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4F9DA4" w14:textId="49D78C45" w:rsidR="00BD607B" w:rsidRPr="00C205E0" w:rsidRDefault="00BD607B" w:rsidP="00F2149B">
      <w:pPr>
        <w:spacing w:after="0" w:line="480" w:lineRule="auto"/>
        <w:rPr>
          <w:b/>
          <w:bCs/>
        </w:rPr>
      </w:pPr>
      <w:r w:rsidRPr="00C205E0">
        <w:rPr>
          <w:b/>
          <w:bCs/>
        </w:rPr>
        <w:t xml:space="preserve">Systematic review of the empirical investigation of resources to support </w:t>
      </w:r>
      <w:r w:rsidR="00825DE3" w:rsidRPr="00C205E0">
        <w:rPr>
          <w:b/>
          <w:bCs/>
        </w:rPr>
        <w:t>decision-making</w:t>
      </w:r>
      <w:r w:rsidRPr="00C205E0">
        <w:rPr>
          <w:b/>
          <w:bCs/>
        </w:rPr>
        <w:t xml:space="preserve"> regarding </w:t>
      </w:r>
      <w:r w:rsidRPr="00C205E0">
        <w:rPr>
          <w:b/>
          <w:bCs/>
          <w:i/>
          <w:iCs/>
        </w:rPr>
        <w:t>BRCA1</w:t>
      </w:r>
      <w:r w:rsidRPr="00C205E0">
        <w:rPr>
          <w:b/>
          <w:bCs/>
        </w:rPr>
        <w:t xml:space="preserve"> and </w:t>
      </w:r>
      <w:r w:rsidRPr="00C205E0">
        <w:rPr>
          <w:b/>
          <w:bCs/>
          <w:i/>
          <w:iCs/>
        </w:rPr>
        <w:t>BRCA2</w:t>
      </w:r>
      <w:r w:rsidRPr="00C205E0">
        <w:rPr>
          <w:b/>
          <w:bCs/>
        </w:rPr>
        <w:t xml:space="preserve"> genetic testing </w:t>
      </w:r>
      <w:r w:rsidR="00F2149B" w:rsidRPr="00C205E0">
        <w:rPr>
          <w:b/>
          <w:bCs/>
        </w:rPr>
        <w:t>in women with breast cancer</w:t>
      </w:r>
    </w:p>
    <w:p w14:paraId="715F53B9" w14:textId="77777777" w:rsidR="00BD607B" w:rsidRPr="00C205E0" w:rsidRDefault="00BD607B" w:rsidP="00C57E25">
      <w:pPr>
        <w:spacing w:line="480" w:lineRule="auto"/>
        <w:rPr>
          <w:b/>
          <w:bCs/>
        </w:rPr>
      </w:pPr>
    </w:p>
    <w:p w14:paraId="711BD46B" w14:textId="77777777" w:rsidR="008B7207" w:rsidRPr="00C205E0" w:rsidRDefault="00BD607B" w:rsidP="008B7207">
      <w:pPr>
        <w:spacing w:after="0" w:line="480" w:lineRule="auto"/>
        <w:rPr>
          <w:b/>
          <w:bCs/>
        </w:rPr>
      </w:pPr>
      <w:r w:rsidRPr="00C205E0">
        <w:rPr>
          <w:b/>
          <w:bCs/>
        </w:rPr>
        <w:t xml:space="preserve">Short title: </w:t>
      </w:r>
      <w:r w:rsidRPr="00C205E0">
        <w:t xml:space="preserve">Review of resources to support decisions regarding </w:t>
      </w:r>
      <w:r w:rsidR="008B7207" w:rsidRPr="00C205E0">
        <w:rPr>
          <w:bCs/>
          <w:i/>
          <w:iCs/>
        </w:rPr>
        <w:t>BRCA1</w:t>
      </w:r>
      <w:r w:rsidR="008B7207" w:rsidRPr="00C205E0">
        <w:rPr>
          <w:bCs/>
        </w:rPr>
        <w:t xml:space="preserve"> and </w:t>
      </w:r>
      <w:r w:rsidR="008B7207" w:rsidRPr="00C205E0">
        <w:rPr>
          <w:bCs/>
          <w:i/>
          <w:iCs/>
        </w:rPr>
        <w:t>BRCA2</w:t>
      </w:r>
      <w:r w:rsidR="008B7207" w:rsidRPr="00C205E0">
        <w:rPr>
          <w:bCs/>
        </w:rPr>
        <w:t xml:space="preserve"> genetic testing </w:t>
      </w:r>
    </w:p>
    <w:p w14:paraId="53B10295" w14:textId="2EA1AD76" w:rsidR="008B7207" w:rsidRPr="00C205E0" w:rsidRDefault="008B7207" w:rsidP="00C57E25">
      <w:pPr>
        <w:spacing w:after="0" w:line="480" w:lineRule="auto"/>
      </w:pPr>
    </w:p>
    <w:p w14:paraId="27B0D617" w14:textId="1CC14086" w:rsidR="00F65F2D" w:rsidRPr="00C205E0" w:rsidRDefault="00BD607B" w:rsidP="00983672">
      <w:pPr>
        <w:spacing w:after="0" w:line="480" w:lineRule="auto"/>
        <w:rPr>
          <w:lang w:val="de-DE"/>
        </w:rPr>
      </w:pPr>
      <w:r w:rsidRPr="00C205E0">
        <w:rPr>
          <w:bCs/>
          <w:lang w:val="de-DE"/>
        </w:rPr>
        <w:t xml:space="preserve">Chloe </w:t>
      </w:r>
      <w:proofErr w:type="spellStart"/>
      <w:r w:rsidRPr="00C205E0">
        <w:rPr>
          <w:bCs/>
          <w:lang w:val="de-DE"/>
        </w:rPr>
        <w:t>Grimmett</w:t>
      </w:r>
      <w:r w:rsidR="004C1658" w:rsidRPr="00C205E0">
        <w:rPr>
          <w:bCs/>
          <w:vertAlign w:val="superscript"/>
          <w:lang w:val="de-DE"/>
        </w:rPr>
        <w:t>a</w:t>
      </w:r>
      <w:proofErr w:type="spellEnd"/>
      <w:r w:rsidR="00F65F2D" w:rsidRPr="00C205E0">
        <w:rPr>
          <w:bCs/>
          <w:vertAlign w:val="superscript"/>
          <w:lang w:val="de-DE"/>
        </w:rPr>
        <w:t xml:space="preserve"> </w:t>
      </w:r>
      <w:r w:rsidR="00F65F2D" w:rsidRPr="00C205E0">
        <w:rPr>
          <w:bCs/>
          <w:lang w:val="de-DE"/>
        </w:rPr>
        <w:t xml:space="preserve"> (</w:t>
      </w:r>
      <w:hyperlink r:id="rId8" w:history="1">
        <w:r w:rsidR="00F65F2D" w:rsidRPr="00C205E0">
          <w:rPr>
            <w:rStyle w:val="Hyperlink"/>
            <w:bCs/>
            <w:lang w:val="de-DE"/>
          </w:rPr>
          <w:t>c.grimmett@soton.ac.uk</w:t>
        </w:r>
      </w:hyperlink>
      <w:r w:rsidR="00F65F2D" w:rsidRPr="00C205E0">
        <w:rPr>
          <w:bCs/>
          <w:lang w:val="de-DE"/>
        </w:rPr>
        <w:t>),</w:t>
      </w:r>
      <w:r w:rsidRPr="00C205E0">
        <w:rPr>
          <w:bCs/>
          <w:lang w:val="de-DE"/>
        </w:rPr>
        <w:t xml:space="preserve"> </w:t>
      </w:r>
      <w:r w:rsidRPr="00C205E0">
        <w:rPr>
          <w:lang w:val="de-DE"/>
        </w:rPr>
        <w:t xml:space="preserve">Karen </w:t>
      </w:r>
      <w:proofErr w:type="spellStart"/>
      <w:r w:rsidRPr="00C205E0">
        <w:rPr>
          <w:lang w:val="de-DE"/>
        </w:rPr>
        <w:t>Pickett</w:t>
      </w:r>
      <w:r w:rsidR="004C1658" w:rsidRPr="00C205E0">
        <w:rPr>
          <w:vertAlign w:val="superscript"/>
          <w:lang w:val="de-DE"/>
        </w:rPr>
        <w:t>b</w:t>
      </w:r>
      <w:proofErr w:type="spellEnd"/>
      <w:r w:rsidR="00F65F2D" w:rsidRPr="00C205E0">
        <w:rPr>
          <w:lang w:val="de-DE"/>
        </w:rPr>
        <w:t xml:space="preserve"> (</w:t>
      </w:r>
      <w:hyperlink r:id="rId9" w:history="1">
        <w:r w:rsidR="00F65F2D" w:rsidRPr="00C205E0">
          <w:rPr>
            <w:rStyle w:val="Hyperlink"/>
            <w:lang w:val="de-DE"/>
          </w:rPr>
          <w:t>K.T.Pickett@soton.ac.uk</w:t>
        </w:r>
      </w:hyperlink>
      <w:r w:rsidR="00F65F2D" w:rsidRPr="00C205E0">
        <w:rPr>
          <w:lang w:val="de-DE"/>
        </w:rPr>
        <w:t>),</w:t>
      </w:r>
    </w:p>
    <w:p w14:paraId="7BF97054" w14:textId="778166C5" w:rsidR="005D675E" w:rsidRPr="00C205E0" w:rsidRDefault="00BD607B" w:rsidP="00983672">
      <w:pPr>
        <w:spacing w:after="0" w:line="480" w:lineRule="auto"/>
        <w:rPr>
          <w:lang w:val="de-DE"/>
        </w:rPr>
      </w:pPr>
      <w:r w:rsidRPr="00C205E0">
        <w:rPr>
          <w:lang w:val="de-DE"/>
        </w:rPr>
        <w:t xml:space="preserve"> Jonathan </w:t>
      </w:r>
      <w:proofErr w:type="spellStart"/>
      <w:r w:rsidRPr="00C205E0">
        <w:rPr>
          <w:lang w:val="de-DE"/>
        </w:rPr>
        <w:t>Shepherd</w:t>
      </w:r>
      <w:r w:rsidR="004C1658" w:rsidRPr="00C205E0">
        <w:rPr>
          <w:vertAlign w:val="superscript"/>
          <w:lang w:val="de-DE"/>
        </w:rPr>
        <w:t>b</w:t>
      </w:r>
      <w:proofErr w:type="spellEnd"/>
      <w:r w:rsidR="00F65F2D" w:rsidRPr="00C205E0">
        <w:rPr>
          <w:lang w:val="de-DE"/>
        </w:rPr>
        <w:t xml:space="preserve"> (</w:t>
      </w:r>
      <w:r w:rsidR="00496F68">
        <w:fldChar w:fldCharType="begin"/>
      </w:r>
      <w:r w:rsidR="00496F68" w:rsidRPr="00496F68">
        <w:rPr>
          <w:lang w:val="de-DE"/>
        </w:rPr>
        <w:instrText xml:space="preserve"> HYPERLINK "mailto:Jonny.Shepherd@soton.ac.uk" </w:instrText>
      </w:r>
      <w:r w:rsidR="00496F68">
        <w:fldChar w:fldCharType="separate"/>
      </w:r>
      <w:r w:rsidR="00F65F2D" w:rsidRPr="00C205E0">
        <w:rPr>
          <w:rStyle w:val="Hyperlink"/>
          <w:lang w:val="de-DE"/>
        </w:rPr>
        <w:t>Jonny.Shepherd@soton.ac.uk</w:t>
      </w:r>
      <w:r w:rsidR="00496F68">
        <w:rPr>
          <w:rStyle w:val="Hyperlink"/>
          <w:lang w:val="de-DE"/>
        </w:rPr>
        <w:fldChar w:fldCharType="end"/>
      </w:r>
      <w:r w:rsidR="00F65F2D" w:rsidRPr="00C205E0">
        <w:rPr>
          <w:lang w:val="de-DE"/>
        </w:rPr>
        <w:t xml:space="preserve">), </w:t>
      </w:r>
      <w:r w:rsidRPr="00C205E0">
        <w:rPr>
          <w:lang w:val="de-DE"/>
        </w:rPr>
        <w:t xml:space="preserve">Karen </w:t>
      </w:r>
      <w:proofErr w:type="spellStart"/>
      <w:r w:rsidRPr="00C205E0">
        <w:rPr>
          <w:lang w:val="de-DE"/>
        </w:rPr>
        <w:t>Welch</w:t>
      </w:r>
      <w:r w:rsidR="004C1658" w:rsidRPr="00C205E0">
        <w:rPr>
          <w:vertAlign w:val="superscript"/>
          <w:lang w:val="de-DE"/>
        </w:rPr>
        <w:t>b</w:t>
      </w:r>
      <w:proofErr w:type="spellEnd"/>
      <w:r w:rsidR="00950F7F">
        <w:rPr>
          <w:lang w:val="de-DE"/>
        </w:rPr>
        <w:t xml:space="preserve"> (</w:t>
      </w:r>
      <w:r w:rsidR="00496F68">
        <w:fldChar w:fldCharType="begin"/>
      </w:r>
      <w:r w:rsidR="00496F68" w:rsidRPr="00496F68">
        <w:rPr>
          <w:lang w:val="de-DE"/>
        </w:rPr>
        <w:instrText xml:space="preserve"> HYPERLINK "mailto:k.welch@soton.ac.uk" </w:instrText>
      </w:r>
      <w:r w:rsidR="00496F68">
        <w:fldChar w:fldCharType="separate"/>
      </w:r>
      <w:r w:rsidR="00950F7F" w:rsidRPr="000E3447">
        <w:rPr>
          <w:rStyle w:val="Hyperlink"/>
          <w:lang w:val="de-DE"/>
        </w:rPr>
        <w:t>k.welch@soton.ac.uk</w:t>
      </w:r>
      <w:r w:rsidR="00496F68">
        <w:rPr>
          <w:rStyle w:val="Hyperlink"/>
          <w:lang w:val="de-DE"/>
        </w:rPr>
        <w:fldChar w:fldCharType="end"/>
      </w:r>
      <w:r w:rsidR="00950F7F">
        <w:rPr>
          <w:lang w:val="de-DE"/>
        </w:rPr>
        <w:t xml:space="preserve">), </w:t>
      </w:r>
      <w:r w:rsidRPr="00C205E0">
        <w:rPr>
          <w:lang w:val="de-DE"/>
        </w:rPr>
        <w:t>Alejandra Recio-</w:t>
      </w:r>
      <w:proofErr w:type="spellStart"/>
      <w:r w:rsidRPr="00C205E0">
        <w:rPr>
          <w:lang w:val="de-DE"/>
        </w:rPr>
        <w:t>Saucedo</w:t>
      </w:r>
      <w:r w:rsidR="004C1658" w:rsidRPr="00C205E0">
        <w:rPr>
          <w:vertAlign w:val="superscript"/>
          <w:lang w:val="de-DE"/>
        </w:rPr>
        <w:t>c</w:t>
      </w:r>
      <w:proofErr w:type="spellEnd"/>
      <w:r w:rsidR="000823D2">
        <w:rPr>
          <w:lang w:val="de-DE"/>
        </w:rPr>
        <w:t xml:space="preserve"> (</w:t>
      </w:r>
      <w:r w:rsidR="00496F68">
        <w:fldChar w:fldCharType="begin"/>
      </w:r>
      <w:r w:rsidR="00496F68" w:rsidRPr="00496F68">
        <w:rPr>
          <w:lang w:val="de-DE"/>
        </w:rPr>
        <w:instrText xml:space="preserve"> HYPERLINK "mailto:a.recio-saucedo@soton.ac.uk" </w:instrText>
      </w:r>
      <w:r w:rsidR="00496F68">
        <w:fldChar w:fldCharType="separate"/>
      </w:r>
      <w:r w:rsidR="000823D2" w:rsidRPr="000E3447">
        <w:rPr>
          <w:rStyle w:val="Hyperlink"/>
          <w:lang w:val="de-DE"/>
        </w:rPr>
        <w:t>a.recio-saucedo@soton.ac.uk</w:t>
      </w:r>
      <w:r w:rsidR="00496F68">
        <w:rPr>
          <w:rStyle w:val="Hyperlink"/>
          <w:lang w:val="de-DE"/>
        </w:rPr>
        <w:fldChar w:fldCharType="end"/>
      </w:r>
      <w:r w:rsidR="000823D2">
        <w:rPr>
          <w:lang w:val="de-DE"/>
        </w:rPr>
        <w:t>),</w:t>
      </w:r>
      <w:r w:rsidRPr="00C205E0">
        <w:rPr>
          <w:lang w:val="de-DE"/>
        </w:rPr>
        <w:t xml:space="preserve"> Elke </w:t>
      </w:r>
      <w:proofErr w:type="spellStart"/>
      <w:r w:rsidRPr="00C205E0">
        <w:rPr>
          <w:lang w:val="de-DE"/>
        </w:rPr>
        <w:t>Streit</w:t>
      </w:r>
      <w:r w:rsidR="004C1658" w:rsidRPr="00C205E0">
        <w:rPr>
          <w:vertAlign w:val="superscript"/>
          <w:lang w:val="de-DE"/>
        </w:rPr>
        <w:t>b</w:t>
      </w:r>
      <w:proofErr w:type="spellEnd"/>
      <w:r w:rsidR="000823D2">
        <w:rPr>
          <w:lang w:val="de-DE"/>
        </w:rPr>
        <w:t xml:space="preserve"> (</w:t>
      </w:r>
      <w:r w:rsidR="00496F68">
        <w:fldChar w:fldCharType="begin"/>
      </w:r>
      <w:r w:rsidR="00496F68" w:rsidRPr="00496F68">
        <w:rPr>
          <w:lang w:val="de-DE"/>
        </w:rPr>
        <w:instrText xml:space="preserve"> HYPERLINK "mailto:e.c.streit@soton.ac.uk" </w:instrText>
      </w:r>
      <w:r w:rsidR="00496F68">
        <w:fldChar w:fldCharType="separate"/>
      </w:r>
      <w:r w:rsidR="00E14B67" w:rsidRPr="000E3447">
        <w:rPr>
          <w:rStyle w:val="Hyperlink"/>
          <w:lang w:val="de-DE"/>
        </w:rPr>
        <w:t>e.c.streit@soton.ac.uk</w:t>
      </w:r>
      <w:r w:rsidR="00496F68">
        <w:rPr>
          <w:rStyle w:val="Hyperlink"/>
          <w:lang w:val="de-DE"/>
        </w:rPr>
        <w:fldChar w:fldCharType="end"/>
      </w:r>
      <w:r w:rsidR="00E14B67">
        <w:rPr>
          <w:lang w:val="de-DE"/>
        </w:rPr>
        <w:t>)</w:t>
      </w:r>
      <w:r w:rsidR="000823D2">
        <w:rPr>
          <w:lang w:val="de-DE"/>
        </w:rPr>
        <w:t>,</w:t>
      </w:r>
      <w:r w:rsidRPr="00C205E0">
        <w:rPr>
          <w:lang w:val="de-DE"/>
        </w:rPr>
        <w:t xml:space="preserve"> Helen </w:t>
      </w:r>
      <w:proofErr w:type="spellStart"/>
      <w:r w:rsidRPr="00C205E0">
        <w:rPr>
          <w:lang w:val="de-DE"/>
        </w:rPr>
        <w:t>Seers</w:t>
      </w:r>
      <w:r w:rsidR="004C1658" w:rsidRPr="00C205E0">
        <w:rPr>
          <w:vertAlign w:val="superscript"/>
          <w:lang w:val="de-DE"/>
        </w:rPr>
        <w:t>a</w:t>
      </w:r>
      <w:proofErr w:type="spellEnd"/>
      <w:r w:rsidR="00983672" w:rsidRPr="00C205E0">
        <w:rPr>
          <w:lang w:val="de-DE"/>
        </w:rPr>
        <w:t>,</w:t>
      </w:r>
      <w:r w:rsidRPr="00C205E0">
        <w:rPr>
          <w:lang w:val="de-DE"/>
        </w:rPr>
        <w:t xml:space="preserve"> Anne </w:t>
      </w:r>
      <w:proofErr w:type="spellStart"/>
      <w:r w:rsidRPr="00C205E0">
        <w:rPr>
          <w:lang w:val="de-DE"/>
        </w:rPr>
        <w:t>Armstrong</w:t>
      </w:r>
      <w:r w:rsidR="00141ED8" w:rsidRPr="00C205E0">
        <w:rPr>
          <w:vertAlign w:val="superscript"/>
          <w:lang w:val="de-DE"/>
        </w:rPr>
        <w:t>d</w:t>
      </w:r>
      <w:proofErr w:type="spellEnd"/>
      <w:r w:rsidR="00E14B67">
        <w:rPr>
          <w:lang w:val="de-DE"/>
        </w:rPr>
        <w:t xml:space="preserve"> (</w:t>
      </w:r>
      <w:r w:rsidR="00496F68">
        <w:fldChar w:fldCharType="begin"/>
      </w:r>
      <w:r w:rsidR="00496F68" w:rsidRPr="00496F68">
        <w:rPr>
          <w:lang w:val="de-DE"/>
        </w:rPr>
        <w:instrText xml:space="preserve"> HYPERLINK "mailto:anne.armstrong@christie.nhs.uk" </w:instrText>
      </w:r>
      <w:r w:rsidR="00496F68">
        <w:fldChar w:fldCharType="separate"/>
      </w:r>
      <w:r w:rsidR="00E14B67" w:rsidRPr="000E3447">
        <w:rPr>
          <w:rStyle w:val="Hyperlink"/>
          <w:lang w:val="de-DE"/>
        </w:rPr>
        <w:t>anne.armstrong@christie.nhs.uk</w:t>
      </w:r>
      <w:r w:rsidR="00496F68">
        <w:rPr>
          <w:rStyle w:val="Hyperlink"/>
          <w:lang w:val="de-DE"/>
        </w:rPr>
        <w:fldChar w:fldCharType="end"/>
      </w:r>
      <w:r w:rsidR="00E14B67">
        <w:rPr>
          <w:lang w:val="de-DE"/>
        </w:rPr>
        <w:t xml:space="preserve">), </w:t>
      </w:r>
      <w:r w:rsidRPr="00C205E0">
        <w:rPr>
          <w:lang w:val="de-DE"/>
        </w:rPr>
        <w:t xml:space="preserve">Ramsey I </w:t>
      </w:r>
      <w:proofErr w:type="spellStart"/>
      <w:r w:rsidRPr="00C205E0">
        <w:rPr>
          <w:lang w:val="de-DE"/>
        </w:rPr>
        <w:t>Cutress</w:t>
      </w:r>
      <w:r w:rsidR="00141ED8" w:rsidRPr="00C205E0">
        <w:rPr>
          <w:vertAlign w:val="superscript"/>
          <w:lang w:val="de-DE"/>
        </w:rPr>
        <w:t>e</w:t>
      </w:r>
      <w:proofErr w:type="spellEnd"/>
      <w:r w:rsidR="00E14B67">
        <w:rPr>
          <w:lang w:val="de-DE"/>
        </w:rPr>
        <w:t xml:space="preserve"> (</w:t>
      </w:r>
      <w:r w:rsidR="00496F68">
        <w:fldChar w:fldCharType="begin"/>
      </w:r>
      <w:r w:rsidR="00496F68" w:rsidRPr="00496F68">
        <w:rPr>
          <w:lang w:val="de-DE"/>
        </w:rPr>
        <w:instrText xml:space="preserve"> HYPERLINK "mailto:r.i.cutress@soton.ac.uk" </w:instrText>
      </w:r>
      <w:r w:rsidR="00496F68">
        <w:fldChar w:fldCharType="separate"/>
      </w:r>
      <w:r w:rsidR="00E14B67" w:rsidRPr="000E3447">
        <w:rPr>
          <w:rStyle w:val="Hyperlink"/>
          <w:lang w:val="de-DE"/>
        </w:rPr>
        <w:t>r.i.cutress@soton.ac.uk</w:t>
      </w:r>
      <w:r w:rsidR="00496F68">
        <w:rPr>
          <w:rStyle w:val="Hyperlink"/>
          <w:lang w:val="de-DE"/>
        </w:rPr>
        <w:fldChar w:fldCharType="end"/>
      </w:r>
      <w:r w:rsidR="00E14B67">
        <w:rPr>
          <w:lang w:val="de-DE"/>
        </w:rPr>
        <w:t>),</w:t>
      </w:r>
      <w:r w:rsidR="00D747E7" w:rsidRPr="00C205E0">
        <w:rPr>
          <w:lang w:val="de-DE"/>
        </w:rPr>
        <w:t xml:space="preserve"> D </w:t>
      </w:r>
      <w:r w:rsidRPr="00C205E0">
        <w:rPr>
          <w:lang w:val="de-DE"/>
        </w:rPr>
        <w:t xml:space="preserve">Gareth </w:t>
      </w:r>
      <w:proofErr w:type="spellStart"/>
      <w:r w:rsidRPr="00C205E0">
        <w:rPr>
          <w:lang w:val="de-DE"/>
        </w:rPr>
        <w:t>Evans</w:t>
      </w:r>
      <w:r w:rsidR="00141ED8" w:rsidRPr="00C205E0">
        <w:rPr>
          <w:vertAlign w:val="superscript"/>
          <w:lang w:val="de-DE"/>
        </w:rPr>
        <w:t>f</w:t>
      </w:r>
      <w:proofErr w:type="spellEnd"/>
      <w:r w:rsidR="00E14B67">
        <w:rPr>
          <w:lang w:val="de-DE"/>
        </w:rPr>
        <w:t xml:space="preserve"> (</w:t>
      </w:r>
      <w:r w:rsidR="00496F68">
        <w:fldChar w:fldCharType="begin"/>
      </w:r>
      <w:r w:rsidR="00496F68" w:rsidRPr="00496F68">
        <w:rPr>
          <w:lang w:val="de-DE"/>
        </w:rPr>
        <w:instrText xml:space="preserve"> HYPERLINK "mailto:gareth.d.evans@manchester.ac.uk" </w:instrText>
      </w:r>
      <w:r w:rsidR="00496F68">
        <w:fldChar w:fldCharType="separate"/>
      </w:r>
      <w:r w:rsidR="00E14B67" w:rsidRPr="000E3447">
        <w:rPr>
          <w:rStyle w:val="Hyperlink"/>
          <w:lang w:val="de-DE"/>
        </w:rPr>
        <w:t>gareth.d.evans@manchester.ac.uk</w:t>
      </w:r>
      <w:r w:rsidR="00496F68">
        <w:rPr>
          <w:rStyle w:val="Hyperlink"/>
          <w:lang w:val="de-DE"/>
        </w:rPr>
        <w:fldChar w:fldCharType="end"/>
      </w:r>
      <w:r w:rsidR="00E14B67">
        <w:rPr>
          <w:lang w:val="de-DE"/>
        </w:rPr>
        <w:t>),</w:t>
      </w:r>
      <w:r w:rsidRPr="00C205E0">
        <w:rPr>
          <w:lang w:val="de-DE"/>
        </w:rPr>
        <w:t xml:space="preserve"> Ellen </w:t>
      </w:r>
      <w:proofErr w:type="spellStart"/>
      <w:r w:rsidRPr="00C205E0">
        <w:rPr>
          <w:lang w:val="de-DE"/>
        </w:rPr>
        <w:t>Copson</w:t>
      </w:r>
      <w:r w:rsidR="00E064C6" w:rsidRPr="00C205E0">
        <w:rPr>
          <w:vertAlign w:val="superscript"/>
          <w:lang w:val="de-DE"/>
        </w:rPr>
        <w:t>e</w:t>
      </w:r>
      <w:proofErr w:type="spellEnd"/>
      <w:r w:rsidR="00E14B67">
        <w:rPr>
          <w:lang w:val="de-DE"/>
        </w:rPr>
        <w:t xml:space="preserve"> (</w:t>
      </w:r>
      <w:r w:rsidR="00496F68">
        <w:fldChar w:fldCharType="begin"/>
      </w:r>
      <w:r w:rsidR="00496F68" w:rsidRPr="00496F68">
        <w:rPr>
          <w:lang w:val="de-DE"/>
        </w:rPr>
        <w:instrText xml:space="preserve"> HYPERLINK "mailto:e.copson@soton.ac.uk" </w:instrText>
      </w:r>
      <w:r w:rsidR="00496F68">
        <w:fldChar w:fldCharType="separate"/>
      </w:r>
      <w:r w:rsidR="00E14B67" w:rsidRPr="000E3447">
        <w:rPr>
          <w:rStyle w:val="Hyperlink"/>
          <w:lang w:val="de-DE"/>
        </w:rPr>
        <w:t>e.copson@soton.ac.uk</w:t>
      </w:r>
      <w:r w:rsidR="00496F68">
        <w:rPr>
          <w:rStyle w:val="Hyperlink"/>
          <w:lang w:val="de-DE"/>
        </w:rPr>
        <w:fldChar w:fldCharType="end"/>
      </w:r>
      <w:r w:rsidR="00E14B67">
        <w:rPr>
          <w:lang w:val="de-DE"/>
        </w:rPr>
        <w:t>),</w:t>
      </w:r>
      <w:r w:rsidRPr="00C205E0">
        <w:rPr>
          <w:lang w:val="de-DE"/>
        </w:rPr>
        <w:t xml:space="preserve"> Bettina </w:t>
      </w:r>
      <w:proofErr w:type="spellStart"/>
      <w:r w:rsidRPr="00C205E0">
        <w:rPr>
          <w:lang w:val="de-DE"/>
        </w:rPr>
        <w:t>Meiser</w:t>
      </w:r>
      <w:r w:rsidR="00E064C6" w:rsidRPr="00C205E0">
        <w:rPr>
          <w:vertAlign w:val="superscript"/>
          <w:lang w:val="de-DE"/>
        </w:rPr>
        <w:t>g</w:t>
      </w:r>
      <w:proofErr w:type="spellEnd"/>
      <w:r w:rsidR="00E14B67">
        <w:rPr>
          <w:lang w:val="de-DE"/>
        </w:rPr>
        <w:t xml:space="preserve"> (</w:t>
      </w:r>
      <w:r w:rsidR="00496F68">
        <w:fldChar w:fldCharType="begin"/>
      </w:r>
      <w:r w:rsidR="00496F68" w:rsidRPr="00496F68">
        <w:rPr>
          <w:lang w:val="de-DE"/>
        </w:rPr>
        <w:instrText xml:space="preserve"> HYPERLINK "mailto:b.meiser@unsw.edu.au" </w:instrText>
      </w:r>
      <w:r w:rsidR="00496F68">
        <w:fldChar w:fldCharType="separate"/>
      </w:r>
      <w:r w:rsidR="005D675E" w:rsidRPr="000E3447">
        <w:rPr>
          <w:rStyle w:val="Hyperlink"/>
          <w:lang w:val="de-DE"/>
        </w:rPr>
        <w:t>b.meiser@unsw.edu.au</w:t>
      </w:r>
      <w:r w:rsidR="00496F68">
        <w:rPr>
          <w:rStyle w:val="Hyperlink"/>
          <w:lang w:val="de-DE"/>
        </w:rPr>
        <w:fldChar w:fldCharType="end"/>
      </w:r>
      <w:r w:rsidR="005D675E">
        <w:rPr>
          <w:lang w:val="de-DE"/>
        </w:rPr>
        <w:t>)</w:t>
      </w:r>
      <w:r w:rsidR="00E14B67">
        <w:rPr>
          <w:lang w:val="de-DE"/>
        </w:rPr>
        <w:t>,</w:t>
      </w:r>
      <w:r w:rsidRPr="00C205E0">
        <w:rPr>
          <w:lang w:val="de-DE"/>
        </w:rPr>
        <w:t xml:space="preserve"> Diana </w:t>
      </w:r>
      <w:proofErr w:type="spellStart"/>
      <w:r w:rsidRPr="00C205E0">
        <w:rPr>
          <w:lang w:val="de-DE"/>
        </w:rPr>
        <w:t>Eccles</w:t>
      </w:r>
      <w:r w:rsidR="000920CE" w:rsidRPr="00C205E0">
        <w:rPr>
          <w:vertAlign w:val="superscript"/>
          <w:lang w:val="de-DE"/>
        </w:rPr>
        <w:t>e</w:t>
      </w:r>
      <w:proofErr w:type="spellEnd"/>
      <w:r w:rsidR="005D675E">
        <w:rPr>
          <w:lang w:val="de-DE"/>
        </w:rPr>
        <w:t xml:space="preserve"> (</w:t>
      </w:r>
      <w:r w:rsidR="00496F68">
        <w:fldChar w:fldCharType="begin"/>
      </w:r>
      <w:r w:rsidR="00496F68" w:rsidRPr="00496F68">
        <w:rPr>
          <w:lang w:val="de-DE"/>
        </w:rPr>
        <w:instrText xml:space="preserve"> HYPERLINK "mailto:d.m.eccles@soton.ac.uk" </w:instrText>
      </w:r>
      <w:r w:rsidR="00496F68">
        <w:fldChar w:fldCharType="separate"/>
      </w:r>
      <w:r w:rsidR="005D675E" w:rsidRPr="000E3447">
        <w:rPr>
          <w:rStyle w:val="Hyperlink"/>
          <w:lang w:val="de-DE"/>
        </w:rPr>
        <w:t>d.m.eccles@soton.ac.uk</w:t>
      </w:r>
      <w:r w:rsidR="00496F68">
        <w:rPr>
          <w:rStyle w:val="Hyperlink"/>
          <w:lang w:val="de-DE"/>
        </w:rPr>
        <w:fldChar w:fldCharType="end"/>
      </w:r>
      <w:r w:rsidR="005D675E">
        <w:rPr>
          <w:lang w:val="de-DE"/>
        </w:rPr>
        <w:t xml:space="preserve">) </w:t>
      </w:r>
      <w:r w:rsidRPr="00C205E0">
        <w:rPr>
          <w:lang w:val="de-DE"/>
        </w:rPr>
        <w:t xml:space="preserve">&amp; Claire </w:t>
      </w:r>
      <w:proofErr w:type="spellStart"/>
      <w:r w:rsidRPr="00C205E0">
        <w:rPr>
          <w:lang w:val="de-DE"/>
        </w:rPr>
        <w:t>Foster</w:t>
      </w:r>
      <w:r w:rsidR="004C1658" w:rsidRPr="00C205E0">
        <w:rPr>
          <w:vertAlign w:val="superscript"/>
          <w:lang w:val="de-DE"/>
        </w:rPr>
        <w:t>a</w:t>
      </w:r>
      <w:proofErr w:type="spellEnd"/>
      <w:r w:rsidRPr="00C205E0">
        <w:rPr>
          <w:lang w:val="de-DE"/>
        </w:rPr>
        <w:t xml:space="preserve"> </w:t>
      </w:r>
      <w:r w:rsidR="005D675E">
        <w:rPr>
          <w:lang w:val="de-DE"/>
        </w:rPr>
        <w:t>(</w:t>
      </w:r>
      <w:r w:rsidR="00496F68">
        <w:fldChar w:fldCharType="begin"/>
      </w:r>
      <w:r w:rsidR="00496F68" w:rsidRPr="00496F68">
        <w:rPr>
          <w:lang w:val="de-DE"/>
        </w:rPr>
        <w:instrText xml:space="preserve"> HYPERLINK "mailto:c.l.foster@soton.ac.uk" </w:instrText>
      </w:r>
      <w:r w:rsidR="00496F68">
        <w:fldChar w:fldCharType="separate"/>
      </w:r>
      <w:r w:rsidR="005D675E" w:rsidRPr="000E3447">
        <w:rPr>
          <w:rStyle w:val="Hyperlink"/>
          <w:lang w:val="de-DE"/>
        </w:rPr>
        <w:t>c.l.foster@soton.ac.uk</w:t>
      </w:r>
      <w:r w:rsidR="00496F68">
        <w:rPr>
          <w:rStyle w:val="Hyperlink"/>
          <w:lang w:val="de-DE"/>
        </w:rPr>
        <w:fldChar w:fldCharType="end"/>
      </w:r>
      <w:r w:rsidR="005D675E">
        <w:rPr>
          <w:lang w:val="de-DE"/>
        </w:rPr>
        <w:t>)</w:t>
      </w:r>
    </w:p>
    <w:p w14:paraId="075928C2" w14:textId="77777777" w:rsidR="00BD607B" w:rsidRPr="00C205E0" w:rsidRDefault="00BD607B" w:rsidP="00C57E25">
      <w:pPr>
        <w:spacing w:after="0" w:line="480" w:lineRule="auto"/>
        <w:rPr>
          <w:lang w:val="de-DE"/>
        </w:rPr>
      </w:pPr>
    </w:p>
    <w:p w14:paraId="027D4411" w14:textId="5397118F" w:rsidR="00BD607B" w:rsidRPr="00C205E0" w:rsidRDefault="00141ED8" w:rsidP="00C57E25">
      <w:pPr>
        <w:pStyle w:val="ListParagraph"/>
        <w:numPr>
          <w:ilvl w:val="0"/>
          <w:numId w:val="9"/>
        </w:numPr>
        <w:spacing w:after="120" w:line="480" w:lineRule="auto"/>
        <w:rPr>
          <w:rFonts w:cs="Times New Roman"/>
        </w:rPr>
      </w:pPr>
      <w:r w:rsidRPr="00C205E0">
        <w:rPr>
          <w:rFonts w:cs="Times New Roman"/>
        </w:rPr>
        <w:t>Faculty of Health Sciences</w:t>
      </w:r>
      <w:r w:rsidR="00BD607B" w:rsidRPr="00C205E0">
        <w:rPr>
          <w:rFonts w:cs="Times New Roman"/>
        </w:rPr>
        <w:t>, University of Southampton, Southampton, UK</w:t>
      </w:r>
    </w:p>
    <w:p w14:paraId="1AA8EC63" w14:textId="1D4FE01F" w:rsidR="00BD607B" w:rsidRPr="00C205E0" w:rsidRDefault="00BD607B" w:rsidP="00297962">
      <w:pPr>
        <w:pStyle w:val="ListParagraph"/>
        <w:numPr>
          <w:ilvl w:val="0"/>
          <w:numId w:val="9"/>
        </w:numPr>
        <w:spacing w:after="0" w:line="480" w:lineRule="auto"/>
        <w:ind w:left="357" w:hanging="357"/>
      </w:pPr>
      <w:r w:rsidRPr="00C205E0">
        <w:rPr>
          <w:rFonts w:cs="Times New Roman"/>
        </w:rPr>
        <w:t xml:space="preserve">Southampton Health Technology Assessments Centre, University of </w:t>
      </w:r>
      <w:r w:rsidR="00E525E9" w:rsidRPr="00C205E0">
        <w:rPr>
          <w:rFonts w:cs="Times New Roman"/>
        </w:rPr>
        <w:t>Southampton, Southampton</w:t>
      </w:r>
      <w:r w:rsidRPr="00C205E0">
        <w:rPr>
          <w:rFonts w:cs="Times New Roman"/>
        </w:rPr>
        <w:t>, UK</w:t>
      </w:r>
    </w:p>
    <w:p w14:paraId="5D814BE3" w14:textId="43A3202A" w:rsidR="00BD607B" w:rsidRPr="00C205E0" w:rsidRDefault="00B753E8" w:rsidP="00C57E25">
      <w:pPr>
        <w:pStyle w:val="ListParagraph"/>
        <w:numPr>
          <w:ilvl w:val="0"/>
          <w:numId w:val="9"/>
        </w:numPr>
        <w:spacing w:after="120" w:line="480" w:lineRule="auto"/>
        <w:ind w:right="-625"/>
        <w:rPr>
          <w:rFonts w:cs="Times New Roman"/>
        </w:rPr>
      </w:pPr>
      <w:r w:rsidRPr="00C205E0">
        <w:rPr>
          <w:rFonts w:cs="Times New Roman"/>
        </w:rPr>
        <w:t xml:space="preserve">National Institute for Health Research (NIHR) Collaboration for Applied Health Research and Care (CLAHRC) Wessex, </w:t>
      </w:r>
      <w:r w:rsidR="00BD607B" w:rsidRPr="00C205E0">
        <w:rPr>
          <w:rFonts w:cs="Times New Roman"/>
        </w:rPr>
        <w:t>University of S</w:t>
      </w:r>
      <w:r w:rsidR="00E525E9" w:rsidRPr="00C205E0">
        <w:rPr>
          <w:rFonts w:cs="Times New Roman"/>
        </w:rPr>
        <w:t>outhampton, Southampton</w:t>
      </w:r>
      <w:r w:rsidR="00BD607B" w:rsidRPr="00C205E0">
        <w:rPr>
          <w:rFonts w:cs="Times New Roman"/>
        </w:rPr>
        <w:t>, UK</w:t>
      </w:r>
    </w:p>
    <w:p w14:paraId="069AEE4E" w14:textId="1B1D9A18" w:rsidR="00710786" w:rsidRPr="00C205E0" w:rsidRDefault="00710786" w:rsidP="00C57E25">
      <w:pPr>
        <w:pStyle w:val="ListParagraph"/>
        <w:numPr>
          <w:ilvl w:val="0"/>
          <w:numId w:val="9"/>
        </w:numPr>
        <w:spacing w:line="480" w:lineRule="auto"/>
        <w:rPr>
          <w:lang w:val="en-US"/>
        </w:rPr>
      </w:pPr>
      <w:r w:rsidRPr="00C205E0">
        <w:rPr>
          <w:lang w:val="en-US"/>
        </w:rPr>
        <w:t>Christie Hospital NHS Foundation Trust and Faculty of Biology, Medicine and Health, The University of Manchester, Manchester, UK</w:t>
      </w:r>
    </w:p>
    <w:p w14:paraId="0A2ACCAF" w14:textId="662E26E6" w:rsidR="00BD607B" w:rsidRPr="00C205E0" w:rsidRDefault="00BD607B" w:rsidP="00C57E25">
      <w:pPr>
        <w:pStyle w:val="ListParagraph"/>
        <w:numPr>
          <w:ilvl w:val="0"/>
          <w:numId w:val="9"/>
        </w:numPr>
        <w:spacing w:after="120" w:line="480" w:lineRule="auto"/>
        <w:rPr>
          <w:rFonts w:cs="Times New Roman"/>
        </w:rPr>
      </w:pPr>
      <w:r w:rsidRPr="00C205E0">
        <w:rPr>
          <w:rFonts w:cs="Times New Roman"/>
        </w:rPr>
        <w:t xml:space="preserve">University of Southampton and University Hospital Southampton, Somers Cancer Research Building, </w:t>
      </w:r>
      <w:r w:rsidR="00054B35" w:rsidRPr="00C205E0">
        <w:rPr>
          <w:rFonts w:cs="Times New Roman"/>
        </w:rPr>
        <w:t>Southampton</w:t>
      </w:r>
      <w:r w:rsidRPr="00C205E0">
        <w:rPr>
          <w:rFonts w:cs="Times New Roman"/>
        </w:rPr>
        <w:t xml:space="preserve">, UK </w:t>
      </w:r>
    </w:p>
    <w:p w14:paraId="26FAFEF0" w14:textId="6E9977D2" w:rsidR="00BD607B" w:rsidRPr="00C205E0" w:rsidRDefault="00E720BA" w:rsidP="00C57E25">
      <w:pPr>
        <w:pStyle w:val="ListParagraph"/>
        <w:numPr>
          <w:ilvl w:val="0"/>
          <w:numId w:val="9"/>
        </w:numPr>
        <w:spacing w:after="0" w:line="480" w:lineRule="auto"/>
        <w:rPr>
          <w:rFonts w:cs="Times New Roman"/>
        </w:rPr>
      </w:pPr>
      <w:r w:rsidRPr="00C205E0">
        <w:rPr>
          <w:rFonts w:cs="Times New Roman"/>
        </w:rPr>
        <w:lastRenderedPageBreak/>
        <w:t xml:space="preserve">Centre for Genomic Medicine, Division of Evolution and Genomic Sciences, </w:t>
      </w:r>
      <w:r w:rsidR="00BD607B" w:rsidRPr="00C205E0">
        <w:rPr>
          <w:rFonts w:cs="Times New Roman"/>
        </w:rPr>
        <w:t>University o</w:t>
      </w:r>
      <w:r w:rsidR="00054B35" w:rsidRPr="00C205E0">
        <w:rPr>
          <w:rFonts w:cs="Times New Roman"/>
        </w:rPr>
        <w:t>f Manchester, Manchester</w:t>
      </w:r>
      <w:r w:rsidR="00BD607B" w:rsidRPr="00C205E0">
        <w:rPr>
          <w:rFonts w:cs="Times New Roman"/>
        </w:rPr>
        <w:t>, UK</w:t>
      </w:r>
    </w:p>
    <w:p w14:paraId="0612FADB" w14:textId="2D2C2145" w:rsidR="00BD607B" w:rsidRPr="00C205E0" w:rsidRDefault="00BD607B" w:rsidP="00C57E25">
      <w:pPr>
        <w:pStyle w:val="ListParagraph"/>
        <w:numPr>
          <w:ilvl w:val="0"/>
          <w:numId w:val="9"/>
        </w:numPr>
        <w:spacing w:after="0" w:line="480" w:lineRule="auto"/>
      </w:pPr>
      <w:r w:rsidRPr="00C205E0">
        <w:t>Faculty of Medicine, University of New South Wales, New South Wales 2033, Australia</w:t>
      </w:r>
    </w:p>
    <w:p w14:paraId="1EC265DE" w14:textId="2B1CDD34" w:rsidR="00054B35" w:rsidRPr="00C205E0" w:rsidRDefault="00054B35" w:rsidP="00054B35">
      <w:pPr>
        <w:spacing w:after="0" w:line="480" w:lineRule="auto"/>
      </w:pPr>
    </w:p>
    <w:p w14:paraId="55395A7F" w14:textId="7431810E" w:rsidR="00BD607B" w:rsidRPr="00C205E0" w:rsidRDefault="00BD607B" w:rsidP="00C57E25">
      <w:pPr>
        <w:spacing w:after="120" w:line="480" w:lineRule="auto"/>
        <w:rPr>
          <w:rFonts w:cs="Times New Roman"/>
          <w:u w:val="single"/>
        </w:rPr>
      </w:pPr>
      <w:r w:rsidRPr="00C205E0">
        <w:rPr>
          <w:rFonts w:cs="Times New Roman"/>
          <w:u w:val="single"/>
        </w:rPr>
        <w:t>Corresponding authors</w:t>
      </w:r>
      <w:r w:rsidR="00002C68" w:rsidRPr="00C205E0">
        <w:rPr>
          <w:rFonts w:cs="Times New Roman"/>
          <w:u w:val="single"/>
        </w:rPr>
        <w:t xml:space="preserve"> at</w:t>
      </w:r>
    </w:p>
    <w:p w14:paraId="145199AC" w14:textId="542CC3DE" w:rsidR="00BD607B" w:rsidRPr="00C205E0" w:rsidRDefault="00BD607B" w:rsidP="00C57E25">
      <w:pPr>
        <w:pStyle w:val="ListParagraph"/>
        <w:numPr>
          <w:ilvl w:val="0"/>
          <w:numId w:val="10"/>
        </w:numPr>
        <w:spacing w:after="120" w:line="480" w:lineRule="auto"/>
        <w:rPr>
          <w:rFonts w:cs="Times New Roman"/>
        </w:rPr>
      </w:pPr>
      <w:r w:rsidRPr="00C205E0">
        <w:rPr>
          <w:rFonts w:cs="Times New Roman"/>
        </w:rPr>
        <w:t xml:space="preserve">Professor Claire Foster, </w:t>
      </w:r>
      <w:r w:rsidR="00351CEA" w:rsidRPr="00C205E0">
        <w:rPr>
          <w:rFonts w:cs="Times New Roman"/>
        </w:rPr>
        <w:t>Faculty of Health Sciences</w:t>
      </w:r>
      <w:r w:rsidRPr="00C205E0">
        <w:rPr>
          <w:rFonts w:cs="Times New Roman"/>
        </w:rPr>
        <w:t>, University of S</w:t>
      </w:r>
      <w:r w:rsidR="00054B35" w:rsidRPr="00C205E0">
        <w:rPr>
          <w:rFonts w:cs="Times New Roman"/>
        </w:rPr>
        <w:t>outhampton, Southampton</w:t>
      </w:r>
      <w:r w:rsidRPr="00C205E0">
        <w:rPr>
          <w:rFonts w:cs="Times New Roman"/>
        </w:rPr>
        <w:t xml:space="preserve">, UK. Email: </w:t>
      </w:r>
      <w:hyperlink r:id="rId10" w:history="1">
        <w:r w:rsidRPr="00C205E0">
          <w:rPr>
            <w:rStyle w:val="Hyperlink"/>
            <w:rFonts w:cs="Times New Roman"/>
          </w:rPr>
          <w:t>C.L.Foster@soton.ac.uk</w:t>
        </w:r>
      </w:hyperlink>
      <w:r w:rsidRPr="00C205E0">
        <w:rPr>
          <w:rFonts w:cs="Times New Roman"/>
        </w:rPr>
        <w:t>, Telephone: +44 (0)23 8059 6885, Fax: +44 (0)23 8059 7967</w:t>
      </w:r>
    </w:p>
    <w:p w14:paraId="198125AB" w14:textId="215DC705" w:rsidR="00BD607B" w:rsidRPr="00C205E0" w:rsidRDefault="00BD607B" w:rsidP="00C57E25">
      <w:pPr>
        <w:pStyle w:val="ListParagraph"/>
        <w:numPr>
          <w:ilvl w:val="0"/>
          <w:numId w:val="10"/>
        </w:numPr>
        <w:spacing w:after="120" w:line="480" w:lineRule="auto"/>
        <w:rPr>
          <w:rFonts w:cs="Times New Roman"/>
        </w:rPr>
      </w:pPr>
      <w:r w:rsidRPr="00C205E0">
        <w:rPr>
          <w:rFonts w:cs="Times New Roman"/>
        </w:rPr>
        <w:t xml:space="preserve">Professor Diana Eccles, </w:t>
      </w:r>
      <w:r w:rsidRPr="00C205E0">
        <w:t>Somers Cancer Research, University of Southampton, Southampton General Hospital</w:t>
      </w:r>
      <w:r w:rsidR="00054B35" w:rsidRPr="00C205E0">
        <w:t>,</w:t>
      </w:r>
      <w:r w:rsidRPr="00C205E0">
        <w:t xml:space="preserve"> Southampton, UK. </w:t>
      </w:r>
      <w:r w:rsidRPr="00C205E0">
        <w:rPr>
          <w:rFonts w:ascii="Calibri" w:hAnsi="Calibri" w:cs="Calibri"/>
        </w:rPr>
        <w:t xml:space="preserve">Email: </w:t>
      </w:r>
      <w:hyperlink r:id="rId11" w:history="1">
        <w:r w:rsidRPr="00C205E0">
          <w:rPr>
            <w:rStyle w:val="Hyperlink"/>
            <w:rFonts w:ascii="Calibri" w:hAnsi="Calibri" w:cs="Calibri"/>
          </w:rPr>
          <w:t>D.M.Eccles@soton.ac.uk</w:t>
        </w:r>
      </w:hyperlink>
      <w:r w:rsidRPr="00C205E0">
        <w:t>, Telephone: +44 (0)23 8120 8537</w:t>
      </w:r>
      <w:r w:rsidR="00AF1CA2" w:rsidRPr="00C205E0">
        <w:t>, Fax: +44 (0)23 8120 4346</w:t>
      </w:r>
    </w:p>
    <w:p w14:paraId="0A8EBDDB" w14:textId="77777777" w:rsidR="00BD607B" w:rsidRPr="00C205E0" w:rsidRDefault="00BD607B" w:rsidP="00C57E25">
      <w:pPr>
        <w:spacing w:after="120" w:line="480" w:lineRule="auto"/>
      </w:pPr>
    </w:p>
    <w:p w14:paraId="21163EE5" w14:textId="77777777" w:rsidR="00BD607B" w:rsidRPr="00C205E0" w:rsidRDefault="00BD607B" w:rsidP="00C57E25"/>
    <w:p w14:paraId="6D77A3D7" w14:textId="77777777" w:rsidR="00BD607B" w:rsidRPr="00C205E0" w:rsidRDefault="00BD607B" w:rsidP="00C57E25">
      <w:pPr>
        <w:spacing w:after="120" w:line="480" w:lineRule="auto"/>
        <w:rPr>
          <w:rFonts w:cs="Times New Roman"/>
        </w:rPr>
      </w:pPr>
      <w:r w:rsidRPr="00C205E0">
        <w:rPr>
          <w:rFonts w:cs="Times New Roman"/>
        </w:rPr>
        <w:tab/>
      </w:r>
    </w:p>
    <w:p w14:paraId="21D56857" w14:textId="77777777" w:rsidR="00BD607B" w:rsidRPr="00C205E0" w:rsidRDefault="00BD607B">
      <w:r w:rsidRPr="00C205E0">
        <w:br w:type="page"/>
      </w:r>
    </w:p>
    <w:p w14:paraId="1310A78D" w14:textId="77777777" w:rsidR="00BD607B" w:rsidRPr="00C205E0" w:rsidRDefault="00BD607B" w:rsidP="00C57E25">
      <w:pPr>
        <w:spacing w:line="480" w:lineRule="auto"/>
        <w:rPr>
          <w:b/>
          <w:bCs/>
        </w:rPr>
      </w:pPr>
      <w:r w:rsidRPr="00C205E0">
        <w:rPr>
          <w:b/>
          <w:bCs/>
        </w:rPr>
        <w:lastRenderedPageBreak/>
        <w:t>Abstract</w:t>
      </w:r>
    </w:p>
    <w:p w14:paraId="4955C7AB" w14:textId="7103771D" w:rsidR="002F017F" w:rsidRDefault="002F017F" w:rsidP="00AD6430">
      <w:pPr>
        <w:spacing w:line="480" w:lineRule="auto"/>
        <w:rPr>
          <w:rFonts w:eastAsia="SimSun" w:cstheme="minorHAnsi"/>
          <w:lang w:eastAsia="en-US"/>
        </w:rPr>
      </w:pPr>
      <w:r>
        <w:t xml:space="preserve">Objective: </w:t>
      </w:r>
      <w:r>
        <w:rPr>
          <w:rFonts w:eastAsia="SimSun" w:cstheme="minorHAnsi"/>
          <w:lang w:eastAsia="en-US"/>
        </w:rPr>
        <w:t>T</w:t>
      </w:r>
      <w:r w:rsidRPr="00C205E0">
        <w:rPr>
          <w:rFonts w:eastAsia="SimSun" w:cstheme="minorHAnsi"/>
          <w:lang w:eastAsia="en-US"/>
        </w:rPr>
        <w:t>o identify existing resources developed and/or evaluated empirically in the published literature designed to support women</w:t>
      </w:r>
      <w:r>
        <w:rPr>
          <w:rFonts w:eastAsia="SimSun" w:cstheme="minorHAnsi"/>
          <w:lang w:eastAsia="en-US"/>
        </w:rPr>
        <w:t xml:space="preserve"> with breast cancer</w:t>
      </w:r>
      <w:r w:rsidR="00AD6430">
        <w:rPr>
          <w:rFonts w:eastAsia="SimSun" w:cstheme="minorHAnsi"/>
          <w:lang w:eastAsia="en-US"/>
        </w:rPr>
        <w:t xml:space="preserve"> making</w:t>
      </w:r>
      <w:r w:rsidRPr="00C205E0">
        <w:rPr>
          <w:rFonts w:eastAsia="SimSun" w:cstheme="minorHAnsi"/>
          <w:lang w:eastAsia="en-US"/>
        </w:rPr>
        <w:t xml:space="preserve"> decision</w:t>
      </w:r>
      <w:r w:rsidR="00AD6430">
        <w:rPr>
          <w:rFonts w:eastAsia="SimSun" w:cstheme="minorHAnsi"/>
          <w:lang w:eastAsia="en-US"/>
        </w:rPr>
        <w:t>s</w:t>
      </w:r>
      <w:r w:rsidRPr="00C205E0">
        <w:rPr>
          <w:rFonts w:eastAsia="SimSun" w:cstheme="minorHAnsi"/>
          <w:lang w:eastAsia="en-US"/>
        </w:rPr>
        <w:t xml:space="preserve"> regarding genetic testing for </w:t>
      </w:r>
      <w:r w:rsidRPr="00C205E0">
        <w:rPr>
          <w:rFonts w:eastAsia="SimSun" w:cstheme="minorHAnsi"/>
          <w:i/>
          <w:iCs/>
          <w:lang w:eastAsia="en-US"/>
        </w:rPr>
        <w:t>BRCA1/2</w:t>
      </w:r>
      <w:r w:rsidRPr="00C205E0">
        <w:rPr>
          <w:rFonts w:eastAsia="SimSun" w:cstheme="minorHAnsi"/>
          <w:lang w:eastAsia="en-US"/>
        </w:rPr>
        <w:t xml:space="preserve"> mutations</w:t>
      </w:r>
      <w:r>
        <w:rPr>
          <w:rFonts w:eastAsia="SimSun" w:cstheme="minorHAnsi"/>
          <w:lang w:eastAsia="en-US"/>
        </w:rPr>
        <w:t>.</w:t>
      </w:r>
    </w:p>
    <w:p w14:paraId="7E74278B" w14:textId="77777777" w:rsidR="00AD6430" w:rsidRDefault="002F017F" w:rsidP="002F017F">
      <w:pPr>
        <w:spacing w:line="480" w:lineRule="auto"/>
        <w:rPr>
          <w:rFonts w:cstheme="majorBidi"/>
        </w:rPr>
      </w:pPr>
      <w:r>
        <w:rPr>
          <w:rFonts w:eastAsia="SimSun" w:cstheme="minorHAnsi"/>
          <w:lang w:eastAsia="en-US"/>
        </w:rPr>
        <w:t xml:space="preserve">Methods: A systematic review of seven electronic databases. </w:t>
      </w:r>
      <w:r>
        <w:rPr>
          <w:rFonts w:cstheme="majorBidi"/>
        </w:rPr>
        <w:t>S</w:t>
      </w:r>
      <w:r w:rsidRPr="00C205E0">
        <w:rPr>
          <w:rFonts w:cstheme="majorBidi"/>
        </w:rPr>
        <w:t xml:space="preserve">tudies were included if they described or evaluated resources that were designed to support women </w:t>
      </w:r>
      <w:r w:rsidR="00AD6430">
        <w:rPr>
          <w:rFonts w:cstheme="majorBidi"/>
        </w:rPr>
        <w:t xml:space="preserve">with breast cancer </w:t>
      </w:r>
      <w:r w:rsidRPr="00C205E0">
        <w:rPr>
          <w:rFonts w:cstheme="majorBidi"/>
        </w:rPr>
        <w:t>in making a decision to have genetic counselling or testing for familial breast cancer. Outcome and process evaluations, using any type of study design, as well as articles reporting the development of decision aids, were eligible for inclusion</w:t>
      </w:r>
      <w:r w:rsidR="00AD6430">
        <w:rPr>
          <w:rFonts w:cstheme="majorBidi"/>
        </w:rPr>
        <w:t>.</w:t>
      </w:r>
    </w:p>
    <w:p w14:paraId="15A0607F" w14:textId="679F63CE" w:rsidR="00AD6430" w:rsidRDefault="00AD6430" w:rsidP="00DA4103">
      <w:pPr>
        <w:spacing w:line="480" w:lineRule="auto"/>
      </w:pPr>
      <w:r>
        <w:rPr>
          <w:rFonts w:cstheme="majorBidi"/>
        </w:rPr>
        <w:t xml:space="preserve">Results: </w:t>
      </w:r>
      <w:r w:rsidRPr="00C205E0">
        <w:t>A total of 8 publications, describing 6 resources were identified</w:t>
      </w:r>
      <w:r>
        <w:t>. Resources</w:t>
      </w:r>
      <w:r w:rsidRPr="00C205E0">
        <w:t xml:space="preserve"> were effective at increasing knowledge or understanding of hereditary breast cancer. Satisfaction with resources was high</w:t>
      </w:r>
      <w:r>
        <w:t xml:space="preserve">. </w:t>
      </w:r>
      <w:r w:rsidRPr="00C205E0">
        <w:t xml:space="preserve">There was no evidence that any resource increased distress, worry or decisional conflict. </w:t>
      </w:r>
      <w:r>
        <w:t>F</w:t>
      </w:r>
      <w:r w:rsidRPr="00C205E0">
        <w:t xml:space="preserve">ew resources included </w:t>
      </w:r>
      <w:r w:rsidR="00DA4103">
        <w:t>participatory</w:t>
      </w:r>
      <w:r w:rsidRPr="00C205E0">
        <w:t xml:space="preserve"> functionalities to support decision-making.</w:t>
      </w:r>
    </w:p>
    <w:p w14:paraId="49474B5C" w14:textId="68C4B451" w:rsidR="00AD6430" w:rsidRDefault="00AD6430" w:rsidP="00DA4103">
      <w:pPr>
        <w:spacing w:line="480" w:lineRule="auto"/>
        <w:rPr>
          <w:rFonts w:eastAsia="SimSun" w:cstheme="minorHAnsi"/>
          <w:lang w:eastAsia="en-US"/>
        </w:rPr>
      </w:pPr>
      <w:r>
        <w:t>Conclusion:</w:t>
      </w:r>
      <w:r w:rsidRPr="00C205E0">
        <w:t xml:space="preserve"> </w:t>
      </w:r>
      <w:r>
        <w:rPr>
          <w:rFonts w:eastAsia="SimSun" w:cstheme="minorHAnsi"/>
          <w:lang w:eastAsia="en-US"/>
        </w:rPr>
        <w:t>T</w:t>
      </w:r>
      <w:r w:rsidRPr="00C205E0">
        <w:rPr>
          <w:rFonts w:eastAsia="SimSun" w:cstheme="minorHAnsi"/>
          <w:lang w:eastAsia="en-US"/>
        </w:rPr>
        <w:t>ailored resources to support decision-making may be helpful and valued by patients and increase knowledge of hereditary breast cancer, without causing additional distress.</w:t>
      </w:r>
    </w:p>
    <w:p w14:paraId="3DBD0240" w14:textId="0F8F798E" w:rsidR="00AD6430" w:rsidRDefault="00AD6430" w:rsidP="00AD6430">
      <w:pPr>
        <w:spacing w:line="480" w:lineRule="auto"/>
      </w:pPr>
      <w:r>
        <w:t xml:space="preserve">Practice implications: </w:t>
      </w:r>
      <w:r>
        <w:rPr>
          <w:rFonts w:eastAsia="SimSun" w:cstheme="minorHAnsi"/>
          <w:lang w:eastAsia="en-US"/>
        </w:rPr>
        <w:t>C</w:t>
      </w:r>
      <w:r w:rsidRPr="00C205E0">
        <w:rPr>
          <w:rFonts w:eastAsia="SimSun" w:cstheme="minorHAnsi"/>
          <w:lang w:eastAsia="en-US"/>
        </w:rPr>
        <w:t xml:space="preserve">linicians </w:t>
      </w:r>
      <w:r>
        <w:rPr>
          <w:rFonts w:eastAsia="SimSun" w:cstheme="minorHAnsi"/>
          <w:lang w:eastAsia="en-US"/>
        </w:rPr>
        <w:t xml:space="preserve">should </w:t>
      </w:r>
      <w:r w:rsidRPr="00C205E0">
        <w:rPr>
          <w:rFonts w:eastAsia="SimSun" w:cstheme="minorHAnsi"/>
          <w:lang w:eastAsia="en-US"/>
        </w:rPr>
        <w:t xml:space="preserve">provide supportive written information to patients where it is available. </w:t>
      </w:r>
      <w:r>
        <w:rPr>
          <w:rFonts w:eastAsia="SimSun" w:cstheme="minorHAnsi"/>
          <w:lang w:eastAsia="en-US"/>
        </w:rPr>
        <w:t>However, t</w:t>
      </w:r>
      <w:r w:rsidRPr="00C205E0">
        <w:t>here is a need for robustly developed decision tools to support decision-making around genetic testing in women with breast cancer</w:t>
      </w:r>
      <w:r>
        <w:rPr>
          <w:rFonts w:eastAsia="SimSun" w:cstheme="minorHAnsi"/>
          <w:lang w:eastAsia="en-US"/>
        </w:rPr>
        <w:t>.</w:t>
      </w:r>
    </w:p>
    <w:p w14:paraId="5A3ED111" w14:textId="77777777" w:rsidR="00BD607B" w:rsidRPr="00C205E0" w:rsidRDefault="00BD607B" w:rsidP="00C57E25">
      <w:pPr>
        <w:spacing w:line="480" w:lineRule="auto"/>
        <w:rPr>
          <w:b/>
        </w:rPr>
      </w:pPr>
    </w:p>
    <w:p w14:paraId="36E75A49" w14:textId="77777777" w:rsidR="00BD607B" w:rsidRPr="00C205E0" w:rsidRDefault="00BD607B" w:rsidP="00C57E25">
      <w:pPr>
        <w:spacing w:line="480" w:lineRule="auto"/>
        <w:rPr>
          <w:b/>
        </w:rPr>
      </w:pPr>
      <w:r w:rsidRPr="00C205E0">
        <w:rPr>
          <w:b/>
        </w:rPr>
        <w:t>Keywords:</w:t>
      </w:r>
    </w:p>
    <w:p w14:paraId="647F710B" w14:textId="77777777" w:rsidR="00BD607B" w:rsidRPr="00C205E0" w:rsidRDefault="00BD607B" w:rsidP="00C57E25">
      <w:pPr>
        <w:spacing w:line="480" w:lineRule="auto"/>
        <w:rPr>
          <w:bCs/>
          <w:iCs/>
        </w:rPr>
      </w:pPr>
      <w:r w:rsidRPr="00C205E0">
        <w:rPr>
          <w:bCs/>
          <w:iCs/>
        </w:rPr>
        <w:lastRenderedPageBreak/>
        <w:t>BRCA1; BRCA2; breast cancer; decision aid; decision support; treatment-focused genetic testing</w:t>
      </w:r>
    </w:p>
    <w:p w14:paraId="08209AA0" w14:textId="77777777" w:rsidR="00BD607B" w:rsidRPr="00C205E0" w:rsidRDefault="00BD607B">
      <w:pPr>
        <w:rPr>
          <w:b/>
          <w:bCs/>
        </w:rPr>
      </w:pPr>
      <w:r w:rsidRPr="00C205E0">
        <w:rPr>
          <w:b/>
          <w:bCs/>
        </w:rPr>
        <w:br w:type="page"/>
      </w:r>
    </w:p>
    <w:p w14:paraId="65D8A79E" w14:textId="6808294E" w:rsidR="00BD607B" w:rsidRPr="00C205E0" w:rsidRDefault="00BD607B" w:rsidP="005A017A">
      <w:pPr>
        <w:pStyle w:val="ListParagraph"/>
        <w:numPr>
          <w:ilvl w:val="0"/>
          <w:numId w:val="13"/>
        </w:numPr>
        <w:spacing w:line="480" w:lineRule="auto"/>
        <w:jc w:val="center"/>
        <w:rPr>
          <w:b/>
          <w:bCs/>
        </w:rPr>
      </w:pPr>
      <w:r w:rsidRPr="00C205E0">
        <w:rPr>
          <w:b/>
          <w:bCs/>
        </w:rPr>
        <w:lastRenderedPageBreak/>
        <w:t>Introduction</w:t>
      </w:r>
    </w:p>
    <w:p w14:paraId="43A33AC8" w14:textId="1E41CCDC" w:rsidR="00BD607B" w:rsidRPr="00C205E0" w:rsidRDefault="00BD607B" w:rsidP="00B753E8">
      <w:pPr>
        <w:tabs>
          <w:tab w:val="left" w:pos="0"/>
          <w:tab w:val="left" w:pos="576"/>
          <w:tab w:val="left" w:pos="0"/>
          <w:tab w:val="left" w:pos="576"/>
          <w:tab w:val="left" w:pos="0"/>
          <w:tab w:val="left" w:pos="576"/>
          <w:tab w:val="left" w:pos="0"/>
          <w:tab w:val="left" w:pos="576"/>
          <w:tab w:val="left" w:pos="720"/>
          <w:tab w:val="left" w:pos="1440"/>
          <w:tab w:val="left" w:pos="0"/>
          <w:tab w:val="left" w:pos="576"/>
          <w:tab w:val="left" w:pos="720"/>
          <w:tab w:val="left" w:pos="1440"/>
        </w:tabs>
        <w:autoSpaceDE w:val="0"/>
        <w:autoSpaceDN w:val="0"/>
        <w:adjustRightInd w:val="0"/>
        <w:spacing w:after="0" w:line="480" w:lineRule="auto"/>
        <w:rPr>
          <w:rFonts w:eastAsia="SimSun" w:cstheme="minorHAnsi"/>
          <w:lang w:eastAsia="en-US"/>
        </w:rPr>
      </w:pPr>
      <w:r w:rsidRPr="00C205E0">
        <w:rPr>
          <w:rFonts w:eastAsia="SimSun" w:cstheme="minorHAnsi"/>
          <w:lang w:eastAsia="en-US"/>
        </w:rPr>
        <w:t xml:space="preserve">Traditionally, genetic testing has been offered within specialist services to women diagnosed with breast cancer who have a family history and usually after completion of active treatment. </w:t>
      </w:r>
      <w:r w:rsidR="00FE29CF" w:rsidRPr="00C205E0">
        <w:rPr>
          <w:rFonts w:eastAsia="SimSun" w:cstheme="minorHAnsi"/>
          <w:lang w:eastAsia="en-US"/>
        </w:rPr>
        <w:t xml:space="preserve">Several </w:t>
      </w:r>
      <w:r w:rsidRPr="00C205E0">
        <w:rPr>
          <w:rFonts w:eastAsia="SimSun" w:cstheme="minorHAnsi"/>
          <w:lang w:eastAsia="en-US"/>
        </w:rPr>
        <w:t xml:space="preserve">factors are influencing the number and nature of referrals for genetic testing. </w:t>
      </w:r>
      <w:r w:rsidRPr="00C205E0">
        <w:rPr>
          <w:rFonts w:cs="ArialMT"/>
        </w:rPr>
        <w:t>Technological advances</w:t>
      </w:r>
      <w:r w:rsidR="00FE29CF" w:rsidRPr="00C205E0">
        <w:rPr>
          <w:rFonts w:cs="ArialMT"/>
        </w:rPr>
        <w:t xml:space="preserve"> mean testing is becoming cheaper and faster. It is also recognised </w:t>
      </w:r>
      <w:r w:rsidRPr="00C205E0">
        <w:rPr>
          <w:rFonts w:cs="ArialMT"/>
        </w:rPr>
        <w:t xml:space="preserve">that a substantial proportion of women with no family history of breast cancer </w:t>
      </w:r>
      <w:r w:rsidR="006A2E10" w:rsidRPr="00C205E0">
        <w:rPr>
          <w:rFonts w:cs="ArialMT"/>
        </w:rPr>
        <w:t xml:space="preserve">but other increased-risk features (including younger age at breast cancer diagnosis, certain ethnicities, tumour characteristics) </w:t>
      </w:r>
      <w:r w:rsidRPr="00C205E0">
        <w:rPr>
          <w:rFonts w:cs="ArialMT"/>
        </w:rPr>
        <w:t xml:space="preserve">may carry a </w:t>
      </w:r>
      <w:r w:rsidRPr="00C205E0">
        <w:rPr>
          <w:rFonts w:cs="ArialMT"/>
          <w:i/>
          <w:iCs/>
        </w:rPr>
        <w:t>BRCA1</w:t>
      </w:r>
      <w:r w:rsidRPr="00C205E0">
        <w:rPr>
          <w:rFonts w:cs="ArialMT"/>
        </w:rPr>
        <w:t xml:space="preserve"> or </w:t>
      </w:r>
      <w:r w:rsidRPr="00C205E0">
        <w:rPr>
          <w:rFonts w:cs="ArialMT"/>
          <w:i/>
          <w:iCs/>
        </w:rPr>
        <w:t>BRCA2</w:t>
      </w:r>
      <w:r w:rsidRPr="00C205E0">
        <w:rPr>
          <w:rFonts w:cs="ArialMT"/>
        </w:rPr>
        <w:t xml:space="preserve"> (hereafter </w:t>
      </w:r>
      <w:r w:rsidRPr="00C205E0">
        <w:rPr>
          <w:rFonts w:cs="ArialMT"/>
          <w:i/>
          <w:iCs/>
        </w:rPr>
        <w:t>BRCA1/2</w:t>
      </w:r>
      <w:r w:rsidRPr="00C205E0">
        <w:rPr>
          <w:rFonts w:cs="ArialMT"/>
        </w:rPr>
        <w:t>) mutation</w:t>
      </w:r>
      <w:r w:rsidR="00FE29CF" w:rsidRPr="00C205E0">
        <w:rPr>
          <w:rFonts w:cs="ArialMT"/>
        </w:rPr>
        <w:t xml:space="preserve">, resulting in changes to the </w:t>
      </w:r>
      <w:r w:rsidRPr="00C205E0">
        <w:rPr>
          <w:rFonts w:cs="ArialMT"/>
        </w:rPr>
        <w:t>threshold for referral to genetic services</w:t>
      </w:r>
      <w:r w:rsidR="00014FDA" w:rsidRPr="00C205E0">
        <w:rPr>
          <w:rFonts w:cs="ArialMT"/>
        </w:rPr>
        <w:t xml:space="preserve"> </w:t>
      </w:r>
      <w:r w:rsidR="00CC4567" w:rsidRPr="00C205E0">
        <w:rPr>
          <w:rFonts w:cs="ArialMT"/>
        </w:rPr>
        <w:fldChar w:fldCharType="begin">
          <w:fldData xml:space="preserve">PEVuZE5vdGU+PENpdGU+PEF1dGhvcj5UcmFpbmVyPC9BdXRob3I+PFllYXI+MjAxMDwvWWVhcj48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=
</w:fldData>
        </w:fldChar>
      </w:r>
      <w:r w:rsidR="00143622" w:rsidRPr="00C205E0">
        <w:rPr>
          <w:rFonts w:cs="ArialMT"/>
        </w:rPr>
        <w:instrText xml:space="preserve"> ADDIN EN.CITE </w:instrText>
      </w:r>
      <w:r w:rsidR="00143622" w:rsidRPr="00C205E0">
        <w:rPr>
          <w:rFonts w:cs="ArialMT"/>
        </w:rPr>
        <w:fldChar w:fldCharType="begin">
          <w:fldData xml:space="preserve">PEVuZE5vdGU+PENpdGU+PEF1dGhvcj5UcmFpbmVyPC9BdXRob3I+PFllYXI+MjAxMDwvWWVhcj48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=
</w:fldData>
        </w:fldChar>
      </w:r>
      <w:r w:rsidR="00143622" w:rsidRPr="00C205E0">
        <w:rPr>
          <w:rFonts w:cs="ArialMT"/>
        </w:rPr>
        <w:instrText xml:space="preserve"> ADDIN EN.CITE.DATA </w:instrText>
      </w:r>
      <w:r w:rsidR="00143622" w:rsidRPr="00C205E0">
        <w:rPr>
          <w:rFonts w:cs="ArialMT"/>
        </w:rPr>
      </w:r>
      <w:r w:rsidR="00143622" w:rsidRPr="00C205E0">
        <w:rPr>
          <w:rFonts w:cs="ArialMT"/>
        </w:rPr>
        <w:fldChar w:fldCharType="end"/>
      </w:r>
      <w:r w:rsidR="00CC4567" w:rsidRPr="00C205E0">
        <w:rPr>
          <w:rFonts w:cs="ArialMT"/>
        </w:rPr>
      </w:r>
      <w:r w:rsidR="00CC4567" w:rsidRPr="00C205E0">
        <w:rPr>
          <w:rFonts w:cs="ArialMT"/>
        </w:rPr>
        <w:fldChar w:fldCharType="separate"/>
      </w:r>
      <w:r w:rsidR="00143622" w:rsidRPr="00C205E0">
        <w:rPr>
          <w:rFonts w:cs="ArialMT"/>
          <w:noProof/>
        </w:rPr>
        <w:t>[1]</w:t>
      </w:r>
      <w:r w:rsidR="00CC4567" w:rsidRPr="00C205E0">
        <w:rPr>
          <w:rFonts w:cs="ArialMT"/>
        </w:rPr>
        <w:fldChar w:fldCharType="end"/>
      </w:r>
      <w:r w:rsidRPr="00C205E0">
        <w:rPr>
          <w:rFonts w:cs="ArialMT"/>
        </w:rPr>
        <w:t xml:space="preserve">. Additionally, </w:t>
      </w:r>
      <w:r w:rsidRPr="00C205E0">
        <w:rPr>
          <w:rFonts w:eastAsia="SimSun" w:cstheme="minorHAnsi"/>
          <w:lang w:eastAsia="en-US"/>
        </w:rPr>
        <w:t>while considerable i</w:t>
      </w:r>
      <w:r w:rsidR="00270287" w:rsidRPr="00C205E0">
        <w:rPr>
          <w:rFonts w:eastAsia="SimSun" w:cstheme="minorHAnsi"/>
          <w:lang w:eastAsia="en-US"/>
        </w:rPr>
        <w:t xml:space="preserve">nternational variation exists, </w:t>
      </w:r>
      <w:r w:rsidRPr="00C205E0">
        <w:rPr>
          <w:rFonts w:eastAsia="SimSun" w:cstheme="minorHAnsi"/>
          <w:lang w:eastAsia="en-US"/>
        </w:rPr>
        <w:t>testing for germline mutations at the time of cancer diagnosis to inform treatment decisions</w:t>
      </w:r>
      <w:r w:rsidRPr="00C205E0">
        <w:rPr>
          <w:rFonts w:cs="ArialMT"/>
        </w:rPr>
        <w:t xml:space="preserve"> (t</w:t>
      </w:r>
      <w:r w:rsidRPr="00C205E0">
        <w:rPr>
          <w:rFonts w:eastAsia="SimSun" w:cstheme="minorHAnsi"/>
          <w:lang w:eastAsia="en-US"/>
        </w:rPr>
        <w:t xml:space="preserve">reatment-focused genetic testing - TFGT) is becoming more common. Knowledge of </w:t>
      </w:r>
      <w:r w:rsidRPr="00C205E0">
        <w:rPr>
          <w:rFonts w:eastAsia="SimSun" w:cstheme="minorHAnsi"/>
          <w:i/>
          <w:iCs/>
          <w:lang w:eastAsia="en-US"/>
        </w:rPr>
        <w:t xml:space="preserve">BRCA </w:t>
      </w:r>
      <w:r w:rsidRPr="00C205E0">
        <w:rPr>
          <w:rFonts w:eastAsia="SimSun" w:cstheme="minorHAnsi"/>
          <w:lang w:eastAsia="en-US"/>
        </w:rPr>
        <w:t xml:space="preserve">mutation status is increasingly used or requested to support </w:t>
      </w:r>
      <w:r w:rsidR="00825DE3" w:rsidRPr="00C205E0">
        <w:rPr>
          <w:rFonts w:eastAsia="SimSun" w:cstheme="minorHAnsi"/>
          <w:lang w:eastAsia="en-US"/>
        </w:rPr>
        <w:t>decision-making</w:t>
      </w:r>
      <w:r w:rsidRPr="00C205E0">
        <w:rPr>
          <w:rFonts w:eastAsia="SimSun" w:cstheme="minorHAnsi"/>
          <w:lang w:eastAsia="en-US"/>
        </w:rPr>
        <w:t xml:space="preserve"> between breast conserving surgery versus mastectomy and/or contralateral mastectomy, with the advantages and disadvantages of combining treatment of the primary cancer with that of future risk of the development of a second new primary to be considered</w:t>
      </w:r>
      <w:r w:rsidR="000129C6" w:rsidRPr="00C205E0">
        <w:rPr>
          <w:rFonts w:eastAsia="SimSun" w:cstheme="minorHAnsi"/>
          <w:lang w:eastAsia="en-US"/>
        </w:rPr>
        <w:t xml:space="preserve"> </w:t>
      </w:r>
      <w:r w:rsidR="000129C6" w:rsidRPr="00C205E0">
        <w:rPr>
          <w:rFonts w:eastAsia="SimSun" w:cstheme="minorHAnsi"/>
          <w:lang w:eastAsia="en-US"/>
        </w:rPr>
        <w:fldChar w:fldCharType="begin">
          <w:fldData xml:space="preserve">PEVuZE5vdGU+PENpdGU+PEF1dGhvcj5UcmFpbmVyPC9BdXRob3I+PFllYXI+MjAxMDwvWWVhcj48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=
</w:fldData>
        </w:fldChar>
      </w:r>
      <w:r w:rsidR="000129C6" w:rsidRPr="00C205E0">
        <w:rPr>
          <w:rFonts w:eastAsia="SimSun" w:cstheme="minorHAnsi"/>
          <w:lang w:eastAsia="en-US"/>
        </w:rPr>
        <w:instrText xml:space="preserve"> ADDIN EN.CITE </w:instrText>
      </w:r>
      <w:r w:rsidR="000129C6" w:rsidRPr="00C205E0">
        <w:rPr>
          <w:rFonts w:eastAsia="SimSun" w:cstheme="minorHAnsi"/>
          <w:lang w:eastAsia="en-US"/>
        </w:rPr>
        <w:fldChar w:fldCharType="begin">
          <w:fldData xml:space="preserve">PEVuZE5vdGU+PENpdGU+PEF1dGhvcj5UcmFpbmVyPC9BdXRob3I+PFllYXI+MjAxMDwvWWVhcj48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=
</w:fldData>
        </w:fldChar>
      </w:r>
      <w:r w:rsidR="000129C6" w:rsidRPr="00C205E0">
        <w:rPr>
          <w:rFonts w:eastAsia="SimSun" w:cstheme="minorHAnsi"/>
          <w:lang w:eastAsia="en-US"/>
        </w:rPr>
        <w:instrText xml:space="preserve"> ADDIN EN.CITE.DATA </w:instrText>
      </w:r>
      <w:r w:rsidR="000129C6" w:rsidRPr="00C205E0">
        <w:rPr>
          <w:rFonts w:eastAsia="SimSun" w:cstheme="minorHAnsi"/>
          <w:lang w:eastAsia="en-US"/>
        </w:rPr>
      </w:r>
      <w:r w:rsidR="000129C6" w:rsidRPr="00C205E0">
        <w:rPr>
          <w:rFonts w:eastAsia="SimSun" w:cstheme="minorHAnsi"/>
          <w:lang w:eastAsia="en-US"/>
        </w:rPr>
        <w:fldChar w:fldCharType="end"/>
      </w:r>
      <w:r w:rsidR="000129C6" w:rsidRPr="00C205E0">
        <w:rPr>
          <w:rFonts w:eastAsia="SimSun" w:cstheme="minorHAnsi"/>
          <w:lang w:eastAsia="en-US"/>
        </w:rPr>
      </w:r>
      <w:r w:rsidR="000129C6" w:rsidRPr="00C205E0">
        <w:rPr>
          <w:rFonts w:eastAsia="SimSun" w:cstheme="minorHAnsi"/>
          <w:lang w:eastAsia="en-US"/>
        </w:rPr>
        <w:fldChar w:fldCharType="separate"/>
      </w:r>
      <w:r w:rsidR="000129C6" w:rsidRPr="00C205E0">
        <w:rPr>
          <w:rFonts w:eastAsia="SimSun" w:cstheme="minorHAnsi"/>
          <w:noProof/>
          <w:lang w:eastAsia="en-US"/>
        </w:rPr>
        <w:t>[1]</w:t>
      </w:r>
      <w:r w:rsidR="000129C6" w:rsidRPr="00C205E0">
        <w:rPr>
          <w:rFonts w:eastAsia="SimSun" w:cstheme="minorHAnsi"/>
          <w:lang w:eastAsia="en-US"/>
        </w:rPr>
        <w:fldChar w:fldCharType="end"/>
      </w:r>
      <w:r w:rsidRPr="00C205E0">
        <w:rPr>
          <w:rFonts w:eastAsia="SimSun" w:cstheme="minorHAnsi"/>
          <w:lang w:eastAsia="en-US"/>
        </w:rPr>
        <w:t xml:space="preserve">.  </w:t>
      </w:r>
      <w:r w:rsidR="00B753E8" w:rsidRPr="00C205E0">
        <w:rPr>
          <w:rFonts w:eastAsia="SimSun" w:cstheme="minorHAnsi"/>
          <w:lang w:eastAsia="en-US"/>
        </w:rPr>
        <w:t>Whilst local recurrence rates in young patients treated by breast conservation are acceptable</w:t>
      </w:r>
      <w:r w:rsidR="005F12C5" w:rsidRPr="00C205E0">
        <w:rPr>
          <w:rFonts w:eastAsia="SimSun" w:cstheme="minorHAnsi"/>
          <w:lang w:eastAsia="en-US"/>
        </w:rPr>
        <w:t xml:space="preserve"> </w:t>
      </w:r>
      <w:r w:rsidR="005F12C5" w:rsidRPr="00C205E0">
        <w:rPr>
          <w:rFonts w:eastAsia="SimSun" w:cstheme="minorHAnsi"/>
          <w:lang w:eastAsia="en-US"/>
        </w:rPr>
        <w:fldChar w:fldCharType="begin"/>
      </w:r>
      <w:r w:rsidR="00143622" w:rsidRPr="00C205E0">
        <w:rPr>
          <w:rFonts w:eastAsia="SimSun" w:cstheme="minorHAnsi"/>
          <w:lang w:eastAsia="en-US"/>
        </w:rPr>
        <w:instrText xml:space="preserve"> ADDIN EN.CITE &lt;EndNote&gt;&lt;Cite&gt;&lt;Author&gt;Maishman&lt;/Author&gt;&lt;Year&gt;2016&lt;/Year&gt;&lt;RecNum&gt;15207&lt;/RecNum&gt;&lt;DisplayText&gt;[2]&lt;/DisplayText&gt;&lt;record&gt;&lt;rec-number&gt;15207&lt;/rec-number&gt;&lt;foreign-keys&gt;&lt;key app="EN" db-id="dfefvxewlsa2f9ewf27vwazp92stvr20w0fd" timestamp="1495714879"&gt;15207&lt;/key&gt;&lt;/foreign-keys&gt;&lt;ref-type name="Journal Article"&gt;17&lt;/ref-type&gt;&lt;contributors&gt;&lt;authors&gt;&lt;author&gt;Maishman, T.&lt;/author&gt;&lt;author&gt;Cutress, R. I.&lt;/author&gt;&lt;author&gt;Hernandez, A.&lt;/author&gt;&lt;author&gt;Gerty, S.&lt;/author&gt;&lt;author&gt;Copson, E. R.&lt;/author&gt;&lt;author&gt;Durcan, L.&lt;/author&gt;&lt;author&gt;Eccles, D. M.&lt;/author&gt;&lt;/authors&gt;&lt;/contributors&gt;&lt;auth-address&gt;*Southampton Clinical Trials Unit, University of Southampton, Southampton, United KingdomdaggerCancer Sciences Academic Unit, Faculty of Medicine, University of Southampton and University Hospital Southampton NHS Foundation Trust, Southampton, United Kingdom.&lt;/auth-address&gt;&lt;titles&gt;&lt;title&gt;Local Recurrence and Breast Oncological Surgery in Young Women With Breast Cancer: The POSH Observational Cohort Study&lt;/title&gt;&lt;secondary-title&gt;Ann Surg&lt;/secondary-title&gt;&lt;/titles&gt;&lt;periodical&gt;&lt;full-title&gt;Ann Surg&lt;/full-title&gt;&lt;/periodical&gt;&lt;dates&gt;&lt;year&gt;2016&lt;/year&gt;&lt;pub-dates&gt;&lt;date&gt;Jul 26&lt;/date&gt;&lt;/pub-dates&gt;&lt;/dates&gt;&lt;isbn&gt;1528-1140 (Electronic)&amp;#xD;0003-4932 (Linking)&lt;/isbn&gt;&lt;accession-num&gt;27455160&lt;/accession-num&gt;&lt;urls&gt;&lt;related-urls&gt;&lt;url&gt;https://www.ncbi.nlm.nih.gov/pubmed/27455160&lt;/url&gt;&lt;/related-urls&gt;&lt;/urls&gt;&lt;electronic-resource-num&gt;10.1097/SLA.0000000000001930&lt;/electronic-resource-num&gt;&lt;/record&gt;&lt;/Cite&gt;&lt;/EndNote&gt;</w:instrText>
      </w:r>
      <w:r w:rsidR="005F12C5" w:rsidRPr="00C205E0">
        <w:rPr>
          <w:rFonts w:eastAsia="SimSun" w:cstheme="minorHAnsi"/>
          <w:lang w:eastAsia="en-US"/>
        </w:rPr>
        <w:fldChar w:fldCharType="separate"/>
      </w:r>
      <w:r w:rsidR="00143622" w:rsidRPr="00C205E0">
        <w:rPr>
          <w:rFonts w:eastAsia="SimSun" w:cstheme="minorHAnsi"/>
          <w:noProof/>
          <w:lang w:eastAsia="en-US"/>
        </w:rPr>
        <w:t>[2]</w:t>
      </w:r>
      <w:r w:rsidR="005F12C5" w:rsidRPr="00C205E0">
        <w:rPr>
          <w:rFonts w:eastAsia="SimSun" w:cstheme="minorHAnsi"/>
          <w:lang w:eastAsia="en-US"/>
        </w:rPr>
        <w:fldChar w:fldCharType="end"/>
      </w:r>
      <w:r w:rsidR="00B753E8" w:rsidRPr="00C205E0">
        <w:rPr>
          <w:rFonts w:eastAsia="SimSun" w:cstheme="minorHAnsi"/>
          <w:lang w:eastAsia="en-US"/>
        </w:rPr>
        <w:t>, b</w:t>
      </w:r>
      <w:r w:rsidRPr="00C205E0">
        <w:rPr>
          <w:rFonts w:eastAsia="SimSun" w:cstheme="minorHAnsi"/>
          <w:lang w:eastAsia="en-US"/>
        </w:rPr>
        <w:t xml:space="preserve">ilateral mastectomy as a primary treatment </w:t>
      </w:r>
      <w:r w:rsidR="00B753E8" w:rsidRPr="00C205E0">
        <w:rPr>
          <w:rFonts w:eastAsia="SimSun" w:cstheme="minorHAnsi"/>
          <w:lang w:eastAsia="en-US"/>
        </w:rPr>
        <w:t xml:space="preserve">might </w:t>
      </w:r>
      <w:r w:rsidRPr="00C205E0">
        <w:rPr>
          <w:rFonts w:eastAsia="SimSun" w:cstheme="minorHAnsi"/>
          <w:lang w:eastAsia="en-US"/>
        </w:rPr>
        <w:t xml:space="preserve">avoid the morbidity and potentially negative </w:t>
      </w:r>
      <w:r w:rsidR="00270287" w:rsidRPr="00C205E0">
        <w:rPr>
          <w:rFonts w:eastAsia="SimSun" w:cstheme="minorHAnsi"/>
          <w:lang w:eastAsia="en-US"/>
        </w:rPr>
        <w:t>impact of radiation treatment</w:t>
      </w:r>
      <w:r w:rsidR="00B753E8" w:rsidRPr="00C205E0">
        <w:rPr>
          <w:rFonts w:eastAsia="SimSun" w:cstheme="minorHAnsi"/>
          <w:lang w:eastAsia="en-US"/>
        </w:rPr>
        <w:t xml:space="preserve"> on breast reconstruction, and might reduce th</w:t>
      </w:r>
      <w:r w:rsidRPr="00C205E0">
        <w:rPr>
          <w:rFonts w:eastAsia="SimSun" w:cstheme="minorHAnsi"/>
          <w:lang w:eastAsia="en-US"/>
        </w:rPr>
        <w:t>e need for additional surgeries following delayed genetic testing</w:t>
      </w:r>
      <w:r w:rsidR="003056CD" w:rsidRPr="00C205E0">
        <w:rPr>
          <w:rFonts w:eastAsia="SimSun" w:cstheme="minorHAnsi"/>
          <w:lang w:eastAsia="en-US"/>
        </w:rPr>
        <w:t xml:space="preserve"> </w:t>
      </w:r>
      <w:r w:rsidR="003056CD" w:rsidRPr="00C205E0">
        <w:rPr>
          <w:rFonts w:eastAsia="SimSun" w:cstheme="minorHAnsi"/>
          <w:lang w:eastAsia="en-US"/>
        </w:rPr>
        <w:fldChar w:fldCharType="begin">
          <w:fldData xml:space="preserve">PEVuZE5vdGU+PENpdGU+PEF1dGhvcj5UcmFpbmVyPC9BdXRob3I+PFllYXI+MjAxMDwvWWVhcj48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=
</w:fldData>
        </w:fldChar>
      </w:r>
      <w:r w:rsidR="003056CD" w:rsidRPr="00C205E0">
        <w:rPr>
          <w:rFonts w:eastAsia="SimSun" w:cstheme="minorHAnsi"/>
          <w:lang w:eastAsia="en-US"/>
        </w:rPr>
        <w:instrText xml:space="preserve"> ADDIN EN.CITE </w:instrText>
      </w:r>
      <w:r w:rsidR="003056CD" w:rsidRPr="00C205E0">
        <w:rPr>
          <w:rFonts w:eastAsia="SimSun" w:cstheme="minorHAnsi"/>
          <w:lang w:eastAsia="en-US"/>
        </w:rPr>
        <w:fldChar w:fldCharType="begin">
          <w:fldData xml:space="preserve">PEVuZE5vdGU+PENpdGU+PEF1dGhvcj5UcmFpbmVyPC9BdXRob3I+PFllYXI+MjAxMDwvWWVhcj48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=
</w:fldData>
        </w:fldChar>
      </w:r>
      <w:r w:rsidR="003056CD" w:rsidRPr="00C205E0">
        <w:rPr>
          <w:rFonts w:eastAsia="SimSun" w:cstheme="minorHAnsi"/>
          <w:lang w:eastAsia="en-US"/>
        </w:rPr>
        <w:instrText xml:space="preserve"> ADDIN EN.CITE.DATA </w:instrText>
      </w:r>
      <w:r w:rsidR="003056CD" w:rsidRPr="00C205E0">
        <w:rPr>
          <w:rFonts w:eastAsia="SimSun" w:cstheme="minorHAnsi"/>
          <w:lang w:eastAsia="en-US"/>
        </w:rPr>
      </w:r>
      <w:r w:rsidR="003056CD" w:rsidRPr="00C205E0">
        <w:rPr>
          <w:rFonts w:eastAsia="SimSun" w:cstheme="minorHAnsi"/>
          <w:lang w:eastAsia="en-US"/>
        </w:rPr>
        <w:fldChar w:fldCharType="end"/>
      </w:r>
      <w:r w:rsidR="003056CD" w:rsidRPr="00C205E0">
        <w:rPr>
          <w:rFonts w:eastAsia="SimSun" w:cstheme="minorHAnsi"/>
          <w:lang w:eastAsia="en-US"/>
        </w:rPr>
      </w:r>
      <w:r w:rsidR="003056CD" w:rsidRPr="00C205E0">
        <w:rPr>
          <w:rFonts w:eastAsia="SimSun" w:cstheme="minorHAnsi"/>
          <w:lang w:eastAsia="en-US"/>
        </w:rPr>
        <w:fldChar w:fldCharType="separate"/>
      </w:r>
      <w:r w:rsidR="003056CD" w:rsidRPr="00C205E0">
        <w:rPr>
          <w:rFonts w:eastAsia="SimSun" w:cstheme="minorHAnsi"/>
          <w:noProof/>
          <w:lang w:eastAsia="en-US"/>
        </w:rPr>
        <w:t>[1]</w:t>
      </w:r>
      <w:r w:rsidR="003056CD" w:rsidRPr="00C205E0">
        <w:rPr>
          <w:rFonts w:eastAsia="SimSun" w:cstheme="minorHAnsi"/>
          <w:lang w:eastAsia="en-US"/>
        </w:rPr>
        <w:fldChar w:fldCharType="end"/>
      </w:r>
      <w:r w:rsidRPr="00C205E0">
        <w:rPr>
          <w:rFonts w:eastAsia="SimSun" w:cstheme="minorHAnsi"/>
          <w:lang w:eastAsia="en-US"/>
        </w:rPr>
        <w:t xml:space="preserve">. </w:t>
      </w:r>
      <w:r w:rsidR="00FE29CF" w:rsidRPr="00C205E0">
        <w:rPr>
          <w:rFonts w:eastAsia="SimSun" w:cstheme="minorHAnsi"/>
          <w:lang w:eastAsia="en-US"/>
        </w:rPr>
        <w:t>Furthermore, t</w:t>
      </w:r>
      <w:r w:rsidR="00FE29CF" w:rsidRPr="00C205E0">
        <w:rPr>
          <w:rFonts w:cs="ArialMT"/>
        </w:rPr>
        <w:t xml:space="preserve">here is evidence of increased public awareness of inherited predisposition to breast cancer and more referrals for genetic counselling following wide media coverage of preventative surgeries of </w:t>
      </w:r>
      <w:r w:rsidR="00C36FF5" w:rsidRPr="00C205E0">
        <w:rPr>
          <w:rFonts w:cs="ArialMT"/>
        </w:rPr>
        <w:t xml:space="preserve">actress </w:t>
      </w:r>
      <w:r w:rsidR="00FE29CF" w:rsidRPr="00C205E0">
        <w:rPr>
          <w:rFonts w:cs="ArialMT"/>
        </w:rPr>
        <w:t>Angelina Jolie (</w:t>
      </w:r>
      <w:r w:rsidR="00FE29CF" w:rsidRPr="00C205E0">
        <w:rPr>
          <w:rFonts w:cs="ArialMT"/>
          <w:i/>
          <w:iCs/>
        </w:rPr>
        <w:t>BRCA1</w:t>
      </w:r>
      <w:r w:rsidR="00FE29CF" w:rsidRPr="00C205E0">
        <w:rPr>
          <w:rFonts w:cs="ArialMT"/>
        </w:rPr>
        <w:t xml:space="preserve"> positive and with a family history of breast and ovarian cancer)</w:t>
      </w:r>
      <w:r w:rsidR="00057810" w:rsidRPr="00C205E0">
        <w:rPr>
          <w:rFonts w:cs="ArialMT"/>
        </w:rPr>
        <w:t xml:space="preserve"> </w:t>
      </w:r>
      <w:r w:rsidR="00057810" w:rsidRPr="00C205E0">
        <w:rPr>
          <w:rFonts w:cs="ArialMT"/>
        </w:rPr>
        <w:fldChar w:fldCharType="begin"/>
      </w:r>
      <w:r w:rsidR="00143622" w:rsidRPr="00C205E0">
        <w:rPr>
          <w:rFonts w:cs="ArialMT"/>
        </w:rPr>
        <w:instrText xml:space="preserve"> ADDIN EN.CITE &lt;EndNote&gt;&lt;Cite&gt;&lt;Author&gt;Evans&lt;/Author&gt;&lt;Year&gt;2014&lt;/Year&gt;&lt;RecNum&gt;14860&lt;/RecNum&gt;&lt;DisplayText&gt;[3]&lt;/DisplayText&gt;&lt;record&gt;&lt;rec-number&gt;14860&lt;/rec-number&gt;&lt;foreign-keys&gt;&lt;key app="EN" db-id="dfefvxewlsa2f9ewf27vwazp92stvr20w0fd" timestamp="1460032540"&gt;14860&lt;/key&gt;&lt;/foreign-keys&gt;&lt;ref-type name="Journal Article"&gt;17&lt;/ref-type&gt;&lt;contributors&gt;&lt;authors&gt;&lt;author&gt;Evans, D. Gareth R.&lt;/author&gt;&lt;author&gt;Barwell, Julian&lt;/author&gt;&lt;author&gt;Eccles, Diana M.&lt;/author&gt;&lt;author&gt;Collins, Amanda&lt;/author&gt;&lt;author&gt;Izatt, Louise&lt;/author&gt;&lt;author&gt;Jacobs, Chris&lt;/author&gt;&lt;author&gt;Donaldson, Alan&lt;/author&gt;&lt;author&gt;Brady, Angela F.&lt;/author&gt;&lt;author&gt;Cuthbert, Andrew&lt;/author&gt;&lt;author&gt;Harrison, Rachel&lt;/author&gt;&lt;author&gt;Thomas, Sue&lt;/author&gt;&lt;author&gt;Howell, Anthony&lt;/author&gt;&lt;author&gt;Miedzybrodzka, Zosia&lt;/author&gt;&lt;author&gt;Murray, Alex&lt;/author&gt;&lt;author&gt;F. H. Study Grp&lt;/author&gt;&lt;author&gt;R. G. C. Teams&lt;/author&gt;&lt;/authors&gt;&lt;/contributors&gt;&lt;titles&gt;&lt;title&gt;The Angelina Jolie effect: how high celebrity profile can have a major impact on provision of cancer related services&lt;/title&gt;&lt;secondary-title&gt;Breast Cancer Research&lt;/secondary-title&gt;&lt;/titles&gt;&lt;periodical&gt;&lt;full-title&gt;Breast Cancer Research&lt;/full-title&gt;&lt;/periodical&gt;&lt;volume&gt;16&lt;/volume&gt;&lt;number&gt;5&lt;/number&gt;&lt;dates&gt;&lt;year&gt;2014&lt;/year&gt;&lt;pub-dates&gt;&lt;date&gt;2014&lt;/date&gt;&lt;/pub-dates&gt;&lt;/dates&gt;&lt;isbn&gt;1465-542X&lt;/isbn&gt;&lt;accession-num&gt;WOS:000348665600017&lt;/accession-num&gt;&lt;urls&gt;&lt;related-urls&gt;&lt;url&gt;&amp;lt;Go to ISI&amp;gt;://WOS:000348665600017&lt;/url&gt;&lt;url&gt;http://download.springer.com/static/pdf/844/art%253A10.1186%252Fs13058-014-0442-6.pdf?originUrl=http%3A%2F%2Fhttp%3A%2F%2Fbreast-cancer-research.biomedcentral.com%2Farticle%2F10.1186%2Fs13058-014-0442-6&amp;amp;token2=exp=1460032975~acl=%2Fstatic%2Fpdf%2F844%2Fart%25253A10.1186%25252Fs13058-014-0442-6.pdf*~hmac=f5d7abd30c41b436b4ec5d1c4e6be594da6d926c22db0573529441a057e02a50&lt;/url&gt;&lt;/related-urls&gt;&lt;/urls&gt;&lt;custom7&gt;442&lt;/custom7&gt;&lt;electronic-resource-num&gt;10.1186/s13058-014-0442-6&lt;/electronic-resource-num&gt;&lt;/record&gt;&lt;/Cite&gt;&lt;/EndNote&gt;</w:instrText>
      </w:r>
      <w:r w:rsidR="00057810" w:rsidRPr="00C205E0">
        <w:rPr>
          <w:rFonts w:cs="ArialMT"/>
        </w:rPr>
        <w:fldChar w:fldCharType="separate"/>
      </w:r>
      <w:r w:rsidR="00143622" w:rsidRPr="00C205E0">
        <w:rPr>
          <w:rFonts w:cs="ArialMT"/>
          <w:noProof/>
        </w:rPr>
        <w:t>[3]</w:t>
      </w:r>
      <w:r w:rsidR="00057810" w:rsidRPr="00C205E0">
        <w:rPr>
          <w:rFonts w:cs="ArialMT"/>
        </w:rPr>
        <w:fldChar w:fldCharType="end"/>
      </w:r>
      <w:r w:rsidR="00057810" w:rsidRPr="00C205E0">
        <w:rPr>
          <w:rFonts w:cs="ArialMT"/>
        </w:rPr>
        <w:t xml:space="preserve"> </w:t>
      </w:r>
      <w:r w:rsidR="00057810" w:rsidRPr="00C205E0">
        <w:rPr>
          <w:rFonts w:cs="ArialMT"/>
        </w:rPr>
        <w:fldChar w:fldCharType="begin"/>
      </w:r>
      <w:r w:rsidR="00143622" w:rsidRPr="00C205E0">
        <w:rPr>
          <w:rFonts w:cs="ArialMT"/>
        </w:rPr>
        <w:instrText xml:space="preserve"> ADDIN EN.CITE &lt;EndNote&gt;&lt;Cite&gt;&lt;Author&gt;Raphael&lt;/Author&gt;&lt;Year&gt;2014&lt;/Year&gt;&lt;RecNum&gt;14831&lt;/RecNum&gt;&lt;DisplayText&gt;[4]&lt;/DisplayText&gt;&lt;record&gt;&lt;rec-number&gt;14831&lt;/rec-number&gt;&lt;foreign-keys&gt;&lt;key app="EN" db-id="dfefvxewlsa2f9ewf27vwazp92stvr20w0fd" timestamp="1460032540"&gt;14831&lt;/key&gt;&lt;/foreign-keys&gt;&lt;ref-type name="Journal Article"&gt;17&lt;/ref-type&gt;&lt;contributors&gt;&lt;authors&gt;&lt;author&gt;Raphael, Jacques&lt;/author&gt;&lt;author&gt;Verma, Sunil&lt;/author&gt;&lt;author&gt;Hewitt, Paul&lt;/author&gt;&lt;author&gt;Eisen, Andrea&lt;/author&gt;&lt;/authors&gt;&lt;/contributors&gt;&lt;titles&gt;&lt;title&gt;The impact of Angelina Jolie&amp;apos;s (AJ) story on genetric referral and testing at an academic cancer centre&lt;/title&gt;&lt;secondary-title&gt;Journal of Clinical Oncology&lt;/secondary-title&gt;&lt;/titles&gt;&lt;periodical&gt;&lt;full-title&gt;Journal of Clinical Oncology&lt;/full-title&gt;&lt;/periodical&gt;&lt;volume&gt;32&lt;/volume&gt;&lt;number&gt;26&lt;/number&gt;&lt;dates&gt;&lt;year&gt;2014&lt;/year&gt;&lt;pub-dates&gt;&lt;date&gt;Sep 10&lt;/date&gt;&lt;/pub-dates&gt;&lt;/dates&gt;&lt;isbn&gt;0732-183X&lt;/isbn&gt;&lt;accession-num&gt;WOS:000358246700045&lt;/accession-num&gt;&lt;urls&gt;&lt;related-urls&gt;&lt;url&gt;&amp;lt;Go to ISI&amp;gt;://WOS:000358246700045&lt;/url&gt;&lt;/related-urls&gt;&lt;/urls&gt;&lt;/record&gt;&lt;/Cite&gt;&lt;/EndNote&gt;</w:instrText>
      </w:r>
      <w:r w:rsidR="00057810" w:rsidRPr="00C205E0">
        <w:rPr>
          <w:rFonts w:cs="ArialMT"/>
        </w:rPr>
        <w:fldChar w:fldCharType="separate"/>
      </w:r>
      <w:r w:rsidR="00143622" w:rsidRPr="00C205E0">
        <w:rPr>
          <w:rFonts w:cs="ArialMT"/>
          <w:noProof/>
        </w:rPr>
        <w:t>[4]</w:t>
      </w:r>
      <w:r w:rsidR="00057810" w:rsidRPr="00C205E0">
        <w:rPr>
          <w:rFonts w:cs="ArialMT"/>
        </w:rPr>
        <w:fldChar w:fldCharType="end"/>
      </w:r>
      <w:r w:rsidR="00FE29CF" w:rsidRPr="00C205E0">
        <w:rPr>
          <w:rFonts w:cs="ArialMT"/>
        </w:rPr>
        <w:t xml:space="preserve">. </w:t>
      </w:r>
      <w:r w:rsidRPr="00C205E0">
        <w:rPr>
          <w:rFonts w:eastAsia="SimSun" w:cstheme="minorHAnsi"/>
          <w:lang w:eastAsia="en-US"/>
        </w:rPr>
        <w:t>Finally, the advent of targeted drug therapies</w:t>
      </w:r>
      <w:r w:rsidR="00EE3DD2" w:rsidRPr="00C205E0">
        <w:rPr>
          <w:rFonts w:eastAsia="SimSun" w:cstheme="minorHAnsi"/>
          <w:lang w:eastAsia="en-US"/>
        </w:rPr>
        <w:t xml:space="preserve"> </w:t>
      </w:r>
      <w:r w:rsidR="00EE3DD2" w:rsidRPr="00C205E0">
        <w:rPr>
          <w:rFonts w:eastAsia="SimSun" w:cstheme="minorHAnsi"/>
          <w:lang w:eastAsia="en-US"/>
        </w:rPr>
        <w:fldChar w:fldCharType="begin"/>
      </w:r>
      <w:r w:rsidR="00143622" w:rsidRPr="00C205E0">
        <w:rPr>
          <w:rFonts w:eastAsia="SimSun" w:cstheme="minorHAnsi"/>
          <w:lang w:eastAsia="en-US"/>
        </w:rPr>
        <w:instrText xml:space="preserve"> ADDIN EN.CITE &lt;EndNote&gt;&lt;Cite&gt;&lt;Author&gt;Kaufman&lt;/Author&gt;&lt;Year&gt;2015&lt;/Year&gt;&lt;RecNum&gt;14830&lt;/RecNum&gt;&lt;DisplayText&gt;[5]&lt;/DisplayText&gt;&lt;record&gt;&lt;rec-number&gt;14830&lt;/rec-number&gt;&lt;foreign-keys&gt;&lt;key app="EN" db-id="dfefvxewlsa2f9ewf27vwazp92stvr20w0fd" timestamp="1460032540"&gt;14830&lt;/key&gt;&lt;/foreign-keys&gt;&lt;ref-type name="Journal Article"&gt;17&lt;/ref-type&gt;&lt;contributors&gt;&lt;authors&gt;&lt;author&gt;Kaufman, Bella&lt;/author&gt;&lt;author&gt;Shapira-Frommer, Ronnie&lt;/author&gt;&lt;author&gt;Schmutzler, Rita K.&lt;/author&gt;&lt;author&gt;Audeh, M. William&lt;/author&gt;&lt;author&gt;Friedlander, Michael&lt;/author&gt;&lt;author&gt;Balmana, Judith&lt;/author&gt;&lt;author&gt;Mitchell, Gillian&lt;/author&gt;&lt;author&gt;Fried, Georgeta&lt;/author&gt;&lt;author&gt;Stemmer, Salomon M.&lt;/author&gt;&lt;author&gt;Hubert, Ayala&lt;/author&gt;&lt;author&gt;Rosengarten, Ora&lt;/author&gt;&lt;author&gt;Steiner, Mariana&lt;/author&gt;&lt;author&gt;Loman, Niklas&lt;/author&gt;&lt;author&gt;Bowen, Karin&lt;/author&gt;&lt;author&gt;Fielding, Anitra&lt;/author&gt;&lt;author&gt;Domchek, Susan M.&lt;/author&gt;&lt;/authors&gt;&lt;/contributors&gt;&lt;titles&gt;&lt;title&gt;Olaparib Monotherapy in Patients With Advanced Cancer and a Germline BRCA1/2 Mutation&lt;/title&gt;&lt;secondary-title&gt;Journal of Clinical Oncology&lt;/secondary-title&gt;&lt;/titles&gt;&lt;periodical&gt;&lt;full-title&gt;Journal of Clinical Oncology&lt;/full-title&gt;&lt;/periodical&gt;&lt;pages&gt;244-U134&lt;/pages&gt;&lt;volume&gt;33&lt;/volume&gt;&lt;number&gt;3&lt;/number&gt;&lt;dates&gt;&lt;year&gt;2015&lt;/year&gt;&lt;pub-dates&gt;&lt;date&gt;Jan 20&lt;/date&gt;&lt;/pub-dates&gt;&lt;/dates&gt;&lt;isbn&gt;0732-183X&lt;/isbn&gt;&lt;accession-num&gt;WOS:000352421400008&lt;/accession-num&gt;&lt;urls&gt;&lt;related-urls&gt;&lt;url&gt;&amp;lt;Go to ISI&amp;gt;://WOS:000352421400008&lt;/url&gt;&lt;url&gt;http://jco.ascopubs.org/content/33/3/244.full.pdf&lt;/url&gt;&lt;/related-urls&gt;&lt;/urls&gt;&lt;electronic-resource-num&gt;10.1200/jco.2014.56.2728&lt;/electronic-resource-num&gt;&lt;/record&gt;&lt;/Cite&gt;&lt;/EndNote&gt;</w:instrText>
      </w:r>
      <w:r w:rsidR="00EE3DD2" w:rsidRPr="00C205E0">
        <w:rPr>
          <w:rFonts w:eastAsia="SimSun" w:cstheme="minorHAnsi"/>
          <w:lang w:eastAsia="en-US"/>
        </w:rPr>
        <w:fldChar w:fldCharType="separate"/>
      </w:r>
      <w:r w:rsidR="00143622" w:rsidRPr="00C205E0">
        <w:rPr>
          <w:rFonts w:eastAsia="SimSun" w:cstheme="minorHAnsi"/>
          <w:noProof/>
          <w:lang w:eastAsia="en-US"/>
        </w:rPr>
        <w:t>[5]</w:t>
      </w:r>
      <w:r w:rsidR="00EE3DD2" w:rsidRPr="00C205E0">
        <w:rPr>
          <w:rFonts w:eastAsia="SimSun" w:cstheme="minorHAnsi"/>
          <w:lang w:eastAsia="en-US"/>
        </w:rPr>
        <w:fldChar w:fldCharType="end"/>
      </w:r>
      <w:r w:rsidRPr="00C205E0">
        <w:rPr>
          <w:rFonts w:eastAsia="SimSun" w:cstheme="minorHAnsi"/>
          <w:lang w:eastAsia="en-US"/>
        </w:rPr>
        <w:t xml:space="preserve"> means more breast cancer specialists </w:t>
      </w:r>
      <w:r w:rsidRPr="00C205E0">
        <w:rPr>
          <w:rFonts w:cs="ArialMT"/>
        </w:rPr>
        <w:t>are recommending genetic testing to their patients to inform the choice of chemotherapy regimens</w:t>
      </w:r>
      <w:r w:rsidR="00FE29CF" w:rsidRPr="00C205E0">
        <w:rPr>
          <w:rFonts w:cs="ArialMT"/>
        </w:rPr>
        <w:t xml:space="preserve"> and inclusion in clinical trials</w:t>
      </w:r>
      <w:r w:rsidRPr="00C205E0">
        <w:rPr>
          <w:rFonts w:cs="ArialMT"/>
        </w:rPr>
        <w:t>.</w:t>
      </w:r>
      <w:r w:rsidRPr="00C205E0">
        <w:rPr>
          <w:rFonts w:eastAsia="SimSun" w:cstheme="minorHAnsi"/>
          <w:lang w:eastAsia="en-US"/>
        </w:rPr>
        <w:t xml:space="preserve"> </w:t>
      </w:r>
    </w:p>
    <w:p w14:paraId="42523D76" w14:textId="77777777" w:rsidR="00FE29CF" w:rsidRPr="00C205E0" w:rsidRDefault="00FE29CF" w:rsidP="00FE29CF">
      <w:pPr>
        <w:tabs>
          <w:tab w:val="left" w:pos="0"/>
          <w:tab w:val="left" w:pos="576"/>
          <w:tab w:val="left" w:pos="0"/>
          <w:tab w:val="left" w:pos="576"/>
          <w:tab w:val="left" w:pos="0"/>
          <w:tab w:val="left" w:pos="576"/>
          <w:tab w:val="left" w:pos="0"/>
          <w:tab w:val="left" w:pos="576"/>
          <w:tab w:val="left" w:pos="720"/>
          <w:tab w:val="left" w:pos="1440"/>
          <w:tab w:val="left" w:pos="0"/>
          <w:tab w:val="left" w:pos="576"/>
          <w:tab w:val="left" w:pos="720"/>
          <w:tab w:val="left" w:pos="1440"/>
        </w:tabs>
        <w:autoSpaceDE w:val="0"/>
        <w:autoSpaceDN w:val="0"/>
        <w:adjustRightInd w:val="0"/>
        <w:spacing w:after="0" w:line="480" w:lineRule="auto"/>
        <w:rPr>
          <w:rFonts w:eastAsia="SimSun" w:cstheme="minorHAnsi"/>
          <w:lang w:eastAsia="en-US"/>
        </w:rPr>
      </w:pPr>
    </w:p>
    <w:p w14:paraId="648311CF" w14:textId="16A31A96" w:rsidR="00BD607B" w:rsidRPr="00C205E0" w:rsidRDefault="00FE29CF" w:rsidP="00FE29CF">
      <w:pPr>
        <w:tabs>
          <w:tab w:val="left" w:pos="0"/>
          <w:tab w:val="left" w:pos="576"/>
          <w:tab w:val="left" w:pos="0"/>
          <w:tab w:val="left" w:pos="576"/>
          <w:tab w:val="left" w:pos="0"/>
          <w:tab w:val="left" w:pos="576"/>
          <w:tab w:val="left" w:pos="0"/>
          <w:tab w:val="left" w:pos="576"/>
          <w:tab w:val="left" w:pos="720"/>
          <w:tab w:val="left" w:pos="1440"/>
          <w:tab w:val="left" w:pos="0"/>
          <w:tab w:val="left" w:pos="576"/>
          <w:tab w:val="left" w:pos="720"/>
          <w:tab w:val="left" w:pos="1440"/>
        </w:tabs>
        <w:autoSpaceDE w:val="0"/>
        <w:autoSpaceDN w:val="0"/>
        <w:adjustRightInd w:val="0"/>
        <w:spacing w:after="0" w:line="480" w:lineRule="auto"/>
        <w:rPr>
          <w:rFonts w:eastAsia="SimSun" w:cstheme="minorHAnsi"/>
          <w:color w:val="FF0000"/>
          <w:lang w:eastAsia="en-US"/>
        </w:rPr>
      </w:pPr>
      <w:r w:rsidRPr="00C205E0">
        <w:rPr>
          <w:rFonts w:eastAsia="SimSun" w:cstheme="minorHAnsi"/>
          <w:lang w:eastAsia="en-US"/>
        </w:rPr>
        <w:t xml:space="preserve">This trend towards ‘mainstreaming’ of genetic testing </w:t>
      </w:r>
      <w:r w:rsidR="00BD607B" w:rsidRPr="00C205E0">
        <w:rPr>
          <w:rFonts w:eastAsia="SimSun" w:cstheme="minorHAnsi"/>
          <w:lang w:eastAsia="en-US"/>
        </w:rPr>
        <w:t>makes it imperative that women are supported to make an informed choice about genetic testing given the likely short timeframes following diagnosis</w:t>
      </w:r>
      <w:r w:rsidR="006F5E92" w:rsidRPr="00C205E0">
        <w:rPr>
          <w:rFonts w:eastAsia="SimSun" w:cstheme="minorHAnsi"/>
          <w:lang w:eastAsia="en-US"/>
        </w:rPr>
        <w:t xml:space="preserve"> </w:t>
      </w:r>
      <w:r w:rsidR="006F5E92" w:rsidRPr="00C205E0">
        <w:rPr>
          <w:rFonts w:eastAsia="SimSun" w:cstheme="minorHAnsi"/>
          <w:lang w:eastAsia="en-US"/>
        </w:rPr>
        <w:fldChar w:fldCharType="begin"/>
      </w:r>
      <w:r w:rsidR="00143622" w:rsidRPr="00C205E0">
        <w:rPr>
          <w:rFonts w:eastAsia="SimSun" w:cstheme="minorHAnsi"/>
          <w:lang w:eastAsia="en-US"/>
        </w:rPr>
        <w:instrText xml:space="preserve"> ADDIN EN.CITE &lt;EndNote&gt;&lt;Cite&gt;&lt;Author&gt;Recio-Saucedo&lt;/Author&gt;&lt;Year&gt;2013&lt;/Year&gt;&lt;RecNum&gt;14834&lt;/RecNum&gt;&lt;DisplayText&gt;[6]&lt;/DisplayText&gt;&lt;record&gt;&lt;rec-number&gt;14834&lt;/rec-number&gt;&lt;foreign-keys&gt;&lt;key app="EN" db-id="dfefvxewlsa2f9ewf27vwazp92stvr20w0fd" timestamp="1460032540"&gt;14834&lt;/key&gt;&lt;/foreign-keys&gt;&lt;ref-type name="Journal Article"&gt;17&lt;/ref-type&gt;&lt;contributors&gt;&lt;authors&gt;&lt;author&gt;Recio-Saucedo, A.&lt;/author&gt;&lt;author&gt;Foster, C.&lt;/author&gt;&lt;author&gt;Gerty, S.&lt;/author&gt;&lt;author&gt;Cutress, R.&lt;/author&gt;&lt;author&gt;Eccles, D.&lt;/author&gt;&lt;/authors&gt;&lt;/contributors&gt;&lt;auth-address&gt;Univ Southampton, Southampton, Hants, England&lt;/auth-address&gt;&lt;titles&gt;&lt;title&gt;Information to Design a Surgical Decision Aid for Young Breast Cancer Patients&lt;/title&gt;&lt;secondary-title&gt;Psycho-Oncology&lt;/secondary-title&gt;&lt;alt-title&gt;Psycho-Oncology&lt;/alt-title&gt;&lt;/titles&gt;&lt;periodical&gt;&lt;full-title&gt;Psycho-Oncology&lt;/full-title&gt;&lt;/periodical&gt;&lt;alt-periodical&gt;&lt;full-title&gt;Psycho-Oncology&lt;/full-title&gt;&lt;/alt-periodical&gt;&lt;pages&gt;358-359&lt;/pages&gt;&lt;volume&gt;22&lt;/volume&gt;&lt;dates&gt;&lt;year&gt;2013&lt;/year&gt;&lt;pub-dates&gt;&lt;date&gt;Nov&lt;/date&gt;&lt;/pub-dates&gt;&lt;/dates&gt;&lt;isbn&gt;1057-9249&lt;/isbn&gt;&lt;accession-num&gt;WOS:000325687200565&lt;/accession-num&gt;&lt;urls&gt;&lt;related-urls&gt;&lt;url&gt;&amp;lt;Go to ISI&amp;gt;://WOS:000325687200565&lt;/url&gt;&lt;/related-urls&gt;&lt;/urls&gt;&lt;language&gt;English&lt;/language&gt;&lt;/record&gt;&lt;/Cite&gt;&lt;/EndNote&gt;</w:instrText>
      </w:r>
      <w:r w:rsidR="006F5E92" w:rsidRPr="00C205E0">
        <w:rPr>
          <w:rFonts w:eastAsia="SimSun" w:cstheme="minorHAnsi"/>
          <w:lang w:eastAsia="en-US"/>
        </w:rPr>
        <w:fldChar w:fldCharType="separate"/>
      </w:r>
      <w:r w:rsidR="00143622" w:rsidRPr="00C205E0">
        <w:rPr>
          <w:rFonts w:eastAsia="SimSun" w:cstheme="minorHAnsi"/>
          <w:noProof/>
          <w:lang w:eastAsia="en-US"/>
        </w:rPr>
        <w:t>[6]</w:t>
      </w:r>
      <w:r w:rsidR="006F5E92" w:rsidRPr="00C205E0">
        <w:rPr>
          <w:rFonts w:eastAsia="SimSun" w:cstheme="minorHAnsi"/>
          <w:lang w:eastAsia="en-US"/>
        </w:rPr>
        <w:fldChar w:fldCharType="end"/>
      </w:r>
      <w:r w:rsidR="00BD607B" w:rsidRPr="00C205E0">
        <w:rPr>
          <w:rFonts w:eastAsia="SimSun" w:cstheme="minorHAnsi"/>
          <w:lang w:eastAsia="en-US"/>
        </w:rPr>
        <w:t xml:space="preserve">. Women diagnosed at a younger age (≤50 years) represent a group for whom treatment decisions can be particularly complex; for example, they may consider risk-reducing surgery in the context of concerns about adverse impacts on fertility, sexual functioning, body image and  self-esteem </w:t>
      </w:r>
      <w:r w:rsidR="006F5E92" w:rsidRPr="00C205E0">
        <w:rPr>
          <w:rFonts w:eastAsia="SimSun" w:cstheme="minorHAnsi"/>
          <w:lang w:eastAsia="en-US"/>
        </w:rPr>
        <w:fldChar w:fldCharType="begin"/>
      </w:r>
      <w:r w:rsidR="00143622" w:rsidRPr="00C205E0">
        <w:rPr>
          <w:rFonts w:eastAsia="SimSun" w:cstheme="minorHAnsi"/>
          <w:lang w:eastAsia="en-US"/>
        </w:rPr>
        <w:instrText xml:space="preserve"> ADDIN EN.CITE &lt;EndNote&gt;&lt;Cite&gt;&lt;Author&gt;Recio-Saucedo&lt;/Author&gt;&lt;Year&gt;2016&lt;/Year&gt;&lt;RecNum&gt;14816&lt;/RecNum&gt;&lt;DisplayText&gt;[7]&lt;/DisplayText&gt;&lt;record&gt;&lt;rec-number&gt;14816&lt;/rec-number&gt;&lt;foreign-keys&gt;&lt;key app="EN" db-id="dfefvxewlsa2f9ewf27vwazp92stvr20w0fd" timestamp="1460032540"&gt;14816&lt;/key&gt;&lt;/foreign-keys&gt;&lt;ref-type name="Journal Article"&gt;17&lt;/ref-type&gt;&lt;contributors&gt;&lt;authors&gt;&lt;author&gt;Recio-Saucedo, A.&lt;/author&gt;&lt;author&gt;Gerty, S.&lt;/author&gt;&lt;author&gt;Foster, C.&lt;/author&gt;&lt;author&gt;Eccles, D.&lt;/author&gt;&lt;author&gt;Cutress, R. I.&lt;/author&gt;&lt;/authors&gt;&lt;/contributors&gt;&lt;auth-address&gt;University of Southampton, Faculty of Health Sciences, Southampton SO17 1BJ, UK. Electronic address: A.Recio-Saucedo@soton.ac.uk.&amp;#xD;Cancer Sciences Academic Unit, Faculty of Medicine, University of Southampton and University Hospital Southampton Foundation Trust, Tremona Road, Southampton SO16 6YA, UK.&amp;#xD;University of Southampton, Faculty of Health Sciences, Southampton SO17 1BJ, UK.&lt;/auth-address&gt;&lt;titles&gt;&lt;title&gt;Information requirements of young women with breast cancer treated with mastectomy or breast conserving surgery: A systematic review&lt;/title&gt;&lt;secondary-title&gt;Breast&lt;/secondary-title&gt;&lt;/titles&gt;&lt;periodical&gt;&lt;full-title&gt;Breast&lt;/full-title&gt;&lt;/periodical&gt;&lt;pages&gt;1-13&lt;/pages&gt;&lt;volume&gt;25&lt;/volume&gt;&lt;keywords&gt;&lt;keyword&gt;Breast cancer&lt;/keyword&gt;&lt;keyword&gt;Decision-making&lt;/keyword&gt;&lt;keyword&gt;Surgery&lt;/keyword&gt;&lt;keyword&gt;Young women&lt;/keyword&gt;&lt;/keywords&gt;&lt;dates&gt;&lt;year&gt;2016&lt;/year&gt;&lt;pub-dates&gt;&lt;date&gt;Feb&lt;/date&gt;&lt;/pub-dates&gt;&lt;/dates&gt;&lt;isbn&gt;1532-3080 (Electronic)&amp;#xD;0960-9776 (Linking)&lt;/isbn&gt;&lt;accession-num&gt;26801410&lt;/accession-num&gt;&lt;urls&gt;&lt;related-urls&gt;&lt;url&gt;http://www.ncbi.nlm.nih.gov/pubmed/26801410&lt;/url&gt;&lt;url&gt;http://ac.els-cdn.com/S0960977615002519/1-s2.0-S0960977615002519-main.pdf?_tid=a915ce08-fcbd-11e5-87e6-00000aacb362&amp;amp;acdnat=1460032902_3704c986f9340da17820d81c21fcd759&lt;/url&gt;&lt;/related-urls&gt;&lt;/urls&gt;&lt;electronic-resource-num&gt;10.1016/j.breast.2015.11.001&lt;/electronic-resource-num&gt;&lt;/record&gt;&lt;/Cite&gt;&lt;/EndNote&gt;</w:instrText>
      </w:r>
      <w:r w:rsidR="006F5E92" w:rsidRPr="00C205E0">
        <w:rPr>
          <w:rFonts w:eastAsia="SimSun" w:cstheme="minorHAnsi"/>
          <w:lang w:eastAsia="en-US"/>
        </w:rPr>
        <w:fldChar w:fldCharType="separate"/>
      </w:r>
      <w:r w:rsidR="00143622" w:rsidRPr="00C205E0">
        <w:rPr>
          <w:rFonts w:eastAsia="SimSun" w:cstheme="minorHAnsi"/>
          <w:noProof/>
          <w:lang w:eastAsia="en-US"/>
        </w:rPr>
        <w:t>[7]</w:t>
      </w:r>
      <w:r w:rsidR="006F5E92" w:rsidRPr="00C205E0">
        <w:rPr>
          <w:rFonts w:eastAsia="SimSun" w:cstheme="minorHAnsi"/>
          <w:lang w:eastAsia="en-US"/>
        </w:rPr>
        <w:fldChar w:fldCharType="end"/>
      </w:r>
      <w:r w:rsidR="00BD607B" w:rsidRPr="00C205E0">
        <w:rPr>
          <w:rFonts w:eastAsia="SimSun" w:cstheme="minorHAnsi"/>
          <w:lang w:eastAsia="en-US"/>
        </w:rPr>
        <w:t>.</w:t>
      </w:r>
      <w:r w:rsidRPr="00C205E0">
        <w:rPr>
          <w:rFonts w:eastAsia="SimSun" w:cstheme="minorHAnsi"/>
          <w:lang w:eastAsia="en-US"/>
        </w:rPr>
        <w:t xml:space="preserve"> In a busy oncology clinic, the time and knowledge base to adequately inform women about the pros and cons of genetic testing is often limited</w:t>
      </w:r>
      <w:r w:rsidR="00C36FF5" w:rsidRPr="00C205E0">
        <w:rPr>
          <w:rFonts w:eastAsia="SimSun" w:cstheme="minorHAnsi"/>
          <w:lang w:eastAsia="en-US"/>
        </w:rPr>
        <w:t>.</w:t>
      </w:r>
    </w:p>
    <w:p w14:paraId="134F20A6" w14:textId="77777777" w:rsidR="00BD607B" w:rsidRPr="00C205E0" w:rsidRDefault="00BD607B" w:rsidP="00C57E25">
      <w:pPr>
        <w:tabs>
          <w:tab w:val="left" w:pos="0"/>
          <w:tab w:val="left" w:pos="576"/>
          <w:tab w:val="left" w:pos="0"/>
          <w:tab w:val="left" w:pos="576"/>
          <w:tab w:val="left" w:pos="0"/>
          <w:tab w:val="left" w:pos="576"/>
          <w:tab w:val="left" w:pos="0"/>
          <w:tab w:val="left" w:pos="576"/>
          <w:tab w:val="left" w:pos="720"/>
          <w:tab w:val="left" w:pos="1440"/>
          <w:tab w:val="left" w:pos="0"/>
          <w:tab w:val="left" w:pos="576"/>
          <w:tab w:val="left" w:pos="720"/>
          <w:tab w:val="left" w:pos="1440"/>
        </w:tabs>
        <w:autoSpaceDE w:val="0"/>
        <w:autoSpaceDN w:val="0"/>
        <w:adjustRightInd w:val="0"/>
        <w:spacing w:after="0" w:line="480" w:lineRule="auto"/>
        <w:rPr>
          <w:rFonts w:eastAsia="SimSun" w:cstheme="minorHAnsi"/>
          <w:lang w:eastAsia="en-US"/>
        </w:rPr>
      </w:pPr>
    </w:p>
    <w:p w14:paraId="5DA429BD" w14:textId="20CC5837" w:rsidR="00BD607B" w:rsidRPr="00C205E0" w:rsidRDefault="00BD607B" w:rsidP="00FE29CF">
      <w:pPr>
        <w:tabs>
          <w:tab w:val="left" w:pos="0"/>
          <w:tab w:val="left" w:pos="576"/>
          <w:tab w:val="left" w:pos="0"/>
          <w:tab w:val="left" w:pos="576"/>
          <w:tab w:val="left" w:pos="0"/>
          <w:tab w:val="left" w:pos="576"/>
          <w:tab w:val="left" w:pos="0"/>
          <w:tab w:val="left" w:pos="576"/>
          <w:tab w:val="left" w:pos="720"/>
          <w:tab w:val="left" w:pos="1440"/>
          <w:tab w:val="left" w:pos="0"/>
          <w:tab w:val="left" w:pos="576"/>
          <w:tab w:val="left" w:pos="720"/>
          <w:tab w:val="left" w:pos="1440"/>
        </w:tabs>
        <w:autoSpaceDE w:val="0"/>
        <w:autoSpaceDN w:val="0"/>
        <w:adjustRightInd w:val="0"/>
        <w:spacing w:after="0" w:line="480" w:lineRule="auto"/>
        <w:rPr>
          <w:rFonts w:eastAsia="SimSun" w:cstheme="minorHAnsi"/>
          <w:lang w:eastAsia="en-US"/>
        </w:rPr>
      </w:pPr>
      <w:r w:rsidRPr="00C205E0">
        <w:rPr>
          <w:rFonts w:eastAsia="SimSun" w:cstheme="minorHAnsi"/>
          <w:lang w:eastAsia="en-US"/>
        </w:rPr>
        <w:t>Empirically evaluated decision support interventions (or decision aids) have been found to increase knowledge and reduce decision conflict for medical treatment and screening choices</w:t>
      </w:r>
      <w:r w:rsidR="00354ADE" w:rsidRPr="00C205E0">
        <w:rPr>
          <w:rFonts w:eastAsia="SimSun" w:cstheme="minorHAnsi"/>
          <w:lang w:eastAsia="en-US"/>
        </w:rPr>
        <w:t xml:space="preserve"> </w:t>
      </w:r>
      <w:r w:rsidR="00354ADE" w:rsidRPr="00C205E0">
        <w:rPr>
          <w:rFonts w:eastAsia="SimSun" w:cstheme="minorHAnsi"/>
          <w:lang w:eastAsia="en-US"/>
        </w:rPr>
        <w:fldChar w:fldCharType="begin"/>
      </w:r>
      <w:r w:rsidR="00143622" w:rsidRPr="00C205E0">
        <w:rPr>
          <w:rFonts w:eastAsia="SimSun" w:cstheme="minorHAnsi"/>
          <w:lang w:eastAsia="en-US"/>
        </w:rPr>
        <w:instrText xml:space="preserve"> ADDIN EN.CITE &lt;EndNote&gt;&lt;Cite&gt;&lt;Author&gt;O&amp;apos;Connor&lt;/Author&gt;&lt;Year&gt;2009&lt;/Year&gt;&lt;RecNum&gt;15104&lt;/RecNum&gt;&lt;DisplayText&gt;[8]&lt;/DisplayText&gt;&lt;record&gt;&lt;rec-number&gt;15104&lt;/rec-number&gt;&lt;foreign-keys&gt;&lt;key app="EN" db-id="dfefvxewlsa2f9ewf27vwazp92stvr20w0fd" timestamp="1479454332"&gt;15104&lt;/key&gt;&lt;/foreign-keys&gt;&lt;ref-type name="Journal Article"&gt;17&lt;/ref-type&gt;&lt;contributors&gt;&lt;authors&gt;&lt;author&gt;O&amp;apos;Connor, A. M.&lt;/author&gt;&lt;author&gt;Bennett, C. L.&lt;/author&gt;&lt;author&gt;Stacey, D.&lt;/author&gt;&lt;author&gt;Barry, M.&lt;/author&gt;&lt;author&gt;Col, N. F.&lt;/author&gt;&lt;author&gt;Eden, K. B.&lt;/author&gt;&lt;author&gt;Entwistle, V. A.&lt;/author&gt;&lt;author&gt;Fiset, V.&lt;/author&gt;&lt;author&gt;Holmes-Rovner, M.&lt;/author&gt;&lt;author&gt;Khangura, S.&lt;/author&gt;&lt;author&gt;Llewellyn-Thomas, H.&lt;/author&gt;&lt;author&gt;Rovner, D.&lt;/author&gt;&lt;/authors&gt;&lt;/contributors&gt;&lt;auth-address&gt;Professor, School of Nursing, Department of Epidemiology, University of Ottawa, Senior Scientist, Clinical Epidemiology Program, Ottawa Health Research Institute, 1053 Carling Avenue, (ASB 2-008), Ottawa, Ontario, Canada, K1Y 4E9.&lt;/auth-address&gt;&lt;titles&gt;&lt;title&gt;Decision aids for people facing health treatment or screening decisions&lt;/title&gt;&lt;secondary-title&gt;Cochrane Database Syst Rev&lt;/secondary-title&gt;&lt;/titles&gt;&lt;periodical&gt;&lt;full-title&gt;Cochrane Database Syst Rev&lt;/full-title&gt;&lt;/periodical&gt;&lt;pages&gt;CD001431&lt;/pages&gt;&lt;number&gt;3&lt;/number&gt;&lt;section&gt; &amp;#xD;&lt;/section&gt;&lt;keywords&gt;&lt;keyword&gt;*Decision Support Techniques&lt;/keyword&gt;&lt;keyword&gt;Humans&lt;/keyword&gt;&lt;keyword&gt;Patient Education as Topic/*methods&lt;/keyword&gt;&lt;keyword&gt;*Patient Participation&lt;/keyword&gt;&lt;keyword&gt;Randomized Controlled Trials as Topic&lt;/keyword&gt;&lt;/keywords&gt;&lt;dates&gt;&lt;year&gt;2009&lt;/year&gt;&lt;pub-dates&gt;&lt;date&gt;Jul 08&lt;/date&gt;&lt;/pub-dates&gt;&lt;/dates&gt;&lt;isbn&gt;1469-493X (Electronic)&amp;#xD;1361-6137 (Linking)&lt;/isbn&gt;&lt;accession-num&gt;19588325&lt;/accession-num&gt;&lt;urls&gt;&lt;related-urls&gt;&lt;url&gt;http://www.ncbi.nlm.nih.gov/pubmed/19588325&lt;/url&gt;&lt;/related-urls&gt;&lt;/urls&gt;&lt;electronic-resource-num&gt;10.1002/14651858.CD001431.pub2&lt;/electronic-resource-num&gt;&lt;/record&gt;&lt;/Cite&gt;&lt;/EndNote&gt;</w:instrText>
      </w:r>
      <w:r w:rsidR="00354ADE" w:rsidRPr="00C205E0">
        <w:rPr>
          <w:rFonts w:eastAsia="SimSun" w:cstheme="minorHAnsi"/>
          <w:lang w:eastAsia="en-US"/>
        </w:rPr>
        <w:fldChar w:fldCharType="separate"/>
      </w:r>
      <w:r w:rsidR="00143622" w:rsidRPr="00C205E0">
        <w:rPr>
          <w:rFonts w:eastAsia="SimSun" w:cstheme="minorHAnsi"/>
          <w:noProof/>
          <w:lang w:eastAsia="en-US"/>
        </w:rPr>
        <w:t>[8]</w:t>
      </w:r>
      <w:r w:rsidR="00354ADE" w:rsidRPr="00C205E0">
        <w:rPr>
          <w:rFonts w:eastAsia="SimSun" w:cstheme="minorHAnsi"/>
          <w:lang w:eastAsia="en-US"/>
        </w:rPr>
        <w:fldChar w:fldCharType="end"/>
      </w:r>
      <w:r w:rsidRPr="00C205E0">
        <w:rPr>
          <w:rFonts w:eastAsia="SimSun" w:cstheme="minorHAnsi"/>
          <w:lang w:eastAsia="en-US"/>
        </w:rPr>
        <w:t xml:space="preserve"> . Similar resources have been developed for women with breast cancer choosing between breast conserving surgery and mastectomy</w:t>
      </w:r>
      <w:r w:rsidR="002B427B" w:rsidRPr="00C205E0">
        <w:rPr>
          <w:rFonts w:eastAsia="SimSun" w:cstheme="minorHAnsi"/>
          <w:lang w:eastAsia="en-US"/>
        </w:rPr>
        <w:t xml:space="preserve"> </w:t>
      </w:r>
      <w:r w:rsidR="002B427B" w:rsidRPr="00C205E0">
        <w:rPr>
          <w:rFonts w:eastAsia="SimSun" w:cstheme="minorHAnsi"/>
          <w:lang w:eastAsia="en-US"/>
        </w:rPr>
        <w:fldChar w:fldCharType="begin">
          <w:fldData xml:space="preserve">PEVuZE5vdGU+PENpdGU+PEF1dGhvcj5TaXZlbGw8L0F1dGhvcj48WWVhcj4yMDEyPC9ZZWFyPjxS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</w:fldData>
        </w:fldChar>
      </w:r>
      <w:r w:rsidR="00143622" w:rsidRPr="00C205E0">
        <w:rPr>
          <w:rFonts w:eastAsia="SimSun" w:cstheme="minorHAnsi"/>
          <w:lang w:eastAsia="en-US"/>
        </w:rPr>
        <w:instrText xml:space="preserve"> ADDIN EN.CITE </w:instrText>
      </w:r>
      <w:r w:rsidR="00143622" w:rsidRPr="00C205E0">
        <w:rPr>
          <w:rFonts w:eastAsia="SimSun" w:cstheme="minorHAnsi"/>
          <w:lang w:eastAsia="en-US"/>
        </w:rPr>
        <w:fldChar w:fldCharType="begin">
          <w:fldData xml:space="preserve">PEVuZE5vdGU+PENpdGU+PEF1dGhvcj5TaXZlbGw8L0F1dGhvcj48WWVhcj4yMDEyPC9ZZWFyPjxS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</w:fldData>
        </w:fldChar>
      </w:r>
      <w:r w:rsidR="00143622" w:rsidRPr="00C205E0">
        <w:rPr>
          <w:rFonts w:eastAsia="SimSun" w:cstheme="minorHAnsi"/>
          <w:lang w:eastAsia="en-US"/>
        </w:rPr>
        <w:instrText xml:space="preserve"> ADDIN EN.CITE.DATA </w:instrText>
      </w:r>
      <w:r w:rsidR="00143622" w:rsidRPr="00C205E0">
        <w:rPr>
          <w:rFonts w:eastAsia="SimSun" w:cstheme="minorHAnsi"/>
          <w:lang w:eastAsia="en-US"/>
        </w:rPr>
      </w:r>
      <w:r w:rsidR="00143622" w:rsidRPr="00C205E0">
        <w:rPr>
          <w:rFonts w:eastAsia="SimSun" w:cstheme="minorHAnsi"/>
          <w:lang w:eastAsia="en-US"/>
        </w:rPr>
        <w:fldChar w:fldCharType="end"/>
      </w:r>
      <w:r w:rsidR="002B427B" w:rsidRPr="00C205E0">
        <w:rPr>
          <w:rFonts w:eastAsia="SimSun" w:cstheme="minorHAnsi"/>
          <w:lang w:eastAsia="en-US"/>
        </w:rPr>
      </w:r>
      <w:r w:rsidR="002B427B" w:rsidRPr="00C205E0">
        <w:rPr>
          <w:rFonts w:eastAsia="SimSun" w:cstheme="minorHAnsi"/>
          <w:lang w:eastAsia="en-US"/>
        </w:rPr>
        <w:fldChar w:fldCharType="separate"/>
      </w:r>
      <w:r w:rsidR="00143622" w:rsidRPr="00C205E0">
        <w:rPr>
          <w:rFonts w:eastAsia="SimSun" w:cstheme="minorHAnsi"/>
          <w:noProof/>
          <w:lang w:eastAsia="en-US"/>
        </w:rPr>
        <w:t>[9]</w:t>
      </w:r>
      <w:r w:rsidR="002B427B" w:rsidRPr="00C205E0">
        <w:rPr>
          <w:rFonts w:eastAsia="SimSun" w:cstheme="minorHAnsi"/>
          <w:lang w:eastAsia="en-US"/>
        </w:rPr>
        <w:fldChar w:fldCharType="end"/>
      </w:r>
      <w:r w:rsidRPr="00C205E0">
        <w:rPr>
          <w:rFonts w:eastAsia="SimSun" w:cstheme="minorHAnsi"/>
          <w:lang w:eastAsia="en-US"/>
        </w:rPr>
        <w:t xml:space="preserve"> and women at high-risk of developing breast and/or ovarian cancer making decisions about genetic testing</w:t>
      </w:r>
      <w:r w:rsidR="006B2B23" w:rsidRPr="00C205E0">
        <w:rPr>
          <w:rFonts w:eastAsia="SimSun" w:cstheme="minorHAnsi"/>
          <w:lang w:eastAsia="en-US"/>
        </w:rPr>
        <w:t xml:space="preserve"> </w:t>
      </w:r>
      <w:r w:rsidR="006B2B23" w:rsidRPr="00C205E0">
        <w:rPr>
          <w:rFonts w:eastAsia="SimSun" w:cstheme="minorHAnsi"/>
          <w:lang w:eastAsia="en-US"/>
        </w:rPr>
        <w:fldChar w:fldCharType="begin">
          <w:fldData xml:space="preserve">PEVuZE5vdGU+PENpdGU+PEF1dGhvcj5XYWtlZmllbGQ8L0F1dGhvcj48WWVhcj4yMDA3PC9ZZWFy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==
</w:fldData>
        </w:fldChar>
      </w:r>
      <w:r w:rsidR="00143622" w:rsidRPr="00C205E0">
        <w:rPr>
          <w:rFonts w:eastAsia="SimSun" w:cstheme="minorHAnsi"/>
          <w:lang w:eastAsia="en-US"/>
        </w:rPr>
        <w:instrText xml:space="preserve"> ADDIN EN.CITE </w:instrText>
      </w:r>
      <w:r w:rsidR="00143622" w:rsidRPr="00C205E0">
        <w:rPr>
          <w:rFonts w:eastAsia="SimSun" w:cstheme="minorHAnsi"/>
          <w:lang w:eastAsia="en-US"/>
        </w:rPr>
        <w:fldChar w:fldCharType="begin">
          <w:fldData xml:space="preserve">PEVuZE5vdGU+PENpdGU+PEF1dGhvcj5XYWtlZmllbGQ8L0F1dGhvcj48WWVhcj4yMDA3PC9ZZWFy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==
</w:fldData>
        </w:fldChar>
      </w:r>
      <w:r w:rsidR="00143622" w:rsidRPr="00C205E0">
        <w:rPr>
          <w:rFonts w:eastAsia="SimSun" w:cstheme="minorHAnsi"/>
          <w:lang w:eastAsia="en-US"/>
        </w:rPr>
        <w:instrText xml:space="preserve"> ADDIN EN.CITE.DATA </w:instrText>
      </w:r>
      <w:r w:rsidR="00143622" w:rsidRPr="00C205E0">
        <w:rPr>
          <w:rFonts w:eastAsia="SimSun" w:cstheme="minorHAnsi"/>
          <w:lang w:eastAsia="en-US"/>
        </w:rPr>
      </w:r>
      <w:r w:rsidR="00143622" w:rsidRPr="00C205E0">
        <w:rPr>
          <w:rFonts w:eastAsia="SimSun" w:cstheme="minorHAnsi"/>
          <w:lang w:eastAsia="en-US"/>
        </w:rPr>
        <w:fldChar w:fldCharType="end"/>
      </w:r>
      <w:r w:rsidR="006B2B23" w:rsidRPr="00C205E0">
        <w:rPr>
          <w:rFonts w:eastAsia="SimSun" w:cstheme="minorHAnsi"/>
          <w:lang w:eastAsia="en-US"/>
        </w:rPr>
      </w:r>
      <w:r w:rsidR="006B2B23" w:rsidRPr="00C205E0">
        <w:rPr>
          <w:rFonts w:eastAsia="SimSun" w:cstheme="minorHAnsi"/>
          <w:lang w:eastAsia="en-US"/>
        </w:rPr>
        <w:fldChar w:fldCharType="separate"/>
      </w:r>
      <w:r w:rsidR="00143622" w:rsidRPr="00C205E0">
        <w:rPr>
          <w:rFonts w:eastAsia="SimSun" w:cstheme="minorHAnsi"/>
          <w:noProof/>
          <w:lang w:eastAsia="en-US"/>
        </w:rPr>
        <w:t>[10]</w:t>
      </w:r>
      <w:r w:rsidR="006B2B23" w:rsidRPr="00C205E0">
        <w:rPr>
          <w:rFonts w:eastAsia="SimSun" w:cstheme="minorHAnsi"/>
          <w:lang w:eastAsia="en-US"/>
        </w:rPr>
        <w:fldChar w:fldCharType="end"/>
      </w:r>
      <w:r w:rsidRPr="00C205E0">
        <w:rPr>
          <w:rFonts w:eastAsia="SimSun" w:cstheme="minorHAnsi"/>
          <w:lang w:eastAsia="en-US"/>
        </w:rPr>
        <w:t xml:space="preserve">. </w:t>
      </w:r>
      <w:r w:rsidR="00FE29CF" w:rsidRPr="00C205E0">
        <w:rPr>
          <w:rFonts w:eastAsia="SimSun" w:cstheme="minorHAnsi"/>
          <w:lang w:eastAsia="en-US"/>
        </w:rPr>
        <w:t>D</w:t>
      </w:r>
      <w:r w:rsidRPr="00C205E0">
        <w:rPr>
          <w:rFonts w:eastAsia="SimSun" w:cstheme="minorHAnsi"/>
          <w:lang w:eastAsia="en-US"/>
        </w:rPr>
        <w:t xml:space="preserve">ecision </w:t>
      </w:r>
      <w:r w:rsidR="00FE29CF" w:rsidRPr="00C205E0">
        <w:rPr>
          <w:rFonts w:eastAsia="SimSun" w:cstheme="minorHAnsi"/>
          <w:lang w:eastAsia="en-US"/>
        </w:rPr>
        <w:t>support tools</w:t>
      </w:r>
      <w:r w:rsidRPr="00C205E0">
        <w:rPr>
          <w:rFonts w:eastAsia="SimSun" w:cstheme="minorHAnsi"/>
          <w:lang w:eastAsia="en-US"/>
        </w:rPr>
        <w:t xml:space="preserve"> could be particularly valuable in the context of </w:t>
      </w:r>
      <w:r w:rsidR="00825DE3" w:rsidRPr="00C205E0">
        <w:rPr>
          <w:rFonts w:eastAsia="SimSun" w:cstheme="minorHAnsi"/>
          <w:lang w:eastAsia="en-US"/>
        </w:rPr>
        <w:t>decision-making</w:t>
      </w:r>
      <w:r w:rsidRPr="00C205E0">
        <w:rPr>
          <w:rFonts w:eastAsia="SimSun" w:cstheme="minorHAnsi"/>
          <w:lang w:eastAsia="en-US"/>
        </w:rPr>
        <w:t xml:space="preserve"> for TFGT, where there is increased pressure to compress specialist genetic counselling into the timeframe required for the treatment of the primary cancer. </w:t>
      </w:r>
    </w:p>
    <w:p w14:paraId="7DE222A8" w14:textId="77777777" w:rsidR="00BD607B" w:rsidRPr="00C205E0" w:rsidRDefault="00BD607B" w:rsidP="00C57E25">
      <w:pPr>
        <w:tabs>
          <w:tab w:val="left" w:pos="0"/>
          <w:tab w:val="left" w:pos="576"/>
          <w:tab w:val="left" w:pos="0"/>
          <w:tab w:val="left" w:pos="576"/>
          <w:tab w:val="left" w:pos="0"/>
          <w:tab w:val="left" w:pos="576"/>
          <w:tab w:val="left" w:pos="0"/>
          <w:tab w:val="left" w:pos="576"/>
          <w:tab w:val="left" w:pos="720"/>
          <w:tab w:val="left" w:pos="1440"/>
          <w:tab w:val="left" w:pos="0"/>
          <w:tab w:val="left" w:pos="576"/>
          <w:tab w:val="left" w:pos="720"/>
          <w:tab w:val="left" w:pos="1440"/>
        </w:tabs>
        <w:autoSpaceDE w:val="0"/>
        <w:autoSpaceDN w:val="0"/>
        <w:adjustRightInd w:val="0"/>
        <w:spacing w:after="0" w:line="480" w:lineRule="auto"/>
        <w:rPr>
          <w:rFonts w:eastAsia="SimSun" w:cstheme="minorHAnsi"/>
          <w:lang w:eastAsia="en-US"/>
        </w:rPr>
      </w:pPr>
    </w:p>
    <w:p w14:paraId="67586F8E" w14:textId="2AEE54A4" w:rsidR="00BD607B" w:rsidRPr="00C205E0" w:rsidRDefault="00BD607B" w:rsidP="00C57E25">
      <w:pPr>
        <w:tabs>
          <w:tab w:val="left" w:pos="0"/>
          <w:tab w:val="left" w:pos="576"/>
          <w:tab w:val="left" w:pos="0"/>
          <w:tab w:val="left" w:pos="576"/>
          <w:tab w:val="left" w:pos="0"/>
          <w:tab w:val="left" w:pos="576"/>
          <w:tab w:val="left" w:pos="0"/>
          <w:tab w:val="left" w:pos="576"/>
          <w:tab w:val="left" w:pos="720"/>
          <w:tab w:val="left" w:pos="1440"/>
          <w:tab w:val="left" w:pos="0"/>
          <w:tab w:val="left" w:pos="576"/>
          <w:tab w:val="left" w:pos="720"/>
          <w:tab w:val="left" w:pos="1440"/>
        </w:tabs>
        <w:autoSpaceDE w:val="0"/>
        <w:autoSpaceDN w:val="0"/>
        <w:adjustRightInd w:val="0"/>
        <w:spacing w:after="0" w:line="480" w:lineRule="auto"/>
        <w:rPr>
          <w:rFonts w:eastAsia="SimSun" w:cstheme="minorHAnsi"/>
          <w:lang w:eastAsia="en-US"/>
        </w:rPr>
      </w:pPr>
      <w:r w:rsidRPr="00C205E0">
        <w:rPr>
          <w:rFonts w:eastAsia="SimSun" w:cstheme="minorHAnsi"/>
          <w:lang w:eastAsia="en-US"/>
        </w:rPr>
        <w:t>This sy</w:t>
      </w:r>
      <w:r w:rsidR="00CC1E81" w:rsidRPr="00C205E0">
        <w:rPr>
          <w:rFonts w:eastAsia="SimSun" w:cstheme="minorHAnsi"/>
          <w:lang w:eastAsia="en-US"/>
        </w:rPr>
        <w:t>stematic revie</w:t>
      </w:r>
      <w:r w:rsidRPr="00C205E0">
        <w:rPr>
          <w:rFonts w:eastAsia="SimSun" w:cstheme="minorHAnsi"/>
          <w:lang w:eastAsia="en-US"/>
        </w:rPr>
        <w:t xml:space="preserve">w therefore </w:t>
      </w:r>
      <w:r w:rsidR="00C36FF5" w:rsidRPr="00C205E0">
        <w:rPr>
          <w:rFonts w:eastAsia="SimSun" w:cstheme="minorHAnsi"/>
          <w:lang w:eastAsia="en-US"/>
        </w:rPr>
        <w:t>aimed</w:t>
      </w:r>
      <w:r w:rsidRPr="00C205E0">
        <w:rPr>
          <w:rFonts w:eastAsia="SimSun" w:cstheme="minorHAnsi"/>
          <w:lang w:eastAsia="en-US"/>
        </w:rPr>
        <w:t xml:space="preserve"> to identify existing resources developed and/or evaluated empirically in the published literature designed to support women’s </w:t>
      </w:r>
      <w:r w:rsidR="00825DE3" w:rsidRPr="00C205E0">
        <w:rPr>
          <w:rFonts w:eastAsia="SimSun" w:cstheme="minorHAnsi"/>
          <w:lang w:eastAsia="en-US"/>
        </w:rPr>
        <w:t>decision-making</w:t>
      </w:r>
      <w:r w:rsidRPr="00C205E0">
        <w:rPr>
          <w:rFonts w:eastAsia="SimSun" w:cstheme="minorHAnsi"/>
          <w:lang w:eastAsia="en-US"/>
        </w:rPr>
        <w:t xml:space="preserve"> regarding genetic testing for </w:t>
      </w:r>
      <w:r w:rsidRPr="00C205E0">
        <w:rPr>
          <w:rFonts w:eastAsia="SimSun" w:cstheme="minorHAnsi"/>
          <w:i/>
          <w:iCs/>
          <w:lang w:eastAsia="en-US"/>
        </w:rPr>
        <w:t>BRCA1/2</w:t>
      </w:r>
      <w:r w:rsidRPr="00C205E0">
        <w:rPr>
          <w:rFonts w:eastAsia="SimSun" w:cstheme="minorHAnsi"/>
          <w:lang w:eastAsia="en-US"/>
        </w:rPr>
        <w:t xml:space="preserve"> mutations.</w:t>
      </w:r>
      <w:r w:rsidR="00270287" w:rsidRPr="00C205E0">
        <w:rPr>
          <w:rFonts w:eastAsia="SimSun" w:cstheme="minorHAnsi"/>
          <w:lang w:eastAsia="en-US"/>
        </w:rPr>
        <w:t xml:space="preserve"> This was the first phase of a </w:t>
      </w:r>
      <w:r w:rsidR="00CC1E81" w:rsidRPr="00C205E0">
        <w:rPr>
          <w:rFonts w:eastAsia="SimSun" w:cstheme="minorHAnsi"/>
          <w:lang w:eastAsia="en-US"/>
        </w:rPr>
        <w:t xml:space="preserve">study, which set out to </w:t>
      </w:r>
      <w:r w:rsidRPr="00C205E0">
        <w:rPr>
          <w:rFonts w:eastAsia="SimSun" w:cstheme="minorHAnsi"/>
          <w:lang w:eastAsia="en-US"/>
        </w:rPr>
        <w:t>develop such a decision support tool</w:t>
      </w:r>
      <w:r w:rsidR="00B40B63" w:rsidRPr="00C205E0">
        <w:rPr>
          <w:rFonts w:eastAsia="SimSun" w:cstheme="minorHAnsi"/>
          <w:lang w:eastAsia="en-US"/>
        </w:rPr>
        <w:t xml:space="preserve"> for young women recently diagnosed with breast cancer</w:t>
      </w:r>
      <w:r w:rsidRPr="00C205E0">
        <w:rPr>
          <w:rFonts w:eastAsia="SimSun" w:cstheme="minorHAnsi"/>
          <w:lang w:eastAsia="en-US"/>
        </w:rPr>
        <w:t>. This is in line with the Medical Research Council guidelines for developing and evaluating complex interventions, which recommends identification of the relevant existing evidence base, ideally by way of a systematic review as a first stage of intervention development</w:t>
      </w:r>
      <w:r w:rsidR="006B2B23" w:rsidRPr="00C205E0">
        <w:rPr>
          <w:rFonts w:eastAsia="SimSun" w:cstheme="minorHAnsi"/>
          <w:lang w:eastAsia="en-US"/>
        </w:rPr>
        <w:t xml:space="preserve"> </w:t>
      </w:r>
      <w:r w:rsidR="006B2B23" w:rsidRPr="00C205E0">
        <w:rPr>
          <w:rFonts w:eastAsia="SimSun" w:cstheme="minorHAnsi"/>
          <w:lang w:eastAsia="en-US"/>
        </w:rPr>
        <w:fldChar w:fldCharType="begin"/>
      </w:r>
      <w:r w:rsidR="00143622" w:rsidRPr="00C205E0">
        <w:rPr>
          <w:rFonts w:eastAsia="SimSun" w:cstheme="minorHAnsi"/>
          <w:lang w:eastAsia="en-US"/>
        </w:rPr>
        <w:instrText xml:space="preserve"> ADDIN EN.CITE &lt;EndNote&gt;&lt;Cite&gt;&lt;Author&gt;Craig&lt;/Author&gt;&lt;Year&gt;2008&lt;/Year&gt;&lt;RecNum&gt;15099&lt;/RecNum&gt;&lt;DisplayText&gt;[11]&lt;/DisplayText&gt;&lt;record&gt;&lt;rec-number&gt;15099&lt;/rec-number&gt;&lt;foreign-keys&gt;&lt;key app="EN" db-id="dfefvxewlsa2f9ewf27vwazp92stvr20w0fd" timestamp="1479374901"&gt;15099&lt;/key&gt;&lt;/foreign-keys&gt;&lt;ref-type name="Journal Article"&gt;17&lt;/ref-type&gt;&lt;contributors&gt;&lt;authors&gt;&lt;author&gt;Craig, P.&lt;/author&gt;&lt;author&gt;Dieppe, P.&lt;/author&gt;&lt;author&gt;Macintyre, S.&lt;/author&gt;&lt;author&gt;Michie, S.&lt;/author&gt;&lt;author&gt;Nazareth, I.&lt;/author&gt;&lt;author&gt;Petticrew, M.&lt;/author&gt;&lt;author&gt;Medical Research Council, Guidance&lt;/author&gt;&lt;/authors&gt;&lt;/contributors&gt;&lt;auth-address&gt;MRC Population Health Sciences Research Network, Glasgow G12 8RZ. peter@sphsu.mrc.ac.uk&lt;/auth-address&gt;&lt;titles&gt;&lt;title&gt;Developing and evaluating complex interventions: the new Medical Research Council guidance&lt;/title&gt;&lt;secondary-title&gt;BMJ&lt;/secondary-title&gt;&lt;/titles&gt;&lt;periodical&gt;&lt;full-title&gt;BMJ&lt;/full-title&gt;&lt;/periodical&gt;&lt;pages&gt;a1655&lt;/pages&gt;&lt;volume&gt;337&lt;/volume&gt;&lt;keywords&gt;&lt;keyword&gt;*Diffusion of Innovation&lt;/keyword&gt;&lt;keyword&gt;Evaluation Studies as Topic&lt;/keyword&gt;&lt;keyword&gt;Evidence-Based Medicine&lt;/keyword&gt;&lt;keyword&gt;*Practice Guidelines as Topic&lt;/keyword&gt;&lt;keyword&gt;Therapeutics&lt;/keyword&gt;&lt;/keywords&gt;&lt;dates&gt;&lt;year&gt;2008&lt;/year&gt;&lt;pub-dates&gt;&lt;date&gt;Sep 29&lt;/date&gt;&lt;/pub-dates&gt;&lt;/dates&gt;&lt;isbn&gt;1756-1833 (Electronic)&amp;#xD;0959-535X (Linking)&lt;/isbn&gt;&lt;accession-num&gt;18824488&lt;/accession-num&gt;&lt;urls&gt;&lt;related-urls&gt;&lt;url&gt;http://www.ncbi.nlm.nih.gov/pubmed/18824488&lt;/url&gt;&lt;url&gt;http://static.www.bmj.com/content/bmj/337/bmj.a1655.full.pdf&lt;/url&gt;&lt;/related-urls&gt;&lt;/urls&gt;&lt;custom2&gt;PMC2769032&lt;/custom2&gt;&lt;electronic-resource-num&gt;10.1136/bmj.a1655&lt;/electronic-resource-num&gt;&lt;/record&gt;&lt;/Cite&gt;&lt;/EndNote&gt;</w:instrText>
      </w:r>
      <w:r w:rsidR="006B2B23" w:rsidRPr="00C205E0">
        <w:rPr>
          <w:rFonts w:eastAsia="SimSun" w:cstheme="minorHAnsi"/>
          <w:lang w:eastAsia="en-US"/>
        </w:rPr>
        <w:fldChar w:fldCharType="separate"/>
      </w:r>
      <w:r w:rsidR="00143622" w:rsidRPr="00C205E0">
        <w:rPr>
          <w:rFonts w:eastAsia="SimSun" w:cstheme="minorHAnsi"/>
          <w:noProof/>
          <w:lang w:eastAsia="en-US"/>
        </w:rPr>
        <w:t>[11]</w:t>
      </w:r>
      <w:r w:rsidR="006B2B23" w:rsidRPr="00C205E0">
        <w:rPr>
          <w:rFonts w:eastAsia="SimSun" w:cstheme="minorHAnsi"/>
          <w:lang w:eastAsia="en-US"/>
        </w:rPr>
        <w:fldChar w:fldCharType="end"/>
      </w:r>
      <w:r w:rsidRPr="00C205E0">
        <w:rPr>
          <w:rFonts w:eastAsia="SimSun" w:cstheme="minorHAnsi"/>
          <w:lang w:eastAsia="en-US"/>
        </w:rPr>
        <w:t>. The objectives of the review are threefold: to characterise published resources, assess their acceptability and evaluate their impact. As well as informing intervention development, this evidence synthesis will serve to generate new research questions in line with clinical priorities</w:t>
      </w:r>
      <w:r w:rsidR="00FE29CF" w:rsidRPr="00C205E0">
        <w:rPr>
          <w:rFonts w:eastAsia="SimSun" w:cstheme="minorHAnsi"/>
          <w:lang w:eastAsia="en-US"/>
        </w:rPr>
        <w:t xml:space="preserve"> and make practice recommendations on the basis of current evidence</w:t>
      </w:r>
      <w:r w:rsidRPr="00C205E0">
        <w:rPr>
          <w:rFonts w:eastAsia="SimSun" w:cstheme="minorHAnsi"/>
          <w:lang w:eastAsia="en-US"/>
        </w:rPr>
        <w:t xml:space="preserve">. </w:t>
      </w:r>
    </w:p>
    <w:p w14:paraId="46BC8369" w14:textId="77777777" w:rsidR="00BD607B" w:rsidRPr="00C205E0" w:rsidRDefault="00BD607B" w:rsidP="00C57E25">
      <w:pPr>
        <w:tabs>
          <w:tab w:val="left" w:pos="0"/>
          <w:tab w:val="left" w:pos="576"/>
          <w:tab w:val="left" w:pos="0"/>
          <w:tab w:val="left" w:pos="576"/>
          <w:tab w:val="left" w:pos="0"/>
          <w:tab w:val="left" w:pos="576"/>
          <w:tab w:val="left" w:pos="0"/>
          <w:tab w:val="left" w:pos="576"/>
          <w:tab w:val="left" w:pos="720"/>
          <w:tab w:val="left" w:pos="1440"/>
          <w:tab w:val="left" w:pos="0"/>
          <w:tab w:val="left" w:pos="576"/>
          <w:tab w:val="left" w:pos="720"/>
          <w:tab w:val="left" w:pos="1440"/>
        </w:tabs>
        <w:autoSpaceDE w:val="0"/>
        <w:autoSpaceDN w:val="0"/>
        <w:adjustRightInd w:val="0"/>
        <w:spacing w:after="0" w:line="480" w:lineRule="auto"/>
        <w:rPr>
          <w:rFonts w:eastAsia="SimSun" w:cstheme="minorHAnsi"/>
          <w:b/>
          <w:bCs/>
          <w:lang w:eastAsia="en-US"/>
        </w:rPr>
      </w:pPr>
    </w:p>
    <w:p w14:paraId="490A3167" w14:textId="2D208620" w:rsidR="00BD607B" w:rsidRPr="00C205E0" w:rsidRDefault="00BD607B" w:rsidP="005A017A">
      <w:pPr>
        <w:pStyle w:val="ListParagraph"/>
        <w:numPr>
          <w:ilvl w:val="0"/>
          <w:numId w:val="13"/>
        </w:numPr>
        <w:tabs>
          <w:tab w:val="left" w:pos="0"/>
          <w:tab w:val="left" w:pos="576"/>
          <w:tab w:val="left" w:pos="0"/>
          <w:tab w:val="left" w:pos="576"/>
          <w:tab w:val="left" w:pos="0"/>
          <w:tab w:val="left" w:pos="576"/>
          <w:tab w:val="left" w:pos="0"/>
          <w:tab w:val="left" w:pos="576"/>
          <w:tab w:val="left" w:pos="720"/>
          <w:tab w:val="left" w:pos="1440"/>
          <w:tab w:val="left" w:pos="0"/>
          <w:tab w:val="left" w:pos="576"/>
          <w:tab w:val="left" w:pos="720"/>
          <w:tab w:val="left" w:pos="1440"/>
        </w:tabs>
        <w:autoSpaceDE w:val="0"/>
        <w:autoSpaceDN w:val="0"/>
        <w:adjustRightInd w:val="0"/>
        <w:spacing w:after="0" w:line="480" w:lineRule="auto"/>
        <w:jc w:val="center"/>
        <w:rPr>
          <w:b/>
          <w:bCs/>
        </w:rPr>
      </w:pPr>
      <w:r w:rsidRPr="00C205E0">
        <w:rPr>
          <w:rFonts w:eastAsia="SimSun" w:cstheme="minorHAnsi"/>
          <w:b/>
          <w:bCs/>
          <w:lang w:eastAsia="en-US"/>
        </w:rPr>
        <w:t>Methods</w:t>
      </w:r>
    </w:p>
    <w:p w14:paraId="27162997" w14:textId="340B0D40" w:rsidR="00BD607B" w:rsidRPr="00C205E0" w:rsidRDefault="00BD607B" w:rsidP="00C57E25">
      <w:pPr>
        <w:spacing w:after="0" w:line="480" w:lineRule="auto"/>
        <w:rPr>
          <w:rFonts w:cstheme="majorBidi"/>
        </w:rPr>
      </w:pPr>
      <w:r w:rsidRPr="00C205E0">
        <w:rPr>
          <w:rFonts w:cstheme="majorBidi"/>
        </w:rPr>
        <w:t>Guidance from the Centre for Reviews and Dissemination (2009)</w:t>
      </w:r>
      <w:r w:rsidR="00C205E0" w:rsidRPr="00C205E0">
        <w:rPr>
          <w:rFonts w:cstheme="majorBidi"/>
        </w:rPr>
        <w:t xml:space="preserve"> </w:t>
      </w:r>
      <w:r w:rsidR="00C205E0" w:rsidRPr="00C205E0">
        <w:rPr>
          <w:rFonts w:cstheme="majorBidi"/>
        </w:rPr>
        <w:fldChar w:fldCharType="begin"/>
      </w:r>
      <w:r w:rsidR="00C205E0" w:rsidRPr="00C205E0">
        <w:rPr>
          <w:rFonts w:cstheme="majorBidi"/>
        </w:rPr>
        <w:instrText xml:space="preserve"> ADDIN EN.CITE &lt;EndNote&gt;&lt;Cite&gt;&lt;Year&gt;2009&lt;/Year&gt;&lt;RecNum&gt;15209&lt;/RecNum&gt;&lt;DisplayText&gt;[12]&lt;/DisplayText&gt;&lt;record&gt;&lt;rec-number&gt;15209&lt;/rec-number&gt;&lt;foreign-keys&gt;&lt;key app="EN" db-id="dfefvxewlsa2f9ewf27vwazp92stvr20w0fd" timestamp="1496915136"&gt;15209&lt;/key&gt;&lt;/foreign-keys&gt;&lt;ref-type name="Report"&gt;27&lt;/ref-type&gt;&lt;contributors&gt;&lt;/contributors&gt;&lt;titles&gt;&lt;title&gt;Guidance from the Centre for Reviews and Dissemination https://www.york.ac.uk/crd/guidance/&lt;/title&gt;&lt;/titles&gt;&lt;dates&gt;&lt;year&gt;2009&lt;/year&gt;&lt;/dates&gt;&lt;urls&gt;&lt;/urls&gt;&lt;/record&gt;&lt;/Cite&gt;&lt;/EndNote&gt;</w:instrText>
      </w:r>
      <w:r w:rsidR="00C205E0" w:rsidRPr="00C205E0">
        <w:rPr>
          <w:rFonts w:cstheme="majorBidi"/>
        </w:rPr>
        <w:fldChar w:fldCharType="separate"/>
      </w:r>
      <w:r w:rsidR="00C205E0" w:rsidRPr="00C205E0">
        <w:rPr>
          <w:rFonts w:cstheme="majorBidi"/>
          <w:noProof/>
        </w:rPr>
        <w:t>[12]</w:t>
      </w:r>
      <w:r w:rsidR="00C205E0" w:rsidRPr="00C205E0">
        <w:rPr>
          <w:rFonts w:cstheme="majorBidi"/>
        </w:rPr>
        <w:fldChar w:fldCharType="end"/>
      </w:r>
      <w:r w:rsidRPr="00C205E0">
        <w:rPr>
          <w:rFonts w:cstheme="majorBidi"/>
        </w:rPr>
        <w:t xml:space="preserve"> and the Preferred Reporting Items for Systematic Reviews and Meta-analyses (PRISMA) statement</w:t>
      </w:r>
      <w:r w:rsidR="001B253F" w:rsidRPr="00C205E0">
        <w:rPr>
          <w:rFonts w:cstheme="majorBidi"/>
        </w:rPr>
        <w:t xml:space="preserve"> </w:t>
      </w:r>
      <w:r w:rsidR="001B253F" w:rsidRPr="00C205E0">
        <w:rPr>
          <w:rFonts w:cstheme="majorBidi"/>
        </w:rPr>
        <w:fldChar w:fldCharType="begin"/>
      </w:r>
      <w:r w:rsidR="00C205E0" w:rsidRPr="00C205E0">
        <w:rPr>
          <w:rFonts w:cstheme="majorBidi"/>
        </w:rPr>
        <w:instrText xml:space="preserve"> ADDIN EN.CITE &lt;EndNote&gt;&lt;Cite&gt;&lt;Author&gt;Moher&lt;/Author&gt;&lt;Year&gt;2009&lt;/Year&gt;&lt;RecNum&gt;14815&lt;/RecNum&gt;&lt;DisplayText&gt;[13]&lt;/DisplayText&gt;&lt;record&gt;&lt;rec-number&gt;14815&lt;/rec-number&gt;&lt;foreign-keys&gt;&lt;key app="EN" db-id="dfefvxewlsa2f9ewf27vwazp92stvr20w0fd" timestamp="1460032540"&gt;14815&lt;/key&gt;&lt;/foreign-keys&gt;&lt;ref-type name="Journal Article"&gt;17&lt;/ref-type&gt;&lt;contributors&gt;&lt;authors&gt;&lt;author&gt;Moher, D.&lt;/author&gt;&lt;author&gt;Liberati, A.&lt;/author&gt;&lt;author&gt;Tetzlaff, J.&lt;/author&gt;&lt;author&gt;Altman, D. G.&lt;/author&gt;&lt;author&gt;Prisma Group&lt;/author&gt;&lt;/authors&gt;&lt;/contributors&gt;&lt;auth-address&gt;Ottawa Methods Centre, Ottawa Hospital Research Institute, Ottawa, Ontario, Canada. dmoher@ohri.ca&lt;/auth-address&gt;&lt;titles&gt;&lt;title&gt;Preferred reporting items for systematic reviews and meta-analyses: the PRISMA statement&lt;/title&gt;&lt;secondary-title&gt;BMJ&lt;/secondary-title&gt;&lt;/titles&gt;&lt;periodical&gt;&lt;full-title&gt;BMJ&lt;/full-title&gt;&lt;/periodical&gt;&lt;pages&gt;b2535&lt;/pages&gt;&lt;volume&gt;339&lt;/volume&gt;&lt;keywords&gt;&lt;keyword&gt;Evidence-Based Practice/standards&lt;/keyword&gt;&lt;keyword&gt;Humans&lt;/keyword&gt;&lt;keyword&gt;*Meta-Analysis as Topic&lt;/keyword&gt;&lt;keyword&gt;Periodicals as Topic/standards&lt;/keyword&gt;&lt;keyword&gt;Publication Bias&lt;/keyword&gt;&lt;keyword&gt;Publishing/*standards&lt;/keyword&gt;&lt;keyword&gt;Quality Control&lt;/keyword&gt;&lt;keyword&gt;*Review Literature as Topic&lt;/keyword&gt;&lt;keyword&gt;*Terminology as Topic&lt;/keyword&gt;&lt;/keywords&gt;&lt;dates&gt;&lt;year&gt;2009&lt;/year&gt;&lt;/dates&gt;&lt;isbn&gt;1756-1833 (Electronic)&amp;#xD;0959-535X (Linking)&lt;/isbn&gt;&lt;accession-num&gt;19622551&lt;/accession-num&gt;&lt;urls&gt;&lt;related-urls&gt;&lt;url&gt;http://www.ncbi.nlm.nih.gov/pubmed/19622551&lt;/url&gt;&lt;/related-urls&gt;&lt;/urls&gt;&lt;custom2&gt;2714657&lt;/custom2&gt;&lt;electronic-resource-num&gt;10.1136/bmj.b2535&lt;/electronic-resource-num&gt;&lt;/record&gt;&lt;/Cite&gt;&lt;/EndNote&gt;</w:instrText>
      </w:r>
      <w:r w:rsidR="001B253F" w:rsidRPr="00C205E0">
        <w:rPr>
          <w:rFonts w:cstheme="majorBidi"/>
        </w:rPr>
        <w:fldChar w:fldCharType="separate"/>
      </w:r>
      <w:r w:rsidR="00C205E0" w:rsidRPr="00C205E0">
        <w:rPr>
          <w:rFonts w:cstheme="majorBidi"/>
          <w:noProof/>
        </w:rPr>
        <w:t>[13]</w:t>
      </w:r>
      <w:r w:rsidR="001B253F" w:rsidRPr="00C205E0">
        <w:rPr>
          <w:rFonts w:cstheme="majorBidi"/>
        </w:rPr>
        <w:fldChar w:fldCharType="end"/>
      </w:r>
      <w:r w:rsidRPr="00C205E0">
        <w:rPr>
          <w:rFonts w:cstheme="majorBidi"/>
        </w:rPr>
        <w:t xml:space="preserve"> informed the methods for conducting and reporting this review.  </w:t>
      </w:r>
    </w:p>
    <w:p w14:paraId="18465249" w14:textId="77777777" w:rsidR="00BD607B" w:rsidRPr="00C205E0" w:rsidRDefault="00BD607B" w:rsidP="00C57E25">
      <w:pPr>
        <w:spacing w:after="0" w:line="480" w:lineRule="auto"/>
        <w:rPr>
          <w:rFonts w:cstheme="majorBidi"/>
        </w:rPr>
      </w:pPr>
    </w:p>
    <w:p w14:paraId="5CCF787C" w14:textId="76E8224F" w:rsidR="00BD607B" w:rsidRPr="00C205E0" w:rsidRDefault="005A017A" w:rsidP="00C57E25">
      <w:pPr>
        <w:spacing w:after="0" w:line="480" w:lineRule="auto"/>
        <w:rPr>
          <w:rFonts w:cstheme="majorBidi"/>
        </w:rPr>
      </w:pPr>
      <w:r w:rsidRPr="00C205E0">
        <w:rPr>
          <w:rFonts w:cstheme="majorBidi"/>
          <w:u w:val="single"/>
        </w:rPr>
        <w:t xml:space="preserve">2.1 </w:t>
      </w:r>
      <w:r w:rsidR="00BD607B" w:rsidRPr="00C205E0">
        <w:rPr>
          <w:rFonts w:cstheme="majorBidi"/>
          <w:u w:val="single"/>
        </w:rPr>
        <w:t>Literature searching:</w:t>
      </w:r>
      <w:r w:rsidR="00BD607B" w:rsidRPr="00C205E0">
        <w:rPr>
          <w:rFonts w:cstheme="majorBidi"/>
        </w:rPr>
        <w:t xml:space="preserve"> </w:t>
      </w:r>
      <w:r w:rsidR="006A2E10" w:rsidRPr="00C205E0">
        <w:rPr>
          <w:rFonts w:cstheme="majorBidi"/>
        </w:rPr>
        <w:t>T</w:t>
      </w:r>
      <w:r w:rsidR="00BD607B" w:rsidRPr="00C205E0">
        <w:rPr>
          <w:rFonts w:cstheme="majorBidi"/>
        </w:rPr>
        <w:t>he following bibliographic databases</w:t>
      </w:r>
      <w:r w:rsidR="006A2E10" w:rsidRPr="00C205E0">
        <w:rPr>
          <w:rFonts w:cstheme="majorBidi"/>
        </w:rPr>
        <w:t xml:space="preserve"> were searched</w:t>
      </w:r>
      <w:r w:rsidR="00BD607B" w:rsidRPr="00C205E0">
        <w:rPr>
          <w:rFonts w:cstheme="majorBidi"/>
        </w:rPr>
        <w:t xml:space="preserve">: MEDLINE, MEDLINE </w:t>
      </w:r>
      <w:proofErr w:type="gramStart"/>
      <w:r w:rsidR="00BD607B" w:rsidRPr="00C205E0">
        <w:rPr>
          <w:rFonts w:cstheme="majorBidi"/>
        </w:rPr>
        <w:t>In-</w:t>
      </w:r>
      <w:proofErr w:type="gramEnd"/>
      <w:r w:rsidR="00BD607B" w:rsidRPr="00C205E0">
        <w:rPr>
          <w:rFonts w:cstheme="majorBidi"/>
        </w:rPr>
        <w:t xml:space="preserve">Process and other non-indexed citations, </w:t>
      </w:r>
      <w:proofErr w:type="spellStart"/>
      <w:r w:rsidR="00BD607B" w:rsidRPr="00C205E0">
        <w:rPr>
          <w:rFonts w:cstheme="majorBidi"/>
        </w:rPr>
        <w:t>Embase</w:t>
      </w:r>
      <w:proofErr w:type="spellEnd"/>
      <w:r w:rsidR="00BD607B" w:rsidRPr="00C205E0">
        <w:rPr>
          <w:rFonts w:cstheme="majorBidi"/>
        </w:rPr>
        <w:t xml:space="preserve">, Web of Science (Conference Proceedings Citations Index) and Science Citation Index Expanded, Cochrane Library, </w:t>
      </w:r>
      <w:proofErr w:type="spellStart"/>
      <w:r w:rsidR="00BD607B" w:rsidRPr="00C205E0">
        <w:rPr>
          <w:rFonts w:cstheme="majorBidi"/>
        </w:rPr>
        <w:t>PsychInfo</w:t>
      </w:r>
      <w:proofErr w:type="spellEnd"/>
      <w:r w:rsidR="00BD607B" w:rsidRPr="00C205E0">
        <w:rPr>
          <w:rFonts w:cstheme="majorBidi"/>
        </w:rPr>
        <w:t xml:space="preserve">, and </w:t>
      </w:r>
      <w:proofErr w:type="spellStart"/>
      <w:r w:rsidR="00BD607B" w:rsidRPr="00C205E0">
        <w:rPr>
          <w:rFonts w:cstheme="majorBidi"/>
        </w:rPr>
        <w:t>Delphis</w:t>
      </w:r>
      <w:proofErr w:type="spellEnd"/>
      <w:r w:rsidR="00BD607B" w:rsidRPr="00C205E0">
        <w:rPr>
          <w:rFonts w:cstheme="majorBidi"/>
        </w:rPr>
        <w:t xml:space="preserve"> University of Southampton Resource Search. Databases were searched from 1990 (to capture early studies to identify </w:t>
      </w:r>
      <w:r w:rsidR="00BD607B" w:rsidRPr="00C205E0">
        <w:rPr>
          <w:rFonts w:cstheme="majorBidi"/>
          <w:i/>
          <w:iCs/>
        </w:rPr>
        <w:t>BRCA1/2</w:t>
      </w:r>
      <w:r w:rsidR="00BD607B" w:rsidRPr="00C205E0">
        <w:rPr>
          <w:rFonts w:cstheme="majorBidi"/>
        </w:rPr>
        <w:t xml:space="preserve"> in women with a family history) to February 2015, with the exception of Web of Science CPCI, which was used to identify conference abstracts – searches in this database were conducted from 2013 to February 2015. No language restrictions were applied to the searches. Other potentially relevant references were also identified by examining the bibliographies of the studies included in the review. One additional reference (reporting in full a study detailed in a conference abstract found through the other searches) was identified by one of the co-authors (BM) and included in the review. See supplementary appendix for Medline search strategy. </w:t>
      </w:r>
    </w:p>
    <w:p w14:paraId="1E4E0F35" w14:textId="77777777" w:rsidR="00BD607B" w:rsidRPr="00C205E0" w:rsidRDefault="00BD607B" w:rsidP="00C57E25">
      <w:pPr>
        <w:spacing w:after="0" w:line="480" w:lineRule="auto"/>
        <w:rPr>
          <w:rFonts w:cstheme="majorBidi"/>
        </w:rPr>
      </w:pPr>
    </w:p>
    <w:p w14:paraId="33AA15C8" w14:textId="5D78A71A" w:rsidR="00862F36" w:rsidRPr="00C205E0" w:rsidRDefault="005A017A" w:rsidP="00862F36">
      <w:pPr>
        <w:spacing w:after="0" w:line="480" w:lineRule="auto"/>
        <w:rPr>
          <w:rFonts w:cstheme="majorBidi"/>
        </w:rPr>
      </w:pPr>
      <w:r w:rsidRPr="00C205E0">
        <w:rPr>
          <w:rFonts w:cstheme="majorBidi"/>
          <w:u w:val="single"/>
        </w:rPr>
        <w:t xml:space="preserve">2.2 </w:t>
      </w:r>
      <w:r w:rsidR="00BD607B" w:rsidRPr="00C205E0">
        <w:rPr>
          <w:rFonts w:cstheme="majorBidi"/>
          <w:u w:val="single"/>
        </w:rPr>
        <w:t>Study selection</w:t>
      </w:r>
      <w:r w:rsidR="00BD607B" w:rsidRPr="00C205E0">
        <w:rPr>
          <w:rFonts w:cstheme="majorBidi"/>
        </w:rPr>
        <w:t xml:space="preserve">: The eligibility criteria for study inclusion </w:t>
      </w:r>
      <w:r w:rsidR="006A2E10" w:rsidRPr="00C205E0">
        <w:rPr>
          <w:rFonts w:cstheme="majorBidi"/>
        </w:rPr>
        <w:t xml:space="preserve">were that </w:t>
      </w:r>
      <w:r w:rsidR="00BD607B" w:rsidRPr="00C205E0">
        <w:rPr>
          <w:rFonts w:cstheme="majorBidi"/>
        </w:rPr>
        <w:t xml:space="preserve">women who had a personal diagnosis of breast cancer </w:t>
      </w:r>
      <w:r w:rsidR="006A2E10" w:rsidRPr="00C205E0">
        <w:rPr>
          <w:rFonts w:cstheme="majorBidi"/>
        </w:rPr>
        <w:t xml:space="preserve">were included </w:t>
      </w:r>
      <w:r w:rsidR="006A2E10" w:rsidRPr="00C205E0">
        <w:rPr>
          <w:rFonts w:cstheme="majorBidi"/>
          <w:i/>
        </w:rPr>
        <w:t>or</w:t>
      </w:r>
      <w:r w:rsidR="00862F36" w:rsidRPr="00C205E0">
        <w:rPr>
          <w:rFonts w:cstheme="majorBidi"/>
        </w:rPr>
        <w:t xml:space="preserve"> women who had a personal diagnosis of breast cancer </w:t>
      </w:r>
    </w:p>
    <w:p w14:paraId="1F1275F8" w14:textId="2EAC1812" w:rsidR="00BD607B" w:rsidRPr="00C205E0" w:rsidRDefault="00232BB0" w:rsidP="0091147A">
      <w:pPr>
        <w:spacing w:after="0" w:line="480" w:lineRule="auto"/>
        <w:rPr>
          <w:rFonts w:cstheme="majorBidi"/>
        </w:rPr>
      </w:pPr>
      <w:r w:rsidRPr="00C205E0">
        <w:rPr>
          <w:rFonts w:cstheme="majorBidi"/>
        </w:rPr>
        <w:t>as well as</w:t>
      </w:r>
      <w:r w:rsidR="00862F36" w:rsidRPr="00C205E0">
        <w:rPr>
          <w:rFonts w:cstheme="majorBidi"/>
        </w:rPr>
        <w:t xml:space="preserve"> </w:t>
      </w:r>
      <w:r w:rsidR="00BD607B" w:rsidRPr="00C205E0">
        <w:rPr>
          <w:rFonts w:cstheme="majorBidi"/>
        </w:rPr>
        <w:t>those without a personal diagnosis</w:t>
      </w:r>
      <w:r w:rsidR="00862F36" w:rsidRPr="00C205E0">
        <w:rPr>
          <w:rFonts w:cstheme="majorBidi"/>
        </w:rPr>
        <w:t xml:space="preserve">, provided </w:t>
      </w:r>
      <w:r w:rsidR="00BD607B" w:rsidRPr="00C205E0">
        <w:rPr>
          <w:rFonts w:cstheme="majorBidi"/>
        </w:rPr>
        <w:t xml:space="preserve">results </w:t>
      </w:r>
      <w:r w:rsidR="00B948C4" w:rsidRPr="00C205E0">
        <w:rPr>
          <w:rFonts w:cstheme="majorBidi"/>
        </w:rPr>
        <w:t xml:space="preserve">were given </w:t>
      </w:r>
      <w:r w:rsidR="00BD607B" w:rsidRPr="00C205E0">
        <w:rPr>
          <w:rFonts w:cstheme="majorBidi"/>
        </w:rPr>
        <w:t>separately for participants diagnosed with breast cancer on at least one outcome of interest to the review. The inclusion criteria are detailed in Table</w:t>
      </w:r>
      <w:r w:rsidR="0091147A" w:rsidRPr="00C205E0">
        <w:rPr>
          <w:rFonts w:cstheme="majorBidi"/>
        </w:rPr>
        <w:t xml:space="preserve"> 1</w:t>
      </w:r>
      <w:r w:rsidR="00BD607B" w:rsidRPr="00C205E0">
        <w:rPr>
          <w:rFonts w:cstheme="majorBidi"/>
        </w:rPr>
        <w:t>. In brief, studies were included if they described or evaluated resources that were designed to support women in making a decision to have genetic</w:t>
      </w:r>
      <w:r w:rsidR="00202C28" w:rsidRPr="00C205E0">
        <w:rPr>
          <w:rFonts w:cstheme="majorBidi"/>
        </w:rPr>
        <w:t xml:space="preserve"> counselling or</w:t>
      </w:r>
      <w:r w:rsidR="00BD607B" w:rsidRPr="00C205E0">
        <w:rPr>
          <w:rFonts w:cstheme="majorBidi"/>
        </w:rPr>
        <w:t xml:space="preserve"> testing for familial breast cancer. Outcome and process evaluations, using any type of study design, as well as articles reporting the development of decision aids, were eligible for inclusion.</w:t>
      </w:r>
    </w:p>
    <w:p w14:paraId="22447C8B" w14:textId="77777777" w:rsidR="00BD607B" w:rsidRPr="00C205E0" w:rsidRDefault="00BD607B" w:rsidP="00C57E25">
      <w:pPr>
        <w:spacing w:after="0" w:line="480" w:lineRule="auto"/>
        <w:rPr>
          <w:rFonts w:cstheme="majorBidi"/>
        </w:rPr>
      </w:pPr>
    </w:p>
    <w:p w14:paraId="386AA4FB" w14:textId="77777777" w:rsidR="00BD607B" w:rsidRPr="00C205E0" w:rsidRDefault="00BD607B" w:rsidP="00C57E25">
      <w:pPr>
        <w:spacing w:after="0" w:line="480" w:lineRule="auto"/>
        <w:rPr>
          <w:rFonts w:cstheme="majorBidi"/>
        </w:rPr>
      </w:pPr>
      <w:r w:rsidRPr="00C205E0">
        <w:rPr>
          <w:rFonts w:cstheme="majorBidi"/>
        </w:rPr>
        <w:t xml:space="preserve">Study selection followed a two-stage process. First, one of five reviewers (KP, JS, CG, A R-S, CF), assessed the title and abstracts of all the references identified in the searches for potential eligibility for inclusion in the review. Second, full texts were obtained of publications identified to be potentially relevant and these were screened by one of five reviewers (KP, JS, CG, A R-S, CF) against the inclusion criteria. Publications where inclusion was uncertain were considered by a second reviewer and discussion took place until consensus was reached. Of the non-English language publications identified, full text references were retrieved for Dutch, Spanish and German studies as individuals within the research team were able to translate these. </w:t>
      </w:r>
    </w:p>
    <w:p w14:paraId="6E480BC5" w14:textId="77777777" w:rsidR="00BD607B" w:rsidRPr="00C205E0" w:rsidRDefault="00BD607B" w:rsidP="00C57E25">
      <w:pPr>
        <w:spacing w:after="0" w:line="480" w:lineRule="auto"/>
        <w:rPr>
          <w:rFonts w:cstheme="majorBidi"/>
          <w:b/>
          <w:bCs/>
        </w:rPr>
      </w:pPr>
    </w:p>
    <w:p w14:paraId="5CF8758F" w14:textId="34EA88D5" w:rsidR="00BD607B" w:rsidRPr="00C205E0" w:rsidRDefault="005A017A" w:rsidP="00C57E25">
      <w:pPr>
        <w:spacing w:after="0" w:line="480" w:lineRule="auto"/>
        <w:rPr>
          <w:rFonts w:cstheme="majorBidi"/>
        </w:rPr>
      </w:pPr>
      <w:r w:rsidRPr="00C205E0">
        <w:rPr>
          <w:rFonts w:cstheme="majorBidi"/>
          <w:u w:val="single"/>
        </w:rPr>
        <w:t xml:space="preserve">2.3 </w:t>
      </w:r>
      <w:r w:rsidR="00BD607B" w:rsidRPr="00C205E0">
        <w:rPr>
          <w:rFonts w:cstheme="majorBidi"/>
          <w:u w:val="single"/>
        </w:rPr>
        <w:t xml:space="preserve">Data extraction and quality assessment: </w:t>
      </w:r>
      <w:r w:rsidR="00BD607B" w:rsidRPr="00C205E0">
        <w:rPr>
          <w:rFonts w:cstheme="majorBidi"/>
        </w:rPr>
        <w:t xml:space="preserve">Data extraction from each study was carried out using a piloted and standardised form by one of three reviewers (KP, CG, ES). A fourth reviewer performed a second, independent data extraction of all papers (A R-S). Data were extracted about the study aims, design and methodology, the country and setting, the participant inclusion criteria and participants’ baseline characteristics. We also extracted detailed information about the intervention (including information about any theoretical models underpinning decision aid interventions), outcome measures, full results for all outcomes assessed, and study limitations. </w:t>
      </w:r>
    </w:p>
    <w:p w14:paraId="42C2C57E" w14:textId="77777777" w:rsidR="00BD607B" w:rsidRPr="00C205E0" w:rsidRDefault="00BD607B" w:rsidP="00C57E25">
      <w:pPr>
        <w:spacing w:after="0" w:line="480" w:lineRule="auto"/>
        <w:rPr>
          <w:rFonts w:cstheme="majorBidi"/>
        </w:rPr>
      </w:pPr>
    </w:p>
    <w:p w14:paraId="451F44BF" w14:textId="1998580B" w:rsidR="00BD607B" w:rsidRPr="00C205E0" w:rsidRDefault="00BD607B" w:rsidP="00C57E25">
      <w:pPr>
        <w:spacing w:after="0" w:line="480" w:lineRule="auto"/>
        <w:rPr>
          <w:rFonts w:cstheme="majorBidi"/>
        </w:rPr>
      </w:pPr>
      <w:r w:rsidRPr="00C205E0">
        <w:rPr>
          <w:rFonts w:cstheme="majorBidi"/>
        </w:rPr>
        <w:t>Four reviewers critically appraised each study independently (KP, ES, CG, A R-S). To appraise publications describing outcome evaluations, we used a modified version of a tool by</w:t>
      </w:r>
      <w:r w:rsidR="00B4126D" w:rsidRPr="00C205E0">
        <w:rPr>
          <w:rFonts w:cstheme="majorBidi"/>
        </w:rPr>
        <w:t xml:space="preserve"> </w:t>
      </w:r>
      <w:proofErr w:type="spellStart"/>
      <w:r w:rsidR="00B4126D" w:rsidRPr="00C205E0">
        <w:rPr>
          <w:rFonts w:cstheme="majorBidi"/>
        </w:rPr>
        <w:t>Reisch</w:t>
      </w:r>
      <w:proofErr w:type="spellEnd"/>
      <w:r w:rsidR="00B4126D" w:rsidRPr="00C205E0">
        <w:rPr>
          <w:rFonts w:cstheme="majorBidi"/>
        </w:rPr>
        <w:t xml:space="preserve">, Tyson &amp; Mize (1989) </w:t>
      </w:r>
      <w:r w:rsidR="00B4126D" w:rsidRPr="00C205E0">
        <w:rPr>
          <w:rFonts w:cstheme="majorBidi"/>
        </w:rPr>
        <w:fldChar w:fldCharType="begin"/>
      </w:r>
      <w:r w:rsidR="00C205E0" w:rsidRPr="00C205E0">
        <w:rPr>
          <w:rFonts w:cstheme="majorBidi"/>
        </w:rPr>
        <w:instrText xml:space="preserve"> ADDIN EN.CITE &lt;EndNote&gt;&lt;Cite&gt;&lt;Author&gt;Reisch&lt;/Author&gt;&lt;Year&gt;1989&lt;/Year&gt;&lt;RecNum&gt;14836&lt;/RecNum&gt;&lt;DisplayText&gt;[14]&lt;/DisplayText&gt;&lt;record&gt;&lt;rec-number&gt;14836&lt;/rec-number&gt;&lt;foreign-keys&gt;&lt;key app="EN" db-id="dfefvxewlsa2f9ewf27vwazp92stvr20w0fd" timestamp="1460032540"&gt;14836&lt;/key&gt;&lt;/foreign-keys&gt;&lt;ref-type name="Journal Article"&gt;17&lt;/ref-type&gt;&lt;contributors&gt;&lt;authors&gt;&lt;author&gt;Reisch, J. S.&lt;/author&gt;&lt;author&gt;Tyson, J. E.&lt;/author&gt;&lt;author&gt;Mize, S. G.&lt;/author&gt;&lt;/authors&gt;&lt;/contributors&gt;&lt;auth-address&gt;Academic Computing Services, University of Texas Southwestern Medical Center, Dallas 75235-9066.&lt;/auth-address&gt;&lt;titles&gt;&lt;title&gt;Aid to the evaluation of therapeutic studies&lt;/title&gt;&lt;secondary-title&gt;Pediatrics&lt;/secondary-title&gt;&lt;/titles&gt;&lt;periodical&gt;&lt;full-title&gt;Pediatrics&lt;/full-title&gt;&lt;/periodical&gt;&lt;pages&gt;815-27&lt;/pages&gt;&lt;volume&gt;84&lt;/volume&gt;&lt;number&gt;5&lt;/number&gt;&lt;keywords&gt;&lt;keyword&gt;*Clinical Protocols&lt;/keyword&gt;&lt;keyword&gt;*Clinical Trials as Topic&lt;/keyword&gt;&lt;keyword&gt;Humans&lt;/keyword&gt;&lt;keyword&gt;Random Allocation&lt;/keyword&gt;&lt;keyword&gt;*Research Design&lt;/keyword&gt;&lt;keyword&gt;Statistics as Topic&lt;/keyword&gt;&lt;/keywords&gt;&lt;dates&gt;&lt;year&gt;1989&lt;/year&gt;&lt;pub-dates&gt;&lt;date&gt;Nov&lt;/date&gt;&lt;/pub-dates&gt;&lt;/dates&gt;&lt;isbn&gt;0031-4005 (Print)&amp;#xD;0031-4005 (Linking)&lt;/isbn&gt;&lt;accession-num&gt;2797977&lt;/accession-num&gt;&lt;urls&gt;&lt;related-urls&gt;&lt;url&gt;https://www.ncbi.nlm.nih.gov/pubmed/2797977&lt;/url&gt;&lt;/related-urls&gt;&lt;/urls&gt;&lt;/record&gt;&lt;/Cite&gt;&lt;/EndNote&gt;</w:instrText>
      </w:r>
      <w:r w:rsidR="00B4126D" w:rsidRPr="00C205E0">
        <w:rPr>
          <w:rFonts w:cstheme="majorBidi"/>
        </w:rPr>
        <w:fldChar w:fldCharType="separate"/>
      </w:r>
      <w:r w:rsidR="00C205E0" w:rsidRPr="00C205E0">
        <w:rPr>
          <w:rFonts w:cstheme="majorBidi"/>
          <w:noProof/>
        </w:rPr>
        <w:t>[14]</w:t>
      </w:r>
      <w:r w:rsidR="00B4126D" w:rsidRPr="00C205E0">
        <w:rPr>
          <w:rFonts w:cstheme="majorBidi"/>
        </w:rPr>
        <w:fldChar w:fldCharType="end"/>
      </w:r>
      <w:r w:rsidRPr="00C205E0">
        <w:rPr>
          <w:rFonts w:cstheme="majorBidi"/>
        </w:rPr>
        <w:t xml:space="preserve"> that was used in a previous related systematic review</w:t>
      </w:r>
      <w:r w:rsidR="00B4126D" w:rsidRPr="00C205E0">
        <w:rPr>
          <w:rFonts w:cstheme="majorBidi"/>
        </w:rPr>
        <w:t xml:space="preserve"> </w:t>
      </w:r>
      <w:r w:rsidR="00B4126D" w:rsidRPr="00C205E0">
        <w:rPr>
          <w:rFonts w:cstheme="majorBidi"/>
        </w:rPr>
        <w:fldChar w:fldCharType="begin"/>
      </w:r>
      <w:r w:rsidR="00143622" w:rsidRPr="00C205E0">
        <w:rPr>
          <w:rFonts w:cstheme="majorBidi"/>
        </w:rPr>
        <w:instrText xml:space="preserve"> ADDIN EN.CITE &lt;EndNote&gt;&lt;Cite&gt;&lt;Author&gt;Recio-Saucedo&lt;/Author&gt;&lt;Year&gt;2016&lt;/Year&gt;&lt;RecNum&gt;14816&lt;/RecNum&gt;&lt;DisplayText&gt;[7]&lt;/DisplayText&gt;&lt;record&gt;&lt;rec-number&gt;14816&lt;/rec-number&gt;&lt;foreign-keys&gt;&lt;key app="EN" db-id="dfefvxewlsa2f9ewf27vwazp92stvr20w0fd" timestamp="1460032540"&gt;14816&lt;/key&gt;&lt;/foreign-keys&gt;&lt;ref-type name="Journal Article"&gt;17&lt;/ref-type&gt;&lt;contributors&gt;&lt;authors&gt;&lt;author&gt;Recio-Saucedo, A.&lt;/author&gt;&lt;author&gt;Gerty, S.&lt;/author&gt;&lt;author&gt;Foster, C.&lt;/author&gt;&lt;author&gt;Eccles, D.&lt;/author&gt;&lt;author&gt;Cutress, R. I.&lt;/author&gt;&lt;/authors&gt;&lt;/contributors&gt;&lt;auth-address&gt;University of Southampton, Faculty of Health Sciences, Southampton SO17 1BJ, UK. Electronic address: A.Recio-Saucedo@soton.ac.uk.&amp;#xD;Cancer Sciences Academic Unit, Faculty of Medicine, University of Southampton and University Hospital Southampton Foundation Trust, Tremona Road, Southampton SO16 6YA, UK.&amp;#xD;University of Southampton, Faculty of Health Sciences, Southampton SO17 1BJ, UK.&lt;/auth-address&gt;&lt;titles&gt;&lt;title&gt;Information requirements of young women with breast cancer treated with mastectomy or breast conserving surgery: A systematic review&lt;/title&gt;&lt;secondary-title&gt;Breast&lt;/secondary-title&gt;&lt;/titles&gt;&lt;periodical&gt;&lt;full-title&gt;Breast&lt;/full-title&gt;&lt;/periodical&gt;&lt;pages&gt;1-13&lt;/pages&gt;&lt;volume&gt;25&lt;/volume&gt;&lt;keywords&gt;&lt;keyword&gt;Breast cancer&lt;/keyword&gt;&lt;keyword&gt;Decision-making&lt;/keyword&gt;&lt;keyword&gt;Surgery&lt;/keyword&gt;&lt;keyword&gt;Young women&lt;/keyword&gt;&lt;/keywords&gt;&lt;dates&gt;&lt;year&gt;2016&lt;/year&gt;&lt;pub-dates&gt;&lt;date&gt;Feb&lt;/date&gt;&lt;/pub-dates&gt;&lt;/dates&gt;&lt;isbn&gt;1532-3080 (Electronic)&amp;#xD;0960-9776 (Linking)&lt;/isbn&gt;&lt;accession-num&gt;26801410&lt;/accession-num&gt;&lt;urls&gt;&lt;related-urls&gt;&lt;url&gt;http://www.ncbi.nlm.nih.gov/pubmed/26801410&lt;/url&gt;&lt;url&gt;http://ac.els-cdn.com/S0960977615002519/1-s2.0-S0960977615002519-main.pdf?_tid=a915ce08-fcbd-11e5-87e6-00000aacb362&amp;amp;acdnat=1460032902_3704c986f9340da17820d81c21fcd759&lt;/url&gt;&lt;/related-urls&gt;&lt;/urls&gt;&lt;electronic-resource-num&gt;10.1016/j.breast.2015.11.001&lt;/electronic-resource-num&gt;&lt;/record&gt;&lt;/Cite&gt;&lt;/EndNote&gt;</w:instrText>
      </w:r>
      <w:r w:rsidR="00B4126D" w:rsidRPr="00C205E0">
        <w:rPr>
          <w:rFonts w:cstheme="majorBidi"/>
        </w:rPr>
        <w:fldChar w:fldCharType="separate"/>
      </w:r>
      <w:r w:rsidR="00143622" w:rsidRPr="00C205E0">
        <w:rPr>
          <w:rFonts w:cstheme="majorBidi"/>
          <w:noProof/>
        </w:rPr>
        <w:t>[7]</w:t>
      </w:r>
      <w:r w:rsidR="00B4126D" w:rsidRPr="00C205E0">
        <w:rPr>
          <w:rFonts w:cstheme="majorBidi"/>
        </w:rPr>
        <w:fldChar w:fldCharType="end"/>
      </w:r>
      <w:r w:rsidRPr="00C205E0">
        <w:rPr>
          <w:rFonts w:cstheme="majorBidi"/>
        </w:rPr>
        <w:t xml:space="preserve"> and based on the work of </w:t>
      </w:r>
      <w:proofErr w:type="spellStart"/>
      <w:r w:rsidRPr="00C205E0">
        <w:rPr>
          <w:rFonts w:cstheme="majorBidi"/>
        </w:rPr>
        <w:t>Deeks</w:t>
      </w:r>
      <w:proofErr w:type="spellEnd"/>
      <w:r w:rsidRPr="00C205E0">
        <w:rPr>
          <w:rFonts w:cstheme="majorBidi"/>
        </w:rPr>
        <w:t xml:space="preserve"> et al. (2003)</w:t>
      </w:r>
      <w:r w:rsidR="006E57E5" w:rsidRPr="00C205E0">
        <w:rPr>
          <w:rFonts w:cstheme="majorBidi"/>
        </w:rPr>
        <w:t xml:space="preserve"> </w:t>
      </w:r>
      <w:r w:rsidR="006E57E5" w:rsidRPr="00C205E0">
        <w:rPr>
          <w:rFonts w:cstheme="majorBidi"/>
        </w:rPr>
        <w:fldChar w:fldCharType="begin"/>
      </w:r>
      <w:r w:rsidR="00C205E0" w:rsidRPr="00C205E0">
        <w:rPr>
          <w:rFonts w:cstheme="majorBidi"/>
        </w:rPr>
        <w:instrText xml:space="preserve"> ADDIN EN.CITE &lt;EndNote&gt;&lt;Cite&gt;&lt;Author&gt;Deeks&lt;/Author&gt;&lt;Year&gt;2003&lt;/Year&gt;&lt;RecNum&gt;14837&lt;/RecNum&gt;&lt;DisplayText&gt;[15]&lt;/DisplayText&gt;&lt;record&gt;&lt;rec-number&gt;14837&lt;/rec-number&gt;&lt;foreign-keys&gt;&lt;key app="EN" db-id="dfefvxewlsa2f9ewf27vwazp92stvr20w0fd" timestamp="1460032540"&gt;14837&lt;/key&gt;&lt;/foreign-keys&gt;&lt;ref-type name="Journal Article"&gt;17&lt;/ref-type&gt;&lt;contributors&gt;&lt;authors&gt;&lt;author&gt;Deeks, J. J.&lt;/author&gt;&lt;author&gt;Dinnes, J.&lt;/author&gt;&lt;author&gt;D&amp;apos;Amico, R.&lt;/author&gt;&lt;author&gt;Sowden, A. J.&lt;/author&gt;&lt;author&gt;Sakarovitch, C.&lt;/author&gt;&lt;author&gt;Song, F.&lt;/author&gt;&lt;author&gt;Petticrew, M.&lt;/author&gt;&lt;author&gt;Altman, D. G.&lt;/author&gt;&lt;author&gt;International Stroke Trial Collaborative, Group&lt;/author&gt;&lt;author&gt;European Carotid Surgery Trial Collaborative, Group&lt;/author&gt;&lt;/authors&gt;&lt;/contributors&gt;&lt;titles&gt;&lt;title&gt;Evaluating non-randomised intervention studies&lt;/title&gt;&lt;secondary-title&gt;Health technology assessment (Winchester, England)&lt;/secondary-title&gt;&lt;/titles&gt;&lt;periodical&gt;&lt;full-title&gt;Health Technology Assessment (Winchester, England)&lt;/full-title&gt;&lt;/periodical&gt;&lt;pages&gt;iii-x, 1-173&lt;/pages&gt;&lt;volume&gt;7&lt;/volume&gt;&lt;number&gt;27&lt;/number&gt;&lt;dates&gt;&lt;year&gt;2003&lt;/year&gt;&lt;pub-dates&gt;&lt;date&gt;2003&lt;/date&gt;&lt;/pub-dates&gt;&lt;/dates&gt;&lt;isbn&gt;1366-5278&lt;/isbn&gt;&lt;accession-num&gt;MEDLINE:14499048&lt;/accession-num&gt;&lt;urls&gt;&lt;related-urls&gt;&lt;url&gt;&amp;lt;Go to ISI&amp;gt;://MEDLINE:14499048&lt;/url&gt;&lt;/related-urls&gt;&lt;/urls&gt;&lt;/record&gt;&lt;/Cite&gt;&lt;/EndNote&gt;</w:instrText>
      </w:r>
      <w:r w:rsidR="006E57E5" w:rsidRPr="00C205E0">
        <w:rPr>
          <w:rFonts w:cstheme="majorBidi"/>
        </w:rPr>
        <w:fldChar w:fldCharType="separate"/>
      </w:r>
      <w:r w:rsidR="00C205E0" w:rsidRPr="00C205E0">
        <w:rPr>
          <w:rFonts w:cstheme="majorBidi"/>
          <w:noProof/>
        </w:rPr>
        <w:t>[15]</w:t>
      </w:r>
      <w:r w:rsidR="006E57E5" w:rsidRPr="00C205E0">
        <w:rPr>
          <w:rFonts w:cstheme="majorBidi"/>
        </w:rPr>
        <w:fldChar w:fldCharType="end"/>
      </w:r>
      <w:r w:rsidRPr="00C205E0">
        <w:rPr>
          <w:rFonts w:cstheme="majorBidi"/>
        </w:rPr>
        <w:t xml:space="preserve">. The tool includes 32 questions asking reviewers to assess aspects of the study’s methodology and reporting, such as if aims are clearly stated, if the randomisation method was appropriate (for randomised controlled trials), if the participants were likely to be representative of the population and reporting of dropouts. Based on the responses, an overall global rating of the quality of the study (strong, moderate or weak) was calculated. The calculation of the global rating was carried out independently by two reviewers (CG, A R-S) for each study as a quality assurance measure. </w:t>
      </w:r>
    </w:p>
    <w:p w14:paraId="5B9D2249" w14:textId="77777777" w:rsidR="00BD607B" w:rsidRPr="00C205E0" w:rsidRDefault="00BD607B" w:rsidP="00C57E25">
      <w:pPr>
        <w:spacing w:after="0" w:line="480" w:lineRule="auto"/>
        <w:rPr>
          <w:rFonts w:cstheme="majorBidi"/>
        </w:rPr>
      </w:pPr>
    </w:p>
    <w:p w14:paraId="36392EA0" w14:textId="11C2648B" w:rsidR="00BD607B" w:rsidRPr="00C205E0" w:rsidRDefault="00BD607B" w:rsidP="00C57E25">
      <w:pPr>
        <w:spacing w:after="0" w:line="480" w:lineRule="auto"/>
        <w:rPr>
          <w:rFonts w:cstheme="majorBidi"/>
        </w:rPr>
      </w:pPr>
      <w:r w:rsidRPr="00C205E0">
        <w:rPr>
          <w:rFonts w:cstheme="majorBidi"/>
        </w:rPr>
        <w:t>Process evaluations were critically appraised using quality assessment criteria for process evaluations</w:t>
      </w:r>
      <w:r w:rsidR="00370B47" w:rsidRPr="00C205E0">
        <w:rPr>
          <w:rFonts w:cstheme="majorBidi"/>
        </w:rPr>
        <w:t xml:space="preserve"> </w:t>
      </w:r>
      <w:r w:rsidR="00370B47" w:rsidRPr="00C205E0">
        <w:rPr>
          <w:rFonts w:cstheme="majorBidi"/>
        </w:rPr>
        <w:fldChar w:fldCharType="begin"/>
      </w:r>
      <w:r w:rsidR="00C205E0" w:rsidRPr="00C205E0">
        <w:rPr>
          <w:rFonts w:cstheme="majorBidi"/>
        </w:rPr>
        <w:instrText xml:space="preserve"> ADDIN EN.CITE &lt;EndNote&gt;&lt;Cite&gt;&lt;Author&gt;Harden&lt;/Author&gt;&lt;Year&gt;2012&lt;/Year&gt;&lt;RecNum&gt;14861&lt;/RecNum&gt;&lt;DisplayText&gt;[16]&lt;/DisplayText&gt;&lt;record&gt;&lt;rec-number&gt;14861&lt;/rec-number&gt;&lt;foreign-keys&gt;&lt;key app="EN" db-id="dfefvxewlsa2f9ewf27vwazp92stvr20w0fd" timestamp="1460032540"&gt;14861&lt;/key&gt;&lt;/foreign-keys&gt;&lt;ref-type name="Book Section"&gt;5&lt;/ref-type&gt;&lt;contributors&gt;&lt;authors&gt;&lt;author&gt;Harden, A., Gough, D&lt;/author&gt;&lt;/authors&gt;&lt;secondary-authors&gt;&lt;author&gt;Gough, D., Oliver, S., Thomas, J&lt;/author&gt;&lt;/secondary-authors&gt;&lt;/contributors&gt;&lt;titles&gt;&lt;title&gt;Quality and relevance appraisal&lt;/title&gt;&lt;secondary-title&gt;An introduction to systematic reviews&lt;/secondary-title&gt;&lt;/titles&gt;&lt;pages&gt;153-79&lt;/pages&gt;&lt;dates&gt;&lt;year&gt;2012&lt;/year&gt;&lt;/dates&gt;&lt;pub-location&gt;London&lt;/pub-location&gt;&lt;publisher&gt;Sage Publications&lt;/publisher&gt;&lt;isbn&gt;9781849201810&lt;/isbn&gt;&lt;urls&gt;&lt;/urls&gt;&lt;/record&gt;&lt;/Cite&gt;&lt;/EndNote&gt;</w:instrText>
      </w:r>
      <w:r w:rsidR="00370B47" w:rsidRPr="00C205E0">
        <w:rPr>
          <w:rFonts w:cstheme="majorBidi"/>
        </w:rPr>
        <w:fldChar w:fldCharType="separate"/>
      </w:r>
      <w:r w:rsidR="00C205E0" w:rsidRPr="00C205E0">
        <w:rPr>
          <w:rFonts w:cstheme="majorBidi"/>
          <w:noProof/>
        </w:rPr>
        <w:t>[16]</w:t>
      </w:r>
      <w:r w:rsidR="00370B47" w:rsidRPr="00C205E0">
        <w:rPr>
          <w:rFonts w:cstheme="majorBidi"/>
        </w:rPr>
        <w:fldChar w:fldCharType="end"/>
      </w:r>
      <w:r w:rsidRPr="00C205E0">
        <w:rPr>
          <w:rFonts w:cstheme="majorBidi"/>
        </w:rPr>
        <w:t>. Reviewers (KP, ES, CG, A R-S) judged the extent to which steps were taken in the study to reduce bias, how grounded the findings were in the data and breadth and depth of findings. Reviewers then provided a weighting of a) the reliability of the study findings (low, medium or high) and b) the usefulness of the study findings (low, medium or high). If a study included both outcome and process evaluations, both quality assessment tools were applied to the study.</w:t>
      </w:r>
    </w:p>
    <w:p w14:paraId="4ABE7D60" w14:textId="77777777" w:rsidR="00BD607B" w:rsidRPr="00C205E0" w:rsidRDefault="00BD607B" w:rsidP="00C57E25">
      <w:pPr>
        <w:spacing w:after="0" w:line="480" w:lineRule="auto"/>
        <w:rPr>
          <w:rFonts w:cstheme="majorBidi"/>
          <w:b/>
          <w:bCs/>
        </w:rPr>
      </w:pPr>
    </w:p>
    <w:p w14:paraId="08DCB022" w14:textId="0AA6E2DA" w:rsidR="00BD607B" w:rsidRPr="00C205E0" w:rsidRDefault="005A017A" w:rsidP="00C57E25">
      <w:pPr>
        <w:spacing w:after="0" w:line="480" w:lineRule="auto"/>
        <w:rPr>
          <w:rFonts w:cstheme="majorBidi"/>
          <w:u w:val="single"/>
        </w:rPr>
      </w:pPr>
      <w:r w:rsidRPr="00C205E0">
        <w:rPr>
          <w:rFonts w:cstheme="majorBidi"/>
          <w:u w:val="single"/>
        </w:rPr>
        <w:t xml:space="preserve">2.4 </w:t>
      </w:r>
      <w:r w:rsidR="00BD607B" w:rsidRPr="00C205E0">
        <w:rPr>
          <w:rFonts w:cstheme="majorBidi"/>
          <w:u w:val="single"/>
        </w:rPr>
        <w:t>Data synthesis:</w:t>
      </w:r>
    </w:p>
    <w:p w14:paraId="155DBD2E" w14:textId="77777777" w:rsidR="00BD607B" w:rsidRPr="00C205E0" w:rsidRDefault="00BD607B" w:rsidP="00C57E25">
      <w:pPr>
        <w:spacing w:after="0" w:line="480" w:lineRule="auto"/>
        <w:rPr>
          <w:rFonts w:cstheme="majorBidi"/>
        </w:rPr>
      </w:pPr>
      <w:r w:rsidRPr="00C205E0">
        <w:rPr>
          <w:rFonts w:cstheme="majorBidi"/>
        </w:rPr>
        <w:t>The findings were narratively synthesised and tabulated, describing the study design, resource developed/evaluated, target population and outcomes (where appropriate). It was not possible to conduct meta-analysis for any outcomes due to the heterogeneity of the included studies.</w:t>
      </w:r>
    </w:p>
    <w:p w14:paraId="482F435C" w14:textId="77777777" w:rsidR="00BD607B" w:rsidRPr="00C205E0" w:rsidRDefault="00BD607B" w:rsidP="00C57E25">
      <w:pPr>
        <w:spacing w:after="0" w:line="480" w:lineRule="auto"/>
        <w:rPr>
          <w:rFonts w:asciiTheme="majorBidi" w:hAnsiTheme="majorBidi" w:cstheme="majorBidi"/>
          <w:b/>
          <w:bCs/>
          <w:sz w:val="24"/>
          <w:szCs w:val="24"/>
        </w:rPr>
      </w:pPr>
    </w:p>
    <w:p w14:paraId="5837FC5C" w14:textId="77777777" w:rsidR="00BD607B" w:rsidRPr="00C205E0" w:rsidRDefault="00BD607B" w:rsidP="00C57E25">
      <w:pPr>
        <w:spacing w:after="0" w:line="480" w:lineRule="auto"/>
        <w:rPr>
          <w:rFonts w:cstheme="majorBidi"/>
        </w:rPr>
      </w:pPr>
      <w:r w:rsidRPr="00C205E0">
        <w:rPr>
          <w:rFonts w:cstheme="majorBidi"/>
        </w:rPr>
        <w:t xml:space="preserve">In line with the aims of this review, three broad areas of information from the studies were of interest and structured the synthesis: </w:t>
      </w:r>
    </w:p>
    <w:p w14:paraId="76D92A63" w14:textId="77777777" w:rsidR="00BD607B" w:rsidRPr="00C205E0" w:rsidRDefault="00BD607B" w:rsidP="00C57E25">
      <w:pPr>
        <w:spacing w:after="0" w:line="480" w:lineRule="auto"/>
        <w:rPr>
          <w:rFonts w:cstheme="majorBidi"/>
        </w:rPr>
      </w:pPr>
      <w:r w:rsidRPr="00C205E0">
        <w:rPr>
          <w:rFonts w:cstheme="majorBidi"/>
        </w:rPr>
        <w:t>1. Description of the format and components of the resources.</w:t>
      </w:r>
    </w:p>
    <w:p w14:paraId="043C176C" w14:textId="2E7BB0B1" w:rsidR="00BD607B" w:rsidRPr="00C205E0" w:rsidRDefault="00BD607B" w:rsidP="00C57E25">
      <w:pPr>
        <w:spacing w:after="0" w:line="480" w:lineRule="auto"/>
        <w:rPr>
          <w:rFonts w:cstheme="majorBidi"/>
        </w:rPr>
      </w:pPr>
      <w:r w:rsidRPr="00C205E0">
        <w:rPr>
          <w:rFonts w:cstheme="majorBidi"/>
        </w:rPr>
        <w:t xml:space="preserve">2. Assessment of the impact of using the resources on the </w:t>
      </w:r>
      <w:r w:rsidR="00825DE3" w:rsidRPr="00C205E0">
        <w:rPr>
          <w:rFonts w:cstheme="majorBidi"/>
        </w:rPr>
        <w:t>decision-making</w:t>
      </w:r>
      <w:r w:rsidRPr="00C205E0">
        <w:rPr>
          <w:rFonts w:cstheme="majorBidi"/>
        </w:rPr>
        <w:t xml:space="preserve"> process. </w:t>
      </w:r>
      <w:proofErr w:type="spellStart"/>
      <w:r w:rsidRPr="00C205E0">
        <w:rPr>
          <w:rFonts w:cstheme="majorBidi"/>
        </w:rPr>
        <w:t>Elwyn</w:t>
      </w:r>
      <w:proofErr w:type="spellEnd"/>
      <w:r w:rsidRPr="00C205E0">
        <w:rPr>
          <w:rFonts w:cstheme="majorBidi"/>
        </w:rPr>
        <w:t xml:space="preserve"> et al. (2012) </w:t>
      </w:r>
      <w:r w:rsidR="00776C8B" w:rsidRPr="00C205E0">
        <w:rPr>
          <w:rFonts w:cstheme="majorBidi"/>
        </w:rPr>
        <w:fldChar w:fldCharType="begin"/>
      </w:r>
      <w:r w:rsidR="00C205E0" w:rsidRPr="00C205E0">
        <w:rPr>
          <w:rFonts w:cstheme="majorBidi"/>
        </w:rPr>
        <w:instrText xml:space="preserve"> ADDIN EN.CITE &lt;EndNote&gt;&lt;Cite&gt;&lt;Author&gt;Elwyn&lt;/Author&gt;&lt;Year&gt;2012&lt;/Year&gt;&lt;RecNum&gt;15105&lt;/RecNum&gt;&lt;DisplayText&gt;[17]&lt;/DisplayText&gt;&lt;record&gt;&lt;rec-number&gt;15105&lt;/rec-number&gt;&lt;foreign-keys&gt;&lt;key app="EN" db-id="dfefvxewlsa2f9ewf27vwazp92stvr20w0fd" timestamp="1479454756"&gt;15105&lt;/key&gt;&lt;/foreign-keys&gt;&lt;ref-type name="Journal Article"&gt;17&lt;/ref-type&gt;&lt;contributors&gt;&lt;authors&gt;&lt;author&gt;Elwyn, G.&lt;/author&gt;&lt;author&gt;Frosch, D.&lt;/author&gt;&lt;author&gt;Thomson, R.&lt;/author&gt;&lt;author&gt;Joseph-Williams, N.&lt;/author&gt;&lt;author&gt;Lloyd, A.&lt;/author&gt;&lt;author&gt;Kinnersley, P.&lt;/author&gt;&lt;author&gt;Cording, E.&lt;/author&gt;&lt;author&gt;Tomson, D.&lt;/author&gt;&lt;author&gt;Dodd, C.&lt;/author&gt;&lt;author&gt;Rollnick, S.&lt;/author&gt;&lt;author&gt;Edwards, A.&lt;/author&gt;&lt;author&gt;Barry, M.&lt;/author&gt;&lt;/authors&gt;&lt;/contributors&gt;&lt;auth-address&gt;Cochrane Institute of Primary Care and Public Health, Neuadd Meirionydd, Cardiff University, Heath Park, Cardiff, UK, CF14 4XN. glynelwyn@gmail.com&lt;/auth-address&gt;&lt;titles&gt;&lt;title&gt;Shared decision making: a model for clinical practice&lt;/title&gt;&lt;secondary-title&gt;J Gen Intern Med&lt;/secondary-title&gt;&lt;/titles&gt;&lt;periodical&gt;&lt;full-title&gt;J Gen Intern Med&lt;/full-title&gt;&lt;/periodical&gt;&lt;pages&gt;1361-7&lt;/pages&gt;&lt;volume&gt;27&lt;/volume&gt;&lt;number&gt;10&lt;/number&gt;&lt;keywords&gt;&lt;keyword&gt;Cooperative Behavior&lt;/keyword&gt;&lt;keyword&gt;*Decision Making&lt;/keyword&gt;&lt;keyword&gt;Humans&lt;/keyword&gt;&lt;keyword&gt;*Models, Psychological&lt;/keyword&gt;&lt;keyword&gt;Patient Participation/*methods/psychology&lt;/keyword&gt;&lt;keyword&gt;Patient-Centered Care/*methods&lt;/keyword&gt;&lt;keyword&gt;*Physician-Patient Relations&lt;/keyword&gt;&lt;/keywords&gt;&lt;dates&gt;&lt;year&gt;2012&lt;/year&gt;&lt;pub-dates&gt;&lt;date&gt;Oct&lt;/date&gt;&lt;/pub-dates&gt;&lt;/dates&gt;&lt;isbn&gt;1525-1497 (Electronic)&amp;#xD;0884-8734 (Linking)&lt;/isbn&gt;&lt;accession-num&gt;22618581&lt;/accession-num&gt;&lt;urls&gt;&lt;related-urls&gt;&lt;url&gt;http://www.ncbi.nlm.nih.gov/pubmed/22618581&lt;/url&gt;&lt;url&gt;https://www.ncbi.nlm.nih.gov/pmc/articles/PMC3445676/pdf/11606_2012_Article_2077.pdf&lt;/url&gt;&lt;/related-urls&gt;&lt;/urls&gt;&lt;custom2&gt;PMC3445676&lt;/custom2&gt;&lt;electronic-resource-num&gt;10.1007/s11606-012-2077-6&lt;/electronic-resource-num&gt;&lt;/record&gt;&lt;/Cite&gt;&lt;/EndNote&gt;</w:instrText>
      </w:r>
      <w:r w:rsidR="00776C8B" w:rsidRPr="00C205E0">
        <w:rPr>
          <w:rFonts w:cstheme="majorBidi"/>
        </w:rPr>
        <w:fldChar w:fldCharType="separate"/>
      </w:r>
      <w:r w:rsidR="00C205E0" w:rsidRPr="00C205E0">
        <w:rPr>
          <w:rFonts w:cstheme="majorBidi"/>
          <w:noProof/>
        </w:rPr>
        <w:t>[17]</w:t>
      </w:r>
      <w:r w:rsidR="00776C8B" w:rsidRPr="00C205E0">
        <w:rPr>
          <w:rFonts w:cstheme="majorBidi"/>
        </w:rPr>
        <w:fldChar w:fldCharType="end"/>
      </w:r>
      <w:r w:rsidR="00776C8B" w:rsidRPr="00C205E0">
        <w:rPr>
          <w:rFonts w:cstheme="majorBidi"/>
        </w:rPr>
        <w:t xml:space="preserve"> </w:t>
      </w:r>
      <w:r w:rsidRPr="00C205E0">
        <w:rPr>
          <w:rFonts w:cstheme="majorBidi"/>
        </w:rPr>
        <w:t xml:space="preserve">developed a model for shared </w:t>
      </w:r>
      <w:r w:rsidR="00825DE3" w:rsidRPr="00C205E0">
        <w:rPr>
          <w:rFonts w:cstheme="majorBidi"/>
        </w:rPr>
        <w:t>decision-making</w:t>
      </w:r>
      <w:r w:rsidRPr="00C205E0">
        <w:rPr>
          <w:rFonts w:cstheme="majorBidi"/>
        </w:rPr>
        <w:t xml:space="preserve"> in clinical practice which is divided into 3 steps; a. Introducing choice (patients are made aware of the options that are available); b. Describing options (knowledge is checked and additional educational materials may be used) </w:t>
      </w:r>
      <w:proofErr w:type="spellStart"/>
      <w:r w:rsidRPr="00C205E0">
        <w:rPr>
          <w:rFonts w:cstheme="majorBidi"/>
        </w:rPr>
        <w:t>c.</w:t>
      </w:r>
      <w:proofErr w:type="spellEnd"/>
      <w:r w:rsidRPr="00C205E0">
        <w:rPr>
          <w:rFonts w:cstheme="majorBidi"/>
        </w:rPr>
        <w:t xml:space="preserve"> Decision talk (with an emphasis of personal preferences and values). Therefore outcomes relevant to these categories were captured, as well as outcomes measured after a decided action was taken, i.e. psychological morbidity and decisional conflict. </w:t>
      </w:r>
    </w:p>
    <w:p w14:paraId="105B3CAA" w14:textId="77777777" w:rsidR="00BD607B" w:rsidRPr="00C205E0" w:rsidRDefault="00BD607B" w:rsidP="00C57E25">
      <w:pPr>
        <w:spacing w:after="0" w:line="480" w:lineRule="auto"/>
        <w:rPr>
          <w:rFonts w:cstheme="majorBidi"/>
        </w:rPr>
      </w:pPr>
      <w:r w:rsidRPr="00C205E0">
        <w:rPr>
          <w:rFonts w:cstheme="majorBidi"/>
        </w:rPr>
        <w:t xml:space="preserve">3. Evaluation of acceptability of the resources.   </w:t>
      </w:r>
    </w:p>
    <w:p w14:paraId="1733029A" w14:textId="77777777" w:rsidR="00BD607B" w:rsidRPr="00C205E0" w:rsidRDefault="00BD607B" w:rsidP="00C57E25">
      <w:pPr>
        <w:spacing w:after="0" w:line="480" w:lineRule="auto"/>
        <w:rPr>
          <w:rFonts w:cstheme="majorBidi"/>
          <w:u w:val="single"/>
        </w:rPr>
      </w:pPr>
    </w:p>
    <w:p w14:paraId="1AF7944E" w14:textId="77777777" w:rsidR="00BD607B" w:rsidRPr="00C205E0" w:rsidRDefault="00BD607B" w:rsidP="00C57E25">
      <w:pPr>
        <w:spacing w:after="0" w:line="480" w:lineRule="auto"/>
        <w:rPr>
          <w:rFonts w:cstheme="majorBidi"/>
          <w:b/>
          <w:bCs/>
        </w:rPr>
      </w:pPr>
    </w:p>
    <w:p w14:paraId="27013D51" w14:textId="1318A67F" w:rsidR="00BD607B" w:rsidRPr="00C205E0" w:rsidRDefault="00BD607B" w:rsidP="005A017A">
      <w:pPr>
        <w:pStyle w:val="ListParagraph"/>
        <w:numPr>
          <w:ilvl w:val="0"/>
          <w:numId w:val="13"/>
        </w:numPr>
        <w:tabs>
          <w:tab w:val="left" w:pos="0"/>
          <w:tab w:val="left" w:pos="0"/>
          <w:tab w:val="left" w:pos="0"/>
          <w:tab w:val="left" w:pos="0"/>
          <w:tab w:val="left" w:pos="576"/>
          <w:tab w:val="left" w:pos="720"/>
        </w:tabs>
        <w:spacing w:after="0" w:line="480" w:lineRule="auto"/>
        <w:jc w:val="center"/>
        <w:rPr>
          <w:rFonts w:cstheme="majorBidi"/>
          <w:b/>
          <w:bCs/>
        </w:rPr>
      </w:pPr>
      <w:r w:rsidRPr="00C205E0">
        <w:rPr>
          <w:rFonts w:cstheme="majorBidi"/>
          <w:b/>
          <w:bCs/>
        </w:rPr>
        <w:t>Results</w:t>
      </w:r>
    </w:p>
    <w:p w14:paraId="759A231D" w14:textId="1E98E1E4" w:rsidR="00BD607B" w:rsidRPr="00C205E0" w:rsidRDefault="00BD607B" w:rsidP="0091147A">
      <w:pPr>
        <w:tabs>
          <w:tab w:val="left" w:pos="0"/>
          <w:tab w:val="left" w:pos="0"/>
          <w:tab w:val="left" w:pos="0"/>
          <w:tab w:val="left" w:pos="0"/>
          <w:tab w:val="left" w:pos="720"/>
        </w:tabs>
        <w:spacing w:after="0" w:line="480" w:lineRule="auto"/>
        <w:rPr>
          <w:rFonts w:eastAsia="SimSun" w:cstheme="minorHAnsi"/>
          <w:lang w:eastAsia="en-US"/>
        </w:rPr>
      </w:pPr>
      <w:r w:rsidRPr="00C205E0">
        <w:rPr>
          <w:rFonts w:eastAsia="SimSun" w:cstheme="minorHAnsi"/>
          <w:lang w:eastAsia="en-US"/>
        </w:rPr>
        <w:t>Figure 1 shows the flow of studies in this review. A total of 3,598 publications were identified (after duplications removed).  On inspection of titles and abstracts, 3,434 publications were excluded, and 2 full texts were unobtainable. Full texts were examined for 162 articles and 9 met the criteria for final inclusion</w:t>
      </w:r>
      <w:r w:rsidR="00776C8B" w:rsidRPr="00C205E0">
        <w:rPr>
          <w:rFonts w:eastAsia="SimSun" w:cstheme="minorHAnsi"/>
          <w:lang w:eastAsia="en-US"/>
        </w:rPr>
        <w:t xml:space="preserve"> </w:t>
      </w:r>
      <w:r w:rsidR="00776C8B" w:rsidRPr="00C205E0">
        <w:rPr>
          <w:rFonts w:eastAsia="SimSun" w:cstheme="minorHAnsi"/>
          <w:lang w:eastAsia="en-US"/>
        </w:rPr>
        <w:fldChar w:fldCharType="begin">
          <w:fldData xml:space="preserve">PEVuZE5vdGU+PENpdGU+PEF1dGhvcj5NZWlzZXI8L0F1dGhvcj48WWVhcj4yMDEyPC9ZZWFyPjxS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</w:fldData>
        </w:fldChar>
      </w:r>
      <w:r w:rsidR="00C205E0" w:rsidRPr="00C205E0">
        <w:rPr>
          <w:rFonts w:eastAsia="SimSun" w:cstheme="minorHAnsi"/>
          <w:lang w:eastAsia="en-US"/>
        </w:rPr>
        <w:instrText xml:space="preserve"> ADDIN EN.CITE </w:instrText>
      </w:r>
      <w:r w:rsidR="00C205E0" w:rsidRPr="00C205E0">
        <w:rPr>
          <w:rFonts w:eastAsia="SimSun" w:cstheme="minorHAnsi"/>
          <w:lang w:eastAsia="en-US"/>
        </w:rPr>
        <w:fldChar w:fldCharType="begin">
          <w:fldData xml:space="preserve">PEVuZE5vdGU+PENpdGU+PEF1dGhvcj5NZWlzZXI8L0F1dGhvcj48WWVhcj4yMDEyPC9ZZWFyPjxS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</w:fldData>
        </w:fldChar>
      </w:r>
      <w:r w:rsidR="00C205E0" w:rsidRPr="00C205E0">
        <w:rPr>
          <w:rFonts w:eastAsia="SimSun" w:cstheme="minorHAnsi"/>
          <w:lang w:eastAsia="en-US"/>
        </w:rPr>
        <w:instrText xml:space="preserve"> ADDIN EN.CITE.DATA </w:instrText>
      </w:r>
      <w:r w:rsidR="00C205E0" w:rsidRPr="00C205E0">
        <w:rPr>
          <w:rFonts w:eastAsia="SimSun" w:cstheme="minorHAnsi"/>
          <w:lang w:eastAsia="en-US"/>
        </w:rPr>
      </w:r>
      <w:r w:rsidR="00C205E0" w:rsidRPr="00C205E0">
        <w:rPr>
          <w:rFonts w:eastAsia="SimSun" w:cstheme="minorHAnsi"/>
          <w:lang w:eastAsia="en-US"/>
        </w:rPr>
        <w:fldChar w:fldCharType="end"/>
      </w:r>
      <w:r w:rsidR="00776C8B" w:rsidRPr="00C205E0">
        <w:rPr>
          <w:rFonts w:eastAsia="SimSun" w:cstheme="minorHAnsi"/>
          <w:lang w:eastAsia="en-US"/>
        </w:rPr>
      </w:r>
      <w:r w:rsidR="00776C8B" w:rsidRPr="00C205E0">
        <w:rPr>
          <w:rFonts w:eastAsia="SimSun" w:cstheme="minorHAnsi"/>
          <w:lang w:eastAsia="en-US"/>
        </w:rPr>
        <w:fldChar w:fldCharType="separate"/>
      </w:r>
      <w:r w:rsidR="00C205E0" w:rsidRPr="00C205E0">
        <w:rPr>
          <w:rFonts w:eastAsia="SimSun" w:cstheme="minorHAnsi"/>
          <w:noProof/>
          <w:lang w:eastAsia="en-US"/>
        </w:rPr>
        <w:t>[18]</w:t>
      </w:r>
      <w:r w:rsidR="00776C8B" w:rsidRPr="00C205E0">
        <w:rPr>
          <w:rFonts w:eastAsia="SimSun" w:cstheme="minorHAnsi"/>
          <w:lang w:eastAsia="en-US"/>
        </w:rPr>
        <w:fldChar w:fldCharType="end"/>
      </w:r>
      <w:r w:rsidR="00776C8B" w:rsidRPr="00C205E0">
        <w:rPr>
          <w:rFonts w:eastAsia="SimSun" w:cstheme="minorHAnsi"/>
          <w:lang w:eastAsia="en-US"/>
        </w:rPr>
        <w:t xml:space="preserve"> </w:t>
      </w:r>
      <w:r w:rsidR="00776C8B" w:rsidRPr="00C205E0">
        <w:rPr>
          <w:rFonts w:eastAsia="SimSun" w:cstheme="minorHAnsi"/>
          <w:lang w:eastAsia="en-US"/>
        </w:rPr>
        <w:fldChar w:fldCharType="begin"/>
      </w:r>
      <w:r w:rsidR="00C205E0" w:rsidRPr="00C205E0">
        <w:rPr>
          <w:rFonts w:eastAsia="SimSun" w:cstheme="minorHAnsi"/>
          <w:lang w:eastAsia="en-US"/>
        </w:rPr>
        <w:instrText xml:space="preserve"> ADDIN EN.CITE &lt;EndNote&gt;&lt;Cite&gt;&lt;Author&gt;Pal&lt;/Author&gt;&lt;Year&gt;2015&lt;/Year&gt;&lt;RecNum&gt;14840&lt;/RecNum&gt;&lt;DisplayText&gt;[19]&lt;/DisplayText&gt;&lt;record&gt;&lt;rec-number&gt;14840&lt;/rec-number&gt;&lt;foreign-keys&gt;&lt;key app="EN" db-id="dfefvxewlsa2f9ewf27vwazp92stvr20w0fd" timestamp="1460032540"&gt;14840&lt;/key&gt;&lt;/foreign-keys&gt;&lt;ref-type name="Journal Article"&gt;17&lt;/ref-type&gt;&lt;contributors&gt;&lt;authors&gt;&lt;author&gt;Pal, T.&lt;/author&gt;&lt;author&gt;Bonner, Devon&lt;/author&gt;&lt;author&gt;Cragun, Deborah&lt;/author&gt;&lt;author&gt;Monteiro, Alvaro N. A.&lt;/author&gt;&lt;author&gt;Phelan, Catherine&lt;/author&gt;&lt;author&gt;Servais, Lily&lt;/author&gt;&lt;author&gt;Kim, Jongphil&lt;/author&gt;&lt;author&gt;Narod, Steven A.&lt;/author&gt;&lt;author&gt;Akbari, Mohammad R.&lt;/author&gt;&lt;author&gt;Vadaparampil, Susan T.&lt;/author&gt;&lt;/authors&gt;&lt;/contributors&gt;&lt;titles&gt;&lt;title&gt;A high frequency of BRCA mutations in young black women with breast cancer residing in Florida&lt;/title&gt;&lt;secondary-title&gt;Cancer&lt;/secondary-title&gt;&lt;/titles&gt;&lt;periodical&gt;&lt;full-title&gt;Cancer&lt;/full-title&gt;&lt;/periodical&gt;&lt;volume&gt;121&lt;/volume&gt;&lt;number&gt;23&lt;/number&gt;&lt;dates&gt;&lt;year&gt;2015&lt;/year&gt;&lt;pub-dates&gt;&lt;date&gt;Dec 1&lt;/date&gt;&lt;/pub-dates&gt;&lt;/dates&gt;&lt;isbn&gt;0008-543X&lt;/isbn&gt;&lt;accession-num&gt;WOS:000365621900012&lt;/accession-num&gt;&lt;urls&gt;&lt;related-urls&gt;&lt;url&gt;&amp;lt;Go to ISI&amp;gt;://WOS:000365621900012&lt;/url&gt;&lt;url&gt;http://onlinelibrary.wiley.com/store/10.1002/cncr.29645/asset/cncr29645.pdf?v=1&amp;amp;t=imq9s45e&amp;amp;s=bbb1657cfb26cc4ef3aa1b0668ac158c472107ca&lt;/url&gt;&lt;/related-urls&gt;&lt;/urls&gt;&lt;electronic-resource-num&gt;10.1002/cncr.29645&lt;/electronic-resource-num&gt;&lt;/record&gt;&lt;/Cite&gt;&lt;/EndNote&gt;</w:instrText>
      </w:r>
      <w:r w:rsidR="00776C8B" w:rsidRPr="00C205E0">
        <w:rPr>
          <w:rFonts w:eastAsia="SimSun" w:cstheme="minorHAnsi"/>
          <w:lang w:eastAsia="en-US"/>
        </w:rPr>
        <w:fldChar w:fldCharType="separate"/>
      </w:r>
      <w:r w:rsidR="00C205E0" w:rsidRPr="00C205E0">
        <w:rPr>
          <w:rFonts w:eastAsia="SimSun" w:cstheme="minorHAnsi"/>
          <w:noProof/>
          <w:lang w:eastAsia="en-US"/>
        </w:rPr>
        <w:t>[19]</w:t>
      </w:r>
      <w:r w:rsidR="00776C8B" w:rsidRPr="00C205E0">
        <w:rPr>
          <w:rFonts w:eastAsia="SimSun" w:cstheme="minorHAnsi"/>
          <w:lang w:eastAsia="en-US"/>
        </w:rPr>
        <w:fldChar w:fldCharType="end"/>
      </w:r>
      <w:r w:rsidRPr="00C205E0">
        <w:rPr>
          <w:rFonts w:eastAsia="SimSun" w:cstheme="minorHAnsi"/>
          <w:lang w:eastAsia="en-US"/>
        </w:rPr>
        <w:t xml:space="preserve"> </w:t>
      </w:r>
      <w:r w:rsidR="00776C8B" w:rsidRPr="00C205E0">
        <w:rPr>
          <w:rFonts w:eastAsia="SimSun" w:cstheme="minorHAnsi"/>
          <w:lang w:eastAsia="en-US"/>
        </w:rPr>
        <w:fldChar w:fldCharType="begin">
          <w:fldData xml:space="preserve">PEVuZE5vdGU+PENpdGU+PEF1dGhvcj5QZXJtdXRoLVdleTwvQXV0aG9yPjxZZWFyPjIwMTA8L1ll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</w:fldData>
        </w:fldChar>
      </w:r>
      <w:r w:rsidR="00C205E0" w:rsidRPr="00C205E0">
        <w:rPr>
          <w:rFonts w:eastAsia="SimSun" w:cstheme="minorHAnsi"/>
          <w:lang w:eastAsia="en-US"/>
        </w:rPr>
        <w:instrText xml:space="preserve"> ADDIN EN.CITE </w:instrText>
      </w:r>
      <w:r w:rsidR="00C205E0" w:rsidRPr="00C205E0">
        <w:rPr>
          <w:rFonts w:eastAsia="SimSun" w:cstheme="minorHAnsi"/>
          <w:lang w:eastAsia="en-US"/>
        </w:rPr>
        <w:fldChar w:fldCharType="begin">
          <w:fldData xml:space="preserve">PEVuZE5vdGU+PENpdGU+PEF1dGhvcj5QZXJtdXRoLVdleTwvQXV0aG9yPjxZZWFyPjIwMTA8L1ll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</w:fldData>
        </w:fldChar>
      </w:r>
      <w:r w:rsidR="00C205E0" w:rsidRPr="00C205E0">
        <w:rPr>
          <w:rFonts w:eastAsia="SimSun" w:cstheme="minorHAnsi"/>
          <w:lang w:eastAsia="en-US"/>
        </w:rPr>
        <w:instrText xml:space="preserve"> ADDIN EN.CITE.DATA </w:instrText>
      </w:r>
      <w:r w:rsidR="00C205E0" w:rsidRPr="00C205E0">
        <w:rPr>
          <w:rFonts w:eastAsia="SimSun" w:cstheme="minorHAnsi"/>
          <w:lang w:eastAsia="en-US"/>
        </w:rPr>
      </w:r>
      <w:r w:rsidR="00C205E0" w:rsidRPr="00C205E0">
        <w:rPr>
          <w:rFonts w:eastAsia="SimSun" w:cstheme="minorHAnsi"/>
          <w:lang w:eastAsia="en-US"/>
        </w:rPr>
        <w:fldChar w:fldCharType="end"/>
      </w:r>
      <w:r w:rsidR="00776C8B" w:rsidRPr="00C205E0">
        <w:rPr>
          <w:rFonts w:eastAsia="SimSun" w:cstheme="minorHAnsi"/>
          <w:lang w:eastAsia="en-US"/>
        </w:rPr>
      </w:r>
      <w:r w:rsidR="00776C8B" w:rsidRPr="00C205E0">
        <w:rPr>
          <w:rFonts w:eastAsia="SimSun" w:cstheme="minorHAnsi"/>
          <w:lang w:eastAsia="en-US"/>
        </w:rPr>
        <w:fldChar w:fldCharType="separate"/>
      </w:r>
      <w:r w:rsidR="00C205E0" w:rsidRPr="00C205E0">
        <w:rPr>
          <w:rFonts w:eastAsia="SimSun" w:cstheme="minorHAnsi"/>
          <w:noProof/>
          <w:lang w:eastAsia="en-US"/>
        </w:rPr>
        <w:t>[20]</w:t>
      </w:r>
      <w:r w:rsidR="00776C8B" w:rsidRPr="00C205E0">
        <w:rPr>
          <w:rFonts w:eastAsia="SimSun" w:cstheme="minorHAnsi"/>
          <w:lang w:eastAsia="en-US"/>
        </w:rPr>
        <w:fldChar w:fldCharType="end"/>
      </w:r>
      <w:r w:rsidR="00776C8B" w:rsidRPr="00C205E0">
        <w:rPr>
          <w:rFonts w:eastAsia="SimSun" w:cstheme="minorHAnsi"/>
          <w:lang w:eastAsia="en-US"/>
        </w:rPr>
        <w:t xml:space="preserve"> </w:t>
      </w:r>
      <w:r w:rsidR="000C1366" w:rsidRPr="00C205E0">
        <w:rPr>
          <w:rFonts w:eastAsia="SimSun" w:cstheme="minorHAnsi"/>
          <w:lang w:eastAsia="en-US"/>
        </w:rPr>
        <w:fldChar w:fldCharType="begin"/>
      </w:r>
      <w:r w:rsidR="00C205E0" w:rsidRPr="00C205E0">
        <w:rPr>
          <w:rFonts w:eastAsia="SimSun" w:cstheme="minorHAnsi"/>
          <w:lang w:eastAsia="en-US"/>
        </w:rPr>
        <w:instrText xml:space="preserve"> ADDIN EN.CITE &lt;EndNote&gt;&lt;Cite&gt;&lt;Author&gt;Rahman&lt;/Author&gt;&lt;Year&gt;2012&lt;/Year&gt;&lt;RecNum&gt;14853&lt;/RecNum&gt;&lt;DisplayText&gt;[21]&lt;/DisplayText&gt;&lt;record&gt;&lt;rec-number&gt;14853&lt;/rec-number&gt;&lt;foreign-keys&gt;&lt;key app="EN" db-id="dfefvxewlsa2f9ewf27vwazp92stvr20w0fd" timestamp="1460032540"&gt;14853&lt;/key&gt;&lt;/foreign-keys&gt;&lt;ref-type name="Journal Article"&gt;17&lt;/ref-type&gt;&lt;contributors&gt;&lt;authors&gt;&lt;author&gt;Rahman, B.&lt;/author&gt;&lt;author&gt;Meiser, B.&lt;/author&gt;&lt;author&gt;Watts, K.&lt;/author&gt;&lt;author&gt;Gleeson, M.&lt;/author&gt;&lt;author&gt;Saunders, C.&lt;/author&gt;&lt;author&gt;Mitchell, G.&lt;/author&gt;&lt;author&gt;Barlow-Stewart, K.&lt;/author&gt;&lt;author&gt;Kirk, J.&lt;/author&gt;&lt;author&gt;Tucker, K.&lt;/author&gt;&lt;/authors&gt;&lt;/contributors&gt;&lt;auth-address&gt;Prince Wales Hosp, Dept Med Oncol, Sydney, NSW, Australia&amp;#xD;Univ New S Wales, Prince Wales Clin Sch, Sydney, NSW, Australia&amp;#xD;Hunter Genet, Newcastle, NSW, Australia&amp;#xD;Univ Western Australia, Dept Surg, Perth, WA 6009, Australia&amp;#xD;Peter MacCallum Canc Ctr, Melbourne, Vic, Australia&amp;#xD;Ctr Genet Educ, Sydney, NSW 2031, Australia&amp;#xD;Univ Sydney, Westmead Inst Canc Res, Westmead Millennium Inst, Sydney, NSW 2006, Australia&lt;/auth-address&gt;&lt;titles&gt;&lt;title&gt;Evaluation of the Efficacy of Two Models of Delivering Information About Treatment-Focused Genetic Testing among Young Women Newly Diagnosed with Breast Cancer&lt;/title&gt;&lt;secondary-title&gt;Asia-Pacific Journal of Clinical Oncology&lt;/secondary-title&gt;&lt;alt-title&gt;Asia-Pac J Clin Onco&lt;/alt-title&gt;&lt;/titles&gt;&lt;periodical&gt;&lt;full-title&gt;Asia-Pacific Journal of Clinical Oncology&lt;/full-title&gt;&lt;/periodical&gt;&lt;pages&gt;261-261&lt;/pages&gt;&lt;volume&gt;8&lt;/volume&gt;&lt;number&gt;Suppl 3&lt;/number&gt;&lt;dates&gt;&lt;year&gt;2012&lt;/year&gt;&lt;pub-dates&gt;&lt;date&gt;Nov&lt;/date&gt;&lt;/pub-dates&gt;&lt;/dates&gt;&lt;isbn&gt;1743-7555&lt;/isbn&gt;&lt;accession-num&gt;WOS:000310544400125&lt;/accession-num&gt;&lt;urls&gt;&lt;related-urls&gt;&lt;url&gt;&amp;lt;Go to ISI&amp;gt;://WOS:000310544400125&lt;/url&gt;&lt;/related-urls&gt;&lt;/urls&gt;&lt;language&gt;English&lt;/language&gt;&lt;/record&gt;&lt;/Cite&gt;&lt;/EndNote&gt;</w:instrText>
      </w:r>
      <w:r w:rsidR="000C1366" w:rsidRPr="00C205E0">
        <w:rPr>
          <w:rFonts w:eastAsia="SimSun" w:cstheme="minorHAnsi"/>
          <w:lang w:eastAsia="en-US"/>
        </w:rPr>
        <w:fldChar w:fldCharType="separate"/>
      </w:r>
      <w:r w:rsidR="00C205E0" w:rsidRPr="00C205E0">
        <w:rPr>
          <w:rFonts w:eastAsia="SimSun" w:cstheme="minorHAnsi"/>
          <w:noProof/>
          <w:lang w:eastAsia="en-US"/>
        </w:rPr>
        <w:t>[21]</w:t>
      </w:r>
      <w:r w:rsidR="000C1366" w:rsidRPr="00C205E0">
        <w:rPr>
          <w:rFonts w:eastAsia="SimSun" w:cstheme="minorHAnsi"/>
          <w:lang w:eastAsia="en-US"/>
        </w:rPr>
        <w:fldChar w:fldCharType="end"/>
      </w:r>
      <w:r w:rsidR="000C1366" w:rsidRPr="00C205E0">
        <w:rPr>
          <w:rFonts w:eastAsia="SimSun" w:cstheme="minorHAnsi"/>
          <w:lang w:eastAsia="en-US"/>
        </w:rPr>
        <w:t xml:space="preserve"> </w:t>
      </w:r>
      <w:r w:rsidR="000C1366" w:rsidRPr="00C205E0">
        <w:rPr>
          <w:rFonts w:eastAsia="SimSun" w:cstheme="minorHAnsi"/>
          <w:lang w:eastAsia="en-US"/>
        </w:rPr>
        <w:fldChar w:fldCharType="begin">
          <w:fldData xml:space="preserve">PEVuZE5vdGU+PENpdGU+PEF1dGhvcj5TaWU8L0F1dGhvcj48WWVhcj4yMDE0PC9ZZWFyPjxSZWNO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</w:fldData>
        </w:fldChar>
      </w:r>
      <w:r w:rsidR="00C205E0" w:rsidRPr="00C205E0">
        <w:rPr>
          <w:rFonts w:eastAsia="SimSun" w:cstheme="minorHAnsi"/>
          <w:lang w:eastAsia="en-US"/>
        </w:rPr>
        <w:instrText xml:space="preserve"> ADDIN EN.CITE </w:instrText>
      </w:r>
      <w:r w:rsidR="00C205E0" w:rsidRPr="00C205E0">
        <w:rPr>
          <w:rFonts w:eastAsia="SimSun" w:cstheme="minorHAnsi"/>
          <w:lang w:eastAsia="en-US"/>
        </w:rPr>
        <w:fldChar w:fldCharType="begin">
          <w:fldData xml:space="preserve">PEVuZE5vdGU+PENpdGU+PEF1dGhvcj5TaWU8L0F1dGhvcj48WWVhcj4yMDE0PC9ZZWFyPjxSZWNO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</w:fldData>
        </w:fldChar>
      </w:r>
      <w:r w:rsidR="00C205E0" w:rsidRPr="00C205E0">
        <w:rPr>
          <w:rFonts w:eastAsia="SimSun" w:cstheme="minorHAnsi"/>
          <w:lang w:eastAsia="en-US"/>
        </w:rPr>
        <w:instrText xml:space="preserve"> ADDIN EN.CITE.DATA </w:instrText>
      </w:r>
      <w:r w:rsidR="00C205E0" w:rsidRPr="00C205E0">
        <w:rPr>
          <w:rFonts w:eastAsia="SimSun" w:cstheme="minorHAnsi"/>
          <w:lang w:eastAsia="en-US"/>
        </w:rPr>
      </w:r>
      <w:r w:rsidR="00C205E0" w:rsidRPr="00C205E0">
        <w:rPr>
          <w:rFonts w:eastAsia="SimSun" w:cstheme="minorHAnsi"/>
          <w:lang w:eastAsia="en-US"/>
        </w:rPr>
        <w:fldChar w:fldCharType="end"/>
      </w:r>
      <w:r w:rsidR="000C1366" w:rsidRPr="00C205E0">
        <w:rPr>
          <w:rFonts w:eastAsia="SimSun" w:cstheme="minorHAnsi"/>
          <w:lang w:eastAsia="en-US"/>
        </w:rPr>
      </w:r>
      <w:r w:rsidR="000C1366" w:rsidRPr="00C205E0">
        <w:rPr>
          <w:rFonts w:eastAsia="SimSun" w:cstheme="minorHAnsi"/>
          <w:lang w:eastAsia="en-US"/>
        </w:rPr>
        <w:fldChar w:fldCharType="separate"/>
      </w:r>
      <w:r w:rsidR="00C205E0" w:rsidRPr="00C205E0">
        <w:rPr>
          <w:rFonts w:eastAsia="SimSun" w:cstheme="minorHAnsi"/>
          <w:noProof/>
          <w:lang w:eastAsia="en-US"/>
        </w:rPr>
        <w:t>[22]</w:t>
      </w:r>
      <w:r w:rsidR="000C1366" w:rsidRPr="00C205E0">
        <w:rPr>
          <w:rFonts w:eastAsia="SimSun" w:cstheme="minorHAnsi"/>
          <w:lang w:eastAsia="en-US"/>
        </w:rPr>
        <w:fldChar w:fldCharType="end"/>
      </w:r>
      <w:r w:rsidR="000C1366" w:rsidRPr="00C205E0">
        <w:rPr>
          <w:rFonts w:eastAsia="SimSun" w:cstheme="minorHAnsi"/>
          <w:lang w:eastAsia="en-US"/>
        </w:rPr>
        <w:t xml:space="preserve"> </w:t>
      </w:r>
      <w:r w:rsidR="000C1366" w:rsidRPr="00C205E0">
        <w:rPr>
          <w:rFonts w:eastAsia="SimSun" w:cstheme="minorHAnsi"/>
          <w:lang w:eastAsia="en-US"/>
        </w:rPr>
        <w:fldChar w:fldCharType="begin"/>
      </w:r>
      <w:r w:rsidR="00C205E0" w:rsidRPr="00C205E0">
        <w:rPr>
          <w:rFonts w:eastAsia="SimSun" w:cstheme="minorHAnsi"/>
          <w:lang w:eastAsia="en-US"/>
        </w:rPr>
        <w:instrText xml:space="preserve"> ADDIN EN.CITE &lt;EndNote&gt;&lt;Cite&gt;&lt;Author&gt;Thompson&lt;/Author&gt;&lt;Year&gt;2004&lt;/Year&gt;&lt;RecNum&gt;14818&lt;/RecNum&gt;&lt;DisplayText&gt;[23]&lt;/DisplayText&gt;&lt;record&gt;&lt;rec-number&gt;14818&lt;/rec-number&gt;&lt;foreign-keys&gt;&lt;key app="EN" db-id="dfefvxewlsa2f9ewf27vwazp92stvr20w0fd" timestamp="1460032540"&gt;14818&lt;/key&gt;&lt;/foreign-keys&gt;&lt;ref-type name="Journal Article"&gt;17&lt;/ref-type&gt;&lt;contributors&gt;&lt;authors&gt;&lt;author&gt;Thompson, H. S.&lt;/author&gt;&lt;author&gt;Wahl, E.&lt;/author&gt;&lt;author&gt;Fatone, A.&lt;/author&gt;&lt;author&gt;Brown, K.&lt;/author&gt;&lt;author&gt;Kwate, N. O.&lt;/author&gt;&lt;author&gt;Valdimarsdottir, H.&lt;/author&gt;&lt;/authors&gt;&lt;/contributors&gt;&lt;auth-address&gt;Ruttenberg Cancer Center, New York, NY 10029, USA. hayley.thompson@mssm.edu&lt;/auth-address&gt;&lt;titles&gt;&lt;title&gt;Enhancing the readability of materials describing genetic risk for breast cancer&lt;/title&gt;&lt;secondary-title&gt;Cancer Control&lt;/secondary-title&gt;&lt;/titles&gt;&lt;periodical&gt;&lt;full-title&gt;Cancer Control&lt;/full-title&gt;&lt;/periodical&gt;&lt;pages&gt;245-53&lt;/pages&gt;&lt;volume&gt;11&lt;/volume&gt;&lt;number&gt;4&lt;/number&gt;&lt;reprint-edition&gt;Not in File&lt;/reprint-edition&gt;&lt;keywords&gt;&lt;keyword&gt;Adult&lt;/keyword&gt;&lt;keyword&gt;Breast Neoplasms/*genetics&lt;/keyword&gt;&lt;keyword&gt;*Comprehension&lt;/keyword&gt;&lt;keyword&gt;Educational Status&lt;/keyword&gt;&lt;keyword&gt;Female&lt;/keyword&gt;&lt;keyword&gt;Focus Groups&lt;/keyword&gt;&lt;keyword&gt;*Genetic Predisposition to Disease&lt;/keyword&gt;&lt;keyword&gt;Health Knowledge, Attitudes, Practice&lt;/keyword&gt;&lt;keyword&gt;Humans&lt;/keyword&gt;&lt;keyword&gt;Male&lt;/keyword&gt;&lt;keyword&gt;Middle Aged&lt;/keyword&gt;&lt;keyword&gt;New York&lt;/keyword&gt;&lt;keyword&gt;Patient Education as Topic/*methods&lt;/keyword&gt;&lt;keyword&gt;Survivors&lt;/keyword&gt;&lt;keyword&gt;*Teaching Materials&lt;/keyword&gt;&lt;/keywords&gt;&lt;dates&gt;&lt;year&gt;2004&lt;/year&gt;&lt;pub-dates&gt;&lt;date&gt;Jul-Aug&lt;/date&gt;&lt;/pub-dates&gt;&lt;/dates&gt;&lt;isbn&gt;1526-2359 (Electronic)&amp;#xD;1073-2748 (Linking)&lt;/isbn&gt;&lt;accession-num&gt;15284716&lt;/accession-num&gt;&lt;label&gt;1395&lt;/label&gt;&lt;urls&gt;&lt;related-urls&gt;&lt;url&gt;http://www.ncbi.nlm.nih.gov/pubmed/15284716&lt;/url&gt;&lt;/related-urls&gt;&lt;/urls&gt;&lt;remote-database-provider&gt;Thompson,Hayley S. Ruttenberg Cancer Center, New York, NY 10029, USA. hayley.thompson@mssm.edu&lt;/remote-database-provider&gt;&lt;/record&gt;&lt;/Cite&gt;&lt;/EndNote&gt;</w:instrText>
      </w:r>
      <w:r w:rsidR="000C1366" w:rsidRPr="00C205E0">
        <w:rPr>
          <w:rFonts w:eastAsia="SimSun" w:cstheme="minorHAnsi"/>
          <w:lang w:eastAsia="en-US"/>
        </w:rPr>
        <w:fldChar w:fldCharType="separate"/>
      </w:r>
      <w:r w:rsidR="00C205E0" w:rsidRPr="00C205E0">
        <w:rPr>
          <w:rFonts w:eastAsia="SimSun" w:cstheme="minorHAnsi"/>
          <w:noProof/>
          <w:lang w:eastAsia="en-US"/>
        </w:rPr>
        <w:t>[23]</w:t>
      </w:r>
      <w:r w:rsidR="000C1366" w:rsidRPr="00C205E0">
        <w:rPr>
          <w:rFonts w:eastAsia="SimSun" w:cstheme="minorHAnsi"/>
          <w:lang w:eastAsia="en-US"/>
        </w:rPr>
        <w:fldChar w:fldCharType="end"/>
      </w:r>
      <w:r w:rsidR="000C1366" w:rsidRPr="00C205E0">
        <w:rPr>
          <w:rFonts w:eastAsia="SimSun" w:cstheme="minorHAnsi"/>
          <w:lang w:eastAsia="en-US"/>
        </w:rPr>
        <w:t xml:space="preserve"> </w:t>
      </w:r>
      <w:r w:rsidR="000C1366" w:rsidRPr="00C205E0">
        <w:rPr>
          <w:rFonts w:eastAsia="SimSun" w:cstheme="minorHAnsi"/>
          <w:lang w:eastAsia="en-US"/>
        </w:rPr>
        <w:fldChar w:fldCharType="begin"/>
      </w:r>
      <w:r w:rsidR="00C205E0" w:rsidRPr="00C205E0">
        <w:rPr>
          <w:rFonts w:eastAsia="SimSun" w:cstheme="minorHAnsi"/>
          <w:lang w:eastAsia="en-US"/>
        </w:rPr>
        <w:instrText xml:space="preserve"> ADDIN EN.CITE &lt;EndNote&gt;&lt;Cite&gt;&lt;Author&gt;Vadaparampil&lt;/Author&gt;&lt;Year&gt;2014&lt;/Year&gt;&lt;RecNum&gt;14839&lt;/RecNum&gt;&lt;DisplayText&gt;[24]&lt;/DisplayText&gt;&lt;record&gt;&lt;rec-number&gt;14839&lt;/rec-number&gt;&lt;foreign-keys&gt;&lt;key app="EN" db-id="dfefvxewlsa2f9ewf27vwazp92stvr20w0fd" timestamp="1460032540"&gt;14839&lt;/key&gt;&lt;/foreign-keys&gt;&lt;ref-type name="Journal Article"&gt;17&lt;/ref-type&gt;&lt;contributors&gt;&lt;authors&gt;&lt;author&gt;Vadaparampil, Susan T.&lt;/author&gt;&lt;author&gt;Malo, Teri L.&lt;/author&gt;&lt;author&gt;Nam, Kelli M.&lt;/author&gt;&lt;author&gt;Nelson, Alison&lt;/author&gt;&lt;author&gt;de la Cruz, Cara Z.&lt;/author&gt;&lt;author&gt;Quinn, Gwendolyn P.&lt;/author&gt;&lt;/authors&gt;&lt;/contributors&gt;&lt;titles&gt;&lt;title&gt;From Observation to Intervention: Development of a Psychoeducational Intervention to Increase Uptake of BRCA Genetic Counseling Among High-Risk Breast Cancer Survivors&lt;/title&gt;&lt;secondary-title&gt;Journal of Cancer Education&lt;/secondary-title&gt;&lt;/titles&gt;&lt;periodical&gt;&lt;full-title&gt;Journal of Cancer Education&lt;/full-title&gt;&lt;/periodical&gt;&lt;pages&gt;709-719&lt;/pages&gt;&lt;volume&gt;29&lt;/volume&gt;&lt;number&gt;4&lt;/number&gt;&lt;dates&gt;&lt;year&gt;2014&lt;/year&gt;&lt;pub-dates&gt;&lt;date&gt;Dec&lt;/date&gt;&lt;/pub-dates&gt;&lt;/dates&gt;&lt;isbn&gt;0885-8195&lt;/isbn&gt;&lt;accession-num&gt;WOS:000344350800016&lt;/accession-num&gt;&lt;urls&gt;&lt;related-urls&gt;&lt;url&gt;&amp;lt;Go to ISI&amp;gt;://WOS:000344350800016&lt;/url&gt;&lt;url&gt;http://download.springer.com/static/pdf/503/art%253A10.1007%252Fs13187-014-0643-9.pdf?originUrl=http%3A%2F%2Flink.springer.com%2Farticle%2F10.1007%2Fs13187-014-0643-9&amp;amp;token2=exp=1460033958~acl=%2Fstatic%2Fpdf%2F503%2Fart%25253A10.1007%25252Fs13187-014-0643-9.pdf%3ForiginUrl%3Dhttp%253A%252F%252Flink.springer.com%252Farticle%252F10.1007%252Fs13187-014-0643-9*~hmac=941ce96050e61b6a6667b268d3994fdecd5a877294686d814ca0ce17469b32ed&lt;/url&gt;&lt;/related-urls&gt;&lt;/urls&gt;&lt;electronic-resource-num&gt;10.1007/s13187-014-0643-9&lt;/electronic-resource-num&gt;&lt;/record&gt;&lt;/Cite&gt;&lt;/EndNote&gt;</w:instrText>
      </w:r>
      <w:r w:rsidR="000C1366" w:rsidRPr="00C205E0">
        <w:rPr>
          <w:rFonts w:eastAsia="SimSun" w:cstheme="minorHAnsi"/>
          <w:lang w:eastAsia="en-US"/>
        </w:rPr>
        <w:fldChar w:fldCharType="separate"/>
      </w:r>
      <w:r w:rsidR="00C205E0" w:rsidRPr="00C205E0">
        <w:rPr>
          <w:rFonts w:eastAsia="SimSun" w:cstheme="minorHAnsi"/>
          <w:noProof/>
          <w:lang w:eastAsia="en-US"/>
        </w:rPr>
        <w:t>[24]</w:t>
      </w:r>
      <w:r w:rsidR="000C1366" w:rsidRPr="00C205E0">
        <w:rPr>
          <w:rFonts w:eastAsia="SimSun" w:cstheme="minorHAnsi"/>
          <w:lang w:eastAsia="en-US"/>
        </w:rPr>
        <w:fldChar w:fldCharType="end"/>
      </w:r>
      <w:r w:rsidR="000C1366" w:rsidRPr="00C205E0">
        <w:rPr>
          <w:rFonts w:eastAsia="SimSun" w:cstheme="minorHAnsi"/>
          <w:lang w:eastAsia="en-US"/>
        </w:rPr>
        <w:t xml:space="preserve"> </w:t>
      </w:r>
      <w:r w:rsidR="000C1366" w:rsidRPr="00C205E0">
        <w:rPr>
          <w:rFonts w:eastAsia="SimSun" w:cstheme="minorHAnsi"/>
          <w:lang w:eastAsia="en-US"/>
        </w:rPr>
        <w:fldChar w:fldCharType="begin">
          <w:fldData xml:space="preserve">PEVuZE5vdGU+PENpdGU+PEF1dGhvcj5WZW5uZTwvQXV0aG9yPjxZZWFyPjIwMDc8L1llYXI+PFJl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</w:fldData>
        </w:fldChar>
      </w:r>
      <w:r w:rsidR="00C205E0" w:rsidRPr="00C205E0">
        <w:rPr>
          <w:rFonts w:eastAsia="SimSun" w:cstheme="minorHAnsi"/>
          <w:lang w:eastAsia="en-US"/>
        </w:rPr>
        <w:instrText xml:space="preserve"> ADDIN EN.CITE </w:instrText>
      </w:r>
      <w:r w:rsidR="00C205E0" w:rsidRPr="00C205E0">
        <w:rPr>
          <w:rFonts w:eastAsia="SimSun" w:cstheme="minorHAnsi"/>
          <w:lang w:eastAsia="en-US"/>
        </w:rPr>
        <w:fldChar w:fldCharType="begin">
          <w:fldData xml:space="preserve">PEVuZE5vdGU+PENpdGU+PEF1dGhvcj5WZW5uZTwvQXV0aG9yPjxZZWFyPjIwMDc8L1llYXI+PFJl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</w:fldData>
        </w:fldChar>
      </w:r>
      <w:r w:rsidR="00C205E0" w:rsidRPr="00C205E0">
        <w:rPr>
          <w:rFonts w:eastAsia="SimSun" w:cstheme="minorHAnsi"/>
          <w:lang w:eastAsia="en-US"/>
        </w:rPr>
        <w:instrText xml:space="preserve"> ADDIN EN.CITE.DATA </w:instrText>
      </w:r>
      <w:r w:rsidR="00C205E0" w:rsidRPr="00C205E0">
        <w:rPr>
          <w:rFonts w:eastAsia="SimSun" w:cstheme="minorHAnsi"/>
          <w:lang w:eastAsia="en-US"/>
        </w:rPr>
      </w:r>
      <w:r w:rsidR="00C205E0" w:rsidRPr="00C205E0">
        <w:rPr>
          <w:rFonts w:eastAsia="SimSun" w:cstheme="minorHAnsi"/>
          <w:lang w:eastAsia="en-US"/>
        </w:rPr>
        <w:fldChar w:fldCharType="end"/>
      </w:r>
      <w:r w:rsidR="000C1366" w:rsidRPr="00C205E0">
        <w:rPr>
          <w:rFonts w:eastAsia="SimSun" w:cstheme="minorHAnsi"/>
          <w:lang w:eastAsia="en-US"/>
        </w:rPr>
      </w:r>
      <w:r w:rsidR="000C1366" w:rsidRPr="00C205E0">
        <w:rPr>
          <w:rFonts w:eastAsia="SimSun" w:cstheme="minorHAnsi"/>
          <w:lang w:eastAsia="en-US"/>
        </w:rPr>
        <w:fldChar w:fldCharType="separate"/>
      </w:r>
      <w:r w:rsidR="00C205E0" w:rsidRPr="00C205E0">
        <w:rPr>
          <w:rFonts w:eastAsia="SimSun" w:cstheme="minorHAnsi"/>
          <w:noProof/>
          <w:lang w:eastAsia="en-US"/>
        </w:rPr>
        <w:t>[25]</w:t>
      </w:r>
      <w:r w:rsidR="000C1366" w:rsidRPr="00C205E0">
        <w:rPr>
          <w:rFonts w:eastAsia="SimSun" w:cstheme="minorHAnsi"/>
          <w:lang w:eastAsia="en-US"/>
        </w:rPr>
        <w:fldChar w:fldCharType="end"/>
      </w:r>
      <w:r w:rsidRPr="00C205E0">
        <w:rPr>
          <w:rFonts w:eastAsia="SimSun" w:cstheme="minorHAnsi"/>
          <w:lang w:eastAsia="en-US"/>
        </w:rPr>
        <w:t>. Rahman et al. (2012)</w:t>
      </w:r>
      <w:r w:rsidR="00F27D59" w:rsidRPr="00C205E0">
        <w:rPr>
          <w:rFonts w:eastAsia="SimSun" w:cstheme="minorHAnsi"/>
          <w:lang w:eastAsia="en-US"/>
        </w:rPr>
        <w:t xml:space="preserve"> </w:t>
      </w:r>
      <w:r w:rsidR="00F27D59" w:rsidRPr="00C205E0">
        <w:rPr>
          <w:rFonts w:eastAsia="SimSun" w:cstheme="minorHAnsi"/>
          <w:lang w:eastAsia="en-US"/>
        </w:rPr>
        <w:fldChar w:fldCharType="begin"/>
      </w:r>
      <w:r w:rsidR="00C205E0" w:rsidRPr="00C205E0">
        <w:rPr>
          <w:rFonts w:eastAsia="SimSun" w:cstheme="minorHAnsi"/>
          <w:lang w:eastAsia="en-US"/>
        </w:rPr>
        <w:instrText xml:space="preserve"> ADDIN EN.CITE &lt;EndNote&gt;&lt;Cite&gt;&lt;Author&gt;Rahman&lt;/Author&gt;&lt;Year&gt;2012&lt;/Year&gt;&lt;RecNum&gt;14853&lt;/RecNum&gt;&lt;DisplayText&gt;[21]&lt;/DisplayText&gt;&lt;record&gt;&lt;rec-number&gt;14853&lt;/rec-number&gt;&lt;foreign-keys&gt;&lt;key app="EN" db-id="dfefvxewlsa2f9ewf27vwazp92stvr20w0fd" timestamp="1460032540"&gt;14853&lt;/key&gt;&lt;/foreign-keys&gt;&lt;ref-type name="Journal Article"&gt;17&lt;/ref-type&gt;&lt;contributors&gt;&lt;authors&gt;&lt;author&gt;Rahman, B.&lt;/author&gt;&lt;author&gt;Meiser, B.&lt;/author&gt;&lt;author&gt;Watts, K.&lt;/author&gt;&lt;author&gt;Gleeson, M.&lt;/author&gt;&lt;author&gt;Saunders, C.&lt;/author&gt;&lt;author&gt;Mitchell, G.&lt;/author&gt;&lt;author&gt;Barlow-Stewart, K.&lt;/author&gt;&lt;author&gt;Kirk, J.&lt;/author&gt;&lt;author&gt;Tucker, K.&lt;/author&gt;&lt;/authors&gt;&lt;/contributors&gt;&lt;auth-address&gt;Prince Wales Hosp, Dept Med Oncol, Sydney, NSW, Australia&amp;#xD;Univ New S Wales, Prince Wales Clin Sch, Sydney, NSW, Australia&amp;#xD;Hunter Genet, Newcastle, NSW, Australia&amp;#xD;Univ Western Australia, Dept Surg, Perth, WA 6009, Australia&amp;#xD;Peter MacCallum Canc Ctr, Melbourne, Vic, Australia&amp;#xD;Ctr Genet Educ, Sydney, NSW 2031, Australia&amp;#xD;Univ Sydney, Westmead Inst Canc Res, Westmead Millennium Inst, Sydney, NSW 2006, Australia&lt;/auth-address&gt;&lt;titles&gt;&lt;title&gt;Evaluation of the Efficacy of Two Models of Delivering Information About Treatment-Focused Genetic Testing among Young Women Newly Diagnosed with Breast Cancer&lt;/title&gt;&lt;secondary-title&gt;Asia-Pacific Journal of Clinical Oncology&lt;/secondary-title&gt;&lt;alt-title&gt;Asia-Pac J Clin Onco&lt;/alt-title&gt;&lt;/titles&gt;&lt;periodical&gt;&lt;full-title&gt;Asia-Pacific Journal of Clinical Oncology&lt;/full-title&gt;&lt;/periodical&gt;&lt;pages&gt;261-261&lt;/pages&gt;&lt;volume&gt;8&lt;/volume&gt;&lt;number&gt;Suppl 3&lt;/number&gt;&lt;dates&gt;&lt;year&gt;2012&lt;/year&gt;&lt;pub-dates&gt;&lt;date&gt;Nov&lt;/date&gt;&lt;/pub-dates&gt;&lt;/dates&gt;&lt;isbn&gt;1743-7555&lt;/isbn&gt;&lt;accession-num&gt;WOS:000310544400125&lt;/accession-num&gt;&lt;urls&gt;&lt;related-urls&gt;&lt;url&gt;&amp;lt;Go to ISI&amp;gt;://WOS:000310544400125&lt;/url&gt;&lt;/related-urls&gt;&lt;/urls&gt;&lt;language&gt;English&lt;/language&gt;&lt;/record&gt;&lt;/Cite&gt;&lt;/EndNote&gt;</w:instrText>
      </w:r>
      <w:r w:rsidR="00F27D59" w:rsidRPr="00C205E0">
        <w:rPr>
          <w:rFonts w:eastAsia="SimSun" w:cstheme="minorHAnsi"/>
          <w:lang w:eastAsia="en-US"/>
        </w:rPr>
        <w:fldChar w:fldCharType="separate"/>
      </w:r>
      <w:r w:rsidR="00C205E0" w:rsidRPr="00C205E0">
        <w:rPr>
          <w:rFonts w:eastAsia="SimSun" w:cstheme="minorHAnsi"/>
          <w:noProof/>
          <w:lang w:eastAsia="en-US"/>
        </w:rPr>
        <w:t>[21]</w:t>
      </w:r>
      <w:r w:rsidR="00F27D59" w:rsidRPr="00C205E0">
        <w:rPr>
          <w:rFonts w:eastAsia="SimSun" w:cstheme="minorHAnsi"/>
          <w:lang w:eastAsia="en-US"/>
        </w:rPr>
        <w:fldChar w:fldCharType="end"/>
      </w:r>
      <w:r w:rsidRPr="00C205E0">
        <w:rPr>
          <w:rFonts w:eastAsia="SimSun" w:cstheme="minorHAnsi"/>
          <w:lang w:eastAsia="en-US"/>
        </w:rPr>
        <w:t xml:space="preserve"> was a conference abstract detailing a study reported in full in Quinn et al. (2016)</w:t>
      </w:r>
      <w:r w:rsidR="00F27D59" w:rsidRPr="00C205E0">
        <w:rPr>
          <w:rFonts w:eastAsia="SimSun" w:cstheme="minorHAnsi"/>
          <w:lang w:eastAsia="en-US"/>
        </w:rPr>
        <w:t xml:space="preserve"> </w:t>
      </w:r>
      <w:r w:rsidR="00F27D59" w:rsidRPr="00C205E0">
        <w:rPr>
          <w:rFonts w:eastAsia="SimSun" w:cstheme="minorHAnsi"/>
          <w:lang w:eastAsia="en-US"/>
        </w:rPr>
        <w:fldChar w:fldCharType="begin">
          <w:fldData xml:space="preserve">PEVuZE5vdGU+PENpdGU+PEF1dGhvcj5RdWlubjwvQXV0aG9yPjxZZWFyPjIwMTY8L1llYXI+PFJl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</w:fldData>
        </w:fldChar>
      </w:r>
      <w:r w:rsidR="00C205E0" w:rsidRPr="00C205E0">
        <w:rPr>
          <w:rFonts w:eastAsia="SimSun" w:cstheme="minorHAnsi"/>
          <w:lang w:eastAsia="en-US"/>
        </w:rPr>
        <w:instrText xml:space="preserve"> ADDIN EN.CITE </w:instrText>
      </w:r>
      <w:r w:rsidR="00C205E0" w:rsidRPr="00C205E0">
        <w:rPr>
          <w:rFonts w:eastAsia="SimSun" w:cstheme="minorHAnsi"/>
          <w:lang w:eastAsia="en-US"/>
        </w:rPr>
        <w:fldChar w:fldCharType="begin">
          <w:fldData xml:space="preserve">PEVuZE5vdGU+PENpdGU+PEF1dGhvcj5RdWlubjwvQXV0aG9yPjxZZWFyPjIwMTY8L1llYXI+PFJl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</w:fldData>
        </w:fldChar>
      </w:r>
      <w:r w:rsidR="00C205E0" w:rsidRPr="00C205E0">
        <w:rPr>
          <w:rFonts w:eastAsia="SimSun" w:cstheme="minorHAnsi"/>
          <w:lang w:eastAsia="en-US"/>
        </w:rPr>
        <w:instrText xml:space="preserve"> ADDIN EN.CITE.DATA </w:instrText>
      </w:r>
      <w:r w:rsidR="00C205E0" w:rsidRPr="00C205E0">
        <w:rPr>
          <w:rFonts w:eastAsia="SimSun" w:cstheme="minorHAnsi"/>
          <w:lang w:eastAsia="en-US"/>
        </w:rPr>
      </w:r>
      <w:r w:rsidR="00C205E0" w:rsidRPr="00C205E0">
        <w:rPr>
          <w:rFonts w:eastAsia="SimSun" w:cstheme="minorHAnsi"/>
          <w:lang w:eastAsia="en-US"/>
        </w:rPr>
        <w:fldChar w:fldCharType="end"/>
      </w:r>
      <w:r w:rsidR="00F27D59" w:rsidRPr="00C205E0">
        <w:rPr>
          <w:rFonts w:eastAsia="SimSun" w:cstheme="minorHAnsi"/>
          <w:lang w:eastAsia="en-US"/>
        </w:rPr>
      </w:r>
      <w:r w:rsidR="00F27D59" w:rsidRPr="00C205E0">
        <w:rPr>
          <w:rFonts w:eastAsia="SimSun" w:cstheme="minorHAnsi"/>
          <w:lang w:eastAsia="en-US"/>
        </w:rPr>
        <w:fldChar w:fldCharType="separate"/>
      </w:r>
      <w:r w:rsidR="00C205E0" w:rsidRPr="00C205E0">
        <w:rPr>
          <w:rFonts w:eastAsia="SimSun" w:cstheme="minorHAnsi"/>
          <w:noProof/>
          <w:lang w:eastAsia="en-US"/>
        </w:rPr>
        <w:t>[26]</w:t>
      </w:r>
      <w:r w:rsidR="00F27D59" w:rsidRPr="00C205E0">
        <w:rPr>
          <w:rFonts w:eastAsia="SimSun" w:cstheme="minorHAnsi"/>
          <w:lang w:eastAsia="en-US"/>
        </w:rPr>
        <w:fldChar w:fldCharType="end"/>
      </w:r>
      <w:r w:rsidRPr="00C205E0">
        <w:rPr>
          <w:rFonts w:eastAsia="SimSun" w:cstheme="minorHAnsi"/>
          <w:lang w:eastAsia="en-US"/>
        </w:rPr>
        <w:t xml:space="preserve">. The 9 references identified described 6 different resources. Two publications describe development and testing of a resource, five describe the evaluation of a resource and two describe the development of a resource and process evaluation (see Table </w:t>
      </w:r>
      <w:r w:rsidR="0091147A" w:rsidRPr="00C205E0">
        <w:rPr>
          <w:rFonts w:eastAsia="SimSun" w:cstheme="minorHAnsi"/>
          <w:lang w:eastAsia="en-US"/>
        </w:rPr>
        <w:t>2</w:t>
      </w:r>
      <w:r w:rsidRPr="00C205E0">
        <w:rPr>
          <w:rFonts w:eastAsia="SimSun" w:cstheme="minorHAnsi"/>
          <w:lang w:eastAsia="en-US"/>
        </w:rPr>
        <w:t>). The majority of studies were conducted in the United States, followed by Australia and the Netherlands.</w:t>
      </w:r>
    </w:p>
    <w:p w14:paraId="354215CF" w14:textId="77777777" w:rsidR="00BD607B" w:rsidRPr="00C205E0" w:rsidRDefault="00BD607B" w:rsidP="00C57E25">
      <w:pPr>
        <w:tabs>
          <w:tab w:val="left" w:pos="0"/>
          <w:tab w:val="left" w:pos="576"/>
          <w:tab w:val="left" w:pos="0"/>
          <w:tab w:val="left" w:pos="576"/>
          <w:tab w:val="left" w:pos="0"/>
          <w:tab w:val="left" w:pos="576"/>
          <w:tab w:val="left" w:pos="0"/>
          <w:tab w:val="left" w:pos="576"/>
          <w:tab w:val="left" w:pos="720"/>
          <w:tab w:val="left" w:pos="1440"/>
          <w:tab w:val="left" w:pos="0"/>
          <w:tab w:val="left" w:pos="576"/>
          <w:tab w:val="left" w:pos="720"/>
          <w:tab w:val="left" w:pos="1440"/>
        </w:tabs>
        <w:autoSpaceDE w:val="0"/>
        <w:autoSpaceDN w:val="0"/>
        <w:adjustRightInd w:val="0"/>
        <w:spacing w:after="0" w:line="480" w:lineRule="auto"/>
        <w:rPr>
          <w:rFonts w:eastAsia="SimSun" w:cstheme="minorHAnsi"/>
          <w:lang w:eastAsia="en-US"/>
        </w:rPr>
      </w:pPr>
    </w:p>
    <w:p w14:paraId="434B6CDB" w14:textId="054F9D14" w:rsidR="00BD607B" w:rsidRPr="00C205E0" w:rsidRDefault="005A017A" w:rsidP="00C57E25">
      <w:pPr>
        <w:tabs>
          <w:tab w:val="left" w:pos="0"/>
          <w:tab w:val="left" w:pos="576"/>
          <w:tab w:val="left" w:pos="0"/>
          <w:tab w:val="left" w:pos="576"/>
          <w:tab w:val="left" w:pos="0"/>
          <w:tab w:val="left" w:pos="576"/>
          <w:tab w:val="left" w:pos="0"/>
          <w:tab w:val="left" w:pos="576"/>
          <w:tab w:val="left" w:pos="720"/>
          <w:tab w:val="left" w:pos="1440"/>
          <w:tab w:val="left" w:pos="0"/>
          <w:tab w:val="left" w:pos="576"/>
          <w:tab w:val="left" w:pos="720"/>
          <w:tab w:val="left" w:pos="1440"/>
        </w:tabs>
        <w:autoSpaceDE w:val="0"/>
        <w:autoSpaceDN w:val="0"/>
        <w:adjustRightInd w:val="0"/>
        <w:spacing w:after="0" w:line="480" w:lineRule="auto"/>
        <w:rPr>
          <w:rFonts w:eastAsia="SimSun" w:cstheme="minorHAnsi"/>
          <w:lang w:eastAsia="en-US"/>
        </w:rPr>
      </w:pPr>
      <w:r w:rsidRPr="00C205E0">
        <w:rPr>
          <w:rFonts w:eastAsia="SimSun" w:cstheme="minorHAnsi"/>
          <w:u w:val="single"/>
          <w:lang w:eastAsia="en-US"/>
        </w:rPr>
        <w:t xml:space="preserve">3.1 </w:t>
      </w:r>
      <w:r w:rsidR="00BD607B" w:rsidRPr="00C205E0">
        <w:rPr>
          <w:rFonts w:eastAsia="SimSun" w:cstheme="minorHAnsi"/>
          <w:u w:val="single"/>
          <w:lang w:eastAsia="en-US"/>
        </w:rPr>
        <w:t>Quality of studies</w:t>
      </w:r>
      <w:r w:rsidR="00BD607B" w:rsidRPr="00C205E0">
        <w:rPr>
          <w:rFonts w:eastAsia="SimSun" w:cstheme="minorHAnsi"/>
          <w:lang w:eastAsia="en-US"/>
        </w:rPr>
        <w:t>: Of the studies that included a process evaluation, Meiser et al. (2012)</w:t>
      </w:r>
      <w:r w:rsidR="00D03E26" w:rsidRPr="00C205E0">
        <w:rPr>
          <w:rFonts w:eastAsia="SimSun" w:cstheme="minorHAnsi"/>
          <w:lang w:eastAsia="en-US"/>
        </w:rPr>
        <w:t xml:space="preserve"> </w:t>
      </w:r>
      <w:r w:rsidR="00D03E26" w:rsidRPr="00C205E0">
        <w:rPr>
          <w:rFonts w:eastAsia="SimSun" w:cstheme="minorHAnsi"/>
          <w:lang w:eastAsia="en-US"/>
        </w:rPr>
        <w:fldChar w:fldCharType="begin">
          <w:fldData xml:space="preserve">PEVuZE5vdGU+PENpdGU+PEF1dGhvcj5NZWlzZXI8L0F1dGhvcj48WWVhcj4yMDEyPC9ZZWFyPjxS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</w:fldData>
        </w:fldChar>
      </w:r>
      <w:r w:rsidR="00C205E0" w:rsidRPr="00C205E0">
        <w:rPr>
          <w:rFonts w:eastAsia="SimSun" w:cstheme="minorHAnsi"/>
          <w:lang w:eastAsia="en-US"/>
        </w:rPr>
        <w:instrText xml:space="preserve"> ADDIN EN.CITE </w:instrText>
      </w:r>
      <w:r w:rsidR="00C205E0" w:rsidRPr="00C205E0">
        <w:rPr>
          <w:rFonts w:eastAsia="SimSun" w:cstheme="minorHAnsi"/>
          <w:lang w:eastAsia="en-US"/>
        </w:rPr>
        <w:fldChar w:fldCharType="begin">
          <w:fldData xml:space="preserve">PEVuZE5vdGU+PENpdGU+PEF1dGhvcj5NZWlzZXI8L0F1dGhvcj48WWVhcj4yMDEyPC9ZZWFyPjxS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</w:fldData>
        </w:fldChar>
      </w:r>
      <w:r w:rsidR="00C205E0" w:rsidRPr="00C205E0">
        <w:rPr>
          <w:rFonts w:eastAsia="SimSun" w:cstheme="minorHAnsi"/>
          <w:lang w:eastAsia="en-US"/>
        </w:rPr>
        <w:instrText xml:space="preserve"> ADDIN EN.CITE.DATA </w:instrText>
      </w:r>
      <w:r w:rsidR="00C205E0" w:rsidRPr="00C205E0">
        <w:rPr>
          <w:rFonts w:eastAsia="SimSun" w:cstheme="minorHAnsi"/>
          <w:lang w:eastAsia="en-US"/>
        </w:rPr>
      </w:r>
      <w:r w:rsidR="00C205E0" w:rsidRPr="00C205E0">
        <w:rPr>
          <w:rFonts w:eastAsia="SimSun" w:cstheme="minorHAnsi"/>
          <w:lang w:eastAsia="en-US"/>
        </w:rPr>
        <w:fldChar w:fldCharType="end"/>
      </w:r>
      <w:r w:rsidR="00D03E26" w:rsidRPr="00C205E0">
        <w:rPr>
          <w:rFonts w:eastAsia="SimSun" w:cstheme="minorHAnsi"/>
          <w:lang w:eastAsia="en-US"/>
        </w:rPr>
      </w:r>
      <w:r w:rsidR="00D03E26" w:rsidRPr="00C205E0">
        <w:rPr>
          <w:rFonts w:eastAsia="SimSun" w:cstheme="minorHAnsi"/>
          <w:lang w:eastAsia="en-US"/>
        </w:rPr>
        <w:fldChar w:fldCharType="separate"/>
      </w:r>
      <w:r w:rsidR="00C205E0" w:rsidRPr="00C205E0">
        <w:rPr>
          <w:rFonts w:eastAsia="SimSun" w:cstheme="minorHAnsi"/>
          <w:noProof/>
          <w:lang w:eastAsia="en-US"/>
        </w:rPr>
        <w:t>[18]</w:t>
      </w:r>
      <w:r w:rsidR="00D03E26" w:rsidRPr="00C205E0">
        <w:rPr>
          <w:rFonts w:eastAsia="SimSun" w:cstheme="minorHAnsi"/>
          <w:lang w:eastAsia="en-US"/>
        </w:rPr>
        <w:fldChar w:fldCharType="end"/>
      </w:r>
      <w:r w:rsidR="00BD607B" w:rsidRPr="00C205E0">
        <w:rPr>
          <w:rFonts w:eastAsia="SimSun" w:cstheme="minorHAnsi"/>
          <w:lang w:eastAsia="en-US"/>
        </w:rPr>
        <w:t xml:space="preserve">, </w:t>
      </w:r>
      <w:proofErr w:type="spellStart"/>
      <w:r w:rsidR="00BD607B" w:rsidRPr="00C205E0">
        <w:rPr>
          <w:rFonts w:eastAsia="SimSun" w:cstheme="minorHAnsi"/>
          <w:lang w:eastAsia="en-US"/>
        </w:rPr>
        <w:t>Permuth</w:t>
      </w:r>
      <w:proofErr w:type="spellEnd"/>
      <w:r w:rsidR="00BD607B" w:rsidRPr="00C205E0">
        <w:rPr>
          <w:rFonts w:eastAsia="SimSun" w:cstheme="minorHAnsi"/>
          <w:lang w:eastAsia="en-US"/>
        </w:rPr>
        <w:t xml:space="preserve">-Wey et al. (2010) </w:t>
      </w:r>
      <w:r w:rsidR="00D03E26" w:rsidRPr="00C205E0">
        <w:rPr>
          <w:rFonts w:eastAsia="SimSun" w:cstheme="minorHAnsi"/>
          <w:lang w:eastAsia="en-US"/>
        </w:rPr>
        <w:fldChar w:fldCharType="begin">
          <w:fldData xml:space="preserve">PEVuZE5vdGU+PENpdGU+PEF1dGhvcj5QZXJtdXRoLVdleTwvQXV0aG9yPjxZZWFyPjIwMTA8L1ll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</w:fldData>
        </w:fldChar>
      </w:r>
      <w:r w:rsidR="00C205E0" w:rsidRPr="00C205E0">
        <w:rPr>
          <w:rFonts w:eastAsia="SimSun" w:cstheme="minorHAnsi"/>
          <w:lang w:eastAsia="en-US"/>
        </w:rPr>
        <w:instrText xml:space="preserve"> ADDIN EN.CITE </w:instrText>
      </w:r>
      <w:r w:rsidR="00C205E0" w:rsidRPr="00C205E0">
        <w:rPr>
          <w:rFonts w:eastAsia="SimSun" w:cstheme="minorHAnsi"/>
          <w:lang w:eastAsia="en-US"/>
        </w:rPr>
        <w:fldChar w:fldCharType="begin">
          <w:fldData xml:space="preserve">PEVuZE5vdGU+PENpdGU+PEF1dGhvcj5QZXJtdXRoLVdleTwvQXV0aG9yPjxZZWFyPjIwMTA8L1ll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</w:fldData>
        </w:fldChar>
      </w:r>
      <w:r w:rsidR="00C205E0" w:rsidRPr="00C205E0">
        <w:rPr>
          <w:rFonts w:eastAsia="SimSun" w:cstheme="minorHAnsi"/>
          <w:lang w:eastAsia="en-US"/>
        </w:rPr>
        <w:instrText xml:space="preserve"> ADDIN EN.CITE.DATA </w:instrText>
      </w:r>
      <w:r w:rsidR="00C205E0" w:rsidRPr="00C205E0">
        <w:rPr>
          <w:rFonts w:eastAsia="SimSun" w:cstheme="minorHAnsi"/>
          <w:lang w:eastAsia="en-US"/>
        </w:rPr>
      </w:r>
      <w:r w:rsidR="00C205E0" w:rsidRPr="00C205E0">
        <w:rPr>
          <w:rFonts w:eastAsia="SimSun" w:cstheme="minorHAnsi"/>
          <w:lang w:eastAsia="en-US"/>
        </w:rPr>
        <w:fldChar w:fldCharType="end"/>
      </w:r>
      <w:r w:rsidR="00D03E26" w:rsidRPr="00C205E0">
        <w:rPr>
          <w:rFonts w:eastAsia="SimSun" w:cstheme="minorHAnsi"/>
          <w:lang w:eastAsia="en-US"/>
        </w:rPr>
      </w:r>
      <w:r w:rsidR="00D03E26" w:rsidRPr="00C205E0">
        <w:rPr>
          <w:rFonts w:eastAsia="SimSun" w:cstheme="minorHAnsi"/>
          <w:lang w:eastAsia="en-US"/>
        </w:rPr>
        <w:fldChar w:fldCharType="separate"/>
      </w:r>
      <w:r w:rsidR="00C205E0" w:rsidRPr="00C205E0">
        <w:rPr>
          <w:rFonts w:eastAsia="SimSun" w:cstheme="minorHAnsi"/>
          <w:noProof/>
          <w:lang w:eastAsia="en-US"/>
        </w:rPr>
        <w:t>[20]</w:t>
      </w:r>
      <w:r w:rsidR="00D03E26" w:rsidRPr="00C205E0">
        <w:rPr>
          <w:rFonts w:eastAsia="SimSun" w:cstheme="minorHAnsi"/>
          <w:lang w:eastAsia="en-US"/>
        </w:rPr>
        <w:fldChar w:fldCharType="end"/>
      </w:r>
      <w:r w:rsidR="00D03E26" w:rsidRPr="00C205E0">
        <w:rPr>
          <w:rFonts w:eastAsia="SimSun" w:cstheme="minorHAnsi"/>
          <w:lang w:eastAsia="en-US"/>
        </w:rPr>
        <w:t xml:space="preserve"> </w:t>
      </w:r>
      <w:r w:rsidR="00BD607B" w:rsidRPr="00C205E0">
        <w:rPr>
          <w:rFonts w:eastAsia="SimSun" w:cstheme="minorHAnsi"/>
          <w:lang w:eastAsia="en-US"/>
        </w:rPr>
        <w:t xml:space="preserve">and </w:t>
      </w:r>
      <w:proofErr w:type="spellStart"/>
      <w:r w:rsidR="00BD607B" w:rsidRPr="00C205E0">
        <w:rPr>
          <w:rFonts w:eastAsia="SimSun" w:cstheme="minorHAnsi"/>
          <w:lang w:eastAsia="en-US"/>
        </w:rPr>
        <w:t>Vadaparampil</w:t>
      </w:r>
      <w:proofErr w:type="spellEnd"/>
      <w:r w:rsidR="00BD607B" w:rsidRPr="00C205E0">
        <w:rPr>
          <w:rFonts w:eastAsia="SimSun" w:cstheme="minorHAnsi"/>
          <w:lang w:eastAsia="en-US"/>
        </w:rPr>
        <w:t xml:space="preserve"> et al. (2014) </w:t>
      </w:r>
      <w:r w:rsidR="00D03E26" w:rsidRPr="00C205E0">
        <w:rPr>
          <w:rFonts w:eastAsia="SimSun" w:cstheme="minorHAnsi"/>
          <w:lang w:eastAsia="en-US"/>
        </w:rPr>
        <w:fldChar w:fldCharType="begin"/>
      </w:r>
      <w:r w:rsidR="00C205E0" w:rsidRPr="00C205E0">
        <w:rPr>
          <w:rFonts w:eastAsia="SimSun" w:cstheme="minorHAnsi"/>
          <w:lang w:eastAsia="en-US"/>
        </w:rPr>
        <w:instrText xml:space="preserve"> ADDIN EN.CITE &lt;EndNote&gt;&lt;Cite&gt;&lt;Author&gt;Vadaparampil&lt;/Author&gt;&lt;Year&gt;2014&lt;/Year&gt;&lt;RecNum&gt;14839&lt;/RecNum&gt;&lt;DisplayText&gt;[24]&lt;/DisplayText&gt;&lt;record&gt;&lt;rec-number&gt;14839&lt;/rec-number&gt;&lt;foreign-keys&gt;&lt;key app="EN" db-id="dfefvxewlsa2f9ewf27vwazp92stvr20w0fd" timestamp="1460032540"&gt;14839&lt;/key&gt;&lt;/foreign-keys&gt;&lt;ref-type name="Journal Article"&gt;17&lt;/ref-type&gt;&lt;contributors&gt;&lt;authors&gt;&lt;author&gt;Vadaparampil, Susan T.&lt;/author&gt;&lt;author&gt;Malo, Teri L.&lt;/author&gt;&lt;author&gt;Nam, Kelli M.&lt;/author&gt;&lt;author&gt;Nelson, Alison&lt;/author&gt;&lt;author&gt;de la Cruz, Cara Z.&lt;/author&gt;&lt;author&gt;Quinn, Gwendolyn P.&lt;/author&gt;&lt;/authors&gt;&lt;/contributors&gt;&lt;titles&gt;&lt;title&gt;From Observation to Intervention: Development of a Psychoeducational Intervention to Increase Uptake of BRCA Genetic Counseling Among High-Risk Breast Cancer Survivors&lt;/title&gt;&lt;secondary-title&gt;Journal of Cancer Education&lt;/secondary-title&gt;&lt;/titles&gt;&lt;periodical&gt;&lt;full-title&gt;Journal of Cancer Education&lt;/full-title&gt;&lt;/periodical&gt;&lt;pages&gt;709-719&lt;/pages&gt;&lt;volume&gt;29&lt;/volume&gt;&lt;number&gt;4&lt;/number&gt;&lt;dates&gt;&lt;year&gt;2014&lt;/year&gt;&lt;pub-dates&gt;&lt;date&gt;Dec&lt;/date&gt;&lt;/pub-dates&gt;&lt;/dates&gt;&lt;isbn&gt;0885-8195&lt;/isbn&gt;&lt;accession-num&gt;WOS:000344350800016&lt;/accession-num&gt;&lt;urls&gt;&lt;related-urls&gt;&lt;url&gt;&amp;lt;Go to ISI&amp;gt;://WOS:000344350800016&lt;/url&gt;&lt;url&gt;http://download.springer.com/static/pdf/503/art%253A10.1007%252Fs13187-014-0643-9.pdf?originUrl=http%3A%2F%2Flink.springer.com%2Farticle%2F10.1007%2Fs13187-014-0643-9&amp;amp;token2=exp=1460033958~acl=%2Fstatic%2Fpdf%2F503%2Fart%25253A10.1007%25252Fs13187-014-0643-9.pdf%3ForiginUrl%3Dhttp%253A%252F%252Flink.springer.com%252Farticle%252F10.1007%252Fs13187-014-0643-9*~hmac=941ce96050e61b6a6667b268d3994fdecd5a877294686d814ca0ce17469b32ed&lt;/url&gt;&lt;/related-urls&gt;&lt;/urls&gt;&lt;electronic-resource-num&gt;10.1007/s13187-014-0643-9&lt;/electronic-resource-num&gt;&lt;/record&gt;&lt;/Cite&gt;&lt;/EndNote&gt;</w:instrText>
      </w:r>
      <w:r w:rsidR="00D03E26" w:rsidRPr="00C205E0">
        <w:rPr>
          <w:rFonts w:eastAsia="SimSun" w:cstheme="minorHAnsi"/>
          <w:lang w:eastAsia="en-US"/>
        </w:rPr>
        <w:fldChar w:fldCharType="separate"/>
      </w:r>
      <w:r w:rsidR="00C205E0" w:rsidRPr="00C205E0">
        <w:rPr>
          <w:rFonts w:eastAsia="SimSun" w:cstheme="minorHAnsi"/>
          <w:noProof/>
          <w:lang w:eastAsia="en-US"/>
        </w:rPr>
        <w:t>[24]</w:t>
      </w:r>
      <w:r w:rsidR="00D03E26" w:rsidRPr="00C205E0">
        <w:rPr>
          <w:rFonts w:eastAsia="SimSun" w:cstheme="minorHAnsi"/>
          <w:lang w:eastAsia="en-US"/>
        </w:rPr>
        <w:fldChar w:fldCharType="end"/>
      </w:r>
      <w:r w:rsidR="00D03E26" w:rsidRPr="00C205E0">
        <w:rPr>
          <w:rFonts w:eastAsia="SimSun" w:cstheme="minorHAnsi"/>
          <w:lang w:eastAsia="en-US"/>
        </w:rPr>
        <w:t xml:space="preserve"> </w:t>
      </w:r>
      <w:r w:rsidR="00BD607B" w:rsidRPr="00C205E0">
        <w:rPr>
          <w:rFonts w:eastAsia="SimSun" w:cstheme="minorHAnsi"/>
          <w:lang w:eastAsia="en-US"/>
        </w:rPr>
        <w:t xml:space="preserve">were rated as ‘medium’ and Quinn et al. (2016) </w:t>
      </w:r>
      <w:r w:rsidR="006A24FE" w:rsidRPr="00C205E0">
        <w:rPr>
          <w:rFonts w:eastAsia="SimSun" w:cstheme="minorHAnsi"/>
          <w:lang w:eastAsia="en-US"/>
        </w:rPr>
        <w:fldChar w:fldCharType="begin">
          <w:fldData xml:space="preserve">PEVuZE5vdGU+PENpdGU+PEF1dGhvcj5RdWlubjwvQXV0aG9yPjxZZWFyPjIwMTY8L1llYXI+PFJl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</w:fldData>
        </w:fldChar>
      </w:r>
      <w:r w:rsidR="00C205E0" w:rsidRPr="00C205E0">
        <w:rPr>
          <w:rFonts w:eastAsia="SimSun" w:cstheme="minorHAnsi"/>
          <w:lang w:eastAsia="en-US"/>
        </w:rPr>
        <w:instrText xml:space="preserve"> ADDIN EN.CITE </w:instrText>
      </w:r>
      <w:r w:rsidR="00C205E0" w:rsidRPr="00C205E0">
        <w:rPr>
          <w:rFonts w:eastAsia="SimSun" w:cstheme="minorHAnsi"/>
          <w:lang w:eastAsia="en-US"/>
        </w:rPr>
        <w:fldChar w:fldCharType="begin">
          <w:fldData xml:space="preserve">PEVuZE5vdGU+PENpdGU+PEF1dGhvcj5RdWlubjwvQXV0aG9yPjxZZWFyPjIwMTY8L1llYXI+PFJl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</w:fldData>
        </w:fldChar>
      </w:r>
      <w:r w:rsidR="00C205E0" w:rsidRPr="00C205E0">
        <w:rPr>
          <w:rFonts w:eastAsia="SimSun" w:cstheme="minorHAnsi"/>
          <w:lang w:eastAsia="en-US"/>
        </w:rPr>
        <w:instrText xml:space="preserve"> ADDIN EN.CITE.DATA </w:instrText>
      </w:r>
      <w:r w:rsidR="00C205E0" w:rsidRPr="00C205E0">
        <w:rPr>
          <w:rFonts w:eastAsia="SimSun" w:cstheme="minorHAnsi"/>
          <w:lang w:eastAsia="en-US"/>
        </w:rPr>
      </w:r>
      <w:r w:rsidR="00C205E0" w:rsidRPr="00C205E0">
        <w:rPr>
          <w:rFonts w:eastAsia="SimSun" w:cstheme="minorHAnsi"/>
          <w:lang w:eastAsia="en-US"/>
        </w:rPr>
        <w:fldChar w:fldCharType="end"/>
      </w:r>
      <w:r w:rsidR="006A24FE" w:rsidRPr="00C205E0">
        <w:rPr>
          <w:rFonts w:eastAsia="SimSun" w:cstheme="minorHAnsi"/>
          <w:lang w:eastAsia="en-US"/>
        </w:rPr>
      </w:r>
      <w:r w:rsidR="006A24FE" w:rsidRPr="00C205E0">
        <w:rPr>
          <w:rFonts w:eastAsia="SimSun" w:cstheme="minorHAnsi"/>
          <w:lang w:eastAsia="en-US"/>
        </w:rPr>
        <w:fldChar w:fldCharType="separate"/>
      </w:r>
      <w:r w:rsidR="00C205E0" w:rsidRPr="00C205E0">
        <w:rPr>
          <w:rFonts w:eastAsia="SimSun" w:cstheme="minorHAnsi"/>
          <w:noProof/>
          <w:lang w:eastAsia="en-US"/>
        </w:rPr>
        <w:t>[26]</w:t>
      </w:r>
      <w:r w:rsidR="006A24FE" w:rsidRPr="00C205E0">
        <w:rPr>
          <w:rFonts w:eastAsia="SimSun" w:cstheme="minorHAnsi"/>
          <w:lang w:eastAsia="en-US"/>
        </w:rPr>
        <w:fldChar w:fldCharType="end"/>
      </w:r>
      <w:r w:rsidR="006A24FE" w:rsidRPr="00C205E0">
        <w:rPr>
          <w:rFonts w:eastAsia="SimSun" w:cstheme="minorHAnsi"/>
          <w:lang w:eastAsia="en-US"/>
        </w:rPr>
        <w:t xml:space="preserve"> </w:t>
      </w:r>
      <w:r w:rsidR="00BD607B" w:rsidRPr="00C205E0">
        <w:rPr>
          <w:rFonts w:eastAsia="SimSun" w:cstheme="minorHAnsi"/>
          <w:lang w:eastAsia="en-US"/>
        </w:rPr>
        <w:t>as strong for reliability and usefulness of findings. The main limitations of these studies were lack of transparency of participant selection processes</w:t>
      </w:r>
      <w:r w:rsidR="00EE6A20" w:rsidRPr="00C205E0">
        <w:rPr>
          <w:rFonts w:eastAsia="SimSun" w:cstheme="minorHAnsi"/>
          <w:lang w:eastAsia="en-US"/>
        </w:rPr>
        <w:t xml:space="preserve"> </w:t>
      </w:r>
      <w:r w:rsidR="00EE6A20" w:rsidRPr="00C205E0">
        <w:rPr>
          <w:rFonts w:eastAsia="SimSun" w:cstheme="minorHAnsi"/>
          <w:lang w:eastAsia="en-US"/>
        </w:rPr>
        <w:fldChar w:fldCharType="begin">
          <w:fldData xml:space="preserve">PEVuZE5vdGU+PENpdGU+PEF1dGhvcj5NZWlzZXI8L0F1dGhvcj48WWVhcj4yMDEyPC9ZZWFyPjxS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</w:fldData>
        </w:fldChar>
      </w:r>
      <w:r w:rsidR="00C205E0" w:rsidRPr="00C205E0">
        <w:rPr>
          <w:rFonts w:eastAsia="SimSun" w:cstheme="minorHAnsi"/>
          <w:lang w:eastAsia="en-US"/>
        </w:rPr>
        <w:instrText xml:space="preserve"> ADDIN EN.CITE </w:instrText>
      </w:r>
      <w:r w:rsidR="00C205E0" w:rsidRPr="00C205E0">
        <w:rPr>
          <w:rFonts w:eastAsia="SimSun" w:cstheme="minorHAnsi"/>
          <w:lang w:eastAsia="en-US"/>
        </w:rPr>
        <w:fldChar w:fldCharType="begin">
          <w:fldData xml:space="preserve">PEVuZE5vdGU+PENpdGU+PEF1dGhvcj5NZWlzZXI8L0F1dGhvcj48WWVhcj4yMDEyPC9ZZWFyPjxS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</w:fldData>
        </w:fldChar>
      </w:r>
      <w:r w:rsidR="00C205E0" w:rsidRPr="00C205E0">
        <w:rPr>
          <w:rFonts w:eastAsia="SimSun" w:cstheme="minorHAnsi"/>
          <w:lang w:eastAsia="en-US"/>
        </w:rPr>
        <w:instrText xml:space="preserve"> ADDIN EN.CITE.DATA </w:instrText>
      </w:r>
      <w:r w:rsidR="00C205E0" w:rsidRPr="00C205E0">
        <w:rPr>
          <w:rFonts w:eastAsia="SimSun" w:cstheme="minorHAnsi"/>
          <w:lang w:eastAsia="en-US"/>
        </w:rPr>
      </w:r>
      <w:r w:rsidR="00C205E0" w:rsidRPr="00C205E0">
        <w:rPr>
          <w:rFonts w:eastAsia="SimSun" w:cstheme="minorHAnsi"/>
          <w:lang w:eastAsia="en-US"/>
        </w:rPr>
        <w:fldChar w:fldCharType="end"/>
      </w:r>
      <w:r w:rsidR="00EE6A20" w:rsidRPr="00C205E0">
        <w:rPr>
          <w:rFonts w:eastAsia="SimSun" w:cstheme="minorHAnsi"/>
          <w:lang w:eastAsia="en-US"/>
        </w:rPr>
      </w:r>
      <w:r w:rsidR="00EE6A20" w:rsidRPr="00C205E0">
        <w:rPr>
          <w:rFonts w:eastAsia="SimSun" w:cstheme="minorHAnsi"/>
          <w:lang w:eastAsia="en-US"/>
        </w:rPr>
        <w:fldChar w:fldCharType="separate"/>
      </w:r>
      <w:r w:rsidR="00C205E0" w:rsidRPr="00C205E0">
        <w:rPr>
          <w:rFonts w:eastAsia="SimSun" w:cstheme="minorHAnsi"/>
          <w:noProof/>
          <w:lang w:eastAsia="en-US"/>
        </w:rPr>
        <w:t>[18]</w:t>
      </w:r>
      <w:r w:rsidR="00EE6A20" w:rsidRPr="00C205E0">
        <w:rPr>
          <w:rFonts w:eastAsia="SimSun" w:cstheme="minorHAnsi"/>
          <w:lang w:eastAsia="en-US"/>
        </w:rPr>
        <w:fldChar w:fldCharType="end"/>
      </w:r>
      <w:r w:rsidR="00BD607B" w:rsidRPr="00C205E0">
        <w:rPr>
          <w:rFonts w:eastAsia="SimSun" w:cstheme="minorHAnsi"/>
          <w:lang w:eastAsia="en-US"/>
        </w:rPr>
        <w:t>, recruitment of an atypical population for part of the study, i.e. delegates at a conference</w:t>
      </w:r>
      <w:r w:rsidR="00EE6A20" w:rsidRPr="00C205E0">
        <w:rPr>
          <w:rFonts w:eastAsia="SimSun" w:cstheme="minorHAnsi"/>
          <w:lang w:eastAsia="en-US"/>
        </w:rPr>
        <w:t xml:space="preserve"> </w:t>
      </w:r>
      <w:r w:rsidR="00EE6A20" w:rsidRPr="00C205E0">
        <w:rPr>
          <w:rFonts w:eastAsia="SimSun" w:cstheme="minorHAnsi"/>
          <w:lang w:eastAsia="en-US"/>
        </w:rPr>
        <w:fldChar w:fldCharType="begin"/>
      </w:r>
      <w:r w:rsidR="00C205E0" w:rsidRPr="00C205E0">
        <w:rPr>
          <w:rFonts w:eastAsia="SimSun" w:cstheme="minorHAnsi"/>
          <w:lang w:eastAsia="en-US"/>
        </w:rPr>
        <w:instrText xml:space="preserve"> ADDIN EN.CITE &lt;EndNote&gt;&lt;Cite&gt;&lt;Author&gt;Vadaparampil&lt;/Author&gt;&lt;Year&gt;2014&lt;/Year&gt;&lt;RecNum&gt;14839&lt;/RecNum&gt;&lt;DisplayText&gt;[24]&lt;/DisplayText&gt;&lt;record&gt;&lt;rec-number&gt;14839&lt;/rec-number&gt;&lt;foreign-keys&gt;&lt;key app="EN" db-id="dfefvxewlsa2f9ewf27vwazp92stvr20w0fd" timestamp="1460032540"&gt;14839&lt;/key&gt;&lt;/foreign-keys&gt;&lt;ref-type name="Journal Article"&gt;17&lt;/ref-type&gt;&lt;contributors&gt;&lt;authors&gt;&lt;author&gt;Vadaparampil, Susan T.&lt;/author&gt;&lt;author&gt;Malo, Teri L.&lt;/author&gt;&lt;author&gt;Nam, Kelli M.&lt;/author&gt;&lt;author&gt;Nelson, Alison&lt;/author&gt;&lt;author&gt;de la Cruz, Cara Z.&lt;/author&gt;&lt;author&gt;Quinn, Gwendolyn P.&lt;/author&gt;&lt;/authors&gt;&lt;/contributors&gt;&lt;titles&gt;&lt;title&gt;From Observation to Intervention: Development of a Psychoeducational Intervention to Increase Uptake of BRCA Genetic Counseling Among High-Risk Breast Cancer Survivors&lt;/title&gt;&lt;secondary-title&gt;Journal of Cancer Education&lt;/secondary-title&gt;&lt;/titles&gt;&lt;periodical&gt;&lt;full-title&gt;Journal of Cancer Education&lt;/full-title&gt;&lt;/periodical&gt;&lt;pages&gt;709-719&lt;/pages&gt;&lt;volume&gt;29&lt;/volume&gt;&lt;number&gt;4&lt;/number&gt;&lt;dates&gt;&lt;year&gt;2014&lt;/year&gt;&lt;pub-dates&gt;&lt;date&gt;Dec&lt;/date&gt;&lt;/pub-dates&gt;&lt;/dates&gt;&lt;isbn&gt;0885-8195&lt;/isbn&gt;&lt;accession-num&gt;WOS:000344350800016&lt;/accession-num&gt;&lt;urls&gt;&lt;related-urls&gt;&lt;url&gt;&amp;lt;Go to ISI&amp;gt;://WOS:000344350800016&lt;/url&gt;&lt;url&gt;http://download.springer.com/static/pdf/503/art%253A10.1007%252Fs13187-014-0643-9.pdf?originUrl=http%3A%2F%2Flink.springer.com%2Farticle%2F10.1007%2Fs13187-014-0643-9&amp;amp;token2=exp=1460033958~acl=%2Fstatic%2Fpdf%2F503%2Fart%25253A10.1007%25252Fs13187-014-0643-9.pdf%3ForiginUrl%3Dhttp%253A%252F%252Flink.springer.com%252Farticle%252F10.1007%252Fs13187-014-0643-9*~hmac=941ce96050e61b6a6667b268d3994fdecd5a877294686d814ca0ce17469b32ed&lt;/url&gt;&lt;/related-urls&gt;&lt;/urls&gt;&lt;electronic-resource-num&gt;10.1007/s13187-014-0643-9&lt;/electronic-resource-num&gt;&lt;/record&gt;&lt;/Cite&gt;&lt;/EndNote&gt;</w:instrText>
      </w:r>
      <w:r w:rsidR="00EE6A20" w:rsidRPr="00C205E0">
        <w:rPr>
          <w:rFonts w:eastAsia="SimSun" w:cstheme="minorHAnsi"/>
          <w:lang w:eastAsia="en-US"/>
        </w:rPr>
        <w:fldChar w:fldCharType="separate"/>
      </w:r>
      <w:r w:rsidR="00C205E0" w:rsidRPr="00C205E0">
        <w:rPr>
          <w:rFonts w:eastAsia="SimSun" w:cstheme="minorHAnsi"/>
          <w:noProof/>
          <w:lang w:eastAsia="en-US"/>
        </w:rPr>
        <w:t>[24]</w:t>
      </w:r>
      <w:r w:rsidR="00EE6A20" w:rsidRPr="00C205E0">
        <w:rPr>
          <w:rFonts w:eastAsia="SimSun" w:cstheme="minorHAnsi"/>
          <w:lang w:eastAsia="en-US"/>
        </w:rPr>
        <w:fldChar w:fldCharType="end"/>
      </w:r>
      <w:r w:rsidR="00EE6A20" w:rsidRPr="00C205E0">
        <w:rPr>
          <w:rFonts w:eastAsia="SimSun" w:cstheme="minorHAnsi"/>
          <w:lang w:eastAsia="en-US"/>
        </w:rPr>
        <w:t>,</w:t>
      </w:r>
      <w:r w:rsidR="00BD607B" w:rsidRPr="00C205E0">
        <w:rPr>
          <w:rFonts w:eastAsia="SimSun" w:cstheme="minorHAnsi"/>
          <w:lang w:eastAsia="en-US"/>
        </w:rPr>
        <w:t xml:space="preserve"> and limited breadth and depth of qualitative data</w:t>
      </w:r>
      <w:r w:rsidR="007C2067" w:rsidRPr="00C205E0">
        <w:rPr>
          <w:rFonts w:eastAsia="SimSun" w:cstheme="minorHAnsi"/>
          <w:lang w:eastAsia="en-US"/>
        </w:rPr>
        <w:t xml:space="preserve"> </w:t>
      </w:r>
      <w:r w:rsidR="007C2067" w:rsidRPr="00C205E0">
        <w:rPr>
          <w:rFonts w:eastAsia="SimSun" w:cstheme="minorHAnsi"/>
          <w:lang w:eastAsia="en-US"/>
        </w:rPr>
        <w:fldChar w:fldCharType="begin">
          <w:fldData xml:space="preserve">PEVuZE5vdGU+PENpdGU+PEF1dGhvcj5QZXJtdXRoLVdleTwvQXV0aG9yPjxZZWFyPjIwMTA8L1ll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</w:fldData>
        </w:fldChar>
      </w:r>
      <w:r w:rsidR="00C205E0" w:rsidRPr="00C205E0">
        <w:rPr>
          <w:rFonts w:eastAsia="SimSun" w:cstheme="minorHAnsi"/>
          <w:lang w:eastAsia="en-US"/>
        </w:rPr>
        <w:instrText xml:space="preserve"> ADDIN EN.CITE </w:instrText>
      </w:r>
      <w:r w:rsidR="00C205E0" w:rsidRPr="00C205E0">
        <w:rPr>
          <w:rFonts w:eastAsia="SimSun" w:cstheme="minorHAnsi"/>
          <w:lang w:eastAsia="en-US"/>
        </w:rPr>
        <w:fldChar w:fldCharType="begin">
          <w:fldData xml:space="preserve">PEVuZE5vdGU+PENpdGU+PEF1dGhvcj5QZXJtdXRoLVdleTwvQXV0aG9yPjxZZWFyPjIwMTA8L1ll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</w:fldData>
        </w:fldChar>
      </w:r>
      <w:r w:rsidR="00C205E0" w:rsidRPr="00C205E0">
        <w:rPr>
          <w:rFonts w:eastAsia="SimSun" w:cstheme="minorHAnsi"/>
          <w:lang w:eastAsia="en-US"/>
        </w:rPr>
        <w:instrText xml:space="preserve"> ADDIN EN.CITE.DATA </w:instrText>
      </w:r>
      <w:r w:rsidR="00C205E0" w:rsidRPr="00C205E0">
        <w:rPr>
          <w:rFonts w:eastAsia="SimSun" w:cstheme="minorHAnsi"/>
          <w:lang w:eastAsia="en-US"/>
        </w:rPr>
      </w:r>
      <w:r w:rsidR="00C205E0" w:rsidRPr="00C205E0">
        <w:rPr>
          <w:rFonts w:eastAsia="SimSun" w:cstheme="minorHAnsi"/>
          <w:lang w:eastAsia="en-US"/>
        </w:rPr>
        <w:fldChar w:fldCharType="end"/>
      </w:r>
      <w:r w:rsidR="007C2067" w:rsidRPr="00C205E0">
        <w:rPr>
          <w:rFonts w:eastAsia="SimSun" w:cstheme="minorHAnsi"/>
          <w:lang w:eastAsia="en-US"/>
        </w:rPr>
      </w:r>
      <w:r w:rsidR="007C2067" w:rsidRPr="00C205E0">
        <w:rPr>
          <w:rFonts w:eastAsia="SimSun" w:cstheme="minorHAnsi"/>
          <w:lang w:eastAsia="en-US"/>
        </w:rPr>
        <w:fldChar w:fldCharType="separate"/>
      </w:r>
      <w:r w:rsidR="00C205E0" w:rsidRPr="00C205E0">
        <w:rPr>
          <w:rFonts w:eastAsia="SimSun" w:cstheme="minorHAnsi"/>
          <w:noProof/>
          <w:lang w:eastAsia="en-US"/>
        </w:rPr>
        <w:t>[20]</w:t>
      </w:r>
      <w:r w:rsidR="007C2067" w:rsidRPr="00C205E0">
        <w:rPr>
          <w:rFonts w:eastAsia="SimSun" w:cstheme="minorHAnsi"/>
          <w:lang w:eastAsia="en-US"/>
        </w:rPr>
        <w:fldChar w:fldCharType="end"/>
      </w:r>
      <w:r w:rsidR="00BD607B" w:rsidRPr="00C205E0">
        <w:rPr>
          <w:rFonts w:eastAsia="SimSun" w:cstheme="minorHAnsi"/>
          <w:lang w:eastAsia="en-US"/>
        </w:rPr>
        <w:t>. Thompson et al. (2004)</w:t>
      </w:r>
      <w:r w:rsidR="007C2067" w:rsidRPr="00C205E0">
        <w:rPr>
          <w:rFonts w:eastAsia="SimSun" w:cstheme="minorHAnsi"/>
          <w:lang w:eastAsia="en-US"/>
        </w:rPr>
        <w:t xml:space="preserve"> </w:t>
      </w:r>
      <w:r w:rsidR="007C2067" w:rsidRPr="00C205E0">
        <w:rPr>
          <w:rFonts w:eastAsia="SimSun" w:cstheme="minorHAnsi"/>
          <w:lang w:eastAsia="en-US"/>
        </w:rPr>
        <w:fldChar w:fldCharType="begin"/>
      </w:r>
      <w:r w:rsidR="00C205E0" w:rsidRPr="00C205E0">
        <w:rPr>
          <w:rFonts w:eastAsia="SimSun" w:cstheme="minorHAnsi"/>
          <w:lang w:eastAsia="en-US"/>
        </w:rPr>
        <w:instrText xml:space="preserve"> ADDIN EN.CITE &lt;EndNote&gt;&lt;Cite&gt;&lt;Author&gt;Thompson&lt;/Author&gt;&lt;Year&gt;2004&lt;/Year&gt;&lt;RecNum&gt;14818&lt;/RecNum&gt;&lt;DisplayText&gt;[23]&lt;/DisplayText&gt;&lt;record&gt;&lt;rec-number&gt;14818&lt;/rec-number&gt;&lt;foreign-keys&gt;&lt;key app="EN" db-id="dfefvxewlsa2f9ewf27vwazp92stvr20w0fd" timestamp="1460032540"&gt;14818&lt;/key&gt;&lt;/foreign-keys&gt;&lt;ref-type name="Journal Article"&gt;17&lt;/ref-type&gt;&lt;contributors&gt;&lt;authors&gt;&lt;author&gt;Thompson, H. S.&lt;/author&gt;&lt;author&gt;Wahl, E.&lt;/author&gt;&lt;author&gt;Fatone, A.&lt;/author&gt;&lt;author&gt;Brown, K.&lt;/author&gt;&lt;author&gt;Kwate, N. O.&lt;/author&gt;&lt;author&gt;Valdimarsdottir, H.&lt;/author&gt;&lt;/authors&gt;&lt;/contributors&gt;&lt;auth-address&gt;Ruttenberg Cancer Center, New York, NY 10029, USA. hayley.thompson@mssm.edu&lt;/auth-address&gt;&lt;titles&gt;&lt;title&gt;Enhancing the readability of materials describing genetic risk for breast cancer&lt;/title&gt;&lt;secondary-title&gt;Cancer Control&lt;/secondary-title&gt;&lt;/titles&gt;&lt;periodical&gt;&lt;full-title&gt;Cancer Control&lt;/full-title&gt;&lt;/periodical&gt;&lt;pages&gt;245-53&lt;/pages&gt;&lt;volume&gt;11&lt;/volume&gt;&lt;number&gt;4&lt;/number&gt;&lt;reprint-edition&gt;Not in File&lt;/reprint-edition&gt;&lt;keywords&gt;&lt;keyword&gt;Adult&lt;/keyword&gt;&lt;keyword&gt;Breast Neoplasms/*genetics&lt;/keyword&gt;&lt;keyword&gt;*Comprehension&lt;/keyword&gt;&lt;keyword&gt;Educational Status&lt;/keyword&gt;&lt;keyword&gt;Female&lt;/keyword&gt;&lt;keyword&gt;Focus Groups&lt;/keyword&gt;&lt;keyword&gt;*Genetic Predisposition to Disease&lt;/keyword&gt;&lt;keyword&gt;Health Knowledge, Attitudes, Practice&lt;/keyword&gt;&lt;keyword&gt;Humans&lt;/keyword&gt;&lt;keyword&gt;Male&lt;/keyword&gt;&lt;keyword&gt;Middle Aged&lt;/keyword&gt;&lt;keyword&gt;New York&lt;/keyword&gt;&lt;keyword&gt;Patient Education as Topic/*methods&lt;/keyword&gt;&lt;keyword&gt;Survivors&lt;/keyword&gt;&lt;keyword&gt;*Teaching Materials&lt;/keyword&gt;&lt;/keywords&gt;&lt;dates&gt;&lt;year&gt;2004&lt;/year&gt;&lt;pub-dates&gt;&lt;date&gt;Jul-Aug&lt;/date&gt;&lt;/pub-dates&gt;&lt;/dates&gt;&lt;isbn&gt;1526-2359 (Electronic)&amp;#xD;1073-2748 (Linking)&lt;/isbn&gt;&lt;accession-num&gt;15284716&lt;/accession-num&gt;&lt;label&gt;1395&lt;/label&gt;&lt;urls&gt;&lt;related-urls&gt;&lt;url&gt;http://www.ncbi.nlm.nih.gov/pubmed/15284716&lt;/url&gt;&lt;/related-urls&gt;&lt;/urls&gt;&lt;remote-database-provider&gt;Thompson,Hayley S. Ruttenberg Cancer Center, New York, NY 10029, USA. hayley.thompson@mssm.edu&lt;/remote-database-provider&gt;&lt;/record&gt;&lt;/Cite&gt;&lt;/EndNote&gt;</w:instrText>
      </w:r>
      <w:r w:rsidR="007C2067" w:rsidRPr="00C205E0">
        <w:rPr>
          <w:rFonts w:eastAsia="SimSun" w:cstheme="minorHAnsi"/>
          <w:lang w:eastAsia="en-US"/>
        </w:rPr>
        <w:fldChar w:fldCharType="separate"/>
      </w:r>
      <w:r w:rsidR="00C205E0" w:rsidRPr="00C205E0">
        <w:rPr>
          <w:rFonts w:eastAsia="SimSun" w:cstheme="minorHAnsi"/>
          <w:noProof/>
          <w:lang w:eastAsia="en-US"/>
        </w:rPr>
        <w:t>[23]</w:t>
      </w:r>
      <w:r w:rsidR="007C2067" w:rsidRPr="00C205E0">
        <w:rPr>
          <w:rFonts w:eastAsia="SimSun" w:cstheme="minorHAnsi"/>
          <w:lang w:eastAsia="en-US"/>
        </w:rPr>
        <w:fldChar w:fldCharType="end"/>
      </w:r>
      <w:r w:rsidR="00BD607B" w:rsidRPr="00C205E0">
        <w:rPr>
          <w:rFonts w:eastAsia="SimSun" w:cstheme="minorHAnsi"/>
          <w:lang w:eastAsia="en-US"/>
        </w:rPr>
        <w:t xml:space="preserve"> was rated as ‘low’ for usefulness of findings and reliability of findings due to an unrepresentative sample, the use of rapid focus groups and no audio recording of transcriptions of the focus groups. </w:t>
      </w:r>
    </w:p>
    <w:p w14:paraId="3F9BF26A" w14:textId="77777777" w:rsidR="00BD607B" w:rsidRPr="00C205E0" w:rsidRDefault="00BD607B" w:rsidP="00C57E25">
      <w:pPr>
        <w:tabs>
          <w:tab w:val="left" w:pos="0"/>
          <w:tab w:val="left" w:pos="576"/>
          <w:tab w:val="left" w:pos="0"/>
          <w:tab w:val="left" w:pos="576"/>
          <w:tab w:val="left" w:pos="0"/>
          <w:tab w:val="left" w:pos="576"/>
          <w:tab w:val="left" w:pos="0"/>
          <w:tab w:val="left" w:pos="576"/>
          <w:tab w:val="left" w:pos="720"/>
          <w:tab w:val="left" w:pos="1440"/>
          <w:tab w:val="left" w:pos="0"/>
          <w:tab w:val="left" w:pos="576"/>
          <w:tab w:val="left" w:pos="720"/>
          <w:tab w:val="left" w:pos="1440"/>
        </w:tabs>
        <w:autoSpaceDE w:val="0"/>
        <w:autoSpaceDN w:val="0"/>
        <w:adjustRightInd w:val="0"/>
        <w:spacing w:after="0" w:line="480" w:lineRule="auto"/>
        <w:rPr>
          <w:rFonts w:eastAsia="SimSun" w:cstheme="minorHAnsi"/>
          <w:lang w:eastAsia="en-US"/>
        </w:rPr>
      </w:pPr>
    </w:p>
    <w:p w14:paraId="5CAF92B7" w14:textId="26B28DF1" w:rsidR="00BD607B" w:rsidRPr="00C205E0" w:rsidRDefault="00BD607B" w:rsidP="00C57E25">
      <w:pPr>
        <w:tabs>
          <w:tab w:val="left" w:pos="0"/>
          <w:tab w:val="left" w:pos="576"/>
          <w:tab w:val="left" w:pos="0"/>
          <w:tab w:val="left" w:pos="576"/>
          <w:tab w:val="left" w:pos="0"/>
          <w:tab w:val="left" w:pos="576"/>
          <w:tab w:val="left" w:pos="0"/>
          <w:tab w:val="left" w:pos="576"/>
          <w:tab w:val="left" w:pos="720"/>
          <w:tab w:val="left" w:pos="1440"/>
          <w:tab w:val="left" w:pos="0"/>
          <w:tab w:val="left" w:pos="576"/>
          <w:tab w:val="left" w:pos="720"/>
          <w:tab w:val="left" w:pos="1440"/>
        </w:tabs>
        <w:autoSpaceDE w:val="0"/>
        <w:autoSpaceDN w:val="0"/>
        <w:adjustRightInd w:val="0"/>
        <w:spacing w:after="0" w:line="480" w:lineRule="auto"/>
        <w:rPr>
          <w:rFonts w:eastAsia="SimSun" w:cstheme="minorHAnsi"/>
          <w:lang w:eastAsia="en-US"/>
        </w:rPr>
      </w:pPr>
      <w:r w:rsidRPr="00C205E0">
        <w:rPr>
          <w:rFonts w:eastAsia="SimSun" w:cstheme="minorHAnsi"/>
          <w:lang w:eastAsia="en-US"/>
        </w:rPr>
        <w:t>Four of the studies reporting an outcome evaluation were rated as ‘moderate’. Key weaknesses include descriptions of samples and response rates</w:t>
      </w:r>
      <w:r w:rsidR="007C2DC2" w:rsidRPr="00C205E0">
        <w:rPr>
          <w:rFonts w:eastAsia="SimSun" w:cstheme="minorHAnsi"/>
          <w:lang w:eastAsia="en-US"/>
        </w:rPr>
        <w:t xml:space="preserve"> </w:t>
      </w:r>
      <w:r w:rsidR="007C2DC2" w:rsidRPr="00C205E0">
        <w:rPr>
          <w:rFonts w:eastAsia="SimSun" w:cstheme="minorHAnsi"/>
          <w:lang w:eastAsia="en-US"/>
        </w:rPr>
        <w:fldChar w:fldCharType="begin">
          <w:fldData xml:space="preserve">PEVuZE5vdGU+PENpdGU+PEF1dGhvcj5NZWlzZXI8L0F1dGhvcj48WWVhcj4yMDEyPC9ZZWFyPjxS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</w:fldData>
        </w:fldChar>
      </w:r>
      <w:r w:rsidR="00C205E0" w:rsidRPr="00C205E0">
        <w:rPr>
          <w:rFonts w:eastAsia="SimSun" w:cstheme="minorHAnsi"/>
          <w:lang w:eastAsia="en-US"/>
        </w:rPr>
        <w:instrText xml:space="preserve"> ADDIN EN.CITE </w:instrText>
      </w:r>
      <w:r w:rsidR="00C205E0" w:rsidRPr="00C205E0">
        <w:rPr>
          <w:rFonts w:eastAsia="SimSun" w:cstheme="minorHAnsi"/>
          <w:lang w:eastAsia="en-US"/>
        </w:rPr>
        <w:fldChar w:fldCharType="begin">
          <w:fldData xml:space="preserve">PEVuZE5vdGU+PENpdGU+PEF1dGhvcj5NZWlzZXI8L0F1dGhvcj48WWVhcj4yMDEyPC9ZZWFyPjxS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</w:fldData>
        </w:fldChar>
      </w:r>
      <w:r w:rsidR="00C205E0" w:rsidRPr="00C205E0">
        <w:rPr>
          <w:rFonts w:eastAsia="SimSun" w:cstheme="minorHAnsi"/>
          <w:lang w:eastAsia="en-US"/>
        </w:rPr>
        <w:instrText xml:space="preserve"> ADDIN EN.CITE.DATA </w:instrText>
      </w:r>
      <w:r w:rsidR="00C205E0" w:rsidRPr="00C205E0">
        <w:rPr>
          <w:rFonts w:eastAsia="SimSun" w:cstheme="minorHAnsi"/>
          <w:lang w:eastAsia="en-US"/>
        </w:rPr>
      </w:r>
      <w:r w:rsidR="00C205E0" w:rsidRPr="00C205E0">
        <w:rPr>
          <w:rFonts w:eastAsia="SimSun" w:cstheme="minorHAnsi"/>
          <w:lang w:eastAsia="en-US"/>
        </w:rPr>
        <w:fldChar w:fldCharType="end"/>
      </w:r>
      <w:r w:rsidR="007C2DC2" w:rsidRPr="00C205E0">
        <w:rPr>
          <w:rFonts w:eastAsia="SimSun" w:cstheme="minorHAnsi"/>
          <w:lang w:eastAsia="en-US"/>
        </w:rPr>
      </w:r>
      <w:r w:rsidR="007C2DC2" w:rsidRPr="00C205E0">
        <w:rPr>
          <w:rFonts w:eastAsia="SimSun" w:cstheme="minorHAnsi"/>
          <w:lang w:eastAsia="en-US"/>
        </w:rPr>
        <w:fldChar w:fldCharType="separate"/>
      </w:r>
      <w:r w:rsidR="00C205E0" w:rsidRPr="00C205E0">
        <w:rPr>
          <w:rFonts w:eastAsia="SimSun" w:cstheme="minorHAnsi"/>
          <w:noProof/>
          <w:lang w:eastAsia="en-US"/>
        </w:rPr>
        <w:t>[18]</w:t>
      </w:r>
      <w:r w:rsidR="007C2DC2" w:rsidRPr="00C205E0">
        <w:rPr>
          <w:rFonts w:eastAsia="SimSun" w:cstheme="minorHAnsi"/>
          <w:lang w:eastAsia="en-US"/>
        </w:rPr>
        <w:fldChar w:fldCharType="end"/>
      </w:r>
      <w:r w:rsidR="007C2DC2" w:rsidRPr="00C205E0">
        <w:rPr>
          <w:rFonts w:eastAsia="SimSun" w:cstheme="minorHAnsi"/>
          <w:lang w:eastAsia="en-US"/>
        </w:rPr>
        <w:t xml:space="preserve"> </w:t>
      </w:r>
      <w:r w:rsidR="007C2DC2" w:rsidRPr="00C205E0">
        <w:rPr>
          <w:rFonts w:eastAsia="SimSun" w:cstheme="minorHAnsi"/>
          <w:lang w:eastAsia="en-US"/>
        </w:rPr>
        <w:fldChar w:fldCharType="begin"/>
      </w:r>
      <w:r w:rsidR="00C205E0" w:rsidRPr="00C205E0">
        <w:rPr>
          <w:rFonts w:eastAsia="SimSun" w:cstheme="minorHAnsi"/>
          <w:lang w:eastAsia="en-US"/>
        </w:rPr>
        <w:instrText xml:space="preserve"> ADDIN EN.CITE &lt;EndNote&gt;&lt;Cite&gt;&lt;Author&gt;Pal&lt;/Author&gt;&lt;Year&gt;2015&lt;/Year&gt;&lt;RecNum&gt;14840&lt;/RecNum&gt;&lt;DisplayText&gt;[19]&lt;/DisplayText&gt;&lt;record&gt;&lt;rec-number&gt;14840&lt;/rec-number&gt;&lt;foreign-keys&gt;&lt;key app="EN" db-id="dfefvxewlsa2f9ewf27vwazp92stvr20w0fd" timestamp="1460032540"&gt;14840&lt;/key&gt;&lt;/foreign-keys&gt;&lt;ref-type name="Journal Article"&gt;17&lt;/ref-type&gt;&lt;contributors&gt;&lt;authors&gt;&lt;author&gt;Pal, T.&lt;/author&gt;&lt;author&gt;Bonner, Devon&lt;/author&gt;&lt;author&gt;Cragun, Deborah&lt;/author&gt;&lt;author&gt;Monteiro, Alvaro N. A.&lt;/author&gt;&lt;author&gt;Phelan, Catherine&lt;/author&gt;&lt;author&gt;Servais, Lily&lt;/author&gt;&lt;author&gt;Kim, Jongphil&lt;/author&gt;&lt;author&gt;Narod, Steven A.&lt;/author&gt;&lt;author&gt;Akbari, Mohammad R.&lt;/author&gt;&lt;author&gt;Vadaparampil, Susan T.&lt;/author&gt;&lt;/authors&gt;&lt;/contributors&gt;&lt;titles&gt;&lt;title&gt;A high frequency of BRCA mutations in young black women with breast cancer residing in Florida&lt;/title&gt;&lt;secondary-title&gt;Cancer&lt;/secondary-title&gt;&lt;/titles&gt;&lt;periodical&gt;&lt;full-title&gt;Cancer&lt;/full-title&gt;&lt;/periodical&gt;&lt;volume&gt;121&lt;/volume&gt;&lt;number&gt;23&lt;/number&gt;&lt;dates&gt;&lt;year&gt;2015&lt;/year&gt;&lt;pub-dates&gt;&lt;date&gt;Dec 1&lt;/date&gt;&lt;/pub-dates&gt;&lt;/dates&gt;&lt;isbn&gt;0008-543X&lt;/isbn&gt;&lt;accession-num&gt;WOS:000365621900012&lt;/accession-num&gt;&lt;urls&gt;&lt;related-urls&gt;&lt;url&gt;&amp;lt;Go to ISI&amp;gt;://WOS:000365621900012&lt;/url&gt;&lt;url&gt;http://onlinelibrary.wiley.com/store/10.1002/cncr.29645/asset/cncr29645.pdf?v=1&amp;amp;t=imq9s45e&amp;amp;s=bbb1657cfb26cc4ef3aa1b0668ac158c472107ca&lt;/url&gt;&lt;/related-urls&gt;&lt;/urls&gt;&lt;electronic-resource-num&gt;10.1002/cncr.29645&lt;/electronic-resource-num&gt;&lt;/record&gt;&lt;/Cite&gt;&lt;/EndNote&gt;</w:instrText>
      </w:r>
      <w:r w:rsidR="007C2DC2" w:rsidRPr="00C205E0">
        <w:rPr>
          <w:rFonts w:eastAsia="SimSun" w:cstheme="minorHAnsi"/>
          <w:lang w:eastAsia="en-US"/>
        </w:rPr>
        <w:fldChar w:fldCharType="separate"/>
      </w:r>
      <w:r w:rsidR="00C205E0" w:rsidRPr="00C205E0">
        <w:rPr>
          <w:rFonts w:eastAsia="SimSun" w:cstheme="minorHAnsi"/>
          <w:noProof/>
          <w:lang w:eastAsia="en-US"/>
        </w:rPr>
        <w:t>[19]</w:t>
      </w:r>
      <w:r w:rsidR="007C2DC2" w:rsidRPr="00C205E0">
        <w:rPr>
          <w:rFonts w:eastAsia="SimSun" w:cstheme="minorHAnsi"/>
          <w:lang w:eastAsia="en-US"/>
        </w:rPr>
        <w:fldChar w:fldCharType="end"/>
      </w:r>
      <w:r w:rsidR="007C2DC2" w:rsidRPr="00C205E0">
        <w:rPr>
          <w:rFonts w:eastAsia="SimSun" w:cstheme="minorHAnsi"/>
          <w:lang w:eastAsia="en-US"/>
        </w:rPr>
        <w:t xml:space="preserve"> </w:t>
      </w:r>
      <w:r w:rsidR="007C2DC2" w:rsidRPr="00C205E0">
        <w:rPr>
          <w:rFonts w:eastAsia="SimSun" w:cstheme="minorHAnsi"/>
          <w:lang w:eastAsia="en-US"/>
        </w:rPr>
        <w:fldChar w:fldCharType="begin"/>
      </w:r>
      <w:r w:rsidR="00C205E0" w:rsidRPr="00C205E0">
        <w:rPr>
          <w:rFonts w:eastAsia="SimSun" w:cstheme="minorHAnsi"/>
          <w:lang w:eastAsia="en-US"/>
        </w:rPr>
        <w:instrText xml:space="preserve"> ADDIN EN.CITE &lt;EndNote&gt;&lt;Cite&gt;&lt;Author&gt;Rahman&lt;/Author&gt;&lt;Year&gt;2012&lt;/Year&gt;&lt;RecNum&gt;14853&lt;/RecNum&gt;&lt;DisplayText&gt;[21]&lt;/DisplayText&gt;&lt;record&gt;&lt;rec-number&gt;14853&lt;/rec-number&gt;&lt;foreign-keys&gt;&lt;key app="EN" db-id="dfefvxewlsa2f9ewf27vwazp92stvr20w0fd" timestamp="1460032540"&gt;14853&lt;/key&gt;&lt;/foreign-keys&gt;&lt;ref-type name="Journal Article"&gt;17&lt;/ref-type&gt;&lt;contributors&gt;&lt;authors&gt;&lt;author&gt;Rahman, B.&lt;/author&gt;&lt;author&gt;Meiser, B.&lt;/author&gt;&lt;author&gt;Watts, K.&lt;/author&gt;&lt;author&gt;Gleeson, M.&lt;/author&gt;&lt;author&gt;Saunders, C.&lt;/author&gt;&lt;author&gt;Mitchell, G.&lt;/author&gt;&lt;author&gt;Barlow-Stewart, K.&lt;/author&gt;&lt;author&gt;Kirk, J.&lt;/author&gt;&lt;author&gt;Tucker, K.&lt;/author&gt;&lt;/authors&gt;&lt;/contributors&gt;&lt;auth-address&gt;Prince Wales Hosp, Dept Med Oncol, Sydney, NSW, Australia&amp;#xD;Univ New S Wales, Prince Wales Clin Sch, Sydney, NSW, Australia&amp;#xD;Hunter Genet, Newcastle, NSW, Australia&amp;#xD;Univ Western Australia, Dept Surg, Perth, WA 6009, Australia&amp;#xD;Peter MacCallum Canc Ctr, Melbourne, Vic, Australia&amp;#xD;Ctr Genet Educ, Sydney, NSW 2031, Australia&amp;#xD;Univ Sydney, Westmead Inst Canc Res, Westmead Millennium Inst, Sydney, NSW 2006, Australia&lt;/auth-address&gt;&lt;titles&gt;&lt;title&gt;Evaluation of the Efficacy of Two Models of Delivering Information About Treatment-Focused Genetic Testing among Young Women Newly Diagnosed with Breast Cancer&lt;/title&gt;&lt;secondary-title&gt;Asia-Pacific Journal of Clinical Oncology&lt;/secondary-title&gt;&lt;alt-title&gt;Asia-Pac J Clin Onco&lt;/alt-title&gt;&lt;/titles&gt;&lt;periodical&gt;&lt;full-title&gt;Asia-Pacific Journal of Clinical Oncology&lt;/full-title&gt;&lt;/periodical&gt;&lt;pages&gt;261-261&lt;/pages&gt;&lt;volume&gt;8&lt;/volume&gt;&lt;number&gt;Suppl 3&lt;/number&gt;&lt;dates&gt;&lt;year&gt;2012&lt;/year&gt;&lt;pub-dates&gt;&lt;date&gt;Nov&lt;/date&gt;&lt;/pub-dates&gt;&lt;/dates&gt;&lt;isbn&gt;1743-7555&lt;/isbn&gt;&lt;accession-num&gt;WOS:000310544400125&lt;/accession-num&gt;&lt;urls&gt;&lt;related-urls&gt;&lt;url&gt;&amp;lt;Go to ISI&amp;gt;://WOS:000310544400125&lt;/url&gt;&lt;/related-urls&gt;&lt;/urls&gt;&lt;language&gt;English&lt;/language&gt;&lt;/record&gt;&lt;/Cite&gt;&lt;/EndNote&gt;</w:instrText>
      </w:r>
      <w:r w:rsidR="007C2DC2" w:rsidRPr="00C205E0">
        <w:rPr>
          <w:rFonts w:eastAsia="SimSun" w:cstheme="minorHAnsi"/>
          <w:lang w:eastAsia="en-US"/>
        </w:rPr>
        <w:fldChar w:fldCharType="separate"/>
      </w:r>
      <w:r w:rsidR="00C205E0" w:rsidRPr="00C205E0">
        <w:rPr>
          <w:rFonts w:eastAsia="SimSun" w:cstheme="minorHAnsi"/>
          <w:noProof/>
          <w:lang w:eastAsia="en-US"/>
        </w:rPr>
        <w:t>[21]</w:t>
      </w:r>
      <w:r w:rsidR="007C2DC2" w:rsidRPr="00C205E0">
        <w:rPr>
          <w:rFonts w:eastAsia="SimSun" w:cstheme="minorHAnsi"/>
          <w:lang w:eastAsia="en-US"/>
        </w:rPr>
        <w:fldChar w:fldCharType="end"/>
      </w:r>
      <w:r w:rsidR="007C2DC2" w:rsidRPr="00C205E0">
        <w:rPr>
          <w:rFonts w:eastAsia="SimSun" w:cstheme="minorHAnsi"/>
          <w:lang w:eastAsia="en-US"/>
        </w:rPr>
        <w:t xml:space="preserve"> </w:t>
      </w:r>
      <w:r w:rsidR="007C2DC2" w:rsidRPr="00C205E0">
        <w:rPr>
          <w:rFonts w:eastAsia="SimSun" w:cstheme="minorHAnsi"/>
          <w:lang w:eastAsia="en-US"/>
        </w:rPr>
        <w:fldChar w:fldCharType="begin">
          <w:fldData xml:space="preserve">PEVuZE5vdGU+PENpdGU+PEF1dGhvcj5WZW5uZTwvQXV0aG9yPjxZZWFyPjIwMDc8L1llYXI+PFJl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</w:fldData>
        </w:fldChar>
      </w:r>
      <w:r w:rsidR="00C205E0" w:rsidRPr="00C205E0">
        <w:rPr>
          <w:rFonts w:eastAsia="SimSun" w:cstheme="minorHAnsi"/>
          <w:lang w:eastAsia="en-US"/>
        </w:rPr>
        <w:instrText xml:space="preserve"> ADDIN EN.CITE </w:instrText>
      </w:r>
      <w:r w:rsidR="00C205E0" w:rsidRPr="00C205E0">
        <w:rPr>
          <w:rFonts w:eastAsia="SimSun" w:cstheme="minorHAnsi"/>
          <w:lang w:eastAsia="en-US"/>
        </w:rPr>
        <w:fldChar w:fldCharType="begin">
          <w:fldData xml:space="preserve">PEVuZE5vdGU+PENpdGU+PEF1dGhvcj5WZW5uZTwvQXV0aG9yPjxZZWFyPjIwMDc8L1llYXI+PFJl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</w:fldData>
        </w:fldChar>
      </w:r>
      <w:r w:rsidR="00C205E0" w:rsidRPr="00C205E0">
        <w:rPr>
          <w:rFonts w:eastAsia="SimSun" w:cstheme="minorHAnsi"/>
          <w:lang w:eastAsia="en-US"/>
        </w:rPr>
        <w:instrText xml:space="preserve"> ADDIN EN.CITE.DATA </w:instrText>
      </w:r>
      <w:r w:rsidR="00C205E0" w:rsidRPr="00C205E0">
        <w:rPr>
          <w:rFonts w:eastAsia="SimSun" w:cstheme="minorHAnsi"/>
          <w:lang w:eastAsia="en-US"/>
        </w:rPr>
      </w:r>
      <w:r w:rsidR="00C205E0" w:rsidRPr="00C205E0">
        <w:rPr>
          <w:rFonts w:eastAsia="SimSun" w:cstheme="minorHAnsi"/>
          <w:lang w:eastAsia="en-US"/>
        </w:rPr>
        <w:fldChar w:fldCharType="end"/>
      </w:r>
      <w:r w:rsidR="007C2DC2" w:rsidRPr="00C205E0">
        <w:rPr>
          <w:rFonts w:eastAsia="SimSun" w:cstheme="minorHAnsi"/>
          <w:lang w:eastAsia="en-US"/>
        </w:rPr>
      </w:r>
      <w:r w:rsidR="007C2DC2" w:rsidRPr="00C205E0">
        <w:rPr>
          <w:rFonts w:eastAsia="SimSun" w:cstheme="minorHAnsi"/>
          <w:lang w:eastAsia="en-US"/>
        </w:rPr>
        <w:fldChar w:fldCharType="separate"/>
      </w:r>
      <w:r w:rsidR="00C205E0" w:rsidRPr="00C205E0">
        <w:rPr>
          <w:rFonts w:eastAsia="SimSun" w:cstheme="minorHAnsi"/>
          <w:noProof/>
          <w:lang w:eastAsia="en-US"/>
        </w:rPr>
        <w:t>[25]</w:t>
      </w:r>
      <w:r w:rsidR="007C2DC2" w:rsidRPr="00C205E0">
        <w:rPr>
          <w:rFonts w:eastAsia="SimSun" w:cstheme="minorHAnsi"/>
          <w:lang w:eastAsia="en-US"/>
        </w:rPr>
        <w:fldChar w:fldCharType="end"/>
      </w:r>
      <w:r w:rsidRPr="00C205E0">
        <w:rPr>
          <w:rFonts w:eastAsia="SimSun" w:cstheme="minorHAnsi"/>
          <w:lang w:eastAsia="en-US"/>
        </w:rPr>
        <w:t xml:space="preserve"> and a lack of validated outcome measures</w:t>
      </w:r>
      <w:r w:rsidR="00953B18" w:rsidRPr="00C205E0">
        <w:rPr>
          <w:rFonts w:eastAsia="SimSun" w:cstheme="minorHAnsi"/>
          <w:lang w:eastAsia="en-US"/>
        </w:rPr>
        <w:t xml:space="preserve"> </w:t>
      </w:r>
      <w:r w:rsidR="00953B18" w:rsidRPr="00C205E0">
        <w:rPr>
          <w:rFonts w:eastAsia="SimSun" w:cstheme="minorHAnsi"/>
          <w:lang w:eastAsia="en-US"/>
        </w:rPr>
        <w:fldChar w:fldCharType="begin">
          <w:fldData xml:space="preserve">PEVuZE5vdGU+PENpdGU+PEF1dGhvcj5NZWlzZXI8L0F1dGhvcj48WWVhcj4yMDEyPC9ZZWFyPjxS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</w:fldData>
        </w:fldChar>
      </w:r>
      <w:r w:rsidR="00C205E0" w:rsidRPr="00C205E0">
        <w:rPr>
          <w:rFonts w:eastAsia="SimSun" w:cstheme="minorHAnsi"/>
          <w:lang w:eastAsia="en-US"/>
        </w:rPr>
        <w:instrText xml:space="preserve"> ADDIN EN.CITE </w:instrText>
      </w:r>
      <w:r w:rsidR="00C205E0" w:rsidRPr="00C205E0">
        <w:rPr>
          <w:rFonts w:eastAsia="SimSun" w:cstheme="minorHAnsi"/>
          <w:lang w:eastAsia="en-US"/>
        </w:rPr>
        <w:fldChar w:fldCharType="begin">
          <w:fldData xml:space="preserve">PEVuZE5vdGU+PENpdGU+PEF1dGhvcj5NZWlzZXI8L0F1dGhvcj48WWVhcj4yMDEyPC9ZZWFyPjxS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</w:fldData>
        </w:fldChar>
      </w:r>
      <w:r w:rsidR="00C205E0" w:rsidRPr="00C205E0">
        <w:rPr>
          <w:rFonts w:eastAsia="SimSun" w:cstheme="minorHAnsi"/>
          <w:lang w:eastAsia="en-US"/>
        </w:rPr>
        <w:instrText xml:space="preserve"> ADDIN EN.CITE.DATA </w:instrText>
      </w:r>
      <w:r w:rsidR="00C205E0" w:rsidRPr="00C205E0">
        <w:rPr>
          <w:rFonts w:eastAsia="SimSun" w:cstheme="minorHAnsi"/>
          <w:lang w:eastAsia="en-US"/>
        </w:rPr>
      </w:r>
      <w:r w:rsidR="00C205E0" w:rsidRPr="00C205E0">
        <w:rPr>
          <w:rFonts w:eastAsia="SimSun" w:cstheme="minorHAnsi"/>
          <w:lang w:eastAsia="en-US"/>
        </w:rPr>
        <w:fldChar w:fldCharType="end"/>
      </w:r>
      <w:r w:rsidR="00953B18" w:rsidRPr="00C205E0">
        <w:rPr>
          <w:rFonts w:eastAsia="SimSun" w:cstheme="minorHAnsi"/>
          <w:lang w:eastAsia="en-US"/>
        </w:rPr>
      </w:r>
      <w:r w:rsidR="00953B18" w:rsidRPr="00C205E0">
        <w:rPr>
          <w:rFonts w:eastAsia="SimSun" w:cstheme="minorHAnsi"/>
          <w:lang w:eastAsia="en-US"/>
        </w:rPr>
        <w:fldChar w:fldCharType="separate"/>
      </w:r>
      <w:r w:rsidR="00C205E0" w:rsidRPr="00C205E0">
        <w:rPr>
          <w:rFonts w:eastAsia="SimSun" w:cstheme="minorHAnsi"/>
          <w:noProof/>
          <w:lang w:eastAsia="en-US"/>
        </w:rPr>
        <w:t>[18]</w:t>
      </w:r>
      <w:r w:rsidR="00953B18" w:rsidRPr="00C205E0">
        <w:rPr>
          <w:rFonts w:eastAsia="SimSun" w:cstheme="minorHAnsi"/>
          <w:lang w:eastAsia="en-US"/>
        </w:rPr>
        <w:fldChar w:fldCharType="end"/>
      </w:r>
      <w:r w:rsidR="00953B18" w:rsidRPr="00C205E0">
        <w:rPr>
          <w:rFonts w:eastAsia="SimSun" w:cstheme="minorHAnsi"/>
          <w:lang w:eastAsia="en-US"/>
        </w:rPr>
        <w:t xml:space="preserve"> </w:t>
      </w:r>
      <w:r w:rsidR="00953B18" w:rsidRPr="00C205E0">
        <w:rPr>
          <w:rFonts w:eastAsia="SimSun" w:cstheme="minorHAnsi"/>
          <w:lang w:eastAsia="en-US"/>
        </w:rPr>
        <w:fldChar w:fldCharType="begin"/>
      </w:r>
      <w:r w:rsidR="00C205E0" w:rsidRPr="00C205E0">
        <w:rPr>
          <w:rFonts w:eastAsia="SimSun" w:cstheme="minorHAnsi"/>
          <w:lang w:eastAsia="en-US"/>
        </w:rPr>
        <w:instrText xml:space="preserve"> ADDIN EN.CITE &lt;EndNote&gt;&lt;Cite&gt;&lt;Author&gt;Pal&lt;/Author&gt;&lt;Year&gt;2015&lt;/Year&gt;&lt;RecNum&gt;14840&lt;/RecNum&gt;&lt;DisplayText&gt;[19]&lt;/DisplayText&gt;&lt;record&gt;&lt;rec-number&gt;14840&lt;/rec-number&gt;&lt;foreign-keys&gt;&lt;key app="EN" db-id="dfefvxewlsa2f9ewf27vwazp92stvr20w0fd" timestamp="1460032540"&gt;14840&lt;/key&gt;&lt;/foreign-keys&gt;&lt;ref-type name="Journal Article"&gt;17&lt;/ref-type&gt;&lt;contributors&gt;&lt;authors&gt;&lt;author&gt;Pal, T.&lt;/author&gt;&lt;author&gt;Bonner, Devon&lt;/author&gt;&lt;author&gt;Cragun, Deborah&lt;/author&gt;&lt;author&gt;Monteiro, Alvaro N. A.&lt;/author&gt;&lt;author&gt;Phelan, Catherine&lt;/author&gt;&lt;author&gt;Servais, Lily&lt;/author&gt;&lt;author&gt;Kim, Jongphil&lt;/author&gt;&lt;author&gt;Narod, Steven A.&lt;/author&gt;&lt;author&gt;Akbari, Mohammad R.&lt;/author&gt;&lt;author&gt;Vadaparampil, Susan T.&lt;/author&gt;&lt;/authors&gt;&lt;/contributors&gt;&lt;titles&gt;&lt;title&gt;A high frequency of BRCA mutations in young black women with breast cancer residing in Florida&lt;/title&gt;&lt;secondary-title&gt;Cancer&lt;/secondary-title&gt;&lt;/titles&gt;&lt;periodical&gt;&lt;full-title&gt;Cancer&lt;/full-title&gt;&lt;/periodical&gt;&lt;volume&gt;121&lt;/volume&gt;&lt;number&gt;23&lt;/number&gt;&lt;dates&gt;&lt;year&gt;2015&lt;/year&gt;&lt;pub-dates&gt;&lt;date&gt;Dec 1&lt;/date&gt;&lt;/pub-dates&gt;&lt;/dates&gt;&lt;isbn&gt;0008-543X&lt;/isbn&gt;&lt;accession-num&gt;WOS:000365621900012&lt;/accession-num&gt;&lt;urls&gt;&lt;related-urls&gt;&lt;url&gt;&amp;lt;Go to ISI&amp;gt;://WOS:000365621900012&lt;/url&gt;&lt;url&gt;http://onlinelibrary.wiley.com/store/10.1002/cncr.29645/asset/cncr29645.pdf?v=1&amp;amp;t=imq9s45e&amp;amp;s=bbb1657cfb26cc4ef3aa1b0668ac158c472107ca&lt;/url&gt;&lt;/related-urls&gt;&lt;/urls&gt;&lt;electronic-resource-num&gt;10.1002/cncr.29645&lt;/electronic-resource-num&gt;&lt;/record&gt;&lt;/Cite&gt;&lt;/EndNote&gt;</w:instrText>
      </w:r>
      <w:r w:rsidR="00953B18" w:rsidRPr="00C205E0">
        <w:rPr>
          <w:rFonts w:eastAsia="SimSun" w:cstheme="minorHAnsi"/>
          <w:lang w:eastAsia="en-US"/>
        </w:rPr>
        <w:fldChar w:fldCharType="separate"/>
      </w:r>
      <w:r w:rsidR="00C205E0" w:rsidRPr="00C205E0">
        <w:rPr>
          <w:rFonts w:eastAsia="SimSun" w:cstheme="minorHAnsi"/>
          <w:noProof/>
          <w:lang w:eastAsia="en-US"/>
        </w:rPr>
        <w:t>[19]</w:t>
      </w:r>
      <w:r w:rsidR="00953B18" w:rsidRPr="00C205E0">
        <w:rPr>
          <w:rFonts w:eastAsia="SimSun" w:cstheme="minorHAnsi"/>
          <w:lang w:eastAsia="en-US"/>
        </w:rPr>
        <w:fldChar w:fldCharType="end"/>
      </w:r>
      <w:r w:rsidRPr="00C205E0">
        <w:rPr>
          <w:rFonts w:eastAsia="SimSun" w:cstheme="minorHAnsi"/>
          <w:lang w:eastAsia="en-US"/>
        </w:rPr>
        <w:t xml:space="preserve">. Furthermore there was no evidence of checks of intervention fidelity in </w:t>
      </w:r>
      <w:proofErr w:type="spellStart"/>
      <w:r w:rsidRPr="00C205E0">
        <w:rPr>
          <w:rFonts w:eastAsia="SimSun" w:cstheme="minorHAnsi"/>
          <w:lang w:eastAsia="en-US"/>
        </w:rPr>
        <w:t>Venne</w:t>
      </w:r>
      <w:proofErr w:type="spellEnd"/>
      <w:r w:rsidRPr="00C205E0">
        <w:rPr>
          <w:rFonts w:eastAsia="SimSun" w:cstheme="minorHAnsi"/>
          <w:lang w:eastAsia="en-US"/>
        </w:rPr>
        <w:t xml:space="preserve"> &amp; </w:t>
      </w:r>
      <w:proofErr w:type="spellStart"/>
      <w:r w:rsidRPr="00C205E0">
        <w:rPr>
          <w:rFonts w:eastAsia="SimSun" w:cstheme="minorHAnsi"/>
          <w:lang w:eastAsia="en-US"/>
        </w:rPr>
        <w:t>Hamann’s</w:t>
      </w:r>
      <w:proofErr w:type="spellEnd"/>
      <w:r w:rsidR="00EF25FC" w:rsidRPr="00C205E0">
        <w:rPr>
          <w:rFonts w:eastAsia="SimSun" w:cstheme="minorHAnsi"/>
          <w:lang w:eastAsia="en-US"/>
        </w:rPr>
        <w:t xml:space="preserve"> </w:t>
      </w:r>
      <w:r w:rsidR="00E029B1" w:rsidRPr="00C205E0">
        <w:rPr>
          <w:rFonts w:eastAsia="SimSun" w:cstheme="minorHAnsi"/>
          <w:lang w:eastAsia="en-US"/>
        </w:rPr>
        <w:t xml:space="preserve">(2007) </w:t>
      </w:r>
      <w:r w:rsidR="00E029B1" w:rsidRPr="00C205E0">
        <w:rPr>
          <w:rFonts w:eastAsia="SimSun" w:cstheme="minorHAnsi"/>
          <w:lang w:eastAsia="en-US"/>
        </w:rPr>
        <w:fldChar w:fldCharType="begin">
          <w:fldData xml:space="preserve">PEVuZE5vdGU+PENpdGU+PEF1dGhvcj5WZW5uZTwvQXV0aG9yPjxZZWFyPjIwMDc8L1llYXI+PFJl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</w:fldData>
        </w:fldChar>
      </w:r>
      <w:r w:rsidR="00C205E0" w:rsidRPr="00C205E0">
        <w:rPr>
          <w:rFonts w:eastAsia="SimSun" w:cstheme="minorHAnsi"/>
          <w:lang w:eastAsia="en-US"/>
        </w:rPr>
        <w:instrText xml:space="preserve"> ADDIN EN.CITE </w:instrText>
      </w:r>
      <w:r w:rsidR="00C205E0" w:rsidRPr="00C205E0">
        <w:rPr>
          <w:rFonts w:eastAsia="SimSun" w:cstheme="minorHAnsi"/>
          <w:lang w:eastAsia="en-US"/>
        </w:rPr>
        <w:fldChar w:fldCharType="begin">
          <w:fldData xml:space="preserve">PEVuZE5vdGU+PENpdGU+PEF1dGhvcj5WZW5uZTwvQXV0aG9yPjxZZWFyPjIwMDc8L1llYXI+PFJl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</w:fldData>
        </w:fldChar>
      </w:r>
      <w:r w:rsidR="00C205E0" w:rsidRPr="00C205E0">
        <w:rPr>
          <w:rFonts w:eastAsia="SimSun" w:cstheme="minorHAnsi"/>
          <w:lang w:eastAsia="en-US"/>
        </w:rPr>
        <w:instrText xml:space="preserve"> ADDIN EN.CITE.DATA </w:instrText>
      </w:r>
      <w:r w:rsidR="00C205E0" w:rsidRPr="00C205E0">
        <w:rPr>
          <w:rFonts w:eastAsia="SimSun" w:cstheme="minorHAnsi"/>
          <w:lang w:eastAsia="en-US"/>
        </w:rPr>
      </w:r>
      <w:r w:rsidR="00C205E0" w:rsidRPr="00C205E0">
        <w:rPr>
          <w:rFonts w:eastAsia="SimSun" w:cstheme="minorHAnsi"/>
          <w:lang w:eastAsia="en-US"/>
        </w:rPr>
        <w:fldChar w:fldCharType="end"/>
      </w:r>
      <w:r w:rsidR="00E029B1" w:rsidRPr="00C205E0">
        <w:rPr>
          <w:rFonts w:eastAsia="SimSun" w:cstheme="minorHAnsi"/>
          <w:lang w:eastAsia="en-US"/>
        </w:rPr>
      </w:r>
      <w:r w:rsidR="00E029B1" w:rsidRPr="00C205E0">
        <w:rPr>
          <w:rFonts w:eastAsia="SimSun" w:cstheme="minorHAnsi"/>
          <w:lang w:eastAsia="en-US"/>
        </w:rPr>
        <w:fldChar w:fldCharType="separate"/>
      </w:r>
      <w:r w:rsidR="00C205E0" w:rsidRPr="00C205E0">
        <w:rPr>
          <w:rFonts w:eastAsia="SimSun" w:cstheme="minorHAnsi"/>
          <w:noProof/>
          <w:lang w:eastAsia="en-US"/>
        </w:rPr>
        <w:t>[25]</w:t>
      </w:r>
      <w:r w:rsidR="00E029B1" w:rsidRPr="00C205E0">
        <w:rPr>
          <w:rFonts w:eastAsia="SimSun" w:cstheme="minorHAnsi"/>
          <w:lang w:eastAsia="en-US"/>
        </w:rPr>
        <w:fldChar w:fldCharType="end"/>
      </w:r>
      <w:r w:rsidRPr="00C205E0">
        <w:rPr>
          <w:rFonts w:eastAsia="SimSun" w:cstheme="minorHAnsi"/>
          <w:lang w:eastAsia="en-US"/>
        </w:rPr>
        <w:t xml:space="preserve"> study. </w:t>
      </w:r>
      <w:proofErr w:type="spellStart"/>
      <w:r w:rsidRPr="00C205E0">
        <w:rPr>
          <w:rFonts w:eastAsia="SimSun" w:cstheme="minorHAnsi"/>
          <w:lang w:eastAsia="en-US"/>
        </w:rPr>
        <w:t>Sie</w:t>
      </w:r>
      <w:proofErr w:type="spellEnd"/>
      <w:r w:rsidRPr="00C205E0">
        <w:rPr>
          <w:rFonts w:eastAsia="SimSun" w:cstheme="minorHAnsi"/>
          <w:lang w:eastAsia="en-US"/>
        </w:rPr>
        <w:t xml:space="preserve"> et al. (2014)</w:t>
      </w:r>
      <w:r w:rsidR="00340A41" w:rsidRPr="00C205E0">
        <w:rPr>
          <w:rFonts w:eastAsia="SimSun" w:cstheme="minorHAnsi"/>
          <w:lang w:eastAsia="en-US"/>
        </w:rPr>
        <w:t xml:space="preserve"> </w:t>
      </w:r>
      <w:r w:rsidR="00340A41" w:rsidRPr="00C205E0">
        <w:rPr>
          <w:rFonts w:eastAsia="SimSun" w:cstheme="minorHAnsi"/>
          <w:lang w:eastAsia="en-US"/>
        </w:rPr>
        <w:fldChar w:fldCharType="begin">
          <w:fldData xml:space="preserve">PEVuZE5vdGU+PENpdGU+PEF1dGhvcj5TaWU8L0F1dGhvcj48WWVhcj4yMDE0PC9ZZWFyPjxSZWNO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</w:fldData>
        </w:fldChar>
      </w:r>
      <w:r w:rsidR="00C205E0" w:rsidRPr="00C205E0">
        <w:rPr>
          <w:rFonts w:eastAsia="SimSun" w:cstheme="minorHAnsi"/>
          <w:lang w:eastAsia="en-US"/>
        </w:rPr>
        <w:instrText xml:space="preserve"> ADDIN EN.CITE </w:instrText>
      </w:r>
      <w:r w:rsidR="00C205E0" w:rsidRPr="00C205E0">
        <w:rPr>
          <w:rFonts w:eastAsia="SimSun" w:cstheme="minorHAnsi"/>
          <w:lang w:eastAsia="en-US"/>
        </w:rPr>
        <w:fldChar w:fldCharType="begin">
          <w:fldData xml:space="preserve">PEVuZE5vdGU+PENpdGU+PEF1dGhvcj5TaWU8L0F1dGhvcj48WWVhcj4yMDE0PC9ZZWFyPjxSZWNO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</w:fldData>
        </w:fldChar>
      </w:r>
      <w:r w:rsidR="00C205E0" w:rsidRPr="00C205E0">
        <w:rPr>
          <w:rFonts w:eastAsia="SimSun" w:cstheme="minorHAnsi"/>
          <w:lang w:eastAsia="en-US"/>
        </w:rPr>
        <w:instrText xml:space="preserve"> ADDIN EN.CITE.DATA </w:instrText>
      </w:r>
      <w:r w:rsidR="00C205E0" w:rsidRPr="00C205E0">
        <w:rPr>
          <w:rFonts w:eastAsia="SimSun" w:cstheme="minorHAnsi"/>
          <w:lang w:eastAsia="en-US"/>
        </w:rPr>
      </w:r>
      <w:r w:rsidR="00C205E0" w:rsidRPr="00C205E0">
        <w:rPr>
          <w:rFonts w:eastAsia="SimSun" w:cstheme="minorHAnsi"/>
          <w:lang w:eastAsia="en-US"/>
        </w:rPr>
        <w:fldChar w:fldCharType="end"/>
      </w:r>
      <w:r w:rsidR="00340A41" w:rsidRPr="00C205E0">
        <w:rPr>
          <w:rFonts w:eastAsia="SimSun" w:cstheme="minorHAnsi"/>
          <w:lang w:eastAsia="en-US"/>
        </w:rPr>
      </w:r>
      <w:r w:rsidR="00340A41" w:rsidRPr="00C205E0">
        <w:rPr>
          <w:rFonts w:eastAsia="SimSun" w:cstheme="minorHAnsi"/>
          <w:lang w:eastAsia="en-US"/>
        </w:rPr>
        <w:fldChar w:fldCharType="separate"/>
      </w:r>
      <w:r w:rsidR="00C205E0" w:rsidRPr="00C205E0">
        <w:rPr>
          <w:rFonts w:eastAsia="SimSun" w:cstheme="minorHAnsi"/>
          <w:noProof/>
          <w:lang w:eastAsia="en-US"/>
        </w:rPr>
        <w:t>[22]</w:t>
      </w:r>
      <w:r w:rsidR="00340A41" w:rsidRPr="00C205E0">
        <w:rPr>
          <w:rFonts w:eastAsia="SimSun" w:cstheme="minorHAnsi"/>
          <w:lang w:eastAsia="en-US"/>
        </w:rPr>
        <w:fldChar w:fldCharType="end"/>
      </w:r>
      <w:r w:rsidRPr="00C205E0">
        <w:rPr>
          <w:rFonts w:eastAsia="SimSun" w:cstheme="minorHAnsi"/>
          <w:lang w:eastAsia="en-US"/>
        </w:rPr>
        <w:t xml:space="preserve"> was rated as strong in terms of quality. </w:t>
      </w:r>
    </w:p>
    <w:p w14:paraId="569C57E3" w14:textId="77777777" w:rsidR="00BD607B" w:rsidRPr="00C205E0" w:rsidRDefault="00BD607B" w:rsidP="00C57E25">
      <w:pPr>
        <w:tabs>
          <w:tab w:val="left" w:pos="0"/>
          <w:tab w:val="left" w:pos="576"/>
          <w:tab w:val="left" w:pos="0"/>
          <w:tab w:val="left" w:pos="576"/>
          <w:tab w:val="left" w:pos="0"/>
          <w:tab w:val="left" w:pos="576"/>
          <w:tab w:val="left" w:pos="0"/>
          <w:tab w:val="left" w:pos="576"/>
          <w:tab w:val="left" w:pos="720"/>
          <w:tab w:val="left" w:pos="1440"/>
          <w:tab w:val="left" w:pos="0"/>
          <w:tab w:val="left" w:pos="576"/>
          <w:tab w:val="left" w:pos="720"/>
          <w:tab w:val="left" w:pos="1440"/>
        </w:tabs>
        <w:autoSpaceDE w:val="0"/>
        <w:autoSpaceDN w:val="0"/>
        <w:adjustRightInd w:val="0"/>
        <w:spacing w:after="0" w:line="480" w:lineRule="auto"/>
        <w:rPr>
          <w:rFonts w:eastAsia="SimSun" w:cstheme="minorHAnsi"/>
          <w:lang w:eastAsia="en-US"/>
        </w:rPr>
      </w:pPr>
    </w:p>
    <w:p w14:paraId="46E47E66" w14:textId="44516E09" w:rsidR="00BD607B" w:rsidRPr="00C205E0" w:rsidRDefault="005A017A" w:rsidP="00C57E25">
      <w:pPr>
        <w:tabs>
          <w:tab w:val="left" w:pos="0"/>
          <w:tab w:val="left" w:pos="576"/>
          <w:tab w:val="left" w:pos="0"/>
          <w:tab w:val="left" w:pos="576"/>
          <w:tab w:val="left" w:pos="0"/>
          <w:tab w:val="left" w:pos="576"/>
          <w:tab w:val="left" w:pos="0"/>
          <w:tab w:val="left" w:pos="576"/>
          <w:tab w:val="left" w:pos="720"/>
          <w:tab w:val="left" w:pos="1440"/>
          <w:tab w:val="left" w:pos="0"/>
          <w:tab w:val="left" w:pos="576"/>
          <w:tab w:val="left" w:pos="720"/>
          <w:tab w:val="left" w:pos="1440"/>
        </w:tabs>
        <w:autoSpaceDE w:val="0"/>
        <w:autoSpaceDN w:val="0"/>
        <w:adjustRightInd w:val="0"/>
        <w:spacing w:after="0" w:line="480" w:lineRule="auto"/>
        <w:rPr>
          <w:rFonts w:eastAsia="SimSun" w:cstheme="minorHAnsi"/>
          <w:u w:val="single"/>
          <w:lang w:eastAsia="en-US"/>
        </w:rPr>
      </w:pPr>
      <w:r w:rsidRPr="00C205E0">
        <w:rPr>
          <w:rFonts w:eastAsia="SimSun" w:cstheme="minorHAnsi"/>
          <w:u w:val="single"/>
          <w:lang w:eastAsia="en-US"/>
        </w:rPr>
        <w:t xml:space="preserve">3.2 </w:t>
      </w:r>
      <w:r w:rsidR="00BD607B" w:rsidRPr="00C205E0">
        <w:rPr>
          <w:rFonts w:eastAsia="SimSun" w:cstheme="minorHAnsi"/>
          <w:u w:val="single"/>
          <w:lang w:eastAsia="en-US"/>
        </w:rPr>
        <w:t xml:space="preserve">Target population: </w:t>
      </w:r>
    </w:p>
    <w:p w14:paraId="46D1EE37" w14:textId="3477256D" w:rsidR="00BD607B" w:rsidRPr="00C205E0" w:rsidRDefault="00BD607B" w:rsidP="000F22C1">
      <w:pPr>
        <w:tabs>
          <w:tab w:val="left" w:pos="0"/>
          <w:tab w:val="left" w:pos="576"/>
          <w:tab w:val="left" w:pos="0"/>
          <w:tab w:val="left" w:pos="576"/>
          <w:tab w:val="left" w:pos="0"/>
          <w:tab w:val="left" w:pos="576"/>
          <w:tab w:val="left" w:pos="0"/>
          <w:tab w:val="left" w:pos="576"/>
          <w:tab w:val="left" w:pos="720"/>
          <w:tab w:val="left" w:pos="1440"/>
          <w:tab w:val="left" w:pos="0"/>
          <w:tab w:val="left" w:pos="576"/>
          <w:tab w:val="left" w:pos="720"/>
          <w:tab w:val="left" w:pos="1440"/>
        </w:tabs>
        <w:autoSpaceDE w:val="0"/>
        <w:autoSpaceDN w:val="0"/>
        <w:adjustRightInd w:val="0"/>
        <w:spacing w:after="0" w:line="480" w:lineRule="auto"/>
        <w:rPr>
          <w:rFonts w:eastAsia="SimSun" w:cstheme="minorHAnsi"/>
          <w:lang w:eastAsia="en-US"/>
        </w:rPr>
      </w:pPr>
      <w:r w:rsidRPr="00C205E0">
        <w:rPr>
          <w:rFonts w:eastAsia="SimSun" w:cstheme="minorHAnsi"/>
          <w:lang w:eastAsia="en-US"/>
        </w:rPr>
        <w:t>The target audience and purpose of the resources varied. Two</w:t>
      </w:r>
      <w:r w:rsidR="003B629A" w:rsidRPr="00C205E0">
        <w:rPr>
          <w:rFonts w:eastAsia="SimSun" w:cstheme="minorHAnsi"/>
          <w:lang w:eastAsia="en-US"/>
        </w:rPr>
        <w:t xml:space="preserve"> </w:t>
      </w:r>
      <w:r w:rsidR="003B629A" w:rsidRPr="00C205E0">
        <w:rPr>
          <w:rFonts w:eastAsia="SimSun" w:cstheme="minorHAnsi"/>
          <w:lang w:eastAsia="en-US"/>
        </w:rPr>
        <w:fldChar w:fldCharType="begin">
          <w:fldData xml:space="preserve">PEVuZE5vdGU+PENpdGU+PEF1dGhvcj5NZWlzZXI8L0F1dGhvcj48WWVhcj4yMDEyPC9ZZWFyPjxS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</w:fldData>
        </w:fldChar>
      </w:r>
      <w:r w:rsidR="00C205E0" w:rsidRPr="00C205E0">
        <w:rPr>
          <w:rFonts w:eastAsia="SimSun" w:cstheme="minorHAnsi"/>
          <w:lang w:eastAsia="en-US"/>
        </w:rPr>
        <w:instrText xml:space="preserve"> ADDIN EN.CITE </w:instrText>
      </w:r>
      <w:r w:rsidR="00C205E0" w:rsidRPr="00C205E0">
        <w:rPr>
          <w:rFonts w:eastAsia="SimSun" w:cstheme="minorHAnsi"/>
          <w:lang w:eastAsia="en-US"/>
        </w:rPr>
        <w:fldChar w:fldCharType="begin">
          <w:fldData xml:space="preserve">PEVuZE5vdGU+PENpdGU+PEF1dGhvcj5NZWlzZXI8L0F1dGhvcj48WWVhcj4yMDEyPC9ZZWFyPjxS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</w:fldData>
        </w:fldChar>
      </w:r>
      <w:r w:rsidR="00C205E0" w:rsidRPr="00C205E0">
        <w:rPr>
          <w:rFonts w:eastAsia="SimSun" w:cstheme="minorHAnsi"/>
          <w:lang w:eastAsia="en-US"/>
        </w:rPr>
        <w:instrText xml:space="preserve"> ADDIN EN.CITE.DATA </w:instrText>
      </w:r>
      <w:r w:rsidR="00C205E0" w:rsidRPr="00C205E0">
        <w:rPr>
          <w:rFonts w:eastAsia="SimSun" w:cstheme="minorHAnsi"/>
          <w:lang w:eastAsia="en-US"/>
        </w:rPr>
      </w:r>
      <w:r w:rsidR="00C205E0" w:rsidRPr="00C205E0">
        <w:rPr>
          <w:rFonts w:eastAsia="SimSun" w:cstheme="minorHAnsi"/>
          <w:lang w:eastAsia="en-US"/>
        </w:rPr>
        <w:fldChar w:fldCharType="end"/>
      </w:r>
      <w:r w:rsidR="003B629A" w:rsidRPr="00C205E0">
        <w:rPr>
          <w:rFonts w:eastAsia="SimSun" w:cstheme="minorHAnsi"/>
          <w:lang w:eastAsia="en-US"/>
        </w:rPr>
      </w:r>
      <w:r w:rsidR="003B629A" w:rsidRPr="00C205E0">
        <w:rPr>
          <w:rFonts w:eastAsia="SimSun" w:cstheme="minorHAnsi"/>
          <w:lang w:eastAsia="en-US"/>
        </w:rPr>
        <w:fldChar w:fldCharType="separate"/>
      </w:r>
      <w:r w:rsidR="00C205E0" w:rsidRPr="00C205E0">
        <w:rPr>
          <w:rFonts w:eastAsia="SimSun" w:cstheme="minorHAnsi"/>
          <w:noProof/>
          <w:lang w:eastAsia="en-US"/>
        </w:rPr>
        <w:t>[18]</w:t>
      </w:r>
      <w:r w:rsidR="003B629A" w:rsidRPr="00C205E0">
        <w:rPr>
          <w:rFonts w:eastAsia="SimSun" w:cstheme="minorHAnsi"/>
          <w:lang w:eastAsia="en-US"/>
        </w:rPr>
        <w:fldChar w:fldCharType="end"/>
      </w:r>
      <w:r w:rsidR="003B629A" w:rsidRPr="00C205E0">
        <w:rPr>
          <w:rFonts w:eastAsia="SimSun" w:cstheme="minorHAnsi"/>
          <w:lang w:eastAsia="en-US"/>
        </w:rPr>
        <w:t xml:space="preserve"> </w:t>
      </w:r>
      <w:r w:rsidR="003B629A" w:rsidRPr="00C205E0">
        <w:rPr>
          <w:rFonts w:eastAsia="SimSun" w:cstheme="minorHAnsi"/>
          <w:lang w:eastAsia="en-US"/>
        </w:rPr>
        <w:fldChar w:fldCharType="begin"/>
      </w:r>
      <w:r w:rsidR="00C205E0" w:rsidRPr="00C205E0">
        <w:rPr>
          <w:rFonts w:eastAsia="SimSun" w:cstheme="minorHAnsi"/>
          <w:lang w:eastAsia="en-US"/>
        </w:rPr>
        <w:instrText xml:space="preserve"> ADDIN EN.CITE &lt;EndNote&gt;&lt;Cite&gt;&lt;Author&gt;Pal&lt;/Author&gt;&lt;Year&gt;2010&lt;/Year&gt;&lt;RecNum&gt;14838&lt;/RecNum&gt;&lt;DisplayText&gt;[27]&lt;/DisplayText&gt;&lt;record&gt;&lt;rec-number&gt;14838&lt;/rec-number&gt;&lt;foreign-keys&gt;&lt;key app="EN" db-id="dfefvxewlsa2f9ewf27vwazp92stvr20w0fd" timestamp="1460032540"&gt;14838&lt;/key&gt;&lt;/foreign-keys&gt;&lt;ref-type name="Journal Article"&gt;17&lt;/ref-type&gt;&lt;contributors&gt;&lt;authors&gt;&lt;author&gt;Pal, T.&lt;/author&gt;&lt;author&gt;Stowe, C.&lt;/author&gt;&lt;author&gt;Cole, A.&lt;/author&gt;&lt;author&gt;Lee, J. H.&lt;/author&gt;&lt;author&gt;Zhao, X.&lt;/author&gt;&lt;author&gt;Vadaparampil, S.&lt;/author&gt;&lt;/authors&gt;&lt;/contributors&gt;&lt;titles&gt;&lt;title&gt;Evaluation of phone-based genetic counselling in African American women using culturally tailored visual aids&lt;/title&gt;&lt;secondary-title&gt;Clinical Genetics&lt;/secondary-title&gt;&lt;/titles&gt;&lt;periodical&gt;&lt;full-title&gt;Clinical Genetics&lt;/full-title&gt;&lt;/periodical&gt;&lt;pages&gt;124-131&lt;/pages&gt;&lt;volume&gt;78&lt;/volume&gt;&lt;number&gt;2&lt;/number&gt;&lt;dates&gt;&lt;year&gt;2010&lt;/year&gt;&lt;pub-dates&gt;&lt;date&gt;Aug&lt;/date&gt;&lt;/pub-dates&gt;&lt;/dates&gt;&lt;isbn&gt;0009-9163&lt;/isbn&gt;&lt;accession-num&gt;WOS:000279616900002&lt;/accession-num&gt;&lt;urls&gt;&lt;related-urls&gt;&lt;url&gt;&amp;lt;Go to ISI&amp;gt;://WOS:000279616900002&lt;/url&gt;&lt;url&gt;http://onlinelibrary.wiley.com/store/10.1111/j.1399-0004.2010.01466.x/asset/j.1399-0004.2010.01466.x.pdf?v=1&amp;amp;t=imq9s8ca&amp;amp;s=90d4167b5c1618ed43b95c99a0bc62f835f0baa7&lt;/url&gt;&lt;/related-urls&gt;&lt;/urls&gt;&lt;electronic-resource-num&gt;10.1111/j.1399-0004.2010.01466.x&lt;/electronic-resource-num&gt;&lt;/record&gt;&lt;/Cite&gt;&lt;/EndNote&gt;</w:instrText>
      </w:r>
      <w:r w:rsidR="003B629A" w:rsidRPr="00C205E0">
        <w:rPr>
          <w:rFonts w:eastAsia="SimSun" w:cstheme="minorHAnsi"/>
          <w:lang w:eastAsia="en-US"/>
        </w:rPr>
        <w:fldChar w:fldCharType="separate"/>
      </w:r>
      <w:r w:rsidR="00C205E0" w:rsidRPr="00C205E0">
        <w:rPr>
          <w:rFonts w:eastAsia="SimSun" w:cstheme="minorHAnsi"/>
          <w:noProof/>
          <w:lang w:eastAsia="en-US"/>
        </w:rPr>
        <w:t>[27]</w:t>
      </w:r>
      <w:r w:rsidR="003B629A" w:rsidRPr="00C205E0">
        <w:rPr>
          <w:rFonts w:eastAsia="SimSun" w:cstheme="minorHAnsi"/>
          <w:lang w:eastAsia="en-US"/>
        </w:rPr>
        <w:fldChar w:fldCharType="end"/>
      </w:r>
      <w:r w:rsidR="003B629A" w:rsidRPr="00C205E0">
        <w:rPr>
          <w:rFonts w:eastAsia="SimSun" w:cstheme="minorHAnsi"/>
          <w:lang w:eastAsia="en-US"/>
        </w:rPr>
        <w:t xml:space="preserve"> </w:t>
      </w:r>
      <w:r w:rsidR="003B629A" w:rsidRPr="00C205E0">
        <w:rPr>
          <w:rFonts w:eastAsia="SimSun" w:cstheme="minorHAnsi"/>
          <w:lang w:eastAsia="en-US"/>
        </w:rPr>
        <w:fldChar w:fldCharType="begin">
          <w:fldData xml:space="preserve">PEVuZE5vdGU+PENpdGU+PEF1dGhvcj5QZXJtdXRoLVdleTwvQXV0aG9yPjxZZWFyPjIwMTA8L1ll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</w:fldData>
        </w:fldChar>
      </w:r>
      <w:r w:rsidR="00C205E0" w:rsidRPr="00C205E0">
        <w:rPr>
          <w:rFonts w:eastAsia="SimSun" w:cstheme="minorHAnsi"/>
          <w:lang w:eastAsia="en-US"/>
        </w:rPr>
        <w:instrText xml:space="preserve"> ADDIN EN.CITE </w:instrText>
      </w:r>
      <w:r w:rsidR="00C205E0" w:rsidRPr="00C205E0">
        <w:rPr>
          <w:rFonts w:eastAsia="SimSun" w:cstheme="minorHAnsi"/>
          <w:lang w:eastAsia="en-US"/>
        </w:rPr>
        <w:fldChar w:fldCharType="begin">
          <w:fldData xml:space="preserve">PEVuZE5vdGU+PENpdGU+PEF1dGhvcj5QZXJtdXRoLVdleTwvQXV0aG9yPjxZZWFyPjIwMTA8L1ll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</w:fldData>
        </w:fldChar>
      </w:r>
      <w:r w:rsidR="00C205E0" w:rsidRPr="00C205E0">
        <w:rPr>
          <w:rFonts w:eastAsia="SimSun" w:cstheme="minorHAnsi"/>
          <w:lang w:eastAsia="en-US"/>
        </w:rPr>
        <w:instrText xml:space="preserve"> ADDIN EN.CITE.DATA </w:instrText>
      </w:r>
      <w:r w:rsidR="00C205E0" w:rsidRPr="00C205E0">
        <w:rPr>
          <w:rFonts w:eastAsia="SimSun" w:cstheme="minorHAnsi"/>
          <w:lang w:eastAsia="en-US"/>
        </w:rPr>
      </w:r>
      <w:r w:rsidR="00C205E0" w:rsidRPr="00C205E0">
        <w:rPr>
          <w:rFonts w:eastAsia="SimSun" w:cstheme="minorHAnsi"/>
          <w:lang w:eastAsia="en-US"/>
        </w:rPr>
        <w:fldChar w:fldCharType="end"/>
      </w:r>
      <w:r w:rsidR="003B629A" w:rsidRPr="00C205E0">
        <w:rPr>
          <w:rFonts w:eastAsia="SimSun" w:cstheme="minorHAnsi"/>
          <w:lang w:eastAsia="en-US"/>
        </w:rPr>
      </w:r>
      <w:r w:rsidR="003B629A" w:rsidRPr="00C205E0">
        <w:rPr>
          <w:rFonts w:eastAsia="SimSun" w:cstheme="minorHAnsi"/>
          <w:lang w:eastAsia="en-US"/>
        </w:rPr>
        <w:fldChar w:fldCharType="separate"/>
      </w:r>
      <w:r w:rsidR="00C205E0" w:rsidRPr="00C205E0">
        <w:rPr>
          <w:rFonts w:eastAsia="SimSun" w:cstheme="minorHAnsi"/>
          <w:noProof/>
          <w:lang w:eastAsia="en-US"/>
        </w:rPr>
        <w:t>[20]</w:t>
      </w:r>
      <w:r w:rsidR="003B629A" w:rsidRPr="00C205E0">
        <w:rPr>
          <w:rFonts w:eastAsia="SimSun" w:cstheme="minorHAnsi"/>
          <w:lang w:eastAsia="en-US"/>
        </w:rPr>
        <w:fldChar w:fldCharType="end"/>
      </w:r>
      <w:r w:rsidR="003B629A" w:rsidRPr="00C205E0">
        <w:rPr>
          <w:rFonts w:eastAsia="SimSun" w:cstheme="minorHAnsi"/>
          <w:lang w:eastAsia="en-US"/>
        </w:rPr>
        <w:t xml:space="preserve"> </w:t>
      </w:r>
      <w:r w:rsidR="003B629A" w:rsidRPr="00C205E0">
        <w:rPr>
          <w:rFonts w:eastAsia="SimSun" w:cstheme="minorHAnsi"/>
          <w:lang w:eastAsia="en-US"/>
        </w:rPr>
        <w:fldChar w:fldCharType="begin">
          <w:fldData xml:space="preserve">PEVuZE5vdGU+PENpdGU+PEF1dGhvcj5RdWlubjwvQXV0aG9yPjxZZWFyPjIwMTY8L1llYXI+PFJl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</w:fldData>
        </w:fldChar>
      </w:r>
      <w:r w:rsidR="00C205E0" w:rsidRPr="00C205E0">
        <w:rPr>
          <w:rFonts w:eastAsia="SimSun" w:cstheme="minorHAnsi"/>
          <w:lang w:eastAsia="en-US"/>
        </w:rPr>
        <w:instrText xml:space="preserve"> ADDIN EN.CITE </w:instrText>
      </w:r>
      <w:r w:rsidR="00C205E0" w:rsidRPr="00C205E0">
        <w:rPr>
          <w:rFonts w:eastAsia="SimSun" w:cstheme="minorHAnsi"/>
          <w:lang w:eastAsia="en-US"/>
        </w:rPr>
        <w:fldChar w:fldCharType="begin">
          <w:fldData xml:space="preserve">PEVuZE5vdGU+PENpdGU+PEF1dGhvcj5RdWlubjwvQXV0aG9yPjxZZWFyPjIwMTY8L1llYXI+PFJl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</w:fldData>
        </w:fldChar>
      </w:r>
      <w:r w:rsidR="00C205E0" w:rsidRPr="00C205E0">
        <w:rPr>
          <w:rFonts w:eastAsia="SimSun" w:cstheme="minorHAnsi"/>
          <w:lang w:eastAsia="en-US"/>
        </w:rPr>
        <w:instrText xml:space="preserve"> ADDIN EN.CITE.DATA </w:instrText>
      </w:r>
      <w:r w:rsidR="00C205E0" w:rsidRPr="00C205E0">
        <w:rPr>
          <w:rFonts w:eastAsia="SimSun" w:cstheme="minorHAnsi"/>
          <w:lang w:eastAsia="en-US"/>
        </w:rPr>
      </w:r>
      <w:r w:rsidR="00C205E0" w:rsidRPr="00C205E0">
        <w:rPr>
          <w:rFonts w:eastAsia="SimSun" w:cstheme="minorHAnsi"/>
          <w:lang w:eastAsia="en-US"/>
        </w:rPr>
        <w:fldChar w:fldCharType="end"/>
      </w:r>
      <w:r w:rsidR="003B629A" w:rsidRPr="00C205E0">
        <w:rPr>
          <w:rFonts w:eastAsia="SimSun" w:cstheme="minorHAnsi"/>
          <w:lang w:eastAsia="en-US"/>
        </w:rPr>
      </w:r>
      <w:r w:rsidR="003B629A" w:rsidRPr="00C205E0">
        <w:rPr>
          <w:rFonts w:eastAsia="SimSun" w:cstheme="minorHAnsi"/>
          <w:lang w:eastAsia="en-US"/>
        </w:rPr>
        <w:fldChar w:fldCharType="separate"/>
      </w:r>
      <w:r w:rsidR="00C205E0" w:rsidRPr="00C205E0">
        <w:rPr>
          <w:rFonts w:eastAsia="SimSun" w:cstheme="minorHAnsi"/>
          <w:noProof/>
          <w:lang w:eastAsia="en-US"/>
        </w:rPr>
        <w:t>[26]</w:t>
      </w:r>
      <w:r w:rsidR="003B629A" w:rsidRPr="00C205E0">
        <w:rPr>
          <w:rFonts w:eastAsia="SimSun" w:cstheme="minorHAnsi"/>
          <w:lang w:eastAsia="en-US"/>
        </w:rPr>
        <w:fldChar w:fldCharType="end"/>
      </w:r>
      <w:r w:rsidRPr="00C205E0">
        <w:rPr>
          <w:rFonts w:eastAsia="SimSun" w:cstheme="minorHAnsi"/>
          <w:lang w:eastAsia="en-US"/>
        </w:rPr>
        <w:t xml:space="preserve"> </w:t>
      </w:r>
      <w:r w:rsidR="003B629A" w:rsidRPr="00C205E0">
        <w:rPr>
          <w:rFonts w:eastAsia="SimSun" w:cstheme="minorHAnsi"/>
          <w:lang w:eastAsia="en-US"/>
        </w:rPr>
        <w:t xml:space="preserve"> </w:t>
      </w:r>
      <w:r w:rsidRPr="00C205E0">
        <w:rPr>
          <w:rFonts w:eastAsia="SimSun" w:cstheme="minorHAnsi"/>
          <w:lang w:eastAsia="en-US"/>
        </w:rPr>
        <w:t>targeted young women; Meiser et al.’s pamp</w:t>
      </w:r>
      <w:r w:rsidR="00CC1E81" w:rsidRPr="00C205E0">
        <w:rPr>
          <w:rFonts w:eastAsia="SimSun" w:cstheme="minorHAnsi"/>
          <w:lang w:eastAsia="en-US"/>
        </w:rPr>
        <w:t>h</w:t>
      </w:r>
      <w:r w:rsidRPr="00C205E0">
        <w:rPr>
          <w:rFonts w:eastAsia="SimSun" w:cstheme="minorHAnsi"/>
          <w:lang w:eastAsia="en-US"/>
        </w:rPr>
        <w:t xml:space="preserve">let was designed specifically for young women (&lt;50 </w:t>
      </w:r>
      <w:proofErr w:type="spellStart"/>
      <w:r w:rsidRPr="00C205E0">
        <w:rPr>
          <w:rFonts w:eastAsia="SimSun" w:cstheme="minorHAnsi"/>
          <w:lang w:eastAsia="en-US"/>
        </w:rPr>
        <w:t>yrs</w:t>
      </w:r>
      <w:proofErr w:type="spellEnd"/>
      <w:r w:rsidRPr="00C205E0">
        <w:rPr>
          <w:rFonts w:eastAsia="SimSun" w:cstheme="minorHAnsi"/>
          <w:lang w:eastAsia="en-US"/>
        </w:rPr>
        <w:t xml:space="preserve">), close to the point of diagnosis, embarking on TFGT. Pal and colleagues (development described in </w:t>
      </w:r>
      <w:proofErr w:type="spellStart"/>
      <w:r w:rsidRPr="00C205E0">
        <w:rPr>
          <w:rFonts w:eastAsia="SimSun" w:cstheme="minorHAnsi"/>
          <w:lang w:eastAsia="en-US"/>
        </w:rPr>
        <w:t>Permuth</w:t>
      </w:r>
      <w:proofErr w:type="spellEnd"/>
      <w:r w:rsidRPr="00C205E0">
        <w:rPr>
          <w:rFonts w:eastAsia="SimSun" w:cstheme="minorHAnsi"/>
          <w:lang w:eastAsia="en-US"/>
        </w:rPr>
        <w:t xml:space="preserve">-Wey et al. </w:t>
      </w:r>
      <w:r w:rsidR="00112204" w:rsidRPr="00C205E0">
        <w:rPr>
          <w:rFonts w:eastAsia="SimSun" w:cstheme="minorHAnsi"/>
          <w:lang w:eastAsia="en-US"/>
        </w:rPr>
        <w:t>(</w:t>
      </w:r>
      <w:r w:rsidRPr="00C205E0">
        <w:rPr>
          <w:rFonts w:eastAsia="SimSun" w:cstheme="minorHAnsi"/>
          <w:lang w:eastAsia="en-US"/>
        </w:rPr>
        <w:t>2010</w:t>
      </w:r>
      <w:r w:rsidR="00112204" w:rsidRPr="00C205E0">
        <w:rPr>
          <w:rFonts w:eastAsia="SimSun" w:cstheme="minorHAnsi"/>
          <w:lang w:eastAsia="en-US"/>
        </w:rPr>
        <w:t xml:space="preserve">) </w:t>
      </w:r>
      <w:r w:rsidR="00112204" w:rsidRPr="00C205E0">
        <w:rPr>
          <w:rFonts w:eastAsia="SimSun" w:cstheme="minorHAnsi"/>
          <w:lang w:eastAsia="en-US"/>
        </w:rPr>
        <w:fldChar w:fldCharType="begin">
          <w:fldData xml:space="preserve">PEVuZE5vdGU+PENpdGU+PEF1dGhvcj5QZXJtdXRoLVdleTwvQXV0aG9yPjxZZWFyPjIwMTA8L1ll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</w:fldData>
        </w:fldChar>
      </w:r>
      <w:r w:rsidR="00C205E0" w:rsidRPr="00C205E0">
        <w:rPr>
          <w:rFonts w:eastAsia="SimSun" w:cstheme="minorHAnsi"/>
          <w:lang w:eastAsia="en-US"/>
        </w:rPr>
        <w:instrText xml:space="preserve"> ADDIN EN.CITE </w:instrText>
      </w:r>
      <w:r w:rsidR="00C205E0" w:rsidRPr="00C205E0">
        <w:rPr>
          <w:rFonts w:eastAsia="SimSun" w:cstheme="minorHAnsi"/>
          <w:lang w:eastAsia="en-US"/>
        </w:rPr>
        <w:fldChar w:fldCharType="begin">
          <w:fldData xml:space="preserve">PEVuZE5vdGU+PENpdGU+PEF1dGhvcj5QZXJtdXRoLVdleTwvQXV0aG9yPjxZZWFyPjIwMTA8L1ll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</w:fldData>
        </w:fldChar>
      </w:r>
      <w:r w:rsidR="00C205E0" w:rsidRPr="00C205E0">
        <w:rPr>
          <w:rFonts w:eastAsia="SimSun" w:cstheme="minorHAnsi"/>
          <w:lang w:eastAsia="en-US"/>
        </w:rPr>
        <w:instrText xml:space="preserve"> ADDIN EN.CITE.DATA </w:instrText>
      </w:r>
      <w:r w:rsidR="00C205E0" w:rsidRPr="00C205E0">
        <w:rPr>
          <w:rFonts w:eastAsia="SimSun" w:cstheme="minorHAnsi"/>
          <w:lang w:eastAsia="en-US"/>
        </w:rPr>
      </w:r>
      <w:r w:rsidR="00C205E0" w:rsidRPr="00C205E0">
        <w:rPr>
          <w:rFonts w:eastAsia="SimSun" w:cstheme="minorHAnsi"/>
          <w:lang w:eastAsia="en-US"/>
        </w:rPr>
        <w:fldChar w:fldCharType="end"/>
      </w:r>
      <w:r w:rsidR="00112204" w:rsidRPr="00C205E0">
        <w:rPr>
          <w:rFonts w:eastAsia="SimSun" w:cstheme="minorHAnsi"/>
          <w:lang w:eastAsia="en-US"/>
        </w:rPr>
      </w:r>
      <w:r w:rsidR="00112204" w:rsidRPr="00C205E0">
        <w:rPr>
          <w:rFonts w:eastAsia="SimSun" w:cstheme="minorHAnsi"/>
          <w:lang w:eastAsia="en-US"/>
        </w:rPr>
        <w:fldChar w:fldCharType="separate"/>
      </w:r>
      <w:r w:rsidR="00C205E0" w:rsidRPr="00C205E0">
        <w:rPr>
          <w:rFonts w:eastAsia="SimSun" w:cstheme="minorHAnsi"/>
          <w:noProof/>
          <w:lang w:eastAsia="en-US"/>
        </w:rPr>
        <w:t>[20]</w:t>
      </w:r>
      <w:r w:rsidR="00112204" w:rsidRPr="00C205E0">
        <w:rPr>
          <w:rFonts w:eastAsia="SimSun" w:cstheme="minorHAnsi"/>
          <w:lang w:eastAsia="en-US"/>
        </w:rPr>
        <w:fldChar w:fldCharType="end"/>
      </w:r>
      <w:r w:rsidRPr="00C205E0">
        <w:rPr>
          <w:rFonts w:eastAsia="SimSun" w:cstheme="minorHAnsi"/>
          <w:lang w:eastAsia="en-US"/>
        </w:rPr>
        <w:t xml:space="preserve">) evaluated a culturally tailored visual aid </w:t>
      </w:r>
      <w:r w:rsidR="00862F36" w:rsidRPr="00C205E0">
        <w:rPr>
          <w:rFonts w:eastAsia="SimSun" w:cstheme="minorHAnsi"/>
          <w:lang w:eastAsia="en-US"/>
        </w:rPr>
        <w:t xml:space="preserve">for </w:t>
      </w:r>
      <w:r w:rsidRPr="00C205E0">
        <w:rPr>
          <w:rFonts w:eastAsia="SimSun" w:cstheme="minorHAnsi"/>
          <w:lang w:eastAsia="en-US"/>
        </w:rPr>
        <w:t xml:space="preserve">young (≤50 year old) African American women. Thompson and colleagues modified written materials for those with low literacy </w:t>
      </w:r>
      <w:r w:rsidR="00462225" w:rsidRPr="00C205E0">
        <w:rPr>
          <w:rFonts w:eastAsia="SimSun" w:cstheme="minorHAnsi"/>
          <w:lang w:eastAsia="en-US"/>
        </w:rPr>
        <w:fldChar w:fldCharType="begin"/>
      </w:r>
      <w:r w:rsidR="00C205E0" w:rsidRPr="00C205E0">
        <w:rPr>
          <w:rFonts w:eastAsia="SimSun" w:cstheme="minorHAnsi"/>
          <w:lang w:eastAsia="en-US"/>
        </w:rPr>
        <w:instrText xml:space="preserve"> ADDIN EN.CITE &lt;EndNote&gt;&lt;Cite&gt;&lt;Author&gt;Thompson&lt;/Author&gt;&lt;Year&gt;2004&lt;/Year&gt;&lt;RecNum&gt;14818&lt;/RecNum&gt;&lt;DisplayText&gt;[23]&lt;/DisplayText&gt;&lt;record&gt;&lt;rec-number&gt;14818&lt;/rec-number&gt;&lt;foreign-keys&gt;&lt;key app="EN" db-id="dfefvxewlsa2f9ewf27vwazp92stvr20w0fd" timestamp="1460032540"&gt;14818&lt;/key&gt;&lt;/foreign-keys&gt;&lt;ref-type name="Journal Article"&gt;17&lt;/ref-type&gt;&lt;contributors&gt;&lt;authors&gt;&lt;author&gt;Thompson, H. S.&lt;/author&gt;&lt;author&gt;Wahl, E.&lt;/author&gt;&lt;author&gt;Fatone, A.&lt;/author&gt;&lt;author&gt;Brown, K.&lt;/author&gt;&lt;author&gt;Kwate, N. O.&lt;/author&gt;&lt;author&gt;Valdimarsdottir, H.&lt;/author&gt;&lt;/authors&gt;&lt;/contributors&gt;&lt;auth-address&gt;Ruttenberg Cancer Center, New York, NY 10029, USA. hayley.thompson@mssm.edu&lt;/auth-address&gt;&lt;titles&gt;&lt;title&gt;Enhancing the readability of materials describing genetic risk for breast cancer&lt;/title&gt;&lt;secondary-title&gt;Cancer Control&lt;/secondary-title&gt;&lt;/titles&gt;&lt;periodical&gt;&lt;full-title&gt;Cancer Control&lt;/full-title&gt;&lt;/periodical&gt;&lt;pages&gt;245-53&lt;/pages&gt;&lt;volume&gt;11&lt;/volume&gt;&lt;number&gt;4&lt;/number&gt;&lt;reprint-edition&gt;Not in File&lt;/reprint-edition&gt;&lt;keywords&gt;&lt;keyword&gt;Adult&lt;/keyword&gt;&lt;keyword&gt;Breast Neoplasms/*genetics&lt;/keyword&gt;&lt;keyword&gt;*Comprehension&lt;/keyword&gt;&lt;keyword&gt;Educational Status&lt;/keyword&gt;&lt;keyword&gt;Female&lt;/keyword&gt;&lt;keyword&gt;Focus Groups&lt;/keyword&gt;&lt;keyword&gt;*Genetic Predisposition to Disease&lt;/keyword&gt;&lt;keyword&gt;Health Knowledge, Attitudes, Practice&lt;/keyword&gt;&lt;keyword&gt;Humans&lt;/keyword&gt;&lt;keyword&gt;Male&lt;/keyword&gt;&lt;keyword&gt;Middle Aged&lt;/keyword&gt;&lt;keyword&gt;New York&lt;/keyword&gt;&lt;keyword&gt;Patient Education as Topic/*methods&lt;/keyword&gt;&lt;keyword&gt;Survivors&lt;/keyword&gt;&lt;keyword&gt;*Teaching Materials&lt;/keyword&gt;&lt;/keywords&gt;&lt;dates&gt;&lt;year&gt;2004&lt;/year&gt;&lt;pub-dates&gt;&lt;date&gt;Jul-Aug&lt;/date&gt;&lt;/pub-dates&gt;&lt;/dates&gt;&lt;isbn&gt;1526-2359 (Electronic)&amp;#xD;1073-2748 (Linking)&lt;/isbn&gt;&lt;accession-num&gt;15284716&lt;/accession-num&gt;&lt;label&gt;1395&lt;/label&gt;&lt;urls&gt;&lt;related-urls&gt;&lt;url&gt;http://www.ncbi.nlm.nih.gov/pubmed/15284716&lt;/url&gt;&lt;/related-urls&gt;&lt;/urls&gt;&lt;remote-database-provider&gt;Thompson,Hayley S. Ruttenberg Cancer Center, New York, NY 10029, USA. hayley.thompson@mssm.edu&lt;/remote-database-provider&gt;&lt;/record&gt;&lt;/Cite&gt;&lt;/EndNote&gt;</w:instrText>
      </w:r>
      <w:r w:rsidR="00462225" w:rsidRPr="00C205E0">
        <w:rPr>
          <w:rFonts w:eastAsia="SimSun" w:cstheme="minorHAnsi"/>
          <w:lang w:eastAsia="en-US"/>
        </w:rPr>
        <w:fldChar w:fldCharType="separate"/>
      </w:r>
      <w:r w:rsidR="00C205E0" w:rsidRPr="00C205E0">
        <w:rPr>
          <w:rFonts w:eastAsia="SimSun" w:cstheme="minorHAnsi"/>
          <w:noProof/>
          <w:lang w:eastAsia="en-US"/>
        </w:rPr>
        <w:t>[23]</w:t>
      </w:r>
      <w:r w:rsidR="00462225" w:rsidRPr="00C205E0">
        <w:rPr>
          <w:rFonts w:eastAsia="SimSun" w:cstheme="minorHAnsi"/>
          <w:lang w:eastAsia="en-US"/>
        </w:rPr>
        <w:fldChar w:fldCharType="end"/>
      </w:r>
      <w:r w:rsidRPr="00C205E0">
        <w:rPr>
          <w:rFonts w:eastAsia="SimSun" w:cstheme="minorHAnsi"/>
          <w:lang w:eastAsia="en-US"/>
        </w:rPr>
        <w:t xml:space="preserve">, while </w:t>
      </w:r>
      <w:proofErr w:type="spellStart"/>
      <w:r w:rsidRPr="00C205E0">
        <w:rPr>
          <w:rFonts w:eastAsia="SimSun" w:cstheme="minorHAnsi"/>
          <w:lang w:eastAsia="en-US"/>
        </w:rPr>
        <w:t>Venne</w:t>
      </w:r>
      <w:proofErr w:type="spellEnd"/>
      <w:r w:rsidRPr="00C205E0">
        <w:rPr>
          <w:rFonts w:eastAsia="SimSun" w:cstheme="minorHAnsi"/>
          <w:lang w:eastAsia="en-US"/>
        </w:rPr>
        <w:t xml:space="preserve"> &amp; </w:t>
      </w:r>
      <w:proofErr w:type="spellStart"/>
      <w:r w:rsidRPr="00C205E0">
        <w:rPr>
          <w:rFonts w:eastAsia="SimSun" w:cstheme="minorHAnsi"/>
          <w:lang w:eastAsia="en-US"/>
        </w:rPr>
        <w:t>Hamann</w:t>
      </w:r>
      <w:proofErr w:type="spellEnd"/>
      <w:r w:rsidRPr="00C205E0">
        <w:rPr>
          <w:rFonts w:eastAsia="SimSun" w:cstheme="minorHAnsi"/>
          <w:lang w:eastAsia="en-US"/>
        </w:rPr>
        <w:t xml:space="preserve"> (2007) </w:t>
      </w:r>
      <w:r w:rsidR="002265A6" w:rsidRPr="00C205E0">
        <w:rPr>
          <w:rFonts w:eastAsia="SimSun" w:cstheme="minorHAnsi"/>
          <w:lang w:eastAsia="en-US"/>
        </w:rPr>
        <w:fldChar w:fldCharType="begin">
          <w:fldData xml:space="preserve">PEVuZE5vdGU+PENpdGU+PEF1dGhvcj5WZW5uZTwvQXV0aG9yPjxZZWFyPjIwMDc8L1llYXI+PFJl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</w:fldData>
        </w:fldChar>
      </w:r>
      <w:r w:rsidR="00C205E0" w:rsidRPr="00C205E0">
        <w:rPr>
          <w:rFonts w:eastAsia="SimSun" w:cstheme="minorHAnsi"/>
          <w:lang w:eastAsia="en-US"/>
        </w:rPr>
        <w:instrText xml:space="preserve"> ADDIN EN.CITE </w:instrText>
      </w:r>
      <w:r w:rsidR="00C205E0" w:rsidRPr="00C205E0">
        <w:rPr>
          <w:rFonts w:eastAsia="SimSun" w:cstheme="minorHAnsi"/>
          <w:lang w:eastAsia="en-US"/>
        </w:rPr>
        <w:fldChar w:fldCharType="begin">
          <w:fldData xml:space="preserve">PEVuZE5vdGU+PENpdGU+PEF1dGhvcj5WZW5uZTwvQXV0aG9yPjxZZWFyPjIwMDc8L1llYXI+PFJl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</w:fldData>
        </w:fldChar>
      </w:r>
      <w:r w:rsidR="00C205E0" w:rsidRPr="00C205E0">
        <w:rPr>
          <w:rFonts w:eastAsia="SimSun" w:cstheme="minorHAnsi"/>
          <w:lang w:eastAsia="en-US"/>
        </w:rPr>
        <w:instrText xml:space="preserve"> ADDIN EN.CITE.DATA </w:instrText>
      </w:r>
      <w:r w:rsidR="00C205E0" w:rsidRPr="00C205E0">
        <w:rPr>
          <w:rFonts w:eastAsia="SimSun" w:cstheme="minorHAnsi"/>
          <w:lang w:eastAsia="en-US"/>
        </w:rPr>
      </w:r>
      <w:r w:rsidR="00C205E0" w:rsidRPr="00C205E0">
        <w:rPr>
          <w:rFonts w:eastAsia="SimSun" w:cstheme="minorHAnsi"/>
          <w:lang w:eastAsia="en-US"/>
        </w:rPr>
        <w:fldChar w:fldCharType="end"/>
      </w:r>
      <w:r w:rsidR="002265A6" w:rsidRPr="00C205E0">
        <w:rPr>
          <w:rFonts w:eastAsia="SimSun" w:cstheme="minorHAnsi"/>
          <w:lang w:eastAsia="en-US"/>
        </w:rPr>
      </w:r>
      <w:r w:rsidR="002265A6" w:rsidRPr="00C205E0">
        <w:rPr>
          <w:rFonts w:eastAsia="SimSun" w:cstheme="minorHAnsi"/>
          <w:lang w:eastAsia="en-US"/>
        </w:rPr>
        <w:fldChar w:fldCharType="separate"/>
      </w:r>
      <w:r w:rsidR="00C205E0" w:rsidRPr="00C205E0">
        <w:rPr>
          <w:rFonts w:eastAsia="SimSun" w:cstheme="minorHAnsi"/>
          <w:noProof/>
          <w:lang w:eastAsia="en-US"/>
        </w:rPr>
        <w:t>[25]</w:t>
      </w:r>
      <w:r w:rsidR="002265A6" w:rsidRPr="00C205E0">
        <w:rPr>
          <w:rFonts w:eastAsia="SimSun" w:cstheme="minorHAnsi"/>
          <w:lang w:eastAsia="en-US"/>
        </w:rPr>
        <w:fldChar w:fldCharType="end"/>
      </w:r>
      <w:r w:rsidR="002265A6" w:rsidRPr="00C205E0">
        <w:rPr>
          <w:rFonts w:eastAsia="SimSun" w:cstheme="minorHAnsi"/>
          <w:lang w:eastAsia="en-US"/>
        </w:rPr>
        <w:t xml:space="preserve"> </w:t>
      </w:r>
      <w:r w:rsidRPr="00C205E0">
        <w:rPr>
          <w:rFonts w:eastAsia="SimSun" w:cstheme="minorHAnsi"/>
          <w:lang w:eastAsia="en-US"/>
        </w:rPr>
        <w:t>focused their resource on low/moderate risk breast cancer survivors. Similar to Meiser et al. (2012)</w:t>
      </w:r>
      <w:r w:rsidR="002265A6" w:rsidRPr="00C205E0">
        <w:rPr>
          <w:rFonts w:eastAsia="SimSun" w:cstheme="minorHAnsi"/>
          <w:lang w:eastAsia="en-US"/>
        </w:rPr>
        <w:t xml:space="preserve"> </w:t>
      </w:r>
      <w:r w:rsidR="002265A6" w:rsidRPr="00C205E0">
        <w:rPr>
          <w:rFonts w:eastAsia="SimSun" w:cstheme="minorHAnsi"/>
          <w:lang w:eastAsia="en-US"/>
        </w:rPr>
        <w:fldChar w:fldCharType="begin">
          <w:fldData xml:space="preserve">PEVuZE5vdGU+PENpdGU+PEF1dGhvcj5NZWlzZXI8L0F1dGhvcj48WWVhcj4yMDEyPC9ZZWFyPjxS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</w:fldData>
        </w:fldChar>
      </w:r>
      <w:r w:rsidR="00C205E0" w:rsidRPr="00C205E0">
        <w:rPr>
          <w:rFonts w:eastAsia="SimSun" w:cstheme="minorHAnsi"/>
          <w:lang w:eastAsia="en-US"/>
        </w:rPr>
        <w:instrText xml:space="preserve"> ADDIN EN.CITE </w:instrText>
      </w:r>
      <w:r w:rsidR="00C205E0" w:rsidRPr="00C205E0">
        <w:rPr>
          <w:rFonts w:eastAsia="SimSun" w:cstheme="minorHAnsi"/>
          <w:lang w:eastAsia="en-US"/>
        </w:rPr>
        <w:fldChar w:fldCharType="begin">
          <w:fldData xml:space="preserve">PEVuZE5vdGU+PENpdGU+PEF1dGhvcj5NZWlzZXI8L0F1dGhvcj48WWVhcj4yMDEyPC9ZZWFyPjxS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</w:fldData>
        </w:fldChar>
      </w:r>
      <w:r w:rsidR="00C205E0" w:rsidRPr="00C205E0">
        <w:rPr>
          <w:rFonts w:eastAsia="SimSun" w:cstheme="minorHAnsi"/>
          <w:lang w:eastAsia="en-US"/>
        </w:rPr>
        <w:instrText xml:space="preserve"> ADDIN EN.CITE.DATA </w:instrText>
      </w:r>
      <w:r w:rsidR="00C205E0" w:rsidRPr="00C205E0">
        <w:rPr>
          <w:rFonts w:eastAsia="SimSun" w:cstheme="minorHAnsi"/>
          <w:lang w:eastAsia="en-US"/>
        </w:rPr>
      </w:r>
      <w:r w:rsidR="00C205E0" w:rsidRPr="00C205E0">
        <w:rPr>
          <w:rFonts w:eastAsia="SimSun" w:cstheme="minorHAnsi"/>
          <w:lang w:eastAsia="en-US"/>
        </w:rPr>
        <w:fldChar w:fldCharType="end"/>
      </w:r>
      <w:r w:rsidR="002265A6" w:rsidRPr="00C205E0">
        <w:rPr>
          <w:rFonts w:eastAsia="SimSun" w:cstheme="minorHAnsi"/>
          <w:lang w:eastAsia="en-US"/>
        </w:rPr>
      </w:r>
      <w:r w:rsidR="002265A6" w:rsidRPr="00C205E0">
        <w:rPr>
          <w:rFonts w:eastAsia="SimSun" w:cstheme="minorHAnsi"/>
          <w:lang w:eastAsia="en-US"/>
        </w:rPr>
        <w:fldChar w:fldCharType="separate"/>
      </w:r>
      <w:r w:rsidR="00C205E0" w:rsidRPr="00C205E0">
        <w:rPr>
          <w:rFonts w:eastAsia="SimSun" w:cstheme="minorHAnsi"/>
          <w:noProof/>
          <w:lang w:eastAsia="en-US"/>
        </w:rPr>
        <w:t>[18]</w:t>
      </w:r>
      <w:r w:rsidR="002265A6" w:rsidRPr="00C205E0">
        <w:rPr>
          <w:rFonts w:eastAsia="SimSun" w:cstheme="minorHAnsi"/>
          <w:lang w:eastAsia="en-US"/>
        </w:rPr>
        <w:fldChar w:fldCharType="end"/>
      </w:r>
      <w:r w:rsidRPr="00C205E0">
        <w:rPr>
          <w:rFonts w:eastAsia="SimSun" w:cstheme="minorHAnsi"/>
          <w:lang w:eastAsia="en-US"/>
        </w:rPr>
        <w:t xml:space="preserve">, </w:t>
      </w:r>
      <w:proofErr w:type="spellStart"/>
      <w:r w:rsidRPr="00C205E0">
        <w:rPr>
          <w:rFonts w:eastAsia="SimSun" w:cstheme="minorHAnsi"/>
          <w:lang w:eastAsia="en-US"/>
        </w:rPr>
        <w:t>Vadaparampil</w:t>
      </w:r>
      <w:proofErr w:type="spellEnd"/>
      <w:r w:rsidRPr="00C205E0">
        <w:rPr>
          <w:rFonts w:eastAsia="SimSun" w:cstheme="minorHAnsi"/>
          <w:lang w:eastAsia="en-US"/>
        </w:rPr>
        <w:t xml:space="preserve"> et al. (2014)</w:t>
      </w:r>
      <w:r w:rsidR="00866C86" w:rsidRPr="00C205E0">
        <w:rPr>
          <w:rFonts w:eastAsia="SimSun" w:cstheme="minorHAnsi"/>
          <w:lang w:eastAsia="en-US"/>
        </w:rPr>
        <w:t xml:space="preserve"> </w:t>
      </w:r>
      <w:r w:rsidR="00866C86" w:rsidRPr="00C205E0">
        <w:rPr>
          <w:rFonts w:eastAsia="SimSun" w:cstheme="minorHAnsi"/>
          <w:lang w:eastAsia="en-US"/>
        </w:rPr>
        <w:fldChar w:fldCharType="begin"/>
      </w:r>
      <w:r w:rsidR="00C205E0" w:rsidRPr="00C205E0">
        <w:rPr>
          <w:rFonts w:eastAsia="SimSun" w:cstheme="minorHAnsi"/>
          <w:lang w:eastAsia="en-US"/>
        </w:rPr>
        <w:instrText xml:space="preserve"> ADDIN EN.CITE &lt;EndNote&gt;&lt;Cite&gt;&lt;Author&gt;Vadaparampil&lt;/Author&gt;&lt;Year&gt;2014&lt;/Year&gt;&lt;RecNum&gt;14839&lt;/RecNum&gt;&lt;DisplayText&gt;[24]&lt;/DisplayText&gt;&lt;record&gt;&lt;rec-number&gt;14839&lt;/rec-number&gt;&lt;foreign-keys&gt;&lt;key app="EN" db-id="dfefvxewlsa2f9ewf27vwazp92stvr20w0fd" timestamp="1460032540"&gt;14839&lt;/key&gt;&lt;/foreign-keys&gt;&lt;ref-type name="Journal Article"&gt;17&lt;/ref-type&gt;&lt;contributors&gt;&lt;authors&gt;&lt;author&gt;Vadaparampil, Susan T.&lt;/author&gt;&lt;author&gt;Malo, Teri L.&lt;/author&gt;&lt;author&gt;Nam, Kelli M.&lt;/author&gt;&lt;author&gt;Nelson, Alison&lt;/author&gt;&lt;author&gt;de la Cruz, Cara Z.&lt;/author&gt;&lt;author&gt;Quinn, Gwendolyn P.&lt;/author&gt;&lt;/authors&gt;&lt;/contributors&gt;&lt;titles&gt;&lt;title&gt;From Observation to Intervention: Development of a Psychoeducational Intervention to Increase Uptake of BRCA Genetic Counseling Among High-Risk Breast Cancer Survivors&lt;/title&gt;&lt;secondary-title&gt;Journal of Cancer Education&lt;/secondary-title&gt;&lt;/titles&gt;&lt;periodical&gt;&lt;full-title&gt;Journal of Cancer Education&lt;/full-title&gt;&lt;/periodical&gt;&lt;pages&gt;709-719&lt;/pages&gt;&lt;volume&gt;29&lt;/volume&gt;&lt;number&gt;4&lt;/number&gt;&lt;dates&gt;&lt;year&gt;2014&lt;/year&gt;&lt;pub-dates&gt;&lt;date&gt;Dec&lt;/date&gt;&lt;/pub-dates&gt;&lt;/dates&gt;&lt;isbn&gt;0885-8195&lt;/isbn&gt;&lt;accession-num&gt;WOS:000344350800016&lt;/accession-num&gt;&lt;urls&gt;&lt;related-urls&gt;&lt;url&gt;&amp;lt;Go to ISI&amp;gt;://WOS:000344350800016&lt;/url&gt;&lt;url&gt;http://download.springer.com/static/pdf/503/art%253A10.1007%252Fs13187-014-0643-9.pdf?originUrl=http%3A%2F%2Flink.springer.com%2Farticle%2F10.1007%2Fs13187-014-0643-9&amp;amp;token2=exp=1460033958~acl=%2Fstatic%2Fpdf%2F503%2Fart%25253A10.1007%25252Fs13187-014-0643-9.pdf%3ForiginUrl%3Dhttp%253A%252F%252Flink.springer.com%252Farticle%252F10.1007%252Fs13187-014-0643-9*~hmac=941ce96050e61b6a6667b268d3994fdecd5a877294686d814ca0ce17469b32ed&lt;/url&gt;&lt;/related-urls&gt;&lt;/urls&gt;&lt;electronic-resource-num&gt;10.1007/s13187-014-0643-9&lt;/electronic-resource-num&gt;&lt;/record&gt;&lt;/Cite&gt;&lt;/EndNote&gt;</w:instrText>
      </w:r>
      <w:r w:rsidR="00866C86" w:rsidRPr="00C205E0">
        <w:rPr>
          <w:rFonts w:eastAsia="SimSun" w:cstheme="minorHAnsi"/>
          <w:lang w:eastAsia="en-US"/>
        </w:rPr>
        <w:fldChar w:fldCharType="separate"/>
      </w:r>
      <w:r w:rsidR="00C205E0" w:rsidRPr="00C205E0">
        <w:rPr>
          <w:rFonts w:eastAsia="SimSun" w:cstheme="minorHAnsi"/>
          <w:noProof/>
          <w:lang w:eastAsia="en-US"/>
        </w:rPr>
        <w:t>[24]</w:t>
      </w:r>
      <w:r w:rsidR="00866C86" w:rsidRPr="00C205E0">
        <w:rPr>
          <w:rFonts w:eastAsia="SimSun" w:cstheme="minorHAnsi"/>
          <w:lang w:eastAsia="en-US"/>
        </w:rPr>
        <w:fldChar w:fldCharType="end"/>
      </w:r>
      <w:r w:rsidRPr="00C205E0">
        <w:rPr>
          <w:rFonts w:eastAsia="SimSun" w:cstheme="minorHAnsi"/>
          <w:lang w:eastAsia="en-US"/>
        </w:rPr>
        <w:t xml:space="preserve"> targeted recently diagnosed, breast cancer patients at high-risk of carrying the </w:t>
      </w:r>
      <w:r w:rsidRPr="00C205E0">
        <w:rPr>
          <w:rFonts w:eastAsia="SimSun" w:cstheme="minorHAnsi"/>
          <w:i/>
          <w:iCs/>
          <w:lang w:eastAsia="en-US"/>
        </w:rPr>
        <w:t>BRCA1/2</w:t>
      </w:r>
      <w:r w:rsidRPr="00C205E0">
        <w:rPr>
          <w:rFonts w:eastAsia="SimSun" w:cstheme="minorHAnsi"/>
          <w:lang w:eastAsia="en-US"/>
        </w:rPr>
        <w:t xml:space="preserve"> mutation. </w:t>
      </w:r>
      <w:r w:rsidR="000F22C1" w:rsidRPr="00C205E0">
        <w:rPr>
          <w:rFonts w:eastAsia="SimSun" w:cstheme="minorHAnsi"/>
          <w:lang w:eastAsia="en-US"/>
        </w:rPr>
        <w:t xml:space="preserve">Finally, </w:t>
      </w:r>
      <w:proofErr w:type="spellStart"/>
      <w:r w:rsidR="000F22C1" w:rsidRPr="00C205E0">
        <w:rPr>
          <w:rFonts w:eastAsia="SimSun" w:cstheme="minorHAnsi"/>
          <w:lang w:eastAsia="en-US"/>
        </w:rPr>
        <w:t>Sie</w:t>
      </w:r>
      <w:proofErr w:type="spellEnd"/>
      <w:r w:rsidR="000F22C1" w:rsidRPr="00C205E0">
        <w:rPr>
          <w:rFonts w:eastAsia="SimSun" w:cstheme="minorHAnsi"/>
          <w:lang w:eastAsia="en-US"/>
        </w:rPr>
        <w:t xml:space="preserve"> et al (2014) </w:t>
      </w:r>
      <w:r w:rsidR="00866C86" w:rsidRPr="00C205E0">
        <w:rPr>
          <w:rFonts w:eastAsia="SimSun" w:cstheme="minorHAnsi"/>
          <w:lang w:eastAsia="en-US"/>
        </w:rPr>
        <w:fldChar w:fldCharType="begin">
          <w:fldData xml:space="preserve">PEVuZE5vdGU+PENpdGU+PEF1dGhvcj5TaWU8L0F1dGhvcj48WWVhcj4yMDE0PC9ZZWFyPjxSZWNO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</w:fldData>
        </w:fldChar>
      </w:r>
      <w:r w:rsidR="00C205E0" w:rsidRPr="00C205E0">
        <w:rPr>
          <w:rFonts w:eastAsia="SimSun" w:cstheme="minorHAnsi"/>
          <w:lang w:eastAsia="en-US"/>
        </w:rPr>
        <w:instrText xml:space="preserve"> ADDIN EN.CITE </w:instrText>
      </w:r>
      <w:r w:rsidR="00C205E0" w:rsidRPr="00C205E0">
        <w:rPr>
          <w:rFonts w:eastAsia="SimSun" w:cstheme="minorHAnsi"/>
          <w:lang w:eastAsia="en-US"/>
        </w:rPr>
        <w:fldChar w:fldCharType="begin">
          <w:fldData xml:space="preserve">PEVuZE5vdGU+PENpdGU+PEF1dGhvcj5TaWU8L0F1dGhvcj48WWVhcj4yMDE0PC9ZZWFyPjxSZWNO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</w:fldData>
        </w:fldChar>
      </w:r>
      <w:r w:rsidR="00C205E0" w:rsidRPr="00C205E0">
        <w:rPr>
          <w:rFonts w:eastAsia="SimSun" w:cstheme="minorHAnsi"/>
          <w:lang w:eastAsia="en-US"/>
        </w:rPr>
        <w:instrText xml:space="preserve"> ADDIN EN.CITE.DATA </w:instrText>
      </w:r>
      <w:r w:rsidR="00C205E0" w:rsidRPr="00C205E0">
        <w:rPr>
          <w:rFonts w:eastAsia="SimSun" w:cstheme="minorHAnsi"/>
          <w:lang w:eastAsia="en-US"/>
        </w:rPr>
      </w:r>
      <w:r w:rsidR="00C205E0" w:rsidRPr="00C205E0">
        <w:rPr>
          <w:rFonts w:eastAsia="SimSun" w:cstheme="minorHAnsi"/>
          <w:lang w:eastAsia="en-US"/>
        </w:rPr>
        <w:fldChar w:fldCharType="end"/>
      </w:r>
      <w:r w:rsidR="00866C86" w:rsidRPr="00C205E0">
        <w:rPr>
          <w:rFonts w:eastAsia="SimSun" w:cstheme="minorHAnsi"/>
          <w:lang w:eastAsia="en-US"/>
        </w:rPr>
      </w:r>
      <w:r w:rsidR="00866C86" w:rsidRPr="00C205E0">
        <w:rPr>
          <w:rFonts w:eastAsia="SimSun" w:cstheme="minorHAnsi"/>
          <w:lang w:eastAsia="en-US"/>
        </w:rPr>
        <w:fldChar w:fldCharType="separate"/>
      </w:r>
      <w:r w:rsidR="00C205E0" w:rsidRPr="00C205E0">
        <w:rPr>
          <w:rFonts w:eastAsia="SimSun" w:cstheme="minorHAnsi"/>
          <w:noProof/>
          <w:lang w:eastAsia="en-US"/>
        </w:rPr>
        <w:t>[22]</w:t>
      </w:r>
      <w:r w:rsidR="00866C86" w:rsidRPr="00C205E0">
        <w:rPr>
          <w:rFonts w:eastAsia="SimSun" w:cstheme="minorHAnsi"/>
          <w:lang w:eastAsia="en-US"/>
        </w:rPr>
        <w:fldChar w:fldCharType="end"/>
      </w:r>
      <w:r w:rsidR="00866C86" w:rsidRPr="00C205E0">
        <w:rPr>
          <w:rFonts w:eastAsia="SimSun" w:cstheme="minorHAnsi"/>
          <w:lang w:eastAsia="en-US"/>
        </w:rPr>
        <w:t xml:space="preserve"> </w:t>
      </w:r>
      <w:r w:rsidR="000F22C1" w:rsidRPr="00C205E0">
        <w:rPr>
          <w:rFonts w:eastAsia="SimSun" w:cstheme="minorHAnsi"/>
          <w:lang w:eastAsia="en-US"/>
        </w:rPr>
        <w:t xml:space="preserve">developed an alternative, home-based genetic counselling model for those referred to genetic services. </w:t>
      </w:r>
    </w:p>
    <w:p w14:paraId="7EAC81AD" w14:textId="77777777" w:rsidR="00BD607B" w:rsidRPr="00C205E0" w:rsidRDefault="00BD607B" w:rsidP="00C57E25">
      <w:pPr>
        <w:tabs>
          <w:tab w:val="left" w:pos="0"/>
          <w:tab w:val="left" w:pos="576"/>
          <w:tab w:val="left" w:pos="0"/>
          <w:tab w:val="left" w:pos="576"/>
          <w:tab w:val="left" w:pos="0"/>
          <w:tab w:val="left" w:pos="576"/>
          <w:tab w:val="left" w:pos="0"/>
          <w:tab w:val="left" w:pos="576"/>
          <w:tab w:val="left" w:pos="720"/>
          <w:tab w:val="left" w:pos="1440"/>
          <w:tab w:val="left" w:pos="0"/>
          <w:tab w:val="left" w:pos="576"/>
          <w:tab w:val="left" w:pos="720"/>
          <w:tab w:val="left" w:pos="1440"/>
        </w:tabs>
        <w:autoSpaceDE w:val="0"/>
        <w:autoSpaceDN w:val="0"/>
        <w:adjustRightInd w:val="0"/>
        <w:spacing w:after="0" w:line="480" w:lineRule="auto"/>
        <w:rPr>
          <w:rFonts w:eastAsia="SimSun" w:cstheme="minorHAnsi"/>
          <w:lang w:eastAsia="en-US"/>
        </w:rPr>
      </w:pPr>
    </w:p>
    <w:p w14:paraId="3AF7D7EA" w14:textId="3B502E54" w:rsidR="00BD607B" w:rsidRPr="00C205E0" w:rsidRDefault="005A017A" w:rsidP="00C57E25">
      <w:pPr>
        <w:tabs>
          <w:tab w:val="left" w:pos="0"/>
          <w:tab w:val="left" w:pos="576"/>
          <w:tab w:val="left" w:pos="0"/>
          <w:tab w:val="left" w:pos="576"/>
          <w:tab w:val="left" w:pos="0"/>
          <w:tab w:val="left" w:pos="576"/>
          <w:tab w:val="left" w:pos="0"/>
          <w:tab w:val="left" w:pos="576"/>
          <w:tab w:val="left" w:pos="720"/>
          <w:tab w:val="left" w:pos="1440"/>
          <w:tab w:val="left" w:pos="0"/>
          <w:tab w:val="left" w:pos="576"/>
          <w:tab w:val="left" w:pos="720"/>
          <w:tab w:val="left" w:pos="1440"/>
        </w:tabs>
        <w:autoSpaceDE w:val="0"/>
        <w:autoSpaceDN w:val="0"/>
        <w:adjustRightInd w:val="0"/>
        <w:spacing w:after="0" w:line="480" w:lineRule="auto"/>
        <w:rPr>
          <w:rFonts w:eastAsia="SimSun" w:cstheme="minorHAnsi"/>
          <w:u w:val="single"/>
          <w:lang w:eastAsia="en-US"/>
        </w:rPr>
      </w:pPr>
      <w:r w:rsidRPr="00C205E0">
        <w:rPr>
          <w:rFonts w:eastAsia="SimSun" w:cstheme="minorHAnsi"/>
          <w:u w:val="single"/>
          <w:lang w:eastAsia="en-US"/>
        </w:rPr>
        <w:t xml:space="preserve">3.3 </w:t>
      </w:r>
      <w:r w:rsidR="00BD607B" w:rsidRPr="00C205E0">
        <w:rPr>
          <w:rFonts w:eastAsia="SimSun" w:cstheme="minorHAnsi"/>
          <w:u w:val="single"/>
          <w:lang w:eastAsia="en-US"/>
        </w:rPr>
        <w:t>Characteristics of resources</w:t>
      </w:r>
    </w:p>
    <w:p w14:paraId="5122EE78" w14:textId="77777777" w:rsidR="00BD607B" w:rsidRPr="00C205E0" w:rsidRDefault="00BD607B" w:rsidP="00C57E25">
      <w:pPr>
        <w:tabs>
          <w:tab w:val="left" w:pos="0"/>
          <w:tab w:val="left" w:pos="576"/>
          <w:tab w:val="left" w:pos="0"/>
          <w:tab w:val="left" w:pos="576"/>
          <w:tab w:val="left" w:pos="0"/>
          <w:tab w:val="left" w:pos="576"/>
          <w:tab w:val="left" w:pos="0"/>
          <w:tab w:val="left" w:pos="576"/>
          <w:tab w:val="left" w:pos="720"/>
          <w:tab w:val="left" w:pos="1440"/>
          <w:tab w:val="left" w:pos="0"/>
          <w:tab w:val="left" w:pos="576"/>
          <w:tab w:val="left" w:pos="720"/>
          <w:tab w:val="left" w:pos="1440"/>
        </w:tabs>
        <w:autoSpaceDE w:val="0"/>
        <w:autoSpaceDN w:val="0"/>
        <w:adjustRightInd w:val="0"/>
        <w:spacing w:after="0" w:line="480" w:lineRule="auto"/>
        <w:rPr>
          <w:rFonts w:eastAsia="SimSun" w:cstheme="minorHAnsi"/>
          <w:i/>
          <w:iCs/>
          <w:lang w:eastAsia="en-US"/>
        </w:rPr>
      </w:pPr>
      <w:r w:rsidRPr="00C205E0">
        <w:rPr>
          <w:rFonts w:eastAsia="SimSun" w:cstheme="minorHAnsi"/>
          <w:i/>
          <w:iCs/>
          <w:lang w:eastAsia="en-US"/>
        </w:rPr>
        <w:t xml:space="preserve">Purpose: </w:t>
      </w:r>
    </w:p>
    <w:p w14:paraId="44234FDB" w14:textId="45D15B72" w:rsidR="00BD607B" w:rsidRPr="00C205E0" w:rsidRDefault="00BD607B" w:rsidP="00C57E25">
      <w:pPr>
        <w:tabs>
          <w:tab w:val="left" w:pos="0"/>
          <w:tab w:val="left" w:pos="576"/>
          <w:tab w:val="left" w:pos="0"/>
          <w:tab w:val="left" w:pos="576"/>
          <w:tab w:val="left" w:pos="0"/>
          <w:tab w:val="left" w:pos="576"/>
          <w:tab w:val="left" w:pos="0"/>
          <w:tab w:val="left" w:pos="576"/>
          <w:tab w:val="left" w:pos="720"/>
          <w:tab w:val="left" w:pos="1440"/>
          <w:tab w:val="left" w:pos="0"/>
          <w:tab w:val="left" w:pos="576"/>
          <w:tab w:val="left" w:pos="720"/>
          <w:tab w:val="left" w:pos="1440"/>
        </w:tabs>
        <w:autoSpaceDE w:val="0"/>
        <w:autoSpaceDN w:val="0"/>
        <w:adjustRightInd w:val="0"/>
        <w:spacing w:after="0" w:line="480" w:lineRule="auto"/>
        <w:rPr>
          <w:rFonts w:eastAsia="SimSun" w:cstheme="minorHAnsi"/>
          <w:lang w:eastAsia="en-US"/>
        </w:rPr>
      </w:pPr>
      <w:r w:rsidRPr="00C205E0">
        <w:rPr>
          <w:rFonts w:eastAsia="SimSun" w:cstheme="minorHAnsi"/>
          <w:lang w:eastAsia="en-US"/>
        </w:rPr>
        <w:t>The purpose of the resources differed (see Table II). Meiser</w:t>
      </w:r>
      <w:r w:rsidR="00E029B1" w:rsidRPr="00C205E0">
        <w:rPr>
          <w:rFonts w:eastAsia="SimSun" w:cstheme="minorHAnsi"/>
          <w:lang w:eastAsia="en-US"/>
        </w:rPr>
        <w:t xml:space="preserve"> et al.</w:t>
      </w:r>
      <w:r w:rsidRPr="00C205E0">
        <w:rPr>
          <w:rFonts w:eastAsia="SimSun" w:cstheme="minorHAnsi"/>
          <w:lang w:eastAsia="en-US"/>
        </w:rPr>
        <w:t>’s</w:t>
      </w:r>
      <w:r w:rsidR="00E029B1" w:rsidRPr="00C205E0">
        <w:rPr>
          <w:rFonts w:eastAsia="SimSun" w:cstheme="minorHAnsi"/>
          <w:lang w:eastAsia="en-US"/>
        </w:rPr>
        <w:t xml:space="preserve"> (2012) </w:t>
      </w:r>
      <w:r w:rsidR="00E029B1" w:rsidRPr="00C205E0">
        <w:rPr>
          <w:rFonts w:eastAsia="SimSun" w:cstheme="minorHAnsi"/>
          <w:lang w:eastAsia="en-US"/>
        </w:rPr>
        <w:fldChar w:fldCharType="begin">
          <w:fldData xml:space="preserve">PEVuZE5vdGU+PENpdGU+PEF1dGhvcj5NZWlzZXI8L0F1dGhvcj48WWVhcj4yMDEyPC9ZZWFyPjxS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</w:fldData>
        </w:fldChar>
      </w:r>
      <w:r w:rsidR="00C205E0" w:rsidRPr="00C205E0">
        <w:rPr>
          <w:rFonts w:eastAsia="SimSun" w:cstheme="minorHAnsi"/>
          <w:lang w:eastAsia="en-US"/>
        </w:rPr>
        <w:instrText xml:space="preserve"> ADDIN EN.CITE </w:instrText>
      </w:r>
      <w:r w:rsidR="00C205E0" w:rsidRPr="00C205E0">
        <w:rPr>
          <w:rFonts w:eastAsia="SimSun" w:cstheme="minorHAnsi"/>
          <w:lang w:eastAsia="en-US"/>
        </w:rPr>
        <w:fldChar w:fldCharType="begin">
          <w:fldData xml:space="preserve">PEVuZE5vdGU+PENpdGU+PEF1dGhvcj5NZWlzZXI8L0F1dGhvcj48WWVhcj4yMDEyPC9ZZWFyPjxS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</w:fldData>
        </w:fldChar>
      </w:r>
      <w:r w:rsidR="00C205E0" w:rsidRPr="00C205E0">
        <w:rPr>
          <w:rFonts w:eastAsia="SimSun" w:cstheme="minorHAnsi"/>
          <w:lang w:eastAsia="en-US"/>
        </w:rPr>
        <w:instrText xml:space="preserve"> ADDIN EN.CITE.DATA </w:instrText>
      </w:r>
      <w:r w:rsidR="00C205E0" w:rsidRPr="00C205E0">
        <w:rPr>
          <w:rFonts w:eastAsia="SimSun" w:cstheme="minorHAnsi"/>
          <w:lang w:eastAsia="en-US"/>
        </w:rPr>
      </w:r>
      <w:r w:rsidR="00C205E0" w:rsidRPr="00C205E0">
        <w:rPr>
          <w:rFonts w:eastAsia="SimSun" w:cstheme="minorHAnsi"/>
          <w:lang w:eastAsia="en-US"/>
        </w:rPr>
        <w:fldChar w:fldCharType="end"/>
      </w:r>
      <w:r w:rsidR="00E029B1" w:rsidRPr="00C205E0">
        <w:rPr>
          <w:rFonts w:eastAsia="SimSun" w:cstheme="minorHAnsi"/>
          <w:lang w:eastAsia="en-US"/>
        </w:rPr>
      </w:r>
      <w:r w:rsidR="00E029B1" w:rsidRPr="00C205E0">
        <w:rPr>
          <w:rFonts w:eastAsia="SimSun" w:cstheme="minorHAnsi"/>
          <w:lang w:eastAsia="en-US"/>
        </w:rPr>
        <w:fldChar w:fldCharType="separate"/>
      </w:r>
      <w:r w:rsidR="00C205E0" w:rsidRPr="00C205E0">
        <w:rPr>
          <w:rFonts w:eastAsia="SimSun" w:cstheme="minorHAnsi"/>
          <w:noProof/>
          <w:lang w:eastAsia="en-US"/>
        </w:rPr>
        <w:t>[18]</w:t>
      </w:r>
      <w:r w:rsidR="00E029B1" w:rsidRPr="00C205E0">
        <w:rPr>
          <w:rFonts w:eastAsia="SimSun" w:cstheme="minorHAnsi"/>
          <w:lang w:eastAsia="en-US"/>
        </w:rPr>
        <w:fldChar w:fldCharType="end"/>
      </w:r>
      <w:r w:rsidRPr="00C205E0">
        <w:rPr>
          <w:rFonts w:eastAsia="SimSun" w:cstheme="minorHAnsi"/>
          <w:lang w:eastAsia="en-US"/>
        </w:rPr>
        <w:t xml:space="preserve"> pamphlet aimed to prepare women for </w:t>
      </w:r>
      <w:r w:rsidR="00825DE3" w:rsidRPr="00C205E0">
        <w:rPr>
          <w:rFonts w:eastAsia="SimSun" w:cstheme="minorHAnsi"/>
          <w:lang w:eastAsia="en-US"/>
        </w:rPr>
        <w:t>decision-making</w:t>
      </w:r>
      <w:r w:rsidRPr="00C205E0">
        <w:rPr>
          <w:rFonts w:eastAsia="SimSun" w:cstheme="minorHAnsi"/>
          <w:lang w:eastAsia="en-US"/>
        </w:rPr>
        <w:t xml:space="preserve"> around TFGT and was subsequently tested in a randomised controlled trial where its efficacy as an alternative to standard pre-test genetic counselling was evaluated</w:t>
      </w:r>
      <w:r w:rsidR="00862F36" w:rsidRPr="00C205E0">
        <w:rPr>
          <w:rFonts w:eastAsia="SimSun" w:cstheme="minorHAnsi"/>
          <w:lang w:eastAsia="en-US"/>
        </w:rPr>
        <w:t xml:space="preserve">, </w:t>
      </w:r>
      <w:r w:rsidRPr="00C205E0">
        <w:rPr>
          <w:rFonts w:eastAsia="SimSun" w:cstheme="minorHAnsi"/>
          <w:lang w:eastAsia="en-US"/>
        </w:rPr>
        <w:t xml:space="preserve">see </w:t>
      </w:r>
      <w:r w:rsidRPr="00C205E0">
        <w:rPr>
          <w:rFonts w:eastAsia="SimSun" w:cstheme="minorHAnsi"/>
          <w:noProof/>
          <w:lang w:eastAsia="en-US"/>
        </w:rPr>
        <w:t xml:space="preserve">Watts et al., </w:t>
      </w:r>
      <w:r w:rsidR="00862F36" w:rsidRPr="00C205E0">
        <w:rPr>
          <w:rFonts w:eastAsia="SimSun" w:cstheme="minorHAnsi"/>
          <w:noProof/>
          <w:lang w:eastAsia="en-US"/>
        </w:rPr>
        <w:t>(</w:t>
      </w:r>
      <w:r w:rsidRPr="00C205E0">
        <w:rPr>
          <w:rFonts w:eastAsia="SimSun" w:cstheme="minorHAnsi"/>
          <w:noProof/>
          <w:lang w:eastAsia="en-US"/>
        </w:rPr>
        <w:t>2012</w:t>
      </w:r>
      <w:r w:rsidR="00862F36" w:rsidRPr="00C205E0">
        <w:rPr>
          <w:rFonts w:eastAsia="SimSun" w:cstheme="minorHAnsi"/>
          <w:noProof/>
          <w:lang w:eastAsia="en-US"/>
        </w:rPr>
        <w:t>)</w:t>
      </w:r>
      <w:r w:rsidR="00866C86" w:rsidRPr="00C205E0">
        <w:rPr>
          <w:rFonts w:eastAsia="SimSun" w:cstheme="minorHAnsi"/>
          <w:noProof/>
          <w:lang w:eastAsia="en-US"/>
        </w:rPr>
        <w:t xml:space="preserve"> </w:t>
      </w:r>
      <w:r w:rsidR="00866C86" w:rsidRPr="00C205E0">
        <w:rPr>
          <w:rFonts w:eastAsia="SimSun" w:cstheme="minorHAnsi"/>
          <w:noProof/>
          <w:lang w:eastAsia="en-US"/>
        </w:rPr>
        <w:fldChar w:fldCharType="begin">
          <w:fldData xml:space="preserve">PEVuZE5vdGU+PENpdGU+PEF1dGhvcj5XYXR0czwvQXV0aG9yPjxZZWFyPjIwMTI8L1llYXI+PFJl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</w:fldData>
        </w:fldChar>
      </w:r>
      <w:r w:rsidR="00C205E0" w:rsidRPr="00C205E0">
        <w:rPr>
          <w:rFonts w:eastAsia="SimSun" w:cstheme="minorHAnsi"/>
          <w:noProof/>
          <w:lang w:eastAsia="en-US"/>
        </w:rPr>
        <w:instrText xml:space="preserve"> ADDIN EN.CITE </w:instrText>
      </w:r>
      <w:r w:rsidR="00C205E0" w:rsidRPr="00C205E0">
        <w:rPr>
          <w:rFonts w:eastAsia="SimSun" w:cstheme="minorHAnsi"/>
          <w:noProof/>
          <w:lang w:eastAsia="en-US"/>
        </w:rPr>
        <w:fldChar w:fldCharType="begin">
          <w:fldData xml:space="preserve">PEVuZE5vdGU+PENpdGU+PEF1dGhvcj5XYXR0czwvQXV0aG9yPjxZZWFyPjIwMTI8L1llYXI+PFJl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</w:fldData>
        </w:fldChar>
      </w:r>
      <w:r w:rsidR="00C205E0" w:rsidRPr="00C205E0">
        <w:rPr>
          <w:rFonts w:eastAsia="SimSun" w:cstheme="minorHAnsi"/>
          <w:noProof/>
          <w:lang w:eastAsia="en-US"/>
        </w:rPr>
        <w:instrText xml:space="preserve"> ADDIN EN.CITE.DATA </w:instrText>
      </w:r>
      <w:r w:rsidR="00C205E0" w:rsidRPr="00C205E0">
        <w:rPr>
          <w:rFonts w:eastAsia="SimSun" w:cstheme="minorHAnsi"/>
          <w:noProof/>
          <w:lang w:eastAsia="en-US"/>
        </w:rPr>
      </w:r>
      <w:r w:rsidR="00C205E0" w:rsidRPr="00C205E0">
        <w:rPr>
          <w:rFonts w:eastAsia="SimSun" w:cstheme="minorHAnsi"/>
          <w:noProof/>
          <w:lang w:eastAsia="en-US"/>
        </w:rPr>
        <w:fldChar w:fldCharType="end"/>
      </w:r>
      <w:r w:rsidR="00866C86" w:rsidRPr="00C205E0">
        <w:rPr>
          <w:rFonts w:eastAsia="SimSun" w:cstheme="minorHAnsi"/>
          <w:noProof/>
          <w:lang w:eastAsia="en-US"/>
        </w:rPr>
      </w:r>
      <w:r w:rsidR="00866C86" w:rsidRPr="00C205E0">
        <w:rPr>
          <w:rFonts w:eastAsia="SimSun" w:cstheme="minorHAnsi"/>
          <w:noProof/>
          <w:lang w:eastAsia="en-US"/>
        </w:rPr>
        <w:fldChar w:fldCharType="separate"/>
      </w:r>
      <w:r w:rsidR="00C205E0" w:rsidRPr="00C205E0">
        <w:rPr>
          <w:rFonts w:eastAsia="SimSun" w:cstheme="minorHAnsi"/>
          <w:noProof/>
          <w:lang w:eastAsia="en-US"/>
        </w:rPr>
        <w:t>[28]</w:t>
      </w:r>
      <w:r w:rsidR="00866C86" w:rsidRPr="00C205E0">
        <w:rPr>
          <w:rFonts w:eastAsia="SimSun" w:cstheme="minorHAnsi"/>
          <w:noProof/>
          <w:lang w:eastAsia="en-US"/>
        </w:rPr>
        <w:fldChar w:fldCharType="end"/>
      </w:r>
      <w:r w:rsidRPr="00C205E0">
        <w:rPr>
          <w:rFonts w:eastAsia="SimSun" w:cstheme="minorHAnsi"/>
          <w:lang w:eastAsia="en-US"/>
        </w:rPr>
        <w:t xml:space="preserve"> for trial protocol and Quinn et al. (2016)</w:t>
      </w:r>
      <w:r w:rsidR="009C5814" w:rsidRPr="00C205E0">
        <w:rPr>
          <w:rFonts w:eastAsia="SimSun" w:cstheme="minorHAnsi"/>
          <w:lang w:eastAsia="en-US"/>
        </w:rPr>
        <w:t xml:space="preserve"> </w:t>
      </w:r>
      <w:r w:rsidR="009C5814" w:rsidRPr="00C205E0">
        <w:rPr>
          <w:rFonts w:eastAsia="SimSun" w:cstheme="minorHAnsi"/>
          <w:lang w:eastAsia="en-US"/>
        </w:rPr>
        <w:fldChar w:fldCharType="begin">
          <w:fldData xml:space="preserve">PEVuZE5vdGU+PENpdGU+PEF1dGhvcj5RdWlubjwvQXV0aG9yPjxZZWFyPjIwMTY8L1llYXI+PFJl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</w:fldData>
        </w:fldChar>
      </w:r>
      <w:r w:rsidR="00C205E0" w:rsidRPr="00C205E0">
        <w:rPr>
          <w:rFonts w:eastAsia="SimSun" w:cstheme="minorHAnsi"/>
          <w:lang w:eastAsia="en-US"/>
        </w:rPr>
        <w:instrText xml:space="preserve"> ADDIN EN.CITE </w:instrText>
      </w:r>
      <w:r w:rsidR="00C205E0" w:rsidRPr="00C205E0">
        <w:rPr>
          <w:rFonts w:eastAsia="SimSun" w:cstheme="minorHAnsi"/>
          <w:lang w:eastAsia="en-US"/>
        </w:rPr>
        <w:fldChar w:fldCharType="begin">
          <w:fldData xml:space="preserve">PEVuZE5vdGU+PENpdGU+PEF1dGhvcj5RdWlubjwvQXV0aG9yPjxZZWFyPjIwMTY8L1llYXI+PFJl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</w:fldData>
        </w:fldChar>
      </w:r>
      <w:r w:rsidR="00C205E0" w:rsidRPr="00C205E0">
        <w:rPr>
          <w:rFonts w:eastAsia="SimSun" w:cstheme="minorHAnsi"/>
          <w:lang w:eastAsia="en-US"/>
        </w:rPr>
        <w:instrText xml:space="preserve"> ADDIN EN.CITE.DATA </w:instrText>
      </w:r>
      <w:r w:rsidR="00C205E0" w:rsidRPr="00C205E0">
        <w:rPr>
          <w:rFonts w:eastAsia="SimSun" w:cstheme="minorHAnsi"/>
          <w:lang w:eastAsia="en-US"/>
        </w:rPr>
      </w:r>
      <w:r w:rsidR="00C205E0" w:rsidRPr="00C205E0">
        <w:rPr>
          <w:rFonts w:eastAsia="SimSun" w:cstheme="minorHAnsi"/>
          <w:lang w:eastAsia="en-US"/>
        </w:rPr>
        <w:fldChar w:fldCharType="end"/>
      </w:r>
      <w:r w:rsidR="009C5814" w:rsidRPr="00C205E0">
        <w:rPr>
          <w:rFonts w:eastAsia="SimSun" w:cstheme="minorHAnsi"/>
          <w:lang w:eastAsia="en-US"/>
        </w:rPr>
      </w:r>
      <w:r w:rsidR="009C5814" w:rsidRPr="00C205E0">
        <w:rPr>
          <w:rFonts w:eastAsia="SimSun" w:cstheme="minorHAnsi"/>
          <w:lang w:eastAsia="en-US"/>
        </w:rPr>
        <w:fldChar w:fldCharType="separate"/>
      </w:r>
      <w:r w:rsidR="00C205E0" w:rsidRPr="00C205E0">
        <w:rPr>
          <w:rFonts w:eastAsia="SimSun" w:cstheme="minorHAnsi"/>
          <w:noProof/>
          <w:lang w:eastAsia="en-US"/>
        </w:rPr>
        <w:t>[26]</w:t>
      </w:r>
      <w:r w:rsidR="009C5814" w:rsidRPr="00C205E0">
        <w:rPr>
          <w:rFonts w:eastAsia="SimSun" w:cstheme="minorHAnsi"/>
          <w:lang w:eastAsia="en-US"/>
        </w:rPr>
        <w:fldChar w:fldCharType="end"/>
      </w:r>
      <w:r w:rsidRPr="00C205E0">
        <w:rPr>
          <w:rFonts w:eastAsia="SimSun" w:cstheme="minorHAnsi"/>
          <w:lang w:eastAsia="en-US"/>
        </w:rPr>
        <w:t xml:space="preserve"> for evaluation. </w:t>
      </w:r>
      <w:proofErr w:type="spellStart"/>
      <w:r w:rsidRPr="00C205E0">
        <w:rPr>
          <w:rFonts w:eastAsia="SimSun" w:cstheme="minorHAnsi"/>
          <w:lang w:eastAsia="en-US"/>
        </w:rPr>
        <w:t>Permuth</w:t>
      </w:r>
      <w:proofErr w:type="spellEnd"/>
      <w:r w:rsidRPr="00C205E0">
        <w:rPr>
          <w:rFonts w:eastAsia="SimSun" w:cstheme="minorHAnsi"/>
          <w:lang w:eastAsia="en-US"/>
        </w:rPr>
        <w:t xml:space="preserve">-Wey’s culturally tailored visual aid, </w:t>
      </w:r>
      <w:r w:rsidR="000A47B9" w:rsidRPr="00C205E0">
        <w:rPr>
          <w:rFonts w:eastAsia="SimSun" w:cstheme="minorHAnsi"/>
          <w:lang w:eastAsia="en-US"/>
        </w:rPr>
        <w:t xml:space="preserve">the impact of </w:t>
      </w:r>
      <w:r w:rsidRPr="00C205E0">
        <w:rPr>
          <w:rFonts w:eastAsia="SimSun" w:cstheme="minorHAnsi"/>
          <w:lang w:eastAsia="en-US"/>
        </w:rPr>
        <w:t>which was evaluated by Pal et al. (2010)</w:t>
      </w:r>
      <w:r w:rsidR="009C5814" w:rsidRPr="00C205E0">
        <w:rPr>
          <w:rFonts w:eastAsia="SimSun" w:cstheme="minorHAnsi"/>
          <w:lang w:eastAsia="en-US"/>
        </w:rPr>
        <w:t xml:space="preserve"> </w:t>
      </w:r>
      <w:r w:rsidR="009C5814" w:rsidRPr="00C205E0">
        <w:rPr>
          <w:rFonts w:eastAsia="SimSun" w:cstheme="minorHAnsi"/>
          <w:lang w:eastAsia="en-US"/>
        </w:rPr>
        <w:fldChar w:fldCharType="begin"/>
      </w:r>
      <w:r w:rsidR="00C205E0" w:rsidRPr="00C205E0">
        <w:rPr>
          <w:rFonts w:eastAsia="SimSun" w:cstheme="minorHAnsi"/>
          <w:lang w:eastAsia="en-US"/>
        </w:rPr>
        <w:instrText xml:space="preserve"> ADDIN EN.CITE &lt;EndNote&gt;&lt;Cite&gt;&lt;Author&gt;Pal&lt;/Author&gt;&lt;Year&gt;2010&lt;/Year&gt;&lt;RecNum&gt;14838&lt;/RecNum&gt;&lt;DisplayText&gt;[27]&lt;/DisplayText&gt;&lt;record&gt;&lt;rec-number&gt;14838&lt;/rec-number&gt;&lt;foreign-keys&gt;&lt;key app="EN" db-id="dfefvxewlsa2f9ewf27vwazp92stvr20w0fd" timestamp="1460032540"&gt;14838&lt;/key&gt;&lt;/foreign-keys&gt;&lt;ref-type name="Journal Article"&gt;17&lt;/ref-type&gt;&lt;contributors&gt;&lt;authors&gt;&lt;author&gt;Pal, T.&lt;/author&gt;&lt;author&gt;Stowe, C.&lt;/author&gt;&lt;author&gt;Cole, A.&lt;/author&gt;&lt;author&gt;Lee, J. H.&lt;/author&gt;&lt;author&gt;Zhao, X.&lt;/author&gt;&lt;author&gt;Vadaparampil, S.&lt;/author&gt;&lt;/authors&gt;&lt;/contributors&gt;&lt;titles&gt;&lt;title&gt;Evaluation of phone-based genetic counselling in African American women using culturally tailored visual aids&lt;/title&gt;&lt;secondary-title&gt;Clinical Genetics&lt;/secondary-title&gt;&lt;/titles&gt;&lt;periodical&gt;&lt;full-title&gt;Clinical Genetics&lt;/full-title&gt;&lt;/periodical&gt;&lt;pages&gt;124-131&lt;/pages&gt;&lt;volume&gt;78&lt;/volume&gt;&lt;number&gt;2&lt;/number&gt;&lt;dates&gt;&lt;year&gt;2010&lt;/year&gt;&lt;pub-dates&gt;&lt;date&gt;Aug&lt;/date&gt;&lt;/pub-dates&gt;&lt;/dates&gt;&lt;isbn&gt;0009-9163&lt;/isbn&gt;&lt;accession-num&gt;WOS:000279616900002&lt;/accession-num&gt;&lt;urls&gt;&lt;related-urls&gt;&lt;url&gt;&amp;lt;Go to ISI&amp;gt;://WOS:000279616900002&lt;/url&gt;&lt;url&gt;http://onlinelibrary.wiley.com/store/10.1111/j.1399-0004.2010.01466.x/asset/j.1399-0004.2010.01466.x.pdf?v=1&amp;amp;t=imq9s8ca&amp;amp;s=90d4167b5c1618ed43b95c99a0bc62f835f0baa7&lt;/url&gt;&lt;/related-urls&gt;&lt;/urls&gt;&lt;electronic-resource-num&gt;10.1111/j.1399-0004.2010.01466.x&lt;/electronic-resource-num&gt;&lt;/record&gt;&lt;/Cite&gt;&lt;/EndNote&gt;</w:instrText>
      </w:r>
      <w:r w:rsidR="009C5814" w:rsidRPr="00C205E0">
        <w:rPr>
          <w:rFonts w:eastAsia="SimSun" w:cstheme="minorHAnsi"/>
          <w:lang w:eastAsia="en-US"/>
        </w:rPr>
        <w:fldChar w:fldCharType="separate"/>
      </w:r>
      <w:r w:rsidR="00C205E0" w:rsidRPr="00C205E0">
        <w:rPr>
          <w:rFonts w:eastAsia="SimSun" w:cstheme="minorHAnsi"/>
          <w:noProof/>
          <w:lang w:eastAsia="en-US"/>
        </w:rPr>
        <w:t>[27]</w:t>
      </w:r>
      <w:r w:rsidR="009C5814" w:rsidRPr="00C205E0">
        <w:rPr>
          <w:rFonts w:eastAsia="SimSun" w:cstheme="minorHAnsi"/>
          <w:lang w:eastAsia="en-US"/>
        </w:rPr>
        <w:fldChar w:fldCharType="end"/>
      </w:r>
      <w:r w:rsidRPr="00C205E0">
        <w:rPr>
          <w:rFonts w:eastAsia="SimSun" w:cstheme="minorHAnsi"/>
          <w:lang w:eastAsia="en-US"/>
        </w:rPr>
        <w:t xml:space="preserve">, sought to provide a printed educational resource </w:t>
      </w:r>
      <w:r w:rsidR="00C6500D" w:rsidRPr="00C205E0">
        <w:rPr>
          <w:rFonts w:eastAsia="SimSun" w:cstheme="minorHAnsi"/>
          <w:lang w:eastAsia="en-US"/>
        </w:rPr>
        <w:t xml:space="preserve">to supplement phone-based genetic counselling </w:t>
      </w:r>
      <w:r w:rsidRPr="00C205E0">
        <w:rPr>
          <w:rFonts w:eastAsia="SimSun" w:cstheme="minorHAnsi"/>
          <w:lang w:eastAsia="en-US"/>
        </w:rPr>
        <w:t>that was relevant to the African</w:t>
      </w:r>
      <w:r w:rsidR="00862F36" w:rsidRPr="00C205E0">
        <w:rPr>
          <w:rFonts w:eastAsia="SimSun" w:cstheme="minorHAnsi"/>
          <w:lang w:eastAsia="en-US"/>
        </w:rPr>
        <w:t>-</w:t>
      </w:r>
      <w:r w:rsidRPr="00C205E0">
        <w:rPr>
          <w:rFonts w:eastAsia="SimSun" w:cstheme="minorHAnsi"/>
          <w:lang w:eastAsia="en-US"/>
        </w:rPr>
        <w:t>American community and that would increase hereditary breast cancer knowledge</w:t>
      </w:r>
      <w:r w:rsidR="00862F36" w:rsidRPr="00C205E0">
        <w:rPr>
          <w:rFonts w:eastAsia="SimSun" w:cstheme="minorHAnsi"/>
          <w:lang w:eastAsia="en-US"/>
        </w:rPr>
        <w:t xml:space="preserve">; </w:t>
      </w:r>
      <w:r w:rsidRPr="00C205E0">
        <w:rPr>
          <w:rFonts w:eastAsia="SimSun" w:cstheme="minorHAnsi"/>
          <w:lang w:eastAsia="en-US"/>
        </w:rPr>
        <w:t xml:space="preserve">however the materials </w:t>
      </w:r>
      <w:r w:rsidR="00C6500D" w:rsidRPr="00C205E0">
        <w:rPr>
          <w:rFonts w:eastAsia="SimSun" w:cstheme="minorHAnsi"/>
          <w:lang w:eastAsia="en-US"/>
        </w:rPr>
        <w:t xml:space="preserve">themselves </w:t>
      </w:r>
      <w:r w:rsidRPr="00C205E0">
        <w:rPr>
          <w:rFonts w:eastAsia="SimSun" w:cstheme="minorHAnsi"/>
          <w:lang w:eastAsia="en-US"/>
        </w:rPr>
        <w:t xml:space="preserve">were not evaluated. </w:t>
      </w:r>
      <w:proofErr w:type="spellStart"/>
      <w:r w:rsidRPr="00C205E0">
        <w:rPr>
          <w:rFonts w:eastAsia="SimSun" w:cstheme="minorHAnsi"/>
          <w:lang w:eastAsia="en-US"/>
        </w:rPr>
        <w:t>Venne</w:t>
      </w:r>
      <w:proofErr w:type="spellEnd"/>
      <w:r w:rsidRPr="00C205E0">
        <w:rPr>
          <w:rFonts w:eastAsia="SimSun" w:cstheme="minorHAnsi"/>
          <w:lang w:eastAsia="en-US"/>
        </w:rPr>
        <w:t xml:space="preserve"> &amp; </w:t>
      </w:r>
      <w:proofErr w:type="spellStart"/>
      <w:r w:rsidRPr="00C205E0">
        <w:rPr>
          <w:rFonts w:eastAsia="SimSun" w:cstheme="minorHAnsi"/>
          <w:lang w:eastAsia="en-US"/>
        </w:rPr>
        <w:t>Hamann’s</w:t>
      </w:r>
      <w:proofErr w:type="spellEnd"/>
      <w:r w:rsidRPr="00C205E0">
        <w:rPr>
          <w:rFonts w:eastAsia="SimSun" w:cstheme="minorHAnsi"/>
          <w:lang w:eastAsia="en-US"/>
        </w:rPr>
        <w:t xml:space="preserve"> (2007) </w:t>
      </w:r>
      <w:r w:rsidR="00CB26B7" w:rsidRPr="00C205E0">
        <w:rPr>
          <w:rFonts w:eastAsia="SimSun" w:cstheme="minorHAnsi"/>
          <w:lang w:eastAsia="en-US"/>
        </w:rPr>
        <w:fldChar w:fldCharType="begin">
          <w:fldData xml:space="preserve">PEVuZE5vdGU+PENpdGU+PEF1dGhvcj5WZW5uZTwvQXV0aG9yPjxZZWFyPjIwMDc8L1llYXI+PFJl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</w:fldData>
        </w:fldChar>
      </w:r>
      <w:r w:rsidR="00C205E0" w:rsidRPr="00C205E0">
        <w:rPr>
          <w:rFonts w:eastAsia="SimSun" w:cstheme="minorHAnsi"/>
          <w:lang w:eastAsia="en-US"/>
        </w:rPr>
        <w:instrText xml:space="preserve"> ADDIN EN.CITE </w:instrText>
      </w:r>
      <w:r w:rsidR="00C205E0" w:rsidRPr="00C205E0">
        <w:rPr>
          <w:rFonts w:eastAsia="SimSun" w:cstheme="minorHAnsi"/>
          <w:lang w:eastAsia="en-US"/>
        </w:rPr>
        <w:fldChar w:fldCharType="begin">
          <w:fldData xml:space="preserve">PEVuZE5vdGU+PENpdGU+PEF1dGhvcj5WZW5uZTwvQXV0aG9yPjxZZWFyPjIwMDc8L1llYXI+PFJl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</w:fldData>
        </w:fldChar>
      </w:r>
      <w:r w:rsidR="00C205E0" w:rsidRPr="00C205E0">
        <w:rPr>
          <w:rFonts w:eastAsia="SimSun" w:cstheme="minorHAnsi"/>
          <w:lang w:eastAsia="en-US"/>
        </w:rPr>
        <w:instrText xml:space="preserve"> ADDIN EN.CITE.DATA </w:instrText>
      </w:r>
      <w:r w:rsidR="00C205E0" w:rsidRPr="00C205E0">
        <w:rPr>
          <w:rFonts w:eastAsia="SimSun" w:cstheme="minorHAnsi"/>
          <w:lang w:eastAsia="en-US"/>
        </w:rPr>
      </w:r>
      <w:r w:rsidR="00C205E0" w:rsidRPr="00C205E0">
        <w:rPr>
          <w:rFonts w:eastAsia="SimSun" w:cstheme="minorHAnsi"/>
          <w:lang w:eastAsia="en-US"/>
        </w:rPr>
        <w:fldChar w:fldCharType="end"/>
      </w:r>
      <w:r w:rsidR="00CB26B7" w:rsidRPr="00C205E0">
        <w:rPr>
          <w:rFonts w:eastAsia="SimSun" w:cstheme="minorHAnsi"/>
          <w:lang w:eastAsia="en-US"/>
        </w:rPr>
      </w:r>
      <w:r w:rsidR="00CB26B7" w:rsidRPr="00C205E0">
        <w:rPr>
          <w:rFonts w:eastAsia="SimSun" w:cstheme="minorHAnsi"/>
          <w:lang w:eastAsia="en-US"/>
        </w:rPr>
        <w:fldChar w:fldCharType="separate"/>
      </w:r>
      <w:r w:rsidR="00C205E0" w:rsidRPr="00C205E0">
        <w:rPr>
          <w:rFonts w:eastAsia="SimSun" w:cstheme="minorHAnsi"/>
          <w:noProof/>
          <w:lang w:eastAsia="en-US"/>
        </w:rPr>
        <w:t>[25]</w:t>
      </w:r>
      <w:r w:rsidR="00CB26B7" w:rsidRPr="00C205E0">
        <w:rPr>
          <w:rFonts w:eastAsia="SimSun" w:cstheme="minorHAnsi"/>
          <w:lang w:eastAsia="en-US"/>
        </w:rPr>
        <w:fldChar w:fldCharType="end"/>
      </w:r>
      <w:r w:rsidR="00CB26B7" w:rsidRPr="00C205E0">
        <w:rPr>
          <w:rFonts w:eastAsia="SimSun" w:cstheme="minorHAnsi"/>
          <w:lang w:eastAsia="en-US"/>
        </w:rPr>
        <w:t xml:space="preserve"> </w:t>
      </w:r>
      <w:r w:rsidRPr="00C205E0">
        <w:rPr>
          <w:rFonts w:eastAsia="SimSun" w:cstheme="minorHAnsi"/>
          <w:lang w:eastAsia="en-US"/>
        </w:rPr>
        <w:t>peer-delivered educational model’s primary focus was to impact on cancer genetics knowledge and interest in genetic testing, whereas Thompson et al. (2004)</w:t>
      </w:r>
      <w:r w:rsidR="00FF0AA3" w:rsidRPr="00C205E0">
        <w:rPr>
          <w:rFonts w:eastAsia="SimSun" w:cstheme="minorHAnsi"/>
          <w:lang w:eastAsia="en-US"/>
        </w:rPr>
        <w:t xml:space="preserve"> </w:t>
      </w:r>
      <w:r w:rsidR="00FF0AA3" w:rsidRPr="00C205E0">
        <w:rPr>
          <w:rFonts w:eastAsia="SimSun" w:cstheme="minorHAnsi"/>
          <w:lang w:eastAsia="en-US"/>
        </w:rPr>
        <w:fldChar w:fldCharType="begin"/>
      </w:r>
      <w:r w:rsidR="00C205E0" w:rsidRPr="00C205E0">
        <w:rPr>
          <w:rFonts w:eastAsia="SimSun" w:cstheme="minorHAnsi"/>
          <w:lang w:eastAsia="en-US"/>
        </w:rPr>
        <w:instrText xml:space="preserve"> ADDIN EN.CITE &lt;EndNote&gt;&lt;Cite&gt;&lt;Author&gt;Thompson&lt;/Author&gt;&lt;Year&gt;2004&lt;/Year&gt;&lt;RecNum&gt;14818&lt;/RecNum&gt;&lt;DisplayText&gt;[23]&lt;/DisplayText&gt;&lt;record&gt;&lt;rec-number&gt;14818&lt;/rec-number&gt;&lt;foreign-keys&gt;&lt;key app="EN" db-id="dfefvxewlsa2f9ewf27vwazp92stvr20w0fd" timestamp="1460032540"&gt;14818&lt;/key&gt;&lt;/foreign-keys&gt;&lt;ref-type name="Journal Article"&gt;17&lt;/ref-type&gt;&lt;contributors&gt;&lt;authors&gt;&lt;author&gt;Thompson, H. S.&lt;/author&gt;&lt;author&gt;Wahl, E.&lt;/author&gt;&lt;author&gt;Fatone, A.&lt;/author&gt;&lt;author&gt;Brown, K.&lt;/author&gt;&lt;author&gt;Kwate, N. O.&lt;/author&gt;&lt;author&gt;Valdimarsdottir, H.&lt;/author&gt;&lt;/authors&gt;&lt;/contributors&gt;&lt;auth-address&gt;Ruttenberg Cancer Center, New York, NY 10029, USA. hayley.thompson@mssm.edu&lt;/auth-address&gt;&lt;titles&gt;&lt;title&gt;Enhancing the readability of materials describing genetic risk for breast cancer&lt;/title&gt;&lt;secondary-title&gt;Cancer Control&lt;/secondary-title&gt;&lt;/titles&gt;&lt;periodical&gt;&lt;full-title&gt;Cancer Control&lt;/full-title&gt;&lt;/periodical&gt;&lt;pages&gt;245-53&lt;/pages&gt;&lt;volume&gt;11&lt;/volume&gt;&lt;number&gt;4&lt;/number&gt;&lt;reprint-edition&gt;Not in File&lt;/reprint-edition&gt;&lt;keywords&gt;&lt;keyword&gt;Adult&lt;/keyword&gt;&lt;keyword&gt;Breast Neoplasms/*genetics&lt;/keyword&gt;&lt;keyword&gt;*Comprehension&lt;/keyword&gt;&lt;keyword&gt;Educational Status&lt;/keyword&gt;&lt;keyword&gt;Female&lt;/keyword&gt;&lt;keyword&gt;Focus Groups&lt;/keyword&gt;&lt;keyword&gt;*Genetic Predisposition to Disease&lt;/keyword&gt;&lt;keyword&gt;Health Knowledge, Attitudes, Practice&lt;/keyword&gt;&lt;keyword&gt;Humans&lt;/keyword&gt;&lt;keyword&gt;Male&lt;/keyword&gt;&lt;keyword&gt;Middle Aged&lt;/keyword&gt;&lt;keyword&gt;New York&lt;/keyword&gt;&lt;keyword&gt;Patient Education as Topic/*methods&lt;/keyword&gt;&lt;keyword&gt;Survivors&lt;/keyword&gt;&lt;keyword&gt;*Teaching Materials&lt;/keyword&gt;&lt;/keywords&gt;&lt;dates&gt;&lt;year&gt;2004&lt;/year&gt;&lt;pub-dates&gt;&lt;date&gt;Jul-Aug&lt;/date&gt;&lt;/pub-dates&gt;&lt;/dates&gt;&lt;isbn&gt;1526-2359 (Electronic)&amp;#xD;1073-2748 (Linking)&lt;/isbn&gt;&lt;accession-num&gt;15284716&lt;/accession-num&gt;&lt;label&gt;1395&lt;/label&gt;&lt;urls&gt;&lt;related-urls&gt;&lt;url&gt;http://www.ncbi.nlm.nih.gov/pubmed/15284716&lt;/url&gt;&lt;/related-urls&gt;&lt;/urls&gt;&lt;remote-database-provider&gt;Thompson,Hayley S. Ruttenberg Cancer Center, New York, NY 10029, USA. hayley.thompson@mssm.edu&lt;/remote-database-provider&gt;&lt;/record&gt;&lt;/Cite&gt;&lt;/EndNote&gt;</w:instrText>
      </w:r>
      <w:r w:rsidR="00FF0AA3" w:rsidRPr="00C205E0">
        <w:rPr>
          <w:rFonts w:eastAsia="SimSun" w:cstheme="minorHAnsi"/>
          <w:lang w:eastAsia="en-US"/>
        </w:rPr>
        <w:fldChar w:fldCharType="separate"/>
      </w:r>
      <w:r w:rsidR="00C205E0" w:rsidRPr="00C205E0">
        <w:rPr>
          <w:rFonts w:eastAsia="SimSun" w:cstheme="minorHAnsi"/>
          <w:noProof/>
          <w:lang w:eastAsia="en-US"/>
        </w:rPr>
        <w:t>[23]</w:t>
      </w:r>
      <w:r w:rsidR="00FF0AA3" w:rsidRPr="00C205E0">
        <w:rPr>
          <w:rFonts w:eastAsia="SimSun" w:cstheme="minorHAnsi"/>
          <w:lang w:eastAsia="en-US"/>
        </w:rPr>
        <w:fldChar w:fldCharType="end"/>
      </w:r>
      <w:r w:rsidR="00FF0AA3" w:rsidRPr="00C205E0">
        <w:rPr>
          <w:rFonts w:eastAsia="SimSun" w:cstheme="minorHAnsi"/>
          <w:lang w:eastAsia="en-US"/>
        </w:rPr>
        <w:t xml:space="preserve"> </w:t>
      </w:r>
      <w:r w:rsidRPr="00C205E0">
        <w:rPr>
          <w:rFonts w:eastAsia="SimSun" w:cstheme="minorHAnsi"/>
          <w:lang w:eastAsia="en-US"/>
        </w:rPr>
        <w:t>sought to increase the readability of an existing paper-based resource</w:t>
      </w:r>
      <w:r w:rsidR="00C6500D" w:rsidRPr="00C205E0">
        <w:rPr>
          <w:rFonts w:eastAsia="SimSun" w:cstheme="minorHAnsi"/>
          <w:lang w:eastAsia="en-US"/>
        </w:rPr>
        <w:t xml:space="preserve"> describing genetic risk for breast cancer and designed to be used alongside genetic counselling</w:t>
      </w:r>
      <w:r w:rsidRPr="00C205E0">
        <w:rPr>
          <w:rFonts w:eastAsia="SimSun" w:cstheme="minorHAnsi"/>
          <w:lang w:eastAsia="en-US"/>
        </w:rPr>
        <w:t xml:space="preserve">. In contrast, </w:t>
      </w:r>
      <w:proofErr w:type="spellStart"/>
      <w:r w:rsidRPr="00C205E0">
        <w:rPr>
          <w:rFonts w:eastAsia="SimSun" w:cstheme="minorHAnsi"/>
          <w:lang w:eastAsia="en-US"/>
        </w:rPr>
        <w:t>Vadaparampil</w:t>
      </w:r>
      <w:proofErr w:type="spellEnd"/>
      <w:r w:rsidRPr="00C205E0">
        <w:rPr>
          <w:rFonts w:eastAsia="SimSun" w:cstheme="minorHAnsi"/>
          <w:lang w:eastAsia="en-US"/>
        </w:rPr>
        <w:t xml:space="preserve"> et al. (2014)</w:t>
      </w:r>
      <w:r w:rsidR="00FF0AA3" w:rsidRPr="00C205E0">
        <w:rPr>
          <w:rFonts w:eastAsia="SimSun" w:cstheme="minorHAnsi"/>
          <w:lang w:eastAsia="en-US"/>
        </w:rPr>
        <w:t xml:space="preserve"> </w:t>
      </w:r>
      <w:r w:rsidR="00FF0AA3" w:rsidRPr="00C205E0">
        <w:rPr>
          <w:rFonts w:eastAsia="SimSun" w:cstheme="minorHAnsi"/>
          <w:lang w:eastAsia="en-US"/>
        </w:rPr>
        <w:fldChar w:fldCharType="begin"/>
      </w:r>
      <w:r w:rsidR="00C205E0" w:rsidRPr="00C205E0">
        <w:rPr>
          <w:rFonts w:eastAsia="SimSun" w:cstheme="minorHAnsi"/>
          <w:lang w:eastAsia="en-US"/>
        </w:rPr>
        <w:instrText xml:space="preserve"> ADDIN EN.CITE &lt;EndNote&gt;&lt;Cite&gt;&lt;Author&gt;Vadaparampil&lt;/Author&gt;&lt;Year&gt;2014&lt;/Year&gt;&lt;RecNum&gt;14839&lt;/RecNum&gt;&lt;DisplayText&gt;[24]&lt;/DisplayText&gt;&lt;record&gt;&lt;rec-number&gt;14839&lt;/rec-number&gt;&lt;foreign-keys&gt;&lt;key app="EN" db-id="dfefvxewlsa2f9ewf27vwazp92stvr20w0fd" timestamp="1460032540"&gt;14839&lt;/key&gt;&lt;/foreign-keys&gt;&lt;ref-type name="Journal Article"&gt;17&lt;/ref-type&gt;&lt;contributors&gt;&lt;authors&gt;&lt;author&gt;Vadaparampil, Susan T.&lt;/author&gt;&lt;author&gt;Malo, Teri L.&lt;/author&gt;&lt;author&gt;Nam, Kelli M.&lt;/author&gt;&lt;author&gt;Nelson, Alison&lt;/author&gt;&lt;author&gt;de la Cruz, Cara Z.&lt;/author&gt;&lt;author&gt;Quinn, Gwendolyn P.&lt;/author&gt;&lt;/authors&gt;&lt;/contributors&gt;&lt;titles&gt;&lt;title&gt;From Observation to Intervention: Development of a Psychoeducational Intervention to Increase Uptake of BRCA Genetic Counseling Among High-Risk Breast Cancer Survivors&lt;/title&gt;&lt;secondary-title&gt;Journal of Cancer Education&lt;/secondary-title&gt;&lt;/titles&gt;&lt;periodical&gt;&lt;full-title&gt;Journal of Cancer Education&lt;/full-title&gt;&lt;/periodical&gt;&lt;pages&gt;709-719&lt;/pages&gt;&lt;volume&gt;29&lt;/volume&gt;&lt;number&gt;4&lt;/number&gt;&lt;dates&gt;&lt;year&gt;2014&lt;/year&gt;&lt;pub-dates&gt;&lt;date&gt;Dec&lt;/date&gt;&lt;/pub-dates&gt;&lt;/dates&gt;&lt;isbn&gt;0885-8195&lt;/isbn&gt;&lt;accession-num&gt;WOS:000344350800016&lt;/accession-num&gt;&lt;urls&gt;&lt;related-urls&gt;&lt;url&gt;&amp;lt;Go to ISI&amp;gt;://WOS:000344350800016&lt;/url&gt;&lt;url&gt;http://download.springer.com/static/pdf/503/art%253A10.1007%252Fs13187-014-0643-9.pdf?originUrl=http%3A%2F%2Flink.springer.com%2Farticle%2F10.1007%2Fs13187-014-0643-9&amp;amp;token2=exp=1460033958~acl=%2Fstatic%2Fpdf%2F503%2Fart%25253A10.1007%25252Fs13187-014-0643-9.pdf%3ForiginUrl%3Dhttp%253A%252F%252Flink.springer.com%252Farticle%252F10.1007%252Fs13187-014-0643-9*~hmac=941ce96050e61b6a6667b268d3994fdecd5a877294686d814ca0ce17469b32ed&lt;/url&gt;&lt;/related-urls&gt;&lt;/urls&gt;&lt;electronic-resource-num&gt;10.1007/s13187-014-0643-9&lt;/electronic-resource-num&gt;&lt;/record&gt;&lt;/Cite&gt;&lt;/EndNote&gt;</w:instrText>
      </w:r>
      <w:r w:rsidR="00FF0AA3" w:rsidRPr="00C205E0">
        <w:rPr>
          <w:rFonts w:eastAsia="SimSun" w:cstheme="minorHAnsi"/>
          <w:lang w:eastAsia="en-US"/>
        </w:rPr>
        <w:fldChar w:fldCharType="separate"/>
      </w:r>
      <w:r w:rsidR="00C205E0" w:rsidRPr="00C205E0">
        <w:rPr>
          <w:rFonts w:eastAsia="SimSun" w:cstheme="minorHAnsi"/>
          <w:noProof/>
          <w:lang w:eastAsia="en-US"/>
        </w:rPr>
        <w:t>[24]</w:t>
      </w:r>
      <w:r w:rsidR="00FF0AA3" w:rsidRPr="00C205E0">
        <w:rPr>
          <w:rFonts w:eastAsia="SimSun" w:cstheme="minorHAnsi"/>
          <w:lang w:eastAsia="en-US"/>
        </w:rPr>
        <w:fldChar w:fldCharType="end"/>
      </w:r>
      <w:r w:rsidRPr="00C205E0">
        <w:rPr>
          <w:rFonts w:eastAsia="SimSun" w:cstheme="minorHAnsi"/>
          <w:lang w:eastAsia="en-US"/>
        </w:rPr>
        <w:t xml:space="preserve"> set out to develop and evaluate the acceptability of a written booklet designed to increase uptake of </w:t>
      </w:r>
      <w:r w:rsidRPr="00C205E0">
        <w:rPr>
          <w:rFonts w:eastAsia="SimSun" w:cstheme="minorHAnsi"/>
          <w:i/>
          <w:iCs/>
          <w:lang w:eastAsia="en-US"/>
        </w:rPr>
        <w:t>BRCA1/2</w:t>
      </w:r>
      <w:r w:rsidRPr="00C205E0">
        <w:rPr>
          <w:rFonts w:eastAsia="SimSun" w:cstheme="minorHAnsi"/>
          <w:lang w:eastAsia="en-US"/>
        </w:rPr>
        <w:t xml:space="preserve"> genetic counselling in high-risk breast cancer survivors, which will be tested in a pilot randomised controlled trial.  </w:t>
      </w:r>
    </w:p>
    <w:p w14:paraId="19BB4B5E" w14:textId="77777777" w:rsidR="00BD607B" w:rsidRPr="00C205E0" w:rsidRDefault="00BD607B" w:rsidP="00C57E25">
      <w:pPr>
        <w:tabs>
          <w:tab w:val="left" w:pos="0"/>
          <w:tab w:val="left" w:pos="576"/>
          <w:tab w:val="left" w:pos="0"/>
          <w:tab w:val="left" w:pos="576"/>
          <w:tab w:val="left" w:pos="0"/>
          <w:tab w:val="left" w:pos="576"/>
          <w:tab w:val="left" w:pos="0"/>
          <w:tab w:val="left" w:pos="576"/>
          <w:tab w:val="left" w:pos="720"/>
          <w:tab w:val="left" w:pos="1440"/>
          <w:tab w:val="left" w:pos="0"/>
          <w:tab w:val="left" w:pos="576"/>
          <w:tab w:val="left" w:pos="720"/>
          <w:tab w:val="left" w:pos="1440"/>
        </w:tabs>
        <w:autoSpaceDE w:val="0"/>
        <w:autoSpaceDN w:val="0"/>
        <w:adjustRightInd w:val="0"/>
        <w:spacing w:after="0" w:line="480" w:lineRule="auto"/>
        <w:rPr>
          <w:rFonts w:eastAsia="SimSun" w:cstheme="minorHAnsi"/>
          <w:lang w:eastAsia="en-US"/>
        </w:rPr>
      </w:pPr>
    </w:p>
    <w:p w14:paraId="41472193" w14:textId="65DE256B" w:rsidR="00BD607B" w:rsidRPr="00C205E0" w:rsidRDefault="005A017A" w:rsidP="00C57E25">
      <w:pPr>
        <w:tabs>
          <w:tab w:val="left" w:pos="0"/>
          <w:tab w:val="left" w:pos="576"/>
          <w:tab w:val="left" w:pos="0"/>
          <w:tab w:val="left" w:pos="576"/>
          <w:tab w:val="left" w:pos="0"/>
          <w:tab w:val="left" w:pos="576"/>
          <w:tab w:val="left" w:pos="0"/>
          <w:tab w:val="left" w:pos="576"/>
          <w:tab w:val="left" w:pos="720"/>
          <w:tab w:val="left" w:pos="1440"/>
          <w:tab w:val="left" w:pos="0"/>
          <w:tab w:val="left" w:pos="576"/>
          <w:tab w:val="left" w:pos="720"/>
          <w:tab w:val="left" w:pos="1440"/>
        </w:tabs>
        <w:autoSpaceDE w:val="0"/>
        <w:autoSpaceDN w:val="0"/>
        <w:adjustRightInd w:val="0"/>
        <w:spacing w:after="0" w:line="480" w:lineRule="auto"/>
        <w:rPr>
          <w:rFonts w:eastAsia="SimSun" w:cstheme="minorHAnsi"/>
          <w:i/>
          <w:iCs/>
          <w:lang w:eastAsia="en-US"/>
        </w:rPr>
      </w:pPr>
      <w:r w:rsidRPr="00C205E0">
        <w:rPr>
          <w:rFonts w:eastAsia="SimSun" w:cstheme="minorHAnsi"/>
          <w:i/>
          <w:iCs/>
          <w:lang w:eastAsia="en-US"/>
        </w:rPr>
        <w:t xml:space="preserve">3.3.1 </w:t>
      </w:r>
      <w:r w:rsidR="00BD607B" w:rsidRPr="00C205E0">
        <w:rPr>
          <w:rFonts w:eastAsia="SimSun" w:cstheme="minorHAnsi"/>
          <w:i/>
          <w:iCs/>
          <w:lang w:eastAsia="en-US"/>
        </w:rPr>
        <w:t>Conceptual/theoretical framework:</w:t>
      </w:r>
    </w:p>
    <w:p w14:paraId="60DFE8BB" w14:textId="37FC89DC" w:rsidR="00BD607B" w:rsidRPr="00C205E0" w:rsidRDefault="00BD607B" w:rsidP="00BB0DE8">
      <w:pPr>
        <w:tabs>
          <w:tab w:val="left" w:pos="0"/>
          <w:tab w:val="left" w:pos="576"/>
          <w:tab w:val="left" w:pos="0"/>
          <w:tab w:val="left" w:pos="576"/>
          <w:tab w:val="left" w:pos="0"/>
          <w:tab w:val="left" w:pos="576"/>
          <w:tab w:val="left" w:pos="0"/>
          <w:tab w:val="left" w:pos="576"/>
          <w:tab w:val="left" w:pos="720"/>
          <w:tab w:val="left" w:pos="1440"/>
          <w:tab w:val="left" w:pos="0"/>
          <w:tab w:val="left" w:pos="576"/>
          <w:tab w:val="left" w:pos="720"/>
          <w:tab w:val="left" w:pos="1440"/>
        </w:tabs>
        <w:autoSpaceDE w:val="0"/>
        <w:autoSpaceDN w:val="0"/>
        <w:adjustRightInd w:val="0"/>
        <w:spacing w:after="0" w:line="480" w:lineRule="auto"/>
        <w:rPr>
          <w:rFonts w:eastAsia="SimSun" w:cstheme="minorHAnsi"/>
          <w:lang w:eastAsia="en-US"/>
        </w:rPr>
      </w:pPr>
      <w:r w:rsidRPr="00C205E0">
        <w:rPr>
          <w:rFonts w:eastAsia="SimSun" w:cstheme="minorHAnsi"/>
          <w:lang w:eastAsia="en-US"/>
        </w:rPr>
        <w:t xml:space="preserve">Use of a conceptual or theoretical framework to develop resources to support </w:t>
      </w:r>
      <w:r w:rsidR="00825DE3" w:rsidRPr="00C205E0">
        <w:rPr>
          <w:rFonts w:eastAsia="SimSun" w:cstheme="minorHAnsi"/>
          <w:lang w:eastAsia="en-US"/>
        </w:rPr>
        <w:t>decision-making</w:t>
      </w:r>
      <w:r w:rsidRPr="00C205E0">
        <w:rPr>
          <w:rFonts w:eastAsia="SimSun" w:cstheme="minorHAnsi"/>
          <w:lang w:eastAsia="en-US"/>
        </w:rPr>
        <w:t xml:space="preserve"> can help inform the components of that resource and identify how the resource impacts on outcomes, such as knowledge and </w:t>
      </w:r>
      <w:r w:rsidR="00825DE3" w:rsidRPr="00C205E0">
        <w:rPr>
          <w:rFonts w:eastAsia="SimSun" w:cstheme="minorHAnsi"/>
          <w:lang w:eastAsia="en-US"/>
        </w:rPr>
        <w:t>decision-making</w:t>
      </w:r>
      <w:r w:rsidRPr="00C205E0">
        <w:rPr>
          <w:rFonts w:eastAsia="SimSun" w:cstheme="minorHAnsi"/>
          <w:lang w:eastAsia="en-US"/>
        </w:rPr>
        <w:t xml:space="preserve"> capacity</w:t>
      </w:r>
      <w:r w:rsidR="00FF0AA3" w:rsidRPr="00C205E0">
        <w:rPr>
          <w:rFonts w:eastAsia="SimSun" w:cstheme="minorHAnsi"/>
          <w:lang w:eastAsia="en-US"/>
        </w:rPr>
        <w:t xml:space="preserve"> </w:t>
      </w:r>
      <w:r w:rsidR="00FF0AA3" w:rsidRPr="00C205E0">
        <w:rPr>
          <w:rFonts w:eastAsia="SimSun" w:cstheme="minorHAnsi"/>
          <w:lang w:eastAsia="en-US"/>
        </w:rPr>
        <w:fldChar w:fldCharType="begin"/>
      </w:r>
      <w:r w:rsidR="00C205E0" w:rsidRPr="00C205E0">
        <w:rPr>
          <w:rFonts w:eastAsia="SimSun" w:cstheme="minorHAnsi"/>
          <w:lang w:eastAsia="en-US"/>
        </w:rPr>
        <w:instrText xml:space="preserve"> ADDIN EN.CITE &lt;EndNote&gt;&lt;Cite&gt;&lt;Author&gt;Durand&lt;/Author&gt;&lt;Year&gt;2008&lt;/Year&gt;&lt;RecNum&gt;14845&lt;/RecNum&gt;&lt;DisplayText&gt;[29]&lt;/DisplayText&gt;&lt;record&gt;&lt;rec-number&gt;14845&lt;/rec-number&gt;&lt;foreign-keys&gt;&lt;key app="EN" db-id="dfefvxewlsa2f9ewf27vwazp92stvr20w0fd" timestamp="1460032540"&gt;14845&lt;/key&gt;&lt;/foreign-keys&gt;&lt;ref-type name="Journal Article"&gt;17&lt;/ref-type&gt;&lt;contributors&gt;&lt;authors&gt;&lt;author&gt;Durand, Marie-Anne&lt;/author&gt;&lt;author&gt;Stiel, Mareike&lt;/author&gt;&lt;author&gt;Boivin, Jacky&lt;/author&gt;&lt;author&gt;Elwyn, Glyn&lt;/author&gt;&lt;/authors&gt;&lt;/contributors&gt;&lt;titles&gt;&lt;title&gt;Where is the theory? Evaluating the theoretical frameworks described in decision support technologies&lt;/title&gt;&lt;secondary-title&gt;Patient Education and Counseling&lt;/secondary-title&gt;&lt;/titles&gt;&lt;periodical&gt;&lt;full-title&gt;Patient Education and Counseling&lt;/full-title&gt;&lt;/periodical&gt;&lt;pages&gt;125-135&lt;/pages&gt;&lt;volume&gt;71&lt;/volume&gt;&lt;number&gt;1&lt;/number&gt;&lt;dates&gt;&lt;year&gt;2008&lt;/year&gt;&lt;pub-dates&gt;&lt;date&gt;Apr&lt;/date&gt;&lt;/pub-dates&gt;&lt;/dates&gt;&lt;isbn&gt;0738-3991&lt;/isbn&gt;&lt;accession-num&gt;WOS:000255183000017&lt;/accession-num&gt;&lt;urls&gt;&lt;related-urls&gt;&lt;url&gt;&amp;lt;Go to ISI&amp;gt;://WOS:000255183000017&lt;/url&gt;&lt;url&gt;http://ac.els-cdn.com/S0738399107004880/1-s2.0-S0738399107004880-main.pdf?_tid=85b006b8-fcbd-11e5-9f1e-00000aab0f6b&amp;amp;acdnat=1460032842_63b07ceb30cc71fa0b3128ca16ac9181&lt;/url&gt;&lt;/related-urls&gt;&lt;/urls&gt;&lt;electronic-resource-num&gt;10.1016/j.pec.2007.12.004&lt;/electronic-resource-num&gt;&lt;/record&gt;&lt;/Cite&gt;&lt;/EndNote&gt;</w:instrText>
      </w:r>
      <w:r w:rsidR="00FF0AA3" w:rsidRPr="00C205E0">
        <w:rPr>
          <w:rFonts w:eastAsia="SimSun" w:cstheme="minorHAnsi"/>
          <w:lang w:eastAsia="en-US"/>
        </w:rPr>
        <w:fldChar w:fldCharType="separate"/>
      </w:r>
      <w:r w:rsidR="00C205E0" w:rsidRPr="00C205E0">
        <w:rPr>
          <w:rFonts w:eastAsia="SimSun" w:cstheme="minorHAnsi"/>
          <w:noProof/>
          <w:lang w:eastAsia="en-US"/>
        </w:rPr>
        <w:t>[29]</w:t>
      </w:r>
      <w:r w:rsidR="00FF0AA3" w:rsidRPr="00C205E0">
        <w:rPr>
          <w:rFonts w:eastAsia="SimSun" w:cstheme="minorHAnsi"/>
          <w:lang w:eastAsia="en-US"/>
        </w:rPr>
        <w:fldChar w:fldCharType="end"/>
      </w:r>
      <w:r w:rsidRPr="00C205E0">
        <w:rPr>
          <w:rFonts w:eastAsia="SimSun" w:cstheme="minorHAnsi"/>
          <w:lang w:eastAsia="en-US"/>
        </w:rPr>
        <w:t>. Previous reviews of decision support resources report a lack of reference to the use of theoretical frameworks</w:t>
      </w:r>
      <w:r w:rsidR="004C3DB3" w:rsidRPr="00C205E0">
        <w:rPr>
          <w:rFonts w:eastAsia="SimSun" w:cstheme="minorHAnsi"/>
          <w:lang w:eastAsia="en-US"/>
        </w:rPr>
        <w:t xml:space="preserve"> </w:t>
      </w:r>
      <w:r w:rsidR="004C3DB3" w:rsidRPr="00C205E0">
        <w:rPr>
          <w:rFonts w:eastAsia="SimSun" w:cstheme="minorHAnsi"/>
          <w:lang w:eastAsia="en-US"/>
        </w:rPr>
        <w:fldChar w:fldCharType="begin"/>
      </w:r>
      <w:r w:rsidR="00C205E0" w:rsidRPr="00C205E0">
        <w:rPr>
          <w:rFonts w:eastAsia="SimSun" w:cstheme="minorHAnsi"/>
          <w:lang w:eastAsia="en-US"/>
        </w:rPr>
        <w:instrText xml:space="preserve"> ADDIN EN.CITE &lt;EndNote&gt;&lt;Cite&gt;&lt;Author&gt;Bekker&lt;/Author&gt;&lt;Year&gt;1999&lt;/Year&gt;&lt;RecNum&gt;14821&lt;/RecNum&gt;&lt;DisplayText&gt;[30]&lt;/DisplayText&gt;&lt;record&gt;&lt;rec-number&gt;14821&lt;/rec-number&gt;&lt;foreign-keys&gt;&lt;key app="EN" db-id="dfefvxewlsa2f9ewf27vwazp92stvr20w0fd" timestamp="1460032540"&gt;14821&lt;/key&gt;&lt;/foreign-keys&gt;&lt;ref-type name="Journal Article"&gt;17&lt;/ref-type&gt;&lt;contributors&gt;&lt;authors&gt;&lt;author&gt;Bekker, H.&lt;/author&gt;&lt;author&gt;Thornton, J. G.&lt;/author&gt;&lt;author&gt;Airey, C. M.&lt;/author&gt;&lt;author&gt;Connelly, J. B.&lt;/author&gt;&lt;author&gt;Hewison, J.&lt;/author&gt;&lt;author&gt;Robinson, M. B.&lt;/author&gt;&lt;author&gt;Lilleyman, J.&lt;/author&gt;&lt;author&gt;MacIntosh, M.&lt;/author&gt;&lt;author&gt;Maule, A. J.&lt;/author&gt;&lt;author&gt;Michie, S.&lt;/author&gt;&lt;author&gt;Pearman, A. D.&lt;/author&gt;&lt;/authors&gt;&lt;/contributors&gt;&lt;auth-address&gt;School of Psychology, University of Leeds, UK.&lt;/auth-address&gt;&lt;titles&gt;&lt;title&gt;Informed decision making: an annotated bibliography and systematic review&lt;/title&gt;&lt;secondary-title&gt;Health Technol Assess&lt;/secondary-title&gt;&lt;/titles&gt;&lt;periodical&gt;&lt;full-title&gt;Health Technol Assess&lt;/full-title&gt;&lt;/periodical&gt;&lt;pages&gt;1-156&lt;/pages&gt;&lt;volume&gt;3&lt;/volume&gt;&lt;number&gt;1&lt;/number&gt;&lt;keywords&gt;&lt;keyword&gt;Abstracting and Indexing as Topic&lt;/keyword&gt;&lt;keyword&gt;*Decision Support Techniques&lt;/keyword&gt;&lt;keyword&gt;*Evidence-Based Medicine&lt;/keyword&gt;&lt;keyword&gt;Humans&lt;/keyword&gt;&lt;keyword&gt;Information Storage and Retrieval/*methods&lt;/keyword&gt;&lt;keyword&gt;Medline&lt;/keyword&gt;&lt;keyword&gt;*Patient Selection&lt;/keyword&gt;&lt;keyword&gt;Research Design/*standards&lt;/keyword&gt;&lt;/keywords&gt;&lt;dates&gt;&lt;year&gt;1999&lt;/year&gt;&lt;/dates&gt;&lt;isbn&gt;1366-5278 (Print)&amp;#xD;1366-5278 (Linking)&lt;/isbn&gt;&lt;accession-num&gt;10350446&lt;/accession-num&gt;&lt;urls&gt;&lt;related-urls&gt;&lt;url&gt;http://www.ncbi.nlm.nih.gov/pubmed/10350446&lt;/url&gt;&lt;/related-urls&gt;&lt;/urls&gt;&lt;/record&gt;&lt;/Cite&gt;&lt;/EndNote&gt;</w:instrText>
      </w:r>
      <w:r w:rsidR="004C3DB3" w:rsidRPr="00C205E0">
        <w:rPr>
          <w:rFonts w:eastAsia="SimSun" w:cstheme="minorHAnsi"/>
          <w:lang w:eastAsia="en-US"/>
        </w:rPr>
        <w:fldChar w:fldCharType="separate"/>
      </w:r>
      <w:r w:rsidR="00C205E0" w:rsidRPr="00C205E0">
        <w:rPr>
          <w:rFonts w:eastAsia="SimSun" w:cstheme="minorHAnsi"/>
          <w:noProof/>
          <w:lang w:eastAsia="en-US"/>
        </w:rPr>
        <w:t>[30]</w:t>
      </w:r>
      <w:r w:rsidR="004C3DB3" w:rsidRPr="00C205E0">
        <w:rPr>
          <w:rFonts w:eastAsia="SimSun" w:cstheme="minorHAnsi"/>
          <w:lang w:eastAsia="en-US"/>
        </w:rPr>
        <w:fldChar w:fldCharType="end"/>
      </w:r>
      <w:r w:rsidR="004C3DB3" w:rsidRPr="00C205E0">
        <w:rPr>
          <w:rFonts w:eastAsia="SimSun" w:cstheme="minorHAnsi"/>
          <w:lang w:eastAsia="en-US"/>
        </w:rPr>
        <w:t xml:space="preserve"> </w:t>
      </w:r>
      <w:r w:rsidR="004C3DB3" w:rsidRPr="00C205E0">
        <w:rPr>
          <w:rFonts w:eastAsia="SimSun" w:cstheme="minorHAnsi"/>
          <w:lang w:eastAsia="en-US"/>
        </w:rPr>
        <w:fldChar w:fldCharType="begin">
          <w:fldData xml:space="preserve">PEVuZE5vdGU+PENpdGU+PEF1dGhvcj5Cb3dlbjwvQXV0aG9yPjxZZWFyPjIwMDY8L1llYXI+PFJl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</w:fldData>
        </w:fldChar>
      </w:r>
      <w:r w:rsidR="00C205E0" w:rsidRPr="00C205E0">
        <w:rPr>
          <w:rFonts w:eastAsia="SimSun" w:cstheme="minorHAnsi"/>
          <w:lang w:eastAsia="en-US"/>
        </w:rPr>
        <w:instrText xml:space="preserve"> ADDIN EN.CITE </w:instrText>
      </w:r>
      <w:r w:rsidR="00C205E0" w:rsidRPr="00C205E0">
        <w:rPr>
          <w:rFonts w:eastAsia="SimSun" w:cstheme="minorHAnsi"/>
          <w:lang w:eastAsia="en-US"/>
        </w:rPr>
        <w:fldChar w:fldCharType="begin">
          <w:fldData xml:space="preserve">PEVuZE5vdGU+PENpdGU+PEF1dGhvcj5Cb3dlbjwvQXV0aG9yPjxZZWFyPjIwMDY8L1llYXI+PFJl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</w:fldData>
        </w:fldChar>
      </w:r>
      <w:r w:rsidR="00C205E0" w:rsidRPr="00C205E0">
        <w:rPr>
          <w:rFonts w:eastAsia="SimSun" w:cstheme="minorHAnsi"/>
          <w:lang w:eastAsia="en-US"/>
        </w:rPr>
        <w:instrText xml:space="preserve"> ADDIN EN.CITE.DATA </w:instrText>
      </w:r>
      <w:r w:rsidR="00C205E0" w:rsidRPr="00C205E0">
        <w:rPr>
          <w:rFonts w:eastAsia="SimSun" w:cstheme="minorHAnsi"/>
          <w:lang w:eastAsia="en-US"/>
        </w:rPr>
      </w:r>
      <w:r w:rsidR="00C205E0" w:rsidRPr="00C205E0">
        <w:rPr>
          <w:rFonts w:eastAsia="SimSun" w:cstheme="minorHAnsi"/>
          <w:lang w:eastAsia="en-US"/>
        </w:rPr>
        <w:fldChar w:fldCharType="end"/>
      </w:r>
      <w:r w:rsidR="004C3DB3" w:rsidRPr="00C205E0">
        <w:rPr>
          <w:rFonts w:eastAsia="SimSun" w:cstheme="minorHAnsi"/>
          <w:lang w:eastAsia="en-US"/>
        </w:rPr>
      </w:r>
      <w:r w:rsidR="004C3DB3" w:rsidRPr="00C205E0">
        <w:rPr>
          <w:rFonts w:eastAsia="SimSun" w:cstheme="minorHAnsi"/>
          <w:lang w:eastAsia="en-US"/>
        </w:rPr>
        <w:fldChar w:fldCharType="separate"/>
      </w:r>
      <w:r w:rsidR="00C205E0" w:rsidRPr="00C205E0">
        <w:rPr>
          <w:rFonts w:eastAsia="SimSun" w:cstheme="minorHAnsi"/>
          <w:noProof/>
          <w:lang w:eastAsia="en-US"/>
        </w:rPr>
        <w:t>[31]</w:t>
      </w:r>
      <w:r w:rsidR="004C3DB3" w:rsidRPr="00C205E0">
        <w:rPr>
          <w:rFonts w:eastAsia="SimSun" w:cstheme="minorHAnsi"/>
          <w:lang w:eastAsia="en-US"/>
        </w:rPr>
        <w:fldChar w:fldCharType="end"/>
      </w:r>
      <w:r w:rsidRPr="00C205E0">
        <w:rPr>
          <w:rFonts w:eastAsia="SimSun" w:cstheme="minorHAnsi"/>
          <w:lang w:eastAsia="en-US"/>
        </w:rPr>
        <w:t>. This observation is confirmed in the current review, with only one paper explicitly identifying a theory or conceptual framework guiding resource development</w:t>
      </w:r>
      <w:r w:rsidR="00BB0DE8" w:rsidRPr="00C205E0">
        <w:rPr>
          <w:rFonts w:eastAsia="SimSun" w:cstheme="minorHAnsi"/>
          <w:lang w:eastAsia="en-US"/>
        </w:rPr>
        <w:t xml:space="preserve"> </w:t>
      </w:r>
      <w:r w:rsidR="004E6CA3" w:rsidRPr="00C205E0">
        <w:rPr>
          <w:rFonts w:eastAsia="SimSun" w:cstheme="minorHAnsi"/>
          <w:lang w:eastAsia="en-US"/>
        </w:rPr>
        <w:fldChar w:fldCharType="begin"/>
      </w:r>
      <w:r w:rsidR="00C205E0" w:rsidRPr="00C205E0">
        <w:rPr>
          <w:rFonts w:eastAsia="SimSun" w:cstheme="minorHAnsi"/>
          <w:lang w:eastAsia="en-US"/>
        </w:rPr>
        <w:instrText xml:space="preserve"> ADDIN EN.CITE &lt;EndNote&gt;&lt;Cite&gt;&lt;Author&gt;Vadaparampil&lt;/Author&gt;&lt;Year&gt;2014&lt;/Year&gt;&lt;RecNum&gt;14839&lt;/RecNum&gt;&lt;DisplayText&gt;[24]&lt;/DisplayText&gt;&lt;record&gt;&lt;rec-number&gt;14839&lt;/rec-number&gt;&lt;foreign-keys&gt;&lt;key app="EN" db-id="dfefvxewlsa2f9ewf27vwazp92stvr20w0fd" timestamp="1460032540"&gt;14839&lt;/key&gt;&lt;/foreign-keys&gt;&lt;ref-type name="Journal Article"&gt;17&lt;/ref-type&gt;&lt;contributors&gt;&lt;authors&gt;&lt;author&gt;Vadaparampil, Susan T.&lt;/author&gt;&lt;author&gt;Malo, Teri L.&lt;/author&gt;&lt;author&gt;Nam, Kelli M.&lt;/author&gt;&lt;author&gt;Nelson, Alison&lt;/author&gt;&lt;author&gt;de la Cruz, Cara Z.&lt;/author&gt;&lt;author&gt;Quinn, Gwendolyn P.&lt;/author&gt;&lt;/authors&gt;&lt;/contributors&gt;&lt;titles&gt;&lt;title&gt;From Observation to Intervention: Development of a Psychoeducational Intervention to Increase Uptake of BRCA Genetic Counseling Among High-Risk Breast Cancer Survivors&lt;/title&gt;&lt;secondary-title&gt;Journal of Cancer Education&lt;/secondary-title&gt;&lt;/titles&gt;&lt;periodical&gt;&lt;full-title&gt;Journal of Cancer Education&lt;/full-title&gt;&lt;/periodical&gt;&lt;pages&gt;709-719&lt;/pages&gt;&lt;volume&gt;29&lt;/volume&gt;&lt;number&gt;4&lt;/number&gt;&lt;dates&gt;&lt;year&gt;2014&lt;/year&gt;&lt;pub-dates&gt;&lt;date&gt;Dec&lt;/date&gt;&lt;/pub-dates&gt;&lt;/dates&gt;&lt;isbn&gt;0885-8195&lt;/isbn&gt;&lt;accession-num&gt;WOS:000344350800016&lt;/accession-num&gt;&lt;urls&gt;&lt;related-urls&gt;&lt;url&gt;&amp;lt;Go to ISI&amp;gt;://WOS:000344350800016&lt;/url&gt;&lt;url&gt;http://download.springer.com/static/pdf/503/art%253A10.1007%252Fs13187-014-0643-9.pdf?originUrl=http%3A%2F%2Flink.springer.com%2Farticle%2F10.1007%2Fs13187-014-0643-9&amp;amp;token2=exp=1460033958~acl=%2Fstatic%2Fpdf%2F503%2Fart%25253A10.1007%25252Fs13187-014-0643-9.pdf%3ForiginUrl%3Dhttp%253A%252F%252Flink.springer.com%252Farticle%252F10.1007%252Fs13187-014-0643-9*~hmac=941ce96050e61b6a6667b268d3994fdecd5a877294686d814ca0ce17469b32ed&lt;/url&gt;&lt;/related-urls&gt;&lt;/urls&gt;&lt;electronic-resource-num&gt;10.1007/s13187-014-0643-9&lt;/electronic-resource-num&gt;&lt;/record&gt;&lt;/Cite&gt;&lt;/EndNote&gt;</w:instrText>
      </w:r>
      <w:r w:rsidR="004E6CA3" w:rsidRPr="00C205E0">
        <w:rPr>
          <w:rFonts w:eastAsia="SimSun" w:cstheme="minorHAnsi"/>
          <w:lang w:eastAsia="en-US"/>
        </w:rPr>
        <w:fldChar w:fldCharType="separate"/>
      </w:r>
      <w:r w:rsidR="00C205E0" w:rsidRPr="00C205E0">
        <w:rPr>
          <w:rFonts w:eastAsia="SimSun" w:cstheme="minorHAnsi"/>
          <w:noProof/>
          <w:lang w:eastAsia="en-US"/>
        </w:rPr>
        <w:t>[24]</w:t>
      </w:r>
      <w:r w:rsidR="004E6CA3" w:rsidRPr="00C205E0">
        <w:rPr>
          <w:rFonts w:eastAsia="SimSun" w:cstheme="minorHAnsi"/>
          <w:lang w:eastAsia="en-US"/>
        </w:rPr>
        <w:fldChar w:fldCharType="end"/>
      </w:r>
      <w:r w:rsidR="000A47B9" w:rsidRPr="00C205E0">
        <w:rPr>
          <w:rFonts w:eastAsia="SimSun" w:cstheme="minorHAnsi"/>
          <w:lang w:eastAsia="en-US"/>
        </w:rPr>
        <w:t>, in this case, the Health Belief Model</w:t>
      </w:r>
      <w:r w:rsidR="00FA0489" w:rsidRPr="00C205E0">
        <w:rPr>
          <w:rFonts w:eastAsia="SimSun" w:cstheme="minorHAnsi"/>
          <w:lang w:eastAsia="en-US"/>
        </w:rPr>
        <w:t xml:space="preserve"> </w:t>
      </w:r>
      <w:r w:rsidR="00FA0489" w:rsidRPr="00C205E0">
        <w:rPr>
          <w:rFonts w:eastAsia="SimSun" w:cstheme="minorHAnsi"/>
          <w:lang w:eastAsia="en-US"/>
        </w:rPr>
        <w:fldChar w:fldCharType="begin"/>
      </w:r>
      <w:r w:rsidR="00C205E0" w:rsidRPr="00C205E0">
        <w:rPr>
          <w:rFonts w:eastAsia="SimSun" w:cstheme="minorHAnsi"/>
          <w:lang w:eastAsia="en-US"/>
        </w:rPr>
        <w:instrText xml:space="preserve"> ADDIN EN.CITE &lt;EndNote&gt;&lt;Cite&gt;&lt;Author&gt;Janz&lt;/Author&gt;&lt;Year&gt;2002&lt;/Year&gt;&lt;RecNum&gt;15208&lt;/RecNum&gt;&lt;DisplayText&gt;[32]&lt;/DisplayText&gt;&lt;record&gt;&lt;rec-number&gt;15208&lt;/rec-number&gt;&lt;foreign-keys&gt;&lt;key app="EN" db-id="dfefvxewlsa2f9ewf27vwazp92stvr20w0fd" timestamp="1496315663"&gt;15208&lt;/key&gt;&lt;/foreign-keys&gt;&lt;ref-type name="Book Section"&gt;5&lt;/ref-type&gt;&lt;contributors&gt;&lt;authors&gt;&lt;author&gt;Janz, N. K., Champion, V.L., Strecher, V.J.&lt;/author&gt;&lt;/authors&gt;&lt;secondary-authors&gt;&lt;author&gt;Rimer, B. K., Glanz, K., Lewis, F. M.&lt;/author&gt;&lt;/secondary-authors&gt;&lt;/contributors&gt;&lt;titles&gt;&lt;title&gt;The Health Belief model&lt;/title&gt;&lt;secondary-title&gt;Health Behavior and Health Education&lt;/secondary-title&gt;&lt;/titles&gt;&lt;dates&gt;&lt;year&gt;2002&lt;/year&gt;&lt;/dates&gt;&lt;pub-location&gt;San Francisco, CA&lt;/pub-location&gt;&lt;publisher&gt;Jossey-Bass&lt;/publisher&gt;&lt;urls&gt;&lt;/urls&gt;&lt;/record&gt;&lt;/Cite&gt;&lt;/EndNote&gt;</w:instrText>
      </w:r>
      <w:r w:rsidR="00FA0489" w:rsidRPr="00C205E0">
        <w:rPr>
          <w:rFonts w:eastAsia="SimSun" w:cstheme="minorHAnsi"/>
          <w:lang w:eastAsia="en-US"/>
        </w:rPr>
        <w:fldChar w:fldCharType="separate"/>
      </w:r>
      <w:r w:rsidR="00C205E0" w:rsidRPr="00C205E0">
        <w:rPr>
          <w:rFonts w:eastAsia="SimSun" w:cstheme="minorHAnsi"/>
          <w:noProof/>
          <w:lang w:eastAsia="en-US"/>
        </w:rPr>
        <w:t>[32]</w:t>
      </w:r>
      <w:r w:rsidR="00FA0489" w:rsidRPr="00C205E0">
        <w:rPr>
          <w:rFonts w:eastAsia="SimSun" w:cstheme="minorHAnsi"/>
          <w:lang w:eastAsia="en-US"/>
        </w:rPr>
        <w:fldChar w:fldCharType="end"/>
      </w:r>
      <w:r w:rsidR="002729A7" w:rsidRPr="00C205E0">
        <w:rPr>
          <w:rFonts w:eastAsia="SimSun" w:cstheme="minorHAnsi"/>
          <w:lang w:eastAsia="en-US"/>
        </w:rPr>
        <w:t xml:space="preserve"> </w:t>
      </w:r>
      <w:r w:rsidR="00862F36" w:rsidRPr="00C205E0">
        <w:rPr>
          <w:rFonts w:eastAsia="SimSun" w:cstheme="minorHAnsi"/>
          <w:lang w:eastAsia="en-US"/>
        </w:rPr>
        <w:t>.</w:t>
      </w:r>
      <w:r w:rsidRPr="00C205E0">
        <w:rPr>
          <w:rFonts w:eastAsia="SimSun" w:cstheme="minorHAnsi"/>
          <w:lang w:eastAsia="en-US"/>
        </w:rPr>
        <w:t xml:space="preserve"> </w:t>
      </w:r>
    </w:p>
    <w:p w14:paraId="08F03018" w14:textId="77777777" w:rsidR="00BD607B" w:rsidRPr="00C205E0" w:rsidRDefault="00BD607B" w:rsidP="00C57E25">
      <w:pPr>
        <w:tabs>
          <w:tab w:val="left" w:pos="0"/>
          <w:tab w:val="left" w:pos="576"/>
          <w:tab w:val="left" w:pos="0"/>
          <w:tab w:val="left" w:pos="576"/>
          <w:tab w:val="left" w:pos="0"/>
          <w:tab w:val="left" w:pos="576"/>
          <w:tab w:val="left" w:pos="0"/>
          <w:tab w:val="left" w:pos="576"/>
          <w:tab w:val="left" w:pos="720"/>
          <w:tab w:val="left" w:pos="1440"/>
          <w:tab w:val="left" w:pos="0"/>
          <w:tab w:val="left" w:pos="576"/>
          <w:tab w:val="left" w:pos="720"/>
          <w:tab w:val="left" w:pos="1440"/>
        </w:tabs>
        <w:autoSpaceDE w:val="0"/>
        <w:autoSpaceDN w:val="0"/>
        <w:adjustRightInd w:val="0"/>
        <w:spacing w:after="0" w:line="480" w:lineRule="auto"/>
        <w:rPr>
          <w:rFonts w:eastAsia="SimSun" w:cstheme="minorHAnsi"/>
          <w:lang w:eastAsia="en-US"/>
        </w:rPr>
      </w:pPr>
    </w:p>
    <w:p w14:paraId="0171BA40" w14:textId="4564B6E7" w:rsidR="00BD607B" w:rsidRPr="00C205E0" w:rsidRDefault="005A017A" w:rsidP="000A47B9">
      <w:pPr>
        <w:tabs>
          <w:tab w:val="left" w:pos="0"/>
          <w:tab w:val="left" w:pos="576"/>
          <w:tab w:val="left" w:pos="0"/>
          <w:tab w:val="left" w:pos="576"/>
          <w:tab w:val="left" w:pos="0"/>
          <w:tab w:val="left" w:pos="576"/>
          <w:tab w:val="left" w:pos="0"/>
          <w:tab w:val="left" w:pos="576"/>
          <w:tab w:val="left" w:pos="720"/>
          <w:tab w:val="left" w:pos="1440"/>
          <w:tab w:val="left" w:pos="0"/>
          <w:tab w:val="left" w:pos="576"/>
          <w:tab w:val="left" w:pos="720"/>
          <w:tab w:val="left" w:pos="1440"/>
        </w:tabs>
        <w:autoSpaceDE w:val="0"/>
        <w:autoSpaceDN w:val="0"/>
        <w:adjustRightInd w:val="0"/>
        <w:spacing w:after="0" w:line="480" w:lineRule="auto"/>
        <w:rPr>
          <w:rFonts w:eastAsia="SimSun" w:cstheme="minorHAnsi"/>
          <w:i/>
          <w:iCs/>
          <w:lang w:eastAsia="en-US"/>
        </w:rPr>
      </w:pPr>
      <w:r w:rsidRPr="00C205E0">
        <w:rPr>
          <w:rFonts w:eastAsia="SimSun" w:cstheme="minorHAnsi"/>
          <w:i/>
          <w:iCs/>
          <w:lang w:eastAsia="en-US"/>
        </w:rPr>
        <w:t xml:space="preserve">3.3.2 </w:t>
      </w:r>
      <w:r w:rsidR="00BD607B" w:rsidRPr="00C205E0">
        <w:rPr>
          <w:rFonts w:eastAsia="SimSun" w:cstheme="minorHAnsi"/>
          <w:i/>
          <w:iCs/>
          <w:lang w:eastAsia="en-US"/>
        </w:rPr>
        <w:t xml:space="preserve">Format and content of the resources: </w:t>
      </w:r>
    </w:p>
    <w:p w14:paraId="3CBFE4D3" w14:textId="28228876" w:rsidR="00862F36" w:rsidRPr="00C205E0" w:rsidRDefault="00BD607B" w:rsidP="00BB7DE5">
      <w:pPr>
        <w:tabs>
          <w:tab w:val="left" w:pos="0"/>
          <w:tab w:val="left" w:pos="576"/>
          <w:tab w:val="left" w:pos="0"/>
          <w:tab w:val="left" w:pos="576"/>
          <w:tab w:val="left" w:pos="0"/>
          <w:tab w:val="left" w:pos="576"/>
          <w:tab w:val="left" w:pos="0"/>
          <w:tab w:val="left" w:pos="576"/>
          <w:tab w:val="left" w:pos="720"/>
          <w:tab w:val="left" w:pos="1440"/>
          <w:tab w:val="left" w:pos="0"/>
          <w:tab w:val="left" w:pos="576"/>
          <w:tab w:val="left" w:pos="720"/>
          <w:tab w:val="left" w:pos="1440"/>
        </w:tabs>
        <w:autoSpaceDE w:val="0"/>
        <w:autoSpaceDN w:val="0"/>
        <w:adjustRightInd w:val="0"/>
        <w:spacing w:after="0" w:line="480" w:lineRule="auto"/>
        <w:rPr>
          <w:rFonts w:eastAsia="SimSun" w:cstheme="minorHAnsi"/>
          <w:lang w:eastAsia="en-US"/>
        </w:rPr>
      </w:pPr>
      <w:r w:rsidRPr="00C205E0">
        <w:rPr>
          <w:rFonts w:eastAsia="SimSun" w:cstheme="minorHAnsi"/>
          <w:lang w:eastAsia="en-US"/>
        </w:rPr>
        <w:t xml:space="preserve">Of the resources identified, </w:t>
      </w:r>
      <w:r w:rsidR="00C6500D" w:rsidRPr="00C205E0">
        <w:rPr>
          <w:rFonts w:eastAsia="SimSun" w:cstheme="minorHAnsi"/>
          <w:lang w:eastAsia="en-US"/>
        </w:rPr>
        <w:t>three</w:t>
      </w:r>
      <w:r w:rsidRPr="00C205E0">
        <w:rPr>
          <w:rFonts w:eastAsia="SimSun" w:cstheme="minorHAnsi"/>
          <w:lang w:eastAsia="en-US"/>
        </w:rPr>
        <w:t xml:space="preserve"> were paper-based only</w:t>
      </w:r>
      <w:r w:rsidR="00FA0489" w:rsidRPr="00C205E0">
        <w:rPr>
          <w:rFonts w:eastAsia="SimSun" w:cstheme="minorHAnsi"/>
          <w:lang w:eastAsia="en-US"/>
        </w:rPr>
        <w:t xml:space="preserve"> </w:t>
      </w:r>
      <w:r w:rsidR="00FA0489" w:rsidRPr="00C205E0">
        <w:rPr>
          <w:rFonts w:eastAsia="SimSun" w:cstheme="minorHAnsi"/>
          <w:lang w:eastAsia="en-US"/>
        </w:rPr>
        <w:fldChar w:fldCharType="begin">
          <w:fldData xml:space="preserve">PEVuZE5vdGU+PENpdGU+PEF1dGhvcj5NZWlzZXI8L0F1dGhvcj48WWVhcj4yMDEyPC9ZZWFyPjxS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</w:fldData>
        </w:fldChar>
      </w:r>
      <w:r w:rsidR="00C205E0" w:rsidRPr="00C205E0">
        <w:rPr>
          <w:rFonts w:eastAsia="SimSun" w:cstheme="minorHAnsi"/>
          <w:lang w:eastAsia="en-US"/>
        </w:rPr>
        <w:instrText xml:space="preserve"> ADDIN EN.CITE </w:instrText>
      </w:r>
      <w:r w:rsidR="00C205E0" w:rsidRPr="00C205E0">
        <w:rPr>
          <w:rFonts w:eastAsia="SimSun" w:cstheme="minorHAnsi"/>
          <w:lang w:eastAsia="en-US"/>
        </w:rPr>
        <w:fldChar w:fldCharType="begin">
          <w:fldData xml:space="preserve">PEVuZE5vdGU+PENpdGU+PEF1dGhvcj5NZWlzZXI8L0F1dGhvcj48WWVhcj4yMDEyPC9ZZWFyPjxS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</w:fldData>
        </w:fldChar>
      </w:r>
      <w:r w:rsidR="00C205E0" w:rsidRPr="00C205E0">
        <w:rPr>
          <w:rFonts w:eastAsia="SimSun" w:cstheme="minorHAnsi"/>
          <w:lang w:eastAsia="en-US"/>
        </w:rPr>
        <w:instrText xml:space="preserve"> ADDIN EN.CITE.DATA </w:instrText>
      </w:r>
      <w:r w:rsidR="00C205E0" w:rsidRPr="00C205E0">
        <w:rPr>
          <w:rFonts w:eastAsia="SimSun" w:cstheme="minorHAnsi"/>
          <w:lang w:eastAsia="en-US"/>
        </w:rPr>
      </w:r>
      <w:r w:rsidR="00C205E0" w:rsidRPr="00C205E0">
        <w:rPr>
          <w:rFonts w:eastAsia="SimSun" w:cstheme="minorHAnsi"/>
          <w:lang w:eastAsia="en-US"/>
        </w:rPr>
        <w:fldChar w:fldCharType="end"/>
      </w:r>
      <w:r w:rsidR="00FA0489" w:rsidRPr="00C205E0">
        <w:rPr>
          <w:rFonts w:eastAsia="SimSun" w:cstheme="minorHAnsi"/>
          <w:lang w:eastAsia="en-US"/>
        </w:rPr>
      </w:r>
      <w:r w:rsidR="00FA0489" w:rsidRPr="00C205E0">
        <w:rPr>
          <w:rFonts w:eastAsia="SimSun" w:cstheme="minorHAnsi"/>
          <w:lang w:eastAsia="en-US"/>
        </w:rPr>
        <w:fldChar w:fldCharType="separate"/>
      </w:r>
      <w:r w:rsidR="00C205E0" w:rsidRPr="00C205E0">
        <w:rPr>
          <w:rFonts w:eastAsia="SimSun" w:cstheme="minorHAnsi"/>
          <w:noProof/>
          <w:lang w:eastAsia="en-US"/>
        </w:rPr>
        <w:t>[18]</w:t>
      </w:r>
      <w:r w:rsidR="00FA0489" w:rsidRPr="00C205E0">
        <w:rPr>
          <w:rFonts w:eastAsia="SimSun" w:cstheme="minorHAnsi"/>
          <w:lang w:eastAsia="en-US"/>
        </w:rPr>
        <w:fldChar w:fldCharType="end"/>
      </w:r>
      <w:r w:rsidR="00FA0489" w:rsidRPr="00C205E0">
        <w:rPr>
          <w:rFonts w:eastAsia="SimSun" w:cstheme="minorHAnsi"/>
          <w:lang w:eastAsia="en-US"/>
        </w:rPr>
        <w:t xml:space="preserve"> </w:t>
      </w:r>
      <w:r w:rsidR="00FA0489" w:rsidRPr="00C205E0">
        <w:rPr>
          <w:rFonts w:eastAsia="SimSun" w:cstheme="minorHAnsi"/>
          <w:lang w:eastAsia="en-US"/>
        </w:rPr>
        <w:fldChar w:fldCharType="begin"/>
      </w:r>
      <w:r w:rsidR="00C205E0" w:rsidRPr="00C205E0">
        <w:rPr>
          <w:rFonts w:eastAsia="SimSun" w:cstheme="minorHAnsi"/>
          <w:lang w:eastAsia="en-US"/>
        </w:rPr>
        <w:instrText xml:space="preserve"> ADDIN EN.CITE &lt;EndNote&gt;&lt;Cite&gt;&lt;Author&gt;Thompson&lt;/Author&gt;&lt;Year&gt;2004&lt;/Year&gt;&lt;RecNum&gt;14818&lt;/RecNum&gt;&lt;DisplayText&gt;[23]&lt;/DisplayText&gt;&lt;record&gt;&lt;rec-number&gt;14818&lt;/rec-number&gt;&lt;foreign-keys&gt;&lt;key app="EN" db-id="dfefvxewlsa2f9ewf27vwazp92stvr20w0fd" timestamp="1460032540"&gt;14818&lt;/key&gt;&lt;/foreign-keys&gt;&lt;ref-type name="Journal Article"&gt;17&lt;/ref-type&gt;&lt;contributors&gt;&lt;authors&gt;&lt;author&gt;Thompson, H. S.&lt;/author&gt;&lt;author&gt;Wahl, E.&lt;/author&gt;&lt;author&gt;Fatone, A.&lt;/author&gt;&lt;author&gt;Brown, K.&lt;/author&gt;&lt;author&gt;Kwate, N. O.&lt;/author&gt;&lt;author&gt;Valdimarsdottir, H.&lt;/author&gt;&lt;/authors&gt;&lt;/contributors&gt;&lt;auth-address&gt;Ruttenberg Cancer Center, New York, NY 10029, USA. hayley.thompson@mssm.edu&lt;/auth-address&gt;&lt;titles&gt;&lt;title&gt;Enhancing the readability of materials describing genetic risk for breast cancer&lt;/title&gt;&lt;secondary-title&gt;Cancer Control&lt;/secondary-title&gt;&lt;/titles&gt;&lt;periodical&gt;&lt;full-title&gt;Cancer Control&lt;/full-title&gt;&lt;/periodical&gt;&lt;pages&gt;245-53&lt;/pages&gt;&lt;volume&gt;11&lt;/volume&gt;&lt;number&gt;4&lt;/number&gt;&lt;reprint-edition&gt;Not in File&lt;/reprint-edition&gt;&lt;keywords&gt;&lt;keyword&gt;Adult&lt;/keyword&gt;&lt;keyword&gt;Breast Neoplasms/*genetics&lt;/keyword&gt;&lt;keyword&gt;*Comprehension&lt;/keyword&gt;&lt;keyword&gt;Educational Status&lt;/keyword&gt;&lt;keyword&gt;Female&lt;/keyword&gt;&lt;keyword&gt;Focus Groups&lt;/keyword&gt;&lt;keyword&gt;*Genetic Predisposition to Disease&lt;/keyword&gt;&lt;keyword&gt;Health Knowledge, Attitudes, Practice&lt;/keyword&gt;&lt;keyword&gt;Humans&lt;/keyword&gt;&lt;keyword&gt;Male&lt;/keyword&gt;&lt;keyword&gt;Middle Aged&lt;/keyword&gt;&lt;keyword&gt;New York&lt;/keyword&gt;&lt;keyword&gt;Patient Education as Topic/*methods&lt;/keyword&gt;&lt;keyword&gt;Survivors&lt;/keyword&gt;&lt;keyword&gt;*Teaching Materials&lt;/keyword&gt;&lt;/keywords&gt;&lt;dates&gt;&lt;year&gt;2004&lt;/year&gt;&lt;pub-dates&gt;&lt;date&gt;Jul-Aug&lt;/date&gt;&lt;/pub-dates&gt;&lt;/dates&gt;&lt;isbn&gt;1526-2359 (Electronic)&amp;#xD;1073-2748 (Linking)&lt;/isbn&gt;&lt;accession-num&gt;15284716&lt;/accession-num&gt;&lt;label&gt;1395&lt;/label&gt;&lt;urls&gt;&lt;related-urls&gt;&lt;url&gt;http://www.ncbi.nlm.nih.gov/pubmed/15284716&lt;/url&gt;&lt;/related-urls&gt;&lt;/urls&gt;&lt;remote-database-provider&gt;Thompson,Hayley S. Ruttenberg Cancer Center, New York, NY 10029, USA. hayley.thompson@mssm.edu&lt;/remote-database-provider&gt;&lt;/record&gt;&lt;/Cite&gt;&lt;/EndNote&gt;</w:instrText>
      </w:r>
      <w:r w:rsidR="00FA0489" w:rsidRPr="00C205E0">
        <w:rPr>
          <w:rFonts w:eastAsia="SimSun" w:cstheme="minorHAnsi"/>
          <w:lang w:eastAsia="en-US"/>
        </w:rPr>
        <w:fldChar w:fldCharType="separate"/>
      </w:r>
      <w:r w:rsidR="00C205E0" w:rsidRPr="00C205E0">
        <w:rPr>
          <w:rFonts w:eastAsia="SimSun" w:cstheme="minorHAnsi"/>
          <w:noProof/>
          <w:lang w:eastAsia="en-US"/>
        </w:rPr>
        <w:t>[23]</w:t>
      </w:r>
      <w:r w:rsidR="00FA0489" w:rsidRPr="00C205E0">
        <w:rPr>
          <w:rFonts w:eastAsia="SimSun" w:cstheme="minorHAnsi"/>
          <w:lang w:eastAsia="en-US"/>
        </w:rPr>
        <w:fldChar w:fldCharType="end"/>
      </w:r>
      <w:r w:rsidR="00FA0489" w:rsidRPr="00C205E0">
        <w:rPr>
          <w:rFonts w:eastAsia="SimSun" w:cstheme="minorHAnsi"/>
          <w:lang w:eastAsia="en-US"/>
        </w:rPr>
        <w:t xml:space="preserve"> </w:t>
      </w:r>
      <w:r w:rsidR="00FA0489" w:rsidRPr="00C205E0">
        <w:rPr>
          <w:rFonts w:eastAsia="SimSun" w:cstheme="minorHAnsi"/>
          <w:lang w:eastAsia="en-US"/>
        </w:rPr>
        <w:fldChar w:fldCharType="begin"/>
      </w:r>
      <w:r w:rsidR="00C205E0" w:rsidRPr="00C205E0">
        <w:rPr>
          <w:rFonts w:eastAsia="SimSun" w:cstheme="minorHAnsi"/>
          <w:lang w:eastAsia="en-US"/>
        </w:rPr>
        <w:instrText xml:space="preserve"> ADDIN EN.CITE &lt;EndNote&gt;&lt;Cite&gt;&lt;Author&gt;Vadaparampil&lt;/Author&gt;&lt;Year&gt;2014&lt;/Year&gt;&lt;RecNum&gt;14839&lt;/RecNum&gt;&lt;DisplayText&gt;[24]&lt;/DisplayText&gt;&lt;record&gt;&lt;rec-number&gt;14839&lt;/rec-number&gt;&lt;foreign-keys&gt;&lt;key app="EN" db-id="dfefvxewlsa2f9ewf27vwazp92stvr20w0fd" timestamp="1460032540"&gt;14839&lt;/key&gt;&lt;/foreign-keys&gt;&lt;ref-type name="Journal Article"&gt;17&lt;/ref-type&gt;&lt;contributors&gt;&lt;authors&gt;&lt;author&gt;Vadaparampil, Susan T.&lt;/author&gt;&lt;author&gt;Malo, Teri L.&lt;/author&gt;&lt;author&gt;Nam, Kelli M.&lt;/author&gt;&lt;author&gt;Nelson, Alison&lt;/author&gt;&lt;author&gt;de la Cruz, Cara Z.&lt;/author&gt;&lt;author&gt;Quinn, Gwendolyn P.&lt;/author&gt;&lt;/authors&gt;&lt;/contributors&gt;&lt;titles&gt;&lt;title&gt;From Observation to Intervention: Development of a Psychoeducational Intervention to Increase Uptake of BRCA Genetic Counseling Among High-Risk Breast Cancer Survivors&lt;/title&gt;&lt;secondary-title&gt;Journal of Cancer Education&lt;/secondary-title&gt;&lt;/titles&gt;&lt;periodical&gt;&lt;full-title&gt;Journal of Cancer Education&lt;/full-title&gt;&lt;/periodical&gt;&lt;pages&gt;709-719&lt;/pages&gt;&lt;volume&gt;29&lt;/volume&gt;&lt;number&gt;4&lt;/number&gt;&lt;dates&gt;&lt;year&gt;2014&lt;/year&gt;&lt;pub-dates&gt;&lt;date&gt;Dec&lt;/date&gt;&lt;/pub-dates&gt;&lt;/dates&gt;&lt;isbn&gt;0885-8195&lt;/isbn&gt;&lt;accession-num&gt;WOS:000344350800016&lt;/accession-num&gt;&lt;urls&gt;&lt;related-urls&gt;&lt;url&gt;&amp;lt;Go to ISI&amp;gt;://WOS:000344350800016&lt;/url&gt;&lt;url&gt;http://download.springer.com/static/pdf/503/art%253A10.1007%252Fs13187-014-0643-9.pdf?originUrl=http%3A%2F%2Flink.springer.com%2Farticle%2F10.1007%2Fs13187-014-0643-9&amp;amp;token2=exp=1460033958~acl=%2Fstatic%2Fpdf%2F503%2Fart%25253A10.1007%25252Fs13187-014-0643-9.pdf%3ForiginUrl%3Dhttp%253A%252F%252Flink.springer.com%252Farticle%252F10.1007%252Fs13187-014-0643-9*~hmac=941ce96050e61b6a6667b268d3994fdecd5a877294686d814ca0ce17469b32ed&lt;/url&gt;&lt;/related-urls&gt;&lt;/urls&gt;&lt;electronic-resource-num&gt;10.1007/s13187-014-0643-9&lt;/electronic-resource-num&gt;&lt;/record&gt;&lt;/Cite&gt;&lt;/EndNote&gt;</w:instrText>
      </w:r>
      <w:r w:rsidR="00FA0489" w:rsidRPr="00C205E0">
        <w:rPr>
          <w:rFonts w:eastAsia="SimSun" w:cstheme="minorHAnsi"/>
          <w:lang w:eastAsia="en-US"/>
        </w:rPr>
        <w:fldChar w:fldCharType="separate"/>
      </w:r>
      <w:r w:rsidR="00C205E0" w:rsidRPr="00C205E0">
        <w:rPr>
          <w:rFonts w:eastAsia="SimSun" w:cstheme="minorHAnsi"/>
          <w:noProof/>
          <w:lang w:eastAsia="en-US"/>
        </w:rPr>
        <w:t>[24]</w:t>
      </w:r>
      <w:r w:rsidR="00FA0489" w:rsidRPr="00C205E0">
        <w:rPr>
          <w:rFonts w:eastAsia="SimSun" w:cstheme="minorHAnsi"/>
          <w:lang w:eastAsia="en-US"/>
        </w:rPr>
        <w:fldChar w:fldCharType="end"/>
      </w:r>
      <w:r w:rsidRPr="00C205E0">
        <w:rPr>
          <w:rFonts w:eastAsia="SimSun" w:cstheme="minorHAnsi"/>
          <w:lang w:eastAsia="en-US"/>
        </w:rPr>
        <w:t xml:space="preserve">. </w:t>
      </w:r>
      <w:r w:rsidR="00862F36" w:rsidRPr="00C205E0">
        <w:rPr>
          <w:rFonts w:eastAsia="SimSun" w:cstheme="minorHAnsi"/>
          <w:lang w:eastAsia="en-US"/>
        </w:rPr>
        <w:t xml:space="preserve"> </w:t>
      </w:r>
      <w:r w:rsidRPr="00C205E0">
        <w:rPr>
          <w:rFonts w:eastAsia="SimSun" w:cstheme="minorHAnsi"/>
          <w:lang w:eastAsia="en-US"/>
        </w:rPr>
        <w:t>One publication described an educational resource delivered face-to-face by peers</w:t>
      </w:r>
      <w:r w:rsidR="00C57E25" w:rsidRPr="00C205E0">
        <w:rPr>
          <w:rFonts w:eastAsia="SimSun" w:cstheme="minorHAnsi"/>
          <w:lang w:eastAsia="en-US"/>
        </w:rPr>
        <w:t xml:space="preserve"> </w:t>
      </w:r>
      <w:r w:rsidR="00C57E25" w:rsidRPr="00C205E0">
        <w:rPr>
          <w:rFonts w:eastAsia="SimSun" w:cstheme="minorHAnsi"/>
          <w:lang w:eastAsia="en-US"/>
        </w:rPr>
        <w:fldChar w:fldCharType="begin">
          <w:fldData xml:space="preserve">PEVuZE5vdGU+PENpdGU+PEF1dGhvcj5WZW5uZTwvQXV0aG9yPjxZZWFyPjIwMDc8L1llYXI+PFJl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</w:fldData>
        </w:fldChar>
      </w:r>
      <w:r w:rsidR="00C205E0" w:rsidRPr="00C205E0">
        <w:rPr>
          <w:rFonts w:eastAsia="SimSun" w:cstheme="minorHAnsi"/>
          <w:lang w:eastAsia="en-US"/>
        </w:rPr>
        <w:instrText xml:space="preserve"> ADDIN EN.CITE </w:instrText>
      </w:r>
      <w:r w:rsidR="00C205E0" w:rsidRPr="00C205E0">
        <w:rPr>
          <w:rFonts w:eastAsia="SimSun" w:cstheme="minorHAnsi"/>
          <w:lang w:eastAsia="en-US"/>
        </w:rPr>
        <w:fldChar w:fldCharType="begin">
          <w:fldData xml:space="preserve">PEVuZE5vdGU+PENpdGU+PEF1dGhvcj5WZW5uZTwvQXV0aG9yPjxZZWFyPjIwMDc8L1llYXI+PFJl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</w:fldData>
        </w:fldChar>
      </w:r>
      <w:r w:rsidR="00C205E0" w:rsidRPr="00C205E0">
        <w:rPr>
          <w:rFonts w:eastAsia="SimSun" w:cstheme="minorHAnsi"/>
          <w:lang w:eastAsia="en-US"/>
        </w:rPr>
        <w:instrText xml:space="preserve"> ADDIN EN.CITE.DATA </w:instrText>
      </w:r>
      <w:r w:rsidR="00C205E0" w:rsidRPr="00C205E0">
        <w:rPr>
          <w:rFonts w:eastAsia="SimSun" w:cstheme="minorHAnsi"/>
          <w:lang w:eastAsia="en-US"/>
        </w:rPr>
      </w:r>
      <w:r w:rsidR="00C205E0" w:rsidRPr="00C205E0">
        <w:rPr>
          <w:rFonts w:eastAsia="SimSun" w:cstheme="minorHAnsi"/>
          <w:lang w:eastAsia="en-US"/>
        </w:rPr>
        <w:fldChar w:fldCharType="end"/>
      </w:r>
      <w:r w:rsidR="00C57E25" w:rsidRPr="00C205E0">
        <w:rPr>
          <w:rFonts w:eastAsia="SimSun" w:cstheme="minorHAnsi"/>
          <w:lang w:eastAsia="en-US"/>
        </w:rPr>
      </w:r>
      <w:r w:rsidR="00C57E25" w:rsidRPr="00C205E0">
        <w:rPr>
          <w:rFonts w:eastAsia="SimSun" w:cstheme="minorHAnsi"/>
          <w:lang w:eastAsia="en-US"/>
        </w:rPr>
        <w:fldChar w:fldCharType="separate"/>
      </w:r>
      <w:r w:rsidR="00C205E0" w:rsidRPr="00C205E0">
        <w:rPr>
          <w:rFonts w:eastAsia="SimSun" w:cstheme="minorHAnsi"/>
          <w:noProof/>
          <w:lang w:eastAsia="en-US"/>
        </w:rPr>
        <w:t>[25]</w:t>
      </w:r>
      <w:r w:rsidR="00C57E25" w:rsidRPr="00C205E0">
        <w:rPr>
          <w:rFonts w:eastAsia="SimSun" w:cstheme="minorHAnsi"/>
          <w:lang w:eastAsia="en-US"/>
        </w:rPr>
        <w:fldChar w:fldCharType="end"/>
      </w:r>
      <w:r w:rsidR="00862F36" w:rsidRPr="00C205E0">
        <w:rPr>
          <w:rFonts w:eastAsia="SimSun" w:cstheme="minorHAnsi"/>
          <w:lang w:eastAsia="en-US"/>
        </w:rPr>
        <w:t>.</w:t>
      </w:r>
      <w:r w:rsidRPr="00C205E0">
        <w:rPr>
          <w:rFonts w:eastAsia="SimSun" w:cstheme="minorHAnsi"/>
          <w:lang w:eastAsia="en-US"/>
        </w:rPr>
        <w:t xml:space="preserve"> </w:t>
      </w:r>
      <w:proofErr w:type="spellStart"/>
      <w:r w:rsidRPr="00C205E0">
        <w:rPr>
          <w:rFonts w:eastAsia="SimSun" w:cstheme="minorHAnsi"/>
          <w:lang w:eastAsia="en-US"/>
        </w:rPr>
        <w:t>Sie</w:t>
      </w:r>
      <w:proofErr w:type="spellEnd"/>
      <w:r w:rsidRPr="00C205E0">
        <w:rPr>
          <w:rFonts w:eastAsia="SimSun" w:cstheme="minorHAnsi"/>
          <w:lang w:eastAsia="en-US"/>
        </w:rPr>
        <w:t xml:space="preserve"> et al. (2014)</w:t>
      </w:r>
      <w:r w:rsidR="00C57E25" w:rsidRPr="00C205E0">
        <w:rPr>
          <w:rFonts w:eastAsia="SimSun" w:cstheme="minorHAnsi"/>
          <w:lang w:eastAsia="en-US"/>
        </w:rPr>
        <w:t xml:space="preserve"> </w:t>
      </w:r>
      <w:r w:rsidR="00C57E25" w:rsidRPr="00C205E0">
        <w:rPr>
          <w:rFonts w:eastAsia="SimSun" w:cstheme="minorHAnsi"/>
          <w:lang w:eastAsia="en-US"/>
        </w:rPr>
        <w:fldChar w:fldCharType="begin">
          <w:fldData xml:space="preserve">PEVuZE5vdGU+PENpdGU+PEF1dGhvcj5TaWU8L0F1dGhvcj48WWVhcj4yMDE0PC9ZZWFyPjxSZWNO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</w:fldData>
        </w:fldChar>
      </w:r>
      <w:r w:rsidR="00C205E0" w:rsidRPr="00C205E0">
        <w:rPr>
          <w:rFonts w:eastAsia="SimSun" w:cstheme="minorHAnsi"/>
          <w:lang w:eastAsia="en-US"/>
        </w:rPr>
        <w:instrText xml:space="preserve"> ADDIN EN.CITE </w:instrText>
      </w:r>
      <w:r w:rsidR="00C205E0" w:rsidRPr="00C205E0">
        <w:rPr>
          <w:rFonts w:eastAsia="SimSun" w:cstheme="minorHAnsi"/>
          <w:lang w:eastAsia="en-US"/>
        </w:rPr>
        <w:fldChar w:fldCharType="begin">
          <w:fldData xml:space="preserve">PEVuZE5vdGU+PENpdGU+PEF1dGhvcj5TaWU8L0F1dGhvcj48WWVhcj4yMDE0PC9ZZWFyPjxSZWNO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</w:fldData>
        </w:fldChar>
      </w:r>
      <w:r w:rsidR="00C205E0" w:rsidRPr="00C205E0">
        <w:rPr>
          <w:rFonts w:eastAsia="SimSun" w:cstheme="minorHAnsi"/>
          <w:lang w:eastAsia="en-US"/>
        </w:rPr>
        <w:instrText xml:space="preserve"> ADDIN EN.CITE.DATA </w:instrText>
      </w:r>
      <w:r w:rsidR="00C205E0" w:rsidRPr="00C205E0">
        <w:rPr>
          <w:rFonts w:eastAsia="SimSun" w:cstheme="minorHAnsi"/>
          <w:lang w:eastAsia="en-US"/>
        </w:rPr>
      </w:r>
      <w:r w:rsidR="00C205E0" w:rsidRPr="00C205E0">
        <w:rPr>
          <w:rFonts w:eastAsia="SimSun" w:cstheme="minorHAnsi"/>
          <w:lang w:eastAsia="en-US"/>
        </w:rPr>
        <w:fldChar w:fldCharType="end"/>
      </w:r>
      <w:r w:rsidR="00C57E25" w:rsidRPr="00C205E0">
        <w:rPr>
          <w:rFonts w:eastAsia="SimSun" w:cstheme="minorHAnsi"/>
          <w:lang w:eastAsia="en-US"/>
        </w:rPr>
      </w:r>
      <w:r w:rsidR="00C57E25" w:rsidRPr="00C205E0">
        <w:rPr>
          <w:rFonts w:eastAsia="SimSun" w:cstheme="minorHAnsi"/>
          <w:lang w:eastAsia="en-US"/>
        </w:rPr>
        <w:fldChar w:fldCharType="separate"/>
      </w:r>
      <w:r w:rsidR="00C205E0" w:rsidRPr="00C205E0">
        <w:rPr>
          <w:rFonts w:eastAsia="SimSun" w:cstheme="minorHAnsi"/>
          <w:noProof/>
          <w:lang w:eastAsia="en-US"/>
        </w:rPr>
        <w:t>[22]</w:t>
      </w:r>
      <w:r w:rsidR="00C57E25" w:rsidRPr="00C205E0">
        <w:rPr>
          <w:rFonts w:eastAsia="SimSun" w:cstheme="minorHAnsi"/>
          <w:lang w:eastAsia="en-US"/>
        </w:rPr>
        <w:fldChar w:fldCharType="end"/>
      </w:r>
      <w:r w:rsidRPr="00C205E0">
        <w:rPr>
          <w:rFonts w:eastAsia="SimSun" w:cstheme="minorHAnsi"/>
          <w:lang w:eastAsia="en-US"/>
        </w:rPr>
        <w:t xml:space="preserve"> developed a</w:t>
      </w:r>
      <w:r w:rsidR="00A86545" w:rsidRPr="00C205E0">
        <w:rPr>
          <w:rFonts w:eastAsia="SimSun" w:cstheme="minorHAnsi"/>
          <w:lang w:eastAsia="en-US"/>
        </w:rPr>
        <w:t xml:space="preserve"> novel, multimodal intervention </w:t>
      </w:r>
      <w:r w:rsidRPr="00C205E0">
        <w:rPr>
          <w:rFonts w:eastAsia="SimSun" w:cstheme="minorHAnsi"/>
          <w:lang w:eastAsia="en-US"/>
        </w:rPr>
        <w:t xml:space="preserve">for delivering genetic counselling through telephone consultation, written and web-based information (hereafter referred to as home-based genetic testing), compared with standard face-to-face counselling (hereafter referred to as face-to-face genetic counselling). The content of both delivery modes are based on standard genetic counselling, but the home-based genetic counselling group received telephone call(s), visited a website which hosted an educational movie, and the clinician who delivered the telephone counselling was available for questions via telephone or email. </w:t>
      </w:r>
      <w:r w:rsidR="00A86545" w:rsidRPr="00C205E0">
        <w:rPr>
          <w:rFonts w:eastAsia="SimSun" w:cstheme="minorHAnsi"/>
          <w:lang w:eastAsia="en-US"/>
        </w:rPr>
        <w:t xml:space="preserve"> </w:t>
      </w:r>
      <w:r w:rsidRPr="00C205E0">
        <w:rPr>
          <w:rFonts w:eastAsia="SimSun" w:cstheme="minorHAnsi"/>
          <w:lang w:eastAsia="en-US"/>
        </w:rPr>
        <w:t xml:space="preserve">In another study using telephone-delivered genetic counselling, Pal and colleagues (2015) </w:t>
      </w:r>
      <w:r w:rsidR="00C57E25" w:rsidRPr="00C205E0">
        <w:rPr>
          <w:rFonts w:eastAsia="SimSun" w:cstheme="minorHAnsi"/>
          <w:lang w:eastAsia="en-US"/>
        </w:rPr>
        <w:fldChar w:fldCharType="begin"/>
      </w:r>
      <w:r w:rsidR="00C205E0" w:rsidRPr="00C205E0">
        <w:rPr>
          <w:rFonts w:eastAsia="SimSun" w:cstheme="minorHAnsi"/>
          <w:lang w:eastAsia="en-US"/>
        </w:rPr>
        <w:instrText xml:space="preserve"> ADDIN EN.CITE &lt;EndNote&gt;&lt;Cite&gt;&lt;Author&gt;Pal&lt;/Author&gt;&lt;Year&gt;2015&lt;/Year&gt;&lt;RecNum&gt;14840&lt;/RecNum&gt;&lt;DisplayText&gt;[19]&lt;/DisplayText&gt;&lt;record&gt;&lt;rec-number&gt;14840&lt;/rec-number&gt;&lt;foreign-keys&gt;&lt;key app="EN" db-id="dfefvxewlsa2f9ewf27vwazp92stvr20w0fd" timestamp="1460032540"&gt;14840&lt;/key&gt;&lt;/foreign-keys&gt;&lt;ref-type name="Journal Article"&gt;17&lt;/ref-type&gt;&lt;contributors&gt;&lt;authors&gt;&lt;author&gt;Pal, T.&lt;/author&gt;&lt;author&gt;Bonner, Devon&lt;/author&gt;&lt;author&gt;Cragun, Deborah&lt;/author&gt;&lt;author&gt;Monteiro, Alvaro N. A.&lt;/author&gt;&lt;author&gt;Phelan, Catherine&lt;/author&gt;&lt;author&gt;Servais, Lily&lt;/author&gt;&lt;author&gt;Kim, Jongphil&lt;/author&gt;&lt;author&gt;Narod, Steven A.&lt;/author&gt;&lt;author&gt;Akbari, Mohammad R.&lt;/author&gt;&lt;author&gt;Vadaparampil, Susan T.&lt;/author&gt;&lt;/authors&gt;&lt;/contributors&gt;&lt;titles&gt;&lt;title&gt;A high frequency of BRCA mutations in young black women with breast cancer residing in Florida&lt;/title&gt;&lt;secondary-title&gt;Cancer&lt;/secondary-title&gt;&lt;/titles&gt;&lt;periodical&gt;&lt;full-title&gt;Cancer&lt;/full-title&gt;&lt;/periodical&gt;&lt;volume&gt;121&lt;/volume&gt;&lt;number&gt;23&lt;/number&gt;&lt;dates&gt;&lt;year&gt;2015&lt;/year&gt;&lt;pub-dates&gt;&lt;date&gt;Dec 1&lt;/date&gt;&lt;/pub-dates&gt;&lt;/dates&gt;&lt;isbn&gt;0008-543X&lt;/isbn&gt;&lt;accession-num&gt;WOS:000365621900012&lt;/accession-num&gt;&lt;urls&gt;&lt;related-urls&gt;&lt;url&gt;&amp;lt;Go to ISI&amp;gt;://WOS:000365621900012&lt;/url&gt;&lt;url&gt;http://onlinelibrary.wiley.com/store/10.1002/cncr.29645/asset/cncr29645.pdf?v=1&amp;amp;t=imq9s45e&amp;amp;s=bbb1657cfb26cc4ef3aa1b0668ac158c472107ca&lt;/url&gt;&lt;/related-urls&gt;&lt;/urls&gt;&lt;electronic-resource-num&gt;10.1002/cncr.29645&lt;/electronic-resource-num&gt;&lt;/record&gt;&lt;/Cite&gt;&lt;/EndNote&gt;</w:instrText>
      </w:r>
      <w:r w:rsidR="00C57E25" w:rsidRPr="00C205E0">
        <w:rPr>
          <w:rFonts w:eastAsia="SimSun" w:cstheme="minorHAnsi"/>
          <w:lang w:eastAsia="en-US"/>
        </w:rPr>
        <w:fldChar w:fldCharType="separate"/>
      </w:r>
      <w:r w:rsidR="00C205E0" w:rsidRPr="00C205E0">
        <w:rPr>
          <w:rFonts w:eastAsia="SimSun" w:cstheme="minorHAnsi"/>
          <w:noProof/>
          <w:lang w:eastAsia="en-US"/>
        </w:rPr>
        <w:t>[19]</w:t>
      </w:r>
      <w:r w:rsidR="00C57E25" w:rsidRPr="00C205E0">
        <w:rPr>
          <w:rFonts w:eastAsia="SimSun" w:cstheme="minorHAnsi"/>
          <w:lang w:eastAsia="en-US"/>
        </w:rPr>
        <w:fldChar w:fldCharType="end"/>
      </w:r>
      <w:r w:rsidR="00C57E25" w:rsidRPr="00C205E0">
        <w:rPr>
          <w:rFonts w:eastAsia="SimSun" w:cstheme="minorHAnsi"/>
          <w:lang w:eastAsia="en-US"/>
        </w:rPr>
        <w:t xml:space="preserve"> </w:t>
      </w:r>
      <w:r w:rsidRPr="00C205E0">
        <w:rPr>
          <w:rFonts w:eastAsia="SimSun" w:cstheme="minorHAnsi"/>
          <w:lang w:eastAsia="en-US"/>
        </w:rPr>
        <w:t xml:space="preserve">evaluated telephone-based counselling supplemented with a culturally tailored visual aid. </w:t>
      </w:r>
    </w:p>
    <w:p w14:paraId="28BA5449" w14:textId="77777777" w:rsidR="00862F36" w:rsidRPr="00C205E0" w:rsidRDefault="00862F36" w:rsidP="00C57E25">
      <w:pPr>
        <w:tabs>
          <w:tab w:val="left" w:pos="0"/>
          <w:tab w:val="left" w:pos="576"/>
          <w:tab w:val="left" w:pos="0"/>
          <w:tab w:val="left" w:pos="576"/>
          <w:tab w:val="left" w:pos="0"/>
          <w:tab w:val="left" w:pos="576"/>
          <w:tab w:val="left" w:pos="0"/>
          <w:tab w:val="left" w:pos="576"/>
          <w:tab w:val="left" w:pos="720"/>
          <w:tab w:val="left" w:pos="1440"/>
          <w:tab w:val="left" w:pos="0"/>
          <w:tab w:val="left" w:pos="576"/>
          <w:tab w:val="left" w:pos="720"/>
          <w:tab w:val="left" w:pos="1440"/>
        </w:tabs>
        <w:autoSpaceDE w:val="0"/>
        <w:autoSpaceDN w:val="0"/>
        <w:adjustRightInd w:val="0"/>
        <w:spacing w:after="0" w:line="480" w:lineRule="auto"/>
        <w:rPr>
          <w:rFonts w:eastAsia="SimSun" w:cstheme="minorHAnsi"/>
          <w:lang w:eastAsia="en-US"/>
        </w:rPr>
      </w:pPr>
    </w:p>
    <w:p w14:paraId="786DBF25" w14:textId="011C4D09" w:rsidR="00BD607B" w:rsidRPr="00C205E0" w:rsidRDefault="00BD607B" w:rsidP="00C57E25">
      <w:pPr>
        <w:tabs>
          <w:tab w:val="left" w:pos="0"/>
          <w:tab w:val="left" w:pos="576"/>
          <w:tab w:val="left" w:pos="0"/>
          <w:tab w:val="left" w:pos="576"/>
          <w:tab w:val="left" w:pos="0"/>
          <w:tab w:val="left" w:pos="576"/>
          <w:tab w:val="left" w:pos="0"/>
          <w:tab w:val="left" w:pos="576"/>
          <w:tab w:val="left" w:pos="720"/>
          <w:tab w:val="left" w:pos="1440"/>
          <w:tab w:val="left" w:pos="0"/>
          <w:tab w:val="left" w:pos="576"/>
          <w:tab w:val="left" w:pos="720"/>
          <w:tab w:val="left" w:pos="1440"/>
        </w:tabs>
        <w:autoSpaceDE w:val="0"/>
        <w:autoSpaceDN w:val="0"/>
        <w:adjustRightInd w:val="0"/>
        <w:spacing w:after="0" w:line="480" w:lineRule="auto"/>
        <w:rPr>
          <w:rFonts w:eastAsia="SimSun" w:cstheme="minorHAnsi"/>
          <w:lang w:eastAsia="en-US"/>
        </w:rPr>
      </w:pPr>
      <w:r w:rsidRPr="00C205E0">
        <w:rPr>
          <w:rFonts w:eastAsia="SimSun" w:cstheme="minorHAnsi"/>
          <w:lang w:eastAsia="en-US"/>
        </w:rPr>
        <w:t xml:space="preserve">In relation to the </w:t>
      </w:r>
      <w:r w:rsidR="00862F36" w:rsidRPr="00C205E0">
        <w:rPr>
          <w:rFonts w:eastAsia="SimSun" w:cstheme="minorHAnsi"/>
          <w:lang w:eastAsia="en-US"/>
        </w:rPr>
        <w:t>3-</w:t>
      </w:r>
      <w:r w:rsidRPr="00C205E0">
        <w:rPr>
          <w:rFonts w:eastAsia="SimSun" w:cstheme="minorHAnsi"/>
          <w:lang w:eastAsia="en-US"/>
        </w:rPr>
        <w:t xml:space="preserve">step model of deliberation in shared </w:t>
      </w:r>
      <w:r w:rsidR="00825DE3" w:rsidRPr="00C205E0">
        <w:rPr>
          <w:rFonts w:eastAsia="SimSun" w:cstheme="minorHAnsi"/>
          <w:lang w:eastAsia="en-US"/>
        </w:rPr>
        <w:t>decision-making</w:t>
      </w:r>
      <w:r w:rsidRPr="00C205E0">
        <w:rPr>
          <w:rFonts w:eastAsia="SimSun" w:cstheme="minorHAnsi"/>
          <w:lang w:eastAsia="en-US"/>
        </w:rPr>
        <w:t xml:space="preserve"> by </w:t>
      </w:r>
      <w:proofErr w:type="spellStart"/>
      <w:r w:rsidRPr="00C205E0">
        <w:rPr>
          <w:rFonts w:eastAsia="SimSun" w:cstheme="minorHAnsi"/>
          <w:lang w:eastAsia="en-US"/>
        </w:rPr>
        <w:t>Elwyn</w:t>
      </w:r>
      <w:proofErr w:type="spellEnd"/>
      <w:r w:rsidRPr="00C205E0">
        <w:rPr>
          <w:rFonts w:eastAsia="SimSun" w:cstheme="minorHAnsi"/>
          <w:lang w:eastAsia="en-US"/>
        </w:rPr>
        <w:t xml:space="preserve"> and colleagues outlined earlier, all identified resources included information relevant to the stages of a) introducing choice and b) describing the options, i.e. knowledge based exercises. However, there was little evidence of ‘decision talk’ where the emphasis is on personal preferences and values, that is, deciding what matters most to the individual</w:t>
      </w:r>
      <w:r w:rsidR="00C57E25" w:rsidRPr="00C205E0">
        <w:rPr>
          <w:rFonts w:eastAsia="SimSun" w:cstheme="minorHAnsi"/>
          <w:lang w:eastAsia="en-US"/>
        </w:rPr>
        <w:t xml:space="preserve"> </w:t>
      </w:r>
      <w:r w:rsidR="00C57E25" w:rsidRPr="00C205E0">
        <w:rPr>
          <w:rFonts w:eastAsia="SimSun" w:cstheme="minorHAnsi"/>
          <w:lang w:eastAsia="en-US"/>
        </w:rPr>
        <w:fldChar w:fldCharType="begin"/>
      </w:r>
      <w:r w:rsidR="00C205E0" w:rsidRPr="00C205E0">
        <w:rPr>
          <w:rFonts w:eastAsia="SimSun" w:cstheme="minorHAnsi"/>
          <w:lang w:eastAsia="en-US"/>
        </w:rPr>
        <w:instrText xml:space="preserve"> ADDIN EN.CITE &lt;EndNote&gt;&lt;Cite&gt;&lt;Author&gt;Elwyn&lt;/Author&gt;&lt;Year&gt;2012&lt;/Year&gt;&lt;RecNum&gt;15105&lt;/RecNum&gt;&lt;DisplayText&gt;[17]&lt;/DisplayText&gt;&lt;record&gt;&lt;rec-number&gt;15105&lt;/rec-number&gt;&lt;foreign-keys&gt;&lt;key app="EN" db-id="dfefvxewlsa2f9ewf27vwazp92stvr20w0fd" timestamp="1479454756"&gt;15105&lt;/key&gt;&lt;/foreign-keys&gt;&lt;ref-type name="Journal Article"&gt;17&lt;/ref-type&gt;&lt;contributors&gt;&lt;authors&gt;&lt;author&gt;Elwyn, G.&lt;/author&gt;&lt;author&gt;Frosch, D.&lt;/author&gt;&lt;author&gt;Thomson, R.&lt;/author&gt;&lt;author&gt;Joseph-Williams, N.&lt;/author&gt;&lt;author&gt;Lloyd, A.&lt;/author&gt;&lt;author&gt;Kinnersley, P.&lt;/author&gt;&lt;author&gt;Cording, E.&lt;/author&gt;&lt;author&gt;Tomson, D.&lt;/author&gt;&lt;author&gt;Dodd, C.&lt;/author&gt;&lt;author&gt;Rollnick, S.&lt;/author&gt;&lt;author&gt;Edwards, A.&lt;/author&gt;&lt;author&gt;Barry, M.&lt;/author&gt;&lt;/authors&gt;&lt;/contributors&gt;&lt;auth-address&gt;Cochrane Institute of Primary Care and Public Health, Neuadd Meirionydd, Cardiff University, Heath Park, Cardiff, UK, CF14 4XN. glynelwyn@gmail.com&lt;/auth-address&gt;&lt;titles&gt;&lt;title&gt;Shared decision making: a model for clinical practice&lt;/title&gt;&lt;secondary-title&gt;J Gen Intern Med&lt;/secondary-title&gt;&lt;/titles&gt;&lt;periodical&gt;&lt;full-title&gt;J Gen Intern Med&lt;/full-title&gt;&lt;/periodical&gt;&lt;pages&gt;1361-7&lt;/pages&gt;&lt;volume&gt;27&lt;/volume&gt;&lt;number&gt;10&lt;/number&gt;&lt;keywords&gt;&lt;keyword&gt;Cooperative Behavior&lt;/keyword&gt;&lt;keyword&gt;*Decision Making&lt;/keyword&gt;&lt;keyword&gt;Humans&lt;/keyword&gt;&lt;keyword&gt;*Models, Psychological&lt;/keyword&gt;&lt;keyword&gt;Patient Participation/*methods/psychology&lt;/keyword&gt;&lt;keyword&gt;Patient-Centered Care/*methods&lt;/keyword&gt;&lt;keyword&gt;*Physician-Patient Relations&lt;/keyword&gt;&lt;/keywords&gt;&lt;dates&gt;&lt;year&gt;2012&lt;/year&gt;&lt;pub-dates&gt;&lt;date&gt;Oct&lt;/date&gt;&lt;/pub-dates&gt;&lt;/dates&gt;&lt;isbn&gt;1525-1497 (Electronic)&amp;#xD;0884-8734 (Linking)&lt;/isbn&gt;&lt;accession-num&gt;22618581&lt;/accession-num&gt;&lt;urls&gt;&lt;related-urls&gt;&lt;url&gt;http://www.ncbi.nlm.nih.gov/pubmed/22618581&lt;/url&gt;&lt;url&gt;https://www.ncbi.nlm.nih.gov/pmc/articles/PMC3445676/pdf/11606_2012_Article_2077.pdf&lt;/url&gt;&lt;/related-urls&gt;&lt;/urls&gt;&lt;custom2&gt;PMC3445676&lt;/custom2&gt;&lt;electronic-resource-num&gt;10.1007/s11606-012-2077-6&lt;/electronic-resource-num&gt;&lt;/record&gt;&lt;/Cite&gt;&lt;/EndNote&gt;</w:instrText>
      </w:r>
      <w:r w:rsidR="00C57E25" w:rsidRPr="00C205E0">
        <w:rPr>
          <w:rFonts w:eastAsia="SimSun" w:cstheme="minorHAnsi"/>
          <w:lang w:eastAsia="en-US"/>
        </w:rPr>
        <w:fldChar w:fldCharType="separate"/>
      </w:r>
      <w:r w:rsidR="00C205E0" w:rsidRPr="00C205E0">
        <w:rPr>
          <w:rFonts w:eastAsia="SimSun" w:cstheme="minorHAnsi"/>
          <w:noProof/>
          <w:lang w:eastAsia="en-US"/>
        </w:rPr>
        <w:t>[17]</w:t>
      </w:r>
      <w:r w:rsidR="00C57E25" w:rsidRPr="00C205E0">
        <w:rPr>
          <w:rFonts w:eastAsia="SimSun" w:cstheme="minorHAnsi"/>
          <w:lang w:eastAsia="en-US"/>
        </w:rPr>
        <w:fldChar w:fldCharType="end"/>
      </w:r>
      <w:r w:rsidRPr="00C205E0">
        <w:rPr>
          <w:rStyle w:val="CommentReference"/>
        </w:rPr>
        <w:t>.</w:t>
      </w:r>
    </w:p>
    <w:p w14:paraId="254AF1F1" w14:textId="77777777" w:rsidR="00BD607B" w:rsidRPr="00C205E0" w:rsidRDefault="00BD607B" w:rsidP="00C57E25">
      <w:pPr>
        <w:tabs>
          <w:tab w:val="left" w:pos="0"/>
          <w:tab w:val="left" w:pos="576"/>
          <w:tab w:val="left" w:pos="0"/>
          <w:tab w:val="left" w:pos="576"/>
          <w:tab w:val="left" w:pos="0"/>
          <w:tab w:val="left" w:pos="576"/>
          <w:tab w:val="left" w:pos="0"/>
          <w:tab w:val="left" w:pos="576"/>
          <w:tab w:val="left" w:pos="720"/>
          <w:tab w:val="left" w:pos="1440"/>
          <w:tab w:val="left" w:pos="0"/>
          <w:tab w:val="left" w:pos="576"/>
          <w:tab w:val="left" w:pos="720"/>
          <w:tab w:val="left" w:pos="1440"/>
        </w:tabs>
        <w:autoSpaceDE w:val="0"/>
        <w:autoSpaceDN w:val="0"/>
        <w:adjustRightInd w:val="0"/>
        <w:spacing w:after="0" w:line="480" w:lineRule="auto"/>
        <w:rPr>
          <w:rFonts w:eastAsia="SimSun" w:cstheme="minorHAnsi"/>
          <w:lang w:eastAsia="en-US"/>
        </w:rPr>
      </w:pPr>
    </w:p>
    <w:p w14:paraId="47307BFF" w14:textId="69E09C6E" w:rsidR="00BD607B" w:rsidRPr="00C205E0" w:rsidRDefault="005A017A" w:rsidP="005A017A">
      <w:pPr>
        <w:tabs>
          <w:tab w:val="left" w:pos="0"/>
          <w:tab w:val="left" w:pos="576"/>
          <w:tab w:val="left" w:pos="0"/>
          <w:tab w:val="left" w:pos="576"/>
          <w:tab w:val="left" w:pos="0"/>
          <w:tab w:val="left" w:pos="576"/>
          <w:tab w:val="left" w:pos="0"/>
          <w:tab w:val="left" w:pos="576"/>
          <w:tab w:val="left" w:pos="720"/>
          <w:tab w:val="left" w:pos="1440"/>
          <w:tab w:val="left" w:pos="0"/>
          <w:tab w:val="left" w:pos="576"/>
          <w:tab w:val="left" w:pos="720"/>
          <w:tab w:val="left" w:pos="1440"/>
        </w:tabs>
        <w:autoSpaceDE w:val="0"/>
        <w:autoSpaceDN w:val="0"/>
        <w:adjustRightInd w:val="0"/>
        <w:spacing w:after="0" w:line="480" w:lineRule="auto"/>
        <w:rPr>
          <w:rFonts w:eastAsia="SimSun" w:cstheme="minorHAnsi"/>
          <w:u w:val="single"/>
          <w:lang w:eastAsia="en-US"/>
        </w:rPr>
      </w:pPr>
      <w:r w:rsidRPr="00C205E0">
        <w:rPr>
          <w:rFonts w:eastAsia="SimSun" w:cstheme="minorHAnsi"/>
          <w:u w:val="single"/>
          <w:lang w:eastAsia="en-US"/>
        </w:rPr>
        <w:t xml:space="preserve">3.4 </w:t>
      </w:r>
      <w:r w:rsidR="00BD607B" w:rsidRPr="00C205E0">
        <w:rPr>
          <w:rFonts w:eastAsia="SimSun" w:cstheme="minorHAnsi"/>
          <w:u w:val="single"/>
          <w:lang w:eastAsia="en-US"/>
        </w:rPr>
        <w:t>Impact of resources</w:t>
      </w:r>
    </w:p>
    <w:p w14:paraId="2A11D07C" w14:textId="5AF38C04" w:rsidR="00BD607B" w:rsidRPr="00C205E0" w:rsidRDefault="00BD607B" w:rsidP="00C57E25">
      <w:pPr>
        <w:tabs>
          <w:tab w:val="left" w:pos="0"/>
          <w:tab w:val="left" w:pos="576"/>
          <w:tab w:val="left" w:pos="0"/>
          <w:tab w:val="left" w:pos="576"/>
          <w:tab w:val="left" w:pos="0"/>
          <w:tab w:val="left" w:pos="576"/>
          <w:tab w:val="left" w:pos="0"/>
          <w:tab w:val="left" w:pos="576"/>
          <w:tab w:val="left" w:pos="720"/>
          <w:tab w:val="left" w:pos="1440"/>
          <w:tab w:val="left" w:pos="0"/>
          <w:tab w:val="left" w:pos="576"/>
          <w:tab w:val="left" w:pos="720"/>
          <w:tab w:val="left" w:pos="1440"/>
        </w:tabs>
        <w:autoSpaceDE w:val="0"/>
        <w:autoSpaceDN w:val="0"/>
        <w:adjustRightInd w:val="0"/>
        <w:spacing w:after="0" w:line="480" w:lineRule="auto"/>
        <w:rPr>
          <w:rFonts w:eastAsia="SimSun" w:cstheme="minorHAnsi"/>
          <w:lang w:eastAsia="en-US"/>
        </w:rPr>
      </w:pPr>
      <w:r w:rsidRPr="00C205E0">
        <w:rPr>
          <w:rFonts w:eastAsia="SimSun" w:cstheme="minorHAnsi"/>
          <w:lang w:eastAsia="en-US"/>
        </w:rPr>
        <w:t xml:space="preserve">The impact of resources is summarised in Table III providing data on outcomes relevant to the deliberation process of </w:t>
      </w:r>
      <w:r w:rsidR="00825DE3" w:rsidRPr="00C205E0">
        <w:rPr>
          <w:rFonts w:eastAsia="SimSun" w:cstheme="minorHAnsi"/>
          <w:lang w:eastAsia="en-US"/>
        </w:rPr>
        <w:t>decision-making</w:t>
      </w:r>
      <w:r w:rsidRPr="00C205E0">
        <w:rPr>
          <w:rFonts w:eastAsia="SimSun" w:cstheme="minorHAnsi"/>
          <w:lang w:eastAsia="en-US"/>
        </w:rPr>
        <w:t xml:space="preserve"> (i.e. knowledge) and the psychosocial impact of using the resource. A narrative synthesis is presented below. </w:t>
      </w:r>
      <w:r w:rsidR="005763FE" w:rsidRPr="00C205E0">
        <w:rPr>
          <w:rFonts w:eastAsia="SimSun" w:cstheme="minorHAnsi"/>
          <w:lang w:eastAsia="en-US"/>
        </w:rPr>
        <w:t xml:space="preserve"> </w:t>
      </w:r>
    </w:p>
    <w:p w14:paraId="0877FFA4" w14:textId="77777777" w:rsidR="00BD607B" w:rsidRPr="00C205E0" w:rsidRDefault="00BD607B" w:rsidP="00C57E25">
      <w:pPr>
        <w:tabs>
          <w:tab w:val="left" w:pos="0"/>
          <w:tab w:val="left" w:pos="576"/>
          <w:tab w:val="left" w:pos="0"/>
          <w:tab w:val="left" w:pos="576"/>
          <w:tab w:val="left" w:pos="0"/>
          <w:tab w:val="left" w:pos="576"/>
          <w:tab w:val="left" w:pos="0"/>
          <w:tab w:val="left" w:pos="576"/>
          <w:tab w:val="left" w:pos="720"/>
          <w:tab w:val="left" w:pos="1440"/>
          <w:tab w:val="left" w:pos="0"/>
          <w:tab w:val="left" w:pos="576"/>
          <w:tab w:val="left" w:pos="720"/>
          <w:tab w:val="left" w:pos="1440"/>
        </w:tabs>
        <w:autoSpaceDE w:val="0"/>
        <w:autoSpaceDN w:val="0"/>
        <w:adjustRightInd w:val="0"/>
        <w:spacing w:after="0" w:line="480" w:lineRule="auto"/>
        <w:rPr>
          <w:rFonts w:eastAsia="SimSun" w:cstheme="minorHAnsi"/>
          <w:lang w:eastAsia="en-US"/>
        </w:rPr>
      </w:pPr>
    </w:p>
    <w:p w14:paraId="7E96DAD7" w14:textId="288B63D9" w:rsidR="00BD607B" w:rsidRPr="00C205E0" w:rsidRDefault="005A017A" w:rsidP="00C57E25">
      <w:pPr>
        <w:tabs>
          <w:tab w:val="left" w:pos="0"/>
          <w:tab w:val="left" w:pos="576"/>
          <w:tab w:val="left" w:pos="0"/>
          <w:tab w:val="left" w:pos="576"/>
          <w:tab w:val="left" w:pos="0"/>
          <w:tab w:val="left" w:pos="576"/>
          <w:tab w:val="left" w:pos="0"/>
          <w:tab w:val="left" w:pos="576"/>
          <w:tab w:val="left" w:pos="720"/>
          <w:tab w:val="left" w:pos="1440"/>
          <w:tab w:val="left" w:pos="0"/>
          <w:tab w:val="left" w:pos="576"/>
          <w:tab w:val="left" w:pos="720"/>
          <w:tab w:val="left" w:pos="1440"/>
        </w:tabs>
        <w:autoSpaceDE w:val="0"/>
        <w:autoSpaceDN w:val="0"/>
        <w:adjustRightInd w:val="0"/>
        <w:spacing w:after="0" w:line="480" w:lineRule="auto"/>
        <w:rPr>
          <w:rFonts w:eastAsia="SimSun" w:cstheme="minorHAnsi"/>
          <w:lang w:eastAsia="en-US"/>
        </w:rPr>
      </w:pPr>
      <w:r w:rsidRPr="00C205E0">
        <w:rPr>
          <w:rFonts w:eastAsia="SimSun" w:cstheme="minorHAnsi"/>
          <w:i/>
          <w:iCs/>
          <w:lang w:eastAsia="en-US"/>
        </w:rPr>
        <w:t xml:space="preserve">3.4.1 </w:t>
      </w:r>
      <w:r w:rsidR="00BD607B" w:rsidRPr="00C205E0">
        <w:rPr>
          <w:rFonts w:eastAsia="SimSun" w:cstheme="minorHAnsi"/>
          <w:i/>
          <w:iCs/>
          <w:lang w:eastAsia="en-US"/>
        </w:rPr>
        <w:t>Knowledge/understanding</w:t>
      </w:r>
      <w:r w:rsidR="00BD607B" w:rsidRPr="00C205E0">
        <w:rPr>
          <w:rFonts w:eastAsia="SimSun" w:cstheme="minorHAnsi"/>
          <w:lang w:eastAsia="en-US"/>
        </w:rPr>
        <w:t>:</w:t>
      </w:r>
    </w:p>
    <w:p w14:paraId="7C566702" w14:textId="007F4051" w:rsidR="00BD607B" w:rsidRPr="00C205E0" w:rsidRDefault="00BD607B" w:rsidP="00C57E25">
      <w:pPr>
        <w:tabs>
          <w:tab w:val="left" w:pos="0"/>
          <w:tab w:val="left" w:pos="576"/>
          <w:tab w:val="left" w:pos="0"/>
          <w:tab w:val="left" w:pos="576"/>
          <w:tab w:val="left" w:pos="0"/>
          <w:tab w:val="left" w:pos="576"/>
          <w:tab w:val="left" w:pos="0"/>
          <w:tab w:val="left" w:pos="576"/>
          <w:tab w:val="left" w:pos="720"/>
          <w:tab w:val="left" w:pos="1440"/>
          <w:tab w:val="left" w:pos="0"/>
          <w:tab w:val="left" w:pos="576"/>
          <w:tab w:val="left" w:pos="720"/>
          <w:tab w:val="left" w:pos="1440"/>
        </w:tabs>
        <w:autoSpaceDE w:val="0"/>
        <w:autoSpaceDN w:val="0"/>
        <w:adjustRightInd w:val="0"/>
        <w:spacing w:after="0" w:line="480" w:lineRule="auto"/>
        <w:rPr>
          <w:rFonts w:eastAsia="SimSun" w:cstheme="minorHAnsi"/>
          <w:lang w:eastAsia="en-US"/>
        </w:rPr>
      </w:pPr>
      <w:r w:rsidRPr="00C205E0">
        <w:rPr>
          <w:rFonts w:eastAsia="SimSun" w:cstheme="minorHAnsi"/>
          <w:lang w:eastAsia="en-US"/>
        </w:rPr>
        <w:t>The primary outcome(s) of interest among the five studies describing an evaluation of a resource varied, but all reported positive impact on knowledge/understanding of hereditary cancer, though methods of measuring this construct varied.  Perceived understanding of TFGT and importance of genetic testing was assessed following pilot testing of Meiser et al.’s</w:t>
      </w:r>
      <w:r w:rsidR="00C206E2" w:rsidRPr="00C205E0">
        <w:rPr>
          <w:rFonts w:eastAsia="SimSun" w:cstheme="minorHAnsi"/>
          <w:lang w:eastAsia="en-US"/>
        </w:rPr>
        <w:t xml:space="preserve"> (2012) </w:t>
      </w:r>
      <w:r w:rsidR="00C206E2" w:rsidRPr="00C205E0">
        <w:rPr>
          <w:rFonts w:eastAsia="SimSun" w:cstheme="minorHAnsi"/>
          <w:lang w:eastAsia="en-US"/>
        </w:rPr>
        <w:fldChar w:fldCharType="begin">
          <w:fldData xml:space="preserve">PEVuZE5vdGU+PENpdGU+PEF1dGhvcj5NZWlzZXI8L0F1dGhvcj48WWVhcj4yMDEyPC9ZZWFyPjxS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</w:fldData>
        </w:fldChar>
      </w:r>
      <w:r w:rsidR="00C205E0" w:rsidRPr="00C205E0">
        <w:rPr>
          <w:rFonts w:eastAsia="SimSun" w:cstheme="minorHAnsi"/>
          <w:lang w:eastAsia="en-US"/>
        </w:rPr>
        <w:instrText xml:space="preserve"> ADDIN EN.CITE </w:instrText>
      </w:r>
      <w:r w:rsidR="00C205E0" w:rsidRPr="00C205E0">
        <w:rPr>
          <w:rFonts w:eastAsia="SimSun" w:cstheme="minorHAnsi"/>
          <w:lang w:eastAsia="en-US"/>
        </w:rPr>
        <w:fldChar w:fldCharType="begin">
          <w:fldData xml:space="preserve">PEVuZE5vdGU+PENpdGU+PEF1dGhvcj5NZWlzZXI8L0F1dGhvcj48WWVhcj4yMDEyPC9ZZWFyPjxS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</w:fldData>
        </w:fldChar>
      </w:r>
      <w:r w:rsidR="00C205E0" w:rsidRPr="00C205E0">
        <w:rPr>
          <w:rFonts w:eastAsia="SimSun" w:cstheme="minorHAnsi"/>
          <w:lang w:eastAsia="en-US"/>
        </w:rPr>
        <w:instrText xml:space="preserve"> ADDIN EN.CITE.DATA </w:instrText>
      </w:r>
      <w:r w:rsidR="00C205E0" w:rsidRPr="00C205E0">
        <w:rPr>
          <w:rFonts w:eastAsia="SimSun" w:cstheme="minorHAnsi"/>
          <w:lang w:eastAsia="en-US"/>
        </w:rPr>
      </w:r>
      <w:r w:rsidR="00C205E0" w:rsidRPr="00C205E0">
        <w:rPr>
          <w:rFonts w:eastAsia="SimSun" w:cstheme="minorHAnsi"/>
          <w:lang w:eastAsia="en-US"/>
        </w:rPr>
        <w:fldChar w:fldCharType="end"/>
      </w:r>
      <w:r w:rsidR="00C206E2" w:rsidRPr="00C205E0">
        <w:rPr>
          <w:rFonts w:eastAsia="SimSun" w:cstheme="minorHAnsi"/>
          <w:lang w:eastAsia="en-US"/>
        </w:rPr>
      </w:r>
      <w:r w:rsidR="00C206E2" w:rsidRPr="00C205E0">
        <w:rPr>
          <w:rFonts w:eastAsia="SimSun" w:cstheme="minorHAnsi"/>
          <w:lang w:eastAsia="en-US"/>
        </w:rPr>
        <w:fldChar w:fldCharType="separate"/>
      </w:r>
      <w:r w:rsidR="00C205E0" w:rsidRPr="00C205E0">
        <w:rPr>
          <w:rFonts w:eastAsia="SimSun" w:cstheme="minorHAnsi"/>
          <w:noProof/>
          <w:lang w:eastAsia="en-US"/>
        </w:rPr>
        <w:t>[18]</w:t>
      </w:r>
      <w:r w:rsidR="00C206E2" w:rsidRPr="00C205E0">
        <w:rPr>
          <w:rFonts w:eastAsia="SimSun" w:cstheme="minorHAnsi"/>
          <w:lang w:eastAsia="en-US"/>
        </w:rPr>
        <w:fldChar w:fldCharType="end"/>
      </w:r>
      <w:r w:rsidRPr="00C205E0">
        <w:rPr>
          <w:rFonts w:eastAsia="SimSun" w:cstheme="minorHAnsi"/>
          <w:lang w:eastAsia="en-US"/>
        </w:rPr>
        <w:t xml:space="preserve"> short educational pamphlet for young women close to the point of diagnosis. Fifteen of 17 participants reported improved understanding and reported TFGT as important for their situation. Similarly, </w:t>
      </w:r>
      <w:proofErr w:type="spellStart"/>
      <w:r w:rsidRPr="00C205E0">
        <w:rPr>
          <w:rFonts w:eastAsia="SimSun" w:cstheme="minorHAnsi"/>
          <w:lang w:eastAsia="en-US"/>
        </w:rPr>
        <w:t>Venne</w:t>
      </w:r>
      <w:proofErr w:type="spellEnd"/>
      <w:r w:rsidRPr="00C205E0">
        <w:rPr>
          <w:rFonts w:eastAsia="SimSun" w:cstheme="minorHAnsi"/>
          <w:lang w:eastAsia="en-US"/>
        </w:rPr>
        <w:t xml:space="preserve"> &amp; </w:t>
      </w:r>
      <w:proofErr w:type="spellStart"/>
      <w:r w:rsidRPr="00C205E0">
        <w:rPr>
          <w:rFonts w:eastAsia="SimSun" w:cstheme="minorHAnsi"/>
          <w:lang w:eastAsia="en-US"/>
        </w:rPr>
        <w:t>Hamann</w:t>
      </w:r>
      <w:proofErr w:type="spellEnd"/>
      <w:r w:rsidR="00C206E2" w:rsidRPr="00C205E0">
        <w:rPr>
          <w:rFonts w:eastAsia="SimSun" w:cstheme="minorHAnsi"/>
          <w:lang w:eastAsia="en-US"/>
        </w:rPr>
        <w:t xml:space="preserve"> (2007) </w:t>
      </w:r>
      <w:r w:rsidR="00C206E2" w:rsidRPr="00C205E0">
        <w:rPr>
          <w:rFonts w:eastAsia="SimSun" w:cstheme="minorHAnsi"/>
          <w:lang w:eastAsia="en-US"/>
        </w:rPr>
        <w:fldChar w:fldCharType="begin">
          <w:fldData xml:space="preserve">PEVuZE5vdGU+PENpdGU+PEF1dGhvcj5WZW5uZTwvQXV0aG9yPjxZZWFyPjIwMDc8L1llYXI+PFJl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</w:fldData>
        </w:fldChar>
      </w:r>
      <w:r w:rsidR="00C205E0" w:rsidRPr="00C205E0">
        <w:rPr>
          <w:rFonts w:eastAsia="SimSun" w:cstheme="minorHAnsi"/>
          <w:lang w:eastAsia="en-US"/>
        </w:rPr>
        <w:instrText xml:space="preserve"> ADDIN EN.CITE </w:instrText>
      </w:r>
      <w:r w:rsidR="00C205E0" w:rsidRPr="00C205E0">
        <w:rPr>
          <w:rFonts w:eastAsia="SimSun" w:cstheme="minorHAnsi"/>
          <w:lang w:eastAsia="en-US"/>
        </w:rPr>
        <w:fldChar w:fldCharType="begin">
          <w:fldData xml:space="preserve">PEVuZE5vdGU+PENpdGU+PEF1dGhvcj5WZW5uZTwvQXV0aG9yPjxZZWFyPjIwMDc8L1llYXI+PFJl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</w:fldData>
        </w:fldChar>
      </w:r>
      <w:r w:rsidR="00C205E0" w:rsidRPr="00C205E0">
        <w:rPr>
          <w:rFonts w:eastAsia="SimSun" w:cstheme="minorHAnsi"/>
          <w:lang w:eastAsia="en-US"/>
        </w:rPr>
        <w:instrText xml:space="preserve"> ADDIN EN.CITE.DATA </w:instrText>
      </w:r>
      <w:r w:rsidR="00C205E0" w:rsidRPr="00C205E0">
        <w:rPr>
          <w:rFonts w:eastAsia="SimSun" w:cstheme="minorHAnsi"/>
          <w:lang w:eastAsia="en-US"/>
        </w:rPr>
      </w:r>
      <w:r w:rsidR="00C205E0" w:rsidRPr="00C205E0">
        <w:rPr>
          <w:rFonts w:eastAsia="SimSun" w:cstheme="minorHAnsi"/>
          <w:lang w:eastAsia="en-US"/>
        </w:rPr>
        <w:fldChar w:fldCharType="end"/>
      </w:r>
      <w:r w:rsidR="00C206E2" w:rsidRPr="00C205E0">
        <w:rPr>
          <w:rFonts w:eastAsia="SimSun" w:cstheme="minorHAnsi"/>
          <w:lang w:eastAsia="en-US"/>
        </w:rPr>
      </w:r>
      <w:r w:rsidR="00C206E2" w:rsidRPr="00C205E0">
        <w:rPr>
          <w:rFonts w:eastAsia="SimSun" w:cstheme="minorHAnsi"/>
          <w:lang w:eastAsia="en-US"/>
        </w:rPr>
        <w:fldChar w:fldCharType="separate"/>
      </w:r>
      <w:r w:rsidR="00C205E0" w:rsidRPr="00C205E0">
        <w:rPr>
          <w:rFonts w:eastAsia="SimSun" w:cstheme="minorHAnsi"/>
          <w:noProof/>
          <w:lang w:eastAsia="en-US"/>
        </w:rPr>
        <w:t>[25]</w:t>
      </w:r>
      <w:r w:rsidR="00C206E2" w:rsidRPr="00C205E0">
        <w:rPr>
          <w:rFonts w:eastAsia="SimSun" w:cstheme="minorHAnsi"/>
          <w:lang w:eastAsia="en-US"/>
        </w:rPr>
        <w:fldChar w:fldCharType="end"/>
      </w:r>
      <w:r w:rsidR="00C206E2" w:rsidRPr="00C205E0">
        <w:rPr>
          <w:rFonts w:eastAsia="SimSun" w:cstheme="minorHAnsi"/>
          <w:lang w:eastAsia="en-US"/>
        </w:rPr>
        <w:t xml:space="preserve"> </w:t>
      </w:r>
      <w:r w:rsidRPr="00C205E0">
        <w:rPr>
          <w:rFonts w:eastAsia="SimSun" w:cstheme="minorHAnsi"/>
          <w:lang w:eastAsia="en-US"/>
        </w:rPr>
        <w:t xml:space="preserve">described knowledge and interest in genetic testing after receipt of the Reach for Recovery peer-delivered educational module in a randomised controlled trial, which compared those receiving the intervention to a control group receiving other Reach for Recovery modules, including one on exercise and nutrition after breast cancer.  Knowledge change scores were statistically significantly higher among the intervention group compared with controls one month after study end, although gains were seen in both groups, and there were no differences in interest in genetic testing between the two groups at follow-up. Participants in </w:t>
      </w:r>
      <w:proofErr w:type="spellStart"/>
      <w:r w:rsidRPr="00C205E0">
        <w:rPr>
          <w:rFonts w:eastAsia="SimSun" w:cstheme="minorHAnsi"/>
          <w:lang w:eastAsia="en-US"/>
        </w:rPr>
        <w:t>Sie</w:t>
      </w:r>
      <w:proofErr w:type="spellEnd"/>
      <w:r w:rsidRPr="00C205E0">
        <w:rPr>
          <w:rFonts w:eastAsia="SimSun" w:cstheme="minorHAnsi"/>
          <w:lang w:eastAsia="en-US"/>
        </w:rPr>
        <w:t xml:space="preserve"> et al.’s</w:t>
      </w:r>
      <w:r w:rsidR="00C206E2" w:rsidRPr="00C205E0">
        <w:rPr>
          <w:rFonts w:eastAsia="SimSun" w:cstheme="minorHAnsi"/>
          <w:lang w:eastAsia="en-US"/>
        </w:rPr>
        <w:t xml:space="preserve"> (2014) </w:t>
      </w:r>
      <w:r w:rsidR="00C206E2" w:rsidRPr="00C205E0">
        <w:rPr>
          <w:rFonts w:eastAsia="SimSun" w:cstheme="minorHAnsi"/>
          <w:lang w:eastAsia="en-US"/>
        </w:rPr>
        <w:fldChar w:fldCharType="begin">
          <w:fldData xml:space="preserve">PEVuZE5vdGU+PENpdGU+PEF1dGhvcj5TaWU8L0F1dGhvcj48WWVhcj4yMDE0PC9ZZWFyPjxSZWNO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</w:fldData>
        </w:fldChar>
      </w:r>
      <w:r w:rsidR="00C205E0" w:rsidRPr="00C205E0">
        <w:rPr>
          <w:rFonts w:eastAsia="SimSun" w:cstheme="minorHAnsi"/>
          <w:lang w:eastAsia="en-US"/>
        </w:rPr>
        <w:instrText xml:space="preserve"> ADDIN EN.CITE </w:instrText>
      </w:r>
      <w:r w:rsidR="00C205E0" w:rsidRPr="00C205E0">
        <w:rPr>
          <w:rFonts w:eastAsia="SimSun" w:cstheme="minorHAnsi"/>
          <w:lang w:eastAsia="en-US"/>
        </w:rPr>
        <w:fldChar w:fldCharType="begin">
          <w:fldData xml:space="preserve">PEVuZE5vdGU+PENpdGU+PEF1dGhvcj5TaWU8L0F1dGhvcj48WWVhcj4yMDE0PC9ZZWFyPjxSZWNO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</w:fldData>
        </w:fldChar>
      </w:r>
      <w:r w:rsidR="00C205E0" w:rsidRPr="00C205E0">
        <w:rPr>
          <w:rFonts w:eastAsia="SimSun" w:cstheme="minorHAnsi"/>
          <w:lang w:eastAsia="en-US"/>
        </w:rPr>
        <w:instrText xml:space="preserve"> ADDIN EN.CITE.DATA </w:instrText>
      </w:r>
      <w:r w:rsidR="00C205E0" w:rsidRPr="00C205E0">
        <w:rPr>
          <w:rFonts w:eastAsia="SimSun" w:cstheme="minorHAnsi"/>
          <w:lang w:eastAsia="en-US"/>
        </w:rPr>
      </w:r>
      <w:r w:rsidR="00C205E0" w:rsidRPr="00C205E0">
        <w:rPr>
          <w:rFonts w:eastAsia="SimSun" w:cstheme="minorHAnsi"/>
          <w:lang w:eastAsia="en-US"/>
        </w:rPr>
        <w:fldChar w:fldCharType="end"/>
      </w:r>
      <w:r w:rsidR="00C206E2" w:rsidRPr="00C205E0">
        <w:rPr>
          <w:rFonts w:eastAsia="SimSun" w:cstheme="minorHAnsi"/>
          <w:lang w:eastAsia="en-US"/>
        </w:rPr>
      </w:r>
      <w:r w:rsidR="00C206E2" w:rsidRPr="00C205E0">
        <w:rPr>
          <w:rFonts w:eastAsia="SimSun" w:cstheme="minorHAnsi"/>
          <w:lang w:eastAsia="en-US"/>
        </w:rPr>
        <w:fldChar w:fldCharType="separate"/>
      </w:r>
      <w:r w:rsidR="00C205E0" w:rsidRPr="00C205E0">
        <w:rPr>
          <w:rFonts w:eastAsia="SimSun" w:cstheme="minorHAnsi"/>
          <w:noProof/>
          <w:lang w:eastAsia="en-US"/>
        </w:rPr>
        <w:t>[22]</w:t>
      </w:r>
      <w:r w:rsidR="00C206E2" w:rsidRPr="00C205E0">
        <w:rPr>
          <w:rFonts w:eastAsia="SimSun" w:cstheme="minorHAnsi"/>
          <w:lang w:eastAsia="en-US"/>
        </w:rPr>
        <w:fldChar w:fldCharType="end"/>
      </w:r>
      <w:r w:rsidR="00C206E2" w:rsidRPr="00C205E0">
        <w:rPr>
          <w:rFonts w:eastAsia="SimSun" w:cstheme="minorHAnsi"/>
          <w:lang w:eastAsia="en-US"/>
        </w:rPr>
        <w:t xml:space="preserve"> </w:t>
      </w:r>
      <w:r w:rsidRPr="00C205E0">
        <w:rPr>
          <w:rFonts w:eastAsia="SimSun" w:cstheme="minorHAnsi"/>
          <w:lang w:eastAsia="en-US"/>
        </w:rPr>
        <w:t xml:space="preserve">study self-evaluated their knowledge after the intervention as ‘good’, though results are not presented separately by group (i.e. home-based vs face-to-face genetic counselling). In the pre-post evaluation of Pal and colleagues’ </w:t>
      </w:r>
      <w:r w:rsidR="00E0485C" w:rsidRPr="00C205E0">
        <w:rPr>
          <w:rFonts w:eastAsia="SimSun" w:cstheme="minorHAnsi"/>
          <w:lang w:eastAsia="en-US"/>
        </w:rPr>
        <w:t xml:space="preserve">(2015) </w:t>
      </w:r>
      <w:r w:rsidR="00E0485C" w:rsidRPr="00C205E0">
        <w:rPr>
          <w:rFonts w:eastAsia="SimSun" w:cstheme="minorHAnsi"/>
          <w:lang w:eastAsia="en-US"/>
        </w:rPr>
        <w:fldChar w:fldCharType="begin"/>
      </w:r>
      <w:r w:rsidR="00C205E0" w:rsidRPr="00C205E0">
        <w:rPr>
          <w:rFonts w:eastAsia="SimSun" w:cstheme="minorHAnsi"/>
          <w:lang w:eastAsia="en-US"/>
        </w:rPr>
        <w:instrText xml:space="preserve"> ADDIN EN.CITE &lt;EndNote&gt;&lt;Cite&gt;&lt;Author&gt;Pal&lt;/Author&gt;&lt;Year&gt;2015&lt;/Year&gt;&lt;RecNum&gt;14840&lt;/RecNum&gt;&lt;DisplayText&gt;[19]&lt;/DisplayText&gt;&lt;record&gt;&lt;rec-number&gt;14840&lt;/rec-number&gt;&lt;foreign-keys&gt;&lt;key app="EN" db-id="dfefvxewlsa2f9ewf27vwazp92stvr20w0fd" timestamp="1460032540"&gt;14840&lt;/key&gt;&lt;/foreign-keys&gt;&lt;ref-type name="Journal Article"&gt;17&lt;/ref-type&gt;&lt;contributors&gt;&lt;authors&gt;&lt;author&gt;Pal, T.&lt;/author&gt;&lt;author&gt;Bonner, Devon&lt;/author&gt;&lt;author&gt;Cragun, Deborah&lt;/author&gt;&lt;author&gt;Monteiro, Alvaro N. A.&lt;/author&gt;&lt;author&gt;Phelan, Catherine&lt;/author&gt;&lt;author&gt;Servais, Lily&lt;/author&gt;&lt;author&gt;Kim, Jongphil&lt;/author&gt;&lt;author&gt;Narod, Steven A.&lt;/author&gt;&lt;author&gt;Akbari, Mohammad R.&lt;/author&gt;&lt;author&gt;Vadaparampil, Susan T.&lt;/author&gt;&lt;/authors&gt;&lt;/contributors&gt;&lt;titles&gt;&lt;title&gt;A high frequency of BRCA mutations in young black women with breast cancer residing in Florida&lt;/title&gt;&lt;secondary-title&gt;Cancer&lt;/secondary-title&gt;&lt;/titles&gt;&lt;periodical&gt;&lt;full-title&gt;Cancer&lt;/full-title&gt;&lt;/periodical&gt;&lt;volume&gt;121&lt;/volume&gt;&lt;number&gt;23&lt;/number&gt;&lt;dates&gt;&lt;year&gt;2015&lt;/year&gt;&lt;pub-dates&gt;&lt;date&gt;Dec 1&lt;/date&gt;&lt;/pub-dates&gt;&lt;/dates&gt;&lt;isbn&gt;0008-543X&lt;/isbn&gt;&lt;accession-num&gt;WOS:000365621900012&lt;/accession-num&gt;&lt;urls&gt;&lt;related-urls&gt;&lt;url&gt;&amp;lt;Go to ISI&amp;gt;://WOS:000365621900012&lt;/url&gt;&lt;url&gt;http://onlinelibrary.wiley.com/store/10.1002/cncr.29645/asset/cncr29645.pdf?v=1&amp;amp;t=imq9s45e&amp;amp;s=bbb1657cfb26cc4ef3aa1b0668ac158c472107ca&lt;/url&gt;&lt;/related-urls&gt;&lt;/urls&gt;&lt;electronic-resource-num&gt;10.1002/cncr.29645&lt;/electronic-resource-num&gt;&lt;/record&gt;&lt;/Cite&gt;&lt;/EndNote&gt;</w:instrText>
      </w:r>
      <w:r w:rsidR="00E0485C" w:rsidRPr="00C205E0">
        <w:rPr>
          <w:rFonts w:eastAsia="SimSun" w:cstheme="minorHAnsi"/>
          <w:lang w:eastAsia="en-US"/>
        </w:rPr>
        <w:fldChar w:fldCharType="separate"/>
      </w:r>
      <w:r w:rsidR="00C205E0" w:rsidRPr="00C205E0">
        <w:rPr>
          <w:rFonts w:eastAsia="SimSun" w:cstheme="minorHAnsi"/>
          <w:noProof/>
          <w:lang w:eastAsia="en-US"/>
        </w:rPr>
        <w:t>[19]</w:t>
      </w:r>
      <w:r w:rsidR="00E0485C" w:rsidRPr="00C205E0">
        <w:rPr>
          <w:rFonts w:eastAsia="SimSun" w:cstheme="minorHAnsi"/>
          <w:lang w:eastAsia="en-US"/>
        </w:rPr>
        <w:fldChar w:fldCharType="end"/>
      </w:r>
      <w:r w:rsidR="00E0485C" w:rsidRPr="00C205E0">
        <w:rPr>
          <w:rFonts w:eastAsia="SimSun" w:cstheme="minorHAnsi"/>
          <w:lang w:eastAsia="en-US"/>
        </w:rPr>
        <w:t xml:space="preserve"> </w:t>
      </w:r>
      <w:r w:rsidRPr="00C205E0">
        <w:rPr>
          <w:rFonts w:eastAsia="SimSun" w:cstheme="minorHAnsi"/>
          <w:lang w:eastAsia="en-US"/>
        </w:rPr>
        <w:t xml:space="preserve">culturally tailored visual aid to accompany telephone-based genetic counselling, 73% of the 37 participants reported an increase in knowledge of genetic testing and its implications for treatment and future management of breast cancer risk. </w:t>
      </w:r>
    </w:p>
    <w:p w14:paraId="19BAB024" w14:textId="77777777" w:rsidR="00BD607B" w:rsidRPr="00C205E0" w:rsidRDefault="00BD607B" w:rsidP="00C57E25">
      <w:pPr>
        <w:tabs>
          <w:tab w:val="left" w:pos="0"/>
          <w:tab w:val="left" w:pos="576"/>
          <w:tab w:val="left" w:pos="0"/>
          <w:tab w:val="left" w:pos="576"/>
          <w:tab w:val="left" w:pos="0"/>
          <w:tab w:val="left" w:pos="576"/>
          <w:tab w:val="left" w:pos="0"/>
          <w:tab w:val="left" w:pos="576"/>
          <w:tab w:val="left" w:pos="720"/>
          <w:tab w:val="left" w:pos="1440"/>
          <w:tab w:val="left" w:pos="0"/>
          <w:tab w:val="left" w:pos="576"/>
          <w:tab w:val="left" w:pos="720"/>
          <w:tab w:val="left" w:pos="1440"/>
        </w:tabs>
        <w:autoSpaceDE w:val="0"/>
        <w:autoSpaceDN w:val="0"/>
        <w:adjustRightInd w:val="0"/>
        <w:spacing w:after="0" w:line="480" w:lineRule="auto"/>
        <w:rPr>
          <w:rFonts w:eastAsia="SimSun" w:cstheme="minorHAnsi"/>
          <w:lang w:eastAsia="en-US"/>
        </w:rPr>
      </w:pPr>
    </w:p>
    <w:p w14:paraId="2A0404A9" w14:textId="2755FADC" w:rsidR="00BD607B" w:rsidRPr="00C205E0" w:rsidRDefault="005A017A" w:rsidP="00C57E25">
      <w:pPr>
        <w:tabs>
          <w:tab w:val="left" w:pos="0"/>
          <w:tab w:val="left" w:pos="576"/>
          <w:tab w:val="left" w:pos="0"/>
          <w:tab w:val="left" w:pos="576"/>
          <w:tab w:val="left" w:pos="0"/>
          <w:tab w:val="left" w:pos="576"/>
          <w:tab w:val="left" w:pos="0"/>
          <w:tab w:val="left" w:pos="576"/>
          <w:tab w:val="left" w:pos="720"/>
          <w:tab w:val="left" w:pos="1440"/>
          <w:tab w:val="left" w:pos="0"/>
          <w:tab w:val="left" w:pos="576"/>
          <w:tab w:val="left" w:pos="720"/>
          <w:tab w:val="left" w:pos="1440"/>
        </w:tabs>
        <w:autoSpaceDE w:val="0"/>
        <w:autoSpaceDN w:val="0"/>
        <w:adjustRightInd w:val="0"/>
        <w:spacing w:after="0" w:line="480" w:lineRule="auto"/>
        <w:rPr>
          <w:rFonts w:eastAsia="SimSun" w:cstheme="minorHAnsi"/>
          <w:lang w:eastAsia="en-US"/>
        </w:rPr>
      </w:pPr>
      <w:r w:rsidRPr="00C205E0">
        <w:rPr>
          <w:rFonts w:eastAsia="SimSun" w:cstheme="minorHAnsi"/>
          <w:i/>
          <w:iCs/>
          <w:lang w:eastAsia="en-US"/>
        </w:rPr>
        <w:t xml:space="preserve">3.4.2 </w:t>
      </w:r>
      <w:r w:rsidR="00BD607B" w:rsidRPr="00C205E0">
        <w:rPr>
          <w:rFonts w:eastAsia="SimSun" w:cstheme="minorHAnsi"/>
          <w:i/>
          <w:iCs/>
          <w:lang w:eastAsia="en-US"/>
        </w:rPr>
        <w:t>Distress/worry</w:t>
      </w:r>
      <w:r w:rsidR="00BD607B" w:rsidRPr="00C205E0">
        <w:rPr>
          <w:rFonts w:eastAsia="SimSun" w:cstheme="minorHAnsi"/>
          <w:lang w:eastAsia="en-US"/>
        </w:rPr>
        <w:t>:</w:t>
      </w:r>
    </w:p>
    <w:p w14:paraId="773387FB" w14:textId="080DEB7A" w:rsidR="00BD607B" w:rsidRPr="00C205E0" w:rsidRDefault="00BD607B" w:rsidP="00BB0DE8">
      <w:pPr>
        <w:tabs>
          <w:tab w:val="left" w:pos="0"/>
          <w:tab w:val="left" w:pos="576"/>
          <w:tab w:val="left" w:pos="0"/>
          <w:tab w:val="left" w:pos="576"/>
          <w:tab w:val="left" w:pos="0"/>
          <w:tab w:val="left" w:pos="576"/>
          <w:tab w:val="left" w:pos="0"/>
          <w:tab w:val="left" w:pos="576"/>
          <w:tab w:val="left" w:pos="720"/>
          <w:tab w:val="left" w:pos="1440"/>
          <w:tab w:val="left" w:pos="0"/>
          <w:tab w:val="left" w:pos="576"/>
          <w:tab w:val="left" w:pos="720"/>
          <w:tab w:val="left" w:pos="1440"/>
        </w:tabs>
        <w:autoSpaceDE w:val="0"/>
        <w:autoSpaceDN w:val="0"/>
        <w:adjustRightInd w:val="0"/>
        <w:spacing w:after="0" w:line="480" w:lineRule="auto"/>
        <w:rPr>
          <w:rFonts w:eastAsia="SimSun" w:cstheme="minorHAnsi"/>
          <w:lang w:eastAsia="en-US"/>
        </w:rPr>
      </w:pPr>
      <w:r w:rsidRPr="00C205E0">
        <w:rPr>
          <w:rFonts w:eastAsia="SimSun" w:cstheme="minorHAnsi"/>
          <w:lang w:eastAsia="en-US"/>
        </w:rPr>
        <w:t>Four studies measured the constructs of distress and worry. Three items were adapted from the intrusion subscale of the Impact of Events Scale to measure cancer specific intrusive thoughts following the peer-delivered educational module</w:t>
      </w:r>
      <w:r w:rsidR="00D75B0D" w:rsidRPr="00C205E0">
        <w:rPr>
          <w:rFonts w:eastAsia="SimSun" w:cstheme="minorHAnsi"/>
          <w:lang w:eastAsia="en-US"/>
        </w:rPr>
        <w:t xml:space="preserve"> </w:t>
      </w:r>
      <w:r w:rsidR="00D75B0D" w:rsidRPr="00C205E0">
        <w:rPr>
          <w:rFonts w:eastAsia="SimSun" w:cstheme="minorHAnsi"/>
          <w:lang w:eastAsia="en-US"/>
        </w:rPr>
        <w:fldChar w:fldCharType="begin">
          <w:fldData xml:space="preserve">PEVuZE5vdGU+PENpdGU+PEF1dGhvcj5WZW5uZTwvQXV0aG9yPjxZZWFyPjIwMDc8L1llYXI+PFJl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</w:fldData>
        </w:fldChar>
      </w:r>
      <w:r w:rsidR="00C205E0" w:rsidRPr="00C205E0">
        <w:rPr>
          <w:rFonts w:eastAsia="SimSun" w:cstheme="minorHAnsi"/>
          <w:lang w:eastAsia="en-US"/>
        </w:rPr>
        <w:instrText xml:space="preserve"> ADDIN EN.CITE </w:instrText>
      </w:r>
      <w:r w:rsidR="00C205E0" w:rsidRPr="00C205E0">
        <w:rPr>
          <w:rFonts w:eastAsia="SimSun" w:cstheme="minorHAnsi"/>
          <w:lang w:eastAsia="en-US"/>
        </w:rPr>
        <w:fldChar w:fldCharType="begin">
          <w:fldData xml:space="preserve">PEVuZE5vdGU+PENpdGU+PEF1dGhvcj5WZW5uZTwvQXV0aG9yPjxZZWFyPjIwMDc8L1llYXI+PFJl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</w:fldData>
        </w:fldChar>
      </w:r>
      <w:r w:rsidR="00C205E0" w:rsidRPr="00C205E0">
        <w:rPr>
          <w:rFonts w:eastAsia="SimSun" w:cstheme="minorHAnsi"/>
          <w:lang w:eastAsia="en-US"/>
        </w:rPr>
        <w:instrText xml:space="preserve"> ADDIN EN.CITE.DATA </w:instrText>
      </w:r>
      <w:r w:rsidR="00C205E0" w:rsidRPr="00C205E0">
        <w:rPr>
          <w:rFonts w:eastAsia="SimSun" w:cstheme="minorHAnsi"/>
          <w:lang w:eastAsia="en-US"/>
        </w:rPr>
      </w:r>
      <w:r w:rsidR="00C205E0" w:rsidRPr="00C205E0">
        <w:rPr>
          <w:rFonts w:eastAsia="SimSun" w:cstheme="minorHAnsi"/>
          <w:lang w:eastAsia="en-US"/>
        </w:rPr>
        <w:fldChar w:fldCharType="end"/>
      </w:r>
      <w:r w:rsidR="00D75B0D" w:rsidRPr="00C205E0">
        <w:rPr>
          <w:rFonts w:eastAsia="SimSun" w:cstheme="minorHAnsi"/>
          <w:lang w:eastAsia="en-US"/>
        </w:rPr>
      </w:r>
      <w:r w:rsidR="00D75B0D" w:rsidRPr="00C205E0">
        <w:rPr>
          <w:rFonts w:eastAsia="SimSun" w:cstheme="minorHAnsi"/>
          <w:lang w:eastAsia="en-US"/>
        </w:rPr>
        <w:fldChar w:fldCharType="separate"/>
      </w:r>
      <w:r w:rsidR="00C205E0" w:rsidRPr="00C205E0">
        <w:rPr>
          <w:rFonts w:eastAsia="SimSun" w:cstheme="minorHAnsi"/>
          <w:noProof/>
          <w:lang w:eastAsia="en-US"/>
        </w:rPr>
        <w:t>[25]</w:t>
      </w:r>
      <w:r w:rsidR="00D75B0D" w:rsidRPr="00C205E0">
        <w:rPr>
          <w:rFonts w:eastAsia="SimSun" w:cstheme="minorHAnsi"/>
          <w:lang w:eastAsia="en-US"/>
        </w:rPr>
        <w:fldChar w:fldCharType="end"/>
      </w:r>
      <w:r w:rsidRPr="00C205E0">
        <w:rPr>
          <w:rFonts w:eastAsia="SimSun" w:cstheme="minorHAnsi"/>
          <w:lang w:eastAsia="en-US"/>
        </w:rPr>
        <w:t xml:space="preserve">. The authors reported similar levels of worrying/concerning thoughts between those who did and did not receive the intervention at baseline, but did not provide follow-up scores. In the non-randomised preference trial of home-based genetic versus face-to-face genetic counselling, change in cancer worry, hereditary cancer-specific and general distress were reported </w:t>
      </w:r>
      <w:r w:rsidR="005648F0" w:rsidRPr="00C205E0">
        <w:rPr>
          <w:rFonts w:eastAsia="SimSun" w:cstheme="minorHAnsi"/>
          <w:lang w:eastAsia="en-US"/>
        </w:rPr>
        <w:fldChar w:fldCharType="begin">
          <w:fldData xml:space="preserve">PEVuZE5vdGU+PENpdGU+PEF1dGhvcj5TaWU8L0F1dGhvcj48WWVhcj4yMDE0PC9ZZWFyPjxSZWNO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</w:fldData>
        </w:fldChar>
      </w:r>
      <w:r w:rsidR="00C205E0" w:rsidRPr="00C205E0">
        <w:rPr>
          <w:rFonts w:eastAsia="SimSun" w:cstheme="minorHAnsi"/>
          <w:lang w:eastAsia="en-US"/>
        </w:rPr>
        <w:instrText xml:space="preserve"> ADDIN EN.CITE </w:instrText>
      </w:r>
      <w:r w:rsidR="00C205E0" w:rsidRPr="00C205E0">
        <w:rPr>
          <w:rFonts w:eastAsia="SimSun" w:cstheme="minorHAnsi"/>
          <w:lang w:eastAsia="en-US"/>
        </w:rPr>
        <w:fldChar w:fldCharType="begin">
          <w:fldData xml:space="preserve">PEVuZE5vdGU+PENpdGU+PEF1dGhvcj5TaWU8L0F1dGhvcj48WWVhcj4yMDE0PC9ZZWFyPjxSZWNO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</w:fldData>
        </w:fldChar>
      </w:r>
      <w:r w:rsidR="00C205E0" w:rsidRPr="00C205E0">
        <w:rPr>
          <w:rFonts w:eastAsia="SimSun" w:cstheme="minorHAnsi"/>
          <w:lang w:eastAsia="en-US"/>
        </w:rPr>
        <w:instrText xml:space="preserve"> ADDIN EN.CITE.DATA </w:instrText>
      </w:r>
      <w:r w:rsidR="00C205E0" w:rsidRPr="00C205E0">
        <w:rPr>
          <w:rFonts w:eastAsia="SimSun" w:cstheme="minorHAnsi"/>
          <w:lang w:eastAsia="en-US"/>
        </w:rPr>
      </w:r>
      <w:r w:rsidR="00C205E0" w:rsidRPr="00C205E0">
        <w:rPr>
          <w:rFonts w:eastAsia="SimSun" w:cstheme="minorHAnsi"/>
          <w:lang w:eastAsia="en-US"/>
        </w:rPr>
        <w:fldChar w:fldCharType="end"/>
      </w:r>
      <w:r w:rsidR="005648F0" w:rsidRPr="00C205E0">
        <w:rPr>
          <w:rFonts w:eastAsia="SimSun" w:cstheme="minorHAnsi"/>
          <w:lang w:eastAsia="en-US"/>
        </w:rPr>
      </w:r>
      <w:r w:rsidR="005648F0" w:rsidRPr="00C205E0">
        <w:rPr>
          <w:rFonts w:eastAsia="SimSun" w:cstheme="minorHAnsi"/>
          <w:lang w:eastAsia="en-US"/>
        </w:rPr>
        <w:fldChar w:fldCharType="separate"/>
      </w:r>
      <w:r w:rsidR="00C205E0" w:rsidRPr="00C205E0">
        <w:rPr>
          <w:rFonts w:eastAsia="SimSun" w:cstheme="minorHAnsi"/>
          <w:noProof/>
          <w:lang w:eastAsia="en-US"/>
        </w:rPr>
        <w:t>[22]</w:t>
      </w:r>
      <w:r w:rsidR="005648F0" w:rsidRPr="00C205E0">
        <w:rPr>
          <w:rFonts w:eastAsia="SimSun" w:cstheme="minorHAnsi"/>
          <w:lang w:eastAsia="en-US"/>
        </w:rPr>
        <w:fldChar w:fldCharType="end"/>
      </w:r>
      <w:r w:rsidRPr="00C205E0">
        <w:rPr>
          <w:rFonts w:eastAsia="SimSun" w:cstheme="minorHAnsi"/>
          <w:lang w:eastAsia="en-US"/>
        </w:rPr>
        <w:t xml:space="preserve">. Global distress as measured by the GHQ (General Health Questionnaire) and heredity-specific distress did not change over time in either group. However, those who chose the more traditional face-to-face counselling were more distressed </w:t>
      </w:r>
      <w:r w:rsidR="000A47B9" w:rsidRPr="00C205E0">
        <w:rPr>
          <w:rFonts w:eastAsia="SimSun" w:cstheme="minorHAnsi"/>
          <w:lang w:eastAsia="en-US"/>
        </w:rPr>
        <w:t xml:space="preserve">than the home-based group </w:t>
      </w:r>
      <w:r w:rsidRPr="00C205E0">
        <w:rPr>
          <w:rFonts w:eastAsia="SimSun" w:cstheme="minorHAnsi"/>
          <w:lang w:eastAsia="en-US"/>
        </w:rPr>
        <w:t>at baseline and remained more distressed after receiving their results. The emotional impact of Meiser et al.’s</w:t>
      </w:r>
      <w:r w:rsidR="008F55A8" w:rsidRPr="00C205E0">
        <w:rPr>
          <w:rFonts w:eastAsia="SimSun" w:cstheme="minorHAnsi"/>
          <w:lang w:eastAsia="en-US"/>
        </w:rPr>
        <w:t xml:space="preserve"> (2012) </w:t>
      </w:r>
      <w:r w:rsidR="008F55A8" w:rsidRPr="00C205E0">
        <w:rPr>
          <w:rFonts w:eastAsia="SimSun" w:cstheme="minorHAnsi"/>
          <w:lang w:eastAsia="en-US"/>
        </w:rPr>
        <w:fldChar w:fldCharType="begin">
          <w:fldData xml:space="preserve">PEVuZE5vdGU+PENpdGU+PEF1dGhvcj5NZWlzZXI8L0F1dGhvcj48WWVhcj4yMDEyPC9ZZWFyPjxS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</w:fldData>
        </w:fldChar>
      </w:r>
      <w:r w:rsidR="00C205E0" w:rsidRPr="00C205E0">
        <w:rPr>
          <w:rFonts w:eastAsia="SimSun" w:cstheme="minorHAnsi"/>
          <w:lang w:eastAsia="en-US"/>
        </w:rPr>
        <w:instrText xml:space="preserve"> ADDIN EN.CITE </w:instrText>
      </w:r>
      <w:r w:rsidR="00C205E0" w:rsidRPr="00C205E0">
        <w:rPr>
          <w:rFonts w:eastAsia="SimSun" w:cstheme="minorHAnsi"/>
          <w:lang w:eastAsia="en-US"/>
        </w:rPr>
        <w:fldChar w:fldCharType="begin">
          <w:fldData xml:space="preserve">PEVuZE5vdGU+PENpdGU+PEF1dGhvcj5NZWlzZXI8L0F1dGhvcj48WWVhcj4yMDEyPC9ZZWFyPjxS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</w:fldData>
        </w:fldChar>
      </w:r>
      <w:r w:rsidR="00C205E0" w:rsidRPr="00C205E0">
        <w:rPr>
          <w:rFonts w:eastAsia="SimSun" w:cstheme="minorHAnsi"/>
          <w:lang w:eastAsia="en-US"/>
        </w:rPr>
        <w:instrText xml:space="preserve"> ADDIN EN.CITE.DATA </w:instrText>
      </w:r>
      <w:r w:rsidR="00C205E0" w:rsidRPr="00C205E0">
        <w:rPr>
          <w:rFonts w:eastAsia="SimSun" w:cstheme="minorHAnsi"/>
          <w:lang w:eastAsia="en-US"/>
        </w:rPr>
      </w:r>
      <w:r w:rsidR="00C205E0" w:rsidRPr="00C205E0">
        <w:rPr>
          <w:rFonts w:eastAsia="SimSun" w:cstheme="minorHAnsi"/>
          <w:lang w:eastAsia="en-US"/>
        </w:rPr>
        <w:fldChar w:fldCharType="end"/>
      </w:r>
      <w:r w:rsidR="008F55A8" w:rsidRPr="00C205E0">
        <w:rPr>
          <w:rFonts w:eastAsia="SimSun" w:cstheme="minorHAnsi"/>
          <w:lang w:eastAsia="en-US"/>
        </w:rPr>
      </w:r>
      <w:r w:rsidR="008F55A8" w:rsidRPr="00C205E0">
        <w:rPr>
          <w:rFonts w:eastAsia="SimSun" w:cstheme="minorHAnsi"/>
          <w:lang w:eastAsia="en-US"/>
        </w:rPr>
        <w:fldChar w:fldCharType="separate"/>
      </w:r>
      <w:r w:rsidR="00C205E0" w:rsidRPr="00C205E0">
        <w:rPr>
          <w:rFonts w:eastAsia="SimSun" w:cstheme="minorHAnsi"/>
          <w:noProof/>
          <w:lang w:eastAsia="en-US"/>
        </w:rPr>
        <w:t>[18]</w:t>
      </w:r>
      <w:r w:rsidR="008F55A8" w:rsidRPr="00C205E0">
        <w:rPr>
          <w:rFonts w:eastAsia="SimSun" w:cstheme="minorHAnsi"/>
          <w:lang w:eastAsia="en-US"/>
        </w:rPr>
        <w:fldChar w:fldCharType="end"/>
      </w:r>
      <w:r w:rsidRPr="00C205E0">
        <w:rPr>
          <w:rFonts w:eastAsia="SimSun" w:cstheme="minorHAnsi"/>
          <w:lang w:eastAsia="en-US"/>
        </w:rPr>
        <w:t xml:space="preserve"> brief information pamphlet was assessed in the development publication by the extent to which women felt worried/concerned after reading the leaflet. The majority (13 of 17) reported being ‘not at all’ worried/concerned, and 4 reported being ‘a little/somewhat’ worried/concerned. Test-related distress was also measured in the </w:t>
      </w:r>
      <w:proofErr w:type="spellStart"/>
      <w:r w:rsidRPr="00C205E0">
        <w:rPr>
          <w:rFonts w:eastAsia="SimSun" w:cstheme="minorHAnsi"/>
          <w:lang w:eastAsia="en-US"/>
        </w:rPr>
        <w:t>noninferior</w:t>
      </w:r>
      <w:r w:rsidR="00BB0DE8" w:rsidRPr="00C205E0">
        <w:rPr>
          <w:rFonts w:eastAsia="SimSun" w:cstheme="minorHAnsi"/>
          <w:lang w:eastAsia="en-US"/>
        </w:rPr>
        <w:t>it</w:t>
      </w:r>
      <w:r w:rsidRPr="00C205E0">
        <w:rPr>
          <w:rFonts w:eastAsia="SimSun" w:cstheme="minorHAnsi"/>
          <w:lang w:eastAsia="en-US"/>
        </w:rPr>
        <w:t>y</w:t>
      </w:r>
      <w:proofErr w:type="spellEnd"/>
      <w:r w:rsidRPr="00C205E0">
        <w:rPr>
          <w:rFonts w:eastAsia="SimSun" w:cstheme="minorHAnsi"/>
          <w:lang w:eastAsia="en-US"/>
        </w:rPr>
        <w:t xml:space="preserve"> randomised controlled trial comparing the brief information pamphlet with standard pre-test genetic counselling. The authors report no difference in levels of distress between groups 2 weeks or 12 months after receiving genetic testing results</w:t>
      </w:r>
      <w:r w:rsidR="00E01450" w:rsidRPr="00C205E0">
        <w:rPr>
          <w:rFonts w:eastAsia="SimSun" w:cstheme="minorHAnsi"/>
          <w:lang w:eastAsia="en-US"/>
        </w:rPr>
        <w:t xml:space="preserve"> </w:t>
      </w:r>
      <w:r w:rsidR="00E01450" w:rsidRPr="00C205E0">
        <w:rPr>
          <w:rFonts w:eastAsia="SimSun" w:cstheme="minorHAnsi"/>
          <w:lang w:eastAsia="en-US"/>
        </w:rPr>
        <w:fldChar w:fldCharType="begin">
          <w:fldData xml:space="preserve">PEVuZE5vdGU+PENpdGU+PEF1dGhvcj5RdWlubjwvQXV0aG9yPjxZZWFyPjIwMTY8L1llYXI+PFJl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</w:fldData>
        </w:fldChar>
      </w:r>
      <w:r w:rsidR="00C205E0" w:rsidRPr="00C205E0">
        <w:rPr>
          <w:rFonts w:eastAsia="SimSun" w:cstheme="minorHAnsi"/>
          <w:lang w:eastAsia="en-US"/>
        </w:rPr>
        <w:instrText xml:space="preserve"> ADDIN EN.CITE </w:instrText>
      </w:r>
      <w:r w:rsidR="00C205E0" w:rsidRPr="00C205E0">
        <w:rPr>
          <w:rFonts w:eastAsia="SimSun" w:cstheme="minorHAnsi"/>
          <w:lang w:eastAsia="en-US"/>
        </w:rPr>
        <w:fldChar w:fldCharType="begin">
          <w:fldData xml:space="preserve">PEVuZE5vdGU+PENpdGU+PEF1dGhvcj5RdWlubjwvQXV0aG9yPjxZZWFyPjIwMTY8L1llYXI+PFJl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</w:fldData>
        </w:fldChar>
      </w:r>
      <w:r w:rsidR="00C205E0" w:rsidRPr="00C205E0">
        <w:rPr>
          <w:rFonts w:eastAsia="SimSun" w:cstheme="minorHAnsi"/>
          <w:lang w:eastAsia="en-US"/>
        </w:rPr>
        <w:instrText xml:space="preserve"> ADDIN EN.CITE.DATA </w:instrText>
      </w:r>
      <w:r w:rsidR="00C205E0" w:rsidRPr="00C205E0">
        <w:rPr>
          <w:rFonts w:eastAsia="SimSun" w:cstheme="minorHAnsi"/>
          <w:lang w:eastAsia="en-US"/>
        </w:rPr>
      </w:r>
      <w:r w:rsidR="00C205E0" w:rsidRPr="00C205E0">
        <w:rPr>
          <w:rFonts w:eastAsia="SimSun" w:cstheme="minorHAnsi"/>
          <w:lang w:eastAsia="en-US"/>
        </w:rPr>
        <w:fldChar w:fldCharType="end"/>
      </w:r>
      <w:r w:rsidR="00E01450" w:rsidRPr="00C205E0">
        <w:rPr>
          <w:rFonts w:eastAsia="SimSun" w:cstheme="minorHAnsi"/>
          <w:lang w:eastAsia="en-US"/>
        </w:rPr>
      </w:r>
      <w:r w:rsidR="00E01450" w:rsidRPr="00C205E0">
        <w:rPr>
          <w:rFonts w:eastAsia="SimSun" w:cstheme="minorHAnsi"/>
          <w:lang w:eastAsia="en-US"/>
        </w:rPr>
        <w:fldChar w:fldCharType="separate"/>
      </w:r>
      <w:r w:rsidR="00C205E0" w:rsidRPr="00C205E0">
        <w:rPr>
          <w:rFonts w:eastAsia="SimSun" w:cstheme="minorHAnsi"/>
          <w:noProof/>
          <w:lang w:eastAsia="en-US"/>
        </w:rPr>
        <w:t>[26]</w:t>
      </w:r>
      <w:r w:rsidR="00E01450" w:rsidRPr="00C205E0">
        <w:rPr>
          <w:rFonts w:eastAsia="SimSun" w:cstheme="minorHAnsi"/>
          <w:lang w:eastAsia="en-US"/>
        </w:rPr>
        <w:fldChar w:fldCharType="end"/>
      </w:r>
      <w:r w:rsidRPr="00C205E0">
        <w:rPr>
          <w:rFonts w:eastAsia="SimSun" w:cstheme="minorHAnsi"/>
          <w:lang w:eastAsia="en-US"/>
        </w:rPr>
        <w:t>.</w:t>
      </w:r>
    </w:p>
    <w:p w14:paraId="1292DE36" w14:textId="77777777" w:rsidR="005A017A" w:rsidRPr="00C205E0" w:rsidRDefault="005A017A" w:rsidP="00C57E25">
      <w:pPr>
        <w:tabs>
          <w:tab w:val="left" w:pos="0"/>
          <w:tab w:val="left" w:pos="576"/>
          <w:tab w:val="left" w:pos="0"/>
          <w:tab w:val="left" w:pos="576"/>
          <w:tab w:val="left" w:pos="0"/>
          <w:tab w:val="left" w:pos="576"/>
          <w:tab w:val="left" w:pos="0"/>
          <w:tab w:val="left" w:pos="576"/>
          <w:tab w:val="left" w:pos="720"/>
          <w:tab w:val="left" w:pos="1440"/>
          <w:tab w:val="left" w:pos="0"/>
          <w:tab w:val="left" w:pos="576"/>
          <w:tab w:val="left" w:pos="720"/>
          <w:tab w:val="left" w:pos="1440"/>
        </w:tabs>
        <w:autoSpaceDE w:val="0"/>
        <w:autoSpaceDN w:val="0"/>
        <w:adjustRightInd w:val="0"/>
        <w:spacing w:after="0" w:line="480" w:lineRule="auto"/>
        <w:rPr>
          <w:rFonts w:eastAsia="SimSun" w:cstheme="minorHAnsi"/>
          <w:lang w:eastAsia="en-US"/>
        </w:rPr>
      </w:pPr>
    </w:p>
    <w:p w14:paraId="587A0BE7" w14:textId="3B8E34F5" w:rsidR="00BD607B" w:rsidRPr="00C205E0" w:rsidRDefault="005A017A" w:rsidP="00C57E25">
      <w:pPr>
        <w:tabs>
          <w:tab w:val="left" w:pos="0"/>
          <w:tab w:val="left" w:pos="576"/>
          <w:tab w:val="left" w:pos="0"/>
          <w:tab w:val="left" w:pos="576"/>
          <w:tab w:val="left" w:pos="0"/>
          <w:tab w:val="left" w:pos="576"/>
          <w:tab w:val="left" w:pos="0"/>
          <w:tab w:val="left" w:pos="576"/>
          <w:tab w:val="left" w:pos="720"/>
          <w:tab w:val="left" w:pos="1440"/>
          <w:tab w:val="left" w:pos="0"/>
          <w:tab w:val="left" w:pos="576"/>
          <w:tab w:val="left" w:pos="720"/>
          <w:tab w:val="left" w:pos="1440"/>
        </w:tabs>
        <w:autoSpaceDE w:val="0"/>
        <w:autoSpaceDN w:val="0"/>
        <w:adjustRightInd w:val="0"/>
        <w:spacing w:after="0" w:line="480" w:lineRule="auto"/>
        <w:rPr>
          <w:rFonts w:eastAsia="SimSun" w:cstheme="minorHAnsi"/>
          <w:lang w:eastAsia="en-US"/>
        </w:rPr>
      </w:pPr>
      <w:r w:rsidRPr="00C205E0">
        <w:rPr>
          <w:rFonts w:eastAsia="SimSun" w:cstheme="minorHAnsi"/>
          <w:i/>
          <w:iCs/>
          <w:lang w:eastAsia="en-US"/>
        </w:rPr>
        <w:t xml:space="preserve">3.4.3 </w:t>
      </w:r>
      <w:r w:rsidR="00BD607B" w:rsidRPr="00C205E0">
        <w:rPr>
          <w:rFonts w:eastAsia="SimSun" w:cstheme="minorHAnsi"/>
          <w:i/>
          <w:iCs/>
          <w:lang w:eastAsia="en-US"/>
        </w:rPr>
        <w:t>Interest in/uptake of genetic counselling</w:t>
      </w:r>
      <w:r w:rsidR="00BD607B" w:rsidRPr="00C205E0">
        <w:rPr>
          <w:rFonts w:eastAsia="SimSun" w:cstheme="minorHAnsi"/>
          <w:lang w:eastAsia="en-US"/>
        </w:rPr>
        <w:t>:</w:t>
      </w:r>
    </w:p>
    <w:p w14:paraId="5D278D4F" w14:textId="44827DAC" w:rsidR="00BD607B" w:rsidRPr="00C205E0" w:rsidRDefault="00BD607B" w:rsidP="00C57E25">
      <w:pPr>
        <w:tabs>
          <w:tab w:val="left" w:pos="0"/>
          <w:tab w:val="left" w:pos="576"/>
          <w:tab w:val="left" w:pos="0"/>
          <w:tab w:val="left" w:pos="576"/>
          <w:tab w:val="left" w:pos="0"/>
          <w:tab w:val="left" w:pos="576"/>
          <w:tab w:val="left" w:pos="0"/>
          <w:tab w:val="left" w:pos="576"/>
          <w:tab w:val="left" w:pos="720"/>
          <w:tab w:val="left" w:pos="1440"/>
          <w:tab w:val="left" w:pos="0"/>
          <w:tab w:val="left" w:pos="576"/>
          <w:tab w:val="left" w:pos="720"/>
          <w:tab w:val="left" w:pos="1440"/>
        </w:tabs>
        <w:autoSpaceDE w:val="0"/>
        <w:autoSpaceDN w:val="0"/>
        <w:adjustRightInd w:val="0"/>
        <w:spacing w:after="0" w:line="480" w:lineRule="auto"/>
        <w:rPr>
          <w:rFonts w:eastAsia="SimSun" w:cstheme="minorHAnsi"/>
          <w:lang w:eastAsia="en-US"/>
        </w:rPr>
      </w:pPr>
      <w:r w:rsidRPr="00C205E0">
        <w:rPr>
          <w:rFonts w:eastAsia="SimSun" w:cstheme="minorHAnsi"/>
          <w:lang w:eastAsia="en-US"/>
        </w:rPr>
        <w:t xml:space="preserve">Interest in and/or uptake of genetic counselling and testing was assessed in 2 studies. </w:t>
      </w:r>
      <w:proofErr w:type="spellStart"/>
      <w:r w:rsidRPr="00C205E0">
        <w:rPr>
          <w:rFonts w:eastAsia="SimSun" w:cstheme="minorHAnsi"/>
          <w:lang w:eastAsia="en-US"/>
        </w:rPr>
        <w:t>Sie</w:t>
      </w:r>
      <w:proofErr w:type="spellEnd"/>
      <w:r w:rsidRPr="00C205E0">
        <w:rPr>
          <w:rFonts w:eastAsia="SimSun" w:cstheme="minorHAnsi"/>
          <w:lang w:eastAsia="en-US"/>
        </w:rPr>
        <w:t xml:space="preserve"> et al. (2014)</w:t>
      </w:r>
      <w:r w:rsidR="00F87420" w:rsidRPr="00C205E0">
        <w:rPr>
          <w:rFonts w:eastAsia="SimSun" w:cstheme="minorHAnsi"/>
          <w:lang w:eastAsia="en-US"/>
        </w:rPr>
        <w:t xml:space="preserve"> </w:t>
      </w:r>
      <w:r w:rsidR="00F87420" w:rsidRPr="00C205E0">
        <w:rPr>
          <w:rFonts w:eastAsia="SimSun" w:cstheme="minorHAnsi"/>
          <w:lang w:eastAsia="en-US"/>
        </w:rPr>
        <w:fldChar w:fldCharType="begin">
          <w:fldData xml:space="preserve">PEVuZE5vdGU+PENpdGU+PEF1dGhvcj5TaWU8L0F1dGhvcj48WWVhcj4yMDE0PC9ZZWFyPjxSZWNO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</w:fldData>
        </w:fldChar>
      </w:r>
      <w:r w:rsidR="00C205E0" w:rsidRPr="00C205E0">
        <w:rPr>
          <w:rFonts w:eastAsia="SimSun" w:cstheme="minorHAnsi"/>
          <w:lang w:eastAsia="en-US"/>
        </w:rPr>
        <w:instrText xml:space="preserve"> ADDIN EN.CITE </w:instrText>
      </w:r>
      <w:r w:rsidR="00C205E0" w:rsidRPr="00C205E0">
        <w:rPr>
          <w:rFonts w:eastAsia="SimSun" w:cstheme="minorHAnsi"/>
          <w:lang w:eastAsia="en-US"/>
        </w:rPr>
        <w:fldChar w:fldCharType="begin">
          <w:fldData xml:space="preserve">PEVuZE5vdGU+PENpdGU+PEF1dGhvcj5TaWU8L0F1dGhvcj48WWVhcj4yMDE0PC9ZZWFyPjxSZWNO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</w:fldData>
        </w:fldChar>
      </w:r>
      <w:r w:rsidR="00C205E0" w:rsidRPr="00C205E0">
        <w:rPr>
          <w:rFonts w:eastAsia="SimSun" w:cstheme="minorHAnsi"/>
          <w:lang w:eastAsia="en-US"/>
        </w:rPr>
        <w:instrText xml:space="preserve"> ADDIN EN.CITE.DATA </w:instrText>
      </w:r>
      <w:r w:rsidR="00C205E0" w:rsidRPr="00C205E0">
        <w:rPr>
          <w:rFonts w:eastAsia="SimSun" w:cstheme="minorHAnsi"/>
          <w:lang w:eastAsia="en-US"/>
        </w:rPr>
      </w:r>
      <w:r w:rsidR="00C205E0" w:rsidRPr="00C205E0">
        <w:rPr>
          <w:rFonts w:eastAsia="SimSun" w:cstheme="minorHAnsi"/>
          <w:lang w:eastAsia="en-US"/>
        </w:rPr>
        <w:fldChar w:fldCharType="end"/>
      </w:r>
      <w:r w:rsidR="00F87420" w:rsidRPr="00C205E0">
        <w:rPr>
          <w:rFonts w:eastAsia="SimSun" w:cstheme="minorHAnsi"/>
          <w:lang w:eastAsia="en-US"/>
        </w:rPr>
      </w:r>
      <w:r w:rsidR="00F87420" w:rsidRPr="00C205E0">
        <w:rPr>
          <w:rFonts w:eastAsia="SimSun" w:cstheme="minorHAnsi"/>
          <w:lang w:eastAsia="en-US"/>
        </w:rPr>
        <w:fldChar w:fldCharType="separate"/>
      </w:r>
      <w:r w:rsidR="00C205E0" w:rsidRPr="00C205E0">
        <w:rPr>
          <w:rFonts w:eastAsia="SimSun" w:cstheme="minorHAnsi"/>
          <w:noProof/>
          <w:lang w:eastAsia="en-US"/>
        </w:rPr>
        <w:t>[22]</w:t>
      </w:r>
      <w:r w:rsidR="00F87420" w:rsidRPr="00C205E0">
        <w:rPr>
          <w:rFonts w:eastAsia="SimSun" w:cstheme="minorHAnsi"/>
          <w:lang w:eastAsia="en-US"/>
        </w:rPr>
        <w:fldChar w:fldCharType="end"/>
      </w:r>
      <w:r w:rsidRPr="00C205E0">
        <w:rPr>
          <w:rFonts w:eastAsia="SimSun" w:cstheme="minorHAnsi"/>
          <w:lang w:eastAsia="en-US"/>
        </w:rPr>
        <w:t xml:space="preserve"> report that fewer of those in the group who received standard face-to-face counselling went on to be tested for </w:t>
      </w:r>
      <w:r w:rsidRPr="00C205E0">
        <w:rPr>
          <w:rFonts w:eastAsia="SimSun" w:cstheme="minorHAnsi"/>
          <w:i/>
          <w:iCs/>
          <w:lang w:eastAsia="en-US"/>
        </w:rPr>
        <w:t>BRCA1/2</w:t>
      </w:r>
      <w:r w:rsidRPr="00C205E0">
        <w:rPr>
          <w:rFonts w:eastAsia="SimSun" w:cstheme="minorHAnsi"/>
          <w:lang w:eastAsia="en-US"/>
        </w:rPr>
        <w:t xml:space="preserve"> mutations than those in the home-based group. However, the authors report differences were due to fewer participants meeting the selection criteria for genetic testing and do not provide any data to suggest participants declined testing.  </w:t>
      </w:r>
      <w:proofErr w:type="spellStart"/>
      <w:r w:rsidRPr="00C205E0">
        <w:rPr>
          <w:rFonts w:eastAsia="SimSun" w:cstheme="minorHAnsi"/>
          <w:lang w:eastAsia="en-US"/>
        </w:rPr>
        <w:t>Venne</w:t>
      </w:r>
      <w:proofErr w:type="spellEnd"/>
      <w:r w:rsidRPr="00C205E0">
        <w:rPr>
          <w:rFonts w:eastAsia="SimSun" w:cstheme="minorHAnsi"/>
          <w:lang w:eastAsia="en-US"/>
        </w:rPr>
        <w:t xml:space="preserve"> &amp; </w:t>
      </w:r>
      <w:proofErr w:type="spellStart"/>
      <w:r w:rsidRPr="00C205E0">
        <w:rPr>
          <w:rFonts w:eastAsia="SimSun" w:cstheme="minorHAnsi"/>
          <w:lang w:eastAsia="en-US"/>
        </w:rPr>
        <w:t>Hamann</w:t>
      </w:r>
      <w:proofErr w:type="spellEnd"/>
      <w:r w:rsidRPr="00C205E0">
        <w:rPr>
          <w:rFonts w:eastAsia="SimSun" w:cstheme="minorHAnsi"/>
          <w:lang w:eastAsia="en-US"/>
        </w:rPr>
        <w:t xml:space="preserve"> (2007) </w:t>
      </w:r>
      <w:r w:rsidR="00FF754D" w:rsidRPr="00C205E0">
        <w:rPr>
          <w:rFonts w:eastAsia="SimSun" w:cstheme="minorHAnsi"/>
          <w:lang w:eastAsia="en-US"/>
        </w:rPr>
        <w:fldChar w:fldCharType="begin">
          <w:fldData xml:space="preserve">PEVuZE5vdGU+PENpdGU+PEF1dGhvcj5WZW5uZTwvQXV0aG9yPjxZZWFyPjIwMDc8L1llYXI+PFJl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</w:fldData>
        </w:fldChar>
      </w:r>
      <w:r w:rsidR="00C205E0" w:rsidRPr="00C205E0">
        <w:rPr>
          <w:rFonts w:eastAsia="SimSun" w:cstheme="minorHAnsi"/>
          <w:lang w:eastAsia="en-US"/>
        </w:rPr>
        <w:instrText xml:space="preserve"> ADDIN EN.CITE </w:instrText>
      </w:r>
      <w:r w:rsidR="00C205E0" w:rsidRPr="00C205E0">
        <w:rPr>
          <w:rFonts w:eastAsia="SimSun" w:cstheme="minorHAnsi"/>
          <w:lang w:eastAsia="en-US"/>
        </w:rPr>
        <w:fldChar w:fldCharType="begin">
          <w:fldData xml:space="preserve">PEVuZE5vdGU+PENpdGU+PEF1dGhvcj5WZW5uZTwvQXV0aG9yPjxZZWFyPjIwMDc8L1llYXI+PFJl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</w:fldData>
        </w:fldChar>
      </w:r>
      <w:r w:rsidR="00C205E0" w:rsidRPr="00C205E0">
        <w:rPr>
          <w:rFonts w:eastAsia="SimSun" w:cstheme="minorHAnsi"/>
          <w:lang w:eastAsia="en-US"/>
        </w:rPr>
        <w:instrText xml:space="preserve"> ADDIN EN.CITE.DATA </w:instrText>
      </w:r>
      <w:r w:rsidR="00C205E0" w:rsidRPr="00C205E0">
        <w:rPr>
          <w:rFonts w:eastAsia="SimSun" w:cstheme="minorHAnsi"/>
          <w:lang w:eastAsia="en-US"/>
        </w:rPr>
      </w:r>
      <w:r w:rsidR="00C205E0" w:rsidRPr="00C205E0">
        <w:rPr>
          <w:rFonts w:eastAsia="SimSun" w:cstheme="minorHAnsi"/>
          <w:lang w:eastAsia="en-US"/>
        </w:rPr>
        <w:fldChar w:fldCharType="end"/>
      </w:r>
      <w:r w:rsidR="00FF754D" w:rsidRPr="00C205E0">
        <w:rPr>
          <w:rFonts w:eastAsia="SimSun" w:cstheme="minorHAnsi"/>
          <w:lang w:eastAsia="en-US"/>
        </w:rPr>
      </w:r>
      <w:r w:rsidR="00FF754D" w:rsidRPr="00C205E0">
        <w:rPr>
          <w:rFonts w:eastAsia="SimSun" w:cstheme="minorHAnsi"/>
          <w:lang w:eastAsia="en-US"/>
        </w:rPr>
        <w:fldChar w:fldCharType="separate"/>
      </w:r>
      <w:r w:rsidR="00C205E0" w:rsidRPr="00C205E0">
        <w:rPr>
          <w:rFonts w:eastAsia="SimSun" w:cstheme="minorHAnsi"/>
          <w:noProof/>
          <w:lang w:eastAsia="en-US"/>
        </w:rPr>
        <w:t>[25]</w:t>
      </w:r>
      <w:r w:rsidR="00FF754D" w:rsidRPr="00C205E0">
        <w:rPr>
          <w:rFonts w:eastAsia="SimSun" w:cstheme="minorHAnsi"/>
          <w:lang w:eastAsia="en-US"/>
        </w:rPr>
        <w:fldChar w:fldCharType="end"/>
      </w:r>
      <w:r w:rsidR="00FF754D" w:rsidRPr="00C205E0">
        <w:rPr>
          <w:rFonts w:eastAsia="SimSun" w:cstheme="minorHAnsi"/>
          <w:lang w:eastAsia="en-US"/>
        </w:rPr>
        <w:t xml:space="preserve"> </w:t>
      </w:r>
      <w:r w:rsidRPr="00C205E0">
        <w:rPr>
          <w:rFonts w:eastAsia="SimSun" w:cstheme="minorHAnsi"/>
          <w:lang w:eastAsia="en-US"/>
        </w:rPr>
        <w:t xml:space="preserve">measured participants’ interest in having genetic testing in their group of low/moderate risk breast cancer survivors on a one-item scale. At follow-up (one month after study end) there were no significant group differences in interest in receiving genetic testing, likely due to the low personal risk of the women included in the study. </w:t>
      </w:r>
    </w:p>
    <w:p w14:paraId="5164FB38" w14:textId="77777777" w:rsidR="00BD607B" w:rsidRPr="00C205E0" w:rsidRDefault="00BD607B" w:rsidP="00C57E25">
      <w:pPr>
        <w:tabs>
          <w:tab w:val="left" w:pos="0"/>
          <w:tab w:val="left" w:pos="576"/>
          <w:tab w:val="left" w:pos="0"/>
          <w:tab w:val="left" w:pos="576"/>
          <w:tab w:val="left" w:pos="0"/>
          <w:tab w:val="left" w:pos="576"/>
          <w:tab w:val="left" w:pos="0"/>
          <w:tab w:val="left" w:pos="576"/>
          <w:tab w:val="left" w:pos="720"/>
          <w:tab w:val="left" w:pos="1440"/>
          <w:tab w:val="left" w:pos="0"/>
          <w:tab w:val="left" w:pos="576"/>
          <w:tab w:val="left" w:pos="720"/>
          <w:tab w:val="left" w:pos="1440"/>
        </w:tabs>
        <w:autoSpaceDE w:val="0"/>
        <w:autoSpaceDN w:val="0"/>
        <w:adjustRightInd w:val="0"/>
        <w:spacing w:after="0" w:line="480" w:lineRule="auto"/>
        <w:rPr>
          <w:rFonts w:eastAsia="SimSun" w:cstheme="minorHAnsi"/>
          <w:lang w:eastAsia="en-US"/>
        </w:rPr>
      </w:pPr>
    </w:p>
    <w:p w14:paraId="2A068649" w14:textId="5365007C" w:rsidR="00BD607B" w:rsidRPr="00C205E0" w:rsidRDefault="005A017A" w:rsidP="00C57E25">
      <w:pPr>
        <w:tabs>
          <w:tab w:val="left" w:pos="0"/>
          <w:tab w:val="left" w:pos="576"/>
          <w:tab w:val="left" w:pos="0"/>
          <w:tab w:val="left" w:pos="576"/>
          <w:tab w:val="left" w:pos="0"/>
          <w:tab w:val="left" w:pos="576"/>
          <w:tab w:val="left" w:pos="0"/>
          <w:tab w:val="left" w:pos="576"/>
          <w:tab w:val="left" w:pos="720"/>
          <w:tab w:val="left" w:pos="1440"/>
          <w:tab w:val="left" w:pos="0"/>
          <w:tab w:val="left" w:pos="576"/>
          <w:tab w:val="left" w:pos="720"/>
          <w:tab w:val="left" w:pos="1440"/>
        </w:tabs>
        <w:autoSpaceDE w:val="0"/>
        <w:autoSpaceDN w:val="0"/>
        <w:adjustRightInd w:val="0"/>
        <w:spacing w:after="0" w:line="480" w:lineRule="auto"/>
        <w:rPr>
          <w:rFonts w:eastAsia="SimSun" w:cstheme="minorHAnsi"/>
          <w:i/>
          <w:iCs/>
          <w:lang w:eastAsia="en-US"/>
        </w:rPr>
      </w:pPr>
      <w:r w:rsidRPr="00C205E0">
        <w:rPr>
          <w:rFonts w:eastAsia="SimSun" w:cstheme="minorHAnsi"/>
          <w:i/>
          <w:iCs/>
          <w:lang w:eastAsia="en-US"/>
        </w:rPr>
        <w:t xml:space="preserve">3.4.3 </w:t>
      </w:r>
      <w:r w:rsidR="00BD607B" w:rsidRPr="00C205E0">
        <w:rPr>
          <w:rFonts w:eastAsia="SimSun" w:cstheme="minorHAnsi"/>
          <w:i/>
          <w:iCs/>
          <w:lang w:eastAsia="en-US"/>
        </w:rPr>
        <w:t xml:space="preserve">Decisional conflict: </w:t>
      </w:r>
    </w:p>
    <w:p w14:paraId="575A6A6C" w14:textId="544F717B" w:rsidR="00BD607B" w:rsidRPr="00C205E0" w:rsidRDefault="00BD607B" w:rsidP="00C57E25">
      <w:pPr>
        <w:tabs>
          <w:tab w:val="left" w:pos="0"/>
          <w:tab w:val="left" w:pos="576"/>
          <w:tab w:val="left" w:pos="0"/>
          <w:tab w:val="left" w:pos="576"/>
          <w:tab w:val="left" w:pos="0"/>
          <w:tab w:val="left" w:pos="576"/>
          <w:tab w:val="left" w:pos="0"/>
          <w:tab w:val="left" w:pos="576"/>
          <w:tab w:val="left" w:pos="720"/>
          <w:tab w:val="left" w:pos="1440"/>
          <w:tab w:val="left" w:pos="0"/>
          <w:tab w:val="left" w:pos="576"/>
          <w:tab w:val="left" w:pos="720"/>
          <w:tab w:val="left" w:pos="1440"/>
        </w:tabs>
        <w:autoSpaceDE w:val="0"/>
        <w:autoSpaceDN w:val="0"/>
        <w:adjustRightInd w:val="0"/>
        <w:spacing w:after="0" w:line="480" w:lineRule="auto"/>
        <w:rPr>
          <w:rFonts w:eastAsia="SimSun" w:cstheme="minorHAnsi"/>
          <w:lang w:eastAsia="en-US"/>
        </w:rPr>
      </w:pPr>
      <w:r w:rsidRPr="00C205E0">
        <w:rPr>
          <w:rFonts w:eastAsia="SimSun" w:cstheme="minorHAnsi"/>
          <w:lang w:eastAsia="en-US"/>
        </w:rPr>
        <w:t xml:space="preserve">Decisional conflict (i.e. uncertainty in choosing options) about </w:t>
      </w:r>
      <w:r w:rsidR="00270287" w:rsidRPr="00C205E0">
        <w:rPr>
          <w:rFonts w:eastAsia="SimSun" w:cstheme="minorHAnsi"/>
          <w:lang w:eastAsia="en-US"/>
        </w:rPr>
        <w:t xml:space="preserve">undergoing genetic testing was </w:t>
      </w:r>
      <w:r w:rsidRPr="00C205E0">
        <w:rPr>
          <w:rFonts w:eastAsia="SimSun" w:cstheme="minorHAnsi"/>
          <w:lang w:eastAsia="en-US"/>
        </w:rPr>
        <w:t xml:space="preserve">examined in </w:t>
      </w:r>
      <w:proofErr w:type="spellStart"/>
      <w:r w:rsidRPr="00C205E0">
        <w:rPr>
          <w:rFonts w:eastAsia="SimSun" w:cstheme="minorHAnsi"/>
          <w:lang w:eastAsia="en-US"/>
        </w:rPr>
        <w:t>Sie</w:t>
      </w:r>
      <w:proofErr w:type="spellEnd"/>
      <w:r w:rsidRPr="00C205E0">
        <w:rPr>
          <w:rFonts w:eastAsia="SimSun" w:cstheme="minorHAnsi"/>
          <w:lang w:eastAsia="en-US"/>
        </w:rPr>
        <w:t xml:space="preserve"> et al.’s</w:t>
      </w:r>
      <w:r w:rsidR="00D728F5" w:rsidRPr="00C205E0">
        <w:rPr>
          <w:rFonts w:eastAsia="SimSun" w:cstheme="minorHAnsi"/>
          <w:lang w:eastAsia="en-US"/>
        </w:rPr>
        <w:t xml:space="preserve"> (2014) </w:t>
      </w:r>
      <w:r w:rsidR="00D728F5" w:rsidRPr="00C205E0">
        <w:rPr>
          <w:rFonts w:eastAsia="SimSun" w:cstheme="minorHAnsi"/>
          <w:lang w:eastAsia="en-US"/>
        </w:rPr>
        <w:fldChar w:fldCharType="begin">
          <w:fldData xml:space="preserve">PEVuZE5vdGU+PENpdGU+PEF1dGhvcj5TaWU8L0F1dGhvcj48WWVhcj4yMDE0PC9ZZWFyPjxSZWNO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</w:fldData>
        </w:fldChar>
      </w:r>
      <w:r w:rsidR="00C205E0" w:rsidRPr="00C205E0">
        <w:rPr>
          <w:rFonts w:eastAsia="SimSun" w:cstheme="minorHAnsi"/>
          <w:lang w:eastAsia="en-US"/>
        </w:rPr>
        <w:instrText xml:space="preserve"> ADDIN EN.CITE </w:instrText>
      </w:r>
      <w:r w:rsidR="00C205E0" w:rsidRPr="00C205E0">
        <w:rPr>
          <w:rFonts w:eastAsia="SimSun" w:cstheme="minorHAnsi"/>
          <w:lang w:eastAsia="en-US"/>
        </w:rPr>
        <w:fldChar w:fldCharType="begin">
          <w:fldData xml:space="preserve">PEVuZE5vdGU+PENpdGU+PEF1dGhvcj5TaWU8L0F1dGhvcj48WWVhcj4yMDE0PC9ZZWFyPjxSZWNO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</w:fldData>
        </w:fldChar>
      </w:r>
      <w:r w:rsidR="00C205E0" w:rsidRPr="00C205E0">
        <w:rPr>
          <w:rFonts w:eastAsia="SimSun" w:cstheme="minorHAnsi"/>
          <w:lang w:eastAsia="en-US"/>
        </w:rPr>
        <w:instrText xml:space="preserve"> ADDIN EN.CITE.DATA </w:instrText>
      </w:r>
      <w:r w:rsidR="00C205E0" w:rsidRPr="00C205E0">
        <w:rPr>
          <w:rFonts w:eastAsia="SimSun" w:cstheme="minorHAnsi"/>
          <w:lang w:eastAsia="en-US"/>
        </w:rPr>
      </w:r>
      <w:r w:rsidR="00C205E0" w:rsidRPr="00C205E0">
        <w:rPr>
          <w:rFonts w:eastAsia="SimSun" w:cstheme="minorHAnsi"/>
          <w:lang w:eastAsia="en-US"/>
        </w:rPr>
        <w:fldChar w:fldCharType="end"/>
      </w:r>
      <w:r w:rsidR="00D728F5" w:rsidRPr="00C205E0">
        <w:rPr>
          <w:rFonts w:eastAsia="SimSun" w:cstheme="minorHAnsi"/>
          <w:lang w:eastAsia="en-US"/>
        </w:rPr>
      </w:r>
      <w:r w:rsidR="00D728F5" w:rsidRPr="00C205E0">
        <w:rPr>
          <w:rFonts w:eastAsia="SimSun" w:cstheme="minorHAnsi"/>
          <w:lang w:eastAsia="en-US"/>
        </w:rPr>
        <w:fldChar w:fldCharType="separate"/>
      </w:r>
      <w:r w:rsidR="00C205E0" w:rsidRPr="00C205E0">
        <w:rPr>
          <w:rFonts w:eastAsia="SimSun" w:cstheme="minorHAnsi"/>
          <w:noProof/>
          <w:lang w:eastAsia="en-US"/>
        </w:rPr>
        <w:t>[22]</w:t>
      </w:r>
      <w:r w:rsidR="00D728F5" w:rsidRPr="00C205E0">
        <w:rPr>
          <w:rFonts w:eastAsia="SimSun" w:cstheme="minorHAnsi"/>
          <w:lang w:eastAsia="en-US"/>
        </w:rPr>
        <w:fldChar w:fldCharType="end"/>
      </w:r>
      <w:r w:rsidRPr="00C205E0">
        <w:rPr>
          <w:rFonts w:eastAsia="SimSun" w:cstheme="minorHAnsi"/>
          <w:lang w:eastAsia="en-US"/>
        </w:rPr>
        <w:t xml:space="preserve"> paper describing home-based versus face-to-face genetic counselling</w:t>
      </w:r>
      <w:r w:rsidR="00D728F5" w:rsidRPr="00C205E0">
        <w:rPr>
          <w:rFonts w:eastAsia="SimSun" w:cstheme="minorHAnsi"/>
          <w:lang w:eastAsia="en-US"/>
        </w:rPr>
        <w:t xml:space="preserve">. </w:t>
      </w:r>
      <w:r w:rsidRPr="00C205E0">
        <w:rPr>
          <w:rFonts w:eastAsia="SimSun" w:cstheme="minorHAnsi"/>
          <w:lang w:eastAsia="en-US"/>
        </w:rPr>
        <w:t xml:space="preserve">Those who chose the home-based intervention had less decisional conflict regarding genetic testing at baseline (measured by </w:t>
      </w:r>
      <w:r w:rsidR="00270287" w:rsidRPr="00C205E0">
        <w:rPr>
          <w:rFonts w:eastAsia="SimSun" w:cstheme="minorHAnsi"/>
          <w:lang w:eastAsia="en-US"/>
        </w:rPr>
        <w:t xml:space="preserve">the Decisional Conflict Scale) </w:t>
      </w:r>
      <w:r w:rsidRPr="00C205E0">
        <w:rPr>
          <w:rFonts w:eastAsia="SimSun" w:cstheme="minorHAnsi"/>
          <w:lang w:eastAsia="en-US"/>
        </w:rPr>
        <w:t xml:space="preserve">compared to the group who received standard genetic counselling. Follow-up decisional conflict scores were not provided. </w:t>
      </w:r>
    </w:p>
    <w:p w14:paraId="42B18B26" w14:textId="77777777" w:rsidR="00BD607B" w:rsidRPr="00C205E0" w:rsidRDefault="00BD607B" w:rsidP="00C57E25">
      <w:pPr>
        <w:tabs>
          <w:tab w:val="left" w:pos="0"/>
          <w:tab w:val="left" w:pos="576"/>
          <w:tab w:val="left" w:pos="0"/>
          <w:tab w:val="left" w:pos="576"/>
          <w:tab w:val="left" w:pos="0"/>
          <w:tab w:val="left" w:pos="576"/>
          <w:tab w:val="left" w:pos="0"/>
          <w:tab w:val="left" w:pos="576"/>
          <w:tab w:val="left" w:pos="720"/>
          <w:tab w:val="left" w:pos="1440"/>
          <w:tab w:val="left" w:pos="0"/>
          <w:tab w:val="left" w:pos="576"/>
          <w:tab w:val="left" w:pos="720"/>
          <w:tab w:val="left" w:pos="1440"/>
        </w:tabs>
        <w:autoSpaceDE w:val="0"/>
        <w:autoSpaceDN w:val="0"/>
        <w:adjustRightInd w:val="0"/>
        <w:spacing w:after="0" w:line="480" w:lineRule="auto"/>
        <w:rPr>
          <w:rFonts w:eastAsia="SimSun" w:cstheme="minorHAnsi"/>
          <w:lang w:eastAsia="en-US"/>
        </w:rPr>
      </w:pPr>
    </w:p>
    <w:p w14:paraId="30340972" w14:textId="194C81A0" w:rsidR="00BD607B" w:rsidRPr="00C205E0" w:rsidRDefault="00BD607B" w:rsidP="00C57E25">
      <w:pPr>
        <w:tabs>
          <w:tab w:val="left" w:pos="0"/>
          <w:tab w:val="left" w:pos="576"/>
          <w:tab w:val="left" w:pos="0"/>
          <w:tab w:val="left" w:pos="576"/>
          <w:tab w:val="left" w:pos="0"/>
          <w:tab w:val="left" w:pos="576"/>
          <w:tab w:val="left" w:pos="0"/>
          <w:tab w:val="left" w:pos="576"/>
          <w:tab w:val="left" w:pos="720"/>
          <w:tab w:val="left" w:pos="1440"/>
          <w:tab w:val="left" w:pos="0"/>
          <w:tab w:val="left" w:pos="576"/>
          <w:tab w:val="left" w:pos="720"/>
          <w:tab w:val="left" w:pos="1440"/>
        </w:tabs>
        <w:autoSpaceDE w:val="0"/>
        <w:autoSpaceDN w:val="0"/>
        <w:adjustRightInd w:val="0"/>
        <w:spacing w:after="0" w:line="480" w:lineRule="auto"/>
        <w:rPr>
          <w:rFonts w:eastAsia="SimSun" w:cstheme="minorHAnsi"/>
          <w:lang w:eastAsia="en-US"/>
        </w:rPr>
      </w:pPr>
      <w:r w:rsidRPr="00C205E0">
        <w:rPr>
          <w:rFonts w:eastAsia="SimSun" w:cstheme="minorHAnsi"/>
          <w:lang w:eastAsia="en-US"/>
        </w:rPr>
        <w:t>Decisional conflict about TFGT was the primary outcome in Quinn et al.’s (2016)</w:t>
      </w:r>
      <w:r w:rsidR="006136D4" w:rsidRPr="00C205E0">
        <w:rPr>
          <w:rFonts w:eastAsia="SimSun" w:cstheme="minorHAnsi"/>
          <w:lang w:eastAsia="en-US"/>
        </w:rPr>
        <w:t xml:space="preserve"> </w:t>
      </w:r>
      <w:r w:rsidR="006136D4" w:rsidRPr="00C205E0">
        <w:rPr>
          <w:rFonts w:eastAsia="SimSun" w:cstheme="minorHAnsi"/>
          <w:lang w:eastAsia="en-US"/>
        </w:rPr>
        <w:fldChar w:fldCharType="begin">
          <w:fldData xml:space="preserve">PEVuZE5vdGU+PENpdGU+PEF1dGhvcj5RdWlubjwvQXV0aG9yPjxZZWFyPjIwMTY8L1llYXI+PFJl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</w:fldData>
        </w:fldChar>
      </w:r>
      <w:r w:rsidR="00C205E0" w:rsidRPr="00C205E0">
        <w:rPr>
          <w:rFonts w:eastAsia="SimSun" w:cstheme="minorHAnsi"/>
          <w:lang w:eastAsia="en-US"/>
        </w:rPr>
        <w:instrText xml:space="preserve"> ADDIN EN.CITE </w:instrText>
      </w:r>
      <w:r w:rsidR="00C205E0" w:rsidRPr="00C205E0">
        <w:rPr>
          <w:rFonts w:eastAsia="SimSun" w:cstheme="minorHAnsi"/>
          <w:lang w:eastAsia="en-US"/>
        </w:rPr>
        <w:fldChar w:fldCharType="begin">
          <w:fldData xml:space="preserve">PEVuZE5vdGU+PENpdGU+PEF1dGhvcj5RdWlubjwvQXV0aG9yPjxZZWFyPjIwMTY8L1llYXI+PFJl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</w:fldData>
        </w:fldChar>
      </w:r>
      <w:r w:rsidR="00C205E0" w:rsidRPr="00C205E0">
        <w:rPr>
          <w:rFonts w:eastAsia="SimSun" w:cstheme="minorHAnsi"/>
          <w:lang w:eastAsia="en-US"/>
        </w:rPr>
        <w:instrText xml:space="preserve"> ADDIN EN.CITE.DATA </w:instrText>
      </w:r>
      <w:r w:rsidR="00C205E0" w:rsidRPr="00C205E0">
        <w:rPr>
          <w:rFonts w:eastAsia="SimSun" w:cstheme="minorHAnsi"/>
          <w:lang w:eastAsia="en-US"/>
        </w:rPr>
      </w:r>
      <w:r w:rsidR="00C205E0" w:rsidRPr="00C205E0">
        <w:rPr>
          <w:rFonts w:eastAsia="SimSun" w:cstheme="minorHAnsi"/>
          <w:lang w:eastAsia="en-US"/>
        </w:rPr>
        <w:fldChar w:fldCharType="end"/>
      </w:r>
      <w:r w:rsidR="006136D4" w:rsidRPr="00C205E0">
        <w:rPr>
          <w:rFonts w:eastAsia="SimSun" w:cstheme="minorHAnsi"/>
          <w:lang w:eastAsia="en-US"/>
        </w:rPr>
      </w:r>
      <w:r w:rsidR="006136D4" w:rsidRPr="00C205E0">
        <w:rPr>
          <w:rFonts w:eastAsia="SimSun" w:cstheme="minorHAnsi"/>
          <w:lang w:eastAsia="en-US"/>
        </w:rPr>
        <w:fldChar w:fldCharType="separate"/>
      </w:r>
      <w:r w:rsidR="00C205E0" w:rsidRPr="00C205E0">
        <w:rPr>
          <w:rFonts w:eastAsia="SimSun" w:cstheme="minorHAnsi"/>
          <w:noProof/>
          <w:lang w:eastAsia="en-US"/>
        </w:rPr>
        <w:t>[26]</w:t>
      </w:r>
      <w:r w:rsidR="006136D4" w:rsidRPr="00C205E0">
        <w:rPr>
          <w:rFonts w:eastAsia="SimSun" w:cstheme="minorHAnsi"/>
          <w:lang w:eastAsia="en-US"/>
        </w:rPr>
        <w:fldChar w:fldCharType="end"/>
      </w:r>
      <w:r w:rsidRPr="00C205E0">
        <w:rPr>
          <w:rFonts w:eastAsia="SimSun" w:cstheme="minorHAnsi"/>
          <w:lang w:eastAsia="en-US"/>
        </w:rPr>
        <w:t xml:space="preserve"> </w:t>
      </w:r>
      <w:proofErr w:type="spellStart"/>
      <w:r w:rsidRPr="00C205E0">
        <w:rPr>
          <w:rFonts w:eastAsia="SimSun" w:cstheme="minorHAnsi"/>
          <w:lang w:eastAsia="en-US"/>
        </w:rPr>
        <w:t>noninferiority</w:t>
      </w:r>
      <w:proofErr w:type="spellEnd"/>
      <w:r w:rsidRPr="00C205E0">
        <w:rPr>
          <w:rFonts w:eastAsia="SimSun" w:cstheme="minorHAnsi"/>
          <w:lang w:eastAsia="en-US"/>
        </w:rPr>
        <w:t xml:space="preserve"> randomised controlled trial comparing the brief educational pamphlet with standard pre-test genetic counselling. The authors conclude that when controlling for baseline levels there was no statistically significant difference between the groups, suggesting equipoise between the two methods of information delivery. </w:t>
      </w:r>
    </w:p>
    <w:p w14:paraId="575B2FAE" w14:textId="77777777" w:rsidR="00BD607B" w:rsidRPr="00C205E0" w:rsidRDefault="00BD607B" w:rsidP="00C57E25">
      <w:pPr>
        <w:tabs>
          <w:tab w:val="left" w:pos="0"/>
          <w:tab w:val="left" w:pos="576"/>
          <w:tab w:val="left" w:pos="0"/>
          <w:tab w:val="left" w:pos="576"/>
          <w:tab w:val="left" w:pos="0"/>
          <w:tab w:val="left" w:pos="576"/>
          <w:tab w:val="left" w:pos="0"/>
          <w:tab w:val="left" w:pos="576"/>
          <w:tab w:val="left" w:pos="720"/>
          <w:tab w:val="left" w:pos="1440"/>
          <w:tab w:val="left" w:pos="0"/>
          <w:tab w:val="left" w:pos="576"/>
          <w:tab w:val="left" w:pos="720"/>
          <w:tab w:val="left" w:pos="1440"/>
        </w:tabs>
        <w:autoSpaceDE w:val="0"/>
        <w:autoSpaceDN w:val="0"/>
        <w:adjustRightInd w:val="0"/>
        <w:spacing w:after="0" w:line="480" w:lineRule="auto"/>
        <w:rPr>
          <w:rFonts w:eastAsia="SimSun" w:cstheme="minorHAnsi"/>
          <w:lang w:eastAsia="en-US"/>
        </w:rPr>
      </w:pPr>
    </w:p>
    <w:p w14:paraId="60411B2C" w14:textId="2D8605B3" w:rsidR="00BD607B" w:rsidRPr="00C205E0" w:rsidRDefault="005A017A" w:rsidP="00C57E25">
      <w:pPr>
        <w:tabs>
          <w:tab w:val="left" w:pos="0"/>
          <w:tab w:val="left" w:pos="576"/>
          <w:tab w:val="left" w:pos="0"/>
          <w:tab w:val="left" w:pos="576"/>
          <w:tab w:val="left" w:pos="0"/>
          <w:tab w:val="left" w:pos="576"/>
          <w:tab w:val="left" w:pos="0"/>
          <w:tab w:val="left" w:pos="576"/>
          <w:tab w:val="left" w:pos="720"/>
          <w:tab w:val="left" w:pos="1440"/>
          <w:tab w:val="left" w:pos="0"/>
          <w:tab w:val="left" w:pos="576"/>
          <w:tab w:val="left" w:pos="720"/>
          <w:tab w:val="left" w:pos="1440"/>
        </w:tabs>
        <w:autoSpaceDE w:val="0"/>
        <w:autoSpaceDN w:val="0"/>
        <w:adjustRightInd w:val="0"/>
        <w:spacing w:after="0" w:line="480" w:lineRule="auto"/>
        <w:rPr>
          <w:rFonts w:eastAsia="SimSun" w:cstheme="minorHAnsi"/>
          <w:u w:val="single"/>
          <w:lang w:eastAsia="en-US"/>
        </w:rPr>
      </w:pPr>
      <w:r w:rsidRPr="00C205E0">
        <w:rPr>
          <w:rFonts w:eastAsia="SimSun" w:cstheme="minorHAnsi"/>
          <w:u w:val="single"/>
          <w:lang w:eastAsia="en-US"/>
        </w:rPr>
        <w:t xml:space="preserve">3.5 </w:t>
      </w:r>
      <w:r w:rsidR="005763FE" w:rsidRPr="00C205E0">
        <w:rPr>
          <w:rFonts w:eastAsia="SimSun" w:cstheme="minorHAnsi"/>
          <w:u w:val="single"/>
          <w:lang w:eastAsia="en-US"/>
        </w:rPr>
        <w:t>Evaluation of a</w:t>
      </w:r>
      <w:r w:rsidR="00BD607B" w:rsidRPr="00C205E0">
        <w:rPr>
          <w:rFonts w:eastAsia="SimSun" w:cstheme="minorHAnsi"/>
          <w:u w:val="single"/>
          <w:lang w:eastAsia="en-US"/>
        </w:rPr>
        <w:t xml:space="preserve">cceptability of resources </w:t>
      </w:r>
    </w:p>
    <w:p w14:paraId="3CBC5594" w14:textId="65C050A9" w:rsidR="00BD607B" w:rsidRPr="00C205E0" w:rsidRDefault="00BD607B" w:rsidP="00C57E25">
      <w:pPr>
        <w:tabs>
          <w:tab w:val="left" w:pos="0"/>
          <w:tab w:val="left" w:pos="576"/>
          <w:tab w:val="left" w:pos="0"/>
          <w:tab w:val="left" w:pos="576"/>
          <w:tab w:val="left" w:pos="0"/>
          <w:tab w:val="left" w:pos="576"/>
          <w:tab w:val="left" w:pos="0"/>
          <w:tab w:val="left" w:pos="576"/>
          <w:tab w:val="left" w:pos="720"/>
          <w:tab w:val="left" w:pos="1440"/>
          <w:tab w:val="left" w:pos="0"/>
          <w:tab w:val="left" w:pos="576"/>
          <w:tab w:val="left" w:pos="720"/>
          <w:tab w:val="left" w:pos="1440"/>
        </w:tabs>
        <w:autoSpaceDE w:val="0"/>
        <w:autoSpaceDN w:val="0"/>
        <w:adjustRightInd w:val="0"/>
        <w:spacing w:after="0" w:line="480" w:lineRule="auto"/>
        <w:rPr>
          <w:rFonts w:eastAsia="SimSun" w:cstheme="minorHAnsi"/>
          <w:lang w:eastAsia="en-US"/>
        </w:rPr>
      </w:pPr>
      <w:r w:rsidRPr="00C205E0">
        <w:rPr>
          <w:rFonts w:eastAsia="SimSun" w:cstheme="minorHAnsi"/>
          <w:lang w:eastAsia="en-US"/>
        </w:rPr>
        <w:t>Meiser et al. (2012)</w:t>
      </w:r>
      <w:r w:rsidR="007B53A3" w:rsidRPr="00C205E0">
        <w:rPr>
          <w:rFonts w:eastAsia="SimSun" w:cstheme="minorHAnsi"/>
          <w:lang w:eastAsia="en-US"/>
        </w:rPr>
        <w:t xml:space="preserve"> </w:t>
      </w:r>
      <w:r w:rsidR="007B53A3" w:rsidRPr="00C205E0">
        <w:rPr>
          <w:rFonts w:eastAsia="SimSun" w:cstheme="minorHAnsi"/>
          <w:lang w:eastAsia="en-US"/>
        </w:rPr>
        <w:fldChar w:fldCharType="begin">
          <w:fldData xml:space="preserve">PEVuZE5vdGU+PENpdGU+PEF1dGhvcj5NZWlzZXI8L0F1dGhvcj48WWVhcj4yMDEyPC9ZZWFyPjxS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</w:fldData>
        </w:fldChar>
      </w:r>
      <w:r w:rsidR="00C205E0" w:rsidRPr="00C205E0">
        <w:rPr>
          <w:rFonts w:eastAsia="SimSun" w:cstheme="minorHAnsi"/>
          <w:lang w:eastAsia="en-US"/>
        </w:rPr>
        <w:instrText xml:space="preserve"> ADDIN EN.CITE </w:instrText>
      </w:r>
      <w:r w:rsidR="00C205E0" w:rsidRPr="00C205E0">
        <w:rPr>
          <w:rFonts w:eastAsia="SimSun" w:cstheme="minorHAnsi"/>
          <w:lang w:eastAsia="en-US"/>
        </w:rPr>
        <w:fldChar w:fldCharType="begin">
          <w:fldData xml:space="preserve">PEVuZE5vdGU+PENpdGU+PEF1dGhvcj5NZWlzZXI8L0F1dGhvcj48WWVhcj4yMDEyPC9ZZWFyPjxS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</w:fldData>
        </w:fldChar>
      </w:r>
      <w:r w:rsidR="00C205E0" w:rsidRPr="00C205E0">
        <w:rPr>
          <w:rFonts w:eastAsia="SimSun" w:cstheme="minorHAnsi"/>
          <w:lang w:eastAsia="en-US"/>
        </w:rPr>
        <w:instrText xml:space="preserve"> ADDIN EN.CITE.DATA </w:instrText>
      </w:r>
      <w:r w:rsidR="00C205E0" w:rsidRPr="00C205E0">
        <w:rPr>
          <w:rFonts w:eastAsia="SimSun" w:cstheme="minorHAnsi"/>
          <w:lang w:eastAsia="en-US"/>
        </w:rPr>
      </w:r>
      <w:r w:rsidR="00C205E0" w:rsidRPr="00C205E0">
        <w:rPr>
          <w:rFonts w:eastAsia="SimSun" w:cstheme="minorHAnsi"/>
          <w:lang w:eastAsia="en-US"/>
        </w:rPr>
        <w:fldChar w:fldCharType="end"/>
      </w:r>
      <w:r w:rsidR="007B53A3" w:rsidRPr="00C205E0">
        <w:rPr>
          <w:rFonts w:eastAsia="SimSun" w:cstheme="minorHAnsi"/>
          <w:lang w:eastAsia="en-US"/>
        </w:rPr>
      </w:r>
      <w:r w:rsidR="007B53A3" w:rsidRPr="00C205E0">
        <w:rPr>
          <w:rFonts w:eastAsia="SimSun" w:cstheme="minorHAnsi"/>
          <w:lang w:eastAsia="en-US"/>
        </w:rPr>
        <w:fldChar w:fldCharType="separate"/>
      </w:r>
      <w:r w:rsidR="00C205E0" w:rsidRPr="00C205E0">
        <w:rPr>
          <w:rFonts w:eastAsia="SimSun" w:cstheme="minorHAnsi"/>
          <w:noProof/>
          <w:lang w:eastAsia="en-US"/>
        </w:rPr>
        <w:t>[18]</w:t>
      </w:r>
      <w:r w:rsidR="007B53A3" w:rsidRPr="00C205E0">
        <w:rPr>
          <w:rFonts w:eastAsia="SimSun" w:cstheme="minorHAnsi"/>
          <w:lang w:eastAsia="en-US"/>
        </w:rPr>
        <w:fldChar w:fldCharType="end"/>
      </w:r>
      <w:r w:rsidRPr="00C205E0">
        <w:rPr>
          <w:rFonts w:eastAsia="SimSun" w:cstheme="minorHAnsi"/>
          <w:lang w:eastAsia="en-US"/>
        </w:rPr>
        <w:t xml:space="preserve"> interviewed women and investigated their satisfaction with the pamphlet. The overall evaluation was positive with most women reporting high satisfaction and stating it would have been helpful at the time of diagnosis; however, women reported they would have liked more detail regarding the implications of TFGT, surgical options and information about the timing of TFGT. Some confusion also arose regarding the explanation of possible results of genetic testing. Women also approved of the question-answer format of the pamphlet. </w:t>
      </w:r>
    </w:p>
    <w:p w14:paraId="202BEC81" w14:textId="77777777" w:rsidR="00BD607B" w:rsidRPr="00C205E0" w:rsidRDefault="00BD607B" w:rsidP="00C57E25">
      <w:pPr>
        <w:tabs>
          <w:tab w:val="left" w:pos="0"/>
          <w:tab w:val="left" w:pos="576"/>
          <w:tab w:val="left" w:pos="0"/>
          <w:tab w:val="left" w:pos="576"/>
          <w:tab w:val="left" w:pos="0"/>
          <w:tab w:val="left" w:pos="576"/>
          <w:tab w:val="left" w:pos="0"/>
          <w:tab w:val="left" w:pos="576"/>
          <w:tab w:val="left" w:pos="720"/>
          <w:tab w:val="left" w:pos="1440"/>
          <w:tab w:val="left" w:pos="0"/>
          <w:tab w:val="left" w:pos="576"/>
          <w:tab w:val="left" w:pos="720"/>
          <w:tab w:val="left" w:pos="1440"/>
        </w:tabs>
        <w:autoSpaceDE w:val="0"/>
        <w:autoSpaceDN w:val="0"/>
        <w:adjustRightInd w:val="0"/>
        <w:spacing w:after="0" w:line="480" w:lineRule="auto"/>
        <w:rPr>
          <w:rFonts w:eastAsia="SimSun" w:cstheme="minorHAnsi"/>
          <w:lang w:eastAsia="en-US"/>
        </w:rPr>
      </w:pPr>
    </w:p>
    <w:p w14:paraId="501CCD41" w14:textId="4612E23C" w:rsidR="00BD607B" w:rsidRPr="00C205E0" w:rsidRDefault="00BD607B" w:rsidP="00C57E25">
      <w:pPr>
        <w:tabs>
          <w:tab w:val="left" w:pos="0"/>
          <w:tab w:val="left" w:pos="576"/>
          <w:tab w:val="left" w:pos="0"/>
          <w:tab w:val="left" w:pos="576"/>
          <w:tab w:val="left" w:pos="0"/>
          <w:tab w:val="left" w:pos="576"/>
          <w:tab w:val="left" w:pos="0"/>
          <w:tab w:val="left" w:pos="576"/>
          <w:tab w:val="left" w:pos="720"/>
          <w:tab w:val="left" w:pos="1440"/>
          <w:tab w:val="left" w:pos="0"/>
          <w:tab w:val="left" w:pos="576"/>
          <w:tab w:val="left" w:pos="720"/>
          <w:tab w:val="left" w:pos="1440"/>
        </w:tabs>
        <w:autoSpaceDE w:val="0"/>
        <w:autoSpaceDN w:val="0"/>
        <w:adjustRightInd w:val="0"/>
        <w:spacing w:after="0" w:line="480" w:lineRule="auto"/>
        <w:rPr>
          <w:rFonts w:eastAsia="SimSun" w:cstheme="minorHAnsi"/>
          <w:lang w:eastAsia="en-US"/>
        </w:rPr>
      </w:pPr>
      <w:proofErr w:type="spellStart"/>
      <w:r w:rsidRPr="00C205E0">
        <w:rPr>
          <w:rFonts w:eastAsia="SimSun" w:cstheme="minorHAnsi"/>
          <w:lang w:eastAsia="en-US"/>
        </w:rPr>
        <w:t>Sie</w:t>
      </w:r>
      <w:proofErr w:type="spellEnd"/>
      <w:r w:rsidRPr="00C205E0">
        <w:rPr>
          <w:rFonts w:eastAsia="SimSun" w:cstheme="minorHAnsi"/>
          <w:lang w:eastAsia="en-US"/>
        </w:rPr>
        <w:t xml:space="preserve"> et al. (2014)</w:t>
      </w:r>
      <w:r w:rsidR="007B53A3" w:rsidRPr="00C205E0">
        <w:rPr>
          <w:rFonts w:eastAsia="SimSun" w:cstheme="minorHAnsi"/>
          <w:lang w:eastAsia="en-US"/>
        </w:rPr>
        <w:t xml:space="preserve"> </w:t>
      </w:r>
      <w:r w:rsidR="007B53A3" w:rsidRPr="00C205E0">
        <w:rPr>
          <w:rFonts w:eastAsia="SimSun" w:cstheme="minorHAnsi"/>
          <w:lang w:eastAsia="en-US"/>
        </w:rPr>
        <w:fldChar w:fldCharType="begin">
          <w:fldData xml:space="preserve">PEVuZE5vdGU+PENpdGU+PEF1dGhvcj5TaWU8L0F1dGhvcj48WWVhcj4yMDE0PC9ZZWFyPjxSZWNO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</w:fldData>
        </w:fldChar>
      </w:r>
      <w:r w:rsidR="00C205E0" w:rsidRPr="00C205E0">
        <w:rPr>
          <w:rFonts w:eastAsia="SimSun" w:cstheme="minorHAnsi"/>
          <w:lang w:eastAsia="en-US"/>
        </w:rPr>
        <w:instrText xml:space="preserve"> ADDIN EN.CITE </w:instrText>
      </w:r>
      <w:r w:rsidR="00C205E0" w:rsidRPr="00C205E0">
        <w:rPr>
          <w:rFonts w:eastAsia="SimSun" w:cstheme="minorHAnsi"/>
          <w:lang w:eastAsia="en-US"/>
        </w:rPr>
        <w:fldChar w:fldCharType="begin">
          <w:fldData xml:space="preserve">PEVuZE5vdGU+PENpdGU+PEF1dGhvcj5TaWU8L0F1dGhvcj48WWVhcj4yMDE0PC9ZZWFyPjxSZWNO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</w:fldData>
        </w:fldChar>
      </w:r>
      <w:r w:rsidR="00C205E0" w:rsidRPr="00C205E0">
        <w:rPr>
          <w:rFonts w:eastAsia="SimSun" w:cstheme="minorHAnsi"/>
          <w:lang w:eastAsia="en-US"/>
        </w:rPr>
        <w:instrText xml:space="preserve"> ADDIN EN.CITE.DATA </w:instrText>
      </w:r>
      <w:r w:rsidR="00C205E0" w:rsidRPr="00C205E0">
        <w:rPr>
          <w:rFonts w:eastAsia="SimSun" w:cstheme="minorHAnsi"/>
          <w:lang w:eastAsia="en-US"/>
        </w:rPr>
      </w:r>
      <w:r w:rsidR="00C205E0" w:rsidRPr="00C205E0">
        <w:rPr>
          <w:rFonts w:eastAsia="SimSun" w:cstheme="minorHAnsi"/>
          <w:lang w:eastAsia="en-US"/>
        </w:rPr>
        <w:fldChar w:fldCharType="end"/>
      </w:r>
      <w:r w:rsidR="007B53A3" w:rsidRPr="00C205E0">
        <w:rPr>
          <w:rFonts w:eastAsia="SimSun" w:cstheme="minorHAnsi"/>
          <w:lang w:eastAsia="en-US"/>
        </w:rPr>
      </w:r>
      <w:r w:rsidR="007B53A3" w:rsidRPr="00C205E0">
        <w:rPr>
          <w:rFonts w:eastAsia="SimSun" w:cstheme="minorHAnsi"/>
          <w:lang w:eastAsia="en-US"/>
        </w:rPr>
        <w:fldChar w:fldCharType="separate"/>
      </w:r>
      <w:r w:rsidR="00C205E0" w:rsidRPr="00C205E0">
        <w:rPr>
          <w:rFonts w:eastAsia="SimSun" w:cstheme="minorHAnsi"/>
          <w:noProof/>
          <w:lang w:eastAsia="en-US"/>
        </w:rPr>
        <w:t>[22]</w:t>
      </w:r>
      <w:r w:rsidR="007B53A3" w:rsidRPr="00C205E0">
        <w:rPr>
          <w:rFonts w:eastAsia="SimSun" w:cstheme="minorHAnsi"/>
          <w:lang w:eastAsia="en-US"/>
        </w:rPr>
        <w:fldChar w:fldCharType="end"/>
      </w:r>
      <w:r w:rsidRPr="00C205E0">
        <w:rPr>
          <w:rFonts w:eastAsia="SimSun" w:cstheme="minorHAnsi"/>
          <w:lang w:eastAsia="en-US"/>
        </w:rPr>
        <w:t xml:space="preserve"> also reviewed participants’ satisfaction with the home-based genetic counselling and evaluated reasons for choosing this over face-to-face genetic counselling. Most women cited a practical rationale for choosing home-based counselling, e.g. no need for an appointment, travel, and some felt they already had sufficient information. Those who chose face-to-face counselling, valued the personal interaction and the opportunity to ask questions. A link to a website, which included a brief educational film, was made available to those in the home-based counselling group; however, few (4 of 17) accessed it and watched the film. There were 14 email/telephone contacts made by the home-based group during the trial. The authors report that these were all made regarding logistical concerns.</w:t>
      </w:r>
    </w:p>
    <w:p w14:paraId="7BFB1FE2" w14:textId="77777777" w:rsidR="00BD607B" w:rsidRPr="00C205E0" w:rsidRDefault="00BD607B" w:rsidP="00C57E25">
      <w:pPr>
        <w:tabs>
          <w:tab w:val="left" w:pos="0"/>
          <w:tab w:val="left" w:pos="576"/>
          <w:tab w:val="left" w:pos="0"/>
          <w:tab w:val="left" w:pos="576"/>
          <w:tab w:val="left" w:pos="0"/>
          <w:tab w:val="left" w:pos="576"/>
          <w:tab w:val="left" w:pos="0"/>
          <w:tab w:val="left" w:pos="576"/>
          <w:tab w:val="left" w:pos="720"/>
          <w:tab w:val="left" w:pos="1440"/>
          <w:tab w:val="left" w:pos="0"/>
          <w:tab w:val="left" w:pos="576"/>
          <w:tab w:val="left" w:pos="720"/>
          <w:tab w:val="left" w:pos="1440"/>
        </w:tabs>
        <w:autoSpaceDE w:val="0"/>
        <w:autoSpaceDN w:val="0"/>
        <w:adjustRightInd w:val="0"/>
        <w:spacing w:after="0" w:line="480" w:lineRule="auto"/>
        <w:rPr>
          <w:rFonts w:eastAsia="SimSun" w:cstheme="minorHAnsi"/>
          <w:lang w:eastAsia="en-US"/>
        </w:rPr>
      </w:pPr>
    </w:p>
    <w:p w14:paraId="6C03292B" w14:textId="2E5C5408" w:rsidR="00BD607B" w:rsidRPr="00C205E0" w:rsidRDefault="00BD607B" w:rsidP="00C57E25">
      <w:pPr>
        <w:tabs>
          <w:tab w:val="left" w:pos="0"/>
          <w:tab w:val="left" w:pos="576"/>
          <w:tab w:val="left" w:pos="0"/>
          <w:tab w:val="left" w:pos="576"/>
          <w:tab w:val="left" w:pos="0"/>
          <w:tab w:val="left" w:pos="576"/>
          <w:tab w:val="left" w:pos="0"/>
          <w:tab w:val="left" w:pos="576"/>
          <w:tab w:val="left" w:pos="720"/>
          <w:tab w:val="left" w:pos="1440"/>
          <w:tab w:val="left" w:pos="0"/>
          <w:tab w:val="left" w:pos="576"/>
          <w:tab w:val="left" w:pos="720"/>
          <w:tab w:val="left" w:pos="1440"/>
        </w:tabs>
        <w:autoSpaceDE w:val="0"/>
        <w:autoSpaceDN w:val="0"/>
        <w:adjustRightInd w:val="0"/>
        <w:spacing w:after="0" w:line="480" w:lineRule="auto"/>
        <w:rPr>
          <w:rFonts w:eastAsia="SimSun" w:cstheme="minorHAnsi"/>
          <w:lang w:eastAsia="en-US"/>
        </w:rPr>
      </w:pPr>
      <w:r w:rsidRPr="00C205E0">
        <w:rPr>
          <w:rFonts w:eastAsia="SimSun" w:cstheme="minorHAnsi"/>
          <w:lang w:eastAsia="en-US"/>
        </w:rPr>
        <w:t xml:space="preserve">Phase 3 of </w:t>
      </w:r>
      <w:proofErr w:type="spellStart"/>
      <w:r w:rsidRPr="00C205E0">
        <w:rPr>
          <w:rFonts w:eastAsia="SimSun" w:cstheme="minorHAnsi"/>
          <w:lang w:eastAsia="en-US"/>
        </w:rPr>
        <w:t>Vadaparampil</w:t>
      </w:r>
      <w:proofErr w:type="spellEnd"/>
      <w:r w:rsidRPr="00C205E0">
        <w:rPr>
          <w:rFonts w:eastAsia="SimSun" w:cstheme="minorHAnsi"/>
          <w:lang w:eastAsia="en-US"/>
        </w:rPr>
        <w:t xml:space="preserve"> et al.’s </w:t>
      </w:r>
      <w:r w:rsidR="00345C41" w:rsidRPr="00C205E0">
        <w:rPr>
          <w:rFonts w:eastAsia="SimSun" w:cstheme="minorHAnsi"/>
          <w:lang w:eastAsia="en-US"/>
        </w:rPr>
        <w:t xml:space="preserve">(2014) </w:t>
      </w:r>
      <w:r w:rsidR="00345C41" w:rsidRPr="00C205E0">
        <w:rPr>
          <w:rFonts w:eastAsia="SimSun" w:cstheme="minorHAnsi"/>
          <w:lang w:eastAsia="en-US"/>
        </w:rPr>
        <w:fldChar w:fldCharType="begin"/>
      </w:r>
      <w:r w:rsidR="00C205E0" w:rsidRPr="00C205E0">
        <w:rPr>
          <w:rFonts w:eastAsia="SimSun" w:cstheme="minorHAnsi"/>
          <w:lang w:eastAsia="en-US"/>
        </w:rPr>
        <w:instrText xml:space="preserve"> ADDIN EN.CITE &lt;EndNote&gt;&lt;Cite&gt;&lt;Author&gt;Vadaparampil&lt;/Author&gt;&lt;Year&gt;2014&lt;/Year&gt;&lt;RecNum&gt;14839&lt;/RecNum&gt;&lt;DisplayText&gt;[24]&lt;/DisplayText&gt;&lt;record&gt;&lt;rec-number&gt;14839&lt;/rec-number&gt;&lt;foreign-keys&gt;&lt;key app="EN" db-id="dfefvxewlsa2f9ewf27vwazp92stvr20w0fd" timestamp="1460032540"&gt;14839&lt;/key&gt;&lt;/foreign-keys&gt;&lt;ref-type name="Journal Article"&gt;17&lt;/ref-type&gt;&lt;contributors&gt;&lt;authors&gt;&lt;author&gt;Vadaparampil, Susan T.&lt;/author&gt;&lt;author&gt;Malo, Teri L.&lt;/author&gt;&lt;author&gt;Nam, Kelli M.&lt;/author&gt;&lt;author&gt;Nelson, Alison&lt;/author&gt;&lt;author&gt;de la Cruz, Cara Z.&lt;/author&gt;&lt;author&gt;Quinn, Gwendolyn P.&lt;/author&gt;&lt;/authors&gt;&lt;/contributors&gt;&lt;titles&gt;&lt;title&gt;From Observation to Intervention: Development of a Psychoeducational Intervention to Increase Uptake of BRCA Genetic Counseling Among High-Risk Breast Cancer Survivors&lt;/title&gt;&lt;secondary-title&gt;Journal of Cancer Education&lt;/secondary-title&gt;&lt;/titles&gt;&lt;periodical&gt;&lt;full-title&gt;Journal of Cancer Education&lt;/full-title&gt;&lt;/periodical&gt;&lt;pages&gt;709-719&lt;/pages&gt;&lt;volume&gt;29&lt;/volume&gt;&lt;number&gt;4&lt;/number&gt;&lt;dates&gt;&lt;year&gt;2014&lt;/year&gt;&lt;pub-dates&gt;&lt;date&gt;Dec&lt;/date&gt;&lt;/pub-dates&gt;&lt;/dates&gt;&lt;isbn&gt;0885-8195&lt;/isbn&gt;&lt;accession-num&gt;WOS:000344350800016&lt;/accession-num&gt;&lt;urls&gt;&lt;related-urls&gt;&lt;url&gt;&amp;lt;Go to ISI&amp;gt;://WOS:000344350800016&lt;/url&gt;&lt;url&gt;http://download.springer.com/static/pdf/503/art%253A10.1007%252Fs13187-014-0643-9.pdf?originUrl=http%3A%2F%2Flink.springer.com%2Farticle%2F10.1007%2Fs13187-014-0643-9&amp;amp;token2=exp=1460033958~acl=%2Fstatic%2Fpdf%2F503%2Fart%25253A10.1007%25252Fs13187-014-0643-9.pdf%3ForiginUrl%3Dhttp%253A%252F%252Flink.springer.com%252Farticle%252F10.1007%252Fs13187-014-0643-9*~hmac=941ce96050e61b6a6667b268d3994fdecd5a877294686d814ca0ce17469b32ed&lt;/url&gt;&lt;/related-urls&gt;&lt;/urls&gt;&lt;electronic-resource-num&gt;10.1007/s13187-014-0643-9&lt;/electronic-resource-num&gt;&lt;/record&gt;&lt;/Cite&gt;&lt;/EndNote&gt;</w:instrText>
      </w:r>
      <w:r w:rsidR="00345C41" w:rsidRPr="00C205E0">
        <w:rPr>
          <w:rFonts w:eastAsia="SimSun" w:cstheme="minorHAnsi"/>
          <w:lang w:eastAsia="en-US"/>
        </w:rPr>
        <w:fldChar w:fldCharType="separate"/>
      </w:r>
      <w:r w:rsidR="00C205E0" w:rsidRPr="00C205E0">
        <w:rPr>
          <w:rFonts w:eastAsia="SimSun" w:cstheme="minorHAnsi"/>
          <w:noProof/>
          <w:lang w:eastAsia="en-US"/>
        </w:rPr>
        <w:t>[24]</w:t>
      </w:r>
      <w:r w:rsidR="00345C41" w:rsidRPr="00C205E0">
        <w:rPr>
          <w:rFonts w:eastAsia="SimSun" w:cstheme="minorHAnsi"/>
          <w:lang w:eastAsia="en-US"/>
        </w:rPr>
        <w:fldChar w:fldCharType="end"/>
      </w:r>
      <w:r w:rsidR="00345C41" w:rsidRPr="00C205E0">
        <w:rPr>
          <w:rFonts w:eastAsia="SimSun" w:cstheme="minorHAnsi"/>
          <w:lang w:eastAsia="en-US"/>
        </w:rPr>
        <w:t xml:space="preserve"> </w:t>
      </w:r>
      <w:r w:rsidRPr="00C205E0">
        <w:rPr>
          <w:rFonts w:eastAsia="SimSun" w:cstheme="minorHAnsi"/>
          <w:lang w:eastAsia="en-US"/>
        </w:rPr>
        <w:t>paper describes the learner verification evaluation of their written resource, assessing attraction, comprehension, cultural acceptability and persuasion. It was found to be easy to read, but some sections were felt to be too long. Use of an illustration of family pedigree was thought to be helpful. Participants also requested more information around the coverage of health insurance for genetic counselling/testing.</w:t>
      </w:r>
    </w:p>
    <w:p w14:paraId="504F516E" w14:textId="77777777" w:rsidR="00BD607B" w:rsidRPr="00C205E0" w:rsidRDefault="00BD607B" w:rsidP="00C57E25">
      <w:pPr>
        <w:tabs>
          <w:tab w:val="left" w:pos="0"/>
          <w:tab w:val="left" w:pos="576"/>
          <w:tab w:val="left" w:pos="0"/>
          <w:tab w:val="left" w:pos="576"/>
          <w:tab w:val="left" w:pos="0"/>
          <w:tab w:val="left" w:pos="576"/>
          <w:tab w:val="left" w:pos="0"/>
          <w:tab w:val="left" w:pos="576"/>
          <w:tab w:val="left" w:pos="720"/>
          <w:tab w:val="left" w:pos="1440"/>
          <w:tab w:val="left" w:pos="0"/>
          <w:tab w:val="left" w:pos="576"/>
          <w:tab w:val="left" w:pos="720"/>
          <w:tab w:val="left" w:pos="1440"/>
        </w:tabs>
        <w:autoSpaceDE w:val="0"/>
        <w:autoSpaceDN w:val="0"/>
        <w:adjustRightInd w:val="0"/>
        <w:spacing w:after="0" w:line="480" w:lineRule="auto"/>
        <w:rPr>
          <w:rFonts w:eastAsia="SimSun" w:cstheme="minorHAnsi"/>
          <w:b/>
          <w:bCs/>
          <w:lang w:eastAsia="en-US"/>
        </w:rPr>
      </w:pPr>
    </w:p>
    <w:p w14:paraId="0DF3B7B7" w14:textId="57F11000" w:rsidR="00BD607B" w:rsidRPr="00C205E0" w:rsidRDefault="00BD607B" w:rsidP="00C57E25">
      <w:pPr>
        <w:tabs>
          <w:tab w:val="left" w:pos="0"/>
          <w:tab w:val="left" w:pos="576"/>
          <w:tab w:val="left" w:pos="0"/>
          <w:tab w:val="left" w:pos="576"/>
          <w:tab w:val="left" w:pos="0"/>
          <w:tab w:val="left" w:pos="576"/>
          <w:tab w:val="left" w:pos="0"/>
          <w:tab w:val="left" w:pos="576"/>
          <w:tab w:val="left" w:pos="720"/>
          <w:tab w:val="left" w:pos="1440"/>
          <w:tab w:val="left" w:pos="0"/>
          <w:tab w:val="left" w:pos="576"/>
          <w:tab w:val="left" w:pos="720"/>
          <w:tab w:val="left" w:pos="1440"/>
        </w:tabs>
        <w:autoSpaceDE w:val="0"/>
        <w:autoSpaceDN w:val="0"/>
        <w:adjustRightInd w:val="0"/>
        <w:spacing w:after="0" w:line="480" w:lineRule="auto"/>
        <w:rPr>
          <w:rFonts w:eastAsia="SimSun" w:cstheme="minorHAnsi"/>
          <w:lang w:eastAsia="en-US"/>
        </w:rPr>
      </w:pPr>
      <w:proofErr w:type="spellStart"/>
      <w:r w:rsidRPr="00C205E0">
        <w:rPr>
          <w:rFonts w:eastAsia="SimSun" w:cstheme="minorHAnsi"/>
          <w:lang w:eastAsia="en-US"/>
        </w:rPr>
        <w:t>Permuth</w:t>
      </w:r>
      <w:proofErr w:type="spellEnd"/>
      <w:r w:rsidRPr="00C205E0">
        <w:rPr>
          <w:rFonts w:eastAsia="SimSun" w:cstheme="minorHAnsi"/>
          <w:lang w:eastAsia="en-US"/>
        </w:rPr>
        <w:t>-Wey et al.’s</w:t>
      </w:r>
      <w:r w:rsidR="00837A20" w:rsidRPr="00C205E0">
        <w:rPr>
          <w:rFonts w:eastAsia="SimSun" w:cstheme="minorHAnsi"/>
          <w:lang w:eastAsia="en-US"/>
        </w:rPr>
        <w:t xml:space="preserve"> (2010) </w:t>
      </w:r>
      <w:r w:rsidR="00837A20" w:rsidRPr="00C205E0">
        <w:rPr>
          <w:rFonts w:eastAsia="SimSun" w:cstheme="minorHAnsi"/>
          <w:lang w:eastAsia="en-US"/>
        </w:rPr>
        <w:fldChar w:fldCharType="begin">
          <w:fldData xml:space="preserve">PEVuZE5vdGU+PENpdGU+PEF1dGhvcj5QZXJtdXRoLVdleTwvQXV0aG9yPjxZZWFyPjIwMTA8L1ll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</w:fldData>
        </w:fldChar>
      </w:r>
      <w:r w:rsidR="00C205E0" w:rsidRPr="00C205E0">
        <w:rPr>
          <w:rFonts w:eastAsia="SimSun" w:cstheme="minorHAnsi"/>
          <w:lang w:eastAsia="en-US"/>
        </w:rPr>
        <w:instrText xml:space="preserve"> ADDIN EN.CITE </w:instrText>
      </w:r>
      <w:r w:rsidR="00C205E0" w:rsidRPr="00C205E0">
        <w:rPr>
          <w:rFonts w:eastAsia="SimSun" w:cstheme="minorHAnsi"/>
          <w:lang w:eastAsia="en-US"/>
        </w:rPr>
        <w:fldChar w:fldCharType="begin">
          <w:fldData xml:space="preserve">PEVuZE5vdGU+PENpdGU+PEF1dGhvcj5QZXJtdXRoLVdleTwvQXV0aG9yPjxZZWFyPjIwMTA8L1ll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</w:fldData>
        </w:fldChar>
      </w:r>
      <w:r w:rsidR="00C205E0" w:rsidRPr="00C205E0">
        <w:rPr>
          <w:rFonts w:eastAsia="SimSun" w:cstheme="minorHAnsi"/>
          <w:lang w:eastAsia="en-US"/>
        </w:rPr>
        <w:instrText xml:space="preserve"> ADDIN EN.CITE.DATA </w:instrText>
      </w:r>
      <w:r w:rsidR="00C205E0" w:rsidRPr="00C205E0">
        <w:rPr>
          <w:rFonts w:eastAsia="SimSun" w:cstheme="minorHAnsi"/>
          <w:lang w:eastAsia="en-US"/>
        </w:rPr>
      </w:r>
      <w:r w:rsidR="00C205E0" w:rsidRPr="00C205E0">
        <w:rPr>
          <w:rFonts w:eastAsia="SimSun" w:cstheme="minorHAnsi"/>
          <w:lang w:eastAsia="en-US"/>
        </w:rPr>
        <w:fldChar w:fldCharType="end"/>
      </w:r>
      <w:r w:rsidR="00837A20" w:rsidRPr="00C205E0">
        <w:rPr>
          <w:rFonts w:eastAsia="SimSun" w:cstheme="minorHAnsi"/>
          <w:lang w:eastAsia="en-US"/>
        </w:rPr>
      </w:r>
      <w:r w:rsidR="00837A20" w:rsidRPr="00C205E0">
        <w:rPr>
          <w:rFonts w:eastAsia="SimSun" w:cstheme="minorHAnsi"/>
          <w:lang w:eastAsia="en-US"/>
        </w:rPr>
        <w:fldChar w:fldCharType="separate"/>
      </w:r>
      <w:r w:rsidR="00C205E0" w:rsidRPr="00C205E0">
        <w:rPr>
          <w:rFonts w:eastAsia="SimSun" w:cstheme="minorHAnsi"/>
          <w:noProof/>
          <w:lang w:eastAsia="en-US"/>
        </w:rPr>
        <w:t>[20]</w:t>
      </w:r>
      <w:r w:rsidR="00837A20" w:rsidRPr="00C205E0">
        <w:rPr>
          <w:rFonts w:eastAsia="SimSun" w:cstheme="minorHAnsi"/>
          <w:lang w:eastAsia="en-US"/>
        </w:rPr>
        <w:fldChar w:fldCharType="end"/>
      </w:r>
      <w:r w:rsidRPr="00C205E0">
        <w:rPr>
          <w:rFonts w:eastAsia="SimSun" w:cstheme="minorHAnsi"/>
          <w:lang w:eastAsia="en-US"/>
        </w:rPr>
        <w:t xml:space="preserve"> culturally tailored genetic counselling booklet for young African American women was also well received. Its clarity, colour scheme and layout were appreciated. Reference to particular terminologies were made, for example, “runs in the family” was preferred to “inherited” or “hereditary”. Participants also made suggestions on the use of photographs, e.g. including a mother and daughter and adapting images to reflect the diversity of Black women. Similarly to </w:t>
      </w:r>
      <w:proofErr w:type="spellStart"/>
      <w:r w:rsidRPr="00C205E0">
        <w:rPr>
          <w:rFonts w:eastAsia="SimSun" w:cstheme="minorHAnsi"/>
          <w:lang w:eastAsia="en-US"/>
        </w:rPr>
        <w:t>Vadaparampil</w:t>
      </w:r>
      <w:proofErr w:type="spellEnd"/>
      <w:r w:rsidRPr="00C205E0">
        <w:rPr>
          <w:rFonts w:eastAsia="SimSun" w:cstheme="minorHAnsi"/>
          <w:lang w:eastAsia="en-US"/>
        </w:rPr>
        <w:t xml:space="preserve"> et al.</w:t>
      </w:r>
      <w:r w:rsidR="00837A20" w:rsidRPr="00C205E0">
        <w:rPr>
          <w:rFonts w:eastAsia="SimSun" w:cstheme="minorHAnsi"/>
          <w:lang w:eastAsia="en-US"/>
        </w:rPr>
        <w:t xml:space="preserve"> (2014) </w:t>
      </w:r>
      <w:r w:rsidR="00837A20" w:rsidRPr="00C205E0">
        <w:rPr>
          <w:rFonts w:eastAsia="SimSun" w:cstheme="minorHAnsi"/>
          <w:lang w:eastAsia="en-US"/>
        </w:rPr>
        <w:fldChar w:fldCharType="begin"/>
      </w:r>
      <w:r w:rsidR="00C205E0" w:rsidRPr="00C205E0">
        <w:rPr>
          <w:rFonts w:eastAsia="SimSun" w:cstheme="minorHAnsi"/>
          <w:lang w:eastAsia="en-US"/>
        </w:rPr>
        <w:instrText xml:space="preserve"> ADDIN EN.CITE &lt;EndNote&gt;&lt;Cite&gt;&lt;Author&gt;Vadaparampil&lt;/Author&gt;&lt;Year&gt;2014&lt;/Year&gt;&lt;RecNum&gt;14839&lt;/RecNum&gt;&lt;DisplayText&gt;[24]&lt;/DisplayText&gt;&lt;record&gt;&lt;rec-number&gt;14839&lt;/rec-number&gt;&lt;foreign-keys&gt;&lt;key app="EN" db-id="dfefvxewlsa2f9ewf27vwazp92stvr20w0fd" timestamp="1460032540"&gt;14839&lt;/key&gt;&lt;/foreign-keys&gt;&lt;ref-type name="Journal Article"&gt;17&lt;/ref-type&gt;&lt;contributors&gt;&lt;authors&gt;&lt;author&gt;Vadaparampil, Susan T.&lt;/author&gt;&lt;author&gt;Malo, Teri L.&lt;/author&gt;&lt;author&gt;Nam, Kelli M.&lt;/author&gt;&lt;author&gt;Nelson, Alison&lt;/author&gt;&lt;author&gt;de la Cruz, Cara Z.&lt;/author&gt;&lt;author&gt;Quinn, Gwendolyn P.&lt;/author&gt;&lt;/authors&gt;&lt;/contributors&gt;&lt;titles&gt;&lt;title&gt;From Observation to Intervention: Development of a Psychoeducational Intervention to Increase Uptake of BRCA Genetic Counseling Among High-Risk Breast Cancer Survivors&lt;/title&gt;&lt;secondary-title&gt;Journal of Cancer Education&lt;/secondary-title&gt;&lt;/titles&gt;&lt;periodical&gt;&lt;full-title&gt;Journal of Cancer Education&lt;/full-title&gt;&lt;/periodical&gt;&lt;pages&gt;709-719&lt;/pages&gt;&lt;volume&gt;29&lt;/volume&gt;&lt;number&gt;4&lt;/number&gt;&lt;dates&gt;&lt;year&gt;2014&lt;/year&gt;&lt;pub-dates&gt;&lt;date&gt;Dec&lt;/date&gt;&lt;/pub-dates&gt;&lt;/dates&gt;&lt;isbn&gt;0885-8195&lt;/isbn&gt;&lt;accession-num&gt;WOS:000344350800016&lt;/accession-num&gt;&lt;urls&gt;&lt;related-urls&gt;&lt;url&gt;&amp;lt;Go to ISI&amp;gt;://WOS:000344350800016&lt;/url&gt;&lt;url&gt;http://download.springer.com/static/pdf/503/art%253A10.1007%252Fs13187-014-0643-9.pdf?originUrl=http%3A%2F%2Flink.springer.com%2Farticle%2F10.1007%2Fs13187-014-0643-9&amp;amp;token2=exp=1460033958~acl=%2Fstatic%2Fpdf%2F503%2Fart%25253A10.1007%25252Fs13187-014-0643-9.pdf%3ForiginUrl%3Dhttp%253A%252F%252Flink.springer.com%252Farticle%252F10.1007%252Fs13187-014-0643-9*~hmac=941ce96050e61b6a6667b268d3994fdecd5a877294686d814ca0ce17469b32ed&lt;/url&gt;&lt;/related-urls&gt;&lt;/urls&gt;&lt;electronic-resource-num&gt;10.1007/s13187-014-0643-9&lt;/electronic-resource-num&gt;&lt;/record&gt;&lt;/Cite&gt;&lt;/EndNote&gt;</w:instrText>
      </w:r>
      <w:r w:rsidR="00837A20" w:rsidRPr="00C205E0">
        <w:rPr>
          <w:rFonts w:eastAsia="SimSun" w:cstheme="minorHAnsi"/>
          <w:lang w:eastAsia="en-US"/>
        </w:rPr>
        <w:fldChar w:fldCharType="separate"/>
      </w:r>
      <w:r w:rsidR="00C205E0" w:rsidRPr="00C205E0">
        <w:rPr>
          <w:rFonts w:eastAsia="SimSun" w:cstheme="minorHAnsi"/>
          <w:noProof/>
          <w:lang w:eastAsia="en-US"/>
        </w:rPr>
        <w:t>[24]</w:t>
      </w:r>
      <w:r w:rsidR="00837A20" w:rsidRPr="00C205E0">
        <w:rPr>
          <w:rFonts w:eastAsia="SimSun" w:cstheme="minorHAnsi"/>
          <w:lang w:eastAsia="en-US"/>
        </w:rPr>
        <w:fldChar w:fldCharType="end"/>
      </w:r>
      <w:r w:rsidRPr="00C205E0">
        <w:rPr>
          <w:rFonts w:eastAsia="SimSun" w:cstheme="minorHAnsi"/>
          <w:lang w:eastAsia="en-US"/>
        </w:rPr>
        <w:t xml:space="preserve">, inclusion of a family tree diagram was positively appraised and women valued the inclusion of vignettes. </w:t>
      </w:r>
    </w:p>
    <w:p w14:paraId="59DB9749" w14:textId="77777777" w:rsidR="00BD607B" w:rsidRPr="00C205E0" w:rsidRDefault="00BD607B" w:rsidP="00C57E25">
      <w:pPr>
        <w:tabs>
          <w:tab w:val="left" w:pos="0"/>
          <w:tab w:val="left" w:pos="576"/>
          <w:tab w:val="left" w:pos="0"/>
          <w:tab w:val="left" w:pos="576"/>
          <w:tab w:val="left" w:pos="0"/>
          <w:tab w:val="left" w:pos="576"/>
          <w:tab w:val="left" w:pos="0"/>
          <w:tab w:val="left" w:pos="576"/>
          <w:tab w:val="left" w:pos="720"/>
          <w:tab w:val="left" w:pos="1440"/>
          <w:tab w:val="left" w:pos="0"/>
          <w:tab w:val="left" w:pos="576"/>
          <w:tab w:val="left" w:pos="720"/>
          <w:tab w:val="left" w:pos="1440"/>
        </w:tabs>
        <w:autoSpaceDE w:val="0"/>
        <w:autoSpaceDN w:val="0"/>
        <w:adjustRightInd w:val="0"/>
        <w:spacing w:after="0" w:line="480" w:lineRule="auto"/>
        <w:rPr>
          <w:rFonts w:eastAsia="SimSun" w:cstheme="minorHAnsi"/>
          <w:lang w:eastAsia="en-US"/>
        </w:rPr>
      </w:pPr>
    </w:p>
    <w:p w14:paraId="5847A103" w14:textId="372474C8" w:rsidR="00BD607B" w:rsidRPr="00C205E0" w:rsidRDefault="00BD607B" w:rsidP="00C57E25">
      <w:pPr>
        <w:tabs>
          <w:tab w:val="left" w:pos="0"/>
          <w:tab w:val="left" w:pos="576"/>
          <w:tab w:val="left" w:pos="0"/>
          <w:tab w:val="left" w:pos="576"/>
          <w:tab w:val="left" w:pos="0"/>
          <w:tab w:val="left" w:pos="576"/>
          <w:tab w:val="left" w:pos="0"/>
          <w:tab w:val="left" w:pos="576"/>
          <w:tab w:val="left" w:pos="720"/>
          <w:tab w:val="left" w:pos="1440"/>
          <w:tab w:val="left" w:pos="0"/>
          <w:tab w:val="left" w:pos="576"/>
          <w:tab w:val="left" w:pos="720"/>
          <w:tab w:val="left" w:pos="1440"/>
        </w:tabs>
        <w:autoSpaceDE w:val="0"/>
        <w:autoSpaceDN w:val="0"/>
        <w:adjustRightInd w:val="0"/>
        <w:spacing w:after="0" w:line="480" w:lineRule="auto"/>
        <w:rPr>
          <w:rFonts w:eastAsia="SimSun" w:cstheme="minorHAnsi"/>
          <w:lang w:eastAsia="en-US"/>
        </w:rPr>
      </w:pPr>
      <w:r w:rsidRPr="00C205E0">
        <w:rPr>
          <w:rFonts w:eastAsia="SimSun" w:cstheme="minorHAnsi"/>
          <w:lang w:eastAsia="en-US"/>
        </w:rPr>
        <w:t>Finally, Thompson et al.’s (2004)</w:t>
      </w:r>
      <w:r w:rsidR="00944702" w:rsidRPr="00C205E0">
        <w:rPr>
          <w:rFonts w:eastAsia="SimSun" w:cstheme="minorHAnsi"/>
          <w:lang w:eastAsia="en-US"/>
        </w:rPr>
        <w:t xml:space="preserve"> </w:t>
      </w:r>
      <w:r w:rsidR="00944702" w:rsidRPr="00C205E0">
        <w:rPr>
          <w:rFonts w:eastAsia="SimSun" w:cstheme="minorHAnsi"/>
          <w:lang w:eastAsia="en-US"/>
        </w:rPr>
        <w:fldChar w:fldCharType="begin"/>
      </w:r>
      <w:r w:rsidR="00C205E0" w:rsidRPr="00C205E0">
        <w:rPr>
          <w:rFonts w:eastAsia="SimSun" w:cstheme="minorHAnsi"/>
          <w:lang w:eastAsia="en-US"/>
        </w:rPr>
        <w:instrText xml:space="preserve"> ADDIN EN.CITE &lt;EndNote&gt;&lt;Cite&gt;&lt;Author&gt;Thompson&lt;/Author&gt;&lt;Year&gt;2004&lt;/Year&gt;&lt;RecNum&gt;14818&lt;/RecNum&gt;&lt;DisplayText&gt;[23]&lt;/DisplayText&gt;&lt;record&gt;&lt;rec-number&gt;14818&lt;/rec-number&gt;&lt;foreign-keys&gt;&lt;key app="EN" db-id="dfefvxewlsa2f9ewf27vwazp92stvr20w0fd" timestamp="1460032540"&gt;14818&lt;/key&gt;&lt;/foreign-keys&gt;&lt;ref-type name="Journal Article"&gt;17&lt;/ref-type&gt;&lt;contributors&gt;&lt;authors&gt;&lt;author&gt;Thompson, H. S.&lt;/author&gt;&lt;author&gt;Wahl, E.&lt;/author&gt;&lt;author&gt;Fatone, A.&lt;/author&gt;&lt;author&gt;Brown, K.&lt;/author&gt;&lt;author&gt;Kwate, N. O.&lt;/author&gt;&lt;author&gt;Valdimarsdottir, H.&lt;/author&gt;&lt;/authors&gt;&lt;/contributors&gt;&lt;auth-address&gt;Ruttenberg Cancer Center, New York, NY 10029, USA. hayley.thompson@mssm.edu&lt;/auth-address&gt;&lt;titles&gt;&lt;title&gt;Enhancing the readability of materials describing genetic risk for breast cancer&lt;/title&gt;&lt;secondary-title&gt;Cancer Control&lt;/secondary-title&gt;&lt;/titles&gt;&lt;periodical&gt;&lt;full-title&gt;Cancer Control&lt;/full-title&gt;&lt;/periodical&gt;&lt;pages&gt;245-53&lt;/pages&gt;&lt;volume&gt;11&lt;/volume&gt;&lt;number&gt;4&lt;/number&gt;&lt;reprint-edition&gt;Not in File&lt;/reprint-edition&gt;&lt;keywords&gt;&lt;keyword&gt;Adult&lt;/keyword&gt;&lt;keyword&gt;Breast Neoplasms/*genetics&lt;/keyword&gt;&lt;keyword&gt;*Comprehension&lt;/keyword&gt;&lt;keyword&gt;Educational Status&lt;/keyword&gt;&lt;keyword&gt;Female&lt;/keyword&gt;&lt;keyword&gt;Focus Groups&lt;/keyword&gt;&lt;keyword&gt;*Genetic Predisposition to Disease&lt;/keyword&gt;&lt;keyword&gt;Health Knowledge, Attitudes, Practice&lt;/keyword&gt;&lt;keyword&gt;Humans&lt;/keyword&gt;&lt;keyword&gt;Male&lt;/keyword&gt;&lt;keyword&gt;Middle Aged&lt;/keyword&gt;&lt;keyword&gt;New York&lt;/keyword&gt;&lt;keyword&gt;Patient Education as Topic/*methods&lt;/keyword&gt;&lt;keyword&gt;Survivors&lt;/keyword&gt;&lt;keyword&gt;*Teaching Materials&lt;/keyword&gt;&lt;/keywords&gt;&lt;dates&gt;&lt;year&gt;2004&lt;/year&gt;&lt;pub-dates&gt;&lt;date&gt;Jul-Aug&lt;/date&gt;&lt;/pub-dates&gt;&lt;/dates&gt;&lt;isbn&gt;1526-2359 (Electronic)&amp;#xD;1073-2748 (Linking)&lt;/isbn&gt;&lt;accession-num&gt;15284716&lt;/accession-num&gt;&lt;label&gt;1395&lt;/label&gt;&lt;urls&gt;&lt;related-urls&gt;&lt;url&gt;http://www.ncbi.nlm.nih.gov/pubmed/15284716&lt;/url&gt;&lt;/related-urls&gt;&lt;/urls&gt;&lt;remote-database-provider&gt;Thompson,Hayley S. Ruttenberg Cancer Center, New York, NY 10029, USA. hayley.thompson@mssm.edu&lt;/remote-database-provider&gt;&lt;/record&gt;&lt;/Cite&gt;&lt;/EndNote&gt;</w:instrText>
      </w:r>
      <w:r w:rsidR="00944702" w:rsidRPr="00C205E0">
        <w:rPr>
          <w:rFonts w:eastAsia="SimSun" w:cstheme="minorHAnsi"/>
          <w:lang w:eastAsia="en-US"/>
        </w:rPr>
        <w:fldChar w:fldCharType="separate"/>
      </w:r>
      <w:r w:rsidR="00C205E0" w:rsidRPr="00C205E0">
        <w:rPr>
          <w:rFonts w:eastAsia="SimSun" w:cstheme="minorHAnsi"/>
          <w:noProof/>
          <w:lang w:eastAsia="en-US"/>
        </w:rPr>
        <w:t>[23]</w:t>
      </w:r>
      <w:r w:rsidR="00944702" w:rsidRPr="00C205E0">
        <w:rPr>
          <w:rFonts w:eastAsia="SimSun" w:cstheme="minorHAnsi"/>
          <w:lang w:eastAsia="en-US"/>
        </w:rPr>
        <w:fldChar w:fldCharType="end"/>
      </w:r>
      <w:r w:rsidRPr="00C205E0">
        <w:rPr>
          <w:rFonts w:eastAsia="SimSun" w:cstheme="minorHAnsi"/>
          <w:lang w:eastAsia="en-US"/>
        </w:rPr>
        <w:t xml:space="preserve"> written resource was adapted to increase its readability and successfully reduced the reading age of the brochure. Despite this, adults with low literacy still struggled with the comprehension of some of the contents and found some images describing genetic dominance and dominant inheritance confusing. </w:t>
      </w:r>
    </w:p>
    <w:p w14:paraId="4EF8D398" w14:textId="77777777" w:rsidR="00BD607B" w:rsidRPr="00C205E0" w:rsidRDefault="00BD607B" w:rsidP="00C57E25">
      <w:pPr>
        <w:tabs>
          <w:tab w:val="left" w:pos="0"/>
          <w:tab w:val="left" w:pos="576"/>
          <w:tab w:val="left" w:pos="0"/>
          <w:tab w:val="left" w:pos="576"/>
          <w:tab w:val="left" w:pos="0"/>
          <w:tab w:val="left" w:pos="576"/>
          <w:tab w:val="left" w:pos="0"/>
          <w:tab w:val="left" w:pos="576"/>
          <w:tab w:val="left" w:pos="720"/>
          <w:tab w:val="left" w:pos="1440"/>
          <w:tab w:val="left" w:pos="0"/>
          <w:tab w:val="left" w:pos="576"/>
          <w:tab w:val="left" w:pos="720"/>
          <w:tab w:val="left" w:pos="1440"/>
        </w:tabs>
        <w:autoSpaceDE w:val="0"/>
        <w:autoSpaceDN w:val="0"/>
        <w:adjustRightInd w:val="0"/>
        <w:spacing w:after="0" w:line="480" w:lineRule="auto"/>
        <w:rPr>
          <w:rFonts w:eastAsia="SimSun" w:cstheme="minorHAnsi"/>
          <w:lang w:eastAsia="en-US"/>
        </w:rPr>
      </w:pPr>
    </w:p>
    <w:p w14:paraId="3ADA5073" w14:textId="77777777" w:rsidR="00BD607B" w:rsidRPr="00C205E0" w:rsidRDefault="00BD607B" w:rsidP="00C57E25">
      <w:pPr>
        <w:tabs>
          <w:tab w:val="left" w:pos="0"/>
          <w:tab w:val="left" w:pos="576"/>
          <w:tab w:val="left" w:pos="0"/>
          <w:tab w:val="left" w:pos="576"/>
          <w:tab w:val="left" w:pos="0"/>
          <w:tab w:val="left" w:pos="576"/>
          <w:tab w:val="left" w:pos="0"/>
          <w:tab w:val="left" w:pos="576"/>
          <w:tab w:val="left" w:pos="720"/>
          <w:tab w:val="left" w:pos="1440"/>
          <w:tab w:val="left" w:pos="0"/>
          <w:tab w:val="left" w:pos="576"/>
          <w:tab w:val="left" w:pos="720"/>
          <w:tab w:val="left" w:pos="1440"/>
        </w:tabs>
        <w:autoSpaceDE w:val="0"/>
        <w:autoSpaceDN w:val="0"/>
        <w:adjustRightInd w:val="0"/>
        <w:spacing w:after="0" w:line="480" w:lineRule="auto"/>
        <w:rPr>
          <w:rFonts w:eastAsia="SimSun" w:cstheme="minorHAnsi"/>
          <w:lang w:eastAsia="en-US"/>
        </w:rPr>
      </w:pPr>
    </w:p>
    <w:p w14:paraId="644D2AA2" w14:textId="77777777" w:rsidR="00BD607B" w:rsidRPr="00C205E0" w:rsidRDefault="00BD607B" w:rsidP="00C57E25">
      <w:pPr>
        <w:tabs>
          <w:tab w:val="left" w:pos="0"/>
          <w:tab w:val="left" w:pos="576"/>
          <w:tab w:val="left" w:pos="0"/>
          <w:tab w:val="left" w:pos="576"/>
          <w:tab w:val="left" w:pos="0"/>
          <w:tab w:val="left" w:pos="576"/>
          <w:tab w:val="left" w:pos="0"/>
          <w:tab w:val="left" w:pos="576"/>
          <w:tab w:val="left" w:pos="720"/>
          <w:tab w:val="left" w:pos="1440"/>
          <w:tab w:val="left" w:pos="0"/>
          <w:tab w:val="left" w:pos="576"/>
          <w:tab w:val="left" w:pos="720"/>
          <w:tab w:val="left" w:pos="1440"/>
        </w:tabs>
        <w:autoSpaceDE w:val="0"/>
        <w:autoSpaceDN w:val="0"/>
        <w:adjustRightInd w:val="0"/>
        <w:spacing w:after="0" w:line="480" w:lineRule="auto"/>
        <w:rPr>
          <w:rFonts w:eastAsia="SimSun" w:cstheme="minorHAnsi"/>
          <w:lang w:eastAsia="en-US"/>
        </w:rPr>
      </w:pPr>
    </w:p>
    <w:p w14:paraId="567B776B" w14:textId="77777777" w:rsidR="005A017A" w:rsidRPr="00C205E0" w:rsidRDefault="00BD607B" w:rsidP="005A017A">
      <w:pPr>
        <w:pStyle w:val="ListParagraph"/>
        <w:numPr>
          <w:ilvl w:val="0"/>
          <w:numId w:val="13"/>
        </w:numPr>
        <w:tabs>
          <w:tab w:val="left" w:pos="0"/>
          <w:tab w:val="left" w:pos="576"/>
          <w:tab w:val="left" w:pos="0"/>
          <w:tab w:val="left" w:pos="576"/>
          <w:tab w:val="left" w:pos="0"/>
          <w:tab w:val="left" w:pos="576"/>
          <w:tab w:val="left" w:pos="0"/>
          <w:tab w:val="left" w:pos="576"/>
          <w:tab w:val="left" w:pos="720"/>
          <w:tab w:val="left" w:pos="1440"/>
          <w:tab w:val="left" w:pos="0"/>
          <w:tab w:val="left" w:pos="576"/>
          <w:tab w:val="left" w:pos="720"/>
          <w:tab w:val="left" w:pos="1440"/>
        </w:tabs>
        <w:autoSpaceDE w:val="0"/>
        <w:autoSpaceDN w:val="0"/>
        <w:adjustRightInd w:val="0"/>
        <w:spacing w:after="0" w:line="480" w:lineRule="auto"/>
        <w:jc w:val="center"/>
        <w:rPr>
          <w:rFonts w:eastAsia="SimSun" w:cstheme="minorHAnsi"/>
          <w:u w:val="single"/>
          <w:lang w:eastAsia="en-US"/>
        </w:rPr>
      </w:pPr>
      <w:r w:rsidRPr="00C205E0">
        <w:rPr>
          <w:rFonts w:eastAsia="SimSun" w:cstheme="minorHAnsi"/>
          <w:b/>
          <w:bCs/>
          <w:lang w:eastAsia="en-US"/>
        </w:rPr>
        <w:t>Discussion</w:t>
      </w:r>
      <w:r w:rsidR="005A017A" w:rsidRPr="00C205E0">
        <w:rPr>
          <w:rFonts w:eastAsia="SimSun" w:cstheme="minorHAnsi"/>
          <w:b/>
          <w:bCs/>
          <w:lang w:eastAsia="en-US"/>
        </w:rPr>
        <w:t xml:space="preserve"> </w:t>
      </w:r>
    </w:p>
    <w:p w14:paraId="7FEABF40" w14:textId="59A11804" w:rsidR="005A017A" w:rsidRPr="00C205E0" w:rsidRDefault="005A017A" w:rsidP="005A017A">
      <w:pPr>
        <w:tabs>
          <w:tab w:val="left" w:pos="0"/>
          <w:tab w:val="left" w:pos="576"/>
          <w:tab w:val="left" w:pos="0"/>
          <w:tab w:val="left" w:pos="576"/>
          <w:tab w:val="left" w:pos="0"/>
          <w:tab w:val="left" w:pos="576"/>
          <w:tab w:val="left" w:pos="0"/>
          <w:tab w:val="left" w:pos="576"/>
          <w:tab w:val="left" w:pos="720"/>
          <w:tab w:val="left" w:pos="1440"/>
          <w:tab w:val="left" w:pos="0"/>
          <w:tab w:val="left" w:pos="576"/>
          <w:tab w:val="left" w:pos="720"/>
          <w:tab w:val="left" w:pos="1440"/>
        </w:tabs>
        <w:autoSpaceDE w:val="0"/>
        <w:autoSpaceDN w:val="0"/>
        <w:adjustRightInd w:val="0"/>
        <w:spacing w:after="0" w:line="480" w:lineRule="auto"/>
        <w:rPr>
          <w:rFonts w:eastAsia="SimSun" w:cstheme="minorHAnsi"/>
          <w:u w:val="single"/>
          <w:lang w:eastAsia="en-US"/>
        </w:rPr>
      </w:pPr>
      <w:r w:rsidRPr="00C205E0">
        <w:rPr>
          <w:rFonts w:eastAsia="SimSun" w:cstheme="minorHAnsi"/>
          <w:u w:val="single"/>
          <w:lang w:eastAsia="en-US"/>
        </w:rPr>
        <w:t>4.1 Discussion</w:t>
      </w:r>
    </w:p>
    <w:p w14:paraId="4F705F06" w14:textId="78DE0597" w:rsidR="005763FE" w:rsidRPr="00C205E0" w:rsidRDefault="00BD607B" w:rsidP="00C57E25">
      <w:pPr>
        <w:tabs>
          <w:tab w:val="left" w:pos="0"/>
          <w:tab w:val="left" w:pos="576"/>
          <w:tab w:val="left" w:pos="0"/>
          <w:tab w:val="left" w:pos="576"/>
          <w:tab w:val="left" w:pos="0"/>
          <w:tab w:val="left" w:pos="576"/>
          <w:tab w:val="left" w:pos="0"/>
          <w:tab w:val="left" w:pos="576"/>
          <w:tab w:val="left" w:pos="720"/>
          <w:tab w:val="left" w:pos="1440"/>
          <w:tab w:val="left" w:pos="0"/>
          <w:tab w:val="left" w:pos="576"/>
          <w:tab w:val="left" w:pos="720"/>
          <w:tab w:val="left" w:pos="1440"/>
        </w:tabs>
        <w:autoSpaceDE w:val="0"/>
        <w:autoSpaceDN w:val="0"/>
        <w:adjustRightInd w:val="0"/>
        <w:spacing w:after="0" w:line="480" w:lineRule="auto"/>
        <w:rPr>
          <w:rFonts w:eastAsia="SimSun" w:cstheme="minorHAnsi"/>
          <w:lang w:eastAsia="en-US"/>
        </w:rPr>
      </w:pPr>
      <w:r w:rsidRPr="00C205E0">
        <w:rPr>
          <w:rFonts w:eastAsia="SimSun" w:cstheme="minorHAnsi"/>
          <w:lang w:eastAsia="en-US"/>
        </w:rPr>
        <w:t xml:space="preserve">This systematic review set out to identify resources in the published literature designed to support </w:t>
      </w:r>
      <w:r w:rsidR="00825DE3" w:rsidRPr="00C205E0">
        <w:rPr>
          <w:rFonts w:eastAsia="SimSun" w:cstheme="minorHAnsi"/>
          <w:lang w:eastAsia="en-US"/>
        </w:rPr>
        <w:t>decision-making</w:t>
      </w:r>
      <w:r w:rsidRPr="00C205E0">
        <w:rPr>
          <w:rFonts w:eastAsia="SimSun" w:cstheme="minorHAnsi"/>
          <w:lang w:eastAsia="en-US"/>
        </w:rPr>
        <w:t xml:space="preserve"> around genetic testing for </w:t>
      </w:r>
      <w:r w:rsidRPr="00C205E0">
        <w:rPr>
          <w:rFonts w:eastAsia="SimSun" w:cstheme="minorHAnsi"/>
          <w:i/>
          <w:iCs/>
          <w:lang w:eastAsia="en-US"/>
        </w:rPr>
        <w:t>BRCA1/2</w:t>
      </w:r>
      <w:r w:rsidRPr="00C205E0">
        <w:rPr>
          <w:rFonts w:eastAsia="SimSun" w:cstheme="minorHAnsi"/>
          <w:lang w:eastAsia="en-US"/>
        </w:rPr>
        <w:t xml:space="preserve"> mutations</w:t>
      </w:r>
      <w:r w:rsidR="005763FE" w:rsidRPr="00C205E0">
        <w:rPr>
          <w:rFonts w:eastAsia="SimSun" w:cstheme="minorHAnsi"/>
          <w:lang w:eastAsia="en-US"/>
        </w:rPr>
        <w:t xml:space="preserve">.  </w:t>
      </w:r>
      <w:r w:rsidRPr="00C205E0">
        <w:rPr>
          <w:rFonts w:eastAsia="SimSun" w:cstheme="minorHAnsi"/>
          <w:lang w:eastAsia="en-US"/>
        </w:rPr>
        <w:t xml:space="preserve">The format, content and purpose varied across studies, though all studies included some paper-based information. All publications that provided an evaluation of the resource describe gains in knowledge or understanding of hereditary breast cancer. </w:t>
      </w:r>
    </w:p>
    <w:p w14:paraId="24FA4738" w14:textId="77777777" w:rsidR="005763FE" w:rsidRPr="00C205E0" w:rsidRDefault="005763FE" w:rsidP="00C57E25">
      <w:pPr>
        <w:tabs>
          <w:tab w:val="left" w:pos="0"/>
          <w:tab w:val="left" w:pos="576"/>
          <w:tab w:val="left" w:pos="0"/>
          <w:tab w:val="left" w:pos="576"/>
          <w:tab w:val="left" w:pos="0"/>
          <w:tab w:val="left" w:pos="576"/>
          <w:tab w:val="left" w:pos="0"/>
          <w:tab w:val="left" w:pos="576"/>
          <w:tab w:val="left" w:pos="720"/>
          <w:tab w:val="left" w:pos="1440"/>
          <w:tab w:val="left" w:pos="0"/>
          <w:tab w:val="left" w:pos="576"/>
          <w:tab w:val="left" w:pos="720"/>
          <w:tab w:val="left" w:pos="1440"/>
        </w:tabs>
        <w:autoSpaceDE w:val="0"/>
        <w:autoSpaceDN w:val="0"/>
        <w:adjustRightInd w:val="0"/>
        <w:spacing w:after="0" w:line="480" w:lineRule="auto"/>
        <w:rPr>
          <w:rFonts w:eastAsia="SimSun" w:cstheme="minorHAnsi"/>
          <w:lang w:eastAsia="en-US"/>
        </w:rPr>
      </w:pPr>
    </w:p>
    <w:p w14:paraId="308AF840" w14:textId="3B42F199" w:rsidR="00BD607B" w:rsidRPr="00C205E0" w:rsidRDefault="00BD607B" w:rsidP="00C57E25">
      <w:pPr>
        <w:tabs>
          <w:tab w:val="left" w:pos="0"/>
          <w:tab w:val="left" w:pos="576"/>
          <w:tab w:val="left" w:pos="0"/>
          <w:tab w:val="left" w:pos="576"/>
          <w:tab w:val="left" w:pos="0"/>
          <w:tab w:val="left" w:pos="576"/>
          <w:tab w:val="left" w:pos="0"/>
          <w:tab w:val="left" w:pos="576"/>
          <w:tab w:val="left" w:pos="720"/>
          <w:tab w:val="left" w:pos="1440"/>
          <w:tab w:val="left" w:pos="0"/>
          <w:tab w:val="left" w:pos="576"/>
          <w:tab w:val="left" w:pos="720"/>
          <w:tab w:val="left" w:pos="1440"/>
        </w:tabs>
        <w:autoSpaceDE w:val="0"/>
        <w:autoSpaceDN w:val="0"/>
        <w:adjustRightInd w:val="0"/>
        <w:spacing w:after="0" w:line="480" w:lineRule="auto"/>
        <w:rPr>
          <w:rFonts w:eastAsia="SimSun" w:cstheme="minorHAnsi"/>
          <w:lang w:eastAsia="en-US"/>
        </w:rPr>
      </w:pPr>
      <w:r w:rsidRPr="00C205E0">
        <w:rPr>
          <w:rFonts w:eastAsia="SimSun" w:cstheme="minorHAnsi"/>
          <w:lang w:eastAsia="en-US"/>
        </w:rPr>
        <w:t xml:space="preserve">No publications described negative impact on distress, anxiety or decisional conflict as a result of their use. However, it should be noted that all studies were relatively small (ranging from &lt;10 </w:t>
      </w:r>
      <w:r w:rsidR="000A47B9" w:rsidRPr="00C205E0">
        <w:rPr>
          <w:rFonts w:eastAsia="SimSun" w:cstheme="minorHAnsi"/>
          <w:lang w:eastAsia="en-US"/>
        </w:rPr>
        <w:t xml:space="preserve">participants </w:t>
      </w:r>
      <w:r w:rsidRPr="00C205E0">
        <w:rPr>
          <w:rFonts w:eastAsia="SimSun" w:cstheme="minorHAnsi"/>
          <w:lang w:eastAsia="en-US"/>
        </w:rPr>
        <w:t xml:space="preserve">in one study, to 161 in another) and often used </w:t>
      </w:r>
      <w:proofErr w:type="spellStart"/>
      <w:r w:rsidRPr="00C205E0">
        <w:rPr>
          <w:rFonts w:eastAsia="SimSun" w:cstheme="minorHAnsi"/>
          <w:lang w:eastAsia="en-US"/>
        </w:rPr>
        <w:t>unvalidated</w:t>
      </w:r>
      <w:proofErr w:type="spellEnd"/>
      <w:r w:rsidRPr="00C205E0">
        <w:rPr>
          <w:rFonts w:eastAsia="SimSun" w:cstheme="minorHAnsi"/>
          <w:lang w:eastAsia="en-US"/>
        </w:rPr>
        <w:t xml:space="preserve"> outcome measures, therefore the results of the studies as a whole are subject to some uncertainly. With relatively few women testing positive for </w:t>
      </w:r>
      <w:r w:rsidRPr="00C205E0">
        <w:rPr>
          <w:rFonts w:eastAsia="SimSun" w:cstheme="minorHAnsi"/>
          <w:i/>
          <w:iCs/>
          <w:lang w:eastAsia="en-US"/>
        </w:rPr>
        <w:t xml:space="preserve">BRCA1/2, </w:t>
      </w:r>
      <w:r w:rsidRPr="00C205E0">
        <w:rPr>
          <w:rFonts w:eastAsia="SimSun" w:cstheme="minorHAnsi"/>
          <w:lang w:eastAsia="en-US"/>
        </w:rPr>
        <w:t>larger studies are required to determine the impact of a new resource on this group.</w:t>
      </w:r>
    </w:p>
    <w:p w14:paraId="5E627EF9" w14:textId="77777777" w:rsidR="00BD607B" w:rsidRPr="00C205E0" w:rsidRDefault="00BD607B" w:rsidP="00C57E25">
      <w:pPr>
        <w:tabs>
          <w:tab w:val="left" w:pos="0"/>
          <w:tab w:val="left" w:pos="576"/>
          <w:tab w:val="left" w:pos="0"/>
          <w:tab w:val="left" w:pos="576"/>
          <w:tab w:val="left" w:pos="0"/>
          <w:tab w:val="left" w:pos="576"/>
          <w:tab w:val="left" w:pos="0"/>
          <w:tab w:val="left" w:pos="576"/>
          <w:tab w:val="left" w:pos="720"/>
          <w:tab w:val="left" w:pos="1440"/>
          <w:tab w:val="left" w:pos="0"/>
          <w:tab w:val="left" w:pos="576"/>
          <w:tab w:val="left" w:pos="720"/>
          <w:tab w:val="left" w:pos="1440"/>
        </w:tabs>
        <w:autoSpaceDE w:val="0"/>
        <w:autoSpaceDN w:val="0"/>
        <w:adjustRightInd w:val="0"/>
        <w:spacing w:after="0" w:line="480" w:lineRule="auto"/>
        <w:rPr>
          <w:rFonts w:eastAsia="SimSun" w:cstheme="minorHAnsi"/>
          <w:lang w:eastAsia="en-US"/>
        </w:rPr>
      </w:pPr>
    </w:p>
    <w:p w14:paraId="03ADFA7E" w14:textId="628A7E2E" w:rsidR="00BD607B" w:rsidRPr="00C205E0" w:rsidRDefault="00BD607B" w:rsidP="00C57E25">
      <w:pPr>
        <w:tabs>
          <w:tab w:val="left" w:pos="0"/>
          <w:tab w:val="left" w:pos="576"/>
          <w:tab w:val="left" w:pos="0"/>
          <w:tab w:val="left" w:pos="576"/>
          <w:tab w:val="left" w:pos="0"/>
          <w:tab w:val="left" w:pos="576"/>
          <w:tab w:val="left" w:pos="0"/>
          <w:tab w:val="left" w:pos="576"/>
          <w:tab w:val="left" w:pos="720"/>
          <w:tab w:val="left" w:pos="1440"/>
          <w:tab w:val="left" w:pos="0"/>
          <w:tab w:val="left" w:pos="576"/>
          <w:tab w:val="left" w:pos="720"/>
          <w:tab w:val="left" w:pos="1440"/>
        </w:tabs>
        <w:autoSpaceDE w:val="0"/>
        <w:autoSpaceDN w:val="0"/>
        <w:adjustRightInd w:val="0"/>
        <w:spacing w:after="0" w:line="480" w:lineRule="auto"/>
        <w:rPr>
          <w:rFonts w:eastAsia="SimSun" w:cstheme="minorHAnsi"/>
          <w:lang w:eastAsia="en-US"/>
        </w:rPr>
      </w:pPr>
      <w:r w:rsidRPr="00C205E0">
        <w:rPr>
          <w:rFonts w:eastAsia="SimSun" w:cstheme="minorHAnsi"/>
          <w:lang w:eastAsia="en-US"/>
        </w:rPr>
        <w:t xml:space="preserve">Satisfaction with the resources was generally high, suggesting that the resources were considered acceptable by the women who used them. All studies included written materials, and this format was well received. Women valued the avoidance of </w:t>
      </w:r>
      <w:proofErr w:type="spellStart"/>
      <w:r w:rsidRPr="00C205E0">
        <w:rPr>
          <w:rFonts w:eastAsia="SimSun" w:cstheme="minorHAnsi"/>
          <w:lang w:eastAsia="en-US"/>
        </w:rPr>
        <w:t>jargonistic</w:t>
      </w:r>
      <w:proofErr w:type="spellEnd"/>
      <w:r w:rsidRPr="00C205E0">
        <w:rPr>
          <w:rFonts w:eastAsia="SimSun" w:cstheme="minorHAnsi"/>
          <w:lang w:eastAsia="en-US"/>
        </w:rPr>
        <w:t xml:space="preserve"> language and use of acronyms, question/answer format and bullet points were evaluated positively. Inclusion of vignettes and pictures/photographs to which the women could relate were also popular, as well as bright colours and a professional appearance to the resource. Resources that are tailored to the specific needs of the population (e.g. culturally specific) were also well appreciated. One study identified in this review provided a link to a website featuring a video</w:t>
      </w:r>
      <w:r w:rsidR="00CC775A" w:rsidRPr="00C205E0">
        <w:rPr>
          <w:rFonts w:eastAsia="SimSun" w:cstheme="minorHAnsi"/>
          <w:lang w:eastAsia="en-US"/>
        </w:rPr>
        <w:t xml:space="preserve"> </w:t>
      </w:r>
      <w:r w:rsidR="00CC775A" w:rsidRPr="00C205E0">
        <w:rPr>
          <w:rFonts w:eastAsia="SimSun" w:cstheme="minorHAnsi"/>
          <w:lang w:eastAsia="en-US"/>
        </w:rPr>
        <w:fldChar w:fldCharType="begin">
          <w:fldData xml:space="preserve">PEVuZE5vdGU+PENpdGU+PEF1dGhvcj5TaWU8L0F1dGhvcj48WWVhcj4yMDE0PC9ZZWFyPjxSZWNO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</w:fldData>
        </w:fldChar>
      </w:r>
      <w:r w:rsidR="00C205E0" w:rsidRPr="00C205E0">
        <w:rPr>
          <w:rFonts w:eastAsia="SimSun" w:cstheme="minorHAnsi"/>
          <w:lang w:eastAsia="en-US"/>
        </w:rPr>
        <w:instrText xml:space="preserve"> ADDIN EN.CITE </w:instrText>
      </w:r>
      <w:r w:rsidR="00C205E0" w:rsidRPr="00C205E0">
        <w:rPr>
          <w:rFonts w:eastAsia="SimSun" w:cstheme="minorHAnsi"/>
          <w:lang w:eastAsia="en-US"/>
        </w:rPr>
        <w:fldChar w:fldCharType="begin">
          <w:fldData xml:space="preserve">PEVuZE5vdGU+PENpdGU+PEF1dGhvcj5TaWU8L0F1dGhvcj48WWVhcj4yMDE0PC9ZZWFyPjxSZWNO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</w:fldData>
        </w:fldChar>
      </w:r>
      <w:r w:rsidR="00C205E0" w:rsidRPr="00C205E0">
        <w:rPr>
          <w:rFonts w:eastAsia="SimSun" w:cstheme="minorHAnsi"/>
          <w:lang w:eastAsia="en-US"/>
        </w:rPr>
        <w:instrText xml:space="preserve"> ADDIN EN.CITE.DATA </w:instrText>
      </w:r>
      <w:r w:rsidR="00C205E0" w:rsidRPr="00C205E0">
        <w:rPr>
          <w:rFonts w:eastAsia="SimSun" w:cstheme="minorHAnsi"/>
          <w:lang w:eastAsia="en-US"/>
        </w:rPr>
      </w:r>
      <w:r w:rsidR="00C205E0" w:rsidRPr="00C205E0">
        <w:rPr>
          <w:rFonts w:eastAsia="SimSun" w:cstheme="minorHAnsi"/>
          <w:lang w:eastAsia="en-US"/>
        </w:rPr>
        <w:fldChar w:fldCharType="end"/>
      </w:r>
      <w:r w:rsidR="00CC775A" w:rsidRPr="00C205E0">
        <w:rPr>
          <w:rFonts w:eastAsia="SimSun" w:cstheme="minorHAnsi"/>
          <w:lang w:eastAsia="en-US"/>
        </w:rPr>
      </w:r>
      <w:r w:rsidR="00CC775A" w:rsidRPr="00C205E0">
        <w:rPr>
          <w:rFonts w:eastAsia="SimSun" w:cstheme="minorHAnsi"/>
          <w:lang w:eastAsia="en-US"/>
        </w:rPr>
        <w:fldChar w:fldCharType="separate"/>
      </w:r>
      <w:r w:rsidR="00C205E0" w:rsidRPr="00C205E0">
        <w:rPr>
          <w:rFonts w:eastAsia="SimSun" w:cstheme="minorHAnsi"/>
          <w:noProof/>
          <w:lang w:eastAsia="en-US"/>
        </w:rPr>
        <w:t>[22]</w:t>
      </w:r>
      <w:r w:rsidR="00CC775A" w:rsidRPr="00C205E0">
        <w:rPr>
          <w:rFonts w:eastAsia="SimSun" w:cstheme="minorHAnsi"/>
          <w:lang w:eastAsia="en-US"/>
        </w:rPr>
        <w:fldChar w:fldCharType="end"/>
      </w:r>
      <w:r w:rsidRPr="00C205E0">
        <w:rPr>
          <w:rFonts w:eastAsia="SimSun" w:cstheme="minorHAnsi"/>
          <w:lang w:eastAsia="en-US"/>
        </w:rPr>
        <w:t xml:space="preserve">, however this medium was infrequently used. </w:t>
      </w:r>
    </w:p>
    <w:p w14:paraId="446F53B1" w14:textId="77777777" w:rsidR="00BD607B" w:rsidRPr="00C205E0" w:rsidRDefault="00BD607B" w:rsidP="00C57E25">
      <w:pPr>
        <w:tabs>
          <w:tab w:val="left" w:pos="0"/>
          <w:tab w:val="left" w:pos="576"/>
          <w:tab w:val="left" w:pos="0"/>
          <w:tab w:val="left" w:pos="576"/>
          <w:tab w:val="left" w:pos="0"/>
          <w:tab w:val="left" w:pos="576"/>
          <w:tab w:val="left" w:pos="0"/>
          <w:tab w:val="left" w:pos="576"/>
          <w:tab w:val="left" w:pos="720"/>
          <w:tab w:val="left" w:pos="1440"/>
          <w:tab w:val="left" w:pos="0"/>
          <w:tab w:val="left" w:pos="576"/>
          <w:tab w:val="left" w:pos="720"/>
          <w:tab w:val="left" w:pos="1440"/>
        </w:tabs>
        <w:autoSpaceDE w:val="0"/>
        <w:autoSpaceDN w:val="0"/>
        <w:adjustRightInd w:val="0"/>
        <w:spacing w:after="0" w:line="480" w:lineRule="auto"/>
        <w:rPr>
          <w:rFonts w:eastAsia="SimSun" w:cstheme="minorHAnsi"/>
          <w:lang w:eastAsia="en-US"/>
        </w:rPr>
      </w:pPr>
    </w:p>
    <w:p w14:paraId="7DEA95AC" w14:textId="13226E55" w:rsidR="00BD607B" w:rsidRPr="00C205E0" w:rsidRDefault="00BD607B" w:rsidP="00C57E25">
      <w:pPr>
        <w:tabs>
          <w:tab w:val="left" w:pos="0"/>
          <w:tab w:val="left" w:pos="576"/>
          <w:tab w:val="left" w:pos="0"/>
          <w:tab w:val="left" w:pos="576"/>
          <w:tab w:val="left" w:pos="0"/>
          <w:tab w:val="left" w:pos="576"/>
          <w:tab w:val="left" w:pos="0"/>
          <w:tab w:val="left" w:pos="576"/>
          <w:tab w:val="left" w:pos="720"/>
          <w:tab w:val="left" w:pos="1440"/>
          <w:tab w:val="left" w:pos="0"/>
          <w:tab w:val="left" w:pos="576"/>
          <w:tab w:val="left" w:pos="720"/>
          <w:tab w:val="left" w:pos="1440"/>
        </w:tabs>
        <w:autoSpaceDE w:val="0"/>
        <w:autoSpaceDN w:val="0"/>
        <w:adjustRightInd w:val="0"/>
        <w:spacing w:after="0" w:line="480" w:lineRule="auto"/>
      </w:pPr>
      <w:r w:rsidRPr="00C205E0">
        <w:t>There is a lack of theoretical or conceptual underpinning of the resources identified making it difficult to ascertain why/how an intervention had an impact on outcomes. This finding is consistent with other reviews of decision support interventions</w:t>
      </w:r>
      <w:r w:rsidR="00CC775A" w:rsidRPr="00C205E0">
        <w:t xml:space="preserve"> </w:t>
      </w:r>
      <w:r w:rsidR="00CC775A" w:rsidRPr="00C205E0">
        <w:fldChar w:fldCharType="begin"/>
      </w:r>
      <w:r w:rsidR="00C205E0" w:rsidRPr="00C205E0">
        <w:instrText xml:space="preserve"> ADDIN EN.CITE &lt;EndNote&gt;&lt;Cite&gt;&lt;Author&gt;Bekker&lt;/Author&gt;&lt;Year&gt;1999&lt;/Year&gt;&lt;RecNum&gt;14821&lt;/RecNum&gt;&lt;DisplayText&gt;[30]&lt;/DisplayText&gt;&lt;record&gt;&lt;rec-number&gt;14821&lt;/rec-number&gt;&lt;foreign-keys&gt;&lt;key app="EN" db-id="dfefvxewlsa2f9ewf27vwazp92stvr20w0fd" timestamp="1460032540"&gt;14821&lt;/key&gt;&lt;/foreign-keys&gt;&lt;ref-type name="Journal Article"&gt;17&lt;/ref-type&gt;&lt;contributors&gt;&lt;authors&gt;&lt;author&gt;Bekker, H.&lt;/author&gt;&lt;author&gt;Thornton, J. G.&lt;/author&gt;&lt;author&gt;Airey, C. M.&lt;/author&gt;&lt;author&gt;Connelly, J. B.&lt;/author&gt;&lt;author&gt;Hewison, J.&lt;/author&gt;&lt;author&gt;Robinson, M. B.&lt;/author&gt;&lt;author&gt;Lilleyman, J.&lt;/author&gt;&lt;author&gt;MacIntosh, M.&lt;/author&gt;&lt;author&gt;Maule, A. J.&lt;/author&gt;&lt;author&gt;Michie, S.&lt;/author&gt;&lt;author&gt;Pearman, A. D.&lt;/author&gt;&lt;/authors&gt;&lt;/contributors&gt;&lt;auth-address&gt;School of Psychology, University of Leeds, UK.&lt;/auth-address&gt;&lt;titles&gt;&lt;title&gt;Informed decision making: an annotated bibliography and systematic review&lt;/title&gt;&lt;secondary-title&gt;Health Technol Assess&lt;/secondary-title&gt;&lt;/titles&gt;&lt;periodical&gt;&lt;full-title&gt;Health Technol Assess&lt;/full-title&gt;&lt;/periodical&gt;&lt;pages&gt;1-156&lt;/pages&gt;&lt;volume&gt;3&lt;/volume&gt;&lt;number&gt;1&lt;/number&gt;&lt;keywords&gt;&lt;keyword&gt;Abstracting and Indexing as Topic&lt;/keyword&gt;&lt;keyword&gt;*Decision Support Techniques&lt;/keyword&gt;&lt;keyword&gt;*Evidence-Based Medicine&lt;/keyword&gt;&lt;keyword&gt;Humans&lt;/keyword&gt;&lt;keyword&gt;Information Storage and Retrieval/*methods&lt;/keyword&gt;&lt;keyword&gt;Medline&lt;/keyword&gt;&lt;keyword&gt;*Patient Selection&lt;/keyword&gt;&lt;keyword&gt;Research Design/*standards&lt;/keyword&gt;&lt;/keywords&gt;&lt;dates&gt;&lt;year&gt;1999&lt;/year&gt;&lt;/dates&gt;&lt;isbn&gt;1366-5278 (Print)&amp;#xD;1366-5278 (Linking)&lt;/isbn&gt;&lt;accession-num&gt;10350446&lt;/accession-num&gt;&lt;urls&gt;&lt;related-urls&gt;&lt;url&gt;http://www.ncbi.nlm.nih.gov/pubmed/10350446&lt;/url&gt;&lt;/related-urls&gt;&lt;/urls&gt;&lt;/record&gt;&lt;/Cite&gt;&lt;/EndNote&gt;</w:instrText>
      </w:r>
      <w:r w:rsidR="00CC775A" w:rsidRPr="00C205E0">
        <w:fldChar w:fldCharType="separate"/>
      </w:r>
      <w:r w:rsidR="00C205E0" w:rsidRPr="00C205E0">
        <w:rPr>
          <w:noProof/>
        </w:rPr>
        <w:t>[30]</w:t>
      </w:r>
      <w:r w:rsidR="00CC775A" w:rsidRPr="00C205E0">
        <w:fldChar w:fldCharType="end"/>
      </w:r>
      <w:r w:rsidRPr="00C205E0">
        <w:t xml:space="preserve">. </w:t>
      </w:r>
      <w:proofErr w:type="spellStart"/>
      <w:r w:rsidRPr="00C205E0">
        <w:t>Elw</w:t>
      </w:r>
      <w:r w:rsidR="00CC1E81" w:rsidRPr="00C205E0">
        <w:t>y</w:t>
      </w:r>
      <w:r w:rsidRPr="00C205E0">
        <w:t>n</w:t>
      </w:r>
      <w:proofErr w:type="spellEnd"/>
      <w:r w:rsidRPr="00C205E0">
        <w:t xml:space="preserve"> and colleagues sought to address this ‘theory-practice’ gap by considering a number of </w:t>
      </w:r>
      <w:r w:rsidR="00825DE3" w:rsidRPr="00C205E0">
        <w:t>decision-making</w:t>
      </w:r>
      <w:r w:rsidRPr="00C205E0">
        <w:t xml:space="preserve"> theories and examining how they might inform the design and evaluation of decision support interventions</w:t>
      </w:r>
      <w:r w:rsidR="00CC775A" w:rsidRPr="00C205E0">
        <w:t xml:space="preserve"> </w:t>
      </w:r>
      <w:r w:rsidR="00CC775A" w:rsidRPr="00C205E0">
        <w:fldChar w:fldCharType="begin"/>
      </w:r>
      <w:r w:rsidR="00C205E0" w:rsidRPr="00C205E0">
        <w:instrText xml:space="preserve"> ADDIN EN.CITE &lt;EndNote&gt;&lt;Cite&gt;&lt;Author&gt;Elwyn&lt;/Author&gt;&lt;Year&gt;2011&lt;/Year&gt;&lt;RecNum&gt;14856&lt;/RecNum&gt;&lt;DisplayText&gt;[33]&lt;/DisplayText&gt;&lt;record&gt;&lt;rec-number&gt;14856&lt;/rec-number&gt;&lt;foreign-keys&gt;&lt;key app="EN" db-id="dfefvxewlsa2f9ewf27vwazp92stvr20w0fd" timestamp="1460032540"&gt;14856&lt;/key&gt;&lt;/foreign-keys&gt;&lt;ref-type name="Journal Article"&gt;17&lt;/ref-type&gt;&lt;contributors&gt;&lt;authors&gt;&lt;author&gt;Elwyn, G.&lt;/author&gt;&lt;author&gt;Stiel, M.&lt;/author&gt;&lt;author&gt;Durand, M. A.&lt;/author&gt;&lt;author&gt;Boivin, J.&lt;/author&gt;&lt;/authors&gt;&lt;/contributors&gt;&lt;auth-address&gt;Clinical Epidemiology Interdisciplinary Research Group, Department of Primary Care and Public Health, School of Medicine, Cardiff University, Heath Park, Cardiff, UK. elwyng@cardiff.ac.uk&lt;/auth-address&gt;&lt;titles&gt;&lt;title&gt;The design of patient decision support interventions: addressing the theory-practice gap&lt;/title&gt;&lt;secondary-title&gt;J Eval Clin Pract&lt;/secondary-title&gt;&lt;/titles&gt;&lt;periodical&gt;&lt;full-title&gt;J Eval Clin Pract&lt;/full-title&gt;&lt;/periodical&gt;&lt;pages&gt;565-74&lt;/pages&gt;&lt;volume&gt;17&lt;/volume&gt;&lt;number&gt;4&lt;/number&gt;&lt;keywords&gt;&lt;keyword&gt;*Decision Support Techniques&lt;/keyword&gt;&lt;keyword&gt;Humans&lt;/keyword&gt;&lt;keyword&gt;*Models, Theoretical&lt;/keyword&gt;&lt;keyword&gt;*Patient Participation&lt;/keyword&gt;&lt;/keywords&gt;&lt;dates&gt;&lt;year&gt;2011&lt;/year&gt;&lt;pub-dates&gt;&lt;date&gt;Aug&lt;/date&gt;&lt;/pub-dates&gt;&lt;/dates&gt;&lt;isbn&gt;1365-2753 (Electronic)&amp;#xD;1356-1294 (Linking)&lt;/isbn&gt;&lt;accession-num&gt;20698918&lt;/accession-num&gt;&lt;urls&gt;&lt;related-urls&gt;&lt;url&gt;http://www.ncbi.nlm.nih.gov/pubmed/20698918&lt;/url&gt;&lt;/related-urls&gt;&lt;/urls&gt;&lt;electronic-resource-num&gt;10.1111/j.1365-2753.2010.01517.x&lt;/electronic-resource-num&gt;&lt;/record&gt;&lt;/Cite&gt;&lt;/EndNote&gt;</w:instrText>
      </w:r>
      <w:r w:rsidR="00CC775A" w:rsidRPr="00C205E0">
        <w:fldChar w:fldCharType="separate"/>
      </w:r>
      <w:r w:rsidR="00C205E0" w:rsidRPr="00C205E0">
        <w:rPr>
          <w:noProof/>
        </w:rPr>
        <w:t>[33]</w:t>
      </w:r>
      <w:r w:rsidR="00CC775A" w:rsidRPr="00C205E0">
        <w:fldChar w:fldCharType="end"/>
      </w:r>
      <w:r w:rsidRPr="00C205E0">
        <w:t xml:space="preserve">. They conclude that none of the existing theories are able to address all the necessary components of a decision support intervention, </w:t>
      </w:r>
      <w:r w:rsidR="00BB0DE8" w:rsidRPr="00C205E0">
        <w:t xml:space="preserve">and </w:t>
      </w:r>
      <w:r w:rsidRPr="00C205E0">
        <w:t xml:space="preserve">most notably they focus on the cognitive aspects of how a person comes to a decision, rather than how to support the </w:t>
      </w:r>
      <w:r w:rsidR="00825DE3" w:rsidRPr="00C205E0">
        <w:t>decision-making</w:t>
      </w:r>
      <w:r w:rsidRPr="00C205E0">
        <w:t xml:space="preserve"> process. While work is required to address this, theories that focus on cognitive aspects of </w:t>
      </w:r>
      <w:r w:rsidR="00825DE3" w:rsidRPr="00C205E0">
        <w:t>decision-making</w:t>
      </w:r>
      <w:r w:rsidR="005763FE" w:rsidRPr="00C205E0">
        <w:t xml:space="preserve">, </w:t>
      </w:r>
      <w:r w:rsidRPr="00C205E0">
        <w:t>for example Expected Utility Theory</w:t>
      </w:r>
      <w:r w:rsidR="00E7314D" w:rsidRPr="00C205E0">
        <w:t xml:space="preserve"> </w:t>
      </w:r>
      <w:r w:rsidR="00E7314D" w:rsidRPr="00C205E0">
        <w:fldChar w:fldCharType="begin"/>
      </w:r>
      <w:r w:rsidR="00C205E0" w:rsidRPr="00C205E0">
        <w:instrText xml:space="preserve"> ADDIN EN.CITE &lt;EndNote&gt;&lt;Cite&gt;&lt;Author&gt;von Neumann&lt;/Author&gt;&lt;Year&gt;1944&lt;/Year&gt;&lt;RecNum&gt;14862&lt;/RecNum&gt;&lt;DisplayText&gt;[34]&lt;/DisplayText&gt;&lt;record&gt;&lt;rec-number&gt;14862&lt;/rec-number&gt;&lt;foreign-keys&gt;&lt;key app="EN" db-id="dfefvxewlsa2f9ewf27vwazp92stvr20w0fd" timestamp="1460032540"&gt;14862&lt;/key&gt;&lt;/foreign-keys&gt;&lt;ref-type name="Book"&gt;6&lt;/ref-type&gt;&lt;contributors&gt;&lt;authors&gt;&lt;author&gt;von Neumann, J., Morgenstern, O.&lt;/author&gt;&lt;/authors&gt;&lt;/contributors&gt;&lt;titles&gt;&lt;title&gt;Theory of Games and Economic Behaviour&lt;/title&gt;&lt;/titles&gt;&lt;dates&gt;&lt;year&gt;1944&lt;/year&gt;&lt;/dates&gt;&lt;pub-location&gt;Princeton NJ&lt;/pub-location&gt;&lt;publisher&gt;University Press&lt;/publisher&gt;&lt;urls&gt;&lt;/urls&gt;&lt;/record&gt;&lt;/Cite&gt;&lt;/EndNote&gt;</w:instrText>
      </w:r>
      <w:r w:rsidR="00E7314D" w:rsidRPr="00C205E0">
        <w:fldChar w:fldCharType="separate"/>
      </w:r>
      <w:r w:rsidR="00C205E0" w:rsidRPr="00C205E0">
        <w:rPr>
          <w:noProof/>
        </w:rPr>
        <w:t>[34]</w:t>
      </w:r>
      <w:r w:rsidR="00E7314D" w:rsidRPr="00C205E0">
        <w:fldChar w:fldCharType="end"/>
      </w:r>
      <w:r w:rsidRPr="00C205E0">
        <w:t xml:space="preserve"> and Fuzzy Trace Theory</w:t>
      </w:r>
      <w:r w:rsidR="00E7314D" w:rsidRPr="00C205E0">
        <w:t xml:space="preserve"> </w:t>
      </w:r>
      <w:r w:rsidR="00E7314D" w:rsidRPr="00C205E0">
        <w:fldChar w:fldCharType="begin"/>
      </w:r>
      <w:r w:rsidR="00C205E0" w:rsidRPr="00C205E0">
        <w:instrText xml:space="preserve"> ADDIN EN.CITE &lt;EndNote&gt;&lt;Cite&gt;&lt;Author&gt;Reyna&lt;/Author&gt;&lt;Year&gt;1991&lt;/Year&gt;&lt;RecNum&gt;14863&lt;/RecNum&gt;&lt;DisplayText&gt;[35]&lt;/DisplayText&gt;&lt;record&gt;&lt;rec-number&gt;14863&lt;/rec-number&gt;&lt;foreign-keys&gt;&lt;key app="EN" db-id="dfefvxewlsa2f9ewf27vwazp92stvr20w0fd" timestamp="1460032540"&gt;14863&lt;/key&gt;&lt;/foreign-keys&gt;&lt;ref-type name="Journal Article"&gt;17&lt;/ref-type&gt;&lt;contributors&gt;&lt;authors&gt;&lt;author&gt;Reyna, V. F.&lt;/author&gt;&lt;author&gt;Brainerd, C. J.&lt;/author&gt;&lt;/authors&gt;&lt;/contributors&gt;&lt;titles&gt;&lt;title&gt;Fuzzy-trace theory and framing effects in choice: gist extraction, truncation, and conversion&lt;/title&gt;&lt;secondary-title&gt;Journal of Behavioral Decision Making&lt;/secondary-title&gt;&lt;/titles&gt;&lt;periodical&gt;&lt;full-title&gt;Journal of Behavioral Decision Making&lt;/full-title&gt;&lt;/periodical&gt;&lt;pages&gt;249-62&lt;/pages&gt;&lt;volume&gt;4&lt;/volume&gt;&lt;number&gt;4&lt;/number&gt;&lt;dates&gt;&lt;year&gt;1991&lt;/year&gt;&lt;pub-dates&gt;&lt;date&gt;Oct.-Dec.&lt;/date&gt;&lt;/pub-dates&gt;&lt;/dates&gt;&lt;isbn&gt;0894-3257&lt;/isbn&gt;&lt;accession-num&gt;INSPEC:4053394&lt;/accession-num&gt;&lt;urls&gt;&lt;related-urls&gt;&lt;url&gt;&amp;lt;Go to ISI&amp;gt;://INSPEC:4053394&lt;/url&gt;&lt;url&gt;http://onlinelibrary.wiley.com/doi/10.1002/bdm.3960040403/abstract&lt;/url&gt;&lt;/related-urls&gt;&lt;/urls&gt;&lt;electronic-resource-num&gt;10.1002/bdm.3960040403&lt;/electronic-resource-num&gt;&lt;/record&gt;&lt;/Cite&gt;&lt;/EndNote&gt;</w:instrText>
      </w:r>
      <w:r w:rsidR="00E7314D" w:rsidRPr="00C205E0">
        <w:fldChar w:fldCharType="separate"/>
      </w:r>
      <w:r w:rsidR="00C205E0" w:rsidRPr="00C205E0">
        <w:rPr>
          <w:noProof/>
        </w:rPr>
        <w:t>[35]</w:t>
      </w:r>
      <w:r w:rsidR="00E7314D" w:rsidRPr="00C205E0">
        <w:fldChar w:fldCharType="end"/>
      </w:r>
      <w:r w:rsidR="005763FE" w:rsidRPr="00C205E0">
        <w:rPr>
          <w:noProof/>
        </w:rPr>
        <w:t xml:space="preserve">, </w:t>
      </w:r>
      <w:r w:rsidRPr="00C205E0">
        <w:t>still have utility within the design of decision support interventions.</w:t>
      </w:r>
    </w:p>
    <w:p w14:paraId="2B7CE8AA" w14:textId="77777777" w:rsidR="00BD607B" w:rsidRPr="00C205E0" w:rsidRDefault="00BD607B" w:rsidP="00C57E25">
      <w:pPr>
        <w:tabs>
          <w:tab w:val="left" w:pos="0"/>
          <w:tab w:val="left" w:pos="576"/>
          <w:tab w:val="left" w:pos="0"/>
          <w:tab w:val="left" w:pos="576"/>
          <w:tab w:val="left" w:pos="0"/>
          <w:tab w:val="left" w:pos="576"/>
          <w:tab w:val="left" w:pos="0"/>
          <w:tab w:val="left" w:pos="576"/>
          <w:tab w:val="left" w:pos="720"/>
          <w:tab w:val="left" w:pos="1440"/>
          <w:tab w:val="left" w:pos="0"/>
          <w:tab w:val="left" w:pos="576"/>
          <w:tab w:val="left" w:pos="720"/>
          <w:tab w:val="left" w:pos="1440"/>
        </w:tabs>
        <w:autoSpaceDE w:val="0"/>
        <w:autoSpaceDN w:val="0"/>
        <w:adjustRightInd w:val="0"/>
        <w:spacing w:after="0" w:line="480" w:lineRule="auto"/>
        <w:rPr>
          <w:rFonts w:eastAsia="SimSun" w:cstheme="minorHAnsi"/>
          <w:lang w:eastAsia="en-US"/>
        </w:rPr>
      </w:pPr>
    </w:p>
    <w:p w14:paraId="71F67AED" w14:textId="477ED550" w:rsidR="00BD607B" w:rsidRPr="00C205E0" w:rsidRDefault="00BD607B" w:rsidP="00C57E25">
      <w:pPr>
        <w:tabs>
          <w:tab w:val="left" w:pos="0"/>
          <w:tab w:val="left" w:pos="576"/>
          <w:tab w:val="left" w:pos="0"/>
          <w:tab w:val="left" w:pos="576"/>
          <w:tab w:val="left" w:pos="0"/>
          <w:tab w:val="left" w:pos="576"/>
          <w:tab w:val="left" w:pos="0"/>
          <w:tab w:val="left" w:pos="576"/>
          <w:tab w:val="left" w:pos="720"/>
          <w:tab w:val="left" w:pos="1440"/>
          <w:tab w:val="left" w:pos="0"/>
          <w:tab w:val="left" w:pos="576"/>
          <w:tab w:val="left" w:pos="720"/>
          <w:tab w:val="left" w:pos="1440"/>
        </w:tabs>
        <w:autoSpaceDE w:val="0"/>
        <w:autoSpaceDN w:val="0"/>
        <w:adjustRightInd w:val="0"/>
        <w:spacing w:after="0" w:line="480" w:lineRule="auto"/>
        <w:rPr>
          <w:rFonts w:eastAsia="SimSun" w:cstheme="minorHAnsi"/>
          <w:lang w:eastAsia="en-US"/>
        </w:rPr>
      </w:pPr>
      <w:r w:rsidRPr="00C205E0">
        <w:rPr>
          <w:rFonts w:eastAsia="SimSun" w:cstheme="minorHAnsi"/>
          <w:lang w:eastAsia="en-US"/>
        </w:rPr>
        <w:t>The majority of resources identified were design</w:t>
      </w:r>
      <w:r w:rsidR="00E7314D" w:rsidRPr="00C205E0">
        <w:rPr>
          <w:rFonts w:eastAsia="SimSun" w:cstheme="minorHAnsi"/>
          <w:lang w:eastAsia="en-US"/>
        </w:rPr>
        <w:fldChar w:fldCharType="begin">
          <w:fldData xml:space="preserve">PEVuZE5vdGU+PENpdGU+PEF1dGhvcj5RdWlubjwvQXV0aG9yPjxZZWFyPjIwMTY8L1llYXI+PFJl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</w:fldData>
        </w:fldChar>
      </w:r>
      <w:r w:rsidR="00C205E0" w:rsidRPr="00C205E0">
        <w:rPr>
          <w:rFonts w:eastAsia="SimSun" w:cstheme="minorHAnsi"/>
          <w:lang w:eastAsia="en-US"/>
        </w:rPr>
        <w:instrText xml:space="preserve"> ADDIN EN.CITE </w:instrText>
      </w:r>
      <w:r w:rsidR="00C205E0" w:rsidRPr="00C205E0">
        <w:rPr>
          <w:rFonts w:eastAsia="SimSun" w:cstheme="minorHAnsi"/>
          <w:lang w:eastAsia="en-US"/>
        </w:rPr>
        <w:fldChar w:fldCharType="begin">
          <w:fldData xml:space="preserve">PEVuZE5vdGU+PENpdGU+PEF1dGhvcj5RdWlubjwvQXV0aG9yPjxZZWFyPjIwMTY8L1llYXI+PFJl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</w:fldData>
        </w:fldChar>
      </w:r>
      <w:r w:rsidR="00C205E0" w:rsidRPr="00C205E0">
        <w:rPr>
          <w:rFonts w:eastAsia="SimSun" w:cstheme="minorHAnsi"/>
          <w:lang w:eastAsia="en-US"/>
        </w:rPr>
        <w:instrText xml:space="preserve"> ADDIN EN.CITE.DATA </w:instrText>
      </w:r>
      <w:r w:rsidR="00C205E0" w:rsidRPr="00C205E0">
        <w:rPr>
          <w:rFonts w:eastAsia="SimSun" w:cstheme="minorHAnsi"/>
          <w:lang w:eastAsia="en-US"/>
        </w:rPr>
      </w:r>
      <w:r w:rsidR="00C205E0" w:rsidRPr="00C205E0">
        <w:rPr>
          <w:rFonts w:eastAsia="SimSun" w:cstheme="minorHAnsi"/>
          <w:lang w:eastAsia="en-US"/>
        </w:rPr>
        <w:fldChar w:fldCharType="end"/>
      </w:r>
      <w:r w:rsidR="00E7314D" w:rsidRPr="00C205E0">
        <w:rPr>
          <w:rFonts w:eastAsia="SimSun" w:cstheme="minorHAnsi"/>
          <w:lang w:eastAsia="en-US"/>
        </w:rPr>
      </w:r>
      <w:r w:rsidR="00E7314D" w:rsidRPr="00C205E0">
        <w:rPr>
          <w:rFonts w:eastAsia="SimSun" w:cstheme="minorHAnsi"/>
          <w:lang w:eastAsia="en-US"/>
        </w:rPr>
        <w:fldChar w:fldCharType="separate"/>
      </w:r>
      <w:r w:rsidR="00C205E0" w:rsidRPr="00C205E0">
        <w:rPr>
          <w:rFonts w:eastAsia="SimSun" w:cstheme="minorHAnsi"/>
          <w:noProof/>
          <w:lang w:eastAsia="en-US"/>
        </w:rPr>
        <w:t>[26]</w:t>
      </w:r>
      <w:proofErr w:type="spellStart"/>
      <w:r w:rsidR="00E7314D" w:rsidRPr="00C205E0">
        <w:rPr>
          <w:rFonts w:eastAsia="SimSun" w:cstheme="minorHAnsi"/>
          <w:lang w:eastAsia="en-US"/>
        </w:rPr>
        <w:fldChar w:fldCharType="end"/>
      </w:r>
      <w:r w:rsidRPr="00C205E0">
        <w:rPr>
          <w:rFonts w:eastAsia="SimSun" w:cstheme="minorHAnsi"/>
          <w:lang w:eastAsia="en-US"/>
        </w:rPr>
        <w:t>ed</w:t>
      </w:r>
      <w:proofErr w:type="spellEnd"/>
      <w:r w:rsidRPr="00C205E0">
        <w:rPr>
          <w:rFonts w:eastAsia="SimSun" w:cstheme="minorHAnsi"/>
          <w:lang w:eastAsia="en-US"/>
        </w:rPr>
        <w:t xml:space="preserve"> to be adjunct information to accompany or precede genetic counselling, primarily focused on enhancing knowledge of hereditary breast cancer and </w:t>
      </w:r>
      <w:r w:rsidRPr="00C205E0">
        <w:rPr>
          <w:rFonts w:eastAsia="SimSun" w:cstheme="minorHAnsi"/>
          <w:i/>
          <w:iCs/>
          <w:lang w:eastAsia="en-US"/>
        </w:rPr>
        <w:t>BRCA1/2</w:t>
      </w:r>
      <w:r w:rsidRPr="00C205E0">
        <w:rPr>
          <w:rFonts w:eastAsia="SimSun" w:cstheme="minorHAnsi"/>
          <w:lang w:eastAsia="en-US"/>
        </w:rPr>
        <w:t xml:space="preserve"> testing. Exceptions include the study by </w:t>
      </w:r>
      <w:proofErr w:type="spellStart"/>
      <w:r w:rsidRPr="00C205E0">
        <w:rPr>
          <w:rFonts w:eastAsia="SimSun" w:cstheme="minorHAnsi"/>
          <w:lang w:eastAsia="en-US"/>
        </w:rPr>
        <w:t>Sie</w:t>
      </w:r>
      <w:proofErr w:type="spellEnd"/>
      <w:r w:rsidRPr="00C205E0">
        <w:rPr>
          <w:rFonts w:eastAsia="SimSun" w:cstheme="minorHAnsi"/>
          <w:lang w:eastAsia="en-US"/>
        </w:rPr>
        <w:t xml:space="preserve"> and colleagues</w:t>
      </w:r>
      <w:r w:rsidR="008B7207" w:rsidRPr="00C205E0">
        <w:rPr>
          <w:rFonts w:eastAsia="SimSun" w:cstheme="minorHAnsi"/>
          <w:lang w:eastAsia="en-US"/>
        </w:rPr>
        <w:t>,</w:t>
      </w:r>
      <w:r w:rsidRPr="00C205E0">
        <w:rPr>
          <w:rFonts w:eastAsia="SimSun" w:cstheme="minorHAnsi"/>
          <w:lang w:eastAsia="en-US"/>
        </w:rPr>
        <w:t xml:space="preserve"> who evaluated an alternative model to standard, face-to-face genetic counselling, as did Quinn et al. (2016)</w:t>
      </w:r>
      <w:r w:rsidR="00E7314D" w:rsidRPr="00C205E0">
        <w:rPr>
          <w:rFonts w:eastAsia="SimSun" w:cstheme="minorHAnsi"/>
          <w:lang w:eastAsia="en-US"/>
        </w:rPr>
        <w:t xml:space="preserve"> </w:t>
      </w:r>
      <w:r w:rsidR="00E7314D" w:rsidRPr="00C205E0">
        <w:rPr>
          <w:rFonts w:eastAsia="SimSun" w:cstheme="minorHAnsi"/>
          <w:lang w:eastAsia="en-US"/>
        </w:rPr>
        <w:fldChar w:fldCharType="begin">
          <w:fldData xml:space="preserve">PEVuZE5vdGU+PENpdGU+PEF1dGhvcj5RdWlubjwvQXV0aG9yPjxZZWFyPjIwMTY8L1llYXI+PFJl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</w:fldData>
        </w:fldChar>
      </w:r>
      <w:r w:rsidR="00C205E0" w:rsidRPr="00C205E0">
        <w:rPr>
          <w:rFonts w:eastAsia="SimSun" w:cstheme="minorHAnsi"/>
          <w:lang w:eastAsia="en-US"/>
        </w:rPr>
        <w:instrText xml:space="preserve"> ADDIN EN.CITE </w:instrText>
      </w:r>
      <w:r w:rsidR="00C205E0" w:rsidRPr="00C205E0">
        <w:rPr>
          <w:rFonts w:eastAsia="SimSun" w:cstheme="minorHAnsi"/>
          <w:lang w:eastAsia="en-US"/>
        </w:rPr>
        <w:fldChar w:fldCharType="begin">
          <w:fldData xml:space="preserve">PEVuZE5vdGU+PENpdGU+PEF1dGhvcj5RdWlubjwvQXV0aG9yPjxZZWFyPjIwMTY8L1llYXI+PFJl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</w:fldData>
        </w:fldChar>
      </w:r>
      <w:r w:rsidR="00C205E0" w:rsidRPr="00C205E0">
        <w:rPr>
          <w:rFonts w:eastAsia="SimSun" w:cstheme="minorHAnsi"/>
          <w:lang w:eastAsia="en-US"/>
        </w:rPr>
        <w:instrText xml:space="preserve"> ADDIN EN.CITE.DATA </w:instrText>
      </w:r>
      <w:r w:rsidR="00C205E0" w:rsidRPr="00C205E0">
        <w:rPr>
          <w:rFonts w:eastAsia="SimSun" w:cstheme="minorHAnsi"/>
          <w:lang w:eastAsia="en-US"/>
        </w:rPr>
      </w:r>
      <w:r w:rsidR="00C205E0" w:rsidRPr="00C205E0">
        <w:rPr>
          <w:rFonts w:eastAsia="SimSun" w:cstheme="minorHAnsi"/>
          <w:lang w:eastAsia="en-US"/>
        </w:rPr>
        <w:fldChar w:fldCharType="end"/>
      </w:r>
      <w:r w:rsidR="00E7314D" w:rsidRPr="00C205E0">
        <w:rPr>
          <w:rFonts w:eastAsia="SimSun" w:cstheme="minorHAnsi"/>
          <w:lang w:eastAsia="en-US"/>
        </w:rPr>
      </w:r>
      <w:r w:rsidR="00E7314D" w:rsidRPr="00C205E0">
        <w:rPr>
          <w:rFonts w:eastAsia="SimSun" w:cstheme="minorHAnsi"/>
          <w:lang w:eastAsia="en-US"/>
        </w:rPr>
        <w:fldChar w:fldCharType="separate"/>
      </w:r>
      <w:r w:rsidR="00C205E0" w:rsidRPr="00C205E0">
        <w:rPr>
          <w:rFonts w:eastAsia="SimSun" w:cstheme="minorHAnsi"/>
          <w:noProof/>
          <w:lang w:eastAsia="en-US"/>
        </w:rPr>
        <w:t>[26]</w:t>
      </w:r>
      <w:r w:rsidR="00E7314D" w:rsidRPr="00C205E0">
        <w:rPr>
          <w:rFonts w:eastAsia="SimSun" w:cstheme="minorHAnsi"/>
          <w:lang w:eastAsia="en-US"/>
        </w:rPr>
        <w:fldChar w:fldCharType="end"/>
      </w:r>
      <w:r w:rsidRPr="00C205E0">
        <w:rPr>
          <w:rFonts w:eastAsia="SimSun" w:cstheme="minorHAnsi"/>
          <w:lang w:eastAsia="en-US"/>
        </w:rPr>
        <w:t xml:space="preserve"> who suggest their brief written pamphlet could be used as a cost-effective alternative to traditional pre-test face-to-face genetic counselling.</w:t>
      </w:r>
    </w:p>
    <w:p w14:paraId="17D6C6A5" w14:textId="77777777" w:rsidR="00BD607B" w:rsidRPr="00C205E0" w:rsidRDefault="00BD607B" w:rsidP="00C57E25">
      <w:pPr>
        <w:tabs>
          <w:tab w:val="left" w:pos="0"/>
          <w:tab w:val="left" w:pos="576"/>
          <w:tab w:val="left" w:pos="0"/>
          <w:tab w:val="left" w:pos="576"/>
          <w:tab w:val="left" w:pos="0"/>
          <w:tab w:val="left" w:pos="576"/>
          <w:tab w:val="left" w:pos="0"/>
          <w:tab w:val="left" w:pos="576"/>
          <w:tab w:val="left" w:pos="720"/>
          <w:tab w:val="left" w:pos="1440"/>
          <w:tab w:val="left" w:pos="0"/>
          <w:tab w:val="left" w:pos="576"/>
          <w:tab w:val="left" w:pos="720"/>
          <w:tab w:val="left" w:pos="1440"/>
        </w:tabs>
        <w:autoSpaceDE w:val="0"/>
        <w:autoSpaceDN w:val="0"/>
        <w:adjustRightInd w:val="0"/>
        <w:spacing w:after="0" w:line="480" w:lineRule="auto"/>
        <w:rPr>
          <w:rFonts w:eastAsia="SimSun" w:cstheme="minorHAnsi"/>
          <w:lang w:eastAsia="en-US"/>
        </w:rPr>
      </w:pPr>
    </w:p>
    <w:p w14:paraId="258F54D3" w14:textId="152D005A" w:rsidR="00BD607B" w:rsidRPr="00C205E0" w:rsidRDefault="00BD607B" w:rsidP="00C57E25">
      <w:pPr>
        <w:tabs>
          <w:tab w:val="left" w:pos="0"/>
          <w:tab w:val="left" w:pos="576"/>
          <w:tab w:val="left" w:pos="0"/>
          <w:tab w:val="left" w:pos="576"/>
          <w:tab w:val="left" w:pos="0"/>
          <w:tab w:val="left" w:pos="576"/>
          <w:tab w:val="left" w:pos="0"/>
          <w:tab w:val="left" w:pos="576"/>
          <w:tab w:val="left" w:pos="720"/>
          <w:tab w:val="left" w:pos="1440"/>
          <w:tab w:val="left" w:pos="0"/>
          <w:tab w:val="left" w:pos="576"/>
          <w:tab w:val="left" w:pos="720"/>
          <w:tab w:val="left" w:pos="1440"/>
        </w:tabs>
        <w:autoSpaceDE w:val="0"/>
        <w:autoSpaceDN w:val="0"/>
        <w:adjustRightInd w:val="0"/>
        <w:spacing w:after="0" w:line="480" w:lineRule="auto"/>
      </w:pPr>
      <w:r w:rsidRPr="00C205E0">
        <w:t xml:space="preserve">The primarily educational resources described in this review are valuable in providing information about genetic testing and the options available to women. Two resources also explicitly state the inclusion of a list of pros and cons to genetic testing </w:t>
      </w:r>
      <w:r w:rsidR="00255D93" w:rsidRPr="00C205E0">
        <w:fldChar w:fldCharType="begin"/>
      </w:r>
      <w:r w:rsidR="00C205E0" w:rsidRPr="00C205E0">
        <w:instrText xml:space="preserve"> ADDIN EN.CITE &lt;EndNote&gt;&lt;Cite&gt;&lt;Author&gt;Pal&lt;/Author&gt;&lt;Year&gt;2010&lt;/Year&gt;&lt;RecNum&gt;14838&lt;/RecNum&gt;&lt;DisplayText&gt;[27]&lt;/DisplayText&gt;&lt;record&gt;&lt;rec-number&gt;14838&lt;/rec-number&gt;&lt;foreign-keys&gt;&lt;key app="EN" db-id="dfefvxewlsa2f9ewf27vwazp92stvr20w0fd" timestamp="1460032540"&gt;14838&lt;/key&gt;&lt;/foreign-keys&gt;&lt;ref-type name="Journal Article"&gt;17&lt;/ref-type&gt;&lt;contributors&gt;&lt;authors&gt;&lt;author&gt;Pal, T.&lt;/author&gt;&lt;author&gt;Stowe, C.&lt;/author&gt;&lt;author&gt;Cole, A.&lt;/author&gt;&lt;author&gt;Lee, J. H.&lt;/author&gt;&lt;author&gt;Zhao, X.&lt;/author&gt;&lt;author&gt;Vadaparampil, S.&lt;/author&gt;&lt;/authors&gt;&lt;/contributors&gt;&lt;titles&gt;&lt;title&gt;Evaluation of phone-based genetic counselling in African American women using culturally tailored visual aids&lt;/title&gt;&lt;secondary-title&gt;Clinical Genetics&lt;/secondary-title&gt;&lt;/titles&gt;&lt;periodical&gt;&lt;full-title&gt;Clinical Genetics&lt;/full-title&gt;&lt;/periodical&gt;&lt;pages&gt;124-131&lt;/pages&gt;&lt;volume&gt;78&lt;/volume&gt;&lt;number&gt;2&lt;/number&gt;&lt;dates&gt;&lt;year&gt;2010&lt;/year&gt;&lt;pub-dates&gt;&lt;date&gt;Aug&lt;/date&gt;&lt;/pub-dates&gt;&lt;/dates&gt;&lt;isbn&gt;0009-9163&lt;/isbn&gt;&lt;accession-num&gt;WOS:000279616900002&lt;/accession-num&gt;&lt;urls&gt;&lt;related-urls&gt;&lt;url&gt;&amp;lt;Go to ISI&amp;gt;://WOS:000279616900002&lt;/url&gt;&lt;url&gt;http://onlinelibrary.wiley.com/store/10.1111/j.1399-0004.2010.01466.x/asset/j.1399-0004.2010.01466.x.pdf?v=1&amp;amp;t=imq9s8ca&amp;amp;s=90d4167b5c1618ed43b95c99a0bc62f835f0baa7&lt;/url&gt;&lt;/related-urls&gt;&lt;/urls&gt;&lt;electronic-resource-num&gt;10.1111/j.1399-0004.2010.01466.x&lt;/electronic-resource-num&gt;&lt;/record&gt;&lt;/Cite&gt;&lt;/EndNote&gt;</w:instrText>
      </w:r>
      <w:r w:rsidR="00255D93" w:rsidRPr="00C205E0">
        <w:fldChar w:fldCharType="separate"/>
      </w:r>
      <w:r w:rsidR="00C205E0" w:rsidRPr="00C205E0">
        <w:rPr>
          <w:noProof/>
        </w:rPr>
        <w:t>[27]</w:t>
      </w:r>
      <w:r w:rsidR="00255D93" w:rsidRPr="00C205E0">
        <w:fldChar w:fldCharType="end"/>
      </w:r>
      <w:r w:rsidR="00255D93" w:rsidRPr="00C205E0">
        <w:t xml:space="preserve"> </w:t>
      </w:r>
      <w:r w:rsidR="00255D93" w:rsidRPr="00C205E0">
        <w:fldChar w:fldCharType="begin"/>
      </w:r>
      <w:r w:rsidR="00C205E0" w:rsidRPr="00C205E0">
        <w:instrText xml:space="preserve"> ADDIN EN.CITE &lt;EndNote&gt;&lt;Cite&gt;&lt;Author&gt;Thompson&lt;/Author&gt;&lt;Year&gt;2004&lt;/Year&gt;&lt;RecNum&gt;14818&lt;/RecNum&gt;&lt;DisplayText&gt;[23]&lt;/DisplayText&gt;&lt;record&gt;&lt;rec-number&gt;14818&lt;/rec-number&gt;&lt;foreign-keys&gt;&lt;key app="EN" db-id="dfefvxewlsa2f9ewf27vwazp92stvr20w0fd" timestamp="1460032540"&gt;14818&lt;/key&gt;&lt;/foreign-keys&gt;&lt;ref-type name="Journal Article"&gt;17&lt;/ref-type&gt;&lt;contributors&gt;&lt;authors&gt;&lt;author&gt;Thompson, H. S.&lt;/author&gt;&lt;author&gt;Wahl, E.&lt;/author&gt;&lt;author&gt;Fatone, A.&lt;/author&gt;&lt;author&gt;Brown, K.&lt;/author&gt;&lt;author&gt;Kwate, N. O.&lt;/author&gt;&lt;author&gt;Valdimarsdottir, H.&lt;/author&gt;&lt;/authors&gt;&lt;/contributors&gt;&lt;auth-address&gt;Ruttenberg Cancer Center, New York, NY 10029, USA. hayley.thompson@mssm.edu&lt;/auth-address&gt;&lt;titles&gt;&lt;title&gt;Enhancing the readability of materials describing genetic risk for breast cancer&lt;/title&gt;&lt;secondary-title&gt;Cancer Control&lt;/secondary-title&gt;&lt;/titles&gt;&lt;periodical&gt;&lt;full-title&gt;Cancer Control&lt;/full-title&gt;&lt;/periodical&gt;&lt;pages&gt;245-53&lt;/pages&gt;&lt;volume&gt;11&lt;/volume&gt;&lt;number&gt;4&lt;/number&gt;&lt;reprint-edition&gt;Not in File&lt;/reprint-edition&gt;&lt;keywords&gt;&lt;keyword&gt;Adult&lt;/keyword&gt;&lt;keyword&gt;Breast Neoplasms/*genetics&lt;/keyword&gt;&lt;keyword&gt;*Comprehension&lt;/keyword&gt;&lt;keyword&gt;Educational Status&lt;/keyword&gt;&lt;keyword&gt;Female&lt;/keyword&gt;&lt;keyword&gt;Focus Groups&lt;/keyword&gt;&lt;keyword&gt;*Genetic Predisposition to Disease&lt;/keyword&gt;&lt;keyword&gt;Health Knowledge, Attitudes, Practice&lt;/keyword&gt;&lt;keyword&gt;Humans&lt;/keyword&gt;&lt;keyword&gt;Male&lt;/keyword&gt;&lt;keyword&gt;Middle Aged&lt;/keyword&gt;&lt;keyword&gt;New York&lt;/keyword&gt;&lt;keyword&gt;Patient Education as Topic/*methods&lt;/keyword&gt;&lt;keyword&gt;Survivors&lt;/keyword&gt;&lt;keyword&gt;*Teaching Materials&lt;/keyword&gt;&lt;/keywords&gt;&lt;dates&gt;&lt;year&gt;2004&lt;/year&gt;&lt;pub-dates&gt;&lt;date&gt;Jul-Aug&lt;/date&gt;&lt;/pub-dates&gt;&lt;/dates&gt;&lt;isbn&gt;1526-2359 (Electronic)&amp;#xD;1073-2748 (Linking)&lt;/isbn&gt;&lt;accession-num&gt;15284716&lt;/accession-num&gt;&lt;label&gt;1395&lt;/label&gt;&lt;urls&gt;&lt;related-urls&gt;&lt;url&gt;http://www.ncbi.nlm.nih.gov/pubmed/15284716&lt;/url&gt;&lt;/related-urls&gt;&lt;/urls&gt;&lt;remote-database-provider&gt;Thompson,Hayley S. Ruttenberg Cancer Center, New York, NY 10029, USA. hayley.thompson@mssm.edu&lt;/remote-database-provider&gt;&lt;/record&gt;&lt;/Cite&gt;&lt;/EndNote&gt;</w:instrText>
      </w:r>
      <w:r w:rsidR="00255D93" w:rsidRPr="00C205E0">
        <w:fldChar w:fldCharType="separate"/>
      </w:r>
      <w:r w:rsidR="00C205E0" w:rsidRPr="00C205E0">
        <w:rPr>
          <w:noProof/>
        </w:rPr>
        <w:t>[23]</w:t>
      </w:r>
      <w:r w:rsidR="00255D93" w:rsidRPr="00C205E0">
        <w:fldChar w:fldCharType="end"/>
      </w:r>
      <w:r w:rsidRPr="00C205E0">
        <w:t xml:space="preserve">. However, these only go part way to supporting </w:t>
      </w:r>
      <w:r w:rsidR="00825DE3" w:rsidRPr="00C205E0">
        <w:t>decision-making</w:t>
      </w:r>
      <w:r w:rsidRPr="00C205E0">
        <w:t xml:space="preserve"> as to whether or not to have a genetic test. Decision support interventions (such as decision aids) provide information to patients, but they also help to clarify patients' values by evaluating the treatment outcomes and/or health decisions that matter most to them</w:t>
      </w:r>
      <w:r w:rsidR="00077198" w:rsidRPr="00C205E0">
        <w:t xml:space="preserve"> </w:t>
      </w:r>
      <w:r w:rsidR="00077198" w:rsidRPr="00C205E0">
        <w:fldChar w:fldCharType="begin"/>
      </w:r>
      <w:r w:rsidR="00C205E0" w:rsidRPr="00C205E0">
        <w:instrText xml:space="preserve"> ADDIN EN.CITE &lt;EndNote&gt;&lt;Cite&gt;&lt;Author&gt;O&amp;apos;Connor&lt;/Author&gt;&lt;Year&gt;2007&lt;/Year&gt;&lt;RecNum&gt;14823&lt;/RecNum&gt;&lt;DisplayText&gt;[36]&lt;/DisplayText&gt;&lt;record&gt;&lt;rec-number&gt;14823&lt;/rec-number&gt;&lt;foreign-keys&gt;&lt;key app="EN" db-id="dfefvxewlsa2f9ewf27vwazp92stvr20w0fd" timestamp="1460032540"&gt;14823&lt;/key&gt;&lt;/foreign-keys&gt;&lt;ref-type name="Journal Article"&gt;17&lt;/ref-type&gt;&lt;contributors&gt;&lt;authors&gt;&lt;author&gt;O&amp;apos;Connor, A. M.&lt;/author&gt;&lt;author&gt;Bennett, C.&lt;/author&gt;&lt;author&gt;Stacey, D.&lt;/author&gt;&lt;author&gt;Barry, M. J.&lt;/author&gt;&lt;author&gt;Col, N. F.&lt;/author&gt;&lt;author&gt;Eden, K. B.&lt;/author&gt;&lt;author&gt;Entwistle, V.&lt;/author&gt;&lt;author&gt;Fiset, V.&lt;/author&gt;&lt;author&gt;Holmes-Rovner, M.&lt;/author&gt;&lt;author&gt;Khangura, S.&lt;/author&gt;&lt;author&gt;Llewellyn-Thomas, H.&lt;/author&gt;&lt;author&gt;Rovner, D. R.&lt;/author&gt;&lt;/authors&gt;&lt;/contributors&gt;&lt;auth-address&gt;Ottawa Health Research Institute, Canada. ohdec@ohri.ca&lt;/auth-address&gt;&lt;titles&gt;&lt;title&gt;Do patient decision aids meet effectiveness criteria of the international patient decision aid standards collaboration? A systematic review and meta-analysis&lt;/title&gt;&lt;secondary-title&gt;Med Decis Making&lt;/secondary-title&gt;&lt;/titles&gt;&lt;periodical&gt;&lt;full-title&gt;Med Decis Making&lt;/full-title&gt;&lt;/periodical&gt;&lt;pages&gt;554-74&lt;/pages&gt;&lt;volume&gt;27&lt;/volume&gt;&lt;number&gt;5&lt;/number&gt;&lt;keywords&gt;&lt;keyword&gt;*Cooperative Behavior&lt;/keyword&gt;&lt;keyword&gt;Decision Support Systems, Clinical/*standards&lt;/keyword&gt;&lt;keyword&gt;*Decision Support Techniques&lt;/keyword&gt;&lt;keyword&gt;Female&lt;/keyword&gt;&lt;keyword&gt;Humans&lt;/keyword&gt;&lt;keyword&gt;*Internationality&lt;/keyword&gt;&lt;keyword&gt;Male&lt;/keyword&gt;&lt;keyword&gt;Patient Education as Topic&lt;/keyword&gt;&lt;keyword&gt;*Patient Participation&lt;/keyword&gt;&lt;keyword&gt;Randomized Controlled Trials as Topic&lt;/keyword&gt;&lt;/keywords&gt;&lt;dates&gt;&lt;year&gt;2007&lt;/year&gt;&lt;pub-dates&gt;&lt;date&gt;Sep-Oct&lt;/date&gt;&lt;/pub-dates&gt;&lt;/dates&gt;&lt;isbn&gt;0272-989X (Print)&amp;#xD;0272-989X (Linking)&lt;/isbn&gt;&lt;accession-num&gt;17873255&lt;/accession-num&gt;&lt;urls&gt;&lt;related-urls&gt;&lt;url&gt;http://www.ncbi.nlm.nih.gov/pubmed/17873255&lt;/url&gt;&lt;url&gt;http://mdm.sagepub.com/content/27/5/554.full.pdf&lt;/url&gt;&lt;/related-urls&gt;&lt;/urls&gt;&lt;electronic-resource-num&gt;10.1177/0272989X07307319&lt;/electronic-resource-num&gt;&lt;/record&gt;&lt;/Cite&gt;&lt;/EndNote&gt;</w:instrText>
      </w:r>
      <w:r w:rsidR="00077198" w:rsidRPr="00C205E0">
        <w:fldChar w:fldCharType="separate"/>
      </w:r>
      <w:r w:rsidR="00C205E0" w:rsidRPr="00C205E0">
        <w:rPr>
          <w:noProof/>
        </w:rPr>
        <w:t>[36]</w:t>
      </w:r>
      <w:r w:rsidR="00077198" w:rsidRPr="00C205E0">
        <w:fldChar w:fldCharType="end"/>
      </w:r>
      <w:r w:rsidRPr="00C205E0">
        <w:t xml:space="preserve"> </w:t>
      </w:r>
      <w:r w:rsidRPr="00C205E0">
        <w:rPr>
          <w:noProof/>
        </w:rPr>
        <w:t>and incorporate ‘deliberation’ components allowing users to thoughtfully consider their choices</w:t>
      </w:r>
      <w:r w:rsidR="00077198" w:rsidRPr="00C205E0">
        <w:rPr>
          <w:noProof/>
        </w:rPr>
        <w:t xml:space="preserve"> </w:t>
      </w:r>
      <w:r w:rsidR="00077198" w:rsidRPr="00C205E0">
        <w:rPr>
          <w:noProof/>
        </w:rPr>
        <w:fldChar w:fldCharType="begin"/>
      </w:r>
      <w:r w:rsidR="00C205E0" w:rsidRPr="00C205E0">
        <w:rPr>
          <w:noProof/>
        </w:rPr>
        <w:instrText xml:space="preserve"> ADDIN EN.CITE &lt;EndNote&gt;&lt;Cite&gt;&lt;Author&gt;Elwyn&lt;/Author&gt;&lt;Year&gt;2010&lt;/Year&gt;&lt;RecNum&gt;14859&lt;/RecNum&gt;&lt;DisplayText&gt;[37]&lt;/DisplayText&gt;&lt;record&gt;&lt;rec-number&gt;14859&lt;/rec-number&gt;&lt;foreign-keys&gt;&lt;key app="EN" db-id="dfefvxewlsa2f9ewf27vwazp92stvr20w0fd" timestamp="1460032540"&gt;14859&lt;/key&gt;&lt;/foreign-keys&gt;&lt;ref-type name="Journal Article"&gt;17&lt;/ref-type&gt;&lt;contributors&gt;&lt;authors&gt;&lt;author&gt;Elwyn, G.&lt;/author&gt;&lt;author&gt;Miron-Shatz, T.&lt;/author&gt;&lt;/authors&gt;&lt;/contributors&gt;&lt;auth-address&gt;Department of Primary Care and Public Health, School of Medicine, Cardiff University, Cardiff, UK. elwyng@cardiff.ac.uk&lt;/auth-address&gt;&lt;titles&gt;&lt;title&gt;Deliberation before determination: the definition and evaluation of good decision making&lt;/title&gt;&lt;secondary-title&gt;Health Expect&lt;/secondary-title&gt;&lt;/titles&gt;&lt;periodical&gt;&lt;full-title&gt;Health Expect&lt;/full-title&gt;&lt;/periodical&gt;&lt;pages&gt;139-47&lt;/pages&gt;&lt;volume&gt;13&lt;/volume&gt;&lt;number&gt;2&lt;/number&gt;&lt;keywords&gt;&lt;keyword&gt;*Choice Behavior&lt;/keyword&gt;&lt;keyword&gt;Humans&lt;/keyword&gt;&lt;keyword&gt;Patient Education as Topic/*methods&lt;/keyword&gt;&lt;keyword&gt;Patient Participation/*psychology&lt;/keyword&gt;&lt;keyword&gt;Patient Preference&lt;/keyword&gt;&lt;/keywords&gt;&lt;dates&gt;&lt;year&gt;2010&lt;/year&gt;&lt;pub-dates&gt;&lt;date&gt;Jun&lt;/date&gt;&lt;/pub-dates&gt;&lt;/dates&gt;&lt;isbn&gt;1369-7625 (Electronic)&amp;#xD;1369-6513 (Linking)&lt;/isbn&gt;&lt;accession-num&gt;19740089&lt;/accession-num&gt;&lt;urls&gt;&lt;related-urls&gt;&lt;url&gt;http://www.ncbi.nlm.nih.gov/pubmed/19740089&lt;/url&gt;&lt;/related-urls&gt;&lt;/urls&gt;&lt;electronic-resource-num&gt;10.1111/j.1369-7625.2009.00572.x&lt;/electronic-resource-num&gt;&lt;/record&gt;&lt;/Cite&gt;&lt;/EndNote&gt;</w:instrText>
      </w:r>
      <w:r w:rsidR="00077198" w:rsidRPr="00C205E0">
        <w:rPr>
          <w:noProof/>
        </w:rPr>
        <w:fldChar w:fldCharType="separate"/>
      </w:r>
      <w:r w:rsidR="00C205E0" w:rsidRPr="00C205E0">
        <w:rPr>
          <w:noProof/>
        </w:rPr>
        <w:t>[37]</w:t>
      </w:r>
      <w:r w:rsidR="00077198" w:rsidRPr="00C205E0">
        <w:rPr>
          <w:noProof/>
        </w:rPr>
        <w:fldChar w:fldCharType="end"/>
      </w:r>
      <w:r w:rsidRPr="00C205E0">
        <w:rPr>
          <w:noProof/>
        </w:rPr>
        <w:t xml:space="preserve">. </w:t>
      </w:r>
      <w:r w:rsidRPr="00C205E0">
        <w:t xml:space="preserve">By communicating risk, providing exercises that support ‘value classification’, and guidance on how to come to a decision, decision aids may improve understanding, reduce uncertainty, and lead to greater satisfaction with treatment decisions </w:t>
      </w:r>
      <w:r w:rsidR="00FF4464" w:rsidRPr="00C205E0">
        <w:fldChar w:fldCharType="begin"/>
      </w:r>
      <w:r w:rsidR="00C205E0" w:rsidRPr="00C205E0">
        <w:instrText xml:space="preserve"> ADDIN EN.CITE &lt;EndNote&gt;&lt;Cite&gt;&lt;Author&gt;O&amp;apos;Connor&lt;/Author&gt;&lt;Year&gt;2001&lt;/Year&gt;&lt;RecNum&gt;14854&lt;/RecNum&gt;&lt;DisplayText&gt;[38]&lt;/DisplayText&gt;&lt;record&gt;&lt;rec-number&gt;14854&lt;/rec-number&gt;&lt;foreign-keys&gt;&lt;key app="EN" db-id="dfefvxewlsa2f9ewf27vwazp92stvr20w0fd" timestamp="1460032540"&gt;14854&lt;/key&gt;&lt;/foreign-keys&gt;&lt;ref-type name="Journal Article"&gt;17&lt;/ref-type&gt;&lt;contributors&gt;&lt;authors&gt;&lt;author&gt;O&amp;apos;Connor, A.&lt;/author&gt;&lt;/authors&gt;&lt;/contributors&gt;&lt;titles&gt;&lt;title&gt;Using patient decision aids to promote evidence-based decision making&lt;/title&gt;&lt;secondary-title&gt;ACP J Club&lt;/secondary-title&gt;&lt;/titles&gt;&lt;periodical&gt;&lt;full-title&gt;ACP J Club&lt;/full-title&gt;&lt;/periodical&gt;&lt;pages&gt;A11-2&lt;/pages&gt;&lt;volume&gt;135&lt;/volume&gt;&lt;number&gt;1&lt;/number&gt;&lt;keywords&gt;&lt;keyword&gt;*Evidence-Based Medicine&lt;/keyword&gt;&lt;keyword&gt;Humans&lt;/keyword&gt;&lt;keyword&gt;*Patient Participation&lt;/keyword&gt;&lt;/keywords&gt;&lt;dates&gt;&lt;year&gt;2001&lt;/year&gt;&lt;pub-dates&gt;&lt;date&gt;Jul-Aug&lt;/date&gt;&lt;/pub-dates&gt;&lt;/dates&gt;&lt;isbn&gt;1056-8751 (Print)&amp;#xD;1056-8751 (Linking)&lt;/isbn&gt;&lt;accession-num&gt;11471526&lt;/accession-num&gt;&lt;urls&gt;&lt;related-urls&gt;&lt;url&gt;http://www.ncbi.nlm.nih.gov/pubmed/11471526&lt;/url&gt;&lt;/related-urls&gt;&lt;/urls&gt;&lt;/record&gt;&lt;/Cite&gt;&lt;/EndNote&gt;</w:instrText>
      </w:r>
      <w:r w:rsidR="00FF4464" w:rsidRPr="00C205E0">
        <w:fldChar w:fldCharType="separate"/>
      </w:r>
      <w:r w:rsidR="00C205E0" w:rsidRPr="00C205E0">
        <w:rPr>
          <w:noProof/>
        </w:rPr>
        <w:t>[38]</w:t>
      </w:r>
      <w:r w:rsidR="00FF4464" w:rsidRPr="00C205E0">
        <w:fldChar w:fldCharType="end"/>
      </w:r>
      <w:r w:rsidRPr="00C205E0">
        <w:t xml:space="preserve">. Such facets were lacking in the resources included in this systematic review, evidenced by the lack of outcomes relating to the ‘decision talk’ element of </w:t>
      </w:r>
      <w:proofErr w:type="spellStart"/>
      <w:r w:rsidRPr="00C205E0">
        <w:t>Elwyn</w:t>
      </w:r>
      <w:proofErr w:type="spellEnd"/>
      <w:r w:rsidRPr="00C205E0">
        <w:t xml:space="preserve"> et al.’s </w:t>
      </w:r>
      <w:r w:rsidR="002F5BF9" w:rsidRPr="00C205E0">
        <w:t>(201</w:t>
      </w:r>
      <w:r w:rsidR="00FD214A">
        <w:t>2</w:t>
      </w:r>
      <w:r w:rsidR="002F5BF9" w:rsidRPr="00C205E0">
        <w:t xml:space="preserve">)  </w:t>
      </w:r>
      <w:r w:rsidR="00803AC3">
        <w:fldChar w:fldCharType="begin"/>
      </w:r>
      <w:r w:rsidR="00803AC3">
        <w:instrText xml:space="preserve"> ADDIN EN.CITE &lt;EndNote&gt;&lt;Cite&gt;&lt;Author&gt;Elwyn&lt;/Author&gt;&lt;Year&gt;2012&lt;/Year&gt;&lt;RecNum&gt;15105&lt;/RecNum&gt;&lt;DisplayText&gt;[17]&lt;/DisplayText&gt;&lt;record&gt;&lt;rec-number&gt;15105&lt;/rec-number&gt;&lt;foreign-keys&gt;&lt;key app="EN" db-id="dfefvxewlsa2f9ewf27vwazp92stvr20w0fd" timestamp="1479454756"&gt;15105&lt;/key&gt;&lt;/foreign-keys&gt;&lt;ref-type name="Journal Article"&gt;17&lt;/ref-type&gt;&lt;contributors&gt;&lt;authors&gt;&lt;author&gt;Elwyn, G.&lt;/author&gt;&lt;author&gt;Frosch, D.&lt;/author&gt;&lt;author&gt;Thomson, R.&lt;/author&gt;&lt;author&gt;Joseph-Williams, N.&lt;/author&gt;&lt;author&gt;Lloyd, A.&lt;/author&gt;&lt;author&gt;Kinnersley, P.&lt;/author&gt;&lt;author&gt;Cording, E.&lt;/author&gt;&lt;author&gt;Tomson, D.&lt;/author&gt;&lt;author&gt;Dodd, C.&lt;/author&gt;&lt;author&gt;Rollnick, S.&lt;/author&gt;&lt;author&gt;Edwards, A.&lt;/author&gt;&lt;author&gt;Barry, M.&lt;/author&gt;&lt;/authors&gt;&lt;/contributors&gt;&lt;auth-address&gt;Cochrane Institute of Primary Care and Public Health, Neuadd Meirionydd, Cardiff University, Heath Park, Cardiff, UK, CF14 4XN. glynelwyn@gmail.com&lt;/auth-address&gt;&lt;titles&gt;&lt;title&gt;Shared decision making: a model for clinical practice&lt;/title&gt;&lt;secondary-title&gt;J Gen Intern Med&lt;/secondary-title&gt;&lt;/titles&gt;&lt;periodical&gt;&lt;full-title&gt;J Gen Intern Med&lt;/full-title&gt;&lt;/periodical&gt;&lt;pages&gt;1361-7&lt;/pages&gt;&lt;volume&gt;27&lt;/volume&gt;&lt;number&gt;10&lt;/number&gt;&lt;keywords&gt;&lt;keyword&gt;Cooperative Behavior&lt;/keyword&gt;&lt;keyword&gt;*Decision Making&lt;/keyword&gt;&lt;keyword&gt;Humans&lt;/keyword&gt;&lt;keyword&gt;*Models, Psychological&lt;/keyword&gt;&lt;keyword&gt;Patient Participation/*methods/psychology&lt;/keyword&gt;&lt;keyword&gt;Patient-Centered Care/*methods&lt;/keyword&gt;&lt;keyword&gt;*Physician-Patient Relations&lt;/keyword&gt;&lt;/keywords&gt;&lt;dates&gt;&lt;year&gt;2012&lt;/year&gt;&lt;pub-dates&gt;&lt;date&gt;Oct&lt;/date&gt;&lt;/pub-dates&gt;&lt;/dates&gt;&lt;isbn&gt;1525-1497 (Electronic)&amp;#xD;0884-8734 (Linking)&lt;/isbn&gt;&lt;accession-num&gt;22618581&lt;/accession-num&gt;&lt;urls&gt;&lt;related-urls&gt;&lt;url&gt;http://www.ncbi.nlm.nih.gov/pubmed/22618581&lt;/url&gt;&lt;url&gt;https://www.ncbi.nlm.nih.gov/pmc/articles/PMC3445676/pdf/11606_2012_Article_2077.pdf&lt;/url&gt;&lt;/related-urls&gt;&lt;/urls&gt;&lt;custom2&gt;PMC3445676&lt;/custom2&gt;&lt;electronic-resource-num&gt;10.1007/s11606-012-2077-6&lt;/electronic-resource-num&gt;&lt;/record&gt;&lt;/Cite&gt;&lt;/EndNote&gt;</w:instrText>
      </w:r>
      <w:r w:rsidR="00803AC3">
        <w:fldChar w:fldCharType="separate"/>
      </w:r>
      <w:r w:rsidR="00803AC3">
        <w:rPr>
          <w:noProof/>
        </w:rPr>
        <w:t>[17]</w:t>
      </w:r>
      <w:r w:rsidR="00803AC3">
        <w:fldChar w:fldCharType="end"/>
      </w:r>
      <w:r w:rsidR="00803AC3">
        <w:t xml:space="preserve"> </w:t>
      </w:r>
      <w:r w:rsidRPr="00C205E0">
        <w:t xml:space="preserve">model of shared </w:t>
      </w:r>
      <w:r w:rsidR="00825DE3" w:rsidRPr="00C205E0">
        <w:t>decision-making</w:t>
      </w:r>
      <w:r w:rsidRPr="00C205E0">
        <w:t xml:space="preserve">. </w:t>
      </w:r>
    </w:p>
    <w:p w14:paraId="06B5F4ED" w14:textId="77777777" w:rsidR="00BD607B" w:rsidRPr="00C205E0" w:rsidRDefault="00BD607B" w:rsidP="00C57E25">
      <w:pPr>
        <w:tabs>
          <w:tab w:val="left" w:pos="0"/>
          <w:tab w:val="left" w:pos="576"/>
          <w:tab w:val="left" w:pos="0"/>
          <w:tab w:val="left" w:pos="576"/>
          <w:tab w:val="left" w:pos="0"/>
          <w:tab w:val="left" w:pos="576"/>
          <w:tab w:val="left" w:pos="0"/>
          <w:tab w:val="left" w:pos="576"/>
          <w:tab w:val="left" w:pos="720"/>
          <w:tab w:val="left" w:pos="1440"/>
          <w:tab w:val="left" w:pos="0"/>
          <w:tab w:val="left" w:pos="576"/>
          <w:tab w:val="left" w:pos="720"/>
          <w:tab w:val="left" w:pos="1440"/>
        </w:tabs>
        <w:autoSpaceDE w:val="0"/>
        <w:autoSpaceDN w:val="0"/>
        <w:adjustRightInd w:val="0"/>
        <w:spacing w:after="0" w:line="480" w:lineRule="auto"/>
      </w:pPr>
    </w:p>
    <w:p w14:paraId="5F998C82" w14:textId="386CB4DB" w:rsidR="00BD607B" w:rsidRPr="00C205E0" w:rsidRDefault="00BD607B" w:rsidP="000A47B9">
      <w:pPr>
        <w:tabs>
          <w:tab w:val="left" w:pos="0"/>
          <w:tab w:val="left" w:pos="576"/>
          <w:tab w:val="left" w:pos="0"/>
          <w:tab w:val="left" w:pos="576"/>
          <w:tab w:val="left" w:pos="0"/>
          <w:tab w:val="left" w:pos="576"/>
          <w:tab w:val="left" w:pos="0"/>
          <w:tab w:val="left" w:pos="576"/>
          <w:tab w:val="left" w:pos="720"/>
          <w:tab w:val="left" w:pos="1440"/>
          <w:tab w:val="left" w:pos="0"/>
          <w:tab w:val="left" w:pos="576"/>
          <w:tab w:val="left" w:pos="720"/>
          <w:tab w:val="left" w:pos="1440"/>
        </w:tabs>
        <w:autoSpaceDE w:val="0"/>
        <w:autoSpaceDN w:val="0"/>
        <w:adjustRightInd w:val="0"/>
        <w:spacing w:after="0" w:line="480" w:lineRule="auto"/>
      </w:pPr>
      <w:r w:rsidRPr="00C205E0">
        <w:t xml:space="preserve">Limitations: Interpretation of the findings of this review must take into account the methodological weaknesses in the included studies. Most of the studies lacked a control or comparison groups, and often used </w:t>
      </w:r>
      <w:proofErr w:type="spellStart"/>
      <w:r w:rsidRPr="00C205E0">
        <w:t>unvalidated</w:t>
      </w:r>
      <w:proofErr w:type="spellEnd"/>
      <w:r w:rsidRPr="00C205E0">
        <w:t xml:space="preserve"> outcome measures, thus few studies robustly evaluated the efficacy of the resource. </w:t>
      </w:r>
      <w:r w:rsidR="003D5592" w:rsidRPr="00C205E0">
        <w:rPr>
          <w:rFonts w:eastAsia="SimSun" w:cstheme="minorHAnsi"/>
          <w:lang w:eastAsia="en-US"/>
        </w:rPr>
        <w:t xml:space="preserve">Furthermore, the sample sizes of the included studies were mostly small. Therefore only a small proportion of women will be identified as having a high-risk genotype, where adverse outcomes are most likely to be observed. </w:t>
      </w:r>
      <w:r w:rsidRPr="00C205E0">
        <w:t xml:space="preserve">Only empirical papers published in academic literature were included in this review. Other resources are available on the internet. However, reviews of internet resources are difficult to reproduce and are rapidly outdated. Furthermore, such resources are unregulated, often unevaluated and synthesis of empirical studies provides more robust conclusions. </w:t>
      </w:r>
    </w:p>
    <w:p w14:paraId="20B03617" w14:textId="77777777" w:rsidR="00BD607B" w:rsidRPr="00C205E0" w:rsidRDefault="00BD607B" w:rsidP="00C57E25">
      <w:pPr>
        <w:tabs>
          <w:tab w:val="left" w:pos="0"/>
          <w:tab w:val="left" w:pos="576"/>
          <w:tab w:val="left" w:pos="0"/>
          <w:tab w:val="left" w:pos="576"/>
          <w:tab w:val="left" w:pos="0"/>
          <w:tab w:val="left" w:pos="576"/>
          <w:tab w:val="left" w:pos="0"/>
          <w:tab w:val="left" w:pos="576"/>
          <w:tab w:val="left" w:pos="720"/>
          <w:tab w:val="left" w:pos="1440"/>
          <w:tab w:val="left" w:pos="0"/>
          <w:tab w:val="left" w:pos="576"/>
          <w:tab w:val="left" w:pos="720"/>
          <w:tab w:val="left" w:pos="1440"/>
        </w:tabs>
        <w:autoSpaceDE w:val="0"/>
        <w:autoSpaceDN w:val="0"/>
        <w:adjustRightInd w:val="0"/>
        <w:spacing w:after="0" w:line="480" w:lineRule="auto"/>
      </w:pPr>
    </w:p>
    <w:p w14:paraId="2317C22F" w14:textId="226A0CC8" w:rsidR="00BD607B" w:rsidRPr="00C205E0" w:rsidRDefault="005A017A" w:rsidP="00C57E25">
      <w:pPr>
        <w:tabs>
          <w:tab w:val="left" w:pos="0"/>
          <w:tab w:val="left" w:pos="576"/>
          <w:tab w:val="left" w:pos="0"/>
          <w:tab w:val="left" w:pos="576"/>
          <w:tab w:val="left" w:pos="0"/>
          <w:tab w:val="left" w:pos="576"/>
          <w:tab w:val="left" w:pos="0"/>
          <w:tab w:val="left" w:pos="576"/>
          <w:tab w:val="left" w:pos="720"/>
          <w:tab w:val="left" w:pos="1440"/>
          <w:tab w:val="left" w:pos="0"/>
          <w:tab w:val="left" w:pos="576"/>
          <w:tab w:val="left" w:pos="720"/>
          <w:tab w:val="left" w:pos="1440"/>
        </w:tabs>
        <w:autoSpaceDE w:val="0"/>
        <w:autoSpaceDN w:val="0"/>
        <w:adjustRightInd w:val="0"/>
        <w:spacing w:after="0" w:line="480" w:lineRule="auto"/>
      </w:pPr>
      <w:r w:rsidRPr="00C205E0">
        <w:rPr>
          <w:u w:val="single"/>
        </w:rPr>
        <w:t xml:space="preserve">4.2 </w:t>
      </w:r>
      <w:r w:rsidR="00BD607B" w:rsidRPr="00C205E0">
        <w:rPr>
          <w:u w:val="single"/>
        </w:rPr>
        <w:t>Practice implications and research recommendations</w:t>
      </w:r>
      <w:r w:rsidR="00BD607B" w:rsidRPr="00C205E0">
        <w:t>:</w:t>
      </w:r>
    </w:p>
    <w:p w14:paraId="21D3607A" w14:textId="53025CD7" w:rsidR="00BD607B" w:rsidRPr="00C205E0" w:rsidRDefault="00BD607B" w:rsidP="000A47B9">
      <w:pPr>
        <w:tabs>
          <w:tab w:val="left" w:pos="0"/>
          <w:tab w:val="left" w:pos="576"/>
          <w:tab w:val="left" w:pos="0"/>
          <w:tab w:val="left" w:pos="576"/>
          <w:tab w:val="left" w:pos="0"/>
          <w:tab w:val="left" w:pos="576"/>
          <w:tab w:val="left" w:pos="0"/>
          <w:tab w:val="left" w:pos="576"/>
          <w:tab w:val="left" w:pos="720"/>
          <w:tab w:val="left" w:pos="1440"/>
          <w:tab w:val="left" w:pos="0"/>
          <w:tab w:val="left" w:pos="576"/>
          <w:tab w:val="left" w:pos="720"/>
          <w:tab w:val="left" w:pos="1440"/>
        </w:tabs>
        <w:autoSpaceDE w:val="0"/>
        <w:autoSpaceDN w:val="0"/>
        <w:adjustRightInd w:val="0"/>
        <w:spacing w:after="0" w:line="480" w:lineRule="auto"/>
        <w:rPr>
          <w:rFonts w:eastAsia="SimSun" w:cstheme="minorHAnsi"/>
          <w:lang w:eastAsia="en-US"/>
        </w:rPr>
      </w:pPr>
      <w:r w:rsidRPr="00C205E0">
        <w:rPr>
          <w:rFonts w:eastAsia="SimSun" w:cstheme="minorHAnsi"/>
          <w:lang w:eastAsia="en-US"/>
        </w:rPr>
        <w:t xml:space="preserve">This systematic review reveals that tailored resources to support associated </w:t>
      </w:r>
      <w:r w:rsidR="00825DE3" w:rsidRPr="00C205E0">
        <w:rPr>
          <w:rFonts w:eastAsia="SimSun" w:cstheme="minorHAnsi"/>
          <w:lang w:eastAsia="en-US"/>
        </w:rPr>
        <w:t>decision-making</w:t>
      </w:r>
      <w:r w:rsidRPr="00C205E0">
        <w:rPr>
          <w:rFonts w:eastAsia="SimSun" w:cstheme="minorHAnsi"/>
          <w:lang w:eastAsia="en-US"/>
        </w:rPr>
        <w:t xml:space="preserve"> may be helpful and valued by patients and increase knowledge of hereditary breast cancer, without causing additional distress or anxiety</w:t>
      </w:r>
      <w:r w:rsidR="005307E9" w:rsidRPr="00C205E0">
        <w:rPr>
          <w:rFonts w:eastAsia="SimSun" w:cstheme="minorHAnsi"/>
          <w:lang w:eastAsia="en-US"/>
        </w:rPr>
        <w:t>.</w:t>
      </w:r>
      <w:r w:rsidR="00A96AF1" w:rsidRPr="00C205E0">
        <w:rPr>
          <w:rFonts w:eastAsia="SimSun" w:cstheme="minorHAnsi"/>
          <w:lang w:eastAsia="en-US"/>
        </w:rPr>
        <w:t xml:space="preserve"> We therefore suggest clinicians </w:t>
      </w:r>
      <w:r w:rsidR="000A47B9" w:rsidRPr="00C205E0">
        <w:rPr>
          <w:rFonts w:eastAsia="SimSun" w:cstheme="minorHAnsi"/>
          <w:lang w:eastAsia="en-US"/>
        </w:rPr>
        <w:t>provide</w:t>
      </w:r>
      <w:r w:rsidR="00A96AF1" w:rsidRPr="00C205E0">
        <w:rPr>
          <w:rFonts w:eastAsia="SimSun" w:cstheme="minorHAnsi"/>
          <w:lang w:eastAsia="en-US"/>
        </w:rPr>
        <w:t xml:space="preserve"> supportive written information </w:t>
      </w:r>
      <w:r w:rsidR="000A47B9" w:rsidRPr="00C205E0">
        <w:rPr>
          <w:rFonts w:eastAsia="SimSun" w:cstheme="minorHAnsi"/>
          <w:lang w:eastAsia="en-US"/>
        </w:rPr>
        <w:t xml:space="preserve">to patients </w:t>
      </w:r>
      <w:r w:rsidR="00A96AF1" w:rsidRPr="00C205E0">
        <w:rPr>
          <w:rFonts w:eastAsia="SimSun" w:cstheme="minorHAnsi"/>
          <w:lang w:eastAsia="en-US"/>
        </w:rPr>
        <w:t>where it is available.</w:t>
      </w:r>
      <w:r w:rsidR="005307E9" w:rsidRPr="00C205E0">
        <w:rPr>
          <w:rFonts w:eastAsia="SimSun" w:cstheme="minorHAnsi"/>
          <w:lang w:eastAsia="en-US"/>
        </w:rPr>
        <w:t xml:space="preserve"> However provision of such evidence-based resources is </w:t>
      </w:r>
      <w:r w:rsidR="00A96AF1" w:rsidRPr="00C205E0">
        <w:rPr>
          <w:rFonts w:eastAsia="SimSun" w:cstheme="minorHAnsi"/>
          <w:lang w:eastAsia="en-US"/>
        </w:rPr>
        <w:t>limited and is not keeping pace with</w:t>
      </w:r>
      <w:r w:rsidR="005307E9" w:rsidRPr="00C205E0">
        <w:rPr>
          <w:rFonts w:eastAsia="SimSun" w:cstheme="minorHAnsi"/>
          <w:lang w:eastAsia="en-US"/>
        </w:rPr>
        <w:t xml:space="preserve"> clinical advances and increase in demand for genetic counselling and testing services. </w:t>
      </w:r>
      <w:r w:rsidRPr="00C205E0">
        <w:rPr>
          <w:rFonts w:eastAsia="SimSun" w:cstheme="minorHAnsi"/>
          <w:lang w:eastAsia="en-US"/>
        </w:rPr>
        <w:t>Further international research is clearly warranted particularly given the importance of developing tailored resources, focus</w:t>
      </w:r>
      <w:r w:rsidR="00A96AF1" w:rsidRPr="00C205E0">
        <w:rPr>
          <w:rFonts w:eastAsia="SimSun" w:cstheme="minorHAnsi"/>
          <w:lang w:eastAsia="en-US"/>
        </w:rPr>
        <w:t>ing</w:t>
      </w:r>
      <w:r w:rsidRPr="00C205E0">
        <w:rPr>
          <w:rFonts w:eastAsia="SimSun" w:cstheme="minorHAnsi"/>
          <w:lang w:eastAsia="en-US"/>
        </w:rPr>
        <w:t xml:space="preserve"> on groups with particular needs</w:t>
      </w:r>
      <w:r w:rsidR="00A96AF1" w:rsidRPr="00C205E0">
        <w:rPr>
          <w:rFonts w:eastAsia="SimSun" w:cstheme="minorHAnsi"/>
          <w:lang w:eastAsia="en-US"/>
        </w:rPr>
        <w:t xml:space="preserve"> including various cultural groups,</w:t>
      </w:r>
      <w:r w:rsidRPr="00C205E0">
        <w:rPr>
          <w:rFonts w:eastAsia="SimSun" w:cstheme="minorHAnsi"/>
          <w:lang w:eastAsia="en-US"/>
        </w:rPr>
        <w:t xml:space="preserve"> those with low literacy</w:t>
      </w:r>
      <w:r w:rsidR="003D5592" w:rsidRPr="00C205E0">
        <w:rPr>
          <w:rFonts w:eastAsia="SimSun" w:cstheme="minorHAnsi"/>
          <w:lang w:eastAsia="en-US"/>
        </w:rPr>
        <w:t xml:space="preserve"> and younger women</w:t>
      </w:r>
      <w:r w:rsidRPr="00C205E0">
        <w:rPr>
          <w:rFonts w:eastAsia="SimSun" w:cstheme="minorHAnsi"/>
          <w:lang w:eastAsia="en-US"/>
        </w:rPr>
        <w:t xml:space="preserve">. </w:t>
      </w:r>
      <w:r w:rsidR="0047504A" w:rsidRPr="00C205E0">
        <w:rPr>
          <w:rFonts w:eastAsia="SimSun" w:cstheme="minorHAnsi"/>
          <w:lang w:eastAsia="en-US"/>
        </w:rPr>
        <w:t xml:space="preserve"> Exis</w:t>
      </w:r>
      <w:r w:rsidRPr="00C205E0">
        <w:rPr>
          <w:rFonts w:eastAsia="SimSun" w:cstheme="minorHAnsi"/>
          <w:lang w:eastAsia="en-US"/>
        </w:rPr>
        <w:t>t</w:t>
      </w:r>
      <w:r w:rsidR="0047504A" w:rsidRPr="00C205E0">
        <w:rPr>
          <w:rFonts w:eastAsia="SimSun" w:cstheme="minorHAnsi"/>
          <w:lang w:eastAsia="en-US"/>
        </w:rPr>
        <w:t xml:space="preserve">ing resources also </w:t>
      </w:r>
      <w:r w:rsidRPr="00C205E0">
        <w:rPr>
          <w:rFonts w:eastAsia="SimSun" w:cstheme="minorHAnsi"/>
          <w:lang w:eastAsia="en-US"/>
        </w:rPr>
        <w:t xml:space="preserve">focus primarily on information provision with few supporting </w:t>
      </w:r>
      <w:r w:rsidR="00825DE3" w:rsidRPr="00C205E0">
        <w:rPr>
          <w:rFonts w:eastAsia="SimSun" w:cstheme="minorHAnsi"/>
          <w:lang w:eastAsia="en-US"/>
        </w:rPr>
        <w:t>decision-making</w:t>
      </w:r>
      <w:r w:rsidRPr="00C205E0">
        <w:rPr>
          <w:rFonts w:eastAsia="SimSun" w:cstheme="minorHAnsi"/>
          <w:lang w:eastAsia="en-US"/>
        </w:rPr>
        <w:t xml:space="preserve"> through deliberation or value-based exercises. Development of such decision support interventions, following established guidelines, for example the International Patient Decision Aids Standards</w:t>
      </w:r>
      <w:r w:rsidR="00CE27CD" w:rsidRPr="00C205E0">
        <w:rPr>
          <w:rFonts w:eastAsia="SimSun" w:cstheme="minorHAnsi"/>
          <w:lang w:eastAsia="en-US"/>
        </w:rPr>
        <w:t xml:space="preserve"> </w:t>
      </w:r>
      <w:r w:rsidR="00CE27CD" w:rsidRPr="00C205E0">
        <w:rPr>
          <w:rFonts w:eastAsia="SimSun" w:cstheme="minorHAnsi"/>
          <w:lang w:eastAsia="en-US"/>
        </w:rPr>
        <w:fldChar w:fldCharType="begin"/>
      </w:r>
      <w:r w:rsidR="00C205E0" w:rsidRPr="00C205E0">
        <w:rPr>
          <w:rFonts w:eastAsia="SimSun" w:cstheme="minorHAnsi"/>
          <w:lang w:eastAsia="en-US"/>
        </w:rPr>
        <w:instrText xml:space="preserve"> ADDIN EN.CITE &lt;EndNote&gt;&lt;Cite&gt;&lt;Author&gt;Elwyn&lt;/Author&gt;&lt;Year&gt;2006&lt;/Year&gt;&lt;RecNum&gt;14852&lt;/RecNum&gt;&lt;DisplayText&gt;[39]&lt;/DisplayText&gt;&lt;record&gt;&lt;rec-number&gt;14852&lt;/rec-number&gt;&lt;foreign-keys&gt;&lt;key app="EN" db-id="dfefvxewlsa2f9ewf27vwazp92stvr20w0fd" timestamp="1460032540"&gt;14852&lt;/key&gt;&lt;/foreign-keys&gt;&lt;ref-type name="Journal Article"&gt;17&lt;/ref-type&gt;&lt;contributors&gt;&lt;authors&gt;&lt;author&gt;Elwyn, Glyn&lt;/author&gt;&lt;author&gt;O&amp;apos;Connor, Annette&lt;/author&gt;&lt;author&gt;Stacey, Dawn&lt;/author&gt;&lt;author&gt;Volk, Robert&lt;/author&gt;&lt;author&gt;Edwards, Adrian&lt;/author&gt;&lt;author&gt;Coulter, Angela&lt;/author&gt;&lt;author&gt;Ipdas Collaboration&lt;/author&gt;&lt;/authors&gt;&lt;/contributors&gt;&lt;titles&gt;&lt;title&gt;Developing a quality criteria framework for patient decision aids: online international Delphi consensus process&lt;/title&gt;&lt;secondary-title&gt;British Medical Journal&lt;/secondary-title&gt;&lt;/titles&gt;&lt;periodical&gt;&lt;full-title&gt;British Medical Journal&lt;/full-title&gt;&lt;/periodical&gt;&lt;pages&gt;417-419&lt;/pages&gt;&lt;volume&gt;333&lt;/volume&gt;&lt;number&gt;7565&lt;/number&gt;&lt;dates&gt;&lt;year&gt;2006&lt;/year&gt;&lt;pub-dates&gt;&lt;date&gt;Aug 26&lt;/date&gt;&lt;/pub-dates&gt;&lt;/dates&gt;&lt;isbn&gt;0959-535X&lt;/isbn&gt;&lt;accession-num&gt;WOS:000240289800019&lt;/accession-num&gt;&lt;urls&gt;&lt;related-urls&gt;&lt;url&gt;&amp;lt;Go to ISI&amp;gt;://WOS:000240289800019&lt;/url&gt;&lt;url&gt;http://www.ncbi.nlm.nih.gov/pmc/articles/PMC1553508/pdf/bmj33300417.pdf&lt;/url&gt;&lt;/related-urls&gt;&lt;/urls&gt;&lt;electronic-resource-num&gt;10.1136/bmj.38926.629329.AE&lt;/electronic-resource-num&gt;&lt;/record&gt;&lt;/Cite&gt;&lt;/EndNote&gt;</w:instrText>
      </w:r>
      <w:r w:rsidR="00CE27CD" w:rsidRPr="00C205E0">
        <w:rPr>
          <w:rFonts w:eastAsia="SimSun" w:cstheme="minorHAnsi"/>
          <w:lang w:eastAsia="en-US"/>
        </w:rPr>
        <w:fldChar w:fldCharType="separate"/>
      </w:r>
      <w:r w:rsidR="00C205E0" w:rsidRPr="00C205E0">
        <w:rPr>
          <w:rFonts w:eastAsia="SimSun" w:cstheme="minorHAnsi"/>
          <w:noProof/>
          <w:lang w:eastAsia="en-US"/>
        </w:rPr>
        <w:t>[39]</w:t>
      </w:r>
      <w:r w:rsidR="00CE27CD" w:rsidRPr="00C205E0">
        <w:rPr>
          <w:rFonts w:eastAsia="SimSun" w:cstheme="minorHAnsi"/>
          <w:lang w:eastAsia="en-US"/>
        </w:rPr>
        <w:fldChar w:fldCharType="end"/>
      </w:r>
      <w:r w:rsidRPr="00C205E0">
        <w:rPr>
          <w:rFonts w:eastAsia="SimSun" w:cstheme="minorHAnsi"/>
          <w:lang w:eastAsia="en-US"/>
        </w:rPr>
        <w:t xml:space="preserve"> </w:t>
      </w:r>
      <w:r w:rsidR="00A96AF1" w:rsidRPr="00C205E0">
        <w:rPr>
          <w:rFonts w:eastAsia="SimSun" w:cstheme="minorHAnsi"/>
          <w:lang w:eastAsia="en-US"/>
        </w:rPr>
        <w:t xml:space="preserve">and considering </w:t>
      </w:r>
      <w:r w:rsidRPr="00C205E0">
        <w:rPr>
          <w:rFonts w:eastAsia="SimSun" w:cstheme="minorHAnsi"/>
          <w:lang w:eastAsia="en-US"/>
        </w:rPr>
        <w:t>a</w:t>
      </w:r>
      <w:r w:rsidR="008B7207" w:rsidRPr="00C205E0">
        <w:rPr>
          <w:rFonts w:eastAsia="SimSun" w:cstheme="minorHAnsi"/>
          <w:lang w:eastAsia="en-US"/>
        </w:rPr>
        <w:t>n</w:t>
      </w:r>
      <w:r w:rsidRPr="00C205E0">
        <w:rPr>
          <w:rFonts w:eastAsia="SimSun" w:cstheme="minorHAnsi"/>
          <w:lang w:eastAsia="en-US"/>
        </w:rPr>
        <w:t xml:space="preserve"> underlining theoretical framework, would provide additional support for the growing number of women making complex decisions at a difficult time. Results from this review will therefore be incorporated into the development of a decision support tool for young, newly diagnosed breast cancer patients in the UK. </w:t>
      </w:r>
    </w:p>
    <w:p w14:paraId="7E64ACD1" w14:textId="0DC100AF" w:rsidR="00A43118" w:rsidRPr="00C205E0" w:rsidRDefault="00A43118">
      <w:r w:rsidRPr="00C205E0">
        <w:br w:type="page"/>
      </w:r>
    </w:p>
    <w:p w14:paraId="7104BF43" w14:textId="3D40197C" w:rsidR="009571BB" w:rsidRPr="00C205E0" w:rsidRDefault="009571BB" w:rsidP="00A43118">
      <w:pPr>
        <w:pStyle w:val="Default"/>
        <w:spacing w:after="160" w:line="480" w:lineRule="auto"/>
        <w:jc w:val="center"/>
        <w:rPr>
          <w:rFonts w:asciiTheme="minorHAnsi" w:hAnsiTheme="minorHAnsi"/>
          <w:b/>
          <w:bCs/>
          <w:sz w:val="22"/>
          <w:szCs w:val="22"/>
        </w:rPr>
      </w:pPr>
      <w:r w:rsidRPr="00C205E0">
        <w:rPr>
          <w:rFonts w:asciiTheme="minorHAnsi" w:hAnsiTheme="minorHAnsi"/>
          <w:b/>
          <w:bCs/>
          <w:sz w:val="22"/>
          <w:szCs w:val="22"/>
        </w:rPr>
        <w:t>Funding</w:t>
      </w:r>
    </w:p>
    <w:p w14:paraId="7B542610" w14:textId="1323795A" w:rsidR="00BD607B" w:rsidRPr="00C205E0" w:rsidRDefault="00BD607B" w:rsidP="00A43118">
      <w:pPr>
        <w:pStyle w:val="Default"/>
        <w:spacing w:line="480" w:lineRule="auto"/>
        <w:rPr>
          <w:rFonts w:asciiTheme="minorHAnsi" w:hAnsiTheme="minorHAnsi"/>
          <w:sz w:val="22"/>
          <w:szCs w:val="22"/>
        </w:rPr>
      </w:pPr>
      <w:r w:rsidRPr="00C205E0">
        <w:rPr>
          <w:rFonts w:asciiTheme="minorHAnsi" w:hAnsiTheme="minorHAnsi"/>
          <w:sz w:val="22"/>
          <w:szCs w:val="22"/>
        </w:rPr>
        <w:t xml:space="preserve">Funded by Breast Cancer </w:t>
      </w:r>
      <w:r w:rsidR="00BB7DE5" w:rsidRPr="00C205E0">
        <w:rPr>
          <w:rFonts w:asciiTheme="minorHAnsi" w:hAnsiTheme="minorHAnsi"/>
          <w:sz w:val="22"/>
          <w:szCs w:val="22"/>
        </w:rPr>
        <w:t>Now: 2014MayPR270</w:t>
      </w:r>
      <w:r w:rsidR="005A017A" w:rsidRPr="00C205E0">
        <w:rPr>
          <w:rFonts w:asciiTheme="minorHAnsi" w:hAnsiTheme="minorHAnsi"/>
          <w:sz w:val="22"/>
          <w:szCs w:val="22"/>
        </w:rPr>
        <w:t>.</w:t>
      </w:r>
      <w:r w:rsidR="005A017A" w:rsidRPr="00C205E0">
        <w:rPr>
          <w:rFonts w:asciiTheme="minorHAnsi" w:hAnsiTheme="minorHAnsi"/>
          <w:i/>
          <w:iCs/>
          <w:sz w:val="22"/>
          <w:szCs w:val="22"/>
        </w:rPr>
        <w:t xml:space="preserve"> </w:t>
      </w:r>
      <w:r w:rsidR="005A017A" w:rsidRPr="00C205E0">
        <w:rPr>
          <w:rFonts w:asciiTheme="minorHAnsi" w:hAnsiTheme="minorHAnsi"/>
          <w:sz w:val="22"/>
          <w:szCs w:val="22"/>
        </w:rPr>
        <w:t xml:space="preserve">The funder had no involvement in the study design, preparation or submission of the manuscript. </w:t>
      </w:r>
    </w:p>
    <w:p w14:paraId="0566DB53" w14:textId="6B1BBCB1" w:rsidR="00CA4A32" w:rsidRPr="00C205E0" w:rsidRDefault="00CA4A32" w:rsidP="00A43118">
      <w:pPr>
        <w:spacing w:line="480" w:lineRule="auto"/>
        <w:jc w:val="center"/>
        <w:rPr>
          <w:b/>
          <w:bCs/>
        </w:rPr>
      </w:pPr>
    </w:p>
    <w:p w14:paraId="2222BFEC" w14:textId="77777777" w:rsidR="00325BCC" w:rsidRPr="00C205E0" w:rsidRDefault="00325BCC" w:rsidP="00CA4A32">
      <w:pPr>
        <w:jc w:val="center"/>
        <w:rPr>
          <w:b/>
          <w:bCs/>
        </w:rPr>
      </w:pPr>
    </w:p>
    <w:p w14:paraId="67883A1D" w14:textId="4B0E79E3" w:rsidR="00CA4A32" w:rsidRPr="00C205E0" w:rsidRDefault="00CA4A32" w:rsidP="00CA4A32">
      <w:pPr>
        <w:jc w:val="center"/>
        <w:rPr>
          <w:b/>
          <w:bCs/>
        </w:rPr>
      </w:pPr>
      <w:r w:rsidRPr="00C205E0">
        <w:rPr>
          <w:b/>
          <w:bCs/>
        </w:rPr>
        <w:t>Conflict of interest</w:t>
      </w:r>
    </w:p>
    <w:p w14:paraId="702A559B" w14:textId="77777777" w:rsidR="00CA4A32" w:rsidRPr="00C205E0" w:rsidRDefault="00CA4A32" w:rsidP="00CA4A32">
      <w:pPr>
        <w:rPr>
          <w:bCs/>
        </w:rPr>
      </w:pPr>
      <w:r w:rsidRPr="00C205E0">
        <w:rPr>
          <w:bCs/>
        </w:rPr>
        <w:t>The authors declare that there is no conflict of interest.</w:t>
      </w:r>
    </w:p>
    <w:p w14:paraId="0DA0F7EF" w14:textId="656565B6" w:rsidR="00325BCC" w:rsidRPr="00C205E0" w:rsidRDefault="00325BCC">
      <w:pPr>
        <w:rPr>
          <w:b/>
          <w:bCs/>
        </w:rPr>
      </w:pPr>
      <w:r w:rsidRPr="00C205E0">
        <w:rPr>
          <w:b/>
          <w:bCs/>
        </w:rPr>
        <w:br w:type="page"/>
      </w:r>
    </w:p>
    <w:p w14:paraId="7DFBD214" w14:textId="77777777" w:rsidR="00A962C7" w:rsidRPr="00C205E0" w:rsidRDefault="00A962C7">
      <w:pPr>
        <w:rPr>
          <w:b/>
          <w:bCs/>
        </w:rPr>
      </w:pPr>
    </w:p>
    <w:p w14:paraId="24C07B83" w14:textId="77777777" w:rsidR="000F5F10" w:rsidRPr="00C205E0" w:rsidRDefault="000F5F10" w:rsidP="00A43118">
      <w:pPr>
        <w:spacing w:line="480" w:lineRule="auto"/>
        <w:jc w:val="center"/>
      </w:pPr>
      <w:r w:rsidRPr="00C205E0">
        <w:rPr>
          <w:b/>
          <w:bCs/>
        </w:rPr>
        <w:t>Acknowledgements</w:t>
      </w:r>
    </w:p>
    <w:p w14:paraId="074F202B" w14:textId="77777777" w:rsidR="000F5F10" w:rsidRPr="00C205E0" w:rsidRDefault="000F5F10" w:rsidP="00A43118">
      <w:pPr>
        <w:pStyle w:val="Default"/>
        <w:spacing w:line="480" w:lineRule="auto"/>
        <w:rPr>
          <w:rFonts w:asciiTheme="minorHAnsi" w:hAnsiTheme="minorHAnsi"/>
          <w:sz w:val="22"/>
          <w:szCs w:val="22"/>
        </w:rPr>
      </w:pPr>
      <w:r w:rsidRPr="00C205E0">
        <w:rPr>
          <w:rFonts w:asciiTheme="minorHAnsi" w:hAnsiTheme="minorHAnsi"/>
          <w:sz w:val="22"/>
          <w:szCs w:val="22"/>
        </w:rPr>
        <w:t xml:space="preserve">With thanks to Shelly Mason, Lesley Turner, </w:t>
      </w:r>
      <w:proofErr w:type="spellStart"/>
      <w:r w:rsidRPr="00C205E0">
        <w:rPr>
          <w:rFonts w:asciiTheme="minorHAnsi" w:hAnsiTheme="minorHAnsi"/>
          <w:sz w:val="22"/>
          <w:szCs w:val="22"/>
        </w:rPr>
        <w:t>Munaza</w:t>
      </w:r>
      <w:proofErr w:type="spellEnd"/>
      <w:r w:rsidRPr="00C205E0">
        <w:rPr>
          <w:rFonts w:asciiTheme="minorHAnsi" w:hAnsiTheme="minorHAnsi"/>
          <w:sz w:val="22"/>
          <w:szCs w:val="22"/>
        </w:rPr>
        <w:t xml:space="preserve"> Ahmed, and Dr Bryony Eccles, members of the advisory team. </w:t>
      </w:r>
    </w:p>
    <w:p w14:paraId="61CA9DDB" w14:textId="77777777" w:rsidR="00A962C7" w:rsidRPr="00C205E0" w:rsidRDefault="00A962C7" w:rsidP="00A43118">
      <w:pPr>
        <w:spacing w:line="480" w:lineRule="auto"/>
        <w:jc w:val="center"/>
        <w:rPr>
          <w:b/>
          <w:bCs/>
        </w:rPr>
      </w:pPr>
    </w:p>
    <w:p w14:paraId="6573E40C" w14:textId="77777777" w:rsidR="009B351A" w:rsidRPr="00C205E0" w:rsidRDefault="009B351A" w:rsidP="00A43118">
      <w:pPr>
        <w:spacing w:line="480" w:lineRule="auto"/>
        <w:jc w:val="center"/>
        <w:rPr>
          <w:b/>
          <w:bCs/>
        </w:rPr>
      </w:pPr>
      <w:r w:rsidRPr="00C205E0">
        <w:rPr>
          <w:b/>
          <w:bCs/>
        </w:rPr>
        <w:t>Contributions</w:t>
      </w:r>
    </w:p>
    <w:p w14:paraId="19EB270D" w14:textId="77777777" w:rsidR="00710394" w:rsidRPr="00C205E0" w:rsidRDefault="009B351A" w:rsidP="00A43118">
      <w:pPr>
        <w:spacing w:line="480" w:lineRule="auto"/>
        <w:jc w:val="both"/>
      </w:pPr>
      <w:r w:rsidRPr="00C205E0">
        <w:t>Claire Foster and Diana Eccles are joint chief investigators of this Breast Cancer Now Funded project, they made substantial contributions to the conception of the systematic review design, critically revising the article and approved the final version for submission</w:t>
      </w:r>
      <w:r w:rsidR="00710394" w:rsidRPr="00C205E0">
        <w:t>, CF also contributed to title screening.</w:t>
      </w:r>
    </w:p>
    <w:p w14:paraId="786CE820" w14:textId="4310E923" w:rsidR="00710394" w:rsidRPr="00C205E0" w:rsidRDefault="00710394" w:rsidP="00A43118">
      <w:pPr>
        <w:spacing w:line="480" w:lineRule="auto"/>
        <w:jc w:val="both"/>
      </w:pPr>
      <w:r w:rsidRPr="00C205E0">
        <w:t>Chloe Grimmett contributed to the conception of the systematic review, study selection, data extraction and synthesis, interpretation of the data, drafted the article and approved the final version</w:t>
      </w:r>
    </w:p>
    <w:p w14:paraId="3D1D5241" w14:textId="4197641B" w:rsidR="00710394" w:rsidRPr="00C205E0" w:rsidRDefault="00710394" w:rsidP="00A43118">
      <w:pPr>
        <w:spacing w:line="480" w:lineRule="auto"/>
        <w:jc w:val="both"/>
      </w:pPr>
      <w:r w:rsidRPr="00C205E0">
        <w:t>Karen Pickett contributed to study selection, data extraction synthesis, interpretation of the data, critically revised the article and approved the final version</w:t>
      </w:r>
    </w:p>
    <w:p w14:paraId="0CFA6E2A" w14:textId="26BE7923" w:rsidR="00710394" w:rsidRPr="00C205E0" w:rsidRDefault="00710394" w:rsidP="00A43118">
      <w:pPr>
        <w:spacing w:line="480" w:lineRule="auto"/>
        <w:jc w:val="both"/>
      </w:pPr>
      <w:r w:rsidRPr="00C205E0">
        <w:t>Jonathan Shepard contributed to review design, study selection, data extraction synthesis, interpretation of the data, critically revised the article and approved the final version</w:t>
      </w:r>
    </w:p>
    <w:p w14:paraId="4FCCDECF" w14:textId="2F4FB784" w:rsidR="00710394" w:rsidRPr="00C205E0" w:rsidRDefault="00710394" w:rsidP="00A43118">
      <w:pPr>
        <w:spacing w:line="480" w:lineRule="auto"/>
        <w:jc w:val="both"/>
      </w:pPr>
      <w:r w:rsidRPr="00C205E0">
        <w:t>Alexandra Recio-Saucedo study selection, data extraction and synthesis, interpretation of the data, critically revised the article and approved the final version</w:t>
      </w:r>
    </w:p>
    <w:p w14:paraId="7D469BFA" w14:textId="2CAC0A03" w:rsidR="00710394" w:rsidRPr="00C205E0" w:rsidRDefault="00710394" w:rsidP="00A43118">
      <w:pPr>
        <w:spacing w:line="480" w:lineRule="auto"/>
        <w:jc w:val="both"/>
      </w:pPr>
      <w:r w:rsidRPr="00C205E0">
        <w:t>Karen Welch contributed to study design, developing the search strategy, critically revised the article and approved the final version</w:t>
      </w:r>
      <w:r w:rsidR="00983672" w:rsidRPr="00C205E0">
        <w:t xml:space="preserve">. </w:t>
      </w:r>
    </w:p>
    <w:p w14:paraId="5F08E509" w14:textId="315243BA" w:rsidR="00983672" w:rsidRPr="00C205E0" w:rsidRDefault="00983672" w:rsidP="00A43118">
      <w:pPr>
        <w:spacing w:line="480" w:lineRule="auto"/>
        <w:jc w:val="both"/>
      </w:pPr>
      <w:r w:rsidRPr="00C205E0">
        <w:t>Elke Streit contributed to data extraction and quality assessment, critically revised the article and approved the final version</w:t>
      </w:r>
    </w:p>
    <w:p w14:paraId="1D5C11CA" w14:textId="77777777" w:rsidR="00983672" w:rsidRPr="00C205E0" w:rsidRDefault="00983672" w:rsidP="00A43118">
      <w:pPr>
        <w:spacing w:line="480" w:lineRule="auto"/>
        <w:jc w:val="both"/>
      </w:pPr>
      <w:r w:rsidRPr="00C205E0">
        <w:t>Helen Seers contributed to the conception of the systematic review critically revised the article and approved the final version</w:t>
      </w:r>
    </w:p>
    <w:p w14:paraId="33D883DF" w14:textId="2C88A358" w:rsidR="00983672" w:rsidRPr="00C205E0" w:rsidRDefault="00983672" w:rsidP="00A43118">
      <w:pPr>
        <w:spacing w:line="480" w:lineRule="auto"/>
        <w:jc w:val="both"/>
      </w:pPr>
      <w:r w:rsidRPr="00C205E0">
        <w:t>Anne Armstrong contributed to the conception of the systematic review critically, revised the article and approved the final version</w:t>
      </w:r>
    </w:p>
    <w:p w14:paraId="6AE8EE0D" w14:textId="77777777" w:rsidR="00983672" w:rsidRPr="00C205E0" w:rsidRDefault="00983672" w:rsidP="00A43118">
      <w:pPr>
        <w:spacing w:line="480" w:lineRule="auto"/>
        <w:jc w:val="both"/>
      </w:pPr>
      <w:r w:rsidRPr="00C205E0">
        <w:t>Ramsey Cutress contributed to the conception of the systematic review critically, revised the article and approved the final version</w:t>
      </w:r>
    </w:p>
    <w:p w14:paraId="00FFCF05" w14:textId="0F885A08" w:rsidR="00983672" w:rsidRPr="00C205E0" w:rsidRDefault="00983672" w:rsidP="00A43118">
      <w:pPr>
        <w:spacing w:line="480" w:lineRule="auto"/>
        <w:jc w:val="both"/>
      </w:pPr>
      <w:r w:rsidRPr="00C205E0">
        <w:t>Gareth Evans contributed to the conception of the systematic review critically, revised the article and approved the final version</w:t>
      </w:r>
    </w:p>
    <w:p w14:paraId="69672CE3" w14:textId="0A0D54C8" w:rsidR="00983672" w:rsidRPr="00C205E0" w:rsidRDefault="00983672" w:rsidP="00A43118">
      <w:pPr>
        <w:spacing w:line="480" w:lineRule="auto"/>
        <w:jc w:val="both"/>
      </w:pPr>
      <w:r w:rsidRPr="00C205E0">
        <w:t>Ellen Copson contributed to the conception of the systematic review critically, revised the article and approved the final version</w:t>
      </w:r>
    </w:p>
    <w:p w14:paraId="27451C2A" w14:textId="573A75BD" w:rsidR="00983672" w:rsidRPr="00C205E0" w:rsidRDefault="00983672" w:rsidP="00A43118">
      <w:pPr>
        <w:spacing w:line="480" w:lineRule="auto"/>
        <w:jc w:val="both"/>
      </w:pPr>
      <w:r w:rsidRPr="00C205E0">
        <w:t>Bettina Meiser contributed to the conception of the systematic review critically, revised the article and approved the final version</w:t>
      </w:r>
    </w:p>
    <w:p w14:paraId="6D0F97CA" w14:textId="512517E4" w:rsidR="00983672" w:rsidRPr="00C205E0" w:rsidRDefault="00983672" w:rsidP="00A43118">
      <w:pPr>
        <w:spacing w:line="480" w:lineRule="auto"/>
        <w:jc w:val="both"/>
      </w:pPr>
    </w:p>
    <w:p w14:paraId="05628C61" w14:textId="33754137" w:rsidR="00466607" w:rsidRPr="00C205E0" w:rsidRDefault="00466607">
      <w:r w:rsidRPr="00C205E0">
        <w:br w:type="page"/>
      </w:r>
    </w:p>
    <w:p w14:paraId="3453AFE0" w14:textId="77777777" w:rsidR="00BD607B" w:rsidRPr="00C205E0" w:rsidRDefault="00BD607B" w:rsidP="00710394">
      <w:pPr>
        <w:jc w:val="both"/>
      </w:pPr>
    </w:p>
    <w:p w14:paraId="41A2670D" w14:textId="7E4A1943" w:rsidR="00CC4567" w:rsidRPr="00C205E0" w:rsidRDefault="00A411BF" w:rsidP="005D675E">
      <w:pPr>
        <w:spacing w:line="480" w:lineRule="auto"/>
        <w:rPr>
          <w:b/>
        </w:rPr>
      </w:pPr>
      <w:r w:rsidRPr="00C205E0">
        <w:rPr>
          <w:b/>
        </w:rPr>
        <w:t>REFERENCES</w:t>
      </w:r>
    </w:p>
    <w:p w14:paraId="4C422E71" w14:textId="77777777" w:rsidR="00803AC3" w:rsidRPr="00803AC3" w:rsidRDefault="00CC4567" w:rsidP="005D675E">
      <w:pPr>
        <w:pStyle w:val="EndNoteBibliography"/>
        <w:spacing w:after="0" w:line="480" w:lineRule="auto"/>
      </w:pPr>
      <w:r w:rsidRPr="00C205E0">
        <w:fldChar w:fldCharType="begin"/>
      </w:r>
      <w:r w:rsidRPr="00C205E0">
        <w:instrText xml:space="preserve"> ADDIN EN.REFLIST </w:instrText>
      </w:r>
      <w:r w:rsidRPr="00C205E0">
        <w:fldChar w:fldCharType="separate"/>
      </w:r>
      <w:r w:rsidR="00803AC3" w:rsidRPr="00803AC3">
        <w:t>[1] A.H. Trainer, C.R. Lewis, K. Tucker, B. Meiser, M. Friedlander, R.L. Ward, The role of BRCA mutation testing in determining breast cancer therapy, Nat Rev Clin Oncol 7(12) (2010) 708-17.</w:t>
      </w:r>
    </w:p>
    <w:p w14:paraId="6CF4E269" w14:textId="77777777" w:rsidR="00803AC3" w:rsidRPr="00803AC3" w:rsidRDefault="00803AC3" w:rsidP="005D675E">
      <w:pPr>
        <w:pStyle w:val="EndNoteBibliography"/>
        <w:spacing w:after="0" w:line="480" w:lineRule="auto"/>
      </w:pPr>
      <w:r w:rsidRPr="00803AC3">
        <w:t>[2] T. Maishman, R.I. Cutress, A. Hernandez, S. Gerty, E.R. Copson, L. Durcan, D.M. Eccles, Local Recurrence and Breast Oncological Surgery in Young Women With Breast Cancer: The POSH Observational Cohort Study, Ann Surg  (2016).</w:t>
      </w:r>
    </w:p>
    <w:p w14:paraId="3BCA9ACC" w14:textId="77777777" w:rsidR="00803AC3" w:rsidRPr="00803AC3" w:rsidRDefault="00803AC3" w:rsidP="005D675E">
      <w:pPr>
        <w:pStyle w:val="EndNoteBibliography"/>
        <w:spacing w:after="0" w:line="480" w:lineRule="auto"/>
      </w:pPr>
      <w:r w:rsidRPr="00803AC3">
        <w:t>[3] D.G.R. Evans, J. Barwell, D.M. Eccles, A. Collins, L. Izatt, C. Jacobs, A. Donaldson, A.F. Brady, A. Cuthbert, R. Harrison, S. Thomas, A. Howell, Z. Miedzybrodzka, A. Murray, F.H.S. Grp, R.G.C. Teams, The Angelina Jolie effect: how high celebrity profile can have a major impact on provision of cancer related services, Breast Cancer Research 16(5) (2014).</w:t>
      </w:r>
    </w:p>
    <w:p w14:paraId="562575E4" w14:textId="77777777" w:rsidR="00803AC3" w:rsidRPr="00803AC3" w:rsidRDefault="00803AC3" w:rsidP="005D675E">
      <w:pPr>
        <w:pStyle w:val="EndNoteBibliography"/>
        <w:spacing w:after="0" w:line="480" w:lineRule="auto"/>
      </w:pPr>
      <w:r w:rsidRPr="00803AC3">
        <w:t>[4] J. Raphael, S. Verma, P. Hewitt, A. Eisen, The impact of Angelina Jolie's (AJ) story on genetric referral and testing at an academic cancer centre, Journal of Clinical Oncology 32(26) (2014).</w:t>
      </w:r>
    </w:p>
    <w:p w14:paraId="63970618" w14:textId="77777777" w:rsidR="00803AC3" w:rsidRPr="00803AC3" w:rsidRDefault="00803AC3" w:rsidP="005D675E">
      <w:pPr>
        <w:pStyle w:val="EndNoteBibliography"/>
        <w:spacing w:after="0" w:line="480" w:lineRule="auto"/>
      </w:pPr>
      <w:r w:rsidRPr="00803AC3">
        <w:t>[5] B. Kaufman, R. Shapira-Frommer, R.K. Schmutzler, M.W. Audeh, M. Friedlander, J. Balmana, G. Mitchell, G. Fried, S.M. Stemmer, A. Hubert, O. Rosengarten, M. Steiner, N. Loman, K. Bowen, A. Fielding, S.M. Domchek, Olaparib Monotherapy in Patients With Advanced Cancer and a Germline BRCA1/2 Mutation, Journal of Clinical Oncology 33(3) (2015) 244-U134.</w:t>
      </w:r>
    </w:p>
    <w:p w14:paraId="0FF1B29E" w14:textId="77777777" w:rsidR="00803AC3" w:rsidRPr="00803AC3" w:rsidRDefault="00803AC3" w:rsidP="005D675E">
      <w:pPr>
        <w:pStyle w:val="EndNoteBibliography"/>
        <w:spacing w:after="0" w:line="480" w:lineRule="auto"/>
      </w:pPr>
      <w:r w:rsidRPr="00803AC3">
        <w:t>[6] A. Recio-Saucedo, C. Foster, S. Gerty, R. Cutress, D. Eccles, Information to Design a Surgical Decision Aid for Young Breast Cancer Patients, Psycho-Oncology 22 (2013) 358-359.</w:t>
      </w:r>
    </w:p>
    <w:p w14:paraId="0A16B0DC" w14:textId="77777777" w:rsidR="00803AC3" w:rsidRPr="00803AC3" w:rsidRDefault="00803AC3" w:rsidP="005D675E">
      <w:pPr>
        <w:pStyle w:val="EndNoteBibliography"/>
        <w:spacing w:after="0" w:line="480" w:lineRule="auto"/>
      </w:pPr>
      <w:r w:rsidRPr="00803AC3">
        <w:t>[7] A. Recio-Saucedo, S. Gerty, C. Foster, D. Eccles, R.I. Cutress, Information requirements of young women with breast cancer treated with mastectomy or breast conserving surgery: A systematic review, Breast 25 (2016) 1-13.</w:t>
      </w:r>
    </w:p>
    <w:p w14:paraId="027D8B61" w14:textId="77777777" w:rsidR="00803AC3" w:rsidRPr="00803AC3" w:rsidRDefault="00803AC3" w:rsidP="005D675E">
      <w:pPr>
        <w:pStyle w:val="EndNoteBibliography"/>
        <w:spacing w:after="0" w:line="480" w:lineRule="auto"/>
      </w:pPr>
      <w:r w:rsidRPr="00803AC3">
        <w:t>[8] A.M. O'Connor, C.L. Bennett, D. Stacey, M. Barry, N.F. Col, K.B. Eden, V.A. Entwistle, V. Fiset, M. Holmes-Rovner, S. Khangura, H. Llewellyn-Thomas, D. Rovner, Decision aids for people facing health treatment or screening decisions, Cochrane Database Syst Rev (3) (2009) CD001431.</w:t>
      </w:r>
    </w:p>
    <w:p w14:paraId="4FBAB7B9" w14:textId="2FB75D91" w:rsidR="00803AC3" w:rsidRPr="00803AC3" w:rsidRDefault="00803AC3" w:rsidP="005D675E">
      <w:pPr>
        <w:pStyle w:val="EndNoteBibliography"/>
        <w:spacing w:after="0" w:line="480" w:lineRule="auto"/>
      </w:pPr>
      <w:r w:rsidRPr="00803AC3">
        <w:t xml:space="preserve">[9] S. Sivell, A. Edwards, A.S. Manstead, M.W. Reed, L. Caldon, K. Collins, A. Clements, G. Elwyn, G. BresDex, Increasing readiness to decide and strengthening behavioral intentions: evaluating the impact of a web-based patient decision aid for breast cancer treatment options (BresDex: </w:t>
      </w:r>
      <w:hyperlink r:id="rId12" w:history="1">
        <w:r w:rsidRPr="00803AC3">
          <w:rPr>
            <w:rStyle w:val="Hyperlink"/>
          </w:rPr>
          <w:t>www.bresdex.com</w:t>
        </w:r>
      </w:hyperlink>
      <w:r w:rsidRPr="00803AC3">
        <w:t>), Patient Educ Couns 88(2) (2012) 209-17.</w:t>
      </w:r>
    </w:p>
    <w:p w14:paraId="7E88D69E" w14:textId="77777777" w:rsidR="00803AC3" w:rsidRPr="00803AC3" w:rsidRDefault="00803AC3" w:rsidP="005D675E">
      <w:pPr>
        <w:pStyle w:val="EndNoteBibliography"/>
        <w:spacing w:after="0" w:line="480" w:lineRule="auto"/>
      </w:pPr>
      <w:r w:rsidRPr="00803AC3">
        <w:t>[10] C.E. Wakefield, B. Meiser, J. Homewood, M. Peate, J. Kirk, B. Warner, E. Lobb, C. Gaff, K. Tucker, Development and pilot testing of two decision aids for individuals considering genetic testing for cancer risk, J Genet Couns 16(3) (2007) 325-39.</w:t>
      </w:r>
    </w:p>
    <w:p w14:paraId="664E8F0F" w14:textId="77777777" w:rsidR="00803AC3" w:rsidRPr="00803AC3" w:rsidRDefault="00803AC3" w:rsidP="005D675E">
      <w:pPr>
        <w:pStyle w:val="EndNoteBibliography"/>
        <w:spacing w:after="0" w:line="480" w:lineRule="auto"/>
      </w:pPr>
      <w:r w:rsidRPr="00803AC3">
        <w:t>[11] P. Craig, P. Dieppe, S. Macintyre, S. Michie, I. Nazareth, M. Petticrew, G. Medical Research Council, Developing and evaluating complex interventions: the new Medical Research Council guidance, BMJ 337 (2008) a1655.</w:t>
      </w:r>
    </w:p>
    <w:p w14:paraId="32433C47" w14:textId="10B89B5D" w:rsidR="00803AC3" w:rsidRPr="00803AC3" w:rsidRDefault="00803AC3" w:rsidP="005D675E">
      <w:pPr>
        <w:pStyle w:val="EndNoteBibliography"/>
        <w:spacing w:after="0" w:line="480" w:lineRule="auto"/>
      </w:pPr>
      <w:r w:rsidRPr="00803AC3">
        <w:t xml:space="preserve">[12] Guidance from the Centre for Reviews and Dissemination </w:t>
      </w:r>
      <w:hyperlink r:id="rId13" w:history="1">
        <w:r w:rsidRPr="00803AC3">
          <w:rPr>
            <w:rStyle w:val="Hyperlink"/>
          </w:rPr>
          <w:t>https://www.york.ac.uk/crd/guidance/</w:t>
        </w:r>
      </w:hyperlink>
      <w:r w:rsidRPr="00803AC3">
        <w:t>, 2009.</w:t>
      </w:r>
    </w:p>
    <w:p w14:paraId="2795C883" w14:textId="77777777" w:rsidR="00803AC3" w:rsidRPr="00803AC3" w:rsidRDefault="00803AC3" w:rsidP="005D675E">
      <w:pPr>
        <w:pStyle w:val="EndNoteBibliography"/>
        <w:spacing w:after="0" w:line="480" w:lineRule="auto"/>
      </w:pPr>
      <w:r w:rsidRPr="00803AC3">
        <w:t>[13] D. Moher, A. Liberati, J. Tetzlaff, D.G. Altman, P. Group, Preferred reporting items for systematic reviews and meta-analyses: the PRISMA statement, BMJ 339 (2009) b2535.</w:t>
      </w:r>
    </w:p>
    <w:p w14:paraId="254F1419" w14:textId="77777777" w:rsidR="00803AC3" w:rsidRPr="00803AC3" w:rsidRDefault="00803AC3" w:rsidP="005D675E">
      <w:pPr>
        <w:pStyle w:val="EndNoteBibliography"/>
        <w:spacing w:after="0" w:line="480" w:lineRule="auto"/>
      </w:pPr>
      <w:r w:rsidRPr="00803AC3">
        <w:t>[14] J.S. Reisch, J.E. Tyson, S.G. Mize, Aid to the evaluation of therapeutic studies, Pediatrics 84(5) (1989) 815-27.</w:t>
      </w:r>
    </w:p>
    <w:p w14:paraId="6037BD14" w14:textId="77777777" w:rsidR="00803AC3" w:rsidRPr="00803AC3" w:rsidRDefault="00803AC3" w:rsidP="005D675E">
      <w:pPr>
        <w:pStyle w:val="EndNoteBibliography"/>
        <w:spacing w:after="0" w:line="480" w:lineRule="auto"/>
      </w:pPr>
      <w:r w:rsidRPr="00803AC3">
        <w:t>[15] J.J. Deeks, J. Dinnes, R. D'Amico, A.J. Sowden, C. Sakarovitch, F. Song, M. Petticrew, D.G. Altman, G. International Stroke Trial Collaborative, G. European Carotid Surgery Trial Collaborative, Evaluating non-randomised intervention studies, Health technology assessment (Winchester, England) 7(27) (2003) iii-x, 1-173.</w:t>
      </w:r>
    </w:p>
    <w:p w14:paraId="212B20A7" w14:textId="77777777" w:rsidR="00803AC3" w:rsidRPr="00803AC3" w:rsidRDefault="00803AC3" w:rsidP="005D675E">
      <w:pPr>
        <w:pStyle w:val="EndNoteBibliography"/>
        <w:spacing w:after="0" w:line="480" w:lineRule="auto"/>
      </w:pPr>
      <w:r w:rsidRPr="00803AC3">
        <w:t>[16] A. Harden, Gough, D, Quality and relevance appraisal, in: D. Gough, Oliver, S., Thomas, J (Ed.), An introduction to systematic reviews, Sage Publications, London, 2012, pp. 153-79.</w:t>
      </w:r>
    </w:p>
    <w:p w14:paraId="14D0A3B4" w14:textId="77777777" w:rsidR="00803AC3" w:rsidRPr="00803AC3" w:rsidRDefault="00803AC3" w:rsidP="005D675E">
      <w:pPr>
        <w:pStyle w:val="EndNoteBibliography"/>
        <w:spacing w:after="0" w:line="480" w:lineRule="auto"/>
      </w:pPr>
      <w:r w:rsidRPr="00803AC3">
        <w:t>[17] G. Elwyn, D. Frosch, R. Thomson, N. Joseph-Williams, A. Lloyd, P. Kinnersley, E. Cording, D. Tomson, C. Dodd, S. Rollnick, A. Edwards, M. Barry, Shared decision making: a model for clinical practice, J Gen Intern Med 27(10) (2012) 1361-7.</w:t>
      </w:r>
    </w:p>
    <w:p w14:paraId="70CFA8F6" w14:textId="77777777" w:rsidR="00803AC3" w:rsidRPr="00803AC3" w:rsidRDefault="00803AC3" w:rsidP="005D675E">
      <w:pPr>
        <w:pStyle w:val="EndNoteBibliography"/>
        <w:spacing w:after="0" w:line="480" w:lineRule="auto"/>
      </w:pPr>
      <w:r w:rsidRPr="00803AC3">
        <w:t>[18] B. Meiser, M. Gleeson, K. Watts, M. Peate, E. Zilliacus, K. Barlow-Stewart, C. Saunders, G. Mitchell, J. Kirk, Getting to the point: what women newly diagnosed with breast cancer want to know about treatment-focused genetic testing, Oncol Nurs Forum 39(2) (2012) E101-11.</w:t>
      </w:r>
    </w:p>
    <w:p w14:paraId="6720F118" w14:textId="77777777" w:rsidR="00803AC3" w:rsidRPr="00803AC3" w:rsidRDefault="00803AC3" w:rsidP="005D675E">
      <w:pPr>
        <w:pStyle w:val="EndNoteBibliography"/>
        <w:spacing w:after="0" w:line="480" w:lineRule="auto"/>
      </w:pPr>
      <w:r w:rsidRPr="00803AC3">
        <w:t>[19] T. Pal, D. Bonner, D. Cragun, A.N.A. Monteiro, C. Phelan, L. Servais, J. Kim, S.A. Narod, M.R. Akbari, S.T. Vadaparampil, A high frequency of BRCA mutations in young black women with breast cancer residing in Florida, Cancer 121(23) (2015).</w:t>
      </w:r>
    </w:p>
    <w:p w14:paraId="17E45070" w14:textId="77777777" w:rsidR="00803AC3" w:rsidRPr="00803AC3" w:rsidRDefault="00803AC3" w:rsidP="005D675E">
      <w:pPr>
        <w:pStyle w:val="EndNoteBibliography"/>
        <w:spacing w:after="0" w:line="480" w:lineRule="auto"/>
      </w:pPr>
      <w:r w:rsidRPr="00803AC3">
        <w:t>[20] J. Permuth-Wey, S. Vadaparampil, A. Rumphs, A.Y. Kinney, T. Pal, Development of a culturally tailored genetic counseling booklet about hereditary breast and ovarian cancer for Black women, Am J Med Genet A 152A(4) (2010) 836-45.</w:t>
      </w:r>
    </w:p>
    <w:p w14:paraId="5C5C971D" w14:textId="77777777" w:rsidR="00803AC3" w:rsidRPr="00803AC3" w:rsidRDefault="00803AC3" w:rsidP="005D675E">
      <w:pPr>
        <w:pStyle w:val="EndNoteBibliography"/>
        <w:spacing w:after="0" w:line="480" w:lineRule="auto"/>
      </w:pPr>
      <w:r w:rsidRPr="00803AC3">
        <w:t>[21] B. Rahman, B. Meiser, K. Watts, M. Gleeson, C. Saunders, G. Mitchell, K. Barlow-Stewart, J. Kirk, K. Tucker, Evaluation of the Efficacy of Two Models of Delivering Information About Treatment-Focused Genetic Testing among Young Women Newly Diagnosed with Breast Cancer, Asia-Pacific Journal of Clinical Oncology 8(Suppl 3) (2012) 261-261.</w:t>
      </w:r>
    </w:p>
    <w:p w14:paraId="360F0C3F" w14:textId="77777777" w:rsidR="00803AC3" w:rsidRPr="00803AC3" w:rsidRDefault="00803AC3" w:rsidP="005D675E">
      <w:pPr>
        <w:pStyle w:val="EndNoteBibliography"/>
        <w:spacing w:after="0" w:line="480" w:lineRule="auto"/>
      </w:pPr>
      <w:r w:rsidRPr="00803AC3">
        <w:t>[22] A.S. Sie, W.A. van Zelst-Stams, L. Spruijt, A.R. Mensenkamp, M.J. Ligtenberg, H.G. Brunner, J.B. Prins, N. Hoogerbrugge, More breast cancer patients prefer BRCA-mutation testing without prior face-to-face genetic counseling, Familial cancer 13(2) (2014) 143-51.</w:t>
      </w:r>
    </w:p>
    <w:p w14:paraId="40DBF6E9" w14:textId="77777777" w:rsidR="00803AC3" w:rsidRPr="00803AC3" w:rsidRDefault="00803AC3" w:rsidP="005D675E">
      <w:pPr>
        <w:pStyle w:val="EndNoteBibliography"/>
        <w:spacing w:after="0" w:line="480" w:lineRule="auto"/>
      </w:pPr>
      <w:r w:rsidRPr="00803AC3">
        <w:t>[23] H.S. Thompson, E. Wahl, A. Fatone, K. Brown, N.O. Kwate, H. Valdimarsdottir, Enhancing the readability of materials describing genetic risk for breast cancer, Cancer Control 11(4) (2004) 245-53.</w:t>
      </w:r>
    </w:p>
    <w:p w14:paraId="53B66399" w14:textId="77777777" w:rsidR="00803AC3" w:rsidRPr="00803AC3" w:rsidRDefault="00803AC3" w:rsidP="005D675E">
      <w:pPr>
        <w:pStyle w:val="EndNoteBibliography"/>
        <w:spacing w:after="0" w:line="480" w:lineRule="auto"/>
      </w:pPr>
      <w:r w:rsidRPr="00803AC3">
        <w:t>[24] S.T. Vadaparampil, T.L. Malo, K.M. Nam, A. Nelson, C.Z. de la Cruz, G.P. Quinn, From Observation to Intervention: Development of a Psychoeducational Intervention to Increase Uptake of BRCA Genetic Counseling Among High-Risk Breast Cancer Survivors, Journal of Cancer Education 29(4) (2014) 709-719.</w:t>
      </w:r>
    </w:p>
    <w:p w14:paraId="06E25089" w14:textId="77777777" w:rsidR="00803AC3" w:rsidRPr="00803AC3" w:rsidRDefault="00803AC3" w:rsidP="005D675E">
      <w:pPr>
        <w:pStyle w:val="EndNoteBibliography"/>
        <w:spacing w:after="0" w:line="480" w:lineRule="auto"/>
      </w:pPr>
      <w:r w:rsidRPr="00803AC3">
        <w:t>[25] V.L. Venne, H.A. Hamann, Successful use of peer educators for sharing genetic information, Journal of Genetic Counseling 16(4) (2007) 515-525.</w:t>
      </w:r>
    </w:p>
    <w:p w14:paraId="74B1C5CD" w14:textId="77777777" w:rsidR="00803AC3" w:rsidRPr="00803AC3" w:rsidRDefault="00803AC3" w:rsidP="005D675E">
      <w:pPr>
        <w:pStyle w:val="EndNoteBibliography"/>
        <w:spacing w:after="0" w:line="480" w:lineRule="auto"/>
      </w:pPr>
      <w:r w:rsidRPr="00803AC3">
        <w:t>[26] V.F. Quinn, B. Meiser, J. Kirk, K.M. Tucker, K.J. Watts, B. Rahman, M. Peate, C. Saunders, E. Geelhoed, M. Gleeson, K. Barlow-Stewart, M. Field, M. Harris, Y.C. Antill, L. Cicciarelli, K. Crowe, M.T. Bowen, G. Mitchell, Streamlined genetic education is effective in preparing women newly diagnosed with breast cancer for decision making about treatment-focused genetic testing: a randomized controlled noninferiority trial, Genet Med  (2016).</w:t>
      </w:r>
    </w:p>
    <w:p w14:paraId="3AFDB11D" w14:textId="77777777" w:rsidR="00803AC3" w:rsidRPr="00803AC3" w:rsidRDefault="00803AC3" w:rsidP="005D675E">
      <w:pPr>
        <w:pStyle w:val="EndNoteBibliography"/>
        <w:spacing w:after="0" w:line="480" w:lineRule="auto"/>
      </w:pPr>
      <w:r w:rsidRPr="00803AC3">
        <w:t>[27] T. Pal, C. Stowe, A. Cole, J.H. Lee, X. Zhao, S. Vadaparampil, Evaluation of phone-based genetic counselling in African American women using culturally tailored visual aids, Clinical Genetics 78(2) (2010) 124-131.</w:t>
      </w:r>
    </w:p>
    <w:p w14:paraId="47E072C3" w14:textId="77777777" w:rsidR="00803AC3" w:rsidRPr="00803AC3" w:rsidRDefault="00803AC3" w:rsidP="005D675E">
      <w:pPr>
        <w:pStyle w:val="EndNoteBibliography"/>
        <w:spacing w:after="0" w:line="480" w:lineRule="auto"/>
      </w:pPr>
      <w:r w:rsidRPr="00803AC3">
        <w:t>[28] K.J. Watts, B. Meiser, G. Mitchell, J. Kirk, C. Saunders, M. Peate, J. Duffy, P.J. Kelly, M. Gleeson, K. Barlow-Stewart, B. Rahman, M. Friedlander, K. Tucker, T.C. Group, How should we discuss genetic testing with women newly diagnosed with breast cancer? Design and implementation of a randomized controlled trial of two models of delivering education about treatment-focused genetic testing to younger women newly diagnosed with breast cancer, BMC Cancer 12 (2012) 320.</w:t>
      </w:r>
    </w:p>
    <w:p w14:paraId="67CFC448" w14:textId="77777777" w:rsidR="00803AC3" w:rsidRPr="00803AC3" w:rsidRDefault="00803AC3" w:rsidP="005D675E">
      <w:pPr>
        <w:pStyle w:val="EndNoteBibliography"/>
        <w:spacing w:after="0" w:line="480" w:lineRule="auto"/>
      </w:pPr>
      <w:r w:rsidRPr="00803AC3">
        <w:t>[29] M.-A. Durand, M. Stiel, J. Boivin, G. Elwyn, Where is the theory? Evaluating the theoretical frameworks described in decision support technologies, Patient Education and Counseling 71(1) (2008) 125-135.</w:t>
      </w:r>
    </w:p>
    <w:p w14:paraId="3034E968" w14:textId="77777777" w:rsidR="00803AC3" w:rsidRPr="00803AC3" w:rsidRDefault="00803AC3" w:rsidP="005D675E">
      <w:pPr>
        <w:pStyle w:val="EndNoteBibliography"/>
        <w:spacing w:after="0" w:line="480" w:lineRule="auto"/>
      </w:pPr>
      <w:r w:rsidRPr="00803AC3">
        <w:t>[30] H. Bekker, J.G. Thornton, C.M. Airey, J.B. Connelly, J. Hewison, M.B. Robinson, J. Lilleyman, M. MacIntosh, A.J. Maule, S. Michie, A.D. Pearman, Informed decision making: an annotated bibliography and systematic review, Health Technol Assess 3(1) (1999) 1-156.</w:t>
      </w:r>
    </w:p>
    <w:p w14:paraId="004FC74B" w14:textId="77777777" w:rsidR="00803AC3" w:rsidRPr="00803AC3" w:rsidRDefault="00803AC3" w:rsidP="005D675E">
      <w:pPr>
        <w:pStyle w:val="EndNoteBibliography"/>
        <w:spacing w:after="0" w:line="480" w:lineRule="auto"/>
      </w:pPr>
      <w:r w:rsidRPr="00803AC3">
        <w:t>[31] D.J. Bowen, J.D. Allen, T. Vu, R.E. Johnson, K. Fryer-Edwards, A. Hart, Jr., Theoretical foundations for interventions designed to promote informed decision making for cancer screening, Ann Behav Med 32(3) (2006) 202-10.</w:t>
      </w:r>
    </w:p>
    <w:p w14:paraId="3DECCFDA" w14:textId="77777777" w:rsidR="00803AC3" w:rsidRPr="00803AC3" w:rsidRDefault="00803AC3" w:rsidP="005D675E">
      <w:pPr>
        <w:pStyle w:val="EndNoteBibliography"/>
        <w:spacing w:after="0" w:line="480" w:lineRule="auto"/>
      </w:pPr>
      <w:r w:rsidRPr="00803AC3">
        <w:t>[32] N.K. Janz, Champion, V.L., Strecher, V.J., The Health Belief model, in: B.K. Rimer, Glanz, K., Lewis, F. M. (Ed.), Health Behavior and Health Education, Jossey-Bass, San Francisco, CA, 2002.</w:t>
      </w:r>
    </w:p>
    <w:p w14:paraId="72EDFA35" w14:textId="77777777" w:rsidR="00803AC3" w:rsidRPr="00803AC3" w:rsidRDefault="00803AC3" w:rsidP="005D675E">
      <w:pPr>
        <w:pStyle w:val="EndNoteBibliography"/>
        <w:spacing w:after="0" w:line="480" w:lineRule="auto"/>
      </w:pPr>
      <w:r w:rsidRPr="00803AC3">
        <w:t>[33] G. Elwyn, M. Stiel, M.A. Durand, J. Boivin, The design of patient decision support interventions: addressing the theory-practice gap, J Eval Clin Pract 17(4) (2011) 565-74.</w:t>
      </w:r>
    </w:p>
    <w:p w14:paraId="0304E495" w14:textId="77777777" w:rsidR="00803AC3" w:rsidRPr="00803AC3" w:rsidRDefault="00803AC3" w:rsidP="005D675E">
      <w:pPr>
        <w:pStyle w:val="EndNoteBibliography"/>
        <w:spacing w:after="0" w:line="480" w:lineRule="auto"/>
      </w:pPr>
      <w:r w:rsidRPr="00803AC3">
        <w:t>[34] J. von Neumann, Morgenstern, O., Theory of Games and Economic Behaviour, University Press, Princeton NJ, 1944.</w:t>
      </w:r>
    </w:p>
    <w:p w14:paraId="2D7ACD96" w14:textId="77777777" w:rsidR="00803AC3" w:rsidRPr="00803AC3" w:rsidRDefault="00803AC3" w:rsidP="005D675E">
      <w:pPr>
        <w:pStyle w:val="EndNoteBibliography"/>
        <w:spacing w:after="0" w:line="480" w:lineRule="auto"/>
      </w:pPr>
      <w:r w:rsidRPr="00803AC3">
        <w:t>[35] V.F. Reyna, C.J. Brainerd, Fuzzy-trace theory and framing effects in choice: gist extraction, truncation, and conversion, Journal of Behavioral Decision Making 4(4) (1991) 249-62.</w:t>
      </w:r>
    </w:p>
    <w:p w14:paraId="28DE71E0" w14:textId="77777777" w:rsidR="00803AC3" w:rsidRPr="00803AC3" w:rsidRDefault="00803AC3" w:rsidP="005D675E">
      <w:pPr>
        <w:pStyle w:val="EndNoteBibliography"/>
        <w:spacing w:after="0" w:line="480" w:lineRule="auto"/>
      </w:pPr>
      <w:r w:rsidRPr="00803AC3">
        <w:t>[36] A.M. O'Connor, C. Bennett, D. Stacey, M.J. Barry, N.F. Col, K.B. Eden, V. Entwistle, V. Fiset, M. Holmes-Rovner, S. Khangura, H. Llewellyn-Thomas, D.R. Rovner, Do patient decision aids meet effectiveness criteria of the international patient decision aid standards collaboration? A systematic review and meta-analysis, Med Decis Making 27(5) (2007) 554-74.</w:t>
      </w:r>
    </w:p>
    <w:p w14:paraId="539DD352" w14:textId="77777777" w:rsidR="00803AC3" w:rsidRPr="00803AC3" w:rsidRDefault="00803AC3" w:rsidP="005D675E">
      <w:pPr>
        <w:pStyle w:val="EndNoteBibliography"/>
        <w:spacing w:after="0" w:line="480" w:lineRule="auto"/>
      </w:pPr>
      <w:r w:rsidRPr="00803AC3">
        <w:t>[37] G. Elwyn, T. Miron-Shatz, Deliberation before determination: the definition and evaluation of good decision making, Health Expect 13(2) (2010) 139-47.</w:t>
      </w:r>
    </w:p>
    <w:p w14:paraId="47585217" w14:textId="77777777" w:rsidR="00803AC3" w:rsidRPr="00803AC3" w:rsidRDefault="00803AC3" w:rsidP="005D675E">
      <w:pPr>
        <w:pStyle w:val="EndNoteBibliography"/>
        <w:spacing w:after="0" w:line="480" w:lineRule="auto"/>
      </w:pPr>
      <w:r w:rsidRPr="00803AC3">
        <w:t>[38] A. O'Connor, Using patient decision aids to promote evidence-based decision making, ACP J Club 135(1) (2001) A11-2.</w:t>
      </w:r>
    </w:p>
    <w:p w14:paraId="5DEDF90B" w14:textId="77777777" w:rsidR="00803AC3" w:rsidRPr="00803AC3" w:rsidRDefault="00803AC3" w:rsidP="005D675E">
      <w:pPr>
        <w:pStyle w:val="EndNoteBibliography"/>
        <w:spacing w:line="480" w:lineRule="auto"/>
      </w:pPr>
      <w:r w:rsidRPr="00803AC3">
        <w:t>[39] G. Elwyn, A. O'Connor, D. Stacey, R. Volk, A. Edwards, A. Coulter, I. Collaboration, Developing a quality criteria framework for patient decision aids: online international Delphi consensus process, British Medical Journal 333(7565) (2006) 417-419.</w:t>
      </w:r>
    </w:p>
    <w:p w14:paraId="54D178C0" w14:textId="77777777" w:rsidR="002D0458" w:rsidRDefault="00CC4567" w:rsidP="002D0458">
      <w:pPr>
        <w:tabs>
          <w:tab w:val="left" w:pos="0"/>
          <w:tab w:val="left" w:pos="576"/>
          <w:tab w:val="left" w:pos="0"/>
          <w:tab w:val="left" w:pos="576"/>
          <w:tab w:val="left" w:pos="0"/>
          <w:tab w:val="left" w:pos="576"/>
          <w:tab w:val="left" w:pos="0"/>
          <w:tab w:val="left" w:pos="576"/>
          <w:tab w:val="left" w:pos="720"/>
          <w:tab w:val="left" w:pos="1440"/>
          <w:tab w:val="left" w:pos="0"/>
          <w:tab w:val="left" w:pos="576"/>
          <w:tab w:val="left" w:pos="720"/>
          <w:tab w:val="left" w:pos="1440"/>
        </w:tabs>
        <w:autoSpaceDE w:val="0"/>
        <w:autoSpaceDN w:val="0"/>
        <w:adjustRightInd w:val="0"/>
        <w:spacing w:after="0" w:line="480" w:lineRule="auto"/>
        <w:rPr>
          <w:rFonts w:eastAsia="SimSun" w:cstheme="minorHAnsi"/>
          <w:b/>
          <w:bCs/>
          <w:lang w:eastAsia="en-US"/>
        </w:rPr>
      </w:pPr>
      <w:r w:rsidRPr="00C205E0">
        <w:fldChar w:fldCharType="end"/>
      </w:r>
    </w:p>
    <w:p w14:paraId="03125198" w14:textId="77777777" w:rsidR="002D0458" w:rsidRDefault="002D0458" w:rsidP="002D0458">
      <w:pPr>
        <w:tabs>
          <w:tab w:val="left" w:pos="0"/>
          <w:tab w:val="left" w:pos="576"/>
          <w:tab w:val="left" w:pos="0"/>
          <w:tab w:val="left" w:pos="576"/>
          <w:tab w:val="left" w:pos="0"/>
          <w:tab w:val="left" w:pos="576"/>
          <w:tab w:val="left" w:pos="0"/>
          <w:tab w:val="left" w:pos="576"/>
          <w:tab w:val="left" w:pos="720"/>
          <w:tab w:val="left" w:pos="1440"/>
          <w:tab w:val="left" w:pos="0"/>
          <w:tab w:val="left" w:pos="576"/>
          <w:tab w:val="left" w:pos="720"/>
          <w:tab w:val="left" w:pos="1440"/>
        </w:tabs>
        <w:autoSpaceDE w:val="0"/>
        <w:autoSpaceDN w:val="0"/>
        <w:adjustRightInd w:val="0"/>
        <w:spacing w:after="0" w:line="480" w:lineRule="auto"/>
        <w:rPr>
          <w:rFonts w:eastAsia="SimSun" w:cstheme="minorHAnsi"/>
          <w:b/>
          <w:bCs/>
          <w:lang w:eastAsia="en-US"/>
        </w:rPr>
      </w:pPr>
    </w:p>
    <w:p w14:paraId="70D0E0A6" w14:textId="77777777" w:rsidR="002D0458" w:rsidRDefault="002D0458" w:rsidP="002D0458">
      <w:pPr>
        <w:tabs>
          <w:tab w:val="left" w:pos="0"/>
          <w:tab w:val="left" w:pos="576"/>
          <w:tab w:val="left" w:pos="0"/>
          <w:tab w:val="left" w:pos="576"/>
          <w:tab w:val="left" w:pos="0"/>
          <w:tab w:val="left" w:pos="576"/>
          <w:tab w:val="left" w:pos="0"/>
          <w:tab w:val="left" w:pos="576"/>
          <w:tab w:val="left" w:pos="720"/>
          <w:tab w:val="left" w:pos="1440"/>
          <w:tab w:val="left" w:pos="0"/>
          <w:tab w:val="left" w:pos="576"/>
          <w:tab w:val="left" w:pos="720"/>
          <w:tab w:val="left" w:pos="1440"/>
        </w:tabs>
        <w:autoSpaceDE w:val="0"/>
        <w:autoSpaceDN w:val="0"/>
        <w:adjustRightInd w:val="0"/>
        <w:spacing w:after="0" w:line="480" w:lineRule="auto"/>
        <w:rPr>
          <w:rFonts w:eastAsia="SimSun" w:cstheme="minorHAnsi"/>
          <w:b/>
          <w:bCs/>
          <w:lang w:eastAsia="en-US"/>
        </w:rPr>
      </w:pPr>
    </w:p>
    <w:p w14:paraId="1847357F" w14:textId="77777777" w:rsidR="002D0458" w:rsidRDefault="002D0458" w:rsidP="002D0458">
      <w:pPr>
        <w:tabs>
          <w:tab w:val="left" w:pos="0"/>
          <w:tab w:val="left" w:pos="576"/>
          <w:tab w:val="left" w:pos="0"/>
          <w:tab w:val="left" w:pos="576"/>
          <w:tab w:val="left" w:pos="0"/>
          <w:tab w:val="left" w:pos="576"/>
          <w:tab w:val="left" w:pos="0"/>
          <w:tab w:val="left" w:pos="576"/>
          <w:tab w:val="left" w:pos="720"/>
          <w:tab w:val="left" w:pos="1440"/>
          <w:tab w:val="left" w:pos="0"/>
          <w:tab w:val="left" w:pos="576"/>
          <w:tab w:val="left" w:pos="720"/>
          <w:tab w:val="left" w:pos="1440"/>
        </w:tabs>
        <w:autoSpaceDE w:val="0"/>
        <w:autoSpaceDN w:val="0"/>
        <w:adjustRightInd w:val="0"/>
        <w:spacing w:after="0" w:line="480" w:lineRule="auto"/>
        <w:rPr>
          <w:rFonts w:eastAsia="SimSun" w:cstheme="minorHAnsi"/>
          <w:b/>
          <w:bCs/>
          <w:lang w:eastAsia="en-US"/>
        </w:rPr>
      </w:pPr>
    </w:p>
    <w:p w14:paraId="7EDC16FC" w14:textId="77777777" w:rsidR="002D0458" w:rsidRDefault="002D0458" w:rsidP="002D0458">
      <w:pPr>
        <w:tabs>
          <w:tab w:val="left" w:pos="0"/>
          <w:tab w:val="left" w:pos="576"/>
          <w:tab w:val="left" w:pos="0"/>
          <w:tab w:val="left" w:pos="576"/>
          <w:tab w:val="left" w:pos="0"/>
          <w:tab w:val="left" w:pos="576"/>
          <w:tab w:val="left" w:pos="0"/>
          <w:tab w:val="left" w:pos="576"/>
          <w:tab w:val="left" w:pos="720"/>
          <w:tab w:val="left" w:pos="1440"/>
          <w:tab w:val="left" w:pos="0"/>
          <w:tab w:val="left" w:pos="576"/>
          <w:tab w:val="left" w:pos="720"/>
          <w:tab w:val="left" w:pos="1440"/>
        </w:tabs>
        <w:autoSpaceDE w:val="0"/>
        <w:autoSpaceDN w:val="0"/>
        <w:adjustRightInd w:val="0"/>
        <w:spacing w:after="0" w:line="480" w:lineRule="auto"/>
        <w:rPr>
          <w:rFonts w:eastAsia="SimSun" w:cstheme="minorHAnsi"/>
          <w:b/>
          <w:bCs/>
          <w:lang w:eastAsia="en-US"/>
        </w:rPr>
      </w:pPr>
    </w:p>
    <w:p w14:paraId="5C6AB72F" w14:textId="77777777" w:rsidR="002D0458" w:rsidRDefault="002D0458" w:rsidP="002D0458">
      <w:pPr>
        <w:tabs>
          <w:tab w:val="left" w:pos="0"/>
          <w:tab w:val="left" w:pos="576"/>
          <w:tab w:val="left" w:pos="0"/>
          <w:tab w:val="left" w:pos="576"/>
          <w:tab w:val="left" w:pos="0"/>
          <w:tab w:val="left" w:pos="576"/>
          <w:tab w:val="left" w:pos="0"/>
          <w:tab w:val="left" w:pos="576"/>
          <w:tab w:val="left" w:pos="720"/>
          <w:tab w:val="left" w:pos="1440"/>
          <w:tab w:val="left" w:pos="0"/>
          <w:tab w:val="left" w:pos="576"/>
          <w:tab w:val="left" w:pos="720"/>
          <w:tab w:val="left" w:pos="1440"/>
        </w:tabs>
        <w:autoSpaceDE w:val="0"/>
        <w:autoSpaceDN w:val="0"/>
        <w:adjustRightInd w:val="0"/>
        <w:spacing w:after="0" w:line="480" w:lineRule="auto"/>
        <w:rPr>
          <w:rFonts w:eastAsia="SimSun" w:cstheme="minorHAnsi"/>
          <w:b/>
          <w:bCs/>
          <w:lang w:eastAsia="en-US"/>
        </w:rPr>
      </w:pPr>
    </w:p>
    <w:p w14:paraId="050266D0" w14:textId="77777777" w:rsidR="002D0458" w:rsidRDefault="002D0458" w:rsidP="002D0458">
      <w:pPr>
        <w:tabs>
          <w:tab w:val="left" w:pos="0"/>
          <w:tab w:val="left" w:pos="576"/>
          <w:tab w:val="left" w:pos="0"/>
          <w:tab w:val="left" w:pos="576"/>
          <w:tab w:val="left" w:pos="0"/>
          <w:tab w:val="left" w:pos="576"/>
          <w:tab w:val="left" w:pos="0"/>
          <w:tab w:val="left" w:pos="576"/>
          <w:tab w:val="left" w:pos="720"/>
          <w:tab w:val="left" w:pos="1440"/>
          <w:tab w:val="left" w:pos="0"/>
          <w:tab w:val="left" w:pos="576"/>
          <w:tab w:val="left" w:pos="720"/>
          <w:tab w:val="left" w:pos="1440"/>
        </w:tabs>
        <w:autoSpaceDE w:val="0"/>
        <w:autoSpaceDN w:val="0"/>
        <w:adjustRightInd w:val="0"/>
        <w:spacing w:after="0" w:line="480" w:lineRule="auto"/>
        <w:rPr>
          <w:rFonts w:eastAsia="SimSun" w:cstheme="minorHAnsi"/>
          <w:b/>
          <w:bCs/>
          <w:lang w:eastAsia="en-US"/>
        </w:rPr>
      </w:pPr>
    </w:p>
    <w:p w14:paraId="482ED9C8" w14:textId="77777777" w:rsidR="002D0458" w:rsidRDefault="002D0458" w:rsidP="002D0458">
      <w:pPr>
        <w:tabs>
          <w:tab w:val="left" w:pos="0"/>
          <w:tab w:val="left" w:pos="576"/>
          <w:tab w:val="left" w:pos="0"/>
          <w:tab w:val="left" w:pos="576"/>
          <w:tab w:val="left" w:pos="0"/>
          <w:tab w:val="left" w:pos="576"/>
          <w:tab w:val="left" w:pos="0"/>
          <w:tab w:val="left" w:pos="576"/>
          <w:tab w:val="left" w:pos="720"/>
          <w:tab w:val="left" w:pos="1440"/>
          <w:tab w:val="left" w:pos="0"/>
          <w:tab w:val="left" w:pos="576"/>
          <w:tab w:val="left" w:pos="720"/>
          <w:tab w:val="left" w:pos="1440"/>
        </w:tabs>
        <w:autoSpaceDE w:val="0"/>
        <w:autoSpaceDN w:val="0"/>
        <w:adjustRightInd w:val="0"/>
        <w:spacing w:after="0" w:line="480" w:lineRule="auto"/>
        <w:rPr>
          <w:rFonts w:eastAsia="SimSun" w:cstheme="minorHAnsi"/>
          <w:b/>
          <w:bCs/>
          <w:lang w:eastAsia="en-US"/>
        </w:rPr>
      </w:pPr>
    </w:p>
    <w:p w14:paraId="4865AB8B" w14:textId="77777777" w:rsidR="002D0458" w:rsidRDefault="002D0458" w:rsidP="002D0458">
      <w:pPr>
        <w:tabs>
          <w:tab w:val="left" w:pos="0"/>
          <w:tab w:val="left" w:pos="576"/>
          <w:tab w:val="left" w:pos="0"/>
          <w:tab w:val="left" w:pos="576"/>
          <w:tab w:val="left" w:pos="0"/>
          <w:tab w:val="left" w:pos="576"/>
          <w:tab w:val="left" w:pos="0"/>
          <w:tab w:val="left" w:pos="576"/>
          <w:tab w:val="left" w:pos="720"/>
          <w:tab w:val="left" w:pos="1440"/>
          <w:tab w:val="left" w:pos="0"/>
          <w:tab w:val="left" w:pos="576"/>
          <w:tab w:val="left" w:pos="720"/>
          <w:tab w:val="left" w:pos="1440"/>
        </w:tabs>
        <w:autoSpaceDE w:val="0"/>
        <w:autoSpaceDN w:val="0"/>
        <w:adjustRightInd w:val="0"/>
        <w:spacing w:after="0" w:line="480" w:lineRule="auto"/>
        <w:rPr>
          <w:rFonts w:eastAsia="SimSun" w:cstheme="minorHAnsi"/>
          <w:b/>
          <w:bCs/>
          <w:lang w:eastAsia="en-US"/>
        </w:rPr>
      </w:pPr>
    </w:p>
    <w:p w14:paraId="7F72BDD2" w14:textId="77777777" w:rsidR="002D0458" w:rsidRDefault="002D0458" w:rsidP="002D0458">
      <w:pPr>
        <w:tabs>
          <w:tab w:val="left" w:pos="0"/>
          <w:tab w:val="left" w:pos="576"/>
          <w:tab w:val="left" w:pos="0"/>
          <w:tab w:val="left" w:pos="576"/>
          <w:tab w:val="left" w:pos="0"/>
          <w:tab w:val="left" w:pos="576"/>
          <w:tab w:val="left" w:pos="0"/>
          <w:tab w:val="left" w:pos="576"/>
          <w:tab w:val="left" w:pos="720"/>
          <w:tab w:val="left" w:pos="1440"/>
          <w:tab w:val="left" w:pos="0"/>
          <w:tab w:val="left" w:pos="576"/>
          <w:tab w:val="left" w:pos="720"/>
          <w:tab w:val="left" w:pos="1440"/>
        </w:tabs>
        <w:autoSpaceDE w:val="0"/>
        <w:autoSpaceDN w:val="0"/>
        <w:adjustRightInd w:val="0"/>
        <w:spacing w:after="0" w:line="480" w:lineRule="auto"/>
        <w:rPr>
          <w:rFonts w:eastAsia="SimSun" w:cstheme="minorHAnsi"/>
          <w:b/>
          <w:bCs/>
          <w:lang w:eastAsia="en-US"/>
        </w:rPr>
      </w:pPr>
    </w:p>
    <w:p w14:paraId="1EB2BD3F" w14:textId="77777777" w:rsidR="002D0458" w:rsidRDefault="002D0458" w:rsidP="002D0458">
      <w:pPr>
        <w:tabs>
          <w:tab w:val="left" w:pos="0"/>
          <w:tab w:val="left" w:pos="576"/>
          <w:tab w:val="left" w:pos="0"/>
          <w:tab w:val="left" w:pos="576"/>
          <w:tab w:val="left" w:pos="0"/>
          <w:tab w:val="left" w:pos="576"/>
          <w:tab w:val="left" w:pos="0"/>
          <w:tab w:val="left" w:pos="576"/>
          <w:tab w:val="left" w:pos="720"/>
          <w:tab w:val="left" w:pos="1440"/>
          <w:tab w:val="left" w:pos="0"/>
          <w:tab w:val="left" w:pos="576"/>
          <w:tab w:val="left" w:pos="720"/>
          <w:tab w:val="left" w:pos="1440"/>
        </w:tabs>
        <w:autoSpaceDE w:val="0"/>
        <w:autoSpaceDN w:val="0"/>
        <w:adjustRightInd w:val="0"/>
        <w:spacing w:after="0" w:line="480" w:lineRule="auto"/>
        <w:rPr>
          <w:rFonts w:eastAsia="SimSun" w:cstheme="minorHAnsi"/>
          <w:b/>
          <w:bCs/>
          <w:lang w:eastAsia="en-US"/>
        </w:rPr>
      </w:pPr>
    </w:p>
    <w:p w14:paraId="4A12D6A7" w14:textId="77777777" w:rsidR="002D0458" w:rsidRDefault="002D0458" w:rsidP="002D0458">
      <w:pPr>
        <w:tabs>
          <w:tab w:val="left" w:pos="0"/>
          <w:tab w:val="left" w:pos="576"/>
          <w:tab w:val="left" w:pos="0"/>
          <w:tab w:val="left" w:pos="576"/>
          <w:tab w:val="left" w:pos="0"/>
          <w:tab w:val="left" w:pos="576"/>
          <w:tab w:val="left" w:pos="0"/>
          <w:tab w:val="left" w:pos="576"/>
          <w:tab w:val="left" w:pos="720"/>
          <w:tab w:val="left" w:pos="1440"/>
          <w:tab w:val="left" w:pos="0"/>
          <w:tab w:val="left" w:pos="576"/>
          <w:tab w:val="left" w:pos="720"/>
          <w:tab w:val="left" w:pos="1440"/>
        </w:tabs>
        <w:autoSpaceDE w:val="0"/>
        <w:autoSpaceDN w:val="0"/>
        <w:adjustRightInd w:val="0"/>
        <w:spacing w:after="0" w:line="480" w:lineRule="auto"/>
        <w:rPr>
          <w:rFonts w:eastAsia="SimSun" w:cstheme="minorHAnsi"/>
          <w:b/>
          <w:bCs/>
          <w:lang w:eastAsia="en-US"/>
        </w:rPr>
      </w:pPr>
    </w:p>
    <w:p w14:paraId="4FC1AA6C" w14:textId="77777777" w:rsidR="002D0458" w:rsidRDefault="002D0458" w:rsidP="002D0458">
      <w:pPr>
        <w:tabs>
          <w:tab w:val="left" w:pos="0"/>
          <w:tab w:val="left" w:pos="576"/>
          <w:tab w:val="left" w:pos="0"/>
          <w:tab w:val="left" w:pos="576"/>
          <w:tab w:val="left" w:pos="0"/>
          <w:tab w:val="left" w:pos="576"/>
          <w:tab w:val="left" w:pos="0"/>
          <w:tab w:val="left" w:pos="576"/>
          <w:tab w:val="left" w:pos="720"/>
          <w:tab w:val="left" w:pos="1440"/>
          <w:tab w:val="left" w:pos="0"/>
          <w:tab w:val="left" w:pos="576"/>
          <w:tab w:val="left" w:pos="720"/>
          <w:tab w:val="left" w:pos="1440"/>
        </w:tabs>
        <w:autoSpaceDE w:val="0"/>
        <w:autoSpaceDN w:val="0"/>
        <w:adjustRightInd w:val="0"/>
        <w:spacing w:after="0" w:line="480" w:lineRule="auto"/>
        <w:rPr>
          <w:rFonts w:eastAsia="SimSun" w:cstheme="minorHAnsi"/>
          <w:b/>
          <w:bCs/>
          <w:lang w:eastAsia="en-US"/>
        </w:rPr>
      </w:pPr>
    </w:p>
    <w:p w14:paraId="6FE928AF" w14:textId="77777777" w:rsidR="002D0458" w:rsidRDefault="002D0458" w:rsidP="002D0458">
      <w:pPr>
        <w:jc w:val="center"/>
      </w:pPr>
      <w:r w:rsidRPr="0026407D">
        <w:rPr>
          <w:b/>
          <w:bCs/>
        </w:rPr>
        <w:t>Figure 1:</w:t>
      </w:r>
      <w:r>
        <w:t xml:space="preserve"> Flowchart showing the flow of studies through the systematic review. </w:t>
      </w:r>
      <w:proofErr w:type="spellStart"/>
      <w:r w:rsidRPr="004F6265">
        <w:rPr>
          <w:vertAlign w:val="superscript"/>
        </w:rPr>
        <w:t>a</w:t>
      </w:r>
      <w:r>
        <w:t>Specified</w:t>
      </w:r>
      <w:proofErr w:type="spellEnd"/>
      <w:r>
        <w:t xml:space="preserve"> outcomes were knowledge of the test and its implications, attitudes towards testing, testing uptake, decision conflict, satisfaction/comfort with decision made, psychological outcomes and treatment plan changes.</w:t>
      </w:r>
    </w:p>
    <w:p w14:paraId="5ECAA41A" w14:textId="77777777" w:rsidR="002D0458" w:rsidRDefault="002D0458" w:rsidP="002D0458">
      <w:pPr>
        <w:spacing w:after="0" w:line="480" w:lineRule="auto"/>
        <w:rPr>
          <w:rFonts w:cstheme="majorBidi"/>
          <w:b/>
          <w:bCs/>
        </w:rPr>
      </w:pPr>
      <w:r>
        <w:rPr>
          <w:noProof/>
        </w:rPr>
        <mc:AlternateContent>
          <mc:Choice Requires="wpc">
            <w:drawing>
              <wp:inline distT="0" distB="0" distL="0" distR="0" wp14:anchorId="1F067441" wp14:editId="55A6B049">
                <wp:extent cx="6315074" cy="9513094"/>
                <wp:effectExtent l="0" t="0" r="0" b="0"/>
                <wp:docPr id="12" name="Canvas 1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AutoShape 4"/>
                        <wps:cNvSpPr>
                          <a:spLocks noChangeArrowheads="1"/>
                        </wps:cNvSpPr>
                        <wps:spPr bwMode="auto">
                          <a:xfrm>
                            <a:off x="1943100" y="3400574"/>
                            <a:ext cx="1599565" cy="637966"/>
                          </a:xfrm>
                          <a:prstGeom prst="flowChartAlternateProcess">
                            <a:avLst/>
                          </a:prstGeom>
                          <a:solidFill>
                            <a:srgbClr val="FFFFFF"/>
                          </a:solidFill>
                          <a:ln w="9525">
                            <a:solidFill>
                              <a:srgbClr val="000000"/>
                            </a:solidFill>
                            <a:miter lim="800000"/>
                            <a:headEnd/>
                            <a:tailEnd/>
                          </a:ln>
                        </wps:spPr>
                        <wps:txbx>
                          <w:txbxContent>
                            <w:p w14:paraId="679CAE1A" w14:textId="77777777" w:rsidR="002D0458" w:rsidRDefault="002D0458" w:rsidP="002D0458">
                              <w:pPr>
                                <w:jc w:val="center"/>
                                <w:rPr>
                                  <w:sz w:val="20"/>
                                  <w:szCs w:val="20"/>
                                </w:rPr>
                              </w:pPr>
                              <w:r>
                                <w:rPr>
                                  <w:sz w:val="20"/>
                                  <w:szCs w:val="20"/>
                                </w:rPr>
                                <w:t>Full text references retrieved and screened</w:t>
                              </w:r>
                              <w:r>
                                <w:rPr>
                                  <w:sz w:val="20"/>
                                  <w:szCs w:val="20"/>
                                </w:rPr>
                                <w:br/>
                                <w:t xml:space="preserve"> n </w:t>
                              </w:r>
                              <w:r w:rsidRPr="00CA468A">
                                <w:rPr>
                                  <w:sz w:val="20"/>
                                  <w:szCs w:val="20"/>
                                </w:rPr>
                                <w:t xml:space="preserve">= </w:t>
                              </w:r>
                              <w:r>
                                <w:rPr>
                                  <w:sz w:val="20"/>
                                  <w:szCs w:val="20"/>
                                </w:rPr>
                                <w:t>162</w:t>
                              </w:r>
                            </w:p>
                            <w:p w14:paraId="00D00433" w14:textId="77777777" w:rsidR="002D0458" w:rsidRDefault="002D0458" w:rsidP="002D0458">
                              <w:pPr>
                                <w:jc w:val="center"/>
                                <w:rPr>
                                  <w:sz w:val="20"/>
                                  <w:szCs w:val="20"/>
                                </w:rPr>
                              </w:pPr>
                            </w:p>
                          </w:txbxContent>
                        </wps:txbx>
                        <wps:bodyPr rot="0" vert="horz" wrap="square" lIns="91440" tIns="45720" rIns="91440" bIns="45720" anchor="t" anchorCtr="0" upright="1">
                          <a:noAutofit/>
                        </wps:bodyPr>
                      </wps:wsp>
                      <wps:wsp>
                        <wps:cNvPr id="2" name="AutoShape 5"/>
                        <wps:cNvSpPr>
                          <a:spLocks noChangeArrowheads="1"/>
                        </wps:cNvSpPr>
                        <wps:spPr bwMode="auto">
                          <a:xfrm>
                            <a:off x="2009371" y="1244224"/>
                            <a:ext cx="1599565" cy="775042"/>
                          </a:xfrm>
                          <a:prstGeom prst="flowChartAlternateProcess">
                            <a:avLst/>
                          </a:prstGeom>
                          <a:solidFill>
                            <a:srgbClr val="FFFFFF"/>
                          </a:solidFill>
                          <a:ln w="9525">
                            <a:solidFill>
                              <a:srgbClr val="000000"/>
                            </a:solidFill>
                            <a:miter lim="800000"/>
                            <a:headEnd/>
                            <a:tailEnd/>
                          </a:ln>
                        </wps:spPr>
                        <wps:txbx>
                          <w:txbxContent>
                            <w:p w14:paraId="2866586F" w14:textId="77777777" w:rsidR="002D0458" w:rsidRDefault="002D0458" w:rsidP="002D0458">
                              <w:pPr>
                                <w:jc w:val="center"/>
                                <w:rPr>
                                  <w:sz w:val="20"/>
                                  <w:szCs w:val="20"/>
                                </w:rPr>
                              </w:pPr>
                              <w:r>
                                <w:rPr>
                                  <w:sz w:val="20"/>
                                  <w:szCs w:val="20"/>
                                </w:rPr>
                                <w:t>Titles and abstracts inspected</w:t>
                              </w:r>
                            </w:p>
                            <w:p w14:paraId="795B71D6" w14:textId="77777777" w:rsidR="002D0458" w:rsidRDefault="002D0458" w:rsidP="002D0458">
                              <w:pPr>
                                <w:spacing w:after="120"/>
                                <w:jc w:val="center"/>
                                <w:rPr>
                                  <w:sz w:val="20"/>
                                  <w:szCs w:val="20"/>
                                </w:rPr>
                              </w:pPr>
                              <w:r>
                                <w:rPr>
                                  <w:sz w:val="20"/>
                                  <w:szCs w:val="20"/>
                                </w:rPr>
                                <w:t xml:space="preserve"> </w:t>
                              </w:r>
                              <w:r w:rsidRPr="00CA468A">
                                <w:rPr>
                                  <w:sz w:val="20"/>
                                  <w:szCs w:val="20"/>
                                </w:rPr>
                                <w:t xml:space="preserve">n = </w:t>
                              </w:r>
                              <w:r>
                                <w:rPr>
                                  <w:sz w:val="20"/>
                                  <w:szCs w:val="20"/>
                                </w:rPr>
                                <w:t>3597</w:t>
                              </w:r>
                            </w:p>
                          </w:txbxContent>
                        </wps:txbx>
                        <wps:bodyPr rot="0" vert="horz" wrap="square" lIns="91440" tIns="45720" rIns="91440" bIns="45720" anchor="t" anchorCtr="0" upright="1">
                          <a:noAutofit/>
                        </wps:bodyPr>
                      </wps:wsp>
                      <wps:wsp>
                        <wps:cNvPr id="3" name="AutoShape 6"/>
                        <wps:cNvSpPr>
                          <a:spLocks noChangeArrowheads="1"/>
                        </wps:cNvSpPr>
                        <wps:spPr bwMode="auto">
                          <a:xfrm>
                            <a:off x="2009571" y="66674"/>
                            <a:ext cx="1599565" cy="949944"/>
                          </a:xfrm>
                          <a:prstGeom prst="flowChartAlternateProcess">
                            <a:avLst/>
                          </a:prstGeom>
                          <a:solidFill>
                            <a:srgbClr val="FFFFFF"/>
                          </a:solidFill>
                          <a:ln w="9525">
                            <a:solidFill>
                              <a:srgbClr val="000000"/>
                            </a:solidFill>
                            <a:miter lim="800000"/>
                            <a:headEnd/>
                            <a:tailEnd/>
                          </a:ln>
                        </wps:spPr>
                        <wps:txbx>
                          <w:txbxContent>
                            <w:p w14:paraId="4634F151" w14:textId="77777777" w:rsidR="002D0458" w:rsidRDefault="002D0458" w:rsidP="002D0458">
                              <w:pPr>
                                <w:jc w:val="center"/>
                                <w:rPr>
                                  <w:sz w:val="20"/>
                                  <w:szCs w:val="20"/>
                                </w:rPr>
                              </w:pPr>
                              <w:r>
                                <w:rPr>
                                  <w:sz w:val="20"/>
                                  <w:szCs w:val="20"/>
                                </w:rPr>
                                <w:t>Total identified from database searching (after</w:t>
                              </w:r>
                              <w:r>
                                <w:rPr>
                                  <w:sz w:val="20"/>
                                  <w:szCs w:val="20"/>
                                </w:rPr>
                                <w:br/>
                                <w:t>de-duplication)</w:t>
                              </w:r>
                            </w:p>
                            <w:p w14:paraId="781A7A01" w14:textId="77777777" w:rsidR="002D0458" w:rsidRPr="00CA468A" w:rsidRDefault="002D0458" w:rsidP="002D0458">
                              <w:pPr>
                                <w:jc w:val="center"/>
                                <w:rPr>
                                  <w:sz w:val="20"/>
                                  <w:szCs w:val="20"/>
                                </w:rPr>
                              </w:pPr>
                              <w:r w:rsidRPr="00CA468A">
                                <w:rPr>
                                  <w:sz w:val="20"/>
                                  <w:szCs w:val="20"/>
                                </w:rPr>
                                <w:t xml:space="preserve">n = </w:t>
                              </w:r>
                              <w:r>
                                <w:rPr>
                                  <w:sz w:val="20"/>
                                  <w:szCs w:val="20"/>
                                </w:rPr>
                                <w:t>3595</w:t>
                              </w:r>
                            </w:p>
                          </w:txbxContent>
                        </wps:txbx>
                        <wps:bodyPr rot="0" vert="horz" wrap="square" lIns="91440" tIns="45720" rIns="91440" bIns="45720" anchor="t" anchorCtr="0" upright="1">
                          <a:noAutofit/>
                        </wps:bodyPr>
                      </wps:wsp>
                      <wps:wsp>
                        <wps:cNvPr id="4" name="AutoShape 7"/>
                        <wps:cNvCnPr>
                          <a:cxnSpLocks noChangeShapeType="1"/>
                        </wps:cNvCnPr>
                        <wps:spPr bwMode="auto">
                          <a:xfrm>
                            <a:off x="2733356" y="1016635"/>
                            <a:ext cx="2" cy="23715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 name="AutoShape 9"/>
                        <wps:cNvSpPr>
                          <a:spLocks noChangeArrowheads="1"/>
                        </wps:cNvSpPr>
                        <wps:spPr bwMode="auto">
                          <a:xfrm flipH="1">
                            <a:off x="3838573" y="1294420"/>
                            <a:ext cx="1885948" cy="353406"/>
                          </a:xfrm>
                          <a:prstGeom prst="flowChartAlternateProcess">
                            <a:avLst/>
                          </a:prstGeom>
                          <a:solidFill>
                            <a:srgbClr val="FFFFFF"/>
                          </a:solidFill>
                          <a:ln w="9525">
                            <a:solidFill>
                              <a:srgbClr val="000000"/>
                            </a:solidFill>
                            <a:miter lim="800000"/>
                            <a:headEnd/>
                            <a:tailEnd/>
                          </a:ln>
                        </wps:spPr>
                        <wps:txbx>
                          <w:txbxContent>
                            <w:p w14:paraId="3DCB8E11" w14:textId="77777777" w:rsidR="002D0458" w:rsidRPr="00CA468A" w:rsidRDefault="002D0458" w:rsidP="002D0458">
                              <w:pPr>
                                <w:jc w:val="center"/>
                                <w:rPr>
                                  <w:sz w:val="20"/>
                                  <w:szCs w:val="20"/>
                                </w:rPr>
                              </w:pPr>
                              <w:r>
                                <w:rPr>
                                  <w:sz w:val="20"/>
                                  <w:szCs w:val="20"/>
                                </w:rPr>
                                <w:t xml:space="preserve">Excluded </w:t>
                              </w:r>
                              <w:r w:rsidRPr="00CA468A">
                                <w:rPr>
                                  <w:sz w:val="20"/>
                                  <w:szCs w:val="20"/>
                                </w:rPr>
                                <w:t xml:space="preserve">n = </w:t>
                              </w:r>
                              <w:r>
                                <w:rPr>
                                  <w:sz w:val="20"/>
                                  <w:szCs w:val="20"/>
                                </w:rPr>
                                <w:t>3434</w:t>
                              </w:r>
                            </w:p>
                          </w:txbxContent>
                        </wps:txbx>
                        <wps:bodyPr rot="0" vert="horz" wrap="square" lIns="91440" tIns="45720" rIns="91440" bIns="45720" anchor="t" anchorCtr="0" upright="1">
                          <a:noAutofit/>
                        </wps:bodyPr>
                      </wps:wsp>
                      <wps:wsp>
                        <wps:cNvPr id="7" name="AutoShape 10"/>
                        <wps:cNvSpPr>
                          <a:spLocks noChangeArrowheads="1"/>
                        </wps:cNvSpPr>
                        <wps:spPr bwMode="auto">
                          <a:xfrm>
                            <a:off x="3848095" y="2359559"/>
                            <a:ext cx="2047879" cy="5346166"/>
                          </a:xfrm>
                          <a:prstGeom prst="flowChartAlternateProcess">
                            <a:avLst/>
                          </a:prstGeom>
                          <a:solidFill>
                            <a:srgbClr val="FFFFFF"/>
                          </a:solidFill>
                          <a:ln w="9525">
                            <a:solidFill>
                              <a:srgbClr val="000000"/>
                            </a:solidFill>
                            <a:miter lim="800000"/>
                            <a:headEnd/>
                            <a:tailEnd/>
                          </a:ln>
                        </wps:spPr>
                        <wps:txbx>
                          <w:txbxContent>
                            <w:p w14:paraId="76106707" w14:textId="77777777" w:rsidR="002D0458" w:rsidRDefault="002D0458" w:rsidP="002D0458">
                              <w:pPr>
                                <w:rPr>
                                  <w:sz w:val="20"/>
                                  <w:szCs w:val="20"/>
                                </w:rPr>
                              </w:pPr>
                              <w:r>
                                <w:rPr>
                                  <w:sz w:val="20"/>
                                  <w:szCs w:val="20"/>
                                </w:rPr>
                                <w:t xml:space="preserve">Full papers excluded, </w:t>
                              </w:r>
                              <w:r w:rsidRPr="00CA468A">
                                <w:rPr>
                                  <w:sz w:val="20"/>
                                  <w:szCs w:val="20"/>
                                </w:rPr>
                                <w:t xml:space="preserve">n = </w:t>
                              </w:r>
                              <w:r>
                                <w:rPr>
                                  <w:sz w:val="20"/>
                                  <w:szCs w:val="20"/>
                                </w:rPr>
                                <w:t>153, for the following main reasons:</w:t>
                              </w:r>
                            </w:p>
                            <w:p w14:paraId="6E4D7F76" w14:textId="77777777" w:rsidR="002D0458" w:rsidRPr="005F0D5A" w:rsidRDefault="002D0458" w:rsidP="002D0458">
                              <w:pPr>
                                <w:rPr>
                                  <w:sz w:val="20"/>
                                  <w:szCs w:val="20"/>
                                </w:rPr>
                              </w:pPr>
                              <w:r w:rsidRPr="005F0D5A">
                                <w:rPr>
                                  <w:sz w:val="20"/>
                                  <w:szCs w:val="20"/>
                                </w:rPr>
                                <w:t xml:space="preserve">- </w:t>
                              </w:r>
                              <w:r>
                                <w:rPr>
                                  <w:sz w:val="20"/>
                                  <w:szCs w:val="20"/>
                                </w:rPr>
                                <w:t xml:space="preserve">Not a study of women diagnosed with breast cancer, or was a study including both diagnosed and unaffected women without a subgroup analysis </w:t>
                              </w:r>
                              <w:r w:rsidRPr="005F0D5A">
                                <w:rPr>
                                  <w:sz w:val="20"/>
                                  <w:szCs w:val="20"/>
                                </w:rPr>
                                <w:t>of</w:t>
                              </w:r>
                              <w:r>
                                <w:rPr>
                                  <w:sz w:val="20"/>
                                  <w:szCs w:val="20"/>
                                </w:rPr>
                                <w:t xml:space="preserve"> women diagnosed with breast cancer </w:t>
                              </w:r>
                              <w:r w:rsidRPr="005F0D5A">
                                <w:rPr>
                                  <w:sz w:val="20"/>
                                  <w:szCs w:val="20"/>
                                </w:rPr>
                                <w:t>(n = 98)</w:t>
                              </w:r>
                            </w:p>
                            <w:p w14:paraId="2E1FBEE4" w14:textId="77777777" w:rsidR="002D0458" w:rsidRPr="005F0D5A" w:rsidRDefault="002D0458" w:rsidP="002D0458">
                              <w:pPr>
                                <w:rPr>
                                  <w:sz w:val="20"/>
                                  <w:szCs w:val="20"/>
                                </w:rPr>
                              </w:pPr>
                              <w:r w:rsidRPr="005F0D5A">
                                <w:rPr>
                                  <w:sz w:val="20"/>
                                  <w:szCs w:val="20"/>
                                </w:rPr>
                                <w:t xml:space="preserve">- </w:t>
                              </w:r>
                              <w:r>
                                <w:rPr>
                                  <w:sz w:val="20"/>
                                  <w:szCs w:val="20"/>
                                </w:rPr>
                                <w:t>Did not evaluate a decision making resource,</w:t>
                              </w:r>
                              <w:r w:rsidRPr="005F0D5A">
                                <w:rPr>
                                  <w:sz w:val="20"/>
                                  <w:szCs w:val="20"/>
                                </w:rPr>
                                <w:t xml:space="preserve"> </w:t>
                              </w:r>
                              <w:r>
                                <w:rPr>
                                  <w:sz w:val="20"/>
                                  <w:szCs w:val="20"/>
                                </w:rPr>
                                <w:t xml:space="preserve">or study evaluated genetic counselling alone </w:t>
                              </w:r>
                              <w:r w:rsidRPr="005F0D5A">
                                <w:rPr>
                                  <w:sz w:val="20"/>
                                  <w:szCs w:val="20"/>
                                </w:rPr>
                                <w:t xml:space="preserve">(n = </w:t>
                              </w:r>
                              <w:r>
                                <w:rPr>
                                  <w:sz w:val="20"/>
                                  <w:szCs w:val="20"/>
                                </w:rPr>
                                <w:t>26</w:t>
                              </w:r>
                              <w:r w:rsidRPr="005F0D5A">
                                <w:rPr>
                                  <w:sz w:val="20"/>
                                  <w:szCs w:val="20"/>
                                </w:rPr>
                                <w:t>)</w:t>
                              </w:r>
                            </w:p>
                            <w:p w14:paraId="12EAEF65" w14:textId="77777777" w:rsidR="002D0458" w:rsidRPr="005F0D5A" w:rsidRDefault="002D0458" w:rsidP="002D0458">
                              <w:pPr>
                                <w:rPr>
                                  <w:sz w:val="20"/>
                                  <w:szCs w:val="20"/>
                                </w:rPr>
                              </w:pPr>
                              <w:r w:rsidRPr="005F0D5A">
                                <w:rPr>
                                  <w:sz w:val="20"/>
                                  <w:szCs w:val="20"/>
                                </w:rPr>
                                <w:t xml:space="preserve">- </w:t>
                              </w:r>
                              <w:r>
                                <w:rPr>
                                  <w:sz w:val="20"/>
                                  <w:szCs w:val="20"/>
                                </w:rPr>
                                <w:t>Not an outcome or process evaluation, or did not describe the development of a resource</w:t>
                              </w:r>
                              <w:r w:rsidRPr="005F0D5A">
                                <w:rPr>
                                  <w:sz w:val="20"/>
                                  <w:szCs w:val="20"/>
                                </w:rPr>
                                <w:t xml:space="preserve"> (n = 16)</w:t>
                              </w:r>
                            </w:p>
                            <w:p w14:paraId="59EEC2DE" w14:textId="77777777" w:rsidR="002D0458" w:rsidRPr="005F0D5A" w:rsidRDefault="002D0458" w:rsidP="002D0458">
                              <w:pPr>
                                <w:rPr>
                                  <w:sz w:val="20"/>
                                  <w:szCs w:val="20"/>
                                </w:rPr>
                              </w:pPr>
                              <w:r w:rsidRPr="005F0D5A">
                                <w:rPr>
                                  <w:sz w:val="20"/>
                                  <w:szCs w:val="20"/>
                                </w:rPr>
                                <w:t xml:space="preserve">- </w:t>
                              </w:r>
                              <w:r>
                                <w:rPr>
                                  <w:sz w:val="20"/>
                                  <w:szCs w:val="20"/>
                                </w:rPr>
                                <w:t xml:space="preserve">Did not measure any of the specified </w:t>
                              </w:r>
                              <w:proofErr w:type="spellStart"/>
                              <w:r>
                                <w:rPr>
                                  <w:sz w:val="20"/>
                                  <w:szCs w:val="20"/>
                                </w:rPr>
                                <w:t>outcomes</w:t>
                              </w:r>
                              <w:r w:rsidRPr="00AD329B">
                                <w:rPr>
                                  <w:sz w:val="20"/>
                                  <w:szCs w:val="20"/>
                                  <w:vertAlign w:val="superscript"/>
                                </w:rPr>
                                <w:t>a</w:t>
                              </w:r>
                              <w:proofErr w:type="spellEnd"/>
                              <w:r w:rsidRPr="005F0D5A">
                                <w:rPr>
                                  <w:sz w:val="20"/>
                                  <w:szCs w:val="20"/>
                                </w:rPr>
                                <w:t xml:space="preserve"> (n = 6)</w:t>
                              </w:r>
                            </w:p>
                            <w:p w14:paraId="37B69BEF" w14:textId="77777777" w:rsidR="002D0458" w:rsidRDefault="002D0458" w:rsidP="002D0458">
                              <w:pPr>
                                <w:rPr>
                                  <w:sz w:val="20"/>
                                  <w:szCs w:val="20"/>
                                </w:rPr>
                              </w:pPr>
                              <w:r w:rsidRPr="00B55483">
                                <w:rPr>
                                  <w:sz w:val="20"/>
                                  <w:szCs w:val="20"/>
                                </w:rPr>
                                <w:t xml:space="preserve">- </w:t>
                              </w:r>
                              <w:r>
                                <w:rPr>
                                  <w:sz w:val="20"/>
                                  <w:szCs w:val="20"/>
                                </w:rPr>
                                <w:t>U</w:t>
                              </w:r>
                              <w:r w:rsidRPr="005F0D5A">
                                <w:rPr>
                                  <w:sz w:val="20"/>
                                  <w:szCs w:val="20"/>
                                </w:rPr>
                                <w:t>nclear if met criteria</w:t>
                              </w:r>
                              <w:r>
                                <w:rPr>
                                  <w:sz w:val="20"/>
                                  <w:szCs w:val="20"/>
                                </w:rPr>
                                <w:t xml:space="preserve"> due to insufficient information (n = 5)</w:t>
                              </w:r>
                            </w:p>
                            <w:p w14:paraId="7388FF21" w14:textId="77777777" w:rsidR="002D0458" w:rsidRPr="00B55483" w:rsidRDefault="002D0458" w:rsidP="002D0458">
                              <w:pPr>
                                <w:rPr>
                                  <w:sz w:val="20"/>
                                  <w:szCs w:val="20"/>
                                </w:rPr>
                              </w:pPr>
                              <w:r>
                                <w:rPr>
                                  <w:sz w:val="20"/>
                                  <w:szCs w:val="20"/>
                                </w:rPr>
                                <w:t>- Paper retracted (n = 1)</w:t>
                              </w:r>
                            </w:p>
                            <w:p w14:paraId="69B096FD" w14:textId="77777777" w:rsidR="002D0458" w:rsidRDefault="002D0458" w:rsidP="002D0458">
                              <w:pPr>
                                <w:rPr>
                                  <w:sz w:val="20"/>
                                  <w:szCs w:val="20"/>
                                </w:rPr>
                              </w:pPr>
                              <w:r>
                                <w:rPr>
                                  <w:sz w:val="20"/>
                                  <w:szCs w:val="20"/>
                                </w:rPr>
                                <w:t>- Non-English item in a language for which we did not have translation resources (n = 1)</w:t>
                              </w:r>
                            </w:p>
                            <w:p w14:paraId="369D4772" w14:textId="77777777" w:rsidR="002D0458" w:rsidRDefault="002D0458" w:rsidP="002D0458">
                              <w:pPr>
                                <w:rPr>
                                  <w:sz w:val="20"/>
                                  <w:szCs w:val="20"/>
                                </w:rPr>
                              </w:pPr>
                            </w:p>
                            <w:p w14:paraId="4ACAAA98" w14:textId="77777777" w:rsidR="002D0458" w:rsidRPr="00057D17" w:rsidRDefault="002D0458" w:rsidP="002D0458">
                              <w:pPr>
                                <w:rPr>
                                  <w:sz w:val="20"/>
                                  <w:szCs w:val="20"/>
                                </w:rPr>
                              </w:pPr>
                            </w:p>
                          </w:txbxContent>
                        </wps:txbx>
                        <wps:bodyPr rot="0" vert="horz" wrap="square" lIns="91440" tIns="45720" rIns="91440" bIns="45720" anchor="t" anchorCtr="0" upright="1">
                          <a:noAutofit/>
                        </wps:bodyPr>
                      </wps:wsp>
                      <wps:wsp>
                        <wps:cNvPr id="9" name="AutoShape 12"/>
                        <wps:cNvSpPr>
                          <a:spLocks noChangeArrowheads="1"/>
                        </wps:cNvSpPr>
                        <wps:spPr bwMode="auto">
                          <a:xfrm>
                            <a:off x="1552575" y="6885900"/>
                            <a:ext cx="2247900" cy="1715175"/>
                          </a:xfrm>
                          <a:prstGeom prst="flowChartAlternateProcess">
                            <a:avLst/>
                          </a:prstGeom>
                          <a:solidFill>
                            <a:srgbClr val="FFFFFF"/>
                          </a:solidFill>
                          <a:ln w="9525">
                            <a:solidFill>
                              <a:srgbClr val="000000"/>
                            </a:solidFill>
                            <a:miter lim="800000"/>
                            <a:headEnd/>
                            <a:tailEnd/>
                          </a:ln>
                        </wps:spPr>
                        <wps:txbx>
                          <w:txbxContent>
                            <w:p w14:paraId="6E8553C2" w14:textId="77777777" w:rsidR="002D0458" w:rsidRDefault="002D0458" w:rsidP="002D0458">
                              <w:pPr>
                                <w:jc w:val="center"/>
                                <w:rPr>
                                  <w:sz w:val="20"/>
                                  <w:szCs w:val="20"/>
                                </w:rPr>
                              </w:pPr>
                              <w:r>
                                <w:rPr>
                                  <w:b/>
                                  <w:bCs/>
                                  <w:sz w:val="20"/>
                                  <w:szCs w:val="20"/>
                                </w:rPr>
                                <w:t>Publications</w:t>
                              </w:r>
                              <w:r w:rsidRPr="00632A3B">
                                <w:rPr>
                                  <w:b/>
                                  <w:bCs/>
                                  <w:sz w:val="20"/>
                                  <w:szCs w:val="20"/>
                                </w:rPr>
                                <w:t xml:space="preserve"> included in our review n = </w:t>
                              </w:r>
                              <w:r>
                                <w:rPr>
                                  <w:b/>
                                  <w:bCs/>
                                  <w:sz w:val="20"/>
                                  <w:szCs w:val="20"/>
                                </w:rPr>
                                <w:t>9</w:t>
                              </w:r>
                              <w:r>
                                <w:rPr>
                                  <w:sz w:val="20"/>
                                  <w:szCs w:val="20"/>
                                </w:rPr>
                                <w:t xml:space="preserve"> </w:t>
                              </w:r>
                            </w:p>
                            <w:p w14:paraId="0BEB2C7F" w14:textId="77777777" w:rsidR="002D0458" w:rsidRDefault="002D0458" w:rsidP="002D0458">
                              <w:pPr>
                                <w:jc w:val="center"/>
                                <w:rPr>
                                  <w:sz w:val="20"/>
                                  <w:szCs w:val="20"/>
                                </w:rPr>
                              </w:pPr>
                              <w:r>
                                <w:rPr>
                                  <w:sz w:val="20"/>
                                  <w:szCs w:val="20"/>
                                </w:rPr>
                                <w:t>(5 reported an evaluation of a resource, 2 described the development of a resource, and 2 references each described the development and evaluation of the same resource, respectively)</w:t>
                              </w:r>
                            </w:p>
                            <w:p w14:paraId="5816B0B8" w14:textId="77777777" w:rsidR="002D0458" w:rsidRDefault="002D0458" w:rsidP="002D0458">
                              <w:pPr>
                                <w:jc w:val="center"/>
                                <w:rPr>
                                  <w:sz w:val="20"/>
                                  <w:szCs w:val="20"/>
                                </w:rPr>
                              </w:pPr>
                            </w:p>
                            <w:p w14:paraId="79865F9A" w14:textId="77777777" w:rsidR="002D0458" w:rsidRDefault="002D0458" w:rsidP="002D0458">
                              <w:pPr>
                                <w:jc w:val="center"/>
                                <w:rPr>
                                  <w:sz w:val="20"/>
                                  <w:szCs w:val="20"/>
                                </w:rPr>
                              </w:pPr>
                            </w:p>
                          </w:txbxContent>
                        </wps:txbx>
                        <wps:bodyPr rot="0" vert="horz" wrap="square" lIns="91440" tIns="45720" rIns="91440" bIns="45720" anchor="t" anchorCtr="0" upright="1">
                          <a:noAutofit/>
                        </wps:bodyPr>
                      </wps:wsp>
                      <wps:wsp>
                        <wps:cNvPr id="10" name="AutoShape 13"/>
                        <wps:cNvCnPr>
                          <a:cxnSpLocks noChangeShapeType="1"/>
                        </wps:cNvCnPr>
                        <wps:spPr bwMode="auto">
                          <a:xfrm>
                            <a:off x="2732812" y="4057582"/>
                            <a:ext cx="1" cy="282808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AutoShape 14"/>
                        <wps:cNvCnPr>
                          <a:cxnSpLocks noChangeShapeType="1"/>
                        </wps:cNvCnPr>
                        <wps:spPr bwMode="auto">
                          <a:xfrm>
                            <a:off x="3571238" y="3682998"/>
                            <a:ext cx="229237"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AutoShape 4"/>
                        <wps:cNvSpPr>
                          <a:spLocks noChangeArrowheads="1"/>
                        </wps:cNvSpPr>
                        <wps:spPr bwMode="auto">
                          <a:xfrm>
                            <a:off x="142875" y="1166499"/>
                            <a:ext cx="1550965" cy="786126"/>
                          </a:xfrm>
                          <a:prstGeom prst="flowChartAlternateProcess">
                            <a:avLst/>
                          </a:prstGeom>
                          <a:solidFill>
                            <a:srgbClr val="FFFFFF"/>
                          </a:solidFill>
                          <a:ln w="9525">
                            <a:solidFill>
                              <a:srgbClr val="000000"/>
                            </a:solidFill>
                            <a:miter lim="800000"/>
                            <a:headEnd/>
                            <a:tailEnd/>
                          </a:ln>
                        </wps:spPr>
                        <wps:txbx>
                          <w:txbxContent>
                            <w:p w14:paraId="510BA716" w14:textId="77777777" w:rsidR="002D0458" w:rsidRPr="003139DC" w:rsidRDefault="002D0458" w:rsidP="002D0458">
                              <w:pPr>
                                <w:pStyle w:val="NormalWeb"/>
                                <w:spacing w:before="0" w:beforeAutospacing="0" w:after="0" w:afterAutospacing="0"/>
                                <w:jc w:val="center"/>
                                <w:rPr>
                                  <w:rFonts w:asciiTheme="minorHAnsi" w:hAnsiTheme="minorHAnsi" w:cstheme="minorBidi"/>
                                  <w:sz w:val="20"/>
                                  <w:szCs w:val="20"/>
                                  <w:lang w:eastAsia="zh-CN"/>
                                </w:rPr>
                              </w:pPr>
                              <w:r w:rsidRPr="003139DC">
                                <w:rPr>
                                  <w:rFonts w:asciiTheme="minorHAnsi" w:hAnsiTheme="minorHAnsi" w:cstheme="minorBidi"/>
                                  <w:sz w:val="20"/>
                                  <w:szCs w:val="20"/>
                                  <w:lang w:eastAsia="zh-CN"/>
                                </w:rPr>
                                <w:t>References identified from reference lists of included studies</w:t>
                              </w:r>
                            </w:p>
                            <w:p w14:paraId="4715DACC" w14:textId="77777777" w:rsidR="002D0458" w:rsidRPr="003139DC" w:rsidRDefault="002D0458" w:rsidP="002D0458">
                              <w:pPr>
                                <w:pStyle w:val="NormalWeb"/>
                                <w:spacing w:before="0" w:beforeAutospacing="0" w:after="0" w:afterAutospacing="0"/>
                                <w:jc w:val="center"/>
                                <w:rPr>
                                  <w:rFonts w:asciiTheme="minorHAnsi" w:hAnsiTheme="minorHAnsi" w:cstheme="minorBidi"/>
                                  <w:sz w:val="20"/>
                                  <w:szCs w:val="20"/>
                                  <w:lang w:eastAsia="zh-CN"/>
                                </w:rPr>
                              </w:pPr>
                              <w:r w:rsidRPr="003139DC">
                                <w:rPr>
                                  <w:rFonts w:asciiTheme="minorHAnsi" w:hAnsiTheme="minorHAnsi" w:cstheme="minorBidi"/>
                                  <w:sz w:val="20"/>
                                  <w:szCs w:val="20"/>
                                  <w:lang w:eastAsia="zh-CN"/>
                                </w:rPr>
                                <w:t xml:space="preserve"> n = 2</w:t>
                              </w:r>
                            </w:p>
                          </w:txbxContent>
                        </wps:txbx>
                        <wps:bodyPr rot="0" vert="horz" wrap="square" lIns="91440" tIns="45720" rIns="91440" bIns="45720" anchor="t" anchorCtr="0" upright="1">
                          <a:noAutofit/>
                        </wps:bodyPr>
                      </wps:wsp>
                      <wps:wsp>
                        <wps:cNvPr id="15" name="AutoShape 13"/>
                        <wps:cNvCnPr>
                          <a:cxnSpLocks noChangeShapeType="1"/>
                        </wps:cNvCnPr>
                        <wps:spPr bwMode="auto">
                          <a:xfrm>
                            <a:off x="2727461" y="2019300"/>
                            <a:ext cx="11021" cy="138121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AutoShape 9"/>
                        <wps:cNvSpPr>
                          <a:spLocks noChangeArrowheads="1"/>
                        </wps:cNvSpPr>
                        <wps:spPr bwMode="auto">
                          <a:xfrm flipH="1">
                            <a:off x="3838571" y="1826808"/>
                            <a:ext cx="1885950" cy="456528"/>
                          </a:xfrm>
                          <a:prstGeom prst="flowChartAlternateProcess">
                            <a:avLst/>
                          </a:prstGeom>
                          <a:solidFill>
                            <a:srgbClr val="FFFFFF"/>
                          </a:solidFill>
                          <a:ln w="9525">
                            <a:solidFill>
                              <a:srgbClr val="000000"/>
                            </a:solidFill>
                            <a:miter lim="800000"/>
                            <a:headEnd/>
                            <a:tailEnd/>
                          </a:ln>
                        </wps:spPr>
                        <wps:txbx>
                          <w:txbxContent>
                            <w:p w14:paraId="03A2C893" w14:textId="77777777" w:rsidR="002D0458" w:rsidRPr="004235EA" w:rsidRDefault="002D0458" w:rsidP="002D0458">
                              <w:pPr>
                                <w:pStyle w:val="NormalWeb"/>
                                <w:spacing w:before="0" w:beforeAutospacing="0" w:after="0" w:afterAutospacing="0"/>
                                <w:jc w:val="center"/>
                                <w:rPr>
                                  <w:rFonts w:asciiTheme="minorHAnsi" w:hAnsiTheme="minorHAnsi"/>
                                </w:rPr>
                              </w:pPr>
                              <w:r w:rsidRPr="004235EA">
                                <w:rPr>
                                  <w:rFonts w:asciiTheme="minorHAnsi" w:eastAsia="SimSun" w:hAnsiTheme="minorHAnsi"/>
                                  <w:sz w:val="20"/>
                                  <w:szCs w:val="20"/>
                                </w:rPr>
                                <w:t>Full text unobtainable</w:t>
                              </w:r>
                            </w:p>
                            <w:p w14:paraId="16F562BB" w14:textId="77777777" w:rsidR="002D0458" w:rsidRPr="004235EA" w:rsidRDefault="002D0458" w:rsidP="002D0458">
                              <w:pPr>
                                <w:pStyle w:val="NormalWeb"/>
                                <w:spacing w:before="0" w:beforeAutospacing="0" w:after="120" w:afterAutospacing="0"/>
                                <w:jc w:val="center"/>
                                <w:rPr>
                                  <w:rFonts w:asciiTheme="minorHAnsi" w:hAnsiTheme="minorHAnsi"/>
                                </w:rPr>
                              </w:pPr>
                              <w:r w:rsidRPr="004235EA">
                                <w:rPr>
                                  <w:rFonts w:asciiTheme="minorHAnsi" w:eastAsia="SimSun" w:hAnsiTheme="minorHAnsi"/>
                                  <w:sz w:val="20"/>
                                  <w:szCs w:val="20"/>
                                </w:rPr>
                                <w:t>n = 2</w:t>
                              </w:r>
                            </w:p>
                          </w:txbxContent>
                        </wps:txbx>
                        <wps:bodyPr rot="0" vert="horz" wrap="square" lIns="91440" tIns="45720" rIns="91440" bIns="45720" anchor="t" anchorCtr="0" upright="1">
                          <a:noAutofit/>
                        </wps:bodyPr>
                      </wps:wsp>
                      <wps:wsp>
                        <wps:cNvPr id="20" name="AutoShape 14"/>
                        <wps:cNvCnPr>
                          <a:cxnSpLocks noChangeShapeType="1"/>
                        </wps:cNvCnPr>
                        <wps:spPr bwMode="auto">
                          <a:xfrm>
                            <a:off x="3609338" y="1523025"/>
                            <a:ext cx="22923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AutoShape 14"/>
                        <wps:cNvCnPr>
                          <a:cxnSpLocks noChangeShapeType="1"/>
                        </wps:cNvCnPr>
                        <wps:spPr bwMode="auto">
                          <a:xfrm>
                            <a:off x="2724788" y="2075156"/>
                            <a:ext cx="1113787"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AutoShape 14"/>
                        <wps:cNvCnPr>
                          <a:cxnSpLocks noChangeShapeType="1"/>
                        </wps:cNvCnPr>
                        <wps:spPr bwMode="auto">
                          <a:xfrm>
                            <a:off x="1693840" y="1551600"/>
                            <a:ext cx="315933" cy="12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1F067441" id="Canvas 12" o:spid="_x0000_s1026" editas="canvas" style="width:497.25pt;height:749.05pt;mso-position-horizontal-relative:char;mso-position-vertical-relative:line" coordsize="63144,95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3144;height:95129;visibility:visible;mso-wrap-style:square">
                  <v:fill o:detectmouseclick="t"/>
                  <v:path o:connecttype="none"/>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4" o:spid="_x0000_s1028" type="#_x0000_t176" style="position:absolute;left:19431;top:34005;width:15995;height:63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j6ysIA&#10;AADaAAAADwAAAGRycy9kb3ducmV2LnhtbERPTWvCQBC9C/0PyxR6040taJpmI9LS4sGLqdDrNDvN&#10;hmZnQ3aN0V/vCoKn4fE+J1+NthUD9b5xrGA+S0AQV043XCvYf39OUxA+IGtsHZOCE3lYFQ+THDPt&#10;jryjoQy1iCHsM1RgQugyKX1lyKKfuY44cn+utxgi7GupezzGcNvK5yRZSIsNxwaDHb0bqv7Lg1Uw&#10;bs+/r4eveVUGky6WPy/Dx3ovlXp6HNdvIAKN4S6+uTc6zofrK9criw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GPrKwgAAANoAAAAPAAAAAAAAAAAAAAAAAJgCAABkcnMvZG93&#10;bnJldi54bWxQSwUGAAAAAAQABAD1AAAAhwMAAAAA&#10;">
                  <v:textbox>
                    <w:txbxContent>
                      <w:p w14:paraId="679CAE1A" w14:textId="77777777" w:rsidR="002D0458" w:rsidRDefault="002D0458" w:rsidP="002D0458">
                        <w:pPr>
                          <w:jc w:val="center"/>
                          <w:rPr>
                            <w:sz w:val="20"/>
                            <w:szCs w:val="20"/>
                          </w:rPr>
                        </w:pPr>
                        <w:r>
                          <w:rPr>
                            <w:sz w:val="20"/>
                            <w:szCs w:val="20"/>
                          </w:rPr>
                          <w:t>Full text references retrieved and screened</w:t>
                        </w:r>
                        <w:r>
                          <w:rPr>
                            <w:sz w:val="20"/>
                            <w:szCs w:val="20"/>
                          </w:rPr>
                          <w:br/>
                          <w:t xml:space="preserve"> n </w:t>
                        </w:r>
                        <w:r w:rsidRPr="00CA468A">
                          <w:rPr>
                            <w:sz w:val="20"/>
                            <w:szCs w:val="20"/>
                          </w:rPr>
                          <w:t xml:space="preserve">= </w:t>
                        </w:r>
                        <w:r>
                          <w:rPr>
                            <w:sz w:val="20"/>
                            <w:szCs w:val="20"/>
                          </w:rPr>
                          <w:t>162</w:t>
                        </w:r>
                      </w:p>
                      <w:p w14:paraId="00D00433" w14:textId="77777777" w:rsidR="002D0458" w:rsidRDefault="002D0458" w:rsidP="002D0458">
                        <w:pPr>
                          <w:jc w:val="center"/>
                          <w:rPr>
                            <w:sz w:val="20"/>
                            <w:szCs w:val="20"/>
                          </w:rPr>
                        </w:pPr>
                      </w:p>
                    </w:txbxContent>
                  </v:textbox>
                </v:shape>
                <v:shape id="AutoShape 5" o:spid="_x0000_s1029" type="#_x0000_t176" style="position:absolute;left:20093;top:12442;width:15996;height:77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pkvcQA&#10;AADaAAAADwAAAGRycy9kb3ducmV2LnhtbESPQWvCQBSE70L/w/IKvelGC5qm2YhULB56MRV6fc2+&#10;ZkOzb0N2jam/visIHoeZ+YbJ16NtxUC9bxwrmM8SEMSV0w3XCo6fu2kKwgdkja1jUvBHHtbFwyTH&#10;TLszH2goQy0ihH2GCkwIXSalrwxZ9DPXEUfvx/UWQ5R9LXWP5wi3rVwkyVJabDguGOzozVD1W56s&#10;gvHj8v1yep9XZTDpcvX1PGw3R6nU0+O4eQURaAz38K291woWcL0Sb4As/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zKZL3EAAAA2gAAAA8AAAAAAAAAAAAAAAAAmAIAAGRycy9k&#10;b3ducmV2LnhtbFBLBQYAAAAABAAEAPUAAACJAwAAAAA=&#10;">
                  <v:textbox>
                    <w:txbxContent>
                      <w:p w14:paraId="2866586F" w14:textId="77777777" w:rsidR="002D0458" w:rsidRDefault="002D0458" w:rsidP="002D0458">
                        <w:pPr>
                          <w:jc w:val="center"/>
                          <w:rPr>
                            <w:sz w:val="20"/>
                            <w:szCs w:val="20"/>
                          </w:rPr>
                        </w:pPr>
                        <w:r>
                          <w:rPr>
                            <w:sz w:val="20"/>
                            <w:szCs w:val="20"/>
                          </w:rPr>
                          <w:t>Titles and abstracts inspected</w:t>
                        </w:r>
                      </w:p>
                      <w:p w14:paraId="795B71D6" w14:textId="77777777" w:rsidR="002D0458" w:rsidRDefault="002D0458" w:rsidP="002D0458">
                        <w:pPr>
                          <w:spacing w:after="120"/>
                          <w:jc w:val="center"/>
                          <w:rPr>
                            <w:sz w:val="20"/>
                            <w:szCs w:val="20"/>
                          </w:rPr>
                        </w:pPr>
                        <w:r>
                          <w:rPr>
                            <w:sz w:val="20"/>
                            <w:szCs w:val="20"/>
                          </w:rPr>
                          <w:t xml:space="preserve"> </w:t>
                        </w:r>
                        <w:r w:rsidRPr="00CA468A">
                          <w:rPr>
                            <w:sz w:val="20"/>
                            <w:szCs w:val="20"/>
                          </w:rPr>
                          <w:t xml:space="preserve">n = </w:t>
                        </w:r>
                        <w:r>
                          <w:rPr>
                            <w:sz w:val="20"/>
                            <w:szCs w:val="20"/>
                          </w:rPr>
                          <w:t>3597</w:t>
                        </w:r>
                      </w:p>
                    </w:txbxContent>
                  </v:textbox>
                </v:shape>
                <v:shape id="AutoShape 6" o:spid="_x0000_s1030" type="#_x0000_t176" style="position:absolute;left:20095;top:666;width:15996;height:95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bBJsQA&#10;AADaAAAADwAAAGRycy9kb3ducmV2LnhtbESPQWvCQBSE7wX/w/KE3urGClZjNiKWlh68NApen9ln&#10;Nph9G7JrTPvr3ULB4zAz3zDZerCN6KnztWMF00kCgrh0uuZKwWH/8bIA4QOyxsYxKfghD+t89JRh&#10;qt2Nv6kvQiUihH2KCkwIbSqlLw1Z9BPXEkfv7DqLIcqukrrDW4TbRr4myVxarDkuGGxpa6i8FFer&#10;YNj9npbXz2lZBLOYvx1n/fvmIJV6Hg+bFYhAQ3iE/9tfWsEM/q7EGyD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OGwSbEAAAA2gAAAA8AAAAAAAAAAAAAAAAAmAIAAGRycy9k&#10;b3ducmV2LnhtbFBLBQYAAAAABAAEAPUAAACJAwAAAAA=&#10;">
                  <v:textbox>
                    <w:txbxContent>
                      <w:p w14:paraId="4634F151" w14:textId="77777777" w:rsidR="002D0458" w:rsidRDefault="002D0458" w:rsidP="002D0458">
                        <w:pPr>
                          <w:jc w:val="center"/>
                          <w:rPr>
                            <w:sz w:val="20"/>
                            <w:szCs w:val="20"/>
                          </w:rPr>
                        </w:pPr>
                        <w:r>
                          <w:rPr>
                            <w:sz w:val="20"/>
                            <w:szCs w:val="20"/>
                          </w:rPr>
                          <w:t>Total identified from database searching (after</w:t>
                        </w:r>
                        <w:r>
                          <w:rPr>
                            <w:sz w:val="20"/>
                            <w:szCs w:val="20"/>
                          </w:rPr>
                          <w:br/>
                          <w:t>de-duplication)</w:t>
                        </w:r>
                      </w:p>
                      <w:p w14:paraId="781A7A01" w14:textId="77777777" w:rsidR="002D0458" w:rsidRPr="00CA468A" w:rsidRDefault="002D0458" w:rsidP="002D0458">
                        <w:pPr>
                          <w:jc w:val="center"/>
                          <w:rPr>
                            <w:sz w:val="20"/>
                            <w:szCs w:val="20"/>
                          </w:rPr>
                        </w:pPr>
                        <w:r w:rsidRPr="00CA468A">
                          <w:rPr>
                            <w:sz w:val="20"/>
                            <w:szCs w:val="20"/>
                          </w:rPr>
                          <w:t xml:space="preserve">n = </w:t>
                        </w:r>
                        <w:r>
                          <w:rPr>
                            <w:sz w:val="20"/>
                            <w:szCs w:val="20"/>
                          </w:rPr>
                          <w:t>3595</w:t>
                        </w:r>
                      </w:p>
                    </w:txbxContent>
                  </v:textbox>
                </v:shape>
                <v:shapetype id="_x0000_t32" coordsize="21600,21600" o:spt="32" o:oned="t" path="m,l21600,21600e" filled="f">
                  <v:path arrowok="t" fillok="f" o:connecttype="none"/>
                  <o:lock v:ext="edit" shapetype="t"/>
                </v:shapetype>
                <v:shape id="AutoShape 7" o:spid="_x0000_s1031" type="#_x0000_t32" style="position:absolute;left:27333;top:10166;width:0;height:237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352n8QAAADaAAAADwAAAGRycy9kb3ducmV2LnhtbESPQWvCQBSE7wX/w/IEb3UTkVKjaxBB&#10;EUsPNSXU2yP7moRm34bdVWN/fbdQ6HGYmW+YVT6YTlzJ+daygnSagCCurG65VvBe7B6fQfiArLGz&#10;TAru5CFfjx5WmGl74ze6nkItIoR9hgqaEPpMSl81ZNBPbU8cvU/rDIYoXS21w1uEm07OkuRJGmw5&#10;LjTY07ah6ut0MQo+XhaX8l6+0rFMF8czOuO/i71Sk/GwWYIINIT/8F/7oBXM4fdKvAF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fnafxAAAANoAAAAPAAAAAAAAAAAA&#10;AAAAAKECAABkcnMvZG93bnJldi54bWxQSwUGAAAAAAQABAD5AAAAkgMAAAAA&#10;">
                  <v:stroke endarrow="block"/>
                </v:shape>
                <v:shape id="AutoShape 9" o:spid="_x0000_s1032" type="#_x0000_t176" style="position:absolute;left:38385;top:12944;width:18860;height:3534;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F2WsEA&#10;AADaAAAADwAAAGRycy9kb3ducmV2LnhtbESPQWvCQBSE70L/w/KE3nRjoSFE1yDSQqEHadT7I/tM&#10;ortvQ3YT4793C4Ueh5n5htkUkzVipN63jhWslgkI4srplmsFp+PnIgPhA7JG45gUPMhDsX2ZbTDX&#10;7s4/NJahFhHCPkcFTQhdLqWvGrLol64jjt7F9RZDlH0tdY/3CLdGviVJKi22HBca7GjfUHUrB6tg&#10;ejdkvh9X85FdhtLpgx3PR6vU63zarUEEmsJ/+K/9pRWk8Hsl3gC5f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RdlrBAAAA2gAAAA8AAAAAAAAAAAAAAAAAmAIAAGRycy9kb3du&#10;cmV2LnhtbFBLBQYAAAAABAAEAPUAAACGAwAAAAA=&#10;">
                  <v:textbox>
                    <w:txbxContent>
                      <w:p w14:paraId="3DCB8E11" w14:textId="77777777" w:rsidR="002D0458" w:rsidRPr="00CA468A" w:rsidRDefault="002D0458" w:rsidP="002D0458">
                        <w:pPr>
                          <w:jc w:val="center"/>
                          <w:rPr>
                            <w:sz w:val="20"/>
                            <w:szCs w:val="20"/>
                          </w:rPr>
                        </w:pPr>
                        <w:r>
                          <w:rPr>
                            <w:sz w:val="20"/>
                            <w:szCs w:val="20"/>
                          </w:rPr>
                          <w:t xml:space="preserve">Excluded </w:t>
                        </w:r>
                        <w:r w:rsidRPr="00CA468A">
                          <w:rPr>
                            <w:sz w:val="20"/>
                            <w:szCs w:val="20"/>
                          </w:rPr>
                          <w:t xml:space="preserve">n = </w:t>
                        </w:r>
                        <w:r>
                          <w:rPr>
                            <w:sz w:val="20"/>
                            <w:szCs w:val="20"/>
                          </w:rPr>
                          <w:t>3434</w:t>
                        </w:r>
                      </w:p>
                    </w:txbxContent>
                  </v:textbox>
                </v:shape>
                <v:shape id="AutoShape 10" o:spid="_x0000_s1033" type="#_x0000_t176" style="position:absolute;left:38480;top:23595;width:20479;height:534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3HJcMA&#10;AADaAAAADwAAAGRycy9kb3ducmV2LnhtbESPQWvCQBSE70L/w/IK3nSjBU1TV5FKxYMXU6HX1+xr&#10;NjT7NmTXGP31riB4HGbmG2ax6m0tOmp95VjBZJyAIC6crrhUcPz+GqUgfEDWWDsmBRfysFq+DBaY&#10;aXfmA3V5KEWEsM9QgQmhyaT0hSGLfuwa4uj9udZiiLItpW7xHOG2ltMkmUmLFccFgw19Gir+85NV&#10;0O+vv++n7aTIg0ln85+3brM+SqWGr/36A0SgPjzDj/ZOK5jD/Uq8AX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L3HJcMAAADaAAAADwAAAAAAAAAAAAAAAACYAgAAZHJzL2Rv&#10;d25yZXYueG1sUEsFBgAAAAAEAAQA9QAAAIgDAAAAAA==&#10;">
                  <v:textbox>
                    <w:txbxContent>
                      <w:p w14:paraId="76106707" w14:textId="77777777" w:rsidR="002D0458" w:rsidRDefault="002D0458" w:rsidP="002D0458">
                        <w:pPr>
                          <w:rPr>
                            <w:sz w:val="20"/>
                            <w:szCs w:val="20"/>
                          </w:rPr>
                        </w:pPr>
                        <w:r>
                          <w:rPr>
                            <w:sz w:val="20"/>
                            <w:szCs w:val="20"/>
                          </w:rPr>
                          <w:t xml:space="preserve">Full papers excluded, </w:t>
                        </w:r>
                        <w:r w:rsidRPr="00CA468A">
                          <w:rPr>
                            <w:sz w:val="20"/>
                            <w:szCs w:val="20"/>
                          </w:rPr>
                          <w:t xml:space="preserve">n = </w:t>
                        </w:r>
                        <w:r>
                          <w:rPr>
                            <w:sz w:val="20"/>
                            <w:szCs w:val="20"/>
                          </w:rPr>
                          <w:t>153, for the following main reasons:</w:t>
                        </w:r>
                      </w:p>
                      <w:p w14:paraId="6E4D7F76" w14:textId="77777777" w:rsidR="002D0458" w:rsidRPr="005F0D5A" w:rsidRDefault="002D0458" w:rsidP="002D0458">
                        <w:pPr>
                          <w:rPr>
                            <w:sz w:val="20"/>
                            <w:szCs w:val="20"/>
                          </w:rPr>
                        </w:pPr>
                        <w:r w:rsidRPr="005F0D5A">
                          <w:rPr>
                            <w:sz w:val="20"/>
                            <w:szCs w:val="20"/>
                          </w:rPr>
                          <w:t xml:space="preserve">- </w:t>
                        </w:r>
                        <w:r>
                          <w:rPr>
                            <w:sz w:val="20"/>
                            <w:szCs w:val="20"/>
                          </w:rPr>
                          <w:t xml:space="preserve">Not a study of women diagnosed with breast cancer, or was a study including both diagnosed and unaffected women without a subgroup analysis </w:t>
                        </w:r>
                        <w:r w:rsidRPr="005F0D5A">
                          <w:rPr>
                            <w:sz w:val="20"/>
                            <w:szCs w:val="20"/>
                          </w:rPr>
                          <w:t>of</w:t>
                        </w:r>
                        <w:r>
                          <w:rPr>
                            <w:sz w:val="20"/>
                            <w:szCs w:val="20"/>
                          </w:rPr>
                          <w:t xml:space="preserve"> women diagnosed with breast cancer </w:t>
                        </w:r>
                        <w:r w:rsidRPr="005F0D5A">
                          <w:rPr>
                            <w:sz w:val="20"/>
                            <w:szCs w:val="20"/>
                          </w:rPr>
                          <w:t>(n = 98)</w:t>
                        </w:r>
                      </w:p>
                      <w:p w14:paraId="2E1FBEE4" w14:textId="77777777" w:rsidR="002D0458" w:rsidRPr="005F0D5A" w:rsidRDefault="002D0458" w:rsidP="002D0458">
                        <w:pPr>
                          <w:rPr>
                            <w:sz w:val="20"/>
                            <w:szCs w:val="20"/>
                          </w:rPr>
                        </w:pPr>
                        <w:r w:rsidRPr="005F0D5A">
                          <w:rPr>
                            <w:sz w:val="20"/>
                            <w:szCs w:val="20"/>
                          </w:rPr>
                          <w:t xml:space="preserve">- </w:t>
                        </w:r>
                        <w:r>
                          <w:rPr>
                            <w:sz w:val="20"/>
                            <w:szCs w:val="20"/>
                          </w:rPr>
                          <w:t>Did not evaluate a decision making resource,</w:t>
                        </w:r>
                        <w:r w:rsidRPr="005F0D5A">
                          <w:rPr>
                            <w:sz w:val="20"/>
                            <w:szCs w:val="20"/>
                          </w:rPr>
                          <w:t xml:space="preserve"> </w:t>
                        </w:r>
                        <w:r>
                          <w:rPr>
                            <w:sz w:val="20"/>
                            <w:szCs w:val="20"/>
                          </w:rPr>
                          <w:t xml:space="preserve">or study evaluated genetic counselling alone </w:t>
                        </w:r>
                        <w:r w:rsidRPr="005F0D5A">
                          <w:rPr>
                            <w:sz w:val="20"/>
                            <w:szCs w:val="20"/>
                          </w:rPr>
                          <w:t xml:space="preserve">(n = </w:t>
                        </w:r>
                        <w:r>
                          <w:rPr>
                            <w:sz w:val="20"/>
                            <w:szCs w:val="20"/>
                          </w:rPr>
                          <w:t>26</w:t>
                        </w:r>
                        <w:r w:rsidRPr="005F0D5A">
                          <w:rPr>
                            <w:sz w:val="20"/>
                            <w:szCs w:val="20"/>
                          </w:rPr>
                          <w:t>)</w:t>
                        </w:r>
                      </w:p>
                      <w:p w14:paraId="12EAEF65" w14:textId="77777777" w:rsidR="002D0458" w:rsidRPr="005F0D5A" w:rsidRDefault="002D0458" w:rsidP="002D0458">
                        <w:pPr>
                          <w:rPr>
                            <w:sz w:val="20"/>
                            <w:szCs w:val="20"/>
                          </w:rPr>
                        </w:pPr>
                        <w:r w:rsidRPr="005F0D5A">
                          <w:rPr>
                            <w:sz w:val="20"/>
                            <w:szCs w:val="20"/>
                          </w:rPr>
                          <w:t xml:space="preserve">- </w:t>
                        </w:r>
                        <w:r>
                          <w:rPr>
                            <w:sz w:val="20"/>
                            <w:szCs w:val="20"/>
                          </w:rPr>
                          <w:t>Not an outcome or process evaluation, or did not describe the development of a resource</w:t>
                        </w:r>
                        <w:r w:rsidRPr="005F0D5A">
                          <w:rPr>
                            <w:sz w:val="20"/>
                            <w:szCs w:val="20"/>
                          </w:rPr>
                          <w:t xml:space="preserve"> (n = 16)</w:t>
                        </w:r>
                      </w:p>
                      <w:p w14:paraId="59EEC2DE" w14:textId="77777777" w:rsidR="002D0458" w:rsidRPr="005F0D5A" w:rsidRDefault="002D0458" w:rsidP="002D0458">
                        <w:pPr>
                          <w:rPr>
                            <w:sz w:val="20"/>
                            <w:szCs w:val="20"/>
                          </w:rPr>
                        </w:pPr>
                        <w:r w:rsidRPr="005F0D5A">
                          <w:rPr>
                            <w:sz w:val="20"/>
                            <w:szCs w:val="20"/>
                          </w:rPr>
                          <w:t xml:space="preserve">- </w:t>
                        </w:r>
                        <w:r>
                          <w:rPr>
                            <w:sz w:val="20"/>
                            <w:szCs w:val="20"/>
                          </w:rPr>
                          <w:t xml:space="preserve">Did not measure any of the specified </w:t>
                        </w:r>
                        <w:proofErr w:type="spellStart"/>
                        <w:r>
                          <w:rPr>
                            <w:sz w:val="20"/>
                            <w:szCs w:val="20"/>
                          </w:rPr>
                          <w:t>outcomes</w:t>
                        </w:r>
                        <w:r w:rsidRPr="00AD329B">
                          <w:rPr>
                            <w:sz w:val="20"/>
                            <w:szCs w:val="20"/>
                            <w:vertAlign w:val="superscript"/>
                          </w:rPr>
                          <w:t>a</w:t>
                        </w:r>
                        <w:proofErr w:type="spellEnd"/>
                        <w:r w:rsidRPr="005F0D5A">
                          <w:rPr>
                            <w:sz w:val="20"/>
                            <w:szCs w:val="20"/>
                          </w:rPr>
                          <w:t xml:space="preserve"> (n = 6)</w:t>
                        </w:r>
                      </w:p>
                      <w:p w14:paraId="37B69BEF" w14:textId="77777777" w:rsidR="002D0458" w:rsidRDefault="002D0458" w:rsidP="002D0458">
                        <w:pPr>
                          <w:rPr>
                            <w:sz w:val="20"/>
                            <w:szCs w:val="20"/>
                          </w:rPr>
                        </w:pPr>
                        <w:r w:rsidRPr="00B55483">
                          <w:rPr>
                            <w:sz w:val="20"/>
                            <w:szCs w:val="20"/>
                          </w:rPr>
                          <w:t xml:space="preserve">- </w:t>
                        </w:r>
                        <w:r>
                          <w:rPr>
                            <w:sz w:val="20"/>
                            <w:szCs w:val="20"/>
                          </w:rPr>
                          <w:t>U</w:t>
                        </w:r>
                        <w:r w:rsidRPr="005F0D5A">
                          <w:rPr>
                            <w:sz w:val="20"/>
                            <w:szCs w:val="20"/>
                          </w:rPr>
                          <w:t>nclear if met criteria</w:t>
                        </w:r>
                        <w:r>
                          <w:rPr>
                            <w:sz w:val="20"/>
                            <w:szCs w:val="20"/>
                          </w:rPr>
                          <w:t xml:space="preserve"> due to insufficient information (n = 5)</w:t>
                        </w:r>
                      </w:p>
                      <w:p w14:paraId="7388FF21" w14:textId="77777777" w:rsidR="002D0458" w:rsidRPr="00B55483" w:rsidRDefault="002D0458" w:rsidP="002D0458">
                        <w:pPr>
                          <w:rPr>
                            <w:sz w:val="20"/>
                            <w:szCs w:val="20"/>
                          </w:rPr>
                        </w:pPr>
                        <w:r>
                          <w:rPr>
                            <w:sz w:val="20"/>
                            <w:szCs w:val="20"/>
                          </w:rPr>
                          <w:t>- Paper retracted (n = 1)</w:t>
                        </w:r>
                      </w:p>
                      <w:p w14:paraId="69B096FD" w14:textId="77777777" w:rsidR="002D0458" w:rsidRDefault="002D0458" w:rsidP="002D0458">
                        <w:pPr>
                          <w:rPr>
                            <w:sz w:val="20"/>
                            <w:szCs w:val="20"/>
                          </w:rPr>
                        </w:pPr>
                        <w:r>
                          <w:rPr>
                            <w:sz w:val="20"/>
                            <w:szCs w:val="20"/>
                          </w:rPr>
                          <w:t>- Non-English item in a language for which we did not have translation resources (n = 1)</w:t>
                        </w:r>
                      </w:p>
                      <w:p w14:paraId="369D4772" w14:textId="77777777" w:rsidR="002D0458" w:rsidRDefault="002D0458" w:rsidP="002D0458">
                        <w:pPr>
                          <w:rPr>
                            <w:sz w:val="20"/>
                            <w:szCs w:val="20"/>
                          </w:rPr>
                        </w:pPr>
                      </w:p>
                      <w:p w14:paraId="4ACAAA98" w14:textId="77777777" w:rsidR="002D0458" w:rsidRPr="00057D17" w:rsidRDefault="002D0458" w:rsidP="002D0458">
                        <w:pPr>
                          <w:rPr>
                            <w:sz w:val="20"/>
                            <w:szCs w:val="20"/>
                          </w:rPr>
                        </w:pPr>
                      </w:p>
                    </w:txbxContent>
                  </v:textbox>
                </v:shape>
                <v:shape id="AutoShape 12" o:spid="_x0000_s1034" type="#_x0000_t176" style="position:absolute;left:15525;top:68859;width:22479;height:171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72zMQA&#10;AADaAAAADwAAAGRycy9kb3ducmV2LnhtbESPQWvCQBSE7wX/w/IEb3UTBaupGxFF6aGXRsHra/Y1&#10;G5p9G7JrjP313ULB4zAz3zDrzWAb0VPna8cK0mkCgrh0uuZKwfl0eF6C8AFZY+OYFNzJwyYfPa0x&#10;0+7GH9QXoRIRwj5DBSaENpPSl4Ys+qlriaP35TqLIcqukrrDW4TbRs6SZCEt1hwXDLa0M1R+F1er&#10;YHj/+Vxdj2lZBLNcvFzm/X57lkpNxsP2FUSgITzC/+03rWAFf1fiDZD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u9szEAAAA2gAAAA8AAAAAAAAAAAAAAAAAmAIAAGRycy9k&#10;b3ducmV2LnhtbFBLBQYAAAAABAAEAPUAAACJAwAAAAA=&#10;">
                  <v:textbox>
                    <w:txbxContent>
                      <w:p w14:paraId="6E8553C2" w14:textId="77777777" w:rsidR="002D0458" w:rsidRDefault="002D0458" w:rsidP="002D0458">
                        <w:pPr>
                          <w:jc w:val="center"/>
                          <w:rPr>
                            <w:sz w:val="20"/>
                            <w:szCs w:val="20"/>
                          </w:rPr>
                        </w:pPr>
                        <w:r>
                          <w:rPr>
                            <w:b/>
                            <w:bCs/>
                            <w:sz w:val="20"/>
                            <w:szCs w:val="20"/>
                          </w:rPr>
                          <w:t>Publications</w:t>
                        </w:r>
                        <w:r w:rsidRPr="00632A3B">
                          <w:rPr>
                            <w:b/>
                            <w:bCs/>
                            <w:sz w:val="20"/>
                            <w:szCs w:val="20"/>
                          </w:rPr>
                          <w:t xml:space="preserve"> included in our review n = </w:t>
                        </w:r>
                        <w:r>
                          <w:rPr>
                            <w:b/>
                            <w:bCs/>
                            <w:sz w:val="20"/>
                            <w:szCs w:val="20"/>
                          </w:rPr>
                          <w:t>9</w:t>
                        </w:r>
                        <w:r>
                          <w:rPr>
                            <w:sz w:val="20"/>
                            <w:szCs w:val="20"/>
                          </w:rPr>
                          <w:t xml:space="preserve"> </w:t>
                        </w:r>
                      </w:p>
                      <w:p w14:paraId="0BEB2C7F" w14:textId="77777777" w:rsidR="002D0458" w:rsidRDefault="002D0458" w:rsidP="002D0458">
                        <w:pPr>
                          <w:jc w:val="center"/>
                          <w:rPr>
                            <w:sz w:val="20"/>
                            <w:szCs w:val="20"/>
                          </w:rPr>
                        </w:pPr>
                        <w:r>
                          <w:rPr>
                            <w:sz w:val="20"/>
                            <w:szCs w:val="20"/>
                          </w:rPr>
                          <w:t>(5 reported an evaluation of a resource, 2 described the development of a resource, and 2 references each described the development and evaluation of the same resource, respectively)</w:t>
                        </w:r>
                      </w:p>
                      <w:p w14:paraId="5816B0B8" w14:textId="77777777" w:rsidR="002D0458" w:rsidRDefault="002D0458" w:rsidP="002D0458">
                        <w:pPr>
                          <w:jc w:val="center"/>
                          <w:rPr>
                            <w:sz w:val="20"/>
                            <w:szCs w:val="20"/>
                          </w:rPr>
                        </w:pPr>
                      </w:p>
                      <w:p w14:paraId="79865F9A" w14:textId="77777777" w:rsidR="002D0458" w:rsidRDefault="002D0458" w:rsidP="002D0458">
                        <w:pPr>
                          <w:jc w:val="center"/>
                          <w:rPr>
                            <w:sz w:val="20"/>
                            <w:szCs w:val="20"/>
                          </w:rPr>
                        </w:pPr>
                      </w:p>
                    </w:txbxContent>
                  </v:textbox>
                </v:shape>
                <v:shape id="AutoShape 13" o:spid="_x0000_s1035" type="#_x0000_t32" style="position:absolute;left:27328;top:40575;width:0;height:2828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wHoecUAAADbAAAADwAAAGRycy9kb3ducmV2LnhtbESPQWvCQBCF74L/YRmhN93YQ9HUVUqh&#10;pSgeNCW0tyE7TUKzs2F31eivdw6F3mZ4b977ZrUZXKfOFGLr2cB8loEirrxtuTbwWbxNF6BiQrbY&#10;eSYDV4qwWY9HK8ytv/CBzsdUKwnhmKOBJqU+1zpWDTmMM98Ti/bjg8Mka6i1DXiRcNfpxyx70g5b&#10;loYGe3ptqPo9npyBr93yVF7LPW3L+XL7jcHFW/FuzMNkeHkGlWhI/+a/6w8r+EIvv8gAen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wHoecUAAADbAAAADwAAAAAAAAAA&#10;AAAAAAChAgAAZHJzL2Rvd25yZXYueG1sUEsFBgAAAAAEAAQA+QAAAJMDAAAAAA==&#10;">
                  <v:stroke endarrow="block"/>
                </v:shape>
                <v:shape id="AutoShape 14" o:spid="_x0000_s1036" type="#_x0000_t32" style="position:absolute;left:35712;top:36829;width:2292;height: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1N4sIAAADbAAAADwAAAGRycy9kb3ducmV2LnhtbERPTWvCQBC9C/0PyxR60016KDW6BhFa&#10;itJDVYLehuw0Cc3Oht2NRn99VxC8zeN9zjwfTCtO5HxjWUE6SUAQl1Y3XCnY7z7G7yB8QNbYWiYF&#10;F/KQL55Gc8y0PfMPnbahEjGEfYYK6hC6TEpf1mTQT2xHHLlf6wyGCF0ltcNzDDetfE2SN2mw4dhQ&#10;Y0ermsq/bW8UHDbTvrgU37Qu0un6iM746+5TqZfnYTkDEWgID/Hd/aXj/BRuv8QD5O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E1N4sIAAADbAAAADwAAAAAAAAAAAAAA&#10;AAChAgAAZHJzL2Rvd25yZXYueG1sUEsFBgAAAAAEAAQA+QAAAJADAAAAAA==&#10;">
                  <v:stroke endarrow="block"/>
                </v:shape>
                <v:shape id="AutoShape 4" o:spid="_x0000_s1037" type="#_x0000_t176" style="position:absolute;left:1428;top:11664;width:15510;height:7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ZOeMMA&#10;AADbAAAADwAAAGRycy9kb3ducmV2LnhtbERPTWvCQBC9F/oflil4001sUZu6EbEoPXgxCr1Os9Ns&#10;aHY2ZNcY++u7gtDbPN7nLFeDbURPna8dK0gnCQji0umaKwWn43a8AOEDssbGMSm4kodV/viwxEy7&#10;Cx+oL0IlYgj7DBWYENpMSl8asugnriWO3LfrLIYIu0rqDi8x3DZymiQzabHm2GCwpY2h8qc4WwXD&#10;/vfr9bxLyyKYxWz++dy/r09SqdHTsH4DEWgI/+K7+0PH+S9w+yUeIP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4ZOeMMAAADbAAAADwAAAAAAAAAAAAAAAACYAgAAZHJzL2Rv&#10;d25yZXYueG1sUEsFBgAAAAAEAAQA9QAAAIgDAAAAAA==&#10;">
                  <v:textbox>
                    <w:txbxContent>
                      <w:p w14:paraId="510BA716" w14:textId="77777777" w:rsidR="002D0458" w:rsidRPr="003139DC" w:rsidRDefault="002D0458" w:rsidP="002D0458">
                        <w:pPr>
                          <w:pStyle w:val="NormalWeb"/>
                          <w:spacing w:before="0" w:beforeAutospacing="0" w:after="0" w:afterAutospacing="0"/>
                          <w:jc w:val="center"/>
                          <w:rPr>
                            <w:rFonts w:asciiTheme="minorHAnsi" w:hAnsiTheme="minorHAnsi" w:cstheme="minorBidi"/>
                            <w:sz w:val="20"/>
                            <w:szCs w:val="20"/>
                            <w:lang w:eastAsia="zh-CN"/>
                          </w:rPr>
                        </w:pPr>
                        <w:r w:rsidRPr="003139DC">
                          <w:rPr>
                            <w:rFonts w:asciiTheme="minorHAnsi" w:hAnsiTheme="minorHAnsi" w:cstheme="minorBidi"/>
                            <w:sz w:val="20"/>
                            <w:szCs w:val="20"/>
                            <w:lang w:eastAsia="zh-CN"/>
                          </w:rPr>
                          <w:t>References identified from reference lists of included studies</w:t>
                        </w:r>
                      </w:p>
                      <w:p w14:paraId="4715DACC" w14:textId="77777777" w:rsidR="002D0458" w:rsidRPr="003139DC" w:rsidRDefault="002D0458" w:rsidP="002D0458">
                        <w:pPr>
                          <w:pStyle w:val="NormalWeb"/>
                          <w:spacing w:before="0" w:beforeAutospacing="0" w:after="0" w:afterAutospacing="0"/>
                          <w:jc w:val="center"/>
                          <w:rPr>
                            <w:rFonts w:asciiTheme="minorHAnsi" w:hAnsiTheme="minorHAnsi" w:cstheme="minorBidi"/>
                            <w:sz w:val="20"/>
                            <w:szCs w:val="20"/>
                            <w:lang w:eastAsia="zh-CN"/>
                          </w:rPr>
                        </w:pPr>
                        <w:r w:rsidRPr="003139DC">
                          <w:rPr>
                            <w:rFonts w:asciiTheme="minorHAnsi" w:hAnsiTheme="minorHAnsi" w:cstheme="minorBidi"/>
                            <w:sz w:val="20"/>
                            <w:szCs w:val="20"/>
                            <w:lang w:eastAsia="zh-CN"/>
                          </w:rPr>
                          <w:t xml:space="preserve"> n = 2</w:t>
                        </w:r>
                      </w:p>
                    </w:txbxContent>
                  </v:textbox>
                </v:shape>
                <v:shape id="AutoShape 13" o:spid="_x0000_s1038" type="#_x0000_t32" style="position:absolute;left:27274;top:20193;width:110;height:1381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3ZL4cIAAADbAAAADwAAAGRycy9kb3ducmV2LnhtbERPTYvCMBC9C/6HMII3TV1Q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3ZL4cIAAADbAAAADwAAAAAAAAAAAAAA&#10;AAChAgAAZHJzL2Rvd25yZXYueG1sUEsFBgAAAAAEAAQA+QAAAJADAAAAAA==&#10;">
                  <v:stroke endarrow="block"/>
                </v:shape>
                <v:shape id="AutoShape 9" o:spid="_x0000_s1039" type="#_x0000_t176" style="position:absolute;left:38385;top:18268;width:18860;height:4565;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h+KcIA&#10;AADbAAAADwAAAGRycy9kb3ducmV2LnhtbESPQWvCQBCF7wX/wzKCt7qxYJHoKiIWBA+lUe9Ddkyi&#10;u7Mhu8b47zuHQm8zvDfvfbPaDN6pnrrYBDYwm2agiMtgG64MnE9f7wtQMSFbdIHJwIsibNajtxXm&#10;Njz5h/oiVUpCOOZooE6pzbWOZU0e4zS0xKJdQ+cxydpV2nb4lHDv9EeWfWqPDUtDjS3tairvxcMb&#10;GOaO3PF1c/vF9VEE++37y8kbMxkP2yWoREP6N/9dH6zgC6z8IgPo9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iH4pwgAAANsAAAAPAAAAAAAAAAAAAAAAAJgCAABkcnMvZG93&#10;bnJldi54bWxQSwUGAAAAAAQABAD1AAAAhwMAAAAA&#10;">
                  <v:textbox>
                    <w:txbxContent>
                      <w:p w14:paraId="03A2C893" w14:textId="77777777" w:rsidR="002D0458" w:rsidRPr="004235EA" w:rsidRDefault="002D0458" w:rsidP="002D0458">
                        <w:pPr>
                          <w:pStyle w:val="NormalWeb"/>
                          <w:spacing w:before="0" w:beforeAutospacing="0" w:after="0" w:afterAutospacing="0"/>
                          <w:jc w:val="center"/>
                          <w:rPr>
                            <w:rFonts w:asciiTheme="minorHAnsi" w:hAnsiTheme="minorHAnsi"/>
                          </w:rPr>
                        </w:pPr>
                        <w:r w:rsidRPr="004235EA">
                          <w:rPr>
                            <w:rFonts w:asciiTheme="minorHAnsi" w:eastAsia="SimSun" w:hAnsiTheme="minorHAnsi"/>
                            <w:sz w:val="20"/>
                            <w:szCs w:val="20"/>
                          </w:rPr>
                          <w:t>Full text unobtainable</w:t>
                        </w:r>
                      </w:p>
                      <w:p w14:paraId="16F562BB" w14:textId="77777777" w:rsidR="002D0458" w:rsidRPr="004235EA" w:rsidRDefault="002D0458" w:rsidP="002D0458">
                        <w:pPr>
                          <w:pStyle w:val="NormalWeb"/>
                          <w:spacing w:before="0" w:beforeAutospacing="0" w:after="120" w:afterAutospacing="0"/>
                          <w:jc w:val="center"/>
                          <w:rPr>
                            <w:rFonts w:asciiTheme="minorHAnsi" w:hAnsiTheme="minorHAnsi"/>
                          </w:rPr>
                        </w:pPr>
                        <w:r w:rsidRPr="004235EA">
                          <w:rPr>
                            <w:rFonts w:asciiTheme="minorHAnsi" w:eastAsia="SimSun" w:hAnsiTheme="minorHAnsi"/>
                            <w:sz w:val="20"/>
                            <w:szCs w:val="20"/>
                          </w:rPr>
                          <w:t>n = 2</w:t>
                        </w:r>
                      </w:p>
                    </w:txbxContent>
                  </v:textbox>
                </v:shape>
                <v:shape id="AutoShape 14" o:spid="_x0000_s1040" type="#_x0000_t32" style="position:absolute;left:36093;top:15230;width:2292;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0ixMIAAADbAAAADwAAAGRycy9kb3ducmV2LnhtbERPz2vCMBS+D/wfwhN2m6kexuyMIoJj&#10;VHawStluj+atLTYvJYm29a83h8GOH9/v1WYwrbiR841lBfNZAoK4tLrhSsH5tH95A+EDssbWMikY&#10;ycNmPXlaYaptz0e65aESMYR9igrqELpUSl/WZNDPbEccuV/rDIYIXSW1wz6Gm1YukuRVGmw4NtTY&#10;0a6m8pJfjYLvw/JajMUXZcV8mf2gM/5++lDqeTps30EEGsK/+M/9qRUs4vr4Jf4AuX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W0ixMIAAADbAAAADwAAAAAAAAAAAAAA&#10;AAChAgAAZHJzL2Rvd25yZXYueG1sUEsFBgAAAAAEAAQA+QAAAJADAAAAAA==&#10;">
                  <v:stroke endarrow="block"/>
                </v:shape>
                <v:shape id="AutoShape 14" o:spid="_x0000_s1041" type="#_x0000_t32" style="position:absolute;left:27247;top:20751;width:1113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GHX8QAAADbAAAADwAAAGRycy9kb3ducmV2LnhtbESPQWvCQBSE74L/YXlCb2YTD6VGVymC&#10;pSg9VCXY2yP7moRm34bdVaO/visIHoeZ+YaZL3vTijM531hWkCUpCOLS6oYrBYf9evwGwgdkja1l&#10;UnAlD8vFcDDHXNsLf9N5FyoRIexzVFCH0OVS+rImgz6xHXH0fq0zGKJ0ldQOLxFuWjlJ01dpsOG4&#10;UGNHq5rKv93JKDhup6fiWnzRpsimmx90xt/2H0q9jPr3GYhAfXiGH+1PrWCSwf1L/AFy8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YdfxAAAANsAAAAPAAAAAAAAAAAA&#10;AAAAAKECAABkcnMvZG93bnJldi54bWxQSwUGAAAAAAQABAD5AAAAkgMAAAAA&#10;">
                  <v:stroke endarrow="block"/>
                </v:shape>
                <v:shape id="AutoShape 14" o:spid="_x0000_s1042" type="#_x0000_t32" style="position:absolute;left:16938;top:15516;width:3159;height:1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Ykx8QAAADbAAAADwAAAGRycy9kb3ducmV2LnhtbESPQWvCQBSE74X+h+UVvNWNI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ViTHxAAAANsAAAAPAAAAAAAAAAAA&#10;AAAAAKECAABkcnMvZG93bnJldi54bWxQSwUGAAAAAAQABAD5AAAAkgMAAAAA&#10;">
                  <v:stroke endarrow="block"/>
                </v:shape>
                <w10:anchorlock/>
              </v:group>
            </w:pict>
          </mc:Fallback>
        </mc:AlternateContent>
      </w:r>
    </w:p>
    <w:p w14:paraId="5699E017" w14:textId="77777777" w:rsidR="002D0458" w:rsidRPr="00F6635C" w:rsidRDefault="002D0458" w:rsidP="002D0458">
      <w:pPr>
        <w:spacing w:after="0" w:line="480" w:lineRule="auto"/>
        <w:jc w:val="center"/>
        <w:rPr>
          <w:rFonts w:cstheme="majorBidi"/>
          <w:b/>
          <w:bCs/>
        </w:rPr>
      </w:pPr>
      <w:r w:rsidRPr="00F6635C">
        <w:rPr>
          <w:rFonts w:cstheme="majorBidi"/>
          <w:b/>
          <w:bCs/>
        </w:rPr>
        <w:t xml:space="preserve">Table </w:t>
      </w:r>
      <w:r>
        <w:rPr>
          <w:rFonts w:cstheme="majorBidi"/>
          <w:b/>
          <w:bCs/>
        </w:rPr>
        <w:t>1:</w:t>
      </w:r>
      <w:r w:rsidRPr="00F6635C">
        <w:rPr>
          <w:rFonts w:cstheme="majorBidi"/>
          <w:b/>
          <w:bCs/>
        </w:rPr>
        <w:t xml:space="preserve"> Study </w:t>
      </w:r>
      <w:r>
        <w:rPr>
          <w:rFonts w:cstheme="majorBidi"/>
          <w:b/>
          <w:bCs/>
        </w:rPr>
        <w:t>inclusion</w:t>
      </w:r>
      <w:r w:rsidRPr="00F6635C">
        <w:rPr>
          <w:rFonts w:cstheme="majorBidi"/>
          <w:b/>
          <w:bCs/>
        </w:rPr>
        <w:t xml:space="preserve"> criteria</w:t>
      </w:r>
    </w:p>
    <w:tbl>
      <w:tblPr>
        <w:tblStyle w:val="TableGrid"/>
        <w:tblW w:w="0" w:type="auto"/>
        <w:tblLook w:val="04A0" w:firstRow="1" w:lastRow="0" w:firstColumn="1" w:lastColumn="0" w:noHBand="0" w:noVBand="1"/>
      </w:tblPr>
      <w:tblGrid>
        <w:gridCol w:w="1928"/>
        <w:gridCol w:w="7088"/>
      </w:tblGrid>
      <w:tr w:rsidR="002D0458" w:rsidRPr="00F6635C" w14:paraId="53985FA2" w14:textId="77777777" w:rsidTr="00A54178">
        <w:tc>
          <w:tcPr>
            <w:tcW w:w="1951" w:type="dxa"/>
          </w:tcPr>
          <w:p w14:paraId="6836B363" w14:textId="77777777" w:rsidR="002D0458" w:rsidRPr="00F6635C" w:rsidRDefault="002D0458" w:rsidP="00A54178">
            <w:pPr>
              <w:spacing w:line="480" w:lineRule="auto"/>
              <w:rPr>
                <w:rFonts w:cstheme="majorBidi"/>
                <w:b/>
                <w:bCs/>
              </w:rPr>
            </w:pPr>
            <w:r w:rsidRPr="00F6635C">
              <w:rPr>
                <w:rFonts w:cstheme="majorBidi"/>
                <w:b/>
                <w:bCs/>
              </w:rPr>
              <w:t>Population</w:t>
            </w:r>
          </w:p>
        </w:tc>
        <w:tc>
          <w:tcPr>
            <w:tcW w:w="7291" w:type="dxa"/>
          </w:tcPr>
          <w:p w14:paraId="158CBF6C" w14:textId="77777777" w:rsidR="002D0458" w:rsidRPr="00F6635C" w:rsidRDefault="002D0458" w:rsidP="00A54178">
            <w:pPr>
              <w:rPr>
                <w:rFonts w:cstheme="majorBidi"/>
              </w:rPr>
            </w:pPr>
            <w:r w:rsidRPr="00F6635C">
              <w:rPr>
                <w:rFonts w:cstheme="majorBidi"/>
              </w:rPr>
              <w:t xml:space="preserve">Women diagnosed with breast cancer, with no restrictions on treatment status or family history of breast cancer. Studies including both women </w:t>
            </w:r>
            <w:r>
              <w:rPr>
                <w:rFonts w:cstheme="majorBidi"/>
              </w:rPr>
              <w:t xml:space="preserve">with and without a prior diagnosis of </w:t>
            </w:r>
            <w:r w:rsidRPr="00F6635C">
              <w:rPr>
                <w:rFonts w:cstheme="majorBidi"/>
              </w:rPr>
              <w:t xml:space="preserve">breast cancer were also eligible, as long as results were provided separately for participants </w:t>
            </w:r>
            <w:r>
              <w:rPr>
                <w:rFonts w:cstheme="majorBidi"/>
              </w:rPr>
              <w:t>with a diagnosis of</w:t>
            </w:r>
            <w:r w:rsidRPr="00F6635C">
              <w:rPr>
                <w:rFonts w:cstheme="majorBidi"/>
              </w:rPr>
              <w:t xml:space="preserve"> breast cancer on at least one outcome of interest to the review and supporting data were provided</w:t>
            </w:r>
          </w:p>
        </w:tc>
      </w:tr>
      <w:tr w:rsidR="002D0458" w:rsidRPr="00F6635C" w14:paraId="60C32E4F" w14:textId="77777777" w:rsidTr="00A54178">
        <w:tc>
          <w:tcPr>
            <w:tcW w:w="1951" w:type="dxa"/>
          </w:tcPr>
          <w:p w14:paraId="1799BC0C" w14:textId="77777777" w:rsidR="002D0458" w:rsidRPr="00F6635C" w:rsidRDefault="002D0458" w:rsidP="00A54178">
            <w:pPr>
              <w:spacing w:line="480" w:lineRule="auto"/>
              <w:rPr>
                <w:rFonts w:cstheme="majorBidi"/>
                <w:b/>
                <w:bCs/>
              </w:rPr>
            </w:pPr>
            <w:r w:rsidRPr="00F6635C">
              <w:rPr>
                <w:rFonts w:cstheme="majorBidi"/>
                <w:b/>
                <w:bCs/>
              </w:rPr>
              <w:t>Intervention</w:t>
            </w:r>
          </w:p>
        </w:tc>
        <w:tc>
          <w:tcPr>
            <w:tcW w:w="7291" w:type="dxa"/>
          </w:tcPr>
          <w:p w14:paraId="7FCFC4F0" w14:textId="77777777" w:rsidR="002D0458" w:rsidRPr="00F6635C" w:rsidRDefault="002D0458" w:rsidP="00A54178">
            <w:pPr>
              <w:rPr>
                <w:rFonts w:cstheme="majorBidi"/>
              </w:rPr>
            </w:pPr>
            <w:r>
              <w:rPr>
                <w:rFonts w:cstheme="majorBidi"/>
              </w:rPr>
              <w:t>Resources</w:t>
            </w:r>
            <w:r w:rsidRPr="00F6635C">
              <w:rPr>
                <w:rFonts w:cstheme="majorBidi"/>
              </w:rPr>
              <w:t xml:space="preserve"> </w:t>
            </w:r>
            <w:r>
              <w:rPr>
                <w:rFonts w:cstheme="majorBidi"/>
              </w:rPr>
              <w:t xml:space="preserve">(including decision aids/decisional support interventions) </w:t>
            </w:r>
            <w:r w:rsidRPr="00F6635C">
              <w:rPr>
                <w:rFonts w:cstheme="majorBidi"/>
              </w:rPr>
              <w:t xml:space="preserve">to support women in making a decision to receive genetic testing for familial risk of breast cancer, including: digital media, video, leaflets/booklets </w:t>
            </w:r>
          </w:p>
        </w:tc>
      </w:tr>
      <w:tr w:rsidR="002D0458" w:rsidRPr="00F6635C" w14:paraId="047C403F" w14:textId="77777777" w:rsidTr="00A54178">
        <w:tc>
          <w:tcPr>
            <w:tcW w:w="1951" w:type="dxa"/>
          </w:tcPr>
          <w:p w14:paraId="3AD4881B" w14:textId="77777777" w:rsidR="002D0458" w:rsidRPr="00F6635C" w:rsidRDefault="002D0458" w:rsidP="00A54178">
            <w:pPr>
              <w:spacing w:line="480" w:lineRule="auto"/>
              <w:rPr>
                <w:rFonts w:cstheme="majorBidi"/>
                <w:b/>
                <w:bCs/>
              </w:rPr>
            </w:pPr>
            <w:r w:rsidRPr="00F6635C">
              <w:rPr>
                <w:rFonts w:cstheme="majorBidi"/>
                <w:b/>
                <w:bCs/>
              </w:rPr>
              <w:t>Comparator</w:t>
            </w:r>
          </w:p>
        </w:tc>
        <w:tc>
          <w:tcPr>
            <w:tcW w:w="7291" w:type="dxa"/>
          </w:tcPr>
          <w:p w14:paraId="067653DF" w14:textId="77777777" w:rsidR="002D0458" w:rsidRPr="00F6635C" w:rsidRDefault="002D0458" w:rsidP="00A54178">
            <w:pPr>
              <w:rPr>
                <w:rFonts w:cstheme="majorBidi"/>
                <w:b/>
                <w:bCs/>
              </w:rPr>
            </w:pPr>
            <w:r w:rsidRPr="00F6635C">
              <w:rPr>
                <w:rFonts w:cstheme="majorBidi"/>
              </w:rPr>
              <w:t xml:space="preserve">(if available) with/without information support. If not available, studies reporting use of </w:t>
            </w:r>
            <w:r>
              <w:rPr>
                <w:rFonts w:cstheme="majorBidi"/>
              </w:rPr>
              <w:t>resources</w:t>
            </w:r>
            <w:r w:rsidRPr="00F6635C">
              <w:rPr>
                <w:rFonts w:cstheme="majorBidi"/>
              </w:rPr>
              <w:t xml:space="preserve"> or other method of information provision</w:t>
            </w:r>
          </w:p>
        </w:tc>
      </w:tr>
      <w:tr w:rsidR="002D0458" w:rsidRPr="00F6635C" w14:paraId="3E0D50D9" w14:textId="77777777" w:rsidTr="00A54178">
        <w:tc>
          <w:tcPr>
            <w:tcW w:w="1951" w:type="dxa"/>
          </w:tcPr>
          <w:p w14:paraId="2DB96723" w14:textId="77777777" w:rsidR="002D0458" w:rsidRPr="00F6635C" w:rsidRDefault="002D0458" w:rsidP="00A54178">
            <w:pPr>
              <w:spacing w:line="480" w:lineRule="auto"/>
              <w:rPr>
                <w:rFonts w:cstheme="majorBidi"/>
                <w:b/>
                <w:bCs/>
              </w:rPr>
            </w:pPr>
            <w:r w:rsidRPr="00F6635C">
              <w:rPr>
                <w:rFonts w:cstheme="majorBidi"/>
                <w:b/>
                <w:bCs/>
              </w:rPr>
              <w:t>Study design</w:t>
            </w:r>
          </w:p>
        </w:tc>
        <w:tc>
          <w:tcPr>
            <w:tcW w:w="7291" w:type="dxa"/>
          </w:tcPr>
          <w:p w14:paraId="3CB670AC" w14:textId="77777777" w:rsidR="002D0458" w:rsidRPr="00F6635C" w:rsidRDefault="002D0458" w:rsidP="00A54178">
            <w:pPr>
              <w:rPr>
                <w:rFonts w:cstheme="majorBidi"/>
              </w:rPr>
            </w:pPr>
            <w:r w:rsidRPr="00F6635C">
              <w:rPr>
                <w:rFonts w:cstheme="majorBidi"/>
              </w:rPr>
              <w:t xml:space="preserve">Any outcome evaluation type, process evaluations and references describing the </w:t>
            </w:r>
            <w:r w:rsidRPr="00EE002F">
              <w:rPr>
                <w:rFonts w:cstheme="majorBidi"/>
              </w:rPr>
              <w:t>development and/or testing</w:t>
            </w:r>
            <w:r>
              <w:rPr>
                <w:rFonts w:cstheme="majorBidi"/>
              </w:rPr>
              <w:t xml:space="preserve"> </w:t>
            </w:r>
            <w:r w:rsidRPr="00F6635C">
              <w:rPr>
                <w:rFonts w:cstheme="majorBidi"/>
              </w:rPr>
              <w:t xml:space="preserve">of a </w:t>
            </w:r>
            <w:r>
              <w:rPr>
                <w:rFonts w:cstheme="majorBidi"/>
              </w:rPr>
              <w:t>resource</w:t>
            </w:r>
          </w:p>
        </w:tc>
      </w:tr>
      <w:tr w:rsidR="002D0458" w:rsidRPr="00F6635C" w14:paraId="22AFD6A5" w14:textId="77777777" w:rsidTr="00A54178">
        <w:tc>
          <w:tcPr>
            <w:tcW w:w="1951" w:type="dxa"/>
          </w:tcPr>
          <w:p w14:paraId="1FE370EC" w14:textId="77777777" w:rsidR="002D0458" w:rsidRPr="00F6635C" w:rsidRDefault="002D0458" w:rsidP="00A54178">
            <w:pPr>
              <w:spacing w:line="480" w:lineRule="auto"/>
              <w:rPr>
                <w:rFonts w:cstheme="majorBidi"/>
                <w:b/>
                <w:bCs/>
              </w:rPr>
            </w:pPr>
            <w:r w:rsidRPr="00F6635C">
              <w:rPr>
                <w:rFonts w:cstheme="majorBidi"/>
                <w:b/>
                <w:bCs/>
              </w:rPr>
              <w:t>Outcomes</w:t>
            </w:r>
          </w:p>
        </w:tc>
        <w:tc>
          <w:tcPr>
            <w:tcW w:w="7291" w:type="dxa"/>
          </w:tcPr>
          <w:p w14:paraId="736FCA46" w14:textId="77777777" w:rsidR="002D0458" w:rsidRPr="00F6635C" w:rsidRDefault="002D0458" w:rsidP="00A54178">
            <w:pPr>
              <w:rPr>
                <w:rFonts w:cstheme="majorBidi"/>
              </w:rPr>
            </w:pPr>
            <w:r w:rsidRPr="00F6635C">
              <w:rPr>
                <w:rFonts w:cstheme="majorBidi"/>
              </w:rPr>
              <w:t>Knowledge of the test and its implications for treatment and future management; attitudes towards testing; uptake of testing; decision conflict; satisfaction/comfort with decision made; psychological outcomes; and, treatment plan changes</w:t>
            </w:r>
          </w:p>
        </w:tc>
      </w:tr>
    </w:tbl>
    <w:p w14:paraId="4ECA2B1E" w14:textId="77777777" w:rsidR="002D0458" w:rsidRPr="00F6635C" w:rsidRDefault="002D0458" w:rsidP="002D0458">
      <w:pPr>
        <w:spacing w:after="0" w:line="480" w:lineRule="auto"/>
        <w:rPr>
          <w:rFonts w:cstheme="majorBidi"/>
        </w:rPr>
      </w:pPr>
    </w:p>
    <w:p w14:paraId="062D8ED2" w14:textId="70D148B8" w:rsidR="0029170F" w:rsidRDefault="0029170F" w:rsidP="005D675E">
      <w:pPr>
        <w:spacing w:line="480" w:lineRule="auto"/>
      </w:pPr>
    </w:p>
    <w:p w14:paraId="6D3E23C1" w14:textId="77777777" w:rsidR="002D0458" w:rsidRDefault="002D0458" w:rsidP="005D675E">
      <w:pPr>
        <w:spacing w:line="480" w:lineRule="auto"/>
      </w:pPr>
    </w:p>
    <w:p w14:paraId="03EE9A07" w14:textId="77777777" w:rsidR="002D0458" w:rsidRDefault="002D0458" w:rsidP="005D675E">
      <w:pPr>
        <w:spacing w:line="480" w:lineRule="auto"/>
      </w:pPr>
    </w:p>
    <w:p w14:paraId="5E6AC3A8" w14:textId="77777777" w:rsidR="00496F68" w:rsidRDefault="00496F68" w:rsidP="005D675E">
      <w:pPr>
        <w:spacing w:line="480" w:lineRule="auto"/>
        <w:sectPr w:rsidR="00496F68" w:rsidSect="00496F68">
          <w:footerReference w:type="default" r:id="rId14"/>
          <w:type w:val="continuous"/>
          <w:pgSz w:w="11906" w:h="16838"/>
          <w:pgMar w:top="1440" w:right="1440" w:bottom="1440" w:left="1440" w:header="708" w:footer="708" w:gutter="0"/>
          <w:cols w:space="708"/>
          <w:docGrid w:linePitch="360"/>
        </w:sectPr>
      </w:pPr>
    </w:p>
    <w:p w14:paraId="7397BC35" w14:textId="207FB5B6" w:rsidR="002D0458" w:rsidRDefault="002D0458" w:rsidP="005D675E">
      <w:pPr>
        <w:spacing w:line="480" w:lineRule="auto"/>
      </w:pPr>
      <w:bookmarkStart w:id="0" w:name="_GoBack"/>
      <w:bookmarkEnd w:id="0"/>
    </w:p>
    <w:p w14:paraId="1F1C29E7" w14:textId="77777777" w:rsidR="002D0458" w:rsidRDefault="002D0458" w:rsidP="005D675E">
      <w:pPr>
        <w:spacing w:line="480" w:lineRule="auto"/>
      </w:pPr>
    </w:p>
    <w:p w14:paraId="0DCF2252" w14:textId="77777777" w:rsidR="002D0458" w:rsidRPr="00D26B70" w:rsidRDefault="002D0458" w:rsidP="002D0458">
      <w:pPr>
        <w:jc w:val="center"/>
        <w:rPr>
          <w:b/>
          <w:bCs/>
        </w:rPr>
      </w:pPr>
      <w:r w:rsidRPr="00D26B70">
        <w:rPr>
          <w:b/>
          <w:bCs/>
        </w:rPr>
        <w:t>Table 2: Characteristics and findings of studies included in the review</w:t>
      </w:r>
    </w:p>
    <w:tbl>
      <w:tblPr>
        <w:tblStyle w:val="TableGrid"/>
        <w:tblpPr w:leftFromText="180" w:rightFromText="180" w:vertAnchor="text" w:tblpY="1"/>
        <w:tblOverlap w:val="never"/>
        <w:tblW w:w="14596" w:type="dxa"/>
        <w:tblLayout w:type="fixed"/>
        <w:tblLook w:val="04A0" w:firstRow="1" w:lastRow="0" w:firstColumn="1" w:lastColumn="0" w:noHBand="0" w:noVBand="1"/>
      </w:tblPr>
      <w:tblGrid>
        <w:gridCol w:w="1271"/>
        <w:gridCol w:w="1559"/>
        <w:gridCol w:w="1276"/>
        <w:gridCol w:w="1559"/>
        <w:gridCol w:w="1843"/>
        <w:gridCol w:w="2126"/>
        <w:gridCol w:w="3544"/>
        <w:gridCol w:w="1418"/>
      </w:tblGrid>
      <w:tr w:rsidR="002D0458" w:rsidRPr="00E60A69" w14:paraId="46258FDF" w14:textId="77777777" w:rsidTr="00A54178">
        <w:tc>
          <w:tcPr>
            <w:tcW w:w="1271" w:type="dxa"/>
            <w:shd w:val="clear" w:color="auto" w:fill="F2F2F2" w:themeFill="background1" w:themeFillShade="F2"/>
          </w:tcPr>
          <w:p w14:paraId="5E64692C" w14:textId="77777777" w:rsidR="002D0458" w:rsidRPr="00E60A69" w:rsidRDefault="002D0458" w:rsidP="00A54178">
            <w:pPr>
              <w:rPr>
                <w:b/>
                <w:bCs/>
                <w:sz w:val="20"/>
                <w:szCs w:val="20"/>
              </w:rPr>
            </w:pPr>
            <w:r w:rsidRPr="00E60A69">
              <w:rPr>
                <w:b/>
                <w:bCs/>
                <w:sz w:val="20"/>
                <w:szCs w:val="20"/>
              </w:rPr>
              <w:t xml:space="preserve">Authors, </w:t>
            </w:r>
            <w:r>
              <w:rPr>
                <w:b/>
                <w:bCs/>
                <w:sz w:val="20"/>
                <w:szCs w:val="20"/>
              </w:rPr>
              <w:t>(</w:t>
            </w:r>
            <w:r w:rsidRPr="00E60A69">
              <w:rPr>
                <w:b/>
                <w:bCs/>
                <w:sz w:val="20"/>
                <w:szCs w:val="20"/>
              </w:rPr>
              <w:t>year</w:t>
            </w:r>
            <w:r>
              <w:rPr>
                <w:b/>
                <w:bCs/>
                <w:sz w:val="20"/>
                <w:szCs w:val="20"/>
              </w:rPr>
              <w:t>)</w:t>
            </w:r>
            <w:r w:rsidRPr="00E60A69">
              <w:rPr>
                <w:b/>
                <w:bCs/>
                <w:sz w:val="20"/>
                <w:szCs w:val="20"/>
              </w:rPr>
              <w:t xml:space="preserve">, </w:t>
            </w:r>
            <w:r>
              <w:rPr>
                <w:b/>
                <w:bCs/>
                <w:sz w:val="20"/>
                <w:szCs w:val="20"/>
              </w:rPr>
              <w:t>country</w:t>
            </w:r>
          </w:p>
        </w:tc>
        <w:tc>
          <w:tcPr>
            <w:tcW w:w="1559" w:type="dxa"/>
            <w:shd w:val="clear" w:color="auto" w:fill="F2F2F2" w:themeFill="background1" w:themeFillShade="F2"/>
          </w:tcPr>
          <w:p w14:paraId="4D239E77" w14:textId="77777777" w:rsidR="002D0458" w:rsidRPr="00E60A69" w:rsidRDefault="002D0458" w:rsidP="00A54178">
            <w:pPr>
              <w:rPr>
                <w:b/>
                <w:bCs/>
                <w:sz w:val="20"/>
                <w:szCs w:val="20"/>
              </w:rPr>
            </w:pPr>
            <w:r w:rsidRPr="00E60A69">
              <w:rPr>
                <w:b/>
                <w:bCs/>
                <w:sz w:val="20"/>
                <w:szCs w:val="20"/>
              </w:rPr>
              <w:t xml:space="preserve">Description of resource  </w:t>
            </w:r>
          </w:p>
        </w:tc>
        <w:tc>
          <w:tcPr>
            <w:tcW w:w="1276" w:type="dxa"/>
            <w:shd w:val="clear" w:color="auto" w:fill="F2F2F2" w:themeFill="background1" w:themeFillShade="F2"/>
          </w:tcPr>
          <w:p w14:paraId="6A832121" w14:textId="77777777" w:rsidR="002D0458" w:rsidRPr="00E60A69" w:rsidRDefault="002D0458" w:rsidP="00A54178">
            <w:pPr>
              <w:rPr>
                <w:b/>
                <w:bCs/>
                <w:sz w:val="20"/>
                <w:szCs w:val="20"/>
              </w:rPr>
            </w:pPr>
            <w:r w:rsidRPr="00E60A69">
              <w:rPr>
                <w:b/>
                <w:bCs/>
                <w:sz w:val="20"/>
                <w:szCs w:val="20"/>
              </w:rPr>
              <w:t>Comparator</w:t>
            </w:r>
          </w:p>
        </w:tc>
        <w:tc>
          <w:tcPr>
            <w:tcW w:w="1559" w:type="dxa"/>
            <w:shd w:val="clear" w:color="auto" w:fill="F2F2F2" w:themeFill="background1" w:themeFillShade="F2"/>
          </w:tcPr>
          <w:p w14:paraId="439AF064" w14:textId="77777777" w:rsidR="002D0458" w:rsidRPr="00E60A69" w:rsidRDefault="002D0458" w:rsidP="00A54178">
            <w:pPr>
              <w:rPr>
                <w:b/>
                <w:bCs/>
                <w:sz w:val="20"/>
                <w:szCs w:val="20"/>
              </w:rPr>
            </w:pPr>
            <w:r w:rsidRPr="00E60A69">
              <w:rPr>
                <w:b/>
                <w:bCs/>
                <w:sz w:val="20"/>
                <w:szCs w:val="20"/>
              </w:rPr>
              <w:t>Study type</w:t>
            </w:r>
          </w:p>
        </w:tc>
        <w:tc>
          <w:tcPr>
            <w:tcW w:w="1843" w:type="dxa"/>
            <w:shd w:val="clear" w:color="auto" w:fill="F2F2F2" w:themeFill="background1" w:themeFillShade="F2"/>
          </w:tcPr>
          <w:p w14:paraId="2A04FA68" w14:textId="77777777" w:rsidR="002D0458" w:rsidRPr="00E60A69" w:rsidRDefault="002D0458" w:rsidP="00A54178">
            <w:pPr>
              <w:rPr>
                <w:b/>
                <w:bCs/>
                <w:sz w:val="20"/>
                <w:szCs w:val="20"/>
              </w:rPr>
            </w:pPr>
            <w:r w:rsidRPr="00E60A69">
              <w:rPr>
                <w:b/>
                <w:bCs/>
                <w:sz w:val="20"/>
                <w:szCs w:val="20"/>
              </w:rPr>
              <w:t>Population</w:t>
            </w:r>
          </w:p>
        </w:tc>
        <w:tc>
          <w:tcPr>
            <w:tcW w:w="2126" w:type="dxa"/>
            <w:shd w:val="clear" w:color="auto" w:fill="F2F2F2" w:themeFill="background1" w:themeFillShade="F2"/>
          </w:tcPr>
          <w:p w14:paraId="1C07259A" w14:textId="77777777" w:rsidR="002D0458" w:rsidRPr="00E60A69" w:rsidRDefault="002D0458" w:rsidP="00A54178">
            <w:pPr>
              <w:rPr>
                <w:b/>
                <w:bCs/>
                <w:sz w:val="20"/>
                <w:szCs w:val="20"/>
              </w:rPr>
            </w:pPr>
            <w:r>
              <w:rPr>
                <w:b/>
                <w:bCs/>
                <w:sz w:val="20"/>
                <w:szCs w:val="20"/>
              </w:rPr>
              <w:t>Outcomes/Processes</w:t>
            </w:r>
          </w:p>
        </w:tc>
        <w:tc>
          <w:tcPr>
            <w:tcW w:w="3544" w:type="dxa"/>
            <w:shd w:val="clear" w:color="auto" w:fill="F2F2F2" w:themeFill="background1" w:themeFillShade="F2"/>
          </w:tcPr>
          <w:p w14:paraId="593A32CD" w14:textId="77777777" w:rsidR="002D0458" w:rsidRPr="00E60A69" w:rsidRDefault="002D0458" w:rsidP="00A54178">
            <w:pPr>
              <w:rPr>
                <w:b/>
                <w:bCs/>
                <w:sz w:val="20"/>
                <w:szCs w:val="20"/>
              </w:rPr>
            </w:pPr>
            <w:r w:rsidRPr="00E60A69">
              <w:rPr>
                <w:b/>
                <w:bCs/>
                <w:sz w:val="20"/>
                <w:szCs w:val="20"/>
              </w:rPr>
              <w:t>Main findings</w:t>
            </w:r>
          </w:p>
        </w:tc>
        <w:tc>
          <w:tcPr>
            <w:tcW w:w="1418" w:type="dxa"/>
            <w:shd w:val="clear" w:color="auto" w:fill="F2F2F2" w:themeFill="background1" w:themeFillShade="F2"/>
          </w:tcPr>
          <w:p w14:paraId="28BBC29B" w14:textId="77777777" w:rsidR="002D0458" w:rsidRPr="00E60A69" w:rsidRDefault="002D0458" w:rsidP="00A54178">
            <w:pPr>
              <w:rPr>
                <w:b/>
                <w:bCs/>
                <w:sz w:val="20"/>
                <w:szCs w:val="20"/>
              </w:rPr>
            </w:pPr>
            <w:r w:rsidRPr="00E60A69">
              <w:rPr>
                <w:b/>
                <w:bCs/>
                <w:sz w:val="20"/>
                <w:szCs w:val="20"/>
              </w:rPr>
              <w:t>Theoretical underpinning</w:t>
            </w:r>
          </w:p>
        </w:tc>
      </w:tr>
      <w:tr w:rsidR="002D0458" w:rsidRPr="00E60A69" w14:paraId="0161FF36" w14:textId="77777777" w:rsidTr="00A54178">
        <w:tc>
          <w:tcPr>
            <w:tcW w:w="14596" w:type="dxa"/>
            <w:gridSpan w:val="8"/>
          </w:tcPr>
          <w:p w14:paraId="2A0D3681" w14:textId="77777777" w:rsidR="002D0458" w:rsidRDefault="002D0458" w:rsidP="00A54178">
            <w:pPr>
              <w:rPr>
                <w:b/>
                <w:bCs/>
                <w:sz w:val="20"/>
                <w:szCs w:val="20"/>
              </w:rPr>
            </w:pPr>
          </w:p>
          <w:p w14:paraId="57F0BA32" w14:textId="77777777" w:rsidR="002D0458" w:rsidRDefault="002D0458" w:rsidP="00A54178">
            <w:pPr>
              <w:rPr>
                <w:b/>
                <w:bCs/>
                <w:sz w:val="20"/>
                <w:szCs w:val="20"/>
              </w:rPr>
            </w:pPr>
            <w:r>
              <w:rPr>
                <w:b/>
                <w:bCs/>
                <w:sz w:val="20"/>
                <w:szCs w:val="20"/>
              </w:rPr>
              <w:t xml:space="preserve">Publications describing resource development and evaluation </w:t>
            </w:r>
          </w:p>
          <w:p w14:paraId="4923E701" w14:textId="77777777" w:rsidR="002D0458" w:rsidRPr="00E60A69" w:rsidRDefault="002D0458" w:rsidP="00A54178">
            <w:pPr>
              <w:rPr>
                <w:b/>
                <w:bCs/>
                <w:sz w:val="20"/>
                <w:szCs w:val="20"/>
              </w:rPr>
            </w:pPr>
          </w:p>
        </w:tc>
      </w:tr>
      <w:tr w:rsidR="002D0458" w:rsidRPr="00E60A69" w14:paraId="7FFFF7CE" w14:textId="77777777" w:rsidTr="00A54178">
        <w:tc>
          <w:tcPr>
            <w:tcW w:w="1271" w:type="dxa"/>
          </w:tcPr>
          <w:p w14:paraId="27887909" w14:textId="77777777" w:rsidR="002D0458" w:rsidRPr="00E60A69" w:rsidRDefault="002D0458" w:rsidP="00A54178">
            <w:pPr>
              <w:rPr>
                <w:sz w:val="20"/>
                <w:szCs w:val="20"/>
              </w:rPr>
            </w:pPr>
            <w:r>
              <w:rPr>
                <w:noProof/>
                <w:sz w:val="20"/>
                <w:szCs w:val="20"/>
              </w:rPr>
              <w:t>Meiser et al. (</w:t>
            </w:r>
            <w:r w:rsidRPr="00E60A69">
              <w:rPr>
                <w:noProof/>
                <w:sz w:val="20"/>
                <w:szCs w:val="20"/>
              </w:rPr>
              <w:t>2012</w:t>
            </w:r>
            <w:r>
              <w:rPr>
                <w:noProof/>
                <w:sz w:val="20"/>
                <w:szCs w:val="20"/>
              </w:rPr>
              <w:t>)</w:t>
            </w:r>
            <w:r w:rsidRPr="00E60A69">
              <w:rPr>
                <w:sz w:val="20"/>
                <w:szCs w:val="20"/>
              </w:rPr>
              <w:t xml:space="preserve">, </w:t>
            </w:r>
            <w:r>
              <w:rPr>
                <w:sz w:val="20"/>
                <w:szCs w:val="20"/>
              </w:rPr>
              <w:t>Australia</w:t>
            </w:r>
          </w:p>
          <w:p w14:paraId="39980D83" w14:textId="77777777" w:rsidR="002D0458" w:rsidRPr="00E60A69" w:rsidRDefault="002D0458" w:rsidP="00A54178">
            <w:pPr>
              <w:rPr>
                <w:sz w:val="20"/>
                <w:szCs w:val="20"/>
              </w:rPr>
            </w:pPr>
          </w:p>
        </w:tc>
        <w:tc>
          <w:tcPr>
            <w:tcW w:w="1559" w:type="dxa"/>
          </w:tcPr>
          <w:p w14:paraId="194B2542" w14:textId="77777777" w:rsidR="002D0458" w:rsidRPr="00E60A69" w:rsidRDefault="002D0458" w:rsidP="00A54178">
            <w:pPr>
              <w:rPr>
                <w:sz w:val="20"/>
                <w:szCs w:val="20"/>
              </w:rPr>
            </w:pPr>
            <w:r w:rsidRPr="00E60A69">
              <w:rPr>
                <w:sz w:val="20"/>
                <w:szCs w:val="20"/>
              </w:rPr>
              <w:t xml:space="preserve">Short educational pamphlet for </w:t>
            </w:r>
            <w:r>
              <w:rPr>
                <w:sz w:val="20"/>
                <w:szCs w:val="20"/>
              </w:rPr>
              <w:t>TFGT</w:t>
            </w:r>
          </w:p>
          <w:p w14:paraId="72E11BDB" w14:textId="77777777" w:rsidR="002D0458" w:rsidRPr="00E60A69" w:rsidRDefault="002D0458" w:rsidP="00A54178">
            <w:pPr>
              <w:rPr>
                <w:sz w:val="20"/>
                <w:szCs w:val="20"/>
              </w:rPr>
            </w:pPr>
          </w:p>
          <w:p w14:paraId="40F69A51" w14:textId="77777777" w:rsidR="002D0458" w:rsidRPr="00E60A69" w:rsidRDefault="002D0458" w:rsidP="00A54178">
            <w:pPr>
              <w:rPr>
                <w:sz w:val="20"/>
                <w:szCs w:val="20"/>
              </w:rPr>
            </w:pPr>
          </w:p>
        </w:tc>
        <w:tc>
          <w:tcPr>
            <w:tcW w:w="1276" w:type="dxa"/>
          </w:tcPr>
          <w:p w14:paraId="4F8AF5B5" w14:textId="77777777" w:rsidR="002D0458" w:rsidRPr="00E60A69" w:rsidRDefault="002D0458" w:rsidP="00A54178">
            <w:pPr>
              <w:rPr>
                <w:sz w:val="20"/>
                <w:szCs w:val="20"/>
              </w:rPr>
            </w:pPr>
            <w:r w:rsidRPr="00E60A69">
              <w:rPr>
                <w:sz w:val="20"/>
                <w:szCs w:val="20"/>
              </w:rPr>
              <w:t>N/A</w:t>
            </w:r>
          </w:p>
        </w:tc>
        <w:tc>
          <w:tcPr>
            <w:tcW w:w="1559" w:type="dxa"/>
          </w:tcPr>
          <w:p w14:paraId="21010A41" w14:textId="77777777" w:rsidR="002D0458" w:rsidRPr="00E60A69" w:rsidRDefault="002D0458" w:rsidP="00A54178">
            <w:pPr>
              <w:rPr>
                <w:sz w:val="20"/>
                <w:szCs w:val="20"/>
              </w:rPr>
            </w:pPr>
            <w:r w:rsidRPr="00E60A69">
              <w:rPr>
                <w:sz w:val="20"/>
                <w:szCs w:val="20"/>
              </w:rPr>
              <w:t xml:space="preserve">Development and pilot testing </w:t>
            </w:r>
          </w:p>
        </w:tc>
        <w:tc>
          <w:tcPr>
            <w:tcW w:w="1843" w:type="dxa"/>
          </w:tcPr>
          <w:p w14:paraId="3FF32FDD" w14:textId="77777777" w:rsidR="002D0458" w:rsidRPr="00E60A69" w:rsidRDefault="002D0458" w:rsidP="00A54178">
            <w:pPr>
              <w:rPr>
                <w:sz w:val="20"/>
                <w:szCs w:val="20"/>
              </w:rPr>
            </w:pPr>
            <w:r w:rsidRPr="00E60A69">
              <w:rPr>
                <w:sz w:val="20"/>
                <w:szCs w:val="20"/>
              </w:rPr>
              <w:t>Development phase: N=26 who had had genetic testing (N=14) or diagnosed in last 6-12 months (N=14)</w:t>
            </w:r>
          </w:p>
          <w:p w14:paraId="6F7FF95D" w14:textId="77777777" w:rsidR="002D0458" w:rsidRPr="00E60A69" w:rsidRDefault="002D0458" w:rsidP="00A54178">
            <w:pPr>
              <w:rPr>
                <w:sz w:val="20"/>
                <w:szCs w:val="20"/>
              </w:rPr>
            </w:pPr>
          </w:p>
          <w:p w14:paraId="1B8E5AF3" w14:textId="77777777" w:rsidR="002D0458" w:rsidRDefault="002D0458" w:rsidP="00A54178">
            <w:pPr>
              <w:rPr>
                <w:sz w:val="20"/>
                <w:szCs w:val="20"/>
              </w:rPr>
            </w:pPr>
          </w:p>
          <w:p w14:paraId="3F43E0FD" w14:textId="77777777" w:rsidR="002D0458" w:rsidRDefault="002D0458" w:rsidP="00A54178">
            <w:pPr>
              <w:rPr>
                <w:sz w:val="20"/>
                <w:szCs w:val="20"/>
              </w:rPr>
            </w:pPr>
          </w:p>
          <w:p w14:paraId="2A1B130B" w14:textId="77777777" w:rsidR="002D0458" w:rsidRPr="00E60A69" w:rsidRDefault="002D0458" w:rsidP="00A54178">
            <w:pPr>
              <w:rPr>
                <w:sz w:val="20"/>
                <w:szCs w:val="20"/>
              </w:rPr>
            </w:pPr>
            <w:r w:rsidRPr="00E60A69">
              <w:rPr>
                <w:sz w:val="20"/>
                <w:szCs w:val="20"/>
              </w:rPr>
              <w:t xml:space="preserve">Pilot testing N = 17, breast cancer diagnosis within last 6-12 months; ≤50 </w:t>
            </w:r>
            <w:proofErr w:type="spellStart"/>
            <w:r w:rsidRPr="00E60A69">
              <w:rPr>
                <w:sz w:val="20"/>
                <w:szCs w:val="20"/>
              </w:rPr>
              <w:t>yrs</w:t>
            </w:r>
            <w:proofErr w:type="spellEnd"/>
          </w:p>
        </w:tc>
        <w:tc>
          <w:tcPr>
            <w:tcW w:w="2126" w:type="dxa"/>
          </w:tcPr>
          <w:p w14:paraId="6BB64B42" w14:textId="77777777" w:rsidR="002D0458" w:rsidRPr="00E60A69" w:rsidRDefault="002D0458" w:rsidP="00A54178">
            <w:pPr>
              <w:rPr>
                <w:sz w:val="20"/>
                <w:szCs w:val="20"/>
              </w:rPr>
            </w:pPr>
            <w:r w:rsidRPr="00E60A69">
              <w:rPr>
                <w:sz w:val="20"/>
                <w:szCs w:val="20"/>
              </w:rPr>
              <w:t>Qualitative analysis of information preferences</w:t>
            </w:r>
          </w:p>
          <w:p w14:paraId="4B722101" w14:textId="77777777" w:rsidR="002D0458" w:rsidRPr="00E60A69" w:rsidRDefault="002D0458" w:rsidP="00A54178">
            <w:pPr>
              <w:rPr>
                <w:sz w:val="20"/>
                <w:szCs w:val="20"/>
              </w:rPr>
            </w:pPr>
          </w:p>
          <w:p w14:paraId="74691148" w14:textId="77777777" w:rsidR="002D0458" w:rsidRPr="00E60A69" w:rsidRDefault="002D0458" w:rsidP="00A54178">
            <w:pPr>
              <w:rPr>
                <w:sz w:val="20"/>
                <w:szCs w:val="20"/>
              </w:rPr>
            </w:pPr>
          </w:p>
          <w:p w14:paraId="7DC8E2E6" w14:textId="77777777" w:rsidR="002D0458" w:rsidRDefault="002D0458" w:rsidP="00A54178">
            <w:pPr>
              <w:rPr>
                <w:sz w:val="20"/>
                <w:szCs w:val="20"/>
              </w:rPr>
            </w:pPr>
          </w:p>
          <w:p w14:paraId="1EB5998D" w14:textId="77777777" w:rsidR="002D0458" w:rsidRDefault="002D0458" w:rsidP="00A54178">
            <w:pPr>
              <w:rPr>
                <w:sz w:val="20"/>
                <w:szCs w:val="20"/>
              </w:rPr>
            </w:pPr>
          </w:p>
          <w:p w14:paraId="37D083C6" w14:textId="77777777" w:rsidR="002D0458" w:rsidRPr="00E60A69" w:rsidRDefault="002D0458" w:rsidP="00A54178">
            <w:pPr>
              <w:rPr>
                <w:sz w:val="20"/>
                <w:szCs w:val="20"/>
              </w:rPr>
            </w:pPr>
          </w:p>
          <w:p w14:paraId="555C1CB1" w14:textId="77777777" w:rsidR="002D0458" w:rsidRDefault="002D0458" w:rsidP="00A54178">
            <w:pPr>
              <w:rPr>
                <w:sz w:val="20"/>
                <w:szCs w:val="20"/>
              </w:rPr>
            </w:pPr>
          </w:p>
          <w:p w14:paraId="49C5A35E" w14:textId="77777777" w:rsidR="002D0458" w:rsidRPr="00E60A69" w:rsidRDefault="002D0458" w:rsidP="00A54178">
            <w:pPr>
              <w:rPr>
                <w:sz w:val="20"/>
                <w:szCs w:val="20"/>
              </w:rPr>
            </w:pPr>
            <w:r w:rsidRPr="00E60A69">
              <w:rPr>
                <w:sz w:val="20"/>
                <w:szCs w:val="20"/>
              </w:rPr>
              <w:t>i. Understanding of TFGT</w:t>
            </w:r>
          </w:p>
          <w:p w14:paraId="3E192AA9" w14:textId="77777777" w:rsidR="002D0458" w:rsidRPr="00E60A69" w:rsidRDefault="002D0458" w:rsidP="00A54178">
            <w:pPr>
              <w:rPr>
                <w:sz w:val="20"/>
                <w:szCs w:val="20"/>
              </w:rPr>
            </w:pPr>
            <w:r w:rsidRPr="00E60A69">
              <w:rPr>
                <w:sz w:val="20"/>
                <w:szCs w:val="20"/>
              </w:rPr>
              <w:t>ii. Perception of importance of TFGT</w:t>
            </w:r>
          </w:p>
          <w:p w14:paraId="6686633E" w14:textId="77777777" w:rsidR="002D0458" w:rsidRPr="00E60A69" w:rsidRDefault="002D0458" w:rsidP="00A54178">
            <w:pPr>
              <w:rPr>
                <w:sz w:val="20"/>
                <w:szCs w:val="20"/>
              </w:rPr>
            </w:pPr>
            <w:r w:rsidRPr="00E60A69">
              <w:rPr>
                <w:sz w:val="20"/>
                <w:szCs w:val="20"/>
              </w:rPr>
              <w:t xml:space="preserve">iii. Emotional impact of reading resource </w:t>
            </w:r>
          </w:p>
          <w:p w14:paraId="4C9A3729" w14:textId="77777777" w:rsidR="002D0458" w:rsidRPr="00E60A69" w:rsidRDefault="002D0458" w:rsidP="00A54178">
            <w:pPr>
              <w:rPr>
                <w:sz w:val="20"/>
                <w:szCs w:val="20"/>
              </w:rPr>
            </w:pPr>
            <w:r w:rsidRPr="00E60A69">
              <w:rPr>
                <w:sz w:val="20"/>
                <w:szCs w:val="20"/>
              </w:rPr>
              <w:t>iv. Satisfaction with resource</w:t>
            </w:r>
          </w:p>
          <w:p w14:paraId="5343007A" w14:textId="77777777" w:rsidR="002D0458" w:rsidRPr="00E60A69" w:rsidRDefault="002D0458" w:rsidP="00A54178">
            <w:pPr>
              <w:rPr>
                <w:sz w:val="20"/>
                <w:szCs w:val="20"/>
              </w:rPr>
            </w:pPr>
            <w:r w:rsidRPr="00E60A69">
              <w:rPr>
                <w:sz w:val="20"/>
                <w:szCs w:val="20"/>
              </w:rPr>
              <w:t>v. Suggestions for improvement</w:t>
            </w:r>
          </w:p>
        </w:tc>
        <w:tc>
          <w:tcPr>
            <w:tcW w:w="3544" w:type="dxa"/>
          </w:tcPr>
          <w:p w14:paraId="4C762754" w14:textId="77777777" w:rsidR="002D0458" w:rsidRPr="00E60A69" w:rsidRDefault="002D0458" w:rsidP="00A54178">
            <w:pPr>
              <w:rPr>
                <w:sz w:val="20"/>
                <w:szCs w:val="20"/>
              </w:rPr>
            </w:pPr>
            <w:r w:rsidRPr="00E60A69">
              <w:rPr>
                <w:sz w:val="20"/>
                <w:szCs w:val="20"/>
              </w:rPr>
              <w:t>Purpose of TFGT, chance of carrying gene mutation, factors that increase risk of breast cancer, implications of results, practicalities of blood test, wait time for result, emphasis that family members make independent choice for testing themselves</w:t>
            </w:r>
            <w:r>
              <w:rPr>
                <w:sz w:val="20"/>
                <w:szCs w:val="20"/>
              </w:rPr>
              <w:t>.</w:t>
            </w:r>
          </w:p>
          <w:p w14:paraId="6BCFA7A4" w14:textId="77777777" w:rsidR="002D0458" w:rsidRPr="00E60A69" w:rsidRDefault="002D0458" w:rsidP="00A54178">
            <w:pPr>
              <w:rPr>
                <w:sz w:val="20"/>
                <w:szCs w:val="20"/>
              </w:rPr>
            </w:pPr>
          </w:p>
          <w:p w14:paraId="185F2E86" w14:textId="77777777" w:rsidR="002D0458" w:rsidRDefault="002D0458" w:rsidP="00A54178">
            <w:pPr>
              <w:rPr>
                <w:sz w:val="20"/>
                <w:szCs w:val="20"/>
              </w:rPr>
            </w:pPr>
          </w:p>
          <w:p w14:paraId="16888C8B" w14:textId="77777777" w:rsidR="002D0458" w:rsidRPr="00E60A69" w:rsidRDefault="002D0458" w:rsidP="00A54178">
            <w:pPr>
              <w:rPr>
                <w:sz w:val="20"/>
                <w:szCs w:val="20"/>
              </w:rPr>
            </w:pPr>
            <w:r w:rsidRPr="00E60A69">
              <w:rPr>
                <w:sz w:val="20"/>
                <w:szCs w:val="20"/>
              </w:rPr>
              <w:t>N=16/17 satisfied/very satisfied with resource</w:t>
            </w:r>
            <w:r>
              <w:rPr>
                <w:sz w:val="20"/>
                <w:szCs w:val="20"/>
              </w:rPr>
              <w:t>.</w:t>
            </w:r>
            <w:r w:rsidRPr="00E60A69">
              <w:rPr>
                <w:sz w:val="20"/>
                <w:szCs w:val="20"/>
              </w:rPr>
              <w:t xml:space="preserve"> </w:t>
            </w:r>
          </w:p>
          <w:p w14:paraId="0F847D60" w14:textId="77777777" w:rsidR="002D0458" w:rsidRPr="00E60A69" w:rsidRDefault="002D0458" w:rsidP="00A54178">
            <w:pPr>
              <w:rPr>
                <w:sz w:val="20"/>
                <w:szCs w:val="20"/>
              </w:rPr>
            </w:pPr>
            <w:r w:rsidRPr="00E60A69">
              <w:rPr>
                <w:sz w:val="20"/>
                <w:szCs w:val="20"/>
              </w:rPr>
              <w:t>N=15/17 impro</w:t>
            </w:r>
            <w:r>
              <w:rPr>
                <w:sz w:val="20"/>
                <w:szCs w:val="20"/>
              </w:rPr>
              <w:t>ved their understanding of TFGT.</w:t>
            </w:r>
          </w:p>
          <w:p w14:paraId="68CA8D49" w14:textId="77777777" w:rsidR="002D0458" w:rsidRPr="00E60A69" w:rsidRDefault="002D0458" w:rsidP="00A54178">
            <w:pPr>
              <w:rPr>
                <w:sz w:val="20"/>
                <w:szCs w:val="20"/>
              </w:rPr>
            </w:pPr>
            <w:r w:rsidRPr="00E60A69">
              <w:rPr>
                <w:sz w:val="20"/>
                <w:szCs w:val="20"/>
              </w:rPr>
              <w:t>N= 7/17 the pamphlet would be sufficient t</w:t>
            </w:r>
            <w:r>
              <w:rPr>
                <w:sz w:val="20"/>
                <w:szCs w:val="20"/>
              </w:rPr>
              <w:t>o inform a decision about TFGT.</w:t>
            </w:r>
          </w:p>
          <w:p w14:paraId="3D9B1950" w14:textId="77777777" w:rsidR="002D0458" w:rsidRPr="00E60A69" w:rsidRDefault="002D0458" w:rsidP="00A54178">
            <w:pPr>
              <w:rPr>
                <w:sz w:val="20"/>
                <w:szCs w:val="20"/>
              </w:rPr>
            </w:pPr>
            <w:r w:rsidRPr="00E60A69">
              <w:rPr>
                <w:sz w:val="20"/>
                <w:szCs w:val="20"/>
              </w:rPr>
              <w:t>N= 13/17 report being ‘not at all worried/concerned’ by reading the pamphlet. 4/17 little/somewhat concerned</w:t>
            </w:r>
            <w:r>
              <w:rPr>
                <w:sz w:val="20"/>
                <w:szCs w:val="20"/>
              </w:rPr>
              <w:t>.</w:t>
            </w:r>
          </w:p>
          <w:p w14:paraId="0226EC35" w14:textId="77777777" w:rsidR="002D0458" w:rsidRPr="00E60A69" w:rsidRDefault="002D0458" w:rsidP="00A54178">
            <w:pPr>
              <w:rPr>
                <w:sz w:val="20"/>
                <w:szCs w:val="20"/>
              </w:rPr>
            </w:pPr>
            <w:r w:rsidRPr="00E60A69">
              <w:rPr>
                <w:sz w:val="20"/>
                <w:szCs w:val="20"/>
              </w:rPr>
              <w:t>More detail was required re implications of TFGT, surgical options, and timing of testing, some clarification of language was suggested</w:t>
            </w:r>
            <w:r>
              <w:rPr>
                <w:sz w:val="20"/>
                <w:szCs w:val="20"/>
              </w:rPr>
              <w:t>.</w:t>
            </w:r>
          </w:p>
        </w:tc>
        <w:tc>
          <w:tcPr>
            <w:tcW w:w="1418" w:type="dxa"/>
          </w:tcPr>
          <w:p w14:paraId="2A404E13" w14:textId="77777777" w:rsidR="002D0458" w:rsidRPr="00E60A69" w:rsidRDefault="002D0458" w:rsidP="00A54178">
            <w:pPr>
              <w:rPr>
                <w:sz w:val="20"/>
                <w:szCs w:val="20"/>
              </w:rPr>
            </w:pPr>
            <w:r w:rsidRPr="00E60A69">
              <w:rPr>
                <w:sz w:val="20"/>
                <w:szCs w:val="20"/>
              </w:rPr>
              <w:t>None described</w:t>
            </w:r>
          </w:p>
        </w:tc>
      </w:tr>
      <w:tr w:rsidR="002D0458" w:rsidRPr="00E60A69" w14:paraId="3A07AB65" w14:textId="77777777" w:rsidTr="00A54178">
        <w:tc>
          <w:tcPr>
            <w:tcW w:w="1271" w:type="dxa"/>
          </w:tcPr>
          <w:p w14:paraId="19D2A6EE" w14:textId="77777777" w:rsidR="002D0458" w:rsidRPr="00E60A69" w:rsidRDefault="002D0458" w:rsidP="00A54178">
            <w:pPr>
              <w:rPr>
                <w:noProof/>
                <w:sz w:val="20"/>
                <w:szCs w:val="20"/>
              </w:rPr>
            </w:pPr>
            <w:r w:rsidRPr="00E60A69">
              <w:rPr>
                <w:noProof/>
                <w:sz w:val="20"/>
                <w:szCs w:val="20"/>
              </w:rPr>
              <w:t>Venne and Hamann</w:t>
            </w:r>
            <w:r>
              <w:rPr>
                <w:noProof/>
                <w:sz w:val="20"/>
                <w:szCs w:val="20"/>
              </w:rPr>
              <w:t xml:space="preserve"> (2007),</w:t>
            </w:r>
            <w:r w:rsidRPr="00E60A69">
              <w:rPr>
                <w:sz w:val="20"/>
                <w:szCs w:val="20"/>
              </w:rPr>
              <w:t xml:space="preserve"> US</w:t>
            </w:r>
            <w:r>
              <w:rPr>
                <w:sz w:val="20"/>
                <w:szCs w:val="20"/>
              </w:rPr>
              <w:t>A</w:t>
            </w:r>
          </w:p>
        </w:tc>
        <w:tc>
          <w:tcPr>
            <w:tcW w:w="1559" w:type="dxa"/>
          </w:tcPr>
          <w:p w14:paraId="415AAD23" w14:textId="77777777" w:rsidR="002D0458" w:rsidRPr="00E60A69" w:rsidRDefault="002D0458" w:rsidP="00A54178">
            <w:pPr>
              <w:rPr>
                <w:sz w:val="20"/>
                <w:szCs w:val="20"/>
              </w:rPr>
            </w:pPr>
            <w:r w:rsidRPr="00E60A69">
              <w:rPr>
                <w:sz w:val="20"/>
                <w:szCs w:val="20"/>
              </w:rPr>
              <w:t>Development and testing of peer-lead genetics module as part of the Reach to Recovery volunteer- led programme</w:t>
            </w:r>
          </w:p>
        </w:tc>
        <w:tc>
          <w:tcPr>
            <w:tcW w:w="1276" w:type="dxa"/>
          </w:tcPr>
          <w:p w14:paraId="4EB0E5CA" w14:textId="77777777" w:rsidR="002D0458" w:rsidRPr="00E60A69" w:rsidRDefault="002D0458" w:rsidP="00A54178">
            <w:pPr>
              <w:rPr>
                <w:sz w:val="20"/>
                <w:szCs w:val="20"/>
              </w:rPr>
            </w:pPr>
            <w:r w:rsidRPr="00E60A69">
              <w:rPr>
                <w:sz w:val="20"/>
                <w:szCs w:val="20"/>
              </w:rPr>
              <w:t>Peer support without genetics module</w:t>
            </w:r>
          </w:p>
        </w:tc>
        <w:tc>
          <w:tcPr>
            <w:tcW w:w="1559" w:type="dxa"/>
          </w:tcPr>
          <w:p w14:paraId="736C5A8F" w14:textId="77777777" w:rsidR="002D0458" w:rsidRPr="00E60A69" w:rsidRDefault="002D0458" w:rsidP="00A54178">
            <w:pPr>
              <w:rPr>
                <w:sz w:val="20"/>
                <w:szCs w:val="20"/>
              </w:rPr>
            </w:pPr>
            <w:r w:rsidRPr="00E60A69">
              <w:rPr>
                <w:sz w:val="20"/>
                <w:szCs w:val="20"/>
              </w:rPr>
              <w:t>RCT</w:t>
            </w:r>
          </w:p>
        </w:tc>
        <w:tc>
          <w:tcPr>
            <w:tcW w:w="1843" w:type="dxa"/>
          </w:tcPr>
          <w:p w14:paraId="1EDB1A89" w14:textId="77777777" w:rsidR="002D0458" w:rsidRPr="00E60A69" w:rsidRDefault="002D0458" w:rsidP="00A54178">
            <w:pPr>
              <w:rPr>
                <w:sz w:val="20"/>
                <w:szCs w:val="20"/>
              </w:rPr>
            </w:pPr>
            <w:r w:rsidRPr="00E60A69">
              <w:rPr>
                <w:sz w:val="20"/>
                <w:szCs w:val="20"/>
              </w:rPr>
              <w:t>N = 113</w:t>
            </w:r>
          </w:p>
          <w:p w14:paraId="5695B38A" w14:textId="77777777" w:rsidR="002D0458" w:rsidRPr="00E60A69" w:rsidRDefault="002D0458" w:rsidP="00A54178">
            <w:pPr>
              <w:rPr>
                <w:sz w:val="20"/>
                <w:szCs w:val="20"/>
              </w:rPr>
            </w:pPr>
            <w:r w:rsidRPr="00E60A69">
              <w:rPr>
                <w:sz w:val="20"/>
                <w:szCs w:val="20"/>
              </w:rPr>
              <w:t>55.3yrs (13.6)</w:t>
            </w:r>
          </w:p>
          <w:p w14:paraId="481590B2" w14:textId="77777777" w:rsidR="002D0458" w:rsidRPr="00E60A69" w:rsidRDefault="002D0458" w:rsidP="00A54178">
            <w:pPr>
              <w:rPr>
                <w:sz w:val="20"/>
                <w:szCs w:val="20"/>
              </w:rPr>
            </w:pPr>
            <w:r w:rsidRPr="00E60A69">
              <w:rPr>
                <w:sz w:val="20"/>
                <w:szCs w:val="20"/>
              </w:rPr>
              <w:t>1-175 months since diagnosis (mean 19 months)</w:t>
            </w:r>
          </w:p>
          <w:p w14:paraId="7E5CD527" w14:textId="77777777" w:rsidR="002D0458" w:rsidRPr="00E60A69" w:rsidRDefault="002D0458" w:rsidP="00A54178">
            <w:pPr>
              <w:rPr>
                <w:sz w:val="20"/>
                <w:szCs w:val="20"/>
              </w:rPr>
            </w:pPr>
          </w:p>
        </w:tc>
        <w:tc>
          <w:tcPr>
            <w:tcW w:w="2126" w:type="dxa"/>
          </w:tcPr>
          <w:p w14:paraId="4A6A26DD" w14:textId="77777777" w:rsidR="002D0458" w:rsidRPr="00E60A69" w:rsidRDefault="002D0458" w:rsidP="00A54178">
            <w:pPr>
              <w:rPr>
                <w:sz w:val="20"/>
                <w:szCs w:val="20"/>
              </w:rPr>
            </w:pPr>
            <w:r>
              <w:rPr>
                <w:sz w:val="20"/>
                <w:szCs w:val="20"/>
              </w:rPr>
              <w:t xml:space="preserve">i. </w:t>
            </w:r>
            <w:r w:rsidRPr="00E60A69">
              <w:rPr>
                <w:sz w:val="20"/>
                <w:szCs w:val="20"/>
              </w:rPr>
              <w:t>Cancer genetics knowledge</w:t>
            </w:r>
          </w:p>
          <w:p w14:paraId="6561C320" w14:textId="77777777" w:rsidR="002D0458" w:rsidRPr="00E60A69" w:rsidRDefault="002D0458" w:rsidP="00A54178">
            <w:pPr>
              <w:rPr>
                <w:sz w:val="20"/>
                <w:szCs w:val="20"/>
              </w:rPr>
            </w:pPr>
            <w:r>
              <w:rPr>
                <w:sz w:val="20"/>
                <w:szCs w:val="20"/>
              </w:rPr>
              <w:t xml:space="preserve">ii. </w:t>
            </w:r>
            <w:r w:rsidRPr="00E60A69">
              <w:rPr>
                <w:sz w:val="20"/>
                <w:szCs w:val="20"/>
              </w:rPr>
              <w:t>Attitudes towards testing</w:t>
            </w:r>
          </w:p>
          <w:p w14:paraId="72879078" w14:textId="77777777" w:rsidR="002D0458" w:rsidRPr="00E60A69" w:rsidRDefault="002D0458" w:rsidP="00A54178">
            <w:pPr>
              <w:rPr>
                <w:sz w:val="20"/>
                <w:szCs w:val="20"/>
              </w:rPr>
            </w:pPr>
            <w:r>
              <w:rPr>
                <w:sz w:val="20"/>
                <w:szCs w:val="20"/>
              </w:rPr>
              <w:t xml:space="preserve">iii. </w:t>
            </w:r>
            <w:r w:rsidRPr="00E60A69">
              <w:rPr>
                <w:sz w:val="20"/>
                <w:szCs w:val="20"/>
              </w:rPr>
              <w:t>Interest in testing</w:t>
            </w:r>
          </w:p>
          <w:p w14:paraId="55BE305F" w14:textId="77777777" w:rsidR="002D0458" w:rsidRPr="00E60A69" w:rsidRDefault="002D0458" w:rsidP="00A54178">
            <w:pPr>
              <w:rPr>
                <w:sz w:val="20"/>
                <w:szCs w:val="20"/>
              </w:rPr>
            </w:pPr>
            <w:r>
              <w:rPr>
                <w:sz w:val="20"/>
                <w:szCs w:val="20"/>
              </w:rPr>
              <w:t xml:space="preserve">iv. </w:t>
            </w:r>
            <w:r w:rsidRPr="00E60A69">
              <w:rPr>
                <w:sz w:val="20"/>
                <w:szCs w:val="20"/>
              </w:rPr>
              <w:t>Intrusion subscale of IES</w:t>
            </w:r>
          </w:p>
        </w:tc>
        <w:tc>
          <w:tcPr>
            <w:tcW w:w="3544" w:type="dxa"/>
          </w:tcPr>
          <w:p w14:paraId="7C529230" w14:textId="77777777" w:rsidR="002D0458" w:rsidRDefault="002D0458" w:rsidP="00A54178">
            <w:pPr>
              <w:rPr>
                <w:sz w:val="20"/>
                <w:szCs w:val="20"/>
              </w:rPr>
            </w:pPr>
            <w:r w:rsidRPr="00E60A69">
              <w:rPr>
                <w:sz w:val="20"/>
                <w:szCs w:val="20"/>
              </w:rPr>
              <w:t>Higher knowledge scores for intervention group</w:t>
            </w:r>
            <w:r>
              <w:rPr>
                <w:sz w:val="20"/>
                <w:szCs w:val="20"/>
              </w:rPr>
              <w:t>.</w:t>
            </w:r>
          </w:p>
          <w:p w14:paraId="06BF27F0" w14:textId="77777777" w:rsidR="002D0458" w:rsidRPr="00E60A69" w:rsidRDefault="002D0458" w:rsidP="00A54178">
            <w:pPr>
              <w:rPr>
                <w:sz w:val="20"/>
                <w:szCs w:val="20"/>
              </w:rPr>
            </w:pPr>
            <w:r>
              <w:rPr>
                <w:sz w:val="20"/>
                <w:szCs w:val="20"/>
              </w:rPr>
              <w:t>No difference between groups at follow-up for interest in genetic testing.</w:t>
            </w:r>
          </w:p>
        </w:tc>
        <w:tc>
          <w:tcPr>
            <w:tcW w:w="1418" w:type="dxa"/>
          </w:tcPr>
          <w:p w14:paraId="6E6BD643" w14:textId="77777777" w:rsidR="002D0458" w:rsidRPr="00E60A69" w:rsidRDefault="002D0458" w:rsidP="00A54178">
            <w:pPr>
              <w:rPr>
                <w:sz w:val="20"/>
                <w:szCs w:val="20"/>
              </w:rPr>
            </w:pPr>
            <w:r w:rsidRPr="00E60A69">
              <w:rPr>
                <w:sz w:val="20"/>
                <w:szCs w:val="20"/>
              </w:rPr>
              <w:t>None described</w:t>
            </w:r>
          </w:p>
        </w:tc>
      </w:tr>
      <w:tr w:rsidR="002D0458" w:rsidRPr="00E60A69" w14:paraId="7570530B" w14:textId="77777777" w:rsidTr="00A54178">
        <w:tc>
          <w:tcPr>
            <w:tcW w:w="14596" w:type="dxa"/>
            <w:gridSpan w:val="8"/>
          </w:tcPr>
          <w:p w14:paraId="534720A0" w14:textId="77777777" w:rsidR="002D0458" w:rsidRDefault="002D0458" w:rsidP="00A54178">
            <w:pPr>
              <w:rPr>
                <w:b/>
                <w:bCs/>
                <w:sz w:val="20"/>
                <w:szCs w:val="20"/>
              </w:rPr>
            </w:pPr>
          </w:p>
          <w:p w14:paraId="6ABB7948" w14:textId="77777777" w:rsidR="002D0458" w:rsidRDefault="002D0458" w:rsidP="00A54178">
            <w:pPr>
              <w:rPr>
                <w:b/>
                <w:bCs/>
                <w:sz w:val="20"/>
                <w:szCs w:val="20"/>
              </w:rPr>
            </w:pPr>
            <w:r w:rsidRPr="00197E98">
              <w:rPr>
                <w:b/>
                <w:bCs/>
                <w:sz w:val="20"/>
                <w:szCs w:val="20"/>
              </w:rPr>
              <w:t xml:space="preserve">Publications describing resource </w:t>
            </w:r>
            <w:r>
              <w:rPr>
                <w:b/>
                <w:bCs/>
                <w:sz w:val="20"/>
                <w:szCs w:val="20"/>
              </w:rPr>
              <w:t xml:space="preserve">outcome </w:t>
            </w:r>
            <w:r w:rsidRPr="00197E98">
              <w:rPr>
                <w:b/>
                <w:bCs/>
                <w:sz w:val="20"/>
                <w:szCs w:val="20"/>
              </w:rPr>
              <w:t>evaluation</w:t>
            </w:r>
          </w:p>
          <w:p w14:paraId="3528B339" w14:textId="77777777" w:rsidR="002D0458" w:rsidRPr="00197E98" w:rsidRDefault="002D0458" w:rsidP="00A54178">
            <w:pPr>
              <w:rPr>
                <w:b/>
                <w:bCs/>
                <w:sz w:val="20"/>
                <w:szCs w:val="20"/>
              </w:rPr>
            </w:pPr>
          </w:p>
        </w:tc>
      </w:tr>
      <w:tr w:rsidR="002D0458" w:rsidRPr="00E60A69" w14:paraId="6CBE483C" w14:textId="77777777" w:rsidTr="00A54178">
        <w:tc>
          <w:tcPr>
            <w:tcW w:w="1271" w:type="dxa"/>
          </w:tcPr>
          <w:p w14:paraId="712EB5D1" w14:textId="77777777" w:rsidR="002D0458" w:rsidRPr="00E60A69" w:rsidRDefault="002D0458" w:rsidP="00A54178">
            <w:pPr>
              <w:rPr>
                <w:sz w:val="20"/>
                <w:szCs w:val="20"/>
              </w:rPr>
            </w:pPr>
            <w:r>
              <w:rPr>
                <w:noProof/>
                <w:sz w:val="20"/>
                <w:szCs w:val="20"/>
              </w:rPr>
              <w:t>Pal et al. (2010)</w:t>
            </w:r>
            <w:r>
              <w:rPr>
                <w:sz w:val="20"/>
                <w:szCs w:val="20"/>
              </w:rPr>
              <w:t>, USA</w:t>
            </w:r>
          </w:p>
          <w:p w14:paraId="280217A0" w14:textId="77777777" w:rsidR="002D0458" w:rsidRPr="00E60A69" w:rsidRDefault="002D0458" w:rsidP="00A54178">
            <w:pPr>
              <w:rPr>
                <w:sz w:val="20"/>
                <w:szCs w:val="20"/>
              </w:rPr>
            </w:pPr>
            <w:r w:rsidRPr="00E60A69">
              <w:rPr>
                <w:sz w:val="20"/>
                <w:szCs w:val="20"/>
              </w:rPr>
              <w:t xml:space="preserve">linked with </w:t>
            </w:r>
            <w:proofErr w:type="spellStart"/>
            <w:r w:rsidRPr="00E60A69">
              <w:rPr>
                <w:sz w:val="20"/>
                <w:szCs w:val="20"/>
              </w:rPr>
              <w:t>Permuth</w:t>
            </w:r>
            <w:proofErr w:type="spellEnd"/>
            <w:r w:rsidRPr="00E60A69">
              <w:rPr>
                <w:sz w:val="20"/>
                <w:szCs w:val="20"/>
              </w:rPr>
              <w:t>-Wey et al</w:t>
            </w:r>
            <w:r>
              <w:rPr>
                <w:sz w:val="20"/>
                <w:szCs w:val="20"/>
              </w:rPr>
              <w:t>. (2010)</w:t>
            </w:r>
          </w:p>
        </w:tc>
        <w:tc>
          <w:tcPr>
            <w:tcW w:w="1559" w:type="dxa"/>
          </w:tcPr>
          <w:p w14:paraId="735122F9" w14:textId="77777777" w:rsidR="002D0458" w:rsidRPr="00E60A69" w:rsidRDefault="002D0458" w:rsidP="00A54178">
            <w:pPr>
              <w:rPr>
                <w:sz w:val="20"/>
                <w:szCs w:val="20"/>
              </w:rPr>
            </w:pPr>
            <w:r w:rsidRPr="00E60A69">
              <w:rPr>
                <w:sz w:val="20"/>
                <w:szCs w:val="20"/>
              </w:rPr>
              <w:t>Culturally tailored visual aid to accompany telephone-based genetic counselling</w:t>
            </w:r>
          </w:p>
        </w:tc>
        <w:tc>
          <w:tcPr>
            <w:tcW w:w="1276" w:type="dxa"/>
          </w:tcPr>
          <w:p w14:paraId="0AB7A019" w14:textId="77777777" w:rsidR="002D0458" w:rsidRPr="00E60A69" w:rsidRDefault="002D0458" w:rsidP="00A54178">
            <w:pPr>
              <w:rPr>
                <w:sz w:val="20"/>
                <w:szCs w:val="20"/>
              </w:rPr>
            </w:pPr>
            <w:r w:rsidRPr="00E60A69">
              <w:rPr>
                <w:sz w:val="20"/>
                <w:szCs w:val="20"/>
              </w:rPr>
              <w:t>N/A</w:t>
            </w:r>
          </w:p>
        </w:tc>
        <w:tc>
          <w:tcPr>
            <w:tcW w:w="1559" w:type="dxa"/>
          </w:tcPr>
          <w:p w14:paraId="41859974" w14:textId="77777777" w:rsidR="002D0458" w:rsidRPr="00E60A69" w:rsidRDefault="002D0458" w:rsidP="00A54178">
            <w:pPr>
              <w:rPr>
                <w:sz w:val="20"/>
                <w:szCs w:val="20"/>
              </w:rPr>
            </w:pPr>
            <w:r w:rsidRPr="00E60A69">
              <w:rPr>
                <w:sz w:val="20"/>
                <w:szCs w:val="20"/>
              </w:rPr>
              <w:t>Cohort (one group pre + post)</w:t>
            </w:r>
          </w:p>
        </w:tc>
        <w:tc>
          <w:tcPr>
            <w:tcW w:w="1843" w:type="dxa"/>
          </w:tcPr>
          <w:p w14:paraId="3D5CBDB9" w14:textId="77777777" w:rsidR="002D0458" w:rsidRPr="00E60A69" w:rsidRDefault="002D0458" w:rsidP="00A54178">
            <w:pPr>
              <w:rPr>
                <w:sz w:val="20"/>
                <w:szCs w:val="20"/>
              </w:rPr>
            </w:pPr>
            <w:r w:rsidRPr="00E60A69">
              <w:rPr>
                <w:sz w:val="20"/>
                <w:szCs w:val="20"/>
              </w:rPr>
              <w:t>N = 37</w:t>
            </w:r>
          </w:p>
          <w:p w14:paraId="29E74018" w14:textId="77777777" w:rsidR="002D0458" w:rsidRPr="00E60A69" w:rsidRDefault="002D0458" w:rsidP="00A54178">
            <w:pPr>
              <w:rPr>
                <w:sz w:val="20"/>
                <w:szCs w:val="20"/>
              </w:rPr>
            </w:pPr>
            <w:r w:rsidRPr="00E60A69">
              <w:rPr>
                <w:sz w:val="20"/>
                <w:szCs w:val="20"/>
              </w:rPr>
              <w:t>Age at diagnosis ≤50yrs,</w:t>
            </w:r>
          </w:p>
          <w:p w14:paraId="2792A30D" w14:textId="77777777" w:rsidR="002D0458" w:rsidRPr="00E60A69" w:rsidRDefault="002D0458" w:rsidP="00A54178">
            <w:pPr>
              <w:rPr>
                <w:sz w:val="20"/>
                <w:szCs w:val="20"/>
              </w:rPr>
            </w:pPr>
            <w:r w:rsidRPr="00E60A69">
              <w:rPr>
                <w:sz w:val="20"/>
                <w:szCs w:val="20"/>
              </w:rPr>
              <w:t xml:space="preserve">2-5 </w:t>
            </w:r>
            <w:proofErr w:type="spellStart"/>
            <w:r w:rsidRPr="00E60A69">
              <w:rPr>
                <w:sz w:val="20"/>
                <w:szCs w:val="20"/>
              </w:rPr>
              <w:t>yrs</w:t>
            </w:r>
            <w:proofErr w:type="spellEnd"/>
            <w:r w:rsidRPr="00E60A69">
              <w:rPr>
                <w:sz w:val="20"/>
                <w:szCs w:val="20"/>
              </w:rPr>
              <w:t xml:space="preserve"> post diagnosis</w:t>
            </w:r>
          </w:p>
        </w:tc>
        <w:tc>
          <w:tcPr>
            <w:tcW w:w="2126" w:type="dxa"/>
          </w:tcPr>
          <w:p w14:paraId="3F85E464" w14:textId="77777777" w:rsidR="002D0458" w:rsidRPr="00E60A69" w:rsidRDefault="002D0458" w:rsidP="00A54178">
            <w:pPr>
              <w:rPr>
                <w:sz w:val="20"/>
                <w:szCs w:val="20"/>
              </w:rPr>
            </w:pPr>
            <w:r w:rsidRPr="00E60A69">
              <w:rPr>
                <w:sz w:val="20"/>
                <w:szCs w:val="20"/>
              </w:rPr>
              <w:t>i. Knowledge of  hereditary cancer (based on 12 elements of informed choice for genetic testing, from the American Society of Clinical Oncology)</w:t>
            </w:r>
          </w:p>
          <w:p w14:paraId="0E97B2CA" w14:textId="77777777" w:rsidR="002D0458" w:rsidRPr="00E60A69" w:rsidRDefault="002D0458" w:rsidP="00A54178">
            <w:pPr>
              <w:rPr>
                <w:sz w:val="20"/>
                <w:szCs w:val="20"/>
              </w:rPr>
            </w:pPr>
            <w:r w:rsidRPr="00E60A69">
              <w:rPr>
                <w:sz w:val="20"/>
                <w:szCs w:val="20"/>
              </w:rPr>
              <w:t xml:space="preserve">ii. Methods perceived as useful in enhancing knowledge </w:t>
            </w:r>
          </w:p>
        </w:tc>
        <w:tc>
          <w:tcPr>
            <w:tcW w:w="3544" w:type="dxa"/>
          </w:tcPr>
          <w:p w14:paraId="6CB2966B" w14:textId="77777777" w:rsidR="002D0458" w:rsidRPr="00E60A69" w:rsidRDefault="002D0458" w:rsidP="00A54178">
            <w:pPr>
              <w:rPr>
                <w:sz w:val="20"/>
                <w:szCs w:val="20"/>
              </w:rPr>
            </w:pPr>
            <w:r>
              <w:rPr>
                <w:sz w:val="20"/>
                <w:szCs w:val="20"/>
              </w:rPr>
              <w:t xml:space="preserve"> </w:t>
            </w:r>
            <w:r w:rsidRPr="00E60A69">
              <w:rPr>
                <w:sz w:val="20"/>
                <w:szCs w:val="20"/>
              </w:rPr>
              <w:t>73% increased knowledge of test and its implications for treatment and future disease management</w:t>
            </w:r>
            <w:r>
              <w:rPr>
                <w:sz w:val="20"/>
                <w:szCs w:val="20"/>
              </w:rPr>
              <w:t>.</w:t>
            </w:r>
            <w:r w:rsidRPr="00E60A69">
              <w:rPr>
                <w:sz w:val="20"/>
                <w:szCs w:val="20"/>
              </w:rPr>
              <w:t xml:space="preserve"> </w:t>
            </w:r>
          </w:p>
          <w:p w14:paraId="1A417910" w14:textId="77777777" w:rsidR="002D0458" w:rsidRPr="00E60A69" w:rsidRDefault="002D0458" w:rsidP="00A54178">
            <w:pPr>
              <w:rPr>
                <w:sz w:val="20"/>
                <w:szCs w:val="20"/>
              </w:rPr>
            </w:pPr>
            <w:r>
              <w:rPr>
                <w:sz w:val="20"/>
                <w:szCs w:val="20"/>
              </w:rPr>
              <w:t xml:space="preserve"> </w:t>
            </w:r>
            <w:r w:rsidRPr="00E60A69">
              <w:rPr>
                <w:sz w:val="20"/>
                <w:szCs w:val="20"/>
              </w:rPr>
              <w:t>Order of usefulness of intervention elements; 1</w:t>
            </w:r>
            <w:proofErr w:type="gramStart"/>
            <w:r w:rsidRPr="00E60A69">
              <w:rPr>
                <w:sz w:val="20"/>
                <w:szCs w:val="20"/>
              </w:rPr>
              <w:t>)telephone</w:t>
            </w:r>
            <w:proofErr w:type="gramEnd"/>
            <w:r w:rsidRPr="00E60A69">
              <w:rPr>
                <w:sz w:val="20"/>
                <w:szCs w:val="20"/>
              </w:rPr>
              <w:t xml:space="preserve"> counselling, 2) visual aid, 3) personalised letter</w:t>
            </w:r>
            <w:r>
              <w:rPr>
                <w:sz w:val="20"/>
                <w:szCs w:val="20"/>
              </w:rPr>
              <w:t>.</w:t>
            </w:r>
          </w:p>
        </w:tc>
        <w:tc>
          <w:tcPr>
            <w:tcW w:w="1418" w:type="dxa"/>
          </w:tcPr>
          <w:p w14:paraId="5CCE2DC2" w14:textId="77777777" w:rsidR="002D0458" w:rsidRPr="00E60A69" w:rsidRDefault="002D0458" w:rsidP="00A54178">
            <w:pPr>
              <w:rPr>
                <w:sz w:val="20"/>
                <w:szCs w:val="20"/>
              </w:rPr>
            </w:pPr>
            <w:r w:rsidRPr="00E60A69">
              <w:rPr>
                <w:sz w:val="20"/>
                <w:szCs w:val="20"/>
              </w:rPr>
              <w:t>None described</w:t>
            </w:r>
          </w:p>
        </w:tc>
      </w:tr>
      <w:tr w:rsidR="002D0458" w:rsidRPr="00E60A69" w14:paraId="46CC3682" w14:textId="77777777" w:rsidTr="00A54178">
        <w:tc>
          <w:tcPr>
            <w:tcW w:w="1271" w:type="dxa"/>
          </w:tcPr>
          <w:p w14:paraId="5AE6210D" w14:textId="77777777" w:rsidR="002D0458" w:rsidRPr="00E60A69" w:rsidRDefault="002D0458" w:rsidP="00A54178">
            <w:pPr>
              <w:rPr>
                <w:sz w:val="20"/>
                <w:szCs w:val="20"/>
              </w:rPr>
            </w:pPr>
            <w:r>
              <w:rPr>
                <w:noProof/>
                <w:sz w:val="20"/>
                <w:szCs w:val="20"/>
              </w:rPr>
              <w:t>Sie et al. (2014)</w:t>
            </w:r>
            <w:r>
              <w:rPr>
                <w:sz w:val="20"/>
                <w:szCs w:val="20"/>
              </w:rPr>
              <w:t>, Netherlands</w:t>
            </w:r>
          </w:p>
          <w:p w14:paraId="498EE848" w14:textId="77777777" w:rsidR="002D0458" w:rsidRPr="00E60A69" w:rsidRDefault="002D0458" w:rsidP="00A54178">
            <w:pPr>
              <w:rPr>
                <w:sz w:val="20"/>
                <w:szCs w:val="20"/>
              </w:rPr>
            </w:pPr>
          </w:p>
          <w:p w14:paraId="0A71F5F7" w14:textId="77777777" w:rsidR="002D0458" w:rsidRPr="00E60A69" w:rsidRDefault="002D0458" w:rsidP="00A54178">
            <w:pPr>
              <w:rPr>
                <w:sz w:val="20"/>
                <w:szCs w:val="20"/>
              </w:rPr>
            </w:pPr>
          </w:p>
        </w:tc>
        <w:tc>
          <w:tcPr>
            <w:tcW w:w="1559" w:type="dxa"/>
          </w:tcPr>
          <w:p w14:paraId="50F5B61C" w14:textId="77777777" w:rsidR="002D0458" w:rsidRPr="00E60A69" w:rsidRDefault="002D0458" w:rsidP="00A54178">
            <w:pPr>
              <w:rPr>
                <w:sz w:val="20"/>
                <w:szCs w:val="20"/>
              </w:rPr>
            </w:pPr>
            <w:r w:rsidRPr="00E60A69">
              <w:rPr>
                <w:sz w:val="20"/>
                <w:szCs w:val="20"/>
              </w:rPr>
              <w:t>Home-based genetic counselling (written and digital information)</w:t>
            </w:r>
          </w:p>
        </w:tc>
        <w:tc>
          <w:tcPr>
            <w:tcW w:w="1276" w:type="dxa"/>
          </w:tcPr>
          <w:p w14:paraId="7D581E8B" w14:textId="77777777" w:rsidR="002D0458" w:rsidRPr="00E60A69" w:rsidRDefault="002D0458" w:rsidP="00A54178">
            <w:pPr>
              <w:rPr>
                <w:sz w:val="20"/>
                <w:szCs w:val="20"/>
              </w:rPr>
            </w:pPr>
            <w:r w:rsidRPr="00E60A69">
              <w:rPr>
                <w:sz w:val="20"/>
                <w:szCs w:val="20"/>
              </w:rPr>
              <w:t>Face-to-face genetic counselling</w:t>
            </w:r>
          </w:p>
        </w:tc>
        <w:tc>
          <w:tcPr>
            <w:tcW w:w="1559" w:type="dxa"/>
          </w:tcPr>
          <w:p w14:paraId="3898BA8D" w14:textId="77777777" w:rsidR="002D0458" w:rsidRPr="00E60A69" w:rsidRDefault="002D0458" w:rsidP="00A54178">
            <w:pPr>
              <w:rPr>
                <w:sz w:val="20"/>
                <w:szCs w:val="20"/>
              </w:rPr>
            </w:pPr>
            <w:r w:rsidRPr="00E60A69">
              <w:rPr>
                <w:sz w:val="20"/>
                <w:szCs w:val="20"/>
              </w:rPr>
              <w:t>Non</w:t>
            </w:r>
            <w:r>
              <w:rPr>
                <w:sz w:val="20"/>
                <w:szCs w:val="20"/>
              </w:rPr>
              <w:t xml:space="preserve"> randomised, preference </w:t>
            </w:r>
            <w:r w:rsidRPr="00E60A69">
              <w:rPr>
                <w:sz w:val="20"/>
                <w:szCs w:val="20"/>
              </w:rPr>
              <w:t>trial</w:t>
            </w:r>
          </w:p>
        </w:tc>
        <w:tc>
          <w:tcPr>
            <w:tcW w:w="1843" w:type="dxa"/>
          </w:tcPr>
          <w:p w14:paraId="56397708" w14:textId="77777777" w:rsidR="002D0458" w:rsidRPr="00E60A69" w:rsidRDefault="002D0458" w:rsidP="00A54178">
            <w:pPr>
              <w:rPr>
                <w:sz w:val="20"/>
                <w:szCs w:val="20"/>
              </w:rPr>
            </w:pPr>
            <w:r w:rsidRPr="00E60A69">
              <w:rPr>
                <w:sz w:val="20"/>
                <w:szCs w:val="20"/>
              </w:rPr>
              <w:t>N = 161</w:t>
            </w:r>
          </w:p>
          <w:p w14:paraId="75985681" w14:textId="77777777" w:rsidR="002D0458" w:rsidRPr="00E60A69" w:rsidRDefault="002D0458" w:rsidP="00A54178">
            <w:pPr>
              <w:rPr>
                <w:i/>
                <w:iCs/>
                <w:sz w:val="20"/>
                <w:szCs w:val="20"/>
              </w:rPr>
            </w:pPr>
            <w:r w:rsidRPr="00E60A69">
              <w:rPr>
                <w:i/>
                <w:iCs/>
                <w:sz w:val="20"/>
                <w:szCs w:val="20"/>
              </w:rPr>
              <w:t xml:space="preserve">Home-based group: </w:t>
            </w:r>
          </w:p>
          <w:p w14:paraId="703B8294" w14:textId="77777777" w:rsidR="002D0458" w:rsidRPr="00E60A69" w:rsidRDefault="002D0458" w:rsidP="00A54178">
            <w:pPr>
              <w:rPr>
                <w:sz w:val="20"/>
                <w:szCs w:val="20"/>
              </w:rPr>
            </w:pPr>
            <w:r w:rsidRPr="00E60A69">
              <w:rPr>
                <w:sz w:val="20"/>
                <w:szCs w:val="20"/>
              </w:rPr>
              <w:t>47 (23-71)</w:t>
            </w:r>
            <w:proofErr w:type="spellStart"/>
            <w:r w:rsidRPr="00E60A69">
              <w:rPr>
                <w:sz w:val="20"/>
                <w:szCs w:val="20"/>
              </w:rPr>
              <w:t>yrs</w:t>
            </w:r>
            <w:proofErr w:type="spellEnd"/>
            <w:r w:rsidRPr="00E60A69">
              <w:rPr>
                <w:sz w:val="20"/>
                <w:szCs w:val="20"/>
              </w:rPr>
              <w:t xml:space="preserve"> at diagnosis, months since diagnosis 6 (0-247)</w:t>
            </w:r>
          </w:p>
          <w:p w14:paraId="360D6160" w14:textId="77777777" w:rsidR="002D0458" w:rsidRPr="00E60A69" w:rsidRDefault="002D0458" w:rsidP="00A54178">
            <w:pPr>
              <w:rPr>
                <w:sz w:val="20"/>
                <w:szCs w:val="20"/>
              </w:rPr>
            </w:pPr>
          </w:p>
          <w:p w14:paraId="3A5D7239" w14:textId="77777777" w:rsidR="002D0458" w:rsidRPr="00E60A69" w:rsidRDefault="002D0458" w:rsidP="00A54178">
            <w:pPr>
              <w:rPr>
                <w:sz w:val="20"/>
                <w:szCs w:val="20"/>
              </w:rPr>
            </w:pPr>
            <w:r w:rsidRPr="00E60A69">
              <w:rPr>
                <w:i/>
                <w:iCs/>
                <w:sz w:val="20"/>
                <w:szCs w:val="20"/>
              </w:rPr>
              <w:t xml:space="preserve">Standard genetic </w:t>
            </w:r>
            <w:r>
              <w:rPr>
                <w:i/>
                <w:iCs/>
                <w:sz w:val="20"/>
                <w:szCs w:val="20"/>
              </w:rPr>
              <w:t>counselling</w:t>
            </w:r>
            <w:r w:rsidRPr="00E60A69">
              <w:rPr>
                <w:i/>
                <w:iCs/>
                <w:sz w:val="20"/>
                <w:szCs w:val="20"/>
              </w:rPr>
              <w:t xml:space="preserve"> group: </w:t>
            </w:r>
            <w:r w:rsidRPr="00E60A69">
              <w:rPr>
                <w:sz w:val="20"/>
                <w:szCs w:val="20"/>
              </w:rPr>
              <w:t xml:space="preserve">49 (28-74) </w:t>
            </w:r>
            <w:proofErr w:type="spellStart"/>
            <w:r w:rsidRPr="00E60A69">
              <w:rPr>
                <w:sz w:val="20"/>
                <w:szCs w:val="20"/>
              </w:rPr>
              <w:t>yrs</w:t>
            </w:r>
            <w:proofErr w:type="spellEnd"/>
            <w:r w:rsidRPr="00E60A69">
              <w:rPr>
                <w:sz w:val="20"/>
                <w:szCs w:val="20"/>
              </w:rPr>
              <w:t xml:space="preserve"> at diagnosis.6 (0-195) months since diagnosis</w:t>
            </w:r>
          </w:p>
          <w:p w14:paraId="2DF3C016" w14:textId="77777777" w:rsidR="002D0458" w:rsidRPr="00E60A69" w:rsidRDefault="002D0458" w:rsidP="00A54178">
            <w:pPr>
              <w:rPr>
                <w:sz w:val="20"/>
                <w:szCs w:val="20"/>
              </w:rPr>
            </w:pPr>
          </w:p>
        </w:tc>
        <w:tc>
          <w:tcPr>
            <w:tcW w:w="2126" w:type="dxa"/>
          </w:tcPr>
          <w:p w14:paraId="7B1CDB7D" w14:textId="77777777" w:rsidR="002D0458" w:rsidRPr="00E60A69" w:rsidRDefault="002D0458" w:rsidP="00A54178">
            <w:pPr>
              <w:rPr>
                <w:sz w:val="20"/>
                <w:szCs w:val="20"/>
              </w:rPr>
            </w:pPr>
            <w:r>
              <w:rPr>
                <w:sz w:val="20"/>
                <w:szCs w:val="20"/>
              </w:rPr>
              <w:t xml:space="preserve">i. </w:t>
            </w:r>
            <w:r w:rsidRPr="00E60A69">
              <w:rPr>
                <w:sz w:val="20"/>
                <w:szCs w:val="20"/>
              </w:rPr>
              <w:t>Self-evaluated knowledge of hereditary breast cancer</w:t>
            </w:r>
          </w:p>
          <w:p w14:paraId="1D1D3FE6" w14:textId="77777777" w:rsidR="002D0458" w:rsidRPr="00E60A69" w:rsidRDefault="002D0458" w:rsidP="00A54178">
            <w:pPr>
              <w:rPr>
                <w:sz w:val="20"/>
                <w:szCs w:val="20"/>
              </w:rPr>
            </w:pPr>
            <w:r>
              <w:rPr>
                <w:sz w:val="20"/>
                <w:szCs w:val="20"/>
              </w:rPr>
              <w:t xml:space="preserve">ii. </w:t>
            </w:r>
            <w:r w:rsidRPr="00E60A69">
              <w:rPr>
                <w:sz w:val="20"/>
                <w:szCs w:val="20"/>
              </w:rPr>
              <w:t>Uptake of testing</w:t>
            </w:r>
          </w:p>
          <w:p w14:paraId="06292D34" w14:textId="77777777" w:rsidR="002D0458" w:rsidRPr="00E60A69" w:rsidRDefault="002D0458" w:rsidP="00A54178">
            <w:pPr>
              <w:rPr>
                <w:sz w:val="20"/>
                <w:szCs w:val="20"/>
              </w:rPr>
            </w:pPr>
            <w:r>
              <w:rPr>
                <w:sz w:val="20"/>
                <w:szCs w:val="20"/>
              </w:rPr>
              <w:t xml:space="preserve">iii. </w:t>
            </w:r>
            <w:r w:rsidRPr="00E60A69">
              <w:rPr>
                <w:sz w:val="20"/>
                <w:szCs w:val="20"/>
              </w:rPr>
              <w:t>Decisional conflict of undergoing genetic testing</w:t>
            </w:r>
          </w:p>
          <w:p w14:paraId="74B7E4C7" w14:textId="77777777" w:rsidR="002D0458" w:rsidRPr="00E60A69" w:rsidRDefault="002D0458" w:rsidP="00A54178">
            <w:pPr>
              <w:rPr>
                <w:sz w:val="20"/>
                <w:szCs w:val="20"/>
              </w:rPr>
            </w:pPr>
            <w:r>
              <w:rPr>
                <w:sz w:val="20"/>
                <w:szCs w:val="20"/>
              </w:rPr>
              <w:t xml:space="preserve">iv. </w:t>
            </w:r>
            <w:r w:rsidRPr="00E60A69">
              <w:rPr>
                <w:sz w:val="20"/>
                <w:szCs w:val="20"/>
              </w:rPr>
              <w:t>Satisfaction with choice</w:t>
            </w:r>
          </w:p>
          <w:p w14:paraId="4DD08BAC" w14:textId="77777777" w:rsidR="002D0458" w:rsidRPr="00E60A69" w:rsidRDefault="002D0458" w:rsidP="00A54178">
            <w:pPr>
              <w:rPr>
                <w:sz w:val="20"/>
                <w:szCs w:val="20"/>
              </w:rPr>
            </w:pPr>
            <w:r>
              <w:rPr>
                <w:sz w:val="20"/>
                <w:szCs w:val="20"/>
              </w:rPr>
              <w:t xml:space="preserve">v. </w:t>
            </w:r>
            <w:proofErr w:type="spellStart"/>
            <w:r w:rsidRPr="00E60A69">
              <w:rPr>
                <w:sz w:val="20"/>
                <w:szCs w:val="20"/>
              </w:rPr>
              <w:t>QoL</w:t>
            </w:r>
            <w:proofErr w:type="spellEnd"/>
          </w:p>
          <w:p w14:paraId="548B162E" w14:textId="77777777" w:rsidR="002D0458" w:rsidRDefault="002D0458" w:rsidP="00A54178">
            <w:pPr>
              <w:rPr>
                <w:sz w:val="20"/>
                <w:szCs w:val="20"/>
              </w:rPr>
            </w:pPr>
            <w:r>
              <w:rPr>
                <w:sz w:val="20"/>
                <w:szCs w:val="20"/>
              </w:rPr>
              <w:t xml:space="preserve">vi. </w:t>
            </w:r>
            <w:r w:rsidRPr="00E60A69">
              <w:rPr>
                <w:sz w:val="20"/>
                <w:szCs w:val="20"/>
              </w:rPr>
              <w:t xml:space="preserve">GHQ-12 </w:t>
            </w:r>
          </w:p>
          <w:p w14:paraId="76DED499" w14:textId="77777777" w:rsidR="002D0458" w:rsidRPr="00E60A69" w:rsidRDefault="002D0458" w:rsidP="00A54178">
            <w:pPr>
              <w:rPr>
                <w:sz w:val="20"/>
                <w:szCs w:val="20"/>
              </w:rPr>
            </w:pPr>
            <w:r>
              <w:rPr>
                <w:sz w:val="20"/>
                <w:szCs w:val="20"/>
              </w:rPr>
              <w:t>vii H</w:t>
            </w:r>
            <w:r w:rsidRPr="00E60A69">
              <w:rPr>
                <w:sz w:val="20"/>
                <w:szCs w:val="20"/>
              </w:rPr>
              <w:t>ereditary specific distress</w:t>
            </w:r>
          </w:p>
          <w:p w14:paraId="5D8EF561" w14:textId="77777777" w:rsidR="002D0458" w:rsidRPr="00E60A69" w:rsidRDefault="002D0458" w:rsidP="00A54178">
            <w:pPr>
              <w:rPr>
                <w:sz w:val="20"/>
                <w:szCs w:val="20"/>
              </w:rPr>
            </w:pPr>
            <w:r>
              <w:rPr>
                <w:sz w:val="20"/>
                <w:szCs w:val="20"/>
              </w:rPr>
              <w:t xml:space="preserve">viii. </w:t>
            </w:r>
            <w:r w:rsidRPr="00E60A69">
              <w:rPr>
                <w:sz w:val="20"/>
                <w:szCs w:val="20"/>
              </w:rPr>
              <w:t>Cancer worry</w:t>
            </w:r>
          </w:p>
          <w:p w14:paraId="5068778F" w14:textId="77777777" w:rsidR="002D0458" w:rsidRPr="00E60A69" w:rsidRDefault="002D0458" w:rsidP="00A54178">
            <w:pPr>
              <w:rPr>
                <w:sz w:val="20"/>
                <w:szCs w:val="20"/>
              </w:rPr>
            </w:pPr>
            <w:r>
              <w:rPr>
                <w:sz w:val="20"/>
                <w:szCs w:val="20"/>
              </w:rPr>
              <w:t xml:space="preserve">ix. </w:t>
            </w:r>
            <w:r w:rsidRPr="00E60A69">
              <w:rPr>
                <w:sz w:val="20"/>
                <w:szCs w:val="20"/>
              </w:rPr>
              <w:t xml:space="preserve">Risk perception of genetic disposition for breast cancer and breast cancer recurrence </w:t>
            </w:r>
          </w:p>
        </w:tc>
        <w:tc>
          <w:tcPr>
            <w:tcW w:w="3544" w:type="dxa"/>
          </w:tcPr>
          <w:p w14:paraId="52BF8350" w14:textId="77777777" w:rsidR="002D0458" w:rsidRPr="00E60A69" w:rsidRDefault="002D0458" w:rsidP="00A54178">
            <w:pPr>
              <w:rPr>
                <w:sz w:val="20"/>
                <w:szCs w:val="20"/>
              </w:rPr>
            </w:pPr>
            <w:r w:rsidRPr="00E60A69">
              <w:rPr>
                <w:sz w:val="20"/>
                <w:szCs w:val="20"/>
              </w:rPr>
              <w:t>Self-evaluated knowledge of hereditary breast cancer was considered to be good in both groups</w:t>
            </w:r>
            <w:r>
              <w:rPr>
                <w:sz w:val="20"/>
                <w:szCs w:val="20"/>
              </w:rPr>
              <w:t>.</w:t>
            </w:r>
          </w:p>
          <w:p w14:paraId="181D7027" w14:textId="77777777" w:rsidR="002D0458" w:rsidRPr="00E60A69" w:rsidRDefault="002D0458" w:rsidP="00A54178">
            <w:pPr>
              <w:rPr>
                <w:sz w:val="20"/>
                <w:szCs w:val="20"/>
              </w:rPr>
            </w:pPr>
            <w:r w:rsidRPr="00E60A69">
              <w:rPr>
                <w:sz w:val="20"/>
                <w:szCs w:val="20"/>
              </w:rPr>
              <w:t xml:space="preserve">No difference in </w:t>
            </w:r>
            <w:proofErr w:type="spellStart"/>
            <w:r w:rsidRPr="00E60A69">
              <w:rPr>
                <w:sz w:val="20"/>
                <w:szCs w:val="20"/>
              </w:rPr>
              <w:t>QoL</w:t>
            </w:r>
            <w:proofErr w:type="spellEnd"/>
            <w:r w:rsidRPr="00E60A69">
              <w:rPr>
                <w:sz w:val="20"/>
                <w:szCs w:val="20"/>
              </w:rPr>
              <w:t>, breast cancer worry, or perception of can</w:t>
            </w:r>
            <w:r>
              <w:rPr>
                <w:sz w:val="20"/>
                <w:szCs w:val="20"/>
              </w:rPr>
              <w:t>cer between groups or over time.</w:t>
            </w:r>
          </w:p>
          <w:p w14:paraId="3C6444B6" w14:textId="77777777" w:rsidR="002D0458" w:rsidRDefault="002D0458" w:rsidP="00A54178">
            <w:pPr>
              <w:rPr>
                <w:sz w:val="20"/>
                <w:szCs w:val="20"/>
              </w:rPr>
            </w:pPr>
            <w:r w:rsidRPr="00E60A69">
              <w:rPr>
                <w:sz w:val="20"/>
                <w:szCs w:val="20"/>
              </w:rPr>
              <w:t xml:space="preserve">Baseline distress (general and hereditary-specific) higher in standard genetic </w:t>
            </w:r>
            <w:r>
              <w:rPr>
                <w:sz w:val="20"/>
                <w:szCs w:val="20"/>
              </w:rPr>
              <w:t>counselling</w:t>
            </w:r>
            <w:r w:rsidRPr="00E60A69">
              <w:rPr>
                <w:sz w:val="20"/>
                <w:szCs w:val="20"/>
              </w:rPr>
              <w:t xml:space="preserve"> group than home-based group, no change over time. </w:t>
            </w:r>
          </w:p>
          <w:p w14:paraId="6DACCAF6" w14:textId="77777777" w:rsidR="002D0458" w:rsidRPr="00E60A69" w:rsidRDefault="002D0458" w:rsidP="00A54178">
            <w:pPr>
              <w:rPr>
                <w:sz w:val="20"/>
                <w:szCs w:val="20"/>
              </w:rPr>
            </w:pPr>
            <w:r>
              <w:rPr>
                <w:sz w:val="20"/>
                <w:szCs w:val="20"/>
              </w:rPr>
              <w:t xml:space="preserve">98% of those in standard genetic counselling group report strong/moderate satisfaction with choice, 92% for home-based group. </w:t>
            </w:r>
          </w:p>
        </w:tc>
        <w:tc>
          <w:tcPr>
            <w:tcW w:w="1418" w:type="dxa"/>
          </w:tcPr>
          <w:p w14:paraId="18F33F33" w14:textId="77777777" w:rsidR="002D0458" w:rsidRPr="00E60A69" w:rsidRDefault="002D0458" w:rsidP="00A54178">
            <w:pPr>
              <w:rPr>
                <w:sz w:val="20"/>
                <w:szCs w:val="20"/>
              </w:rPr>
            </w:pPr>
            <w:r w:rsidRPr="00E60A69">
              <w:rPr>
                <w:sz w:val="20"/>
                <w:szCs w:val="20"/>
              </w:rPr>
              <w:t>None described</w:t>
            </w:r>
          </w:p>
        </w:tc>
      </w:tr>
      <w:tr w:rsidR="002D0458" w:rsidRPr="00E60A69" w14:paraId="51F894E1" w14:textId="77777777" w:rsidTr="00A54178">
        <w:tc>
          <w:tcPr>
            <w:tcW w:w="1271" w:type="dxa"/>
          </w:tcPr>
          <w:p w14:paraId="2353EECC" w14:textId="77777777" w:rsidR="002D0458" w:rsidRPr="002F09F3" w:rsidRDefault="002D0458" w:rsidP="00A54178">
            <w:pPr>
              <w:rPr>
                <w:noProof/>
                <w:sz w:val="20"/>
                <w:szCs w:val="20"/>
                <w:lang w:val="de-DE"/>
              </w:rPr>
            </w:pPr>
            <w:r>
              <w:rPr>
                <w:noProof/>
                <w:sz w:val="20"/>
                <w:szCs w:val="20"/>
                <w:lang w:val="de-DE"/>
              </w:rPr>
              <w:t>Rahman et al. (</w:t>
            </w:r>
            <w:r w:rsidRPr="00F955AE">
              <w:rPr>
                <w:noProof/>
                <w:sz w:val="20"/>
                <w:szCs w:val="20"/>
                <w:lang w:val="de-DE"/>
              </w:rPr>
              <w:t>2012</w:t>
            </w:r>
            <w:r>
              <w:rPr>
                <w:noProof/>
                <w:sz w:val="20"/>
                <w:szCs w:val="20"/>
                <w:lang w:val="de-DE"/>
              </w:rPr>
              <w:t>, Australia. Linked with Meiser et al. (2012)</w:t>
            </w:r>
          </w:p>
        </w:tc>
        <w:tc>
          <w:tcPr>
            <w:tcW w:w="1559" w:type="dxa"/>
          </w:tcPr>
          <w:p w14:paraId="65FCCC38" w14:textId="77777777" w:rsidR="002D0458" w:rsidRPr="00E60A69" w:rsidRDefault="002D0458" w:rsidP="00A54178">
            <w:pPr>
              <w:rPr>
                <w:sz w:val="20"/>
                <w:szCs w:val="20"/>
              </w:rPr>
            </w:pPr>
            <w:r w:rsidRPr="00E60A69">
              <w:rPr>
                <w:sz w:val="20"/>
                <w:szCs w:val="20"/>
              </w:rPr>
              <w:t xml:space="preserve">Short educational pamphlet for </w:t>
            </w:r>
            <w:r>
              <w:rPr>
                <w:sz w:val="20"/>
                <w:szCs w:val="20"/>
              </w:rPr>
              <w:t>TFGT</w:t>
            </w:r>
          </w:p>
          <w:p w14:paraId="2E335E75" w14:textId="77777777" w:rsidR="002D0458" w:rsidRPr="00E60A69" w:rsidRDefault="002D0458" w:rsidP="00A54178">
            <w:pPr>
              <w:rPr>
                <w:sz w:val="20"/>
                <w:szCs w:val="20"/>
              </w:rPr>
            </w:pPr>
          </w:p>
        </w:tc>
        <w:tc>
          <w:tcPr>
            <w:tcW w:w="1276" w:type="dxa"/>
          </w:tcPr>
          <w:p w14:paraId="03BB6761" w14:textId="77777777" w:rsidR="002D0458" w:rsidRPr="00E60A69" w:rsidRDefault="002D0458" w:rsidP="00A54178">
            <w:pPr>
              <w:rPr>
                <w:sz w:val="20"/>
                <w:szCs w:val="20"/>
              </w:rPr>
            </w:pPr>
            <w:r>
              <w:rPr>
                <w:sz w:val="20"/>
                <w:szCs w:val="20"/>
              </w:rPr>
              <w:t>Standard face-to-face genetic counselling</w:t>
            </w:r>
          </w:p>
        </w:tc>
        <w:tc>
          <w:tcPr>
            <w:tcW w:w="1559" w:type="dxa"/>
          </w:tcPr>
          <w:p w14:paraId="4779A28B" w14:textId="77777777" w:rsidR="002D0458" w:rsidRPr="00E60A69" w:rsidRDefault="002D0458" w:rsidP="00A54178">
            <w:pPr>
              <w:rPr>
                <w:sz w:val="20"/>
                <w:szCs w:val="20"/>
              </w:rPr>
            </w:pPr>
            <w:r>
              <w:rPr>
                <w:sz w:val="20"/>
                <w:szCs w:val="20"/>
              </w:rPr>
              <w:t>RCT</w:t>
            </w:r>
          </w:p>
        </w:tc>
        <w:tc>
          <w:tcPr>
            <w:tcW w:w="1843" w:type="dxa"/>
          </w:tcPr>
          <w:p w14:paraId="205D9214" w14:textId="77777777" w:rsidR="002D0458" w:rsidRPr="00E60A69" w:rsidRDefault="002D0458" w:rsidP="00A54178">
            <w:pPr>
              <w:rPr>
                <w:sz w:val="20"/>
                <w:szCs w:val="20"/>
              </w:rPr>
            </w:pPr>
            <w:r>
              <w:rPr>
                <w:sz w:val="20"/>
                <w:szCs w:val="20"/>
              </w:rPr>
              <w:t>Women &lt;50 years at diagnosis for breast cancer and before definitive surgery, N =62</w:t>
            </w:r>
          </w:p>
        </w:tc>
        <w:tc>
          <w:tcPr>
            <w:tcW w:w="2126" w:type="dxa"/>
          </w:tcPr>
          <w:p w14:paraId="40B9CC1A" w14:textId="77777777" w:rsidR="002D0458" w:rsidRPr="00E60A69" w:rsidRDefault="002D0458" w:rsidP="00A54178">
            <w:pPr>
              <w:rPr>
                <w:sz w:val="20"/>
                <w:szCs w:val="20"/>
              </w:rPr>
            </w:pPr>
            <w:r>
              <w:rPr>
                <w:sz w:val="20"/>
                <w:szCs w:val="20"/>
              </w:rPr>
              <w:t>Decisional conflict around TFGT</w:t>
            </w:r>
          </w:p>
        </w:tc>
        <w:tc>
          <w:tcPr>
            <w:tcW w:w="3544" w:type="dxa"/>
          </w:tcPr>
          <w:p w14:paraId="32D7DC2F" w14:textId="77777777" w:rsidR="002D0458" w:rsidRPr="00E60A69" w:rsidRDefault="002D0458" w:rsidP="00A54178">
            <w:pPr>
              <w:rPr>
                <w:sz w:val="20"/>
                <w:szCs w:val="20"/>
              </w:rPr>
            </w:pPr>
            <w:r>
              <w:rPr>
                <w:sz w:val="20"/>
                <w:szCs w:val="20"/>
              </w:rPr>
              <w:t>Both groups decisional conflict reduced post intervention (i.e. after information provision and  before results disclosure), there were no differences between groups</w:t>
            </w:r>
          </w:p>
        </w:tc>
        <w:tc>
          <w:tcPr>
            <w:tcW w:w="1418" w:type="dxa"/>
          </w:tcPr>
          <w:p w14:paraId="1E26CFA4" w14:textId="77777777" w:rsidR="002D0458" w:rsidRPr="00E60A69" w:rsidRDefault="002D0458" w:rsidP="00A54178">
            <w:pPr>
              <w:rPr>
                <w:sz w:val="20"/>
                <w:szCs w:val="20"/>
              </w:rPr>
            </w:pPr>
            <w:r>
              <w:rPr>
                <w:sz w:val="20"/>
                <w:szCs w:val="20"/>
              </w:rPr>
              <w:t>NA</w:t>
            </w:r>
          </w:p>
        </w:tc>
      </w:tr>
      <w:tr w:rsidR="002D0458" w:rsidRPr="00E60A69" w14:paraId="6DA4B676" w14:textId="77777777" w:rsidTr="00A54178">
        <w:tc>
          <w:tcPr>
            <w:tcW w:w="14596" w:type="dxa"/>
            <w:gridSpan w:val="8"/>
          </w:tcPr>
          <w:p w14:paraId="48744E75" w14:textId="77777777" w:rsidR="002D0458" w:rsidRDefault="002D0458" w:rsidP="00A54178">
            <w:pPr>
              <w:rPr>
                <w:b/>
                <w:bCs/>
                <w:sz w:val="20"/>
                <w:szCs w:val="20"/>
              </w:rPr>
            </w:pPr>
          </w:p>
          <w:p w14:paraId="30F2CCBA" w14:textId="77777777" w:rsidR="002D0458" w:rsidRPr="00197E98" w:rsidRDefault="002D0458" w:rsidP="00A54178">
            <w:pPr>
              <w:rPr>
                <w:b/>
                <w:bCs/>
                <w:sz w:val="20"/>
                <w:szCs w:val="20"/>
              </w:rPr>
            </w:pPr>
            <w:r w:rsidRPr="00197E98">
              <w:rPr>
                <w:b/>
                <w:bCs/>
                <w:sz w:val="20"/>
                <w:szCs w:val="20"/>
              </w:rPr>
              <w:t xml:space="preserve">Publications describing resource development </w:t>
            </w:r>
            <w:r>
              <w:rPr>
                <w:b/>
                <w:bCs/>
                <w:sz w:val="20"/>
                <w:szCs w:val="20"/>
              </w:rPr>
              <w:t>and process evaluation</w:t>
            </w:r>
          </w:p>
        </w:tc>
      </w:tr>
      <w:tr w:rsidR="002D0458" w:rsidRPr="00E60A69" w14:paraId="7197568C" w14:textId="77777777" w:rsidTr="00A54178">
        <w:tc>
          <w:tcPr>
            <w:tcW w:w="1271" w:type="dxa"/>
          </w:tcPr>
          <w:p w14:paraId="62F8C43A" w14:textId="77777777" w:rsidR="002D0458" w:rsidRPr="00E60A69" w:rsidRDefault="002D0458" w:rsidP="00A54178">
            <w:pPr>
              <w:rPr>
                <w:sz w:val="20"/>
                <w:szCs w:val="20"/>
              </w:rPr>
            </w:pPr>
            <w:r w:rsidRPr="00E60A69">
              <w:rPr>
                <w:noProof/>
                <w:sz w:val="20"/>
                <w:szCs w:val="20"/>
              </w:rPr>
              <w:t>Thompson et al</w:t>
            </w:r>
            <w:r>
              <w:rPr>
                <w:noProof/>
                <w:sz w:val="20"/>
                <w:szCs w:val="20"/>
              </w:rPr>
              <w:t>. (</w:t>
            </w:r>
            <w:r w:rsidRPr="00E60A69">
              <w:rPr>
                <w:noProof/>
                <w:sz w:val="20"/>
                <w:szCs w:val="20"/>
              </w:rPr>
              <w:t>2004</w:t>
            </w:r>
            <w:r>
              <w:rPr>
                <w:noProof/>
                <w:sz w:val="20"/>
                <w:szCs w:val="20"/>
              </w:rPr>
              <w:t>),</w:t>
            </w:r>
            <w:r w:rsidRPr="00E60A69">
              <w:rPr>
                <w:sz w:val="20"/>
                <w:szCs w:val="20"/>
              </w:rPr>
              <w:t xml:space="preserve"> US</w:t>
            </w:r>
            <w:r>
              <w:rPr>
                <w:sz w:val="20"/>
                <w:szCs w:val="20"/>
              </w:rPr>
              <w:t>A</w:t>
            </w:r>
          </w:p>
        </w:tc>
        <w:tc>
          <w:tcPr>
            <w:tcW w:w="1559" w:type="dxa"/>
          </w:tcPr>
          <w:p w14:paraId="7C8CCC8B" w14:textId="77777777" w:rsidR="002D0458" w:rsidRPr="00E60A69" w:rsidRDefault="002D0458" w:rsidP="00A54178">
            <w:pPr>
              <w:rPr>
                <w:sz w:val="20"/>
                <w:szCs w:val="20"/>
              </w:rPr>
            </w:pPr>
            <w:r w:rsidRPr="00E60A69">
              <w:rPr>
                <w:sz w:val="20"/>
                <w:szCs w:val="20"/>
              </w:rPr>
              <w:t>Enhancing readability of materials describing genetic risk</w:t>
            </w:r>
          </w:p>
          <w:p w14:paraId="408FEAC8" w14:textId="77777777" w:rsidR="002D0458" w:rsidRPr="00E60A69" w:rsidRDefault="002D0458" w:rsidP="00A54178">
            <w:pPr>
              <w:rPr>
                <w:sz w:val="20"/>
                <w:szCs w:val="20"/>
              </w:rPr>
            </w:pPr>
            <w:r w:rsidRPr="00E60A69">
              <w:rPr>
                <w:sz w:val="20"/>
                <w:szCs w:val="20"/>
              </w:rPr>
              <w:t xml:space="preserve">Part of the TACT Project (aims to evaluate the impact of culturally targeted </w:t>
            </w:r>
            <w:r>
              <w:rPr>
                <w:sz w:val="20"/>
                <w:szCs w:val="20"/>
              </w:rPr>
              <w:t xml:space="preserve">genetic counselling </w:t>
            </w:r>
            <w:r w:rsidRPr="00E60A69">
              <w:rPr>
                <w:sz w:val="20"/>
                <w:szCs w:val="20"/>
              </w:rPr>
              <w:t xml:space="preserve">vs standard </w:t>
            </w:r>
            <w:r>
              <w:rPr>
                <w:sz w:val="20"/>
                <w:szCs w:val="20"/>
              </w:rPr>
              <w:t>genetic counselling</w:t>
            </w:r>
            <w:r w:rsidRPr="00E60A69">
              <w:rPr>
                <w:sz w:val="20"/>
                <w:szCs w:val="20"/>
              </w:rPr>
              <w:t>)</w:t>
            </w:r>
          </w:p>
        </w:tc>
        <w:tc>
          <w:tcPr>
            <w:tcW w:w="1276" w:type="dxa"/>
          </w:tcPr>
          <w:p w14:paraId="6C2EBEEA" w14:textId="77777777" w:rsidR="002D0458" w:rsidRPr="00E60A69" w:rsidRDefault="002D0458" w:rsidP="00A54178">
            <w:pPr>
              <w:rPr>
                <w:sz w:val="20"/>
                <w:szCs w:val="20"/>
              </w:rPr>
            </w:pPr>
            <w:r w:rsidRPr="00E60A69">
              <w:rPr>
                <w:sz w:val="20"/>
                <w:szCs w:val="20"/>
              </w:rPr>
              <w:t>NA</w:t>
            </w:r>
          </w:p>
        </w:tc>
        <w:tc>
          <w:tcPr>
            <w:tcW w:w="1559" w:type="dxa"/>
          </w:tcPr>
          <w:p w14:paraId="585F030E" w14:textId="77777777" w:rsidR="002D0458" w:rsidRPr="00E60A69" w:rsidRDefault="002D0458" w:rsidP="00A54178">
            <w:pPr>
              <w:rPr>
                <w:sz w:val="20"/>
                <w:szCs w:val="20"/>
              </w:rPr>
            </w:pPr>
            <w:r w:rsidRPr="00E60A69">
              <w:rPr>
                <w:sz w:val="20"/>
                <w:szCs w:val="20"/>
              </w:rPr>
              <w:t>Revision and evaluation of an existing information resource</w:t>
            </w:r>
          </w:p>
        </w:tc>
        <w:tc>
          <w:tcPr>
            <w:tcW w:w="1843" w:type="dxa"/>
          </w:tcPr>
          <w:p w14:paraId="5005073A" w14:textId="77777777" w:rsidR="002D0458" w:rsidRPr="00E60A69" w:rsidRDefault="002D0458" w:rsidP="00A54178">
            <w:pPr>
              <w:rPr>
                <w:sz w:val="20"/>
                <w:szCs w:val="20"/>
              </w:rPr>
            </w:pPr>
            <w:r w:rsidRPr="00E60A69">
              <w:rPr>
                <w:sz w:val="20"/>
                <w:szCs w:val="20"/>
              </w:rPr>
              <w:t>Phase 1 N = 7, 44-54 yrs. Time since diagnosis not stated</w:t>
            </w:r>
          </w:p>
          <w:p w14:paraId="6BF31F6C" w14:textId="77777777" w:rsidR="002D0458" w:rsidRPr="00E60A69" w:rsidRDefault="002D0458" w:rsidP="00A54178">
            <w:pPr>
              <w:rPr>
                <w:sz w:val="20"/>
                <w:szCs w:val="20"/>
              </w:rPr>
            </w:pPr>
          </w:p>
          <w:p w14:paraId="69096CE4" w14:textId="77777777" w:rsidR="002D0458" w:rsidRPr="00E60A69" w:rsidRDefault="002D0458" w:rsidP="00A54178">
            <w:pPr>
              <w:rPr>
                <w:sz w:val="20"/>
                <w:szCs w:val="20"/>
              </w:rPr>
            </w:pPr>
            <w:r w:rsidRPr="00E60A69">
              <w:rPr>
                <w:sz w:val="20"/>
                <w:szCs w:val="20"/>
              </w:rPr>
              <w:t>Phase 2 N = 5</w:t>
            </w:r>
          </w:p>
        </w:tc>
        <w:tc>
          <w:tcPr>
            <w:tcW w:w="2126" w:type="dxa"/>
          </w:tcPr>
          <w:p w14:paraId="29A34E02" w14:textId="77777777" w:rsidR="002D0458" w:rsidRPr="00E60A69" w:rsidRDefault="002D0458" w:rsidP="00A54178">
            <w:pPr>
              <w:rPr>
                <w:sz w:val="20"/>
                <w:szCs w:val="20"/>
              </w:rPr>
            </w:pPr>
            <w:r w:rsidRPr="00E60A69">
              <w:rPr>
                <w:sz w:val="20"/>
                <w:szCs w:val="20"/>
              </w:rPr>
              <w:t>Phase 1: ‘Rapid’ focus group to provide feedback on images in leaflet (BC survivors)</w:t>
            </w:r>
          </w:p>
          <w:p w14:paraId="78F45AC5" w14:textId="77777777" w:rsidR="002D0458" w:rsidRPr="00E60A69" w:rsidRDefault="002D0458" w:rsidP="00A54178">
            <w:pPr>
              <w:rPr>
                <w:sz w:val="20"/>
                <w:szCs w:val="20"/>
              </w:rPr>
            </w:pPr>
          </w:p>
          <w:p w14:paraId="514B32AC" w14:textId="77777777" w:rsidR="002D0458" w:rsidRPr="00E60A69" w:rsidRDefault="002D0458" w:rsidP="00A54178">
            <w:pPr>
              <w:rPr>
                <w:sz w:val="20"/>
                <w:szCs w:val="20"/>
              </w:rPr>
            </w:pPr>
            <w:r w:rsidRPr="00E60A69">
              <w:rPr>
                <w:sz w:val="20"/>
                <w:szCs w:val="20"/>
              </w:rPr>
              <w:t>Phase 2: reviewed by African Americans with low literacy for ease of understanding</w:t>
            </w:r>
          </w:p>
        </w:tc>
        <w:tc>
          <w:tcPr>
            <w:tcW w:w="3544" w:type="dxa"/>
          </w:tcPr>
          <w:p w14:paraId="4CE3DB1B" w14:textId="77777777" w:rsidR="002D0458" w:rsidRPr="00E60A69" w:rsidRDefault="002D0458" w:rsidP="00A54178">
            <w:pPr>
              <w:rPr>
                <w:sz w:val="20"/>
                <w:szCs w:val="20"/>
              </w:rPr>
            </w:pPr>
            <w:r>
              <w:rPr>
                <w:sz w:val="20"/>
                <w:szCs w:val="20"/>
              </w:rPr>
              <w:t xml:space="preserve">Despite alterations to reduce the reading level of the resource, adults with low literacy had difficulty with comprehension and found some diagrams confusing. </w:t>
            </w:r>
          </w:p>
        </w:tc>
        <w:tc>
          <w:tcPr>
            <w:tcW w:w="1418" w:type="dxa"/>
          </w:tcPr>
          <w:p w14:paraId="5C5986DB" w14:textId="77777777" w:rsidR="002D0458" w:rsidRPr="00E60A69" w:rsidRDefault="002D0458" w:rsidP="00A54178">
            <w:pPr>
              <w:rPr>
                <w:sz w:val="20"/>
                <w:szCs w:val="20"/>
              </w:rPr>
            </w:pPr>
            <w:r w:rsidRPr="00E60A69">
              <w:rPr>
                <w:sz w:val="20"/>
                <w:szCs w:val="20"/>
              </w:rPr>
              <w:t>None described</w:t>
            </w:r>
          </w:p>
        </w:tc>
      </w:tr>
      <w:tr w:rsidR="002D0458" w:rsidRPr="00E60A69" w14:paraId="495B316A" w14:textId="77777777" w:rsidTr="00A54178">
        <w:tc>
          <w:tcPr>
            <w:tcW w:w="1271" w:type="dxa"/>
          </w:tcPr>
          <w:p w14:paraId="55E034A4" w14:textId="77777777" w:rsidR="002D0458" w:rsidRPr="00E60A69" w:rsidRDefault="002D0458" w:rsidP="00A54178">
            <w:pPr>
              <w:rPr>
                <w:sz w:val="20"/>
                <w:szCs w:val="20"/>
              </w:rPr>
            </w:pPr>
            <w:r>
              <w:rPr>
                <w:noProof/>
                <w:sz w:val="20"/>
                <w:szCs w:val="20"/>
              </w:rPr>
              <w:t>Permuth-Wey et al. (</w:t>
            </w:r>
            <w:r w:rsidRPr="00E60A69">
              <w:rPr>
                <w:noProof/>
                <w:sz w:val="20"/>
                <w:szCs w:val="20"/>
              </w:rPr>
              <w:t>2010</w:t>
            </w:r>
            <w:r>
              <w:rPr>
                <w:noProof/>
                <w:sz w:val="20"/>
                <w:szCs w:val="20"/>
              </w:rPr>
              <w:t>), USA</w:t>
            </w:r>
          </w:p>
        </w:tc>
        <w:tc>
          <w:tcPr>
            <w:tcW w:w="1559" w:type="dxa"/>
          </w:tcPr>
          <w:p w14:paraId="1550541E" w14:textId="77777777" w:rsidR="002D0458" w:rsidRPr="00E60A69" w:rsidRDefault="002D0458" w:rsidP="00A54178">
            <w:pPr>
              <w:rPr>
                <w:sz w:val="20"/>
                <w:szCs w:val="20"/>
              </w:rPr>
            </w:pPr>
            <w:r w:rsidRPr="00E60A69">
              <w:rPr>
                <w:sz w:val="20"/>
                <w:szCs w:val="20"/>
              </w:rPr>
              <w:t xml:space="preserve">Development of printed educational materials for African American women to supplement telephone-based </w:t>
            </w:r>
            <w:r>
              <w:rPr>
                <w:sz w:val="20"/>
                <w:szCs w:val="20"/>
              </w:rPr>
              <w:t>genetic counselling</w:t>
            </w:r>
          </w:p>
        </w:tc>
        <w:tc>
          <w:tcPr>
            <w:tcW w:w="1276" w:type="dxa"/>
          </w:tcPr>
          <w:p w14:paraId="45B7C2E3" w14:textId="77777777" w:rsidR="002D0458" w:rsidRPr="00E60A69" w:rsidRDefault="002D0458" w:rsidP="00A54178">
            <w:pPr>
              <w:rPr>
                <w:sz w:val="20"/>
                <w:szCs w:val="20"/>
              </w:rPr>
            </w:pPr>
            <w:r w:rsidRPr="00E60A69">
              <w:rPr>
                <w:sz w:val="20"/>
                <w:szCs w:val="20"/>
              </w:rPr>
              <w:t>NA</w:t>
            </w:r>
          </w:p>
        </w:tc>
        <w:tc>
          <w:tcPr>
            <w:tcW w:w="1559" w:type="dxa"/>
          </w:tcPr>
          <w:p w14:paraId="35BC5CF3" w14:textId="77777777" w:rsidR="002D0458" w:rsidRPr="00E60A69" w:rsidRDefault="002D0458" w:rsidP="00A54178">
            <w:pPr>
              <w:rPr>
                <w:sz w:val="20"/>
                <w:szCs w:val="20"/>
              </w:rPr>
            </w:pPr>
            <w:r w:rsidRPr="00E60A69">
              <w:rPr>
                <w:sz w:val="20"/>
                <w:szCs w:val="20"/>
              </w:rPr>
              <w:t xml:space="preserve">Intervention development and process evaluation </w:t>
            </w:r>
          </w:p>
        </w:tc>
        <w:tc>
          <w:tcPr>
            <w:tcW w:w="1843" w:type="dxa"/>
          </w:tcPr>
          <w:p w14:paraId="1646B1FE" w14:textId="77777777" w:rsidR="002D0458" w:rsidRPr="00E60A69" w:rsidRDefault="002D0458" w:rsidP="00A54178">
            <w:pPr>
              <w:rPr>
                <w:sz w:val="20"/>
                <w:szCs w:val="20"/>
              </w:rPr>
            </w:pPr>
            <w:r w:rsidRPr="00E60A69">
              <w:rPr>
                <w:sz w:val="20"/>
                <w:szCs w:val="20"/>
              </w:rPr>
              <w:t xml:space="preserve">N = 11 members of a community advisory group </w:t>
            </w:r>
          </w:p>
        </w:tc>
        <w:tc>
          <w:tcPr>
            <w:tcW w:w="2126" w:type="dxa"/>
          </w:tcPr>
          <w:p w14:paraId="31271D57" w14:textId="77777777" w:rsidR="002D0458" w:rsidRPr="00E60A69" w:rsidRDefault="002D0458" w:rsidP="00A54178">
            <w:pPr>
              <w:rPr>
                <w:sz w:val="20"/>
                <w:szCs w:val="20"/>
              </w:rPr>
            </w:pPr>
            <w:r w:rsidRPr="00E60A69">
              <w:rPr>
                <w:sz w:val="20"/>
                <w:szCs w:val="20"/>
              </w:rPr>
              <w:t>Qualitative data</w:t>
            </w:r>
            <w:r>
              <w:rPr>
                <w:sz w:val="20"/>
                <w:szCs w:val="20"/>
              </w:rPr>
              <w:t xml:space="preserve"> for feedback on: r</w:t>
            </w:r>
            <w:r w:rsidRPr="00E60A69">
              <w:rPr>
                <w:sz w:val="20"/>
                <w:szCs w:val="20"/>
              </w:rPr>
              <w:t xml:space="preserve">eadability, comprehension, appearance, acceptability, </w:t>
            </w:r>
            <w:proofErr w:type="spellStart"/>
            <w:r w:rsidRPr="00E60A69">
              <w:rPr>
                <w:sz w:val="20"/>
                <w:szCs w:val="20"/>
              </w:rPr>
              <w:t>self efficacy</w:t>
            </w:r>
            <w:proofErr w:type="spellEnd"/>
            <w:r w:rsidRPr="00E60A69">
              <w:rPr>
                <w:sz w:val="20"/>
                <w:szCs w:val="20"/>
              </w:rPr>
              <w:t xml:space="preserve"> </w:t>
            </w:r>
          </w:p>
        </w:tc>
        <w:tc>
          <w:tcPr>
            <w:tcW w:w="3544" w:type="dxa"/>
          </w:tcPr>
          <w:p w14:paraId="449D51B2" w14:textId="77777777" w:rsidR="002D0458" w:rsidRPr="00E60A69" w:rsidRDefault="002D0458" w:rsidP="00A54178">
            <w:pPr>
              <w:rPr>
                <w:sz w:val="20"/>
                <w:szCs w:val="20"/>
              </w:rPr>
            </w:pPr>
            <w:r>
              <w:rPr>
                <w:sz w:val="20"/>
                <w:szCs w:val="20"/>
              </w:rPr>
              <w:t xml:space="preserve">Booklet was well received with good comprehension and visual appeal, vignettes were well received. Suggested revision: pictures to include women of varying ages and body shapes and amendments to family pedigree illustration. </w:t>
            </w:r>
          </w:p>
        </w:tc>
        <w:tc>
          <w:tcPr>
            <w:tcW w:w="1418" w:type="dxa"/>
          </w:tcPr>
          <w:p w14:paraId="6253F141" w14:textId="77777777" w:rsidR="002D0458" w:rsidRPr="00E60A69" w:rsidRDefault="002D0458" w:rsidP="00A54178">
            <w:pPr>
              <w:rPr>
                <w:sz w:val="20"/>
                <w:szCs w:val="20"/>
              </w:rPr>
            </w:pPr>
            <w:r w:rsidRPr="00E60A69">
              <w:rPr>
                <w:sz w:val="20"/>
                <w:szCs w:val="20"/>
              </w:rPr>
              <w:t>None describe</w:t>
            </w:r>
          </w:p>
        </w:tc>
      </w:tr>
      <w:tr w:rsidR="002D0458" w:rsidRPr="00E60A69" w14:paraId="0C33DB5E" w14:textId="77777777" w:rsidTr="00A54178">
        <w:tc>
          <w:tcPr>
            <w:tcW w:w="1271" w:type="dxa"/>
          </w:tcPr>
          <w:p w14:paraId="4A839170" w14:textId="77777777" w:rsidR="002D0458" w:rsidRPr="00E60A69" w:rsidRDefault="002D0458" w:rsidP="00A54178">
            <w:pPr>
              <w:rPr>
                <w:sz w:val="20"/>
                <w:szCs w:val="20"/>
              </w:rPr>
            </w:pPr>
            <w:r>
              <w:rPr>
                <w:noProof/>
                <w:sz w:val="20"/>
                <w:szCs w:val="20"/>
              </w:rPr>
              <w:t>Vadaparampil et al. (</w:t>
            </w:r>
            <w:r w:rsidRPr="00E60A69">
              <w:rPr>
                <w:noProof/>
                <w:sz w:val="20"/>
                <w:szCs w:val="20"/>
              </w:rPr>
              <w:t>2014</w:t>
            </w:r>
            <w:r>
              <w:rPr>
                <w:noProof/>
                <w:sz w:val="20"/>
                <w:szCs w:val="20"/>
              </w:rPr>
              <w:t>), USA</w:t>
            </w:r>
          </w:p>
        </w:tc>
        <w:tc>
          <w:tcPr>
            <w:tcW w:w="1559" w:type="dxa"/>
          </w:tcPr>
          <w:p w14:paraId="346F5F0A" w14:textId="77777777" w:rsidR="002D0458" w:rsidRPr="00E60A69" w:rsidRDefault="002D0458" w:rsidP="00A54178">
            <w:pPr>
              <w:rPr>
                <w:sz w:val="20"/>
                <w:szCs w:val="20"/>
              </w:rPr>
            </w:pPr>
            <w:r w:rsidRPr="00E60A69">
              <w:rPr>
                <w:sz w:val="20"/>
                <w:szCs w:val="20"/>
              </w:rPr>
              <w:t>Psycho-educational intervention - print-based booklet designed to increase uptake of testing</w:t>
            </w:r>
          </w:p>
          <w:p w14:paraId="2F9DC4F2" w14:textId="77777777" w:rsidR="002D0458" w:rsidRPr="00E60A69" w:rsidRDefault="002D0458" w:rsidP="00A54178">
            <w:pPr>
              <w:rPr>
                <w:sz w:val="20"/>
                <w:szCs w:val="20"/>
              </w:rPr>
            </w:pPr>
          </w:p>
        </w:tc>
        <w:tc>
          <w:tcPr>
            <w:tcW w:w="1276" w:type="dxa"/>
          </w:tcPr>
          <w:p w14:paraId="5299483D" w14:textId="77777777" w:rsidR="002D0458" w:rsidRPr="00E60A69" w:rsidRDefault="002D0458" w:rsidP="00A54178">
            <w:pPr>
              <w:rPr>
                <w:sz w:val="20"/>
                <w:szCs w:val="20"/>
              </w:rPr>
            </w:pPr>
            <w:r w:rsidRPr="00E60A69">
              <w:rPr>
                <w:sz w:val="20"/>
                <w:szCs w:val="20"/>
              </w:rPr>
              <w:t>Comparing 2 psychoeducational printed booklets</w:t>
            </w:r>
          </w:p>
        </w:tc>
        <w:tc>
          <w:tcPr>
            <w:tcW w:w="1559" w:type="dxa"/>
          </w:tcPr>
          <w:p w14:paraId="5D751B35" w14:textId="77777777" w:rsidR="002D0458" w:rsidRPr="00E60A69" w:rsidRDefault="002D0458" w:rsidP="00A54178">
            <w:pPr>
              <w:rPr>
                <w:sz w:val="20"/>
                <w:szCs w:val="20"/>
              </w:rPr>
            </w:pPr>
            <w:r w:rsidRPr="00E60A69">
              <w:rPr>
                <w:sz w:val="20"/>
                <w:szCs w:val="20"/>
              </w:rPr>
              <w:t xml:space="preserve">Intervention development (phase) and review of acceptability (phase 2) and learner verification (phase 3). </w:t>
            </w:r>
          </w:p>
        </w:tc>
        <w:tc>
          <w:tcPr>
            <w:tcW w:w="1843" w:type="dxa"/>
          </w:tcPr>
          <w:p w14:paraId="70A1B24B" w14:textId="77777777" w:rsidR="002D0458" w:rsidRPr="00E60A69" w:rsidRDefault="002D0458" w:rsidP="00A54178">
            <w:pPr>
              <w:rPr>
                <w:sz w:val="20"/>
                <w:szCs w:val="20"/>
              </w:rPr>
            </w:pPr>
            <w:r w:rsidRPr="00E60A69">
              <w:rPr>
                <w:sz w:val="20"/>
                <w:szCs w:val="20"/>
              </w:rPr>
              <w:t>Phase 1 N = 58</w:t>
            </w:r>
          </w:p>
          <w:p w14:paraId="0641D29F" w14:textId="77777777" w:rsidR="002D0458" w:rsidRPr="00E60A69" w:rsidRDefault="002D0458" w:rsidP="00A54178">
            <w:pPr>
              <w:rPr>
                <w:sz w:val="20"/>
                <w:szCs w:val="20"/>
              </w:rPr>
            </w:pPr>
            <w:r w:rsidRPr="00E60A69">
              <w:rPr>
                <w:sz w:val="20"/>
                <w:szCs w:val="20"/>
              </w:rPr>
              <w:t>Personal or family history of BC</w:t>
            </w:r>
          </w:p>
          <w:p w14:paraId="2639DC7B" w14:textId="77777777" w:rsidR="002D0458" w:rsidRPr="00E60A69" w:rsidRDefault="002D0458" w:rsidP="00A54178">
            <w:pPr>
              <w:rPr>
                <w:sz w:val="20"/>
                <w:szCs w:val="20"/>
              </w:rPr>
            </w:pPr>
          </w:p>
          <w:p w14:paraId="14CC0F70" w14:textId="77777777" w:rsidR="002D0458" w:rsidRPr="00E60A69" w:rsidRDefault="002D0458" w:rsidP="00A54178">
            <w:pPr>
              <w:rPr>
                <w:sz w:val="20"/>
                <w:szCs w:val="20"/>
              </w:rPr>
            </w:pPr>
            <w:r w:rsidRPr="00E60A69">
              <w:rPr>
                <w:sz w:val="20"/>
                <w:szCs w:val="20"/>
              </w:rPr>
              <w:t>Phase 2 N = 10</w:t>
            </w:r>
          </w:p>
          <w:p w14:paraId="7378EA5D" w14:textId="77777777" w:rsidR="002D0458" w:rsidRPr="00E60A69" w:rsidRDefault="002D0458" w:rsidP="00A54178">
            <w:pPr>
              <w:rPr>
                <w:sz w:val="20"/>
                <w:szCs w:val="20"/>
              </w:rPr>
            </w:pPr>
            <w:r w:rsidRPr="00E60A69">
              <w:rPr>
                <w:sz w:val="20"/>
                <w:szCs w:val="20"/>
              </w:rPr>
              <w:t xml:space="preserve">BC diagnosis, 9 &lt;50 </w:t>
            </w:r>
            <w:proofErr w:type="spellStart"/>
            <w:r w:rsidRPr="00E60A69">
              <w:rPr>
                <w:sz w:val="20"/>
                <w:szCs w:val="20"/>
              </w:rPr>
              <w:t>yrs</w:t>
            </w:r>
            <w:proofErr w:type="spellEnd"/>
            <w:r w:rsidRPr="00E60A69">
              <w:rPr>
                <w:sz w:val="20"/>
                <w:szCs w:val="20"/>
              </w:rPr>
              <w:t>, 61% within 12 months diagnosis</w:t>
            </w:r>
          </w:p>
          <w:p w14:paraId="00C3F836" w14:textId="77777777" w:rsidR="002D0458" w:rsidRPr="00E60A69" w:rsidRDefault="002D0458" w:rsidP="00A54178">
            <w:pPr>
              <w:rPr>
                <w:sz w:val="20"/>
                <w:szCs w:val="20"/>
              </w:rPr>
            </w:pPr>
          </w:p>
        </w:tc>
        <w:tc>
          <w:tcPr>
            <w:tcW w:w="2126" w:type="dxa"/>
          </w:tcPr>
          <w:p w14:paraId="7915DDFF" w14:textId="77777777" w:rsidR="002D0458" w:rsidRPr="00E60A69" w:rsidRDefault="002D0458" w:rsidP="00A54178">
            <w:pPr>
              <w:rPr>
                <w:sz w:val="20"/>
                <w:szCs w:val="20"/>
              </w:rPr>
            </w:pPr>
            <w:r w:rsidRPr="00E60A69">
              <w:rPr>
                <w:sz w:val="20"/>
                <w:szCs w:val="20"/>
              </w:rPr>
              <w:t xml:space="preserve">Acceptability, appeal, visual content and format/layout of resources. </w:t>
            </w:r>
          </w:p>
          <w:p w14:paraId="56F26A2F" w14:textId="77777777" w:rsidR="002D0458" w:rsidRPr="00E60A69" w:rsidRDefault="002D0458" w:rsidP="00A54178">
            <w:pPr>
              <w:rPr>
                <w:sz w:val="20"/>
                <w:szCs w:val="20"/>
              </w:rPr>
            </w:pPr>
            <w:r w:rsidRPr="00E60A69">
              <w:rPr>
                <w:sz w:val="20"/>
                <w:szCs w:val="20"/>
              </w:rPr>
              <w:t xml:space="preserve">Appropriateness of communication for the target population (using learner verification). </w:t>
            </w:r>
          </w:p>
        </w:tc>
        <w:tc>
          <w:tcPr>
            <w:tcW w:w="3544" w:type="dxa"/>
          </w:tcPr>
          <w:p w14:paraId="2CE07DB1" w14:textId="77777777" w:rsidR="002D0458" w:rsidRPr="007C42EB" w:rsidRDefault="002D0458" w:rsidP="00A54178">
            <w:pPr>
              <w:rPr>
                <w:sz w:val="20"/>
                <w:szCs w:val="20"/>
              </w:rPr>
            </w:pPr>
            <w:r w:rsidRPr="00E60A69">
              <w:rPr>
                <w:sz w:val="20"/>
                <w:szCs w:val="20"/>
              </w:rPr>
              <w:t>No significant difference in overall booklet preference</w:t>
            </w:r>
            <w:r>
              <w:rPr>
                <w:sz w:val="20"/>
                <w:szCs w:val="20"/>
              </w:rPr>
              <w:t xml:space="preserve">. Chosen booklet was well received but perceived as too long by some, some modifications were made after user verification; e.g. deleting information of screening and surveillance measures for </w:t>
            </w:r>
            <w:r>
              <w:rPr>
                <w:i/>
                <w:iCs/>
                <w:sz w:val="20"/>
                <w:szCs w:val="20"/>
              </w:rPr>
              <w:t>BRCA1/2</w:t>
            </w:r>
            <w:r>
              <w:rPr>
                <w:sz w:val="20"/>
                <w:szCs w:val="20"/>
              </w:rPr>
              <w:t xml:space="preserve"> positive women, included more information on insurance. </w:t>
            </w:r>
          </w:p>
        </w:tc>
        <w:tc>
          <w:tcPr>
            <w:tcW w:w="1418" w:type="dxa"/>
          </w:tcPr>
          <w:p w14:paraId="3B42C95D" w14:textId="77777777" w:rsidR="002D0458" w:rsidRPr="00E60A69" w:rsidRDefault="002D0458" w:rsidP="00A54178">
            <w:pPr>
              <w:rPr>
                <w:sz w:val="20"/>
                <w:szCs w:val="20"/>
              </w:rPr>
            </w:pPr>
            <w:r>
              <w:rPr>
                <w:sz w:val="20"/>
                <w:szCs w:val="20"/>
              </w:rPr>
              <w:t>Health belief model</w:t>
            </w:r>
          </w:p>
        </w:tc>
      </w:tr>
    </w:tbl>
    <w:p w14:paraId="3C734BD0" w14:textId="77777777" w:rsidR="002D0458" w:rsidRDefault="002D0458" w:rsidP="002D0458">
      <w:pPr>
        <w:sectPr w:rsidR="002D0458" w:rsidSect="00496F68">
          <w:pgSz w:w="16838" w:h="11906" w:orient="landscape"/>
          <w:pgMar w:top="1440" w:right="1440" w:bottom="1440" w:left="1440" w:header="708" w:footer="708" w:gutter="0"/>
          <w:cols w:space="708"/>
          <w:docGrid w:linePitch="360"/>
        </w:sectPr>
      </w:pPr>
      <w:r>
        <w:t>TFGT: Treatment focused genetic testing; HCP: Health care professionals; GHQ-12: General Health Questionnaire</w:t>
      </w:r>
    </w:p>
    <w:p w14:paraId="2E3039EA" w14:textId="77777777" w:rsidR="002D0458" w:rsidRDefault="002D0458" w:rsidP="002D0458"/>
    <w:p w14:paraId="1ABE339F" w14:textId="6A7BB61A" w:rsidR="002D0458" w:rsidRDefault="002D0458" w:rsidP="005D675E">
      <w:pPr>
        <w:spacing w:line="480" w:lineRule="auto"/>
      </w:pPr>
    </w:p>
    <w:sectPr w:rsidR="002D0458" w:rsidSect="00496F68">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EBF88E" w14:textId="77777777" w:rsidR="000823D2" w:rsidRDefault="000823D2">
      <w:pPr>
        <w:spacing w:after="0" w:line="240" w:lineRule="auto"/>
      </w:pPr>
      <w:r>
        <w:separator/>
      </w:r>
    </w:p>
  </w:endnote>
  <w:endnote w:type="continuationSeparator" w:id="0">
    <w:p w14:paraId="401ABB0D" w14:textId="77777777" w:rsidR="000823D2" w:rsidRDefault="000823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3474160"/>
      <w:docPartObj>
        <w:docPartGallery w:val="Page Numbers (Bottom of Page)"/>
        <w:docPartUnique/>
      </w:docPartObj>
    </w:sdtPr>
    <w:sdtEndPr>
      <w:rPr>
        <w:noProof/>
      </w:rPr>
    </w:sdtEndPr>
    <w:sdtContent>
      <w:p w14:paraId="0B2A8733" w14:textId="77777777" w:rsidR="002D0458" w:rsidRDefault="002D0458">
        <w:pPr>
          <w:pStyle w:val="Footer"/>
          <w:jc w:val="right"/>
        </w:pPr>
        <w:r>
          <w:fldChar w:fldCharType="begin"/>
        </w:r>
        <w:r>
          <w:instrText xml:space="preserve"> PAGE   \* MERGEFORMAT </w:instrText>
        </w:r>
        <w:r>
          <w:fldChar w:fldCharType="separate"/>
        </w:r>
        <w:r w:rsidR="00496F68">
          <w:rPr>
            <w:noProof/>
          </w:rPr>
          <w:t>34</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9196777"/>
      <w:docPartObj>
        <w:docPartGallery w:val="Page Numbers (Bottom of Page)"/>
        <w:docPartUnique/>
      </w:docPartObj>
    </w:sdtPr>
    <w:sdtEndPr>
      <w:rPr>
        <w:noProof/>
      </w:rPr>
    </w:sdtEndPr>
    <w:sdtContent>
      <w:p w14:paraId="3546F279" w14:textId="4B49D2A8" w:rsidR="000823D2" w:rsidRDefault="000823D2">
        <w:pPr>
          <w:pStyle w:val="Footer"/>
          <w:jc w:val="right"/>
        </w:pPr>
        <w:r>
          <w:fldChar w:fldCharType="begin"/>
        </w:r>
        <w:r>
          <w:instrText xml:space="preserve"> PAGE   \* MERGEFORMAT </w:instrText>
        </w:r>
        <w:r>
          <w:fldChar w:fldCharType="separate"/>
        </w:r>
        <w:r w:rsidR="00496F68">
          <w:rPr>
            <w:noProof/>
          </w:rPr>
          <w:t>35</w:t>
        </w:r>
        <w:r>
          <w:rPr>
            <w:noProof/>
          </w:rPr>
          <w:fldChar w:fldCharType="end"/>
        </w:r>
      </w:p>
    </w:sdtContent>
  </w:sdt>
  <w:p w14:paraId="7DD0D1DD" w14:textId="77777777" w:rsidR="000823D2" w:rsidRDefault="000823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BBF603" w14:textId="77777777" w:rsidR="000823D2" w:rsidRDefault="000823D2">
      <w:pPr>
        <w:spacing w:after="0" w:line="240" w:lineRule="auto"/>
      </w:pPr>
      <w:r>
        <w:separator/>
      </w:r>
    </w:p>
  </w:footnote>
  <w:footnote w:type="continuationSeparator" w:id="0">
    <w:p w14:paraId="42BB6FE8" w14:textId="77777777" w:rsidR="000823D2" w:rsidRDefault="000823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0A2944"/>
    <w:multiLevelType w:val="hybridMultilevel"/>
    <w:tmpl w:val="9334A5B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00537F6"/>
    <w:multiLevelType w:val="hybridMultilevel"/>
    <w:tmpl w:val="1E1A4B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2564AF"/>
    <w:multiLevelType w:val="hybridMultilevel"/>
    <w:tmpl w:val="D5A24B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4E092E"/>
    <w:multiLevelType w:val="hybridMultilevel"/>
    <w:tmpl w:val="4454A0E4"/>
    <w:lvl w:ilvl="0" w:tplc="6F5EE22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F363653"/>
    <w:multiLevelType w:val="multilevel"/>
    <w:tmpl w:val="7A7454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FE33ADB"/>
    <w:multiLevelType w:val="hybridMultilevel"/>
    <w:tmpl w:val="9E2A5C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DC37686"/>
    <w:multiLevelType w:val="multilevel"/>
    <w:tmpl w:val="9BAA47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4CA7FF8"/>
    <w:multiLevelType w:val="hybridMultilevel"/>
    <w:tmpl w:val="B0BC8934"/>
    <w:lvl w:ilvl="0" w:tplc="B7A250D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8BE2B1C"/>
    <w:multiLevelType w:val="hybridMultilevel"/>
    <w:tmpl w:val="0B3C71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15A6738"/>
    <w:multiLevelType w:val="hybridMultilevel"/>
    <w:tmpl w:val="E6029FD0"/>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7D904E59"/>
    <w:multiLevelType w:val="hybridMultilevel"/>
    <w:tmpl w:val="8DAA33AA"/>
    <w:lvl w:ilvl="0" w:tplc="72E8C92E">
      <w:start w:val="2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DCC43DA"/>
    <w:multiLevelType w:val="multilevel"/>
    <w:tmpl w:val="A0FC80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EB65063"/>
    <w:multiLevelType w:val="multilevel"/>
    <w:tmpl w:val="35C4E9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6"/>
  </w:num>
  <w:num w:numId="3">
    <w:abstractNumId w:val="4"/>
  </w:num>
  <w:num w:numId="4">
    <w:abstractNumId w:val="12"/>
  </w:num>
  <w:num w:numId="5">
    <w:abstractNumId w:val="11"/>
  </w:num>
  <w:num w:numId="6">
    <w:abstractNumId w:val="10"/>
  </w:num>
  <w:num w:numId="7">
    <w:abstractNumId w:val="7"/>
  </w:num>
  <w:num w:numId="8">
    <w:abstractNumId w:val="3"/>
  </w:num>
  <w:num w:numId="9">
    <w:abstractNumId w:val="9"/>
  </w:num>
  <w:num w:numId="10">
    <w:abstractNumId w:val="0"/>
  </w:num>
  <w:num w:numId="11">
    <w:abstractNumId w:val="5"/>
  </w:num>
  <w:num w:numId="12">
    <w:abstractNumId w:val="8"/>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atient Education Counseling&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fefvxewlsa2f9ewf27vwazp92stvr20w0fd&quot;&gt;Publications - Reports - non MSRG Studies-2015&lt;record-ids&gt;&lt;item&gt;14808&lt;/item&gt;&lt;item&gt;14813&lt;/item&gt;&lt;item&gt;14814&lt;/item&gt;&lt;item&gt;14815&lt;/item&gt;&lt;item&gt;14816&lt;/item&gt;&lt;item&gt;14817&lt;/item&gt;&lt;item&gt;14818&lt;/item&gt;&lt;item&gt;14820&lt;/item&gt;&lt;item&gt;14821&lt;/item&gt;&lt;item&gt;14822&lt;/item&gt;&lt;item&gt;14823&lt;/item&gt;&lt;item&gt;14824&lt;/item&gt;&lt;item&gt;14828&lt;/item&gt;&lt;item&gt;14830&lt;/item&gt;&lt;item&gt;14831&lt;/item&gt;&lt;item&gt;14834&lt;/item&gt;&lt;item&gt;14836&lt;/item&gt;&lt;item&gt;14837&lt;/item&gt;&lt;item&gt;14838&lt;/item&gt;&lt;item&gt;14839&lt;/item&gt;&lt;item&gt;14840&lt;/item&gt;&lt;item&gt;14845&lt;/item&gt;&lt;item&gt;14850&lt;/item&gt;&lt;item&gt;14852&lt;/item&gt;&lt;item&gt;14853&lt;/item&gt;&lt;item&gt;14854&lt;/item&gt;&lt;item&gt;14856&lt;/item&gt;&lt;item&gt;14859&lt;/item&gt;&lt;item&gt;14860&lt;/item&gt;&lt;item&gt;14861&lt;/item&gt;&lt;item&gt;14862&lt;/item&gt;&lt;item&gt;14863&lt;/item&gt;&lt;item&gt;15099&lt;/item&gt;&lt;item&gt;15104&lt;/item&gt;&lt;item&gt;15105&lt;/item&gt;&lt;item&gt;15106&lt;/item&gt;&lt;item&gt;15207&lt;/item&gt;&lt;item&gt;15208&lt;/item&gt;&lt;item&gt;15209&lt;/item&gt;&lt;/record-ids&gt;&lt;/item&gt;&lt;/Libraries&gt;"/>
  </w:docVars>
  <w:rsids>
    <w:rsidRoot w:val="00BD607B"/>
    <w:rsid w:val="00002C68"/>
    <w:rsid w:val="00004422"/>
    <w:rsid w:val="000063D3"/>
    <w:rsid w:val="00010C64"/>
    <w:rsid w:val="000129C6"/>
    <w:rsid w:val="00014FDA"/>
    <w:rsid w:val="00023291"/>
    <w:rsid w:val="00023510"/>
    <w:rsid w:val="000379AE"/>
    <w:rsid w:val="00052F85"/>
    <w:rsid w:val="00054B35"/>
    <w:rsid w:val="00057810"/>
    <w:rsid w:val="00057CF0"/>
    <w:rsid w:val="00077198"/>
    <w:rsid w:val="000823D2"/>
    <w:rsid w:val="000920CE"/>
    <w:rsid w:val="00093CEB"/>
    <w:rsid w:val="000A106C"/>
    <w:rsid w:val="000A1899"/>
    <w:rsid w:val="000A47B9"/>
    <w:rsid w:val="000B5245"/>
    <w:rsid w:val="000C0044"/>
    <w:rsid w:val="000C1366"/>
    <w:rsid w:val="000D1DEF"/>
    <w:rsid w:val="000E7C9D"/>
    <w:rsid w:val="000F22C1"/>
    <w:rsid w:val="000F5F10"/>
    <w:rsid w:val="00112204"/>
    <w:rsid w:val="00141ED8"/>
    <w:rsid w:val="00143622"/>
    <w:rsid w:val="00177BCD"/>
    <w:rsid w:val="00194E76"/>
    <w:rsid w:val="001B253F"/>
    <w:rsid w:val="001E4761"/>
    <w:rsid w:val="001E5359"/>
    <w:rsid w:val="00202C28"/>
    <w:rsid w:val="00217B8D"/>
    <w:rsid w:val="0022218E"/>
    <w:rsid w:val="002265A6"/>
    <w:rsid w:val="00232BB0"/>
    <w:rsid w:val="00235A1E"/>
    <w:rsid w:val="00255D93"/>
    <w:rsid w:val="00270287"/>
    <w:rsid w:val="002729A7"/>
    <w:rsid w:val="0028678C"/>
    <w:rsid w:val="0029170F"/>
    <w:rsid w:val="00297962"/>
    <w:rsid w:val="002A7338"/>
    <w:rsid w:val="002B427B"/>
    <w:rsid w:val="002D0458"/>
    <w:rsid w:val="002F017F"/>
    <w:rsid w:val="002F5BF9"/>
    <w:rsid w:val="003056CD"/>
    <w:rsid w:val="00310293"/>
    <w:rsid w:val="00325BCC"/>
    <w:rsid w:val="00327482"/>
    <w:rsid w:val="00340A41"/>
    <w:rsid w:val="00343BFB"/>
    <w:rsid w:val="00345C41"/>
    <w:rsid w:val="00351CEA"/>
    <w:rsid w:val="00354ADE"/>
    <w:rsid w:val="00370B47"/>
    <w:rsid w:val="003B629A"/>
    <w:rsid w:val="003D5592"/>
    <w:rsid w:val="00451344"/>
    <w:rsid w:val="00462225"/>
    <w:rsid w:val="00466607"/>
    <w:rsid w:val="0047504A"/>
    <w:rsid w:val="00485A6B"/>
    <w:rsid w:val="00496F68"/>
    <w:rsid w:val="00497118"/>
    <w:rsid w:val="004A1867"/>
    <w:rsid w:val="004A418C"/>
    <w:rsid w:val="004C11F4"/>
    <w:rsid w:val="004C1658"/>
    <w:rsid w:val="004C3DB3"/>
    <w:rsid w:val="004D2760"/>
    <w:rsid w:val="004D34B1"/>
    <w:rsid w:val="004E6CA3"/>
    <w:rsid w:val="0050217D"/>
    <w:rsid w:val="00515AD5"/>
    <w:rsid w:val="005307E9"/>
    <w:rsid w:val="005463B0"/>
    <w:rsid w:val="00555F5F"/>
    <w:rsid w:val="00556AA9"/>
    <w:rsid w:val="005648F0"/>
    <w:rsid w:val="00573F2F"/>
    <w:rsid w:val="005763FE"/>
    <w:rsid w:val="00582C8A"/>
    <w:rsid w:val="005A017A"/>
    <w:rsid w:val="005B0C52"/>
    <w:rsid w:val="005B5552"/>
    <w:rsid w:val="005D675E"/>
    <w:rsid w:val="005F12C5"/>
    <w:rsid w:val="006136D4"/>
    <w:rsid w:val="00634440"/>
    <w:rsid w:val="006520EA"/>
    <w:rsid w:val="006723B3"/>
    <w:rsid w:val="00695504"/>
    <w:rsid w:val="006A24FE"/>
    <w:rsid w:val="006A2E10"/>
    <w:rsid w:val="006A5249"/>
    <w:rsid w:val="006B1558"/>
    <w:rsid w:val="006B2B23"/>
    <w:rsid w:val="006C2422"/>
    <w:rsid w:val="006C5319"/>
    <w:rsid w:val="006D0944"/>
    <w:rsid w:val="006D17DA"/>
    <w:rsid w:val="006E57E5"/>
    <w:rsid w:val="006F5ACF"/>
    <w:rsid w:val="006F5E92"/>
    <w:rsid w:val="00701B3B"/>
    <w:rsid w:val="00710394"/>
    <w:rsid w:val="00710786"/>
    <w:rsid w:val="007222FB"/>
    <w:rsid w:val="00743B3E"/>
    <w:rsid w:val="007558BD"/>
    <w:rsid w:val="00755AE4"/>
    <w:rsid w:val="00761E57"/>
    <w:rsid w:val="007714A7"/>
    <w:rsid w:val="00776C8B"/>
    <w:rsid w:val="007838D2"/>
    <w:rsid w:val="007B087B"/>
    <w:rsid w:val="007B53A3"/>
    <w:rsid w:val="007C2067"/>
    <w:rsid w:val="007C2DC2"/>
    <w:rsid w:val="00803AC3"/>
    <w:rsid w:val="00825DE3"/>
    <w:rsid w:val="00837A20"/>
    <w:rsid w:val="00843F4C"/>
    <w:rsid w:val="008466B9"/>
    <w:rsid w:val="008522FE"/>
    <w:rsid w:val="00862F36"/>
    <w:rsid w:val="00866C86"/>
    <w:rsid w:val="00887C2E"/>
    <w:rsid w:val="008924AD"/>
    <w:rsid w:val="008B7207"/>
    <w:rsid w:val="008E2A4F"/>
    <w:rsid w:val="008F55A8"/>
    <w:rsid w:val="0091147A"/>
    <w:rsid w:val="009209E7"/>
    <w:rsid w:val="00944702"/>
    <w:rsid w:val="00950F7F"/>
    <w:rsid w:val="00953B18"/>
    <w:rsid w:val="009571BB"/>
    <w:rsid w:val="009602FA"/>
    <w:rsid w:val="00972B21"/>
    <w:rsid w:val="0097330C"/>
    <w:rsid w:val="00983672"/>
    <w:rsid w:val="00986300"/>
    <w:rsid w:val="00987526"/>
    <w:rsid w:val="009A6A24"/>
    <w:rsid w:val="009B351A"/>
    <w:rsid w:val="009C5814"/>
    <w:rsid w:val="009D7EF9"/>
    <w:rsid w:val="009E7988"/>
    <w:rsid w:val="00A243F9"/>
    <w:rsid w:val="00A260F4"/>
    <w:rsid w:val="00A411BF"/>
    <w:rsid w:val="00A43118"/>
    <w:rsid w:val="00A732C4"/>
    <w:rsid w:val="00A86545"/>
    <w:rsid w:val="00A912F0"/>
    <w:rsid w:val="00A94DA1"/>
    <w:rsid w:val="00A962C7"/>
    <w:rsid w:val="00A96AF1"/>
    <w:rsid w:val="00AB78D2"/>
    <w:rsid w:val="00AC5A7E"/>
    <w:rsid w:val="00AD6430"/>
    <w:rsid w:val="00AF1CA2"/>
    <w:rsid w:val="00B00F58"/>
    <w:rsid w:val="00B1622F"/>
    <w:rsid w:val="00B40B63"/>
    <w:rsid w:val="00B4126D"/>
    <w:rsid w:val="00B63D3F"/>
    <w:rsid w:val="00B72131"/>
    <w:rsid w:val="00B753E8"/>
    <w:rsid w:val="00B948C4"/>
    <w:rsid w:val="00BB0DE8"/>
    <w:rsid w:val="00BB7DE5"/>
    <w:rsid w:val="00BC29F3"/>
    <w:rsid w:val="00BD607B"/>
    <w:rsid w:val="00BE4162"/>
    <w:rsid w:val="00C03DAB"/>
    <w:rsid w:val="00C205E0"/>
    <w:rsid w:val="00C206E2"/>
    <w:rsid w:val="00C36FF5"/>
    <w:rsid w:val="00C57E25"/>
    <w:rsid w:val="00C57F9E"/>
    <w:rsid w:val="00C6500D"/>
    <w:rsid w:val="00CA2EDA"/>
    <w:rsid w:val="00CA4A32"/>
    <w:rsid w:val="00CB26B7"/>
    <w:rsid w:val="00CB5DDD"/>
    <w:rsid w:val="00CC1E81"/>
    <w:rsid w:val="00CC3CC1"/>
    <w:rsid w:val="00CC4567"/>
    <w:rsid w:val="00CC775A"/>
    <w:rsid w:val="00CE27CD"/>
    <w:rsid w:val="00D03E26"/>
    <w:rsid w:val="00D14953"/>
    <w:rsid w:val="00D21D46"/>
    <w:rsid w:val="00D3282B"/>
    <w:rsid w:val="00D35884"/>
    <w:rsid w:val="00D50239"/>
    <w:rsid w:val="00D728F5"/>
    <w:rsid w:val="00D72C93"/>
    <w:rsid w:val="00D747E7"/>
    <w:rsid w:val="00D75B0D"/>
    <w:rsid w:val="00DA1388"/>
    <w:rsid w:val="00DA4103"/>
    <w:rsid w:val="00DA7C33"/>
    <w:rsid w:val="00DC09BA"/>
    <w:rsid w:val="00DF02DD"/>
    <w:rsid w:val="00E01450"/>
    <w:rsid w:val="00E0200E"/>
    <w:rsid w:val="00E029B1"/>
    <w:rsid w:val="00E0485C"/>
    <w:rsid w:val="00E064C6"/>
    <w:rsid w:val="00E137C1"/>
    <w:rsid w:val="00E14B67"/>
    <w:rsid w:val="00E376FE"/>
    <w:rsid w:val="00E410DB"/>
    <w:rsid w:val="00E47DED"/>
    <w:rsid w:val="00E525E9"/>
    <w:rsid w:val="00E720BA"/>
    <w:rsid w:val="00E7314D"/>
    <w:rsid w:val="00E905E7"/>
    <w:rsid w:val="00E93614"/>
    <w:rsid w:val="00EA08C7"/>
    <w:rsid w:val="00EB66B9"/>
    <w:rsid w:val="00EE3DD2"/>
    <w:rsid w:val="00EE6A20"/>
    <w:rsid w:val="00EF25FC"/>
    <w:rsid w:val="00F02560"/>
    <w:rsid w:val="00F2149B"/>
    <w:rsid w:val="00F27D59"/>
    <w:rsid w:val="00F63A4B"/>
    <w:rsid w:val="00F65F2D"/>
    <w:rsid w:val="00F72879"/>
    <w:rsid w:val="00F87420"/>
    <w:rsid w:val="00F95F24"/>
    <w:rsid w:val="00FA0489"/>
    <w:rsid w:val="00FD214A"/>
    <w:rsid w:val="00FE29CF"/>
    <w:rsid w:val="00FF0AA3"/>
    <w:rsid w:val="00FF4464"/>
    <w:rsid w:val="00FF754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53618"/>
  <w15:docId w15:val="{9C4A08A2-2D20-4FE3-AFF4-49CD9FF2D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607B"/>
    <w:rPr>
      <w:rFonts w:eastAsiaTheme="minorEastAsia"/>
      <w:lang w:eastAsia="zh-CN"/>
    </w:rPr>
  </w:style>
  <w:style w:type="paragraph" w:styleId="Heading9">
    <w:name w:val="heading 9"/>
    <w:basedOn w:val="Normal"/>
    <w:next w:val="Normal"/>
    <w:link w:val="Heading9Char"/>
    <w:uiPriority w:val="9"/>
    <w:qFormat/>
    <w:rsid w:val="00BD607B"/>
    <w:pPr>
      <w:tabs>
        <w:tab w:val="left" w:pos="0"/>
        <w:tab w:val="left" w:pos="576"/>
        <w:tab w:val="left" w:pos="0"/>
        <w:tab w:val="left" w:pos="576"/>
        <w:tab w:val="left" w:pos="0"/>
        <w:tab w:val="left" w:pos="576"/>
        <w:tab w:val="left" w:pos="0"/>
        <w:tab w:val="left" w:pos="576"/>
        <w:tab w:val="left" w:pos="720"/>
        <w:tab w:val="left" w:pos="1440"/>
        <w:tab w:val="left" w:pos="0"/>
        <w:tab w:val="left" w:pos="576"/>
        <w:tab w:val="left" w:pos="720"/>
        <w:tab w:val="left" w:pos="1440"/>
        <w:tab w:val="num" w:pos="1584"/>
      </w:tabs>
      <w:autoSpaceDE w:val="0"/>
      <w:autoSpaceDN w:val="0"/>
      <w:adjustRightInd w:val="0"/>
      <w:spacing w:before="240" w:after="60" w:line="360" w:lineRule="auto"/>
      <w:ind w:left="1584" w:hanging="1584"/>
      <w:outlineLvl w:val="8"/>
    </w:pPr>
    <w:rPr>
      <w:rFonts w:ascii="Arial" w:eastAsia="SimSun" w:hAnsi="Arial" w:cstheme="minorHAnsi"/>
      <w:sz w:val="20"/>
      <w:szCs w:val="20"/>
      <w:lang w:val="x-non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uiPriority w:val="9"/>
    <w:rsid w:val="00BD607B"/>
    <w:rPr>
      <w:rFonts w:ascii="Arial" w:eastAsia="SimSun" w:hAnsi="Arial" w:cstheme="minorHAnsi"/>
      <w:sz w:val="20"/>
      <w:szCs w:val="20"/>
      <w:lang w:val="x-none"/>
    </w:rPr>
  </w:style>
  <w:style w:type="character" w:styleId="CommentReference">
    <w:name w:val="annotation reference"/>
    <w:basedOn w:val="DefaultParagraphFont"/>
    <w:uiPriority w:val="99"/>
    <w:semiHidden/>
    <w:unhideWhenUsed/>
    <w:rsid w:val="00BD607B"/>
    <w:rPr>
      <w:sz w:val="16"/>
      <w:szCs w:val="16"/>
    </w:rPr>
  </w:style>
  <w:style w:type="paragraph" w:styleId="CommentText">
    <w:name w:val="annotation text"/>
    <w:basedOn w:val="Normal"/>
    <w:link w:val="CommentTextChar"/>
    <w:uiPriority w:val="99"/>
    <w:semiHidden/>
    <w:unhideWhenUsed/>
    <w:rsid w:val="00BD607B"/>
    <w:pPr>
      <w:spacing w:line="240" w:lineRule="auto"/>
    </w:pPr>
    <w:rPr>
      <w:sz w:val="20"/>
      <w:szCs w:val="20"/>
    </w:rPr>
  </w:style>
  <w:style w:type="character" w:customStyle="1" w:styleId="CommentTextChar">
    <w:name w:val="Comment Text Char"/>
    <w:basedOn w:val="DefaultParagraphFont"/>
    <w:link w:val="CommentText"/>
    <w:uiPriority w:val="99"/>
    <w:semiHidden/>
    <w:rsid w:val="00BD607B"/>
    <w:rPr>
      <w:rFonts w:eastAsiaTheme="minorEastAsia"/>
      <w:sz w:val="20"/>
      <w:szCs w:val="20"/>
      <w:lang w:eastAsia="zh-CN"/>
    </w:rPr>
  </w:style>
  <w:style w:type="paragraph" w:styleId="BalloonText">
    <w:name w:val="Balloon Text"/>
    <w:basedOn w:val="Normal"/>
    <w:link w:val="BalloonTextChar"/>
    <w:uiPriority w:val="99"/>
    <w:semiHidden/>
    <w:unhideWhenUsed/>
    <w:rsid w:val="00BD60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607B"/>
    <w:rPr>
      <w:rFonts w:ascii="Segoe UI" w:eastAsiaTheme="minorEastAsia" w:hAnsi="Segoe UI" w:cs="Segoe UI"/>
      <w:sz w:val="18"/>
      <w:szCs w:val="18"/>
      <w:lang w:eastAsia="zh-CN"/>
    </w:rPr>
  </w:style>
  <w:style w:type="table" w:styleId="TableGrid">
    <w:name w:val="Table Grid"/>
    <w:basedOn w:val="TableNormal"/>
    <w:uiPriority w:val="59"/>
    <w:rsid w:val="00BD607B"/>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BD607B"/>
    <w:rPr>
      <w:b/>
      <w:bCs/>
    </w:rPr>
  </w:style>
  <w:style w:type="character" w:customStyle="1" w:styleId="CommentSubjectChar">
    <w:name w:val="Comment Subject Char"/>
    <w:basedOn w:val="CommentTextChar"/>
    <w:link w:val="CommentSubject"/>
    <w:uiPriority w:val="99"/>
    <w:semiHidden/>
    <w:rsid w:val="00BD607B"/>
    <w:rPr>
      <w:rFonts w:eastAsiaTheme="minorEastAsia"/>
      <w:b/>
      <w:bCs/>
      <w:sz w:val="20"/>
      <w:szCs w:val="20"/>
      <w:lang w:eastAsia="zh-CN"/>
    </w:rPr>
  </w:style>
  <w:style w:type="paragraph" w:styleId="ListParagraph">
    <w:name w:val="List Paragraph"/>
    <w:basedOn w:val="Normal"/>
    <w:link w:val="ListParagraphChar"/>
    <w:uiPriority w:val="34"/>
    <w:qFormat/>
    <w:rsid w:val="00BD607B"/>
    <w:pPr>
      <w:ind w:left="720"/>
      <w:contextualSpacing/>
    </w:pPr>
  </w:style>
  <w:style w:type="paragraph" w:styleId="Header">
    <w:name w:val="header"/>
    <w:basedOn w:val="Normal"/>
    <w:link w:val="HeaderChar"/>
    <w:uiPriority w:val="99"/>
    <w:unhideWhenUsed/>
    <w:rsid w:val="00BD60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607B"/>
    <w:rPr>
      <w:rFonts w:eastAsiaTheme="minorEastAsia"/>
      <w:lang w:eastAsia="zh-CN"/>
    </w:rPr>
  </w:style>
  <w:style w:type="paragraph" w:styleId="Footer">
    <w:name w:val="footer"/>
    <w:basedOn w:val="Normal"/>
    <w:link w:val="FooterChar"/>
    <w:uiPriority w:val="99"/>
    <w:unhideWhenUsed/>
    <w:rsid w:val="00BD60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607B"/>
    <w:rPr>
      <w:rFonts w:eastAsiaTheme="minorEastAsia"/>
      <w:lang w:eastAsia="zh-CN"/>
    </w:rPr>
  </w:style>
  <w:style w:type="character" w:styleId="Hyperlink">
    <w:name w:val="Hyperlink"/>
    <w:basedOn w:val="DefaultParagraphFont"/>
    <w:uiPriority w:val="99"/>
    <w:unhideWhenUsed/>
    <w:rsid w:val="00BD607B"/>
    <w:rPr>
      <w:color w:val="0563C1" w:themeColor="hyperlink"/>
      <w:u w:val="single"/>
    </w:rPr>
  </w:style>
  <w:style w:type="character" w:styleId="FollowedHyperlink">
    <w:name w:val="FollowedHyperlink"/>
    <w:basedOn w:val="DefaultParagraphFont"/>
    <w:uiPriority w:val="99"/>
    <w:semiHidden/>
    <w:unhideWhenUsed/>
    <w:rsid w:val="00BD607B"/>
    <w:rPr>
      <w:color w:val="954F72" w:themeColor="followedHyperlink"/>
      <w:u w:val="single"/>
    </w:rPr>
  </w:style>
  <w:style w:type="character" w:styleId="SubtleEmphasis">
    <w:name w:val="Subtle Emphasis"/>
    <w:basedOn w:val="DefaultParagraphFont"/>
    <w:uiPriority w:val="19"/>
    <w:qFormat/>
    <w:rsid w:val="00BD607B"/>
    <w:rPr>
      <w:i/>
      <w:iCs/>
      <w:color w:val="404040" w:themeColor="text1" w:themeTint="BF"/>
    </w:rPr>
  </w:style>
  <w:style w:type="character" w:styleId="Emphasis">
    <w:name w:val="Emphasis"/>
    <w:basedOn w:val="DefaultParagraphFont"/>
    <w:uiPriority w:val="20"/>
    <w:qFormat/>
    <w:rsid w:val="00BD607B"/>
    <w:rPr>
      <w:i/>
      <w:iCs/>
      <w:sz w:val="24"/>
      <w:szCs w:val="24"/>
      <w:bdr w:val="none" w:sz="0" w:space="0" w:color="auto" w:frame="1"/>
      <w:vertAlign w:val="baseline"/>
    </w:rPr>
  </w:style>
  <w:style w:type="paragraph" w:customStyle="1" w:styleId="EndNoteBibliographyTitle">
    <w:name w:val="EndNote Bibliography Title"/>
    <w:basedOn w:val="Normal"/>
    <w:link w:val="EndNoteBibliographyTitleChar"/>
    <w:rsid w:val="00BD607B"/>
    <w:pPr>
      <w:tabs>
        <w:tab w:val="left" w:pos="0"/>
        <w:tab w:val="left" w:pos="0"/>
        <w:tab w:val="left" w:pos="0"/>
        <w:tab w:val="left" w:pos="0"/>
        <w:tab w:val="left" w:pos="576"/>
        <w:tab w:val="left" w:pos="720"/>
      </w:tabs>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BD607B"/>
    <w:rPr>
      <w:rFonts w:ascii="Calibri" w:eastAsiaTheme="minorEastAsia" w:hAnsi="Calibri"/>
      <w:noProof/>
      <w:lang w:eastAsia="zh-CN"/>
    </w:rPr>
  </w:style>
  <w:style w:type="paragraph" w:customStyle="1" w:styleId="EndNoteBibliography">
    <w:name w:val="EndNote Bibliography"/>
    <w:basedOn w:val="Normal"/>
    <w:link w:val="EndNoteBibliographyChar"/>
    <w:rsid w:val="00BD607B"/>
    <w:pPr>
      <w:tabs>
        <w:tab w:val="left" w:pos="0"/>
        <w:tab w:val="left" w:pos="0"/>
        <w:tab w:val="left" w:pos="0"/>
        <w:tab w:val="left" w:pos="0"/>
        <w:tab w:val="left" w:pos="576"/>
        <w:tab w:val="left" w:pos="720"/>
      </w:tabs>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BD607B"/>
    <w:rPr>
      <w:rFonts w:ascii="Calibri" w:eastAsiaTheme="minorEastAsia" w:hAnsi="Calibri"/>
      <w:noProof/>
      <w:lang w:eastAsia="zh-CN"/>
    </w:rPr>
  </w:style>
  <w:style w:type="paragraph" w:styleId="NormalWeb">
    <w:name w:val="Normal (Web)"/>
    <w:basedOn w:val="Normal"/>
    <w:uiPriority w:val="99"/>
    <w:unhideWhenUsed/>
    <w:rsid w:val="00BD607B"/>
    <w:pPr>
      <w:spacing w:before="100" w:beforeAutospacing="1" w:after="100" w:afterAutospacing="1" w:line="240" w:lineRule="auto"/>
    </w:pPr>
    <w:rPr>
      <w:rFonts w:ascii="Times New Roman" w:hAnsi="Times New Roman" w:cs="Times New Roman"/>
      <w:sz w:val="24"/>
      <w:szCs w:val="24"/>
      <w:lang w:eastAsia="en-GB"/>
    </w:rPr>
  </w:style>
  <w:style w:type="character" w:customStyle="1" w:styleId="ListParagraphChar">
    <w:name w:val="List Paragraph Char"/>
    <w:basedOn w:val="DefaultParagraphFont"/>
    <w:link w:val="ListParagraph"/>
    <w:uiPriority w:val="34"/>
    <w:rsid w:val="00BD607B"/>
    <w:rPr>
      <w:rFonts w:eastAsiaTheme="minorEastAsia"/>
      <w:lang w:eastAsia="zh-CN"/>
    </w:rPr>
  </w:style>
  <w:style w:type="character" w:styleId="LineNumber">
    <w:name w:val="line number"/>
    <w:basedOn w:val="DefaultParagraphFont"/>
    <w:uiPriority w:val="99"/>
    <w:semiHidden/>
    <w:unhideWhenUsed/>
    <w:rsid w:val="00BD607B"/>
  </w:style>
  <w:style w:type="paragraph" w:styleId="Revision">
    <w:name w:val="Revision"/>
    <w:hidden/>
    <w:uiPriority w:val="99"/>
    <w:semiHidden/>
    <w:rsid w:val="00BD607B"/>
    <w:pPr>
      <w:spacing w:after="0" w:line="240" w:lineRule="auto"/>
    </w:pPr>
    <w:rPr>
      <w:rFonts w:eastAsiaTheme="minorEastAsia"/>
      <w:lang w:eastAsia="zh-CN"/>
    </w:rPr>
  </w:style>
  <w:style w:type="paragraph" w:customStyle="1" w:styleId="Default">
    <w:name w:val="Default"/>
    <w:rsid w:val="00BB7DE5"/>
    <w:pPr>
      <w:autoSpaceDE w:val="0"/>
      <w:autoSpaceDN w:val="0"/>
      <w:adjustRightInd w:val="0"/>
      <w:spacing w:after="0" w:line="240" w:lineRule="auto"/>
    </w:pPr>
    <w:rPr>
      <w:rFonts w:ascii="Arial" w:hAnsi="Arial" w:cs="Arial"/>
      <w:color w:val="000000"/>
      <w:sz w:val="24"/>
      <w:szCs w:val="24"/>
    </w:rPr>
  </w:style>
  <w:style w:type="character" w:customStyle="1" w:styleId="apple-converted-space">
    <w:name w:val="apple-converted-space"/>
    <w:basedOn w:val="DefaultParagraphFont"/>
    <w:rsid w:val="00BB0DE8"/>
  </w:style>
  <w:style w:type="character" w:customStyle="1" w:styleId="ref-journal">
    <w:name w:val="ref-journal"/>
    <w:basedOn w:val="DefaultParagraphFont"/>
    <w:rsid w:val="00BB0D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6253164">
      <w:bodyDiv w:val="1"/>
      <w:marLeft w:val="0"/>
      <w:marRight w:val="0"/>
      <w:marTop w:val="0"/>
      <w:marBottom w:val="0"/>
      <w:divBdr>
        <w:top w:val="none" w:sz="0" w:space="0" w:color="auto"/>
        <w:left w:val="none" w:sz="0" w:space="0" w:color="auto"/>
        <w:bottom w:val="none" w:sz="0" w:space="0" w:color="auto"/>
        <w:right w:val="none" w:sz="0" w:space="0" w:color="auto"/>
      </w:divBdr>
    </w:div>
    <w:div w:id="2000111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grimmett@soton.ac.uk" TargetMode="External"/><Relationship Id="rId13" Type="http://schemas.openxmlformats.org/officeDocument/2006/relationships/hyperlink" Target="https://www.york.ac.uk/crd/guidanc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resdex.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M.Eccles@soton.ac.u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C.L.Foster@soton.ac.uk" TargetMode="External"/><Relationship Id="rId4" Type="http://schemas.openxmlformats.org/officeDocument/2006/relationships/settings" Target="settings.xml"/><Relationship Id="rId9" Type="http://schemas.openxmlformats.org/officeDocument/2006/relationships/hyperlink" Target="mailto:K.T.Pickett@soton.ac.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D77D5A-668A-441C-BF64-CB1A2C561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35</Pages>
  <Words>21956</Words>
  <Characters>125155</Characters>
  <Application>Microsoft Office Word</Application>
  <DocSecurity>0</DocSecurity>
  <Lines>1042</Lines>
  <Paragraphs>293</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146818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McDonnell A.</dc:creator>
  <cp:lastModifiedBy>Grimmett C.</cp:lastModifiedBy>
  <cp:revision>3</cp:revision>
  <cp:lastPrinted>2017-06-08T06:32:00Z</cp:lastPrinted>
  <dcterms:created xsi:type="dcterms:W3CDTF">2017-12-04T09:03:00Z</dcterms:created>
  <dcterms:modified xsi:type="dcterms:W3CDTF">2017-12-19T16:16:00Z</dcterms:modified>
</cp:coreProperties>
</file>