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400B0" w14:textId="025FDACF" w:rsidR="00D907D3" w:rsidRPr="00833FCF" w:rsidRDefault="00D907D3" w:rsidP="00A77E57">
      <w:pPr>
        <w:spacing w:line="36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833FCF">
        <w:rPr>
          <w:rFonts w:ascii="Times New Roman" w:hAnsi="Times New Roman" w:cs="Times New Roman"/>
          <w:b/>
          <w:i/>
        </w:rPr>
        <w:t>Pālemia</w:t>
      </w:r>
      <w:r w:rsidR="00C24DBE" w:rsidRPr="00833FCF">
        <w:rPr>
          <w:rFonts w:ascii="Times New Roman" w:hAnsi="Times New Roman" w:cs="Times New Roman"/>
          <w:b/>
          <w:i/>
        </w:rPr>
        <w:t>: A Memoir</w:t>
      </w:r>
      <w:r w:rsidRPr="00833FCF">
        <w:rPr>
          <w:rFonts w:ascii="Times New Roman" w:hAnsi="Times New Roman" w:cs="Times New Roman"/>
          <w:b/>
          <w:i/>
        </w:rPr>
        <w:t>.</w:t>
      </w:r>
      <w:r w:rsidRPr="00833FCF">
        <w:rPr>
          <w:rFonts w:ascii="Times New Roman" w:hAnsi="Times New Roman" w:cs="Times New Roman"/>
          <w:b/>
        </w:rPr>
        <w:t xml:space="preserve"> By Tuila</w:t>
      </w:r>
      <w:r w:rsidR="00881D67">
        <w:rPr>
          <w:rFonts w:ascii="Times New Roman" w:hAnsi="Times New Roman" w:cs="Times New Roman"/>
          <w:b/>
        </w:rPr>
        <w:t>‘</w:t>
      </w:r>
      <w:r w:rsidRPr="00833FCF">
        <w:rPr>
          <w:rFonts w:ascii="Times New Roman" w:hAnsi="Times New Roman" w:cs="Times New Roman"/>
          <w:b/>
        </w:rPr>
        <w:t>epa Sa</w:t>
      </w:r>
      <w:r w:rsidR="00881D67">
        <w:rPr>
          <w:rFonts w:ascii="Times New Roman" w:hAnsi="Times New Roman" w:cs="Times New Roman"/>
          <w:b/>
        </w:rPr>
        <w:t>‘</w:t>
      </w:r>
      <w:r w:rsidRPr="00833FCF">
        <w:rPr>
          <w:rFonts w:ascii="Times New Roman" w:hAnsi="Times New Roman" w:cs="Times New Roman"/>
          <w:b/>
        </w:rPr>
        <w:t xml:space="preserve">ilele Malielegaoi with Peter Swain. </w:t>
      </w:r>
      <w:r w:rsidR="00156264">
        <w:rPr>
          <w:rFonts w:ascii="Times New Roman" w:hAnsi="Times New Roman" w:cs="Times New Roman"/>
          <w:b/>
        </w:rPr>
        <w:t xml:space="preserve">Wellington, </w:t>
      </w:r>
      <w:r w:rsidRPr="00833FCF">
        <w:rPr>
          <w:rFonts w:ascii="Times New Roman" w:hAnsi="Times New Roman" w:cs="Times New Roman"/>
          <w:b/>
        </w:rPr>
        <w:t>Victoria University Press, 2017. 301 pp. illus, appendix., bibliog., index. ISBN: 978-1-77656-105-6. NZ$50.00</w:t>
      </w:r>
      <w:r w:rsidR="00927ACE">
        <w:rPr>
          <w:rFonts w:ascii="Times New Roman" w:hAnsi="Times New Roman" w:cs="Times New Roman"/>
          <w:b/>
        </w:rPr>
        <w:t>.</w:t>
      </w:r>
    </w:p>
    <w:p w14:paraId="0888F15E" w14:textId="77777777" w:rsidR="00517747" w:rsidRPr="00833FCF" w:rsidRDefault="00517747" w:rsidP="00A77E57">
      <w:pPr>
        <w:spacing w:line="360" w:lineRule="auto"/>
        <w:rPr>
          <w:rFonts w:ascii="Times New Roman" w:hAnsi="Times New Roman" w:cs="Times New Roman"/>
        </w:rPr>
      </w:pPr>
    </w:p>
    <w:p w14:paraId="2A2B238C" w14:textId="216AACE1" w:rsidR="001338F7" w:rsidRPr="00833FCF" w:rsidRDefault="00517747" w:rsidP="00A77E57">
      <w:pPr>
        <w:spacing w:line="360" w:lineRule="auto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t xml:space="preserve">Unlike </w:t>
      </w:r>
      <w:r w:rsidR="00F93F07" w:rsidRPr="00833FCF">
        <w:rPr>
          <w:rFonts w:ascii="Times New Roman" w:hAnsi="Times New Roman" w:cs="Times New Roman"/>
        </w:rPr>
        <w:t xml:space="preserve">politicians </w:t>
      </w:r>
      <w:r w:rsidRPr="00833FCF">
        <w:rPr>
          <w:rFonts w:ascii="Times New Roman" w:hAnsi="Times New Roman" w:cs="Times New Roman"/>
        </w:rPr>
        <w:t>from other par</w:t>
      </w:r>
      <w:r w:rsidR="00F93F07" w:rsidRPr="00833FCF">
        <w:rPr>
          <w:rFonts w:ascii="Times New Roman" w:hAnsi="Times New Roman" w:cs="Times New Roman"/>
        </w:rPr>
        <w:t>ts of the Pacific region, Samoa</w:t>
      </w:r>
      <w:r w:rsidR="00881D67">
        <w:rPr>
          <w:rFonts w:ascii="Times New Roman" w:hAnsi="Times New Roman" w:cs="Times New Roman"/>
        </w:rPr>
        <w:t>’</w:t>
      </w:r>
      <w:r w:rsidR="00F93F07" w:rsidRPr="00833FCF">
        <w:rPr>
          <w:rFonts w:ascii="Times New Roman" w:hAnsi="Times New Roman" w:cs="Times New Roman"/>
        </w:rPr>
        <w:t>s politicians</w:t>
      </w:r>
      <w:r w:rsidRPr="00833FCF">
        <w:rPr>
          <w:rFonts w:ascii="Times New Roman" w:hAnsi="Times New Roman" w:cs="Times New Roman"/>
        </w:rPr>
        <w:t xml:space="preserve"> tend not to write memoirs. There are collections of speeches </w:t>
      </w:r>
      <w:r w:rsidR="00D907D3" w:rsidRPr="00833FCF">
        <w:rPr>
          <w:rFonts w:ascii="Times New Roman" w:hAnsi="Times New Roman" w:cs="Times New Roman"/>
        </w:rPr>
        <w:t xml:space="preserve">and writings </w:t>
      </w:r>
      <w:r w:rsidRPr="00833FCF">
        <w:rPr>
          <w:rFonts w:ascii="Times New Roman" w:hAnsi="Times New Roman" w:cs="Times New Roman"/>
        </w:rPr>
        <w:t xml:space="preserve">by former </w:t>
      </w:r>
      <w:r w:rsidR="00927ACE">
        <w:rPr>
          <w:rFonts w:ascii="Times New Roman" w:hAnsi="Times New Roman" w:cs="Times New Roman"/>
        </w:rPr>
        <w:t>p</w:t>
      </w:r>
      <w:r w:rsidRPr="00833FCF">
        <w:rPr>
          <w:rFonts w:ascii="Times New Roman" w:hAnsi="Times New Roman" w:cs="Times New Roman"/>
        </w:rPr>
        <w:t xml:space="preserve">rime </w:t>
      </w:r>
      <w:r w:rsidR="00927ACE">
        <w:rPr>
          <w:rFonts w:ascii="Times New Roman" w:hAnsi="Times New Roman" w:cs="Times New Roman"/>
        </w:rPr>
        <w:t>m</w:t>
      </w:r>
      <w:r w:rsidRPr="00833FCF">
        <w:rPr>
          <w:rFonts w:ascii="Times New Roman" w:hAnsi="Times New Roman" w:cs="Times New Roman"/>
        </w:rPr>
        <w:t xml:space="preserve">inister and </w:t>
      </w:r>
      <w:r w:rsidR="00927ACE">
        <w:rPr>
          <w:rFonts w:ascii="Times New Roman" w:hAnsi="Times New Roman" w:cs="Times New Roman"/>
        </w:rPr>
        <w:t>h</w:t>
      </w:r>
      <w:r w:rsidR="00EC26B0" w:rsidRPr="00833FCF">
        <w:rPr>
          <w:rFonts w:ascii="Times New Roman" w:hAnsi="Times New Roman" w:cs="Times New Roman"/>
        </w:rPr>
        <w:t xml:space="preserve">ead of </w:t>
      </w:r>
      <w:r w:rsidR="00927ACE">
        <w:rPr>
          <w:rFonts w:ascii="Times New Roman" w:hAnsi="Times New Roman" w:cs="Times New Roman"/>
        </w:rPr>
        <w:t>s</w:t>
      </w:r>
      <w:r w:rsidRPr="00833FCF">
        <w:rPr>
          <w:rFonts w:ascii="Times New Roman" w:hAnsi="Times New Roman" w:cs="Times New Roman"/>
        </w:rPr>
        <w:t>tate</w:t>
      </w:r>
      <w:r w:rsidR="00EC26B0" w:rsidRPr="00833FCF">
        <w:rPr>
          <w:rFonts w:ascii="Times New Roman" w:hAnsi="Times New Roman" w:cs="Times New Roman"/>
        </w:rPr>
        <w:t>,</w:t>
      </w:r>
      <w:r w:rsidRPr="00833FCF">
        <w:rPr>
          <w:rFonts w:ascii="Times New Roman" w:hAnsi="Times New Roman" w:cs="Times New Roman"/>
        </w:rPr>
        <w:t xml:space="preserve"> Tui Atua </w:t>
      </w:r>
      <w:r w:rsidR="003A311E" w:rsidRPr="00833FCF">
        <w:rPr>
          <w:rFonts w:ascii="Times New Roman" w:hAnsi="Times New Roman" w:cs="Times New Roman"/>
        </w:rPr>
        <w:t>Tupuola Tufugua Ta</w:t>
      </w:r>
      <w:r w:rsidR="00945F24" w:rsidRPr="00833FCF">
        <w:rPr>
          <w:rFonts w:ascii="Times New Roman" w:hAnsi="Times New Roman" w:cs="Times New Roman"/>
        </w:rPr>
        <w:t>isi Efi</w:t>
      </w:r>
      <w:r w:rsidR="00EC26B0" w:rsidRPr="00833FCF">
        <w:rPr>
          <w:rFonts w:ascii="Times New Roman" w:hAnsi="Times New Roman" w:cs="Times New Roman"/>
        </w:rPr>
        <w:t>,</w:t>
      </w:r>
      <w:r w:rsidRPr="00833FCF">
        <w:rPr>
          <w:rFonts w:ascii="Times New Roman" w:hAnsi="Times New Roman" w:cs="Times New Roman"/>
        </w:rPr>
        <w:t xml:space="preserve"> and long</w:t>
      </w:r>
      <w:r w:rsidR="004705D3">
        <w:rPr>
          <w:rFonts w:ascii="Times New Roman" w:hAnsi="Times New Roman" w:cs="Times New Roman"/>
        </w:rPr>
        <w:t>-</w:t>
      </w:r>
      <w:r w:rsidRPr="00833FCF">
        <w:rPr>
          <w:rFonts w:ascii="Times New Roman" w:hAnsi="Times New Roman" w:cs="Times New Roman"/>
        </w:rPr>
        <w:t>time Deputy Prime Minister</w:t>
      </w:r>
      <w:r w:rsidR="00EC26B0" w:rsidRPr="00833FCF">
        <w:rPr>
          <w:rFonts w:ascii="Times New Roman" w:hAnsi="Times New Roman" w:cs="Times New Roman"/>
        </w:rPr>
        <w:t>,</w:t>
      </w:r>
      <w:r w:rsidRPr="00833FCF">
        <w:rPr>
          <w:rFonts w:ascii="Times New Roman" w:hAnsi="Times New Roman" w:cs="Times New Roman"/>
        </w:rPr>
        <w:t xml:space="preserve"> Misa Telefoni Retzlaff. There is also a short profile of former </w:t>
      </w:r>
      <w:r w:rsidR="00927ACE">
        <w:rPr>
          <w:rFonts w:ascii="Times New Roman" w:hAnsi="Times New Roman" w:cs="Times New Roman"/>
        </w:rPr>
        <w:t>p</w:t>
      </w:r>
      <w:r w:rsidRPr="00833FCF">
        <w:rPr>
          <w:rFonts w:ascii="Times New Roman" w:hAnsi="Times New Roman" w:cs="Times New Roman"/>
        </w:rPr>
        <w:t xml:space="preserve">rime </w:t>
      </w:r>
      <w:r w:rsidR="00927ACE">
        <w:rPr>
          <w:rFonts w:ascii="Times New Roman" w:hAnsi="Times New Roman" w:cs="Times New Roman"/>
        </w:rPr>
        <w:t>m</w:t>
      </w:r>
      <w:r w:rsidRPr="00833FCF">
        <w:rPr>
          <w:rFonts w:ascii="Times New Roman" w:hAnsi="Times New Roman" w:cs="Times New Roman"/>
        </w:rPr>
        <w:t>inister Vaai Kalone in Kathleen Hancock</w:t>
      </w:r>
      <w:r w:rsidR="00833FCF">
        <w:rPr>
          <w:rFonts w:ascii="Times New Roman" w:hAnsi="Times New Roman" w:cs="Times New Roman"/>
        </w:rPr>
        <w:t>’s</w:t>
      </w:r>
      <w:r w:rsidRPr="00833FCF">
        <w:rPr>
          <w:rFonts w:ascii="Times New Roman" w:hAnsi="Times New Roman" w:cs="Times New Roman"/>
        </w:rPr>
        <w:t xml:space="preserve"> book </w:t>
      </w:r>
      <w:r w:rsidRPr="00833FCF">
        <w:rPr>
          <w:rFonts w:ascii="Times New Roman" w:hAnsi="Times New Roman" w:cs="Times New Roman"/>
          <w:i/>
        </w:rPr>
        <w:t>Men of Mana</w:t>
      </w:r>
      <w:r w:rsidR="00833FCF">
        <w:rPr>
          <w:rFonts w:ascii="Times New Roman" w:hAnsi="Times New Roman" w:cs="Times New Roman"/>
          <w:i/>
        </w:rPr>
        <w:t xml:space="preserve"> </w:t>
      </w:r>
      <w:r w:rsidR="00833FCF" w:rsidRPr="00833FCF">
        <w:rPr>
          <w:rFonts w:ascii="Times New Roman" w:hAnsi="Times New Roman" w:cs="Times New Roman"/>
        </w:rPr>
        <w:t>(2002)</w:t>
      </w:r>
      <w:r w:rsidRPr="00833FCF">
        <w:rPr>
          <w:rFonts w:ascii="Times New Roman" w:hAnsi="Times New Roman" w:cs="Times New Roman"/>
          <w:i/>
        </w:rPr>
        <w:t xml:space="preserve">. </w:t>
      </w:r>
      <w:r w:rsidRPr="00833FCF">
        <w:rPr>
          <w:rFonts w:ascii="Times New Roman" w:hAnsi="Times New Roman" w:cs="Times New Roman"/>
        </w:rPr>
        <w:t>But, no biographies or autobiographies of note. A senior Samoan politician once told me that this is because the genre is ‘un-Samoan’. Perhaps it is</w:t>
      </w:r>
      <w:r w:rsidR="00D907D3" w:rsidRPr="00833FCF">
        <w:rPr>
          <w:rFonts w:ascii="Times New Roman" w:hAnsi="Times New Roman" w:cs="Times New Roman"/>
        </w:rPr>
        <w:t xml:space="preserve">, although </w:t>
      </w:r>
      <w:r w:rsidR="00D907D3" w:rsidRPr="00833FCF">
        <w:rPr>
          <w:rFonts w:ascii="Times New Roman" w:hAnsi="Times New Roman" w:cs="Times New Roman"/>
          <w:i/>
        </w:rPr>
        <w:t xml:space="preserve">Pālemia </w:t>
      </w:r>
      <w:r w:rsidR="00D907D3" w:rsidRPr="00833FCF">
        <w:rPr>
          <w:rFonts w:ascii="Times New Roman" w:hAnsi="Times New Roman" w:cs="Times New Roman"/>
        </w:rPr>
        <w:t>might change that</w:t>
      </w:r>
      <w:r w:rsidRPr="00833FCF">
        <w:rPr>
          <w:rFonts w:ascii="Times New Roman" w:hAnsi="Times New Roman" w:cs="Times New Roman"/>
        </w:rPr>
        <w:t xml:space="preserve">. Regardless, it makes </w:t>
      </w:r>
      <w:r w:rsidR="00D907D3" w:rsidRPr="00833FCF">
        <w:rPr>
          <w:rFonts w:ascii="Times New Roman" w:hAnsi="Times New Roman" w:cs="Times New Roman"/>
        </w:rPr>
        <w:t xml:space="preserve">this </w:t>
      </w:r>
      <w:r w:rsidRPr="00833FCF">
        <w:rPr>
          <w:rFonts w:ascii="Times New Roman" w:hAnsi="Times New Roman" w:cs="Times New Roman"/>
        </w:rPr>
        <w:t xml:space="preserve">a unique book. Rarity aside, </w:t>
      </w:r>
      <w:r w:rsidR="0024094F" w:rsidRPr="00833FCF">
        <w:rPr>
          <w:rFonts w:ascii="Times New Roman" w:hAnsi="Times New Roman" w:cs="Times New Roman"/>
        </w:rPr>
        <w:t>the work is</w:t>
      </w:r>
      <w:r w:rsidRPr="00833FCF">
        <w:rPr>
          <w:rFonts w:ascii="Times New Roman" w:hAnsi="Times New Roman" w:cs="Times New Roman"/>
        </w:rPr>
        <w:t xml:space="preserve"> an especially welcome addition to the regional </w:t>
      </w:r>
      <w:r w:rsidR="00F93F07" w:rsidRPr="00833FCF">
        <w:rPr>
          <w:rFonts w:ascii="Times New Roman" w:hAnsi="Times New Roman" w:cs="Times New Roman"/>
        </w:rPr>
        <w:t xml:space="preserve">political life writing </w:t>
      </w:r>
      <w:r w:rsidR="0024094F" w:rsidRPr="00833FCF">
        <w:rPr>
          <w:rFonts w:ascii="Times New Roman" w:hAnsi="Times New Roman" w:cs="Times New Roman"/>
        </w:rPr>
        <w:t xml:space="preserve">canon because </w:t>
      </w:r>
      <w:r w:rsidRPr="00833FCF">
        <w:rPr>
          <w:rFonts w:ascii="Times New Roman" w:hAnsi="Times New Roman" w:cs="Times New Roman"/>
        </w:rPr>
        <w:t xml:space="preserve">its subject, Prime Minister of Samoa </w:t>
      </w:r>
      <w:r w:rsidR="0024094F" w:rsidRPr="00833FCF">
        <w:rPr>
          <w:rFonts w:ascii="Times New Roman" w:hAnsi="Times New Roman" w:cs="Times New Roman"/>
        </w:rPr>
        <w:t>Tuila</w:t>
      </w:r>
      <w:r w:rsidR="00881D67">
        <w:rPr>
          <w:rFonts w:ascii="Times New Roman" w:hAnsi="Times New Roman" w:cs="Times New Roman"/>
        </w:rPr>
        <w:t>‘</w:t>
      </w:r>
      <w:r w:rsidR="0024094F" w:rsidRPr="00833FCF">
        <w:rPr>
          <w:rFonts w:ascii="Times New Roman" w:hAnsi="Times New Roman" w:cs="Times New Roman"/>
        </w:rPr>
        <w:t>epa Sa</w:t>
      </w:r>
      <w:r w:rsidR="00881D67">
        <w:rPr>
          <w:rFonts w:ascii="Times New Roman" w:hAnsi="Times New Roman" w:cs="Times New Roman"/>
        </w:rPr>
        <w:t>‘</w:t>
      </w:r>
      <w:r w:rsidR="0024094F" w:rsidRPr="00833FCF">
        <w:rPr>
          <w:rFonts w:ascii="Times New Roman" w:hAnsi="Times New Roman" w:cs="Times New Roman"/>
        </w:rPr>
        <w:t xml:space="preserve">ilele Malielegaoi, is such an intriguing figure. </w:t>
      </w:r>
    </w:p>
    <w:p w14:paraId="08A04864" w14:textId="7D8219A4" w:rsidR="0024094F" w:rsidRPr="00833FCF" w:rsidRDefault="0024094F" w:rsidP="00A77E57">
      <w:pPr>
        <w:spacing w:line="360" w:lineRule="auto"/>
        <w:ind w:firstLine="720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t xml:space="preserve">The common storyline about Pacific leadership invokes a vacuum created by </w:t>
      </w:r>
      <w:r w:rsidR="00CE741C" w:rsidRPr="00833FCF">
        <w:rPr>
          <w:rFonts w:ascii="Times New Roman" w:hAnsi="Times New Roman" w:cs="Times New Roman"/>
        </w:rPr>
        <w:t xml:space="preserve">the </w:t>
      </w:r>
      <w:r w:rsidRPr="00833FCF">
        <w:rPr>
          <w:rFonts w:ascii="Times New Roman" w:hAnsi="Times New Roman" w:cs="Times New Roman"/>
        </w:rPr>
        <w:t>passing of the independence generation</w:t>
      </w:r>
      <w:r w:rsidR="00CE741C" w:rsidRPr="00833FCF">
        <w:rPr>
          <w:rFonts w:ascii="Times New Roman" w:hAnsi="Times New Roman" w:cs="Times New Roman"/>
        </w:rPr>
        <w:t>, a roll call that includes leaders like</w:t>
      </w:r>
      <w:r w:rsidRPr="00833FCF">
        <w:rPr>
          <w:rFonts w:ascii="Times New Roman" w:hAnsi="Times New Roman" w:cs="Times New Roman"/>
        </w:rPr>
        <w:t xml:space="preserve"> </w:t>
      </w:r>
      <w:r w:rsidR="00833FCF">
        <w:rPr>
          <w:rFonts w:ascii="Times New Roman" w:hAnsi="Times New Roman" w:cs="Times New Roman"/>
        </w:rPr>
        <w:t xml:space="preserve">Ratu </w:t>
      </w:r>
      <w:r w:rsidR="00E6326F">
        <w:rPr>
          <w:rFonts w:ascii="Times New Roman" w:hAnsi="Times New Roman" w:cs="Times New Roman"/>
        </w:rPr>
        <w:t xml:space="preserve">Sir </w:t>
      </w:r>
      <w:r w:rsidR="00833FCF">
        <w:rPr>
          <w:rFonts w:ascii="Times New Roman" w:hAnsi="Times New Roman" w:cs="Times New Roman"/>
        </w:rPr>
        <w:t xml:space="preserve">Kamisese </w:t>
      </w:r>
      <w:r w:rsidRPr="00833FCF">
        <w:rPr>
          <w:rFonts w:ascii="Times New Roman" w:hAnsi="Times New Roman" w:cs="Times New Roman"/>
        </w:rPr>
        <w:t xml:space="preserve">Mara, </w:t>
      </w:r>
      <w:r w:rsidR="00E6326F">
        <w:rPr>
          <w:rFonts w:ascii="Times New Roman" w:hAnsi="Times New Roman" w:cs="Times New Roman"/>
        </w:rPr>
        <w:t xml:space="preserve">Sir </w:t>
      </w:r>
      <w:r w:rsidR="00833FCF">
        <w:rPr>
          <w:rFonts w:ascii="Times New Roman" w:hAnsi="Times New Roman" w:cs="Times New Roman"/>
        </w:rPr>
        <w:t xml:space="preserve">Albert </w:t>
      </w:r>
      <w:r w:rsidRPr="00833FCF">
        <w:rPr>
          <w:rFonts w:ascii="Times New Roman" w:hAnsi="Times New Roman" w:cs="Times New Roman"/>
        </w:rPr>
        <w:t xml:space="preserve">Henry, </w:t>
      </w:r>
      <w:r w:rsidR="00833FCF">
        <w:rPr>
          <w:rFonts w:ascii="Times New Roman" w:hAnsi="Times New Roman" w:cs="Times New Roman"/>
        </w:rPr>
        <w:t>Taufa</w:t>
      </w:r>
      <w:r w:rsidR="00881D67">
        <w:rPr>
          <w:rFonts w:ascii="Times New Roman" w:hAnsi="Times New Roman" w:cs="Times New Roman"/>
        </w:rPr>
        <w:t>‘</w:t>
      </w:r>
      <w:r w:rsidR="00833FCF">
        <w:rPr>
          <w:rFonts w:ascii="Times New Roman" w:hAnsi="Times New Roman" w:cs="Times New Roman"/>
        </w:rPr>
        <w:t xml:space="preserve">ahau </w:t>
      </w:r>
      <w:r w:rsidR="00EC26B0" w:rsidRPr="00833FCF">
        <w:rPr>
          <w:rFonts w:ascii="Times New Roman" w:hAnsi="Times New Roman" w:cs="Times New Roman"/>
        </w:rPr>
        <w:t xml:space="preserve">Tupou </w:t>
      </w:r>
      <w:r w:rsidR="00945F24" w:rsidRPr="00833FCF">
        <w:rPr>
          <w:rFonts w:ascii="Times New Roman" w:hAnsi="Times New Roman" w:cs="Times New Roman"/>
        </w:rPr>
        <w:t>IV</w:t>
      </w:r>
      <w:r w:rsidR="00EC26B0" w:rsidRPr="00833FCF">
        <w:rPr>
          <w:rFonts w:ascii="Times New Roman" w:hAnsi="Times New Roman" w:cs="Times New Roman"/>
        </w:rPr>
        <w:t xml:space="preserve">, </w:t>
      </w:r>
      <w:r w:rsidR="00833FCF">
        <w:rPr>
          <w:rFonts w:ascii="Times New Roman" w:hAnsi="Times New Roman" w:cs="Times New Roman"/>
        </w:rPr>
        <w:t xml:space="preserve">Amata </w:t>
      </w:r>
      <w:r w:rsidRPr="00833FCF">
        <w:rPr>
          <w:rFonts w:ascii="Times New Roman" w:hAnsi="Times New Roman" w:cs="Times New Roman"/>
        </w:rPr>
        <w:t xml:space="preserve">Kabua, </w:t>
      </w:r>
      <w:r w:rsidR="00E6326F">
        <w:rPr>
          <w:rFonts w:ascii="Times New Roman" w:hAnsi="Times New Roman" w:cs="Times New Roman"/>
        </w:rPr>
        <w:t xml:space="preserve">Sir </w:t>
      </w:r>
      <w:r w:rsidR="00833FCF">
        <w:rPr>
          <w:rFonts w:ascii="Times New Roman" w:hAnsi="Times New Roman" w:cs="Times New Roman"/>
        </w:rPr>
        <w:t xml:space="preserve">Robert </w:t>
      </w:r>
      <w:r w:rsidRPr="00833FCF">
        <w:rPr>
          <w:rFonts w:ascii="Times New Roman" w:hAnsi="Times New Roman" w:cs="Times New Roman"/>
        </w:rPr>
        <w:t>R</w:t>
      </w:r>
      <w:r w:rsidR="00945F24" w:rsidRPr="00833FCF">
        <w:rPr>
          <w:rFonts w:ascii="Times New Roman" w:hAnsi="Times New Roman" w:cs="Times New Roman"/>
        </w:rPr>
        <w:t xml:space="preserve">ex, </w:t>
      </w:r>
      <w:r w:rsidR="00833FCF">
        <w:rPr>
          <w:rFonts w:ascii="Times New Roman" w:hAnsi="Times New Roman" w:cs="Times New Roman"/>
        </w:rPr>
        <w:t>Ham</w:t>
      </w:r>
      <w:r w:rsidR="003B7177">
        <w:rPr>
          <w:rFonts w:ascii="Times New Roman" w:hAnsi="Times New Roman" w:cs="Times New Roman"/>
        </w:rPr>
        <w:t>m</w:t>
      </w:r>
      <w:r w:rsidR="00833FCF">
        <w:rPr>
          <w:rFonts w:ascii="Times New Roman" w:hAnsi="Times New Roman" w:cs="Times New Roman"/>
        </w:rPr>
        <w:t xml:space="preserve">er </w:t>
      </w:r>
      <w:r w:rsidR="00945F24" w:rsidRPr="00833FCF">
        <w:rPr>
          <w:rFonts w:ascii="Times New Roman" w:hAnsi="Times New Roman" w:cs="Times New Roman"/>
        </w:rPr>
        <w:t>De</w:t>
      </w:r>
      <w:r w:rsidRPr="00833FCF">
        <w:rPr>
          <w:rFonts w:ascii="Times New Roman" w:hAnsi="Times New Roman" w:cs="Times New Roman"/>
        </w:rPr>
        <w:t xml:space="preserve">Roburt, </w:t>
      </w:r>
      <w:r w:rsidR="00833FCF">
        <w:rPr>
          <w:rFonts w:ascii="Times New Roman" w:hAnsi="Times New Roman" w:cs="Times New Roman"/>
        </w:rPr>
        <w:t xml:space="preserve">Walter </w:t>
      </w:r>
      <w:r w:rsidRPr="00833FCF">
        <w:rPr>
          <w:rFonts w:ascii="Times New Roman" w:hAnsi="Times New Roman" w:cs="Times New Roman"/>
        </w:rPr>
        <w:t>Li</w:t>
      </w:r>
      <w:r w:rsidR="00EC26B0" w:rsidRPr="00833FCF">
        <w:rPr>
          <w:rFonts w:ascii="Times New Roman" w:hAnsi="Times New Roman" w:cs="Times New Roman"/>
        </w:rPr>
        <w:t xml:space="preserve">ni, </w:t>
      </w:r>
      <w:r w:rsidR="00E6326F">
        <w:rPr>
          <w:rFonts w:ascii="Times New Roman" w:hAnsi="Times New Roman" w:cs="Times New Roman"/>
        </w:rPr>
        <w:t xml:space="preserve">Sir </w:t>
      </w:r>
      <w:r w:rsidR="00833FCF">
        <w:rPr>
          <w:rFonts w:ascii="Times New Roman" w:hAnsi="Times New Roman" w:cs="Times New Roman"/>
        </w:rPr>
        <w:t xml:space="preserve">Peter </w:t>
      </w:r>
      <w:r w:rsidRPr="00833FCF">
        <w:rPr>
          <w:rFonts w:ascii="Times New Roman" w:hAnsi="Times New Roman" w:cs="Times New Roman"/>
        </w:rPr>
        <w:t>Kenilorea</w:t>
      </w:r>
      <w:r w:rsidR="00EC26B0" w:rsidRPr="00833FCF">
        <w:rPr>
          <w:rFonts w:ascii="Times New Roman" w:hAnsi="Times New Roman" w:cs="Times New Roman"/>
        </w:rPr>
        <w:t xml:space="preserve"> and</w:t>
      </w:r>
      <w:r w:rsidR="00E6326F">
        <w:rPr>
          <w:rFonts w:ascii="Times New Roman" w:hAnsi="Times New Roman" w:cs="Times New Roman"/>
        </w:rPr>
        <w:t xml:space="preserve"> Grand Chief Sir</w:t>
      </w:r>
      <w:r w:rsidR="00EC26B0" w:rsidRPr="00833FCF">
        <w:rPr>
          <w:rFonts w:ascii="Times New Roman" w:hAnsi="Times New Roman" w:cs="Times New Roman"/>
        </w:rPr>
        <w:t xml:space="preserve"> </w:t>
      </w:r>
      <w:r w:rsidR="00833FCF">
        <w:rPr>
          <w:rFonts w:ascii="Times New Roman" w:hAnsi="Times New Roman" w:cs="Times New Roman"/>
        </w:rPr>
        <w:t xml:space="preserve">Michael </w:t>
      </w:r>
      <w:r w:rsidR="00EC26B0" w:rsidRPr="00833FCF">
        <w:rPr>
          <w:rFonts w:ascii="Times New Roman" w:hAnsi="Times New Roman" w:cs="Times New Roman"/>
        </w:rPr>
        <w:t>Somare</w:t>
      </w:r>
      <w:r w:rsidRPr="00833FCF">
        <w:rPr>
          <w:rFonts w:ascii="Times New Roman" w:hAnsi="Times New Roman" w:cs="Times New Roman"/>
        </w:rPr>
        <w:t xml:space="preserve">. These men, pundits </w:t>
      </w:r>
      <w:r w:rsidR="00D907D3" w:rsidRPr="00833FCF">
        <w:rPr>
          <w:rFonts w:ascii="Times New Roman" w:hAnsi="Times New Roman" w:cs="Times New Roman"/>
        </w:rPr>
        <w:t xml:space="preserve">and scholars </w:t>
      </w:r>
      <w:r w:rsidRPr="00833FCF">
        <w:rPr>
          <w:rFonts w:ascii="Times New Roman" w:hAnsi="Times New Roman" w:cs="Times New Roman"/>
        </w:rPr>
        <w:t xml:space="preserve">claim, were the strong leaders. They founded nations, forged consensus, and </w:t>
      </w:r>
      <w:r w:rsidR="00D907D3" w:rsidRPr="00833FCF">
        <w:rPr>
          <w:rFonts w:ascii="Times New Roman" w:hAnsi="Times New Roman" w:cs="Times New Roman"/>
        </w:rPr>
        <w:t>conducted</w:t>
      </w:r>
      <w:r w:rsidRPr="00833FCF">
        <w:rPr>
          <w:rFonts w:ascii="Times New Roman" w:hAnsi="Times New Roman" w:cs="Times New Roman"/>
        </w:rPr>
        <w:t xml:space="preserve"> politics the ‘Pacific Way’. By contrast, the current crop of parliamentarians are perceived to be weak, self-serving and corrupt. </w:t>
      </w:r>
    </w:p>
    <w:p w14:paraId="64CA1945" w14:textId="154FBB98" w:rsidR="00517747" w:rsidRPr="00833FCF" w:rsidRDefault="0024094F" w:rsidP="00A77E57">
      <w:pPr>
        <w:spacing w:line="360" w:lineRule="auto"/>
        <w:ind w:firstLine="720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t>For many, Tuila</w:t>
      </w:r>
      <w:r w:rsidR="00881D67">
        <w:rPr>
          <w:rFonts w:ascii="Times New Roman" w:hAnsi="Times New Roman" w:cs="Times New Roman"/>
        </w:rPr>
        <w:t>‘</w:t>
      </w:r>
      <w:r w:rsidR="00CE741C" w:rsidRPr="00833FCF">
        <w:rPr>
          <w:rFonts w:ascii="Times New Roman" w:hAnsi="Times New Roman" w:cs="Times New Roman"/>
        </w:rPr>
        <w:t xml:space="preserve">epa is the exception; a </w:t>
      </w:r>
      <w:r w:rsidR="00945F24" w:rsidRPr="00833FCF">
        <w:rPr>
          <w:rFonts w:ascii="Times New Roman" w:hAnsi="Times New Roman" w:cs="Times New Roman"/>
        </w:rPr>
        <w:t>second</w:t>
      </w:r>
      <w:r w:rsidR="00CE741C" w:rsidRPr="00833FCF">
        <w:rPr>
          <w:rFonts w:ascii="Times New Roman" w:hAnsi="Times New Roman" w:cs="Times New Roman"/>
        </w:rPr>
        <w:t xml:space="preserve"> generation leader of </w:t>
      </w:r>
      <w:r w:rsidR="00F93F07" w:rsidRPr="00833FCF">
        <w:rPr>
          <w:rFonts w:ascii="Times New Roman" w:hAnsi="Times New Roman" w:cs="Times New Roman"/>
        </w:rPr>
        <w:t>equivalent</w:t>
      </w:r>
      <w:r w:rsidR="00CE741C" w:rsidRPr="00833FCF">
        <w:rPr>
          <w:rFonts w:ascii="Times New Roman" w:hAnsi="Times New Roman" w:cs="Times New Roman"/>
        </w:rPr>
        <w:t xml:space="preserve"> stature</w:t>
      </w:r>
      <w:r w:rsidR="00F93F07" w:rsidRPr="00833FCF">
        <w:rPr>
          <w:rFonts w:ascii="Times New Roman" w:hAnsi="Times New Roman" w:cs="Times New Roman"/>
        </w:rPr>
        <w:t xml:space="preserve">. </w:t>
      </w:r>
      <w:r w:rsidR="00D907D3" w:rsidRPr="00833FCF">
        <w:rPr>
          <w:rFonts w:ascii="Times New Roman" w:hAnsi="Times New Roman" w:cs="Times New Roman"/>
        </w:rPr>
        <w:t xml:space="preserve">This claim rests on the fact that </w:t>
      </w:r>
      <w:r w:rsidR="009F64FF" w:rsidRPr="00833FCF">
        <w:rPr>
          <w:rFonts w:ascii="Times New Roman" w:hAnsi="Times New Roman" w:cs="Times New Roman"/>
        </w:rPr>
        <w:t>the stability of Tuila</w:t>
      </w:r>
      <w:r w:rsidR="00881D67">
        <w:rPr>
          <w:rFonts w:ascii="Times New Roman" w:hAnsi="Times New Roman" w:cs="Times New Roman"/>
        </w:rPr>
        <w:t>‘</w:t>
      </w:r>
      <w:r w:rsidR="009F64FF" w:rsidRPr="00833FCF">
        <w:rPr>
          <w:rFonts w:ascii="Times New Roman" w:hAnsi="Times New Roman" w:cs="Times New Roman"/>
        </w:rPr>
        <w:t xml:space="preserve">epa’s Samoa stands apart in a region of increasingly </w:t>
      </w:r>
      <w:r w:rsidRPr="00833FCF">
        <w:rPr>
          <w:rFonts w:ascii="Times New Roman" w:hAnsi="Times New Roman" w:cs="Times New Roman"/>
        </w:rPr>
        <w:t>fragmented and fragile</w:t>
      </w:r>
      <w:r w:rsidR="009F64FF" w:rsidRPr="00833FCF">
        <w:rPr>
          <w:rFonts w:ascii="Times New Roman" w:hAnsi="Times New Roman" w:cs="Times New Roman"/>
        </w:rPr>
        <w:t xml:space="preserve"> political parties</w:t>
      </w:r>
      <w:r w:rsidR="00CE741C" w:rsidRPr="00833FCF">
        <w:rPr>
          <w:rFonts w:ascii="Times New Roman" w:hAnsi="Times New Roman" w:cs="Times New Roman"/>
        </w:rPr>
        <w:t xml:space="preserve">. </w:t>
      </w:r>
      <w:r w:rsidR="00F31006" w:rsidRPr="00833FCF">
        <w:rPr>
          <w:rFonts w:ascii="Times New Roman" w:hAnsi="Times New Roman" w:cs="Times New Roman"/>
        </w:rPr>
        <w:t xml:space="preserve">For </w:t>
      </w:r>
      <w:r w:rsidR="00E80A92" w:rsidRPr="00833FCF">
        <w:rPr>
          <w:rFonts w:ascii="Times New Roman" w:hAnsi="Times New Roman" w:cs="Times New Roman"/>
        </w:rPr>
        <w:t>much of the last</w:t>
      </w:r>
      <w:r w:rsidR="00F31006" w:rsidRPr="00833FCF">
        <w:rPr>
          <w:rFonts w:ascii="Times New Roman" w:hAnsi="Times New Roman" w:cs="Times New Roman"/>
        </w:rPr>
        <w:t xml:space="preserve"> three decades the Human Rights Protection Party </w:t>
      </w:r>
      <w:r w:rsidR="00945F24" w:rsidRPr="00833FCF">
        <w:rPr>
          <w:rFonts w:ascii="Times New Roman" w:hAnsi="Times New Roman" w:cs="Times New Roman"/>
        </w:rPr>
        <w:t xml:space="preserve">(HRPP) </w:t>
      </w:r>
      <w:r w:rsidR="00F31006" w:rsidRPr="00833FCF">
        <w:rPr>
          <w:rFonts w:ascii="Times New Roman" w:hAnsi="Times New Roman" w:cs="Times New Roman"/>
        </w:rPr>
        <w:t>has maintained power virtually unchallenged. Major policy reform has been undertaken. Once conservative and inward</w:t>
      </w:r>
      <w:r w:rsidR="00AD2409">
        <w:rPr>
          <w:rFonts w:ascii="Times New Roman" w:hAnsi="Times New Roman" w:cs="Times New Roman"/>
        </w:rPr>
        <w:t>-</w:t>
      </w:r>
      <w:r w:rsidR="00F31006" w:rsidRPr="00833FCF">
        <w:rPr>
          <w:rFonts w:ascii="Times New Roman" w:hAnsi="Times New Roman" w:cs="Times New Roman"/>
        </w:rPr>
        <w:t>looking, Samoa has become one of the most assertive and outspoken countries in the region. Donors in particular fall over themselves to laud the Samoan example. Tuila</w:t>
      </w:r>
      <w:r w:rsidR="00881D67">
        <w:rPr>
          <w:rFonts w:ascii="Times New Roman" w:hAnsi="Times New Roman" w:cs="Times New Roman"/>
        </w:rPr>
        <w:t>‘</w:t>
      </w:r>
      <w:r w:rsidR="00F31006" w:rsidRPr="00833FCF">
        <w:rPr>
          <w:rFonts w:ascii="Times New Roman" w:hAnsi="Times New Roman" w:cs="Times New Roman"/>
        </w:rPr>
        <w:t>epa was there</w:t>
      </w:r>
      <w:r w:rsidR="00F93F07" w:rsidRPr="00833FCF">
        <w:rPr>
          <w:rFonts w:ascii="Times New Roman" w:hAnsi="Times New Roman" w:cs="Times New Roman"/>
        </w:rPr>
        <w:t xml:space="preserve"> when the HRPP came to power</w:t>
      </w:r>
      <w:r w:rsidR="00F31006" w:rsidRPr="00833FCF">
        <w:rPr>
          <w:rFonts w:ascii="Times New Roman" w:hAnsi="Times New Roman" w:cs="Times New Roman"/>
        </w:rPr>
        <w:t xml:space="preserve"> and </w:t>
      </w:r>
      <w:r w:rsidR="00EC26B0" w:rsidRPr="00833FCF">
        <w:rPr>
          <w:rFonts w:ascii="Times New Roman" w:hAnsi="Times New Roman" w:cs="Times New Roman"/>
        </w:rPr>
        <w:t>after</w:t>
      </w:r>
      <w:r w:rsidR="00F31006" w:rsidRPr="00833FCF">
        <w:rPr>
          <w:rFonts w:ascii="Times New Roman" w:hAnsi="Times New Roman" w:cs="Times New Roman"/>
        </w:rPr>
        <w:t xml:space="preserve"> nearly </w:t>
      </w:r>
      <w:r w:rsidR="00945F24" w:rsidRPr="00833FCF">
        <w:rPr>
          <w:rFonts w:ascii="Times New Roman" w:hAnsi="Times New Roman" w:cs="Times New Roman"/>
        </w:rPr>
        <w:t>two decades</w:t>
      </w:r>
      <w:r w:rsidR="00F31006" w:rsidRPr="00833FCF">
        <w:rPr>
          <w:rFonts w:ascii="Times New Roman" w:hAnsi="Times New Roman" w:cs="Times New Roman"/>
        </w:rPr>
        <w:t xml:space="preserve"> as </w:t>
      </w:r>
      <w:r w:rsidR="002065CA">
        <w:rPr>
          <w:rFonts w:ascii="Times New Roman" w:hAnsi="Times New Roman" w:cs="Times New Roman"/>
        </w:rPr>
        <w:t>p</w:t>
      </w:r>
      <w:r w:rsidR="00F31006" w:rsidRPr="00833FCF">
        <w:rPr>
          <w:rFonts w:ascii="Times New Roman" w:hAnsi="Times New Roman" w:cs="Times New Roman"/>
        </w:rPr>
        <w:t xml:space="preserve">rime </w:t>
      </w:r>
      <w:r w:rsidR="002065CA">
        <w:rPr>
          <w:rFonts w:ascii="Times New Roman" w:hAnsi="Times New Roman" w:cs="Times New Roman"/>
        </w:rPr>
        <w:t>m</w:t>
      </w:r>
      <w:r w:rsidR="00F31006" w:rsidRPr="00833FCF">
        <w:rPr>
          <w:rFonts w:ascii="Times New Roman" w:hAnsi="Times New Roman" w:cs="Times New Roman"/>
        </w:rPr>
        <w:t xml:space="preserve">inister, he has come to embody this ascendance. </w:t>
      </w:r>
    </w:p>
    <w:p w14:paraId="66B58F36" w14:textId="214C408E" w:rsidR="00CE741C" w:rsidRPr="00833FCF" w:rsidRDefault="00CE741C" w:rsidP="00A77E57">
      <w:pPr>
        <w:spacing w:line="360" w:lineRule="auto"/>
        <w:ind w:firstLine="720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t>The question is: H</w:t>
      </w:r>
      <w:r w:rsidR="00F31006" w:rsidRPr="00833FCF">
        <w:rPr>
          <w:rFonts w:ascii="Times New Roman" w:hAnsi="Times New Roman" w:cs="Times New Roman"/>
        </w:rPr>
        <w:t xml:space="preserve">ow has </w:t>
      </w:r>
      <w:r w:rsidR="00E80A92" w:rsidRPr="00833FCF">
        <w:rPr>
          <w:rFonts w:ascii="Times New Roman" w:hAnsi="Times New Roman" w:cs="Times New Roman"/>
        </w:rPr>
        <w:t>the HRPP</w:t>
      </w:r>
      <w:r w:rsidR="00F31006" w:rsidRPr="00833FCF">
        <w:rPr>
          <w:rFonts w:ascii="Times New Roman" w:hAnsi="Times New Roman" w:cs="Times New Roman"/>
        </w:rPr>
        <w:t xml:space="preserve"> done it? </w:t>
      </w:r>
      <w:r w:rsidR="00E80A92" w:rsidRPr="00833FCF">
        <w:rPr>
          <w:rFonts w:ascii="Times New Roman" w:hAnsi="Times New Roman" w:cs="Times New Roman"/>
        </w:rPr>
        <w:t>And, by extension, h</w:t>
      </w:r>
      <w:r w:rsidR="00F31006" w:rsidRPr="00833FCF">
        <w:rPr>
          <w:rFonts w:ascii="Times New Roman" w:hAnsi="Times New Roman" w:cs="Times New Roman"/>
        </w:rPr>
        <w:t xml:space="preserve">ow has </w:t>
      </w:r>
      <w:r w:rsidR="00E80A92" w:rsidRPr="00833FCF">
        <w:rPr>
          <w:rFonts w:ascii="Times New Roman" w:hAnsi="Times New Roman" w:cs="Times New Roman"/>
        </w:rPr>
        <w:t>Tuila</w:t>
      </w:r>
      <w:r w:rsidR="00881D67">
        <w:rPr>
          <w:rFonts w:ascii="Times New Roman" w:hAnsi="Times New Roman" w:cs="Times New Roman"/>
        </w:rPr>
        <w:t>‘</w:t>
      </w:r>
      <w:r w:rsidR="00E80A92" w:rsidRPr="00833FCF">
        <w:rPr>
          <w:rFonts w:ascii="Times New Roman" w:hAnsi="Times New Roman" w:cs="Times New Roman"/>
        </w:rPr>
        <w:t xml:space="preserve">epa </w:t>
      </w:r>
      <w:r w:rsidR="00F31006" w:rsidRPr="00833FCF">
        <w:rPr>
          <w:rFonts w:ascii="Times New Roman" w:hAnsi="Times New Roman" w:cs="Times New Roman"/>
        </w:rPr>
        <w:t>defied the basic logic of democratic politics</w:t>
      </w:r>
      <w:r w:rsidR="00974328">
        <w:rPr>
          <w:rFonts w:ascii="Times New Roman" w:hAnsi="Times New Roman" w:cs="Times New Roman"/>
        </w:rPr>
        <w:t xml:space="preserve"> ‒ </w:t>
      </w:r>
      <w:r w:rsidR="00F31006" w:rsidRPr="00833FCF">
        <w:rPr>
          <w:rFonts w:ascii="Times New Roman" w:hAnsi="Times New Roman" w:cs="Times New Roman"/>
        </w:rPr>
        <w:t xml:space="preserve">that the longer you stay in </w:t>
      </w:r>
      <w:r w:rsidR="00F93F07" w:rsidRPr="00833FCF">
        <w:rPr>
          <w:rFonts w:ascii="Times New Roman" w:hAnsi="Times New Roman" w:cs="Times New Roman"/>
        </w:rPr>
        <w:t>office</w:t>
      </w:r>
      <w:r w:rsidR="00F31006" w:rsidRPr="00833FCF">
        <w:rPr>
          <w:rFonts w:ascii="Times New Roman" w:hAnsi="Times New Roman" w:cs="Times New Roman"/>
        </w:rPr>
        <w:t xml:space="preserve">, the more people you </w:t>
      </w:r>
      <w:r w:rsidRPr="00833FCF">
        <w:rPr>
          <w:rFonts w:ascii="Times New Roman" w:hAnsi="Times New Roman" w:cs="Times New Roman"/>
        </w:rPr>
        <w:t>disappoint</w:t>
      </w:r>
      <w:r w:rsidR="00974328">
        <w:rPr>
          <w:rFonts w:ascii="Times New Roman" w:hAnsi="Times New Roman" w:cs="Times New Roman"/>
        </w:rPr>
        <w:t xml:space="preserve"> ‒ </w:t>
      </w:r>
      <w:r w:rsidR="00E80A92" w:rsidRPr="00833FCF">
        <w:rPr>
          <w:rFonts w:ascii="Times New Roman" w:hAnsi="Times New Roman" w:cs="Times New Roman"/>
        </w:rPr>
        <w:t>for so long</w:t>
      </w:r>
      <w:r w:rsidR="00F31006" w:rsidRPr="00833FCF">
        <w:rPr>
          <w:rFonts w:ascii="Times New Roman" w:hAnsi="Times New Roman" w:cs="Times New Roman"/>
        </w:rPr>
        <w:t xml:space="preserve">? These are the questions that </w:t>
      </w:r>
      <w:r w:rsidRPr="00833FCF">
        <w:rPr>
          <w:rFonts w:ascii="Times New Roman" w:hAnsi="Times New Roman" w:cs="Times New Roman"/>
        </w:rPr>
        <w:t>make</w:t>
      </w:r>
      <w:r w:rsidR="00F93F07" w:rsidRPr="00833FCF">
        <w:rPr>
          <w:rFonts w:ascii="Times New Roman" w:hAnsi="Times New Roman" w:cs="Times New Roman"/>
        </w:rPr>
        <w:t xml:space="preserve"> this memoir</w:t>
      </w:r>
      <w:r w:rsidRPr="00833FCF">
        <w:rPr>
          <w:rFonts w:ascii="Times New Roman" w:hAnsi="Times New Roman" w:cs="Times New Roman"/>
        </w:rPr>
        <w:t xml:space="preserve"> </w:t>
      </w:r>
      <w:r w:rsidR="00F93F07" w:rsidRPr="00833FCF">
        <w:rPr>
          <w:rFonts w:ascii="Times New Roman" w:hAnsi="Times New Roman" w:cs="Times New Roman"/>
        </w:rPr>
        <w:t>so important</w:t>
      </w:r>
      <w:r w:rsidRPr="00833FCF">
        <w:rPr>
          <w:rFonts w:ascii="Times New Roman" w:hAnsi="Times New Roman" w:cs="Times New Roman"/>
        </w:rPr>
        <w:t xml:space="preserve">. </w:t>
      </w:r>
      <w:r w:rsidR="00D907D3" w:rsidRPr="00833FCF">
        <w:rPr>
          <w:rFonts w:ascii="Times New Roman" w:hAnsi="Times New Roman" w:cs="Times New Roman"/>
          <w:i/>
        </w:rPr>
        <w:t>Pālemia</w:t>
      </w:r>
      <w:r w:rsidR="00D907D3" w:rsidRPr="00833FCF">
        <w:rPr>
          <w:rFonts w:ascii="Times New Roman" w:hAnsi="Times New Roman" w:cs="Times New Roman"/>
        </w:rPr>
        <w:t xml:space="preserve"> </w:t>
      </w:r>
      <w:r w:rsidRPr="00833FCF">
        <w:rPr>
          <w:rFonts w:ascii="Times New Roman" w:hAnsi="Times New Roman" w:cs="Times New Roman"/>
        </w:rPr>
        <w:t>offers some</w:t>
      </w:r>
      <w:r w:rsidR="00974328">
        <w:rPr>
          <w:rFonts w:ascii="Times New Roman" w:hAnsi="Times New Roman" w:cs="Times New Roman"/>
        </w:rPr>
        <w:t xml:space="preserve"> ‒ </w:t>
      </w:r>
      <w:r w:rsidRPr="00833FCF">
        <w:rPr>
          <w:rFonts w:ascii="Times New Roman" w:hAnsi="Times New Roman" w:cs="Times New Roman"/>
        </w:rPr>
        <w:t>but not all</w:t>
      </w:r>
      <w:r w:rsidR="00974328">
        <w:rPr>
          <w:rFonts w:ascii="Times New Roman" w:hAnsi="Times New Roman" w:cs="Times New Roman"/>
        </w:rPr>
        <w:t xml:space="preserve"> ‒ </w:t>
      </w:r>
      <w:r w:rsidRPr="00833FCF">
        <w:rPr>
          <w:rFonts w:ascii="Times New Roman" w:hAnsi="Times New Roman" w:cs="Times New Roman"/>
        </w:rPr>
        <w:t xml:space="preserve">of the answers. </w:t>
      </w:r>
    </w:p>
    <w:p w14:paraId="2DE45108" w14:textId="58FF7F70" w:rsidR="00F93F07" w:rsidRPr="00833FCF" w:rsidRDefault="00CE741C" w:rsidP="00A77E57">
      <w:pPr>
        <w:spacing w:line="360" w:lineRule="auto"/>
        <w:ind w:firstLine="720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lastRenderedPageBreak/>
        <w:t>While this book is unique</w:t>
      </w:r>
      <w:r w:rsidR="002065CA">
        <w:rPr>
          <w:rFonts w:ascii="Times New Roman" w:hAnsi="Times New Roman" w:cs="Times New Roman"/>
        </w:rPr>
        <w:t>,</w:t>
      </w:r>
      <w:r w:rsidRPr="00833FCF">
        <w:rPr>
          <w:rFonts w:ascii="Times New Roman" w:hAnsi="Times New Roman" w:cs="Times New Roman"/>
        </w:rPr>
        <w:t xml:space="preserve"> it </w:t>
      </w:r>
      <w:r w:rsidR="00974328">
        <w:rPr>
          <w:rFonts w:ascii="Times New Roman" w:hAnsi="Times New Roman" w:cs="Times New Roman"/>
        </w:rPr>
        <w:t>in fact</w:t>
      </w:r>
      <w:r w:rsidRPr="00833FCF">
        <w:rPr>
          <w:rFonts w:ascii="Times New Roman" w:hAnsi="Times New Roman" w:cs="Times New Roman"/>
        </w:rPr>
        <w:t xml:space="preserve"> follows the regional genre </w:t>
      </w:r>
      <w:r w:rsidR="00945F24" w:rsidRPr="00833FCF">
        <w:rPr>
          <w:rFonts w:ascii="Times New Roman" w:hAnsi="Times New Roman" w:cs="Times New Roman"/>
        </w:rPr>
        <w:t xml:space="preserve">of political life writing </w:t>
      </w:r>
      <w:r w:rsidR="00EC26B0" w:rsidRPr="00833FCF">
        <w:rPr>
          <w:rFonts w:ascii="Times New Roman" w:hAnsi="Times New Roman" w:cs="Times New Roman"/>
        </w:rPr>
        <w:t>very closely</w:t>
      </w:r>
      <w:r w:rsidRPr="00833FCF">
        <w:rPr>
          <w:rFonts w:ascii="Times New Roman" w:hAnsi="Times New Roman" w:cs="Times New Roman"/>
        </w:rPr>
        <w:t xml:space="preserve">. </w:t>
      </w:r>
      <w:r w:rsidR="00EC26B0" w:rsidRPr="00833FCF">
        <w:rPr>
          <w:rFonts w:ascii="Times New Roman" w:hAnsi="Times New Roman" w:cs="Times New Roman"/>
        </w:rPr>
        <w:t>For one, it is ghost written by a foreign academic (Peter Swain) based on extensive interviews</w:t>
      </w:r>
      <w:r w:rsidR="00945F24" w:rsidRPr="00833FCF">
        <w:rPr>
          <w:rFonts w:ascii="Times New Roman" w:hAnsi="Times New Roman" w:cs="Times New Roman"/>
        </w:rPr>
        <w:t xml:space="preserve"> with the subject</w:t>
      </w:r>
      <w:r w:rsidR="00EC26B0" w:rsidRPr="00833FCF">
        <w:rPr>
          <w:rFonts w:ascii="Times New Roman" w:hAnsi="Times New Roman" w:cs="Times New Roman"/>
        </w:rPr>
        <w:t>. But it also follows a similar narrative arc to other regional auto/biographies</w:t>
      </w:r>
      <w:r w:rsidR="00F93F07" w:rsidRPr="00833FCF">
        <w:rPr>
          <w:rFonts w:ascii="Times New Roman" w:hAnsi="Times New Roman" w:cs="Times New Roman"/>
        </w:rPr>
        <w:t xml:space="preserve"> by politicians</w:t>
      </w:r>
      <w:r w:rsidR="00EC26B0" w:rsidRPr="00833FCF">
        <w:rPr>
          <w:rFonts w:ascii="Times New Roman" w:hAnsi="Times New Roman" w:cs="Times New Roman"/>
        </w:rPr>
        <w:t xml:space="preserve">. </w:t>
      </w:r>
      <w:r w:rsidRPr="00833FCF">
        <w:rPr>
          <w:rFonts w:ascii="Times New Roman" w:hAnsi="Times New Roman" w:cs="Times New Roman"/>
        </w:rPr>
        <w:t>We start with a simpl</w:t>
      </w:r>
      <w:r w:rsidR="00974328">
        <w:rPr>
          <w:rFonts w:ascii="Times New Roman" w:hAnsi="Times New Roman" w:cs="Times New Roman"/>
        </w:rPr>
        <w:t>e</w:t>
      </w:r>
      <w:r w:rsidRPr="00833FCF">
        <w:rPr>
          <w:rFonts w:ascii="Times New Roman" w:hAnsi="Times New Roman" w:cs="Times New Roman"/>
        </w:rPr>
        <w:t xml:space="preserve"> and idyllic rendering of village life in which a young Tuila</w:t>
      </w:r>
      <w:r w:rsidR="00881D67">
        <w:rPr>
          <w:rFonts w:ascii="Times New Roman" w:hAnsi="Times New Roman" w:cs="Times New Roman"/>
        </w:rPr>
        <w:t>‘</w:t>
      </w:r>
      <w:r w:rsidRPr="00833FCF">
        <w:rPr>
          <w:rFonts w:ascii="Times New Roman" w:hAnsi="Times New Roman" w:cs="Times New Roman"/>
        </w:rPr>
        <w:t xml:space="preserve">epa is raised in the warm embrace of his </w:t>
      </w:r>
      <w:r w:rsidR="00EC26B0" w:rsidRPr="00833FCF">
        <w:rPr>
          <w:rFonts w:ascii="Times New Roman" w:hAnsi="Times New Roman" w:cs="Times New Roman"/>
        </w:rPr>
        <w:t xml:space="preserve">extended </w:t>
      </w:r>
      <w:r w:rsidRPr="00833FCF">
        <w:rPr>
          <w:rFonts w:ascii="Times New Roman" w:hAnsi="Times New Roman" w:cs="Times New Roman"/>
        </w:rPr>
        <w:t xml:space="preserve">family. </w:t>
      </w:r>
      <w:r w:rsidR="00EC26B0" w:rsidRPr="00833FCF">
        <w:rPr>
          <w:rFonts w:ascii="Times New Roman" w:hAnsi="Times New Roman" w:cs="Times New Roman"/>
        </w:rPr>
        <w:t>F</w:t>
      </w:r>
      <w:r w:rsidRPr="00833FCF">
        <w:rPr>
          <w:rFonts w:ascii="Times New Roman" w:hAnsi="Times New Roman" w:cs="Times New Roman"/>
        </w:rPr>
        <w:t xml:space="preserve">ortune intervenes in the guise of an opportunity to attend school in Apia, followed by </w:t>
      </w:r>
      <w:r w:rsidR="00974328">
        <w:rPr>
          <w:rFonts w:ascii="Times New Roman" w:hAnsi="Times New Roman" w:cs="Times New Roman"/>
        </w:rPr>
        <w:t>u</w:t>
      </w:r>
      <w:r w:rsidRPr="00833FCF">
        <w:rPr>
          <w:rFonts w:ascii="Times New Roman" w:hAnsi="Times New Roman" w:cs="Times New Roman"/>
        </w:rPr>
        <w:t xml:space="preserve">niversity in New Zealand. On returning home with a </w:t>
      </w:r>
      <w:r w:rsidR="00974328">
        <w:rPr>
          <w:rFonts w:ascii="Times New Roman" w:hAnsi="Times New Roman" w:cs="Times New Roman"/>
        </w:rPr>
        <w:t>m</w:t>
      </w:r>
      <w:r w:rsidRPr="00833FCF">
        <w:rPr>
          <w:rFonts w:ascii="Times New Roman" w:hAnsi="Times New Roman" w:cs="Times New Roman"/>
        </w:rPr>
        <w:t>asters degree, Tuila</w:t>
      </w:r>
      <w:r w:rsidR="00881D67">
        <w:rPr>
          <w:rFonts w:ascii="Times New Roman" w:hAnsi="Times New Roman" w:cs="Times New Roman"/>
        </w:rPr>
        <w:t>‘</w:t>
      </w:r>
      <w:r w:rsidRPr="00833FCF">
        <w:rPr>
          <w:rFonts w:ascii="Times New Roman" w:hAnsi="Times New Roman" w:cs="Times New Roman"/>
        </w:rPr>
        <w:t>epa</w:t>
      </w:r>
      <w:r w:rsidR="003D467A" w:rsidRPr="00833FCF">
        <w:rPr>
          <w:rFonts w:ascii="Times New Roman" w:hAnsi="Times New Roman" w:cs="Times New Roman"/>
        </w:rPr>
        <w:t xml:space="preserve"> enters the civil service</w:t>
      </w:r>
      <w:r w:rsidR="002A7C15" w:rsidRPr="00833FCF">
        <w:rPr>
          <w:rFonts w:ascii="Times New Roman" w:hAnsi="Times New Roman" w:cs="Times New Roman"/>
        </w:rPr>
        <w:t xml:space="preserve"> in 1970 and rises rapidly through the ranks. </w:t>
      </w:r>
      <w:r w:rsidR="00945F24" w:rsidRPr="00833FCF">
        <w:rPr>
          <w:rFonts w:ascii="Times New Roman" w:hAnsi="Times New Roman" w:cs="Times New Roman"/>
        </w:rPr>
        <w:t xml:space="preserve">He </w:t>
      </w:r>
      <w:r w:rsidR="00C24DBE" w:rsidRPr="00833FCF">
        <w:rPr>
          <w:rFonts w:ascii="Times New Roman" w:hAnsi="Times New Roman" w:cs="Times New Roman"/>
        </w:rPr>
        <w:t>moves</w:t>
      </w:r>
      <w:r w:rsidR="00945F24" w:rsidRPr="00833FCF">
        <w:rPr>
          <w:rFonts w:ascii="Times New Roman" w:hAnsi="Times New Roman" w:cs="Times New Roman"/>
        </w:rPr>
        <w:t xml:space="preserve"> overseas</w:t>
      </w:r>
      <w:r w:rsidR="00C24DBE" w:rsidRPr="00833FCF">
        <w:rPr>
          <w:rFonts w:ascii="Times New Roman" w:hAnsi="Times New Roman" w:cs="Times New Roman"/>
        </w:rPr>
        <w:t xml:space="preserve"> for work</w:t>
      </w:r>
      <w:r w:rsidR="00945F24" w:rsidRPr="00833FCF">
        <w:rPr>
          <w:rFonts w:ascii="Times New Roman" w:hAnsi="Times New Roman" w:cs="Times New Roman"/>
        </w:rPr>
        <w:t xml:space="preserve"> but</w:t>
      </w:r>
      <w:r w:rsidR="00C24DBE" w:rsidRPr="00833FCF">
        <w:rPr>
          <w:rFonts w:ascii="Times New Roman" w:hAnsi="Times New Roman" w:cs="Times New Roman"/>
        </w:rPr>
        <w:t xml:space="preserve"> eventually</w:t>
      </w:r>
      <w:r w:rsidR="00945F24" w:rsidRPr="00833FCF">
        <w:rPr>
          <w:rFonts w:ascii="Times New Roman" w:hAnsi="Times New Roman" w:cs="Times New Roman"/>
        </w:rPr>
        <w:t xml:space="preserve"> feels called home and shortly afterwards wins the Lepa constituency at the 1981 election. He has been an MP ever since. </w:t>
      </w:r>
      <w:r w:rsidR="003D467A" w:rsidRPr="00833FCF">
        <w:rPr>
          <w:rFonts w:ascii="Times New Roman" w:hAnsi="Times New Roman" w:cs="Times New Roman"/>
        </w:rPr>
        <w:t>The fact that a version of this</w:t>
      </w:r>
      <w:r w:rsidR="00C24DBE" w:rsidRPr="00833FCF">
        <w:rPr>
          <w:rFonts w:ascii="Times New Roman" w:hAnsi="Times New Roman" w:cs="Times New Roman"/>
        </w:rPr>
        <w:t xml:space="preserve"> basic</w:t>
      </w:r>
      <w:r w:rsidR="003D467A" w:rsidRPr="00833FCF">
        <w:rPr>
          <w:rFonts w:ascii="Times New Roman" w:hAnsi="Times New Roman" w:cs="Times New Roman"/>
        </w:rPr>
        <w:t xml:space="preserve"> storyline</w:t>
      </w:r>
      <w:r w:rsidR="00C24DBE" w:rsidRPr="00833FCF">
        <w:rPr>
          <w:rFonts w:ascii="Times New Roman" w:hAnsi="Times New Roman" w:cs="Times New Roman"/>
        </w:rPr>
        <w:t xml:space="preserve"> would fit</w:t>
      </w:r>
      <w:r w:rsidR="003D467A" w:rsidRPr="00833FCF">
        <w:rPr>
          <w:rFonts w:ascii="Times New Roman" w:hAnsi="Times New Roman" w:cs="Times New Roman"/>
        </w:rPr>
        <w:t xml:space="preserve"> </w:t>
      </w:r>
      <w:r w:rsidR="00C24DBE" w:rsidRPr="00833FCF">
        <w:rPr>
          <w:rFonts w:ascii="Times New Roman" w:hAnsi="Times New Roman" w:cs="Times New Roman"/>
        </w:rPr>
        <w:t xml:space="preserve">many </w:t>
      </w:r>
      <w:r w:rsidR="003D467A" w:rsidRPr="00833FCF">
        <w:rPr>
          <w:rFonts w:ascii="Times New Roman" w:hAnsi="Times New Roman" w:cs="Times New Roman"/>
        </w:rPr>
        <w:t>politicians of Tuila</w:t>
      </w:r>
      <w:r w:rsidR="00881D67">
        <w:rPr>
          <w:rFonts w:ascii="Times New Roman" w:hAnsi="Times New Roman" w:cs="Times New Roman"/>
        </w:rPr>
        <w:t>‘</w:t>
      </w:r>
      <w:r w:rsidR="003D467A" w:rsidRPr="00833FCF">
        <w:rPr>
          <w:rFonts w:ascii="Times New Roman" w:hAnsi="Times New Roman" w:cs="Times New Roman"/>
        </w:rPr>
        <w:t>epa’s generation</w:t>
      </w:r>
      <w:r w:rsidR="00833FCF">
        <w:rPr>
          <w:rStyle w:val="FootnoteReference"/>
          <w:rFonts w:ascii="Times New Roman" w:hAnsi="Times New Roman" w:cs="Times New Roman"/>
        </w:rPr>
        <w:t xml:space="preserve"> </w:t>
      </w:r>
      <w:r w:rsidR="003D467A" w:rsidRPr="00833FCF">
        <w:rPr>
          <w:rFonts w:ascii="Times New Roman" w:hAnsi="Times New Roman" w:cs="Times New Roman"/>
        </w:rPr>
        <w:t>lays bare the core claim of the book: that it is the personality of the man, rather than the context from which he emerged</w:t>
      </w:r>
      <w:r w:rsidR="00D907D3" w:rsidRPr="00833FCF">
        <w:rPr>
          <w:rFonts w:ascii="Times New Roman" w:hAnsi="Times New Roman" w:cs="Times New Roman"/>
        </w:rPr>
        <w:t xml:space="preserve"> or the structure of the </w:t>
      </w:r>
      <w:r w:rsidR="00F93F07" w:rsidRPr="00833FCF">
        <w:rPr>
          <w:rFonts w:ascii="Times New Roman" w:hAnsi="Times New Roman" w:cs="Times New Roman"/>
        </w:rPr>
        <w:t>HRPP</w:t>
      </w:r>
      <w:r w:rsidR="00D907D3" w:rsidRPr="00833FCF">
        <w:rPr>
          <w:rFonts w:ascii="Times New Roman" w:hAnsi="Times New Roman" w:cs="Times New Roman"/>
        </w:rPr>
        <w:t xml:space="preserve"> machine</w:t>
      </w:r>
      <w:r w:rsidR="003D467A" w:rsidRPr="00833FCF">
        <w:rPr>
          <w:rFonts w:ascii="Times New Roman" w:hAnsi="Times New Roman" w:cs="Times New Roman"/>
        </w:rPr>
        <w:t xml:space="preserve">, that marks him out as a </w:t>
      </w:r>
      <w:r w:rsidR="00EC26B0" w:rsidRPr="00833FCF">
        <w:rPr>
          <w:rFonts w:ascii="Times New Roman" w:hAnsi="Times New Roman" w:cs="Times New Roman"/>
        </w:rPr>
        <w:t xml:space="preserve">unique </w:t>
      </w:r>
      <w:r w:rsidR="003D467A" w:rsidRPr="00833FCF">
        <w:rPr>
          <w:rFonts w:ascii="Times New Roman" w:hAnsi="Times New Roman" w:cs="Times New Roman"/>
        </w:rPr>
        <w:t xml:space="preserve">leader. </w:t>
      </w:r>
    </w:p>
    <w:p w14:paraId="69BE97EE" w14:textId="77777777" w:rsidR="004B3271" w:rsidRDefault="00945F24" w:rsidP="00A77E57">
      <w:pPr>
        <w:spacing w:line="360" w:lineRule="auto"/>
        <w:ind w:firstLine="720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t>Tuila</w:t>
      </w:r>
      <w:r w:rsidR="00881D67">
        <w:rPr>
          <w:rFonts w:ascii="Times New Roman" w:hAnsi="Times New Roman" w:cs="Times New Roman"/>
        </w:rPr>
        <w:t>‘</w:t>
      </w:r>
      <w:r w:rsidRPr="00833FCF">
        <w:rPr>
          <w:rFonts w:ascii="Times New Roman" w:hAnsi="Times New Roman" w:cs="Times New Roman"/>
        </w:rPr>
        <w:t>epa has a reputation for straight talking and plain language</w:t>
      </w:r>
      <w:r w:rsidR="00F93F07" w:rsidRPr="00833FCF">
        <w:rPr>
          <w:rFonts w:ascii="Times New Roman" w:hAnsi="Times New Roman" w:cs="Times New Roman"/>
        </w:rPr>
        <w:t>, and t</w:t>
      </w:r>
      <w:r w:rsidRPr="00833FCF">
        <w:rPr>
          <w:rFonts w:ascii="Times New Roman" w:hAnsi="Times New Roman" w:cs="Times New Roman"/>
        </w:rPr>
        <w:t xml:space="preserve">he extensive interview extracts </w:t>
      </w:r>
      <w:r w:rsidR="00F93F07" w:rsidRPr="00833FCF">
        <w:rPr>
          <w:rFonts w:ascii="Times New Roman" w:hAnsi="Times New Roman" w:cs="Times New Roman"/>
        </w:rPr>
        <w:t xml:space="preserve">in </w:t>
      </w:r>
      <w:r w:rsidR="00F93F07" w:rsidRPr="00833FCF">
        <w:rPr>
          <w:rFonts w:ascii="Times New Roman" w:hAnsi="Times New Roman" w:cs="Times New Roman"/>
          <w:i/>
        </w:rPr>
        <w:t>Pālemia</w:t>
      </w:r>
      <w:r w:rsidRPr="00833FCF">
        <w:rPr>
          <w:rFonts w:ascii="Times New Roman" w:hAnsi="Times New Roman" w:cs="Times New Roman"/>
        </w:rPr>
        <w:t xml:space="preserve"> are no exception. This book is political theatre at its best</w:t>
      </w:r>
      <w:r w:rsidR="00E80A92" w:rsidRPr="00833FCF">
        <w:rPr>
          <w:rFonts w:ascii="Times New Roman" w:hAnsi="Times New Roman" w:cs="Times New Roman"/>
        </w:rPr>
        <w:t>.</w:t>
      </w:r>
      <w:r w:rsidRPr="00833FCF">
        <w:rPr>
          <w:rFonts w:ascii="Times New Roman" w:hAnsi="Times New Roman" w:cs="Times New Roman"/>
        </w:rPr>
        <w:t xml:space="preserve"> Tuila</w:t>
      </w:r>
      <w:r w:rsidR="00881D67">
        <w:rPr>
          <w:rFonts w:ascii="Times New Roman" w:hAnsi="Times New Roman" w:cs="Times New Roman"/>
        </w:rPr>
        <w:t>‘</w:t>
      </w:r>
      <w:r w:rsidRPr="00833FCF">
        <w:rPr>
          <w:rFonts w:ascii="Times New Roman" w:hAnsi="Times New Roman" w:cs="Times New Roman"/>
        </w:rPr>
        <w:t>epa defends and justifies key and controversial decisions. He settles old scores. He takes long and pointed jabs at his rivals (and the Tui Atua</w:t>
      </w:r>
      <w:r w:rsidR="002065CA">
        <w:rPr>
          <w:rFonts w:ascii="Times New Roman" w:hAnsi="Times New Roman" w:cs="Times New Roman"/>
        </w:rPr>
        <w:t xml:space="preserve"> ‒ </w:t>
      </w:r>
      <w:r w:rsidR="00E6326F">
        <w:rPr>
          <w:rFonts w:ascii="Times New Roman" w:hAnsi="Times New Roman" w:cs="Times New Roman"/>
        </w:rPr>
        <w:t>former Prime Minister and</w:t>
      </w:r>
      <w:r w:rsidR="00273B26">
        <w:rPr>
          <w:rFonts w:ascii="Times New Roman" w:hAnsi="Times New Roman" w:cs="Times New Roman"/>
        </w:rPr>
        <w:t xml:space="preserve"> Head of State</w:t>
      </w:r>
      <w:r w:rsidR="002065CA">
        <w:rPr>
          <w:rFonts w:ascii="Times New Roman" w:hAnsi="Times New Roman" w:cs="Times New Roman"/>
        </w:rPr>
        <w:t xml:space="preserve"> ‒ </w:t>
      </w:r>
      <w:r w:rsidRPr="00833FCF">
        <w:rPr>
          <w:rFonts w:ascii="Times New Roman" w:hAnsi="Times New Roman" w:cs="Times New Roman"/>
        </w:rPr>
        <w:t>in particular).</w:t>
      </w:r>
      <w:r w:rsidR="00F130E2" w:rsidRPr="00833FCF">
        <w:rPr>
          <w:rFonts w:ascii="Times New Roman" w:hAnsi="Times New Roman" w:cs="Times New Roman"/>
        </w:rPr>
        <w:t xml:space="preserve"> The force of his personality oozes through the pages and so by the end it is not hard to imagine that </w:t>
      </w:r>
      <w:r w:rsidR="00752255" w:rsidRPr="00833FCF">
        <w:rPr>
          <w:rFonts w:ascii="Times New Roman" w:hAnsi="Times New Roman" w:cs="Times New Roman"/>
        </w:rPr>
        <w:t>he</w:t>
      </w:r>
      <w:r w:rsidR="00F130E2" w:rsidRPr="00833FCF">
        <w:rPr>
          <w:rFonts w:ascii="Times New Roman" w:hAnsi="Times New Roman" w:cs="Times New Roman"/>
        </w:rPr>
        <w:t xml:space="preserve"> is the master puppeteer</w:t>
      </w:r>
      <w:r w:rsidR="00752255" w:rsidRPr="00833FCF">
        <w:rPr>
          <w:rFonts w:ascii="Times New Roman" w:hAnsi="Times New Roman" w:cs="Times New Roman"/>
        </w:rPr>
        <w:t xml:space="preserve"> that his supporters (and critics) </w:t>
      </w:r>
      <w:r w:rsidR="00C24DBE" w:rsidRPr="00833FCF">
        <w:rPr>
          <w:rFonts w:ascii="Times New Roman" w:hAnsi="Times New Roman" w:cs="Times New Roman"/>
        </w:rPr>
        <w:t>pro</w:t>
      </w:r>
      <w:r w:rsidR="00752255" w:rsidRPr="00833FCF">
        <w:rPr>
          <w:rFonts w:ascii="Times New Roman" w:hAnsi="Times New Roman" w:cs="Times New Roman"/>
        </w:rPr>
        <w:t>claim</w:t>
      </w:r>
      <w:r w:rsidR="00F130E2" w:rsidRPr="00833FCF">
        <w:rPr>
          <w:rFonts w:ascii="Times New Roman" w:hAnsi="Times New Roman" w:cs="Times New Roman"/>
        </w:rPr>
        <w:t>.</w:t>
      </w:r>
    </w:p>
    <w:p w14:paraId="52BB791F" w14:textId="10AC3A75" w:rsidR="00F93F07" w:rsidRPr="00833FCF" w:rsidRDefault="00F130E2" w:rsidP="00A77E57">
      <w:pPr>
        <w:spacing w:line="360" w:lineRule="auto"/>
        <w:ind w:firstLine="720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t xml:space="preserve">The problem is that, as much as I would like to, I don’t </w:t>
      </w:r>
      <w:r w:rsidR="005B531E" w:rsidRPr="00833FCF">
        <w:rPr>
          <w:rFonts w:ascii="Times New Roman" w:hAnsi="Times New Roman" w:cs="Times New Roman"/>
        </w:rPr>
        <w:t>qui</w:t>
      </w:r>
      <w:r w:rsidR="005B531E">
        <w:rPr>
          <w:rFonts w:ascii="Times New Roman" w:hAnsi="Times New Roman" w:cs="Times New Roman"/>
        </w:rPr>
        <w:t xml:space="preserve">te </w:t>
      </w:r>
      <w:r w:rsidRPr="00833FCF">
        <w:rPr>
          <w:rFonts w:ascii="Times New Roman" w:hAnsi="Times New Roman" w:cs="Times New Roman"/>
        </w:rPr>
        <w:t>believe it. To be sure, political leadership in small states all over the world is typically a personalised affair</w:t>
      </w:r>
      <w:r w:rsidR="00752255" w:rsidRPr="00833FCF">
        <w:rPr>
          <w:rFonts w:ascii="Times New Roman" w:hAnsi="Times New Roman" w:cs="Times New Roman"/>
        </w:rPr>
        <w:t xml:space="preserve"> in which power is highly centrali</w:t>
      </w:r>
      <w:r w:rsidR="004B3271">
        <w:rPr>
          <w:rFonts w:ascii="Times New Roman" w:hAnsi="Times New Roman" w:cs="Times New Roman"/>
        </w:rPr>
        <w:t>s</w:t>
      </w:r>
      <w:r w:rsidR="00752255" w:rsidRPr="00833FCF">
        <w:rPr>
          <w:rFonts w:ascii="Times New Roman" w:hAnsi="Times New Roman" w:cs="Times New Roman"/>
        </w:rPr>
        <w:t>ed</w:t>
      </w:r>
      <w:r w:rsidRPr="00833FCF">
        <w:rPr>
          <w:rFonts w:ascii="Times New Roman" w:hAnsi="Times New Roman" w:cs="Times New Roman"/>
        </w:rPr>
        <w:t xml:space="preserve">. And memoir lends itself to the ‘great man in history’ narrative better than any other genre. But, </w:t>
      </w:r>
      <w:r w:rsidR="00752255" w:rsidRPr="00833FCF">
        <w:rPr>
          <w:rFonts w:ascii="Times New Roman" w:hAnsi="Times New Roman" w:cs="Times New Roman"/>
        </w:rPr>
        <w:t xml:space="preserve">these </w:t>
      </w:r>
      <w:r w:rsidRPr="00833FCF">
        <w:rPr>
          <w:rFonts w:ascii="Times New Roman" w:hAnsi="Times New Roman" w:cs="Times New Roman"/>
        </w:rPr>
        <w:t>caveats aside, the issue is this: Tuila</w:t>
      </w:r>
      <w:r w:rsidR="00881D67">
        <w:rPr>
          <w:rFonts w:ascii="Times New Roman" w:hAnsi="Times New Roman" w:cs="Times New Roman"/>
        </w:rPr>
        <w:t>‘</w:t>
      </w:r>
      <w:r w:rsidRPr="00833FCF">
        <w:rPr>
          <w:rFonts w:ascii="Times New Roman" w:hAnsi="Times New Roman" w:cs="Times New Roman"/>
        </w:rPr>
        <w:t xml:space="preserve">epa claims to have built a great party (the HRPP won 47 out of 50 seats at the last election) but </w:t>
      </w:r>
      <w:r w:rsidR="00F93F07" w:rsidRPr="00833FCF">
        <w:rPr>
          <w:rFonts w:ascii="Times New Roman" w:hAnsi="Times New Roman" w:cs="Times New Roman"/>
        </w:rPr>
        <w:t xml:space="preserve">given his importance </w:t>
      </w:r>
      <w:r w:rsidR="00752255" w:rsidRPr="00833FCF">
        <w:rPr>
          <w:rFonts w:ascii="Times New Roman" w:hAnsi="Times New Roman" w:cs="Times New Roman"/>
        </w:rPr>
        <w:t xml:space="preserve">one is left to wonder </w:t>
      </w:r>
      <w:r w:rsidR="002410FB">
        <w:rPr>
          <w:rFonts w:ascii="Times New Roman" w:hAnsi="Times New Roman" w:cs="Times New Roman"/>
        </w:rPr>
        <w:t xml:space="preserve">whether </w:t>
      </w:r>
      <w:r w:rsidR="00752255" w:rsidRPr="00833FCF">
        <w:rPr>
          <w:rFonts w:ascii="Times New Roman" w:hAnsi="Times New Roman" w:cs="Times New Roman"/>
        </w:rPr>
        <w:t xml:space="preserve">the </w:t>
      </w:r>
      <w:r w:rsidR="00A47D80">
        <w:rPr>
          <w:rFonts w:ascii="Times New Roman" w:hAnsi="Times New Roman" w:cs="Times New Roman"/>
        </w:rPr>
        <w:t xml:space="preserve">HRPP’s </w:t>
      </w:r>
      <w:r w:rsidR="001338F7" w:rsidRPr="00833FCF">
        <w:rPr>
          <w:rFonts w:ascii="Times New Roman" w:hAnsi="Times New Roman" w:cs="Times New Roman"/>
        </w:rPr>
        <w:t>dominance</w:t>
      </w:r>
      <w:r w:rsidR="00752255" w:rsidRPr="00833FCF">
        <w:rPr>
          <w:rFonts w:ascii="Times New Roman" w:hAnsi="Times New Roman" w:cs="Times New Roman"/>
        </w:rPr>
        <w:t xml:space="preserve"> will </w:t>
      </w:r>
      <w:r w:rsidR="001338F7" w:rsidRPr="00833FCF">
        <w:rPr>
          <w:rFonts w:ascii="Times New Roman" w:hAnsi="Times New Roman" w:cs="Times New Roman"/>
        </w:rPr>
        <w:t>continue</w:t>
      </w:r>
      <w:r w:rsidR="00E80A92" w:rsidRPr="00833FCF">
        <w:rPr>
          <w:rFonts w:ascii="Times New Roman" w:hAnsi="Times New Roman" w:cs="Times New Roman"/>
        </w:rPr>
        <w:t xml:space="preserve"> after he has</w:t>
      </w:r>
      <w:r w:rsidR="00F93F07" w:rsidRPr="00833FCF">
        <w:rPr>
          <w:rFonts w:ascii="Times New Roman" w:hAnsi="Times New Roman" w:cs="Times New Roman"/>
        </w:rPr>
        <w:t xml:space="preserve"> gone. </w:t>
      </w:r>
      <w:r w:rsidR="00752255" w:rsidRPr="00833FCF">
        <w:rPr>
          <w:rFonts w:ascii="Times New Roman" w:hAnsi="Times New Roman" w:cs="Times New Roman"/>
        </w:rPr>
        <w:t>If</w:t>
      </w:r>
      <w:r w:rsidR="001338F7" w:rsidRPr="00833FCF">
        <w:rPr>
          <w:rFonts w:ascii="Times New Roman" w:hAnsi="Times New Roman" w:cs="Times New Roman"/>
        </w:rPr>
        <w:t>, on the other hand,</w:t>
      </w:r>
      <w:r w:rsidR="00752255" w:rsidRPr="00833FCF">
        <w:rPr>
          <w:rFonts w:ascii="Times New Roman" w:hAnsi="Times New Roman" w:cs="Times New Roman"/>
        </w:rPr>
        <w:t xml:space="preserve"> </w:t>
      </w:r>
      <w:r w:rsidR="00C24DBE" w:rsidRPr="00833FCF">
        <w:rPr>
          <w:rFonts w:ascii="Times New Roman" w:hAnsi="Times New Roman" w:cs="Times New Roman"/>
        </w:rPr>
        <w:t>the HRPP</w:t>
      </w:r>
      <w:r w:rsidR="001338F7" w:rsidRPr="00833FCF">
        <w:rPr>
          <w:rFonts w:ascii="Times New Roman" w:hAnsi="Times New Roman" w:cs="Times New Roman"/>
        </w:rPr>
        <w:t xml:space="preserve"> retains its </w:t>
      </w:r>
      <w:r w:rsidR="00C24DBE" w:rsidRPr="00833FCF">
        <w:rPr>
          <w:rFonts w:ascii="Times New Roman" w:hAnsi="Times New Roman" w:cs="Times New Roman"/>
        </w:rPr>
        <w:t>‘aura of invincibility’</w:t>
      </w:r>
      <w:r w:rsidR="00752255" w:rsidRPr="00833FCF">
        <w:rPr>
          <w:rFonts w:ascii="Times New Roman" w:hAnsi="Times New Roman" w:cs="Times New Roman"/>
        </w:rPr>
        <w:t xml:space="preserve"> </w:t>
      </w:r>
      <w:r w:rsidR="00F93F07" w:rsidRPr="00833FCF">
        <w:rPr>
          <w:rFonts w:ascii="Times New Roman" w:hAnsi="Times New Roman" w:cs="Times New Roman"/>
        </w:rPr>
        <w:t>post-Tuila</w:t>
      </w:r>
      <w:r w:rsidR="00881D67">
        <w:rPr>
          <w:rFonts w:ascii="Times New Roman" w:hAnsi="Times New Roman" w:cs="Times New Roman"/>
        </w:rPr>
        <w:t>‘</w:t>
      </w:r>
      <w:r w:rsidR="00F93F07" w:rsidRPr="00833FCF">
        <w:rPr>
          <w:rFonts w:ascii="Times New Roman" w:hAnsi="Times New Roman" w:cs="Times New Roman"/>
        </w:rPr>
        <w:t xml:space="preserve">epa </w:t>
      </w:r>
      <w:r w:rsidR="00752255" w:rsidRPr="00833FCF">
        <w:rPr>
          <w:rFonts w:ascii="Times New Roman" w:hAnsi="Times New Roman" w:cs="Times New Roman"/>
        </w:rPr>
        <w:t xml:space="preserve">then </w:t>
      </w:r>
      <w:r w:rsidR="00C24DBE" w:rsidRPr="00833FCF">
        <w:rPr>
          <w:rFonts w:ascii="Times New Roman" w:hAnsi="Times New Roman" w:cs="Times New Roman"/>
        </w:rPr>
        <w:t xml:space="preserve">this would </w:t>
      </w:r>
      <w:r w:rsidR="00A47D80">
        <w:rPr>
          <w:rFonts w:ascii="Times New Roman" w:hAnsi="Times New Roman" w:cs="Times New Roman"/>
        </w:rPr>
        <w:t xml:space="preserve">also </w:t>
      </w:r>
      <w:r w:rsidR="00C24DBE" w:rsidRPr="00833FCF">
        <w:rPr>
          <w:rFonts w:ascii="Times New Roman" w:hAnsi="Times New Roman" w:cs="Times New Roman"/>
        </w:rPr>
        <w:t>provide evidence for the counter-claim</w:t>
      </w:r>
      <w:r w:rsidR="001959D5">
        <w:rPr>
          <w:rFonts w:ascii="Times New Roman" w:hAnsi="Times New Roman" w:cs="Times New Roman"/>
        </w:rPr>
        <w:t xml:space="preserve"> ‒ </w:t>
      </w:r>
      <w:r w:rsidR="001338F7" w:rsidRPr="00833FCF">
        <w:rPr>
          <w:rFonts w:ascii="Times New Roman" w:hAnsi="Times New Roman" w:cs="Times New Roman"/>
        </w:rPr>
        <w:t>that the</w:t>
      </w:r>
      <w:r w:rsidR="00F93F07" w:rsidRPr="00833FCF">
        <w:rPr>
          <w:rFonts w:ascii="Times New Roman" w:hAnsi="Times New Roman" w:cs="Times New Roman"/>
        </w:rPr>
        <w:t xml:space="preserve"> sum of the party</w:t>
      </w:r>
      <w:r w:rsidR="001338F7" w:rsidRPr="00833FCF">
        <w:rPr>
          <w:rFonts w:ascii="Times New Roman" w:hAnsi="Times New Roman" w:cs="Times New Roman"/>
        </w:rPr>
        <w:t xml:space="preserve"> </w:t>
      </w:r>
      <w:r w:rsidR="00752255" w:rsidRPr="00833FCF">
        <w:rPr>
          <w:rFonts w:ascii="Times New Roman" w:hAnsi="Times New Roman" w:cs="Times New Roman"/>
        </w:rPr>
        <w:t xml:space="preserve">machine is more than its </w:t>
      </w:r>
      <w:r w:rsidR="00F93F07" w:rsidRPr="00833FCF">
        <w:rPr>
          <w:rFonts w:ascii="Times New Roman" w:hAnsi="Times New Roman" w:cs="Times New Roman"/>
        </w:rPr>
        <w:t>individual parts</w:t>
      </w:r>
      <w:r w:rsidR="00752255" w:rsidRPr="00833FCF">
        <w:rPr>
          <w:rFonts w:ascii="Times New Roman" w:hAnsi="Times New Roman" w:cs="Times New Roman"/>
        </w:rPr>
        <w:t xml:space="preserve">. </w:t>
      </w:r>
    </w:p>
    <w:p w14:paraId="10160ED7" w14:textId="218C0681" w:rsidR="00752255" w:rsidRDefault="00752255" w:rsidP="00A77E57">
      <w:pPr>
        <w:spacing w:line="360" w:lineRule="auto"/>
        <w:ind w:firstLine="720"/>
        <w:rPr>
          <w:rFonts w:ascii="Times New Roman" w:hAnsi="Times New Roman" w:cs="Times New Roman"/>
        </w:rPr>
      </w:pPr>
      <w:r w:rsidRPr="00833FCF">
        <w:rPr>
          <w:rFonts w:ascii="Times New Roman" w:hAnsi="Times New Roman" w:cs="Times New Roman"/>
        </w:rPr>
        <w:t xml:space="preserve">Only time can answer these questions and, to be fair, memoir </w:t>
      </w:r>
      <w:r w:rsidR="00C24DBE" w:rsidRPr="00833FCF">
        <w:rPr>
          <w:rFonts w:ascii="Times New Roman" w:hAnsi="Times New Roman" w:cs="Times New Roman"/>
        </w:rPr>
        <w:t>is rarely</w:t>
      </w:r>
      <w:r w:rsidRPr="00833FCF">
        <w:rPr>
          <w:rFonts w:ascii="Times New Roman" w:hAnsi="Times New Roman" w:cs="Times New Roman"/>
        </w:rPr>
        <w:t xml:space="preserve"> the vehicle for this type of analysis. What it does reveal, however, is the </w:t>
      </w:r>
      <w:r w:rsidR="00C24DBE" w:rsidRPr="00833FCF">
        <w:rPr>
          <w:rFonts w:ascii="Times New Roman" w:hAnsi="Times New Roman" w:cs="Times New Roman"/>
        </w:rPr>
        <w:t xml:space="preserve">desperate </w:t>
      </w:r>
      <w:r w:rsidRPr="00833FCF">
        <w:rPr>
          <w:rFonts w:ascii="Times New Roman" w:hAnsi="Times New Roman" w:cs="Times New Roman"/>
        </w:rPr>
        <w:t xml:space="preserve">need for a substantive history of the HRPP, which is by far the most successful political party in </w:t>
      </w:r>
      <w:r w:rsidR="00F93F07" w:rsidRPr="00833FCF">
        <w:rPr>
          <w:rFonts w:ascii="Times New Roman" w:hAnsi="Times New Roman" w:cs="Times New Roman"/>
        </w:rPr>
        <w:t>the</w:t>
      </w:r>
      <w:r w:rsidRPr="00833FCF">
        <w:rPr>
          <w:rFonts w:ascii="Times New Roman" w:hAnsi="Times New Roman" w:cs="Times New Roman"/>
        </w:rPr>
        <w:t xml:space="preserve"> region.</w:t>
      </w:r>
      <w:r w:rsidRPr="00833FCF">
        <w:rPr>
          <w:rStyle w:val="FootnoteReference"/>
          <w:rFonts w:ascii="Times New Roman" w:hAnsi="Times New Roman" w:cs="Times New Roman"/>
        </w:rPr>
        <w:t xml:space="preserve"> </w:t>
      </w:r>
      <w:r w:rsidR="00F93F07" w:rsidRPr="00833FCF">
        <w:rPr>
          <w:rFonts w:ascii="Times New Roman" w:hAnsi="Times New Roman" w:cs="Times New Roman"/>
        </w:rPr>
        <w:t>If and when that story is written</w:t>
      </w:r>
      <w:r w:rsidRPr="00833FCF">
        <w:rPr>
          <w:rFonts w:ascii="Times New Roman" w:hAnsi="Times New Roman" w:cs="Times New Roman"/>
        </w:rPr>
        <w:t xml:space="preserve">, </w:t>
      </w:r>
      <w:r w:rsidR="00D907D3" w:rsidRPr="00833FCF">
        <w:rPr>
          <w:rFonts w:ascii="Times New Roman" w:hAnsi="Times New Roman" w:cs="Times New Roman"/>
          <w:i/>
        </w:rPr>
        <w:t>Pālemia</w:t>
      </w:r>
      <w:r w:rsidR="00D907D3" w:rsidRPr="00833FCF">
        <w:rPr>
          <w:rFonts w:ascii="Times New Roman" w:hAnsi="Times New Roman" w:cs="Times New Roman"/>
        </w:rPr>
        <w:t xml:space="preserve"> </w:t>
      </w:r>
      <w:r w:rsidRPr="00833FCF">
        <w:rPr>
          <w:rFonts w:ascii="Times New Roman" w:hAnsi="Times New Roman" w:cs="Times New Roman"/>
        </w:rPr>
        <w:t>will provide welcome material.</w:t>
      </w:r>
    </w:p>
    <w:p w14:paraId="4D94FEEC" w14:textId="77777777" w:rsidR="00833FCF" w:rsidRDefault="00833FCF" w:rsidP="00A77E57">
      <w:pPr>
        <w:spacing w:line="360" w:lineRule="auto"/>
        <w:rPr>
          <w:rFonts w:ascii="Times New Roman" w:hAnsi="Times New Roman" w:cs="Times New Roman"/>
        </w:rPr>
      </w:pPr>
    </w:p>
    <w:p w14:paraId="68047016" w14:textId="583B37F9" w:rsidR="00833FCF" w:rsidRPr="00F9554C" w:rsidRDefault="00833FCF" w:rsidP="00A77E57">
      <w:pPr>
        <w:spacing w:line="360" w:lineRule="auto"/>
        <w:jc w:val="right"/>
        <w:rPr>
          <w:rFonts w:ascii="Times New Roman" w:hAnsi="Times New Roman"/>
        </w:rPr>
      </w:pPr>
      <w:r w:rsidRPr="00F9554C">
        <w:rPr>
          <w:rFonts w:ascii="Times New Roman" w:hAnsi="Times New Roman"/>
        </w:rPr>
        <w:lastRenderedPageBreak/>
        <w:t>JACK CORBETT</w:t>
      </w:r>
    </w:p>
    <w:p w14:paraId="3BE32C66" w14:textId="77777777" w:rsidR="00A51710" w:rsidRPr="00F9554C" w:rsidRDefault="00A51710" w:rsidP="00A77E57">
      <w:pPr>
        <w:spacing w:line="360" w:lineRule="auto"/>
        <w:jc w:val="right"/>
        <w:rPr>
          <w:rFonts w:ascii="Times New Roman" w:hAnsi="Times New Roman"/>
        </w:rPr>
      </w:pPr>
      <w:r w:rsidRPr="00F9554C">
        <w:rPr>
          <w:rFonts w:ascii="Times New Roman" w:hAnsi="Times New Roman"/>
        </w:rPr>
        <w:t xml:space="preserve">University of Southampton </w:t>
      </w:r>
    </w:p>
    <w:p w14:paraId="0973873E" w14:textId="3B6F1D3A" w:rsidR="00A51710" w:rsidRPr="00F9554C" w:rsidRDefault="00A51710" w:rsidP="00A77E57">
      <w:pPr>
        <w:spacing w:line="360" w:lineRule="auto"/>
        <w:jc w:val="right"/>
        <w:rPr>
          <w:rFonts w:ascii="Times New Roman" w:hAnsi="Times New Roman"/>
        </w:rPr>
      </w:pPr>
      <w:r w:rsidRPr="00F9554C">
        <w:rPr>
          <w:rFonts w:ascii="Times New Roman" w:hAnsi="Times New Roman"/>
        </w:rPr>
        <w:t>j.corbett@soton.ac.uk</w:t>
      </w:r>
    </w:p>
    <w:p w14:paraId="04B0828F" w14:textId="2A8A9465" w:rsidR="00F31006" w:rsidRPr="00F9554C" w:rsidRDefault="00A51710" w:rsidP="00A77E57">
      <w:pPr>
        <w:spacing w:line="360" w:lineRule="auto"/>
        <w:jc w:val="right"/>
        <w:rPr>
          <w:rFonts w:ascii="Times New Roman" w:hAnsi="Times New Roman"/>
        </w:rPr>
      </w:pPr>
      <w:r w:rsidRPr="00F9554C">
        <w:rPr>
          <w:rFonts w:ascii="Times New Roman" w:hAnsi="Times New Roman"/>
        </w:rPr>
        <w:t>© 2017 Jack Corbett</w:t>
      </w:r>
    </w:p>
    <w:sectPr w:rsidR="00F31006" w:rsidRPr="00F9554C" w:rsidSect="00E41DE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31850" w14:textId="77777777" w:rsidR="004A746B" w:rsidRDefault="004A746B" w:rsidP="00517747">
      <w:r>
        <w:separator/>
      </w:r>
    </w:p>
  </w:endnote>
  <w:endnote w:type="continuationSeparator" w:id="0">
    <w:p w14:paraId="709AB6BB" w14:textId="77777777" w:rsidR="004A746B" w:rsidRDefault="004A746B" w:rsidP="0051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27D50" w14:textId="77777777" w:rsidR="004A746B" w:rsidRDefault="004A746B" w:rsidP="00517747">
      <w:r>
        <w:separator/>
      </w:r>
    </w:p>
  </w:footnote>
  <w:footnote w:type="continuationSeparator" w:id="0">
    <w:p w14:paraId="1464B819" w14:textId="77777777" w:rsidR="004A746B" w:rsidRDefault="004A746B" w:rsidP="00517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47"/>
    <w:rsid w:val="001337D5"/>
    <w:rsid w:val="001338F7"/>
    <w:rsid w:val="00140648"/>
    <w:rsid w:val="00156264"/>
    <w:rsid w:val="001669DF"/>
    <w:rsid w:val="001959D5"/>
    <w:rsid w:val="002065CA"/>
    <w:rsid w:val="0024094F"/>
    <w:rsid w:val="002410FB"/>
    <w:rsid w:val="00273B26"/>
    <w:rsid w:val="002A7C15"/>
    <w:rsid w:val="002E2F3D"/>
    <w:rsid w:val="003A311E"/>
    <w:rsid w:val="003B7177"/>
    <w:rsid w:val="003D467A"/>
    <w:rsid w:val="003E2409"/>
    <w:rsid w:val="004705D3"/>
    <w:rsid w:val="004A746B"/>
    <w:rsid w:val="004B3271"/>
    <w:rsid w:val="00517747"/>
    <w:rsid w:val="005B531E"/>
    <w:rsid w:val="00752255"/>
    <w:rsid w:val="007E0499"/>
    <w:rsid w:val="00833FCF"/>
    <w:rsid w:val="00881D67"/>
    <w:rsid w:val="008C797B"/>
    <w:rsid w:val="00927ACE"/>
    <w:rsid w:val="00945F24"/>
    <w:rsid w:val="00974328"/>
    <w:rsid w:val="009A38B2"/>
    <w:rsid w:val="009E6AB1"/>
    <w:rsid w:val="009F64FF"/>
    <w:rsid w:val="00A47D80"/>
    <w:rsid w:val="00A51710"/>
    <w:rsid w:val="00A77E57"/>
    <w:rsid w:val="00AA6E58"/>
    <w:rsid w:val="00AD2409"/>
    <w:rsid w:val="00B57325"/>
    <w:rsid w:val="00C24DBE"/>
    <w:rsid w:val="00C968E6"/>
    <w:rsid w:val="00CB20C2"/>
    <w:rsid w:val="00CE741C"/>
    <w:rsid w:val="00D6198E"/>
    <w:rsid w:val="00D907D3"/>
    <w:rsid w:val="00DA3C15"/>
    <w:rsid w:val="00DB4DA9"/>
    <w:rsid w:val="00E41DED"/>
    <w:rsid w:val="00E6326F"/>
    <w:rsid w:val="00E80A92"/>
    <w:rsid w:val="00EA6081"/>
    <w:rsid w:val="00EC26B0"/>
    <w:rsid w:val="00F130E2"/>
    <w:rsid w:val="00F31006"/>
    <w:rsid w:val="00F36C84"/>
    <w:rsid w:val="00F93F07"/>
    <w:rsid w:val="00F9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D155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517747"/>
  </w:style>
  <w:style w:type="character" w:customStyle="1" w:styleId="FootnoteTextChar">
    <w:name w:val="Footnote Text Char"/>
    <w:basedOn w:val="DefaultParagraphFont"/>
    <w:link w:val="FootnoteText"/>
    <w:uiPriority w:val="99"/>
    <w:rsid w:val="00517747"/>
  </w:style>
  <w:style w:type="character" w:styleId="FootnoteReference">
    <w:name w:val="footnote reference"/>
    <w:basedOn w:val="DefaultParagraphFont"/>
    <w:uiPriority w:val="99"/>
    <w:unhideWhenUsed/>
    <w:rsid w:val="0051774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3F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FC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1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0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0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51710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1710"/>
    <w:rPr>
      <w:rFonts w:ascii="Calibri" w:hAnsi="Calibri"/>
      <w:sz w:val="22"/>
      <w:szCs w:val="21"/>
      <w:lang w:val="en-NZ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1710"/>
    <w:rPr>
      <w:rFonts w:ascii="Calibri" w:hAnsi="Calibri"/>
      <w:sz w:val="22"/>
      <w:szCs w:val="21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050B3B-8303-4B64-8DE9-CF9F8A8E5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University of Wellington</Company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Edwards L.</cp:lastModifiedBy>
  <cp:revision>2</cp:revision>
  <dcterms:created xsi:type="dcterms:W3CDTF">2018-01-24T10:12:00Z</dcterms:created>
  <dcterms:modified xsi:type="dcterms:W3CDTF">2018-01-24T10:12:00Z</dcterms:modified>
</cp:coreProperties>
</file>