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D0344" w14:textId="77777777" w:rsidR="00663011" w:rsidRDefault="00663011" w:rsidP="00E20283">
      <w:pPr>
        <w:pStyle w:val="Title"/>
        <w:framePr w:wrap="notBeside" w:x="1421" w:yAlign="inside"/>
      </w:pPr>
      <w:r>
        <w:t xml:space="preserve">Stress analysis and optimization of a </w:t>
      </w:r>
      <w:r>
        <w:rPr>
          <w:rFonts w:hint="eastAsia"/>
          <w:lang w:eastAsia="zh-CN"/>
        </w:rPr>
        <w:t>Flip chip on flex</w:t>
      </w:r>
      <w:r>
        <w:t xml:space="preserve"> electronic packaging method for functional electronic textiles </w:t>
      </w:r>
    </w:p>
    <w:p w14:paraId="6A465871" w14:textId="193EAAA1" w:rsidR="00FF4C3D" w:rsidRPr="00555014" w:rsidRDefault="00FF4C3D" w:rsidP="00450A8D">
      <w:pPr>
        <w:framePr w:w="9072" w:h="633" w:hRule="exact" w:hSpace="187" w:vSpace="187" w:wrap="notBeside" w:vAnchor="text" w:hAnchor="page" w:x="1445" w:y="2073"/>
        <w:jc w:val="center"/>
        <w:rPr>
          <w:sz w:val="28"/>
          <w:szCs w:val="28"/>
        </w:rPr>
      </w:pPr>
      <w:r>
        <w:rPr>
          <w:sz w:val="28"/>
          <w:szCs w:val="28"/>
        </w:rPr>
        <w:t xml:space="preserve"> </w:t>
      </w:r>
      <w:proofErr w:type="spellStart"/>
      <w:r w:rsidRPr="00555014">
        <w:rPr>
          <w:sz w:val="28"/>
          <w:szCs w:val="28"/>
        </w:rPr>
        <w:t>Menglong</w:t>
      </w:r>
      <w:proofErr w:type="spellEnd"/>
      <w:r w:rsidRPr="00555014">
        <w:rPr>
          <w:sz w:val="28"/>
          <w:szCs w:val="28"/>
        </w:rPr>
        <w:t xml:space="preserve"> Li, John Tudor</w:t>
      </w:r>
      <w:r>
        <w:rPr>
          <w:sz w:val="28"/>
          <w:szCs w:val="28"/>
        </w:rPr>
        <w:t xml:space="preserve">, </w:t>
      </w:r>
      <w:r w:rsidRPr="00C60278">
        <w:rPr>
          <w:sz w:val="28"/>
          <w:szCs w:val="28"/>
        </w:rPr>
        <w:t>Russel Torah</w:t>
      </w:r>
      <w:r w:rsidRPr="00555014">
        <w:rPr>
          <w:rStyle w:val="MemberType"/>
          <w:sz w:val="28"/>
          <w:szCs w:val="28"/>
        </w:rPr>
        <w:t xml:space="preserve"> </w:t>
      </w:r>
      <w:r>
        <w:rPr>
          <w:sz w:val="28"/>
          <w:szCs w:val="28"/>
        </w:rPr>
        <w:t>and Steve</w:t>
      </w:r>
      <w:r w:rsidRPr="00555014">
        <w:rPr>
          <w:sz w:val="28"/>
          <w:szCs w:val="28"/>
        </w:rPr>
        <w:t xml:space="preserve"> Beeby</w:t>
      </w:r>
      <w:r>
        <w:rPr>
          <w:sz w:val="28"/>
          <w:szCs w:val="28"/>
        </w:rPr>
        <w:t>,</w:t>
      </w:r>
      <w:r w:rsidRPr="000B71B4">
        <w:rPr>
          <w:i/>
          <w:sz w:val="28"/>
          <w:szCs w:val="28"/>
        </w:rPr>
        <w:t xml:space="preserve"> Senior Member, IEEE</w:t>
      </w:r>
      <w:r>
        <w:rPr>
          <w:sz w:val="28"/>
          <w:szCs w:val="28"/>
        </w:rPr>
        <w:t xml:space="preserve"> </w:t>
      </w:r>
    </w:p>
    <w:p w14:paraId="27BBD38C" w14:textId="77777777" w:rsidR="00FF4C3D" w:rsidRDefault="00FF4C3D" w:rsidP="00450A8D">
      <w:pPr>
        <w:framePr w:w="9072" w:h="633" w:hRule="exact" w:hSpace="187" w:vSpace="187" w:wrap="notBeside" w:vAnchor="text" w:hAnchor="page" w:x="1445" w:y="2073"/>
        <w:jc w:val="center"/>
      </w:pPr>
    </w:p>
    <w:p w14:paraId="6BAF7C4C" w14:textId="1424AE9E" w:rsidR="00FF4C3D" w:rsidRDefault="00FF4C3D" w:rsidP="00450A8D">
      <w:pPr>
        <w:framePr w:w="9072" w:h="633" w:hRule="exact" w:hSpace="187" w:vSpace="187" w:wrap="notBeside" w:vAnchor="text" w:hAnchor="page" w:x="1445" w:y="2073"/>
        <w:jc w:val="center"/>
        <w:rPr>
          <w:sz w:val="24"/>
          <w:szCs w:val="24"/>
        </w:rPr>
      </w:pPr>
    </w:p>
    <w:p w14:paraId="464052AA" w14:textId="77777777" w:rsidR="00FF4C3D" w:rsidRDefault="00FF4C3D" w:rsidP="00450A8D">
      <w:pPr>
        <w:pStyle w:val="Authors"/>
        <w:framePr w:h="633" w:hRule="exact" w:wrap="notBeside" w:x="1445" w:y="2073"/>
      </w:pPr>
    </w:p>
    <w:p w14:paraId="6A17683B" w14:textId="1D6BAE2E" w:rsidR="00E97402" w:rsidRDefault="00E97402">
      <w:pPr>
        <w:pStyle w:val="Text"/>
        <w:ind w:firstLine="0"/>
        <w:rPr>
          <w:sz w:val="18"/>
          <w:szCs w:val="18"/>
        </w:rPr>
      </w:pPr>
      <w:r>
        <w:rPr>
          <w:sz w:val="18"/>
          <w:szCs w:val="18"/>
        </w:rPr>
        <w:footnoteReference w:customMarkFollows="1" w:id="1"/>
        <w:sym w:font="Symbol" w:char="F020"/>
      </w:r>
    </w:p>
    <w:p w14:paraId="2AD5107A" w14:textId="25ABAB05" w:rsidR="00E97402" w:rsidRDefault="00E97402" w:rsidP="00DF2A81">
      <w:pPr>
        <w:pStyle w:val="Abstract"/>
        <w:ind w:firstLine="180"/>
        <w:rPr>
          <w:sz w:val="20"/>
          <w:szCs w:val="20"/>
        </w:rPr>
      </w:pPr>
      <w:r w:rsidRPr="00717762">
        <w:rPr>
          <w:i/>
          <w:iCs/>
          <w:sz w:val="20"/>
          <w:szCs w:val="20"/>
        </w:rPr>
        <w:t>Abstract</w:t>
      </w:r>
      <w:r w:rsidRPr="00717762">
        <w:rPr>
          <w:sz w:val="20"/>
          <w:szCs w:val="20"/>
        </w:rPr>
        <w:t>—</w:t>
      </w:r>
      <w:r w:rsidR="00F42AF3">
        <w:rPr>
          <w:sz w:val="20"/>
          <w:szCs w:val="20"/>
        </w:rPr>
        <w:t xml:space="preserve">A method for packaging </w:t>
      </w:r>
      <w:r w:rsidR="003D550E">
        <w:rPr>
          <w:sz w:val="20"/>
          <w:szCs w:val="20"/>
        </w:rPr>
        <w:t xml:space="preserve">integrated circuit (IC) silicon </w:t>
      </w:r>
      <w:r w:rsidR="00F42AF3">
        <w:rPr>
          <w:sz w:val="20"/>
          <w:szCs w:val="20"/>
        </w:rPr>
        <w:t xml:space="preserve">die in thin flexible circuits </w:t>
      </w:r>
      <w:r w:rsidR="00BC3159">
        <w:rPr>
          <w:sz w:val="20"/>
          <w:szCs w:val="20"/>
        </w:rPr>
        <w:t>ha</w:t>
      </w:r>
      <w:r w:rsidR="00F42AF3">
        <w:rPr>
          <w:sz w:val="20"/>
          <w:szCs w:val="20"/>
        </w:rPr>
        <w:t>s be</w:t>
      </w:r>
      <w:r w:rsidR="00BC3159">
        <w:rPr>
          <w:sz w:val="20"/>
          <w:szCs w:val="20"/>
        </w:rPr>
        <w:t>en</w:t>
      </w:r>
      <w:r w:rsidR="00F42AF3">
        <w:rPr>
          <w:sz w:val="20"/>
          <w:szCs w:val="20"/>
        </w:rPr>
        <w:t xml:space="preserve"> investigated that enables circuit</w:t>
      </w:r>
      <w:r w:rsidR="00BC3159">
        <w:rPr>
          <w:sz w:val="20"/>
          <w:szCs w:val="20"/>
        </w:rPr>
        <w:t>s</w:t>
      </w:r>
      <w:r w:rsidR="00F42AF3">
        <w:rPr>
          <w:sz w:val="20"/>
          <w:szCs w:val="20"/>
        </w:rPr>
        <w:t xml:space="preserve"> </w:t>
      </w:r>
      <w:r w:rsidR="00F42AF3" w:rsidRPr="009E09EB">
        <w:rPr>
          <w:sz w:val="20"/>
          <w:szCs w:val="20"/>
        </w:rPr>
        <w:t xml:space="preserve">to </w:t>
      </w:r>
      <w:r w:rsidR="00E20283" w:rsidRPr="009E09EB">
        <w:rPr>
          <w:sz w:val="20"/>
          <w:szCs w:val="20"/>
        </w:rPr>
        <w:t xml:space="preserve">be </w:t>
      </w:r>
      <w:r w:rsidR="003D550E" w:rsidRPr="009E09EB">
        <w:rPr>
          <w:sz w:val="20"/>
          <w:szCs w:val="20"/>
        </w:rPr>
        <w:t>subsequently</w:t>
      </w:r>
      <w:r w:rsidR="00F42AF3" w:rsidRPr="00F53064">
        <w:rPr>
          <w:color w:val="FF0000"/>
          <w:sz w:val="20"/>
          <w:szCs w:val="20"/>
        </w:rPr>
        <w:t xml:space="preserve"> </w:t>
      </w:r>
      <w:r w:rsidR="00F42AF3">
        <w:rPr>
          <w:sz w:val="20"/>
          <w:szCs w:val="20"/>
        </w:rPr>
        <w:t>integrated within textile yarns. This paper presents an investigation into the</w:t>
      </w:r>
      <w:r w:rsidR="003D550E">
        <w:rPr>
          <w:sz w:val="20"/>
          <w:szCs w:val="20"/>
        </w:rPr>
        <w:t xml:space="preserve"> required</w:t>
      </w:r>
      <w:r w:rsidR="00F42AF3">
        <w:rPr>
          <w:sz w:val="20"/>
          <w:szCs w:val="20"/>
        </w:rPr>
        <w:t xml:space="preserve"> materials and</w:t>
      </w:r>
      <w:r w:rsidR="00C47FE5">
        <w:rPr>
          <w:sz w:val="20"/>
          <w:szCs w:val="20"/>
        </w:rPr>
        <w:t xml:space="preserve"> component dimension</w:t>
      </w:r>
      <w:r w:rsidR="00BC3159">
        <w:rPr>
          <w:sz w:val="20"/>
          <w:szCs w:val="20"/>
        </w:rPr>
        <w:t>s</w:t>
      </w:r>
      <w:r w:rsidR="00C47FE5">
        <w:rPr>
          <w:sz w:val="20"/>
          <w:szCs w:val="20"/>
        </w:rPr>
        <w:t xml:space="preserve"> in order to maximize the reliability of the packaging</w:t>
      </w:r>
      <w:r w:rsidR="00BC3159">
        <w:rPr>
          <w:sz w:val="20"/>
          <w:szCs w:val="20"/>
        </w:rPr>
        <w:t xml:space="preserve"> method</w:t>
      </w:r>
      <w:r w:rsidR="00C47FE5">
        <w:rPr>
          <w:sz w:val="20"/>
          <w:szCs w:val="20"/>
        </w:rPr>
        <w:t xml:space="preserve">. </w:t>
      </w:r>
      <w:r w:rsidR="00FE0128" w:rsidRPr="004839C1">
        <w:rPr>
          <w:sz w:val="20"/>
          <w:szCs w:val="20"/>
        </w:rPr>
        <w:t xml:space="preserve">Two </w:t>
      </w:r>
      <w:r w:rsidR="00440F6D" w:rsidRPr="004839C1">
        <w:rPr>
          <w:sz w:val="20"/>
          <w:szCs w:val="20"/>
        </w:rPr>
        <w:t>die</w:t>
      </w:r>
      <w:r w:rsidR="00FE0128" w:rsidRPr="004839C1">
        <w:rPr>
          <w:sz w:val="20"/>
          <w:szCs w:val="20"/>
        </w:rPr>
        <w:t xml:space="preserve"> sizes of 3.5 mm x 8 mm x 0.53 mm and 2 mm x 2mm x 0.1 mm </w:t>
      </w:r>
      <w:r w:rsidR="00440F6D" w:rsidRPr="004839C1">
        <w:rPr>
          <w:sz w:val="20"/>
          <w:szCs w:val="20"/>
        </w:rPr>
        <w:t>have been</w:t>
      </w:r>
      <w:r w:rsidR="00F211C4" w:rsidRPr="004839C1">
        <w:rPr>
          <w:rFonts w:hint="eastAsia"/>
          <w:sz w:val="20"/>
          <w:szCs w:val="20"/>
          <w:lang w:eastAsia="zh-CN"/>
        </w:rPr>
        <w:t xml:space="preserve"> simulated and</w:t>
      </w:r>
      <w:r w:rsidR="00E75B09" w:rsidRPr="004839C1">
        <w:rPr>
          <w:sz w:val="20"/>
          <w:szCs w:val="20"/>
        </w:rPr>
        <w:t xml:space="preserve"> evaluated</w:t>
      </w:r>
      <w:r w:rsidR="00F211C4" w:rsidRPr="004839C1">
        <w:rPr>
          <w:rFonts w:hint="eastAsia"/>
          <w:sz w:val="20"/>
          <w:szCs w:val="20"/>
          <w:lang w:eastAsia="zh-CN"/>
        </w:rPr>
        <w:t xml:space="preserve"> experimentally</w:t>
      </w:r>
      <w:r w:rsidR="00E75B09" w:rsidRPr="004839C1">
        <w:rPr>
          <w:sz w:val="20"/>
          <w:szCs w:val="20"/>
        </w:rPr>
        <w:t xml:space="preserve"> under shear load and during bending.</w:t>
      </w:r>
      <w:r w:rsidR="00440F6D" w:rsidRPr="004839C1">
        <w:rPr>
          <w:sz w:val="20"/>
          <w:szCs w:val="20"/>
        </w:rPr>
        <w:t xml:space="preserve"> </w:t>
      </w:r>
      <w:r w:rsidR="00440F6D" w:rsidRPr="00E75B09">
        <w:rPr>
          <w:sz w:val="20"/>
          <w:szCs w:val="20"/>
        </w:rPr>
        <w:t>The s</w:t>
      </w:r>
      <w:r w:rsidR="00FE0128" w:rsidRPr="00E75B09">
        <w:rPr>
          <w:sz w:val="20"/>
          <w:szCs w:val="20"/>
        </w:rPr>
        <w:t xml:space="preserve">hear and bending </w:t>
      </w:r>
      <w:r w:rsidR="00440F6D" w:rsidRPr="00E75B09">
        <w:rPr>
          <w:sz w:val="20"/>
          <w:szCs w:val="20"/>
        </w:rPr>
        <w:t>experiment</w:t>
      </w:r>
      <w:r w:rsidR="003D550E" w:rsidRPr="00E75B09">
        <w:rPr>
          <w:sz w:val="20"/>
          <w:szCs w:val="20"/>
        </w:rPr>
        <w:t>al</w:t>
      </w:r>
      <w:r w:rsidR="00440F6D" w:rsidRPr="00E75B09">
        <w:rPr>
          <w:sz w:val="20"/>
          <w:szCs w:val="20"/>
        </w:rPr>
        <w:t xml:space="preserve"> </w:t>
      </w:r>
      <w:r w:rsidR="00440F6D">
        <w:rPr>
          <w:sz w:val="20"/>
          <w:szCs w:val="20"/>
        </w:rPr>
        <w:t xml:space="preserve">results show good agreement with the </w:t>
      </w:r>
      <w:r w:rsidR="00440F6D" w:rsidRPr="009E09EB">
        <w:rPr>
          <w:sz w:val="20"/>
          <w:szCs w:val="20"/>
        </w:rPr>
        <w:t>simulat</w:t>
      </w:r>
      <w:r w:rsidR="003D550E" w:rsidRPr="009E09EB">
        <w:rPr>
          <w:sz w:val="20"/>
          <w:szCs w:val="20"/>
        </w:rPr>
        <w:t>ion</w:t>
      </w:r>
      <w:r w:rsidR="00E20283" w:rsidRPr="009E09EB">
        <w:rPr>
          <w:sz w:val="20"/>
          <w:szCs w:val="20"/>
        </w:rPr>
        <w:t xml:space="preserve"> results</w:t>
      </w:r>
      <w:r w:rsidR="00440F6D" w:rsidRPr="00F53064">
        <w:rPr>
          <w:color w:val="FF0000"/>
          <w:sz w:val="20"/>
          <w:szCs w:val="20"/>
        </w:rPr>
        <w:t xml:space="preserve"> </w:t>
      </w:r>
      <w:r w:rsidR="00440F6D">
        <w:rPr>
          <w:sz w:val="20"/>
          <w:szCs w:val="20"/>
        </w:rPr>
        <w:t xml:space="preserve">and </w:t>
      </w:r>
      <w:r w:rsidR="00FE0128" w:rsidRPr="00717762">
        <w:rPr>
          <w:sz w:val="20"/>
          <w:szCs w:val="20"/>
        </w:rPr>
        <w:t xml:space="preserve">verify the simulated optimal thickness of the </w:t>
      </w:r>
      <w:r w:rsidR="00440F6D">
        <w:rPr>
          <w:sz w:val="20"/>
          <w:szCs w:val="20"/>
        </w:rPr>
        <w:t xml:space="preserve">adhesive layer. </w:t>
      </w:r>
      <w:r w:rsidR="00E1340E" w:rsidRPr="009E09EB">
        <w:rPr>
          <w:sz w:val="20"/>
          <w:szCs w:val="20"/>
        </w:rPr>
        <w:t>Three</w:t>
      </w:r>
      <w:r w:rsidR="00DF2A81" w:rsidRPr="009E09EB">
        <w:rPr>
          <w:sz w:val="20"/>
          <w:szCs w:val="20"/>
        </w:rPr>
        <w:t xml:space="preserve"> </w:t>
      </w:r>
      <w:r w:rsidR="005D54A6" w:rsidRPr="009E09EB">
        <w:rPr>
          <w:sz w:val="20"/>
          <w:szCs w:val="20"/>
        </w:rPr>
        <w:t>under-fill</w:t>
      </w:r>
      <w:r w:rsidR="001070CD" w:rsidRPr="009E09EB">
        <w:rPr>
          <w:sz w:val="20"/>
          <w:szCs w:val="20"/>
        </w:rPr>
        <w:t xml:space="preserve"> adhesives</w:t>
      </w:r>
      <w:r w:rsidR="005D54A6" w:rsidRPr="009E09EB">
        <w:rPr>
          <w:sz w:val="20"/>
          <w:szCs w:val="20"/>
        </w:rPr>
        <w:t xml:space="preserve"> (</w:t>
      </w:r>
      <w:r w:rsidR="002C3BF4" w:rsidRPr="009E09EB">
        <w:rPr>
          <w:sz w:val="20"/>
          <w:szCs w:val="20"/>
        </w:rPr>
        <w:t>EP30AO, EP37-3FLF</w:t>
      </w:r>
      <w:r w:rsidR="00E1340E" w:rsidRPr="009E09EB">
        <w:rPr>
          <w:sz w:val="20"/>
          <w:szCs w:val="20"/>
        </w:rPr>
        <w:t xml:space="preserve"> and</w:t>
      </w:r>
      <w:r w:rsidR="00E20283" w:rsidRPr="009E09EB">
        <w:rPr>
          <w:sz w:val="20"/>
          <w:szCs w:val="20"/>
        </w:rPr>
        <w:t xml:space="preserve"> </w:t>
      </w:r>
      <w:proofErr w:type="spellStart"/>
      <w:r w:rsidR="002C3BF4" w:rsidRPr="009E09EB">
        <w:rPr>
          <w:sz w:val="20"/>
          <w:szCs w:val="20"/>
        </w:rPr>
        <w:t>Epo-Tek</w:t>
      </w:r>
      <w:proofErr w:type="spellEnd"/>
      <w:r w:rsidR="002C3BF4" w:rsidRPr="009E09EB">
        <w:rPr>
          <w:sz w:val="20"/>
          <w:szCs w:val="20"/>
        </w:rPr>
        <w:t xml:space="preserve"> 301 2fl</w:t>
      </w:r>
      <w:r w:rsidR="00E1340E" w:rsidRPr="009E09EB">
        <w:rPr>
          <w:sz w:val="20"/>
          <w:szCs w:val="20"/>
        </w:rPr>
        <w:t>)</w:t>
      </w:r>
      <w:r w:rsidR="00E20283" w:rsidRPr="009E09EB">
        <w:rPr>
          <w:sz w:val="20"/>
          <w:szCs w:val="20"/>
        </w:rPr>
        <w:t>,</w:t>
      </w:r>
      <w:r w:rsidR="00E1340E" w:rsidRPr="009E09EB">
        <w:rPr>
          <w:sz w:val="20"/>
          <w:szCs w:val="20"/>
        </w:rPr>
        <w:t xml:space="preserve"> three highly flexible adhesive</w:t>
      </w:r>
      <w:r w:rsidR="00E1340E" w:rsidRPr="009E09EB">
        <w:t xml:space="preserve"> </w:t>
      </w:r>
      <w:r w:rsidR="00E1340E" w:rsidRPr="009E09EB">
        <w:rPr>
          <w:sz w:val="20"/>
          <w:szCs w:val="20"/>
        </w:rPr>
        <w:t>(</w:t>
      </w:r>
      <w:r w:rsidR="005D54A6" w:rsidRPr="009E09EB">
        <w:rPr>
          <w:sz w:val="20"/>
          <w:szCs w:val="20"/>
        </w:rPr>
        <w:t>Loctite 4860, Loctite 4</w:t>
      </w:r>
      <w:r w:rsidR="00C7204F" w:rsidRPr="009E09EB">
        <w:rPr>
          <w:sz w:val="20"/>
          <w:szCs w:val="20"/>
        </w:rPr>
        <w:t>80</w:t>
      </w:r>
      <w:r w:rsidR="005D54A6" w:rsidRPr="009E09EB">
        <w:rPr>
          <w:sz w:val="20"/>
          <w:szCs w:val="20"/>
        </w:rPr>
        <w:t xml:space="preserve"> and Loctite 4902) </w:t>
      </w:r>
      <w:r w:rsidR="004667C5" w:rsidRPr="009E09EB">
        <w:rPr>
          <w:sz w:val="20"/>
          <w:szCs w:val="20"/>
        </w:rPr>
        <w:t>and three substrate</w:t>
      </w:r>
      <w:r w:rsidR="001070CD" w:rsidRPr="009E09EB">
        <w:rPr>
          <w:sz w:val="20"/>
          <w:szCs w:val="20"/>
        </w:rPr>
        <w:t>s</w:t>
      </w:r>
      <w:r w:rsidR="004667C5" w:rsidRPr="009E09EB">
        <w:rPr>
          <w:sz w:val="20"/>
          <w:szCs w:val="20"/>
        </w:rPr>
        <w:t xml:space="preserve"> (Kapton, Mylar and </w:t>
      </w:r>
      <w:r w:rsidR="00267162" w:rsidRPr="009E09EB">
        <w:rPr>
          <w:sz w:val="20"/>
          <w:szCs w:val="20"/>
        </w:rPr>
        <w:t xml:space="preserve">PEEK) </w:t>
      </w:r>
      <w:r w:rsidR="00C47FE5" w:rsidRPr="009E09EB">
        <w:rPr>
          <w:sz w:val="20"/>
          <w:szCs w:val="20"/>
        </w:rPr>
        <w:t>have been</w:t>
      </w:r>
      <w:r w:rsidR="005D54A6" w:rsidRPr="009E09EB">
        <w:rPr>
          <w:sz w:val="20"/>
          <w:szCs w:val="20"/>
        </w:rPr>
        <w:t xml:space="preserve"> </w:t>
      </w:r>
      <w:r w:rsidR="00DF2A81" w:rsidRPr="009E09EB">
        <w:rPr>
          <w:sz w:val="20"/>
          <w:szCs w:val="20"/>
        </w:rPr>
        <w:t>evaluated</w:t>
      </w:r>
      <w:r w:rsidR="00DF2A81" w:rsidRPr="00F53064">
        <w:rPr>
          <w:color w:val="FF0000"/>
          <w:sz w:val="20"/>
          <w:szCs w:val="20"/>
        </w:rPr>
        <w:t xml:space="preserve"> </w:t>
      </w:r>
      <w:r w:rsidR="003C5BEB" w:rsidRPr="00717762">
        <w:rPr>
          <w:sz w:val="20"/>
          <w:szCs w:val="20"/>
        </w:rPr>
        <w:t xml:space="preserve">and the optimal thickness of each </w:t>
      </w:r>
      <w:r w:rsidR="001070CD" w:rsidRPr="00717762">
        <w:rPr>
          <w:sz w:val="20"/>
          <w:szCs w:val="20"/>
        </w:rPr>
        <w:t>is</w:t>
      </w:r>
      <w:r w:rsidR="003C5BEB" w:rsidRPr="00717762">
        <w:rPr>
          <w:sz w:val="20"/>
          <w:szCs w:val="20"/>
        </w:rPr>
        <w:t xml:space="preserve"> found</w:t>
      </w:r>
      <w:r w:rsidR="00440F6D">
        <w:rPr>
          <w:sz w:val="20"/>
          <w:szCs w:val="20"/>
        </w:rPr>
        <w:t>.</w:t>
      </w:r>
      <w:r w:rsidR="005D54A6" w:rsidRPr="00717762">
        <w:rPr>
          <w:sz w:val="20"/>
          <w:szCs w:val="20"/>
        </w:rPr>
        <w:t xml:space="preserve"> </w:t>
      </w:r>
      <w:r w:rsidR="00044C03" w:rsidRPr="00717762">
        <w:rPr>
          <w:sz w:val="20"/>
          <w:szCs w:val="20"/>
        </w:rPr>
        <w:t>The Kapton substrate</w:t>
      </w:r>
      <w:r w:rsidR="00BC3159">
        <w:rPr>
          <w:sz w:val="20"/>
          <w:szCs w:val="20"/>
        </w:rPr>
        <w:t>,</w:t>
      </w:r>
      <w:r w:rsidR="00044C03" w:rsidRPr="00717762">
        <w:rPr>
          <w:sz w:val="20"/>
          <w:szCs w:val="20"/>
        </w:rPr>
        <w:t xml:space="preserve"> together with </w:t>
      </w:r>
      <w:r w:rsidR="00DF2A81">
        <w:rPr>
          <w:sz w:val="20"/>
          <w:szCs w:val="20"/>
        </w:rPr>
        <w:t xml:space="preserve">the </w:t>
      </w:r>
      <w:r w:rsidR="00366D2D">
        <w:rPr>
          <w:sz w:val="20"/>
          <w:szCs w:val="20"/>
        </w:rPr>
        <w:t>EP37-3FLF</w:t>
      </w:r>
      <w:r w:rsidR="00366D2D" w:rsidRPr="00717762" w:rsidDel="00366D2D">
        <w:rPr>
          <w:sz w:val="20"/>
          <w:szCs w:val="20"/>
        </w:rPr>
        <w:t xml:space="preserve"> </w:t>
      </w:r>
      <w:r w:rsidR="00044C03" w:rsidRPr="00717762">
        <w:rPr>
          <w:sz w:val="20"/>
          <w:szCs w:val="20"/>
        </w:rPr>
        <w:t>adhesive</w:t>
      </w:r>
      <w:r w:rsidR="00BC3159">
        <w:rPr>
          <w:sz w:val="20"/>
          <w:szCs w:val="20"/>
        </w:rPr>
        <w:t>,</w:t>
      </w:r>
      <w:r w:rsidR="00044C03" w:rsidRPr="00717762">
        <w:rPr>
          <w:sz w:val="20"/>
          <w:szCs w:val="20"/>
        </w:rPr>
        <w:t xml:space="preserve"> w</w:t>
      </w:r>
      <w:r w:rsidR="005B7ECD" w:rsidRPr="00717762">
        <w:rPr>
          <w:sz w:val="20"/>
          <w:szCs w:val="20"/>
        </w:rPr>
        <w:t>ere</w:t>
      </w:r>
      <w:r w:rsidR="00044C03" w:rsidRPr="00717762">
        <w:rPr>
          <w:sz w:val="20"/>
          <w:szCs w:val="20"/>
        </w:rPr>
        <w:t xml:space="preserve"> identified as the </w:t>
      </w:r>
      <w:r w:rsidR="00CF0405">
        <w:rPr>
          <w:sz w:val="20"/>
          <w:szCs w:val="20"/>
        </w:rPr>
        <w:t>best materials</w:t>
      </w:r>
      <w:r w:rsidR="00D945B6">
        <w:rPr>
          <w:sz w:val="20"/>
          <w:szCs w:val="20"/>
        </w:rPr>
        <w:t xml:space="preserve"> combination</w:t>
      </w:r>
      <w:r w:rsidR="009E09EB">
        <w:rPr>
          <w:sz w:val="20"/>
          <w:szCs w:val="20"/>
        </w:rPr>
        <w:t>,</w:t>
      </w:r>
      <w:r w:rsidR="00D945B6">
        <w:rPr>
          <w:sz w:val="20"/>
          <w:szCs w:val="20"/>
        </w:rPr>
        <w:t xml:space="preserve"> </w:t>
      </w:r>
      <w:r w:rsidR="00D945B6" w:rsidRPr="009E09EB">
        <w:rPr>
          <w:sz w:val="20"/>
          <w:szCs w:val="20"/>
        </w:rPr>
        <w:t xml:space="preserve">with </w:t>
      </w:r>
      <w:r w:rsidR="00BC3159" w:rsidRPr="009E09EB">
        <w:rPr>
          <w:sz w:val="20"/>
          <w:szCs w:val="20"/>
        </w:rPr>
        <w:t xml:space="preserve">the </w:t>
      </w:r>
      <w:r w:rsidR="00D945B6" w:rsidRPr="009E09EB">
        <w:rPr>
          <w:sz w:val="20"/>
          <w:szCs w:val="20"/>
        </w:rPr>
        <w:t xml:space="preserve">optimum under-fill </w:t>
      </w:r>
      <w:r w:rsidR="00D945B6">
        <w:rPr>
          <w:sz w:val="20"/>
          <w:szCs w:val="20"/>
        </w:rPr>
        <w:t xml:space="preserve">and substrate thickness identified as </w:t>
      </w:r>
      <w:r w:rsidR="00366D2D">
        <w:rPr>
          <w:sz w:val="20"/>
          <w:szCs w:val="20"/>
        </w:rPr>
        <w:t>0.05</w:t>
      </w:r>
      <w:r w:rsidR="00CF0405">
        <w:rPr>
          <w:sz w:val="20"/>
          <w:szCs w:val="20"/>
        </w:rPr>
        <w:t xml:space="preserve"> mm</w:t>
      </w:r>
      <w:r w:rsidR="00DF2A81">
        <w:rPr>
          <w:sz w:val="20"/>
          <w:szCs w:val="20"/>
        </w:rPr>
        <w:t>.</w:t>
      </w:r>
      <w:r w:rsidR="00CF0405">
        <w:rPr>
          <w:sz w:val="20"/>
          <w:szCs w:val="20"/>
        </w:rPr>
        <w:t xml:space="preserve"> </w:t>
      </w:r>
    </w:p>
    <w:p w14:paraId="18513727" w14:textId="77777777" w:rsidR="00DF2A81" w:rsidRPr="00DF2A81" w:rsidRDefault="00DF2A81" w:rsidP="00DF2A81">
      <w:pPr>
        <w:ind w:firstLine="180"/>
      </w:pPr>
    </w:p>
    <w:p w14:paraId="6F54A56C" w14:textId="76A3D149" w:rsidR="00E97402" w:rsidRDefault="00E97402" w:rsidP="00450A8D">
      <w:pPr>
        <w:pStyle w:val="IndexTerms"/>
      </w:pPr>
      <w:bookmarkStart w:id="0" w:name="PointTmp"/>
      <w:r w:rsidRPr="00717762">
        <w:rPr>
          <w:i/>
          <w:iCs/>
          <w:sz w:val="20"/>
          <w:szCs w:val="20"/>
        </w:rPr>
        <w:t>Index Terms</w:t>
      </w:r>
      <w:r w:rsidRPr="00717762">
        <w:rPr>
          <w:sz w:val="20"/>
          <w:szCs w:val="20"/>
        </w:rPr>
        <w:t>—</w:t>
      </w:r>
      <w:r w:rsidR="00F41DF0" w:rsidRPr="00717762">
        <w:rPr>
          <w:sz w:val="20"/>
          <w:szCs w:val="20"/>
        </w:rPr>
        <w:t xml:space="preserve"> </w:t>
      </w:r>
      <w:r w:rsidR="00E75B09" w:rsidRPr="00717762">
        <w:rPr>
          <w:sz w:val="20"/>
          <w:szCs w:val="20"/>
        </w:rPr>
        <w:t>flexible electronic packaging,</w:t>
      </w:r>
      <w:r w:rsidR="00E75B09">
        <w:rPr>
          <w:sz w:val="20"/>
          <w:szCs w:val="20"/>
        </w:rPr>
        <w:t xml:space="preserve"> </w:t>
      </w:r>
      <w:r w:rsidR="00F41DF0" w:rsidRPr="00717762">
        <w:rPr>
          <w:sz w:val="20"/>
          <w:szCs w:val="20"/>
        </w:rPr>
        <w:t>shear load test,</w:t>
      </w:r>
      <w:r w:rsidR="002C1F0F" w:rsidRPr="00717762">
        <w:rPr>
          <w:sz w:val="20"/>
          <w:szCs w:val="20"/>
        </w:rPr>
        <w:t xml:space="preserve"> bending test, </w:t>
      </w:r>
      <w:r w:rsidR="00F41DF0" w:rsidRPr="00717762">
        <w:rPr>
          <w:sz w:val="20"/>
          <w:szCs w:val="20"/>
        </w:rPr>
        <w:t>shear strength</w:t>
      </w:r>
      <w:r w:rsidR="0076316C">
        <w:rPr>
          <w:sz w:val="20"/>
          <w:szCs w:val="20"/>
        </w:rPr>
        <w:t xml:space="preserve">, </w:t>
      </w:r>
      <w:r w:rsidR="0076316C" w:rsidRPr="006C5312">
        <w:rPr>
          <w:sz w:val="20"/>
          <w:szCs w:val="20"/>
        </w:rPr>
        <w:t>electronic textile</w:t>
      </w:r>
      <w:r w:rsidR="00901AEE" w:rsidRPr="006C5312">
        <w:rPr>
          <w:sz w:val="20"/>
          <w:szCs w:val="20"/>
        </w:rPr>
        <w:t>.</w:t>
      </w:r>
    </w:p>
    <w:bookmarkEnd w:id="0"/>
    <w:p w14:paraId="5C6F68C8" w14:textId="483C502F" w:rsidR="00573768" w:rsidRPr="00573768" w:rsidRDefault="00D92D74" w:rsidP="00450A8D">
      <w:pPr>
        <w:pStyle w:val="Heading1"/>
      </w:pPr>
      <w:r w:rsidRPr="00D92D74">
        <w:rPr>
          <w:smallCaps w:val="0"/>
        </w:rPr>
        <w:t xml:space="preserve"> </w:t>
      </w:r>
      <w:r w:rsidR="00842347" w:rsidRPr="00450A8D">
        <w:t>Introduction</w:t>
      </w:r>
    </w:p>
    <w:p w14:paraId="3C25145A" w14:textId="77777777" w:rsidR="00DD7F82" w:rsidRPr="00450A8D" w:rsidRDefault="00DD7F82" w:rsidP="00450A8D">
      <w:pPr>
        <w:pStyle w:val="Text"/>
        <w:keepNext/>
        <w:framePr w:dropCap="drop" w:lines="2" w:h="384" w:hRule="exact" w:wrap="auto" w:vAnchor="text" w:hAnchor="page" w:x="950" w:y="17"/>
        <w:spacing w:line="384" w:lineRule="exact"/>
        <w:ind w:firstLine="0"/>
        <w:rPr>
          <w:i/>
          <w:smallCaps/>
          <w:position w:val="-3"/>
          <w:sz w:val="45"/>
          <w:szCs w:val="56"/>
        </w:rPr>
      </w:pPr>
      <w:r w:rsidRPr="00450A8D">
        <w:rPr>
          <w:position w:val="-3"/>
          <w:sz w:val="45"/>
          <w:szCs w:val="56"/>
        </w:rPr>
        <w:t>I</w:t>
      </w:r>
    </w:p>
    <w:p w14:paraId="35DFF13B" w14:textId="1C3B1DC6" w:rsidR="00F211C4" w:rsidRDefault="00E03F57" w:rsidP="00F211C4">
      <w:pPr>
        <w:jc w:val="both"/>
        <w:rPr>
          <w:lang w:eastAsia="zh-CN"/>
        </w:rPr>
      </w:pPr>
      <w:r>
        <w:rPr>
          <w:smallCaps/>
          <w:sz w:val="18"/>
          <w:szCs w:val="18"/>
        </w:rPr>
        <w:t>n</w:t>
      </w:r>
      <w:r>
        <w:rPr>
          <w:rFonts w:eastAsiaTheme="minorEastAsia"/>
          <w:sz w:val="18"/>
          <w:szCs w:val="18"/>
        </w:rPr>
        <w:t xml:space="preserve"> </w:t>
      </w:r>
      <w:r w:rsidRPr="00E03F57">
        <w:rPr>
          <w:rFonts w:eastAsiaTheme="minorEastAsia"/>
        </w:rPr>
        <w:t xml:space="preserve">today's society, microelectronics technology plays a </w:t>
      </w:r>
      <w:r w:rsidR="008D3F6A">
        <w:rPr>
          <w:rFonts w:eastAsiaTheme="minorEastAsia"/>
        </w:rPr>
        <w:t>significant</w:t>
      </w:r>
      <w:r w:rsidRPr="00E03F57">
        <w:rPr>
          <w:rFonts w:eastAsiaTheme="minorEastAsia"/>
        </w:rPr>
        <w:t xml:space="preserve"> role in people's lives</w:t>
      </w:r>
      <w:r w:rsidR="002E1660">
        <w:rPr>
          <w:rFonts w:eastAsiaTheme="minorEastAsia"/>
        </w:rPr>
        <w:t>.</w:t>
      </w:r>
      <w:r w:rsidRPr="00E03F57">
        <w:rPr>
          <w:rFonts w:eastAsiaTheme="minorEastAsia"/>
        </w:rPr>
        <w:t xml:space="preserve"> Electronic textile</w:t>
      </w:r>
      <w:r w:rsidR="009020A9">
        <w:rPr>
          <w:rFonts w:eastAsiaTheme="minorEastAsia"/>
        </w:rPr>
        <w:t xml:space="preserve"> (e-textile</w:t>
      </w:r>
      <w:r w:rsidR="00B47248">
        <w:rPr>
          <w:rFonts w:eastAsiaTheme="minorEastAsia"/>
        </w:rPr>
        <w:t>s</w:t>
      </w:r>
      <w:r w:rsidR="009020A9">
        <w:rPr>
          <w:rFonts w:eastAsiaTheme="minorEastAsia"/>
        </w:rPr>
        <w:t>)</w:t>
      </w:r>
      <w:r w:rsidRPr="00E03F57">
        <w:rPr>
          <w:rFonts w:eastAsiaTheme="minorEastAsia"/>
        </w:rPr>
        <w:t xml:space="preserve"> </w:t>
      </w:r>
      <w:r w:rsidRPr="00A10D83">
        <w:rPr>
          <w:rFonts w:eastAsiaTheme="minorEastAsia"/>
        </w:rPr>
        <w:t>technology seeks to</w:t>
      </w:r>
      <w:r w:rsidR="00A10D83">
        <w:rPr>
          <w:rFonts w:eastAsiaTheme="minorEastAsia"/>
        </w:rPr>
        <w:t xml:space="preserve"> </w:t>
      </w:r>
      <w:r w:rsidR="00A10D83" w:rsidRPr="00A10D83">
        <w:rPr>
          <w:rFonts w:eastAsiaTheme="minorEastAsia"/>
        </w:rPr>
        <w:t>further integrate</w:t>
      </w:r>
      <w:r w:rsidRPr="00A10D83">
        <w:rPr>
          <w:rFonts w:eastAsiaTheme="minorEastAsia"/>
        </w:rPr>
        <w:t xml:space="preserve"> microelectronics technology by combining </w:t>
      </w:r>
      <w:r w:rsidRPr="00E03F57">
        <w:rPr>
          <w:rFonts w:eastAsiaTheme="minorEastAsia"/>
        </w:rPr>
        <w:t xml:space="preserve">electronics with textiles to </w:t>
      </w:r>
      <w:r w:rsidR="002E1660">
        <w:rPr>
          <w:rFonts w:eastAsiaTheme="minorEastAsia"/>
        </w:rPr>
        <w:t>enable a new class of product</w:t>
      </w:r>
      <w:r w:rsidR="00DD26E8">
        <w:rPr>
          <w:rFonts w:eastAsiaTheme="minorEastAsia"/>
        </w:rPr>
        <w:t xml:space="preserve"> </w:t>
      </w:r>
      <w:r w:rsidR="00DD26E8">
        <w:rPr>
          <w:rFonts w:eastAsiaTheme="minorEastAsia"/>
        </w:rPr>
        <w:fldChar w:fldCharType="begin"/>
      </w:r>
      <w:r w:rsidR="00DD26E8">
        <w:rPr>
          <w:rFonts w:eastAsiaTheme="minorEastAsia"/>
        </w:rPr>
        <w:instrText xml:space="preserve"> ADDIN EN.CITE &lt;EndNote&gt;&lt;Cite&gt;&lt;Author&gt;Bonderover&lt;/Author&gt;&lt;Year&gt;2004&lt;/Year&gt;&lt;RecNum&gt;658&lt;/RecNum&gt;&lt;DisplayText&gt;[1]&lt;/DisplayText&gt;&lt;record&gt;&lt;rec-number&gt;658&lt;/rec-number&gt;&lt;foreign-keys&gt;&lt;key app="EN" db-id="s2fw500zasevxketeflvatw6pf9zwwvv50z5" timestamp="1478629639"&gt;658&lt;/key&gt;&lt;key app="ENWeb" db-id=""&gt;0&lt;/key&gt;&lt;/foreign-keys&gt;&lt;ref-type name="Journal Article"&gt;17&lt;/ref-type&gt;&lt;contributors&gt;&lt;authors&gt;&lt;author&gt;Bonderover, E.&lt;/author&gt;&lt;author&gt;Wagner, S.&lt;/author&gt;&lt;/authors&gt;&lt;/contributors&gt;&lt;titles&gt;&lt;title&gt;&amp;quot;A Woven Inverter Circuit for e-Textile Applications&amp;quot;&lt;/title&gt;&lt;secondary-title&gt;IEEE Electron Device Letters&lt;/secondary-title&gt;&lt;/titles&gt;&lt;periodical&gt;&lt;full-title&gt;IEEE Electron Device Letters&lt;/full-title&gt;&lt;/periodical&gt;&lt;pages&gt;295-297&lt;/pages&gt;&lt;volume&gt;25&lt;/volume&gt;&lt;number&gt;5&lt;/number&gt;&lt;dates&gt;&lt;year&gt;2004&lt;/year&gt;&lt;/dates&gt;&lt;isbn&gt;0741-3106&lt;/isbn&gt;&lt;urls&gt;&lt;/urls&gt;&lt;electronic-resource-num&gt;10.1109/led.2004.826537&lt;/electronic-resource-num&gt;&lt;/record&gt;&lt;/Cite&gt;&lt;/EndNote&gt;</w:instrText>
      </w:r>
      <w:r w:rsidR="00DD26E8">
        <w:rPr>
          <w:rFonts w:eastAsiaTheme="minorEastAsia"/>
        </w:rPr>
        <w:fldChar w:fldCharType="separate"/>
      </w:r>
      <w:r w:rsidR="00DD26E8">
        <w:rPr>
          <w:rFonts w:eastAsiaTheme="minorEastAsia"/>
          <w:noProof/>
        </w:rPr>
        <w:t>[1]</w:t>
      </w:r>
      <w:r w:rsidR="00DD26E8">
        <w:rPr>
          <w:rFonts w:eastAsiaTheme="minorEastAsia"/>
        </w:rPr>
        <w:fldChar w:fldCharType="end"/>
      </w:r>
      <w:r w:rsidRPr="00E03F57">
        <w:rPr>
          <w:rFonts w:eastAsiaTheme="minorEastAsia"/>
        </w:rPr>
        <w:t>.</w:t>
      </w:r>
      <w:r>
        <w:rPr>
          <w:rFonts w:eastAsiaTheme="minorEastAsia"/>
          <w:sz w:val="24"/>
          <w:szCs w:val="24"/>
        </w:rPr>
        <w:t xml:space="preserve"> </w:t>
      </w:r>
      <w:r w:rsidRPr="00A10D83">
        <w:rPr>
          <w:rFonts w:eastAsiaTheme="minorEastAsia"/>
        </w:rPr>
        <w:t xml:space="preserve">An </w:t>
      </w:r>
      <w:r w:rsidR="00B47248" w:rsidRPr="00A10D83">
        <w:t xml:space="preserve">e-textile is </w:t>
      </w:r>
      <w:r w:rsidR="00110691">
        <w:t>a textile</w:t>
      </w:r>
      <w:r w:rsidR="00110691" w:rsidRPr="00A10D83">
        <w:t xml:space="preserve"> </w:t>
      </w:r>
      <w:r w:rsidR="00D86607" w:rsidRPr="00A10D83">
        <w:t>with integrated electronic functionality</w:t>
      </w:r>
      <w:r w:rsidR="002E1660" w:rsidRPr="00A10D83">
        <w:t xml:space="preserve"> </w:t>
      </w:r>
      <w:r w:rsidR="008E7F1A" w:rsidRPr="00A10D83">
        <w:fldChar w:fldCharType="begin"/>
      </w:r>
      <w:r w:rsidR="00DD26E8">
        <w:instrText xml:space="preserve"> ADDIN EN.CITE &lt;EndNote&gt;&lt;Cite&gt;&lt;Author&gt;Bhattacharya&lt;/Author&gt;&lt;Year&gt;2009&lt;/Year&gt;&lt;RecNum&gt;659&lt;/RecNum&gt;&lt;DisplayText&gt;[2]&lt;/DisplayText&gt;&lt;record&gt;&lt;rec-number&gt;659&lt;/rec-number&gt;&lt;foreign-keys&gt;&lt;key app="EN" db-id="s2fw500zasevxketeflvatw6pf9zwwvv50z5" timestamp="1478629884"&gt;659&lt;/key&gt;&lt;key app="ENWeb" db-id=""&gt;0&lt;/key&gt;&lt;/foreign-keys&gt;&lt;ref-type name="Journal Article"&gt;17&lt;/ref-type&gt;&lt;contributors&gt;&lt;authors&gt;&lt;author&gt;Bhattacharya, R.&lt;/author&gt;&lt;author&gt;de Kok, M. M.&lt;/author&gt;&lt;author&gt;Zhou, J.&lt;/author&gt;&lt;/authors&gt;&lt;/contributors&gt;&lt;titles&gt;&lt;title&gt;&amp;quot;Rechargeable electronic textile battery&amp;quot;&lt;/title&gt;&lt;secondary-title&gt;Applied Physics Letters&lt;/secondary-title&gt;&lt;/titles&gt;&lt;periodical&gt;&lt;full-title&gt;Applied Physics Letters&lt;/full-title&gt;&lt;/periodical&gt;&lt;pages&gt;223305&lt;/pages&gt;&lt;volume&gt;95&lt;/volume&gt;&lt;number&gt;22&lt;/number&gt;&lt;dates&gt;&lt;year&gt;2009&lt;/year&gt;&lt;/dates&gt;&lt;isbn&gt;00036951&lt;/isbn&gt;&lt;urls&gt;&lt;/urls&gt;&lt;electronic-resource-num&gt;10.1063/1.3269907&lt;/electronic-resource-num&gt;&lt;/record&gt;&lt;/Cite&gt;&lt;/EndNote&gt;</w:instrText>
      </w:r>
      <w:r w:rsidR="008E7F1A" w:rsidRPr="00A10D83">
        <w:fldChar w:fldCharType="separate"/>
      </w:r>
      <w:r w:rsidR="008E7F1A" w:rsidRPr="00A10D83">
        <w:rPr>
          <w:noProof/>
        </w:rPr>
        <w:t>[2]</w:t>
      </w:r>
      <w:r w:rsidR="008E7F1A" w:rsidRPr="00A10D83">
        <w:fldChar w:fldCharType="end"/>
      </w:r>
      <w:r w:rsidR="00A10D83" w:rsidRPr="00A10D83">
        <w:rPr>
          <w:rFonts w:eastAsiaTheme="minorEastAsia"/>
        </w:rPr>
        <w:t xml:space="preserve"> and this</w:t>
      </w:r>
      <w:r w:rsidR="00D86607" w:rsidRPr="00A10D83">
        <w:t xml:space="preserve"> can</w:t>
      </w:r>
      <w:r w:rsidR="00D86607" w:rsidRPr="00A10D83">
        <w:rPr>
          <w:rFonts w:eastAsiaTheme="minorEastAsia"/>
        </w:rPr>
        <w:t xml:space="preserve"> be</w:t>
      </w:r>
      <w:r w:rsidR="008D3F6A" w:rsidRPr="00A10D83">
        <w:t xml:space="preserve"> </w:t>
      </w:r>
      <w:r w:rsidR="00B47248" w:rsidRPr="00A10D83">
        <w:t>used</w:t>
      </w:r>
      <w:r w:rsidR="00D86607" w:rsidRPr="00A10D83">
        <w:t xml:space="preserve"> </w:t>
      </w:r>
      <w:r w:rsidR="00B47248" w:rsidRPr="00A10D83">
        <w:t xml:space="preserve">in </w:t>
      </w:r>
      <w:r w:rsidR="002E1660" w:rsidRPr="00A10D83">
        <w:t>fashion,</w:t>
      </w:r>
      <w:r w:rsidR="00D86607" w:rsidRPr="00A10D83">
        <w:t xml:space="preserve"> med</w:t>
      </w:r>
      <w:r w:rsidR="00B47248" w:rsidRPr="00A10D83">
        <w:t>ical</w:t>
      </w:r>
      <w:r w:rsidR="008D3F6A" w:rsidRPr="00A10D83">
        <w:t xml:space="preserve"> and </w:t>
      </w:r>
      <w:r w:rsidR="00B47248" w:rsidRPr="00A10D83">
        <w:t>military applications</w:t>
      </w:r>
      <w:r w:rsidR="002E1660" w:rsidRPr="00A10D83">
        <w:t xml:space="preserve"> </w:t>
      </w:r>
      <w:r w:rsidR="007B3294" w:rsidRPr="00A10D83">
        <w:fldChar w:fldCharType="begin"/>
      </w:r>
      <w:r w:rsidR="00DD26E8">
        <w:instrText xml:space="preserve"> ADDIN EN.CITE &lt;EndNote&gt;&lt;Cite&gt;&lt;Author&gt;May-Plumlee&lt;/Author&gt;&lt;Year&gt;Spring 2002&lt;/Year&gt;&lt;RecNum&gt;657&lt;/RecNum&gt;&lt;DisplayText&gt;[3, 4]&lt;/DisplayText&gt;&lt;record&gt;&lt;rec-number&gt;657&lt;/rec-number&gt;&lt;foreign-keys&gt;&lt;key app="EN" db-id="s2fw500zasevxketeflvatw6pf9zwwvv50z5" timestamp="1478628651"&gt;657&lt;/key&gt;&lt;key app="ENWeb" db-id=""&gt;0&lt;/key&gt;&lt;/foreign-keys&gt;&lt;ref-type name="Journal Article"&gt;17&lt;/ref-type&gt;&lt;contributors&gt;&lt;authors&gt;&lt;author&gt;Dina Meoli ,Traci May-Plumlee&lt;/author&gt;&lt;/authors&gt;&lt;/contributors&gt;&lt;titles&gt;&lt;title&gt;&amp;quot;Interactive Electronic Textile Development: A Review of Technologies&amp;quot;&lt;/title&gt;&lt;secondary-title&gt;Journal of Textile and Apparel, Technology and Management &lt;/secondary-title&gt;&lt;/titles&gt;&lt;periodical&gt;&lt;full-title&gt;JOURNAL OF TEXTILE AND APPAREL, TECHNOLOGY AND MANAGEMENT&lt;/full-title&gt;&lt;/periodical&gt;&lt;pages&gt;1-11&lt;/pages&gt;&lt;volume&gt;2&lt;/volume&gt;&lt;number&gt;2&lt;/number&gt;&lt;dates&gt;&lt;year&gt;Spring 2002&lt;/year&gt;&lt;/dates&gt;&lt;urls&gt;&lt;/urls&gt;&lt;/record&gt;&lt;/Cite&gt;&lt;Cite&gt;&lt;Author&gt;T. Martin&lt;/Author&gt;&lt;Year&gt;2004&lt;/Year&gt;&lt;RecNum&gt;660&lt;/RecNum&gt;&lt;record&gt;&lt;rec-number&gt;660&lt;/rec-number&gt;&lt;foreign-keys&gt;&lt;key app="EN" db-id="s2fw500zasevxketeflvatw6pf9zwwvv50z5" timestamp="1478630166"&gt;660&lt;/key&gt;&lt;key app="ENWeb" db-id=""&gt;0&lt;/key&gt;&lt;/foreign-keys&gt;&lt;ref-type name="Conference Paper"&gt;47&lt;/ref-type&gt;&lt;contributors&gt;&lt;authors&gt;&lt;author&gt;T. Martin, M. Jones, J. Edmison, T. Sheikh, and Z. Nakad&lt;/author&gt;&lt;/authors&gt;&lt;/contributors&gt;&lt;titles&gt;&lt;title&gt;&amp;quot;Modeling and Simulating Electronic Textile Applications&amp;quot;&lt;/title&gt;&lt;secondary-title&gt; in Proc. of the ACM SIGPLAN/SIGBED conference on Languages, compilers, and tools for embedded systems, &lt;/secondary-title&gt;&lt;/titles&gt;&lt;pages&gt;10-19&lt;/pages&gt;&lt;dates&gt;&lt;year&gt;2004&lt;/year&gt;&lt;/dates&gt;&lt;pub-location&gt; New York, NY, USA&lt;/pub-location&gt;&lt;urls&gt;&lt;/urls&gt;&lt;/record&gt;&lt;/Cite&gt;&lt;/EndNote&gt;</w:instrText>
      </w:r>
      <w:r w:rsidR="007B3294" w:rsidRPr="00A10D83">
        <w:fldChar w:fldCharType="separate"/>
      </w:r>
      <w:r w:rsidR="008E7F1A" w:rsidRPr="00A10D83">
        <w:rPr>
          <w:noProof/>
        </w:rPr>
        <w:t>[3, 4]</w:t>
      </w:r>
      <w:r w:rsidR="007B3294" w:rsidRPr="00A10D83">
        <w:fldChar w:fldCharType="end"/>
      </w:r>
      <w:r w:rsidR="00D86607" w:rsidRPr="00A10D83">
        <w:t>.</w:t>
      </w:r>
      <w:r w:rsidR="00F211C4">
        <w:rPr>
          <w:rFonts w:hint="eastAsia"/>
          <w:lang w:eastAsia="zh-CN"/>
        </w:rPr>
        <w:t xml:space="preserve"> In one approach to </w:t>
      </w:r>
      <w:r w:rsidR="00F211C4">
        <w:rPr>
          <w:lang w:eastAsia="zh-CN"/>
        </w:rPr>
        <w:t>realize</w:t>
      </w:r>
      <w:r w:rsidR="00F211C4">
        <w:rPr>
          <w:rFonts w:hint="eastAsia"/>
          <w:lang w:eastAsia="zh-CN"/>
        </w:rPr>
        <w:t xml:space="preserve"> </w:t>
      </w:r>
      <w:r w:rsidR="00DF2A81" w:rsidRPr="009E09EB">
        <w:rPr>
          <w:lang w:eastAsia="zh-CN"/>
        </w:rPr>
        <w:t>e</w:t>
      </w:r>
      <w:r w:rsidR="00F211C4" w:rsidRPr="009E09EB">
        <w:rPr>
          <w:lang w:eastAsia="zh-CN"/>
        </w:rPr>
        <w:t>-</w:t>
      </w:r>
      <w:r w:rsidR="00F211C4" w:rsidRPr="009E09EB">
        <w:rPr>
          <w:rFonts w:hint="eastAsia"/>
          <w:lang w:eastAsia="zh-CN"/>
        </w:rPr>
        <w:t>textiles</w:t>
      </w:r>
      <w:r w:rsidR="00F211C4">
        <w:rPr>
          <w:rFonts w:hint="eastAsia"/>
          <w:lang w:eastAsia="zh-CN"/>
        </w:rPr>
        <w:t xml:space="preserve">, </w:t>
      </w:r>
      <w:r w:rsidR="00F211C4">
        <w:rPr>
          <w:rFonts w:eastAsiaTheme="minorEastAsia"/>
        </w:rPr>
        <w:t xml:space="preserve">flip-chip technology is used to mount ultra-thin die onto thin flexible </w:t>
      </w:r>
      <w:r w:rsidR="00A71EAA">
        <w:rPr>
          <w:rFonts w:eastAsiaTheme="minorEastAsia"/>
        </w:rPr>
        <w:t xml:space="preserve">plastic </w:t>
      </w:r>
      <w:r w:rsidR="00F211C4">
        <w:rPr>
          <w:rFonts w:eastAsiaTheme="minorEastAsia"/>
        </w:rPr>
        <w:t xml:space="preserve">film strips that contain </w:t>
      </w:r>
      <w:r w:rsidR="00F211C4" w:rsidRPr="00F70C66">
        <w:rPr>
          <w:spacing w:val="-5"/>
          <w:szCs w:val="22"/>
        </w:rPr>
        <w:t>patterned conductive interconnects and bond pads. Individual die</w:t>
      </w:r>
      <w:r w:rsidR="00825F4F">
        <w:rPr>
          <w:spacing w:val="-5"/>
          <w:szCs w:val="22"/>
        </w:rPr>
        <w:t xml:space="preserve"> </w:t>
      </w:r>
      <w:r w:rsidR="00F211C4">
        <w:rPr>
          <w:spacing w:val="-5"/>
          <w:szCs w:val="22"/>
        </w:rPr>
        <w:t>are</w:t>
      </w:r>
      <w:r w:rsidR="00F211C4" w:rsidRPr="00F70C66">
        <w:rPr>
          <w:spacing w:val="-5"/>
          <w:szCs w:val="22"/>
        </w:rPr>
        <w:t xml:space="preserve"> located on the strip and </w:t>
      </w:r>
      <w:r w:rsidR="00F211C4">
        <w:rPr>
          <w:spacing w:val="-5"/>
          <w:szCs w:val="22"/>
        </w:rPr>
        <w:t xml:space="preserve">the </w:t>
      </w:r>
      <w:r w:rsidR="00F211C4" w:rsidRPr="00F70C66">
        <w:rPr>
          <w:spacing w:val="-5"/>
          <w:szCs w:val="22"/>
        </w:rPr>
        <w:t xml:space="preserve">conductive tracks on the </w:t>
      </w:r>
      <w:r w:rsidR="00A71EAA">
        <w:rPr>
          <w:spacing w:val="-5"/>
          <w:szCs w:val="22"/>
        </w:rPr>
        <w:t>plastic</w:t>
      </w:r>
      <w:r w:rsidR="00A71EAA">
        <w:rPr>
          <w:rFonts w:hint="eastAsia"/>
          <w:spacing w:val="-5"/>
          <w:szCs w:val="22"/>
          <w:lang w:eastAsia="zh-CN"/>
        </w:rPr>
        <w:t xml:space="preserve"> </w:t>
      </w:r>
      <w:r w:rsidR="00F211C4" w:rsidRPr="00F70C66">
        <w:rPr>
          <w:spacing w:val="-5"/>
          <w:szCs w:val="22"/>
        </w:rPr>
        <w:t>substrate link the die together forming a long, very thin, flexible circuit</w:t>
      </w:r>
      <w:r w:rsidR="00F211C4">
        <w:rPr>
          <w:spacing w:val="-5"/>
          <w:szCs w:val="22"/>
        </w:rPr>
        <w:t xml:space="preserve">. </w:t>
      </w:r>
      <w:r w:rsidR="00F211C4" w:rsidRPr="00A10D83">
        <w:rPr>
          <w:spacing w:val="-5"/>
          <w:szCs w:val="22"/>
        </w:rPr>
        <w:t xml:space="preserve">This long thin circuit can then be incorporated into a textile yarn as shown in </w:t>
      </w:r>
      <w:r w:rsidR="00AD6C2C">
        <w:rPr>
          <w:spacing w:val="-5"/>
          <w:szCs w:val="22"/>
        </w:rPr>
        <w:t>F</w:t>
      </w:r>
      <w:r w:rsidR="00F211C4" w:rsidRPr="00A10D83">
        <w:rPr>
          <w:spacing w:val="-5"/>
          <w:szCs w:val="22"/>
        </w:rPr>
        <w:t>ig</w:t>
      </w:r>
      <w:r w:rsidR="00AD6C2C">
        <w:rPr>
          <w:spacing w:val="-5"/>
          <w:szCs w:val="22"/>
        </w:rPr>
        <w:t>.</w:t>
      </w:r>
      <w:r w:rsidR="00F211C4" w:rsidRPr="00A10D83">
        <w:rPr>
          <w:spacing w:val="-5"/>
          <w:szCs w:val="22"/>
        </w:rPr>
        <w:t xml:space="preserve"> 1 and whilst standard die sizes can be mounted in this way, silicon die that are thin, long and narrow are preferred.</w:t>
      </w:r>
      <w:r w:rsidR="00BB50A5">
        <w:rPr>
          <w:rFonts w:hint="eastAsia"/>
          <w:spacing w:val="-5"/>
          <w:szCs w:val="22"/>
          <w:lang w:eastAsia="zh-CN"/>
        </w:rPr>
        <w:t xml:space="preserve"> </w:t>
      </w:r>
      <w:r w:rsidR="00BB50A5">
        <w:t xml:space="preserve">The combination of electronics with textiles requires the use of flexible circuit technology to ensure the textile retains as much as possible their normal physical characteristics and feel </w:t>
      </w:r>
      <w:r w:rsidR="00BB50A5">
        <w:fldChar w:fldCharType="begin"/>
      </w:r>
      <w:r w:rsidR="00BB50A5">
        <w:instrText xml:space="preserve"> ADDIN EN.CITE &lt;EndNote&gt;&lt;Cite&gt;&lt;Author&gt;Zysset&lt;/Author&gt;&lt;Year&gt;2012&lt;/Year&gt;&lt;RecNum&gt;677&lt;/RecNum&gt;&lt;DisplayText&gt;[5]&lt;/DisplayText&gt;&lt;record&gt;&lt;rec-number&gt;677&lt;/rec-number&gt;&lt;foreign-keys&gt;&lt;key app="EN" db-id="s2fw500zasevxketeflvatw6pf9zwwvv50z5" timestamp="1487943878"&gt;677&lt;/key&gt;&lt;key app="ENWeb" db-id=""&gt;0&lt;/key&gt;&lt;/foreign-keys&gt;&lt;ref-type name="Journal Article"&gt;17&lt;/ref-type&gt;&lt;contributors&gt;&lt;authors&gt;&lt;author&gt;Zysset, Christoph&lt;/author&gt;&lt;author&gt;Kinkeldei, Thomas Wilhelm&lt;/author&gt;&lt;author&gt;Munzenrieder, Niko&lt;/author&gt;&lt;author&gt;Cherenack, Kunigunde&lt;/author&gt;&lt;author&gt;Troster, Gerhard&lt;/author&gt;&lt;/authors&gt;&lt;/contributors&gt;&lt;titles&gt;&lt;title&gt;&amp;quot;Integration Method for Electronics in Woven Textiles&amp;quot;&lt;/title&gt;&lt;secondary-title&gt;IEEE Transactions on Components, Packaging and Manufacturing Technology&lt;/secondary-title&gt;&lt;/titles&gt;&lt;periodical&gt;&lt;full-title&gt;IEEE Transactions on Components, Packaging and Manufacturing Technology&lt;/full-title&gt;&lt;/periodical&gt;&lt;pages&gt;1107-1117&lt;/pages&gt;&lt;volume&gt;2&lt;/volume&gt;&lt;number&gt;7&lt;/number&gt;&lt;dates&gt;&lt;year&gt;2012&lt;/year&gt;&lt;/dates&gt;&lt;isbn&gt;2156-3950&amp;#xD;2156-3985&lt;/isbn&gt;&lt;urls&gt;&lt;/urls&gt;&lt;electronic-resource-num&gt;10.1109/tcpmt.2012.2189770&lt;/electronic-resource-num&gt;&lt;/record&gt;&lt;/Cite&gt;&lt;/EndNote&gt;</w:instrText>
      </w:r>
      <w:r w:rsidR="00BB50A5">
        <w:fldChar w:fldCharType="separate"/>
      </w:r>
      <w:r w:rsidR="00BB50A5">
        <w:rPr>
          <w:noProof/>
        </w:rPr>
        <w:t>[5]</w:t>
      </w:r>
      <w:r w:rsidR="00BB50A5">
        <w:fldChar w:fldCharType="end"/>
      </w:r>
      <w:r w:rsidR="00BB50A5">
        <w:t>. E-textiles will inevitably be used in wearable</w:t>
      </w:r>
      <w:r w:rsidR="00BB50A5" w:rsidRPr="008D3F6A">
        <w:t xml:space="preserve"> product</w:t>
      </w:r>
      <w:r w:rsidR="00BB50A5">
        <w:t xml:space="preserve">s and, in such cases, will be </w:t>
      </w:r>
      <w:r w:rsidR="00BB50A5" w:rsidRPr="008D3F6A">
        <w:t>subject to human m</w:t>
      </w:r>
      <w:r w:rsidR="00BB50A5">
        <w:t>otion and washing thus making</w:t>
      </w:r>
      <w:r w:rsidR="00BB50A5" w:rsidRPr="008D3F6A">
        <w:t xml:space="preserve"> integrat</w:t>
      </w:r>
      <w:r w:rsidR="00BB50A5">
        <w:t xml:space="preserve">ed electronic components </w:t>
      </w:r>
      <w:r w:rsidR="00BB50A5" w:rsidRPr="008D3F6A">
        <w:t xml:space="preserve">vulnerable to different </w:t>
      </w:r>
      <w:r w:rsidR="00BB50A5">
        <w:t>forces</w:t>
      </w:r>
      <w:r w:rsidR="00BB50A5" w:rsidRPr="008D3F6A">
        <w:t xml:space="preserve"> such as shear</w:t>
      </w:r>
      <w:r w:rsidR="00BB50A5">
        <w:t xml:space="preserve"> and bending loads which can</w:t>
      </w:r>
      <w:r w:rsidR="00BB50A5" w:rsidRPr="008D3F6A">
        <w:t xml:space="preserve"> </w:t>
      </w:r>
      <w:r w:rsidR="00BB50A5">
        <w:t xml:space="preserve">cause embedded electronic devices to </w:t>
      </w:r>
      <w:r w:rsidR="00BB50A5" w:rsidRPr="008D3F6A">
        <w:t>fail.</w:t>
      </w:r>
    </w:p>
    <w:p w14:paraId="65B3B0F4" w14:textId="77777777" w:rsidR="00BB50A5" w:rsidRPr="00A10D83" w:rsidRDefault="00BB50A5" w:rsidP="00F211C4">
      <w:pPr>
        <w:jc w:val="both"/>
        <w:rPr>
          <w:spacing w:val="-5"/>
          <w:szCs w:val="22"/>
          <w:lang w:eastAsia="zh-CN"/>
        </w:rPr>
      </w:pPr>
    </w:p>
    <w:p w14:paraId="6B363CC6" w14:textId="77777777" w:rsidR="00F211C4" w:rsidRDefault="00F211C4" w:rsidP="00F211C4">
      <w:pPr>
        <w:jc w:val="both"/>
        <w:rPr>
          <w:rFonts w:eastAsiaTheme="minorEastAsia"/>
        </w:rPr>
      </w:pPr>
      <w:r>
        <w:rPr>
          <w:noProof/>
          <w:lang w:val="en-GB" w:eastAsia="zh-CN"/>
        </w:rPr>
        <w:drawing>
          <wp:inline distT="0" distB="0" distL="0" distR="0" wp14:anchorId="461EDA2C" wp14:editId="00DD8C2F">
            <wp:extent cx="3248025" cy="1410917"/>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9275" cy="1520058"/>
                    </a:xfrm>
                    <a:prstGeom prst="rect">
                      <a:avLst/>
                    </a:prstGeom>
                  </pic:spPr>
                </pic:pic>
              </a:graphicData>
            </a:graphic>
          </wp:inline>
        </w:drawing>
      </w:r>
    </w:p>
    <w:p w14:paraId="1AC657B1" w14:textId="56A3A52A" w:rsidR="00F211C4" w:rsidRPr="00450A8D" w:rsidRDefault="00F211C4" w:rsidP="00F211C4">
      <w:pPr>
        <w:pStyle w:val="Caption"/>
        <w:rPr>
          <w:sz w:val="16"/>
          <w:szCs w:val="16"/>
        </w:rPr>
      </w:pPr>
      <w:r w:rsidRPr="00450A8D">
        <w:rPr>
          <w:i w:val="0"/>
          <w:color w:val="auto"/>
          <w:sz w:val="16"/>
          <w:szCs w:val="16"/>
        </w:rPr>
        <w:t>Fig</w:t>
      </w:r>
      <w:r w:rsidR="00DD7F82" w:rsidRPr="00450A8D">
        <w:rPr>
          <w:i w:val="0"/>
          <w:color w:val="auto"/>
          <w:sz w:val="16"/>
          <w:szCs w:val="16"/>
        </w:rPr>
        <w:t xml:space="preserve">. </w:t>
      </w:r>
      <w:r w:rsidRPr="00450A8D">
        <w:rPr>
          <w:i w:val="0"/>
          <w:color w:val="auto"/>
          <w:sz w:val="16"/>
          <w:szCs w:val="16"/>
        </w:rPr>
        <w:t>1</w:t>
      </w:r>
      <w:r w:rsidR="00DD7F82" w:rsidRPr="00450A8D">
        <w:rPr>
          <w:i w:val="0"/>
          <w:iCs w:val="0"/>
          <w:color w:val="auto"/>
          <w:sz w:val="16"/>
          <w:szCs w:val="16"/>
        </w:rPr>
        <w:t xml:space="preserve">. </w:t>
      </w:r>
      <w:r w:rsidRPr="00450A8D">
        <w:rPr>
          <w:i w:val="0"/>
          <w:color w:val="auto"/>
          <w:spacing w:val="-5"/>
          <w:sz w:val="16"/>
          <w:szCs w:val="16"/>
        </w:rPr>
        <w:t xml:space="preserve"> Schematic of proposed e-yarn structure and cut away showing the embedded die.</w:t>
      </w:r>
    </w:p>
    <w:p w14:paraId="76D92949" w14:textId="5F04266E" w:rsidR="00DF2A81" w:rsidRDefault="00C2482B" w:rsidP="00450A8D">
      <w:pPr>
        <w:ind w:right="74"/>
        <w:jc w:val="both"/>
        <w:textAlignment w:val="baseline"/>
      </w:pPr>
      <w:r>
        <w:rPr>
          <w:rFonts w:eastAsiaTheme="minorEastAsia"/>
        </w:rPr>
        <w:t xml:space="preserve">   </w:t>
      </w:r>
      <w:r w:rsidR="00BB50A5">
        <w:rPr>
          <w:rFonts w:eastAsiaTheme="minorEastAsia"/>
        </w:rPr>
        <w:t xml:space="preserve">Reliability and flexibility are two key factors for functional </w:t>
      </w:r>
      <w:r w:rsidR="00DF2A81" w:rsidRPr="009E09EB">
        <w:rPr>
          <w:rFonts w:eastAsiaTheme="minorEastAsia"/>
        </w:rPr>
        <w:t>e-</w:t>
      </w:r>
      <w:r w:rsidR="00BB50A5" w:rsidRPr="009E09EB">
        <w:rPr>
          <w:rFonts w:eastAsiaTheme="minorEastAsia"/>
        </w:rPr>
        <w:t>textiles</w:t>
      </w:r>
      <w:r w:rsidR="00BB50A5" w:rsidRPr="00F53064">
        <w:rPr>
          <w:rFonts w:eastAsiaTheme="minorEastAsia"/>
          <w:color w:val="FF0000"/>
        </w:rPr>
        <w:t xml:space="preserve"> </w:t>
      </w:r>
      <w:r w:rsidR="00BB50A5">
        <w:rPr>
          <w:rFonts w:eastAsiaTheme="minorEastAsia"/>
        </w:rPr>
        <w:fldChar w:fldCharType="begin"/>
      </w:r>
      <w:r w:rsidR="006620A8">
        <w:rPr>
          <w:rFonts w:eastAsiaTheme="minorEastAsia"/>
        </w:rPr>
        <w:instrText xml:space="preserve"> ADDIN EN.CITE &lt;EndNote&gt;&lt;Cite&gt;&lt;Author&gt;Katragadda&lt;/Author&gt;&lt;Year&gt;2008&lt;/Year&gt;&lt;RecNum&gt;661&lt;/RecNum&gt;&lt;DisplayText&gt;[6]&lt;/DisplayText&gt;&lt;record&gt;&lt;rec-number&gt;661&lt;/rec-number&gt;&lt;foreign-keys&gt;&lt;key app="EN" db-id="s2fw500zasevxketeflvatw6pf9zwwvv50z5" timestamp="1478631368"&gt;661&lt;/key&gt;&lt;key app="ENWeb" db-id=""&gt;0&lt;/key&gt;&lt;/foreign-keys&gt;&lt;ref-type name="Journal Article"&gt;17&lt;/ref-type&gt;&lt;contributors&gt;&lt;authors&gt;&lt;author&gt;Katragadda, Rakesh B.&lt;/author&gt;&lt;author&gt;Xu, Yong&lt;/author&gt;&lt;/authors&gt;&lt;/contributors&gt;&lt;titles&gt;&lt;title&gt;&amp;quot;A novel intelligent textile technology based on silicon flexible skins&amp;quot;&lt;/title&gt;&lt;secondary-title&gt;Sensors and Actuators A: Physical&lt;/secondary-title&gt;&lt;/titles&gt;&lt;periodical&gt;&lt;full-title&gt;Sensors and Actuators A: Physical&lt;/full-title&gt;&lt;/periodical&gt;&lt;pages&gt;169-174&lt;/pages&gt;&lt;volume&gt;143&lt;/volume&gt;&lt;number&gt;1&lt;/number&gt;&lt;dates&gt;&lt;year&gt;2008&lt;/year&gt;&lt;/dates&gt;&lt;isbn&gt;09244247&lt;/isbn&gt;&lt;urls&gt;&lt;/urls&gt;&lt;electronic-resource-num&gt;10.1016/j.sna.2007.08.013&lt;/electronic-resource-num&gt;&lt;/record&gt;&lt;/Cite&gt;&lt;/EndNote&gt;</w:instrText>
      </w:r>
      <w:r w:rsidR="00BB50A5">
        <w:rPr>
          <w:rFonts w:eastAsiaTheme="minorEastAsia"/>
        </w:rPr>
        <w:fldChar w:fldCharType="separate"/>
      </w:r>
      <w:r w:rsidR="006620A8">
        <w:rPr>
          <w:rFonts w:eastAsiaTheme="minorEastAsia"/>
          <w:noProof/>
        </w:rPr>
        <w:t>[6]</w:t>
      </w:r>
      <w:r w:rsidR="00BB50A5">
        <w:rPr>
          <w:rFonts w:eastAsiaTheme="minorEastAsia"/>
        </w:rPr>
        <w:fldChar w:fldCharType="end"/>
      </w:r>
      <w:r w:rsidR="00BB50A5">
        <w:rPr>
          <w:rFonts w:eastAsiaTheme="minorEastAsia"/>
        </w:rPr>
        <w:t xml:space="preserve"> and the </w:t>
      </w:r>
      <w:r w:rsidR="00BB50A5" w:rsidRPr="000602E0">
        <w:rPr>
          <w:rFonts w:eastAsiaTheme="minorEastAsia"/>
        </w:rPr>
        <w:t xml:space="preserve">electronic </w:t>
      </w:r>
      <w:r w:rsidR="00BB50A5">
        <w:rPr>
          <w:rFonts w:eastAsiaTheme="minorEastAsia"/>
        </w:rPr>
        <w:t xml:space="preserve">chip packaging processes </w:t>
      </w:r>
      <w:r w:rsidR="00BB50A5" w:rsidRPr="000602E0">
        <w:rPr>
          <w:rFonts w:eastAsiaTheme="minorEastAsia"/>
        </w:rPr>
        <w:t>described in this paper</w:t>
      </w:r>
      <w:r w:rsidR="00BB50A5" w:rsidRPr="000602E0" w:rsidDel="000602E0">
        <w:rPr>
          <w:rFonts w:eastAsiaTheme="minorEastAsia"/>
        </w:rPr>
        <w:t xml:space="preserve"> </w:t>
      </w:r>
      <w:r w:rsidR="00BB50A5">
        <w:rPr>
          <w:rFonts w:eastAsiaTheme="minorEastAsia"/>
        </w:rPr>
        <w:t xml:space="preserve">aim to maximize the reliability of the packaged electronic chip whilst, at the same time, keeping the package as thin as possible to </w:t>
      </w:r>
      <w:r w:rsidR="005B1CF4" w:rsidRPr="009E09EB">
        <w:rPr>
          <w:rFonts w:eastAsiaTheme="minorEastAsia"/>
        </w:rPr>
        <w:t>maximize</w:t>
      </w:r>
      <w:r w:rsidR="00DF2A81" w:rsidRPr="009E09EB">
        <w:rPr>
          <w:rFonts w:eastAsiaTheme="minorEastAsia"/>
        </w:rPr>
        <w:t xml:space="preserve"> </w:t>
      </w:r>
      <w:r w:rsidR="00BB50A5" w:rsidRPr="009E09EB">
        <w:rPr>
          <w:rFonts w:eastAsiaTheme="minorEastAsia"/>
        </w:rPr>
        <w:t>the flexibility</w:t>
      </w:r>
      <w:r w:rsidR="00BB50A5" w:rsidRPr="00F53064">
        <w:rPr>
          <w:rFonts w:eastAsiaTheme="minorEastAsia"/>
          <w:color w:val="FF0000"/>
        </w:rPr>
        <w:t xml:space="preserve"> </w:t>
      </w:r>
      <w:r w:rsidR="00BB50A5">
        <w:rPr>
          <w:rFonts w:eastAsiaTheme="minorEastAsia"/>
        </w:rPr>
        <w:t>of the overall assembly</w:t>
      </w:r>
      <w:r w:rsidR="00BB50A5" w:rsidRPr="00A717FC">
        <w:rPr>
          <w:rFonts w:eastAsiaTheme="minorEastAsia"/>
        </w:rPr>
        <w:t>.</w:t>
      </w:r>
      <w:r w:rsidR="005B1CF4">
        <w:rPr>
          <w:rFonts w:eastAsiaTheme="minorEastAsia"/>
        </w:rPr>
        <w:t xml:space="preserve"> </w:t>
      </w:r>
    </w:p>
    <w:p w14:paraId="45CC94FD" w14:textId="4F613F56" w:rsidR="005B07D3" w:rsidRPr="00BB1C67" w:rsidRDefault="00C2482B" w:rsidP="005E00EF">
      <w:pPr>
        <w:ind w:right="74"/>
        <w:jc w:val="both"/>
        <w:textAlignment w:val="baseline"/>
      </w:pPr>
      <w:r>
        <w:t xml:space="preserve">   </w:t>
      </w:r>
      <w:r w:rsidR="006A04D6">
        <w:t xml:space="preserve">In recent years, </w:t>
      </w:r>
      <w:r w:rsidR="00D44FAE">
        <w:t>significant research</w:t>
      </w:r>
      <w:r w:rsidR="0076151B">
        <w:t xml:space="preserve"> has</w:t>
      </w:r>
      <w:r w:rsidR="006A04D6">
        <w:t xml:space="preserve"> focused on </w:t>
      </w:r>
      <w:r w:rsidR="004F1E78" w:rsidRPr="006C5312">
        <w:t xml:space="preserve">electronic </w:t>
      </w:r>
      <w:r w:rsidR="0076151B" w:rsidRPr="006C5312">
        <w:t xml:space="preserve">circuit </w:t>
      </w:r>
      <w:r w:rsidR="004F1E78" w:rsidRPr="006C5312">
        <w:t>packag</w:t>
      </w:r>
      <w:r w:rsidR="0076151B" w:rsidRPr="006C5312">
        <w:t>ing for flexible circuits</w:t>
      </w:r>
      <w:r w:rsidR="00C0033D" w:rsidRPr="006C5312">
        <w:t>.</w:t>
      </w:r>
      <w:r w:rsidR="0019493D" w:rsidRPr="006C5312">
        <w:t xml:space="preserve"> The flexibility of electronic </w:t>
      </w:r>
      <w:r w:rsidR="00EF1E85" w:rsidRPr="006C5312">
        <w:t xml:space="preserve">circuit </w:t>
      </w:r>
      <w:r w:rsidR="0019493D" w:rsidRPr="006C5312">
        <w:t xml:space="preserve">does not only </w:t>
      </w:r>
      <w:r w:rsidR="00503DF8" w:rsidRPr="006C5312">
        <w:t>involve</w:t>
      </w:r>
      <w:r w:rsidR="0019493D" w:rsidRPr="006C5312">
        <w:t xml:space="preserve"> the substrate, but also </w:t>
      </w:r>
      <w:r w:rsidR="00503DF8" w:rsidRPr="006C5312">
        <w:t>concerns</w:t>
      </w:r>
      <w:r w:rsidR="0019493D" w:rsidRPr="006C5312">
        <w:t xml:space="preserve"> the components and interconnections. </w:t>
      </w:r>
      <w:r w:rsidR="00BB1C67" w:rsidRPr="006C5312">
        <w:t xml:space="preserve">The </w:t>
      </w:r>
      <w:r w:rsidR="00BB1C67" w:rsidRPr="006C5312">
        <w:rPr>
          <w:lang w:val="en-GB"/>
        </w:rPr>
        <w:t>review of electronic packaging for system-in-foil</w:t>
      </w:r>
      <w:r w:rsidR="00BB1C67" w:rsidRPr="006C5312">
        <w:t xml:space="preserve"> by </w:t>
      </w:r>
      <w:proofErr w:type="spellStart"/>
      <w:r w:rsidR="00EF1E85" w:rsidRPr="006C5312">
        <w:t>M.Koyuncu</w:t>
      </w:r>
      <w:proofErr w:type="spellEnd"/>
      <w:r w:rsidR="00EF1E85" w:rsidRPr="006C5312">
        <w:t xml:space="preserve"> </w:t>
      </w:r>
      <w:r w:rsidR="00BB1C67" w:rsidRPr="006C5312">
        <w:t xml:space="preserve">summarizes the state of the art in this topic </w:t>
      </w:r>
      <w:r w:rsidR="00BB1C67" w:rsidRPr="006C5312">
        <w:fldChar w:fldCharType="begin"/>
      </w:r>
      <w:r w:rsidR="00BB1C67" w:rsidRPr="006C5312">
        <w:instrText xml:space="preserve"> ADDIN EN.CITE &lt;EndNote&gt;&lt;Cite&gt;&lt;RecNum&gt;686&lt;/RecNum&gt;&lt;DisplayText&gt;[7]&lt;/DisplayText&gt;&lt;record&gt;&lt;rec-number&gt;686&lt;/rec-number&gt;&lt;foreign-keys&gt;&lt;key app="EN" db-id="s2fw500zasevxketeflvatw6pf9zwwvv50z5" timestamp="1505747137"&gt;686&lt;/key&gt;&lt;key app="ENWeb" db-id=""&gt;0&lt;/key&gt;&lt;/foreign-keys&gt;&lt;ref-type name="Book"&gt;6&lt;/ref-type&gt;&lt;contributors&gt;&lt;authors&gt;&lt;author&gt;M. Koyuncu, E. Lorenz, and A. Zimmermann&lt;/author&gt;&lt;/authors&gt;&lt;/contributors&gt;&lt;titles&gt;&lt;title&gt;Advanced  Interconnection Technologies for Flexible Organic Electronic Systems&lt;/title&gt;&lt;/titles&gt;&lt;section&gt;143-169&lt;/section&gt;&lt;dates&gt;&lt;year&gt;2014&lt;/year&gt;&lt;/dates&gt;&lt;pub-location&gt;Handbook of Flexible Organic Electronics; Materials, Manufacturing and Applications&lt;/pub-location&gt;&lt;publisher&gt;Woodhead Publishing&lt;/publisher&gt;&lt;urls&gt;&lt;/urls&gt;&lt;/record&gt;&lt;/Cite&gt;&lt;/EndNote&gt;</w:instrText>
      </w:r>
      <w:r w:rsidR="00BB1C67" w:rsidRPr="006C5312">
        <w:fldChar w:fldCharType="separate"/>
      </w:r>
      <w:r w:rsidR="00BB1C67" w:rsidRPr="006C5312">
        <w:rPr>
          <w:noProof/>
        </w:rPr>
        <w:t>[7]</w:t>
      </w:r>
      <w:r w:rsidR="00BB1C67" w:rsidRPr="006C5312">
        <w:fldChar w:fldCharType="end"/>
      </w:r>
      <w:r w:rsidR="00102666" w:rsidRPr="006C5312">
        <w:fldChar w:fldCharType="begin"/>
      </w:r>
      <w:r w:rsidR="003F034B" w:rsidRPr="006C5312">
        <w:instrText xml:space="preserve"> ADDIN EN.CITE &lt;EndNote&gt;&lt;Cite&gt;&lt;RecNum&gt;686&lt;/RecNum&gt;&lt;DisplayText&gt;[7]&lt;/DisplayText&gt;&lt;record&gt;&lt;rec-number&gt;686&lt;/rec-number&gt;&lt;foreign-keys&gt;&lt;key app="EN" db-id="s2fw500zasevxketeflvatw6pf9zwwvv50z5" timestamp="1505747137"&gt;686&lt;/key&gt;&lt;key app="ENWeb" db-id=""&gt;0&lt;/key&gt;&lt;/foreign-keys&gt;&lt;ref-type name="Book"&gt;6&lt;/ref-type&gt;&lt;contributors&gt;&lt;authors&gt;&lt;author&gt;M. Koyuncu, E. Lorenz, and A. Zimmermann&lt;/author&gt;&lt;/authors&gt;&lt;/contributors&gt;&lt;titles&gt;&lt;title&gt;Advanced  Interconnection Technologies for Flexible Organic Electronic Systems&lt;/title&gt;&lt;/titles&gt;&lt;section&gt;143-169&lt;/section&gt;&lt;dates&gt;&lt;year&gt;2014&lt;/year&gt;&lt;/dates&gt;&lt;pub-location&gt;Handbook of Flexible Organic Electronics; Materials, Manufacturing and Applications&lt;/pub-location&gt;&lt;publisher&gt;Woodhead Publishing&lt;/publisher&gt;&lt;urls&gt;&lt;/urls&gt;&lt;/record&gt;&lt;/Cite&gt;&lt;/EndNote&gt;</w:instrText>
      </w:r>
      <w:r w:rsidR="00102666" w:rsidRPr="006C5312">
        <w:fldChar w:fldCharType="end"/>
      </w:r>
      <w:r w:rsidR="0019493D" w:rsidRPr="006C5312">
        <w:t>.</w:t>
      </w:r>
      <w:r w:rsidR="00BB1C67" w:rsidRPr="006C5312">
        <w:t xml:space="preserve"> </w:t>
      </w:r>
      <w:r w:rsidR="00C0033D" w:rsidRPr="00C0033D">
        <w:rPr>
          <w:rFonts w:eastAsiaTheme="minorEastAsia"/>
        </w:rPr>
        <w:t>Nowak et al</w:t>
      </w:r>
      <w:r w:rsidR="00C0033D">
        <w:rPr>
          <w:rFonts w:eastAsiaTheme="minorEastAsia"/>
        </w:rPr>
        <w:t xml:space="preserve"> </w:t>
      </w:r>
      <w:r w:rsidR="00B010AA">
        <w:rPr>
          <w:rFonts w:eastAsiaTheme="minorEastAsia"/>
        </w:rPr>
        <w:t>investigated</w:t>
      </w:r>
      <w:r w:rsidR="00C0033D">
        <w:rPr>
          <w:rFonts w:eastAsiaTheme="minorEastAsia"/>
        </w:rPr>
        <w:t xml:space="preserve"> </w:t>
      </w:r>
      <w:r w:rsidR="00B010AA">
        <w:rPr>
          <w:rFonts w:eastAsiaTheme="minorEastAsia"/>
        </w:rPr>
        <w:t xml:space="preserve">the mechanical properties of surface-mount device (SMD) interconnections made on flexible and rigid </w:t>
      </w:r>
      <w:r w:rsidR="00977CBA">
        <w:rPr>
          <w:rFonts w:eastAsiaTheme="minorEastAsia"/>
        </w:rPr>
        <w:t>substrate</w:t>
      </w:r>
      <w:r w:rsidR="0076151B">
        <w:rPr>
          <w:rFonts w:eastAsiaTheme="minorEastAsia"/>
        </w:rPr>
        <w:t>s</w:t>
      </w:r>
      <w:r w:rsidR="00301B47">
        <w:rPr>
          <w:rFonts w:eastAsiaTheme="minorEastAsia"/>
        </w:rPr>
        <w:t xml:space="preserve"> </w:t>
      </w:r>
      <w:r w:rsidR="00F715DF" w:rsidRPr="00F715DF">
        <w:rPr>
          <w:rFonts w:eastAsiaTheme="minorEastAsia"/>
        </w:rPr>
        <w:fldChar w:fldCharType="begin"/>
      </w:r>
      <w:r w:rsidR="00102666">
        <w:rPr>
          <w:rFonts w:eastAsiaTheme="minorEastAsia"/>
        </w:rPr>
        <w:instrText xml:space="preserve"> ADDIN EN.CITE &lt;EndNote&gt;&lt;Cite&gt;&lt;Author&gt;Nowak&lt;/Author&gt;&lt;Year&gt;2016&lt;/Year&gt;&lt;RecNum&gt;646&lt;/RecNum&gt;&lt;DisplayText&gt;[8]&lt;/DisplayText&gt;&lt;record&gt;&lt;rec-number&gt;646&lt;/rec-number&gt;&lt;foreign-keys&gt;&lt;key app="EN" db-id="s2fw500zasevxketeflvatw6pf9zwwvv50z5" timestamp="1478542659"&gt;646&lt;/key&gt;&lt;key app="ENWeb" db-id=""&gt;0&lt;/key&gt;&lt;/foreign-keys&gt;&lt;ref-type name="Journal Article"&gt;17&lt;/ref-type&gt;&lt;contributors&gt;&lt;authors&gt;&lt;author&gt;&lt;style face="normal" font="default" size="100%"&gt;Damian Nowak , Andrzej Dziedzic , Zbigniew &lt;/style&gt;&lt;style face="normal" font="default" charset="238" size="100%"&gt;Żaluk , Henryk Roguszczak , Mariusz Węglarski&lt;/style&gt;&lt;/author&gt;&lt;/authors&gt;&lt;/contributors&gt;&lt;titles&gt;&lt;title&gt;&amp;quot;Mechanical properties of SMD interconnections on flexible and rigid substrates&amp;quot;&lt;/title&gt;&lt;secondary-title&gt;Soldering &amp;amp; Surface Mount Technology&lt;/secondary-title&gt;&lt;/titles&gt;&lt;periodical&gt;&lt;full-title&gt;Soldering &amp;amp; Surface Mount Technology&lt;/full-title&gt;&lt;abbr-1&gt;Solder Surf Mt Tech&lt;/abbr-1&gt;&lt;/periodical&gt;&lt;pages&gt;27-32&lt;/pages&gt;&lt;volume&gt;28&lt;/volume&gt;&lt;number&gt;1&lt;/number&gt;&lt;dates&gt;&lt;year&gt;2016&lt;/year&gt;&lt;/dates&gt;&lt;isbn&gt;0954-0911&lt;/isbn&gt;&lt;urls&gt;&lt;/urls&gt;&lt;electronic-resource-num&gt;10.1108/ssmt-10-2015-0036&lt;/electronic-resource-num&gt;&lt;/record&gt;&lt;/Cite&gt;&lt;/EndNote&gt;</w:instrText>
      </w:r>
      <w:r w:rsidR="00F715DF" w:rsidRPr="00F715DF">
        <w:rPr>
          <w:rFonts w:eastAsiaTheme="minorEastAsia"/>
        </w:rPr>
        <w:fldChar w:fldCharType="separate"/>
      </w:r>
      <w:r w:rsidR="00102666">
        <w:rPr>
          <w:rFonts w:eastAsiaTheme="minorEastAsia"/>
          <w:noProof/>
        </w:rPr>
        <w:t>[8]</w:t>
      </w:r>
      <w:r w:rsidR="00F715DF" w:rsidRPr="00F715DF">
        <w:rPr>
          <w:rFonts w:eastAsiaTheme="minorEastAsia"/>
        </w:rPr>
        <w:fldChar w:fldCharType="end"/>
      </w:r>
      <w:r w:rsidR="0076151B">
        <w:rPr>
          <w:rFonts w:eastAsiaTheme="minorEastAsia"/>
        </w:rPr>
        <w:t>.</w:t>
      </w:r>
      <w:r w:rsidR="00C0033D" w:rsidRPr="00C0033D">
        <w:rPr>
          <w:rFonts w:eastAsiaTheme="minorEastAsia"/>
        </w:rPr>
        <w:t xml:space="preserve"> </w:t>
      </w:r>
      <w:r w:rsidR="0076151B">
        <w:rPr>
          <w:rFonts w:eastAsiaTheme="minorEastAsia"/>
        </w:rPr>
        <w:t>I</w:t>
      </w:r>
      <w:r w:rsidR="00C0033D" w:rsidRPr="00C0033D">
        <w:rPr>
          <w:rFonts w:eastAsiaTheme="minorEastAsia"/>
        </w:rPr>
        <w:t>n th</w:t>
      </w:r>
      <w:r w:rsidR="00792077">
        <w:rPr>
          <w:rFonts w:eastAsiaTheme="minorEastAsia"/>
        </w:rPr>
        <w:t>eir</w:t>
      </w:r>
      <w:r w:rsidR="00C0033D" w:rsidRPr="00C0033D">
        <w:rPr>
          <w:rFonts w:eastAsiaTheme="minorEastAsia"/>
        </w:rPr>
        <w:t xml:space="preserve"> investigation</w:t>
      </w:r>
      <w:r w:rsidR="00301B47">
        <w:rPr>
          <w:rFonts w:eastAsiaTheme="minorEastAsia"/>
        </w:rPr>
        <w:t>,</w:t>
      </w:r>
      <w:r w:rsidR="00C0033D" w:rsidRPr="00C0033D">
        <w:rPr>
          <w:rFonts w:eastAsiaTheme="minorEastAsia"/>
        </w:rPr>
        <w:t xml:space="preserve"> the shear strength was measured with </w:t>
      </w:r>
      <w:r w:rsidR="0076151B">
        <w:rPr>
          <w:rFonts w:eastAsiaTheme="minorEastAsia"/>
        </w:rPr>
        <w:t xml:space="preserve">a </w:t>
      </w:r>
      <w:r w:rsidR="00C0033D" w:rsidRPr="00C0033D">
        <w:rPr>
          <w:rFonts w:eastAsiaTheme="minorEastAsia"/>
        </w:rPr>
        <w:t>tensile</w:t>
      </w:r>
      <w:r w:rsidR="0076151B">
        <w:rPr>
          <w:rFonts w:eastAsiaTheme="minorEastAsia"/>
        </w:rPr>
        <w:t xml:space="preserve"> tester </w:t>
      </w:r>
      <w:r w:rsidR="00792077">
        <w:rPr>
          <w:rFonts w:eastAsiaTheme="minorEastAsia"/>
        </w:rPr>
        <w:t xml:space="preserve">on </w:t>
      </w:r>
      <w:r w:rsidR="00C0033D" w:rsidRPr="00C0033D">
        <w:rPr>
          <w:rFonts w:eastAsiaTheme="minorEastAsia"/>
        </w:rPr>
        <w:t xml:space="preserve">three types of flexible substrate </w:t>
      </w:r>
      <w:r w:rsidR="00C0033D" w:rsidRPr="001A11AC">
        <w:rPr>
          <w:rFonts w:eastAsiaTheme="minorEastAsia"/>
        </w:rPr>
        <w:t>and two types of rigid substrate</w:t>
      </w:r>
      <w:r w:rsidR="001A11AC" w:rsidRPr="00A10D83">
        <w:rPr>
          <w:rFonts w:eastAsiaTheme="minorEastAsia"/>
        </w:rPr>
        <w:t>, and the</w:t>
      </w:r>
      <w:r w:rsidR="00110691">
        <w:rPr>
          <w:rFonts w:eastAsiaTheme="minorEastAsia"/>
        </w:rPr>
        <w:t>y</w:t>
      </w:r>
      <w:r w:rsidR="001A11AC" w:rsidRPr="00A10D83">
        <w:rPr>
          <w:rFonts w:eastAsiaTheme="minorEastAsia"/>
        </w:rPr>
        <w:t xml:space="preserve"> found the </w:t>
      </w:r>
      <w:r w:rsidR="001A11AC" w:rsidRPr="00A10D83">
        <w:rPr>
          <w:lang w:val="en-GB"/>
        </w:rPr>
        <w:t xml:space="preserve">mechanical properties of </w:t>
      </w:r>
      <w:r w:rsidR="005B1CF4" w:rsidRPr="009E09EB">
        <w:rPr>
          <w:lang w:val="en-GB"/>
        </w:rPr>
        <w:t>the</w:t>
      </w:r>
      <w:r w:rsidR="005B1CF4" w:rsidRPr="00F53064">
        <w:rPr>
          <w:color w:val="FF0000"/>
          <w:lang w:val="en-GB"/>
        </w:rPr>
        <w:t xml:space="preserve"> </w:t>
      </w:r>
      <w:r w:rsidR="001A11AC" w:rsidRPr="00A10D83">
        <w:rPr>
          <w:lang w:val="en-GB"/>
        </w:rPr>
        <w:t>joints strongly depend on</w:t>
      </w:r>
      <w:r w:rsidR="00110691">
        <w:rPr>
          <w:lang w:val="en-GB"/>
        </w:rPr>
        <w:t xml:space="preserve"> the</w:t>
      </w:r>
      <w:r w:rsidR="001A11AC" w:rsidRPr="00A10D83">
        <w:rPr>
          <w:lang w:val="en-GB"/>
        </w:rPr>
        <w:t xml:space="preserve"> configuration of applied materials </w:t>
      </w:r>
      <w:r w:rsidR="001A11AC" w:rsidRPr="00A10D83">
        <w:rPr>
          <w:rFonts w:eastAsiaTheme="minorEastAsia"/>
        </w:rPr>
        <w:fldChar w:fldCharType="begin"/>
      </w:r>
      <w:r w:rsidR="00102666">
        <w:rPr>
          <w:rFonts w:eastAsiaTheme="minorEastAsia"/>
        </w:rPr>
        <w:instrText xml:space="preserve"> ADDIN EN.CITE &lt;EndNote&gt;&lt;Cite&gt;&lt;Author&gt;Nowak&lt;/Author&gt;&lt;Year&gt;2016&lt;/Year&gt;&lt;RecNum&gt;646&lt;/RecNum&gt;&lt;DisplayText&gt;[8]&lt;/DisplayText&gt;&lt;record&gt;&lt;rec-number&gt;646&lt;/rec-number&gt;&lt;foreign-keys&gt;&lt;key app="EN" db-id="s2fw500zasevxketeflvatw6pf9zwwvv50z5" timestamp="1478542659"&gt;646&lt;/key&gt;&lt;key app="ENWeb" db-id=""&gt;0&lt;/key&gt;&lt;/foreign-keys&gt;&lt;ref-type name="Journal Article"&gt;17&lt;/ref-type&gt;&lt;contributors&gt;&lt;authors&gt;&lt;author&gt;&lt;style face="normal" font="default" size="100%"&gt;Damian Nowak , Andrzej Dziedzic , Zbigniew &lt;/style&gt;&lt;style face="normal" font="default" charset="238" size="100%"&gt;Żaluk , Henryk Roguszczak , Mariusz Węglarski&lt;/style&gt;&lt;/author&gt;&lt;/authors&gt;&lt;/contributors&gt;&lt;titles&gt;&lt;title&gt;&amp;quot;Mechanical properties of SMD interconnections on flexible and rigid substrates&amp;quot;&lt;/title&gt;&lt;secondary-title&gt;Soldering &amp;amp; Surface Mount Technology&lt;/secondary-title&gt;&lt;/titles&gt;&lt;periodical&gt;&lt;full-title&gt;Soldering &amp;amp; Surface Mount Technology&lt;/full-title&gt;&lt;abbr-1&gt;Solder Surf Mt Tech&lt;/abbr-1&gt;&lt;/periodical&gt;&lt;pages&gt;27-32&lt;/pages&gt;&lt;volume&gt;28&lt;/volume&gt;&lt;number&gt;1&lt;/number&gt;&lt;dates&gt;&lt;year&gt;2016&lt;/year&gt;&lt;/dates&gt;&lt;isbn&gt;0954-0911&lt;/isbn&gt;&lt;urls&gt;&lt;/urls&gt;&lt;electronic-resource-num&gt;10.1108/ssmt-10-2015-0036&lt;/electronic-resource-num&gt;&lt;/record&gt;&lt;/Cite&gt;&lt;/EndNote&gt;</w:instrText>
      </w:r>
      <w:r w:rsidR="001A11AC" w:rsidRPr="00A10D83">
        <w:rPr>
          <w:rFonts w:eastAsiaTheme="minorEastAsia"/>
        </w:rPr>
        <w:fldChar w:fldCharType="separate"/>
      </w:r>
      <w:r w:rsidR="00102666">
        <w:rPr>
          <w:rFonts w:eastAsiaTheme="minorEastAsia"/>
          <w:noProof/>
        </w:rPr>
        <w:t>[8]</w:t>
      </w:r>
      <w:r w:rsidR="001A11AC" w:rsidRPr="00A10D83">
        <w:rPr>
          <w:rFonts w:eastAsiaTheme="minorEastAsia"/>
        </w:rPr>
        <w:fldChar w:fldCharType="end"/>
      </w:r>
      <w:r w:rsidR="001A11AC" w:rsidRPr="00A10D83">
        <w:rPr>
          <w:lang w:val="en-GB"/>
        </w:rPr>
        <w:t xml:space="preserve">. </w:t>
      </w:r>
    </w:p>
    <w:p w14:paraId="4777B698" w14:textId="0ECCA120" w:rsidR="00C35597" w:rsidRDefault="00C2482B" w:rsidP="005E00EF">
      <w:pPr>
        <w:ind w:right="74"/>
        <w:jc w:val="both"/>
        <w:textAlignment w:val="baseline"/>
        <w:rPr>
          <w:rFonts w:eastAsiaTheme="minorEastAsia"/>
        </w:rPr>
      </w:pPr>
      <w:r>
        <w:rPr>
          <w:rFonts w:eastAsiaTheme="minorEastAsia"/>
        </w:rPr>
        <w:t xml:space="preserve">   </w:t>
      </w:r>
      <w:r w:rsidR="0076151B">
        <w:rPr>
          <w:rFonts w:eastAsiaTheme="minorEastAsia"/>
        </w:rPr>
        <w:t>The t</w:t>
      </w:r>
      <w:r w:rsidR="005B4122">
        <w:rPr>
          <w:rFonts w:eastAsiaTheme="minorEastAsia"/>
        </w:rPr>
        <w:t>hree point bending test</w:t>
      </w:r>
      <w:r w:rsidR="00301B47">
        <w:rPr>
          <w:rFonts w:eastAsiaTheme="minorEastAsia"/>
        </w:rPr>
        <w:t xml:space="preserve"> </w:t>
      </w:r>
      <w:r w:rsidR="00F727DB">
        <w:rPr>
          <w:rFonts w:eastAsiaTheme="minorEastAsia"/>
        </w:rPr>
        <w:fldChar w:fldCharType="begin">
          <w:fldData xml:space="preserve">PEVuZE5vdGU+PENpdGU+PEF1dGhvcj5MYWk8L0F1dGhvcj48WWVhcj4yMDA3PC9ZZWFyPjxSZWNO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==
</w:fldData>
        </w:fldChar>
      </w:r>
      <w:r w:rsidR="00102666">
        <w:rPr>
          <w:rFonts w:eastAsiaTheme="minorEastAsia"/>
        </w:rPr>
        <w:instrText xml:space="preserve"> ADDIN EN.CITE </w:instrText>
      </w:r>
      <w:r w:rsidR="00102666">
        <w:rPr>
          <w:rFonts w:eastAsiaTheme="minorEastAsia"/>
        </w:rPr>
        <w:fldChar w:fldCharType="begin">
          <w:fldData xml:space="preserve">PEVuZE5vdGU+PENpdGU+PEF1dGhvcj5MYWk8L0F1dGhvcj48WWVhcj4yMDA3PC9ZZWFyPjxSZWNO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==
</w:fldData>
        </w:fldChar>
      </w:r>
      <w:r w:rsidR="00102666">
        <w:rPr>
          <w:rFonts w:eastAsiaTheme="minorEastAsia"/>
        </w:rPr>
        <w:instrText xml:space="preserve"> ADDIN EN.CITE.DATA </w:instrText>
      </w:r>
      <w:r w:rsidR="00102666">
        <w:rPr>
          <w:rFonts w:eastAsiaTheme="minorEastAsia"/>
        </w:rPr>
      </w:r>
      <w:r w:rsidR="00102666">
        <w:rPr>
          <w:rFonts w:eastAsiaTheme="minorEastAsia"/>
        </w:rPr>
        <w:fldChar w:fldCharType="end"/>
      </w:r>
      <w:r w:rsidR="00F727DB">
        <w:rPr>
          <w:rFonts w:eastAsiaTheme="minorEastAsia"/>
        </w:rPr>
      </w:r>
      <w:r w:rsidR="00F727DB">
        <w:rPr>
          <w:rFonts w:eastAsiaTheme="minorEastAsia"/>
        </w:rPr>
        <w:fldChar w:fldCharType="separate"/>
      </w:r>
      <w:r w:rsidR="00102666">
        <w:rPr>
          <w:rFonts w:eastAsiaTheme="minorEastAsia"/>
          <w:noProof/>
        </w:rPr>
        <w:t>[9, 10]</w:t>
      </w:r>
      <w:r w:rsidR="00F727DB">
        <w:rPr>
          <w:rFonts w:eastAsiaTheme="minorEastAsia"/>
        </w:rPr>
        <w:fldChar w:fldCharType="end"/>
      </w:r>
      <w:r w:rsidR="005B4122">
        <w:rPr>
          <w:rFonts w:eastAsiaTheme="minorEastAsia"/>
        </w:rPr>
        <w:t xml:space="preserve"> is a common method to test the flexibility and r</w:t>
      </w:r>
      <w:r w:rsidR="00BD33EA">
        <w:rPr>
          <w:rFonts w:eastAsiaTheme="minorEastAsia"/>
        </w:rPr>
        <w:t>eliability of packaged electronic chip</w:t>
      </w:r>
      <w:r w:rsidR="0076151B">
        <w:rPr>
          <w:rFonts w:eastAsiaTheme="minorEastAsia"/>
        </w:rPr>
        <w:t>s.</w:t>
      </w:r>
      <w:r w:rsidR="005B4122">
        <w:rPr>
          <w:rFonts w:eastAsiaTheme="minorEastAsia"/>
        </w:rPr>
        <w:t xml:space="preserve"> Kim et al investigated </w:t>
      </w:r>
      <w:r w:rsidR="00876B75">
        <w:rPr>
          <w:rFonts w:eastAsiaTheme="minorEastAsia"/>
        </w:rPr>
        <w:t xml:space="preserve">the reliability </w:t>
      </w:r>
      <w:r w:rsidR="008729CD">
        <w:rPr>
          <w:rFonts w:eastAsiaTheme="minorEastAsia"/>
        </w:rPr>
        <w:t>of chip</w:t>
      </w:r>
      <w:r w:rsidR="00876B75">
        <w:rPr>
          <w:rFonts w:eastAsiaTheme="minorEastAsia"/>
        </w:rPr>
        <w:t xml:space="preserve">-in-flex and chip-on-flex packages </w:t>
      </w:r>
      <w:r w:rsidR="009236B8">
        <w:rPr>
          <w:rFonts w:eastAsiaTheme="minorEastAsia"/>
        </w:rPr>
        <w:t xml:space="preserve">in a </w:t>
      </w:r>
      <w:r w:rsidR="00876B75">
        <w:rPr>
          <w:rFonts w:eastAsiaTheme="minorEastAsia"/>
        </w:rPr>
        <w:t>dynamic bending environment</w:t>
      </w:r>
      <w:r w:rsidR="00301B47">
        <w:rPr>
          <w:rFonts w:eastAsiaTheme="minorEastAsia"/>
        </w:rPr>
        <w:t xml:space="preserve"> using</w:t>
      </w:r>
      <w:r w:rsidR="00876B75">
        <w:rPr>
          <w:rFonts w:eastAsiaTheme="minorEastAsia"/>
        </w:rPr>
        <w:t xml:space="preserve"> anisotropic conductive </w:t>
      </w:r>
      <w:r w:rsidR="00F825DC">
        <w:rPr>
          <w:rFonts w:eastAsiaTheme="minorEastAsia"/>
        </w:rPr>
        <w:t xml:space="preserve">adhesive </w:t>
      </w:r>
      <w:r w:rsidR="00A250BF" w:rsidRPr="00570701">
        <w:rPr>
          <w:rFonts w:eastAsiaTheme="minorEastAsia"/>
        </w:rPr>
        <w:fldChar w:fldCharType="begin"/>
      </w:r>
      <w:r w:rsidR="00102666">
        <w:rPr>
          <w:rFonts w:eastAsiaTheme="minorEastAsia"/>
        </w:rPr>
        <w:instrText xml:space="preserve"> ADDIN EN.CITE &lt;EndNote&gt;&lt;Cite&gt;&lt;Author&gt;Ji-Hye Kim&lt;/Author&gt;&lt;Year&gt;2015&lt;/Year&gt;&lt;RecNum&gt;648&lt;/RecNum&gt;&lt;DisplayText&gt;[11]&lt;/DisplayText&gt;&lt;record&gt;&lt;rec-number&gt;648&lt;/rec-number&gt;&lt;foreign-keys&gt;&lt;key app="EN" db-id="s2fw500zasevxketeflvatw6pf9zwwvv50z5" timestamp="1478545523"&gt;648&lt;/key&gt;&lt;key app="ENWeb" db-id=""&gt;0&lt;/key&gt;&lt;/foreign-keys&gt;&lt;ref-type name="Conference Paper"&gt;47&lt;/ref-type&gt;&lt;contributors&gt;&lt;authors&gt;&lt;author&gt;Ji-Hye Kim,  T.-I. Lee, J.-W. Shin, T.-S. Kim, and K.-W. Paik&lt;/author&gt;&lt;/authors&gt;&lt;/contributors&gt;&lt;titles&gt;&lt;title&gt;&amp;quot;Ultra-Thin Chip-in-Flex (CIF) technology using Anisotropic Conductive Films (ACFs) for Wearable Electronics Applications&amp;quot;&lt;/title&gt;&lt;secondary-title&gt;Proc. 65th Electron. Compon. Technol. Conf&lt;/secondary-title&gt;&lt;/titles&gt;&lt;pages&gt;&lt;style face="normal" font="default" size="100%"&gt;714&lt;/style&gt;&lt;style face="normal" font="default" charset="134" size="100%"&gt;–&lt;/style&gt;&lt;style face="normal" font="default" size="100%"&gt;718&lt;/style&gt;&lt;/pages&gt;&lt;dates&gt;&lt;year&gt;2015&lt;/year&gt;&lt;pub-dates&gt;&lt;date&gt;May 2015&lt;/date&gt;&lt;/pub-dates&gt;&lt;/dates&gt;&lt;urls&gt;&lt;/urls&gt;&lt;/record&gt;&lt;/Cite&gt;&lt;/EndNote&gt;</w:instrText>
      </w:r>
      <w:r w:rsidR="00A250BF" w:rsidRPr="00570701">
        <w:rPr>
          <w:rFonts w:eastAsiaTheme="minorEastAsia"/>
        </w:rPr>
        <w:fldChar w:fldCharType="separate"/>
      </w:r>
      <w:r w:rsidR="00102666">
        <w:rPr>
          <w:rFonts w:eastAsiaTheme="minorEastAsia"/>
          <w:noProof/>
        </w:rPr>
        <w:t>[11]</w:t>
      </w:r>
      <w:r w:rsidR="00A250BF" w:rsidRPr="00570701">
        <w:rPr>
          <w:rFonts w:eastAsiaTheme="minorEastAsia"/>
        </w:rPr>
        <w:fldChar w:fldCharType="end"/>
      </w:r>
      <w:r w:rsidR="0076151B">
        <w:rPr>
          <w:rFonts w:eastAsiaTheme="minorEastAsia"/>
        </w:rPr>
        <w:t>.</w:t>
      </w:r>
      <w:r w:rsidR="00D424A7">
        <w:rPr>
          <w:rFonts w:eastAsiaTheme="minorEastAsia"/>
        </w:rPr>
        <w:t xml:space="preserve"> </w:t>
      </w:r>
      <w:r w:rsidR="0076151B">
        <w:rPr>
          <w:rFonts w:eastAsiaTheme="minorEastAsia"/>
        </w:rPr>
        <w:t>I</w:t>
      </w:r>
      <w:r w:rsidR="00D424A7">
        <w:rPr>
          <w:rFonts w:eastAsiaTheme="minorEastAsia"/>
        </w:rPr>
        <w:t>n th</w:t>
      </w:r>
      <w:r w:rsidR="006E5DB4">
        <w:rPr>
          <w:rFonts w:eastAsiaTheme="minorEastAsia"/>
        </w:rPr>
        <w:t>eir</w:t>
      </w:r>
      <w:r w:rsidR="00D424A7">
        <w:rPr>
          <w:rFonts w:eastAsiaTheme="minorEastAsia"/>
        </w:rPr>
        <w:t xml:space="preserve"> </w:t>
      </w:r>
      <w:r w:rsidR="00D424A7">
        <w:rPr>
          <w:rFonts w:eastAsiaTheme="minorEastAsia"/>
        </w:rPr>
        <w:lastRenderedPageBreak/>
        <w:t xml:space="preserve">investigation the space </w:t>
      </w:r>
      <w:r w:rsidR="009E09EB">
        <w:rPr>
          <w:rFonts w:eastAsiaTheme="minorEastAsia"/>
        </w:rPr>
        <w:t>under the chip</w:t>
      </w:r>
      <w:r w:rsidR="00D424A7">
        <w:rPr>
          <w:rFonts w:eastAsiaTheme="minorEastAsia"/>
        </w:rPr>
        <w:t xml:space="preserve"> </w:t>
      </w:r>
      <w:r w:rsidR="0076151B">
        <w:rPr>
          <w:rFonts w:eastAsiaTheme="minorEastAsia"/>
        </w:rPr>
        <w:t xml:space="preserve">was filled </w:t>
      </w:r>
      <w:r w:rsidR="00D44FAE">
        <w:rPr>
          <w:rFonts w:eastAsiaTheme="minorEastAsia"/>
        </w:rPr>
        <w:t>with anisotropic</w:t>
      </w:r>
      <w:r w:rsidR="00D424A7">
        <w:rPr>
          <w:rFonts w:eastAsiaTheme="minorEastAsia"/>
        </w:rPr>
        <w:t xml:space="preserve"> conductive adhesive</w:t>
      </w:r>
      <w:r w:rsidR="00327C0F">
        <w:rPr>
          <w:rFonts w:eastAsiaTheme="minorEastAsia"/>
        </w:rPr>
        <w:t>.</w:t>
      </w:r>
      <w:r w:rsidR="008729CD">
        <w:rPr>
          <w:rFonts w:eastAsiaTheme="minorEastAsia"/>
        </w:rPr>
        <w:t xml:space="preserve"> </w:t>
      </w:r>
      <w:r w:rsidR="001B69E4">
        <w:rPr>
          <w:rFonts w:eastAsiaTheme="minorEastAsia"/>
        </w:rPr>
        <w:t xml:space="preserve">In comparison with non-conductive adhesives, anisotropic conductive adhesives provide reduced adhesion and flexibility and </w:t>
      </w:r>
      <w:r w:rsidR="001B69E4" w:rsidRPr="001A11AC">
        <w:rPr>
          <w:rFonts w:eastAsiaTheme="minorEastAsia"/>
        </w:rPr>
        <w:t xml:space="preserve">therefore this </w:t>
      </w:r>
      <w:r w:rsidR="001A11AC" w:rsidRPr="00A10D83">
        <w:rPr>
          <w:rFonts w:eastAsiaTheme="minorEastAsia"/>
        </w:rPr>
        <w:t>approach</w:t>
      </w:r>
      <w:r w:rsidR="001B69E4" w:rsidRPr="001A11AC">
        <w:rPr>
          <w:rFonts w:eastAsiaTheme="minorEastAsia"/>
        </w:rPr>
        <w:t xml:space="preserve"> is</w:t>
      </w:r>
      <w:r w:rsidR="006E5DB4" w:rsidRPr="001A11AC">
        <w:rPr>
          <w:rFonts w:eastAsiaTheme="minorEastAsia"/>
        </w:rPr>
        <w:t xml:space="preserve"> more prone to failure</w:t>
      </w:r>
      <w:r w:rsidR="001B69E4" w:rsidRPr="001A11AC">
        <w:rPr>
          <w:rFonts w:eastAsiaTheme="minorEastAsia"/>
        </w:rPr>
        <w:t xml:space="preserve">  </w:t>
      </w:r>
      <w:r w:rsidR="00F715DF" w:rsidRPr="001A11AC">
        <w:rPr>
          <w:rFonts w:eastAsiaTheme="minorEastAsia"/>
        </w:rPr>
        <w:fldChar w:fldCharType="begin"/>
      </w:r>
      <w:r w:rsidR="00102666">
        <w:rPr>
          <w:rFonts w:eastAsiaTheme="minorEastAsia"/>
        </w:rPr>
        <w:instrText xml:space="preserve"> ADDIN EN.CITE &lt;EndNote&gt;&lt;Cite&gt;&lt;Author&gt;Benson&lt;/Author&gt;&lt;Year&gt;2008&lt;/Year&gt;&lt;RecNum&gt;650&lt;/RecNum&gt;&lt;DisplayText&gt;[12]&lt;/DisplayText&gt;&lt;record&gt;&lt;rec-number&gt;650&lt;/rec-number&gt;&lt;foreign-keys&gt;&lt;key app="EN" db-id="s2fw500zasevxketeflvatw6pf9zwwvv50z5" timestamp="1478548595"&gt;650&lt;/key&gt;&lt;key app="ENWeb" db-id=""&gt;0&lt;/key&gt;&lt;/foreign-keys&gt;&lt;ref-type name="Journal Article"&gt;17&lt;/ref-type&gt;&lt;contributors&gt;&lt;authors&gt;&lt;author&gt;Benson, R.C., D. Farrar, and J.A. Miragliotta&lt;/author&gt;&lt;/authors&gt;&lt;/contributors&gt;&lt;titles&gt;&lt;title&gt;&amp;quot;Polymer Adhesives and Encapsulants for Microelectronic Applications&amp;quot;&lt;/title&gt;&lt;secondary-title&gt;Johns Hopkins Apl Technical Digest&lt;/secondary-title&gt;&lt;/titles&gt;&lt;periodical&gt;&lt;full-title&gt;Johns Hopkins Apl Technical Digest&lt;/full-title&gt;&lt;abbr-1&gt;J Hopkins Apl Tech D&lt;/abbr-1&gt;&lt;/periodical&gt;&lt;pages&gt;58-71&lt;/pages&gt;&lt;volume&gt;28&lt;/volume&gt;&lt;number&gt;1&lt;/number&gt;&lt;dates&gt;&lt;year&gt;2008&lt;/year&gt;&lt;/dates&gt;&lt;urls&gt;&lt;/urls&gt;&lt;/record&gt;&lt;/Cite&gt;&lt;/EndNote&gt;</w:instrText>
      </w:r>
      <w:r w:rsidR="00F715DF" w:rsidRPr="001A11AC">
        <w:rPr>
          <w:rFonts w:eastAsiaTheme="minorEastAsia"/>
        </w:rPr>
        <w:fldChar w:fldCharType="separate"/>
      </w:r>
      <w:r w:rsidR="00102666">
        <w:rPr>
          <w:rFonts w:eastAsiaTheme="minorEastAsia"/>
          <w:noProof/>
        </w:rPr>
        <w:t>[12]</w:t>
      </w:r>
      <w:r w:rsidR="00F715DF" w:rsidRPr="001A11AC">
        <w:rPr>
          <w:rFonts w:eastAsiaTheme="minorEastAsia"/>
        </w:rPr>
        <w:fldChar w:fldCharType="end"/>
      </w:r>
      <w:r w:rsidR="008729CD" w:rsidRPr="001A11AC">
        <w:rPr>
          <w:rFonts w:eastAsiaTheme="minorEastAsia"/>
        </w:rPr>
        <w:t>.</w:t>
      </w:r>
      <w:r w:rsidR="005E00EF" w:rsidRPr="001A11AC">
        <w:rPr>
          <w:rFonts w:eastAsiaTheme="minorEastAsia"/>
        </w:rPr>
        <w:t xml:space="preserve"> </w:t>
      </w:r>
      <w:r w:rsidR="009E09EB">
        <w:rPr>
          <w:rFonts w:eastAsiaTheme="minorEastAsia"/>
        </w:rPr>
        <w:t>The use of a top covering polyimide film is necessary to achieve suitable reliability under bending [10].</w:t>
      </w:r>
    </w:p>
    <w:p w14:paraId="2CEE9EA2" w14:textId="647E94FF" w:rsidR="00DA53BC" w:rsidRDefault="00C2482B" w:rsidP="005E00EF">
      <w:pPr>
        <w:ind w:right="74"/>
        <w:jc w:val="both"/>
        <w:textAlignment w:val="baseline"/>
        <w:rPr>
          <w:lang w:eastAsia="zh-CN"/>
        </w:rPr>
      </w:pPr>
      <w:r>
        <w:rPr>
          <w:rFonts w:eastAsiaTheme="minorEastAsia"/>
        </w:rPr>
        <w:t xml:space="preserve">   </w:t>
      </w:r>
      <w:r w:rsidR="005B1CF4" w:rsidRPr="009E09EB">
        <w:rPr>
          <w:rFonts w:eastAsiaTheme="minorEastAsia"/>
        </w:rPr>
        <w:t>Wire bonded electronic packages use a non-conductive adhesive to attach the die to the substrate.</w:t>
      </w:r>
      <w:r w:rsidR="005B1CF4" w:rsidRPr="00F53064">
        <w:rPr>
          <w:rFonts w:eastAsiaTheme="minorEastAsia"/>
          <w:color w:val="FF0000"/>
        </w:rPr>
        <w:t xml:space="preserve">  </w:t>
      </w:r>
      <w:r w:rsidR="0003308A" w:rsidRPr="004839C1">
        <w:rPr>
          <w:rFonts w:eastAsiaTheme="minorEastAsia"/>
        </w:rPr>
        <w:t xml:space="preserve">In </w:t>
      </w:r>
      <w:r w:rsidR="00E75B09" w:rsidRPr="004839C1">
        <w:rPr>
          <w:rFonts w:eastAsiaTheme="minorEastAsia"/>
        </w:rPr>
        <w:t>typical</w:t>
      </w:r>
      <w:r w:rsidR="0003308A" w:rsidRPr="004839C1">
        <w:rPr>
          <w:rFonts w:eastAsiaTheme="minorEastAsia"/>
        </w:rPr>
        <w:t xml:space="preserve"> flip chip </w:t>
      </w:r>
      <w:r w:rsidR="00F211C4" w:rsidRPr="004839C1">
        <w:rPr>
          <w:rFonts w:hint="eastAsia"/>
          <w:lang w:eastAsia="zh-CN"/>
        </w:rPr>
        <w:t>packaging</w:t>
      </w:r>
      <w:r w:rsidR="0003308A" w:rsidRPr="004839C1">
        <w:rPr>
          <w:rFonts w:eastAsiaTheme="minorEastAsia"/>
        </w:rPr>
        <w:t>,</w:t>
      </w:r>
      <w:r w:rsidR="0003308A">
        <w:rPr>
          <w:rFonts w:eastAsiaTheme="minorEastAsia"/>
        </w:rPr>
        <w:t xml:space="preserve"> s</w:t>
      </w:r>
      <w:r w:rsidR="00D21975">
        <w:rPr>
          <w:rFonts w:eastAsiaTheme="minorEastAsia"/>
        </w:rPr>
        <w:t>o</w:t>
      </w:r>
      <w:r w:rsidR="0003308A">
        <w:rPr>
          <w:rFonts w:eastAsiaTheme="minorEastAsia"/>
        </w:rPr>
        <w:t>lder is used to make the electrical connection</w:t>
      </w:r>
      <w:r w:rsidR="00D21975">
        <w:rPr>
          <w:rFonts w:eastAsiaTheme="minorEastAsia"/>
        </w:rPr>
        <w:t xml:space="preserve"> and non-</w:t>
      </w:r>
      <w:r w:rsidR="00CC44B7">
        <w:rPr>
          <w:rFonts w:eastAsiaTheme="minorEastAsia"/>
        </w:rPr>
        <w:t>conductive</w:t>
      </w:r>
      <w:r w:rsidR="00D21975">
        <w:rPr>
          <w:rFonts w:eastAsiaTheme="minorEastAsia"/>
        </w:rPr>
        <w:t xml:space="preserve"> adhesive is applied as </w:t>
      </w:r>
      <w:r w:rsidR="002F5065">
        <w:rPr>
          <w:rFonts w:eastAsiaTheme="minorEastAsia"/>
        </w:rPr>
        <w:t xml:space="preserve">an </w:t>
      </w:r>
      <w:r w:rsidR="00CC44B7">
        <w:rPr>
          <w:rFonts w:eastAsiaTheme="minorEastAsia"/>
        </w:rPr>
        <w:t>under-fill</w:t>
      </w:r>
      <w:r w:rsidR="00D21975">
        <w:rPr>
          <w:rFonts w:eastAsiaTheme="minorEastAsia"/>
        </w:rPr>
        <w:t xml:space="preserve">. </w:t>
      </w:r>
      <w:r w:rsidR="005E00EF">
        <w:rPr>
          <w:rFonts w:eastAsiaTheme="minorEastAsia"/>
        </w:rPr>
        <w:t>U</w:t>
      </w:r>
      <w:r w:rsidR="005E00EF" w:rsidRPr="00A717FC">
        <w:rPr>
          <w:rFonts w:eastAsiaTheme="minorEastAsia"/>
        </w:rPr>
        <w:t xml:space="preserve">nder-fill </w:t>
      </w:r>
      <w:r w:rsidR="005E00EF">
        <w:rPr>
          <w:rFonts w:eastAsiaTheme="minorEastAsia"/>
        </w:rPr>
        <w:t xml:space="preserve">is used </w:t>
      </w:r>
      <w:r w:rsidR="005E00EF" w:rsidRPr="00A717FC">
        <w:rPr>
          <w:rFonts w:eastAsiaTheme="minorEastAsia"/>
        </w:rPr>
        <w:t xml:space="preserve">to (a) reduce thermal stresses caused by the difference </w:t>
      </w:r>
      <w:r w:rsidR="002F5065">
        <w:rPr>
          <w:rFonts w:eastAsiaTheme="minorEastAsia"/>
        </w:rPr>
        <w:t>in</w:t>
      </w:r>
      <w:r w:rsidR="002F5065" w:rsidRPr="00A717FC">
        <w:rPr>
          <w:rFonts w:eastAsiaTheme="minorEastAsia"/>
        </w:rPr>
        <w:t xml:space="preserve"> </w:t>
      </w:r>
      <w:r w:rsidR="00042057">
        <w:rPr>
          <w:rFonts w:eastAsiaTheme="minorEastAsia"/>
        </w:rPr>
        <w:t xml:space="preserve">the </w:t>
      </w:r>
      <w:r w:rsidR="005E00EF" w:rsidRPr="00A717FC">
        <w:rPr>
          <w:rFonts w:eastAsiaTheme="minorEastAsia"/>
        </w:rPr>
        <w:t xml:space="preserve">coefficient of thermal expansion between </w:t>
      </w:r>
      <w:r w:rsidR="005E00EF">
        <w:rPr>
          <w:rFonts w:eastAsiaTheme="minorEastAsia"/>
        </w:rPr>
        <w:t xml:space="preserve">the </w:t>
      </w:r>
      <w:r w:rsidR="005E00EF" w:rsidRPr="00A717FC">
        <w:rPr>
          <w:rFonts w:eastAsiaTheme="minorEastAsia"/>
        </w:rPr>
        <w:t xml:space="preserve">silicon die and </w:t>
      </w:r>
      <w:r w:rsidR="005E00EF">
        <w:rPr>
          <w:rFonts w:eastAsiaTheme="minorEastAsia"/>
        </w:rPr>
        <w:t xml:space="preserve">the </w:t>
      </w:r>
      <w:r w:rsidR="005E00EF" w:rsidRPr="00A717FC">
        <w:rPr>
          <w:rFonts w:eastAsiaTheme="minorEastAsia"/>
        </w:rPr>
        <w:t>substrate</w:t>
      </w:r>
      <w:r w:rsidR="005E00EF">
        <w:rPr>
          <w:rFonts w:eastAsiaTheme="minorEastAsia"/>
        </w:rPr>
        <w:t xml:space="preserve"> and</w:t>
      </w:r>
      <w:r w:rsidR="00042057">
        <w:rPr>
          <w:rFonts w:eastAsiaTheme="minorEastAsia"/>
        </w:rPr>
        <w:t>,</w:t>
      </w:r>
      <w:r w:rsidR="005E00EF">
        <w:rPr>
          <w:rFonts w:eastAsiaTheme="minorEastAsia"/>
        </w:rPr>
        <w:t xml:space="preserve"> </w:t>
      </w:r>
      <w:r w:rsidR="005E00EF" w:rsidRPr="00A717FC">
        <w:rPr>
          <w:rFonts w:eastAsiaTheme="minorEastAsia"/>
        </w:rPr>
        <w:t>(b)</w:t>
      </w:r>
      <w:r w:rsidR="005E00EF">
        <w:rPr>
          <w:rFonts w:eastAsiaTheme="minorEastAsia"/>
        </w:rPr>
        <w:t xml:space="preserve"> </w:t>
      </w:r>
      <w:r w:rsidR="005E00EF" w:rsidRPr="00A717FC">
        <w:rPr>
          <w:rFonts w:eastAsiaTheme="minorEastAsia"/>
        </w:rPr>
        <w:t>inc</w:t>
      </w:r>
      <w:r w:rsidR="00A10D83">
        <w:rPr>
          <w:rFonts w:eastAsiaTheme="minorEastAsia"/>
        </w:rPr>
        <w:t xml:space="preserve">rease </w:t>
      </w:r>
      <w:r w:rsidR="00C77C72">
        <w:rPr>
          <w:rFonts w:eastAsiaTheme="minorEastAsia"/>
        </w:rPr>
        <w:t xml:space="preserve">the </w:t>
      </w:r>
      <w:r w:rsidR="00A10D83">
        <w:rPr>
          <w:rFonts w:eastAsiaTheme="minorEastAsia"/>
        </w:rPr>
        <w:t xml:space="preserve">reliability of </w:t>
      </w:r>
      <w:r w:rsidR="00844BC6">
        <w:rPr>
          <w:rFonts w:eastAsiaTheme="minorEastAsia"/>
        </w:rPr>
        <w:t xml:space="preserve">electronic </w:t>
      </w:r>
      <w:r w:rsidR="005E00EF">
        <w:rPr>
          <w:rFonts w:eastAsiaTheme="minorEastAsia"/>
        </w:rPr>
        <w:t xml:space="preserve">packaging </w:t>
      </w:r>
      <w:r w:rsidR="005E00EF" w:rsidRPr="00A717FC">
        <w:rPr>
          <w:rFonts w:eastAsiaTheme="minorEastAsia"/>
        </w:rPr>
        <w:t xml:space="preserve">interconnections when mechanical </w:t>
      </w:r>
      <w:r w:rsidR="002F5065">
        <w:rPr>
          <w:rFonts w:eastAsiaTheme="minorEastAsia"/>
        </w:rPr>
        <w:t>forces</w:t>
      </w:r>
      <w:r w:rsidR="002F5065" w:rsidRPr="00A717FC">
        <w:rPr>
          <w:rFonts w:eastAsiaTheme="minorEastAsia"/>
        </w:rPr>
        <w:t xml:space="preserve"> </w:t>
      </w:r>
      <w:r w:rsidR="005E00EF" w:rsidRPr="00A717FC">
        <w:rPr>
          <w:rFonts w:eastAsiaTheme="minorEastAsia"/>
        </w:rPr>
        <w:t xml:space="preserve">and shock </w:t>
      </w:r>
      <w:r w:rsidR="002F5065">
        <w:rPr>
          <w:rFonts w:eastAsiaTheme="minorEastAsia"/>
        </w:rPr>
        <w:t xml:space="preserve">loads </w:t>
      </w:r>
      <w:r w:rsidR="0019649F">
        <w:rPr>
          <w:rFonts w:eastAsiaTheme="minorEastAsia"/>
        </w:rPr>
        <w:t xml:space="preserve">occur </w:t>
      </w:r>
      <w:r w:rsidR="00986666" w:rsidRPr="00570701">
        <w:rPr>
          <w:rFonts w:eastAsiaTheme="minorEastAsia"/>
        </w:rPr>
        <w:fldChar w:fldCharType="begin">
          <w:fldData xml:space="preserve">PEVuZE5vdGU+PENpdGU+PEF1dGhvcj5DaGFuPC9BdXRob3I+PFllYXI+MjAwNDwvWWVhcj48UmVj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</w:fldData>
        </w:fldChar>
      </w:r>
      <w:r w:rsidR="00102666">
        <w:rPr>
          <w:rFonts w:eastAsiaTheme="minorEastAsia"/>
        </w:rPr>
        <w:instrText xml:space="preserve"> ADDIN EN.CITE </w:instrText>
      </w:r>
      <w:r w:rsidR="00102666">
        <w:rPr>
          <w:rFonts w:eastAsiaTheme="minorEastAsia"/>
        </w:rPr>
        <w:fldChar w:fldCharType="begin">
          <w:fldData xml:space="preserve">PEVuZE5vdGU+PENpdGU+PEF1dGhvcj5DaGFuPC9BdXRob3I+PFllYXI+MjAwNDwvWWVhcj48UmVj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</w:fldData>
        </w:fldChar>
      </w:r>
      <w:r w:rsidR="00102666">
        <w:rPr>
          <w:rFonts w:eastAsiaTheme="minorEastAsia"/>
        </w:rPr>
        <w:instrText xml:space="preserve"> ADDIN EN.CITE.DATA </w:instrText>
      </w:r>
      <w:r w:rsidR="00102666">
        <w:rPr>
          <w:rFonts w:eastAsiaTheme="minorEastAsia"/>
        </w:rPr>
      </w:r>
      <w:r w:rsidR="00102666">
        <w:rPr>
          <w:rFonts w:eastAsiaTheme="minorEastAsia"/>
        </w:rPr>
        <w:fldChar w:fldCharType="end"/>
      </w:r>
      <w:r w:rsidR="00986666" w:rsidRPr="00570701">
        <w:rPr>
          <w:rFonts w:eastAsiaTheme="minorEastAsia"/>
        </w:rPr>
      </w:r>
      <w:r w:rsidR="00986666" w:rsidRPr="00570701">
        <w:rPr>
          <w:rFonts w:eastAsiaTheme="minorEastAsia"/>
        </w:rPr>
        <w:fldChar w:fldCharType="separate"/>
      </w:r>
      <w:r w:rsidR="00102666">
        <w:rPr>
          <w:rFonts w:eastAsiaTheme="minorEastAsia"/>
          <w:noProof/>
        </w:rPr>
        <w:t>[13-16]</w:t>
      </w:r>
      <w:r w:rsidR="00986666" w:rsidRPr="00570701">
        <w:rPr>
          <w:rFonts w:eastAsiaTheme="minorEastAsia"/>
        </w:rPr>
        <w:fldChar w:fldCharType="end"/>
      </w:r>
      <w:r w:rsidR="005E00EF" w:rsidRPr="00A717FC">
        <w:rPr>
          <w:rFonts w:eastAsiaTheme="minorEastAsia"/>
        </w:rPr>
        <w:t xml:space="preserve">. </w:t>
      </w:r>
      <w:r w:rsidR="008729CD">
        <w:rPr>
          <w:rFonts w:eastAsiaTheme="minorEastAsia"/>
        </w:rPr>
        <w:t xml:space="preserve"> </w:t>
      </w:r>
    </w:p>
    <w:p w14:paraId="0B139AE9" w14:textId="2425CE8D" w:rsidR="005B1CF4" w:rsidRPr="00B85A85" w:rsidRDefault="00C2482B" w:rsidP="00450A8D">
      <w:pPr>
        <w:jc w:val="both"/>
        <w:rPr>
          <w:lang w:eastAsia="zh-CN"/>
        </w:rPr>
      </w:pPr>
      <w:r>
        <w:t xml:space="preserve">   </w:t>
      </w:r>
      <w:r w:rsidR="005B1CF4" w:rsidRPr="00A10D83">
        <w:t xml:space="preserve">In this paper, simulations and experimental evaluation of a flexible electronic packaging method are </w:t>
      </w:r>
      <w:r w:rsidR="009E09EB">
        <w:t>performed</w:t>
      </w:r>
      <w:r w:rsidR="005B1CF4" w:rsidRPr="00A10D83">
        <w:t xml:space="preserve"> in order to minimize the stress in the adhesive layer of a package designed for e-textiles. Simulations of shear load and bending have been used to investigate the influence of the different adhesives and substrate materials on the packaging stresses, and the simulation results have been experimentally verified.</w:t>
      </w:r>
      <w:r w:rsidR="005B1CF4">
        <w:t xml:space="preserve"> </w:t>
      </w:r>
      <w:r w:rsidR="005B1CF4" w:rsidRPr="009E09EB">
        <w:rPr>
          <w:rFonts w:eastAsiaTheme="minorEastAsia"/>
        </w:rPr>
        <w:t>This work will enable the optimum adhesive and substrate material combination and thicknesses to be identified with confidence by simulation.</w:t>
      </w:r>
      <w:r w:rsidR="005B1CF4" w:rsidRPr="00F53064">
        <w:rPr>
          <w:rFonts w:eastAsiaTheme="minorEastAsia"/>
          <w:color w:val="FF0000"/>
        </w:rPr>
        <w:t xml:space="preserve"> </w:t>
      </w:r>
      <w:r w:rsidR="005B1CF4" w:rsidRPr="00A10D83">
        <w:t xml:space="preserve"> </w:t>
      </w:r>
    </w:p>
    <w:p w14:paraId="22C78CC0" w14:textId="6A8DEA00" w:rsidR="00573768" w:rsidRPr="00E065A8" w:rsidRDefault="00C2482B" w:rsidP="00450A8D">
      <w:pPr>
        <w:ind w:right="74"/>
        <w:jc w:val="both"/>
        <w:textAlignment w:val="baseline"/>
      </w:pPr>
      <w:r>
        <w:rPr>
          <w:rFonts w:eastAsiaTheme="minorEastAsia"/>
        </w:rPr>
        <w:t xml:space="preserve">   </w:t>
      </w:r>
      <w:r w:rsidR="00DA53BC" w:rsidRPr="00D071E7">
        <w:rPr>
          <w:rFonts w:eastAsiaTheme="minorEastAsia"/>
        </w:rPr>
        <w:t>Section two of this paper introduce</w:t>
      </w:r>
      <w:r w:rsidR="00A11E95" w:rsidRPr="00D071E7">
        <w:rPr>
          <w:rFonts w:eastAsiaTheme="minorEastAsia"/>
        </w:rPr>
        <w:t>s</w:t>
      </w:r>
      <w:r w:rsidR="00DA53BC" w:rsidRPr="00D071E7">
        <w:rPr>
          <w:rFonts w:eastAsiaTheme="minorEastAsia"/>
        </w:rPr>
        <w:t xml:space="preserve"> the electronic die packaging method as well as the shear load and bending simulations</w:t>
      </w:r>
      <w:r w:rsidR="00A60F49">
        <w:rPr>
          <w:rFonts w:eastAsiaTheme="minorEastAsia"/>
        </w:rPr>
        <w:t xml:space="preserve"> relating to the adhesive and substrate used</w:t>
      </w:r>
      <w:r w:rsidR="00DA53BC" w:rsidRPr="00D071E7">
        <w:rPr>
          <w:rFonts w:eastAsiaTheme="minorEastAsia"/>
        </w:rPr>
        <w:t xml:space="preserve">. The experimental method for testing the packaged electronic chip is presented in section three. </w:t>
      </w:r>
      <w:r w:rsidR="00D071E7" w:rsidRPr="00A10D83">
        <w:rPr>
          <w:rFonts w:eastAsiaTheme="minorEastAsia"/>
        </w:rPr>
        <w:t xml:space="preserve">Section four covers the shear load and bending experimental test results </w:t>
      </w:r>
      <w:r w:rsidR="00F443ED" w:rsidRPr="00A10D83">
        <w:rPr>
          <w:rFonts w:eastAsiaTheme="minorEastAsia"/>
        </w:rPr>
        <w:t>to</w:t>
      </w:r>
      <w:r w:rsidR="00D071E7" w:rsidRPr="00A10D83">
        <w:rPr>
          <w:rFonts w:eastAsiaTheme="minorEastAsia"/>
        </w:rPr>
        <w:t xml:space="preserve"> determine</w:t>
      </w:r>
      <w:r w:rsidR="00F443ED" w:rsidRPr="00A10D83">
        <w:rPr>
          <w:rFonts w:eastAsiaTheme="minorEastAsia"/>
        </w:rPr>
        <w:t xml:space="preserve"> the</w:t>
      </w:r>
      <w:r w:rsidR="00D071E7" w:rsidRPr="00A10D83">
        <w:rPr>
          <w:rFonts w:eastAsiaTheme="minorEastAsia"/>
        </w:rPr>
        <w:t xml:space="preserve"> optimum adhesive thickness and compares </w:t>
      </w:r>
      <w:r w:rsidR="00F443ED" w:rsidRPr="00A10D83">
        <w:rPr>
          <w:rFonts w:eastAsiaTheme="minorEastAsia"/>
        </w:rPr>
        <w:t>these</w:t>
      </w:r>
      <w:r w:rsidR="00D071E7" w:rsidRPr="00A10D83">
        <w:rPr>
          <w:rFonts w:eastAsiaTheme="minorEastAsia"/>
        </w:rPr>
        <w:t xml:space="preserve"> with th</w:t>
      </w:r>
      <w:r w:rsidR="00F443ED" w:rsidRPr="00A10D83">
        <w:rPr>
          <w:rFonts w:eastAsiaTheme="minorEastAsia"/>
        </w:rPr>
        <w:t xml:space="preserve">e simulation results to provide </w:t>
      </w:r>
      <w:r w:rsidR="00D071E7" w:rsidRPr="00A10D83">
        <w:rPr>
          <w:rFonts w:eastAsiaTheme="minorEastAsia"/>
        </w:rPr>
        <w:t xml:space="preserve">confidence </w:t>
      </w:r>
      <w:r w:rsidR="00F443ED" w:rsidRPr="00A10D83">
        <w:rPr>
          <w:rFonts w:eastAsiaTheme="minorEastAsia"/>
        </w:rPr>
        <w:t>in the</w:t>
      </w:r>
      <w:r w:rsidR="00D071E7" w:rsidRPr="00A10D83">
        <w:rPr>
          <w:rFonts w:eastAsiaTheme="minorEastAsia"/>
        </w:rPr>
        <w:t xml:space="preserve"> simulation</w:t>
      </w:r>
      <w:r w:rsidR="00F443ED" w:rsidRPr="00A10D83">
        <w:rPr>
          <w:rFonts w:eastAsiaTheme="minorEastAsia"/>
        </w:rPr>
        <w:t xml:space="preserve"> method.</w:t>
      </w:r>
      <w:r w:rsidR="00D071E7" w:rsidRPr="00A10D83">
        <w:rPr>
          <w:rFonts w:eastAsiaTheme="minorEastAsia"/>
        </w:rPr>
        <w:t xml:space="preserve"> </w:t>
      </w:r>
      <w:r w:rsidR="00F443ED" w:rsidRPr="00A10D83">
        <w:rPr>
          <w:rFonts w:eastAsiaTheme="minorEastAsia"/>
        </w:rPr>
        <w:t>A</w:t>
      </w:r>
      <w:r w:rsidR="00D071E7" w:rsidRPr="00A10D83">
        <w:rPr>
          <w:rFonts w:eastAsiaTheme="minorEastAsia"/>
        </w:rPr>
        <w:t xml:space="preserve"> new method to determine the adhesion strength of the adhesive is also presented in section four. </w:t>
      </w:r>
      <w:r w:rsidR="00F443ED" w:rsidRPr="00A10D83">
        <w:rPr>
          <w:rFonts w:eastAsiaTheme="minorEastAsia"/>
        </w:rPr>
        <w:t>S</w:t>
      </w:r>
      <w:r w:rsidR="00DA53BC" w:rsidRPr="00A10D83">
        <w:rPr>
          <w:rFonts w:eastAsiaTheme="minorEastAsia"/>
        </w:rPr>
        <w:t>imulation</w:t>
      </w:r>
      <w:r w:rsidR="00F443ED" w:rsidRPr="00A10D83">
        <w:rPr>
          <w:rFonts w:eastAsiaTheme="minorEastAsia"/>
        </w:rPr>
        <w:t>s</w:t>
      </w:r>
      <w:r w:rsidR="00DA53BC" w:rsidRPr="00A10D83">
        <w:rPr>
          <w:rFonts w:eastAsiaTheme="minorEastAsia"/>
        </w:rPr>
        <w:t xml:space="preserve"> determining </w:t>
      </w:r>
      <w:r w:rsidR="002558C0" w:rsidRPr="00A10D83">
        <w:rPr>
          <w:rFonts w:eastAsiaTheme="minorEastAsia"/>
        </w:rPr>
        <w:t xml:space="preserve">optimum </w:t>
      </w:r>
      <w:r w:rsidR="00DA53BC" w:rsidRPr="00A10D83">
        <w:rPr>
          <w:rFonts w:eastAsiaTheme="minorEastAsia"/>
        </w:rPr>
        <w:t>mater</w:t>
      </w:r>
      <w:r w:rsidR="00D071E7" w:rsidRPr="00A10D83">
        <w:rPr>
          <w:rFonts w:eastAsiaTheme="minorEastAsia"/>
        </w:rPr>
        <w:t>ials and thicknesses of substrate</w:t>
      </w:r>
      <w:r w:rsidR="00DA53BC" w:rsidRPr="00A10D83">
        <w:rPr>
          <w:rFonts w:eastAsiaTheme="minorEastAsia"/>
        </w:rPr>
        <w:t xml:space="preserve"> </w:t>
      </w:r>
      <w:r w:rsidR="00D071E7" w:rsidRPr="00A10D83">
        <w:rPr>
          <w:rFonts w:eastAsiaTheme="minorEastAsia"/>
        </w:rPr>
        <w:t>are presented in section five</w:t>
      </w:r>
      <w:r w:rsidR="00DA53BC" w:rsidRPr="00A10D83">
        <w:rPr>
          <w:rFonts w:eastAsiaTheme="minorEastAsia"/>
        </w:rPr>
        <w:t xml:space="preserve">. </w:t>
      </w:r>
    </w:p>
    <w:p w14:paraId="69C7EE35" w14:textId="0A7D6B5A" w:rsidR="00971C57" w:rsidRPr="00450A8D" w:rsidRDefault="00D92D74" w:rsidP="00450A8D">
      <w:pPr>
        <w:pStyle w:val="Heading1"/>
      </w:pPr>
      <w:r w:rsidRPr="00450A8D">
        <w:t xml:space="preserve">   </w:t>
      </w:r>
      <w:r w:rsidR="00971C57" w:rsidRPr="00450A8D">
        <w:t>Ele</w:t>
      </w:r>
      <w:r w:rsidR="00BC0D2B">
        <w:rPr>
          <w:rStyle w:val="Heading1Char"/>
          <w:smallCaps/>
        </w:rPr>
        <w:t>ctronic Packaging M</w:t>
      </w:r>
      <w:r w:rsidR="00FD0E25">
        <w:rPr>
          <w:rStyle w:val="Heading1Char"/>
          <w:smallCaps/>
        </w:rPr>
        <w:t>ethod a</w:t>
      </w:r>
      <w:r w:rsidR="00971C57" w:rsidRPr="00D92D74">
        <w:rPr>
          <w:rStyle w:val="Heading1Char"/>
          <w:smallCaps/>
        </w:rPr>
        <w:t xml:space="preserve">nd </w:t>
      </w:r>
      <w:r w:rsidR="00BC0D2B">
        <w:rPr>
          <w:rStyle w:val="Heading1Char"/>
          <w:smallCaps/>
        </w:rPr>
        <w:t>M</w:t>
      </w:r>
      <w:r w:rsidR="00971C57" w:rsidRPr="00D92D74">
        <w:rPr>
          <w:rStyle w:val="Heading1Char"/>
          <w:smallCaps/>
        </w:rPr>
        <w:t>aterials</w:t>
      </w:r>
      <w:r w:rsidR="00FF4C3D" w:rsidRPr="00450A8D">
        <w:t xml:space="preserve"> </w:t>
      </w:r>
    </w:p>
    <w:p w14:paraId="204E03C3" w14:textId="03D9B069" w:rsidR="009F181F" w:rsidRDefault="00FF4C3D" w:rsidP="00E63900">
      <w:pPr>
        <w:jc w:val="both"/>
      </w:pPr>
      <w:r>
        <w:t xml:space="preserve"> </w:t>
      </w:r>
      <w:r w:rsidR="00C2482B">
        <w:t xml:space="preserve">   </w:t>
      </w:r>
      <w:r w:rsidR="003F5900">
        <w:t>Fig</w:t>
      </w:r>
      <w:r w:rsidR="00AD6C2C">
        <w:t>.</w:t>
      </w:r>
      <w:r w:rsidR="003F5900">
        <w:t xml:space="preserve"> </w:t>
      </w:r>
      <w:r w:rsidR="0087165A">
        <w:t>1</w:t>
      </w:r>
      <w:r w:rsidR="003F5900">
        <w:t xml:space="preserve"> shows an idealized schematic in which </w:t>
      </w:r>
      <w:r w:rsidR="00E259BA">
        <w:t>the electronic die</w:t>
      </w:r>
      <w:r w:rsidR="006F6D41" w:rsidRPr="00E259BA">
        <w:t xml:space="preserve"> </w:t>
      </w:r>
      <w:r w:rsidR="003F5900">
        <w:t>have been</w:t>
      </w:r>
      <w:r w:rsidR="00E259BA" w:rsidRPr="003A1808">
        <w:t xml:space="preserve"> completely </w:t>
      </w:r>
      <w:r w:rsidR="003F5900" w:rsidRPr="003A1808">
        <w:t>encapsulated</w:t>
      </w:r>
      <w:r w:rsidR="003F5900">
        <w:t xml:space="preserve"> using a thin top plastic layer. This packaging app</w:t>
      </w:r>
      <w:r w:rsidR="009E09EB">
        <w:t>roach</w:t>
      </w:r>
      <w:r w:rsidR="00F53064">
        <w:t xml:space="preserve"> is under development </w:t>
      </w:r>
      <w:r w:rsidR="003F5900">
        <w:t xml:space="preserve">within the research </w:t>
      </w:r>
      <w:r w:rsidR="00CD61D5">
        <w:t>group</w:t>
      </w:r>
      <w:r w:rsidR="003F5900">
        <w:t xml:space="preserve">. </w:t>
      </w:r>
      <w:r w:rsidR="0072401A">
        <w:t>In order to</w:t>
      </w:r>
      <w:r w:rsidR="002558C0">
        <w:t xml:space="preserve"> experimentally</w:t>
      </w:r>
      <w:r w:rsidR="00230008">
        <w:t xml:space="preserve"> validate the</w:t>
      </w:r>
      <w:r w:rsidR="0072401A">
        <w:t xml:space="preserve"> </w:t>
      </w:r>
      <w:r w:rsidR="00CD61D5" w:rsidRPr="00A10D83">
        <w:t xml:space="preserve">simulation </w:t>
      </w:r>
      <w:r w:rsidR="00F443ED" w:rsidRPr="00A10D83">
        <w:t>techniques</w:t>
      </w:r>
      <w:r w:rsidR="00552792" w:rsidRPr="00A10D83">
        <w:t xml:space="preserve"> being </w:t>
      </w:r>
      <w:r w:rsidR="00552792">
        <w:t>used to optimize this package design,</w:t>
      </w:r>
      <w:r w:rsidR="00E259BA">
        <w:t xml:space="preserve"> </w:t>
      </w:r>
      <w:r w:rsidR="0092106C">
        <w:t>an</w:t>
      </w:r>
      <w:r w:rsidR="00E259BA">
        <w:t xml:space="preserve"> </w:t>
      </w:r>
      <w:r w:rsidR="008C381A">
        <w:t>E</w:t>
      </w:r>
      <w:r w:rsidR="00E259BA">
        <w:t xml:space="preserve">lectronic </w:t>
      </w:r>
      <w:r w:rsidR="008C381A">
        <w:t>D</w:t>
      </w:r>
      <w:r w:rsidR="00E259BA">
        <w:t xml:space="preserve">ie on </w:t>
      </w:r>
      <w:r w:rsidR="00F576E6">
        <w:t>P</w:t>
      </w:r>
      <w:r w:rsidR="00A71EAA">
        <w:t>lastic</w:t>
      </w:r>
      <w:r w:rsidR="00F576E6">
        <w:t xml:space="preserve"> (</w:t>
      </w:r>
      <w:r w:rsidR="003A1808">
        <w:t>EDOP)</w:t>
      </w:r>
      <w:r w:rsidR="00E259BA">
        <w:t xml:space="preserve"> package ha</w:t>
      </w:r>
      <w:r w:rsidR="008C381A">
        <w:t>s</w:t>
      </w:r>
      <w:r w:rsidR="00E259BA">
        <w:t xml:space="preserve"> been </w:t>
      </w:r>
      <w:r w:rsidR="00CD61D5">
        <w:t xml:space="preserve">investigated in this </w:t>
      </w:r>
      <w:r w:rsidR="0092106C">
        <w:t xml:space="preserve">current </w:t>
      </w:r>
      <w:r w:rsidR="00CD61D5">
        <w:t>work. The EDOP</w:t>
      </w:r>
      <w:r w:rsidR="00233AD6">
        <w:t xml:space="preserve"> consist</w:t>
      </w:r>
      <w:r w:rsidR="00552792">
        <w:t>s</w:t>
      </w:r>
      <w:r w:rsidR="008C381A">
        <w:t xml:space="preserve"> of</w:t>
      </w:r>
      <w:r w:rsidR="006652EC">
        <w:t xml:space="preserve"> three layers</w:t>
      </w:r>
      <w:r w:rsidR="008C381A">
        <w:t>: the</w:t>
      </w:r>
      <w:r w:rsidR="006652EC">
        <w:t xml:space="preserve"> electronic die </w:t>
      </w:r>
      <w:r w:rsidR="008C381A">
        <w:t>is</w:t>
      </w:r>
      <w:r w:rsidR="006652EC">
        <w:t xml:space="preserve"> mount</w:t>
      </w:r>
      <w:r w:rsidR="008C381A">
        <w:t>ed</w:t>
      </w:r>
      <w:r w:rsidR="006652EC">
        <w:t xml:space="preserve"> on </w:t>
      </w:r>
      <w:r w:rsidR="008C381A">
        <w:t xml:space="preserve">a </w:t>
      </w:r>
      <w:r w:rsidR="00A71EAA">
        <w:t>plastic substrate</w:t>
      </w:r>
      <w:r w:rsidR="006652EC">
        <w:t xml:space="preserve"> layer using </w:t>
      </w:r>
      <w:r w:rsidR="008C381A">
        <w:t xml:space="preserve">an </w:t>
      </w:r>
      <w:r w:rsidR="006652EC">
        <w:t xml:space="preserve">adhesive layer </w:t>
      </w:r>
      <w:r w:rsidR="00E259BA">
        <w:t xml:space="preserve">as shown in </w:t>
      </w:r>
      <w:r w:rsidR="003A1808">
        <w:t>F</w:t>
      </w:r>
      <w:r w:rsidR="00E259BA">
        <w:t>ig</w:t>
      </w:r>
      <w:r w:rsidR="00AD6C2C">
        <w:t>.</w:t>
      </w:r>
      <w:r w:rsidR="00E259BA">
        <w:t xml:space="preserve"> </w:t>
      </w:r>
      <w:r w:rsidR="0072401A">
        <w:t>2</w:t>
      </w:r>
      <w:r w:rsidR="008C381A">
        <w:t>.</w:t>
      </w:r>
      <w:r w:rsidR="003A1808">
        <w:t xml:space="preserve"> </w:t>
      </w:r>
      <w:r w:rsidR="0072401A">
        <w:t>Once the simulation</w:t>
      </w:r>
      <w:r w:rsidR="00552792">
        <w:t xml:space="preserve"> processes</w:t>
      </w:r>
      <w:r w:rsidR="0072401A">
        <w:t xml:space="preserve"> have been </w:t>
      </w:r>
      <w:r w:rsidR="00230008">
        <w:t>validated</w:t>
      </w:r>
      <w:r w:rsidR="00173A01">
        <w:t xml:space="preserve">, </w:t>
      </w:r>
      <w:r w:rsidR="0092106C">
        <w:t>it</w:t>
      </w:r>
      <w:r w:rsidR="00173A01">
        <w:t xml:space="preserve"> can be applied</w:t>
      </w:r>
      <w:r w:rsidR="00552792">
        <w:t xml:space="preserve"> with confidence</w:t>
      </w:r>
      <w:r w:rsidR="00173A01">
        <w:t xml:space="preserve"> to </w:t>
      </w:r>
      <w:r w:rsidR="00DA53BC">
        <w:t>more complex</w:t>
      </w:r>
      <w:r w:rsidR="00173A01">
        <w:t xml:space="preserve"> package shown in </w:t>
      </w:r>
      <w:r w:rsidR="00AD6C2C">
        <w:t>F</w:t>
      </w:r>
      <w:r w:rsidR="00173A01">
        <w:t>ig</w:t>
      </w:r>
      <w:r w:rsidR="00AD6C2C">
        <w:t>.</w:t>
      </w:r>
      <w:r w:rsidR="00173A01">
        <w:t xml:space="preserve"> 1.</w:t>
      </w:r>
    </w:p>
    <w:p w14:paraId="6F284223" w14:textId="77777777" w:rsidR="00C331D4" w:rsidRDefault="00C2482B" w:rsidP="00BB1C67">
      <w:pPr>
        <w:jc w:val="both"/>
      </w:pPr>
      <w:r>
        <w:t xml:space="preserve">   </w:t>
      </w:r>
      <w:r w:rsidR="00B62B8A" w:rsidRPr="00A10D83">
        <w:t xml:space="preserve">A 3 </w:t>
      </w:r>
      <w:r w:rsidR="00552792" w:rsidRPr="00A10D83">
        <w:t>d</w:t>
      </w:r>
      <w:r w:rsidR="00B62B8A" w:rsidRPr="00A10D83">
        <w:t>imensional ANSYS Finite element analysis (FEA) model has been used to simulate</w:t>
      </w:r>
      <w:r w:rsidR="00552792" w:rsidRPr="00A10D83">
        <w:t xml:space="preserve"> the</w:t>
      </w:r>
      <w:r w:rsidR="00B62B8A" w:rsidRPr="00A10D83">
        <w:t xml:space="preserve"> </w:t>
      </w:r>
      <w:r w:rsidR="00910502" w:rsidRPr="00A10D83">
        <w:t>EDOP package</w:t>
      </w:r>
      <w:r w:rsidR="00552792" w:rsidRPr="00A10D83">
        <w:t xml:space="preserve"> and</w:t>
      </w:r>
      <w:r w:rsidR="00910502" w:rsidRPr="00A10D83">
        <w:t xml:space="preserve"> to evaluate </w:t>
      </w:r>
      <w:r w:rsidR="00173A01" w:rsidRPr="00A10D83">
        <w:t>shear</w:t>
      </w:r>
      <w:r w:rsidR="00AB06E9" w:rsidRPr="00A10D83">
        <w:t xml:space="preserve"> forces</w:t>
      </w:r>
      <w:r w:rsidR="004142EF" w:rsidRPr="00A10D83">
        <w:t xml:space="preserve"> and bending </w:t>
      </w:r>
      <w:r w:rsidR="00910502" w:rsidRPr="00A10D83">
        <w:t>stresses</w:t>
      </w:r>
      <w:r w:rsidR="00FA63CB" w:rsidRPr="00A10D83">
        <w:t>.</w:t>
      </w:r>
      <w:r w:rsidR="004142EF" w:rsidRPr="00A10D83">
        <w:t xml:space="preserve"> </w:t>
      </w:r>
      <w:r w:rsidR="00173A01" w:rsidRPr="00A10D83">
        <w:t>Fig</w:t>
      </w:r>
      <w:r w:rsidR="00AD6C2C">
        <w:t>.</w:t>
      </w:r>
      <w:r w:rsidR="00173A01" w:rsidRPr="00A10D83">
        <w:t xml:space="preserve"> </w:t>
      </w:r>
      <w:r w:rsidR="00552792" w:rsidRPr="00A10D83">
        <w:t>2</w:t>
      </w:r>
      <w:r w:rsidR="00173A01" w:rsidRPr="00A10D83">
        <w:t xml:space="preserve"> shows the model of the package</w:t>
      </w:r>
      <w:r w:rsidR="00552792" w:rsidRPr="00A10D83">
        <w:t>.</w:t>
      </w:r>
      <w:r w:rsidR="004142EF" w:rsidRPr="00A10D83">
        <w:t xml:space="preserve"> </w:t>
      </w:r>
      <w:r w:rsidR="00552792" w:rsidRPr="00A10D83">
        <w:rPr>
          <w:rFonts w:eastAsiaTheme="minorEastAsia"/>
        </w:rPr>
        <w:t>T</w:t>
      </w:r>
      <w:r w:rsidR="004142EF" w:rsidRPr="00A10D83">
        <w:rPr>
          <w:rFonts w:eastAsiaTheme="minorEastAsia"/>
        </w:rPr>
        <w:t xml:space="preserve">he three boundary conditions </w:t>
      </w:r>
      <w:r w:rsidR="00173A01" w:rsidRPr="00A10D83">
        <w:rPr>
          <w:rFonts w:eastAsiaTheme="minorEastAsia"/>
        </w:rPr>
        <w:t xml:space="preserve">applied to the model for the </w:t>
      </w:r>
      <w:r w:rsidR="004142EF" w:rsidRPr="00A10D83">
        <w:t xml:space="preserve">shear </w:t>
      </w:r>
      <w:r w:rsidR="00AB06E9" w:rsidRPr="00A10D83">
        <w:t>force</w:t>
      </w:r>
      <w:r w:rsidR="00552792" w:rsidRPr="00A10D83">
        <w:t xml:space="preserve"> simulation</w:t>
      </w:r>
      <w:r w:rsidR="00EC2472" w:rsidRPr="00A10D83">
        <w:t xml:space="preserve"> are</w:t>
      </w:r>
      <w:r w:rsidR="00AB06E9" w:rsidRPr="00A10D83">
        <w:t xml:space="preserve"> as shown.</w:t>
      </w:r>
      <w:r w:rsidR="004142EF" w:rsidRPr="00A10D83">
        <w:t xml:space="preserve"> </w:t>
      </w:r>
      <w:r w:rsidR="00AB06E9" w:rsidRPr="00A10D83">
        <w:t>An</w:t>
      </w:r>
      <w:r w:rsidR="00D25BB4" w:rsidRPr="00A10D83">
        <w:t xml:space="preserve"> external</w:t>
      </w:r>
      <w:r w:rsidR="004142EF" w:rsidRPr="00A10D83">
        <w:t xml:space="preserve"> force </w:t>
      </w:r>
      <w:r w:rsidR="00FA63CB" w:rsidRPr="00A10D83">
        <w:t xml:space="preserve">is </w:t>
      </w:r>
      <w:r w:rsidR="004142EF" w:rsidRPr="00A10D83">
        <w:t xml:space="preserve">applied </w:t>
      </w:r>
      <w:r w:rsidR="00E31174" w:rsidRPr="00A10D83">
        <w:t xml:space="preserve">to the </w:t>
      </w:r>
      <w:r w:rsidR="00337795" w:rsidRPr="009E09EB">
        <w:t>side</w:t>
      </w:r>
      <w:r w:rsidR="00FA63CB" w:rsidRPr="00A10D83">
        <w:t xml:space="preserve"> </w:t>
      </w:r>
      <w:r w:rsidR="004142EF" w:rsidRPr="00A10D83">
        <w:t xml:space="preserve">surface of </w:t>
      </w:r>
      <w:r w:rsidR="00FA63CB" w:rsidRPr="00A10D83">
        <w:t xml:space="preserve">the </w:t>
      </w:r>
      <w:r w:rsidR="004142EF" w:rsidRPr="00A10D83">
        <w:t>die</w:t>
      </w:r>
      <w:r w:rsidR="00AB06E9" w:rsidRPr="00A10D83">
        <w:t>,</w:t>
      </w:r>
      <w:r w:rsidR="00CD61D5" w:rsidRPr="00A10D83">
        <w:t xml:space="preserve"> </w:t>
      </w:r>
      <w:r w:rsidR="004142EF" w:rsidRPr="00A10D83">
        <w:t xml:space="preserve">the left and right </w:t>
      </w:r>
      <w:r w:rsidR="00337795" w:rsidRPr="009E09EB">
        <w:t>ends</w:t>
      </w:r>
      <w:r w:rsidR="004142EF" w:rsidRPr="009E09EB">
        <w:t xml:space="preserve"> of</w:t>
      </w:r>
      <w:r w:rsidR="004142EF" w:rsidRPr="00F53064">
        <w:rPr>
          <w:color w:val="FF0000"/>
        </w:rPr>
        <w:t xml:space="preserve"> </w:t>
      </w:r>
      <w:r w:rsidR="00FA63CB" w:rsidRPr="00A10D83">
        <w:t xml:space="preserve">the </w:t>
      </w:r>
      <w:r w:rsidR="004142EF" w:rsidRPr="00A10D83">
        <w:t>substrate are fixed</w:t>
      </w:r>
      <w:r w:rsidR="00173A01" w:rsidRPr="00A10D83">
        <w:t xml:space="preserve"> in all directions</w:t>
      </w:r>
      <w:r w:rsidR="00AB06E9" w:rsidRPr="00A10D83">
        <w:t xml:space="preserve"> and</w:t>
      </w:r>
      <w:r w:rsidR="004142EF" w:rsidRPr="00A10D83">
        <w:t xml:space="preserve"> the top and bottom surface of </w:t>
      </w:r>
      <w:r w:rsidR="00055FD2" w:rsidRPr="00A10D83">
        <w:t xml:space="preserve">the </w:t>
      </w:r>
      <w:r w:rsidR="004142EF" w:rsidRPr="00A10D83">
        <w:t xml:space="preserve">substrate </w:t>
      </w:r>
      <w:r w:rsidR="00FA63CB" w:rsidRPr="00A10D83">
        <w:t>are</w:t>
      </w:r>
      <w:r w:rsidR="004142EF" w:rsidRPr="00A10D83">
        <w:t xml:space="preserve"> fixed </w:t>
      </w:r>
      <w:r w:rsidR="00FA63CB" w:rsidRPr="00A10D83">
        <w:t>i</w:t>
      </w:r>
      <w:r w:rsidR="004142EF" w:rsidRPr="00A10D83">
        <w:t xml:space="preserve">n </w:t>
      </w:r>
      <w:r w:rsidR="00FA63CB" w:rsidRPr="00A10D83">
        <w:t xml:space="preserve">the </w:t>
      </w:r>
      <w:r w:rsidR="004142EF" w:rsidRPr="00A10D83">
        <w:t xml:space="preserve">Z </w:t>
      </w:r>
      <w:r w:rsidR="004142EF" w:rsidRPr="00A10D83">
        <w:t xml:space="preserve">direction </w:t>
      </w:r>
      <w:r w:rsidR="00FA63CB" w:rsidRPr="006C5312">
        <w:t xml:space="preserve">with </w:t>
      </w:r>
      <w:r w:rsidR="004558C9" w:rsidRPr="006C5312">
        <w:t>the X</w:t>
      </w:r>
      <w:r w:rsidR="00552792" w:rsidRPr="006C5312">
        <w:t xml:space="preserve"> and</w:t>
      </w:r>
      <w:r w:rsidR="004142EF" w:rsidRPr="006C5312">
        <w:t xml:space="preserve"> Y directions free to move.</w:t>
      </w:r>
      <w:r w:rsidR="00C05503" w:rsidRPr="006C5312">
        <w:t xml:space="preserve"> For</w:t>
      </w:r>
      <w:r w:rsidR="008816D1" w:rsidRPr="006C5312">
        <w:t xml:space="preserve"> the</w:t>
      </w:r>
      <w:r w:rsidR="00E63900" w:rsidRPr="006C5312">
        <w:t xml:space="preserve"> bending simulation</w:t>
      </w:r>
      <w:r w:rsidR="00035995" w:rsidRPr="006C5312">
        <w:t>,</w:t>
      </w:r>
      <w:r w:rsidR="00E63900" w:rsidRPr="006C5312">
        <w:t xml:space="preserve"> a three point bending model is used with</w:t>
      </w:r>
      <w:r w:rsidR="00C05503" w:rsidRPr="006C5312">
        <w:t xml:space="preserve"> an</w:t>
      </w:r>
      <w:r w:rsidR="008816D1" w:rsidRPr="006C5312">
        <w:t xml:space="preserve"> external force </w:t>
      </w:r>
      <w:r w:rsidR="00E63900" w:rsidRPr="006C5312">
        <w:t>being</w:t>
      </w:r>
      <w:r w:rsidR="008816D1" w:rsidRPr="006C5312">
        <w:t xml:space="preserve"> applied to the center</w:t>
      </w:r>
      <w:r w:rsidR="00C05503" w:rsidRPr="006C5312">
        <w:t xml:space="preserve"> of the substrate layer </w:t>
      </w:r>
      <w:r w:rsidR="008816D1" w:rsidRPr="006C5312">
        <w:t>on</w:t>
      </w:r>
      <w:r w:rsidR="00C05503" w:rsidRPr="006C5312">
        <w:t xml:space="preserve"> the</w:t>
      </w:r>
      <w:r w:rsidR="008816D1" w:rsidRPr="006C5312">
        <w:t xml:space="preserve"> opposite side to the</w:t>
      </w:r>
      <w:r w:rsidR="00C05503" w:rsidRPr="006C5312">
        <w:t xml:space="preserve"> electronic die. This avoids forces being applied </w:t>
      </w:r>
      <w:r w:rsidR="00E63900" w:rsidRPr="006C5312">
        <w:t>directly to</w:t>
      </w:r>
      <w:r w:rsidR="00C05503" w:rsidRPr="006C5312">
        <w:t xml:space="preserve"> the die</w:t>
      </w:r>
      <w:r w:rsidR="002B0E7E" w:rsidRPr="006C5312">
        <w:t>,</w:t>
      </w:r>
      <w:r w:rsidR="00B85A85" w:rsidRPr="006C5312">
        <w:rPr>
          <w:rFonts w:hint="eastAsia"/>
          <w:lang w:eastAsia="zh-CN"/>
        </w:rPr>
        <w:t xml:space="preserve"> which </w:t>
      </w:r>
      <w:r w:rsidR="00B85A85" w:rsidRPr="006C5312">
        <w:rPr>
          <w:lang w:eastAsia="zh-CN"/>
        </w:rPr>
        <w:t>simplifies</w:t>
      </w:r>
      <w:r w:rsidR="00B85A85" w:rsidRPr="006C5312">
        <w:rPr>
          <w:rFonts w:hint="eastAsia"/>
          <w:lang w:eastAsia="zh-CN"/>
        </w:rPr>
        <w:t xml:space="preserve"> the experimental analysis.</w:t>
      </w:r>
      <w:r w:rsidR="00E33AA8" w:rsidRPr="006C5312">
        <w:t xml:space="preserve"> </w:t>
      </w:r>
      <w:r w:rsidR="0096036B" w:rsidRPr="006C5312">
        <w:t>Fig</w:t>
      </w:r>
      <w:r w:rsidR="00AD6C2C" w:rsidRPr="006C5312">
        <w:t>.</w:t>
      </w:r>
      <w:r w:rsidR="0096036B" w:rsidRPr="006C5312">
        <w:t xml:space="preserve"> </w:t>
      </w:r>
      <w:r w:rsidR="00552792" w:rsidRPr="006C5312">
        <w:t>3</w:t>
      </w:r>
      <w:r w:rsidR="0096036B" w:rsidRPr="006C5312">
        <w:t xml:space="preserve"> shows </w:t>
      </w:r>
      <w:r w:rsidR="00FA63CB" w:rsidRPr="006C5312">
        <w:rPr>
          <w:rFonts w:eastAsiaTheme="minorEastAsia"/>
        </w:rPr>
        <w:t>the</w:t>
      </w:r>
      <w:r w:rsidR="001377C6" w:rsidRPr="006C5312">
        <w:rPr>
          <w:rFonts w:eastAsiaTheme="minorEastAsia"/>
        </w:rPr>
        <w:t xml:space="preserve"> model used for the bending</w:t>
      </w:r>
      <w:r w:rsidR="0096036B" w:rsidRPr="006C5312">
        <w:rPr>
          <w:rFonts w:eastAsiaTheme="minorEastAsia"/>
        </w:rPr>
        <w:t xml:space="preserve"> FEA simulation</w:t>
      </w:r>
      <w:r w:rsidR="001377C6" w:rsidRPr="006C5312">
        <w:rPr>
          <w:rFonts w:eastAsiaTheme="minorEastAsia"/>
        </w:rPr>
        <w:t>.</w:t>
      </w:r>
      <w:r w:rsidR="0096036B" w:rsidRPr="006C5312">
        <w:rPr>
          <w:rFonts w:eastAsiaTheme="minorEastAsia"/>
        </w:rPr>
        <w:t xml:space="preserve"> </w:t>
      </w:r>
      <w:r w:rsidR="001377C6" w:rsidRPr="006C5312">
        <w:rPr>
          <w:rFonts w:eastAsiaTheme="minorEastAsia"/>
        </w:rPr>
        <w:t>T</w:t>
      </w:r>
      <w:r w:rsidR="00E63900" w:rsidRPr="006C5312">
        <w:rPr>
          <w:rFonts w:eastAsiaTheme="minorEastAsia"/>
        </w:rPr>
        <w:t>he boundary conditions for</w:t>
      </w:r>
      <w:r w:rsidR="00DF5424" w:rsidRPr="006C5312">
        <w:rPr>
          <w:rFonts w:eastAsiaTheme="minorEastAsia"/>
        </w:rPr>
        <w:t xml:space="preserve"> the</w:t>
      </w:r>
      <w:r w:rsidR="0096036B" w:rsidRPr="006C5312">
        <w:rPr>
          <w:rFonts w:eastAsiaTheme="minorEastAsia"/>
        </w:rPr>
        <w:t xml:space="preserve"> bending </w:t>
      </w:r>
      <w:r w:rsidR="00E63900" w:rsidRPr="006C5312">
        <w:rPr>
          <w:rFonts w:eastAsiaTheme="minorEastAsia"/>
        </w:rPr>
        <w:t>simulation</w:t>
      </w:r>
      <w:r w:rsidR="0096036B" w:rsidRPr="006C5312">
        <w:rPr>
          <w:rFonts w:eastAsiaTheme="minorEastAsia"/>
        </w:rPr>
        <w:t xml:space="preserve"> are</w:t>
      </w:r>
      <w:r w:rsidR="00E63900" w:rsidRPr="006C5312">
        <w:rPr>
          <w:rFonts w:eastAsiaTheme="minorEastAsia"/>
        </w:rPr>
        <w:t xml:space="preserve"> as follows</w:t>
      </w:r>
      <w:r w:rsidR="00DF5424" w:rsidRPr="006C5312">
        <w:rPr>
          <w:rFonts w:eastAsiaTheme="minorEastAsia"/>
        </w:rPr>
        <w:t>:</w:t>
      </w:r>
      <w:r w:rsidR="00E63900" w:rsidRPr="006C5312">
        <w:rPr>
          <w:rFonts w:eastAsiaTheme="minorEastAsia"/>
        </w:rPr>
        <w:t xml:space="preserve"> Parts</w:t>
      </w:r>
      <w:r w:rsidR="004313A9" w:rsidRPr="006C5312">
        <w:rPr>
          <w:rFonts w:eastAsiaTheme="minorEastAsia"/>
        </w:rPr>
        <w:t xml:space="preserve"> “a” and “b” are fixed, </w:t>
      </w:r>
      <w:r w:rsidR="00E63900" w:rsidRPr="006C5312">
        <w:rPr>
          <w:rFonts w:eastAsiaTheme="minorEastAsia"/>
        </w:rPr>
        <w:t>and</w:t>
      </w:r>
      <w:r w:rsidR="00647087" w:rsidRPr="006C5312">
        <w:rPr>
          <w:rFonts w:eastAsiaTheme="minorEastAsia"/>
        </w:rPr>
        <w:t xml:space="preserve"> </w:t>
      </w:r>
      <w:r w:rsidR="00BB1C67" w:rsidRPr="006C5312">
        <w:rPr>
          <w:rFonts w:eastAsiaTheme="minorEastAsia"/>
        </w:rPr>
        <w:t xml:space="preserve">therefore </w:t>
      </w:r>
      <w:r w:rsidR="00647087" w:rsidRPr="006C5312">
        <w:rPr>
          <w:rFonts w:eastAsiaTheme="minorEastAsia"/>
        </w:rPr>
        <w:t xml:space="preserve">the contact area between substrate and </w:t>
      </w:r>
      <w:r w:rsidR="00BB1C67" w:rsidRPr="006C5312">
        <w:rPr>
          <w:rFonts w:eastAsiaTheme="minorEastAsia"/>
        </w:rPr>
        <w:t xml:space="preserve">the </w:t>
      </w:r>
      <w:r w:rsidR="00107C6A" w:rsidRPr="006C5312">
        <w:rPr>
          <w:rFonts w:eastAsiaTheme="minorEastAsia"/>
        </w:rPr>
        <w:t>fixed stand will be fixed.</w:t>
      </w:r>
      <w:r w:rsidR="00647087" w:rsidRPr="006C5312">
        <w:rPr>
          <w:rFonts w:eastAsiaTheme="minorEastAsia"/>
        </w:rPr>
        <w:t xml:space="preserve"> </w:t>
      </w:r>
      <w:r w:rsidR="00FA63CB" w:rsidRPr="006C5312">
        <w:rPr>
          <w:rFonts w:eastAsiaTheme="minorEastAsia"/>
        </w:rPr>
        <w:t xml:space="preserve"> </w:t>
      </w:r>
      <w:r w:rsidR="00107C6A" w:rsidRPr="006C5312">
        <w:rPr>
          <w:rFonts w:eastAsiaTheme="minorEastAsia"/>
        </w:rPr>
        <w:t>The</w:t>
      </w:r>
      <w:r w:rsidR="00634FC6" w:rsidRPr="006C5312">
        <w:rPr>
          <w:rFonts w:eastAsiaTheme="minorEastAsia"/>
        </w:rPr>
        <w:t xml:space="preserve"> external </w:t>
      </w:r>
      <w:r w:rsidR="0096036B" w:rsidRPr="006C5312">
        <w:rPr>
          <w:rFonts w:eastAsiaTheme="minorEastAsia"/>
        </w:rPr>
        <w:t>force</w:t>
      </w:r>
      <w:r w:rsidR="008816D1" w:rsidRPr="006C5312">
        <w:rPr>
          <w:rFonts w:eastAsiaTheme="minorEastAsia"/>
        </w:rPr>
        <w:t xml:space="preserve"> </w:t>
      </w:r>
      <w:r w:rsidR="00E63900" w:rsidRPr="006C5312">
        <w:rPr>
          <w:rFonts w:eastAsiaTheme="minorEastAsia"/>
        </w:rPr>
        <w:t xml:space="preserve">is </w:t>
      </w:r>
      <w:r w:rsidR="008816D1" w:rsidRPr="006C5312">
        <w:rPr>
          <w:rFonts w:eastAsiaTheme="minorEastAsia"/>
        </w:rPr>
        <w:t xml:space="preserve">applied </w:t>
      </w:r>
      <w:r w:rsidR="00E63900" w:rsidRPr="006C5312">
        <w:rPr>
          <w:rFonts w:eastAsiaTheme="minorEastAsia"/>
        </w:rPr>
        <w:t xml:space="preserve">to </w:t>
      </w:r>
      <w:r w:rsidR="00D517B8" w:rsidRPr="006C5312">
        <w:rPr>
          <w:rFonts w:eastAsiaTheme="minorEastAsia"/>
        </w:rPr>
        <w:t xml:space="preserve">part </w:t>
      </w:r>
      <w:r w:rsidR="00E63900" w:rsidRPr="006C5312">
        <w:rPr>
          <w:rFonts w:eastAsiaTheme="minorEastAsia"/>
        </w:rPr>
        <w:t xml:space="preserve">“c” </w:t>
      </w:r>
      <w:r w:rsidR="008816D1" w:rsidRPr="006C5312">
        <w:rPr>
          <w:rFonts w:eastAsiaTheme="minorEastAsia"/>
        </w:rPr>
        <w:t xml:space="preserve">in the </w:t>
      </w:r>
      <w:r w:rsidR="00C614BA" w:rsidRPr="006C5312">
        <w:rPr>
          <w:rFonts w:eastAsiaTheme="minorEastAsia"/>
        </w:rPr>
        <w:t xml:space="preserve">negative Z </w:t>
      </w:r>
      <w:r w:rsidR="008816D1" w:rsidRPr="006C5312">
        <w:rPr>
          <w:rFonts w:eastAsiaTheme="minorEastAsia"/>
        </w:rPr>
        <w:t>direction</w:t>
      </w:r>
      <w:r w:rsidR="009031DF" w:rsidRPr="006C5312">
        <w:t xml:space="preserve">. The </w:t>
      </w:r>
      <w:r w:rsidR="00BB1C67" w:rsidRPr="006C5312">
        <w:t>contact area of the force applied at point</w:t>
      </w:r>
      <w:r w:rsidR="00E267E8" w:rsidRPr="006C5312">
        <w:t xml:space="preserve"> “c” is</w:t>
      </w:r>
      <w:r w:rsidR="00AF2C64" w:rsidRPr="006C5312">
        <w:t xml:space="preserve"> 0.1 mm x 10 mm</w:t>
      </w:r>
      <w:r w:rsidR="00BA3885" w:rsidRPr="006C5312">
        <w:t>, and the contact area for each fixed stand is 1 mm x 10 mm</w:t>
      </w:r>
      <w:r w:rsidR="00BB1C67" w:rsidRPr="006C5312">
        <w:t xml:space="preserve">. This replicates the dimension of the </w:t>
      </w:r>
      <w:r w:rsidR="004B545C" w:rsidRPr="006C5312">
        <w:t>fixtures used in the test rig, which uses a probe with a flat tip to control the contact area</w:t>
      </w:r>
      <w:r w:rsidR="00BA3885" w:rsidRPr="006C5312">
        <w:t xml:space="preserve">. </w:t>
      </w:r>
      <w:r w:rsidR="00792E9A" w:rsidRPr="006C5312">
        <w:t xml:space="preserve">The boundary conditions in the simulation match the experimental rigs shown in Fig. 4. </w:t>
      </w:r>
      <w:r w:rsidR="00DB3236" w:rsidRPr="006C5312">
        <w:t xml:space="preserve">The element size </w:t>
      </w:r>
      <w:r w:rsidR="00A86448" w:rsidRPr="006C5312">
        <w:t>was defined by specifying the number of elements along key dimensions of the model. The long edge (Y direction in Fig.</w:t>
      </w:r>
      <w:r w:rsidR="000A0CBB" w:rsidRPr="006C5312">
        <w:t xml:space="preserve"> </w:t>
      </w:r>
      <w:r w:rsidR="00A86448" w:rsidRPr="006C5312">
        <w:t>2) and short edge of the die and adhesive w</w:t>
      </w:r>
      <w:r w:rsidR="000A0CBB" w:rsidRPr="006C5312">
        <w:t>ere</w:t>
      </w:r>
      <w:r w:rsidR="00A86448" w:rsidRPr="006C5312">
        <w:t xml:space="preserve"> divided into 10 </w:t>
      </w:r>
      <w:r w:rsidR="000A0CBB" w:rsidRPr="006C5312">
        <w:t xml:space="preserve">and 5 </w:t>
      </w:r>
      <w:r w:rsidR="00A86448" w:rsidRPr="006C5312">
        <w:t>elements</w:t>
      </w:r>
      <w:r w:rsidR="000A0CBB" w:rsidRPr="006C5312">
        <w:t xml:space="preserve"> respectively. T</w:t>
      </w:r>
      <w:r w:rsidR="00A86448" w:rsidRPr="006C5312">
        <w:t xml:space="preserve">he thickness of the die (Z direction) was divided into </w:t>
      </w:r>
      <w:r w:rsidR="000A0CBB" w:rsidRPr="006C5312">
        <w:t>5</w:t>
      </w:r>
      <w:r w:rsidR="00DB3236" w:rsidRPr="006C5312">
        <w:t xml:space="preserve"> </w:t>
      </w:r>
      <w:r w:rsidR="00A86448" w:rsidRPr="006C5312">
        <w:t>elements</w:t>
      </w:r>
      <w:r w:rsidR="00DB3236" w:rsidRPr="006C5312">
        <w:t xml:space="preserve"> </w:t>
      </w:r>
      <w:r w:rsidR="00A86448" w:rsidRPr="006C5312">
        <w:t xml:space="preserve">whilst the adhesive has </w:t>
      </w:r>
      <w:r w:rsidR="000A0CBB" w:rsidRPr="006C5312">
        <w:t>3</w:t>
      </w:r>
      <w:r w:rsidR="00A86448" w:rsidRPr="006C5312">
        <w:t xml:space="preserve"> elements through its thickness. The substrate </w:t>
      </w:r>
      <w:r w:rsidR="000A0CBB" w:rsidRPr="006C5312">
        <w:t>has 20 elements along its length and 5 elements across its width and through its thickness</w:t>
      </w:r>
      <w:r w:rsidR="00DB3236" w:rsidRPr="006C5312">
        <w:t xml:space="preserve">. </w:t>
      </w:r>
      <w:r w:rsidR="005A3354" w:rsidRPr="006C5312">
        <w:t xml:space="preserve">The </w:t>
      </w:r>
      <w:r w:rsidR="000A0CBB" w:rsidRPr="006C5312">
        <w:t xml:space="preserve">ANSYS </w:t>
      </w:r>
      <w:proofErr w:type="spellStart"/>
      <w:r w:rsidR="005A3354" w:rsidRPr="006C5312">
        <w:t>Multizone</w:t>
      </w:r>
      <w:proofErr w:type="spellEnd"/>
      <w:r w:rsidR="005A3354" w:rsidRPr="006C5312">
        <w:t xml:space="preserve"> mesh setting </w:t>
      </w:r>
      <w:r w:rsidR="000A0CBB" w:rsidRPr="006C5312">
        <w:t>was used to perform the mesh operation</w:t>
      </w:r>
      <w:r w:rsidR="005A3354" w:rsidRPr="006C5312">
        <w:t xml:space="preserve">.  </w:t>
      </w:r>
      <w:r w:rsidR="000A0CBB" w:rsidRPr="006C5312">
        <w:t xml:space="preserve">To accommodate the different mesh sizes, two contacts were defined between the </w:t>
      </w:r>
      <w:r w:rsidR="005A3354" w:rsidRPr="006C5312">
        <w:t xml:space="preserve">substrate </w:t>
      </w:r>
      <w:r w:rsidR="000A0CBB" w:rsidRPr="006C5312">
        <w:t>and the</w:t>
      </w:r>
      <w:r w:rsidR="005A3354" w:rsidRPr="006C5312">
        <w:t xml:space="preserve"> adhesive and also </w:t>
      </w:r>
      <w:r w:rsidR="000A0CBB" w:rsidRPr="006C5312">
        <w:t xml:space="preserve">between the </w:t>
      </w:r>
      <w:r w:rsidR="005A3354" w:rsidRPr="006C5312">
        <w:t xml:space="preserve">adhesive </w:t>
      </w:r>
      <w:r w:rsidR="000A0CBB" w:rsidRPr="006C5312">
        <w:t>and the</w:t>
      </w:r>
      <w:r w:rsidR="005A3354" w:rsidRPr="006C5312">
        <w:t xml:space="preserve"> die. </w:t>
      </w:r>
    </w:p>
    <w:p w14:paraId="33F29255" w14:textId="767E2CDA" w:rsidR="00D60D69" w:rsidRDefault="005A3354" w:rsidP="00BB1C67">
      <w:pPr>
        <w:jc w:val="both"/>
      </w:pPr>
      <w:r>
        <w:t xml:space="preserve"> </w:t>
      </w:r>
      <w:r w:rsidR="00DB3236">
        <w:t xml:space="preserve">  </w:t>
      </w:r>
    </w:p>
    <w:p w14:paraId="1B6E17E0" w14:textId="56E52A32" w:rsidR="00BB61EE" w:rsidRDefault="00C331D4" w:rsidP="00BB1C67">
      <w:pPr>
        <w:jc w:val="both"/>
      </w:pPr>
      <w:r>
        <w:rPr>
          <w:noProof/>
          <w:lang w:val="en-GB" w:eastAsia="zh-CN"/>
        </w:rPr>
        <w:drawing>
          <wp:inline distT="0" distB="0" distL="0" distR="0" wp14:anchorId="3090B428" wp14:editId="563E0C5E">
            <wp:extent cx="3200400" cy="19945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1994535"/>
                    </a:xfrm>
                    <a:prstGeom prst="rect">
                      <a:avLst/>
                    </a:prstGeom>
                  </pic:spPr>
                </pic:pic>
              </a:graphicData>
            </a:graphic>
          </wp:inline>
        </w:drawing>
      </w:r>
    </w:p>
    <w:p w14:paraId="3871743A" w14:textId="5626DCC8" w:rsidR="00D60D69" w:rsidRDefault="00D60D69" w:rsidP="00AF2C64">
      <w:pPr>
        <w:pStyle w:val="Caption"/>
        <w:jc w:val="both"/>
      </w:pPr>
      <w:r w:rsidRPr="00450A8D">
        <w:rPr>
          <w:i w:val="0"/>
          <w:color w:val="auto"/>
          <w:sz w:val="16"/>
          <w:szCs w:val="16"/>
        </w:rPr>
        <w:t>Fig</w:t>
      </w:r>
      <w:r w:rsidR="00DD7F82" w:rsidRPr="00450A8D">
        <w:rPr>
          <w:i w:val="0"/>
          <w:color w:val="auto"/>
          <w:sz w:val="16"/>
          <w:szCs w:val="16"/>
        </w:rPr>
        <w:t>.</w:t>
      </w:r>
      <w:r w:rsidR="004253DB" w:rsidRPr="00450A8D">
        <w:rPr>
          <w:i w:val="0"/>
          <w:color w:val="auto"/>
          <w:sz w:val="16"/>
          <w:szCs w:val="16"/>
        </w:rPr>
        <w:t xml:space="preserve"> </w:t>
      </w:r>
      <w:r w:rsidR="003A0028" w:rsidRPr="00450A8D">
        <w:rPr>
          <w:i w:val="0"/>
          <w:color w:val="auto"/>
          <w:sz w:val="16"/>
          <w:szCs w:val="16"/>
        </w:rPr>
        <w:t>2</w:t>
      </w:r>
      <w:r w:rsidR="00DD7F82">
        <w:rPr>
          <w:i w:val="0"/>
          <w:color w:val="auto"/>
          <w:sz w:val="16"/>
          <w:szCs w:val="16"/>
        </w:rPr>
        <w:t>.</w:t>
      </w:r>
      <w:r w:rsidRPr="00450A8D">
        <w:rPr>
          <w:i w:val="0"/>
          <w:color w:val="auto"/>
          <w:sz w:val="16"/>
          <w:szCs w:val="16"/>
        </w:rPr>
        <w:t xml:space="preserve"> </w:t>
      </w:r>
      <w:r w:rsidR="007976C6" w:rsidRPr="00450A8D">
        <w:rPr>
          <w:i w:val="0"/>
          <w:color w:val="auto"/>
          <w:sz w:val="16"/>
          <w:szCs w:val="16"/>
        </w:rPr>
        <w:t>S</w:t>
      </w:r>
      <w:r w:rsidRPr="00450A8D">
        <w:rPr>
          <w:i w:val="0"/>
          <w:color w:val="auto"/>
          <w:sz w:val="16"/>
          <w:szCs w:val="16"/>
        </w:rPr>
        <w:t>hear test model</w:t>
      </w:r>
      <w:r w:rsidR="0000568A" w:rsidRPr="00450A8D">
        <w:rPr>
          <w:i w:val="0"/>
          <w:color w:val="auto"/>
          <w:sz w:val="16"/>
          <w:szCs w:val="16"/>
        </w:rPr>
        <w:t xml:space="preserve"> using ANSYS</w:t>
      </w:r>
      <w:r w:rsidR="00E065A8" w:rsidRPr="00450A8D">
        <w:rPr>
          <w:i w:val="0"/>
          <w:color w:val="auto"/>
          <w:sz w:val="16"/>
          <w:szCs w:val="16"/>
        </w:rPr>
        <w:t>, external</w:t>
      </w:r>
      <w:r w:rsidR="004253DB" w:rsidRPr="00450A8D">
        <w:rPr>
          <w:i w:val="0"/>
          <w:color w:val="auto"/>
          <w:sz w:val="16"/>
          <w:szCs w:val="16"/>
        </w:rPr>
        <w:t xml:space="preserve"> force applied to left edge </w:t>
      </w:r>
      <w:r w:rsidR="004F7926">
        <w:rPr>
          <w:i w:val="0"/>
          <w:color w:val="auto"/>
          <w:sz w:val="16"/>
          <w:szCs w:val="16"/>
        </w:rPr>
        <w:t xml:space="preserve">of </w:t>
      </w:r>
      <w:r w:rsidR="004F7926" w:rsidRPr="00450A8D">
        <w:rPr>
          <w:i w:val="0"/>
          <w:color w:val="auto"/>
          <w:sz w:val="16"/>
          <w:szCs w:val="16"/>
        </w:rPr>
        <w:t>electronic</w:t>
      </w:r>
      <w:r w:rsidR="00AF2C64">
        <w:rPr>
          <w:i w:val="0"/>
          <w:color w:val="auto"/>
          <w:sz w:val="16"/>
          <w:szCs w:val="16"/>
        </w:rPr>
        <w:t xml:space="preserve"> </w:t>
      </w:r>
      <w:r w:rsidR="004253DB" w:rsidRPr="00450A8D">
        <w:rPr>
          <w:i w:val="0"/>
          <w:color w:val="auto"/>
          <w:sz w:val="16"/>
          <w:szCs w:val="16"/>
        </w:rPr>
        <w:t>die</w:t>
      </w:r>
      <w:r w:rsidR="004F7926">
        <w:rPr>
          <w:i w:val="0"/>
          <w:color w:val="auto"/>
          <w:sz w:val="16"/>
          <w:szCs w:val="16"/>
        </w:rPr>
        <w:t>.</w:t>
      </w:r>
      <w:r w:rsidR="00634FC6" w:rsidRPr="00450A8D">
        <w:rPr>
          <w:sz w:val="16"/>
          <w:szCs w:val="16"/>
        </w:rPr>
        <w:t xml:space="preserve">                                          </w:t>
      </w:r>
      <w:r w:rsidR="00634FC6">
        <w:t xml:space="preserve">                                               </w:t>
      </w:r>
    </w:p>
    <w:p w14:paraId="46868EE3" w14:textId="33247A60" w:rsidR="004F7926" w:rsidRDefault="004F7926" w:rsidP="005947CA">
      <w:pPr>
        <w:ind w:right="74"/>
        <w:jc w:val="both"/>
        <w:textAlignment w:val="baseline"/>
        <w:rPr>
          <w:sz w:val="18"/>
          <w:szCs w:val="18"/>
        </w:rPr>
      </w:pPr>
      <w:r>
        <w:rPr>
          <w:noProof/>
          <w:lang w:val="en-GB" w:eastAsia="zh-CN"/>
        </w:rPr>
        <w:drawing>
          <wp:inline distT="0" distB="0" distL="0" distR="0" wp14:anchorId="19777B89" wp14:editId="6B91EAFA">
            <wp:extent cx="3262207" cy="21051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3784" cy="2157772"/>
                    </a:xfrm>
                    <a:prstGeom prst="rect">
                      <a:avLst/>
                    </a:prstGeom>
                  </pic:spPr>
                </pic:pic>
              </a:graphicData>
            </a:graphic>
          </wp:inline>
        </w:drawing>
      </w:r>
    </w:p>
    <w:p w14:paraId="66C7A594" w14:textId="618B9603" w:rsidR="00844BC6" w:rsidRPr="00C331D4" w:rsidRDefault="00634FC6" w:rsidP="005947CA">
      <w:pPr>
        <w:ind w:right="74"/>
        <w:jc w:val="both"/>
        <w:textAlignment w:val="baseline"/>
        <w:rPr>
          <w:sz w:val="16"/>
          <w:szCs w:val="16"/>
        </w:rPr>
      </w:pPr>
      <w:r w:rsidRPr="009F181F">
        <w:rPr>
          <w:sz w:val="18"/>
          <w:szCs w:val="18"/>
        </w:rPr>
        <w:t xml:space="preserve"> </w:t>
      </w:r>
      <w:r w:rsidRPr="00450A8D">
        <w:rPr>
          <w:sz w:val="16"/>
          <w:szCs w:val="16"/>
        </w:rPr>
        <w:t>Fig</w:t>
      </w:r>
      <w:r w:rsidR="00DD7F82" w:rsidRPr="00450A8D">
        <w:rPr>
          <w:sz w:val="16"/>
          <w:szCs w:val="16"/>
        </w:rPr>
        <w:t>.</w:t>
      </w:r>
      <w:r w:rsidRPr="00450A8D">
        <w:rPr>
          <w:sz w:val="16"/>
          <w:szCs w:val="16"/>
        </w:rPr>
        <w:t xml:space="preserve"> </w:t>
      </w:r>
      <w:r w:rsidR="003A0028" w:rsidRPr="00450A8D">
        <w:rPr>
          <w:sz w:val="16"/>
          <w:szCs w:val="16"/>
        </w:rPr>
        <w:t>3</w:t>
      </w:r>
      <w:r w:rsidR="00DD7F82" w:rsidRPr="00450A8D">
        <w:rPr>
          <w:sz w:val="16"/>
          <w:szCs w:val="16"/>
        </w:rPr>
        <w:t>.</w:t>
      </w:r>
      <w:r w:rsidRPr="00450A8D">
        <w:rPr>
          <w:sz w:val="16"/>
          <w:szCs w:val="16"/>
        </w:rPr>
        <w:t xml:space="preserve"> </w:t>
      </w:r>
      <w:r w:rsidR="007976C6" w:rsidRPr="00450A8D">
        <w:rPr>
          <w:sz w:val="16"/>
          <w:szCs w:val="16"/>
        </w:rPr>
        <w:t>T</w:t>
      </w:r>
      <w:r w:rsidRPr="00450A8D">
        <w:rPr>
          <w:sz w:val="16"/>
          <w:szCs w:val="16"/>
        </w:rPr>
        <w:t>hree points bend</w:t>
      </w:r>
      <w:r w:rsidR="007976C6" w:rsidRPr="00450A8D">
        <w:rPr>
          <w:sz w:val="16"/>
          <w:szCs w:val="16"/>
        </w:rPr>
        <w:t>ing</w:t>
      </w:r>
      <w:r w:rsidRPr="00450A8D">
        <w:rPr>
          <w:sz w:val="16"/>
          <w:szCs w:val="16"/>
        </w:rPr>
        <w:t xml:space="preserve"> test model</w:t>
      </w:r>
      <w:r w:rsidR="00DF5424" w:rsidRPr="00450A8D">
        <w:rPr>
          <w:sz w:val="16"/>
          <w:szCs w:val="16"/>
        </w:rPr>
        <w:t xml:space="preserve"> using ANSYS</w:t>
      </w:r>
      <w:r w:rsidRPr="00450A8D">
        <w:rPr>
          <w:sz w:val="16"/>
          <w:szCs w:val="16"/>
        </w:rPr>
        <w:t>.</w:t>
      </w:r>
    </w:p>
    <w:p w14:paraId="3311EE17" w14:textId="5A5CB2E4" w:rsidR="00F35AA1" w:rsidRDefault="00C2482B" w:rsidP="005947CA">
      <w:pPr>
        <w:ind w:right="74"/>
        <w:jc w:val="both"/>
        <w:textAlignment w:val="baseline"/>
      </w:pPr>
      <w:r>
        <w:lastRenderedPageBreak/>
        <w:t xml:space="preserve">   </w:t>
      </w:r>
      <w:r w:rsidR="00A6113B">
        <w:t xml:space="preserve">In both shear and bending </w:t>
      </w:r>
      <w:r w:rsidR="004B1601">
        <w:t>simulations</w:t>
      </w:r>
      <w:r w:rsidR="00A6113B">
        <w:t xml:space="preserve"> reliability is determined by observing </w:t>
      </w:r>
      <w:r w:rsidR="002166EA">
        <w:t>the stresses in the different layers with the adhesive material being the most important. From</w:t>
      </w:r>
      <w:r w:rsidR="000973E5">
        <w:t xml:space="preserve"> maximum shear stress theory and m</w:t>
      </w:r>
      <w:r w:rsidR="000973E5" w:rsidRPr="00F84B30">
        <w:t>aximum distortion energy theory</w:t>
      </w:r>
      <w:r w:rsidR="00C074B0">
        <w:t xml:space="preserve"> </w:t>
      </w:r>
      <w:r w:rsidR="009778E7">
        <w:fldChar w:fldCharType="begin"/>
      </w:r>
      <w:r w:rsidR="00102666">
        <w:instrText xml:space="preserve"> ADDIN EN.CITE &lt;EndNote&gt;&lt;Cite&gt;&lt;Author&gt;Sengupta&lt;/Author&gt;&lt;RecNum&gt;676&lt;/RecNum&gt;&lt;DisplayText&gt;[17]&lt;/DisplayText&gt;&lt;record&gt;&lt;rec-number&gt;676&lt;/rec-number&gt;&lt;foreign-keys&gt;&lt;key app="EN" db-id="s2fw500zasevxketeflvatw6pf9zwwvv50z5" timestamp="1484166763"&gt;676&lt;/key&gt;&lt;key app="ENWeb" db-id=""&gt;0&lt;/key&gt;&lt;/foreign-keys&gt;&lt;ref-type name="Journal Article"&gt;17&lt;/ref-type&gt;&lt;contributors&gt;&lt;authors&gt;&lt;author&gt;Prof. Sengupta&lt;/author&gt;&lt;/authors&gt;&lt;/contributors&gt;&lt;titles&gt;&lt;title&gt;&amp;quot;Working Stress and Failure Theories A Simplified Approach&amp;quot;&lt;/title&gt;&lt;secondary-title&gt;MET 301: Theories of failure.&lt;/secondary-title&gt;&lt;/titles&gt;&lt;periodical&gt;&lt;full-title&gt;MET 301: Theories of failure.&lt;/full-title&gt;&lt;/periodical&gt;&lt;dates&gt;&lt;/dates&gt;&lt;urls&gt;&lt;/urls&gt;&lt;/record&gt;&lt;/Cite&gt;&lt;/EndNote&gt;</w:instrText>
      </w:r>
      <w:r w:rsidR="009778E7">
        <w:fldChar w:fldCharType="separate"/>
      </w:r>
      <w:r w:rsidR="00102666">
        <w:rPr>
          <w:noProof/>
        </w:rPr>
        <w:t>[17]</w:t>
      </w:r>
      <w:r w:rsidR="009778E7">
        <w:fldChar w:fldCharType="end"/>
      </w:r>
      <w:r w:rsidR="000973E5">
        <w:t xml:space="preserve">, </w:t>
      </w:r>
      <w:r w:rsidR="00C074B0">
        <w:t xml:space="preserve">the </w:t>
      </w:r>
      <w:r w:rsidR="000973E5">
        <w:t>maximum s</w:t>
      </w:r>
      <w:r w:rsidR="000973E5" w:rsidRPr="00795BEF">
        <w:t xml:space="preserve">hear stress and von-Mises stress </w:t>
      </w:r>
      <w:r w:rsidR="009E09EB">
        <w:t>can</w:t>
      </w:r>
      <w:r w:rsidR="002166EA">
        <w:t xml:space="preserve"> be </w:t>
      </w:r>
      <w:r w:rsidR="004B1601">
        <w:t>determined</w:t>
      </w:r>
      <w:r w:rsidR="002166EA">
        <w:t xml:space="preserve"> in order</w:t>
      </w:r>
      <w:r w:rsidR="000973E5" w:rsidRPr="00795BEF">
        <w:t xml:space="preserve"> </w:t>
      </w:r>
      <w:r w:rsidR="000973E5">
        <w:t>to</w:t>
      </w:r>
      <w:r w:rsidR="000973E5" w:rsidRPr="00795BEF">
        <w:t xml:space="preserve"> evaluat</w:t>
      </w:r>
      <w:r w:rsidR="00153A8D">
        <w:t>e the failure of ductile</w:t>
      </w:r>
      <w:r w:rsidR="00C074B0">
        <w:t xml:space="preserve"> </w:t>
      </w:r>
      <w:r w:rsidR="000973E5">
        <w:t>material</w:t>
      </w:r>
      <w:r w:rsidR="00153A8D">
        <w:t>s</w:t>
      </w:r>
      <w:r w:rsidR="009E5023">
        <w:t>.</w:t>
      </w:r>
      <w:r w:rsidR="000973E5">
        <w:t xml:space="preserve"> </w:t>
      </w:r>
      <w:r w:rsidR="009E5023">
        <w:t>Therefore</w:t>
      </w:r>
      <w:r w:rsidR="00153A8D">
        <w:t xml:space="preserve"> the m</w:t>
      </w:r>
      <w:r w:rsidR="000973E5">
        <w:t xml:space="preserve">aximum shear stress and von-Mises </w:t>
      </w:r>
      <w:r w:rsidR="00C074B0">
        <w:t xml:space="preserve">stress </w:t>
      </w:r>
      <w:r w:rsidR="000973E5">
        <w:t xml:space="preserve">in </w:t>
      </w:r>
      <w:r w:rsidR="00C074B0">
        <w:t xml:space="preserve">the </w:t>
      </w:r>
      <w:r w:rsidR="000973E5">
        <w:t>adhesive and substrate layer</w:t>
      </w:r>
      <w:r w:rsidR="00153A8D">
        <w:t xml:space="preserve"> have</w:t>
      </w:r>
      <w:r w:rsidR="000973E5">
        <w:t xml:space="preserve"> been </w:t>
      </w:r>
      <w:r w:rsidR="00D731D4">
        <w:t xml:space="preserve">analyzed </w:t>
      </w:r>
      <w:r w:rsidR="000973E5">
        <w:t xml:space="preserve">in this paper. </w:t>
      </w:r>
    </w:p>
    <w:p w14:paraId="6C1DEB3F" w14:textId="6F275A0C" w:rsidR="0087524D" w:rsidRDefault="00C2482B" w:rsidP="005947CA">
      <w:pPr>
        <w:ind w:right="74"/>
        <w:jc w:val="both"/>
        <w:textAlignment w:val="baseline"/>
      </w:pPr>
      <w:r>
        <w:t xml:space="preserve">   </w:t>
      </w:r>
      <w:r w:rsidR="0087524D">
        <w:t>Since circuit flexibility is of key importance in e</w:t>
      </w:r>
      <w:r w:rsidR="0087524D" w:rsidRPr="009E09EB">
        <w:t>-textiles,</w:t>
      </w:r>
      <w:r w:rsidR="00F35AA1" w:rsidRPr="00F53064">
        <w:rPr>
          <w:color w:val="FF0000"/>
        </w:rPr>
        <w:t xml:space="preserve"> </w:t>
      </w:r>
      <w:r w:rsidR="00337795" w:rsidRPr="009E09EB">
        <w:t xml:space="preserve">three </w:t>
      </w:r>
      <w:r w:rsidR="00F35AA1" w:rsidRPr="009E09EB">
        <w:t>under-fill adhesives (</w:t>
      </w:r>
      <w:r w:rsidR="002C3BF4" w:rsidRPr="009E09EB">
        <w:t>EP30AO, EP37-3FLF</w:t>
      </w:r>
      <w:r w:rsidR="00337795" w:rsidRPr="009E09EB">
        <w:t xml:space="preserve"> and</w:t>
      </w:r>
      <w:r w:rsidR="002C3BF4" w:rsidRPr="009E09EB">
        <w:t xml:space="preserve"> </w:t>
      </w:r>
      <w:proofErr w:type="spellStart"/>
      <w:r w:rsidR="002C3BF4" w:rsidRPr="009E09EB">
        <w:t>Epo-Tek</w:t>
      </w:r>
      <w:proofErr w:type="spellEnd"/>
      <w:r w:rsidR="002C3BF4" w:rsidRPr="009E09EB">
        <w:t xml:space="preserve"> 301 2fl</w:t>
      </w:r>
      <w:r w:rsidR="00337795" w:rsidRPr="009E09EB">
        <w:t>) and three highly flexible adhesive (</w:t>
      </w:r>
      <w:r w:rsidR="00F35AA1" w:rsidRPr="009E09EB">
        <w:t>Loctite 4860, Loctite 480 and Loctite 4902) have been simulated</w:t>
      </w:r>
      <w:r w:rsidR="00F35AA1" w:rsidRPr="00F53064">
        <w:t xml:space="preserve"> </w:t>
      </w:r>
      <w:r w:rsidR="00F35AA1">
        <w:t>under shear load and bending conditions. The properties of the under-fill materials are shown in</w:t>
      </w:r>
      <w:r w:rsidR="006D21B3" w:rsidRPr="006D21B3">
        <w:t xml:space="preserve"> </w:t>
      </w:r>
      <w:r w:rsidR="006D21B3">
        <w:t>Table</w:t>
      </w:r>
      <w:r w:rsidR="00BF333C">
        <w:t xml:space="preserve"> І</w:t>
      </w:r>
      <w:r w:rsidR="00F35AA1">
        <w:t xml:space="preserve">. Three commonly used flexible substrate materials (Kapton, Mylar and PEEK) </w:t>
      </w:r>
      <w:r w:rsidR="004B1601">
        <w:t>are also</w:t>
      </w:r>
      <w:r w:rsidR="00F35AA1">
        <w:t xml:space="preserve"> compared </w:t>
      </w:r>
      <w:r w:rsidR="00153A8D">
        <w:t>and the properties of</w:t>
      </w:r>
      <w:r w:rsidR="00F35AA1">
        <w:t xml:space="preserve"> </w:t>
      </w:r>
      <w:r w:rsidR="00153A8D">
        <w:t xml:space="preserve">these </w:t>
      </w:r>
      <w:r w:rsidR="00F35AA1">
        <w:t xml:space="preserve">are </w:t>
      </w:r>
      <w:r w:rsidR="00BF30AD" w:rsidRPr="00056050">
        <w:t xml:space="preserve">given </w:t>
      </w:r>
      <w:r w:rsidR="00F35AA1" w:rsidRPr="00056050">
        <w:t>in</w:t>
      </w:r>
      <w:r w:rsidR="006D21B3">
        <w:t xml:space="preserve"> Table</w:t>
      </w:r>
      <w:r w:rsidR="00BF333C">
        <w:t xml:space="preserve"> ІІ</w:t>
      </w:r>
      <w:r w:rsidR="00F35AA1">
        <w:t>.</w:t>
      </w:r>
      <w:r w:rsidR="00F35AA1" w:rsidRPr="00F35AA1">
        <w:t xml:space="preserve"> </w:t>
      </w:r>
    </w:p>
    <w:p w14:paraId="3BFB5988" w14:textId="350D135D" w:rsidR="006D21B3" w:rsidRPr="00DA671D" w:rsidRDefault="006D21B3" w:rsidP="006D21B3">
      <w:pPr>
        <w:pStyle w:val="Style6"/>
        <w:rPr>
          <w:sz w:val="18"/>
          <w:szCs w:val="18"/>
        </w:rPr>
      </w:pPr>
      <w:r w:rsidRPr="00DA671D">
        <w:rPr>
          <w:sz w:val="18"/>
          <w:szCs w:val="18"/>
        </w:rPr>
        <w:t xml:space="preserve">Table </w:t>
      </w:r>
      <w:r w:rsidR="00755135" w:rsidRPr="00DA671D">
        <w:rPr>
          <w:sz w:val="18"/>
          <w:szCs w:val="18"/>
        </w:rPr>
        <w:fldChar w:fldCharType="begin"/>
      </w:r>
      <w:r w:rsidR="00755135" w:rsidRPr="00DA671D">
        <w:rPr>
          <w:sz w:val="18"/>
          <w:szCs w:val="18"/>
        </w:rPr>
        <w:instrText xml:space="preserve"> SEQ Table \* ROMAN </w:instrText>
      </w:r>
      <w:r w:rsidR="00755135" w:rsidRPr="00DA671D">
        <w:rPr>
          <w:sz w:val="18"/>
          <w:szCs w:val="18"/>
        </w:rPr>
        <w:fldChar w:fldCharType="separate"/>
      </w:r>
      <w:r w:rsidRPr="00DA671D">
        <w:rPr>
          <w:noProof/>
          <w:sz w:val="18"/>
          <w:szCs w:val="18"/>
        </w:rPr>
        <w:t>I</w:t>
      </w:r>
      <w:r w:rsidR="00755135" w:rsidRPr="00DA671D">
        <w:rPr>
          <w:noProof/>
          <w:sz w:val="18"/>
          <w:szCs w:val="18"/>
        </w:rPr>
        <w:fldChar w:fldCharType="end"/>
      </w:r>
      <w:r w:rsidRPr="00DA671D">
        <w:rPr>
          <w:sz w:val="18"/>
          <w:szCs w:val="18"/>
        </w:rPr>
        <w:t xml:space="preserve"> </w:t>
      </w:r>
    </w:p>
    <w:p w14:paraId="1D49D1B2" w14:textId="7312C869" w:rsidR="006D21B3" w:rsidRDefault="006D21B3" w:rsidP="006D21B3">
      <w:pPr>
        <w:pStyle w:val="Style6"/>
      </w:pPr>
      <w:r w:rsidRPr="00450A8D">
        <w:t xml:space="preserve">Adhesive material properties from datasheets </w:t>
      </w:r>
      <w:r w:rsidRPr="00450A8D">
        <w:fldChar w:fldCharType="begin"/>
      </w:r>
      <w:r>
        <w:instrText xml:space="preserve"> ADDIN EN.CITE &lt;EndNote&gt;&lt;Cite&gt;&lt;Author&gt;Masterbond&lt;/Author&gt;&lt;RecNum&gt;680&lt;/RecNum&gt;&lt;DisplayText&gt;[18-20]&lt;/DisplayText&gt;&lt;record&gt;&lt;rec-number&gt;680&lt;/rec-number&gt;&lt;foreign-keys&gt;&lt;key app="EN" db-id="s2fw500zasevxketeflvatw6pf9zwwvv50z5" timestamp="1494170420"&gt;680&lt;/key&gt;&lt;/foreign-keys&gt;&lt;ref-type name="Web Page"&gt;12&lt;/ref-type&gt;&lt;contributors&gt;&lt;authors&gt;&lt;author&gt;Masterbond &lt;/author&gt;&lt;/authors&gt;&lt;/contributors&gt;&lt;titles&gt;&lt;title&gt;EP30AO and EP37-3FLF datasheet &lt;/title&gt;&lt;/titles&gt;&lt;volume&gt;2017&lt;/volume&gt;&lt;dates&gt;&lt;/dates&gt;&lt;urls&gt;&lt;related-urls&gt;&lt;url&gt;http://www.masterbond.com/&lt;/url&gt;&lt;/related-urls&gt;&lt;/urls&gt;&lt;/record&gt;&lt;/Cite&gt;&lt;Cite&gt;&lt;Author&gt;Technology&lt;/Author&gt;&lt;RecNum&gt;681&lt;/RecNum&gt;&lt;record&gt;&lt;rec-number&gt;681&lt;/rec-number&gt;&lt;foreign-keys&gt;&lt;key app="EN" db-id="s2fw500zasevxketeflvatw6pf9zwwvv50z5" timestamp="1494170588"&gt;681&lt;/key&gt;&lt;/foreign-keys&gt;&lt;ref-type name="Web Page"&gt;12&lt;/ref-type&gt;&lt;contributors&gt;&lt;authors&gt;&lt;author&gt;Epoxy Technology &lt;/author&gt;&lt;/authors&gt;&lt;/contributors&gt;&lt;titles&gt;&lt;title&gt;Epo-Tek 301 2fl&lt;/title&gt;&lt;/titles&gt;&lt;volume&gt;2017&lt;/volume&gt;&lt;dates&gt;&lt;/dates&gt;&lt;urls&gt;&lt;related-urls&gt;&lt;url&gt;http://www.epotek.com/site/administrator/components/com_products/assets/files/Style_Uploads/301-2FL.pdf&lt;/url&gt;&lt;/related-urls&gt;&lt;/urls&gt;&lt;/record&gt;&lt;/Cite&gt;&lt;Cite&gt;&lt;Author&gt;Henkel&lt;/Author&gt;&lt;RecNum&gt;682&lt;/RecNum&gt;&lt;record&gt;&lt;rec-number&gt;682&lt;/rec-number&gt;&lt;foreign-keys&gt;&lt;key app="EN" db-id="s2fw500zasevxketeflvatw6pf9zwwvv50z5" timestamp="1494170802"&gt;682&lt;/key&gt;&lt;/foreign-keys&gt;&lt;ref-type name="Web Page"&gt;12&lt;/ref-type&gt;&lt;contributors&gt;&lt;authors&gt;&lt;author&gt;Henkel&lt;/author&gt;&lt;/authors&gt;&lt;/contributors&gt;&lt;titles&gt;&lt;title&gt;search Datasheet for Loctite 4902, 4860 and 480&lt;/title&gt;&lt;/titles&gt;&lt;volume&gt;2016&lt;/volume&gt;&lt;dates&gt;&lt;/dates&gt;&lt;urls&gt;&lt;related-urls&gt;&lt;url&gt;www.na.henkel-adhesives.com/product-search-1554.htm&lt;/url&gt;&lt;/related-urls&gt;&lt;/urls&gt;&lt;/record&gt;&lt;/Cite&gt;&lt;/EndNote&gt;</w:instrText>
      </w:r>
      <w:r w:rsidRPr="00450A8D">
        <w:fldChar w:fldCharType="separate"/>
      </w:r>
      <w:r>
        <w:rPr>
          <w:noProof/>
        </w:rPr>
        <w:t>[18-20]</w:t>
      </w:r>
      <w:r w:rsidRPr="00450A8D">
        <w:fldChar w:fldCharType="end"/>
      </w:r>
      <w:r w:rsidRPr="00450A8D">
        <w:t>.</w:t>
      </w:r>
    </w:p>
    <w:tbl>
      <w:tblPr>
        <w:tblStyle w:val="TableGrid"/>
        <w:tblpPr w:leftFromText="180" w:rightFromText="180" w:vertAnchor="text" w:horzAnchor="margin" w:tblpY="82"/>
        <w:tblW w:w="5098" w:type="dxa"/>
        <w:tblLayout w:type="fixed"/>
        <w:tblLook w:val="04A0" w:firstRow="1" w:lastRow="0" w:firstColumn="1" w:lastColumn="0" w:noHBand="0" w:noVBand="1"/>
      </w:tblPr>
      <w:tblGrid>
        <w:gridCol w:w="1129"/>
        <w:gridCol w:w="993"/>
        <w:gridCol w:w="992"/>
        <w:gridCol w:w="992"/>
        <w:gridCol w:w="992"/>
      </w:tblGrid>
      <w:tr w:rsidR="00F35AA1" w:rsidRPr="00942AC8" w14:paraId="4768AD26" w14:textId="77777777" w:rsidTr="008E431C">
        <w:trPr>
          <w:trHeight w:val="645"/>
        </w:trPr>
        <w:tc>
          <w:tcPr>
            <w:tcW w:w="1129" w:type="dxa"/>
          </w:tcPr>
          <w:p w14:paraId="3210FEFB" w14:textId="77777777" w:rsidR="00F35AA1" w:rsidRDefault="00F35AA1" w:rsidP="00F35AA1">
            <w:pPr>
              <w:rPr>
                <w:lang w:val="en-GB"/>
              </w:rPr>
            </w:pPr>
            <w:r>
              <w:rPr>
                <w:lang w:val="en-GB"/>
              </w:rPr>
              <w:t>Under-fill</w:t>
            </w:r>
            <w:r w:rsidRPr="00942AC8">
              <w:rPr>
                <w:lang w:val="en-GB"/>
              </w:rPr>
              <w:t xml:space="preserve"> </w:t>
            </w:r>
          </w:p>
          <w:p w14:paraId="5112B3F5" w14:textId="77777777" w:rsidR="00F35AA1" w:rsidRPr="00942AC8" w:rsidRDefault="00F35AA1" w:rsidP="00F35AA1">
            <w:pPr>
              <w:rPr>
                <w:lang w:val="en-GB"/>
              </w:rPr>
            </w:pPr>
            <w:r>
              <w:rPr>
                <w:lang w:val="en-GB"/>
              </w:rPr>
              <w:t>Adhesive</w:t>
            </w:r>
          </w:p>
        </w:tc>
        <w:tc>
          <w:tcPr>
            <w:tcW w:w="993" w:type="dxa"/>
          </w:tcPr>
          <w:p w14:paraId="558E9080" w14:textId="77777777" w:rsidR="00F35AA1" w:rsidRPr="0087524D" w:rsidRDefault="00F35AA1" w:rsidP="00F35AA1">
            <w:pPr>
              <w:rPr>
                <w:lang w:val="en-GB"/>
              </w:rPr>
            </w:pPr>
            <w:r w:rsidRPr="0087524D">
              <w:rPr>
                <w:lang w:val="en-GB"/>
              </w:rPr>
              <w:t>Young’s Modulus</w:t>
            </w:r>
          </w:p>
          <w:p w14:paraId="594A57D0" w14:textId="1CEA8B9A" w:rsidR="00F35AA1" w:rsidRPr="0087524D" w:rsidRDefault="004B1601" w:rsidP="004B1601">
            <w:pPr>
              <w:rPr>
                <w:lang w:val="en-GB"/>
              </w:rPr>
            </w:pPr>
            <w:r w:rsidRPr="0087524D">
              <w:rPr>
                <w:lang w:val="en-GB"/>
              </w:rPr>
              <w:t>(</w:t>
            </w:r>
            <w:r w:rsidR="00B43DBD" w:rsidRPr="0087524D">
              <w:rPr>
                <w:lang w:val="en-GB"/>
              </w:rPr>
              <w:t>MPa</w:t>
            </w:r>
            <w:r w:rsidR="00F35AA1" w:rsidRPr="0087524D">
              <w:rPr>
                <w:lang w:val="en-GB"/>
              </w:rPr>
              <w:t>)</w:t>
            </w:r>
          </w:p>
        </w:tc>
        <w:tc>
          <w:tcPr>
            <w:tcW w:w="992" w:type="dxa"/>
          </w:tcPr>
          <w:p w14:paraId="1417B430" w14:textId="047AC74D" w:rsidR="00F35AA1" w:rsidRPr="0087524D" w:rsidRDefault="00F35AA1" w:rsidP="00B43DBD">
            <w:pPr>
              <w:rPr>
                <w:lang w:val="en-GB"/>
              </w:rPr>
            </w:pPr>
            <w:r w:rsidRPr="0087524D">
              <w:rPr>
                <w:lang w:val="en-GB"/>
              </w:rPr>
              <w:t>CTE (</w:t>
            </w:r>
            <w:r w:rsidR="00B43DBD" w:rsidRPr="0087524D">
              <w:rPr>
                <w:lang w:val="en-GB"/>
              </w:rPr>
              <w:t>k</w:t>
            </w:r>
            <w:r w:rsidR="00B43DBD" w:rsidRPr="0087524D">
              <w:rPr>
                <w:vertAlign w:val="superscript"/>
                <w:lang w:val="en-GB"/>
              </w:rPr>
              <w:t>-1</w:t>
            </w:r>
            <w:r w:rsidRPr="0087524D">
              <w:rPr>
                <w:lang w:val="en-GB"/>
              </w:rPr>
              <w:t>)</w:t>
            </w:r>
          </w:p>
        </w:tc>
        <w:tc>
          <w:tcPr>
            <w:tcW w:w="992" w:type="dxa"/>
          </w:tcPr>
          <w:p w14:paraId="6C683EF2" w14:textId="77777777" w:rsidR="00F35AA1" w:rsidRPr="0087524D" w:rsidRDefault="00F35AA1" w:rsidP="00F35AA1">
            <w:pPr>
              <w:rPr>
                <w:lang w:val="en-GB"/>
              </w:rPr>
            </w:pPr>
            <w:r w:rsidRPr="0087524D">
              <w:rPr>
                <w:lang w:val="en-GB"/>
              </w:rPr>
              <w:t>Density</w:t>
            </w:r>
          </w:p>
          <w:p w14:paraId="7643BBE1" w14:textId="5B245C01" w:rsidR="00F35AA1" w:rsidRPr="0087524D" w:rsidRDefault="00F35AA1" w:rsidP="00B43DBD">
            <w:pPr>
              <w:rPr>
                <w:lang w:val="en-GB"/>
              </w:rPr>
            </w:pPr>
            <w:r w:rsidRPr="0087524D">
              <w:rPr>
                <w:lang w:val="en-GB"/>
              </w:rPr>
              <w:t>(</w:t>
            </w:r>
            <w:r w:rsidR="00B43DBD" w:rsidRPr="0087524D">
              <w:rPr>
                <w:lang w:val="en-GB"/>
              </w:rPr>
              <w:t>gcm</w:t>
            </w:r>
            <w:r w:rsidR="00B43DBD" w:rsidRPr="0087524D">
              <w:rPr>
                <w:vertAlign w:val="superscript"/>
                <w:lang w:val="en-GB"/>
              </w:rPr>
              <w:t>-3</w:t>
            </w:r>
            <w:r w:rsidRPr="0087524D">
              <w:rPr>
                <w:lang w:val="en-GB"/>
              </w:rPr>
              <w:t>)</w:t>
            </w:r>
          </w:p>
        </w:tc>
        <w:tc>
          <w:tcPr>
            <w:tcW w:w="992" w:type="dxa"/>
          </w:tcPr>
          <w:p w14:paraId="1F8B8B38" w14:textId="2232BC20" w:rsidR="00F35AA1" w:rsidRPr="0087524D" w:rsidRDefault="00F35AA1" w:rsidP="00F35AA1">
            <w:pPr>
              <w:rPr>
                <w:lang w:val="en-GB"/>
              </w:rPr>
            </w:pPr>
            <w:r w:rsidRPr="0087524D">
              <w:rPr>
                <w:lang w:val="en-GB"/>
              </w:rPr>
              <w:t>Tensile Strength</w:t>
            </w:r>
            <w:r w:rsidR="008E431C" w:rsidRPr="0087524D">
              <w:rPr>
                <w:lang w:val="en-GB"/>
              </w:rPr>
              <w:t xml:space="preserve"> </w:t>
            </w:r>
            <w:r w:rsidRPr="0087524D">
              <w:rPr>
                <w:lang w:val="en-GB"/>
              </w:rPr>
              <w:t>(MPa)</w:t>
            </w:r>
          </w:p>
        </w:tc>
      </w:tr>
      <w:tr w:rsidR="002C3BF4" w:rsidRPr="00942AC8" w14:paraId="0AE29DD3" w14:textId="77777777" w:rsidTr="008E431C">
        <w:trPr>
          <w:trHeight w:val="397"/>
        </w:trPr>
        <w:tc>
          <w:tcPr>
            <w:tcW w:w="1129" w:type="dxa"/>
          </w:tcPr>
          <w:p w14:paraId="50BBD23D" w14:textId="4C2C51A0" w:rsidR="002C3BF4" w:rsidRDefault="002C3BF4" w:rsidP="00F35AA1">
            <w:r>
              <w:t>EP30AO</w:t>
            </w:r>
          </w:p>
        </w:tc>
        <w:tc>
          <w:tcPr>
            <w:tcW w:w="993" w:type="dxa"/>
          </w:tcPr>
          <w:p w14:paraId="507D5470" w14:textId="5B443E7D" w:rsidR="002C3BF4" w:rsidRPr="00942AC8" w:rsidRDefault="002C3BF4" w:rsidP="00F35AA1">
            <w:pPr>
              <w:rPr>
                <w:lang w:val="en-GB"/>
              </w:rPr>
            </w:pPr>
            <w:r>
              <w:rPr>
                <w:lang w:val="en-GB"/>
              </w:rPr>
              <w:t>3447</w:t>
            </w:r>
          </w:p>
        </w:tc>
        <w:tc>
          <w:tcPr>
            <w:tcW w:w="992" w:type="dxa"/>
          </w:tcPr>
          <w:p w14:paraId="731D2433" w14:textId="7B405475" w:rsidR="002C3BF4" w:rsidRPr="00942AC8" w:rsidRDefault="007F6871" w:rsidP="00F35AA1">
            <w:pPr>
              <w:rPr>
                <w:lang w:val="en-GB"/>
              </w:rPr>
            </w:pPr>
            <w:r>
              <w:rPr>
                <w:lang w:val="en-GB"/>
              </w:rPr>
              <w:t>0.000025</w:t>
            </w:r>
          </w:p>
        </w:tc>
        <w:tc>
          <w:tcPr>
            <w:tcW w:w="992" w:type="dxa"/>
          </w:tcPr>
          <w:p w14:paraId="4002BEB9" w14:textId="00D4F641" w:rsidR="002C3BF4" w:rsidRPr="00942AC8" w:rsidRDefault="002C3BF4" w:rsidP="00F35AA1">
            <w:pPr>
              <w:rPr>
                <w:lang w:val="en-GB"/>
              </w:rPr>
            </w:pPr>
            <w:r>
              <w:rPr>
                <w:lang w:val="en-GB"/>
              </w:rPr>
              <w:t>1.06</w:t>
            </w:r>
          </w:p>
        </w:tc>
        <w:tc>
          <w:tcPr>
            <w:tcW w:w="992" w:type="dxa"/>
          </w:tcPr>
          <w:p w14:paraId="445BA556" w14:textId="285DD5B3" w:rsidR="002C3BF4" w:rsidRPr="00942AC8" w:rsidRDefault="007F6871" w:rsidP="00F35AA1">
            <w:pPr>
              <w:rPr>
                <w:lang w:val="en-GB"/>
              </w:rPr>
            </w:pPr>
            <w:r>
              <w:rPr>
                <w:lang w:val="en-GB"/>
              </w:rPr>
              <w:t>41</w:t>
            </w:r>
          </w:p>
        </w:tc>
      </w:tr>
      <w:tr w:rsidR="002C3BF4" w:rsidRPr="00942AC8" w14:paraId="69EF9A48" w14:textId="77777777" w:rsidTr="008E431C">
        <w:trPr>
          <w:trHeight w:val="397"/>
        </w:trPr>
        <w:tc>
          <w:tcPr>
            <w:tcW w:w="1129" w:type="dxa"/>
          </w:tcPr>
          <w:p w14:paraId="4F5A8376" w14:textId="503A0E02" w:rsidR="002C3BF4" w:rsidRDefault="002C3BF4" w:rsidP="00F35AA1">
            <w:r>
              <w:t>EP37-3FLF</w:t>
            </w:r>
          </w:p>
        </w:tc>
        <w:tc>
          <w:tcPr>
            <w:tcW w:w="993" w:type="dxa"/>
          </w:tcPr>
          <w:p w14:paraId="5E721584" w14:textId="59014ECC" w:rsidR="002C3BF4" w:rsidRPr="00942AC8" w:rsidRDefault="007F6871" w:rsidP="00F35AA1">
            <w:pPr>
              <w:rPr>
                <w:lang w:val="en-GB"/>
              </w:rPr>
            </w:pPr>
            <w:r>
              <w:rPr>
                <w:lang w:val="en-GB"/>
              </w:rPr>
              <w:t>344</w:t>
            </w:r>
          </w:p>
        </w:tc>
        <w:tc>
          <w:tcPr>
            <w:tcW w:w="992" w:type="dxa"/>
          </w:tcPr>
          <w:p w14:paraId="59B04603" w14:textId="6E16C995" w:rsidR="002C3BF4" w:rsidRPr="00942AC8" w:rsidRDefault="007F6871" w:rsidP="00F35AA1">
            <w:pPr>
              <w:rPr>
                <w:lang w:val="en-GB"/>
              </w:rPr>
            </w:pPr>
            <w:r>
              <w:rPr>
                <w:lang w:val="en-GB"/>
              </w:rPr>
              <w:t>0.00009</w:t>
            </w:r>
          </w:p>
        </w:tc>
        <w:tc>
          <w:tcPr>
            <w:tcW w:w="992" w:type="dxa"/>
          </w:tcPr>
          <w:p w14:paraId="5A7AD1DB" w14:textId="04F7BDA2" w:rsidR="002C3BF4" w:rsidRPr="00942AC8" w:rsidRDefault="002C3BF4" w:rsidP="00F35AA1">
            <w:pPr>
              <w:rPr>
                <w:lang w:val="en-GB"/>
              </w:rPr>
            </w:pPr>
            <w:r>
              <w:rPr>
                <w:lang w:val="en-GB"/>
              </w:rPr>
              <w:t>1.05</w:t>
            </w:r>
          </w:p>
        </w:tc>
        <w:tc>
          <w:tcPr>
            <w:tcW w:w="992" w:type="dxa"/>
          </w:tcPr>
          <w:p w14:paraId="34D1A68F" w14:textId="36BDAD3D" w:rsidR="002C3BF4" w:rsidRPr="00942AC8" w:rsidRDefault="007F6871" w:rsidP="00F35AA1">
            <w:pPr>
              <w:rPr>
                <w:lang w:val="en-GB"/>
              </w:rPr>
            </w:pPr>
            <w:r>
              <w:rPr>
                <w:lang w:val="en-GB"/>
              </w:rPr>
              <w:t>3</w:t>
            </w:r>
            <w:r w:rsidR="00A64CC7">
              <w:rPr>
                <w:lang w:val="en-GB"/>
              </w:rPr>
              <w:t>5</w:t>
            </w:r>
          </w:p>
        </w:tc>
      </w:tr>
      <w:tr w:rsidR="002C3BF4" w:rsidRPr="00942AC8" w14:paraId="7E901639" w14:textId="77777777" w:rsidTr="008E431C">
        <w:trPr>
          <w:trHeight w:val="397"/>
        </w:trPr>
        <w:tc>
          <w:tcPr>
            <w:tcW w:w="1129" w:type="dxa"/>
          </w:tcPr>
          <w:p w14:paraId="08C1E018" w14:textId="58340A5B" w:rsidR="002C3BF4" w:rsidRPr="00942AC8" w:rsidRDefault="002C3BF4" w:rsidP="00F35AA1">
            <w:pPr>
              <w:rPr>
                <w:lang w:val="en-GB"/>
              </w:rPr>
            </w:pPr>
            <w:proofErr w:type="spellStart"/>
            <w:r>
              <w:t>Epo-Tek</w:t>
            </w:r>
            <w:proofErr w:type="spellEnd"/>
            <w:r>
              <w:t xml:space="preserve"> 301 2fl</w:t>
            </w:r>
          </w:p>
        </w:tc>
        <w:tc>
          <w:tcPr>
            <w:tcW w:w="993" w:type="dxa"/>
          </w:tcPr>
          <w:p w14:paraId="10BEC0F4" w14:textId="6C5A2318" w:rsidR="002C3BF4" w:rsidRPr="00942AC8" w:rsidRDefault="007F6871" w:rsidP="00F35AA1">
            <w:pPr>
              <w:rPr>
                <w:lang w:val="en-GB"/>
              </w:rPr>
            </w:pPr>
            <w:r>
              <w:rPr>
                <w:lang w:val="en-GB"/>
              </w:rPr>
              <w:t>3664</w:t>
            </w:r>
          </w:p>
        </w:tc>
        <w:tc>
          <w:tcPr>
            <w:tcW w:w="992" w:type="dxa"/>
          </w:tcPr>
          <w:p w14:paraId="00FD0804" w14:textId="6DF50C1B" w:rsidR="002C3BF4" w:rsidRPr="00942AC8" w:rsidRDefault="007F6871" w:rsidP="00F35AA1">
            <w:pPr>
              <w:rPr>
                <w:lang w:val="en-GB"/>
              </w:rPr>
            </w:pPr>
            <w:r>
              <w:rPr>
                <w:lang w:val="en-GB"/>
              </w:rPr>
              <w:t>0.000056</w:t>
            </w:r>
          </w:p>
        </w:tc>
        <w:tc>
          <w:tcPr>
            <w:tcW w:w="992" w:type="dxa"/>
          </w:tcPr>
          <w:p w14:paraId="06293DD9" w14:textId="2F32B52A" w:rsidR="002C3BF4" w:rsidRPr="00942AC8" w:rsidRDefault="002C3BF4" w:rsidP="00F35AA1">
            <w:pPr>
              <w:rPr>
                <w:lang w:val="en-GB"/>
              </w:rPr>
            </w:pPr>
            <w:r>
              <w:rPr>
                <w:lang w:val="en-GB"/>
              </w:rPr>
              <w:t>1.07</w:t>
            </w:r>
          </w:p>
        </w:tc>
        <w:tc>
          <w:tcPr>
            <w:tcW w:w="992" w:type="dxa"/>
          </w:tcPr>
          <w:p w14:paraId="773670BE" w14:textId="6B951EC8" w:rsidR="002C3BF4" w:rsidRPr="00942AC8" w:rsidRDefault="007F6871" w:rsidP="00F35AA1">
            <w:pPr>
              <w:rPr>
                <w:lang w:val="en-GB"/>
              </w:rPr>
            </w:pPr>
            <w:r w:rsidRPr="00942AC8">
              <w:rPr>
                <w:lang w:val="en-GB"/>
              </w:rPr>
              <w:t>≥</w:t>
            </w:r>
            <w:r>
              <w:rPr>
                <w:lang w:val="en-GB"/>
              </w:rPr>
              <w:t>13.7</w:t>
            </w:r>
          </w:p>
        </w:tc>
      </w:tr>
      <w:tr w:rsidR="00F35AA1" w:rsidRPr="00942AC8" w14:paraId="55950F9B" w14:textId="77777777" w:rsidTr="008E431C">
        <w:trPr>
          <w:trHeight w:val="397"/>
        </w:trPr>
        <w:tc>
          <w:tcPr>
            <w:tcW w:w="1129" w:type="dxa"/>
          </w:tcPr>
          <w:p w14:paraId="15C7616D" w14:textId="77777777" w:rsidR="00F35AA1" w:rsidRDefault="00F35AA1" w:rsidP="00F35AA1">
            <w:pPr>
              <w:rPr>
                <w:lang w:val="en-GB"/>
              </w:rPr>
            </w:pPr>
            <w:r w:rsidRPr="00942AC8">
              <w:rPr>
                <w:lang w:val="en-GB"/>
              </w:rPr>
              <w:t>Loctite</w:t>
            </w:r>
          </w:p>
          <w:p w14:paraId="1CF1452D" w14:textId="77777777" w:rsidR="00F35AA1" w:rsidRPr="00942AC8" w:rsidRDefault="00F35AA1" w:rsidP="00F35AA1">
            <w:pPr>
              <w:rPr>
                <w:lang w:val="en-GB"/>
              </w:rPr>
            </w:pPr>
            <w:r w:rsidRPr="00942AC8">
              <w:rPr>
                <w:lang w:val="en-GB"/>
              </w:rPr>
              <w:t>4902</w:t>
            </w:r>
          </w:p>
        </w:tc>
        <w:tc>
          <w:tcPr>
            <w:tcW w:w="993" w:type="dxa"/>
          </w:tcPr>
          <w:p w14:paraId="6EF79A20" w14:textId="77777777" w:rsidR="00F35AA1" w:rsidRPr="00942AC8" w:rsidRDefault="00F35AA1" w:rsidP="00F35AA1">
            <w:pPr>
              <w:rPr>
                <w:lang w:val="en-GB"/>
              </w:rPr>
            </w:pPr>
            <w:r w:rsidRPr="00942AC8">
              <w:rPr>
                <w:lang w:val="en-GB"/>
              </w:rPr>
              <w:t>400</w:t>
            </w:r>
          </w:p>
        </w:tc>
        <w:tc>
          <w:tcPr>
            <w:tcW w:w="992" w:type="dxa"/>
          </w:tcPr>
          <w:p w14:paraId="2BE0A21B" w14:textId="77777777" w:rsidR="00F35AA1" w:rsidRPr="00942AC8" w:rsidRDefault="00F35AA1" w:rsidP="00F35AA1">
            <w:pPr>
              <w:rPr>
                <w:lang w:val="en-GB"/>
              </w:rPr>
            </w:pPr>
            <w:r w:rsidRPr="00942AC8">
              <w:rPr>
                <w:lang w:val="en-GB"/>
              </w:rPr>
              <w:t>0.000425</w:t>
            </w:r>
          </w:p>
        </w:tc>
        <w:tc>
          <w:tcPr>
            <w:tcW w:w="992" w:type="dxa"/>
          </w:tcPr>
          <w:p w14:paraId="63B7AF9C" w14:textId="77777777" w:rsidR="00F35AA1" w:rsidRPr="00942AC8" w:rsidRDefault="00F35AA1" w:rsidP="00F35AA1">
            <w:pPr>
              <w:rPr>
                <w:lang w:val="en-GB"/>
              </w:rPr>
            </w:pPr>
            <w:r w:rsidRPr="00942AC8">
              <w:rPr>
                <w:lang w:val="en-GB"/>
              </w:rPr>
              <w:t>1.06</w:t>
            </w:r>
          </w:p>
        </w:tc>
        <w:tc>
          <w:tcPr>
            <w:tcW w:w="992" w:type="dxa"/>
          </w:tcPr>
          <w:p w14:paraId="18D8F0A8" w14:textId="77777777" w:rsidR="00F35AA1" w:rsidRPr="00942AC8" w:rsidRDefault="00F35AA1" w:rsidP="00F35AA1">
            <w:pPr>
              <w:rPr>
                <w:lang w:val="en-GB"/>
              </w:rPr>
            </w:pPr>
            <w:r w:rsidRPr="00942AC8">
              <w:rPr>
                <w:lang w:val="en-GB"/>
              </w:rPr>
              <w:t>16</w:t>
            </w:r>
          </w:p>
        </w:tc>
      </w:tr>
      <w:tr w:rsidR="00F35AA1" w:rsidRPr="00942AC8" w14:paraId="70F90349" w14:textId="77777777" w:rsidTr="0087524D">
        <w:trPr>
          <w:trHeight w:val="373"/>
        </w:trPr>
        <w:tc>
          <w:tcPr>
            <w:tcW w:w="1129" w:type="dxa"/>
          </w:tcPr>
          <w:p w14:paraId="52849E73" w14:textId="77777777" w:rsidR="00F35AA1" w:rsidRDefault="00F35AA1" w:rsidP="00F35AA1">
            <w:pPr>
              <w:rPr>
                <w:lang w:val="en-GB"/>
              </w:rPr>
            </w:pPr>
            <w:r w:rsidRPr="00942AC8">
              <w:rPr>
                <w:lang w:val="en-GB"/>
              </w:rPr>
              <w:t>Loctite</w:t>
            </w:r>
          </w:p>
          <w:p w14:paraId="44BF8642" w14:textId="77777777" w:rsidR="00F35AA1" w:rsidRPr="00942AC8" w:rsidRDefault="00F35AA1" w:rsidP="00F35AA1">
            <w:pPr>
              <w:rPr>
                <w:lang w:val="en-GB"/>
              </w:rPr>
            </w:pPr>
            <w:r w:rsidRPr="00942AC8">
              <w:rPr>
                <w:lang w:val="en-GB"/>
              </w:rPr>
              <w:t>4860</w:t>
            </w:r>
          </w:p>
        </w:tc>
        <w:tc>
          <w:tcPr>
            <w:tcW w:w="993" w:type="dxa"/>
          </w:tcPr>
          <w:p w14:paraId="028E5BB6" w14:textId="77777777" w:rsidR="00F35AA1" w:rsidRPr="00942AC8" w:rsidRDefault="00F35AA1" w:rsidP="00F35AA1">
            <w:pPr>
              <w:rPr>
                <w:lang w:val="en-GB"/>
              </w:rPr>
            </w:pPr>
            <w:r w:rsidRPr="00942AC8">
              <w:rPr>
                <w:lang w:val="en-GB"/>
              </w:rPr>
              <w:t>430</w:t>
            </w:r>
          </w:p>
        </w:tc>
        <w:tc>
          <w:tcPr>
            <w:tcW w:w="992" w:type="dxa"/>
          </w:tcPr>
          <w:p w14:paraId="2A60FE68" w14:textId="77777777" w:rsidR="00F35AA1" w:rsidRPr="00942AC8" w:rsidRDefault="00F35AA1" w:rsidP="00F35AA1">
            <w:pPr>
              <w:rPr>
                <w:lang w:val="en-GB"/>
              </w:rPr>
            </w:pPr>
            <w:r w:rsidRPr="00942AC8">
              <w:rPr>
                <w:lang w:val="en-GB"/>
              </w:rPr>
              <w:t>0.0001</w:t>
            </w:r>
          </w:p>
        </w:tc>
        <w:tc>
          <w:tcPr>
            <w:tcW w:w="992" w:type="dxa"/>
          </w:tcPr>
          <w:p w14:paraId="660C927B" w14:textId="77777777" w:rsidR="00F35AA1" w:rsidRPr="00942AC8" w:rsidRDefault="00F35AA1" w:rsidP="00F35AA1">
            <w:pPr>
              <w:rPr>
                <w:lang w:val="en-GB"/>
              </w:rPr>
            </w:pPr>
            <w:r w:rsidRPr="00942AC8">
              <w:rPr>
                <w:lang w:val="en-GB"/>
              </w:rPr>
              <w:t>1.07</w:t>
            </w:r>
          </w:p>
        </w:tc>
        <w:tc>
          <w:tcPr>
            <w:tcW w:w="992" w:type="dxa"/>
          </w:tcPr>
          <w:p w14:paraId="0B5C5A18" w14:textId="77777777" w:rsidR="00F35AA1" w:rsidRPr="00942AC8" w:rsidRDefault="00F35AA1" w:rsidP="00F35AA1">
            <w:pPr>
              <w:rPr>
                <w:lang w:val="en-GB"/>
              </w:rPr>
            </w:pPr>
            <w:r w:rsidRPr="00942AC8">
              <w:rPr>
                <w:lang w:val="en-GB"/>
              </w:rPr>
              <w:t>≥5</w:t>
            </w:r>
          </w:p>
        </w:tc>
      </w:tr>
      <w:tr w:rsidR="00F35AA1" w:rsidRPr="00942AC8" w14:paraId="10C4EA18" w14:textId="77777777" w:rsidTr="0087524D">
        <w:trPr>
          <w:trHeight w:val="437"/>
        </w:trPr>
        <w:tc>
          <w:tcPr>
            <w:tcW w:w="1129" w:type="dxa"/>
          </w:tcPr>
          <w:p w14:paraId="1C000D0B" w14:textId="77777777" w:rsidR="00F35AA1" w:rsidRDefault="00F35AA1" w:rsidP="00F35AA1">
            <w:pPr>
              <w:rPr>
                <w:lang w:val="en-GB"/>
              </w:rPr>
            </w:pPr>
            <w:r w:rsidRPr="00942AC8">
              <w:rPr>
                <w:lang w:val="en-GB"/>
              </w:rPr>
              <w:t>Loctite</w:t>
            </w:r>
          </w:p>
          <w:p w14:paraId="49012CD9" w14:textId="5B90D906" w:rsidR="00FF306E" w:rsidRPr="00942AC8" w:rsidRDefault="00F35AA1" w:rsidP="00F35AA1">
            <w:pPr>
              <w:rPr>
                <w:lang w:val="en-GB"/>
              </w:rPr>
            </w:pPr>
            <w:r w:rsidRPr="00942AC8">
              <w:rPr>
                <w:lang w:val="en-GB"/>
              </w:rPr>
              <w:t>480</w:t>
            </w:r>
          </w:p>
        </w:tc>
        <w:tc>
          <w:tcPr>
            <w:tcW w:w="993" w:type="dxa"/>
          </w:tcPr>
          <w:p w14:paraId="4D22501B" w14:textId="77777777" w:rsidR="00F35AA1" w:rsidRPr="00942AC8" w:rsidRDefault="00F35AA1" w:rsidP="00F35AA1">
            <w:pPr>
              <w:rPr>
                <w:lang w:val="en-GB"/>
              </w:rPr>
            </w:pPr>
            <w:r w:rsidRPr="00942AC8">
              <w:rPr>
                <w:lang w:val="en-GB"/>
              </w:rPr>
              <w:t>2000</w:t>
            </w:r>
          </w:p>
        </w:tc>
        <w:tc>
          <w:tcPr>
            <w:tcW w:w="992" w:type="dxa"/>
          </w:tcPr>
          <w:p w14:paraId="3867FC64" w14:textId="77777777" w:rsidR="00F35AA1" w:rsidRPr="00942AC8" w:rsidRDefault="00F35AA1" w:rsidP="00F35AA1">
            <w:pPr>
              <w:rPr>
                <w:lang w:val="en-GB"/>
              </w:rPr>
            </w:pPr>
            <w:r w:rsidRPr="00942AC8">
              <w:rPr>
                <w:lang w:val="en-GB"/>
              </w:rPr>
              <w:t>0.00008</w:t>
            </w:r>
          </w:p>
        </w:tc>
        <w:tc>
          <w:tcPr>
            <w:tcW w:w="992" w:type="dxa"/>
          </w:tcPr>
          <w:p w14:paraId="084A6757" w14:textId="77777777" w:rsidR="00F35AA1" w:rsidRPr="00942AC8" w:rsidRDefault="00F35AA1" w:rsidP="00F35AA1">
            <w:pPr>
              <w:rPr>
                <w:lang w:val="en-GB"/>
              </w:rPr>
            </w:pPr>
            <w:r w:rsidRPr="00942AC8">
              <w:rPr>
                <w:lang w:val="en-GB"/>
              </w:rPr>
              <w:t>1.1</w:t>
            </w:r>
          </w:p>
        </w:tc>
        <w:tc>
          <w:tcPr>
            <w:tcW w:w="992" w:type="dxa"/>
          </w:tcPr>
          <w:p w14:paraId="296B345F" w14:textId="77777777" w:rsidR="00F35AA1" w:rsidRPr="00942AC8" w:rsidRDefault="00F35AA1" w:rsidP="00F35AA1">
            <w:pPr>
              <w:keepNext/>
              <w:rPr>
                <w:lang w:val="en-GB"/>
              </w:rPr>
            </w:pPr>
            <w:r w:rsidRPr="00942AC8">
              <w:rPr>
                <w:lang w:val="en-GB"/>
              </w:rPr>
              <w:t>≥1.8</w:t>
            </w:r>
          </w:p>
        </w:tc>
      </w:tr>
    </w:tbl>
    <w:p w14:paraId="5C64853C" w14:textId="7497D356" w:rsidR="00FF306E" w:rsidRPr="00450A8D" w:rsidRDefault="00FF306E" w:rsidP="006D21B3">
      <w:pPr>
        <w:pStyle w:val="Style6"/>
        <w:jc w:val="left"/>
      </w:pPr>
    </w:p>
    <w:p w14:paraId="4F8B3DC5" w14:textId="661DFD08" w:rsidR="006D21B3" w:rsidRPr="00DA671D" w:rsidRDefault="006D21B3" w:rsidP="006D21B3">
      <w:pPr>
        <w:pStyle w:val="Style6"/>
        <w:rPr>
          <w:sz w:val="18"/>
          <w:szCs w:val="18"/>
        </w:rPr>
      </w:pPr>
      <w:r w:rsidRPr="00DA671D">
        <w:rPr>
          <w:sz w:val="18"/>
          <w:szCs w:val="18"/>
        </w:rPr>
        <w:t xml:space="preserve">Table </w:t>
      </w:r>
      <w:r w:rsidR="00755135" w:rsidRPr="00DA671D">
        <w:rPr>
          <w:sz w:val="18"/>
          <w:szCs w:val="18"/>
        </w:rPr>
        <w:fldChar w:fldCharType="begin"/>
      </w:r>
      <w:r w:rsidR="00755135" w:rsidRPr="00DA671D">
        <w:rPr>
          <w:sz w:val="18"/>
          <w:szCs w:val="18"/>
        </w:rPr>
        <w:instrText xml:space="preserve"> SEQ Table \* ROMAN </w:instrText>
      </w:r>
      <w:r w:rsidR="00755135" w:rsidRPr="00DA671D">
        <w:rPr>
          <w:sz w:val="18"/>
          <w:szCs w:val="18"/>
        </w:rPr>
        <w:fldChar w:fldCharType="separate"/>
      </w:r>
      <w:r w:rsidRPr="00DA671D">
        <w:rPr>
          <w:noProof/>
          <w:sz w:val="18"/>
          <w:szCs w:val="18"/>
        </w:rPr>
        <w:t>II</w:t>
      </w:r>
      <w:r w:rsidR="00755135" w:rsidRPr="00DA671D">
        <w:rPr>
          <w:noProof/>
          <w:sz w:val="18"/>
          <w:szCs w:val="18"/>
        </w:rPr>
        <w:fldChar w:fldCharType="end"/>
      </w:r>
    </w:p>
    <w:p w14:paraId="0952744C" w14:textId="3B444B92" w:rsidR="006D21B3" w:rsidRPr="006D21B3" w:rsidRDefault="006D21B3" w:rsidP="006D21B3">
      <w:pPr>
        <w:pStyle w:val="Style6"/>
      </w:pPr>
      <w:r w:rsidRPr="00450A8D">
        <w:t xml:space="preserve"> Substrate material properties from datasheets </w:t>
      </w:r>
      <w:r w:rsidRPr="00450A8D">
        <w:fldChar w:fldCharType="begin"/>
      </w:r>
      <w:r>
        <w:instrText xml:space="preserve"> ADDIN EN.CITE &lt;EndNote&gt;&lt;Cite&gt;&lt;Author&gt;Boedeker.com&lt;/Author&gt;&lt;RecNum&gt;683&lt;/RecNum&gt;&lt;DisplayText&gt;[21-23]&lt;/DisplayText&gt;&lt;record&gt;&lt;rec-number&gt;683&lt;/rec-number&gt;&lt;foreign-keys&gt;&lt;key app="EN" db-id="s2fw500zasevxketeflvatw6pf9zwwvv50z5" timestamp="1494171104"&gt;683&lt;/key&gt;&lt;/foreign-keys&gt;&lt;ref-type name="Web Page"&gt;12&lt;/ref-type&gt;&lt;contributors&gt;&lt;authors&gt;&lt;author&gt;Boedeker.com&lt;/author&gt;&lt;/authors&gt;&lt;/contributors&gt;&lt;titles&gt;&lt;title&gt;PEEK (PolyEtherEtherKetone) Specifications&lt;/title&gt;&lt;/titles&gt;&lt;volume&gt;2016&lt;/volume&gt;&lt;dates&gt;&lt;/dates&gt;&lt;urls&gt;&lt;related-urls&gt;&lt;url&gt;http://www.boedeker.com/peek_p.htm?utm_source=google&amp;amp;utm_medium=cpc&amp;amp;utm_campaign=PEEK%20-%20International&amp;amp;utm_content=peek%20sheet&amp;amp;utm_term=%2Bpeek%20%2Bsheet&amp;amp;gclid=CO_ks6CM3tMCFaK37QodSXsP8Q&lt;/url&gt;&lt;/related-urls&gt;&lt;/urls&gt;&lt;/record&gt;&lt;/Cite&gt;&lt;Cite&gt;&lt;Author&gt;HN&lt;/Author&gt;&lt;RecNum&gt;684&lt;/RecNum&gt;&lt;record&gt;&lt;rec-number&gt;684&lt;/rec-number&gt;&lt;foreign-keys&gt;&lt;key app="EN" db-id="s2fw500zasevxketeflvatw6pf9zwwvv50z5" timestamp="1494171297"&gt;684&lt;/key&gt;&lt;/foreign-keys&gt;&lt;ref-type name="Web Page"&gt;12&lt;/ref-type&gt;&lt;contributors&gt;&lt;authors&gt;&lt;author&gt;DUPONT KAPTON HN&lt;/author&gt;&lt;/authors&gt;&lt;/contributors&gt;&lt;titles&gt;&lt;title&gt;polyimide film &lt;/title&gt;&lt;/titles&gt;&lt;volume&gt;2016&lt;/volume&gt;&lt;dates&gt;&lt;/dates&gt;&lt;urls&gt;&lt;related-urls&gt;&lt;url&gt;http://www.dupont.com/content/dam/dupont/products-and-services/membranes-and-films/polyimde-films/documents/DEC-Kapton-HN-datasheet.pdf&lt;/url&gt;&lt;/related-urls&gt;&lt;/urls&gt;&lt;/record&gt;&lt;/Cite&gt;&lt;Cite&gt;&lt;Author&gt;Mylay&lt;/Author&gt;&lt;RecNum&gt;685&lt;/RecNum&gt;&lt;record&gt;&lt;rec-number&gt;685&lt;/rec-number&gt;&lt;foreign-keys&gt;&lt;key app="EN" db-id="s2fw500zasevxketeflvatw6pf9zwwvv50z5" timestamp="1494171406"&gt;685&lt;/key&gt;&lt;/foreign-keys&gt;&lt;ref-type name="Web Page"&gt;12&lt;/ref-type&gt;&lt;contributors&gt;&lt;authors&gt;&lt;author&gt;Mylay &lt;/author&gt;&lt;/authors&gt;&lt;/contributors&gt;&lt;titles&gt;&lt;title&gt;Polyester film &lt;/title&gt;&lt;/titles&gt;&lt;volume&gt;2016&lt;/volume&gt;&lt;dates&gt;&lt;/dates&gt;&lt;urls&gt;&lt;related-urls&gt;&lt;url&gt;http://dupontteijinfilms.com/wp-content/uploads/2017/01/Mylar_Electrical_Properties.pdf&lt;/url&gt;&lt;/related-urls&gt;&lt;/urls&gt;&lt;/record&gt;&lt;/Cite&gt;&lt;/EndNote&gt;</w:instrText>
      </w:r>
      <w:r w:rsidRPr="00450A8D">
        <w:fldChar w:fldCharType="separate"/>
      </w:r>
      <w:r>
        <w:rPr>
          <w:noProof/>
        </w:rPr>
        <w:t>[21-23]</w:t>
      </w:r>
      <w:r w:rsidRPr="00450A8D">
        <w:fldChar w:fldCharType="end"/>
      </w:r>
      <w:r w:rsidRPr="00450A8D">
        <w:t xml:space="preserve">. </w:t>
      </w:r>
    </w:p>
    <w:tbl>
      <w:tblPr>
        <w:tblStyle w:val="TableGrid"/>
        <w:tblpPr w:leftFromText="180" w:rightFromText="180" w:vertAnchor="text" w:horzAnchor="margin" w:tblpY="19"/>
        <w:tblW w:w="4957" w:type="dxa"/>
        <w:tblLayout w:type="fixed"/>
        <w:tblLook w:val="04A0" w:firstRow="1" w:lastRow="0" w:firstColumn="1" w:lastColumn="0" w:noHBand="0" w:noVBand="1"/>
      </w:tblPr>
      <w:tblGrid>
        <w:gridCol w:w="988"/>
        <w:gridCol w:w="992"/>
        <w:gridCol w:w="992"/>
        <w:gridCol w:w="992"/>
        <w:gridCol w:w="993"/>
      </w:tblGrid>
      <w:tr w:rsidR="008E431C" w:rsidRPr="00F1007D" w14:paraId="462E0B8E" w14:textId="77777777" w:rsidTr="008E431C">
        <w:trPr>
          <w:trHeight w:val="632"/>
        </w:trPr>
        <w:tc>
          <w:tcPr>
            <w:tcW w:w="988" w:type="dxa"/>
          </w:tcPr>
          <w:p w14:paraId="798F732E" w14:textId="77777777" w:rsidR="00F35AA1" w:rsidRDefault="00F35AA1" w:rsidP="00F35AA1">
            <w:pPr>
              <w:rPr>
                <w:lang w:val="en-GB"/>
              </w:rPr>
            </w:pPr>
            <w:r>
              <w:rPr>
                <w:lang w:val="en-GB"/>
              </w:rPr>
              <w:t>Substrate</w:t>
            </w:r>
            <w:r w:rsidRPr="00F1007D">
              <w:rPr>
                <w:lang w:val="en-GB"/>
              </w:rPr>
              <w:t xml:space="preserve"> </w:t>
            </w:r>
          </w:p>
          <w:p w14:paraId="0F42AA6B" w14:textId="77777777" w:rsidR="00F35AA1" w:rsidRPr="00F1007D" w:rsidRDefault="00F35AA1" w:rsidP="00F35AA1">
            <w:pPr>
              <w:rPr>
                <w:lang w:val="en-GB"/>
              </w:rPr>
            </w:pPr>
            <w:r>
              <w:rPr>
                <w:lang w:val="en-GB"/>
              </w:rPr>
              <w:t>Material</w:t>
            </w:r>
          </w:p>
        </w:tc>
        <w:tc>
          <w:tcPr>
            <w:tcW w:w="992" w:type="dxa"/>
          </w:tcPr>
          <w:p w14:paraId="0B908458" w14:textId="77777777" w:rsidR="00F35AA1" w:rsidRPr="0087524D" w:rsidRDefault="00F35AA1" w:rsidP="00F35AA1">
            <w:pPr>
              <w:rPr>
                <w:lang w:val="en-GB"/>
              </w:rPr>
            </w:pPr>
            <w:r w:rsidRPr="0087524D">
              <w:rPr>
                <w:lang w:val="en-GB"/>
              </w:rPr>
              <w:t>Young’s Modulus</w:t>
            </w:r>
          </w:p>
          <w:p w14:paraId="4231E3A8" w14:textId="77777777" w:rsidR="00F35AA1" w:rsidRPr="0087524D" w:rsidRDefault="00F35AA1" w:rsidP="00F35AA1">
            <w:pPr>
              <w:rPr>
                <w:lang w:val="en-GB"/>
              </w:rPr>
            </w:pPr>
            <w:r w:rsidRPr="0087524D">
              <w:rPr>
                <w:lang w:val="en-GB"/>
              </w:rPr>
              <w:t>(MPa)</w:t>
            </w:r>
          </w:p>
        </w:tc>
        <w:tc>
          <w:tcPr>
            <w:tcW w:w="992" w:type="dxa"/>
          </w:tcPr>
          <w:p w14:paraId="0EF78D02" w14:textId="670010C2" w:rsidR="00F35AA1" w:rsidRPr="0087524D" w:rsidRDefault="00F35AA1" w:rsidP="00B43DBD">
            <w:pPr>
              <w:rPr>
                <w:lang w:val="en-GB"/>
              </w:rPr>
            </w:pPr>
            <w:r w:rsidRPr="0087524D">
              <w:rPr>
                <w:lang w:val="en-GB"/>
              </w:rPr>
              <w:t>CTE (</w:t>
            </w:r>
            <w:r w:rsidR="00B43DBD" w:rsidRPr="0087524D">
              <w:rPr>
                <w:lang w:val="en-GB"/>
              </w:rPr>
              <w:t>k</w:t>
            </w:r>
            <w:r w:rsidR="00B43DBD" w:rsidRPr="0087524D">
              <w:rPr>
                <w:vertAlign w:val="superscript"/>
                <w:lang w:val="en-GB"/>
              </w:rPr>
              <w:t>-1</w:t>
            </w:r>
            <w:r w:rsidRPr="0087524D">
              <w:rPr>
                <w:lang w:val="en-GB"/>
              </w:rPr>
              <w:t>)</w:t>
            </w:r>
          </w:p>
        </w:tc>
        <w:tc>
          <w:tcPr>
            <w:tcW w:w="992" w:type="dxa"/>
          </w:tcPr>
          <w:p w14:paraId="49E94B8F" w14:textId="77777777" w:rsidR="00F35AA1" w:rsidRPr="0087524D" w:rsidRDefault="00F35AA1" w:rsidP="00F35AA1">
            <w:pPr>
              <w:rPr>
                <w:lang w:val="en-GB"/>
              </w:rPr>
            </w:pPr>
            <w:r w:rsidRPr="0087524D">
              <w:rPr>
                <w:lang w:val="en-GB"/>
              </w:rPr>
              <w:t>Density</w:t>
            </w:r>
          </w:p>
          <w:p w14:paraId="160491E1" w14:textId="59372073" w:rsidR="00F35AA1" w:rsidRPr="0087524D" w:rsidRDefault="00F35AA1" w:rsidP="00B43DBD">
            <w:pPr>
              <w:rPr>
                <w:lang w:val="en-GB"/>
              </w:rPr>
            </w:pPr>
            <w:r w:rsidRPr="0087524D">
              <w:rPr>
                <w:lang w:val="en-GB"/>
              </w:rPr>
              <w:t>(</w:t>
            </w:r>
            <w:r w:rsidR="00B43DBD" w:rsidRPr="0087524D">
              <w:rPr>
                <w:lang w:val="en-GB"/>
              </w:rPr>
              <w:t>gcm</w:t>
            </w:r>
            <w:r w:rsidR="00B43DBD" w:rsidRPr="0087524D">
              <w:rPr>
                <w:vertAlign w:val="superscript"/>
                <w:lang w:val="en-GB"/>
              </w:rPr>
              <w:t>-3</w:t>
            </w:r>
            <w:r w:rsidRPr="0087524D">
              <w:rPr>
                <w:lang w:val="en-GB"/>
              </w:rPr>
              <w:t>)</w:t>
            </w:r>
          </w:p>
        </w:tc>
        <w:tc>
          <w:tcPr>
            <w:tcW w:w="993" w:type="dxa"/>
          </w:tcPr>
          <w:p w14:paraId="485D31EA" w14:textId="523F87E8" w:rsidR="00F35AA1" w:rsidRPr="0087524D" w:rsidRDefault="00F35AA1" w:rsidP="00F35AA1">
            <w:pPr>
              <w:rPr>
                <w:lang w:val="en-GB"/>
              </w:rPr>
            </w:pPr>
            <w:r w:rsidRPr="0087524D">
              <w:rPr>
                <w:lang w:val="en-GB"/>
              </w:rPr>
              <w:t xml:space="preserve">Tensile </w:t>
            </w:r>
            <w:r w:rsidR="008E431C" w:rsidRPr="0087524D">
              <w:rPr>
                <w:lang w:val="en-GB"/>
              </w:rPr>
              <w:t>Strength</w:t>
            </w:r>
          </w:p>
          <w:p w14:paraId="3A50BB4B" w14:textId="77777777" w:rsidR="00F35AA1" w:rsidRPr="0087524D" w:rsidRDefault="00F35AA1" w:rsidP="00F35AA1">
            <w:pPr>
              <w:rPr>
                <w:lang w:val="en-GB"/>
              </w:rPr>
            </w:pPr>
            <w:r w:rsidRPr="0087524D">
              <w:rPr>
                <w:lang w:val="en-GB"/>
              </w:rPr>
              <w:t>(MPa)</w:t>
            </w:r>
          </w:p>
        </w:tc>
      </w:tr>
      <w:tr w:rsidR="008E431C" w:rsidRPr="00F1007D" w14:paraId="3C34EC13" w14:textId="77777777" w:rsidTr="0087524D">
        <w:trPr>
          <w:trHeight w:val="419"/>
        </w:trPr>
        <w:tc>
          <w:tcPr>
            <w:tcW w:w="988" w:type="dxa"/>
          </w:tcPr>
          <w:p w14:paraId="6F7E2238" w14:textId="77777777" w:rsidR="00F35AA1" w:rsidRPr="00F1007D" w:rsidRDefault="00F35AA1" w:rsidP="00F35AA1">
            <w:pPr>
              <w:rPr>
                <w:lang w:val="en-GB"/>
              </w:rPr>
            </w:pPr>
            <w:r w:rsidRPr="00F1007D">
              <w:rPr>
                <w:lang w:val="en-GB"/>
              </w:rPr>
              <w:t>PEEK</w:t>
            </w:r>
          </w:p>
        </w:tc>
        <w:tc>
          <w:tcPr>
            <w:tcW w:w="992" w:type="dxa"/>
          </w:tcPr>
          <w:p w14:paraId="54F3C42A" w14:textId="77777777" w:rsidR="00F35AA1" w:rsidRPr="00F1007D" w:rsidRDefault="00F35AA1" w:rsidP="00F35AA1">
            <w:pPr>
              <w:rPr>
                <w:lang w:val="en-GB"/>
              </w:rPr>
            </w:pPr>
            <w:r w:rsidRPr="00F1007D">
              <w:rPr>
                <w:lang w:val="en-GB"/>
              </w:rPr>
              <w:t>3800</w:t>
            </w:r>
          </w:p>
        </w:tc>
        <w:tc>
          <w:tcPr>
            <w:tcW w:w="992" w:type="dxa"/>
          </w:tcPr>
          <w:p w14:paraId="26B968FC" w14:textId="24AED36A" w:rsidR="00F35AA1" w:rsidRPr="00F1007D" w:rsidRDefault="00BB61EE" w:rsidP="00F35AA1">
            <w:pPr>
              <w:rPr>
                <w:lang w:val="en-GB"/>
              </w:rPr>
            </w:pPr>
            <w:r>
              <w:rPr>
                <w:lang w:val="en-GB"/>
              </w:rPr>
              <w:t>0.000026</w:t>
            </w:r>
          </w:p>
        </w:tc>
        <w:tc>
          <w:tcPr>
            <w:tcW w:w="992" w:type="dxa"/>
          </w:tcPr>
          <w:p w14:paraId="31FD4A57" w14:textId="77777777" w:rsidR="00F35AA1" w:rsidRPr="00F1007D" w:rsidRDefault="00F35AA1" w:rsidP="00F35AA1">
            <w:pPr>
              <w:rPr>
                <w:lang w:val="en-GB"/>
              </w:rPr>
            </w:pPr>
            <w:r w:rsidRPr="00F1007D">
              <w:rPr>
                <w:lang w:val="en-GB"/>
              </w:rPr>
              <w:t>1.32</w:t>
            </w:r>
          </w:p>
        </w:tc>
        <w:tc>
          <w:tcPr>
            <w:tcW w:w="993" w:type="dxa"/>
          </w:tcPr>
          <w:p w14:paraId="5D19A752" w14:textId="08AC50FE" w:rsidR="00F35AA1" w:rsidRPr="00F1007D" w:rsidRDefault="00B36DCF" w:rsidP="00F35AA1">
            <w:pPr>
              <w:rPr>
                <w:lang w:val="en-GB"/>
              </w:rPr>
            </w:pPr>
            <w:r>
              <w:rPr>
                <w:lang w:val="en-GB"/>
              </w:rPr>
              <w:t>110</w:t>
            </w:r>
          </w:p>
        </w:tc>
      </w:tr>
      <w:tr w:rsidR="008E431C" w:rsidRPr="00F1007D" w14:paraId="0D5E02C0" w14:textId="77777777" w:rsidTr="0087524D">
        <w:trPr>
          <w:trHeight w:val="456"/>
        </w:trPr>
        <w:tc>
          <w:tcPr>
            <w:tcW w:w="988" w:type="dxa"/>
          </w:tcPr>
          <w:p w14:paraId="55517556" w14:textId="77777777" w:rsidR="00F35AA1" w:rsidRPr="00F1007D" w:rsidRDefault="00F35AA1" w:rsidP="00F35AA1">
            <w:pPr>
              <w:rPr>
                <w:lang w:val="en-GB"/>
              </w:rPr>
            </w:pPr>
            <w:r w:rsidRPr="00F1007D">
              <w:rPr>
                <w:lang w:val="en-GB"/>
              </w:rPr>
              <w:t xml:space="preserve">Kapton </w:t>
            </w:r>
          </w:p>
        </w:tc>
        <w:tc>
          <w:tcPr>
            <w:tcW w:w="992" w:type="dxa"/>
          </w:tcPr>
          <w:p w14:paraId="310F3551" w14:textId="77777777" w:rsidR="00F35AA1" w:rsidRPr="00F1007D" w:rsidRDefault="00F35AA1" w:rsidP="00F35AA1">
            <w:pPr>
              <w:rPr>
                <w:lang w:val="en-GB"/>
              </w:rPr>
            </w:pPr>
            <w:r w:rsidRPr="00F1007D">
              <w:rPr>
                <w:lang w:val="en-GB"/>
              </w:rPr>
              <w:t>2500</w:t>
            </w:r>
          </w:p>
        </w:tc>
        <w:tc>
          <w:tcPr>
            <w:tcW w:w="992" w:type="dxa"/>
          </w:tcPr>
          <w:p w14:paraId="2F7D2C6F" w14:textId="61F15808" w:rsidR="00F35AA1" w:rsidRPr="00F1007D" w:rsidRDefault="00BB61EE" w:rsidP="00F35AA1">
            <w:pPr>
              <w:rPr>
                <w:lang w:val="en-GB"/>
              </w:rPr>
            </w:pPr>
            <w:r>
              <w:rPr>
                <w:lang w:val="en-GB"/>
              </w:rPr>
              <w:t>0.00002</w:t>
            </w:r>
          </w:p>
        </w:tc>
        <w:tc>
          <w:tcPr>
            <w:tcW w:w="992" w:type="dxa"/>
          </w:tcPr>
          <w:p w14:paraId="701E6727" w14:textId="77777777" w:rsidR="00F35AA1" w:rsidRPr="00F1007D" w:rsidRDefault="00F35AA1" w:rsidP="00F35AA1">
            <w:pPr>
              <w:rPr>
                <w:lang w:val="en-GB"/>
              </w:rPr>
            </w:pPr>
            <w:r w:rsidRPr="00F1007D">
              <w:rPr>
                <w:lang w:val="en-GB"/>
              </w:rPr>
              <w:t>1.42</w:t>
            </w:r>
          </w:p>
        </w:tc>
        <w:tc>
          <w:tcPr>
            <w:tcW w:w="993" w:type="dxa"/>
          </w:tcPr>
          <w:p w14:paraId="59683249" w14:textId="77777777" w:rsidR="00F35AA1" w:rsidRPr="00F1007D" w:rsidRDefault="00F35AA1" w:rsidP="00F35AA1">
            <w:pPr>
              <w:rPr>
                <w:lang w:val="en-GB"/>
              </w:rPr>
            </w:pPr>
            <w:r w:rsidRPr="00F1007D">
              <w:rPr>
                <w:lang w:val="en-GB"/>
              </w:rPr>
              <w:t>231</w:t>
            </w:r>
          </w:p>
        </w:tc>
      </w:tr>
      <w:tr w:rsidR="008E431C" w:rsidRPr="00F1007D" w14:paraId="63E6C2E2" w14:textId="77777777" w:rsidTr="0087524D">
        <w:trPr>
          <w:trHeight w:val="464"/>
        </w:trPr>
        <w:tc>
          <w:tcPr>
            <w:tcW w:w="988" w:type="dxa"/>
          </w:tcPr>
          <w:p w14:paraId="6A9C2643" w14:textId="77777777" w:rsidR="00F35AA1" w:rsidRPr="00F1007D" w:rsidRDefault="00F35AA1" w:rsidP="00F35AA1">
            <w:pPr>
              <w:rPr>
                <w:lang w:val="en-GB"/>
              </w:rPr>
            </w:pPr>
            <w:r w:rsidRPr="00F1007D">
              <w:rPr>
                <w:lang w:val="en-GB"/>
              </w:rPr>
              <w:t>Mylar</w:t>
            </w:r>
          </w:p>
        </w:tc>
        <w:tc>
          <w:tcPr>
            <w:tcW w:w="992" w:type="dxa"/>
          </w:tcPr>
          <w:p w14:paraId="0374C01F" w14:textId="77777777" w:rsidR="00F35AA1" w:rsidRPr="00F1007D" w:rsidRDefault="00F35AA1" w:rsidP="00F35AA1">
            <w:pPr>
              <w:rPr>
                <w:lang w:val="en-GB"/>
              </w:rPr>
            </w:pPr>
            <w:r w:rsidRPr="00F1007D">
              <w:rPr>
                <w:lang w:val="en-GB"/>
              </w:rPr>
              <w:t>3100</w:t>
            </w:r>
          </w:p>
        </w:tc>
        <w:tc>
          <w:tcPr>
            <w:tcW w:w="992" w:type="dxa"/>
          </w:tcPr>
          <w:p w14:paraId="30FB0854" w14:textId="02CB1289" w:rsidR="00F35AA1" w:rsidRPr="00F1007D" w:rsidRDefault="00BB61EE" w:rsidP="00F35AA1">
            <w:pPr>
              <w:rPr>
                <w:lang w:val="en-GB"/>
              </w:rPr>
            </w:pPr>
            <w:r>
              <w:rPr>
                <w:lang w:val="en-GB"/>
              </w:rPr>
              <w:t>0.000017</w:t>
            </w:r>
          </w:p>
        </w:tc>
        <w:tc>
          <w:tcPr>
            <w:tcW w:w="992" w:type="dxa"/>
          </w:tcPr>
          <w:p w14:paraId="297B58A8" w14:textId="77777777" w:rsidR="00F35AA1" w:rsidRPr="00F1007D" w:rsidRDefault="00F35AA1" w:rsidP="00F35AA1">
            <w:pPr>
              <w:rPr>
                <w:lang w:val="en-GB"/>
              </w:rPr>
            </w:pPr>
            <w:r w:rsidRPr="00F1007D">
              <w:rPr>
                <w:lang w:val="en-GB"/>
              </w:rPr>
              <w:t>1.39</w:t>
            </w:r>
          </w:p>
        </w:tc>
        <w:tc>
          <w:tcPr>
            <w:tcW w:w="993" w:type="dxa"/>
          </w:tcPr>
          <w:p w14:paraId="7C04EC36" w14:textId="77777777" w:rsidR="00F35AA1" w:rsidRPr="00F1007D" w:rsidRDefault="00F35AA1" w:rsidP="00F35AA1">
            <w:pPr>
              <w:keepNext/>
              <w:rPr>
                <w:lang w:val="en-GB"/>
              </w:rPr>
            </w:pPr>
            <w:r w:rsidRPr="00F1007D">
              <w:rPr>
                <w:lang w:val="en-GB"/>
              </w:rPr>
              <w:t>138</w:t>
            </w:r>
          </w:p>
        </w:tc>
      </w:tr>
    </w:tbl>
    <w:p w14:paraId="5AA5B96E" w14:textId="6E621D10" w:rsidR="00573768" w:rsidRPr="00573768" w:rsidRDefault="00E21DA1" w:rsidP="00450A8D">
      <w:pPr>
        <w:pStyle w:val="Heading1"/>
      </w:pPr>
      <w:r w:rsidRPr="00450A8D">
        <w:t xml:space="preserve">Experimental </w:t>
      </w:r>
      <w:r w:rsidR="00BC0D2B">
        <w:t>M</w:t>
      </w:r>
      <w:r w:rsidR="00DD5819" w:rsidRPr="00450A8D">
        <w:t>ethod</w:t>
      </w:r>
      <w:r w:rsidR="00671419" w:rsidRPr="00450A8D">
        <w:t>s</w:t>
      </w:r>
      <w:r w:rsidR="00DD5819" w:rsidRPr="00450A8D">
        <w:t xml:space="preserve"> </w:t>
      </w:r>
    </w:p>
    <w:p w14:paraId="14D2401D" w14:textId="48164E94" w:rsidR="00352FBE" w:rsidRDefault="00C2482B" w:rsidP="0060659E">
      <w:pPr>
        <w:jc w:val="both"/>
      </w:pPr>
      <w:r>
        <w:t xml:space="preserve">   </w:t>
      </w:r>
      <w:r w:rsidR="0060659E" w:rsidRPr="0060659E">
        <w:t xml:space="preserve">To </w:t>
      </w:r>
      <w:r w:rsidR="003A0028">
        <w:t>verify</w:t>
      </w:r>
      <w:r w:rsidR="003A0028" w:rsidRPr="0060659E">
        <w:t xml:space="preserve"> </w:t>
      </w:r>
      <w:r w:rsidR="0060659E" w:rsidRPr="0060659E">
        <w:t>the simulation results, shear load</w:t>
      </w:r>
      <w:r w:rsidR="0087165A">
        <w:t xml:space="preserve"> </w:t>
      </w:r>
      <w:r w:rsidR="00FD0CD3">
        <w:fldChar w:fldCharType="begin"/>
      </w:r>
      <w:r w:rsidR="00102666">
        <w:instrText xml:space="preserve"> ADDIN EN.CITE &lt;EndNote&gt;&lt;Cite&gt;&lt;RecNum&gt;671&lt;/RecNum&gt;&lt;DisplayText&gt;[24]&lt;/DisplayText&gt;&lt;record&gt;&lt;rec-number&gt;671&lt;/rec-number&gt;&lt;foreign-keys&gt;&lt;key app="EN" db-id="s2fw500zasevxketeflvatw6pf9zwwvv50z5" timestamp="1481039365"&gt;671&lt;/key&gt;&lt;key app="ENWeb" db-id=""&gt;0&lt;/key&gt;&lt;/foreign-keys&gt;&lt;ref-type name="Journal Article"&gt;17&lt;/ref-type&gt;&lt;contributors&gt;&lt;authors&gt;&lt;author&gt; A. Singh, D. A. Horsley, M. B. Cohn, A. P. Pisano, and R. T.&lt;/author&gt;&lt;author&gt;Howe&lt;/author&gt;&lt;/authors&gt;&lt;/contributors&gt;&lt;titles&gt;&lt;title&gt;&amp;quot;Batch Transfer of Microstructures Using Flip-Chip Solder Bonding&amp;quot;&lt;/title&gt;&lt;secondary-title&gt;J. Microelectromech. Syst&lt;/secondary-title&gt;&lt;/titles&gt;&lt;periodical&gt;&lt;full-title&gt;J. Microelectromech. Syst&lt;/full-title&gt;&lt;/periodical&gt;&lt;pages&gt;27-33&lt;/pages&gt;&lt;volume&gt;8&lt;/volume&gt;&lt;number&gt;1&lt;/number&gt;&lt;dates&gt;&lt;year&gt; Mar. 1999&lt;/year&gt;&lt;/dates&gt;&lt;urls&gt;&lt;/urls&gt;&lt;/record&gt;&lt;/Cite&gt;&lt;/EndNote&gt;</w:instrText>
      </w:r>
      <w:r w:rsidR="00FD0CD3">
        <w:fldChar w:fldCharType="separate"/>
      </w:r>
      <w:r w:rsidR="00102666">
        <w:rPr>
          <w:noProof/>
        </w:rPr>
        <w:t>[24]</w:t>
      </w:r>
      <w:r w:rsidR="00FD0CD3">
        <w:fldChar w:fldCharType="end"/>
      </w:r>
      <w:r w:rsidR="0060659E">
        <w:t xml:space="preserve"> and bending</w:t>
      </w:r>
      <w:r w:rsidR="0060659E" w:rsidRPr="0060659E">
        <w:t xml:space="preserve"> experiments </w:t>
      </w:r>
      <w:r w:rsidR="0060659E" w:rsidRPr="00C05503">
        <w:t xml:space="preserve">have been </w:t>
      </w:r>
      <w:r w:rsidR="003A0028" w:rsidRPr="00C05503">
        <w:t>performed with samples mounted in</w:t>
      </w:r>
      <w:r w:rsidR="00CD01BD">
        <w:t xml:space="preserve"> </w:t>
      </w:r>
      <w:r w:rsidR="003A0028" w:rsidRPr="00C05503">
        <w:t xml:space="preserve">a way that </w:t>
      </w:r>
      <w:r w:rsidR="00C05503" w:rsidRPr="00C05503">
        <w:t xml:space="preserve">matches </w:t>
      </w:r>
      <w:r w:rsidR="0060659E" w:rsidRPr="0060659E">
        <w:t>the</w:t>
      </w:r>
      <w:r w:rsidR="00660B93">
        <w:t xml:space="preserve"> boundary</w:t>
      </w:r>
      <w:r w:rsidR="0060659E" w:rsidRPr="0060659E">
        <w:t xml:space="preserve"> </w:t>
      </w:r>
      <w:r w:rsidR="00D25BB4">
        <w:t xml:space="preserve">conditions </w:t>
      </w:r>
      <w:r w:rsidR="003A0028">
        <w:t>used in the simulations</w:t>
      </w:r>
      <w:r w:rsidR="00BF30AD">
        <w:t xml:space="preserve"> </w:t>
      </w:r>
      <w:r w:rsidR="00BF30AD" w:rsidRPr="00056050">
        <w:t>as closely as possible</w:t>
      </w:r>
      <w:r w:rsidR="00D25BB4" w:rsidRPr="00056050">
        <w:t>.</w:t>
      </w:r>
      <w:r w:rsidR="00D25BB4">
        <w:t xml:space="preserve"> F</w:t>
      </w:r>
      <w:r w:rsidR="003B6B3E">
        <w:t>ig</w:t>
      </w:r>
      <w:r w:rsidR="00AD6C2C">
        <w:t xml:space="preserve">. </w:t>
      </w:r>
      <w:r w:rsidR="00D11785">
        <w:t>4</w:t>
      </w:r>
      <w:r w:rsidR="00D25BB4">
        <w:t>(</w:t>
      </w:r>
      <w:r w:rsidR="0060659E" w:rsidRPr="0060659E">
        <w:t>a</w:t>
      </w:r>
      <w:r w:rsidR="00D25BB4">
        <w:t xml:space="preserve">) </w:t>
      </w:r>
      <w:r w:rsidR="00052328">
        <w:t>shows the rig used</w:t>
      </w:r>
      <w:r w:rsidR="00D25BB4">
        <w:t xml:space="preserve"> for </w:t>
      </w:r>
      <w:r w:rsidR="00AB0EF8">
        <w:t xml:space="preserve">the </w:t>
      </w:r>
      <w:r w:rsidR="00D25BB4">
        <w:t>shear load experiments</w:t>
      </w:r>
      <w:r w:rsidR="00D11785">
        <w:t xml:space="preserve">. The force is applied to </w:t>
      </w:r>
      <w:r w:rsidR="00F61380">
        <w:t>a</w:t>
      </w:r>
      <w:r w:rsidR="00D11785">
        <w:t xml:space="preserve"> platform</w:t>
      </w:r>
      <w:r w:rsidR="00AB4E03">
        <w:t xml:space="preserve"> located</w:t>
      </w:r>
      <w:r w:rsidR="00D11785">
        <w:t xml:space="preserve"> on top of a moveable stage which is mounted on a </w:t>
      </w:r>
      <w:r w:rsidR="00D11785" w:rsidRPr="00A102FA">
        <w:t>li</w:t>
      </w:r>
      <w:r w:rsidR="00A102FA" w:rsidRPr="00A102FA">
        <w:t>n</w:t>
      </w:r>
      <w:r w:rsidR="00D11785" w:rsidRPr="00A102FA">
        <w:t>ear ru</w:t>
      </w:r>
      <w:r w:rsidR="00CB7E64" w:rsidRPr="00A102FA">
        <w:t>nner</w:t>
      </w:r>
      <w:r w:rsidR="00D11785">
        <w:t xml:space="preserve"> that ena</w:t>
      </w:r>
      <w:r w:rsidR="00F035AE">
        <w:t>bles the smooth application of the vertical force to the test EDO</w:t>
      </w:r>
      <w:r w:rsidR="00D11785">
        <w:t xml:space="preserve">P package. </w:t>
      </w:r>
      <w:r w:rsidR="00A102FA">
        <w:t>The</w:t>
      </w:r>
      <w:r w:rsidR="00F035AE">
        <w:t xml:space="preserve"> EDO</w:t>
      </w:r>
      <w:r w:rsidR="00D11785">
        <w:t xml:space="preserve">P </w:t>
      </w:r>
      <w:r w:rsidR="00F61380">
        <w:t>substrate</w:t>
      </w:r>
      <w:r w:rsidR="00D11785">
        <w:t xml:space="preserve"> is </w:t>
      </w:r>
      <w:r w:rsidR="00D11785">
        <w:t>held in position by two clamps, which hold</w:t>
      </w:r>
      <w:r w:rsidR="00CB7E64">
        <w:t xml:space="preserve"> </w:t>
      </w:r>
      <w:r w:rsidR="00D11785">
        <w:t xml:space="preserve">the substrate flat against the rig </w:t>
      </w:r>
      <w:r w:rsidR="00CB7E64">
        <w:t>back plate. The edge of</w:t>
      </w:r>
      <w:r w:rsidR="00A102FA">
        <w:t xml:space="preserve"> the stage is aligned to the </w:t>
      </w:r>
      <w:r w:rsidR="00BF30AD" w:rsidRPr="00056050">
        <w:t>side</w:t>
      </w:r>
      <w:r w:rsidR="00A102FA" w:rsidRPr="00056050">
        <w:t xml:space="preserve"> </w:t>
      </w:r>
      <w:r w:rsidR="00A102FA">
        <w:t>of the die thereby transferring the force to the assembled package.</w:t>
      </w:r>
      <w:r w:rsidR="00B85A85">
        <w:rPr>
          <w:rFonts w:hint="eastAsia"/>
          <w:lang w:eastAsia="zh-CN"/>
        </w:rPr>
        <w:t xml:space="preserve"> </w:t>
      </w:r>
      <w:r w:rsidR="00B85A85" w:rsidRPr="00504A73">
        <w:rPr>
          <w:lang w:eastAsia="zh-CN"/>
        </w:rPr>
        <w:t xml:space="preserve">This is a block shear test method that replicates the ASTM </w:t>
      </w:r>
      <w:r w:rsidR="00504A73" w:rsidRPr="00504A73">
        <w:rPr>
          <w:lang w:eastAsia="zh-CN"/>
        </w:rPr>
        <w:t>D</w:t>
      </w:r>
      <w:r w:rsidR="00B85A85" w:rsidRPr="00504A73">
        <w:rPr>
          <w:lang w:eastAsia="zh-CN"/>
        </w:rPr>
        <w:t>4501 testing standard</w:t>
      </w:r>
      <w:r w:rsidR="00504A73" w:rsidRPr="00504A73">
        <w:rPr>
          <w:lang w:eastAsia="zh-CN"/>
        </w:rPr>
        <w:t xml:space="preserve"> </w:t>
      </w:r>
      <w:r w:rsidR="00504A73" w:rsidRPr="00504A73">
        <w:rPr>
          <w:lang w:eastAsia="zh-CN"/>
        </w:rPr>
        <w:fldChar w:fldCharType="begin"/>
      </w:r>
      <w:r w:rsidR="00102666">
        <w:rPr>
          <w:lang w:eastAsia="zh-CN"/>
        </w:rPr>
        <w:instrText xml:space="preserve"> ADDIN EN.CITE &lt;EndNote&gt;&lt;Cite&gt;&lt;Author&gt;INTERNATIONAL&lt;/Author&gt;&lt;Year&gt;2014&lt;/Year&gt;&lt;RecNum&gt;679&lt;/RecNum&gt;&lt;DisplayText&gt;[25]&lt;/DisplayText&gt;&lt;record&gt;&lt;rec-number&gt;679&lt;/rec-number&gt;&lt;foreign-keys&gt;&lt;key app="EN" db-id="s2fw500zasevxketeflvatw6pf9zwwvv50z5" timestamp="1494167706"&gt;679&lt;/key&gt;&lt;/foreign-keys&gt;&lt;ref-type name="Web Page"&gt;12&lt;/ref-type&gt;&lt;contributors&gt;&lt;authors&gt;&lt;author&gt;ASTM INTERNATIONAL&lt;/author&gt;&lt;/authors&gt;&lt;/contributors&gt;&lt;titles&gt;&lt;title&gt;Standard Test Method for Shear Strength of Adhesive Bonds Between Rigid Substrates by the Block-Shear Method&lt;/title&gt;&lt;/titles&gt;&lt;volume&gt;2015&lt;/volume&gt;&lt;dates&gt;&lt;year&gt;2014&lt;/year&gt;&lt;/dates&gt;&lt;urls&gt;&lt;related-urls&gt;&lt;url&gt;www.astm.org/Standards/D4501.htm&lt;/url&gt;&lt;/related-urls&gt;&lt;/urls&gt;&lt;/record&gt;&lt;/Cite&gt;&lt;/EndNote&gt;</w:instrText>
      </w:r>
      <w:r w:rsidR="00504A73" w:rsidRPr="00504A73">
        <w:rPr>
          <w:lang w:eastAsia="zh-CN"/>
        </w:rPr>
        <w:fldChar w:fldCharType="separate"/>
      </w:r>
      <w:r w:rsidR="00102666">
        <w:rPr>
          <w:noProof/>
          <w:lang w:eastAsia="zh-CN"/>
        </w:rPr>
        <w:t>[25]</w:t>
      </w:r>
      <w:r w:rsidR="00504A73" w:rsidRPr="00504A73">
        <w:rPr>
          <w:lang w:eastAsia="zh-CN"/>
        </w:rPr>
        <w:fldChar w:fldCharType="end"/>
      </w:r>
      <w:r w:rsidR="00B85A85" w:rsidRPr="00504A73">
        <w:rPr>
          <w:lang w:eastAsia="zh-CN"/>
        </w:rPr>
        <w:t xml:space="preserve">. </w:t>
      </w:r>
      <w:r w:rsidR="0060659E" w:rsidRPr="00504A73">
        <w:t xml:space="preserve"> </w:t>
      </w:r>
    </w:p>
    <w:p w14:paraId="1ED51D64" w14:textId="514B371F" w:rsidR="00F426B3" w:rsidRDefault="00C2482B" w:rsidP="0060659E">
      <w:pPr>
        <w:jc w:val="both"/>
      </w:pPr>
      <w:r>
        <w:t xml:space="preserve">   </w:t>
      </w:r>
      <w:r w:rsidR="00892073">
        <w:t>The</w:t>
      </w:r>
      <w:r w:rsidR="004950D7">
        <w:t xml:space="preserve"> bending test </w:t>
      </w:r>
      <w:r w:rsidR="008201A4">
        <w:t xml:space="preserve">rig </w:t>
      </w:r>
      <w:r w:rsidR="003B6B3E">
        <w:t>is shown in Fig</w:t>
      </w:r>
      <w:r w:rsidR="00AD6C2C">
        <w:t>.</w:t>
      </w:r>
      <w:r w:rsidR="003B6B3E">
        <w:t xml:space="preserve"> </w:t>
      </w:r>
      <w:r w:rsidR="008201A4">
        <w:t>4</w:t>
      </w:r>
      <w:r w:rsidR="003B6B3E">
        <w:t>(</w:t>
      </w:r>
      <w:r w:rsidR="0087165A">
        <w:t>b</w:t>
      </w:r>
      <w:r w:rsidR="003B6B3E">
        <w:t>)</w:t>
      </w:r>
      <w:r w:rsidR="008201A4">
        <w:t>. Again, the force is applied to the top platform and this is transferred via</w:t>
      </w:r>
      <w:r w:rsidR="00AB4E03">
        <w:t xml:space="preserve"> a probe</w:t>
      </w:r>
      <w:r w:rsidR="008201A4">
        <w:t xml:space="preserve"> to the </w:t>
      </w:r>
      <w:r w:rsidR="006C5ECE" w:rsidRPr="006C5ECE">
        <w:t>under</w:t>
      </w:r>
      <w:r w:rsidR="008201A4" w:rsidRPr="006C5ECE">
        <w:t>side</w:t>
      </w:r>
      <w:r w:rsidR="00474F00">
        <w:t xml:space="preserve"> of the substrate which</w:t>
      </w:r>
      <w:r w:rsidR="008201A4">
        <w:t xml:space="preserve"> is clamped at either end</w:t>
      </w:r>
      <w:r w:rsidR="00474F00">
        <w:t>.</w:t>
      </w:r>
      <w:r w:rsidR="008201A4">
        <w:t xml:space="preserve"> </w:t>
      </w:r>
      <w:r w:rsidR="00474F00" w:rsidRPr="0087524D">
        <w:t>This</w:t>
      </w:r>
      <w:r w:rsidR="008201A4" w:rsidRPr="0087524D">
        <w:t xml:space="preserve"> results in the </w:t>
      </w:r>
      <w:r w:rsidR="006662DC" w:rsidRPr="0087524D">
        <w:t xml:space="preserve">downward </w:t>
      </w:r>
      <w:r w:rsidR="008201A4" w:rsidRPr="0087524D">
        <w:t xml:space="preserve">force bending the </w:t>
      </w:r>
      <w:r w:rsidR="00474F00" w:rsidRPr="0087524D">
        <w:t>substrate</w:t>
      </w:r>
      <w:r w:rsidR="008201A4" w:rsidRPr="0087524D">
        <w:t xml:space="preserve"> </w:t>
      </w:r>
      <w:r w:rsidR="00F46A6A" w:rsidRPr="0087524D">
        <w:t>forming a 3 poin</w:t>
      </w:r>
      <w:r w:rsidR="00F61380" w:rsidRPr="0087524D">
        <w:t>t bending test</w:t>
      </w:r>
      <w:r w:rsidR="0087524D" w:rsidRPr="0087524D">
        <w:t xml:space="preserve"> as shown</w:t>
      </w:r>
      <w:r w:rsidR="00AA33B1" w:rsidRPr="00F61380">
        <w:rPr>
          <w:color w:val="FF0000"/>
        </w:rPr>
        <w:t xml:space="preserve">. </w:t>
      </w:r>
      <w:r w:rsidR="00AB4E03">
        <w:t xml:space="preserve">In both shear and bending experiments, an </w:t>
      </w:r>
      <w:proofErr w:type="spellStart"/>
      <w:r w:rsidR="00AB4E03">
        <w:t>Instron</w:t>
      </w:r>
      <w:proofErr w:type="spellEnd"/>
      <w:r w:rsidR="00AB4E03" w:rsidRPr="0060659E">
        <w:t xml:space="preserve"> </w:t>
      </w:r>
      <w:proofErr w:type="spellStart"/>
      <w:r w:rsidR="00AB4E03" w:rsidRPr="0060659E">
        <w:t>Electroplus</w:t>
      </w:r>
      <w:proofErr w:type="spellEnd"/>
      <w:r w:rsidR="00AB4E03" w:rsidRPr="0060659E">
        <w:t xml:space="preserve"> 1000 mechanical test machine </w:t>
      </w:r>
      <w:r w:rsidR="00AB4E03" w:rsidRPr="000128EA">
        <w:t>was</w:t>
      </w:r>
      <w:r w:rsidR="00AB4E03">
        <w:t xml:space="preserve"> used to apply the</w:t>
      </w:r>
      <w:r w:rsidR="00AB4E03" w:rsidRPr="0060659E">
        <w:t xml:space="preserve"> external force to the platform</w:t>
      </w:r>
      <w:r w:rsidR="00AB4E03">
        <w:t xml:space="preserve">. This </w:t>
      </w:r>
      <w:r w:rsidR="00AB4E03" w:rsidRPr="0060659E">
        <w:t xml:space="preserve">has a dynamic load capacity of ±1000 N and a long-term static load capacity of </w:t>
      </w:r>
      <w:r w:rsidR="00AB4E03" w:rsidRPr="00C11A27">
        <w:t>±710</w:t>
      </w:r>
      <w:r w:rsidR="00AB4E03">
        <w:t xml:space="preserve"> </w:t>
      </w:r>
      <w:r w:rsidR="00AB4E03" w:rsidRPr="00C11A27">
        <w:t>N</w:t>
      </w:r>
      <w:r w:rsidR="00AB4E03" w:rsidRPr="0060659E">
        <w:t>.</w:t>
      </w:r>
    </w:p>
    <w:p w14:paraId="7DF8FC55" w14:textId="18D30665" w:rsidR="007F7AC4" w:rsidRDefault="00800F1C" w:rsidP="0060659E">
      <w:pPr>
        <w:jc w:val="both"/>
      </w:pPr>
      <w:r>
        <w:rPr>
          <w:noProof/>
          <w:lang w:val="en-GB" w:eastAsia="zh-CN"/>
        </w:rPr>
        <w:drawing>
          <wp:inline distT="0" distB="0" distL="0" distR="0" wp14:anchorId="72A91134" wp14:editId="5B3DCCDE">
            <wp:extent cx="3372318" cy="30898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9423" cy="3270465"/>
                    </a:xfrm>
                    <a:prstGeom prst="rect">
                      <a:avLst/>
                    </a:prstGeom>
                  </pic:spPr>
                </pic:pic>
              </a:graphicData>
            </a:graphic>
          </wp:inline>
        </w:drawing>
      </w:r>
    </w:p>
    <w:p w14:paraId="32B584BD" w14:textId="0EB2102C" w:rsidR="00887E06" w:rsidRDefault="00800F1C" w:rsidP="0060659E">
      <w:pPr>
        <w:jc w:val="both"/>
      </w:pPr>
      <w:r>
        <w:rPr>
          <w:noProof/>
          <w:lang w:val="en-GB" w:eastAsia="zh-CN"/>
        </w:rPr>
        <w:drawing>
          <wp:inline distT="0" distB="0" distL="0" distR="0" wp14:anchorId="60231191" wp14:editId="68EC47D7">
            <wp:extent cx="3330054" cy="3158607"/>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6642" cy="3411469"/>
                    </a:xfrm>
                    <a:prstGeom prst="rect">
                      <a:avLst/>
                    </a:prstGeom>
                  </pic:spPr>
                </pic:pic>
              </a:graphicData>
            </a:graphic>
          </wp:inline>
        </w:drawing>
      </w:r>
    </w:p>
    <w:p w14:paraId="71493707" w14:textId="0DE86945" w:rsidR="003A5F21" w:rsidRDefault="003A5F21" w:rsidP="0060659E">
      <w:pPr>
        <w:jc w:val="both"/>
      </w:pPr>
    </w:p>
    <w:p w14:paraId="6CA37770" w14:textId="6FE6127C" w:rsidR="00EB57BF" w:rsidRPr="00450A8D" w:rsidRDefault="003A5F21" w:rsidP="00EB57BF">
      <w:pPr>
        <w:pStyle w:val="Caption"/>
        <w:jc w:val="both"/>
        <w:rPr>
          <w:i w:val="0"/>
          <w:iCs w:val="0"/>
          <w:color w:val="auto"/>
          <w:sz w:val="16"/>
          <w:szCs w:val="16"/>
        </w:rPr>
      </w:pPr>
      <w:r w:rsidRPr="00450A8D">
        <w:rPr>
          <w:i w:val="0"/>
          <w:color w:val="auto"/>
          <w:sz w:val="16"/>
          <w:szCs w:val="16"/>
        </w:rPr>
        <w:t>Fig</w:t>
      </w:r>
      <w:r w:rsidR="00DD7F82" w:rsidRPr="00450A8D">
        <w:rPr>
          <w:i w:val="0"/>
          <w:color w:val="auto"/>
          <w:sz w:val="16"/>
          <w:szCs w:val="16"/>
        </w:rPr>
        <w:t>.</w:t>
      </w:r>
      <w:r w:rsidRPr="00450A8D">
        <w:rPr>
          <w:i w:val="0"/>
          <w:color w:val="auto"/>
          <w:sz w:val="16"/>
          <w:szCs w:val="16"/>
        </w:rPr>
        <w:t xml:space="preserve"> 4</w:t>
      </w:r>
      <w:r w:rsidR="00DD7F82" w:rsidRPr="00450A8D">
        <w:rPr>
          <w:i w:val="0"/>
          <w:color w:val="auto"/>
          <w:sz w:val="16"/>
          <w:szCs w:val="16"/>
        </w:rPr>
        <w:t>.</w:t>
      </w:r>
      <w:r w:rsidRPr="00450A8D">
        <w:rPr>
          <w:i w:val="0"/>
          <w:iCs w:val="0"/>
          <w:color w:val="auto"/>
          <w:sz w:val="16"/>
          <w:szCs w:val="16"/>
        </w:rPr>
        <w:t xml:space="preserve"> Equipment for shear load and bending experiments, (a) EDOP package holder for shear load test; (b) EDOP package holder for bending test.  </w:t>
      </w:r>
    </w:p>
    <w:p w14:paraId="1FB2D5AC" w14:textId="4B83E593" w:rsidR="008E431C" w:rsidRPr="00450A8D" w:rsidRDefault="00D92D74" w:rsidP="00450A8D">
      <w:pPr>
        <w:pStyle w:val="Heading1"/>
      </w:pPr>
      <w:r>
        <w:lastRenderedPageBreak/>
        <w:t>V</w:t>
      </w:r>
      <w:r w:rsidR="0087524D" w:rsidRPr="00450A8D">
        <w:t>alid</w:t>
      </w:r>
      <w:r w:rsidR="00C72E9B" w:rsidRPr="00450A8D">
        <w:t xml:space="preserve">ation </w:t>
      </w:r>
      <w:r w:rsidR="00FD0E25">
        <w:t>o</w:t>
      </w:r>
      <w:r w:rsidR="00C72E9B" w:rsidRPr="00450A8D">
        <w:t xml:space="preserve">f </w:t>
      </w:r>
      <w:r>
        <w:t>S</w:t>
      </w:r>
      <w:r w:rsidR="008E431C" w:rsidRPr="00450A8D">
        <w:t xml:space="preserve">hear </w:t>
      </w:r>
      <w:r w:rsidR="00BC0D2B">
        <w:t>L</w:t>
      </w:r>
      <w:r w:rsidR="008E431C" w:rsidRPr="00450A8D">
        <w:t xml:space="preserve">oad </w:t>
      </w:r>
      <w:r w:rsidR="00FD0E25">
        <w:t>a</w:t>
      </w:r>
      <w:r w:rsidR="008E431C" w:rsidRPr="00450A8D">
        <w:t xml:space="preserve">nd </w:t>
      </w:r>
      <w:r w:rsidR="00BC0D2B">
        <w:t>B</w:t>
      </w:r>
      <w:r w:rsidR="008E431C" w:rsidRPr="00450A8D">
        <w:t xml:space="preserve">ending </w:t>
      </w:r>
      <w:r w:rsidR="00BC0D2B">
        <w:t>S</w:t>
      </w:r>
      <w:r w:rsidR="008E431C" w:rsidRPr="00450A8D">
        <w:t>imulations</w:t>
      </w:r>
    </w:p>
    <w:p w14:paraId="3E0E00FC" w14:textId="1E5257BD" w:rsidR="005348BF" w:rsidRPr="00E7378B" w:rsidRDefault="00C2482B" w:rsidP="008E431C">
      <w:pPr>
        <w:jc w:val="both"/>
      </w:pPr>
      <w:r>
        <w:t xml:space="preserve">   </w:t>
      </w:r>
      <w:r w:rsidR="00EA42A3">
        <w:t>The s</w:t>
      </w:r>
      <w:r w:rsidR="008E431C" w:rsidRPr="00F047BF">
        <w:t>hear load</w:t>
      </w:r>
      <w:r w:rsidR="008E431C">
        <w:t xml:space="preserve"> and bending </w:t>
      </w:r>
      <w:r w:rsidR="008E431C" w:rsidRPr="00F047BF">
        <w:t xml:space="preserve">experiments have been undertaken </w:t>
      </w:r>
      <w:r w:rsidR="008E431C">
        <w:rPr>
          <w:rFonts w:eastAsiaTheme="minorEastAsia"/>
        </w:rPr>
        <w:t xml:space="preserve">to determine the force at which the package fails, as a function of the thickness of the adhesive layer in the EDOP </w:t>
      </w:r>
      <w:r w:rsidR="008E431C" w:rsidRPr="006C5312">
        <w:rPr>
          <w:rFonts w:eastAsiaTheme="minorEastAsia"/>
        </w:rPr>
        <w:t>package</w:t>
      </w:r>
      <w:r w:rsidR="00C72E9B" w:rsidRPr="006C5312">
        <w:rPr>
          <w:rFonts w:eastAsiaTheme="minorEastAsia"/>
        </w:rPr>
        <w:t>.</w:t>
      </w:r>
      <w:r w:rsidR="00EA42A3" w:rsidRPr="006C5312">
        <w:rPr>
          <w:rFonts w:eastAsiaTheme="minorEastAsia"/>
        </w:rPr>
        <w:t xml:space="preserve"> </w:t>
      </w:r>
      <w:r w:rsidR="00293598" w:rsidRPr="006C5312">
        <w:rPr>
          <w:rFonts w:eastAsiaTheme="minorEastAsia"/>
        </w:rPr>
        <w:t xml:space="preserve">For each adhesive </w:t>
      </w:r>
      <w:r w:rsidR="005029DE" w:rsidRPr="006C5312">
        <w:t>multiple samples (between 6 and 18, one sample at each thickness) were tested and the external force required to cause the EDOP package to fail is plotted in Figs.</w:t>
      </w:r>
      <w:r w:rsidR="007960DE" w:rsidRPr="006C5312">
        <w:t xml:space="preserve"> </w:t>
      </w:r>
      <w:r w:rsidR="005029DE" w:rsidRPr="006C5312">
        <w:t>5-10 versus adhesive thickness.</w:t>
      </w:r>
      <w:r w:rsidR="005029DE" w:rsidRPr="006C5312">
        <w:rPr>
          <w:rFonts w:eastAsiaTheme="minorEastAsia"/>
        </w:rPr>
        <w:t xml:space="preserve"> </w:t>
      </w:r>
      <w:r w:rsidR="008E431C" w:rsidRPr="006C5312">
        <w:rPr>
          <w:rFonts w:eastAsiaTheme="minorEastAsia"/>
        </w:rPr>
        <w:t xml:space="preserve">All </w:t>
      </w:r>
      <w:r w:rsidR="00366D2D" w:rsidRPr="006C5312">
        <w:t xml:space="preserve">six </w:t>
      </w:r>
      <w:r w:rsidR="008E431C" w:rsidRPr="006C5312">
        <w:t>under-fill adhesives have been tested in this way</w:t>
      </w:r>
      <w:r w:rsidR="005228CF" w:rsidRPr="006C5312">
        <w:t xml:space="preserve"> with different adhesive thicknesses being achieved by controlling the amount of adhesive dispensed</w:t>
      </w:r>
      <w:r w:rsidR="008E431C" w:rsidRPr="006C5312">
        <w:t xml:space="preserve">. Each </w:t>
      </w:r>
      <w:r w:rsidR="004B45C4" w:rsidRPr="006C5312">
        <w:t>of these adhesives was tested with</w:t>
      </w:r>
      <w:r w:rsidR="008E431C" w:rsidRPr="006C5312">
        <w:t xml:space="preserve"> varying </w:t>
      </w:r>
      <w:r w:rsidR="004B45C4" w:rsidRPr="006C5312">
        <w:t>adhesive</w:t>
      </w:r>
      <w:r w:rsidR="00C72E9B" w:rsidRPr="006C5312">
        <w:t xml:space="preserve"> thickness in the samples and experimental results were then compared with the simulations</w:t>
      </w:r>
      <w:r w:rsidR="00C72E9B" w:rsidRPr="00CC7351">
        <w:t xml:space="preserve">. </w:t>
      </w:r>
      <w:r w:rsidR="00A32B24" w:rsidRPr="00E7378B">
        <w:rPr>
          <w:lang w:val="en-GB"/>
        </w:rPr>
        <w:t>The geometry and material properties affect the coupling of the stress between the films and alter the position of neutral axis of the assembly. For every adhesive, there is an optimum thickness where the stress in the adhesive is minimised.</w:t>
      </w:r>
    </w:p>
    <w:p w14:paraId="29F22A5F" w14:textId="515159DA" w:rsidR="00352FBE" w:rsidRDefault="00C2482B" w:rsidP="008E431C">
      <w:pPr>
        <w:jc w:val="both"/>
      </w:pPr>
      <w:r>
        <w:t xml:space="preserve">   </w:t>
      </w:r>
      <w:r w:rsidR="008E431C" w:rsidRPr="0096383F">
        <w:t xml:space="preserve">The experiment </w:t>
      </w:r>
      <w:r w:rsidR="002A57B8">
        <w:rPr>
          <w:rFonts w:hint="eastAsia"/>
          <w:lang w:eastAsia="zh-CN"/>
        </w:rPr>
        <w:t>was</w:t>
      </w:r>
      <w:r w:rsidR="008E431C" w:rsidRPr="0096383F">
        <w:t xml:space="preserve"> conducted with a </w:t>
      </w:r>
      <w:r w:rsidR="004B45C4">
        <w:t xml:space="preserve">Kapton substrate </w:t>
      </w:r>
      <w:r w:rsidR="005348BF">
        <w:t>1</w:t>
      </w:r>
      <w:r w:rsidR="00DF47F6">
        <w:t>8</w:t>
      </w:r>
      <w:r w:rsidR="005348BF">
        <w:t>0 mm</w:t>
      </w:r>
      <w:r w:rsidR="005348BF" w:rsidRPr="00635CC0">
        <w:t xml:space="preserve"> </w:t>
      </w:r>
      <w:r w:rsidR="00DF47F6">
        <w:t>x 1</w:t>
      </w:r>
      <w:r w:rsidR="005348BF">
        <w:t>0 mm x 0.125 mm</w:t>
      </w:r>
      <w:r w:rsidR="008E431C">
        <w:t>, and</w:t>
      </w:r>
      <w:r w:rsidR="008E431C" w:rsidRPr="004839C1">
        <w:t xml:space="preserve"> </w:t>
      </w:r>
      <w:r w:rsidR="002A57B8" w:rsidRPr="004839C1">
        <w:t>an</w:t>
      </w:r>
      <w:r w:rsidR="008E431C" w:rsidRPr="004839C1">
        <w:t xml:space="preserve"> </w:t>
      </w:r>
      <w:r w:rsidR="00DF47F6" w:rsidRPr="004839C1">
        <w:t>8 mm x 3.5</w:t>
      </w:r>
      <w:r w:rsidR="005348BF" w:rsidRPr="004839C1">
        <w:t xml:space="preserve"> mm x 0.53 mm </w:t>
      </w:r>
      <w:r w:rsidR="00352FBE" w:rsidRPr="004839C1">
        <w:t>silicon</w:t>
      </w:r>
      <w:r w:rsidR="008E431C" w:rsidRPr="004839C1">
        <w:t xml:space="preserve"> die for shear or </w:t>
      </w:r>
      <w:r w:rsidR="00AC0EED" w:rsidRPr="004839C1">
        <w:t xml:space="preserve">a smaller </w:t>
      </w:r>
      <w:r w:rsidR="005348BF" w:rsidRPr="00296152">
        <w:t>2 mm x 2mm x 0.1 mm</w:t>
      </w:r>
      <w:r w:rsidR="008E431C">
        <w:t xml:space="preserve"> </w:t>
      </w:r>
      <w:r w:rsidR="00352FBE">
        <w:t>metal</w:t>
      </w:r>
      <w:r w:rsidR="008E431C">
        <w:t xml:space="preserve"> die for</w:t>
      </w:r>
      <w:r w:rsidR="004B45C4">
        <w:t xml:space="preserve"> the</w:t>
      </w:r>
      <w:r w:rsidR="008E431C">
        <w:t xml:space="preserve"> bending</w:t>
      </w:r>
      <w:r w:rsidR="004B45C4">
        <w:t xml:space="preserve"> case.</w:t>
      </w:r>
      <w:r w:rsidR="008E431C">
        <w:t xml:space="preserve"> </w:t>
      </w:r>
      <w:r w:rsidR="004B45C4">
        <w:t>The experimental</w:t>
      </w:r>
      <w:r w:rsidR="00C72E9B">
        <w:t xml:space="preserve"> </w:t>
      </w:r>
      <w:r w:rsidR="00C72E9B" w:rsidRPr="0087524D">
        <w:t>and</w:t>
      </w:r>
      <w:r w:rsidR="00D0553B" w:rsidRPr="0087524D">
        <w:t xml:space="preserve"> simulated evaluation of two different die sizes and materials enable a more in depth comparison between the experimental and simulation results providing greater </w:t>
      </w:r>
      <w:r w:rsidR="00264707" w:rsidRPr="0087524D">
        <w:t>confidence in the validation process</w:t>
      </w:r>
      <w:r w:rsidR="00D0553B" w:rsidRPr="0087524D">
        <w:t xml:space="preserve">. </w:t>
      </w:r>
      <w:r w:rsidR="00C72E9B" w:rsidRPr="0087524D">
        <w:t>In each case, t</w:t>
      </w:r>
      <w:r w:rsidR="00354CF4" w:rsidRPr="0087524D">
        <w:t xml:space="preserve">he length and width of </w:t>
      </w:r>
      <w:r w:rsidR="00D0553B" w:rsidRPr="0087524D">
        <w:t xml:space="preserve">the </w:t>
      </w:r>
      <w:r w:rsidR="00354CF4" w:rsidRPr="0087524D">
        <w:t xml:space="preserve">adhesive layer </w:t>
      </w:r>
      <w:r w:rsidR="00D0553B" w:rsidRPr="0087524D">
        <w:t>match the die dimension</w:t>
      </w:r>
      <w:r w:rsidR="00DF47F6" w:rsidRPr="0087524D">
        <w:t xml:space="preserve"> in</w:t>
      </w:r>
      <w:r w:rsidR="00354CF4" w:rsidRPr="0087524D">
        <w:t xml:space="preserve"> </w:t>
      </w:r>
      <w:r w:rsidR="00D0553B" w:rsidRPr="0087524D">
        <w:t>the</w:t>
      </w:r>
      <w:r w:rsidR="00354CF4" w:rsidRPr="0087524D">
        <w:t xml:space="preserve"> EDOP package.</w:t>
      </w:r>
    </w:p>
    <w:p w14:paraId="3662F899" w14:textId="728BA3EB" w:rsidR="00A72479" w:rsidRPr="006C5312" w:rsidRDefault="00C2482B" w:rsidP="008E431C">
      <w:pPr>
        <w:jc w:val="both"/>
      </w:pPr>
      <w:r>
        <w:t xml:space="preserve">   </w:t>
      </w:r>
      <w:r w:rsidR="008E431C">
        <w:t xml:space="preserve">The </w:t>
      </w:r>
      <w:r w:rsidR="00264707">
        <w:t xml:space="preserve">simulation </w:t>
      </w:r>
      <w:r w:rsidR="00264707" w:rsidRPr="006C5312">
        <w:t>results in</w:t>
      </w:r>
      <w:r w:rsidR="008E431C" w:rsidRPr="006C5312">
        <w:t xml:space="preserve"> this validation exercise </w:t>
      </w:r>
      <w:r w:rsidR="00B74D5D" w:rsidRPr="006C5312">
        <w:t xml:space="preserve">consist of the stress in the adhesive </w:t>
      </w:r>
      <w:r w:rsidR="00C72E9B" w:rsidRPr="006C5312">
        <w:t>for different</w:t>
      </w:r>
      <w:r w:rsidR="00B74D5D" w:rsidRPr="006C5312">
        <w:t xml:space="preserve"> thickness</w:t>
      </w:r>
      <w:r w:rsidR="00C72E9B" w:rsidRPr="006C5312">
        <w:t>es</w:t>
      </w:r>
      <w:r w:rsidR="00B74D5D" w:rsidRPr="006C5312">
        <w:t xml:space="preserve">. </w:t>
      </w:r>
      <w:r w:rsidR="00A422DD" w:rsidRPr="006C5312">
        <w:t xml:space="preserve">At the optimum thickness the simulation results should indicate minimum stress in the adhesive compared with other thicknesses. For the experimental results, the maximum force required to break the package compared with other thicknesses will indicate the optimum thickness. The validation exercise compares the simulation result with the experimental result. </w:t>
      </w:r>
      <w:r w:rsidR="005348BF" w:rsidRPr="006C5312">
        <w:t xml:space="preserve">The </w:t>
      </w:r>
      <w:r w:rsidR="002A57B8" w:rsidRPr="006C5312">
        <w:t xml:space="preserve">thicknesses of </w:t>
      </w:r>
      <w:r w:rsidR="007B1CFE" w:rsidRPr="006C5312">
        <w:t>the adhesive layer is</w:t>
      </w:r>
      <w:r w:rsidR="005348BF" w:rsidRPr="006C5312">
        <w:t xml:space="preserve"> between 0.0</w:t>
      </w:r>
      <w:r w:rsidR="00C76597" w:rsidRPr="006C5312">
        <w:t>1</w:t>
      </w:r>
      <w:r w:rsidR="005348BF" w:rsidRPr="006C5312">
        <w:t xml:space="preserve"> mm </w:t>
      </w:r>
      <w:r w:rsidR="00352FBE" w:rsidRPr="006C5312">
        <w:t>and</w:t>
      </w:r>
      <w:r w:rsidR="005348BF" w:rsidRPr="006C5312">
        <w:t xml:space="preserve"> 0.07 mm </w:t>
      </w:r>
      <w:r w:rsidR="00FF7032" w:rsidRPr="006C5312">
        <w:t>and a</w:t>
      </w:r>
      <w:r w:rsidR="00E26CF4" w:rsidRPr="006C5312">
        <w:t xml:space="preserve"> 20 N shear load and bending force is applied in the simulations.</w:t>
      </w:r>
    </w:p>
    <w:p w14:paraId="53067316" w14:textId="3010BF55" w:rsidR="008E431C" w:rsidRPr="006C5312" w:rsidRDefault="00E14C06" w:rsidP="00A72479">
      <w:pPr>
        <w:ind w:firstLine="202"/>
        <w:jc w:val="both"/>
      </w:pPr>
      <w:r w:rsidRPr="006C5312">
        <w:t>Fig</w:t>
      </w:r>
      <w:r w:rsidR="00AD6C2C" w:rsidRPr="006C5312">
        <w:t>.</w:t>
      </w:r>
      <w:r w:rsidRPr="006C5312">
        <w:t xml:space="preserve"> 5 shows the simulation and experimental results for Loctite</w:t>
      </w:r>
      <w:r w:rsidR="00C72E9B" w:rsidRPr="006C5312">
        <w:t xml:space="preserve"> 4860. The simulation results for</w:t>
      </w:r>
      <w:r w:rsidRPr="006C5312">
        <w:t xml:space="preserve"> shear load and bending are shown in Fig</w:t>
      </w:r>
      <w:r w:rsidR="00AD6C2C" w:rsidRPr="006C5312">
        <w:t>.</w:t>
      </w:r>
      <w:r w:rsidRPr="006C5312">
        <w:t xml:space="preserve"> 5(a), which indicates the optimal thickness of adhesive is between 0.04</w:t>
      </w:r>
      <w:r w:rsidR="00C3102F" w:rsidRPr="006C5312">
        <w:t>2</w:t>
      </w:r>
      <w:r w:rsidRPr="006C5312">
        <w:t xml:space="preserve"> to 0.047 mm</w:t>
      </w:r>
      <w:r w:rsidR="008C5C93" w:rsidRPr="006C5312">
        <w:t xml:space="preserve"> in both bending and shear cases</w:t>
      </w:r>
      <w:r w:rsidRPr="006C5312">
        <w:t>.</w:t>
      </w:r>
      <w:r w:rsidR="00D4043D" w:rsidRPr="006C5312">
        <w:t xml:space="preserve"> The experimental results are shown in</w:t>
      </w:r>
      <w:r w:rsidRPr="006C5312">
        <w:t xml:space="preserve"> </w:t>
      </w:r>
      <w:r w:rsidR="00AD6C2C" w:rsidRPr="006C5312">
        <w:t>F</w:t>
      </w:r>
      <w:r w:rsidR="00642A53" w:rsidRPr="006C5312">
        <w:t>ig</w:t>
      </w:r>
      <w:r w:rsidR="00AD6C2C" w:rsidRPr="006C5312">
        <w:t>.</w:t>
      </w:r>
      <w:r w:rsidR="00642A53" w:rsidRPr="006C5312">
        <w:t xml:space="preserve"> 5</w:t>
      </w:r>
      <w:r w:rsidR="008E431C" w:rsidRPr="006C5312">
        <w:t>(b)</w:t>
      </w:r>
      <w:r w:rsidR="00D4043D" w:rsidRPr="006C5312">
        <w:t xml:space="preserve"> and this</w:t>
      </w:r>
      <w:r w:rsidR="008E431C" w:rsidRPr="006C5312">
        <w:t xml:space="preserve"> indicates that the optimal adhesive thickness of the Loctite 4860 layer in the shear load </w:t>
      </w:r>
      <w:r w:rsidR="00352FBE" w:rsidRPr="006C5312">
        <w:t>experiment</w:t>
      </w:r>
      <w:r w:rsidR="008E431C" w:rsidRPr="006C5312">
        <w:t xml:space="preserve"> is in the range 0.04</w:t>
      </w:r>
      <w:r w:rsidR="004F65D0" w:rsidRPr="006C5312">
        <w:t>2</w:t>
      </w:r>
      <w:r w:rsidR="008E431C" w:rsidRPr="006C5312">
        <w:t xml:space="preserve"> t</w:t>
      </w:r>
      <w:r w:rsidR="00EC1F3D" w:rsidRPr="006C5312">
        <w:t>o 0.045 mm. For the bending experiment</w:t>
      </w:r>
      <w:r w:rsidR="008E431C" w:rsidRPr="006C5312">
        <w:t xml:space="preserve"> the optimal thickness is between 0.045 and 0.0</w:t>
      </w:r>
      <w:r w:rsidR="00C3102F" w:rsidRPr="006C5312">
        <w:t>48</w:t>
      </w:r>
      <w:r w:rsidR="008E431C" w:rsidRPr="006C5312">
        <w:t xml:space="preserve"> mm</w:t>
      </w:r>
      <w:r w:rsidR="008E431C" w:rsidRPr="00E7378B">
        <w:t>.</w:t>
      </w:r>
      <w:r w:rsidR="00EC1F3D" w:rsidRPr="00E7378B">
        <w:t xml:space="preserve"> </w:t>
      </w:r>
      <w:r w:rsidR="008E431C" w:rsidRPr="00E7378B">
        <w:t>The optimal thickness in both simulation and experime</w:t>
      </w:r>
      <w:r w:rsidR="00192BF7" w:rsidRPr="00E7378B">
        <w:t>ntal results closely correlate and t</w:t>
      </w:r>
      <w:r w:rsidR="00192BF7" w:rsidRPr="00E7378B">
        <w:rPr>
          <w:lang w:val="en-GB"/>
        </w:rPr>
        <w:t xml:space="preserve">he optimum adhesive thickness </w:t>
      </w:r>
      <w:r w:rsidR="00777D7B" w:rsidRPr="00E7378B">
        <w:rPr>
          <w:shd w:val="clear" w:color="auto" w:fill="FFFFFF"/>
        </w:rPr>
        <w:t>shows good agreement</w:t>
      </w:r>
      <w:r w:rsidR="00192BF7" w:rsidRPr="00E7378B">
        <w:rPr>
          <w:lang w:val="en-GB"/>
        </w:rPr>
        <w:t>, which indicates that at that thickness the stress in the adhesive layer is minimised. The fact the adhesive fails in-elastically and the simulation was performed elastically does not affect the agreement between the results – there is clearly an optimum adhesive thickness where the stress induced in the adhesive by</w:t>
      </w:r>
      <w:r w:rsidR="00DD5513" w:rsidRPr="00E7378B">
        <w:rPr>
          <w:lang w:val="en-GB"/>
        </w:rPr>
        <w:t xml:space="preserve"> the applied load is minimised. </w:t>
      </w:r>
      <w:r w:rsidR="00E6165A" w:rsidRPr="006C5312">
        <w:rPr>
          <w:lang w:val="en-GB"/>
        </w:rPr>
        <w:t xml:space="preserve">The small error between simulation and experiment is due in part to the tolerance in measuring the adhesive thickness. The thickness of the adhesive layer for each sample was determined by measuring the total thickness of the sample minus the thickness of the </w:t>
      </w:r>
      <w:r w:rsidR="00E6165A" w:rsidRPr="006C5312">
        <w:rPr>
          <w:lang w:val="en-GB"/>
        </w:rPr>
        <w:t xml:space="preserve">substrate and die. All thicknesses were measured using a digital micrometer with </w:t>
      </w:r>
      <w:r w:rsidR="0056142A" w:rsidRPr="006C5312">
        <w:rPr>
          <w:lang w:val="en-GB"/>
        </w:rPr>
        <w:t>a</w:t>
      </w:r>
      <w:r w:rsidR="00E6165A" w:rsidRPr="006C5312">
        <w:rPr>
          <w:lang w:val="en-GB"/>
        </w:rPr>
        <w:t xml:space="preserve"> tolerance of 0.002 mm</w:t>
      </w:r>
      <w:r w:rsidR="00377715" w:rsidRPr="006C5312">
        <w:t xml:space="preserve"> </w:t>
      </w:r>
    </w:p>
    <w:p w14:paraId="5986723F" w14:textId="2CABC90D" w:rsidR="001B3C7B" w:rsidRPr="006C5312" w:rsidRDefault="00C2482B" w:rsidP="00A622C6">
      <w:pPr>
        <w:jc w:val="both"/>
      </w:pPr>
      <w:r w:rsidRPr="006C5312">
        <w:t xml:space="preserve">   </w:t>
      </w:r>
      <w:r w:rsidR="00A72479" w:rsidRPr="006C5312">
        <w:t xml:space="preserve">Both simulation and experimental results have indicated an optimum thickness exists for all adhesives tested. </w:t>
      </w:r>
      <w:r w:rsidR="00432CD7" w:rsidRPr="006C5312">
        <w:t xml:space="preserve">The comparison between simulation and experiment for </w:t>
      </w:r>
      <w:r w:rsidR="00C72E9B" w:rsidRPr="006C5312">
        <w:t xml:space="preserve">Loctite </w:t>
      </w:r>
      <w:r w:rsidR="00904488" w:rsidRPr="006C5312">
        <w:t xml:space="preserve">4902, </w:t>
      </w:r>
      <w:r w:rsidR="00432CD7" w:rsidRPr="006C5312">
        <w:t xml:space="preserve">Loctite </w:t>
      </w:r>
      <w:r w:rsidR="00C72E9B" w:rsidRPr="006C5312">
        <w:t>480</w:t>
      </w:r>
      <w:r w:rsidR="00904488" w:rsidRPr="006C5312">
        <w:t xml:space="preserve">, EP30AO, EP37-3FLF and </w:t>
      </w:r>
      <w:proofErr w:type="spellStart"/>
      <w:r w:rsidR="00904488" w:rsidRPr="006C5312">
        <w:t>Epo-Tek</w:t>
      </w:r>
      <w:proofErr w:type="spellEnd"/>
      <w:r w:rsidR="00904488" w:rsidRPr="006C5312">
        <w:t xml:space="preserve"> 301 2fl</w:t>
      </w:r>
      <w:r w:rsidR="00265EC0" w:rsidRPr="006C5312">
        <w:t xml:space="preserve"> are</w:t>
      </w:r>
      <w:r w:rsidR="00C72E9B" w:rsidRPr="006C5312">
        <w:t xml:space="preserve"> shown in </w:t>
      </w:r>
      <w:r w:rsidR="00AD6C2C" w:rsidRPr="006C5312">
        <w:t>F</w:t>
      </w:r>
      <w:r w:rsidR="00C72E9B" w:rsidRPr="006C5312">
        <w:t>ig</w:t>
      </w:r>
      <w:r w:rsidR="00AD6C2C" w:rsidRPr="006C5312">
        <w:t>.</w:t>
      </w:r>
      <w:r w:rsidR="00C72E9B" w:rsidRPr="006C5312">
        <w:t xml:space="preserve"> 6</w:t>
      </w:r>
      <w:r w:rsidR="00E50C11" w:rsidRPr="006C5312">
        <w:t>,</w:t>
      </w:r>
      <w:r w:rsidR="00056050" w:rsidRPr="006C5312">
        <w:t xml:space="preserve"> </w:t>
      </w:r>
      <w:r w:rsidR="00C72E9B" w:rsidRPr="006C5312">
        <w:t>7</w:t>
      </w:r>
      <w:r w:rsidR="00E50C11" w:rsidRPr="006C5312">
        <w:t>,</w:t>
      </w:r>
      <w:r w:rsidR="00056050" w:rsidRPr="006C5312">
        <w:t xml:space="preserve"> </w:t>
      </w:r>
      <w:r w:rsidR="00E50C11" w:rsidRPr="006C5312">
        <w:t>8,</w:t>
      </w:r>
      <w:r w:rsidR="00056050" w:rsidRPr="006C5312">
        <w:t xml:space="preserve"> </w:t>
      </w:r>
      <w:r w:rsidR="00E50C11" w:rsidRPr="006C5312">
        <w:t>9 and 10 respectively</w:t>
      </w:r>
      <w:r w:rsidR="00C606AE" w:rsidRPr="006C5312">
        <w:t>.</w:t>
      </w:r>
      <w:r w:rsidR="00A9703F" w:rsidRPr="006C5312">
        <w:t xml:space="preserve"> The optimum adhesive thickness for each material is shown in</w:t>
      </w:r>
      <w:r w:rsidR="006D21B3">
        <w:t xml:space="preserve"> Table</w:t>
      </w:r>
      <w:r w:rsidR="00BF333C">
        <w:t xml:space="preserve"> ІІІ</w:t>
      </w:r>
      <w:r w:rsidR="00A9703F" w:rsidRPr="006C5312">
        <w:t>.</w:t>
      </w:r>
    </w:p>
    <w:p w14:paraId="7BDA7A91" w14:textId="27810C9A" w:rsidR="006D21B3" w:rsidRPr="00DA671D" w:rsidRDefault="006D21B3" w:rsidP="006D21B3">
      <w:pPr>
        <w:pStyle w:val="Style6"/>
        <w:rPr>
          <w:sz w:val="18"/>
          <w:szCs w:val="18"/>
        </w:rPr>
      </w:pPr>
      <w:r w:rsidRPr="00DA671D">
        <w:rPr>
          <w:sz w:val="18"/>
          <w:szCs w:val="18"/>
        </w:rPr>
        <w:t xml:space="preserve">Table </w:t>
      </w:r>
      <w:r w:rsidR="00755135" w:rsidRPr="00DA671D">
        <w:rPr>
          <w:sz w:val="18"/>
          <w:szCs w:val="18"/>
        </w:rPr>
        <w:fldChar w:fldCharType="begin"/>
      </w:r>
      <w:r w:rsidR="00755135" w:rsidRPr="00DA671D">
        <w:rPr>
          <w:sz w:val="18"/>
          <w:szCs w:val="18"/>
        </w:rPr>
        <w:instrText xml:space="preserve"> SEQ Table \* ROMAN </w:instrText>
      </w:r>
      <w:r w:rsidR="00755135" w:rsidRPr="00DA671D">
        <w:rPr>
          <w:sz w:val="18"/>
          <w:szCs w:val="18"/>
        </w:rPr>
        <w:fldChar w:fldCharType="separate"/>
      </w:r>
      <w:r w:rsidRPr="00DA671D">
        <w:rPr>
          <w:noProof/>
          <w:sz w:val="18"/>
          <w:szCs w:val="18"/>
        </w:rPr>
        <w:t>III</w:t>
      </w:r>
      <w:r w:rsidR="00755135" w:rsidRPr="00DA671D">
        <w:rPr>
          <w:noProof/>
          <w:sz w:val="18"/>
          <w:szCs w:val="18"/>
        </w:rPr>
        <w:fldChar w:fldCharType="end"/>
      </w:r>
      <w:r w:rsidRPr="00DA671D">
        <w:rPr>
          <w:sz w:val="18"/>
          <w:szCs w:val="18"/>
        </w:rPr>
        <w:t xml:space="preserve"> </w:t>
      </w:r>
      <w:bookmarkStart w:id="1" w:name="_GoBack"/>
      <w:bookmarkEnd w:id="1"/>
    </w:p>
    <w:p w14:paraId="19EECBFE" w14:textId="079CFD26" w:rsidR="006D21B3" w:rsidRDefault="006D21B3" w:rsidP="006D21B3">
      <w:pPr>
        <w:pStyle w:val="Style6"/>
      </w:pPr>
      <w:r w:rsidRPr="006C5312">
        <w:t>Optimum thickness results for six adhesive materials.</w:t>
      </w:r>
    </w:p>
    <w:tbl>
      <w:tblPr>
        <w:tblStyle w:val="TableGrid"/>
        <w:tblW w:w="0" w:type="auto"/>
        <w:tblLook w:val="04A0" w:firstRow="1" w:lastRow="0" w:firstColumn="1" w:lastColumn="0" w:noHBand="0" w:noVBand="1"/>
      </w:tblPr>
      <w:tblGrid>
        <w:gridCol w:w="1526"/>
        <w:gridCol w:w="1843"/>
        <w:gridCol w:w="1887"/>
      </w:tblGrid>
      <w:tr w:rsidR="006C5312" w:rsidRPr="006C5312" w14:paraId="37A12130" w14:textId="77777777" w:rsidTr="002B0E7E">
        <w:tc>
          <w:tcPr>
            <w:tcW w:w="1526" w:type="dxa"/>
          </w:tcPr>
          <w:p w14:paraId="5935498F" w14:textId="6E2D3348" w:rsidR="00E1357F" w:rsidRPr="006C5312" w:rsidRDefault="00E1357F" w:rsidP="008E431C">
            <w:pPr>
              <w:jc w:val="both"/>
            </w:pPr>
            <w:r w:rsidRPr="006C5312">
              <w:t xml:space="preserve">Adhesive </w:t>
            </w:r>
          </w:p>
        </w:tc>
        <w:tc>
          <w:tcPr>
            <w:tcW w:w="1843" w:type="dxa"/>
          </w:tcPr>
          <w:p w14:paraId="6C53CD16" w14:textId="2613D94C" w:rsidR="00E1357F" w:rsidRPr="006C5312" w:rsidRDefault="00E1357F" w:rsidP="002B0E7E">
            <w:pPr>
              <w:jc w:val="both"/>
            </w:pPr>
            <w:r w:rsidRPr="006C5312">
              <w:t>Optimum thickness</w:t>
            </w:r>
            <w:r w:rsidR="002B0E7E" w:rsidRPr="006C5312">
              <w:t xml:space="preserve"> (mm)</w:t>
            </w:r>
            <w:r w:rsidRPr="006C5312">
              <w:t xml:space="preserve"> </w:t>
            </w:r>
            <w:r w:rsidR="002B0E7E" w:rsidRPr="006C5312">
              <w:t xml:space="preserve">- </w:t>
            </w:r>
            <w:r w:rsidRPr="006C5312">
              <w:t xml:space="preserve">simulation </w:t>
            </w:r>
          </w:p>
        </w:tc>
        <w:tc>
          <w:tcPr>
            <w:tcW w:w="1887" w:type="dxa"/>
          </w:tcPr>
          <w:p w14:paraId="65EFB289" w14:textId="4ACA84E1" w:rsidR="00E1357F" w:rsidRPr="006C5312" w:rsidRDefault="00E1357F" w:rsidP="002B0E7E">
            <w:pPr>
              <w:jc w:val="both"/>
            </w:pPr>
            <w:r w:rsidRPr="006C5312">
              <w:t xml:space="preserve">Optimal thickness </w:t>
            </w:r>
            <w:r w:rsidR="002B0E7E" w:rsidRPr="006C5312">
              <w:t xml:space="preserve">(mm) - </w:t>
            </w:r>
            <w:r w:rsidRPr="006C5312">
              <w:t xml:space="preserve">experiment </w:t>
            </w:r>
          </w:p>
        </w:tc>
      </w:tr>
      <w:tr w:rsidR="006C5312" w:rsidRPr="006C5312" w14:paraId="28E2C2CE" w14:textId="77777777" w:rsidTr="002B0E7E">
        <w:tc>
          <w:tcPr>
            <w:tcW w:w="1526" w:type="dxa"/>
          </w:tcPr>
          <w:p w14:paraId="44ACB5C7" w14:textId="1E5811B5" w:rsidR="00580D07" w:rsidRPr="006C5312" w:rsidRDefault="00580D07" w:rsidP="008E431C">
            <w:pPr>
              <w:jc w:val="both"/>
            </w:pPr>
            <w:r w:rsidRPr="006C5312">
              <w:t>Loctite 4860</w:t>
            </w:r>
          </w:p>
        </w:tc>
        <w:tc>
          <w:tcPr>
            <w:tcW w:w="1843" w:type="dxa"/>
          </w:tcPr>
          <w:p w14:paraId="30C668DD" w14:textId="33AC216D" w:rsidR="00580D07" w:rsidRPr="006C5312" w:rsidRDefault="00580D07" w:rsidP="008E431C">
            <w:pPr>
              <w:jc w:val="both"/>
            </w:pPr>
            <w:r w:rsidRPr="006C5312">
              <w:t>0.042-0.047</w:t>
            </w:r>
          </w:p>
        </w:tc>
        <w:tc>
          <w:tcPr>
            <w:tcW w:w="1887" w:type="dxa"/>
          </w:tcPr>
          <w:p w14:paraId="46B1AA65" w14:textId="6D8B0FD0" w:rsidR="00580D07" w:rsidRPr="006C5312" w:rsidRDefault="00580D07" w:rsidP="008E431C">
            <w:pPr>
              <w:jc w:val="both"/>
            </w:pPr>
            <w:r w:rsidRPr="006C5312">
              <w:t>0.042-0.048</w:t>
            </w:r>
          </w:p>
        </w:tc>
      </w:tr>
      <w:tr w:rsidR="006C5312" w:rsidRPr="006C5312" w14:paraId="2CECD754" w14:textId="77777777" w:rsidTr="002B0E7E">
        <w:tc>
          <w:tcPr>
            <w:tcW w:w="1526" w:type="dxa"/>
          </w:tcPr>
          <w:p w14:paraId="3B830C19" w14:textId="483C78A8" w:rsidR="00E1357F" w:rsidRPr="006C5312" w:rsidRDefault="00E1357F" w:rsidP="008E431C">
            <w:pPr>
              <w:jc w:val="both"/>
            </w:pPr>
            <w:r w:rsidRPr="006C5312">
              <w:t>Loctite 4902</w:t>
            </w:r>
          </w:p>
        </w:tc>
        <w:tc>
          <w:tcPr>
            <w:tcW w:w="1843" w:type="dxa"/>
          </w:tcPr>
          <w:p w14:paraId="2D73F6DF" w14:textId="3DE3B94B" w:rsidR="00E1357F" w:rsidRPr="006C5312" w:rsidRDefault="00E1357F" w:rsidP="008E431C">
            <w:pPr>
              <w:jc w:val="both"/>
            </w:pPr>
            <w:r w:rsidRPr="006C5312">
              <w:t>0.04-0.045</w:t>
            </w:r>
          </w:p>
        </w:tc>
        <w:tc>
          <w:tcPr>
            <w:tcW w:w="1887" w:type="dxa"/>
          </w:tcPr>
          <w:p w14:paraId="54D2900B" w14:textId="644854B3" w:rsidR="00E1357F" w:rsidRPr="006C5312" w:rsidRDefault="00E1357F" w:rsidP="008E431C">
            <w:pPr>
              <w:jc w:val="both"/>
            </w:pPr>
            <w:r w:rsidRPr="006C5312">
              <w:t>0.042</w:t>
            </w:r>
          </w:p>
        </w:tc>
      </w:tr>
      <w:tr w:rsidR="006C5312" w:rsidRPr="006C5312" w14:paraId="21DD374F" w14:textId="77777777" w:rsidTr="002B0E7E">
        <w:tc>
          <w:tcPr>
            <w:tcW w:w="1526" w:type="dxa"/>
          </w:tcPr>
          <w:p w14:paraId="150D897C" w14:textId="05055F00" w:rsidR="00E1357F" w:rsidRPr="006C5312" w:rsidRDefault="00E1357F" w:rsidP="008E431C">
            <w:pPr>
              <w:jc w:val="both"/>
            </w:pPr>
            <w:r w:rsidRPr="006C5312">
              <w:t>Loctite 480</w:t>
            </w:r>
          </w:p>
        </w:tc>
        <w:tc>
          <w:tcPr>
            <w:tcW w:w="1843" w:type="dxa"/>
          </w:tcPr>
          <w:p w14:paraId="436016F7" w14:textId="45E64ACB" w:rsidR="00E1357F" w:rsidRPr="006C5312" w:rsidRDefault="00E1357F" w:rsidP="008E431C">
            <w:pPr>
              <w:jc w:val="both"/>
            </w:pPr>
            <w:r w:rsidRPr="006C5312">
              <w:t>0.04</w:t>
            </w:r>
          </w:p>
        </w:tc>
        <w:tc>
          <w:tcPr>
            <w:tcW w:w="1887" w:type="dxa"/>
          </w:tcPr>
          <w:p w14:paraId="585DCF0E" w14:textId="2ED01993" w:rsidR="00E1357F" w:rsidRPr="006C5312" w:rsidRDefault="00E1357F" w:rsidP="008E431C">
            <w:pPr>
              <w:jc w:val="both"/>
            </w:pPr>
            <w:r w:rsidRPr="006C5312">
              <w:t>0.038-0.04</w:t>
            </w:r>
          </w:p>
        </w:tc>
      </w:tr>
      <w:tr w:rsidR="006C5312" w:rsidRPr="006C5312" w14:paraId="2E05CDCB" w14:textId="77777777" w:rsidTr="002B0E7E">
        <w:tc>
          <w:tcPr>
            <w:tcW w:w="1526" w:type="dxa"/>
          </w:tcPr>
          <w:p w14:paraId="3E9FA8C4" w14:textId="577F8FF3" w:rsidR="00E1357F" w:rsidRPr="006C5312" w:rsidRDefault="00E1357F" w:rsidP="008E431C">
            <w:pPr>
              <w:jc w:val="both"/>
            </w:pPr>
            <w:r w:rsidRPr="006C5312">
              <w:t>EP30AO</w:t>
            </w:r>
          </w:p>
        </w:tc>
        <w:tc>
          <w:tcPr>
            <w:tcW w:w="1843" w:type="dxa"/>
          </w:tcPr>
          <w:p w14:paraId="0E1A4398" w14:textId="0071EF5A" w:rsidR="00E1357F" w:rsidRPr="006C5312" w:rsidRDefault="00E1357F" w:rsidP="008E431C">
            <w:pPr>
              <w:jc w:val="both"/>
            </w:pPr>
            <w:r w:rsidRPr="006C5312">
              <w:t>0.047</w:t>
            </w:r>
          </w:p>
        </w:tc>
        <w:tc>
          <w:tcPr>
            <w:tcW w:w="1887" w:type="dxa"/>
          </w:tcPr>
          <w:p w14:paraId="209FD046" w14:textId="2DF80618" w:rsidR="00E1357F" w:rsidRPr="006C5312" w:rsidRDefault="00E1357F" w:rsidP="008E431C">
            <w:pPr>
              <w:jc w:val="both"/>
            </w:pPr>
            <w:r w:rsidRPr="006C5312">
              <w:t>0.047-0.049</w:t>
            </w:r>
          </w:p>
        </w:tc>
      </w:tr>
      <w:tr w:rsidR="006C5312" w:rsidRPr="006C5312" w14:paraId="48B4D792" w14:textId="77777777" w:rsidTr="002B0E7E">
        <w:tc>
          <w:tcPr>
            <w:tcW w:w="1526" w:type="dxa"/>
          </w:tcPr>
          <w:p w14:paraId="2FB4BFB6" w14:textId="58A5EDC6" w:rsidR="00E1357F" w:rsidRPr="006C5312" w:rsidRDefault="00E1357F" w:rsidP="008E431C">
            <w:pPr>
              <w:jc w:val="both"/>
            </w:pPr>
            <w:r w:rsidRPr="006C5312">
              <w:t>EP37-3FLF</w:t>
            </w:r>
          </w:p>
        </w:tc>
        <w:tc>
          <w:tcPr>
            <w:tcW w:w="1843" w:type="dxa"/>
          </w:tcPr>
          <w:p w14:paraId="442B7039" w14:textId="1F0E9B9E" w:rsidR="00E1357F" w:rsidRPr="006C5312" w:rsidRDefault="00E1357F" w:rsidP="008E431C">
            <w:pPr>
              <w:jc w:val="both"/>
            </w:pPr>
            <w:r w:rsidRPr="006C5312">
              <w:t>0.05</w:t>
            </w:r>
          </w:p>
        </w:tc>
        <w:tc>
          <w:tcPr>
            <w:tcW w:w="1887" w:type="dxa"/>
          </w:tcPr>
          <w:p w14:paraId="517D2302" w14:textId="4AAD801A" w:rsidR="00E1357F" w:rsidRPr="006C5312" w:rsidRDefault="003850A6" w:rsidP="008E431C">
            <w:pPr>
              <w:jc w:val="both"/>
            </w:pPr>
            <w:r w:rsidRPr="006C5312">
              <w:t>0.048-0.05</w:t>
            </w:r>
          </w:p>
        </w:tc>
      </w:tr>
      <w:tr w:rsidR="006C5312" w:rsidRPr="006C5312" w14:paraId="417F3B8F" w14:textId="77777777" w:rsidTr="002B0E7E">
        <w:tc>
          <w:tcPr>
            <w:tcW w:w="1526" w:type="dxa"/>
          </w:tcPr>
          <w:p w14:paraId="5CBEDFB1" w14:textId="68FD4F4D" w:rsidR="00E1357F" w:rsidRPr="006C5312" w:rsidRDefault="00E1357F" w:rsidP="008E431C">
            <w:pPr>
              <w:jc w:val="both"/>
            </w:pPr>
            <w:proofErr w:type="spellStart"/>
            <w:r w:rsidRPr="006C5312">
              <w:t>Epo-Tek</w:t>
            </w:r>
            <w:proofErr w:type="spellEnd"/>
            <w:r w:rsidRPr="006C5312">
              <w:t xml:space="preserve"> 301 2fl</w:t>
            </w:r>
          </w:p>
        </w:tc>
        <w:tc>
          <w:tcPr>
            <w:tcW w:w="1843" w:type="dxa"/>
          </w:tcPr>
          <w:p w14:paraId="21987978" w14:textId="7D184EA4" w:rsidR="00E1357F" w:rsidRPr="006C5312" w:rsidRDefault="003850A6" w:rsidP="008E431C">
            <w:pPr>
              <w:jc w:val="both"/>
            </w:pPr>
            <w:r w:rsidRPr="006C5312">
              <w:t>0.045-0.047</w:t>
            </w:r>
          </w:p>
        </w:tc>
        <w:tc>
          <w:tcPr>
            <w:tcW w:w="1887" w:type="dxa"/>
          </w:tcPr>
          <w:p w14:paraId="7178C735" w14:textId="288DEAAE" w:rsidR="00E1357F" w:rsidRPr="006C5312" w:rsidRDefault="003850A6" w:rsidP="008E431C">
            <w:pPr>
              <w:jc w:val="both"/>
            </w:pPr>
            <w:r w:rsidRPr="006C5312">
              <w:t>0.043-0.045</w:t>
            </w:r>
          </w:p>
        </w:tc>
      </w:tr>
    </w:tbl>
    <w:p w14:paraId="1BF9E4EA" w14:textId="77777777" w:rsidR="00777D7B" w:rsidRDefault="00777D7B" w:rsidP="008E431C">
      <w:pPr>
        <w:jc w:val="both"/>
      </w:pPr>
    </w:p>
    <w:p w14:paraId="070A99F9" w14:textId="253E010F" w:rsidR="008E431C" w:rsidRPr="00B15A87" w:rsidRDefault="007960DE" w:rsidP="008E431C">
      <w:pPr>
        <w:jc w:val="both"/>
      </w:pPr>
      <w:r w:rsidRPr="006C5312">
        <w:rPr>
          <w:rFonts w:eastAsiaTheme="minorEastAsia"/>
          <w:noProof/>
          <w:lang w:val="en-GB" w:eastAsia="zh-CN"/>
        </w:rPr>
        <w:drawing>
          <wp:inline distT="0" distB="0" distL="0" distR="0" wp14:anchorId="74BBC04C" wp14:editId="722BCC15">
            <wp:extent cx="3396800" cy="32754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2722" cy="3531886"/>
                    </a:xfrm>
                    <a:prstGeom prst="rect">
                      <a:avLst/>
                    </a:prstGeom>
                    <a:noFill/>
                  </pic:spPr>
                </pic:pic>
              </a:graphicData>
            </a:graphic>
          </wp:inline>
        </w:drawing>
      </w:r>
    </w:p>
    <w:p w14:paraId="720B4657" w14:textId="1B2A4932" w:rsidR="005348BF" w:rsidRDefault="008E431C" w:rsidP="005348BF">
      <w:pPr>
        <w:pStyle w:val="Caption"/>
        <w:jc w:val="both"/>
        <w:rPr>
          <w:i w:val="0"/>
          <w:color w:val="auto"/>
          <w:sz w:val="16"/>
          <w:szCs w:val="16"/>
        </w:rPr>
      </w:pPr>
      <w:r w:rsidRPr="006C5312">
        <w:rPr>
          <w:i w:val="0"/>
          <w:color w:val="auto"/>
          <w:sz w:val="16"/>
          <w:szCs w:val="16"/>
        </w:rPr>
        <w:t>Fig</w:t>
      </w:r>
      <w:r w:rsidR="00AD6C2C" w:rsidRPr="006C5312">
        <w:rPr>
          <w:i w:val="0"/>
          <w:color w:val="auto"/>
          <w:sz w:val="16"/>
          <w:szCs w:val="16"/>
        </w:rPr>
        <w:t>.</w:t>
      </w:r>
      <w:r w:rsidRPr="006C5312">
        <w:rPr>
          <w:i w:val="0"/>
          <w:color w:val="auto"/>
          <w:sz w:val="16"/>
          <w:szCs w:val="16"/>
        </w:rPr>
        <w:t xml:space="preserve"> </w:t>
      </w:r>
      <w:r w:rsidR="00642A53" w:rsidRPr="006C5312">
        <w:rPr>
          <w:i w:val="0"/>
          <w:color w:val="auto"/>
          <w:sz w:val="16"/>
          <w:szCs w:val="16"/>
        </w:rPr>
        <w:t>5</w:t>
      </w:r>
      <w:r w:rsidR="00AD6C2C" w:rsidRPr="006C5312">
        <w:rPr>
          <w:i w:val="0"/>
          <w:color w:val="auto"/>
          <w:sz w:val="16"/>
          <w:szCs w:val="16"/>
        </w:rPr>
        <w:t>.</w:t>
      </w:r>
      <w:r w:rsidRPr="006C5312">
        <w:rPr>
          <w:i w:val="0"/>
          <w:color w:val="auto"/>
          <w:sz w:val="16"/>
          <w:szCs w:val="16"/>
        </w:rPr>
        <w:t xml:space="preserve"> </w:t>
      </w:r>
      <w:r w:rsidR="00D4043D" w:rsidRPr="006C5312">
        <w:rPr>
          <w:i w:val="0"/>
          <w:color w:val="auto"/>
          <w:sz w:val="16"/>
          <w:szCs w:val="16"/>
        </w:rPr>
        <w:t xml:space="preserve">Comparison </w:t>
      </w:r>
      <w:r w:rsidR="00A104F8" w:rsidRPr="006C5312">
        <w:rPr>
          <w:i w:val="0"/>
          <w:color w:val="auto"/>
          <w:sz w:val="16"/>
          <w:szCs w:val="16"/>
        </w:rPr>
        <w:t>of</w:t>
      </w:r>
      <w:r w:rsidRPr="006C5312">
        <w:rPr>
          <w:i w:val="0"/>
          <w:color w:val="auto"/>
          <w:sz w:val="16"/>
          <w:szCs w:val="16"/>
        </w:rPr>
        <w:t xml:space="preserve"> results </w:t>
      </w:r>
      <w:r w:rsidR="00D4043D" w:rsidRPr="006C5312">
        <w:rPr>
          <w:i w:val="0"/>
          <w:color w:val="auto"/>
          <w:sz w:val="16"/>
          <w:szCs w:val="16"/>
        </w:rPr>
        <w:t xml:space="preserve">for </w:t>
      </w:r>
      <w:r w:rsidRPr="006C5312">
        <w:rPr>
          <w:i w:val="0"/>
          <w:color w:val="auto"/>
          <w:sz w:val="16"/>
          <w:szCs w:val="16"/>
        </w:rPr>
        <w:t xml:space="preserve">Loctite 4860, (a) </w:t>
      </w:r>
      <w:r w:rsidR="000F0689" w:rsidRPr="006C5312">
        <w:rPr>
          <w:i w:val="0"/>
          <w:color w:val="auto"/>
          <w:sz w:val="16"/>
          <w:szCs w:val="16"/>
        </w:rPr>
        <w:t xml:space="preserve">simulated </w:t>
      </w:r>
      <w:r w:rsidR="00A104F8" w:rsidRPr="006C5312">
        <w:rPr>
          <w:i w:val="0"/>
          <w:color w:val="auto"/>
          <w:sz w:val="16"/>
          <w:szCs w:val="16"/>
        </w:rPr>
        <w:t>bending and shear s</w:t>
      </w:r>
      <w:r w:rsidR="000F0689" w:rsidRPr="006C5312">
        <w:rPr>
          <w:i w:val="0"/>
          <w:color w:val="auto"/>
          <w:sz w:val="16"/>
          <w:szCs w:val="16"/>
        </w:rPr>
        <w:t>tress</w:t>
      </w:r>
      <w:r w:rsidR="00A104F8" w:rsidRPr="006C5312">
        <w:rPr>
          <w:i w:val="0"/>
          <w:color w:val="auto"/>
          <w:sz w:val="16"/>
          <w:szCs w:val="16"/>
        </w:rPr>
        <w:t>es</w:t>
      </w:r>
      <w:r w:rsidR="000F0689" w:rsidRPr="006C5312">
        <w:rPr>
          <w:i w:val="0"/>
          <w:color w:val="auto"/>
          <w:sz w:val="16"/>
          <w:szCs w:val="16"/>
        </w:rPr>
        <w:t xml:space="preserve"> </w:t>
      </w:r>
      <w:r w:rsidR="00A104F8" w:rsidRPr="006C5312">
        <w:rPr>
          <w:i w:val="0"/>
          <w:color w:val="auto"/>
          <w:sz w:val="16"/>
          <w:szCs w:val="16"/>
        </w:rPr>
        <w:t>versus</w:t>
      </w:r>
      <w:r w:rsidR="00FA7AAA" w:rsidRPr="006C5312">
        <w:rPr>
          <w:i w:val="0"/>
          <w:color w:val="auto"/>
          <w:sz w:val="16"/>
          <w:szCs w:val="16"/>
        </w:rPr>
        <w:t xml:space="preserve"> adhesive thickness</w:t>
      </w:r>
      <w:r w:rsidR="00580D07" w:rsidRPr="006C5312">
        <w:rPr>
          <w:i w:val="0"/>
          <w:color w:val="auto"/>
          <w:sz w:val="16"/>
          <w:szCs w:val="16"/>
        </w:rPr>
        <w:t xml:space="preserve"> </w:t>
      </w:r>
      <w:r w:rsidR="00A104F8" w:rsidRPr="006C5312">
        <w:rPr>
          <w:i w:val="0"/>
          <w:color w:val="auto"/>
          <w:sz w:val="16"/>
          <w:szCs w:val="16"/>
        </w:rPr>
        <w:t>(</w:t>
      </w:r>
      <w:r w:rsidR="00E26CF4" w:rsidRPr="006C5312">
        <w:rPr>
          <w:i w:val="0"/>
          <w:color w:val="auto"/>
          <w:sz w:val="16"/>
          <w:szCs w:val="16"/>
        </w:rPr>
        <w:t>20 N force</w:t>
      </w:r>
      <w:r w:rsidR="00A104F8" w:rsidRPr="006C5312">
        <w:rPr>
          <w:i w:val="0"/>
          <w:color w:val="auto"/>
          <w:sz w:val="16"/>
          <w:szCs w:val="16"/>
        </w:rPr>
        <w:t>)</w:t>
      </w:r>
      <w:r w:rsidRPr="006C5312">
        <w:rPr>
          <w:i w:val="0"/>
          <w:color w:val="auto"/>
          <w:sz w:val="16"/>
          <w:szCs w:val="16"/>
        </w:rPr>
        <w:t xml:space="preserve"> (b)</w:t>
      </w:r>
      <w:r w:rsidR="00580D07" w:rsidRPr="006C5312">
        <w:rPr>
          <w:i w:val="0"/>
          <w:color w:val="auto"/>
          <w:sz w:val="16"/>
          <w:szCs w:val="16"/>
        </w:rPr>
        <w:t xml:space="preserve"> </w:t>
      </w:r>
      <w:r w:rsidR="00A104F8" w:rsidRPr="006C5312">
        <w:rPr>
          <w:i w:val="0"/>
          <w:color w:val="auto"/>
          <w:sz w:val="16"/>
          <w:szCs w:val="16"/>
        </w:rPr>
        <w:t>external</w:t>
      </w:r>
      <w:r w:rsidR="00B91FCE" w:rsidRPr="006C5312">
        <w:rPr>
          <w:i w:val="0"/>
          <w:color w:val="auto"/>
          <w:sz w:val="16"/>
          <w:szCs w:val="16"/>
        </w:rPr>
        <w:t xml:space="preserve"> force </w:t>
      </w:r>
      <w:r w:rsidR="00A104F8" w:rsidRPr="006C5312">
        <w:rPr>
          <w:i w:val="0"/>
          <w:color w:val="auto"/>
          <w:sz w:val="16"/>
          <w:szCs w:val="16"/>
        </w:rPr>
        <w:t>required to cause failure versus adhesive thickness.</w:t>
      </w:r>
    </w:p>
    <w:p w14:paraId="34977DEA" w14:textId="77777777" w:rsidR="00D509C9" w:rsidRPr="007960DE" w:rsidRDefault="00D509C9" w:rsidP="00D509C9">
      <w:pPr>
        <w:jc w:val="both"/>
        <w:rPr>
          <w:color w:val="C0504D" w:themeColor="accent2"/>
          <w:lang w:val="en-GB"/>
        </w:rPr>
      </w:pPr>
      <w:r>
        <w:t xml:space="preserve">   In simulation, </w:t>
      </w:r>
      <w:r w:rsidRPr="00056050">
        <w:t>for the same adhesive thickness</w:t>
      </w:r>
      <w:r w:rsidRPr="00056050">
        <w:rPr>
          <w:lang w:val="en-GB"/>
        </w:rPr>
        <w:t>,</w:t>
      </w:r>
      <w:r w:rsidRPr="00056050">
        <w:t xml:space="preserve"> the simulated shear stress in the EP30AO and </w:t>
      </w:r>
      <w:proofErr w:type="spellStart"/>
      <w:r w:rsidRPr="00056050">
        <w:rPr>
          <w:lang w:val="en-GB"/>
        </w:rPr>
        <w:t>Epo-Tek</w:t>
      </w:r>
      <w:proofErr w:type="spellEnd"/>
      <w:r w:rsidRPr="00056050">
        <w:rPr>
          <w:lang w:val="en-GB"/>
        </w:rPr>
        <w:t xml:space="preserve"> 301 2fl adhesive in shear and bending cases is much higher than for the Loctite 4902. However,</w:t>
      </w:r>
      <w:r>
        <w:rPr>
          <w:lang w:val="en-GB"/>
        </w:rPr>
        <w:t xml:space="preserve"> in the shear and bending experiments, the force needed to break the EP30AO and </w:t>
      </w:r>
      <w:proofErr w:type="spellStart"/>
      <w:r w:rsidRPr="00BE2F87">
        <w:rPr>
          <w:lang w:val="en-GB"/>
        </w:rPr>
        <w:t>Epo-Tek</w:t>
      </w:r>
      <w:proofErr w:type="spellEnd"/>
      <w:r w:rsidRPr="00BE2F87">
        <w:rPr>
          <w:lang w:val="en-GB"/>
        </w:rPr>
        <w:t xml:space="preserve"> 301 2fl</w:t>
      </w:r>
      <w:r>
        <w:rPr>
          <w:lang w:val="en-GB"/>
        </w:rPr>
        <w:t xml:space="preserve"> package is much higher than the Loctite 4902 package. </w:t>
      </w:r>
      <w:r w:rsidRPr="00056050">
        <w:rPr>
          <w:lang w:val="en-GB"/>
        </w:rPr>
        <w:t xml:space="preserve">This is because the </w:t>
      </w:r>
      <w:r>
        <w:t xml:space="preserve">EP30AO and </w:t>
      </w:r>
      <w:proofErr w:type="spellStart"/>
      <w:r w:rsidRPr="00BE2F87">
        <w:rPr>
          <w:lang w:val="en-GB"/>
        </w:rPr>
        <w:t>Epo-Tek</w:t>
      </w:r>
      <w:proofErr w:type="spellEnd"/>
      <w:r w:rsidRPr="00BE2F87">
        <w:rPr>
          <w:lang w:val="en-GB"/>
        </w:rPr>
        <w:t xml:space="preserve"> 301 2fl</w:t>
      </w:r>
      <w:r>
        <w:rPr>
          <w:lang w:val="en-GB"/>
        </w:rPr>
        <w:t xml:space="preserve"> </w:t>
      </w:r>
      <w:r w:rsidRPr="00056050">
        <w:rPr>
          <w:lang w:val="en-GB"/>
        </w:rPr>
        <w:t>adhesives have much higher shear strength than Loctite 4902. So for the adhesives with similar shear strength, the sma</w:t>
      </w:r>
      <w:r w:rsidRPr="00A64CC7">
        <w:rPr>
          <w:lang w:val="en-GB"/>
        </w:rPr>
        <w:t>ller shear stress simulated in bending and shear cases show</w:t>
      </w:r>
      <w:r>
        <w:rPr>
          <w:lang w:val="en-GB"/>
        </w:rPr>
        <w:t>s</w:t>
      </w:r>
      <w:r w:rsidRPr="00A64CC7">
        <w:rPr>
          <w:lang w:val="en-GB"/>
        </w:rPr>
        <w:t xml:space="preserve"> </w:t>
      </w:r>
      <w:r w:rsidRPr="00056050">
        <w:rPr>
          <w:lang w:val="en-GB"/>
        </w:rPr>
        <w:t>improved</w:t>
      </w:r>
      <w:r w:rsidRPr="00A64CC7">
        <w:rPr>
          <w:lang w:val="en-GB"/>
        </w:rPr>
        <w:t xml:space="preserve"> stress performance</w:t>
      </w:r>
      <w:r w:rsidRPr="00611E63">
        <w:rPr>
          <w:lang w:val="en-GB"/>
        </w:rPr>
        <w:t>.</w:t>
      </w:r>
    </w:p>
    <w:p w14:paraId="5D6631F5" w14:textId="40C80419" w:rsidR="00D509C9" w:rsidRPr="00D509C9" w:rsidRDefault="00D509C9" w:rsidP="00CC7351">
      <w:pPr>
        <w:jc w:val="both"/>
      </w:pPr>
      <w:r>
        <w:t xml:space="preserve">   These comparisons show very good correlation between the experimental and simulation results for both shear and bending cases for all materials and dimensions. This validation exercise </w:t>
      </w:r>
      <w:r>
        <w:lastRenderedPageBreak/>
        <w:t xml:space="preserve">provides a high level of confidence in the simulation approach and therefore this has been used to look further into the design of the EDOP package. </w:t>
      </w:r>
      <w:r w:rsidRPr="00265EC0">
        <w:t xml:space="preserve">These simulations are presented in section 5. </w:t>
      </w:r>
    </w:p>
    <w:p w14:paraId="059093FF" w14:textId="51FBF8B9" w:rsidR="00B91FCE" w:rsidRPr="00BA1517" w:rsidRDefault="00FC324B" w:rsidP="00BA1517">
      <w:r>
        <w:rPr>
          <w:noProof/>
          <w:lang w:val="en-GB" w:eastAsia="zh-CN"/>
        </w:rPr>
        <w:drawing>
          <wp:inline distT="0" distB="0" distL="0" distR="0" wp14:anchorId="5772D35B" wp14:editId="2CC06D69">
            <wp:extent cx="3206523" cy="373948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7570" cy="3903977"/>
                    </a:xfrm>
                    <a:prstGeom prst="rect">
                      <a:avLst/>
                    </a:prstGeom>
                    <a:noFill/>
                  </pic:spPr>
                </pic:pic>
              </a:graphicData>
            </a:graphic>
          </wp:inline>
        </w:drawing>
      </w:r>
    </w:p>
    <w:p w14:paraId="1FAA4157" w14:textId="58CB9B71" w:rsidR="00A104F8" w:rsidRPr="006C5312" w:rsidRDefault="00A104F8" w:rsidP="00A104F8">
      <w:pPr>
        <w:pStyle w:val="Caption"/>
        <w:jc w:val="both"/>
        <w:rPr>
          <w:i w:val="0"/>
          <w:color w:val="auto"/>
          <w:sz w:val="16"/>
          <w:szCs w:val="16"/>
        </w:rPr>
      </w:pPr>
      <w:r w:rsidRPr="006C5312">
        <w:rPr>
          <w:i w:val="0"/>
          <w:color w:val="auto"/>
          <w:sz w:val="16"/>
          <w:szCs w:val="16"/>
        </w:rPr>
        <w:t>Fig. 6. Comparison of results for Loctite 4902</w:t>
      </w:r>
      <w:r w:rsidR="00614541">
        <w:rPr>
          <w:i w:val="0"/>
          <w:color w:val="auto"/>
          <w:sz w:val="16"/>
          <w:szCs w:val="16"/>
        </w:rPr>
        <w:t>,</w:t>
      </w:r>
      <w:r w:rsidRPr="006C5312">
        <w:rPr>
          <w:i w:val="0"/>
          <w:color w:val="auto"/>
          <w:sz w:val="16"/>
          <w:szCs w:val="16"/>
        </w:rPr>
        <w:t xml:space="preserve"> (a) simulated bending and shear stresses versus adhesive thickness (20 N force) (b) external force required to cause failure versus adhesive thickness.</w:t>
      </w:r>
    </w:p>
    <w:p w14:paraId="253BC312" w14:textId="4D07958B" w:rsidR="00124612" w:rsidRPr="0019734C" w:rsidRDefault="00FC324B" w:rsidP="00124612">
      <w:r>
        <w:rPr>
          <w:noProof/>
          <w:lang w:val="en-GB" w:eastAsia="zh-CN"/>
        </w:rPr>
        <w:drawing>
          <wp:inline distT="0" distB="0" distL="0" distR="0" wp14:anchorId="352C6974" wp14:editId="3ABD36AB">
            <wp:extent cx="3268191" cy="341876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6628" cy="3479893"/>
                    </a:xfrm>
                    <a:prstGeom prst="rect">
                      <a:avLst/>
                    </a:prstGeom>
                    <a:noFill/>
                  </pic:spPr>
                </pic:pic>
              </a:graphicData>
            </a:graphic>
          </wp:inline>
        </w:drawing>
      </w:r>
    </w:p>
    <w:p w14:paraId="74005604" w14:textId="253C192C" w:rsidR="00A104F8" w:rsidRPr="006C5312" w:rsidRDefault="00A104F8" w:rsidP="00A104F8">
      <w:pPr>
        <w:pStyle w:val="Caption"/>
        <w:jc w:val="both"/>
        <w:rPr>
          <w:i w:val="0"/>
          <w:color w:val="auto"/>
          <w:sz w:val="16"/>
          <w:szCs w:val="16"/>
        </w:rPr>
      </w:pPr>
      <w:r w:rsidRPr="006C5312">
        <w:rPr>
          <w:i w:val="0"/>
          <w:color w:val="auto"/>
          <w:sz w:val="16"/>
          <w:szCs w:val="16"/>
        </w:rPr>
        <w:t>Fig. 7. Comparison of results for Loctite 480, (a) simulated bending and shear stresses versus adhesive thickness (20 N force) (b) external force required to cause failure versus adhesive thickness.</w:t>
      </w:r>
    </w:p>
    <w:p w14:paraId="55A97884" w14:textId="54853ABF" w:rsidR="00FC324B" w:rsidRPr="006C5312" w:rsidRDefault="00FC324B" w:rsidP="00B91FCE">
      <w:pPr>
        <w:pStyle w:val="Caption"/>
        <w:jc w:val="both"/>
        <w:rPr>
          <w:i w:val="0"/>
          <w:color w:val="auto"/>
          <w:sz w:val="16"/>
          <w:szCs w:val="16"/>
        </w:rPr>
      </w:pPr>
      <w:r w:rsidRPr="006C5312">
        <w:rPr>
          <w:i w:val="0"/>
          <w:noProof/>
          <w:color w:val="auto"/>
          <w:sz w:val="16"/>
          <w:szCs w:val="16"/>
          <w:lang w:val="en-GB" w:eastAsia="zh-CN"/>
        </w:rPr>
        <w:drawing>
          <wp:inline distT="0" distB="0" distL="0" distR="0" wp14:anchorId="57EA8ED6" wp14:editId="49306F2A">
            <wp:extent cx="3079749" cy="3991970"/>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911" cy="4088099"/>
                    </a:xfrm>
                    <a:prstGeom prst="rect">
                      <a:avLst/>
                    </a:prstGeom>
                    <a:noFill/>
                  </pic:spPr>
                </pic:pic>
              </a:graphicData>
            </a:graphic>
          </wp:inline>
        </w:drawing>
      </w:r>
    </w:p>
    <w:p w14:paraId="0D9E8507" w14:textId="73869F4B" w:rsidR="00A104F8" w:rsidRPr="006C5312" w:rsidRDefault="00A104F8" w:rsidP="00A104F8">
      <w:pPr>
        <w:pStyle w:val="Caption"/>
        <w:jc w:val="both"/>
        <w:rPr>
          <w:i w:val="0"/>
          <w:color w:val="auto"/>
          <w:sz w:val="16"/>
          <w:szCs w:val="16"/>
        </w:rPr>
      </w:pPr>
      <w:r w:rsidRPr="006C5312">
        <w:rPr>
          <w:i w:val="0"/>
          <w:color w:val="auto"/>
          <w:sz w:val="16"/>
          <w:szCs w:val="16"/>
        </w:rPr>
        <w:t xml:space="preserve">Fig. </w:t>
      </w:r>
      <w:r w:rsidR="005B73CA" w:rsidRPr="006C5312">
        <w:rPr>
          <w:i w:val="0"/>
          <w:color w:val="auto"/>
          <w:sz w:val="16"/>
          <w:szCs w:val="16"/>
        </w:rPr>
        <w:t>8</w:t>
      </w:r>
      <w:r w:rsidRPr="006C5312">
        <w:rPr>
          <w:i w:val="0"/>
          <w:color w:val="auto"/>
          <w:sz w:val="16"/>
          <w:szCs w:val="16"/>
        </w:rPr>
        <w:t>. Comparison of results for EP30AO, (a) simulated bending and shear stresses versus adhesive thickness (20 N force) (b) external force required to cause failure versus adhesive thickness.</w:t>
      </w:r>
    </w:p>
    <w:p w14:paraId="65B0DB93" w14:textId="36408EE4" w:rsidR="00FC324B" w:rsidRPr="00FC324B" w:rsidRDefault="00FC324B" w:rsidP="00FC324B">
      <w:r>
        <w:rPr>
          <w:noProof/>
          <w:lang w:val="en-GB" w:eastAsia="zh-CN"/>
        </w:rPr>
        <w:drawing>
          <wp:inline distT="0" distB="0" distL="0" distR="0" wp14:anchorId="04AAD6C1" wp14:editId="79E910A2">
            <wp:extent cx="3094893" cy="361332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3579" cy="3681844"/>
                    </a:xfrm>
                    <a:prstGeom prst="rect">
                      <a:avLst/>
                    </a:prstGeom>
                    <a:noFill/>
                  </pic:spPr>
                </pic:pic>
              </a:graphicData>
            </a:graphic>
          </wp:inline>
        </w:drawing>
      </w:r>
    </w:p>
    <w:p w14:paraId="466D4B6A" w14:textId="349EE38F" w:rsidR="00B2068B" w:rsidRPr="006C5312" w:rsidRDefault="005B73CA" w:rsidP="00B2068B">
      <w:pPr>
        <w:pStyle w:val="Caption"/>
        <w:jc w:val="both"/>
        <w:rPr>
          <w:i w:val="0"/>
          <w:color w:val="auto"/>
          <w:sz w:val="16"/>
          <w:szCs w:val="16"/>
        </w:rPr>
      </w:pPr>
      <w:r w:rsidRPr="006C5312">
        <w:rPr>
          <w:i w:val="0"/>
          <w:color w:val="auto"/>
          <w:sz w:val="16"/>
          <w:szCs w:val="16"/>
        </w:rPr>
        <w:t>Fig. 9. Comparison of results for EP37-3FLF, (a) simulated bending and shear stresses versus adhesive thickness (20 N force) (b) external force required to cause failure versus adhesive thickness.</w:t>
      </w:r>
    </w:p>
    <w:p w14:paraId="458C09E2" w14:textId="53815945" w:rsidR="00B2068B" w:rsidRDefault="00FC324B" w:rsidP="00B2068B">
      <w:r>
        <w:rPr>
          <w:noProof/>
          <w:lang w:val="en-GB" w:eastAsia="zh-CN"/>
        </w:rPr>
        <w:lastRenderedPageBreak/>
        <w:drawing>
          <wp:inline distT="0" distB="0" distL="0" distR="0" wp14:anchorId="0842E653" wp14:editId="6B116B01">
            <wp:extent cx="3334385" cy="423080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4589" cy="4370637"/>
                    </a:xfrm>
                    <a:prstGeom prst="rect">
                      <a:avLst/>
                    </a:prstGeom>
                    <a:noFill/>
                  </pic:spPr>
                </pic:pic>
              </a:graphicData>
            </a:graphic>
          </wp:inline>
        </w:drawing>
      </w:r>
    </w:p>
    <w:p w14:paraId="5DC2A1F4" w14:textId="25102DFA" w:rsidR="002E55BC" w:rsidRPr="006C5312" w:rsidRDefault="005B73CA" w:rsidP="002E55BC">
      <w:pPr>
        <w:pStyle w:val="Caption"/>
        <w:jc w:val="both"/>
        <w:rPr>
          <w:color w:val="auto"/>
        </w:rPr>
      </w:pPr>
      <w:r w:rsidRPr="006C5312">
        <w:rPr>
          <w:i w:val="0"/>
          <w:color w:val="auto"/>
          <w:sz w:val="16"/>
          <w:szCs w:val="16"/>
        </w:rPr>
        <w:t xml:space="preserve">Fig. 10. Comparison of results for </w:t>
      </w:r>
      <w:proofErr w:type="spellStart"/>
      <w:r w:rsidRPr="006C5312">
        <w:rPr>
          <w:i w:val="0"/>
          <w:color w:val="auto"/>
          <w:sz w:val="16"/>
          <w:szCs w:val="16"/>
        </w:rPr>
        <w:t>Epo-Tek</w:t>
      </w:r>
      <w:proofErr w:type="spellEnd"/>
      <w:r w:rsidRPr="006C5312">
        <w:rPr>
          <w:i w:val="0"/>
          <w:color w:val="auto"/>
          <w:sz w:val="16"/>
          <w:szCs w:val="16"/>
        </w:rPr>
        <w:t xml:space="preserve"> 301 2fl, (a) simulated bending and shear stresses versus adhesive thickness (20 N force) (b) external force required to cause failure versus adhesive thickness.</w:t>
      </w:r>
    </w:p>
    <w:p w14:paraId="77BD35C0" w14:textId="7F524CC9" w:rsidR="000959FA" w:rsidRPr="000959FA" w:rsidRDefault="00FD0E25" w:rsidP="00450A8D">
      <w:pPr>
        <w:pStyle w:val="Style2"/>
      </w:pPr>
      <w:r>
        <w:t xml:space="preserve">  </w:t>
      </w:r>
      <w:r w:rsidR="00971C57" w:rsidRPr="00450A8D">
        <w:t>Adhesive</w:t>
      </w:r>
      <w:r w:rsidR="000959FA" w:rsidRPr="00450A8D">
        <w:t xml:space="preserve"> </w:t>
      </w:r>
      <w:r w:rsidR="00BC0D2B" w:rsidRPr="00450A8D">
        <w:t>S</w:t>
      </w:r>
      <w:r w:rsidR="000959FA" w:rsidRPr="00450A8D">
        <w:t>trength</w:t>
      </w:r>
    </w:p>
    <w:p w14:paraId="4CDB82D6" w14:textId="1E665EC5" w:rsidR="000959FA" w:rsidRPr="006C5312" w:rsidRDefault="00C2482B" w:rsidP="000959FA">
      <w:pPr>
        <w:jc w:val="both"/>
      </w:pPr>
      <w:r w:rsidRPr="006C5312">
        <w:t xml:space="preserve">   </w:t>
      </w:r>
      <w:r w:rsidR="000959FA" w:rsidRPr="006C5312">
        <w:t>The</w:t>
      </w:r>
      <w:r w:rsidR="00F01A32" w:rsidRPr="006C5312">
        <w:rPr>
          <w:rFonts w:hint="eastAsia"/>
          <w:lang w:eastAsia="zh-CN"/>
        </w:rPr>
        <w:t xml:space="preserve"> </w:t>
      </w:r>
      <w:r w:rsidR="00C66402" w:rsidRPr="006C5312">
        <w:rPr>
          <w:lang w:eastAsia="zh-CN"/>
        </w:rPr>
        <w:t xml:space="preserve">magnitude of the experimental </w:t>
      </w:r>
      <w:r w:rsidR="00F01A32" w:rsidRPr="006C5312">
        <w:rPr>
          <w:rFonts w:hint="eastAsia"/>
          <w:lang w:eastAsia="zh-CN"/>
        </w:rPr>
        <w:t>force</w:t>
      </w:r>
      <w:r w:rsidR="00C66402" w:rsidRPr="006C5312">
        <w:rPr>
          <w:lang w:eastAsia="zh-CN"/>
        </w:rPr>
        <w:t>s</w:t>
      </w:r>
      <w:r w:rsidR="00F01A32" w:rsidRPr="006C5312">
        <w:rPr>
          <w:rFonts w:hint="eastAsia"/>
          <w:lang w:eastAsia="zh-CN"/>
        </w:rPr>
        <w:t xml:space="preserve"> </w:t>
      </w:r>
      <w:r w:rsidR="00C66402" w:rsidRPr="006C5312">
        <w:rPr>
          <w:lang w:eastAsia="zh-CN"/>
        </w:rPr>
        <w:t xml:space="preserve">resulting in failure </w:t>
      </w:r>
      <w:r w:rsidR="00C66402" w:rsidRPr="006C5312">
        <w:t xml:space="preserve">of the Loctite 480, Loctite 4860, Loctite 4902, EP30AO, EP37-3FLF and </w:t>
      </w:r>
      <w:proofErr w:type="spellStart"/>
      <w:r w:rsidR="00C66402" w:rsidRPr="006C5312">
        <w:t>Epo-Tek</w:t>
      </w:r>
      <w:proofErr w:type="spellEnd"/>
      <w:r w:rsidR="00C66402" w:rsidRPr="006C5312">
        <w:t xml:space="preserve"> 301 2fl adhesives </w:t>
      </w:r>
      <w:r w:rsidR="00C66402" w:rsidRPr="006C5312">
        <w:rPr>
          <w:lang w:eastAsia="zh-CN"/>
        </w:rPr>
        <w:t>during the</w:t>
      </w:r>
      <w:r w:rsidR="00F01A32" w:rsidRPr="006C5312">
        <w:t xml:space="preserve"> </w:t>
      </w:r>
      <w:r w:rsidR="0046658D" w:rsidRPr="006C5312">
        <w:t xml:space="preserve">shear </w:t>
      </w:r>
      <w:r w:rsidR="00C66402" w:rsidRPr="006C5312">
        <w:t>test</w:t>
      </w:r>
      <w:r w:rsidR="00F01A32" w:rsidRPr="006C5312">
        <w:t xml:space="preserve"> </w:t>
      </w:r>
      <w:r w:rsidR="00C66402" w:rsidRPr="006C5312">
        <w:t>can</w:t>
      </w:r>
      <w:r w:rsidR="000959FA" w:rsidRPr="006C5312">
        <w:t xml:space="preserve"> be applied in the simulations to identify the </w:t>
      </w:r>
      <w:r w:rsidR="00E05872" w:rsidRPr="006C5312">
        <w:t>practical</w:t>
      </w:r>
      <w:r w:rsidR="000959FA" w:rsidRPr="006C5312">
        <w:t xml:space="preserve"> shear strength of each adhesive. </w:t>
      </w:r>
      <w:r w:rsidR="00E05872" w:rsidRPr="006C5312">
        <w:t xml:space="preserve">To do this, the </w:t>
      </w:r>
      <w:r w:rsidR="000959FA" w:rsidRPr="006C5312">
        <w:t>failure force</w:t>
      </w:r>
      <w:r w:rsidR="00E05872" w:rsidRPr="006C5312">
        <w:t xml:space="preserve"> identified</w:t>
      </w:r>
      <w:r w:rsidR="000959FA" w:rsidRPr="006C5312">
        <w:t xml:space="preserve"> for each sample in</w:t>
      </w:r>
      <w:r w:rsidR="00E05872" w:rsidRPr="006C5312">
        <w:t xml:space="preserve"> the</w:t>
      </w:r>
      <w:r w:rsidR="000959FA" w:rsidRPr="006C5312">
        <w:t xml:space="preserve"> shear load </w:t>
      </w:r>
      <w:r w:rsidR="00C606AE" w:rsidRPr="006C5312">
        <w:t xml:space="preserve">experiment </w:t>
      </w:r>
      <w:r w:rsidR="00E6165A" w:rsidRPr="006C5312">
        <w:t>was</w:t>
      </w:r>
      <w:r w:rsidR="00C606AE" w:rsidRPr="006C5312">
        <w:t xml:space="preserve"> </w:t>
      </w:r>
      <w:r w:rsidR="00BA47F0" w:rsidRPr="006C5312">
        <w:t xml:space="preserve">applied </w:t>
      </w:r>
      <w:r w:rsidR="00C606AE" w:rsidRPr="006C5312">
        <w:t>in</w:t>
      </w:r>
      <w:r w:rsidR="00E05872" w:rsidRPr="006C5312">
        <w:t xml:space="preserve"> </w:t>
      </w:r>
      <w:r w:rsidR="00BA47F0" w:rsidRPr="006C5312">
        <w:t>the</w:t>
      </w:r>
      <w:r w:rsidR="00E05872" w:rsidRPr="006C5312">
        <w:t xml:space="preserve"> simulation along with the adhesive thickness to </w:t>
      </w:r>
      <w:r w:rsidR="000959FA" w:rsidRPr="006C5312">
        <w:t xml:space="preserve">determine the stress in the adhesive </w:t>
      </w:r>
      <w:r w:rsidR="0046658D" w:rsidRPr="006C5312">
        <w:t>at the point</w:t>
      </w:r>
      <w:r w:rsidR="00E05872" w:rsidRPr="006C5312">
        <w:t xml:space="preserve"> each sample</w:t>
      </w:r>
      <w:r w:rsidR="0046658D" w:rsidRPr="006C5312">
        <w:t xml:space="preserve"> fail</w:t>
      </w:r>
      <w:r w:rsidR="00E6165A" w:rsidRPr="006C5312">
        <w:t>ed</w:t>
      </w:r>
      <w:r w:rsidR="00E05872" w:rsidRPr="006C5312">
        <w:t xml:space="preserve">. </w:t>
      </w:r>
      <w:r w:rsidR="000959FA" w:rsidRPr="006C5312">
        <w:t>The shear strength of the adhesive can be determined by averaging the</w:t>
      </w:r>
      <w:r w:rsidR="00442086" w:rsidRPr="006C5312">
        <w:t xml:space="preserve"> simulated failure</w:t>
      </w:r>
      <w:r w:rsidR="00FE7ED8" w:rsidRPr="006C5312">
        <w:t xml:space="preserve"> shear</w:t>
      </w:r>
      <w:r w:rsidR="00442086" w:rsidRPr="006C5312">
        <w:t xml:space="preserve"> stresses</w:t>
      </w:r>
      <w:r w:rsidR="00F01A32" w:rsidRPr="006C5312">
        <w:rPr>
          <w:rFonts w:hint="eastAsia"/>
          <w:lang w:eastAsia="zh-CN"/>
        </w:rPr>
        <w:t xml:space="preserve"> from all the samples</w:t>
      </w:r>
      <w:r w:rsidR="000959FA" w:rsidRPr="006C5312">
        <w:t>.</w:t>
      </w:r>
      <w:r w:rsidR="00193E41" w:rsidRPr="006C5312">
        <w:t xml:space="preserve"> </w:t>
      </w:r>
      <w:r w:rsidR="00443A1E" w:rsidRPr="006C5312">
        <w:t xml:space="preserve">The failure origin was found to </w:t>
      </w:r>
      <w:r w:rsidR="00A4142D" w:rsidRPr="006C5312">
        <w:t>b</w:t>
      </w:r>
      <w:r w:rsidR="00443A1E" w:rsidRPr="006C5312">
        <w:t xml:space="preserve">e the </w:t>
      </w:r>
      <w:r w:rsidR="002B0E7E" w:rsidRPr="006C5312">
        <w:t>corners</w:t>
      </w:r>
      <w:r w:rsidR="00443A1E" w:rsidRPr="006C5312">
        <w:t xml:space="preserve"> </w:t>
      </w:r>
      <w:r w:rsidR="00A4142D" w:rsidRPr="006C5312">
        <w:t>of</w:t>
      </w:r>
      <w:r w:rsidR="00443A1E" w:rsidRPr="006C5312">
        <w:t xml:space="preserve"> the die </w:t>
      </w:r>
      <w:r w:rsidR="00A4142D" w:rsidRPr="006C5312">
        <w:t xml:space="preserve">close to </w:t>
      </w:r>
      <w:r w:rsidR="007608E8" w:rsidRPr="006C5312">
        <w:t xml:space="preserve">the </w:t>
      </w:r>
      <w:r w:rsidR="00A4142D" w:rsidRPr="006C5312">
        <w:t>location of the applied force. A</w:t>
      </w:r>
      <w:r w:rsidR="00944CFB" w:rsidRPr="006C5312">
        <w:t xml:space="preserve">ll shear stress </w:t>
      </w:r>
      <w:r w:rsidR="00443A1E" w:rsidRPr="006C5312">
        <w:t xml:space="preserve">values </w:t>
      </w:r>
      <w:r w:rsidR="00944CFB" w:rsidRPr="006C5312">
        <w:t xml:space="preserve">in </w:t>
      </w:r>
      <w:r w:rsidR="00443A1E" w:rsidRPr="006C5312">
        <w:t xml:space="preserve">the </w:t>
      </w:r>
      <w:r w:rsidR="00944CFB" w:rsidRPr="006C5312">
        <w:t>simulation</w:t>
      </w:r>
      <w:r w:rsidR="002B0E7E" w:rsidRPr="006C5312">
        <w:t>s</w:t>
      </w:r>
      <w:r w:rsidR="00944CFB" w:rsidRPr="006C5312">
        <w:t xml:space="preserve"> are taken from the </w:t>
      </w:r>
      <w:r w:rsidR="00247324" w:rsidRPr="006C5312">
        <w:t>corners</w:t>
      </w:r>
      <w:r w:rsidR="00443A1E" w:rsidRPr="006C5312">
        <w:t xml:space="preserve"> </w:t>
      </w:r>
      <w:r w:rsidR="00944CFB" w:rsidRPr="006C5312">
        <w:t xml:space="preserve">where </w:t>
      </w:r>
      <w:r w:rsidR="00443A1E" w:rsidRPr="006C5312">
        <w:t xml:space="preserve">the </w:t>
      </w:r>
      <w:r w:rsidR="00944CFB" w:rsidRPr="006C5312">
        <w:t xml:space="preserve">external </w:t>
      </w:r>
      <w:r w:rsidR="00443A1E" w:rsidRPr="006C5312">
        <w:t xml:space="preserve">the </w:t>
      </w:r>
      <w:r w:rsidR="00944CFB" w:rsidRPr="006C5312">
        <w:t xml:space="preserve">force </w:t>
      </w:r>
      <w:r w:rsidR="00443A1E" w:rsidRPr="006C5312">
        <w:t xml:space="preserve">was </w:t>
      </w:r>
      <w:r w:rsidR="00944CFB" w:rsidRPr="006C5312">
        <w:t>applied</w:t>
      </w:r>
      <w:r w:rsidR="00443A1E" w:rsidRPr="006C5312">
        <w:t>.</w:t>
      </w:r>
      <w:r w:rsidR="00293598" w:rsidRPr="006C5312">
        <w:t xml:space="preserve"> </w:t>
      </w:r>
      <w:r w:rsidR="00293598" w:rsidRPr="006C5312">
        <w:rPr>
          <w:lang w:val="en-GB"/>
        </w:rPr>
        <w:t xml:space="preserve">The failure </w:t>
      </w:r>
      <w:r w:rsidR="002B0E7E" w:rsidRPr="006C5312">
        <w:rPr>
          <w:lang w:val="en-GB"/>
        </w:rPr>
        <w:t xml:space="preserve">mode </w:t>
      </w:r>
      <w:r w:rsidR="00293598" w:rsidRPr="006C5312">
        <w:rPr>
          <w:lang w:val="en-GB"/>
        </w:rPr>
        <w:t xml:space="preserve">in both the shear and bending experiments indicated </w:t>
      </w:r>
      <w:r w:rsidR="002B0E7E" w:rsidRPr="006C5312">
        <w:rPr>
          <w:lang w:val="en-GB"/>
        </w:rPr>
        <w:t>the adhesive failed at the chip/</w:t>
      </w:r>
      <w:r w:rsidR="00293598" w:rsidRPr="006C5312">
        <w:rPr>
          <w:lang w:val="en-GB"/>
        </w:rPr>
        <w:t>adhesive interface or within the adhesive itself</w:t>
      </w:r>
      <w:r w:rsidR="00293598" w:rsidRPr="006C5312">
        <w:t xml:space="preserve"> </w:t>
      </w:r>
    </w:p>
    <w:p w14:paraId="0FA1617B" w14:textId="16ED6600" w:rsidR="00A30CE7" w:rsidRDefault="00C2482B" w:rsidP="000959FA">
      <w:pPr>
        <w:jc w:val="both"/>
      </w:pPr>
      <w:r w:rsidRPr="006C5312">
        <w:t xml:space="preserve">   </w:t>
      </w:r>
      <w:r w:rsidR="000959FA" w:rsidRPr="006C5312">
        <w:t>Fig</w:t>
      </w:r>
      <w:r w:rsidR="00AD6C2C" w:rsidRPr="006C5312">
        <w:t>.</w:t>
      </w:r>
      <w:r w:rsidR="000959FA" w:rsidRPr="006C5312">
        <w:t xml:space="preserve"> </w:t>
      </w:r>
      <w:r w:rsidR="00904488" w:rsidRPr="006C5312">
        <w:t>11</w:t>
      </w:r>
      <w:r w:rsidR="000959FA" w:rsidRPr="006C5312">
        <w:t xml:space="preserve">(a) shows </w:t>
      </w:r>
      <w:r w:rsidR="00AF3232" w:rsidRPr="006C5312">
        <w:t xml:space="preserve">how to </w:t>
      </w:r>
      <w:r w:rsidR="000959FA" w:rsidRPr="006C5312">
        <w:t>us</w:t>
      </w:r>
      <w:r w:rsidR="00AF3232" w:rsidRPr="006C5312">
        <w:t>e</w:t>
      </w:r>
      <w:r w:rsidR="000959FA" w:rsidRPr="006C5312">
        <w:t xml:space="preserve"> this approach to obtain the shear strength </w:t>
      </w:r>
      <w:r w:rsidR="002B0E7E" w:rsidRPr="006C5312">
        <w:t>the 6 adhesives</w:t>
      </w:r>
      <w:r w:rsidR="000959FA" w:rsidRPr="006C5312">
        <w:t>.</w:t>
      </w:r>
      <w:r w:rsidR="002B0E7E" w:rsidRPr="006C5312">
        <w:t xml:space="preserve"> For </w:t>
      </w:r>
      <w:r w:rsidR="00AF3232" w:rsidRPr="006C5312">
        <w:t>Loctite 4860,</w:t>
      </w:r>
      <w:r w:rsidR="000959FA" w:rsidRPr="006C5312">
        <w:t xml:space="preserve"> </w:t>
      </w:r>
      <w:r w:rsidR="002B0E7E" w:rsidRPr="006C5312">
        <w:t xml:space="preserve">for example, </w:t>
      </w:r>
      <w:r w:rsidR="00AF3232">
        <w:t>t</w:t>
      </w:r>
      <w:r w:rsidR="000959FA" w:rsidRPr="00845FBB">
        <w:t>he</w:t>
      </w:r>
      <w:r w:rsidR="00531FCC">
        <w:t xml:space="preserve"> </w:t>
      </w:r>
      <w:r w:rsidR="006A6A77">
        <w:rPr>
          <w:rFonts w:hint="eastAsia"/>
          <w:lang w:eastAsia="zh-CN"/>
        </w:rPr>
        <w:t xml:space="preserve">forces at which the package failed are </w:t>
      </w:r>
      <w:r w:rsidR="006A6A77" w:rsidRPr="006A6A77">
        <w:t>38.55 N, 42.5 N, 68.5 N, 96 N, 118 N, 108 N and 75 N</w:t>
      </w:r>
      <w:r w:rsidR="006A6A77" w:rsidRPr="006A6A77">
        <w:rPr>
          <w:lang w:eastAsia="zh-CN"/>
        </w:rPr>
        <w:t xml:space="preserve"> f</w:t>
      </w:r>
      <w:r w:rsidR="006A6A77">
        <w:rPr>
          <w:lang w:eastAsia="zh-CN"/>
        </w:rPr>
        <w:t>or</w:t>
      </w:r>
      <w:r w:rsidR="006A6A77">
        <w:rPr>
          <w:rFonts w:hint="eastAsia"/>
          <w:lang w:eastAsia="zh-CN"/>
        </w:rPr>
        <w:t xml:space="preserve"> </w:t>
      </w:r>
      <w:r w:rsidR="000959FA" w:rsidRPr="00845FBB">
        <w:t>the adhesive at thicknesses</w:t>
      </w:r>
      <w:r w:rsidR="00531FCC">
        <w:t xml:space="preserve"> of</w:t>
      </w:r>
      <w:r w:rsidR="000959FA" w:rsidRPr="00845FBB">
        <w:t xml:space="preserve"> 14 µm, 16 µm, 25 µm, 33 µm, 48 µm, 52 µm and 63 µm </w:t>
      </w:r>
      <w:r w:rsidR="00B22954" w:rsidRPr="006A6A77">
        <w:t>respectively</w:t>
      </w:r>
      <w:r w:rsidR="006A6A77" w:rsidRPr="006A6A77">
        <w:rPr>
          <w:rFonts w:hint="eastAsia"/>
          <w:lang w:eastAsia="zh-CN"/>
        </w:rPr>
        <w:t>.</w:t>
      </w:r>
      <w:r w:rsidR="00B22954" w:rsidRPr="006A6A77">
        <w:t xml:space="preserve"> </w:t>
      </w:r>
      <w:r w:rsidR="006A6A77" w:rsidRPr="006A6A77">
        <w:rPr>
          <w:rFonts w:hint="eastAsia"/>
          <w:lang w:eastAsia="zh-CN"/>
        </w:rPr>
        <w:t>T</w:t>
      </w:r>
      <w:r w:rsidR="00B22954" w:rsidRPr="006A6A77">
        <w:t xml:space="preserve">he simulated shear strength </w:t>
      </w:r>
      <w:r w:rsidR="006A6A77" w:rsidRPr="006A6A77">
        <w:rPr>
          <w:rFonts w:hint="eastAsia"/>
          <w:lang w:eastAsia="zh-CN"/>
        </w:rPr>
        <w:t xml:space="preserve">in each instance </w:t>
      </w:r>
      <w:r w:rsidR="000B7D01" w:rsidRPr="006A6A77">
        <w:rPr>
          <w:lang w:eastAsia="zh-CN"/>
        </w:rPr>
        <w:t xml:space="preserve">is </w:t>
      </w:r>
      <w:r w:rsidR="000B7D01" w:rsidRPr="006A6A77">
        <w:t>8.75</w:t>
      </w:r>
      <w:r w:rsidR="000959FA" w:rsidRPr="006A6A77">
        <w:t xml:space="preserve"> MPa, 9.49 MPa, 6.96 MPa, 7.15 MPa, 6.93 MPa, 8.24 MPa and 7.75 MPa </w:t>
      </w:r>
      <w:r w:rsidR="00B22954" w:rsidRPr="006A6A77">
        <w:t xml:space="preserve">as shown in </w:t>
      </w:r>
      <w:r w:rsidR="0032179C">
        <w:t>F</w:t>
      </w:r>
      <w:r w:rsidR="00B22954" w:rsidRPr="006A6A77">
        <w:t>ig</w:t>
      </w:r>
      <w:r w:rsidR="0032179C">
        <w:t>.</w:t>
      </w:r>
      <w:r w:rsidR="00C76597">
        <w:t xml:space="preserve"> 11</w:t>
      </w:r>
      <w:r w:rsidR="00097CFB">
        <w:t>(a)</w:t>
      </w:r>
      <w:r w:rsidR="000959FA" w:rsidRPr="006A6A77">
        <w:t xml:space="preserve">. The </w:t>
      </w:r>
      <w:r w:rsidR="006A6A77" w:rsidRPr="006A6A77">
        <w:rPr>
          <w:rFonts w:hint="eastAsia"/>
          <w:lang w:eastAsia="zh-CN"/>
        </w:rPr>
        <w:t xml:space="preserve">average </w:t>
      </w:r>
      <w:r w:rsidR="000959FA" w:rsidRPr="006A6A77">
        <w:t xml:space="preserve">shear strength of Loctite 4860 is </w:t>
      </w:r>
      <w:r w:rsidR="00E05872" w:rsidRPr="006A6A77">
        <w:t>7.</w:t>
      </w:r>
      <w:r w:rsidR="00F43EC6">
        <w:t>89</w:t>
      </w:r>
      <w:r w:rsidR="000959FA" w:rsidRPr="006A6A77">
        <w:t xml:space="preserve">MPa. </w:t>
      </w:r>
    </w:p>
    <w:p w14:paraId="7DC34562" w14:textId="73849884" w:rsidR="009C6CD8" w:rsidRPr="006A6A77" w:rsidRDefault="004A5336" w:rsidP="000959FA">
      <w:pPr>
        <w:jc w:val="both"/>
      </w:pPr>
      <w:r w:rsidRPr="006C5312">
        <w:t xml:space="preserve">   </w:t>
      </w:r>
      <w:r w:rsidR="00A1020C" w:rsidRPr="006C5312">
        <w:t xml:space="preserve">This approach has been applied to all the adhesives and the </w:t>
      </w:r>
      <w:r w:rsidR="00035995" w:rsidRPr="006C5312">
        <w:t>average shear strength of each adhesive when bonding silicon to Kapton is shown in Fig.</w:t>
      </w:r>
      <w:r w:rsidR="00D73DB6" w:rsidRPr="006C5312">
        <w:t xml:space="preserve"> 11(b</w:t>
      </w:r>
      <w:r w:rsidR="00035995" w:rsidRPr="006C5312">
        <w:t xml:space="preserve">).  </w:t>
      </w:r>
      <w:r w:rsidR="00035995" w:rsidRPr="004F0C4A">
        <w:t>This simulated result shows that, of the six adhesives, the EP37-3FLF adhesive has the highest practical shear strength.</w:t>
      </w:r>
    </w:p>
    <w:p w14:paraId="146490E3" w14:textId="424F233A" w:rsidR="00F254E4" w:rsidRPr="00F254E4" w:rsidRDefault="00F254E4" w:rsidP="00450A8D">
      <w:pPr>
        <w:pStyle w:val="Heading1"/>
      </w:pPr>
      <w:r w:rsidRPr="00450A8D">
        <w:t xml:space="preserve"> </w:t>
      </w:r>
      <w:r w:rsidR="00D92D74">
        <w:t xml:space="preserve">  </w:t>
      </w:r>
      <w:r w:rsidRPr="00450A8D">
        <w:t xml:space="preserve">Shear </w:t>
      </w:r>
      <w:r w:rsidR="00BC0D2B">
        <w:t>L</w:t>
      </w:r>
      <w:r w:rsidRPr="00450A8D">
        <w:t>oad</w:t>
      </w:r>
      <w:r w:rsidR="003A5F21" w:rsidRPr="00450A8D">
        <w:t xml:space="preserve"> </w:t>
      </w:r>
      <w:r w:rsidR="00BC0D2B">
        <w:t>a</w:t>
      </w:r>
      <w:r w:rsidR="003A5F21" w:rsidRPr="00450A8D">
        <w:t xml:space="preserve">nd </w:t>
      </w:r>
      <w:r w:rsidR="00BC0D2B">
        <w:t>B</w:t>
      </w:r>
      <w:r w:rsidR="003A5F21" w:rsidRPr="00450A8D">
        <w:t xml:space="preserve">ending </w:t>
      </w:r>
      <w:r w:rsidR="00BC0D2B">
        <w:t>S</w:t>
      </w:r>
      <w:r w:rsidR="003A5F21" w:rsidRPr="00450A8D">
        <w:t xml:space="preserve">imulation </w:t>
      </w:r>
      <w:r w:rsidR="00BC0D2B">
        <w:t>R</w:t>
      </w:r>
      <w:r w:rsidR="003A5F21" w:rsidRPr="00450A8D">
        <w:t xml:space="preserve">esults </w:t>
      </w:r>
    </w:p>
    <w:p w14:paraId="3F6B86E0" w14:textId="77777777" w:rsidR="00C2482B" w:rsidRDefault="00C2482B" w:rsidP="003A5F21">
      <w:pPr>
        <w:ind w:right="74"/>
        <w:jc w:val="both"/>
        <w:textAlignment w:val="baseline"/>
      </w:pPr>
      <w:r>
        <w:t xml:space="preserve">   </w:t>
      </w:r>
      <w:r w:rsidR="003A5F21">
        <w:t xml:space="preserve">The </w:t>
      </w:r>
      <w:r w:rsidR="00E86BA9">
        <w:t>simulations in this section</w:t>
      </w:r>
      <w:r w:rsidR="003A5F21">
        <w:t xml:space="preserve"> w</w:t>
      </w:r>
      <w:r w:rsidR="00E86BA9">
        <w:t>ere</w:t>
      </w:r>
      <w:r w:rsidR="003A5F21">
        <w:t xml:space="preserve"> used to determine the influence of </w:t>
      </w:r>
      <w:r w:rsidR="002C6404">
        <w:t xml:space="preserve">the </w:t>
      </w:r>
      <w:r w:rsidR="0046658D">
        <w:t xml:space="preserve">adhesive, </w:t>
      </w:r>
      <w:r w:rsidR="003A5F21">
        <w:t>substrate</w:t>
      </w:r>
      <w:r w:rsidR="007F7AC4">
        <w:t xml:space="preserve"> material and</w:t>
      </w:r>
      <w:r w:rsidR="00E86BA9">
        <w:t xml:space="preserve"> </w:t>
      </w:r>
      <w:r w:rsidR="00542831">
        <w:t xml:space="preserve">substrate </w:t>
      </w:r>
      <w:r w:rsidR="003A5F21">
        <w:t>thicknesses on the stress present in the adhesive during bending and shear loading. This will enable the optimum under-fill and substrate</w:t>
      </w:r>
      <w:r w:rsidR="00E86BA9">
        <w:t xml:space="preserve"> material and</w:t>
      </w:r>
      <w:r w:rsidR="003A5F21">
        <w:t xml:space="preserve"> thicknesses to be determined fo</w:t>
      </w:r>
      <w:r w:rsidR="00E86BA9">
        <w:t>r each combination of materials.</w:t>
      </w:r>
      <w:r w:rsidR="003A5F21">
        <w:t xml:space="preserve"> </w:t>
      </w:r>
      <w:r w:rsidR="00220E9F">
        <w:t xml:space="preserve">The </w:t>
      </w:r>
      <w:r w:rsidR="00DF47F6">
        <w:t>length and wid</w:t>
      </w:r>
      <w:r w:rsidR="00220E9F">
        <w:t>th of the substrate is fixed at 1</w:t>
      </w:r>
      <w:r w:rsidR="00DF47F6">
        <w:t>8</w:t>
      </w:r>
      <w:r w:rsidR="00220E9F">
        <w:t>0 mm</w:t>
      </w:r>
      <w:r w:rsidR="00220E9F" w:rsidRPr="00635CC0">
        <w:t xml:space="preserve"> </w:t>
      </w:r>
      <w:r w:rsidR="00DF47F6">
        <w:t>x 1</w:t>
      </w:r>
      <w:r w:rsidR="00220E9F">
        <w:t>0 mm</w:t>
      </w:r>
      <w:r w:rsidR="00E86BA9">
        <w:t xml:space="preserve"> for both simulations. A </w:t>
      </w:r>
      <w:r w:rsidR="00E86BA9" w:rsidRPr="000B25C6">
        <w:t xml:space="preserve">fixed size of </w:t>
      </w:r>
      <w:r w:rsidR="00DF47F6">
        <w:t>8 mm x 3.5</w:t>
      </w:r>
      <w:r w:rsidR="00E86BA9" w:rsidRPr="00296152">
        <w:t xml:space="preserve"> mm x 0.53 mm</w:t>
      </w:r>
      <w:r w:rsidR="00E86BA9">
        <w:t xml:space="preserve"> silicon die is used.</w:t>
      </w:r>
      <w:r w:rsidR="003A5F21">
        <w:t xml:space="preserve"> </w:t>
      </w:r>
    </w:p>
    <w:p w14:paraId="07FBDD05" w14:textId="4A246A53" w:rsidR="003417F6" w:rsidRDefault="003417F6" w:rsidP="003A5F21">
      <w:pPr>
        <w:ind w:right="74"/>
        <w:jc w:val="both"/>
        <w:textAlignment w:val="baseline"/>
      </w:pPr>
      <w:r>
        <w:rPr>
          <w:noProof/>
          <w:lang w:val="en-GB" w:eastAsia="zh-CN"/>
        </w:rPr>
        <w:drawing>
          <wp:inline distT="0" distB="0" distL="0" distR="0" wp14:anchorId="720FC1E0" wp14:editId="79A01825">
            <wp:extent cx="3425190" cy="324134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2026" cy="3323518"/>
                    </a:xfrm>
                    <a:prstGeom prst="rect">
                      <a:avLst/>
                    </a:prstGeom>
                    <a:noFill/>
                  </pic:spPr>
                </pic:pic>
              </a:graphicData>
            </a:graphic>
          </wp:inline>
        </w:drawing>
      </w:r>
    </w:p>
    <w:p w14:paraId="5881E224" w14:textId="1134BA1F" w:rsidR="003417F6" w:rsidRDefault="003417F6" w:rsidP="003417F6">
      <w:pPr>
        <w:pStyle w:val="Caption"/>
        <w:jc w:val="both"/>
      </w:pPr>
      <w:r w:rsidRPr="00450A8D">
        <w:rPr>
          <w:i w:val="0"/>
          <w:color w:val="auto"/>
          <w:sz w:val="16"/>
          <w:szCs w:val="16"/>
        </w:rPr>
        <w:t xml:space="preserve">Fig. 11. </w:t>
      </w:r>
      <w:r>
        <w:rPr>
          <w:i w:val="0"/>
          <w:color w:val="auto"/>
          <w:sz w:val="16"/>
          <w:szCs w:val="16"/>
        </w:rPr>
        <w:t xml:space="preserve">(a) </w:t>
      </w:r>
      <w:r w:rsidRPr="00450A8D">
        <w:rPr>
          <w:i w:val="0"/>
          <w:color w:val="auto"/>
          <w:sz w:val="16"/>
          <w:szCs w:val="16"/>
        </w:rPr>
        <w:t>Shear strength in differe</w:t>
      </w:r>
      <w:r>
        <w:rPr>
          <w:i w:val="0"/>
          <w:color w:val="auto"/>
          <w:sz w:val="16"/>
          <w:szCs w:val="16"/>
        </w:rPr>
        <w:t xml:space="preserve">nt thickness of </w:t>
      </w:r>
      <w:r w:rsidR="001477AC">
        <w:rPr>
          <w:i w:val="0"/>
          <w:color w:val="auto"/>
          <w:sz w:val="16"/>
          <w:szCs w:val="16"/>
        </w:rPr>
        <w:t>six adhesives</w:t>
      </w:r>
      <w:r w:rsidRPr="00450A8D">
        <w:rPr>
          <w:i w:val="0"/>
          <w:color w:val="auto"/>
          <w:sz w:val="16"/>
          <w:szCs w:val="16"/>
        </w:rPr>
        <w:t xml:space="preserve"> in simulation. (</w:t>
      </w:r>
      <w:r>
        <w:rPr>
          <w:i w:val="0"/>
          <w:color w:val="auto"/>
          <w:sz w:val="16"/>
          <w:szCs w:val="16"/>
        </w:rPr>
        <w:t>b</w:t>
      </w:r>
      <w:r w:rsidRPr="00450A8D">
        <w:rPr>
          <w:i w:val="0"/>
          <w:color w:val="auto"/>
          <w:sz w:val="16"/>
          <w:szCs w:val="16"/>
        </w:rPr>
        <w:t xml:space="preserve">) Shear strength comparison of the six </w:t>
      </w:r>
      <w:r>
        <w:rPr>
          <w:i w:val="0"/>
          <w:color w:val="auto"/>
          <w:sz w:val="16"/>
          <w:szCs w:val="16"/>
        </w:rPr>
        <w:t>adhesives.</w:t>
      </w:r>
    </w:p>
    <w:p w14:paraId="61AC63BB" w14:textId="08E362F8" w:rsidR="00602753" w:rsidRPr="00602753" w:rsidRDefault="005D4FF2" w:rsidP="00450A8D">
      <w:pPr>
        <w:pStyle w:val="Style2"/>
      </w:pPr>
      <w:r w:rsidRPr="00450A8D">
        <w:t xml:space="preserve"> </w:t>
      </w:r>
      <w:r w:rsidR="00FD0E25">
        <w:t xml:space="preserve"> </w:t>
      </w:r>
      <w:r w:rsidR="00DD5819" w:rsidRPr="00450A8D">
        <w:t xml:space="preserve">Effect </w:t>
      </w:r>
      <w:r w:rsidR="00BC0D2B" w:rsidRPr="00450A8D">
        <w:t>o</w:t>
      </w:r>
      <w:r w:rsidR="00DD5819" w:rsidRPr="00450A8D">
        <w:t xml:space="preserve">f </w:t>
      </w:r>
      <w:r w:rsidR="00BC0D2B" w:rsidRPr="00450A8D">
        <w:t>U</w:t>
      </w:r>
      <w:r w:rsidR="00DD5819" w:rsidRPr="00450A8D">
        <w:t>nder-fill</w:t>
      </w:r>
      <w:r w:rsidR="008B0675" w:rsidRPr="00450A8D">
        <w:t xml:space="preserve"> </w:t>
      </w:r>
      <w:r w:rsidR="00BC0D2B" w:rsidRPr="00450A8D">
        <w:t>a</w:t>
      </w:r>
      <w:r w:rsidR="008B0675" w:rsidRPr="00450A8D">
        <w:t xml:space="preserve">nd </w:t>
      </w:r>
      <w:r w:rsidR="00BC0D2B" w:rsidRPr="00450A8D">
        <w:t>S</w:t>
      </w:r>
      <w:r w:rsidR="008B0675" w:rsidRPr="00450A8D">
        <w:t>ubstrate</w:t>
      </w:r>
      <w:r w:rsidR="00DD5819" w:rsidRPr="00450A8D">
        <w:t xml:space="preserve"> </w:t>
      </w:r>
      <w:r w:rsidR="00BC0D2B" w:rsidRPr="00450A8D">
        <w:t>M</w:t>
      </w:r>
      <w:r w:rsidR="00DD5819" w:rsidRPr="00450A8D">
        <w:t>aterial</w:t>
      </w:r>
    </w:p>
    <w:p w14:paraId="1FD2DE99" w14:textId="430FE2AC" w:rsidR="001477AC" w:rsidRPr="006C5312" w:rsidRDefault="00C2482B" w:rsidP="001477AC">
      <w:pPr>
        <w:jc w:val="both"/>
      </w:pPr>
      <w:r>
        <w:t xml:space="preserve">   </w:t>
      </w:r>
      <w:r w:rsidR="00F34A5F" w:rsidRPr="006C5312">
        <w:t xml:space="preserve">The </w:t>
      </w:r>
      <w:r w:rsidR="00D3246C" w:rsidRPr="006C5312">
        <w:rPr>
          <w:rFonts w:hint="eastAsia"/>
          <w:lang w:eastAsia="zh-CN"/>
        </w:rPr>
        <w:t>six</w:t>
      </w:r>
      <w:r w:rsidR="00F34A5F" w:rsidRPr="006C5312">
        <w:t xml:space="preserve"> under-fill adhesives were simul</w:t>
      </w:r>
      <w:r w:rsidR="001F6A59" w:rsidRPr="006C5312">
        <w:t>ated on each substrate material</w:t>
      </w:r>
      <w:r w:rsidR="00F34A5F" w:rsidRPr="006C5312">
        <w:t xml:space="preserve"> </w:t>
      </w:r>
      <w:r w:rsidR="00C614BA" w:rsidRPr="006C5312">
        <w:t>in turn and the stress induced in the adhe</w:t>
      </w:r>
      <w:r w:rsidR="007E44FF" w:rsidRPr="006C5312">
        <w:t xml:space="preserve">sive and substrate </w:t>
      </w:r>
      <w:r w:rsidR="00A622C6" w:rsidRPr="006C5312">
        <w:t xml:space="preserve">layers </w:t>
      </w:r>
      <w:r w:rsidR="007E44FF" w:rsidRPr="006C5312">
        <w:t>determined</w:t>
      </w:r>
      <w:r w:rsidR="00A622C6" w:rsidRPr="006C5312">
        <w:t xml:space="preserve">. The </w:t>
      </w:r>
      <w:r w:rsidR="00264E70" w:rsidRPr="006C5312">
        <w:t>best combination of substrate and adhesive material</w:t>
      </w:r>
      <w:r w:rsidR="00A622C6" w:rsidRPr="006C5312">
        <w:t>s</w:t>
      </w:r>
      <w:r w:rsidR="00264E70" w:rsidRPr="006C5312">
        <w:t xml:space="preserve"> for </w:t>
      </w:r>
      <w:r w:rsidR="00A622C6" w:rsidRPr="006C5312">
        <w:t xml:space="preserve">the </w:t>
      </w:r>
      <w:r w:rsidR="00264E70" w:rsidRPr="006C5312">
        <w:t>EDOP package</w:t>
      </w:r>
      <w:r w:rsidR="00A622C6" w:rsidRPr="006C5312">
        <w:t xml:space="preserve"> is identified by the lowest stress in the adhesive and substrate layers</w:t>
      </w:r>
      <w:r w:rsidR="007E44FF" w:rsidRPr="006C5312">
        <w:t xml:space="preserve">.  </w:t>
      </w:r>
      <w:r w:rsidR="00941B69" w:rsidRPr="006C5312">
        <w:t>Fig</w:t>
      </w:r>
      <w:r w:rsidR="0032179C" w:rsidRPr="006C5312">
        <w:t>.</w:t>
      </w:r>
      <w:r w:rsidR="007E44FF" w:rsidRPr="006C5312">
        <w:t xml:space="preserve"> </w:t>
      </w:r>
      <w:r w:rsidR="00904488" w:rsidRPr="006C5312">
        <w:t>12</w:t>
      </w:r>
      <w:r w:rsidR="007E44FF" w:rsidRPr="006C5312">
        <w:t xml:space="preserve">, </w:t>
      </w:r>
      <w:r w:rsidR="00904488" w:rsidRPr="006C5312">
        <w:t>13</w:t>
      </w:r>
      <w:r w:rsidR="007E44FF" w:rsidRPr="006C5312">
        <w:t xml:space="preserve"> and </w:t>
      </w:r>
      <w:r w:rsidR="00904488" w:rsidRPr="006C5312">
        <w:t>14</w:t>
      </w:r>
      <w:r w:rsidR="00941B69" w:rsidRPr="006C5312">
        <w:t xml:space="preserve"> show the </w:t>
      </w:r>
      <w:r w:rsidR="007976C6" w:rsidRPr="006C5312">
        <w:t>m</w:t>
      </w:r>
      <w:r w:rsidR="00941B69" w:rsidRPr="006C5312">
        <w:t>aximum shear and Von-Mise</w:t>
      </w:r>
      <w:r w:rsidR="0051603B" w:rsidRPr="006C5312">
        <w:t>s</w:t>
      </w:r>
      <w:r w:rsidR="00941B69" w:rsidRPr="006C5312">
        <w:t xml:space="preserve"> stress</w:t>
      </w:r>
      <w:r w:rsidR="00F34A5F" w:rsidRPr="006C5312">
        <w:t>es</w:t>
      </w:r>
      <w:r w:rsidR="00941B69" w:rsidRPr="006C5312">
        <w:t xml:space="preserve"> </w:t>
      </w:r>
      <w:r w:rsidR="00F34A5F" w:rsidRPr="006C5312">
        <w:t>for the</w:t>
      </w:r>
      <w:r w:rsidR="00941B69" w:rsidRPr="006C5312">
        <w:t xml:space="preserve"> Kapton, Mylar and PEEK substrate</w:t>
      </w:r>
      <w:r w:rsidR="00F34A5F" w:rsidRPr="006C5312">
        <w:t>s</w:t>
      </w:r>
      <w:r w:rsidR="00941B69" w:rsidRPr="006C5312">
        <w:t xml:space="preserve"> respectivel</w:t>
      </w:r>
      <w:r w:rsidR="007E44FF" w:rsidRPr="006C5312">
        <w:t xml:space="preserve">y. </w:t>
      </w:r>
      <w:r w:rsidR="003A33A6" w:rsidRPr="006C5312">
        <w:t>T</w:t>
      </w:r>
      <w:r w:rsidR="00810EBD" w:rsidRPr="006C5312">
        <w:t xml:space="preserve">he thickness of </w:t>
      </w:r>
      <w:r w:rsidR="003A33A6" w:rsidRPr="006C5312">
        <w:t xml:space="preserve">the </w:t>
      </w:r>
      <w:r w:rsidR="00810EBD" w:rsidRPr="006C5312">
        <w:t>substrate</w:t>
      </w:r>
      <w:r w:rsidR="00941B69" w:rsidRPr="006C5312">
        <w:t xml:space="preserve"> layer</w:t>
      </w:r>
      <w:r w:rsidR="007E06B5" w:rsidRPr="006C5312">
        <w:t xml:space="preserve"> and</w:t>
      </w:r>
      <w:r w:rsidR="001D30B9" w:rsidRPr="006C5312">
        <w:t xml:space="preserve"> adhesive layer</w:t>
      </w:r>
      <w:r w:rsidR="00810EBD" w:rsidRPr="006C5312">
        <w:t xml:space="preserve"> </w:t>
      </w:r>
      <w:r w:rsidR="003A33A6" w:rsidRPr="006C5312">
        <w:t xml:space="preserve">is </w:t>
      </w:r>
      <w:r w:rsidR="003E5C51" w:rsidRPr="006C5312">
        <w:t>fixed at</w:t>
      </w:r>
      <w:r w:rsidR="001D30B9" w:rsidRPr="006C5312">
        <w:t xml:space="preserve"> </w:t>
      </w:r>
      <w:r w:rsidR="0054413F" w:rsidRPr="006C5312">
        <w:t>0.</w:t>
      </w:r>
      <w:r w:rsidR="001D30B9" w:rsidRPr="006C5312">
        <w:t>125</w:t>
      </w:r>
      <w:r w:rsidR="000B7449" w:rsidRPr="006C5312">
        <w:t xml:space="preserve"> </w:t>
      </w:r>
      <w:r w:rsidR="0054413F" w:rsidRPr="006C5312">
        <w:t>m</w:t>
      </w:r>
      <w:r w:rsidR="001D30B9" w:rsidRPr="006C5312">
        <w:t>m</w:t>
      </w:r>
      <w:r w:rsidR="007E06B5" w:rsidRPr="006C5312">
        <w:t xml:space="preserve"> and</w:t>
      </w:r>
      <w:r w:rsidR="001D30B9" w:rsidRPr="006C5312">
        <w:t xml:space="preserve"> </w:t>
      </w:r>
      <w:r w:rsidR="0054413F" w:rsidRPr="006C5312">
        <w:t>0.0</w:t>
      </w:r>
      <w:r w:rsidR="001F6A59" w:rsidRPr="006C5312">
        <w:t>5</w:t>
      </w:r>
      <w:r w:rsidR="000B7449" w:rsidRPr="006C5312">
        <w:t xml:space="preserve"> </w:t>
      </w:r>
      <w:r w:rsidR="0054413F" w:rsidRPr="006C5312">
        <w:t>m</w:t>
      </w:r>
      <w:r w:rsidR="001D30B9" w:rsidRPr="006C5312">
        <w:t>m respectively</w:t>
      </w:r>
      <w:r w:rsidR="003A33A6" w:rsidRPr="006C5312">
        <w:t xml:space="preserve"> and</w:t>
      </w:r>
      <w:r w:rsidR="00F129F6" w:rsidRPr="006C5312">
        <w:t xml:space="preserve"> the </w:t>
      </w:r>
      <w:r w:rsidR="00BC350C" w:rsidRPr="006C5312">
        <w:t xml:space="preserve">external </w:t>
      </w:r>
      <w:r w:rsidR="00F129F6" w:rsidRPr="006C5312">
        <w:t xml:space="preserve">force applied </w:t>
      </w:r>
      <w:r w:rsidR="007976C6" w:rsidRPr="006C5312">
        <w:t>in</w:t>
      </w:r>
      <w:r w:rsidR="00F129F6" w:rsidRPr="006C5312">
        <w:t xml:space="preserve"> the shear load and bending simulation is </w:t>
      </w:r>
      <w:r w:rsidR="00CB529D" w:rsidRPr="006C5312">
        <w:t>2</w:t>
      </w:r>
      <w:r w:rsidR="004B78BF" w:rsidRPr="006C5312">
        <w:t>0</w:t>
      </w:r>
      <w:r w:rsidR="007976C6" w:rsidRPr="006C5312">
        <w:t xml:space="preserve"> </w:t>
      </w:r>
      <w:r w:rsidR="00F129F6" w:rsidRPr="006C5312">
        <w:t>N</w:t>
      </w:r>
      <w:r w:rsidR="001D30B9" w:rsidRPr="006C5312">
        <w:t>.</w:t>
      </w:r>
    </w:p>
    <w:p w14:paraId="3D3E9E81" w14:textId="6CADEF64" w:rsidR="00EB324E" w:rsidRDefault="00EB324E" w:rsidP="00EB324E">
      <w:pPr>
        <w:jc w:val="both"/>
      </w:pPr>
      <w:r>
        <w:t xml:space="preserve">   </w:t>
      </w:r>
      <w:r w:rsidRPr="00356AF1">
        <w:t xml:space="preserve">Of the </w:t>
      </w:r>
      <w:r>
        <w:rPr>
          <w:lang w:eastAsia="zh-CN"/>
        </w:rPr>
        <w:t>s</w:t>
      </w:r>
      <w:r>
        <w:rPr>
          <w:rFonts w:hint="eastAsia"/>
          <w:lang w:eastAsia="zh-CN"/>
        </w:rPr>
        <w:t>ix</w:t>
      </w:r>
      <w:r w:rsidRPr="00356AF1">
        <w:t xml:space="preserve"> under-fill adhesives,</w:t>
      </w:r>
      <w:r>
        <w:rPr>
          <w:color w:val="FF0000"/>
        </w:rPr>
        <w:t xml:space="preserve"> </w:t>
      </w:r>
      <w:r>
        <w:t xml:space="preserve">the </w:t>
      </w:r>
      <w:r>
        <w:rPr>
          <w:rFonts w:hint="eastAsia"/>
          <w:lang w:eastAsia="zh-CN"/>
        </w:rPr>
        <w:t>EP37-3FIF</w:t>
      </w:r>
      <w:r>
        <w:t xml:space="preserve"> shows the lowest</w:t>
      </w:r>
      <w:r w:rsidRPr="00E94173">
        <w:t xml:space="preserve"> </w:t>
      </w:r>
      <w:r>
        <w:t xml:space="preserve">shear and Von-Mises stress in the adhesive layer under shear load and bending. The shear and Von-Mises stress in the substrate do not change significantly for each under-fill material. </w:t>
      </w:r>
    </w:p>
    <w:p w14:paraId="761519D7" w14:textId="068EBD84" w:rsidR="00B433BC" w:rsidRPr="0010113E" w:rsidRDefault="00EB324E" w:rsidP="00EB324E">
      <w:pPr>
        <w:ind w:right="74"/>
        <w:jc w:val="both"/>
        <w:textAlignment w:val="baseline"/>
        <w:rPr>
          <w:color w:val="FF0000"/>
        </w:rPr>
      </w:pPr>
      <w:r>
        <w:rPr>
          <w:rFonts w:eastAsiaTheme="minorEastAsia"/>
        </w:rPr>
        <w:t xml:space="preserve">   </w:t>
      </w:r>
      <w:r w:rsidRPr="00700D9A">
        <w:rPr>
          <w:rFonts w:eastAsiaTheme="minorEastAsia"/>
        </w:rPr>
        <w:t xml:space="preserve">With regard to the choice </w:t>
      </w:r>
      <w:r>
        <w:rPr>
          <w:rFonts w:eastAsiaTheme="minorEastAsia"/>
        </w:rPr>
        <w:t xml:space="preserve">of substrate material, </w:t>
      </w:r>
      <w:proofErr w:type="spellStart"/>
      <w:r>
        <w:rPr>
          <w:rFonts w:eastAsiaTheme="minorEastAsia"/>
        </w:rPr>
        <w:t>Kapton</w:t>
      </w:r>
      <w:proofErr w:type="spellEnd"/>
      <w:r>
        <w:rPr>
          <w:rFonts w:eastAsiaTheme="minorEastAsia"/>
        </w:rPr>
        <w:t xml:space="preserve"> results in the lowest stress level in the adhesive layer and the </w:t>
      </w:r>
      <w:r>
        <w:rPr>
          <w:rFonts w:eastAsiaTheme="minorEastAsia"/>
        </w:rPr>
        <w:lastRenderedPageBreak/>
        <w:t xml:space="preserve">substrate and </w:t>
      </w:r>
      <w:r>
        <w:t xml:space="preserve">when combined </w:t>
      </w:r>
      <w:r w:rsidRPr="00717762">
        <w:t xml:space="preserve">with </w:t>
      </w:r>
      <w:r>
        <w:t xml:space="preserve">the </w:t>
      </w:r>
      <w:r>
        <w:rPr>
          <w:rFonts w:hint="eastAsia"/>
          <w:lang w:eastAsia="zh-CN"/>
        </w:rPr>
        <w:t>EP37-3FIF</w:t>
      </w:r>
      <w:r w:rsidRPr="00717762">
        <w:t xml:space="preserve"> adhesive</w:t>
      </w:r>
      <w:r>
        <w:t xml:space="preserve">. </w:t>
      </w:r>
      <w:r w:rsidRPr="00542831">
        <w:t>Therefore this was identified as the best material combination.</w:t>
      </w:r>
      <w:r w:rsidRPr="00D677B7">
        <w:rPr>
          <w:color w:val="FF0000"/>
        </w:rPr>
        <w:t xml:space="preserve"> </w:t>
      </w:r>
    </w:p>
    <w:p w14:paraId="2D0913B9" w14:textId="77777777" w:rsidR="00EB324E" w:rsidRDefault="00EB324E" w:rsidP="00B62643">
      <w:pPr>
        <w:ind w:right="74"/>
        <w:jc w:val="both"/>
        <w:textAlignment w:val="baseline"/>
        <w:rPr>
          <w:noProof/>
          <w:color w:val="FF0000"/>
          <w:lang w:val="en-GB" w:eastAsia="zh-CN"/>
        </w:rPr>
      </w:pPr>
    </w:p>
    <w:p w14:paraId="6CECC9EF" w14:textId="51442607" w:rsidR="00D72C45" w:rsidRPr="00B433BC" w:rsidRDefault="00B433BC" w:rsidP="00B62643">
      <w:pPr>
        <w:ind w:right="74"/>
        <w:jc w:val="both"/>
        <w:textAlignment w:val="baseline"/>
        <w:rPr>
          <w:color w:val="FF0000"/>
        </w:rPr>
      </w:pPr>
      <w:r>
        <w:rPr>
          <w:noProof/>
          <w:color w:val="FF0000"/>
          <w:lang w:val="en-GB" w:eastAsia="zh-CN"/>
        </w:rPr>
        <w:drawing>
          <wp:inline distT="0" distB="0" distL="0" distR="0" wp14:anchorId="584FBB1E" wp14:editId="295F139F">
            <wp:extent cx="3193576" cy="347281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0745" cy="3578480"/>
                    </a:xfrm>
                    <a:prstGeom prst="rect">
                      <a:avLst/>
                    </a:prstGeom>
                    <a:noFill/>
                  </pic:spPr>
                </pic:pic>
              </a:graphicData>
            </a:graphic>
          </wp:inline>
        </w:drawing>
      </w:r>
    </w:p>
    <w:p w14:paraId="274B2D23" w14:textId="2F80590E" w:rsidR="00AF7F59" w:rsidRDefault="00D72C45" w:rsidP="001D1788">
      <w:pPr>
        <w:jc w:val="both"/>
        <w:rPr>
          <w:sz w:val="16"/>
          <w:szCs w:val="16"/>
        </w:rPr>
      </w:pPr>
      <w:r w:rsidRPr="006C5312">
        <w:rPr>
          <w:sz w:val="16"/>
          <w:szCs w:val="16"/>
        </w:rPr>
        <w:t>Fig</w:t>
      </w:r>
      <w:r w:rsidR="00AD6C2C" w:rsidRPr="006C5312">
        <w:rPr>
          <w:sz w:val="16"/>
          <w:szCs w:val="16"/>
        </w:rPr>
        <w:t>.</w:t>
      </w:r>
      <w:r w:rsidRPr="006C5312">
        <w:rPr>
          <w:sz w:val="16"/>
          <w:szCs w:val="16"/>
        </w:rPr>
        <w:t xml:space="preserve"> </w:t>
      </w:r>
      <w:r w:rsidR="00904488" w:rsidRPr="006C5312">
        <w:rPr>
          <w:sz w:val="16"/>
          <w:szCs w:val="16"/>
        </w:rPr>
        <w:t>12</w:t>
      </w:r>
      <w:r w:rsidR="00AD6C2C" w:rsidRPr="006C5312">
        <w:rPr>
          <w:sz w:val="16"/>
          <w:szCs w:val="16"/>
        </w:rPr>
        <w:t>.</w:t>
      </w:r>
      <w:r w:rsidRPr="006C5312">
        <w:rPr>
          <w:sz w:val="16"/>
          <w:szCs w:val="16"/>
        </w:rPr>
        <w:t xml:space="preserve"> </w:t>
      </w:r>
      <w:r w:rsidR="00C86740" w:rsidRPr="006C5312">
        <w:rPr>
          <w:sz w:val="16"/>
          <w:szCs w:val="16"/>
        </w:rPr>
        <w:t>S</w:t>
      </w:r>
      <w:r w:rsidR="002C6404" w:rsidRPr="006C5312">
        <w:rPr>
          <w:sz w:val="16"/>
          <w:szCs w:val="16"/>
        </w:rPr>
        <w:t>hear and von-Mises s</w:t>
      </w:r>
      <w:r w:rsidRPr="006C5312">
        <w:rPr>
          <w:sz w:val="16"/>
          <w:szCs w:val="16"/>
        </w:rPr>
        <w:t>tress simulation</w:t>
      </w:r>
      <w:r w:rsidR="002C6404" w:rsidRPr="006C5312">
        <w:rPr>
          <w:sz w:val="16"/>
          <w:szCs w:val="16"/>
        </w:rPr>
        <w:t>s</w:t>
      </w:r>
      <w:r w:rsidRPr="006C5312">
        <w:rPr>
          <w:sz w:val="16"/>
          <w:szCs w:val="16"/>
        </w:rPr>
        <w:t xml:space="preserve"> to compare </w:t>
      </w:r>
      <w:r w:rsidR="001D46D9" w:rsidRPr="006C5312">
        <w:rPr>
          <w:sz w:val="16"/>
          <w:szCs w:val="16"/>
        </w:rPr>
        <w:t>adhesives</w:t>
      </w:r>
      <w:r w:rsidR="00296152" w:rsidRPr="006C5312">
        <w:rPr>
          <w:sz w:val="16"/>
          <w:szCs w:val="16"/>
        </w:rPr>
        <w:t xml:space="preserve"> </w:t>
      </w:r>
      <w:r w:rsidR="00C86740" w:rsidRPr="006C5312">
        <w:rPr>
          <w:sz w:val="16"/>
          <w:szCs w:val="16"/>
        </w:rPr>
        <w:t>with</w:t>
      </w:r>
      <w:r w:rsidR="00296152" w:rsidRPr="006C5312">
        <w:rPr>
          <w:sz w:val="16"/>
          <w:szCs w:val="16"/>
        </w:rPr>
        <w:t xml:space="preserve"> </w:t>
      </w:r>
      <w:r w:rsidR="001317E5" w:rsidRPr="006C5312">
        <w:rPr>
          <w:sz w:val="16"/>
          <w:szCs w:val="16"/>
        </w:rPr>
        <w:t xml:space="preserve">a </w:t>
      </w:r>
      <w:r w:rsidR="00296152" w:rsidRPr="006C5312">
        <w:rPr>
          <w:sz w:val="16"/>
          <w:szCs w:val="16"/>
        </w:rPr>
        <w:t>Kapton substrate</w:t>
      </w:r>
      <w:r w:rsidRPr="006C5312">
        <w:rPr>
          <w:sz w:val="16"/>
          <w:szCs w:val="16"/>
        </w:rPr>
        <w:t xml:space="preserve">, (a) shear load </w:t>
      </w:r>
      <w:r w:rsidR="00AD4874" w:rsidRPr="006C5312">
        <w:rPr>
          <w:sz w:val="16"/>
          <w:szCs w:val="16"/>
        </w:rPr>
        <w:t>model</w:t>
      </w:r>
      <w:r w:rsidR="00C86740" w:rsidRPr="006C5312">
        <w:rPr>
          <w:sz w:val="16"/>
          <w:szCs w:val="16"/>
        </w:rPr>
        <w:t xml:space="preserve">, </w:t>
      </w:r>
      <w:r w:rsidRPr="006C5312">
        <w:rPr>
          <w:sz w:val="16"/>
          <w:szCs w:val="16"/>
        </w:rPr>
        <w:t xml:space="preserve">(b) </w:t>
      </w:r>
      <w:r w:rsidR="0067624D" w:rsidRPr="006C5312">
        <w:rPr>
          <w:sz w:val="16"/>
          <w:szCs w:val="16"/>
        </w:rPr>
        <w:t>bending model</w:t>
      </w:r>
      <w:r w:rsidRPr="006C5312">
        <w:rPr>
          <w:sz w:val="16"/>
          <w:szCs w:val="16"/>
        </w:rPr>
        <w:t>.</w:t>
      </w:r>
    </w:p>
    <w:p w14:paraId="78230C31" w14:textId="77777777" w:rsidR="0094574B" w:rsidRPr="006C5312" w:rsidRDefault="0094574B" w:rsidP="001D1788">
      <w:pPr>
        <w:jc w:val="both"/>
        <w:rPr>
          <w:sz w:val="16"/>
          <w:szCs w:val="16"/>
        </w:rPr>
      </w:pPr>
    </w:p>
    <w:p w14:paraId="4F957748" w14:textId="5F3F7EA4" w:rsidR="00D3101C" w:rsidRPr="000200AF" w:rsidRDefault="00F31E12" w:rsidP="00B62643">
      <w:pPr>
        <w:jc w:val="both"/>
        <w:rPr>
          <w:color w:val="FF0000"/>
          <w:sz w:val="16"/>
          <w:szCs w:val="16"/>
        </w:rPr>
      </w:pPr>
      <w:r w:rsidRPr="000200AF">
        <w:rPr>
          <w:noProof/>
          <w:color w:val="FF0000"/>
          <w:sz w:val="16"/>
          <w:szCs w:val="16"/>
          <w:lang w:val="en-GB" w:eastAsia="zh-CN"/>
        </w:rPr>
        <w:drawing>
          <wp:inline distT="0" distB="0" distL="0" distR="0" wp14:anchorId="7889F833" wp14:editId="1FEE7F38">
            <wp:extent cx="3186752" cy="3902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9950" cy="3980107"/>
                    </a:xfrm>
                    <a:prstGeom prst="rect">
                      <a:avLst/>
                    </a:prstGeom>
                    <a:noFill/>
                  </pic:spPr>
                </pic:pic>
              </a:graphicData>
            </a:graphic>
          </wp:inline>
        </w:drawing>
      </w:r>
    </w:p>
    <w:p w14:paraId="22088BF1" w14:textId="49DE87EC" w:rsidR="00D3101C" w:rsidRPr="006C5312" w:rsidRDefault="00296152" w:rsidP="00D3246C">
      <w:pPr>
        <w:ind w:right="74"/>
        <w:jc w:val="both"/>
        <w:textAlignment w:val="baseline"/>
        <w:rPr>
          <w:sz w:val="16"/>
          <w:szCs w:val="16"/>
        </w:rPr>
      </w:pPr>
      <w:r w:rsidRPr="006C5312">
        <w:rPr>
          <w:sz w:val="16"/>
          <w:szCs w:val="16"/>
        </w:rPr>
        <w:t>Fig</w:t>
      </w:r>
      <w:r w:rsidR="00AD6C2C" w:rsidRPr="006C5312">
        <w:rPr>
          <w:sz w:val="16"/>
          <w:szCs w:val="16"/>
        </w:rPr>
        <w:t>.</w:t>
      </w:r>
      <w:r w:rsidRPr="006C5312">
        <w:rPr>
          <w:sz w:val="16"/>
          <w:szCs w:val="16"/>
        </w:rPr>
        <w:t xml:space="preserve"> </w:t>
      </w:r>
      <w:r w:rsidR="007E44FF" w:rsidRPr="006C5312">
        <w:rPr>
          <w:sz w:val="16"/>
          <w:szCs w:val="16"/>
        </w:rPr>
        <w:t>1</w:t>
      </w:r>
      <w:r w:rsidR="00904488" w:rsidRPr="006C5312">
        <w:rPr>
          <w:sz w:val="16"/>
          <w:szCs w:val="16"/>
        </w:rPr>
        <w:t>3</w:t>
      </w:r>
      <w:r w:rsidR="00AD6C2C" w:rsidRPr="006C5312">
        <w:rPr>
          <w:sz w:val="16"/>
          <w:szCs w:val="16"/>
        </w:rPr>
        <w:t>.</w:t>
      </w:r>
      <w:r w:rsidRPr="006C5312">
        <w:rPr>
          <w:sz w:val="16"/>
          <w:szCs w:val="16"/>
        </w:rPr>
        <w:t xml:space="preserve"> </w:t>
      </w:r>
      <w:r w:rsidR="00C86740" w:rsidRPr="006C5312">
        <w:rPr>
          <w:sz w:val="16"/>
          <w:szCs w:val="16"/>
        </w:rPr>
        <w:t xml:space="preserve">Shear and von-Mises stress simulations to compare </w:t>
      </w:r>
      <w:r w:rsidR="001D46D9" w:rsidRPr="006C5312">
        <w:rPr>
          <w:sz w:val="16"/>
          <w:szCs w:val="16"/>
        </w:rPr>
        <w:t>adhesives</w:t>
      </w:r>
      <w:r w:rsidR="00C86740" w:rsidRPr="006C5312">
        <w:rPr>
          <w:sz w:val="16"/>
          <w:szCs w:val="16"/>
        </w:rPr>
        <w:t xml:space="preserve"> with a Mylar su</w:t>
      </w:r>
      <w:r w:rsidR="00AD4874" w:rsidRPr="006C5312">
        <w:rPr>
          <w:sz w:val="16"/>
          <w:szCs w:val="16"/>
        </w:rPr>
        <w:t>bstrate, (a) shear load model, (b) bending model</w:t>
      </w:r>
      <w:r w:rsidR="00C86740" w:rsidRPr="006C5312">
        <w:rPr>
          <w:sz w:val="16"/>
          <w:szCs w:val="16"/>
        </w:rPr>
        <w:t>.</w:t>
      </w:r>
    </w:p>
    <w:p w14:paraId="69E547C6" w14:textId="77777777" w:rsidR="00AF7F59" w:rsidRPr="000200AF" w:rsidRDefault="00AF7F59" w:rsidP="00D3246C">
      <w:pPr>
        <w:ind w:right="74"/>
        <w:jc w:val="both"/>
        <w:textAlignment w:val="baseline"/>
        <w:rPr>
          <w:color w:val="FF0000"/>
          <w:sz w:val="16"/>
          <w:szCs w:val="16"/>
        </w:rPr>
      </w:pPr>
    </w:p>
    <w:p w14:paraId="509BE9F3" w14:textId="66D40486" w:rsidR="001752ED" w:rsidRPr="000200AF" w:rsidRDefault="00F31E12" w:rsidP="00D3246C">
      <w:pPr>
        <w:ind w:right="74"/>
        <w:jc w:val="both"/>
        <w:textAlignment w:val="baseline"/>
        <w:rPr>
          <w:color w:val="FF0000"/>
          <w:sz w:val="16"/>
          <w:szCs w:val="16"/>
          <w:lang w:eastAsia="zh-CN"/>
        </w:rPr>
      </w:pPr>
      <w:r w:rsidRPr="000200AF">
        <w:rPr>
          <w:noProof/>
          <w:color w:val="FF0000"/>
          <w:sz w:val="16"/>
          <w:szCs w:val="16"/>
          <w:lang w:val="en-GB" w:eastAsia="zh-CN"/>
        </w:rPr>
        <w:drawing>
          <wp:inline distT="0" distB="0" distL="0" distR="0" wp14:anchorId="42513412" wp14:editId="324FBF52">
            <wp:extent cx="3207224" cy="3295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9527" cy="3380222"/>
                    </a:xfrm>
                    <a:prstGeom prst="rect">
                      <a:avLst/>
                    </a:prstGeom>
                    <a:noFill/>
                  </pic:spPr>
                </pic:pic>
              </a:graphicData>
            </a:graphic>
          </wp:inline>
        </w:drawing>
      </w:r>
    </w:p>
    <w:p w14:paraId="5D0ED888" w14:textId="1384289D" w:rsidR="001477AC" w:rsidRPr="00EB324E" w:rsidRDefault="00296152" w:rsidP="002A6112">
      <w:pPr>
        <w:ind w:right="74"/>
        <w:jc w:val="both"/>
        <w:textAlignment w:val="baseline"/>
      </w:pPr>
      <w:r w:rsidRPr="006C5312">
        <w:rPr>
          <w:sz w:val="16"/>
          <w:szCs w:val="16"/>
        </w:rPr>
        <w:t>Fig</w:t>
      </w:r>
      <w:r w:rsidR="00AD6C2C" w:rsidRPr="006C5312">
        <w:rPr>
          <w:sz w:val="16"/>
          <w:szCs w:val="16"/>
        </w:rPr>
        <w:t>.</w:t>
      </w:r>
      <w:r w:rsidRPr="006C5312">
        <w:rPr>
          <w:sz w:val="16"/>
          <w:szCs w:val="16"/>
        </w:rPr>
        <w:t xml:space="preserve"> </w:t>
      </w:r>
      <w:r w:rsidR="007E44FF" w:rsidRPr="006C5312">
        <w:rPr>
          <w:sz w:val="16"/>
          <w:szCs w:val="16"/>
        </w:rPr>
        <w:t>1</w:t>
      </w:r>
      <w:r w:rsidR="00904488" w:rsidRPr="006C5312">
        <w:rPr>
          <w:sz w:val="16"/>
          <w:szCs w:val="16"/>
        </w:rPr>
        <w:t>4</w:t>
      </w:r>
      <w:r w:rsidR="00AD6C2C" w:rsidRPr="006C5312">
        <w:rPr>
          <w:sz w:val="16"/>
          <w:szCs w:val="16"/>
        </w:rPr>
        <w:t>.</w:t>
      </w:r>
      <w:r w:rsidRPr="006C5312">
        <w:rPr>
          <w:sz w:val="16"/>
          <w:szCs w:val="16"/>
        </w:rPr>
        <w:t xml:space="preserve"> </w:t>
      </w:r>
      <w:r w:rsidR="00C86740" w:rsidRPr="006C5312">
        <w:rPr>
          <w:sz w:val="16"/>
          <w:szCs w:val="16"/>
        </w:rPr>
        <w:t xml:space="preserve">Shear and von-Mises stress simulations to compare </w:t>
      </w:r>
      <w:r w:rsidR="001D46D9" w:rsidRPr="006C5312">
        <w:rPr>
          <w:sz w:val="16"/>
          <w:szCs w:val="16"/>
        </w:rPr>
        <w:t>adhesives</w:t>
      </w:r>
      <w:r w:rsidR="00C86740" w:rsidRPr="006C5312">
        <w:rPr>
          <w:sz w:val="16"/>
          <w:szCs w:val="16"/>
        </w:rPr>
        <w:t xml:space="preserve"> with a PEEK substrate, (a) shear load mode</w:t>
      </w:r>
      <w:r w:rsidR="00AD4874" w:rsidRPr="006C5312">
        <w:rPr>
          <w:sz w:val="16"/>
          <w:szCs w:val="16"/>
        </w:rPr>
        <w:t xml:space="preserve">l, (b) </w:t>
      </w:r>
      <w:r w:rsidR="00EE75F8" w:rsidRPr="006C5312">
        <w:rPr>
          <w:sz w:val="16"/>
          <w:szCs w:val="16"/>
        </w:rPr>
        <w:t>bending model</w:t>
      </w:r>
      <w:r w:rsidR="00C86740" w:rsidRPr="006C5312">
        <w:rPr>
          <w:sz w:val="16"/>
          <w:szCs w:val="16"/>
        </w:rPr>
        <w:t>.</w:t>
      </w:r>
      <w:r w:rsidR="00A174E0" w:rsidRPr="006C5312">
        <w:t xml:space="preserve"> </w:t>
      </w:r>
    </w:p>
    <w:p w14:paraId="16E6CEA7" w14:textId="204F0C6D" w:rsidR="00602753" w:rsidRPr="00602753" w:rsidRDefault="00FD0E25" w:rsidP="00450A8D">
      <w:pPr>
        <w:pStyle w:val="Style2"/>
      </w:pPr>
      <w:r>
        <w:t xml:space="preserve">  </w:t>
      </w:r>
      <w:r w:rsidR="00DD5819" w:rsidRPr="00450A8D">
        <w:t xml:space="preserve">Effect of </w:t>
      </w:r>
      <w:r>
        <w:t>S</w:t>
      </w:r>
      <w:r w:rsidR="00DD5819" w:rsidRPr="00450A8D">
        <w:t xml:space="preserve">ubstrate </w:t>
      </w:r>
      <w:r>
        <w:t>T</w:t>
      </w:r>
      <w:r w:rsidR="00DD5819" w:rsidRPr="00450A8D">
        <w:t xml:space="preserve">hickness </w:t>
      </w:r>
    </w:p>
    <w:p w14:paraId="025D5A1E" w14:textId="561EF7D3" w:rsidR="00DD1B65" w:rsidRPr="001752ED" w:rsidRDefault="00C2482B" w:rsidP="007B0ACC">
      <w:pPr>
        <w:jc w:val="both"/>
        <w:rPr>
          <w:rFonts w:eastAsiaTheme="minorEastAsia"/>
        </w:rPr>
      </w:pPr>
      <w:r>
        <w:rPr>
          <w:rFonts w:eastAsiaTheme="minorEastAsia"/>
        </w:rPr>
        <w:t xml:space="preserve">   </w:t>
      </w:r>
      <w:r w:rsidR="009D276A">
        <w:rPr>
          <w:rFonts w:eastAsiaTheme="minorEastAsia"/>
        </w:rPr>
        <w:t xml:space="preserve">This section presents the </w:t>
      </w:r>
      <w:r w:rsidR="005E5A02">
        <w:rPr>
          <w:rFonts w:eastAsiaTheme="minorEastAsia"/>
        </w:rPr>
        <w:t xml:space="preserve">investigation into </w:t>
      </w:r>
      <w:r w:rsidR="009D276A">
        <w:rPr>
          <w:rFonts w:eastAsiaTheme="minorEastAsia"/>
        </w:rPr>
        <w:t>the</w:t>
      </w:r>
      <w:r w:rsidR="005E5A02">
        <w:rPr>
          <w:rFonts w:eastAsiaTheme="minorEastAsia"/>
        </w:rPr>
        <w:t xml:space="preserve"> effect of substrate</w:t>
      </w:r>
      <w:r w:rsidR="009D276A">
        <w:rPr>
          <w:rFonts w:eastAsiaTheme="minorEastAsia"/>
        </w:rPr>
        <w:t xml:space="preserve"> thickness on the stress induced in the adhesive</w:t>
      </w:r>
      <w:r w:rsidR="00C3396D">
        <w:rPr>
          <w:rFonts w:eastAsiaTheme="minorEastAsia"/>
        </w:rPr>
        <w:t>.</w:t>
      </w:r>
      <w:r w:rsidR="009D276A">
        <w:rPr>
          <w:rFonts w:eastAsiaTheme="minorEastAsia"/>
        </w:rPr>
        <w:t xml:space="preserve"> </w:t>
      </w:r>
      <w:r w:rsidR="00C3396D">
        <w:rPr>
          <w:rFonts w:eastAsiaTheme="minorEastAsia"/>
        </w:rPr>
        <w:t>T</w:t>
      </w:r>
      <w:r w:rsidR="00962F6D">
        <w:rPr>
          <w:rFonts w:eastAsiaTheme="minorEastAsia"/>
        </w:rPr>
        <w:t xml:space="preserve">he results are shown in </w:t>
      </w:r>
      <w:r w:rsidR="00962F6D" w:rsidRPr="00962F6D">
        <w:rPr>
          <w:rFonts w:eastAsiaTheme="minorEastAsia"/>
        </w:rPr>
        <w:t>Fig</w:t>
      </w:r>
      <w:r w:rsidR="0032179C">
        <w:rPr>
          <w:rFonts w:eastAsiaTheme="minorEastAsia"/>
        </w:rPr>
        <w:t>.</w:t>
      </w:r>
      <w:r w:rsidR="00962F6D" w:rsidRPr="00962F6D">
        <w:rPr>
          <w:rFonts w:eastAsiaTheme="minorEastAsia"/>
        </w:rPr>
        <w:t xml:space="preserve"> </w:t>
      </w:r>
      <w:r w:rsidR="00642A53">
        <w:rPr>
          <w:rFonts w:eastAsiaTheme="minorEastAsia"/>
        </w:rPr>
        <w:t>1</w:t>
      </w:r>
      <w:r w:rsidR="00904488">
        <w:rPr>
          <w:rFonts w:eastAsiaTheme="minorEastAsia"/>
        </w:rPr>
        <w:t>5</w:t>
      </w:r>
      <w:r w:rsidR="007B0ACC" w:rsidRPr="007B0ACC">
        <w:rPr>
          <w:rFonts w:eastAsiaTheme="minorEastAsia"/>
        </w:rPr>
        <w:t xml:space="preserve">. </w:t>
      </w:r>
      <w:r w:rsidR="00A64CC7">
        <w:rPr>
          <w:rFonts w:eastAsiaTheme="minorEastAsia"/>
        </w:rPr>
        <w:t xml:space="preserve">The adhesive used is </w:t>
      </w:r>
      <w:r w:rsidR="001752ED">
        <w:rPr>
          <w:rFonts w:eastAsiaTheme="minorEastAsia"/>
        </w:rPr>
        <w:t>EP37-3FIF</w:t>
      </w:r>
      <w:r w:rsidR="00A64CC7">
        <w:rPr>
          <w:rFonts w:eastAsiaTheme="minorEastAsia"/>
        </w:rPr>
        <w:t xml:space="preserve"> and </w:t>
      </w:r>
      <w:r w:rsidR="00A64CC7">
        <w:t>t</w:t>
      </w:r>
      <w:r w:rsidR="001722EA">
        <w:t>he</w:t>
      </w:r>
      <w:r w:rsidR="00E26CF4">
        <w:t xml:space="preserve"> </w:t>
      </w:r>
      <w:r w:rsidR="001722EA">
        <w:t>opt</w:t>
      </w:r>
      <w:r w:rsidR="001752ED">
        <w:t>imum adhesive thickness of 0.05</w:t>
      </w:r>
      <w:r w:rsidR="001722EA">
        <w:t xml:space="preserve"> mm is </w:t>
      </w:r>
      <w:r w:rsidR="005E5A02">
        <w:t>taken</w:t>
      </w:r>
      <w:r w:rsidR="001722EA">
        <w:t xml:space="preserve"> </w:t>
      </w:r>
      <w:r w:rsidR="0096005A">
        <w:t xml:space="preserve">from </w:t>
      </w:r>
      <w:r w:rsidR="005E5A02">
        <w:t xml:space="preserve">the previous </w:t>
      </w:r>
      <w:r w:rsidR="001722EA">
        <w:t>result</w:t>
      </w:r>
      <w:r w:rsidR="0096005A">
        <w:t>s</w:t>
      </w:r>
      <w:r w:rsidR="001722EA">
        <w:t xml:space="preserve"> </w:t>
      </w:r>
      <w:r w:rsidR="0096005A">
        <w:t>and</w:t>
      </w:r>
      <w:r w:rsidR="007B0ACC">
        <w:t xml:space="preserve"> the thickness of </w:t>
      </w:r>
      <w:r w:rsidR="001819E6">
        <w:t xml:space="preserve">the </w:t>
      </w:r>
      <w:r w:rsidR="007B0ACC">
        <w:t xml:space="preserve">Kapton </w:t>
      </w:r>
      <w:r w:rsidR="001819E6">
        <w:t>vari</w:t>
      </w:r>
      <w:r w:rsidR="0096005A">
        <w:t>ed</w:t>
      </w:r>
      <w:r w:rsidR="00655FBC">
        <w:t xml:space="preserve"> </w:t>
      </w:r>
      <w:r w:rsidR="007B0ACC">
        <w:t>between 0.01</w:t>
      </w:r>
      <w:r w:rsidR="00655FBC">
        <w:t xml:space="preserve"> and </w:t>
      </w:r>
      <w:r w:rsidR="007B0ACC">
        <w:t>0.08</w:t>
      </w:r>
      <w:r w:rsidR="009219C1">
        <w:t xml:space="preserve"> </w:t>
      </w:r>
      <w:r w:rsidR="007B0ACC">
        <w:t>mm</w:t>
      </w:r>
      <w:r w:rsidR="00FE27BA">
        <w:t xml:space="preserve">. </w:t>
      </w:r>
      <w:r w:rsidR="00BC40DD">
        <w:t xml:space="preserve">The external </w:t>
      </w:r>
      <w:r w:rsidR="00786777">
        <w:t>force</w:t>
      </w:r>
      <w:r w:rsidR="00BC40DD">
        <w:t xml:space="preserve"> applied </w:t>
      </w:r>
      <w:r w:rsidR="00962F6D">
        <w:t>in</w:t>
      </w:r>
      <w:r w:rsidR="001819E6">
        <w:t xml:space="preserve"> the</w:t>
      </w:r>
      <w:r w:rsidR="00BC40DD">
        <w:t xml:space="preserve"> shear</w:t>
      </w:r>
      <w:r w:rsidR="001E0D5E">
        <w:t xml:space="preserve"> load</w:t>
      </w:r>
      <w:r w:rsidR="00BC40DD">
        <w:t xml:space="preserve"> and bending </w:t>
      </w:r>
      <w:r w:rsidR="001E0D5E">
        <w:t>simulation</w:t>
      </w:r>
      <w:r w:rsidR="00786777">
        <w:t>s</w:t>
      </w:r>
      <w:r w:rsidR="001E0D5E">
        <w:t xml:space="preserve"> </w:t>
      </w:r>
      <w:r w:rsidR="00BC40DD">
        <w:t>is</w:t>
      </w:r>
      <w:r w:rsidR="00253B03">
        <w:t xml:space="preserve"> 2</w:t>
      </w:r>
      <w:r w:rsidR="00BC40DD">
        <w:t>0</w:t>
      </w:r>
      <w:r w:rsidR="0096005A">
        <w:t xml:space="preserve"> </w:t>
      </w:r>
      <w:r w:rsidR="00BC40DD">
        <w:t xml:space="preserve">N. </w:t>
      </w:r>
      <w:r w:rsidR="003E6629">
        <w:rPr>
          <w:rFonts w:eastAsiaTheme="minorEastAsia"/>
        </w:rPr>
        <w:t>A Kapton thickness of between 0.048 and 0.052 mm gives the lowest stress in the</w:t>
      </w:r>
      <w:r w:rsidR="00642A53">
        <w:rPr>
          <w:rFonts w:eastAsiaTheme="minorEastAsia"/>
        </w:rPr>
        <w:t xml:space="preserve"> adhesive, as shown in Fig</w:t>
      </w:r>
      <w:r w:rsidR="0032179C">
        <w:rPr>
          <w:rFonts w:eastAsiaTheme="minorEastAsia"/>
        </w:rPr>
        <w:t>.</w:t>
      </w:r>
      <w:r w:rsidR="00642A53">
        <w:rPr>
          <w:rFonts w:eastAsiaTheme="minorEastAsia"/>
        </w:rPr>
        <w:t xml:space="preserve"> 1</w:t>
      </w:r>
      <w:r w:rsidR="00904488">
        <w:rPr>
          <w:rFonts w:eastAsiaTheme="minorEastAsia"/>
        </w:rPr>
        <w:t>5</w:t>
      </w:r>
      <w:r w:rsidR="003E6629">
        <w:rPr>
          <w:rFonts w:eastAsiaTheme="minorEastAsia"/>
        </w:rPr>
        <w:t xml:space="preserve">. </w:t>
      </w:r>
    </w:p>
    <w:p w14:paraId="2ADCCEB6" w14:textId="7BB66851" w:rsidR="00F0594A" w:rsidRPr="00CB529D" w:rsidRDefault="00F26CD4" w:rsidP="00DD0DB4">
      <w:pPr>
        <w:jc w:val="both"/>
      </w:pPr>
      <w:r>
        <w:rPr>
          <w:noProof/>
          <w:lang w:val="en-GB" w:eastAsia="zh-CN"/>
        </w:rPr>
        <w:drawing>
          <wp:inline distT="0" distB="0" distL="0" distR="0" wp14:anchorId="68142247" wp14:editId="58ABB9BC">
            <wp:extent cx="3282287" cy="31453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239" cy="3200898"/>
                    </a:xfrm>
                    <a:prstGeom prst="rect">
                      <a:avLst/>
                    </a:prstGeom>
                    <a:noFill/>
                  </pic:spPr>
                </pic:pic>
              </a:graphicData>
            </a:graphic>
          </wp:inline>
        </w:drawing>
      </w:r>
    </w:p>
    <w:p w14:paraId="0281B65E" w14:textId="0063BFC6" w:rsidR="00012E68" w:rsidRPr="00450A8D" w:rsidRDefault="00F0594A" w:rsidP="00236DE7">
      <w:pPr>
        <w:pStyle w:val="Caption"/>
        <w:jc w:val="both"/>
        <w:rPr>
          <w:i w:val="0"/>
          <w:color w:val="auto"/>
          <w:sz w:val="16"/>
          <w:szCs w:val="16"/>
        </w:rPr>
      </w:pPr>
      <w:r w:rsidRPr="00450A8D">
        <w:rPr>
          <w:i w:val="0"/>
          <w:color w:val="auto"/>
          <w:sz w:val="16"/>
          <w:szCs w:val="16"/>
        </w:rPr>
        <w:t>Fig</w:t>
      </w:r>
      <w:r w:rsidR="00AD6C2C" w:rsidRPr="00450A8D">
        <w:rPr>
          <w:i w:val="0"/>
          <w:color w:val="auto"/>
          <w:sz w:val="16"/>
          <w:szCs w:val="16"/>
        </w:rPr>
        <w:t>.</w:t>
      </w:r>
      <w:r w:rsidRPr="00450A8D">
        <w:rPr>
          <w:i w:val="0"/>
          <w:color w:val="auto"/>
          <w:sz w:val="16"/>
          <w:szCs w:val="16"/>
        </w:rPr>
        <w:t xml:space="preserve"> </w:t>
      </w:r>
      <w:r w:rsidR="00642A53" w:rsidRPr="00450A8D">
        <w:rPr>
          <w:i w:val="0"/>
          <w:color w:val="auto"/>
          <w:sz w:val="16"/>
          <w:szCs w:val="16"/>
        </w:rPr>
        <w:t>1</w:t>
      </w:r>
      <w:r w:rsidR="00904488" w:rsidRPr="00450A8D">
        <w:rPr>
          <w:i w:val="0"/>
          <w:color w:val="auto"/>
          <w:sz w:val="16"/>
          <w:szCs w:val="16"/>
        </w:rPr>
        <w:t>5</w:t>
      </w:r>
      <w:r w:rsidR="00AD6C2C" w:rsidRPr="00450A8D">
        <w:rPr>
          <w:i w:val="0"/>
          <w:color w:val="auto"/>
          <w:sz w:val="16"/>
          <w:szCs w:val="16"/>
        </w:rPr>
        <w:t>.</w:t>
      </w:r>
      <w:r w:rsidRPr="00450A8D">
        <w:rPr>
          <w:i w:val="0"/>
          <w:color w:val="auto"/>
          <w:sz w:val="16"/>
          <w:szCs w:val="16"/>
        </w:rPr>
        <w:t xml:space="preserve"> Stress simulation</w:t>
      </w:r>
      <w:r w:rsidR="009D40DD" w:rsidRPr="00450A8D">
        <w:rPr>
          <w:i w:val="0"/>
          <w:color w:val="auto"/>
          <w:sz w:val="16"/>
          <w:szCs w:val="16"/>
        </w:rPr>
        <w:t xml:space="preserve"> 20 N applied load</w:t>
      </w:r>
      <w:r w:rsidRPr="00450A8D">
        <w:rPr>
          <w:i w:val="0"/>
          <w:color w:val="auto"/>
          <w:sz w:val="16"/>
          <w:szCs w:val="16"/>
        </w:rPr>
        <w:t xml:space="preserve"> to determine </w:t>
      </w:r>
      <w:r w:rsidR="007976C6" w:rsidRPr="00450A8D">
        <w:rPr>
          <w:i w:val="0"/>
          <w:color w:val="auto"/>
          <w:sz w:val="16"/>
          <w:szCs w:val="16"/>
        </w:rPr>
        <w:t xml:space="preserve">the </w:t>
      </w:r>
      <w:r w:rsidRPr="00450A8D">
        <w:rPr>
          <w:i w:val="0"/>
          <w:color w:val="auto"/>
          <w:sz w:val="16"/>
          <w:szCs w:val="16"/>
        </w:rPr>
        <w:t xml:space="preserve">optimal thickness of </w:t>
      </w:r>
      <w:r w:rsidR="007976C6" w:rsidRPr="00450A8D">
        <w:rPr>
          <w:i w:val="0"/>
          <w:color w:val="auto"/>
          <w:sz w:val="16"/>
          <w:szCs w:val="16"/>
        </w:rPr>
        <w:t xml:space="preserve">the </w:t>
      </w:r>
      <w:r w:rsidRPr="00450A8D">
        <w:rPr>
          <w:i w:val="0"/>
          <w:color w:val="auto"/>
          <w:sz w:val="16"/>
          <w:szCs w:val="16"/>
        </w:rPr>
        <w:t xml:space="preserve">substrate layer, (a) shear stress and von-Mises stress </w:t>
      </w:r>
      <w:r w:rsidR="007976C6" w:rsidRPr="00450A8D">
        <w:rPr>
          <w:i w:val="0"/>
          <w:color w:val="auto"/>
          <w:sz w:val="16"/>
          <w:szCs w:val="16"/>
        </w:rPr>
        <w:t>against</w:t>
      </w:r>
      <w:r w:rsidRPr="00450A8D">
        <w:rPr>
          <w:i w:val="0"/>
          <w:color w:val="auto"/>
          <w:sz w:val="16"/>
          <w:szCs w:val="16"/>
        </w:rPr>
        <w:t xml:space="preserve"> substrate thickness</w:t>
      </w:r>
      <w:r w:rsidR="009D40DD" w:rsidRPr="00450A8D">
        <w:rPr>
          <w:i w:val="0"/>
          <w:color w:val="auto"/>
          <w:sz w:val="16"/>
          <w:szCs w:val="16"/>
        </w:rPr>
        <w:t xml:space="preserve"> under shear</w:t>
      </w:r>
      <w:r w:rsidRPr="00450A8D">
        <w:rPr>
          <w:i w:val="0"/>
          <w:color w:val="auto"/>
          <w:sz w:val="16"/>
          <w:szCs w:val="16"/>
        </w:rPr>
        <w:t xml:space="preserve">, (b) shear stress and von-Mises stress </w:t>
      </w:r>
      <w:r w:rsidR="007976C6" w:rsidRPr="00450A8D">
        <w:rPr>
          <w:i w:val="0"/>
          <w:color w:val="auto"/>
          <w:sz w:val="16"/>
          <w:szCs w:val="16"/>
        </w:rPr>
        <w:t>against</w:t>
      </w:r>
      <w:r w:rsidRPr="00450A8D">
        <w:rPr>
          <w:i w:val="0"/>
          <w:color w:val="auto"/>
          <w:sz w:val="16"/>
          <w:szCs w:val="16"/>
        </w:rPr>
        <w:t xml:space="preserve"> substrate thickness</w:t>
      </w:r>
      <w:r w:rsidR="009D40DD" w:rsidRPr="00450A8D">
        <w:rPr>
          <w:i w:val="0"/>
          <w:color w:val="auto"/>
          <w:sz w:val="16"/>
          <w:szCs w:val="16"/>
        </w:rPr>
        <w:t xml:space="preserve"> under bending</w:t>
      </w:r>
      <w:r w:rsidRPr="00450A8D">
        <w:rPr>
          <w:i w:val="0"/>
          <w:color w:val="auto"/>
          <w:sz w:val="16"/>
          <w:szCs w:val="16"/>
        </w:rPr>
        <w:t>.</w:t>
      </w:r>
    </w:p>
    <w:p w14:paraId="6099CBC3" w14:textId="363F8958" w:rsidR="00573768" w:rsidRPr="00450A8D" w:rsidRDefault="00266141" w:rsidP="00450A8D">
      <w:pPr>
        <w:pStyle w:val="Heading1"/>
      </w:pPr>
      <w:r w:rsidRPr="00450A8D">
        <w:lastRenderedPageBreak/>
        <w:t>Conclusions</w:t>
      </w:r>
    </w:p>
    <w:p w14:paraId="447D8C9C" w14:textId="07825A7D" w:rsidR="0082587B" w:rsidRDefault="00C2482B" w:rsidP="00EC1A6F">
      <w:pPr>
        <w:ind w:right="74"/>
        <w:jc w:val="both"/>
        <w:textAlignment w:val="baseline"/>
        <w:rPr>
          <w:color w:val="FF0000"/>
        </w:rPr>
      </w:pPr>
      <w:r>
        <w:t xml:space="preserve">   </w:t>
      </w:r>
      <w:r w:rsidR="005F5234">
        <w:t>This paper investigated the</w:t>
      </w:r>
      <w:r w:rsidR="00675A6B">
        <w:t xml:space="preserve"> influence </w:t>
      </w:r>
      <w:r w:rsidR="00E15122">
        <w:t xml:space="preserve">of the adhesive and substrate thickness and material </w:t>
      </w:r>
      <w:r w:rsidR="00675A6B">
        <w:t>o</w:t>
      </w:r>
      <w:r w:rsidR="00E15122">
        <w:t>n the</w:t>
      </w:r>
      <w:r w:rsidR="00675A6B">
        <w:t xml:space="preserve"> stresses in the </w:t>
      </w:r>
      <w:r w:rsidR="00DA4C39">
        <w:t>EDOP</w:t>
      </w:r>
      <w:r w:rsidR="008A5C15">
        <w:t xml:space="preserve"> package</w:t>
      </w:r>
      <w:r w:rsidR="00675A6B">
        <w:t>. The</w:t>
      </w:r>
      <w:r w:rsidR="00CB5CB2">
        <w:t xml:space="preserve"> different material combination</w:t>
      </w:r>
      <w:r w:rsidR="00767A66">
        <w:t>s</w:t>
      </w:r>
      <w:r w:rsidR="00CB5CB2">
        <w:t xml:space="preserve"> of </w:t>
      </w:r>
      <w:r w:rsidR="00767A66">
        <w:t xml:space="preserve">the </w:t>
      </w:r>
      <w:r w:rsidR="00CB5CB2">
        <w:t>EDOP</w:t>
      </w:r>
      <w:r w:rsidR="008A5C15">
        <w:t xml:space="preserve"> package</w:t>
      </w:r>
      <w:r w:rsidR="00CB5CB2">
        <w:t xml:space="preserve"> </w:t>
      </w:r>
      <w:r w:rsidR="00E15122">
        <w:t>of</w:t>
      </w:r>
      <w:r w:rsidR="00675A6B">
        <w:t xml:space="preserve"> </w:t>
      </w:r>
      <w:r w:rsidR="0060214E">
        <w:t xml:space="preserve">different </w:t>
      </w:r>
      <w:r w:rsidR="00675A6B" w:rsidRPr="00351F45">
        <w:t>adhesive materials (</w:t>
      </w:r>
      <w:r w:rsidR="00563F40" w:rsidRPr="00351F45">
        <w:t xml:space="preserve">EP30AO, EP37-3FLF, </w:t>
      </w:r>
      <w:proofErr w:type="spellStart"/>
      <w:r w:rsidR="00563F40" w:rsidRPr="00351F45">
        <w:t>Epo-Tek</w:t>
      </w:r>
      <w:proofErr w:type="spellEnd"/>
      <w:r w:rsidR="00563F40" w:rsidRPr="00351F45">
        <w:t xml:space="preserve"> 301 2fl, </w:t>
      </w:r>
      <w:r w:rsidR="00675A6B" w:rsidRPr="00351F45">
        <w:t xml:space="preserve">Loctite 4902, Loctite 4860 and Loctite 480) </w:t>
      </w:r>
      <w:r w:rsidR="00CB5CB2" w:rsidRPr="00351F45">
        <w:t xml:space="preserve">and </w:t>
      </w:r>
      <w:r w:rsidR="0060214E" w:rsidRPr="00351F45">
        <w:t>different</w:t>
      </w:r>
      <w:r w:rsidR="00CB5CB2" w:rsidRPr="00351F45">
        <w:t xml:space="preserve"> substrate (Kapton, M</w:t>
      </w:r>
      <w:r w:rsidR="0051603B" w:rsidRPr="00351F45">
        <w:t>ylar</w:t>
      </w:r>
      <w:r w:rsidR="00CB5CB2" w:rsidRPr="00351F45">
        <w:t xml:space="preserve"> and PEEK)</w:t>
      </w:r>
      <w:r w:rsidR="002060BB" w:rsidRPr="00351F45">
        <w:t xml:space="preserve"> </w:t>
      </w:r>
      <w:r w:rsidR="00CB5CB2" w:rsidRPr="00351F45">
        <w:t xml:space="preserve">have been compared. </w:t>
      </w:r>
      <w:r w:rsidR="004B7A9E" w:rsidRPr="00351F45">
        <w:t>A 0.048 to 0.052 mm thick</w:t>
      </w:r>
      <w:r w:rsidR="00156829" w:rsidRPr="00351F45">
        <w:t xml:space="preserve"> Kapton substrate, </w:t>
      </w:r>
      <w:r w:rsidR="004B7A9E" w:rsidRPr="00351F45">
        <w:t xml:space="preserve">and a </w:t>
      </w:r>
      <w:r w:rsidR="004F1366" w:rsidRPr="00351F45">
        <w:t>0.05</w:t>
      </w:r>
      <w:r w:rsidR="004B7A9E" w:rsidRPr="00351F45">
        <w:t xml:space="preserve"> mm </w:t>
      </w:r>
      <w:r w:rsidR="004F1366" w:rsidRPr="00351F45">
        <w:rPr>
          <w:rFonts w:hint="eastAsia"/>
          <w:lang w:eastAsia="zh-CN"/>
        </w:rPr>
        <w:t>EP37-3FIF</w:t>
      </w:r>
      <w:r w:rsidR="004F1366" w:rsidRPr="00351F45" w:rsidDel="004F1366">
        <w:t xml:space="preserve"> </w:t>
      </w:r>
      <w:r w:rsidR="00156829" w:rsidRPr="00351F45">
        <w:t>adhesive</w:t>
      </w:r>
      <w:r w:rsidR="004B7A9E" w:rsidRPr="00351F45">
        <w:t xml:space="preserve"> layer</w:t>
      </w:r>
      <w:r w:rsidR="004F65D0" w:rsidRPr="00351F45">
        <w:t xml:space="preserve"> </w:t>
      </w:r>
      <w:r w:rsidR="00156829" w:rsidRPr="00351F45">
        <w:t xml:space="preserve">were identified as the optimum </w:t>
      </w:r>
      <w:r w:rsidR="009D1C8C" w:rsidRPr="00351F45">
        <w:t>material</w:t>
      </w:r>
      <w:r w:rsidR="00786777" w:rsidRPr="00351F45">
        <w:t>s</w:t>
      </w:r>
      <w:r w:rsidR="009D1C8C" w:rsidRPr="00351F45">
        <w:t xml:space="preserve"> and thickness</w:t>
      </w:r>
      <w:r w:rsidR="00786777" w:rsidRPr="00351F45">
        <w:t>es</w:t>
      </w:r>
      <w:r w:rsidR="009D1C8C" w:rsidRPr="00351F45">
        <w:t xml:space="preserve"> </w:t>
      </w:r>
      <w:r w:rsidR="00156829" w:rsidRPr="00351F45">
        <w:t xml:space="preserve">for </w:t>
      </w:r>
      <w:r w:rsidR="00D677B7">
        <w:t xml:space="preserve">the </w:t>
      </w:r>
      <w:r w:rsidR="00156829" w:rsidRPr="00351F45">
        <w:t>EDOP</w:t>
      </w:r>
      <w:r w:rsidR="008A5C15" w:rsidRPr="00351F45">
        <w:t xml:space="preserve"> package</w:t>
      </w:r>
      <w:r w:rsidR="00156829" w:rsidRPr="00351F45">
        <w:t>.</w:t>
      </w:r>
      <w:r w:rsidR="004204FF" w:rsidRPr="00351F45">
        <w:t xml:space="preserve"> The simulation </w:t>
      </w:r>
      <w:r w:rsidR="00E15122" w:rsidRPr="00351F45">
        <w:t>re</w:t>
      </w:r>
      <w:r w:rsidR="00E15122">
        <w:t>sults show</w:t>
      </w:r>
      <w:r w:rsidR="00D677B7">
        <w:t xml:space="preserve"> very good correlation </w:t>
      </w:r>
      <w:r w:rsidR="004204FF" w:rsidRPr="00E15122">
        <w:t>with experiment</w:t>
      </w:r>
      <w:r w:rsidR="001D46D9" w:rsidRPr="00E15122">
        <w:t>al</w:t>
      </w:r>
      <w:r w:rsidR="004204FF" w:rsidRPr="00E15122">
        <w:t xml:space="preserve"> </w:t>
      </w:r>
      <w:r w:rsidR="00E15122" w:rsidRPr="00E15122">
        <w:t>results that</w:t>
      </w:r>
      <w:r w:rsidR="004204FF" w:rsidRPr="00E15122">
        <w:t xml:space="preserve"> gives </w:t>
      </w:r>
      <w:r w:rsidR="001D46D9" w:rsidRPr="00E15122">
        <w:t>a high</w:t>
      </w:r>
      <w:r w:rsidR="00E15122" w:rsidRPr="00E15122">
        <w:t xml:space="preserve"> </w:t>
      </w:r>
      <w:r w:rsidR="001D46D9" w:rsidRPr="00E15122">
        <w:t xml:space="preserve">level of </w:t>
      </w:r>
      <w:r w:rsidR="004204FF" w:rsidRPr="00E15122">
        <w:t xml:space="preserve">confidence </w:t>
      </w:r>
      <w:r w:rsidR="001D46D9" w:rsidRPr="00E15122">
        <w:t>in</w:t>
      </w:r>
      <w:r w:rsidR="004204FF" w:rsidRPr="00E15122">
        <w:t xml:space="preserve"> this simulation approach</w:t>
      </w:r>
      <w:r w:rsidR="001D46D9" w:rsidRPr="00E15122">
        <w:t>.</w:t>
      </w:r>
      <w:r w:rsidR="004204FF" w:rsidRPr="00E15122">
        <w:t xml:space="preserve"> </w:t>
      </w:r>
      <w:r w:rsidR="00FA6EBD" w:rsidRPr="00E15122">
        <w:t xml:space="preserve">The </w:t>
      </w:r>
      <w:r w:rsidR="0007723B" w:rsidRPr="00E15122">
        <w:t>method to determine</w:t>
      </w:r>
      <w:r w:rsidR="001D46D9" w:rsidRPr="00E15122">
        <w:t xml:space="preserve"> the practical</w:t>
      </w:r>
      <w:r w:rsidR="0007723B" w:rsidRPr="00E15122">
        <w:t xml:space="preserve"> </w:t>
      </w:r>
      <w:r w:rsidR="00FA6EBD" w:rsidRPr="00E15122">
        <w:t xml:space="preserve">shear strength </w:t>
      </w:r>
      <w:r w:rsidR="00E15122" w:rsidRPr="00E15122">
        <w:t>presented</w:t>
      </w:r>
      <w:r w:rsidR="00FA6EBD" w:rsidRPr="00E15122">
        <w:t xml:space="preserve"> in </w:t>
      </w:r>
      <w:r w:rsidR="001D46D9" w:rsidRPr="00E15122">
        <w:t xml:space="preserve">section </w:t>
      </w:r>
      <w:r w:rsidR="00FA6EBD" w:rsidRPr="00E15122">
        <w:t xml:space="preserve">four can </w:t>
      </w:r>
      <w:r w:rsidR="001D46D9" w:rsidRPr="00E15122">
        <w:t xml:space="preserve">be </w:t>
      </w:r>
      <w:r w:rsidR="00FA6EBD" w:rsidRPr="00E15122">
        <w:t>used</w:t>
      </w:r>
      <w:r w:rsidR="0007723B" w:rsidRPr="00E15122">
        <w:t xml:space="preserve"> to</w:t>
      </w:r>
      <w:r w:rsidR="00FA6EBD" w:rsidRPr="00E15122">
        <w:t xml:space="preserve"> determine the shear strength for </w:t>
      </w:r>
      <w:r w:rsidR="0007723B" w:rsidRPr="00E15122">
        <w:t xml:space="preserve">any </w:t>
      </w:r>
      <w:r w:rsidR="00FA6EBD" w:rsidRPr="00E15122">
        <w:t xml:space="preserve">adhesive </w:t>
      </w:r>
      <w:r w:rsidR="00EE75F8" w:rsidRPr="00E15122">
        <w:t xml:space="preserve">when </w:t>
      </w:r>
      <w:r w:rsidR="00E15122" w:rsidRPr="00E15122">
        <w:t>combined</w:t>
      </w:r>
      <w:r w:rsidR="00EE75F8" w:rsidRPr="00E15122">
        <w:t xml:space="preserve"> with </w:t>
      </w:r>
      <w:r w:rsidR="00FA6EBD" w:rsidRPr="00E15122">
        <w:t xml:space="preserve">a specific </w:t>
      </w:r>
      <w:r w:rsidR="0007723B" w:rsidRPr="00E15122">
        <w:t>material (</w:t>
      </w:r>
      <w:r w:rsidR="00FA6EBD" w:rsidRPr="00E15122">
        <w:t xml:space="preserve">such as </w:t>
      </w:r>
      <w:r w:rsidR="0007723B" w:rsidRPr="00E15122">
        <w:t xml:space="preserve">Kapton or silicon). </w:t>
      </w:r>
      <w:r w:rsidR="00EE75F8" w:rsidRPr="00E15122">
        <w:t>T</w:t>
      </w:r>
      <w:r w:rsidR="00786777" w:rsidRPr="00E15122">
        <w:t xml:space="preserve">he simulations can now be used to </w:t>
      </w:r>
      <w:r w:rsidR="001633A0" w:rsidRPr="00E15122">
        <w:t xml:space="preserve">improve the more complex package shown in </w:t>
      </w:r>
      <w:r w:rsidR="0032179C">
        <w:t>F</w:t>
      </w:r>
      <w:r w:rsidR="001633A0" w:rsidRPr="00E15122">
        <w:t>ig</w:t>
      </w:r>
      <w:r w:rsidR="0032179C">
        <w:t>.</w:t>
      </w:r>
      <w:r w:rsidR="001633A0" w:rsidRPr="00E15122">
        <w:t xml:space="preserve"> 1</w:t>
      </w:r>
      <w:r w:rsidR="0082587B" w:rsidRPr="00E15122">
        <w:t xml:space="preserve"> which has top plastic cover film </w:t>
      </w:r>
      <w:r w:rsidR="00EE75F8" w:rsidRPr="00E15122">
        <w:t>to protect the die</w:t>
      </w:r>
      <w:r w:rsidR="001633A0" w:rsidRPr="00E15122">
        <w:t>.</w:t>
      </w:r>
      <w:r w:rsidR="001633A0" w:rsidRPr="00D677B7">
        <w:rPr>
          <w:color w:val="FF0000"/>
        </w:rPr>
        <w:t xml:space="preserve"> </w:t>
      </w:r>
    </w:p>
    <w:p w14:paraId="1075C1E7" w14:textId="5527B51D" w:rsidR="0082587B" w:rsidRPr="00450A8D" w:rsidRDefault="0082587B" w:rsidP="00450A8D">
      <w:pPr>
        <w:pStyle w:val="Heading1"/>
        <w:numPr>
          <w:ilvl w:val="0"/>
          <w:numId w:val="0"/>
        </w:numPr>
        <w:jc w:val="both"/>
      </w:pPr>
      <w:r>
        <w:rPr>
          <w:b/>
          <w:sz w:val="24"/>
          <w:szCs w:val="24"/>
        </w:rPr>
        <w:t xml:space="preserve">                      </w:t>
      </w:r>
      <w:r w:rsidR="00971C57">
        <w:rPr>
          <w:b/>
          <w:sz w:val="24"/>
          <w:szCs w:val="24"/>
        </w:rPr>
        <w:t xml:space="preserve">     </w:t>
      </w:r>
      <w:r>
        <w:rPr>
          <w:b/>
          <w:sz w:val="24"/>
          <w:szCs w:val="24"/>
        </w:rPr>
        <w:t xml:space="preserve"> </w:t>
      </w:r>
      <w:r w:rsidR="00D92D74">
        <w:rPr>
          <w:b/>
          <w:sz w:val="24"/>
          <w:szCs w:val="24"/>
        </w:rPr>
        <w:t xml:space="preserve">      </w:t>
      </w:r>
      <w:r w:rsidRPr="00450A8D">
        <w:t>Acknowledgment</w:t>
      </w:r>
      <w:r w:rsidR="00D92D74">
        <w:t xml:space="preserve"> </w:t>
      </w:r>
    </w:p>
    <w:p w14:paraId="65D6D635" w14:textId="66D61FF2" w:rsidR="00DF16A3" w:rsidRDefault="00C2482B" w:rsidP="005B07D3">
      <w:pPr>
        <w:jc w:val="both"/>
      </w:pPr>
      <w:r>
        <w:t xml:space="preserve">   </w:t>
      </w:r>
      <w:r w:rsidR="0082587B" w:rsidRPr="008D5871">
        <w:t xml:space="preserve">This research </w:t>
      </w:r>
      <w:r w:rsidR="0082587B">
        <w:t>funded by</w:t>
      </w:r>
      <w:r w:rsidR="0082587B" w:rsidRPr="008D5871">
        <w:t xml:space="preserve"> </w:t>
      </w:r>
      <w:r w:rsidR="0082587B">
        <w:t xml:space="preserve">Engineering and Physical Sciences Research Council </w:t>
      </w:r>
      <w:r w:rsidR="0082587B" w:rsidRPr="008D5871">
        <w:t xml:space="preserve">project </w:t>
      </w:r>
      <w:r w:rsidR="005B07D3">
        <w:t>(</w:t>
      </w:r>
      <w:r w:rsidR="005B07D3" w:rsidRPr="008D5871">
        <w:t>EPSRC</w:t>
      </w:r>
      <w:r w:rsidR="005B07D3" w:rsidRPr="005B07D3">
        <w:rPr>
          <w:bCs/>
          <w:lang w:val="en-GB"/>
        </w:rPr>
        <w:t xml:space="preserve"> </w:t>
      </w:r>
      <w:r w:rsidR="005B07D3" w:rsidRPr="00E15122">
        <w:rPr>
          <w:bCs/>
          <w:lang w:val="en-GB"/>
        </w:rPr>
        <w:t>EP/M015149/1</w:t>
      </w:r>
      <w:r w:rsidR="005B07D3">
        <w:t>)</w:t>
      </w:r>
      <w:r w:rsidR="005B07D3" w:rsidRPr="008D5871">
        <w:t xml:space="preserve"> </w:t>
      </w:r>
      <w:r w:rsidR="0082587B" w:rsidRPr="008D5871">
        <w:t>“</w:t>
      </w:r>
      <w:r w:rsidR="005B07D3" w:rsidRPr="005B07D3">
        <w:rPr>
          <w:lang w:val="en-GB"/>
        </w:rPr>
        <w:t>Novel manufacturing methods for functional electronic textiles</w:t>
      </w:r>
      <w:r w:rsidR="005B07D3" w:rsidRPr="005B07D3">
        <w:t xml:space="preserve"> </w:t>
      </w:r>
      <w:r w:rsidR="00190D10">
        <w:t>(FETT)</w:t>
      </w:r>
      <w:r w:rsidR="0082587B" w:rsidRPr="008D5871">
        <w:t>”</w:t>
      </w:r>
      <w:r w:rsidR="00E15122">
        <w:t xml:space="preserve"> </w:t>
      </w:r>
      <w:hyperlink r:id="rId24" w:history="1">
        <w:r w:rsidR="00DF16A3" w:rsidRPr="00DB3EB5">
          <w:rPr>
            <w:rStyle w:val="Hyperlink"/>
          </w:rPr>
          <w:t>https://www.fett.ecs.soton.ac.uk/</w:t>
        </w:r>
      </w:hyperlink>
      <w:r w:rsidR="0082587B" w:rsidRPr="00E15122">
        <w:t>.</w:t>
      </w:r>
      <w:r w:rsidR="00DF16A3">
        <w:t xml:space="preserve"> </w:t>
      </w:r>
    </w:p>
    <w:p w14:paraId="7DE4AAF5" w14:textId="23EBA3E6" w:rsidR="00DF16A3" w:rsidRDefault="00DF16A3" w:rsidP="005B07D3">
      <w:pPr>
        <w:jc w:val="both"/>
      </w:pPr>
      <w:r w:rsidRPr="00414905">
        <w:t xml:space="preserve">   Data published in this paper are available from the University of Southampton repository at </w:t>
      </w:r>
      <w:hyperlink r:id="rId25" w:tgtFrame="_blank" w:history="1">
        <w:r w:rsidR="00414905" w:rsidRPr="00C24739">
          <w:rPr>
            <w:rStyle w:val="Hyperlink"/>
            <w:shd w:val="clear" w:color="auto" w:fill="FFFFFF"/>
          </w:rPr>
          <w:t>10.5258/SOTON/D0141</w:t>
        </w:r>
      </w:hyperlink>
      <w:r w:rsidR="00414905" w:rsidRPr="00C24739">
        <w:t>.</w:t>
      </w:r>
      <w:r w:rsidR="00414905">
        <w:t xml:space="preserve"> </w:t>
      </w:r>
    </w:p>
    <w:p w14:paraId="3017F1BB" w14:textId="77777777" w:rsidR="00EB324E" w:rsidRPr="00414905" w:rsidRDefault="00EB324E" w:rsidP="005B07D3">
      <w:pPr>
        <w:jc w:val="both"/>
      </w:pPr>
    </w:p>
    <w:p w14:paraId="30B7D48D" w14:textId="03A71C34" w:rsidR="00AC7A2C" w:rsidRPr="00450A8D" w:rsidRDefault="00525F18" w:rsidP="00450A8D">
      <w:pPr>
        <w:pStyle w:val="Heading1"/>
        <w:numPr>
          <w:ilvl w:val="0"/>
          <w:numId w:val="0"/>
        </w:numPr>
        <w:jc w:val="both"/>
      </w:pPr>
      <w:r>
        <w:rPr>
          <w:sz w:val="24"/>
          <w:szCs w:val="24"/>
        </w:rPr>
        <w:t xml:space="preserve">                                      </w:t>
      </w:r>
      <w:r w:rsidR="00971C57">
        <w:rPr>
          <w:sz w:val="24"/>
          <w:szCs w:val="24"/>
        </w:rPr>
        <w:t xml:space="preserve"> </w:t>
      </w:r>
      <w:r w:rsidR="00296FA3">
        <w:rPr>
          <w:sz w:val="24"/>
          <w:szCs w:val="24"/>
        </w:rPr>
        <w:t xml:space="preserve"> </w:t>
      </w:r>
      <w:r w:rsidR="00FA7466" w:rsidRPr="00450A8D">
        <w:t>references</w:t>
      </w:r>
    </w:p>
    <w:p w14:paraId="136E779D" w14:textId="155E4752" w:rsidR="003F034B" w:rsidRPr="004301C6" w:rsidRDefault="00AC7A2C" w:rsidP="003F034B">
      <w:pPr>
        <w:pStyle w:val="EndNoteBibliography"/>
        <w:ind w:left="720" w:hanging="720"/>
        <w:rPr>
          <w:szCs w:val="16"/>
        </w:rPr>
      </w:pPr>
      <w:r w:rsidRPr="004301C6">
        <w:rPr>
          <w:szCs w:val="16"/>
        </w:rPr>
        <w:fldChar w:fldCharType="begin"/>
      </w:r>
      <w:r w:rsidRPr="004301C6">
        <w:rPr>
          <w:szCs w:val="16"/>
        </w:rPr>
        <w:instrText xml:space="preserve"> ADDIN EN.REFLIST </w:instrText>
      </w:r>
      <w:r w:rsidRPr="004301C6">
        <w:rPr>
          <w:szCs w:val="16"/>
        </w:rPr>
        <w:fldChar w:fldCharType="separate"/>
      </w:r>
      <w:r w:rsidR="003F034B" w:rsidRPr="004301C6">
        <w:rPr>
          <w:szCs w:val="16"/>
        </w:rPr>
        <w:t>1.</w:t>
      </w:r>
      <w:r w:rsidR="003F034B" w:rsidRPr="004301C6">
        <w:rPr>
          <w:szCs w:val="16"/>
        </w:rPr>
        <w:tab/>
      </w:r>
      <w:r w:rsidR="004301C6" w:rsidRPr="004301C6">
        <w:rPr>
          <w:szCs w:val="16"/>
        </w:rPr>
        <w:t xml:space="preserve">E. </w:t>
      </w:r>
      <w:r w:rsidR="003F034B" w:rsidRPr="004301C6">
        <w:rPr>
          <w:szCs w:val="16"/>
        </w:rPr>
        <w:t>Bonderover, and S. Wagner, "A Woven Inverter Circuit for e-Textile Applications". IEEE Electron Device Letters, 2004. 25(5): p. 295-297.</w:t>
      </w:r>
    </w:p>
    <w:p w14:paraId="156A2E20" w14:textId="241D01F0" w:rsidR="003F034B" w:rsidRPr="004301C6" w:rsidRDefault="003F034B" w:rsidP="003F034B">
      <w:pPr>
        <w:pStyle w:val="EndNoteBibliography"/>
        <w:ind w:left="720" w:hanging="720"/>
        <w:rPr>
          <w:szCs w:val="16"/>
        </w:rPr>
      </w:pPr>
      <w:r w:rsidRPr="004301C6">
        <w:rPr>
          <w:szCs w:val="16"/>
        </w:rPr>
        <w:t>2.</w:t>
      </w:r>
      <w:r w:rsidRPr="004301C6">
        <w:rPr>
          <w:szCs w:val="16"/>
        </w:rPr>
        <w:tab/>
      </w:r>
      <w:r w:rsidR="004301C6" w:rsidRPr="004301C6">
        <w:rPr>
          <w:szCs w:val="16"/>
        </w:rPr>
        <w:t xml:space="preserve">R. Bhattacharya, M. </w:t>
      </w:r>
      <w:r w:rsidRPr="004301C6">
        <w:rPr>
          <w:szCs w:val="16"/>
        </w:rPr>
        <w:t>M. de Kok, and J. Zhou, "Rechargeable electronic textile battery". Applied Physics Letters, 2009. 95(22): p. 223305.</w:t>
      </w:r>
    </w:p>
    <w:p w14:paraId="0FBC7692" w14:textId="428D7DC6" w:rsidR="003F034B" w:rsidRPr="004301C6" w:rsidRDefault="004301C6" w:rsidP="003F034B">
      <w:pPr>
        <w:pStyle w:val="EndNoteBibliography"/>
        <w:ind w:left="720" w:hanging="720"/>
        <w:rPr>
          <w:szCs w:val="16"/>
        </w:rPr>
      </w:pPr>
      <w:r w:rsidRPr="004301C6">
        <w:rPr>
          <w:szCs w:val="16"/>
        </w:rPr>
        <w:t>3.</w:t>
      </w:r>
      <w:r w:rsidRPr="004301C6">
        <w:rPr>
          <w:szCs w:val="16"/>
        </w:rPr>
        <w:tab/>
        <w:t>D.</w:t>
      </w:r>
      <w:r>
        <w:rPr>
          <w:szCs w:val="16"/>
        </w:rPr>
        <w:t xml:space="preserve"> Meoli</w:t>
      </w:r>
      <w:r w:rsidR="003F034B" w:rsidRPr="004301C6">
        <w:rPr>
          <w:szCs w:val="16"/>
        </w:rPr>
        <w:t>, T.</w:t>
      </w:r>
      <w:r w:rsidRPr="004301C6">
        <w:rPr>
          <w:szCs w:val="16"/>
        </w:rPr>
        <w:t xml:space="preserve"> </w:t>
      </w:r>
      <w:r w:rsidR="003F034B" w:rsidRPr="004301C6">
        <w:rPr>
          <w:szCs w:val="16"/>
        </w:rPr>
        <w:t>M</w:t>
      </w:r>
      <w:r w:rsidRPr="004301C6">
        <w:rPr>
          <w:szCs w:val="16"/>
        </w:rPr>
        <w:t>ay</w:t>
      </w:r>
      <w:r w:rsidR="003F034B" w:rsidRPr="004301C6">
        <w:rPr>
          <w:szCs w:val="16"/>
        </w:rPr>
        <w:t>-P</w:t>
      </w:r>
      <w:r w:rsidRPr="004301C6">
        <w:rPr>
          <w:szCs w:val="16"/>
        </w:rPr>
        <w:t>lumlee</w:t>
      </w:r>
      <w:r w:rsidR="003F034B" w:rsidRPr="004301C6">
        <w:rPr>
          <w:szCs w:val="16"/>
        </w:rPr>
        <w:t>., "Interactive Electronic Textile Development: A Review of Technologies". Journal of Textile and Apparel, Technology and Management Spring 2002. 2(2): p. 1-11.</w:t>
      </w:r>
    </w:p>
    <w:p w14:paraId="049F375B" w14:textId="0C7855BE" w:rsidR="003F034B" w:rsidRPr="004301C6" w:rsidRDefault="003F034B" w:rsidP="003F034B">
      <w:pPr>
        <w:pStyle w:val="EndNoteBibliography"/>
        <w:ind w:left="720" w:hanging="720"/>
        <w:rPr>
          <w:szCs w:val="16"/>
        </w:rPr>
      </w:pPr>
      <w:r w:rsidRPr="004301C6">
        <w:rPr>
          <w:szCs w:val="16"/>
        </w:rPr>
        <w:t>4.</w:t>
      </w:r>
      <w:r w:rsidRPr="004301C6">
        <w:rPr>
          <w:szCs w:val="16"/>
        </w:rPr>
        <w:tab/>
        <w:t>T. Martin, M.</w:t>
      </w:r>
      <w:r w:rsidR="004301C6">
        <w:rPr>
          <w:szCs w:val="16"/>
        </w:rPr>
        <w:t xml:space="preserve"> Jones</w:t>
      </w:r>
      <w:r w:rsidRPr="004301C6">
        <w:rPr>
          <w:szCs w:val="16"/>
        </w:rPr>
        <w:t>, J. Edmison, T. Sheikh, and Z. Nakad, "Modeling and Simulating Electronic Textile Applications", ACM SIGPLAN/SIGBED conference on Languages, compilers, a</w:t>
      </w:r>
      <w:r w:rsidR="009B40C6">
        <w:rPr>
          <w:szCs w:val="16"/>
        </w:rPr>
        <w:t xml:space="preserve">nd tools for embedded systems, </w:t>
      </w:r>
      <w:r w:rsidRPr="004301C6">
        <w:rPr>
          <w:szCs w:val="16"/>
        </w:rPr>
        <w:t xml:space="preserve"> 2004: New York, NY, USA. p. 10-19.</w:t>
      </w:r>
    </w:p>
    <w:p w14:paraId="40EBA9B1" w14:textId="6668E615" w:rsidR="003F034B" w:rsidRPr="004301C6" w:rsidRDefault="004301C6" w:rsidP="003F034B">
      <w:pPr>
        <w:pStyle w:val="EndNoteBibliography"/>
        <w:ind w:left="720" w:hanging="720"/>
        <w:rPr>
          <w:szCs w:val="16"/>
        </w:rPr>
      </w:pPr>
      <w:r>
        <w:rPr>
          <w:szCs w:val="16"/>
        </w:rPr>
        <w:t>5.</w:t>
      </w:r>
      <w:r>
        <w:rPr>
          <w:szCs w:val="16"/>
        </w:rPr>
        <w:tab/>
        <w:t>C. Zysset</w:t>
      </w:r>
      <w:r w:rsidR="003F034B" w:rsidRPr="004301C6">
        <w:rPr>
          <w:szCs w:val="16"/>
        </w:rPr>
        <w:t xml:space="preserve">, </w:t>
      </w:r>
      <w:r>
        <w:rPr>
          <w:szCs w:val="16"/>
        </w:rPr>
        <w:t>T.  W.  Kinkeldei, N. Munzenrieder, K. Cherenack, and G. Troster,</w:t>
      </w:r>
      <w:r w:rsidR="003F034B" w:rsidRPr="004301C6">
        <w:rPr>
          <w:szCs w:val="16"/>
        </w:rPr>
        <w:t xml:space="preserve"> "Integration Method for Electronics in Woven Textiles". IEEE Transactions on Components, Packaging and Manufacturing Technology, 2012. 2(7): p. 1107-1117.</w:t>
      </w:r>
    </w:p>
    <w:p w14:paraId="4C7D3CC7" w14:textId="6D49A364" w:rsidR="003F034B" w:rsidRPr="004301C6" w:rsidRDefault="004301C6" w:rsidP="003F034B">
      <w:pPr>
        <w:pStyle w:val="EndNoteBibliography"/>
        <w:ind w:left="720" w:hanging="720"/>
        <w:rPr>
          <w:szCs w:val="16"/>
        </w:rPr>
      </w:pPr>
      <w:r>
        <w:rPr>
          <w:szCs w:val="16"/>
        </w:rPr>
        <w:t>6.</w:t>
      </w:r>
      <w:r>
        <w:rPr>
          <w:szCs w:val="16"/>
        </w:rPr>
        <w:tab/>
        <w:t>R. B. Katragadda</w:t>
      </w:r>
      <w:r w:rsidR="00E102CF">
        <w:rPr>
          <w:szCs w:val="16"/>
        </w:rPr>
        <w:t>,</w:t>
      </w:r>
      <w:r>
        <w:rPr>
          <w:szCs w:val="16"/>
        </w:rPr>
        <w:t xml:space="preserve"> </w:t>
      </w:r>
      <w:r w:rsidR="003F034B" w:rsidRPr="004301C6">
        <w:rPr>
          <w:szCs w:val="16"/>
        </w:rPr>
        <w:t>and Y. Xu, "A novel intelligent textile technology based on silicon flexible skins". Sensors and Actuators A: Physical, 2008. 143(1): p. 169-174.</w:t>
      </w:r>
    </w:p>
    <w:p w14:paraId="2DA741BA" w14:textId="37E48282" w:rsidR="003F034B" w:rsidRPr="004301C6" w:rsidRDefault="004301C6" w:rsidP="003F034B">
      <w:pPr>
        <w:pStyle w:val="EndNoteBibliography"/>
        <w:ind w:left="720" w:hanging="720"/>
        <w:rPr>
          <w:szCs w:val="16"/>
        </w:rPr>
      </w:pPr>
      <w:r>
        <w:rPr>
          <w:szCs w:val="16"/>
        </w:rPr>
        <w:t>7.</w:t>
      </w:r>
      <w:r>
        <w:rPr>
          <w:szCs w:val="16"/>
        </w:rPr>
        <w:tab/>
        <w:t xml:space="preserve">M. </w:t>
      </w:r>
      <w:r w:rsidR="003F034B" w:rsidRPr="004301C6">
        <w:rPr>
          <w:szCs w:val="16"/>
        </w:rPr>
        <w:t>Koyuncu, E.</w:t>
      </w:r>
      <w:r>
        <w:rPr>
          <w:szCs w:val="16"/>
        </w:rPr>
        <w:t xml:space="preserve"> </w:t>
      </w:r>
      <w:r w:rsidR="003F034B" w:rsidRPr="004301C6">
        <w:rPr>
          <w:szCs w:val="16"/>
        </w:rPr>
        <w:t>L</w:t>
      </w:r>
      <w:r w:rsidR="00E102CF">
        <w:rPr>
          <w:szCs w:val="16"/>
        </w:rPr>
        <w:t>orenz</w:t>
      </w:r>
      <w:r w:rsidR="003F034B" w:rsidRPr="004301C6">
        <w:rPr>
          <w:szCs w:val="16"/>
        </w:rPr>
        <w:t xml:space="preserve">, and A. Zimmermann, </w:t>
      </w:r>
      <w:r w:rsidR="00E102CF">
        <w:rPr>
          <w:szCs w:val="16"/>
        </w:rPr>
        <w:t>"</w:t>
      </w:r>
      <w:r w:rsidR="003F034B" w:rsidRPr="004301C6">
        <w:rPr>
          <w:szCs w:val="16"/>
        </w:rPr>
        <w:t>Advanced  Interconnection Technologies for Flexible Organic Electronic Systems</w:t>
      </w:r>
      <w:r w:rsidR="00E102CF">
        <w:rPr>
          <w:szCs w:val="16"/>
        </w:rPr>
        <w:t>",</w:t>
      </w:r>
      <w:r w:rsidR="003F034B" w:rsidRPr="004301C6">
        <w:rPr>
          <w:szCs w:val="16"/>
        </w:rPr>
        <w:t xml:space="preserve"> Handbook of Flexible Organic Electronics; Materials,</w:t>
      </w:r>
      <w:r w:rsidR="00E102CF">
        <w:rPr>
          <w:szCs w:val="16"/>
        </w:rPr>
        <w:t xml:space="preserve"> Manufacturing and Applications, Woodhead Publishing, 143-169, 2014.</w:t>
      </w:r>
    </w:p>
    <w:p w14:paraId="52CD186F" w14:textId="1A557392" w:rsidR="003F034B" w:rsidRPr="004301C6" w:rsidRDefault="003F034B" w:rsidP="003F034B">
      <w:pPr>
        <w:pStyle w:val="EndNoteBibliography"/>
        <w:ind w:left="720" w:hanging="720"/>
        <w:rPr>
          <w:szCs w:val="16"/>
        </w:rPr>
      </w:pPr>
      <w:r w:rsidRPr="004301C6">
        <w:rPr>
          <w:szCs w:val="16"/>
        </w:rPr>
        <w:t>8.</w:t>
      </w:r>
      <w:r w:rsidRPr="004301C6">
        <w:rPr>
          <w:szCs w:val="16"/>
        </w:rPr>
        <w:tab/>
        <w:t>D</w:t>
      </w:r>
      <w:r w:rsidR="00E102CF">
        <w:rPr>
          <w:szCs w:val="16"/>
        </w:rPr>
        <w:t>. Nowak</w:t>
      </w:r>
      <w:r w:rsidRPr="004301C6">
        <w:rPr>
          <w:szCs w:val="16"/>
        </w:rPr>
        <w:t>, A.</w:t>
      </w:r>
      <w:r w:rsidR="00E102CF">
        <w:rPr>
          <w:szCs w:val="16"/>
        </w:rPr>
        <w:t xml:space="preserve"> </w:t>
      </w:r>
      <w:r w:rsidRPr="004301C6">
        <w:rPr>
          <w:szCs w:val="16"/>
        </w:rPr>
        <w:t>D</w:t>
      </w:r>
      <w:r w:rsidR="00E102CF">
        <w:rPr>
          <w:szCs w:val="16"/>
        </w:rPr>
        <w:t>ziedzic</w:t>
      </w:r>
      <w:r w:rsidRPr="004301C6">
        <w:rPr>
          <w:szCs w:val="16"/>
        </w:rPr>
        <w:t>, Z</w:t>
      </w:r>
      <w:r w:rsidR="00E102CF">
        <w:rPr>
          <w:szCs w:val="16"/>
        </w:rPr>
        <w:t>. Żaluk, H. Roguszczak</w:t>
      </w:r>
      <w:r w:rsidRPr="004301C6">
        <w:rPr>
          <w:szCs w:val="16"/>
        </w:rPr>
        <w:t>,</w:t>
      </w:r>
      <w:r w:rsidR="009B40C6">
        <w:rPr>
          <w:szCs w:val="16"/>
        </w:rPr>
        <w:t xml:space="preserve"> and</w:t>
      </w:r>
      <w:r w:rsidRPr="004301C6">
        <w:rPr>
          <w:szCs w:val="16"/>
        </w:rPr>
        <w:t xml:space="preserve"> M</w:t>
      </w:r>
      <w:r w:rsidR="00E102CF">
        <w:rPr>
          <w:szCs w:val="16"/>
        </w:rPr>
        <w:t xml:space="preserve">. </w:t>
      </w:r>
      <w:r w:rsidRPr="004301C6">
        <w:rPr>
          <w:szCs w:val="16"/>
        </w:rPr>
        <w:t>Węglarski, "Mechanical properties of SMD interconnections on flexible and rigid substrates". Soldering &amp; Surface Mount Technology, 2016. 28(1): p. 27-32.</w:t>
      </w:r>
    </w:p>
    <w:p w14:paraId="3F9DDB1E" w14:textId="1A51E08F" w:rsidR="003F034B" w:rsidRPr="004301C6" w:rsidRDefault="00E102CF" w:rsidP="003F034B">
      <w:pPr>
        <w:pStyle w:val="EndNoteBibliography"/>
        <w:ind w:left="720" w:hanging="720"/>
        <w:rPr>
          <w:szCs w:val="16"/>
        </w:rPr>
      </w:pPr>
      <w:r>
        <w:rPr>
          <w:szCs w:val="16"/>
        </w:rPr>
        <w:t>9.</w:t>
      </w:r>
      <w:r>
        <w:rPr>
          <w:szCs w:val="16"/>
        </w:rPr>
        <w:tab/>
        <w:t>Y. S. Lai</w:t>
      </w:r>
      <w:r w:rsidR="003F034B" w:rsidRPr="004301C6">
        <w:rPr>
          <w:szCs w:val="16"/>
        </w:rPr>
        <w:t>,</w:t>
      </w:r>
      <w:r>
        <w:rPr>
          <w:szCs w:val="16"/>
        </w:rPr>
        <w:t xml:space="preserve"> T. H. Wang, </w:t>
      </w:r>
      <w:r w:rsidR="009B40C6">
        <w:rPr>
          <w:szCs w:val="16"/>
        </w:rPr>
        <w:t xml:space="preserve"> </w:t>
      </w:r>
      <w:r>
        <w:rPr>
          <w:szCs w:val="16"/>
        </w:rPr>
        <w:t xml:space="preserve">H. H. Tsai, and </w:t>
      </w:r>
      <w:r w:rsidR="009B40C6">
        <w:rPr>
          <w:szCs w:val="16"/>
        </w:rPr>
        <w:t xml:space="preserve"> </w:t>
      </w:r>
      <w:r>
        <w:rPr>
          <w:szCs w:val="16"/>
        </w:rPr>
        <w:t>M. H. R. Jen</w:t>
      </w:r>
      <w:r w:rsidR="003F034B" w:rsidRPr="004301C6">
        <w:rPr>
          <w:szCs w:val="16"/>
        </w:rPr>
        <w:t xml:space="preserve"> "Cyclic bending reliability of wafer-level chip-scale packages". Microelectronics Reliability, 2007. 47(1): p. 111-117.</w:t>
      </w:r>
    </w:p>
    <w:p w14:paraId="70E6A08C" w14:textId="57355D74" w:rsidR="003F034B" w:rsidRPr="004301C6" w:rsidRDefault="003F034B" w:rsidP="003F034B">
      <w:pPr>
        <w:pStyle w:val="EndNoteBibliography"/>
        <w:ind w:left="720" w:hanging="720"/>
        <w:rPr>
          <w:szCs w:val="16"/>
        </w:rPr>
      </w:pPr>
      <w:r w:rsidRPr="004301C6">
        <w:rPr>
          <w:szCs w:val="16"/>
        </w:rPr>
        <w:t>10.</w:t>
      </w:r>
      <w:r w:rsidRPr="004301C6">
        <w:rPr>
          <w:szCs w:val="16"/>
        </w:rPr>
        <w:tab/>
      </w:r>
      <w:r w:rsidR="00E102CF">
        <w:rPr>
          <w:szCs w:val="16"/>
        </w:rPr>
        <w:t xml:space="preserve">K. </w:t>
      </w:r>
      <w:r w:rsidRPr="004301C6">
        <w:rPr>
          <w:szCs w:val="16"/>
        </w:rPr>
        <w:t>Ilho, and L. Soon-Bok, "Reliability and Failure Analysis of Lead-Free Solder Joints for PBGA Package Under a Cyclic Bending Load". IEEE Transactions on Components and Packaging Technologies, 2008. 31(2): p. 478-484.</w:t>
      </w:r>
    </w:p>
    <w:p w14:paraId="3A703387" w14:textId="34D2E305" w:rsidR="003F034B" w:rsidRPr="004301C6" w:rsidRDefault="00E102CF" w:rsidP="003F034B">
      <w:pPr>
        <w:pStyle w:val="EndNoteBibliography"/>
        <w:ind w:left="720" w:hanging="720"/>
        <w:rPr>
          <w:szCs w:val="16"/>
        </w:rPr>
      </w:pPr>
      <w:r>
        <w:rPr>
          <w:szCs w:val="16"/>
        </w:rPr>
        <w:t>11.</w:t>
      </w:r>
      <w:r>
        <w:rPr>
          <w:szCs w:val="16"/>
        </w:rPr>
        <w:tab/>
        <w:t xml:space="preserve">J. H. Kim, T. </w:t>
      </w:r>
      <w:r w:rsidR="003F034B" w:rsidRPr="004301C6">
        <w:rPr>
          <w:szCs w:val="16"/>
        </w:rPr>
        <w:t>I.</w:t>
      </w:r>
      <w:r>
        <w:rPr>
          <w:szCs w:val="16"/>
        </w:rPr>
        <w:t xml:space="preserve"> </w:t>
      </w:r>
      <w:r w:rsidR="003F034B" w:rsidRPr="004301C6">
        <w:rPr>
          <w:szCs w:val="16"/>
        </w:rPr>
        <w:t>L</w:t>
      </w:r>
      <w:r>
        <w:rPr>
          <w:szCs w:val="16"/>
        </w:rPr>
        <w:t xml:space="preserve">ee., J. W. Shin, T. S. Kim, and K. </w:t>
      </w:r>
      <w:r w:rsidR="003F034B" w:rsidRPr="004301C6">
        <w:rPr>
          <w:szCs w:val="16"/>
        </w:rPr>
        <w:t>W. Paik, "Ultra-Thin Chip-in-Flex (CIF) technology using Anisotropic Conductive Films (ACFs) for Wearable Electronics Applications", in Proc. 65th Electron. Compon. Technol. Conf. 2015. p. 714–718.</w:t>
      </w:r>
    </w:p>
    <w:p w14:paraId="7902BB16" w14:textId="423D85FF" w:rsidR="003F034B" w:rsidRPr="004301C6" w:rsidRDefault="00E102CF" w:rsidP="003F034B">
      <w:pPr>
        <w:pStyle w:val="EndNoteBibliography"/>
        <w:ind w:left="720" w:hanging="720"/>
        <w:rPr>
          <w:szCs w:val="16"/>
        </w:rPr>
      </w:pPr>
      <w:r>
        <w:rPr>
          <w:szCs w:val="16"/>
        </w:rPr>
        <w:t>12.</w:t>
      </w:r>
      <w:r>
        <w:rPr>
          <w:szCs w:val="16"/>
        </w:rPr>
        <w:tab/>
        <w:t>R. C. Benson</w:t>
      </w:r>
      <w:r w:rsidR="003F034B" w:rsidRPr="004301C6">
        <w:rPr>
          <w:szCs w:val="16"/>
        </w:rPr>
        <w:t>, D. Farrar, and J.</w:t>
      </w:r>
      <w:r>
        <w:rPr>
          <w:szCs w:val="16"/>
        </w:rPr>
        <w:t xml:space="preserve"> </w:t>
      </w:r>
      <w:r w:rsidR="003F034B" w:rsidRPr="004301C6">
        <w:rPr>
          <w:szCs w:val="16"/>
        </w:rPr>
        <w:t>A. Miragliotta, "Polymer Adhesives and Encapsulants for Microelectronic Applications". Johns Hopkins Apl Technical Digest, 2008. 28(1): p. 58-71.</w:t>
      </w:r>
    </w:p>
    <w:p w14:paraId="68BAD0A1" w14:textId="7C6178A7" w:rsidR="003F034B" w:rsidRPr="004301C6" w:rsidRDefault="00E102CF" w:rsidP="003F034B">
      <w:pPr>
        <w:pStyle w:val="EndNoteBibliography"/>
        <w:ind w:left="720" w:hanging="720"/>
        <w:rPr>
          <w:szCs w:val="16"/>
        </w:rPr>
      </w:pPr>
      <w:r>
        <w:rPr>
          <w:szCs w:val="16"/>
        </w:rPr>
        <w:t>13.</w:t>
      </w:r>
      <w:r>
        <w:rPr>
          <w:szCs w:val="16"/>
        </w:rPr>
        <w:tab/>
        <w:t>Y. C. Chan, M. O. Alam</w:t>
      </w:r>
      <w:r w:rsidR="003F034B" w:rsidRPr="004301C6">
        <w:rPr>
          <w:szCs w:val="16"/>
        </w:rPr>
        <w:t xml:space="preserve">, </w:t>
      </w:r>
      <w:r>
        <w:rPr>
          <w:szCs w:val="16"/>
        </w:rPr>
        <w:t xml:space="preserve">K. C. </w:t>
      </w:r>
      <w:r w:rsidR="003F034B" w:rsidRPr="004301C6">
        <w:rPr>
          <w:szCs w:val="16"/>
        </w:rPr>
        <w:t xml:space="preserve">Hung, </w:t>
      </w:r>
      <w:r>
        <w:rPr>
          <w:szCs w:val="16"/>
        </w:rPr>
        <w:t xml:space="preserve"> H. Lu, and C. Bailey</w:t>
      </w:r>
      <w:r w:rsidR="003F034B" w:rsidRPr="004301C6">
        <w:rPr>
          <w:szCs w:val="16"/>
        </w:rPr>
        <w:t>, "Effect of Underfill Entrapment on the Reliability of Flip-Chip Solder Joint". Journal of Electronic Packaging, 2004. 126(4): p. 541.</w:t>
      </w:r>
    </w:p>
    <w:p w14:paraId="0E022CC7" w14:textId="277C3DF9" w:rsidR="003F034B" w:rsidRPr="004301C6" w:rsidRDefault="003F034B" w:rsidP="003F034B">
      <w:pPr>
        <w:pStyle w:val="EndNoteBibliography"/>
        <w:ind w:left="720" w:hanging="720"/>
        <w:rPr>
          <w:szCs w:val="16"/>
        </w:rPr>
      </w:pPr>
      <w:r w:rsidRPr="004301C6">
        <w:rPr>
          <w:szCs w:val="16"/>
        </w:rPr>
        <w:t>14.</w:t>
      </w:r>
      <w:r w:rsidRPr="004301C6">
        <w:rPr>
          <w:szCs w:val="16"/>
        </w:rPr>
        <w:tab/>
      </w:r>
      <w:r w:rsidR="00ED52A6">
        <w:rPr>
          <w:szCs w:val="16"/>
        </w:rPr>
        <w:t xml:space="preserve">J. B. </w:t>
      </w:r>
      <w:r w:rsidRPr="004301C6">
        <w:rPr>
          <w:szCs w:val="16"/>
        </w:rPr>
        <w:t>Nysaether, Z.</w:t>
      </w:r>
      <w:r w:rsidR="00ED52A6">
        <w:rPr>
          <w:szCs w:val="16"/>
        </w:rPr>
        <w:t xml:space="preserve"> </w:t>
      </w:r>
      <w:r w:rsidRPr="004301C6">
        <w:rPr>
          <w:szCs w:val="16"/>
        </w:rPr>
        <w:t>H. Lai, and J.</w:t>
      </w:r>
      <w:r w:rsidR="00ED52A6">
        <w:rPr>
          <w:szCs w:val="16"/>
        </w:rPr>
        <w:t xml:space="preserve"> </w:t>
      </w:r>
      <w:r w:rsidRPr="004301C6">
        <w:rPr>
          <w:szCs w:val="16"/>
        </w:rPr>
        <w:t>H. Liu, "Thermal Cycling Lifetime of Flip Chip On Board Circuits with Solder Bumps and Isotropically Conductive Adhesive Joints". Ieee Transactions on Advanced Packaging, 2000. 23(4): p. 743-749.</w:t>
      </w:r>
    </w:p>
    <w:p w14:paraId="6AA5342F" w14:textId="44125A4D" w:rsidR="003F034B" w:rsidRPr="004301C6" w:rsidRDefault="00ED52A6" w:rsidP="003F034B">
      <w:pPr>
        <w:pStyle w:val="EndNoteBibliography"/>
        <w:ind w:left="720" w:hanging="720"/>
        <w:rPr>
          <w:szCs w:val="16"/>
        </w:rPr>
      </w:pPr>
      <w:r>
        <w:rPr>
          <w:szCs w:val="16"/>
        </w:rPr>
        <w:t>15.</w:t>
      </w:r>
      <w:r>
        <w:rPr>
          <w:szCs w:val="16"/>
        </w:rPr>
        <w:tab/>
        <w:t>K.</w:t>
      </w:r>
      <w:r w:rsidR="003F034B" w:rsidRPr="004301C6">
        <w:rPr>
          <w:szCs w:val="16"/>
        </w:rPr>
        <w:t xml:space="preserve"> I. Loh, S.</w:t>
      </w:r>
      <w:r>
        <w:rPr>
          <w:szCs w:val="16"/>
        </w:rPr>
        <w:t xml:space="preserve"> Chang, and </w:t>
      </w:r>
      <w:r w:rsidR="003F034B" w:rsidRPr="004301C6">
        <w:rPr>
          <w:szCs w:val="16"/>
        </w:rPr>
        <w:t>E.</w:t>
      </w:r>
      <w:r>
        <w:rPr>
          <w:szCs w:val="16"/>
        </w:rPr>
        <w:t xml:space="preserve"> </w:t>
      </w:r>
      <w:r w:rsidR="003F034B" w:rsidRPr="004301C6">
        <w:rPr>
          <w:szCs w:val="16"/>
        </w:rPr>
        <w:t>S.</w:t>
      </w:r>
      <w:r>
        <w:rPr>
          <w:szCs w:val="16"/>
        </w:rPr>
        <w:t xml:space="preserve"> Ibe</w:t>
      </w:r>
      <w:r w:rsidR="003F034B" w:rsidRPr="004301C6">
        <w:rPr>
          <w:szCs w:val="16"/>
        </w:rPr>
        <w:t>, "Underfill Encapsulants and Edgebond Adhesive for Enhanceing of Board Level Reliability", in SMTA International Conference Proceedings. 2013. p. 978-0-9888873-0-5 ©2013.</w:t>
      </w:r>
    </w:p>
    <w:p w14:paraId="55441EC6" w14:textId="7E253E6F" w:rsidR="003F034B" w:rsidRPr="004301C6" w:rsidRDefault="00ED52A6" w:rsidP="003F034B">
      <w:pPr>
        <w:pStyle w:val="EndNoteBibliography"/>
        <w:ind w:left="720" w:hanging="720"/>
        <w:rPr>
          <w:szCs w:val="16"/>
        </w:rPr>
      </w:pPr>
      <w:r>
        <w:rPr>
          <w:szCs w:val="16"/>
        </w:rPr>
        <w:t>16.</w:t>
      </w:r>
      <w:r>
        <w:rPr>
          <w:szCs w:val="16"/>
        </w:rPr>
        <w:tab/>
        <w:t>J. W. Wan</w:t>
      </w:r>
      <w:r w:rsidR="003F034B" w:rsidRPr="004301C6">
        <w:rPr>
          <w:szCs w:val="16"/>
        </w:rPr>
        <w:t>, W.</w:t>
      </w:r>
      <w:r>
        <w:rPr>
          <w:szCs w:val="16"/>
        </w:rPr>
        <w:t xml:space="preserve"> </w:t>
      </w:r>
      <w:r w:rsidR="003F034B" w:rsidRPr="004301C6">
        <w:rPr>
          <w:szCs w:val="16"/>
        </w:rPr>
        <w:t>J. Zhang, and D.</w:t>
      </w:r>
      <w:r>
        <w:rPr>
          <w:szCs w:val="16"/>
        </w:rPr>
        <w:t xml:space="preserve"> </w:t>
      </w:r>
      <w:r w:rsidR="003F034B" w:rsidRPr="004301C6">
        <w:rPr>
          <w:szCs w:val="16"/>
        </w:rPr>
        <w:t>J. Bergstrom, "Recent advances in modeling the underfill process in flip-chip packaging". Microelectronics Journal, 2007. 38(1): p. 67-75.</w:t>
      </w:r>
    </w:p>
    <w:p w14:paraId="69DC40A3" w14:textId="46F1731A" w:rsidR="003F034B" w:rsidRPr="004301C6" w:rsidRDefault="00ED52A6" w:rsidP="003F034B">
      <w:pPr>
        <w:pStyle w:val="EndNoteBibliography"/>
        <w:ind w:left="720" w:hanging="720"/>
        <w:rPr>
          <w:szCs w:val="16"/>
        </w:rPr>
      </w:pPr>
      <w:r>
        <w:rPr>
          <w:szCs w:val="16"/>
        </w:rPr>
        <w:t>17.</w:t>
      </w:r>
      <w:r>
        <w:rPr>
          <w:szCs w:val="16"/>
        </w:rPr>
        <w:tab/>
        <w:t>P. Sengupta,</w:t>
      </w:r>
      <w:r w:rsidR="003F034B" w:rsidRPr="004301C6">
        <w:rPr>
          <w:szCs w:val="16"/>
        </w:rPr>
        <w:t xml:space="preserve"> "Working Stress and Failure Theories A Simplified Approach". MET 301: Theories of failure.</w:t>
      </w:r>
    </w:p>
    <w:p w14:paraId="2A020C27" w14:textId="5F9E181B" w:rsidR="003F034B" w:rsidRPr="004301C6" w:rsidRDefault="003F034B" w:rsidP="003F034B">
      <w:pPr>
        <w:pStyle w:val="EndNoteBibliography"/>
        <w:ind w:left="720" w:hanging="720"/>
        <w:rPr>
          <w:szCs w:val="16"/>
        </w:rPr>
      </w:pPr>
      <w:r w:rsidRPr="004301C6">
        <w:rPr>
          <w:szCs w:val="16"/>
        </w:rPr>
        <w:t>18.</w:t>
      </w:r>
      <w:r w:rsidRPr="004301C6">
        <w:rPr>
          <w:szCs w:val="16"/>
        </w:rPr>
        <w:tab/>
        <w:t>Masterbond. EP30AO and EP37-3FLF datasheet [</w:t>
      </w:r>
      <w:r w:rsidR="00ED52A6">
        <w:rPr>
          <w:szCs w:val="16"/>
        </w:rPr>
        <w:t>Online].</w:t>
      </w:r>
      <w:r w:rsidRPr="004301C6">
        <w:rPr>
          <w:szCs w:val="16"/>
        </w:rPr>
        <w:t xml:space="preserve"> Available from: </w:t>
      </w:r>
      <w:hyperlink r:id="rId26" w:history="1">
        <w:r w:rsidRPr="004301C6">
          <w:rPr>
            <w:rStyle w:val="Hyperlink"/>
            <w:szCs w:val="16"/>
          </w:rPr>
          <w:t>http://www.masterbond.com/</w:t>
        </w:r>
      </w:hyperlink>
      <w:r w:rsidRPr="004301C6">
        <w:rPr>
          <w:szCs w:val="16"/>
        </w:rPr>
        <w:t>.</w:t>
      </w:r>
    </w:p>
    <w:p w14:paraId="296AB805" w14:textId="2F2703EC" w:rsidR="003F034B" w:rsidRPr="004301C6" w:rsidRDefault="00ED52A6" w:rsidP="003F034B">
      <w:pPr>
        <w:pStyle w:val="EndNoteBibliography"/>
        <w:ind w:left="720" w:hanging="720"/>
        <w:rPr>
          <w:szCs w:val="16"/>
        </w:rPr>
      </w:pPr>
      <w:r>
        <w:rPr>
          <w:szCs w:val="16"/>
        </w:rPr>
        <w:t>19.</w:t>
      </w:r>
      <w:r>
        <w:rPr>
          <w:szCs w:val="16"/>
        </w:rPr>
        <w:tab/>
        <w:t>E. Technology,</w:t>
      </w:r>
      <w:r w:rsidR="003F034B" w:rsidRPr="004301C6">
        <w:rPr>
          <w:szCs w:val="16"/>
        </w:rPr>
        <w:t xml:space="preserve"> Epo-Tek 301 2fl</w:t>
      </w:r>
      <w:r>
        <w:rPr>
          <w:szCs w:val="16"/>
        </w:rPr>
        <w:t xml:space="preserve"> datasheet</w:t>
      </w:r>
      <w:r w:rsidR="003F034B" w:rsidRPr="004301C6">
        <w:rPr>
          <w:szCs w:val="16"/>
        </w:rPr>
        <w:t>.  [</w:t>
      </w:r>
      <w:r>
        <w:rPr>
          <w:szCs w:val="16"/>
        </w:rPr>
        <w:t>Online]. Available</w:t>
      </w:r>
      <w:r w:rsidR="003F034B" w:rsidRPr="004301C6">
        <w:rPr>
          <w:szCs w:val="16"/>
        </w:rPr>
        <w:t xml:space="preserve">: </w:t>
      </w:r>
      <w:hyperlink r:id="rId27" w:history="1">
        <w:r w:rsidR="003F034B" w:rsidRPr="004301C6">
          <w:rPr>
            <w:rStyle w:val="Hyperlink"/>
            <w:szCs w:val="16"/>
          </w:rPr>
          <w:t>http://www.epotek.com/site/administrator/components/com_products/assets/files/Style_Uploads/301-2FL.pdf</w:t>
        </w:r>
      </w:hyperlink>
      <w:r w:rsidR="003F034B" w:rsidRPr="004301C6">
        <w:rPr>
          <w:szCs w:val="16"/>
        </w:rPr>
        <w:t>.</w:t>
      </w:r>
    </w:p>
    <w:p w14:paraId="0493FE01" w14:textId="06CE4EA7" w:rsidR="003F034B" w:rsidRPr="004301C6" w:rsidRDefault="003F034B" w:rsidP="003F034B">
      <w:pPr>
        <w:pStyle w:val="EndNoteBibliography"/>
        <w:ind w:left="720" w:hanging="720"/>
        <w:rPr>
          <w:szCs w:val="16"/>
        </w:rPr>
      </w:pPr>
      <w:r w:rsidRPr="004301C6">
        <w:rPr>
          <w:szCs w:val="16"/>
        </w:rPr>
        <w:t>20.</w:t>
      </w:r>
      <w:r w:rsidRPr="004301C6">
        <w:rPr>
          <w:szCs w:val="16"/>
        </w:rPr>
        <w:tab/>
        <w:t xml:space="preserve">Henkel. Datasheet for Loctite 4902, 4860 and 480.  </w:t>
      </w:r>
      <w:r w:rsidR="00ED52A6">
        <w:rPr>
          <w:szCs w:val="16"/>
        </w:rPr>
        <w:t>[Online] Available</w:t>
      </w:r>
      <w:r w:rsidRPr="004301C6">
        <w:rPr>
          <w:szCs w:val="16"/>
        </w:rPr>
        <w:t xml:space="preserve">: </w:t>
      </w:r>
      <w:hyperlink r:id="rId28" w:history="1">
        <w:r w:rsidRPr="004301C6">
          <w:rPr>
            <w:rStyle w:val="Hyperlink"/>
            <w:szCs w:val="16"/>
          </w:rPr>
          <w:t>www.na.henkel-adhesives.com/product-search-1554.htm</w:t>
        </w:r>
      </w:hyperlink>
      <w:r w:rsidRPr="004301C6">
        <w:rPr>
          <w:szCs w:val="16"/>
        </w:rPr>
        <w:t>.</w:t>
      </w:r>
    </w:p>
    <w:p w14:paraId="461A07B9" w14:textId="005A6023" w:rsidR="003F034B" w:rsidRPr="004301C6" w:rsidRDefault="00ED52A6" w:rsidP="003F034B">
      <w:pPr>
        <w:pStyle w:val="EndNoteBibliography"/>
        <w:ind w:left="720" w:hanging="720"/>
        <w:rPr>
          <w:szCs w:val="16"/>
        </w:rPr>
      </w:pPr>
      <w:r>
        <w:rPr>
          <w:szCs w:val="16"/>
        </w:rPr>
        <w:t>21.</w:t>
      </w:r>
      <w:r>
        <w:rPr>
          <w:szCs w:val="16"/>
        </w:rPr>
        <w:tab/>
        <w:t xml:space="preserve">Boedeker. </w:t>
      </w:r>
      <w:r w:rsidR="003F034B" w:rsidRPr="004301C6">
        <w:rPr>
          <w:szCs w:val="16"/>
        </w:rPr>
        <w:t>PEEK (PolyEtherEtherKetone) Specifications.  [</w:t>
      </w:r>
      <w:r>
        <w:rPr>
          <w:szCs w:val="16"/>
        </w:rPr>
        <w:t>Online] Available</w:t>
      </w:r>
      <w:r w:rsidR="003F034B" w:rsidRPr="004301C6">
        <w:rPr>
          <w:szCs w:val="16"/>
        </w:rPr>
        <w:t xml:space="preserve">: </w:t>
      </w:r>
      <w:hyperlink r:id="rId29" w:history="1">
        <w:r w:rsidR="003F034B" w:rsidRPr="004301C6">
          <w:rPr>
            <w:rStyle w:val="Hyperlink"/>
            <w:szCs w:val="16"/>
          </w:rPr>
          <w:t>http://www.boedeker.com/peek_p.htm?utm_source=google&amp;utm_medium=cpc&amp;utm_campaign=PEEK%20-%20International&amp;utm_content=peek%20sheet&amp;utm_term=%2Bpeek%20%2Bsheet&amp;gclid=CO_ks6CM3tMCFaK37QodSXsP8Q</w:t>
        </w:r>
      </w:hyperlink>
      <w:r w:rsidR="003F034B" w:rsidRPr="004301C6">
        <w:rPr>
          <w:szCs w:val="16"/>
        </w:rPr>
        <w:t>.</w:t>
      </w:r>
    </w:p>
    <w:p w14:paraId="7C4833A2" w14:textId="46CB6833" w:rsidR="003F034B" w:rsidRPr="004301C6" w:rsidRDefault="003F034B" w:rsidP="003F034B">
      <w:pPr>
        <w:pStyle w:val="EndNoteBibliography"/>
        <w:ind w:left="720" w:hanging="720"/>
        <w:rPr>
          <w:szCs w:val="16"/>
        </w:rPr>
      </w:pPr>
      <w:r w:rsidRPr="004301C6">
        <w:rPr>
          <w:szCs w:val="16"/>
        </w:rPr>
        <w:t>22.</w:t>
      </w:r>
      <w:r w:rsidRPr="004301C6">
        <w:rPr>
          <w:szCs w:val="16"/>
        </w:rPr>
        <w:tab/>
      </w:r>
      <w:r w:rsidR="00ED52A6">
        <w:rPr>
          <w:szCs w:val="16"/>
        </w:rPr>
        <w:t xml:space="preserve">Dupont Kapton HN </w:t>
      </w:r>
      <w:r w:rsidRPr="004301C6">
        <w:rPr>
          <w:szCs w:val="16"/>
        </w:rPr>
        <w:t>polyimide film</w:t>
      </w:r>
      <w:r w:rsidR="00ED52A6">
        <w:rPr>
          <w:szCs w:val="16"/>
        </w:rPr>
        <w:t xml:space="preserve"> datasheet.</w:t>
      </w:r>
      <w:r w:rsidRPr="004301C6">
        <w:rPr>
          <w:szCs w:val="16"/>
        </w:rPr>
        <w:t xml:space="preserve"> </w:t>
      </w:r>
      <w:r w:rsidR="00ED52A6">
        <w:rPr>
          <w:szCs w:val="16"/>
        </w:rPr>
        <w:t xml:space="preserve">[Online]. Available </w:t>
      </w:r>
      <w:r w:rsidRPr="004301C6">
        <w:rPr>
          <w:szCs w:val="16"/>
        </w:rPr>
        <w:t xml:space="preserve">: </w:t>
      </w:r>
      <w:hyperlink r:id="rId30" w:history="1">
        <w:r w:rsidRPr="004301C6">
          <w:rPr>
            <w:rStyle w:val="Hyperlink"/>
            <w:szCs w:val="16"/>
          </w:rPr>
          <w:t>http://www.dupont.com/content/dam/dupont/products-and-services/membranes-and-films/polyimde-films/documents/DEC-Kapton-HN-datasheet.pdf</w:t>
        </w:r>
      </w:hyperlink>
      <w:r w:rsidRPr="004301C6">
        <w:rPr>
          <w:szCs w:val="16"/>
        </w:rPr>
        <w:t>.</w:t>
      </w:r>
    </w:p>
    <w:p w14:paraId="6C8F6274" w14:textId="638EAFF2" w:rsidR="003F034B" w:rsidRPr="004301C6" w:rsidRDefault="003F034B" w:rsidP="003F034B">
      <w:pPr>
        <w:pStyle w:val="EndNoteBibliography"/>
        <w:ind w:left="720" w:hanging="720"/>
        <w:rPr>
          <w:szCs w:val="16"/>
        </w:rPr>
      </w:pPr>
      <w:r w:rsidRPr="004301C6">
        <w:rPr>
          <w:szCs w:val="16"/>
        </w:rPr>
        <w:t>23.</w:t>
      </w:r>
      <w:r w:rsidRPr="004301C6">
        <w:rPr>
          <w:szCs w:val="16"/>
        </w:rPr>
        <w:tab/>
      </w:r>
      <w:r w:rsidR="00ED52A6">
        <w:rPr>
          <w:szCs w:val="16"/>
        </w:rPr>
        <w:t xml:space="preserve">UKI, Mylar </w:t>
      </w:r>
      <w:r w:rsidRPr="004301C6">
        <w:rPr>
          <w:szCs w:val="16"/>
        </w:rPr>
        <w:t>Polyester film</w:t>
      </w:r>
      <w:r w:rsidR="00ED52A6">
        <w:rPr>
          <w:szCs w:val="16"/>
        </w:rPr>
        <w:t xml:space="preserve"> datasheet [Online]. Available</w:t>
      </w:r>
      <w:r w:rsidRPr="004301C6">
        <w:rPr>
          <w:szCs w:val="16"/>
        </w:rPr>
        <w:t xml:space="preserve">: </w:t>
      </w:r>
      <w:hyperlink r:id="rId31" w:history="1">
        <w:r w:rsidRPr="004301C6">
          <w:rPr>
            <w:rStyle w:val="Hyperlink"/>
            <w:szCs w:val="16"/>
          </w:rPr>
          <w:t>http://dupontteijinfilms.com/wp-content/uploads/2017/01/Mylar_Electrical_Properties.pdf</w:t>
        </w:r>
      </w:hyperlink>
      <w:r w:rsidRPr="004301C6">
        <w:rPr>
          <w:szCs w:val="16"/>
        </w:rPr>
        <w:t>.</w:t>
      </w:r>
    </w:p>
    <w:p w14:paraId="76A00826" w14:textId="3941645F" w:rsidR="003F034B" w:rsidRPr="004301C6" w:rsidRDefault="002C476A" w:rsidP="003F034B">
      <w:pPr>
        <w:pStyle w:val="EndNoteBibliography"/>
        <w:ind w:left="720" w:hanging="720"/>
        <w:rPr>
          <w:szCs w:val="16"/>
        </w:rPr>
      </w:pPr>
      <w:r>
        <w:rPr>
          <w:szCs w:val="16"/>
        </w:rPr>
        <w:t>24.</w:t>
      </w:r>
      <w:r>
        <w:rPr>
          <w:szCs w:val="16"/>
        </w:rPr>
        <w:tab/>
        <w:t>A. Singh, D.A.Horsley</w:t>
      </w:r>
      <w:r w:rsidR="003F034B" w:rsidRPr="004301C6">
        <w:rPr>
          <w:szCs w:val="16"/>
        </w:rPr>
        <w:t>, M. B. Cohn, A. P. Pisano, and R. T. Howe, "Batch Transfer of Microstructures Usi</w:t>
      </w:r>
      <w:r>
        <w:rPr>
          <w:szCs w:val="16"/>
        </w:rPr>
        <w:t>ng Flip-Chip Solder Bonding". Journal</w:t>
      </w:r>
      <w:r w:rsidR="003F034B" w:rsidRPr="004301C6">
        <w:rPr>
          <w:szCs w:val="16"/>
        </w:rPr>
        <w:t xml:space="preserve"> Microelectromech. Syst, Mar. 1999. 8(1): p. 27-33.</w:t>
      </w:r>
    </w:p>
    <w:p w14:paraId="378F80EC" w14:textId="0B0E35DE" w:rsidR="003F034B" w:rsidRPr="004301C6" w:rsidRDefault="003F034B" w:rsidP="003F034B">
      <w:pPr>
        <w:pStyle w:val="EndNoteBibliography"/>
        <w:ind w:left="720" w:hanging="720"/>
        <w:rPr>
          <w:szCs w:val="16"/>
        </w:rPr>
      </w:pPr>
      <w:r w:rsidRPr="004301C6">
        <w:rPr>
          <w:szCs w:val="16"/>
        </w:rPr>
        <w:t>25.</w:t>
      </w:r>
      <w:r w:rsidRPr="004301C6">
        <w:rPr>
          <w:szCs w:val="16"/>
        </w:rPr>
        <w:tab/>
        <w:t>Standard Test Method for Shear Strength of Adhesive Bonds Between Rigid Substrates by the Block-Shear Method.</w:t>
      </w:r>
      <w:r w:rsidR="002C476A">
        <w:rPr>
          <w:szCs w:val="16"/>
        </w:rPr>
        <w:t xml:space="preserve"> </w:t>
      </w:r>
      <w:r w:rsidRPr="004301C6">
        <w:rPr>
          <w:szCs w:val="16"/>
        </w:rPr>
        <w:t>[</w:t>
      </w:r>
      <w:r w:rsidR="002C476A">
        <w:rPr>
          <w:szCs w:val="16"/>
        </w:rPr>
        <w:t xml:space="preserve">Online] Available </w:t>
      </w:r>
      <w:r w:rsidRPr="004301C6">
        <w:rPr>
          <w:szCs w:val="16"/>
        </w:rPr>
        <w:t xml:space="preserve">: </w:t>
      </w:r>
      <w:hyperlink r:id="rId32" w:history="1">
        <w:r w:rsidRPr="004301C6">
          <w:rPr>
            <w:rStyle w:val="Hyperlink"/>
            <w:szCs w:val="16"/>
          </w:rPr>
          <w:t>www.astm.org/Standards/D4501.htm</w:t>
        </w:r>
      </w:hyperlink>
      <w:r w:rsidRPr="004301C6">
        <w:rPr>
          <w:szCs w:val="16"/>
        </w:rPr>
        <w:t>.</w:t>
      </w:r>
    </w:p>
    <w:p w14:paraId="75137688" w14:textId="7C9E3B5F" w:rsidR="00B20CF0" w:rsidRPr="002A6112" w:rsidRDefault="00AC7A2C" w:rsidP="002A6112">
      <w:pPr>
        <w:pStyle w:val="Style7"/>
        <w:ind w:left="0" w:firstLine="0"/>
      </w:pPr>
      <w:r w:rsidRPr="004301C6">
        <w:rPr>
          <w:b w:val="0"/>
          <w:szCs w:val="16"/>
        </w:rPr>
        <w:fldChar w:fldCharType="end"/>
      </w:r>
    </w:p>
    <w:p w14:paraId="796964C1" w14:textId="77777777" w:rsidR="004301C6" w:rsidRDefault="004301C6" w:rsidP="00B20CF0">
      <w:pPr>
        <w:pStyle w:val="FigureCaption"/>
        <w:rPr>
          <w:rStyle w:val="editabletext"/>
          <w:rFonts w:ascii="Verdana" w:hAnsi="Verdana"/>
          <w:color w:val="000000"/>
        </w:rPr>
      </w:pPr>
    </w:p>
    <w:p w14:paraId="2EEA6763" w14:textId="77777777" w:rsidR="003417F6" w:rsidRDefault="003417F6" w:rsidP="00B20CF0">
      <w:pPr>
        <w:pStyle w:val="FigureCaption"/>
        <w:rPr>
          <w:rStyle w:val="editabletext"/>
          <w:rFonts w:ascii="Verdana" w:hAnsi="Verdana"/>
          <w:color w:val="000000"/>
        </w:rPr>
      </w:pPr>
    </w:p>
    <w:p w14:paraId="21A1668E" w14:textId="77777777" w:rsidR="00EB324E" w:rsidRDefault="00EB324E" w:rsidP="00B20CF0">
      <w:pPr>
        <w:pStyle w:val="FigureCaption"/>
        <w:rPr>
          <w:rStyle w:val="editabletext"/>
          <w:rFonts w:ascii="Verdana" w:hAnsi="Verdana"/>
          <w:color w:val="000000"/>
        </w:rPr>
      </w:pPr>
    </w:p>
    <w:p w14:paraId="47E82456" w14:textId="77777777" w:rsidR="00EB324E" w:rsidRDefault="00EB324E" w:rsidP="00B20CF0">
      <w:pPr>
        <w:pStyle w:val="FigureCaption"/>
        <w:rPr>
          <w:rStyle w:val="editabletext"/>
          <w:rFonts w:ascii="Verdana" w:hAnsi="Verdana"/>
          <w:color w:val="000000"/>
        </w:rPr>
      </w:pPr>
    </w:p>
    <w:p w14:paraId="2FC6CD69" w14:textId="77777777" w:rsidR="00EB324E" w:rsidRDefault="00EB324E" w:rsidP="00B20CF0">
      <w:pPr>
        <w:pStyle w:val="FigureCaption"/>
        <w:rPr>
          <w:rStyle w:val="editabletext"/>
          <w:rFonts w:ascii="Verdana" w:hAnsi="Verdana"/>
          <w:color w:val="000000"/>
        </w:rPr>
      </w:pPr>
    </w:p>
    <w:p w14:paraId="07AECC7E" w14:textId="525E1057" w:rsidR="00A20CB7" w:rsidRDefault="00A20CB7" w:rsidP="00B20CF0">
      <w:pPr>
        <w:pStyle w:val="FigureCaption"/>
        <w:rPr>
          <w:rStyle w:val="editabletext"/>
          <w:rFonts w:ascii="Verdana" w:hAnsi="Verdana"/>
          <w:color w:val="000000"/>
        </w:rPr>
      </w:pPr>
    </w:p>
    <w:p w14:paraId="7AA86EC6" w14:textId="77777777" w:rsidR="005000C8" w:rsidRDefault="005000C8" w:rsidP="00B20CF0">
      <w:pPr>
        <w:pStyle w:val="FigureCaption"/>
        <w:rPr>
          <w:rStyle w:val="editabletext"/>
          <w:rFonts w:ascii="Verdana" w:hAnsi="Verdana"/>
          <w:color w:val="000000"/>
        </w:rPr>
      </w:pPr>
    </w:p>
    <w:p w14:paraId="2AAE8A6B" w14:textId="77777777" w:rsidR="005000C8" w:rsidRDefault="005000C8" w:rsidP="00B20CF0">
      <w:pPr>
        <w:pStyle w:val="FigureCaption"/>
        <w:rPr>
          <w:rStyle w:val="editabletext"/>
          <w:rFonts w:ascii="Verdana" w:hAnsi="Verdana"/>
          <w:color w:val="000000"/>
        </w:rPr>
      </w:pPr>
    </w:p>
    <w:p w14:paraId="0500FD12" w14:textId="77777777" w:rsidR="005000C8" w:rsidRDefault="005000C8" w:rsidP="00B20CF0">
      <w:pPr>
        <w:pStyle w:val="FigureCaption"/>
        <w:rPr>
          <w:rStyle w:val="editabletext"/>
          <w:rFonts w:ascii="Verdana" w:hAnsi="Verdana"/>
          <w:color w:val="000000"/>
        </w:rPr>
      </w:pPr>
    </w:p>
    <w:p w14:paraId="11F958FC" w14:textId="77777777" w:rsidR="005000C8" w:rsidRDefault="005000C8" w:rsidP="00B20CF0">
      <w:pPr>
        <w:pStyle w:val="FigureCaption"/>
        <w:rPr>
          <w:rStyle w:val="editabletext"/>
          <w:rFonts w:ascii="Verdana" w:hAnsi="Verdana"/>
          <w:color w:val="000000"/>
        </w:rPr>
      </w:pPr>
    </w:p>
    <w:p w14:paraId="1D116C46" w14:textId="6053CE99" w:rsidR="00491249" w:rsidRDefault="00491249" w:rsidP="00B20CF0">
      <w:pPr>
        <w:pStyle w:val="FigureCaption"/>
        <w:rPr>
          <w:rStyle w:val="editabletext"/>
          <w:rFonts w:ascii="Verdana" w:hAnsi="Verdana"/>
          <w:color w:val="000000"/>
        </w:rPr>
      </w:pPr>
    </w:p>
    <w:p w14:paraId="5B4B2E55" w14:textId="01A58803" w:rsidR="004301C6" w:rsidRDefault="004301C6" w:rsidP="00B20CF0">
      <w:pPr>
        <w:pStyle w:val="FigureCaption"/>
        <w:rPr>
          <w:rStyle w:val="editabletext"/>
          <w:rFonts w:ascii="Verdana" w:hAnsi="Verdana"/>
          <w:color w:val="000000"/>
        </w:rPr>
      </w:pPr>
    </w:p>
    <w:p w14:paraId="3F4992D5" w14:textId="465F7B4F" w:rsidR="00B20CF0" w:rsidRDefault="00EB324E" w:rsidP="00B20CF0">
      <w:pPr>
        <w:pStyle w:val="FigureCaption"/>
      </w:pPr>
      <w:r>
        <w:rPr>
          <w:rFonts w:ascii="Verdana" w:hAnsi="Verdana"/>
          <w:noProof/>
          <w:color w:val="000000"/>
          <w:lang w:val="en-GB" w:eastAsia="zh-CN"/>
        </w:rPr>
        <w:drawing>
          <wp:anchor distT="0" distB="0" distL="114300" distR="114300" simplePos="0" relativeHeight="251659264" behindDoc="0" locked="0" layoutInCell="1" allowOverlap="1" wp14:anchorId="0B881687" wp14:editId="0FE32DEB">
            <wp:simplePos x="0" y="0"/>
            <wp:positionH relativeFrom="margin">
              <wp:posOffset>3422413</wp:posOffset>
            </wp:positionH>
            <wp:positionV relativeFrom="paragraph">
              <wp:posOffset>7279</wp:posOffset>
            </wp:positionV>
            <wp:extent cx="752475" cy="964565"/>
            <wp:effectExtent l="0" t="0" r="952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png"/>
                    <pic:cNvPicPr/>
                  </pic:nvPicPr>
                  <pic:blipFill>
                    <a:blip r:embed="rId33">
                      <a:extLst>
                        <a:ext uri="{28A0092B-C50C-407E-A947-70E740481C1C}">
                          <a14:useLocalDpi xmlns:a14="http://schemas.microsoft.com/office/drawing/2010/main" val="0"/>
                        </a:ext>
                      </a:extLst>
                    </a:blip>
                    <a:stretch>
                      <a:fillRect/>
                    </a:stretch>
                  </pic:blipFill>
                  <pic:spPr>
                    <a:xfrm>
                      <a:off x="0" y="0"/>
                      <a:ext cx="752475" cy="964565"/>
                    </a:xfrm>
                    <a:prstGeom prst="rect">
                      <a:avLst/>
                    </a:prstGeom>
                  </pic:spPr>
                </pic:pic>
              </a:graphicData>
            </a:graphic>
            <wp14:sizeRelH relativeFrom="page">
              <wp14:pctWidth>0</wp14:pctWidth>
            </wp14:sizeRelH>
            <wp14:sizeRelV relativeFrom="page">
              <wp14:pctHeight>0</wp14:pctHeight>
            </wp14:sizeRelV>
          </wp:anchor>
        </w:drawing>
      </w:r>
      <w:r w:rsidR="00B20CF0">
        <w:rPr>
          <w:rStyle w:val="editabletext"/>
          <w:rFonts w:ascii="Verdana" w:hAnsi="Verdana"/>
          <w:color w:val="000000"/>
        </w:rPr>
        <w:t xml:space="preserve"> </w:t>
      </w:r>
      <w:proofErr w:type="spellStart"/>
      <w:r w:rsidR="00B20CF0" w:rsidRPr="00AB714F">
        <w:rPr>
          <w:rStyle w:val="editabletext"/>
          <w:b/>
          <w:color w:val="000000"/>
        </w:rPr>
        <w:t>Menglong</w:t>
      </w:r>
      <w:proofErr w:type="spellEnd"/>
      <w:r w:rsidR="00B20CF0" w:rsidRPr="00AB714F">
        <w:rPr>
          <w:rStyle w:val="editabletext"/>
          <w:b/>
          <w:color w:val="000000"/>
        </w:rPr>
        <w:t xml:space="preserve"> Li</w:t>
      </w:r>
      <w:r w:rsidR="005F5234">
        <w:rPr>
          <w:rStyle w:val="editabletext"/>
          <w:color w:val="000000"/>
        </w:rPr>
        <w:t xml:space="preserve"> received the B.Eng.</w:t>
      </w:r>
      <w:r w:rsidR="00B20CF0" w:rsidRPr="00AB714F">
        <w:rPr>
          <w:rStyle w:val="editabletext"/>
          <w:color w:val="000000"/>
        </w:rPr>
        <w:t xml:space="preserve"> degree in electronic engineering from University of Southampton, Southampton, UK in 2014. He is currently pursuing</w:t>
      </w:r>
      <w:r w:rsidR="00B20CF0" w:rsidRPr="00AB714F">
        <w:rPr>
          <w:rStyle w:val="editabletext"/>
          <w:rFonts w:ascii="Verdana" w:hAnsi="Verdana"/>
          <w:color w:val="000000"/>
        </w:rPr>
        <w:t xml:space="preserve"> </w:t>
      </w:r>
      <w:r w:rsidR="00B20CF0" w:rsidRPr="00AB714F">
        <w:rPr>
          <w:rStyle w:val="editabletext"/>
          <w:color w:val="000000"/>
        </w:rPr>
        <w:t xml:space="preserve">the Ph.D. degree with the department of Electronic and Computer Science, </w:t>
      </w:r>
      <w:r w:rsidR="00B20CF0" w:rsidRPr="00AB714F">
        <w:t>University of</w:t>
      </w:r>
      <w:r w:rsidR="00AB714F" w:rsidRPr="00AB714F">
        <w:t xml:space="preserve"> Southampton, Southampton, UK. </w:t>
      </w:r>
      <w:r w:rsidR="00B20CF0" w:rsidRPr="00AB714F">
        <w:t>His current interests include flexible electronic packaging method,</w:t>
      </w:r>
      <w:r w:rsidR="00AB714F" w:rsidRPr="00AB714F">
        <w:t xml:space="preserve"> </w:t>
      </w:r>
      <w:r w:rsidR="00AB714F" w:rsidRPr="00AB714F">
        <w:rPr>
          <w:lang w:val="en-GB"/>
        </w:rPr>
        <w:t>screen printing, dispenser printing,</w:t>
      </w:r>
      <w:r w:rsidR="00B20CF0" w:rsidRPr="00AB714F">
        <w:t xml:space="preserve"> ultra-thin chip fabrication</w:t>
      </w:r>
      <w:r w:rsidR="00AB714F">
        <w:t>,</w:t>
      </w:r>
      <w:r w:rsidR="00B20CF0" w:rsidRPr="00AB714F">
        <w:t xml:space="preserve"> and reliability test of electronic packaging.   </w:t>
      </w:r>
    </w:p>
    <w:p w14:paraId="26E82B5F" w14:textId="637C9CDF" w:rsidR="00262530" w:rsidRDefault="00262530" w:rsidP="00B20CF0">
      <w:pPr>
        <w:pStyle w:val="FigureCaption"/>
      </w:pPr>
    </w:p>
    <w:p w14:paraId="0F440799" w14:textId="4348A4BD" w:rsidR="00B20CF0" w:rsidRDefault="00B20CF0" w:rsidP="00B20CF0">
      <w:pPr>
        <w:autoSpaceDE w:val="0"/>
        <w:autoSpaceDN w:val="0"/>
        <w:adjustRightInd w:val="0"/>
        <w:jc w:val="both"/>
        <w:rPr>
          <w:rFonts w:ascii="Times-Bold" w:hAnsi="Times-Bold" w:cs="Times-Bold"/>
          <w:b/>
          <w:bCs/>
          <w:color w:val="231F20"/>
          <w:sz w:val="16"/>
          <w:szCs w:val="16"/>
        </w:rPr>
      </w:pPr>
    </w:p>
    <w:p w14:paraId="40737BE4" w14:textId="77777777" w:rsidR="00491249" w:rsidRDefault="00491249" w:rsidP="00B20CF0">
      <w:pPr>
        <w:autoSpaceDE w:val="0"/>
        <w:autoSpaceDN w:val="0"/>
        <w:adjustRightInd w:val="0"/>
        <w:jc w:val="both"/>
        <w:rPr>
          <w:rFonts w:ascii="Times-Bold" w:hAnsi="Times-Bold" w:cs="Times-Bold"/>
          <w:b/>
          <w:bCs/>
          <w:color w:val="231F20"/>
          <w:sz w:val="16"/>
          <w:szCs w:val="16"/>
        </w:rPr>
      </w:pPr>
    </w:p>
    <w:p w14:paraId="17F7112A" w14:textId="77777777" w:rsidR="00491249" w:rsidRDefault="00491249" w:rsidP="00B20CF0">
      <w:pPr>
        <w:autoSpaceDE w:val="0"/>
        <w:autoSpaceDN w:val="0"/>
        <w:adjustRightInd w:val="0"/>
        <w:jc w:val="both"/>
        <w:rPr>
          <w:rFonts w:ascii="Times-Bold" w:hAnsi="Times-Bold" w:cs="Times-Bold"/>
          <w:b/>
          <w:bCs/>
          <w:color w:val="231F20"/>
          <w:sz w:val="16"/>
          <w:szCs w:val="16"/>
        </w:rPr>
      </w:pPr>
    </w:p>
    <w:p w14:paraId="7C5A44AE" w14:textId="77777777" w:rsidR="00491249" w:rsidRPr="00AB714F" w:rsidRDefault="00491249" w:rsidP="00B20CF0">
      <w:pPr>
        <w:autoSpaceDE w:val="0"/>
        <w:autoSpaceDN w:val="0"/>
        <w:adjustRightInd w:val="0"/>
        <w:jc w:val="both"/>
        <w:rPr>
          <w:rFonts w:ascii="Times-Bold" w:hAnsi="Times-Bold" w:cs="Times-Bold"/>
          <w:b/>
          <w:bCs/>
          <w:color w:val="231F20"/>
          <w:sz w:val="16"/>
          <w:szCs w:val="16"/>
        </w:rPr>
      </w:pPr>
    </w:p>
    <w:p w14:paraId="5BEE907D" w14:textId="0A76B02A" w:rsidR="00491249" w:rsidRPr="003417F6" w:rsidRDefault="00B20CF0" w:rsidP="003417F6">
      <w:pPr>
        <w:autoSpaceDE w:val="0"/>
        <w:autoSpaceDN w:val="0"/>
        <w:adjustRightInd w:val="0"/>
        <w:jc w:val="both"/>
        <w:rPr>
          <w:color w:val="231F20"/>
          <w:sz w:val="16"/>
          <w:szCs w:val="16"/>
          <w:lang w:val="en-GB"/>
        </w:rPr>
      </w:pPr>
      <w:r w:rsidRPr="002D0A68">
        <w:rPr>
          <w:b/>
          <w:bCs/>
          <w:color w:val="231F20"/>
          <w:sz w:val="16"/>
          <w:szCs w:val="16"/>
          <w:lang w:val="en-GB"/>
        </w:rPr>
        <w:t xml:space="preserve">John Tudor </w:t>
      </w:r>
      <w:r w:rsidRPr="002D0A68">
        <w:rPr>
          <w:color w:val="231F20"/>
          <w:sz w:val="16"/>
          <w:szCs w:val="16"/>
          <w:lang w:val="en-GB"/>
        </w:rPr>
        <w:t>received the Ph.D. degree in</w:t>
      </w:r>
      <w:r>
        <w:rPr>
          <w:color w:val="231F20"/>
          <w:sz w:val="16"/>
          <w:szCs w:val="16"/>
          <w:lang w:val="en-GB"/>
        </w:rPr>
        <w:t xml:space="preserve"> </w:t>
      </w:r>
      <w:r w:rsidRPr="002D0A68">
        <w:rPr>
          <w:color w:val="231F20"/>
          <w:sz w:val="16"/>
          <w:szCs w:val="16"/>
          <w:lang w:val="en-GB"/>
        </w:rPr>
        <w:t>physics from the U</w:t>
      </w:r>
      <w:r>
        <w:rPr>
          <w:color w:val="231F20"/>
          <w:sz w:val="16"/>
          <w:szCs w:val="16"/>
          <w:lang w:val="en-GB"/>
        </w:rPr>
        <w:t xml:space="preserve">niversity of Surrey, Guildford, U.K. </w:t>
      </w:r>
      <w:r w:rsidRPr="002D0A68">
        <w:rPr>
          <w:color w:val="231F20"/>
          <w:sz w:val="16"/>
          <w:szCs w:val="16"/>
          <w:lang w:val="en-GB"/>
        </w:rPr>
        <w:t>He is currently a</w:t>
      </w:r>
      <w:r>
        <w:rPr>
          <w:color w:val="231F20"/>
          <w:sz w:val="16"/>
          <w:szCs w:val="16"/>
          <w:lang w:val="en-GB"/>
        </w:rPr>
        <w:t xml:space="preserve"> Principal Research Fellow with </w:t>
      </w:r>
      <w:r w:rsidRPr="002D0A68">
        <w:rPr>
          <w:color w:val="231F20"/>
          <w:sz w:val="16"/>
          <w:szCs w:val="16"/>
          <w:lang w:val="en-GB"/>
        </w:rPr>
        <w:t>the University of</w:t>
      </w:r>
      <w:r>
        <w:rPr>
          <w:color w:val="231F20"/>
          <w:sz w:val="16"/>
          <w:szCs w:val="16"/>
          <w:lang w:val="en-GB"/>
        </w:rPr>
        <w:t xml:space="preserve"> Southampton, Southampton, U.K. </w:t>
      </w:r>
      <w:r w:rsidRPr="002D0A68">
        <w:rPr>
          <w:color w:val="231F20"/>
          <w:sz w:val="16"/>
          <w:szCs w:val="16"/>
          <w:lang w:val="en-GB"/>
        </w:rPr>
        <w:t>His current research i</w:t>
      </w:r>
      <w:r>
        <w:rPr>
          <w:color w:val="231F20"/>
          <w:sz w:val="16"/>
          <w:szCs w:val="16"/>
          <w:lang w:val="en-GB"/>
        </w:rPr>
        <w:t xml:space="preserve">nterests include smart fabrics, screen </w:t>
      </w:r>
      <w:r w:rsidRPr="002D0A68">
        <w:rPr>
          <w:color w:val="231F20"/>
          <w:sz w:val="16"/>
          <w:szCs w:val="16"/>
          <w:lang w:val="en-GB"/>
        </w:rPr>
        <w:t>prin</w:t>
      </w:r>
      <w:r>
        <w:rPr>
          <w:color w:val="231F20"/>
          <w:sz w:val="16"/>
          <w:szCs w:val="16"/>
          <w:lang w:val="en-GB"/>
        </w:rPr>
        <w:t xml:space="preserve">ting, dispenser printing, MEMS, </w:t>
      </w:r>
      <w:r>
        <w:rPr>
          <w:rFonts w:ascii="Times-Roman" w:hAnsi="Times-Roman" w:cs="Times-Roman"/>
          <w:color w:val="231F20"/>
          <w:sz w:val="16"/>
          <w:szCs w:val="16"/>
          <w:lang w:val="en-GB"/>
        </w:rPr>
        <w:t>microsystems, energy harvesting, sensors, resonant sensors, inkjet printing, and wireless sensors.</w:t>
      </w:r>
    </w:p>
    <w:p w14:paraId="362062DD" w14:textId="77777777" w:rsidR="00A34237" w:rsidRDefault="00A34237" w:rsidP="00574B7E">
      <w:pPr>
        <w:pStyle w:val="FigureCaption"/>
        <w:rPr>
          <w:color w:val="231F20"/>
          <w:lang w:val="en-GB"/>
        </w:rPr>
      </w:pPr>
    </w:p>
    <w:p w14:paraId="15F8EA3B" w14:textId="77777777" w:rsidR="003417F6" w:rsidRDefault="003417F6" w:rsidP="00574B7E">
      <w:pPr>
        <w:pStyle w:val="FigureCaption"/>
        <w:rPr>
          <w:color w:val="231F20"/>
          <w:lang w:val="en-GB"/>
        </w:rPr>
      </w:pPr>
    </w:p>
    <w:p w14:paraId="137D8B3C" w14:textId="77777777" w:rsidR="00A34237" w:rsidRDefault="00A34237" w:rsidP="00574B7E">
      <w:pPr>
        <w:pStyle w:val="FigureCaption"/>
        <w:rPr>
          <w:color w:val="231F20"/>
          <w:lang w:val="en-GB"/>
        </w:rPr>
      </w:pPr>
    </w:p>
    <w:p w14:paraId="52533332" w14:textId="77777777" w:rsidR="00A34237" w:rsidRDefault="00A34237" w:rsidP="00574B7E">
      <w:pPr>
        <w:pStyle w:val="FigureCaption"/>
        <w:rPr>
          <w:color w:val="231F20"/>
          <w:lang w:val="en-GB"/>
        </w:rPr>
      </w:pPr>
    </w:p>
    <w:p w14:paraId="5C5629AA" w14:textId="77777777" w:rsidR="00491249" w:rsidRDefault="00491249" w:rsidP="00574B7E">
      <w:pPr>
        <w:pStyle w:val="FigureCaption"/>
        <w:rPr>
          <w:color w:val="231F20"/>
          <w:lang w:val="en-GB"/>
        </w:rPr>
      </w:pPr>
    </w:p>
    <w:p w14:paraId="516DD851" w14:textId="5504C012" w:rsidR="00262530" w:rsidRPr="00574B7E" w:rsidRDefault="00E348E7" w:rsidP="00574B7E">
      <w:pPr>
        <w:pStyle w:val="FigureCaption"/>
      </w:pPr>
      <w:r>
        <w:rPr>
          <w:noProof/>
          <w:lang w:val="en-GB" w:eastAsia="zh-CN"/>
        </w:rPr>
        <w:drawing>
          <wp:anchor distT="0" distB="0" distL="114300" distR="114300" simplePos="0" relativeHeight="251654144" behindDoc="0" locked="0" layoutInCell="1" allowOverlap="1" wp14:anchorId="33B3640B" wp14:editId="0EEDDEBD">
            <wp:simplePos x="0" y="0"/>
            <wp:positionH relativeFrom="column">
              <wp:posOffset>-1270</wp:posOffset>
            </wp:positionH>
            <wp:positionV relativeFrom="paragraph">
              <wp:posOffset>119380</wp:posOffset>
            </wp:positionV>
            <wp:extent cx="723900" cy="854710"/>
            <wp:effectExtent l="0" t="0" r="0" b="2540"/>
            <wp:wrapSquare wrapText="bothSides"/>
            <wp:docPr id="15" name="Picture 15" descr="Photograph of Dr Russel T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aph of Dr Russel Tora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91E38" w14:textId="7214F04C" w:rsidR="00B20CF0" w:rsidRDefault="00B20CF0" w:rsidP="00F426B3">
      <w:pPr>
        <w:autoSpaceDE w:val="0"/>
        <w:autoSpaceDN w:val="0"/>
        <w:adjustRightInd w:val="0"/>
        <w:jc w:val="both"/>
        <w:rPr>
          <w:rFonts w:ascii="Times-Roman" w:hAnsi="Times-Roman" w:cs="Times-Roman"/>
          <w:color w:val="231F20"/>
          <w:sz w:val="16"/>
          <w:szCs w:val="16"/>
          <w:lang w:val="en-GB"/>
        </w:rPr>
      </w:pPr>
      <w:r>
        <w:rPr>
          <w:rFonts w:ascii="Times-Bold" w:hAnsi="Times-Bold" w:cs="Times-Bold"/>
          <w:b/>
          <w:bCs/>
          <w:color w:val="231F20"/>
          <w:sz w:val="16"/>
          <w:szCs w:val="16"/>
          <w:lang w:val="en-GB"/>
        </w:rPr>
        <w:t xml:space="preserve">Russel Torah </w:t>
      </w:r>
      <w:r>
        <w:rPr>
          <w:rFonts w:ascii="Times-Roman" w:hAnsi="Times-Roman" w:cs="Times-Roman"/>
          <w:color w:val="231F20"/>
          <w:sz w:val="16"/>
          <w:szCs w:val="16"/>
          <w:lang w:val="en-GB"/>
        </w:rPr>
        <w:t>received the Ph.D. degree in electronics from the University of Southampton, Southampton, U.K., in 2004. He is currently a Senior Research Fellow with the University of Southampton. His current research interests include smart fabric development but he also has extensive knowledge of energy harvesting, sensors, and transducers.</w:t>
      </w:r>
    </w:p>
    <w:p w14:paraId="0149BD18" w14:textId="77777777" w:rsidR="00A34237" w:rsidRDefault="00A34237" w:rsidP="005F5234">
      <w:pPr>
        <w:jc w:val="both"/>
        <w:rPr>
          <w:rFonts w:ascii="Times-Roman" w:hAnsi="Times-Roman" w:cs="Times-Roman"/>
          <w:color w:val="231F20"/>
          <w:sz w:val="16"/>
          <w:szCs w:val="16"/>
          <w:lang w:val="en-GB"/>
        </w:rPr>
      </w:pPr>
    </w:p>
    <w:p w14:paraId="04E7E264" w14:textId="77777777" w:rsidR="00A34237" w:rsidRDefault="00A34237" w:rsidP="005F5234">
      <w:pPr>
        <w:jc w:val="both"/>
        <w:rPr>
          <w:rFonts w:ascii="Times-Roman" w:hAnsi="Times-Roman" w:cs="Times-Roman"/>
          <w:color w:val="231F20"/>
          <w:sz w:val="16"/>
          <w:szCs w:val="16"/>
          <w:lang w:val="en-GB"/>
        </w:rPr>
      </w:pPr>
    </w:p>
    <w:p w14:paraId="4EE4D14C" w14:textId="77777777" w:rsidR="00A34237" w:rsidRDefault="00A34237" w:rsidP="005F5234">
      <w:pPr>
        <w:jc w:val="both"/>
        <w:rPr>
          <w:rFonts w:ascii="Times-Roman" w:hAnsi="Times-Roman" w:cs="Times-Roman"/>
          <w:color w:val="231F20"/>
          <w:sz w:val="16"/>
          <w:szCs w:val="16"/>
          <w:lang w:val="en-GB"/>
        </w:rPr>
      </w:pPr>
    </w:p>
    <w:p w14:paraId="718CFF14" w14:textId="77777777" w:rsidR="003417F6" w:rsidRDefault="003417F6" w:rsidP="005F5234">
      <w:pPr>
        <w:jc w:val="both"/>
        <w:rPr>
          <w:rFonts w:ascii="Times-Roman" w:hAnsi="Times-Roman" w:cs="Times-Roman"/>
          <w:color w:val="231F20"/>
          <w:sz w:val="16"/>
          <w:szCs w:val="16"/>
          <w:lang w:val="en-GB"/>
        </w:rPr>
      </w:pPr>
    </w:p>
    <w:p w14:paraId="4922925C" w14:textId="77777777" w:rsidR="003417F6" w:rsidRDefault="003417F6" w:rsidP="005F5234">
      <w:pPr>
        <w:jc w:val="both"/>
        <w:rPr>
          <w:rFonts w:ascii="Times-Roman" w:hAnsi="Times-Roman" w:cs="Times-Roman"/>
          <w:color w:val="231F20"/>
          <w:sz w:val="16"/>
          <w:szCs w:val="16"/>
          <w:lang w:val="en-GB"/>
        </w:rPr>
      </w:pPr>
    </w:p>
    <w:p w14:paraId="4E55A312" w14:textId="77777777" w:rsidR="003417F6" w:rsidRDefault="003417F6" w:rsidP="005F5234">
      <w:pPr>
        <w:jc w:val="both"/>
        <w:rPr>
          <w:rFonts w:ascii="Times-Roman" w:hAnsi="Times-Roman" w:cs="Times-Roman"/>
          <w:color w:val="231F20"/>
          <w:sz w:val="16"/>
          <w:szCs w:val="16"/>
          <w:lang w:val="en-GB"/>
        </w:rPr>
      </w:pPr>
    </w:p>
    <w:p w14:paraId="465DC69A" w14:textId="77777777" w:rsidR="003417F6" w:rsidRDefault="003417F6" w:rsidP="005F5234">
      <w:pPr>
        <w:jc w:val="both"/>
        <w:rPr>
          <w:rFonts w:ascii="Times-Roman" w:hAnsi="Times-Roman" w:cs="Times-Roman"/>
          <w:color w:val="231F20"/>
          <w:sz w:val="16"/>
          <w:szCs w:val="16"/>
          <w:lang w:val="en-GB"/>
        </w:rPr>
      </w:pPr>
    </w:p>
    <w:p w14:paraId="1698CC5A" w14:textId="77777777" w:rsidR="003417F6" w:rsidRDefault="003417F6" w:rsidP="005F5234">
      <w:pPr>
        <w:jc w:val="both"/>
        <w:rPr>
          <w:rFonts w:ascii="Times-Roman" w:hAnsi="Times-Roman" w:cs="Times-Roman"/>
          <w:color w:val="231F20"/>
          <w:sz w:val="16"/>
          <w:szCs w:val="16"/>
          <w:lang w:val="en-GB"/>
        </w:rPr>
      </w:pPr>
    </w:p>
    <w:p w14:paraId="3B3E3413" w14:textId="77777777" w:rsidR="00A34237" w:rsidRDefault="00A34237" w:rsidP="005F5234">
      <w:pPr>
        <w:jc w:val="both"/>
        <w:rPr>
          <w:rFonts w:ascii="Times-Roman" w:hAnsi="Times-Roman" w:cs="Times-Roman"/>
          <w:color w:val="231F20"/>
          <w:sz w:val="16"/>
          <w:szCs w:val="16"/>
          <w:lang w:val="en-GB"/>
        </w:rPr>
      </w:pPr>
    </w:p>
    <w:p w14:paraId="3A191905" w14:textId="7A7AD6C3" w:rsidR="00B20CF0" w:rsidRPr="00E72D00" w:rsidRDefault="00AD6C2C" w:rsidP="005F5234">
      <w:pPr>
        <w:jc w:val="both"/>
        <w:rPr>
          <w:b/>
          <w:bCs/>
          <w:sz w:val="16"/>
          <w:szCs w:val="16"/>
        </w:rPr>
      </w:pPr>
      <w:r w:rsidRPr="00E72D00">
        <w:rPr>
          <w:noProof/>
          <w:sz w:val="16"/>
          <w:szCs w:val="16"/>
          <w:lang w:val="en-GB" w:eastAsia="zh-CN"/>
        </w:rPr>
        <w:drawing>
          <wp:anchor distT="0" distB="0" distL="114300" distR="114300" simplePos="0" relativeHeight="251679232" behindDoc="0" locked="0" layoutInCell="1" allowOverlap="1" wp14:anchorId="34CEA504" wp14:editId="09040499">
            <wp:simplePos x="0" y="0"/>
            <wp:positionH relativeFrom="column">
              <wp:posOffset>15922</wp:posOffset>
            </wp:positionH>
            <wp:positionV relativeFrom="paragraph">
              <wp:posOffset>-870</wp:posOffset>
            </wp:positionV>
            <wp:extent cx="797560" cy="914400"/>
            <wp:effectExtent l="0" t="0" r="2540" b="0"/>
            <wp:wrapSquare wrapText="bothSides"/>
            <wp:docPr id="14" name="Picture 14" descr="Photograph of Professor Steve Bee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Professor Steve Beeb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75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CF0" w:rsidRPr="00E72D00">
        <w:rPr>
          <w:b/>
          <w:bCs/>
          <w:sz w:val="16"/>
          <w:szCs w:val="16"/>
          <w:lang w:val="en-GB"/>
        </w:rPr>
        <w:t xml:space="preserve">Steve Beeby </w:t>
      </w:r>
      <w:r w:rsidR="00B20CF0" w:rsidRPr="00E72D00">
        <w:rPr>
          <w:sz w:val="16"/>
          <w:szCs w:val="16"/>
          <w:lang w:val="en-GB"/>
        </w:rPr>
        <w:t>received the Ph.D. degree from the University of Southampton, Southampton, U.K., in 1998. He is currently a Professor with the Department of Electronics and Computer Science, University of Southampton</w:t>
      </w:r>
      <w:r w:rsidR="00367E0B">
        <w:rPr>
          <w:sz w:val="16"/>
          <w:szCs w:val="16"/>
          <w:lang w:val="en-GB"/>
        </w:rPr>
        <w:t xml:space="preserve"> where he is Head of the Electronics and Electrical Engineering Group</w:t>
      </w:r>
      <w:r w:rsidR="00B20CF0" w:rsidRPr="00E72D00">
        <w:rPr>
          <w:sz w:val="16"/>
          <w:szCs w:val="16"/>
          <w:lang w:val="en-GB"/>
        </w:rPr>
        <w:t>. He holds ten patents and has co-founded three companies.</w:t>
      </w:r>
      <w:r w:rsidR="00DD26E8" w:rsidRPr="00E72D00">
        <w:rPr>
          <w:sz w:val="16"/>
          <w:szCs w:val="16"/>
          <w:lang w:val="en-GB"/>
        </w:rPr>
        <w:t xml:space="preserve"> He has </w:t>
      </w:r>
      <w:r w:rsidR="00DD26E8" w:rsidRPr="00E72D00">
        <w:rPr>
          <w:spacing w:val="-3"/>
          <w:sz w:val="16"/>
          <w:szCs w:val="16"/>
          <w:shd w:val="clear" w:color="auto" w:fill="FFFFFF"/>
        </w:rPr>
        <w:t xml:space="preserve">published </w:t>
      </w:r>
      <w:r w:rsidR="00367E0B">
        <w:rPr>
          <w:spacing w:val="-3"/>
          <w:sz w:val="16"/>
          <w:szCs w:val="16"/>
          <w:shd w:val="clear" w:color="auto" w:fill="FFFFFF"/>
        </w:rPr>
        <w:t>114</w:t>
      </w:r>
      <w:r w:rsidR="00DD26E8" w:rsidRPr="00E72D00">
        <w:rPr>
          <w:spacing w:val="-3"/>
          <w:sz w:val="16"/>
          <w:szCs w:val="16"/>
          <w:shd w:val="clear" w:color="auto" w:fill="FFFFFF"/>
        </w:rPr>
        <w:t xml:space="preserve"> refereed journal papers and letters, 1</w:t>
      </w:r>
      <w:r w:rsidR="00367E0B">
        <w:rPr>
          <w:spacing w:val="-3"/>
          <w:sz w:val="16"/>
          <w:szCs w:val="16"/>
          <w:shd w:val="clear" w:color="auto" w:fill="FFFFFF"/>
        </w:rPr>
        <w:t>40</w:t>
      </w:r>
      <w:r w:rsidR="00DD26E8" w:rsidRPr="00E72D00">
        <w:rPr>
          <w:spacing w:val="-3"/>
          <w:sz w:val="16"/>
          <w:szCs w:val="16"/>
          <w:shd w:val="clear" w:color="auto" w:fill="FFFFFF"/>
        </w:rPr>
        <w:t xml:space="preserve"> refereed conference papers, 5 review papers, </w:t>
      </w:r>
      <w:r w:rsidR="00367E0B">
        <w:rPr>
          <w:spacing w:val="-3"/>
          <w:sz w:val="16"/>
          <w:szCs w:val="16"/>
          <w:shd w:val="clear" w:color="auto" w:fill="FFFFFF"/>
        </w:rPr>
        <w:t>5</w:t>
      </w:r>
      <w:r w:rsidR="00DD26E8" w:rsidRPr="00E72D00">
        <w:rPr>
          <w:spacing w:val="-3"/>
          <w:sz w:val="16"/>
          <w:szCs w:val="16"/>
          <w:shd w:val="clear" w:color="auto" w:fill="FFFFFF"/>
        </w:rPr>
        <w:t xml:space="preserve"> books, </w:t>
      </w:r>
      <w:r w:rsidR="00367E0B">
        <w:rPr>
          <w:spacing w:val="-3"/>
          <w:sz w:val="16"/>
          <w:szCs w:val="16"/>
          <w:shd w:val="clear" w:color="auto" w:fill="FFFFFF"/>
        </w:rPr>
        <w:t>11</w:t>
      </w:r>
      <w:r w:rsidR="00DD26E8" w:rsidRPr="00E72D00">
        <w:rPr>
          <w:spacing w:val="-3"/>
          <w:sz w:val="16"/>
          <w:szCs w:val="16"/>
          <w:shd w:val="clear" w:color="auto" w:fill="FFFFFF"/>
        </w:rPr>
        <w:t xml:space="preserve"> chapters within books</w:t>
      </w:r>
      <w:r w:rsidR="00E076AD" w:rsidRPr="00E72D00">
        <w:rPr>
          <w:spacing w:val="-3"/>
          <w:sz w:val="16"/>
          <w:szCs w:val="16"/>
          <w:shd w:val="clear" w:color="auto" w:fill="FFFFFF"/>
        </w:rPr>
        <w:t xml:space="preserve"> and </w:t>
      </w:r>
      <w:r w:rsidR="00367E0B">
        <w:rPr>
          <w:spacing w:val="-3"/>
          <w:sz w:val="16"/>
          <w:szCs w:val="16"/>
          <w:shd w:val="clear" w:color="auto" w:fill="FFFFFF"/>
        </w:rPr>
        <w:t>he has</w:t>
      </w:r>
      <w:r w:rsidR="00E076AD" w:rsidRPr="00E72D00">
        <w:rPr>
          <w:spacing w:val="-3"/>
          <w:sz w:val="16"/>
          <w:szCs w:val="16"/>
          <w:shd w:val="clear" w:color="auto" w:fill="FFFFFF"/>
        </w:rPr>
        <w:t xml:space="preserve"> an h-index of </w:t>
      </w:r>
      <w:r w:rsidR="00367E0B">
        <w:rPr>
          <w:spacing w:val="-3"/>
          <w:sz w:val="16"/>
          <w:szCs w:val="16"/>
          <w:shd w:val="clear" w:color="auto" w:fill="FFFFFF"/>
        </w:rPr>
        <w:t>43</w:t>
      </w:r>
      <w:r w:rsidR="00E076AD" w:rsidRPr="00E72D00">
        <w:rPr>
          <w:spacing w:val="-3"/>
          <w:sz w:val="16"/>
          <w:szCs w:val="16"/>
          <w:shd w:val="clear" w:color="auto" w:fill="FFFFFF"/>
        </w:rPr>
        <w:t>. His current research activities include</w:t>
      </w:r>
      <w:r w:rsidR="00367E0B">
        <w:rPr>
          <w:spacing w:val="-3"/>
          <w:sz w:val="16"/>
          <w:szCs w:val="16"/>
          <w:shd w:val="clear" w:color="auto" w:fill="FFFFFF"/>
        </w:rPr>
        <w:t xml:space="preserve"> e-textiles,</w:t>
      </w:r>
      <w:r w:rsidR="00E076AD" w:rsidRPr="00E72D00">
        <w:rPr>
          <w:spacing w:val="-3"/>
          <w:sz w:val="16"/>
          <w:szCs w:val="16"/>
          <w:shd w:val="clear" w:color="auto" w:fill="FFFFFF"/>
        </w:rPr>
        <w:t xml:space="preserve"> energy harvesting and printed low temperature active materials for flexible and textile substrates.</w:t>
      </w:r>
      <w:r w:rsidR="00E076AD" w:rsidRPr="00E72D00">
        <w:rPr>
          <w:rStyle w:val="apple-converted-space"/>
          <w:spacing w:val="-3"/>
          <w:sz w:val="16"/>
          <w:szCs w:val="16"/>
          <w:shd w:val="clear" w:color="auto" w:fill="FFFFFF"/>
        </w:rPr>
        <w:t> </w:t>
      </w:r>
      <w:r w:rsidR="00B20CF0" w:rsidRPr="00E72D00">
        <w:rPr>
          <w:b/>
          <w:bCs/>
          <w:sz w:val="16"/>
          <w:szCs w:val="16"/>
        </w:rPr>
        <w:fldChar w:fldCharType="begin"/>
      </w:r>
      <w:r w:rsidR="00B20CF0" w:rsidRPr="00E72D00">
        <w:rPr>
          <w:b/>
          <w:bCs/>
          <w:sz w:val="16"/>
          <w:szCs w:val="16"/>
        </w:rPr>
        <w:instrText xml:space="preserve"> ADDIN </w:instrText>
      </w:r>
      <w:r w:rsidR="00B20CF0" w:rsidRPr="00E72D00">
        <w:rPr>
          <w:b/>
          <w:bCs/>
          <w:sz w:val="16"/>
          <w:szCs w:val="16"/>
        </w:rPr>
        <w:fldChar w:fldCharType="end"/>
      </w:r>
    </w:p>
    <w:p w14:paraId="3D574E55" w14:textId="64F502B7" w:rsidR="00E97402" w:rsidRDefault="004B22E4" w:rsidP="0003445D">
      <w:pPr>
        <w:pStyle w:val="FigureCaption"/>
        <w:jc w:val="center"/>
        <w:rPr>
          <w:b/>
          <w:bCs/>
        </w:rPr>
      </w:pPr>
      <w:r>
        <w:rPr>
          <w:b/>
          <w:bCs/>
        </w:rPr>
        <w:fldChar w:fldCharType="begin"/>
      </w:r>
      <w:r>
        <w:rPr>
          <w:b/>
          <w:bCs/>
        </w:rPr>
        <w:instrText xml:space="preserve"> ADDIN </w:instrText>
      </w:r>
      <w:r>
        <w:rPr>
          <w:b/>
          <w:bCs/>
        </w:rPr>
        <w:fldChar w:fldCharType="end"/>
      </w:r>
    </w:p>
    <w:sectPr w:rsidR="00E97402"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03D90" w14:textId="77777777" w:rsidR="00432750" w:rsidRDefault="00432750">
      <w:r>
        <w:separator/>
      </w:r>
    </w:p>
  </w:endnote>
  <w:endnote w:type="continuationSeparator" w:id="0">
    <w:p w14:paraId="26AA9AAE" w14:textId="77777777" w:rsidR="00432750" w:rsidRDefault="00432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F0580" w14:textId="77777777" w:rsidR="00432750" w:rsidRDefault="00432750"/>
  </w:footnote>
  <w:footnote w:type="continuationSeparator" w:id="0">
    <w:p w14:paraId="04558E58" w14:textId="77777777" w:rsidR="00432750" w:rsidRDefault="00432750">
      <w:r>
        <w:continuationSeparator/>
      </w:r>
    </w:p>
  </w:footnote>
  <w:footnote w:id="1">
    <w:p w14:paraId="0866F0C0" w14:textId="32AA385A" w:rsidR="001A6CDA" w:rsidRDefault="001A6CDA" w:rsidP="00393A69">
      <w:pPr>
        <w:jc w:val="both"/>
        <w:rPr>
          <w:i/>
          <w:iCs/>
          <w:sz w:val="16"/>
          <w:szCs w:val="16"/>
          <w:lang w:val="en-GB"/>
        </w:rPr>
      </w:pPr>
      <w:r>
        <w:rPr>
          <w:sz w:val="16"/>
          <w:szCs w:val="16"/>
          <w:lang w:val="en-GB"/>
        </w:rPr>
        <w:t xml:space="preserve">   </w:t>
      </w:r>
      <w:r w:rsidRPr="00450A8D">
        <w:rPr>
          <w:sz w:val="16"/>
          <w:szCs w:val="16"/>
          <w:lang w:val="en-GB"/>
        </w:rPr>
        <w:t xml:space="preserve">Manuscript submitted for review June 29, 2017. </w:t>
      </w:r>
      <w:r w:rsidRPr="00450A8D">
        <w:rPr>
          <w:sz w:val="16"/>
          <w:szCs w:val="16"/>
        </w:rPr>
        <w:t>This work was supported by Engineering and Physical Sciences Research Council under the project (EPSRC</w:t>
      </w:r>
      <w:r w:rsidRPr="00450A8D">
        <w:rPr>
          <w:bCs/>
          <w:sz w:val="16"/>
          <w:szCs w:val="16"/>
          <w:lang w:val="en-GB"/>
        </w:rPr>
        <w:t xml:space="preserve"> EP/M015149/1</w:t>
      </w:r>
      <w:r w:rsidRPr="00450A8D">
        <w:rPr>
          <w:sz w:val="16"/>
          <w:szCs w:val="16"/>
        </w:rPr>
        <w:t>) “</w:t>
      </w:r>
      <w:r w:rsidRPr="00450A8D">
        <w:rPr>
          <w:sz w:val="16"/>
          <w:szCs w:val="16"/>
          <w:lang w:val="en-GB"/>
        </w:rPr>
        <w:t>Novel manufacturing methods for functional electronic textiles</w:t>
      </w:r>
      <w:r w:rsidRPr="00450A8D">
        <w:rPr>
          <w:sz w:val="16"/>
          <w:szCs w:val="16"/>
        </w:rPr>
        <w:t xml:space="preserve"> (FETT)” </w:t>
      </w:r>
      <w:hyperlink r:id="rId1" w:history="1">
        <w:r w:rsidRPr="00450A8D">
          <w:rPr>
            <w:rStyle w:val="Hyperlink"/>
            <w:sz w:val="16"/>
            <w:szCs w:val="16"/>
          </w:rPr>
          <w:t>https://www.fett.ecs.soton.ac.uk/</w:t>
        </w:r>
      </w:hyperlink>
      <w:r w:rsidRPr="00450A8D">
        <w:rPr>
          <w:sz w:val="16"/>
          <w:szCs w:val="16"/>
        </w:rPr>
        <w:t xml:space="preserve">. </w:t>
      </w:r>
      <w:r w:rsidRPr="00450A8D">
        <w:rPr>
          <w:i/>
          <w:iCs/>
          <w:sz w:val="16"/>
          <w:szCs w:val="16"/>
          <w:lang w:val="en-GB"/>
        </w:rPr>
        <w:t xml:space="preserve">(Corresponding author: </w:t>
      </w:r>
      <w:proofErr w:type="spellStart"/>
      <w:r>
        <w:rPr>
          <w:i/>
          <w:iCs/>
          <w:sz w:val="16"/>
          <w:szCs w:val="16"/>
          <w:lang w:val="en-GB"/>
        </w:rPr>
        <w:t>Menglong</w:t>
      </w:r>
      <w:proofErr w:type="spellEnd"/>
      <w:r>
        <w:rPr>
          <w:i/>
          <w:iCs/>
          <w:sz w:val="16"/>
          <w:szCs w:val="16"/>
          <w:lang w:val="en-GB"/>
        </w:rPr>
        <w:t xml:space="preserve"> Li</w:t>
      </w:r>
      <w:r w:rsidRPr="00450A8D">
        <w:rPr>
          <w:i/>
          <w:iCs/>
          <w:sz w:val="16"/>
          <w:szCs w:val="16"/>
          <w:lang w:val="en-GB"/>
        </w:rPr>
        <w:t>.)</w:t>
      </w:r>
    </w:p>
    <w:p w14:paraId="7B45B8EB" w14:textId="66D10B5D" w:rsidR="001A6CDA" w:rsidRPr="00450A8D" w:rsidRDefault="001A6CDA" w:rsidP="00393A69">
      <w:pPr>
        <w:jc w:val="both"/>
        <w:rPr>
          <w:sz w:val="16"/>
          <w:szCs w:val="16"/>
        </w:rPr>
      </w:pPr>
      <w:r>
        <w:rPr>
          <w:sz w:val="16"/>
          <w:szCs w:val="16"/>
        </w:rPr>
        <w:t xml:space="preserve">   The authors are with the department of Electronic and Computer Science, University of Southampton, Southampton, UK (e-mail: ml1g12@soton.ac.uk).</w:t>
      </w:r>
    </w:p>
    <w:p w14:paraId="3BB80BC9" w14:textId="7DB200E7" w:rsidR="001A6CDA" w:rsidRPr="00450A8D" w:rsidRDefault="001A6CDA" w:rsidP="00825F4F">
      <w:pPr>
        <w:pStyle w:val="FootnoteText"/>
        <w:ind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585A0542"/>
    <w:lvl w:ilvl="0">
      <w:start w:val="1"/>
      <w:numFmt w:val="upperRoman"/>
      <w:lvlText w:val="%1."/>
      <w:lvlJc w:val="righ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2712" w:hanging="720"/>
      </w:pPr>
    </w:lvl>
    <w:lvl w:ilvl="4">
      <w:start w:val="1"/>
      <w:numFmt w:val="decimal"/>
      <w:lvlText w:val="(%5)"/>
      <w:legacy w:legacy="1" w:legacySpace="0" w:legacyIndent="720"/>
      <w:lvlJc w:val="left"/>
      <w:pPr>
        <w:ind w:left="3432" w:hanging="720"/>
      </w:pPr>
    </w:lvl>
    <w:lvl w:ilvl="5">
      <w:start w:val="1"/>
      <w:numFmt w:val="lowerLetter"/>
      <w:lvlText w:val="(%6)"/>
      <w:legacy w:legacy="1" w:legacySpace="0" w:legacyIndent="720"/>
      <w:lvlJc w:val="left"/>
      <w:pPr>
        <w:ind w:left="4152" w:hanging="720"/>
      </w:pPr>
    </w:lvl>
    <w:lvl w:ilvl="6">
      <w:start w:val="1"/>
      <w:numFmt w:val="lowerRoman"/>
      <w:lvlText w:val="(%7)"/>
      <w:legacy w:legacy="1" w:legacySpace="0" w:legacyIndent="720"/>
      <w:lvlJc w:val="left"/>
      <w:pPr>
        <w:ind w:left="4872" w:hanging="720"/>
      </w:pPr>
    </w:lvl>
    <w:lvl w:ilvl="7">
      <w:start w:val="1"/>
      <w:numFmt w:val="lowerLetter"/>
      <w:lvlText w:val="(%8)"/>
      <w:legacy w:legacy="1" w:legacySpace="0" w:legacyIndent="720"/>
      <w:lvlJc w:val="left"/>
      <w:pPr>
        <w:ind w:left="5592" w:hanging="720"/>
      </w:pPr>
    </w:lvl>
    <w:lvl w:ilvl="8">
      <w:start w:val="1"/>
      <w:numFmt w:val="lowerRoman"/>
      <w:lvlText w:val="(%9)"/>
      <w:legacy w:legacy="1" w:legacySpace="0" w:legacyIndent="720"/>
      <w:lvlJc w:val="left"/>
      <w:pPr>
        <w:ind w:left="6312" w:hanging="720"/>
      </w:pPr>
    </w:lvl>
  </w:abstractNum>
  <w:abstractNum w:abstractNumId="1" w15:restartNumberingAfterBreak="0">
    <w:nsid w:val="007F274C"/>
    <w:multiLevelType w:val="hybridMultilevel"/>
    <w:tmpl w:val="A726CAE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D2088"/>
    <w:multiLevelType w:val="hybridMultilevel"/>
    <w:tmpl w:val="5F5CAB5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0C2893"/>
    <w:multiLevelType w:val="hybridMultilevel"/>
    <w:tmpl w:val="5F34C56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3316B2"/>
    <w:multiLevelType w:val="hybridMultilevel"/>
    <w:tmpl w:val="821CDC46"/>
    <w:lvl w:ilvl="0" w:tplc="24041112">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5D5913"/>
    <w:multiLevelType w:val="multilevel"/>
    <w:tmpl w:val="D606249E"/>
    <w:lvl w:ilvl="0">
      <w:start w:val="5"/>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6" w15:restartNumberingAfterBreak="0">
    <w:nsid w:val="0E1A2E71"/>
    <w:multiLevelType w:val="hybridMultilevel"/>
    <w:tmpl w:val="A7CCD2C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845C52"/>
    <w:multiLevelType w:val="hybridMultilevel"/>
    <w:tmpl w:val="0E181D8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94289A"/>
    <w:multiLevelType w:val="hybridMultilevel"/>
    <w:tmpl w:val="BADE8850"/>
    <w:lvl w:ilvl="0" w:tplc="0EEA7B1E">
      <w:start w:val="4"/>
      <w:numFmt w:val="decimal"/>
      <w:lvlText w:val="%1."/>
      <w:lvlJc w:val="left"/>
      <w:pPr>
        <w:ind w:left="576" w:hanging="360"/>
      </w:pPr>
      <w:rPr>
        <w:rFonts w:hint="default"/>
      </w:rPr>
    </w:lvl>
    <w:lvl w:ilvl="1" w:tplc="08090019" w:tentative="1">
      <w:start w:val="1"/>
      <w:numFmt w:val="lowerLetter"/>
      <w:lvlText w:val="%2."/>
      <w:lvlJc w:val="left"/>
      <w:pPr>
        <w:ind w:left="1296" w:hanging="360"/>
      </w:pPr>
    </w:lvl>
    <w:lvl w:ilvl="2" w:tplc="0809001B" w:tentative="1">
      <w:start w:val="1"/>
      <w:numFmt w:val="lowerRoman"/>
      <w:lvlText w:val="%3."/>
      <w:lvlJc w:val="right"/>
      <w:pPr>
        <w:ind w:left="2016" w:hanging="180"/>
      </w:pPr>
    </w:lvl>
    <w:lvl w:ilvl="3" w:tplc="0809000F" w:tentative="1">
      <w:start w:val="1"/>
      <w:numFmt w:val="decimal"/>
      <w:lvlText w:val="%4."/>
      <w:lvlJc w:val="left"/>
      <w:pPr>
        <w:ind w:left="2736" w:hanging="360"/>
      </w:pPr>
    </w:lvl>
    <w:lvl w:ilvl="4" w:tplc="08090019" w:tentative="1">
      <w:start w:val="1"/>
      <w:numFmt w:val="lowerLetter"/>
      <w:lvlText w:val="%5."/>
      <w:lvlJc w:val="left"/>
      <w:pPr>
        <w:ind w:left="3456" w:hanging="360"/>
      </w:pPr>
    </w:lvl>
    <w:lvl w:ilvl="5" w:tplc="0809001B" w:tentative="1">
      <w:start w:val="1"/>
      <w:numFmt w:val="lowerRoman"/>
      <w:lvlText w:val="%6."/>
      <w:lvlJc w:val="right"/>
      <w:pPr>
        <w:ind w:left="4176" w:hanging="180"/>
      </w:pPr>
    </w:lvl>
    <w:lvl w:ilvl="6" w:tplc="0809000F" w:tentative="1">
      <w:start w:val="1"/>
      <w:numFmt w:val="decimal"/>
      <w:lvlText w:val="%7."/>
      <w:lvlJc w:val="left"/>
      <w:pPr>
        <w:ind w:left="4896" w:hanging="360"/>
      </w:pPr>
    </w:lvl>
    <w:lvl w:ilvl="7" w:tplc="08090019" w:tentative="1">
      <w:start w:val="1"/>
      <w:numFmt w:val="lowerLetter"/>
      <w:lvlText w:val="%8."/>
      <w:lvlJc w:val="left"/>
      <w:pPr>
        <w:ind w:left="5616" w:hanging="360"/>
      </w:pPr>
    </w:lvl>
    <w:lvl w:ilvl="8" w:tplc="0809001B" w:tentative="1">
      <w:start w:val="1"/>
      <w:numFmt w:val="lowerRoman"/>
      <w:lvlText w:val="%9."/>
      <w:lvlJc w:val="right"/>
      <w:pPr>
        <w:ind w:left="6336" w:hanging="180"/>
      </w:pPr>
    </w:lvl>
  </w:abstractNum>
  <w:abstractNum w:abstractNumId="9" w15:restartNumberingAfterBreak="0">
    <w:nsid w:val="13CD4E39"/>
    <w:multiLevelType w:val="hybridMultilevel"/>
    <w:tmpl w:val="0248E1E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8C745A4"/>
    <w:multiLevelType w:val="multilevel"/>
    <w:tmpl w:val="B582AAF4"/>
    <w:lvl w:ilvl="0">
      <w:start w:val="1"/>
      <w:numFmt w:val="upperRoman"/>
      <w:lvlText w:val="%1."/>
      <w:lvlJc w:val="right"/>
    </w:lvl>
    <w:lvl w:ilvl="1">
      <w:start w:val="1"/>
      <w:numFmt w:val="upperLetter"/>
      <w:lvlText w:val="%2."/>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2712" w:hanging="720"/>
      </w:pPr>
    </w:lvl>
    <w:lvl w:ilvl="4">
      <w:start w:val="1"/>
      <w:numFmt w:val="decimal"/>
      <w:lvlText w:val="(%5)"/>
      <w:legacy w:legacy="1" w:legacySpace="0" w:legacyIndent="720"/>
      <w:lvlJc w:val="left"/>
      <w:pPr>
        <w:ind w:left="3432" w:hanging="720"/>
      </w:pPr>
    </w:lvl>
    <w:lvl w:ilvl="5">
      <w:start w:val="1"/>
      <w:numFmt w:val="lowerLetter"/>
      <w:lvlText w:val="(%6)"/>
      <w:legacy w:legacy="1" w:legacySpace="0" w:legacyIndent="720"/>
      <w:lvlJc w:val="left"/>
      <w:pPr>
        <w:ind w:left="4152" w:hanging="720"/>
      </w:pPr>
    </w:lvl>
    <w:lvl w:ilvl="6">
      <w:start w:val="1"/>
      <w:numFmt w:val="lowerRoman"/>
      <w:lvlText w:val="(%7)"/>
      <w:legacy w:legacy="1" w:legacySpace="0" w:legacyIndent="720"/>
      <w:lvlJc w:val="left"/>
      <w:pPr>
        <w:ind w:left="4872" w:hanging="720"/>
      </w:pPr>
    </w:lvl>
    <w:lvl w:ilvl="7">
      <w:start w:val="1"/>
      <w:numFmt w:val="lowerLetter"/>
      <w:lvlText w:val="(%8)"/>
      <w:legacy w:legacy="1" w:legacySpace="0" w:legacyIndent="720"/>
      <w:lvlJc w:val="left"/>
      <w:pPr>
        <w:ind w:left="5592" w:hanging="720"/>
      </w:pPr>
    </w:lvl>
    <w:lvl w:ilvl="8">
      <w:start w:val="1"/>
      <w:numFmt w:val="lowerRoman"/>
      <w:lvlText w:val="(%9)"/>
      <w:legacy w:legacy="1" w:legacySpace="0" w:legacyIndent="720"/>
      <w:lvlJc w:val="left"/>
      <w:pPr>
        <w:ind w:left="6312" w:hanging="720"/>
      </w:pPr>
    </w:lvl>
  </w:abstractNum>
  <w:abstractNum w:abstractNumId="11" w15:restartNumberingAfterBreak="0">
    <w:nsid w:val="1A0D1BC0"/>
    <w:multiLevelType w:val="hybridMultilevel"/>
    <w:tmpl w:val="B2086D8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735367"/>
    <w:multiLevelType w:val="hybridMultilevel"/>
    <w:tmpl w:val="A42238E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753083"/>
    <w:multiLevelType w:val="hybridMultilevel"/>
    <w:tmpl w:val="8272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070E6B"/>
    <w:multiLevelType w:val="hybridMultilevel"/>
    <w:tmpl w:val="8EEEDF2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CD2525"/>
    <w:multiLevelType w:val="hybridMultilevel"/>
    <w:tmpl w:val="91E2F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E95310"/>
    <w:multiLevelType w:val="hybridMultilevel"/>
    <w:tmpl w:val="E12AB434"/>
    <w:lvl w:ilvl="0" w:tplc="63F05F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5C080B"/>
    <w:multiLevelType w:val="hybridMultilevel"/>
    <w:tmpl w:val="715E8D88"/>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226382B"/>
    <w:multiLevelType w:val="hybridMultilevel"/>
    <w:tmpl w:val="131EBB2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7C0FC2"/>
    <w:multiLevelType w:val="hybridMultilevel"/>
    <w:tmpl w:val="67603CC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F67047"/>
    <w:multiLevelType w:val="hybridMultilevel"/>
    <w:tmpl w:val="9496AB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405C1A"/>
    <w:multiLevelType w:val="multilevel"/>
    <w:tmpl w:val="21B0DD4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30503775"/>
    <w:multiLevelType w:val="hybridMultilevel"/>
    <w:tmpl w:val="5EEE31CC"/>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1955244"/>
    <w:multiLevelType w:val="multilevel"/>
    <w:tmpl w:val="5ACE0954"/>
    <w:lvl w:ilvl="0">
      <w:start w:val="4"/>
      <w:numFmt w:val="decimal"/>
      <w:lvlText w:val="%1"/>
      <w:lvlJc w:val="left"/>
      <w:pPr>
        <w:ind w:left="360" w:hanging="360"/>
      </w:pPr>
      <w:rPr>
        <w:rFonts w:hint="default"/>
        <w:sz w:val="22"/>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4" w15:restartNumberingAfterBreak="0">
    <w:nsid w:val="32FD4429"/>
    <w:multiLevelType w:val="multilevel"/>
    <w:tmpl w:val="1E8ADFD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34240FE4"/>
    <w:multiLevelType w:val="multilevel"/>
    <w:tmpl w:val="970C4C9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372126AA"/>
    <w:multiLevelType w:val="hybridMultilevel"/>
    <w:tmpl w:val="7DF0D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8" w15:restartNumberingAfterBreak="0">
    <w:nsid w:val="3CF11CC5"/>
    <w:multiLevelType w:val="multilevel"/>
    <w:tmpl w:val="C9D0CEB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9" w15:restartNumberingAfterBreak="0">
    <w:nsid w:val="448B4ACB"/>
    <w:multiLevelType w:val="multilevel"/>
    <w:tmpl w:val="2A0C6E8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0" w15:restartNumberingAfterBreak="0">
    <w:nsid w:val="44EF4046"/>
    <w:multiLevelType w:val="multilevel"/>
    <w:tmpl w:val="0DF00BF8"/>
    <w:lvl w:ilvl="0">
      <w:start w:val="4"/>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1" w15:restartNumberingAfterBreak="0">
    <w:nsid w:val="45691308"/>
    <w:multiLevelType w:val="hybridMultilevel"/>
    <w:tmpl w:val="85CEA6D0"/>
    <w:lvl w:ilvl="0" w:tplc="08090013">
      <w:start w:val="1"/>
      <w:numFmt w:val="upperRoman"/>
      <w:lvlText w:val="%1."/>
      <w:lvlJc w:val="right"/>
      <w:pPr>
        <w:ind w:left="2476" w:hanging="360"/>
      </w:pPr>
    </w:lvl>
    <w:lvl w:ilvl="1" w:tplc="08090019" w:tentative="1">
      <w:start w:val="1"/>
      <w:numFmt w:val="lowerLetter"/>
      <w:lvlText w:val="%2."/>
      <w:lvlJc w:val="left"/>
      <w:pPr>
        <w:ind w:left="3196" w:hanging="360"/>
      </w:pPr>
    </w:lvl>
    <w:lvl w:ilvl="2" w:tplc="0809001B" w:tentative="1">
      <w:start w:val="1"/>
      <w:numFmt w:val="lowerRoman"/>
      <w:lvlText w:val="%3."/>
      <w:lvlJc w:val="right"/>
      <w:pPr>
        <w:ind w:left="3916" w:hanging="180"/>
      </w:pPr>
    </w:lvl>
    <w:lvl w:ilvl="3" w:tplc="0809000F" w:tentative="1">
      <w:start w:val="1"/>
      <w:numFmt w:val="decimal"/>
      <w:lvlText w:val="%4."/>
      <w:lvlJc w:val="left"/>
      <w:pPr>
        <w:ind w:left="4636" w:hanging="360"/>
      </w:pPr>
    </w:lvl>
    <w:lvl w:ilvl="4" w:tplc="08090019" w:tentative="1">
      <w:start w:val="1"/>
      <w:numFmt w:val="lowerLetter"/>
      <w:lvlText w:val="%5."/>
      <w:lvlJc w:val="left"/>
      <w:pPr>
        <w:ind w:left="5356" w:hanging="360"/>
      </w:pPr>
    </w:lvl>
    <w:lvl w:ilvl="5" w:tplc="0809001B" w:tentative="1">
      <w:start w:val="1"/>
      <w:numFmt w:val="lowerRoman"/>
      <w:lvlText w:val="%6."/>
      <w:lvlJc w:val="right"/>
      <w:pPr>
        <w:ind w:left="6076" w:hanging="180"/>
      </w:pPr>
    </w:lvl>
    <w:lvl w:ilvl="6" w:tplc="0809000F" w:tentative="1">
      <w:start w:val="1"/>
      <w:numFmt w:val="decimal"/>
      <w:lvlText w:val="%7."/>
      <w:lvlJc w:val="left"/>
      <w:pPr>
        <w:ind w:left="6796" w:hanging="360"/>
      </w:pPr>
    </w:lvl>
    <w:lvl w:ilvl="7" w:tplc="08090019" w:tentative="1">
      <w:start w:val="1"/>
      <w:numFmt w:val="lowerLetter"/>
      <w:lvlText w:val="%8."/>
      <w:lvlJc w:val="left"/>
      <w:pPr>
        <w:ind w:left="7516" w:hanging="360"/>
      </w:pPr>
    </w:lvl>
    <w:lvl w:ilvl="8" w:tplc="0809001B" w:tentative="1">
      <w:start w:val="1"/>
      <w:numFmt w:val="lowerRoman"/>
      <w:lvlText w:val="%9."/>
      <w:lvlJc w:val="right"/>
      <w:pPr>
        <w:ind w:left="8236" w:hanging="180"/>
      </w:pPr>
    </w:lvl>
  </w:abstractNum>
  <w:abstractNum w:abstractNumId="32" w15:restartNumberingAfterBreak="0">
    <w:nsid w:val="45DD6228"/>
    <w:multiLevelType w:val="hybridMultilevel"/>
    <w:tmpl w:val="4502F24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572B10"/>
    <w:multiLevelType w:val="hybridMultilevel"/>
    <w:tmpl w:val="E964440C"/>
    <w:lvl w:ilvl="0" w:tplc="851E5998">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5D7100"/>
    <w:multiLevelType w:val="multilevel"/>
    <w:tmpl w:val="B1103000"/>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5" w15:restartNumberingAfterBreak="0">
    <w:nsid w:val="5E6B76EB"/>
    <w:multiLevelType w:val="hybridMultilevel"/>
    <w:tmpl w:val="09A433A2"/>
    <w:lvl w:ilvl="0" w:tplc="378C5BEA">
      <w:start w:val="1"/>
      <w:numFmt w:val="decimal"/>
      <w:lvlText w:val="%1."/>
      <w:lvlJc w:val="left"/>
      <w:pPr>
        <w:ind w:left="360" w:hanging="360"/>
      </w:pPr>
      <w:rPr>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3F3806"/>
    <w:multiLevelType w:val="hybridMultilevel"/>
    <w:tmpl w:val="DC98553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5B2070"/>
    <w:multiLevelType w:val="hybridMultilevel"/>
    <w:tmpl w:val="F3A80FF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2E668C"/>
    <w:multiLevelType w:val="hybridMultilevel"/>
    <w:tmpl w:val="F25A213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5A64D5"/>
    <w:multiLevelType w:val="hybridMultilevel"/>
    <w:tmpl w:val="D4B83F5A"/>
    <w:lvl w:ilvl="0" w:tplc="851E5998">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1D0D27"/>
    <w:multiLevelType w:val="multilevel"/>
    <w:tmpl w:val="9C1C87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8652BB2"/>
    <w:multiLevelType w:val="hybridMultilevel"/>
    <w:tmpl w:val="17765722"/>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6C5F47E5"/>
    <w:multiLevelType w:val="multilevel"/>
    <w:tmpl w:val="9AFC219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3" w15:restartNumberingAfterBreak="0">
    <w:nsid w:val="6EA61A2E"/>
    <w:multiLevelType w:val="hybridMultilevel"/>
    <w:tmpl w:val="A25E845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0B46961"/>
    <w:multiLevelType w:val="hybridMultilevel"/>
    <w:tmpl w:val="3EEC6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E10613"/>
    <w:multiLevelType w:val="multilevel"/>
    <w:tmpl w:val="884682B6"/>
    <w:lvl w:ilvl="0">
      <w:start w:val="4"/>
      <w:numFmt w:val="decimal"/>
      <w:lvlText w:val="%1"/>
      <w:lvlJc w:val="left"/>
      <w:pPr>
        <w:ind w:left="360" w:hanging="360"/>
      </w:pPr>
      <w:rPr>
        <w:rFonts w:hint="default"/>
        <w:sz w:val="22"/>
      </w:rPr>
    </w:lvl>
    <w:lvl w:ilvl="1">
      <w:start w:val="1"/>
      <w:numFmt w:val="decimal"/>
      <w:lvlText w:val="%1.%2"/>
      <w:lvlJc w:val="left"/>
      <w:pPr>
        <w:ind w:left="555" w:hanging="360"/>
      </w:pPr>
      <w:rPr>
        <w:rFonts w:hint="default"/>
        <w:sz w:val="22"/>
      </w:rPr>
    </w:lvl>
    <w:lvl w:ilvl="2">
      <w:start w:val="1"/>
      <w:numFmt w:val="decimal"/>
      <w:lvlText w:val="%1.%2.%3"/>
      <w:lvlJc w:val="left"/>
      <w:pPr>
        <w:ind w:left="1110" w:hanging="720"/>
      </w:pPr>
      <w:rPr>
        <w:rFonts w:hint="default"/>
        <w:sz w:val="22"/>
      </w:rPr>
    </w:lvl>
    <w:lvl w:ilvl="3">
      <w:start w:val="1"/>
      <w:numFmt w:val="decimal"/>
      <w:lvlText w:val="%1.%2.%3.%4"/>
      <w:lvlJc w:val="left"/>
      <w:pPr>
        <w:ind w:left="1305" w:hanging="720"/>
      </w:pPr>
      <w:rPr>
        <w:rFonts w:hint="default"/>
        <w:sz w:val="22"/>
      </w:rPr>
    </w:lvl>
    <w:lvl w:ilvl="4">
      <w:start w:val="1"/>
      <w:numFmt w:val="decimal"/>
      <w:lvlText w:val="%1.%2.%3.%4.%5"/>
      <w:lvlJc w:val="left"/>
      <w:pPr>
        <w:ind w:left="1860" w:hanging="1080"/>
      </w:pPr>
      <w:rPr>
        <w:rFonts w:hint="default"/>
        <w:sz w:val="22"/>
      </w:rPr>
    </w:lvl>
    <w:lvl w:ilvl="5">
      <w:start w:val="1"/>
      <w:numFmt w:val="decimal"/>
      <w:lvlText w:val="%1.%2.%3.%4.%5.%6"/>
      <w:lvlJc w:val="left"/>
      <w:pPr>
        <w:ind w:left="2055" w:hanging="1080"/>
      </w:pPr>
      <w:rPr>
        <w:rFonts w:hint="default"/>
        <w:sz w:val="22"/>
      </w:rPr>
    </w:lvl>
    <w:lvl w:ilvl="6">
      <w:start w:val="1"/>
      <w:numFmt w:val="decimal"/>
      <w:lvlText w:val="%1.%2.%3.%4.%5.%6.%7"/>
      <w:lvlJc w:val="left"/>
      <w:pPr>
        <w:ind w:left="2610" w:hanging="1440"/>
      </w:pPr>
      <w:rPr>
        <w:rFonts w:hint="default"/>
        <w:sz w:val="22"/>
      </w:rPr>
    </w:lvl>
    <w:lvl w:ilvl="7">
      <w:start w:val="1"/>
      <w:numFmt w:val="decimal"/>
      <w:lvlText w:val="%1.%2.%3.%4.%5.%6.%7.%8"/>
      <w:lvlJc w:val="left"/>
      <w:pPr>
        <w:ind w:left="2805" w:hanging="1440"/>
      </w:pPr>
      <w:rPr>
        <w:rFonts w:hint="default"/>
        <w:sz w:val="22"/>
      </w:rPr>
    </w:lvl>
    <w:lvl w:ilvl="8">
      <w:start w:val="1"/>
      <w:numFmt w:val="decimal"/>
      <w:lvlText w:val="%1.%2.%3.%4.%5.%6.%7.%8.%9"/>
      <w:lvlJc w:val="left"/>
      <w:pPr>
        <w:ind w:left="3360" w:hanging="1800"/>
      </w:pPr>
      <w:rPr>
        <w:rFonts w:hint="default"/>
        <w:sz w:val="22"/>
      </w:rPr>
    </w:lvl>
  </w:abstractNum>
  <w:abstractNum w:abstractNumId="46" w15:restartNumberingAfterBreak="0">
    <w:nsid w:val="77A42E33"/>
    <w:multiLevelType w:val="hybridMultilevel"/>
    <w:tmpl w:val="36002EC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84F35DC"/>
    <w:multiLevelType w:val="hybridMultilevel"/>
    <w:tmpl w:val="FD48663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AA30874"/>
    <w:multiLevelType w:val="hybridMultilevel"/>
    <w:tmpl w:val="F8C07CA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C4B1DC7"/>
    <w:multiLevelType w:val="hybridMultilevel"/>
    <w:tmpl w:val="03841B14"/>
    <w:lvl w:ilvl="0" w:tplc="08090013">
      <w:start w:val="1"/>
      <w:numFmt w:val="upp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0"/>
  </w:num>
  <w:num w:numId="2">
    <w:abstractNumId w:val="27"/>
  </w:num>
  <w:num w:numId="3">
    <w:abstractNumId w:val="35"/>
  </w:num>
  <w:num w:numId="4">
    <w:abstractNumId w:val="45"/>
  </w:num>
  <w:num w:numId="5">
    <w:abstractNumId w:val="40"/>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0"/>
  </w:num>
  <w:num w:numId="9">
    <w:abstractNumId w:val="26"/>
  </w:num>
  <w:num w:numId="10">
    <w:abstractNumId w:val="30"/>
  </w:num>
  <w:num w:numId="11">
    <w:abstractNumId w:val="43"/>
  </w:num>
  <w:num w:numId="12">
    <w:abstractNumId w:val="36"/>
  </w:num>
  <w:num w:numId="13">
    <w:abstractNumId w:val="37"/>
  </w:num>
  <w:num w:numId="14">
    <w:abstractNumId w:val="3"/>
  </w:num>
  <w:num w:numId="15">
    <w:abstractNumId w:val="18"/>
  </w:num>
  <w:num w:numId="16">
    <w:abstractNumId w:val="32"/>
  </w:num>
  <w:num w:numId="17">
    <w:abstractNumId w:val="14"/>
  </w:num>
  <w:num w:numId="18">
    <w:abstractNumId w:val="38"/>
  </w:num>
  <w:num w:numId="19">
    <w:abstractNumId w:val="44"/>
  </w:num>
  <w:num w:numId="20">
    <w:abstractNumId w:val="5"/>
  </w:num>
  <w:num w:numId="21">
    <w:abstractNumId w:val="8"/>
  </w:num>
  <w:num w:numId="22">
    <w:abstractNumId w:val="23"/>
  </w:num>
  <w:num w:numId="23">
    <w:abstractNumId w:val="33"/>
  </w:num>
  <w:num w:numId="24">
    <w:abstractNumId w:val="39"/>
  </w:num>
  <w:num w:numId="25">
    <w:abstractNumId w:val="47"/>
  </w:num>
  <w:num w:numId="26">
    <w:abstractNumId w:val="16"/>
  </w:num>
  <w:num w:numId="27">
    <w:abstractNumId w:val="7"/>
  </w:num>
  <w:num w:numId="28">
    <w:abstractNumId w:val="2"/>
  </w:num>
  <w:num w:numId="29">
    <w:abstractNumId w:val="46"/>
  </w:num>
  <w:num w:numId="30">
    <w:abstractNumId w:val="13"/>
  </w:num>
  <w:num w:numId="31">
    <w:abstractNumId w:val="19"/>
  </w:num>
  <w:num w:numId="32">
    <w:abstractNumId w:val="22"/>
  </w:num>
  <w:num w:numId="33">
    <w:abstractNumId w:val="41"/>
  </w:num>
  <w:num w:numId="34">
    <w:abstractNumId w:val="9"/>
  </w:num>
  <w:num w:numId="35">
    <w:abstractNumId w:val="6"/>
  </w:num>
  <w:num w:numId="36">
    <w:abstractNumId w:val="1"/>
  </w:num>
  <w:num w:numId="37">
    <w:abstractNumId w:val="31"/>
  </w:num>
  <w:num w:numId="38">
    <w:abstractNumId w:val="11"/>
  </w:num>
  <w:num w:numId="39">
    <w:abstractNumId w:val="17"/>
  </w:num>
  <w:num w:numId="40">
    <w:abstractNumId w:val="49"/>
  </w:num>
  <w:num w:numId="41">
    <w:abstractNumId w:val="48"/>
  </w:num>
  <w:num w:numId="42">
    <w:abstractNumId w:val="12"/>
  </w:num>
  <w:num w:numId="43">
    <w:abstractNumId w:val="4"/>
  </w:num>
  <w:num w:numId="44">
    <w:abstractNumId w:val="10"/>
  </w:num>
  <w:num w:numId="45">
    <w:abstractNumId w:val="28"/>
  </w:num>
  <w:num w:numId="46">
    <w:abstractNumId w:val="34"/>
  </w:num>
  <w:num w:numId="47">
    <w:abstractNumId w:val="29"/>
  </w:num>
  <w:num w:numId="48">
    <w:abstractNumId w:val="24"/>
  </w:num>
  <w:num w:numId="49">
    <w:abstractNumId w:val="21"/>
  </w:num>
  <w:num w:numId="50">
    <w:abstractNumId w:val="42"/>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fw500zasevxketeflvatw6pf9zwwvv50z5&quot;&gt;My EndNote Library&lt;record-ids&gt;&lt;item&gt;7&lt;/item&gt;&lt;item&gt;120&lt;/item&gt;&lt;item&gt;646&lt;/item&gt;&lt;item&gt;648&lt;/item&gt;&lt;item&gt;650&lt;/item&gt;&lt;item&gt;651&lt;/item&gt;&lt;item&gt;652&lt;/item&gt;&lt;item&gt;657&lt;/item&gt;&lt;item&gt;658&lt;/item&gt;&lt;item&gt;659&lt;/item&gt;&lt;item&gt;660&lt;/item&gt;&lt;item&gt;661&lt;/item&gt;&lt;item&gt;669&lt;/item&gt;&lt;item&gt;670&lt;/item&gt;&lt;item&gt;671&lt;/item&gt;&lt;item&gt;676&lt;/item&gt;&lt;item&gt;677&lt;/item&gt;&lt;item&gt;679&lt;/item&gt;&lt;item&gt;680&lt;/item&gt;&lt;item&gt;681&lt;/item&gt;&lt;item&gt;682&lt;/item&gt;&lt;item&gt;683&lt;/item&gt;&lt;item&gt;684&lt;/item&gt;&lt;item&gt;685&lt;/item&gt;&lt;item&gt;686&lt;/item&gt;&lt;/record-ids&gt;&lt;/item&gt;&lt;/Libraries&gt;"/>
  </w:docVars>
  <w:rsids>
    <w:rsidRoot w:val="0091035B"/>
    <w:rsid w:val="00001689"/>
    <w:rsid w:val="000018CE"/>
    <w:rsid w:val="00001BD3"/>
    <w:rsid w:val="00002FED"/>
    <w:rsid w:val="00004161"/>
    <w:rsid w:val="00004193"/>
    <w:rsid w:val="0000568A"/>
    <w:rsid w:val="00005A69"/>
    <w:rsid w:val="00006491"/>
    <w:rsid w:val="00011ECA"/>
    <w:rsid w:val="000128EA"/>
    <w:rsid w:val="00012E68"/>
    <w:rsid w:val="00014379"/>
    <w:rsid w:val="000152DE"/>
    <w:rsid w:val="00015EE8"/>
    <w:rsid w:val="000200AF"/>
    <w:rsid w:val="00020FD1"/>
    <w:rsid w:val="00023D53"/>
    <w:rsid w:val="0002445C"/>
    <w:rsid w:val="000273BA"/>
    <w:rsid w:val="00027E9F"/>
    <w:rsid w:val="00030A65"/>
    <w:rsid w:val="00032679"/>
    <w:rsid w:val="0003308A"/>
    <w:rsid w:val="0003445D"/>
    <w:rsid w:val="00035995"/>
    <w:rsid w:val="00037F0D"/>
    <w:rsid w:val="00040DD0"/>
    <w:rsid w:val="00040F9C"/>
    <w:rsid w:val="00042057"/>
    <w:rsid w:val="00042E13"/>
    <w:rsid w:val="0004395B"/>
    <w:rsid w:val="00044C03"/>
    <w:rsid w:val="00045136"/>
    <w:rsid w:val="0004582E"/>
    <w:rsid w:val="00052328"/>
    <w:rsid w:val="000559FE"/>
    <w:rsid w:val="00055FD2"/>
    <w:rsid w:val="00056050"/>
    <w:rsid w:val="0005630A"/>
    <w:rsid w:val="000565C8"/>
    <w:rsid w:val="000602E0"/>
    <w:rsid w:val="00060757"/>
    <w:rsid w:val="000644A0"/>
    <w:rsid w:val="0006555A"/>
    <w:rsid w:val="00065835"/>
    <w:rsid w:val="0006586C"/>
    <w:rsid w:val="00065D97"/>
    <w:rsid w:val="00071F2A"/>
    <w:rsid w:val="00072E55"/>
    <w:rsid w:val="00073653"/>
    <w:rsid w:val="00074065"/>
    <w:rsid w:val="0007723B"/>
    <w:rsid w:val="000772C0"/>
    <w:rsid w:val="000802A1"/>
    <w:rsid w:val="00081683"/>
    <w:rsid w:val="00082C3A"/>
    <w:rsid w:val="00084479"/>
    <w:rsid w:val="00084AA2"/>
    <w:rsid w:val="0008568E"/>
    <w:rsid w:val="0008643F"/>
    <w:rsid w:val="000865ED"/>
    <w:rsid w:val="00086C86"/>
    <w:rsid w:val="00087B4E"/>
    <w:rsid w:val="00087B71"/>
    <w:rsid w:val="00094C6B"/>
    <w:rsid w:val="0009597F"/>
    <w:rsid w:val="000959FA"/>
    <w:rsid w:val="00096E0F"/>
    <w:rsid w:val="000973E5"/>
    <w:rsid w:val="0009744C"/>
    <w:rsid w:val="00097CFB"/>
    <w:rsid w:val="000A099F"/>
    <w:rsid w:val="000A0CBB"/>
    <w:rsid w:val="000A168B"/>
    <w:rsid w:val="000A310E"/>
    <w:rsid w:val="000A4106"/>
    <w:rsid w:val="000A5D0F"/>
    <w:rsid w:val="000A74AE"/>
    <w:rsid w:val="000A75D5"/>
    <w:rsid w:val="000A7C0D"/>
    <w:rsid w:val="000B09D4"/>
    <w:rsid w:val="000B25C6"/>
    <w:rsid w:val="000B3979"/>
    <w:rsid w:val="000B71B4"/>
    <w:rsid w:val="000B7449"/>
    <w:rsid w:val="000B7D01"/>
    <w:rsid w:val="000C1593"/>
    <w:rsid w:val="000C4F65"/>
    <w:rsid w:val="000C6266"/>
    <w:rsid w:val="000D0154"/>
    <w:rsid w:val="000D1950"/>
    <w:rsid w:val="000D2BDE"/>
    <w:rsid w:val="000D37A5"/>
    <w:rsid w:val="000D6646"/>
    <w:rsid w:val="000D666F"/>
    <w:rsid w:val="000D7064"/>
    <w:rsid w:val="000E1882"/>
    <w:rsid w:val="000E217F"/>
    <w:rsid w:val="000E397E"/>
    <w:rsid w:val="000E6257"/>
    <w:rsid w:val="000E664A"/>
    <w:rsid w:val="000E6696"/>
    <w:rsid w:val="000E74DF"/>
    <w:rsid w:val="000F0689"/>
    <w:rsid w:val="000F0EF1"/>
    <w:rsid w:val="000F36D5"/>
    <w:rsid w:val="000F39F2"/>
    <w:rsid w:val="000F6872"/>
    <w:rsid w:val="0010055C"/>
    <w:rsid w:val="00100E3F"/>
    <w:rsid w:val="0010113E"/>
    <w:rsid w:val="00102666"/>
    <w:rsid w:val="001036C3"/>
    <w:rsid w:val="0010404C"/>
    <w:rsid w:val="00104BB0"/>
    <w:rsid w:val="00104DAD"/>
    <w:rsid w:val="0010556F"/>
    <w:rsid w:val="001061E5"/>
    <w:rsid w:val="00106A86"/>
    <w:rsid w:val="001070CD"/>
    <w:rsid w:val="0010794E"/>
    <w:rsid w:val="00107C6A"/>
    <w:rsid w:val="00110691"/>
    <w:rsid w:val="00111A39"/>
    <w:rsid w:val="00111AA1"/>
    <w:rsid w:val="00112ED1"/>
    <w:rsid w:val="00113D5D"/>
    <w:rsid w:val="00115645"/>
    <w:rsid w:val="00115DF1"/>
    <w:rsid w:val="00116B52"/>
    <w:rsid w:val="00117C71"/>
    <w:rsid w:val="00117E0F"/>
    <w:rsid w:val="00120F0C"/>
    <w:rsid w:val="00121DD3"/>
    <w:rsid w:val="001221B4"/>
    <w:rsid w:val="00124092"/>
    <w:rsid w:val="00124612"/>
    <w:rsid w:val="00124D85"/>
    <w:rsid w:val="00127B12"/>
    <w:rsid w:val="00127DD6"/>
    <w:rsid w:val="001317DD"/>
    <w:rsid w:val="001317E5"/>
    <w:rsid w:val="00132782"/>
    <w:rsid w:val="0013354F"/>
    <w:rsid w:val="001345AE"/>
    <w:rsid w:val="001353E4"/>
    <w:rsid w:val="00135DA2"/>
    <w:rsid w:val="001377C6"/>
    <w:rsid w:val="001408B3"/>
    <w:rsid w:val="00143F2E"/>
    <w:rsid w:val="00144E72"/>
    <w:rsid w:val="0014552F"/>
    <w:rsid w:val="001477AC"/>
    <w:rsid w:val="0015014A"/>
    <w:rsid w:val="00150F2F"/>
    <w:rsid w:val="00153A8D"/>
    <w:rsid w:val="001554A3"/>
    <w:rsid w:val="00156829"/>
    <w:rsid w:val="00156DC8"/>
    <w:rsid w:val="0015744E"/>
    <w:rsid w:val="00157EB0"/>
    <w:rsid w:val="00160823"/>
    <w:rsid w:val="001616E7"/>
    <w:rsid w:val="00161857"/>
    <w:rsid w:val="00161AC2"/>
    <w:rsid w:val="001633A0"/>
    <w:rsid w:val="00163CB9"/>
    <w:rsid w:val="001647FB"/>
    <w:rsid w:val="001648EB"/>
    <w:rsid w:val="00167C4B"/>
    <w:rsid w:val="001704CF"/>
    <w:rsid w:val="00171BAD"/>
    <w:rsid w:val="001722EA"/>
    <w:rsid w:val="00172FCD"/>
    <w:rsid w:val="00173A01"/>
    <w:rsid w:val="001752ED"/>
    <w:rsid w:val="001768FF"/>
    <w:rsid w:val="00177456"/>
    <w:rsid w:val="00177613"/>
    <w:rsid w:val="00180653"/>
    <w:rsid w:val="00180DD5"/>
    <w:rsid w:val="001819E6"/>
    <w:rsid w:val="0018236A"/>
    <w:rsid w:val="00183404"/>
    <w:rsid w:val="001838CA"/>
    <w:rsid w:val="001853EA"/>
    <w:rsid w:val="001862F3"/>
    <w:rsid w:val="00186EEB"/>
    <w:rsid w:val="00187143"/>
    <w:rsid w:val="00187460"/>
    <w:rsid w:val="00190D10"/>
    <w:rsid w:val="001917A9"/>
    <w:rsid w:val="001920E4"/>
    <w:rsid w:val="00192BF7"/>
    <w:rsid w:val="00193E41"/>
    <w:rsid w:val="0019493D"/>
    <w:rsid w:val="00195A10"/>
    <w:rsid w:val="0019649F"/>
    <w:rsid w:val="00196D22"/>
    <w:rsid w:val="00196ED7"/>
    <w:rsid w:val="0019706C"/>
    <w:rsid w:val="0019734C"/>
    <w:rsid w:val="001979ED"/>
    <w:rsid w:val="001A09C2"/>
    <w:rsid w:val="001A11AC"/>
    <w:rsid w:val="001A125E"/>
    <w:rsid w:val="001A1C67"/>
    <w:rsid w:val="001A1DAF"/>
    <w:rsid w:val="001A3E2B"/>
    <w:rsid w:val="001A60B1"/>
    <w:rsid w:val="001A6B86"/>
    <w:rsid w:val="001A6CDA"/>
    <w:rsid w:val="001A7CEB"/>
    <w:rsid w:val="001A7EC5"/>
    <w:rsid w:val="001B0033"/>
    <w:rsid w:val="001B09E3"/>
    <w:rsid w:val="001B0B89"/>
    <w:rsid w:val="001B1E03"/>
    <w:rsid w:val="001B36B1"/>
    <w:rsid w:val="001B3C7B"/>
    <w:rsid w:val="001B5DEF"/>
    <w:rsid w:val="001B69E4"/>
    <w:rsid w:val="001C0F26"/>
    <w:rsid w:val="001C2ACA"/>
    <w:rsid w:val="001C3A8A"/>
    <w:rsid w:val="001C3EC9"/>
    <w:rsid w:val="001C62FC"/>
    <w:rsid w:val="001C6502"/>
    <w:rsid w:val="001C772B"/>
    <w:rsid w:val="001C7D58"/>
    <w:rsid w:val="001D052E"/>
    <w:rsid w:val="001D0B4E"/>
    <w:rsid w:val="001D1788"/>
    <w:rsid w:val="001D19AC"/>
    <w:rsid w:val="001D30B9"/>
    <w:rsid w:val="001D36E7"/>
    <w:rsid w:val="001D46D9"/>
    <w:rsid w:val="001D48F1"/>
    <w:rsid w:val="001D5418"/>
    <w:rsid w:val="001D74AA"/>
    <w:rsid w:val="001D7516"/>
    <w:rsid w:val="001D7DD8"/>
    <w:rsid w:val="001D7DE0"/>
    <w:rsid w:val="001E0D5E"/>
    <w:rsid w:val="001E2486"/>
    <w:rsid w:val="001E2735"/>
    <w:rsid w:val="001E3472"/>
    <w:rsid w:val="001E3F05"/>
    <w:rsid w:val="001E4096"/>
    <w:rsid w:val="001E44ED"/>
    <w:rsid w:val="001E4E12"/>
    <w:rsid w:val="001E51B3"/>
    <w:rsid w:val="001E5BC3"/>
    <w:rsid w:val="001E6A6E"/>
    <w:rsid w:val="001E71E6"/>
    <w:rsid w:val="001E75D4"/>
    <w:rsid w:val="001E7B7A"/>
    <w:rsid w:val="001E7DE6"/>
    <w:rsid w:val="001F4C5C"/>
    <w:rsid w:val="001F6A59"/>
    <w:rsid w:val="00200D7B"/>
    <w:rsid w:val="002018F5"/>
    <w:rsid w:val="00201976"/>
    <w:rsid w:val="00201EAC"/>
    <w:rsid w:val="00204478"/>
    <w:rsid w:val="00204E84"/>
    <w:rsid w:val="002060BB"/>
    <w:rsid w:val="0021256A"/>
    <w:rsid w:val="00214272"/>
    <w:rsid w:val="0021439B"/>
    <w:rsid w:val="00214E2E"/>
    <w:rsid w:val="00215E79"/>
    <w:rsid w:val="00216141"/>
    <w:rsid w:val="002166EA"/>
    <w:rsid w:val="002167AB"/>
    <w:rsid w:val="002169D9"/>
    <w:rsid w:val="00217186"/>
    <w:rsid w:val="00220E9F"/>
    <w:rsid w:val="00224F19"/>
    <w:rsid w:val="0022656D"/>
    <w:rsid w:val="0022693E"/>
    <w:rsid w:val="002278C3"/>
    <w:rsid w:val="00230008"/>
    <w:rsid w:val="00230CFF"/>
    <w:rsid w:val="00233AD6"/>
    <w:rsid w:val="00236DE7"/>
    <w:rsid w:val="00242720"/>
    <w:rsid w:val="002434A1"/>
    <w:rsid w:val="00247324"/>
    <w:rsid w:val="002529FA"/>
    <w:rsid w:val="00253B03"/>
    <w:rsid w:val="00254C66"/>
    <w:rsid w:val="0025523A"/>
    <w:rsid w:val="002558C0"/>
    <w:rsid w:val="002561AF"/>
    <w:rsid w:val="0025632F"/>
    <w:rsid w:val="00257C18"/>
    <w:rsid w:val="00260264"/>
    <w:rsid w:val="002614AB"/>
    <w:rsid w:val="00262530"/>
    <w:rsid w:val="00263943"/>
    <w:rsid w:val="002639A7"/>
    <w:rsid w:val="00263DF8"/>
    <w:rsid w:val="00264209"/>
    <w:rsid w:val="00264252"/>
    <w:rsid w:val="00264707"/>
    <w:rsid w:val="00264E70"/>
    <w:rsid w:val="00265EC0"/>
    <w:rsid w:val="00266141"/>
    <w:rsid w:val="00266730"/>
    <w:rsid w:val="00266AFE"/>
    <w:rsid w:val="00267162"/>
    <w:rsid w:val="002673A6"/>
    <w:rsid w:val="00267B35"/>
    <w:rsid w:val="00271DAB"/>
    <w:rsid w:val="002744E0"/>
    <w:rsid w:val="00275207"/>
    <w:rsid w:val="00277A1A"/>
    <w:rsid w:val="00280732"/>
    <w:rsid w:val="00281945"/>
    <w:rsid w:val="00281CC3"/>
    <w:rsid w:val="00284BD9"/>
    <w:rsid w:val="00284BF0"/>
    <w:rsid w:val="002855FE"/>
    <w:rsid w:val="0028779A"/>
    <w:rsid w:val="002907C8"/>
    <w:rsid w:val="002912D1"/>
    <w:rsid w:val="00292F82"/>
    <w:rsid w:val="00293598"/>
    <w:rsid w:val="00295156"/>
    <w:rsid w:val="00295268"/>
    <w:rsid w:val="00296152"/>
    <w:rsid w:val="00296FA3"/>
    <w:rsid w:val="002A0DCE"/>
    <w:rsid w:val="002A267F"/>
    <w:rsid w:val="002A5066"/>
    <w:rsid w:val="002A57B8"/>
    <w:rsid w:val="002A5E57"/>
    <w:rsid w:val="002A6112"/>
    <w:rsid w:val="002A6586"/>
    <w:rsid w:val="002A7350"/>
    <w:rsid w:val="002B0E7E"/>
    <w:rsid w:val="002B0FB2"/>
    <w:rsid w:val="002B16DD"/>
    <w:rsid w:val="002B2AC9"/>
    <w:rsid w:val="002B2B28"/>
    <w:rsid w:val="002C1B23"/>
    <w:rsid w:val="002C1F0F"/>
    <w:rsid w:val="002C35A4"/>
    <w:rsid w:val="002C3BF4"/>
    <w:rsid w:val="002C476A"/>
    <w:rsid w:val="002C4A01"/>
    <w:rsid w:val="002C4A12"/>
    <w:rsid w:val="002C4A9B"/>
    <w:rsid w:val="002C6404"/>
    <w:rsid w:val="002D21D9"/>
    <w:rsid w:val="002D295E"/>
    <w:rsid w:val="002D39DC"/>
    <w:rsid w:val="002D3FC8"/>
    <w:rsid w:val="002D4F67"/>
    <w:rsid w:val="002D505E"/>
    <w:rsid w:val="002D623D"/>
    <w:rsid w:val="002D6814"/>
    <w:rsid w:val="002D712E"/>
    <w:rsid w:val="002E08F3"/>
    <w:rsid w:val="002E1660"/>
    <w:rsid w:val="002E3921"/>
    <w:rsid w:val="002E48BE"/>
    <w:rsid w:val="002E55BC"/>
    <w:rsid w:val="002E6507"/>
    <w:rsid w:val="002E6884"/>
    <w:rsid w:val="002E7B72"/>
    <w:rsid w:val="002F1355"/>
    <w:rsid w:val="002F24A9"/>
    <w:rsid w:val="002F34E1"/>
    <w:rsid w:val="002F404E"/>
    <w:rsid w:val="002F5065"/>
    <w:rsid w:val="002F5A2D"/>
    <w:rsid w:val="002F6D5D"/>
    <w:rsid w:val="002F6E6A"/>
    <w:rsid w:val="002F7910"/>
    <w:rsid w:val="0030005E"/>
    <w:rsid w:val="00300521"/>
    <w:rsid w:val="003015A0"/>
    <w:rsid w:val="00301B47"/>
    <w:rsid w:val="0030233A"/>
    <w:rsid w:val="00303140"/>
    <w:rsid w:val="003049AF"/>
    <w:rsid w:val="00305DDE"/>
    <w:rsid w:val="0030720D"/>
    <w:rsid w:val="0032179C"/>
    <w:rsid w:val="00321E75"/>
    <w:rsid w:val="00322157"/>
    <w:rsid w:val="00322732"/>
    <w:rsid w:val="0032325B"/>
    <w:rsid w:val="003239ED"/>
    <w:rsid w:val="0032454C"/>
    <w:rsid w:val="00326A67"/>
    <w:rsid w:val="00327839"/>
    <w:rsid w:val="00327C0F"/>
    <w:rsid w:val="003302E2"/>
    <w:rsid w:val="00330720"/>
    <w:rsid w:val="003336FF"/>
    <w:rsid w:val="00334223"/>
    <w:rsid w:val="00335AFF"/>
    <w:rsid w:val="0033637A"/>
    <w:rsid w:val="00336648"/>
    <w:rsid w:val="003369D0"/>
    <w:rsid w:val="0033742F"/>
    <w:rsid w:val="00337795"/>
    <w:rsid w:val="00340533"/>
    <w:rsid w:val="00341797"/>
    <w:rsid w:val="003417F6"/>
    <w:rsid w:val="003427CE"/>
    <w:rsid w:val="00343533"/>
    <w:rsid w:val="00343CFF"/>
    <w:rsid w:val="00344B15"/>
    <w:rsid w:val="00344F93"/>
    <w:rsid w:val="003456D8"/>
    <w:rsid w:val="0035188F"/>
    <w:rsid w:val="00351F45"/>
    <w:rsid w:val="00352FBE"/>
    <w:rsid w:val="003532B9"/>
    <w:rsid w:val="0035377F"/>
    <w:rsid w:val="003537EF"/>
    <w:rsid w:val="00354CF4"/>
    <w:rsid w:val="003556BB"/>
    <w:rsid w:val="00356AF1"/>
    <w:rsid w:val="00360269"/>
    <w:rsid w:val="00360B30"/>
    <w:rsid w:val="00363269"/>
    <w:rsid w:val="00363EBA"/>
    <w:rsid w:val="003648D1"/>
    <w:rsid w:val="0036609B"/>
    <w:rsid w:val="00366D2D"/>
    <w:rsid w:val="00367E0B"/>
    <w:rsid w:val="00370317"/>
    <w:rsid w:val="003709A2"/>
    <w:rsid w:val="00371593"/>
    <w:rsid w:val="003717A5"/>
    <w:rsid w:val="00371EF3"/>
    <w:rsid w:val="00372843"/>
    <w:rsid w:val="0037551B"/>
    <w:rsid w:val="00377715"/>
    <w:rsid w:val="00377E87"/>
    <w:rsid w:val="00380543"/>
    <w:rsid w:val="003807B1"/>
    <w:rsid w:val="00382364"/>
    <w:rsid w:val="003850A6"/>
    <w:rsid w:val="00392C16"/>
    <w:rsid w:val="00392DBA"/>
    <w:rsid w:val="00393A69"/>
    <w:rsid w:val="00394377"/>
    <w:rsid w:val="00394BE6"/>
    <w:rsid w:val="003A0028"/>
    <w:rsid w:val="003A1449"/>
    <w:rsid w:val="003A1808"/>
    <w:rsid w:val="003A2AA3"/>
    <w:rsid w:val="003A33A6"/>
    <w:rsid w:val="003A5F21"/>
    <w:rsid w:val="003A6194"/>
    <w:rsid w:val="003B6B3E"/>
    <w:rsid w:val="003C01EB"/>
    <w:rsid w:val="003C0BFC"/>
    <w:rsid w:val="003C3322"/>
    <w:rsid w:val="003C366C"/>
    <w:rsid w:val="003C3FC0"/>
    <w:rsid w:val="003C5BEB"/>
    <w:rsid w:val="003C62BC"/>
    <w:rsid w:val="003C68C2"/>
    <w:rsid w:val="003D2DCE"/>
    <w:rsid w:val="003D3845"/>
    <w:rsid w:val="003D3B46"/>
    <w:rsid w:val="003D4CAE"/>
    <w:rsid w:val="003D50F9"/>
    <w:rsid w:val="003D550E"/>
    <w:rsid w:val="003D7172"/>
    <w:rsid w:val="003D7380"/>
    <w:rsid w:val="003D7C46"/>
    <w:rsid w:val="003E0B38"/>
    <w:rsid w:val="003E0CFE"/>
    <w:rsid w:val="003E1B08"/>
    <w:rsid w:val="003E2109"/>
    <w:rsid w:val="003E3713"/>
    <w:rsid w:val="003E381F"/>
    <w:rsid w:val="003E5C51"/>
    <w:rsid w:val="003E6629"/>
    <w:rsid w:val="003E7882"/>
    <w:rsid w:val="003F034B"/>
    <w:rsid w:val="003F0CEC"/>
    <w:rsid w:val="003F13BC"/>
    <w:rsid w:val="003F26BD"/>
    <w:rsid w:val="003F306F"/>
    <w:rsid w:val="003F52AD"/>
    <w:rsid w:val="003F5900"/>
    <w:rsid w:val="003F6682"/>
    <w:rsid w:val="003F6813"/>
    <w:rsid w:val="0040232B"/>
    <w:rsid w:val="004034AA"/>
    <w:rsid w:val="004054B9"/>
    <w:rsid w:val="00410086"/>
    <w:rsid w:val="00410953"/>
    <w:rsid w:val="00410D85"/>
    <w:rsid w:val="00413F82"/>
    <w:rsid w:val="0041417C"/>
    <w:rsid w:val="004142EF"/>
    <w:rsid w:val="00414339"/>
    <w:rsid w:val="00414905"/>
    <w:rsid w:val="0041564E"/>
    <w:rsid w:val="0041572B"/>
    <w:rsid w:val="00416159"/>
    <w:rsid w:val="00416AFB"/>
    <w:rsid w:val="004204FF"/>
    <w:rsid w:val="00421358"/>
    <w:rsid w:val="004225D9"/>
    <w:rsid w:val="004234BE"/>
    <w:rsid w:val="00423858"/>
    <w:rsid w:val="004253DB"/>
    <w:rsid w:val="00425546"/>
    <w:rsid w:val="0042571C"/>
    <w:rsid w:val="004261EB"/>
    <w:rsid w:val="00427176"/>
    <w:rsid w:val="004301C6"/>
    <w:rsid w:val="0043035C"/>
    <w:rsid w:val="004313A9"/>
    <w:rsid w:val="0043144F"/>
    <w:rsid w:val="00431BFA"/>
    <w:rsid w:val="00431CDB"/>
    <w:rsid w:val="00432750"/>
    <w:rsid w:val="00432CD7"/>
    <w:rsid w:val="004353CF"/>
    <w:rsid w:val="0043556A"/>
    <w:rsid w:val="00435BEB"/>
    <w:rsid w:val="0043668A"/>
    <w:rsid w:val="00436B3A"/>
    <w:rsid w:val="00440F6D"/>
    <w:rsid w:val="00442086"/>
    <w:rsid w:val="00443516"/>
    <w:rsid w:val="00443A1E"/>
    <w:rsid w:val="0044592F"/>
    <w:rsid w:val="00446DA3"/>
    <w:rsid w:val="00447095"/>
    <w:rsid w:val="00450A8D"/>
    <w:rsid w:val="00451641"/>
    <w:rsid w:val="00453B2F"/>
    <w:rsid w:val="0045420D"/>
    <w:rsid w:val="00454E09"/>
    <w:rsid w:val="00455270"/>
    <w:rsid w:val="004558C9"/>
    <w:rsid w:val="00455D3B"/>
    <w:rsid w:val="00456B7F"/>
    <w:rsid w:val="00457720"/>
    <w:rsid w:val="004606F8"/>
    <w:rsid w:val="004631BC"/>
    <w:rsid w:val="00463AAC"/>
    <w:rsid w:val="00463FCD"/>
    <w:rsid w:val="0046658D"/>
    <w:rsid w:val="004667C5"/>
    <w:rsid w:val="00467942"/>
    <w:rsid w:val="00472ABE"/>
    <w:rsid w:val="00472DD4"/>
    <w:rsid w:val="004730D0"/>
    <w:rsid w:val="00473A04"/>
    <w:rsid w:val="00473CDB"/>
    <w:rsid w:val="00473E82"/>
    <w:rsid w:val="0047495B"/>
    <w:rsid w:val="00474F00"/>
    <w:rsid w:val="00475193"/>
    <w:rsid w:val="00475BA9"/>
    <w:rsid w:val="0047633E"/>
    <w:rsid w:val="0048217A"/>
    <w:rsid w:val="004839C1"/>
    <w:rsid w:val="00483C76"/>
    <w:rsid w:val="00484761"/>
    <w:rsid w:val="00484DD5"/>
    <w:rsid w:val="004865CF"/>
    <w:rsid w:val="00490B6C"/>
    <w:rsid w:val="00491249"/>
    <w:rsid w:val="004915F9"/>
    <w:rsid w:val="004916F9"/>
    <w:rsid w:val="00492F18"/>
    <w:rsid w:val="004950D7"/>
    <w:rsid w:val="004A0F1D"/>
    <w:rsid w:val="004A1AA4"/>
    <w:rsid w:val="004A4DD6"/>
    <w:rsid w:val="004A5336"/>
    <w:rsid w:val="004A5B22"/>
    <w:rsid w:val="004A66A4"/>
    <w:rsid w:val="004B003F"/>
    <w:rsid w:val="004B0BFB"/>
    <w:rsid w:val="004B0DCF"/>
    <w:rsid w:val="004B11F5"/>
    <w:rsid w:val="004B1601"/>
    <w:rsid w:val="004B22E4"/>
    <w:rsid w:val="004B286C"/>
    <w:rsid w:val="004B2FD6"/>
    <w:rsid w:val="004B3276"/>
    <w:rsid w:val="004B3F27"/>
    <w:rsid w:val="004B45C4"/>
    <w:rsid w:val="004B4DC5"/>
    <w:rsid w:val="004B545C"/>
    <w:rsid w:val="004B78BF"/>
    <w:rsid w:val="004B7A9E"/>
    <w:rsid w:val="004B7E34"/>
    <w:rsid w:val="004C0934"/>
    <w:rsid w:val="004C0C26"/>
    <w:rsid w:val="004C124A"/>
    <w:rsid w:val="004C1E16"/>
    <w:rsid w:val="004C2543"/>
    <w:rsid w:val="004C4479"/>
    <w:rsid w:val="004C4BA1"/>
    <w:rsid w:val="004D06E4"/>
    <w:rsid w:val="004D0FF1"/>
    <w:rsid w:val="004D15CA"/>
    <w:rsid w:val="004D30F5"/>
    <w:rsid w:val="004D6E03"/>
    <w:rsid w:val="004E0439"/>
    <w:rsid w:val="004E2E41"/>
    <w:rsid w:val="004E35FC"/>
    <w:rsid w:val="004E3808"/>
    <w:rsid w:val="004E3E4C"/>
    <w:rsid w:val="004E66EC"/>
    <w:rsid w:val="004E7A98"/>
    <w:rsid w:val="004F0C4A"/>
    <w:rsid w:val="004F0FDD"/>
    <w:rsid w:val="004F1366"/>
    <w:rsid w:val="004F1E78"/>
    <w:rsid w:val="004F23A0"/>
    <w:rsid w:val="004F37B2"/>
    <w:rsid w:val="004F49D2"/>
    <w:rsid w:val="004F65D0"/>
    <w:rsid w:val="004F7926"/>
    <w:rsid w:val="005000C8"/>
    <w:rsid w:val="00500299"/>
    <w:rsid w:val="005003E3"/>
    <w:rsid w:val="0050104C"/>
    <w:rsid w:val="005023F3"/>
    <w:rsid w:val="005024F6"/>
    <w:rsid w:val="005029DE"/>
    <w:rsid w:val="00503B15"/>
    <w:rsid w:val="00503DF8"/>
    <w:rsid w:val="00504A73"/>
    <w:rsid w:val="005052CD"/>
    <w:rsid w:val="00505E7D"/>
    <w:rsid w:val="005074ED"/>
    <w:rsid w:val="00507888"/>
    <w:rsid w:val="00513071"/>
    <w:rsid w:val="0051463B"/>
    <w:rsid w:val="00516010"/>
    <w:rsid w:val="0051603B"/>
    <w:rsid w:val="00516D7B"/>
    <w:rsid w:val="005171C2"/>
    <w:rsid w:val="00520165"/>
    <w:rsid w:val="005206EF"/>
    <w:rsid w:val="005228CF"/>
    <w:rsid w:val="00522FAD"/>
    <w:rsid w:val="005246BD"/>
    <w:rsid w:val="00525B59"/>
    <w:rsid w:val="00525F18"/>
    <w:rsid w:val="00526DDA"/>
    <w:rsid w:val="00531317"/>
    <w:rsid w:val="00531827"/>
    <w:rsid w:val="00531FCC"/>
    <w:rsid w:val="005325C6"/>
    <w:rsid w:val="00532819"/>
    <w:rsid w:val="005348BF"/>
    <w:rsid w:val="005367FB"/>
    <w:rsid w:val="0053785E"/>
    <w:rsid w:val="00537E0E"/>
    <w:rsid w:val="00540AA1"/>
    <w:rsid w:val="00541DC9"/>
    <w:rsid w:val="005422BD"/>
    <w:rsid w:val="00542831"/>
    <w:rsid w:val="005434AF"/>
    <w:rsid w:val="0054413F"/>
    <w:rsid w:val="00544F1C"/>
    <w:rsid w:val="0054644E"/>
    <w:rsid w:val="00550A26"/>
    <w:rsid w:val="00550BF5"/>
    <w:rsid w:val="00551E15"/>
    <w:rsid w:val="00552792"/>
    <w:rsid w:val="00553F7D"/>
    <w:rsid w:val="00554F77"/>
    <w:rsid w:val="00555014"/>
    <w:rsid w:val="005558D0"/>
    <w:rsid w:val="00560662"/>
    <w:rsid w:val="0056142A"/>
    <w:rsid w:val="00563F40"/>
    <w:rsid w:val="00564311"/>
    <w:rsid w:val="00566C55"/>
    <w:rsid w:val="00567A70"/>
    <w:rsid w:val="0057041A"/>
    <w:rsid w:val="00570701"/>
    <w:rsid w:val="00571A54"/>
    <w:rsid w:val="00571EEA"/>
    <w:rsid w:val="00573768"/>
    <w:rsid w:val="00574B7E"/>
    <w:rsid w:val="005806A8"/>
    <w:rsid w:val="00580D07"/>
    <w:rsid w:val="0058199C"/>
    <w:rsid w:val="00581B28"/>
    <w:rsid w:val="00581E02"/>
    <w:rsid w:val="00582055"/>
    <w:rsid w:val="0058352B"/>
    <w:rsid w:val="00587B98"/>
    <w:rsid w:val="00587C09"/>
    <w:rsid w:val="00587C15"/>
    <w:rsid w:val="00587D71"/>
    <w:rsid w:val="00593D1F"/>
    <w:rsid w:val="005946AD"/>
    <w:rsid w:val="005947CA"/>
    <w:rsid w:val="00595F85"/>
    <w:rsid w:val="0059641E"/>
    <w:rsid w:val="00597DB1"/>
    <w:rsid w:val="005A0C66"/>
    <w:rsid w:val="005A208F"/>
    <w:rsid w:val="005A2A15"/>
    <w:rsid w:val="005A3354"/>
    <w:rsid w:val="005A529F"/>
    <w:rsid w:val="005A52F0"/>
    <w:rsid w:val="005A7F25"/>
    <w:rsid w:val="005B0079"/>
    <w:rsid w:val="005B0764"/>
    <w:rsid w:val="005B07D3"/>
    <w:rsid w:val="005B1CF4"/>
    <w:rsid w:val="005B2197"/>
    <w:rsid w:val="005B24AE"/>
    <w:rsid w:val="005B33C5"/>
    <w:rsid w:val="005B4122"/>
    <w:rsid w:val="005B4F4C"/>
    <w:rsid w:val="005B6931"/>
    <w:rsid w:val="005B73CA"/>
    <w:rsid w:val="005B7ECD"/>
    <w:rsid w:val="005C0E25"/>
    <w:rsid w:val="005C53C5"/>
    <w:rsid w:val="005C6C9B"/>
    <w:rsid w:val="005C7BEB"/>
    <w:rsid w:val="005D1B15"/>
    <w:rsid w:val="005D1B41"/>
    <w:rsid w:val="005D2281"/>
    <w:rsid w:val="005D2824"/>
    <w:rsid w:val="005D3DDB"/>
    <w:rsid w:val="005D4F1A"/>
    <w:rsid w:val="005D4FF2"/>
    <w:rsid w:val="005D54A6"/>
    <w:rsid w:val="005D5972"/>
    <w:rsid w:val="005D5E5C"/>
    <w:rsid w:val="005D6138"/>
    <w:rsid w:val="005D72BB"/>
    <w:rsid w:val="005E00EF"/>
    <w:rsid w:val="005E0299"/>
    <w:rsid w:val="005E1C90"/>
    <w:rsid w:val="005E1DB2"/>
    <w:rsid w:val="005E1E6E"/>
    <w:rsid w:val="005E23D5"/>
    <w:rsid w:val="005E29B0"/>
    <w:rsid w:val="005E5A02"/>
    <w:rsid w:val="005E5C31"/>
    <w:rsid w:val="005E6080"/>
    <w:rsid w:val="005E692F"/>
    <w:rsid w:val="005E6DFA"/>
    <w:rsid w:val="005E7B5C"/>
    <w:rsid w:val="005F0C51"/>
    <w:rsid w:val="005F16C8"/>
    <w:rsid w:val="005F1728"/>
    <w:rsid w:val="005F1C8B"/>
    <w:rsid w:val="005F232C"/>
    <w:rsid w:val="005F5234"/>
    <w:rsid w:val="005F53F0"/>
    <w:rsid w:val="005F6958"/>
    <w:rsid w:val="005F7073"/>
    <w:rsid w:val="005F7C45"/>
    <w:rsid w:val="00600B5E"/>
    <w:rsid w:val="006020ED"/>
    <w:rsid w:val="0060214E"/>
    <w:rsid w:val="00602753"/>
    <w:rsid w:val="00602F2A"/>
    <w:rsid w:val="0060635B"/>
    <w:rsid w:val="0060659E"/>
    <w:rsid w:val="00606C4B"/>
    <w:rsid w:val="00611E63"/>
    <w:rsid w:val="006140C8"/>
    <w:rsid w:val="00614541"/>
    <w:rsid w:val="00615056"/>
    <w:rsid w:val="00615AB3"/>
    <w:rsid w:val="006163C5"/>
    <w:rsid w:val="00617623"/>
    <w:rsid w:val="006176FF"/>
    <w:rsid w:val="0062114B"/>
    <w:rsid w:val="00621475"/>
    <w:rsid w:val="00621699"/>
    <w:rsid w:val="006229D3"/>
    <w:rsid w:val="00623698"/>
    <w:rsid w:val="00624524"/>
    <w:rsid w:val="00625CFA"/>
    <w:rsid w:val="00625E96"/>
    <w:rsid w:val="00626E95"/>
    <w:rsid w:val="0062728C"/>
    <w:rsid w:val="00627509"/>
    <w:rsid w:val="00630DB8"/>
    <w:rsid w:val="00632270"/>
    <w:rsid w:val="00634020"/>
    <w:rsid w:val="006344A5"/>
    <w:rsid w:val="006346DA"/>
    <w:rsid w:val="00634B85"/>
    <w:rsid w:val="00634FC6"/>
    <w:rsid w:val="006359FA"/>
    <w:rsid w:val="00635CC0"/>
    <w:rsid w:val="00636886"/>
    <w:rsid w:val="00636AE0"/>
    <w:rsid w:val="0063733E"/>
    <w:rsid w:val="00637A41"/>
    <w:rsid w:val="00637C62"/>
    <w:rsid w:val="00642A53"/>
    <w:rsid w:val="00642E16"/>
    <w:rsid w:val="006434D2"/>
    <w:rsid w:val="00643502"/>
    <w:rsid w:val="0064379C"/>
    <w:rsid w:val="006459D8"/>
    <w:rsid w:val="00646FA5"/>
    <w:rsid w:val="00647087"/>
    <w:rsid w:val="00647C09"/>
    <w:rsid w:val="00651F2C"/>
    <w:rsid w:val="00654649"/>
    <w:rsid w:val="0065474A"/>
    <w:rsid w:val="00655FBC"/>
    <w:rsid w:val="0065656D"/>
    <w:rsid w:val="00656D77"/>
    <w:rsid w:val="006575C3"/>
    <w:rsid w:val="0065798D"/>
    <w:rsid w:val="00660B93"/>
    <w:rsid w:val="006620A8"/>
    <w:rsid w:val="0066265C"/>
    <w:rsid w:val="00662DC1"/>
    <w:rsid w:val="00663011"/>
    <w:rsid w:val="006652EC"/>
    <w:rsid w:val="00665C97"/>
    <w:rsid w:val="006662DC"/>
    <w:rsid w:val="00666544"/>
    <w:rsid w:val="00667532"/>
    <w:rsid w:val="00671419"/>
    <w:rsid w:val="00671C1F"/>
    <w:rsid w:val="0067245B"/>
    <w:rsid w:val="006728B4"/>
    <w:rsid w:val="00675A6B"/>
    <w:rsid w:val="0067624D"/>
    <w:rsid w:val="00676B73"/>
    <w:rsid w:val="0067726B"/>
    <w:rsid w:val="00677B36"/>
    <w:rsid w:val="00677FA1"/>
    <w:rsid w:val="00680251"/>
    <w:rsid w:val="00680BBF"/>
    <w:rsid w:val="00681BFE"/>
    <w:rsid w:val="0068272F"/>
    <w:rsid w:val="006830A7"/>
    <w:rsid w:val="006830F6"/>
    <w:rsid w:val="006837C8"/>
    <w:rsid w:val="00683FE1"/>
    <w:rsid w:val="006841BC"/>
    <w:rsid w:val="00684555"/>
    <w:rsid w:val="00684806"/>
    <w:rsid w:val="00686AA1"/>
    <w:rsid w:val="0069200A"/>
    <w:rsid w:val="00692036"/>
    <w:rsid w:val="00692F2E"/>
    <w:rsid w:val="00693D5D"/>
    <w:rsid w:val="00693E6B"/>
    <w:rsid w:val="0069525B"/>
    <w:rsid w:val="006952AB"/>
    <w:rsid w:val="00697018"/>
    <w:rsid w:val="006972DD"/>
    <w:rsid w:val="006A04D6"/>
    <w:rsid w:val="006A07EA"/>
    <w:rsid w:val="006A0E85"/>
    <w:rsid w:val="006A1189"/>
    <w:rsid w:val="006A3DA7"/>
    <w:rsid w:val="006A6A77"/>
    <w:rsid w:val="006A771E"/>
    <w:rsid w:val="006B0193"/>
    <w:rsid w:val="006B2139"/>
    <w:rsid w:val="006B3593"/>
    <w:rsid w:val="006B5414"/>
    <w:rsid w:val="006B744B"/>
    <w:rsid w:val="006B7DFA"/>
    <w:rsid w:val="006B7F03"/>
    <w:rsid w:val="006C2A6E"/>
    <w:rsid w:val="006C3F71"/>
    <w:rsid w:val="006C52FB"/>
    <w:rsid w:val="006C5312"/>
    <w:rsid w:val="006C5AE5"/>
    <w:rsid w:val="006C5ECE"/>
    <w:rsid w:val="006D0741"/>
    <w:rsid w:val="006D0EC7"/>
    <w:rsid w:val="006D21B3"/>
    <w:rsid w:val="006D2205"/>
    <w:rsid w:val="006D285E"/>
    <w:rsid w:val="006D521F"/>
    <w:rsid w:val="006D52E4"/>
    <w:rsid w:val="006D5CEC"/>
    <w:rsid w:val="006D6AAE"/>
    <w:rsid w:val="006E0169"/>
    <w:rsid w:val="006E02BE"/>
    <w:rsid w:val="006E0789"/>
    <w:rsid w:val="006E0A10"/>
    <w:rsid w:val="006E0EBD"/>
    <w:rsid w:val="006E236E"/>
    <w:rsid w:val="006E2EB0"/>
    <w:rsid w:val="006E46BB"/>
    <w:rsid w:val="006E5DB4"/>
    <w:rsid w:val="006F2103"/>
    <w:rsid w:val="006F2342"/>
    <w:rsid w:val="006F4F1B"/>
    <w:rsid w:val="006F51EA"/>
    <w:rsid w:val="006F6D41"/>
    <w:rsid w:val="006F7B26"/>
    <w:rsid w:val="006F7BFE"/>
    <w:rsid w:val="007004B6"/>
    <w:rsid w:val="00700960"/>
    <w:rsid w:val="00700D9A"/>
    <w:rsid w:val="00701D91"/>
    <w:rsid w:val="00703FAE"/>
    <w:rsid w:val="007045C4"/>
    <w:rsid w:val="00706C54"/>
    <w:rsid w:val="00712304"/>
    <w:rsid w:val="00712FE1"/>
    <w:rsid w:val="00716C8A"/>
    <w:rsid w:val="00716F68"/>
    <w:rsid w:val="00717762"/>
    <w:rsid w:val="00721BC4"/>
    <w:rsid w:val="0072401A"/>
    <w:rsid w:val="00724163"/>
    <w:rsid w:val="00725B45"/>
    <w:rsid w:val="0073129C"/>
    <w:rsid w:val="00732A14"/>
    <w:rsid w:val="00733E45"/>
    <w:rsid w:val="00735D2C"/>
    <w:rsid w:val="00736F3D"/>
    <w:rsid w:val="00741588"/>
    <w:rsid w:val="00741E6B"/>
    <w:rsid w:val="007420B9"/>
    <w:rsid w:val="007443CA"/>
    <w:rsid w:val="00744765"/>
    <w:rsid w:val="00746042"/>
    <w:rsid w:val="007508D1"/>
    <w:rsid w:val="00752680"/>
    <w:rsid w:val="007530C5"/>
    <w:rsid w:val="00753751"/>
    <w:rsid w:val="00754628"/>
    <w:rsid w:val="00755135"/>
    <w:rsid w:val="00755955"/>
    <w:rsid w:val="007562C2"/>
    <w:rsid w:val="00757CAA"/>
    <w:rsid w:val="007608E8"/>
    <w:rsid w:val="0076151B"/>
    <w:rsid w:val="00762702"/>
    <w:rsid w:val="0076316C"/>
    <w:rsid w:val="00763787"/>
    <w:rsid w:val="00764D15"/>
    <w:rsid w:val="00765AE5"/>
    <w:rsid w:val="00766B01"/>
    <w:rsid w:val="00766C15"/>
    <w:rsid w:val="007672BE"/>
    <w:rsid w:val="00767A66"/>
    <w:rsid w:val="007704E0"/>
    <w:rsid w:val="007707BB"/>
    <w:rsid w:val="007707F0"/>
    <w:rsid w:val="007717F1"/>
    <w:rsid w:val="007719A7"/>
    <w:rsid w:val="00771C13"/>
    <w:rsid w:val="00771DAE"/>
    <w:rsid w:val="00772CF7"/>
    <w:rsid w:val="0077490E"/>
    <w:rsid w:val="00774D8D"/>
    <w:rsid w:val="00774FDE"/>
    <w:rsid w:val="00775975"/>
    <w:rsid w:val="007776ED"/>
    <w:rsid w:val="00777D7B"/>
    <w:rsid w:val="0078166A"/>
    <w:rsid w:val="007822B0"/>
    <w:rsid w:val="0078312C"/>
    <w:rsid w:val="00783370"/>
    <w:rsid w:val="007842D4"/>
    <w:rsid w:val="00784A90"/>
    <w:rsid w:val="00786777"/>
    <w:rsid w:val="00791A40"/>
    <w:rsid w:val="00792077"/>
    <w:rsid w:val="0079296C"/>
    <w:rsid w:val="00792E9A"/>
    <w:rsid w:val="007932FC"/>
    <w:rsid w:val="007953DF"/>
    <w:rsid w:val="00795920"/>
    <w:rsid w:val="007960DE"/>
    <w:rsid w:val="00796FD0"/>
    <w:rsid w:val="007976C6"/>
    <w:rsid w:val="00797FEE"/>
    <w:rsid w:val="007A01F0"/>
    <w:rsid w:val="007A1576"/>
    <w:rsid w:val="007A310F"/>
    <w:rsid w:val="007A4A10"/>
    <w:rsid w:val="007A4CEB"/>
    <w:rsid w:val="007A4F31"/>
    <w:rsid w:val="007A5281"/>
    <w:rsid w:val="007A6B25"/>
    <w:rsid w:val="007A76BB"/>
    <w:rsid w:val="007A7B3A"/>
    <w:rsid w:val="007A7B89"/>
    <w:rsid w:val="007B0386"/>
    <w:rsid w:val="007B0ACC"/>
    <w:rsid w:val="007B1CFE"/>
    <w:rsid w:val="007B3294"/>
    <w:rsid w:val="007B3E21"/>
    <w:rsid w:val="007C2557"/>
    <w:rsid w:val="007C4336"/>
    <w:rsid w:val="007C4783"/>
    <w:rsid w:val="007D090E"/>
    <w:rsid w:val="007D1C5F"/>
    <w:rsid w:val="007D22D1"/>
    <w:rsid w:val="007D2CD0"/>
    <w:rsid w:val="007D6FB9"/>
    <w:rsid w:val="007D7034"/>
    <w:rsid w:val="007D717E"/>
    <w:rsid w:val="007D75AE"/>
    <w:rsid w:val="007E06B5"/>
    <w:rsid w:val="007E09AC"/>
    <w:rsid w:val="007E0E77"/>
    <w:rsid w:val="007E0E98"/>
    <w:rsid w:val="007E44FF"/>
    <w:rsid w:val="007E5026"/>
    <w:rsid w:val="007E529D"/>
    <w:rsid w:val="007E60BD"/>
    <w:rsid w:val="007F1B3A"/>
    <w:rsid w:val="007F2363"/>
    <w:rsid w:val="007F2C2D"/>
    <w:rsid w:val="007F5484"/>
    <w:rsid w:val="007F5FA1"/>
    <w:rsid w:val="007F62B4"/>
    <w:rsid w:val="007F6871"/>
    <w:rsid w:val="007F69BA"/>
    <w:rsid w:val="007F6C0B"/>
    <w:rsid w:val="007F7AA6"/>
    <w:rsid w:val="007F7AC4"/>
    <w:rsid w:val="00800427"/>
    <w:rsid w:val="00800517"/>
    <w:rsid w:val="008009E8"/>
    <w:rsid w:val="00800A91"/>
    <w:rsid w:val="00800F1C"/>
    <w:rsid w:val="00802579"/>
    <w:rsid w:val="00802ACE"/>
    <w:rsid w:val="00802B98"/>
    <w:rsid w:val="0080302D"/>
    <w:rsid w:val="00807748"/>
    <w:rsid w:val="008102A0"/>
    <w:rsid w:val="00810EBD"/>
    <w:rsid w:val="00815AB7"/>
    <w:rsid w:val="008162D9"/>
    <w:rsid w:val="00817D6E"/>
    <w:rsid w:val="008201A4"/>
    <w:rsid w:val="0082034F"/>
    <w:rsid w:val="00820E08"/>
    <w:rsid w:val="008220C0"/>
    <w:rsid w:val="00822333"/>
    <w:rsid w:val="00823624"/>
    <w:rsid w:val="00823CB2"/>
    <w:rsid w:val="008248D8"/>
    <w:rsid w:val="0082494E"/>
    <w:rsid w:val="0082517B"/>
    <w:rsid w:val="008252F0"/>
    <w:rsid w:val="0082587B"/>
    <w:rsid w:val="00825F4F"/>
    <w:rsid w:val="00826144"/>
    <w:rsid w:val="008274BD"/>
    <w:rsid w:val="00830297"/>
    <w:rsid w:val="0083065E"/>
    <w:rsid w:val="00835418"/>
    <w:rsid w:val="00836622"/>
    <w:rsid w:val="008373B3"/>
    <w:rsid w:val="00837C41"/>
    <w:rsid w:val="00837E47"/>
    <w:rsid w:val="0084031B"/>
    <w:rsid w:val="00840C8B"/>
    <w:rsid w:val="00840F7A"/>
    <w:rsid w:val="00841765"/>
    <w:rsid w:val="00841911"/>
    <w:rsid w:val="0084228D"/>
    <w:rsid w:val="00842347"/>
    <w:rsid w:val="00842501"/>
    <w:rsid w:val="008426B5"/>
    <w:rsid w:val="00844BC6"/>
    <w:rsid w:val="00844F23"/>
    <w:rsid w:val="008459BC"/>
    <w:rsid w:val="00845FBB"/>
    <w:rsid w:val="00847DFB"/>
    <w:rsid w:val="00850608"/>
    <w:rsid w:val="00851264"/>
    <w:rsid w:val="008518FE"/>
    <w:rsid w:val="00852322"/>
    <w:rsid w:val="008524A1"/>
    <w:rsid w:val="0085573A"/>
    <w:rsid w:val="00855933"/>
    <w:rsid w:val="0085659C"/>
    <w:rsid w:val="00856E11"/>
    <w:rsid w:val="008608AE"/>
    <w:rsid w:val="00862BA6"/>
    <w:rsid w:val="00863F77"/>
    <w:rsid w:val="0086466C"/>
    <w:rsid w:val="008656C9"/>
    <w:rsid w:val="008665CA"/>
    <w:rsid w:val="00867B65"/>
    <w:rsid w:val="00867DDD"/>
    <w:rsid w:val="00867FDD"/>
    <w:rsid w:val="00871288"/>
    <w:rsid w:val="0087165A"/>
    <w:rsid w:val="00871D9D"/>
    <w:rsid w:val="00872026"/>
    <w:rsid w:val="008729CD"/>
    <w:rsid w:val="0087524D"/>
    <w:rsid w:val="00875E84"/>
    <w:rsid w:val="00876549"/>
    <w:rsid w:val="00876AC0"/>
    <w:rsid w:val="00876B75"/>
    <w:rsid w:val="0087792E"/>
    <w:rsid w:val="00880F7E"/>
    <w:rsid w:val="008816D1"/>
    <w:rsid w:val="008819B9"/>
    <w:rsid w:val="00881ACA"/>
    <w:rsid w:val="00882335"/>
    <w:rsid w:val="00883EAF"/>
    <w:rsid w:val="0088470F"/>
    <w:rsid w:val="00884A97"/>
    <w:rsid w:val="00885258"/>
    <w:rsid w:val="00887E06"/>
    <w:rsid w:val="00891621"/>
    <w:rsid w:val="00891F77"/>
    <w:rsid w:val="00892073"/>
    <w:rsid w:val="0089260C"/>
    <w:rsid w:val="00892C49"/>
    <w:rsid w:val="0089319F"/>
    <w:rsid w:val="0089382C"/>
    <w:rsid w:val="008945EB"/>
    <w:rsid w:val="00895452"/>
    <w:rsid w:val="008958F2"/>
    <w:rsid w:val="008A0D71"/>
    <w:rsid w:val="008A26AD"/>
    <w:rsid w:val="008A30C3"/>
    <w:rsid w:val="008A3C23"/>
    <w:rsid w:val="008A5C15"/>
    <w:rsid w:val="008A61C7"/>
    <w:rsid w:val="008A6F8F"/>
    <w:rsid w:val="008B0675"/>
    <w:rsid w:val="008B0A49"/>
    <w:rsid w:val="008B195F"/>
    <w:rsid w:val="008B4591"/>
    <w:rsid w:val="008B54F8"/>
    <w:rsid w:val="008B66B1"/>
    <w:rsid w:val="008C26DF"/>
    <w:rsid w:val="008C2C52"/>
    <w:rsid w:val="008C3727"/>
    <w:rsid w:val="008C381A"/>
    <w:rsid w:val="008C49CC"/>
    <w:rsid w:val="008C5C93"/>
    <w:rsid w:val="008C6087"/>
    <w:rsid w:val="008C7AB3"/>
    <w:rsid w:val="008D0D36"/>
    <w:rsid w:val="008D17E7"/>
    <w:rsid w:val="008D1968"/>
    <w:rsid w:val="008D2B66"/>
    <w:rsid w:val="008D3F6A"/>
    <w:rsid w:val="008D68A2"/>
    <w:rsid w:val="008D69E9"/>
    <w:rsid w:val="008D6DBE"/>
    <w:rsid w:val="008E0645"/>
    <w:rsid w:val="008E431C"/>
    <w:rsid w:val="008E6312"/>
    <w:rsid w:val="008E76D1"/>
    <w:rsid w:val="008E7F1A"/>
    <w:rsid w:val="008F1A69"/>
    <w:rsid w:val="008F221A"/>
    <w:rsid w:val="008F362F"/>
    <w:rsid w:val="008F460A"/>
    <w:rsid w:val="008F56E5"/>
    <w:rsid w:val="008F5890"/>
    <w:rsid w:val="008F594A"/>
    <w:rsid w:val="008F5E16"/>
    <w:rsid w:val="009004DE"/>
    <w:rsid w:val="00900FDC"/>
    <w:rsid w:val="00901AEE"/>
    <w:rsid w:val="009020A9"/>
    <w:rsid w:val="009031DF"/>
    <w:rsid w:val="00904488"/>
    <w:rsid w:val="00904C7E"/>
    <w:rsid w:val="00904D28"/>
    <w:rsid w:val="00905853"/>
    <w:rsid w:val="0091035B"/>
    <w:rsid w:val="00910502"/>
    <w:rsid w:val="009121A9"/>
    <w:rsid w:val="00912B7A"/>
    <w:rsid w:val="009148B4"/>
    <w:rsid w:val="00915F25"/>
    <w:rsid w:val="0092106C"/>
    <w:rsid w:val="009212AB"/>
    <w:rsid w:val="009219C1"/>
    <w:rsid w:val="00922291"/>
    <w:rsid w:val="009236B8"/>
    <w:rsid w:val="009259A5"/>
    <w:rsid w:val="00925E6D"/>
    <w:rsid w:val="00926E67"/>
    <w:rsid w:val="0092795C"/>
    <w:rsid w:val="00932680"/>
    <w:rsid w:val="009339C8"/>
    <w:rsid w:val="009371FF"/>
    <w:rsid w:val="00941B69"/>
    <w:rsid w:val="009428E1"/>
    <w:rsid w:val="00942AC8"/>
    <w:rsid w:val="00944CFB"/>
    <w:rsid w:val="0094574B"/>
    <w:rsid w:val="00945D4B"/>
    <w:rsid w:val="00947323"/>
    <w:rsid w:val="009477D7"/>
    <w:rsid w:val="009479EF"/>
    <w:rsid w:val="00950208"/>
    <w:rsid w:val="00952118"/>
    <w:rsid w:val="009530C4"/>
    <w:rsid w:val="0096005A"/>
    <w:rsid w:val="0096036B"/>
    <w:rsid w:val="00961171"/>
    <w:rsid w:val="00962F6D"/>
    <w:rsid w:val="0096383F"/>
    <w:rsid w:val="009639D2"/>
    <w:rsid w:val="00966B76"/>
    <w:rsid w:val="009702EE"/>
    <w:rsid w:val="009714AD"/>
    <w:rsid w:val="00971C57"/>
    <w:rsid w:val="00971E14"/>
    <w:rsid w:val="00973EE9"/>
    <w:rsid w:val="00974E1B"/>
    <w:rsid w:val="00975603"/>
    <w:rsid w:val="00975EEC"/>
    <w:rsid w:val="009761C8"/>
    <w:rsid w:val="009778E7"/>
    <w:rsid w:val="00977CBA"/>
    <w:rsid w:val="00980306"/>
    <w:rsid w:val="00981CC1"/>
    <w:rsid w:val="00982230"/>
    <w:rsid w:val="00982DA8"/>
    <w:rsid w:val="00983F23"/>
    <w:rsid w:val="00984034"/>
    <w:rsid w:val="00985743"/>
    <w:rsid w:val="00986666"/>
    <w:rsid w:val="00987694"/>
    <w:rsid w:val="00990089"/>
    <w:rsid w:val="0099038B"/>
    <w:rsid w:val="009905C5"/>
    <w:rsid w:val="0099116D"/>
    <w:rsid w:val="00991E8B"/>
    <w:rsid w:val="00993E5C"/>
    <w:rsid w:val="00994277"/>
    <w:rsid w:val="009A0734"/>
    <w:rsid w:val="009A1F6E"/>
    <w:rsid w:val="009A2FF9"/>
    <w:rsid w:val="009A3B96"/>
    <w:rsid w:val="009A55A7"/>
    <w:rsid w:val="009B0EA2"/>
    <w:rsid w:val="009B112F"/>
    <w:rsid w:val="009B3693"/>
    <w:rsid w:val="009B40C6"/>
    <w:rsid w:val="009B412D"/>
    <w:rsid w:val="009B45ED"/>
    <w:rsid w:val="009B48B7"/>
    <w:rsid w:val="009B49F4"/>
    <w:rsid w:val="009B5BC4"/>
    <w:rsid w:val="009B6EDF"/>
    <w:rsid w:val="009C05D9"/>
    <w:rsid w:val="009C0A37"/>
    <w:rsid w:val="009C29CA"/>
    <w:rsid w:val="009C3108"/>
    <w:rsid w:val="009C3B98"/>
    <w:rsid w:val="009C6191"/>
    <w:rsid w:val="009C6CD8"/>
    <w:rsid w:val="009C6E42"/>
    <w:rsid w:val="009C7D17"/>
    <w:rsid w:val="009D0750"/>
    <w:rsid w:val="009D1C8C"/>
    <w:rsid w:val="009D276A"/>
    <w:rsid w:val="009D34D6"/>
    <w:rsid w:val="009D3BAC"/>
    <w:rsid w:val="009D40DD"/>
    <w:rsid w:val="009D7146"/>
    <w:rsid w:val="009E06F3"/>
    <w:rsid w:val="009E09EB"/>
    <w:rsid w:val="009E0C25"/>
    <w:rsid w:val="009E1062"/>
    <w:rsid w:val="009E2BDE"/>
    <w:rsid w:val="009E484E"/>
    <w:rsid w:val="009E4904"/>
    <w:rsid w:val="009E5023"/>
    <w:rsid w:val="009E5F94"/>
    <w:rsid w:val="009E62D3"/>
    <w:rsid w:val="009F181F"/>
    <w:rsid w:val="009F2875"/>
    <w:rsid w:val="009F298E"/>
    <w:rsid w:val="009F3022"/>
    <w:rsid w:val="009F3E7A"/>
    <w:rsid w:val="009F40FB"/>
    <w:rsid w:val="009F4A3C"/>
    <w:rsid w:val="009F58A9"/>
    <w:rsid w:val="009F647C"/>
    <w:rsid w:val="009F76C4"/>
    <w:rsid w:val="00A0125B"/>
    <w:rsid w:val="00A014DD"/>
    <w:rsid w:val="00A04BCB"/>
    <w:rsid w:val="00A056F5"/>
    <w:rsid w:val="00A0575B"/>
    <w:rsid w:val="00A05827"/>
    <w:rsid w:val="00A1020C"/>
    <w:rsid w:val="00A102FA"/>
    <w:rsid w:val="00A104F8"/>
    <w:rsid w:val="00A10700"/>
    <w:rsid w:val="00A10B0C"/>
    <w:rsid w:val="00A10D83"/>
    <w:rsid w:val="00A110E0"/>
    <w:rsid w:val="00A11E95"/>
    <w:rsid w:val="00A12A88"/>
    <w:rsid w:val="00A13BE4"/>
    <w:rsid w:val="00A174E0"/>
    <w:rsid w:val="00A1783F"/>
    <w:rsid w:val="00A17EC0"/>
    <w:rsid w:val="00A20A50"/>
    <w:rsid w:val="00A20CB7"/>
    <w:rsid w:val="00A20F2B"/>
    <w:rsid w:val="00A22181"/>
    <w:rsid w:val="00A22FCB"/>
    <w:rsid w:val="00A2412B"/>
    <w:rsid w:val="00A250BF"/>
    <w:rsid w:val="00A30CE7"/>
    <w:rsid w:val="00A322B1"/>
    <w:rsid w:val="00A326FA"/>
    <w:rsid w:val="00A32B24"/>
    <w:rsid w:val="00A34237"/>
    <w:rsid w:val="00A344BF"/>
    <w:rsid w:val="00A36334"/>
    <w:rsid w:val="00A378AC"/>
    <w:rsid w:val="00A40CBA"/>
    <w:rsid w:val="00A4115C"/>
    <w:rsid w:val="00A4142D"/>
    <w:rsid w:val="00A422DD"/>
    <w:rsid w:val="00A42523"/>
    <w:rsid w:val="00A42CE3"/>
    <w:rsid w:val="00A43B35"/>
    <w:rsid w:val="00A44494"/>
    <w:rsid w:val="00A467AB"/>
    <w:rsid w:val="00A472F1"/>
    <w:rsid w:val="00A4777F"/>
    <w:rsid w:val="00A50CE4"/>
    <w:rsid w:val="00A5237D"/>
    <w:rsid w:val="00A53294"/>
    <w:rsid w:val="00A53483"/>
    <w:rsid w:val="00A548E5"/>
    <w:rsid w:val="00A551E3"/>
    <w:rsid w:val="00A554A3"/>
    <w:rsid w:val="00A55586"/>
    <w:rsid w:val="00A569E3"/>
    <w:rsid w:val="00A60F49"/>
    <w:rsid w:val="00A6113B"/>
    <w:rsid w:val="00A61649"/>
    <w:rsid w:val="00A622C6"/>
    <w:rsid w:val="00A62326"/>
    <w:rsid w:val="00A62CB7"/>
    <w:rsid w:val="00A64CC7"/>
    <w:rsid w:val="00A656A2"/>
    <w:rsid w:val="00A66907"/>
    <w:rsid w:val="00A67C79"/>
    <w:rsid w:val="00A709E5"/>
    <w:rsid w:val="00A717FC"/>
    <w:rsid w:val="00A718F8"/>
    <w:rsid w:val="00A71CE2"/>
    <w:rsid w:val="00A71EAA"/>
    <w:rsid w:val="00A72479"/>
    <w:rsid w:val="00A74943"/>
    <w:rsid w:val="00A74A99"/>
    <w:rsid w:val="00A758EA"/>
    <w:rsid w:val="00A801A2"/>
    <w:rsid w:val="00A8070C"/>
    <w:rsid w:val="00A80958"/>
    <w:rsid w:val="00A80AF2"/>
    <w:rsid w:val="00A849EA"/>
    <w:rsid w:val="00A84A56"/>
    <w:rsid w:val="00A861CA"/>
    <w:rsid w:val="00A86448"/>
    <w:rsid w:val="00A87003"/>
    <w:rsid w:val="00A8708B"/>
    <w:rsid w:val="00A919F8"/>
    <w:rsid w:val="00A9478A"/>
    <w:rsid w:val="00A94872"/>
    <w:rsid w:val="00A950E5"/>
    <w:rsid w:val="00A95C50"/>
    <w:rsid w:val="00A969BD"/>
    <w:rsid w:val="00A96D01"/>
    <w:rsid w:val="00A9703F"/>
    <w:rsid w:val="00A97607"/>
    <w:rsid w:val="00AA1B63"/>
    <w:rsid w:val="00AA2F61"/>
    <w:rsid w:val="00AA33B1"/>
    <w:rsid w:val="00AA3803"/>
    <w:rsid w:val="00AA4400"/>
    <w:rsid w:val="00AA5FAB"/>
    <w:rsid w:val="00AA7B34"/>
    <w:rsid w:val="00AB06E9"/>
    <w:rsid w:val="00AB0EF8"/>
    <w:rsid w:val="00AB2263"/>
    <w:rsid w:val="00AB2E6D"/>
    <w:rsid w:val="00AB3196"/>
    <w:rsid w:val="00AB4E03"/>
    <w:rsid w:val="00AB57C4"/>
    <w:rsid w:val="00AB6577"/>
    <w:rsid w:val="00AB714F"/>
    <w:rsid w:val="00AB79A6"/>
    <w:rsid w:val="00AC0997"/>
    <w:rsid w:val="00AC0EED"/>
    <w:rsid w:val="00AC1873"/>
    <w:rsid w:val="00AC370D"/>
    <w:rsid w:val="00AC3ADF"/>
    <w:rsid w:val="00AC4156"/>
    <w:rsid w:val="00AC4641"/>
    <w:rsid w:val="00AC4850"/>
    <w:rsid w:val="00AC62EB"/>
    <w:rsid w:val="00AC7A2C"/>
    <w:rsid w:val="00AD05E7"/>
    <w:rsid w:val="00AD17B6"/>
    <w:rsid w:val="00AD4874"/>
    <w:rsid w:val="00AD4D72"/>
    <w:rsid w:val="00AD4D96"/>
    <w:rsid w:val="00AD61E3"/>
    <w:rsid w:val="00AD68EA"/>
    <w:rsid w:val="00AD6C2C"/>
    <w:rsid w:val="00AE4751"/>
    <w:rsid w:val="00AE4D62"/>
    <w:rsid w:val="00AE4D83"/>
    <w:rsid w:val="00AE65CF"/>
    <w:rsid w:val="00AE7F91"/>
    <w:rsid w:val="00AF18B2"/>
    <w:rsid w:val="00AF2590"/>
    <w:rsid w:val="00AF2C64"/>
    <w:rsid w:val="00AF3232"/>
    <w:rsid w:val="00AF6E77"/>
    <w:rsid w:val="00AF7D48"/>
    <w:rsid w:val="00AF7F59"/>
    <w:rsid w:val="00B00A58"/>
    <w:rsid w:val="00B010AA"/>
    <w:rsid w:val="00B01179"/>
    <w:rsid w:val="00B01B74"/>
    <w:rsid w:val="00B048A3"/>
    <w:rsid w:val="00B05F6F"/>
    <w:rsid w:val="00B06F79"/>
    <w:rsid w:val="00B07413"/>
    <w:rsid w:val="00B07B13"/>
    <w:rsid w:val="00B07BFB"/>
    <w:rsid w:val="00B07D26"/>
    <w:rsid w:val="00B10AD1"/>
    <w:rsid w:val="00B119F9"/>
    <w:rsid w:val="00B14432"/>
    <w:rsid w:val="00B1451B"/>
    <w:rsid w:val="00B15A87"/>
    <w:rsid w:val="00B20463"/>
    <w:rsid w:val="00B2068B"/>
    <w:rsid w:val="00B20CF0"/>
    <w:rsid w:val="00B2215A"/>
    <w:rsid w:val="00B221F0"/>
    <w:rsid w:val="00B22954"/>
    <w:rsid w:val="00B251EF"/>
    <w:rsid w:val="00B26DA2"/>
    <w:rsid w:val="00B27121"/>
    <w:rsid w:val="00B307F8"/>
    <w:rsid w:val="00B31BCF"/>
    <w:rsid w:val="00B321A4"/>
    <w:rsid w:val="00B32AAD"/>
    <w:rsid w:val="00B3488C"/>
    <w:rsid w:val="00B355FD"/>
    <w:rsid w:val="00B36643"/>
    <w:rsid w:val="00B36DCF"/>
    <w:rsid w:val="00B36F0B"/>
    <w:rsid w:val="00B370F8"/>
    <w:rsid w:val="00B37DFC"/>
    <w:rsid w:val="00B428E7"/>
    <w:rsid w:val="00B433BC"/>
    <w:rsid w:val="00B43DBD"/>
    <w:rsid w:val="00B44C78"/>
    <w:rsid w:val="00B45235"/>
    <w:rsid w:val="00B45404"/>
    <w:rsid w:val="00B45B0C"/>
    <w:rsid w:val="00B46947"/>
    <w:rsid w:val="00B47248"/>
    <w:rsid w:val="00B47B59"/>
    <w:rsid w:val="00B47D17"/>
    <w:rsid w:val="00B50711"/>
    <w:rsid w:val="00B50BFF"/>
    <w:rsid w:val="00B52288"/>
    <w:rsid w:val="00B52A74"/>
    <w:rsid w:val="00B538F0"/>
    <w:rsid w:val="00B53F81"/>
    <w:rsid w:val="00B545F2"/>
    <w:rsid w:val="00B54682"/>
    <w:rsid w:val="00B5547C"/>
    <w:rsid w:val="00B554C4"/>
    <w:rsid w:val="00B56C2B"/>
    <w:rsid w:val="00B57AE6"/>
    <w:rsid w:val="00B62643"/>
    <w:rsid w:val="00B62B8A"/>
    <w:rsid w:val="00B6403E"/>
    <w:rsid w:val="00B64A9A"/>
    <w:rsid w:val="00B651E3"/>
    <w:rsid w:val="00B659E1"/>
    <w:rsid w:val="00B65AFD"/>
    <w:rsid w:val="00B65BD3"/>
    <w:rsid w:val="00B6620A"/>
    <w:rsid w:val="00B66256"/>
    <w:rsid w:val="00B6651C"/>
    <w:rsid w:val="00B66C66"/>
    <w:rsid w:val="00B676AB"/>
    <w:rsid w:val="00B70469"/>
    <w:rsid w:val="00B71976"/>
    <w:rsid w:val="00B72DD8"/>
    <w:rsid w:val="00B72E09"/>
    <w:rsid w:val="00B74D5D"/>
    <w:rsid w:val="00B7629D"/>
    <w:rsid w:val="00B76966"/>
    <w:rsid w:val="00B77793"/>
    <w:rsid w:val="00B779EF"/>
    <w:rsid w:val="00B804D3"/>
    <w:rsid w:val="00B82291"/>
    <w:rsid w:val="00B82DFE"/>
    <w:rsid w:val="00B83EA5"/>
    <w:rsid w:val="00B85A85"/>
    <w:rsid w:val="00B86A51"/>
    <w:rsid w:val="00B86D1C"/>
    <w:rsid w:val="00B90448"/>
    <w:rsid w:val="00B91FCE"/>
    <w:rsid w:val="00B93020"/>
    <w:rsid w:val="00B9605A"/>
    <w:rsid w:val="00B9686F"/>
    <w:rsid w:val="00B97BE1"/>
    <w:rsid w:val="00BA1517"/>
    <w:rsid w:val="00BA1C3E"/>
    <w:rsid w:val="00BA3885"/>
    <w:rsid w:val="00BA39A3"/>
    <w:rsid w:val="00BA3B49"/>
    <w:rsid w:val="00BA47F0"/>
    <w:rsid w:val="00BB02E8"/>
    <w:rsid w:val="00BB0B5D"/>
    <w:rsid w:val="00BB1C67"/>
    <w:rsid w:val="00BB23CC"/>
    <w:rsid w:val="00BB2B08"/>
    <w:rsid w:val="00BB3EF7"/>
    <w:rsid w:val="00BB42DC"/>
    <w:rsid w:val="00BB434B"/>
    <w:rsid w:val="00BB50A5"/>
    <w:rsid w:val="00BB61EE"/>
    <w:rsid w:val="00BB675B"/>
    <w:rsid w:val="00BB6BCE"/>
    <w:rsid w:val="00BC03EE"/>
    <w:rsid w:val="00BC0D2B"/>
    <w:rsid w:val="00BC102D"/>
    <w:rsid w:val="00BC3159"/>
    <w:rsid w:val="00BC332F"/>
    <w:rsid w:val="00BC350C"/>
    <w:rsid w:val="00BC40DD"/>
    <w:rsid w:val="00BC4F97"/>
    <w:rsid w:val="00BC7F0D"/>
    <w:rsid w:val="00BD0369"/>
    <w:rsid w:val="00BD1083"/>
    <w:rsid w:val="00BD194A"/>
    <w:rsid w:val="00BD1F24"/>
    <w:rsid w:val="00BD33EA"/>
    <w:rsid w:val="00BD575F"/>
    <w:rsid w:val="00BD79C6"/>
    <w:rsid w:val="00BE2F87"/>
    <w:rsid w:val="00BE3B9A"/>
    <w:rsid w:val="00BF0C69"/>
    <w:rsid w:val="00BF1225"/>
    <w:rsid w:val="00BF200E"/>
    <w:rsid w:val="00BF30AD"/>
    <w:rsid w:val="00BF333C"/>
    <w:rsid w:val="00BF5D43"/>
    <w:rsid w:val="00BF629B"/>
    <w:rsid w:val="00BF655C"/>
    <w:rsid w:val="00BF690D"/>
    <w:rsid w:val="00C0003D"/>
    <w:rsid w:val="00C0033D"/>
    <w:rsid w:val="00C03E9E"/>
    <w:rsid w:val="00C05503"/>
    <w:rsid w:val="00C06FB4"/>
    <w:rsid w:val="00C074B0"/>
    <w:rsid w:val="00C075EF"/>
    <w:rsid w:val="00C11A27"/>
    <w:rsid w:val="00C11B0F"/>
    <w:rsid w:val="00C11E83"/>
    <w:rsid w:val="00C1241A"/>
    <w:rsid w:val="00C124C5"/>
    <w:rsid w:val="00C1250A"/>
    <w:rsid w:val="00C12B50"/>
    <w:rsid w:val="00C14C1C"/>
    <w:rsid w:val="00C16A8D"/>
    <w:rsid w:val="00C17B3C"/>
    <w:rsid w:val="00C209DD"/>
    <w:rsid w:val="00C22485"/>
    <w:rsid w:val="00C22E0F"/>
    <w:rsid w:val="00C2378A"/>
    <w:rsid w:val="00C24739"/>
    <w:rsid w:val="00C2482B"/>
    <w:rsid w:val="00C26622"/>
    <w:rsid w:val="00C3102F"/>
    <w:rsid w:val="00C3157E"/>
    <w:rsid w:val="00C331D4"/>
    <w:rsid w:val="00C3396D"/>
    <w:rsid w:val="00C3414F"/>
    <w:rsid w:val="00C35597"/>
    <w:rsid w:val="00C35F92"/>
    <w:rsid w:val="00C378A1"/>
    <w:rsid w:val="00C40086"/>
    <w:rsid w:val="00C40EA0"/>
    <w:rsid w:val="00C42098"/>
    <w:rsid w:val="00C46A63"/>
    <w:rsid w:val="00C476D2"/>
    <w:rsid w:val="00C47FE5"/>
    <w:rsid w:val="00C50F63"/>
    <w:rsid w:val="00C5292B"/>
    <w:rsid w:val="00C53B55"/>
    <w:rsid w:val="00C56674"/>
    <w:rsid w:val="00C56A85"/>
    <w:rsid w:val="00C57BC1"/>
    <w:rsid w:val="00C60278"/>
    <w:rsid w:val="00C606AE"/>
    <w:rsid w:val="00C614B1"/>
    <w:rsid w:val="00C614BA"/>
    <w:rsid w:val="00C621D6"/>
    <w:rsid w:val="00C640F4"/>
    <w:rsid w:val="00C65400"/>
    <w:rsid w:val="00C66061"/>
    <w:rsid w:val="00C66125"/>
    <w:rsid w:val="00C66402"/>
    <w:rsid w:val="00C67150"/>
    <w:rsid w:val="00C71051"/>
    <w:rsid w:val="00C7170F"/>
    <w:rsid w:val="00C7204F"/>
    <w:rsid w:val="00C72E9B"/>
    <w:rsid w:val="00C73D46"/>
    <w:rsid w:val="00C748A7"/>
    <w:rsid w:val="00C74E6B"/>
    <w:rsid w:val="00C7614C"/>
    <w:rsid w:val="00C76597"/>
    <w:rsid w:val="00C7748E"/>
    <w:rsid w:val="00C77C72"/>
    <w:rsid w:val="00C82D86"/>
    <w:rsid w:val="00C843FC"/>
    <w:rsid w:val="00C86740"/>
    <w:rsid w:val="00C91B1F"/>
    <w:rsid w:val="00C94136"/>
    <w:rsid w:val="00C944B6"/>
    <w:rsid w:val="00C94898"/>
    <w:rsid w:val="00C94DF4"/>
    <w:rsid w:val="00C94FBE"/>
    <w:rsid w:val="00C95B29"/>
    <w:rsid w:val="00CA0121"/>
    <w:rsid w:val="00CA35DD"/>
    <w:rsid w:val="00CA4A48"/>
    <w:rsid w:val="00CA53D6"/>
    <w:rsid w:val="00CA57A4"/>
    <w:rsid w:val="00CA772C"/>
    <w:rsid w:val="00CA7B1C"/>
    <w:rsid w:val="00CB04D2"/>
    <w:rsid w:val="00CB08DB"/>
    <w:rsid w:val="00CB222E"/>
    <w:rsid w:val="00CB2E5E"/>
    <w:rsid w:val="00CB3774"/>
    <w:rsid w:val="00CB4B8D"/>
    <w:rsid w:val="00CB529D"/>
    <w:rsid w:val="00CB5CB2"/>
    <w:rsid w:val="00CB6B3C"/>
    <w:rsid w:val="00CB7730"/>
    <w:rsid w:val="00CB7E64"/>
    <w:rsid w:val="00CC01A9"/>
    <w:rsid w:val="00CC0BC8"/>
    <w:rsid w:val="00CC0DDA"/>
    <w:rsid w:val="00CC22ED"/>
    <w:rsid w:val="00CC39BC"/>
    <w:rsid w:val="00CC44B7"/>
    <w:rsid w:val="00CC56D0"/>
    <w:rsid w:val="00CC58B2"/>
    <w:rsid w:val="00CC59A0"/>
    <w:rsid w:val="00CC6770"/>
    <w:rsid w:val="00CC68BA"/>
    <w:rsid w:val="00CC7351"/>
    <w:rsid w:val="00CD01BD"/>
    <w:rsid w:val="00CD2551"/>
    <w:rsid w:val="00CD267C"/>
    <w:rsid w:val="00CD2DA8"/>
    <w:rsid w:val="00CD3616"/>
    <w:rsid w:val="00CD5993"/>
    <w:rsid w:val="00CD61D5"/>
    <w:rsid w:val="00CD684F"/>
    <w:rsid w:val="00CD7428"/>
    <w:rsid w:val="00CE1E15"/>
    <w:rsid w:val="00CE2302"/>
    <w:rsid w:val="00CE5D32"/>
    <w:rsid w:val="00CF0405"/>
    <w:rsid w:val="00CF2D2B"/>
    <w:rsid w:val="00CF2E9F"/>
    <w:rsid w:val="00CF37EF"/>
    <w:rsid w:val="00CF40EC"/>
    <w:rsid w:val="00CF53FA"/>
    <w:rsid w:val="00CF74C2"/>
    <w:rsid w:val="00CF7F91"/>
    <w:rsid w:val="00D0057A"/>
    <w:rsid w:val="00D009A4"/>
    <w:rsid w:val="00D012A7"/>
    <w:rsid w:val="00D01882"/>
    <w:rsid w:val="00D01CFE"/>
    <w:rsid w:val="00D047DB"/>
    <w:rsid w:val="00D054A4"/>
    <w:rsid w:val="00D0553B"/>
    <w:rsid w:val="00D06623"/>
    <w:rsid w:val="00D06FF9"/>
    <w:rsid w:val="00D071E7"/>
    <w:rsid w:val="00D113BF"/>
    <w:rsid w:val="00D11785"/>
    <w:rsid w:val="00D1249B"/>
    <w:rsid w:val="00D12C4C"/>
    <w:rsid w:val="00D13F10"/>
    <w:rsid w:val="00D1489F"/>
    <w:rsid w:val="00D14C6B"/>
    <w:rsid w:val="00D16C13"/>
    <w:rsid w:val="00D17347"/>
    <w:rsid w:val="00D17530"/>
    <w:rsid w:val="00D17DC5"/>
    <w:rsid w:val="00D21038"/>
    <w:rsid w:val="00D21975"/>
    <w:rsid w:val="00D23259"/>
    <w:rsid w:val="00D24345"/>
    <w:rsid w:val="00D2475B"/>
    <w:rsid w:val="00D24FD7"/>
    <w:rsid w:val="00D25AF4"/>
    <w:rsid w:val="00D25BB4"/>
    <w:rsid w:val="00D26DEA"/>
    <w:rsid w:val="00D27037"/>
    <w:rsid w:val="00D3101C"/>
    <w:rsid w:val="00D31337"/>
    <w:rsid w:val="00D31CA5"/>
    <w:rsid w:val="00D32365"/>
    <w:rsid w:val="00D3246C"/>
    <w:rsid w:val="00D32B53"/>
    <w:rsid w:val="00D333C8"/>
    <w:rsid w:val="00D33743"/>
    <w:rsid w:val="00D348D1"/>
    <w:rsid w:val="00D34DF5"/>
    <w:rsid w:val="00D3661C"/>
    <w:rsid w:val="00D4043D"/>
    <w:rsid w:val="00D424A7"/>
    <w:rsid w:val="00D446F2"/>
    <w:rsid w:val="00D44F8F"/>
    <w:rsid w:val="00D44FAE"/>
    <w:rsid w:val="00D509C9"/>
    <w:rsid w:val="00D517B8"/>
    <w:rsid w:val="00D528CF"/>
    <w:rsid w:val="00D53394"/>
    <w:rsid w:val="00D53F15"/>
    <w:rsid w:val="00D5536F"/>
    <w:rsid w:val="00D56935"/>
    <w:rsid w:val="00D57E4E"/>
    <w:rsid w:val="00D607B6"/>
    <w:rsid w:val="00D60D69"/>
    <w:rsid w:val="00D62093"/>
    <w:rsid w:val="00D62BB7"/>
    <w:rsid w:val="00D65C39"/>
    <w:rsid w:val="00D677B7"/>
    <w:rsid w:val="00D700A0"/>
    <w:rsid w:val="00D71830"/>
    <w:rsid w:val="00D723C1"/>
    <w:rsid w:val="00D72709"/>
    <w:rsid w:val="00D728B5"/>
    <w:rsid w:val="00D72C45"/>
    <w:rsid w:val="00D731D4"/>
    <w:rsid w:val="00D73DB6"/>
    <w:rsid w:val="00D749B4"/>
    <w:rsid w:val="00D758C6"/>
    <w:rsid w:val="00D7606C"/>
    <w:rsid w:val="00D777F3"/>
    <w:rsid w:val="00D8224C"/>
    <w:rsid w:val="00D82672"/>
    <w:rsid w:val="00D82A77"/>
    <w:rsid w:val="00D84E06"/>
    <w:rsid w:val="00D86607"/>
    <w:rsid w:val="00D86EDC"/>
    <w:rsid w:val="00D870E3"/>
    <w:rsid w:val="00D878ED"/>
    <w:rsid w:val="00D902FC"/>
    <w:rsid w:val="00D90C10"/>
    <w:rsid w:val="00D91FCF"/>
    <w:rsid w:val="00D92D74"/>
    <w:rsid w:val="00D92E96"/>
    <w:rsid w:val="00D945B6"/>
    <w:rsid w:val="00DA258C"/>
    <w:rsid w:val="00DA36E1"/>
    <w:rsid w:val="00DA48FC"/>
    <w:rsid w:val="00DA4C39"/>
    <w:rsid w:val="00DA53BC"/>
    <w:rsid w:val="00DA671D"/>
    <w:rsid w:val="00DA70A8"/>
    <w:rsid w:val="00DA70BF"/>
    <w:rsid w:val="00DA7E1C"/>
    <w:rsid w:val="00DB0A0E"/>
    <w:rsid w:val="00DB1140"/>
    <w:rsid w:val="00DB3236"/>
    <w:rsid w:val="00DB3378"/>
    <w:rsid w:val="00DB3F7E"/>
    <w:rsid w:val="00DB47B6"/>
    <w:rsid w:val="00DB4C07"/>
    <w:rsid w:val="00DC0270"/>
    <w:rsid w:val="00DC0990"/>
    <w:rsid w:val="00DC12A0"/>
    <w:rsid w:val="00DC1A92"/>
    <w:rsid w:val="00DC1C86"/>
    <w:rsid w:val="00DC2A7C"/>
    <w:rsid w:val="00DC6DC5"/>
    <w:rsid w:val="00DC72E1"/>
    <w:rsid w:val="00DC7713"/>
    <w:rsid w:val="00DD00EC"/>
    <w:rsid w:val="00DD0DB4"/>
    <w:rsid w:val="00DD16DA"/>
    <w:rsid w:val="00DD197A"/>
    <w:rsid w:val="00DD1B65"/>
    <w:rsid w:val="00DD23E5"/>
    <w:rsid w:val="00DD26E8"/>
    <w:rsid w:val="00DD35B3"/>
    <w:rsid w:val="00DD5513"/>
    <w:rsid w:val="00DD5819"/>
    <w:rsid w:val="00DD7283"/>
    <w:rsid w:val="00DD7F82"/>
    <w:rsid w:val="00DE07FA"/>
    <w:rsid w:val="00DE70CF"/>
    <w:rsid w:val="00DF119A"/>
    <w:rsid w:val="00DF163E"/>
    <w:rsid w:val="00DF16A3"/>
    <w:rsid w:val="00DF1FDC"/>
    <w:rsid w:val="00DF2A81"/>
    <w:rsid w:val="00DF2DDE"/>
    <w:rsid w:val="00DF47F6"/>
    <w:rsid w:val="00DF5424"/>
    <w:rsid w:val="00DF57D6"/>
    <w:rsid w:val="00DF591E"/>
    <w:rsid w:val="00DF6D9A"/>
    <w:rsid w:val="00E00657"/>
    <w:rsid w:val="00E01230"/>
    <w:rsid w:val="00E01667"/>
    <w:rsid w:val="00E01A4B"/>
    <w:rsid w:val="00E024DA"/>
    <w:rsid w:val="00E02861"/>
    <w:rsid w:val="00E039C3"/>
    <w:rsid w:val="00E03F57"/>
    <w:rsid w:val="00E047B3"/>
    <w:rsid w:val="00E05872"/>
    <w:rsid w:val="00E065A8"/>
    <w:rsid w:val="00E076AD"/>
    <w:rsid w:val="00E07A51"/>
    <w:rsid w:val="00E07E79"/>
    <w:rsid w:val="00E102CF"/>
    <w:rsid w:val="00E1340E"/>
    <w:rsid w:val="00E1357F"/>
    <w:rsid w:val="00E13D2F"/>
    <w:rsid w:val="00E14745"/>
    <w:rsid w:val="00E14C06"/>
    <w:rsid w:val="00E14CFD"/>
    <w:rsid w:val="00E15122"/>
    <w:rsid w:val="00E16EA2"/>
    <w:rsid w:val="00E1773E"/>
    <w:rsid w:val="00E20283"/>
    <w:rsid w:val="00E21357"/>
    <w:rsid w:val="00E215D2"/>
    <w:rsid w:val="00E21DA1"/>
    <w:rsid w:val="00E22F01"/>
    <w:rsid w:val="00E2427D"/>
    <w:rsid w:val="00E24419"/>
    <w:rsid w:val="00E2529A"/>
    <w:rsid w:val="00E259BA"/>
    <w:rsid w:val="00E267E8"/>
    <w:rsid w:val="00E26CF4"/>
    <w:rsid w:val="00E31174"/>
    <w:rsid w:val="00E31C48"/>
    <w:rsid w:val="00E31E5C"/>
    <w:rsid w:val="00E32EE3"/>
    <w:rsid w:val="00E33AA8"/>
    <w:rsid w:val="00E348E7"/>
    <w:rsid w:val="00E3502E"/>
    <w:rsid w:val="00E36209"/>
    <w:rsid w:val="00E36809"/>
    <w:rsid w:val="00E379C2"/>
    <w:rsid w:val="00E37D2F"/>
    <w:rsid w:val="00E420BB"/>
    <w:rsid w:val="00E43ADB"/>
    <w:rsid w:val="00E445A0"/>
    <w:rsid w:val="00E45323"/>
    <w:rsid w:val="00E464AD"/>
    <w:rsid w:val="00E47673"/>
    <w:rsid w:val="00E50B7D"/>
    <w:rsid w:val="00E50C11"/>
    <w:rsid w:val="00E50DF6"/>
    <w:rsid w:val="00E51EE1"/>
    <w:rsid w:val="00E538B9"/>
    <w:rsid w:val="00E54D5E"/>
    <w:rsid w:val="00E6113C"/>
    <w:rsid w:val="00E6165A"/>
    <w:rsid w:val="00E63900"/>
    <w:rsid w:val="00E65E07"/>
    <w:rsid w:val="00E70A27"/>
    <w:rsid w:val="00E710C5"/>
    <w:rsid w:val="00E72D00"/>
    <w:rsid w:val="00E7378B"/>
    <w:rsid w:val="00E7504D"/>
    <w:rsid w:val="00E75B09"/>
    <w:rsid w:val="00E75BFC"/>
    <w:rsid w:val="00E77072"/>
    <w:rsid w:val="00E778C5"/>
    <w:rsid w:val="00E809A9"/>
    <w:rsid w:val="00E844F0"/>
    <w:rsid w:val="00E85543"/>
    <w:rsid w:val="00E86BA9"/>
    <w:rsid w:val="00E877CA"/>
    <w:rsid w:val="00E9022C"/>
    <w:rsid w:val="00E902FA"/>
    <w:rsid w:val="00E92371"/>
    <w:rsid w:val="00E9354E"/>
    <w:rsid w:val="00E9398C"/>
    <w:rsid w:val="00E94173"/>
    <w:rsid w:val="00E95701"/>
    <w:rsid w:val="00E965C5"/>
    <w:rsid w:val="00E96A3A"/>
    <w:rsid w:val="00E97402"/>
    <w:rsid w:val="00E97B99"/>
    <w:rsid w:val="00EA045F"/>
    <w:rsid w:val="00EA401E"/>
    <w:rsid w:val="00EA42A3"/>
    <w:rsid w:val="00EB1150"/>
    <w:rsid w:val="00EB2E9D"/>
    <w:rsid w:val="00EB324E"/>
    <w:rsid w:val="00EB57BF"/>
    <w:rsid w:val="00EC096C"/>
    <w:rsid w:val="00EC1A6F"/>
    <w:rsid w:val="00EC1CBB"/>
    <w:rsid w:val="00EC1F3D"/>
    <w:rsid w:val="00EC2472"/>
    <w:rsid w:val="00EC2E0A"/>
    <w:rsid w:val="00EC3F7E"/>
    <w:rsid w:val="00EC5928"/>
    <w:rsid w:val="00EC63C8"/>
    <w:rsid w:val="00ED0FDB"/>
    <w:rsid w:val="00ED17E2"/>
    <w:rsid w:val="00ED1AAA"/>
    <w:rsid w:val="00ED46C5"/>
    <w:rsid w:val="00ED5152"/>
    <w:rsid w:val="00ED52A6"/>
    <w:rsid w:val="00ED7942"/>
    <w:rsid w:val="00ED7CAA"/>
    <w:rsid w:val="00EE07F2"/>
    <w:rsid w:val="00EE1BC9"/>
    <w:rsid w:val="00EE1CD6"/>
    <w:rsid w:val="00EE37BA"/>
    <w:rsid w:val="00EE4057"/>
    <w:rsid w:val="00EE4575"/>
    <w:rsid w:val="00EE53F1"/>
    <w:rsid w:val="00EE6FFC"/>
    <w:rsid w:val="00EE75F8"/>
    <w:rsid w:val="00EF10AC"/>
    <w:rsid w:val="00EF1A9A"/>
    <w:rsid w:val="00EF1E85"/>
    <w:rsid w:val="00EF46F5"/>
    <w:rsid w:val="00EF4701"/>
    <w:rsid w:val="00EF564E"/>
    <w:rsid w:val="00EF6E9A"/>
    <w:rsid w:val="00EF76D1"/>
    <w:rsid w:val="00EF77BB"/>
    <w:rsid w:val="00F00DA9"/>
    <w:rsid w:val="00F01A32"/>
    <w:rsid w:val="00F01E6A"/>
    <w:rsid w:val="00F035AE"/>
    <w:rsid w:val="00F03C35"/>
    <w:rsid w:val="00F041DF"/>
    <w:rsid w:val="00F047BF"/>
    <w:rsid w:val="00F04D6C"/>
    <w:rsid w:val="00F0594A"/>
    <w:rsid w:val="00F06E6F"/>
    <w:rsid w:val="00F07523"/>
    <w:rsid w:val="00F075CE"/>
    <w:rsid w:val="00F1007D"/>
    <w:rsid w:val="00F1086D"/>
    <w:rsid w:val="00F1101F"/>
    <w:rsid w:val="00F129F6"/>
    <w:rsid w:val="00F12F11"/>
    <w:rsid w:val="00F13955"/>
    <w:rsid w:val="00F13EC5"/>
    <w:rsid w:val="00F140DC"/>
    <w:rsid w:val="00F14665"/>
    <w:rsid w:val="00F15B47"/>
    <w:rsid w:val="00F20A53"/>
    <w:rsid w:val="00F20E37"/>
    <w:rsid w:val="00F211C4"/>
    <w:rsid w:val="00F220E4"/>
    <w:rsid w:val="00F22198"/>
    <w:rsid w:val="00F22B07"/>
    <w:rsid w:val="00F2326D"/>
    <w:rsid w:val="00F237D1"/>
    <w:rsid w:val="00F23917"/>
    <w:rsid w:val="00F24E80"/>
    <w:rsid w:val="00F25248"/>
    <w:rsid w:val="00F254E4"/>
    <w:rsid w:val="00F26401"/>
    <w:rsid w:val="00F2651D"/>
    <w:rsid w:val="00F26CD4"/>
    <w:rsid w:val="00F3157D"/>
    <w:rsid w:val="00F31E12"/>
    <w:rsid w:val="00F32400"/>
    <w:rsid w:val="00F33D49"/>
    <w:rsid w:val="00F3481E"/>
    <w:rsid w:val="00F34A5F"/>
    <w:rsid w:val="00F35016"/>
    <w:rsid w:val="00F35AA1"/>
    <w:rsid w:val="00F36067"/>
    <w:rsid w:val="00F365EB"/>
    <w:rsid w:val="00F4068D"/>
    <w:rsid w:val="00F413AA"/>
    <w:rsid w:val="00F41957"/>
    <w:rsid w:val="00F4195D"/>
    <w:rsid w:val="00F41DF0"/>
    <w:rsid w:val="00F426B3"/>
    <w:rsid w:val="00F42754"/>
    <w:rsid w:val="00F42AF3"/>
    <w:rsid w:val="00F42E78"/>
    <w:rsid w:val="00F4350C"/>
    <w:rsid w:val="00F436A4"/>
    <w:rsid w:val="00F43EC6"/>
    <w:rsid w:val="00F443ED"/>
    <w:rsid w:val="00F44756"/>
    <w:rsid w:val="00F45DF0"/>
    <w:rsid w:val="00F46A6A"/>
    <w:rsid w:val="00F51F18"/>
    <w:rsid w:val="00F53064"/>
    <w:rsid w:val="00F530BF"/>
    <w:rsid w:val="00F55351"/>
    <w:rsid w:val="00F55AA6"/>
    <w:rsid w:val="00F576E6"/>
    <w:rsid w:val="00F577F6"/>
    <w:rsid w:val="00F607F5"/>
    <w:rsid w:val="00F61380"/>
    <w:rsid w:val="00F63218"/>
    <w:rsid w:val="00F65266"/>
    <w:rsid w:val="00F659D4"/>
    <w:rsid w:val="00F662DD"/>
    <w:rsid w:val="00F66470"/>
    <w:rsid w:val="00F67525"/>
    <w:rsid w:val="00F70C66"/>
    <w:rsid w:val="00F715DF"/>
    <w:rsid w:val="00F727DB"/>
    <w:rsid w:val="00F7382F"/>
    <w:rsid w:val="00F74CCD"/>
    <w:rsid w:val="00F751E1"/>
    <w:rsid w:val="00F75D13"/>
    <w:rsid w:val="00F76807"/>
    <w:rsid w:val="00F77DD8"/>
    <w:rsid w:val="00F8179D"/>
    <w:rsid w:val="00F8220F"/>
    <w:rsid w:val="00F825DC"/>
    <w:rsid w:val="00F83C32"/>
    <w:rsid w:val="00F845B8"/>
    <w:rsid w:val="00F903B5"/>
    <w:rsid w:val="00F90A4D"/>
    <w:rsid w:val="00F9127A"/>
    <w:rsid w:val="00F92668"/>
    <w:rsid w:val="00F92F91"/>
    <w:rsid w:val="00F9596C"/>
    <w:rsid w:val="00F9721A"/>
    <w:rsid w:val="00F974B9"/>
    <w:rsid w:val="00F9783A"/>
    <w:rsid w:val="00FA0CBE"/>
    <w:rsid w:val="00FA15BD"/>
    <w:rsid w:val="00FA1EA7"/>
    <w:rsid w:val="00FA2C94"/>
    <w:rsid w:val="00FA2E0C"/>
    <w:rsid w:val="00FA6160"/>
    <w:rsid w:val="00FA63CB"/>
    <w:rsid w:val="00FA6EBD"/>
    <w:rsid w:val="00FA7466"/>
    <w:rsid w:val="00FA7AAA"/>
    <w:rsid w:val="00FA7DEC"/>
    <w:rsid w:val="00FB14AC"/>
    <w:rsid w:val="00FB2ADB"/>
    <w:rsid w:val="00FB5819"/>
    <w:rsid w:val="00FB70B8"/>
    <w:rsid w:val="00FB7418"/>
    <w:rsid w:val="00FC2B33"/>
    <w:rsid w:val="00FC324B"/>
    <w:rsid w:val="00FC3FEB"/>
    <w:rsid w:val="00FC5131"/>
    <w:rsid w:val="00FC676A"/>
    <w:rsid w:val="00FD06BB"/>
    <w:rsid w:val="00FD0CD3"/>
    <w:rsid w:val="00FD0E25"/>
    <w:rsid w:val="00FD347F"/>
    <w:rsid w:val="00FD3607"/>
    <w:rsid w:val="00FD6191"/>
    <w:rsid w:val="00FD6874"/>
    <w:rsid w:val="00FE0128"/>
    <w:rsid w:val="00FE0212"/>
    <w:rsid w:val="00FE0E4D"/>
    <w:rsid w:val="00FE218A"/>
    <w:rsid w:val="00FE2298"/>
    <w:rsid w:val="00FE27BA"/>
    <w:rsid w:val="00FE2C47"/>
    <w:rsid w:val="00FE43FA"/>
    <w:rsid w:val="00FE4D8C"/>
    <w:rsid w:val="00FE4EE9"/>
    <w:rsid w:val="00FE5515"/>
    <w:rsid w:val="00FE5B52"/>
    <w:rsid w:val="00FE7ED8"/>
    <w:rsid w:val="00FF1646"/>
    <w:rsid w:val="00FF26EC"/>
    <w:rsid w:val="00FF306E"/>
    <w:rsid w:val="00FF3256"/>
    <w:rsid w:val="00FF46DA"/>
    <w:rsid w:val="00FF4C2A"/>
    <w:rsid w:val="00FF4C3D"/>
    <w:rsid w:val="00FF4F9D"/>
    <w:rsid w:val="00FF5E1C"/>
    <w:rsid w:val="00FF7032"/>
    <w:rsid w:val="00FF7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15:docId w15:val="{06DDDAC8-A488-4A65-8152-45E372E9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46"/>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46"/>
      </w:numPr>
      <w:spacing w:before="120" w:after="60"/>
      <w:outlineLvl w:val="1"/>
    </w:pPr>
    <w:rPr>
      <w:i/>
      <w:iCs/>
    </w:rPr>
  </w:style>
  <w:style w:type="paragraph" w:styleId="Heading3">
    <w:name w:val="heading 3"/>
    <w:basedOn w:val="Normal"/>
    <w:next w:val="Normal"/>
    <w:uiPriority w:val="9"/>
    <w:qFormat/>
    <w:pPr>
      <w:keepNext/>
      <w:numPr>
        <w:ilvl w:val="2"/>
        <w:numId w:val="46"/>
      </w:numPr>
      <w:outlineLvl w:val="2"/>
    </w:pPr>
    <w:rPr>
      <w:i/>
      <w:iCs/>
    </w:rPr>
  </w:style>
  <w:style w:type="paragraph" w:styleId="Heading4">
    <w:name w:val="heading 4"/>
    <w:basedOn w:val="Normal"/>
    <w:next w:val="Normal"/>
    <w:uiPriority w:val="9"/>
    <w:qFormat/>
    <w:pPr>
      <w:keepNext/>
      <w:numPr>
        <w:ilvl w:val="3"/>
        <w:numId w:val="46"/>
      </w:numPr>
      <w:spacing w:before="240" w:after="60"/>
      <w:outlineLvl w:val="3"/>
    </w:pPr>
    <w:rPr>
      <w:i/>
      <w:iCs/>
      <w:sz w:val="18"/>
      <w:szCs w:val="18"/>
    </w:rPr>
  </w:style>
  <w:style w:type="paragraph" w:styleId="Heading5">
    <w:name w:val="heading 5"/>
    <w:basedOn w:val="Normal"/>
    <w:next w:val="Normal"/>
    <w:uiPriority w:val="9"/>
    <w:qFormat/>
    <w:pPr>
      <w:numPr>
        <w:ilvl w:val="4"/>
        <w:numId w:val="46"/>
      </w:numPr>
      <w:spacing w:before="240" w:after="60"/>
      <w:outlineLvl w:val="4"/>
    </w:pPr>
    <w:rPr>
      <w:sz w:val="18"/>
      <w:szCs w:val="18"/>
    </w:rPr>
  </w:style>
  <w:style w:type="paragraph" w:styleId="Heading6">
    <w:name w:val="heading 6"/>
    <w:basedOn w:val="Normal"/>
    <w:next w:val="Normal"/>
    <w:uiPriority w:val="9"/>
    <w:qFormat/>
    <w:pPr>
      <w:numPr>
        <w:ilvl w:val="5"/>
        <w:numId w:val="46"/>
      </w:numPr>
      <w:spacing w:before="240" w:after="60"/>
      <w:outlineLvl w:val="5"/>
    </w:pPr>
    <w:rPr>
      <w:i/>
      <w:iCs/>
      <w:sz w:val="16"/>
      <w:szCs w:val="16"/>
    </w:rPr>
  </w:style>
  <w:style w:type="paragraph" w:styleId="Heading7">
    <w:name w:val="heading 7"/>
    <w:basedOn w:val="Normal"/>
    <w:next w:val="Normal"/>
    <w:uiPriority w:val="9"/>
    <w:qFormat/>
    <w:pPr>
      <w:numPr>
        <w:ilvl w:val="6"/>
        <w:numId w:val="46"/>
      </w:numPr>
      <w:spacing w:before="240" w:after="60"/>
      <w:outlineLvl w:val="6"/>
    </w:pPr>
    <w:rPr>
      <w:sz w:val="16"/>
      <w:szCs w:val="16"/>
    </w:rPr>
  </w:style>
  <w:style w:type="paragraph" w:styleId="Heading8">
    <w:name w:val="heading 8"/>
    <w:basedOn w:val="Normal"/>
    <w:next w:val="Normal"/>
    <w:uiPriority w:val="9"/>
    <w:qFormat/>
    <w:pPr>
      <w:numPr>
        <w:ilvl w:val="7"/>
        <w:numId w:val="46"/>
      </w:numPr>
      <w:spacing w:before="240" w:after="60"/>
      <w:outlineLvl w:val="7"/>
    </w:pPr>
    <w:rPr>
      <w:i/>
      <w:iCs/>
      <w:sz w:val="16"/>
      <w:szCs w:val="16"/>
    </w:rPr>
  </w:style>
  <w:style w:type="paragraph" w:styleId="Heading9">
    <w:name w:val="heading 9"/>
    <w:basedOn w:val="Normal"/>
    <w:next w:val="Normal"/>
    <w:uiPriority w:val="9"/>
    <w:qFormat/>
    <w:pPr>
      <w:numPr>
        <w:ilvl w:val="8"/>
        <w:numId w:val="46"/>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link w:val="TableTitleChar"/>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EndNoteBibliographyTitle">
    <w:name w:val="EndNote Bibliography Title"/>
    <w:basedOn w:val="Normal"/>
    <w:link w:val="EndNoteBibliographyTitleChar"/>
    <w:rsid w:val="007932FC"/>
    <w:pPr>
      <w:jc w:val="center"/>
    </w:pPr>
    <w:rPr>
      <w:noProof/>
      <w:sz w:val="16"/>
    </w:rPr>
  </w:style>
  <w:style w:type="character" w:customStyle="1" w:styleId="EndNoteBibliographyTitleChar">
    <w:name w:val="EndNote Bibliography Title Char"/>
    <w:basedOn w:val="DefaultParagraphFont"/>
    <w:link w:val="EndNoteBibliographyTitle"/>
    <w:rsid w:val="007932FC"/>
    <w:rPr>
      <w:noProof/>
      <w:sz w:val="16"/>
    </w:rPr>
  </w:style>
  <w:style w:type="paragraph" w:customStyle="1" w:styleId="EndNoteBibliography">
    <w:name w:val="EndNote Bibliography"/>
    <w:basedOn w:val="Normal"/>
    <w:link w:val="EndNoteBibliographyChar"/>
    <w:rsid w:val="007932FC"/>
    <w:pPr>
      <w:jc w:val="both"/>
    </w:pPr>
    <w:rPr>
      <w:noProof/>
      <w:sz w:val="16"/>
    </w:rPr>
  </w:style>
  <w:style w:type="character" w:customStyle="1" w:styleId="EndNoteBibliographyChar">
    <w:name w:val="EndNote Bibliography Char"/>
    <w:basedOn w:val="DefaultParagraphFont"/>
    <w:link w:val="EndNoteBibliography"/>
    <w:rsid w:val="007932FC"/>
    <w:rPr>
      <w:noProof/>
      <w:sz w:val="16"/>
    </w:rPr>
  </w:style>
  <w:style w:type="paragraph" w:styleId="ListParagraph">
    <w:name w:val="List Paragraph"/>
    <w:basedOn w:val="Normal"/>
    <w:uiPriority w:val="34"/>
    <w:qFormat/>
    <w:rsid w:val="00A717FC"/>
    <w:pPr>
      <w:ind w:left="720"/>
      <w:contextualSpacing/>
    </w:pPr>
  </w:style>
  <w:style w:type="character" w:styleId="CommentReference">
    <w:name w:val="annotation reference"/>
    <w:basedOn w:val="DefaultParagraphFont"/>
    <w:semiHidden/>
    <w:unhideWhenUsed/>
    <w:rsid w:val="001070CD"/>
    <w:rPr>
      <w:sz w:val="16"/>
      <w:szCs w:val="16"/>
    </w:rPr>
  </w:style>
  <w:style w:type="paragraph" w:styleId="CommentText">
    <w:name w:val="annotation text"/>
    <w:basedOn w:val="Normal"/>
    <w:link w:val="CommentTextChar"/>
    <w:semiHidden/>
    <w:unhideWhenUsed/>
    <w:rsid w:val="001070CD"/>
  </w:style>
  <w:style w:type="character" w:customStyle="1" w:styleId="CommentTextChar">
    <w:name w:val="Comment Text Char"/>
    <w:basedOn w:val="DefaultParagraphFont"/>
    <w:link w:val="CommentText"/>
    <w:semiHidden/>
    <w:rsid w:val="001070CD"/>
  </w:style>
  <w:style w:type="paragraph" w:styleId="CommentSubject">
    <w:name w:val="annotation subject"/>
    <w:basedOn w:val="CommentText"/>
    <w:next w:val="CommentText"/>
    <w:link w:val="CommentSubjectChar"/>
    <w:semiHidden/>
    <w:unhideWhenUsed/>
    <w:rsid w:val="001070CD"/>
    <w:rPr>
      <w:b/>
      <w:bCs/>
    </w:rPr>
  </w:style>
  <w:style w:type="character" w:customStyle="1" w:styleId="CommentSubjectChar">
    <w:name w:val="Comment Subject Char"/>
    <w:basedOn w:val="CommentTextChar"/>
    <w:link w:val="CommentSubject"/>
    <w:semiHidden/>
    <w:rsid w:val="001070CD"/>
    <w:rPr>
      <w:b/>
      <w:bCs/>
    </w:rPr>
  </w:style>
  <w:style w:type="paragraph" w:styleId="Caption">
    <w:name w:val="caption"/>
    <w:basedOn w:val="Normal"/>
    <w:next w:val="Normal"/>
    <w:link w:val="CaptionChar"/>
    <w:uiPriority w:val="35"/>
    <w:unhideWhenUsed/>
    <w:qFormat/>
    <w:rsid w:val="00A1783F"/>
    <w:pPr>
      <w:spacing w:after="200"/>
    </w:pPr>
    <w:rPr>
      <w:i/>
      <w:iCs/>
      <w:color w:val="1F497D" w:themeColor="text2"/>
      <w:sz w:val="18"/>
      <w:szCs w:val="18"/>
    </w:rPr>
  </w:style>
  <w:style w:type="paragraph" w:styleId="NormalWeb">
    <w:name w:val="Normal (Web)"/>
    <w:basedOn w:val="Normal"/>
    <w:uiPriority w:val="99"/>
    <w:semiHidden/>
    <w:unhideWhenUsed/>
    <w:rsid w:val="00086C86"/>
    <w:pPr>
      <w:spacing w:before="100" w:beforeAutospacing="1" w:after="100" w:afterAutospacing="1"/>
    </w:pPr>
    <w:rPr>
      <w:rFonts w:eastAsiaTheme="minorEastAsia"/>
      <w:sz w:val="24"/>
      <w:szCs w:val="24"/>
      <w:lang w:val="en-GB" w:eastAsia="zh-CN"/>
    </w:rPr>
  </w:style>
  <w:style w:type="table" w:styleId="TableGrid">
    <w:name w:val="Table Grid"/>
    <w:basedOn w:val="TableNormal"/>
    <w:rsid w:val="00F10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abletext">
    <w:name w:val="editable_text"/>
    <w:basedOn w:val="DefaultParagraphFont"/>
    <w:rsid w:val="00B20CF0"/>
  </w:style>
  <w:style w:type="character" w:customStyle="1" w:styleId="apple-converted-space">
    <w:name w:val="apple-converted-space"/>
    <w:basedOn w:val="DefaultParagraphFont"/>
    <w:rsid w:val="00E75B09"/>
  </w:style>
  <w:style w:type="character" w:styleId="SubtleReference">
    <w:name w:val="Subtle Reference"/>
    <w:basedOn w:val="DefaultParagraphFont"/>
    <w:uiPriority w:val="31"/>
    <w:qFormat/>
    <w:rsid w:val="00E065A8"/>
    <w:rPr>
      <w:smallCaps/>
      <w:color w:val="5A5A5A" w:themeColor="text1" w:themeTint="A5"/>
    </w:rPr>
  </w:style>
  <w:style w:type="paragraph" w:customStyle="1" w:styleId="Style2">
    <w:name w:val="Style2"/>
    <w:basedOn w:val="Heading2"/>
    <w:link w:val="Style2Char"/>
    <w:qFormat/>
    <w:rsid w:val="00FD0E25"/>
    <w:pPr>
      <w:ind w:left="0"/>
    </w:pPr>
  </w:style>
  <w:style w:type="paragraph" w:customStyle="1" w:styleId="Style3">
    <w:name w:val="Style3"/>
    <w:basedOn w:val="Caption"/>
    <w:link w:val="Style3Char"/>
    <w:qFormat/>
    <w:rsid w:val="00F35016"/>
    <w:pPr>
      <w:keepNext/>
      <w:spacing w:after="0"/>
      <w:jc w:val="center"/>
    </w:pPr>
    <w:rPr>
      <w:b/>
      <w:i w:val="0"/>
    </w:rPr>
  </w:style>
  <w:style w:type="character" w:customStyle="1" w:styleId="Style2Char">
    <w:name w:val="Style2 Char"/>
    <w:basedOn w:val="Heading2Char"/>
    <w:link w:val="Style2"/>
    <w:rsid w:val="00FD0E25"/>
    <w:rPr>
      <w:i/>
      <w:iCs/>
    </w:rPr>
  </w:style>
  <w:style w:type="paragraph" w:customStyle="1" w:styleId="Style4">
    <w:name w:val="Style4"/>
    <w:basedOn w:val="Style3"/>
    <w:link w:val="Style4Char"/>
    <w:qFormat/>
    <w:rsid w:val="00F35016"/>
    <w:rPr>
      <w:color w:val="auto"/>
    </w:rPr>
  </w:style>
  <w:style w:type="character" w:customStyle="1" w:styleId="CaptionChar">
    <w:name w:val="Caption Char"/>
    <w:basedOn w:val="DefaultParagraphFont"/>
    <w:link w:val="Caption"/>
    <w:uiPriority w:val="35"/>
    <w:rsid w:val="00F35016"/>
    <w:rPr>
      <w:i/>
      <w:iCs/>
      <w:color w:val="1F497D" w:themeColor="text2"/>
      <w:sz w:val="18"/>
      <w:szCs w:val="18"/>
    </w:rPr>
  </w:style>
  <w:style w:type="character" w:customStyle="1" w:styleId="Style3Char">
    <w:name w:val="Style3 Char"/>
    <w:basedOn w:val="CaptionChar"/>
    <w:link w:val="Style3"/>
    <w:rsid w:val="00F35016"/>
    <w:rPr>
      <w:b/>
      <w:i w:val="0"/>
      <w:iCs/>
      <w:color w:val="1F497D" w:themeColor="text2"/>
      <w:sz w:val="18"/>
      <w:szCs w:val="18"/>
    </w:rPr>
  </w:style>
  <w:style w:type="paragraph" w:customStyle="1" w:styleId="Style5">
    <w:name w:val="Style5"/>
    <w:basedOn w:val="TableTitle"/>
    <w:link w:val="Style5Char"/>
    <w:qFormat/>
    <w:rsid w:val="00F35016"/>
  </w:style>
  <w:style w:type="character" w:customStyle="1" w:styleId="Style4Char">
    <w:name w:val="Style4 Char"/>
    <w:basedOn w:val="Style3Char"/>
    <w:link w:val="Style4"/>
    <w:rsid w:val="00F35016"/>
    <w:rPr>
      <w:b/>
      <w:i w:val="0"/>
      <w:iCs/>
      <w:color w:val="1F497D" w:themeColor="text2"/>
      <w:sz w:val="18"/>
      <w:szCs w:val="18"/>
    </w:rPr>
  </w:style>
  <w:style w:type="paragraph" w:customStyle="1" w:styleId="Style6">
    <w:name w:val="Style6"/>
    <w:basedOn w:val="Style5"/>
    <w:link w:val="Style6Char"/>
    <w:qFormat/>
    <w:rsid w:val="00FF306E"/>
    <w:pPr>
      <w:spacing w:before="120" w:after="120"/>
    </w:pPr>
  </w:style>
  <w:style w:type="character" w:customStyle="1" w:styleId="TableTitleChar">
    <w:name w:val="Table Title Char"/>
    <w:basedOn w:val="DefaultParagraphFont"/>
    <w:link w:val="TableTitle"/>
    <w:rsid w:val="00F35016"/>
    <w:rPr>
      <w:smallCaps/>
      <w:sz w:val="16"/>
      <w:szCs w:val="16"/>
    </w:rPr>
  </w:style>
  <w:style w:type="character" w:customStyle="1" w:styleId="Style5Char">
    <w:name w:val="Style5 Char"/>
    <w:basedOn w:val="TableTitleChar"/>
    <w:link w:val="Style5"/>
    <w:rsid w:val="00F35016"/>
    <w:rPr>
      <w:smallCaps/>
      <w:sz w:val="16"/>
      <w:szCs w:val="16"/>
    </w:rPr>
  </w:style>
  <w:style w:type="paragraph" w:customStyle="1" w:styleId="Style7">
    <w:name w:val="Style7"/>
    <w:basedOn w:val="EndNoteBibliography"/>
    <w:link w:val="Style7Char"/>
    <w:qFormat/>
    <w:rsid w:val="00553F7D"/>
    <w:pPr>
      <w:ind w:left="720" w:hanging="720"/>
    </w:pPr>
    <w:rPr>
      <w:b/>
      <w:bCs/>
    </w:rPr>
  </w:style>
  <w:style w:type="character" w:customStyle="1" w:styleId="Style6Char">
    <w:name w:val="Style6 Char"/>
    <w:basedOn w:val="Style5Char"/>
    <w:link w:val="Style6"/>
    <w:rsid w:val="00FF306E"/>
    <w:rPr>
      <w:smallCaps/>
      <w:sz w:val="16"/>
      <w:szCs w:val="16"/>
    </w:rPr>
  </w:style>
  <w:style w:type="character" w:customStyle="1" w:styleId="Style7Char">
    <w:name w:val="Style7 Char"/>
    <w:basedOn w:val="EndNoteBibliographyChar"/>
    <w:link w:val="Style7"/>
    <w:rsid w:val="00553F7D"/>
    <w:rPr>
      <w:b/>
      <w:bCs/>
      <w:noProof/>
      <w:sz w:val="16"/>
    </w:rPr>
  </w:style>
  <w:style w:type="character" w:customStyle="1" w:styleId="highlight">
    <w:name w:val="highlight"/>
    <w:basedOn w:val="DefaultParagraphFont"/>
    <w:rsid w:val="00DF1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06919">
      <w:bodyDiv w:val="1"/>
      <w:marLeft w:val="0"/>
      <w:marRight w:val="0"/>
      <w:marTop w:val="0"/>
      <w:marBottom w:val="0"/>
      <w:divBdr>
        <w:top w:val="none" w:sz="0" w:space="0" w:color="auto"/>
        <w:left w:val="none" w:sz="0" w:space="0" w:color="auto"/>
        <w:bottom w:val="none" w:sz="0" w:space="0" w:color="auto"/>
        <w:right w:val="none" w:sz="0" w:space="0" w:color="auto"/>
      </w:divBdr>
    </w:div>
    <w:div w:id="723915596">
      <w:bodyDiv w:val="1"/>
      <w:marLeft w:val="0"/>
      <w:marRight w:val="0"/>
      <w:marTop w:val="0"/>
      <w:marBottom w:val="0"/>
      <w:divBdr>
        <w:top w:val="none" w:sz="0" w:space="0" w:color="auto"/>
        <w:left w:val="none" w:sz="0" w:space="0" w:color="auto"/>
        <w:bottom w:val="none" w:sz="0" w:space="0" w:color="auto"/>
        <w:right w:val="none" w:sz="0" w:space="0" w:color="auto"/>
      </w:divBdr>
    </w:div>
    <w:div w:id="1094785159">
      <w:bodyDiv w:val="1"/>
      <w:marLeft w:val="0"/>
      <w:marRight w:val="0"/>
      <w:marTop w:val="0"/>
      <w:marBottom w:val="0"/>
      <w:divBdr>
        <w:top w:val="none" w:sz="0" w:space="0" w:color="auto"/>
        <w:left w:val="none" w:sz="0" w:space="0" w:color="auto"/>
        <w:bottom w:val="none" w:sz="0" w:space="0" w:color="auto"/>
        <w:right w:val="none" w:sz="0" w:space="0" w:color="auto"/>
      </w:divBdr>
    </w:div>
    <w:div w:id="118497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asterbond.com/" TargetMode="External"/><Relationship Id="rId21" Type="http://schemas.openxmlformats.org/officeDocument/2006/relationships/image" Target="media/image14.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5258/SOTON/D0141" TargetMode="Externa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boedeker.com/peek_p.htm?utm_source=google&amp;utm_medium=cpc&amp;utm_campaign=PEEK%20-%20International&amp;utm_content=peek%20sheet&amp;utm_term=%2Bpeek%20%2Bsheet&amp;gclid=CO_ks6CM3tMCFaK37QodSXsP8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ett.ecs.soton.ac.uk/" TargetMode="External"/><Relationship Id="rId32" Type="http://schemas.openxmlformats.org/officeDocument/2006/relationships/hyperlink" Target="http://www.astm.org/Standards/D4501.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na.henkel-adhesives.com/product-search-1554.ht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dupontteijinfilms.com/wp-content/uploads/2017/01/Mylar_Electrical_Properti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epotek.com/site/administrator/components/com_products/assets/files/Style_Uploads/301-2FL.pdf" TargetMode="External"/><Relationship Id="rId30" Type="http://schemas.openxmlformats.org/officeDocument/2006/relationships/hyperlink" Target="http://www.dupont.com/content/dam/dupont/products-and-services/membranes-and-films/polyimde-films/documents/DEC-Kapton-HN-datasheet.pdf" TargetMode="External"/><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fett.ecs.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D1065-2CA6-4550-A007-CF40596BB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Pages>
  <Words>7797</Words>
  <Characters>42810</Characters>
  <Application>Microsoft Office Word</Application>
  <DocSecurity>0</DocSecurity>
  <Lines>1126</Lines>
  <Paragraphs>346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50261</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ml1g12</cp:lastModifiedBy>
  <cp:revision>87</cp:revision>
  <cp:lastPrinted>2017-05-18T10:25:00Z</cp:lastPrinted>
  <dcterms:created xsi:type="dcterms:W3CDTF">2017-11-10T16:35:00Z</dcterms:created>
  <dcterms:modified xsi:type="dcterms:W3CDTF">2017-12-04T16:15:00Z</dcterms:modified>
</cp:coreProperties>
</file>