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339D9" w14:textId="163D17C1" w:rsidR="00D709AA" w:rsidRPr="009B66B5" w:rsidRDefault="00F143FD" w:rsidP="001D3369">
      <w:pPr>
        <w:spacing w:after="120" w:line="480" w:lineRule="auto"/>
        <w:rPr>
          <w:b/>
        </w:rPr>
      </w:pPr>
      <w:bookmarkStart w:id="0" w:name="_GoBack"/>
      <w:bookmarkEnd w:id="0"/>
      <w:r w:rsidRPr="009B66B5">
        <w:rPr>
          <w:b/>
        </w:rPr>
        <w:t>Calcium and vitamin D s</w:t>
      </w:r>
      <w:r w:rsidR="00C62C3C" w:rsidRPr="009B66B5">
        <w:rPr>
          <w:b/>
        </w:rPr>
        <w:t xml:space="preserve">upplementation </w:t>
      </w:r>
      <w:r w:rsidRPr="009B66B5">
        <w:rPr>
          <w:b/>
        </w:rPr>
        <w:t xml:space="preserve">are not associated with risk of incident ischaemic cardiac events or death: </w:t>
      </w:r>
      <w:r w:rsidR="00634E17" w:rsidRPr="009B66B5">
        <w:rPr>
          <w:b/>
        </w:rPr>
        <w:t xml:space="preserve">findings from </w:t>
      </w:r>
      <w:r w:rsidR="00A00593" w:rsidRPr="009B66B5">
        <w:rPr>
          <w:b/>
        </w:rPr>
        <w:t xml:space="preserve">the </w:t>
      </w:r>
      <w:r w:rsidR="00C62C3C" w:rsidRPr="009B66B5">
        <w:rPr>
          <w:b/>
        </w:rPr>
        <w:t>UK Biobank</w:t>
      </w:r>
      <w:r w:rsidR="00A00593" w:rsidRPr="009B66B5">
        <w:rPr>
          <w:b/>
        </w:rPr>
        <w:t xml:space="preserve"> cohort</w:t>
      </w:r>
    </w:p>
    <w:p w14:paraId="2EDF2D86" w14:textId="77777777" w:rsidR="00634E17" w:rsidRPr="009B66B5" w:rsidRDefault="00634E17" w:rsidP="001D3369">
      <w:pPr>
        <w:spacing w:after="120" w:line="480" w:lineRule="auto"/>
        <w:rPr>
          <w:b/>
        </w:rPr>
      </w:pPr>
    </w:p>
    <w:p w14:paraId="42E2328A" w14:textId="361BE4BD" w:rsidR="00634E17" w:rsidRPr="009B66B5" w:rsidRDefault="00634E17" w:rsidP="001D3369">
      <w:pPr>
        <w:spacing w:after="120" w:line="480" w:lineRule="auto"/>
        <w:rPr>
          <w:szCs w:val="20"/>
          <w:vertAlign w:val="superscript"/>
        </w:rPr>
      </w:pPr>
      <w:r w:rsidRPr="009B66B5">
        <w:rPr>
          <w:szCs w:val="20"/>
        </w:rPr>
        <w:t>Nicholas C Harvey</w:t>
      </w:r>
      <w:r w:rsidR="00263B58" w:rsidRPr="009B66B5">
        <w:rPr>
          <w:szCs w:val="20"/>
        </w:rPr>
        <w:t>,</w:t>
      </w:r>
      <w:r w:rsidRPr="009B66B5">
        <w:rPr>
          <w:szCs w:val="20"/>
          <w:vertAlign w:val="superscript"/>
        </w:rPr>
        <w:t>1,2</w:t>
      </w:r>
      <w:r w:rsidRPr="009B66B5">
        <w:rPr>
          <w:szCs w:val="20"/>
        </w:rPr>
        <w:t xml:space="preserve"> Stefania D’Angelo</w:t>
      </w:r>
      <w:r w:rsidR="00263B58" w:rsidRPr="009B66B5">
        <w:rPr>
          <w:szCs w:val="20"/>
        </w:rPr>
        <w:t>,</w:t>
      </w:r>
      <w:r w:rsidRPr="009B66B5">
        <w:rPr>
          <w:szCs w:val="20"/>
          <w:vertAlign w:val="superscript"/>
        </w:rPr>
        <w:t>1</w:t>
      </w:r>
      <w:r w:rsidRPr="009B66B5">
        <w:rPr>
          <w:szCs w:val="20"/>
        </w:rPr>
        <w:t xml:space="preserve"> Julien Paccou</w:t>
      </w:r>
      <w:r w:rsidR="00263B58" w:rsidRPr="009B66B5">
        <w:rPr>
          <w:szCs w:val="20"/>
        </w:rPr>
        <w:t>,</w:t>
      </w:r>
      <w:r w:rsidRPr="009B66B5">
        <w:rPr>
          <w:szCs w:val="20"/>
          <w:vertAlign w:val="superscript"/>
        </w:rPr>
        <w:t>1,3</w:t>
      </w:r>
      <w:r w:rsidRPr="009B66B5">
        <w:rPr>
          <w:szCs w:val="20"/>
        </w:rPr>
        <w:t xml:space="preserve"> </w:t>
      </w:r>
      <w:r w:rsidR="00E907EE" w:rsidRPr="009B66B5">
        <w:rPr>
          <w:szCs w:val="20"/>
        </w:rPr>
        <w:t>Elizabeth M Curtis</w:t>
      </w:r>
      <w:r w:rsidR="00263B58" w:rsidRPr="009B66B5">
        <w:rPr>
          <w:szCs w:val="20"/>
        </w:rPr>
        <w:t>,</w:t>
      </w:r>
      <w:r w:rsidR="00E907EE" w:rsidRPr="009B66B5">
        <w:rPr>
          <w:szCs w:val="20"/>
          <w:vertAlign w:val="superscript"/>
        </w:rPr>
        <w:t>1</w:t>
      </w:r>
      <w:r w:rsidR="00E907EE" w:rsidRPr="009B66B5">
        <w:rPr>
          <w:szCs w:val="20"/>
        </w:rPr>
        <w:t xml:space="preserve"> </w:t>
      </w:r>
      <w:r w:rsidRPr="009B66B5">
        <w:rPr>
          <w:szCs w:val="20"/>
        </w:rPr>
        <w:t>Mark Edwards</w:t>
      </w:r>
      <w:r w:rsidR="00263B58" w:rsidRPr="009B66B5">
        <w:rPr>
          <w:szCs w:val="20"/>
        </w:rPr>
        <w:t>,</w:t>
      </w:r>
      <w:r w:rsidRPr="009B66B5">
        <w:rPr>
          <w:szCs w:val="20"/>
          <w:vertAlign w:val="superscript"/>
        </w:rPr>
        <w:t>1</w:t>
      </w:r>
      <w:r w:rsidR="00263B58" w:rsidRPr="009B66B5">
        <w:rPr>
          <w:szCs w:val="20"/>
          <w:vertAlign w:val="superscript"/>
        </w:rPr>
        <w:t xml:space="preserve">,6 </w:t>
      </w:r>
      <w:r w:rsidR="009C5559" w:rsidRPr="009B66B5">
        <w:rPr>
          <w:szCs w:val="20"/>
        </w:rPr>
        <w:t>Zahra Raisi</w:t>
      </w:r>
      <w:r w:rsidR="00125CF3" w:rsidRPr="009B66B5">
        <w:rPr>
          <w:szCs w:val="20"/>
        </w:rPr>
        <w:t>-Estabragh</w:t>
      </w:r>
      <w:r w:rsidR="00263B58" w:rsidRPr="009B66B5">
        <w:rPr>
          <w:szCs w:val="20"/>
        </w:rPr>
        <w:t>,</w:t>
      </w:r>
      <w:r w:rsidR="009C5559" w:rsidRPr="009B66B5">
        <w:rPr>
          <w:szCs w:val="20"/>
          <w:vertAlign w:val="superscript"/>
        </w:rPr>
        <w:t>4</w:t>
      </w:r>
      <w:r w:rsidR="009C5559" w:rsidRPr="009B66B5">
        <w:rPr>
          <w:szCs w:val="20"/>
        </w:rPr>
        <w:t xml:space="preserve"> </w:t>
      </w:r>
      <w:r w:rsidR="007C4B04" w:rsidRPr="009B66B5">
        <w:rPr>
          <w:szCs w:val="20"/>
        </w:rPr>
        <w:t>Karen Walker-Bone</w:t>
      </w:r>
      <w:r w:rsidR="00263B58" w:rsidRPr="009B66B5">
        <w:rPr>
          <w:szCs w:val="20"/>
        </w:rPr>
        <w:t>,</w:t>
      </w:r>
      <w:r w:rsidR="007C4B04" w:rsidRPr="009B66B5">
        <w:rPr>
          <w:szCs w:val="20"/>
          <w:vertAlign w:val="superscript"/>
        </w:rPr>
        <w:t>1</w:t>
      </w:r>
      <w:r w:rsidR="007C4B04" w:rsidRPr="009B66B5">
        <w:rPr>
          <w:szCs w:val="20"/>
        </w:rPr>
        <w:t xml:space="preserve"> </w:t>
      </w:r>
      <w:r w:rsidRPr="009B66B5">
        <w:rPr>
          <w:szCs w:val="20"/>
        </w:rPr>
        <w:t>Steffen E Petersen</w:t>
      </w:r>
      <w:r w:rsidR="00263B58" w:rsidRPr="009B66B5">
        <w:rPr>
          <w:szCs w:val="20"/>
        </w:rPr>
        <w:t>,</w:t>
      </w:r>
      <w:r w:rsidRPr="009B66B5">
        <w:rPr>
          <w:szCs w:val="20"/>
          <w:vertAlign w:val="superscript"/>
        </w:rPr>
        <w:t>4</w:t>
      </w:r>
      <w:r w:rsidR="00FB15E3">
        <w:rPr>
          <w:szCs w:val="20"/>
          <w:vertAlign w:val="superscript"/>
        </w:rPr>
        <w:t>*</w:t>
      </w:r>
      <w:r w:rsidRPr="009B66B5">
        <w:rPr>
          <w:szCs w:val="20"/>
          <w:vertAlign w:val="superscript"/>
        </w:rPr>
        <w:t xml:space="preserve"> </w:t>
      </w:r>
      <w:r w:rsidRPr="009B66B5">
        <w:rPr>
          <w:szCs w:val="20"/>
        </w:rPr>
        <w:t>Cyrus Cooper</w:t>
      </w:r>
      <w:r w:rsidRPr="009B66B5">
        <w:rPr>
          <w:szCs w:val="20"/>
          <w:vertAlign w:val="superscript"/>
        </w:rPr>
        <w:t>1,</w:t>
      </w:r>
      <w:r w:rsidR="0047470E" w:rsidRPr="009B66B5">
        <w:rPr>
          <w:szCs w:val="20"/>
          <w:vertAlign w:val="superscript"/>
        </w:rPr>
        <w:t>2</w:t>
      </w:r>
      <w:r w:rsidRPr="009B66B5">
        <w:rPr>
          <w:szCs w:val="20"/>
          <w:vertAlign w:val="superscript"/>
        </w:rPr>
        <w:t>,5</w:t>
      </w:r>
      <w:r w:rsidR="00FB15E3">
        <w:rPr>
          <w:szCs w:val="20"/>
          <w:vertAlign w:val="superscript"/>
        </w:rPr>
        <w:t>*</w:t>
      </w:r>
    </w:p>
    <w:p w14:paraId="310E85D5" w14:textId="0886BD4D" w:rsidR="00634E17" w:rsidRDefault="00634E17" w:rsidP="001D3369">
      <w:pPr>
        <w:spacing w:after="120" w:line="480" w:lineRule="auto"/>
      </w:pPr>
      <w:r w:rsidRPr="009B66B5">
        <w:rPr>
          <w:vertAlign w:val="superscript"/>
        </w:rPr>
        <w:t>1</w:t>
      </w:r>
      <w:r w:rsidRPr="009B66B5">
        <w:t xml:space="preserve">MRC Lifecourse Epidemiology Unit, University of Southampton, Southampton, UK; </w:t>
      </w:r>
      <w:r w:rsidR="0047470E" w:rsidRPr="009B66B5">
        <w:rPr>
          <w:vertAlign w:val="superscript"/>
        </w:rPr>
        <w:t>2</w:t>
      </w:r>
      <w:r w:rsidRPr="009B66B5">
        <w:t xml:space="preserve">NIHR Southampton Nutrition Biomedical Research Centre, University of Southampton and University Hospital Southampton NHS Foundation Trust, Southampton, UK; </w:t>
      </w:r>
      <w:r w:rsidR="0047470E" w:rsidRPr="009B66B5">
        <w:rPr>
          <w:vertAlign w:val="superscript"/>
          <w:lang w:val="it-IT"/>
        </w:rPr>
        <w:t>3</w:t>
      </w:r>
      <w:r w:rsidR="0047470E" w:rsidRPr="009B66B5">
        <w:rPr>
          <w:lang w:val="it-IT"/>
        </w:rPr>
        <w:t>Université Lille Nord-de-France, Lille, France;</w:t>
      </w:r>
      <w:r w:rsidR="009C5559" w:rsidRPr="009B66B5">
        <w:rPr>
          <w:lang w:val="it-IT"/>
        </w:rPr>
        <w:t xml:space="preserve"> </w:t>
      </w:r>
      <w:r w:rsidR="0047470E" w:rsidRPr="009B66B5">
        <w:rPr>
          <w:vertAlign w:val="superscript"/>
        </w:rPr>
        <w:t>4</w:t>
      </w:r>
      <w:r w:rsidR="0047470E" w:rsidRPr="009B66B5">
        <w:t>NIHR Cardiovascular Biomedical Research Unit at Barts, William Harvey Research Institute, Queen Mary University of London</w:t>
      </w:r>
      <w:r w:rsidR="009C5559" w:rsidRPr="009B66B5">
        <w:t xml:space="preserve">; </w:t>
      </w:r>
      <w:r w:rsidR="0047470E" w:rsidRPr="009B66B5">
        <w:rPr>
          <w:vertAlign w:val="superscript"/>
        </w:rPr>
        <w:t>5</w:t>
      </w:r>
      <w:r w:rsidR="0047470E" w:rsidRPr="009B66B5">
        <w:t xml:space="preserve">NIHR </w:t>
      </w:r>
      <w:r w:rsidRPr="009B66B5">
        <w:t>Musculoskeletal Biomedical Research Unit, Un</w:t>
      </w:r>
      <w:r w:rsidR="00263B58" w:rsidRPr="009B66B5">
        <w:t xml:space="preserve">iversity of Oxford, Oxford, UK; </w:t>
      </w:r>
      <w:r w:rsidR="00344E5D" w:rsidRPr="009B66B5">
        <w:rPr>
          <w:vertAlign w:val="superscript"/>
        </w:rPr>
        <w:t>6</w:t>
      </w:r>
      <w:r w:rsidR="00344E5D" w:rsidRPr="009B66B5">
        <w:t>Portsmouth Hospitals NHS Trust, Portsmouth, UK</w:t>
      </w:r>
    </w:p>
    <w:p w14:paraId="278DCB38" w14:textId="1C7E1E3C" w:rsidR="00C62C3C" w:rsidRDefault="00FB15E3" w:rsidP="001D3369">
      <w:pPr>
        <w:spacing w:after="120" w:line="480" w:lineRule="auto"/>
      </w:pPr>
      <w:r>
        <w:t>*SEP and CC are joint senior author</w:t>
      </w:r>
    </w:p>
    <w:p w14:paraId="2D5A9EB1" w14:textId="77777777" w:rsidR="001D3369" w:rsidRPr="009B66B5" w:rsidRDefault="001D3369" w:rsidP="001D3369">
      <w:pPr>
        <w:spacing w:after="120" w:line="480" w:lineRule="auto"/>
      </w:pPr>
    </w:p>
    <w:p w14:paraId="0A343298" w14:textId="61D6882C" w:rsidR="00634E17" w:rsidRPr="009B66B5" w:rsidRDefault="00634E17" w:rsidP="001D3369">
      <w:pPr>
        <w:spacing w:after="120" w:line="480" w:lineRule="auto"/>
        <w:rPr>
          <w:b/>
        </w:rPr>
      </w:pPr>
      <w:r w:rsidRPr="009B66B5">
        <w:rPr>
          <w:b/>
        </w:rPr>
        <w:t>Words:</w:t>
      </w:r>
      <w:r w:rsidR="0059570F" w:rsidRPr="009B66B5">
        <w:rPr>
          <w:b/>
        </w:rPr>
        <w:t xml:space="preserve"> </w:t>
      </w:r>
      <w:r w:rsidR="001D3369">
        <w:rPr>
          <w:b/>
        </w:rPr>
        <w:t xml:space="preserve">2410; </w:t>
      </w:r>
      <w:r w:rsidRPr="009B66B5">
        <w:rPr>
          <w:b/>
        </w:rPr>
        <w:t>Tables:</w:t>
      </w:r>
      <w:r w:rsidR="00E01A8C" w:rsidRPr="009B66B5">
        <w:rPr>
          <w:b/>
        </w:rPr>
        <w:t xml:space="preserve"> </w:t>
      </w:r>
      <w:r w:rsidR="009473D9" w:rsidRPr="009B66B5">
        <w:rPr>
          <w:b/>
        </w:rPr>
        <w:t>3</w:t>
      </w:r>
      <w:r w:rsidR="001D3369">
        <w:rPr>
          <w:b/>
        </w:rPr>
        <w:t xml:space="preserve">; </w:t>
      </w:r>
      <w:r w:rsidRPr="009B66B5">
        <w:rPr>
          <w:b/>
        </w:rPr>
        <w:t>Figures:</w:t>
      </w:r>
      <w:r w:rsidR="00E01A8C" w:rsidRPr="009B66B5">
        <w:rPr>
          <w:b/>
        </w:rPr>
        <w:t xml:space="preserve"> </w:t>
      </w:r>
      <w:r w:rsidR="005A1CB0">
        <w:rPr>
          <w:b/>
        </w:rPr>
        <w:t>2</w:t>
      </w:r>
    </w:p>
    <w:p w14:paraId="0F85AD8A" w14:textId="77777777" w:rsidR="00634E17" w:rsidRPr="009B66B5" w:rsidRDefault="00634E17" w:rsidP="001D3369">
      <w:pPr>
        <w:spacing w:after="120" w:line="480" w:lineRule="auto"/>
        <w:rPr>
          <w:b/>
        </w:rPr>
      </w:pPr>
    </w:p>
    <w:p w14:paraId="165F4314" w14:textId="77777777" w:rsidR="00634E17" w:rsidRPr="009B66B5" w:rsidRDefault="00634E17" w:rsidP="001D3369">
      <w:pPr>
        <w:spacing w:after="120" w:line="480" w:lineRule="auto"/>
        <w:rPr>
          <w:b/>
        </w:rPr>
      </w:pPr>
      <w:r w:rsidRPr="009B66B5">
        <w:rPr>
          <w:b/>
        </w:rPr>
        <w:t>Corresponding Author</w:t>
      </w:r>
    </w:p>
    <w:p w14:paraId="5F9D15BA" w14:textId="77777777" w:rsidR="00634E17" w:rsidRPr="009B66B5" w:rsidRDefault="00634E17" w:rsidP="001D3369">
      <w:pPr>
        <w:spacing w:after="120" w:line="480" w:lineRule="auto"/>
        <w:rPr>
          <w:lang w:val="en-NZ"/>
        </w:rPr>
      </w:pPr>
      <w:r w:rsidRPr="009B66B5">
        <w:rPr>
          <w:lang w:val="en-NZ"/>
        </w:rPr>
        <w:t>Professor Cyrus Cooper, MRC Lifecourse Epidemiology Unit, University of Southampton, Southampton General Hospital, Southampton. SO16 6YD</w:t>
      </w:r>
    </w:p>
    <w:p w14:paraId="28577B01" w14:textId="77777777" w:rsidR="00634E17" w:rsidRPr="009B66B5" w:rsidRDefault="00634E17" w:rsidP="001D3369">
      <w:pPr>
        <w:spacing w:after="120" w:line="480" w:lineRule="auto"/>
        <w:rPr>
          <w:lang w:val="en-NZ"/>
        </w:rPr>
      </w:pPr>
      <w:r w:rsidRPr="009B66B5">
        <w:rPr>
          <w:lang w:val="en-NZ"/>
        </w:rPr>
        <w:lastRenderedPageBreak/>
        <w:t>Tel: 023 8077 7624; Fax: 023 8070 4021; cc@mrc.soton.ac.uk</w:t>
      </w:r>
    </w:p>
    <w:p w14:paraId="3F16A78F" w14:textId="77777777" w:rsidR="00634E17" w:rsidRPr="009B66B5" w:rsidRDefault="00634E17" w:rsidP="001D3369">
      <w:pPr>
        <w:spacing w:after="120" w:line="480" w:lineRule="auto"/>
        <w:rPr>
          <w:b/>
        </w:rPr>
      </w:pPr>
      <w:r w:rsidRPr="009B66B5">
        <w:rPr>
          <w:b/>
        </w:rPr>
        <w:br w:type="page"/>
      </w:r>
    </w:p>
    <w:p w14:paraId="27269DAE" w14:textId="73B8495D" w:rsidR="00E01A8C" w:rsidRPr="009B66B5" w:rsidRDefault="00823F34" w:rsidP="001D3369">
      <w:pPr>
        <w:spacing w:after="120" w:line="480" w:lineRule="auto"/>
        <w:jc w:val="both"/>
        <w:rPr>
          <w:b/>
        </w:rPr>
      </w:pPr>
      <w:r w:rsidRPr="009B66B5">
        <w:rPr>
          <w:b/>
        </w:rPr>
        <w:lastRenderedPageBreak/>
        <w:t>Abstrac</w:t>
      </w:r>
      <w:r w:rsidR="00E01A8C" w:rsidRPr="009B66B5">
        <w:rPr>
          <w:b/>
        </w:rPr>
        <w:t>t</w:t>
      </w:r>
    </w:p>
    <w:p w14:paraId="59AA0C89" w14:textId="7C70EF5A" w:rsidR="00221EAF" w:rsidRDefault="00B0262D" w:rsidP="001D3369">
      <w:pPr>
        <w:spacing w:after="120" w:line="480" w:lineRule="auto"/>
        <w:jc w:val="both"/>
      </w:pPr>
      <w:r w:rsidRPr="009B66B5">
        <w:t xml:space="preserve">We investigated </w:t>
      </w:r>
      <w:r w:rsidR="00122A93" w:rsidRPr="009B66B5">
        <w:t>associations between calcium</w:t>
      </w:r>
      <w:r w:rsidR="00122A93">
        <w:t>/vitamin D</w:t>
      </w:r>
      <w:r w:rsidR="00122A93" w:rsidRPr="009B66B5">
        <w:t xml:space="preserve"> supplementation and incident </w:t>
      </w:r>
      <w:r w:rsidR="00122A93">
        <w:t xml:space="preserve">cardiovascular events/deaths </w:t>
      </w:r>
      <w:r w:rsidRPr="009B66B5">
        <w:t>in a UK population-based cohort.</w:t>
      </w:r>
      <w:r w:rsidR="001B7C96">
        <w:t xml:space="preserve"> </w:t>
      </w:r>
      <w:r w:rsidR="00221EAF" w:rsidRPr="009B66B5">
        <w:t>UK Biobank is a large prospective cohort comprising 502,6</w:t>
      </w:r>
      <w:r w:rsidR="0019446C" w:rsidRPr="009B66B5">
        <w:t>37</w:t>
      </w:r>
      <w:r w:rsidR="00221EAF" w:rsidRPr="009B66B5">
        <w:t xml:space="preserve"> men and women age</w:t>
      </w:r>
      <w:r w:rsidR="000B5D74" w:rsidRPr="009B66B5">
        <w:t xml:space="preserve">d 40-69 </w:t>
      </w:r>
      <w:r w:rsidR="00221EAF" w:rsidRPr="009B66B5">
        <w:t>years</w:t>
      </w:r>
      <w:r w:rsidR="00125CF3" w:rsidRPr="009B66B5">
        <w:t xml:space="preserve"> at recruitment</w:t>
      </w:r>
      <w:r w:rsidR="00221EAF" w:rsidRPr="009B66B5">
        <w:t>. Su</w:t>
      </w:r>
      <w:r w:rsidR="00196D04" w:rsidRPr="009B66B5">
        <w:t>pplementation with calcium/</w:t>
      </w:r>
      <w:r w:rsidR="00221EAF" w:rsidRPr="009B66B5">
        <w:t>vitamin D was self-reported, and information on incident hospital admission</w:t>
      </w:r>
      <w:r w:rsidR="000B5D74" w:rsidRPr="009B66B5">
        <w:t xml:space="preserve"> </w:t>
      </w:r>
      <w:r w:rsidR="00221EAF" w:rsidRPr="009B66B5">
        <w:t>(ICD-10) for ischaemic heart disease</w:t>
      </w:r>
      <w:r w:rsidR="000B5D74" w:rsidRPr="009B66B5">
        <w:t xml:space="preserve"> (IHD)</w:t>
      </w:r>
      <w:r w:rsidR="00E01A8C" w:rsidRPr="009B66B5">
        <w:t xml:space="preserve">, </w:t>
      </w:r>
      <w:r w:rsidR="000E314F">
        <w:t xml:space="preserve">myocardial infarction (MI) </w:t>
      </w:r>
      <w:r w:rsidR="00E01A8C" w:rsidRPr="009B66B5">
        <w:t>any cardiovascular event</w:t>
      </w:r>
      <w:r w:rsidR="000B5D74" w:rsidRPr="009B66B5">
        <w:t>,</w:t>
      </w:r>
      <w:r w:rsidR="00E01A8C" w:rsidRPr="009B66B5">
        <w:t xml:space="preserve"> </w:t>
      </w:r>
      <w:r w:rsidR="00221EAF" w:rsidRPr="009B66B5">
        <w:t xml:space="preserve">and </w:t>
      </w:r>
      <w:r w:rsidR="000B5D74" w:rsidRPr="009B66B5">
        <w:t xml:space="preserve">subsequent </w:t>
      </w:r>
      <w:r w:rsidR="00221EAF" w:rsidRPr="009B66B5">
        <w:t>death,</w:t>
      </w:r>
      <w:r w:rsidRPr="009B66B5">
        <w:t xml:space="preserve"> was obtained</w:t>
      </w:r>
      <w:r w:rsidR="000B5D74" w:rsidRPr="009B66B5">
        <w:t xml:space="preserve"> from linkage to national registers</w:t>
      </w:r>
      <w:r w:rsidR="00221EAF" w:rsidRPr="009B66B5">
        <w:t xml:space="preserve">. Cox Proportional Hazards models </w:t>
      </w:r>
      <w:r w:rsidRPr="009B66B5">
        <w:t>were used t</w:t>
      </w:r>
      <w:r w:rsidR="00221EAF" w:rsidRPr="009B66B5">
        <w:t xml:space="preserve">o investigate </w:t>
      </w:r>
      <w:r w:rsidRPr="009B66B5">
        <w:t>longitudinal</w:t>
      </w:r>
      <w:r w:rsidR="00221EAF" w:rsidRPr="009B66B5">
        <w:t xml:space="preserve"> relationships between </w:t>
      </w:r>
      <w:r w:rsidR="000B5D74" w:rsidRPr="009B66B5">
        <w:t>calcium/</w:t>
      </w:r>
      <w:r w:rsidR="00221EAF" w:rsidRPr="009B66B5">
        <w:t>vitamin D supplementation and hospital admission</w:t>
      </w:r>
      <w:r w:rsidR="00E01A8C" w:rsidRPr="009B66B5">
        <w:t xml:space="preserve"> for men/</w:t>
      </w:r>
      <w:r w:rsidR="00221EAF" w:rsidRPr="009B66B5">
        <w:t xml:space="preserve">women, controlling for </w:t>
      </w:r>
      <w:r w:rsidR="000B5D74" w:rsidRPr="009B66B5">
        <w:t>covariates.</w:t>
      </w:r>
      <w:r w:rsidR="001B7C96">
        <w:t xml:space="preserve"> </w:t>
      </w:r>
      <w:r w:rsidR="00DB1EF6" w:rsidRPr="009B66B5">
        <w:t>475,</w:t>
      </w:r>
      <w:r w:rsidR="00DA4362" w:rsidRPr="009B66B5">
        <w:t>255</w:t>
      </w:r>
      <w:r w:rsidR="00221EAF" w:rsidRPr="009B66B5">
        <w:t xml:space="preserve"> participants (median age 58years, </w:t>
      </w:r>
      <w:r w:rsidR="00DB1EF6" w:rsidRPr="009B66B5">
        <w:t>55</w:t>
      </w:r>
      <w:r w:rsidR="00672148">
        <w:t>.</w:t>
      </w:r>
      <w:r w:rsidR="00DA4362" w:rsidRPr="009B66B5">
        <w:t>8</w:t>
      </w:r>
      <w:r w:rsidR="00221EAF" w:rsidRPr="009B66B5">
        <w:t>% women) had complete data on calcium</w:t>
      </w:r>
      <w:r w:rsidR="000B5D74" w:rsidRPr="009B66B5">
        <w:t>/</w:t>
      </w:r>
      <w:r w:rsidR="00221EAF" w:rsidRPr="009B66B5">
        <w:t xml:space="preserve">vitamin D supplementation. </w:t>
      </w:r>
      <w:r w:rsidR="00D926F0" w:rsidRPr="009B66B5">
        <w:t>33,437</w:t>
      </w:r>
      <w:r w:rsidR="00E01A8C" w:rsidRPr="009B66B5">
        <w:t xml:space="preserve"> </w:t>
      </w:r>
      <w:r w:rsidR="00221EAF" w:rsidRPr="009B66B5">
        <w:t>participants repo</w:t>
      </w:r>
      <w:r w:rsidR="000B5D74" w:rsidRPr="009B66B5">
        <w:t>rted taking calcium supplements;</w:t>
      </w:r>
      <w:r w:rsidR="00221EAF" w:rsidRPr="009B66B5">
        <w:t xml:space="preserve"> </w:t>
      </w:r>
      <w:r w:rsidR="001138DE" w:rsidRPr="009B66B5">
        <w:t>19,</w:t>
      </w:r>
      <w:r w:rsidR="001E7127" w:rsidRPr="009B66B5">
        <w:t>0</w:t>
      </w:r>
      <w:r w:rsidR="00D926F0" w:rsidRPr="009B66B5">
        <w:t>89</w:t>
      </w:r>
      <w:r w:rsidR="001E7127" w:rsidRPr="009B66B5">
        <w:t xml:space="preserve"> </w:t>
      </w:r>
      <w:r w:rsidR="00221EAF" w:rsidRPr="009B66B5">
        <w:t>vitamin D</w:t>
      </w:r>
      <w:r w:rsidR="000B5D74" w:rsidRPr="009B66B5">
        <w:t>;</w:t>
      </w:r>
      <w:r w:rsidR="00221EAF" w:rsidRPr="009B66B5">
        <w:t xml:space="preserve"> 10,</w:t>
      </w:r>
      <w:r w:rsidR="001E7127" w:rsidRPr="009B66B5">
        <w:t>0</w:t>
      </w:r>
      <w:r w:rsidR="000B5D74" w:rsidRPr="009B66B5">
        <w:t xml:space="preserve">07 both. </w:t>
      </w:r>
      <w:r w:rsidR="00221EAF" w:rsidRPr="009B66B5">
        <w:t xml:space="preserve">In crude and adjusted analyses, there were no associations between use of calcium supplements and risk of incident hospital admission </w:t>
      </w:r>
      <w:r w:rsidR="006274F3" w:rsidRPr="009B66B5">
        <w:t>with either</w:t>
      </w:r>
      <w:r w:rsidR="00D97E96" w:rsidRPr="009B66B5">
        <w:t xml:space="preserve"> </w:t>
      </w:r>
      <w:r w:rsidR="000B5D74" w:rsidRPr="009B66B5">
        <w:t>IHD</w:t>
      </w:r>
      <w:r w:rsidR="00455A7E">
        <w:t xml:space="preserve">, </w:t>
      </w:r>
      <w:r w:rsidR="000E314F">
        <w:t>MI</w:t>
      </w:r>
      <w:r w:rsidR="0047470E" w:rsidRPr="009B66B5">
        <w:t xml:space="preserve"> </w:t>
      </w:r>
      <w:r w:rsidR="00D97E96" w:rsidRPr="009B66B5">
        <w:t>or</w:t>
      </w:r>
      <w:r w:rsidR="00221EAF" w:rsidRPr="009B66B5">
        <w:t xml:space="preserve"> any cardiovascular event, or </w:t>
      </w:r>
      <w:r w:rsidR="000B5D74" w:rsidRPr="009B66B5">
        <w:t xml:space="preserve">subsequent </w:t>
      </w:r>
      <w:r w:rsidR="00221EAF" w:rsidRPr="009B66B5">
        <w:t xml:space="preserve">death. Thus, for example, in </w:t>
      </w:r>
      <w:r w:rsidR="00455A7E">
        <w:t>un</w:t>
      </w:r>
      <w:r w:rsidR="00221EAF" w:rsidRPr="009B66B5">
        <w:t>adjusted models, the hazard ratio</w:t>
      </w:r>
      <w:r w:rsidR="007E7157" w:rsidRPr="009B66B5">
        <w:t xml:space="preserve"> </w:t>
      </w:r>
      <w:r w:rsidR="00522DA5" w:rsidRPr="009B66B5">
        <w:t>(HR)</w:t>
      </w:r>
      <w:r w:rsidR="00221EAF" w:rsidRPr="009B66B5">
        <w:t xml:space="preserve"> for admission</w:t>
      </w:r>
      <w:r w:rsidR="00455A7E">
        <w:t xml:space="preserve"> with myocardial infarction</w:t>
      </w:r>
      <w:r w:rsidR="00221EAF" w:rsidRPr="009B66B5">
        <w:t xml:space="preserve"> was </w:t>
      </w:r>
      <w:r w:rsidR="00455A7E">
        <w:t>0.97</w:t>
      </w:r>
      <w:r w:rsidR="000B5D74" w:rsidRPr="009B66B5">
        <w:t xml:space="preserve"> (95%CI:</w:t>
      </w:r>
      <w:r w:rsidR="00455A7E">
        <w:t>0.79,1.20; p=0.79)</w:t>
      </w:r>
      <w:r w:rsidR="001E7127" w:rsidRPr="009B66B5">
        <w:t xml:space="preserve"> </w:t>
      </w:r>
      <w:r w:rsidR="00221EAF" w:rsidRPr="009B66B5">
        <w:t>amongst women taking calcium supplementatio</w:t>
      </w:r>
      <w:r w:rsidR="000B5D74" w:rsidRPr="009B66B5">
        <w:t xml:space="preserve">n. </w:t>
      </w:r>
      <w:r w:rsidR="007E7157" w:rsidRPr="009B66B5">
        <w:t>C</w:t>
      </w:r>
      <w:r w:rsidR="000B5D74" w:rsidRPr="009B66B5">
        <w:t xml:space="preserve">orresponding HR for men: </w:t>
      </w:r>
      <w:r w:rsidR="00455A7E">
        <w:t xml:space="preserve">1.16 </w:t>
      </w:r>
      <w:r w:rsidR="00221EAF" w:rsidRPr="009B66B5">
        <w:t>(95%CI:</w:t>
      </w:r>
      <w:r w:rsidR="000E314F">
        <w:t>0.92,1.46;</w:t>
      </w:r>
      <w:r w:rsidR="00AE6301">
        <w:t>p=0.22</w:t>
      </w:r>
      <w:r w:rsidR="00221EAF" w:rsidRPr="009B66B5">
        <w:t xml:space="preserve">). </w:t>
      </w:r>
      <w:r w:rsidR="00AE6301">
        <w:t xml:space="preserve">After full adjustment, </w:t>
      </w:r>
      <w:r w:rsidR="00D13676">
        <w:t>HR</w:t>
      </w:r>
      <w:r w:rsidR="000E314F">
        <w:t>(95%</w:t>
      </w:r>
      <w:r w:rsidR="00AE6301">
        <w:t>CI) were 0.82 (0.62,1.07),</w:t>
      </w:r>
      <w:r w:rsidR="000E314F">
        <w:t xml:space="preserve"> </w:t>
      </w:r>
      <w:r w:rsidR="00AE6301">
        <w:t xml:space="preserve">p=0.14 amongst women and 1.12 (0.85,1.48), p=0.41 amongst men. </w:t>
      </w:r>
      <w:r w:rsidR="00D13676">
        <w:t>Adjusted HR</w:t>
      </w:r>
      <w:r w:rsidR="00AE6301">
        <w:t xml:space="preserve">(95%CI) for admission with IHD were </w:t>
      </w:r>
      <w:r w:rsidR="00AE6301" w:rsidRPr="00AE6301">
        <w:t>1.05 (0.92,1.19)</w:t>
      </w:r>
      <w:r w:rsidR="00AE6301">
        <w:t>,</w:t>
      </w:r>
      <w:r w:rsidR="00D13676">
        <w:t xml:space="preserve"> </w:t>
      </w:r>
      <w:r w:rsidR="00AE6301">
        <w:t xml:space="preserve">p=0.50 amongst women and </w:t>
      </w:r>
      <w:r w:rsidR="00AE6301" w:rsidRPr="00AE6301">
        <w:t>0.97 (0.82,1.15)</w:t>
      </w:r>
      <w:r w:rsidR="00AE6301">
        <w:t>,</w:t>
      </w:r>
      <w:r w:rsidR="00D13676">
        <w:t xml:space="preserve"> </w:t>
      </w:r>
      <w:r w:rsidR="00AE6301">
        <w:t xml:space="preserve">p=0.77 amongst men. </w:t>
      </w:r>
      <w:r w:rsidR="00221EAF" w:rsidRPr="009B66B5">
        <w:t>Results were similar for</w:t>
      </w:r>
      <w:r w:rsidR="00AE6301">
        <w:t xml:space="preserve"> any cardiovascular admission and for</w:t>
      </w:r>
      <w:r w:rsidR="00221EAF" w:rsidRPr="009B66B5">
        <w:t xml:space="preserve"> vitamin D a</w:t>
      </w:r>
      <w:r w:rsidR="000B5D74" w:rsidRPr="009B66B5">
        <w:t>nd combination supplementation</w:t>
      </w:r>
      <w:r w:rsidR="00AE6301">
        <w:t xml:space="preserve">. There were no associations with </w:t>
      </w:r>
      <w:r w:rsidR="000E314F">
        <w:t>death</w:t>
      </w:r>
      <w:r w:rsidR="00AE6301">
        <w:t>, and</w:t>
      </w:r>
      <w:r w:rsidR="000B5D74" w:rsidRPr="009B66B5">
        <w:t xml:space="preserve"> </w:t>
      </w:r>
      <w:r w:rsidR="00221EAF" w:rsidRPr="009B66B5">
        <w:t>in women, further adjustment for HRT use did not alter the associations.</w:t>
      </w:r>
      <w:r w:rsidR="001B7C96">
        <w:t xml:space="preserve"> </w:t>
      </w:r>
      <w:r w:rsidR="00221EAF" w:rsidRPr="009B66B5">
        <w:t xml:space="preserve">In this very large prospective cohort, </w:t>
      </w:r>
      <w:r w:rsidR="00AE6301">
        <w:t xml:space="preserve">there was no evidence that </w:t>
      </w:r>
      <w:r w:rsidR="00221EAF" w:rsidRPr="009B66B5">
        <w:t>use of calcium</w:t>
      </w:r>
      <w:r w:rsidR="000E314F">
        <w:t>/vitamin D</w:t>
      </w:r>
      <w:r w:rsidR="00221EAF" w:rsidRPr="009B66B5">
        <w:t xml:space="preserve"> supplementation was associated with increased risk of hospital admission or death following ischaemic or non-ischaemic cardiovascular events. </w:t>
      </w:r>
    </w:p>
    <w:p w14:paraId="69611FE6" w14:textId="77777777" w:rsidR="00FB64FB" w:rsidRPr="009B66B5" w:rsidRDefault="00FB64FB" w:rsidP="001D3369">
      <w:pPr>
        <w:spacing w:after="120" w:line="480" w:lineRule="auto"/>
        <w:jc w:val="both"/>
        <w:rPr>
          <w:szCs w:val="20"/>
        </w:rPr>
      </w:pPr>
    </w:p>
    <w:p w14:paraId="5484C7BE" w14:textId="78AB9431" w:rsidR="00221EAF" w:rsidRPr="00170F95" w:rsidRDefault="00170F95" w:rsidP="001D3369">
      <w:pPr>
        <w:spacing w:after="120" w:line="480" w:lineRule="auto"/>
        <w:jc w:val="both"/>
      </w:pPr>
      <w:r w:rsidRPr="00FB64FB">
        <w:rPr>
          <w:b/>
        </w:rPr>
        <w:lastRenderedPageBreak/>
        <w:t>Keywords</w:t>
      </w:r>
      <w:r w:rsidR="00FB64FB">
        <w:rPr>
          <w:b/>
        </w:rPr>
        <w:t xml:space="preserve">: </w:t>
      </w:r>
      <w:r w:rsidR="00FB64FB" w:rsidRPr="00FB64FB">
        <w:t>E</w:t>
      </w:r>
      <w:r w:rsidRPr="00FB64FB">
        <w:t>pidemiology; ischaemic</w:t>
      </w:r>
      <w:r w:rsidRPr="00170F95">
        <w:t xml:space="preserve"> heart disease; cardiovascular; calcium; vitamin D; osteoporosis</w:t>
      </w:r>
      <w:r w:rsidR="00221EAF" w:rsidRPr="00170F95">
        <w:br w:type="page"/>
      </w:r>
    </w:p>
    <w:p w14:paraId="04EFA2D0" w14:textId="77777777" w:rsidR="00C62C3C" w:rsidRPr="009B66B5" w:rsidRDefault="00C62C3C" w:rsidP="001D3369">
      <w:pPr>
        <w:spacing w:after="120" w:line="480" w:lineRule="auto"/>
        <w:jc w:val="both"/>
        <w:rPr>
          <w:b/>
        </w:rPr>
      </w:pPr>
      <w:r w:rsidRPr="009B66B5">
        <w:rPr>
          <w:b/>
        </w:rPr>
        <w:lastRenderedPageBreak/>
        <w:t>Introduction</w:t>
      </w:r>
    </w:p>
    <w:p w14:paraId="7845B06B" w14:textId="00606643" w:rsidR="00C62C3C" w:rsidRPr="009B66B5" w:rsidRDefault="00C62C3C" w:rsidP="001D3369">
      <w:pPr>
        <w:spacing w:after="120" w:line="480" w:lineRule="auto"/>
        <w:jc w:val="both"/>
      </w:pPr>
      <w:r w:rsidRPr="009B66B5">
        <w:t xml:space="preserve">Calcium supplementation given with or without vitamin D supplementation is </w:t>
      </w:r>
      <w:r w:rsidR="00634E17" w:rsidRPr="009B66B5">
        <w:t>widely used</w:t>
      </w:r>
      <w:r w:rsidRPr="009B66B5">
        <w:t>, particularly in the elderly</w:t>
      </w:r>
      <w:r w:rsidR="00634E17" w:rsidRPr="009B66B5">
        <w:t>,</w:t>
      </w:r>
      <w:r w:rsidRPr="009B66B5">
        <w:t xml:space="preserve"> and has been shown to</w:t>
      </w:r>
      <w:r w:rsidR="006D3FDB" w:rsidRPr="009B66B5">
        <w:t xml:space="preserve"> modestly</w:t>
      </w:r>
      <w:r w:rsidRPr="009B66B5">
        <w:t xml:space="preserve"> reduce the risk of new fragility fracture</w:t>
      </w:r>
      <w:r w:rsidR="006C5A52" w:rsidRPr="009B66B5">
        <w:t>,</w:t>
      </w:r>
      <w:r w:rsidR="00A34142" w:rsidRPr="009B66B5">
        <w:fldChar w:fldCharType="begin"/>
      </w:r>
      <w:r w:rsidR="0079007A">
        <w:instrText xml:space="preserve"> ADDIN EN.CITE &lt;EndNote&gt;&lt;Cite&gt;&lt;Author&gt;Group&lt;/Author&gt;&lt;Year&gt;2010&lt;/Year&gt;&lt;RecNum&gt;6486&lt;/RecNum&gt;&lt;DisplayText&gt;&lt;style face="superscript"&gt;(1)&lt;/style&gt;&lt;/DisplayText&gt;&lt;record&gt;&lt;rec-number&gt;6486&lt;/rec-number&gt;&lt;foreign-keys&gt;&lt;key app="EN" db-id="p0w2r505hvs222essdtvfrfxer9w0spesp9e"&gt;6486&lt;/key&gt;&lt;/foreign-keys&gt;&lt;ref-type name="Journal Article"&gt;17&lt;/ref-type&gt;&lt;contributors&gt;&lt;authors&gt;&lt;author&gt;DIPART-Group&lt;/author&gt;&lt;/authors&gt;&lt;/contributors&gt;&lt;titles&gt;&lt;title&gt;Patient level pooled analysis of 68 500 patients from seven major vitamin D fracture trials in US and Europe&lt;/title&gt;&lt;secondary-title&gt;BMJ&lt;/secondary-title&gt;&lt;/titles&gt;&lt;periodical&gt;&lt;full-title&gt;BMJ&lt;/full-title&gt;&lt;/periodical&gt;&lt;pages&gt;b5463&lt;/pages&gt;&lt;volume&gt;340&lt;/volume&gt;&lt;edition&gt;2010/01/14&lt;/edition&gt;&lt;keywords&gt;&lt;keyword&gt;Aged&lt;/keyword&gt;&lt;keyword&gt;Aged, 80 and over&lt;/keyword&gt;&lt;keyword&gt;Bone Density Conservation Agents/ therapeutic use&lt;/keyword&gt;&lt;keyword&gt;Calcium/ therapeutic use&lt;/keyword&gt;&lt;keyword&gt;Dietary Supplements&lt;/keyword&gt;&lt;keyword&gt;Drug Therapy, Combination&lt;/keyword&gt;&lt;keyword&gt;Europe&lt;/keyword&gt;&lt;keyword&gt;Female&lt;/keyword&gt;&lt;keyword&gt;Fractures, Bone/ prevention &amp;amp; control&lt;/keyword&gt;&lt;keyword&gt;Hip Fractures/prevention &amp;amp; control&lt;/keyword&gt;&lt;keyword&gt;Humans&lt;/keyword&gt;&lt;keyword&gt;Male&lt;/keyword&gt;&lt;keyword&gt;Randomized Controlled Trials as Topic&lt;/keyword&gt;&lt;keyword&gt;Recurrence/prevention &amp;amp; control&lt;/keyword&gt;&lt;keyword&gt;Spinal Fractures/prevention &amp;amp; control&lt;/keyword&gt;&lt;keyword&gt;United States&lt;/keyword&gt;&lt;keyword&gt;Vitamin D/ therapeutic use&lt;/keyword&gt;&lt;/keywords&gt;&lt;dates&gt;&lt;year&gt;2010&lt;/year&gt;&lt;/dates&gt;&lt;isbn&gt;1756-1833 (Electronic)&amp;#xD;0959-535X (Linking)&lt;/isbn&gt;&lt;accession-num&gt;20068257&lt;/accession-num&gt;&lt;urls&gt;&lt;/urls&gt;&lt;custom2&gt;2806633&lt;/custom2&gt;&lt;remote-database-provider&gt;NLM&lt;/remote-database-provider&gt;&lt;language&gt;eng&lt;/language&gt;&lt;/record&gt;&lt;/Cite&gt;&lt;/EndNote&gt;</w:instrText>
      </w:r>
      <w:r w:rsidR="00A34142" w:rsidRPr="009B66B5">
        <w:fldChar w:fldCharType="separate"/>
      </w:r>
      <w:r w:rsidR="006C3946" w:rsidRPr="006C3946">
        <w:rPr>
          <w:noProof/>
          <w:vertAlign w:val="superscript"/>
        </w:rPr>
        <w:t>(</w:t>
      </w:r>
      <w:hyperlink w:anchor="_ENREF_1" w:tooltip="DIPART-Group, 2010 #6486" w:history="1">
        <w:r w:rsidR="0079007A" w:rsidRPr="006C3946">
          <w:rPr>
            <w:noProof/>
            <w:vertAlign w:val="superscript"/>
          </w:rPr>
          <w:t>1</w:t>
        </w:r>
      </w:hyperlink>
      <w:r w:rsidR="006C3946" w:rsidRPr="006C3946">
        <w:rPr>
          <w:noProof/>
          <w:vertAlign w:val="superscript"/>
        </w:rPr>
        <w:t>)</w:t>
      </w:r>
      <w:r w:rsidR="00A34142" w:rsidRPr="009B66B5">
        <w:fldChar w:fldCharType="end"/>
      </w:r>
      <w:r w:rsidRPr="009B66B5">
        <w:t xml:space="preserve"> particularly in those older individuals in residential care</w:t>
      </w:r>
      <w:r w:rsidR="006C5A52" w:rsidRPr="009B66B5">
        <w:t>.</w:t>
      </w:r>
      <w:r w:rsidR="00A34142" w:rsidRPr="009B66B5">
        <w:fldChar w:fldCharType="begin"/>
      </w:r>
      <w:r w:rsidR="006C3946">
        <w:instrText xml:space="preserve"> ADDIN EN.CITE &lt;EndNote&gt;&lt;Cite&gt;&lt;Author&gt;Chapuy&lt;/Author&gt;&lt;Year&gt;1992&lt;/Year&gt;&lt;RecNum&gt;1800&lt;/RecNum&gt;&lt;DisplayText&gt;&lt;style face="superscript"&gt;(2)&lt;/style&gt;&lt;/DisplayText&gt;&lt;record&gt;&lt;rec-number&gt;1800&lt;/rec-number&gt;&lt;foreign-keys&gt;&lt;key app="EN" db-id="p0w2r505hvs222essdtvfrfxer9w0spesp9e"&gt;1800&lt;/key&gt;&lt;/foreign-keys&gt;&lt;ref-type name="Journal Article"&gt;17&lt;/ref-type&gt;&lt;contributors&gt;&lt;authors&gt;&lt;author&gt;Chapuy, M. C.&lt;/author&gt;&lt;author&gt;Arlot, M. E.&lt;/author&gt;&lt;author&gt;Duboeuf, F.&lt;/author&gt;&lt;author&gt;Brun, J.&lt;/author&gt;&lt;author&gt;Crouzet, B.&lt;/author&gt;&lt;author&gt;Arnaud, S.&lt;/author&gt;&lt;author&gt;Delmas, P. D.&lt;/author&gt;&lt;author&gt;Meunier, P. J.&lt;/author&gt;&lt;/authors&gt;&lt;/contributors&gt;&lt;auth-address&gt;Institut National de la Sante et de la Recherche Medicale (INSERM), Unite 234, Hopital Edouard Herriot, Lyon, France&lt;/auth-address&gt;&lt;titles&gt;&lt;title&gt;Vitamin D3 and calcium to prevent hip fractures in the elderly women&lt;/title&gt;&lt;secondary-title&gt;N Engl J Med&lt;/secondary-title&gt;&lt;/titles&gt;&lt;periodical&gt;&lt;full-title&gt;N Engl J Med&lt;/full-title&gt;&lt;/periodical&gt;&lt;pages&gt;1637-1642&lt;/pages&gt;&lt;volume&gt;327&lt;/volume&gt;&lt;number&gt;23&lt;/number&gt;&lt;reprint-edition&gt;NOT IN FILE&lt;/reprint-edition&gt;&lt;keywords&gt;&lt;keyword&gt;Aged&lt;/keyword&gt;&lt;keyword&gt;Aged,80 and over&lt;/keyword&gt;&lt;keyword&gt;Bone Density&lt;/keyword&gt;&lt;keyword&gt;Calcium&lt;/keyword&gt;&lt;keyword&gt;therapeutic use&lt;/keyword&gt;&lt;keyword&gt;Calcium Phosphates&lt;/keyword&gt;&lt;keyword&gt;administration &amp;amp; dosage&lt;/keyword&gt;&lt;keyword&gt;Cholecalciferol&lt;/keyword&gt;&lt;keyword&gt;Female&lt;/keyword&gt;&lt;keyword&gt;Femur&lt;/keyword&gt;&lt;keyword&gt;chemistry&lt;/keyword&gt;&lt;keyword&gt;Hip Fractures&lt;/keyword&gt;&lt;keyword&gt;prevention &amp;amp; control&lt;/keyword&gt;&lt;keyword&gt;Human&lt;/keyword&gt;&lt;keyword&gt;Hydroxycholecalciferols&lt;/keyword&gt;&lt;keyword&gt;blood&lt;/keyword&gt;&lt;keyword&gt;Parathyroid Hormones&lt;/keyword&gt;&lt;keyword&gt;Risk&lt;/keyword&gt;&lt;keyword&gt;Support,Non-U.S.Gov&amp;apos;t&lt;/keyword&gt;&lt;keyword&gt;Hip&lt;/keyword&gt;&lt;keyword&gt;Fractures&lt;/keyword&gt;&lt;keyword&gt;Women&lt;/keyword&gt;&lt;keyword&gt;Vitamin D&lt;/keyword&gt;&lt;keyword&gt;secondary&lt;/keyword&gt;&lt;keyword&gt;Hyperparathyroidism&lt;/keyword&gt;&lt;keyword&gt;methods&lt;/keyword&gt;&lt;keyword&gt;France&lt;/keyword&gt;&lt;/keywords&gt;&lt;dates&gt;&lt;year&gt;1992&lt;/year&gt;&lt;/dates&gt;&lt;urls&gt;&lt;/urls&gt;&lt;/record&gt;&lt;/Cite&gt;&lt;/EndNote&gt;</w:instrText>
      </w:r>
      <w:r w:rsidR="00A34142" w:rsidRPr="009B66B5">
        <w:fldChar w:fldCharType="separate"/>
      </w:r>
      <w:r w:rsidR="006C3946" w:rsidRPr="006C3946">
        <w:rPr>
          <w:noProof/>
          <w:vertAlign w:val="superscript"/>
        </w:rPr>
        <w:t>(</w:t>
      </w:r>
      <w:hyperlink w:anchor="_ENREF_2" w:tooltip="Chapuy, 1992 #1800" w:history="1">
        <w:r w:rsidR="0079007A" w:rsidRPr="006C3946">
          <w:rPr>
            <w:noProof/>
            <w:vertAlign w:val="superscript"/>
          </w:rPr>
          <w:t>2</w:t>
        </w:r>
      </w:hyperlink>
      <w:r w:rsidR="006C3946" w:rsidRPr="006C3946">
        <w:rPr>
          <w:noProof/>
          <w:vertAlign w:val="superscript"/>
        </w:rPr>
        <w:t>)</w:t>
      </w:r>
      <w:r w:rsidR="00A34142" w:rsidRPr="009B66B5">
        <w:fldChar w:fldCharType="end"/>
      </w:r>
      <w:r w:rsidR="006C5A52" w:rsidRPr="009B66B5">
        <w:t xml:space="preserve"> </w:t>
      </w:r>
      <w:r w:rsidRPr="009B66B5">
        <w:t>Calcium</w:t>
      </w:r>
      <w:r w:rsidR="00634E17" w:rsidRPr="009B66B5">
        <w:t xml:space="preserve"> and</w:t>
      </w:r>
      <w:r w:rsidRPr="009B66B5">
        <w:t xml:space="preserve"> vitamin D supplementation is given routinely as adjunctive therapy with anti-osteoporosis medications</w:t>
      </w:r>
      <w:r w:rsidR="00634E17" w:rsidRPr="009B66B5">
        <w:t xml:space="preserve">, </w:t>
      </w:r>
      <w:r w:rsidRPr="009B66B5">
        <w:t xml:space="preserve">all of which are licenced to be taken </w:t>
      </w:r>
      <w:r w:rsidR="006D3FDB" w:rsidRPr="009B66B5">
        <w:t>in the context of calcium and vitamin D repletion</w:t>
      </w:r>
      <w:r w:rsidR="006C5A52" w:rsidRPr="009B66B5">
        <w:t>.</w:t>
      </w:r>
      <w:r w:rsidR="00A34142" w:rsidRPr="009B66B5">
        <w:fldChar w:fldCharType="begin">
          <w:fldData xml:space="preserve">PEVuZE5vdGU+PENpdGU+PEF1dGhvcj5LYW5pczwvQXV0aG9yPjxZZWFyPjIwMTM8L1llYXI+PFJl
Y051bT42NTk2PC9SZWNOdW0+PERpc3BsYXlUZXh0PjxzdHlsZSBmYWNlPSJzdXBlcnNjcmlwdCI+
KDMpPC9zdHlsZT48L0Rpc3BsYXlUZXh0PjxyZWNvcmQ+PHJlYy1udW1iZXI+NjU5NjwvcmVjLW51
bWJlcj48Zm9yZWlnbi1rZXlzPjxrZXkgYXBwPSJFTiIgZGItaWQ9InAwdzJyNTA1aHZzMjIyZXNz
ZHR2ZnJmeGVyOXcwc3Blc3A5ZSI+NjU5Njwva2V5PjwvZm9yZWlnbi1rZXlzPjxyZWYtdHlwZSBu
YW1lPSJKb3VybmFsIEFydGljbGUiPjE3PC9yZWYtdHlwZT48Y29udHJpYnV0b3JzPjxhdXRob3Jz
PjxhdXRob3I+S2FuaXMsIEouIEEuPC9hdXRob3I+PGF1dGhvcj5NY0Nsb3NrZXksIEUuIFYuPC9h
dXRob3I+PGF1dGhvcj5Kb2hhbnNzb24sIEguPC9hdXRob3I+PGF1dGhvcj5Db29wZXIsIEMuPC9h
dXRob3I+PGF1dGhvcj5SaXp6b2xpLCBSLjwvYXV0aG9yPjxhdXRob3I+UmVnaW5zdGVyLCBKLiBZ
LjwvYXV0aG9yPjwvYXV0aG9ycz48L2NvbnRyaWJ1dG9ycz48YXV0aC1hZGRyZXNzPldITyBDb2xs
YWJvcmF0aW5nIENlbnRyZSwgVUsgVW5pdmVyc2l0eSBvZiBTaGVmZmllbGQgTWVkaWNhbCBTY2hv
b2wsIFNoZWZmaWVsZCwgVUsuIHcuai5wb250ZWZyYWN0QHNoZWZmaWVsZC5hYy51azwvYXV0aC1h
ZGRyZXNzPjx0aXRsZXM+PHRpdGxlPkV1cm9wZWFuIGd1aWRhbmNlIGZvciB0aGUgZGlhZ25vc2lz
IGFuZCBtYW5hZ2VtZW50IG9mIG9zdGVvcG9yb3NpcyBpbiBwb3N0bWVub3BhdXNhbCB3b21lbjwv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ZT5Pc3Rlb3Bvcm9zIEludDwvZnVsbC10aXRsZT48L3BlcmlvZGljYWw+PHBhZ2VzPjIzLTU3PC9w
YWdlcz48dm9sdW1lPjI0PC92b2x1bWU+PG51bWJlcj4xPC9udW1iZXI+PGVkaXRpb24+MjAxMi8x
MC8yMDwvZWRpdGlvbj48a2V5d29yZHM+PGtleXdvcmQ+QWJzb3JwdGlvbWV0cnksIFBob3Rvbjwv
a2V5d29yZD48a2V5d29yZD5BZ2UgRGlzdHJpYnV0aW9uPC9rZXl3b3JkPjxrZXl3b3JkPkFnZWQ8
L2tleXdvcmQ+PGtleXdvcmQ+QWdlZCwgODAgYW5kIG92ZXI8L2tleXdvcmQ+PGtleXdvcmQ+Qmlv
bG9naWNhbCBNYXJrZXJzL2Jsb29kPC9rZXl3b3JkPjxrZXl3b3JkPkJvbmUgRGVuc2l0eS9waHlz
aW9sb2d5PC9rZXl3b3JkPjxrZXl3b3JkPkJvbmUgRGVuc2l0eSBDb25zZXJ2YXRpb24gQWdlbnRz
L3RoZXJhcGV1dGljIHVzZTwva2V5d29yZD48a2V5d29yZD5EcnVnIE1vbml0b3JpbmcvbWV0aG9k
czwva2V5d29yZD48a2V5d29yZD5FdXJvcGUvZXBpZGVtaW9sb2d5PC9rZXl3b3JkPjxrZXl3b3Jk
PkZlbWFsZTwva2V5d29yZD48a2V5d29yZD5IaXAgRnJhY3R1cmVzL2VwaWRlbWlvbG9neS9ldGlv
bG9neS9wcmV2ZW50aW9uICZhbXA7IGNvbnRyb2w8L2tleXdvcmQ+PGtleXdvcmQ+SHVtYW5zPC9r
ZXl3b3JkPjxrZXl3b3JkPk1lZGljYXRpb24gQWRoZXJlbmNlPC9rZXl3b3JkPjxrZXl3b3JkPk1p
ZGRsZSBBZ2VkPC9rZXl3b3JkPjxrZXl3b3JkPk9zdGVvcG9yb3NpcywgUG9zdG1lbm9wYXVzYWwv
Y29tcGxpY2F0aW9ucy8gZGlhZ25vc2lzLyBkcnVnIHRoZXJhcHkvZXBpZGVtaW9sb2d5PC9rZXl3
b3JkPjxrZXl3b3JkPk9zdGVvcG9yb3RpYyBGcmFjdHVyZXMvZXBpZGVtaW9sb2d5L2V0aW9sb2d5
L3ByZXZlbnRpb24gJmFtcDsgY29udHJvbDwva2V5d29yZD48a2V5d29yZD5SaXNrIEFzc2Vzc21l
bnQvbWV0aG9kczwva2V5d29yZD48L2tleXdvcmRzPjxkYXRlcz48eWVhcj4yMDEzPC95ZWFyPjxw
dWItZGF0ZXM+PGRhdGU+SmFuPC9kYXRlPjwvcHViLWRhdGVzPjwvZGF0ZXM+PGlzYm4+MTQzMy0y
OTY1IChFbGVjdHJvbmljKSYjeEQ7MDkzNy05NDFYIChMaW5raW5nKTwvaXNibj48YWNjZXNzaW9u
LW51bT4yMzA3OTY4OTwvYWNjZXNzaW9uLW51bT48dXJscz48L3VybHM+PGN1c3RvbTI+UE1DMzU4
NzI5NDwvY3VzdG9tMj48ZWxlY3Ryb25pYy1yZXNvdXJjZS1udW0+MTAuMTAwNy9zMDAxOTgtMDEy
LTIwNzQteTwvZWxlY3Ryb25pYy1yZXNvdXJjZS1udW0+PHJlbW90ZS1kYXRhYmFzZS1wcm92aWRl
cj5OTE08L3JlbW90ZS1kYXRhYmFzZS1wcm92aWRlcj48bGFuZ3VhZ2U+ZW5nPC9sYW5ndWFnZT48
L3JlY29yZD48L0NpdGU+PC9FbmROb3RlPgB=
</w:fldData>
        </w:fldChar>
      </w:r>
      <w:r w:rsidR="006C3946">
        <w:instrText xml:space="preserve"> ADDIN EN.CITE </w:instrText>
      </w:r>
      <w:r w:rsidR="006C3946">
        <w:fldChar w:fldCharType="begin">
          <w:fldData xml:space="preserve">PEVuZE5vdGU+PENpdGU+PEF1dGhvcj5LYW5pczwvQXV0aG9yPjxZZWFyPjIwMTM8L1llYXI+PFJl
Y051bT42NTk2PC9SZWNOdW0+PERpc3BsYXlUZXh0PjxzdHlsZSBmYWNlPSJzdXBlcnNjcmlwdCI+
KDMpPC9zdHlsZT48L0Rpc3BsYXlUZXh0PjxyZWNvcmQ+PHJlYy1udW1iZXI+NjU5NjwvcmVjLW51
bWJlcj48Zm9yZWlnbi1rZXlzPjxrZXkgYXBwPSJFTiIgZGItaWQ9InAwdzJyNTA1aHZzMjIyZXNz
ZHR2ZnJmeGVyOXcwc3Blc3A5ZSI+NjU5Njwva2V5PjwvZm9yZWlnbi1rZXlzPjxyZWYtdHlwZSBu
YW1lPSJKb3VybmFsIEFydGljbGUiPjE3PC9yZWYtdHlwZT48Y29udHJpYnV0b3JzPjxhdXRob3Jz
PjxhdXRob3I+S2FuaXMsIEouIEEuPC9hdXRob3I+PGF1dGhvcj5NY0Nsb3NrZXksIEUuIFYuPC9h
dXRob3I+PGF1dGhvcj5Kb2hhbnNzb24sIEguPC9hdXRob3I+PGF1dGhvcj5Db29wZXIsIEMuPC9h
dXRob3I+PGF1dGhvcj5SaXp6b2xpLCBSLjwvYXV0aG9yPjxhdXRob3I+UmVnaW5zdGVyLCBKLiBZ
LjwvYXV0aG9yPjwvYXV0aG9ycz48L2NvbnRyaWJ1dG9ycz48YXV0aC1hZGRyZXNzPldITyBDb2xs
YWJvcmF0aW5nIENlbnRyZSwgVUsgVW5pdmVyc2l0eSBvZiBTaGVmZmllbGQgTWVkaWNhbCBTY2hv
b2wsIFNoZWZmaWVsZCwgVUsuIHcuai5wb250ZWZyYWN0QHNoZWZmaWVsZC5hYy51azwvYXV0aC1h
ZGRyZXNzPjx0aXRsZXM+PHRpdGxlPkV1cm9wZWFuIGd1aWRhbmNlIGZvciB0aGUgZGlhZ25vc2lz
IGFuZCBtYW5hZ2VtZW50IG9mIG9zdGVvcG9yb3NpcyBpbiBwb3N0bWVub3BhdXNhbCB3b21lbjwv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ZT5Pc3Rlb3Bvcm9zIEludDwvZnVsbC10aXRsZT48L3BlcmlvZGljYWw+PHBhZ2VzPjIzLTU3PC9w
YWdlcz48dm9sdW1lPjI0PC92b2x1bWU+PG51bWJlcj4xPC9udW1iZXI+PGVkaXRpb24+MjAxMi8x
MC8yMDwvZWRpdGlvbj48a2V5d29yZHM+PGtleXdvcmQ+QWJzb3JwdGlvbWV0cnksIFBob3Rvbjwv
a2V5d29yZD48a2V5d29yZD5BZ2UgRGlzdHJpYnV0aW9uPC9rZXl3b3JkPjxrZXl3b3JkPkFnZWQ8
L2tleXdvcmQ+PGtleXdvcmQ+QWdlZCwgODAgYW5kIG92ZXI8L2tleXdvcmQ+PGtleXdvcmQ+Qmlv
bG9naWNhbCBNYXJrZXJzL2Jsb29kPC9rZXl3b3JkPjxrZXl3b3JkPkJvbmUgRGVuc2l0eS9waHlz
aW9sb2d5PC9rZXl3b3JkPjxrZXl3b3JkPkJvbmUgRGVuc2l0eSBDb25zZXJ2YXRpb24gQWdlbnRz
L3RoZXJhcGV1dGljIHVzZTwva2V5d29yZD48a2V5d29yZD5EcnVnIE1vbml0b3JpbmcvbWV0aG9k
czwva2V5d29yZD48a2V5d29yZD5FdXJvcGUvZXBpZGVtaW9sb2d5PC9rZXl3b3JkPjxrZXl3b3Jk
PkZlbWFsZTwva2V5d29yZD48a2V5d29yZD5IaXAgRnJhY3R1cmVzL2VwaWRlbWlvbG9neS9ldGlv
bG9neS9wcmV2ZW50aW9uICZhbXA7IGNvbnRyb2w8L2tleXdvcmQ+PGtleXdvcmQ+SHVtYW5zPC9r
ZXl3b3JkPjxrZXl3b3JkPk1lZGljYXRpb24gQWRoZXJlbmNlPC9rZXl3b3JkPjxrZXl3b3JkPk1p
ZGRsZSBBZ2VkPC9rZXl3b3JkPjxrZXl3b3JkPk9zdGVvcG9yb3NpcywgUG9zdG1lbm9wYXVzYWwv
Y29tcGxpY2F0aW9ucy8gZGlhZ25vc2lzLyBkcnVnIHRoZXJhcHkvZXBpZGVtaW9sb2d5PC9rZXl3
b3JkPjxrZXl3b3JkPk9zdGVvcG9yb3RpYyBGcmFjdHVyZXMvZXBpZGVtaW9sb2d5L2V0aW9sb2d5
L3ByZXZlbnRpb24gJmFtcDsgY29udHJvbDwva2V5d29yZD48a2V5d29yZD5SaXNrIEFzc2Vzc21l
bnQvbWV0aG9kczwva2V5d29yZD48L2tleXdvcmRzPjxkYXRlcz48eWVhcj4yMDEzPC95ZWFyPjxw
dWItZGF0ZXM+PGRhdGU+SmFuPC9kYXRlPjwvcHViLWRhdGVzPjwvZGF0ZXM+PGlzYm4+MTQzMy0y
OTY1IChFbGVjdHJvbmljKSYjeEQ7MDkzNy05NDFYIChMaW5raW5nKTwvaXNibj48YWNjZXNzaW9u
LW51bT4yMzA3OTY4OTwvYWNjZXNzaW9uLW51bT48dXJscz48L3VybHM+PGN1c3RvbTI+UE1DMzU4
NzI5NDwvY3VzdG9tMj48ZWxlY3Ryb25pYy1yZXNvdXJjZS1udW0+MTAuMTAwNy9zMDAxOTgtMDEy
LTIwNzQteTwvZWxlY3Ryb25pYy1yZXNvdXJjZS1udW0+PHJlbW90ZS1kYXRhYmFzZS1wcm92aWRl
cj5OTE08L3JlbW90ZS1kYXRhYmFzZS1wcm92aWRlcj48bGFuZ3VhZ2U+ZW5nPC9sYW5ndWFnZT48
L3JlY29yZD48L0NpdGU+PC9FbmROb3RlPgB=
</w:fldData>
        </w:fldChar>
      </w:r>
      <w:r w:rsidR="006C3946">
        <w:instrText xml:space="preserve"> ADDIN EN.CITE.DATA </w:instrText>
      </w:r>
      <w:r w:rsidR="006C3946">
        <w:fldChar w:fldCharType="end"/>
      </w:r>
      <w:r w:rsidR="00A34142" w:rsidRPr="009B66B5">
        <w:fldChar w:fldCharType="separate"/>
      </w:r>
      <w:r w:rsidR="006C3946" w:rsidRPr="006C3946">
        <w:rPr>
          <w:noProof/>
          <w:vertAlign w:val="superscript"/>
        </w:rPr>
        <w:t>(</w:t>
      </w:r>
      <w:hyperlink w:anchor="_ENREF_3" w:tooltip="Kanis, 2013 #6596" w:history="1">
        <w:r w:rsidR="0079007A" w:rsidRPr="006C3946">
          <w:rPr>
            <w:noProof/>
            <w:vertAlign w:val="superscript"/>
          </w:rPr>
          <w:t>3</w:t>
        </w:r>
      </w:hyperlink>
      <w:r w:rsidR="006C3946" w:rsidRPr="006C3946">
        <w:rPr>
          <w:noProof/>
          <w:vertAlign w:val="superscript"/>
        </w:rPr>
        <w:t>)</w:t>
      </w:r>
      <w:r w:rsidR="00A34142" w:rsidRPr="009B66B5">
        <w:fldChar w:fldCharType="end"/>
      </w:r>
      <w:r w:rsidR="006C5A52" w:rsidRPr="009B66B5">
        <w:t xml:space="preserve"> </w:t>
      </w:r>
      <w:r w:rsidRPr="009B66B5">
        <w:t>Calcium supplementation either alone or in combination with vitamin D was viewed as extremely safe, other than</w:t>
      </w:r>
      <w:r w:rsidR="00B7341C" w:rsidRPr="009B66B5">
        <w:t xml:space="preserve"> gastrointestinal side effect</w:t>
      </w:r>
      <w:r w:rsidR="006D3FDB" w:rsidRPr="009B66B5">
        <w:t>s</w:t>
      </w:r>
      <w:r w:rsidR="00B7341C" w:rsidRPr="009B66B5">
        <w:t xml:space="preserve"> and a</w:t>
      </w:r>
      <w:r w:rsidRPr="009B66B5">
        <w:t xml:space="preserve"> slightly increasing risk of renal stones</w:t>
      </w:r>
      <w:r w:rsidR="006C5A52" w:rsidRPr="009B66B5">
        <w:t>,</w:t>
      </w:r>
      <w:r w:rsidR="00A34142" w:rsidRPr="009B66B5">
        <w:fldChar w:fldCharType="begin">
          <w:fldData xml:space="preserve">PEVuZE5vdGU+PENpdGU+PEF1dGhvcj5CamVsYWtvdmljPC9BdXRob3I+PFllYXI+MjAxNDwvWWVh
cj48UmVjTnVtPjY3MTE8L1JlY051bT48RGlzcGxheVRleHQ+PHN0eWxlIGZhY2U9InN1cGVyc2Ny
aXB0Ij4oNCk8L3N0eWxlPjwvRGlzcGxheVRleHQ+PHJlY29yZD48cmVjLW51bWJlcj42NzExPC9y
ZWMtbnVtYmVyPjxmb3JlaWduLWtleXM+PGtleSBhcHA9IkVOIiBkYi1pZD0icDB3MnI1MDVodnMy
MjJlc3NkdHZmcmZ4ZXI5dzBzcGVzcDllIj42NzExPC9rZXk+PC9mb3JlaWduLWtleXM+PHJlZi10
eXBlIG5hbWU9IkpvdXJuYWwgQXJ0aWNsZSI+MTc8L3JlZi10eXBlPjxjb250cmlidXRvcnM+PGF1
dGhvcnM+PGF1dGhvcj5CamVsYWtvdmljLCBHLjwvYXV0aG9yPjxhdXRob3I+R2x1dWQsIEwuIEwu
PC9hdXRob3I+PGF1dGhvcj5OaWtvbG92YSwgRC48L2F1dGhvcj48YXV0aG9yPldoaXRmaWVsZCwg
Sy48L2F1dGhvcj48YXV0aG9yPldldHRlcnNsZXYsIEouPC9hdXRob3I+PGF1dGhvcj5TaW1vbmV0
dGksIFIuIEcuPC9hdXRob3I+PGF1dGhvcj5CamVsYWtvdmljLCBNLjwvYXV0aG9yPjxhdXRob3I+
R2x1dWQsIEMuPC9hdXRob3I+PC9hdXRob3JzPjwvY29udHJpYnV0b3JzPjxhdXRoLWFkZHJlc3M+
RGVwYXJ0bWVudCBvZiBJbnRlcm5hbCBNZWRpY2luZSwgTWVkaWNhbCBGYWN1bHR5LCBVbml2ZXJz
aXR5IG9mIE5pcywgWm9yYW5hIERqaW5kamljYSA4MSwgTmlzLCBTZXJiaWEsIDE4MDAwLjwvYXV0
aC1hZGRyZXNzPjx0aXRsZXM+PHRpdGxlPlZpdGFtaW4gRCBzdXBwbGVtZW50YXRpb24gZm9yIHBy
ZXZlbnRpb24gb2YgbW9ydGFsaXR5IGluIGFkdWx0czwvdGl0bGU+PHNlY29uZGFyeS10aXRsZT5D
b2NocmFuZSBEYXRhYmFzZSBTeXN0IFJldjwvc2Vjb25kYXJ5LXRpdGxlPjxhbHQtdGl0bGU+VGhl
IENvY2hyYW5lIGRhdGFiYXNlIG9mIHN5c3RlbWF0aWMgcmV2aWV3czwvYWx0LXRpdGxlPjwvdGl0
bGVzPjxwZXJpb2RpY2FsPjxmdWxsLXRpdGxlPkNvY2hyYW5lIERhdGFiYXNlIFN5c3QgUmV2PC9m
dWxsLXRpdGxlPjwvcGVyaW9kaWNhbD48cGFnZXM+Q0QwMDc0NzA8L3BhZ2VzPjx2b2x1bWU+MTwv
dm9sdW1lPjxlZGl0aW9uPjIwMTQvMDEvMTU8L2VkaXRpb24+PGtleXdvcmRzPjxrZXl3b3JkPkFk
b2xlc2NlbnQ8L2tleXdvcmQ+PGtleXdvcmQ+QWR1bHQ8L2tleXdvcmQ+PGtleXdvcmQ+QWdlZDwv
a2V5d29yZD48a2V5d29yZD5BZ2VkLCA4MCBhbmQgb3Zlcjwva2V5d29yZD48a2V5d29yZD5DYWxj
aXRyaW9sLyB0aGVyYXBldXRpYyB1c2U8L2tleXdvcmQ+PGtleXdvcmQ+Q2F1c2Ugb2YgRGVhdGg8
L2tleXdvcmQ+PGtleXdvcmQ+Q2hvbGVjYWxjaWZlcm9sLyB0aGVyYXBldXRpYyB1c2U8L2tleXdv
cmQ+PGtleXdvcmQ+RGlldGFyeSBTdXBwbGVtZW50czwva2V5d29yZD48a2V5d29yZD5FcmdvY2Fs
Y2lmZXJvbHMvIHRoZXJhcGV1dGljIHVzZTwva2V5d29yZD48a2V5d29yZD5GZW1hbGU8L2tleXdv
cmQ+PGtleXdvcmQ+SHVtYW5zPC9rZXl3b3JkPjxrZXl3b3JkPkh5ZHJveHljaG9sZWNhbGNpZmVy
b2xzLyB0aGVyYXBldXRpYyB1c2U8L2tleXdvcmQ+PGtleXdvcmQ+TWFsZTwva2V5d29yZD48a2V5
d29yZD5NaWRkbGUgQWdlZDwva2V5d29yZD48a2V5d29yZD5Nb3J0YWxpdHk8L2tleXdvcmQ+PGtl
eXdvcmQ+UmFuZG9taXplZCBDb250cm9sbGVkIFRyaWFscyBhcyBUb3BpYzwva2V5d29yZD48a2V5
d29yZD5WaXRhbWlucy8gdGhlcmFwZXV0aWMgdXNlPC9rZXl3b3JkPjxrZXl3b3JkPllvdW5nIEFk
dWx0PC9rZXl3b3JkPjwva2V5d29yZHM+PGRhdGVzPjx5ZWFyPjIwMTQ8L3llYXI+PC9kYXRlcz48
aXNibj4xNDY5LTQ5M1ggKEVsZWN0cm9uaWMpJiN4RDsxMzYxLTYxMzcgKExpbmtpbmcpPC9pc2Ju
PjxhY2Nlc3Npb24tbnVtPjI0NDE0NTUyPC9hY2Nlc3Npb24tbnVtPjx1cmxzPjwvdXJscz48ZWxl
Y3Ryb25pYy1yZXNvdXJjZS1udW0+MTAuMTAwMi8xNDY1MTg1OC5DRDAwNzQ3MC5wdWIzPC9lbGVj
dHJvbmljLXJlc291cmNlLW51bT48cmVtb3RlLWRhdGFiYXNlLXByb3ZpZGVyPk5MTTwvcmVtb3Rl
LWRhdGFiYXNlLXByb3ZpZGVyPjxsYW5ndWFnZT5lbmc8L2xhbmd1YWdlPjwvcmVjb3JkPjwvQ2l0
ZT48L0VuZE5vdGU+AG==
</w:fldData>
        </w:fldChar>
      </w:r>
      <w:r w:rsidR="006C3946">
        <w:instrText xml:space="preserve"> ADDIN EN.CITE </w:instrText>
      </w:r>
      <w:r w:rsidR="006C3946">
        <w:fldChar w:fldCharType="begin">
          <w:fldData xml:space="preserve">PEVuZE5vdGU+PENpdGU+PEF1dGhvcj5CamVsYWtvdmljPC9BdXRob3I+PFllYXI+MjAxNDwvWWVh
cj48UmVjTnVtPjY3MTE8L1JlY051bT48RGlzcGxheVRleHQ+PHN0eWxlIGZhY2U9InN1cGVyc2Ny
aXB0Ij4oNCk8L3N0eWxlPjwvRGlzcGxheVRleHQ+PHJlY29yZD48cmVjLW51bWJlcj42NzExPC9y
ZWMtbnVtYmVyPjxmb3JlaWduLWtleXM+PGtleSBhcHA9IkVOIiBkYi1pZD0icDB3MnI1MDVodnMy
MjJlc3NkdHZmcmZ4ZXI5dzBzcGVzcDllIj42NzExPC9rZXk+PC9mb3JlaWduLWtleXM+PHJlZi10
eXBlIG5hbWU9IkpvdXJuYWwgQXJ0aWNsZSI+MTc8L3JlZi10eXBlPjxjb250cmlidXRvcnM+PGF1
dGhvcnM+PGF1dGhvcj5CamVsYWtvdmljLCBHLjwvYXV0aG9yPjxhdXRob3I+R2x1dWQsIEwuIEwu
PC9hdXRob3I+PGF1dGhvcj5OaWtvbG92YSwgRC48L2F1dGhvcj48YXV0aG9yPldoaXRmaWVsZCwg
Sy48L2F1dGhvcj48YXV0aG9yPldldHRlcnNsZXYsIEouPC9hdXRob3I+PGF1dGhvcj5TaW1vbmV0
dGksIFIuIEcuPC9hdXRob3I+PGF1dGhvcj5CamVsYWtvdmljLCBNLjwvYXV0aG9yPjxhdXRob3I+
R2x1dWQsIEMuPC9hdXRob3I+PC9hdXRob3JzPjwvY29udHJpYnV0b3JzPjxhdXRoLWFkZHJlc3M+
RGVwYXJ0bWVudCBvZiBJbnRlcm5hbCBNZWRpY2luZSwgTWVkaWNhbCBGYWN1bHR5LCBVbml2ZXJz
aXR5IG9mIE5pcywgWm9yYW5hIERqaW5kamljYSA4MSwgTmlzLCBTZXJiaWEsIDE4MDAwLjwvYXV0
aC1hZGRyZXNzPjx0aXRsZXM+PHRpdGxlPlZpdGFtaW4gRCBzdXBwbGVtZW50YXRpb24gZm9yIHBy
ZXZlbnRpb24gb2YgbW9ydGFsaXR5IGluIGFkdWx0czwvdGl0bGU+PHNlY29uZGFyeS10aXRsZT5D
b2NocmFuZSBEYXRhYmFzZSBTeXN0IFJldjwvc2Vjb25kYXJ5LXRpdGxlPjxhbHQtdGl0bGU+VGhl
IENvY2hyYW5lIGRhdGFiYXNlIG9mIHN5c3RlbWF0aWMgcmV2aWV3czwvYWx0LXRpdGxlPjwvdGl0
bGVzPjxwZXJpb2RpY2FsPjxmdWxsLXRpdGxlPkNvY2hyYW5lIERhdGFiYXNlIFN5c3QgUmV2PC9m
dWxsLXRpdGxlPjwvcGVyaW9kaWNhbD48cGFnZXM+Q0QwMDc0NzA8L3BhZ2VzPjx2b2x1bWU+MTwv
dm9sdW1lPjxlZGl0aW9uPjIwMTQvMDEvMTU8L2VkaXRpb24+PGtleXdvcmRzPjxrZXl3b3JkPkFk
b2xlc2NlbnQ8L2tleXdvcmQ+PGtleXdvcmQ+QWR1bHQ8L2tleXdvcmQ+PGtleXdvcmQ+QWdlZDwv
a2V5d29yZD48a2V5d29yZD5BZ2VkLCA4MCBhbmQgb3Zlcjwva2V5d29yZD48a2V5d29yZD5DYWxj
aXRyaW9sLyB0aGVyYXBldXRpYyB1c2U8L2tleXdvcmQ+PGtleXdvcmQ+Q2F1c2Ugb2YgRGVhdGg8
L2tleXdvcmQ+PGtleXdvcmQ+Q2hvbGVjYWxjaWZlcm9sLyB0aGVyYXBldXRpYyB1c2U8L2tleXdv
cmQ+PGtleXdvcmQ+RGlldGFyeSBTdXBwbGVtZW50czwva2V5d29yZD48a2V5d29yZD5FcmdvY2Fs
Y2lmZXJvbHMvIHRoZXJhcGV1dGljIHVzZTwva2V5d29yZD48a2V5d29yZD5GZW1hbGU8L2tleXdv
cmQ+PGtleXdvcmQ+SHVtYW5zPC9rZXl3b3JkPjxrZXl3b3JkPkh5ZHJveHljaG9sZWNhbGNpZmVy
b2xzLyB0aGVyYXBldXRpYyB1c2U8L2tleXdvcmQ+PGtleXdvcmQ+TWFsZTwva2V5d29yZD48a2V5
d29yZD5NaWRkbGUgQWdlZDwva2V5d29yZD48a2V5d29yZD5Nb3J0YWxpdHk8L2tleXdvcmQ+PGtl
eXdvcmQ+UmFuZG9taXplZCBDb250cm9sbGVkIFRyaWFscyBhcyBUb3BpYzwva2V5d29yZD48a2V5
d29yZD5WaXRhbWlucy8gdGhlcmFwZXV0aWMgdXNlPC9rZXl3b3JkPjxrZXl3b3JkPllvdW5nIEFk
dWx0PC9rZXl3b3JkPjwva2V5d29yZHM+PGRhdGVzPjx5ZWFyPjIwMTQ8L3llYXI+PC9kYXRlcz48
aXNibj4xNDY5LTQ5M1ggKEVsZWN0cm9uaWMpJiN4RDsxMzYxLTYxMzcgKExpbmtpbmcpPC9pc2Ju
PjxhY2Nlc3Npb24tbnVtPjI0NDE0NTUyPC9hY2Nlc3Npb24tbnVtPjx1cmxzPjwvdXJscz48ZWxl
Y3Ryb25pYy1yZXNvdXJjZS1udW0+MTAuMTAwMi8xNDY1MTg1OC5DRDAwNzQ3MC5wdWIzPC9lbGVj
dHJvbmljLXJlc291cmNlLW51bT48cmVtb3RlLWRhdGFiYXNlLXByb3ZpZGVyPk5MTTwvcmVtb3Rl
LWRhdGFiYXNlLXByb3ZpZGVyPjxsYW5ndWFnZT5lbmc8L2xhbmd1YWdlPjwvcmVjb3JkPjwvQ2l0
ZT48L0VuZE5vdGU+AG==
</w:fldData>
        </w:fldChar>
      </w:r>
      <w:r w:rsidR="006C3946">
        <w:instrText xml:space="preserve"> ADDIN EN.CITE.DATA </w:instrText>
      </w:r>
      <w:r w:rsidR="006C3946">
        <w:fldChar w:fldCharType="end"/>
      </w:r>
      <w:r w:rsidR="00A34142" w:rsidRPr="009B66B5">
        <w:fldChar w:fldCharType="separate"/>
      </w:r>
      <w:r w:rsidR="006C3946" w:rsidRPr="006C3946">
        <w:rPr>
          <w:noProof/>
          <w:vertAlign w:val="superscript"/>
        </w:rPr>
        <w:t>(</w:t>
      </w:r>
      <w:hyperlink w:anchor="_ENREF_4" w:tooltip="Bjelakovic, 2014 #6711" w:history="1">
        <w:r w:rsidR="0079007A" w:rsidRPr="006C3946">
          <w:rPr>
            <w:noProof/>
            <w:vertAlign w:val="superscript"/>
          </w:rPr>
          <w:t>4</w:t>
        </w:r>
      </w:hyperlink>
      <w:r w:rsidR="006C3946" w:rsidRPr="006C3946">
        <w:rPr>
          <w:noProof/>
          <w:vertAlign w:val="superscript"/>
        </w:rPr>
        <w:t>)</w:t>
      </w:r>
      <w:r w:rsidR="00A34142" w:rsidRPr="009B66B5">
        <w:fldChar w:fldCharType="end"/>
      </w:r>
      <w:r w:rsidRPr="009B66B5">
        <w:t xml:space="preserve"> until a publication in the BMJ by Bolland et al</w:t>
      </w:r>
      <w:r w:rsidR="006C51DA" w:rsidRPr="009B66B5">
        <w:t>.</w:t>
      </w:r>
      <w:r w:rsidRPr="009B66B5">
        <w:t xml:space="preserve"> in 2008</w:t>
      </w:r>
      <w:r w:rsidR="00D97E96" w:rsidRPr="009B66B5">
        <w:t>. In this New Zealand based trial of</w:t>
      </w:r>
      <w:r w:rsidR="00520AC5" w:rsidRPr="009B66B5">
        <w:t xml:space="preserve"> calcium supplementation in older women</w:t>
      </w:r>
      <w:r w:rsidR="00D97E96" w:rsidRPr="009B66B5">
        <w:t>,</w:t>
      </w:r>
      <w:r w:rsidR="00520AC5" w:rsidRPr="009B66B5">
        <w:t xml:space="preserve"> increased risk of myocardial infarction with calcium supplementation</w:t>
      </w:r>
      <w:r w:rsidR="00D97E96" w:rsidRPr="009B66B5">
        <w:t xml:space="preserve"> was demonstrated</w:t>
      </w:r>
      <w:r w:rsidR="006C5A52" w:rsidRPr="009B66B5">
        <w:t>.</w:t>
      </w:r>
      <w:r w:rsidR="00A34142" w:rsidRPr="009B66B5">
        <w:fldChar w:fldCharType="begin">
          <w:fldData xml:space="preserve">PEVuZE5vdGU+PENpdGU+PEF1dGhvcj5Cb2xsYW5kPC9BdXRob3I+PFllYXI+MjAwODwvWWVhcj48
UmVjTnVtPjcwNjM8L1JlY051bT48RGlzcGxheVRleHQ+PHN0eWxlIGZhY2U9InN1cGVyc2NyaXB0
Ij4oNSk8L3N0eWxlPjwvRGlzcGxheVRleHQ+PHJlY29yZD48cmVjLW51bWJlcj43MDYzPC9yZWMt
bnVtYmVyPjxmb3JlaWduLWtleXM+PGtleSBhcHA9IkVOIiBkYi1pZD0icDB3MnI1MDVodnMyMjJl
c3NkdHZmcmZ4ZXI5dzBzcGVzcDllIj43MDYzPC9rZXk+PC9mb3JlaWduLWtleXM+PHJlZi10eXBl
IG5hbWU9IkpvdXJuYWwgQXJ0aWNsZSI+MTc8L3JlZi10eXBlPjxjb250cmlidXRvcnM+PGF1dGhv
cnM+PGF1dGhvcj5Cb2xsYW5kLCBNLiBKLjwvYXV0aG9yPjxhdXRob3I+QmFyYmVyLCBQLiBBLjwv
YXV0aG9yPjxhdXRob3I+RG91Z2h0eSwgUi4gTi48L2F1dGhvcj48YXV0aG9yPk1hc29uLCBCLjwv
YXV0aG9yPjxhdXRob3I+SG9ybmUsIEEuPC9hdXRob3I+PGF1dGhvcj5BbWVzLCBSLjwvYXV0aG9y
PjxhdXRob3I+R2FtYmxlLCBHLiBELjwvYXV0aG9yPjxhdXRob3I+R3JleSwgQS48L2F1dGhvcj48
YXV0aG9yPlJlaWQsIEkuIFIuPC9hdXRob3I+PC9hdXRob3JzPjwvY29udHJpYnV0b3JzPjxhdXRo
LWFkZHJlc3M+RGVwYXJ0bWVudCBvZiBNZWRpY2luZSwgRmFjdWx0eSBvZiBNZWRpY2FsIGFuZCBI
ZWFsdGggU2NpZW5jZXMsIFVuaXZlcnNpdHkgb2YgQXVja2xhbmQsIFByaXZhdGUgQmFnIDkyMDE5
LCBBdWNrbGFuZCwgTmV3IFplYWxhbmQuPC9hdXRoLWFkZHJlc3M+PHRpdGxlcz48dGl0bGU+VmFz
Y3VsYXIgZXZlbnRzIGluIGhlYWx0aHkgb2xkZXIgd29tZW4gcmVjZWl2aW5nIGNhbGNpdW0gc3Vw
cGxlbWVudGF0aW9uOiByYW5kb21pc2VkIGNvbnRyb2xsZWQgdHJpYWw8L3RpdGxlPjxzZWNvbmRh
cnktdGl0bGU+Qk1KPC9zZWNvbmRhcnktdGl0bGU+PGFsdC10aXRsZT5CTUogKENsaW5pY2FsIHJl
c2VhcmNoIGVkLik8L2FsdC10aXRsZT48L3RpdGxlcz48cGVyaW9kaWNhbD48ZnVsbC10aXRsZT5C
TUo8L2Z1bGwtdGl0bGU+PC9wZXJpb2RpY2FsPjxwYWdlcz4yNjItNjwvcGFnZXM+PHZvbHVtZT4z
MzY8L3ZvbHVtZT48bnVtYmVyPjc2Mzg8L251bWJlcj48ZWRpdGlvbj4yMDA4LzAxLzE3PC9lZGl0
aW9uPjxrZXl3b3Jkcz48a2V5d29yZD5BZ2VkPC9rZXl3b3JkPjxrZXl3b3JkPkJvbmUgRGVuc2l0
eTwva2V5d29yZD48a2V5d29yZD5DYWxjaXVtLCBEaWV0YXJ5L2FkbWluaXN0cmF0aW9uICZhbXA7
IGRvc2FnZS8gYWR2ZXJzZSBlZmZlY3RzPC9rZXl3b3JkPjxrZXl3b3JkPkRlYXRoLCBTdWRkZW4s
IENhcmRpYWMvIGV0aW9sb2d5PC9rZXl3b3JkPjxrZXl3b3JkPkRpZXRhcnkgU3VwcGxlbWVudHMv
IGFkdmVyc2UgZWZmZWN0czwva2V5d29yZD48a2V5d29yZD5GZW1hbGU8L2tleXdvcmQ+PGtleXdv
cmQ+RnJhY3R1cmVzLCBCb25lL3ByZXZlbnRpb24gJmFtcDsgY29udHJvbDwva2V5d29yZD48a2V5
d29yZD5IdW1hbnM8L2tleXdvcmQ+PGtleXdvcmQ+TXlvY2FyZGlhbCBJbmZhcmN0aW9uLyBjaGVt
aWNhbGx5IGluZHVjZWQ8L2tleXdvcmQ+PGtleXdvcmQ+UG9zdG1lbm9wYXVzZTwva2V5d29yZD48
a2V5d29yZD5SaXNrIEZhY3RvcnM8L2tleXdvcmQ+PGtleXdvcmQ+U3Ryb2tlLyBjaGVtaWNhbGx5
IGluZHVjZWQ8L2tleXdvcmQ+PC9rZXl3b3Jkcz48ZGF0ZXM+PHllYXI+MjAwODwveWVhcj48cHVi
LWRhdGVzPjxkYXRlPkZlYiAyPC9kYXRlPjwvcHViLWRhdGVzPjwvZGF0ZXM+PGlzYm4+MTc1Ni0x
ODMzIChFbGVjdHJvbmljKSYjeEQ7MDk1OS01MzVYIChMaW5raW5nKTwvaXNibj48YWNjZXNzaW9u
LW51bT4xODE5ODM5NDwvYWNjZXNzaW9uLW51bT48dXJscz48L3VybHM+PGN1c3RvbTI+UE1DMjIy
Mjk5OTwvY3VzdG9tMj48ZWxlY3Ryb25pYy1yZXNvdXJjZS1udW0+MTAuMTEzNi9ibWouMzk0NDAu
NTI1NzUyLkJFPC9lbGVjdHJvbmljLXJlc291cmNlLW51bT48cmVtb3RlLWRhdGFiYXNlLXByb3Zp
ZGVyPk5MTTwvcmVtb3RlLWRhdGFiYXNlLXByb3ZpZGVyPjxsYW5ndWFnZT5lbmc8L2xhbmd1YWdl
PjwvcmVjb3JkPjwvQ2l0ZT48L0VuZE5vdGU+AG==
</w:fldData>
        </w:fldChar>
      </w:r>
      <w:r w:rsidR="006C3946">
        <w:instrText xml:space="preserve"> ADDIN EN.CITE </w:instrText>
      </w:r>
      <w:r w:rsidR="006C3946">
        <w:fldChar w:fldCharType="begin">
          <w:fldData xml:space="preserve">PEVuZE5vdGU+PENpdGU+PEF1dGhvcj5Cb2xsYW5kPC9BdXRob3I+PFllYXI+MjAwODwvWWVhcj48
UmVjTnVtPjcwNjM8L1JlY051bT48RGlzcGxheVRleHQ+PHN0eWxlIGZhY2U9InN1cGVyc2NyaXB0
Ij4oNSk8L3N0eWxlPjwvRGlzcGxheVRleHQ+PHJlY29yZD48cmVjLW51bWJlcj43MDYzPC9yZWMt
bnVtYmVyPjxmb3JlaWduLWtleXM+PGtleSBhcHA9IkVOIiBkYi1pZD0icDB3MnI1MDVodnMyMjJl
c3NkdHZmcmZ4ZXI5dzBzcGVzcDllIj43MDYzPC9rZXk+PC9mb3JlaWduLWtleXM+PHJlZi10eXBl
IG5hbWU9IkpvdXJuYWwgQXJ0aWNsZSI+MTc8L3JlZi10eXBlPjxjb250cmlidXRvcnM+PGF1dGhv
cnM+PGF1dGhvcj5Cb2xsYW5kLCBNLiBKLjwvYXV0aG9yPjxhdXRob3I+QmFyYmVyLCBQLiBBLjwv
YXV0aG9yPjxhdXRob3I+RG91Z2h0eSwgUi4gTi48L2F1dGhvcj48YXV0aG9yPk1hc29uLCBCLjwv
YXV0aG9yPjxhdXRob3I+SG9ybmUsIEEuPC9hdXRob3I+PGF1dGhvcj5BbWVzLCBSLjwvYXV0aG9y
PjxhdXRob3I+R2FtYmxlLCBHLiBELjwvYXV0aG9yPjxhdXRob3I+R3JleSwgQS48L2F1dGhvcj48
YXV0aG9yPlJlaWQsIEkuIFIuPC9hdXRob3I+PC9hdXRob3JzPjwvY29udHJpYnV0b3JzPjxhdXRo
LWFkZHJlc3M+RGVwYXJ0bWVudCBvZiBNZWRpY2luZSwgRmFjdWx0eSBvZiBNZWRpY2FsIGFuZCBI
ZWFsdGggU2NpZW5jZXMsIFVuaXZlcnNpdHkgb2YgQXVja2xhbmQsIFByaXZhdGUgQmFnIDkyMDE5
LCBBdWNrbGFuZCwgTmV3IFplYWxhbmQuPC9hdXRoLWFkZHJlc3M+PHRpdGxlcz48dGl0bGU+VmFz
Y3VsYXIgZXZlbnRzIGluIGhlYWx0aHkgb2xkZXIgd29tZW4gcmVjZWl2aW5nIGNhbGNpdW0gc3Vw
cGxlbWVudGF0aW9uOiByYW5kb21pc2VkIGNvbnRyb2xsZWQgdHJpYWw8L3RpdGxlPjxzZWNvbmRh
cnktdGl0bGU+Qk1KPC9zZWNvbmRhcnktdGl0bGU+PGFsdC10aXRsZT5CTUogKENsaW5pY2FsIHJl
c2VhcmNoIGVkLik8L2FsdC10aXRsZT48L3RpdGxlcz48cGVyaW9kaWNhbD48ZnVsbC10aXRsZT5C
TUo8L2Z1bGwtdGl0bGU+PC9wZXJpb2RpY2FsPjxwYWdlcz4yNjItNjwvcGFnZXM+PHZvbHVtZT4z
MzY8L3ZvbHVtZT48bnVtYmVyPjc2Mzg8L251bWJlcj48ZWRpdGlvbj4yMDA4LzAxLzE3PC9lZGl0
aW9uPjxrZXl3b3Jkcz48a2V5d29yZD5BZ2VkPC9rZXl3b3JkPjxrZXl3b3JkPkJvbmUgRGVuc2l0
eTwva2V5d29yZD48a2V5d29yZD5DYWxjaXVtLCBEaWV0YXJ5L2FkbWluaXN0cmF0aW9uICZhbXA7
IGRvc2FnZS8gYWR2ZXJzZSBlZmZlY3RzPC9rZXl3b3JkPjxrZXl3b3JkPkRlYXRoLCBTdWRkZW4s
IENhcmRpYWMvIGV0aW9sb2d5PC9rZXl3b3JkPjxrZXl3b3JkPkRpZXRhcnkgU3VwcGxlbWVudHMv
IGFkdmVyc2UgZWZmZWN0czwva2V5d29yZD48a2V5d29yZD5GZW1hbGU8L2tleXdvcmQ+PGtleXdv
cmQ+RnJhY3R1cmVzLCBCb25lL3ByZXZlbnRpb24gJmFtcDsgY29udHJvbDwva2V5d29yZD48a2V5
d29yZD5IdW1hbnM8L2tleXdvcmQ+PGtleXdvcmQ+TXlvY2FyZGlhbCBJbmZhcmN0aW9uLyBjaGVt
aWNhbGx5IGluZHVjZWQ8L2tleXdvcmQ+PGtleXdvcmQ+UG9zdG1lbm9wYXVzZTwva2V5d29yZD48
a2V5d29yZD5SaXNrIEZhY3RvcnM8L2tleXdvcmQ+PGtleXdvcmQ+U3Ryb2tlLyBjaGVtaWNhbGx5
IGluZHVjZWQ8L2tleXdvcmQ+PC9rZXl3b3Jkcz48ZGF0ZXM+PHllYXI+MjAwODwveWVhcj48cHVi
LWRhdGVzPjxkYXRlPkZlYiAyPC9kYXRlPjwvcHViLWRhdGVzPjwvZGF0ZXM+PGlzYm4+MTc1Ni0x
ODMzIChFbGVjdHJvbmljKSYjeEQ7MDk1OS01MzVYIChMaW5raW5nKTwvaXNibj48YWNjZXNzaW9u
LW51bT4xODE5ODM5NDwvYWNjZXNzaW9uLW51bT48dXJscz48L3VybHM+PGN1c3RvbTI+UE1DMjIy
Mjk5OTwvY3VzdG9tMj48ZWxlY3Ryb25pYy1yZXNvdXJjZS1udW0+MTAuMTEzNi9ibWouMzk0NDAu
NTI1NzUyLkJFPC9lbGVjdHJvbmljLXJlc291cmNlLW51bT48cmVtb3RlLWRhdGFiYXNlLXByb3Zp
ZGVyPk5MTTwvcmVtb3RlLWRhdGFiYXNlLXByb3ZpZGVyPjxsYW5ndWFnZT5lbmc8L2xhbmd1YWdl
PjwvcmVjb3JkPjwvQ2l0ZT48L0VuZE5vdGU+AG==
</w:fldData>
        </w:fldChar>
      </w:r>
      <w:r w:rsidR="006C3946">
        <w:instrText xml:space="preserve"> ADDIN EN.CITE.DATA </w:instrText>
      </w:r>
      <w:r w:rsidR="006C3946">
        <w:fldChar w:fldCharType="end"/>
      </w:r>
      <w:r w:rsidR="00A34142" w:rsidRPr="009B66B5">
        <w:fldChar w:fldCharType="separate"/>
      </w:r>
      <w:r w:rsidR="006C3946" w:rsidRPr="006C3946">
        <w:rPr>
          <w:noProof/>
          <w:vertAlign w:val="superscript"/>
        </w:rPr>
        <w:t>(</w:t>
      </w:r>
      <w:hyperlink w:anchor="_ENREF_5" w:tooltip="Bolland, 2008 #7063" w:history="1">
        <w:r w:rsidR="0079007A" w:rsidRPr="006C3946">
          <w:rPr>
            <w:noProof/>
            <w:vertAlign w:val="superscript"/>
          </w:rPr>
          <w:t>5</w:t>
        </w:r>
      </w:hyperlink>
      <w:r w:rsidR="006C3946" w:rsidRPr="006C3946">
        <w:rPr>
          <w:noProof/>
          <w:vertAlign w:val="superscript"/>
        </w:rPr>
        <w:t>)</w:t>
      </w:r>
      <w:r w:rsidR="00A34142" w:rsidRPr="009B66B5">
        <w:fldChar w:fldCharType="end"/>
      </w:r>
      <w:r w:rsidR="006C5A52" w:rsidRPr="009B66B5">
        <w:t xml:space="preserve"> </w:t>
      </w:r>
      <w:r w:rsidR="00634E17" w:rsidRPr="009B66B5">
        <w:t>Subsequent meta-analyse</w:t>
      </w:r>
      <w:r w:rsidR="00520AC5" w:rsidRPr="009B66B5">
        <w:t xml:space="preserve">s </w:t>
      </w:r>
      <w:r w:rsidR="00B7341C" w:rsidRPr="009B66B5">
        <w:t>and a re-analysis of the Women’s Health Initiative trial</w:t>
      </w:r>
      <w:r w:rsidR="00520AC5" w:rsidRPr="009B66B5">
        <w:t xml:space="preserve"> </w:t>
      </w:r>
      <w:r w:rsidR="00B7341C" w:rsidRPr="009B66B5">
        <w:t>by the same group</w:t>
      </w:r>
      <w:r w:rsidR="00520AC5" w:rsidRPr="009B66B5">
        <w:t xml:space="preserve"> </w:t>
      </w:r>
      <w:r w:rsidR="00794610">
        <w:t xml:space="preserve">again </w:t>
      </w:r>
      <w:r w:rsidR="00520AC5" w:rsidRPr="009B66B5">
        <w:t xml:space="preserve">demonstrated </w:t>
      </w:r>
      <w:r w:rsidR="00794610">
        <w:t>modest</w:t>
      </w:r>
      <w:r w:rsidR="00794610" w:rsidRPr="009B66B5">
        <w:t xml:space="preserve"> </w:t>
      </w:r>
      <w:r w:rsidR="00520AC5" w:rsidRPr="009B66B5">
        <w:t>associations between calcium</w:t>
      </w:r>
      <w:r w:rsidR="00634E17" w:rsidRPr="009B66B5">
        <w:t>,</w:t>
      </w:r>
      <w:r w:rsidR="00520AC5" w:rsidRPr="009B66B5">
        <w:t xml:space="preserve"> or calcium </w:t>
      </w:r>
      <w:r w:rsidR="00634E17" w:rsidRPr="009B66B5">
        <w:t xml:space="preserve">and vitamin D, </w:t>
      </w:r>
      <w:r w:rsidR="00520AC5" w:rsidRPr="009B66B5">
        <w:t>supplementation and increased risk of myocardial infarction but not cardiovascular death</w:t>
      </w:r>
      <w:r w:rsidR="006C5A52" w:rsidRPr="009B66B5">
        <w:t>.</w:t>
      </w:r>
      <w:r w:rsidR="00E01675" w:rsidRPr="009B66B5">
        <w:fldChar w:fldCharType="begin">
          <w:fldData xml:space="preserve">PEVuZE5vdGU+PENpdGU+PEF1dGhvcj5Cb2xsYW5kPC9BdXRob3I+PFllYXI+MjAxMDwvWWVhcj48
UmVjTnVtPjcwNDU8L1JlY051bT48RGlzcGxheVRleHQ+PHN0eWxlIGZhY2U9InN1cGVyc2NyaXB0
Ij4oNiw3KTwvc3R5bGU+PC9EaXNwbGF5VGV4dD48cmVjb3JkPjxyZWMtbnVtYmVyPjcwNDU8L3Jl
Yy1udW1iZXI+PGZvcmVpZ24ta2V5cz48a2V5IGFwcD0iRU4iIGRiLWlkPSJwMHcycjUwNWh2czIy
MmVzc2R0dmZyZnhlcjl3MHNwZXNwOWUiPjcwNDU8L2tleT48L2ZvcmVpZ24ta2V5cz48cmVmLXR5
cGUgbmFtZT0iSm91cm5hbCBBcnRpY2xlIj4xNzwvcmVmLXR5cGU+PGNvbnRyaWJ1dG9ycz48YXV0
aG9ycz48YXV0aG9yPkJvbGxhbmQsIE0uIEouPC9hdXRob3I+PGF1dGhvcj5BdmVuZWxsLCBBLjwv
YXV0aG9yPjxhdXRob3I+QmFyb24sIEouIEEuPC9hdXRob3I+PGF1dGhvcj5HcmV5LCBBLjwvYXV0
aG9yPjxhdXRob3I+TWFjTGVubmFuLCBHLiBTLjwvYXV0aG9yPjxhdXRob3I+R2FtYmxlLCBHLiBE
LjwvYXV0aG9yPjxhdXRob3I+UmVpZCwgSS4gUi48L2F1dGhvcj48L2F1dGhvcnM+PC9jb250cmli
dXRvcnM+PGF1dGgtYWRkcmVzcz5EZXBhcnRtZW50IG9mIE1lZGljaW5lLCBGYWN1bHR5IG9mIE1l
ZGljYWwgYW5kIEhlYWx0aCBTY2llbmNlcywgVW5pdmVyc2l0eSBvZiBBdWNrbGFuZCwgUHJpdmF0
ZSBCYWcgOTIgMDE5LCBBdWNrbGFuZCAxMTQyLCBOZXcgWmVhbGFuZC48L2F1dGgtYWRkcmVzcz48
dGl0bGVzPjx0aXRsZT5FZmZlY3Qgb2YgY2FsY2l1bSBzdXBwbGVtZW50cyBvbiByaXNrIG9mIG15
b2NhcmRpYWwgaW5mYXJjdGlvbiBhbmQgY2FyZGlvdmFzY3VsYXIgZXZlbnRzOiBtZXRhLWFuYWx5
c2lzPC90aXRsZT48c2Vjb25kYXJ5LXRpdGxlPkJNSjwvc2Vjb25kYXJ5LXRpdGxlPjxhbHQtdGl0
bGU+Qk1KIChDbGluaWNhbCByZXNlYXJjaCBlZC4pPC9hbHQtdGl0bGU+PC90aXRsZXM+PHBlcmlv
ZGljYWw+PGZ1bGwtdGl0bGU+Qk1KPC9mdWxsLXRpdGxlPjwvcGVyaW9kaWNhbD48cGFnZXM+YzM2
OTE8L3BhZ2VzPjx2b2x1bWU+MzQxPC92b2x1bWU+PGVkaXRpb24+MjAxMC8wNy8zMTwvZWRpdGlv
bj48a2V5d29yZHM+PGtleXdvcmQ+QWR1bHQ8L2tleXdvcmQ+PGtleXdvcmQ+QWdlZDwva2V5d29y
ZD48a2V5d29yZD5Cb25lIERlbnNpdHkgQ29uc2VydmF0aW9uIEFnZW50cy9hZG1pbmlzdHJhdGlv
biAmYW1wOyBkb3NhZ2UvIGFkdmVyc2UgZWZmZWN0czwva2V5d29yZD48a2V5d29yZD5DYWxjaXVt
LCBEaWV0YXJ5L2FkbWluaXN0cmF0aW9uICZhbXA7IGRvc2FnZS8gYWR2ZXJzZSBlZmZlY3RzPC9r
ZXl3b3JkPjxrZXl3b3JkPkRpZXRhcnkgU3VwcGxlbWVudHMvIGFkdmVyc2UgZWZmZWN0czwva2V5
d29yZD48a2V5d29yZD5EcnVnIFRoZXJhcHksIENvbWJpbmF0aW9uPC9rZXl3b3JkPjxrZXl3b3Jk
PkZlbWFsZTwva2V5d29yZD48a2V5d29yZD5IdW1hbnM8L2tleXdvcmQ+PGtleXdvcmQ+TWFsZTwv
a2V5d29yZD48a2V5d29yZD5NaWRkbGUgQWdlZDwva2V5d29yZD48a2V5d29yZD5NeW9jYXJkaWFs
IEluZmFyY3Rpb24vIGV0aW9sb2d5PC9rZXl3b3JkPjxrZXl3b3JkPk9zdGVvcG9yb3Npcy9wcmV2
ZW50aW9uICZhbXA7IGNvbnRyb2w8L2tleXdvcmQ+PGtleXdvcmQ+UmFuZG9taXplZCBDb250cm9s
bGVkIFRyaWFscyBhcyBUb3BpYzwva2V5d29yZD48a2V5d29yZD5SaXNrIEZhY3RvcnM8L2tleXdv
cmQ+PGtleXdvcmQ+U3Ryb2tlLyBldGlvbG9neTwva2V5d29yZD48a2V5d29yZD5WaXRhbWluIEQv
YWRtaW5pc3RyYXRpb24gJmFtcDsgZG9zYWdlPC9rZXl3b3JkPjwva2V5d29yZHM+PGRhdGVzPjx5
ZWFyPjIwMTA8L3llYXI+PC9kYXRlcz48aXNibj4xNzU2LTE4MzMgKEVsZWN0cm9uaWMpJiN4RDsw
OTU5LTUzNVggKExpbmtpbmcpPC9pc2JuPjxhY2Nlc3Npb24tbnVtPjIwNjcxMDEzPC9hY2Nlc3Np
b24tbnVtPjx1cmxzPjwvdXJscz48Y3VzdG9tMj5QTUMyOTEyNDU5PC9jdXN0b20yPjxlbGVjdHJv
bmljLXJlc291cmNlLW51bT4xMC4xMTM2L2Jtai5jMzY5MTwvZWxlY3Ryb25pYy1yZXNvdXJjZS1u
dW0+PHJlbW90ZS1kYXRhYmFzZS1wcm92aWRlcj5OTE08L3JlbW90ZS1kYXRhYmFzZS1wcm92aWRl
cj48bGFuZ3VhZ2U+ZW5nPC9sYW5ndWFnZT48L3JlY29yZD48L0NpdGU+PENpdGU+PEF1dGhvcj5C
b2xsYW5kPC9BdXRob3I+PFllYXI+MjAxMTwvWWVhcj48UmVjTnVtPjcwMzk8L1JlY051bT48cmVj
b3JkPjxyZWMtbnVtYmVyPjcwMzk8L3JlYy1udW1iZXI+PGZvcmVpZ24ta2V5cz48a2V5IGFwcD0i
RU4iIGRiLWlkPSJwMHcycjUwNWh2czIyMmVzc2R0dmZyZnhlcjl3MHNwZXNwOWUiPjcwMzk8L2tl
eT48L2ZvcmVpZ24ta2V5cz48cmVmLXR5cGUgbmFtZT0iSm91cm5hbCBBcnRpY2xlIj4xNzwvcmVm
LXR5cGU+PGNvbnRyaWJ1dG9ycz48YXV0aG9ycz48YXV0aG9yPkJvbGxhbmQsIE0uIEouPC9hdXRo
b3I+PGF1dGhvcj5HcmV5LCBBLjwvYXV0aG9yPjxhdXRob3I+QXZlbmVsbCwgQS48L2F1dGhvcj48
YXV0aG9yPkdhbWJsZSwgRy4gRC48L2F1dGhvcj48YXV0aG9yPlJlaWQsIEkuIFIuPC9hdXRob3I+
PC9hdXRob3JzPjwvY29udHJpYnV0b3JzPjxhdXRoLWFkZHJlc3M+RGVwYXJ0bWVudCBvZiBNZWRp
Y2luZSwgVW5pdmVyc2l0eSBvZiBBdWNrbGFuZCwgUHJpdmF0ZSBCYWcgOTIgMDE5LCBBdWNrbGFu
ZCAxMTQyLCBOZXcgWmVhbGFuZC48L2F1dGgtYWRkcmVzcz48dGl0bGVzPjx0aXRsZT5DYWxjaXVt
IHN1cHBsZW1lbnRzIHdpdGggb3Igd2l0aG91dCB2aXRhbWluIEQgYW5kIHJpc2sgb2YgY2FyZGlv
dmFzY3VsYXIgZXZlbnRzOiByZWFuYWx5c2lzIG9mIHRoZSBXb21lbiZhcG9zO3MgSGVhbHRoIElu
aXRpYXRpdmUgbGltaXRlZCBhY2Nlc3MgZGF0YXNldCBhbmQgbWV0YS1hbmFseXNpczwvdGl0bGU+
PHNlY29uZGFyeS10aXRsZT5CTUo8L3NlY29uZGFyeS10aXRsZT48YWx0LXRpdGxlPkJNSiAoQ2xp
bmljYWwgcmVzZWFyY2ggZWQuKTwvYWx0LXRpdGxlPjwvdGl0bGVzPjxwZXJpb2RpY2FsPjxmdWxs
LXRpdGxlPkJNSjwvZnVsbC10aXRsZT48L3BlcmlvZGljYWw+PHBhZ2VzPmQyMDQwPC9wYWdlcz48
dm9sdW1lPjM0Mjwvdm9sdW1lPjxlZGl0aW9uPjIwMTEvMDQvMjE8L2VkaXRpb24+PGtleXdvcmRz
PjxrZXl3b3JkPkFnZWQ8L2tleXdvcmQ+PGtleXdvcmQ+Qm9uZSBEZW5zaXR5IENvbnNlcnZhdGlv
biBBZ2VudHMvIGFkdmVyc2UgZWZmZWN0czwva2V5d29yZD48a2V5d29yZD5DYWxjaXVtLCBEaWV0
YXJ5LyBhZHZlcnNlIGVmZmVjdHM8L2tleXdvcmQ+PGtleXdvcmQ+Q2FyZGlvdmFzY3VsYXIgRGlz
ZWFzZXMvIGV0aW9sb2d5L21vcnRhbGl0eTwva2V5d29yZD48a2V5d29yZD5Db3JvbmFyeSBEaXNl
YXNlL2V0aW9sb2d5L21vcnRhbGl0eTwva2V5d29yZD48a2V5d29yZD5EaWV0YXJ5IFN1cHBsZW1l
bnRzL2FkdmVyc2UgZWZmZWN0czwva2V5d29yZD48a2V5d29yZD5EcnVnIFRoZXJhcHksIENvbWJp
bmF0aW9uPC9rZXl3b3JkPjxrZXl3b3JkPkZlbWFsZTwva2V5d29yZD48a2V5d29yZD5IdW1hbnM8
L2tleXdvcmQ+PGtleXdvcmQ+TWlkZGxlIEFnZWQ8L2tleXdvcmQ+PGtleXdvcmQ+TXlvY2FyZGlh
bCBJbmZhcmN0aW9uL2V0aW9sb2d5L21vcnRhbGl0eTwva2V5d29yZD48a2V5d29yZD5NeW9jYXJk
aWFsIFJldmFzY3VsYXJpemF0aW9uPC9rZXl3b3JkPjxrZXl3b3JkPk9zdGVvcG9yb3NpcywgUG9z
dG1lbm9wYXVzYWwvIHByZXZlbnRpb24gJmFtcDsgY29udHJvbDwva2V5d29yZD48a2V5d29yZD5S
YW5kb21pemVkIENvbnRyb2xsZWQgVHJpYWxzIGFzIFRvcGljPC9rZXl3b3JkPjxrZXl3b3JkPlJp
c2sgRmFjdG9yczwva2V5d29yZD48a2V5d29yZD5TdHJva2UvZXRpb2xvZ3kvbW9ydGFsaXR5PC9r
ZXl3b3JkPjxrZXl3b3JkPlZpdGFtaW4gRC8gYWR2ZXJzZSBlZmZlY3RzPC9rZXl3b3JkPjwva2V5
d29yZHM+PGRhdGVzPjx5ZWFyPjIwMTE8L3llYXI+PC9kYXRlcz48aXNibj4xNzU2LTE4MzMgKEVs
ZWN0cm9uaWMpJiN4RDswOTU5LTUzNVggKExpbmtpbmcpPC9pc2JuPjxhY2Nlc3Npb24tbnVtPjIx
NTA1MjE5PC9hY2Nlc3Npb24tbnVtPjx1cmxzPjwvdXJscz48Y3VzdG9tMj5QTUMzMDc5ODIyPC9j
dXN0b20yPjxlbGVjdHJvbmljLXJlc291cmNlLW51bT4xMC4xMTM2L2Jtai5kMjA0MDwvZWxlY3Ry
b25pYy1yZXNvdXJjZS1udW0+PHJlbW90ZS1kYXRhYmFzZS1wcm92aWRlcj5OTE08L3JlbW90ZS1k
YXRhYmFzZS1wcm92aWRlcj48bGFuZ3VhZ2U+ZW5nPC9sYW5ndWFnZT48L3JlY29yZD48L0NpdGU+
PC9FbmROb3RlPgB=
</w:fldData>
        </w:fldChar>
      </w:r>
      <w:r w:rsidR="006C3946">
        <w:instrText xml:space="preserve"> ADDIN EN.CITE </w:instrText>
      </w:r>
      <w:r w:rsidR="006C3946">
        <w:fldChar w:fldCharType="begin">
          <w:fldData xml:space="preserve">PEVuZE5vdGU+PENpdGU+PEF1dGhvcj5Cb2xsYW5kPC9BdXRob3I+PFllYXI+MjAxMDwvWWVhcj48
UmVjTnVtPjcwNDU8L1JlY051bT48RGlzcGxheVRleHQ+PHN0eWxlIGZhY2U9InN1cGVyc2NyaXB0
Ij4oNiw3KTwvc3R5bGU+PC9EaXNwbGF5VGV4dD48cmVjb3JkPjxyZWMtbnVtYmVyPjcwNDU8L3Jl
Yy1udW1iZXI+PGZvcmVpZ24ta2V5cz48a2V5IGFwcD0iRU4iIGRiLWlkPSJwMHcycjUwNWh2czIy
MmVzc2R0dmZyZnhlcjl3MHNwZXNwOWUiPjcwNDU8L2tleT48L2ZvcmVpZ24ta2V5cz48cmVmLXR5
cGUgbmFtZT0iSm91cm5hbCBBcnRpY2xlIj4xNzwvcmVmLXR5cGU+PGNvbnRyaWJ1dG9ycz48YXV0
aG9ycz48YXV0aG9yPkJvbGxhbmQsIE0uIEouPC9hdXRob3I+PGF1dGhvcj5BdmVuZWxsLCBBLjwv
YXV0aG9yPjxhdXRob3I+QmFyb24sIEouIEEuPC9hdXRob3I+PGF1dGhvcj5HcmV5LCBBLjwvYXV0
aG9yPjxhdXRob3I+TWFjTGVubmFuLCBHLiBTLjwvYXV0aG9yPjxhdXRob3I+R2FtYmxlLCBHLiBE
LjwvYXV0aG9yPjxhdXRob3I+UmVpZCwgSS4gUi48L2F1dGhvcj48L2F1dGhvcnM+PC9jb250cmli
dXRvcnM+PGF1dGgtYWRkcmVzcz5EZXBhcnRtZW50IG9mIE1lZGljaW5lLCBGYWN1bHR5IG9mIE1l
ZGljYWwgYW5kIEhlYWx0aCBTY2llbmNlcywgVW5pdmVyc2l0eSBvZiBBdWNrbGFuZCwgUHJpdmF0
ZSBCYWcgOTIgMDE5LCBBdWNrbGFuZCAxMTQyLCBOZXcgWmVhbGFuZC48L2F1dGgtYWRkcmVzcz48
dGl0bGVzPjx0aXRsZT5FZmZlY3Qgb2YgY2FsY2l1bSBzdXBwbGVtZW50cyBvbiByaXNrIG9mIG15
b2NhcmRpYWwgaW5mYXJjdGlvbiBhbmQgY2FyZGlvdmFzY3VsYXIgZXZlbnRzOiBtZXRhLWFuYWx5
c2lzPC90aXRsZT48c2Vjb25kYXJ5LXRpdGxlPkJNSjwvc2Vjb25kYXJ5LXRpdGxlPjxhbHQtdGl0
bGU+Qk1KIChDbGluaWNhbCByZXNlYXJjaCBlZC4pPC9hbHQtdGl0bGU+PC90aXRsZXM+PHBlcmlv
ZGljYWw+PGZ1bGwtdGl0bGU+Qk1KPC9mdWxsLXRpdGxlPjwvcGVyaW9kaWNhbD48cGFnZXM+YzM2
OTE8L3BhZ2VzPjx2b2x1bWU+MzQxPC92b2x1bWU+PGVkaXRpb24+MjAxMC8wNy8zMTwvZWRpdGlv
bj48a2V5d29yZHM+PGtleXdvcmQ+QWR1bHQ8L2tleXdvcmQ+PGtleXdvcmQ+QWdlZDwva2V5d29y
ZD48a2V5d29yZD5Cb25lIERlbnNpdHkgQ29uc2VydmF0aW9uIEFnZW50cy9hZG1pbmlzdHJhdGlv
biAmYW1wOyBkb3NhZ2UvIGFkdmVyc2UgZWZmZWN0czwva2V5d29yZD48a2V5d29yZD5DYWxjaXVt
LCBEaWV0YXJ5L2FkbWluaXN0cmF0aW9uICZhbXA7IGRvc2FnZS8gYWR2ZXJzZSBlZmZlY3RzPC9r
ZXl3b3JkPjxrZXl3b3JkPkRpZXRhcnkgU3VwcGxlbWVudHMvIGFkdmVyc2UgZWZmZWN0czwva2V5
d29yZD48a2V5d29yZD5EcnVnIFRoZXJhcHksIENvbWJpbmF0aW9uPC9rZXl3b3JkPjxrZXl3b3Jk
PkZlbWFsZTwva2V5d29yZD48a2V5d29yZD5IdW1hbnM8L2tleXdvcmQ+PGtleXdvcmQ+TWFsZTwv
a2V5d29yZD48a2V5d29yZD5NaWRkbGUgQWdlZDwva2V5d29yZD48a2V5d29yZD5NeW9jYXJkaWFs
IEluZmFyY3Rpb24vIGV0aW9sb2d5PC9rZXl3b3JkPjxrZXl3b3JkPk9zdGVvcG9yb3Npcy9wcmV2
ZW50aW9uICZhbXA7IGNvbnRyb2w8L2tleXdvcmQ+PGtleXdvcmQ+UmFuZG9taXplZCBDb250cm9s
bGVkIFRyaWFscyBhcyBUb3BpYzwva2V5d29yZD48a2V5d29yZD5SaXNrIEZhY3RvcnM8L2tleXdv
cmQ+PGtleXdvcmQ+U3Ryb2tlLyBldGlvbG9neTwva2V5d29yZD48a2V5d29yZD5WaXRhbWluIEQv
YWRtaW5pc3RyYXRpb24gJmFtcDsgZG9zYWdlPC9rZXl3b3JkPjwva2V5d29yZHM+PGRhdGVzPjx5
ZWFyPjIwMTA8L3llYXI+PC9kYXRlcz48aXNibj4xNzU2LTE4MzMgKEVsZWN0cm9uaWMpJiN4RDsw
OTU5LTUzNVggKExpbmtpbmcpPC9pc2JuPjxhY2Nlc3Npb24tbnVtPjIwNjcxMDEzPC9hY2Nlc3Np
b24tbnVtPjx1cmxzPjwvdXJscz48Y3VzdG9tMj5QTUMyOTEyNDU5PC9jdXN0b20yPjxlbGVjdHJv
bmljLXJlc291cmNlLW51bT4xMC4xMTM2L2Jtai5jMzY5MTwvZWxlY3Ryb25pYy1yZXNvdXJjZS1u
dW0+PHJlbW90ZS1kYXRhYmFzZS1wcm92aWRlcj5OTE08L3JlbW90ZS1kYXRhYmFzZS1wcm92aWRl
cj48bGFuZ3VhZ2U+ZW5nPC9sYW5ndWFnZT48L3JlY29yZD48L0NpdGU+PENpdGU+PEF1dGhvcj5C
b2xsYW5kPC9BdXRob3I+PFllYXI+MjAxMTwvWWVhcj48UmVjTnVtPjcwMzk8L1JlY051bT48cmVj
b3JkPjxyZWMtbnVtYmVyPjcwMzk8L3JlYy1udW1iZXI+PGZvcmVpZ24ta2V5cz48a2V5IGFwcD0i
RU4iIGRiLWlkPSJwMHcycjUwNWh2czIyMmVzc2R0dmZyZnhlcjl3MHNwZXNwOWUiPjcwMzk8L2tl
eT48L2ZvcmVpZ24ta2V5cz48cmVmLXR5cGUgbmFtZT0iSm91cm5hbCBBcnRpY2xlIj4xNzwvcmVm
LXR5cGU+PGNvbnRyaWJ1dG9ycz48YXV0aG9ycz48YXV0aG9yPkJvbGxhbmQsIE0uIEouPC9hdXRo
b3I+PGF1dGhvcj5HcmV5LCBBLjwvYXV0aG9yPjxhdXRob3I+QXZlbmVsbCwgQS48L2F1dGhvcj48
YXV0aG9yPkdhbWJsZSwgRy4gRC48L2F1dGhvcj48YXV0aG9yPlJlaWQsIEkuIFIuPC9hdXRob3I+
PC9hdXRob3JzPjwvY29udHJpYnV0b3JzPjxhdXRoLWFkZHJlc3M+RGVwYXJ0bWVudCBvZiBNZWRp
Y2luZSwgVW5pdmVyc2l0eSBvZiBBdWNrbGFuZCwgUHJpdmF0ZSBCYWcgOTIgMDE5LCBBdWNrbGFu
ZCAxMTQyLCBOZXcgWmVhbGFuZC48L2F1dGgtYWRkcmVzcz48dGl0bGVzPjx0aXRsZT5DYWxjaXVt
IHN1cHBsZW1lbnRzIHdpdGggb3Igd2l0aG91dCB2aXRhbWluIEQgYW5kIHJpc2sgb2YgY2FyZGlv
dmFzY3VsYXIgZXZlbnRzOiByZWFuYWx5c2lzIG9mIHRoZSBXb21lbiZhcG9zO3MgSGVhbHRoIElu
aXRpYXRpdmUgbGltaXRlZCBhY2Nlc3MgZGF0YXNldCBhbmQgbWV0YS1hbmFseXNpczwvdGl0bGU+
PHNlY29uZGFyeS10aXRsZT5CTUo8L3NlY29uZGFyeS10aXRsZT48YWx0LXRpdGxlPkJNSiAoQ2xp
bmljYWwgcmVzZWFyY2ggZWQuKTwvYWx0LXRpdGxlPjwvdGl0bGVzPjxwZXJpb2RpY2FsPjxmdWxs
LXRpdGxlPkJNSjwvZnVsbC10aXRsZT48L3BlcmlvZGljYWw+PHBhZ2VzPmQyMDQwPC9wYWdlcz48
dm9sdW1lPjM0Mjwvdm9sdW1lPjxlZGl0aW9uPjIwMTEvMDQvMjE8L2VkaXRpb24+PGtleXdvcmRz
PjxrZXl3b3JkPkFnZWQ8L2tleXdvcmQ+PGtleXdvcmQ+Qm9uZSBEZW5zaXR5IENvbnNlcnZhdGlv
biBBZ2VudHMvIGFkdmVyc2UgZWZmZWN0czwva2V5d29yZD48a2V5d29yZD5DYWxjaXVtLCBEaWV0
YXJ5LyBhZHZlcnNlIGVmZmVjdHM8L2tleXdvcmQ+PGtleXdvcmQ+Q2FyZGlvdmFzY3VsYXIgRGlz
ZWFzZXMvIGV0aW9sb2d5L21vcnRhbGl0eTwva2V5d29yZD48a2V5d29yZD5Db3JvbmFyeSBEaXNl
YXNlL2V0aW9sb2d5L21vcnRhbGl0eTwva2V5d29yZD48a2V5d29yZD5EaWV0YXJ5IFN1cHBsZW1l
bnRzL2FkdmVyc2UgZWZmZWN0czwva2V5d29yZD48a2V5d29yZD5EcnVnIFRoZXJhcHksIENvbWJp
bmF0aW9uPC9rZXl3b3JkPjxrZXl3b3JkPkZlbWFsZTwva2V5d29yZD48a2V5d29yZD5IdW1hbnM8
L2tleXdvcmQ+PGtleXdvcmQ+TWlkZGxlIEFnZWQ8L2tleXdvcmQ+PGtleXdvcmQ+TXlvY2FyZGlh
bCBJbmZhcmN0aW9uL2V0aW9sb2d5L21vcnRhbGl0eTwva2V5d29yZD48a2V5d29yZD5NeW9jYXJk
aWFsIFJldmFzY3VsYXJpemF0aW9uPC9rZXl3b3JkPjxrZXl3b3JkPk9zdGVvcG9yb3NpcywgUG9z
dG1lbm9wYXVzYWwvIHByZXZlbnRpb24gJmFtcDsgY29udHJvbDwva2V5d29yZD48a2V5d29yZD5S
YW5kb21pemVkIENvbnRyb2xsZWQgVHJpYWxzIGFzIFRvcGljPC9rZXl3b3JkPjxrZXl3b3JkPlJp
c2sgRmFjdG9yczwva2V5d29yZD48a2V5d29yZD5TdHJva2UvZXRpb2xvZ3kvbW9ydGFsaXR5PC9r
ZXl3b3JkPjxrZXl3b3JkPlZpdGFtaW4gRC8gYWR2ZXJzZSBlZmZlY3RzPC9rZXl3b3JkPjwva2V5
d29yZHM+PGRhdGVzPjx5ZWFyPjIwMTE8L3llYXI+PC9kYXRlcz48aXNibj4xNzU2LTE4MzMgKEVs
ZWN0cm9uaWMpJiN4RDswOTU5LTUzNVggKExpbmtpbmcpPC9pc2JuPjxhY2Nlc3Npb24tbnVtPjIx
NTA1MjE5PC9hY2Nlc3Npb24tbnVtPjx1cmxzPjwvdXJscz48Y3VzdG9tMj5QTUMzMDc5ODIyPC9j
dXN0b20yPjxlbGVjdHJvbmljLXJlc291cmNlLW51bT4xMC4xMTM2L2Jtai5kMjA0MDwvZWxlY3Ry
b25pYy1yZXNvdXJjZS1udW0+PHJlbW90ZS1kYXRhYmFzZS1wcm92aWRlcj5OTE08L3JlbW90ZS1k
YXRhYmFzZS1wcm92aWRlcj48bGFuZ3VhZ2U+ZW5nPC9sYW5ndWFnZT48L3JlY29yZD48L0NpdGU+
PC9FbmROb3RlPgB=
</w:fldData>
        </w:fldChar>
      </w:r>
      <w:r w:rsidR="006C3946">
        <w:instrText xml:space="preserve"> ADDIN EN.CITE.DATA </w:instrText>
      </w:r>
      <w:r w:rsidR="006C3946">
        <w:fldChar w:fldCharType="end"/>
      </w:r>
      <w:r w:rsidR="00E01675" w:rsidRPr="009B66B5">
        <w:fldChar w:fldCharType="separate"/>
      </w:r>
      <w:r w:rsidR="006C3946" w:rsidRPr="006C3946">
        <w:rPr>
          <w:noProof/>
          <w:vertAlign w:val="superscript"/>
        </w:rPr>
        <w:t>(</w:t>
      </w:r>
      <w:hyperlink w:anchor="_ENREF_6" w:tooltip="Bolland, 2010 #7045" w:history="1">
        <w:r w:rsidR="0079007A" w:rsidRPr="006C3946">
          <w:rPr>
            <w:noProof/>
            <w:vertAlign w:val="superscript"/>
          </w:rPr>
          <w:t>6</w:t>
        </w:r>
      </w:hyperlink>
      <w:r w:rsidR="006C3946" w:rsidRPr="006C3946">
        <w:rPr>
          <w:noProof/>
          <w:vertAlign w:val="superscript"/>
        </w:rPr>
        <w:t>,</w:t>
      </w:r>
      <w:hyperlink w:anchor="_ENREF_7" w:tooltip="Bolland, 2011 #7039" w:history="1">
        <w:r w:rsidR="0079007A" w:rsidRPr="006C3946">
          <w:rPr>
            <w:noProof/>
            <w:vertAlign w:val="superscript"/>
          </w:rPr>
          <w:t>7</w:t>
        </w:r>
      </w:hyperlink>
      <w:r w:rsidR="006C3946" w:rsidRPr="006C3946">
        <w:rPr>
          <w:noProof/>
          <w:vertAlign w:val="superscript"/>
        </w:rPr>
        <w:t>)</w:t>
      </w:r>
      <w:r w:rsidR="00E01675" w:rsidRPr="009B66B5">
        <w:fldChar w:fldCharType="end"/>
      </w:r>
      <w:r w:rsidR="00B7341C" w:rsidRPr="009B66B5">
        <w:t xml:space="preserve"> In contrast</w:t>
      </w:r>
      <w:r w:rsidR="00D97E96" w:rsidRPr="009B66B5">
        <w:t>,</w:t>
      </w:r>
      <w:r w:rsidR="00B7341C" w:rsidRPr="009B66B5">
        <w:t xml:space="preserve"> no statistically significant associations between calcium and</w:t>
      </w:r>
      <w:r w:rsidR="00216589" w:rsidRPr="009B66B5">
        <w:t xml:space="preserve"> </w:t>
      </w:r>
      <w:r w:rsidR="00B7341C" w:rsidRPr="009B66B5">
        <w:t xml:space="preserve">vitamin D supplementation and cardiac outcomes </w:t>
      </w:r>
      <w:r w:rsidR="00D97E96" w:rsidRPr="009B66B5">
        <w:t xml:space="preserve">were </w:t>
      </w:r>
      <w:r w:rsidR="00B7341C" w:rsidRPr="009B66B5">
        <w:t>found in a simila</w:t>
      </w:r>
      <w:r w:rsidR="006D3FDB" w:rsidRPr="009B66B5">
        <w:t>r meta-analysis by Lewis et al.</w:t>
      </w:r>
      <w:r w:rsidR="00A34142" w:rsidRPr="009B66B5">
        <w:fldChar w:fldCharType="begin">
          <w:fldData xml:space="preserve">PEVuZE5vdGU+PENpdGU+PEF1dGhvcj5MZXdpczwvQXV0aG9yPjxZZWFyPjIwMTU8L1llYXI+PFJl
Y051bT43MDExPC9SZWNOdW0+PERpc3BsYXlUZXh0PjxzdHlsZSBmYWNlPSJzdXBlcnNjcmlwdCI+
KDgpPC9zdHlsZT48L0Rpc3BsYXlUZXh0PjxyZWNvcmQ+PHJlYy1udW1iZXI+NzAxMTwvcmVjLW51
bWJlcj48Zm9yZWlnbi1rZXlzPjxrZXkgYXBwPSJFTiIgZGItaWQ9InAwdzJyNTA1aHZzMjIyZXNz
ZHR2ZnJmeGVyOXcwc3Blc3A5ZSI+NzAxMTwva2V5PjwvZm9yZWlnbi1rZXlzPjxyZWYtdHlwZSBu
YW1lPSJKb3VybmFsIEFydGljbGUiPjE3PC9yZWYtdHlwZT48Y29udHJpYnV0b3JzPjxhdXRob3Jz
PjxhdXRob3I+TGV3aXMsIEouIFIuPC9hdXRob3I+PGF1dGhvcj5SYWRhdmVsbGktQmFnYXRpbmks
IFMuPC9hdXRob3I+PGF1dGhvcj5SZWpubWFyaywgTC48L2F1dGhvcj48YXV0aG9yPkNoZW4sIEou
IFMuPC9hdXRob3I+PGF1dGhvcj5TaW1wc29uLCBKLiBNLjwvYXV0aG9yPjxhdXRob3I+TGFwcGUs
IEouIE0uPC9hdXRob3I+PGF1dGhvcj5Nb3Nla2lsZGUsIEwuPC9hdXRob3I+PGF1dGhvcj5QcmVu
dGljZSwgUi4gTC48L2F1dGhvcj48YXV0aG9yPlByaW5jZSwgUi4gTC48L2F1dGhvcj48L2F1dGhv
cnM+PC9jb250cmlidXRvcnM+PGF1dGgtYWRkcmVzcz5Vbml2ZXJzaXR5IG9mIFdlc3Rlcm4gQXVz
dHJhbGlhIFNjaG9vbCBvZiBNZWRpY2luZSBhbmQgUGhhcm1hY29sb2d5LCBTaXIgQ2hhcmxlcyBH
YWlyZG5lciBIb3NwaXRhbCBVbml0LCBQZXJ0aCwgQXVzdHJhbGlhOyBEZXBhcnRtZW50IG9mIEVu
ZG9jcmlub2xvZ3kgYW5kIERpYWJldGVzLCBTaXIgQ2hhcmxlcyBHYWlyZG5lciBIb3NwaXRhbCwg
UGVydGgsIEF1c3RyYWxpYS48L2F1dGgtYWRkcmVzcz48dGl0bGVzPjx0aXRsZT5UaGUgZWZmZWN0
cyBvZiBjYWxjaXVtIHN1cHBsZW1lbnRhdGlvbiBvbiB2ZXJpZmllZCBjb3JvbmFyeSBoZWFydCBk
aXNlYXNlIGhvc3BpdGFsaXphdGlvbiBhbmQgZGVhdGggaW4gcG9zdG1lbm9wYXVzYWwgd29tZW46
IGEgY29sbGFib3JhdGl2ZSBtZXRhLWFuYWx5c2lzIG9mIHJhbmRvbWl6ZWQgY29udHJvbGxlZCB0
cmlhbHM8L3RpdGxlPjxzZWNvbmRhcnktdGl0bGU+SiBCb25lIE1pbmVyIFJlczwvc2Vjb25kYXJ5
LXRpdGxlPjxhbHQtdGl0bGU+Sm91cm5hbCBvZiBib25lIGFuZCBtaW5lcmFsIHJlc2VhcmNoIDog
dGhlIG9mZmljaWFsIGpvdXJuYWwgb2YgdGhlIEFtZXJpY2FuIFNvY2lldHkgZm9yIEJvbmUgYW5k
IE1pbmVyYWwgUmVzZWFyY2g8L2FsdC10aXRsZT48L3RpdGxlcz48cGVyaW9kaWNhbD48ZnVsbC10
aXRsZT5KIEJvbmUgTWluZXIgUmVzPC9mdWxsLXRpdGxlPjwvcGVyaW9kaWNhbD48cGFnZXM+MTY1
LTc1PC9wYWdlcz48dm9sdW1lPjMwPC92b2x1bWU+PG51bWJlcj4xPC9udW1iZXI+PGVkaXRpb24+
MjAxNC8wNy8yMjwvZWRpdGlvbj48a2V5d29yZHM+PGtleXdvcmQ+QWN1dGUgQ29yb25hcnkgU3lu
ZHJvbWUvYmxvb2QvY2hlbWljYWxseSBpbmR1Y2VkL21vcnRhbGl0eTwva2V5d29yZD48a2V5d29y
ZD5Cb25lIERlbnNpdHkgQ29uc2VydmF0aW9uIEFnZW50cy8gYWR2ZXJzZSBlZmZlY3RzL3RoZXJh
cGV1dGljIHVzZTwva2V5d29yZD48a2V5d29yZD5DYWxjaXVtLCBEaWV0YXJ5L2FkdmVyc2UgZWZm
ZWN0cy8gdGhlcmFwZXV0aWMgdXNlPC9rZXl3b3JkPjxrZXl3b3JkPkNvcm9uYXJ5IERpc2Vhc2Uv
IGJsb29kL2NoZW1pY2FsbHkgaW5kdWNlZC8gbW9ydGFsaXR5PC9rZXl3b3JkPjxrZXl3b3JkPkRp
ZXRhcnkgU3VwcGxlbWVudHM8L2tleXdvcmQ+PGtleXdvcmQ+RmVtYWxlPC9rZXl3b3JkPjxrZXl3
b3JkPkh1bWFuczwva2V5d29yZD48a2V5d29yZD5NZWRsaW5lPC9rZXl3b3JkPjxrZXl3b3JkPlBv
c3RtZW5vcGF1c2UvIGJsb29kPC9rZXl3b3JkPjxrZXl3b3JkPlJhbmRvbWl6ZWQgQ29udHJvbGxl
ZCBUcmlhbHMgYXMgVG9waWM8L2tleXdvcmQ+PC9rZXl3b3Jkcz48ZGF0ZXM+PHllYXI+MjAxNTwv
eWVhcj48cHViLWRhdGVzPjxkYXRlPkphbjwvZGF0ZT48L3B1Yi1kYXRlcz48L2RhdGVzPjxpc2Ju
PjE1MjMtNDY4MSAoRWxlY3Ryb25pYykmI3hEOzA4ODQtMDQzMSAoTGlua2luZyk8L2lzYm4+PGFj
Y2Vzc2lvbi1udW0+MjUwNDI4NDE8L2FjY2Vzc2lvbi1udW0+PHVybHM+PC91cmxzPjxlbGVjdHJv
bmljLXJlc291cmNlLW51bT4xMC4xMDAyL2pibXIuMjMxMTwvZWxlY3Ryb25pYy1yZXNvdXJjZS1u
dW0+PHJlbW90ZS1kYXRhYmFzZS1wcm92aWRlcj5OTE08L3JlbW90ZS1kYXRhYmFzZS1wcm92aWRl
cj48bGFuZ3VhZ2U+ZW5nPC9sYW5ndWFnZT48L3JlY29yZD48L0NpdGU+PC9FbmROb3RlPn==
</w:fldData>
        </w:fldChar>
      </w:r>
      <w:r w:rsidR="006C3946">
        <w:instrText xml:space="preserve"> ADDIN EN.CITE </w:instrText>
      </w:r>
      <w:r w:rsidR="006C3946">
        <w:fldChar w:fldCharType="begin">
          <w:fldData xml:space="preserve">PEVuZE5vdGU+PENpdGU+PEF1dGhvcj5MZXdpczwvQXV0aG9yPjxZZWFyPjIwMTU8L1llYXI+PFJl
Y051bT43MDExPC9SZWNOdW0+PERpc3BsYXlUZXh0PjxzdHlsZSBmYWNlPSJzdXBlcnNjcmlwdCI+
KDgpPC9zdHlsZT48L0Rpc3BsYXlUZXh0PjxyZWNvcmQ+PHJlYy1udW1iZXI+NzAxMTwvcmVjLW51
bWJlcj48Zm9yZWlnbi1rZXlzPjxrZXkgYXBwPSJFTiIgZGItaWQ9InAwdzJyNTA1aHZzMjIyZXNz
ZHR2ZnJmeGVyOXcwc3Blc3A5ZSI+NzAxMTwva2V5PjwvZm9yZWlnbi1rZXlzPjxyZWYtdHlwZSBu
YW1lPSJKb3VybmFsIEFydGljbGUiPjE3PC9yZWYtdHlwZT48Y29udHJpYnV0b3JzPjxhdXRob3Jz
PjxhdXRob3I+TGV3aXMsIEouIFIuPC9hdXRob3I+PGF1dGhvcj5SYWRhdmVsbGktQmFnYXRpbmks
IFMuPC9hdXRob3I+PGF1dGhvcj5SZWpubWFyaywgTC48L2F1dGhvcj48YXV0aG9yPkNoZW4sIEou
IFMuPC9hdXRob3I+PGF1dGhvcj5TaW1wc29uLCBKLiBNLjwvYXV0aG9yPjxhdXRob3I+TGFwcGUs
IEouIE0uPC9hdXRob3I+PGF1dGhvcj5Nb3Nla2lsZGUsIEwuPC9hdXRob3I+PGF1dGhvcj5QcmVu
dGljZSwgUi4gTC48L2F1dGhvcj48YXV0aG9yPlByaW5jZSwgUi4gTC48L2F1dGhvcj48L2F1dGhv
cnM+PC9jb250cmlidXRvcnM+PGF1dGgtYWRkcmVzcz5Vbml2ZXJzaXR5IG9mIFdlc3Rlcm4gQXVz
dHJhbGlhIFNjaG9vbCBvZiBNZWRpY2luZSBhbmQgUGhhcm1hY29sb2d5LCBTaXIgQ2hhcmxlcyBH
YWlyZG5lciBIb3NwaXRhbCBVbml0LCBQZXJ0aCwgQXVzdHJhbGlhOyBEZXBhcnRtZW50IG9mIEVu
ZG9jcmlub2xvZ3kgYW5kIERpYWJldGVzLCBTaXIgQ2hhcmxlcyBHYWlyZG5lciBIb3NwaXRhbCwg
UGVydGgsIEF1c3RyYWxpYS48L2F1dGgtYWRkcmVzcz48dGl0bGVzPjx0aXRsZT5UaGUgZWZmZWN0
cyBvZiBjYWxjaXVtIHN1cHBsZW1lbnRhdGlvbiBvbiB2ZXJpZmllZCBjb3JvbmFyeSBoZWFydCBk
aXNlYXNlIGhvc3BpdGFsaXphdGlvbiBhbmQgZGVhdGggaW4gcG9zdG1lbm9wYXVzYWwgd29tZW46
IGEgY29sbGFib3JhdGl2ZSBtZXRhLWFuYWx5c2lzIG9mIHJhbmRvbWl6ZWQgY29udHJvbGxlZCB0
cmlhbHM8L3RpdGxlPjxzZWNvbmRhcnktdGl0bGU+SiBCb25lIE1pbmVyIFJlczwvc2Vjb25kYXJ5
LXRpdGxlPjxhbHQtdGl0bGU+Sm91cm5hbCBvZiBib25lIGFuZCBtaW5lcmFsIHJlc2VhcmNoIDog
dGhlIG9mZmljaWFsIGpvdXJuYWwgb2YgdGhlIEFtZXJpY2FuIFNvY2lldHkgZm9yIEJvbmUgYW5k
IE1pbmVyYWwgUmVzZWFyY2g8L2FsdC10aXRsZT48L3RpdGxlcz48cGVyaW9kaWNhbD48ZnVsbC10
aXRsZT5KIEJvbmUgTWluZXIgUmVzPC9mdWxsLXRpdGxlPjwvcGVyaW9kaWNhbD48cGFnZXM+MTY1
LTc1PC9wYWdlcz48dm9sdW1lPjMwPC92b2x1bWU+PG51bWJlcj4xPC9udW1iZXI+PGVkaXRpb24+
MjAxNC8wNy8yMjwvZWRpdGlvbj48a2V5d29yZHM+PGtleXdvcmQ+QWN1dGUgQ29yb25hcnkgU3lu
ZHJvbWUvYmxvb2QvY2hlbWljYWxseSBpbmR1Y2VkL21vcnRhbGl0eTwva2V5d29yZD48a2V5d29y
ZD5Cb25lIERlbnNpdHkgQ29uc2VydmF0aW9uIEFnZW50cy8gYWR2ZXJzZSBlZmZlY3RzL3RoZXJh
cGV1dGljIHVzZTwva2V5d29yZD48a2V5d29yZD5DYWxjaXVtLCBEaWV0YXJ5L2FkdmVyc2UgZWZm
ZWN0cy8gdGhlcmFwZXV0aWMgdXNlPC9rZXl3b3JkPjxrZXl3b3JkPkNvcm9uYXJ5IERpc2Vhc2Uv
IGJsb29kL2NoZW1pY2FsbHkgaW5kdWNlZC8gbW9ydGFsaXR5PC9rZXl3b3JkPjxrZXl3b3JkPkRp
ZXRhcnkgU3VwcGxlbWVudHM8L2tleXdvcmQ+PGtleXdvcmQ+RmVtYWxlPC9rZXl3b3JkPjxrZXl3
b3JkPkh1bWFuczwva2V5d29yZD48a2V5d29yZD5NZWRsaW5lPC9rZXl3b3JkPjxrZXl3b3JkPlBv
c3RtZW5vcGF1c2UvIGJsb29kPC9rZXl3b3JkPjxrZXl3b3JkPlJhbmRvbWl6ZWQgQ29udHJvbGxl
ZCBUcmlhbHMgYXMgVG9waWM8L2tleXdvcmQ+PC9rZXl3b3Jkcz48ZGF0ZXM+PHllYXI+MjAxNTwv
eWVhcj48cHViLWRhdGVzPjxkYXRlPkphbjwvZGF0ZT48L3B1Yi1kYXRlcz48L2RhdGVzPjxpc2Ju
PjE1MjMtNDY4MSAoRWxlY3Ryb25pYykmI3hEOzA4ODQtMDQzMSAoTGlua2luZyk8L2lzYm4+PGFj
Y2Vzc2lvbi1udW0+MjUwNDI4NDE8L2FjY2Vzc2lvbi1udW0+PHVybHM+PC91cmxzPjxlbGVjdHJv
bmljLXJlc291cmNlLW51bT4xMC4xMDAyL2pibXIuMjMxMTwvZWxlY3Ryb25pYy1yZXNvdXJjZS1u
dW0+PHJlbW90ZS1kYXRhYmFzZS1wcm92aWRlcj5OTE08L3JlbW90ZS1kYXRhYmFzZS1wcm92aWRl
cj48bGFuZ3VhZ2U+ZW5nPC9sYW5ndWFnZT48L3JlY29yZD48L0NpdGU+PC9FbmROb3RlPn==
</w:fldData>
        </w:fldChar>
      </w:r>
      <w:r w:rsidR="006C3946">
        <w:instrText xml:space="preserve"> ADDIN EN.CITE.DATA </w:instrText>
      </w:r>
      <w:r w:rsidR="006C3946">
        <w:fldChar w:fldCharType="end"/>
      </w:r>
      <w:r w:rsidR="00A34142" w:rsidRPr="009B66B5">
        <w:fldChar w:fldCharType="separate"/>
      </w:r>
      <w:r w:rsidR="006C3946" w:rsidRPr="006C3946">
        <w:rPr>
          <w:noProof/>
          <w:vertAlign w:val="superscript"/>
        </w:rPr>
        <w:t>(</w:t>
      </w:r>
      <w:hyperlink w:anchor="_ENREF_8" w:tooltip="Lewis, 2015 #7011" w:history="1">
        <w:r w:rsidR="0079007A" w:rsidRPr="006C3946">
          <w:rPr>
            <w:noProof/>
            <w:vertAlign w:val="superscript"/>
          </w:rPr>
          <w:t>8</w:t>
        </w:r>
      </w:hyperlink>
      <w:r w:rsidR="006C3946" w:rsidRPr="006C3946">
        <w:rPr>
          <w:noProof/>
          <w:vertAlign w:val="superscript"/>
        </w:rPr>
        <w:t>)</w:t>
      </w:r>
      <w:r w:rsidR="00A34142" w:rsidRPr="009B66B5">
        <w:fldChar w:fldCharType="end"/>
      </w:r>
      <w:r w:rsidR="006D3FDB" w:rsidRPr="009B66B5">
        <w:t xml:space="preserve"> </w:t>
      </w:r>
      <w:r w:rsidR="00B7341C" w:rsidRPr="009B66B5">
        <w:t>or by investigators</w:t>
      </w:r>
      <w:r w:rsidR="006D3FDB" w:rsidRPr="009B66B5">
        <w:t xml:space="preserve"> studying the Women’s Health Initiative</w:t>
      </w:r>
      <w:r w:rsidR="006C5A52" w:rsidRPr="009B66B5">
        <w:t>.</w:t>
      </w:r>
      <w:r w:rsidR="00A34142" w:rsidRPr="009B66B5">
        <w:fldChar w:fldCharType="begin">
          <w:fldData xml:space="preserve">PEVuZE5vdGU+PENpdGU+PEF1dGhvcj5Ic2lhPC9BdXRob3I+PFllYXI+MjAwNzwvWWVhcj48UmVj
TnVtPjYyMzk8L1JlY051bT48RGlzcGxheVRleHQ+PHN0eWxlIGZhY2U9InN1cGVyc2NyaXB0Ij4o
OS0xMSk8L3N0eWxlPjwvRGlzcGxheVRleHQ+PHJlY29yZD48cmVjLW51bWJlcj42MjM5PC9yZWMt
bnVtYmVyPjxmb3JlaWduLWtleXM+PGtleSBhcHA9IkVOIiBkYi1pZD0icDB3MnI1MDVodnMyMjJl
c3NkdHZmcmZ4ZXI5dzBzcGVzcDllIj42MjM5PC9rZXk+PC9mb3JlaWduLWtleXM+PHJlZi10eXBl
IG5hbWU9IkpvdXJuYWwgQXJ0aWNsZSI+MTc8L3JlZi10eXBlPjxjb250cmlidXRvcnM+PGF1dGhv
cnM+PGF1dGhvcj5Ic2lhLCBKLjwvYXV0aG9yPjxhdXRob3I+SGVpc3MsIEcuPC9hdXRob3I+PGF1
dGhvcj5SZW4sIEguPC9hdXRob3I+PGF1dGhvcj5BbGxpc29uLCBNLjwvYXV0aG9yPjxhdXRob3I+
RG9sYW4sIE4uIEMuPC9hdXRob3I+PGF1dGhvcj5HcmVlbmxhbmQsIFAuPC9hdXRob3I+PGF1dGhv
cj5IZWNrYmVydCwgUy4gUi48L2F1dGhvcj48YXV0aG9yPkpvaG5zb24sIEsuIEMuPC9hdXRob3I+
PGF1dGhvcj5NYW5zb24sIEouIEUuPC9hdXRob3I+PGF1dGhvcj5TaWRuZXksIFMuPC9hdXRob3I+
PGF1dGhvcj5UcmV2aXNhbiwgTS48L2F1dGhvcj48L2F1dGhvcnM+PC9jb250cmlidXRvcnM+PGF1
dGgtYWRkcmVzcz5EZXBhcnRtZW50IG9mIE1lZGljaW5lLCBHZW9yZ2UgV2FzaGluZ3RvbiBVbml2
ZXJzaXR5LCBXYXNoaW5ndG9uLCBEQywgVVNBLiBqaHNpYUBtZmEuZ3d1LmVkdTwvYXV0aC1hZGRy
ZXNzPjx0aXRsZXM+PHRpdGxlPkNhbGNpdW0vdml0YW1pbiBEIHN1cHBsZW1lbnRhdGlvbiBhbmQg
Y2FyZGlvdmFzY3VsYXIgZXZlbnRzPC90aXRsZT48c2Vjb25kYXJ5LXRpdGxlPkNpcmN1bGF0aW9u
PC9zZWNvbmRhcnktdGl0bGU+PC90aXRsZXM+PHBlcmlvZGljYWw+PGZ1bGwtdGl0bGU+Q2lyY3Vs
YXRpb248L2Z1bGwtdGl0bGU+PC9wZXJpb2RpY2FsPjxwYWdlcz44NDYtODU0PC9wYWdlcz48dm9s
dW1lPjExNTwvdm9sdW1lPjxudW1iZXI+NzwvbnVtYmVyPjxyZXByaW50LWVkaXRpb24+Tk9UIElO
IEZJTEU8L3JlcHJpbnQtZWRpdGlvbj48a2V5d29yZHM+PGtleXdvcmQ+YWR2ZXJzZSBlZmZlY3Rz
PC9rZXl3b3JkPjxrZXl3b3JkPkFnZWQ8L2tleXdvcmQ+PGtleXdvcmQ+Q2FsY2l1bTwva2V5d29y
ZD48a2V5d29yZD5DYWxjaXVtIENhcmJvbmF0ZTwva2V5d29yZD48a2V5d29yZD5DYXJkaW92YXNj
dWxhciBEaXNlYXNlczwva2V5d29yZD48a2V5d29yZD5DZXJlYnJvdmFzY3VsYXIgRGlzb3JkZXJz
PC9rZXl3b3JkPjxrZXl3b3JkPkRlYXRoPC9rZXl3b3JkPjxrZXl3b3JkPkRpZXQ8L2tleXdvcmQ+
PGtleXdvcmQ+RGlldGFyeSBTdXBwbGVtZW50czwva2V5d29yZD48a2V5d29yZD5EaXNlYXNlPC9r
ZXl3b3JkPjxrZXl3b3JkPmVwaWRlbWlvbG9neTwva2V5d29yZD48a2V5d29yZD5ldGlvbG9neTwv
a2V5d29yZD48a2V5d29yZD5GZW1hbGU8L2tleXdvcmQ+PGtleXdvcmQ+RnJhbmNlPC9rZXl3b3Jk
PjxrZXl3b3JkPkhlYWx0aDwva2V5d29yZD48a2V5d29yZD5IZWFydDwva2V5d29yZD48a2V5d29y
ZD5IdW1hbnM8L2tleXdvcmQ+PGtleXdvcmQ+bWV0aG9kczwva2V5d29yZD48a2V5d29yZD5NaWRk
bGUgQWdlZDwva2V5d29yZD48a2V5d29yZD5NdWx0aWNlbnRlciBTdHVkaWVzPC9rZXl3b3JkPjxr
ZXl3b3JkPk15b2NhcmRpYWwgSW5mYXJjdGlvbjwva2V5d29yZD48a2V5d29yZD5Qb3N0bWVub3Bh
dXNlPC9rZXl3b3JkPjxrZXl3b3JkPnByZXZlbnRpb24gJmFtcDsgY29udHJvbDwva2V5d29yZD48
a2V5d29yZD5SZXNlYXJjaDwva2V5d29yZD48a2V5d29yZD5SaXNrPC9rZXl3b3JkPjxrZXl3b3Jk
PnNlY29uZGFyeTwva2V5d29yZD48a2V5d29yZD5TdHJva2U8L2tleXdvcmQ+PGtleXdvcmQ+dGhl
cmFwZXV0aWMgdXNlPC9rZXl3b3JkPjxrZXl3b3JkPlVuaXZlcnNpdGllczwva2V5d29yZD48a2V5
d29yZD5WaXRhbWluIEQ8L2tleXdvcmQ+PGtleXdvcmQ+V2FzaGluZ3Rvbjwva2V5d29yZD48a2V5
d29yZD5Xb21lbjwva2V5d29yZD48a2V5d29yZD5Xb21lbiZhcG9zO3MgSGVhbHRoPC9rZXl3b3Jk
Pjwva2V5d29yZHM+PGRhdGVzPjx5ZWFyPjIwMDc8L3llYXI+PC9kYXRlcz48dXJscz48cmVsYXRl
ZC11cmxzPjx1cmw+UE06MTczMDk5MzU8L3VybD48L3JlbGF0ZWQtdXJscz48L3VybHM+PC9yZWNv
cmQ+PC9DaXRlPjxDaXRlPjxBdXRob3I+TGFDcm9peDwvQXV0aG9yPjxZZWFyPjIwMDk8L1llYXI+
PFJlY051bT4zNTwvUmVjTnVtPjxyZWNvcmQ+PHJlYy1udW1iZXI+MzU8L3JlYy1udW1iZXI+PGZv
cmVpZ24ta2V5cz48a2V5IGFwcD0iRU4iIGRiLWlkPSJyc3hzdHA5dm5mMnoyMGVlYTBjdmFwZWNw
dzVlZnNwYXM1ZnoiPjM1PC9rZXk+PC9mb3JlaWduLWtleXM+PHJlZi10eXBlIG5hbWU9IkpvdXJu
YWwgQXJ0aWNsZSI+MTc8L3JlZi10eXBlPjxjb250cmlidXRvcnM+PGF1dGhvcnM+PGF1dGhvcj5M
YUNyb2l4LCBBLiBaLjwvYXV0aG9yPjxhdXRob3I+S290Y2hlbiwgSi48L2F1dGhvcj48YXV0aG9y
PkFuZGVyc29uLCBHLjwvYXV0aG9yPjxhdXRob3I+QnJ6eXNraSwgUi48L2F1dGhvcj48YXV0aG9y
PkNhdWxleSwgSi4gQS48L2F1dGhvcj48YXV0aG9yPkN1bW1pbmdzLCBTLiBSLjwvYXV0aG9yPjxh
dXRob3I+R2FzcywgTS48L2F1dGhvcj48YXV0aG9yPkpvaG5zb24sIEsuIEMuPC9hdXRob3I+PGF1
dGhvcj5LbywgTS48L2F1dGhvcj48YXV0aG9yPkxhcnNvbiwgSi48L2F1dGhvcj48YXV0aG9yPk1h
bnNvbiwgSi4gRS48L2F1dGhvcj48YXV0aG9yPlN0ZWZhbmljaywgTS4gTC48L2F1dGhvcj48YXV0
aG9yPldhY3Rhd3NraS1XZW5kZSwgSi48L2F1dGhvcj48L2F1dGhvcnM+PC9jb250cmlidXRvcnM+
PGF1dGgtYWRkcmVzcz5XSEkgQ2xpbmljYWwgQ29vcmRpbmF0aW5nIENlbnRlciwgRnJlZCBIdXRj
aGluc29uIENhbmNlciBSZXNlYXJjaCBDZW50ZXIsIDExMDAgRmFpcnZpZXcgQXZlbnVlIE5vcnRo
LCBNMy1BNDEwLCBQTyBCb3ggMTkwMjQsIFNlYXR0bGUsIFdBIDk4MTA5LTEwMjQsIFVTQS4gYWxh
Y3JvaXhAd2hpLm9yZzwvYXV0aC1hZGRyZXNzPjx0aXRsZXM+PHRpdGxlPkNhbGNpdW0gcGx1cyB2
aXRhbWluIEQgc3VwcGxlbWVudGF0aW9uIGFuZCBtb3J0YWxpdHkgaW4gcG9zdG1lbm9wYXVzYWwg
d29tZW46IHRoZSBXb21lbiZhcG9zO3MgSGVhbHRoIEluaXRpYXRpdmUgY2FsY2l1bS12aXRhbWlu
IEQgcmFuZG9taXplZCBjb250cm9sbGVkIHRyaWFsPC90aXRsZT48c2Vjb25kYXJ5LXRpdGxlPkog
R2Vyb250b2wgQSBCaW9sIFNjaSBNZWQgU2NpPC9zZWNvbmRhcnktdGl0bGU+PGFsdC10aXRsZT5U
aGUgam91cm5hbHMgb2YgZ2Vyb250b2xvZ3kuIFNlcmllcyBBLCBCaW9sb2dpY2FsIHNjaWVuY2Vz
IGFuZCBtZWRpY2FsIHNjaWVuY2VzPC9hbHQtdGl0bGU+PC90aXRsZXM+PHBlcmlvZGljYWw+PGZ1
bGwtdGl0bGU+SiBHZXJvbnRvbCBBIEJpb2wgU2NpIE1lZCBTY2k8L2Z1bGwtdGl0bGU+PGFiYnIt
MT5UaGUgam91cm5hbHMgb2YgZ2Vyb250b2xvZ3kuIFNlcmllcyBBLCBCaW9sb2dpY2FsIHNjaWVu
Y2VzIGFuZCBtZWRpY2FsIHNjaWVuY2VzPC9hYmJyLTE+PC9wZXJpb2RpY2FsPjxhbHQtcGVyaW9k
aWNhbD48ZnVsbC10aXRsZT5KIEdlcm9udG9sIEEgQmlvbCBTY2kgTWVkIFNjaTwvZnVsbC10aXRs
ZT48YWJici0xPlRoZSBqb3VybmFscyBvZiBnZXJvbnRvbG9neS4gU2VyaWVzIEEsIEJpb2xvZ2lj
YWwgc2NpZW5jZXMgYW5kIG1lZGljYWwgc2NpZW5jZXM8L2FiYnItMT48L2FsdC1wZXJpb2RpY2Fs
PjxwYWdlcz41NTktNjc8L3BhZ2VzPjx2b2x1bWU+NjQ8L3ZvbHVtZT48bnVtYmVyPjU8L251bWJl
cj48ZWRpdGlvbj4yMDA5LzAyLzE4PC9lZGl0aW9uPjxrZXl3b3Jkcz48a2V5d29yZD5BZ2VkPC9r
ZXl3b3JkPjxrZXl3b3JkPkFnZWQsIDgwIGFuZCBvdmVyPC9rZXl3b3JkPjxrZXl3b3JkPkJvbmUg
RGVuc2l0eSBDb25zZXJ2YXRpb24gQWdlbnRzLyBhZG1pbmlzdHJhdGlvbiAmYW1wOyBkb3NhZ2U8
L2tleXdvcmQ+PGtleXdvcmQ+Q2FsY2l1bS8gYWRtaW5pc3RyYXRpb24gJmFtcDsgZG9zYWdlPC9r
ZXl3b3JkPjxrZXl3b3JkPkRpZXRhcnkgU3VwcGxlbWVudHM8L2tleXdvcmQ+PGtleXdvcmQ+RHJ1
ZyBUaGVyYXB5LCBDb21iaW5hdGlvbjwva2V5d29yZD48a2V5d29yZD5GZW1hbGU8L2tleXdvcmQ+
PGtleXdvcmQ+SHVtYW5zPC9rZXl3b3JkPjxrZXl3b3JkPk1pZGRsZSBBZ2VkPC9rZXl3b3JkPjxr
ZXl3b3JkPk1vcnRhbGl0eTwva2V5d29yZD48a2V5d29yZD5Qb3N0bWVub3BhdXNlPC9rZXl3b3Jk
PjxrZXl3b3JkPlRyZWF0bWVudCBPdXRjb21lPC9rZXl3b3JkPjxrZXl3b3JkPlZpdGFtaW4gRC8g
YWRtaW5pc3RyYXRpb24gJmFtcDsgZG9zYWdlPC9rZXl3b3JkPjxrZXl3b3JkPldvbWVuJmFwb3M7
cyBIZWFsdGg8L2tleXdvcmQ+PC9rZXl3b3Jkcz48ZGF0ZXM+PHllYXI+MjAwOTwveWVhcj48cHVi
LWRhdGVzPjxkYXRlPk1heTwvZGF0ZT48L3B1Yi1kYXRlcz48L2RhdGVzPjxpc2JuPjE3NTgtNTM1
WCAoRWxlY3Ryb25pYykmI3hEOzEwNzktNTAwNiAoTGlua2luZyk8L2lzYm4+PGFjY2Vzc2lvbi1u
dW0+MTkyMjExOTA8L2FjY2Vzc2lvbi1udW0+PHVybHM+PC91cmxzPjxjdXN0b20yPlBNQzI4MDA4
MDg8L2N1c3RvbTI+PGVsZWN0cm9uaWMtcmVzb3VyY2UtbnVtPjEwLjEwOTMvZ2Vyb25hL2dscDAw
NjwvZWxlY3Ryb25pYy1yZXNvdXJjZS1udW0+PHJlbW90ZS1kYXRhYmFzZS1wcm92aWRlcj5OTE08
L3JlbW90ZS1kYXRhYmFzZS1wcm92aWRlcj48bGFuZ3VhZ2U+ZW5nPC9sYW5ndWFnZT48L3JlY29y
ZD48L0NpdGU+PENpdGU+PEF1dGhvcj5QcmVudGljZTwvQXV0aG9yPjxZZWFyPjIwMTM8L1llYXI+
PFJlY051bT42OTE3PC9SZWNOdW0+PHJlY29yZD48cmVjLW51bWJlcj42OTE3PC9yZWMtbnVtYmVy
Pjxmb3JlaWduLWtleXM+PGtleSBhcHA9IkVOIiBkYi1pZD0icDB3MnI1MDVodnMyMjJlc3NkdHZm
cmZ4ZXI5dzBzcGVzcDllIj42OTE3PC9rZXk+PC9mb3JlaWduLWtleXM+PHJlZi10eXBlIG5hbWU9
IkpvdXJuYWwgQXJ0aWNsZSI+MTc8L3JlZi10eXBlPjxjb250cmlidXRvcnM+PGF1dGhvcnM+PGF1
dGhvcj5QcmVudGljZSwgUi4gTC48L2F1dGhvcj48YXV0aG9yPlBldHRpbmdlciwgTS4gQi48L2F1
dGhvcj48YXV0aG9yPkphY2tzb24sIFIuIEQuPC9hdXRob3I+PGF1dGhvcj5XYWN0YXdza2ktV2Vu
ZGUsIEouPC9hdXRob3I+PGF1dGhvcj5MYWNyb2l4LCBBLiBaLjwvYXV0aG9yPjxhdXRob3I+QW5k
ZXJzb24sIEcuIEwuPC9hdXRob3I+PGF1dGhvcj5DaGxlYm93c2tpLCBSLiBULjwvYXV0aG9yPjxh
dXRob3I+TWFuc29uLCBKLiBFLjwvYXV0aG9yPjxhdXRob3I+VmFuIEhvcm4sIEwuPC9hdXRob3I+
PGF1dGhvcj5WaXRvbGlucywgTS4gWi48L2F1dGhvcj48YXV0aG9yPkRhdHRhLCBNLjwvYXV0aG9y
PjxhdXRob3I+TGVCbGFuYywgRS4gUy48L2F1dGhvcj48YXV0aG9yPkNhdWxleSwgSi4gQS48L2F1
dGhvcj48YXV0aG9yPlJvc3NvdXcsIEouIEUuPC9hdXRob3I+PC9hdXRob3JzPjwvY29udHJpYnV0
b3JzPjxhdXRoLWFkZHJlc3M+UHVibGljIEhlYWx0aCBTY2llbmNlcyBEaXZpc2lvbiwgRnJlZCBI
dXRjaGluc29uIENhbmNlciBSZXNlYXJjaCBDZW50ZXIsIFNlYXR0bGUsIFdBIDk4MTA5LTEwMjQs
IFVTQS4gcnByZW50aWNAd2hpLm9yZzwvYXV0aC1hZGRyZXNzPjx0aXRsZXM+PHRpdGxlPkhlYWx0
aCByaXNrcyBhbmQgYmVuZWZpdHMgZnJvbSBjYWxjaXVtIGFuZCB2aXRhbWluIEQgc3VwcGxlbWVu
dGF0aW9uOiBXb21lbiZhcG9zO3MgSGVhbHRoIEluaXRpYXRpdmUgY2xpbmljYWwgdHJpYWwgYW5k
IGNvaG9ydCBzdHVkeTwvdGl0bGU+PHNlY29uZGFyeS10aXRsZT5Pc3Rlb3Bvcm9zIEludDwvc2Vj
b25kYXJ5LXRpdGxlPjxhbHQtdGl0bGU+T3N0ZW9wb3Jvc2lzIGludGVybmF0aW9uYWwgOiBhIGpv
dXJuYWwgZXN0YWJsaXNoZWQgYXMgcmVzdWx0IG9mIGNvb3BlcmF0aW9uIGJldHdlZW4gdGhlIEV1
cm9wZWFuIEZvdW5kYXRpb24gZm9yIE9zdGVvcG9yb3NpcyBhbmQgdGhlIE5hdGlvbmFsIE9zdGVv
cG9yb3NpcyBGb3VuZGF0aW9uIG9mIHRoZSBVU0E8L2FsdC10aXRsZT48L3RpdGxlcz48cGVyaW9k
aWNhbD48ZnVsbC10aXRsZT5Pc3Rlb3Bvcm9zIEludDwvZnVsbC10aXRsZT48L3BlcmlvZGljYWw+
PHBhZ2VzPjU2Ny04MDwvcGFnZXM+PHZvbHVtZT4yNDwvdm9sdW1lPjxudW1iZXI+MjwvbnVtYmVy
PjxlZGl0aW9uPjIwMTIvMTIvMDU8L2VkaXRpb24+PGtleXdvcmRzPjxrZXl3b3JkPkFnZWQ8L2tl
eXdvcmQ+PGtleXdvcmQ+Qm9uZSBEZW5zaXR5IENvbnNlcnZhdGlvbiBBZ2VudHMvYWRtaW5pc3Ry
YXRpb24gJmFtcDsgZG9zYWdlL2FkdmVyc2U8L2tleXdvcmQ+PGtleXdvcmQ+ZWZmZWN0cy8gdGhl
cmFwZXV0aWMgdXNlPC9rZXl3b3JkPjxrZXl3b3JkPkNhbGNpdW0gQ2FyYm9uYXRlL2FkbWluaXN0
cmF0aW9uICZhbXA7IGRvc2FnZS9hZHZlcnNlIGVmZmVjdHMvIHRoZXJhcGV1dGljIHVzZTwva2V5
d29yZD48a2V5d29yZD5DYXJkaW92YXNjdWxhciBEaXNlYXNlcy9lcGlkZW1pb2xvZ3kvcHJldmVu
dGlvbiAmYW1wOyBjb250cm9sPC9rZXl3b3JkPjxrZXl3b3JkPkNob2xlY2FsY2lmZXJvbC9hZG1p
bmlzdHJhdGlvbiAmYW1wOyBkb3NhZ2UvYWR2ZXJzZSBlZmZlY3RzLyB0aGVyYXBldXRpYyB1c2U8
L2tleXdvcmQ+PGtleXdvcmQ+RGlldGFyeSBTdXBwbGVtZW50cy8gYWR2ZXJzZSBlZmZlY3RzPC9r
ZXl3b3JkPjxrZXl3b3JkPkRvdWJsZS1CbGluZCBNZXRob2Q8L2tleXdvcmQ+PGtleXdvcmQ+RHJ1
ZyBBZG1pbmlzdHJhdGlvbiBTY2hlZHVsZTwva2V5d29yZD48a2V5d29yZD5EcnVnIFRoZXJhcHks
IENvbWJpbmF0aW9uPC9rZXl3b3JkPjxrZXl3b3JkPkZlbWFsZTwva2V5d29yZD48a2V5d29yZD5I
aXAgRnJhY3R1cmVzL2VwaWRlbWlvbG9neS9ldGlvbG9neS9wcmV2ZW50aW9uICZhbXA7IGNvbnRy
b2w8L2tleXdvcmQ+PGtleXdvcmQ+SHVtYW5zPC9rZXl3b3JkPjxrZXl3b3JkPk1pZGRsZSBBZ2Vk
PC9rZXl3b3JkPjxrZXl3b3JkPk5lb3BsYXNtcy9lcGlkZW1pb2xvZ3kvcHJldmVudGlvbiAmYW1w
OyBjb250cm9sPC9rZXl3b3JkPjxrZXl3b3JkPk9zdGVvcG9yb3NpcywgUG9zdG1lbm9wYXVzYWwv
Y29tcGxpY2F0aW9ucy9kcnVnIHRoZXJhcHkvZXBpZGVtaW9sb2d5PC9rZXl3b3JkPjxrZXl3b3Jk
Pk9zdGVvcG9yb3RpYyBGcmFjdHVyZXMvZXBpZGVtaW9sb2d5LyBwcmV2ZW50aW9uICZhbXA7IGNv
bnRyb2w8L2tleXdvcmQ+PGtleXdvcmQ+UmlzayBBc3Nlc3NtZW50L21ldGhvZHM8L2tleXdvcmQ+
PGtleXdvcmQ+VW5pdGVkIFN0YXRlcy9lcGlkZW1pb2xvZ3k8L2tleXdvcmQ+PGtleXdvcmQ+VXJp
bmFyeSBDYWxjdWxpL2NoZW1pY2FsbHkgaW5kdWNlZC9lcGlkZW1pb2xvZ3k8L2tleXdvcmQ+PC9r
ZXl3b3Jkcz48ZGF0ZXM+PHllYXI+MjAxMzwveWVhcj48cHViLWRhdGVzPjxkYXRlPkZlYjwvZGF0
ZT48L3B1Yi1kYXRlcz48L2RhdGVzPjxpc2JuPjE0MzMtMjk2NSAoRWxlY3Ryb25pYykmI3hEOzA5
MzctOTQxWCAoTGlua2luZyk8L2lzYm4+PGFjY2Vzc2lvbi1udW0+MjMyMDgwNzQ8L2FjY2Vzc2lv
bi1udW0+PHVybHM+PC91cmxzPjxjdXN0b20yPlBNQzM1NTczODc8L2N1c3RvbTI+PGVsZWN0cm9u
aWMtcmVzb3VyY2UtbnVtPjEwLjEwMDcvczAwMTk4LTAxMi0yMjI0LTI8L2VsZWN0cm9uaWMtcmVz
b3VyY2UtbnVtPjxyZW1vdGUtZGF0YWJhc2UtcHJvdmlkZXI+TkxNPC9yZW1vdGUtZGF0YWJhc2Ut
cHJvdmlkZXI+PGxhbmd1YWdlPmVuZzwvbGFuZ3VhZ2U+PC9yZWNvcmQ+PC9DaXRlPjwvRW5kTm90
ZT5=
</w:fldData>
        </w:fldChar>
      </w:r>
      <w:r w:rsidR="006C3946">
        <w:instrText xml:space="preserve"> ADDIN EN.CITE </w:instrText>
      </w:r>
      <w:r w:rsidR="006C3946">
        <w:fldChar w:fldCharType="begin">
          <w:fldData xml:space="preserve">PEVuZE5vdGU+PENpdGU+PEF1dGhvcj5Ic2lhPC9BdXRob3I+PFllYXI+MjAwNzwvWWVhcj48UmVj
TnVtPjYyMzk8L1JlY051bT48RGlzcGxheVRleHQ+PHN0eWxlIGZhY2U9InN1cGVyc2NyaXB0Ij4o
OS0xMSk8L3N0eWxlPjwvRGlzcGxheVRleHQ+PHJlY29yZD48cmVjLW51bWJlcj42MjM5PC9yZWMt
bnVtYmVyPjxmb3JlaWduLWtleXM+PGtleSBhcHA9IkVOIiBkYi1pZD0icDB3MnI1MDVodnMyMjJl
c3NkdHZmcmZ4ZXI5dzBzcGVzcDllIj42MjM5PC9rZXk+PC9mb3JlaWduLWtleXM+PHJlZi10eXBl
IG5hbWU9IkpvdXJuYWwgQXJ0aWNsZSI+MTc8L3JlZi10eXBlPjxjb250cmlidXRvcnM+PGF1dGhv
cnM+PGF1dGhvcj5Ic2lhLCBKLjwvYXV0aG9yPjxhdXRob3I+SGVpc3MsIEcuPC9hdXRob3I+PGF1
dGhvcj5SZW4sIEguPC9hdXRob3I+PGF1dGhvcj5BbGxpc29uLCBNLjwvYXV0aG9yPjxhdXRob3I+
RG9sYW4sIE4uIEMuPC9hdXRob3I+PGF1dGhvcj5HcmVlbmxhbmQsIFAuPC9hdXRob3I+PGF1dGhv
cj5IZWNrYmVydCwgUy4gUi48L2F1dGhvcj48YXV0aG9yPkpvaG5zb24sIEsuIEMuPC9hdXRob3I+
PGF1dGhvcj5NYW5zb24sIEouIEUuPC9hdXRob3I+PGF1dGhvcj5TaWRuZXksIFMuPC9hdXRob3I+
PGF1dGhvcj5UcmV2aXNhbiwgTS48L2F1dGhvcj48L2F1dGhvcnM+PC9jb250cmlidXRvcnM+PGF1
dGgtYWRkcmVzcz5EZXBhcnRtZW50IG9mIE1lZGljaW5lLCBHZW9yZ2UgV2FzaGluZ3RvbiBVbml2
ZXJzaXR5LCBXYXNoaW5ndG9uLCBEQywgVVNBLiBqaHNpYUBtZmEuZ3d1LmVkdTwvYXV0aC1hZGRy
ZXNzPjx0aXRsZXM+PHRpdGxlPkNhbGNpdW0vdml0YW1pbiBEIHN1cHBsZW1lbnRhdGlvbiBhbmQg
Y2FyZGlvdmFzY3VsYXIgZXZlbnRzPC90aXRsZT48c2Vjb25kYXJ5LXRpdGxlPkNpcmN1bGF0aW9u
PC9zZWNvbmRhcnktdGl0bGU+PC90aXRsZXM+PHBlcmlvZGljYWw+PGZ1bGwtdGl0bGU+Q2lyY3Vs
YXRpb248L2Z1bGwtdGl0bGU+PC9wZXJpb2RpY2FsPjxwYWdlcz44NDYtODU0PC9wYWdlcz48dm9s
dW1lPjExNTwvdm9sdW1lPjxudW1iZXI+NzwvbnVtYmVyPjxyZXByaW50LWVkaXRpb24+Tk9UIElO
IEZJTEU8L3JlcHJpbnQtZWRpdGlvbj48a2V5d29yZHM+PGtleXdvcmQ+YWR2ZXJzZSBlZmZlY3Rz
PC9rZXl3b3JkPjxrZXl3b3JkPkFnZWQ8L2tleXdvcmQ+PGtleXdvcmQ+Q2FsY2l1bTwva2V5d29y
ZD48a2V5d29yZD5DYWxjaXVtIENhcmJvbmF0ZTwva2V5d29yZD48a2V5d29yZD5DYXJkaW92YXNj
dWxhciBEaXNlYXNlczwva2V5d29yZD48a2V5d29yZD5DZXJlYnJvdmFzY3VsYXIgRGlzb3JkZXJz
PC9rZXl3b3JkPjxrZXl3b3JkPkRlYXRoPC9rZXl3b3JkPjxrZXl3b3JkPkRpZXQ8L2tleXdvcmQ+
PGtleXdvcmQ+RGlldGFyeSBTdXBwbGVtZW50czwva2V5d29yZD48a2V5d29yZD5EaXNlYXNlPC9r
ZXl3b3JkPjxrZXl3b3JkPmVwaWRlbWlvbG9neTwva2V5d29yZD48a2V5d29yZD5ldGlvbG9neTwv
a2V5d29yZD48a2V5d29yZD5GZW1hbGU8L2tleXdvcmQ+PGtleXdvcmQ+RnJhbmNlPC9rZXl3b3Jk
PjxrZXl3b3JkPkhlYWx0aDwva2V5d29yZD48a2V5d29yZD5IZWFydDwva2V5d29yZD48a2V5d29y
ZD5IdW1hbnM8L2tleXdvcmQ+PGtleXdvcmQ+bWV0aG9kczwva2V5d29yZD48a2V5d29yZD5NaWRk
bGUgQWdlZDwva2V5d29yZD48a2V5d29yZD5NdWx0aWNlbnRlciBTdHVkaWVzPC9rZXl3b3JkPjxr
ZXl3b3JkPk15b2NhcmRpYWwgSW5mYXJjdGlvbjwva2V5d29yZD48a2V5d29yZD5Qb3N0bWVub3Bh
dXNlPC9rZXl3b3JkPjxrZXl3b3JkPnByZXZlbnRpb24gJmFtcDsgY29udHJvbDwva2V5d29yZD48
a2V5d29yZD5SZXNlYXJjaDwva2V5d29yZD48a2V5d29yZD5SaXNrPC9rZXl3b3JkPjxrZXl3b3Jk
PnNlY29uZGFyeTwva2V5d29yZD48a2V5d29yZD5TdHJva2U8L2tleXdvcmQ+PGtleXdvcmQ+dGhl
cmFwZXV0aWMgdXNlPC9rZXl3b3JkPjxrZXl3b3JkPlVuaXZlcnNpdGllczwva2V5d29yZD48a2V5
d29yZD5WaXRhbWluIEQ8L2tleXdvcmQ+PGtleXdvcmQ+V2FzaGluZ3Rvbjwva2V5d29yZD48a2V5
d29yZD5Xb21lbjwva2V5d29yZD48a2V5d29yZD5Xb21lbiZhcG9zO3MgSGVhbHRoPC9rZXl3b3Jk
Pjwva2V5d29yZHM+PGRhdGVzPjx5ZWFyPjIwMDc8L3llYXI+PC9kYXRlcz48dXJscz48cmVsYXRl
ZC11cmxzPjx1cmw+UE06MTczMDk5MzU8L3VybD48L3JlbGF0ZWQtdXJscz48L3VybHM+PC9yZWNv
cmQ+PC9DaXRlPjxDaXRlPjxBdXRob3I+TGFDcm9peDwvQXV0aG9yPjxZZWFyPjIwMDk8L1llYXI+
PFJlY051bT4zNTwvUmVjTnVtPjxyZWNvcmQ+PHJlYy1udW1iZXI+MzU8L3JlYy1udW1iZXI+PGZv
cmVpZ24ta2V5cz48a2V5IGFwcD0iRU4iIGRiLWlkPSJyc3hzdHA5dm5mMnoyMGVlYTBjdmFwZWNw
dzVlZnNwYXM1ZnoiPjM1PC9rZXk+PC9mb3JlaWduLWtleXM+PHJlZi10eXBlIG5hbWU9IkpvdXJu
YWwgQXJ0aWNsZSI+MTc8L3JlZi10eXBlPjxjb250cmlidXRvcnM+PGF1dGhvcnM+PGF1dGhvcj5M
YUNyb2l4LCBBLiBaLjwvYXV0aG9yPjxhdXRob3I+S290Y2hlbiwgSi48L2F1dGhvcj48YXV0aG9y
PkFuZGVyc29uLCBHLjwvYXV0aG9yPjxhdXRob3I+QnJ6eXNraSwgUi48L2F1dGhvcj48YXV0aG9y
PkNhdWxleSwgSi4gQS48L2F1dGhvcj48YXV0aG9yPkN1bW1pbmdzLCBTLiBSLjwvYXV0aG9yPjxh
dXRob3I+R2FzcywgTS48L2F1dGhvcj48YXV0aG9yPkpvaG5zb24sIEsuIEMuPC9hdXRob3I+PGF1
dGhvcj5LbywgTS48L2F1dGhvcj48YXV0aG9yPkxhcnNvbiwgSi48L2F1dGhvcj48YXV0aG9yPk1h
bnNvbiwgSi4gRS48L2F1dGhvcj48YXV0aG9yPlN0ZWZhbmljaywgTS4gTC48L2F1dGhvcj48YXV0
aG9yPldhY3Rhd3NraS1XZW5kZSwgSi48L2F1dGhvcj48L2F1dGhvcnM+PC9jb250cmlidXRvcnM+
PGF1dGgtYWRkcmVzcz5XSEkgQ2xpbmljYWwgQ29vcmRpbmF0aW5nIENlbnRlciwgRnJlZCBIdXRj
aGluc29uIENhbmNlciBSZXNlYXJjaCBDZW50ZXIsIDExMDAgRmFpcnZpZXcgQXZlbnVlIE5vcnRo
LCBNMy1BNDEwLCBQTyBCb3ggMTkwMjQsIFNlYXR0bGUsIFdBIDk4MTA5LTEwMjQsIFVTQS4gYWxh
Y3JvaXhAd2hpLm9yZzwvYXV0aC1hZGRyZXNzPjx0aXRsZXM+PHRpdGxlPkNhbGNpdW0gcGx1cyB2
aXRhbWluIEQgc3VwcGxlbWVudGF0aW9uIGFuZCBtb3J0YWxpdHkgaW4gcG9zdG1lbm9wYXVzYWwg
d29tZW46IHRoZSBXb21lbiZhcG9zO3MgSGVhbHRoIEluaXRpYXRpdmUgY2FsY2l1bS12aXRhbWlu
IEQgcmFuZG9taXplZCBjb250cm9sbGVkIHRyaWFsPC90aXRsZT48c2Vjb25kYXJ5LXRpdGxlPkog
R2Vyb250b2wgQSBCaW9sIFNjaSBNZWQgU2NpPC9zZWNvbmRhcnktdGl0bGU+PGFsdC10aXRsZT5U
aGUgam91cm5hbHMgb2YgZ2Vyb250b2xvZ3kuIFNlcmllcyBBLCBCaW9sb2dpY2FsIHNjaWVuY2Vz
IGFuZCBtZWRpY2FsIHNjaWVuY2VzPC9hbHQtdGl0bGU+PC90aXRsZXM+PHBlcmlvZGljYWw+PGZ1
bGwtdGl0bGU+SiBHZXJvbnRvbCBBIEJpb2wgU2NpIE1lZCBTY2k8L2Z1bGwtdGl0bGU+PGFiYnIt
MT5UaGUgam91cm5hbHMgb2YgZ2Vyb250b2xvZ3kuIFNlcmllcyBBLCBCaW9sb2dpY2FsIHNjaWVu
Y2VzIGFuZCBtZWRpY2FsIHNjaWVuY2VzPC9hYmJyLTE+PC9wZXJpb2RpY2FsPjxhbHQtcGVyaW9k
aWNhbD48ZnVsbC10aXRsZT5KIEdlcm9udG9sIEEgQmlvbCBTY2kgTWVkIFNjaTwvZnVsbC10aXRs
ZT48YWJici0xPlRoZSBqb3VybmFscyBvZiBnZXJvbnRvbG9neS4gU2VyaWVzIEEsIEJpb2xvZ2lj
YWwgc2NpZW5jZXMgYW5kIG1lZGljYWwgc2NpZW5jZXM8L2FiYnItMT48L2FsdC1wZXJpb2RpY2Fs
PjxwYWdlcz41NTktNjc8L3BhZ2VzPjx2b2x1bWU+NjQ8L3ZvbHVtZT48bnVtYmVyPjU8L251bWJl
cj48ZWRpdGlvbj4yMDA5LzAyLzE4PC9lZGl0aW9uPjxrZXl3b3Jkcz48a2V5d29yZD5BZ2VkPC9r
ZXl3b3JkPjxrZXl3b3JkPkFnZWQsIDgwIGFuZCBvdmVyPC9rZXl3b3JkPjxrZXl3b3JkPkJvbmUg
RGVuc2l0eSBDb25zZXJ2YXRpb24gQWdlbnRzLyBhZG1pbmlzdHJhdGlvbiAmYW1wOyBkb3NhZ2U8
L2tleXdvcmQ+PGtleXdvcmQ+Q2FsY2l1bS8gYWRtaW5pc3RyYXRpb24gJmFtcDsgZG9zYWdlPC9r
ZXl3b3JkPjxrZXl3b3JkPkRpZXRhcnkgU3VwcGxlbWVudHM8L2tleXdvcmQ+PGtleXdvcmQ+RHJ1
ZyBUaGVyYXB5LCBDb21iaW5hdGlvbjwva2V5d29yZD48a2V5d29yZD5GZW1hbGU8L2tleXdvcmQ+
PGtleXdvcmQ+SHVtYW5zPC9rZXl3b3JkPjxrZXl3b3JkPk1pZGRsZSBBZ2VkPC9rZXl3b3JkPjxr
ZXl3b3JkPk1vcnRhbGl0eTwva2V5d29yZD48a2V5d29yZD5Qb3N0bWVub3BhdXNlPC9rZXl3b3Jk
PjxrZXl3b3JkPlRyZWF0bWVudCBPdXRjb21lPC9rZXl3b3JkPjxrZXl3b3JkPlZpdGFtaW4gRC8g
YWRtaW5pc3RyYXRpb24gJmFtcDsgZG9zYWdlPC9rZXl3b3JkPjxrZXl3b3JkPldvbWVuJmFwb3M7
cyBIZWFsdGg8L2tleXdvcmQ+PC9rZXl3b3Jkcz48ZGF0ZXM+PHllYXI+MjAwOTwveWVhcj48cHVi
LWRhdGVzPjxkYXRlPk1heTwvZGF0ZT48L3B1Yi1kYXRlcz48L2RhdGVzPjxpc2JuPjE3NTgtNTM1
WCAoRWxlY3Ryb25pYykmI3hEOzEwNzktNTAwNiAoTGlua2luZyk8L2lzYm4+PGFjY2Vzc2lvbi1u
dW0+MTkyMjExOTA8L2FjY2Vzc2lvbi1udW0+PHVybHM+PC91cmxzPjxjdXN0b20yPlBNQzI4MDA4
MDg8L2N1c3RvbTI+PGVsZWN0cm9uaWMtcmVzb3VyY2UtbnVtPjEwLjEwOTMvZ2Vyb25hL2dscDAw
NjwvZWxlY3Ryb25pYy1yZXNvdXJjZS1udW0+PHJlbW90ZS1kYXRhYmFzZS1wcm92aWRlcj5OTE08
L3JlbW90ZS1kYXRhYmFzZS1wcm92aWRlcj48bGFuZ3VhZ2U+ZW5nPC9sYW5ndWFnZT48L3JlY29y
ZD48L0NpdGU+PENpdGU+PEF1dGhvcj5QcmVudGljZTwvQXV0aG9yPjxZZWFyPjIwMTM8L1llYXI+
PFJlY051bT42OTE3PC9SZWNOdW0+PHJlY29yZD48cmVjLW51bWJlcj42OTE3PC9yZWMtbnVtYmVy
Pjxmb3JlaWduLWtleXM+PGtleSBhcHA9IkVOIiBkYi1pZD0icDB3MnI1MDVodnMyMjJlc3NkdHZm
cmZ4ZXI5dzBzcGVzcDllIj42OTE3PC9rZXk+PC9mb3JlaWduLWtleXM+PHJlZi10eXBlIG5hbWU9
IkpvdXJuYWwgQXJ0aWNsZSI+MTc8L3JlZi10eXBlPjxjb250cmlidXRvcnM+PGF1dGhvcnM+PGF1
dGhvcj5QcmVudGljZSwgUi4gTC48L2F1dGhvcj48YXV0aG9yPlBldHRpbmdlciwgTS4gQi48L2F1
dGhvcj48YXV0aG9yPkphY2tzb24sIFIuIEQuPC9hdXRob3I+PGF1dGhvcj5XYWN0YXdza2ktV2Vu
ZGUsIEouPC9hdXRob3I+PGF1dGhvcj5MYWNyb2l4LCBBLiBaLjwvYXV0aG9yPjxhdXRob3I+QW5k
ZXJzb24sIEcuIEwuPC9hdXRob3I+PGF1dGhvcj5DaGxlYm93c2tpLCBSLiBULjwvYXV0aG9yPjxh
dXRob3I+TWFuc29uLCBKLiBFLjwvYXV0aG9yPjxhdXRob3I+VmFuIEhvcm4sIEwuPC9hdXRob3I+
PGF1dGhvcj5WaXRvbGlucywgTS4gWi48L2F1dGhvcj48YXV0aG9yPkRhdHRhLCBNLjwvYXV0aG9y
PjxhdXRob3I+TGVCbGFuYywgRS4gUy48L2F1dGhvcj48YXV0aG9yPkNhdWxleSwgSi4gQS48L2F1
dGhvcj48YXV0aG9yPlJvc3NvdXcsIEouIEUuPC9hdXRob3I+PC9hdXRob3JzPjwvY29udHJpYnV0
b3JzPjxhdXRoLWFkZHJlc3M+UHVibGljIEhlYWx0aCBTY2llbmNlcyBEaXZpc2lvbiwgRnJlZCBI
dXRjaGluc29uIENhbmNlciBSZXNlYXJjaCBDZW50ZXIsIFNlYXR0bGUsIFdBIDk4MTA5LTEwMjQs
IFVTQS4gcnByZW50aWNAd2hpLm9yZzwvYXV0aC1hZGRyZXNzPjx0aXRsZXM+PHRpdGxlPkhlYWx0
aCByaXNrcyBhbmQgYmVuZWZpdHMgZnJvbSBjYWxjaXVtIGFuZCB2aXRhbWluIEQgc3VwcGxlbWVu
dGF0aW9uOiBXb21lbiZhcG9zO3MgSGVhbHRoIEluaXRpYXRpdmUgY2xpbmljYWwgdHJpYWwgYW5k
IGNvaG9ydCBzdHVkeTwvdGl0bGU+PHNlY29uZGFyeS10aXRsZT5Pc3Rlb3Bvcm9zIEludDwvc2Vj
b25kYXJ5LXRpdGxlPjxhbHQtdGl0bGU+T3N0ZW9wb3Jvc2lzIGludGVybmF0aW9uYWwgOiBhIGpv
dXJuYWwgZXN0YWJsaXNoZWQgYXMgcmVzdWx0IG9mIGNvb3BlcmF0aW9uIGJldHdlZW4gdGhlIEV1
cm9wZWFuIEZvdW5kYXRpb24gZm9yIE9zdGVvcG9yb3NpcyBhbmQgdGhlIE5hdGlvbmFsIE9zdGVv
cG9yb3NpcyBGb3VuZGF0aW9uIG9mIHRoZSBVU0E8L2FsdC10aXRsZT48L3RpdGxlcz48cGVyaW9k
aWNhbD48ZnVsbC10aXRsZT5Pc3Rlb3Bvcm9zIEludDwvZnVsbC10aXRsZT48L3BlcmlvZGljYWw+
PHBhZ2VzPjU2Ny04MDwvcGFnZXM+PHZvbHVtZT4yNDwvdm9sdW1lPjxudW1iZXI+MjwvbnVtYmVy
PjxlZGl0aW9uPjIwMTIvMTIvMDU8L2VkaXRpb24+PGtleXdvcmRzPjxrZXl3b3JkPkFnZWQ8L2tl
eXdvcmQ+PGtleXdvcmQ+Qm9uZSBEZW5zaXR5IENvbnNlcnZhdGlvbiBBZ2VudHMvYWRtaW5pc3Ry
YXRpb24gJmFtcDsgZG9zYWdlL2FkdmVyc2U8L2tleXdvcmQ+PGtleXdvcmQ+ZWZmZWN0cy8gdGhl
cmFwZXV0aWMgdXNlPC9rZXl3b3JkPjxrZXl3b3JkPkNhbGNpdW0gQ2FyYm9uYXRlL2FkbWluaXN0
cmF0aW9uICZhbXA7IGRvc2FnZS9hZHZlcnNlIGVmZmVjdHMvIHRoZXJhcGV1dGljIHVzZTwva2V5
d29yZD48a2V5d29yZD5DYXJkaW92YXNjdWxhciBEaXNlYXNlcy9lcGlkZW1pb2xvZ3kvcHJldmVu
dGlvbiAmYW1wOyBjb250cm9sPC9rZXl3b3JkPjxrZXl3b3JkPkNob2xlY2FsY2lmZXJvbC9hZG1p
bmlzdHJhdGlvbiAmYW1wOyBkb3NhZ2UvYWR2ZXJzZSBlZmZlY3RzLyB0aGVyYXBldXRpYyB1c2U8
L2tleXdvcmQ+PGtleXdvcmQ+RGlldGFyeSBTdXBwbGVtZW50cy8gYWR2ZXJzZSBlZmZlY3RzPC9r
ZXl3b3JkPjxrZXl3b3JkPkRvdWJsZS1CbGluZCBNZXRob2Q8L2tleXdvcmQ+PGtleXdvcmQ+RHJ1
ZyBBZG1pbmlzdHJhdGlvbiBTY2hlZHVsZTwva2V5d29yZD48a2V5d29yZD5EcnVnIFRoZXJhcHks
IENvbWJpbmF0aW9uPC9rZXl3b3JkPjxrZXl3b3JkPkZlbWFsZTwva2V5d29yZD48a2V5d29yZD5I
aXAgRnJhY3R1cmVzL2VwaWRlbWlvbG9neS9ldGlvbG9neS9wcmV2ZW50aW9uICZhbXA7IGNvbnRy
b2w8L2tleXdvcmQ+PGtleXdvcmQ+SHVtYW5zPC9rZXl3b3JkPjxrZXl3b3JkPk1pZGRsZSBBZ2Vk
PC9rZXl3b3JkPjxrZXl3b3JkPk5lb3BsYXNtcy9lcGlkZW1pb2xvZ3kvcHJldmVudGlvbiAmYW1w
OyBjb250cm9sPC9rZXl3b3JkPjxrZXl3b3JkPk9zdGVvcG9yb3NpcywgUG9zdG1lbm9wYXVzYWwv
Y29tcGxpY2F0aW9ucy9kcnVnIHRoZXJhcHkvZXBpZGVtaW9sb2d5PC9rZXl3b3JkPjxrZXl3b3Jk
Pk9zdGVvcG9yb3RpYyBGcmFjdHVyZXMvZXBpZGVtaW9sb2d5LyBwcmV2ZW50aW9uICZhbXA7IGNv
bnRyb2w8L2tleXdvcmQ+PGtleXdvcmQ+UmlzayBBc3Nlc3NtZW50L21ldGhvZHM8L2tleXdvcmQ+
PGtleXdvcmQ+VW5pdGVkIFN0YXRlcy9lcGlkZW1pb2xvZ3k8L2tleXdvcmQ+PGtleXdvcmQ+VXJp
bmFyeSBDYWxjdWxpL2NoZW1pY2FsbHkgaW5kdWNlZC9lcGlkZW1pb2xvZ3k8L2tleXdvcmQ+PC9r
ZXl3b3Jkcz48ZGF0ZXM+PHllYXI+MjAxMzwveWVhcj48cHViLWRhdGVzPjxkYXRlPkZlYjwvZGF0
ZT48L3B1Yi1kYXRlcz48L2RhdGVzPjxpc2JuPjE0MzMtMjk2NSAoRWxlY3Ryb25pYykmI3hEOzA5
MzctOTQxWCAoTGlua2luZyk8L2lzYm4+PGFjY2Vzc2lvbi1udW0+MjMyMDgwNzQ8L2FjY2Vzc2lv
bi1udW0+PHVybHM+PC91cmxzPjxjdXN0b20yPlBNQzM1NTczODc8L2N1c3RvbTI+PGVsZWN0cm9u
aWMtcmVzb3VyY2UtbnVtPjEwLjEwMDcvczAwMTk4LTAxMi0yMjI0LTI8L2VsZWN0cm9uaWMtcmVz
b3VyY2UtbnVtPjxyZW1vdGUtZGF0YWJhc2UtcHJvdmlkZXI+TkxNPC9yZW1vdGUtZGF0YWJhc2Ut
cHJvdmlkZXI+PGxhbmd1YWdlPmVuZzwvbGFuZ3VhZ2U+PC9yZWNvcmQ+PC9DaXRlPjwvRW5kTm90
ZT5=
</w:fldData>
        </w:fldChar>
      </w:r>
      <w:r w:rsidR="006C3946">
        <w:instrText xml:space="preserve"> ADDIN EN.CITE.DATA </w:instrText>
      </w:r>
      <w:r w:rsidR="006C3946">
        <w:fldChar w:fldCharType="end"/>
      </w:r>
      <w:r w:rsidR="00A34142" w:rsidRPr="009B66B5">
        <w:fldChar w:fldCharType="separate"/>
      </w:r>
      <w:r w:rsidR="006C3946" w:rsidRPr="006C3946">
        <w:rPr>
          <w:noProof/>
          <w:vertAlign w:val="superscript"/>
        </w:rPr>
        <w:t>(</w:t>
      </w:r>
      <w:hyperlink w:anchor="_ENREF_9" w:tooltip="Hsia, 2007 #6239" w:history="1">
        <w:r w:rsidR="0079007A" w:rsidRPr="006C3946">
          <w:rPr>
            <w:noProof/>
            <w:vertAlign w:val="superscript"/>
          </w:rPr>
          <w:t>9-11</w:t>
        </w:r>
      </w:hyperlink>
      <w:r w:rsidR="006C3946" w:rsidRPr="006C3946">
        <w:rPr>
          <w:noProof/>
          <w:vertAlign w:val="superscript"/>
        </w:rPr>
        <w:t>)</w:t>
      </w:r>
      <w:r w:rsidR="00A34142" w:rsidRPr="009B66B5">
        <w:fldChar w:fldCharType="end"/>
      </w:r>
      <w:r w:rsidR="00216589" w:rsidRPr="009B66B5">
        <w:t xml:space="preserve"> However, in the Lewis paper, a sub-analysis amongst the much smaller number of individuals randomised to calcium alone did suggest an increased risk of myocardial infarction with use of calcium supplements alone</w:t>
      </w:r>
      <w:r w:rsidR="00633166" w:rsidRPr="00633166">
        <w:t xml:space="preserve"> </w:t>
      </w:r>
      <w:r w:rsidR="00633166">
        <w:t>vs</w:t>
      </w:r>
      <w:r w:rsidR="00633166" w:rsidRPr="009B66B5">
        <w:t xml:space="preserve"> placebo</w:t>
      </w:r>
      <w:r w:rsidR="00216589" w:rsidRPr="009B66B5">
        <w:t>.</w:t>
      </w:r>
      <w:r w:rsidR="00B7341C" w:rsidRPr="009B66B5">
        <w:t xml:space="preserve"> </w:t>
      </w:r>
      <w:r w:rsidR="00D869C1">
        <w:t>Observational cohort</w:t>
      </w:r>
      <w:r w:rsidR="00B7341C" w:rsidRPr="009B66B5">
        <w:t xml:space="preserve"> data</w:t>
      </w:r>
      <w:r w:rsidR="00D869C1">
        <w:t xml:space="preserve"> have led to similarly conflicting findings</w:t>
      </w:r>
      <w:r w:rsidR="00D869C1">
        <w:fldChar w:fldCharType="begin">
          <w:fldData xml:space="preserve">PEVuZE5vdGU+PENpdGU+PEF1dGhvcj5QYWlrPC9BdXRob3I+PFllYXI+MjAxNDwvWWVhcj48UmVj
TnVtPjY5MTY8L1JlY051bT48RGlzcGxheVRleHQ+PHN0eWxlIGZhY2U9InN1cGVyc2NyaXB0Ij4o
MTItMTgpPC9zdHlsZT48L0Rpc3BsYXlUZXh0PjxyZWNvcmQ+PHJlYy1udW1iZXI+NjkxNjwvcmVj
LW51bWJlcj48Zm9yZWlnbi1rZXlzPjxrZXkgYXBwPSJFTiIgZGItaWQ9InAwdzJyNTA1aHZzMjIy
ZXNzZHR2ZnJmeGVyOXcwc3Blc3A5ZSI+NjkxNjwva2V5PjwvZm9yZWlnbi1rZXlzPjxyZWYtdHlw
ZSBuYW1lPSJKb3VybmFsIEFydGljbGUiPjE3PC9yZWYtdHlwZT48Y29udHJpYnV0b3JzPjxhdXRo
b3JzPjxhdXRob3I+UGFpaywgSi4gTS48L2F1dGhvcj48YXV0aG9yPkN1cmhhbiwgRy4gQy48L2F1
dGhvcj48YXV0aG9yPlN1biwgUS48L2F1dGhvcj48YXV0aG9yPlJleHJvZGUsIEsuIE0uPC9hdXRo
b3I+PGF1dGhvcj5NYW5zb24sIEouIEUuPC9hdXRob3I+PGF1dGhvcj5SaW1tLCBFLiBCLjwvYXV0
aG9yPjxhdXRob3I+VGF5bG9yLCBFLiBOLjwvYXV0aG9yPjwvYXV0aG9ycz48L2NvbnRyaWJ1dG9y
cz48YXV0aC1hZGRyZXNzPkNoYW5uaW5nIERpdmlzaW9uIG9mIE5ldHdvcmsgTWVkaWNpbmUsIERl
cGFydG1lbnQgb2YgTWVkaWNpbmUsIEJyaWdoYW0gYW5kIFdvbWVuJmFwb3M7cyBIb3NwaXRhbCwg
Qm9zdG9uLCBNQSwgVVNBLCBqbXBhaWtAcGFydG5lcnMub3JnLjwvYXV0aC1hZGRyZXNzPjx0aXRs
ZXM+PHRpdGxlPkNhbGNpdW0gc3VwcGxlbWVudCBpbnRha2UgYW5kIHJpc2sgb2YgY2FyZGlvdmFz
Y3VsYXIgZGlzZWFzZSBpbiB3b21lbjwvdGl0bGU+PHNlY29uZGFyeS10aXRsZT5Pc3Rlb3Bvcm9z
IEludDwvc2Vjb25kYXJ5LXRpdGxlPjxhbHQtdGl0bGU+T3N0ZW9wb3Jvc2lzIGludGVybmF0aW9u
YWwgOiBhIGpvdXJuYWwgZXN0YWJsaXNoZWQgYXMgcmVzdWx0IG9mIGNvb3BlcmF0aW9uIGJldHdl
ZW4gdGhlIEV1cm9wZWFuIEZvdW5kYXRpb24gZm9yIE9zdGVvcG9yb3NpcyBhbmQgdGhlIE5hdGlv
bmFsIE9zdGVvcG9yb3NpcyBGb3VuZGF0aW9uIG9mIHRoZSBVU0E8L2FsdC10aXRsZT48L3RpdGxl
cz48cGVyaW9kaWNhbD48ZnVsbC10aXRsZT5Pc3Rlb3Bvcm9zIEludDwvZnVsbC10aXRsZT48L3Bl
cmlvZGljYWw+PHBhZ2VzPjIwNDctNTY8L3BhZ2VzPjx2b2x1bWU+MjU8L3ZvbHVtZT48bnVtYmVy
Pjg8L251bWJlcj48ZWRpdGlvbj4yMDE0LzA1LzA4PC9lZGl0aW9uPjxrZXl3b3Jkcz48a2V5d29y
ZD5BZHVsdDwva2V5d29yZD48a2V5d29yZD5Cb2R5IE1hc3MgSW5kZXg8L2tleXdvcmQ+PGtleXdv
cmQ+Q2FsY2l1bS9hZG1pbmlzdHJhdGlvbiAmYW1wOyBkb3NhZ2UvIGFkdmVyc2UgZWZmZWN0czwv
a2V5d29yZD48a2V5d29yZD5DYXJkaW92YXNjdWxhciBEaXNlYXNlcy8gY2hlbWljYWxseSBpbmR1
Y2VkL2VwaWRlbWlvbG9neTwva2V5d29yZD48a2V5d29yZD5Db3JvbmFyeSBEaXNlYXNlL2NoZW1p
Y2FsbHkgaW5kdWNlZC9lcGlkZW1pb2xvZ3k8L2tleXdvcmQ+PGtleXdvcmQ+RGlldC9zdGF0aXN0
aWNzICZhbXA7IG51bWVyaWNhbCBkYXRhPC9rZXl3b3JkPjxrZXl3b3JkPkRpZXRhcnkgU3VwcGxl
bWVudHMvIGFkdmVyc2UgZWZmZWN0cy91dGlsaXphdGlvbjwva2V5d29yZD48a2V5d29yZD5Eb3Nl
LVJlc3BvbnNlIFJlbGF0aW9uc2hpcCwgRHJ1Zzwva2V5d29yZD48a2V5d29yZD5GZW1hbGU8L2tl
eXdvcmQ+PGtleXdvcmQ+Rm9sbG93LVVwIFN0dWRpZXM8L2tleXdvcmQ+PGtleXdvcmQ+SHVtYW5z
PC9rZXl3b3JkPjxrZXl3b3JkPkluY2lkZW5jZTwva2V5d29yZD48a2V5d29yZD5NaWRkbGUgQWdl
ZDwva2V5d29yZD48a2V5d29yZD5Qcm9zcGVjdGl2ZSBTdHVkaWVzPC9rZXl3b3JkPjxrZXl3b3Jk
PlJpc2sgRmFjdG9yczwva2V5d29yZD48a2V5d29yZD5TdHJva2UvY2hlbWljYWxseSBpbmR1Y2Vk
L2VwaWRlbWlvbG9neTwva2V5d29yZD48a2V5d29yZD5Vbml0ZWQgU3RhdGVzL2VwaWRlbWlvbG9n
eTwva2V5d29yZD48L2tleXdvcmRzPjxkYXRlcz48eWVhcj4yMDE0PC95ZWFyPjxwdWItZGF0ZXM+
PGRhdGU+QXVnPC9kYXRlPjwvcHViLWRhdGVzPjwvZGF0ZXM+PGlzYm4+MTQzMy0yOTY1IChFbGVj
dHJvbmljKSYjeEQ7MDkzNy05NDFYIChMaW5raW5nKTwvaXNibj48YWNjZXNzaW9uLW51bT4yNDgw
MzMzMTwvYWNjZXNzaW9uLW51bT48dXJscz48L3VybHM+PGN1c3RvbTI+UE1DNDEwMjYzMDwvY3Vz
dG9tMj48Y3VzdG9tNj5OaWhtczU5MTg2ODwvY3VzdG9tNj48ZWxlY3Ryb25pYy1yZXNvdXJjZS1u
dW0+MTAuMTAwNy9zMDAxOTgtMDE0LTI3MzItMzwvZWxlY3Ryb25pYy1yZXNvdXJjZS1udW0+PHJl
bW90ZS1kYXRhYmFzZS1wcm92aWRlcj5OTE08L3JlbW90ZS1kYXRhYmFzZS1wcm92aWRlcj48bGFu
Z3VhZ2U+ZW5nPC9sYW5ndWFnZT48L3JlY29yZD48L0NpdGU+PENpdGU+PEF1dGhvcj5MaTwvQXV0
aG9yPjxZZWFyPjIwMTI8L1llYXI+PFJlY051bT43MDgwPC9SZWNOdW0+PHJlY29yZD48cmVjLW51
bWJlcj43MDgwPC9yZWMtbnVtYmVyPjxmb3JlaWduLWtleXM+PGtleSBhcHA9IkVOIiBkYi1pZD0i
cDB3MnI1MDVodnMyMjJlc3NkdHZmcmZ4ZXI5dzBzcGVzcDllIj43MDgwPC9rZXk+PC9mb3JlaWdu
LWtleXM+PHJlZi10eXBlIG5hbWU9IkpvdXJuYWwgQXJ0aWNsZSI+MTc8L3JlZi10eXBlPjxjb250
cmlidXRvcnM+PGF1dGhvcnM+PGF1dGhvcj5MaSwgSy48L2F1dGhvcj48YXV0aG9yPkthYWtzLCBS
LjwvYXV0aG9yPjxhdXRob3I+TGluc2Vpc2VuLCBKLjwvYXV0aG9yPjxhdXRob3I+Um9ocm1hbm4s
IFMuPC9hdXRob3I+PC9hdXRob3JzPjwvY29udHJpYnV0b3JzPjxhdXRoLWFkZHJlc3M+RGl2aXNp
b24gb2YgQ2FuY2VyIEVwaWRlbWlvbG9neSwgR2VybWFuIENhbmNlciBSZXNlYXJjaCBDZW50cmUs
IEhlaWRlbGJlcmcsIEdlcm1hbnkuPC9hdXRoLWFkZHJlc3M+PHRpdGxlcz48dGl0bGU+QXNzb2Np
YXRpb25zIG9mIGRpZXRhcnkgY2FsY2l1bSBpbnRha2UgYW5kIGNhbGNpdW0gc3VwcGxlbWVudGF0
aW9uIHdpdGggbXlvY2FyZGlhbCBpbmZhcmN0aW9uIGFuZCBzdHJva2UgcmlzayBhbmQgb3ZlcmFs
bCBjYXJkaW92YXNjdWxhciBtb3J0YWxpdHkgaW4gdGhlIEhlaWRlbGJlcmcgY29ob3J0IG9mIHRo
ZSBFdXJvcGVhbiBQcm9zcGVjdGl2ZSBJbnZlc3RpZ2F0aW9uIGludG8gQ2FuY2VyIGFuZCBOdXRy
aXRpb24gc3R1ZHkgKEVQSUMtSGVpZGVsYmVyZyk8L3RpdGxlPjxzZWNvbmRhcnktdGl0bGU+SGVh
cnQ8L3NlY29uZGFyeS10aXRsZT48YWx0LXRpdGxlPkhlYXJ0IChCcml0aXNoIENhcmRpYWMgU29j
aWV0eSk8L2FsdC10aXRsZT48L3RpdGxlcz48cGVyaW9kaWNhbD48ZnVsbC10aXRsZT5IZWFydDwv
ZnVsbC10aXRsZT48L3BlcmlvZGljYWw+PHBhZ2VzPjkyMC01PC9wYWdlcz48dm9sdW1lPjk4PC92
b2x1bWU+PG51bWJlcj4xMjwvbnVtYmVyPjxlZGl0aW9uPjIwMTIvMDUvMjY8L2VkaXRpb24+PGtl
eXdvcmRzPjxrZXl3b3JkPkFkdWx0PC9rZXl3b3JkPjxrZXl3b3JkPkFsbG9wdXJpbm9sPC9rZXl3
b3JkPjxrZXl3b3JkPkNhbGNpdW0vIG1ldGFib2xpc208L2tleXdvcmQ+PGtleXdvcmQ+Q2FsY2l1
bSwgRGlldGFyeS8gYWR2ZXJzZSBlZmZlY3RzL3RoZXJhcGV1dGljIHVzZTwva2V5d29yZD48a2V5
d29yZD5EaWV0YXJ5IFN1cHBsZW1lbnRzLyBhZHZlcnNlIGVmZmVjdHM8L2tleXdvcmQ+PGtleXdv
cmQ+RmVtYWxlPC9rZXl3b3JkPjxrZXl3b3JkPkZvbGxvdy1VcCBTdHVkaWVzPC9rZXl3b3JkPjxr
ZXl3b3JkPkdlcm1hbnkvZXBpZGVtaW9sb2d5PC9rZXl3b3JkPjxrZXl3b3JkPkh1bWFuczwva2V5
d29yZD48a2V5d29yZD5NYWxlPC9rZXl3b3JkPjxrZXl3b3JkPk1pZGRsZSBBZ2VkPC9rZXl3b3Jk
PjxrZXl3b3JkPk15b2NhcmRpYWwgSW5mYXJjdGlvbi9ldGlvbG9neS8gbW9ydGFsaXR5PC9rZXl3
b3JkPjxrZXl3b3JkPk51dHJpdGlvbiBTdXJ2ZXlzLyBtZXRob2RzPC9rZXl3b3JkPjxrZXl3b3Jk
Pk9zdGVvcG9yb3Npcy9tZXRhYm9saXNtL3ByZXZlbnRpb24gJmFtcDsgY29udHJvbDwva2V5d29y
ZD48a2V5d29yZD5Qcm9wb3J0aW9uYWwgSGF6YXJkcyBNb2RlbHM8L2tleXdvcmQ+PGtleXdvcmQ+
UHJvc3BlY3RpdmUgU3R1ZGllczwva2V5d29yZD48a2V5d29yZD5SaXNrIEFzc2Vzc21lbnQvIG1l
dGhvZHM8L2tleXdvcmQ+PGtleXdvcmQ+UmlzayBGYWN0b3JzPC9rZXl3b3JkPjxrZXl3b3JkPlN0
cm9rZS9ldGlvbG9neS8gbW9ydGFsaXR5PC9rZXl3b3JkPjxrZXl3b3JkPlN1cnZpdmFsIFJhdGUv
dHJlbmRzPC9rZXl3b3JkPjwva2V5d29yZHM+PGRhdGVzPjx5ZWFyPjIwMTI8L3llYXI+PHB1Yi1k
YXRlcz48ZGF0ZT5KdW48L2RhdGU+PC9wdWItZGF0ZXM+PC9kYXRlcz48aXNibj4xNDY4LTIwMVgg
KEVsZWN0cm9uaWMpJiN4RDsxMzU1LTYwMzcgKExpbmtpbmcpPC9pc2JuPjxhY2Nlc3Npb24tbnVt
PjIyNjI2OTAwPC9hY2Nlc3Npb24tbnVtPjx1cmxzPjwvdXJscz48ZWxlY3Ryb25pYy1yZXNvdXJj
ZS1udW0+MTAuMTEzNi9oZWFydGpubC0yMDExLTMwMTM0NTwvZWxlY3Ryb25pYy1yZXNvdXJjZS1u
dW0+PHJlbW90ZS1kYXRhYmFzZS1wcm92aWRlcj5OTE08L3JlbW90ZS1kYXRhYmFzZS1wcm92aWRl
cj48bGFuZ3VhZ2U+ZW5nPC9sYW5ndWFnZT48L3JlY29yZD48L0NpdGU+PENpdGU+PEF1dGhvcj5M
aTwvQXV0aG9yPjxZZWFyPjIwMTM8L1llYXI+PFJlY051bT43NDQ4PC9SZWNOdW0+PHJlY29yZD48
cmVjLW51bWJlcj43NDQ4PC9yZWMtbnVtYmVyPjxmb3JlaWduLWtleXM+PGtleSBhcHA9IkVOIiBk
Yi1pZD0icDB3MnI1MDVodnMyMjJlc3NkdHZmcmZ4ZXI5dzBzcGVzcDllIj43NDQ4PC9rZXk+PC9m
b3JlaWduLWtleXM+PHJlZi10eXBlIG5hbWU9IkpvdXJuYWwgQXJ0aWNsZSI+MTc8L3JlZi10eXBl
Pjxjb250cmlidXRvcnM+PGF1dGhvcnM+PGF1dGhvcj5MaSwgUy48L2F1dGhvcj48YXV0aG9yPkxp
LCBZLjwvYXV0aG9yPjxhdXRob3I+TmluZywgSC48L2F1dGhvcj48YXV0aG9yPk5hLCBMLjwvYXV0
aG9yPjxhdXRob3I+Tml1LCBZLjwvYXV0aG9yPjxhdXRob3I+V2FuZywgTS48L2F1dGhvcj48YXV0
aG9yPkZlbmcsIFIuPC9hdXRob3I+PGF1dGhvcj5MaXUsIEwuPC9hdXRob3I+PGF1dGhvcj5HdW8s
IEYuPC9hdXRob3I+PGF1dGhvcj5Ib3UsIFMuPC9hdXRob3I+PGF1dGhvcj5DaHUsIFguPC9hdXRo
b3I+PGF1dGhvcj5XYW5nLCBZLjwvYXV0aG9yPjxhdXRob3I+WmhhbmcsIFkuPC9hdXRob3I+PGF1
dGhvcj5aaGFuZywgSC48L2F1dGhvcj48YXV0aG9yPkh1YW5nLCBMLjwvYXV0aG9yPjxhdXRob3I+
QmksIE0uPC9hdXRob3I+PGF1dGhvcj5IdWFuZywgWS48L2F1dGhvcj48YXV0aG9yPkhhbywgTC48
L2F1dGhvcj48YXV0aG9yPlpoYW8sIFkuPC9hdXRob3I+PGF1dGhvcj5XYW5nLCBDLjwvYXV0aG9y
PjxhdXRob3I+V2FuZywgWS48L2F1dGhvcj48YXV0aG9yPkhlLCBZLjwvYXV0aG9yPjxhdXRob3I+
U3VuLCBDLjwvYXV0aG9yPjwvYXV0aG9ycz48L2NvbnRyaWJ1dG9ycz48YXV0aC1hZGRyZXNzPkRl
cGFydG1lbnQgb2YgTnV0cml0aW9uIGFuZCBGb29kIEh5Z2llbmUsIFB1YmxpYyBIZWFsdGggQ29s
bGVnZSwgSGFyYmluIE1lZGljYWwgVW5pdmVyc2l0eSwgSGFyYmluLCBDaGluYS48L2F1dGgtYWRk
cmVzcz48dGl0bGVzPjx0aXRsZT5DYWxjaXVtIHN1cHBsZW1lbnRhdGlvbiBpbmNyZWFzZXMgY2ly
Y3VsYXRpbmcgY2hvbGVzdGVyb2wgYnkgcmVkdWNpbmcgaXRzIGNhdGFib2xpc20gdmlhIEdQRVIg
YW5kIFRSUEMxLWRlcGVuZGVudCBwYXRod2F5IGluIGVzdHJvZ2VuIGRlZmljaWVudCB3b21lbjwv
dGl0bGU+PHNlY29uZGFyeS10aXRsZT5JbnQgSiBDYXJkaW9sPC9zZWNvbmRhcnktdGl0bGU+PGFs
dC10aXRsZT5JbnRlcm5hdGlvbmFsIGpvdXJuYWwgb2YgY2FyZGlvbG9neTwvYWx0LXRpdGxlPjwv
dGl0bGVzPjxwZXJpb2RpY2FsPjxmdWxsLXRpdGxlPkludCBKIENhcmRpb2w8L2Z1bGwtdGl0bGU+
PGFiYnItMT5JbnRlcm5hdGlvbmFsIGpvdXJuYWwgb2YgY2FyZGlvbG9neTwvYWJici0xPjwvcGVy
aW9kaWNhbD48YWx0LXBlcmlvZGljYWw+PGZ1bGwtdGl0bGU+SW50IEogQ2FyZGlvbDwvZnVsbC10
aXRsZT48YWJici0xPkludGVybmF0aW9uYWwgam91cm5hbCBvZiBjYXJkaW9sb2d5PC9hYmJyLTE+
PC9hbHQtcGVyaW9kaWNhbD48cGFnZXM+MjU0OC02MDwvcGFnZXM+PHZvbHVtZT4xNjg8L3ZvbHVt
ZT48bnVtYmVyPjM8L251bWJlcj48ZWRpdGlvbj4yMDEzLzA0LzIzPC9lZGl0aW9uPjxrZXl3b3Jk
cz48a2V5d29yZD5BbmltYWxzPC9rZXl3b3JkPjxrZXl3b3JkPkNhbGNpdW0vIGFkbWluaXN0cmF0
aW9uICZhbXA7IGRvc2FnZTwva2V5d29yZD48a2V5d29yZD5DaG9sZXN0ZXJvbC8gYmxvb2QvbWV0
YWJvbGlzbTwva2V5d29yZD48a2V5d29yZD5Dcm9zcy1TZWN0aW9uYWwgU3R1ZGllczwva2V5d29y
ZD48a2V5d29yZD5EaWV0YXJ5IFN1cHBsZW1lbnRzPC9rZXl3b3JkPjxrZXl3b3JkPkVzdHJvZ2Vu
cy8gZGVmaWNpZW5jeTwva2V5d29yZD48a2V5d29yZD5GZW1hbGU8L2tleXdvcmQ+PGtleXdvcmQ+
UmF0czwva2V5d29yZD48a2V5d29yZD5SYXRzLCBXaXN0YXI8L2tleXdvcmQ+PGtleXdvcmQ+UmVj
ZXB0b3JzLCBHLVByb3RlaW4tQ291cGxlZC8gcGh5c2lvbG9neTwva2V5d29yZD48a2V5d29yZD5U
UlBDIENhdGlvbiBDaGFubmVscy8gcGh5c2lvbG9neTwva2V5d29yZD48L2tleXdvcmRzPjxkYXRl
cz48eWVhcj4yMDEzPC95ZWFyPjxwdWItZGF0ZXM+PGRhdGU+T2N0IDAzPC9kYXRlPjwvcHViLWRh
dGVzPjwvZGF0ZXM+PGlzYm4+MTg3NC0xNzU0IChFbGVjdHJvbmljKSYjeEQ7MDE2Ny01MjczIChM
aW5raW5nKTwvaXNibj48YWNjZXNzaW9uLW51bT4yMzYwMjI5NDwvYWNjZXNzaW9uLW51bT48dXJs
cz48L3VybHM+PGVsZWN0cm9uaWMtcmVzb3VyY2UtbnVtPjEwLjEwMTYvai5pamNhcmQuMjAxMy4w
My4wNTc8L2VsZWN0cm9uaWMtcmVzb3VyY2UtbnVtPjxyZW1vdGUtZGF0YWJhc2UtcHJvdmlkZXI+
TkxNPC9yZW1vdGUtZGF0YWJhc2UtcHJvdmlkZXI+PGxhbmd1YWdlPmVuZzwvbGFuZ3VhZ2U+PC9y
ZWNvcmQ+PC9DaXRlPjxDaXRlPjxBdXRob3I+UGVudHRpPC9BdXRob3I+PFllYXI+MjAwOTwvWWVh
cj48UmVjTnVtPjc0NTA8L1JlY051bT48cmVjb3JkPjxyZWMtbnVtYmVyPjc0NTA8L3JlYy1udW1i
ZXI+PGZvcmVpZ24ta2V5cz48a2V5IGFwcD0iRU4iIGRiLWlkPSJwMHcycjUwNWh2czIyMmVzc2R0
dmZyZnhlcjl3MHNwZXNwOWUiPjc0NTA8L2tleT48L2ZvcmVpZ24ta2V5cz48cmVmLXR5cGUgbmFt
ZT0iSm91cm5hbCBBcnRpY2xlIj4xNzwvcmVmLXR5cGU+PGNvbnRyaWJ1dG9ycz48YXV0aG9ycz48
YXV0aG9yPlBlbnR0aSwgSy48L2F1dGhvcj48YXV0aG9yPlR1cHB1cmFpbmVuLCBNLiBULjwvYXV0
aG9yPjxhdXRob3I+SG9ua2FuZW4sIFIuPC9hdXRob3I+PGF1dGhvcj5TYW5kaW5pLCBMLjwvYXV0
aG9yPjxhdXRob3I+S3JvZ2VyLCBILjwvYXV0aG9yPjxhdXRob3I+QWxoYXZhLCBFLjwvYXV0aG9y
PjxhdXRob3I+U2Fhcmlrb3NraSwgUy48L2F1dGhvcj48L2F1dGhvcnM+PC9jb250cmlidXRvcnM+
PGF1dGgtYWRkcmVzcz5LdW9waW8gVW5pdmVyc2l0eSBIb3NwaXRhbCwgRGVwYXJ0bWVudCBvZiBP
YnN0ZXRyaWNzIGFuZCBHeW5lY29sb2d5LCBGaW5sYW5kLjwvYXV0aC1hZGRyZXNzPjx0aXRsZXM+
PHRpdGxlPlVzZSBvZiBjYWxjaXVtIHN1cHBsZW1lbnRzIGFuZCB0aGUgcmlzayBvZiBjb3JvbmFy
eSBoZWFydCBkaXNlYXNlIGluIDUyLTYyLXllYXItb2xkIHdvbWVuOiBUaGUgS3VvcGlvIE9zdGVv
cG9yb3NpcyBSaXNrIEZhY3RvciBhbmQgUHJldmVudGlvbiBTdHVkeTwvdGl0bGU+PHNlY29uZGFy
eS10aXRsZT5NYXR1cml0YXM8L3NlY29uZGFyeS10aXRsZT48YWx0LXRpdGxlPk1hdHVyaXRhczwv
YWx0LXRpdGxlPjwvdGl0bGVzPjxwZXJpb2RpY2FsPjxmdWxsLXRpdGxlPk1hdHVyaXRhczwvZnVs
bC10aXRsZT48L3BlcmlvZGljYWw+PGFsdC1wZXJpb2RpY2FsPjxmdWxsLXRpdGxlPk1hdHVyaXRh
czwvZnVsbC10aXRsZT48L2FsdC1wZXJpb2RpY2FsPjxwYWdlcz43My04PC9wYWdlcz48dm9sdW1l
PjYzPC92b2x1bWU+PG51bWJlcj4xPC9udW1iZXI+PGVkaXRpb24+MjAwOS8wNC8yODwvZWRpdGlv
bj48a2V5d29yZHM+PGtleXdvcmQ+Q2FsY2l1bS9hZG1pbmlzdHJhdGlvbiAmYW1wOyBkb3NhZ2Uv
IGFkdmVyc2UgZWZmZWN0czwva2V5d29yZD48a2V5d29yZD5Db3JvbmFyeSBEaXNlYXNlLyBjaGVt
aWNhbGx5IGluZHVjZWQvZXBpZGVtaW9sb2d5L21vcnRhbGl0eTwva2V5d29yZD48a2V5d29yZD5E
aWV0YXJ5IFN1cHBsZW1lbnRzLyBhZHZlcnNlIGVmZmVjdHM8L2tleXdvcmQ+PGtleXdvcmQ+RmVt
YWxlPC9rZXl3b3JkPjxrZXl3b3JkPkZpbmxhbmQvZXBpZGVtaW9sb2d5PC9rZXl3b3JkPjxrZXl3
b3JkPkh1bWFuczwva2V5d29yZD48a2V5d29yZD5NaWRkbGUgQWdlZDwva2V5d29yZD48a2V5d29y
ZD5PZGRzIFJhdGlvPC9rZXl3b3JkPjxrZXl3b3JkPk9zdGVvcG9yb3NpcywgUG9zdG1lbm9wYXVz
YWwvIHByZXZlbnRpb24gJmFtcDsgY29udHJvbDwva2V5d29yZD48a2V5d29yZD5QcmV2YWxlbmNl
PC9rZXl3b3JkPjxrZXl3b3JkPlByb3BvcnRpb25hbCBIYXphcmRzIE1vZGVsczwva2V5d29yZD48
a2V5d29yZD5Qcm9zcGVjdGl2ZSBTdHVkaWVzPC9rZXl3b3JkPjxrZXl3b3JkPlJpc2sgRmFjdG9y
czwva2V5d29yZD48a2V5d29yZD5TdXJ2ZXlzIGFuZCBRdWVzdGlvbm5haXJlczwva2V5d29yZD48
a2V5d29yZD5WaXRhbWluIEQvYWRtaW5pc3RyYXRpb24gJmFtcDsgZG9zYWdlLyBhZHZlcnNlIGVm
ZmVjdHM8L2tleXdvcmQ+PC9rZXl3b3Jkcz48ZGF0ZXM+PHllYXI+MjAwOTwveWVhcj48cHViLWRh
dGVzPjxkYXRlPk1heSAyMDwvZGF0ZT48L3B1Yi1kYXRlcz48L2RhdGVzPjxpc2JuPjE4NzMtNDEx
MSAoRWxlY3Ryb25pYykmI3hEOzAzNzgtNTEyMiAoTGlua2luZyk8L2lzYm4+PGFjY2Vzc2lvbi1u
dW0+MTkzOTQxNjc8L2FjY2Vzc2lvbi1udW0+PHVybHM+PC91cmxzPjxlbGVjdHJvbmljLXJlc291
cmNlLW51bT4xMC4xMDE2L2oubWF0dXJpdGFzLjIwMDkuMDMuMDA2PC9lbGVjdHJvbmljLXJlc291
cmNlLW51bT48cmVtb3RlLWRhdGFiYXNlLXByb3ZpZGVyPk5MTTwvcmVtb3RlLWRhdGFiYXNlLXBy
b3ZpZGVyPjxsYW5ndWFnZT5lbmc8L2xhbmd1YWdlPjwvcmVjb3JkPjwvQ2l0ZT48Q2l0ZT48QXV0
aG9yPk1pY2hhZWxzc29uPC9BdXRob3I+PFllYXI+MjAxMzwvWWVhcj48UmVjTnVtPjc0NDk8L1Jl
Y051bT48cmVjb3JkPjxyZWMtbnVtYmVyPjc0NDk8L3JlYy1udW1iZXI+PGZvcmVpZ24ta2V5cz48
a2V5IGFwcD0iRU4iIGRiLWlkPSJwMHcycjUwNWh2czIyMmVzc2R0dmZyZnhlcjl3MHNwZXNwOWUi
Pjc0NDk8L2tleT48L2ZvcmVpZ24ta2V5cz48cmVmLXR5cGUgbmFtZT0iSm91cm5hbCBBcnRpY2xl
Ij4xNzwvcmVmLXR5cGU+PGNvbnRyaWJ1dG9ycz48YXV0aG9ycz48YXV0aG9yPk1pY2hhZWxzc29u
LCBLLjwvYXV0aG9yPjxhdXRob3I+TWVsaHVzLCBILjwvYXV0aG9yPjxhdXRob3I+V2FyZW5zam8g
TGVtbWluZywgRS48L2F1dGhvcj48YXV0aG9yPldvbGssIEEuPC9hdXRob3I+PGF1dGhvcj5CeWJl
cmcsIEwuPC9hdXRob3I+PC9hdXRob3JzPjwvY29udHJpYnV0b3JzPjxhdXRoLWFkZHJlc3M+RGVw
YXJ0bWVudCBvZiBTdXJnaWNhbCBTY2llbmNlcywgU2VjdGlvbiBvZiBPcnRob3BlZGljcywgVXBw
c2FsYSBVbml2ZXJzaXR5LCBTRS03NTEgODUgVXBwc2FsYSwgU3dlZGVuLiBrYXJsLm1pY2hhZWxz
c29uQHN1cmdzY2kudXUuc2U8L2F1dGgtYWRkcmVzcz48dGl0bGVzPjx0aXRsZT5Mb25nIHRlcm0g
Y2FsY2l1bSBpbnRha2UgYW5kIHJhdGVzIG9mIGFsbCBjYXVzZSBhbmQgY2FyZGlvdmFzY3VsYXIg
bW9ydGFsaXR5OiBjb21tdW5pdHkgYmFzZWQgcHJvc3BlY3RpdmUgbG9uZ2l0dWRpbmFsIGNvaG9y
dCBzdHVkeTwvdGl0bGU+PHNlY29uZGFyeS10aXRsZT5CTUo8L3NlY29uZGFyeS10aXRsZT48YWx0
LXRpdGxlPkJNSiAoQ2xpbmljYWwgcmVzZWFyY2ggZWQuKTwvYWx0LXRpdGxlPjwvdGl0bGVzPjxw
ZXJpb2RpY2FsPjxmdWxsLXRpdGxlPkJNSjwvZnVsbC10aXRsZT48L3BlcmlvZGljYWw+PHBhZ2Vz
PmYyMjg8L3BhZ2VzPjx2b2x1bWU+MzQ2PC92b2x1bWU+PGVkaXRpb24+MjAxMy8wMi8xNDwvZWRp
dGlvbj48a2V5d29yZHM+PGtleXdvcmQ+QWR1bHQ8L2tleXdvcmQ+PGtleXdvcmQ+QWdlZDwva2V5
d29yZD48a2V5d29yZD5DYWxjaXVtLCBEaWV0YXJ5L2FkbWluaXN0cmF0aW9uICZhbXA7IGRvc2Fn
ZS8gYWR2ZXJzZSBlZmZlY3RzPC9rZXl3b3JkPjxrZXl3b3JkPkNhcmRpb3Zhc2N1bGFyIERpc2Vh
c2VzL2V0aW9sb2d5LyBtb3J0YWxpdHk8L2tleXdvcmQ+PGtleXdvcmQ+RmVtYWxlPC9rZXl3b3Jk
PjxrZXl3b3JkPkZvbGxvdy1VcCBTdHVkaWVzPC9rZXl3b3JkPjxrZXl3b3JkPkh1bWFuczwva2V5
d29yZD48a2V5d29yZD5NaWRkbGUgQWdlZDwva2V5d29yZD48a2V5d29yZD5Qcm9zcGVjdGl2ZSBT
dHVkaWVzPC9rZXl3b3JkPjxrZXl3b3JkPlJpc2sgRmFjdG9yczwva2V5d29yZD48a2V5d29yZD5T
dXJ2ZXlzIGFuZCBRdWVzdGlvbm5haXJlczwva2V5d29yZD48a2V5d29yZD5TdXJ2aXZhbCBSYXRl
PC9rZXl3b3JkPjxrZXl3b3JkPlN3ZWRlbi9lcGlkZW1pb2xvZ3k8L2tleXdvcmQ+PC9rZXl3b3Jk
cz48ZGF0ZXM+PHllYXI+MjAxMzwveWVhcj48cHViLWRhdGVzPjxkYXRlPkZlYiAxMjwvZGF0ZT48
L3B1Yi1kYXRlcz48L2RhdGVzPjxpc2JuPjE3NTYtMTgzMyAoRWxlY3Ryb25pYykmI3hEOzA5NTkt
NTM1WCAoTGlua2luZyk8L2lzYm4+PGFjY2Vzc2lvbi1udW0+MjM0MDM5ODA8L2FjY2Vzc2lvbi1u
dW0+PHVybHM+PC91cmxzPjxjdXN0b20yPlBNQzM1NzE5NDk8L2N1c3RvbTI+PGVsZWN0cm9uaWMt
cmVzb3VyY2UtbnVtPjEwLjExMzYvYm1qLmYyMjg8L2VsZWN0cm9uaWMtcmVzb3VyY2UtbnVtPjxy
ZW1vdGUtZGF0YWJhc2UtcHJvdmlkZXI+TkxNPC9yZW1vdGUtZGF0YWJhc2UtcHJvdmlkZXI+PGxh
bmd1YWdlPmVuZzwvbGFuZ3VhZ2U+PC9yZWNvcmQ+PC9DaXRlPjxDaXRlPjxBdXRob3I+QW5kZXJz
b248L0F1dGhvcj48WWVhcj4yMDE2PC9ZZWFyPjxSZWNOdW0+NzQ0NzwvUmVjTnVtPjxyZWNvcmQ+
PHJlYy1udW1iZXI+NzQ0NzwvcmVjLW51bWJlcj48Zm9yZWlnbi1rZXlzPjxrZXkgYXBwPSJFTiIg
ZGItaWQ9InAwdzJyNTA1aHZzMjIyZXNzZHR2ZnJmeGVyOXcwc3Blc3A5ZSI+NzQ0Nzwva2V5Pjwv
Zm9yZWlnbi1rZXlzPjxyZWYtdHlwZSBuYW1lPSJKb3VybmFsIEFydGljbGUiPjE3PC9yZWYtdHlw
ZT48Y29udHJpYnV0b3JzPjxhdXRob3JzPjxhdXRob3I+QW5kZXJzb24sIEouIEouPC9hdXRob3I+
PGF1dGhvcj5LcnVzemthLCBCLjwvYXV0aG9yPjxhdXRob3I+RGVsYW5leSwgSi4gQS48L2F1dGhv
cj48YXV0aG9yPkhlLCBLLjwvYXV0aG9yPjxhdXRob3I+QnVya2UsIEcuIEwuPC9hdXRob3I+PGF1
dGhvcj5BbG9uc28sIEEuPC9hdXRob3I+PGF1dGhvcj5CaWxkLCBELiBFLjwvYXV0aG9yPjxhdXRo
b3I+QnVkb2ZmLCBNLjwvYXV0aG9yPjxhdXRob3I+TWljaG9zLCBFLiBELjwvYXV0aG9yPjwvYXV0
aG9ycz48L2NvbnRyaWJ1dG9ycz48YXV0aC1hZGRyZXNzPkRlcGFydG1lbnQgb2YgTnV0cml0aW9u
LCBHaWxsaW5ncyBTY2hvb2wgb2YgR2xvYmFsIFB1YmxpYyBIZWFsdGgsIFVuaXZlcnNpdHkgb2Yg
Tm9ydGggQ2Fyb2xpbmEgYXQgQ2hhcGVsIEhpbGwsIE5DLiYjeEQ7RGVwYXJ0bWVudCBvZiBFcGlk
ZW1pb2xvZ3ksIFVuaXZlcnNpdHkgb2YgV2FzaGluZ3RvbiwgU2VhdHRsZSwgV0EuJiN4RDtEZXBh
cnRtZW50IG9mIEVwaWRlbWlvbG9neSBhbmQgQmlvc3RhdGlzdGljcywgSW5kaWFuYSBVbml2ZXJz
aXR5LCBCbG9vbWluZ3RvbiwgSU4uJiN4RDtEaXZpc2lvbiBvZiBQdWJsaWMgSGVhbHRoIFNjaWVu
Y2VzLCBXYWtlIEZvcmVzdCBTY2hvb2wgb2YgTWVkaWNpbmUsIFdpbnN0b24gU2FsZW0sIE5DLiYj
eEQ7RGVwYXJ0bWVudCBvZiBFcGlkZW1pb2xvZ3ksIFJvbGxpbnMgU2Nob29sIG9mIFB1YmxpYyBI
ZWFsdGgsIEVtb3J5IFVuaXZlcnNpdHksIEF0bGFudGEsIEdBLiYjeEQ7UGF0aWVudC1DZW50ZXJl
ZCBPdXRjb21lcyBSZXNlYXJjaCBJbnN0aXR1dGUsIFdhc2hpbmd0b24sIERDLiYjeEQ7RGl2aXNp
b24gb2YgQ2FyZGlvbG9neSwgTG9zIEFuZ2VsZXMgQmlvbWVkaWNhbCBSZXNlYXJjaCBJbnN0aXR1
dGUgYXQgSGFyYm9yLVVDTEEgTWVkaWNhbCBDZW50ZXIsIFRvcnJhbmNlLCBDQS4mI3hEO0Rpdmlz
aW9uIG9mIENhcmRpb2xvZ3ksIEpvaG5zIEhvcGtpbnMgVW5pdmVyc2l0eSwgQmFsdGltb3JlLCBN
RCBlZG9ubmVsbEBqaG1pLmVkdS48L2F1dGgtYWRkcmVzcz48dGl0bGVzPjx0aXRsZT5DYWxjaXVt
IEludGFrZSBGcm9tIERpZXQgYW5kIFN1cHBsZW1lbnRzIGFuZCB0aGUgUmlzayBvZiBDb3JvbmFy
eSBBcnRlcnkgQ2FsY2lmaWNhdGlvbiBhbmQgaXRzIFByb2dyZXNzaW9uIEFtb25nIE9sZGVyIEFk
dWx0czogMTAtWWVhciBGb2xsb3ctdXAgb2YgdGhlIE11bHRpLUV0aG5pYyBTdHVkeSBvZiBBdGhl
cm9zY2xlcm9zaXMgKE1FU0EpPC90aXRsZT48c2Vjb25kYXJ5LXRpdGxlPkogQW0gSGVhcnQgQXNz
b2M8L3NlY29uZGFyeS10aXRsZT48YWx0LXRpdGxlPkpvdXJuYWwgb2YgdGhlIEFtZXJpY2FuIEhl
YXJ0IEFzc29jaWF0aW9uPC9hbHQtdGl0bGU+PC90aXRsZXM+PHBlcmlvZGljYWw+PGZ1bGwtdGl0
bGU+SiBBbSBIZWFydCBBc3NvYzwvZnVsbC10aXRsZT48YWJici0xPkpvdXJuYWwgb2YgdGhlIEFt
ZXJpY2FuIEhlYXJ0IEFzc29jaWF0aW9uPC9hYmJyLTE+PC9wZXJpb2RpY2FsPjxhbHQtcGVyaW9k
aWNhbD48ZnVsbC10aXRsZT5KIEFtIEhlYXJ0IEFzc29jPC9mdWxsLXRpdGxlPjxhYmJyLTE+Sm91
cm5hbCBvZiB0aGUgQW1lcmljYW4gSGVhcnQgQXNzb2NpYXRpb248L2FiYnItMT48L2FsdC1wZXJp
b2RpY2FsPjx2b2x1bWU+NTwvdm9sdW1lPjxudW1iZXI+MTA8L251bWJlcj48ZWRpdGlvbj4yMDE2
LzEwLzEzPC9lZGl0aW9uPjxkYXRlcz48eWVhcj4yMDE2PC95ZWFyPjxwdWItZGF0ZXM+PGRhdGU+
T2N0IDExPC9kYXRlPjwvcHViLWRhdGVzPjwvZGF0ZXM+PGlzYm4+MjA0Ny05OTgwIChFbGVjdHJv
bmljKSYjeEQ7MjA0Ny05OTgwIChMaW5raW5nKTwvaXNibj48YWNjZXNzaW9uLW51bT4yNzcyOTMz
MzwvYWNjZXNzaW9uLW51bT48dXJscz48L3VybHM+PGN1c3RvbTI+UE1DNTEyMTQ4NDwvY3VzdG9t
Mj48ZWxlY3Ryb25pYy1yZXNvdXJjZS1udW0+MTAuMTE2MS9qYWhhLjExNi4wMDM4MTU8L2VsZWN0
cm9uaWMtcmVzb3VyY2UtbnVtPjxyZW1vdGUtZGF0YWJhc2UtcHJvdmlkZXI+TkxNPC9yZW1vdGUt
ZGF0YWJhc2UtcHJvdmlkZXI+PGxhbmd1YWdlPmVuZzwvbGFuZ3VhZ2U+PC9yZWNvcmQ+PC9DaXRl
PjxDaXRlPjxBdXRob3I+WGlhbzwvQXV0aG9yPjxZZWFyPjIwMTM8L1llYXI+PFJlY051bT43NDUz
PC9SZWNOdW0+PHJlY29yZD48cmVjLW51bWJlcj43NDUzPC9yZWMtbnVtYmVyPjxmb3JlaWduLWtl
eXM+PGtleSBhcHA9IkVOIiBkYi1pZD0icDB3MnI1MDVodnMyMjJlc3NkdHZmcmZ4ZXI5dzBzcGVz
cDllIj43NDUzPC9rZXk+PC9mb3JlaWduLWtleXM+PHJlZi10eXBlIG5hbWU9IkpvdXJuYWwgQXJ0
aWNsZSI+MTc8L3JlZi10eXBlPjxjb250cmlidXRvcnM+PGF1dGhvcnM+PGF1dGhvcj5YaWFvLCBR
LjwvYXV0aG9yPjxhdXRob3I+TXVycGh5LCBSLiBBLjwvYXV0aG9yPjxhdXRob3I+SG91c3Rvbiwg
RC4gSy48L2F1dGhvcj48YXV0aG9yPkhhcnJpcywgVC4gQi48L2F1dGhvcj48YXV0aG9yPkNob3cs
IFcuIEguPC9hdXRob3I+PGF1dGhvcj5QYXJrLCBZLjwvYXV0aG9yPjwvYXV0aG9ycz48L2NvbnRy
aWJ1dG9ycz48YXV0aC1hZGRyZXNzPk51dHJpdGlvbmFsIEVwaWRlbWlvbG9neSBCcmFuY2gsIERp
dmlzaW9uIG9mIENhbmNlciBFcGlkZW1pb2xvZ3kgYW5kIEdlbmV0aWNzLCBOYXRpb25hbCBDYW5j
ZXIgSW5zdGl0dXRlLCBCZXRoZXNkYSwgTUQgMjA4NTIsIFVTQS4gcWlhbi54aWFvQG5paC5nb3Y8
L2F1dGgtYWRkcmVzcz48dGl0bGVzPjx0aXRsZT5EaWV0YXJ5IGFuZCBzdXBwbGVtZW50YWwgY2Fs
Y2l1bSBpbnRha2UgYW5kIGNhcmRpb3Zhc2N1bGFyIGRpc2Vhc2UgbW9ydGFsaXR5OiB0aGUgTmF0
aW9uYWwgSW5zdGl0dXRlcyBvZiBIZWFsdGgtQUFSUCBkaWV0IGFuZCBoZWFsdGggc3R1ZHk8L3Rp
dGxlPjxzZWNvbmRhcnktdGl0bGU+SkFNQSBJbnRlcm4gTWVkPC9zZWNvbmRhcnktdGl0bGU+PGFs
dC10aXRsZT5KQU1BIGludGVybmFsIG1lZGljaW5lPC9hbHQtdGl0bGU+PC90aXRsZXM+PHBlcmlv
ZGljYWw+PGZ1bGwtdGl0bGU+SkFNQSBJbnRlcm4gTWVkPC9mdWxsLXRpdGxlPjxhYmJyLTE+SkFN
QSBpbnRlcm5hbCBtZWRpY2luZTwvYWJici0xPjwvcGVyaW9kaWNhbD48YWx0LXBlcmlvZGljYWw+
PGZ1bGwtdGl0bGU+SkFNQSBJbnRlcm4gTWVkPC9mdWxsLXRpdGxlPjxhYmJyLTE+SkFNQSBpbnRl
cm5hbCBtZWRpY2luZTwvYWJici0xPjwvYWx0LXBlcmlvZGljYWw+PHBhZ2VzPjYzOS00NjwvcGFn
ZXM+PHZvbHVtZT4xNzM8L3ZvbHVtZT48bnVtYmVyPjg8L251bWJlcj48ZWRpdGlvbj4yMDEzLzAy
LzA2PC9lZGl0aW9uPjxrZXl3b3Jkcz48a2V5d29yZD5BZ2VkPC9rZXl3b3JkPjxrZXl3b3JkPkNh
bGNpdW0vYWRtaW5pc3RyYXRpb24gJmFtcDsgZG9zYWdlLyBhZHZlcnNlIGVmZmVjdHM8L2tleXdv
cmQ+PGtleXdvcmQ+Q2FsY2l1bSwgRGlldGFyeS9hZG1pbmlzdHJhdGlvbiAmYW1wOyBkb3NhZ2Uv
IGFkdmVyc2UgZWZmZWN0czwva2V5d29yZD48a2V5d29yZD5DYXJkaW92YXNjdWxhciBEaXNlYXNl
cy8gZXRpb2xvZ3kvIG1vcnRhbGl0eTwva2V5d29yZD48a2V5d29yZD5EaWV0YXJ5IFN1cHBsZW1l
bnRzLyBhZHZlcnNlIGVmZmVjdHM8L2tleXdvcmQ+PGtleXdvcmQ+RmVtYWxlPC9rZXl3b3JkPjxr
ZXl3b3JkPkZvbGxvdy1VcCBTdHVkaWVzPC9rZXl3b3JkPjxrZXl3b3JkPkh1bWFuczwva2V5d29y
ZD48a2V5d29yZD5NYWxlPC9rZXl3b3JkPjxrZXl3b3JkPk1pZGRsZSBBZ2VkPC9rZXl3b3JkPjxr
ZXl3b3JkPk5hdGlvbmFsIEluc3RpdHV0ZXMgb2YgSGVhbHRoIChVLlMuKTwva2V5d29yZD48a2V5
d29yZD5OdXRyaXRpb24gU3VydmV5czwva2V5d29yZD48a2V5d29yZD5TdXJ2ZXlzIGFuZCBRdWVz
dGlvbm5haXJlczwva2V5d29yZD48a2V5d29yZD5Vbml0ZWQgU3RhdGVzL2VwaWRlbWlvbG9neTwv
a2V5d29yZD48L2tleXdvcmRzPjxkYXRlcz48eWVhcj4yMDEzPC95ZWFyPjxwdWItZGF0ZXM+PGRh
dGU+QXByIDIyPC9kYXRlPjwvcHViLWRhdGVzPjwvZGF0ZXM+PGlzYm4+MjE2OC02MTE0IChFbGVj
dHJvbmljKSYjeEQ7MjE2OC02MTA2IChMaW5raW5nKTwvaXNibj48YWNjZXNzaW9uLW51bT4yMzM4
MTcxOTwvYWNjZXNzaW9uLW51bT48dXJscz48L3VybHM+PGN1c3RvbTI+UE1DMzc1NjQ3NzwvY3Vz
dG9tMj48Y3VzdG9tNj5OaWhtczQ3MDQzNjwvY3VzdG9tNj48ZWxlY3Ryb25pYy1yZXNvdXJjZS1u
dW0+MTAuMTAwMS9qYW1haW50ZXJubWVkLjIwMTMuMzI4MzwvZWxlY3Ryb25pYy1yZXNvdXJjZS1u
dW0+PHJlbW90ZS1kYXRhYmFzZS1wcm92aWRlcj5OTE08L3JlbW90ZS1kYXRhYmFzZS1wcm92aWRl
cj48bGFuZ3VhZ2U+ZW5nPC9sYW5ndWFnZT48L3JlY29yZD48L0NpdGU+PC9FbmROb3RlPgB=
</w:fldData>
        </w:fldChar>
      </w:r>
      <w:r w:rsidR="006C3946">
        <w:instrText xml:space="preserve"> ADDIN EN.CITE </w:instrText>
      </w:r>
      <w:r w:rsidR="006C3946">
        <w:fldChar w:fldCharType="begin">
          <w:fldData xml:space="preserve">PEVuZE5vdGU+PENpdGU+PEF1dGhvcj5QYWlrPC9BdXRob3I+PFllYXI+MjAxNDwvWWVhcj48UmVj
TnVtPjY5MTY8L1JlY051bT48RGlzcGxheVRleHQ+PHN0eWxlIGZhY2U9InN1cGVyc2NyaXB0Ij4o
MTItMTgpPC9zdHlsZT48L0Rpc3BsYXlUZXh0PjxyZWNvcmQ+PHJlYy1udW1iZXI+NjkxNjwvcmVj
LW51bWJlcj48Zm9yZWlnbi1rZXlzPjxrZXkgYXBwPSJFTiIgZGItaWQ9InAwdzJyNTA1aHZzMjIy
ZXNzZHR2ZnJmeGVyOXcwc3Blc3A5ZSI+NjkxNjwva2V5PjwvZm9yZWlnbi1rZXlzPjxyZWYtdHlw
ZSBuYW1lPSJKb3VybmFsIEFydGljbGUiPjE3PC9yZWYtdHlwZT48Y29udHJpYnV0b3JzPjxhdXRo
b3JzPjxhdXRob3I+UGFpaywgSi4gTS48L2F1dGhvcj48YXV0aG9yPkN1cmhhbiwgRy4gQy48L2F1
dGhvcj48YXV0aG9yPlN1biwgUS48L2F1dGhvcj48YXV0aG9yPlJleHJvZGUsIEsuIE0uPC9hdXRo
b3I+PGF1dGhvcj5NYW5zb24sIEouIEUuPC9hdXRob3I+PGF1dGhvcj5SaW1tLCBFLiBCLjwvYXV0
aG9yPjxhdXRob3I+VGF5bG9yLCBFLiBOLjwvYXV0aG9yPjwvYXV0aG9ycz48L2NvbnRyaWJ1dG9y
cz48YXV0aC1hZGRyZXNzPkNoYW5uaW5nIERpdmlzaW9uIG9mIE5ldHdvcmsgTWVkaWNpbmUsIERl
cGFydG1lbnQgb2YgTWVkaWNpbmUsIEJyaWdoYW0gYW5kIFdvbWVuJmFwb3M7cyBIb3NwaXRhbCwg
Qm9zdG9uLCBNQSwgVVNBLCBqbXBhaWtAcGFydG5lcnMub3JnLjwvYXV0aC1hZGRyZXNzPjx0aXRs
ZXM+PHRpdGxlPkNhbGNpdW0gc3VwcGxlbWVudCBpbnRha2UgYW5kIHJpc2sgb2YgY2FyZGlvdmFz
Y3VsYXIgZGlzZWFzZSBpbiB3b21lbjwvdGl0bGU+PHNlY29uZGFyeS10aXRsZT5Pc3Rlb3Bvcm9z
IEludDwvc2Vjb25kYXJ5LXRpdGxlPjxhbHQtdGl0bGU+T3N0ZW9wb3Jvc2lzIGludGVybmF0aW9u
YWwgOiBhIGpvdXJuYWwgZXN0YWJsaXNoZWQgYXMgcmVzdWx0IG9mIGNvb3BlcmF0aW9uIGJldHdl
ZW4gdGhlIEV1cm9wZWFuIEZvdW5kYXRpb24gZm9yIE9zdGVvcG9yb3NpcyBhbmQgdGhlIE5hdGlv
bmFsIE9zdGVvcG9yb3NpcyBGb3VuZGF0aW9uIG9mIHRoZSBVU0E8L2FsdC10aXRsZT48L3RpdGxl
cz48cGVyaW9kaWNhbD48ZnVsbC10aXRsZT5Pc3Rlb3Bvcm9zIEludDwvZnVsbC10aXRsZT48L3Bl
cmlvZGljYWw+PHBhZ2VzPjIwNDctNTY8L3BhZ2VzPjx2b2x1bWU+MjU8L3ZvbHVtZT48bnVtYmVy
Pjg8L251bWJlcj48ZWRpdGlvbj4yMDE0LzA1LzA4PC9lZGl0aW9uPjxrZXl3b3Jkcz48a2V5d29y
ZD5BZHVsdDwva2V5d29yZD48a2V5d29yZD5Cb2R5IE1hc3MgSW5kZXg8L2tleXdvcmQ+PGtleXdv
cmQ+Q2FsY2l1bS9hZG1pbmlzdHJhdGlvbiAmYW1wOyBkb3NhZ2UvIGFkdmVyc2UgZWZmZWN0czwv
a2V5d29yZD48a2V5d29yZD5DYXJkaW92YXNjdWxhciBEaXNlYXNlcy8gY2hlbWljYWxseSBpbmR1
Y2VkL2VwaWRlbWlvbG9neTwva2V5d29yZD48a2V5d29yZD5Db3JvbmFyeSBEaXNlYXNlL2NoZW1p
Y2FsbHkgaW5kdWNlZC9lcGlkZW1pb2xvZ3k8L2tleXdvcmQ+PGtleXdvcmQ+RGlldC9zdGF0aXN0
aWNzICZhbXA7IG51bWVyaWNhbCBkYXRhPC9rZXl3b3JkPjxrZXl3b3JkPkRpZXRhcnkgU3VwcGxl
bWVudHMvIGFkdmVyc2UgZWZmZWN0cy91dGlsaXphdGlvbjwva2V5d29yZD48a2V5d29yZD5Eb3Nl
LVJlc3BvbnNlIFJlbGF0aW9uc2hpcCwgRHJ1Zzwva2V5d29yZD48a2V5d29yZD5GZW1hbGU8L2tl
eXdvcmQ+PGtleXdvcmQ+Rm9sbG93LVVwIFN0dWRpZXM8L2tleXdvcmQ+PGtleXdvcmQ+SHVtYW5z
PC9rZXl3b3JkPjxrZXl3b3JkPkluY2lkZW5jZTwva2V5d29yZD48a2V5d29yZD5NaWRkbGUgQWdl
ZDwva2V5d29yZD48a2V5d29yZD5Qcm9zcGVjdGl2ZSBTdHVkaWVzPC9rZXl3b3JkPjxrZXl3b3Jk
PlJpc2sgRmFjdG9yczwva2V5d29yZD48a2V5d29yZD5TdHJva2UvY2hlbWljYWxseSBpbmR1Y2Vk
L2VwaWRlbWlvbG9neTwva2V5d29yZD48a2V5d29yZD5Vbml0ZWQgU3RhdGVzL2VwaWRlbWlvbG9n
eTwva2V5d29yZD48L2tleXdvcmRzPjxkYXRlcz48eWVhcj4yMDE0PC95ZWFyPjxwdWItZGF0ZXM+
PGRhdGU+QXVnPC9kYXRlPjwvcHViLWRhdGVzPjwvZGF0ZXM+PGlzYm4+MTQzMy0yOTY1IChFbGVj
dHJvbmljKSYjeEQ7MDkzNy05NDFYIChMaW5raW5nKTwvaXNibj48YWNjZXNzaW9uLW51bT4yNDgw
MzMzMTwvYWNjZXNzaW9uLW51bT48dXJscz48L3VybHM+PGN1c3RvbTI+UE1DNDEwMjYzMDwvY3Vz
dG9tMj48Y3VzdG9tNj5OaWhtczU5MTg2ODwvY3VzdG9tNj48ZWxlY3Ryb25pYy1yZXNvdXJjZS1u
dW0+MTAuMTAwNy9zMDAxOTgtMDE0LTI3MzItMzwvZWxlY3Ryb25pYy1yZXNvdXJjZS1udW0+PHJl
bW90ZS1kYXRhYmFzZS1wcm92aWRlcj5OTE08L3JlbW90ZS1kYXRhYmFzZS1wcm92aWRlcj48bGFu
Z3VhZ2U+ZW5nPC9sYW5ndWFnZT48L3JlY29yZD48L0NpdGU+PENpdGU+PEF1dGhvcj5MaTwvQXV0
aG9yPjxZZWFyPjIwMTI8L1llYXI+PFJlY051bT43MDgwPC9SZWNOdW0+PHJlY29yZD48cmVjLW51
bWJlcj43MDgwPC9yZWMtbnVtYmVyPjxmb3JlaWduLWtleXM+PGtleSBhcHA9IkVOIiBkYi1pZD0i
cDB3MnI1MDVodnMyMjJlc3NkdHZmcmZ4ZXI5dzBzcGVzcDllIj43MDgwPC9rZXk+PC9mb3JlaWdu
LWtleXM+PHJlZi10eXBlIG5hbWU9IkpvdXJuYWwgQXJ0aWNsZSI+MTc8L3JlZi10eXBlPjxjb250
cmlidXRvcnM+PGF1dGhvcnM+PGF1dGhvcj5MaSwgSy48L2F1dGhvcj48YXV0aG9yPkthYWtzLCBS
LjwvYXV0aG9yPjxhdXRob3I+TGluc2Vpc2VuLCBKLjwvYXV0aG9yPjxhdXRob3I+Um9ocm1hbm4s
IFMuPC9hdXRob3I+PC9hdXRob3JzPjwvY29udHJpYnV0b3JzPjxhdXRoLWFkZHJlc3M+RGl2aXNp
b24gb2YgQ2FuY2VyIEVwaWRlbWlvbG9neSwgR2VybWFuIENhbmNlciBSZXNlYXJjaCBDZW50cmUs
IEhlaWRlbGJlcmcsIEdlcm1hbnkuPC9hdXRoLWFkZHJlc3M+PHRpdGxlcz48dGl0bGU+QXNzb2Np
YXRpb25zIG9mIGRpZXRhcnkgY2FsY2l1bSBpbnRha2UgYW5kIGNhbGNpdW0gc3VwcGxlbWVudGF0
aW9uIHdpdGggbXlvY2FyZGlhbCBpbmZhcmN0aW9uIGFuZCBzdHJva2UgcmlzayBhbmQgb3ZlcmFs
bCBjYXJkaW92YXNjdWxhciBtb3J0YWxpdHkgaW4gdGhlIEhlaWRlbGJlcmcgY29ob3J0IG9mIHRo
ZSBFdXJvcGVhbiBQcm9zcGVjdGl2ZSBJbnZlc3RpZ2F0aW9uIGludG8gQ2FuY2VyIGFuZCBOdXRy
aXRpb24gc3R1ZHkgKEVQSUMtSGVpZGVsYmVyZyk8L3RpdGxlPjxzZWNvbmRhcnktdGl0bGU+SGVh
cnQ8L3NlY29uZGFyeS10aXRsZT48YWx0LXRpdGxlPkhlYXJ0IChCcml0aXNoIENhcmRpYWMgU29j
aWV0eSk8L2FsdC10aXRsZT48L3RpdGxlcz48cGVyaW9kaWNhbD48ZnVsbC10aXRsZT5IZWFydDwv
ZnVsbC10aXRsZT48L3BlcmlvZGljYWw+PHBhZ2VzPjkyMC01PC9wYWdlcz48dm9sdW1lPjk4PC92
b2x1bWU+PG51bWJlcj4xMjwvbnVtYmVyPjxlZGl0aW9uPjIwMTIvMDUvMjY8L2VkaXRpb24+PGtl
eXdvcmRzPjxrZXl3b3JkPkFkdWx0PC9rZXl3b3JkPjxrZXl3b3JkPkFsbG9wdXJpbm9sPC9rZXl3
b3JkPjxrZXl3b3JkPkNhbGNpdW0vIG1ldGFib2xpc208L2tleXdvcmQ+PGtleXdvcmQ+Q2FsY2l1
bSwgRGlldGFyeS8gYWR2ZXJzZSBlZmZlY3RzL3RoZXJhcGV1dGljIHVzZTwva2V5d29yZD48a2V5
d29yZD5EaWV0YXJ5IFN1cHBsZW1lbnRzLyBhZHZlcnNlIGVmZmVjdHM8L2tleXdvcmQ+PGtleXdv
cmQ+RmVtYWxlPC9rZXl3b3JkPjxrZXl3b3JkPkZvbGxvdy1VcCBTdHVkaWVzPC9rZXl3b3JkPjxr
ZXl3b3JkPkdlcm1hbnkvZXBpZGVtaW9sb2d5PC9rZXl3b3JkPjxrZXl3b3JkPkh1bWFuczwva2V5
d29yZD48a2V5d29yZD5NYWxlPC9rZXl3b3JkPjxrZXl3b3JkPk1pZGRsZSBBZ2VkPC9rZXl3b3Jk
PjxrZXl3b3JkPk15b2NhcmRpYWwgSW5mYXJjdGlvbi9ldGlvbG9neS8gbW9ydGFsaXR5PC9rZXl3
b3JkPjxrZXl3b3JkPk51dHJpdGlvbiBTdXJ2ZXlzLyBtZXRob2RzPC9rZXl3b3JkPjxrZXl3b3Jk
Pk9zdGVvcG9yb3Npcy9tZXRhYm9saXNtL3ByZXZlbnRpb24gJmFtcDsgY29udHJvbDwva2V5d29y
ZD48a2V5d29yZD5Qcm9wb3J0aW9uYWwgSGF6YXJkcyBNb2RlbHM8L2tleXdvcmQ+PGtleXdvcmQ+
UHJvc3BlY3RpdmUgU3R1ZGllczwva2V5d29yZD48a2V5d29yZD5SaXNrIEFzc2Vzc21lbnQvIG1l
dGhvZHM8L2tleXdvcmQ+PGtleXdvcmQ+UmlzayBGYWN0b3JzPC9rZXl3b3JkPjxrZXl3b3JkPlN0
cm9rZS9ldGlvbG9neS8gbW9ydGFsaXR5PC9rZXl3b3JkPjxrZXl3b3JkPlN1cnZpdmFsIFJhdGUv
dHJlbmRzPC9rZXl3b3JkPjwva2V5d29yZHM+PGRhdGVzPjx5ZWFyPjIwMTI8L3llYXI+PHB1Yi1k
YXRlcz48ZGF0ZT5KdW48L2RhdGU+PC9wdWItZGF0ZXM+PC9kYXRlcz48aXNibj4xNDY4LTIwMVgg
KEVsZWN0cm9uaWMpJiN4RDsxMzU1LTYwMzcgKExpbmtpbmcpPC9pc2JuPjxhY2Nlc3Npb24tbnVt
PjIyNjI2OTAwPC9hY2Nlc3Npb24tbnVtPjx1cmxzPjwvdXJscz48ZWxlY3Ryb25pYy1yZXNvdXJj
ZS1udW0+MTAuMTEzNi9oZWFydGpubC0yMDExLTMwMTM0NTwvZWxlY3Ryb25pYy1yZXNvdXJjZS1u
dW0+PHJlbW90ZS1kYXRhYmFzZS1wcm92aWRlcj5OTE08L3JlbW90ZS1kYXRhYmFzZS1wcm92aWRl
cj48bGFuZ3VhZ2U+ZW5nPC9sYW5ndWFnZT48L3JlY29yZD48L0NpdGU+PENpdGU+PEF1dGhvcj5M
aTwvQXV0aG9yPjxZZWFyPjIwMTM8L1llYXI+PFJlY051bT43NDQ4PC9SZWNOdW0+PHJlY29yZD48
cmVjLW51bWJlcj43NDQ4PC9yZWMtbnVtYmVyPjxmb3JlaWduLWtleXM+PGtleSBhcHA9IkVOIiBk
Yi1pZD0icDB3MnI1MDVodnMyMjJlc3NkdHZmcmZ4ZXI5dzBzcGVzcDllIj43NDQ4PC9rZXk+PC9m
b3JlaWduLWtleXM+PHJlZi10eXBlIG5hbWU9IkpvdXJuYWwgQXJ0aWNsZSI+MTc8L3JlZi10eXBl
Pjxjb250cmlidXRvcnM+PGF1dGhvcnM+PGF1dGhvcj5MaSwgUy48L2F1dGhvcj48YXV0aG9yPkxp
LCBZLjwvYXV0aG9yPjxhdXRob3I+TmluZywgSC48L2F1dGhvcj48YXV0aG9yPk5hLCBMLjwvYXV0
aG9yPjxhdXRob3I+Tml1LCBZLjwvYXV0aG9yPjxhdXRob3I+V2FuZywgTS48L2F1dGhvcj48YXV0
aG9yPkZlbmcsIFIuPC9hdXRob3I+PGF1dGhvcj5MaXUsIEwuPC9hdXRob3I+PGF1dGhvcj5HdW8s
IEYuPC9hdXRob3I+PGF1dGhvcj5Ib3UsIFMuPC9hdXRob3I+PGF1dGhvcj5DaHUsIFguPC9hdXRo
b3I+PGF1dGhvcj5XYW5nLCBZLjwvYXV0aG9yPjxhdXRob3I+WmhhbmcsIFkuPC9hdXRob3I+PGF1
dGhvcj5aaGFuZywgSC48L2F1dGhvcj48YXV0aG9yPkh1YW5nLCBMLjwvYXV0aG9yPjxhdXRob3I+
QmksIE0uPC9hdXRob3I+PGF1dGhvcj5IdWFuZywgWS48L2F1dGhvcj48YXV0aG9yPkhhbywgTC48
L2F1dGhvcj48YXV0aG9yPlpoYW8sIFkuPC9hdXRob3I+PGF1dGhvcj5XYW5nLCBDLjwvYXV0aG9y
PjxhdXRob3I+V2FuZywgWS48L2F1dGhvcj48YXV0aG9yPkhlLCBZLjwvYXV0aG9yPjxhdXRob3I+
U3VuLCBDLjwvYXV0aG9yPjwvYXV0aG9ycz48L2NvbnRyaWJ1dG9ycz48YXV0aC1hZGRyZXNzPkRl
cGFydG1lbnQgb2YgTnV0cml0aW9uIGFuZCBGb29kIEh5Z2llbmUsIFB1YmxpYyBIZWFsdGggQ29s
bGVnZSwgSGFyYmluIE1lZGljYWwgVW5pdmVyc2l0eSwgSGFyYmluLCBDaGluYS48L2F1dGgtYWRk
cmVzcz48dGl0bGVzPjx0aXRsZT5DYWxjaXVtIHN1cHBsZW1lbnRhdGlvbiBpbmNyZWFzZXMgY2ly
Y3VsYXRpbmcgY2hvbGVzdGVyb2wgYnkgcmVkdWNpbmcgaXRzIGNhdGFib2xpc20gdmlhIEdQRVIg
YW5kIFRSUEMxLWRlcGVuZGVudCBwYXRod2F5IGluIGVzdHJvZ2VuIGRlZmljaWVudCB3b21lbjwv
dGl0bGU+PHNlY29uZGFyeS10aXRsZT5JbnQgSiBDYXJkaW9sPC9zZWNvbmRhcnktdGl0bGU+PGFs
dC10aXRsZT5JbnRlcm5hdGlvbmFsIGpvdXJuYWwgb2YgY2FyZGlvbG9neTwvYWx0LXRpdGxlPjwv
dGl0bGVzPjxwZXJpb2RpY2FsPjxmdWxsLXRpdGxlPkludCBKIENhcmRpb2w8L2Z1bGwtdGl0bGU+
PGFiYnItMT5JbnRlcm5hdGlvbmFsIGpvdXJuYWwgb2YgY2FyZGlvbG9neTwvYWJici0xPjwvcGVy
aW9kaWNhbD48YWx0LXBlcmlvZGljYWw+PGZ1bGwtdGl0bGU+SW50IEogQ2FyZGlvbDwvZnVsbC10
aXRsZT48YWJici0xPkludGVybmF0aW9uYWwgam91cm5hbCBvZiBjYXJkaW9sb2d5PC9hYmJyLTE+
PC9hbHQtcGVyaW9kaWNhbD48cGFnZXM+MjU0OC02MDwvcGFnZXM+PHZvbHVtZT4xNjg8L3ZvbHVt
ZT48bnVtYmVyPjM8L251bWJlcj48ZWRpdGlvbj4yMDEzLzA0LzIzPC9lZGl0aW9uPjxrZXl3b3Jk
cz48a2V5d29yZD5BbmltYWxzPC9rZXl3b3JkPjxrZXl3b3JkPkNhbGNpdW0vIGFkbWluaXN0cmF0
aW9uICZhbXA7IGRvc2FnZTwva2V5d29yZD48a2V5d29yZD5DaG9sZXN0ZXJvbC8gYmxvb2QvbWV0
YWJvbGlzbTwva2V5d29yZD48a2V5d29yZD5Dcm9zcy1TZWN0aW9uYWwgU3R1ZGllczwva2V5d29y
ZD48a2V5d29yZD5EaWV0YXJ5IFN1cHBsZW1lbnRzPC9rZXl3b3JkPjxrZXl3b3JkPkVzdHJvZ2Vu
cy8gZGVmaWNpZW5jeTwva2V5d29yZD48a2V5d29yZD5GZW1hbGU8L2tleXdvcmQ+PGtleXdvcmQ+
UmF0czwva2V5d29yZD48a2V5d29yZD5SYXRzLCBXaXN0YXI8L2tleXdvcmQ+PGtleXdvcmQ+UmVj
ZXB0b3JzLCBHLVByb3RlaW4tQ291cGxlZC8gcGh5c2lvbG9neTwva2V5d29yZD48a2V5d29yZD5U
UlBDIENhdGlvbiBDaGFubmVscy8gcGh5c2lvbG9neTwva2V5d29yZD48L2tleXdvcmRzPjxkYXRl
cz48eWVhcj4yMDEzPC95ZWFyPjxwdWItZGF0ZXM+PGRhdGU+T2N0IDAzPC9kYXRlPjwvcHViLWRh
dGVzPjwvZGF0ZXM+PGlzYm4+MTg3NC0xNzU0IChFbGVjdHJvbmljKSYjeEQ7MDE2Ny01MjczIChM
aW5raW5nKTwvaXNibj48YWNjZXNzaW9uLW51bT4yMzYwMjI5NDwvYWNjZXNzaW9uLW51bT48dXJs
cz48L3VybHM+PGVsZWN0cm9uaWMtcmVzb3VyY2UtbnVtPjEwLjEwMTYvai5pamNhcmQuMjAxMy4w
My4wNTc8L2VsZWN0cm9uaWMtcmVzb3VyY2UtbnVtPjxyZW1vdGUtZGF0YWJhc2UtcHJvdmlkZXI+
TkxNPC9yZW1vdGUtZGF0YWJhc2UtcHJvdmlkZXI+PGxhbmd1YWdlPmVuZzwvbGFuZ3VhZ2U+PC9y
ZWNvcmQ+PC9DaXRlPjxDaXRlPjxBdXRob3I+UGVudHRpPC9BdXRob3I+PFllYXI+MjAwOTwvWWVh
cj48UmVjTnVtPjc0NTA8L1JlY051bT48cmVjb3JkPjxyZWMtbnVtYmVyPjc0NTA8L3JlYy1udW1i
ZXI+PGZvcmVpZ24ta2V5cz48a2V5IGFwcD0iRU4iIGRiLWlkPSJwMHcycjUwNWh2czIyMmVzc2R0
dmZyZnhlcjl3MHNwZXNwOWUiPjc0NTA8L2tleT48L2ZvcmVpZ24ta2V5cz48cmVmLXR5cGUgbmFt
ZT0iSm91cm5hbCBBcnRpY2xlIj4xNzwvcmVmLXR5cGU+PGNvbnRyaWJ1dG9ycz48YXV0aG9ycz48
YXV0aG9yPlBlbnR0aSwgSy48L2F1dGhvcj48YXV0aG9yPlR1cHB1cmFpbmVuLCBNLiBULjwvYXV0
aG9yPjxhdXRob3I+SG9ua2FuZW4sIFIuPC9hdXRob3I+PGF1dGhvcj5TYW5kaW5pLCBMLjwvYXV0
aG9yPjxhdXRob3I+S3JvZ2VyLCBILjwvYXV0aG9yPjxhdXRob3I+QWxoYXZhLCBFLjwvYXV0aG9y
PjxhdXRob3I+U2Fhcmlrb3NraSwgUy48L2F1dGhvcj48L2F1dGhvcnM+PC9jb250cmlidXRvcnM+
PGF1dGgtYWRkcmVzcz5LdW9waW8gVW5pdmVyc2l0eSBIb3NwaXRhbCwgRGVwYXJ0bWVudCBvZiBP
YnN0ZXRyaWNzIGFuZCBHeW5lY29sb2d5LCBGaW5sYW5kLjwvYXV0aC1hZGRyZXNzPjx0aXRsZXM+
PHRpdGxlPlVzZSBvZiBjYWxjaXVtIHN1cHBsZW1lbnRzIGFuZCB0aGUgcmlzayBvZiBjb3JvbmFy
eSBoZWFydCBkaXNlYXNlIGluIDUyLTYyLXllYXItb2xkIHdvbWVuOiBUaGUgS3VvcGlvIE9zdGVv
cG9yb3NpcyBSaXNrIEZhY3RvciBhbmQgUHJldmVudGlvbiBTdHVkeTwvdGl0bGU+PHNlY29uZGFy
eS10aXRsZT5NYXR1cml0YXM8L3NlY29uZGFyeS10aXRsZT48YWx0LXRpdGxlPk1hdHVyaXRhczwv
YWx0LXRpdGxlPjwvdGl0bGVzPjxwZXJpb2RpY2FsPjxmdWxsLXRpdGxlPk1hdHVyaXRhczwvZnVs
bC10aXRsZT48L3BlcmlvZGljYWw+PGFsdC1wZXJpb2RpY2FsPjxmdWxsLXRpdGxlPk1hdHVyaXRh
czwvZnVsbC10aXRsZT48L2FsdC1wZXJpb2RpY2FsPjxwYWdlcz43My04PC9wYWdlcz48dm9sdW1l
PjYzPC92b2x1bWU+PG51bWJlcj4xPC9udW1iZXI+PGVkaXRpb24+MjAwOS8wNC8yODwvZWRpdGlv
bj48a2V5d29yZHM+PGtleXdvcmQ+Q2FsY2l1bS9hZG1pbmlzdHJhdGlvbiAmYW1wOyBkb3NhZ2Uv
IGFkdmVyc2UgZWZmZWN0czwva2V5d29yZD48a2V5d29yZD5Db3JvbmFyeSBEaXNlYXNlLyBjaGVt
aWNhbGx5IGluZHVjZWQvZXBpZGVtaW9sb2d5L21vcnRhbGl0eTwva2V5d29yZD48a2V5d29yZD5E
aWV0YXJ5IFN1cHBsZW1lbnRzLyBhZHZlcnNlIGVmZmVjdHM8L2tleXdvcmQ+PGtleXdvcmQ+RmVt
YWxlPC9rZXl3b3JkPjxrZXl3b3JkPkZpbmxhbmQvZXBpZGVtaW9sb2d5PC9rZXl3b3JkPjxrZXl3
b3JkPkh1bWFuczwva2V5d29yZD48a2V5d29yZD5NaWRkbGUgQWdlZDwva2V5d29yZD48a2V5d29y
ZD5PZGRzIFJhdGlvPC9rZXl3b3JkPjxrZXl3b3JkPk9zdGVvcG9yb3NpcywgUG9zdG1lbm9wYXVz
YWwvIHByZXZlbnRpb24gJmFtcDsgY29udHJvbDwva2V5d29yZD48a2V5d29yZD5QcmV2YWxlbmNl
PC9rZXl3b3JkPjxrZXl3b3JkPlByb3BvcnRpb25hbCBIYXphcmRzIE1vZGVsczwva2V5d29yZD48
a2V5d29yZD5Qcm9zcGVjdGl2ZSBTdHVkaWVzPC9rZXl3b3JkPjxrZXl3b3JkPlJpc2sgRmFjdG9y
czwva2V5d29yZD48a2V5d29yZD5TdXJ2ZXlzIGFuZCBRdWVzdGlvbm5haXJlczwva2V5d29yZD48
a2V5d29yZD5WaXRhbWluIEQvYWRtaW5pc3RyYXRpb24gJmFtcDsgZG9zYWdlLyBhZHZlcnNlIGVm
ZmVjdHM8L2tleXdvcmQ+PC9rZXl3b3Jkcz48ZGF0ZXM+PHllYXI+MjAwOTwveWVhcj48cHViLWRh
dGVzPjxkYXRlPk1heSAyMDwvZGF0ZT48L3B1Yi1kYXRlcz48L2RhdGVzPjxpc2JuPjE4NzMtNDEx
MSAoRWxlY3Ryb25pYykmI3hEOzAzNzgtNTEyMiAoTGlua2luZyk8L2lzYm4+PGFjY2Vzc2lvbi1u
dW0+MTkzOTQxNjc8L2FjY2Vzc2lvbi1udW0+PHVybHM+PC91cmxzPjxlbGVjdHJvbmljLXJlc291
cmNlLW51bT4xMC4xMDE2L2oubWF0dXJpdGFzLjIwMDkuMDMuMDA2PC9lbGVjdHJvbmljLXJlc291
cmNlLW51bT48cmVtb3RlLWRhdGFiYXNlLXByb3ZpZGVyPk5MTTwvcmVtb3RlLWRhdGFiYXNlLXBy
b3ZpZGVyPjxsYW5ndWFnZT5lbmc8L2xhbmd1YWdlPjwvcmVjb3JkPjwvQ2l0ZT48Q2l0ZT48QXV0
aG9yPk1pY2hhZWxzc29uPC9BdXRob3I+PFllYXI+MjAxMzwvWWVhcj48UmVjTnVtPjc0NDk8L1Jl
Y051bT48cmVjb3JkPjxyZWMtbnVtYmVyPjc0NDk8L3JlYy1udW1iZXI+PGZvcmVpZ24ta2V5cz48
a2V5IGFwcD0iRU4iIGRiLWlkPSJwMHcycjUwNWh2czIyMmVzc2R0dmZyZnhlcjl3MHNwZXNwOWUi
Pjc0NDk8L2tleT48L2ZvcmVpZ24ta2V5cz48cmVmLXR5cGUgbmFtZT0iSm91cm5hbCBBcnRpY2xl
Ij4xNzwvcmVmLXR5cGU+PGNvbnRyaWJ1dG9ycz48YXV0aG9ycz48YXV0aG9yPk1pY2hhZWxzc29u
LCBLLjwvYXV0aG9yPjxhdXRob3I+TWVsaHVzLCBILjwvYXV0aG9yPjxhdXRob3I+V2FyZW5zam8g
TGVtbWluZywgRS48L2F1dGhvcj48YXV0aG9yPldvbGssIEEuPC9hdXRob3I+PGF1dGhvcj5CeWJl
cmcsIEwuPC9hdXRob3I+PC9hdXRob3JzPjwvY29udHJpYnV0b3JzPjxhdXRoLWFkZHJlc3M+RGVw
YXJ0bWVudCBvZiBTdXJnaWNhbCBTY2llbmNlcywgU2VjdGlvbiBvZiBPcnRob3BlZGljcywgVXBw
c2FsYSBVbml2ZXJzaXR5LCBTRS03NTEgODUgVXBwc2FsYSwgU3dlZGVuLiBrYXJsLm1pY2hhZWxz
c29uQHN1cmdzY2kudXUuc2U8L2F1dGgtYWRkcmVzcz48dGl0bGVzPjx0aXRsZT5Mb25nIHRlcm0g
Y2FsY2l1bSBpbnRha2UgYW5kIHJhdGVzIG9mIGFsbCBjYXVzZSBhbmQgY2FyZGlvdmFzY3VsYXIg
bW9ydGFsaXR5OiBjb21tdW5pdHkgYmFzZWQgcHJvc3BlY3RpdmUgbG9uZ2l0dWRpbmFsIGNvaG9y
dCBzdHVkeTwvdGl0bGU+PHNlY29uZGFyeS10aXRsZT5CTUo8L3NlY29uZGFyeS10aXRsZT48YWx0
LXRpdGxlPkJNSiAoQ2xpbmljYWwgcmVzZWFyY2ggZWQuKTwvYWx0LXRpdGxlPjwvdGl0bGVzPjxw
ZXJpb2RpY2FsPjxmdWxsLXRpdGxlPkJNSjwvZnVsbC10aXRsZT48L3BlcmlvZGljYWw+PHBhZ2Vz
PmYyMjg8L3BhZ2VzPjx2b2x1bWU+MzQ2PC92b2x1bWU+PGVkaXRpb24+MjAxMy8wMi8xNDwvZWRp
dGlvbj48a2V5d29yZHM+PGtleXdvcmQ+QWR1bHQ8L2tleXdvcmQ+PGtleXdvcmQ+QWdlZDwva2V5
d29yZD48a2V5d29yZD5DYWxjaXVtLCBEaWV0YXJ5L2FkbWluaXN0cmF0aW9uICZhbXA7IGRvc2Fn
ZS8gYWR2ZXJzZSBlZmZlY3RzPC9rZXl3b3JkPjxrZXl3b3JkPkNhcmRpb3Zhc2N1bGFyIERpc2Vh
c2VzL2V0aW9sb2d5LyBtb3J0YWxpdHk8L2tleXdvcmQ+PGtleXdvcmQ+RmVtYWxlPC9rZXl3b3Jk
PjxrZXl3b3JkPkZvbGxvdy1VcCBTdHVkaWVzPC9rZXl3b3JkPjxrZXl3b3JkPkh1bWFuczwva2V5
d29yZD48a2V5d29yZD5NaWRkbGUgQWdlZDwva2V5d29yZD48a2V5d29yZD5Qcm9zcGVjdGl2ZSBT
dHVkaWVzPC9rZXl3b3JkPjxrZXl3b3JkPlJpc2sgRmFjdG9yczwva2V5d29yZD48a2V5d29yZD5T
dXJ2ZXlzIGFuZCBRdWVzdGlvbm5haXJlczwva2V5d29yZD48a2V5d29yZD5TdXJ2aXZhbCBSYXRl
PC9rZXl3b3JkPjxrZXl3b3JkPlN3ZWRlbi9lcGlkZW1pb2xvZ3k8L2tleXdvcmQ+PC9rZXl3b3Jk
cz48ZGF0ZXM+PHllYXI+MjAxMzwveWVhcj48cHViLWRhdGVzPjxkYXRlPkZlYiAxMjwvZGF0ZT48
L3B1Yi1kYXRlcz48L2RhdGVzPjxpc2JuPjE3NTYtMTgzMyAoRWxlY3Ryb25pYykmI3hEOzA5NTkt
NTM1WCAoTGlua2luZyk8L2lzYm4+PGFjY2Vzc2lvbi1udW0+MjM0MDM5ODA8L2FjY2Vzc2lvbi1u
dW0+PHVybHM+PC91cmxzPjxjdXN0b20yPlBNQzM1NzE5NDk8L2N1c3RvbTI+PGVsZWN0cm9uaWMt
cmVzb3VyY2UtbnVtPjEwLjExMzYvYm1qLmYyMjg8L2VsZWN0cm9uaWMtcmVzb3VyY2UtbnVtPjxy
ZW1vdGUtZGF0YWJhc2UtcHJvdmlkZXI+TkxNPC9yZW1vdGUtZGF0YWJhc2UtcHJvdmlkZXI+PGxh
bmd1YWdlPmVuZzwvbGFuZ3VhZ2U+PC9yZWNvcmQ+PC9DaXRlPjxDaXRlPjxBdXRob3I+QW5kZXJz
b248L0F1dGhvcj48WWVhcj4yMDE2PC9ZZWFyPjxSZWNOdW0+NzQ0NzwvUmVjTnVtPjxyZWNvcmQ+
PHJlYy1udW1iZXI+NzQ0NzwvcmVjLW51bWJlcj48Zm9yZWlnbi1rZXlzPjxrZXkgYXBwPSJFTiIg
ZGItaWQ9InAwdzJyNTA1aHZzMjIyZXNzZHR2ZnJmeGVyOXcwc3Blc3A5ZSI+NzQ0Nzwva2V5Pjwv
Zm9yZWlnbi1rZXlzPjxyZWYtdHlwZSBuYW1lPSJKb3VybmFsIEFydGljbGUiPjE3PC9yZWYtdHlw
ZT48Y29udHJpYnV0b3JzPjxhdXRob3JzPjxhdXRob3I+QW5kZXJzb24sIEouIEouPC9hdXRob3I+
PGF1dGhvcj5LcnVzemthLCBCLjwvYXV0aG9yPjxhdXRob3I+RGVsYW5leSwgSi4gQS48L2F1dGhv
cj48YXV0aG9yPkhlLCBLLjwvYXV0aG9yPjxhdXRob3I+QnVya2UsIEcuIEwuPC9hdXRob3I+PGF1
dGhvcj5BbG9uc28sIEEuPC9hdXRob3I+PGF1dGhvcj5CaWxkLCBELiBFLjwvYXV0aG9yPjxhdXRo
b3I+QnVkb2ZmLCBNLjwvYXV0aG9yPjxhdXRob3I+TWljaG9zLCBFLiBELjwvYXV0aG9yPjwvYXV0
aG9ycz48L2NvbnRyaWJ1dG9ycz48YXV0aC1hZGRyZXNzPkRlcGFydG1lbnQgb2YgTnV0cml0aW9u
LCBHaWxsaW5ncyBTY2hvb2wgb2YgR2xvYmFsIFB1YmxpYyBIZWFsdGgsIFVuaXZlcnNpdHkgb2Yg
Tm9ydGggQ2Fyb2xpbmEgYXQgQ2hhcGVsIEhpbGwsIE5DLiYjeEQ7RGVwYXJ0bWVudCBvZiBFcGlk
ZW1pb2xvZ3ksIFVuaXZlcnNpdHkgb2YgV2FzaGluZ3RvbiwgU2VhdHRsZSwgV0EuJiN4RDtEZXBh
cnRtZW50IG9mIEVwaWRlbWlvbG9neSBhbmQgQmlvc3RhdGlzdGljcywgSW5kaWFuYSBVbml2ZXJz
aXR5LCBCbG9vbWluZ3RvbiwgSU4uJiN4RDtEaXZpc2lvbiBvZiBQdWJsaWMgSGVhbHRoIFNjaWVu
Y2VzLCBXYWtlIEZvcmVzdCBTY2hvb2wgb2YgTWVkaWNpbmUsIFdpbnN0b24gU2FsZW0sIE5DLiYj
eEQ7RGVwYXJ0bWVudCBvZiBFcGlkZW1pb2xvZ3ksIFJvbGxpbnMgU2Nob29sIG9mIFB1YmxpYyBI
ZWFsdGgsIEVtb3J5IFVuaXZlcnNpdHksIEF0bGFudGEsIEdBLiYjeEQ7UGF0aWVudC1DZW50ZXJl
ZCBPdXRjb21lcyBSZXNlYXJjaCBJbnN0aXR1dGUsIFdhc2hpbmd0b24sIERDLiYjeEQ7RGl2aXNp
b24gb2YgQ2FyZGlvbG9neSwgTG9zIEFuZ2VsZXMgQmlvbWVkaWNhbCBSZXNlYXJjaCBJbnN0aXR1
dGUgYXQgSGFyYm9yLVVDTEEgTWVkaWNhbCBDZW50ZXIsIFRvcnJhbmNlLCBDQS4mI3hEO0Rpdmlz
aW9uIG9mIENhcmRpb2xvZ3ksIEpvaG5zIEhvcGtpbnMgVW5pdmVyc2l0eSwgQmFsdGltb3JlLCBN
RCBlZG9ubmVsbEBqaG1pLmVkdS48L2F1dGgtYWRkcmVzcz48dGl0bGVzPjx0aXRsZT5DYWxjaXVt
IEludGFrZSBGcm9tIERpZXQgYW5kIFN1cHBsZW1lbnRzIGFuZCB0aGUgUmlzayBvZiBDb3JvbmFy
eSBBcnRlcnkgQ2FsY2lmaWNhdGlvbiBhbmQgaXRzIFByb2dyZXNzaW9uIEFtb25nIE9sZGVyIEFk
dWx0czogMTAtWWVhciBGb2xsb3ctdXAgb2YgdGhlIE11bHRpLUV0aG5pYyBTdHVkeSBvZiBBdGhl
cm9zY2xlcm9zaXMgKE1FU0EpPC90aXRsZT48c2Vjb25kYXJ5LXRpdGxlPkogQW0gSGVhcnQgQXNz
b2M8L3NlY29uZGFyeS10aXRsZT48YWx0LXRpdGxlPkpvdXJuYWwgb2YgdGhlIEFtZXJpY2FuIEhl
YXJ0IEFzc29jaWF0aW9uPC9hbHQtdGl0bGU+PC90aXRsZXM+PHBlcmlvZGljYWw+PGZ1bGwtdGl0
bGU+SiBBbSBIZWFydCBBc3NvYzwvZnVsbC10aXRsZT48YWJici0xPkpvdXJuYWwgb2YgdGhlIEFt
ZXJpY2FuIEhlYXJ0IEFzc29jaWF0aW9uPC9hYmJyLTE+PC9wZXJpb2RpY2FsPjxhbHQtcGVyaW9k
aWNhbD48ZnVsbC10aXRsZT5KIEFtIEhlYXJ0IEFzc29jPC9mdWxsLXRpdGxlPjxhYmJyLTE+Sm91
cm5hbCBvZiB0aGUgQW1lcmljYW4gSGVhcnQgQXNzb2NpYXRpb248L2FiYnItMT48L2FsdC1wZXJp
b2RpY2FsPjx2b2x1bWU+NTwvdm9sdW1lPjxudW1iZXI+MTA8L251bWJlcj48ZWRpdGlvbj4yMDE2
LzEwLzEzPC9lZGl0aW9uPjxkYXRlcz48eWVhcj4yMDE2PC95ZWFyPjxwdWItZGF0ZXM+PGRhdGU+
T2N0IDExPC9kYXRlPjwvcHViLWRhdGVzPjwvZGF0ZXM+PGlzYm4+MjA0Ny05OTgwIChFbGVjdHJv
bmljKSYjeEQ7MjA0Ny05OTgwIChMaW5raW5nKTwvaXNibj48YWNjZXNzaW9uLW51bT4yNzcyOTMz
MzwvYWNjZXNzaW9uLW51bT48dXJscz48L3VybHM+PGN1c3RvbTI+UE1DNTEyMTQ4NDwvY3VzdG9t
Mj48ZWxlY3Ryb25pYy1yZXNvdXJjZS1udW0+MTAuMTE2MS9qYWhhLjExNi4wMDM4MTU8L2VsZWN0
cm9uaWMtcmVzb3VyY2UtbnVtPjxyZW1vdGUtZGF0YWJhc2UtcHJvdmlkZXI+TkxNPC9yZW1vdGUt
ZGF0YWJhc2UtcHJvdmlkZXI+PGxhbmd1YWdlPmVuZzwvbGFuZ3VhZ2U+PC9yZWNvcmQ+PC9DaXRl
PjxDaXRlPjxBdXRob3I+WGlhbzwvQXV0aG9yPjxZZWFyPjIwMTM8L1llYXI+PFJlY051bT43NDUz
PC9SZWNOdW0+PHJlY29yZD48cmVjLW51bWJlcj43NDUzPC9yZWMtbnVtYmVyPjxmb3JlaWduLWtl
eXM+PGtleSBhcHA9IkVOIiBkYi1pZD0icDB3MnI1MDVodnMyMjJlc3NkdHZmcmZ4ZXI5dzBzcGVz
cDllIj43NDUzPC9rZXk+PC9mb3JlaWduLWtleXM+PHJlZi10eXBlIG5hbWU9IkpvdXJuYWwgQXJ0
aWNsZSI+MTc8L3JlZi10eXBlPjxjb250cmlidXRvcnM+PGF1dGhvcnM+PGF1dGhvcj5YaWFvLCBR
LjwvYXV0aG9yPjxhdXRob3I+TXVycGh5LCBSLiBBLjwvYXV0aG9yPjxhdXRob3I+SG91c3Rvbiwg
RC4gSy48L2F1dGhvcj48YXV0aG9yPkhhcnJpcywgVC4gQi48L2F1dGhvcj48YXV0aG9yPkNob3cs
IFcuIEguPC9hdXRob3I+PGF1dGhvcj5QYXJrLCBZLjwvYXV0aG9yPjwvYXV0aG9ycz48L2NvbnRy
aWJ1dG9ycz48YXV0aC1hZGRyZXNzPk51dHJpdGlvbmFsIEVwaWRlbWlvbG9neSBCcmFuY2gsIERp
dmlzaW9uIG9mIENhbmNlciBFcGlkZW1pb2xvZ3kgYW5kIEdlbmV0aWNzLCBOYXRpb25hbCBDYW5j
ZXIgSW5zdGl0dXRlLCBCZXRoZXNkYSwgTUQgMjA4NTIsIFVTQS4gcWlhbi54aWFvQG5paC5nb3Y8
L2F1dGgtYWRkcmVzcz48dGl0bGVzPjx0aXRsZT5EaWV0YXJ5IGFuZCBzdXBwbGVtZW50YWwgY2Fs
Y2l1bSBpbnRha2UgYW5kIGNhcmRpb3Zhc2N1bGFyIGRpc2Vhc2UgbW9ydGFsaXR5OiB0aGUgTmF0
aW9uYWwgSW5zdGl0dXRlcyBvZiBIZWFsdGgtQUFSUCBkaWV0IGFuZCBoZWFsdGggc3R1ZHk8L3Rp
dGxlPjxzZWNvbmRhcnktdGl0bGU+SkFNQSBJbnRlcm4gTWVkPC9zZWNvbmRhcnktdGl0bGU+PGFs
dC10aXRsZT5KQU1BIGludGVybmFsIG1lZGljaW5lPC9hbHQtdGl0bGU+PC90aXRsZXM+PHBlcmlv
ZGljYWw+PGZ1bGwtdGl0bGU+SkFNQSBJbnRlcm4gTWVkPC9mdWxsLXRpdGxlPjxhYmJyLTE+SkFN
QSBpbnRlcm5hbCBtZWRpY2luZTwvYWJici0xPjwvcGVyaW9kaWNhbD48YWx0LXBlcmlvZGljYWw+
PGZ1bGwtdGl0bGU+SkFNQSBJbnRlcm4gTWVkPC9mdWxsLXRpdGxlPjxhYmJyLTE+SkFNQSBpbnRl
cm5hbCBtZWRpY2luZTwvYWJici0xPjwvYWx0LXBlcmlvZGljYWw+PHBhZ2VzPjYzOS00NjwvcGFn
ZXM+PHZvbHVtZT4xNzM8L3ZvbHVtZT48bnVtYmVyPjg8L251bWJlcj48ZWRpdGlvbj4yMDEzLzAy
LzA2PC9lZGl0aW9uPjxrZXl3b3Jkcz48a2V5d29yZD5BZ2VkPC9rZXl3b3JkPjxrZXl3b3JkPkNh
bGNpdW0vYWRtaW5pc3RyYXRpb24gJmFtcDsgZG9zYWdlLyBhZHZlcnNlIGVmZmVjdHM8L2tleXdv
cmQ+PGtleXdvcmQ+Q2FsY2l1bSwgRGlldGFyeS9hZG1pbmlzdHJhdGlvbiAmYW1wOyBkb3NhZ2Uv
IGFkdmVyc2UgZWZmZWN0czwva2V5d29yZD48a2V5d29yZD5DYXJkaW92YXNjdWxhciBEaXNlYXNl
cy8gZXRpb2xvZ3kvIG1vcnRhbGl0eTwva2V5d29yZD48a2V5d29yZD5EaWV0YXJ5IFN1cHBsZW1l
bnRzLyBhZHZlcnNlIGVmZmVjdHM8L2tleXdvcmQ+PGtleXdvcmQ+RmVtYWxlPC9rZXl3b3JkPjxr
ZXl3b3JkPkZvbGxvdy1VcCBTdHVkaWVzPC9rZXl3b3JkPjxrZXl3b3JkPkh1bWFuczwva2V5d29y
ZD48a2V5d29yZD5NYWxlPC9rZXl3b3JkPjxrZXl3b3JkPk1pZGRsZSBBZ2VkPC9rZXl3b3JkPjxr
ZXl3b3JkPk5hdGlvbmFsIEluc3RpdHV0ZXMgb2YgSGVhbHRoIChVLlMuKTwva2V5d29yZD48a2V5
d29yZD5OdXRyaXRpb24gU3VydmV5czwva2V5d29yZD48a2V5d29yZD5TdXJ2ZXlzIGFuZCBRdWVz
dGlvbm5haXJlczwva2V5d29yZD48a2V5d29yZD5Vbml0ZWQgU3RhdGVzL2VwaWRlbWlvbG9neTwv
a2V5d29yZD48L2tleXdvcmRzPjxkYXRlcz48eWVhcj4yMDEzPC95ZWFyPjxwdWItZGF0ZXM+PGRh
dGU+QXByIDIyPC9kYXRlPjwvcHViLWRhdGVzPjwvZGF0ZXM+PGlzYm4+MjE2OC02MTE0IChFbGVj
dHJvbmljKSYjeEQ7MjE2OC02MTA2IChMaW5raW5nKTwvaXNibj48YWNjZXNzaW9uLW51bT4yMzM4
MTcxOTwvYWNjZXNzaW9uLW51bT48dXJscz48L3VybHM+PGN1c3RvbTI+UE1DMzc1NjQ3NzwvY3Vz
dG9tMj48Y3VzdG9tNj5OaWhtczQ3MDQzNjwvY3VzdG9tNj48ZWxlY3Ryb25pYy1yZXNvdXJjZS1u
dW0+MTAuMTAwMS9qYW1haW50ZXJubWVkLjIwMTMuMzI4MzwvZWxlY3Ryb25pYy1yZXNvdXJjZS1u
dW0+PHJlbW90ZS1kYXRhYmFzZS1wcm92aWRlcj5OTE08L3JlbW90ZS1kYXRhYmFzZS1wcm92aWRl
cj48bGFuZ3VhZ2U+ZW5nPC9sYW5ndWFnZT48L3JlY29yZD48L0NpdGU+PC9FbmROb3RlPgB=
</w:fldData>
        </w:fldChar>
      </w:r>
      <w:r w:rsidR="006C3946">
        <w:instrText xml:space="preserve"> ADDIN EN.CITE.DATA </w:instrText>
      </w:r>
      <w:r w:rsidR="006C3946">
        <w:fldChar w:fldCharType="end"/>
      </w:r>
      <w:r w:rsidR="00D869C1">
        <w:fldChar w:fldCharType="separate"/>
      </w:r>
      <w:r w:rsidR="006C3946" w:rsidRPr="006C3946">
        <w:rPr>
          <w:noProof/>
          <w:vertAlign w:val="superscript"/>
        </w:rPr>
        <w:t>(</w:t>
      </w:r>
      <w:hyperlink w:anchor="_ENREF_12" w:tooltip="Paik, 2014 #6916" w:history="1">
        <w:r w:rsidR="0079007A" w:rsidRPr="006C3946">
          <w:rPr>
            <w:noProof/>
            <w:vertAlign w:val="superscript"/>
          </w:rPr>
          <w:t>12-18</w:t>
        </w:r>
      </w:hyperlink>
      <w:r w:rsidR="006C3946" w:rsidRPr="006C3946">
        <w:rPr>
          <w:noProof/>
          <w:vertAlign w:val="superscript"/>
        </w:rPr>
        <w:t>)</w:t>
      </w:r>
      <w:r w:rsidR="00D869C1">
        <w:fldChar w:fldCharType="end"/>
      </w:r>
      <w:r w:rsidR="007E6342">
        <w:t>, particularly with regard to dietary calcium inta</w:t>
      </w:r>
      <w:r w:rsidR="00561F97">
        <w:t xml:space="preserve">ke compared with supplement use. </w:t>
      </w:r>
      <w:r w:rsidR="007E6342">
        <w:t>More recently work has documented differences in the endothelial response to prevailing calcium concentration between healthy and uraemic patients,</w:t>
      </w:r>
      <w:r w:rsidR="00B07A5C">
        <w:fldChar w:fldCharType="begin">
          <w:fldData xml:space="preserve">PEVuZE5vdGU+PENpdGU+PEF1dGhvcj5TaHJvZmY8L0F1dGhvcj48WWVhcj4yMDEwPC9ZZWFyPjxS
ZWNOdW0+NzI1MjwvUmVjTnVtPjxEaXNwbGF5VGV4dD48c3R5bGUgZmFjZT0ic3VwZXJzY3JpcHQi
PigxOS0yMSk8L3N0eWxlPjwvRGlzcGxheVRleHQ+PHJlY29yZD48cmVjLW51bWJlcj43MjUyPC9y
ZWMtbnVtYmVyPjxmb3JlaWduLWtleXM+PGtleSBhcHA9IkVOIiBkYi1pZD0icDB3MnI1MDVodnMy
MjJlc3NkdHZmcmZ4ZXI5dzBzcGVzcDllIj43MjUyPC9rZXk+PC9mb3JlaWduLWtleXM+PHJlZi10
eXBlIG5hbWU9IkpvdXJuYWwgQXJ0aWNsZSI+MTc8L3JlZi10eXBlPjxjb250cmlidXRvcnM+PGF1
dGhvcnM+PGF1dGhvcj5TaHJvZmYsIFIuIEMuPC9hdXRob3I+PGF1dGhvcj5NY05haXIsIFIuPC9h
dXRob3I+PGF1dGhvcj5Ta2VwcGVyLCBKLiBOLjwvYXV0aG9yPjxhdXRob3I+RmlnZywgTi48L2F1
dGhvcj48YXV0aG9yPlNjaHVyZ2VycywgTC4gSi48L2F1dGhvcj48YXV0aG9yPkRlYW5maWVsZCwg
Si48L2F1dGhvcj48YXV0aG9yPlJlZXMsIEwuPC9hdXRob3I+PGF1dGhvcj5TaGFuYWhhbiwgQy4g
TS48L2F1dGhvcj48L2F1dGhvcnM+PC9jb250cmlidXRvcnM+PGF1dGgtYWRkcmVzcz5HcmVhdCBP
cm1vbmQgU3RyZWV0IEhvc3BpdGFsIGFuZCBVbml2ZXJzaXR5IENvbGxlZ2UgTG9uZG9uIEluc3Rp
dHV0ZSBvZiBDaGlsZCBIZWFsdGgsIExvbmRvbiwgVUsuPC9hdXRoLWFkZHJlc3M+PHRpdGxlcz48
dGl0bGU+Q2hyb25pYyBtaW5lcmFsIGR5c3JlZ3VsYXRpb24gcHJvbW90ZXMgdmFzY3VsYXIgc21v
b3RoIG11c2NsZSBjZWxsIGFkYXB0YXRpb24gYW5kIGV4dHJhY2VsbHVsYXIgbWF0cml4IGNhbGNp
ZmljYXRpb248L3RpdGxlPjxzZWNvbmRhcnktdGl0bGU+SiBBbSBTb2MgTmVwaHJvbDwvc2Vjb25k
YXJ5LXRpdGxlPjxhbHQtdGl0bGU+Sm91cm5hbCBvZiB0aGUgQW1lcmljYW4gU29jaWV0eSBvZiBO
ZXBocm9sb2d5IDogSkFTTjwvYWx0LXRpdGxlPjwvdGl0bGVzPjxwZXJpb2RpY2FsPjxmdWxsLXRp
dGxlPkogQW0gU29jIE5lcGhyb2w8L2Z1bGwtdGl0bGU+PGFiYnItMT5Kb3VybmFsIG9mIHRoZSBB
bWVyaWNhbiBTb2NpZXR5IG9mIE5lcGhyb2xvZ3kgOiBKQVNOPC9hYmJyLTE+PC9wZXJpb2RpY2Fs
PjxhbHQtcGVyaW9kaWNhbD48ZnVsbC10aXRsZT5KIEFtIFNvYyBOZXBocm9sPC9mdWxsLXRpdGxl
PjxhYmJyLTE+Sm91cm5hbCBvZiB0aGUgQW1lcmljYW4gU29jaWV0eSBvZiBOZXBocm9sb2d5IDog
SkFTTjwvYWJici0xPjwvYWx0LXBlcmlvZGljYWw+PHBhZ2VzPjEwMy0xMjwvcGFnZXM+PHZvbHVt
ZT4yMTwvdm9sdW1lPjxudW1iZXI+MTwvbnVtYmVyPjxlZGl0aW9uPjIwMDkvMTIvMDU8L2VkaXRp
b24+PGtleXdvcmRzPjxrZXl3b3JkPkFkYXB0YXRpb24sIFBoeXNpb2xvZ2ljYWwvKnBoeXNpb2xv
Z3k8L2tleXdvcmQ+PGtleXdvcmQ+QWRvbGVzY2VudDwva2V5d29yZD48a2V5d29yZD5BbGthbGlu
ZSBQaG9zcGhhdGFzZS9hbnRhZ29uaXN0cyAmYW1wOyBpbmhpYml0b3JzL21ldGFib2xpc208L2tl
eXdvcmQ+PGtleXdvcmQ+QXBvcHRvc2lzL2RydWcgZWZmZWN0czwva2V5d29yZD48a2V5d29yZD5D
YWxjaW5vc2lzLyptZXRhYm9saXNtPC9rZXl3b3JkPjxrZXl3b3JkPkNhbGNpdW0vKm1ldGFib2xp
c208L2tleXdvcmQ+PGtleXdvcmQ+Q2FzZS1Db250cm9sIFN0dWRpZXM8L2tleXdvcmQ+PGtleXdv
cmQ+Q2hpbGQ8L2tleXdvcmQ+PGtleXdvcmQ+Q2hpbGQsIFByZXNjaG9vbDwva2V5d29yZD48a2V5
d29yZD5DaHJvbmljIERpc2Vhc2U8L2tleXdvcmQ+PGtleXdvcmQ+Q29yZSBCaW5kaW5nIEZhY3Rv
ciBBbHBoYSAxIFN1YnVuaXQvbWV0YWJvbGlzbTwva2V5d29yZD48a2V5d29yZD5FeHRyYWNlbGx1
bGFyIE1hdHJpeC8qbWV0YWJvbGlzbTwva2V5d29yZD48a2V5d29yZD5IdW1hbnM8L2tleXdvcmQ+
PGtleXdvcmQ+SW5mYW50PC9rZXl3b3JkPjxrZXl3b3JkPktpZG5leSBEaXNlYXNlcy8qbWV0YWJv
bGlzbS90aGVyYXB5PC9rZXl3b3JkPjxrZXl3b3JkPkxldmFtaXNvbGUvcGhhcm1hY29sb2d5PC9r
ZXl3b3JkPjxrZXl3b3JkPk11c2NsZSwgU21vb3RoLCBWYXNjdWxhci9jeXRvbG9neS8qbWV0YWJv
bGlzbTwva2V5d29yZD48a2V5d29yZD5QaG9zcGhhdGVzLyptZXRhYm9saXNtPC9rZXl3b3JkPjxr
ZXl3b3JkPlJlbmFsIERpYWx5c2lzPC9rZXl3b3JkPjxrZXl3b3JkPlRpc3N1ZSBDdWx0dXJlIFRl
Y2huaXF1ZXM8L2tleXdvcmQ+PC9rZXl3b3Jkcz48ZGF0ZXM+PHllYXI+MjAxMDwveWVhcj48cHVi
LWRhdGVzPjxkYXRlPkphbjwvZGF0ZT48L3B1Yi1kYXRlcz48L2RhdGVzPjxpc2JuPjEwNDYtNjY3
MzwvaXNibj48YWNjZXNzaW9uLW51bT4xOTk1OTcxNzwvYWNjZXNzaW9uLW51bT48dXJscz48L3Vy
bHM+PGN1c3RvbTI+UE1DMjc5OTI3MzwvY3VzdG9tMj48ZWxlY3Ryb25pYy1yZXNvdXJjZS1udW0+
MTAuMTY4MS9hc24uMjAwOTA2MDY0MDwvZWxlY3Ryb25pYy1yZXNvdXJjZS1udW0+PHJlbW90ZS1k
YXRhYmFzZS1wcm92aWRlcj5OTE08L3JlbW90ZS1kYXRhYmFzZS1wcm92aWRlcj48bGFuZ3VhZ2U+
ZW5nPC9sYW5ndWFnZT48L3JlY29yZD48L0NpdGU+PENpdGU+PEF1dGhvcj5GbG9lZ2U8L0F1dGhv
cj48WWVhcj4yMDE2PC9ZZWFyPjxSZWNOdW0+NzI0OTwvUmVjTnVtPjxyZWNvcmQ+PHJlYy1udW1i
ZXI+NzI0OTwvcmVjLW51bWJlcj48Zm9yZWlnbi1rZXlzPjxrZXkgYXBwPSJFTiIgZGItaWQ9InAw
dzJyNTA1aHZzMjIyZXNzZHR2ZnJmeGVyOXcwc3Blc3A5ZSI+NzI0OTwva2V5PjwvZm9yZWlnbi1r
ZXlzPjxyZWYtdHlwZSBuYW1lPSJKb3VybmFsIEFydGljbGUiPjE3PC9yZWYtdHlwZT48Y29udHJp
YnV0b3JzPjxhdXRob3JzPjxhdXRob3I+RmxvZWdlLCBKLjwvYXV0aG9yPjwvYXV0aG9ycz48L2Nv
bnRyaWJ1dG9ycz48YXV0aC1hZGRyZXNzPkRlcGFydG1lbnQgb2YgTmVwaHJvbG9neSBhbmQgQ2xp
bmljYWwgSW1tdW5vbG9neSwgVW5pdmVyc2l0eSBIb3NwaXRhbCwgUldUSCBVbml2ZXJzaXR5IG9m
IEFhY2hlbiwgUGF1d2Vsc3N0ci4gMzAsIDUyMDU3LCBBYWNoZW4sIEdlcm1hbnkuIGpmbG9lZ2VA
dWthYWNoZW4uZGUuPC9hdXRoLWFkZHJlc3M+PHRpdGxlcz48dGl0bGU+UGhvc3BoYXRlIGJpbmRl
cnMgaW4gY2hyb25pYyBraWRuZXkgZGlzZWFzZTogYSBzeXN0ZW1hdGljIHJldmlldyBvZiByZWNl
bnQgZGF0YTwvdGl0bGU+PHNlY29uZGFyeS10aXRsZT5KIE5lcGhyb2w8L3NlY29uZGFyeS10aXRs
ZT48YWx0LXRpdGxlPkpvdXJuYWwgb2YgbmVwaHJvbG9neTwvYWx0LXRpdGxlPjwvdGl0bGVzPjxw
ZXJpb2RpY2FsPjxmdWxsLXRpdGxlPkogTmVwaHJvbDwvZnVsbC10aXRsZT48YWJici0xPkpvdXJu
YWwgb2YgbmVwaHJvbG9neTwvYWJici0xPjwvcGVyaW9kaWNhbD48YWx0LXBlcmlvZGljYWw+PGZ1
bGwtdGl0bGU+SiBOZXBocm9sPC9mdWxsLXRpdGxlPjxhYmJyLTE+Sm91cm5hbCBvZiBuZXBocm9s
b2d5PC9hYmJyLTE+PC9hbHQtcGVyaW9kaWNhbD48cGFnZXM+MzI5LTQwPC9wYWdlcz48dm9sdW1l
PjI5PC92b2x1bWU+PG51bWJlcj4zPC9udW1iZXI+PGVkaXRpb24+MjAxNi8wMS8yNDwvZWRpdGlv
bj48a2V5d29yZHM+PGtleXdvcmQ+QWRoZXJlbmNlPC9rZXl3b3JkPjxrZXl3b3JkPkNrZDwva2V5
d29yZD48a2V5d29yZD5QaG9zcGhhdGUgYmluZGVyPC9rZXl3b3JkPjxrZXl3b3JkPlBob3NwaGF0
ZSB0cmFuc3BvcnQ8L2tleXdvcmQ+PC9rZXl3b3Jkcz48ZGF0ZXM+PHllYXI+MjAxNjwveWVhcj48
cHViLWRhdGVzPjxkYXRlPkp1bjwvZGF0ZT48L3B1Yi1kYXRlcz48L2RhdGVzPjxpc2JuPjExMjEt
ODQyODwvaXNibj48YWNjZXNzaW9uLW51bT4yNjgwMDk3MjwvYWNjZXNzaW9uLW51bT48dXJscz48
L3VybHM+PGVsZWN0cm9uaWMtcmVzb3VyY2UtbnVtPjEwLjEwMDcvczQwNjIwLTAxNi0wMjY2LTk8
L2VsZWN0cm9uaWMtcmVzb3VyY2UtbnVtPjxyZW1vdGUtZGF0YWJhc2UtcHJvdmlkZXI+TkxNPC9y
ZW1vdGUtZGF0YWJhc2UtcHJvdmlkZXI+PGxhbmd1YWdlPmVuZzwvbGFuZ3VhZ2U+PC9yZWNvcmQ+
PC9DaXRlPjxDaXRlPjxBdXRob3I+SmFtYWw8L0F1dGhvcj48WWVhcj4yMDEzPC9ZZWFyPjxSZWNO
dW0+NzI1MDwvUmVjTnVtPjxyZWNvcmQ+PHJlYy1udW1iZXI+NzI1MDwvcmVjLW51bWJlcj48Zm9y
ZWlnbi1rZXlzPjxrZXkgYXBwPSJFTiIgZGItaWQ9InAwdzJyNTA1aHZzMjIyZXNzZHR2ZnJmeGVy
OXcwc3Blc3A5ZSI+NzI1MDwva2V5PjwvZm9yZWlnbi1rZXlzPjxyZWYtdHlwZSBuYW1lPSJKb3Vy
bmFsIEFydGljbGUiPjE3PC9yZWYtdHlwZT48Y29udHJpYnV0b3JzPjxhdXRob3JzPjxhdXRob3I+
SmFtYWwsIFMuIEEuPC9hdXRob3I+PGF1dGhvcj5WYW5kZXJtZWVyLCBCLjwvYXV0aG9yPjxhdXRo
b3I+UmFnZ2ksIFAuPC9hdXRob3I+PGF1dGhvcj5NZW5kZWxzc29obiwgRC4gQy48L2F1dGhvcj48
YXV0aG9yPkNoYXR0ZXJsZXksIFQuPC9hdXRob3I+PGF1dGhvcj5Eb3JnYW4sIE0uPC9hdXRob3I+
PGF1dGhvcj5Mb2ssIEMuIEUuPC9hdXRob3I+PGF1dGhvcj5GaXRjaGV0dCwgRC48L2F1dGhvcj48
YXV0aG9yPlRzdXl1a2ksIFIuIFQuPC9hdXRob3I+PC9hdXRob3JzPjwvY29udHJpYnV0b3JzPjxh
dXRoLWFkZHJlc3M+RGl2aXNpb24gb2YgRW5kb2NyaW5vbG9neSBhbmQgTWV0YWJvbGlzbSwgV29t
ZW4mYXBvcztzIENvbGxlZ2UgSG9zcGl0YWwsIFVuaXZlcnNpdHkgb2YgVG9yb250bywgVG9yb250
bywgT04sIENhbmFkYS4gc29waGllLmphbWFsQHV0b3JvbnRvLmNhPC9hdXRoLWFkZHJlc3M+PHRp
dGxlcz48dGl0bGU+RWZmZWN0IG9mIGNhbGNpdW0tYmFzZWQgdmVyc3VzIG5vbi1jYWxjaXVtLWJh
c2VkIHBob3NwaGF0ZSBiaW5kZXJzIG9uIG1vcnRhbGl0eSBpbiBwYXRpZW50cyB3aXRoIGNocm9u
aWMga2lkbmV5IGRpc2Vhc2U6IGFuIHVwZGF0ZWQgc3lzdGVtYXRpYyByZXZpZXcgYW5kIG1ldGEt
YW5hbHlzaXM8L3RpdGxlPjxzZWNvbmRhcnktdGl0bGU+TGFuY2V0PC9zZWNvbmRhcnktdGl0bGU+
PGFsdC10aXRsZT5MYW5jZXQgKExvbmRvbiwgRW5nbGFuZCk8L2FsdC10aXRsZT48L3RpdGxlcz48
cGVyaW9kaWNhbD48ZnVsbC10aXRsZT5MYW5jZXQ8L2Z1bGwtdGl0bGU+PC9wZXJpb2RpY2FsPjxw
YWdlcz4xMjY4LTc3PC9wYWdlcz48dm9sdW1lPjM4Mjwvdm9sdW1lPjxudW1iZXI+OTkwMDwvbnVt
YmVyPjxlZGl0aW9uPjIwMTMvMDcvMjM8L2VkaXRpb24+PGtleXdvcmRzPjxrZXl3b3JkPkFjZXRh
dGVzL3RoZXJhcGV1dGljIHVzZTwva2V5d29yZD48a2V5d29yZD5BZ2VkPC9rZXl3b3JkPjxrZXl3
b3JkPkNhbGNpdW0gQ2FyYm9uYXRlL3RoZXJhcGV1dGljIHVzZTwva2V5d29yZD48a2V5d29yZD5D
YWxjaXVtIENvbXBvdW5kcy8qdGhlcmFwZXV0aWMgdXNlPC9rZXl3b3JkPjxrZXl3b3JkPkNhdXNl
IG9mIERlYXRoPC9rZXl3b3JkPjxrZXl3b3JkPkNoZWxhdGluZyBBZ2VudHMvKnRoZXJhcGV1dGlj
IHVzZTwva2V5d29yZD48a2V5d29yZD5GZW1hbGU8L2tleXdvcmQ+PGtleXdvcmQ+SHVtYW5zPC9r
ZXl3b3JkPjxrZXl3b3JkPkh5cGVycGhvc3BoYXRlbWlhL2V0aW9sb2d5L21vcnRhbGl0eS8qcHJl
dmVudGlvbiAmYW1wOyBjb250cm9sPC9rZXl3b3JkPjxrZXl3b3JkPk1hbGU8L2tleXdvcmQ+PGtl
eXdvcmQ+TWlkZGxlIEFnZWQ8L2tleXdvcmQ+PGtleXdvcmQ+UGhvc3BoYXRlcy8qdGhlcmFwZXV0
aWMgdXNlPC9rZXl3b3JkPjxrZXl3b3JkPlJhbmRvbWl6ZWQgQ29udHJvbGxlZCBUcmlhbHMgYXMg
VG9waWM8L2tleXdvcmQ+PGtleXdvcmQ+UmVuYWwgRGlhbHlzaXMvYWR2ZXJzZSBlZmZlY3RzL21v
cnRhbGl0eTwva2V5d29yZD48a2V5d29yZD5SZW5hbCBJbnN1ZmZpY2llbmN5LCBDaHJvbmljL2Nv
bXBsaWNhdGlvbnMvKm1vcnRhbGl0eTwva2V5d29yZD48L2tleXdvcmRzPjxkYXRlcz48eWVhcj4y
MDEzPC95ZWFyPjxwdWItZGF0ZXM+PGRhdGU+T2N0IDEyPC9kYXRlPjwvcHViLWRhdGVzPjwvZGF0
ZXM+PGlzYm4+MDE0MC02NzM2PC9pc2JuPjxhY2Nlc3Npb24tbnVtPjIzODcwODE3PC9hY2Nlc3Np
b24tbnVtPjx1cmxzPjwvdXJscz48ZWxlY3Ryb25pYy1yZXNvdXJjZS1udW0+MTAuMTAxNi9zMDE0
MC02NzM2KDEzKTYwODk3LTE8L2VsZWN0cm9uaWMtcmVzb3VyY2UtbnVtPjxyZW1vdGUtZGF0YWJh
c2UtcHJvdmlkZXI+TkxNPC9yZW1vdGUtZGF0YWJhc2UtcHJvdmlkZXI+PGxhbmd1YWdlPmVuZzwv
bGFuZ3VhZ2U+PC9yZWNvcmQ+PC9DaXRlPjwvRW5kTm90ZT5=
</w:fldData>
        </w:fldChar>
      </w:r>
      <w:r w:rsidR="006C3946">
        <w:instrText xml:space="preserve"> ADDIN EN.CITE </w:instrText>
      </w:r>
      <w:r w:rsidR="006C3946">
        <w:fldChar w:fldCharType="begin">
          <w:fldData xml:space="preserve">PEVuZE5vdGU+PENpdGU+PEF1dGhvcj5TaHJvZmY8L0F1dGhvcj48WWVhcj4yMDEwPC9ZZWFyPjxS
ZWNOdW0+NzI1MjwvUmVjTnVtPjxEaXNwbGF5VGV4dD48c3R5bGUgZmFjZT0ic3VwZXJzY3JpcHQi
PigxOS0yMSk8L3N0eWxlPjwvRGlzcGxheVRleHQ+PHJlY29yZD48cmVjLW51bWJlcj43MjUyPC9y
ZWMtbnVtYmVyPjxmb3JlaWduLWtleXM+PGtleSBhcHA9IkVOIiBkYi1pZD0icDB3MnI1MDVodnMy
MjJlc3NkdHZmcmZ4ZXI5dzBzcGVzcDllIj43MjUyPC9rZXk+PC9mb3JlaWduLWtleXM+PHJlZi10
eXBlIG5hbWU9IkpvdXJuYWwgQXJ0aWNsZSI+MTc8L3JlZi10eXBlPjxjb250cmlidXRvcnM+PGF1
dGhvcnM+PGF1dGhvcj5TaHJvZmYsIFIuIEMuPC9hdXRob3I+PGF1dGhvcj5NY05haXIsIFIuPC9h
dXRob3I+PGF1dGhvcj5Ta2VwcGVyLCBKLiBOLjwvYXV0aG9yPjxhdXRob3I+RmlnZywgTi48L2F1
dGhvcj48YXV0aG9yPlNjaHVyZ2VycywgTC4gSi48L2F1dGhvcj48YXV0aG9yPkRlYW5maWVsZCwg
Si48L2F1dGhvcj48YXV0aG9yPlJlZXMsIEwuPC9hdXRob3I+PGF1dGhvcj5TaGFuYWhhbiwgQy4g
TS48L2F1dGhvcj48L2F1dGhvcnM+PC9jb250cmlidXRvcnM+PGF1dGgtYWRkcmVzcz5HcmVhdCBP
cm1vbmQgU3RyZWV0IEhvc3BpdGFsIGFuZCBVbml2ZXJzaXR5IENvbGxlZ2UgTG9uZG9uIEluc3Rp
dHV0ZSBvZiBDaGlsZCBIZWFsdGgsIExvbmRvbiwgVUsuPC9hdXRoLWFkZHJlc3M+PHRpdGxlcz48
dGl0bGU+Q2hyb25pYyBtaW5lcmFsIGR5c3JlZ3VsYXRpb24gcHJvbW90ZXMgdmFzY3VsYXIgc21v
b3RoIG11c2NsZSBjZWxsIGFkYXB0YXRpb24gYW5kIGV4dHJhY2VsbHVsYXIgbWF0cml4IGNhbGNp
ZmljYXRpb248L3RpdGxlPjxzZWNvbmRhcnktdGl0bGU+SiBBbSBTb2MgTmVwaHJvbDwvc2Vjb25k
YXJ5LXRpdGxlPjxhbHQtdGl0bGU+Sm91cm5hbCBvZiB0aGUgQW1lcmljYW4gU29jaWV0eSBvZiBO
ZXBocm9sb2d5IDogSkFTTjwvYWx0LXRpdGxlPjwvdGl0bGVzPjxwZXJpb2RpY2FsPjxmdWxsLXRp
dGxlPkogQW0gU29jIE5lcGhyb2w8L2Z1bGwtdGl0bGU+PGFiYnItMT5Kb3VybmFsIG9mIHRoZSBB
bWVyaWNhbiBTb2NpZXR5IG9mIE5lcGhyb2xvZ3kgOiBKQVNOPC9hYmJyLTE+PC9wZXJpb2RpY2Fs
PjxhbHQtcGVyaW9kaWNhbD48ZnVsbC10aXRsZT5KIEFtIFNvYyBOZXBocm9sPC9mdWxsLXRpdGxl
PjxhYmJyLTE+Sm91cm5hbCBvZiB0aGUgQW1lcmljYW4gU29jaWV0eSBvZiBOZXBocm9sb2d5IDog
SkFTTjwvYWJici0xPjwvYWx0LXBlcmlvZGljYWw+PHBhZ2VzPjEwMy0xMjwvcGFnZXM+PHZvbHVt
ZT4yMTwvdm9sdW1lPjxudW1iZXI+MTwvbnVtYmVyPjxlZGl0aW9uPjIwMDkvMTIvMDU8L2VkaXRp
b24+PGtleXdvcmRzPjxrZXl3b3JkPkFkYXB0YXRpb24sIFBoeXNpb2xvZ2ljYWwvKnBoeXNpb2xv
Z3k8L2tleXdvcmQ+PGtleXdvcmQ+QWRvbGVzY2VudDwva2V5d29yZD48a2V5d29yZD5BbGthbGlu
ZSBQaG9zcGhhdGFzZS9hbnRhZ29uaXN0cyAmYW1wOyBpbmhpYml0b3JzL21ldGFib2xpc208L2tl
eXdvcmQ+PGtleXdvcmQ+QXBvcHRvc2lzL2RydWcgZWZmZWN0czwva2V5d29yZD48a2V5d29yZD5D
YWxjaW5vc2lzLyptZXRhYm9saXNtPC9rZXl3b3JkPjxrZXl3b3JkPkNhbGNpdW0vKm1ldGFib2xp
c208L2tleXdvcmQ+PGtleXdvcmQ+Q2FzZS1Db250cm9sIFN0dWRpZXM8L2tleXdvcmQ+PGtleXdv
cmQ+Q2hpbGQ8L2tleXdvcmQ+PGtleXdvcmQ+Q2hpbGQsIFByZXNjaG9vbDwva2V5d29yZD48a2V5
d29yZD5DaHJvbmljIERpc2Vhc2U8L2tleXdvcmQ+PGtleXdvcmQ+Q29yZSBCaW5kaW5nIEZhY3Rv
ciBBbHBoYSAxIFN1YnVuaXQvbWV0YWJvbGlzbTwva2V5d29yZD48a2V5d29yZD5FeHRyYWNlbGx1
bGFyIE1hdHJpeC8qbWV0YWJvbGlzbTwva2V5d29yZD48a2V5d29yZD5IdW1hbnM8L2tleXdvcmQ+
PGtleXdvcmQ+SW5mYW50PC9rZXl3b3JkPjxrZXl3b3JkPktpZG5leSBEaXNlYXNlcy8qbWV0YWJv
bGlzbS90aGVyYXB5PC9rZXl3b3JkPjxrZXl3b3JkPkxldmFtaXNvbGUvcGhhcm1hY29sb2d5PC9r
ZXl3b3JkPjxrZXl3b3JkPk11c2NsZSwgU21vb3RoLCBWYXNjdWxhci9jeXRvbG9neS8qbWV0YWJv
bGlzbTwva2V5d29yZD48a2V5d29yZD5QaG9zcGhhdGVzLyptZXRhYm9saXNtPC9rZXl3b3JkPjxr
ZXl3b3JkPlJlbmFsIERpYWx5c2lzPC9rZXl3b3JkPjxrZXl3b3JkPlRpc3N1ZSBDdWx0dXJlIFRl
Y2huaXF1ZXM8L2tleXdvcmQ+PC9rZXl3b3Jkcz48ZGF0ZXM+PHllYXI+MjAxMDwveWVhcj48cHVi
LWRhdGVzPjxkYXRlPkphbjwvZGF0ZT48L3B1Yi1kYXRlcz48L2RhdGVzPjxpc2JuPjEwNDYtNjY3
MzwvaXNibj48YWNjZXNzaW9uLW51bT4xOTk1OTcxNzwvYWNjZXNzaW9uLW51bT48dXJscz48L3Vy
bHM+PGN1c3RvbTI+UE1DMjc5OTI3MzwvY3VzdG9tMj48ZWxlY3Ryb25pYy1yZXNvdXJjZS1udW0+
MTAuMTY4MS9hc24uMjAwOTA2MDY0MDwvZWxlY3Ryb25pYy1yZXNvdXJjZS1udW0+PHJlbW90ZS1k
YXRhYmFzZS1wcm92aWRlcj5OTE08L3JlbW90ZS1kYXRhYmFzZS1wcm92aWRlcj48bGFuZ3VhZ2U+
ZW5nPC9sYW5ndWFnZT48L3JlY29yZD48L0NpdGU+PENpdGU+PEF1dGhvcj5GbG9lZ2U8L0F1dGhv
cj48WWVhcj4yMDE2PC9ZZWFyPjxSZWNOdW0+NzI0OTwvUmVjTnVtPjxyZWNvcmQ+PHJlYy1udW1i
ZXI+NzI0OTwvcmVjLW51bWJlcj48Zm9yZWlnbi1rZXlzPjxrZXkgYXBwPSJFTiIgZGItaWQ9InAw
dzJyNTA1aHZzMjIyZXNzZHR2ZnJmeGVyOXcwc3Blc3A5ZSI+NzI0OTwva2V5PjwvZm9yZWlnbi1r
ZXlzPjxyZWYtdHlwZSBuYW1lPSJKb3VybmFsIEFydGljbGUiPjE3PC9yZWYtdHlwZT48Y29udHJp
YnV0b3JzPjxhdXRob3JzPjxhdXRob3I+RmxvZWdlLCBKLjwvYXV0aG9yPjwvYXV0aG9ycz48L2Nv
bnRyaWJ1dG9ycz48YXV0aC1hZGRyZXNzPkRlcGFydG1lbnQgb2YgTmVwaHJvbG9neSBhbmQgQ2xp
bmljYWwgSW1tdW5vbG9neSwgVW5pdmVyc2l0eSBIb3NwaXRhbCwgUldUSCBVbml2ZXJzaXR5IG9m
IEFhY2hlbiwgUGF1d2Vsc3N0ci4gMzAsIDUyMDU3LCBBYWNoZW4sIEdlcm1hbnkuIGpmbG9lZ2VA
dWthYWNoZW4uZGUuPC9hdXRoLWFkZHJlc3M+PHRpdGxlcz48dGl0bGU+UGhvc3BoYXRlIGJpbmRl
cnMgaW4gY2hyb25pYyBraWRuZXkgZGlzZWFzZTogYSBzeXN0ZW1hdGljIHJldmlldyBvZiByZWNl
bnQgZGF0YTwvdGl0bGU+PHNlY29uZGFyeS10aXRsZT5KIE5lcGhyb2w8L3NlY29uZGFyeS10aXRs
ZT48YWx0LXRpdGxlPkpvdXJuYWwgb2YgbmVwaHJvbG9neTwvYWx0LXRpdGxlPjwvdGl0bGVzPjxw
ZXJpb2RpY2FsPjxmdWxsLXRpdGxlPkogTmVwaHJvbDwvZnVsbC10aXRsZT48YWJici0xPkpvdXJu
YWwgb2YgbmVwaHJvbG9neTwvYWJici0xPjwvcGVyaW9kaWNhbD48YWx0LXBlcmlvZGljYWw+PGZ1
bGwtdGl0bGU+SiBOZXBocm9sPC9mdWxsLXRpdGxlPjxhYmJyLTE+Sm91cm5hbCBvZiBuZXBocm9s
b2d5PC9hYmJyLTE+PC9hbHQtcGVyaW9kaWNhbD48cGFnZXM+MzI5LTQwPC9wYWdlcz48dm9sdW1l
PjI5PC92b2x1bWU+PG51bWJlcj4zPC9udW1iZXI+PGVkaXRpb24+MjAxNi8wMS8yNDwvZWRpdGlv
bj48a2V5d29yZHM+PGtleXdvcmQ+QWRoZXJlbmNlPC9rZXl3b3JkPjxrZXl3b3JkPkNrZDwva2V5
d29yZD48a2V5d29yZD5QaG9zcGhhdGUgYmluZGVyPC9rZXl3b3JkPjxrZXl3b3JkPlBob3NwaGF0
ZSB0cmFuc3BvcnQ8L2tleXdvcmQ+PC9rZXl3b3Jkcz48ZGF0ZXM+PHllYXI+MjAxNjwveWVhcj48
cHViLWRhdGVzPjxkYXRlPkp1bjwvZGF0ZT48L3B1Yi1kYXRlcz48L2RhdGVzPjxpc2JuPjExMjEt
ODQyODwvaXNibj48YWNjZXNzaW9uLW51bT4yNjgwMDk3MjwvYWNjZXNzaW9uLW51bT48dXJscz48
L3VybHM+PGVsZWN0cm9uaWMtcmVzb3VyY2UtbnVtPjEwLjEwMDcvczQwNjIwLTAxNi0wMjY2LTk8
L2VsZWN0cm9uaWMtcmVzb3VyY2UtbnVtPjxyZW1vdGUtZGF0YWJhc2UtcHJvdmlkZXI+TkxNPC9y
ZW1vdGUtZGF0YWJhc2UtcHJvdmlkZXI+PGxhbmd1YWdlPmVuZzwvbGFuZ3VhZ2U+PC9yZWNvcmQ+
PC9DaXRlPjxDaXRlPjxBdXRob3I+SmFtYWw8L0F1dGhvcj48WWVhcj4yMDEzPC9ZZWFyPjxSZWNO
dW0+NzI1MDwvUmVjTnVtPjxyZWNvcmQ+PHJlYy1udW1iZXI+NzI1MDwvcmVjLW51bWJlcj48Zm9y
ZWlnbi1rZXlzPjxrZXkgYXBwPSJFTiIgZGItaWQ9InAwdzJyNTA1aHZzMjIyZXNzZHR2ZnJmeGVy
OXcwc3Blc3A5ZSI+NzI1MDwva2V5PjwvZm9yZWlnbi1rZXlzPjxyZWYtdHlwZSBuYW1lPSJKb3Vy
bmFsIEFydGljbGUiPjE3PC9yZWYtdHlwZT48Y29udHJpYnV0b3JzPjxhdXRob3JzPjxhdXRob3I+
SmFtYWwsIFMuIEEuPC9hdXRob3I+PGF1dGhvcj5WYW5kZXJtZWVyLCBCLjwvYXV0aG9yPjxhdXRo
b3I+UmFnZ2ksIFAuPC9hdXRob3I+PGF1dGhvcj5NZW5kZWxzc29obiwgRC4gQy48L2F1dGhvcj48
YXV0aG9yPkNoYXR0ZXJsZXksIFQuPC9hdXRob3I+PGF1dGhvcj5Eb3JnYW4sIE0uPC9hdXRob3I+
PGF1dGhvcj5Mb2ssIEMuIEUuPC9hdXRob3I+PGF1dGhvcj5GaXRjaGV0dCwgRC48L2F1dGhvcj48
YXV0aG9yPlRzdXl1a2ksIFIuIFQuPC9hdXRob3I+PC9hdXRob3JzPjwvY29udHJpYnV0b3JzPjxh
dXRoLWFkZHJlc3M+RGl2aXNpb24gb2YgRW5kb2NyaW5vbG9neSBhbmQgTWV0YWJvbGlzbSwgV29t
ZW4mYXBvcztzIENvbGxlZ2UgSG9zcGl0YWwsIFVuaXZlcnNpdHkgb2YgVG9yb250bywgVG9yb250
bywgT04sIENhbmFkYS4gc29waGllLmphbWFsQHV0b3JvbnRvLmNhPC9hdXRoLWFkZHJlc3M+PHRp
dGxlcz48dGl0bGU+RWZmZWN0IG9mIGNhbGNpdW0tYmFzZWQgdmVyc3VzIG5vbi1jYWxjaXVtLWJh
c2VkIHBob3NwaGF0ZSBiaW5kZXJzIG9uIG1vcnRhbGl0eSBpbiBwYXRpZW50cyB3aXRoIGNocm9u
aWMga2lkbmV5IGRpc2Vhc2U6IGFuIHVwZGF0ZWQgc3lzdGVtYXRpYyByZXZpZXcgYW5kIG1ldGEt
YW5hbHlzaXM8L3RpdGxlPjxzZWNvbmRhcnktdGl0bGU+TGFuY2V0PC9zZWNvbmRhcnktdGl0bGU+
PGFsdC10aXRsZT5MYW5jZXQgKExvbmRvbiwgRW5nbGFuZCk8L2FsdC10aXRsZT48L3RpdGxlcz48
cGVyaW9kaWNhbD48ZnVsbC10aXRsZT5MYW5jZXQ8L2Z1bGwtdGl0bGU+PC9wZXJpb2RpY2FsPjxw
YWdlcz4xMjY4LTc3PC9wYWdlcz48dm9sdW1lPjM4Mjwvdm9sdW1lPjxudW1iZXI+OTkwMDwvbnVt
YmVyPjxlZGl0aW9uPjIwMTMvMDcvMjM8L2VkaXRpb24+PGtleXdvcmRzPjxrZXl3b3JkPkFjZXRh
dGVzL3RoZXJhcGV1dGljIHVzZTwva2V5d29yZD48a2V5d29yZD5BZ2VkPC9rZXl3b3JkPjxrZXl3
b3JkPkNhbGNpdW0gQ2FyYm9uYXRlL3RoZXJhcGV1dGljIHVzZTwva2V5d29yZD48a2V5d29yZD5D
YWxjaXVtIENvbXBvdW5kcy8qdGhlcmFwZXV0aWMgdXNlPC9rZXl3b3JkPjxrZXl3b3JkPkNhdXNl
IG9mIERlYXRoPC9rZXl3b3JkPjxrZXl3b3JkPkNoZWxhdGluZyBBZ2VudHMvKnRoZXJhcGV1dGlj
IHVzZTwva2V5d29yZD48a2V5d29yZD5GZW1hbGU8L2tleXdvcmQ+PGtleXdvcmQ+SHVtYW5zPC9r
ZXl3b3JkPjxrZXl3b3JkPkh5cGVycGhvc3BoYXRlbWlhL2V0aW9sb2d5L21vcnRhbGl0eS8qcHJl
dmVudGlvbiAmYW1wOyBjb250cm9sPC9rZXl3b3JkPjxrZXl3b3JkPk1hbGU8L2tleXdvcmQ+PGtl
eXdvcmQ+TWlkZGxlIEFnZWQ8L2tleXdvcmQ+PGtleXdvcmQ+UGhvc3BoYXRlcy8qdGhlcmFwZXV0
aWMgdXNlPC9rZXl3b3JkPjxrZXl3b3JkPlJhbmRvbWl6ZWQgQ29udHJvbGxlZCBUcmlhbHMgYXMg
VG9waWM8L2tleXdvcmQ+PGtleXdvcmQ+UmVuYWwgRGlhbHlzaXMvYWR2ZXJzZSBlZmZlY3RzL21v
cnRhbGl0eTwva2V5d29yZD48a2V5d29yZD5SZW5hbCBJbnN1ZmZpY2llbmN5LCBDaHJvbmljL2Nv
bXBsaWNhdGlvbnMvKm1vcnRhbGl0eTwva2V5d29yZD48L2tleXdvcmRzPjxkYXRlcz48eWVhcj4y
MDEzPC95ZWFyPjxwdWItZGF0ZXM+PGRhdGU+T2N0IDEyPC9kYXRlPjwvcHViLWRhdGVzPjwvZGF0
ZXM+PGlzYm4+MDE0MC02NzM2PC9pc2JuPjxhY2Nlc3Npb24tbnVtPjIzODcwODE3PC9hY2Nlc3Np
b24tbnVtPjx1cmxzPjwvdXJscz48ZWxlY3Ryb25pYy1yZXNvdXJjZS1udW0+MTAuMTAxNi9zMDE0
MC02NzM2KDEzKTYwODk3LTE8L2VsZWN0cm9uaWMtcmVzb3VyY2UtbnVtPjxyZW1vdGUtZGF0YWJh
c2UtcHJvdmlkZXI+TkxNPC9yZW1vdGUtZGF0YWJhc2UtcHJvdmlkZXI+PGxhbmd1YWdlPmVuZzwv
bGFuZ3VhZ2U+PC9yZWNvcmQ+PC9DaXRlPjwvRW5kTm90ZT5=
</w:fldData>
        </w:fldChar>
      </w:r>
      <w:r w:rsidR="006C3946">
        <w:instrText xml:space="preserve"> ADDIN EN.CITE.DATA </w:instrText>
      </w:r>
      <w:r w:rsidR="006C3946">
        <w:fldChar w:fldCharType="end"/>
      </w:r>
      <w:r w:rsidR="00B07A5C">
        <w:fldChar w:fldCharType="separate"/>
      </w:r>
      <w:r w:rsidR="006C3946" w:rsidRPr="006C3946">
        <w:rPr>
          <w:noProof/>
          <w:vertAlign w:val="superscript"/>
        </w:rPr>
        <w:t>(</w:t>
      </w:r>
      <w:hyperlink w:anchor="_ENREF_19" w:tooltip="Shroff, 2010 #7252" w:history="1">
        <w:r w:rsidR="0079007A" w:rsidRPr="006C3946">
          <w:rPr>
            <w:noProof/>
            <w:vertAlign w:val="superscript"/>
          </w:rPr>
          <w:t>19-21</w:t>
        </w:r>
      </w:hyperlink>
      <w:r w:rsidR="006C3946" w:rsidRPr="006C3946">
        <w:rPr>
          <w:noProof/>
          <w:vertAlign w:val="superscript"/>
        </w:rPr>
        <w:t>)</w:t>
      </w:r>
      <w:r w:rsidR="00B07A5C">
        <w:fldChar w:fldCharType="end"/>
      </w:r>
      <w:r w:rsidR="007E6342">
        <w:t xml:space="preserve"> and novel Mendelian randomisation</w:t>
      </w:r>
      <w:r w:rsidR="00D06A18">
        <w:t xml:space="preserve"> approaches have indicated an a</w:t>
      </w:r>
      <w:r w:rsidR="007E6342">
        <w:t xml:space="preserve">ssociation between </w:t>
      </w:r>
      <w:r w:rsidR="00633166">
        <w:t xml:space="preserve">lifelong </w:t>
      </w:r>
      <w:r w:rsidR="007E6342">
        <w:t>genetically determined calcium concentrations and ischaemic heart disease.</w:t>
      </w:r>
      <w:r w:rsidR="00B07A5C">
        <w:fldChar w:fldCharType="begin">
          <w:fldData xml:space="preserve">PEVuZE5vdGU+PENpdGU+PEF1dGhvcj5MYXJzc29uPC9BdXRob3I+PFllYXI+MjAxNzwvWWVhcj48
UmVjTnVtPjc0NTE8L1JlY051bT48RGlzcGxheVRleHQ+PHN0eWxlIGZhY2U9InN1cGVyc2NyaXB0
Ij4oMjIsMjMpPC9zdHlsZT48L0Rpc3BsYXlUZXh0PjxyZWNvcmQ+PHJlYy1udW1iZXI+NzQ1MTwv
cmVjLW51bWJlcj48Zm9yZWlnbi1rZXlzPjxrZXkgYXBwPSJFTiIgZGItaWQ9InAwdzJyNTA1aHZz
MjIyZXNzZHR2ZnJmeGVyOXcwc3Blc3A5ZSI+NzQ1MTwva2V5PjwvZm9yZWlnbi1rZXlzPjxyZWYt
dHlwZSBuYW1lPSJKb3VybmFsIEFydGljbGUiPjE3PC9yZWYtdHlwZT48Y29udHJpYnV0b3JzPjxh
dXRob3JzPjxhdXRob3I+TGFyc3NvbiwgUy4gQy48L2F1dGhvcj48YXV0aG9yPkJ1cmdlc3MsIFMu
PC9hdXRob3I+PGF1dGhvcj5NaWNoYWVsc3NvbiwgSy48L2F1dGhvcj48L2F1dGhvcnM+PC9jb250
cmlidXRvcnM+PGF1dGgtYWRkcmVzcz5Vbml0IG9mIE51dHJpdGlvbmFsIEVwaWRlbWlvbG9neSwg
SW5zdGl0dXRlIG9mIEVudmlyb25tZW50YWwgTWVkaWNpbmUsIEthcm9saW5za2EgSW5zdGl0dXRl
dCwgU3RvY2tob2xtLCBTd2VkZW4uJiN4RDtNUkMgQmlvc3RhdGlzdGljcyBVbml0LCBVbml2ZXJz
aXR5IG9mIENhbWJyaWRnZSwgVW5pdGVkIEtpbmdkb20zRGVwYXJ0bWVudCBvZiBQdWJsaWMgSGVh
bHRoIGFuZCBQcmltYXJ5IENhcmUsIFVuaXZlcnNpdHkgb2YgQ2FtYnJpZGdlLCBDYW1icmlkZ2Us
IFVuaXRlZCBLaW5nZG9tLiYjeEQ7RGVwYXJ0bWVudCBvZiBTdXJnaWNhbCBTY2llbmNlcywgVXBw
c2FsYSBVbml2ZXJzaXR5LCBVcHBzYWxhLCBTd2VkZW4uPC9hdXRoLWFkZHJlc3M+PHRpdGxlcz48
dGl0bGU+QXNzb2NpYXRpb24gb2YgR2VuZXRpYyBWYXJpYW50cyBSZWxhdGVkIHRvIFNlcnVtIENh
bGNpdW0gTGV2ZWxzIFdpdGggQ29yb25hcnkgQXJ0ZXJ5IERpc2Vhc2UgYW5kIE15b2NhcmRpYWwg
SW5mYXJjdGlvbjwvdGl0bGU+PHNlY29uZGFyeS10aXRsZT5KQU1BPC9zZWNvbmRhcnktdGl0bGU+
PGFsdC10aXRsZT5KYW1hPC9hbHQtdGl0bGU+PC90aXRsZXM+PHBlcmlvZGljYWw+PGZ1bGwtdGl0
bGU+SkFNQTwvZnVsbC10aXRsZT48L3BlcmlvZGljYWw+PGFsdC1wZXJpb2RpY2FsPjxmdWxsLXRp
dGxlPkpBTUE8L2Z1bGwtdGl0bGU+PC9hbHQtcGVyaW9kaWNhbD48cGFnZXM+MzcxLTM4MDwvcGFn
ZXM+PHZvbHVtZT4zMTg8L3ZvbHVtZT48bnVtYmVyPjQ8L251bWJlcj48ZWRpdGlvbj4yMDE3LzA3
LzI2PC9lZGl0aW9uPjxrZXl3b3Jkcz48a2V5d29yZD5BZ2VkPC9rZXl3b3JkPjxrZXl3b3JkPkNh
bGNpdW0vYWR2ZXJzZSBlZmZlY3RzLyBibG9vZDwva2V5d29yZD48a2V5d29yZD5Db3JvbmFyeSBB
cnRlcnkgRGlzZWFzZS9ibG9vZC8gZ2VuZXRpY3M8L2tleXdvcmQ+PGtleXdvcmQ+RGlldGFyeSBT
dXBwbGVtZW50cy9hZHZlcnNlIGVmZmVjdHM8L2tleXdvcmQ+PGtleXdvcmQ+RmVtYWxlPC9rZXl3
b3JkPjxrZXl3b3JkPkdlbmV0aWMgUHJlZGlzcG9zaXRpb24gdG8gRGlzZWFzZTwva2V5d29yZD48
a2V5d29yZD5HZW5vbWUtV2lkZSBBc3NvY2lhdGlvbiBTdHVkeTwva2V5d29yZD48a2V5d29yZD5I
dW1hbnM8L2tleXdvcmQ+PGtleXdvcmQ+TWFsZTwva2V5d29yZD48a2V5d29yZD5NZW5kZWxpYW4g
UmFuZG9taXphdGlvbiBBbmFseXNpczwva2V5d29yZD48a2V5d29yZD5NaWRkbGUgQWdlZDwva2V5
d29yZD48a2V5d29yZD5NeW9jYXJkaWFsIEluZmFyY3Rpb24vYmxvb2QvIGdlbmV0aWNzPC9rZXl3
b3JkPjxrZXl3b3JkPlBvbHltb3JwaGlzbSwgU2luZ2xlIE51Y2xlb3RpZGU8L2tleXdvcmQ+PGtl
eXdvcmQ+UmlzayBGYWN0b3JzPC9rZXl3b3JkPjwva2V5d29yZHM+PGRhdGVzPjx5ZWFyPjIwMTc8
L3llYXI+PHB1Yi1kYXRlcz48ZGF0ZT5KdWwgMjU8L2RhdGU+PC9wdWItZGF0ZXM+PC9kYXRlcz48
aXNibj4xNTM4LTM1OTggKEVsZWN0cm9uaWMpJiN4RDswMDk4LTc0ODQgKExpbmtpbmcpPC9pc2Ju
PjxhY2Nlc3Npb24tbnVtPjI4NzQyOTEyPC9hY2Nlc3Npb24tbnVtPjx1cmxzPjwvdXJscz48ZWxl
Y3Ryb25pYy1yZXNvdXJjZS1udW0+MTAuMTAwMS9qYW1hLjIwMTcuODk4MTwvZWxlY3Ryb25pYy1y
ZXNvdXJjZS1udW0+PHJlbW90ZS1kYXRhYmFzZS1wcm92aWRlcj5OTE08L3JlbW90ZS1kYXRhYmFz
ZS1wcm92aWRlcj48bGFuZ3VhZ2U+ZW5nPC9sYW5ndWFnZT48L3JlY29yZD48L0NpdGU+PENpdGU+
PEF1dGhvcj5YdTwvQXV0aG9yPjxZZWFyPjIwMTc8L1llYXI+PFJlY051bT43NDUyPC9SZWNOdW0+
PHJlY29yZD48cmVjLW51bWJlcj43NDUyPC9yZWMtbnVtYmVyPjxmb3JlaWduLWtleXM+PGtleSBh
cHA9IkVOIiBkYi1pZD0icDB3MnI1MDVodnMyMjJlc3NkdHZmcmZ4ZXI5dzBzcGVzcDllIj43NDUy
PC9rZXk+PC9mb3JlaWduLWtleXM+PHJlZi10eXBlIG5hbWU9IkpvdXJuYWwgQXJ0aWNsZSI+MTc8
L3JlZi10eXBlPjxjb250cmlidXRvcnM+PGF1dGhvcnM+PGF1dGhvcj5YdSwgTC48L2F1dGhvcj48
YXV0aG9yPkxpbiwgUy4gTC48L2F1dGhvcj48YXV0aG9yPlNjaG9vbGluZywgQy4gTS48L2F1dGhv
cj48L2F1dGhvcnM+PC9jb250cmlidXRvcnM+PGF1dGgtYWRkcmVzcz5TY2hvb2wgb2YgUHVibGlj
IEhlYWx0aCwgTGkgS2EgU2hpbmcgRmFjdWx0eSBvZiBNZWRpY2luZSwgVGhlIFVuaXZlcnNpdHkg
b2YgSG9uZyBLb25nLCBIb25nIEtvbmcgU0FSLCBDaGluYS4mI3hEO1NjaG9vbCBvZiBQdWJsaWMg
SGVhbHRoLCBTdW4gWWF0LXNlbiBVbml2ZXJzaXR5LCBHdWFuZ3pob3UsIEd1YW5nZG9uZyBQcm92
aW5jZSwgQ2hpbmEuJiN4RDtTY2hvb2wgb2YgVXJiYW4gUHVibGljIEhlYWx0aCwgSHVudGVyIENv
bGxlZ2UgYW5kIENVTlkgU2Nob29sIG9mIFB1YmxpYyBIZWFsdGgsIE5ldyBZb3JrLCBOZXcgWW9y
aywgVVNBLjwvYXV0aC1hZGRyZXNzPjx0aXRsZXM+PHRpdGxlPkEgTWVuZGVsaWFuIHJhbmRvbWl6
YXRpb24gc3R1ZHkgb2YgdGhlIGVmZmVjdCBvZiBjYWxjaXVtIG9uIGNvcm9uYXJ5IGFydGVyeSBk
aXNlYXNlLCBteW9jYXJkaWFsIGluZmFyY3Rpb24gYW5kIHRoZWlyIHJpc2sgZmFjdG9yczwvdGl0
bGU+PHNlY29uZGFyeS10aXRsZT5TY2kgUmVwPC9zZWNvbmRhcnktdGl0bGU+PGFsdC10aXRsZT5T
Y2llbnRpZmljIHJlcG9ydHM8L2FsdC10aXRsZT48L3RpdGxlcz48cGVyaW9kaWNhbD48ZnVsbC10
aXRsZT5TY2kgUmVwPC9mdWxsLXRpdGxlPjxhYmJyLTE+U2NpZW50aWZpYyByZXBvcnRzPC9hYmJy
LTE+PC9wZXJpb2RpY2FsPjxhbHQtcGVyaW9kaWNhbD48ZnVsbC10aXRsZT5TY2kgUmVwPC9mdWxs
LXRpdGxlPjxhYmJyLTE+U2NpZW50aWZpYyByZXBvcnRzPC9hYmJyLTE+PC9hbHQtcGVyaW9kaWNh
bD48cGFnZXM+NDI2OTE8L3BhZ2VzPjx2b2x1bWU+Nzwvdm9sdW1lPjxlZGl0aW9uPjIwMTcvMDIv
MTU8L2VkaXRpb24+PGRhdGVzPjx5ZWFyPjIwMTc8L3llYXI+PHB1Yi1kYXRlcz48ZGF0ZT5GZWIg
MTQ8L2RhdGU+PC9wdWItZGF0ZXM+PC9kYXRlcz48aXNibj4yMDQ1LTIzMjIgKEVsZWN0cm9uaWMp
JiN4RDsyMDQ1LTIzMjIgKExpbmtpbmcpPC9pc2JuPjxhY2Nlc3Npb24tbnVtPjI4MTk1MTQxPC9h
Y2Nlc3Npb24tbnVtPjx1cmxzPjwvdXJscz48Y3VzdG9tMj5QTUM1MzA3MzYyPC9jdXN0b20yPjxl
bGVjdHJvbmljLXJlc291cmNlLW51bT4xMC4xMDM4L3NyZXA0MjY5MTwvZWxlY3Ryb25pYy1yZXNv
dXJjZS1udW0+PHJlbW90ZS1kYXRhYmFzZS1wcm92aWRlcj5OTE08L3JlbW90ZS1kYXRhYmFzZS1w
cm92aWRlcj48bGFuZ3VhZ2U+ZW5nPC9sYW5ndWFnZT48L3JlY29yZD48L0NpdGU+PC9FbmROb3Rl
Pn==
</w:fldData>
        </w:fldChar>
      </w:r>
      <w:r w:rsidR="006C3946">
        <w:instrText xml:space="preserve"> ADDIN EN.CITE </w:instrText>
      </w:r>
      <w:r w:rsidR="006C3946">
        <w:fldChar w:fldCharType="begin">
          <w:fldData xml:space="preserve">PEVuZE5vdGU+PENpdGU+PEF1dGhvcj5MYXJzc29uPC9BdXRob3I+PFllYXI+MjAxNzwvWWVhcj48
UmVjTnVtPjc0NTE8L1JlY051bT48RGlzcGxheVRleHQ+PHN0eWxlIGZhY2U9InN1cGVyc2NyaXB0
Ij4oMjIsMjMpPC9zdHlsZT48L0Rpc3BsYXlUZXh0PjxyZWNvcmQ+PHJlYy1udW1iZXI+NzQ1MTwv
cmVjLW51bWJlcj48Zm9yZWlnbi1rZXlzPjxrZXkgYXBwPSJFTiIgZGItaWQ9InAwdzJyNTA1aHZz
MjIyZXNzZHR2ZnJmeGVyOXcwc3Blc3A5ZSI+NzQ1MTwva2V5PjwvZm9yZWlnbi1rZXlzPjxyZWYt
dHlwZSBuYW1lPSJKb3VybmFsIEFydGljbGUiPjE3PC9yZWYtdHlwZT48Y29udHJpYnV0b3JzPjxh
dXRob3JzPjxhdXRob3I+TGFyc3NvbiwgUy4gQy48L2F1dGhvcj48YXV0aG9yPkJ1cmdlc3MsIFMu
PC9hdXRob3I+PGF1dGhvcj5NaWNoYWVsc3NvbiwgSy48L2F1dGhvcj48L2F1dGhvcnM+PC9jb250
cmlidXRvcnM+PGF1dGgtYWRkcmVzcz5Vbml0IG9mIE51dHJpdGlvbmFsIEVwaWRlbWlvbG9neSwg
SW5zdGl0dXRlIG9mIEVudmlyb25tZW50YWwgTWVkaWNpbmUsIEthcm9saW5za2EgSW5zdGl0dXRl
dCwgU3RvY2tob2xtLCBTd2VkZW4uJiN4RDtNUkMgQmlvc3RhdGlzdGljcyBVbml0LCBVbml2ZXJz
aXR5IG9mIENhbWJyaWRnZSwgVW5pdGVkIEtpbmdkb20zRGVwYXJ0bWVudCBvZiBQdWJsaWMgSGVh
bHRoIGFuZCBQcmltYXJ5IENhcmUsIFVuaXZlcnNpdHkgb2YgQ2FtYnJpZGdlLCBDYW1icmlkZ2Us
IFVuaXRlZCBLaW5nZG9tLiYjeEQ7RGVwYXJ0bWVudCBvZiBTdXJnaWNhbCBTY2llbmNlcywgVXBw
c2FsYSBVbml2ZXJzaXR5LCBVcHBzYWxhLCBTd2VkZW4uPC9hdXRoLWFkZHJlc3M+PHRpdGxlcz48
dGl0bGU+QXNzb2NpYXRpb24gb2YgR2VuZXRpYyBWYXJpYW50cyBSZWxhdGVkIHRvIFNlcnVtIENh
bGNpdW0gTGV2ZWxzIFdpdGggQ29yb25hcnkgQXJ0ZXJ5IERpc2Vhc2UgYW5kIE15b2NhcmRpYWwg
SW5mYXJjdGlvbjwvdGl0bGU+PHNlY29uZGFyeS10aXRsZT5KQU1BPC9zZWNvbmRhcnktdGl0bGU+
PGFsdC10aXRsZT5KYW1hPC9hbHQtdGl0bGU+PC90aXRsZXM+PHBlcmlvZGljYWw+PGZ1bGwtdGl0
bGU+SkFNQTwvZnVsbC10aXRsZT48L3BlcmlvZGljYWw+PGFsdC1wZXJpb2RpY2FsPjxmdWxsLXRp
dGxlPkpBTUE8L2Z1bGwtdGl0bGU+PC9hbHQtcGVyaW9kaWNhbD48cGFnZXM+MzcxLTM4MDwvcGFn
ZXM+PHZvbHVtZT4zMTg8L3ZvbHVtZT48bnVtYmVyPjQ8L251bWJlcj48ZWRpdGlvbj4yMDE3LzA3
LzI2PC9lZGl0aW9uPjxrZXl3b3Jkcz48a2V5d29yZD5BZ2VkPC9rZXl3b3JkPjxrZXl3b3JkPkNh
bGNpdW0vYWR2ZXJzZSBlZmZlY3RzLyBibG9vZDwva2V5d29yZD48a2V5d29yZD5Db3JvbmFyeSBB
cnRlcnkgRGlzZWFzZS9ibG9vZC8gZ2VuZXRpY3M8L2tleXdvcmQ+PGtleXdvcmQ+RGlldGFyeSBT
dXBwbGVtZW50cy9hZHZlcnNlIGVmZmVjdHM8L2tleXdvcmQ+PGtleXdvcmQ+RmVtYWxlPC9rZXl3
b3JkPjxrZXl3b3JkPkdlbmV0aWMgUHJlZGlzcG9zaXRpb24gdG8gRGlzZWFzZTwva2V5d29yZD48
a2V5d29yZD5HZW5vbWUtV2lkZSBBc3NvY2lhdGlvbiBTdHVkeTwva2V5d29yZD48a2V5d29yZD5I
dW1hbnM8L2tleXdvcmQ+PGtleXdvcmQ+TWFsZTwva2V5d29yZD48a2V5d29yZD5NZW5kZWxpYW4g
UmFuZG9taXphdGlvbiBBbmFseXNpczwva2V5d29yZD48a2V5d29yZD5NaWRkbGUgQWdlZDwva2V5
d29yZD48a2V5d29yZD5NeW9jYXJkaWFsIEluZmFyY3Rpb24vYmxvb2QvIGdlbmV0aWNzPC9rZXl3
b3JkPjxrZXl3b3JkPlBvbHltb3JwaGlzbSwgU2luZ2xlIE51Y2xlb3RpZGU8L2tleXdvcmQ+PGtl
eXdvcmQ+UmlzayBGYWN0b3JzPC9rZXl3b3JkPjwva2V5d29yZHM+PGRhdGVzPjx5ZWFyPjIwMTc8
L3llYXI+PHB1Yi1kYXRlcz48ZGF0ZT5KdWwgMjU8L2RhdGU+PC9wdWItZGF0ZXM+PC9kYXRlcz48
aXNibj4xNTM4LTM1OTggKEVsZWN0cm9uaWMpJiN4RDswMDk4LTc0ODQgKExpbmtpbmcpPC9pc2Ju
PjxhY2Nlc3Npb24tbnVtPjI4NzQyOTEyPC9hY2Nlc3Npb24tbnVtPjx1cmxzPjwvdXJscz48ZWxl
Y3Ryb25pYy1yZXNvdXJjZS1udW0+MTAuMTAwMS9qYW1hLjIwMTcuODk4MTwvZWxlY3Ryb25pYy1y
ZXNvdXJjZS1udW0+PHJlbW90ZS1kYXRhYmFzZS1wcm92aWRlcj5OTE08L3JlbW90ZS1kYXRhYmFz
ZS1wcm92aWRlcj48bGFuZ3VhZ2U+ZW5nPC9sYW5ndWFnZT48L3JlY29yZD48L0NpdGU+PENpdGU+
PEF1dGhvcj5YdTwvQXV0aG9yPjxZZWFyPjIwMTc8L1llYXI+PFJlY051bT43NDUyPC9SZWNOdW0+
PHJlY29yZD48cmVjLW51bWJlcj43NDUyPC9yZWMtbnVtYmVyPjxmb3JlaWduLWtleXM+PGtleSBh
cHA9IkVOIiBkYi1pZD0icDB3MnI1MDVodnMyMjJlc3NkdHZmcmZ4ZXI5dzBzcGVzcDllIj43NDUy
PC9rZXk+PC9mb3JlaWduLWtleXM+PHJlZi10eXBlIG5hbWU9IkpvdXJuYWwgQXJ0aWNsZSI+MTc8
L3JlZi10eXBlPjxjb250cmlidXRvcnM+PGF1dGhvcnM+PGF1dGhvcj5YdSwgTC48L2F1dGhvcj48
YXV0aG9yPkxpbiwgUy4gTC48L2F1dGhvcj48YXV0aG9yPlNjaG9vbGluZywgQy4gTS48L2F1dGhv
cj48L2F1dGhvcnM+PC9jb250cmlidXRvcnM+PGF1dGgtYWRkcmVzcz5TY2hvb2wgb2YgUHVibGlj
IEhlYWx0aCwgTGkgS2EgU2hpbmcgRmFjdWx0eSBvZiBNZWRpY2luZSwgVGhlIFVuaXZlcnNpdHkg
b2YgSG9uZyBLb25nLCBIb25nIEtvbmcgU0FSLCBDaGluYS4mI3hEO1NjaG9vbCBvZiBQdWJsaWMg
SGVhbHRoLCBTdW4gWWF0LXNlbiBVbml2ZXJzaXR5LCBHdWFuZ3pob3UsIEd1YW5nZG9uZyBQcm92
aW5jZSwgQ2hpbmEuJiN4RDtTY2hvb2wgb2YgVXJiYW4gUHVibGljIEhlYWx0aCwgSHVudGVyIENv
bGxlZ2UgYW5kIENVTlkgU2Nob29sIG9mIFB1YmxpYyBIZWFsdGgsIE5ldyBZb3JrLCBOZXcgWW9y
aywgVVNBLjwvYXV0aC1hZGRyZXNzPjx0aXRsZXM+PHRpdGxlPkEgTWVuZGVsaWFuIHJhbmRvbWl6
YXRpb24gc3R1ZHkgb2YgdGhlIGVmZmVjdCBvZiBjYWxjaXVtIG9uIGNvcm9uYXJ5IGFydGVyeSBk
aXNlYXNlLCBteW9jYXJkaWFsIGluZmFyY3Rpb24gYW5kIHRoZWlyIHJpc2sgZmFjdG9yczwvdGl0
bGU+PHNlY29uZGFyeS10aXRsZT5TY2kgUmVwPC9zZWNvbmRhcnktdGl0bGU+PGFsdC10aXRsZT5T
Y2llbnRpZmljIHJlcG9ydHM8L2FsdC10aXRsZT48L3RpdGxlcz48cGVyaW9kaWNhbD48ZnVsbC10
aXRsZT5TY2kgUmVwPC9mdWxsLXRpdGxlPjxhYmJyLTE+U2NpZW50aWZpYyByZXBvcnRzPC9hYmJy
LTE+PC9wZXJpb2RpY2FsPjxhbHQtcGVyaW9kaWNhbD48ZnVsbC10aXRsZT5TY2kgUmVwPC9mdWxs
LXRpdGxlPjxhYmJyLTE+U2NpZW50aWZpYyByZXBvcnRzPC9hYmJyLTE+PC9hbHQtcGVyaW9kaWNh
bD48cGFnZXM+NDI2OTE8L3BhZ2VzPjx2b2x1bWU+Nzwvdm9sdW1lPjxlZGl0aW9uPjIwMTcvMDIv
MTU8L2VkaXRpb24+PGRhdGVzPjx5ZWFyPjIwMTc8L3llYXI+PHB1Yi1kYXRlcz48ZGF0ZT5GZWIg
MTQ8L2RhdGU+PC9wdWItZGF0ZXM+PC9kYXRlcz48aXNibj4yMDQ1LTIzMjIgKEVsZWN0cm9uaWMp
JiN4RDsyMDQ1LTIzMjIgKExpbmtpbmcpPC9pc2JuPjxhY2Nlc3Npb24tbnVtPjI4MTk1MTQxPC9h
Y2Nlc3Npb24tbnVtPjx1cmxzPjwvdXJscz48Y3VzdG9tMj5QTUM1MzA3MzYyPC9jdXN0b20yPjxl
bGVjdHJvbmljLXJlc291cmNlLW51bT4xMC4xMDM4L3NyZXA0MjY5MTwvZWxlY3Ryb25pYy1yZXNv
dXJjZS1udW0+PHJlbW90ZS1kYXRhYmFzZS1wcm92aWRlcj5OTE08L3JlbW90ZS1kYXRhYmFzZS1w
cm92aWRlcj48bGFuZ3VhZ2U+ZW5nPC9sYW5ndWFnZT48L3JlY29yZD48L0NpdGU+PC9FbmROb3Rl
Pn==
</w:fldData>
        </w:fldChar>
      </w:r>
      <w:r w:rsidR="006C3946">
        <w:instrText xml:space="preserve"> ADDIN EN.CITE.DATA </w:instrText>
      </w:r>
      <w:r w:rsidR="006C3946">
        <w:fldChar w:fldCharType="end"/>
      </w:r>
      <w:r w:rsidR="00B07A5C">
        <w:fldChar w:fldCharType="separate"/>
      </w:r>
      <w:r w:rsidR="006C3946" w:rsidRPr="006C3946">
        <w:rPr>
          <w:noProof/>
          <w:vertAlign w:val="superscript"/>
        </w:rPr>
        <w:t>(</w:t>
      </w:r>
      <w:hyperlink w:anchor="_ENREF_22" w:tooltip="Larsson, 2017 #7451" w:history="1">
        <w:r w:rsidR="0079007A" w:rsidRPr="006C3946">
          <w:rPr>
            <w:noProof/>
            <w:vertAlign w:val="superscript"/>
          </w:rPr>
          <w:t>22</w:t>
        </w:r>
      </w:hyperlink>
      <w:r w:rsidR="006C3946" w:rsidRPr="006C3946">
        <w:rPr>
          <w:noProof/>
          <w:vertAlign w:val="superscript"/>
        </w:rPr>
        <w:t>,</w:t>
      </w:r>
      <w:hyperlink w:anchor="_ENREF_23" w:tooltip="Xu, 2017 #7452" w:history="1">
        <w:r w:rsidR="0079007A" w:rsidRPr="006C3946">
          <w:rPr>
            <w:noProof/>
            <w:vertAlign w:val="superscript"/>
          </w:rPr>
          <w:t>23</w:t>
        </w:r>
      </w:hyperlink>
      <w:r w:rsidR="006C3946" w:rsidRPr="006C3946">
        <w:rPr>
          <w:noProof/>
          <w:vertAlign w:val="superscript"/>
        </w:rPr>
        <w:t>)</w:t>
      </w:r>
      <w:r w:rsidR="00B07A5C">
        <w:fldChar w:fldCharType="end"/>
      </w:r>
      <w:r w:rsidR="007E6342">
        <w:t xml:space="preserve"> </w:t>
      </w:r>
      <w:r w:rsidR="00520AC5" w:rsidRPr="009B66B5">
        <w:t xml:space="preserve">Given the </w:t>
      </w:r>
      <w:r w:rsidR="00D97E96" w:rsidRPr="009B66B5">
        <w:t xml:space="preserve">high </w:t>
      </w:r>
      <w:r w:rsidR="009641DE" w:rsidRPr="009B66B5">
        <w:t>incidence</w:t>
      </w:r>
      <w:r w:rsidR="00520AC5" w:rsidRPr="009B66B5">
        <w:t xml:space="preserve"> of osteoporotic fracture</w:t>
      </w:r>
      <w:r w:rsidR="006C5A52" w:rsidRPr="009B66B5">
        <w:t>,</w:t>
      </w:r>
      <w:r w:rsidR="00A34142" w:rsidRPr="009B66B5">
        <w:fldChar w:fldCharType="begin"/>
      </w:r>
      <w:r w:rsidR="006C3946">
        <w:instrText xml:space="preserve"> ADDIN EN.CITE &lt;EndNote&gt;&lt;Cite&gt;&lt;Author&gt;Harvey&lt;/Author&gt;&lt;Year&gt;2010&lt;/Year&gt;&lt;RecNum&gt;6061&lt;/RecNum&gt;&lt;DisplayText&gt;&lt;style face="superscript"&gt;(24)&lt;/style&gt;&lt;/DisplayText&gt;&lt;record&gt;&lt;rec-number&gt;6061&lt;/rec-number&gt;&lt;foreign-keys&gt;&lt;key app="EN" db-id="p0w2r505hvs222essdtvfrfxer9w0spesp9e"&gt;6061&lt;/key&gt;&lt;/foreign-keys&gt;&lt;ref-type name="Journal Article"&gt;17&lt;/ref-type&gt;&lt;contributors&gt;&lt;authors&gt;&lt;author&gt;Harvey, N.&lt;/author&gt;&lt;author&gt;Dennison, E.&lt;/author&gt;&lt;author&gt;Cooper, C.&lt;/author&gt;&lt;/authors&gt;&lt;/contributors&gt;&lt;auth-address&gt;The MRC Epidemiology Resource Centre, University of Southampton, Southampton General Hospital, Southampton, UK&lt;/auth-address&gt;&lt;titles&gt;&lt;title&gt;Osteoporosis: impact on health and economics&lt;/title&gt;&lt;secondary-title&gt;Nat.Rev.Rheumatol.&lt;/secondary-title&gt;&lt;/titles&gt;&lt;periodical&gt;&lt;full-title&gt;Nat.Rev.Rheumatol.&lt;/full-title&gt;&lt;/periodical&gt;&lt;pages&gt;99-105&lt;/pages&gt;&lt;volume&gt;6&lt;/volume&gt;&lt;number&gt;2&lt;/number&gt;&lt;reprint-edition&gt;NOT IN FILE&lt;/reprint-edition&gt;&lt;keywords&gt;&lt;keyword&gt;complications&lt;/keyword&gt;&lt;keyword&gt;Disease&lt;/keyword&gt;&lt;keyword&gt;economics&lt;/keyword&gt;&lt;keyword&gt;epidemiology&lt;/keyword&gt;&lt;keyword&gt;etiology&lt;/keyword&gt;&lt;keyword&gt;Fractures&lt;/keyword&gt;&lt;keyword&gt;Fractures,Bone&lt;/keyword&gt;&lt;keyword&gt;Health&lt;/keyword&gt;&lt;keyword&gt;Hip&lt;/keyword&gt;&lt;keyword&gt;Humans&lt;/keyword&gt;&lt;keyword&gt;Incidence&lt;/keyword&gt;&lt;keyword&gt;Morbidity&lt;/keyword&gt;&lt;keyword&gt;mortality&lt;/keyword&gt;&lt;keyword&gt;Osteoporosis&lt;/keyword&gt;&lt;keyword&gt;Population&lt;/keyword&gt;&lt;keyword&gt;Public Health&lt;/keyword&gt;&lt;keyword&gt;review&lt;/keyword&gt;&lt;keyword&gt;Risk&lt;/keyword&gt;&lt;keyword&gt;Spine&lt;/keyword&gt;&lt;keyword&gt;Universities&lt;/keyword&gt;&lt;keyword&gt;World Health&lt;/keyword&gt;&lt;keyword&gt;Wrist&lt;/keyword&gt;&lt;/keywords&gt;&lt;dates&gt;&lt;year&gt;2010&lt;/year&gt;&lt;/dates&gt;&lt;work-type&gt;nrrheum.2009.260 pii ;10.1038/nrrheum.2009.260 doi&lt;/work-type&gt;&lt;urls&gt;&lt;related-urls&gt;&lt;url&gt;PM:20125177&lt;/url&gt;&lt;/related-urls&gt;&lt;/urls&gt;&lt;/record&gt;&lt;/Cite&gt;&lt;/EndNote&gt;</w:instrText>
      </w:r>
      <w:r w:rsidR="00A34142" w:rsidRPr="009B66B5">
        <w:fldChar w:fldCharType="separate"/>
      </w:r>
      <w:r w:rsidR="006C3946" w:rsidRPr="006C3946">
        <w:rPr>
          <w:noProof/>
          <w:vertAlign w:val="superscript"/>
        </w:rPr>
        <w:t>(</w:t>
      </w:r>
      <w:hyperlink w:anchor="_ENREF_24" w:tooltip="Harvey, 2010 #6061" w:history="1">
        <w:r w:rsidR="0079007A" w:rsidRPr="006C3946">
          <w:rPr>
            <w:noProof/>
            <w:vertAlign w:val="superscript"/>
          </w:rPr>
          <w:t>24</w:t>
        </w:r>
      </w:hyperlink>
      <w:r w:rsidR="006C3946" w:rsidRPr="006C3946">
        <w:rPr>
          <w:noProof/>
          <w:vertAlign w:val="superscript"/>
        </w:rPr>
        <w:t>)</w:t>
      </w:r>
      <w:r w:rsidR="00A34142" w:rsidRPr="009B66B5">
        <w:fldChar w:fldCharType="end"/>
      </w:r>
      <w:r w:rsidR="006C5A52" w:rsidRPr="009B66B5">
        <w:t xml:space="preserve"> </w:t>
      </w:r>
      <w:r w:rsidR="00C22994" w:rsidRPr="009B66B5">
        <w:t xml:space="preserve">cardiovascular side-effects of treatments used </w:t>
      </w:r>
      <w:r w:rsidR="009641DE" w:rsidRPr="009B66B5">
        <w:t>to improv</w:t>
      </w:r>
      <w:r w:rsidR="006C5A52" w:rsidRPr="009B66B5">
        <w:t>e bone health, such as calcium/</w:t>
      </w:r>
      <w:r w:rsidR="009641DE" w:rsidRPr="009B66B5">
        <w:t>vitamin D supplementation,</w:t>
      </w:r>
      <w:r w:rsidR="00C22994" w:rsidRPr="009B66B5">
        <w:t xml:space="preserve"> </w:t>
      </w:r>
      <w:r w:rsidR="00C22994" w:rsidRPr="009B66B5">
        <w:lastRenderedPageBreak/>
        <w:t xml:space="preserve">could </w:t>
      </w:r>
      <w:r w:rsidR="00216589" w:rsidRPr="009B66B5">
        <w:t xml:space="preserve">potentially </w:t>
      </w:r>
      <w:r w:rsidR="00C22994" w:rsidRPr="009B66B5">
        <w:t>have major implications for public health</w:t>
      </w:r>
      <w:r w:rsidR="006C5A52" w:rsidRPr="009B66B5">
        <w:t>.</w:t>
      </w:r>
      <w:r w:rsidR="00A34142" w:rsidRPr="009B66B5">
        <w:fldChar w:fldCharType="begin"/>
      </w:r>
      <w:r w:rsidR="006C3946">
        <w:instrText xml:space="preserve"> ADDIN EN.CITE &lt;EndNote&gt;&lt;Cite&gt;&lt;Author&gt;Abrahamsen&lt;/Author&gt;&lt;Year&gt;2017&lt;/Year&gt;&lt;RecNum&gt;7010&lt;/RecNum&gt;&lt;DisplayText&gt;&lt;style face="superscript"&gt;(25)&lt;/style&gt;&lt;/DisplayText&gt;&lt;record&gt;&lt;rec-number&gt;7010&lt;/rec-number&gt;&lt;foreign-keys&gt;&lt;key app="EN" db-id="w559ww0rbapezee9esb5saxf9wr55ar2stzs" timestamp="1492599896"&gt;7010&lt;/key&gt;&lt;/foreign-keys&gt;&lt;ref-type name="Journal Article"&gt;17&lt;/ref-type&gt;&lt;contributors&gt;&lt;authors&gt;&lt;author&gt;Bo Abrahamsen&lt;/author&gt;&lt;/authors&gt;&lt;/contributors&gt;&lt;titles&gt;&lt;title&gt;The calcium and vitamin D controversy&lt;/title&gt;&lt;secondary-title&gt;Therapeutic Advances in Musculoskeletal Disease&lt;/secondary-title&gt;&lt;/titles&gt;&lt;periodical&gt;&lt;full-title&gt;Therapeutic Advances in Musculoskeletal Disease&lt;/full-title&gt;&lt;/periodical&gt;&lt;pages&gt;107-114&lt;/pages&gt;&lt;volume&gt;9&lt;/volume&gt;&lt;number&gt;5&lt;/number&gt;&lt;keywords&gt;&lt;keyword&gt;calcium,cardiovascular risk,clinical trials,nutrition,osteoporosis,vitamin D&lt;/keyword&gt;&lt;/keywords&gt;&lt;dates&gt;&lt;year&gt;2017&lt;/year&gt;&lt;/dates&gt;&lt;urls&gt;&lt;related-urls&gt;&lt;url&gt;http://journals.sagepub.com/doi/abs/10.1177/1759720X16685547&lt;/url&gt;&lt;/related-urls&gt;&lt;/urls&gt;&lt;electronic-resource-num&gt;doi:10.1177/1759720X16685547&lt;/electronic-resource-num&gt;&lt;/record&gt;&lt;/Cite&gt;&lt;/EndNote&gt;</w:instrText>
      </w:r>
      <w:r w:rsidR="00A34142" w:rsidRPr="009B66B5">
        <w:fldChar w:fldCharType="separate"/>
      </w:r>
      <w:r w:rsidR="006C3946" w:rsidRPr="006C3946">
        <w:rPr>
          <w:noProof/>
          <w:vertAlign w:val="superscript"/>
        </w:rPr>
        <w:t>(</w:t>
      </w:r>
      <w:hyperlink w:anchor="_ENREF_25" w:tooltip="Abrahamsen, 2017 #7010" w:history="1">
        <w:r w:rsidR="0079007A" w:rsidRPr="006C3946">
          <w:rPr>
            <w:noProof/>
            <w:vertAlign w:val="superscript"/>
          </w:rPr>
          <w:t>25</w:t>
        </w:r>
      </w:hyperlink>
      <w:r w:rsidR="006C3946" w:rsidRPr="006C3946">
        <w:rPr>
          <w:noProof/>
          <w:vertAlign w:val="superscript"/>
        </w:rPr>
        <w:t>)</w:t>
      </w:r>
      <w:r w:rsidR="00A34142" w:rsidRPr="009B66B5">
        <w:fldChar w:fldCharType="end"/>
      </w:r>
      <w:r w:rsidR="00C22994" w:rsidRPr="009B66B5">
        <w:t xml:space="preserve"> </w:t>
      </w:r>
      <w:r w:rsidR="00561F97">
        <w:t xml:space="preserve">Across the intervention and observational data there is substantial heterogeneity amongst both exposure and outcome definitions, and there is a marked dearth of evidence pertaining to men. </w:t>
      </w:r>
      <w:r w:rsidR="00191853" w:rsidRPr="009B66B5">
        <w:t xml:space="preserve">We therefore </w:t>
      </w:r>
      <w:r w:rsidR="00C63758" w:rsidRPr="009B66B5">
        <w:t xml:space="preserve">undertook a study of </w:t>
      </w:r>
      <w:r w:rsidR="00D9103D">
        <w:t xml:space="preserve">sex-specific </w:t>
      </w:r>
      <w:r w:rsidR="009641DE" w:rsidRPr="009B66B5">
        <w:t>associations</w:t>
      </w:r>
      <w:r w:rsidR="00C63758" w:rsidRPr="009B66B5">
        <w:t xml:space="preserve"> between calcium an</w:t>
      </w:r>
      <w:r w:rsidR="006C5A52" w:rsidRPr="009B66B5">
        <w:t>d/</w:t>
      </w:r>
      <w:r w:rsidR="00B7341C" w:rsidRPr="009B66B5">
        <w:t xml:space="preserve">or vitamin D supplementation </w:t>
      </w:r>
      <w:r w:rsidR="00C63758" w:rsidRPr="009B66B5">
        <w:t>and risk of hospitalisation for</w:t>
      </w:r>
      <w:r w:rsidR="00191853" w:rsidRPr="009B66B5">
        <w:t xml:space="preserve"> ischaemic heart disease, </w:t>
      </w:r>
      <w:r w:rsidR="00C63758" w:rsidRPr="009B66B5">
        <w:t>or subsequent mor</w:t>
      </w:r>
      <w:r w:rsidR="00B7341C" w:rsidRPr="009B66B5">
        <w:t>tality in</w:t>
      </w:r>
      <w:r w:rsidR="00561F97">
        <w:t xml:space="preserve"> a very large, population-based cohort of men and women with uniform ascertainment of both exposure and outcomes:</w:t>
      </w:r>
      <w:r w:rsidR="00B7341C" w:rsidRPr="009B66B5">
        <w:t xml:space="preserve"> the UK Biobank.</w:t>
      </w:r>
      <w:r w:rsidR="00561F97">
        <w:t xml:space="preserve"> The large study population also permitted investigation of whether associations might vary according to baseline cardiovascular risk factors.</w:t>
      </w:r>
    </w:p>
    <w:p w14:paraId="248DF52E" w14:textId="77777777" w:rsidR="00C63758" w:rsidRPr="009B66B5" w:rsidRDefault="00C63758" w:rsidP="001D3369">
      <w:pPr>
        <w:spacing w:after="120" w:line="480" w:lineRule="auto"/>
        <w:jc w:val="both"/>
      </w:pPr>
    </w:p>
    <w:p w14:paraId="7503A65F" w14:textId="77777777" w:rsidR="00306E1F" w:rsidRPr="009B66B5" w:rsidRDefault="00306E1F" w:rsidP="001D3369">
      <w:pPr>
        <w:spacing w:after="120" w:line="480" w:lineRule="auto"/>
        <w:jc w:val="both"/>
        <w:rPr>
          <w:b/>
        </w:rPr>
      </w:pPr>
      <w:r w:rsidRPr="009B66B5">
        <w:rPr>
          <w:b/>
        </w:rPr>
        <w:t>Methods</w:t>
      </w:r>
    </w:p>
    <w:p w14:paraId="2812815A" w14:textId="77777777" w:rsidR="00CD2499" w:rsidRPr="009B66B5" w:rsidRDefault="00CD2499" w:rsidP="001D3369">
      <w:pPr>
        <w:spacing w:after="120" w:line="480" w:lineRule="auto"/>
        <w:jc w:val="both"/>
        <w:rPr>
          <w:i/>
        </w:rPr>
      </w:pPr>
      <w:r w:rsidRPr="009B66B5">
        <w:rPr>
          <w:i/>
        </w:rPr>
        <w:t>Study subjects</w:t>
      </w:r>
    </w:p>
    <w:p w14:paraId="68F91077" w14:textId="64792D4A" w:rsidR="00CD2499" w:rsidRPr="009B66B5" w:rsidRDefault="00CD2499" w:rsidP="001D3369">
      <w:pPr>
        <w:spacing w:after="120" w:line="480" w:lineRule="auto"/>
        <w:jc w:val="both"/>
      </w:pPr>
      <w:r w:rsidRPr="009B66B5">
        <w:t xml:space="preserve">We conducted a </w:t>
      </w:r>
      <w:r w:rsidR="00676145" w:rsidRPr="009B66B5">
        <w:t xml:space="preserve">prospective </w:t>
      </w:r>
      <w:r w:rsidRPr="009B66B5">
        <w:t>analysis using data collected in the UK Biobank study</w:t>
      </w:r>
      <w:r w:rsidR="00676145" w:rsidRPr="009B66B5">
        <w:t xml:space="preserve">, linked to outcome data derived from </w:t>
      </w:r>
      <w:r w:rsidR="00C4250A" w:rsidRPr="009B66B5">
        <w:t xml:space="preserve">National Health Service </w:t>
      </w:r>
      <w:r w:rsidR="00676145" w:rsidRPr="009B66B5">
        <w:t>records</w:t>
      </w:r>
      <w:r w:rsidRPr="009B66B5">
        <w:t>.</w:t>
      </w:r>
      <w:r w:rsidR="00676145" w:rsidRPr="009B66B5">
        <w:t xml:space="preserve"> Details of the UK Biobank methodology have been published previously</w:t>
      </w:r>
      <w:r w:rsidR="006C5A52" w:rsidRPr="009B66B5">
        <w:t>.</w:t>
      </w:r>
      <w:r w:rsidR="00A34142" w:rsidRPr="009B66B5">
        <w:fldChar w:fldCharType="begin">
          <w:fldData xml:space="preserve">PEVuZE5vdGU+PENpdGU+PEF1dGhvcj5XYWxrZXItQm9uZTwvQXV0aG9yPjxZZWFyPjIwMTY8L1ll
YXI+PFJlY051bT43MzYwPC9SZWNOdW0+PERpc3BsYXlUZXh0PjxzdHlsZSBmYWNlPSJzdXBlcnNj
cmlwdCI+KDI2KTwvc3R5bGU+PC9EaXNwbGF5VGV4dD48cmVjb3JkPjxyZWMtbnVtYmVyPjczNjA8
L3JlYy1udW1iZXI+PGZvcmVpZ24ta2V5cz48a2V5IGFwcD0iRU4iIGRiLWlkPSJwMHcycjUwNWh2
czIyMmVzc2R0dmZyZnhlcjl3MHNwZXNwOWUiPjczNjA8L2tleT48L2ZvcmVpZ24ta2V5cz48cmVm
LXR5cGUgbmFtZT0iSm91cm5hbCBBcnRpY2xlIj4xNzwvcmVmLXR5cGU+PGNvbnRyaWJ1dG9ycz48
YXV0aG9ycz48YXV0aG9yPldhbGtlci1Cb25lLCBLLjwvYXV0aG9yPjxhdXRob3I+SGFydmV5LCBO
LiBDLjwvYXV0aG9yPjxhdXRob3I+TnRhbmksIEcuPC9hdXRob3I+PGF1dGhvcj5UaW5hdGksIFQu
PC9hdXRob3I+PGF1dGhvcj5Kb25lcywgRy4gVC48L2F1dGhvcj48YXV0aG9yPlNtaXRoLCBCLiBI
LjwvYXV0aG9yPjxhdXRob3I+TWFjZmFybGFuZSwgRy4gSi48L2F1dGhvcj48YXV0aG9yPkNvb3Bl
ciwgQy48L2F1dGhvcj48L2F1dGhvcnM+PC9jb250cmlidXRvcnM+PGF1dGgtYWRkcmVzcz5NUkMg
TGlmZWNvdXJzZSBFcGlkZW1pb2xvZ3kgVW5pdCwgVW5pdmVyc2l0eSBvZiBTb3V0aGFtcHRvbiwg
U291dGhhbXB0b24sIFNPMTYgNllELCBVSy4mI3hEO05JSFIgU291dGhhbXB0b24gQmlvbWVkaWNh
bCBSZXNlYXJjaCBDZW50cmUsIFVuaXZlcnNpdHkgb2YgU291dGhhbXB0b24gYW5kIFVuaXZlcnNp
dHkgSG9zcGl0YWwgU291dGhhbXB0b24gTkhTIEZvdW5kYXRpb24gVHJ1c3QsIFNvdXRoYW1wdG9u
LCBVSy4mI3hEO011c2N1bG9za2VsZXRhbCBSZXNlYXJjaCBDb2xsYWJvcmF0aW9uIChFcGlkZW1p
b2xvZ3kgR3JvdXApLCBVbml2ZXJzaXR5IG9mIEFiZXJkZWVuLCBBYmVyZGVlbiwgVUsuJiN4RDtE
aXZpc2lvbiBvZiBQb3B1bGF0aW9uIEhlYWx0aCBTY2llbmNlcywgVW5pdmVyc2l0eSBvZiBEdW5k
ZWUsIER1bmRlZSwgVUsuJiN4RDtNUkMgTGlmZWNvdXJzZSBFcGlkZW1pb2xvZ3kgVW5pdCwgVW5p
dmVyc2l0eSBvZiBTb3V0aGFtcHRvbiwgU291dGhhbXB0b24sIFNPMTYgNllELCBVSy4gY2NAbXJj
LnNvdG9uLmFjLnVrLiYjeEQ7TklIUiBTb3V0aGFtcHRvbiBCaW9tZWRpY2FsIFJlc2VhcmNoIENl
bnRyZSwgVW5pdmVyc2l0eSBvZiBTb3V0aGFtcHRvbiBhbmQgVW5pdmVyc2l0eSBIb3NwaXRhbCBT
b3V0aGFtcHRvbiBOSFMgRm91bmRhdGlvbiBUcnVzdCwgU291dGhhbXB0b24sIFVLLiBjY0BtcmMu
c290b24uYWMudWsuJiN4RDtOSUhSIE11c2N1bG9za2VsZXRhbCBCaW9tZWRpY2FsIFJlc2VhcmNo
IFVuaXQsIFVuaXZlcnNpdHkgb2YgT3hmb3JkLCBPeGZvcmQsIFVLLiBjY0BtcmMuc290b24uYWMu
dWsuPC9hdXRoLWFkZHJlc3M+PHRpdGxlcz48dGl0bGU+Q2hyb25pYyB3aWRlc3ByZWFkIGJvZGls
eSBwYWluIGlzIGluY3JlYXNlZCBhbW9uZyBpbmRpdmlkdWFscyB3aXRoIGhpc3Rvcnkgb2YgZnJh
Y3R1cmU6IGZpbmRpbmdzIGZyb20gVUsgQmlvYmFuazwvdGl0bGU+PHNlY29uZGFyeS10aXRsZT5B
cmNoIE9zdGVvcG9yb3M8L3NlY29uZGFyeS10aXRsZT48YWx0LXRpdGxlPkFyY2hpdmVzIG9mIG9z
dGVvcG9yb3NpczwvYWx0LXRpdGxlPjwvdGl0bGVzPjxwZXJpb2RpY2FsPjxmdWxsLXRpdGxlPkFy
Y2ggT3N0ZW9wb3JvczwvZnVsbC10aXRsZT48YWJici0xPkFyY2hpdmVzIG9mIG9zdGVvcG9yb3Np
czwvYWJici0xPjwvcGVyaW9kaWNhbD48YWx0LXBlcmlvZGljYWw+PGZ1bGwtdGl0bGU+QXJjaCBP
c3Rlb3Bvcm9zPC9mdWxsLXRpdGxlPjxhYmJyLTE+QXJjaGl2ZXMgb2Ygb3N0ZW9wb3Jvc2lzPC9h
YmJyLTE+PC9hbHQtcGVyaW9kaWNhbD48cGFnZXM+MTwvcGFnZXM+PHZvbHVtZT4xMTwvdm9sdW1l
PjxlZGl0aW9uPjIwMTUvMTIvMTk8L2VkaXRpb24+PGtleXdvcmRzPjxrZXl3b3JkPkJpb2xvZ2lj
YWwgU3BlY2ltZW4gQmFua3M8L2tleXdvcmQ+PGtleXdvcmQ+Qm9keSBNYXNzIEluZGV4PC9rZXl3
b3JkPjxrZXl3b3JkPkNocm9uaWMgUGFpbi8gZXBpZGVtaW9sb2d5L2V0aW9sb2d5PC9rZXl3b3Jk
PjxrZXl3b3JkPkNyb3NzLVNlY3Rpb25hbCBTdHVkaWVzPC9rZXl3b3JkPjxrZXl3b3JkPkZlbWFs
ZTwva2V5d29yZD48a2V5d29yZD5GcmFjdHVyZXMsIEJvbmUvIGVwaWRlbWlvbG9neTwva2V5d29y
ZD48a2V5d29yZD5HcmVhdCBCcml0YWluL2VwaWRlbWlvbG9neTwva2V5d29yZD48a2V5d29yZD5I
aXAgRnJhY3R1cmVzL2VwaWRlbWlvbG9neTwva2V5d29yZD48a2V5d29yZD5IdW1hbnM8L2tleXdv
cmQ+PGtleXdvcmQ+TGlmZSBTdHlsZTwva2V5d29yZD48a2V5d29yZD5NYWxlPC9rZXl3b3JkPjxr
ZXl3b3JkPk1pZGRsZSBBZ2VkPC9rZXl3b3JkPjxrZXl3b3JkPk11c2N1bG9za2VsZXRhbCBQYWlu
LyBlcGlkZW1pb2xvZ3kvZXRpb2xvZ3k8L2tleXdvcmQ+PGtleXdvcmQ+UmlzayBGYWN0b3JzPC9r
ZXl3b3JkPjxrZXl3b3JkPlNleCBEaXN0cmlidXRpb248L2tleXdvcmQ+PGtleXdvcmQ+U3BpbmFs
IEZyYWN0dXJlcy9lcGlkZW1pb2xvZ3k8L2tleXdvcmQ+PC9rZXl3b3Jkcz48ZGF0ZXM+PHllYXI+
MjAxNjwveWVhcj48L2RhdGVzPjxpc2JuPjE4NjItMzUxNCAoRWxlY3Ryb25pYyk8L2lzYm4+PGFj
Y2Vzc2lvbi1udW0+MjY2Nzg0OTE8L2FjY2Vzc2lvbi1udW0+PHVybHM+PC91cmxzPjxjdXN0b20y
PlBNQzQ2ODMxNjQ8L2N1c3RvbTI+PGVsZWN0cm9uaWMtcmVzb3VyY2UtbnVtPjEwLjEwMDcvczEx
NjU3LTAxNS0wMjUyLTE8L2VsZWN0cm9uaWMtcmVzb3VyY2UtbnVtPjxyZW1vdGUtZGF0YWJhc2Ut
cHJvdmlkZXI+TkxNPC9yZW1vdGUtZGF0YWJhc2UtcHJvdmlkZXI+PGxhbmd1YWdlPkVuZzwvbGFu
Z3VhZ2U+PC9yZWNvcmQ+PC9DaXRlPjwvRW5kTm90ZT4A
</w:fldData>
        </w:fldChar>
      </w:r>
      <w:r w:rsidR="006C3946">
        <w:instrText xml:space="preserve"> ADDIN EN.CITE </w:instrText>
      </w:r>
      <w:r w:rsidR="006C3946">
        <w:fldChar w:fldCharType="begin">
          <w:fldData xml:space="preserve">PEVuZE5vdGU+PENpdGU+PEF1dGhvcj5XYWxrZXItQm9uZTwvQXV0aG9yPjxZZWFyPjIwMTY8L1ll
YXI+PFJlY051bT43MzYwPC9SZWNOdW0+PERpc3BsYXlUZXh0PjxzdHlsZSBmYWNlPSJzdXBlcnNj
cmlwdCI+KDI2KTwvc3R5bGU+PC9EaXNwbGF5VGV4dD48cmVjb3JkPjxyZWMtbnVtYmVyPjczNjA8
L3JlYy1udW1iZXI+PGZvcmVpZ24ta2V5cz48a2V5IGFwcD0iRU4iIGRiLWlkPSJwMHcycjUwNWh2
czIyMmVzc2R0dmZyZnhlcjl3MHNwZXNwOWUiPjczNjA8L2tleT48L2ZvcmVpZ24ta2V5cz48cmVm
LXR5cGUgbmFtZT0iSm91cm5hbCBBcnRpY2xlIj4xNzwvcmVmLXR5cGU+PGNvbnRyaWJ1dG9ycz48
YXV0aG9ycz48YXV0aG9yPldhbGtlci1Cb25lLCBLLjwvYXV0aG9yPjxhdXRob3I+SGFydmV5LCBO
LiBDLjwvYXV0aG9yPjxhdXRob3I+TnRhbmksIEcuPC9hdXRob3I+PGF1dGhvcj5UaW5hdGksIFQu
PC9hdXRob3I+PGF1dGhvcj5Kb25lcywgRy4gVC48L2F1dGhvcj48YXV0aG9yPlNtaXRoLCBCLiBI
LjwvYXV0aG9yPjxhdXRob3I+TWFjZmFybGFuZSwgRy4gSi48L2F1dGhvcj48YXV0aG9yPkNvb3Bl
ciwgQy48L2F1dGhvcj48L2F1dGhvcnM+PC9jb250cmlidXRvcnM+PGF1dGgtYWRkcmVzcz5NUkMg
TGlmZWNvdXJzZSBFcGlkZW1pb2xvZ3kgVW5pdCwgVW5pdmVyc2l0eSBvZiBTb3V0aGFtcHRvbiwg
U291dGhhbXB0b24sIFNPMTYgNllELCBVSy4mI3hEO05JSFIgU291dGhhbXB0b24gQmlvbWVkaWNh
bCBSZXNlYXJjaCBDZW50cmUsIFVuaXZlcnNpdHkgb2YgU291dGhhbXB0b24gYW5kIFVuaXZlcnNp
dHkgSG9zcGl0YWwgU291dGhhbXB0b24gTkhTIEZvdW5kYXRpb24gVHJ1c3QsIFNvdXRoYW1wdG9u
LCBVSy4mI3hEO011c2N1bG9za2VsZXRhbCBSZXNlYXJjaCBDb2xsYWJvcmF0aW9uIChFcGlkZW1p
b2xvZ3kgR3JvdXApLCBVbml2ZXJzaXR5IG9mIEFiZXJkZWVuLCBBYmVyZGVlbiwgVUsuJiN4RDtE
aXZpc2lvbiBvZiBQb3B1bGF0aW9uIEhlYWx0aCBTY2llbmNlcywgVW5pdmVyc2l0eSBvZiBEdW5k
ZWUsIER1bmRlZSwgVUsuJiN4RDtNUkMgTGlmZWNvdXJzZSBFcGlkZW1pb2xvZ3kgVW5pdCwgVW5p
dmVyc2l0eSBvZiBTb3V0aGFtcHRvbiwgU291dGhhbXB0b24sIFNPMTYgNllELCBVSy4gY2NAbXJj
LnNvdG9uLmFjLnVrLiYjeEQ7TklIUiBTb3V0aGFtcHRvbiBCaW9tZWRpY2FsIFJlc2VhcmNoIENl
bnRyZSwgVW5pdmVyc2l0eSBvZiBTb3V0aGFtcHRvbiBhbmQgVW5pdmVyc2l0eSBIb3NwaXRhbCBT
b3V0aGFtcHRvbiBOSFMgRm91bmRhdGlvbiBUcnVzdCwgU291dGhhbXB0b24sIFVLLiBjY0BtcmMu
c290b24uYWMudWsuJiN4RDtOSUhSIE11c2N1bG9za2VsZXRhbCBCaW9tZWRpY2FsIFJlc2VhcmNo
IFVuaXQsIFVuaXZlcnNpdHkgb2YgT3hmb3JkLCBPeGZvcmQsIFVLLiBjY0BtcmMuc290b24uYWMu
dWsuPC9hdXRoLWFkZHJlc3M+PHRpdGxlcz48dGl0bGU+Q2hyb25pYyB3aWRlc3ByZWFkIGJvZGls
eSBwYWluIGlzIGluY3JlYXNlZCBhbW9uZyBpbmRpdmlkdWFscyB3aXRoIGhpc3Rvcnkgb2YgZnJh
Y3R1cmU6IGZpbmRpbmdzIGZyb20gVUsgQmlvYmFuazwvdGl0bGU+PHNlY29uZGFyeS10aXRsZT5B
cmNoIE9zdGVvcG9yb3M8L3NlY29uZGFyeS10aXRsZT48YWx0LXRpdGxlPkFyY2hpdmVzIG9mIG9z
dGVvcG9yb3NpczwvYWx0LXRpdGxlPjwvdGl0bGVzPjxwZXJpb2RpY2FsPjxmdWxsLXRpdGxlPkFy
Y2ggT3N0ZW9wb3JvczwvZnVsbC10aXRsZT48YWJici0xPkFyY2hpdmVzIG9mIG9zdGVvcG9yb3Np
czwvYWJici0xPjwvcGVyaW9kaWNhbD48YWx0LXBlcmlvZGljYWw+PGZ1bGwtdGl0bGU+QXJjaCBP
c3Rlb3Bvcm9zPC9mdWxsLXRpdGxlPjxhYmJyLTE+QXJjaGl2ZXMgb2Ygb3N0ZW9wb3Jvc2lzPC9h
YmJyLTE+PC9hbHQtcGVyaW9kaWNhbD48cGFnZXM+MTwvcGFnZXM+PHZvbHVtZT4xMTwvdm9sdW1l
PjxlZGl0aW9uPjIwMTUvMTIvMTk8L2VkaXRpb24+PGtleXdvcmRzPjxrZXl3b3JkPkJpb2xvZ2lj
YWwgU3BlY2ltZW4gQmFua3M8L2tleXdvcmQ+PGtleXdvcmQ+Qm9keSBNYXNzIEluZGV4PC9rZXl3
b3JkPjxrZXl3b3JkPkNocm9uaWMgUGFpbi8gZXBpZGVtaW9sb2d5L2V0aW9sb2d5PC9rZXl3b3Jk
PjxrZXl3b3JkPkNyb3NzLVNlY3Rpb25hbCBTdHVkaWVzPC9rZXl3b3JkPjxrZXl3b3JkPkZlbWFs
ZTwva2V5d29yZD48a2V5d29yZD5GcmFjdHVyZXMsIEJvbmUvIGVwaWRlbWlvbG9neTwva2V5d29y
ZD48a2V5d29yZD5HcmVhdCBCcml0YWluL2VwaWRlbWlvbG9neTwva2V5d29yZD48a2V5d29yZD5I
aXAgRnJhY3R1cmVzL2VwaWRlbWlvbG9neTwva2V5d29yZD48a2V5d29yZD5IdW1hbnM8L2tleXdv
cmQ+PGtleXdvcmQ+TGlmZSBTdHlsZTwva2V5d29yZD48a2V5d29yZD5NYWxlPC9rZXl3b3JkPjxr
ZXl3b3JkPk1pZGRsZSBBZ2VkPC9rZXl3b3JkPjxrZXl3b3JkPk11c2N1bG9za2VsZXRhbCBQYWlu
LyBlcGlkZW1pb2xvZ3kvZXRpb2xvZ3k8L2tleXdvcmQ+PGtleXdvcmQ+UmlzayBGYWN0b3JzPC9r
ZXl3b3JkPjxrZXl3b3JkPlNleCBEaXN0cmlidXRpb248L2tleXdvcmQ+PGtleXdvcmQ+U3BpbmFs
IEZyYWN0dXJlcy9lcGlkZW1pb2xvZ3k8L2tleXdvcmQ+PC9rZXl3b3Jkcz48ZGF0ZXM+PHllYXI+
MjAxNjwveWVhcj48L2RhdGVzPjxpc2JuPjE4NjItMzUxNCAoRWxlY3Ryb25pYyk8L2lzYm4+PGFj
Y2Vzc2lvbi1udW0+MjY2Nzg0OTE8L2FjY2Vzc2lvbi1udW0+PHVybHM+PC91cmxzPjxjdXN0b20y
PlBNQzQ2ODMxNjQ8L2N1c3RvbTI+PGVsZWN0cm9uaWMtcmVzb3VyY2UtbnVtPjEwLjEwMDcvczEx
NjU3LTAxNS0wMjUyLTE8L2VsZWN0cm9uaWMtcmVzb3VyY2UtbnVtPjxyZW1vdGUtZGF0YWJhc2Ut
cHJvdmlkZXI+TkxNPC9yZW1vdGUtZGF0YWJhc2UtcHJvdmlkZXI+PGxhbmd1YWdlPkVuZzwvbGFu
Z3VhZ2U+PC9yZWNvcmQ+PC9DaXRlPjwvRW5kTm90ZT4A
</w:fldData>
        </w:fldChar>
      </w:r>
      <w:r w:rsidR="006C3946">
        <w:instrText xml:space="preserve"> ADDIN EN.CITE.DATA </w:instrText>
      </w:r>
      <w:r w:rsidR="006C3946">
        <w:fldChar w:fldCharType="end"/>
      </w:r>
      <w:r w:rsidR="00A34142" w:rsidRPr="009B66B5">
        <w:fldChar w:fldCharType="separate"/>
      </w:r>
      <w:r w:rsidR="006C3946" w:rsidRPr="006C3946">
        <w:rPr>
          <w:noProof/>
          <w:vertAlign w:val="superscript"/>
        </w:rPr>
        <w:t>(</w:t>
      </w:r>
      <w:hyperlink w:anchor="_ENREF_26" w:tooltip="Walker-Bone, 2016 #7360" w:history="1">
        <w:r w:rsidR="0079007A" w:rsidRPr="006C3946">
          <w:rPr>
            <w:noProof/>
            <w:vertAlign w:val="superscript"/>
          </w:rPr>
          <w:t>26</w:t>
        </w:r>
      </w:hyperlink>
      <w:r w:rsidR="006C3946" w:rsidRPr="006C3946">
        <w:rPr>
          <w:noProof/>
          <w:vertAlign w:val="superscript"/>
        </w:rPr>
        <w:t>)</w:t>
      </w:r>
      <w:r w:rsidR="00A34142" w:rsidRPr="009B66B5">
        <w:fldChar w:fldCharType="end"/>
      </w:r>
      <w:r w:rsidRPr="009B66B5">
        <w:t xml:space="preserve"> UK National Health Service (NHS) registers maintain records of almost everybody in the general population (excluding the small number of individuals not legally registered as resident). The protocol is available publicly (</w:t>
      </w:r>
      <w:hyperlink r:id="rId8" w:history="1">
        <w:r w:rsidRPr="009B66B5">
          <w:rPr>
            <w:rStyle w:val="Hyperlink"/>
          </w:rPr>
          <w:t>http://www.ukbiobank.ac.uk/wp-content/uploads/2011/11/UK-Biobank-Protocol.pdf?phpMyAdmin=trmKQlYdjjnQIgJ%2CfAzikMhEnx6</w:t>
        </w:r>
      </w:hyperlink>
      <w:r w:rsidRPr="009B66B5">
        <w:t>). Using these records, around 9</w:t>
      </w:r>
      <w:r w:rsidR="00672148">
        <w:t>.</w:t>
      </w:r>
      <w:r w:rsidRPr="009B66B5">
        <w:t>2 million primary invitations were sent to individuals aged 40</w:t>
      </w:r>
      <w:r w:rsidR="006C5A52" w:rsidRPr="009B66B5">
        <w:softHyphen/>
      </w:r>
      <w:r w:rsidR="00672148">
        <w:t xml:space="preserve"> to </w:t>
      </w:r>
      <w:r w:rsidRPr="009B66B5">
        <w:t>69 years living within a reasonable travelling distance of a total of 22 assessment centres across Great Britain 2007</w:t>
      </w:r>
      <w:r w:rsidR="006C5A52" w:rsidRPr="009B66B5">
        <w:softHyphen/>
      </w:r>
      <w:r w:rsidRPr="009B66B5">
        <w:t>10</w:t>
      </w:r>
      <w:r w:rsidR="006C5A52" w:rsidRPr="009B66B5">
        <w:t>.</w:t>
      </w:r>
      <w:r w:rsidR="00E01675" w:rsidRPr="009B66B5">
        <w:fldChar w:fldCharType="begin">
          <w:fldData xml:space="preserve">PEVuZE5vdGU+PENpdGU+PEF1dGhvcj5PbGxpZXI8L0F1dGhvcj48WWVhcj4yMDA1PC9ZZWFyPjxS
ZWNOdW0+MTE8L1JlY051bT48RGlzcGxheVRleHQ+PHN0eWxlIGZhY2U9InN1cGVyc2NyaXB0Ij4o
MjcsMjgpPC9zdHlsZT48L0Rpc3BsYXlUZXh0PjxyZWNvcmQ+PHJlYy1udW1iZXI+MTE8L3JlYy1u
dW1iZXI+PGZvcmVpZ24ta2V5cz48a2V5IGFwcD0iRU4iIGRiLWlkPSJ6ZWR4ZHN6ZDZhYXNyeGVy
dGVtcDJ3enRleDk1ZmFmZjJwc2QiPjExPC9rZXk+PC9mb3JlaWduLWtleXM+PHJlZi10eXBlIG5h
bWU9IkpvdXJuYWwgQXJ0aWNsZSI+MTc8L3JlZi10eXBlPjxjb250cmlidXRvcnM+PGF1dGhvcnM+
PGF1dGhvcj5PbGxpZXIsIFcuPC9hdXRob3I+PGF1dGhvcj5TcHJvc2VuLCBULjwvYXV0aG9yPjxh
dXRob3I+UGVha21hbiwgVC48L2F1dGhvcj48L2F1dGhvcnM+PC9jb250cmlidXRvcnM+PGF1dGgt
YWRkcmVzcz5DZW50cmUgZm9yIEludGVncmF0ZWQgR2Vub21pYyBNZWRpY2FsIFJlc2VhcmNoLCBU
aGUgVW5pdmVyc2l0eSBvZiBNYW5jaGVzdGVyLCBVSy48L2F1dGgtYWRkcmVzcz48dGl0bGVzPjx0
aXRsZT5VSyBCaW9iYW5rOiBmcm9tIGNvbmNlcHQgdG8gcmVhbGl0eTwvdGl0bGU+PHNlY29uZGFy
eS10aXRsZT5QaGFybWFjb2dlbm9taWNzPC9zZWNvbmRhcnktdGl0bGU+PGFsdC10aXRsZT5QaGFy
bWFjb2dlbm9taWNzPC9hbHQtdGl0bGU+PC90aXRsZXM+PHBlcmlvZGljYWw+PGZ1bGwtdGl0bGU+
UGhhcm1hY29nZW5vbWljczwvZnVsbC10aXRsZT48YWJici0xPlBoYXJtYWNvZ2Vub21pY3M8L2Fi
YnItMT48L3BlcmlvZGljYWw+PGFsdC1wZXJpb2RpY2FsPjxmdWxsLXRpdGxlPlBoYXJtYWNvZ2Vu
b21pY3M8L2Z1bGwtdGl0bGU+PGFiYnItMT5QaGFybWFjb2dlbm9taWNzPC9hYmJyLTE+PC9hbHQt
cGVyaW9kaWNhbD48cGFnZXM+NjM5LTQ2PC9wYWdlcz48dm9sdW1lPjY8L3ZvbHVtZT48bnVtYmVy
PjY8L251bWJlcj48ZWRpdGlvbj4yMDA1LzA5LzA3PC9lZGl0aW9uPjxrZXl3b3Jkcz48a2V5d29y
ZD5BZHVsdDwva2V5d29yZD48a2V5d29yZD5BZ2VkPC9rZXl3b3JkPjxrZXl3b3JkPkJpb2xvZ2lj
YWwgU3BlY2ltZW4gQmFua3MvZXRoaWNzL3N0YW5kYXJkczwva2V5d29yZD48a2V5d29yZD5Db2hv
cnQgU3R1ZGllczwva2V5d29yZD48a2V5d29yZD5EYXRhYmFzZSBNYW5hZ2VtZW50IFN5c3RlbXM8
L2tleXdvcmQ+PGtleXdvcmQ+RW52aXJvbm1lbnRhbCBFeHBvc3VyZTwva2V5d29yZD48a2V5d29y
ZD5HZW5ldGljIFJlc2VhcmNoPC9rZXl3b3JkPjxrZXl3b3JkPkdyZWF0IEJyaXRhaW48L2tleXdv
cmQ+PGtleXdvcmQ+SHVtYW5zPC9rZXl3b3JkPjxrZXl3b3JkPkxpZmUgU3R5bGU8L2tleXdvcmQ+
PGtleXdvcmQ+TG9uZ2l0dWRpbmFsIFN0dWRpZXM8L2tleXdvcmQ+PGtleXdvcmQ+TWlkZGxlIEFn
ZWQ8L2tleXdvcmQ+PGtleXdvcmQ+UG9wdWxhdGlvbi9nZW5ldGljczwva2V5d29yZD48a2V5d29y
ZD5Qcm9zcGVjdGl2ZSBTdHVkaWVzPC9rZXl3b3JkPjwva2V5d29yZHM+PGRhdGVzPjx5ZWFyPjIw
MDU8L3llYXI+PHB1Yi1kYXRlcz48ZGF0ZT5TZXA8L2RhdGU+PC9wdWItZGF0ZXM+PC9kYXRlcz48
aXNibj4xNDYyLTI0MTYgKFByaW50KSYjeEQ7MTQ2Mi0yNDE2IChMaW5raW5nKTwvaXNibj48YWNj
ZXNzaW9uLW51bT4xNjE0MzAwMzwvYWNjZXNzaW9uLW51bT48dXJscz48L3VybHM+PGVsZWN0cm9u
aWMtcmVzb3VyY2UtbnVtPjEwLjIyMTcvMTQ2MjI0MTYuNi42LjYzOTwvZWxlY3Ryb25pYy1yZXNv
dXJjZS1udW0+PHJlbW90ZS1kYXRhYmFzZS1wcm92aWRlcj5OTE08L3JlbW90ZS1kYXRhYmFzZS1w
cm92aWRlcj48bGFuZ3VhZ2U+ZW5nPC9sYW5ndWFnZT48L3JlY29yZD48L0NpdGU+PENpdGU+PEF1
dGhvcj5IYXJ2ZXk8L0F1dGhvcj48WWVhcj4yMDEzPC9ZZWFyPjxSZWNOdW0+NjkwMDwvUmVjTnVt
PjxyZWNvcmQ+PHJlYy1udW1iZXI+NjkwMDwvcmVjLW51bWJlcj48Zm9yZWlnbi1rZXlzPjxrZXkg
YXBwPSJFTiIgZGItaWQ9InAwdzJyNTA1aHZzMjIyZXNzZHR2ZnJmeGVyOXcwc3Blc3A5ZSI+Njkw
MDwva2V5PjwvZm9yZWlnbi1rZXlzPjxyZWYtdHlwZSBuYW1lPSJKb3VybmFsIEFydGljbGUiPjE3
PC9yZWYtdHlwZT48Y29udHJpYnV0b3JzPjxhdXRob3JzPjxhdXRob3I+SGFydmV5LCBOLiBDLjwv
YXV0aG9yPjxhdXRob3I+TWF0dGhld3MsIFAuPC9hdXRob3I+PGF1dGhvcj5Db2xsaW5zLCBSLjwv
YXV0aG9yPjxhdXRob3I+Q29vcGVyLCBDLjwvYXV0aG9yPjwvYXV0aG9ycz48L2NvbnRyaWJ1dG9y
cz48YXV0aC1hZGRyZXNzPk1SQyBMaWZlY291cnNlIEVwaWRlbWlvbG9neSBVbml0LCBVbml2ZXJz
aXR5IG9mIFNvdXRoYW1wdG9uLCBTb3V0aGFtcHRvbiwgU08xNiA2WUQsIFVLLCBuY2hAbXJjLnNv
dG9uLmFjLnVrLjwvYXV0aC1hZGRyZXNzPjx0aXRsZXM+PHRpdGxlPk9zdGVvcG9yb3NpcyBlcGlk
ZW1pb2xvZ3kgaW4gVUsgQmlvYmFuazogYSB1bmlxdWUgb3Bwb3J0dW5pdHkgZm9yIGludGVybmF0
aW9uYWwgcmVzZWFyY2hlcnM8L3RpdGxlPjxzZWNvbmRhcnktdGl0bGU+T3N0ZW9wb3JvcyBJbnQ8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c3Rlb3Bvcm9zaXMgRm91bmRhdGlvbiBvZiB0aGUgVVNBPC9hbHQtdGl0bGU+PC90aXRsZXM+PHBl
cmlvZGljYWw+PGZ1bGwtdGl0bGU+T3N0ZW9wb3JvcyBJbnQ8L2Z1bGwtdGl0bGU+PC9wZXJpb2Rp
Y2FsPjxwYWdlcz4yOTAzLTU8L3BhZ2VzPjx2b2x1bWU+MjQ8L3ZvbHVtZT48bnVtYmVyPjEyPC9u
dW1iZXI+PGVkaXRpb24+MjAxMy8wOS8yNDwvZWRpdGlvbj48a2V5d29yZHM+PGtleXdvcmQ+QWR1
bHQ8L2tleXdvcmQ+PGtleXdvcmQ+QWdlZDwva2V5d29yZD48a2V5d29yZD5CaW9sb2dpY2FsIFNw
ZWNpbWVuIEJhbmtzPC9rZXl3b3JkPjxrZXl3b3JkPkJpb21lZGljYWwgUmVzZWFyY2gvbWV0aG9k
czwva2V5d29yZD48a2V5d29yZD5EYXRhYmFzZXMsIEZhY3R1YWw8L2tleXdvcmQ+PGtleXdvcmQ+
RmVtYWxlPC9rZXl3b3JkPjxrZXl3b3JkPkdyZWF0IEJyaXRhaW4vZXBpZGVtaW9sb2d5PC9rZXl3
b3JkPjxrZXl3b3JkPkh1bWFuczwva2V5d29yZD48a2V5d29yZD5JbmNpZGVuY2U8L2tleXdvcmQ+
PGtleXdvcmQ+SW50ZXJuYXRpb25hbCBDb29wZXJhdGlvbjwva2V5d29yZD48a2V5d29yZD5NYWxl
PC9rZXl3b3JkPjxrZXl3b3JkPk1pZGRsZSBBZ2VkPC9rZXl3b3JkPjxrZXl3b3JkPk9zdGVvcG9y
b3Npcy8gZXBpZGVtaW9sb2d5PC9rZXl3b3JkPjwva2V5d29yZHM+PGRhdGVzPjx5ZWFyPjIwMTM8
L3llYXI+PHB1Yi1kYXRlcz48ZGF0ZT5EZWM8L2RhdGU+PC9wdWItZGF0ZXM+PC9kYXRlcz48aXNi
bj4xNDMzLTI5NjUgKEVsZWN0cm9uaWMpJiN4RDswOTM3LTk0MVggKExpbmtpbmcpPC9pc2JuPjxh
Y2Nlc3Npb24tbnVtPjI0MDU3NDgxPC9hY2Nlc3Npb24tbnVtPjx1cmxzPjwvdXJscz48ZWxlY3Ry
b25pYy1yZXNvdXJjZS1udW0+MTAuMTAwNy9zMDAxOTgtMDEzLTI1MDgtMTwvZWxlY3Ryb25pYy1y
ZXNvdXJjZS1udW0+PHJlbW90ZS1kYXRhYmFzZS1wcm92aWRlcj5OTE08L3JlbW90ZS1kYXRhYmFz
ZS1wcm92aWRlcj48bGFuZ3VhZ2U+ZW5nPC9sYW5ndWFnZT48L3JlY29yZD48L0NpdGU+PC9FbmRO
b3RlPn==
</w:fldData>
        </w:fldChar>
      </w:r>
      <w:r w:rsidR="006C3946">
        <w:instrText xml:space="preserve"> ADDIN EN.CITE </w:instrText>
      </w:r>
      <w:r w:rsidR="006C3946">
        <w:fldChar w:fldCharType="begin">
          <w:fldData xml:space="preserve">PEVuZE5vdGU+PENpdGU+PEF1dGhvcj5PbGxpZXI8L0F1dGhvcj48WWVhcj4yMDA1PC9ZZWFyPjxS
ZWNOdW0+MTE8L1JlY051bT48RGlzcGxheVRleHQ+PHN0eWxlIGZhY2U9InN1cGVyc2NyaXB0Ij4o
MjcsMjgpPC9zdHlsZT48L0Rpc3BsYXlUZXh0PjxyZWNvcmQ+PHJlYy1udW1iZXI+MTE8L3JlYy1u
dW1iZXI+PGZvcmVpZ24ta2V5cz48a2V5IGFwcD0iRU4iIGRiLWlkPSJ6ZWR4ZHN6ZDZhYXNyeGVy
dGVtcDJ3enRleDk1ZmFmZjJwc2QiPjExPC9rZXk+PC9mb3JlaWduLWtleXM+PHJlZi10eXBlIG5h
bWU9IkpvdXJuYWwgQXJ0aWNsZSI+MTc8L3JlZi10eXBlPjxjb250cmlidXRvcnM+PGF1dGhvcnM+
PGF1dGhvcj5PbGxpZXIsIFcuPC9hdXRob3I+PGF1dGhvcj5TcHJvc2VuLCBULjwvYXV0aG9yPjxh
dXRob3I+UGVha21hbiwgVC48L2F1dGhvcj48L2F1dGhvcnM+PC9jb250cmlidXRvcnM+PGF1dGgt
YWRkcmVzcz5DZW50cmUgZm9yIEludGVncmF0ZWQgR2Vub21pYyBNZWRpY2FsIFJlc2VhcmNoLCBU
aGUgVW5pdmVyc2l0eSBvZiBNYW5jaGVzdGVyLCBVSy48L2F1dGgtYWRkcmVzcz48dGl0bGVzPjx0
aXRsZT5VSyBCaW9iYW5rOiBmcm9tIGNvbmNlcHQgdG8gcmVhbGl0eTwvdGl0bGU+PHNlY29uZGFy
eS10aXRsZT5QaGFybWFjb2dlbm9taWNzPC9zZWNvbmRhcnktdGl0bGU+PGFsdC10aXRsZT5QaGFy
bWFjb2dlbm9taWNzPC9hbHQtdGl0bGU+PC90aXRsZXM+PHBlcmlvZGljYWw+PGZ1bGwtdGl0bGU+
UGhhcm1hY29nZW5vbWljczwvZnVsbC10aXRsZT48YWJici0xPlBoYXJtYWNvZ2Vub21pY3M8L2Fi
YnItMT48L3BlcmlvZGljYWw+PGFsdC1wZXJpb2RpY2FsPjxmdWxsLXRpdGxlPlBoYXJtYWNvZ2Vu
b21pY3M8L2Z1bGwtdGl0bGU+PGFiYnItMT5QaGFybWFjb2dlbm9taWNzPC9hYmJyLTE+PC9hbHQt
cGVyaW9kaWNhbD48cGFnZXM+NjM5LTQ2PC9wYWdlcz48dm9sdW1lPjY8L3ZvbHVtZT48bnVtYmVy
PjY8L251bWJlcj48ZWRpdGlvbj4yMDA1LzA5LzA3PC9lZGl0aW9uPjxrZXl3b3Jkcz48a2V5d29y
ZD5BZHVsdDwva2V5d29yZD48a2V5d29yZD5BZ2VkPC9rZXl3b3JkPjxrZXl3b3JkPkJpb2xvZ2lj
YWwgU3BlY2ltZW4gQmFua3MvZXRoaWNzL3N0YW5kYXJkczwva2V5d29yZD48a2V5d29yZD5Db2hv
cnQgU3R1ZGllczwva2V5d29yZD48a2V5d29yZD5EYXRhYmFzZSBNYW5hZ2VtZW50IFN5c3RlbXM8
L2tleXdvcmQ+PGtleXdvcmQ+RW52aXJvbm1lbnRhbCBFeHBvc3VyZTwva2V5d29yZD48a2V5d29y
ZD5HZW5ldGljIFJlc2VhcmNoPC9rZXl3b3JkPjxrZXl3b3JkPkdyZWF0IEJyaXRhaW48L2tleXdv
cmQ+PGtleXdvcmQ+SHVtYW5zPC9rZXl3b3JkPjxrZXl3b3JkPkxpZmUgU3R5bGU8L2tleXdvcmQ+
PGtleXdvcmQ+TG9uZ2l0dWRpbmFsIFN0dWRpZXM8L2tleXdvcmQ+PGtleXdvcmQ+TWlkZGxlIEFn
ZWQ8L2tleXdvcmQ+PGtleXdvcmQ+UG9wdWxhdGlvbi9nZW5ldGljczwva2V5d29yZD48a2V5d29y
ZD5Qcm9zcGVjdGl2ZSBTdHVkaWVzPC9rZXl3b3JkPjwva2V5d29yZHM+PGRhdGVzPjx5ZWFyPjIw
MDU8L3llYXI+PHB1Yi1kYXRlcz48ZGF0ZT5TZXA8L2RhdGU+PC9wdWItZGF0ZXM+PC9kYXRlcz48
aXNibj4xNDYyLTI0MTYgKFByaW50KSYjeEQ7MTQ2Mi0yNDE2IChMaW5raW5nKTwvaXNibj48YWNj
ZXNzaW9uLW51bT4xNjE0MzAwMzwvYWNjZXNzaW9uLW51bT48dXJscz48L3VybHM+PGVsZWN0cm9u
aWMtcmVzb3VyY2UtbnVtPjEwLjIyMTcvMTQ2MjI0MTYuNi42LjYzOTwvZWxlY3Ryb25pYy1yZXNv
dXJjZS1udW0+PHJlbW90ZS1kYXRhYmFzZS1wcm92aWRlcj5OTE08L3JlbW90ZS1kYXRhYmFzZS1w
cm92aWRlcj48bGFuZ3VhZ2U+ZW5nPC9sYW5ndWFnZT48L3JlY29yZD48L0NpdGU+PENpdGU+PEF1
dGhvcj5IYXJ2ZXk8L0F1dGhvcj48WWVhcj4yMDEzPC9ZZWFyPjxSZWNOdW0+NjkwMDwvUmVjTnVt
PjxyZWNvcmQ+PHJlYy1udW1iZXI+NjkwMDwvcmVjLW51bWJlcj48Zm9yZWlnbi1rZXlzPjxrZXkg
YXBwPSJFTiIgZGItaWQ9InAwdzJyNTA1aHZzMjIyZXNzZHR2ZnJmeGVyOXcwc3Blc3A5ZSI+Njkw
MDwva2V5PjwvZm9yZWlnbi1rZXlzPjxyZWYtdHlwZSBuYW1lPSJKb3VybmFsIEFydGljbGUiPjE3
PC9yZWYtdHlwZT48Y29udHJpYnV0b3JzPjxhdXRob3JzPjxhdXRob3I+SGFydmV5LCBOLiBDLjwv
YXV0aG9yPjxhdXRob3I+TWF0dGhld3MsIFAuPC9hdXRob3I+PGF1dGhvcj5Db2xsaW5zLCBSLjwv
YXV0aG9yPjxhdXRob3I+Q29vcGVyLCBDLjwvYXV0aG9yPjwvYXV0aG9ycz48L2NvbnRyaWJ1dG9y
cz48YXV0aC1hZGRyZXNzPk1SQyBMaWZlY291cnNlIEVwaWRlbWlvbG9neSBVbml0LCBVbml2ZXJz
aXR5IG9mIFNvdXRoYW1wdG9uLCBTb3V0aGFtcHRvbiwgU08xNiA2WUQsIFVLLCBuY2hAbXJjLnNv
dG9uLmFjLnVrLjwvYXV0aC1hZGRyZXNzPjx0aXRsZXM+PHRpdGxlPk9zdGVvcG9yb3NpcyBlcGlk
ZW1pb2xvZ3kgaW4gVUsgQmlvYmFuazogYSB1bmlxdWUgb3Bwb3J0dW5pdHkgZm9yIGludGVybmF0
aW9uYWwgcmVzZWFyY2hlcnM8L3RpdGxlPjxzZWNvbmRhcnktdGl0bGU+T3N0ZW9wb3JvcyBJbnQ8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c3Rlb3Bvcm9zaXMgRm91bmRhdGlvbiBvZiB0aGUgVVNBPC9hbHQtdGl0bGU+PC90aXRsZXM+PHBl
cmlvZGljYWw+PGZ1bGwtdGl0bGU+T3N0ZW9wb3JvcyBJbnQ8L2Z1bGwtdGl0bGU+PC9wZXJpb2Rp
Y2FsPjxwYWdlcz4yOTAzLTU8L3BhZ2VzPjx2b2x1bWU+MjQ8L3ZvbHVtZT48bnVtYmVyPjEyPC9u
dW1iZXI+PGVkaXRpb24+MjAxMy8wOS8yNDwvZWRpdGlvbj48a2V5d29yZHM+PGtleXdvcmQ+QWR1
bHQ8L2tleXdvcmQ+PGtleXdvcmQ+QWdlZDwva2V5d29yZD48a2V5d29yZD5CaW9sb2dpY2FsIFNw
ZWNpbWVuIEJhbmtzPC9rZXl3b3JkPjxrZXl3b3JkPkJpb21lZGljYWwgUmVzZWFyY2gvbWV0aG9k
czwva2V5d29yZD48a2V5d29yZD5EYXRhYmFzZXMsIEZhY3R1YWw8L2tleXdvcmQ+PGtleXdvcmQ+
RmVtYWxlPC9rZXl3b3JkPjxrZXl3b3JkPkdyZWF0IEJyaXRhaW4vZXBpZGVtaW9sb2d5PC9rZXl3
b3JkPjxrZXl3b3JkPkh1bWFuczwva2V5d29yZD48a2V5d29yZD5JbmNpZGVuY2U8L2tleXdvcmQ+
PGtleXdvcmQ+SW50ZXJuYXRpb25hbCBDb29wZXJhdGlvbjwva2V5d29yZD48a2V5d29yZD5NYWxl
PC9rZXl3b3JkPjxrZXl3b3JkPk1pZGRsZSBBZ2VkPC9rZXl3b3JkPjxrZXl3b3JkPk9zdGVvcG9y
b3Npcy8gZXBpZGVtaW9sb2d5PC9rZXl3b3JkPjwva2V5d29yZHM+PGRhdGVzPjx5ZWFyPjIwMTM8
L3llYXI+PHB1Yi1kYXRlcz48ZGF0ZT5EZWM8L2RhdGU+PC9wdWItZGF0ZXM+PC9kYXRlcz48aXNi
bj4xNDMzLTI5NjUgKEVsZWN0cm9uaWMpJiN4RDswOTM3LTk0MVggKExpbmtpbmcpPC9pc2JuPjxh
Y2Nlc3Npb24tbnVtPjI0MDU3NDgxPC9hY2Nlc3Npb24tbnVtPjx1cmxzPjwvdXJscz48ZWxlY3Ry
b25pYy1yZXNvdXJjZS1udW0+MTAuMTAwNy9zMDAxOTgtMDEzLTI1MDgtMTwvZWxlY3Ryb25pYy1y
ZXNvdXJjZS1udW0+PHJlbW90ZS1kYXRhYmFzZS1wcm92aWRlcj5OTE08L3JlbW90ZS1kYXRhYmFz
ZS1wcm92aWRlcj48bGFuZ3VhZ2U+ZW5nPC9sYW5ndWFnZT48L3JlY29yZD48L0NpdGU+PC9FbmRO
b3RlPn==
</w:fldData>
        </w:fldChar>
      </w:r>
      <w:r w:rsidR="006C3946">
        <w:instrText xml:space="preserve"> ADDIN EN.CITE.DATA </w:instrText>
      </w:r>
      <w:r w:rsidR="006C3946">
        <w:fldChar w:fldCharType="end"/>
      </w:r>
      <w:r w:rsidR="00E01675" w:rsidRPr="009B66B5">
        <w:fldChar w:fldCharType="separate"/>
      </w:r>
      <w:r w:rsidR="006C3946" w:rsidRPr="006C3946">
        <w:rPr>
          <w:noProof/>
          <w:vertAlign w:val="superscript"/>
        </w:rPr>
        <w:t>(</w:t>
      </w:r>
      <w:hyperlink w:anchor="_ENREF_27" w:tooltip="Ollier, 2005 #11" w:history="1">
        <w:r w:rsidR="0079007A" w:rsidRPr="006C3946">
          <w:rPr>
            <w:noProof/>
            <w:vertAlign w:val="superscript"/>
          </w:rPr>
          <w:t>27</w:t>
        </w:r>
      </w:hyperlink>
      <w:r w:rsidR="006C3946" w:rsidRPr="006C3946">
        <w:rPr>
          <w:noProof/>
          <w:vertAlign w:val="superscript"/>
        </w:rPr>
        <w:t>,</w:t>
      </w:r>
      <w:hyperlink w:anchor="_ENREF_28" w:tooltip="Harvey, 2013 #6900" w:history="1">
        <w:r w:rsidR="0079007A" w:rsidRPr="006C3946">
          <w:rPr>
            <w:noProof/>
            <w:vertAlign w:val="superscript"/>
          </w:rPr>
          <w:t>28</w:t>
        </w:r>
      </w:hyperlink>
      <w:r w:rsidR="006C3946" w:rsidRPr="006C3946">
        <w:rPr>
          <w:noProof/>
          <w:vertAlign w:val="superscript"/>
        </w:rPr>
        <w:t>)</w:t>
      </w:r>
      <w:r w:rsidR="00E01675" w:rsidRPr="009B66B5">
        <w:fldChar w:fldCharType="end"/>
      </w:r>
      <w:r w:rsidRPr="009B66B5">
        <w:t xml:space="preserve"> This age range was chosen to allow time for a wide range of incident disease events to accrue, permitting case-control studies to be undertaken </w:t>
      </w:r>
      <w:r w:rsidR="00D97E96" w:rsidRPr="009B66B5">
        <w:t>with the aim of investigating</w:t>
      </w:r>
      <w:r w:rsidRPr="009B66B5">
        <w:t xml:space="preserve"> the determinants of chronic non-communicable diseases of middle and later life.</w:t>
      </w:r>
    </w:p>
    <w:p w14:paraId="35F99CF8" w14:textId="77777777" w:rsidR="00CD2499" w:rsidRPr="009B66B5" w:rsidRDefault="00CD2499" w:rsidP="001E0D74">
      <w:pPr>
        <w:spacing w:after="120" w:line="480" w:lineRule="auto"/>
        <w:jc w:val="both"/>
        <w:rPr>
          <w:i/>
        </w:rPr>
      </w:pPr>
      <w:r w:rsidRPr="009B66B5">
        <w:rPr>
          <w:i/>
        </w:rPr>
        <w:t>Data collection</w:t>
      </w:r>
    </w:p>
    <w:p w14:paraId="4407939C" w14:textId="0D63E18F" w:rsidR="003A5608" w:rsidRPr="00075C29" w:rsidRDefault="00CD2499" w:rsidP="001E0D74">
      <w:pPr>
        <w:spacing w:after="120" w:line="480" w:lineRule="auto"/>
        <w:jc w:val="both"/>
        <w:rPr>
          <w:sz w:val="22"/>
          <w:szCs w:val="22"/>
          <w:lang w:eastAsia="en-GB"/>
        </w:rPr>
      </w:pPr>
      <w:r w:rsidRPr="009B66B5">
        <w:lastRenderedPageBreak/>
        <w:t>Participants completed a series of touch-screen computer-based questionnaires followed by a face to face interview with trained research staff. Details of the assessments and variables are publicly available (</w:t>
      </w:r>
      <w:hyperlink r:id="rId9" w:history="1">
        <w:r w:rsidRPr="009B66B5">
          <w:rPr>
            <w:rStyle w:val="Hyperlink"/>
          </w:rPr>
          <w:t>http://biobank.ctsu.ox.ac.uk/crystal/</w:t>
        </w:r>
      </w:hyperlink>
      <w:r w:rsidRPr="009B66B5">
        <w:t>), and a transcript of the touchscreen questionnaire may be downloaded (</w:t>
      </w:r>
      <w:hyperlink r:id="rId10" w:history="1">
        <w:r w:rsidRPr="009B66B5">
          <w:rPr>
            <w:rStyle w:val="Hyperlink"/>
          </w:rPr>
          <w:t>http://www.ukbiobank.ac.uk/wp-content/uploads/2011/06/Touch_screen_questionnaire.pdf?phpMyAdmin=trmKQlYdjjnQIgJ%2CfAzikMhEnx6</w:t>
        </w:r>
      </w:hyperlink>
      <w:r w:rsidRPr="009B66B5">
        <w:t>). The information collected included: socio-demographics (age, gender, et</w:t>
      </w:r>
      <w:r w:rsidR="009C1D71" w:rsidRPr="009B66B5">
        <w:t>hnicity, educational attainment</w:t>
      </w:r>
      <w:r w:rsidR="00D97E96" w:rsidRPr="009B66B5">
        <w:t>)</w:t>
      </w:r>
      <w:r w:rsidRPr="009B66B5">
        <w:t xml:space="preserve">, </w:t>
      </w:r>
      <w:r w:rsidR="00D97E96" w:rsidRPr="009B66B5">
        <w:t>and lifestyle</w:t>
      </w:r>
      <w:r w:rsidRPr="009B66B5">
        <w:t xml:space="preserve"> factors (including cigarette smoking, diet, phys</w:t>
      </w:r>
      <w:r w:rsidR="009C1D71" w:rsidRPr="009B66B5">
        <w:t>ical activity and alcohol use)</w:t>
      </w:r>
      <w:r w:rsidR="00C65CC0" w:rsidRPr="009B66B5">
        <w:t>, medication and supplement use</w:t>
      </w:r>
      <w:r w:rsidR="009C1D71" w:rsidRPr="009B66B5">
        <w:t>.</w:t>
      </w:r>
      <w:r w:rsidR="00630BDC">
        <w:t xml:space="preserve"> Physical activity was documented through the question: “</w:t>
      </w:r>
      <w:r w:rsidR="00630BDC" w:rsidRPr="00075C29">
        <w:t xml:space="preserve">In a typical </w:t>
      </w:r>
      <w:r w:rsidR="00630BDC" w:rsidRPr="001E0D74">
        <w:t>WEEK, how many days did you do 10 minutes or more of vigorous physical activity? (these</w:t>
      </w:r>
      <w:r w:rsidR="00630BDC" w:rsidRPr="00866757">
        <w:t xml:space="preserve"> are activities that make you sweat or breathe hard such as fast cycling, aerobics, heavy lifting)</w:t>
      </w:r>
      <w:r w:rsidR="00630BDC">
        <w:t>.</w:t>
      </w:r>
      <w:r w:rsidR="00630BDC">
        <w:rPr>
          <w:sz w:val="22"/>
          <w:szCs w:val="22"/>
          <w:lang w:eastAsia="en-GB"/>
        </w:rPr>
        <w:t xml:space="preserve">” </w:t>
      </w:r>
      <w:r w:rsidR="009C1D71" w:rsidRPr="009B66B5">
        <w:t xml:space="preserve"> </w:t>
      </w:r>
      <w:r w:rsidRPr="009B66B5">
        <w:t>Height and weight were measured in all participants by trained data collectors during the clinic attendance using standard operating procedures, and body mass index (BMI) subsequently calculated (kg/m</w:t>
      </w:r>
      <w:r w:rsidRPr="009B66B5">
        <w:rPr>
          <w:vertAlign w:val="superscript"/>
        </w:rPr>
        <w:t>2</w:t>
      </w:r>
      <w:r w:rsidRPr="009B66B5">
        <w:t>). We obtained information on incident hospital admission</w:t>
      </w:r>
      <w:r w:rsidR="00D97E96" w:rsidRPr="009B66B5">
        <w:t xml:space="preserve"> coded using the Inter</w:t>
      </w:r>
      <w:r w:rsidR="005855AF" w:rsidRPr="009B66B5">
        <w:t>national Statistical Classification of Diseases and Related Health Problems, 10</w:t>
      </w:r>
      <w:r w:rsidR="00E01675" w:rsidRPr="009B66B5">
        <w:rPr>
          <w:vertAlign w:val="superscript"/>
        </w:rPr>
        <w:t>th</w:t>
      </w:r>
      <w:r w:rsidR="005855AF" w:rsidRPr="009B66B5">
        <w:t xml:space="preserve"> Revision</w:t>
      </w:r>
      <w:r w:rsidRPr="009B66B5">
        <w:t xml:space="preserve"> (ICD-10) for ischaemic heart disease (IHD: I20</w:t>
      </w:r>
      <w:r w:rsidR="002A334F">
        <w:t>-</w:t>
      </w:r>
      <w:r w:rsidR="006C5A52" w:rsidRPr="009B66B5">
        <w:softHyphen/>
      </w:r>
      <w:r w:rsidRPr="009B66B5">
        <w:t xml:space="preserve">I25), </w:t>
      </w:r>
      <w:r w:rsidR="00FE2114">
        <w:t>myocardial infarction (MI:</w:t>
      </w:r>
      <w:r w:rsidR="005A2B14">
        <w:t xml:space="preserve"> </w:t>
      </w:r>
      <w:r w:rsidR="005A2B14" w:rsidRPr="00E26A7D">
        <w:t>I21</w:t>
      </w:r>
      <w:r w:rsidR="00FE2114">
        <w:t xml:space="preserve">), </w:t>
      </w:r>
      <w:r w:rsidRPr="009B66B5">
        <w:t>any cardiovascular event (I63/I64 or I20</w:t>
      </w:r>
      <w:r w:rsidR="002A334F">
        <w:t>-</w:t>
      </w:r>
      <w:r w:rsidR="006C5A52" w:rsidRPr="009B66B5">
        <w:softHyphen/>
      </w:r>
      <w:r w:rsidRPr="009B66B5">
        <w:t>I25) and death following these events, through linkage to Hospital Episode Statistics</w:t>
      </w:r>
      <w:r w:rsidR="00FE2114">
        <w:t xml:space="preserve"> and death registry data (Office for National Statistics)</w:t>
      </w:r>
      <w:r w:rsidRPr="009B66B5">
        <w:t xml:space="preserve"> with </w:t>
      </w:r>
      <w:r w:rsidR="00DA61AE">
        <w:t xml:space="preserve">data included up to </w:t>
      </w:r>
      <w:r w:rsidR="006F7CD1" w:rsidRPr="009B66B5">
        <w:t xml:space="preserve">10 </w:t>
      </w:r>
      <w:r w:rsidRPr="009B66B5">
        <w:t xml:space="preserve">years </w:t>
      </w:r>
      <w:r w:rsidR="00DA61AE">
        <w:t>after baseline assessment</w:t>
      </w:r>
      <w:r w:rsidRPr="009B66B5">
        <w:t xml:space="preserve">. </w:t>
      </w:r>
    </w:p>
    <w:p w14:paraId="71B6A661" w14:textId="77777777" w:rsidR="00CD2499" w:rsidRPr="009B66B5" w:rsidRDefault="00CD2499" w:rsidP="001E0D74">
      <w:pPr>
        <w:spacing w:after="120" w:line="480" w:lineRule="auto"/>
        <w:jc w:val="both"/>
      </w:pPr>
      <w:r w:rsidRPr="009B66B5">
        <w:t>This study was conducted under generic approval from the NHS National Research Ethics Service (17</w:t>
      </w:r>
      <w:r w:rsidRPr="009B66B5">
        <w:rPr>
          <w:vertAlign w:val="superscript"/>
        </w:rPr>
        <w:t>th</w:t>
      </w:r>
      <w:r w:rsidRPr="009B66B5">
        <w:t xml:space="preserve"> June 2011, Ref 11/NW/0382). Participants provided electronic consent for the baseline assessments. </w:t>
      </w:r>
    </w:p>
    <w:p w14:paraId="0719C7DC" w14:textId="77777777" w:rsidR="00CD2499" w:rsidRPr="009B66B5" w:rsidRDefault="00CD2499" w:rsidP="001E0D74">
      <w:pPr>
        <w:spacing w:after="120" w:line="480" w:lineRule="auto"/>
        <w:jc w:val="both"/>
        <w:rPr>
          <w:i/>
        </w:rPr>
      </w:pPr>
      <w:r w:rsidRPr="009B66B5">
        <w:rPr>
          <w:i/>
        </w:rPr>
        <w:t>Statistical analysis</w:t>
      </w:r>
    </w:p>
    <w:p w14:paraId="3BDB1FF1" w14:textId="7FE5665B" w:rsidR="002961F6" w:rsidRPr="009B66B5" w:rsidRDefault="00FD371F" w:rsidP="001E0D74">
      <w:pPr>
        <w:spacing w:after="120" w:line="480" w:lineRule="auto"/>
        <w:jc w:val="both"/>
      </w:pPr>
      <w:r>
        <w:t xml:space="preserve">We performed all analyses </w:t>
      </w:r>
      <w:r w:rsidR="00E40F1C">
        <w:t xml:space="preserve">in </w:t>
      </w:r>
      <w:r w:rsidRPr="009B66B5">
        <w:t>men and women separately.</w:t>
      </w:r>
      <w:r>
        <w:t xml:space="preserve"> We documented b</w:t>
      </w:r>
      <w:r w:rsidR="00ED5885" w:rsidRPr="009B66B5">
        <w:t xml:space="preserve">aseline characteristics </w:t>
      </w:r>
      <w:r>
        <w:t>with the</w:t>
      </w:r>
      <w:r w:rsidR="00ED5885" w:rsidRPr="009B66B5">
        <w:t xml:space="preserve"> mean (standard deviation) or median</w:t>
      </w:r>
      <w:r w:rsidR="008E68D5" w:rsidRPr="009B66B5">
        <w:t xml:space="preserve"> (interquartile range) for continuous variables and number (percent) for categorical variables, and testing for differences </w:t>
      </w:r>
      <w:r w:rsidR="008E68D5" w:rsidRPr="009B66B5">
        <w:lastRenderedPageBreak/>
        <w:t xml:space="preserve">between those using </w:t>
      </w:r>
      <w:r w:rsidR="00E15E48">
        <w:t xml:space="preserve">and not using </w:t>
      </w:r>
      <w:r w:rsidR="008E68D5" w:rsidRPr="009B66B5">
        <w:t xml:space="preserve">calcium supplements. </w:t>
      </w:r>
      <w:r w:rsidR="00887895" w:rsidRPr="009B66B5">
        <w:t>We explored association</w:t>
      </w:r>
      <w:r w:rsidR="00EA6C61" w:rsidRPr="009B66B5">
        <w:t>s</w:t>
      </w:r>
      <w:r w:rsidR="00887895" w:rsidRPr="009B66B5">
        <w:t xml:space="preserve"> between calcium</w:t>
      </w:r>
      <w:r w:rsidR="00ED5885" w:rsidRPr="009B66B5">
        <w:t xml:space="preserve"> and/or</w:t>
      </w:r>
      <w:r w:rsidR="00887895" w:rsidRPr="009B66B5">
        <w:t xml:space="preserve"> vitamin D</w:t>
      </w:r>
      <w:r w:rsidR="00ED5885" w:rsidRPr="009B66B5">
        <w:t xml:space="preserve"> supplementation</w:t>
      </w:r>
      <w:r w:rsidR="00887895" w:rsidRPr="009B66B5">
        <w:t xml:space="preserve"> </w:t>
      </w:r>
      <w:r w:rsidR="00EA6C61" w:rsidRPr="009B66B5">
        <w:t>a</w:t>
      </w:r>
      <w:r w:rsidR="00887895" w:rsidRPr="009B66B5">
        <w:t>nd incident hospital admission with isch</w:t>
      </w:r>
      <w:r w:rsidR="00487AA7" w:rsidRPr="009B66B5">
        <w:t>a</w:t>
      </w:r>
      <w:r w:rsidR="00887895" w:rsidRPr="009B66B5">
        <w:t>emic heart disease/</w:t>
      </w:r>
      <w:r w:rsidR="00E15E48">
        <w:t xml:space="preserve"> myocardial infarction/ </w:t>
      </w:r>
      <w:r w:rsidR="00887895" w:rsidRPr="009B66B5">
        <w:t>any cardiovascular event using</w:t>
      </w:r>
      <w:r w:rsidR="00317FAD" w:rsidRPr="009B66B5">
        <w:t xml:space="preserve"> Cox proportional hazard model</w:t>
      </w:r>
      <w:r w:rsidR="008E68D5" w:rsidRPr="009B66B5">
        <w:t>s</w:t>
      </w:r>
      <w:r w:rsidR="00317FAD" w:rsidRPr="009B66B5">
        <w:t xml:space="preserve">, with results expressed as Hazard Ratios (HRs) and 95% Confidence Interval (95%CI). </w:t>
      </w:r>
      <w:r w:rsidR="00ED5885" w:rsidRPr="009B66B5">
        <w:t>The small proportion of individuals who had reported prior cardiovascular events at baseline, or had link</w:t>
      </w:r>
      <w:r w:rsidR="00E40F1C">
        <w:t>ed</w:t>
      </w:r>
      <w:r w:rsidR="00ED5885" w:rsidRPr="009B66B5">
        <w:t xml:space="preserve"> information on such events prior to baseline</w:t>
      </w:r>
      <w:r w:rsidR="001335D0" w:rsidRPr="009B66B5">
        <w:t>,</w:t>
      </w:r>
      <w:r w:rsidR="00ED5885" w:rsidRPr="009B66B5">
        <w:t xml:space="preserve"> were excluded, as there were insufficient n</w:t>
      </w:r>
      <w:r w:rsidR="001335D0" w:rsidRPr="009B66B5">
        <w:t>umbers to permit meaningful sub-analyse</w:t>
      </w:r>
      <w:r w:rsidR="00ED5885" w:rsidRPr="009B66B5">
        <w:t>s.</w:t>
      </w:r>
      <w:r w:rsidR="0083141B" w:rsidRPr="009B66B5">
        <w:t xml:space="preserve"> </w:t>
      </w:r>
      <w:r w:rsidR="00887895" w:rsidRPr="009B66B5">
        <w:t xml:space="preserve">Results are reported firstly unadjusted and then adjusted for </w:t>
      </w:r>
      <w:r w:rsidR="00ED5885" w:rsidRPr="009B66B5">
        <w:t xml:space="preserve">age, BMI, </w:t>
      </w:r>
      <w:r w:rsidR="00026B5A">
        <w:t xml:space="preserve">family history of cardiac disease, </w:t>
      </w:r>
      <w:r w:rsidR="00ED5885" w:rsidRPr="009B66B5">
        <w:t>smoking, alcohol, educational level, vigorous physical activity, systolic blood pressure</w:t>
      </w:r>
      <w:r w:rsidR="0012510D">
        <w:t xml:space="preserve">, </w:t>
      </w:r>
      <w:r w:rsidR="00ED5885" w:rsidRPr="009B66B5">
        <w:t>diabetes</w:t>
      </w:r>
      <w:r w:rsidR="0012510D">
        <w:t xml:space="preserve"> medications and </w:t>
      </w:r>
      <w:r w:rsidR="00ED5885" w:rsidRPr="009B66B5">
        <w:t>cholesterol medication</w:t>
      </w:r>
      <w:r w:rsidR="0012510D">
        <w:t>s</w:t>
      </w:r>
      <w:r w:rsidR="00ED5885" w:rsidRPr="009B66B5">
        <w:t xml:space="preserve">. </w:t>
      </w:r>
      <w:r w:rsidR="00D92B26" w:rsidRPr="009B66B5">
        <w:t>For women</w:t>
      </w:r>
      <w:r w:rsidR="005855AF" w:rsidRPr="009B66B5">
        <w:t>,</w:t>
      </w:r>
      <w:r w:rsidR="00D92B26" w:rsidRPr="009B66B5">
        <w:t xml:space="preserve"> we </w:t>
      </w:r>
      <w:r w:rsidR="001A589F" w:rsidRPr="009B66B5">
        <w:t>also additionally</w:t>
      </w:r>
      <w:r w:rsidR="00D92B26" w:rsidRPr="009B66B5">
        <w:t xml:space="preserve"> adjusted for use of hormone replacement therapy </w:t>
      </w:r>
      <w:r w:rsidR="001A589F" w:rsidRPr="009B66B5">
        <w:t xml:space="preserve">(HRT). </w:t>
      </w:r>
      <w:r w:rsidR="0012510D">
        <w:t xml:space="preserve">Covariates were considered based on known associations with cardiovascular outcomes, and included in the models following testing for associations with exposure and outcomes. </w:t>
      </w:r>
      <w:r w:rsidR="0083141B" w:rsidRPr="009B66B5">
        <w:t xml:space="preserve">Analyses </w:t>
      </w:r>
      <w:r w:rsidR="004600AC" w:rsidRPr="009B66B5">
        <w:t>were</w:t>
      </w:r>
      <w:r w:rsidR="0083141B" w:rsidRPr="009B66B5">
        <w:t xml:space="preserve"> replicated using death </w:t>
      </w:r>
      <w:r w:rsidR="00412918" w:rsidRPr="009B66B5">
        <w:t xml:space="preserve">from </w:t>
      </w:r>
      <w:r w:rsidR="0083141B" w:rsidRPr="009B66B5">
        <w:t>isch</w:t>
      </w:r>
      <w:r w:rsidR="00ED5885" w:rsidRPr="009B66B5">
        <w:t>a</w:t>
      </w:r>
      <w:r w:rsidR="0083141B" w:rsidRPr="009B66B5">
        <w:t>emic heart disease/</w:t>
      </w:r>
      <w:r w:rsidR="00E15E48">
        <w:t xml:space="preserve"> myocardial infarction/ </w:t>
      </w:r>
      <w:r w:rsidR="0083141B" w:rsidRPr="009B66B5">
        <w:t xml:space="preserve">any cardiovascular event as outcomes. </w:t>
      </w:r>
      <w:r w:rsidR="002961F6">
        <w:t>In a sensitivity analysis, we limited the cohort to those women not taking HRT at baseline.</w:t>
      </w:r>
    </w:p>
    <w:p w14:paraId="5C2266C1" w14:textId="5FE12D1C" w:rsidR="002961F6" w:rsidRPr="009B66B5" w:rsidRDefault="00ED5885" w:rsidP="002961F6">
      <w:pPr>
        <w:spacing w:after="120" w:line="480" w:lineRule="auto"/>
        <w:jc w:val="both"/>
      </w:pPr>
      <w:r w:rsidRPr="009B66B5">
        <w:t>In</w:t>
      </w:r>
      <w:r w:rsidR="0012510D">
        <w:t xml:space="preserve"> order to further explore whether a healthy user effect might have influenced the findings,</w:t>
      </w:r>
      <w:r w:rsidRPr="009B66B5">
        <w:t xml:space="preserve"> we </w:t>
      </w:r>
      <w:r w:rsidR="00E15E48">
        <w:t>investigated</w:t>
      </w:r>
      <w:r w:rsidR="00E15E48" w:rsidRPr="009B66B5">
        <w:t xml:space="preserve"> </w:t>
      </w:r>
      <w:r w:rsidRPr="009B66B5">
        <w:t xml:space="preserve">whether there was any interaction between calcium supplementation and either age, BMI, </w:t>
      </w:r>
      <w:r w:rsidR="00450C3D" w:rsidRPr="009B66B5">
        <w:t xml:space="preserve">systolic </w:t>
      </w:r>
      <w:r w:rsidRPr="009B66B5">
        <w:t>blood pressure, smoking, alcohol, medication for cholesterol</w:t>
      </w:r>
      <w:r w:rsidR="00D603CB">
        <w:t xml:space="preserve">, medication for </w:t>
      </w:r>
      <w:r w:rsidRPr="009B66B5">
        <w:t>diabetes, medication for hypertension, and dietary calcium intake, for the outcome of admission</w:t>
      </w:r>
      <w:r w:rsidR="00D603CB">
        <w:t xml:space="preserve"> with myocardial infarction</w:t>
      </w:r>
      <w:r w:rsidRPr="009B66B5">
        <w:t>.</w:t>
      </w:r>
      <w:r w:rsidR="00450C3D" w:rsidRPr="009B66B5">
        <w:t xml:space="preserve"> </w:t>
      </w:r>
    </w:p>
    <w:p w14:paraId="5648F835" w14:textId="70F916E0" w:rsidR="00BB3A0D" w:rsidRPr="009B66B5" w:rsidRDefault="004600AC" w:rsidP="001D3369">
      <w:pPr>
        <w:spacing w:after="120" w:line="480" w:lineRule="auto"/>
        <w:jc w:val="both"/>
      </w:pPr>
      <w:r w:rsidRPr="009B66B5">
        <w:t>All analyses were carried out with Stata v 14</w:t>
      </w:r>
      <w:r w:rsidR="00672148">
        <w:t>.</w:t>
      </w:r>
      <w:r w:rsidR="00CD3C9A" w:rsidRPr="009B66B5">
        <w:t xml:space="preserve">2 </w:t>
      </w:r>
      <w:r w:rsidRPr="009B66B5">
        <w:t xml:space="preserve">(StataCorp LP, College Station, Texas).  </w:t>
      </w:r>
    </w:p>
    <w:p w14:paraId="12FB96FA" w14:textId="77777777" w:rsidR="009D174D" w:rsidRPr="009B66B5" w:rsidRDefault="009D174D" w:rsidP="001D3369">
      <w:pPr>
        <w:spacing w:after="120" w:line="480" w:lineRule="auto"/>
        <w:jc w:val="both"/>
      </w:pPr>
    </w:p>
    <w:p w14:paraId="31591368" w14:textId="77777777" w:rsidR="00C63758" w:rsidRPr="009B66B5" w:rsidRDefault="00F76BE5" w:rsidP="001D3369">
      <w:pPr>
        <w:spacing w:after="120" w:line="480" w:lineRule="auto"/>
        <w:jc w:val="both"/>
        <w:rPr>
          <w:b/>
        </w:rPr>
      </w:pPr>
      <w:r w:rsidRPr="009B66B5">
        <w:rPr>
          <w:b/>
        </w:rPr>
        <w:t>Results</w:t>
      </w:r>
    </w:p>
    <w:p w14:paraId="414A57BF" w14:textId="77777777" w:rsidR="00E06624" w:rsidRPr="009B66B5" w:rsidRDefault="00E06624" w:rsidP="001D3369">
      <w:pPr>
        <w:spacing w:after="120" w:line="480" w:lineRule="auto"/>
        <w:jc w:val="both"/>
        <w:rPr>
          <w:i/>
        </w:rPr>
      </w:pPr>
      <w:r w:rsidRPr="009B66B5">
        <w:rPr>
          <w:i/>
        </w:rPr>
        <w:t xml:space="preserve">Characteristics of the study participants </w:t>
      </w:r>
    </w:p>
    <w:p w14:paraId="2CE72713" w14:textId="60B8F3AA" w:rsidR="00F76BE5" w:rsidRPr="009B66B5" w:rsidRDefault="003A5608" w:rsidP="001D3369">
      <w:pPr>
        <w:spacing w:after="120" w:line="480" w:lineRule="auto"/>
        <w:jc w:val="both"/>
      </w:pPr>
      <w:r w:rsidRPr="009B66B5">
        <w:lastRenderedPageBreak/>
        <w:t>A total of</w:t>
      </w:r>
      <w:r w:rsidR="00D1241D" w:rsidRPr="009B66B5">
        <w:t xml:space="preserve"> 502,</w:t>
      </w:r>
      <w:r w:rsidRPr="009B66B5">
        <w:t xml:space="preserve">637 </w:t>
      </w:r>
      <w:r w:rsidR="00D1241D" w:rsidRPr="009B66B5">
        <w:t>men and women completed the baseline questionnaire</w:t>
      </w:r>
      <w:r w:rsidRPr="009B66B5">
        <w:t xml:space="preserve"> and had complete data on calcium and vitamin D intake.</w:t>
      </w:r>
      <w:r w:rsidR="00D1241D" w:rsidRPr="009B66B5">
        <w:t xml:space="preserve"> </w:t>
      </w:r>
      <w:r w:rsidR="0000544B" w:rsidRPr="001E0D74">
        <w:t>Figure 1 summarises flow through the cohort from recruitment to analysis.</w:t>
      </w:r>
      <w:r w:rsidR="0000544B">
        <w:t xml:space="preserve"> </w:t>
      </w:r>
      <w:r w:rsidR="00237F7E" w:rsidRPr="009B66B5">
        <w:t xml:space="preserve">We excluded people </w:t>
      </w:r>
      <w:r w:rsidR="002F3606" w:rsidRPr="009B66B5">
        <w:t xml:space="preserve">who </w:t>
      </w:r>
      <w:r w:rsidR="00057E46" w:rsidRPr="009B66B5">
        <w:t xml:space="preserve">either </w:t>
      </w:r>
      <w:r w:rsidR="002F3606" w:rsidRPr="009B66B5">
        <w:t>had</w:t>
      </w:r>
      <w:r w:rsidR="00237F7E" w:rsidRPr="009B66B5">
        <w:t xml:space="preserve"> hospital admission records for cardiovascular diseases </w:t>
      </w:r>
      <w:r w:rsidR="00D93218" w:rsidRPr="009B66B5">
        <w:t>before completing the baseline questionnaire</w:t>
      </w:r>
      <w:r w:rsidR="00057E46" w:rsidRPr="009B66B5">
        <w:t xml:space="preserve"> according to the Hospital Episode Statistics or</w:t>
      </w:r>
      <w:r w:rsidR="00CD3C9A" w:rsidRPr="009B66B5">
        <w:t>,</w:t>
      </w:r>
      <w:r w:rsidR="00057E46" w:rsidRPr="009B66B5">
        <w:t xml:space="preserve"> </w:t>
      </w:r>
      <w:r w:rsidR="00CD3C9A" w:rsidRPr="009B66B5">
        <w:t>when recruited,</w:t>
      </w:r>
      <w:r w:rsidR="00057E46" w:rsidRPr="009B66B5">
        <w:t xml:space="preserve"> reported to have been diagnosed by</w:t>
      </w:r>
      <w:r w:rsidR="00412918" w:rsidRPr="009B66B5">
        <w:t xml:space="preserve"> a</w:t>
      </w:r>
      <w:r w:rsidR="00057E46" w:rsidRPr="009B66B5">
        <w:t xml:space="preserve"> doctor with </w:t>
      </w:r>
      <w:r w:rsidR="001335D0" w:rsidRPr="009B66B5">
        <w:t>myocardial infarction</w:t>
      </w:r>
      <w:r w:rsidR="00057E46" w:rsidRPr="009B66B5">
        <w:t xml:space="preserve"> or angina</w:t>
      </w:r>
      <w:r w:rsidR="00237F7E" w:rsidRPr="009B66B5">
        <w:t xml:space="preserve">. </w:t>
      </w:r>
      <w:r w:rsidR="00D93218" w:rsidRPr="009B66B5">
        <w:t xml:space="preserve">This </w:t>
      </w:r>
      <w:r w:rsidR="001335D0" w:rsidRPr="009B66B5">
        <w:t>resulted in a final dataset containing</w:t>
      </w:r>
      <w:r w:rsidR="00D93218" w:rsidRPr="009B66B5">
        <w:t xml:space="preserve"> </w:t>
      </w:r>
      <w:r w:rsidR="00CD3C9A" w:rsidRPr="009B66B5">
        <w:t>475,</w:t>
      </w:r>
      <w:r w:rsidRPr="009B66B5">
        <w:t>255</w:t>
      </w:r>
      <w:r w:rsidR="00D93218" w:rsidRPr="009B66B5">
        <w:t xml:space="preserve"> participants</w:t>
      </w:r>
      <w:r w:rsidR="000E4661" w:rsidRPr="009B66B5">
        <w:t xml:space="preserve"> </w:t>
      </w:r>
      <w:r w:rsidR="00D90876" w:rsidRPr="009B66B5">
        <w:t>(</w:t>
      </w:r>
      <w:r w:rsidR="001335D0" w:rsidRPr="009B66B5">
        <w:t xml:space="preserve">264,984 </w:t>
      </w:r>
      <w:r w:rsidR="00D90876" w:rsidRPr="009B66B5">
        <w:t>women</w:t>
      </w:r>
      <w:r w:rsidR="001335D0" w:rsidRPr="009B66B5">
        <w:t xml:space="preserve"> and 210,271 </w:t>
      </w:r>
      <w:r w:rsidR="00D90876" w:rsidRPr="009B66B5">
        <w:t>men)</w:t>
      </w:r>
      <w:r w:rsidR="007D104B" w:rsidRPr="009B66B5">
        <w:t>, all of whom had complete data for the exposure and outcome variables</w:t>
      </w:r>
      <w:r w:rsidR="00D93218" w:rsidRPr="009B66B5">
        <w:t xml:space="preserve">. </w:t>
      </w:r>
      <w:r w:rsidR="00E06624" w:rsidRPr="009B66B5">
        <w:t xml:space="preserve">The average follow-up time </w:t>
      </w:r>
      <w:r w:rsidR="002F6951" w:rsidRPr="009B66B5">
        <w:t xml:space="preserve">was </w:t>
      </w:r>
      <w:r w:rsidR="00CB1382" w:rsidRPr="009B66B5">
        <w:t xml:space="preserve">7 </w:t>
      </w:r>
      <w:r w:rsidR="00A4498C" w:rsidRPr="009B66B5">
        <w:t>years</w:t>
      </w:r>
      <w:r w:rsidR="00E06624" w:rsidRPr="009B66B5">
        <w:t xml:space="preserve"> </w:t>
      </w:r>
      <w:r w:rsidR="00A92B90" w:rsidRPr="009B66B5">
        <w:t>a</w:t>
      </w:r>
      <w:r w:rsidR="00E06624" w:rsidRPr="009B66B5">
        <w:t xml:space="preserve">nd the maximum </w:t>
      </w:r>
      <w:r w:rsidR="00CB1382" w:rsidRPr="009B66B5">
        <w:t>10</w:t>
      </w:r>
      <w:r w:rsidR="00A4498C" w:rsidRPr="009B66B5">
        <w:t xml:space="preserve"> years</w:t>
      </w:r>
      <w:r w:rsidR="00E06624" w:rsidRPr="009B66B5">
        <w:t xml:space="preserve">. Table 1 </w:t>
      </w:r>
      <w:r w:rsidR="00A92B90" w:rsidRPr="009B66B5">
        <w:t xml:space="preserve">shows </w:t>
      </w:r>
      <w:r w:rsidR="00E06624" w:rsidRPr="009B66B5">
        <w:t>the characteristics of the study participants at the baseline assessment,</w:t>
      </w:r>
      <w:r w:rsidRPr="009B66B5">
        <w:t xml:space="preserve"> and compares </w:t>
      </w:r>
      <w:r w:rsidR="001335D0" w:rsidRPr="009B66B5">
        <w:t>those individuals</w:t>
      </w:r>
      <w:r w:rsidRPr="009B66B5">
        <w:t xml:space="preserve"> who were taking calcium supplements</w:t>
      </w:r>
      <w:r w:rsidR="00AF67CD">
        <w:t xml:space="preserve"> with those who were not</w:t>
      </w:r>
      <w:r w:rsidRPr="009B66B5">
        <w:t xml:space="preserve">. </w:t>
      </w:r>
      <w:r w:rsidR="001335D0" w:rsidRPr="009B66B5">
        <w:t>Overall, t</w:t>
      </w:r>
      <w:r w:rsidR="00245ECD" w:rsidRPr="009B66B5">
        <w:t>he</w:t>
      </w:r>
      <w:r w:rsidR="00A92B90" w:rsidRPr="009B66B5">
        <w:t xml:space="preserve"> </w:t>
      </w:r>
      <w:r w:rsidR="00E06624" w:rsidRPr="009B66B5">
        <w:t xml:space="preserve">median (IQR) age </w:t>
      </w:r>
      <w:r w:rsidR="00245ECD" w:rsidRPr="009B66B5">
        <w:t xml:space="preserve">was </w:t>
      </w:r>
      <w:r w:rsidR="00E06624" w:rsidRPr="009B66B5">
        <w:t>57 (50</w:t>
      </w:r>
      <w:r w:rsidR="00672148">
        <w:t xml:space="preserve"> to </w:t>
      </w:r>
      <w:r w:rsidR="006C5A52" w:rsidRPr="009B66B5">
        <w:softHyphen/>
      </w:r>
      <w:r w:rsidR="00E06624" w:rsidRPr="009B66B5">
        <w:t xml:space="preserve">63) years amongst women and </w:t>
      </w:r>
      <w:r w:rsidR="006A2296" w:rsidRPr="009B66B5">
        <w:t xml:space="preserve">57 </w:t>
      </w:r>
      <w:r w:rsidR="00E06624" w:rsidRPr="009B66B5">
        <w:t>(50</w:t>
      </w:r>
      <w:r w:rsidR="00672148">
        <w:t xml:space="preserve"> to </w:t>
      </w:r>
      <w:r w:rsidR="006C5A52" w:rsidRPr="009B66B5">
        <w:softHyphen/>
      </w:r>
      <w:r w:rsidR="00643B38" w:rsidRPr="009B66B5">
        <w:t>63</w:t>
      </w:r>
      <w:r w:rsidR="00E06624" w:rsidRPr="009B66B5">
        <w:t>) years amongst men, and mean (SD) BMI 27</w:t>
      </w:r>
      <w:r w:rsidR="00672148">
        <w:t>.</w:t>
      </w:r>
      <w:r w:rsidR="006A2296" w:rsidRPr="009B66B5">
        <w:t>0</w:t>
      </w:r>
      <w:r w:rsidR="00E06624" w:rsidRPr="009B66B5">
        <w:t xml:space="preserve"> (5</w:t>
      </w:r>
      <w:r w:rsidR="00672148">
        <w:t>.</w:t>
      </w:r>
      <w:r w:rsidR="00E06624" w:rsidRPr="009B66B5">
        <w:t>2) and 27</w:t>
      </w:r>
      <w:r w:rsidR="00672148">
        <w:t>.</w:t>
      </w:r>
      <w:r w:rsidR="006A2296" w:rsidRPr="009B66B5">
        <w:t xml:space="preserve">7 </w:t>
      </w:r>
      <w:r w:rsidR="00E06624" w:rsidRPr="009B66B5">
        <w:t>(4</w:t>
      </w:r>
      <w:r w:rsidR="00672148">
        <w:t>.</w:t>
      </w:r>
      <w:r w:rsidR="00FC1E95" w:rsidRPr="009B66B5">
        <w:t>2</w:t>
      </w:r>
      <w:r w:rsidR="00E06624" w:rsidRPr="009B66B5">
        <w:t>) kg/m² respectively. 59</w:t>
      </w:r>
      <w:r w:rsidR="00672148">
        <w:t>.</w:t>
      </w:r>
      <w:r w:rsidR="006A2296" w:rsidRPr="009B66B5">
        <w:t>6</w:t>
      </w:r>
      <w:r w:rsidR="00E06624" w:rsidRPr="009B66B5">
        <w:t xml:space="preserve">% of women and </w:t>
      </w:r>
      <w:r w:rsidR="006A2296" w:rsidRPr="009B66B5">
        <w:t>50</w:t>
      </w:r>
      <w:r w:rsidR="00672148">
        <w:t>.</w:t>
      </w:r>
      <w:r w:rsidR="006A2296" w:rsidRPr="009B66B5">
        <w:t>1</w:t>
      </w:r>
      <w:r w:rsidR="00E06624" w:rsidRPr="009B66B5">
        <w:t>% of men had never smoked, and 10</w:t>
      </w:r>
      <w:r w:rsidR="00672148">
        <w:t>.</w:t>
      </w:r>
      <w:r w:rsidR="00E06624" w:rsidRPr="009B66B5">
        <w:t>6% of women and 2</w:t>
      </w:r>
      <w:r w:rsidR="00672148">
        <w:t>.</w:t>
      </w:r>
      <w:r w:rsidR="00E06624" w:rsidRPr="009B66B5">
        <w:t>6% of men took calcium supplements; the use of vitamin D supplements was 5</w:t>
      </w:r>
      <w:r w:rsidR="00672148">
        <w:t>.</w:t>
      </w:r>
      <w:r w:rsidR="00E06624" w:rsidRPr="009B66B5">
        <w:t>2% and 2</w:t>
      </w:r>
      <w:r w:rsidR="00672148">
        <w:t>.</w:t>
      </w:r>
      <w:r w:rsidR="006A2296" w:rsidRPr="009B66B5">
        <w:t>6</w:t>
      </w:r>
      <w:r w:rsidR="00E06624" w:rsidRPr="009B66B5">
        <w:t>% respectively, with 3</w:t>
      </w:r>
      <w:r w:rsidR="00672148">
        <w:t>.</w:t>
      </w:r>
      <w:r w:rsidR="00E06624" w:rsidRPr="009B66B5">
        <w:t>5% women and 0</w:t>
      </w:r>
      <w:r w:rsidR="00672148">
        <w:t>.</w:t>
      </w:r>
      <w:r w:rsidR="00E06624" w:rsidRPr="009B66B5">
        <w:t>8% men reporting use of both supplements.</w:t>
      </w:r>
      <w:r w:rsidR="002F6951" w:rsidRPr="009B66B5">
        <w:t xml:space="preserve"> </w:t>
      </w:r>
      <w:r w:rsidR="00CF5844" w:rsidRPr="009B66B5">
        <w:t>Men and w</w:t>
      </w:r>
      <w:r w:rsidR="00AB426D" w:rsidRPr="009B66B5">
        <w:t xml:space="preserve">omen taking calcium supplements as opposed to </w:t>
      </w:r>
      <w:r w:rsidR="00F834D7">
        <w:t xml:space="preserve">non-users </w:t>
      </w:r>
      <w:r w:rsidR="00AB426D" w:rsidRPr="009B66B5">
        <w:t>tend</w:t>
      </w:r>
      <w:r w:rsidR="001335D0" w:rsidRPr="009B66B5">
        <w:t>ed</w:t>
      </w:r>
      <w:r w:rsidR="00AB426D" w:rsidRPr="009B66B5">
        <w:t xml:space="preserve"> to be older and are more likely to be taking also vitamin D supplements </w:t>
      </w:r>
      <w:r w:rsidR="002F6951" w:rsidRPr="009B66B5">
        <w:t>(Table 1).</w:t>
      </w:r>
      <w:r w:rsidR="001335D0" w:rsidRPr="009B66B5">
        <w:t xml:space="preserve"> Medical and lifestyle factors differed very modestly between those taking calcium supplements and </w:t>
      </w:r>
      <w:r w:rsidR="00B07A5C">
        <w:t>those not using them</w:t>
      </w:r>
      <w:r w:rsidR="001335D0" w:rsidRPr="009B66B5">
        <w:t xml:space="preserve">; </w:t>
      </w:r>
      <w:r w:rsidR="00F834D7">
        <w:t xml:space="preserve">however, </w:t>
      </w:r>
      <w:r w:rsidR="001335D0" w:rsidRPr="009B66B5">
        <w:t xml:space="preserve">given the very large number of individuals, these differences are statistically significant in most cases. </w:t>
      </w:r>
      <w:r w:rsidR="00B07A5C">
        <w:t>As expected, use of calcium</w:t>
      </w:r>
      <w:r w:rsidR="00F834D7">
        <w:t>/</w:t>
      </w:r>
      <w:r w:rsidR="00B07A5C">
        <w:t>vitamin D supplementation was positively associated with past history of fracture, with incidence rate ratios</w:t>
      </w:r>
      <w:r w:rsidR="00F834D7">
        <w:t xml:space="preserve"> (Poisson regression)</w:t>
      </w:r>
      <w:r w:rsidR="00B07A5C">
        <w:t xml:space="preserve"> between 1.2 and 1.8, all p &lt; 0.001.</w:t>
      </w:r>
    </w:p>
    <w:p w14:paraId="3AD2D7BF" w14:textId="77777777" w:rsidR="00E06624" w:rsidRPr="009B66B5" w:rsidRDefault="007957EE" w:rsidP="001D3369">
      <w:pPr>
        <w:spacing w:after="120" w:line="480" w:lineRule="auto"/>
        <w:jc w:val="both"/>
        <w:rPr>
          <w:i/>
        </w:rPr>
      </w:pPr>
      <w:r w:rsidRPr="009B66B5">
        <w:rPr>
          <w:i/>
        </w:rPr>
        <w:t>Use of calcium, vitamin D or combined supplementation and incident hospital admission for cardiac events</w:t>
      </w:r>
    </w:p>
    <w:p w14:paraId="45AB9E0B" w14:textId="69BDE84A" w:rsidR="007957EE" w:rsidRPr="009B66B5" w:rsidRDefault="00DD2228" w:rsidP="001D3369">
      <w:pPr>
        <w:spacing w:after="120" w:line="480" w:lineRule="auto"/>
        <w:jc w:val="both"/>
      </w:pPr>
      <w:r w:rsidRPr="009B66B5">
        <w:t xml:space="preserve">In total </w:t>
      </w:r>
      <w:r w:rsidR="00AA1A9C" w:rsidRPr="009B66B5">
        <w:t>7,106</w:t>
      </w:r>
      <w:r w:rsidR="001335D0" w:rsidRPr="009B66B5">
        <w:t xml:space="preserve"> </w:t>
      </w:r>
      <w:r w:rsidRPr="009B66B5">
        <w:t xml:space="preserve">men and </w:t>
      </w:r>
      <w:r w:rsidR="00AA1A9C" w:rsidRPr="009B66B5">
        <w:t>3,407</w:t>
      </w:r>
      <w:r w:rsidR="001335D0" w:rsidRPr="009B66B5">
        <w:t xml:space="preserve"> </w:t>
      </w:r>
      <w:r w:rsidRPr="009B66B5">
        <w:t xml:space="preserve">women were admitted with ischaemic heart disease (IHD); </w:t>
      </w:r>
      <w:r w:rsidR="009740A7" w:rsidRPr="00E26A7D">
        <w:t>2,456</w:t>
      </w:r>
      <w:r w:rsidR="00D21A31">
        <w:t xml:space="preserve"> men and </w:t>
      </w:r>
      <w:r w:rsidR="009740A7" w:rsidRPr="00E26A7D">
        <w:t>929</w:t>
      </w:r>
      <w:r w:rsidR="00D21A31">
        <w:t xml:space="preserve"> women with myocardial infarction (MI); </w:t>
      </w:r>
      <w:r w:rsidR="00AA1A9C" w:rsidRPr="009B66B5">
        <w:t xml:space="preserve">8,378 </w:t>
      </w:r>
      <w:r w:rsidRPr="009B66B5">
        <w:t xml:space="preserve">men and </w:t>
      </w:r>
      <w:r w:rsidR="00AA1A9C" w:rsidRPr="009B66B5">
        <w:t>4,312</w:t>
      </w:r>
      <w:r w:rsidR="001335D0" w:rsidRPr="009B66B5">
        <w:t xml:space="preserve"> </w:t>
      </w:r>
      <w:r w:rsidRPr="009B66B5">
        <w:t xml:space="preserve">women were admitted with any cardiovascular disease (CVD). </w:t>
      </w:r>
      <w:r w:rsidR="007957EE" w:rsidRPr="009B66B5">
        <w:t>Table 2</w:t>
      </w:r>
      <w:r w:rsidR="00DB0256" w:rsidRPr="009B66B5">
        <w:t>A</w:t>
      </w:r>
      <w:r w:rsidR="002F6951" w:rsidRPr="009B66B5">
        <w:t xml:space="preserve"> </w:t>
      </w:r>
      <w:r w:rsidRPr="009B66B5">
        <w:t>summarises the hazard ratios for admission with either IHD</w:t>
      </w:r>
      <w:r w:rsidR="00D21A31">
        <w:t>, MI</w:t>
      </w:r>
      <w:r w:rsidRPr="009B66B5">
        <w:t xml:space="preserve"> or CVD amongst men and women separately, associated with use of calcium and/or vitamin D </w:t>
      </w:r>
      <w:r w:rsidRPr="009B66B5">
        <w:lastRenderedPageBreak/>
        <w:t xml:space="preserve">supplementation. </w:t>
      </w:r>
      <w:r w:rsidR="007957EE" w:rsidRPr="009B66B5">
        <w:t>The results were broadly similar</w:t>
      </w:r>
      <w:r w:rsidRPr="009B66B5">
        <w:t xml:space="preserve"> across all patterns of supplementation</w:t>
      </w:r>
      <w:r w:rsidR="007957EE" w:rsidRPr="009B66B5">
        <w:t xml:space="preserve">. Thus whether unadjusted or adjusted, the hazard ratio for </w:t>
      </w:r>
      <w:r w:rsidR="00D21A31">
        <w:t>any</w:t>
      </w:r>
      <w:r w:rsidR="00D21A31" w:rsidRPr="009B66B5">
        <w:t xml:space="preserve"> </w:t>
      </w:r>
      <w:r w:rsidR="007957EE" w:rsidRPr="009B66B5">
        <w:t xml:space="preserve">outcome, with any of the </w:t>
      </w:r>
      <w:r w:rsidR="00D21A31">
        <w:t>three</w:t>
      </w:r>
      <w:r w:rsidR="007957EE" w:rsidRPr="009B66B5">
        <w:t xml:space="preserve"> exposure variables</w:t>
      </w:r>
      <w:r w:rsidR="009569FB" w:rsidRPr="009B66B5">
        <w:t>,</w:t>
      </w:r>
      <w:r w:rsidR="007957EE" w:rsidRPr="009B66B5">
        <w:t xml:space="preserve"> </w:t>
      </w:r>
      <w:r w:rsidR="000A3C41">
        <w:t>was not statistically significant</w:t>
      </w:r>
      <w:r w:rsidR="007957EE" w:rsidRPr="009B66B5">
        <w:t>.</w:t>
      </w:r>
      <w:r w:rsidR="00834B11">
        <w:t xml:space="preserve"> F</w:t>
      </w:r>
      <w:r w:rsidR="000A3C41" w:rsidRPr="009B66B5">
        <w:t xml:space="preserve">or example, in </w:t>
      </w:r>
      <w:r w:rsidR="000A3C41">
        <w:t>un</w:t>
      </w:r>
      <w:r w:rsidR="000A3C41" w:rsidRPr="009B66B5">
        <w:t>adjusted models, the hazard ratio (HR) for admission</w:t>
      </w:r>
      <w:r w:rsidR="000A3C41">
        <w:t xml:space="preserve"> with myocardial infarction</w:t>
      </w:r>
      <w:r w:rsidR="000A3C41" w:rsidRPr="009B66B5">
        <w:t xml:space="preserve"> was </w:t>
      </w:r>
      <w:r w:rsidR="000A3C41">
        <w:t>0.97</w:t>
      </w:r>
      <w:r w:rsidR="000A3C41" w:rsidRPr="009B66B5">
        <w:t xml:space="preserve"> (95%CI:</w:t>
      </w:r>
      <w:r w:rsidR="000A3C41">
        <w:t xml:space="preserve"> 0.79, 1.20; p=0.79)</w:t>
      </w:r>
      <w:r w:rsidR="000A3C41" w:rsidRPr="009B66B5">
        <w:t xml:space="preserve"> amongst women taking calcium supplementation. </w:t>
      </w:r>
      <w:r w:rsidR="000A3C41">
        <w:t>The c</w:t>
      </w:r>
      <w:r w:rsidR="000A3C41" w:rsidRPr="009B66B5">
        <w:t>orresponding HR for men</w:t>
      </w:r>
      <w:r w:rsidR="000A3C41">
        <w:t xml:space="preserve"> was</w:t>
      </w:r>
      <w:r w:rsidR="000A3C41" w:rsidRPr="009B66B5">
        <w:t xml:space="preserve"> </w:t>
      </w:r>
      <w:r w:rsidR="000A3C41">
        <w:t xml:space="preserve">1.16 </w:t>
      </w:r>
      <w:r w:rsidR="000A3C41" w:rsidRPr="009B66B5">
        <w:t>(95%CI:</w:t>
      </w:r>
      <w:r w:rsidR="000A3C41">
        <w:t xml:space="preserve"> 0.92, 1.46; p=0.22</w:t>
      </w:r>
      <w:r w:rsidR="000A3C41" w:rsidRPr="009B66B5">
        <w:t xml:space="preserve">). </w:t>
      </w:r>
      <w:r w:rsidR="000A3C41">
        <w:t>After full adjustment</w:t>
      </w:r>
      <w:r w:rsidR="009431AA">
        <w:t xml:space="preserve"> (</w:t>
      </w:r>
      <w:r w:rsidR="009431AA" w:rsidRPr="009B66B5">
        <w:t xml:space="preserve">age, BMI, </w:t>
      </w:r>
      <w:r w:rsidR="003C3343">
        <w:t xml:space="preserve">family history of cardiac disease, </w:t>
      </w:r>
      <w:r w:rsidR="009431AA" w:rsidRPr="009B66B5">
        <w:t>smoking, alcohol, educational level, vigorous physical activity, systolic blood pressure</w:t>
      </w:r>
      <w:r w:rsidR="009431AA">
        <w:t xml:space="preserve">, </w:t>
      </w:r>
      <w:r w:rsidR="009431AA" w:rsidRPr="009B66B5">
        <w:t>diabetes</w:t>
      </w:r>
      <w:r w:rsidR="009431AA">
        <w:t xml:space="preserve"> medications and </w:t>
      </w:r>
      <w:r w:rsidR="009431AA" w:rsidRPr="009B66B5">
        <w:t>cholesterol medication</w:t>
      </w:r>
      <w:r w:rsidR="009431AA">
        <w:t>s)</w:t>
      </w:r>
      <w:r w:rsidR="000A3C41">
        <w:t>, the HR</w:t>
      </w:r>
      <w:r w:rsidR="00834B11">
        <w:t>s</w:t>
      </w:r>
      <w:r w:rsidR="000A3C41">
        <w:t xml:space="preserve"> (95% CI) were 0.82 (0.62, 1.07), p=0.14 amongst women and 1.12 (0.85,</w:t>
      </w:r>
      <w:r w:rsidR="00834B11">
        <w:t xml:space="preserve"> </w:t>
      </w:r>
      <w:r w:rsidR="000A3C41">
        <w:t>1.48), p=0.41 amongst men. The adjusted HRs (95%</w:t>
      </w:r>
      <w:r w:rsidR="00834B11">
        <w:t xml:space="preserve"> </w:t>
      </w:r>
      <w:r w:rsidR="000A3C41">
        <w:t xml:space="preserve">CI) for admission with IHD were </w:t>
      </w:r>
      <w:r w:rsidR="000A3C41" w:rsidRPr="00AE6301">
        <w:t>1.05 (0.92,</w:t>
      </w:r>
      <w:r w:rsidR="000A3C41">
        <w:t xml:space="preserve"> </w:t>
      </w:r>
      <w:r w:rsidR="000A3C41" w:rsidRPr="00AE6301">
        <w:t>1.19)</w:t>
      </w:r>
      <w:r w:rsidR="000A3C41">
        <w:t xml:space="preserve">, p=0.50 amongst women and </w:t>
      </w:r>
      <w:r w:rsidR="000A3C41" w:rsidRPr="00AE6301">
        <w:t>0.97 (0.82,</w:t>
      </w:r>
      <w:r w:rsidR="000A3C41">
        <w:t xml:space="preserve"> </w:t>
      </w:r>
      <w:r w:rsidR="000A3C41" w:rsidRPr="00AE6301">
        <w:t>1.15)</w:t>
      </w:r>
      <w:r w:rsidR="000A3C41">
        <w:t>, p=0.77 amongst men</w:t>
      </w:r>
      <w:r w:rsidR="00641DAC">
        <w:t>.</w:t>
      </w:r>
      <w:r w:rsidR="00641DAC" w:rsidRPr="00641DAC">
        <w:t xml:space="preserve"> </w:t>
      </w:r>
      <w:r w:rsidR="00641DAC" w:rsidRPr="009B66B5">
        <w:t>Figure 1A summarises these relationships for the fully adjusted data.</w:t>
      </w:r>
      <w:r w:rsidR="000A3C41">
        <w:t xml:space="preserve"> In women, t</w:t>
      </w:r>
      <w:r w:rsidR="002F31CE" w:rsidRPr="009B66B5">
        <w:t>he</w:t>
      </w:r>
      <w:r w:rsidR="000A3C41">
        <w:t>se</w:t>
      </w:r>
      <w:r w:rsidR="002F31CE" w:rsidRPr="009B66B5">
        <w:t xml:space="preserve"> </w:t>
      </w:r>
      <w:r w:rsidR="000A3C41">
        <w:t xml:space="preserve">null </w:t>
      </w:r>
      <w:r w:rsidR="002F31CE" w:rsidRPr="009B66B5">
        <w:t xml:space="preserve">findings remained </w:t>
      </w:r>
      <w:r w:rsidR="00A16E6D">
        <w:t>similar</w:t>
      </w:r>
      <w:r w:rsidR="00A16E6D" w:rsidRPr="009B66B5">
        <w:t xml:space="preserve"> </w:t>
      </w:r>
      <w:r w:rsidR="002F31CE" w:rsidRPr="009B66B5">
        <w:t>after further adjustment for HRT use</w:t>
      </w:r>
      <w:r w:rsidR="00A16E6D">
        <w:t xml:space="preserve">; </w:t>
      </w:r>
      <w:r w:rsidR="000A3C41">
        <w:t xml:space="preserve">amongst </w:t>
      </w:r>
      <w:r w:rsidR="00641DAC">
        <w:t xml:space="preserve">the 137,750 </w:t>
      </w:r>
      <w:r w:rsidR="000A3C41">
        <w:t>women who were not using HRT (</w:t>
      </w:r>
      <w:r w:rsidR="00641DAC">
        <w:t>Table 3</w:t>
      </w:r>
      <w:r w:rsidR="000A3C41">
        <w:t>)</w:t>
      </w:r>
      <w:r w:rsidR="00A16E6D">
        <w:t xml:space="preserve"> the unadjusted HR (95%CI) for IHD with calcium supplementation was 1.23 (1.05, 1.45), p=0.01 but with full adjustment this became 1.18 (0.97, 1.43), p=0.11. However the HR (95%CI) for acute myocardial infarction with calcium</w:t>
      </w:r>
      <w:r w:rsidR="00641DAC">
        <w:t xml:space="preserve"> supplementation was 1.02 (</w:t>
      </w:r>
      <w:r w:rsidR="00A16E6D">
        <w:t>0.73, 1.43), p=0.89 and o</w:t>
      </w:r>
      <w:r w:rsidR="00C226C0">
        <w:t xml:space="preserve">n full adjustment this became </w:t>
      </w:r>
      <w:r w:rsidR="00A16E6D">
        <w:t>0.90 (0.60, 1.36), p=0.63.</w:t>
      </w:r>
      <w:r w:rsidR="002F31CE" w:rsidRPr="009B66B5">
        <w:t xml:space="preserve"> </w:t>
      </w:r>
    </w:p>
    <w:p w14:paraId="522F7B4B" w14:textId="77777777" w:rsidR="002F31CE" w:rsidRPr="009B66B5" w:rsidRDefault="002F31CE" w:rsidP="001D3369">
      <w:pPr>
        <w:spacing w:after="120" w:line="480" w:lineRule="auto"/>
        <w:jc w:val="both"/>
        <w:rPr>
          <w:i/>
        </w:rPr>
      </w:pPr>
      <w:r w:rsidRPr="009B66B5">
        <w:rPr>
          <w:i/>
        </w:rPr>
        <w:t>Use of calcium, vitamin D or combined supplementation and death from cardiac events</w:t>
      </w:r>
    </w:p>
    <w:p w14:paraId="0299DD64" w14:textId="0CD7227E" w:rsidR="002F31CE" w:rsidRPr="009B66B5" w:rsidRDefault="002F31CE" w:rsidP="001D3369">
      <w:pPr>
        <w:spacing w:after="120" w:line="480" w:lineRule="auto"/>
        <w:jc w:val="both"/>
      </w:pPr>
      <w:r w:rsidRPr="009B66B5">
        <w:t>Table 2</w:t>
      </w:r>
      <w:r w:rsidR="00DB0256" w:rsidRPr="009B66B5">
        <w:t>B</w:t>
      </w:r>
      <w:r w:rsidRPr="009B66B5">
        <w:t xml:space="preserve"> documents </w:t>
      </w:r>
      <w:r w:rsidR="00DB0256" w:rsidRPr="009B66B5">
        <w:t xml:space="preserve">risk of death </w:t>
      </w:r>
      <w:r w:rsidR="007A247D" w:rsidRPr="009B66B5">
        <w:t xml:space="preserve">from </w:t>
      </w:r>
      <w:r w:rsidR="00DB0256" w:rsidRPr="009B66B5">
        <w:t>IHD</w:t>
      </w:r>
      <w:r w:rsidR="009431AA">
        <w:t>, MI</w:t>
      </w:r>
      <w:r w:rsidR="00DB0256" w:rsidRPr="009B66B5">
        <w:t xml:space="preserve"> or any CVD among men and women using calcium, vitamin D or both supplements. </w:t>
      </w:r>
      <w:r w:rsidRPr="009B66B5">
        <w:t xml:space="preserve"> Consistent with the lack of any statistically significant associations between calcium, vitamin D or combined supplementation and hospital admission for cardiovascular events, there was no evidence of any association between these exposures and death from either cause. This lack of association was consistent regardless of adjustment, and remained robust in women after inclusion of HRT in the models. Figure </w:t>
      </w:r>
      <w:r w:rsidR="00302252" w:rsidRPr="009B66B5">
        <w:t xml:space="preserve">1B </w:t>
      </w:r>
      <w:r w:rsidRPr="009B66B5">
        <w:t>summarises these associations, using the fully adjusted models.</w:t>
      </w:r>
    </w:p>
    <w:p w14:paraId="1B37CBFD" w14:textId="28AEBE7C" w:rsidR="001335D0" w:rsidRPr="009B66B5" w:rsidRDefault="001335D0" w:rsidP="001D3369">
      <w:pPr>
        <w:spacing w:after="120" w:line="480" w:lineRule="auto"/>
        <w:jc w:val="both"/>
        <w:rPr>
          <w:i/>
        </w:rPr>
      </w:pPr>
      <w:r w:rsidRPr="009B66B5">
        <w:rPr>
          <w:i/>
        </w:rPr>
        <w:lastRenderedPageBreak/>
        <w:t xml:space="preserve">Interactions between cardiovascular risk factors and calcium supplementation for </w:t>
      </w:r>
      <w:r w:rsidR="002E2A4A">
        <w:rPr>
          <w:i/>
        </w:rPr>
        <w:t>admission with myocardial infarction</w:t>
      </w:r>
    </w:p>
    <w:p w14:paraId="46996680" w14:textId="411C7EE5" w:rsidR="001335D0" w:rsidRPr="009B66B5" w:rsidRDefault="001335D0" w:rsidP="001D3369">
      <w:pPr>
        <w:spacing w:after="120" w:line="480" w:lineRule="auto"/>
        <w:jc w:val="both"/>
      </w:pPr>
      <w:r w:rsidRPr="009B66B5">
        <w:t xml:space="preserve">Tests for interactions between calcium supplementation and baseline characteristics are demonstrated in Table </w:t>
      </w:r>
      <w:r w:rsidR="00641DAC">
        <w:t>4</w:t>
      </w:r>
      <w:r w:rsidRPr="009B66B5">
        <w:t xml:space="preserve"> for men and women separately, revealing no statistically significant interactions for the outcome of </w:t>
      </w:r>
      <w:r w:rsidR="002E2A4A" w:rsidRPr="009B66B5">
        <w:t>admission</w:t>
      </w:r>
      <w:r w:rsidR="002E2A4A" w:rsidRPr="009B66B5" w:rsidDel="002E2A4A">
        <w:t xml:space="preserve"> </w:t>
      </w:r>
      <w:r w:rsidR="002E2A4A">
        <w:t>with myocardial infarction</w:t>
      </w:r>
      <w:r w:rsidRPr="009B66B5">
        <w:t xml:space="preserve">. </w:t>
      </w:r>
    </w:p>
    <w:p w14:paraId="63CF0371" w14:textId="77777777" w:rsidR="003848FA" w:rsidRPr="009B66B5" w:rsidRDefault="003848FA" w:rsidP="001D3369">
      <w:pPr>
        <w:spacing w:after="120" w:line="480" w:lineRule="auto"/>
        <w:jc w:val="both"/>
      </w:pPr>
    </w:p>
    <w:p w14:paraId="17C3F626" w14:textId="77777777" w:rsidR="00C63758" w:rsidRPr="009B66B5" w:rsidRDefault="00C63758" w:rsidP="001D3369">
      <w:pPr>
        <w:spacing w:after="120" w:line="480" w:lineRule="auto"/>
        <w:jc w:val="both"/>
        <w:rPr>
          <w:b/>
        </w:rPr>
      </w:pPr>
      <w:r w:rsidRPr="009B66B5">
        <w:rPr>
          <w:b/>
        </w:rPr>
        <w:t>Discussion</w:t>
      </w:r>
    </w:p>
    <w:p w14:paraId="53C6D018" w14:textId="3E4D9B87" w:rsidR="00C63758" w:rsidRPr="009B66B5" w:rsidRDefault="00C63758" w:rsidP="001D3369">
      <w:pPr>
        <w:spacing w:after="120" w:line="480" w:lineRule="auto"/>
        <w:jc w:val="both"/>
      </w:pPr>
      <w:r w:rsidRPr="009B66B5">
        <w:t>We have demonstrated in this large prospective population-based cohort</w:t>
      </w:r>
      <w:r w:rsidR="008A0D9E">
        <w:t xml:space="preserve"> of women and men</w:t>
      </w:r>
      <w:r w:rsidRPr="009B66B5">
        <w:t>, that use of calcium and/or vitamin D supplementation was not</w:t>
      </w:r>
      <w:r w:rsidR="00D4070C">
        <w:t xml:space="preserve"> statistically significantly</w:t>
      </w:r>
      <w:r w:rsidRPr="009B66B5">
        <w:t xml:space="preserve"> associated with increased risk of hospital admission or death following isch</w:t>
      </w:r>
      <w:r w:rsidR="00125CF3" w:rsidRPr="009B66B5">
        <w:t>a</w:t>
      </w:r>
      <w:r w:rsidRPr="009B66B5">
        <w:t>emic</w:t>
      </w:r>
      <w:r w:rsidR="00125CF3" w:rsidRPr="009B66B5">
        <w:t xml:space="preserve"> or non-ischaemic</w:t>
      </w:r>
      <w:r w:rsidRPr="009B66B5">
        <w:t xml:space="preserve"> cardiovascular events</w:t>
      </w:r>
      <w:r w:rsidR="00D4070C">
        <w:t>, specifically</w:t>
      </w:r>
      <w:r w:rsidR="00316B68">
        <w:t xml:space="preserve"> after</w:t>
      </w:r>
      <w:r w:rsidR="00D4070C">
        <w:t xml:space="preserve"> myocardial infarction</w:t>
      </w:r>
      <w:r w:rsidRPr="009B66B5">
        <w:t xml:space="preserve">.  This </w:t>
      </w:r>
      <w:r w:rsidR="005F2F18" w:rsidRPr="009B66B5">
        <w:t xml:space="preserve">lack of </w:t>
      </w:r>
      <w:r w:rsidRPr="009B66B5">
        <w:t>association was robust to adjust</w:t>
      </w:r>
      <w:r w:rsidR="005F2F18" w:rsidRPr="009B66B5">
        <w:t xml:space="preserve">ment for a range of confounders, </w:t>
      </w:r>
      <w:r w:rsidR="00A83EC2" w:rsidRPr="009B66B5">
        <w:t>and similar in both men and women</w:t>
      </w:r>
      <w:r w:rsidR="005F2F18" w:rsidRPr="009B66B5">
        <w:t>.</w:t>
      </w:r>
    </w:p>
    <w:p w14:paraId="0AA70D35" w14:textId="69D88489" w:rsidR="00FD70E0" w:rsidRDefault="00DC0C4E" w:rsidP="00710D68">
      <w:pPr>
        <w:spacing w:after="120" w:line="480" w:lineRule="auto"/>
        <w:jc w:val="both"/>
      </w:pPr>
      <w:r w:rsidRPr="009B66B5">
        <w:t>Our findings contrast with those of Bolland et al</w:t>
      </w:r>
      <w:r w:rsidR="007E294A">
        <w:t>.</w:t>
      </w:r>
      <w:r w:rsidRPr="009B66B5">
        <w:t xml:space="preserve">, </w:t>
      </w:r>
      <w:r w:rsidR="00F85B07" w:rsidRPr="009B66B5">
        <w:t>in which</w:t>
      </w:r>
      <w:r w:rsidR="008A0D9E">
        <w:t xml:space="preserve"> an</w:t>
      </w:r>
      <w:r w:rsidR="00F85B07" w:rsidRPr="009B66B5">
        <w:t xml:space="preserve"> increased risk of myocardial infarction</w:t>
      </w:r>
      <w:r w:rsidR="008A0D9E">
        <w:t xml:space="preserve"> was</w:t>
      </w:r>
      <w:r w:rsidR="00F85B07" w:rsidRPr="009B66B5">
        <w:t xml:space="preserve"> seen </w:t>
      </w:r>
      <w:r w:rsidR="008A0D9E">
        <w:t>in</w:t>
      </w:r>
      <w:r w:rsidR="008A0D9E" w:rsidRPr="009B66B5">
        <w:t xml:space="preserve"> </w:t>
      </w:r>
      <w:r w:rsidRPr="009B66B5">
        <w:t>the post</w:t>
      </w:r>
      <w:r w:rsidR="00B23AFB" w:rsidRPr="009B66B5">
        <w:t>-</w:t>
      </w:r>
      <w:r w:rsidRPr="009B66B5">
        <w:t xml:space="preserve">hoc analysis of safety reporting in a trial of calcium supplementation in elderly </w:t>
      </w:r>
      <w:r w:rsidR="009D0711" w:rsidRPr="009B66B5">
        <w:t xml:space="preserve">New Zealand </w:t>
      </w:r>
      <w:r w:rsidRPr="009B66B5">
        <w:t>women</w:t>
      </w:r>
      <w:r w:rsidR="00316B68">
        <w:t>,</w:t>
      </w:r>
      <w:r w:rsidR="00A34142" w:rsidRPr="009B66B5">
        <w:fldChar w:fldCharType="begin">
          <w:fldData xml:space="preserve">PEVuZE5vdGU+PENpdGU+PEF1dGhvcj5Cb2xsYW5kPC9BdXRob3I+PFllYXI+MjAwODwvWWVhcj48
UmVjTnVtPjcwNjM8L1JlY051bT48RGlzcGxheVRleHQ+PHN0eWxlIGZhY2U9InN1cGVyc2NyaXB0
Ij4oNSk8L3N0eWxlPjwvRGlzcGxheVRleHQ+PHJlY29yZD48cmVjLW51bWJlcj43MDYzPC9yZWMt
bnVtYmVyPjxmb3JlaWduLWtleXM+PGtleSBhcHA9IkVOIiBkYi1pZD0icDB3MnI1MDVodnMyMjJl
c3NkdHZmcmZ4ZXI5dzBzcGVzcDllIj43MDYzPC9rZXk+PC9mb3JlaWduLWtleXM+PHJlZi10eXBl
IG5hbWU9IkpvdXJuYWwgQXJ0aWNsZSI+MTc8L3JlZi10eXBlPjxjb250cmlidXRvcnM+PGF1dGhv
cnM+PGF1dGhvcj5Cb2xsYW5kLCBNLiBKLjwvYXV0aG9yPjxhdXRob3I+QmFyYmVyLCBQLiBBLjwv
YXV0aG9yPjxhdXRob3I+RG91Z2h0eSwgUi4gTi48L2F1dGhvcj48YXV0aG9yPk1hc29uLCBCLjwv
YXV0aG9yPjxhdXRob3I+SG9ybmUsIEEuPC9hdXRob3I+PGF1dGhvcj5BbWVzLCBSLjwvYXV0aG9y
PjxhdXRob3I+R2FtYmxlLCBHLiBELjwvYXV0aG9yPjxhdXRob3I+R3JleSwgQS48L2F1dGhvcj48
YXV0aG9yPlJlaWQsIEkuIFIuPC9hdXRob3I+PC9hdXRob3JzPjwvY29udHJpYnV0b3JzPjxhdXRo
LWFkZHJlc3M+RGVwYXJ0bWVudCBvZiBNZWRpY2luZSwgRmFjdWx0eSBvZiBNZWRpY2FsIGFuZCBI
ZWFsdGggU2NpZW5jZXMsIFVuaXZlcnNpdHkgb2YgQXVja2xhbmQsIFByaXZhdGUgQmFnIDkyMDE5
LCBBdWNrbGFuZCwgTmV3IFplYWxhbmQuPC9hdXRoLWFkZHJlc3M+PHRpdGxlcz48dGl0bGU+VmFz
Y3VsYXIgZXZlbnRzIGluIGhlYWx0aHkgb2xkZXIgd29tZW4gcmVjZWl2aW5nIGNhbGNpdW0gc3Vw
cGxlbWVudGF0aW9uOiByYW5kb21pc2VkIGNvbnRyb2xsZWQgdHJpYWw8L3RpdGxlPjxzZWNvbmRh
cnktdGl0bGU+Qk1KPC9zZWNvbmRhcnktdGl0bGU+PGFsdC10aXRsZT5CTUogKENsaW5pY2FsIHJl
c2VhcmNoIGVkLik8L2FsdC10aXRsZT48L3RpdGxlcz48cGVyaW9kaWNhbD48ZnVsbC10aXRsZT5C
TUo8L2Z1bGwtdGl0bGU+PC9wZXJpb2RpY2FsPjxwYWdlcz4yNjItNjwvcGFnZXM+PHZvbHVtZT4z
MzY8L3ZvbHVtZT48bnVtYmVyPjc2Mzg8L251bWJlcj48ZWRpdGlvbj4yMDA4LzAxLzE3PC9lZGl0
aW9uPjxrZXl3b3Jkcz48a2V5d29yZD5BZ2VkPC9rZXl3b3JkPjxrZXl3b3JkPkJvbmUgRGVuc2l0
eTwva2V5d29yZD48a2V5d29yZD5DYWxjaXVtLCBEaWV0YXJ5L2FkbWluaXN0cmF0aW9uICZhbXA7
IGRvc2FnZS8gYWR2ZXJzZSBlZmZlY3RzPC9rZXl3b3JkPjxrZXl3b3JkPkRlYXRoLCBTdWRkZW4s
IENhcmRpYWMvIGV0aW9sb2d5PC9rZXl3b3JkPjxrZXl3b3JkPkRpZXRhcnkgU3VwcGxlbWVudHMv
IGFkdmVyc2UgZWZmZWN0czwva2V5d29yZD48a2V5d29yZD5GZW1hbGU8L2tleXdvcmQ+PGtleXdv
cmQ+RnJhY3R1cmVzLCBCb25lL3ByZXZlbnRpb24gJmFtcDsgY29udHJvbDwva2V5d29yZD48a2V5
d29yZD5IdW1hbnM8L2tleXdvcmQ+PGtleXdvcmQ+TXlvY2FyZGlhbCBJbmZhcmN0aW9uLyBjaGVt
aWNhbGx5IGluZHVjZWQ8L2tleXdvcmQ+PGtleXdvcmQ+UG9zdG1lbm9wYXVzZTwva2V5d29yZD48
a2V5d29yZD5SaXNrIEZhY3RvcnM8L2tleXdvcmQ+PGtleXdvcmQ+U3Ryb2tlLyBjaGVtaWNhbGx5
IGluZHVjZWQ8L2tleXdvcmQ+PC9rZXl3b3Jkcz48ZGF0ZXM+PHllYXI+MjAwODwveWVhcj48cHVi
LWRhdGVzPjxkYXRlPkZlYiAyPC9kYXRlPjwvcHViLWRhdGVzPjwvZGF0ZXM+PGlzYm4+MTc1Ni0x
ODMzIChFbGVjdHJvbmljKSYjeEQ7MDk1OS01MzVYIChMaW5raW5nKTwvaXNibj48YWNjZXNzaW9u
LW51bT4xODE5ODM5NDwvYWNjZXNzaW9uLW51bT48dXJscz48L3VybHM+PGN1c3RvbTI+UE1DMjIy
Mjk5OTwvY3VzdG9tMj48ZWxlY3Ryb25pYy1yZXNvdXJjZS1udW0+MTAuMTEzNi9ibWouMzk0NDAu
NTI1NzUyLkJFPC9lbGVjdHJvbmljLXJlc291cmNlLW51bT48cmVtb3RlLWRhdGFiYXNlLXByb3Zp
ZGVyPk5MTTwvcmVtb3RlLWRhdGFiYXNlLXByb3ZpZGVyPjxsYW5ndWFnZT5lbmc8L2xhbmd1YWdl
PjwvcmVjb3JkPjwvQ2l0ZT48L0VuZE5vdGU+AG==
</w:fldData>
        </w:fldChar>
      </w:r>
      <w:r w:rsidR="006C3946">
        <w:instrText xml:space="preserve"> ADDIN EN.CITE </w:instrText>
      </w:r>
      <w:r w:rsidR="006C3946">
        <w:fldChar w:fldCharType="begin">
          <w:fldData xml:space="preserve">PEVuZE5vdGU+PENpdGU+PEF1dGhvcj5Cb2xsYW5kPC9BdXRob3I+PFllYXI+MjAwODwvWWVhcj48
UmVjTnVtPjcwNjM8L1JlY051bT48RGlzcGxheVRleHQ+PHN0eWxlIGZhY2U9InN1cGVyc2NyaXB0
Ij4oNSk8L3N0eWxlPjwvRGlzcGxheVRleHQ+PHJlY29yZD48cmVjLW51bWJlcj43MDYzPC9yZWMt
bnVtYmVyPjxmb3JlaWduLWtleXM+PGtleSBhcHA9IkVOIiBkYi1pZD0icDB3MnI1MDVodnMyMjJl
c3NkdHZmcmZ4ZXI5dzBzcGVzcDllIj43MDYzPC9rZXk+PC9mb3JlaWduLWtleXM+PHJlZi10eXBl
IG5hbWU9IkpvdXJuYWwgQXJ0aWNsZSI+MTc8L3JlZi10eXBlPjxjb250cmlidXRvcnM+PGF1dGhv
cnM+PGF1dGhvcj5Cb2xsYW5kLCBNLiBKLjwvYXV0aG9yPjxhdXRob3I+QmFyYmVyLCBQLiBBLjwv
YXV0aG9yPjxhdXRob3I+RG91Z2h0eSwgUi4gTi48L2F1dGhvcj48YXV0aG9yPk1hc29uLCBCLjwv
YXV0aG9yPjxhdXRob3I+SG9ybmUsIEEuPC9hdXRob3I+PGF1dGhvcj5BbWVzLCBSLjwvYXV0aG9y
PjxhdXRob3I+R2FtYmxlLCBHLiBELjwvYXV0aG9yPjxhdXRob3I+R3JleSwgQS48L2F1dGhvcj48
YXV0aG9yPlJlaWQsIEkuIFIuPC9hdXRob3I+PC9hdXRob3JzPjwvY29udHJpYnV0b3JzPjxhdXRo
LWFkZHJlc3M+RGVwYXJ0bWVudCBvZiBNZWRpY2luZSwgRmFjdWx0eSBvZiBNZWRpY2FsIGFuZCBI
ZWFsdGggU2NpZW5jZXMsIFVuaXZlcnNpdHkgb2YgQXVja2xhbmQsIFByaXZhdGUgQmFnIDkyMDE5
LCBBdWNrbGFuZCwgTmV3IFplYWxhbmQuPC9hdXRoLWFkZHJlc3M+PHRpdGxlcz48dGl0bGU+VmFz
Y3VsYXIgZXZlbnRzIGluIGhlYWx0aHkgb2xkZXIgd29tZW4gcmVjZWl2aW5nIGNhbGNpdW0gc3Vw
cGxlbWVudGF0aW9uOiByYW5kb21pc2VkIGNvbnRyb2xsZWQgdHJpYWw8L3RpdGxlPjxzZWNvbmRh
cnktdGl0bGU+Qk1KPC9zZWNvbmRhcnktdGl0bGU+PGFsdC10aXRsZT5CTUogKENsaW5pY2FsIHJl
c2VhcmNoIGVkLik8L2FsdC10aXRsZT48L3RpdGxlcz48cGVyaW9kaWNhbD48ZnVsbC10aXRsZT5C
TUo8L2Z1bGwtdGl0bGU+PC9wZXJpb2RpY2FsPjxwYWdlcz4yNjItNjwvcGFnZXM+PHZvbHVtZT4z
MzY8L3ZvbHVtZT48bnVtYmVyPjc2Mzg8L251bWJlcj48ZWRpdGlvbj4yMDA4LzAxLzE3PC9lZGl0
aW9uPjxrZXl3b3Jkcz48a2V5d29yZD5BZ2VkPC9rZXl3b3JkPjxrZXl3b3JkPkJvbmUgRGVuc2l0
eTwva2V5d29yZD48a2V5d29yZD5DYWxjaXVtLCBEaWV0YXJ5L2FkbWluaXN0cmF0aW9uICZhbXA7
IGRvc2FnZS8gYWR2ZXJzZSBlZmZlY3RzPC9rZXl3b3JkPjxrZXl3b3JkPkRlYXRoLCBTdWRkZW4s
IENhcmRpYWMvIGV0aW9sb2d5PC9rZXl3b3JkPjxrZXl3b3JkPkRpZXRhcnkgU3VwcGxlbWVudHMv
IGFkdmVyc2UgZWZmZWN0czwva2V5d29yZD48a2V5d29yZD5GZW1hbGU8L2tleXdvcmQ+PGtleXdv
cmQ+RnJhY3R1cmVzLCBCb25lL3ByZXZlbnRpb24gJmFtcDsgY29udHJvbDwva2V5d29yZD48a2V5
d29yZD5IdW1hbnM8L2tleXdvcmQ+PGtleXdvcmQ+TXlvY2FyZGlhbCBJbmZhcmN0aW9uLyBjaGVt
aWNhbGx5IGluZHVjZWQ8L2tleXdvcmQ+PGtleXdvcmQ+UG9zdG1lbm9wYXVzZTwva2V5d29yZD48
a2V5d29yZD5SaXNrIEZhY3RvcnM8L2tleXdvcmQ+PGtleXdvcmQ+U3Ryb2tlLyBjaGVtaWNhbGx5
IGluZHVjZWQ8L2tleXdvcmQ+PC9rZXl3b3Jkcz48ZGF0ZXM+PHllYXI+MjAwODwveWVhcj48cHVi
LWRhdGVzPjxkYXRlPkZlYiAyPC9kYXRlPjwvcHViLWRhdGVzPjwvZGF0ZXM+PGlzYm4+MTc1Ni0x
ODMzIChFbGVjdHJvbmljKSYjeEQ7MDk1OS01MzVYIChMaW5raW5nKTwvaXNibj48YWNjZXNzaW9u
LW51bT4xODE5ODM5NDwvYWNjZXNzaW9uLW51bT48dXJscz48L3VybHM+PGN1c3RvbTI+UE1DMjIy
Mjk5OTwvY3VzdG9tMj48ZWxlY3Ryb25pYy1yZXNvdXJjZS1udW0+MTAuMTEzNi9ibWouMzk0NDAu
NTI1NzUyLkJFPC9lbGVjdHJvbmljLXJlc291cmNlLW51bT48cmVtb3RlLWRhdGFiYXNlLXByb3Zp
ZGVyPk5MTTwvcmVtb3RlLWRhdGFiYXNlLXByb3ZpZGVyPjxsYW5ndWFnZT5lbmc8L2xhbmd1YWdl
PjwvcmVjb3JkPjwvQ2l0ZT48L0VuZE5vdGU+AG==
</w:fldData>
        </w:fldChar>
      </w:r>
      <w:r w:rsidR="006C3946">
        <w:instrText xml:space="preserve"> ADDIN EN.CITE.DATA </w:instrText>
      </w:r>
      <w:r w:rsidR="006C3946">
        <w:fldChar w:fldCharType="end"/>
      </w:r>
      <w:r w:rsidR="00A34142" w:rsidRPr="009B66B5">
        <w:fldChar w:fldCharType="separate"/>
      </w:r>
      <w:r w:rsidR="006C3946" w:rsidRPr="006C3946">
        <w:rPr>
          <w:noProof/>
          <w:vertAlign w:val="superscript"/>
        </w:rPr>
        <w:t>(</w:t>
      </w:r>
      <w:hyperlink w:anchor="_ENREF_5" w:tooltip="Bolland, 2008 #7063" w:history="1">
        <w:r w:rsidR="0079007A" w:rsidRPr="006C3946">
          <w:rPr>
            <w:noProof/>
            <w:vertAlign w:val="superscript"/>
          </w:rPr>
          <w:t>5</w:t>
        </w:r>
      </w:hyperlink>
      <w:r w:rsidR="006C3946" w:rsidRPr="006C3946">
        <w:rPr>
          <w:noProof/>
          <w:vertAlign w:val="superscript"/>
        </w:rPr>
        <w:t>)</w:t>
      </w:r>
      <w:r w:rsidR="00A34142" w:rsidRPr="009B66B5">
        <w:fldChar w:fldCharType="end"/>
      </w:r>
      <w:r w:rsidRPr="009B66B5">
        <w:t xml:space="preserve"> through a </w:t>
      </w:r>
      <w:r w:rsidR="008A0D9E">
        <w:t xml:space="preserve">subsequent </w:t>
      </w:r>
      <w:r w:rsidRPr="009B66B5">
        <w:t>meta-analysis of calcium supplementation trials</w:t>
      </w:r>
      <w:r w:rsidR="00316B68">
        <w:t>,</w:t>
      </w:r>
      <w:r w:rsidR="00A34142" w:rsidRPr="009B66B5">
        <w:fldChar w:fldCharType="begin">
          <w:fldData xml:space="preserve">PEVuZE5vdGU+PENpdGU+PEF1dGhvcj5Cb2xsYW5kPC9BdXRob3I+PFllYXI+MjAxMDwvWWVhcj48
UmVjTnVtPjcwNDU8L1JlY051bT48RGlzcGxheVRleHQ+PHN0eWxlIGZhY2U9InN1cGVyc2NyaXB0
Ij4oNik8L3N0eWxlPjwvRGlzcGxheVRleHQ+PHJlY29yZD48cmVjLW51bWJlcj43MDQ1PC9yZWMt
bnVtYmVyPjxmb3JlaWduLWtleXM+PGtleSBhcHA9IkVOIiBkYi1pZD0icDB3MnI1MDVodnMyMjJl
c3NkdHZmcmZ4ZXI5dzBzcGVzcDllIj43MDQ1PC9rZXk+PC9mb3JlaWduLWtleXM+PHJlZi10eXBl
IG5hbWU9IkpvdXJuYWwgQXJ0aWNsZSI+MTc8L3JlZi10eXBlPjxjb250cmlidXRvcnM+PGF1dGhv
cnM+PGF1dGhvcj5Cb2xsYW5kLCBNLiBKLjwvYXV0aG9yPjxhdXRob3I+QXZlbmVsbCwgQS48L2F1
dGhvcj48YXV0aG9yPkJhcm9uLCBKLiBBLjwvYXV0aG9yPjxhdXRob3I+R3JleSwgQS48L2F1dGhv
cj48YXV0aG9yPk1hY0xlbm5hbiwgRy4gUy48L2F1dGhvcj48YXV0aG9yPkdhbWJsZSwgRy4gRC48
L2F1dGhvcj48YXV0aG9yPlJlaWQsIEkuIFIuPC9hdXRob3I+PC9hdXRob3JzPjwvY29udHJpYnV0
b3JzPjxhdXRoLWFkZHJlc3M+RGVwYXJ0bWVudCBvZiBNZWRpY2luZSwgRmFjdWx0eSBvZiBNZWRp
Y2FsIGFuZCBIZWFsdGggU2NpZW5jZXMsIFVuaXZlcnNpdHkgb2YgQXVja2xhbmQsIFByaXZhdGUg
QmFnIDkyIDAxOSwgQXVja2xhbmQgMTE0MiwgTmV3IFplYWxhbmQuPC9hdXRoLWFkZHJlc3M+PHRp
dGxlcz48dGl0bGU+RWZmZWN0IG9mIGNhbGNpdW0gc3VwcGxlbWVudHMgb24gcmlzayBvZiBteW9j
YXJkaWFsIGluZmFyY3Rpb24gYW5kIGNhcmRpb3Zhc2N1bGFyIGV2ZW50czogbWV0YS1hbmFseXNp
czwvdGl0bGU+PHNlY29uZGFyeS10aXRsZT5CTUo8L3NlY29uZGFyeS10aXRsZT48YWx0LXRpdGxl
PkJNSiAoQ2xpbmljYWwgcmVzZWFyY2ggZWQuKTwvYWx0LXRpdGxlPjwvdGl0bGVzPjxwZXJpb2Rp
Y2FsPjxmdWxsLXRpdGxlPkJNSjwvZnVsbC10aXRsZT48L3BlcmlvZGljYWw+PHBhZ2VzPmMzNjkx
PC9wYWdlcz48dm9sdW1lPjM0MTwvdm9sdW1lPjxlZGl0aW9uPjIwMTAvMDcvMzE8L2VkaXRpb24+
PGtleXdvcmRzPjxrZXl3b3JkPkFkdWx0PC9rZXl3b3JkPjxrZXl3b3JkPkFnZWQ8L2tleXdvcmQ+
PGtleXdvcmQ+Qm9uZSBEZW5zaXR5IENvbnNlcnZhdGlvbiBBZ2VudHMvYWRtaW5pc3RyYXRpb24g
JmFtcDsgZG9zYWdlLyBhZHZlcnNlIGVmZmVjdHM8L2tleXdvcmQ+PGtleXdvcmQ+Q2FsY2l1bSwg
RGlldGFyeS9hZG1pbmlzdHJhdGlvbiAmYW1wOyBkb3NhZ2UvIGFkdmVyc2UgZWZmZWN0czwva2V5
d29yZD48a2V5d29yZD5EaWV0YXJ5IFN1cHBsZW1lbnRzLyBhZHZlcnNlIGVmZmVjdHM8L2tleXdv
cmQ+PGtleXdvcmQ+RHJ1ZyBUaGVyYXB5LCBDb21iaW5hdGlvbjwva2V5d29yZD48a2V5d29yZD5G
ZW1hbGU8L2tleXdvcmQ+PGtleXdvcmQ+SHVtYW5zPC9rZXl3b3JkPjxrZXl3b3JkPk1hbGU8L2tl
eXdvcmQ+PGtleXdvcmQ+TWlkZGxlIEFnZWQ8L2tleXdvcmQ+PGtleXdvcmQ+TXlvY2FyZGlhbCBJ
bmZhcmN0aW9uLyBldGlvbG9neTwva2V5d29yZD48a2V5d29yZD5Pc3Rlb3Bvcm9zaXMvcHJldmVu
dGlvbiAmYW1wOyBjb250cm9sPC9rZXl3b3JkPjxrZXl3b3JkPlJhbmRvbWl6ZWQgQ29udHJvbGxl
ZCBUcmlhbHMgYXMgVG9waWM8L2tleXdvcmQ+PGtleXdvcmQ+UmlzayBGYWN0b3JzPC9rZXl3b3Jk
PjxrZXl3b3JkPlN0cm9rZS8gZXRpb2xvZ3k8L2tleXdvcmQ+PGtleXdvcmQ+Vml0YW1pbiBEL2Fk
bWluaXN0cmF0aW9uICZhbXA7IGRvc2FnZTwva2V5d29yZD48L2tleXdvcmRzPjxkYXRlcz48eWVh
cj4yMDEwPC95ZWFyPjwvZGF0ZXM+PGlzYm4+MTc1Ni0xODMzIChFbGVjdHJvbmljKSYjeEQ7MDk1
OS01MzVYIChMaW5raW5nKTwvaXNibj48YWNjZXNzaW9uLW51bT4yMDY3MTAxMzwvYWNjZXNzaW9u
LW51bT48dXJscz48L3VybHM+PGN1c3RvbTI+UE1DMjkxMjQ1OTwvY3VzdG9tMj48ZWxlY3Ryb25p
Yy1yZXNvdXJjZS1udW0+MTAuMTEzNi9ibWouYzM2OTE8L2VsZWN0cm9uaWMtcmVzb3VyY2UtbnVt
PjxyZW1vdGUtZGF0YWJhc2UtcHJvdmlkZXI+TkxNPC9yZW1vdGUtZGF0YWJhc2UtcHJvdmlkZXI+
PGxhbmd1YWdlPmVuZzwvbGFuZ3VhZ2U+PC9yZWNvcmQ+PC9DaXRlPjwvRW5kTm90ZT4A
</w:fldData>
        </w:fldChar>
      </w:r>
      <w:r w:rsidR="006C3946">
        <w:instrText xml:space="preserve"> ADDIN EN.CITE </w:instrText>
      </w:r>
      <w:r w:rsidR="006C3946">
        <w:fldChar w:fldCharType="begin">
          <w:fldData xml:space="preserve">PEVuZE5vdGU+PENpdGU+PEF1dGhvcj5Cb2xsYW5kPC9BdXRob3I+PFllYXI+MjAxMDwvWWVhcj48
UmVjTnVtPjcwNDU8L1JlY051bT48RGlzcGxheVRleHQ+PHN0eWxlIGZhY2U9InN1cGVyc2NyaXB0
Ij4oNik8L3N0eWxlPjwvRGlzcGxheVRleHQ+PHJlY29yZD48cmVjLW51bWJlcj43MDQ1PC9yZWMt
bnVtYmVyPjxmb3JlaWduLWtleXM+PGtleSBhcHA9IkVOIiBkYi1pZD0icDB3MnI1MDVodnMyMjJl
c3NkdHZmcmZ4ZXI5dzBzcGVzcDllIj43MDQ1PC9rZXk+PC9mb3JlaWduLWtleXM+PHJlZi10eXBl
IG5hbWU9IkpvdXJuYWwgQXJ0aWNsZSI+MTc8L3JlZi10eXBlPjxjb250cmlidXRvcnM+PGF1dGhv
cnM+PGF1dGhvcj5Cb2xsYW5kLCBNLiBKLjwvYXV0aG9yPjxhdXRob3I+QXZlbmVsbCwgQS48L2F1
dGhvcj48YXV0aG9yPkJhcm9uLCBKLiBBLjwvYXV0aG9yPjxhdXRob3I+R3JleSwgQS48L2F1dGhv
cj48YXV0aG9yPk1hY0xlbm5hbiwgRy4gUy48L2F1dGhvcj48YXV0aG9yPkdhbWJsZSwgRy4gRC48
L2F1dGhvcj48YXV0aG9yPlJlaWQsIEkuIFIuPC9hdXRob3I+PC9hdXRob3JzPjwvY29udHJpYnV0
b3JzPjxhdXRoLWFkZHJlc3M+RGVwYXJ0bWVudCBvZiBNZWRpY2luZSwgRmFjdWx0eSBvZiBNZWRp
Y2FsIGFuZCBIZWFsdGggU2NpZW5jZXMsIFVuaXZlcnNpdHkgb2YgQXVja2xhbmQsIFByaXZhdGUg
QmFnIDkyIDAxOSwgQXVja2xhbmQgMTE0MiwgTmV3IFplYWxhbmQuPC9hdXRoLWFkZHJlc3M+PHRp
dGxlcz48dGl0bGU+RWZmZWN0IG9mIGNhbGNpdW0gc3VwcGxlbWVudHMgb24gcmlzayBvZiBteW9j
YXJkaWFsIGluZmFyY3Rpb24gYW5kIGNhcmRpb3Zhc2N1bGFyIGV2ZW50czogbWV0YS1hbmFseXNp
czwvdGl0bGU+PHNlY29uZGFyeS10aXRsZT5CTUo8L3NlY29uZGFyeS10aXRsZT48YWx0LXRpdGxl
PkJNSiAoQ2xpbmljYWwgcmVzZWFyY2ggZWQuKTwvYWx0LXRpdGxlPjwvdGl0bGVzPjxwZXJpb2Rp
Y2FsPjxmdWxsLXRpdGxlPkJNSjwvZnVsbC10aXRsZT48L3BlcmlvZGljYWw+PHBhZ2VzPmMzNjkx
PC9wYWdlcz48dm9sdW1lPjM0MTwvdm9sdW1lPjxlZGl0aW9uPjIwMTAvMDcvMzE8L2VkaXRpb24+
PGtleXdvcmRzPjxrZXl3b3JkPkFkdWx0PC9rZXl3b3JkPjxrZXl3b3JkPkFnZWQ8L2tleXdvcmQ+
PGtleXdvcmQ+Qm9uZSBEZW5zaXR5IENvbnNlcnZhdGlvbiBBZ2VudHMvYWRtaW5pc3RyYXRpb24g
JmFtcDsgZG9zYWdlLyBhZHZlcnNlIGVmZmVjdHM8L2tleXdvcmQ+PGtleXdvcmQ+Q2FsY2l1bSwg
RGlldGFyeS9hZG1pbmlzdHJhdGlvbiAmYW1wOyBkb3NhZ2UvIGFkdmVyc2UgZWZmZWN0czwva2V5
d29yZD48a2V5d29yZD5EaWV0YXJ5IFN1cHBsZW1lbnRzLyBhZHZlcnNlIGVmZmVjdHM8L2tleXdv
cmQ+PGtleXdvcmQ+RHJ1ZyBUaGVyYXB5LCBDb21iaW5hdGlvbjwva2V5d29yZD48a2V5d29yZD5G
ZW1hbGU8L2tleXdvcmQ+PGtleXdvcmQ+SHVtYW5zPC9rZXl3b3JkPjxrZXl3b3JkPk1hbGU8L2tl
eXdvcmQ+PGtleXdvcmQ+TWlkZGxlIEFnZWQ8L2tleXdvcmQ+PGtleXdvcmQ+TXlvY2FyZGlhbCBJ
bmZhcmN0aW9uLyBldGlvbG9neTwva2V5d29yZD48a2V5d29yZD5Pc3Rlb3Bvcm9zaXMvcHJldmVu
dGlvbiAmYW1wOyBjb250cm9sPC9rZXl3b3JkPjxrZXl3b3JkPlJhbmRvbWl6ZWQgQ29udHJvbGxl
ZCBUcmlhbHMgYXMgVG9waWM8L2tleXdvcmQ+PGtleXdvcmQ+UmlzayBGYWN0b3JzPC9rZXl3b3Jk
PjxrZXl3b3JkPlN0cm9rZS8gZXRpb2xvZ3k8L2tleXdvcmQ+PGtleXdvcmQ+Vml0YW1pbiBEL2Fk
bWluaXN0cmF0aW9uICZhbXA7IGRvc2FnZTwva2V5d29yZD48L2tleXdvcmRzPjxkYXRlcz48eWVh
cj4yMDEwPC95ZWFyPjwvZGF0ZXM+PGlzYm4+MTc1Ni0xODMzIChFbGVjdHJvbmljKSYjeEQ7MDk1
OS01MzVYIChMaW5raW5nKTwvaXNibj48YWNjZXNzaW9uLW51bT4yMDY3MTAxMzwvYWNjZXNzaW9u
LW51bT48dXJscz48L3VybHM+PGN1c3RvbTI+UE1DMjkxMjQ1OTwvY3VzdG9tMj48ZWxlY3Ryb25p
Yy1yZXNvdXJjZS1udW0+MTAuMTEzNi9ibWouYzM2OTE8L2VsZWN0cm9uaWMtcmVzb3VyY2UtbnVt
PjxyZW1vdGUtZGF0YWJhc2UtcHJvdmlkZXI+TkxNPC9yZW1vdGUtZGF0YWJhc2UtcHJvdmlkZXI+
PGxhbmd1YWdlPmVuZzwvbGFuZ3VhZ2U+PC9yZWNvcmQ+PC9DaXRlPjwvRW5kTm90ZT4A
</w:fldData>
        </w:fldChar>
      </w:r>
      <w:r w:rsidR="006C3946">
        <w:instrText xml:space="preserve"> ADDIN EN.CITE.DATA </w:instrText>
      </w:r>
      <w:r w:rsidR="006C3946">
        <w:fldChar w:fldCharType="end"/>
      </w:r>
      <w:r w:rsidR="00A34142" w:rsidRPr="009B66B5">
        <w:fldChar w:fldCharType="separate"/>
      </w:r>
      <w:r w:rsidR="006C3946" w:rsidRPr="006C3946">
        <w:rPr>
          <w:noProof/>
          <w:vertAlign w:val="superscript"/>
        </w:rPr>
        <w:t>(</w:t>
      </w:r>
      <w:hyperlink w:anchor="_ENREF_6" w:tooltip="Bolland, 2010 #7045" w:history="1">
        <w:r w:rsidR="0079007A" w:rsidRPr="006C3946">
          <w:rPr>
            <w:noProof/>
            <w:vertAlign w:val="superscript"/>
          </w:rPr>
          <w:t>6</w:t>
        </w:r>
      </w:hyperlink>
      <w:r w:rsidR="006C3946" w:rsidRPr="006C3946">
        <w:rPr>
          <w:noProof/>
          <w:vertAlign w:val="superscript"/>
        </w:rPr>
        <w:t>)</w:t>
      </w:r>
      <w:r w:rsidR="00A34142" w:rsidRPr="009B66B5">
        <w:fldChar w:fldCharType="end"/>
      </w:r>
      <w:r w:rsidRPr="009B66B5">
        <w:t xml:space="preserve"> and then calcium </w:t>
      </w:r>
      <w:r w:rsidR="009D0711" w:rsidRPr="009B66B5">
        <w:t>and/or</w:t>
      </w:r>
      <w:r w:rsidRPr="009B66B5">
        <w:t xml:space="preserve"> vitamin D supplementation trials</w:t>
      </w:r>
      <w:r w:rsidR="00316B68">
        <w:t>,</w:t>
      </w:r>
      <w:r w:rsidR="00A34142" w:rsidRPr="009B66B5">
        <w:fldChar w:fldCharType="begin">
          <w:fldData xml:space="preserve">PEVuZE5vdGU+PENpdGU+PEF1dGhvcj5Cb2xsYW5kPC9BdXRob3I+PFllYXI+MjAxMTwvWWVhcj48
UmVjTnVtPjcwMzk8L1JlY051bT48RGlzcGxheVRleHQ+PHN0eWxlIGZhY2U9InN1cGVyc2NyaXB0
Ij4oNyk8L3N0eWxlPjwvRGlzcGxheVRleHQ+PHJlY29yZD48cmVjLW51bWJlcj43MDM5PC9yZWMt
bnVtYmVyPjxmb3JlaWduLWtleXM+PGtleSBhcHA9IkVOIiBkYi1pZD0icDB3MnI1MDVodnMyMjJl
c3NkdHZmcmZ4ZXI5dzBzcGVzcDllIj43MDM5PC9rZXk+PC9mb3JlaWduLWtleXM+PHJlZi10eXBl
IG5hbWU9IkpvdXJuYWwgQXJ0aWNsZSI+MTc8L3JlZi10eXBlPjxjb250cmlidXRvcnM+PGF1dGhv
cnM+PGF1dGhvcj5Cb2xsYW5kLCBNLiBKLjwvYXV0aG9yPjxhdXRob3I+R3JleSwgQS48L2F1dGhv
cj48YXV0aG9yPkF2ZW5lbGwsIEEuPC9hdXRob3I+PGF1dGhvcj5HYW1ibGUsIEcuIEQuPC9hdXRo
b3I+PGF1dGhvcj5SZWlkLCBJLiBSLjwvYXV0aG9yPjwvYXV0aG9ycz48L2NvbnRyaWJ1dG9ycz48
YXV0aC1hZGRyZXNzPkRlcGFydG1lbnQgb2YgTWVkaWNpbmUsIFVuaXZlcnNpdHkgb2YgQXVja2xh
bmQsIFByaXZhdGUgQmFnIDkyIDAxOSwgQXVja2xhbmQgMTE0MiwgTmV3IFplYWxhbmQuPC9hdXRo
LWFkZHJlc3M+PHRpdGxlcz48dGl0bGU+Q2FsY2l1bSBzdXBwbGVtZW50cyB3aXRoIG9yIHdpdGhv
dXQgdml0YW1pbiBEIGFuZCByaXNrIG9mIGNhcmRpb3Zhc2N1bGFyIGV2ZW50czogcmVhbmFseXNp
cyBvZiB0aGUgV29tZW4mYXBvcztzIEhlYWx0aCBJbml0aWF0aXZlIGxpbWl0ZWQgYWNjZXNzIGRh
dGFzZXQgYW5kIG1ldGEtYW5hbHlzaXM8L3RpdGxlPjxzZWNvbmRhcnktdGl0bGU+Qk1KPC9zZWNv
bmRhcnktdGl0bGU+PGFsdC10aXRsZT5CTUogKENsaW5pY2FsIHJlc2VhcmNoIGVkLik8L2FsdC10
aXRsZT48L3RpdGxlcz48cGVyaW9kaWNhbD48ZnVsbC10aXRsZT5CTUo8L2Z1bGwtdGl0bGU+PC9w
ZXJpb2RpY2FsPjxwYWdlcz5kMjA0MDwvcGFnZXM+PHZvbHVtZT4zNDI8L3ZvbHVtZT48ZWRpdGlv
bj4yMDExLzA0LzIxPC9lZGl0aW9uPjxrZXl3b3Jkcz48a2V5d29yZD5BZ2VkPC9rZXl3b3JkPjxr
ZXl3b3JkPkJvbmUgRGVuc2l0eSBDb25zZXJ2YXRpb24gQWdlbnRzLyBhZHZlcnNlIGVmZmVjdHM8
L2tleXdvcmQ+PGtleXdvcmQ+Q2FsY2l1bSwgRGlldGFyeS8gYWR2ZXJzZSBlZmZlY3RzPC9rZXl3
b3JkPjxrZXl3b3JkPkNhcmRpb3Zhc2N1bGFyIERpc2Vhc2VzLyBldGlvbG9neS9tb3J0YWxpdHk8
L2tleXdvcmQ+PGtleXdvcmQ+Q29yb25hcnkgRGlzZWFzZS9ldGlvbG9neS9tb3J0YWxpdHk8L2tl
eXdvcmQ+PGtleXdvcmQ+RGlldGFyeSBTdXBwbGVtZW50cy9hZHZlcnNlIGVmZmVjdHM8L2tleXdv
cmQ+PGtleXdvcmQ+RHJ1ZyBUaGVyYXB5LCBDb21iaW5hdGlvbjwva2V5d29yZD48a2V5d29yZD5G
ZW1hbGU8L2tleXdvcmQ+PGtleXdvcmQ+SHVtYW5zPC9rZXl3b3JkPjxrZXl3b3JkPk1pZGRsZSBB
Z2VkPC9rZXl3b3JkPjxrZXl3b3JkPk15b2NhcmRpYWwgSW5mYXJjdGlvbi9ldGlvbG9neS9tb3J0
YWxpdHk8L2tleXdvcmQ+PGtleXdvcmQ+TXlvY2FyZGlhbCBSZXZhc2N1bGFyaXphdGlvbjwva2V5
d29yZD48a2V5d29yZD5Pc3Rlb3Bvcm9zaXMsIFBvc3RtZW5vcGF1c2FsLyBwcmV2ZW50aW9uICZh
bXA7IGNvbnRyb2w8L2tleXdvcmQ+PGtleXdvcmQ+UmFuZG9taXplZCBDb250cm9sbGVkIFRyaWFs
cyBhcyBUb3BpYzwva2V5d29yZD48a2V5d29yZD5SaXNrIEZhY3RvcnM8L2tleXdvcmQ+PGtleXdv
cmQ+U3Ryb2tlL2V0aW9sb2d5L21vcnRhbGl0eTwva2V5d29yZD48a2V5d29yZD5WaXRhbWluIEQv
IGFkdmVyc2UgZWZmZWN0czwva2V5d29yZD48L2tleXdvcmRzPjxkYXRlcz48eWVhcj4yMDExPC95
ZWFyPjwvZGF0ZXM+PGlzYm4+MTc1Ni0xODMzIChFbGVjdHJvbmljKSYjeEQ7MDk1OS01MzVYIChM
aW5raW5nKTwvaXNibj48YWNjZXNzaW9uLW51bT4yMTUwNTIxOTwvYWNjZXNzaW9uLW51bT48dXJs
cz48L3VybHM+PGN1c3RvbTI+UE1DMzA3OTgyMjwvY3VzdG9tMj48ZWxlY3Ryb25pYy1yZXNvdXJj
ZS1udW0+MTAuMTEzNi9ibWouZDIwNDA8L2VsZWN0cm9uaWMtcmVzb3VyY2UtbnVtPjxyZW1vdGUt
ZGF0YWJhc2UtcHJvdmlkZXI+TkxNPC9yZW1vdGUtZGF0YWJhc2UtcHJvdmlkZXI+PGxhbmd1YWdl
PmVuZzwvbGFuZ3VhZ2U+PC9yZWNvcmQ+PC9DaXRlPjwvRW5kTm90ZT4A
</w:fldData>
        </w:fldChar>
      </w:r>
      <w:r w:rsidR="006C3946">
        <w:instrText xml:space="preserve"> ADDIN EN.CITE </w:instrText>
      </w:r>
      <w:r w:rsidR="006C3946">
        <w:fldChar w:fldCharType="begin">
          <w:fldData xml:space="preserve">PEVuZE5vdGU+PENpdGU+PEF1dGhvcj5Cb2xsYW5kPC9BdXRob3I+PFllYXI+MjAxMTwvWWVhcj48
UmVjTnVtPjcwMzk8L1JlY051bT48RGlzcGxheVRleHQ+PHN0eWxlIGZhY2U9InN1cGVyc2NyaXB0
Ij4oNyk8L3N0eWxlPjwvRGlzcGxheVRleHQ+PHJlY29yZD48cmVjLW51bWJlcj43MDM5PC9yZWMt
bnVtYmVyPjxmb3JlaWduLWtleXM+PGtleSBhcHA9IkVOIiBkYi1pZD0icDB3MnI1MDVodnMyMjJl
c3NkdHZmcmZ4ZXI5dzBzcGVzcDllIj43MDM5PC9rZXk+PC9mb3JlaWduLWtleXM+PHJlZi10eXBl
IG5hbWU9IkpvdXJuYWwgQXJ0aWNsZSI+MTc8L3JlZi10eXBlPjxjb250cmlidXRvcnM+PGF1dGhv
cnM+PGF1dGhvcj5Cb2xsYW5kLCBNLiBKLjwvYXV0aG9yPjxhdXRob3I+R3JleSwgQS48L2F1dGhv
cj48YXV0aG9yPkF2ZW5lbGwsIEEuPC9hdXRob3I+PGF1dGhvcj5HYW1ibGUsIEcuIEQuPC9hdXRo
b3I+PGF1dGhvcj5SZWlkLCBJLiBSLjwvYXV0aG9yPjwvYXV0aG9ycz48L2NvbnRyaWJ1dG9ycz48
YXV0aC1hZGRyZXNzPkRlcGFydG1lbnQgb2YgTWVkaWNpbmUsIFVuaXZlcnNpdHkgb2YgQXVja2xh
bmQsIFByaXZhdGUgQmFnIDkyIDAxOSwgQXVja2xhbmQgMTE0MiwgTmV3IFplYWxhbmQuPC9hdXRo
LWFkZHJlc3M+PHRpdGxlcz48dGl0bGU+Q2FsY2l1bSBzdXBwbGVtZW50cyB3aXRoIG9yIHdpdGhv
dXQgdml0YW1pbiBEIGFuZCByaXNrIG9mIGNhcmRpb3Zhc2N1bGFyIGV2ZW50czogcmVhbmFseXNp
cyBvZiB0aGUgV29tZW4mYXBvcztzIEhlYWx0aCBJbml0aWF0aXZlIGxpbWl0ZWQgYWNjZXNzIGRh
dGFzZXQgYW5kIG1ldGEtYW5hbHlzaXM8L3RpdGxlPjxzZWNvbmRhcnktdGl0bGU+Qk1KPC9zZWNv
bmRhcnktdGl0bGU+PGFsdC10aXRsZT5CTUogKENsaW5pY2FsIHJlc2VhcmNoIGVkLik8L2FsdC10
aXRsZT48L3RpdGxlcz48cGVyaW9kaWNhbD48ZnVsbC10aXRsZT5CTUo8L2Z1bGwtdGl0bGU+PC9w
ZXJpb2RpY2FsPjxwYWdlcz5kMjA0MDwvcGFnZXM+PHZvbHVtZT4zNDI8L3ZvbHVtZT48ZWRpdGlv
bj4yMDExLzA0LzIxPC9lZGl0aW9uPjxrZXl3b3Jkcz48a2V5d29yZD5BZ2VkPC9rZXl3b3JkPjxr
ZXl3b3JkPkJvbmUgRGVuc2l0eSBDb25zZXJ2YXRpb24gQWdlbnRzLyBhZHZlcnNlIGVmZmVjdHM8
L2tleXdvcmQ+PGtleXdvcmQ+Q2FsY2l1bSwgRGlldGFyeS8gYWR2ZXJzZSBlZmZlY3RzPC9rZXl3
b3JkPjxrZXl3b3JkPkNhcmRpb3Zhc2N1bGFyIERpc2Vhc2VzLyBldGlvbG9neS9tb3J0YWxpdHk8
L2tleXdvcmQ+PGtleXdvcmQ+Q29yb25hcnkgRGlzZWFzZS9ldGlvbG9neS9tb3J0YWxpdHk8L2tl
eXdvcmQ+PGtleXdvcmQ+RGlldGFyeSBTdXBwbGVtZW50cy9hZHZlcnNlIGVmZmVjdHM8L2tleXdv
cmQ+PGtleXdvcmQ+RHJ1ZyBUaGVyYXB5LCBDb21iaW5hdGlvbjwva2V5d29yZD48a2V5d29yZD5G
ZW1hbGU8L2tleXdvcmQ+PGtleXdvcmQ+SHVtYW5zPC9rZXl3b3JkPjxrZXl3b3JkPk1pZGRsZSBB
Z2VkPC9rZXl3b3JkPjxrZXl3b3JkPk15b2NhcmRpYWwgSW5mYXJjdGlvbi9ldGlvbG9neS9tb3J0
YWxpdHk8L2tleXdvcmQ+PGtleXdvcmQ+TXlvY2FyZGlhbCBSZXZhc2N1bGFyaXphdGlvbjwva2V5
d29yZD48a2V5d29yZD5Pc3Rlb3Bvcm9zaXMsIFBvc3RtZW5vcGF1c2FsLyBwcmV2ZW50aW9uICZh
bXA7IGNvbnRyb2w8L2tleXdvcmQ+PGtleXdvcmQ+UmFuZG9taXplZCBDb250cm9sbGVkIFRyaWFs
cyBhcyBUb3BpYzwva2V5d29yZD48a2V5d29yZD5SaXNrIEZhY3RvcnM8L2tleXdvcmQ+PGtleXdv
cmQ+U3Ryb2tlL2V0aW9sb2d5L21vcnRhbGl0eTwva2V5d29yZD48a2V5d29yZD5WaXRhbWluIEQv
IGFkdmVyc2UgZWZmZWN0czwva2V5d29yZD48L2tleXdvcmRzPjxkYXRlcz48eWVhcj4yMDExPC95
ZWFyPjwvZGF0ZXM+PGlzYm4+MTc1Ni0xODMzIChFbGVjdHJvbmljKSYjeEQ7MDk1OS01MzVYIChM
aW5raW5nKTwvaXNibj48YWNjZXNzaW9uLW51bT4yMTUwNTIxOTwvYWNjZXNzaW9uLW51bT48dXJs
cz48L3VybHM+PGN1c3RvbTI+UE1DMzA3OTgyMjwvY3VzdG9tMj48ZWxlY3Ryb25pYy1yZXNvdXJj
ZS1udW0+MTAuMTEzNi9ibWouZDIwNDA8L2VsZWN0cm9uaWMtcmVzb3VyY2UtbnVtPjxyZW1vdGUt
ZGF0YWJhc2UtcHJvdmlkZXI+TkxNPC9yZW1vdGUtZGF0YWJhc2UtcHJvdmlkZXI+PGxhbmd1YWdl
PmVuZzwvbGFuZ3VhZ2U+PC9yZWNvcmQ+PC9DaXRlPjwvRW5kTm90ZT4A
</w:fldData>
        </w:fldChar>
      </w:r>
      <w:r w:rsidR="006C3946">
        <w:instrText xml:space="preserve"> ADDIN EN.CITE.DATA </w:instrText>
      </w:r>
      <w:r w:rsidR="006C3946">
        <w:fldChar w:fldCharType="end"/>
      </w:r>
      <w:r w:rsidR="00A34142" w:rsidRPr="009B66B5">
        <w:fldChar w:fldCharType="separate"/>
      </w:r>
      <w:r w:rsidR="006C3946" w:rsidRPr="006C3946">
        <w:rPr>
          <w:noProof/>
          <w:vertAlign w:val="superscript"/>
        </w:rPr>
        <w:t>(</w:t>
      </w:r>
      <w:hyperlink w:anchor="_ENREF_7" w:tooltip="Bolland, 2011 #7039" w:history="1">
        <w:r w:rsidR="0079007A" w:rsidRPr="006C3946">
          <w:rPr>
            <w:noProof/>
            <w:vertAlign w:val="superscript"/>
          </w:rPr>
          <w:t>7</w:t>
        </w:r>
      </w:hyperlink>
      <w:r w:rsidR="006C3946" w:rsidRPr="006C3946">
        <w:rPr>
          <w:noProof/>
          <w:vertAlign w:val="superscript"/>
        </w:rPr>
        <w:t>)</w:t>
      </w:r>
      <w:r w:rsidR="00A34142" w:rsidRPr="009B66B5">
        <w:fldChar w:fldCharType="end"/>
      </w:r>
      <w:r w:rsidRPr="009B66B5">
        <w:t xml:space="preserve"> including the Women’s Health Initiative</w:t>
      </w:r>
      <w:r w:rsidR="00513265" w:rsidRPr="009B66B5">
        <w:t xml:space="preserve"> (WHI</w:t>
      </w:r>
      <w:r w:rsidR="00F85B07" w:rsidRPr="009B66B5">
        <w:t>).</w:t>
      </w:r>
      <w:r w:rsidRPr="009B66B5">
        <w:t xml:space="preserve"> In</w:t>
      </w:r>
      <w:r w:rsidR="00135430" w:rsidRPr="009B66B5">
        <w:t xml:space="preserve"> the majority of these analyses</w:t>
      </w:r>
      <w:r w:rsidR="00316B68">
        <w:t>,</w:t>
      </w:r>
      <w:r w:rsidR="00A34142" w:rsidRPr="009B66B5">
        <w:fldChar w:fldCharType="begin">
          <w:fldData xml:space="preserve">PEVuZE5vdGU+PENpdGU+PEF1dGhvcj5IYXJ2ZXk8L0F1dGhvcj48WWVhcj4yMDE3PC9ZZWFyPjxS
ZWNOdW0+NzQyMDwvUmVjTnVtPjxEaXNwbGF5VGV4dD48c3R5bGUgZmFjZT0ic3VwZXJzY3JpcHQi
PigyOSk8L3N0eWxlPjwvRGlzcGxheVRleHQ+PHJlY29yZD48cmVjLW51bWJlcj43NDIwPC9yZWMt
bnVtYmVyPjxmb3JlaWduLWtleXM+PGtleSBhcHA9IkVOIiBkYi1pZD0icDB3MnI1MDVodnMyMjJl
c3NkdHZmcmZ4ZXI5dzBzcGVzcDllIj43NDIwPC9rZXk+PC9mb3JlaWduLWtleXM+PHJlZi10eXBl
IG5hbWU9IkpvdXJuYWwgQXJ0aWNsZSI+MTc8L3JlZi10eXBlPjxjb250cmlidXRvcnM+PGF1dGhv
cnM+PGF1dGhvcj5IYXJ2ZXksIE4uIEMuPC9hdXRob3I+PGF1dGhvcj5CaXZlciwgRS48L2F1dGhv
cj48YXV0aG9yPkthdWZtYW4sIEouIE0uPC9hdXRob3I+PGF1dGhvcj5CYXVlciwgSi48L2F1dGhv
cj48YXV0aG9yPkJyYW5jbywgSi48L2F1dGhvcj48YXV0aG9yPkJyYW5kaSwgTS4gTC48L2F1dGhv
cj48YXV0aG9yPkJydXllcmUsIE8uPC9hdXRob3I+PGF1dGhvcj5Db3hhbSwgVi48L2F1dGhvcj48
YXV0aG9yPkNydXotSmVudG9mdCwgQS48L2F1dGhvcj48YXV0aG9yPkN6ZXJ3aW5za2ksIEUuPC9h
dXRob3I+PGF1dGhvcj5EaW1haSwgSC48L2F1dGhvcj48YXV0aG9yPkZhcmRlbGxvbmUsIFAuPC9h
dXRob3I+PGF1dGhvcj5MYW5kaSwgRi48L2F1dGhvcj48YXV0aG9yPlJlZ2luc3RlciwgSi4gWS48
L2F1dGhvcj48YXV0aG9yPkRhd3Nvbi1IdWdoZXMsIEIuPC9hdXRob3I+PGF1dGhvcj5LYW5pcywg
Si4gQS48L2F1dGhvcj48YXV0aG9yPlJpenpvbGksIFIuPC9hdXRob3I+PGF1dGhvcj5Db29wZXIs
IEMuPC9hdXRob3I+PC9hdXRob3JzPjwvY29udHJpYnV0b3JzPjxhdXRoLWFkZHJlc3M+TVJDIExp
ZmVjb3Vyc2UgRXBpZGVtaW9sb2d5IFVuaXQsIFVuaXZlcnNpdHkgb2YgU291dGhhbXB0b24sIFNv
dXRoYW1wdG9uLCBVSy4mI3hEO05JSFIgU291dGhhbXB0b24gQmlvbWVkaWNhbCBSZXNlYXJjaCBD
ZW50cmUsIFVuaXZlcnNpdHkgb2YgU291dGhhbXB0b24gYW5kIFVuaXZlcnNpdHkgSG9zcGl0YWwg
U291dGhhbXB0b24gTkhTIEZvdW5kYXRpb24gVHJ1c3QsIFNvdXRoYW1wdG9uLCBVSy4mI3hEO1Nl
cnZpY2Ugb2YgQm9uZSBEaXNlYXNlcywgVW5pdmVyc2l0eSBIb3NwaXRhbHMgR2VuZXZhLCBHZW5l
dmEsIFN3aXR6ZXJsYW5kLiYjeEQ7RGVwYXJ0bWVudCBvZiBJbnRlcm5hbCBNZWRpY2luZSwgc2Vj
dGlvbiBFbmRvY3Jpbm9sb2d5LCBHaGVudCBVbml2ZXJzaXR5LCBHaGVudCwgQmVsZ2l1bS4mI3hE
O0RlcGFydG1lbnQgb2YgR2VyaWF0cmljIE1lZGljaW5lLCBLbGluaWt1bSwgQ2FybCB2b24gT3Nz
aWV0emt5IFVuaXZlcnNpdHksIEFtbWVybGFuZGVyIEhlZXJzdHJhc3NlIDExNC0xMTgsIDI2MTI5
LCBPbGRlbmJ1cmcsIEdlcm1hbnkuJiN4RDtDRURPQyAtIE5PVkEgTWVkaWNhbCBTY2hvb2wsIFVO
TCBhbmQgUmhldW1hdG9sb2d5IERlcGFydG1lbnQsIENITE8vSG9zcGl0YWwgRWdhcyBNb25peiwg
TGlzYm9uLCBQb3J0dWdhbC4mI3hEO0hlYWQsIEJvbmUgYW5kIE1pbmVyYWwgTWV0YWJvbGljIFVu
aXQsIERlcGFydG1lbnQgb2YgU3VyZ2VyeSBhbmQgVHJhbnNsYXRpb25hbCBNZWRpY2luZSwgVW5p
dmVyc2l0eSBvZiBGbG9yZW5jZSwgRmxvcmVuY2UsIEl0YWx5LiYjeEQ7RGVwYXJ0bWVudCBvZiBQ
dWJsaWMgSGVhbHRoLCBFcGlkZW1pb2xvZ3kgYW5kIEhlYWx0aCBFY29ub21pY3MsIFVuaXZlcnNp
dHkgb2YgTGllZ2UsIExpZWdlLCBCZWxnaXVtLiYjeEQ7SU5SQSwgVU1SIDEwMTksIFVOSCwgQ1JO
SCBBdXZlcmduZSwgRi02MzAwMCwgQ2xlcm1vbnQtRmVycmFuZCwgRnJhbmNlLiYjeEQ7Q2xlcm1v
bnQgVW5pdmVyc2l0ZSwgVW5pdmVyc2l0ZSBkJmFwb3M7QXV2ZXJnbmUsIFVuaXRlIGRlIE51dHJp
dGlvbiBIdW1haW5lLCBCUCAxMDQ0OCwgRi02MzAwMCwgQ2xlcm1vbnQtRmVycmFuZCwgRnJhbmNl
LiYjeEQ7SG9zcGl0YWwgVW5pdmVyc2l0YXJpbyBSYW1vbiB5IENhamFsLCBJbnN0aXR1dG8gUmFt
b24geSBDYWphbCBkZSBJbnZlc3RpZ2FjaW9uIFNhbml0YXJpYSAoSXJ5Y2lzKSwgTWFkcmlkLCBT
cGFpbi4mI3hEO0RlcGFydG1lbnQgb2YgQm9uZSBhbmQgSm9pbnQgRGlzZWFzZXMsIEZhY3VsdHkg
b2YgSGVhbHRoIFNjaWVuY2VzLCBLcmFrb3cgTWVkaWNhbCBDZW50cmUsIEphZ2llbGxvbmlhbiBV
bml2ZXJzaXR5LCBLcmFrb3csIFBvbGFuZC4mI3hEO0RlcGFydG1lbnQgb2YgSW50ZXJuYWwgTWVk
aWNpbmUsIERpdmlzaW9uIG9mIEVuZG9jcmlub2xvZ3kgYW5kIERpYWJldG9sb2d5LCBNZWRpY2Fs
IFVuaXZlcnNpdHkgb2YgR3JheiwgR3JheiwgQXVzdHJpYS4mI3hEO0NIVSBBbWllbnMsIFVuaXZl
cnNpdGUgUGljYXJkaWUgLSBKdWxlcyBWZXJuZSwgSU5TRVJNIFUgMTA4OCwgQW1pZW5zLCBGcmFu
Y2UuJiN4RDtHZXJpYXRyaWMgRGVwYXJ0bWVudCwgQ2F0aG9saWMgVW5pdmVyc2l0eSBvZiBTYWNy
ZWQgSGVhcnQsIE1pbGFuLCBJdGFseS4mI3hEO0plYW4gTWF5ZXIgVVNEQSBIdW1hbiBOdXRyaXRp
b24gUmVzZWFyY2ggQ2VudGVyIG9uIEFnaW5nIGF0IFR1ZnRzIFVuaXZlcnNpdHksIEJvc3Rvbiwg
TUEsIFVTQS4mI3hEO0NlbnRyZSBmb3IgTWV0YWJvbGljIEJvbmUgRGlzZWFzZXMsIFVuaXZlcnNp
dHkgb2YgU2hlZmZpZWxkLCBTaGVmZmllbGQsIFVLLiYjeEQ7SW5zdGl0dXRlIGZvciBIZWFsdGgg
YW5kIEFnZWluZywgQ2F0aG9saWMgVW5pdmVyc2l0eSBvZiBBdXN0cmFsaWEsIE1lbGJvdXJuZSwg
QXVzdHJhbGlhLiYjeEQ7TVJDIExpZmVjb3Vyc2UgRXBpZGVtaW9sb2d5IFVuaXQsIFVuaXZlcnNp
dHkgb2YgU291dGhhbXB0b24sIFNvdXRoYW1wdG9uLCBVSy4gY2NAbXJjLnNvdG9uLmFjLnVrLiYj
eEQ7TklIUiBTb3V0aGFtcHRvbiBCaW9tZWRpY2FsIFJlc2VhcmNoIENlbnRyZSwgVW5pdmVyc2l0
eSBvZiBTb3V0aGFtcHRvbiBhbmQgVW5pdmVyc2l0eSBIb3NwaXRhbCBTb3V0aGFtcHRvbiBOSFMg
Rm91bmRhdGlvbiBUcnVzdCwgU291dGhhbXB0b24sIFVLLiBjY0BtcmMuc290b24uYWMudWsuJiN4
RDtPeGZvcmQgTklIUiBNdXNjdWxvc2tlbGV0YWwgQmlvbWVkaWNhbCBSZXNlYXJjaCBVbml0LCBO
dWZmaWVsZCBEZXBhcnRtZW50IG9mIE9ydGhvcGFlZGljcywgUmhldW1hdG9sb2d5IGFuZCBNdXNj
dWxvc2tlbGV0YWwgU2NpZW5jZXMsIFRoZSBCb3RuYXIgUmVzZWFyY2ggQ2VudHJlLCBVbml2ZXJz
aXR5IG9mIE94Zm9yZCwgT3hmb3JkLCBVSy4gY2NAbXJjLnNvdG9uLmFjLnVrLjwvYXV0aC1hZGRy
ZXNzPjx0aXRsZXM+PHRpdGxlPlRoZSByb2xlIG9mIGNhbGNpdW0gc3VwcGxlbWVudGF0aW9uIGlu
IGhlYWx0aHkgbXVzY3Vsb3NrZWxldGFsIGFnZWluZyA6IEFuIGV4cGVydCBjb25zZW5zdXMgbWVl
dGluZyBvZiB0aGUgRXVyb3BlYW4gU29jaWV0eSBmb3IgQ2xpbmljYWwgYW5kIEVjb25vbWljIEFz
cGVjdHMgb2YgT3N0ZW9wb3Jvc2lzLCBPc3Rlb2FydGhyaXRpcyBhbmQgTXVzY3Vsb3NrZWxldGFs
IERpc2Vhc2VzIChFU0NFTykgYW5kIHRoZSBJbnRlcm5hdGlvbmFsIEZvdW5kYXRpb24gZm9yIE9z
dGVvcG9yb3NpcyAoSU9GKTwvdGl0bGU+PHNlY29uZGFyeS10aXRsZT5Pc3Rlb3Bvcm9zIEludDwv
c2Vjb25kYXJ5LXRpdGxlPjxhbHQtdGl0bGU+T3N0ZW9wb3Jvc2lzIGludGVybmF0aW9uYWwgOiBh
IGpvdXJuYWwgZXN0YWJsaXNoZWQgYXMgcmVzdWx0IG9mIGNvb3BlcmF0aW9uIGJldHdlZW4gdGhl
IEV1cm9wZWFuIEZvdW5kYXRpb24gZm9yIE9zdGVvcG9yb3NpcyBhbmQgdGhlIE5hdGlvbmFsIE9z
dGVvcG9yb3NpcyBGb3VuZGF0aW9uIG9mIHRoZSBVU0E8L2FsdC10aXRsZT48L3RpdGxlcz48cGVy
aW9kaWNhbD48ZnVsbC10aXRsZT5Pc3Rlb3Bvcm9zIEludDwvZnVsbC10aXRsZT48L3BlcmlvZGlj
YWw+PHBhZ2VzPjQ0Ny00NjI8L3BhZ2VzPjx2b2x1bWU+Mjg8L3ZvbHVtZT48bnVtYmVyPjI8L251
bWJlcj48ZWRpdGlvbj4yMDE2LzEwLzIxPC9lZGl0aW9uPjxkYXRlcz48eWVhcj4yMDE3PC95ZWFy
PjxwdWItZGF0ZXM+PGRhdGU+RmViPC9kYXRlPjwvcHViLWRhdGVzPjwvZGF0ZXM+PGlzYm4+MTQz
My0yOTY1IChFbGVjdHJvbmljKSYjeEQ7MDkzNy05NDFYIChMaW5raW5nKTwvaXNibj48YWNjZXNz
aW9uLW51bT4yNzc2MTU5MDwvYWNjZXNzaW9uLW51bT48dXJscz48L3VybHM+PGN1c3RvbTI+UE1D
NTI3NDUzNjwvY3VzdG9tMj48Y3VzdG9tNj5FbXM3MTEyMTwvY3VzdG9tNj48ZWxlY3Ryb25pYy1y
ZXNvdXJjZS1udW0+MTAuMTAwNy9zMDAxOTgtMDE2LTM3NzMtNjwvZWxlY3Ryb25pYy1yZXNvdXJj
ZS1udW0+PHJlbW90ZS1kYXRhYmFzZS1wcm92aWRlcj5OTE08L3JlbW90ZS1kYXRhYmFzZS1wcm92
aWRlcj48bGFuZ3VhZ2U+ZW5nPC9sYW5ndWFnZT48L3JlY29yZD48L0NpdGU+PC9FbmROb3RlPn==
</w:fldData>
        </w:fldChar>
      </w:r>
      <w:r w:rsidR="006C3946">
        <w:instrText xml:space="preserve"> ADDIN EN.CITE </w:instrText>
      </w:r>
      <w:r w:rsidR="006C3946">
        <w:fldChar w:fldCharType="begin">
          <w:fldData xml:space="preserve">PEVuZE5vdGU+PENpdGU+PEF1dGhvcj5IYXJ2ZXk8L0F1dGhvcj48WWVhcj4yMDE3PC9ZZWFyPjxS
ZWNOdW0+NzQyMDwvUmVjTnVtPjxEaXNwbGF5VGV4dD48c3R5bGUgZmFjZT0ic3VwZXJzY3JpcHQi
PigyOSk8L3N0eWxlPjwvRGlzcGxheVRleHQ+PHJlY29yZD48cmVjLW51bWJlcj43NDIwPC9yZWMt
bnVtYmVyPjxmb3JlaWduLWtleXM+PGtleSBhcHA9IkVOIiBkYi1pZD0icDB3MnI1MDVodnMyMjJl
c3NkdHZmcmZ4ZXI5dzBzcGVzcDllIj43NDIwPC9rZXk+PC9mb3JlaWduLWtleXM+PHJlZi10eXBl
IG5hbWU9IkpvdXJuYWwgQXJ0aWNsZSI+MTc8L3JlZi10eXBlPjxjb250cmlidXRvcnM+PGF1dGhv
cnM+PGF1dGhvcj5IYXJ2ZXksIE4uIEMuPC9hdXRob3I+PGF1dGhvcj5CaXZlciwgRS48L2F1dGhv
cj48YXV0aG9yPkthdWZtYW4sIEouIE0uPC9hdXRob3I+PGF1dGhvcj5CYXVlciwgSi48L2F1dGhv
cj48YXV0aG9yPkJyYW5jbywgSi48L2F1dGhvcj48YXV0aG9yPkJyYW5kaSwgTS4gTC48L2F1dGhv
cj48YXV0aG9yPkJydXllcmUsIE8uPC9hdXRob3I+PGF1dGhvcj5Db3hhbSwgVi48L2F1dGhvcj48
YXV0aG9yPkNydXotSmVudG9mdCwgQS48L2F1dGhvcj48YXV0aG9yPkN6ZXJ3aW5za2ksIEUuPC9h
dXRob3I+PGF1dGhvcj5EaW1haSwgSC48L2F1dGhvcj48YXV0aG9yPkZhcmRlbGxvbmUsIFAuPC9h
dXRob3I+PGF1dGhvcj5MYW5kaSwgRi48L2F1dGhvcj48YXV0aG9yPlJlZ2luc3RlciwgSi4gWS48
L2F1dGhvcj48YXV0aG9yPkRhd3Nvbi1IdWdoZXMsIEIuPC9hdXRob3I+PGF1dGhvcj5LYW5pcywg
Si4gQS48L2F1dGhvcj48YXV0aG9yPlJpenpvbGksIFIuPC9hdXRob3I+PGF1dGhvcj5Db29wZXIs
IEMuPC9hdXRob3I+PC9hdXRob3JzPjwvY29udHJpYnV0b3JzPjxhdXRoLWFkZHJlc3M+TVJDIExp
ZmVjb3Vyc2UgRXBpZGVtaW9sb2d5IFVuaXQsIFVuaXZlcnNpdHkgb2YgU291dGhhbXB0b24sIFNv
dXRoYW1wdG9uLCBVSy4mI3hEO05JSFIgU291dGhhbXB0b24gQmlvbWVkaWNhbCBSZXNlYXJjaCBD
ZW50cmUsIFVuaXZlcnNpdHkgb2YgU291dGhhbXB0b24gYW5kIFVuaXZlcnNpdHkgSG9zcGl0YWwg
U291dGhhbXB0b24gTkhTIEZvdW5kYXRpb24gVHJ1c3QsIFNvdXRoYW1wdG9uLCBVSy4mI3hEO1Nl
cnZpY2Ugb2YgQm9uZSBEaXNlYXNlcywgVW5pdmVyc2l0eSBIb3NwaXRhbHMgR2VuZXZhLCBHZW5l
dmEsIFN3aXR6ZXJsYW5kLiYjeEQ7RGVwYXJ0bWVudCBvZiBJbnRlcm5hbCBNZWRpY2luZSwgc2Vj
dGlvbiBFbmRvY3Jpbm9sb2d5LCBHaGVudCBVbml2ZXJzaXR5LCBHaGVudCwgQmVsZ2l1bS4mI3hE
O0RlcGFydG1lbnQgb2YgR2VyaWF0cmljIE1lZGljaW5lLCBLbGluaWt1bSwgQ2FybCB2b24gT3Nz
aWV0emt5IFVuaXZlcnNpdHksIEFtbWVybGFuZGVyIEhlZXJzdHJhc3NlIDExNC0xMTgsIDI2MTI5
LCBPbGRlbmJ1cmcsIEdlcm1hbnkuJiN4RDtDRURPQyAtIE5PVkEgTWVkaWNhbCBTY2hvb2wsIFVO
TCBhbmQgUmhldW1hdG9sb2d5IERlcGFydG1lbnQsIENITE8vSG9zcGl0YWwgRWdhcyBNb25peiwg
TGlzYm9uLCBQb3J0dWdhbC4mI3hEO0hlYWQsIEJvbmUgYW5kIE1pbmVyYWwgTWV0YWJvbGljIFVu
aXQsIERlcGFydG1lbnQgb2YgU3VyZ2VyeSBhbmQgVHJhbnNsYXRpb25hbCBNZWRpY2luZSwgVW5p
dmVyc2l0eSBvZiBGbG9yZW5jZSwgRmxvcmVuY2UsIEl0YWx5LiYjeEQ7RGVwYXJ0bWVudCBvZiBQ
dWJsaWMgSGVhbHRoLCBFcGlkZW1pb2xvZ3kgYW5kIEhlYWx0aCBFY29ub21pY3MsIFVuaXZlcnNp
dHkgb2YgTGllZ2UsIExpZWdlLCBCZWxnaXVtLiYjeEQ7SU5SQSwgVU1SIDEwMTksIFVOSCwgQ1JO
SCBBdXZlcmduZSwgRi02MzAwMCwgQ2xlcm1vbnQtRmVycmFuZCwgRnJhbmNlLiYjeEQ7Q2xlcm1v
bnQgVW5pdmVyc2l0ZSwgVW5pdmVyc2l0ZSBkJmFwb3M7QXV2ZXJnbmUsIFVuaXRlIGRlIE51dHJp
dGlvbiBIdW1haW5lLCBCUCAxMDQ0OCwgRi02MzAwMCwgQ2xlcm1vbnQtRmVycmFuZCwgRnJhbmNl
LiYjeEQ7SG9zcGl0YWwgVW5pdmVyc2l0YXJpbyBSYW1vbiB5IENhamFsLCBJbnN0aXR1dG8gUmFt
b24geSBDYWphbCBkZSBJbnZlc3RpZ2FjaW9uIFNhbml0YXJpYSAoSXJ5Y2lzKSwgTWFkcmlkLCBT
cGFpbi4mI3hEO0RlcGFydG1lbnQgb2YgQm9uZSBhbmQgSm9pbnQgRGlzZWFzZXMsIEZhY3VsdHkg
b2YgSGVhbHRoIFNjaWVuY2VzLCBLcmFrb3cgTWVkaWNhbCBDZW50cmUsIEphZ2llbGxvbmlhbiBV
bml2ZXJzaXR5LCBLcmFrb3csIFBvbGFuZC4mI3hEO0RlcGFydG1lbnQgb2YgSW50ZXJuYWwgTWVk
aWNpbmUsIERpdmlzaW9uIG9mIEVuZG9jcmlub2xvZ3kgYW5kIERpYWJldG9sb2d5LCBNZWRpY2Fs
IFVuaXZlcnNpdHkgb2YgR3JheiwgR3JheiwgQXVzdHJpYS4mI3hEO0NIVSBBbWllbnMsIFVuaXZl
cnNpdGUgUGljYXJkaWUgLSBKdWxlcyBWZXJuZSwgSU5TRVJNIFUgMTA4OCwgQW1pZW5zLCBGcmFu
Y2UuJiN4RDtHZXJpYXRyaWMgRGVwYXJ0bWVudCwgQ2F0aG9saWMgVW5pdmVyc2l0eSBvZiBTYWNy
ZWQgSGVhcnQsIE1pbGFuLCBJdGFseS4mI3hEO0plYW4gTWF5ZXIgVVNEQSBIdW1hbiBOdXRyaXRp
b24gUmVzZWFyY2ggQ2VudGVyIG9uIEFnaW5nIGF0IFR1ZnRzIFVuaXZlcnNpdHksIEJvc3Rvbiwg
TUEsIFVTQS4mI3hEO0NlbnRyZSBmb3IgTWV0YWJvbGljIEJvbmUgRGlzZWFzZXMsIFVuaXZlcnNp
dHkgb2YgU2hlZmZpZWxkLCBTaGVmZmllbGQsIFVLLiYjeEQ7SW5zdGl0dXRlIGZvciBIZWFsdGgg
YW5kIEFnZWluZywgQ2F0aG9saWMgVW5pdmVyc2l0eSBvZiBBdXN0cmFsaWEsIE1lbGJvdXJuZSwg
QXVzdHJhbGlhLiYjeEQ7TVJDIExpZmVjb3Vyc2UgRXBpZGVtaW9sb2d5IFVuaXQsIFVuaXZlcnNp
dHkgb2YgU291dGhhbXB0b24sIFNvdXRoYW1wdG9uLCBVSy4gY2NAbXJjLnNvdG9uLmFjLnVrLiYj
eEQ7TklIUiBTb3V0aGFtcHRvbiBCaW9tZWRpY2FsIFJlc2VhcmNoIENlbnRyZSwgVW5pdmVyc2l0
eSBvZiBTb3V0aGFtcHRvbiBhbmQgVW5pdmVyc2l0eSBIb3NwaXRhbCBTb3V0aGFtcHRvbiBOSFMg
Rm91bmRhdGlvbiBUcnVzdCwgU291dGhhbXB0b24sIFVLLiBjY0BtcmMuc290b24uYWMudWsuJiN4
RDtPeGZvcmQgTklIUiBNdXNjdWxvc2tlbGV0YWwgQmlvbWVkaWNhbCBSZXNlYXJjaCBVbml0LCBO
dWZmaWVsZCBEZXBhcnRtZW50IG9mIE9ydGhvcGFlZGljcywgUmhldW1hdG9sb2d5IGFuZCBNdXNj
dWxvc2tlbGV0YWwgU2NpZW5jZXMsIFRoZSBCb3RuYXIgUmVzZWFyY2ggQ2VudHJlLCBVbml2ZXJz
aXR5IG9mIE94Zm9yZCwgT3hmb3JkLCBVSy4gY2NAbXJjLnNvdG9uLmFjLnVrLjwvYXV0aC1hZGRy
ZXNzPjx0aXRsZXM+PHRpdGxlPlRoZSByb2xlIG9mIGNhbGNpdW0gc3VwcGxlbWVudGF0aW9uIGlu
IGhlYWx0aHkgbXVzY3Vsb3NrZWxldGFsIGFnZWluZyA6IEFuIGV4cGVydCBjb25zZW5zdXMgbWVl
dGluZyBvZiB0aGUgRXVyb3BlYW4gU29jaWV0eSBmb3IgQ2xpbmljYWwgYW5kIEVjb25vbWljIEFz
cGVjdHMgb2YgT3N0ZW9wb3Jvc2lzLCBPc3Rlb2FydGhyaXRpcyBhbmQgTXVzY3Vsb3NrZWxldGFs
IERpc2Vhc2VzIChFU0NFTykgYW5kIHRoZSBJbnRlcm5hdGlvbmFsIEZvdW5kYXRpb24gZm9yIE9z
dGVvcG9yb3NpcyAoSU9GKTwvdGl0bGU+PHNlY29uZGFyeS10aXRsZT5Pc3Rlb3Bvcm9zIEludDwv
c2Vjb25kYXJ5LXRpdGxlPjxhbHQtdGl0bGU+T3N0ZW9wb3Jvc2lzIGludGVybmF0aW9uYWwgOiBh
IGpvdXJuYWwgZXN0YWJsaXNoZWQgYXMgcmVzdWx0IG9mIGNvb3BlcmF0aW9uIGJldHdlZW4gdGhl
IEV1cm9wZWFuIEZvdW5kYXRpb24gZm9yIE9zdGVvcG9yb3NpcyBhbmQgdGhlIE5hdGlvbmFsIE9z
dGVvcG9yb3NpcyBGb3VuZGF0aW9uIG9mIHRoZSBVU0E8L2FsdC10aXRsZT48L3RpdGxlcz48cGVy
aW9kaWNhbD48ZnVsbC10aXRsZT5Pc3Rlb3Bvcm9zIEludDwvZnVsbC10aXRsZT48L3BlcmlvZGlj
YWw+PHBhZ2VzPjQ0Ny00NjI8L3BhZ2VzPjx2b2x1bWU+Mjg8L3ZvbHVtZT48bnVtYmVyPjI8L251
bWJlcj48ZWRpdGlvbj4yMDE2LzEwLzIxPC9lZGl0aW9uPjxkYXRlcz48eWVhcj4yMDE3PC95ZWFy
PjxwdWItZGF0ZXM+PGRhdGU+RmViPC9kYXRlPjwvcHViLWRhdGVzPjwvZGF0ZXM+PGlzYm4+MTQz
My0yOTY1IChFbGVjdHJvbmljKSYjeEQ7MDkzNy05NDFYIChMaW5raW5nKTwvaXNibj48YWNjZXNz
aW9uLW51bT4yNzc2MTU5MDwvYWNjZXNzaW9uLW51bT48dXJscz48L3VybHM+PGN1c3RvbTI+UE1D
NTI3NDUzNjwvY3VzdG9tMj48Y3VzdG9tNj5FbXM3MTEyMTwvY3VzdG9tNj48ZWxlY3Ryb25pYy1y
ZXNvdXJjZS1udW0+MTAuMTAwNy9zMDAxOTgtMDE2LTM3NzMtNjwvZWxlY3Ryb25pYy1yZXNvdXJj
ZS1udW0+PHJlbW90ZS1kYXRhYmFzZS1wcm92aWRlcj5OTE08L3JlbW90ZS1kYXRhYmFzZS1wcm92
aWRlcj48bGFuZ3VhZ2U+ZW5nPC9sYW5ndWFnZT48L3JlY29yZD48L0NpdGU+PC9FbmROb3RlPn==
</w:fldData>
        </w:fldChar>
      </w:r>
      <w:r w:rsidR="006C3946">
        <w:instrText xml:space="preserve"> ADDIN EN.CITE.DATA </w:instrText>
      </w:r>
      <w:r w:rsidR="006C3946">
        <w:fldChar w:fldCharType="end"/>
      </w:r>
      <w:r w:rsidR="00A34142" w:rsidRPr="009B66B5">
        <w:fldChar w:fldCharType="separate"/>
      </w:r>
      <w:r w:rsidR="006C3946" w:rsidRPr="006C3946">
        <w:rPr>
          <w:noProof/>
          <w:vertAlign w:val="superscript"/>
        </w:rPr>
        <w:t>(</w:t>
      </w:r>
      <w:hyperlink w:anchor="_ENREF_29" w:tooltip="Harvey, 2017 #7420" w:history="1">
        <w:r w:rsidR="0079007A" w:rsidRPr="006C3946">
          <w:rPr>
            <w:noProof/>
            <w:vertAlign w:val="superscript"/>
          </w:rPr>
          <w:t>29</w:t>
        </w:r>
      </w:hyperlink>
      <w:r w:rsidR="006C3946" w:rsidRPr="006C3946">
        <w:rPr>
          <w:noProof/>
          <w:vertAlign w:val="superscript"/>
        </w:rPr>
        <w:t>)</w:t>
      </w:r>
      <w:r w:rsidR="00A34142" w:rsidRPr="009B66B5">
        <w:fldChar w:fldCharType="end"/>
      </w:r>
      <w:r w:rsidR="00135430" w:rsidRPr="009B66B5">
        <w:t xml:space="preserve"> the associations are of borde</w:t>
      </w:r>
      <w:r w:rsidR="00513265" w:rsidRPr="009B66B5">
        <w:t>rline statistical significance</w:t>
      </w:r>
      <w:r w:rsidR="008A0D9E">
        <w:t xml:space="preserve"> and inconsistent across vascular outcomes</w:t>
      </w:r>
      <w:r w:rsidR="00513265" w:rsidRPr="009B66B5">
        <w:t>. Indeed analysis of the WHI by its own investigators, accounting for personal calcium/vitamin D supplementation as did the New Zealand group, did not demonstrate adverse cardiovascular effects.</w:t>
      </w:r>
      <w:r w:rsidR="00434170">
        <w:fldChar w:fldCharType="begin">
          <w:fldData xml:space="preserve">PEVuZE5vdGU+PENpdGU+PEF1dGhvcj5QcmVudGljZTwvQXV0aG9yPjxZZWFyPjIwMTM8L1llYXI+
PFJlY051bT42OTE3PC9SZWNOdW0+PERpc3BsYXlUZXh0PjxzdHlsZSBmYWNlPSJzdXBlcnNjcmlw
dCI+KDExKTwvc3R5bGU+PC9EaXNwbGF5VGV4dD48cmVjb3JkPjxyZWMtbnVtYmVyPjY5MTc8L3Jl
Yy1udW1iZXI+PGZvcmVpZ24ta2V5cz48a2V5IGFwcD0iRU4iIGRiLWlkPSJwMHcycjUwNWh2czIy
MmVzc2R0dmZyZnhlcjl3MHNwZXNwOWUiPjY5MTc8L2tleT48L2ZvcmVpZ24ta2V5cz48cmVmLXR5
cGUgbmFtZT0iSm91cm5hbCBBcnRpY2xlIj4xNzwvcmVmLXR5cGU+PGNvbnRyaWJ1dG9ycz48YXV0
aG9ycz48YXV0aG9yPlByZW50aWNlLCBSLiBMLjwvYXV0aG9yPjxhdXRob3I+UGV0dGluZ2VyLCBN
LiBCLjwvYXV0aG9yPjxhdXRob3I+SmFja3NvbiwgUi4gRC48L2F1dGhvcj48YXV0aG9yPldhY3Rh
d3NraS1XZW5kZSwgSi48L2F1dGhvcj48YXV0aG9yPkxhY3JvaXgsIEEuIFouPC9hdXRob3I+PGF1
dGhvcj5BbmRlcnNvbiwgRy4gTC48L2F1dGhvcj48YXV0aG9yPkNobGVib3dza2ksIFIuIFQuPC9h
dXRob3I+PGF1dGhvcj5NYW5zb24sIEouIEUuPC9hdXRob3I+PGF1dGhvcj5WYW4gSG9ybiwgTC48
L2F1dGhvcj48YXV0aG9yPlZpdG9saW5zLCBNLiBaLjwvYXV0aG9yPjxhdXRob3I+RGF0dGEsIE0u
PC9hdXRob3I+PGF1dGhvcj5MZUJsYW5jLCBFLiBTLjwvYXV0aG9yPjxhdXRob3I+Q2F1bGV5LCBK
LiBBLjwvYXV0aG9yPjxhdXRob3I+Um9zc291dywgSi4gRS48L2F1dGhvcj48L2F1dGhvcnM+PC9j
b250cmlidXRvcnM+PGF1dGgtYWRkcmVzcz5QdWJsaWMgSGVhbHRoIFNjaWVuY2VzIERpdmlzaW9u
LCBGcmVkIEh1dGNoaW5zb24gQ2FuY2VyIFJlc2VhcmNoIENlbnRlciwgU2VhdHRsZSwgV0EgOTgx
MDktMTAyNCwgVVNBLiBycHJlbnRpY0B3aGkub3JnPC9hdXRoLWFkZHJlc3M+PHRpdGxlcz48dGl0
bGU+SGVhbHRoIHJpc2tzIGFuZCBiZW5lZml0cyBmcm9tIGNhbGNpdW0gYW5kIHZpdGFtaW4gRCBz
dXBwbGVtZW50YXRpb246IFdvbWVuJmFwb3M7cyBIZWFsdGggSW5pdGlhdGl2ZSBjbGluaWNhbCB0
cmlhbCBhbmQgY29ob3J0IHN0dWR5PC90aXRsZT48c2Vjb25kYXJ5LXRpdGxlPk9zdGVvcG9yb3Mg
SW50PC9zZWNvbmRhcnktdGl0bGU+PGFsdC10aXRsZT5Pc3Rlb3Bvcm9zaXMgaW50ZXJuYXRpb25h
bCA6IGEgam91cm5hbCBlc3RhYmxpc2hlZCBhcyByZXN1bHQgb2YgY29vcGVyYXRpb24gYmV0d2Vl
biB0aGUgRXVyb3BlYW4gRm91bmRhdGlvbiBmb3IgT3N0ZW9wb3Jvc2lzIGFuZCB0aGUgTmF0aW9u
YWwgT3N0ZW9wb3Jvc2lzIEZvdW5kYXRpb24gb2YgdGhlIFVTQTwvYWx0LXRpdGxlPjwvdGl0bGVz
PjxwZXJpb2RpY2FsPjxmdWxsLXRpdGxlPk9zdGVvcG9yb3MgSW50PC9mdWxsLXRpdGxlPjwvcGVy
aW9kaWNhbD48cGFnZXM+NTY3LTgwPC9wYWdlcz48dm9sdW1lPjI0PC92b2x1bWU+PG51bWJlcj4y
PC9udW1iZXI+PGVkaXRpb24+MjAxMi8xMi8wNTwvZWRpdGlvbj48a2V5d29yZHM+PGtleXdvcmQ+
QWdlZDwva2V5d29yZD48a2V5d29yZD5Cb25lIERlbnNpdHkgQ29uc2VydmF0aW9uIEFnZW50cy9h
ZG1pbmlzdHJhdGlvbiAmYW1wOyBkb3NhZ2UvYWR2ZXJzZTwva2V5d29yZD48a2V5d29yZD5lZmZl
Y3RzLyB0aGVyYXBldXRpYyB1c2U8L2tleXdvcmQ+PGtleXdvcmQ+Q2FsY2l1bSBDYXJib25hdGUv
YWRtaW5pc3RyYXRpb24gJmFtcDsgZG9zYWdlL2FkdmVyc2UgZWZmZWN0cy8gdGhlcmFwZXV0aWMg
dXNlPC9rZXl3b3JkPjxrZXl3b3JkPkNhcmRpb3Zhc2N1bGFyIERpc2Vhc2VzL2VwaWRlbWlvbG9n
eS9wcmV2ZW50aW9uICZhbXA7IGNvbnRyb2w8L2tleXdvcmQ+PGtleXdvcmQ+Q2hvbGVjYWxjaWZl
cm9sL2FkbWluaXN0cmF0aW9uICZhbXA7IGRvc2FnZS9hZHZlcnNlIGVmZmVjdHMvIHRoZXJhcGV1
dGljIHVzZTwva2V5d29yZD48a2V5d29yZD5EaWV0YXJ5IFN1cHBsZW1lbnRzLyBhZHZlcnNlIGVm
ZmVjdHM8L2tleXdvcmQ+PGtleXdvcmQ+RG91YmxlLUJsaW5kIE1ldGhvZDwva2V5d29yZD48a2V5
d29yZD5EcnVnIEFkbWluaXN0cmF0aW9uIFNjaGVkdWxlPC9rZXl3b3JkPjxrZXl3b3JkPkRydWcg
VGhlcmFweSwgQ29tYmluYXRpb248L2tleXdvcmQ+PGtleXdvcmQ+RmVtYWxlPC9rZXl3b3JkPjxr
ZXl3b3JkPkhpcCBGcmFjdHVyZXMvZXBpZGVtaW9sb2d5L2V0aW9sb2d5L3ByZXZlbnRpb24gJmFt
cDsgY29udHJvbDwva2V5d29yZD48a2V5d29yZD5IdW1hbnM8L2tleXdvcmQ+PGtleXdvcmQ+TWlk
ZGxlIEFnZWQ8L2tleXdvcmQ+PGtleXdvcmQ+TmVvcGxhc21zL2VwaWRlbWlvbG9neS9wcmV2ZW50
aW9uICZhbXA7IGNvbnRyb2w8L2tleXdvcmQ+PGtleXdvcmQ+T3N0ZW9wb3Jvc2lzLCBQb3N0bWVu
b3BhdXNhbC9jb21wbGljYXRpb25zL2RydWcgdGhlcmFweS9lcGlkZW1pb2xvZ3k8L2tleXdvcmQ+
PGtleXdvcmQ+T3N0ZW9wb3JvdGljIEZyYWN0dXJlcy9lcGlkZW1pb2xvZ3kvIHByZXZlbnRpb24g
JmFtcDsgY29udHJvbDwva2V5d29yZD48a2V5d29yZD5SaXNrIEFzc2Vzc21lbnQvbWV0aG9kczwv
a2V5d29yZD48a2V5d29yZD5Vbml0ZWQgU3RhdGVzL2VwaWRlbWlvbG9neTwva2V5d29yZD48a2V5
d29yZD5VcmluYXJ5IENhbGN1bGkvY2hlbWljYWxseSBpbmR1Y2VkL2VwaWRlbWlvbG9neTwva2V5
d29yZD48L2tleXdvcmRzPjxkYXRlcz48eWVhcj4yMDEzPC95ZWFyPjxwdWItZGF0ZXM+PGRhdGU+
RmViPC9kYXRlPjwvcHViLWRhdGVzPjwvZGF0ZXM+PGlzYm4+MTQzMy0yOTY1IChFbGVjdHJvbmlj
KSYjeEQ7MDkzNy05NDFYIChMaW5raW5nKTwvaXNibj48YWNjZXNzaW9uLW51bT4yMzIwODA3NDwv
YWNjZXNzaW9uLW51bT48dXJscz48L3VybHM+PGN1c3RvbTI+UE1DMzU1NzM4NzwvY3VzdG9tMj48
ZWxlY3Ryb25pYy1yZXNvdXJjZS1udW0+MTAuMTAwNy9zMDAxOTgtMDEyLTIyMjQtMjwvZWxlY3Ry
b25pYy1yZXNvdXJjZS1udW0+PHJlbW90ZS1kYXRhYmFzZS1wcm92aWRlcj5OTE08L3JlbW90ZS1k
YXRhYmFzZS1wcm92aWRlcj48bGFuZ3VhZ2U+ZW5nPC9sYW5ndWFnZT48L3JlY29yZD48L0NpdGU+
PC9FbmROb3RlPn==
</w:fldData>
        </w:fldChar>
      </w:r>
      <w:r w:rsidR="006C3946">
        <w:instrText xml:space="preserve"> ADDIN EN.CITE </w:instrText>
      </w:r>
      <w:r w:rsidR="006C3946">
        <w:fldChar w:fldCharType="begin">
          <w:fldData xml:space="preserve">PEVuZE5vdGU+PENpdGU+PEF1dGhvcj5QcmVudGljZTwvQXV0aG9yPjxZZWFyPjIwMTM8L1llYXI+
PFJlY051bT42OTE3PC9SZWNOdW0+PERpc3BsYXlUZXh0PjxzdHlsZSBmYWNlPSJzdXBlcnNjcmlw
dCI+KDExKTwvc3R5bGU+PC9EaXNwbGF5VGV4dD48cmVjb3JkPjxyZWMtbnVtYmVyPjY5MTc8L3Jl
Yy1udW1iZXI+PGZvcmVpZ24ta2V5cz48a2V5IGFwcD0iRU4iIGRiLWlkPSJwMHcycjUwNWh2czIy
MmVzc2R0dmZyZnhlcjl3MHNwZXNwOWUiPjY5MTc8L2tleT48L2ZvcmVpZ24ta2V5cz48cmVmLXR5
cGUgbmFtZT0iSm91cm5hbCBBcnRpY2xlIj4xNzwvcmVmLXR5cGU+PGNvbnRyaWJ1dG9ycz48YXV0
aG9ycz48YXV0aG9yPlByZW50aWNlLCBSLiBMLjwvYXV0aG9yPjxhdXRob3I+UGV0dGluZ2VyLCBN
LiBCLjwvYXV0aG9yPjxhdXRob3I+SmFja3NvbiwgUi4gRC48L2F1dGhvcj48YXV0aG9yPldhY3Rh
d3NraS1XZW5kZSwgSi48L2F1dGhvcj48YXV0aG9yPkxhY3JvaXgsIEEuIFouPC9hdXRob3I+PGF1
dGhvcj5BbmRlcnNvbiwgRy4gTC48L2F1dGhvcj48YXV0aG9yPkNobGVib3dza2ksIFIuIFQuPC9h
dXRob3I+PGF1dGhvcj5NYW5zb24sIEouIEUuPC9hdXRob3I+PGF1dGhvcj5WYW4gSG9ybiwgTC48
L2F1dGhvcj48YXV0aG9yPlZpdG9saW5zLCBNLiBaLjwvYXV0aG9yPjxhdXRob3I+RGF0dGEsIE0u
PC9hdXRob3I+PGF1dGhvcj5MZUJsYW5jLCBFLiBTLjwvYXV0aG9yPjxhdXRob3I+Q2F1bGV5LCBK
LiBBLjwvYXV0aG9yPjxhdXRob3I+Um9zc291dywgSi4gRS48L2F1dGhvcj48L2F1dGhvcnM+PC9j
b250cmlidXRvcnM+PGF1dGgtYWRkcmVzcz5QdWJsaWMgSGVhbHRoIFNjaWVuY2VzIERpdmlzaW9u
LCBGcmVkIEh1dGNoaW5zb24gQ2FuY2VyIFJlc2VhcmNoIENlbnRlciwgU2VhdHRsZSwgV0EgOTgx
MDktMTAyNCwgVVNBLiBycHJlbnRpY0B3aGkub3JnPC9hdXRoLWFkZHJlc3M+PHRpdGxlcz48dGl0
bGU+SGVhbHRoIHJpc2tzIGFuZCBiZW5lZml0cyBmcm9tIGNhbGNpdW0gYW5kIHZpdGFtaW4gRCBz
dXBwbGVtZW50YXRpb246IFdvbWVuJmFwb3M7cyBIZWFsdGggSW5pdGlhdGl2ZSBjbGluaWNhbCB0
cmlhbCBhbmQgY29ob3J0IHN0dWR5PC90aXRsZT48c2Vjb25kYXJ5LXRpdGxlPk9zdGVvcG9yb3Mg
SW50PC9zZWNvbmRhcnktdGl0bGU+PGFsdC10aXRsZT5Pc3Rlb3Bvcm9zaXMgaW50ZXJuYXRpb25h
bCA6IGEgam91cm5hbCBlc3RhYmxpc2hlZCBhcyByZXN1bHQgb2YgY29vcGVyYXRpb24gYmV0d2Vl
biB0aGUgRXVyb3BlYW4gRm91bmRhdGlvbiBmb3IgT3N0ZW9wb3Jvc2lzIGFuZCB0aGUgTmF0aW9u
YWwgT3N0ZW9wb3Jvc2lzIEZvdW5kYXRpb24gb2YgdGhlIFVTQTwvYWx0LXRpdGxlPjwvdGl0bGVz
PjxwZXJpb2RpY2FsPjxmdWxsLXRpdGxlPk9zdGVvcG9yb3MgSW50PC9mdWxsLXRpdGxlPjwvcGVy
aW9kaWNhbD48cGFnZXM+NTY3LTgwPC9wYWdlcz48dm9sdW1lPjI0PC92b2x1bWU+PG51bWJlcj4y
PC9udW1iZXI+PGVkaXRpb24+MjAxMi8xMi8wNTwvZWRpdGlvbj48a2V5d29yZHM+PGtleXdvcmQ+
QWdlZDwva2V5d29yZD48a2V5d29yZD5Cb25lIERlbnNpdHkgQ29uc2VydmF0aW9uIEFnZW50cy9h
ZG1pbmlzdHJhdGlvbiAmYW1wOyBkb3NhZ2UvYWR2ZXJzZTwva2V5d29yZD48a2V5d29yZD5lZmZl
Y3RzLyB0aGVyYXBldXRpYyB1c2U8L2tleXdvcmQ+PGtleXdvcmQ+Q2FsY2l1bSBDYXJib25hdGUv
YWRtaW5pc3RyYXRpb24gJmFtcDsgZG9zYWdlL2FkdmVyc2UgZWZmZWN0cy8gdGhlcmFwZXV0aWMg
dXNlPC9rZXl3b3JkPjxrZXl3b3JkPkNhcmRpb3Zhc2N1bGFyIERpc2Vhc2VzL2VwaWRlbWlvbG9n
eS9wcmV2ZW50aW9uICZhbXA7IGNvbnRyb2w8L2tleXdvcmQ+PGtleXdvcmQ+Q2hvbGVjYWxjaWZl
cm9sL2FkbWluaXN0cmF0aW9uICZhbXA7IGRvc2FnZS9hZHZlcnNlIGVmZmVjdHMvIHRoZXJhcGV1
dGljIHVzZTwva2V5d29yZD48a2V5d29yZD5EaWV0YXJ5IFN1cHBsZW1lbnRzLyBhZHZlcnNlIGVm
ZmVjdHM8L2tleXdvcmQ+PGtleXdvcmQ+RG91YmxlLUJsaW5kIE1ldGhvZDwva2V5d29yZD48a2V5
d29yZD5EcnVnIEFkbWluaXN0cmF0aW9uIFNjaGVkdWxlPC9rZXl3b3JkPjxrZXl3b3JkPkRydWcg
VGhlcmFweSwgQ29tYmluYXRpb248L2tleXdvcmQ+PGtleXdvcmQ+RmVtYWxlPC9rZXl3b3JkPjxr
ZXl3b3JkPkhpcCBGcmFjdHVyZXMvZXBpZGVtaW9sb2d5L2V0aW9sb2d5L3ByZXZlbnRpb24gJmFt
cDsgY29udHJvbDwva2V5d29yZD48a2V5d29yZD5IdW1hbnM8L2tleXdvcmQ+PGtleXdvcmQ+TWlk
ZGxlIEFnZWQ8L2tleXdvcmQ+PGtleXdvcmQ+TmVvcGxhc21zL2VwaWRlbWlvbG9neS9wcmV2ZW50
aW9uICZhbXA7IGNvbnRyb2w8L2tleXdvcmQ+PGtleXdvcmQ+T3N0ZW9wb3Jvc2lzLCBQb3N0bWVu
b3BhdXNhbC9jb21wbGljYXRpb25zL2RydWcgdGhlcmFweS9lcGlkZW1pb2xvZ3k8L2tleXdvcmQ+
PGtleXdvcmQ+T3N0ZW9wb3JvdGljIEZyYWN0dXJlcy9lcGlkZW1pb2xvZ3kvIHByZXZlbnRpb24g
JmFtcDsgY29udHJvbDwva2V5d29yZD48a2V5d29yZD5SaXNrIEFzc2Vzc21lbnQvbWV0aG9kczwv
a2V5d29yZD48a2V5d29yZD5Vbml0ZWQgU3RhdGVzL2VwaWRlbWlvbG9neTwva2V5d29yZD48a2V5
d29yZD5VcmluYXJ5IENhbGN1bGkvY2hlbWljYWxseSBpbmR1Y2VkL2VwaWRlbWlvbG9neTwva2V5
d29yZD48L2tleXdvcmRzPjxkYXRlcz48eWVhcj4yMDEzPC95ZWFyPjxwdWItZGF0ZXM+PGRhdGU+
RmViPC9kYXRlPjwvcHViLWRhdGVzPjwvZGF0ZXM+PGlzYm4+MTQzMy0yOTY1IChFbGVjdHJvbmlj
KSYjeEQ7MDkzNy05NDFYIChMaW5raW5nKTwvaXNibj48YWNjZXNzaW9uLW51bT4yMzIwODA3NDwv
YWNjZXNzaW9uLW51bT48dXJscz48L3VybHM+PGN1c3RvbTI+UE1DMzU1NzM4NzwvY3VzdG9tMj48
ZWxlY3Ryb25pYy1yZXNvdXJjZS1udW0+MTAuMTAwNy9zMDAxOTgtMDEyLTIyMjQtMjwvZWxlY3Ry
b25pYy1yZXNvdXJjZS1udW0+PHJlbW90ZS1kYXRhYmFzZS1wcm92aWRlcj5OTE08L3JlbW90ZS1k
YXRhYmFzZS1wcm92aWRlcj48bGFuZ3VhZ2U+ZW5nPC9sYW5ndWFnZT48L3JlY29yZD48L0NpdGU+
PC9FbmROb3RlPn==
</w:fldData>
        </w:fldChar>
      </w:r>
      <w:r w:rsidR="006C3946">
        <w:instrText xml:space="preserve"> ADDIN EN.CITE.DATA </w:instrText>
      </w:r>
      <w:r w:rsidR="006C3946">
        <w:fldChar w:fldCharType="end"/>
      </w:r>
      <w:r w:rsidR="00434170">
        <w:fldChar w:fldCharType="separate"/>
      </w:r>
      <w:r w:rsidR="006C3946" w:rsidRPr="006C3946">
        <w:rPr>
          <w:noProof/>
          <w:vertAlign w:val="superscript"/>
        </w:rPr>
        <w:t>(</w:t>
      </w:r>
      <w:hyperlink w:anchor="_ENREF_11" w:tooltip="Prentice, 2013 #6917" w:history="1">
        <w:r w:rsidR="0079007A" w:rsidRPr="006C3946">
          <w:rPr>
            <w:noProof/>
            <w:vertAlign w:val="superscript"/>
          </w:rPr>
          <w:t>11</w:t>
        </w:r>
      </w:hyperlink>
      <w:r w:rsidR="006C3946" w:rsidRPr="006C3946">
        <w:rPr>
          <w:noProof/>
          <w:vertAlign w:val="superscript"/>
        </w:rPr>
        <w:t>)</w:t>
      </w:r>
      <w:r w:rsidR="00434170">
        <w:fldChar w:fldCharType="end"/>
      </w:r>
      <w:r w:rsidR="001C71EB" w:rsidRPr="009B66B5">
        <w:t xml:space="preserve"> Consistent with this finding, in the present analysis, we did not</w:t>
      </w:r>
      <w:r w:rsidR="00823F34" w:rsidRPr="009B66B5">
        <w:t xml:space="preserve"> observe </w:t>
      </w:r>
      <w:r w:rsidR="001C71EB" w:rsidRPr="009B66B5">
        <w:t>any interaction between calcium/vitamin D supplementation and background dietary intake.</w:t>
      </w:r>
      <w:r w:rsidR="00D849B1">
        <w:t xml:space="preserve"> I</w:t>
      </w:r>
      <w:r w:rsidR="008A0D9E">
        <w:t>n our analysis, i</w:t>
      </w:r>
      <w:r w:rsidR="00D849B1">
        <w:t xml:space="preserve">t is notable that the upper bound of the 95% confidence interval for the association between calcium with or without vitamin D and myocardial infarction was 1.07 for women and 1.48 for men </w:t>
      </w:r>
      <w:r w:rsidR="00D849B1" w:rsidRPr="001E0D74">
        <w:t xml:space="preserve">(calcium alone), and 0.95 for women and 2.08 for men (combined supplementation).  </w:t>
      </w:r>
      <w:r w:rsidR="0075538A" w:rsidRPr="001E0D74">
        <w:rPr>
          <w:szCs w:val="20"/>
        </w:rPr>
        <w:t>In the Bolland meta-</w:t>
      </w:r>
      <w:r w:rsidR="0075538A" w:rsidRPr="001E0D74">
        <w:rPr>
          <w:szCs w:val="20"/>
        </w:rPr>
        <w:lastRenderedPageBreak/>
        <w:t>analysis</w:t>
      </w:r>
      <w:r w:rsidR="001E0D74">
        <w:rPr>
          <w:szCs w:val="20"/>
        </w:rPr>
        <w:fldChar w:fldCharType="begin">
          <w:fldData xml:space="preserve">PEVuZE5vdGU+PENpdGU+PEF1dGhvcj5Cb2xsYW5kPC9BdXRob3I+PFllYXI+MjAxMTwvWWVhcj48
UmVjTnVtPjY0ODQ8L1JlY051bT48RGlzcGxheVRleHQ+PHN0eWxlIGZhY2U9InN1cGVyc2NyaXB0
Ij4oMzApPC9zdHlsZT48L0Rpc3BsYXlUZXh0PjxyZWNvcmQ+PHJlYy1udW1iZXI+NjQ4NDwvcmVj
LW51bWJlcj48Zm9yZWlnbi1rZXlzPjxrZXkgYXBwPSJFTiIgZGItaWQ9InAwdzJyNTA1aHZzMjIy
ZXNzZHR2ZnJmeGVyOXcwc3Blc3A5ZSI+NjQ4NDwva2V5PjwvZm9yZWlnbi1rZXlzPjxyZWYtdHlw
ZSBuYW1lPSJKb3VybmFsIEFydGljbGUiPjE3PC9yZWYtdHlwZT48Y29udHJpYnV0b3JzPjxhdXRo
b3JzPjxhdXRob3I+Qm9sbGFuZCwgTS4gSi48L2F1dGhvcj48YXV0aG9yPkdyZXksIEEuPC9hdXRo
b3I+PGF1dGhvcj5HYW1ibGUsIEcuIEQuPC9hdXRob3I+PGF1dGhvcj5SZWlkLCBJLiBSLjwvYXV0
aG9yPjwvYXV0aG9ycz48L2NvbnRyaWJ1dG9ycz48YXV0aC1hZGRyZXNzPkRlcGFydG1lbnQgb2Yg
TWVkaWNpbmUsIFVuaXZlcnNpdHkgb2YgQXVja2xhbmQsIEF1Y2tsYW5kLCBOZXcgWmVhbGFuZC4g
bS5ib2xsYW5kQGF1Y2tsYW5kLmFjLm56PC9hdXRoLWFkZHJlc3M+PHRpdGxlcz48dGl0bGU+Q2Fs
Y2l1bSBhbmQgdml0YW1pbiBEIHN1cHBsZW1lbnRzIGFuZCBoZWFsdGggb3V0Y29tZXM6IGEgcmVh
bmFseXNpcyBvZiB0aGUgV29tZW4mYXBvcztzIEhlYWx0aCBJbml0aWF0aXZlIChXSEkpIGxpbWl0
ZWQtYWNjZXNzIGRhdGEgc2V0PC90aXRsZT48c2Vjb25kYXJ5LXRpdGxlPkFtIEogQ2xpbiBOdXRy
PC9zZWNvbmRhcnktdGl0bGU+PC90aXRsZXM+PHBlcmlvZGljYWw+PGZ1bGwtdGl0bGU+QW0gSiBD
bGluIE51dHI8L2Z1bGwtdGl0bGU+PC9wZXJpb2RpY2FsPjxwYWdlcz4xMTQ0LTk8L3BhZ2VzPjx2
b2x1bWU+OTQ8L3ZvbHVtZT48bnVtYmVyPjQ8L251bWJlcj48ZWRpdGlvbj4yMDExLzA5LzAyPC9l
ZGl0aW9uPjxrZXl3b3Jkcz48a2V5d29yZD5BZ2VkPC9rZXl3b3JkPjxrZXl3b3JkPkJyZWFzdCBO
ZW9wbGFzbXMvZXBpZGVtaW9sb2d5L3ByZXZlbnRpb24gJmFtcDsgY29udHJvbDwva2V5d29yZD48
a2V5d29yZD5DYWxjaXVtLCBEaWV0YXJ5LyB0aGVyYXBldXRpYyB1c2U8L2tleXdvcmQ+PGtleXdv
cmQ+Q29sb3JlY3RhbCBOZW9wbGFzbXMvZXBpZGVtaW9sb2d5L3ByZXZlbnRpb24gJmFtcDsgY29u
dHJvbDwva2V5d29yZD48a2V5d29yZD5Db25mb3VuZGluZyBGYWN0b3JzIChFcGlkZW1pb2xvZ3kp
PC9rZXl3b3JkPjxrZXl3b3JkPkRpZXRhcnkgU3VwcGxlbWVudHM8L2tleXdvcmQ+PGtleXdvcmQ+
RmVtYWxlPC9rZXl3b3JkPjxrZXl3b3JkPkZyYWN0dXJlcywgQm9uZS9lcGlkZW1pb2xvZ3kvIHBy
ZXZlbnRpb24gJmFtcDsgY29udHJvbDwva2V5d29yZD48a2V5d29yZD5IaXAgRnJhY3R1cmVzL2Vw
aWRlbWlvbG9neS9wcmV2ZW50aW9uICZhbXA7IGNvbnRyb2w8L2tleXdvcmQ+PGtleXdvcmQ+SHVt
YW5zPC9rZXl3b3JkPjxrZXl3b3JkPkluY2lkZW5jZTwva2V5d29yZD48a2V5d29yZD5NaWRkbGUg
QWdlZDwva2V5d29yZD48a2V5d29yZD5Nb3J0YWxpdHk8L2tleXdvcmQ+PGtleXdvcmQ+TmVvcGxh
c21zL2VwaWRlbWlvbG9neS8gcHJldmVudGlvbiAmYW1wOyBjb250cm9sPC9rZXl3b3JkPjxrZXl3
b3JkPlBvc3RtZW5vcGF1c2U8L2tleXdvcmQ+PGtleXdvcmQ+UHJvcG9ydGlvbmFsIEhhemFyZHMg
TW9kZWxzPC9rZXl3b3JkPjxrZXl3b3JkPlJpc2s8L2tleXdvcmQ+PGtleXdvcmQ+U2VsZiBDYXJl
PC9rZXl3b3JkPjxrZXl3b3JkPlVuaXRlZCBTdGF0ZXMvZXBpZGVtaW9sb2d5PC9rZXl3b3JkPjxr
ZXl3b3JkPlZpdGFtaW4gRC8gdGhlcmFwZXV0aWMgdXNlPC9rZXl3b3JkPjwva2V5d29yZHM+PGRh
dGVzPjx5ZWFyPjIwMTE8L3llYXI+PHB1Yi1kYXRlcz48ZGF0ZT5PY3Q8L2RhdGU+PC9wdWItZGF0
ZXM+PC9kYXRlcz48aXNibj4xOTM4LTMyMDcgKEVsZWN0cm9uaWMpJiN4RDswMDAyLTkxNjUgKExp
bmtpbmcpPC9pc2JuPjxhY2Nlc3Npb24tbnVtPjIxODgwODQ4PC9hY2Nlc3Npb24tbnVtPjx1cmxz
PjwvdXJscz48Y3VzdG9tMj4zMTczMDI5PC9jdXN0b20yPjxlbGVjdHJvbmljLXJlc291cmNlLW51
bT4xMC4zOTQ1L2FqY24uMTExLjAxNTAzMjwvZWxlY3Ryb25pYy1yZXNvdXJjZS1udW0+PHJlbW90
ZS1kYXRhYmFzZS1wcm92aWRlcj5OTE08L3JlbW90ZS1kYXRhYmFzZS1wcm92aWRlcj48bGFuZ3Vh
Z2U+ZW5nPC9sYW5ndWFnZT48L3JlY29yZD48L0NpdGU+PC9FbmROb3RlPn==
</w:fldData>
        </w:fldChar>
      </w:r>
      <w:r w:rsidR="006C3946">
        <w:rPr>
          <w:szCs w:val="20"/>
        </w:rPr>
        <w:instrText xml:space="preserve"> ADDIN EN.CITE </w:instrText>
      </w:r>
      <w:r w:rsidR="006C3946">
        <w:rPr>
          <w:szCs w:val="20"/>
        </w:rPr>
        <w:fldChar w:fldCharType="begin">
          <w:fldData xml:space="preserve">PEVuZE5vdGU+PENpdGU+PEF1dGhvcj5Cb2xsYW5kPC9BdXRob3I+PFllYXI+MjAxMTwvWWVhcj48
UmVjTnVtPjY0ODQ8L1JlY051bT48RGlzcGxheVRleHQ+PHN0eWxlIGZhY2U9InN1cGVyc2NyaXB0
Ij4oMzApPC9zdHlsZT48L0Rpc3BsYXlUZXh0PjxyZWNvcmQ+PHJlYy1udW1iZXI+NjQ4NDwvcmVj
LW51bWJlcj48Zm9yZWlnbi1rZXlzPjxrZXkgYXBwPSJFTiIgZGItaWQ9InAwdzJyNTA1aHZzMjIy
ZXNzZHR2ZnJmeGVyOXcwc3Blc3A5ZSI+NjQ4NDwva2V5PjwvZm9yZWlnbi1rZXlzPjxyZWYtdHlw
ZSBuYW1lPSJKb3VybmFsIEFydGljbGUiPjE3PC9yZWYtdHlwZT48Y29udHJpYnV0b3JzPjxhdXRo
b3JzPjxhdXRob3I+Qm9sbGFuZCwgTS4gSi48L2F1dGhvcj48YXV0aG9yPkdyZXksIEEuPC9hdXRo
b3I+PGF1dGhvcj5HYW1ibGUsIEcuIEQuPC9hdXRob3I+PGF1dGhvcj5SZWlkLCBJLiBSLjwvYXV0
aG9yPjwvYXV0aG9ycz48L2NvbnRyaWJ1dG9ycz48YXV0aC1hZGRyZXNzPkRlcGFydG1lbnQgb2Yg
TWVkaWNpbmUsIFVuaXZlcnNpdHkgb2YgQXVja2xhbmQsIEF1Y2tsYW5kLCBOZXcgWmVhbGFuZC4g
bS5ib2xsYW5kQGF1Y2tsYW5kLmFjLm56PC9hdXRoLWFkZHJlc3M+PHRpdGxlcz48dGl0bGU+Q2Fs
Y2l1bSBhbmQgdml0YW1pbiBEIHN1cHBsZW1lbnRzIGFuZCBoZWFsdGggb3V0Y29tZXM6IGEgcmVh
bmFseXNpcyBvZiB0aGUgV29tZW4mYXBvcztzIEhlYWx0aCBJbml0aWF0aXZlIChXSEkpIGxpbWl0
ZWQtYWNjZXNzIGRhdGEgc2V0PC90aXRsZT48c2Vjb25kYXJ5LXRpdGxlPkFtIEogQ2xpbiBOdXRy
PC9zZWNvbmRhcnktdGl0bGU+PC90aXRsZXM+PHBlcmlvZGljYWw+PGZ1bGwtdGl0bGU+QW0gSiBD
bGluIE51dHI8L2Z1bGwtdGl0bGU+PC9wZXJpb2RpY2FsPjxwYWdlcz4xMTQ0LTk8L3BhZ2VzPjx2
b2x1bWU+OTQ8L3ZvbHVtZT48bnVtYmVyPjQ8L251bWJlcj48ZWRpdGlvbj4yMDExLzA5LzAyPC9l
ZGl0aW9uPjxrZXl3b3Jkcz48a2V5d29yZD5BZ2VkPC9rZXl3b3JkPjxrZXl3b3JkPkJyZWFzdCBO
ZW9wbGFzbXMvZXBpZGVtaW9sb2d5L3ByZXZlbnRpb24gJmFtcDsgY29udHJvbDwva2V5d29yZD48
a2V5d29yZD5DYWxjaXVtLCBEaWV0YXJ5LyB0aGVyYXBldXRpYyB1c2U8L2tleXdvcmQ+PGtleXdv
cmQ+Q29sb3JlY3RhbCBOZW9wbGFzbXMvZXBpZGVtaW9sb2d5L3ByZXZlbnRpb24gJmFtcDsgY29u
dHJvbDwva2V5d29yZD48a2V5d29yZD5Db25mb3VuZGluZyBGYWN0b3JzIChFcGlkZW1pb2xvZ3kp
PC9rZXl3b3JkPjxrZXl3b3JkPkRpZXRhcnkgU3VwcGxlbWVudHM8L2tleXdvcmQ+PGtleXdvcmQ+
RmVtYWxlPC9rZXl3b3JkPjxrZXl3b3JkPkZyYWN0dXJlcywgQm9uZS9lcGlkZW1pb2xvZ3kvIHBy
ZXZlbnRpb24gJmFtcDsgY29udHJvbDwva2V5d29yZD48a2V5d29yZD5IaXAgRnJhY3R1cmVzL2Vw
aWRlbWlvbG9neS9wcmV2ZW50aW9uICZhbXA7IGNvbnRyb2w8L2tleXdvcmQ+PGtleXdvcmQ+SHVt
YW5zPC9rZXl3b3JkPjxrZXl3b3JkPkluY2lkZW5jZTwva2V5d29yZD48a2V5d29yZD5NaWRkbGUg
QWdlZDwva2V5d29yZD48a2V5d29yZD5Nb3J0YWxpdHk8L2tleXdvcmQ+PGtleXdvcmQ+TmVvcGxh
c21zL2VwaWRlbWlvbG9neS8gcHJldmVudGlvbiAmYW1wOyBjb250cm9sPC9rZXl3b3JkPjxrZXl3
b3JkPlBvc3RtZW5vcGF1c2U8L2tleXdvcmQ+PGtleXdvcmQ+UHJvcG9ydGlvbmFsIEhhemFyZHMg
TW9kZWxzPC9rZXl3b3JkPjxrZXl3b3JkPlJpc2s8L2tleXdvcmQ+PGtleXdvcmQ+U2VsZiBDYXJl
PC9rZXl3b3JkPjxrZXl3b3JkPlVuaXRlZCBTdGF0ZXMvZXBpZGVtaW9sb2d5PC9rZXl3b3JkPjxr
ZXl3b3JkPlZpdGFtaW4gRC8gdGhlcmFwZXV0aWMgdXNlPC9rZXl3b3JkPjwva2V5d29yZHM+PGRh
dGVzPjx5ZWFyPjIwMTE8L3llYXI+PHB1Yi1kYXRlcz48ZGF0ZT5PY3Q8L2RhdGU+PC9wdWItZGF0
ZXM+PC9kYXRlcz48aXNibj4xOTM4LTMyMDcgKEVsZWN0cm9uaWMpJiN4RDswMDAyLTkxNjUgKExp
bmtpbmcpPC9pc2JuPjxhY2Nlc3Npb24tbnVtPjIxODgwODQ4PC9hY2Nlc3Npb24tbnVtPjx1cmxz
PjwvdXJscz48Y3VzdG9tMj4zMTczMDI5PC9jdXN0b20yPjxlbGVjdHJvbmljLXJlc291cmNlLW51
bT4xMC4zOTQ1L2FqY24uMTExLjAxNTAzMjwvZWxlY3Ryb25pYy1yZXNvdXJjZS1udW0+PHJlbW90
ZS1kYXRhYmFzZS1wcm92aWRlcj5OTE08L3JlbW90ZS1kYXRhYmFzZS1wcm92aWRlcj48bGFuZ3Vh
Z2U+ZW5nPC9sYW5ndWFnZT48L3JlY29yZD48L0NpdGU+PC9FbmROb3RlPn==
</w:fldData>
        </w:fldChar>
      </w:r>
      <w:r w:rsidR="006C3946">
        <w:rPr>
          <w:szCs w:val="20"/>
        </w:rPr>
        <w:instrText xml:space="preserve"> ADDIN EN.CITE.DATA </w:instrText>
      </w:r>
      <w:r w:rsidR="006C3946">
        <w:rPr>
          <w:szCs w:val="20"/>
        </w:rPr>
      </w:r>
      <w:r w:rsidR="006C3946">
        <w:rPr>
          <w:szCs w:val="20"/>
        </w:rPr>
        <w:fldChar w:fldCharType="end"/>
      </w:r>
      <w:r w:rsidR="001E0D74">
        <w:rPr>
          <w:szCs w:val="20"/>
        </w:rPr>
      </w:r>
      <w:r w:rsidR="001E0D74">
        <w:rPr>
          <w:szCs w:val="20"/>
        </w:rPr>
        <w:fldChar w:fldCharType="separate"/>
      </w:r>
      <w:r w:rsidR="006C3946" w:rsidRPr="006C3946">
        <w:rPr>
          <w:noProof/>
          <w:szCs w:val="20"/>
          <w:vertAlign w:val="superscript"/>
        </w:rPr>
        <w:t>(</w:t>
      </w:r>
      <w:hyperlink w:anchor="_ENREF_30" w:tooltip="Bolland, 2011 #6484" w:history="1">
        <w:r w:rsidR="0079007A" w:rsidRPr="006C3946">
          <w:rPr>
            <w:noProof/>
            <w:szCs w:val="20"/>
            <w:vertAlign w:val="superscript"/>
          </w:rPr>
          <w:t>30</w:t>
        </w:r>
      </w:hyperlink>
      <w:r w:rsidR="006C3946" w:rsidRPr="006C3946">
        <w:rPr>
          <w:noProof/>
          <w:szCs w:val="20"/>
          <w:vertAlign w:val="superscript"/>
        </w:rPr>
        <w:t>)</w:t>
      </w:r>
      <w:r w:rsidR="001E0D74">
        <w:rPr>
          <w:szCs w:val="20"/>
        </w:rPr>
        <w:fldChar w:fldCharType="end"/>
      </w:r>
      <w:r w:rsidR="00D849B1" w:rsidRPr="00E26A7D">
        <w:rPr>
          <w:szCs w:val="20"/>
        </w:rPr>
        <w:t xml:space="preserve"> including WHI</w:t>
      </w:r>
      <w:r w:rsidR="00434170">
        <w:rPr>
          <w:szCs w:val="20"/>
        </w:rPr>
        <w:t>,</w:t>
      </w:r>
      <w:r w:rsidR="0075538A" w:rsidRPr="001E0D74">
        <w:rPr>
          <w:szCs w:val="20"/>
        </w:rPr>
        <w:t xml:space="preserve"> the relative risk of myocardial infarction </w:t>
      </w:r>
      <w:r w:rsidR="00D849B1" w:rsidRPr="00E26A7D">
        <w:rPr>
          <w:szCs w:val="20"/>
        </w:rPr>
        <w:t>ranged from</w:t>
      </w:r>
      <w:r w:rsidR="0075538A" w:rsidRPr="001E0D74">
        <w:rPr>
          <w:szCs w:val="20"/>
        </w:rPr>
        <w:t xml:space="preserve"> 1.21</w:t>
      </w:r>
      <w:r w:rsidR="00D849B1" w:rsidRPr="00E26A7D">
        <w:rPr>
          <w:szCs w:val="20"/>
        </w:rPr>
        <w:t xml:space="preserve"> to 1.26; given that the vast majority of participants in this meta-analysis were women, it is apparent that the point estimate is outside the 95% CI for associations amongst women in our study</w:t>
      </w:r>
      <w:r w:rsidR="003B38E1">
        <w:rPr>
          <w:szCs w:val="20"/>
        </w:rPr>
        <w:t>,</w:t>
      </w:r>
      <w:r w:rsidR="003B38E1" w:rsidRPr="001E0D74">
        <w:rPr>
          <w:szCs w:val="20"/>
        </w:rPr>
        <w:t xml:space="preserve"> although</w:t>
      </w:r>
      <w:r w:rsidR="00D849B1" w:rsidRPr="00E26A7D">
        <w:rPr>
          <w:szCs w:val="20"/>
        </w:rPr>
        <w:t xml:space="preserve"> does</w:t>
      </w:r>
      <w:r w:rsidR="003B38E1" w:rsidRPr="00E26A7D">
        <w:rPr>
          <w:szCs w:val="20"/>
        </w:rPr>
        <w:t xml:space="preserve"> fall within the 95% CI for men.</w:t>
      </w:r>
      <w:r w:rsidR="00D849B1" w:rsidRPr="00E26A7D">
        <w:rPr>
          <w:szCs w:val="20"/>
        </w:rPr>
        <w:t xml:space="preserve">  </w:t>
      </w:r>
    </w:p>
    <w:p w14:paraId="0D29FCB7" w14:textId="7D3CF11A" w:rsidR="00846F9C" w:rsidRPr="009B66B5" w:rsidRDefault="009331B0" w:rsidP="00710D68">
      <w:pPr>
        <w:spacing w:after="120" w:line="480" w:lineRule="auto"/>
        <w:jc w:val="both"/>
      </w:pPr>
      <w:r>
        <w:t>Importantly, t</w:t>
      </w:r>
      <w:r w:rsidRPr="009B66B5">
        <w:t xml:space="preserve">he reporting of safety outcomes is heterogeneous between the </w:t>
      </w:r>
      <w:r>
        <w:t>trials</w:t>
      </w:r>
      <w:r w:rsidRPr="009B66B5">
        <w:t xml:space="preserve"> included in the </w:t>
      </w:r>
      <w:r w:rsidR="008A0D9E">
        <w:t xml:space="preserve">Bolland </w:t>
      </w:r>
      <w:r w:rsidRPr="009B66B5">
        <w:t xml:space="preserve">meta-analysis and not </w:t>
      </w:r>
      <w:r>
        <w:t>consistently verified</w:t>
      </w:r>
      <w:r w:rsidRPr="009B66B5">
        <w:t xml:space="preserve"> in all</w:t>
      </w:r>
      <w:r w:rsidR="00C226C0">
        <w:t>.</w:t>
      </w:r>
      <w:r w:rsidRPr="009B66B5">
        <w:fldChar w:fldCharType="begin">
          <w:fldData xml:space="preserve">PEVuZE5vdGU+PENpdGU+PEF1dGhvcj5IYXJ2ZXk8L0F1dGhvcj48WWVhcj4yMDE2PC9ZZWFyPjxS
ZWNOdW0+NzM2MjwvUmVjTnVtPjxEaXNwbGF5VGV4dD48c3R5bGUgZmFjZT0ic3VwZXJzY3JpcHQi
PigzMSk8L3N0eWxlPjwvRGlzcGxheVRleHQ+PHJlY29yZD48cmVjLW51bWJlcj43MzYyPC9yZWMt
bnVtYmVyPjxmb3JlaWduLWtleXM+PGtleSBhcHA9IkVOIiBkYi1pZD0icDB3MnI1MDVodnMyMjJl
c3NkdHZmcmZ4ZXI5dzBzcGVzcDllIiB0aW1lc3RhbXA9IjE0Nzk0Njk1MjkiPjczNjI8L2tleT48
L2ZvcmVpZ24ta2V5cz48cmVmLXR5cGUgbmFtZT0iSm91cm5hbCBBcnRpY2xlIj4xNzwvcmVmLXR5
cGU+PGNvbnRyaWJ1dG9ycz48YXV0aG9ycz48YXV0aG9yPkhhcnZleSwgTi4gQy48L2F1dGhvcj48
YXV0aG9yPkJpdmVyLCBFLjwvYXV0aG9yPjxhdXRob3I+S2F1Zm1hbiwgSi4gTS48L2F1dGhvcj48
YXV0aG9yPkJhdWVyLCBKLjwvYXV0aG9yPjxhdXRob3I+QnJhbmNvLCBKLjwvYXV0aG9yPjxhdXRo
b3I+QnJhbmRpLCBNLiBMLjwvYXV0aG9yPjxhdXRob3I+QnJ1eWVyZSwgTy48L2F1dGhvcj48YXV0
aG9yPkNveGFtLCBWLjwvYXV0aG9yPjxhdXRob3I+Q3J1ei1KZW50b2Z0LCBBLjwvYXV0aG9yPjxh
dXRob3I+Q3plcndpbnNraSwgRS48L2F1dGhvcj48YXV0aG9yPkRpbWFpLCBILjwvYXV0aG9yPjxh
dXRob3I+RmFyZGVsbG9uZSwgUC48L2F1dGhvcj48YXV0aG9yPkxhbmRpLCBGLjwvYXV0aG9yPjxh
dXRob3I+UmVnaW5zdGVyLCBKLiBZLjwvYXV0aG9yPjxhdXRob3I+RGF3c29uLUh1Z2hlcywgQi48
L2F1dGhvcj48YXV0aG9yPkthbmlzLCBKLiBBLjwvYXV0aG9yPjxhdXRob3I+Uml6em9saSwgUi48
L2F1dGhvcj48YXV0aG9yPkNvb3BlciwgQy48L2F1dGhvcj48L2F1dGhvcnM+PC9jb250cmlidXRv
cnM+PGF1dGgtYWRkcmVzcz5NUkMgTGlmZWNvdXJzZSBFcGlkZW1pb2xvZ3kgVW5pdCwgVW5pdmVy
c2l0eSBvZiBTb3V0aGFtcHRvbiwgU291dGhhbXB0b24sIFVLLiYjeEQ7TklIUiBTb3V0aGFtcHRv
biBCaW9tZWRpY2FsIFJlc2VhcmNoIENlbnRyZSwgVW5pdmVyc2l0eSBvZiBTb3V0aGFtcHRvbiBh
bmQgVW5pdmVyc2l0eSBIb3NwaXRhbCBTb3V0aGFtcHRvbiBOSFMgRm91bmRhdGlvbiBUcnVzdCwg
U291dGhhbXB0b24sIFVLLiYjeEQ7U2VydmljZSBvZiBCb25lIERpc2Vhc2VzLCBVbml2ZXJzaXR5
IEhvc3BpdGFscyBHZW5ldmEsIEdlbmV2YSwgU3dpdHplcmxhbmQuJiN4RDtEZXBhcnRtZW50IG9m
IEludGVybmFsIE1lZGljaW5lLCBzZWN0aW9uIEVuZG9jcmlub2xvZ3ksIEdoZW50IFVuaXZlcnNp
dHksIEdoZW50LCBCZWxnaXVtLiYjeEQ7RGVwYXJ0bWVudCBvZiBHZXJpYXRyaWMgTWVkaWNpbmUs
IEtsaW5pa3VtLCBDYXJsIHZvbiBPc3NpZXR6a3kgVW5pdmVyc2l0eSwgQW1tZXJsYW5kZXIgSGVl
cnN0cmFzc2UgMTE0LTExOCwgMjYxMjksIE9sZGVuYnVyZywgR2VybWFueS4mI3hEO0NFRE9DIC0g
Tk9WQSBNZWRpY2FsIFNjaG9vbCwgVU5MIGFuZCBSaGV1bWF0b2xvZ3kgRGVwYXJ0bWVudCwgQ0hM
Ty9Ib3NwaXRhbCBFZ2FzIE1vbml6LCBMaXNib24sIFBvcnR1Z2FsLiYjeEQ7SGVhZCwgQm9uZSBh
bmQgTWluZXJhbCBNZXRhYm9saWMgVW5pdCwgRGVwYXJ0bWVudCBvZiBTdXJnZXJ5IGFuZCBUcmFu
c2xhdGlvbmFsIE1lZGljaW5lLCBVbml2ZXJzaXR5IG9mIEZsb3JlbmNlLCBGbG9yZW5jZSwgSXRh
bHkuJiN4RDtEZXBhcnRtZW50IG9mIFB1YmxpYyBIZWFsdGgsIEVwaWRlbWlvbG9neSBhbmQgSGVh
bHRoIEVjb25vbWljcywgVW5pdmVyc2l0eSBvZiBMaWVnZSwgTGllZ2UsIEJlbGdpdW0uJiN4RDtJ
TlJBLCBVTVIgMTAxOSwgVU5ILCBDUk5IIEF1dmVyZ25lLCBGLTYzMDAwLCBDbGVybW9udC1GZXJy
YW5kLCBGcmFuY2UuJiN4RDtDbGVybW9udCBVbml2ZXJzaXRlLCBVbml2ZXJzaXRlIGQmYXBvcztB
dXZlcmduZSwgVW5pdGUgZGUgTnV0cml0aW9uIEh1bWFpbmUsIEJQIDEwNDQ4LCBGLTYzMDAwLCBD
bGVybW9udC1GZXJyYW5kLCBGcmFuY2UuJiN4RDtIb3NwaXRhbCBVbml2ZXJzaXRhcmlvIFJhbW9u
IHkgQ2FqYWwsIEluc3RpdHV0byBSYW1vbiB5IENhamFsIGRlIEludmVzdGlnYWNpb24gU2FuaXRh
cmlhIChJcnljaXMpLCBNYWRyaWQsIFNwYWluLiYjeEQ7RGVwYXJ0bWVudCBvZiBCb25lIGFuZCBK
b2ludCBEaXNlYXNlcywgRmFjdWx0eSBvZiBIZWFsdGggU2NpZW5jZXMsIEtyYWtvdyBNZWRpY2Fs
IENlbnRyZSwgSmFnaWVsbG9uaWFuIFVuaXZlcnNpdHksIEtyYWtvdywgUG9sYW5kLiYjeEQ7RGVw
YXJ0bWVudCBvZiBJbnRlcm5hbCBNZWRpY2luZSwgRGl2aXNpb24gb2YgRW5kb2NyaW5vbG9neSBh
bmQgRGlhYmV0b2xvZ3ksIE1lZGljYWwgVW5pdmVyc2l0eSBvZiBHcmF6LCBHcmF6LCBBdXN0cmlh
LiYjeEQ7Q0hVIEFtaWVucywgVW5pdmVyc2l0ZSBQaWNhcmRpZSAtIEp1bGVzIFZlcm5lLCBJTlNF
Uk0gVSAxMDg4LCBBbWllbnMsIEZyYW5jZS4mI3hEO0dlcmlhdHJpYyBEZXBhcnRtZW50LCBDYXRo
b2xpYyBVbml2ZXJzaXR5IG9mIFNhY3JlZCBIZWFydCwgTWlsYW4sIEl0YWx5LiYjeEQ7SmVhbiBN
YXllciBVU0RBIEh1bWFuIE51dHJpdGlvbiBSZXNlYXJjaCBDZW50ZXIgb24gQWdpbmcgYXQgVHVm
dHMgVW5pdmVyc2l0eSwgQm9zdG9uLCBNQSwgVVNBLiYjeEQ7Q2VudHJlIGZvciBNZXRhYm9saWMg
Qm9uZSBEaXNlYXNlcywgVW5pdmVyc2l0eSBvZiBTaGVmZmllbGQsIFNoZWZmaWVsZCwgVUsuJiN4
RDtJbnN0aXR1dGUgZm9yIEhlYWx0aCBhbmQgQWdlaW5nLCBDYXRob2xpYyBVbml2ZXJzaXR5IG9m
IEF1c3RyYWxpYSwgTWVsYm91cm5lLCBBdXN0cmFsaWEuJiN4RDtNUkMgTGlmZWNvdXJzZSBFcGlk
ZW1pb2xvZ3kgVW5pdCwgVW5pdmVyc2l0eSBvZiBTb3V0aGFtcHRvbiwgU291dGhhbXB0b24sIFVL
LiBjY0BtcmMuc290b24uYWMudWsuJiN4RDtOSUhSIFNvdXRoYW1wdG9uIEJpb21lZGljYWwgUmVz
ZWFyY2ggQ2VudHJlLCBVbml2ZXJzaXR5IG9mIFNvdXRoYW1wdG9uIGFuZCBVbml2ZXJzaXR5IEhv
c3BpdGFsIFNvdXRoYW1wdG9uIE5IUyBGb3VuZGF0aW9uIFRydXN0LCBTb3V0aGFtcHRvbiwgVUsu
IGNjQG1yYy5zb3Rvbi5hYy51ay4mI3hEO094Zm9yZCBOSUhSIE11c2N1bG9za2VsZXRhbCBCaW9t
ZWRpY2FsIFJlc2VhcmNoIFVuaXQsIE51ZmZpZWxkIERlcGFydG1lbnQgb2YgT3J0aG9wYWVkaWNz
LCBSaGV1bWF0b2xvZ3kgYW5kIE11c2N1bG9za2VsZXRhbCBTY2llbmNlcywgVGhlIEJvdG5hciBS
ZXNlYXJjaCBDZW50cmUsIFVuaXZlcnNpdHkgb2YgT3hmb3JkLCBPeGZvcmQsIFVLLiBjY0BtcmMu
c290b24uYWMudWsuPC9hdXRoLWFkZHJlc3M+PHRpdGxlcz48dGl0bGU+VGhlIHJvbGUgb2YgY2Fs
Y2l1bSBzdXBwbGVtZW50YXRpb24gaW4gaGVhbHRoeSBtdXNjdWxvc2tlbGV0YWwgYWdlaW5nIDog
QW4gZXhwZXJ0IGNvbnNlbnN1cyBtZWV0aW5nIG9mIHRoZSBFdXJvcGVhbiBTb2NpZXR5IGZvciBD
bGluaWNhbCBhbmQgRWNvbm9taWMgQXNwZWN0cyBvZiBPc3Rlb3Bvcm9zaXMsIE9zdGVvYXJ0aHJp
dGlzIGFuZCBNdXNjdWxvc2tlbGV0YWwgRGlzZWFzZXMgKEVTQ0VPKSBhbmQgdGhlIEludGVybmF0
aW9uYWwgRm91bmRhdGlvbiBmb3IgT3N0ZW9wb3Jvc2lzIChJT0YpPC90aXRsZT48c2Vjb25kYXJ5
LXRpdGxlPk9zdGVvcG9yb3MgSW50PC9zZWNvbmRhcnktdGl0bGU+PGFsdC10aXRsZT5Pc3Rlb3Bv
cm9zaXMgaW50ZXJuYXRpb25hbCA6IGEgam91cm5hbCBlc3RhYmxpc2hlZCBhcyByZXN1bHQgb2Yg
Y29vcGVyYXRpb24gYmV0d2VlbiB0aGUgRXVyb3BlYW4gRm91bmRhdGlvbiBmb3IgT3N0ZW9wb3Jv
c2lzIGFuZCB0aGUgTmF0aW9uYWwgT3N0ZW9wb3Jvc2lzIEZvdW5kYXRpb24gb2YgdGhlIFVTQTwv
YWx0LXRpdGxlPjwvdGl0bGVzPjxwZXJpb2RpY2FsPjxmdWxsLXRpdGxlPk9zdGVvcG9yb3MgSW50
PC9mdWxsLXRpdGxlPjwvcGVyaW9kaWNhbD48ZWRpdGlvbj4yMDE2LzEwLzIxPC9lZGl0aW9uPjxk
YXRlcz48eWVhcj4yMDE2PC95ZWFyPjxwdWItZGF0ZXM+PGRhdGU+T2N0IDIwPC9kYXRlPjwvcHVi
LWRhdGVzPjwvZGF0ZXM+PGlzYm4+MTQzMy0yOTY1IChFbGVjdHJvbmljKSYjeEQ7MDkzNy05NDFY
IChMaW5raW5nKTwvaXNibj48YWNjZXNzaW9uLW51bT4yNzc2MTU5MDwvYWNjZXNzaW9uLW51bT48
dXJscz48L3VybHM+PGVsZWN0cm9uaWMtcmVzb3VyY2UtbnVtPjEwLjEwMDcvczAwMTk4LTAxNi0z
NzczLTY8L2VsZWN0cm9uaWMtcmVzb3VyY2UtbnVtPjxyZW1vdGUtZGF0YWJhc2UtcHJvdmlkZXI+
TkxNPC9yZW1vdGUtZGF0YWJhc2UtcHJvdmlkZXI+PGxhbmd1YWdlPkVuZzwvbGFuZ3VhZ2U+PC9y
ZWNvcmQ+PC9DaXRlPjwvRW5kTm90ZT4A
</w:fldData>
        </w:fldChar>
      </w:r>
      <w:r w:rsidR="006C3946">
        <w:instrText xml:space="preserve"> ADDIN EN.CITE </w:instrText>
      </w:r>
      <w:r w:rsidR="006C3946">
        <w:fldChar w:fldCharType="begin">
          <w:fldData xml:space="preserve">PEVuZE5vdGU+PENpdGU+PEF1dGhvcj5IYXJ2ZXk8L0F1dGhvcj48WWVhcj4yMDE2PC9ZZWFyPjxS
ZWNOdW0+NzM2MjwvUmVjTnVtPjxEaXNwbGF5VGV4dD48c3R5bGUgZmFjZT0ic3VwZXJzY3JpcHQi
PigzMSk8L3N0eWxlPjwvRGlzcGxheVRleHQ+PHJlY29yZD48cmVjLW51bWJlcj43MzYyPC9yZWMt
bnVtYmVyPjxmb3JlaWduLWtleXM+PGtleSBhcHA9IkVOIiBkYi1pZD0icDB3MnI1MDVodnMyMjJl
c3NkdHZmcmZ4ZXI5dzBzcGVzcDllIiB0aW1lc3RhbXA9IjE0Nzk0Njk1MjkiPjczNjI8L2tleT48
L2ZvcmVpZ24ta2V5cz48cmVmLXR5cGUgbmFtZT0iSm91cm5hbCBBcnRpY2xlIj4xNzwvcmVmLXR5
cGU+PGNvbnRyaWJ1dG9ycz48YXV0aG9ycz48YXV0aG9yPkhhcnZleSwgTi4gQy48L2F1dGhvcj48
YXV0aG9yPkJpdmVyLCBFLjwvYXV0aG9yPjxhdXRob3I+S2F1Zm1hbiwgSi4gTS48L2F1dGhvcj48
YXV0aG9yPkJhdWVyLCBKLjwvYXV0aG9yPjxhdXRob3I+QnJhbmNvLCBKLjwvYXV0aG9yPjxhdXRo
b3I+QnJhbmRpLCBNLiBMLjwvYXV0aG9yPjxhdXRob3I+QnJ1eWVyZSwgTy48L2F1dGhvcj48YXV0
aG9yPkNveGFtLCBWLjwvYXV0aG9yPjxhdXRob3I+Q3J1ei1KZW50b2Z0LCBBLjwvYXV0aG9yPjxh
dXRob3I+Q3plcndpbnNraSwgRS48L2F1dGhvcj48YXV0aG9yPkRpbWFpLCBILjwvYXV0aG9yPjxh
dXRob3I+RmFyZGVsbG9uZSwgUC48L2F1dGhvcj48YXV0aG9yPkxhbmRpLCBGLjwvYXV0aG9yPjxh
dXRob3I+UmVnaW5zdGVyLCBKLiBZLjwvYXV0aG9yPjxhdXRob3I+RGF3c29uLUh1Z2hlcywgQi48
L2F1dGhvcj48YXV0aG9yPkthbmlzLCBKLiBBLjwvYXV0aG9yPjxhdXRob3I+Uml6em9saSwgUi48
L2F1dGhvcj48YXV0aG9yPkNvb3BlciwgQy48L2F1dGhvcj48L2F1dGhvcnM+PC9jb250cmlidXRv
cnM+PGF1dGgtYWRkcmVzcz5NUkMgTGlmZWNvdXJzZSBFcGlkZW1pb2xvZ3kgVW5pdCwgVW5pdmVy
c2l0eSBvZiBTb3V0aGFtcHRvbiwgU291dGhhbXB0b24sIFVLLiYjeEQ7TklIUiBTb3V0aGFtcHRv
biBCaW9tZWRpY2FsIFJlc2VhcmNoIENlbnRyZSwgVW5pdmVyc2l0eSBvZiBTb3V0aGFtcHRvbiBh
bmQgVW5pdmVyc2l0eSBIb3NwaXRhbCBTb3V0aGFtcHRvbiBOSFMgRm91bmRhdGlvbiBUcnVzdCwg
U291dGhhbXB0b24sIFVLLiYjeEQ7U2VydmljZSBvZiBCb25lIERpc2Vhc2VzLCBVbml2ZXJzaXR5
IEhvc3BpdGFscyBHZW5ldmEsIEdlbmV2YSwgU3dpdHplcmxhbmQuJiN4RDtEZXBhcnRtZW50IG9m
IEludGVybmFsIE1lZGljaW5lLCBzZWN0aW9uIEVuZG9jcmlub2xvZ3ksIEdoZW50IFVuaXZlcnNp
dHksIEdoZW50LCBCZWxnaXVtLiYjeEQ7RGVwYXJ0bWVudCBvZiBHZXJpYXRyaWMgTWVkaWNpbmUs
IEtsaW5pa3VtLCBDYXJsIHZvbiBPc3NpZXR6a3kgVW5pdmVyc2l0eSwgQW1tZXJsYW5kZXIgSGVl
cnN0cmFzc2UgMTE0LTExOCwgMjYxMjksIE9sZGVuYnVyZywgR2VybWFueS4mI3hEO0NFRE9DIC0g
Tk9WQSBNZWRpY2FsIFNjaG9vbCwgVU5MIGFuZCBSaGV1bWF0b2xvZ3kgRGVwYXJ0bWVudCwgQ0hM
Ty9Ib3NwaXRhbCBFZ2FzIE1vbml6LCBMaXNib24sIFBvcnR1Z2FsLiYjeEQ7SGVhZCwgQm9uZSBh
bmQgTWluZXJhbCBNZXRhYm9saWMgVW5pdCwgRGVwYXJ0bWVudCBvZiBTdXJnZXJ5IGFuZCBUcmFu
c2xhdGlvbmFsIE1lZGljaW5lLCBVbml2ZXJzaXR5IG9mIEZsb3JlbmNlLCBGbG9yZW5jZSwgSXRh
bHkuJiN4RDtEZXBhcnRtZW50IG9mIFB1YmxpYyBIZWFsdGgsIEVwaWRlbWlvbG9neSBhbmQgSGVh
bHRoIEVjb25vbWljcywgVW5pdmVyc2l0eSBvZiBMaWVnZSwgTGllZ2UsIEJlbGdpdW0uJiN4RDtJ
TlJBLCBVTVIgMTAxOSwgVU5ILCBDUk5IIEF1dmVyZ25lLCBGLTYzMDAwLCBDbGVybW9udC1GZXJy
YW5kLCBGcmFuY2UuJiN4RDtDbGVybW9udCBVbml2ZXJzaXRlLCBVbml2ZXJzaXRlIGQmYXBvcztB
dXZlcmduZSwgVW5pdGUgZGUgTnV0cml0aW9uIEh1bWFpbmUsIEJQIDEwNDQ4LCBGLTYzMDAwLCBD
bGVybW9udC1GZXJyYW5kLCBGcmFuY2UuJiN4RDtIb3NwaXRhbCBVbml2ZXJzaXRhcmlvIFJhbW9u
IHkgQ2FqYWwsIEluc3RpdHV0byBSYW1vbiB5IENhamFsIGRlIEludmVzdGlnYWNpb24gU2FuaXRh
cmlhIChJcnljaXMpLCBNYWRyaWQsIFNwYWluLiYjeEQ7RGVwYXJ0bWVudCBvZiBCb25lIGFuZCBK
b2ludCBEaXNlYXNlcywgRmFjdWx0eSBvZiBIZWFsdGggU2NpZW5jZXMsIEtyYWtvdyBNZWRpY2Fs
IENlbnRyZSwgSmFnaWVsbG9uaWFuIFVuaXZlcnNpdHksIEtyYWtvdywgUG9sYW5kLiYjeEQ7RGVw
YXJ0bWVudCBvZiBJbnRlcm5hbCBNZWRpY2luZSwgRGl2aXNpb24gb2YgRW5kb2NyaW5vbG9neSBh
bmQgRGlhYmV0b2xvZ3ksIE1lZGljYWwgVW5pdmVyc2l0eSBvZiBHcmF6LCBHcmF6LCBBdXN0cmlh
LiYjeEQ7Q0hVIEFtaWVucywgVW5pdmVyc2l0ZSBQaWNhcmRpZSAtIEp1bGVzIFZlcm5lLCBJTlNF
Uk0gVSAxMDg4LCBBbWllbnMsIEZyYW5jZS4mI3hEO0dlcmlhdHJpYyBEZXBhcnRtZW50LCBDYXRo
b2xpYyBVbml2ZXJzaXR5IG9mIFNhY3JlZCBIZWFydCwgTWlsYW4sIEl0YWx5LiYjeEQ7SmVhbiBN
YXllciBVU0RBIEh1bWFuIE51dHJpdGlvbiBSZXNlYXJjaCBDZW50ZXIgb24gQWdpbmcgYXQgVHVm
dHMgVW5pdmVyc2l0eSwgQm9zdG9uLCBNQSwgVVNBLiYjeEQ7Q2VudHJlIGZvciBNZXRhYm9saWMg
Qm9uZSBEaXNlYXNlcywgVW5pdmVyc2l0eSBvZiBTaGVmZmllbGQsIFNoZWZmaWVsZCwgVUsuJiN4
RDtJbnN0aXR1dGUgZm9yIEhlYWx0aCBhbmQgQWdlaW5nLCBDYXRob2xpYyBVbml2ZXJzaXR5IG9m
IEF1c3RyYWxpYSwgTWVsYm91cm5lLCBBdXN0cmFsaWEuJiN4RDtNUkMgTGlmZWNvdXJzZSBFcGlk
ZW1pb2xvZ3kgVW5pdCwgVW5pdmVyc2l0eSBvZiBTb3V0aGFtcHRvbiwgU291dGhhbXB0b24sIFVL
LiBjY0BtcmMuc290b24uYWMudWsuJiN4RDtOSUhSIFNvdXRoYW1wdG9uIEJpb21lZGljYWwgUmVz
ZWFyY2ggQ2VudHJlLCBVbml2ZXJzaXR5IG9mIFNvdXRoYW1wdG9uIGFuZCBVbml2ZXJzaXR5IEhv
c3BpdGFsIFNvdXRoYW1wdG9uIE5IUyBGb3VuZGF0aW9uIFRydXN0LCBTb3V0aGFtcHRvbiwgVUsu
IGNjQG1yYy5zb3Rvbi5hYy51ay4mI3hEO094Zm9yZCBOSUhSIE11c2N1bG9za2VsZXRhbCBCaW9t
ZWRpY2FsIFJlc2VhcmNoIFVuaXQsIE51ZmZpZWxkIERlcGFydG1lbnQgb2YgT3J0aG9wYWVkaWNz
LCBSaGV1bWF0b2xvZ3kgYW5kIE11c2N1bG9za2VsZXRhbCBTY2llbmNlcywgVGhlIEJvdG5hciBS
ZXNlYXJjaCBDZW50cmUsIFVuaXZlcnNpdHkgb2YgT3hmb3JkLCBPeGZvcmQsIFVLLiBjY0BtcmMu
c290b24uYWMudWsuPC9hdXRoLWFkZHJlc3M+PHRpdGxlcz48dGl0bGU+VGhlIHJvbGUgb2YgY2Fs
Y2l1bSBzdXBwbGVtZW50YXRpb24gaW4gaGVhbHRoeSBtdXNjdWxvc2tlbGV0YWwgYWdlaW5nIDog
QW4gZXhwZXJ0IGNvbnNlbnN1cyBtZWV0aW5nIG9mIHRoZSBFdXJvcGVhbiBTb2NpZXR5IGZvciBD
bGluaWNhbCBhbmQgRWNvbm9taWMgQXNwZWN0cyBvZiBPc3Rlb3Bvcm9zaXMsIE9zdGVvYXJ0aHJp
dGlzIGFuZCBNdXNjdWxvc2tlbGV0YWwgRGlzZWFzZXMgKEVTQ0VPKSBhbmQgdGhlIEludGVybmF0
aW9uYWwgRm91bmRhdGlvbiBmb3IgT3N0ZW9wb3Jvc2lzIChJT0YpPC90aXRsZT48c2Vjb25kYXJ5
LXRpdGxlPk9zdGVvcG9yb3MgSW50PC9zZWNvbmRhcnktdGl0bGU+PGFsdC10aXRsZT5Pc3Rlb3Bv
cm9zaXMgaW50ZXJuYXRpb25hbCA6IGEgam91cm5hbCBlc3RhYmxpc2hlZCBhcyByZXN1bHQgb2Yg
Y29vcGVyYXRpb24gYmV0d2VlbiB0aGUgRXVyb3BlYW4gRm91bmRhdGlvbiBmb3IgT3N0ZW9wb3Jv
c2lzIGFuZCB0aGUgTmF0aW9uYWwgT3N0ZW9wb3Jvc2lzIEZvdW5kYXRpb24gb2YgdGhlIFVTQTwv
YWx0LXRpdGxlPjwvdGl0bGVzPjxwZXJpb2RpY2FsPjxmdWxsLXRpdGxlPk9zdGVvcG9yb3MgSW50
PC9mdWxsLXRpdGxlPjwvcGVyaW9kaWNhbD48ZWRpdGlvbj4yMDE2LzEwLzIxPC9lZGl0aW9uPjxk
YXRlcz48eWVhcj4yMDE2PC95ZWFyPjxwdWItZGF0ZXM+PGRhdGU+T2N0IDIwPC9kYXRlPjwvcHVi
LWRhdGVzPjwvZGF0ZXM+PGlzYm4+MTQzMy0yOTY1IChFbGVjdHJvbmljKSYjeEQ7MDkzNy05NDFY
IChMaW5raW5nKTwvaXNibj48YWNjZXNzaW9uLW51bT4yNzc2MTU5MDwvYWNjZXNzaW9uLW51bT48
dXJscz48L3VybHM+PGVsZWN0cm9uaWMtcmVzb3VyY2UtbnVtPjEwLjEwMDcvczAwMTk4LTAxNi0z
NzczLTY8L2VsZWN0cm9uaWMtcmVzb3VyY2UtbnVtPjxyZW1vdGUtZGF0YWJhc2UtcHJvdmlkZXI+
TkxNPC9yZW1vdGUtZGF0YWJhc2UtcHJvdmlkZXI+PGxhbmd1YWdlPkVuZzwvbGFuZ3VhZ2U+PC9y
ZWNvcmQ+PC9DaXRlPjwvRW5kTm90ZT4A
</w:fldData>
        </w:fldChar>
      </w:r>
      <w:r w:rsidR="006C3946">
        <w:instrText xml:space="preserve"> ADDIN EN.CITE.DATA </w:instrText>
      </w:r>
      <w:r w:rsidR="006C3946">
        <w:fldChar w:fldCharType="end"/>
      </w:r>
      <w:r w:rsidRPr="009B66B5">
        <w:fldChar w:fldCharType="separate"/>
      </w:r>
      <w:r w:rsidR="006C3946" w:rsidRPr="006C3946">
        <w:rPr>
          <w:noProof/>
          <w:vertAlign w:val="superscript"/>
        </w:rPr>
        <w:t>(</w:t>
      </w:r>
      <w:hyperlink w:anchor="_ENREF_31" w:tooltip="Harvey, 2016 #7362" w:history="1">
        <w:r w:rsidR="0079007A" w:rsidRPr="006C3946">
          <w:rPr>
            <w:noProof/>
            <w:vertAlign w:val="superscript"/>
          </w:rPr>
          <w:t>31</w:t>
        </w:r>
      </w:hyperlink>
      <w:r w:rsidR="006C3946" w:rsidRPr="006C3946">
        <w:rPr>
          <w:noProof/>
          <w:vertAlign w:val="superscript"/>
        </w:rPr>
        <w:t>)</w:t>
      </w:r>
      <w:r w:rsidRPr="009B66B5">
        <w:fldChar w:fldCharType="end"/>
      </w:r>
      <w:r w:rsidRPr="009B66B5">
        <w:t xml:space="preserve"> </w:t>
      </w:r>
      <w:r w:rsidR="007E294A">
        <w:t xml:space="preserve">This is </w:t>
      </w:r>
      <w:r>
        <w:t>critical</w:t>
      </w:r>
      <w:r w:rsidR="007E294A">
        <w:t xml:space="preserve"> because of the well-documented upper gastrointestinal side-effects of calcium supplementation, which may result in misclassification </w:t>
      </w:r>
      <w:r>
        <w:t xml:space="preserve">of gastrointestinal </w:t>
      </w:r>
      <w:r w:rsidR="007E294A">
        <w:t>as cardiovascular events.</w:t>
      </w:r>
      <w:r w:rsidR="00434170">
        <w:fldChar w:fldCharType="begin"/>
      </w:r>
      <w:r w:rsidR="006C3946">
        <w:instrText xml:space="preserve"> ADDIN EN.CITE &lt;EndNote&gt;&lt;Cite&gt;&lt;Author&gt;Lewis&lt;/Author&gt;&lt;Year&gt;2012&lt;/Year&gt;&lt;RecNum&gt;7246&lt;/RecNum&gt;&lt;DisplayText&gt;&lt;style face="superscript"&gt;(32)&lt;/style&gt;&lt;/DisplayText&gt;&lt;record&gt;&lt;rec-number&gt;7246&lt;/rec-number&gt;&lt;foreign-keys&gt;&lt;key app="EN" db-id="p0w2r505hvs222essdtvfrfxer9w0spesp9e"&gt;7246&lt;/key&gt;&lt;/foreign-keys&gt;&lt;ref-type name="Journal Article"&gt;17&lt;/ref-type&gt;&lt;contributors&gt;&lt;authors&gt;&lt;author&gt;Lewis, J. R.&lt;/author&gt;&lt;author&gt;Zhu, K.&lt;/author&gt;&lt;author&gt;Prince, R. L.&lt;/author&gt;&lt;/authors&gt;&lt;/contributors&gt;&lt;auth-address&gt;Department of Endocrinology and Diabetes, Sir Charles Gairdner Hospital, Nedlands, Western Australia, Australia. joshua.lewis@uwa.edu.au&lt;/auth-address&gt;&lt;titles&gt;&lt;title&gt;Adverse events from calcium supplementation: relationship to errors in myocardial infarction self-reporting in randomized controlled trials of calcium supplementation&lt;/title&gt;&lt;secondary-title&gt;J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Res&lt;/full-title&gt;&lt;/periodical&gt;&lt;pages&gt;719-22&lt;/pages&gt;&lt;volume&gt;27&lt;/volume&gt;&lt;number&gt;3&lt;/number&gt;&lt;edition&gt;2011/12/06&lt;/edition&gt;&lt;keywords&gt;&lt;keyword&gt;Bias (Epidemiology)&lt;/keyword&gt;&lt;keyword&gt;Calcium/ administration &amp;amp; dosage/adverse effects&lt;/keyword&gt;&lt;keyword&gt;Dietary Supplements&lt;/keyword&gt;&lt;keyword&gt;Humans&lt;/keyword&gt;&lt;keyword&gt;Myocardial Infarction/ chemically induced&lt;/keyword&gt;&lt;keyword&gt;Randomized Controlled Trials as Topic&lt;/keyword&gt;&lt;/keywords&gt;&lt;dates&gt;&lt;year&gt;2012&lt;/year&gt;&lt;pub-dates&gt;&lt;date&gt;Mar&lt;/date&gt;&lt;/pub-dates&gt;&lt;/dates&gt;&lt;isbn&gt;1523-4681 (Electronic)&amp;#xD;0884-0431 (Linking)&lt;/isbn&gt;&lt;accession-num&gt;22139587&lt;/accession-num&gt;&lt;urls&gt;&lt;/urls&gt;&lt;electronic-resource-num&gt;10.1002/jbmr.1484&lt;/electronic-resource-num&gt;&lt;remote-database-provider&gt;NLM&lt;/remote-database-provider&gt;&lt;language&gt;eng&lt;/language&gt;&lt;/record&gt;&lt;/Cite&gt;&lt;/EndNote&gt;</w:instrText>
      </w:r>
      <w:r w:rsidR="00434170">
        <w:fldChar w:fldCharType="separate"/>
      </w:r>
      <w:r w:rsidR="006C3946" w:rsidRPr="006C3946">
        <w:rPr>
          <w:noProof/>
          <w:vertAlign w:val="superscript"/>
        </w:rPr>
        <w:t>(</w:t>
      </w:r>
      <w:hyperlink w:anchor="_ENREF_32" w:tooltip="Lewis, 2012 #7246" w:history="1">
        <w:r w:rsidR="0079007A" w:rsidRPr="006C3946">
          <w:rPr>
            <w:noProof/>
            <w:vertAlign w:val="superscript"/>
          </w:rPr>
          <w:t>32</w:t>
        </w:r>
      </w:hyperlink>
      <w:r w:rsidR="006C3946" w:rsidRPr="006C3946">
        <w:rPr>
          <w:noProof/>
          <w:vertAlign w:val="superscript"/>
        </w:rPr>
        <w:t>)</w:t>
      </w:r>
      <w:r w:rsidR="00434170">
        <w:fldChar w:fldCharType="end"/>
      </w:r>
      <w:r w:rsidR="0059570F" w:rsidRPr="009B66B5">
        <w:t xml:space="preserve"> In the present study</w:t>
      </w:r>
      <w:r w:rsidR="007E294A">
        <w:t>,</w:t>
      </w:r>
      <w:r w:rsidR="0059570F" w:rsidRPr="009B66B5">
        <w:t xml:space="preserve"> outcomes were identified through hospital discharge data, and uniformly reported across the whole cohort.</w:t>
      </w:r>
      <w:r w:rsidR="00513265" w:rsidRPr="009B66B5">
        <w:t xml:space="preserve"> Although Bolland et al</w:t>
      </w:r>
      <w:r w:rsidR="00AB5792" w:rsidRPr="009B66B5">
        <w:t>.</w:t>
      </w:r>
      <w:r w:rsidR="00A34142" w:rsidRPr="009B66B5">
        <w:fldChar w:fldCharType="begin"/>
      </w:r>
      <w:r w:rsidR="006C3946">
        <w:instrText xml:space="preserve"> ADDIN EN.CITE &lt;EndNote&gt;&lt;Cite&gt;&lt;Author&gt;Bolland&lt;/Author&gt;&lt;Year&gt;2013&lt;/Year&gt;&lt;RecNum&gt;7009&lt;/RecNum&gt;&lt;DisplayText&gt;&lt;style face="superscript"&gt;(33)&lt;/style&gt;&lt;/DisplayText&gt;&lt;record&gt;&lt;rec-number&gt;7009&lt;/rec-number&gt;&lt;foreign-keys&gt;&lt;key app="EN" db-id="p0w2r505hvs222essdtvfrfxer9w0spesp9e"&gt;7009&lt;/key&gt;&lt;/foreign-keys&gt;&lt;ref-type name="Journal Article"&gt;17&lt;/ref-type&gt;&lt;contributors&gt;&lt;authors&gt;&lt;author&gt;Bolland, M. J.&lt;/author&gt;&lt;author&gt;Grey, A.&lt;/author&gt;&lt;author&gt;Reid, I. R.&lt;/author&gt;&lt;/authors&gt;&lt;/contributors&gt;&lt;auth-address&gt;Bone and Joint Research Group, Department of Medicine, University of Auckland, Private Bag 92019, Auckland, 1142, New Zealand.&amp;#xD;Department of Medicine, University of Auckland, Auckland, New Zealand.&lt;/auth-address&gt;&lt;titles&gt;&lt;title&gt;Calcium supplements and cardiovascular risk: 5 years on&lt;/title&gt;&lt;secondary-title&gt;Ther Adv Drug Saf&lt;/secondary-title&gt;&lt;alt-title&gt;Therapeutic advances in drug safety&lt;/alt-title&gt;&lt;/titles&gt;&lt;periodical&gt;&lt;full-title&gt;Ther Adv Drug Saf&lt;/full-title&gt;&lt;abbr-1&gt;Therapeutic advances in drug safety&lt;/abbr-1&gt;&lt;/periodical&gt;&lt;alt-periodical&gt;&lt;full-title&gt;Ther Adv Drug Saf&lt;/full-title&gt;&lt;abbr-1&gt;Therapeutic advances in drug safety&lt;/abbr-1&gt;&lt;/alt-periodical&gt;&lt;pages&gt;199-210&lt;/pages&gt;&lt;volume&gt;4&lt;/volume&gt;&lt;number&gt;5&lt;/number&gt;&lt;edition&gt;2014/08/13&lt;/edition&gt;&lt;dates&gt;&lt;year&gt;2013&lt;/year&gt;&lt;pub-dates&gt;&lt;date&gt;Oct&lt;/date&gt;&lt;/pub-dates&gt;&lt;/dates&gt;&lt;isbn&gt;2042-0986 (Print)&amp;#xD;2042-0986 (Linking)&lt;/isbn&gt;&lt;accession-num&gt;25114781&lt;/accession-num&gt;&lt;urls&gt;&lt;/urls&gt;&lt;custom2&gt;PMC4125316&lt;/custom2&gt;&lt;electronic-resource-num&gt;10.1177/2042098613499790&lt;/electronic-resource-num&gt;&lt;remote-database-provider&gt;NLM&lt;/remote-database-provider&gt;&lt;language&gt;eng&lt;/language&gt;&lt;/record&gt;&lt;/Cite&gt;&lt;/EndNote&gt;</w:instrText>
      </w:r>
      <w:r w:rsidR="00A34142" w:rsidRPr="009B66B5">
        <w:fldChar w:fldCharType="separate"/>
      </w:r>
      <w:r w:rsidR="006C3946" w:rsidRPr="006C3946">
        <w:rPr>
          <w:noProof/>
          <w:vertAlign w:val="superscript"/>
        </w:rPr>
        <w:t>(</w:t>
      </w:r>
      <w:hyperlink w:anchor="_ENREF_33" w:tooltip="Bolland, 2013 #7009" w:history="1">
        <w:r w:rsidR="0079007A" w:rsidRPr="006C3946">
          <w:rPr>
            <w:noProof/>
            <w:vertAlign w:val="superscript"/>
          </w:rPr>
          <w:t>33</w:t>
        </w:r>
      </w:hyperlink>
      <w:r w:rsidR="006C3946" w:rsidRPr="006C3946">
        <w:rPr>
          <w:noProof/>
          <w:vertAlign w:val="superscript"/>
        </w:rPr>
        <w:t>)</w:t>
      </w:r>
      <w:r w:rsidR="00A34142" w:rsidRPr="009B66B5">
        <w:fldChar w:fldCharType="end"/>
      </w:r>
      <w:r w:rsidR="00513265" w:rsidRPr="009B66B5">
        <w:t xml:space="preserve"> reported similar findings when </w:t>
      </w:r>
      <w:r w:rsidR="00794610">
        <w:t>self-reported outcomes were excluded,</w:t>
      </w:r>
      <w:r w:rsidR="00AB5792" w:rsidRPr="009B66B5">
        <w:t xml:space="preserve"> no effect of calcium and vitamin D supplementation on cardiovascular outcomes were found by </w:t>
      </w:r>
      <w:r w:rsidR="00135430" w:rsidRPr="009B66B5">
        <w:t>Lewis et al</w:t>
      </w:r>
      <w:r w:rsidR="00513265" w:rsidRPr="009B66B5">
        <w:t>.</w:t>
      </w:r>
      <w:r w:rsidR="00135430" w:rsidRPr="009B66B5">
        <w:t xml:space="preserve"> </w:t>
      </w:r>
      <w:r w:rsidR="00AB5792" w:rsidRPr="009B66B5">
        <w:t xml:space="preserve">in </w:t>
      </w:r>
      <w:r w:rsidR="00513265" w:rsidRPr="009B66B5">
        <w:t>a further meta-analysis</w:t>
      </w:r>
      <w:r w:rsidR="00135430" w:rsidRPr="009B66B5">
        <w:t xml:space="preserve"> using only </w:t>
      </w:r>
      <w:r w:rsidR="00F61AE6" w:rsidRPr="009B66B5">
        <w:t>events</w:t>
      </w:r>
      <w:r w:rsidR="00710D68">
        <w:t xml:space="preserve"> verified by clinical review, hospital record or death certificates</w:t>
      </w:r>
      <w:r w:rsidR="00316B68">
        <w:t>.</w:t>
      </w:r>
      <w:r w:rsidR="00A34142" w:rsidRPr="009B66B5">
        <w:fldChar w:fldCharType="begin">
          <w:fldData xml:space="preserve">PEVuZE5vdGU+PENpdGU+PEF1dGhvcj5MZXdpczwvQXV0aG9yPjxZZWFyPjIwMTU8L1llYXI+PFJl
Y051bT43MDExPC9SZWNOdW0+PERpc3BsYXlUZXh0PjxzdHlsZSBmYWNlPSJzdXBlcnNjcmlwdCI+
KDgpPC9zdHlsZT48L0Rpc3BsYXlUZXh0PjxyZWNvcmQ+PHJlYy1udW1iZXI+NzAxMTwvcmVjLW51
bWJlcj48Zm9yZWlnbi1rZXlzPjxrZXkgYXBwPSJFTiIgZGItaWQ9InAwdzJyNTA1aHZzMjIyZXNz
ZHR2ZnJmeGVyOXcwc3Blc3A5ZSI+NzAxMTwva2V5PjwvZm9yZWlnbi1rZXlzPjxyZWYtdHlwZSBu
YW1lPSJKb3VybmFsIEFydGljbGUiPjE3PC9yZWYtdHlwZT48Y29udHJpYnV0b3JzPjxhdXRob3Jz
PjxhdXRob3I+TGV3aXMsIEouIFIuPC9hdXRob3I+PGF1dGhvcj5SYWRhdmVsbGktQmFnYXRpbmks
IFMuPC9hdXRob3I+PGF1dGhvcj5SZWpubWFyaywgTC48L2F1dGhvcj48YXV0aG9yPkNoZW4sIEou
IFMuPC9hdXRob3I+PGF1dGhvcj5TaW1wc29uLCBKLiBNLjwvYXV0aG9yPjxhdXRob3I+TGFwcGUs
IEouIE0uPC9hdXRob3I+PGF1dGhvcj5Nb3Nla2lsZGUsIEwuPC9hdXRob3I+PGF1dGhvcj5QcmVu
dGljZSwgUi4gTC48L2F1dGhvcj48YXV0aG9yPlByaW5jZSwgUi4gTC48L2F1dGhvcj48L2F1dGhv
cnM+PC9jb250cmlidXRvcnM+PGF1dGgtYWRkcmVzcz5Vbml2ZXJzaXR5IG9mIFdlc3Rlcm4gQXVz
dHJhbGlhIFNjaG9vbCBvZiBNZWRpY2luZSBhbmQgUGhhcm1hY29sb2d5LCBTaXIgQ2hhcmxlcyBH
YWlyZG5lciBIb3NwaXRhbCBVbml0LCBQZXJ0aCwgQXVzdHJhbGlhOyBEZXBhcnRtZW50IG9mIEVu
ZG9jcmlub2xvZ3kgYW5kIERpYWJldGVzLCBTaXIgQ2hhcmxlcyBHYWlyZG5lciBIb3NwaXRhbCwg
UGVydGgsIEF1c3RyYWxpYS48L2F1dGgtYWRkcmVzcz48dGl0bGVzPjx0aXRsZT5UaGUgZWZmZWN0
cyBvZiBjYWxjaXVtIHN1cHBsZW1lbnRhdGlvbiBvbiB2ZXJpZmllZCBjb3JvbmFyeSBoZWFydCBk
aXNlYXNlIGhvc3BpdGFsaXphdGlvbiBhbmQgZGVhdGggaW4gcG9zdG1lbm9wYXVzYWwgd29tZW46
IGEgY29sbGFib3JhdGl2ZSBtZXRhLWFuYWx5c2lzIG9mIHJhbmRvbWl6ZWQgY29udHJvbGxlZCB0
cmlhbHM8L3RpdGxlPjxzZWNvbmRhcnktdGl0bGU+SiBCb25lIE1pbmVyIFJlczwvc2Vjb25kYXJ5
LXRpdGxlPjxhbHQtdGl0bGU+Sm91cm5hbCBvZiBib25lIGFuZCBtaW5lcmFsIHJlc2VhcmNoIDog
dGhlIG9mZmljaWFsIGpvdXJuYWwgb2YgdGhlIEFtZXJpY2FuIFNvY2lldHkgZm9yIEJvbmUgYW5k
IE1pbmVyYWwgUmVzZWFyY2g8L2FsdC10aXRsZT48L3RpdGxlcz48cGVyaW9kaWNhbD48ZnVsbC10
aXRsZT5KIEJvbmUgTWluZXIgUmVzPC9mdWxsLXRpdGxlPjwvcGVyaW9kaWNhbD48cGFnZXM+MTY1
LTc1PC9wYWdlcz48dm9sdW1lPjMwPC92b2x1bWU+PG51bWJlcj4xPC9udW1iZXI+PGVkaXRpb24+
MjAxNC8wNy8yMjwvZWRpdGlvbj48a2V5d29yZHM+PGtleXdvcmQ+QWN1dGUgQ29yb25hcnkgU3lu
ZHJvbWUvYmxvb2QvY2hlbWljYWxseSBpbmR1Y2VkL21vcnRhbGl0eTwva2V5d29yZD48a2V5d29y
ZD5Cb25lIERlbnNpdHkgQ29uc2VydmF0aW9uIEFnZW50cy8gYWR2ZXJzZSBlZmZlY3RzL3RoZXJh
cGV1dGljIHVzZTwva2V5d29yZD48a2V5d29yZD5DYWxjaXVtLCBEaWV0YXJ5L2FkdmVyc2UgZWZm
ZWN0cy8gdGhlcmFwZXV0aWMgdXNlPC9rZXl3b3JkPjxrZXl3b3JkPkNvcm9uYXJ5IERpc2Vhc2Uv
IGJsb29kL2NoZW1pY2FsbHkgaW5kdWNlZC8gbW9ydGFsaXR5PC9rZXl3b3JkPjxrZXl3b3JkPkRp
ZXRhcnkgU3VwcGxlbWVudHM8L2tleXdvcmQ+PGtleXdvcmQ+RmVtYWxlPC9rZXl3b3JkPjxrZXl3
b3JkPkh1bWFuczwva2V5d29yZD48a2V5d29yZD5NZWRsaW5lPC9rZXl3b3JkPjxrZXl3b3JkPlBv
c3RtZW5vcGF1c2UvIGJsb29kPC9rZXl3b3JkPjxrZXl3b3JkPlJhbmRvbWl6ZWQgQ29udHJvbGxl
ZCBUcmlhbHMgYXMgVG9waWM8L2tleXdvcmQ+PC9rZXl3b3Jkcz48ZGF0ZXM+PHllYXI+MjAxNTwv
eWVhcj48cHViLWRhdGVzPjxkYXRlPkphbjwvZGF0ZT48L3B1Yi1kYXRlcz48L2RhdGVzPjxpc2Ju
PjE1MjMtNDY4MSAoRWxlY3Ryb25pYykmI3hEOzA4ODQtMDQzMSAoTGlua2luZyk8L2lzYm4+PGFj
Y2Vzc2lvbi1udW0+MjUwNDI4NDE8L2FjY2Vzc2lvbi1udW0+PHVybHM+PC91cmxzPjxlbGVjdHJv
bmljLXJlc291cmNlLW51bT4xMC4xMDAyL2pibXIuMjMxMTwvZWxlY3Ryb25pYy1yZXNvdXJjZS1u
dW0+PHJlbW90ZS1kYXRhYmFzZS1wcm92aWRlcj5OTE08L3JlbW90ZS1kYXRhYmFzZS1wcm92aWRl
cj48bGFuZ3VhZ2U+ZW5nPC9sYW5ndWFnZT48L3JlY29yZD48L0NpdGU+PC9FbmROb3RlPn==
</w:fldData>
        </w:fldChar>
      </w:r>
      <w:r w:rsidR="006C3946">
        <w:instrText xml:space="preserve"> ADDIN EN.CITE </w:instrText>
      </w:r>
      <w:r w:rsidR="006C3946">
        <w:fldChar w:fldCharType="begin">
          <w:fldData xml:space="preserve">PEVuZE5vdGU+PENpdGU+PEF1dGhvcj5MZXdpczwvQXV0aG9yPjxZZWFyPjIwMTU8L1llYXI+PFJl
Y051bT43MDExPC9SZWNOdW0+PERpc3BsYXlUZXh0PjxzdHlsZSBmYWNlPSJzdXBlcnNjcmlwdCI+
KDgpPC9zdHlsZT48L0Rpc3BsYXlUZXh0PjxyZWNvcmQ+PHJlYy1udW1iZXI+NzAxMTwvcmVjLW51
bWJlcj48Zm9yZWlnbi1rZXlzPjxrZXkgYXBwPSJFTiIgZGItaWQ9InAwdzJyNTA1aHZzMjIyZXNz
ZHR2ZnJmeGVyOXcwc3Blc3A5ZSI+NzAxMTwva2V5PjwvZm9yZWlnbi1rZXlzPjxyZWYtdHlwZSBu
YW1lPSJKb3VybmFsIEFydGljbGUiPjE3PC9yZWYtdHlwZT48Y29udHJpYnV0b3JzPjxhdXRob3Jz
PjxhdXRob3I+TGV3aXMsIEouIFIuPC9hdXRob3I+PGF1dGhvcj5SYWRhdmVsbGktQmFnYXRpbmks
IFMuPC9hdXRob3I+PGF1dGhvcj5SZWpubWFyaywgTC48L2F1dGhvcj48YXV0aG9yPkNoZW4sIEou
IFMuPC9hdXRob3I+PGF1dGhvcj5TaW1wc29uLCBKLiBNLjwvYXV0aG9yPjxhdXRob3I+TGFwcGUs
IEouIE0uPC9hdXRob3I+PGF1dGhvcj5Nb3Nla2lsZGUsIEwuPC9hdXRob3I+PGF1dGhvcj5QcmVu
dGljZSwgUi4gTC48L2F1dGhvcj48YXV0aG9yPlByaW5jZSwgUi4gTC48L2F1dGhvcj48L2F1dGhv
cnM+PC9jb250cmlidXRvcnM+PGF1dGgtYWRkcmVzcz5Vbml2ZXJzaXR5IG9mIFdlc3Rlcm4gQXVz
dHJhbGlhIFNjaG9vbCBvZiBNZWRpY2luZSBhbmQgUGhhcm1hY29sb2d5LCBTaXIgQ2hhcmxlcyBH
YWlyZG5lciBIb3NwaXRhbCBVbml0LCBQZXJ0aCwgQXVzdHJhbGlhOyBEZXBhcnRtZW50IG9mIEVu
ZG9jcmlub2xvZ3kgYW5kIERpYWJldGVzLCBTaXIgQ2hhcmxlcyBHYWlyZG5lciBIb3NwaXRhbCwg
UGVydGgsIEF1c3RyYWxpYS48L2F1dGgtYWRkcmVzcz48dGl0bGVzPjx0aXRsZT5UaGUgZWZmZWN0
cyBvZiBjYWxjaXVtIHN1cHBsZW1lbnRhdGlvbiBvbiB2ZXJpZmllZCBjb3JvbmFyeSBoZWFydCBk
aXNlYXNlIGhvc3BpdGFsaXphdGlvbiBhbmQgZGVhdGggaW4gcG9zdG1lbm9wYXVzYWwgd29tZW46
IGEgY29sbGFib3JhdGl2ZSBtZXRhLWFuYWx5c2lzIG9mIHJhbmRvbWl6ZWQgY29udHJvbGxlZCB0
cmlhbHM8L3RpdGxlPjxzZWNvbmRhcnktdGl0bGU+SiBCb25lIE1pbmVyIFJlczwvc2Vjb25kYXJ5
LXRpdGxlPjxhbHQtdGl0bGU+Sm91cm5hbCBvZiBib25lIGFuZCBtaW5lcmFsIHJlc2VhcmNoIDog
dGhlIG9mZmljaWFsIGpvdXJuYWwgb2YgdGhlIEFtZXJpY2FuIFNvY2lldHkgZm9yIEJvbmUgYW5k
IE1pbmVyYWwgUmVzZWFyY2g8L2FsdC10aXRsZT48L3RpdGxlcz48cGVyaW9kaWNhbD48ZnVsbC10
aXRsZT5KIEJvbmUgTWluZXIgUmVzPC9mdWxsLXRpdGxlPjwvcGVyaW9kaWNhbD48cGFnZXM+MTY1
LTc1PC9wYWdlcz48dm9sdW1lPjMwPC92b2x1bWU+PG51bWJlcj4xPC9udW1iZXI+PGVkaXRpb24+
MjAxNC8wNy8yMjwvZWRpdGlvbj48a2V5d29yZHM+PGtleXdvcmQ+QWN1dGUgQ29yb25hcnkgU3lu
ZHJvbWUvYmxvb2QvY2hlbWljYWxseSBpbmR1Y2VkL21vcnRhbGl0eTwva2V5d29yZD48a2V5d29y
ZD5Cb25lIERlbnNpdHkgQ29uc2VydmF0aW9uIEFnZW50cy8gYWR2ZXJzZSBlZmZlY3RzL3RoZXJh
cGV1dGljIHVzZTwva2V5d29yZD48a2V5d29yZD5DYWxjaXVtLCBEaWV0YXJ5L2FkdmVyc2UgZWZm
ZWN0cy8gdGhlcmFwZXV0aWMgdXNlPC9rZXl3b3JkPjxrZXl3b3JkPkNvcm9uYXJ5IERpc2Vhc2Uv
IGJsb29kL2NoZW1pY2FsbHkgaW5kdWNlZC8gbW9ydGFsaXR5PC9rZXl3b3JkPjxrZXl3b3JkPkRp
ZXRhcnkgU3VwcGxlbWVudHM8L2tleXdvcmQ+PGtleXdvcmQ+RmVtYWxlPC9rZXl3b3JkPjxrZXl3
b3JkPkh1bWFuczwva2V5d29yZD48a2V5d29yZD5NZWRsaW5lPC9rZXl3b3JkPjxrZXl3b3JkPlBv
c3RtZW5vcGF1c2UvIGJsb29kPC9rZXl3b3JkPjxrZXl3b3JkPlJhbmRvbWl6ZWQgQ29udHJvbGxl
ZCBUcmlhbHMgYXMgVG9waWM8L2tleXdvcmQ+PC9rZXl3b3Jkcz48ZGF0ZXM+PHllYXI+MjAxNTwv
eWVhcj48cHViLWRhdGVzPjxkYXRlPkphbjwvZGF0ZT48L3B1Yi1kYXRlcz48L2RhdGVzPjxpc2Ju
PjE1MjMtNDY4MSAoRWxlY3Ryb25pYykmI3hEOzA4ODQtMDQzMSAoTGlua2luZyk8L2lzYm4+PGFj
Y2Vzc2lvbi1udW0+MjUwNDI4NDE8L2FjY2Vzc2lvbi1udW0+PHVybHM+PC91cmxzPjxlbGVjdHJv
bmljLXJlc291cmNlLW51bT4xMC4xMDAyL2pibXIuMjMxMTwvZWxlY3Ryb25pYy1yZXNvdXJjZS1u
dW0+PHJlbW90ZS1kYXRhYmFzZS1wcm92aWRlcj5OTE08L3JlbW90ZS1kYXRhYmFzZS1wcm92aWRl
cj48bGFuZ3VhZ2U+ZW5nPC9sYW5ndWFnZT48L3JlY29yZD48L0NpdGU+PC9FbmROb3RlPn==
</w:fldData>
        </w:fldChar>
      </w:r>
      <w:r w:rsidR="006C3946">
        <w:instrText xml:space="preserve"> ADDIN EN.CITE.DATA </w:instrText>
      </w:r>
      <w:r w:rsidR="006C3946">
        <w:fldChar w:fldCharType="end"/>
      </w:r>
      <w:r w:rsidR="00A34142" w:rsidRPr="009B66B5">
        <w:fldChar w:fldCharType="separate"/>
      </w:r>
      <w:r w:rsidR="006C3946" w:rsidRPr="006C3946">
        <w:rPr>
          <w:noProof/>
          <w:vertAlign w:val="superscript"/>
        </w:rPr>
        <w:t>(</w:t>
      </w:r>
      <w:hyperlink w:anchor="_ENREF_8" w:tooltip="Lewis, 2015 #7011" w:history="1">
        <w:r w:rsidR="0079007A" w:rsidRPr="006C3946">
          <w:rPr>
            <w:noProof/>
            <w:vertAlign w:val="superscript"/>
          </w:rPr>
          <w:t>8</w:t>
        </w:r>
      </w:hyperlink>
      <w:r w:rsidR="006C3946" w:rsidRPr="006C3946">
        <w:rPr>
          <w:noProof/>
          <w:vertAlign w:val="superscript"/>
        </w:rPr>
        <w:t>)</w:t>
      </w:r>
      <w:r w:rsidR="00A34142" w:rsidRPr="009B66B5">
        <w:fldChar w:fldCharType="end"/>
      </w:r>
      <w:r w:rsidR="001335D0" w:rsidRPr="009B66B5">
        <w:t xml:space="preserve"> A</w:t>
      </w:r>
      <w:r w:rsidR="00AB5792" w:rsidRPr="009B66B5">
        <w:t xml:space="preserve"> weak a</w:t>
      </w:r>
      <w:r w:rsidR="00135430" w:rsidRPr="009B66B5">
        <w:t>ssociation between calcium supplementation alone and myocardial infarction was observed in a secondary analysis, consistent with the meta-analyses of Bolland et al. However this is based on a much smaller number of individuals (</w:t>
      </w:r>
      <w:r w:rsidR="00846F9C" w:rsidRPr="009B66B5">
        <w:t>n=6</w:t>
      </w:r>
      <w:r w:rsidR="001335D0" w:rsidRPr="009B66B5">
        <w:t>,</w:t>
      </w:r>
      <w:r w:rsidR="00846F9C" w:rsidRPr="009B66B5">
        <w:t>333</w:t>
      </w:r>
      <w:r w:rsidR="00135430" w:rsidRPr="009B66B5">
        <w:t xml:space="preserve">) </w:t>
      </w:r>
      <w:r w:rsidR="00846F9C" w:rsidRPr="009B66B5">
        <w:t>t</w:t>
      </w:r>
      <w:r w:rsidR="00135430" w:rsidRPr="009B66B5">
        <w:t>han the calcium and vitamin D analysis (</w:t>
      </w:r>
      <w:r w:rsidR="00846F9C" w:rsidRPr="009B66B5">
        <w:t>n=45,796).</w:t>
      </w:r>
      <w:r w:rsidR="00BF62D7">
        <w:t xml:space="preserve"> </w:t>
      </w:r>
      <w:r w:rsidR="00235FCF">
        <w:t xml:space="preserve">In the present study, we observed a non-significant 18% increase in risk of </w:t>
      </w:r>
      <w:r w:rsidR="00F012AA">
        <w:t>IHD</w:t>
      </w:r>
      <w:r w:rsidR="00235FCF">
        <w:t xml:space="preserve"> admission with calcium supplementation in </w:t>
      </w:r>
      <w:r w:rsidR="007040DA">
        <w:t>non-</w:t>
      </w:r>
      <w:r w:rsidR="00235FCF">
        <w:t xml:space="preserve">users of HRT. </w:t>
      </w:r>
      <w:r w:rsidR="00F90A62">
        <w:t>Importantly,</w:t>
      </w:r>
      <w:r w:rsidR="00235FCF">
        <w:t xml:space="preserve"> there was no corresponding trend for myocardial infarction, the outcome most frequently associated with calcium supplementation </w:t>
      </w:r>
      <w:r w:rsidR="00F012AA">
        <w:t>in previous studies.</w:t>
      </w:r>
      <w:r w:rsidR="006C3946">
        <w:fldChar w:fldCharType="begin">
          <w:fldData xml:space="preserve">PEVuZE5vdGU+PENpdGU+PEF1dGhvcj5IYXJ2ZXk8L0F1dGhvcj48WWVhcj4yMDE3PC9ZZWFyPjxS
ZWNOdW0+NzQyMDwvUmVjTnVtPjxEaXNwbGF5VGV4dD48c3R5bGUgZmFjZT0ic3VwZXJzY3JpcHQi
PigyOSk8L3N0eWxlPjwvRGlzcGxheVRleHQ+PHJlY29yZD48cmVjLW51bWJlcj43NDIwPC9yZWMt
bnVtYmVyPjxmb3JlaWduLWtleXM+PGtleSBhcHA9IkVOIiBkYi1pZD0icDB3MnI1MDVodnMyMjJl
c3NkdHZmcmZ4ZXI5dzBzcGVzcDllIj43NDIwPC9rZXk+PC9mb3JlaWduLWtleXM+PHJlZi10eXBl
IG5hbWU9IkpvdXJuYWwgQXJ0aWNsZSI+MTc8L3JlZi10eXBlPjxjb250cmlidXRvcnM+PGF1dGhv
cnM+PGF1dGhvcj5IYXJ2ZXksIE4uIEMuPC9hdXRob3I+PGF1dGhvcj5CaXZlciwgRS48L2F1dGhv
cj48YXV0aG9yPkthdWZtYW4sIEouIE0uPC9hdXRob3I+PGF1dGhvcj5CYXVlciwgSi48L2F1dGhv
cj48YXV0aG9yPkJyYW5jbywgSi48L2F1dGhvcj48YXV0aG9yPkJyYW5kaSwgTS4gTC48L2F1dGhv
cj48YXV0aG9yPkJydXllcmUsIE8uPC9hdXRob3I+PGF1dGhvcj5Db3hhbSwgVi48L2F1dGhvcj48
YXV0aG9yPkNydXotSmVudG9mdCwgQS48L2F1dGhvcj48YXV0aG9yPkN6ZXJ3aW5za2ksIEUuPC9h
dXRob3I+PGF1dGhvcj5EaW1haSwgSC48L2F1dGhvcj48YXV0aG9yPkZhcmRlbGxvbmUsIFAuPC9h
dXRob3I+PGF1dGhvcj5MYW5kaSwgRi48L2F1dGhvcj48YXV0aG9yPlJlZ2luc3RlciwgSi4gWS48
L2F1dGhvcj48YXV0aG9yPkRhd3Nvbi1IdWdoZXMsIEIuPC9hdXRob3I+PGF1dGhvcj5LYW5pcywg
Si4gQS48L2F1dGhvcj48YXV0aG9yPlJpenpvbGksIFIuPC9hdXRob3I+PGF1dGhvcj5Db29wZXIs
IEMuPC9hdXRob3I+PC9hdXRob3JzPjwvY29udHJpYnV0b3JzPjxhdXRoLWFkZHJlc3M+TVJDIExp
ZmVjb3Vyc2UgRXBpZGVtaW9sb2d5IFVuaXQsIFVuaXZlcnNpdHkgb2YgU291dGhhbXB0b24sIFNv
dXRoYW1wdG9uLCBVSy4mI3hEO05JSFIgU291dGhhbXB0b24gQmlvbWVkaWNhbCBSZXNlYXJjaCBD
ZW50cmUsIFVuaXZlcnNpdHkgb2YgU291dGhhbXB0b24gYW5kIFVuaXZlcnNpdHkgSG9zcGl0YWwg
U291dGhhbXB0b24gTkhTIEZvdW5kYXRpb24gVHJ1c3QsIFNvdXRoYW1wdG9uLCBVSy4mI3hEO1Nl
cnZpY2Ugb2YgQm9uZSBEaXNlYXNlcywgVW5pdmVyc2l0eSBIb3NwaXRhbHMgR2VuZXZhLCBHZW5l
dmEsIFN3aXR6ZXJsYW5kLiYjeEQ7RGVwYXJ0bWVudCBvZiBJbnRlcm5hbCBNZWRpY2luZSwgc2Vj
dGlvbiBFbmRvY3Jpbm9sb2d5LCBHaGVudCBVbml2ZXJzaXR5LCBHaGVudCwgQmVsZ2l1bS4mI3hE
O0RlcGFydG1lbnQgb2YgR2VyaWF0cmljIE1lZGljaW5lLCBLbGluaWt1bSwgQ2FybCB2b24gT3Nz
aWV0emt5IFVuaXZlcnNpdHksIEFtbWVybGFuZGVyIEhlZXJzdHJhc3NlIDExNC0xMTgsIDI2MTI5
LCBPbGRlbmJ1cmcsIEdlcm1hbnkuJiN4RDtDRURPQyAtIE5PVkEgTWVkaWNhbCBTY2hvb2wsIFVO
TCBhbmQgUmhldW1hdG9sb2d5IERlcGFydG1lbnQsIENITE8vSG9zcGl0YWwgRWdhcyBNb25peiwg
TGlzYm9uLCBQb3J0dWdhbC4mI3hEO0hlYWQsIEJvbmUgYW5kIE1pbmVyYWwgTWV0YWJvbGljIFVu
aXQsIERlcGFydG1lbnQgb2YgU3VyZ2VyeSBhbmQgVHJhbnNsYXRpb25hbCBNZWRpY2luZSwgVW5p
dmVyc2l0eSBvZiBGbG9yZW5jZSwgRmxvcmVuY2UsIEl0YWx5LiYjeEQ7RGVwYXJ0bWVudCBvZiBQ
dWJsaWMgSGVhbHRoLCBFcGlkZW1pb2xvZ3kgYW5kIEhlYWx0aCBFY29ub21pY3MsIFVuaXZlcnNp
dHkgb2YgTGllZ2UsIExpZWdlLCBCZWxnaXVtLiYjeEQ7SU5SQSwgVU1SIDEwMTksIFVOSCwgQ1JO
SCBBdXZlcmduZSwgRi02MzAwMCwgQ2xlcm1vbnQtRmVycmFuZCwgRnJhbmNlLiYjeEQ7Q2xlcm1v
bnQgVW5pdmVyc2l0ZSwgVW5pdmVyc2l0ZSBkJmFwb3M7QXV2ZXJnbmUsIFVuaXRlIGRlIE51dHJp
dGlvbiBIdW1haW5lLCBCUCAxMDQ0OCwgRi02MzAwMCwgQ2xlcm1vbnQtRmVycmFuZCwgRnJhbmNl
LiYjeEQ7SG9zcGl0YWwgVW5pdmVyc2l0YXJpbyBSYW1vbiB5IENhamFsLCBJbnN0aXR1dG8gUmFt
b24geSBDYWphbCBkZSBJbnZlc3RpZ2FjaW9uIFNhbml0YXJpYSAoSXJ5Y2lzKSwgTWFkcmlkLCBT
cGFpbi4mI3hEO0RlcGFydG1lbnQgb2YgQm9uZSBhbmQgSm9pbnQgRGlzZWFzZXMsIEZhY3VsdHkg
b2YgSGVhbHRoIFNjaWVuY2VzLCBLcmFrb3cgTWVkaWNhbCBDZW50cmUsIEphZ2llbGxvbmlhbiBV
bml2ZXJzaXR5LCBLcmFrb3csIFBvbGFuZC4mI3hEO0RlcGFydG1lbnQgb2YgSW50ZXJuYWwgTWVk
aWNpbmUsIERpdmlzaW9uIG9mIEVuZG9jcmlub2xvZ3kgYW5kIERpYWJldG9sb2d5LCBNZWRpY2Fs
IFVuaXZlcnNpdHkgb2YgR3JheiwgR3JheiwgQXVzdHJpYS4mI3hEO0NIVSBBbWllbnMsIFVuaXZl
cnNpdGUgUGljYXJkaWUgLSBKdWxlcyBWZXJuZSwgSU5TRVJNIFUgMTA4OCwgQW1pZW5zLCBGcmFu
Y2UuJiN4RDtHZXJpYXRyaWMgRGVwYXJ0bWVudCwgQ2F0aG9saWMgVW5pdmVyc2l0eSBvZiBTYWNy
ZWQgSGVhcnQsIE1pbGFuLCBJdGFseS4mI3hEO0plYW4gTWF5ZXIgVVNEQSBIdW1hbiBOdXRyaXRp
b24gUmVzZWFyY2ggQ2VudGVyIG9uIEFnaW5nIGF0IFR1ZnRzIFVuaXZlcnNpdHksIEJvc3Rvbiwg
TUEsIFVTQS4mI3hEO0NlbnRyZSBmb3IgTWV0YWJvbGljIEJvbmUgRGlzZWFzZXMsIFVuaXZlcnNp
dHkgb2YgU2hlZmZpZWxkLCBTaGVmZmllbGQsIFVLLiYjeEQ7SW5zdGl0dXRlIGZvciBIZWFsdGgg
YW5kIEFnZWluZywgQ2F0aG9saWMgVW5pdmVyc2l0eSBvZiBBdXN0cmFsaWEsIE1lbGJvdXJuZSwg
QXVzdHJhbGlhLiYjeEQ7TVJDIExpZmVjb3Vyc2UgRXBpZGVtaW9sb2d5IFVuaXQsIFVuaXZlcnNp
dHkgb2YgU291dGhhbXB0b24sIFNvdXRoYW1wdG9uLCBVSy4gY2NAbXJjLnNvdG9uLmFjLnVrLiYj
eEQ7TklIUiBTb3V0aGFtcHRvbiBCaW9tZWRpY2FsIFJlc2VhcmNoIENlbnRyZSwgVW5pdmVyc2l0
eSBvZiBTb3V0aGFtcHRvbiBhbmQgVW5pdmVyc2l0eSBIb3NwaXRhbCBTb3V0aGFtcHRvbiBOSFMg
Rm91bmRhdGlvbiBUcnVzdCwgU291dGhhbXB0b24sIFVLLiBjY0BtcmMuc290b24uYWMudWsuJiN4
RDtPeGZvcmQgTklIUiBNdXNjdWxvc2tlbGV0YWwgQmlvbWVkaWNhbCBSZXNlYXJjaCBVbml0LCBO
dWZmaWVsZCBEZXBhcnRtZW50IG9mIE9ydGhvcGFlZGljcywgUmhldW1hdG9sb2d5IGFuZCBNdXNj
dWxvc2tlbGV0YWwgU2NpZW5jZXMsIFRoZSBCb3RuYXIgUmVzZWFyY2ggQ2VudHJlLCBVbml2ZXJz
aXR5IG9mIE94Zm9yZCwgT3hmb3JkLCBVSy4gY2NAbXJjLnNvdG9uLmFjLnVrLjwvYXV0aC1hZGRy
ZXNzPjx0aXRsZXM+PHRpdGxlPlRoZSByb2xlIG9mIGNhbGNpdW0gc3VwcGxlbWVudGF0aW9uIGlu
IGhlYWx0aHkgbXVzY3Vsb3NrZWxldGFsIGFnZWluZyA6IEFuIGV4cGVydCBjb25zZW5zdXMgbWVl
dGluZyBvZiB0aGUgRXVyb3BlYW4gU29jaWV0eSBmb3IgQ2xpbmljYWwgYW5kIEVjb25vbWljIEFz
cGVjdHMgb2YgT3N0ZW9wb3Jvc2lzLCBPc3Rlb2FydGhyaXRpcyBhbmQgTXVzY3Vsb3NrZWxldGFs
IERpc2Vhc2VzIChFU0NFTykgYW5kIHRoZSBJbnRlcm5hdGlvbmFsIEZvdW5kYXRpb24gZm9yIE9z
dGVvcG9yb3NpcyAoSU9GKTwvdGl0bGU+PHNlY29uZGFyeS10aXRsZT5Pc3Rlb3Bvcm9zIEludDwv
c2Vjb25kYXJ5LXRpdGxlPjxhbHQtdGl0bGU+T3N0ZW9wb3Jvc2lzIGludGVybmF0aW9uYWwgOiBh
IGpvdXJuYWwgZXN0YWJsaXNoZWQgYXMgcmVzdWx0IG9mIGNvb3BlcmF0aW9uIGJldHdlZW4gdGhl
IEV1cm9wZWFuIEZvdW5kYXRpb24gZm9yIE9zdGVvcG9yb3NpcyBhbmQgdGhlIE5hdGlvbmFsIE9z
dGVvcG9yb3NpcyBGb3VuZGF0aW9uIG9mIHRoZSBVU0E8L2FsdC10aXRsZT48L3RpdGxlcz48cGVy
aW9kaWNhbD48ZnVsbC10aXRsZT5Pc3Rlb3Bvcm9zIEludDwvZnVsbC10aXRsZT48L3BlcmlvZGlj
YWw+PHBhZ2VzPjQ0Ny00NjI8L3BhZ2VzPjx2b2x1bWU+Mjg8L3ZvbHVtZT48bnVtYmVyPjI8L251
bWJlcj48ZWRpdGlvbj4yMDE2LzEwLzIxPC9lZGl0aW9uPjxkYXRlcz48eWVhcj4yMDE3PC95ZWFy
PjxwdWItZGF0ZXM+PGRhdGU+RmViPC9kYXRlPjwvcHViLWRhdGVzPjwvZGF0ZXM+PGlzYm4+MTQz
My0yOTY1IChFbGVjdHJvbmljKSYjeEQ7MDkzNy05NDFYIChMaW5raW5nKTwvaXNibj48YWNjZXNz
aW9uLW51bT4yNzc2MTU5MDwvYWNjZXNzaW9uLW51bT48dXJscz48L3VybHM+PGN1c3RvbTI+UE1D
NTI3NDUzNjwvY3VzdG9tMj48Y3VzdG9tNj5FbXM3MTEyMTwvY3VzdG9tNj48ZWxlY3Ryb25pYy1y
ZXNvdXJjZS1udW0+MTAuMTAwNy9zMDAxOTgtMDE2LTM3NzMtNjwvZWxlY3Ryb25pYy1yZXNvdXJj
ZS1udW0+PHJlbW90ZS1kYXRhYmFzZS1wcm92aWRlcj5OTE08L3JlbW90ZS1kYXRhYmFzZS1wcm92
aWRlcj48bGFuZ3VhZ2U+ZW5nPC9sYW5ndWFnZT48L3JlY29yZD48L0NpdGU+PC9FbmROb3RlPn==
</w:fldData>
        </w:fldChar>
      </w:r>
      <w:r w:rsidR="006C3946">
        <w:instrText xml:space="preserve"> ADDIN EN.CITE </w:instrText>
      </w:r>
      <w:r w:rsidR="006C3946">
        <w:fldChar w:fldCharType="begin">
          <w:fldData xml:space="preserve">PEVuZE5vdGU+PENpdGU+PEF1dGhvcj5IYXJ2ZXk8L0F1dGhvcj48WWVhcj4yMDE3PC9ZZWFyPjxS
ZWNOdW0+NzQyMDwvUmVjTnVtPjxEaXNwbGF5VGV4dD48c3R5bGUgZmFjZT0ic3VwZXJzY3JpcHQi
PigyOSk8L3N0eWxlPjwvRGlzcGxheVRleHQ+PHJlY29yZD48cmVjLW51bWJlcj43NDIwPC9yZWMt
bnVtYmVyPjxmb3JlaWduLWtleXM+PGtleSBhcHA9IkVOIiBkYi1pZD0icDB3MnI1MDVodnMyMjJl
c3NkdHZmcmZ4ZXI5dzBzcGVzcDllIj43NDIwPC9rZXk+PC9mb3JlaWduLWtleXM+PHJlZi10eXBl
IG5hbWU9IkpvdXJuYWwgQXJ0aWNsZSI+MTc8L3JlZi10eXBlPjxjb250cmlidXRvcnM+PGF1dGhv
cnM+PGF1dGhvcj5IYXJ2ZXksIE4uIEMuPC9hdXRob3I+PGF1dGhvcj5CaXZlciwgRS48L2F1dGhv
cj48YXV0aG9yPkthdWZtYW4sIEouIE0uPC9hdXRob3I+PGF1dGhvcj5CYXVlciwgSi48L2F1dGhv
cj48YXV0aG9yPkJyYW5jbywgSi48L2F1dGhvcj48YXV0aG9yPkJyYW5kaSwgTS4gTC48L2F1dGhv
cj48YXV0aG9yPkJydXllcmUsIE8uPC9hdXRob3I+PGF1dGhvcj5Db3hhbSwgVi48L2F1dGhvcj48
YXV0aG9yPkNydXotSmVudG9mdCwgQS48L2F1dGhvcj48YXV0aG9yPkN6ZXJ3aW5za2ksIEUuPC9h
dXRob3I+PGF1dGhvcj5EaW1haSwgSC48L2F1dGhvcj48YXV0aG9yPkZhcmRlbGxvbmUsIFAuPC9h
dXRob3I+PGF1dGhvcj5MYW5kaSwgRi48L2F1dGhvcj48YXV0aG9yPlJlZ2luc3RlciwgSi4gWS48
L2F1dGhvcj48YXV0aG9yPkRhd3Nvbi1IdWdoZXMsIEIuPC9hdXRob3I+PGF1dGhvcj5LYW5pcywg
Si4gQS48L2F1dGhvcj48YXV0aG9yPlJpenpvbGksIFIuPC9hdXRob3I+PGF1dGhvcj5Db29wZXIs
IEMuPC9hdXRob3I+PC9hdXRob3JzPjwvY29udHJpYnV0b3JzPjxhdXRoLWFkZHJlc3M+TVJDIExp
ZmVjb3Vyc2UgRXBpZGVtaW9sb2d5IFVuaXQsIFVuaXZlcnNpdHkgb2YgU291dGhhbXB0b24sIFNv
dXRoYW1wdG9uLCBVSy4mI3hEO05JSFIgU291dGhhbXB0b24gQmlvbWVkaWNhbCBSZXNlYXJjaCBD
ZW50cmUsIFVuaXZlcnNpdHkgb2YgU291dGhhbXB0b24gYW5kIFVuaXZlcnNpdHkgSG9zcGl0YWwg
U291dGhhbXB0b24gTkhTIEZvdW5kYXRpb24gVHJ1c3QsIFNvdXRoYW1wdG9uLCBVSy4mI3hEO1Nl
cnZpY2Ugb2YgQm9uZSBEaXNlYXNlcywgVW5pdmVyc2l0eSBIb3NwaXRhbHMgR2VuZXZhLCBHZW5l
dmEsIFN3aXR6ZXJsYW5kLiYjeEQ7RGVwYXJ0bWVudCBvZiBJbnRlcm5hbCBNZWRpY2luZSwgc2Vj
dGlvbiBFbmRvY3Jpbm9sb2d5LCBHaGVudCBVbml2ZXJzaXR5LCBHaGVudCwgQmVsZ2l1bS4mI3hE
O0RlcGFydG1lbnQgb2YgR2VyaWF0cmljIE1lZGljaW5lLCBLbGluaWt1bSwgQ2FybCB2b24gT3Nz
aWV0emt5IFVuaXZlcnNpdHksIEFtbWVybGFuZGVyIEhlZXJzdHJhc3NlIDExNC0xMTgsIDI2MTI5
LCBPbGRlbmJ1cmcsIEdlcm1hbnkuJiN4RDtDRURPQyAtIE5PVkEgTWVkaWNhbCBTY2hvb2wsIFVO
TCBhbmQgUmhldW1hdG9sb2d5IERlcGFydG1lbnQsIENITE8vSG9zcGl0YWwgRWdhcyBNb25peiwg
TGlzYm9uLCBQb3J0dWdhbC4mI3hEO0hlYWQsIEJvbmUgYW5kIE1pbmVyYWwgTWV0YWJvbGljIFVu
aXQsIERlcGFydG1lbnQgb2YgU3VyZ2VyeSBhbmQgVHJhbnNsYXRpb25hbCBNZWRpY2luZSwgVW5p
dmVyc2l0eSBvZiBGbG9yZW5jZSwgRmxvcmVuY2UsIEl0YWx5LiYjeEQ7RGVwYXJ0bWVudCBvZiBQ
dWJsaWMgSGVhbHRoLCBFcGlkZW1pb2xvZ3kgYW5kIEhlYWx0aCBFY29ub21pY3MsIFVuaXZlcnNp
dHkgb2YgTGllZ2UsIExpZWdlLCBCZWxnaXVtLiYjeEQ7SU5SQSwgVU1SIDEwMTksIFVOSCwgQ1JO
SCBBdXZlcmduZSwgRi02MzAwMCwgQ2xlcm1vbnQtRmVycmFuZCwgRnJhbmNlLiYjeEQ7Q2xlcm1v
bnQgVW5pdmVyc2l0ZSwgVW5pdmVyc2l0ZSBkJmFwb3M7QXV2ZXJnbmUsIFVuaXRlIGRlIE51dHJp
dGlvbiBIdW1haW5lLCBCUCAxMDQ0OCwgRi02MzAwMCwgQ2xlcm1vbnQtRmVycmFuZCwgRnJhbmNl
LiYjeEQ7SG9zcGl0YWwgVW5pdmVyc2l0YXJpbyBSYW1vbiB5IENhamFsLCBJbnN0aXR1dG8gUmFt
b24geSBDYWphbCBkZSBJbnZlc3RpZ2FjaW9uIFNhbml0YXJpYSAoSXJ5Y2lzKSwgTWFkcmlkLCBT
cGFpbi4mI3hEO0RlcGFydG1lbnQgb2YgQm9uZSBhbmQgSm9pbnQgRGlzZWFzZXMsIEZhY3VsdHkg
b2YgSGVhbHRoIFNjaWVuY2VzLCBLcmFrb3cgTWVkaWNhbCBDZW50cmUsIEphZ2llbGxvbmlhbiBV
bml2ZXJzaXR5LCBLcmFrb3csIFBvbGFuZC4mI3hEO0RlcGFydG1lbnQgb2YgSW50ZXJuYWwgTWVk
aWNpbmUsIERpdmlzaW9uIG9mIEVuZG9jcmlub2xvZ3kgYW5kIERpYWJldG9sb2d5LCBNZWRpY2Fs
IFVuaXZlcnNpdHkgb2YgR3JheiwgR3JheiwgQXVzdHJpYS4mI3hEO0NIVSBBbWllbnMsIFVuaXZl
cnNpdGUgUGljYXJkaWUgLSBKdWxlcyBWZXJuZSwgSU5TRVJNIFUgMTA4OCwgQW1pZW5zLCBGcmFu
Y2UuJiN4RDtHZXJpYXRyaWMgRGVwYXJ0bWVudCwgQ2F0aG9saWMgVW5pdmVyc2l0eSBvZiBTYWNy
ZWQgSGVhcnQsIE1pbGFuLCBJdGFseS4mI3hEO0plYW4gTWF5ZXIgVVNEQSBIdW1hbiBOdXRyaXRp
b24gUmVzZWFyY2ggQ2VudGVyIG9uIEFnaW5nIGF0IFR1ZnRzIFVuaXZlcnNpdHksIEJvc3Rvbiwg
TUEsIFVTQS4mI3hEO0NlbnRyZSBmb3IgTWV0YWJvbGljIEJvbmUgRGlzZWFzZXMsIFVuaXZlcnNp
dHkgb2YgU2hlZmZpZWxkLCBTaGVmZmllbGQsIFVLLiYjeEQ7SW5zdGl0dXRlIGZvciBIZWFsdGgg
YW5kIEFnZWluZywgQ2F0aG9saWMgVW5pdmVyc2l0eSBvZiBBdXN0cmFsaWEsIE1lbGJvdXJuZSwg
QXVzdHJhbGlhLiYjeEQ7TVJDIExpZmVjb3Vyc2UgRXBpZGVtaW9sb2d5IFVuaXQsIFVuaXZlcnNp
dHkgb2YgU291dGhhbXB0b24sIFNvdXRoYW1wdG9uLCBVSy4gY2NAbXJjLnNvdG9uLmFjLnVrLiYj
eEQ7TklIUiBTb3V0aGFtcHRvbiBCaW9tZWRpY2FsIFJlc2VhcmNoIENlbnRyZSwgVW5pdmVyc2l0
eSBvZiBTb3V0aGFtcHRvbiBhbmQgVW5pdmVyc2l0eSBIb3NwaXRhbCBTb3V0aGFtcHRvbiBOSFMg
Rm91bmRhdGlvbiBUcnVzdCwgU291dGhhbXB0b24sIFVLLiBjY0BtcmMuc290b24uYWMudWsuJiN4
RDtPeGZvcmQgTklIUiBNdXNjdWxvc2tlbGV0YWwgQmlvbWVkaWNhbCBSZXNlYXJjaCBVbml0LCBO
dWZmaWVsZCBEZXBhcnRtZW50IG9mIE9ydGhvcGFlZGljcywgUmhldW1hdG9sb2d5IGFuZCBNdXNj
dWxvc2tlbGV0YWwgU2NpZW5jZXMsIFRoZSBCb3RuYXIgUmVzZWFyY2ggQ2VudHJlLCBVbml2ZXJz
aXR5IG9mIE94Zm9yZCwgT3hmb3JkLCBVSy4gY2NAbXJjLnNvdG9uLmFjLnVrLjwvYXV0aC1hZGRy
ZXNzPjx0aXRsZXM+PHRpdGxlPlRoZSByb2xlIG9mIGNhbGNpdW0gc3VwcGxlbWVudGF0aW9uIGlu
IGhlYWx0aHkgbXVzY3Vsb3NrZWxldGFsIGFnZWluZyA6IEFuIGV4cGVydCBjb25zZW5zdXMgbWVl
dGluZyBvZiB0aGUgRXVyb3BlYW4gU29jaWV0eSBmb3IgQ2xpbmljYWwgYW5kIEVjb25vbWljIEFz
cGVjdHMgb2YgT3N0ZW9wb3Jvc2lzLCBPc3Rlb2FydGhyaXRpcyBhbmQgTXVzY3Vsb3NrZWxldGFs
IERpc2Vhc2VzIChFU0NFTykgYW5kIHRoZSBJbnRlcm5hdGlvbmFsIEZvdW5kYXRpb24gZm9yIE9z
dGVvcG9yb3NpcyAoSU9GKTwvdGl0bGU+PHNlY29uZGFyeS10aXRsZT5Pc3Rlb3Bvcm9zIEludDwv
c2Vjb25kYXJ5LXRpdGxlPjxhbHQtdGl0bGU+T3N0ZW9wb3Jvc2lzIGludGVybmF0aW9uYWwgOiBh
IGpvdXJuYWwgZXN0YWJsaXNoZWQgYXMgcmVzdWx0IG9mIGNvb3BlcmF0aW9uIGJldHdlZW4gdGhl
IEV1cm9wZWFuIEZvdW5kYXRpb24gZm9yIE9zdGVvcG9yb3NpcyBhbmQgdGhlIE5hdGlvbmFsIE9z
dGVvcG9yb3NpcyBGb3VuZGF0aW9uIG9mIHRoZSBVU0E8L2FsdC10aXRsZT48L3RpdGxlcz48cGVy
aW9kaWNhbD48ZnVsbC10aXRsZT5Pc3Rlb3Bvcm9zIEludDwvZnVsbC10aXRsZT48L3BlcmlvZGlj
YWw+PHBhZ2VzPjQ0Ny00NjI8L3BhZ2VzPjx2b2x1bWU+Mjg8L3ZvbHVtZT48bnVtYmVyPjI8L251
bWJlcj48ZWRpdGlvbj4yMDE2LzEwLzIxPC9lZGl0aW9uPjxkYXRlcz48eWVhcj4yMDE3PC95ZWFy
PjxwdWItZGF0ZXM+PGRhdGU+RmViPC9kYXRlPjwvcHViLWRhdGVzPjwvZGF0ZXM+PGlzYm4+MTQz
My0yOTY1IChFbGVjdHJvbmljKSYjeEQ7MDkzNy05NDFYIChMaW5raW5nKTwvaXNibj48YWNjZXNz
aW9uLW51bT4yNzc2MTU5MDwvYWNjZXNzaW9uLW51bT48dXJscz48L3VybHM+PGN1c3RvbTI+UE1D
NTI3NDUzNjwvY3VzdG9tMj48Y3VzdG9tNj5FbXM3MTEyMTwvY3VzdG9tNj48ZWxlY3Ryb25pYy1y
ZXNvdXJjZS1udW0+MTAuMTAwNy9zMDAxOTgtMDE2LTM3NzMtNjwvZWxlY3Ryb25pYy1yZXNvdXJj
ZS1udW0+PHJlbW90ZS1kYXRhYmFzZS1wcm92aWRlcj5OTE08L3JlbW90ZS1kYXRhYmFzZS1wcm92
aWRlcj48bGFuZ3VhZ2U+ZW5nPC9sYW5ndWFnZT48L3JlY29yZD48L0NpdGU+PC9FbmROb3RlPn==
</w:fldData>
        </w:fldChar>
      </w:r>
      <w:r w:rsidR="006C3946">
        <w:instrText xml:space="preserve"> ADDIN EN.CITE.DATA </w:instrText>
      </w:r>
      <w:r w:rsidR="006C3946">
        <w:fldChar w:fldCharType="end"/>
      </w:r>
      <w:r w:rsidR="006C3946">
        <w:fldChar w:fldCharType="separate"/>
      </w:r>
      <w:r w:rsidR="006C3946" w:rsidRPr="006C3946">
        <w:rPr>
          <w:noProof/>
          <w:vertAlign w:val="superscript"/>
        </w:rPr>
        <w:t>(</w:t>
      </w:r>
      <w:hyperlink w:anchor="_ENREF_29" w:tooltip="Harvey, 2017 #7420" w:history="1">
        <w:r w:rsidR="0079007A" w:rsidRPr="006C3946">
          <w:rPr>
            <w:noProof/>
            <w:vertAlign w:val="superscript"/>
          </w:rPr>
          <w:t>29</w:t>
        </w:r>
      </w:hyperlink>
      <w:r w:rsidR="006C3946" w:rsidRPr="006C3946">
        <w:rPr>
          <w:noProof/>
          <w:vertAlign w:val="superscript"/>
        </w:rPr>
        <w:t>)</w:t>
      </w:r>
      <w:r w:rsidR="006C3946">
        <w:fldChar w:fldCharType="end"/>
      </w:r>
      <w:r w:rsidR="00F012AA">
        <w:t xml:space="preserve"> Although a recent study suggested associations between calcium supplementation and total cholesterol levels in a</w:t>
      </w:r>
      <w:r w:rsidR="00F1308A">
        <w:t xml:space="preserve"> relatively small human </w:t>
      </w:r>
      <w:r w:rsidR="00F012AA">
        <w:t>cross-sectional study, and that in a</w:t>
      </w:r>
      <w:r w:rsidR="00F90A62">
        <w:t>n ovariectomised</w:t>
      </w:r>
      <w:r w:rsidR="00F1308A">
        <w:t xml:space="preserve"> rat model a high</w:t>
      </w:r>
      <w:r w:rsidR="00F012AA">
        <w:t xml:space="preserve"> calcium </w:t>
      </w:r>
      <w:r w:rsidR="00F1308A">
        <w:t xml:space="preserve">diet </w:t>
      </w:r>
      <w:r w:rsidR="00F012AA">
        <w:t>increased serum total cholesterol,</w:t>
      </w:r>
      <w:r w:rsidR="006C3946">
        <w:fldChar w:fldCharType="begin">
          <w:fldData xml:space="preserve">PEVuZE5vdGU+PENpdGU+PEF1dGhvcj5MaTwvQXV0aG9yPjxZZWFyPjIwMTM8L1llYXI+PFJlY051
bT43NDQ4PC9SZWNOdW0+PERpc3BsYXlUZXh0PjxzdHlsZSBmYWNlPSJzdXBlcnNjcmlwdCI+KDE0
KTwvc3R5bGU+PC9EaXNwbGF5VGV4dD48cmVjb3JkPjxyZWMtbnVtYmVyPjc0NDg8L3JlYy1udW1i
ZXI+PGZvcmVpZ24ta2V5cz48a2V5IGFwcD0iRU4iIGRiLWlkPSJwMHcycjUwNWh2czIyMmVzc2R0
dmZyZnhlcjl3MHNwZXNwOWUiPjc0NDg8L2tleT48L2ZvcmVpZ24ta2V5cz48cmVmLXR5cGUgbmFt
ZT0iSm91cm5hbCBBcnRpY2xlIj4xNzwvcmVmLXR5cGU+PGNvbnRyaWJ1dG9ycz48YXV0aG9ycz48
YXV0aG9yPkxpLCBTLjwvYXV0aG9yPjxhdXRob3I+TGksIFkuPC9hdXRob3I+PGF1dGhvcj5OaW5n
LCBILjwvYXV0aG9yPjxhdXRob3I+TmEsIEwuPC9hdXRob3I+PGF1dGhvcj5OaXUsIFkuPC9hdXRo
b3I+PGF1dGhvcj5XYW5nLCBNLjwvYXV0aG9yPjxhdXRob3I+RmVuZywgUi48L2F1dGhvcj48YXV0
aG9yPkxpdSwgTC48L2F1dGhvcj48YXV0aG9yPkd1bywgRi48L2F1dGhvcj48YXV0aG9yPkhvdSwg
Uy48L2F1dGhvcj48YXV0aG9yPkNodSwgWC48L2F1dGhvcj48YXV0aG9yPldhbmcsIFkuPC9hdXRo
b3I+PGF1dGhvcj5aaGFuZywgWS48L2F1dGhvcj48YXV0aG9yPlpoYW5nLCBILjwvYXV0aG9yPjxh
dXRob3I+SHVhbmcsIEwuPC9hdXRob3I+PGF1dGhvcj5CaSwgTS48L2F1dGhvcj48YXV0aG9yPkh1
YW5nLCBZLjwvYXV0aG9yPjxhdXRob3I+SGFvLCBMLjwvYXV0aG9yPjxhdXRob3I+WmhhbywgWS48
L2F1dGhvcj48YXV0aG9yPldhbmcsIEMuPC9hdXRob3I+PGF1dGhvcj5XYW5nLCBZLjwvYXV0aG9y
PjxhdXRob3I+SGUsIFkuPC9hdXRob3I+PGF1dGhvcj5TdW4sIEMuPC9hdXRob3I+PC9hdXRob3Jz
PjwvY29udHJpYnV0b3JzPjxhdXRoLWFkZHJlc3M+RGVwYXJ0bWVudCBvZiBOdXRyaXRpb24gYW5k
IEZvb2QgSHlnaWVuZSwgUHVibGljIEhlYWx0aCBDb2xsZWdlLCBIYXJiaW4gTWVkaWNhbCBVbml2
ZXJzaXR5LCBIYXJiaW4sIENoaW5hLjwvYXV0aC1hZGRyZXNzPjx0aXRsZXM+PHRpdGxlPkNhbGNp
dW0gc3VwcGxlbWVudGF0aW9uIGluY3JlYXNlcyBjaXJjdWxhdGluZyBjaG9sZXN0ZXJvbCBieSBy
ZWR1Y2luZyBpdHMgY2F0YWJvbGlzbSB2aWEgR1BFUiBhbmQgVFJQQzEtZGVwZW5kZW50IHBhdGh3
YXkgaW4gZXN0cm9nZW4gZGVmaWNpZW50IHdvbWVuPC90aXRsZT48c2Vjb25kYXJ5LXRpdGxlPklu
dCBKIENhcmRpb2w8L3NlY29uZGFyeS10aXRsZT48YWx0LXRpdGxlPkludGVybmF0aW9uYWwgam91
cm5hbCBvZiBjYXJkaW9sb2d5PC9hbHQtdGl0bGU+PC90aXRsZXM+PHBlcmlvZGljYWw+PGZ1bGwt
dGl0bGU+SW50IEogQ2FyZGlvbDwvZnVsbC10aXRsZT48YWJici0xPkludGVybmF0aW9uYWwgam91
cm5hbCBvZiBjYXJkaW9sb2d5PC9hYmJyLTE+PC9wZXJpb2RpY2FsPjxhbHQtcGVyaW9kaWNhbD48
ZnVsbC10aXRsZT5JbnQgSiBDYXJkaW9sPC9mdWxsLXRpdGxlPjxhYmJyLTE+SW50ZXJuYXRpb25h
bCBqb3VybmFsIG9mIGNhcmRpb2xvZ3k8L2FiYnItMT48L2FsdC1wZXJpb2RpY2FsPjxwYWdlcz4y
NTQ4LTYwPC9wYWdlcz48dm9sdW1lPjE2ODwvdm9sdW1lPjxudW1iZXI+MzwvbnVtYmVyPjxlZGl0
aW9uPjIwMTMvMDQvMjM8L2VkaXRpb24+PGtleXdvcmRzPjxrZXl3b3JkPkFuaW1hbHM8L2tleXdv
cmQ+PGtleXdvcmQ+Q2FsY2l1bS8gYWRtaW5pc3RyYXRpb24gJmFtcDsgZG9zYWdlPC9rZXl3b3Jk
PjxrZXl3b3JkPkNob2xlc3Rlcm9sLyBibG9vZC9tZXRhYm9saXNtPC9rZXl3b3JkPjxrZXl3b3Jk
PkNyb3NzLVNlY3Rpb25hbCBTdHVkaWVzPC9rZXl3b3JkPjxrZXl3b3JkPkRpZXRhcnkgU3VwcGxl
bWVudHM8L2tleXdvcmQ+PGtleXdvcmQ+RXN0cm9nZW5zLyBkZWZpY2llbmN5PC9rZXl3b3JkPjxr
ZXl3b3JkPkZlbWFsZTwva2V5d29yZD48a2V5d29yZD5SYXRzPC9rZXl3b3JkPjxrZXl3b3JkPlJh
dHMsIFdpc3Rhcjwva2V5d29yZD48a2V5d29yZD5SZWNlcHRvcnMsIEctUHJvdGVpbi1Db3VwbGVk
LyBwaHlzaW9sb2d5PC9rZXl3b3JkPjxrZXl3b3JkPlRSUEMgQ2F0aW9uIENoYW5uZWxzLyBwaHlz
aW9sb2d5PC9rZXl3b3JkPjwva2V5d29yZHM+PGRhdGVzPjx5ZWFyPjIwMTM8L3llYXI+PHB1Yi1k
YXRlcz48ZGF0ZT5PY3QgMDM8L2RhdGU+PC9wdWItZGF0ZXM+PC9kYXRlcz48aXNibj4xODc0LTE3
NTQgKEVsZWN0cm9uaWMpJiN4RDswMTY3LTUyNzMgKExpbmtpbmcpPC9pc2JuPjxhY2Nlc3Npb24t
bnVtPjIzNjAyMjk0PC9hY2Nlc3Npb24tbnVtPjx1cmxzPjwvdXJscz48ZWxlY3Ryb25pYy1yZXNv
dXJjZS1udW0+MTAuMTAxNi9qLmlqY2FyZC4yMDEzLjAzLjA1NzwvZWxlY3Ryb25pYy1yZXNvdXJj
ZS1udW0+PHJlbW90ZS1kYXRhYmFzZS1wcm92aWRlcj5OTE08L3JlbW90ZS1kYXRhYmFzZS1wcm92
aWRlcj48bGFuZ3VhZ2U+ZW5nPC9sYW5ndWFnZT48L3JlY29yZD48L0NpdGU+PC9FbmROb3RlPn==
</w:fldData>
        </w:fldChar>
      </w:r>
      <w:r w:rsidR="006C3946">
        <w:instrText xml:space="preserve"> ADDIN EN.CITE </w:instrText>
      </w:r>
      <w:r w:rsidR="006C3946">
        <w:fldChar w:fldCharType="begin">
          <w:fldData xml:space="preserve">PEVuZE5vdGU+PENpdGU+PEF1dGhvcj5MaTwvQXV0aG9yPjxZZWFyPjIwMTM8L1llYXI+PFJlY051
bT43NDQ4PC9SZWNOdW0+PERpc3BsYXlUZXh0PjxzdHlsZSBmYWNlPSJzdXBlcnNjcmlwdCI+KDE0
KTwvc3R5bGU+PC9EaXNwbGF5VGV4dD48cmVjb3JkPjxyZWMtbnVtYmVyPjc0NDg8L3JlYy1udW1i
ZXI+PGZvcmVpZ24ta2V5cz48a2V5IGFwcD0iRU4iIGRiLWlkPSJwMHcycjUwNWh2czIyMmVzc2R0
dmZyZnhlcjl3MHNwZXNwOWUiPjc0NDg8L2tleT48L2ZvcmVpZ24ta2V5cz48cmVmLXR5cGUgbmFt
ZT0iSm91cm5hbCBBcnRpY2xlIj4xNzwvcmVmLXR5cGU+PGNvbnRyaWJ1dG9ycz48YXV0aG9ycz48
YXV0aG9yPkxpLCBTLjwvYXV0aG9yPjxhdXRob3I+TGksIFkuPC9hdXRob3I+PGF1dGhvcj5OaW5n
LCBILjwvYXV0aG9yPjxhdXRob3I+TmEsIEwuPC9hdXRob3I+PGF1dGhvcj5OaXUsIFkuPC9hdXRo
b3I+PGF1dGhvcj5XYW5nLCBNLjwvYXV0aG9yPjxhdXRob3I+RmVuZywgUi48L2F1dGhvcj48YXV0
aG9yPkxpdSwgTC48L2F1dGhvcj48YXV0aG9yPkd1bywgRi48L2F1dGhvcj48YXV0aG9yPkhvdSwg
Uy48L2F1dGhvcj48YXV0aG9yPkNodSwgWC48L2F1dGhvcj48YXV0aG9yPldhbmcsIFkuPC9hdXRo
b3I+PGF1dGhvcj5aaGFuZywgWS48L2F1dGhvcj48YXV0aG9yPlpoYW5nLCBILjwvYXV0aG9yPjxh
dXRob3I+SHVhbmcsIEwuPC9hdXRob3I+PGF1dGhvcj5CaSwgTS48L2F1dGhvcj48YXV0aG9yPkh1
YW5nLCBZLjwvYXV0aG9yPjxhdXRob3I+SGFvLCBMLjwvYXV0aG9yPjxhdXRob3I+WmhhbywgWS48
L2F1dGhvcj48YXV0aG9yPldhbmcsIEMuPC9hdXRob3I+PGF1dGhvcj5XYW5nLCBZLjwvYXV0aG9y
PjxhdXRob3I+SGUsIFkuPC9hdXRob3I+PGF1dGhvcj5TdW4sIEMuPC9hdXRob3I+PC9hdXRob3Jz
PjwvY29udHJpYnV0b3JzPjxhdXRoLWFkZHJlc3M+RGVwYXJ0bWVudCBvZiBOdXRyaXRpb24gYW5k
IEZvb2QgSHlnaWVuZSwgUHVibGljIEhlYWx0aCBDb2xsZWdlLCBIYXJiaW4gTWVkaWNhbCBVbml2
ZXJzaXR5LCBIYXJiaW4sIENoaW5hLjwvYXV0aC1hZGRyZXNzPjx0aXRsZXM+PHRpdGxlPkNhbGNp
dW0gc3VwcGxlbWVudGF0aW9uIGluY3JlYXNlcyBjaXJjdWxhdGluZyBjaG9sZXN0ZXJvbCBieSBy
ZWR1Y2luZyBpdHMgY2F0YWJvbGlzbSB2aWEgR1BFUiBhbmQgVFJQQzEtZGVwZW5kZW50IHBhdGh3
YXkgaW4gZXN0cm9nZW4gZGVmaWNpZW50IHdvbWVuPC90aXRsZT48c2Vjb25kYXJ5LXRpdGxlPklu
dCBKIENhcmRpb2w8L3NlY29uZGFyeS10aXRsZT48YWx0LXRpdGxlPkludGVybmF0aW9uYWwgam91
cm5hbCBvZiBjYXJkaW9sb2d5PC9hbHQtdGl0bGU+PC90aXRsZXM+PHBlcmlvZGljYWw+PGZ1bGwt
dGl0bGU+SW50IEogQ2FyZGlvbDwvZnVsbC10aXRsZT48YWJici0xPkludGVybmF0aW9uYWwgam91
cm5hbCBvZiBjYXJkaW9sb2d5PC9hYmJyLTE+PC9wZXJpb2RpY2FsPjxhbHQtcGVyaW9kaWNhbD48
ZnVsbC10aXRsZT5JbnQgSiBDYXJkaW9sPC9mdWxsLXRpdGxlPjxhYmJyLTE+SW50ZXJuYXRpb25h
bCBqb3VybmFsIG9mIGNhcmRpb2xvZ3k8L2FiYnItMT48L2FsdC1wZXJpb2RpY2FsPjxwYWdlcz4y
NTQ4LTYwPC9wYWdlcz48dm9sdW1lPjE2ODwvdm9sdW1lPjxudW1iZXI+MzwvbnVtYmVyPjxlZGl0
aW9uPjIwMTMvMDQvMjM8L2VkaXRpb24+PGtleXdvcmRzPjxrZXl3b3JkPkFuaW1hbHM8L2tleXdv
cmQ+PGtleXdvcmQ+Q2FsY2l1bS8gYWRtaW5pc3RyYXRpb24gJmFtcDsgZG9zYWdlPC9rZXl3b3Jk
PjxrZXl3b3JkPkNob2xlc3Rlcm9sLyBibG9vZC9tZXRhYm9saXNtPC9rZXl3b3JkPjxrZXl3b3Jk
PkNyb3NzLVNlY3Rpb25hbCBTdHVkaWVzPC9rZXl3b3JkPjxrZXl3b3JkPkRpZXRhcnkgU3VwcGxl
bWVudHM8L2tleXdvcmQ+PGtleXdvcmQ+RXN0cm9nZW5zLyBkZWZpY2llbmN5PC9rZXl3b3JkPjxr
ZXl3b3JkPkZlbWFsZTwva2V5d29yZD48a2V5d29yZD5SYXRzPC9rZXl3b3JkPjxrZXl3b3JkPlJh
dHMsIFdpc3Rhcjwva2V5d29yZD48a2V5d29yZD5SZWNlcHRvcnMsIEctUHJvdGVpbi1Db3VwbGVk
LyBwaHlzaW9sb2d5PC9rZXl3b3JkPjxrZXl3b3JkPlRSUEMgQ2F0aW9uIENoYW5uZWxzLyBwaHlz
aW9sb2d5PC9rZXl3b3JkPjwva2V5d29yZHM+PGRhdGVzPjx5ZWFyPjIwMTM8L3llYXI+PHB1Yi1k
YXRlcz48ZGF0ZT5PY3QgMDM8L2RhdGU+PC9wdWItZGF0ZXM+PC9kYXRlcz48aXNibj4xODc0LTE3
NTQgKEVsZWN0cm9uaWMpJiN4RDswMTY3LTUyNzMgKExpbmtpbmcpPC9pc2JuPjxhY2Nlc3Npb24t
bnVtPjIzNjAyMjk0PC9hY2Nlc3Npb24tbnVtPjx1cmxzPjwvdXJscz48ZWxlY3Ryb25pYy1yZXNv
dXJjZS1udW0+MTAuMTAxNi9qLmlqY2FyZC4yMDEzLjAzLjA1NzwvZWxlY3Ryb25pYy1yZXNvdXJj
ZS1udW0+PHJlbW90ZS1kYXRhYmFzZS1wcm92aWRlcj5OTE08L3JlbW90ZS1kYXRhYmFzZS1wcm92
aWRlcj48bGFuZ3VhZ2U+ZW5nPC9sYW5ndWFnZT48L3JlY29yZD48L0NpdGU+PC9FbmROb3RlPn==
</w:fldData>
        </w:fldChar>
      </w:r>
      <w:r w:rsidR="006C3946">
        <w:instrText xml:space="preserve"> ADDIN EN.CITE.DATA </w:instrText>
      </w:r>
      <w:r w:rsidR="006C3946">
        <w:fldChar w:fldCharType="end"/>
      </w:r>
      <w:r w:rsidR="006C3946">
        <w:fldChar w:fldCharType="separate"/>
      </w:r>
      <w:r w:rsidR="006C3946" w:rsidRPr="006C3946">
        <w:rPr>
          <w:noProof/>
          <w:vertAlign w:val="superscript"/>
        </w:rPr>
        <w:t>(</w:t>
      </w:r>
      <w:hyperlink w:anchor="_ENREF_14" w:tooltip="Li, 2013 #7448" w:history="1">
        <w:r w:rsidR="0079007A" w:rsidRPr="006C3946">
          <w:rPr>
            <w:noProof/>
            <w:vertAlign w:val="superscript"/>
          </w:rPr>
          <w:t>14</w:t>
        </w:r>
      </w:hyperlink>
      <w:r w:rsidR="006C3946" w:rsidRPr="006C3946">
        <w:rPr>
          <w:noProof/>
          <w:vertAlign w:val="superscript"/>
        </w:rPr>
        <w:t>)</w:t>
      </w:r>
      <w:r w:rsidR="006C3946">
        <w:fldChar w:fldCharType="end"/>
      </w:r>
      <w:r w:rsidR="00F012AA">
        <w:t xml:space="preserve"> to our knowledge there are no human data suggesting that HRT </w:t>
      </w:r>
      <w:r w:rsidR="00F90A62">
        <w:t xml:space="preserve">use </w:t>
      </w:r>
      <w:r w:rsidR="00F012AA">
        <w:t>modif</w:t>
      </w:r>
      <w:r w:rsidR="00F90A62">
        <w:t>ies</w:t>
      </w:r>
      <w:r w:rsidR="00F012AA">
        <w:t xml:space="preserve"> relationships between calcium </w:t>
      </w:r>
      <w:r w:rsidR="00F90A62">
        <w:t xml:space="preserve">supplementation </w:t>
      </w:r>
      <w:r w:rsidR="00F012AA">
        <w:t>and ischaemic heart disease</w:t>
      </w:r>
      <w:r w:rsidR="00F1308A">
        <w:t xml:space="preserve"> outcomes</w:t>
      </w:r>
      <w:r w:rsidR="00F012AA">
        <w:t>.</w:t>
      </w:r>
      <w:r w:rsidR="00F90A62">
        <w:t xml:space="preserve"> Indeed in the WHI, importantly a trial rather than an observational study, there was no difference in the risk of myocardial infarction/coronary heart disease death by calcium/vitamin D supplementation versus placebo when stratified by use of HRT.</w:t>
      </w:r>
      <w:r w:rsidR="006C3946">
        <w:fldChar w:fldCharType="begin">
          <w:fldData xml:space="preserve">PEVuZE5vdGU+PENpdGU+PEF1dGhvcj5Ic2lhPC9BdXRob3I+PFllYXI+MjAwNzwvWWVhcj48UmVj
TnVtPjYyMzk8L1JlY051bT48RGlzcGxheVRleHQ+PHN0eWxlIGZhY2U9InN1cGVyc2NyaXB0Ij4o
OSk8L3N0eWxlPjwvRGlzcGxheVRleHQ+PHJlY29yZD48cmVjLW51bWJlcj42MjM5PC9yZWMtbnVt
YmVyPjxmb3JlaWduLWtleXM+PGtleSBhcHA9IkVOIiBkYi1pZD0icDB3MnI1MDVodnMyMjJlc3Nk
dHZmcmZ4ZXI5dzBzcGVzcDllIj42MjM5PC9rZXk+PC9mb3JlaWduLWtleXM+PHJlZi10eXBlIG5h
bWU9IkpvdXJuYWwgQXJ0aWNsZSI+MTc8L3JlZi10eXBlPjxjb250cmlidXRvcnM+PGF1dGhvcnM+
PGF1dGhvcj5Ic2lhLCBKLjwvYXV0aG9yPjxhdXRob3I+SGVpc3MsIEcuPC9hdXRob3I+PGF1dGhv
cj5SZW4sIEguPC9hdXRob3I+PGF1dGhvcj5BbGxpc29uLCBNLjwvYXV0aG9yPjxhdXRob3I+RG9s
YW4sIE4uIEMuPC9hdXRob3I+PGF1dGhvcj5HcmVlbmxhbmQsIFAuPC9hdXRob3I+PGF1dGhvcj5I
ZWNrYmVydCwgUy4gUi48L2F1dGhvcj48YXV0aG9yPkpvaG5zb24sIEsuIEMuPC9hdXRob3I+PGF1
dGhvcj5NYW5zb24sIEouIEUuPC9hdXRob3I+PGF1dGhvcj5TaWRuZXksIFMuPC9hdXRob3I+PGF1
dGhvcj5UcmV2aXNhbiwgTS48L2F1dGhvcj48L2F1dGhvcnM+PC9jb250cmlidXRvcnM+PGF1dGgt
YWRkcmVzcz5EZXBhcnRtZW50IG9mIE1lZGljaW5lLCBHZW9yZ2UgV2FzaGluZ3RvbiBVbml2ZXJz
aXR5LCBXYXNoaW5ndG9uLCBEQywgVVNBLiBqaHNpYUBtZmEuZ3d1LmVkdTwvYXV0aC1hZGRyZXNz
Pjx0aXRsZXM+PHRpdGxlPkNhbGNpdW0vdml0YW1pbiBEIHN1cHBsZW1lbnRhdGlvbiBhbmQgY2Fy
ZGlvdmFzY3VsYXIgZXZlbnRzPC90aXRsZT48c2Vjb25kYXJ5LXRpdGxlPkNpcmN1bGF0aW9uPC9z
ZWNvbmRhcnktdGl0bGU+PC90aXRsZXM+PHBlcmlvZGljYWw+PGZ1bGwtdGl0bGU+Q2lyY3VsYXRp
b248L2Z1bGwtdGl0bGU+PC9wZXJpb2RpY2FsPjxwYWdlcz44NDYtODU0PC9wYWdlcz48dm9sdW1l
PjExNTwvdm9sdW1lPjxudW1iZXI+NzwvbnVtYmVyPjxyZXByaW50LWVkaXRpb24+Tk9UIElOIEZJ
TEU8L3JlcHJpbnQtZWRpdGlvbj48a2V5d29yZHM+PGtleXdvcmQ+YWR2ZXJzZSBlZmZlY3RzPC9r
ZXl3b3JkPjxrZXl3b3JkPkFnZWQ8L2tleXdvcmQ+PGtleXdvcmQ+Q2FsY2l1bTwva2V5d29yZD48
a2V5d29yZD5DYWxjaXVtIENhcmJvbmF0ZTwva2V5d29yZD48a2V5d29yZD5DYXJkaW92YXNjdWxh
ciBEaXNlYXNlczwva2V5d29yZD48a2V5d29yZD5DZXJlYnJvdmFzY3VsYXIgRGlzb3JkZXJzPC9r
ZXl3b3JkPjxrZXl3b3JkPkRlYXRoPC9rZXl3b3JkPjxrZXl3b3JkPkRpZXQ8L2tleXdvcmQ+PGtl
eXdvcmQ+RGlldGFyeSBTdXBwbGVtZW50czwva2V5d29yZD48a2V5d29yZD5EaXNlYXNlPC9rZXl3
b3JkPjxrZXl3b3JkPmVwaWRlbWlvbG9neTwva2V5d29yZD48a2V5d29yZD5ldGlvbG9neTwva2V5
d29yZD48a2V5d29yZD5GZW1hbGU8L2tleXdvcmQ+PGtleXdvcmQ+RnJhbmNlPC9rZXl3b3JkPjxr
ZXl3b3JkPkhlYWx0aDwva2V5d29yZD48a2V5d29yZD5IZWFydDwva2V5d29yZD48a2V5d29yZD5I
dW1hbnM8L2tleXdvcmQ+PGtleXdvcmQ+bWV0aG9kczwva2V5d29yZD48a2V5d29yZD5NaWRkbGUg
QWdlZDwva2V5d29yZD48a2V5d29yZD5NdWx0aWNlbnRlciBTdHVkaWVzPC9rZXl3b3JkPjxrZXl3
b3JkPk15b2NhcmRpYWwgSW5mYXJjdGlvbjwva2V5d29yZD48a2V5d29yZD5Qb3N0bWVub3BhdXNl
PC9rZXl3b3JkPjxrZXl3b3JkPnByZXZlbnRpb24gJmFtcDsgY29udHJvbDwva2V5d29yZD48a2V5
d29yZD5SZXNlYXJjaDwva2V5d29yZD48a2V5d29yZD5SaXNrPC9rZXl3b3JkPjxrZXl3b3JkPnNl
Y29uZGFyeTwva2V5d29yZD48a2V5d29yZD5TdHJva2U8L2tleXdvcmQ+PGtleXdvcmQ+dGhlcmFw
ZXV0aWMgdXNlPC9rZXl3b3JkPjxrZXl3b3JkPlVuaXZlcnNpdGllczwva2V5d29yZD48a2V5d29y
ZD5WaXRhbWluIEQ8L2tleXdvcmQ+PGtleXdvcmQ+V2FzaGluZ3Rvbjwva2V5d29yZD48a2V5d29y
ZD5Xb21lbjwva2V5d29yZD48a2V5d29yZD5Xb21lbiZhcG9zO3MgSGVhbHRoPC9rZXl3b3JkPjwv
a2V5d29yZHM+PGRhdGVzPjx5ZWFyPjIwMDc8L3llYXI+PC9kYXRlcz48dXJscz48cmVsYXRlZC11
cmxzPjx1cmw+UE06MTczMDk5MzU8L3VybD48L3JlbGF0ZWQtdXJscz48L3VybHM+PC9yZWNvcmQ+
PC9DaXRlPjwvRW5kTm90ZT5=
</w:fldData>
        </w:fldChar>
      </w:r>
      <w:r w:rsidR="006C3946">
        <w:instrText xml:space="preserve"> ADDIN EN.CITE </w:instrText>
      </w:r>
      <w:r w:rsidR="006C3946">
        <w:fldChar w:fldCharType="begin">
          <w:fldData xml:space="preserve">PEVuZE5vdGU+PENpdGU+PEF1dGhvcj5Ic2lhPC9BdXRob3I+PFllYXI+MjAwNzwvWWVhcj48UmVj
TnVtPjYyMzk8L1JlY051bT48RGlzcGxheVRleHQ+PHN0eWxlIGZhY2U9InN1cGVyc2NyaXB0Ij4o
OSk8L3N0eWxlPjwvRGlzcGxheVRleHQ+PHJlY29yZD48cmVjLW51bWJlcj42MjM5PC9yZWMtbnVt
YmVyPjxmb3JlaWduLWtleXM+PGtleSBhcHA9IkVOIiBkYi1pZD0icDB3MnI1MDVodnMyMjJlc3Nk
dHZmcmZ4ZXI5dzBzcGVzcDllIj42MjM5PC9rZXk+PC9mb3JlaWduLWtleXM+PHJlZi10eXBlIG5h
bWU9IkpvdXJuYWwgQXJ0aWNsZSI+MTc8L3JlZi10eXBlPjxjb250cmlidXRvcnM+PGF1dGhvcnM+
PGF1dGhvcj5Ic2lhLCBKLjwvYXV0aG9yPjxhdXRob3I+SGVpc3MsIEcuPC9hdXRob3I+PGF1dGhv
cj5SZW4sIEguPC9hdXRob3I+PGF1dGhvcj5BbGxpc29uLCBNLjwvYXV0aG9yPjxhdXRob3I+RG9s
YW4sIE4uIEMuPC9hdXRob3I+PGF1dGhvcj5HcmVlbmxhbmQsIFAuPC9hdXRob3I+PGF1dGhvcj5I
ZWNrYmVydCwgUy4gUi48L2F1dGhvcj48YXV0aG9yPkpvaG5zb24sIEsuIEMuPC9hdXRob3I+PGF1
dGhvcj5NYW5zb24sIEouIEUuPC9hdXRob3I+PGF1dGhvcj5TaWRuZXksIFMuPC9hdXRob3I+PGF1
dGhvcj5UcmV2aXNhbiwgTS48L2F1dGhvcj48L2F1dGhvcnM+PC9jb250cmlidXRvcnM+PGF1dGgt
YWRkcmVzcz5EZXBhcnRtZW50IG9mIE1lZGljaW5lLCBHZW9yZ2UgV2FzaGluZ3RvbiBVbml2ZXJz
aXR5LCBXYXNoaW5ndG9uLCBEQywgVVNBLiBqaHNpYUBtZmEuZ3d1LmVkdTwvYXV0aC1hZGRyZXNz
Pjx0aXRsZXM+PHRpdGxlPkNhbGNpdW0vdml0YW1pbiBEIHN1cHBsZW1lbnRhdGlvbiBhbmQgY2Fy
ZGlvdmFzY3VsYXIgZXZlbnRzPC90aXRsZT48c2Vjb25kYXJ5LXRpdGxlPkNpcmN1bGF0aW9uPC9z
ZWNvbmRhcnktdGl0bGU+PC90aXRsZXM+PHBlcmlvZGljYWw+PGZ1bGwtdGl0bGU+Q2lyY3VsYXRp
b248L2Z1bGwtdGl0bGU+PC9wZXJpb2RpY2FsPjxwYWdlcz44NDYtODU0PC9wYWdlcz48dm9sdW1l
PjExNTwvdm9sdW1lPjxudW1iZXI+NzwvbnVtYmVyPjxyZXByaW50LWVkaXRpb24+Tk9UIElOIEZJ
TEU8L3JlcHJpbnQtZWRpdGlvbj48a2V5d29yZHM+PGtleXdvcmQ+YWR2ZXJzZSBlZmZlY3RzPC9r
ZXl3b3JkPjxrZXl3b3JkPkFnZWQ8L2tleXdvcmQ+PGtleXdvcmQ+Q2FsY2l1bTwva2V5d29yZD48
a2V5d29yZD5DYWxjaXVtIENhcmJvbmF0ZTwva2V5d29yZD48a2V5d29yZD5DYXJkaW92YXNjdWxh
ciBEaXNlYXNlczwva2V5d29yZD48a2V5d29yZD5DZXJlYnJvdmFzY3VsYXIgRGlzb3JkZXJzPC9r
ZXl3b3JkPjxrZXl3b3JkPkRlYXRoPC9rZXl3b3JkPjxrZXl3b3JkPkRpZXQ8L2tleXdvcmQ+PGtl
eXdvcmQ+RGlldGFyeSBTdXBwbGVtZW50czwva2V5d29yZD48a2V5d29yZD5EaXNlYXNlPC9rZXl3
b3JkPjxrZXl3b3JkPmVwaWRlbWlvbG9neTwva2V5d29yZD48a2V5d29yZD5ldGlvbG9neTwva2V5
d29yZD48a2V5d29yZD5GZW1hbGU8L2tleXdvcmQ+PGtleXdvcmQ+RnJhbmNlPC9rZXl3b3JkPjxr
ZXl3b3JkPkhlYWx0aDwva2V5d29yZD48a2V5d29yZD5IZWFydDwva2V5d29yZD48a2V5d29yZD5I
dW1hbnM8L2tleXdvcmQ+PGtleXdvcmQ+bWV0aG9kczwva2V5d29yZD48a2V5d29yZD5NaWRkbGUg
QWdlZDwva2V5d29yZD48a2V5d29yZD5NdWx0aWNlbnRlciBTdHVkaWVzPC9rZXl3b3JkPjxrZXl3
b3JkPk15b2NhcmRpYWwgSW5mYXJjdGlvbjwva2V5d29yZD48a2V5d29yZD5Qb3N0bWVub3BhdXNl
PC9rZXl3b3JkPjxrZXl3b3JkPnByZXZlbnRpb24gJmFtcDsgY29udHJvbDwva2V5d29yZD48a2V5
d29yZD5SZXNlYXJjaDwva2V5d29yZD48a2V5d29yZD5SaXNrPC9rZXl3b3JkPjxrZXl3b3JkPnNl
Y29uZGFyeTwva2V5d29yZD48a2V5d29yZD5TdHJva2U8L2tleXdvcmQ+PGtleXdvcmQ+dGhlcmFw
ZXV0aWMgdXNlPC9rZXl3b3JkPjxrZXl3b3JkPlVuaXZlcnNpdGllczwva2V5d29yZD48a2V5d29y
ZD5WaXRhbWluIEQ8L2tleXdvcmQ+PGtleXdvcmQ+V2FzaGluZ3Rvbjwva2V5d29yZD48a2V5d29y
ZD5Xb21lbjwva2V5d29yZD48a2V5d29yZD5Xb21lbiZhcG9zO3MgSGVhbHRoPC9rZXl3b3JkPjwv
a2V5d29yZHM+PGRhdGVzPjx5ZWFyPjIwMDc8L3llYXI+PC9kYXRlcz48dXJscz48cmVsYXRlZC11
cmxzPjx1cmw+UE06MTczMDk5MzU8L3VybD48L3JlbGF0ZWQtdXJscz48L3VybHM+PC9yZWNvcmQ+
PC9DaXRlPjwvRW5kTm90ZT5=
</w:fldData>
        </w:fldChar>
      </w:r>
      <w:r w:rsidR="006C3946">
        <w:instrText xml:space="preserve"> ADDIN EN.CITE.DATA </w:instrText>
      </w:r>
      <w:r w:rsidR="006C3946">
        <w:fldChar w:fldCharType="end"/>
      </w:r>
      <w:r w:rsidR="006C3946">
        <w:fldChar w:fldCharType="separate"/>
      </w:r>
      <w:r w:rsidR="006C3946" w:rsidRPr="006C3946">
        <w:rPr>
          <w:noProof/>
          <w:vertAlign w:val="superscript"/>
        </w:rPr>
        <w:t>(</w:t>
      </w:r>
      <w:hyperlink w:anchor="_ENREF_9" w:tooltip="Hsia, 2007 #6239" w:history="1">
        <w:r w:rsidR="0079007A" w:rsidRPr="006C3946">
          <w:rPr>
            <w:noProof/>
            <w:vertAlign w:val="superscript"/>
          </w:rPr>
          <w:t>9</w:t>
        </w:r>
      </w:hyperlink>
      <w:r w:rsidR="006C3946" w:rsidRPr="006C3946">
        <w:rPr>
          <w:noProof/>
          <w:vertAlign w:val="superscript"/>
        </w:rPr>
        <w:t>)</w:t>
      </w:r>
      <w:r w:rsidR="006C3946">
        <w:fldChar w:fldCharType="end"/>
      </w:r>
      <w:r w:rsidR="00F012AA">
        <w:t xml:space="preserve"> </w:t>
      </w:r>
      <w:r w:rsidR="00710D68">
        <w:t xml:space="preserve">An important consideration in the comparison of these meta-analyses </w:t>
      </w:r>
      <w:r w:rsidR="00710D68">
        <w:lastRenderedPageBreak/>
        <w:t>is that WHI participants were permitted personal use of calcium and vitamin D supplements.</w:t>
      </w:r>
      <w:r w:rsidR="00434170">
        <w:fldChar w:fldCharType="begin">
          <w:fldData xml:space="preserve">PEVuZE5vdGU+PENpdGU+PEF1dGhvcj5QcmVudGljZTwvQXV0aG9yPjxZZWFyPjIwMTM8L1llYXI+
PFJlY051bT42OTE3PC9SZWNOdW0+PERpc3BsYXlUZXh0PjxzdHlsZSBmYWNlPSJzdXBlcnNjcmlw
dCI+KDExKTwvc3R5bGU+PC9EaXNwbGF5VGV4dD48cmVjb3JkPjxyZWMtbnVtYmVyPjY5MTc8L3Jl
Yy1udW1iZXI+PGZvcmVpZ24ta2V5cz48a2V5IGFwcD0iRU4iIGRiLWlkPSJwMHcycjUwNWh2czIy
MmVzc2R0dmZyZnhlcjl3MHNwZXNwOWUiPjY5MTc8L2tleT48L2ZvcmVpZ24ta2V5cz48cmVmLXR5
cGUgbmFtZT0iSm91cm5hbCBBcnRpY2xlIj4xNzwvcmVmLXR5cGU+PGNvbnRyaWJ1dG9ycz48YXV0
aG9ycz48YXV0aG9yPlByZW50aWNlLCBSLiBMLjwvYXV0aG9yPjxhdXRob3I+UGV0dGluZ2VyLCBN
LiBCLjwvYXV0aG9yPjxhdXRob3I+SmFja3NvbiwgUi4gRC48L2F1dGhvcj48YXV0aG9yPldhY3Rh
d3NraS1XZW5kZSwgSi48L2F1dGhvcj48YXV0aG9yPkxhY3JvaXgsIEEuIFouPC9hdXRob3I+PGF1
dGhvcj5BbmRlcnNvbiwgRy4gTC48L2F1dGhvcj48YXV0aG9yPkNobGVib3dza2ksIFIuIFQuPC9h
dXRob3I+PGF1dGhvcj5NYW5zb24sIEouIEUuPC9hdXRob3I+PGF1dGhvcj5WYW4gSG9ybiwgTC48
L2F1dGhvcj48YXV0aG9yPlZpdG9saW5zLCBNLiBaLjwvYXV0aG9yPjxhdXRob3I+RGF0dGEsIE0u
PC9hdXRob3I+PGF1dGhvcj5MZUJsYW5jLCBFLiBTLjwvYXV0aG9yPjxhdXRob3I+Q2F1bGV5LCBK
LiBBLjwvYXV0aG9yPjxhdXRob3I+Um9zc291dywgSi4gRS48L2F1dGhvcj48L2F1dGhvcnM+PC9j
b250cmlidXRvcnM+PGF1dGgtYWRkcmVzcz5QdWJsaWMgSGVhbHRoIFNjaWVuY2VzIERpdmlzaW9u
LCBGcmVkIEh1dGNoaW5zb24gQ2FuY2VyIFJlc2VhcmNoIENlbnRlciwgU2VhdHRsZSwgV0EgOTgx
MDktMTAyNCwgVVNBLiBycHJlbnRpY0B3aGkub3JnPC9hdXRoLWFkZHJlc3M+PHRpdGxlcz48dGl0
bGU+SGVhbHRoIHJpc2tzIGFuZCBiZW5lZml0cyBmcm9tIGNhbGNpdW0gYW5kIHZpdGFtaW4gRCBz
dXBwbGVtZW50YXRpb246IFdvbWVuJmFwb3M7cyBIZWFsdGggSW5pdGlhdGl2ZSBjbGluaWNhbCB0
cmlhbCBhbmQgY29ob3J0IHN0dWR5PC90aXRsZT48c2Vjb25kYXJ5LXRpdGxlPk9zdGVvcG9yb3Mg
SW50PC9zZWNvbmRhcnktdGl0bGU+PGFsdC10aXRsZT5Pc3Rlb3Bvcm9zaXMgaW50ZXJuYXRpb25h
bCA6IGEgam91cm5hbCBlc3RhYmxpc2hlZCBhcyByZXN1bHQgb2YgY29vcGVyYXRpb24gYmV0d2Vl
biB0aGUgRXVyb3BlYW4gRm91bmRhdGlvbiBmb3IgT3N0ZW9wb3Jvc2lzIGFuZCB0aGUgTmF0aW9u
YWwgT3N0ZW9wb3Jvc2lzIEZvdW5kYXRpb24gb2YgdGhlIFVTQTwvYWx0LXRpdGxlPjwvdGl0bGVz
PjxwZXJpb2RpY2FsPjxmdWxsLXRpdGxlPk9zdGVvcG9yb3MgSW50PC9mdWxsLXRpdGxlPjwvcGVy
aW9kaWNhbD48cGFnZXM+NTY3LTgwPC9wYWdlcz48dm9sdW1lPjI0PC92b2x1bWU+PG51bWJlcj4y
PC9udW1iZXI+PGVkaXRpb24+MjAxMi8xMi8wNTwvZWRpdGlvbj48a2V5d29yZHM+PGtleXdvcmQ+
QWdlZDwva2V5d29yZD48a2V5d29yZD5Cb25lIERlbnNpdHkgQ29uc2VydmF0aW9uIEFnZW50cy9h
ZG1pbmlzdHJhdGlvbiAmYW1wOyBkb3NhZ2UvYWR2ZXJzZTwva2V5d29yZD48a2V5d29yZD5lZmZl
Y3RzLyB0aGVyYXBldXRpYyB1c2U8L2tleXdvcmQ+PGtleXdvcmQ+Q2FsY2l1bSBDYXJib25hdGUv
YWRtaW5pc3RyYXRpb24gJmFtcDsgZG9zYWdlL2FkdmVyc2UgZWZmZWN0cy8gdGhlcmFwZXV0aWMg
dXNlPC9rZXl3b3JkPjxrZXl3b3JkPkNhcmRpb3Zhc2N1bGFyIERpc2Vhc2VzL2VwaWRlbWlvbG9n
eS9wcmV2ZW50aW9uICZhbXA7IGNvbnRyb2w8L2tleXdvcmQ+PGtleXdvcmQ+Q2hvbGVjYWxjaWZl
cm9sL2FkbWluaXN0cmF0aW9uICZhbXA7IGRvc2FnZS9hZHZlcnNlIGVmZmVjdHMvIHRoZXJhcGV1
dGljIHVzZTwva2V5d29yZD48a2V5d29yZD5EaWV0YXJ5IFN1cHBsZW1lbnRzLyBhZHZlcnNlIGVm
ZmVjdHM8L2tleXdvcmQ+PGtleXdvcmQ+RG91YmxlLUJsaW5kIE1ldGhvZDwva2V5d29yZD48a2V5
d29yZD5EcnVnIEFkbWluaXN0cmF0aW9uIFNjaGVkdWxlPC9rZXl3b3JkPjxrZXl3b3JkPkRydWcg
VGhlcmFweSwgQ29tYmluYXRpb248L2tleXdvcmQ+PGtleXdvcmQ+RmVtYWxlPC9rZXl3b3JkPjxr
ZXl3b3JkPkhpcCBGcmFjdHVyZXMvZXBpZGVtaW9sb2d5L2V0aW9sb2d5L3ByZXZlbnRpb24gJmFt
cDsgY29udHJvbDwva2V5d29yZD48a2V5d29yZD5IdW1hbnM8L2tleXdvcmQ+PGtleXdvcmQ+TWlk
ZGxlIEFnZWQ8L2tleXdvcmQ+PGtleXdvcmQ+TmVvcGxhc21zL2VwaWRlbWlvbG9neS9wcmV2ZW50
aW9uICZhbXA7IGNvbnRyb2w8L2tleXdvcmQ+PGtleXdvcmQ+T3N0ZW9wb3Jvc2lzLCBQb3N0bWVu
b3BhdXNhbC9jb21wbGljYXRpb25zL2RydWcgdGhlcmFweS9lcGlkZW1pb2xvZ3k8L2tleXdvcmQ+
PGtleXdvcmQ+T3N0ZW9wb3JvdGljIEZyYWN0dXJlcy9lcGlkZW1pb2xvZ3kvIHByZXZlbnRpb24g
JmFtcDsgY29udHJvbDwva2V5d29yZD48a2V5d29yZD5SaXNrIEFzc2Vzc21lbnQvbWV0aG9kczwv
a2V5d29yZD48a2V5d29yZD5Vbml0ZWQgU3RhdGVzL2VwaWRlbWlvbG9neTwva2V5d29yZD48a2V5
d29yZD5VcmluYXJ5IENhbGN1bGkvY2hlbWljYWxseSBpbmR1Y2VkL2VwaWRlbWlvbG9neTwva2V5
d29yZD48L2tleXdvcmRzPjxkYXRlcz48eWVhcj4yMDEzPC95ZWFyPjxwdWItZGF0ZXM+PGRhdGU+
RmViPC9kYXRlPjwvcHViLWRhdGVzPjwvZGF0ZXM+PGlzYm4+MTQzMy0yOTY1IChFbGVjdHJvbmlj
KSYjeEQ7MDkzNy05NDFYIChMaW5raW5nKTwvaXNibj48YWNjZXNzaW9uLW51bT4yMzIwODA3NDwv
YWNjZXNzaW9uLW51bT48dXJscz48L3VybHM+PGN1c3RvbTI+UE1DMzU1NzM4NzwvY3VzdG9tMj48
ZWxlY3Ryb25pYy1yZXNvdXJjZS1udW0+MTAuMTAwNy9zMDAxOTgtMDEyLTIyMjQtMjwvZWxlY3Ry
b25pYy1yZXNvdXJjZS1udW0+PHJlbW90ZS1kYXRhYmFzZS1wcm92aWRlcj5OTE08L3JlbW90ZS1k
YXRhYmFzZS1wcm92aWRlcj48bGFuZ3VhZ2U+ZW5nPC9sYW5ndWFnZT48L3JlY29yZD48L0NpdGU+
PC9FbmROb3RlPn==
</w:fldData>
        </w:fldChar>
      </w:r>
      <w:r w:rsidR="006C3946">
        <w:instrText xml:space="preserve"> ADDIN EN.CITE </w:instrText>
      </w:r>
      <w:r w:rsidR="006C3946">
        <w:fldChar w:fldCharType="begin">
          <w:fldData xml:space="preserve">PEVuZE5vdGU+PENpdGU+PEF1dGhvcj5QcmVudGljZTwvQXV0aG9yPjxZZWFyPjIwMTM8L1llYXI+
PFJlY051bT42OTE3PC9SZWNOdW0+PERpc3BsYXlUZXh0PjxzdHlsZSBmYWNlPSJzdXBlcnNjcmlw
dCI+KDExKTwvc3R5bGU+PC9EaXNwbGF5VGV4dD48cmVjb3JkPjxyZWMtbnVtYmVyPjY5MTc8L3Jl
Yy1udW1iZXI+PGZvcmVpZ24ta2V5cz48a2V5IGFwcD0iRU4iIGRiLWlkPSJwMHcycjUwNWh2czIy
MmVzc2R0dmZyZnhlcjl3MHNwZXNwOWUiPjY5MTc8L2tleT48L2ZvcmVpZ24ta2V5cz48cmVmLXR5
cGUgbmFtZT0iSm91cm5hbCBBcnRpY2xlIj4xNzwvcmVmLXR5cGU+PGNvbnRyaWJ1dG9ycz48YXV0
aG9ycz48YXV0aG9yPlByZW50aWNlLCBSLiBMLjwvYXV0aG9yPjxhdXRob3I+UGV0dGluZ2VyLCBN
LiBCLjwvYXV0aG9yPjxhdXRob3I+SmFja3NvbiwgUi4gRC48L2F1dGhvcj48YXV0aG9yPldhY3Rh
d3NraS1XZW5kZSwgSi48L2F1dGhvcj48YXV0aG9yPkxhY3JvaXgsIEEuIFouPC9hdXRob3I+PGF1
dGhvcj5BbmRlcnNvbiwgRy4gTC48L2F1dGhvcj48YXV0aG9yPkNobGVib3dza2ksIFIuIFQuPC9h
dXRob3I+PGF1dGhvcj5NYW5zb24sIEouIEUuPC9hdXRob3I+PGF1dGhvcj5WYW4gSG9ybiwgTC48
L2F1dGhvcj48YXV0aG9yPlZpdG9saW5zLCBNLiBaLjwvYXV0aG9yPjxhdXRob3I+RGF0dGEsIE0u
PC9hdXRob3I+PGF1dGhvcj5MZUJsYW5jLCBFLiBTLjwvYXV0aG9yPjxhdXRob3I+Q2F1bGV5LCBK
LiBBLjwvYXV0aG9yPjxhdXRob3I+Um9zc291dywgSi4gRS48L2F1dGhvcj48L2F1dGhvcnM+PC9j
b250cmlidXRvcnM+PGF1dGgtYWRkcmVzcz5QdWJsaWMgSGVhbHRoIFNjaWVuY2VzIERpdmlzaW9u
LCBGcmVkIEh1dGNoaW5zb24gQ2FuY2VyIFJlc2VhcmNoIENlbnRlciwgU2VhdHRsZSwgV0EgOTgx
MDktMTAyNCwgVVNBLiBycHJlbnRpY0B3aGkub3JnPC9hdXRoLWFkZHJlc3M+PHRpdGxlcz48dGl0
bGU+SGVhbHRoIHJpc2tzIGFuZCBiZW5lZml0cyBmcm9tIGNhbGNpdW0gYW5kIHZpdGFtaW4gRCBz
dXBwbGVtZW50YXRpb246IFdvbWVuJmFwb3M7cyBIZWFsdGggSW5pdGlhdGl2ZSBjbGluaWNhbCB0
cmlhbCBhbmQgY29ob3J0IHN0dWR5PC90aXRsZT48c2Vjb25kYXJ5LXRpdGxlPk9zdGVvcG9yb3Mg
SW50PC9zZWNvbmRhcnktdGl0bGU+PGFsdC10aXRsZT5Pc3Rlb3Bvcm9zaXMgaW50ZXJuYXRpb25h
bCA6IGEgam91cm5hbCBlc3RhYmxpc2hlZCBhcyByZXN1bHQgb2YgY29vcGVyYXRpb24gYmV0d2Vl
biB0aGUgRXVyb3BlYW4gRm91bmRhdGlvbiBmb3IgT3N0ZW9wb3Jvc2lzIGFuZCB0aGUgTmF0aW9u
YWwgT3N0ZW9wb3Jvc2lzIEZvdW5kYXRpb24gb2YgdGhlIFVTQTwvYWx0LXRpdGxlPjwvdGl0bGVz
PjxwZXJpb2RpY2FsPjxmdWxsLXRpdGxlPk9zdGVvcG9yb3MgSW50PC9mdWxsLXRpdGxlPjwvcGVy
aW9kaWNhbD48cGFnZXM+NTY3LTgwPC9wYWdlcz48dm9sdW1lPjI0PC92b2x1bWU+PG51bWJlcj4y
PC9udW1iZXI+PGVkaXRpb24+MjAxMi8xMi8wNTwvZWRpdGlvbj48a2V5d29yZHM+PGtleXdvcmQ+
QWdlZDwva2V5d29yZD48a2V5d29yZD5Cb25lIERlbnNpdHkgQ29uc2VydmF0aW9uIEFnZW50cy9h
ZG1pbmlzdHJhdGlvbiAmYW1wOyBkb3NhZ2UvYWR2ZXJzZTwva2V5d29yZD48a2V5d29yZD5lZmZl
Y3RzLyB0aGVyYXBldXRpYyB1c2U8L2tleXdvcmQ+PGtleXdvcmQ+Q2FsY2l1bSBDYXJib25hdGUv
YWRtaW5pc3RyYXRpb24gJmFtcDsgZG9zYWdlL2FkdmVyc2UgZWZmZWN0cy8gdGhlcmFwZXV0aWMg
dXNlPC9rZXl3b3JkPjxrZXl3b3JkPkNhcmRpb3Zhc2N1bGFyIERpc2Vhc2VzL2VwaWRlbWlvbG9n
eS9wcmV2ZW50aW9uICZhbXA7IGNvbnRyb2w8L2tleXdvcmQ+PGtleXdvcmQ+Q2hvbGVjYWxjaWZl
cm9sL2FkbWluaXN0cmF0aW9uICZhbXA7IGRvc2FnZS9hZHZlcnNlIGVmZmVjdHMvIHRoZXJhcGV1
dGljIHVzZTwva2V5d29yZD48a2V5d29yZD5EaWV0YXJ5IFN1cHBsZW1lbnRzLyBhZHZlcnNlIGVm
ZmVjdHM8L2tleXdvcmQ+PGtleXdvcmQ+RG91YmxlLUJsaW5kIE1ldGhvZDwva2V5d29yZD48a2V5
d29yZD5EcnVnIEFkbWluaXN0cmF0aW9uIFNjaGVkdWxlPC9rZXl3b3JkPjxrZXl3b3JkPkRydWcg
VGhlcmFweSwgQ29tYmluYXRpb248L2tleXdvcmQ+PGtleXdvcmQ+RmVtYWxlPC9rZXl3b3JkPjxr
ZXl3b3JkPkhpcCBGcmFjdHVyZXMvZXBpZGVtaW9sb2d5L2V0aW9sb2d5L3ByZXZlbnRpb24gJmFt
cDsgY29udHJvbDwva2V5d29yZD48a2V5d29yZD5IdW1hbnM8L2tleXdvcmQ+PGtleXdvcmQ+TWlk
ZGxlIEFnZWQ8L2tleXdvcmQ+PGtleXdvcmQ+TmVvcGxhc21zL2VwaWRlbWlvbG9neS9wcmV2ZW50
aW9uICZhbXA7IGNvbnRyb2w8L2tleXdvcmQ+PGtleXdvcmQ+T3N0ZW9wb3Jvc2lzLCBQb3N0bWVu
b3BhdXNhbC9jb21wbGljYXRpb25zL2RydWcgdGhlcmFweS9lcGlkZW1pb2xvZ3k8L2tleXdvcmQ+
PGtleXdvcmQ+T3N0ZW9wb3JvdGljIEZyYWN0dXJlcy9lcGlkZW1pb2xvZ3kvIHByZXZlbnRpb24g
JmFtcDsgY29udHJvbDwva2V5d29yZD48a2V5d29yZD5SaXNrIEFzc2Vzc21lbnQvbWV0aG9kczwv
a2V5d29yZD48a2V5d29yZD5Vbml0ZWQgU3RhdGVzL2VwaWRlbWlvbG9neTwva2V5d29yZD48a2V5
d29yZD5VcmluYXJ5IENhbGN1bGkvY2hlbWljYWxseSBpbmR1Y2VkL2VwaWRlbWlvbG9neTwva2V5
d29yZD48L2tleXdvcmRzPjxkYXRlcz48eWVhcj4yMDEzPC95ZWFyPjxwdWItZGF0ZXM+PGRhdGU+
RmViPC9kYXRlPjwvcHViLWRhdGVzPjwvZGF0ZXM+PGlzYm4+MTQzMy0yOTY1IChFbGVjdHJvbmlj
KSYjeEQ7MDkzNy05NDFYIChMaW5raW5nKTwvaXNibj48YWNjZXNzaW9uLW51bT4yMzIwODA3NDwv
YWNjZXNzaW9uLW51bT48dXJscz48L3VybHM+PGN1c3RvbTI+UE1DMzU1NzM4NzwvY3VzdG9tMj48
ZWxlY3Ryb25pYy1yZXNvdXJjZS1udW0+MTAuMTAwNy9zMDAxOTgtMDEyLTIyMjQtMjwvZWxlY3Ry
b25pYy1yZXNvdXJjZS1udW0+PHJlbW90ZS1kYXRhYmFzZS1wcm92aWRlcj5OTE08L3JlbW90ZS1k
YXRhYmFzZS1wcm92aWRlcj48bGFuZ3VhZ2U+ZW5nPC9sYW5ndWFnZT48L3JlY29yZD48L0NpdGU+
PC9FbmROb3RlPn==
</w:fldData>
        </w:fldChar>
      </w:r>
      <w:r w:rsidR="006C3946">
        <w:instrText xml:space="preserve"> ADDIN EN.CITE.DATA </w:instrText>
      </w:r>
      <w:r w:rsidR="006C3946">
        <w:fldChar w:fldCharType="end"/>
      </w:r>
      <w:r w:rsidR="00434170">
        <w:fldChar w:fldCharType="separate"/>
      </w:r>
      <w:r w:rsidR="006C3946" w:rsidRPr="006C3946">
        <w:rPr>
          <w:noProof/>
          <w:vertAlign w:val="superscript"/>
        </w:rPr>
        <w:t>(</w:t>
      </w:r>
      <w:hyperlink w:anchor="_ENREF_11" w:tooltip="Prentice, 2013 #6917" w:history="1">
        <w:r w:rsidR="0079007A" w:rsidRPr="006C3946">
          <w:rPr>
            <w:noProof/>
            <w:vertAlign w:val="superscript"/>
          </w:rPr>
          <w:t>11</w:t>
        </w:r>
      </w:hyperlink>
      <w:r w:rsidR="006C3946" w:rsidRPr="006C3946">
        <w:rPr>
          <w:noProof/>
          <w:vertAlign w:val="superscript"/>
        </w:rPr>
        <w:t>)</w:t>
      </w:r>
      <w:r w:rsidR="00434170">
        <w:fldChar w:fldCharType="end"/>
      </w:r>
      <w:r w:rsidR="00710D68">
        <w:t xml:space="preserve"> Whilst Lewis et al. </w:t>
      </w:r>
      <w:r w:rsidR="00C210C2">
        <w:t>d</w:t>
      </w:r>
      <w:r w:rsidR="00710D68">
        <w:t xml:space="preserve">id not specifically test for an interaction with personal calcium and vitamin D supplement use in the WHI study, a sensitivity analysis in which the WHI participants using personal supplementation at baseline were excluded yielded very similar </w:t>
      </w:r>
      <w:r w:rsidR="00BF62D7">
        <w:t xml:space="preserve">null </w:t>
      </w:r>
      <w:r w:rsidR="00710D68">
        <w:t>results overall.</w:t>
      </w:r>
      <w:r w:rsidR="007E294A">
        <w:fldChar w:fldCharType="begin">
          <w:fldData xml:space="preserve">PEVuZE5vdGU+PENpdGU+PEF1dGhvcj5MZXdpczwvQXV0aG9yPjxZZWFyPjIwMTU8L1llYXI+PFJl
Y051bT43MDExPC9SZWNOdW0+PERpc3BsYXlUZXh0PjxzdHlsZSBmYWNlPSJzdXBlcnNjcmlwdCI+
KDgpPC9zdHlsZT48L0Rpc3BsYXlUZXh0PjxyZWNvcmQ+PHJlYy1udW1iZXI+NzAxMTwvcmVjLW51
bWJlcj48Zm9yZWlnbi1rZXlzPjxrZXkgYXBwPSJFTiIgZGItaWQ9InAwdzJyNTA1aHZzMjIyZXNz
ZHR2ZnJmeGVyOXcwc3Blc3A5ZSI+NzAxMTwva2V5PjwvZm9yZWlnbi1rZXlzPjxyZWYtdHlwZSBu
YW1lPSJKb3VybmFsIEFydGljbGUiPjE3PC9yZWYtdHlwZT48Y29udHJpYnV0b3JzPjxhdXRob3Jz
PjxhdXRob3I+TGV3aXMsIEouIFIuPC9hdXRob3I+PGF1dGhvcj5SYWRhdmVsbGktQmFnYXRpbmks
IFMuPC9hdXRob3I+PGF1dGhvcj5SZWpubWFyaywgTC48L2F1dGhvcj48YXV0aG9yPkNoZW4sIEou
IFMuPC9hdXRob3I+PGF1dGhvcj5TaW1wc29uLCBKLiBNLjwvYXV0aG9yPjxhdXRob3I+TGFwcGUs
IEouIE0uPC9hdXRob3I+PGF1dGhvcj5Nb3Nla2lsZGUsIEwuPC9hdXRob3I+PGF1dGhvcj5QcmVu
dGljZSwgUi4gTC48L2F1dGhvcj48YXV0aG9yPlByaW5jZSwgUi4gTC48L2F1dGhvcj48L2F1dGhv
cnM+PC9jb250cmlidXRvcnM+PGF1dGgtYWRkcmVzcz5Vbml2ZXJzaXR5IG9mIFdlc3Rlcm4gQXVz
dHJhbGlhIFNjaG9vbCBvZiBNZWRpY2luZSBhbmQgUGhhcm1hY29sb2d5LCBTaXIgQ2hhcmxlcyBH
YWlyZG5lciBIb3NwaXRhbCBVbml0LCBQZXJ0aCwgQXVzdHJhbGlhOyBEZXBhcnRtZW50IG9mIEVu
ZG9jcmlub2xvZ3kgYW5kIERpYWJldGVzLCBTaXIgQ2hhcmxlcyBHYWlyZG5lciBIb3NwaXRhbCwg
UGVydGgsIEF1c3RyYWxpYS48L2F1dGgtYWRkcmVzcz48dGl0bGVzPjx0aXRsZT5UaGUgZWZmZWN0
cyBvZiBjYWxjaXVtIHN1cHBsZW1lbnRhdGlvbiBvbiB2ZXJpZmllZCBjb3JvbmFyeSBoZWFydCBk
aXNlYXNlIGhvc3BpdGFsaXphdGlvbiBhbmQgZGVhdGggaW4gcG9zdG1lbm9wYXVzYWwgd29tZW46
IGEgY29sbGFib3JhdGl2ZSBtZXRhLWFuYWx5c2lzIG9mIHJhbmRvbWl6ZWQgY29udHJvbGxlZCB0
cmlhbHM8L3RpdGxlPjxzZWNvbmRhcnktdGl0bGU+SiBCb25lIE1pbmVyIFJlczwvc2Vjb25kYXJ5
LXRpdGxlPjxhbHQtdGl0bGU+Sm91cm5hbCBvZiBib25lIGFuZCBtaW5lcmFsIHJlc2VhcmNoIDog
dGhlIG9mZmljaWFsIGpvdXJuYWwgb2YgdGhlIEFtZXJpY2FuIFNvY2lldHkgZm9yIEJvbmUgYW5k
IE1pbmVyYWwgUmVzZWFyY2g8L2FsdC10aXRsZT48L3RpdGxlcz48cGVyaW9kaWNhbD48ZnVsbC10
aXRsZT5KIEJvbmUgTWluZXIgUmVzPC9mdWxsLXRpdGxlPjwvcGVyaW9kaWNhbD48cGFnZXM+MTY1
LTc1PC9wYWdlcz48dm9sdW1lPjMwPC92b2x1bWU+PG51bWJlcj4xPC9udW1iZXI+PGVkaXRpb24+
MjAxNC8wNy8yMjwvZWRpdGlvbj48a2V5d29yZHM+PGtleXdvcmQ+QWN1dGUgQ29yb25hcnkgU3lu
ZHJvbWUvYmxvb2QvY2hlbWljYWxseSBpbmR1Y2VkL21vcnRhbGl0eTwva2V5d29yZD48a2V5d29y
ZD5Cb25lIERlbnNpdHkgQ29uc2VydmF0aW9uIEFnZW50cy8gYWR2ZXJzZSBlZmZlY3RzL3RoZXJh
cGV1dGljIHVzZTwva2V5d29yZD48a2V5d29yZD5DYWxjaXVtLCBEaWV0YXJ5L2FkdmVyc2UgZWZm
ZWN0cy8gdGhlcmFwZXV0aWMgdXNlPC9rZXl3b3JkPjxrZXl3b3JkPkNvcm9uYXJ5IERpc2Vhc2Uv
IGJsb29kL2NoZW1pY2FsbHkgaW5kdWNlZC8gbW9ydGFsaXR5PC9rZXl3b3JkPjxrZXl3b3JkPkRp
ZXRhcnkgU3VwcGxlbWVudHM8L2tleXdvcmQ+PGtleXdvcmQ+RmVtYWxlPC9rZXl3b3JkPjxrZXl3
b3JkPkh1bWFuczwva2V5d29yZD48a2V5d29yZD5NZWRsaW5lPC9rZXl3b3JkPjxrZXl3b3JkPlBv
c3RtZW5vcGF1c2UvIGJsb29kPC9rZXl3b3JkPjxrZXl3b3JkPlJhbmRvbWl6ZWQgQ29udHJvbGxl
ZCBUcmlhbHMgYXMgVG9waWM8L2tleXdvcmQ+PC9rZXl3b3Jkcz48ZGF0ZXM+PHllYXI+MjAxNTwv
eWVhcj48cHViLWRhdGVzPjxkYXRlPkphbjwvZGF0ZT48L3B1Yi1kYXRlcz48L2RhdGVzPjxpc2Ju
PjE1MjMtNDY4MSAoRWxlY3Ryb25pYykmI3hEOzA4ODQtMDQzMSAoTGlua2luZyk8L2lzYm4+PGFj
Y2Vzc2lvbi1udW0+MjUwNDI4NDE8L2FjY2Vzc2lvbi1udW0+PHVybHM+PC91cmxzPjxlbGVjdHJv
bmljLXJlc291cmNlLW51bT4xMC4xMDAyL2pibXIuMjMxMTwvZWxlY3Ryb25pYy1yZXNvdXJjZS1u
dW0+PHJlbW90ZS1kYXRhYmFzZS1wcm92aWRlcj5OTE08L3JlbW90ZS1kYXRhYmFzZS1wcm92aWRl
cj48bGFuZ3VhZ2U+ZW5nPC9sYW5ndWFnZT48L3JlY29yZD48L0NpdGU+PC9FbmROb3RlPn==
</w:fldData>
        </w:fldChar>
      </w:r>
      <w:r w:rsidR="006C3946">
        <w:instrText xml:space="preserve"> ADDIN EN.CITE </w:instrText>
      </w:r>
      <w:r w:rsidR="006C3946">
        <w:fldChar w:fldCharType="begin">
          <w:fldData xml:space="preserve">PEVuZE5vdGU+PENpdGU+PEF1dGhvcj5MZXdpczwvQXV0aG9yPjxZZWFyPjIwMTU8L1llYXI+PFJl
Y051bT43MDExPC9SZWNOdW0+PERpc3BsYXlUZXh0PjxzdHlsZSBmYWNlPSJzdXBlcnNjcmlwdCI+
KDgpPC9zdHlsZT48L0Rpc3BsYXlUZXh0PjxyZWNvcmQ+PHJlYy1udW1iZXI+NzAxMTwvcmVjLW51
bWJlcj48Zm9yZWlnbi1rZXlzPjxrZXkgYXBwPSJFTiIgZGItaWQ9InAwdzJyNTA1aHZzMjIyZXNz
ZHR2ZnJmeGVyOXcwc3Blc3A5ZSI+NzAxMTwva2V5PjwvZm9yZWlnbi1rZXlzPjxyZWYtdHlwZSBu
YW1lPSJKb3VybmFsIEFydGljbGUiPjE3PC9yZWYtdHlwZT48Y29udHJpYnV0b3JzPjxhdXRob3Jz
PjxhdXRob3I+TGV3aXMsIEouIFIuPC9hdXRob3I+PGF1dGhvcj5SYWRhdmVsbGktQmFnYXRpbmks
IFMuPC9hdXRob3I+PGF1dGhvcj5SZWpubWFyaywgTC48L2F1dGhvcj48YXV0aG9yPkNoZW4sIEou
IFMuPC9hdXRob3I+PGF1dGhvcj5TaW1wc29uLCBKLiBNLjwvYXV0aG9yPjxhdXRob3I+TGFwcGUs
IEouIE0uPC9hdXRob3I+PGF1dGhvcj5Nb3Nla2lsZGUsIEwuPC9hdXRob3I+PGF1dGhvcj5QcmVu
dGljZSwgUi4gTC48L2F1dGhvcj48YXV0aG9yPlByaW5jZSwgUi4gTC48L2F1dGhvcj48L2F1dGhv
cnM+PC9jb250cmlidXRvcnM+PGF1dGgtYWRkcmVzcz5Vbml2ZXJzaXR5IG9mIFdlc3Rlcm4gQXVz
dHJhbGlhIFNjaG9vbCBvZiBNZWRpY2luZSBhbmQgUGhhcm1hY29sb2d5LCBTaXIgQ2hhcmxlcyBH
YWlyZG5lciBIb3NwaXRhbCBVbml0LCBQZXJ0aCwgQXVzdHJhbGlhOyBEZXBhcnRtZW50IG9mIEVu
ZG9jcmlub2xvZ3kgYW5kIERpYWJldGVzLCBTaXIgQ2hhcmxlcyBHYWlyZG5lciBIb3NwaXRhbCwg
UGVydGgsIEF1c3RyYWxpYS48L2F1dGgtYWRkcmVzcz48dGl0bGVzPjx0aXRsZT5UaGUgZWZmZWN0
cyBvZiBjYWxjaXVtIHN1cHBsZW1lbnRhdGlvbiBvbiB2ZXJpZmllZCBjb3JvbmFyeSBoZWFydCBk
aXNlYXNlIGhvc3BpdGFsaXphdGlvbiBhbmQgZGVhdGggaW4gcG9zdG1lbm9wYXVzYWwgd29tZW46
IGEgY29sbGFib3JhdGl2ZSBtZXRhLWFuYWx5c2lzIG9mIHJhbmRvbWl6ZWQgY29udHJvbGxlZCB0
cmlhbHM8L3RpdGxlPjxzZWNvbmRhcnktdGl0bGU+SiBCb25lIE1pbmVyIFJlczwvc2Vjb25kYXJ5
LXRpdGxlPjxhbHQtdGl0bGU+Sm91cm5hbCBvZiBib25lIGFuZCBtaW5lcmFsIHJlc2VhcmNoIDog
dGhlIG9mZmljaWFsIGpvdXJuYWwgb2YgdGhlIEFtZXJpY2FuIFNvY2lldHkgZm9yIEJvbmUgYW5k
IE1pbmVyYWwgUmVzZWFyY2g8L2FsdC10aXRsZT48L3RpdGxlcz48cGVyaW9kaWNhbD48ZnVsbC10
aXRsZT5KIEJvbmUgTWluZXIgUmVzPC9mdWxsLXRpdGxlPjwvcGVyaW9kaWNhbD48cGFnZXM+MTY1
LTc1PC9wYWdlcz48dm9sdW1lPjMwPC92b2x1bWU+PG51bWJlcj4xPC9udW1iZXI+PGVkaXRpb24+
MjAxNC8wNy8yMjwvZWRpdGlvbj48a2V5d29yZHM+PGtleXdvcmQ+QWN1dGUgQ29yb25hcnkgU3lu
ZHJvbWUvYmxvb2QvY2hlbWljYWxseSBpbmR1Y2VkL21vcnRhbGl0eTwva2V5d29yZD48a2V5d29y
ZD5Cb25lIERlbnNpdHkgQ29uc2VydmF0aW9uIEFnZW50cy8gYWR2ZXJzZSBlZmZlY3RzL3RoZXJh
cGV1dGljIHVzZTwva2V5d29yZD48a2V5d29yZD5DYWxjaXVtLCBEaWV0YXJ5L2FkdmVyc2UgZWZm
ZWN0cy8gdGhlcmFwZXV0aWMgdXNlPC9rZXl3b3JkPjxrZXl3b3JkPkNvcm9uYXJ5IERpc2Vhc2Uv
IGJsb29kL2NoZW1pY2FsbHkgaW5kdWNlZC8gbW9ydGFsaXR5PC9rZXl3b3JkPjxrZXl3b3JkPkRp
ZXRhcnkgU3VwcGxlbWVudHM8L2tleXdvcmQ+PGtleXdvcmQ+RmVtYWxlPC9rZXl3b3JkPjxrZXl3
b3JkPkh1bWFuczwva2V5d29yZD48a2V5d29yZD5NZWRsaW5lPC9rZXl3b3JkPjxrZXl3b3JkPlBv
c3RtZW5vcGF1c2UvIGJsb29kPC9rZXl3b3JkPjxrZXl3b3JkPlJhbmRvbWl6ZWQgQ29udHJvbGxl
ZCBUcmlhbHMgYXMgVG9waWM8L2tleXdvcmQ+PC9rZXl3b3Jkcz48ZGF0ZXM+PHllYXI+MjAxNTwv
eWVhcj48cHViLWRhdGVzPjxkYXRlPkphbjwvZGF0ZT48L3B1Yi1kYXRlcz48L2RhdGVzPjxpc2Ju
PjE1MjMtNDY4MSAoRWxlY3Ryb25pYykmI3hEOzA4ODQtMDQzMSAoTGlua2luZyk8L2lzYm4+PGFj
Y2Vzc2lvbi1udW0+MjUwNDI4NDE8L2FjY2Vzc2lvbi1udW0+PHVybHM+PC91cmxzPjxlbGVjdHJv
bmljLXJlc291cmNlLW51bT4xMC4xMDAyL2pibXIuMjMxMTwvZWxlY3Ryb25pYy1yZXNvdXJjZS1u
dW0+PHJlbW90ZS1kYXRhYmFzZS1wcm92aWRlcj5OTE08L3JlbW90ZS1kYXRhYmFzZS1wcm92aWRl
cj48bGFuZ3VhZ2U+ZW5nPC9sYW5ndWFnZT48L3JlY29yZD48L0NpdGU+PC9FbmROb3RlPn==
</w:fldData>
        </w:fldChar>
      </w:r>
      <w:r w:rsidR="006C3946">
        <w:instrText xml:space="preserve"> ADDIN EN.CITE.DATA </w:instrText>
      </w:r>
      <w:r w:rsidR="006C3946">
        <w:fldChar w:fldCharType="end"/>
      </w:r>
      <w:r w:rsidR="007E294A">
        <w:fldChar w:fldCharType="separate"/>
      </w:r>
      <w:r w:rsidR="006C3946" w:rsidRPr="006C3946">
        <w:rPr>
          <w:noProof/>
          <w:vertAlign w:val="superscript"/>
        </w:rPr>
        <w:t>(</w:t>
      </w:r>
      <w:hyperlink w:anchor="_ENREF_8" w:tooltip="Lewis, 2015 #7011" w:history="1">
        <w:r w:rsidR="0079007A" w:rsidRPr="006C3946">
          <w:rPr>
            <w:noProof/>
            <w:vertAlign w:val="superscript"/>
          </w:rPr>
          <w:t>8</w:t>
        </w:r>
      </w:hyperlink>
      <w:r w:rsidR="006C3946" w:rsidRPr="006C3946">
        <w:rPr>
          <w:noProof/>
          <w:vertAlign w:val="superscript"/>
        </w:rPr>
        <w:t>)</w:t>
      </w:r>
      <w:r w:rsidR="007E294A">
        <w:fldChar w:fldCharType="end"/>
      </w:r>
      <w:r w:rsidR="00710D68">
        <w:t xml:space="preserve"> This</w:t>
      </w:r>
      <w:r w:rsidR="00BF62D7">
        <w:t xml:space="preserve"> is consistent with the analysis from the WHI investigators,</w:t>
      </w:r>
      <w:r w:rsidR="00434170">
        <w:fldChar w:fldCharType="begin">
          <w:fldData xml:space="preserve">PEVuZE5vdGU+PENpdGU+PEF1dGhvcj5QcmVudGljZTwvQXV0aG9yPjxZZWFyPjIwMTM8L1llYXI+
PFJlY051bT42OTE3PC9SZWNOdW0+PERpc3BsYXlUZXh0PjxzdHlsZSBmYWNlPSJzdXBlcnNjcmlw
dCI+KDExKTwvc3R5bGU+PC9EaXNwbGF5VGV4dD48cmVjb3JkPjxyZWMtbnVtYmVyPjY5MTc8L3Jl
Yy1udW1iZXI+PGZvcmVpZ24ta2V5cz48a2V5IGFwcD0iRU4iIGRiLWlkPSJwMHcycjUwNWh2czIy
MmVzc2R0dmZyZnhlcjl3MHNwZXNwOWUiPjY5MTc8L2tleT48L2ZvcmVpZ24ta2V5cz48cmVmLXR5
cGUgbmFtZT0iSm91cm5hbCBBcnRpY2xlIj4xNzwvcmVmLXR5cGU+PGNvbnRyaWJ1dG9ycz48YXV0
aG9ycz48YXV0aG9yPlByZW50aWNlLCBSLiBMLjwvYXV0aG9yPjxhdXRob3I+UGV0dGluZ2VyLCBN
LiBCLjwvYXV0aG9yPjxhdXRob3I+SmFja3NvbiwgUi4gRC48L2F1dGhvcj48YXV0aG9yPldhY3Rh
d3NraS1XZW5kZSwgSi48L2F1dGhvcj48YXV0aG9yPkxhY3JvaXgsIEEuIFouPC9hdXRob3I+PGF1
dGhvcj5BbmRlcnNvbiwgRy4gTC48L2F1dGhvcj48YXV0aG9yPkNobGVib3dza2ksIFIuIFQuPC9h
dXRob3I+PGF1dGhvcj5NYW5zb24sIEouIEUuPC9hdXRob3I+PGF1dGhvcj5WYW4gSG9ybiwgTC48
L2F1dGhvcj48YXV0aG9yPlZpdG9saW5zLCBNLiBaLjwvYXV0aG9yPjxhdXRob3I+RGF0dGEsIE0u
PC9hdXRob3I+PGF1dGhvcj5MZUJsYW5jLCBFLiBTLjwvYXV0aG9yPjxhdXRob3I+Q2F1bGV5LCBK
LiBBLjwvYXV0aG9yPjxhdXRob3I+Um9zc291dywgSi4gRS48L2F1dGhvcj48L2F1dGhvcnM+PC9j
b250cmlidXRvcnM+PGF1dGgtYWRkcmVzcz5QdWJsaWMgSGVhbHRoIFNjaWVuY2VzIERpdmlzaW9u
LCBGcmVkIEh1dGNoaW5zb24gQ2FuY2VyIFJlc2VhcmNoIENlbnRlciwgU2VhdHRsZSwgV0EgOTgx
MDktMTAyNCwgVVNBLiBycHJlbnRpY0B3aGkub3JnPC9hdXRoLWFkZHJlc3M+PHRpdGxlcz48dGl0
bGU+SGVhbHRoIHJpc2tzIGFuZCBiZW5lZml0cyBmcm9tIGNhbGNpdW0gYW5kIHZpdGFtaW4gRCBz
dXBwbGVtZW50YXRpb246IFdvbWVuJmFwb3M7cyBIZWFsdGggSW5pdGlhdGl2ZSBjbGluaWNhbCB0
cmlhbCBhbmQgY29ob3J0IHN0dWR5PC90aXRsZT48c2Vjb25kYXJ5LXRpdGxlPk9zdGVvcG9yb3Mg
SW50PC9zZWNvbmRhcnktdGl0bGU+PGFsdC10aXRsZT5Pc3Rlb3Bvcm9zaXMgaW50ZXJuYXRpb25h
bCA6IGEgam91cm5hbCBlc3RhYmxpc2hlZCBhcyByZXN1bHQgb2YgY29vcGVyYXRpb24gYmV0d2Vl
biB0aGUgRXVyb3BlYW4gRm91bmRhdGlvbiBmb3IgT3N0ZW9wb3Jvc2lzIGFuZCB0aGUgTmF0aW9u
YWwgT3N0ZW9wb3Jvc2lzIEZvdW5kYXRpb24gb2YgdGhlIFVTQTwvYWx0LXRpdGxlPjwvdGl0bGVz
PjxwZXJpb2RpY2FsPjxmdWxsLXRpdGxlPk9zdGVvcG9yb3MgSW50PC9mdWxsLXRpdGxlPjwvcGVy
aW9kaWNhbD48cGFnZXM+NTY3LTgwPC9wYWdlcz48dm9sdW1lPjI0PC92b2x1bWU+PG51bWJlcj4y
PC9udW1iZXI+PGVkaXRpb24+MjAxMi8xMi8wNTwvZWRpdGlvbj48a2V5d29yZHM+PGtleXdvcmQ+
QWdlZDwva2V5d29yZD48a2V5d29yZD5Cb25lIERlbnNpdHkgQ29uc2VydmF0aW9uIEFnZW50cy9h
ZG1pbmlzdHJhdGlvbiAmYW1wOyBkb3NhZ2UvYWR2ZXJzZTwva2V5d29yZD48a2V5d29yZD5lZmZl
Y3RzLyB0aGVyYXBldXRpYyB1c2U8L2tleXdvcmQ+PGtleXdvcmQ+Q2FsY2l1bSBDYXJib25hdGUv
YWRtaW5pc3RyYXRpb24gJmFtcDsgZG9zYWdlL2FkdmVyc2UgZWZmZWN0cy8gdGhlcmFwZXV0aWMg
dXNlPC9rZXl3b3JkPjxrZXl3b3JkPkNhcmRpb3Zhc2N1bGFyIERpc2Vhc2VzL2VwaWRlbWlvbG9n
eS9wcmV2ZW50aW9uICZhbXA7IGNvbnRyb2w8L2tleXdvcmQ+PGtleXdvcmQ+Q2hvbGVjYWxjaWZl
cm9sL2FkbWluaXN0cmF0aW9uICZhbXA7IGRvc2FnZS9hZHZlcnNlIGVmZmVjdHMvIHRoZXJhcGV1
dGljIHVzZTwva2V5d29yZD48a2V5d29yZD5EaWV0YXJ5IFN1cHBsZW1lbnRzLyBhZHZlcnNlIGVm
ZmVjdHM8L2tleXdvcmQ+PGtleXdvcmQ+RG91YmxlLUJsaW5kIE1ldGhvZDwva2V5d29yZD48a2V5
d29yZD5EcnVnIEFkbWluaXN0cmF0aW9uIFNjaGVkdWxlPC9rZXl3b3JkPjxrZXl3b3JkPkRydWcg
VGhlcmFweSwgQ29tYmluYXRpb248L2tleXdvcmQ+PGtleXdvcmQ+RmVtYWxlPC9rZXl3b3JkPjxr
ZXl3b3JkPkhpcCBGcmFjdHVyZXMvZXBpZGVtaW9sb2d5L2V0aW9sb2d5L3ByZXZlbnRpb24gJmFt
cDsgY29udHJvbDwva2V5d29yZD48a2V5d29yZD5IdW1hbnM8L2tleXdvcmQ+PGtleXdvcmQ+TWlk
ZGxlIEFnZWQ8L2tleXdvcmQ+PGtleXdvcmQ+TmVvcGxhc21zL2VwaWRlbWlvbG9neS9wcmV2ZW50
aW9uICZhbXA7IGNvbnRyb2w8L2tleXdvcmQ+PGtleXdvcmQ+T3N0ZW9wb3Jvc2lzLCBQb3N0bWVu
b3BhdXNhbC9jb21wbGljYXRpb25zL2RydWcgdGhlcmFweS9lcGlkZW1pb2xvZ3k8L2tleXdvcmQ+
PGtleXdvcmQ+T3N0ZW9wb3JvdGljIEZyYWN0dXJlcy9lcGlkZW1pb2xvZ3kvIHByZXZlbnRpb24g
JmFtcDsgY29udHJvbDwva2V5d29yZD48a2V5d29yZD5SaXNrIEFzc2Vzc21lbnQvbWV0aG9kczwv
a2V5d29yZD48a2V5d29yZD5Vbml0ZWQgU3RhdGVzL2VwaWRlbWlvbG9neTwva2V5d29yZD48a2V5
d29yZD5VcmluYXJ5IENhbGN1bGkvY2hlbWljYWxseSBpbmR1Y2VkL2VwaWRlbWlvbG9neTwva2V5
d29yZD48L2tleXdvcmRzPjxkYXRlcz48eWVhcj4yMDEzPC95ZWFyPjxwdWItZGF0ZXM+PGRhdGU+
RmViPC9kYXRlPjwvcHViLWRhdGVzPjwvZGF0ZXM+PGlzYm4+MTQzMy0yOTY1IChFbGVjdHJvbmlj
KSYjeEQ7MDkzNy05NDFYIChMaW5raW5nKTwvaXNibj48YWNjZXNzaW9uLW51bT4yMzIwODA3NDwv
YWNjZXNzaW9uLW51bT48dXJscz48L3VybHM+PGN1c3RvbTI+UE1DMzU1NzM4NzwvY3VzdG9tMj48
ZWxlY3Ryb25pYy1yZXNvdXJjZS1udW0+MTAuMTAwNy9zMDAxOTgtMDEyLTIyMjQtMjwvZWxlY3Ry
b25pYy1yZXNvdXJjZS1udW0+PHJlbW90ZS1kYXRhYmFzZS1wcm92aWRlcj5OTE08L3JlbW90ZS1k
YXRhYmFzZS1wcm92aWRlcj48bGFuZ3VhZ2U+ZW5nPC9sYW5ndWFnZT48L3JlY29yZD48L0NpdGU+
PC9FbmROb3RlPn==
</w:fldData>
        </w:fldChar>
      </w:r>
      <w:r w:rsidR="006C3946">
        <w:instrText xml:space="preserve"> ADDIN EN.CITE </w:instrText>
      </w:r>
      <w:r w:rsidR="006C3946">
        <w:fldChar w:fldCharType="begin">
          <w:fldData xml:space="preserve">PEVuZE5vdGU+PENpdGU+PEF1dGhvcj5QcmVudGljZTwvQXV0aG9yPjxZZWFyPjIwMTM8L1llYXI+
PFJlY051bT42OTE3PC9SZWNOdW0+PERpc3BsYXlUZXh0PjxzdHlsZSBmYWNlPSJzdXBlcnNjcmlw
dCI+KDExKTwvc3R5bGU+PC9EaXNwbGF5VGV4dD48cmVjb3JkPjxyZWMtbnVtYmVyPjY5MTc8L3Jl
Yy1udW1iZXI+PGZvcmVpZ24ta2V5cz48a2V5IGFwcD0iRU4iIGRiLWlkPSJwMHcycjUwNWh2czIy
MmVzc2R0dmZyZnhlcjl3MHNwZXNwOWUiPjY5MTc8L2tleT48L2ZvcmVpZ24ta2V5cz48cmVmLXR5
cGUgbmFtZT0iSm91cm5hbCBBcnRpY2xlIj4xNzwvcmVmLXR5cGU+PGNvbnRyaWJ1dG9ycz48YXV0
aG9ycz48YXV0aG9yPlByZW50aWNlLCBSLiBMLjwvYXV0aG9yPjxhdXRob3I+UGV0dGluZ2VyLCBN
LiBCLjwvYXV0aG9yPjxhdXRob3I+SmFja3NvbiwgUi4gRC48L2F1dGhvcj48YXV0aG9yPldhY3Rh
d3NraS1XZW5kZSwgSi48L2F1dGhvcj48YXV0aG9yPkxhY3JvaXgsIEEuIFouPC9hdXRob3I+PGF1
dGhvcj5BbmRlcnNvbiwgRy4gTC48L2F1dGhvcj48YXV0aG9yPkNobGVib3dza2ksIFIuIFQuPC9h
dXRob3I+PGF1dGhvcj5NYW5zb24sIEouIEUuPC9hdXRob3I+PGF1dGhvcj5WYW4gSG9ybiwgTC48
L2F1dGhvcj48YXV0aG9yPlZpdG9saW5zLCBNLiBaLjwvYXV0aG9yPjxhdXRob3I+RGF0dGEsIE0u
PC9hdXRob3I+PGF1dGhvcj5MZUJsYW5jLCBFLiBTLjwvYXV0aG9yPjxhdXRob3I+Q2F1bGV5LCBK
LiBBLjwvYXV0aG9yPjxhdXRob3I+Um9zc291dywgSi4gRS48L2F1dGhvcj48L2F1dGhvcnM+PC9j
b250cmlidXRvcnM+PGF1dGgtYWRkcmVzcz5QdWJsaWMgSGVhbHRoIFNjaWVuY2VzIERpdmlzaW9u
LCBGcmVkIEh1dGNoaW5zb24gQ2FuY2VyIFJlc2VhcmNoIENlbnRlciwgU2VhdHRsZSwgV0EgOTgx
MDktMTAyNCwgVVNBLiBycHJlbnRpY0B3aGkub3JnPC9hdXRoLWFkZHJlc3M+PHRpdGxlcz48dGl0
bGU+SGVhbHRoIHJpc2tzIGFuZCBiZW5lZml0cyBmcm9tIGNhbGNpdW0gYW5kIHZpdGFtaW4gRCBz
dXBwbGVtZW50YXRpb246IFdvbWVuJmFwb3M7cyBIZWFsdGggSW5pdGlhdGl2ZSBjbGluaWNhbCB0
cmlhbCBhbmQgY29ob3J0IHN0dWR5PC90aXRsZT48c2Vjb25kYXJ5LXRpdGxlPk9zdGVvcG9yb3Mg
SW50PC9zZWNvbmRhcnktdGl0bGU+PGFsdC10aXRsZT5Pc3Rlb3Bvcm9zaXMgaW50ZXJuYXRpb25h
bCA6IGEgam91cm5hbCBlc3RhYmxpc2hlZCBhcyByZXN1bHQgb2YgY29vcGVyYXRpb24gYmV0d2Vl
biB0aGUgRXVyb3BlYW4gRm91bmRhdGlvbiBmb3IgT3N0ZW9wb3Jvc2lzIGFuZCB0aGUgTmF0aW9u
YWwgT3N0ZW9wb3Jvc2lzIEZvdW5kYXRpb24gb2YgdGhlIFVTQTwvYWx0LXRpdGxlPjwvdGl0bGVz
PjxwZXJpb2RpY2FsPjxmdWxsLXRpdGxlPk9zdGVvcG9yb3MgSW50PC9mdWxsLXRpdGxlPjwvcGVy
aW9kaWNhbD48cGFnZXM+NTY3LTgwPC9wYWdlcz48dm9sdW1lPjI0PC92b2x1bWU+PG51bWJlcj4y
PC9udW1iZXI+PGVkaXRpb24+MjAxMi8xMi8wNTwvZWRpdGlvbj48a2V5d29yZHM+PGtleXdvcmQ+
QWdlZDwva2V5d29yZD48a2V5d29yZD5Cb25lIERlbnNpdHkgQ29uc2VydmF0aW9uIEFnZW50cy9h
ZG1pbmlzdHJhdGlvbiAmYW1wOyBkb3NhZ2UvYWR2ZXJzZTwva2V5d29yZD48a2V5d29yZD5lZmZl
Y3RzLyB0aGVyYXBldXRpYyB1c2U8L2tleXdvcmQ+PGtleXdvcmQ+Q2FsY2l1bSBDYXJib25hdGUv
YWRtaW5pc3RyYXRpb24gJmFtcDsgZG9zYWdlL2FkdmVyc2UgZWZmZWN0cy8gdGhlcmFwZXV0aWMg
dXNlPC9rZXl3b3JkPjxrZXl3b3JkPkNhcmRpb3Zhc2N1bGFyIERpc2Vhc2VzL2VwaWRlbWlvbG9n
eS9wcmV2ZW50aW9uICZhbXA7IGNvbnRyb2w8L2tleXdvcmQ+PGtleXdvcmQ+Q2hvbGVjYWxjaWZl
cm9sL2FkbWluaXN0cmF0aW9uICZhbXA7IGRvc2FnZS9hZHZlcnNlIGVmZmVjdHMvIHRoZXJhcGV1
dGljIHVzZTwva2V5d29yZD48a2V5d29yZD5EaWV0YXJ5IFN1cHBsZW1lbnRzLyBhZHZlcnNlIGVm
ZmVjdHM8L2tleXdvcmQ+PGtleXdvcmQ+RG91YmxlLUJsaW5kIE1ldGhvZDwva2V5d29yZD48a2V5
d29yZD5EcnVnIEFkbWluaXN0cmF0aW9uIFNjaGVkdWxlPC9rZXl3b3JkPjxrZXl3b3JkPkRydWcg
VGhlcmFweSwgQ29tYmluYXRpb248L2tleXdvcmQ+PGtleXdvcmQ+RmVtYWxlPC9rZXl3b3JkPjxr
ZXl3b3JkPkhpcCBGcmFjdHVyZXMvZXBpZGVtaW9sb2d5L2V0aW9sb2d5L3ByZXZlbnRpb24gJmFt
cDsgY29udHJvbDwva2V5d29yZD48a2V5d29yZD5IdW1hbnM8L2tleXdvcmQ+PGtleXdvcmQ+TWlk
ZGxlIEFnZWQ8L2tleXdvcmQ+PGtleXdvcmQ+TmVvcGxhc21zL2VwaWRlbWlvbG9neS9wcmV2ZW50
aW9uICZhbXA7IGNvbnRyb2w8L2tleXdvcmQ+PGtleXdvcmQ+T3N0ZW9wb3Jvc2lzLCBQb3N0bWVu
b3BhdXNhbC9jb21wbGljYXRpb25zL2RydWcgdGhlcmFweS9lcGlkZW1pb2xvZ3k8L2tleXdvcmQ+
PGtleXdvcmQ+T3N0ZW9wb3JvdGljIEZyYWN0dXJlcy9lcGlkZW1pb2xvZ3kvIHByZXZlbnRpb24g
JmFtcDsgY29udHJvbDwva2V5d29yZD48a2V5d29yZD5SaXNrIEFzc2Vzc21lbnQvbWV0aG9kczwv
a2V5d29yZD48a2V5d29yZD5Vbml0ZWQgU3RhdGVzL2VwaWRlbWlvbG9neTwva2V5d29yZD48a2V5
d29yZD5VcmluYXJ5IENhbGN1bGkvY2hlbWljYWxseSBpbmR1Y2VkL2VwaWRlbWlvbG9neTwva2V5
d29yZD48L2tleXdvcmRzPjxkYXRlcz48eWVhcj4yMDEzPC95ZWFyPjxwdWItZGF0ZXM+PGRhdGU+
RmViPC9kYXRlPjwvcHViLWRhdGVzPjwvZGF0ZXM+PGlzYm4+MTQzMy0yOTY1IChFbGVjdHJvbmlj
KSYjeEQ7MDkzNy05NDFYIChMaW5raW5nKTwvaXNibj48YWNjZXNzaW9uLW51bT4yMzIwODA3NDwv
YWNjZXNzaW9uLW51bT48dXJscz48L3VybHM+PGN1c3RvbTI+UE1DMzU1NzM4NzwvY3VzdG9tMj48
ZWxlY3Ryb25pYy1yZXNvdXJjZS1udW0+MTAuMTAwNy9zMDAxOTgtMDEyLTIyMjQtMjwvZWxlY3Ry
b25pYy1yZXNvdXJjZS1udW0+PHJlbW90ZS1kYXRhYmFzZS1wcm92aWRlcj5OTE08L3JlbW90ZS1k
YXRhYmFzZS1wcm92aWRlcj48bGFuZ3VhZ2U+ZW5nPC9sYW5ndWFnZT48L3JlY29yZD48L0NpdGU+
PC9FbmROb3RlPn==
</w:fldData>
        </w:fldChar>
      </w:r>
      <w:r w:rsidR="006C3946">
        <w:instrText xml:space="preserve"> ADDIN EN.CITE.DATA </w:instrText>
      </w:r>
      <w:r w:rsidR="006C3946">
        <w:fldChar w:fldCharType="end"/>
      </w:r>
      <w:r w:rsidR="00434170">
        <w:fldChar w:fldCharType="separate"/>
      </w:r>
      <w:r w:rsidR="006C3946" w:rsidRPr="006C3946">
        <w:rPr>
          <w:noProof/>
          <w:vertAlign w:val="superscript"/>
        </w:rPr>
        <w:t>(</w:t>
      </w:r>
      <w:hyperlink w:anchor="_ENREF_11" w:tooltip="Prentice, 2013 #6917" w:history="1">
        <w:r w:rsidR="0079007A" w:rsidRPr="006C3946">
          <w:rPr>
            <w:noProof/>
            <w:vertAlign w:val="superscript"/>
          </w:rPr>
          <w:t>11</w:t>
        </w:r>
      </w:hyperlink>
      <w:r w:rsidR="006C3946" w:rsidRPr="006C3946">
        <w:rPr>
          <w:noProof/>
          <w:vertAlign w:val="superscript"/>
        </w:rPr>
        <w:t>)</w:t>
      </w:r>
      <w:r w:rsidR="00434170">
        <w:fldChar w:fldCharType="end"/>
      </w:r>
      <w:r w:rsidR="00BF62D7">
        <w:t xml:space="preserve"> and</w:t>
      </w:r>
      <w:r w:rsidR="00710D68">
        <w:t xml:space="preserve"> contrasts with the finding from Bolland et al. of a specific effect within the participants who were not taking personal calcium and vitamin D supplementation.</w:t>
      </w:r>
      <w:r w:rsidR="007E294A">
        <w:fldChar w:fldCharType="begin">
          <w:fldData xml:space="preserve">PEVuZE5vdGU+PENpdGU+PEF1dGhvcj5Cb2xsYW5kPC9BdXRob3I+PFllYXI+MjAxMTwvWWVhcj48
UmVjTnVtPjY0ODQ8L1JlY051bT48RGlzcGxheVRleHQ+PHN0eWxlIGZhY2U9InN1cGVyc2NyaXB0
Ij4oMzApPC9zdHlsZT48L0Rpc3BsYXlUZXh0PjxyZWNvcmQ+PHJlYy1udW1iZXI+NjQ4NDwvcmVj
LW51bWJlcj48Zm9yZWlnbi1rZXlzPjxrZXkgYXBwPSJFTiIgZGItaWQ9InAwdzJyNTA1aHZzMjIy
ZXNzZHR2ZnJmeGVyOXcwc3Blc3A5ZSI+NjQ4NDwva2V5PjwvZm9yZWlnbi1rZXlzPjxyZWYtdHlw
ZSBuYW1lPSJKb3VybmFsIEFydGljbGUiPjE3PC9yZWYtdHlwZT48Y29udHJpYnV0b3JzPjxhdXRo
b3JzPjxhdXRob3I+Qm9sbGFuZCwgTS4gSi48L2F1dGhvcj48YXV0aG9yPkdyZXksIEEuPC9hdXRo
b3I+PGF1dGhvcj5HYW1ibGUsIEcuIEQuPC9hdXRob3I+PGF1dGhvcj5SZWlkLCBJLiBSLjwvYXV0
aG9yPjwvYXV0aG9ycz48L2NvbnRyaWJ1dG9ycz48YXV0aC1hZGRyZXNzPkRlcGFydG1lbnQgb2Yg
TWVkaWNpbmUsIFVuaXZlcnNpdHkgb2YgQXVja2xhbmQsIEF1Y2tsYW5kLCBOZXcgWmVhbGFuZC4g
bS5ib2xsYW5kQGF1Y2tsYW5kLmFjLm56PC9hdXRoLWFkZHJlc3M+PHRpdGxlcz48dGl0bGU+Q2Fs
Y2l1bSBhbmQgdml0YW1pbiBEIHN1cHBsZW1lbnRzIGFuZCBoZWFsdGggb3V0Y29tZXM6IGEgcmVh
bmFseXNpcyBvZiB0aGUgV29tZW4mYXBvcztzIEhlYWx0aCBJbml0aWF0aXZlIChXSEkpIGxpbWl0
ZWQtYWNjZXNzIGRhdGEgc2V0PC90aXRsZT48c2Vjb25kYXJ5LXRpdGxlPkFtIEogQ2xpbiBOdXRy
PC9zZWNvbmRhcnktdGl0bGU+PC90aXRsZXM+PHBlcmlvZGljYWw+PGZ1bGwtdGl0bGU+QW0gSiBD
bGluIE51dHI8L2Z1bGwtdGl0bGU+PC9wZXJpb2RpY2FsPjxwYWdlcz4xMTQ0LTk8L3BhZ2VzPjx2
b2x1bWU+OTQ8L3ZvbHVtZT48bnVtYmVyPjQ8L251bWJlcj48ZWRpdGlvbj4yMDExLzA5LzAyPC9l
ZGl0aW9uPjxrZXl3b3Jkcz48a2V5d29yZD5BZ2VkPC9rZXl3b3JkPjxrZXl3b3JkPkJyZWFzdCBO
ZW9wbGFzbXMvZXBpZGVtaW9sb2d5L3ByZXZlbnRpb24gJmFtcDsgY29udHJvbDwva2V5d29yZD48
a2V5d29yZD5DYWxjaXVtLCBEaWV0YXJ5LyB0aGVyYXBldXRpYyB1c2U8L2tleXdvcmQ+PGtleXdv
cmQ+Q29sb3JlY3RhbCBOZW9wbGFzbXMvZXBpZGVtaW9sb2d5L3ByZXZlbnRpb24gJmFtcDsgY29u
dHJvbDwva2V5d29yZD48a2V5d29yZD5Db25mb3VuZGluZyBGYWN0b3JzIChFcGlkZW1pb2xvZ3kp
PC9rZXl3b3JkPjxrZXl3b3JkPkRpZXRhcnkgU3VwcGxlbWVudHM8L2tleXdvcmQ+PGtleXdvcmQ+
RmVtYWxlPC9rZXl3b3JkPjxrZXl3b3JkPkZyYWN0dXJlcywgQm9uZS9lcGlkZW1pb2xvZ3kvIHBy
ZXZlbnRpb24gJmFtcDsgY29udHJvbDwva2V5d29yZD48a2V5d29yZD5IaXAgRnJhY3R1cmVzL2Vw
aWRlbWlvbG9neS9wcmV2ZW50aW9uICZhbXA7IGNvbnRyb2w8L2tleXdvcmQ+PGtleXdvcmQ+SHVt
YW5zPC9rZXl3b3JkPjxrZXl3b3JkPkluY2lkZW5jZTwva2V5d29yZD48a2V5d29yZD5NaWRkbGUg
QWdlZDwva2V5d29yZD48a2V5d29yZD5Nb3J0YWxpdHk8L2tleXdvcmQ+PGtleXdvcmQ+TmVvcGxh
c21zL2VwaWRlbWlvbG9neS8gcHJldmVudGlvbiAmYW1wOyBjb250cm9sPC9rZXl3b3JkPjxrZXl3
b3JkPlBvc3RtZW5vcGF1c2U8L2tleXdvcmQ+PGtleXdvcmQ+UHJvcG9ydGlvbmFsIEhhemFyZHMg
TW9kZWxzPC9rZXl3b3JkPjxrZXl3b3JkPlJpc2s8L2tleXdvcmQ+PGtleXdvcmQ+U2VsZiBDYXJl
PC9rZXl3b3JkPjxrZXl3b3JkPlVuaXRlZCBTdGF0ZXMvZXBpZGVtaW9sb2d5PC9rZXl3b3JkPjxr
ZXl3b3JkPlZpdGFtaW4gRC8gdGhlcmFwZXV0aWMgdXNlPC9rZXl3b3JkPjwva2V5d29yZHM+PGRh
dGVzPjx5ZWFyPjIwMTE8L3llYXI+PHB1Yi1kYXRlcz48ZGF0ZT5PY3Q8L2RhdGU+PC9wdWItZGF0
ZXM+PC9kYXRlcz48aXNibj4xOTM4LTMyMDcgKEVsZWN0cm9uaWMpJiN4RDswMDAyLTkxNjUgKExp
bmtpbmcpPC9pc2JuPjxhY2Nlc3Npb24tbnVtPjIxODgwODQ4PC9hY2Nlc3Npb24tbnVtPjx1cmxz
PjwvdXJscz48Y3VzdG9tMj4zMTczMDI5PC9jdXN0b20yPjxlbGVjdHJvbmljLXJlc291cmNlLW51
bT4xMC4zOTQ1L2FqY24uMTExLjAxNTAzMjwvZWxlY3Ryb25pYy1yZXNvdXJjZS1udW0+PHJlbW90
ZS1kYXRhYmFzZS1wcm92aWRlcj5OTE08L3JlbW90ZS1kYXRhYmFzZS1wcm92aWRlcj48bGFuZ3Vh
Z2U+ZW5nPC9sYW5ndWFnZT48L3JlY29yZD48L0NpdGU+PC9FbmROb3RlPn==
</w:fldData>
        </w:fldChar>
      </w:r>
      <w:r w:rsidR="006C3946">
        <w:instrText xml:space="preserve"> ADDIN EN.CITE </w:instrText>
      </w:r>
      <w:r w:rsidR="006C3946">
        <w:fldChar w:fldCharType="begin">
          <w:fldData xml:space="preserve">PEVuZE5vdGU+PENpdGU+PEF1dGhvcj5Cb2xsYW5kPC9BdXRob3I+PFllYXI+MjAxMTwvWWVhcj48
UmVjTnVtPjY0ODQ8L1JlY051bT48RGlzcGxheVRleHQ+PHN0eWxlIGZhY2U9InN1cGVyc2NyaXB0
Ij4oMzApPC9zdHlsZT48L0Rpc3BsYXlUZXh0PjxyZWNvcmQ+PHJlYy1udW1iZXI+NjQ4NDwvcmVj
LW51bWJlcj48Zm9yZWlnbi1rZXlzPjxrZXkgYXBwPSJFTiIgZGItaWQ9InAwdzJyNTA1aHZzMjIy
ZXNzZHR2ZnJmeGVyOXcwc3Blc3A5ZSI+NjQ4NDwva2V5PjwvZm9yZWlnbi1rZXlzPjxyZWYtdHlw
ZSBuYW1lPSJKb3VybmFsIEFydGljbGUiPjE3PC9yZWYtdHlwZT48Y29udHJpYnV0b3JzPjxhdXRo
b3JzPjxhdXRob3I+Qm9sbGFuZCwgTS4gSi48L2F1dGhvcj48YXV0aG9yPkdyZXksIEEuPC9hdXRo
b3I+PGF1dGhvcj5HYW1ibGUsIEcuIEQuPC9hdXRob3I+PGF1dGhvcj5SZWlkLCBJLiBSLjwvYXV0
aG9yPjwvYXV0aG9ycz48L2NvbnRyaWJ1dG9ycz48YXV0aC1hZGRyZXNzPkRlcGFydG1lbnQgb2Yg
TWVkaWNpbmUsIFVuaXZlcnNpdHkgb2YgQXVja2xhbmQsIEF1Y2tsYW5kLCBOZXcgWmVhbGFuZC4g
bS5ib2xsYW5kQGF1Y2tsYW5kLmFjLm56PC9hdXRoLWFkZHJlc3M+PHRpdGxlcz48dGl0bGU+Q2Fs
Y2l1bSBhbmQgdml0YW1pbiBEIHN1cHBsZW1lbnRzIGFuZCBoZWFsdGggb3V0Y29tZXM6IGEgcmVh
bmFseXNpcyBvZiB0aGUgV29tZW4mYXBvcztzIEhlYWx0aCBJbml0aWF0aXZlIChXSEkpIGxpbWl0
ZWQtYWNjZXNzIGRhdGEgc2V0PC90aXRsZT48c2Vjb25kYXJ5LXRpdGxlPkFtIEogQ2xpbiBOdXRy
PC9zZWNvbmRhcnktdGl0bGU+PC90aXRsZXM+PHBlcmlvZGljYWw+PGZ1bGwtdGl0bGU+QW0gSiBD
bGluIE51dHI8L2Z1bGwtdGl0bGU+PC9wZXJpb2RpY2FsPjxwYWdlcz4xMTQ0LTk8L3BhZ2VzPjx2
b2x1bWU+OTQ8L3ZvbHVtZT48bnVtYmVyPjQ8L251bWJlcj48ZWRpdGlvbj4yMDExLzA5LzAyPC9l
ZGl0aW9uPjxrZXl3b3Jkcz48a2V5d29yZD5BZ2VkPC9rZXl3b3JkPjxrZXl3b3JkPkJyZWFzdCBO
ZW9wbGFzbXMvZXBpZGVtaW9sb2d5L3ByZXZlbnRpb24gJmFtcDsgY29udHJvbDwva2V5d29yZD48
a2V5d29yZD5DYWxjaXVtLCBEaWV0YXJ5LyB0aGVyYXBldXRpYyB1c2U8L2tleXdvcmQ+PGtleXdv
cmQ+Q29sb3JlY3RhbCBOZW9wbGFzbXMvZXBpZGVtaW9sb2d5L3ByZXZlbnRpb24gJmFtcDsgY29u
dHJvbDwva2V5d29yZD48a2V5d29yZD5Db25mb3VuZGluZyBGYWN0b3JzIChFcGlkZW1pb2xvZ3kp
PC9rZXl3b3JkPjxrZXl3b3JkPkRpZXRhcnkgU3VwcGxlbWVudHM8L2tleXdvcmQ+PGtleXdvcmQ+
RmVtYWxlPC9rZXl3b3JkPjxrZXl3b3JkPkZyYWN0dXJlcywgQm9uZS9lcGlkZW1pb2xvZ3kvIHBy
ZXZlbnRpb24gJmFtcDsgY29udHJvbDwva2V5d29yZD48a2V5d29yZD5IaXAgRnJhY3R1cmVzL2Vw
aWRlbWlvbG9neS9wcmV2ZW50aW9uICZhbXA7IGNvbnRyb2w8L2tleXdvcmQ+PGtleXdvcmQ+SHVt
YW5zPC9rZXl3b3JkPjxrZXl3b3JkPkluY2lkZW5jZTwva2V5d29yZD48a2V5d29yZD5NaWRkbGUg
QWdlZDwva2V5d29yZD48a2V5d29yZD5Nb3J0YWxpdHk8L2tleXdvcmQ+PGtleXdvcmQ+TmVvcGxh
c21zL2VwaWRlbWlvbG9neS8gcHJldmVudGlvbiAmYW1wOyBjb250cm9sPC9rZXl3b3JkPjxrZXl3
b3JkPlBvc3RtZW5vcGF1c2U8L2tleXdvcmQ+PGtleXdvcmQ+UHJvcG9ydGlvbmFsIEhhemFyZHMg
TW9kZWxzPC9rZXl3b3JkPjxrZXl3b3JkPlJpc2s8L2tleXdvcmQ+PGtleXdvcmQ+U2VsZiBDYXJl
PC9rZXl3b3JkPjxrZXl3b3JkPlVuaXRlZCBTdGF0ZXMvZXBpZGVtaW9sb2d5PC9rZXl3b3JkPjxr
ZXl3b3JkPlZpdGFtaW4gRC8gdGhlcmFwZXV0aWMgdXNlPC9rZXl3b3JkPjwva2V5d29yZHM+PGRh
dGVzPjx5ZWFyPjIwMTE8L3llYXI+PHB1Yi1kYXRlcz48ZGF0ZT5PY3Q8L2RhdGU+PC9wdWItZGF0
ZXM+PC9kYXRlcz48aXNibj4xOTM4LTMyMDcgKEVsZWN0cm9uaWMpJiN4RDswMDAyLTkxNjUgKExp
bmtpbmcpPC9pc2JuPjxhY2Nlc3Npb24tbnVtPjIxODgwODQ4PC9hY2Nlc3Npb24tbnVtPjx1cmxz
PjwvdXJscz48Y3VzdG9tMj4zMTczMDI5PC9jdXN0b20yPjxlbGVjdHJvbmljLXJlc291cmNlLW51
bT4xMC4zOTQ1L2FqY24uMTExLjAxNTAzMjwvZWxlY3Ryb25pYy1yZXNvdXJjZS1udW0+PHJlbW90
ZS1kYXRhYmFzZS1wcm92aWRlcj5OTE08L3JlbW90ZS1kYXRhYmFzZS1wcm92aWRlcj48bGFuZ3Vh
Z2U+ZW5nPC9sYW5ndWFnZT48L3JlY29yZD48L0NpdGU+PC9FbmROb3RlPn==
</w:fldData>
        </w:fldChar>
      </w:r>
      <w:r w:rsidR="006C3946">
        <w:instrText xml:space="preserve"> ADDIN EN.CITE.DATA </w:instrText>
      </w:r>
      <w:r w:rsidR="006C3946">
        <w:fldChar w:fldCharType="end"/>
      </w:r>
      <w:r w:rsidR="007E294A">
        <w:fldChar w:fldCharType="separate"/>
      </w:r>
      <w:r w:rsidR="006C3946" w:rsidRPr="006C3946">
        <w:rPr>
          <w:noProof/>
          <w:vertAlign w:val="superscript"/>
        </w:rPr>
        <w:t>(</w:t>
      </w:r>
      <w:hyperlink w:anchor="_ENREF_30" w:tooltip="Bolland, 2011 #6484" w:history="1">
        <w:r w:rsidR="0079007A" w:rsidRPr="006C3946">
          <w:rPr>
            <w:noProof/>
            <w:vertAlign w:val="superscript"/>
          </w:rPr>
          <w:t>30</w:t>
        </w:r>
      </w:hyperlink>
      <w:r w:rsidR="006C3946" w:rsidRPr="006C3946">
        <w:rPr>
          <w:noProof/>
          <w:vertAlign w:val="superscript"/>
        </w:rPr>
        <w:t>)</w:t>
      </w:r>
      <w:r w:rsidR="007E294A">
        <w:fldChar w:fldCharType="end"/>
      </w:r>
      <w:r w:rsidR="00C210C2">
        <w:t xml:space="preserve"> </w:t>
      </w:r>
    </w:p>
    <w:p w14:paraId="03E26C35" w14:textId="317878CB" w:rsidR="00E80F35" w:rsidRDefault="00135430" w:rsidP="001D3369">
      <w:pPr>
        <w:spacing w:after="120" w:line="480" w:lineRule="auto"/>
        <w:jc w:val="both"/>
      </w:pPr>
      <w:r w:rsidRPr="009B66B5">
        <w:t xml:space="preserve">The existing trial data are very largely based on women, and thus the present study complements these findings </w:t>
      </w:r>
      <w:r w:rsidR="00BF62D7">
        <w:t>with</w:t>
      </w:r>
      <w:r w:rsidRPr="009B66B5">
        <w:t xml:space="preserve"> a very large cohort of men</w:t>
      </w:r>
      <w:r w:rsidR="00823F34" w:rsidRPr="009B66B5">
        <w:t>, who are generally observed to be at high</w:t>
      </w:r>
      <w:r w:rsidR="00AF4684" w:rsidRPr="009B66B5">
        <w:t>er</w:t>
      </w:r>
      <w:r w:rsidR="00823F34" w:rsidRPr="009B66B5">
        <w:t xml:space="preserve"> cardiovascular risk than women of similar ages.</w:t>
      </w:r>
      <w:r w:rsidRPr="009B66B5">
        <w:t xml:space="preserve"> </w:t>
      </w:r>
      <w:r w:rsidR="006F3A2E">
        <w:t>O</w:t>
      </w:r>
      <w:r w:rsidR="00541503" w:rsidRPr="009B66B5">
        <w:t xml:space="preserve">ther population-based cohort studies have </w:t>
      </w:r>
      <w:r w:rsidR="006F3A2E">
        <w:t>derived conflicting</w:t>
      </w:r>
      <w:r w:rsidR="00541503" w:rsidRPr="009B66B5">
        <w:t xml:space="preserve"> findings.</w:t>
      </w:r>
      <w:r w:rsidR="00846F9C" w:rsidRPr="009B66B5">
        <w:t xml:space="preserve"> </w:t>
      </w:r>
      <w:r w:rsidR="00BF62D7">
        <w:t>The largest existing study including men used the AARP Diet and Health study cohort in which a total of 388,229 men and women aged 50 to 71 years were followed over 12 years.</w:t>
      </w:r>
      <w:r w:rsidR="00BF62D7">
        <w:fldChar w:fldCharType="begin">
          <w:fldData xml:space="preserve">PEVuZE5vdGU+PENpdGU+PEF1dGhvcj5YaWFvPC9BdXRob3I+PFllYXI+MjAxMzwvWWVhcj48UmVj
TnVtPjc0NTM8L1JlY051bT48RGlzcGxheVRleHQ+PHN0eWxlIGZhY2U9InN1cGVyc2NyaXB0Ij4o
MTgpPC9zdHlsZT48L0Rpc3BsYXlUZXh0PjxyZWNvcmQ+PHJlYy1udW1iZXI+NzQ1MzwvcmVjLW51
bWJlcj48Zm9yZWlnbi1rZXlzPjxrZXkgYXBwPSJFTiIgZGItaWQ9InAwdzJyNTA1aHZzMjIyZXNz
ZHR2ZnJmeGVyOXcwc3Blc3A5ZSI+NzQ1Mzwva2V5PjwvZm9yZWlnbi1rZXlzPjxyZWYtdHlwZSBu
YW1lPSJKb3VybmFsIEFydGljbGUiPjE3PC9yZWYtdHlwZT48Y29udHJpYnV0b3JzPjxhdXRob3Jz
PjxhdXRob3I+WGlhbywgUS48L2F1dGhvcj48YXV0aG9yPk11cnBoeSwgUi4gQS48L2F1dGhvcj48
YXV0aG9yPkhvdXN0b24sIEQuIEsuPC9hdXRob3I+PGF1dGhvcj5IYXJyaXMsIFQuIEIuPC9hdXRo
b3I+PGF1dGhvcj5DaG93LCBXLiBILjwvYXV0aG9yPjxhdXRob3I+UGFyaywgWS48L2F1dGhvcj48
L2F1dGhvcnM+PC9jb250cmlidXRvcnM+PGF1dGgtYWRkcmVzcz5OdXRyaXRpb25hbCBFcGlkZW1p
b2xvZ3kgQnJhbmNoLCBEaXZpc2lvbiBvZiBDYW5jZXIgRXBpZGVtaW9sb2d5IGFuZCBHZW5ldGlj
cywgTmF0aW9uYWwgQ2FuY2VyIEluc3RpdHV0ZSwgQmV0aGVzZGEsIE1EIDIwODUyLCBVU0EuIHFp
YW4ueGlhb0BuaWguZ292PC9hdXRoLWFkZHJlc3M+PHRpdGxlcz48dGl0bGU+RGlldGFyeSBhbmQg
c3VwcGxlbWVudGFsIGNhbGNpdW0gaW50YWtlIGFuZCBjYXJkaW92YXNjdWxhciBkaXNlYXNlIG1v
cnRhbGl0eTogdGhlIE5hdGlvbmFsIEluc3RpdHV0ZXMgb2YgSGVhbHRoLUFBUlAgZGlldCBhbmQg
aGVhbHRoIHN0dWR5PC90aXRsZT48c2Vjb25kYXJ5LXRpdGxlPkpBTUEgSW50ZXJuIE1lZDwvc2Vj
b25kYXJ5LXRpdGxlPjxhbHQtdGl0bGU+SkFNQSBpbnRlcm5hbCBtZWRpY2luZTwvYWx0LXRpdGxl
PjwvdGl0bGVzPjxwZXJpb2RpY2FsPjxmdWxsLXRpdGxlPkpBTUEgSW50ZXJuIE1lZDwvZnVsbC10
aXRsZT48YWJici0xPkpBTUEgaW50ZXJuYWwgbWVkaWNpbmU8L2FiYnItMT48L3BlcmlvZGljYWw+
PGFsdC1wZXJpb2RpY2FsPjxmdWxsLXRpdGxlPkpBTUEgSW50ZXJuIE1lZDwvZnVsbC10aXRsZT48
YWJici0xPkpBTUEgaW50ZXJuYWwgbWVkaWNpbmU8L2FiYnItMT48L2FsdC1wZXJpb2RpY2FsPjxw
YWdlcz42MzktNDY8L3BhZ2VzPjx2b2x1bWU+MTczPC92b2x1bWU+PG51bWJlcj44PC9udW1iZXI+
PGVkaXRpb24+MjAxMy8wMi8wNjwvZWRpdGlvbj48a2V5d29yZHM+PGtleXdvcmQ+QWdlZDwva2V5
d29yZD48a2V5d29yZD5DYWxjaXVtL2FkbWluaXN0cmF0aW9uICZhbXA7IGRvc2FnZS8gYWR2ZXJz
ZSBlZmZlY3RzPC9rZXl3b3JkPjxrZXl3b3JkPkNhbGNpdW0sIERpZXRhcnkvYWRtaW5pc3RyYXRp
b24gJmFtcDsgZG9zYWdlLyBhZHZlcnNlIGVmZmVjdHM8L2tleXdvcmQ+PGtleXdvcmQ+Q2FyZGlv
dmFzY3VsYXIgRGlzZWFzZXMvIGV0aW9sb2d5LyBtb3J0YWxpdHk8L2tleXdvcmQ+PGtleXdvcmQ+
RGlldGFyeSBTdXBwbGVtZW50cy8gYWR2ZXJzZSBlZmZlY3RzPC9rZXl3b3JkPjxrZXl3b3JkPkZl
bWFsZTwva2V5d29yZD48a2V5d29yZD5Gb2xsb3ctVXAgU3R1ZGllczwva2V5d29yZD48a2V5d29y
ZD5IdW1hbnM8L2tleXdvcmQ+PGtleXdvcmQ+TWFsZTwva2V5d29yZD48a2V5d29yZD5NaWRkbGUg
QWdlZDwva2V5d29yZD48a2V5d29yZD5OYXRpb25hbCBJbnN0aXR1dGVzIG9mIEhlYWx0aCAoVS5T
Lik8L2tleXdvcmQ+PGtleXdvcmQ+TnV0cml0aW9uIFN1cnZleXM8L2tleXdvcmQ+PGtleXdvcmQ+
U3VydmV5cyBhbmQgUXVlc3Rpb25uYWlyZXM8L2tleXdvcmQ+PGtleXdvcmQ+VW5pdGVkIFN0YXRl
cy9lcGlkZW1pb2xvZ3k8L2tleXdvcmQ+PC9rZXl3b3Jkcz48ZGF0ZXM+PHllYXI+MjAxMzwveWVh
cj48cHViLWRhdGVzPjxkYXRlPkFwciAyMjwvZGF0ZT48L3B1Yi1kYXRlcz48L2RhdGVzPjxpc2Ju
PjIxNjgtNjExNCAoRWxlY3Ryb25pYykmI3hEOzIxNjgtNjEwNiAoTGlua2luZyk8L2lzYm4+PGFj
Y2Vzc2lvbi1udW0+MjMzODE3MTk8L2FjY2Vzc2lvbi1udW0+PHVybHM+PC91cmxzPjxjdXN0b20y
PlBNQzM3NTY0Nzc8L2N1c3RvbTI+PGN1c3RvbTY+TmlobXM0NzA0MzY8L2N1c3RvbTY+PGVsZWN0
cm9uaWMtcmVzb3VyY2UtbnVtPjEwLjEwMDEvamFtYWludGVybm1lZC4yMDEzLjMyODM8L2VsZWN0
cm9uaWMtcmVzb3VyY2UtbnVtPjxyZW1vdGUtZGF0YWJhc2UtcHJvdmlkZXI+TkxNPC9yZW1vdGUt
ZGF0YWJhc2UtcHJvdmlkZXI+PGxhbmd1YWdlPmVuZzwvbGFuZ3VhZ2U+PC9yZWNvcmQ+PC9DaXRl
PjwvRW5kTm90ZT5=
</w:fldData>
        </w:fldChar>
      </w:r>
      <w:r w:rsidR="006C3946">
        <w:instrText xml:space="preserve"> ADDIN EN.CITE </w:instrText>
      </w:r>
      <w:r w:rsidR="006C3946">
        <w:fldChar w:fldCharType="begin">
          <w:fldData xml:space="preserve">PEVuZE5vdGU+PENpdGU+PEF1dGhvcj5YaWFvPC9BdXRob3I+PFllYXI+MjAxMzwvWWVhcj48UmVj
TnVtPjc0NTM8L1JlY051bT48RGlzcGxheVRleHQ+PHN0eWxlIGZhY2U9InN1cGVyc2NyaXB0Ij4o
MTgpPC9zdHlsZT48L0Rpc3BsYXlUZXh0PjxyZWNvcmQ+PHJlYy1udW1iZXI+NzQ1MzwvcmVjLW51
bWJlcj48Zm9yZWlnbi1rZXlzPjxrZXkgYXBwPSJFTiIgZGItaWQ9InAwdzJyNTA1aHZzMjIyZXNz
ZHR2ZnJmeGVyOXcwc3Blc3A5ZSI+NzQ1Mzwva2V5PjwvZm9yZWlnbi1rZXlzPjxyZWYtdHlwZSBu
YW1lPSJKb3VybmFsIEFydGljbGUiPjE3PC9yZWYtdHlwZT48Y29udHJpYnV0b3JzPjxhdXRob3Jz
PjxhdXRob3I+WGlhbywgUS48L2F1dGhvcj48YXV0aG9yPk11cnBoeSwgUi4gQS48L2F1dGhvcj48
YXV0aG9yPkhvdXN0b24sIEQuIEsuPC9hdXRob3I+PGF1dGhvcj5IYXJyaXMsIFQuIEIuPC9hdXRo
b3I+PGF1dGhvcj5DaG93LCBXLiBILjwvYXV0aG9yPjxhdXRob3I+UGFyaywgWS48L2F1dGhvcj48
L2F1dGhvcnM+PC9jb250cmlidXRvcnM+PGF1dGgtYWRkcmVzcz5OdXRyaXRpb25hbCBFcGlkZW1p
b2xvZ3kgQnJhbmNoLCBEaXZpc2lvbiBvZiBDYW5jZXIgRXBpZGVtaW9sb2d5IGFuZCBHZW5ldGlj
cywgTmF0aW9uYWwgQ2FuY2VyIEluc3RpdHV0ZSwgQmV0aGVzZGEsIE1EIDIwODUyLCBVU0EuIHFp
YW4ueGlhb0BuaWguZ292PC9hdXRoLWFkZHJlc3M+PHRpdGxlcz48dGl0bGU+RGlldGFyeSBhbmQg
c3VwcGxlbWVudGFsIGNhbGNpdW0gaW50YWtlIGFuZCBjYXJkaW92YXNjdWxhciBkaXNlYXNlIG1v
cnRhbGl0eTogdGhlIE5hdGlvbmFsIEluc3RpdHV0ZXMgb2YgSGVhbHRoLUFBUlAgZGlldCBhbmQg
aGVhbHRoIHN0dWR5PC90aXRsZT48c2Vjb25kYXJ5LXRpdGxlPkpBTUEgSW50ZXJuIE1lZDwvc2Vj
b25kYXJ5LXRpdGxlPjxhbHQtdGl0bGU+SkFNQSBpbnRlcm5hbCBtZWRpY2luZTwvYWx0LXRpdGxl
PjwvdGl0bGVzPjxwZXJpb2RpY2FsPjxmdWxsLXRpdGxlPkpBTUEgSW50ZXJuIE1lZDwvZnVsbC10
aXRsZT48YWJici0xPkpBTUEgaW50ZXJuYWwgbWVkaWNpbmU8L2FiYnItMT48L3BlcmlvZGljYWw+
PGFsdC1wZXJpb2RpY2FsPjxmdWxsLXRpdGxlPkpBTUEgSW50ZXJuIE1lZDwvZnVsbC10aXRsZT48
YWJici0xPkpBTUEgaW50ZXJuYWwgbWVkaWNpbmU8L2FiYnItMT48L2FsdC1wZXJpb2RpY2FsPjxw
YWdlcz42MzktNDY8L3BhZ2VzPjx2b2x1bWU+MTczPC92b2x1bWU+PG51bWJlcj44PC9udW1iZXI+
PGVkaXRpb24+MjAxMy8wMi8wNjwvZWRpdGlvbj48a2V5d29yZHM+PGtleXdvcmQ+QWdlZDwva2V5
d29yZD48a2V5d29yZD5DYWxjaXVtL2FkbWluaXN0cmF0aW9uICZhbXA7IGRvc2FnZS8gYWR2ZXJz
ZSBlZmZlY3RzPC9rZXl3b3JkPjxrZXl3b3JkPkNhbGNpdW0sIERpZXRhcnkvYWRtaW5pc3RyYXRp
b24gJmFtcDsgZG9zYWdlLyBhZHZlcnNlIGVmZmVjdHM8L2tleXdvcmQ+PGtleXdvcmQ+Q2FyZGlv
dmFzY3VsYXIgRGlzZWFzZXMvIGV0aW9sb2d5LyBtb3J0YWxpdHk8L2tleXdvcmQ+PGtleXdvcmQ+
RGlldGFyeSBTdXBwbGVtZW50cy8gYWR2ZXJzZSBlZmZlY3RzPC9rZXl3b3JkPjxrZXl3b3JkPkZl
bWFsZTwva2V5d29yZD48a2V5d29yZD5Gb2xsb3ctVXAgU3R1ZGllczwva2V5d29yZD48a2V5d29y
ZD5IdW1hbnM8L2tleXdvcmQ+PGtleXdvcmQ+TWFsZTwva2V5d29yZD48a2V5d29yZD5NaWRkbGUg
QWdlZDwva2V5d29yZD48a2V5d29yZD5OYXRpb25hbCBJbnN0aXR1dGVzIG9mIEhlYWx0aCAoVS5T
Lik8L2tleXdvcmQ+PGtleXdvcmQ+TnV0cml0aW9uIFN1cnZleXM8L2tleXdvcmQ+PGtleXdvcmQ+
U3VydmV5cyBhbmQgUXVlc3Rpb25uYWlyZXM8L2tleXdvcmQ+PGtleXdvcmQ+VW5pdGVkIFN0YXRl
cy9lcGlkZW1pb2xvZ3k8L2tleXdvcmQ+PC9rZXl3b3Jkcz48ZGF0ZXM+PHllYXI+MjAxMzwveWVh
cj48cHViLWRhdGVzPjxkYXRlPkFwciAyMjwvZGF0ZT48L3B1Yi1kYXRlcz48L2RhdGVzPjxpc2Ju
PjIxNjgtNjExNCAoRWxlY3Ryb25pYykmI3hEOzIxNjgtNjEwNiAoTGlua2luZyk8L2lzYm4+PGFj
Y2Vzc2lvbi1udW0+MjMzODE3MTk8L2FjY2Vzc2lvbi1udW0+PHVybHM+PC91cmxzPjxjdXN0b20y
PlBNQzM3NTY0Nzc8L2N1c3RvbTI+PGN1c3RvbTY+TmlobXM0NzA0MzY8L2N1c3RvbTY+PGVsZWN0
cm9uaWMtcmVzb3VyY2UtbnVtPjEwLjEwMDEvamFtYWludGVybm1lZC4yMDEzLjMyODM8L2VsZWN0
cm9uaWMtcmVzb3VyY2UtbnVtPjxyZW1vdGUtZGF0YWJhc2UtcHJvdmlkZXI+TkxNPC9yZW1vdGUt
ZGF0YWJhc2UtcHJvdmlkZXI+PGxhbmd1YWdlPmVuZzwvbGFuZ3VhZ2U+PC9yZWNvcmQ+PC9DaXRl
PjwvRW5kTm90ZT5=
</w:fldData>
        </w:fldChar>
      </w:r>
      <w:r w:rsidR="006C3946">
        <w:instrText xml:space="preserve"> ADDIN EN.CITE.DATA </w:instrText>
      </w:r>
      <w:r w:rsidR="006C3946">
        <w:fldChar w:fldCharType="end"/>
      </w:r>
      <w:r w:rsidR="00BF62D7">
        <w:fldChar w:fldCharType="separate"/>
      </w:r>
      <w:r w:rsidR="006C3946" w:rsidRPr="006C3946">
        <w:rPr>
          <w:noProof/>
          <w:vertAlign w:val="superscript"/>
        </w:rPr>
        <w:t>(</w:t>
      </w:r>
      <w:hyperlink w:anchor="_ENREF_18" w:tooltip="Xiao, 2013 #7453" w:history="1">
        <w:r w:rsidR="0079007A" w:rsidRPr="006C3946">
          <w:rPr>
            <w:noProof/>
            <w:vertAlign w:val="superscript"/>
          </w:rPr>
          <w:t>18</w:t>
        </w:r>
      </w:hyperlink>
      <w:r w:rsidR="006C3946" w:rsidRPr="006C3946">
        <w:rPr>
          <w:noProof/>
          <w:vertAlign w:val="superscript"/>
        </w:rPr>
        <w:t>)</w:t>
      </w:r>
      <w:r w:rsidR="00BF62D7">
        <w:fldChar w:fldCharType="end"/>
      </w:r>
      <w:r w:rsidR="00BF62D7">
        <w:t xml:space="preserve"> Here, increasing background intake of dietary calcium was associated with lower risk of death from heart disease. In contrast supplemental calcium was associated with a 19% increase in heart disease death amongst men, but not women. </w:t>
      </w:r>
      <w:r w:rsidR="00541503" w:rsidRPr="009B66B5">
        <w:t xml:space="preserve">The </w:t>
      </w:r>
      <w:r w:rsidRPr="009B66B5">
        <w:t xml:space="preserve">US Nurses’ Health Study of 74,245 women followed over </w:t>
      </w:r>
      <w:r w:rsidR="00AF4684" w:rsidRPr="009B66B5">
        <w:t>24</w:t>
      </w:r>
      <w:r w:rsidRPr="009B66B5">
        <w:t xml:space="preserve"> years, </w:t>
      </w:r>
      <w:r w:rsidR="00846F9C" w:rsidRPr="009B66B5">
        <w:t xml:space="preserve">consistent with our present findings, </w:t>
      </w:r>
      <w:r w:rsidR="00541503" w:rsidRPr="009B66B5">
        <w:t xml:space="preserve">demonstrated </w:t>
      </w:r>
      <w:r w:rsidRPr="009B66B5">
        <w:t>no independent associations between intake of calcium supplements and risk of new coronary heart disease events</w:t>
      </w:r>
      <w:r w:rsidR="00A34142" w:rsidRPr="009B66B5">
        <w:fldChar w:fldCharType="begin">
          <w:fldData xml:space="preserve">PEVuZE5vdGU+PENpdGU+PEF1dGhvcj5QYWlrPC9BdXRob3I+PFllYXI+MjAxNDwvWWVhcj48UmVj
TnVtPjY5MTY8L1JlY051bT48RGlzcGxheVRleHQ+PHN0eWxlIGZhY2U9InN1cGVyc2NyaXB0Ij4o
MTIpPC9zdHlsZT48L0Rpc3BsYXlUZXh0PjxyZWNvcmQ+PHJlYy1udW1iZXI+NjkxNjwvcmVjLW51
bWJlcj48Zm9yZWlnbi1rZXlzPjxrZXkgYXBwPSJFTiIgZGItaWQ9InAwdzJyNTA1aHZzMjIyZXNz
ZHR2ZnJmeGVyOXcwc3Blc3A5ZSI+NjkxNjwva2V5PjwvZm9yZWlnbi1rZXlzPjxyZWYtdHlwZSBu
YW1lPSJKb3VybmFsIEFydGljbGUiPjE3PC9yZWYtdHlwZT48Y29udHJpYnV0b3JzPjxhdXRob3Jz
PjxhdXRob3I+UGFpaywgSi4gTS48L2F1dGhvcj48YXV0aG9yPkN1cmhhbiwgRy4gQy48L2F1dGhv
cj48YXV0aG9yPlN1biwgUS48L2F1dGhvcj48YXV0aG9yPlJleHJvZGUsIEsuIE0uPC9hdXRob3I+
PGF1dGhvcj5NYW5zb24sIEouIEUuPC9hdXRob3I+PGF1dGhvcj5SaW1tLCBFLiBCLjwvYXV0aG9y
PjxhdXRob3I+VGF5bG9yLCBFLiBOLjwvYXV0aG9yPjwvYXV0aG9ycz48L2NvbnRyaWJ1dG9ycz48
YXV0aC1hZGRyZXNzPkNoYW5uaW5nIERpdmlzaW9uIG9mIE5ldHdvcmsgTWVkaWNpbmUsIERlcGFy
dG1lbnQgb2YgTWVkaWNpbmUsIEJyaWdoYW0gYW5kIFdvbWVuJmFwb3M7cyBIb3NwaXRhbCwgQm9z
dG9uLCBNQSwgVVNBLCBqbXBhaWtAcGFydG5lcnMub3JnLjwvYXV0aC1hZGRyZXNzPjx0aXRsZXM+
PHRpdGxlPkNhbGNpdW0gc3VwcGxlbWVudCBpbnRha2UgYW5kIHJpc2sgb2YgY2FyZGlvdmFzY3Vs
YXIgZGlzZWFzZSBpbiB3b21lbjwvdGl0bGU+PHNlY29uZGFyeS10aXRsZT5Pc3Rlb3Bvcm9zIElu
dDwvc2Vjb25kYXJ5LXRpdGxlPjxhbHQtdGl0bGU+T3N0ZW9wb3Jvc2lzIGludGVybmF0aW9uYWwg
OiBhIGpvdXJuYWwgZXN0YWJsaXNoZWQgYXMgcmVzdWx0IG9mIGNvb3BlcmF0aW9uIGJldHdlZW4g
dGhlIEV1cm9wZWFuIEZvdW5kYXRpb24gZm9yIE9zdGVvcG9yb3NpcyBhbmQgdGhlIE5hdGlvbmFs
IE9zdGVvcG9yb3NpcyBGb3VuZGF0aW9uIG9mIHRoZSBVU0E8L2FsdC10aXRsZT48L3RpdGxlcz48
cGVyaW9kaWNhbD48ZnVsbC10aXRsZT5Pc3Rlb3Bvcm9zIEludDwvZnVsbC10aXRsZT48L3Blcmlv
ZGljYWw+PHBhZ2VzPjIwNDctNTY8L3BhZ2VzPjx2b2x1bWU+MjU8L3ZvbHVtZT48bnVtYmVyPjg8
L251bWJlcj48ZWRpdGlvbj4yMDE0LzA1LzA4PC9lZGl0aW9uPjxrZXl3b3Jkcz48a2V5d29yZD5B
ZHVsdDwva2V5d29yZD48a2V5d29yZD5Cb2R5IE1hc3MgSW5kZXg8L2tleXdvcmQ+PGtleXdvcmQ+
Q2FsY2l1bS9hZG1pbmlzdHJhdGlvbiAmYW1wOyBkb3NhZ2UvIGFkdmVyc2UgZWZmZWN0czwva2V5
d29yZD48a2V5d29yZD5DYXJkaW92YXNjdWxhciBEaXNlYXNlcy8gY2hlbWljYWxseSBpbmR1Y2Vk
L2VwaWRlbWlvbG9neTwva2V5d29yZD48a2V5d29yZD5Db3JvbmFyeSBEaXNlYXNlL2NoZW1pY2Fs
bHkgaW5kdWNlZC9lcGlkZW1pb2xvZ3k8L2tleXdvcmQ+PGtleXdvcmQ+RGlldC9zdGF0aXN0aWNz
ICZhbXA7IG51bWVyaWNhbCBkYXRhPC9rZXl3b3JkPjxrZXl3b3JkPkRpZXRhcnkgU3VwcGxlbWVu
dHMvIGFkdmVyc2UgZWZmZWN0cy91dGlsaXphdGlvbjwva2V5d29yZD48a2V5d29yZD5Eb3NlLVJl
c3BvbnNlIFJlbGF0aW9uc2hpcCwgRHJ1Zzwva2V5d29yZD48a2V5d29yZD5GZW1hbGU8L2tleXdv
cmQ+PGtleXdvcmQ+Rm9sbG93LVVwIFN0dWRpZXM8L2tleXdvcmQ+PGtleXdvcmQ+SHVtYW5zPC9r
ZXl3b3JkPjxrZXl3b3JkPkluY2lkZW5jZTwva2V5d29yZD48a2V5d29yZD5NaWRkbGUgQWdlZDwv
a2V5d29yZD48a2V5d29yZD5Qcm9zcGVjdGl2ZSBTdHVkaWVzPC9rZXl3b3JkPjxrZXl3b3JkPlJp
c2sgRmFjdG9yczwva2V5d29yZD48a2V5d29yZD5TdHJva2UvY2hlbWljYWxseSBpbmR1Y2VkL2Vw
aWRlbWlvbG9neTwva2V5d29yZD48a2V5d29yZD5Vbml0ZWQgU3RhdGVzL2VwaWRlbWlvbG9neTwv
a2V5d29yZD48L2tleXdvcmRzPjxkYXRlcz48eWVhcj4yMDE0PC95ZWFyPjxwdWItZGF0ZXM+PGRh
dGU+QXVnPC9kYXRlPjwvcHViLWRhdGVzPjwvZGF0ZXM+PGlzYm4+MTQzMy0yOTY1IChFbGVjdHJv
bmljKSYjeEQ7MDkzNy05NDFYIChMaW5raW5nKTwvaXNibj48YWNjZXNzaW9uLW51bT4yNDgwMzMz
MTwvYWNjZXNzaW9uLW51bT48dXJscz48L3VybHM+PGN1c3RvbTI+UE1DNDEwMjYzMDwvY3VzdG9t
Mj48Y3VzdG9tNj5OaWhtczU5MTg2ODwvY3VzdG9tNj48ZWxlY3Ryb25pYy1yZXNvdXJjZS1udW0+
MTAuMTAwNy9zMDAxOTgtMDE0LTI3MzItMzwvZWxlY3Ryb25pYy1yZXNvdXJjZS1udW0+PHJlbW90
ZS1kYXRhYmFzZS1wcm92aWRlcj5OTE08L3JlbW90ZS1kYXRhYmFzZS1wcm92aWRlcj48bGFuZ3Vh
Z2U+ZW5nPC9sYW5ndWFnZT48L3JlY29yZD48L0NpdGU+PC9FbmROb3RlPgB=
</w:fldData>
        </w:fldChar>
      </w:r>
      <w:r w:rsidR="006C3946">
        <w:instrText xml:space="preserve"> ADDIN EN.CITE </w:instrText>
      </w:r>
      <w:r w:rsidR="006C3946">
        <w:fldChar w:fldCharType="begin">
          <w:fldData xml:space="preserve">PEVuZE5vdGU+PENpdGU+PEF1dGhvcj5QYWlrPC9BdXRob3I+PFllYXI+MjAxNDwvWWVhcj48UmVj
TnVtPjY5MTY8L1JlY051bT48RGlzcGxheVRleHQ+PHN0eWxlIGZhY2U9InN1cGVyc2NyaXB0Ij4o
MTIpPC9zdHlsZT48L0Rpc3BsYXlUZXh0PjxyZWNvcmQ+PHJlYy1udW1iZXI+NjkxNjwvcmVjLW51
bWJlcj48Zm9yZWlnbi1rZXlzPjxrZXkgYXBwPSJFTiIgZGItaWQ9InAwdzJyNTA1aHZzMjIyZXNz
ZHR2ZnJmeGVyOXcwc3Blc3A5ZSI+NjkxNjwva2V5PjwvZm9yZWlnbi1rZXlzPjxyZWYtdHlwZSBu
YW1lPSJKb3VybmFsIEFydGljbGUiPjE3PC9yZWYtdHlwZT48Y29udHJpYnV0b3JzPjxhdXRob3Jz
PjxhdXRob3I+UGFpaywgSi4gTS48L2F1dGhvcj48YXV0aG9yPkN1cmhhbiwgRy4gQy48L2F1dGhv
cj48YXV0aG9yPlN1biwgUS48L2F1dGhvcj48YXV0aG9yPlJleHJvZGUsIEsuIE0uPC9hdXRob3I+
PGF1dGhvcj5NYW5zb24sIEouIEUuPC9hdXRob3I+PGF1dGhvcj5SaW1tLCBFLiBCLjwvYXV0aG9y
PjxhdXRob3I+VGF5bG9yLCBFLiBOLjwvYXV0aG9yPjwvYXV0aG9ycz48L2NvbnRyaWJ1dG9ycz48
YXV0aC1hZGRyZXNzPkNoYW5uaW5nIERpdmlzaW9uIG9mIE5ldHdvcmsgTWVkaWNpbmUsIERlcGFy
dG1lbnQgb2YgTWVkaWNpbmUsIEJyaWdoYW0gYW5kIFdvbWVuJmFwb3M7cyBIb3NwaXRhbCwgQm9z
dG9uLCBNQSwgVVNBLCBqbXBhaWtAcGFydG5lcnMub3JnLjwvYXV0aC1hZGRyZXNzPjx0aXRsZXM+
PHRpdGxlPkNhbGNpdW0gc3VwcGxlbWVudCBpbnRha2UgYW5kIHJpc2sgb2YgY2FyZGlvdmFzY3Vs
YXIgZGlzZWFzZSBpbiB3b21lbjwvdGl0bGU+PHNlY29uZGFyeS10aXRsZT5Pc3Rlb3Bvcm9zIElu
dDwvc2Vjb25kYXJ5LXRpdGxlPjxhbHQtdGl0bGU+T3N0ZW9wb3Jvc2lzIGludGVybmF0aW9uYWwg
OiBhIGpvdXJuYWwgZXN0YWJsaXNoZWQgYXMgcmVzdWx0IG9mIGNvb3BlcmF0aW9uIGJldHdlZW4g
dGhlIEV1cm9wZWFuIEZvdW5kYXRpb24gZm9yIE9zdGVvcG9yb3NpcyBhbmQgdGhlIE5hdGlvbmFs
IE9zdGVvcG9yb3NpcyBGb3VuZGF0aW9uIG9mIHRoZSBVU0E8L2FsdC10aXRsZT48L3RpdGxlcz48
cGVyaW9kaWNhbD48ZnVsbC10aXRsZT5Pc3Rlb3Bvcm9zIEludDwvZnVsbC10aXRsZT48L3Blcmlv
ZGljYWw+PHBhZ2VzPjIwNDctNTY8L3BhZ2VzPjx2b2x1bWU+MjU8L3ZvbHVtZT48bnVtYmVyPjg8
L251bWJlcj48ZWRpdGlvbj4yMDE0LzA1LzA4PC9lZGl0aW9uPjxrZXl3b3Jkcz48a2V5d29yZD5B
ZHVsdDwva2V5d29yZD48a2V5d29yZD5Cb2R5IE1hc3MgSW5kZXg8L2tleXdvcmQ+PGtleXdvcmQ+
Q2FsY2l1bS9hZG1pbmlzdHJhdGlvbiAmYW1wOyBkb3NhZ2UvIGFkdmVyc2UgZWZmZWN0czwva2V5
d29yZD48a2V5d29yZD5DYXJkaW92YXNjdWxhciBEaXNlYXNlcy8gY2hlbWljYWxseSBpbmR1Y2Vk
L2VwaWRlbWlvbG9neTwva2V5d29yZD48a2V5d29yZD5Db3JvbmFyeSBEaXNlYXNlL2NoZW1pY2Fs
bHkgaW5kdWNlZC9lcGlkZW1pb2xvZ3k8L2tleXdvcmQ+PGtleXdvcmQ+RGlldC9zdGF0aXN0aWNz
ICZhbXA7IG51bWVyaWNhbCBkYXRhPC9rZXl3b3JkPjxrZXl3b3JkPkRpZXRhcnkgU3VwcGxlbWVu
dHMvIGFkdmVyc2UgZWZmZWN0cy91dGlsaXphdGlvbjwva2V5d29yZD48a2V5d29yZD5Eb3NlLVJl
c3BvbnNlIFJlbGF0aW9uc2hpcCwgRHJ1Zzwva2V5d29yZD48a2V5d29yZD5GZW1hbGU8L2tleXdv
cmQ+PGtleXdvcmQ+Rm9sbG93LVVwIFN0dWRpZXM8L2tleXdvcmQ+PGtleXdvcmQ+SHVtYW5zPC9r
ZXl3b3JkPjxrZXl3b3JkPkluY2lkZW5jZTwva2V5d29yZD48a2V5d29yZD5NaWRkbGUgQWdlZDwv
a2V5d29yZD48a2V5d29yZD5Qcm9zcGVjdGl2ZSBTdHVkaWVzPC9rZXl3b3JkPjxrZXl3b3JkPlJp
c2sgRmFjdG9yczwva2V5d29yZD48a2V5d29yZD5TdHJva2UvY2hlbWljYWxseSBpbmR1Y2VkL2Vw
aWRlbWlvbG9neTwva2V5d29yZD48a2V5d29yZD5Vbml0ZWQgU3RhdGVzL2VwaWRlbWlvbG9neTwv
a2V5d29yZD48L2tleXdvcmRzPjxkYXRlcz48eWVhcj4yMDE0PC95ZWFyPjxwdWItZGF0ZXM+PGRh
dGU+QXVnPC9kYXRlPjwvcHViLWRhdGVzPjwvZGF0ZXM+PGlzYm4+MTQzMy0yOTY1IChFbGVjdHJv
bmljKSYjeEQ7MDkzNy05NDFYIChMaW5raW5nKTwvaXNibj48YWNjZXNzaW9uLW51bT4yNDgwMzMz
MTwvYWNjZXNzaW9uLW51bT48dXJscz48L3VybHM+PGN1c3RvbTI+UE1DNDEwMjYzMDwvY3VzdG9t
Mj48Y3VzdG9tNj5OaWhtczU5MTg2ODwvY3VzdG9tNj48ZWxlY3Ryb25pYy1yZXNvdXJjZS1udW0+
MTAuMTAwNy9zMDAxOTgtMDE0LTI3MzItMzwvZWxlY3Ryb25pYy1yZXNvdXJjZS1udW0+PHJlbW90
ZS1kYXRhYmFzZS1wcm92aWRlcj5OTE08L3JlbW90ZS1kYXRhYmFzZS1wcm92aWRlcj48bGFuZ3Vh
Z2U+ZW5nPC9sYW5ndWFnZT48L3JlY29yZD48L0NpdGU+PC9FbmROb3RlPgB=
</w:fldData>
        </w:fldChar>
      </w:r>
      <w:r w:rsidR="006C3946">
        <w:instrText xml:space="preserve"> ADDIN EN.CITE.DATA </w:instrText>
      </w:r>
      <w:r w:rsidR="006C3946">
        <w:fldChar w:fldCharType="end"/>
      </w:r>
      <w:r w:rsidR="00A34142" w:rsidRPr="009B66B5">
        <w:fldChar w:fldCharType="separate"/>
      </w:r>
      <w:r w:rsidR="006C3946" w:rsidRPr="006C3946">
        <w:rPr>
          <w:noProof/>
          <w:vertAlign w:val="superscript"/>
        </w:rPr>
        <w:t>(</w:t>
      </w:r>
      <w:hyperlink w:anchor="_ENREF_12" w:tooltip="Paik, 2014 #6916" w:history="1">
        <w:r w:rsidR="0079007A" w:rsidRPr="006C3946">
          <w:rPr>
            <w:noProof/>
            <w:vertAlign w:val="superscript"/>
          </w:rPr>
          <w:t>12</w:t>
        </w:r>
      </w:hyperlink>
      <w:r w:rsidR="006C3946" w:rsidRPr="006C3946">
        <w:rPr>
          <w:noProof/>
          <w:vertAlign w:val="superscript"/>
        </w:rPr>
        <w:t>)</w:t>
      </w:r>
      <w:r w:rsidR="00A34142" w:rsidRPr="009B66B5">
        <w:fldChar w:fldCharType="end"/>
      </w:r>
      <w:r w:rsidRPr="009B66B5">
        <w:t>.</w:t>
      </w:r>
      <w:r w:rsidR="00541503" w:rsidRPr="009B66B5">
        <w:t xml:space="preserve"> Conversely, in the Heidelberg cohort participants from the European Prospective Investigation into</w:t>
      </w:r>
      <w:r w:rsidR="00846F9C" w:rsidRPr="009B66B5">
        <w:t xml:space="preserve"> Cancer and n</w:t>
      </w:r>
      <w:r w:rsidR="00541503" w:rsidRPr="009B66B5">
        <w:t>utrition study (EPIC)</w:t>
      </w:r>
      <w:r w:rsidR="00316B68">
        <w:t>,</w:t>
      </w:r>
      <w:r w:rsidR="00A34142" w:rsidRPr="009B66B5">
        <w:fldChar w:fldCharType="begin">
          <w:fldData xml:space="preserve">PEVuZE5vdGU+PENpdGU+PEF1dGhvcj5MaTwvQXV0aG9yPjxZZWFyPjIwMTI8L1llYXI+PFJlY051
bT43MDgwPC9SZWNOdW0+PERpc3BsYXlUZXh0PjxzdHlsZSBmYWNlPSJzdXBlcnNjcmlwdCI+KDEz
KTwvc3R5bGU+PC9EaXNwbGF5VGV4dD48cmVjb3JkPjxyZWMtbnVtYmVyPjcwODA8L3JlYy1udW1i
ZXI+PGZvcmVpZ24ta2V5cz48a2V5IGFwcD0iRU4iIGRiLWlkPSJwMHcycjUwNWh2czIyMmVzc2R0
dmZyZnhlcjl3MHNwZXNwOWUiPjcwODA8L2tleT48L2ZvcmVpZ24ta2V5cz48cmVmLXR5cGUgbmFt
ZT0iSm91cm5hbCBBcnRpY2xlIj4xNzwvcmVmLXR5cGU+PGNvbnRyaWJ1dG9ycz48YXV0aG9ycz48
YXV0aG9yPkxpLCBLLjwvYXV0aG9yPjxhdXRob3I+S2Fha3MsIFIuPC9hdXRob3I+PGF1dGhvcj5M
aW5zZWlzZW4sIEouPC9hdXRob3I+PGF1dGhvcj5Sb2hybWFubiwgUy48L2F1dGhvcj48L2F1dGhv
cnM+PC9jb250cmlidXRvcnM+PGF1dGgtYWRkcmVzcz5EaXZpc2lvbiBvZiBDYW5jZXIgRXBpZGVt
aW9sb2d5LCBHZXJtYW4gQ2FuY2VyIFJlc2VhcmNoIENlbnRyZSwgSGVpZGVsYmVyZywgR2VybWFu
eS48L2F1dGgtYWRkcmVzcz48dGl0bGVzPjx0aXRsZT5Bc3NvY2lhdGlvbnMgb2YgZGlldGFyeSBj
YWxjaXVtIGludGFrZSBhbmQgY2FsY2l1bSBzdXBwbGVtZW50YXRpb24gd2l0aCBteW9jYXJkaWFs
IGluZmFyY3Rpb24gYW5kIHN0cm9rZSByaXNrIGFuZCBvdmVyYWxsIGNhcmRpb3Zhc2N1bGFyIG1v
cnRhbGl0eSBpbiB0aGUgSGVpZGVsYmVyZyBjb2hvcnQgb2YgdGhlIEV1cm9wZWFuIFByb3NwZWN0
aXZlIEludmVzdGlnYXRpb24gaW50byBDYW5jZXIgYW5kIE51dHJpdGlvbiBzdHVkeSAoRVBJQy1I
ZWlkZWxiZXJnKTwvdGl0bGU+PHNlY29uZGFyeS10aXRsZT5IZWFydDwvc2Vjb25kYXJ5LXRpdGxl
PjxhbHQtdGl0bGU+SGVhcnQgKEJyaXRpc2ggQ2FyZGlhYyBTb2NpZXR5KTwvYWx0LXRpdGxlPjwv
dGl0bGVzPjxwZXJpb2RpY2FsPjxmdWxsLXRpdGxlPkhlYXJ0PC9mdWxsLXRpdGxlPjwvcGVyaW9k
aWNhbD48cGFnZXM+OTIwLTU8L3BhZ2VzPjx2b2x1bWU+OTg8L3ZvbHVtZT48bnVtYmVyPjEyPC9u
dW1iZXI+PGVkaXRpb24+MjAxMi8wNS8yNjwvZWRpdGlvbj48a2V5d29yZHM+PGtleXdvcmQ+QWR1
bHQ8L2tleXdvcmQ+PGtleXdvcmQ+QWxsb3B1cmlub2w8L2tleXdvcmQ+PGtleXdvcmQ+Q2FsY2l1
bS8gbWV0YWJvbGlzbTwva2V5d29yZD48a2V5d29yZD5DYWxjaXVtLCBEaWV0YXJ5LyBhZHZlcnNl
IGVmZmVjdHMvdGhlcmFwZXV0aWMgdXNlPC9rZXl3b3JkPjxrZXl3b3JkPkRpZXRhcnkgU3VwcGxl
bWVudHMvIGFkdmVyc2UgZWZmZWN0czwva2V5d29yZD48a2V5d29yZD5GZW1hbGU8L2tleXdvcmQ+
PGtleXdvcmQ+Rm9sbG93LVVwIFN0dWRpZXM8L2tleXdvcmQ+PGtleXdvcmQ+R2VybWFueS9lcGlk
ZW1pb2xvZ3k8L2tleXdvcmQ+PGtleXdvcmQ+SHVtYW5zPC9rZXl3b3JkPjxrZXl3b3JkPk1hbGU8
L2tleXdvcmQ+PGtleXdvcmQ+TWlkZGxlIEFnZWQ8L2tleXdvcmQ+PGtleXdvcmQ+TXlvY2FyZGlh
bCBJbmZhcmN0aW9uL2V0aW9sb2d5LyBtb3J0YWxpdHk8L2tleXdvcmQ+PGtleXdvcmQ+TnV0cml0
aW9uIFN1cnZleXMvIG1ldGhvZHM8L2tleXdvcmQ+PGtleXdvcmQ+T3N0ZW9wb3Jvc2lzL21ldGFi
b2xpc20vcHJldmVudGlvbiAmYW1wOyBjb250cm9sPC9rZXl3b3JkPjxrZXl3b3JkPlByb3BvcnRp
b25hbCBIYXphcmRzIE1vZGVsczwva2V5d29yZD48a2V5d29yZD5Qcm9zcGVjdGl2ZSBTdHVkaWVz
PC9rZXl3b3JkPjxrZXl3b3JkPlJpc2sgQXNzZXNzbWVudC8gbWV0aG9kczwva2V5d29yZD48a2V5
d29yZD5SaXNrIEZhY3RvcnM8L2tleXdvcmQ+PGtleXdvcmQ+U3Ryb2tlL2V0aW9sb2d5LyBtb3J0
YWxpdHk8L2tleXdvcmQ+PGtleXdvcmQ+U3Vydml2YWwgUmF0ZS90cmVuZHM8L2tleXdvcmQ+PC9r
ZXl3b3Jkcz48ZGF0ZXM+PHllYXI+MjAxMjwveWVhcj48cHViLWRhdGVzPjxkYXRlPkp1bjwvZGF0
ZT48L3B1Yi1kYXRlcz48L2RhdGVzPjxpc2JuPjE0NjgtMjAxWCAoRWxlY3Ryb25pYykmI3hEOzEz
NTUtNjAzNyAoTGlua2luZyk8L2lzYm4+PGFjY2Vzc2lvbi1udW0+MjI2MjY5MDA8L2FjY2Vzc2lv
bi1udW0+PHVybHM+PC91cmxzPjxlbGVjdHJvbmljLXJlc291cmNlLW51bT4xMC4xMTM2L2hlYXJ0
am5sLTIwMTEtMzAxMzQ1PC9lbGVjdHJvbmljLXJlc291cmNlLW51bT48cmVtb3RlLWRhdGFiYXNl
LXByb3ZpZGVyPk5MTTwvcmVtb3RlLWRhdGFiYXNlLXByb3ZpZGVyPjxsYW5ndWFnZT5lbmc8L2xh
bmd1YWdlPjwvcmVjb3JkPjwvQ2l0ZT48L0VuZE5vdGU+AG==
</w:fldData>
        </w:fldChar>
      </w:r>
      <w:r w:rsidR="006C3946">
        <w:instrText xml:space="preserve"> ADDIN EN.CITE </w:instrText>
      </w:r>
      <w:r w:rsidR="006C3946">
        <w:fldChar w:fldCharType="begin">
          <w:fldData xml:space="preserve">PEVuZE5vdGU+PENpdGU+PEF1dGhvcj5MaTwvQXV0aG9yPjxZZWFyPjIwMTI8L1llYXI+PFJlY051
bT43MDgwPC9SZWNOdW0+PERpc3BsYXlUZXh0PjxzdHlsZSBmYWNlPSJzdXBlcnNjcmlwdCI+KDEz
KTwvc3R5bGU+PC9EaXNwbGF5VGV4dD48cmVjb3JkPjxyZWMtbnVtYmVyPjcwODA8L3JlYy1udW1i
ZXI+PGZvcmVpZ24ta2V5cz48a2V5IGFwcD0iRU4iIGRiLWlkPSJwMHcycjUwNWh2czIyMmVzc2R0
dmZyZnhlcjl3MHNwZXNwOWUiPjcwODA8L2tleT48L2ZvcmVpZ24ta2V5cz48cmVmLXR5cGUgbmFt
ZT0iSm91cm5hbCBBcnRpY2xlIj4xNzwvcmVmLXR5cGU+PGNvbnRyaWJ1dG9ycz48YXV0aG9ycz48
YXV0aG9yPkxpLCBLLjwvYXV0aG9yPjxhdXRob3I+S2Fha3MsIFIuPC9hdXRob3I+PGF1dGhvcj5M
aW5zZWlzZW4sIEouPC9hdXRob3I+PGF1dGhvcj5Sb2hybWFubiwgUy48L2F1dGhvcj48L2F1dGhv
cnM+PC9jb250cmlidXRvcnM+PGF1dGgtYWRkcmVzcz5EaXZpc2lvbiBvZiBDYW5jZXIgRXBpZGVt
aW9sb2d5LCBHZXJtYW4gQ2FuY2VyIFJlc2VhcmNoIENlbnRyZSwgSGVpZGVsYmVyZywgR2VybWFu
eS48L2F1dGgtYWRkcmVzcz48dGl0bGVzPjx0aXRsZT5Bc3NvY2lhdGlvbnMgb2YgZGlldGFyeSBj
YWxjaXVtIGludGFrZSBhbmQgY2FsY2l1bSBzdXBwbGVtZW50YXRpb24gd2l0aCBteW9jYXJkaWFs
IGluZmFyY3Rpb24gYW5kIHN0cm9rZSByaXNrIGFuZCBvdmVyYWxsIGNhcmRpb3Zhc2N1bGFyIG1v
cnRhbGl0eSBpbiB0aGUgSGVpZGVsYmVyZyBjb2hvcnQgb2YgdGhlIEV1cm9wZWFuIFByb3NwZWN0
aXZlIEludmVzdGlnYXRpb24gaW50byBDYW5jZXIgYW5kIE51dHJpdGlvbiBzdHVkeSAoRVBJQy1I
ZWlkZWxiZXJnKTwvdGl0bGU+PHNlY29uZGFyeS10aXRsZT5IZWFydDwvc2Vjb25kYXJ5LXRpdGxl
PjxhbHQtdGl0bGU+SGVhcnQgKEJyaXRpc2ggQ2FyZGlhYyBTb2NpZXR5KTwvYWx0LXRpdGxlPjwv
dGl0bGVzPjxwZXJpb2RpY2FsPjxmdWxsLXRpdGxlPkhlYXJ0PC9mdWxsLXRpdGxlPjwvcGVyaW9k
aWNhbD48cGFnZXM+OTIwLTU8L3BhZ2VzPjx2b2x1bWU+OTg8L3ZvbHVtZT48bnVtYmVyPjEyPC9u
dW1iZXI+PGVkaXRpb24+MjAxMi8wNS8yNjwvZWRpdGlvbj48a2V5d29yZHM+PGtleXdvcmQ+QWR1
bHQ8L2tleXdvcmQ+PGtleXdvcmQ+QWxsb3B1cmlub2w8L2tleXdvcmQ+PGtleXdvcmQ+Q2FsY2l1
bS8gbWV0YWJvbGlzbTwva2V5d29yZD48a2V5d29yZD5DYWxjaXVtLCBEaWV0YXJ5LyBhZHZlcnNl
IGVmZmVjdHMvdGhlcmFwZXV0aWMgdXNlPC9rZXl3b3JkPjxrZXl3b3JkPkRpZXRhcnkgU3VwcGxl
bWVudHMvIGFkdmVyc2UgZWZmZWN0czwva2V5d29yZD48a2V5d29yZD5GZW1hbGU8L2tleXdvcmQ+
PGtleXdvcmQ+Rm9sbG93LVVwIFN0dWRpZXM8L2tleXdvcmQ+PGtleXdvcmQ+R2VybWFueS9lcGlk
ZW1pb2xvZ3k8L2tleXdvcmQ+PGtleXdvcmQ+SHVtYW5zPC9rZXl3b3JkPjxrZXl3b3JkPk1hbGU8
L2tleXdvcmQ+PGtleXdvcmQ+TWlkZGxlIEFnZWQ8L2tleXdvcmQ+PGtleXdvcmQ+TXlvY2FyZGlh
bCBJbmZhcmN0aW9uL2V0aW9sb2d5LyBtb3J0YWxpdHk8L2tleXdvcmQ+PGtleXdvcmQ+TnV0cml0
aW9uIFN1cnZleXMvIG1ldGhvZHM8L2tleXdvcmQ+PGtleXdvcmQ+T3N0ZW9wb3Jvc2lzL21ldGFi
b2xpc20vcHJldmVudGlvbiAmYW1wOyBjb250cm9sPC9rZXl3b3JkPjxrZXl3b3JkPlByb3BvcnRp
b25hbCBIYXphcmRzIE1vZGVsczwva2V5d29yZD48a2V5d29yZD5Qcm9zcGVjdGl2ZSBTdHVkaWVz
PC9rZXl3b3JkPjxrZXl3b3JkPlJpc2sgQXNzZXNzbWVudC8gbWV0aG9kczwva2V5d29yZD48a2V5
d29yZD5SaXNrIEZhY3RvcnM8L2tleXdvcmQ+PGtleXdvcmQ+U3Ryb2tlL2V0aW9sb2d5LyBtb3J0
YWxpdHk8L2tleXdvcmQ+PGtleXdvcmQ+U3Vydml2YWwgUmF0ZS90cmVuZHM8L2tleXdvcmQ+PC9r
ZXl3b3Jkcz48ZGF0ZXM+PHllYXI+MjAxMjwveWVhcj48cHViLWRhdGVzPjxkYXRlPkp1bjwvZGF0
ZT48L3B1Yi1kYXRlcz48L2RhdGVzPjxpc2JuPjE0NjgtMjAxWCAoRWxlY3Ryb25pYykmI3hEOzEz
NTUtNjAzNyAoTGlua2luZyk8L2lzYm4+PGFjY2Vzc2lvbi1udW0+MjI2MjY5MDA8L2FjY2Vzc2lv
bi1udW0+PHVybHM+PC91cmxzPjxlbGVjdHJvbmljLXJlc291cmNlLW51bT4xMC4xMTM2L2hlYXJ0
am5sLTIwMTEtMzAxMzQ1PC9lbGVjdHJvbmljLXJlc291cmNlLW51bT48cmVtb3RlLWRhdGFiYXNl
LXByb3ZpZGVyPk5MTTwvcmVtb3RlLWRhdGFiYXNlLXByb3ZpZGVyPjxsYW5ndWFnZT5lbmc8L2xh
bmd1YWdlPjwvcmVjb3JkPjwvQ2l0ZT48L0VuZE5vdGU+AG==
</w:fldData>
        </w:fldChar>
      </w:r>
      <w:r w:rsidR="006C3946">
        <w:instrText xml:space="preserve"> ADDIN EN.CITE.DATA </w:instrText>
      </w:r>
      <w:r w:rsidR="006C3946">
        <w:fldChar w:fldCharType="end"/>
      </w:r>
      <w:r w:rsidR="00A34142" w:rsidRPr="009B66B5">
        <w:fldChar w:fldCharType="separate"/>
      </w:r>
      <w:r w:rsidR="006C3946" w:rsidRPr="006C3946">
        <w:rPr>
          <w:noProof/>
          <w:vertAlign w:val="superscript"/>
        </w:rPr>
        <w:t>(</w:t>
      </w:r>
      <w:hyperlink w:anchor="_ENREF_13" w:tooltip="Li, 2012 #7080" w:history="1">
        <w:r w:rsidR="0079007A" w:rsidRPr="006C3946">
          <w:rPr>
            <w:noProof/>
            <w:vertAlign w:val="superscript"/>
          </w:rPr>
          <w:t>13</w:t>
        </w:r>
      </w:hyperlink>
      <w:r w:rsidR="006C3946" w:rsidRPr="006C3946">
        <w:rPr>
          <w:noProof/>
          <w:vertAlign w:val="superscript"/>
        </w:rPr>
        <w:t>)</w:t>
      </w:r>
      <w:r w:rsidR="00A34142" w:rsidRPr="009B66B5">
        <w:fldChar w:fldCharType="end"/>
      </w:r>
      <w:r w:rsidR="00541503" w:rsidRPr="009B66B5">
        <w:t xml:space="preserve"> amongst 23,980</w:t>
      </w:r>
      <w:r w:rsidR="00846F9C" w:rsidRPr="009B66B5">
        <w:t xml:space="preserve"> men and women aged 35-64 years </w:t>
      </w:r>
      <w:r w:rsidR="00541503" w:rsidRPr="009B66B5">
        <w:t>there appeared to be an increased risk of myocardial infarction</w:t>
      </w:r>
      <w:r w:rsidR="007A105A">
        <w:t xml:space="preserve"> (based on only 7 events)</w:t>
      </w:r>
      <w:r w:rsidR="00541503" w:rsidRPr="009B66B5">
        <w:t>, but not cardiovascular death, with the use of calcium</w:t>
      </w:r>
      <w:r w:rsidR="00F85B07" w:rsidRPr="009B66B5">
        <w:t>-</w:t>
      </w:r>
      <w:r w:rsidR="00541503" w:rsidRPr="009B66B5">
        <w:t>only supplements but not supplements containing calcium plus other nutrients</w:t>
      </w:r>
      <w:r w:rsidR="00846F9C" w:rsidRPr="009B66B5">
        <w:t xml:space="preserve">. </w:t>
      </w:r>
      <w:r w:rsidR="006F3A2E">
        <w:t xml:space="preserve">A </w:t>
      </w:r>
      <w:r w:rsidR="00EA51CC">
        <w:t>small</w:t>
      </w:r>
      <w:r w:rsidR="006F3A2E">
        <w:t>er</w:t>
      </w:r>
      <w:r w:rsidR="00EA51CC">
        <w:t xml:space="preserve"> study using the Multi-Ethnic Study of Atherosclerosis (MES</w:t>
      </w:r>
      <w:r w:rsidR="006F3A2E">
        <w:t>A</w:t>
      </w:r>
      <w:r w:rsidR="00EA51CC">
        <w:t>) cohort of 5448 adults again indicated a decreased risk of incident atherosclerosis</w:t>
      </w:r>
      <w:r w:rsidR="006F3A2E">
        <w:t xml:space="preserve"> with greater dietary calcium intake, but a positive a</w:t>
      </w:r>
      <w:r w:rsidR="00EA51CC">
        <w:t>ssociation between calcium supplement use and incident coronary artery disease.</w:t>
      </w:r>
      <w:r w:rsidR="007E294A">
        <w:fldChar w:fldCharType="begin">
          <w:fldData xml:space="preserve">PEVuZE5vdGU+PENpdGU+PEF1dGhvcj5BbmRlcnNvbjwvQXV0aG9yPjxZZWFyPjIwMTY8L1llYXI+
PFJlY051bT43NDQ3PC9SZWNOdW0+PERpc3BsYXlUZXh0PjxzdHlsZSBmYWNlPSJzdXBlcnNjcmlw
dCI+KDE3KTwvc3R5bGU+PC9EaXNwbGF5VGV4dD48cmVjb3JkPjxyZWMtbnVtYmVyPjc0NDc8L3Jl
Yy1udW1iZXI+PGZvcmVpZ24ta2V5cz48a2V5IGFwcD0iRU4iIGRiLWlkPSJwMHcycjUwNWh2czIy
MmVzc2R0dmZyZnhlcjl3MHNwZXNwOWUiPjc0NDc8L2tleT48L2ZvcmVpZ24ta2V5cz48cmVmLXR5
cGUgbmFtZT0iSm91cm5hbCBBcnRpY2xlIj4xNzwvcmVmLXR5cGU+PGNvbnRyaWJ1dG9ycz48YXV0
aG9ycz48YXV0aG9yPkFuZGVyc29uLCBKLiBKLjwvYXV0aG9yPjxhdXRob3I+S3J1c3prYSwgQi48
L2F1dGhvcj48YXV0aG9yPkRlbGFuZXksIEouIEEuPC9hdXRob3I+PGF1dGhvcj5IZSwgSy48L2F1
dGhvcj48YXV0aG9yPkJ1cmtlLCBHLiBMLjwvYXV0aG9yPjxhdXRob3I+QWxvbnNvLCBBLjwvYXV0
aG9yPjxhdXRob3I+QmlsZCwgRC4gRS48L2F1dGhvcj48YXV0aG9yPkJ1ZG9mZiwgTS48L2F1dGhv
cj48YXV0aG9yPk1pY2hvcywgRS4gRC48L2F1dGhvcj48L2F1dGhvcnM+PC9jb250cmlidXRvcnM+
PGF1dGgtYWRkcmVzcz5EZXBhcnRtZW50IG9mIE51dHJpdGlvbiwgR2lsbGluZ3MgU2Nob29sIG9m
IEdsb2JhbCBQdWJsaWMgSGVhbHRoLCBVbml2ZXJzaXR5IG9mIE5vcnRoIENhcm9saW5hIGF0IENo
YXBlbCBIaWxsLCBOQy4mI3hEO0RlcGFydG1lbnQgb2YgRXBpZGVtaW9sb2d5LCBVbml2ZXJzaXR5
IG9mIFdhc2hpbmd0b24sIFNlYXR0bGUsIFdBLiYjeEQ7RGVwYXJ0bWVudCBvZiBFcGlkZW1pb2xv
Z3kgYW5kIEJpb3N0YXRpc3RpY3MsIEluZGlhbmEgVW5pdmVyc2l0eSwgQmxvb21pbmd0b24sIElO
LiYjeEQ7RGl2aXNpb24gb2YgUHVibGljIEhlYWx0aCBTY2llbmNlcywgV2FrZSBGb3Jlc3QgU2No
b29sIG9mIE1lZGljaW5lLCBXaW5zdG9uIFNhbGVtLCBOQy4mI3hEO0RlcGFydG1lbnQgb2YgRXBp
ZGVtaW9sb2d5LCBSb2xsaW5zIFNjaG9vbCBvZiBQdWJsaWMgSGVhbHRoLCBFbW9yeSBVbml2ZXJz
aXR5LCBBdGxhbnRhLCBHQS4mI3hEO1BhdGllbnQtQ2VudGVyZWQgT3V0Y29tZXMgUmVzZWFyY2gg
SW5zdGl0dXRlLCBXYXNoaW5ndG9uLCBEQy4mI3hEO0RpdmlzaW9uIG9mIENhcmRpb2xvZ3ksIExv
cyBBbmdlbGVzIEJpb21lZGljYWwgUmVzZWFyY2ggSW5zdGl0dXRlIGF0IEhhcmJvci1VQ0xBIE1l
ZGljYWwgQ2VudGVyLCBUb3JyYW5jZSwgQ0EuJiN4RDtEaXZpc2lvbiBvZiBDYXJkaW9sb2d5LCBK
b2hucyBIb3BraW5zIFVuaXZlcnNpdHksIEJhbHRpbW9yZSwgTUQgZWRvbm5lbGxAamhtaS5lZHUu
PC9hdXRoLWFkZHJlc3M+PHRpdGxlcz48dGl0bGU+Q2FsY2l1bSBJbnRha2UgRnJvbSBEaWV0IGFu
ZCBTdXBwbGVtZW50cyBhbmQgdGhlIFJpc2sgb2YgQ29yb25hcnkgQXJ0ZXJ5IENhbGNpZmljYXRp
b24gYW5kIGl0cyBQcm9ncmVzc2lvbiBBbW9uZyBPbGRlciBBZHVsdHM6IDEwLVllYXIgRm9sbG93
LXVwIG9mIHRoZSBNdWx0aS1FdGhuaWMgU3R1ZHkgb2YgQXRoZXJvc2NsZXJvc2lzIChNRVNBKTwv
dGl0bGU+PHNlY29uZGFyeS10aXRsZT5KIEFtIEhlYXJ0IEFzc29jPC9zZWNvbmRhcnktdGl0bGU+
PGFsdC10aXRsZT5Kb3VybmFsIG9mIHRoZSBBbWVyaWNhbiBIZWFydCBBc3NvY2lhdGlvbjwvYWx0
LXRpdGxlPjwvdGl0bGVzPjxwZXJpb2RpY2FsPjxmdWxsLXRpdGxlPkogQW0gSGVhcnQgQXNzb2M8
L2Z1bGwtdGl0bGU+PGFiYnItMT5Kb3VybmFsIG9mIHRoZSBBbWVyaWNhbiBIZWFydCBBc3NvY2lh
dGlvbjwvYWJici0xPjwvcGVyaW9kaWNhbD48YWx0LXBlcmlvZGljYWw+PGZ1bGwtdGl0bGU+SiBB
bSBIZWFydCBBc3NvYzwvZnVsbC10aXRsZT48YWJici0xPkpvdXJuYWwgb2YgdGhlIEFtZXJpY2Fu
IEhlYXJ0IEFzc29jaWF0aW9uPC9hYmJyLTE+PC9hbHQtcGVyaW9kaWNhbD48dm9sdW1lPjU8L3Zv
bHVtZT48bnVtYmVyPjEwPC9udW1iZXI+PGVkaXRpb24+MjAxNi8xMC8xMzwvZWRpdGlvbj48ZGF0
ZXM+PHllYXI+MjAxNjwveWVhcj48cHViLWRhdGVzPjxkYXRlPk9jdCAxMTwvZGF0ZT48L3B1Yi1k
YXRlcz48L2RhdGVzPjxpc2JuPjIwNDctOTk4MCAoRWxlY3Ryb25pYykmI3hEOzIwNDctOTk4MCAo
TGlua2luZyk8L2lzYm4+PGFjY2Vzc2lvbi1udW0+Mjc3MjkzMzM8L2FjY2Vzc2lvbi1udW0+PHVy
bHM+PC91cmxzPjxjdXN0b20yPlBNQzUxMjE0ODQ8L2N1c3RvbTI+PGVsZWN0cm9uaWMtcmVzb3Vy
Y2UtbnVtPjEwLjExNjEvamFoYS4xMTYuMDAzODE1PC9lbGVjdHJvbmljLXJlc291cmNlLW51bT48
cmVtb3RlLWRhdGFiYXNlLXByb3ZpZGVyPk5MTTwvcmVtb3RlLWRhdGFiYXNlLXByb3ZpZGVyPjxs
YW5ndWFnZT5lbmc8L2xhbmd1YWdlPjwvcmVjb3JkPjwvQ2l0ZT48L0VuZE5vdGU+
</w:fldData>
        </w:fldChar>
      </w:r>
      <w:r w:rsidR="006C3946">
        <w:instrText xml:space="preserve"> ADDIN EN.CITE </w:instrText>
      </w:r>
      <w:r w:rsidR="006C3946">
        <w:fldChar w:fldCharType="begin">
          <w:fldData xml:space="preserve">PEVuZE5vdGU+PENpdGU+PEF1dGhvcj5BbmRlcnNvbjwvQXV0aG9yPjxZZWFyPjIwMTY8L1llYXI+
PFJlY051bT43NDQ3PC9SZWNOdW0+PERpc3BsYXlUZXh0PjxzdHlsZSBmYWNlPSJzdXBlcnNjcmlw
dCI+KDE3KTwvc3R5bGU+PC9EaXNwbGF5VGV4dD48cmVjb3JkPjxyZWMtbnVtYmVyPjc0NDc8L3Jl
Yy1udW1iZXI+PGZvcmVpZ24ta2V5cz48a2V5IGFwcD0iRU4iIGRiLWlkPSJwMHcycjUwNWh2czIy
MmVzc2R0dmZyZnhlcjl3MHNwZXNwOWUiPjc0NDc8L2tleT48L2ZvcmVpZ24ta2V5cz48cmVmLXR5
cGUgbmFtZT0iSm91cm5hbCBBcnRpY2xlIj4xNzwvcmVmLXR5cGU+PGNvbnRyaWJ1dG9ycz48YXV0
aG9ycz48YXV0aG9yPkFuZGVyc29uLCBKLiBKLjwvYXV0aG9yPjxhdXRob3I+S3J1c3prYSwgQi48
L2F1dGhvcj48YXV0aG9yPkRlbGFuZXksIEouIEEuPC9hdXRob3I+PGF1dGhvcj5IZSwgSy48L2F1
dGhvcj48YXV0aG9yPkJ1cmtlLCBHLiBMLjwvYXV0aG9yPjxhdXRob3I+QWxvbnNvLCBBLjwvYXV0
aG9yPjxhdXRob3I+QmlsZCwgRC4gRS48L2F1dGhvcj48YXV0aG9yPkJ1ZG9mZiwgTS48L2F1dGhv
cj48YXV0aG9yPk1pY2hvcywgRS4gRC48L2F1dGhvcj48L2F1dGhvcnM+PC9jb250cmlidXRvcnM+
PGF1dGgtYWRkcmVzcz5EZXBhcnRtZW50IG9mIE51dHJpdGlvbiwgR2lsbGluZ3MgU2Nob29sIG9m
IEdsb2JhbCBQdWJsaWMgSGVhbHRoLCBVbml2ZXJzaXR5IG9mIE5vcnRoIENhcm9saW5hIGF0IENo
YXBlbCBIaWxsLCBOQy4mI3hEO0RlcGFydG1lbnQgb2YgRXBpZGVtaW9sb2d5LCBVbml2ZXJzaXR5
IG9mIFdhc2hpbmd0b24sIFNlYXR0bGUsIFdBLiYjeEQ7RGVwYXJ0bWVudCBvZiBFcGlkZW1pb2xv
Z3kgYW5kIEJpb3N0YXRpc3RpY3MsIEluZGlhbmEgVW5pdmVyc2l0eSwgQmxvb21pbmd0b24sIElO
LiYjeEQ7RGl2aXNpb24gb2YgUHVibGljIEhlYWx0aCBTY2llbmNlcywgV2FrZSBGb3Jlc3QgU2No
b29sIG9mIE1lZGljaW5lLCBXaW5zdG9uIFNhbGVtLCBOQy4mI3hEO0RlcGFydG1lbnQgb2YgRXBp
ZGVtaW9sb2d5LCBSb2xsaW5zIFNjaG9vbCBvZiBQdWJsaWMgSGVhbHRoLCBFbW9yeSBVbml2ZXJz
aXR5LCBBdGxhbnRhLCBHQS4mI3hEO1BhdGllbnQtQ2VudGVyZWQgT3V0Y29tZXMgUmVzZWFyY2gg
SW5zdGl0dXRlLCBXYXNoaW5ndG9uLCBEQy4mI3hEO0RpdmlzaW9uIG9mIENhcmRpb2xvZ3ksIExv
cyBBbmdlbGVzIEJpb21lZGljYWwgUmVzZWFyY2ggSW5zdGl0dXRlIGF0IEhhcmJvci1VQ0xBIE1l
ZGljYWwgQ2VudGVyLCBUb3JyYW5jZSwgQ0EuJiN4RDtEaXZpc2lvbiBvZiBDYXJkaW9sb2d5LCBK
b2hucyBIb3BraW5zIFVuaXZlcnNpdHksIEJhbHRpbW9yZSwgTUQgZWRvbm5lbGxAamhtaS5lZHUu
PC9hdXRoLWFkZHJlc3M+PHRpdGxlcz48dGl0bGU+Q2FsY2l1bSBJbnRha2UgRnJvbSBEaWV0IGFu
ZCBTdXBwbGVtZW50cyBhbmQgdGhlIFJpc2sgb2YgQ29yb25hcnkgQXJ0ZXJ5IENhbGNpZmljYXRp
b24gYW5kIGl0cyBQcm9ncmVzc2lvbiBBbW9uZyBPbGRlciBBZHVsdHM6IDEwLVllYXIgRm9sbG93
LXVwIG9mIHRoZSBNdWx0aS1FdGhuaWMgU3R1ZHkgb2YgQXRoZXJvc2NsZXJvc2lzIChNRVNBKTwv
dGl0bGU+PHNlY29uZGFyeS10aXRsZT5KIEFtIEhlYXJ0IEFzc29jPC9zZWNvbmRhcnktdGl0bGU+
PGFsdC10aXRsZT5Kb3VybmFsIG9mIHRoZSBBbWVyaWNhbiBIZWFydCBBc3NvY2lhdGlvbjwvYWx0
LXRpdGxlPjwvdGl0bGVzPjxwZXJpb2RpY2FsPjxmdWxsLXRpdGxlPkogQW0gSGVhcnQgQXNzb2M8
L2Z1bGwtdGl0bGU+PGFiYnItMT5Kb3VybmFsIG9mIHRoZSBBbWVyaWNhbiBIZWFydCBBc3NvY2lh
dGlvbjwvYWJici0xPjwvcGVyaW9kaWNhbD48YWx0LXBlcmlvZGljYWw+PGZ1bGwtdGl0bGU+SiBB
bSBIZWFydCBBc3NvYzwvZnVsbC10aXRsZT48YWJici0xPkpvdXJuYWwgb2YgdGhlIEFtZXJpY2Fu
IEhlYXJ0IEFzc29jaWF0aW9uPC9hYmJyLTE+PC9hbHQtcGVyaW9kaWNhbD48dm9sdW1lPjU8L3Zv
bHVtZT48bnVtYmVyPjEwPC9udW1iZXI+PGVkaXRpb24+MjAxNi8xMC8xMzwvZWRpdGlvbj48ZGF0
ZXM+PHllYXI+MjAxNjwveWVhcj48cHViLWRhdGVzPjxkYXRlPk9jdCAxMTwvZGF0ZT48L3B1Yi1k
YXRlcz48L2RhdGVzPjxpc2JuPjIwNDctOTk4MCAoRWxlY3Ryb25pYykmI3hEOzIwNDctOTk4MCAo
TGlua2luZyk8L2lzYm4+PGFjY2Vzc2lvbi1udW0+Mjc3MjkzMzM8L2FjY2Vzc2lvbi1udW0+PHVy
bHM+PC91cmxzPjxjdXN0b20yPlBNQzUxMjE0ODQ8L2N1c3RvbTI+PGVsZWN0cm9uaWMtcmVzb3Vy
Y2UtbnVtPjEwLjExNjEvamFoYS4xMTYuMDAzODE1PC9lbGVjdHJvbmljLXJlc291cmNlLW51bT48
cmVtb3RlLWRhdGFiYXNlLXByb3ZpZGVyPk5MTTwvcmVtb3RlLWRhdGFiYXNlLXByb3ZpZGVyPjxs
YW5ndWFnZT5lbmc8L2xhbmd1YWdlPjwvcmVjb3JkPjwvQ2l0ZT48L0VuZE5vdGU+
</w:fldData>
        </w:fldChar>
      </w:r>
      <w:r w:rsidR="006C3946">
        <w:instrText xml:space="preserve"> ADDIN EN.CITE.DATA </w:instrText>
      </w:r>
      <w:r w:rsidR="006C3946">
        <w:fldChar w:fldCharType="end"/>
      </w:r>
      <w:r w:rsidR="007E294A">
        <w:fldChar w:fldCharType="separate"/>
      </w:r>
      <w:r w:rsidR="006C3946" w:rsidRPr="006C3946">
        <w:rPr>
          <w:noProof/>
          <w:vertAlign w:val="superscript"/>
        </w:rPr>
        <w:t>(</w:t>
      </w:r>
      <w:hyperlink w:anchor="_ENREF_17" w:tooltip="Anderson, 2016 #7447" w:history="1">
        <w:r w:rsidR="0079007A" w:rsidRPr="006C3946">
          <w:rPr>
            <w:noProof/>
            <w:vertAlign w:val="superscript"/>
          </w:rPr>
          <w:t>17</w:t>
        </w:r>
      </w:hyperlink>
      <w:r w:rsidR="006C3946" w:rsidRPr="006C3946">
        <w:rPr>
          <w:noProof/>
          <w:vertAlign w:val="superscript"/>
        </w:rPr>
        <w:t>)</w:t>
      </w:r>
      <w:r w:rsidR="007E294A">
        <w:fldChar w:fldCharType="end"/>
      </w:r>
      <w:r w:rsidR="00B27B60">
        <w:t xml:space="preserve"> A study from Finland demonstrated positive associations between calcium/vitamin D supplementation and coronary heart disease amongst women, but did not consider the baseline intake.</w:t>
      </w:r>
      <w:r w:rsidR="007E294A">
        <w:fldChar w:fldCharType="begin">
          <w:fldData xml:space="preserve">PEVuZE5vdGU+PENpdGU+PEF1dGhvcj5QZW50dGk8L0F1dGhvcj48WWVhcj4yMDA5PC9ZZWFyPjxS
ZWNOdW0+NzQ1MDwvUmVjTnVtPjxEaXNwbGF5VGV4dD48c3R5bGUgZmFjZT0ic3VwZXJzY3JpcHQi
PigxNSk8L3N0eWxlPjwvRGlzcGxheVRleHQ+PHJlY29yZD48cmVjLW51bWJlcj43NDUwPC9yZWMt
bnVtYmVyPjxmb3JlaWduLWtleXM+PGtleSBhcHA9IkVOIiBkYi1pZD0icDB3MnI1MDVodnMyMjJl
c3NkdHZmcmZ4ZXI5dzBzcGVzcDllIj43NDUwPC9rZXk+PC9mb3JlaWduLWtleXM+PHJlZi10eXBl
IG5hbWU9IkpvdXJuYWwgQXJ0aWNsZSI+MTc8L3JlZi10eXBlPjxjb250cmlidXRvcnM+PGF1dGhv
cnM+PGF1dGhvcj5QZW50dGksIEsuPC9hdXRob3I+PGF1dGhvcj5UdXBwdXJhaW5lbiwgTS4gVC48
L2F1dGhvcj48YXV0aG9yPkhvbmthbmVuLCBSLjwvYXV0aG9yPjxhdXRob3I+U2FuZGluaSwgTC48
L2F1dGhvcj48YXV0aG9yPktyb2dlciwgSC48L2F1dGhvcj48YXV0aG9yPkFsaGF2YSwgRS48L2F1
dGhvcj48YXV0aG9yPlNhYXJpa29za2ksIFMuPC9hdXRob3I+PC9hdXRob3JzPjwvY29udHJpYnV0
b3JzPjxhdXRoLWFkZHJlc3M+S3VvcGlvIFVuaXZlcnNpdHkgSG9zcGl0YWwsIERlcGFydG1lbnQg
b2YgT2JzdGV0cmljcyBhbmQgR3luZWNvbG9neSwgRmlubGFuZC48L2F1dGgtYWRkcmVzcz48dGl0
bGVzPjx0aXRsZT5Vc2Ugb2YgY2FsY2l1bSBzdXBwbGVtZW50cyBhbmQgdGhlIHJpc2sgb2YgY29y
b25hcnkgaGVhcnQgZGlzZWFzZSBpbiA1Mi02Mi15ZWFyLW9sZCB3b21lbjogVGhlIEt1b3BpbyBP
c3Rlb3Bvcm9zaXMgUmlzayBGYWN0b3IgYW5kIFByZXZlbnRpb24gU3R1ZHk8L3RpdGxlPjxzZWNv
bmRhcnktdGl0bGU+TWF0dXJpdGFzPC9zZWNvbmRhcnktdGl0bGU+PGFsdC10aXRsZT5NYXR1cml0
YXM8L2FsdC10aXRsZT48L3RpdGxlcz48cGVyaW9kaWNhbD48ZnVsbC10aXRsZT5NYXR1cml0YXM8
L2Z1bGwtdGl0bGU+PC9wZXJpb2RpY2FsPjxhbHQtcGVyaW9kaWNhbD48ZnVsbC10aXRsZT5NYXR1
cml0YXM8L2Z1bGwtdGl0bGU+PC9hbHQtcGVyaW9kaWNhbD48cGFnZXM+NzMtODwvcGFnZXM+PHZv
bHVtZT42Mzwvdm9sdW1lPjxudW1iZXI+MTwvbnVtYmVyPjxlZGl0aW9uPjIwMDkvMDQvMjg8L2Vk
aXRpb24+PGtleXdvcmRzPjxrZXl3b3JkPkNhbGNpdW0vYWRtaW5pc3RyYXRpb24gJmFtcDsgZG9z
YWdlLyBhZHZlcnNlIGVmZmVjdHM8L2tleXdvcmQ+PGtleXdvcmQ+Q29yb25hcnkgRGlzZWFzZS8g
Y2hlbWljYWxseSBpbmR1Y2VkL2VwaWRlbWlvbG9neS9tb3J0YWxpdHk8L2tleXdvcmQ+PGtleXdv
cmQ+RGlldGFyeSBTdXBwbGVtZW50cy8gYWR2ZXJzZSBlZmZlY3RzPC9rZXl3b3JkPjxrZXl3b3Jk
PkZlbWFsZTwva2V5d29yZD48a2V5d29yZD5GaW5sYW5kL2VwaWRlbWlvbG9neTwva2V5d29yZD48
a2V5d29yZD5IdW1hbnM8L2tleXdvcmQ+PGtleXdvcmQ+TWlkZGxlIEFnZWQ8L2tleXdvcmQ+PGtl
eXdvcmQ+T2RkcyBSYXRpbzwva2V5d29yZD48a2V5d29yZD5Pc3Rlb3Bvcm9zaXMsIFBvc3RtZW5v
cGF1c2FsLyBwcmV2ZW50aW9uICZhbXA7IGNvbnRyb2w8L2tleXdvcmQ+PGtleXdvcmQ+UHJldmFs
ZW5jZTwva2V5d29yZD48a2V5d29yZD5Qcm9wb3J0aW9uYWwgSGF6YXJkcyBNb2RlbHM8L2tleXdv
cmQ+PGtleXdvcmQ+UHJvc3BlY3RpdmUgU3R1ZGllczwva2V5d29yZD48a2V5d29yZD5SaXNrIEZh
Y3RvcnM8L2tleXdvcmQ+PGtleXdvcmQ+U3VydmV5cyBhbmQgUXVlc3Rpb25uYWlyZXM8L2tleXdv
cmQ+PGtleXdvcmQ+Vml0YW1pbiBEL2FkbWluaXN0cmF0aW9uICZhbXA7IGRvc2FnZS8gYWR2ZXJz
ZSBlZmZlY3RzPC9rZXl3b3JkPjwva2V5d29yZHM+PGRhdGVzPjx5ZWFyPjIwMDk8L3llYXI+PHB1
Yi1kYXRlcz48ZGF0ZT5NYXkgMjA8L2RhdGU+PC9wdWItZGF0ZXM+PC9kYXRlcz48aXNibj4xODcz
LTQxMTEgKEVsZWN0cm9uaWMpJiN4RDswMzc4LTUxMjIgKExpbmtpbmcpPC9pc2JuPjxhY2Nlc3Np
b24tbnVtPjE5Mzk0MTY3PC9hY2Nlc3Npb24tbnVtPjx1cmxzPjwvdXJscz48ZWxlY3Ryb25pYy1y
ZXNvdXJjZS1udW0+MTAuMTAxNi9qLm1hdHVyaXRhcy4yMDA5LjAzLjAwNjwvZWxlY3Ryb25pYy1y
ZXNvdXJjZS1udW0+PHJlbW90ZS1kYXRhYmFzZS1wcm92aWRlcj5OTE08L3JlbW90ZS1kYXRhYmFz
ZS1wcm92aWRlcj48bGFuZ3VhZ2U+ZW5nPC9sYW5ndWFnZT48L3JlY29yZD48L0NpdGU+PC9FbmRO
b3RlPgB=
</w:fldData>
        </w:fldChar>
      </w:r>
      <w:r w:rsidR="006C3946">
        <w:instrText xml:space="preserve"> ADDIN EN.CITE </w:instrText>
      </w:r>
      <w:r w:rsidR="006C3946">
        <w:fldChar w:fldCharType="begin">
          <w:fldData xml:space="preserve">PEVuZE5vdGU+PENpdGU+PEF1dGhvcj5QZW50dGk8L0F1dGhvcj48WWVhcj4yMDA5PC9ZZWFyPjxS
ZWNOdW0+NzQ1MDwvUmVjTnVtPjxEaXNwbGF5VGV4dD48c3R5bGUgZmFjZT0ic3VwZXJzY3JpcHQi
PigxNSk8L3N0eWxlPjwvRGlzcGxheVRleHQ+PHJlY29yZD48cmVjLW51bWJlcj43NDUwPC9yZWMt
bnVtYmVyPjxmb3JlaWduLWtleXM+PGtleSBhcHA9IkVOIiBkYi1pZD0icDB3MnI1MDVodnMyMjJl
c3NkdHZmcmZ4ZXI5dzBzcGVzcDllIj43NDUwPC9rZXk+PC9mb3JlaWduLWtleXM+PHJlZi10eXBl
IG5hbWU9IkpvdXJuYWwgQXJ0aWNsZSI+MTc8L3JlZi10eXBlPjxjb250cmlidXRvcnM+PGF1dGhv
cnM+PGF1dGhvcj5QZW50dGksIEsuPC9hdXRob3I+PGF1dGhvcj5UdXBwdXJhaW5lbiwgTS4gVC48
L2F1dGhvcj48YXV0aG9yPkhvbmthbmVuLCBSLjwvYXV0aG9yPjxhdXRob3I+U2FuZGluaSwgTC48
L2F1dGhvcj48YXV0aG9yPktyb2dlciwgSC48L2F1dGhvcj48YXV0aG9yPkFsaGF2YSwgRS48L2F1
dGhvcj48YXV0aG9yPlNhYXJpa29za2ksIFMuPC9hdXRob3I+PC9hdXRob3JzPjwvY29udHJpYnV0
b3JzPjxhdXRoLWFkZHJlc3M+S3VvcGlvIFVuaXZlcnNpdHkgSG9zcGl0YWwsIERlcGFydG1lbnQg
b2YgT2JzdGV0cmljcyBhbmQgR3luZWNvbG9neSwgRmlubGFuZC48L2F1dGgtYWRkcmVzcz48dGl0
bGVzPjx0aXRsZT5Vc2Ugb2YgY2FsY2l1bSBzdXBwbGVtZW50cyBhbmQgdGhlIHJpc2sgb2YgY29y
b25hcnkgaGVhcnQgZGlzZWFzZSBpbiA1Mi02Mi15ZWFyLW9sZCB3b21lbjogVGhlIEt1b3BpbyBP
c3Rlb3Bvcm9zaXMgUmlzayBGYWN0b3IgYW5kIFByZXZlbnRpb24gU3R1ZHk8L3RpdGxlPjxzZWNv
bmRhcnktdGl0bGU+TWF0dXJpdGFzPC9zZWNvbmRhcnktdGl0bGU+PGFsdC10aXRsZT5NYXR1cml0
YXM8L2FsdC10aXRsZT48L3RpdGxlcz48cGVyaW9kaWNhbD48ZnVsbC10aXRsZT5NYXR1cml0YXM8
L2Z1bGwtdGl0bGU+PC9wZXJpb2RpY2FsPjxhbHQtcGVyaW9kaWNhbD48ZnVsbC10aXRsZT5NYXR1
cml0YXM8L2Z1bGwtdGl0bGU+PC9hbHQtcGVyaW9kaWNhbD48cGFnZXM+NzMtODwvcGFnZXM+PHZv
bHVtZT42Mzwvdm9sdW1lPjxudW1iZXI+MTwvbnVtYmVyPjxlZGl0aW9uPjIwMDkvMDQvMjg8L2Vk
aXRpb24+PGtleXdvcmRzPjxrZXl3b3JkPkNhbGNpdW0vYWRtaW5pc3RyYXRpb24gJmFtcDsgZG9z
YWdlLyBhZHZlcnNlIGVmZmVjdHM8L2tleXdvcmQ+PGtleXdvcmQ+Q29yb25hcnkgRGlzZWFzZS8g
Y2hlbWljYWxseSBpbmR1Y2VkL2VwaWRlbWlvbG9neS9tb3J0YWxpdHk8L2tleXdvcmQ+PGtleXdv
cmQ+RGlldGFyeSBTdXBwbGVtZW50cy8gYWR2ZXJzZSBlZmZlY3RzPC9rZXl3b3JkPjxrZXl3b3Jk
PkZlbWFsZTwva2V5d29yZD48a2V5d29yZD5GaW5sYW5kL2VwaWRlbWlvbG9neTwva2V5d29yZD48
a2V5d29yZD5IdW1hbnM8L2tleXdvcmQ+PGtleXdvcmQ+TWlkZGxlIEFnZWQ8L2tleXdvcmQ+PGtl
eXdvcmQ+T2RkcyBSYXRpbzwva2V5d29yZD48a2V5d29yZD5Pc3Rlb3Bvcm9zaXMsIFBvc3RtZW5v
cGF1c2FsLyBwcmV2ZW50aW9uICZhbXA7IGNvbnRyb2w8L2tleXdvcmQ+PGtleXdvcmQ+UHJldmFs
ZW5jZTwva2V5d29yZD48a2V5d29yZD5Qcm9wb3J0aW9uYWwgSGF6YXJkcyBNb2RlbHM8L2tleXdv
cmQ+PGtleXdvcmQ+UHJvc3BlY3RpdmUgU3R1ZGllczwva2V5d29yZD48a2V5d29yZD5SaXNrIEZh
Y3RvcnM8L2tleXdvcmQ+PGtleXdvcmQ+U3VydmV5cyBhbmQgUXVlc3Rpb25uYWlyZXM8L2tleXdv
cmQ+PGtleXdvcmQ+Vml0YW1pbiBEL2FkbWluaXN0cmF0aW9uICZhbXA7IGRvc2FnZS8gYWR2ZXJz
ZSBlZmZlY3RzPC9rZXl3b3JkPjwva2V5d29yZHM+PGRhdGVzPjx5ZWFyPjIwMDk8L3llYXI+PHB1
Yi1kYXRlcz48ZGF0ZT5NYXkgMjA8L2RhdGU+PC9wdWItZGF0ZXM+PC9kYXRlcz48aXNibj4xODcz
LTQxMTEgKEVsZWN0cm9uaWMpJiN4RDswMzc4LTUxMjIgKExpbmtpbmcpPC9pc2JuPjxhY2Nlc3Np
b24tbnVtPjE5Mzk0MTY3PC9hY2Nlc3Npb24tbnVtPjx1cmxzPjwvdXJscz48ZWxlY3Ryb25pYy1y
ZXNvdXJjZS1udW0+MTAuMTAxNi9qLm1hdHVyaXRhcy4yMDA5LjAzLjAwNjwvZWxlY3Ryb25pYy1y
ZXNvdXJjZS1udW0+PHJlbW90ZS1kYXRhYmFzZS1wcm92aWRlcj5OTE08L3JlbW90ZS1kYXRhYmFz
ZS1wcm92aWRlcj48bGFuZ3VhZ2U+ZW5nPC9sYW5ndWFnZT48L3JlY29yZD48L0NpdGU+PC9FbmRO
b3RlPgB=
</w:fldData>
        </w:fldChar>
      </w:r>
      <w:r w:rsidR="006C3946">
        <w:instrText xml:space="preserve"> ADDIN EN.CITE.DATA </w:instrText>
      </w:r>
      <w:r w:rsidR="006C3946">
        <w:fldChar w:fldCharType="end"/>
      </w:r>
      <w:r w:rsidR="007E294A">
        <w:fldChar w:fldCharType="separate"/>
      </w:r>
      <w:r w:rsidR="006C3946" w:rsidRPr="006C3946">
        <w:rPr>
          <w:noProof/>
          <w:vertAlign w:val="superscript"/>
        </w:rPr>
        <w:t>(</w:t>
      </w:r>
      <w:hyperlink w:anchor="_ENREF_15" w:tooltip="Pentti, 2009 #7450" w:history="1">
        <w:r w:rsidR="0079007A" w:rsidRPr="006C3946">
          <w:rPr>
            <w:noProof/>
            <w:vertAlign w:val="superscript"/>
          </w:rPr>
          <w:t>15</w:t>
        </w:r>
      </w:hyperlink>
      <w:r w:rsidR="006C3946" w:rsidRPr="006C3946">
        <w:rPr>
          <w:noProof/>
          <w:vertAlign w:val="superscript"/>
        </w:rPr>
        <w:t>)</w:t>
      </w:r>
      <w:r w:rsidR="007E294A">
        <w:fldChar w:fldCharType="end"/>
      </w:r>
      <w:r w:rsidR="00B27B60">
        <w:t xml:space="preserve"> </w:t>
      </w:r>
      <w:r w:rsidR="008A0D9E">
        <w:t>I</w:t>
      </w:r>
      <w:r w:rsidR="00B27B60">
        <w:t xml:space="preserve">ncreased risk of death from all </w:t>
      </w:r>
      <w:r w:rsidR="00B27B60">
        <w:lastRenderedPageBreak/>
        <w:t>causes and cardiovascular disease but not stroke with increasing calcium intake was observed in a large Swedish cohort.</w:t>
      </w:r>
      <w:r w:rsidR="007E294A">
        <w:fldChar w:fldCharType="begin"/>
      </w:r>
      <w:r w:rsidR="006C3946">
        <w:instrText xml:space="preserve"> ADDIN EN.CITE &lt;EndNote&gt;&lt;Cite&gt;&lt;Author&gt;Michaelsson&lt;/Author&gt;&lt;Year&gt;2013&lt;/Year&gt;&lt;RecNum&gt;7449&lt;/RecNum&gt;&lt;DisplayText&gt;&lt;style face="superscript"&gt;(16)&lt;/style&gt;&lt;/DisplayText&gt;&lt;record&gt;&lt;rec-number&gt;7449&lt;/rec-number&gt;&lt;foreign-keys&gt;&lt;key app="EN" db-id="p0w2r505hvs222essdtvfrfxer9w0spesp9e"&gt;7449&lt;/key&gt;&lt;/foreign-keys&gt;&lt;ref-type name="Journal Article"&gt;17&lt;/ref-type&gt;&lt;contributors&gt;&lt;authors&gt;&lt;author&gt;Michaelsson, K.&lt;/author&gt;&lt;author&gt;Melhus, H.&lt;/author&gt;&lt;author&gt;Warensjo Lemming, E.&lt;/author&gt;&lt;author&gt;Wolk, A.&lt;/author&gt;&lt;author&gt;Byberg, L.&lt;/author&gt;&lt;/authors&gt;&lt;/contributors&gt;&lt;auth-address&gt;Department of Surgical Sciences, Section of Orthopedics, Uppsala University, SE-751 85 Uppsala, Sweden. karl.michaelsson@surgsci.uu.se&lt;/auth-address&gt;&lt;titles&gt;&lt;title&gt;Long term calcium intake and rates of all cause and cardiovascular mortality: community based prospective longitudinal cohort study&lt;/title&gt;&lt;secondary-title&gt;BMJ&lt;/secondary-title&gt;&lt;alt-title&gt;BMJ (Clinical research ed.)&lt;/alt-title&gt;&lt;/titles&gt;&lt;periodical&gt;&lt;full-title&gt;BMJ&lt;/full-title&gt;&lt;/periodical&gt;&lt;pages&gt;f228&lt;/pages&gt;&lt;volume&gt;346&lt;/volume&gt;&lt;edition&gt;2013/02/14&lt;/edition&gt;&lt;keywords&gt;&lt;keyword&gt;Adult&lt;/keyword&gt;&lt;keyword&gt;Aged&lt;/keyword&gt;&lt;keyword&gt;Calcium, Dietary/administration &amp;amp; dosage/ adverse effects&lt;/keyword&gt;&lt;keyword&gt;Cardiovascular Diseases/etiology/ mortality&lt;/keyword&gt;&lt;keyword&gt;Female&lt;/keyword&gt;&lt;keyword&gt;Follow-Up Studies&lt;/keyword&gt;&lt;keyword&gt;Humans&lt;/keyword&gt;&lt;keyword&gt;Middle Aged&lt;/keyword&gt;&lt;keyword&gt;Prospective Studies&lt;/keyword&gt;&lt;keyword&gt;Risk Factors&lt;/keyword&gt;&lt;keyword&gt;Surveys and Questionnaires&lt;/keyword&gt;&lt;keyword&gt;Survival Rate&lt;/keyword&gt;&lt;keyword&gt;Sweden/epidemiology&lt;/keyword&gt;&lt;/keywords&gt;&lt;dates&gt;&lt;year&gt;2013&lt;/year&gt;&lt;pub-dates&gt;&lt;date&gt;Feb 12&lt;/date&gt;&lt;/pub-dates&gt;&lt;/dates&gt;&lt;isbn&gt;1756-1833 (Electronic)&amp;#xD;0959-535X (Linking)&lt;/isbn&gt;&lt;accession-num&gt;23403980&lt;/accession-num&gt;&lt;urls&gt;&lt;/urls&gt;&lt;custom2&gt;PMC3571949&lt;/custom2&gt;&lt;electronic-resource-num&gt;10.1136/bmj.f228&lt;/electronic-resource-num&gt;&lt;remote-database-provider&gt;NLM&lt;/remote-database-provider&gt;&lt;language&gt;eng&lt;/language&gt;&lt;/record&gt;&lt;/Cite&gt;&lt;/EndNote&gt;</w:instrText>
      </w:r>
      <w:r w:rsidR="007E294A">
        <w:fldChar w:fldCharType="separate"/>
      </w:r>
      <w:r w:rsidR="006C3946" w:rsidRPr="006C3946">
        <w:rPr>
          <w:noProof/>
          <w:vertAlign w:val="superscript"/>
        </w:rPr>
        <w:t>(</w:t>
      </w:r>
      <w:hyperlink w:anchor="_ENREF_16" w:tooltip="Michaelsson, 2013 #7449" w:history="1">
        <w:r w:rsidR="0079007A" w:rsidRPr="006C3946">
          <w:rPr>
            <w:noProof/>
            <w:vertAlign w:val="superscript"/>
          </w:rPr>
          <w:t>16</w:t>
        </w:r>
      </w:hyperlink>
      <w:r w:rsidR="006C3946" w:rsidRPr="006C3946">
        <w:rPr>
          <w:noProof/>
          <w:vertAlign w:val="superscript"/>
        </w:rPr>
        <w:t>)</w:t>
      </w:r>
      <w:r w:rsidR="007E294A">
        <w:fldChar w:fldCharType="end"/>
      </w:r>
      <w:r w:rsidR="00F67EF0">
        <w:t xml:space="preserve"> </w:t>
      </w:r>
      <w:r w:rsidR="0048738B">
        <w:t>Conversely, in a large meta-analysis of calcium/vitamin D trials, this intervention appeared to have a protective effect on mortality.</w:t>
      </w:r>
      <w:r w:rsidR="0048738B">
        <w:fldChar w:fldCharType="begin">
          <w:fldData xml:space="preserve">PEVuZE5vdGU+PENpdGU+PEF1dGhvcj5SZWpubWFyazwvQXV0aG9yPjxZZWFyPjIwMTI8L1llYXI+
PFJlY051bT42NDg1PC9SZWNOdW0+PERpc3BsYXlUZXh0PjxzdHlsZSBmYWNlPSJzdXBlcnNjcmlw
dCI+KDM0KTwvc3R5bGU+PC9EaXNwbGF5VGV4dD48cmVjb3JkPjxyZWMtbnVtYmVyPjY0ODU8L3Jl
Yy1udW1iZXI+PGZvcmVpZ24ta2V5cz48a2V5IGFwcD0iRU4iIGRiLWlkPSJwMHcycjUwNWh2czIy
MmVzc2R0dmZyZnhlcjl3MHNwZXNwOWUiPjY0ODU8L2tleT48L2ZvcmVpZ24ta2V5cz48cmVmLXR5
cGUgbmFtZT0iSm91cm5hbCBBcnRpY2xlIj4xNzwvcmVmLXR5cGU+PGNvbnRyaWJ1dG9ycz48YXV0
aG9ycz48YXV0aG9yPlJlam5tYXJrLCBMLjwvYXV0aG9yPjxhdXRob3I+QXZlbmVsbCwgQS48L2F1
dGhvcj48YXV0aG9yPk1hc3VkLCBULjwvYXV0aG9yPjxhdXRob3I+QW5kZXJzb24sIEYuPC9hdXRo
b3I+PGF1dGhvcj5NZXllciwgSC4gRS48L2F1dGhvcj48YXV0aG9yPlNhbmRlcnMsIEsuIE0uPC9h
dXRob3I+PGF1dGhvcj5TYWxvdmFhcmEsIEsuPC9hdXRob3I+PGF1dGhvcj5Db29wZXIsIEMuPC9h
dXRob3I+PGF1dGhvcj5TbWl0aCwgSC4gRS48L2F1dGhvcj48YXV0aG9yPkphY29icywgRS4gVC48
L2F1dGhvcj48YXV0aG9yPlRvcmdlcnNvbiwgRC48L2F1dGhvcj48YXV0aG9yPkphY2tzb24sIFIu
IEQuPC9hdXRob3I+PGF1dGhvcj5NYW5zb24sIEouIEUuPC9hdXRob3I+PGF1dGhvcj5Ccml4ZW4s
IEsuPC9hdXRob3I+PGF1dGhvcj5Nb3Nla2lsZGUsIEwuPC9hdXRob3I+PGF1dGhvcj5Sb2JiaW5z
LCBKLiBBLjwvYXV0aG9yPjxhdXRob3I+RnJhbmNpcywgUi4gTS48L2F1dGhvcj48YXV0aG9yPkFi
cmFoYW1zZW4sIEIuPC9hdXRob3I+PC9hdXRob3JzPjwvY29udHJpYnV0b3JzPjxhdXRoLWFkZHJl
c3M+RGVwYXJ0bWVudCBvZiBFbmRvY3Jpbm9sb2d5IGFuZCBJbnRlcm5hbCBNZWRpY2luZSAoTC5S
LiwgTC5NLiksIEFhcmh1cyBVbml2ZXJzaXR5IEhvc3BpdGFsLCA4MDAwIEFhcmh1cywgRGVubWFy
azsgSGVhbHRoIFNlcnZpY2VzIFJlc2VhcmNoIFVuaXQgKEEuQS4pLCBVbml2ZXJzaXR5IG9mIEFi
ZXJkZWVuLCBBYmVyZGVlbiBBQjI0IDJUWiwgVW5pdGVkIEtpbmdkb207IEdlcmlhdHJpYyBNZWRp
Y2luZSAoVC5NLiksIE5vdHRpbmdoYW0gVW5pdmVyc2l0eSBIb3NwaXRhbHMsIE5vdHRpbmdoYW0g
TkcxIDVEVSwgVW5pdGVkIEtpbmdkb207IEluc3RpdHV0ZSBvZiBDbGluaWNhbCBSZXNlYXJjaCAo
VC5NLiwgSy5CLiwgQi5BLiksIFVuaXZlcnNpdHkgb2YgU291dGhlcm4gRGVubWFyaywgNTAwMCBP
ZGVuc2UsIERlbm1hcms7IEdlcmlhdHJpYyBNZWRpY2luZSAoRi5BLiksIERldmVsb3BtZW50YWwg
T3JpZ2lucyBvZiBIZWFsdGggYW5kIERpc2Vhc2UgUmVzZWFyY2ggRGl2aXNpb24sIFVuaXZlcnNp
dHkgb2YgU291dGhhbXB0b24gU2Nob29sIG9mIE1lZGljaW5lLCBTb3V0aGFtcHRvbiBTTzE3IDFC
SiwgVW5pdGVkIEtpbmdkb207IERpdmlzaW9uIG9mIEVwaWRlbWlvbG9neSAoSC5FLk0uKSwgTm9y
d2VnaWFuIEluc3RpdHV0ZSBvZiBQdWJsaWMgSGVhbHRoLCAwNDU2IE9zbG8sIE5vcndheTsgRGVw
YXJ0bWVudCBvZiBDb21tdW5pdHkgTWVkaWNpbmUgKEguRS5NLiksIFVuaXZlcnNpdHkgb2YgT3Ns
bywgMDMxNiBPc2xvLCBOb3J3YXk7IE5vcnRoV2VzdCBBY2FkZW1pYyBDZW50cmUgKEsuTS5TLiks
IERlcGFydG1lbnQgb2YgTWVkaWNpbmUsIFVuaXZlcnNpdHkgb2YgTWVsYm91cm5lIGFuZCBXZXN0
ZXJuIEhlYWx0aCwgVmljdG9yaWEgMzA1MiwgQXVzdHJhbGlhOyBCb25lIGFuZCBDYXJ0aWxhZ2Ug
UmVzZWFyY2ggVW5pdCAoSy5TLiksIFVuaXZlcnNpdHkgb2YgRWFzdGVybiBGaW5sYW5kLCA3MDIx
MCBLdW9waW8sIEZpbmxhbmQ7IERlcGFydG1lbnQgb2YgT3J0aG9wZWRpY3MsIFRyYXVtYXRvbG9n
eSwgYW5kIEhhbmRzdXJnZXJ5IChLLlMuKSwgS3VvcGlvIFVuaXZlcnNpdHkgSG9zcGl0YWwsIDcw
MjExIEt1b3BpbywgRmlubGFuZDsgTWVkaWNhbCBSZXNlYXJjaCBDb3VuY2lsIExpZmVjb3Vyc2Ug
RXBpZGVtaW9sb2d5IFVuaXQgKEMuQy4pLCBVbml2ZXJzaXR5IG9mIFNvdXRoYW1wdG9uIGFuZCBO
YXRpb25hbCBJbnN0aXR1dGUgZm9yIEhlYWx0aCBSZXNlYXJjaCBCaW9tZWRpY2FsIFJlc2VhcmNo
IFVuaXQgaW4gTXVzY3Vsb3NrZWxldGFsIFNjaWVuY2UsIFVuaXZlcnNpdHkgb2YgT3hmb3JkLCBP
eGZvcmQgT1gxIDJKRCwgVW5pdGVkIEtpbmdkb207IFByaW1hcnkgQ2FyZSBhbmQgUHVibGljIEhl
YWx0aCAoSC5FLlMuKSwgQnJpZ2h0b24gYW5kIFN1c3NleCBNZWRpY2FsIFNjaG9vbCwgQnJpZ2h0
b24gQk4xOVBILCBVbml0ZWQgS2luZ2RvbTsgTWVsIGFuZCBFbmlkIFp1Y2tlcm1hbiBDb2xsZWdl
IG9mIFB1YmxpYyBIZWFsdGggYW5kIHRoZSBBcml6b25hIENhbmNlciBDZW50ZXIgKEUuVC5KLiks
IFVuaXZlcnNpdHkgb2YgQXJpem9uYSwgVHVjc29uIEFyaXpvbmEgODU3MjE7IFlvcmsgVHJpYWxz
IFVuaXQgKEQuVC4pLCBVbml2ZXJzaXR5IG9mIFlvcmssIFlvcmsgWU8xIDA1REQsIFVuaXRlZCBL
aW5nZG9tOyBEaXZpc2lvbiBvZiBFbmRvY3Jpbm9sb2d5LCBEaWFiZXRlcywgYW5kIE1ldGFib2xp
c20gKFIuRC5KLiksIENvbGxlZ2Ugb2YgTWVkaWNpbmUsIFRoZSBPaGlvIFN0YXRlIFVuaXZlcnNp
dHksIENvbHVtYnVzLCBPaGlvIDQzMjEwOyBEZXBhcnRtZW50IG9mIE1lZGljaW5lIChKLkUuTS4p
LCBCcmlnaGFtIGFuZCBXb21lbiZhcG9zO3MgSG9zcGl0YWwsIEhhcnZhcmQgTWVkaWNhbCBTY2hv
b2wsIEJvc3RvbiwgTWFzc2FjaHVzZXR0cyAwMjExNTsgRW5kb2NyaW5vbG9neSAoSy5CLiksIE9k
ZW5zZSBVbml2ZXJzaXR5IEhvc3BpdGFsLCBESy01MDAwIE9kZW5zZSwgRGVubWFyazsgSW50ZXJu
YWwgTWVkaWNpbmUgKEouQS5SLiksIFVuaXZlcnNpdHkgb2YgQ2FsaWZvcm5pYSBEYXZpcywgU2Fj
cmFtZW50bywgQ2FsaWZvcm5pYSA5NTgxNzsgSW5zdGl0dXRlIGZvciBBZ2VpbmcgYW5kIEhlYWx0
aCAoUi5NLkYuKSwgTmV3Y2FzdGxlIFVuaXZlcnNpdHksIENhbXB1cyBmb3IgQWdlaW5nIGFuZCBW
aXRhbGl0eSwgTmV3Y2FzdGxlIHVwb24gVHluZSBORTQgNVBMLCBVbml0ZWQgS2luZ2RvbTsgYW5k
IERlcGFydG1lbnQgb2YgTWVkaWNpbmUgRiAoQi5BLiksIENvcGVuaGFnZW4gVW5pdmVyc2l0eSBI
b3NwaXRhbCBHZW50b2Z0ZSwgREstMjkwMCBIZWxsZXJ1cCwgRGVubWFyay48L2F1dGgtYWRkcmVz
cz48dGl0bGVzPjx0aXRsZT5WaXRhbWluIEQgd2l0aCBDYWxjaXVtIFJlZHVjZXMgTW9ydGFsaXR5
OiBQYXRpZW50IExldmVsIFBvb2xlZCBBbmFseXNpcyBvZiA3MCw1MjggUGF0aWVudHMgZnJvbSBF
aWdodCBNYWpvciBWaXRhbWluIEQgVHJpYWxzPC90aXRsZT48c2Vjb25kYXJ5LXRpdGxlPkogQ2xp
biBFbmRvY3Jpbm9sIE1ldGFiPC9zZWNvbmRhcnktdGl0bGU+PC90aXRsZXM+PHBlcmlvZGljYWw+
PGZ1bGwtdGl0bGU+SiBDbGluIEVuZG9jcmlub2wgTWV0YWI8L2Z1bGwtdGl0bGU+PC9wZXJpb2Rp
Y2FsPjxlZGl0aW9uPjIwMTIvMDUvMTk8L2VkaXRpb24+PGRhdGVzPjx5ZWFyPjIwMTI8L3llYXI+
PHB1Yi1kYXRlcz48ZGF0ZT5NYXkgMTc8L2RhdGU+PC9wdWItZGF0ZXM+PC9kYXRlcz48aXNibj4x
OTQ1LTcxOTcgKEVsZWN0cm9uaWMpJiN4RDswMDIxLTk3MlggKExpbmtpbmcpPC9pc2JuPjxhY2Nl
c3Npb24tbnVtPjIyNjA1NDMyPC9hY2Nlc3Npb24tbnVtPjx1cmxzPjwvdXJscz48ZWxlY3Ryb25p
Yy1yZXNvdXJjZS1udW0+MTAuMTIxMC9qYy4yMDExLTMzMjg8L2VsZWN0cm9uaWMtcmVzb3VyY2Ut
bnVtPjxyZW1vdGUtZGF0YWJhc2UtcHJvdmlkZXI+TkxNPC9yZW1vdGUtZGF0YWJhc2UtcHJvdmlk
ZXI+PGxhbmd1YWdlPkVuZzwvbGFuZ3VhZ2U+PC9yZWNvcmQ+PC9DaXRlPjwvRW5kTm90ZT4A
</w:fldData>
        </w:fldChar>
      </w:r>
      <w:r w:rsidR="006C3946">
        <w:instrText xml:space="preserve"> ADDIN EN.CITE </w:instrText>
      </w:r>
      <w:r w:rsidR="006C3946">
        <w:fldChar w:fldCharType="begin">
          <w:fldData xml:space="preserve">PEVuZE5vdGU+PENpdGU+PEF1dGhvcj5SZWpubWFyazwvQXV0aG9yPjxZZWFyPjIwMTI8L1llYXI+
PFJlY051bT42NDg1PC9SZWNOdW0+PERpc3BsYXlUZXh0PjxzdHlsZSBmYWNlPSJzdXBlcnNjcmlw
dCI+KDM0KTwvc3R5bGU+PC9EaXNwbGF5VGV4dD48cmVjb3JkPjxyZWMtbnVtYmVyPjY0ODU8L3Jl
Yy1udW1iZXI+PGZvcmVpZ24ta2V5cz48a2V5IGFwcD0iRU4iIGRiLWlkPSJwMHcycjUwNWh2czIy
MmVzc2R0dmZyZnhlcjl3MHNwZXNwOWUiPjY0ODU8L2tleT48L2ZvcmVpZ24ta2V5cz48cmVmLXR5
cGUgbmFtZT0iSm91cm5hbCBBcnRpY2xlIj4xNzwvcmVmLXR5cGU+PGNvbnRyaWJ1dG9ycz48YXV0
aG9ycz48YXV0aG9yPlJlam5tYXJrLCBMLjwvYXV0aG9yPjxhdXRob3I+QXZlbmVsbCwgQS48L2F1
dGhvcj48YXV0aG9yPk1hc3VkLCBULjwvYXV0aG9yPjxhdXRob3I+QW5kZXJzb24sIEYuPC9hdXRo
b3I+PGF1dGhvcj5NZXllciwgSC4gRS48L2F1dGhvcj48YXV0aG9yPlNhbmRlcnMsIEsuIE0uPC9h
dXRob3I+PGF1dGhvcj5TYWxvdmFhcmEsIEsuPC9hdXRob3I+PGF1dGhvcj5Db29wZXIsIEMuPC9h
dXRob3I+PGF1dGhvcj5TbWl0aCwgSC4gRS48L2F1dGhvcj48YXV0aG9yPkphY29icywgRS4gVC48
L2F1dGhvcj48YXV0aG9yPlRvcmdlcnNvbiwgRC48L2F1dGhvcj48YXV0aG9yPkphY2tzb24sIFIu
IEQuPC9hdXRob3I+PGF1dGhvcj5NYW5zb24sIEouIEUuPC9hdXRob3I+PGF1dGhvcj5Ccml4ZW4s
IEsuPC9hdXRob3I+PGF1dGhvcj5Nb3Nla2lsZGUsIEwuPC9hdXRob3I+PGF1dGhvcj5Sb2JiaW5z
LCBKLiBBLjwvYXV0aG9yPjxhdXRob3I+RnJhbmNpcywgUi4gTS48L2F1dGhvcj48YXV0aG9yPkFi
cmFoYW1zZW4sIEIuPC9hdXRob3I+PC9hdXRob3JzPjwvY29udHJpYnV0b3JzPjxhdXRoLWFkZHJl
c3M+RGVwYXJ0bWVudCBvZiBFbmRvY3Jpbm9sb2d5IGFuZCBJbnRlcm5hbCBNZWRpY2luZSAoTC5S
LiwgTC5NLiksIEFhcmh1cyBVbml2ZXJzaXR5IEhvc3BpdGFsLCA4MDAwIEFhcmh1cywgRGVubWFy
azsgSGVhbHRoIFNlcnZpY2VzIFJlc2VhcmNoIFVuaXQgKEEuQS4pLCBVbml2ZXJzaXR5IG9mIEFi
ZXJkZWVuLCBBYmVyZGVlbiBBQjI0IDJUWiwgVW5pdGVkIEtpbmdkb207IEdlcmlhdHJpYyBNZWRp
Y2luZSAoVC5NLiksIE5vdHRpbmdoYW0gVW5pdmVyc2l0eSBIb3NwaXRhbHMsIE5vdHRpbmdoYW0g
TkcxIDVEVSwgVW5pdGVkIEtpbmdkb207IEluc3RpdHV0ZSBvZiBDbGluaWNhbCBSZXNlYXJjaCAo
VC5NLiwgSy5CLiwgQi5BLiksIFVuaXZlcnNpdHkgb2YgU291dGhlcm4gRGVubWFyaywgNTAwMCBP
ZGVuc2UsIERlbm1hcms7IEdlcmlhdHJpYyBNZWRpY2luZSAoRi5BLiksIERldmVsb3BtZW50YWwg
T3JpZ2lucyBvZiBIZWFsdGggYW5kIERpc2Vhc2UgUmVzZWFyY2ggRGl2aXNpb24sIFVuaXZlcnNp
dHkgb2YgU291dGhhbXB0b24gU2Nob29sIG9mIE1lZGljaW5lLCBTb3V0aGFtcHRvbiBTTzE3IDFC
SiwgVW5pdGVkIEtpbmdkb207IERpdmlzaW9uIG9mIEVwaWRlbWlvbG9neSAoSC5FLk0uKSwgTm9y
d2VnaWFuIEluc3RpdHV0ZSBvZiBQdWJsaWMgSGVhbHRoLCAwNDU2IE9zbG8sIE5vcndheTsgRGVw
YXJ0bWVudCBvZiBDb21tdW5pdHkgTWVkaWNpbmUgKEguRS5NLiksIFVuaXZlcnNpdHkgb2YgT3Ns
bywgMDMxNiBPc2xvLCBOb3J3YXk7IE5vcnRoV2VzdCBBY2FkZW1pYyBDZW50cmUgKEsuTS5TLiks
IERlcGFydG1lbnQgb2YgTWVkaWNpbmUsIFVuaXZlcnNpdHkgb2YgTWVsYm91cm5lIGFuZCBXZXN0
ZXJuIEhlYWx0aCwgVmljdG9yaWEgMzA1MiwgQXVzdHJhbGlhOyBCb25lIGFuZCBDYXJ0aWxhZ2Ug
UmVzZWFyY2ggVW5pdCAoSy5TLiksIFVuaXZlcnNpdHkgb2YgRWFzdGVybiBGaW5sYW5kLCA3MDIx
MCBLdW9waW8sIEZpbmxhbmQ7IERlcGFydG1lbnQgb2YgT3J0aG9wZWRpY3MsIFRyYXVtYXRvbG9n
eSwgYW5kIEhhbmRzdXJnZXJ5IChLLlMuKSwgS3VvcGlvIFVuaXZlcnNpdHkgSG9zcGl0YWwsIDcw
MjExIEt1b3BpbywgRmlubGFuZDsgTWVkaWNhbCBSZXNlYXJjaCBDb3VuY2lsIExpZmVjb3Vyc2Ug
RXBpZGVtaW9sb2d5IFVuaXQgKEMuQy4pLCBVbml2ZXJzaXR5IG9mIFNvdXRoYW1wdG9uIGFuZCBO
YXRpb25hbCBJbnN0aXR1dGUgZm9yIEhlYWx0aCBSZXNlYXJjaCBCaW9tZWRpY2FsIFJlc2VhcmNo
IFVuaXQgaW4gTXVzY3Vsb3NrZWxldGFsIFNjaWVuY2UsIFVuaXZlcnNpdHkgb2YgT3hmb3JkLCBP
eGZvcmQgT1gxIDJKRCwgVW5pdGVkIEtpbmdkb207IFByaW1hcnkgQ2FyZSBhbmQgUHVibGljIEhl
YWx0aCAoSC5FLlMuKSwgQnJpZ2h0b24gYW5kIFN1c3NleCBNZWRpY2FsIFNjaG9vbCwgQnJpZ2h0
b24gQk4xOVBILCBVbml0ZWQgS2luZ2RvbTsgTWVsIGFuZCBFbmlkIFp1Y2tlcm1hbiBDb2xsZWdl
IG9mIFB1YmxpYyBIZWFsdGggYW5kIHRoZSBBcml6b25hIENhbmNlciBDZW50ZXIgKEUuVC5KLiks
IFVuaXZlcnNpdHkgb2YgQXJpem9uYSwgVHVjc29uIEFyaXpvbmEgODU3MjE7IFlvcmsgVHJpYWxz
IFVuaXQgKEQuVC4pLCBVbml2ZXJzaXR5IG9mIFlvcmssIFlvcmsgWU8xIDA1REQsIFVuaXRlZCBL
aW5nZG9tOyBEaXZpc2lvbiBvZiBFbmRvY3Jpbm9sb2d5LCBEaWFiZXRlcywgYW5kIE1ldGFib2xp
c20gKFIuRC5KLiksIENvbGxlZ2Ugb2YgTWVkaWNpbmUsIFRoZSBPaGlvIFN0YXRlIFVuaXZlcnNp
dHksIENvbHVtYnVzLCBPaGlvIDQzMjEwOyBEZXBhcnRtZW50IG9mIE1lZGljaW5lIChKLkUuTS4p
LCBCcmlnaGFtIGFuZCBXb21lbiZhcG9zO3MgSG9zcGl0YWwsIEhhcnZhcmQgTWVkaWNhbCBTY2hv
b2wsIEJvc3RvbiwgTWFzc2FjaHVzZXR0cyAwMjExNTsgRW5kb2NyaW5vbG9neSAoSy5CLiksIE9k
ZW5zZSBVbml2ZXJzaXR5IEhvc3BpdGFsLCBESy01MDAwIE9kZW5zZSwgRGVubWFyazsgSW50ZXJu
YWwgTWVkaWNpbmUgKEouQS5SLiksIFVuaXZlcnNpdHkgb2YgQ2FsaWZvcm5pYSBEYXZpcywgU2Fj
cmFtZW50bywgQ2FsaWZvcm5pYSA5NTgxNzsgSW5zdGl0dXRlIGZvciBBZ2VpbmcgYW5kIEhlYWx0
aCAoUi5NLkYuKSwgTmV3Y2FzdGxlIFVuaXZlcnNpdHksIENhbXB1cyBmb3IgQWdlaW5nIGFuZCBW
aXRhbGl0eSwgTmV3Y2FzdGxlIHVwb24gVHluZSBORTQgNVBMLCBVbml0ZWQgS2luZ2RvbTsgYW5k
IERlcGFydG1lbnQgb2YgTWVkaWNpbmUgRiAoQi5BLiksIENvcGVuaGFnZW4gVW5pdmVyc2l0eSBI
b3NwaXRhbCBHZW50b2Z0ZSwgREstMjkwMCBIZWxsZXJ1cCwgRGVubWFyay48L2F1dGgtYWRkcmVz
cz48dGl0bGVzPjx0aXRsZT5WaXRhbWluIEQgd2l0aCBDYWxjaXVtIFJlZHVjZXMgTW9ydGFsaXR5
OiBQYXRpZW50IExldmVsIFBvb2xlZCBBbmFseXNpcyBvZiA3MCw1MjggUGF0aWVudHMgZnJvbSBF
aWdodCBNYWpvciBWaXRhbWluIEQgVHJpYWxzPC90aXRsZT48c2Vjb25kYXJ5LXRpdGxlPkogQ2xp
biBFbmRvY3Jpbm9sIE1ldGFiPC9zZWNvbmRhcnktdGl0bGU+PC90aXRsZXM+PHBlcmlvZGljYWw+
PGZ1bGwtdGl0bGU+SiBDbGluIEVuZG9jcmlub2wgTWV0YWI8L2Z1bGwtdGl0bGU+PC9wZXJpb2Rp
Y2FsPjxlZGl0aW9uPjIwMTIvMDUvMTk8L2VkaXRpb24+PGRhdGVzPjx5ZWFyPjIwMTI8L3llYXI+
PHB1Yi1kYXRlcz48ZGF0ZT5NYXkgMTc8L2RhdGU+PC9wdWItZGF0ZXM+PC9kYXRlcz48aXNibj4x
OTQ1LTcxOTcgKEVsZWN0cm9uaWMpJiN4RDswMDIxLTk3MlggKExpbmtpbmcpPC9pc2JuPjxhY2Nl
c3Npb24tbnVtPjIyNjA1NDMyPC9hY2Nlc3Npb24tbnVtPjx1cmxzPjwvdXJscz48ZWxlY3Ryb25p
Yy1yZXNvdXJjZS1udW0+MTAuMTIxMC9qYy4yMDExLTMzMjg8L2VsZWN0cm9uaWMtcmVzb3VyY2Ut
bnVtPjxyZW1vdGUtZGF0YWJhc2UtcHJvdmlkZXI+TkxNPC9yZW1vdGUtZGF0YWJhc2UtcHJvdmlk
ZXI+PGxhbmd1YWdlPkVuZzwvbGFuZ3VhZ2U+PC9yZWNvcmQ+PC9DaXRlPjwvRW5kTm90ZT4A
</w:fldData>
        </w:fldChar>
      </w:r>
      <w:r w:rsidR="006C3946">
        <w:instrText xml:space="preserve"> ADDIN EN.CITE.DATA </w:instrText>
      </w:r>
      <w:r w:rsidR="006C3946">
        <w:fldChar w:fldCharType="end"/>
      </w:r>
      <w:r w:rsidR="0048738B">
        <w:fldChar w:fldCharType="separate"/>
      </w:r>
      <w:r w:rsidR="006C3946" w:rsidRPr="006C3946">
        <w:rPr>
          <w:noProof/>
          <w:vertAlign w:val="superscript"/>
        </w:rPr>
        <w:t>(</w:t>
      </w:r>
      <w:hyperlink w:anchor="_ENREF_34" w:tooltip="Rejnmark, 2012 #6485" w:history="1">
        <w:r w:rsidR="0079007A" w:rsidRPr="006C3946">
          <w:rPr>
            <w:noProof/>
            <w:vertAlign w:val="superscript"/>
          </w:rPr>
          <w:t>34</w:t>
        </w:r>
      </w:hyperlink>
      <w:r w:rsidR="006C3946" w:rsidRPr="006C3946">
        <w:rPr>
          <w:noProof/>
          <w:vertAlign w:val="superscript"/>
        </w:rPr>
        <w:t>)</w:t>
      </w:r>
      <w:r w:rsidR="0048738B">
        <w:fldChar w:fldCharType="end"/>
      </w:r>
      <w:r w:rsidR="0048738B">
        <w:t xml:space="preserve"> </w:t>
      </w:r>
      <w:r w:rsidR="00E80F35" w:rsidRPr="009B66B5">
        <w:t>Given the great</w:t>
      </w:r>
      <w:r w:rsidR="003D3295" w:rsidRPr="009B66B5">
        <w:t>er</w:t>
      </w:r>
      <w:r w:rsidR="00E80F35" w:rsidRPr="009B66B5">
        <w:t xml:space="preserve"> number of individuals in UK Biobank</w:t>
      </w:r>
      <w:r w:rsidR="003D3295" w:rsidRPr="009B66B5">
        <w:t xml:space="preserve"> than in </w:t>
      </w:r>
      <w:r w:rsidR="00F67EF0">
        <w:t>these</w:t>
      </w:r>
      <w:r w:rsidR="003D3295" w:rsidRPr="009B66B5">
        <w:t xml:space="preserve"> cohorts</w:t>
      </w:r>
      <w:r w:rsidR="00E80F35" w:rsidRPr="009B66B5">
        <w:t xml:space="preserve">, we were able to investigate interactions between calcium supplementation and cardiovascular risk factors, </w:t>
      </w:r>
      <w:r w:rsidR="00316B68">
        <w:t>in</w:t>
      </w:r>
      <w:r w:rsidR="00316B68" w:rsidRPr="009B66B5">
        <w:t xml:space="preserve"> </w:t>
      </w:r>
      <w:r w:rsidR="00E80F35" w:rsidRPr="009B66B5">
        <w:t xml:space="preserve">men and women separately. Thus the lack of association did not appear dependent upon any baseline covariates, and importantly, the population who took calcium supplements seemed broadly similar to </w:t>
      </w:r>
      <w:r w:rsidR="006F3A2E">
        <w:t>non-users</w:t>
      </w:r>
      <w:r w:rsidR="00E80F35" w:rsidRPr="009B66B5">
        <w:t>, and if anything might be at slightly higher cardiovascular risk given their greater age</w:t>
      </w:r>
      <w:r w:rsidR="003D3295" w:rsidRPr="009B66B5">
        <w:t>, making a “healthy-user” effect unlikely.</w:t>
      </w:r>
    </w:p>
    <w:p w14:paraId="764CE185" w14:textId="17BC457D" w:rsidR="008A0D9E" w:rsidRDefault="00A31356" w:rsidP="001D3369">
      <w:pPr>
        <w:spacing w:after="120" w:line="480" w:lineRule="auto"/>
        <w:jc w:val="both"/>
      </w:pPr>
      <w:r>
        <w:t>Mechanistic data present a similarly inconclusive picture to those findings from observational cohort and randomised trials. Whilst several studies have demonstrated associations between serum calcium concentrations and markers of coronary atherosclerosis, the major differences in study design, definition of exposure (e.g. calcium, phosphorus or calcium phosphorus product) and outcome (coronary artery calcification, clinical event</w:t>
      </w:r>
      <w:r w:rsidR="008A0D9E">
        <w:t>)</w:t>
      </w:r>
      <w:r w:rsidR="00BF62D7">
        <w:t>, a</w:t>
      </w:r>
      <w:r>
        <w:t>nd differences in associations by sex between studies make these data difficult to interpret.</w:t>
      </w:r>
      <w:r w:rsidR="007E294A">
        <w:fldChar w:fldCharType="begin">
          <w:fldData xml:space="preserve">PEVuZE5vdGU+PENpdGU+PEF1dGhvcj5IYXJ2ZXk8L0F1dGhvcj48WWVhcj4yMDE3PC9ZZWFyPjxS
ZWNOdW0+NzQyMDwvUmVjTnVtPjxEaXNwbGF5VGV4dD48c3R5bGUgZmFjZT0ic3VwZXJzY3JpcHQi
PigyOSk8L3N0eWxlPjwvRGlzcGxheVRleHQ+PHJlY29yZD48cmVjLW51bWJlcj43NDIwPC9yZWMt
bnVtYmVyPjxmb3JlaWduLWtleXM+PGtleSBhcHA9IkVOIiBkYi1pZD0icDB3MnI1MDVodnMyMjJl
c3NkdHZmcmZ4ZXI5dzBzcGVzcDllIj43NDIwPC9rZXk+PC9mb3JlaWduLWtleXM+PHJlZi10eXBl
IG5hbWU9IkpvdXJuYWwgQXJ0aWNsZSI+MTc8L3JlZi10eXBlPjxjb250cmlidXRvcnM+PGF1dGhv
cnM+PGF1dGhvcj5IYXJ2ZXksIE4uIEMuPC9hdXRob3I+PGF1dGhvcj5CaXZlciwgRS48L2F1dGhv
cj48YXV0aG9yPkthdWZtYW4sIEouIE0uPC9hdXRob3I+PGF1dGhvcj5CYXVlciwgSi48L2F1dGhv
cj48YXV0aG9yPkJyYW5jbywgSi48L2F1dGhvcj48YXV0aG9yPkJyYW5kaSwgTS4gTC48L2F1dGhv
cj48YXV0aG9yPkJydXllcmUsIE8uPC9hdXRob3I+PGF1dGhvcj5Db3hhbSwgVi48L2F1dGhvcj48
YXV0aG9yPkNydXotSmVudG9mdCwgQS48L2F1dGhvcj48YXV0aG9yPkN6ZXJ3aW5za2ksIEUuPC9h
dXRob3I+PGF1dGhvcj5EaW1haSwgSC48L2F1dGhvcj48YXV0aG9yPkZhcmRlbGxvbmUsIFAuPC9h
dXRob3I+PGF1dGhvcj5MYW5kaSwgRi48L2F1dGhvcj48YXV0aG9yPlJlZ2luc3RlciwgSi4gWS48
L2F1dGhvcj48YXV0aG9yPkRhd3Nvbi1IdWdoZXMsIEIuPC9hdXRob3I+PGF1dGhvcj5LYW5pcywg
Si4gQS48L2F1dGhvcj48YXV0aG9yPlJpenpvbGksIFIuPC9hdXRob3I+PGF1dGhvcj5Db29wZXIs
IEMuPC9hdXRob3I+PC9hdXRob3JzPjwvY29udHJpYnV0b3JzPjxhdXRoLWFkZHJlc3M+TVJDIExp
ZmVjb3Vyc2UgRXBpZGVtaW9sb2d5IFVuaXQsIFVuaXZlcnNpdHkgb2YgU291dGhhbXB0b24sIFNv
dXRoYW1wdG9uLCBVSy4mI3hEO05JSFIgU291dGhhbXB0b24gQmlvbWVkaWNhbCBSZXNlYXJjaCBD
ZW50cmUsIFVuaXZlcnNpdHkgb2YgU291dGhhbXB0b24gYW5kIFVuaXZlcnNpdHkgSG9zcGl0YWwg
U291dGhhbXB0b24gTkhTIEZvdW5kYXRpb24gVHJ1c3QsIFNvdXRoYW1wdG9uLCBVSy4mI3hEO1Nl
cnZpY2Ugb2YgQm9uZSBEaXNlYXNlcywgVW5pdmVyc2l0eSBIb3NwaXRhbHMgR2VuZXZhLCBHZW5l
dmEsIFN3aXR6ZXJsYW5kLiYjeEQ7RGVwYXJ0bWVudCBvZiBJbnRlcm5hbCBNZWRpY2luZSwgc2Vj
dGlvbiBFbmRvY3Jpbm9sb2d5LCBHaGVudCBVbml2ZXJzaXR5LCBHaGVudCwgQmVsZ2l1bS4mI3hE
O0RlcGFydG1lbnQgb2YgR2VyaWF0cmljIE1lZGljaW5lLCBLbGluaWt1bSwgQ2FybCB2b24gT3Nz
aWV0emt5IFVuaXZlcnNpdHksIEFtbWVybGFuZGVyIEhlZXJzdHJhc3NlIDExNC0xMTgsIDI2MTI5
LCBPbGRlbmJ1cmcsIEdlcm1hbnkuJiN4RDtDRURPQyAtIE5PVkEgTWVkaWNhbCBTY2hvb2wsIFVO
TCBhbmQgUmhldW1hdG9sb2d5IERlcGFydG1lbnQsIENITE8vSG9zcGl0YWwgRWdhcyBNb25peiwg
TGlzYm9uLCBQb3J0dWdhbC4mI3hEO0hlYWQsIEJvbmUgYW5kIE1pbmVyYWwgTWV0YWJvbGljIFVu
aXQsIERlcGFydG1lbnQgb2YgU3VyZ2VyeSBhbmQgVHJhbnNsYXRpb25hbCBNZWRpY2luZSwgVW5p
dmVyc2l0eSBvZiBGbG9yZW5jZSwgRmxvcmVuY2UsIEl0YWx5LiYjeEQ7RGVwYXJ0bWVudCBvZiBQ
dWJsaWMgSGVhbHRoLCBFcGlkZW1pb2xvZ3kgYW5kIEhlYWx0aCBFY29ub21pY3MsIFVuaXZlcnNp
dHkgb2YgTGllZ2UsIExpZWdlLCBCZWxnaXVtLiYjeEQ7SU5SQSwgVU1SIDEwMTksIFVOSCwgQ1JO
SCBBdXZlcmduZSwgRi02MzAwMCwgQ2xlcm1vbnQtRmVycmFuZCwgRnJhbmNlLiYjeEQ7Q2xlcm1v
bnQgVW5pdmVyc2l0ZSwgVW5pdmVyc2l0ZSBkJmFwb3M7QXV2ZXJnbmUsIFVuaXRlIGRlIE51dHJp
dGlvbiBIdW1haW5lLCBCUCAxMDQ0OCwgRi02MzAwMCwgQ2xlcm1vbnQtRmVycmFuZCwgRnJhbmNl
LiYjeEQ7SG9zcGl0YWwgVW5pdmVyc2l0YXJpbyBSYW1vbiB5IENhamFsLCBJbnN0aXR1dG8gUmFt
b24geSBDYWphbCBkZSBJbnZlc3RpZ2FjaW9uIFNhbml0YXJpYSAoSXJ5Y2lzKSwgTWFkcmlkLCBT
cGFpbi4mI3hEO0RlcGFydG1lbnQgb2YgQm9uZSBhbmQgSm9pbnQgRGlzZWFzZXMsIEZhY3VsdHkg
b2YgSGVhbHRoIFNjaWVuY2VzLCBLcmFrb3cgTWVkaWNhbCBDZW50cmUsIEphZ2llbGxvbmlhbiBV
bml2ZXJzaXR5LCBLcmFrb3csIFBvbGFuZC4mI3hEO0RlcGFydG1lbnQgb2YgSW50ZXJuYWwgTWVk
aWNpbmUsIERpdmlzaW9uIG9mIEVuZG9jcmlub2xvZ3kgYW5kIERpYWJldG9sb2d5LCBNZWRpY2Fs
IFVuaXZlcnNpdHkgb2YgR3JheiwgR3JheiwgQXVzdHJpYS4mI3hEO0NIVSBBbWllbnMsIFVuaXZl
cnNpdGUgUGljYXJkaWUgLSBKdWxlcyBWZXJuZSwgSU5TRVJNIFUgMTA4OCwgQW1pZW5zLCBGcmFu
Y2UuJiN4RDtHZXJpYXRyaWMgRGVwYXJ0bWVudCwgQ2F0aG9saWMgVW5pdmVyc2l0eSBvZiBTYWNy
ZWQgSGVhcnQsIE1pbGFuLCBJdGFseS4mI3hEO0plYW4gTWF5ZXIgVVNEQSBIdW1hbiBOdXRyaXRp
b24gUmVzZWFyY2ggQ2VudGVyIG9uIEFnaW5nIGF0IFR1ZnRzIFVuaXZlcnNpdHksIEJvc3Rvbiwg
TUEsIFVTQS4mI3hEO0NlbnRyZSBmb3IgTWV0YWJvbGljIEJvbmUgRGlzZWFzZXMsIFVuaXZlcnNp
dHkgb2YgU2hlZmZpZWxkLCBTaGVmZmllbGQsIFVLLiYjeEQ7SW5zdGl0dXRlIGZvciBIZWFsdGgg
YW5kIEFnZWluZywgQ2F0aG9saWMgVW5pdmVyc2l0eSBvZiBBdXN0cmFsaWEsIE1lbGJvdXJuZSwg
QXVzdHJhbGlhLiYjeEQ7TVJDIExpZmVjb3Vyc2UgRXBpZGVtaW9sb2d5IFVuaXQsIFVuaXZlcnNp
dHkgb2YgU291dGhhbXB0b24sIFNvdXRoYW1wdG9uLCBVSy4gY2NAbXJjLnNvdG9uLmFjLnVrLiYj
eEQ7TklIUiBTb3V0aGFtcHRvbiBCaW9tZWRpY2FsIFJlc2VhcmNoIENlbnRyZSwgVW5pdmVyc2l0
eSBvZiBTb3V0aGFtcHRvbiBhbmQgVW5pdmVyc2l0eSBIb3NwaXRhbCBTb3V0aGFtcHRvbiBOSFMg
Rm91bmRhdGlvbiBUcnVzdCwgU291dGhhbXB0b24sIFVLLiBjY0BtcmMuc290b24uYWMudWsuJiN4
RDtPeGZvcmQgTklIUiBNdXNjdWxvc2tlbGV0YWwgQmlvbWVkaWNhbCBSZXNlYXJjaCBVbml0LCBO
dWZmaWVsZCBEZXBhcnRtZW50IG9mIE9ydGhvcGFlZGljcywgUmhldW1hdG9sb2d5IGFuZCBNdXNj
dWxvc2tlbGV0YWwgU2NpZW5jZXMsIFRoZSBCb3RuYXIgUmVzZWFyY2ggQ2VudHJlLCBVbml2ZXJz
aXR5IG9mIE94Zm9yZCwgT3hmb3JkLCBVSy4gY2NAbXJjLnNvdG9uLmFjLnVrLjwvYXV0aC1hZGRy
ZXNzPjx0aXRsZXM+PHRpdGxlPlRoZSByb2xlIG9mIGNhbGNpdW0gc3VwcGxlbWVudGF0aW9uIGlu
IGhlYWx0aHkgbXVzY3Vsb3NrZWxldGFsIGFnZWluZyA6IEFuIGV4cGVydCBjb25zZW5zdXMgbWVl
dGluZyBvZiB0aGUgRXVyb3BlYW4gU29jaWV0eSBmb3IgQ2xpbmljYWwgYW5kIEVjb25vbWljIEFz
cGVjdHMgb2YgT3N0ZW9wb3Jvc2lzLCBPc3Rlb2FydGhyaXRpcyBhbmQgTXVzY3Vsb3NrZWxldGFs
IERpc2Vhc2VzIChFU0NFTykgYW5kIHRoZSBJbnRlcm5hdGlvbmFsIEZvdW5kYXRpb24gZm9yIE9z
dGVvcG9yb3NpcyAoSU9GKTwvdGl0bGU+PHNlY29uZGFyeS10aXRsZT5Pc3Rlb3Bvcm9zIEludDwv
c2Vjb25kYXJ5LXRpdGxlPjxhbHQtdGl0bGU+T3N0ZW9wb3Jvc2lzIGludGVybmF0aW9uYWwgOiBh
IGpvdXJuYWwgZXN0YWJsaXNoZWQgYXMgcmVzdWx0IG9mIGNvb3BlcmF0aW9uIGJldHdlZW4gdGhl
IEV1cm9wZWFuIEZvdW5kYXRpb24gZm9yIE9zdGVvcG9yb3NpcyBhbmQgdGhlIE5hdGlvbmFsIE9z
dGVvcG9yb3NpcyBGb3VuZGF0aW9uIG9mIHRoZSBVU0E8L2FsdC10aXRsZT48L3RpdGxlcz48cGVy
aW9kaWNhbD48ZnVsbC10aXRsZT5Pc3Rlb3Bvcm9zIEludDwvZnVsbC10aXRsZT48L3BlcmlvZGlj
YWw+PHBhZ2VzPjQ0Ny00NjI8L3BhZ2VzPjx2b2x1bWU+Mjg8L3ZvbHVtZT48bnVtYmVyPjI8L251
bWJlcj48ZWRpdGlvbj4yMDE2LzEwLzIxPC9lZGl0aW9uPjxkYXRlcz48eWVhcj4yMDE3PC95ZWFy
PjxwdWItZGF0ZXM+PGRhdGU+RmViPC9kYXRlPjwvcHViLWRhdGVzPjwvZGF0ZXM+PGlzYm4+MTQz
My0yOTY1IChFbGVjdHJvbmljKSYjeEQ7MDkzNy05NDFYIChMaW5raW5nKTwvaXNibj48YWNjZXNz
aW9uLW51bT4yNzc2MTU5MDwvYWNjZXNzaW9uLW51bT48dXJscz48L3VybHM+PGN1c3RvbTI+UE1D
NTI3NDUzNjwvY3VzdG9tMj48Y3VzdG9tNj5FbXM3MTEyMTwvY3VzdG9tNj48ZWxlY3Ryb25pYy1y
ZXNvdXJjZS1udW0+MTAuMTAwNy9zMDAxOTgtMDE2LTM3NzMtNjwvZWxlY3Ryb25pYy1yZXNvdXJj
ZS1udW0+PHJlbW90ZS1kYXRhYmFzZS1wcm92aWRlcj5OTE08L3JlbW90ZS1kYXRhYmFzZS1wcm92
aWRlcj48bGFuZ3VhZ2U+ZW5nPC9sYW5ndWFnZT48L3JlY29yZD48L0NpdGU+PC9FbmROb3RlPn==
</w:fldData>
        </w:fldChar>
      </w:r>
      <w:r w:rsidR="006C3946">
        <w:instrText xml:space="preserve"> ADDIN EN.CITE </w:instrText>
      </w:r>
      <w:r w:rsidR="006C3946">
        <w:fldChar w:fldCharType="begin">
          <w:fldData xml:space="preserve">PEVuZE5vdGU+PENpdGU+PEF1dGhvcj5IYXJ2ZXk8L0F1dGhvcj48WWVhcj4yMDE3PC9ZZWFyPjxS
ZWNOdW0+NzQyMDwvUmVjTnVtPjxEaXNwbGF5VGV4dD48c3R5bGUgZmFjZT0ic3VwZXJzY3JpcHQi
PigyOSk8L3N0eWxlPjwvRGlzcGxheVRleHQ+PHJlY29yZD48cmVjLW51bWJlcj43NDIwPC9yZWMt
bnVtYmVyPjxmb3JlaWduLWtleXM+PGtleSBhcHA9IkVOIiBkYi1pZD0icDB3MnI1MDVodnMyMjJl
c3NkdHZmcmZ4ZXI5dzBzcGVzcDllIj43NDIwPC9rZXk+PC9mb3JlaWduLWtleXM+PHJlZi10eXBl
IG5hbWU9IkpvdXJuYWwgQXJ0aWNsZSI+MTc8L3JlZi10eXBlPjxjb250cmlidXRvcnM+PGF1dGhv
cnM+PGF1dGhvcj5IYXJ2ZXksIE4uIEMuPC9hdXRob3I+PGF1dGhvcj5CaXZlciwgRS48L2F1dGhv
cj48YXV0aG9yPkthdWZtYW4sIEouIE0uPC9hdXRob3I+PGF1dGhvcj5CYXVlciwgSi48L2F1dGhv
cj48YXV0aG9yPkJyYW5jbywgSi48L2F1dGhvcj48YXV0aG9yPkJyYW5kaSwgTS4gTC48L2F1dGhv
cj48YXV0aG9yPkJydXllcmUsIE8uPC9hdXRob3I+PGF1dGhvcj5Db3hhbSwgVi48L2F1dGhvcj48
YXV0aG9yPkNydXotSmVudG9mdCwgQS48L2F1dGhvcj48YXV0aG9yPkN6ZXJ3aW5za2ksIEUuPC9h
dXRob3I+PGF1dGhvcj5EaW1haSwgSC48L2F1dGhvcj48YXV0aG9yPkZhcmRlbGxvbmUsIFAuPC9h
dXRob3I+PGF1dGhvcj5MYW5kaSwgRi48L2F1dGhvcj48YXV0aG9yPlJlZ2luc3RlciwgSi4gWS48
L2F1dGhvcj48YXV0aG9yPkRhd3Nvbi1IdWdoZXMsIEIuPC9hdXRob3I+PGF1dGhvcj5LYW5pcywg
Si4gQS48L2F1dGhvcj48YXV0aG9yPlJpenpvbGksIFIuPC9hdXRob3I+PGF1dGhvcj5Db29wZXIs
IEMuPC9hdXRob3I+PC9hdXRob3JzPjwvY29udHJpYnV0b3JzPjxhdXRoLWFkZHJlc3M+TVJDIExp
ZmVjb3Vyc2UgRXBpZGVtaW9sb2d5IFVuaXQsIFVuaXZlcnNpdHkgb2YgU291dGhhbXB0b24sIFNv
dXRoYW1wdG9uLCBVSy4mI3hEO05JSFIgU291dGhhbXB0b24gQmlvbWVkaWNhbCBSZXNlYXJjaCBD
ZW50cmUsIFVuaXZlcnNpdHkgb2YgU291dGhhbXB0b24gYW5kIFVuaXZlcnNpdHkgSG9zcGl0YWwg
U291dGhhbXB0b24gTkhTIEZvdW5kYXRpb24gVHJ1c3QsIFNvdXRoYW1wdG9uLCBVSy4mI3hEO1Nl
cnZpY2Ugb2YgQm9uZSBEaXNlYXNlcywgVW5pdmVyc2l0eSBIb3NwaXRhbHMgR2VuZXZhLCBHZW5l
dmEsIFN3aXR6ZXJsYW5kLiYjeEQ7RGVwYXJ0bWVudCBvZiBJbnRlcm5hbCBNZWRpY2luZSwgc2Vj
dGlvbiBFbmRvY3Jpbm9sb2d5LCBHaGVudCBVbml2ZXJzaXR5LCBHaGVudCwgQmVsZ2l1bS4mI3hE
O0RlcGFydG1lbnQgb2YgR2VyaWF0cmljIE1lZGljaW5lLCBLbGluaWt1bSwgQ2FybCB2b24gT3Nz
aWV0emt5IFVuaXZlcnNpdHksIEFtbWVybGFuZGVyIEhlZXJzdHJhc3NlIDExNC0xMTgsIDI2MTI5
LCBPbGRlbmJ1cmcsIEdlcm1hbnkuJiN4RDtDRURPQyAtIE5PVkEgTWVkaWNhbCBTY2hvb2wsIFVO
TCBhbmQgUmhldW1hdG9sb2d5IERlcGFydG1lbnQsIENITE8vSG9zcGl0YWwgRWdhcyBNb25peiwg
TGlzYm9uLCBQb3J0dWdhbC4mI3hEO0hlYWQsIEJvbmUgYW5kIE1pbmVyYWwgTWV0YWJvbGljIFVu
aXQsIERlcGFydG1lbnQgb2YgU3VyZ2VyeSBhbmQgVHJhbnNsYXRpb25hbCBNZWRpY2luZSwgVW5p
dmVyc2l0eSBvZiBGbG9yZW5jZSwgRmxvcmVuY2UsIEl0YWx5LiYjeEQ7RGVwYXJ0bWVudCBvZiBQ
dWJsaWMgSGVhbHRoLCBFcGlkZW1pb2xvZ3kgYW5kIEhlYWx0aCBFY29ub21pY3MsIFVuaXZlcnNp
dHkgb2YgTGllZ2UsIExpZWdlLCBCZWxnaXVtLiYjeEQ7SU5SQSwgVU1SIDEwMTksIFVOSCwgQ1JO
SCBBdXZlcmduZSwgRi02MzAwMCwgQ2xlcm1vbnQtRmVycmFuZCwgRnJhbmNlLiYjeEQ7Q2xlcm1v
bnQgVW5pdmVyc2l0ZSwgVW5pdmVyc2l0ZSBkJmFwb3M7QXV2ZXJnbmUsIFVuaXRlIGRlIE51dHJp
dGlvbiBIdW1haW5lLCBCUCAxMDQ0OCwgRi02MzAwMCwgQ2xlcm1vbnQtRmVycmFuZCwgRnJhbmNl
LiYjeEQ7SG9zcGl0YWwgVW5pdmVyc2l0YXJpbyBSYW1vbiB5IENhamFsLCBJbnN0aXR1dG8gUmFt
b24geSBDYWphbCBkZSBJbnZlc3RpZ2FjaW9uIFNhbml0YXJpYSAoSXJ5Y2lzKSwgTWFkcmlkLCBT
cGFpbi4mI3hEO0RlcGFydG1lbnQgb2YgQm9uZSBhbmQgSm9pbnQgRGlzZWFzZXMsIEZhY3VsdHkg
b2YgSGVhbHRoIFNjaWVuY2VzLCBLcmFrb3cgTWVkaWNhbCBDZW50cmUsIEphZ2llbGxvbmlhbiBV
bml2ZXJzaXR5LCBLcmFrb3csIFBvbGFuZC4mI3hEO0RlcGFydG1lbnQgb2YgSW50ZXJuYWwgTWVk
aWNpbmUsIERpdmlzaW9uIG9mIEVuZG9jcmlub2xvZ3kgYW5kIERpYWJldG9sb2d5LCBNZWRpY2Fs
IFVuaXZlcnNpdHkgb2YgR3JheiwgR3JheiwgQXVzdHJpYS4mI3hEO0NIVSBBbWllbnMsIFVuaXZl
cnNpdGUgUGljYXJkaWUgLSBKdWxlcyBWZXJuZSwgSU5TRVJNIFUgMTA4OCwgQW1pZW5zLCBGcmFu
Y2UuJiN4RDtHZXJpYXRyaWMgRGVwYXJ0bWVudCwgQ2F0aG9saWMgVW5pdmVyc2l0eSBvZiBTYWNy
ZWQgSGVhcnQsIE1pbGFuLCBJdGFseS4mI3hEO0plYW4gTWF5ZXIgVVNEQSBIdW1hbiBOdXRyaXRp
b24gUmVzZWFyY2ggQ2VudGVyIG9uIEFnaW5nIGF0IFR1ZnRzIFVuaXZlcnNpdHksIEJvc3Rvbiwg
TUEsIFVTQS4mI3hEO0NlbnRyZSBmb3IgTWV0YWJvbGljIEJvbmUgRGlzZWFzZXMsIFVuaXZlcnNp
dHkgb2YgU2hlZmZpZWxkLCBTaGVmZmllbGQsIFVLLiYjeEQ7SW5zdGl0dXRlIGZvciBIZWFsdGgg
YW5kIEFnZWluZywgQ2F0aG9saWMgVW5pdmVyc2l0eSBvZiBBdXN0cmFsaWEsIE1lbGJvdXJuZSwg
QXVzdHJhbGlhLiYjeEQ7TVJDIExpZmVjb3Vyc2UgRXBpZGVtaW9sb2d5IFVuaXQsIFVuaXZlcnNp
dHkgb2YgU291dGhhbXB0b24sIFNvdXRoYW1wdG9uLCBVSy4gY2NAbXJjLnNvdG9uLmFjLnVrLiYj
eEQ7TklIUiBTb3V0aGFtcHRvbiBCaW9tZWRpY2FsIFJlc2VhcmNoIENlbnRyZSwgVW5pdmVyc2l0
eSBvZiBTb3V0aGFtcHRvbiBhbmQgVW5pdmVyc2l0eSBIb3NwaXRhbCBTb3V0aGFtcHRvbiBOSFMg
Rm91bmRhdGlvbiBUcnVzdCwgU291dGhhbXB0b24sIFVLLiBjY0BtcmMuc290b24uYWMudWsuJiN4
RDtPeGZvcmQgTklIUiBNdXNjdWxvc2tlbGV0YWwgQmlvbWVkaWNhbCBSZXNlYXJjaCBVbml0LCBO
dWZmaWVsZCBEZXBhcnRtZW50IG9mIE9ydGhvcGFlZGljcywgUmhldW1hdG9sb2d5IGFuZCBNdXNj
dWxvc2tlbGV0YWwgU2NpZW5jZXMsIFRoZSBCb3RuYXIgUmVzZWFyY2ggQ2VudHJlLCBVbml2ZXJz
aXR5IG9mIE94Zm9yZCwgT3hmb3JkLCBVSy4gY2NAbXJjLnNvdG9uLmFjLnVrLjwvYXV0aC1hZGRy
ZXNzPjx0aXRsZXM+PHRpdGxlPlRoZSByb2xlIG9mIGNhbGNpdW0gc3VwcGxlbWVudGF0aW9uIGlu
IGhlYWx0aHkgbXVzY3Vsb3NrZWxldGFsIGFnZWluZyA6IEFuIGV4cGVydCBjb25zZW5zdXMgbWVl
dGluZyBvZiB0aGUgRXVyb3BlYW4gU29jaWV0eSBmb3IgQ2xpbmljYWwgYW5kIEVjb25vbWljIEFz
cGVjdHMgb2YgT3N0ZW9wb3Jvc2lzLCBPc3Rlb2FydGhyaXRpcyBhbmQgTXVzY3Vsb3NrZWxldGFs
IERpc2Vhc2VzIChFU0NFTykgYW5kIHRoZSBJbnRlcm5hdGlvbmFsIEZvdW5kYXRpb24gZm9yIE9z
dGVvcG9yb3NpcyAoSU9GKTwvdGl0bGU+PHNlY29uZGFyeS10aXRsZT5Pc3Rlb3Bvcm9zIEludDwv
c2Vjb25kYXJ5LXRpdGxlPjxhbHQtdGl0bGU+T3N0ZW9wb3Jvc2lzIGludGVybmF0aW9uYWwgOiBh
IGpvdXJuYWwgZXN0YWJsaXNoZWQgYXMgcmVzdWx0IG9mIGNvb3BlcmF0aW9uIGJldHdlZW4gdGhl
IEV1cm9wZWFuIEZvdW5kYXRpb24gZm9yIE9zdGVvcG9yb3NpcyBhbmQgdGhlIE5hdGlvbmFsIE9z
dGVvcG9yb3NpcyBGb3VuZGF0aW9uIG9mIHRoZSBVU0E8L2FsdC10aXRsZT48L3RpdGxlcz48cGVy
aW9kaWNhbD48ZnVsbC10aXRsZT5Pc3Rlb3Bvcm9zIEludDwvZnVsbC10aXRsZT48L3BlcmlvZGlj
YWw+PHBhZ2VzPjQ0Ny00NjI8L3BhZ2VzPjx2b2x1bWU+Mjg8L3ZvbHVtZT48bnVtYmVyPjI8L251
bWJlcj48ZWRpdGlvbj4yMDE2LzEwLzIxPC9lZGl0aW9uPjxkYXRlcz48eWVhcj4yMDE3PC95ZWFy
PjxwdWItZGF0ZXM+PGRhdGU+RmViPC9kYXRlPjwvcHViLWRhdGVzPjwvZGF0ZXM+PGlzYm4+MTQz
My0yOTY1IChFbGVjdHJvbmljKSYjeEQ7MDkzNy05NDFYIChMaW5raW5nKTwvaXNibj48YWNjZXNz
aW9uLW51bT4yNzc2MTU5MDwvYWNjZXNzaW9uLW51bT48dXJscz48L3VybHM+PGN1c3RvbTI+UE1D
NTI3NDUzNjwvY3VzdG9tMj48Y3VzdG9tNj5FbXM3MTEyMTwvY3VzdG9tNj48ZWxlY3Ryb25pYy1y
ZXNvdXJjZS1udW0+MTAuMTAwNy9zMDAxOTgtMDE2LTM3NzMtNjwvZWxlY3Ryb25pYy1yZXNvdXJj
ZS1udW0+PHJlbW90ZS1kYXRhYmFzZS1wcm92aWRlcj5OTE08L3JlbW90ZS1kYXRhYmFzZS1wcm92
aWRlcj48bGFuZ3VhZ2U+ZW5nPC9sYW5ndWFnZT48L3JlY29yZD48L0NpdGU+PC9FbmROb3RlPn==
</w:fldData>
        </w:fldChar>
      </w:r>
      <w:r w:rsidR="006C3946">
        <w:instrText xml:space="preserve"> ADDIN EN.CITE.DATA </w:instrText>
      </w:r>
      <w:r w:rsidR="006C3946">
        <w:fldChar w:fldCharType="end"/>
      </w:r>
      <w:r w:rsidR="007E294A">
        <w:fldChar w:fldCharType="separate"/>
      </w:r>
      <w:r w:rsidR="006C3946" w:rsidRPr="006C3946">
        <w:rPr>
          <w:noProof/>
          <w:vertAlign w:val="superscript"/>
        </w:rPr>
        <w:t>(</w:t>
      </w:r>
      <w:hyperlink w:anchor="_ENREF_29" w:tooltip="Harvey, 2017 #7420" w:history="1">
        <w:r w:rsidR="0079007A" w:rsidRPr="006C3946">
          <w:rPr>
            <w:noProof/>
            <w:vertAlign w:val="superscript"/>
          </w:rPr>
          <w:t>29</w:t>
        </w:r>
      </w:hyperlink>
      <w:r w:rsidR="006C3946" w:rsidRPr="006C3946">
        <w:rPr>
          <w:noProof/>
          <w:vertAlign w:val="superscript"/>
        </w:rPr>
        <w:t>)</w:t>
      </w:r>
      <w:r w:rsidR="007E294A">
        <w:fldChar w:fldCharType="end"/>
      </w:r>
      <w:r>
        <w:t xml:space="preserve"> </w:t>
      </w:r>
      <w:r w:rsidR="006F3A2E">
        <w:t>Two</w:t>
      </w:r>
      <w:r>
        <w:t xml:space="preserve"> recent Mendelian </w:t>
      </w:r>
      <w:r w:rsidR="00BF62D7">
        <w:t>R</w:t>
      </w:r>
      <w:r>
        <w:t>andomisation studies have demonstrated positive associations between genetically raised serum calcium concentrations and myocardial infarction.</w:t>
      </w:r>
      <w:r w:rsidR="007E294A">
        <w:fldChar w:fldCharType="begin">
          <w:fldData xml:space="preserve">PEVuZE5vdGU+PENpdGU+PEF1dGhvcj5MYXJzc29uPC9BdXRob3I+PFllYXI+MjAxNzwvWWVhcj48
UmVjTnVtPjc0NTE8L1JlY051bT48RGlzcGxheVRleHQ+PHN0eWxlIGZhY2U9InN1cGVyc2NyaXB0
Ij4oMjIsMjMpPC9zdHlsZT48L0Rpc3BsYXlUZXh0PjxyZWNvcmQ+PHJlYy1udW1iZXI+NzQ1MTwv
cmVjLW51bWJlcj48Zm9yZWlnbi1rZXlzPjxrZXkgYXBwPSJFTiIgZGItaWQ9InAwdzJyNTA1aHZz
MjIyZXNzZHR2ZnJmeGVyOXcwc3Blc3A5ZSI+NzQ1MTwva2V5PjwvZm9yZWlnbi1rZXlzPjxyZWYt
dHlwZSBuYW1lPSJKb3VybmFsIEFydGljbGUiPjE3PC9yZWYtdHlwZT48Y29udHJpYnV0b3JzPjxh
dXRob3JzPjxhdXRob3I+TGFyc3NvbiwgUy4gQy48L2F1dGhvcj48YXV0aG9yPkJ1cmdlc3MsIFMu
PC9hdXRob3I+PGF1dGhvcj5NaWNoYWVsc3NvbiwgSy48L2F1dGhvcj48L2F1dGhvcnM+PC9jb250
cmlidXRvcnM+PGF1dGgtYWRkcmVzcz5Vbml0IG9mIE51dHJpdGlvbmFsIEVwaWRlbWlvbG9neSwg
SW5zdGl0dXRlIG9mIEVudmlyb25tZW50YWwgTWVkaWNpbmUsIEthcm9saW5za2EgSW5zdGl0dXRl
dCwgU3RvY2tob2xtLCBTd2VkZW4uJiN4RDtNUkMgQmlvc3RhdGlzdGljcyBVbml0LCBVbml2ZXJz
aXR5IG9mIENhbWJyaWRnZSwgVW5pdGVkIEtpbmdkb20zRGVwYXJ0bWVudCBvZiBQdWJsaWMgSGVh
bHRoIGFuZCBQcmltYXJ5IENhcmUsIFVuaXZlcnNpdHkgb2YgQ2FtYnJpZGdlLCBDYW1icmlkZ2Us
IFVuaXRlZCBLaW5nZG9tLiYjeEQ7RGVwYXJ0bWVudCBvZiBTdXJnaWNhbCBTY2llbmNlcywgVXBw
c2FsYSBVbml2ZXJzaXR5LCBVcHBzYWxhLCBTd2VkZW4uPC9hdXRoLWFkZHJlc3M+PHRpdGxlcz48
dGl0bGU+QXNzb2NpYXRpb24gb2YgR2VuZXRpYyBWYXJpYW50cyBSZWxhdGVkIHRvIFNlcnVtIENh
bGNpdW0gTGV2ZWxzIFdpdGggQ29yb25hcnkgQXJ0ZXJ5IERpc2Vhc2UgYW5kIE15b2NhcmRpYWwg
SW5mYXJjdGlvbjwvdGl0bGU+PHNlY29uZGFyeS10aXRsZT5KQU1BPC9zZWNvbmRhcnktdGl0bGU+
PGFsdC10aXRsZT5KYW1hPC9hbHQtdGl0bGU+PC90aXRsZXM+PHBlcmlvZGljYWw+PGZ1bGwtdGl0
bGU+SkFNQTwvZnVsbC10aXRsZT48L3BlcmlvZGljYWw+PGFsdC1wZXJpb2RpY2FsPjxmdWxsLXRp
dGxlPkpBTUE8L2Z1bGwtdGl0bGU+PC9hbHQtcGVyaW9kaWNhbD48cGFnZXM+MzcxLTM4MDwvcGFn
ZXM+PHZvbHVtZT4zMTg8L3ZvbHVtZT48bnVtYmVyPjQ8L251bWJlcj48ZWRpdGlvbj4yMDE3LzA3
LzI2PC9lZGl0aW9uPjxrZXl3b3Jkcz48a2V5d29yZD5BZ2VkPC9rZXl3b3JkPjxrZXl3b3JkPkNh
bGNpdW0vYWR2ZXJzZSBlZmZlY3RzLyBibG9vZDwva2V5d29yZD48a2V5d29yZD5Db3JvbmFyeSBB
cnRlcnkgRGlzZWFzZS9ibG9vZC8gZ2VuZXRpY3M8L2tleXdvcmQ+PGtleXdvcmQ+RGlldGFyeSBT
dXBwbGVtZW50cy9hZHZlcnNlIGVmZmVjdHM8L2tleXdvcmQ+PGtleXdvcmQ+RmVtYWxlPC9rZXl3
b3JkPjxrZXl3b3JkPkdlbmV0aWMgUHJlZGlzcG9zaXRpb24gdG8gRGlzZWFzZTwva2V5d29yZD48
a2V5d29yZD5HZW5vbWUtV2lkZSBBc3NvY2lhdGlvbiBTdHVkeTwva2V5d29yZD48a2V5d29yZD5I
dW1hbnM8L2tleXdvcmQ+PGtleXdvcmQ+TWFsZTwva2V5d29yZD48a2V5d29yZD5NZW5kZWxpYW4g
UmFuZG9taXphdGlvbiBBbmFseXNpczwva2V5d29yZD48a2V5d29yZD5NaWRkbGUgQWdlZDwva2V5
d29yZD48a2V5d29yZD5NeW9jYXJkaWFsIEluZmFyY3Rpb24vYmxvb2QvIGdlbmV0aWNzPC9rZXl3
b3JkPjxrZXl3b3JkPlBvbHltb3JwaGlzbSwgU2luZ2xlIE51Y2xlb3RpZGU8L2tleXdvcmQ+PGtl
eXdvcmQ+UmlzayBGYWN0b3JzPC9rZXl3b3JkPjwva2V5d29yZHM+PGRhdGVzPjx5ZWFyPjIwMTc8
L3llYXI+PHB1Yi1kYXRlcz48ZGF0ZT5KdWwgMjU8L2RhdGU+PC9wdWItZGF0ZXM+PC9kYXRlcz48
aXNibj4xNTM4LTM1OTggKEVsZWN0cm9uaWMpJiN4RDswMDk4LTc0ODQgKExpbmtpbmcpPC9pc2Ju
PjxhY2Nlc3Npb24tbnVtPjI4NzQyOTEyPC9hY2Nlc3Npb24tbnVtPjx1cmxzPjwvdXJscz48ZWxl
Y3Ryb25pYy1yZXNvdXJjZS1udW0+MTAuMTAwMS9qYW1hLjIwMTcuODk4MTwvZWxlY3Ryb25pYy1y
ZXNvdXJjZS1udW0+PHJlbW90ZS1kYXRhYmFzZS1wcm92aWRlcj5OTE08L3JlbW90ZS1kYXRhYmFz
ZS1wcm92aWRlcj48bGFuZ3VhZ2U+ZW5nPC9sYW5ndWFnZT48L3JlY29yZD48L0NpdGU+PENpdGU+
PEF1dGhvcj5YdTwvQXV0aG9yPjxZZWFyPjIwMTc8L1llYXI+PFJlY051bT43NDUyPC9SZWNOdW0+
PHJlY29yZD48cmVjLW51bWJlcj43NDUyPC9yZWMtbnVtYmVyPjxmb3JlaWduLWtleXM+PGtleSBh
cHA9IkVOIiBkYi1pZD0icDB3MnI1MDVodnMyMjJlc3NkdHZmcmZ4ZXI5dzBzcGVzcDllIj43NDUy
PC9rZXk+PC9mb3JlaWduLWtleXM+PHJlZi10eXBlIG5hbWU9IkpvdXJuYWwgQXJ0aWNsZSI+MTc8
L3JlZi10eXBlPjxjb250cmlidXRvcnM+PGF1dGhvcnM+PGF1dGhvcj5YdSwgTC48L2F1dGhvcj48
YXV0aG9yPkxpbiwgUy4gTC48L2F1dGhvcj48YXV0aG9yPlNjaG9vbGluZywgQy4gTS48L2F1dGhv
cj48L2F1dGhvcnM+PC9jb250cmlidXRvcnM+PGF1dGgtYWRkcmVzcz5TY2hvb2wgb2YgUHVibGlj
IEhlYWx0aCwgTGkgS2EgU2hpbmcgRmFjdWx0eSBvZiBNZWRpY2luZSwgVGhlIFVuaXZlcnNpdHkg
b2YgSG9uZyBLb25nLCBIb25nIEtvbmcgU0FSLCBDaGluYS4mI3hEO1NjaG9vbCBvZiBQdWJsaWMg
SGVhbHRoLCBTdW4gWWF0LXNlbiBVbml2ZXJzaXR5LCBHdWFuZ3pob3UsIEd1YW5nZG9uZyBQcm92
aW5jZSwgQ2hpbmEuJiN4RDtTY2hvb2wgb2YgVXJiYW4gUHVibGljIEhlYWx0aCwgSHVudGVyIENv
bGxlZ2UgYW5kIENVTlkgU2Nob29sIG9mIFB1YmxpYyBIZWFsdGgsIE5ldyBZb3JrLCBOZXcgWW9y
aywgVVNBLjwvYXV0aC1hZGRyZXNzPjx0aXRsZXM+PHRpdGxlPkEgTWVuZGVsaWFuIHJhbmRvbWl6
YXRpb24gc3R1ZHkgb2YgdGhlIGVmZmVjdCBvZiBjYWxjaXVtIG9uIGNvcm9uYXJ5IGFydGVyeSBk
aXNlYXNlLCBteW9jYXJkaWFsIGluZmFyY3Rpb24gYW5kIHRoZWlyIHJpc2sgZmFjdG9yczwvdGl0
bGU+PHNlY29uZGFyeS10aXRsZT5TY2kgUmVwPC9zZWNvbmRhcnktdGl0bGU+PGFsdC10aXRsZT5T
Y2llbnRpZmljIHJlcG9ydHM8L2FsdC10aXRsZT48L3RpdGxlcz48cGVyaW9kaWNhbD48ZnVsbC10
aXRsZT5TY2kgUmVwPC9mdWxsLXRpdGxlPjxhYmJyLTE+U2NpZW50aWZpYyByZXBvcnRzPC9hYmJy
LTE+PC9wZXJpb2RpY2FsPjxhbHQtcGVyaW9kaWNhbD48ZnVsbC10aXRsZT5TY2kgUmVwPC9mdWxs
LXRpdGxlPjxhYmJyLTE+U2NpZW50aWZpYyByZXBvcnRzPC9hYmJyLTE+PC9hbHQtcGVyaW9kaWNh
bD48cGFnZXM+NDI2OTE8L3BhZ2VzPjx2b2x1bWU+Nzwvdm9sdW1lPjxlZGl0aW9uPjIwMTcvMDIv
MTU8L2VkaXRpb24+PGRhdGVzPjx5ZWFyPjIwMTc8L3llYXI+PHB1Yi1kYXRlcz48ZGF0ZT5GZWIg
MTQ8L2RhdGU+PC9wdWItZGF0ZXM+PC9kYXRlcz48aXNibj4yMDQ1LTIzMjIgKEVsZWN0cm9uaWMp
JiN4RDsyMDQ1LTIzMjIgKExpbmtpbmcpPC9pc2JuPjxhY2Nlc3Npb24tbnVtPjI4MTk1MTQxPC9h
Y2Nlc3Npb24tbnVtPjx1cmxzPjwvdXJscz48Y3VzdG9tMj5QTUM1MzA3MzYyPC9jdXN0b20yPjxl
bGVjdHJvbmljLXJlc291cmNlLW51bT4xMC4xMDM4L3NyZXA0MjY5MTwvZWxlY3Ryb25pYy1yZXNv
dXJjZS1udW0+PHJlbW90ZS1kYXRhYmFzZS1wcm92aWRlcj5OTE08L3JlbW90ZS1kYXRhYmFzZS1w
cm92aWRlcj48bGFuZ3VhZ2U+ZW5nPC9sYW5ndWFnZT48L3JlY29yZD48L0NpdGU+PC9FbmROb3Rl
Pn==
</w:fldData>
        </w:fldChar>
      </w:r>
      <w:r w:rsidR="006C3946">
        <w:instrText xml:space="preserve"> ADDIN EN.CITE </w:instrText>
      </w:r>
      <w:r w:rsidR="006C3946">
        <w:fldChar w:fldCharType="begin">
          <w:fldData xml:space="preserve">PEVuZE5vdGU+PENpdGU+PEF1dGhvcj5MYXJzc29uPC9BdXRob3I+PFllYXI+MjAxNzwvWWVhcj48
UmVjTnVtPjc0NTE8L1JlY051bT48RGlzcGxheVRleHQ+PHN0eWxlIGZhY2U9InN1cGVyc2NyaXB0
Ij4oMjIsMjMpPC9zdHlsZT48L0Rpc3BsYXlUZXh0PjxyZWNvcmQ+PHJlYy1udW1iZXI+NzQ1MTwv
cmVjLW51bWJlcj48Zm9yZWlnbi1rZXlzPjxrZXkgYXBwPSJFTiIgZGItaWQ9InAwdzJyNTA1aHZz
MjIyZXNzZHR2ZnJmeGVyOXcwc3Blc3A5ZSI+NzQ1MTwva2V5PjwvZm9yZWlnbi1rZXlzPjxyZWYt
dHlwZSBuYW1lPSJKb3VybmFsIEFydGljbGUiPjE3PC9yZWYtdHlwZT48Y29udHJpYnV0b3JzPjxh
dXRob3JzPjxhdXRob3I+TGFyc3NvbiwgUy4gQy48L2F1dGhvcj48YXV0aG9yPkJ1cmdlc3MsIFMu
PC9hdXRob3I+PGF1dGhvcj5NaWNoYWVsc3NvbiwgSy48L2F1dGhvcj48L2F1dGhvcnM+PC9jb250
cmlidXRvcnM+PGF1dGgtYWRkcmVzcz5Vbml0IG9mIE51dHJpdGlvbmFsIEVwaWRlbWlvbG9neSwg
SW5zdGl0dXRlIG9mIEVudmlyb25tZW50YWwgTWVkaWNpbmUsIEthcm9saW5za2EgSW5zdGl0dXRl
dCwgU3RvY2tob2xtLCBTd2VkZW4uJiN4RDtNUkMgQmlvc3RhdGlzdGljcyBVbml0LCBVbml2ZXJz
aXR5IG9mIENhbWJyaWRnZSwgVW5pdGVkIEtpbmdkb20zRGVwYXJ0bWVudCBvZiBQdWJsaWMgSGVh
bHRoIGFuZCBQcmltYXJ5IENhcmUsIFVuaXZlcnNpdHkgb2YgQ2FtYnJpZGdlLCBDYW1icmlkZ2Us
IFVuaXRlZCBLaW5nZG9tLiYjeEQ7RGVwYXJ0bWVudCBvZiBTdXJnaWNhbCBTY2llbmNlcywgVXBw
c2FsYSBVbml2ZXJzaXR5LCBVcHBzYWxhLCBTd2VkZW4uPC9hdXRoLWFkZHJlc3M+PHRpdGxlcz48
dGl0bGU+QXNzb2NpYXRpb24gb2YgR2VuZXRpYyBWYXJpYW50cyBSZWxhdGVkIHRvIFNlcnVtIENh
bGNpdW0gTGV2ZWxzIFdpdGggQ29yb25hcnkgQXJ0ZXJ5IERpc2Vhc2UgYW5kIE15b2NhcmRpYWwg
SW5mYXJjdGlvbjwvdGl0bGU+PHNlY29uZGFyeS10aXRsZT5KQU1BPC9zZWNvbmRhcnktdGl0bGU+
PGFsdC10aXRsZT5KYW1hPC9hbHQtdGl0bGU+PC90aXRsZXM+PHBlcmlvZGljYWw+PGZ1bGwtdGl0
bGU+SkFNQTwvZnVsbC10aXRsZT48L3BlcmlvZGljYWw+PGFsdC1wZXJpb2RpY2FsPjxmdWxsLXRp
dGxlPkpBTUE8L2Z1bGwtdGl0bGU+PC9hbHQtcGVyaW9kaWNhbD48cGFnZXM+MzcxLTM4MDwvcGFn
ZXM+PHZvbHVtZT4zMTg8L3ZvbHVtZT48bnVtYmVyPjQ8L251bWJlcj48ZWRpdGlvbj4yMDE3LzA3
LzI2PC9lZGl0aW9uPjxrZXl3b3Jkcz48a2V5d29yZD5BZ2VkPC9rZXl3b3JkPjxrZXl3b3JkPkNh
bGNpdW0vYWR2ZXJzZSBlZmZlY3RzLyBibG9vZDwva2V5d29yZD48a2V5d29yZD5Db3JvbmFyeSBB
cnRlcnkgRGlzZWFzZS9ibG9vZC8gZ2VuZXRpY3M8L2tleXdvcmQ+PGtleXdvcmQ+RGlldGFyeSBT
dXBwbGVtZW50cy9hZHZlcnNlIGVmZmVjdHM8L2tleXdvcmQ+PGtleXdvcmQ+RmVtYWxlPC9rZXl3
b3JkPjxrZXl3b3JkPkdlbmV0aWMgUHJlZGlzcG9zaXRpb24gdG8gRGlzZWFzZTwva2V5d29yZD48
a2V5d29yZD5HZW5vbWUtV2lkZSBBc3NvY2lhdGlvbiBTdHVkeTwva2V5d29yZD48a2V5d29yZD5I
dW1hbnM8L2tleXdvcmQ+PGtleXdvcmQ+TWFsZTwva2V5d29yZD48a2V5d29yZD5NZW5kZWxpYW4g
UmFuZG9taXphdGlvbiBBbmFseXNpczwva2V5d29yZD48a2V5d29yZD5NaWRkbGUgQWdlZDwva2V5
d29yZD48a2V5d29yZD5NeW9jYXJkaWFsIEluZmFyY3Rpb24vYmxvb2QvIGdlbmV0aWNzPC9rZXl3
b3JkPjxrZXl3b3JkPlBvbHltb3JwaGlzbSwgU2luZ2xlIE51Y2xlb3RpZGU8L2tleXdvcmQ+PGtl
eXdvcmQ+UmlzayBGYWN0b3JzPC9rZXl3b3JkPjwva2V5d29yZHM+PGRhdGVzPjx5ZWFyPjIwMTc8
L3llYXI+PHB1Yi1kYXRlcz48ZGF0ZT5KdWwgMjU8L2RhdGU+PC9wdWItZGF0ZXM+PC9kYXRlcz48
aXNibj4xNTM4LTM1OTggKEVsZWN0cm9uaWMpJiN4RDswMDk4LTc0ODQgKExpbmtpbmcpPC9pc2Ju
PjxhY2Nlc3Npb24tbnVtPjI4NzQyOTEyPC9hY2Nlc3Npb24tbnVtPjx1cmxzPjwvdXJscz48ZWxl
Y3Ryb25pYy1yZXNvdXJjZS1udW0+MTAuMTAwMS9qYW1hLjIwMTcuODk4MTwvZWxlY3Ryb25pYy1y
ZXNvdXJjZS1udW0+PHJlbW90ZS1kYXRhYmFzZS1wcm92aWRlcj5OTE08L3JlbW90ZS1kYXRhYmFz
ZS1wcm92aWRlcj48bGFuZ3VhZ2U+ZW5nPC9sYW5ndWFnZT48L3JlY29yZD48L0NpdGU+PENpdGU+
PEF1dGhvcj5YdTwvQXV0aG9yPjxZZWFyPjIwMTc8L1llYXI+PFJlY051bT43NDUyPC9SZWNOdW0+
PHJlY29yZD48cmVjLW51bWJlcj43NDUyPC9yZWMtbnVtYmVyPjxmb3JlaWduLWtleXM+PGtleSBh
cHA9IkVOIiBkYi1pZD0icDB3MnI1MDVodnMyMjJlc3NkdHZmcmZ4ZXI5dzBzcGVzcDllIj43NDUy
PC9rZXk+PC9mb3JlaWduLWtleXM+PHJlZi10eXBlIG5hbWU9IkpvdXJuYWwgQXJ0aWNsZSI+MTc8
L3JlZi10eXBlPjxjb250cmlidXRvcnM+PGF1dGhvcnM+PGF1dGhvcj5YdSwgTC48L2F1dGhvcj48
YXV0aG9yPkxpbiwgUy4gTC48L2F1dGhvcj48YXV0aG9yPlNjaG9vbGluZywgQy4gTS48L2F1dGhv
cj48L2F1dGhvcnM+PC9jb250cmlidXRvcnM+PGF1dGgtYWRkcmVzcz5TY2hvb2wgb2YgUHVibGlj
IEhlYWx0aCwgTGkgS2EgU2hpbmcgRmFjdWx0eSBvZiBNZWRpY2luZSwgVGhlIFVuaXZlcnNpdHkg
b2YgSG9uZyBLb25nLCBIb25nIEtvbmcgU0FSLCBDaGluYS4mI3hEO1NjaG9vbCBvZiBQdWJsaWMg
SGVhbHRoLCBTdW4gWWF0LXNlbiBVbml2ZXJzaXR5LCBHdWFuZ3pob3UsIEd1YW5nZG9uZyBQcm92
aW5jZSwgQ2hpbmEuJiN4RDtTY2hvb2wgb2YgVXJiYW4gUHVibGljIEhlYWx0aCwgSHVudGVyIENv
bGxlZ2UgYW5kIENVTlkgU2Nob29sIG9mIFB1YmxpYyBIZWFsdGgsIE5ldyBZb3JrLCBOZXcgWW9y
aywgVVNBLjwvYXV0aC1hZGRyZXNzPjx0aXRsZXM+PHRpdGxlPkEgTWVuZGVsaWFuIHJhbmRvbWl6
YXRpb24gc3R1ZHkgb2YgdGhlIGVmZmVjdCBvZiBjYWxjaXVtIG9uIGNvcm9uYXJ5IGFydGVyeSBk
aXNlYXNlLCBteW9jYXJkaWFsIGluZmFyY3Rpb24gYW5kIHRoZWlyIHJpc2sgZmFjdG9yczwvdGl0
bGU+PHNlY29uZGFyeS10aXRsZT5TY2kgUmVwPC9zZWNvbmRhcnktdGl0bGU+PGFsdC10aXRsZT5T
Y2llbnRpZmljIHJlcG9ydHM8L2FsdC10aXRsZT48L3RpdGxlcz48cGVyaW9kaWNhbD48ZnVsbC10
aXRsZT5TY2kgUmVwPC9mdWxsLXRpdGxlPjxhYmJyLTE+U2NpZW50aWZpYyByZXBvcnRzPC9hYmJy
LTE+PC9wZXJpb2RpY2FsPjxhbHQtcGVyaW9kaWNhbD48ZnVsbC10aXRsZT5TY2kgUmVwPC9mdWxs
LXRpdGxlPjxhYmJyLTE+U2NpZW50aWZpYyByZXBvcnRzPC9hYmJyLTE+PC9hbHQtcGVyaW9kaWNh
bD48cGFnZXM+NDI2OTE8L3BhZ2VzPjx2b2x1bWU+Nzwvdm9sdW1lPjxlZGl0aW9uPjIwMTcvMDIv
MTU8L2VkaXRpb24+PGRhdGVzPjx5ZWFyPjIwMTc8L3llYXI+PHB1Yi1kYXRlcz48ZGF0ZT5GZWIg
MTQ8L2RhdGU+PC9wdWItZGF0ZXM+PC9kYXRlcz48aXNibj4yMDQ1LTIzMjIgKEVsZWN0cm9uaWMp
JiN4RDsyMDQ1LTIzMjIgKExpbmtpbmcpPC9pc2JuPjxhY2Nlc3Npb24tbnVtPjI4MTk1MTQxPC9h
Y2Nlc3Npb24tbnVtPjx1cmxzPjwvdXJscz48Y3VzdG9tMj5QTUM1MzA3MzYyPC9jdXN0b20yPjxl
bGVjdHJvbmljLXJlc291cmNlLW51bT4xMC4xMDM4L3NyZXA0MjY5MTwvZWxlY3Ryb25pYy1yZXNv
dXJjZS1udW0+PHJlbW90ZS1kYXRhYmFzZS1wcm92aWRlcj5OTE08L3JlbW90ZS1kYXRhYmFzZS1w
cm92aWRlcj48bGFuZ3VhZ2U+ZW5nPC9sYW5ndWFnZT48L3JlY29yZD48L0NpdGU+PC9FbmROb3Rl
Pn==
</w:fldData>
        </w:fldChar>
      </w:r>
      <w:r w:rsidR="006C3946">
        <w:instrText xml:space="preserve"> ADDIN EN.CITE.DATA </w:instrText>
      </w:r>
      <w:r w:rsidR="006C3946">
        <w:fldChar w:fldCharType="end"/>
      </w:r>
      <w:r w:rsidR="007E294A">
        <w:fldChar w:fldCharType="separate"/>
      </w:r>
      <w:r w:rsidR="006C3946" w:rsidRPr="006C3946">
        <w:rPr>
          <w:noProof/>
          <w:vertAlign w:val="superscript"/>
        </w:rPr>
        <w:t>(</w:t>
      </w:r>
      <w:hyperlink w:anchor="_ENREF_22" w:tooltip="Larsson, 2017 #7451" w:history="1">
        <w:r w:rsidR="0079007A" w:rsidRPr="006C3946">
          <w:rPr>
            <w:noProof/>
            <w:vertAlign w:val="superscript"/>
          </w:rPr>
          <w:t>22</w:t>
        </w:r>
      </w:hyperlink>
      <w:r w:rsidR="006C3946" w:rsidRPr="006C3946">
        <w:rPr>
          <w:noProof/>
          <w:vertAlign w:val="superscript"/>
        </w:rPr>
        <w:t>,</w:t>
      </w:r>
      <w:hyperlink w:anchor="_ENREF_23" w:tooltip="Xu, 2017 #7452" w:history="1">
        <w:r w:rsidR="0079007A" w:rsidRPr="006C3946">
          <w:rPr>
            <w:noProof/>
            <w:vertAlign w:val="superscript"/>
          </w:rPr>
          <w:t>23</w:t>
        </w:r>
      </w:hyperlink>
      <w:r w:rsidR="006C3946" w:rsidRPr="006C3946">
        <w:rPr>
          <w:noProof/>
          <w:vertAlign w:val="superscript"/>
        </w:rPr>
        <w:t>)</w:t>
      </w:r>
      <w:r w:rsidR="007E294A">
        <w:fldChar w:fldCharType="end"/>
      </w:r>
      <w:r>
        <w:t xml:space="preserve"> However the genetic instruments only explained </w:t>
      </w:r>
      <w:r w:rsidR="00E317FF">
        <w:t xml:space="preserve">around </w:t>
      </w:r>
      <w:r>
        <w:t>0.8% of the variance in calcium concentrations, and these analyses are strongly dependent on the underlying assumptions.</w:t>
      </w:r>
      <w:r w:rsidR="007E294A">
        <w:fldChar w:fldCharType="begin"/>
      </w:r>
      <w:r w:rsidR="006C3946">
        <w:instrText xml:space="preserve"> ADDIN EN.CITE &lt;EndNote&gt;&lt;Cite&gt;&lt;Author&gt;Katikireddi&lt;/Author&gt;&lt;Year&gt;2017&lt;/Year&gt;&lt;RecNum&gt;7454&lt;/RecNum&gt;&lt;DisplayText&gt;&lt;style face="superscript"&gt;(35)&lt;/style&gt;&lt;/DisplayText&gt;&lt;record&gt;&lt;rec-number&gt;7454&lt;/rec-number&gt;&lt;foreign-keys&gt;&lt;key app="EN" db-id="p0w2r505hvs222essdtvfrfxer9w0spesp9e"&gt;7454&lt;/key&gt;&lt;/foreign-keys&gt;&lt;ref-type name="Journal Article"&gt;17&lt;/ref-type&gt;&lt;contributors&gt;&lt;authors&gt;&lt;author&gt;Katikireddi, S. V.&lt;/author&gt;&lt;author&gt;Green, M. J.&lt;/author&gt;&lt;author&gt;Taylor, A. E.&lt;/author&gt;&lt;author&gt;Davey Smith, G.&lt;/author&gt;&lt;author&gt;Munafo, M. R.&lt;/author&gt;&lt;/authors&gt;&lt;/contributors&gt;&lt;auth-address&gt;MRC/CSO Social and Public Health Sciences Unit, University of Glasgow, Glasgow, UK.&amp;#xD;MRC Integrative Epidemiology Unit, University of Bristol, Bristol, UK.&amp;#xD;UK Centre for Tobacco and Alcohol Studies, School of Experimental Psychology, University of Bristol, Bristol, UK.&lt;/auth-address&gt;&lt;titles&gt;&lt;title&gt;Assessing causal relationships using genetic proxies for exposures: an introduction to Mendelian randomization&lt;/title&gt;&lt;secondary-title&gt;Addiction&lt;/secondary-title&gt;&lt;alt-title&gt;Addiction (Abingdon, England)&lt;/alt-title&gt;&lt;/titles&gt;&lt;periodical&gt;&lt;full-title&gt;Addiction&lt;/full-title&gt;&lt;abbr-1&gt;Addiction (Abingdon, England)&lt;/abbr-1&gt;&lt;/periodical&gt;&lt;alt-periodical&gt;&lt;full-title&gt;Addiction&lt;/full-title&gt;&lt;abbr-1&gt;Addiction (Abingdon, England)&lt;/abbr-1&gt;&lt;/alt-periodical&gt;&lt;edition&gt;2017/09/19&lt;/edition&gt;&lt;dates&gt;&lt;year&gt;2017&lt;/year&gt;&lt;pub-dates&gt;&lt;date&gt;Sep 18&lt;/date&gt;&lt;/pub-dates&gt;&lt;/dates&gt;&lt;isbn&gt;1360-0443 (Electronic)&amp;#xD;0965-2140 (Linking)&lt;/isbn&gt;&lt;accession-num&gt;28921935&lt;/accession-num&gt;&lt;urls&gt;&lt;/urls&gt;&lt;electronic-resource-num&gt;10.1111/add.14038&lt;/electronic-resource-num&gt;&lt;remote-database-provider&gt;NLM&lt;/remote-database-provider&gt;&lt;language&gt;eng&lt;/language&gt;&lt;/record&gt;&lt;/Cite&gt;&lt;/EndNote&gt;</w:instrText>
      </w:r>
      <w:r w:rsidR="007E294A">
        <w:fldChar w:fldCharType="separate"/>
      </w:r>
      <w:r w:rsidR="006C3946" w:rsidRPr="006C3946">
        <w:rPr>
          <w:noProof/>
          <w:vertAlign w:val="superscript"/>
        </w:rPr>
        <w:t>(</w:t>
      </w:r>
      <w:hyperlink w:anchor="_ENREF_35" w:tooltip="Katikireddi, 2017 #7454" w:history="1">
        <w:r w:rsidR="0079007A" w:rsidRPr="006C3946">
          <w:rPr>
            <w:noProof/>
            <w:vertAlign w:val="superscript"/>
          </w:rPr>
          <w:t>35</w:t>
        </w:r>
      </w:hyperlink>
      <w:r w:rsidR="006C3946" w:rsidRPr="006C3946">
        <w:rPr>
          <w:noProof/>
          <w:vertAlign w:val="superscript"/>
        </w:rPr>
        <w:t>)</w:t>
      </w:r>
      <w:r w:rsidR="007E294A">
        <w:fldChar w:fldCharType="end"/>
      </w:r>
      <w:r>
        <w:t xml:space="preserve"> They also represent lifelong exposure to calcium concentration and </w:t>
      </w:r>
      <w:r w:rsidR="00090B6C">
        <w:t xml:space="preserve">this design </w:t>
      </w:r>
      <w:r>
        <w:t>cannot be used to imply that dietary supplementation in older age, or transient increases in calcium concentration lead to these outcomes.  Furthermore</w:t>
      </w:r>
      <w:r w:rsidR="00090B6C">
        <w:t>,</w:t>
      </w:r>
      <w:r>
        <w:t xml:space="preserve"> </w:t>
      </w:r>
      <w:r w:rsidR="00090B6C">
        <w:t>it is undocumented, to our knowledge, whether</w:t>
      </w:r>
      <w:r>
        <w:t xml:space="preserve"> the transient rise in serum calcium concentration following ingestion of a calcium load</w:t>
      </w:r>
      <w:r w:rsidR="00090B6C">
        <w:t xml:space="preserve"> (which is modest and remains below the saturation point of the calcium</w:t>
      </w:r>
      <w:r w:rsidR="00BF62D7">
        <w:t xml:space="preserve"> x </w:t>
      </w:r>
      <w:r w:rsidR="00090B6C">
        <w:t>phosphate product)</w:t>
      </w:r>
      <w:r>
        <w:t xml:space="preserve"> is specifically associated with adverse cardiovascular events.</w:t>
      </w:r>
      <w:r w:rsidR="007E294A">
        <w:fldChar w:fldCharType="begin">
          <w:fldData xml:space="preserve">PEVuZE5vdGU+PENpdGU+PEF1dGhvcj5IYXJ2ZXk8L0F1dGhvcj48WWVhcj4yMDE3PC9ZZWFyPjxS
ZWNOdW0+NzQyMDwvUmVjTnVtPjxEaXNwbGF5VGV4dD48c3R5bGUgZmFjZT0ic3VwZXJzY3JpcHQi
PigyOSk8L3N0eWxlPjwvRGlzcGxheVRleHQ+PHJlY29yZD48cmVjLW51bWJlcj43NDIwPC9yZWMt
bnVtYmVyPjxmb3JlaWduLWtleXM+PGtleSBhcHA9IkVOIiBkYi1pZD0icDB3MnI1MDVodnMyMjJl
c3NkdHZmcmZ4ZXI5dzBzcGVzcDllIj43NDIwPC9rZXk+PC9mb3JlaWduLWtleXM+PHJlZi10eXBl
IG5hbWU9IkpvdXJuYWwgQXJ0aWNsZSI+MTc8L3JlZi10eXBlPjxjb250cmlidXRvcnM+PGF1dGhv
cnM+PGF1dGhvcj5IYXJ2ZXksIE4uIEMuPC9hdXRob3I+PGF1dGhvcj5CaXZlciwgRS48L2F1dGhv
cj48YXV0aG9yPkthdWZtYW4sIEouIE0uPC9hdXRob3I+PGF1dGhvcj5CYXVlciwgSi48L2F1dGhv
cj48YXV0aG9yPkJyYW5jbywgSi48L2F1dGhvcj48YXV0aG9yPkJyYW5kaSwgTS4gTC48L2F1dGhv
cj48YXV0aG9yPkJydXllcmUsIE8uPC9hdXRob3I+PGF1dGhvcj5Db3hhbSwgVi48L2F1dGhvcj48
YXV0aG9yPkNydXotSmVudG9mdCwgQS48L2F1dGhvcj48YXV0aG9yPkN6ZXJ3aW5za2ksIEUuPC9h
dXRob3I+PGF1dGhvcj5EaW1haSwgSC48L2F1dGhvcj48YXV0aG9yPkZhcmRlbGxvbmUsIFAuPC9h
dXRob3I+PGF1dGhvcj5MYW5kaSwgRi48L2F1dGhvcj48YXV0aG9yPlJlZ2luc3RlciwgSi4gWS48
L2F1dGhvcj48YXV0aG9yPkRhd3Nvbi1IdWdoZXMsIEIuPC9hdXRob3I+PGF1dGhvcj5LYW5pcywg
Si4gQS48L2F1dGhvcj48YXV0aG9yPlJpenpvbGksIFIuPC9hdXRob3I+PGF1dGhvcj5Db29wZXIs
IEMuPC9hdXRob3I+PC9hdXRob3JzPjwvY29udHJpYnV0b3JzPjxhdXRoLWFkZHJlc3M+TVJDIExp
ZmVjb3Vyc2UgRXBpZGVtaW9sb2d5IFVuaXQsIFVuaXZlcnNpdHkgb2YgU291dGhhbXB0b24sIFNv
dXRoYW1wdG9uLCBVSy4mI3hEO05JSFIgU291dGhhbXB0b24gQmlvbWVkaWNhbCBSZXNlYXJjaCBD
ZW50cmUsIFVuaXZlcnNpdHkgb2YgU291dGhhbXB0b24gYW5kIFVuaXZlcnNpdHkgSG9zcGl0YWwg
U291dGhhbXB0b24gTkhTIEZvdW5kYXRpb24gVHJ1c3QsIFNvdXRoYW1wdG9uLCBVSy4mI3hEO1Nl
cnZpY2Ugb2YgQm9uZSBEaXNlYXNlcywgVW5pdmVyc2l0eSBIb3NwaXRhbHMgR2VuZXZhLCBHZW5l
dmEsIFN3aXR6ZXJsYW5kLiYjeEQ7RGVwYXJ0bWVudCBvZiBJbnRlcm5hbCBNZWRpY2luZSwgc2Vj
dGlvbiBFbmRvY3Jpbm9sb2d5LCBHaGVudCBVbml2ZXJzaXR5LCBHaGVudCwgQmVsZ2l1bS4mI3hE
O0RlcGFydG1lbnQgb2YgR2VyaWF0cmljIE1lZGljaW5lLCBLbGluaWt1bSwgQ2FybCB2b24gT3Nz
aWV0emt5IFVuaXZlcnNpdHksIEFtbWVybGFuZGVyIEhlZXJzdHJhc3NlIDExNC0xMTgsIDI2MTI5
LCBPbGRlbmJ1cmcsIEdlcm1hbnkuJiN4RDtDRURPQyAtIE5PVkEgTWVkaWNhbCBTY2hvb2wsIFVO
TCBhbmQgUmhldW1hdG9sb2d5IERlcGFydG1lbnQsIENITE8vSG9zcGl0YWwgRWdhcyBNb25peiwg
TGlzYm9uLCBQb3J0dWdhbC4mI3hEO0hlYWQsIEJvbmUgYW5kIE1pbmVyYWwgTWV0YWJvbGljIFVu
aXQsIERlcGFydG1lbnQgb2YgU3VyZ2VyeSBhbmQgVHJhbnNsYXRpb25hbCBNZWRpY2luZSwgVW5p
dmVyc2l0eSBvZiBGbG9yZW5jZSwgRmxvcmVuY2UsIEl0YWx5LiYjeEQ7RGVwYXJ0bWVudCBvZiBQ
dWJsaWMgSGVhbHRoLCBFcGlkZW1pb2xvZ3kgYW5kIEhlYWx0aCBFY29ub21pY3MsIFVuaXZlcnNp
dHkgb2YgTGllZ2UsIExpZWdlLCBCZWxnaXVtLiYjeEQ7SU5SQSwgVU1SIDEwMTksIFVOSCwgQ1JO
SCBBdXZlcmduZSwgRi02MzAwMCwgQ2xlcm1vbnQtRmVycmFuZCwgRnJhbmNlLiYjeEQ7Q2xlcm1v
bnQgVW5pdmVyc2l0ZSwgVW5pdmVyc2l0ZSBkJmFwb3M7QXV2ZXJnbmUsIFVuaXRlIGRlIE51dHJp
dGlvbiBIdW1haW5lLCBCUCAxMDQ0OCwgRi02MzAwMCwgQ2xlcm1vbnQtRmVycmFuZCwgRnJhbmNl
LiYjeEQ7SG9zcGl0YWwgVW5pdmVyc2l0YXJpbyBSYW1vbiB5IENhamFsLCBJbnN0aXR1dG8gUmFt
b24geSBDYWphbCBkZSBJbnZlc3RpZ2FjaW9uIFNhbml0YXJpYSAoSXJ5Y2lzKSwgTWFkcmlkLCBT
cGFpbi4mI3hEO0RlcGFydG1lbnQgb2YgQm9uZSBhbmQgSm9pbnQgRGlzZWFzZXMsIEZhY3VsdHkg
b2YgSGVhbHRoIFNjaWVuY2VzLCBLcmFrb3cgTWVkaWNhbCBDZW50cmUsIEphZ2llbGxvbmlhbiBV
bml2ZXJzaXR5LCBLcmFrb3csIFBvbGFuZC4mI3hEO0RlcGFydG1lbnQgb2YgSW50ZXJuYWwgTWVk
aWNpbmUsIERpdmlzaW9uIG9mIEVuZG9jcmlub2xvZ3kgYW5kIERpYWJldG9sb2d5LCBNZWRpY2Fs
IFVuaXZlcnNpdHkgb2YgR3JheiwgR3JheiwgQXVzdHJpYS4mI3hEO0NIVSBBbWllbnMsIFVuaXZl
cnNpdGUgUGljYXJkaWUgLSBKdWxlcyBWZXJuZSwgSU5TRVJNIFUgMTA4OCwgQW1pZW5zLCBGcmFu
Y2UuJiN4RDtHZXJpYXRyaWMgRGVwYXJ0bWVudCwgQ2F0aG9saWMgVW5pdmVyc2l0eSBvZiBTYWNy
ZWQgSGVhcnQsIE1pbGFuLCBJdGFseS4mI3hEO0plYW4gTWF5ZXIgVVNEQSBIdW1hbiBOdXRyaXRp
b24gUmVzZWFyY2ggQ2VudGVyIG9uIEFnaW5nIGF0IFR1ZnRzIFVuaXZlcnNpdHksIEJvc3Rvbiwg
TUEsIFVTQS4mI3hEO0NlbnRyZSBmb3IgTWV0YWJvbGljIEJvbmUgRGlzZWFzZXMsIFVuaXZlcnNp
dHkgb2YgU2hlZmZpZWxkLCBTaGVmZmllbGQsIFVLLiYjeEQ7SW5zdGl0dXRlIGZvciBIZWFsdGgg
YW5kIEFnZWluZywgQ2F0aG9saWMgVW5pdmVyc2l0eSBvZiBBdXN0cmFsaWEsIE1lbGJvdXJuZSwg
QXVzdHJhbGlhLiYjeEQ7TVJDIExpZmVjb3Vyc2UgRXBpZGVtaW9sb2d5IFVuaXQsIFVuaXZlcnNp
dHkgb2YgU291dGhhbXB0b24sIFNvdXRoYW1wdG9uLCBVSy4gY2NAbXJjLnNvdG9uLmFjLnVrLiYj
eEQ7TklIUiBTb3V0aGFtcHRvbiBCaW9tZWRpY2FsIFJlc2VhcmNoIENlbnRyZSwgVW5pdmVyc2l0
eSBvZiBTb3V0aGFtcHRvbiBhbmQgVW5pdmVyc2l0eSBIb3NwaXRhbCBTb3V0aGFtcHRvbiBOSFMg
Rm91bmRhdGlvbiBUcnVzdCwgU291dGhhbXB0b24sIFVLLiBjY0BtcmMuc290b24uYWMudWsuJiN4
RDtPeGZvcmQgTklIUiBNdXNjdWxvc2tlbGV0YWwgQmlvbWVkaWNhbCBSZXNlYXJjaCBVbml0LCBO
dWZmaWVsZCBEZXBhcnRtZW50IG9mIE9ydGhvcGFlZGljcywgUmhldW1hdG9sb2d5IGFuZCBNdXNj
dWxvc2tlbGV0YWwgU2NpZW5jZXMsIFRoZSBCb3RuYXIgUmVzZWFyY2ggQ2VudHJlLCBVbml2ZXJz
aXR5IG9mIE94Zm9yZCwgT3hmb3JkLCBVSy4gY2NAbXJjLnNvdG9uLmFjLnVrLjwvYXV0aC1hZGRy
ZXNzPjx0aXRsZXM+PHRpdGxlPlRoZSByb2xlIG9mIGNhbGNpdW0gc3VwcGxlbWVudGF0aW9uIGlu
IGhlYWx0aHkgbXVzY3Vsb3NrZWxldGFsIGFnZWluZyA6IEFuIGV4cGVydCBjb25zZW5zdXMgbWVl
dGluZyBvZiB0aGUgRXVyb3BlYW4gU29jaWV0eSBmb3IgQ2xpbmljYWwgYW5kIEVjb25vbWljIEFz
cGVjdHMgb2YgT3N0ZW9wb3Jvc2lzLCBPc3Rlb2FydGhyaXRpcyBhbmQgTXVzY3Vsb3NrZWxldGFs
IERpc2Vhc2VzIChFU0NFTykgYW5kIHRoZSBJbnRlcm5hdGlvbmFsIEZvdW5kYXRpb24gZm9yIE9z
dGVvcG9yb3NpcyAoSU9GKTwvdGl0bGU+PHNlY29uZGFyeS10aXRsZT5Pc3Rlb3Bvcm9zIEludDwv
c2Vjb25kYXJ5LXRpdGxlPjxhbHQtdGl0bGU+T3N0ZW9wb3Jvc2lzIGludGVybmF0aW9uYWwgOiBh
IGpvdXJuYWwgZXN0YWJsaXNoZWQgYXMgcmVzdWx0IG9mIGNvb3BlcmF0aW9uIGJldHdlZW4gdGhl
IEV1cm9wZWFuIEZvdW5kYXRpb24gZm9yIE9zdGVvcG9yb3NpcyBhbmQgdGhlIE5hdGlvbmFsIE9z
dGVvcG9yb3NpcyBGb3VuZGF0aW9uIG9mIHRoZSBVU0E8L2FsdC10aXRsZT48L3RpdGxlcz48cGVy
aW9kaWNhbD48ZnVsbC10aXRsZT5Pc3Rlb3Bvcm9zIEludDwvZnVsbC10aXRsZT48L3BlcmlvZGlj
YWw+PHBhZ2VzPjQ0Ny00NjI8L3BhZ2VzPjx2b2x1bWU+Mjg8L3ZvbHVtZT48bnVtYmVyPjI8L251
bWJlcj48ZWRpdGlvbj4yMDE2LzEwLzIxPC9lZGl0aW9uPjxkYXRlcz48eWVhcj4yMDE3PC95ZWFy
PjxwdWItZGF0ZXM+PGRhdGU+RmViPC9kYXRlPjwvcHViLWRhdGVzPjwvZGF0ZXM+PGlzYm4+MTQz
My0yOTY1IChFbGVjdHJvbmljKSYjeEQ7MDkzNy05NDFYIChMaW5raW5nKTwvaXNibj48YWNjZXNz
aW9uLW51bT4yNzc2MTU5MDwvYWNjZXNzaW9uLW51bT48dXJscz48L3VybHM+PGN1c3RvbTI+UE1D
NTI3NDUzNjwvY3VzdG9tMj48Y3VzdG9tNj5FbXM3MTEyMTwvY3VzdG9tNj48ZWxlY3Ryb25pYy1y
ZXNvdXJjZS1udW0+MTAuMTAwNy9zMDAxOTgtMDE2LTM3NzMtNjwvZWxlY3Ryb25pYy1yZXNvdXJj
ZS1udW0+PHJlbW90ZS1kYXRhYmFzZS1wcm92aWRlcj5OTE08L3JlbW90ZS1kYXRhYmFzZS1wcm92
aWRlcj48bGFuZ3VhZ2U+ZW5nPC9sYW5ndWFnZT48L3JlY29yZD48L0NpdGU+PC9FbmROb3RlPn==
</w:fldData>
        </w:fldChar>
      </w:r>
      <w:r w:rsidR="006C3946">
        <w:instrText xml:space="preserve"> ADDIN EN.CITE </w:instrText>
      </w:r>
      <w:r w:rsidR="006C3946">
        <w:fldChar w:fldCharType="begin">
          <w:fldData xml:space="preserve">PEVuZE5vdGU+PENpdGU+PEF1dGhvcj5IYXJ2ZXk8L0F1dGhvcj48WWVhcj4yMDE3PC9ZZWFyPjxS
ZWNOdW0+NzQyMDwvUmVjTnVtPjxEaXNwbGF5VGV4dD48c3R5bGUgZmFjZT0ic3VwZXJzY3JpcHQi
PigyOSk8L3N0eWxlPjwvRGlzcGxheVRleHQ+PHJlY29yZD48cmVjLW51bWJlcj43NDIwPC9yZWMt
bnVtYmVyPjxmb3JlaWduLWtleXM+PGtleSBhcHA9IkVOIiBkYi1pZD0icDB3MnI1MDVodnMyMjJl
c3NkdHZmcmZ4ZXI5dzBzcGVzcDllIj43NDIwPC9rZXk+PC9mb3JlaWduLWtleXM+PHJlZi10eXBl
IG5hbWU9IkpvdXJuYWwgQXJ0aWNsZSI+MTc8L3JlZi10eXBlPjxjb250cmlidXRvcnM+PGF1dGhv
cnM+PGF1dGhvcj5IYXJ2ZXksIE4uIEMuPC9hdXRob3I+PGF1dGhvcj5CaXZlciwgRS48L2F1dGhv
cj48YXV0aG9yPkthdWZtYW4sIEouIE0uPC9hdXRob3I+PGF1dGhvcj5CYXVlciwgSi48L2F1dGhv
cj48YXV0aG9yPkJyYW5jbywgSi48L2F1dGhvcj48YXV0aG9yPkJyYW5kaSwgTS4gTC48L2F1dGhv
cj48YXV0aG9yPkJydXllcmUsIE8uPC9hdXRob3I+PGF1dGhvcj5Db3hhbSwgVi48L2F1dGhvcj48
YXV0aG9yPkNydXotSmVudG9mdCwgQS48L2F1dGhvcj48YXV0aG9yPkN6ZXJ3aW5za2ksIEUuPC9h
dXRob3I+PGF1dGhvcj5EaW1haSwgSC48L2F1dGhvcj48YXV0aG9yPkZhcmRlbGxvbmUsIFAuPC9h
dXRob3I+PGF1dGhvcj5MYW5kaSwgRi48L2F1dGhvcj48YXV0aG9yPlJlZ2luc3RlciwgSi4gWS48
L2F1dGhvcj48YXV0aG9yPkRhd3Nvbi1IdWdoZXMsIEIuPC9hdXRob3I+PGF1dGhvcj5LYW5pcywg
Si4gQS48L2F1dGhvcj48YXV0aG9yPlJpenpvbGksIFIuPC9hdXRob3I+PGF1dGhvcj5Db29wZXIs
IEMuPC9hdXRob3I+PC9hdXRob3JzPjwvY29udHJpYnV0b3JzPjxhdXRoLWFkZHJlc3M+TVJDIExp
ZmVjb3Vyc2UgRXBpZGVtaW9sb2d5IFVuaXQsIFVuaXZlcnNpdHkgb2YgU291dGhhbXB0b24sIFNv
dXRoYW1wdG9uLCBVSy4mI3hEO05JSFIgU291dGhhbXB0b24gQmlvbWVkaWNhbCBSZXNlYXJjaCBD
ZW50cmUsIFVuaXZlcnNpdHkgb2YgU291dGhhbXB0b24gYW5kIFVuaXZlcnNpdHkgSG9zcGl0YWwg
U291dGhhbXB0b24gTkhTIEZvdW5kYXRpb24gVHJ1c3QsIFNvdXRoYW1wdG9uLCBVSy4mI3hEO1Nl
cnZpY2Ugb2YgQm9uZSBEaXNlYXNlcywgVW5pdmVyc2l0eSBIb3NwaXRhbHMgR2VuZXZhLCBHZW5l
dmEsIFN3aXR6ZXJsYW5kLiYjeEQ7RGVwYXJ0bWVudCBvZiBJbnRlcm5hbCBNZWRpY2luZSwgc2Vj
dGlvbiBFbmRvY3Jpbm9sb2d5LCBHaGVudCBVbml2ZXJzaXR5LCBHaGVudCwgQmVsZ2l1bS4mI3hE
O0RlcGFydG1lbnQgb2YgR2VyaWF0cmljIE1lZGljaW5lLCBLbGluaWt1bSwgQ2FybCB2b24gT3Nz
aWV0emt5IFVuaXZlcnNpdHksIEFtbWVybGFuZGVyIEhlZXJzdHJhc3NlIDExNC0xMTgsIDI2MTI5
LCBPbGRlbmJ1cmcsIEdlcm1hbnkuJiN4RDtDRURPQyAtIE5PVkEgTWVkaWNhbCBTY2hvb2wsIFVO
TCBhbmQgUmhldW1hdG9sb2d5IERlcGFydG1lbnQsIENITE8vSG9zcGl0YWwgRWdhcyBNb25peiwg
TGlzYm9uLCBQb3J0dWdhbC4mI3hEO0hlYWQsIEJvbmUgYW5kIE1pbmVyYWwgTWV0YWJvbGljIFVu
aXQsIERlcGFydG1lbnQgb2YgU3VyZ2VyeSBhbmQgVHJhbnNsYXRpb25hbCBNZWRpY2luZSwgVW5p
dmVyc2l0eSBvZiBGbG9yZW5jZSwgRmxvcmVuY2UsIEl0YWx5LiYjeEQ7RGVwYXJ0bWVudCBvZiBQ
dWJsaWMgSGVhbHRoLCBFcGlkZW1pb2xvZ3kgYW5kIEhlYWx0aCBFY29ub21pY3MsIFVuaXZlcnNp
dHkgb2YgTGllZ2UsIExpZWdlLCBCZWxnaXVtLiYjeEQ7SU5SQSwgVU1SIDEwMTksIFVOSCwgQ1JO
SCBBdXZlcmduZSwgRi02MzAwMCwgQ2xlcm1vbnQtRmVycmFuZCwgRnJhbmNlLiYjeEQ7Q2xlcm1v
bnQgVW5pdmVyc2l0ZSwgVW5pdmVyc2l0ZSBkJmFwb3M7QXV2ZXJnbmUsIFVuaXRlIGRlIE51dHJp
dGlvbiBIdW1haW5lLCBCUCAxMDQ0OCwgRi02MzAwMCwgQ2xlcm1vbnQtRmVycmFuZCwgRnJhbmNl
LiYjeEQ7SG9zcGl0YWwgVW5pdmVyc2l0YXJpbyBSYW1vbiB5IENhamFsLCBJbnN0aXR1dG8gUmFt
b24geSBDYWphbCBkZSBJbnZlc3RpZ2FjaW9uIFNhbml0YXJpYSAoSXJ5Y2lzKSwgTWFkcmlkLCBT
cGFpbi4mI3hEO0RlcGFydG1lbnQgb2YgQm9uZSBhbmQgSm9pbnQgRGlzZWFzZXMsIEZhY3VsdHkg
b2YgSGVhbHRoIFNjaWVuY2VzLCBLcmFrb3cgTWVkaWNhbCBDZW50cmUsIEphZ2llbGxvbmlhbiBV
bml2ZXJzaXR5LCBLcmFrb3csIFBvbGFuZC4mI3hEO0RlcGFydG1lbnQgb2YgSW50ZXJuYWwgTWVk
aWNpbmUsIERpdmlzaW9uIG9mIEVuZG9jcmlub2xvZ3kgYW5kIERpYWJldG9sb2d5LCBNZWRpY2Fs
IFVuaXZlcnNpdHkgb2YgR3JheiwgR3JheiwgQXVzdHJpYS4mI3hEO0NIVSBBbWllbnMsIFVuaXZl
cnNpdGUgUGljYXJkaWUgLSBKdWxlcyBWZXJuZSwgSU5TRVJNIFUgMTA4OCwgQW1pZW5zLCBGcmFu
Y2UuJiN4RDtHZXJpYXRyaWMgRGVwYXJ0bWVudCwgQ2F0aG9saWMgVW5pdmVyc2l0eSBvZiBTYWNy
ZWQgSGVhcnQsIE1pbGFuLCBJdGFseS4mI3hEO0plYW4gTWF5ZXIgVVNEQSBIdW1hbiBOdXRyaXRp
b24gUmVzZWFyY2ggQ2VudGVyIG9uIEFnaW5nIGF0IFR1ZnRzIFVuaXZlcnNpdHksIEJvc3Rvbiwg
TUEsIFVTQS4mI3hEO0NlbnRyZSBmb3IgTWV0YWJvbGljIEJvbmUgRGlzZWFzZXMsIFVuaXZlcnNp
dHkgb2YgU2hlZmZpZWxkLCBTaGVmZmllbGQsIFVLLiYjeEQ7SW5zdGl0dXRlIGZvciBIZWFsdGgg
YW5kIEFnZWluZywgQ2F0aG9saWMgVW5pdmVyc2l0eSBvZiBBdXN0cmFsaWEsIE1lbGJvdXJuZSwg
QXVzdHJhbGlhLiYjeEQ7TVJDIExpZmVjb3Vyc2UgRXBpZGVtaW9sb2d5IFVuaXQsIFVuaXZlcnNp
dHkgb2YgU291dGhhbXB0b24sIFNvdXRoYW1wdG9uLCBVSy4gY2NAbXJjLnNvdG9uLmFjLnVrLiYj
eEQ7TklIUiBTb3V0aGFtcHRvbiBCaW9tZWRpY2FsIFJlc2VhcmNoIENlbnRyZSwgVW5pdmVyc2l0
eSBvZiBTb3V0aGFtcHRvbiBhbmQgVW5pdmVyc2l0eSBIb3NwaXRhbCBTb3V0aGFtcHRvbiBOSFMg
Rm91bmRhdGlvbiBUcnVzdCwgU291dGhhbXB0b24sIFVLLiBjY0BtcmMuc290b24uYWMudWsuJiN4
RDtPeGZvcmQgTklIUiBNdXNjdWxvc2tlbGV0YWwgQmlvbWVkaWNhbCBSZXNlYXJjaCBVbml0LCBO
dWZmaWVsZCBEZXBhcnRtZW50IG9mIE9ydGhvcGFlZGljcywgUmhldW1hdG9sb2d5IGFuZCBNdXNj
dWxvc2tlbGV0YWwgU2NpZW5jZXMsIFRoZSBCb3RuYXIgUmVzZWFyY2ggQ2VudHJlLCBVbml2ZXJz
aXR5IG9mIE94Zm9yZCwgT3hmb3JkLCBVSy4gY2NAbXJjLnNvdG9uLmFjLnVrLjwvYXV0aC1hZGRy
ZXNzPjx0aXRsZXM+PHRpdGxlPlRoZSByb2xlIG9mIGNhbGNpdW0gc3VwcGxlbWVudGF0aW9uIGlu
IGhlYWx0aHkgbXVzY3Vsb3NrZWxldGFsIGFnZWluZyA6IEFuIGV4cGVydCBjb25zZW5zdXMgbWVl
dGluZyBvZiB0aGUgRXVyb3BlYW4gU29jaWV0eSBmb3IgQ2xpbmljYWwgYW5kIEVjb25vbWljIEFz
cGVjdHMgb2YgT3N0ZW9wb3Jvc2lzLCBPc3Rlb2FydGhyaXRpcyBhbmQgTXVzY3Vsb3NrZWxldGFs
IERpc2Vhc2VzIChFU0NFTykgYW5kIHRoZSBJbnRlcm5hdGlvbmFsIEZvdW5kYXRpb24gZm9yIE9z
dGVvcG9yb3NpcyAoSU9GKTwvdGl0bGU+PHNlY29uZGFyeS10aXRsZT5Pc3Rlb3Bvcm9zIEludDwv
c2Vjb25kYXJ5LXRpdGxlPjxhbHQtdGl0bGU+T3N0ZW9wb3Jvc2lzIGludGVybmF0aW9uYWwgOiBh
IGpvdXJuYWwgZXN0YWJsaXNoZWQgYXMgcmVzdWx0IG9mIGNvb3BlcmF0aW9uIGJldHdlZW4gdGhl
IEV1cm9wZWFuIEZvdW5kYXRpb24gZm9yIE9zdGVvcG9yb3NpcyBhbmQgdGhlIE5hdGlvbmFsIE9z
dGVvcG9yb3NpcyBGb3VuZGF0aW9uIG9mIHRoZSBVU0E8L2FsdC10aXRsZT48L3RpdGxlcz48cGVy
aW9kaWNhbD48ZnVsbC10aXRsZT5Pc3Rlb3Bvcm9zIEludDwvZnVsbC10aXRsZT48L3BlcmlvZGlj
YWw+PHBhZ2VzPjQ0Ny00NjI8L3BhZ2VzPjx2b2x1bWU+Mjg8L3ZvbHVtZT48bnVtYmVyPjI8L251
bWJlcj48ZWRpdGlvbj4yMDE2LzEwLzIxPC9lZGl0aW9uPjxkYXRlcz48eWVhcj4yMDE3PC95ZWFy
PjxwdWItZGF0ZXM+PGRhdGU+RmViPC9kYXRlPjwvcHViLWRhdGVzPjwvZGF0ZXM+PGlzYm4+MTQz
My0yOTY1IChFbGVjdHJvbmljKSYjeEQ7MDkzNy05NDFYIChMaW5raW5nKTwvaXNibj48YWNjZXNz
aW9uLW51bT4yNzc2MTU5MDwvYWNjZXNzaW9uLW51bT48dXJscz48L3VybHM+PGN1c3RvbTI+UE1D
NTI3NDUzNjwvY3VzdG9tMj48Y3VzdG9tNj5FbXM3MTEyMTwvY3VzdG9tNj48ZWxlY3Ryb25pYy1y
ZXNvdXJjZS1udW0+MTAuMTAwNy9zMDAxOTgtMDE2LTM3NzMtNjwvZWxlY3Ryb25pYy1yZXNvdXJj
ZS1udW0+PHJlbW90ZS1kYXRhYmFzZS1wcm92aWRlcj5OTE08L3JlbW90ZS1kYXRhYmFzZS1wcm92
aWRlcj48bGFuZ3VhZ2U+ZW5nPC9sYW5ndWFnZT48L3JlY29yZD48L0NpdGU+PC9FbmROb3RlPn==
</w:fldData>
        </w:fldChar>
      </w:r>
      <w:r w:rsidR="006C3946">
        <w:instrText xml:space="preserve"> ADDIN EN.CITE.DATA </w:instrText>
      </w:r>
      <w:r w:rsidR="006C3946">
        <w:fldChar w:fldCharType="end"/>
      </w:r>
      <w:r w:rsidR="007E294A">
        <w:fldChar w:fldCharType="separate"/>
      </w:r>
      <w:r w:rsidR="006C3946" w:rsidRPr="006C3946">
        <w:rPr>
          <w:noProof/>
          <w:vertAlign w:val="superscript"/>
        </w:rPr>
        <w:t>(</w:t>
      </w:r>
      <w:hyperlink w:anchor="_ENREF_29" w:tooltip="Harvey, 2017 #7420" w:history="1">
        <w:r w:rsidR="0079007A" w:rsidRPr="006C3946">
          <w:rPr>
            <w:noProof/>
            <w:vertAlign w:val="superscript"/>
          </w:rPr>
          <w:t>29</w:t>
        </w:r>
      </w:hyperlink>
      <w:r w:rsidR="006C3946" w:rsidRPr="006C3946">
        <w:rPr>
          <w:noProof/>
          <w:vertAlign w:val="superscript"/>
        </w:rPr>
        <w:t>)</w:t>
      </w:r>
      <w:r w:rsidR="007E294A">
        <w:fldChar w:fldCharType="end"/>
      </w:r>
      <w:r>
        <w:t xml:space="preserve"> Given that biological mechanisms sense calcium ions rather than their source, it would seem unlikely that dietary calcium would be</w:t>
      </w:r>
      <w:r w:rsidR="00090B6C">
        <w:t>have differently to supplements in associations with cardiac outcomes.</w:t>
      </w:r>
    </w:p>
    <w:p w14:paraId="573415DF" w14:textId="551AB888" w:rsidR="003B3E61" w:rsidRPr="009B66B5" w:rsidRDefault="008A0D9E" w:rsidP="001D3369">
      <w:pPr>
        <w:spacing w:after="120" w:line="480" w:lineRule="auto"/>
        <w:jc w:val="both"/>
      </w:pPr>
      <w:r>
        <w:lastRenderedPageBreak/>
        <w:t>C</w:t>
      </w:r>
      <w:r w:rsidR="00BF62D7">
        <w:t>oronary calcification</w:t>
      </w:r>
      <w:r w:rsidR="00090B6C">
        <w:t xml:space="preserve"> begins</w:t>
      </w:r>
      <w:r w:rsidR="00A31356">
        <w:t xml:space="preserve"> with pathological intimal thickening and atherosclerotic plaques forming at sites of endothelial damage.</w:t>
      </w:r>
      <w:r w:rsidR="007E294A">
        <w:fldChar w:fldCharType="begin"/>
      </w:r>
      <w:r w:rsidR="006C3946">
        <w:instrText xml:space="preserve"> ADDIN EN.CITE &lt;EndNote&gt;&lt;Cite&gt;&lt;Author&gt;Otsuka&lt;/Author&gt;&lt;Year&gt;2016&lt;/Year&gt;&lt;RecNum&gt;7257&lt;/RecNum&gt;&lt;DisplayText&gt;&lt;style face="superscript"&gt;(36)&lt;/style&gt;&lt;/DisplayText&gt;&lt;record&gt;&lt;rec-number&gt;7257&lt;/rec-number&gt;&lt;foreign-keys&gt;&lt;key app="EN" db-id="p0w2r505hvs222essdtvfrfxer9w0spesp9e"&gt;7257&lt;/key&gt;&lt;/foreign-keys&gt;&lt;ref-type name="Journal Article"&gt;17&lt;/ref-type&gt;&lt;contributors&gt;&lt;authors&gt;&lt;author&gt;Otsuka, F.&lt;/author&gt;&lt;author&gt;Yasuda, S.&lt;/author&gt;&lt;author&gt;Noguchi, T.&lt;/author&gt;&lt;author&gt;Ishibashi-Ueda, H.&lt;/author&gt;&lt;/authors&gt;&lt;/contributors&gt;&lt;auth-address&gt;National Cerebral and Cardiovascular Center Biobank, National Cerebral and Cardiovascular Center, Osaka, Japan; Department of Cardiovascular Medicine, National Cerebral and Cardiovascular Center, Osaka, Japan.&amp;#xD;Department of Cardiovascular Medicine, National Cerebral and Cardiovascular Center, Osaka, Japan.&amp;#xD;Department of Pathology, National Cerebral and Cardiovascular Center, Osaka, Japan.&lt;/auth-address&gt;&lt;titles&gt;&lt;title&gt;Pathology of coronary atherosclerosis and thrombosis&lt;/title&gt;&lt;secondary-title&gt;Cardiovasc Diagn Ther&lt;/secondary-title&gt;&lt;alt-title&gt;Cardiovascular diagnosis and therapy&lt;/alt-title&gt;&lt;/titles&gt;&lt;periodical&gt;&lt;full-title&gt;Cardiovasc Diagn Ther&lt;/full-title&gt;&lt;abbr-1&gt;Cardiovascular diagnosis and therapy&lt;/abbr-1&gt;&lt;/periodical&gt;&lt;alt-periodical&gt;&lt;full-title&gt;Cardiovasc Diagn Ther&lt;/full-title&gt;&lt;abbr-1&gt;Cardiovascular diagnosis and therapy&lt;/abbr-1&gt;&lt;/alt-periodical&gt;&lt;pages&gt;396-408&lt;/pages&gt;&lt;volume&gt;6&lt;/volume&gt;&lt;number&gt;4&lt;/number&gt;&lt;edition&gt;2016/08/09&lt;/edition&gt;&lt;keywords&gt;&lt;keyword&gt;Atherosclerosis&lt;/keyword&gt;&lt;keyword&gt;coronary disease&lt;/keyword&gt;&lt;keyword&gt;pathology&lt;/keyword&gt;&lt;keyword&gt;thrombosis&lt;/keyword&gt;&lt;/keywords&gt;&lt;dates&gt;&lt;year&gt;2016&lt;/year&gt;&lt;pub-dates&gt;&lt;date&gt;Aug&lt;/date&gt;&lt;/pub-dates&gt;&lt;/dates&gt;&lt;isbn&gt;2223-3652 (Print)&amp;#xD;2223-3652&lt;/isbn&gt;&lt;accession-num&gt;27500096&lt;/accession-num&gt;&lt;urls&gt;&lt;/urls&gt;&lt;custom2&gt;PMC4960071&lt;/custom2&gt;&lt;electronic-resource-num&gt;10.21037/cdt.2016.06.01&lt;/electronic-resource-num&gt;&lt;remote-database-provider&gt;NLM&lt;/remote-database-provider&gt;&lt;language&gt;eng&lt;/language&gt;&lt;/record&gt;&lt;/Cite&gt;&lt;/EndNote&gt;</w:instrText>
      </w:r>
      <w:r w:rsidR="007E294A">
        <w:fldChar w:fldCharType="separate"/>
      </w:r>
      <w:r w:rsidR="006C3946" w:rsidRPr="006C3946">
        <w:rPr>
          <w:noProof/>
          <w:vertAlign w:val="superscript"/>
        </w:rPr>
        <w:t>(</w:t>
      </w:r>
      <w:hyperlink w:anchor="_ENREF_36" w:tooltip="Otsuka, 2016 #7257" w:history="1">
        <w:r w:rsidR="0079007A" w:rsidRPr="006C3946">
          <w:rPr>
            <w:noProof/>
            <w:vertAlign w:val="superscript"/>
          </w:rPr>
          <w:t>36</w:t>
        </w:r>
      </w:hyperlink>
      <w:r w:rsidR="006C3946" w:rsidRPr="006C3946">
        <w:rPr>
          <w:noProof/>
          <w:vertAlign w:val="superscript"/>
        </w:rPr>
        <w:t>)</w:t>
      </w:r>
      <w:r w:rsidR="007E294A">
        <w:fldChar w:fldCharType="end"/>
      </w:r>
      <w:r w:rsidR="00A31356">
        <w:t xml:space="preserve"> Calcification of plaques appears</w:t>
      </w:r>
      <w:r w:rsidR="00BF62D7">
        <w:t xml:space="preserve"> to be an active process</w:t>
      </w:r>
      <w:r w:rsidR="00A31356">
        <w:t xml:space="preserve"> related to macrophage apoptosis leading to microcalcifications which may coalesce</w:t>
      </w:r>
      <w:r w:rsidR="00BF62D7">
        <w:t>, rather than dependent upon the prevailing serum calcium concentration</w:t>
      </w:r>
      <w:r w:rsidR="007E294A">
        <w:fldChar w:fldCharType="begin"/>
      </w:r>
      <w:r w:rsidR="006C3946">
        <w:instrText xml:space="preserve"> ADDIN EN.CITE &lt;EndNote&gt;&lt;Cite&gt;&lt;Author&gt;Otsuka&lt;/Author&gt;&lt;Year&gt;2016&lt;/Year&gt;&lt;RecNum&gt;7257&lt;/RecNum&gt;&lt;DisplayText&gt;&lt;style face="superscript"&gt;(36)&lt;/style&gt;&lt;/DisplayText&gt;&lt;record&gt;&lt;rec-number&gt;7257&lt;/rec-number&gt;&lt;foreign-keys&gt;&lt;key app="EN" db-id="p0w2r505hvs222essdtvfrfxer9w0spesp9e"&gt;7257&lt;/key&gt;&lt;/foreign-keys&gt;&lt;ref-type name="Journal Article"&gt;17&lt;/ref-type&gt;&lt;contributors&gt;&lt;authors&gt;&lt;author&gt;Otsuka, F.&lt;/author&gt;&lt;author&gt;Yasuda, S.&lt;/author&gt;&lt;author&gt;Noguchi, T.&lt;/author&gt;&lt;author&gt;Ishibashi-Ueda, H.&lt;/author&gt;&lt;/authors&gt;&lt;/contributors&gt;&lt;auth-address&gt;National Cerebral and Cardiovascular Center Biobank, National Cerebral and Cardiovascular Center, Osaka, Japan; Department of Cardiovascular Medicine, National Cerebral and Cardiovascular Center, Osaka, Japan.&amp;#xD;Department of Cardiovascular Medicine, National Cerebral and Cardiovascular Center, Osaka, Japan.&amp;#xD;Department of Pathology, National Cerebral and Cardiovascular Center, Osaka, Japan.&lt;/auth-address&gt;&lt;titles&gt;&lt;title&gt;Pathology of coronary atherosclerosis and thrombosis&lt;/title&gt;&lt;secondary-title&gt;Cardiovasc Diagn Ther&lt;/secondary-title&gt;&lt;alt-title&gt;Cardiovascular diagnosis and therapy&lt;/alt-title&gt;&lt;/titles&gt;&lt;periodical&gt;&lt;full-title&gt;Cardiovasc Diagn Ther&lt;/full-title&gt;&lt;abbr-1&gt;Cardiovascular diagnosis and therapy&lt;/abbr-1&gt;&lt;/periodical&gt;&lt;alt-periodical&gt;&lt;full-title&gt;Cardiovasc Diagn Ther&lt;/full-title&gt;&lt;abbr-1&gt;Cardiovascular diagnosis and therapy&lt;/abbr-1&gt;&lt;/alt-periodical&gt;&lt;pages&gt;396-408&lt;/pages&gt;&lt;volume&gt;6&lt;/volume&gt;&lt;number&gt;4&lt;/number&gt;&lt;edition&gt;2016/08/09&lt;/edition&gt;&lt;keywords&gt;&lt;keyword&gt;Atherosclerosis&lt;/keyword&gt;&lt;keyword&gt;coronary disease&lt;/keyword&gt;&lt;keyword&gt;pathology&lt;/keyword&gt;&lt;keyword&gt;thrombosis&lt;/keyword&gt;&lt;/keywords&gt;&lt;dates&gt;&lt;year&gt;2016&lt;/year&gt;&lt;pub-dates&gt;&lt;date&gt;Aug&lt;/date&gt;&lt;/pub-dates&gt;&lt;/dates&gt;&lt;isbn&gt;2223-3652 (Print)&amp;#xD;2223-3652&lt;/isbn&gt;&lt;accession-num&gt;27500096&lt;/accession-num&gt;&lt;urls&gt;&lt;/urls&gt;&lt;custom2&gt;PMC4960071&lt;/custom2&gt;&lt;electronic-resource-num&gt;10.21037/cdt.2016.06.01&lt;/electronic-resource-num&gt;&lt;remote-database-provider&gt;NLM&lt;/remote-database-provider&gt;&lt;language&gt;eng&lt;/language&gt;&lt;/record&gt;&lt;/Cite&gt;&lt;/EndNote&gt;</w:instrText>
      </w:r>
      <w:r w:rsidR="007E294A">
        <w:fldChar w:fldCharType="separate"/>
      </w:r>
      <w:r w:rsidR="006C3946" w:rsidRPr="006C3946">
        <w:rPr>
          <w:noProof/>
          <w:vertAlign w:val="superscript"/>
        </w:rPr>
        <w:t>(</w:t>
      </w:r>
      <w:hyperlink w:anchor="_ENREF_36" w:tooltip="Otsuka, 2016 #7257" w:history="1">
        <w:r w:rsidR="0079007A" w:rsidRPr="006C3946">
          <w:rPr>
            <w:noProof/>
            <w:vertAlign w:val="superscript"/>
          </w:rPr>
          <w:t>36</w:t>
        </w:r>
      </w:hyperlink>
      <w:r w:rsidR="006C3946" w:rsidRPr="006C3946">
        <w:rPr>
          <w:noProof/>
          <w:vertAlign w:val="superscript"/>
        </w:rPr>
        <w:t>)</w:t>
      </w:r>
      <w:r w:rsidR="007E294A">
        <w:fldChar w:fldCharType="end"/>
      </w:r>
      <w:r w:rsidR="00A31356">
        <w:t xml:space="preserve"> Whilst there is evidence from </w:t>
      </w:r>
      <w:r w:rsidR="00740CD0">
        <w:t>meta-analyses that calcium-</w:t>
      </w:r>
      <w:r w:rsidR="00A31356">
        <w:t>containing phosphate binders increase ischaemic cardiac outcomes in end-stage renal failure,</w:t>
      </w:r>
      <w:r w:rsidR="007E294A">
        <w:fldChar w:fldCharType="begin">
          <w:fldData xml:space="preserve">PEVuZE5vdGU+PENpdGU+PEF1dGhvcj5GbG9lZ2U8L0F1dGhvcj48WWVhcj4yMDE2PC9ZZWFyPjxS
ZWNOdW0+NzI0OTwvUmVjTnVtPjxEaXNwbGF5VGV4dD48c3R5bGUgZmFjZT0ic3VwZXJzY3JpcHQi
PigyMCwyMSk8L3N0eWxlPjwvRGlzcGxheVRleHQ+PHJlY29yZD48cmVjLW51bWJlcj43MjQ5PC9y
ZWMtbnVtYmVyPjxmb3JlaWduLWtleXM+PGtleSBhcHA9IkVOIiBkYi1pZD0icDB3MnI1MDVodnMy
MjJlc3NkdHZmcmZ4ZXI5dzBzcGVzcDllIj43MjQ5PC9rZXk+PC9mb3JlaWduLWtleXM+PHJlZi10
eXBlIG5hbWU9IkpvdXJuYWwgQXJ0aWNsZSI+MTc8L3JlZi10eXBlPjxjb250cmlidXRvcnM+PGF1
dGhvcnM+PGF1dGhvcj5GbG9lZ2UsIEouPC9hdXRob3I+PC9hdXRob3JzPjwvY29udHJpYnV0b3Jz
PjxhdXRoLWFkZHJlc3M+RGVwYXJ0bWVudCBvZiBOZXBocm9sb2d5IGFuZCBDbGluaWNhbCBJbW11
bm9sb2d5LCBVbml2ZXJzaXR5IEhvc3BpdGFsLCBSV1RIIFVuaXZlcnNpdHkgb2YgQWFjaGVuLCBQ
YXV3ZWxzc3RyLiAzMCwgNTIwNTcsIEFhY2hlbiwgR2VybWFueS4gamZsb2VnZUB1a2FhY2hlbi5k
ZS48L2F1dGgtYWRkcmVzcz48dGl0bGVzPjx0aXRsZT5QaG9zcGhhdGUgYmluZGVycyBpbiBjaHJv
bmljIGtpZG5leSBkaXNlYXNlOiBhIHN5c3RlbWF0aWMgcmV2aWV3IG9mIHJlY2VudCBkYXRhPC90
aXRsZT48c2Vjb25kYXJ5LXRpdGxlPkogTmVwaHJvbDwvc2Vjb25kYXJ5LXRpdGxlPjxhbHQtdGl0
bGU+Sm91cm5hbCBvZiBuZXBocm9sb2d5PC9hbHQtdGl0bGU+PC90aXRsZXM+PHBlcmlvZGljYWw+
PGZ1bGwtdGl0bGU+SiBOZXBocm9sPC9mdWxsLXRpdGxlPjxhYmJyLTE+Sm91cm5hbCBvZiBuZXBo
cm9sb2d5PC9hYmJyLTE+PC9wZXJpb2RpY2FsPjxhbHQtcGVyaW9kaWNhbD48ZnVsbC10aXRsZT5K
IE5lcGhyb2w8L2Z1bGwtdGl0bGU+PGFiYnItMT5Kb3VybmFsIG9mIG5lcGhyb2xvZ3k8L2FiYnIt
MT48L2FsdC1wZXJpb2RpY2FsPjxwYWdlcz4zMjktNDA8L3BhZ2VzPjx2b2x1bWU+Mjk8L3ZvbHVt
ZT48bnVtYmVyPjM8L251bWJlcj48ZWRpdGlvbj4yMDE2LzAxLzI0PC9lZGl0aW9uPjxrZXl3b3Jk
cz48a2V5d29yZD5BZGhlcmVuY2U8L2tleXdvcmQ+PGtleXdvcmQ+Q2tkPC9rZXl3b3JkPjxrZXl3
b3JkPlBob3NwaGF0ZSBiaW5kZXI8L2tleXdvcmQ+PGtleXdvcmQ+UGhvc3BoYXRlIHRyYW5zcG9y
dDwva2V5d29yZD48L2tleXdvcmRzPjxkYXRlcz48eWVhcj4yMDE2PC95ZWFyPjxwdWItZGF0ZXM+
PGRhdGU+SnVuPC9kYXRlPjwvcHViLWRhdGVzPjwvZGF0ZXM+PGlzYm4+MTEyMS04NDI4PC9pc2Ju
PjxhY2Nlc3Npb24tbnVtPjI2ODAwOTcyPC9hY2Nlc3Npb24tbnVtPjx1cmxzPjwvdXJscz48ZWxl
Y3Ryb25pYy1yZXNvdXJjZS1udW0+MTAuMTAwNy9zNDA2MjAtMDE2LTAyNjYtOTwvZWxlY3Ryb25p
Yy1yZXNvdXJjZS1udW0+PHJlbW90ZS1kYXRhYmFzZS1wcm92aWRlcj5OTE08L3JlbW90ZS1kYXRh
YmFzZS1wcm92aWRlcj48bGFuZ3VhZ2U+ZW5nPC9sYW5ndWFnZT48L3JlY29yZD48L0NpdGU+PENp
dGU+PEF1dGhvcj5KYW1hbDwvQXV0aG9yPjxZZWFyPjIwMTM8L1llYXI+PFJlY051bT43MjUwPC9S
ZWNOdW0+PHJlY29yZD48cmVjLW51bWJlcj43MjUwPC9yZWMtbnVtYmVyPjxmb3JlaWduLWtleXM+
PGtleSBhcHA9IkVOIiBkYi1pZD0icDB3MnI1MDVodnMyMjJlc3NkdHZmcmZ4ZXI5dzBzcGVzcDll
Ij43MjUwPC9rZXk+PC9mb3JlaWduLWtleXM+PHJlZi10eXBlIG5hbWU9IkpvdXJuYWwgQXJ0aWNs
ZSI+MTc8L3JlZi10eXBlPjxjb250cmlidXRvcnM+PGF1dGhvcnM+PGF1dGhvcj5KYW1hbCwgUy4g
QS48L2F1dGhvcj48YXV0aG9yPlZhbmRlcm1lZXIsIEIuPC9hdXRob3I+PGF1dGhvcj5SYWdnaSwg
UC48L2F1dGhvcj48YXV0aG9yPk1lbmRlbHNzb2huLCBELiBDLjwvYXV0aG9yPjxhdXRob3I+Q2hh
dHRlcmxleSwgVC48L2F1dGhvcj48YXV0aG9yPkRvcmdhbiwgTS48L2F1dGhvcj48YXV0aG9yPkxv
aywgQy4gRS48L2F1dGhvcj48YXV0aG9yPkZpdGNoZXR0LCBELjwvYXV0aG9yPjxhdXRob3I+VHN1
eXVraSwgUi4gVC48L2F1dGhvcj48L2F1dGhvcnM+PC9jb250cmlidXRvcnM+PGF1dGgtYWRkcmVz
cz5EaXZpc2lvbiBvZiBFbmRvY3Jpbm9sb2d5IGFuZCBNZXRhYm9saXNtLCBXb21lbiZhcG9zO3Mg
Q29sbGVnZSBIb3NwaXRhbCwgVW5pdmVyc2l0eSBvZiBUb3JvbnRvLCBUb3JvbnRvLCBPTiwgQ2Fu
YWRhLiBzb3BoaWUuamFtYWxAdXRvcm9udG8uY2E8L2F1dGgtYWRkcmVzcz48dGl0bGVzPjx0aXRs
ZT5FZmZlY3Qgb2YgY2FsY2l1bS1iYXNlZCB2ZXJzdXMgbm9uLWNhbGNpdW0tYmFzZWQgcGhvc3Bo
YXRlIGJpbmRlcnMgb24gbW9ydGFsaXR5IGluIHBhdGllbnRzIHdpdGggY2hyb25pYyBraWRuZXkg
ZGlzZWFzZTogYW4gdXBkYXRlZCBzeXN0ZW1hdGljIHJldmlldyBhbmQgbWV0YS1hbmFseXNpczwv
dGl0bGU+PHNlY29uZGFyeS10aXRsZT5MYW5jZXQ8L3NlY29uZGFyeS10aXRsZT48YWx0LXRpdGxl
PkxhbmNldCAoTG9uZG9uLCBFbmdsYW5kKTwvYWx0LXRpdGxlPjwvdGl0bGVzPjxwZXJpb2RpY2Fs
PjxmdWxsLXRpdGxlPkxhbmNldDwvZnVsbC10aXRsZT48L3BlcmlvZGljYWw+PHBhZ2VzPjEyNjgt
Nzc8L3BhZ2VzPjx2b2x1bWU+MzgyPC92b2x1bWU+PG51bWJlcj45OTAwPC9udW1iZXI+PGVkaXRp
b24+MjAxMy8wNy8yMzwvZWRpdGlvbj48a2V5d29yZHM+PGtleXdvcmQ+QWNldGF0ZXMvdGhlcmFw
ZXV0aWMgdXNlPC9rZXl3b3JkPjxrZXl3b3JkPkFnZWQ8L2tleXdvcmQ+PGtleXdvcmQ+Q2FsY2l1
bSBDYXJib25hdGUvdGhlcmFwZXV0aWMgdXNlPC9rZXl3b3JkPjxrZXl3b3JkPkNhbGNpdW0gQ29t
cG91bmRzLyp0aGVyYXBldXRpYyB1c2U8L2tleXdvcmQ+PGtleXdvcmQ+Q2F1c2Ugb2YgRGVhdGg8
L2tleXdvcmQ+PGtleXdvcmQ+Q2hlbGF0aW5nIEFnZW50cy8qdGhlcmFwZXV0aWMgdXNlPC9rZXl3
b3JkPjxrZXl3b3JkPkZlbWFsZTwva2V5d29yZD48a2V5d29yZD5IdW1hbnM8L2tleXdvcmQ+PGtl
eXdvcmQ+SHlwZXJwaG9zcGhhdGVtaWEvZXRpb2xvZ3kvbW9ydGFsaXR5LypwcmV2ZW50aW9uICZh
bXA7IGNvbnRyb2w8L2tleXdvcmQ+PGtleXdvcmQ+TWFsZTwva2V5d29yZD48a2V5d29yZD5NaWRk
bGUgQWdlZDwva2V5d29yZD48a2V5d29yZD5QaG9zcGhhdGVzLyp0aGVyYXBldXRpYyB1c2U8L2tl
eXdvcmQ+PGtleXdvcmQ+UmFuZG9taXplZCBDb250cm9sbGVkIFRyaWFscyBhcyBUb3BpYzwva2V5
d29yZD48a2V5d29yZD5SZW5hbCBEaWFseXNpcy9hZHZlcnNlIGVmZmVjdHMvbW9ydGFsaXR5PC9r
ZXl3b3JkPjxrZXl3b3JkPlJlbmFsIEluc3VmZmljaWVuY3ksIENocm9uaWMvY29tcGxpY2F0aW9u
cy8qbW9ydGFsaXR5PC9rZXl3b3JkPjwva2V5d29yZHM+PGRhdGVzPjx5ZWFyPjIwMTM8L3llYXI+
PHB1Yi1kYXRlcz48ZGF0ZT5PY3QgMTI8L2RhdGU+PC9wdWItZGF0ZXM+PC9kYXRlcz48aXNibj4w
MTQwLTY3MzY8L2lzYm4+PGFjY2Vzc2lvbi1udW0+MjM4NzA4MTc8L2FjY2Vzc2lvbi1udW0+PHVy
bHM+PC91cmxzPjxlbGVjdHJvbmljLXJlc291cmNlLW51bT4xMC4xMDE2L3MwMTQwLTY3MzYoMTMp
NjA4OTctMTwvZWxlY3Ryb25pYy1yZXNvdXJjZS1udW0+PHJlbW90ZS1kYXRhYmFzZS1wcm92aWRl
cj5OTE08L3JlbW90ZS1kYXRhYmFzZS1wcm92aWRlcj48bGFuZ3VhZ2U+ZW5nPC9sYW5ndWFnZT48
L3JlY29yZD48L0NpdGU+PC9FbmROb3RlPn==
</w:fldData>
        </w:fldChar>
      </w:r>
      <w:r w:rsidR="006C3946">
        <w:instrText xml:space="preserve"> ADDIN EN.CITE </w:instrText>
      </w:r>
      <w:r w:rsidR="006C3946">
        <w:fldChar w:fldCharType="begin">
          <w:fldData xml:space="preserve">PEVuZE5vdGU+PENpdGU+PEF1dGhvcj5GbG9lZ2U8L0F1dGhvcj48WWVhcj4yMDE2PC9ZZWFyPjxS
ZWNOdW0+NzI0OTwvUmVjTnVtPjxEaXNwbGF5VGV4dD48c3R5bGUgZmFjZT0ic3VwZXJzY3JpcHQi
PigyMCwyMSk8L3N0eWxlPjwvRGlzcGxheVRleHQ+PHJlY29yZD48cmVjLW51bWJlcj43MjQ5PC9y
ZWMtbnVtYmVyPjxmb3JlaWduLWtleXM+PGtleSBhcHA9IkVOIiBkYi1pZD0icDB3MnI1MDVodnMy
MjJlc3NkdHZmcmZ4ZXI5dzBzcGVzcDllIj43MjQ5PC9rZXk+PC9mb3JlaWduLWtleXM+PHJlZi10
eXBlIG5hbWU9IkpvdXJuYWwgQXJ0aWNsZSI+MTc8L3JlZi10eXBlPjxjb250cmlidXRvcnM+PGF1
dGhvcnM+PGF1dGhvcj5GbG9lZ2UsIEouPC9hdXRob3I+PC9hdXRob3JzPjwvY29udHJpYnV0b3Jz
PjxhdXRoLWFkZHJlc3M+RGVwYXJ0bWVudCBvZiBOZXBocm9sb2d5IGFuZCBDbGluaWNhbCBJbW11
bm9sb2d5LCBVbml2ZXJzaXR5IEhvc3BpdGFsLCBSV1RIIFVuaXZlcnNpdHkgb2YgQWFjaGVuLCBQ
YXV3ZWxzc3RyLiAzMCwgNTIwNTcsIEFhY2hlbiwgR2VybWFueS4gamZsb2VnZUB1a2FhY2hlbi5k
ZS48L2F1dGgtYWRkcmVzcz48dGl0bGVzPjx0aXRsZT5QaG9zcGhhdGUgYmluZGVycyBpbiBjaHJv
bmljIGtpZG5leSBkaXNlYXNlOiBhIHN5c3RlbWF0aWMgcmV2aWV3IG9mIHJlY2VudCBkYXRhPC90
aXRsZT48c2Vjb25kYXJ5LXRpdGxlPkogTmVwaHJvbDwvc2Vjb25kYXJ5LXRpdGxlPjxhbHQtdGl0
bGU+Sm91cm5hbCBvZiBuZXBocm9sb2d5PC9hbHQtdGl0bGU+PC90aXRsZXM+PHBlcmlvZGljYWw+
PGZ1bGwtdGl0bGU+SiBOZXBocm9sPC9mdWxsLXRpdGxlPjxhYmJyLTE+Sm91cm5hbCBvZiBuZXBo
cm9sb2d5PC9hYmJyLTE+PC9wZXJpb2RpY2FsPjxhbHQtcGVyaW9kaWNhbD48ZnVsbC10aXRsZT5K
IE5lcGhyb2w8L2Z1bGwtdGl0bGU+PGFiYnItMT5Kb3VybmFsIG9mIG5lcGhyb2xvZ3k8L2FiYnIt
MT48L2FsdC1wZXJpb2RpY2FsPjxwYWdlcz4zMjktNDA8L3BhZ2VzPjx2b2x1bWU+Mjk8L3ZvbHVt
ZT48bnVtYmVyPjM8L251bWJlcj48ZWRpdGlvbj4yMDE2LzAxLzI0PC9lZGl0aW9uPjxrZXl3b3Jk
cz48a2V5d29yZD5BZGhlcmVuY2U8L2tleXdvcmQ+PGtleXdvcmQ+Q2tkPC9rZXl3b3JkPjxrZXl3
b3JkPlBob3NwaGF0ZSBiaW5kZXI8L2tleXdvcmQ+PGtleXdvcmQ+UGhvc3BoYXRlIHRyYW5zcG9y
dDwva2V5d29yZD48L2tleXdvcmRzPjxkYXRlcz48eWVhcj4yMDE2PC95ZWFyPjxwdWItZGF0ZXM+
PGRhdGU+SnVuPC9kYXRlPjwvcHViLWRhdGVzPjwvZGF0ZXM+PGlzYm4+MTEyMS04NDI4PC9pc2Ju
PjxhY2Nlc3Npb24tbnVtPjI2ODAwOTcyPC9hY2Nlc3Npb24tbnVtPjx1cmxzPjwvdXJscz48ZWxl
Y3Ryb25pYy1yZXNvdXJjZS1udW0+MTAuMTAwNy9zNDA2MjAtMDE2LTAyNjYtOTwvZWxlY3Ryb25p
Yy1yZXNvdXJjZS1udW0+PHJlbW90ZS1kYXRhYmFzZS1wcm92aWRlcj5OTE08L3JlbW90ZS1kYXRh
YmFzZS1wcm92aWRlcj48bGFuZ3VhZ2U+ZW5nPC9sYW5ndWFnZT48L3JlY29yZD48L0NpdGU+PENp
dGU+PEF1dGhvcj5KYW1hbDwvQXV0aG9yPjxZZWFyPjIwMTM8L1llYXI+PFJlY051bT43MjUwPC9S
ZWNOdW0+PHJlY29yZD48cmVjLW51bWJlcj43MjUwPC9yZWMtbnVtYmVyPjxmb3JlaWduLWtleXM+
PGtleSBhcHA9IkVOIiBkYi1pZD0icDB3MnI1MDVodnMyMjJlc3NkdHZmcmZ4ZXI5dzBzcGVzcDll
Ij43MjUwPC9rZXk+PC9mb3JlaWduLWtleXM+PHJlZi10eXBlIG5hbWU9IkpvdXJuYWwgQXJ0aWNs
ZSI+MTc8L3JlZi10eXBlPjxjb250cmlidXRvcnM+PGF1dGhvcnM+PGF1dGhvcj5KYW1hbCwgUy4g
QS48L2F1dGhvcj48YXV0aG9yPlZhbmRlcm1lZXIsIEIuPC9hdXRob3I+PGF1dGhvcj5SYWdnaSwg
UC48L2F1dGhvcj48YXV0aG9yPk1lbmRlbHNzb2huLCBELiBDLjwvYXV0aG9yPjxhdXRob3I+Q2hh
dHRlcmxleSwgVC48L2F1dGhvcj48YXV0aG9yPkRvcmdhbiwgTS48L2F1dGhvcj48YXV0aG9yPkxv
aywgQy4gRS48L2F1dGhvcj48YXV0aG9yPkZpdGNoZXR0LCBELjwvYXV0aG9yPjxhdXRob3I+VHN1
eXVraSwgUi4gVC48L2F1dGhvcj48L2F1dGhvcnM+PC9jb250cmlidXRvcnM+PGF1dGgtYWRkcmVz
cz5EaXZpc2lvbiBvZiBFbmRvY3Jpbm9sb2d5IGFuZCBNZXRhYm9saXNtLCBXb21lbiZhcG9zO3Mg
Q29sbGVnZSBIb3NwaXRhbCwgVW5pdmVyc2l0eSBvZiBUb3JvbnRvLCBUb3JvbnRvLCBPTiwgQ2Fu
YWRhLiBzb3BoaWUuamFtYWxAdXRvcm9udG8uY2E8L2F1dGgtYWRkcmVzcz48dGl0bGVzPjx0aXRs
ZT5FZmZlY3Qgb2YgY2FsY2l1bS1iYXNlZCB2ZXJzdXMgbm9uLWNhbGNpdW0tYmFzZWQgcGhvc3Bo
YXRlIGJpbmRlcnMgb24gbW9ydGFsaXR5IGluIHBhdGllbnRzIHdpdGggY2hyb25pYyBraWRuZXkg
ZGlzZWFzZTogYW4gdXBkYXRlZCBzeXN0ZW1hdGljIHJldmlldyBhbmQgbWV0YS1hbmFseXNpczwv
dGl0bGU+PHNlY29uZGFyeS10aXRsZT5MYW5jZXQ8L3NlY29uZGFyeS10aXRsZT48YWx0LXRpdGxl
PkxhbmNldCAoTG9uZG9uLCBFbmdsYW5kKTwvYWx0LXRpdGxlPjwvdGl0bGVzPjxwZXJpb2RpY2Fs
PjxmdWxsLXRpdGxlPkxhbmNldDwvZnVsbC10aXRsZT48L3BlcmlvZGljYWw+PHBhZ2VzPjEyNjgt
Nzc8L3BhZ2VzPjx2b2x1bWU+MzgyPC92b2x1bWU+PG51bWJlcj45OTAwPC9udW1iZXI+PGVkaXRp
b24+MjAxMy8wNy8yMzwvZWRpdGlvbj48a2V5d29yZHM+PGtleXdvcmQ+QWNldGF0ZXMvdGhlcmFw
ZXV0aWMgdXNlPC9rZXl3b3JkPjxrZXl3b3JkPkFnZWQ8L2tleXdvcmQ+PGtleXdvcmQ+Q2FsY2l1
bSBDYXJib25hdGUvdGhlcmFwZXV0aWMgdXNlPC9rZXl3b3JkPjxrZXl3b3JkPkNhbGNpdW0gQ29t
cG91bmRzLyp0aGVyYXBldXRpYyB1c2U8L2tleXdvcmQ+PGtleXdvcmQ+Q2F1c2Ugb2YgRGVhdGg8
L2tleXdvcmQ+PGtleXdvcmQ+Q2hlbGF0aW5nIEFnZW50cy8qdGhlcmFwZXV0aWMgdXNlPC9rZXl3
b3JkPjxrZXl3b3JkPkZlbWFsZTwva2V5d29yZD48a2V5d29yZD5IdW1hbnM8L2tleXdvcmQ+PGtl
eXdvcmQ+SHlwZXJwaG9zcGhhdGVtaWEvZXRpb2xvZ3kvbW9ydGFsaXR5LypwcmV2ZW50aW9uICZh
bXA7IGNvbnRyb2w8L2tleXdvcmQ+PGtleXdvcmQ+TWFsZTwva2V5d29yZD48a2V5d29yZD5NaWRk
bGUgQWdlZDwva2V5d29yZD48a2V5d29yZD5QaG9zcGhhdGVzLyp0aGVyYXBldXRpYyB1c2U8L2tl
eXdvcmQ+PGtleXdvcmQ+UmFuZG9taXplZCBDb250cm9sbGVkIFRyaWFscyBhcyBUb3BpYzwva2V5
d29yZD48a2V5d29yZD5SZW5hbCBEaWFseXNpcy9hZHZlcnNlIGVmZmVjdHMvbW9ydGFsaXR5PC9r
ZXl3b3JkPjxrZXl3b3JkPlJlbmFsIEluc3VmZmljaWVuY3ksIENocm9uaWMvY29tcGxpY2F0aW9u
cy8qbW9ydGFsaXR5PC9rZXl3b3JkPjwva2V5d29yZHM+PGRhdGVzPjx5ZWFyPjIwMTM8L3llYXI+
PHB1Yi1kYXRlcz48ZGF0ZT5PY3QgMTI8L2RhdGU+PC9wdWItZGF0ZXM+PC9kYXRlcz48aXNibj4w
MTQwLTY3MzY8L2lzYm4+PGFjY2Vzc2lvbi1udW0+MjM4NzA4MTc8L2FjY2Vzc2lvbi1udW0+PHVy
bHM+PC91cmxzPjxlbGVjdHJvbmljLXJlc291cmNlLW51bT4xMC4xMDE2L3MwMTQwLTY3MzYoMTMp
NjA4OTctMTwvZWxlY3Ryb25pYy1yZXNvdXJjZS1udW0+PHJlbW90ZS1kYXRhYmFzZS1wcm92aWRl
cj5OTE08L3JlbW90ZS1kYXRhYmFzZS1wcm92aWRlcj48bGFuZ3VhZ2U+ZW5nPC9sYW5ndWFnZT48
L3JlY29yZD48L0NpdGU+PC9FbmROb3RlPn==
</w:fldData>
        </w:fldChar>
      </w:r>
      <w:r w:rsidR="006C3946">
        <w:instrText xml:space="preserve"> ADDIN EN.CITE.DATA </w:instrText>
      </w:r>
      <w:r w:rsidR="006C3946">
        <w:fldChar w:fldCharType="end"/>
      </w:r>
      <w:r w:rsidR="007E294A">
        <w:fldChar w:fldCharType="separate"/>
      </w:r>
      <w:r w:rsidR="006C3946" w:rsidRPr="006C3946">
        <w:rPr>
          <w:noProof/>
          <w:vertAlign w:val="superscript"/>
        </w:rPr>
        <w:t>(</w:t>
      </w:r>
      <w:hyperlink w:anchor="_ENREF_20" w:tooltip="Floege, 2016 #7249" w:history="1">
        <w:r w:rsidR="0079007A" w:rsidRPr="006C3946">
          <w:rPr>
            <w:noProof/>
            <w:vertAlign w:val="superscript"/>
          </w:rPr>
          <w:t>20</w:t>
        </w:r>
      </w:hyperlink>
      <w:r w:rsidR="006C3946" w:rsidRPr="006C3946">
        <w:rPr>
          <w:noProof/>
          <w:vertAlign w:val="superscript"/>
        </w:rPr>
        <w:t>,</w:t>
      </w:r>
      <w:hyperlink w:anchor="_ENREF_21" w:tooltip="Jamal, 2013 #7250" w:history="1">
        <w:r w:rsidR="0079007A" w:rsidRPr="006C3946">
          <w:rPr>
            <w:noProof/>
            <w:vertAlign w:val="superscript"/>
          </w:rPr>
          <w:t>21</w:t>
        </w:r>
      </w:hyperlink>
      <w:r w:rsidR="006C3946" w:rsidRPr="006C3946">
        <w:rPr>
          <w:noProof/>
          <w:vertAlign w:val="superscript"/>
        </w:rPr>
        <w:t>)</w:t>
      </w:r>
      <w:r w:rsidR="007E294A">
        <w:fldChar w:fldCharType="end"/>
      </w:r>
      <w:r w:rsidR="00A31356">
        <w:t xml:space="preserve"> there is also evidence that the vascular endothelial behaves very differently in this context.</w:t>
      </w:r>
      <w:r w:rsidR="007E294A">
        <w:fldChar w:fldCharType="begin">
          <w:fldData xml:space="preserve">PEVuZE5vdGU+PENpdGU+PEF1dGhvcj5TaHJvZmY8L0F1dGhvcj48WWVhcj4yMDEwPC9ZZWFyPjxS
ZWNOdW0+NzI1MjwvUmVjTnVtPjxEaXNwbGF5VGV4dD48c3R5bGUgZmFjZT0ic3VwZXJzY3JpcHQi
PigxOSk8L3N0eWxlPjwvRGlzcGxheVRleHQ+PHJlY29yZD48cmVjLW51bWJlcj43MjUyPC9yZWMt
bnVtYmVyPjxmb3JlaWduLWtleXM+PGtleSBhcHA9IkVOIiBkYi1pZD0icDB3MnI1MDVodnMyMjJl
c3NkdHZmcmZ4ZXI5dzBzcGVzcDllIj43MjUyPC9rZXk+PC9mb3JlaWduLWtleXM+PHJlZi10eXBl
IG5hbWU9IkpvdXJuYWwgQXJ0aWNsZSI+MTc8L3JlZi10eXBlPjxjb250cmlidXRvcnM+PGF1dGhv
cnM+PGF1dGhvcj5TaHJvZmYsIFIuIEMuPC9hdXRob3I+PGF1dGhvcj5NY05haXIsIFIuPC9hdXRo
b3I+PGF1dGhvcj5Ta2VwcGVyLCBKLiBOLjwvYXV0aG9yPjxhdXRob3I+RmlnZywgTi48L2F1dGhv
cj48YXV0aG9yPlNjaHVyZ2VycywgTC4gSi48L2F1dGhvcj48YXV0aG9yPkRlYW5maWVsZCwgSi48
L2F1dGhvcj48YXV0aG9yPlJlZXMsIEwuPC9hdXRob3I+PGF1dGhvcj5TaGFuYWhhbiwgQy4gTS48
L2F1dGhvcj48L2F1dGhvcnM+PC9jb250cmlidXRvcnM+PGF1dGgtYWRkcmVzcz5HcmVhdCBPcm1v
bmQgU3RyZWV0IEhvc3BpdGFsIGFuZCBVbml2ZXJzaXR5IENvbGxlZ2UgTG9uZG9uIEluc3RpdHV0
ZSBvZiBDaGlsZCBIZWFsdGgsIExvbmRvbiwgVUsuPC9hdXRoLWFkZHJlc3M+PHRpdGxlcz48dGl0
bGU+Q2hyb25pYyBtaW5lcmFsIGR5c3JlZ3VsYXRpb24gcHJvbW90ZXMgdmFzY3VsYXIgc21vb3Ro
IG11c2NsZSBjZWxsIGFkYXB0YXRpb24gYW5kIGV4dHJhY2VsbHVsYXIgbWF0cml4IGNhbGNpZmlj
YXRpb248L3RpdGxlPjxzZWNvbmRhcnktdGl0bGU+SiBBbSBTb2MgTmVwaHJvbDwvc2Vjb25kYXJ5
LXRpdGxlPjxhbHQtdGl0bGU+Sm91cm5hbCBvZiB0aGUgQW1lcmljYW4gU29jaWV0eSBvZiBOZXBo
cm9sb2d5IDogSkFTTjwvYWx0LXRpdGxlPjwvdGl0bGVzPjxwZXJpb2RpY2FsPjxmdWxsLXRpdGxl
PkogQW0gU29jIE5lcGhyb2w8L2Z1bGwtdGl0bGU+PGFiYnItMT5Kb3VybmFsIG9mIHRoZSBBbWVy
aWNhbiBTb2NpZXR5IG9mIE5lcGhyb2xvZ3kgOiBKQVNOPC9hYmJyLTE+PC9wZXJpb2RpY2FsPjxh
bHQtcGVyaW9kaWNhbD48ZnVsbC10aXRsZT5KIEFtIFNvYyBOZXBocm9sPC9mdWxsLXRpdGxlPjxh
YmJyLTE+Sm91cm5hbCBvZiB0aGUgQW1lcmljYW4gU29jaWV0eSBvZiBOZXBocm9sb2d5IDogSkFT
TjwvYWJici0xPjwvYWx0LXBlcmlvZGljYWw+PHBhZ2VzPjEwMy0xMjwvcGFnZXM+PHZvbHVtZT4y
MTwvdm9sdW1lPjxudW1iZXI+MTwvbnVtYmVyPjxlZGl0aW9uPjIwMDkvMTIvMDU8L2VkaXRpb24+
PGtleXdvcmRzPjxrZXl3b3JkPkFkYXB0YXRpb24sIFBoeXNpb2xvZ2ljYWwvKnBoeXNpb2xvZ3k8
L2tleXdvcmQ+PGtleXdvcmQ+QWRvbGVzY2VudDwva2V5d29yZD48a2V5d29yZD5BbGthbGluZSBQ
aG9zcGhhdGFzZS9hbnRhZ29uaXN0cyAmYW1wOyBpbmhpYml0b3JzL21ldGFib2xpc208L2tleXdv
cmQ+PGtleXdvcmQ+QXBvcHRvc2lzL2RydWcgZWZmZWN0czwva2V5d29yZD48a2V5d29yZD5DYWxj
aW5vc2lzLyptZXRhYm9saXNtPC9rZXl3b3JkPjxrZXl3b3JkPkNhbGNpdW0vKm1ldGFib2xpc208
L2tleXdvcmQ+PGtleXdvcmQ+Q2FzZS1Db250cm9sIFN0dWRpZXM8L2tleXdvcmQ+PGtleXdvcmQ+
Q2hpbGQ8L2tleXdvcmQ+PGtleXdvcmQ+Q2hpbGQsIFByZXNjaG9vbDwva2V5d29yZD48a2V5d29y
ZD5DaHJvbmljIERpc2Vhc2U8L2tleXdvcmQ+PGtleXdvcmQ+Q29yZSBCaW5kaW5nIEZhY3RvciBB
bHBoYSAxIFN1YnVuaXQvbWV0YWJvbGlzbTwva2V5d29yZD48a2V5d29yZD5FeHRyYWNlbGx1bGFy
IE1hdHJpeC8qbWV0YWJvbGlzbTwva2V5d29yZD48a2V5d29yZD5IdW1hbnM8L2tleXdvcmQ+PGtl
eXdvcmQ+SW5mYW50PC9rZXl3b3JkPjxrZXl3b3JkPktpZG5leSBEaXNlYXNlcy8qbWV0YWJvbGlz
bS90aGVyYXB5PC9rZXl3b3JkPjxrZXl3b3JkPkxldmFtaXNvbGUvcGhhcm1hY29sb2d5PC9rZXl3
b3JkPjxrZXl3b3JkPk11c2NsZSwgU21vb3RoLCBWYXNjdWxhci9jeXRvbG9neS8qbWV0YWJvbGlz
bTwva2V5d29yZD48a2V5d29yZD5QaG9zcGhhdGVzLyptZXRhYm9saXNtPC9rZXl3b3JkPjxrZXl3
b3JkPlJlbmFsIERpYWx5c2lzPC9rZXl3b3JkPjxrZXl3b3JkPlRpc3N1ZSBDdWx0dXJlIFRlY2hu
aXF1ZXM8L2tleXdvcmQ+PC9rZXl3b3Jkcz48ZGF0ZXM+PHllYXI+MjAxMDwveWVhcj48cHViLWRh
dGVzPjxkYXRlPkphbjwvZGF0ZT48L3B1Yi1kYXRlcz48L2RhdGVzPjxpc2JuPjEwNDYtNjY3Mzwv
aXNibj48YWNjZXNzaW9uLW51bT4xOTk1OTcxNzwvYWNjZXNzaW9uLW51bT48dXJscz48L3VybHM+
PGN1c3RvbTI+UE1DMjc5OTI3MzwvY3VzdG9tMj48ZWxlY3Ryb25pYy1yZXNvdXJjZS1udW0+MTAu
MTY4MS9hc24uMjAwOTA2MDY0MDwvZWxlY3Ryb25pYy1yZXNvdXJjZS1udW0+PHJlbW90ZS1kYXRh
YmFzZS1wcm92aWRlcj5OTE08L3JlbW90ZS1kYXRhYmFzZS1wcm92aWRlcj48bGFuZ3VhZ2U+ZW5n
PC9sYW5ndWFnZT48L3JlY29yZD48L0NpdGU+PC9FbmROb3RlPn==
</w:fldData>
        </w:fldChar>
      </w:r>
      <w:r w:rsidR="006C3946">
        <w:instrText xml:space="preserve"> ADDIN EN.CITE </w:instrText>
      </w:r>
      <w:r w:rsidR="006C3946">
        <w:fldChar w:fldCharType="begin">
          <w:fldData xml:space="preserve">PEVuZE5vdGU+PENpdGU+PEF1dGhvcj5TaHJvZmY8L0F1dGhvcj48WWVhcj4yMDEwPC9ZZWFyPjxS
ZWNOdW0+NzI1MjwvUmVjTnVtPjxEaXNwbGF5VGV4dD48c3R5bGUgZmFjZT0ic3VwZXJzY3JpcHQi
PigxOSk8L3N0eWxlPjwvRGlzcGxheVRleHQ+PHJlY29yZD48cmVjLW51bWJlcj43MjUyPC9yZWMt
bnVtYmVyPjxmb3JlaWduLWtleXM+PGtleSBhcHA9IkVOIiBkYi1pZD0icDB3MnI1MDVodnMyMjJl
c3NkdHZmcmZ4ZXI5dzBzcGVzcDllIj43MjUyPC9rZXk+PC9mb3JlaWduLWtleXM+PHJlZi10eXBl
IG5hbWU9IkpvdXJuYWwgQXJ0aWNsZSI+MTc8L3JlZi10eXBlPjxjb250cmlidXRvcnM+PGF1dGhv
cnM+PGF1dGhvcj5TaHJvZmYsIFIuIEMuPC9hdXRob3I+PGF1dGhvcj5NY05haXIsIFIuPC9hdXRo
b3I+PGF1dGhvcj5Ta2VwcGVyLCBKLiBOLjwvYXV0aG9yPjxhdXRob3I+RmlnZywgTi48L2F1dGhv
cj48YXV0aG9yPlNjaHVyZ2VycywgTC4gSi48L2F1dGhvcj48YXV0aG9yPkRlYW5maWVsZCwgSi48
L2F1dGhvcj48YXV0aG9yPlJlZXMsIEwuPC9hdXRob3I+PGF1dGhvcj5TaGFuYWhhbiwgQy4gTS48
L2F1dGhvcj48L2F1dGhvcnM+PC9jb250cmlidXRvcnM+PGF1dGgtYWRkcmVzcz5HcmVhdCBPcm1v
bmQgU3RyZWV0IEhvc3BpdGFsIGFuZCBVbml2ZXJzaXR5IENvbGxlZ2UgTG9uZG9uIEluc3RpdHV0
ZSBvZiBDaGlsZCBIZWFsdGgsIExvbmRvbiwgVUsuPC9hdXRoLWFkZHJlc3M+PHRpdGxlcz48dGl0
bGU+Q2hyb25pYyBtaW5lcmFsIGR5c3JlZ3VsYXRpb24gcHJvbW90ZXMgdmFzY3VsYXIgc21vb3Ro
IG11c2NsZSBjZWxsIGFkYXB0YXRpb24gYW5kIGV4dHJhY2VsbHVsYXIgbWF0cml4IGNhbGNpZmlj
YXRpb248L3RpdGxlPjxzZWNvbmRhcnktdGl0bGU+SiBBbSBTb2MgTmVwaHJvbDwvc2Vjb25kYXJ5
LXRpdGxlPjxhbHQtdGl0bGU+Sm91cm5hbCBvZiB0aGUgQW1lcmljYW4gU29jaWV0eSBvZiBOZXBo
cm9sb2d5IDogSkFTTjwvYWx0LXRpdGxlPjwvdGl0bGVzPjxwZXJpb2RpY2FsPjxmdWxsLXRpdGxl
PkogQW0gU29jIE5lcGhyb2w8L2Z1bGwtdGl0bGU+PGFiYnItMT5Kb3VybmFsIG9mIHRoZSBBbWVy
aWNhbiBTb2NpZXR5IG9mIE5lcGhyb2xvZ3kgOiBKQVNOPC9hYmJyLTE+PC9wZXJpb2RpY2FsPjxh
bHQtcGVyaW9kaWNhbD48ZnVsbC10aXRsZT5KIEFtIFNvYyBOZXBocm9sPC9mdWxsLXRpdGxlPjxh
YmJyLTE+Sm91cm5hbCBvZiB0aGUgQW1lcmljYW4gU29jaWV0eSBvZiBOZXBocm9sb2d5IDogSkFT
TjwvYWJici0xPjwvYWx0LXBlcmlvZGljYWw+PHBhZ2VzPjEwMy0xMjwvcGFnZXM+PHZvbHVtZT4y
MTwvdm9sdW1lPjxudW1iZXI+MTwvbnVtYmVyPjxlZGl0aW9uPjIwMDkvMTIvMDU8L2VkaXRpb24+
PGtleXdvcmRzPjxrZXl3b3JkPkFkYXB0YXRpb24sIFBoeXNpb2xvZ2ljYWwvKnBoeXNpb2xvZ3k8
L2tleXdvcmQ+PGtleXdvcmQ+QWRvbGVzY2VudDwva2V5d29yZD48a2V5d29yZD5BbGthbGluZSBQ
aG9zcGhhdGFzZS9hbnRhZ29uaXN0cyAmYW1wOyBpbmhpYml0b3JzL21ldGFib2xpc208L2tleXdv
cmQ+PGtleXdvcmQ+QXBvcHRvc2lzL2RydWcgZWZmZWN0czwva2V5d29yZD48a2V5d29yZD5DYWxj
aW5vc2lzLyptZXRhYm9saXNtPC9rZXl3b3JkPjxrZXl3b3JkPkNhbGNpdW0vKm1ldGFib2xpc208
L2tleXdvcmQ+PGtleXdvcmQ+Q2FzZS1Db250cm9sIFN0dWRpZXM8L2tleXdvcmQ+PGtleXdvcmQ+
Q2hpbGQ8L2tleXdvcmQ+PGtleXdvcmQ+Q2hpbGQsIFByZXNjaG9vbDwva2V5d29yZD48a2V5d29y
ZD5DaHJvbmljIERpc2Vhc2U8L2tleXdvcmQ+PGtleXdvcmQ+Q29yZSBCaW5kaW5nIEZhY3RvciBB
bHBoYSAxIFN1YnVuaXQvbWV0YWJvbGlzbTwva2V5d29yZD48a2V5d29yZD5FeHRyYWNlbGx1bGFy
IE1hdHJpeC8qbWV0YWJvbGlzbTwva2V5d29yZD48a2V5d29yZD5IdW1hbnM8L2tleXdvcmQ+PGtl
eXdvcmQ+SW5mYW50PC9rZXl3b3JkPjxrZXl3b3JkPktpZG5leSBEaXNlYXNlcy8qbWV0YWJvbGlz
bS90aGVyYXB5PC9rZXl3b3JkPjxrZXl3b3JkPkxldmFtaXNvbGUvcGhhcm1hY29sb2d5PC9rZXl3
b3JkPjxrZXl3b3JkPk11c2NsZSwgU21vb3RoLCBWYXNjdWxhci9jeXRvbG9neS8qbWV0YWJvbGlz
bTwva2V5d29yZD48a2V5d29yZD5QaG9zcGhhdGVzLyptZXRhYm9saXNtPC9rZXl3b3JkPjxrZXl3
b3JkPlJlbmFsIERpYWx5c2lzPC9rZXl3b3JkPjxrZXl3b3JkPlRpc3N1ZSBDdWx0dXJlIFRlY2hu
aXF1ZXM8L2tleXdvcmQ+PC9rZXl3b3Jkcz48ZGF0ZXM+PHllYXI+MjAxMDwveWVhcj48cHViLWRh
dGVzPjxkYXRlPkphbjwvZGF0ZT48L3B1Yi1kYXRlcz48L2RhdGVzPjxpc2JuPjEwNDYtNjY3Mzwv
aXNibj48YWNjZXNzaW9uLW51bT4xOTk1OTcxNzwvYWNjZXNzaW9uLW51bT48dXJscz48L3VybHM+
PGN1c3RvbTI+UE1DMjc5OTI3MzwvY3VzdG9tMj48ZWxlY3Ryb25pYy1yZXNvdXJjZS1udW0+MTAu
MTY4MS9hc24uMjAwOTA2MDY0MDwvZWxlY3Ryb25pYy1yZXNvdXJjZS1udW0+PHJlbW90ZS1kYXRh
YmFzZS1wcm92aWRlcj5OTE08L3JlbW90ZS1kYXRhYmFzZS1wcm92aWRlcj48bGFuZ3VhZ2U+ZW5n
PC9sYW5ndWFnZT48L3JlY29yZD48L0NpdGU+PC9FbmROb3RlPn==
</w:fldData>
        </w:fldChar>
      </w:r>
      <w:r w:rsidR="006C3946">
        <w:instrText xml:space="preserve"> ADDIN EN.CITE.DATA </w:instrText>
      </w:r>
      <w:r w:rsidR="006C3946">
        <w:fldChar w:fldCharType="end"/>
      </w:r>
      <w:r w:rsidR="007E294A">
        <w:fldChar w:fldCharType="separate"/>
      </w:r>
      <w:r w:rsidR="006C3946" w:rsidRPr="006C3946">
        <w:rPr>
          <w:noProof/>
          <w:vertAlign w:val="superscript"/>
        </w:rPr>
        <w:t>(</w:t>
      </w:r>
      <w:hyperlink w:anchor="_ENREF_19" w:tooltip="Shroff, 2010 #7252" w:history="1">
        <w:r w:rsidR="0079007A" w:rsidRPr="006C3946">
          <w:rPr>
            <w:noProof/>
            <w:vertAlign w:val="superscript"/>
          </w:rPr>
          <w:t>19</w:t>
        </w:r>
      </w:hyperlink>
      <w:r w:rsidR="006C3946" w:rsidRPr="006C3946">
        <w:rPr>
          <w:noProof/>
          <w:vertAlign w:val="superscript"/>
        </w:rPr>
        <w:t>)</w:t>
      </w:r>
      <w:r w:rsidR="007E294A">
        <w:fldChar w:fldCharType="end"/>
      </w:r>
      <w:r w:rsidR="00A31356">
        <w:t xml:space="preserve"> Thus exposure to raised calcium concentrations leads to calcification of vessels in vascular tissue taken from chronic renal failure patients, but not in vascular tissue taken from healthy </w:t>
      </w:r>
      <w:r w:rsidR="00740CD0">
        <w:t>controls</w:t>
      </w:r>
      <w:r w:rsidR="00A31356">
        <w:t>.</w:t>
      </w:r>
      <w:r w:rsidR="007E294A">
        <w:fldChar w:fldCharType="begin">
          <w:fldData xml:space="preserve">PEVuZE5vdGU+PENpdGU+PEF1dGhvcj5TaHJvZmY8L0F1dGhvcj48WWVhcj4yMDEwPC9ZZWFyPjxS
ZWNOdW0+NzI1MjwvUmVjTnVtPjxEaXNwbGF5VGV4dD48c3R5bGUgZmFjZT0ic3VwZXJzY3JpcHQi
PigxOSk8L3N0eWxlPjwvRGlzcGxheVRleHQ+PHJlY29yZD48cmVjLW51bWJlcj43MjUyPC9yZWMt
bnVtYmVyPjxmb3JlaWduLWtleXM+PGtleSBhcHA9IkVOIiBkYi1pZD0icDB3MnI1MDVodnMyMjJl
c3NkdHZmcmZ4ZXI5dzBzcGVzcDllIj43MjUyPC9rZXk+PC9mb3JlaWduLWtleXM+PHJlZi10eXBl
IG5hbWU9IkpvdXJuYWwgQXJ0aWNsZSI+MTc8L3JlZi10eXBlPjxjb250cmlidXRvcnM+PGF1dGhv
cnM+PGF1dGhvcj5TaHJvZmYsIFIuIEMuPC9hdXRob3I+PGF1dGhvcj5NY05haXIsIFIuPC9hdXRo
b3I+PGF1dGhvcj5Ta2VwcGVyLCBKLiBOLjwvYXV0aG9yPjxhdXRob3I+RmlnZywgTi48L2F1dGhv
cj48YXV0aG9yPlNjaHVyZ2VycywgTC4gSi48L2F1dGhvcj48YXV0aG9yPkRlYW5maWVsZCwgSi48
L2F1dGhvcj48YXV0aG9yPlJlZXMsIEwuPC9hdXRob3I+PGF1dGhvcj5TaGFuYWhhbiwgQy4gTS48
L2F1dGhvcj48L2F1dGhvcnM+PC9jb250cmlidXRvcnM+PGF1dGgtYWRkcmVzcz5HcmVhdCBPcm1v
bmQgU3RyZWV0IEhvc3BpdGFsIGFuZCBVbml2ZXJzaXR5IENvbGxlZ2UgTG9uZG9uIEluc3RpdHV0
ZSBvZiBDaGlsZCBIZWFsdGgsIExvbmRvbiwgVUsuPC9hdXRoLWFkZHJlc3M+PHRpdGxlcz48dGl0
bGU+Q2hyb25pYyBtaW5lcmFsIGR5c3JlZ3VsYXRpb24gcHJvbW90ZXMgdmFzY3VsYXIgc21vb3Ro
IG11c2NsZSBjZWxsIGFkYXB0YXRpb24gYW5kIGV4dHJhY2VsbHVsYXIgbWF0cml4IGNhbGNpZmlj
YXRpb248L3RpdGxlPjxzZWNvbmRhcnktdGl0bGU+SiBBbSBTb2MgTmVwaHJvbDwvc2Vjb25kYXJ5
LXRpdGxlPjxhbHQtdGl0bGU+Sm91cm5hbCBvZiB0aGUgQW1lcmljYW4gU29jaWV0eSBvZiBOZXBo
cm9sb2d5IDogSkFTTjwvYWx0LXRpdGxlPjwvdGl0bGVzPjxwZXJpb2RpY2FsPjxmdWxsLXRpdGxl
PkogQW0gU29jIE5lcGhyb2w8L2Z1bGwtdGl0bGU+PGFiYnItMT5Kb3VybmFsIG9mIHRoZSBBbWVy
aWNhbiBTb2NpZXR5IG9mIE5lcGhyb2xvZ3kgOiBKQVNOPC9hYmJyLTE+PC9wZXJpb2RpY2FsPjxh
bHQtcGVyaW9kaWNhbD48ZnVsbC10aXRsZT5KIEFtIFNvYyBOZXBocm9sPC9mdWxsLXRpdGxlPjxh
YmJyLTE+Sm91cm5hbCBvZiB0aGUgQW1lcmljYW4gU29jaWV0eSBvZiBOZXBocm9sb2d5IDogSkFT
TjwvYWJici0xPjwvYWx0LXBlcmlvZGljYWw+PHBhZ2VzPjEwMy0xMjwvcGFnZXM+PHZvbHVtZT4y
MTwvdm9sdW1lPjxudW1iZXI+MTwvbnVtYmVyPjxlZGl0aW9uPjIwMDkvMTIvMDU8L2VkaXRpb24+
PGtleXdvcmRzPjxrZXl3b3JkPkFkYXB0YXRpb24sIFBoeXNpb2xvZ2ljYWwvKnBoeXNpb2xvZ3k8
L2tleXdvcmQ+PGtleXdvcmQ+QWRvbGVzY2VudDwva2V5d29yZD48a2V5d29yZD5BbGthbGluZSBQ
aG9zcGhhdGFzZS9hbnRhZ29uaXN0cyAmYW1wOyBpbmhpYml0b3JzL21ldGFib2xpc208L2tleXdv
cmQ+PGtleXdvcmQ+QXBvcHRvc2lzL2RydWcgZWZmZWN0czwva2V5d29yZD48a2V5d29yZD5DYWxj
aW5vc2lzLyptZXRhYm9saXNtPC9rZXl3b3JkPjxrZXl3b3JkPkNhbGNpdW0vKm1ldGFib2xpc208
L2tleXdvcmQ+PGtleXdvcmQ+Q2FzZS1Db250cm9sIFN0dWRpZXM8L2tleXdvcmQ+PGtleXdvcmQ+
Q2hpbGQ8L2tleXdvcmQ+PGtleXdvcmQ+Q2hpbGQsIFByZXNjaG9vbDwva2V5d29yZD48a2V5d29y
ZD5DaHJvbmljIERpc2Vhc2U8L2tleXdvcmQ+PGtleXdvcmQ+Q29yZSBCaW5kaW5nIEZhY3RvciBB
bHBoYSAxIFN1YnVuaXQvbWV0YWJvbGlzbTwva2V5d29yZD48a2V5d29yZD5FeHRyYWNlbGx1bGFy
IE1hdHJpeC8qbWV0YWJvbGlzbTwva2V5d29yZD48a2V5d29yZD5IdW1hbnM8L2tleXdvcmQ+PGtl
eXdvcmQ+SW5mYW50PC9rZXl3b3JkPjxrZXl3b3JkPktpZG5leSBEaXNlYXNlcy8qbWV0YWJvbGlz
bS90aGVyYXB5PC9rZXl3b3JkPjxrZXl3b3JkPkxldmFtaXNvbGUvcGhhcm1hY29sb2d5PC9rZXl3
b3JkPjxrZXl3b3JkPk11c2NsZSwgU21vb3RoLCBWYXNjdWxhci9jeXRvbG9neS8qbWV0YWJvbGlz
bTwva2V5d29yZD48a2V5d29yZD5QaG9zcGhhdGVzLyptZXRhYm9saXNtPC9rZXl3b3JkPjxrZXl3
b3JkPlJlbmFsIERpYWx5c2lzPC9rZXl3b3JkPjxrZXl3b3JkPlRpc3N1ZSBDdWx0dXJlIFRlY2hu
aXF1ZXM8L2tleXdvcmQ+PC9rZXl3b3Jkcz48ZGF0ZXM+PHllYXI+MjAxMDwveWVhcj48cHViLWRh
dGVzPjxkYXRlPkphbjwvZGF0ZT48L3B1Yi1kYXRlcz48L2RhdGVzPjxpc2JuPjEwNDYtNjY3Mzwv
aXNibj48YWNjZXNzaW9uLW51bT4xOTk1OTcxNzwvYWNjZXNzaW9uLW51bT48dXJscz48L3VybHM+
PGN1c3RvbTI+UE1DMjc5OTI3MzwvY3VzdG9tMj48ZWxlY3Ryb25pYy1yZXNvdXJjZS1udW0+MTAu
MTY4MS9hc24uMjAwOTA2MDY0MDwvZWxlY3Ryb25pYy1yZXNvdXJjZS1udW0+PHJlbW90ZS1kYXRh
YmFzZS1wcm92aWRlcj5OTE08L3JlbW90ZS1kYXRhYmFzZS1wcm92aWRlcj48bGFuZ3VhZ2U+ZW5n
PC9sYW5ndWFnZT48L3JlY29yZD48L0NpdGU+PC9FbmROb3RlPn==
</w:fldData>
        </w:fldChar>
      </w:r>
      <w:r w:rsidR="006C3946">
        <w:instrText xml:space="preserve"> ADDIN EN.CITE </w:instrText>
      </w:r>
      <w:r w:rsidR="006C3946">
        <w:fldChar w:fldCharType="begin">
          <w:fldData xml:space="preserve">PEVuZE5vdGU+PENpdGU+PEF1dGhvcj5TaHJvZmY8L0F1dGhvcj48WWVhcj4yMDEwPC9ZZWFyPjxS
ZWNOdW0+NzI1MjwvUmVjTnVtPjxEaXNwbGF5VGV4dD48c3R5bGUgZmFjZT0ic3VwZXJzY3JpcHQi
PigxOSk8L3N0eWxlPjwvRGlzcGxheVRleHQ+PHJlY29yZD48cmVjLW51bWJlcj43MjUyPC9yZWMt
bnVtYmVyPjxmb3JlaWduLWtleXM+PGtleSBhcHA9IkVOIiBkYi1pZD0icDB3MnI1MDVodnMyMjJl
c3NkdHZmcmZ4ZXI5dzBzcGVzcDllIj43MjUyPC9rZXk+PC9mb3JlaWduLWtleXM+PHJlZi10eXBl
IG5hbWU9IkpvdXJuYWwgQXJ0aWNsZSI+MTc8L3JlZi10eXBlPjxjb250cmlidXRvcnM+PGF1dGhv
cnM+PGF1dGhvcj5TaHJvZmYsIFIuIEMuPC9hdXRob3I+PGF1dGhvcj5NY05haXIsIFIuPC9hdXRo
b3I+PGF1dGhvcj5Ta2VwcGVyLCBKLiBOLjwvYXV0aG9yPjxhdXRob3I+RmlnZywgTi48L2F1dGhv
cj48YXV0aG9yPlNjaHVyZ2VycywgTC4gSi48L2F1dGhvcj48YXV0aG9yPkRlYW5maWVsZCwgSi48
L2F1dGhvcj48YXV0aG9yPlJlZXMsIEwuPC9hdXRob3I+PGF1dGhvcj5TaGFuYWhhbiwgQy4gTS48
L2F1dGhvcj48L2F1dGhvcnM+PC9jb250cmlidXRvcnM+PGF1dGgtYWRkcmVzcz5HcmVhdCBPcm1v
bmQgU3RyZWV0IEhvc3BpdGFsIGFuZCBVbml2ZXJzaXR5IENvbGxlZ2UgTG9uZG9uIEluc3RpdHV0
ZSBvZiBDaGlsZCBIZWFsdGgsIExvbmRvbiwgVUsuPC9hdXRoLWFkZHJlc3M+PHRpdGxlcz48dGl0
bGU+Q2hyb25pYyBtaW5lcmFsIGR5c3JlZ3VsYXRpb24gcHJvbW90ZXMgdmFzY3VsYXIgc21vb3Ro
IG11c2NsZSBjZWxsIGFkYXB0YXRpb24gYW5kIGV4dHJhY2VsbHVsYXIgbWF0cml4IGNhbGNpZmlj
YXRpb248L3RpdGxlPjxzZWNvbmRhcnktdGl0bGU+SiBBbSBTb2MgTmVwaHJvbDwvc2Vjb25kYXJ5
LXRpdGxlPjxhbHQtdGl0bGU+Sm91cm5hbCBvZiB0aGUgQW1lcmljYW4gU29jaWV0eSBvZiBOZXBo
cm9sb2d5IDogSkFTTjwvYWx0LXRpdGxlPjwvdGl0bGVzPjxwZXJpb2RpY2FsPjxmdWxsLXRpdGxl
PkogQW0gU29jIE5lcGhyb2w8L2Z1bGwtdGl0bGU+PGFiYnItMT5Kb3VybmFsIG9mIHRoZSBBbWVy
aWNhbiBTb2NpZXR5IG9mIE5lcGhyb2xvZ3kgOiBKQVNOPC9hYmJyLTE+PC9wZXJpb2RpY2FsPjxh
bHQtcGVyaW9kaWNhbD48ZnVsbC10aXRsZT5KIEFtIFNvYyBOZXBocm9sPC9mdWxsLXRpdGxlPjxh
YmJyLTE+Sm91cm5hbCBvZiB0aGUgQW1lcmljYW4gU29jaWV0eSBvZiBOZXBocm9sb2d5IDogSkFT
TjwvYWJici0xPjwvYWx0LXBlcmlvZGljYWw+PHBhZ2VzPjEwMy0xMjwvcGFnZXM+PHZvbHVtZT4y
MTwvdm9sdW1lPjxudW1iZXI+MTwvbnVtYmVyPjxlZGl0aW9uPjIwMDkvMTIvMDU8L2VkaXRpb24+
PGtleXdvcmRzPjxrZXl3b3JkPkFkYXB0YXRpb24sIFBoeXNpb2xvZ2ljYWwvKnBoeXNpb2xvZ3k8
L2tleXdvcmQ+PGtleXdvcmQ+QWRvbGVzY2VudDwva2V5d29yZD48a2V5d29yZD5BbGthbGluZSBQ
aG9zcGhhdGFzZS9hbnRhZ29uaXN0cyAmYW1wOyBpbmhpYml0b3JzL21ldGFib2xpc208L2tleXdv
cmQ+PGtleXdvcmQ+QXBvcHRvc2lzL2RydWcgZWZmZWN0czwva2V5d29yZD48a2V5d29yZD5DYWxj
aW5vc2lzLyptZXRhYm9saXNtPC9rZXl3b3JkPjxrZXl3b3JkPkNhbGNpdW0vKm1ldGFib2xpc208
L2tleXdvcmQ+PGtleXdvcmQ+Q2FzZS1Db250cm9sIFN0dWRpZXM8L2tleXdvcmQ+PGtleXdvcmQ+
Q2hpbGQ8L2tleXdvcmQ+PGtleXdvcmQ+Q2hpbGQsIFByZXNjaG9vbDwva2V5d29yZD48a2V5d29y
ZD5DaHJvbmljIERpc2Vhc2U8L2tleXdvcmQ+PGtleXdvcmQ+Q29yZSBCaW5kaW5nIEZhY3RvciBB
bHBoYSAxIFN1YnVuaXQvbWV0YWJvbGlzbTwva2V5d29yZD48a2V5d29yZD5FeHRyYWNlbGx1bGFy
IE1hdHJpeC8qbWV0YWJvbGlzbTwva2V5d29yZD48a2V5d29yZD5IdW1hbnM8L2tleXdvcmQ+PGtl
eXdvcmQ+SW5mYW50PC9rZXl3b3JkPjxrZXl3b3JkPktpZG5leSBEaXNlYXNlcy8qbWV0YWJvbGlz
bS90aGVyYXB5PC9rZXl3b3JkPjxrZXl3b3JkPkxldmFtaXNvbGUvcGhhcm1hY29sb2d5PC9rZXl3
b3JkPjxrZXl3b3JkPk11c2NsZSwgU21vb3RoLCBWYXNjdWxhci9jeXRvbG9neS8qbWV0YWJvbGlz
bTwva2V5d29yZD48a2V5d29yZD5QaG9zcGhhdGVzLyptZXRhYm9saXNtPC9rZXl3b3JkPjxrZXl3
b3JkPlJlbmFsIERpYWx5c2lzPC9rZXl3b3JkPjxrZXl3b3JkPlRpc3N1ZSBDdWx0dXJlIFRlY2hu
aXF1ZXM8L2tleXdvcmQ+PC9rZXl3b3Jkcz48ZGF0ZXM+PHllYXI+MjAxMDwveWVhcj48cHViLWRh
dGVzPjxkYXRlPkphbjwvZGF0ZT48L3B1Yi1kYXRlcz48L2RhdGVzPjxpc2JuPjEwNDYtNjY3Mzwv
aXNibj48YWNjZXNzaW9uLW51bT4xOTk1OTcxNzwvYWNjZXNzaW9uLW51bT48dXJscz48L3VybHM+
PGN1c3RvbTI+UE1DMjc5OTI3MzwvY3VzdG9tMj48ZWxlY3Ryb25pYy1yZXNvdXJjZS1udW0+MTAu
MTY4MS9hc24uMjAwOTA2MDY0MDwvZWxlY3Ryb25pYy1yZXNvdXJjZS1udW0+PHJlbW90ZS1kYXRh
YmFzZS1wcm92aWRlcj5OTE08L3JlbW90ZS1kYXRhYmFzZS1wcm92aWRlcj48bGFuZ3VhZ2U+ZW5n
PC9sYW5ndWFnZT48L3JlY29yZD48L0NpdGU+PC9FbmROb3RlPn==
</w:fldData>
        </w:fldChar>
      </w:r>
      <w:r w:rsidR="006C3946">
        <w:instrText xml:space="preserve"> ADDIN EN.CITE.DATA </w:instrText>
      </w:r>
      <w:r w:rsidR="006C3946">
        <w:fldChar w:fldCharType="end"/>
      </w:r>
      <w:r w:rsidR="007E294A">
        <w:fldChar w:fldCharType="separate"/>
      </w:r>
      <w:r w:rsidR="006C3946" w:rsidRPr="006C3946">
        <w:rPr>
          <w:noProof/>
          <w:vertAlign w:val="superscript"/>
        </w:rPr>
        <w:t>(</w:t>
      </w:r>
      <w:hyperlink w:anchor="_ENREF_19" w:tooltip="Shroff, 2010 #7252" w:history="1">
        <w:r w:rsidR="0079007A" w:rsidRPr="006C3946">
          <w:rPr>
            <w:noProof/>
            <w:vertAlign w:val="superscript"/>
          </w:rPr>
          <w:t>19</w:t>
        </w:r>
      </w:hyperlink>
      <w:r w:rsidR="006C3946" w:rsidRPr="006C3946">
        <w:rPr>
          <w:noProof/>
          <w:vertAlign w:val="superscript"/>
        </w:rPr>
        <w:t>)</w:t>
      </w:r>
      <w:r w:rsidR="007E294A">
        <w:fldChar w:fldCharType="end"/>
      </w:r>
      <w:r w:rsidR="00F82439">
        <w:t xml:space="preserve">. </w:t>
      </w:r>
      <w:r w:rsidR="00624346">
        <w:t>Although a recent study demonstrated a potential mechanism of calcium supplementation increasing serum triglycerides in ovariectomized rats,</w:t>
      </w:r>
      <w:r w:rsidR="007E294A">
        <w:fldChar w:fldCharType="begin">
          <w:fldData xml:space="preserve">PEVuZE5vdGU+PENpdGU+PEF1dGhvcj5MaTwvQXV0aG9yPjxZZWFyPjIwMTM8L1llYXI+PFJlY051
bT43NDQ4PC9SZWNOdW0+PERpc3BsYXlUZXh0PjxzdHlsZSBmYWNlPSJzdXBlcnNjcmlwdCI+KDE0
KTwvc3R5bGU+PC9EaXNwbGF5VGV4dD48cmVjb3JkPjxyZWMtbnVtYmVyPjc0NDg8L3JlYy1udW1i
ZXI+PGZvcmVpZ24ta2V5cz48a2V5IGFwcD0iRU4iIGRiLWlkPSJwMHcycjUwNWh2czIyMmVzc2R0
dmZyZnhlcjl3MHNwZXNwOWUiPjc0NDg8L2tleT48L2ZvcmVpZ24ta2V5cz48cmVmLXR5cGUgbmFt
ZT0iSm91cm5hbCBBcnRpY2xlIj4xNzwvcmVmLXR5cGU+PGNvbnRyaWJ1dG9ycz48YXV0aG9ycz48
YXV0aG9yPkxpLCBTLjwvYXV0aG9yPjxhdXRob3I+TGksIFkuPC9hdXRob3I+PGF1dGhvcj5OaW5n
LCBILjwvYXV0aG9yPjxhdXRob3I+TmEsIEwuPC9hdXRob3I+PGF1dGhvcj5OaXUsIFkuPC9hdXRo
b3I+PGF1dGhvcj5XYW5nLCBNLjwvYXV0aG9yPjxhdXRob3I+RmVuZywgUi48L2F1dGhvcj48YXV0
aG9yPkxpdSwgTC48L2F1dGhvcj48YXV0aG9yPkd1bywgRi48L2F1dGhvcj48YXV0aG9yPkhvdSwg
Uy48L2F1dGhvcj48YXV0aG9yPkNodSwgWC48L2F1dGhvcj48YXV0aG9yPldhbmcsIFkuPC9hdXRo
b3I+PGF1dGhvcj5aaGFuZywgWS48L2F1dGhvcj48YXV0aG9yPlpoYW5nLCBILjwvYXV0aG9yPjxh
dXRob3I+SHVhbmcsIEwuPC9hdXRob3I+PGF1dGhvcj5CaSwgTS48L2F1dGhvcj48YXV0aG9yPkh1
YW5nLCBZLjwvYXV0aG9yPjxhdXRob3I+SGFvLCBMLjwvYXV0aG9yPjxhdXRob3I+WmhhbywgWS48
L2F1dGhvcj48YXV0aG9yPldhbmcsIEMuPC9hdXRob3I+PGF1dGhvcj5XYW5nLCBZLjwvYXV0aG9y
PjxhdXRob3I+SGUsIFkuPC9hdXRob3I+PGF1dGhvcj5TdW4sIEMuPC9hdXRob3I+PC9hdXRob3Jz
PjwvY29udHJpYnV0b3JzPjxhdXRoLWFkZHJlc3M+RGVwYXJ0bWVudCBvZiBOdXRyaXRpb24gYW5k
IEZvb2QgSHlnaWVuZSwgUHVibGljIEhlYWx0aCBDb2xsZWdlLCBIYXJiaW4gTWVkaWNhbCBVbml2
ZXJzaXR5LCBIYXJiaW4sIENoaW5hLjwvYXV0aC1hZGRyZXNzPjx0aXRsZXM+PHRpdGxlPkNhbGNp
dW0gc3VwcGxlbWVudGF0aW9uIGluY3JlYXNlcyBjaXJjdWxhdGluZyBjaG9sZXN0ZXJvbCBieSBy
ZWR1Y2luZyBpdHMgY2F0YWJvbGlzbSB2aWEgR1BFUiBhbmQgVFJQQzEtZGVwZW5kZW50IHBhdGh3
YXkgaW4gZXN0cm9nZW4gZGVmaWNpZW50IHdvbWVuPC90aXRsZT48c2Vjb25kYXJ5LXRpdGxlPklu
dCBKIENhcmRpb2w8L3NlY29uZGFyeS10aXRsZT48YWx0LXRpdGxlPkludGVybmF0aW9uYWwgam91
cm5hbCBvZiBjYXJkaW9sb2d5PC9hbHQtdGl0bGU+PC90aXRsZXM+PHBlcmlvZGljYWw+PGZ1bGwt
dGl0bGU+SW50IEogQ2FyZGlvbDwvZnVsbC10aXRsZT48YWJici0xPkludGVybmF0aW9uYWwgam91
cm5hbCBvZiBjYXJkaW9sb2d5PC9hYmJyLTE+PC9wZXJpb2RpY2FsPjxhbHQtcGVyaW9kaWNhbD48
ZnVsbC10aXRsZT5JbnQgSiBDYXJkaW9sPC9mdWxsLXRpdGxlPjxhYmJyLTE+SW50ZXJuYXRpb25h
bCBqb3VybmFsIG9mIGNhcmRpb2xvZ3k8L2FiYnItMT48L2FsdC1wZXJpb2RpY2FsPjxwYWdlcz4y
NTQ4LTYwPC9wYWdlcz48dm9sdW1lPjE2ODwvdm9sdW1lPjxudW1iZXI+MzwvbnVtYmVyPjxlZGl0
aW9uPjIwMTMvMDQvMjM8L2VkaXRpb24+PGtleXdvcmRzPjxrZXl3b3JkPkFuaW1hbHM8L2tleXdv
cmQ+PGtleXdvcmQ+Q2FsY2l1bS8gYWRtaW5pc3RyYXRpb24gJmFtcDsgZG9zYWdlPC9rZXl3b3Jk
PjxrZXl3b3JkPkNob2xlc3Rlcm9sLyBibG9vZC9tZXRhYm9saXNtPC9rZXl3b3JkPjxrZXl3b3Jk
PkNyb3NzLVNlY3Rpb25hbCBTdHVkaWVzPC9rZXl3b3JkPjxrZXl3b3JkPkRpZXRhcnkgU3VwcGxl
bWVudHM8L2tleXdvcmQ+PGtleXdvcmQ+RXN0cm9nZW5zLyBkZWZpY2llbmN5PC9rZXl3b3JkPjxr
ZXl3b3JkPkZlbWFsZTwva2V5d29yZD48a2V5d29yZD5SYXRzPC9rZXl3b3JkPjxrZXl3b3JkPlJh
dHMsIFdpc3Rhcjwva2V5d29yZD48a2V5d29yZD5SZWNlcHRvcnMsIEctUHJvdGVpbi1Db3VwbGVk
LyBwaHlzaW9sb2d5PC9rZXl3b3JkPjxrZXl3b3JkPlRSUEMgQ2F0aW9uIENoYW5uZWxzLyBwaHlz
aW9sb2d5PC9rZXl3b3JkPjwva2V5d29yZHM+PGRhdGVzPjx5ZWFyPjIwMTM8L3llYXI+PHB1Yi1k
YXRlcz48ZGF0ZT5PY3QgMDM8L2RhdGU+PC9wdWItZGF0ZXM+PC9kYXRlcz48aXNibj4xODc0LTE3
NTQgKEVsZWN0cm9uaWMpJiN4RDswMTY3LTUyNzMgKExpbmtpbmcpPC9pc2JuPjxhY2Nlc3Npb24t
bnVtPjIzNjAyMjk0PC9hY2Nlc3Npb24tbnVtPjx1cmxzPjwvdXJscz48ZWxlY3Ryb25pYy1yZXNv
dXJjZS1udW0+MTAuMTAxNi9qLmlqY2FyZC4yMDEzLjAzLjA1NzwvZWxlY3Ryb25pYy1yZXNvdXJj
ZS1udW0+PHJlbW90ZS1kYXRhYmFzZS1wcm92aWRlcj5OTE08L3JlbW90ZS1kYXRhYmFzZS1wcm92
aWRlcj48bGFuZ3VhZ2U+ZW5nPC9sYW5ndWFnZT48L3JlY29yZD48L0NpdGU+PC9FbmROb3RlPn==
</w:fldData>
        </w:fldChar>
      </w:r>
      <w:r w:rsidR="006C3946">
        <w:instrText xml:space="preserve"> ADDIN EN.CITE </w:instrText>
      </w:r>
      <w:r w:rsidR="006C3946">
        <w:fldChar w:fldCharType="begin">
          <w:fldData xml:space="preserve">PEVuZE5vdGU+PENpdGU+PEF1dGhvcj5MaTwvQXV0aG9yPjxZZWFyPjIwMTM8L1llYXI+PFJlY051
bT43NDQ4PC9SZWNOdW0+PERpc3BsYXlUZXh0PjxzdHlsZSBmYWNlPSJzdXBlcnNjcmlwdCI+KDE0
KTwvc3R5bGU+PC9EaXNwbGF5VGV4dD48cmVjb3JkPjxyZWMtbnVtYmVyPjc0NDg8L3JlYy1udW1i
ZXI+PGZvcmVpZ24ta2V5cz48a2V5IGFwcD0iRU4iIGRiLWlkPSJwMHcycjUwNWh2czIyMmVzc2R0
dmZyZnhlcjl3MHNwZXNwOWUiPjc0NDg8L2tleT48L2ZvcmVpZ24ta2V5cz48cmVmLXR5cGUgbmFt
ZT0iSm91cm5hbCBBcnRpY2xlIj4xNzwvcmVmLXR5cGU+PGNvbnRyaWJ1dG9ycz48YXV0aG9ycz48
YXV0aG9yPkxpLCBTLjwvYXV0aG9yPjxhdXRob3I+TGksIFkuPC9hdXRob3I+PGF1dGhvcj5OaW5n
LCBILjwvYXV0aG9yPjxhdXRob3I+TmEsIEwuPC9hdXRob3I+PGF1dGhvcj5OaXUsIFkuPC9hdXRo
b3I+PGF1dGhvcj5XYW5nLCBNLjwvYXV0aG9yPjxhdXRob3I+RmVuZywgUi48L2F1dGhvcj48YXV0
aG9yPkxpdSwgTC48L2F1dGhvcj48YXV0aG9yPkd1bywgRi48L2F1dGhvcj48YXV0aG9yPkhvdSwg
Uy48L2F1dGhvcj48YXV0aG9yPkNodSwgWC48L2F1dGhvcj48YXV0aG9yPldhbmcsIFkuPC9hdXRo
b3I+PGF1dGhvcj5aaGFuZywgWS48L2F1dGhvcj48YXV0aG9yPlpoYW5nLCBILjwvYXV0aG9yPjxh
dXRob3I+SHVhbmcsIEwuPC9hdXRob3I+PGF1dGhvcj5CaSwgTS48L2F1dGhvcj48YXV0aG9yPkh1
YW5nLCBZLjwvYXV0aG9yPjxhdXRob3I+SGFvLCBMLjwvYXV0aG9yPjxhdXRob3I+WmhhbywgWS48
L2F1dGhvcj48YXV0aG9yPldhbmcsIEMuPC9hdXRob3I+PGF1dGhvcj5XYW5nLCBZLjwvYXV0aG9y
PjxhdXRob3I+SGUsIFkuPC9hdXRob3I+PGF1dGhvcj5TdW4sIEMuPC9hdXRob3I+PC9hdXRob3Jz
PjwvY29udHJpYnV0b3JzPjxhdXRoLWFkZHJlc3M+RGVwYXJ0bWVudCBvZiBOdXRyaXRpb24gYW5k
IEZvb2QgSHlnaWVuZSwgUHVibGljIEhlYWx0aCBDb2xsZWdlLCBIYXJiaW4gTWVkaWNhbCBVbml2
ZXJzaXR5LCBIYXJiaW4sIENoaW5hLjwvYXV0aC1hZGRyZXNzPjx0aXRsZXM+PHRpdGxlPkNhbGNp
dW0gc3VwcGxlbWVudGF0aW9uIGluY3JlYXNlcyBjaXJjdWxhdGluZyBjaG9sZXN0ZXJvbCBieSBy
ZWR1Y2luZyBpdHMgY2F0YWJvbGlzbSB2aWEgR1BFUiBhbmQgVFJQQzEtZGVwZW5kZW50IHBhdGh3
YXkgaW4gZXN0cm9nZW4gZGVmaWNpZW50IHdvbWVuPC90aXRsZT48c2Vjb25kYXJ5LXRpdGxlPklu
dCBKIENhcmRpb2w8L3NlY29uZGFyeS10aXRsZT48YWx0LXRpdGxlPkludGVybmF0aW9uYWwgam91
cm5hbCBvZiBjYXJkaW9sb2d5PC9hbHQtdGl0bGU+PC90aXRsZXM+PHBlcmlvZGljYWw+PGZ1bGwt
dGl0bGU+SW50IEogQ2FyZGlvbDwvZnVsbC10aXRsZT48YWJici0xPkludGVybmF0aW9uYWwgam91
cm5hbCBvZiBjYXJkaW9sb2d5PC9hYmJyLTE+PC9wZXJpb2RpY2FsPjxhbHQtcGVyaW9kaWNhbD48
ZnVsbC10aXRsZT5JbnQgSiBDYXJkaW9sPC9mdWxsLXRpdGxlPjxhYmJyLTE+SW50ZXJuYXRpb25h
bCBqb3VybmFsIG9mIGNhcmRpb2xvZ3k8L2FiYnItMT48L2FsdC1wZXJpb2RpY2FsPjxwYWdlcz4y
NTQ4LTYwPC9wYWdlcz48dm9sdW1lPjE2ODwvdm9sdW1lPjxudW1iZXI+MzwvbnVtYmVyPjxlZGl0
aW9uPjIwMTMvMDQvMjM8L2VkaXRpb24+PGtleXdvcmRzPjxrZXl3b3JkPkFuaW1hbHM8L2tleXdv
cmQ+PGtleXdvcmQ+Q2FsY2l1bS8gYWRtaW5pc3RyYXRpb24gJmFtcDsgZG9zYWdlPC9rZXl3b3Jk
PjxrZXl3b3JkPkNob2xlc3Rlcm9sLyBibG9vZC9tZXRhYm9saXNtPC9rZXl3b3JkPjxrZXl3b3Jk
PkNyb3NzLVNlY3Rpb25hbCBTdHVkaWVzPC9rZXl3b3JkPjxrZXl3b3JkPkRpZXRhcnkgU3VwcGxl
bWVudHM8L2tleXdvcmQ+PGtleXdvcmQ+RXN0cm9nZW5zLyBkZWZpY2llbmN5PC9rZXl3b3JkPjxr
ZXl3b3JkPkZlbWFsZTwva2V5d29yZD48a2V5d29yZD5SYXRzPC9rZXl3b3JkPjxrZXl3b3JkPlJh
dHMsIFdpc3Rhcjwva2V5d29yZD48a2V5d29yZD5SZWNlcHRvcnMsIEctUHJvdGVpbi1Db3VwbGVk
LyBwaHlzaW9sb2d5PC9rZXl3b3JkPjxrZXl3b3JkPlRSUEMgQ2F0aW9uIENoYW5uZWxzLyBwaHlz
aW9sb2d5PC9rZXl3b3JkPjwva2V5d29yZHM+PGRhdGVzPjx5ZWFyPjIwMTM8L3llYXI+PHB1Yi1k
YXRlcz48ZGF0ZT5PY3QgMDM8L2RhdGU+PC9wdWItZGF0ZXM+PC9kYXRlcz48aXNibj4xODc0LTE3
NTQgKEVsZWN0cm9uaWMpJiN4RDswMTY3LTUyNzMgKExpbmtpbmcpPC9pc2JuPjxhY2Nlc3Npb24t
bnVtPjIzNjAyMjk0PC9hY2Nlc3Npb24tbnVtPjx1cmxzPjwvdXJscz48ZWxlY3Ryb25pYy1yZXNv
dXJjZS1udW0+MTAuMTAxNi9qLmlqY2FyZC4yMDEzLjAzLjA1NzwvZWxlY3Ryb25pYy1yZXNvdXJj
ZS1udW0+PHJlbW90ZS1kYXRhYmFzZS1wcm92aWRlcj5OTE08L3JlbW90ZS1kYXRhYmFzZS1wcm92
aWRlcj48bGFuZ3VhZ2U+ZW5nPC9sYW5ndWFnZT48L3JlY29yZD48L0NpdGU+PC9FbmROb3RlPn==
</w:fldData>
        </w:fldChar>
      </w:r>
      <w:r w:rsidR="006C3946">
        <w:instrText xml:space="preserve"> ADDIN EN.CITE.DATA </w:instrText>
      </w:r>
      <w:r w:rsidR="006C3946">
        <w:fldChar w:fldCharType="end"/>
      </w:r>
      <w:r w:rsidR="007E294A">
        <w:fldChar w:fldCharType="separate"/>
      </w:r>
      <w:r w:rsidR="006C3946" w:rsidRPr="006C3946">
        <w:rPr>
          <w:noProof/>
          <w:vertAlign w:val="superscript"/>
        </w:rPr>
        <w:t>(</w:t>
      </w:r>
      <w:hyperlink w:anchor="_ENREF_14" w:tooltip="Li, 2013 #7448" w:history="1">
        <w:r w:rsidR="0079007A" w:rsidRPr="006C3946">
          <w:rPr>
            <w:noProof/>
            <w:vertAlign w:val="superscript"/>
          </w:rPr>
          <w:t>14</w:t>
        </w:r>
      </w:hyperlink>
      <w:r w:rsidR="006C3946" w:rsidRPr="006C3946">
        <w:rPr>
          <w:noProof/>
          <w:vertAlign w:val="superscript"/>
        </w:rPr>
        <w:t>)</w:t>
      </w:r>
      <w:r w:rsidR="007E294A">
        <w:fldChar w:fldCharType="end"/>
      </w:r>
      <w:r w:rsidR="00624346">
        <w:t xml:space="preserve"> human </w:t>
      </w:r>
      <w:r w:rsidR="00F82439">
        <w:t>studies examining links between calcium supplementation and outcomes such as blood pressure and lipid profile have generally indicated protective relationships</w:t>
      </w:r>
      <w:r w:rsidR="007E294A">
        <w:fldChar w:fldCharType="begin">
          <w:fldData xml:space="preserve">PEVuZE5vdGU+PENpdGU+PEF1dGhvcj5SZWlkPC9BdXRob3I+PFllYXI+MjAwMjwvWWVhcj48UmVj
TnVtPjcyNTM8L1JlY051bT48RGlzcGxheVRleHQ+PHN0eWxlIGZhY2U9InN1cGVyc2NyaXB0Ij4o
MzctNDEpPC9zdHlsZT48L0Rpc3BsYXlUZXh0PjxyZWNvcmQ+PHJlYy1udW1iZXI+NzI1MzwvcmVj
LW51bWJlcj48Zm9yZWlnbi1rZXlzPjxrZXkgYXBwPSJFTiIgZGItaWQ9InAwdzJyNTA1aHZzMjIy
ZXNzZHR2ZnJmeGVyOXcwc3Blc3A5ZSI+NzI1Mzwva2V5PjwvZm9yZWlnbi1rZXlzPjxyZWYtdHlw
ZSBuYW1lPSJKb3VybmFsIEFydGljbGUiPjE3PC9yZWYtdHlwZT48Y29udHJpYnV0b3JzPjxhdXRo
b3JzPjxhdXRob3I+UmVpZCwgSS4gUi48L2F1dGhvcj48YXV0aG9yPk1hc29uLCBCLjwvYXV0aG9y
PjxhdXRob3I+SG9ybmUsIEEuPC9hdXRob3I+PGF1dGhvcj5BbWVzLCBSLjwvYXV0aG9yPjxhdXRo
b3I+Q2xlYXJ3YXRlciwgSi48L2F1dGhvcj48YXV0aG9yPkJhdmEsIFUuPC9hdXRob3I+PGF1dGhv
cj5PcnItV2Fsa2VyLCBCLjwvYXV0aG9yPjxhdXRob3I+V3UsIEYuPC9hdXRob3I+PGF1dGhvcj5F
dmFucywgTS4gQy48L2F1dGhvcj48YXV0aG9yPkdhbWJsZSwgRy4gRC48L2F1dGhvcj48L2F1dGhv
cnM+PC9jb250cmlidXRvcnM+PGF1dGgtYWRkcmVzcz5EZXBhcnRtZW50IG9mIE1lZGljaW5lLCBV
bml2ZXJzaXR5IG9mIEF1Y2tsYW5kLCBBdWNrbGFuZCwgTmV3IFplYWxhbmQuPC9hdXRoLWFkZHJl
c3M+PHRpdGxlcz48dGl0bGU+RWZmZWN0cyBvZiBjYWxjaXVtIHN1cHBsZW1lbnRhdGlvbiBvbiBz
ZXJ1bSBsaXBpZCBjb25jZW50cmF0aW9ucyBpbiBub3JtYWwgb2xkZXIgd29tZW46IGEgcmFuZG9t
aXplZCBjb250cm9sbGVkIHRyaWFsPC90aXRsZT48c2Vjb25kYXJ5LXRpdGxlPkFtIEogTWVkPC9z
ZWNvbmRhcnktdGl0bGU+PGFsdC10aXRsZT5UaGUgQW1lcmljYW4gam91cm5hbCBvZiBtZWRpY2lu
ZTwvYWx0LXRpdGxlPjwvdGl0bGVzPjxwZXJpb2RpY2FsPjxmdWxsLXRpdGxlPkFtIEogTWVkPC9m
dWxsLXRpdGxlPjwvcGVyaW9kaWNhbD48cGFnZXM+MzQzLTc8L3BhZ2VzPjx2b2x1bWU+MTEyPC92
b2x1bWU+PG51bWJlcj41PC9udW1iZXI+PGVkaXRpb24+MjAwMi8wMy8yMTwvZWRpdGlvbj48a2V5
d29yZHM+PGtleXdvcmQ+QWdlZDwva2V5d29yZD48a2V5d29yZD5DYWxjaXVtIENpdHJhdGUvKnRo
ZXJhcGV1dGljIHVzZTwva2V5d29yZD48a2V5d29yZD5DaG9sZXN0ZXJvbCwgSERML2Jsb29kPC9r
ZXl3b3JkPjxrZXl3b3JkPipEaWV0YXJ5IFN1cHBsZW1lbnRzPC9rZXl3b3JkPjxrZXl3b3JkPkZl
bWFsZTwva2V5d29yZD48a2V5d29yZD5IdW1hbnM8L2tleXdvcmQ+PGtleXdvcmQ+TGlwaWRzLypi
bG9vZDwva2V5d29yZD48a2V5d29yZD5Pc3Rlb3Bvcm9zaXMsIFBvc3RtZW5vcGF1c2FsLypwcmV2
ZW50aW9uICZhbXA7IGNvbnRyb2w8L2tleXdvcmQ+PGtleXdvcmQ+UGF0aWVudCBDb21wbGlhbmNl
PC9rZXl3b3JkPjxrZXl3b3JkPlRyZWF0bWVudCBPdXRjb21lPC9rZXl3b3JkPjwva2V5d29yZHM+
PGRhdGVzPjx5ZWFyPjIwMDI8L3llYXI+PHB1Yi1kYXRlcz48ZGF0ZT5BcHIgMTwvZGF0ZT48L3B1
Yi1kYXRlcz48L2RhdGVzPjxpc2JuPjAwMDItOTM0MyAoUHJpbnQpJiN4RDswMDAyLTkzNDM8L2lz
Ym4+PGFjY2Vzc2lvbi1udW0+MTE5MDQxMDc8L2FjY2Vzc2lvbi1udW0+PHVybHM+PC91cmxzPjxy
ZW1vdGUtZGF0YWJhc2UtcHJvdmlkZXI+TkxNPC9yZW1vdGUtZGF0YWJhc2UtcHJvdmlkZXI+PGxh
bmd1YWdlPmVuZzwvbGFuZ3VhZ2U+PC9yZWNvcmQ+PC9DaXRlPjxDaXRlPjxBdXRob3I+UmVpZDwv
QXV0aG9yPjxZZWFyPjIwMTA8L1llYXI+PFJlY051bT43MDUwPC9SZWNOdW0+PHJlY29yZD48cmVj
LW51bWJlcj43MDUwPC9yZWMtbnVtYmVyPjxmb3JlaWduLWtleXM+PGtleSBhcHA9IkVOIiBkYi1p
ZD0icDB3MnI1MDVodnMyMjJlc3NkdHZmcmZ4ZXI5dzBzcGVzcDllIj43MDUwPC9rZXk+PC9mb3Jl
aWduLWtleXM+PHJlZi10eXBlIG5hbWU9IkpvdXJuYWwgQXJ0aWNsZSI+MTc8L3JlZi10eXBlPjxj
b250cmlidXRvcnM+PGF1dGhvcnM+PGF1dGhvcj5SZWlkLCBJLiBSLjwvYXV0aG9yPjxhdXRob3I+
QW1lcywgUi48L2F1dGhvcj48YXV0aG9yPk1hc29uLCBCLjwvYXV0aG9yPjxhdXRob3I+Qm9sbGFu
ZCwgTS4gSi48L2F1dGhvcj48YXV0aG9yPkJhY29uLCBDLiBKLjwvYXV0aG9yPjxhdXRob3I+UmVp
ZCwgSC4gRS48L2F1dGhvcj48YXV0aG9yPkt5bGUsIEMuPC9hdXRob3I+PGF1dGhvcj5HYW1ibGUs
IEcuIEQuPC9hdXRob3I+PGF1dGhvcj5HcmV5LCBBLjwvYXV0aG9yPjxhdXRob3I+SG9ybmUsIEEu
PC9hdXRob3I+PC9hdXRob3JzPjwvY29udHJpYnV0b3JzPjxhdXRoLWFkZHJlc3M+RGVwYXJ0bWVu
dCBvZiBNZWRpY2luZSwgRmFjdWx0eSBvZiBNZWRpY2FsIGFuZCBIZWFsdGggU2NpZW5jZXMsIFVu
aXZlcnNpdHkgb2YgQXVja2xhbmQsIEF1Y2tsYW5kLCBOZXcgWmVhbGFuZC4gaS5yZWlkQGF1Y2ts
YW5kLmFjLm56PC9hdXRoLWFkZHJlc3M+PHRpdGxlcz48dGl0bGU+RWZmZWN0cyBvZiBjYWxjaXVt
IHN1cHBsZW1lbnRhdGlvbiBvbiBsaXBpZHMsIGJsb29kIHByZXNzdXJlLCBhbmQgYm9keSBjb21w
b3NpdGlvbiBpbiBoZWFsdGh5IG9sZGVyIG1lbjogYSByYW5kb21pemVkIGNvbnRyb2xsZWQgdHJp
YWw8L3RpdGxlPjxzZWNvbmRhcnktdGl0bGU+QW0gSiBDbGluIE51dHI8L3NlY29uZGFyeS10aXRs
ZT48YWx0LXRpdGxlPlRoZSBBbWVyaWNhbiBqb3VybmFsIG9mIGNsaW5pY2FsIG51dHJpdGlvbjwv
YWx0LXRpdGxlPjwvdGl0bGVzPjxwZXJpb2RpY2FsPjxmdWxsLXRpdGxlPkFtIEogQ2xpbiBOdXRy
PC9mdWxsLXRpdGxlPjwvcGVyaW9kaWNhbD48cGFnZXM+MTMxLTk8L3BhZ2VzPjx2b2x1bWU+OTE8
L3ZvbHVtZT48bnVtYmVyPjE8L251bWJlcj48ZWRpdGlvbj4yMDA5LzExLzEzPC9lZGl0aW9uPjxr
ZXl3b3Jkcz48a2V5d29yZD5BZGlwb3NlIFRpc3N1ZS9hbmF0b215ICZhbXA7IGhpc3RvbG9neS9k
cnVnIGVmZmVjdHM8L2tleXdvcmQ+PGtleXdvcmQ+QWdlZDwva2V5d29yZD48a2V5d29yZD5CbG9v
ZCBQcmVzc3VyZS8gZHJ1ZyBlZmZlY3RzPC9rZXl3b3JkPjxrZXl3b3JkPkJvZHkgQ29tcG9zaXRp
b24vIGRydWcgZWZmZWN0czwva2V5d29yZD48a2V5d29yZD5Cb2R5IFdlaWdodC9kcnVnIGVmZmVj
dHM8L2tleXdvcmQ+PGtleXdvcmQ+Q2FsY2l1bS8gcGhhcm1hY29sb2d5PC9rZXl3b3JkPjxrZXl3
b3JkPkNob2xlc3Rlcm9sLCBIREwvYmxvb2QvZHJ1ZyBlZmZlY3RzPC9rZXl3b3JkPjxrZXl3b3Jk
PkNob2xlc3Rlcm9sLCBMREwvYmxvb2QvZHJ1ZyBlZmZlY3RzPC9rZXl3b3JkPjxrZXl3b3JkPkNv
aG9ydCBTdHVkaWVzPC9rZXl3b3JkPjxrZXl3b3JkPkRpYXN0b2xlL2RydWcgZWZmZWN0czwva2V5
d29yZD48a2V5d29yZD5EaWV0YXJ5IFN1cHBsZW1lbnRzPC9rZXl3b3JkPjxrZXl3b3JkPkh1bWFu
czwva2V5d29yZD48a2V5d29yZD5MaXBpZHMvIGJsb29kPC9rZXl3b3JkPjxrZXl3b3JkPk1hZ25l
c2l1bS9ibG9vZDwva2V5d29yZD48a2V5d29yZD5NYWxlPC9rZXl3b3JkPjxrZXl3b3JkPk1pZGRs
ZSBBZ2VkPC9rZXl3b3JkPjxrZXl3b3JkPlBhdGllbnQgU2VsZWN0aW9uPC9rZXl3b3JkPjxrZXl3
b3JkPlBsYWNlYm9zPC9rZXl3b3JkPjxrZXl3b3JkPlN5c3RvbGUvZHJ1ZyBlZmZlY3RzPC9rZXl3
b3JkPjxrZXl3b3JkPlRyaWdseWNlcmlkZXMvYmxvb2Q8L2tleXdvcmQ+PC9rZXl3b3Jkcz48ZGF0
ZXM+PHllYXI+MjAxMDwveWVhcj48cHViLWRhdGVzPjxkYXRlPkphbjwvZGF0ZT48L3B1Yi1kYXRl
cz48L2RhdGVzPjxpc2JuPjE5MzgtMzIwNyAoRWxlY3Ryb25pYykmI3hEOzAwMDItOTE2NSAoTGlu
a2luZyk8L2lzYm4+PGFjY2Vzc2lvbi1udW0+MTk5MDY4MDA8L2FjY2Vzc2lvbi1udW0+PHVybHM+
PC91cmxzPjxlbGVjdHJvbmljLXJlc291cmNlLW51bT4xMC4zOTQ1L2FqY24uMjAwOS4yODA5Nzwv
ZWxlY3Ryb25pYy1yZXNvdXJjZS1udW0+PHJlbW90ZS1kYXRhYmFzZS1wcm92aWRlcj5OTE08L3Jl
bW90ZS1kYXRhYmFzZS1wcm92aWRlcj48bGFuZ3VhZ2U+ZW5nPC9sYW5ndWFnZT48L3JlY29yZD48
L0NpdGU+PENpdGU+PEF1dGhvcj5EZW5rZTwvQXV0aG9yPjxZZWFyPjE5OTM8L1llYXI+PFJlY051
bT43MjU1PC9SZWNOdW0+PHJlY29yZD48cmVjLW51bWJlcj43MjU1PC9yZWMtbnVtYmVyPjxmb3Jl
aWduLWtleXM+PGtleSBhcHA9IkVOIiBkYi1pZD0icDB3MnI1MDVodnMyMjJlc3NkdHZmcmZ4ZXI5
dzBzcGVzcDllIj43MjU1PC9rZXk+PC9mb3JlaWduLWtleXM+PHJlZi10eXBlIG5hbWU9IkpvdXJu
YWwgQXJ0aWNsZSI+MTc8L3JlZi10eXBlPjxjb250cmlidXRvcnM+PGF1dGhvcnM+PGF1dGhvcj5E
ZW5rZSwgTS4gQS48L2F1dGhvcj48YXV0aG9yPkZveCwgTS4gTS48L2F1dGhvcj48YXV0aG9yPlNj
aHVsdGUsIE0uIEMuPC9hdXRob3I+PC9hdXRob3JzPjwvY29udHJpYnV0b3JzPjxhdXRoLWFkZHJl
c3M+RGVwYXJ0bWVudCBvZiBJbnRlcm5hbCBNZWRpY2luZSwgVW5pdmVyc2l0eSBvZiBUZXhhcyBT
b3V0aHdlc3Rlcm4gTWVkaWNhbCBDZW50ZXIsIERhbGxhcyA3NTIzNS05MDUyLjwvYXV0aC1hZGRy
ZXNzPjx0aXRsZXM+PHRpdGxlPlNob3J0LXRlcm0gZGlldGFyeSBjYWxjaXVtIGZvcnRpZmljYXRp
b24gaW5jcmVhc2VzIGZlY2FsIHNhdHVyYXRlZCBmYXQgY29udGVudCBhbmQgcmVkdWNlcyBzZXJ1
bSBsaXBpZHMgaW4gbWVuPC90aXRsZT48c2Vjb25kYXJ5LXRpdGxlPkogTnV0cjwvc2Vjb25kYXJ5
LXRpdGxlPjxhbHQtdGl0bGU+VGhlIEpvdXJuYWwgb2YgbnV0cml0aW9uPC9hbHQtdGl0bGU+PC90
aXRsZXM+PHBlcmlvZGljYWw+PGZ1bGwtdGl0bGU+SiBOdXRyPC9mdWxsLXRpdGxlPjwvcGVyaW9k
aWNhbD48cGFnZXM+MTA0Ny01MzwvcGFnZXM+PHZvbHVtZT4xMjM8L3ZvbHVtZT48bnVtYmVyPjY8
L251bWJlcj48ZWRpdGlvbj4xOTkzLzA2LzAxPC9lZGl0aW9uPjxrZXl3b3Jkcz48a2V5d29yZD5B
ZHVsdDwva2V5d29yZD48a2V5d29yZD5BcG9saXBvcHJvdGVpbnMvYmxvb2Q8L2tleXdvcmQ+PGtl
eXdvcmQ+Q2FsY2l1bS9tZXRhYm9saXNtLypwaGFybWFjb2xvZ3k8L2tleXdvcmQ+PGtleXdvcmQ+
Q2hvbGVzdGVyb2wvYmxvb2Q8L2tleXdvcmQ+PGtleXdvcmQ+RmFzdGluZy9tZXRhYm9saXNtPC9r
ZXl3b3JkPjxrZXl3b3JkPkZhdHR5IEFjaWRzLyptZXRhYm9saXNtPC9rZXl3b3JkPjxrZXl3b3Jk
PkZlY2VzLypjaGVtaXN0cnk8L2tleXdvcmQ+PGtleXdvcmQ+SHVtYW5zPC9rZXl3b3JkPjxrZXl3
b3JkPkh5cGVyY2hvbGVzdGVyb2xlbWlhLypkaWV0IHRoZXJhcHkvbWV0YWJvbGlzbTwva2V5d29y
ZD48a2V5d29yZD5MaXBpZHMvKmJsb29kPC9rZXl3b3JkPjxrZXl3b3JkPkxpcG9wcm90ZWlucy9i
bG9vZDwva2V5d29yZD48a2V5d29yZD5NYWxlPC9rZXl3b3JkPjxrZXl3b3JkPk1pZGRsZSBBZ2Vk
PC9rZXl3b3JkPjwva2V5d29yZHM+PGRhdGVzPjx5ZWFyPjE5OTM8L3llYXI+PHB1Yi1kYXRlcz48
ZGF0ZT5KdW48L2RhdGU+PC9wdWItZGF0ZXM+PC9kYXRlcz48aXNibj4wMDIyLTMxNjYgKFByaW50
KSYjeEQ7MDAyMi0zMTY2PC9pc2JuPjxhY2Nlc3Npb24tbnVtPjg1MDU2NjQ8L2FjY2Vzc2lvbi1u
dW0+PHVybHM+PC91cmxzPjxyZW1vdGUtZGF0YWJhc2UtcHJvdmlkZXI+TkxNPC9yZW1vdGUtZGF0
YWJhc2UtcHJvdmlkZXI+PGxhbmd1YWdlPmVuZzwvbGFuZ3VhZ2U+PC9yZWNvcmQ+PC9DaXRlPjxD
aXRlPjxBdXRob3I+QmVsbDwvQXV0aG9yPjxZZWFyPjE5OTI8L1llYXI+PFJlY051bT43MjU2PC9S
ZWNOdW0+PHJlY29yZD48cmVjLW51bWJlcj43MjU2PC9yZWMtbnVtYmVyPjxmb3JlaWduLWtleXM+
PGtleSBhcHA9IkVOIiBkYi1pZD0icDB3MnI1MDVodnMyMjJlc3NkdHZmcmZ4ZXI5dzBzcGVzcDll
Ij43MjU2PC9rZXk+PC9mb3JlaWduLWtleXM+PHJlZi10eXBlIG5hbWU9IkpvdXJuYWwgQXJ0aWNs
ZSI+MTc8L3JlZi10eXBlPjxjb250cmlidXRvcnM+PGF1dGhvcnM+PGF1dGhvcj5CZWxsLCBMLjwv
YXV0aG9yPjxhdXRob3I+SGFsc3RlbnNvbiwgQy4gRS48L2F1dGhvcj48YXV0aG9yPkhhbHN0ZW5z
b24sIEMuIEouPC9hdXRob3I+PGF1dGhvcj5NYWNyZXMsIE0uPC9hdXRob3I+PGF1dGhvcj5LZWFu
ZSwgVy4gRi48L2F1dGhvcj48L2F1dGhvcnM+PC9jb250cmlidXRvcnM+PGF1dGgtYWRkcmVzcz5E
ZXBhcnRtZW50IG9mIE1lZGljaW5lLCBIZW5uZXBpbiBDb3VudHkgTWVkaWNhbCBDZW50ZXIsIE1p
bm5lYXBvbGlzLCBNTiA1NTQxNS48L2F1dGgtYWRkcmVzcz48dGl0bGVzPjx0aXRsZT5DaG9sZXN0
ZXJvbC1sb3dlcmluZyBlZmZlY3RzIG9mIGNhbGNpdW0gY2FyYm9uYXRlIGluIHBhdGllbnRzIHdp
dGggbWlsZCB0byBtb2RlcmF0ZSBoeXBlcmNob2xlc3Rlcm9sZW1pYTwvdGl0bGU+PHNlY29uZGFy
eS10aXRsZT5BcmNoIEludGVybiBNZWQ8L3NlY29uZGFyeS10aXRsZT48YWx0LXRpdGxlPkFyY2hp
dmVzIG9mIGludGVybmFsIG1lZGljaW5lPC9hbHQtdGl0bGU+PC90aXRsZXM+PHBlcmlvZGljYWw+
PGZ1bGwtdGl0bGU+QXJjaCBJbnRlcm4gTWVkPC9mdWxsLXRpdGxlPjwvcGVyaW9kaWNhbD48cGFn
ZXM+MjQ0MS00PC9wYWdlcz48dm9sdW1lPjE1Mjwvdm9sdW1lPjxudW1iZXI+MTI8L251bWJlcj48
ZWRpdGlvbj4xOTkyLzEyLzAxPC9lZGl0aW9uPjxrZXl3b3Jkcz48a2V5d29yZD5BZHVsdDwva2V5
d29yZD48a2V5d29yZD5BZ2VkPC9rZXl3b3JkPjxrZXl3b3JkPkFudGljaG9sZXN0ZXJlbWljIEFn
ZW50cy8qdGhlcmFwZXV0aWMgdXNlPC9rZXl3b3JkPjxrZXl3b3JkPkNhbGNpdW0gQ2FyYm9uYXRl
Lyp0aGVyYXBldXRpYyB1c2U8L2tleXdvcmQ+PGtleXdvcmQ+Q29tYmluZWQgTW9kYWxpdHkgVGhl
cmFweTwva2V5d29yZD48a2V5d29yZD5Eb3VibGUtQmxpbmQgTWV0aG9kPC9rZXl3b3JkPjxrZXl3
b3JkPkZlbWFsZTwva2V5d29yZD48a2V5d29yZD5IdW1hbnM8L2tleXdvcmQ+PGtleXdvcmQ+SHlw
ZXJjaG9sZXN0ZXJvbGVtaWEvYmxvb2QvZGlldCB0aGVyYXB5LypkcnVnIHRoZXJhcHk8L2tleXdv
cmQ+PGtleXdvcmQ+TWFsZTwva2V5d29yZD48a2V5d29yZD5NaWRkbGUgQWdlZDwva2V5d29yZD48
a2V5d29yZD5NdWx0aXZhcmlhdGUgQW5hbHlzaXM8L2tleXdvcmQ+PC9rZXl3b3Jkcz48ZGF0ZXM+
PHllYXI+MTk5MjwveWVhcj48cHViLWRhdGVzPjxkYXRlPkRlYzwvZGF0ZT48L3B1Yi1kYXRlcz48
L2RhdGVzPjxpc2JuPjAwMDMtOTkyNiAoUHJpbnQpJiN4RDswMDAzLTk5MjY8L2lzYm4+PGFjY2Vz
c2lvbi1udW0+MTQ1Njg1NTwvYWNjZXNzaW9uLW51bT48dXJscz48L3VybHM+PHJlbW90ZS1kYXRh
YmFzZS1wcm92aWRlcj5OTE08L3JlbW90ZS1kYXRhYmFzZS1wcm92aWRlcj48bGFuZ3VhZ2U+ZW5n
PC9sYW5ndWFnZT48L3JlY29yZD48L0NpdGU+PENpdGU+PEF1dGhvcj5HcmlmZml0aDwvQXV0aG9y
PjxZZWFyPjE5OTk8L1llYXI+PFJlY051bT43MjU0PC9SZWNOdW0+PHJlY29yZD48cmVjLW51bWJl
cj43MjU0PC9yZWMtbnVtYmVyPjxmb3JlaWduLWtleXM+PGtleSBhcHA9IkVOIiBkYi1pZD0icDB3
MnI1MDVodnMyMjJlc3NkdHZmcmZ4ZXI5dzBzcGVzcDllIj43MjU0PC9rZXk+PC9mb3JlaWduLWtl
eXM+PHJlZi10eXBlIG5hbWU9IkpvdXJuYWwgQXJ0aWNsZSI+MTc8L3JlZi10eXBlPjxjb250cmli
dXRvcnM+PGF1dGhvcnM+PGF1dGhvcj5HcmlmZml0aCwgTC4gRS48L2F1dGhvcj48YXV0aG9yPkd1
eWF0dCwgRy4gSC48L2F1dGhvcj48YXV0aG9yPkNvb2ssIFIuIEouPC9hdXRob3I+PGF1dGhvcj5C
dWNoZXIsIEguIEMuPC9hdXRob3I+PGF1dGhvcj5Db29rLCBELiBKLjwvYXV0aG9yPjwvYXV0aG9y
cz48L2NvbnRyaWJ1dG9ycz48YXV0aC1hZGRyZXNzPkRlcGFydG1lbnQgb2YgQ2xpbmljYWwgRXBp
ZGVtaW9sb2d5IGFuZCBCaW9zdGF0aXN0aWNzLCBNY01hc3RlciBVbml2ZXJzaXR5LCBIYW1pbHRv
biwgT250YXJpbywgQ2FuYWRhLjwvYXV0aC1hZGRyZXNzPjx0aXRsZXM+PHRpdGxlPlRoZSBpbmZs
dWVuY2Ugb2YgZGlldGFyeSBhbmQgbm9uZGlldGFyeSBjYWxjaXVtIHN1cHBsZW1lbnRhdGlvbiBv
biBibG9vZCBwcmVzc3VyZTogYW4gdXBkYXRlZCBtZXRhYW5hbHlzaXMgb2YgcmFuZG9taXplZCBj
b250cm9sbGVkIHRyaWFsczwvdGl0bGU+PHNlY29uZGFyeS10aXRsZT5BbSBKIEh5cGVydGVuczwv
c2Vjb25kYXJ5LXRpdGxlPjxhbHQtdGl0bGU+QW1lcmljYW4gam91cm5hbCBvZiBoeXBlcnRlbnNp
b248L2FsdC10aXRsZT48L3RpdGxlcz48cGVyaW9kaWNhbD48ZnVsbC10aXRsZT5BbSBKIEh5cGVy
dGVuczwvZnVsbC10aXRsZT48YWJici0xPkFtZXJpY2FuIGpvdXJuYWwgb2YgaHlwZXJ0ZW5zaW9u
PC9hYmJyLTE+PC9wZXJpb2RpY2FsPjxhbHQtcGVyaW9kaWNhbD48ZnVsbC10aXRsZT5BbSBKIEh5
cGVydGVuczwvZnVsbC10aXRsZT48YWJici0xPkFtZXJpY2FuIGpvdXJuYWwgb2YgaHlwZXJ0ZW5z
aW9uPC9hYmJyLTE+PC9hbHQtcGVyaW9kaWNhbD48cGFnZXM+ODQtOTI8L3BhZ2VzPjx2b2x1bWU+
MTI8L3ZvbHVtZT48bnVtYmVyPjEgUHQgMTwvbnVtYmVyPjxlZGl0aW9uPjE5OTkvMDMvMTM8L2Vk
aXRpb24+PGtleXdvcmRzPjxrZXl3b3JkPkJsb29kIFByZXNzdXJlLypkcnVnIGVmZmVjdHM8L2tl
eXdvcmQ+PGtleXdvcmQ+Q2FsY2l1bSwgRGlldGFyeS8qdGhlcmFwZXV0aWMgdXNlPC9rZXl3b3Jk
PjxrZXl3b3JkPkZlbWFsZTwva2V5d29yZD48a2V5d29yZD5IdW1hbnM8L2tleXdvcmQ+PGtleXdv
cmQ+SHlwZXJ0ZW5zaW9uLypkaWV0IHRoZXJhcHkvcGh5c2lvcGF0aG9sb2d5PC9rZXl3b3JkPjxr
ZXl3b3JkPk1hbGU8L2tleXdvcmQ+PGtleXdvcmQ+KlJhbmRvbWl6ZWQgQ29udHJvbGxlZCBUcmlh
bHMgYXMgVG9waWM8L2tleXdvcmQ+PGtleXdvcmQ+UmV0cm9zcGVjdGl2ZSBTdHVkaWVzPC9rZXl3
b3JkPjxrZXl3b3JkPlRyZWF0bWVudCBPdXRjb21lPC9rZXl3b3JkPjwva2V5d29yZHM+PGRhdGVz
Pjx5ZWFyPjE5OTk8L3llYXI+PHB1Yi1kYXRlcz48ZGF0ZT5KYW48L2RhdGU+PC9wdWItZGF0ZXM+
PC9kYXRlcz48aXNibj4wODk1LTcwNjEgKFByaW50KSYjeEQ7MDg5NS03MDYxPC9pc2JuPjxhY2Nl
c3Npb24tbnVtPjEwMDc1MzkyPC9hY2Nlc3Npb24tbnVtPjx1cmxzPjwvdXJscz48cmVtb3RlLWRh
dGFiYXNlLXByb3ZpZGVyPk5MTTwvcmVtb3RlLWRhdGFiYXNlLXByb3ZpZGVyPjxsYW5ndWFnZT5l
bmc8L2xhbmd1YWdlPjwvcmVjb3JkPjwvQ2l0ZT48L0VuZE5vdGU+AG==
</w:fldData>
        </w:fldChar>
      </w:r>
      <w:r w:rsidR="006C3946">
        <w:instrText xml:space="preserve"> ADDIN EN.CITE </w:instrText>
      </w:r>
      <w:r w:rsidR="006C3946">
        <w:fldChar w:fldCharType="begin">
          <w:fldData xml:space="preserve">PEVuZE5vdGU+PENpdGU+PEF1dGhvcj5SZWlkPC9BdXRob3I+PFllYXI+MjAwMjwvWWVhcj48UmVj
TnVtPjcyNTM8L1JlY051bT48RGlzcGxheVRleHQ+PHN0eWxlIGZhY2U9InN1cGVyc2NyaXB0Ij4o
MzctNDEpPC9zdHlsZT48L0Rpc3BsYXlUZXh0PjxyZWNvcmQ+PHJlYy1udW1iZXI+NzI1MzwvcmVj
LW51bWJlcj48Zm9yZWlnbi1rZXlzPjxrZXkgYXBwPSJFTiIgZGItaWQ9InAwdzJyNTA1aHZzMjIy
ZXNzZHR2ZnJmeGVyOXcwc3Blc3A5ZSI+NzI1Mzwva2V5PjwvZm9yZWlnbi1rZXlzPjxyZWYtdHlw
ZSBuYW1lPSJKb3VybmFsIEFydGljbGUiPjE3PC9yZWYtdHlwZT48Y29udHJpYnV0b3JzPjxhdXRo
b3JzPjxhdXRob3I+UmVpZCwgSS4gUi48L2F1dGhvcj48YXV0aG9yPk1hc29uLCBCLjwvYXV0aG9y
PjxhdXRob3I+SG9ybmUsIEEuPC9hdXRob3I+PGF1dGhvcj5BbWVzLCBSLjwvYXV0aG9yPjxhdXRo
b3I+Q2xlYXJ3YXRlciwgSi48L2F1dGhvcj48YXV0aG9yPkJhdmEsIFUuPC9hdXRob3I+PGF1dGhv
cj5PcnItV2Fsa2VyLCBCLjwvYXV0aG9yPjxhdXRob3I+V3UsIEYuPC9hdXRob3I+PGF1dGhvcj5F
dmFucywgTS4gQy48L2F1dGhvcj48YXV0aG9yPkdhbWJsZSwgRy4gRC48L2F1dGhvcj48L2F1dGhv
cnM+PC9jb250cmlidXRvcnM+PGF1dGgtYWRkcmVzcz5EZXBhcnRtZW50IG9mIE1lZGljaW5lLCBV
bml2ZXJzaXR5IG9mIEF1Y2tsYW5kLCBBdWNrbGFuZCwgTmV3IFplYWxhbmQuPC9hdXRoLWFkZHJl
c3M+PHRpdGxlcz48dGl0bGU+RWZmZWN0cyBvZiBjYWxjaXVtIHN1cHBsZW1lbnRhdGlvbiBvbiBz
ZXJ1bSBsaXBpZCBjb25jZW50cmF0aW9ucyBpbiBub3JtYWwgb2xkZXIgd29tZW46IGEgcmFuZG9t
aXplZCBjb250cm9sbGVkIHRyaWFsPC90aXRsZT48c2Vjb25kYXJ5LXRpdGxlPkFtIEogTWVkPC9z
ZWNvbmRhcnktdGl0bGU+PGFsdC10aXRsZT5UaGUgQW1lcmljYW4gam91cm5hbCBvZiBtZWRpY2lu
ZTwvYWx0LXRpdGxlPjwvdGl0bGVzPjxwZXJpb2RpY2FsPjxmdWxsLXRpdGxlPkFtIEogTWVkPC9m
dWxsLXRpdGxlPjwvcGVyaW9kaWNhbD48cGFnZXM+MzQzLTc8L3BhZ2VzPjx2b2x1bWU+MTEyPC92
b2x1bWU+PG51bWJlcj41PC9udW1iZXI+PGVkaXRpb24+MjAwMi8wMy8yMTwvZWRpdGlvbj48a2V5
d29yZHM+PGtleXdvcmQ+QWdlZDwva2V5d29yZD48a2V5d29yZD5DYWxjaXVtIENpdHJhdGUvKnRo
ZXJhcGV1dGljIHVzZTwva2V5d29yZD48a2V5d29yZD5DaG9sZXN0ZXJvbCwgSERML2Jsb29kPC9r
ZXl3b3JkPjxrZXl3b3JkPipEaWV0YXJ5IFN1cHBsZW1lbnRzPC9rZXl3b3JkPjxrZXl3b3JkPkZl
bWFsZTwva2V5d29yZD48a2V5d29yZD5IdW1hbnM8L2tleXdvcmQ+PGtleXdvcmQ+TGlwaWRzLypi
bG9vZDwva2V5d29yZD48a2V5d29yZD5Pc3Rlb3Bvcm9zaXMsIFBvc3RtZW5vcGF1c2FsLypwcmV2
ZW50aW9uICZhbXA7IGNvbnRyb2w8L2tleXdvcmQ+PGtleXdvcmQ+UGF0aWVudCBDb21wbGlhbmNl
PC9rZXl3b3JkPjxrZXl3b3JkPlRyZWF0bWVudCBPdXRjb21lPC9rZXl3b3JkPjwva2V5d29yZHM+
PGRhdGVzPjx5ZWFyPjIwMDI8L3llYXI+PHB1Yi1kYXRlcz48ZGF0ZT5BcHIgMTwvZGF0ZT48L3B1
Yi1kYXRlcz48L2RhdGVzPjxpc2JuPjAwMDItOTM0MyAoUHJpbnQpJiN4RDswMDAyLTkzNDM8L2lz
Ym4+PGFjY2Vzc2lvbi1udW0+MTE5MDQxMDc8L2FjY2Vzc2lvbi1udW0+PHVybHM+PC91cmxzPjxy
ZW1vdGUtZGF0YWJhc2UtcHJvdmlkZXI+TkxNPC9yZW1vdGUtZGF0YWJhc2UtcHJvdmlkZXI+PGxh
bmd1YWdlPmVuZzwvbGFuZ3VhZ2U+PC9yZWNvcmQ+PC9DaXRlPjxDaXRlPjxBdXRob3I+UmVpZDwv
QXV0aG9yPjxZZWFyPjIwMTA8L1llYXI+PFJlY051bT43MDUwPC9SZWNOdW0+PHJlY29yZD48cmVj
LW51bWJlcj43MDUwPC9yZWMtbnVtYmVyPjxmb3JlaWduLWtleXM+PGtleSBhcHA9IkVOIiBkYi1p
ZD0icDB3MnI1MDVodnMyMjJlc3NkdHZmcmZ4ZXI5dzBzcGVzcDllIj43MDUwPC9rZXk+PC9mb3Jl
aWduLWtleXM+PHJlZi10eXBlIG5hbWU9IkpvdXJuYWwgQXJ0aWNsZSI+MTc8L3JlZi10eXBlPjxj
b250cmlidXRvcnM+PGF1dGhvcnM+PGF1dGhvcj5SZWlkLCBJLiBSLjwvYXV0aG9yPjxhdXRob3I+
QW1lcywgUi48L2F1dGhvcj48YXV0aG9yPk1hc29uLCBCLjwvYXV0aG9yPjxhdXRob3I+Qm9sbGFu
ZCwgTS4gSi48L2F1dGhvcj48YXV0aG9yPkJhY29uLCBDLiBKLjwvYXV0aG9yPjxhdXRob3I+UmVp
ZCwgSC4gRS48L2F1dGhvcj48YXV0aG9yPkt5bGUsIEMuPC9hdXRob3I+PGF1dGhvcj5HYW1ibGUs
IEcuIEQuPC9hdXRob3I+PGF1dGhvcj5HcmV5LCBBLjwvYXV0aG9yPjxhdXRob3I+SG9ybmUsIEEu
PC9hdXRob3I+PC9hdXRob3JzPjwvY29udHJpYnV0b3JzPjxhdXRoLWFkZHJlc3M+RGVwYXJ0bWVu
dCBvZiBNZWRpY2luZSwgRmFjdWx0eSBvZiBNZWRpY2FsIGFuZCBIZWFsdGggU2NpZW5jZXMsIFVu
aXZlcnNpdHkgb2YgQXVja2xhbmQsIEF1Y2tsYW5kLCBOZXcgWmVhbGFuZC4gaS5yZWlkQGF1Y2ts
YW5kLmFjLm56PC9hdXRoLWFkZHJlc3M+PHRpdGxlcz48dGl0bGU+RWZmZWN0cyBvZiBjYWxjaXVt
IHN1cHBsZW1lbnRhdGlvbiBvbiBsaXBpZHMsIGJsb29kIHByZXNzdXJlLCBhbmQgYm9keSBjb21w
b3NpdGlvbiBpbiBoZWFsdGh5IG9sZGVyIG1lbjogYSByYW5kb21pemVkIGNvbnRyb2xsZWQgdHJp
YWw8L3RpdGxlPjxzZWNvbmRhcnktdGl0bGU+QW0gSiBDbGluIE51dHI8L3NlY29uZGFyeS10aXRs
ZT48YWx0LXRpdGxlPlRoZSBBbWVyaWNhbiBqb3VybmFsIG9mIGNsaW5pY2FsIG51dHJpdGlvbjwv
YWx0LXRpdGxlPjwvdGl0bGVzPjxwZXJpb2RpY2FsPjxmdWxsLXRpdGxlPkFtIEogQ2xpbiBOdXRy
PC9mdWxsLXRpdGxlPjwvcGVyaW9kaWNhbD48cGFnZXM+MTMxLTk8L3BhZ2VzPjx2b2x1bWU+OTE8
L3ZvbHVtZT48bnVtYmVyPjE8L251bWJlcj48ZWRpdGlvbj4yMDA5LzExLzEzPC9lZGl0aW9uPjxr
ZXl3b3Jkcz48a2V5d29yZD5BZGlwb3NlIFRpc3N1ZS9hbmF0b215ICZhbXA7IGhpc3RvbG9neS9k
cnVnIGVmZmVjdHM8L2tleXdvcmQ+PGtleXdvcmQ+QWdlZDwva2V5d29yZD48a2V5d29yZD5CbG9v
ZCBQcmVzc3VyZS8gZHJ1ZyBlZmZlY3RzPC9rZXl3b3JkPjxrZXl3b3JkPkJvZHkgQ29tcG9zaXRp
b24vIGRydWcgZWZmZWN0czwva2V5d29yZD48a2V5d29yZD5Cb2R5IFdlaWdodC9kcnVnIGVmZmVj
dHM8L2tleXdvcmQ+PGtleXdvcmQ+Q2FsY2l1bS8gcGhhcm1hY29sb2d5PC9rZXl3b3JkPjxrZXl3
b3JkPkNob2xlc3Rlcm9sLCBIREwvYmxvb2QvZHJ1ZyBlZmZlY3RzPC9rZXl3b3JkPjxrZXl3b3Jk
PkNob2xlc3Rlcm9sLCBMREwvYmxvb2QvZHJ1ZyBlZmZlY3RzPC9rZXl3b3JkPjxrZXl3b3JkPkNv
aG9ydCBTdHVkaWVzPC9rZXl3b3JkPjxrZXl3b3JkPkRpYXN0b2xlL2RydWcgZWZmZWN0czwva2V5
d29yZD48a2V5d29yZD5EaWV0YXJ5IFN1cHBsZW1lbnRzPC9rZXl3b3JkPjxrZXl3b3JkPkh1bWFu
czwva2V5d29yZD48a2V5d29yZD5MaXBpZHMvIGJsb29kPC9rZXl3b3JkPjxrZXl3b3JkPk1hZ25l
c2l1bS9ibG9vZDwva2V5d29yZD48a2V5d29yZD5NYWxlPC9rZXl3b3JkPjxrZXl3b3JkPk1pZGRs
ZSBBZ2VkPC9rZXl3b3JkPjxrZXl3b3JkPlBhdGllbnQgU2VsZWN0aW9uPC9rZXl3b3JkPjxrZXl3
b3JkPlBsYWNlYm9zPC9rZXl3b3JkPjxrZXl3b3JkPlN5c3RvbGUvZHJ1ZyBlZmZlY3RzPC9rZXl3
b3JkPjxrZXl3b3JkPlRyaWdseWNlcmlkZXMvYmxvb2Q8L2tleXdvcmQ+PC9rZXl3b3Jkcz48ZGF0
ZXM+PHllYXI+MjAxMDwveWVhcj48cHViLWRhdGVzPjxkYXRlPkphbjwvZGF0ZT48L3B1Yi1kYXRl
cz48L2RhdGVzPjxpc2JuPjE5MzgtMzIwNyAoRWxlY3Ryb25pYykmI3hEOzAwMDItOTE2NSAoTGlu
a2luZyk8L2lzYm4+PGFjY2Vzc2lvbi1udW0+MTk5MDY4MDA8L2FjY2Vzc2lvbi1udW0+PHVybHM+
PC91cmxzPjxlbGVjdHJvbmljLXJlc291cmNlLW51bT4xMC4zOTQ1L2FqY24uMjAwOS4yODA5Nzwv
ZWxlY3Ryb25pYy1yZXNvdXJjZS1udW0+PHJlbW90ZS1kYXRhYmFzZS1wcm92aWRlcj5OTE08L3Jl
bW90ZS1kYXRhYmFzZS1wcm92aWRlcj48bGFuZ3VhZ2U+ZW5nPC9sYW5ndWFnZT48L3JlY29yZD48
L0NpdGU+PENpdGU+PEF1dGhvcj5EZW5rZTwvQXV0aG9yPjxZZWFyPjE5OTM8L1llYXI+PFJlY051
bT43MjU1PC9SZWNOdW0+PHJlY29yZD48cmVjLW51bWJlcj43MjU1PC9yZWMtbnVtYmVyPjxmb3Jl
aWduLWtleXM+PGtleSBhcHA9IkVOIiBkYi1pZD0icDB3MnI1MDVodnMyMjJlc3NkdHZmcmZ4ZXI5
dzBzcGVzcDllIj43MjU1PC9rZXk+PC9mb3JlaWduLWtleXM+PHJlZi10eXBlIG5hbWU9IkpvdXJu
YWwgQXJ0aWNsZSI+MTc8L3JlZi10eXBlPjxjb250cmlidXRvcnM+PGF1dGhvcnM+PGF1dGhvcj5E
ZW5rZSwgTS4gQS48L2F1dGhvcj48YXV0aG9yPkZveCwgTS4gTS48L2F1dGhvcj48YXV0aG9yPlNj
aHVsdGUsIE0uIEMuPC9hdXRob3I+PC9hdXRob3JzPjwvY29udHJpYnV0b3JzPjxhdXRoLWFkZHJl
c3M+RGVwYXJ0bWVudCBvZiBJbnRlcm5hbCBNZWRpY2luZSwgVW5pdmVyc2l0eSBvZiBUZXhhcyBT
b3V0aHdlc3Rlcm4gTWVkaWNhbCBDZW50ZXIsIERhbGxhcyA3NTIzNS05MDUyLjwvYXV0aC1hZGRy
ZXNzPjx0aXRsZXM+PHRpdGxlPlNob3J0LXRlcm0gZGlldGFyeSBjYWxjaXVtIGZvcnRpZmljYXRp
b24gaW5jcmVhc2VzIGZlY2FsIHNhdHVyYXRlZCBmYXQgY29udGVudCBhbmQgcmVkdWNlcyBzZXJ1
bSBsaXBpZHMgaW4gbWVuPC90aXRsZT48c2Vjb25kYXJ5LXRpdGxlPkogTnV0cjwvc2Vjb25kYXJ5
LXRpdGxlPjxhbHQtdGl0bGU+VGhlIEpvdXJuYWwgb2YgbnV0cml0aW9uPC9hbHQtdGl0bGU+PC90
aXRsZXM+PHBlcmlvZGljYWw+PGZ1bGwtdGl0bGU+SiBOdXRyPC9mdWxsLXRpdGxlPjwvcGVyaW9k
aWNhbD48cGFnZXM+MTA0Ny01MzwvcGFnZXM+PHZvbHVtZT4xMjM8L3ZvbHVtZT48bnVtYmVyPjY8
L251bWJlcj48ZWRpdGlvbj4xOTkzLzA2LzAxPC9lZGl0aW9uPjxrZXl3b3Jkcz48a2V5d29yZD5B
ZHVsdDwva2V5d29yZD48a2V5d29yZD5BcG9saXBvcHJvdGVpbnMvYmxvb2Q8L2tleXdvcmQ+PGtl
eXdvcmQ+Q2FsY2l1bS9tZXRhYm9saXNtLypwaGFybWFjb2xvZ3k8L2tleXdvcmQ+PGtleXdvcmQ+
Q2hvbGVzdGVyb2wvYmxvb2Q8L2tleXdvcmQ+PGtleXdvcmQ+RmFzdGluZy9tZXRhYm9saXNtPC9r
ZXl3b3JkPjxrZXl3b3JkPkZhdHR5IEFjaWRzLyptZXRhYm9saXNtPC9rZXl3b3JkPjxrZXl3b3Jk
PkZlY2VzLypjaGVtaXN0cnk8L2tleXdvcmQ+PGtleXdvcmQ+SHVtYW5zPC9rZXl3b3JkPjxrZXl3
b3JkPkh5cGVyY2hvbGVzdGVyb2xlbWlhLypkaWV0IHRoZXJhcHkvbWV0YWJvbGlzbTwva2V5d29y
ZD48a2V5d29yZD5MaXBpZHMvKmJsb29kPC9rZXl3b3JkPjxrZXl3b3JkPkxpcG9wcm90ZWlucy9i
bG9vZDwva2V5d29yZD48a2V5d29yZD5NYWxlPC9rZXl3b3JkPjxrZXl3b3JkPk1pZGRsZSBBZ2Vk
PC9rZXl3b3JkPjwva2V5d29yZHM+PGRhdGVzPjx5ZWFyPjE5OTM8L3llYXI+PHB1Yi1kYXRlcz48
ZGF0ZT5KdW48L2RhdGU+PC9wdWItZGF0ZXM+PC9kYXRlcz48aXNibj4wMDIyLTMxNjYgKFByaW50
KSYjeEQ7MDAyMi0zMTY2PC9pc2JuPjxhY2Nlc3Npb24tbnVtPjg1MDU2NjQ8L2FjY2Vzc2lvbi1u
dW0+PHVybHM+PC91cmxzPjxyZW1vdGUtZGF0YWJhc2UtcHJvdmlkZXI+TkxNPC9yZW1vdGUtZGF0
YWJhc2UtcHJvdmlkZXI+PGxhbmd1YWdlPmVuZzwvbGFuZ3VhZ2U+PC9yZWNvcmQ+PC9DaXRlPjxD
aXRlPjxBdXRob3I+QmVsbDwvQXV0aG9yPjxZZWFyPjE5OTI8L1llYXI+PFJlY051bT43MjU2PC9S
ZWNOdW0+PHJlY29yZD48cmVjLW51bWJlcj43MjU2PC9yZWMtbnVtYmVyPjxmb3JlaWduLWtleXM+
PGtleSBhcHA9IkVOIiBkYi1pZD0icDB3MnI1MDVodnMyMjJlc3NkdHZmcmZ4ZXI5dzBzcGVzcDll
Ij43MjU2PC9rZXk+PC9mb3JlaWduLWtleXM+PHJlZi10eXBlIG5hbWU9IkpvdXJuYWwgQXJ0aWNs
ZSI+MTc8L3JlZi10eXBlPjxjb250cmlidXRvcnM+PGF1dGhvcnM+PGF1dGhvcj5CZWxsLCBMLjwv
YXV0aG9yPjxhdXRob3I+SGFsc3RlbnNvbiwgQy4gRS48L2F1dGhvcj48YXV0aG9yPkhhbHN0ZW5z
b24sIEMuIEouPC9hdXRob3I+PGF1dGhvcj5NYWNyZXMsIE0uPC9hdXRob3I+PGF1dGhvcj5LZWFu
ZSwgVy4gRi48L2F1dGhvcj48L2F1dGhvcnM+PC9jb250cmlidXRvcnM+PGF1dGgtYWRkcmVzcz5E
ZXBhcnRtZW50IG9mIE1lZGljaW5lLCBIZW5uZXBpbiBDb3VudHkgTWVkaWNhbCBDZW50ZXIsIE1p
bm5lYXBvbGlzLCBNTiA1NTQxNS48L2F1dGgtYWRkcmVzcz48dGl0bGVzPjx0aXRsZT5DaG9sZXN0
ZXJvbC1sb3dlcmluZyBlZmZlY3RzIG9mIGNhbGNpdW0gY2FyYm9uYXRlIGluIHBhdGllbnRzIHdp
dGggbWlsZCB0byBtb2RlcmF0ZSBoeXBlcmNob2xlc3Rlcm9sZW1pYTwvdGl0bGU+PHNlY29uZGFy
eS10aXRsZT5BcmNoIEludGVybiBNZWQ8L3NlY29uZGFyeS10aXRsZT48YWx0LXRpdGxlPkFyY2hp
dmVzIG9mIGludGVybmFsIG1lZGljaW5lPC9hbHQtdGl0bGU+PC90aXRsZXM+PHBlcmlvZGljYWw+
PGZ1bGwtdGl0bGU+QXJjaCBJbnRlcm4gTWVkPC9mdWxsLXRpdGxlPjwvcGVyaW9kaWNhbD48cGFn
ZXM+MjQ0MS00PC9wYWdlcz48dm9sdW1lPjE1Mjwvdm9sdW1lPjxudW1iZXI+MTI8L251bWJlcj48
ZWRpdGlvbj4xOTkyLzEyLzAxPC9lZGl0aW9uPjxrZXl3b3Jkcz48a2V5d29yZD5BZHVsdDwva2V5
d29yZD48a2V5d29yZD5BZ2VkPC9rZXl3b3JkPjxrZXl3b3JkPkFudGljaG9sZXN0ZXJlbWljIEFn
ZW50cy8qdGhlcmFwZXV0aWMgdXNlPC9rZXl3b3JkPjxrZXl3b3JkPkNhbGNpdW0gQ2FyYm9uYXRl
Lyp0aGVyYXBldXRpYyB1c2U8L2tleXdvcmQ+PGtleXdvcmQ+Q29tYmluZWQgTW9kYWxpdHkgVGhl
cmFweTwva2V5d29yZD48a2V5d29yZD5Eb3VibGUtQmxpbmQgTWV0aG9kPC9rZXl3b3JkPjxrZXl3
b3JkPkZlbWFsZTwva2V5d29yZD48a2V5d29yZD5IdW1hbnM8L2tleXdvcmQ+PGtleXdvcmQ+SHlw
ZXJjaG9sZXN0ZXJvbGVtaWEvYmxvb2QvZGlldCB0aGVyYXB5LypkcnVnIHRoZXJhcHk8L2tleXdv
cmQ+PGtleXdvcmQ+TWFsZTwva2V5d29yZD48a2V5d29yZD5NaWRkbGUgQWdlZDwva2V5d29yZD48
a2V5d29yZD5NdWx0aXZhcmlhdGUgQW5hbHlzaXM8L2tleXdvcmQ+PC9rZXl3b3Jkcz48ZGF0ZXM+
PHllYXI+MTk5MjwveWVhcj48cHViLWRhdGVzPjxkYXRlPkRlYzwvZGF0ZT48L3B1Yi1kYXRlcz48
L2RhdGVzPjxpc2JuPjAwMDMtOTkyNiAoUHJpbnQpJiN4RDswMDAzLTk5MjY8L2lzYm4+PGFjY2Vz
c2lvbi1udW0+MTQ1Njg1NTwvYWNjZXNzaW9uLW51bT48dXJscz48L3VybHM+PHJlbW90ZS1kYXRh
YmFzZS1wcm92aWRlcj5OTE08L3JlbW90ZS1kYXRhYmFzZS1wcm92aWRlcj48bGFuZ3VhZ2U+ZW5n
PC9sYW5ndWFnZT48L3JlY29yZD48L0NpdGU+PENpdGU+PEF1dGhvcj5HcmlmZml0aDwvQXV0aG9y
PjxZZWFyPjE5OTk8L1llYXI+PFJlY051bT43MjU0PC9SZWNOdW0+PHJlY29yZD48cmVjLW51bWJl
cj43MjU0PC9yZWMtbnVtYmVyPjxmb3JlaWduLWtleXM+PGtleSBhcHA9IkVOIiBkYi1pZD0icDB3
MnI1MDVodnMyMjJlc3NkdHZmcmZ4ZXI5dzBzcGVzcDllIj43MjU0PC9rZXk+PC9mb3JlaWduLWtl
eXM+PHJlZi10eXBlIG5hbWU9IkpvdXJuYWwgQXJ0aWNsZSI+MTc8L3JlZi10eXBlPjxjb250cmli
dXRvcnM+PGF1dGhvcnM+PGF1dGhvcj5HcmlmZml0aCwgTC4gRS48L2F1dGhvcj48YXV0aG9yPkd1
eWF0dCwgRy4gSC48L2F1dGhvcj48YXV0aG9yPkNvb2ssIFIuIEouPC9hdXRob3I+PGF1dGhvcj5C
dWNoZXIsIEguIEMuPC9hdXRob3I+PGF1dGhvcj5Db29rLCBELiBKLjwvYXV0aG9yPjwvYXV0aG9y
cz48L2NvbnRyaWJ1dG9ycz48YXV0aC1hZGRyZXNzPkRlcGFydG1lbnQgb2YgQ2xpbmljYWwgRXBp
ZGVtaW9sb2d5IGFuZCBCaW9zdGF0aXN0aWNzLCBNY01hc3RlciBVbml2ZXJzaXR5LCBIYW1pbHRv
biwgT250YXJpbywgQ2FuYWRhLjwvYXV0aC1hZGRyZXNzPjx0aXRsZXM+PHRpdGxlPlRoZSBpbmZs
dWVuY2Ugb2YgZGlldGFyeSBhbmQgbm9uZGlldGFyeSBjYWxjaXVtIHN1cHBsZW1lbnRhdGlvbiBv
biBibG9vZCBwcmVzc3VyZTogYW4gdXBkYXRlZCBtZXRhYW5hbHlzaXMgb2YgcmFuZG9taXplZCBj
b250cm9sbGVkIHRyaWFsczwvdGl0bGU+PHNlY29uZGFyeS10aXRsZT5BbSBKIEh5cGVydGVuczwv
c2Vjb25kYXJ5LXRpdGxlPjxhbHQtdGl0bGU+QW1lcmljYW4gam91cm5hbCBvZiBoeXBlcnRlbnNp
b248L2FsdC10aXRsZT48L3RpdGxlcz48cGVyaW9kaWNhbD48ZnVsbC10aXRsZT5BbSBKIEh5cGVy
dGVuczwvZnVsbC10aXRsZT48YWJici0xPkFtZXJpY2FuIGpvdXJuYWwgb2YgaHlwZXJ0ZW5zaW9u
PC9hYmJyLTE+PC9wZXJpb2RpY2FsPjxhbHQtcGVyaW9kaWNhbD48ZnVsbC10aXRsZT5BbSBKIEh5
cGVydGVuczwvZnVsbC10aXRsZT48YWJici0xPkFtZXJpY2FuIGpvdXJuYWwgb2YgaHlwZXJ0ZW5z
aW9uPC9hYmJyLTE+PC9hbHQtcGVyaW9kaWNhbD48cGFnZXM+ODQtOTI8L3BhZ2VzPjx2b2x1bWU+
MTI8L3ZvbHVtZT48bnVtYmVyPjEgUHQgMTwvbnVtYmVyPjxlZGl0aW9uPjE5OTkvMDMvMTM8L2Vk
aXRpb24+PGtleXdvcmRzPjxrZXl3b3JkPkJsb29kIFByZXNzdXJlLypkcnVnIGVmZmVjdHM8L2tl
eXdvcmQ+PGtleXdvcmQ+Q2FsY2l1bSwgRGlldGFyeS8qdGhlcmFwZXV0aWMgdXNlPC9rZXl3b3Jk
PjxrZXl3b3JkPkZlbWFsZTwva2V5d29yZD48a2V5d29yZD5IdW1hbnM8L2tleXdvcmQ+PGtleXdv
cmQ+SHlwZXJ0ZW5zaW9uLypkaWV0IHRoZXJhcHkvcGh5c2lvcGF0aG9sb2d5PC9rZXl3b3JkPjxr
ZXl3b3JkPk1hbGU8L2tleXdvcmQ+PGtleXdvcmQ+KlJhbmRvbWl6ZWQgQ29udHJvbGxlZCBUcmlh
bHMgYXMgVG9waWM8L2tleXdvcmQ+PGtleXdvcmQ+UmV0cm9zcGVjdGl2ZSBTdHVkaWVzPC9rZXl3
b3JkPjxrZXl3b3JkPlRyZWF0bWVudCBPdXRjb21lPC9rZXl3b3JkPjwva2V5d29yZHM+PGRhdGVz
Pjx5ZWFyPjE5OTk8L3llYXI+PHB1Yi1kYXRlcz48ZGF0ZT5KYW48L2RhdGU+PC9wdWItZGF0ZXM+
PC9kYXRlcz48aXNibj4wODk1LTcwNjEgKFByaW50KSYjeEQ7MDg5NS03MDYxPC9pc2JuPjxhY2Nl
c3Npb24tbnVtPjEwMDc1MzkyPC9hY2Nlc3Npb24tbnVtPjx1cmxzPjwvdXJscz48cmVtb3RlLWRh
dGFiYXNlLXByb3ZpZGVyPk5MTTwvcmVtb3RlLWRhdGFiYXNlLXByb3ZpZGVyPjxsYW5ndWFnZT5l
bmc8L2xhbmd1YWdlPjwvcmVjb3JkPjwvQ2l0ZT48L0VuZE5vdGU+AG==
</w:fldData>
        </w:fldChar>
      </w:r>
      <w:r w:rsidR="006C3946">
        <w:instrText xml:space="preserve"> ADDIN EN.CITE.DATA </w:instrText>
      </w:r>
      <w:r w:rsidR="006C3946">
        <w:fldChar w:fldCharType="end"/>
      </w:r>
      <w:r w:rsidR="007E294A">
        <w:fldChar w:fldCharType="separate"/>
      </w:r>
      <w:r w:rsidR="006C3946" w:rsidRPr="006C3946">
        <w:rPr>
          <w:noProof/>
          <w:vertAlign w:val="superscript"/>
        </w:rPr>
        <w:t>(</w:t>
      </w:r>
      <w:hyperlink w:anchor="_ENREF_37" w:tooltip="Reid, 2002 #7253" w:history="1">
        <w:r w:rsidR="0079007A" w:rsidRPr="006C3946">
          <w:rPr>
            <w:noProof/>
            <w:vertAlign w:val="superscript"/>
          </w:rPr>
          <w:t>37-41</w:t>
        </w:r>
      </w:hyperlink>
      <w:r w:rsidR="006C3946" w:rsidRPr="006C3946">
        <w:rPr>
          <w:noProof/>
          <w:vertAlign w:val="superscript"/>
        </w:rPr>
        <w:t>)</w:t>
      </w:r>
      <w:r w:rsidR="007E294A">
        <w:fldChar w:fldCharType="end"/>
      </w:r>
      <w:r w:rsidR="00624346">
        <w:t xml:space="preserve">. </w:t>
      </w:r>
      <w:r w:rsidR="00A31356">
        <w:t xml:space="preserve"> </w:t>
      </w:r>
    </w:p>
    <w:p w14:paraId="49F0DEAE" w14:textId="426EB818" w:rsidR="00634E17" w:rsidRPr="009B66B5" w:rsidRDefault="00E3125C" w:rsidP="001D3369">
      <w:pPr>
        <w:spacing w:after="120" w:line="480" w:lineRule="auto"/>
        <w:jc w:val="both"/>
      </w:pPr>
      <w:r w:rsidRPr="009B66B5">
        <w:t>We studied a very large population-based cohort assessed in detail and</w:t>
      </w:r>
      <w:r w:rsidR="008150E4" w:rsidRPr="009B66B5">
        <w:t xml:space="preserve"> with uniform methodology</w:t>
      </w:r>
      <w:r w:rsidRPr="009B66B5">
        <w:t xml:space="preserve">, with outcome events linked through hospital records.  However there are limitations </w:t>
      </w:r>
      <w:r w:rsidR="00E0752E" w:rsidRPr="009B66B5">
        <w:t xml:space="preserve">that should be considered in the interpretation of our results.  Firstly, calcium </w:t>
      </w:r>
      <w:r w:rsidR="008150E4" w:rsidRPr="009B66B5">
        <w:t>and v</w:t>
      </w:r>
      <w:r w:rsidR="00E0752E" w:rsidRPr="009B66B5">
        <w:t>itamin D supplementation was assessed by self-report</w:t>
      </w:r>
      <w:r w:rsidR="008150E4" w:rsidRPr="009B66B5">
        <w:t xml:space="preserve">. However, </w:t>
      </w:r>
      <w:r w:rsidR="00E701FD" w:rsidRPr="009B66B5">
        <w:t xml:space="preserve">as </w:t>
      </w:r>
      <w:r w:rsidR="00E0752E" w:rsidRPr="009B66B5">
        <w:t xml:space="preserve">UK Biobank is not </w:t>
      </w:r>
      <w:r w:rsidR="008150E4" w:rsidRPr="009B66B5">
        <w:t>predicated</w:t>
      </w:r>
      <w:r w:rsidR="00E0752E" w:rsidRPr="009B66B5">
        <w:t xml:space="preserve"> on any individual disease</w:t>
      </w:r>
      <w:r w:rsidR="00E701FD" w:rsidRPr="009B66B5">
        <w:t xml:space="preserve">, </w:t>
      </w:r>
      <w:r w:rsidR="00E0752E" w:rsidRPr="009B66B5">
        <w:t xml:space="preserve">there is no reason why individuals might preferentially report use of such supplements. </w:t>
      </w:r>
      <w:r w:rsidR="005F2F18" w:rsidRPr="009B66B5">
        <w:t xml:space="preserve">Notwithstanding, in the setting of an observational cohort study, residual confounding remains a possibility, and an appropriately powered randomised trial with validated endpoints would ultimately be needed to definitively answer the question. </w:t>
      </w:r>
      <w:r w:rsidR="00B23AFB" w:rsidRPr="009B66B5">
        <w:t xml:space="preserve">Secondly, we relied on hospital event linkage for outcome data and therefore may have incomplete capture of non-acute presentations of cardiovascular disease.  However, hospital admission for myocardial infarction is a clearly defined and thus more reliable endpoint than its antecedents.  </w:t>
      </w:r>
      <w:r w:rsidR="00E0752E" w:rsidRPr="009B66B5">
        <w:t>Thirdly</w:t>
      </w:r>
      <w:r w:rsidR="00F56EBC" w:rsidRPr="009B66B5">
        <w:t xml:space="preserve">, </w:t>
      </w:r>
      <w:r w:rsidR="00E0752E" w:rsidRPr="009B66B5">
        <w:t>we can</w:t>
      </w:r>
      <w:r w:rsidR="00F56EBC" w:rsidRPr="009B66B5">
        <w:t>not</w:t>
      </w:r>
      <w:r w:rsidR="00E0752E" w:rsidRPr="009B66B5">
        <w:t xml:space="preserve"> exclude the possibility of selection bias towards a healthy population, as is common with such studies</w:t>
      </w:r>
      <w:r w:rsidR="00F56EBC" w:rsidRPr="009B66B5">
        <w:t>, and</w:t>
      </w:r>
      <w:r w:rsidR="00E0752E" w:rsidRPr="009B66B5">
        <w:t xml:space="preserve"> which is likely to have reduced the incid</w:t>
      </w:r>
      <w:r w:rsidR="00F56EBC" w:rsidRPr="009B66B5">
        <w:t xml:space="preserve">ence of cardiovascular events. Conversely, a healthy population bias is likely to increase use of the exposure, calcium and vitamin D supplementation, and in relation </w:t>
      </w:r>
      <w:r w:rsidR="00F56EBC" w:rsidRPr="009B66B5">
        <w:lastRenderedPageBreak/>
        <w:t>to other studies, this is an extremely large cohort.</w:t>
      </w:r>
      <w:r w:rsidR="009A24F2" w:rsidRPr="009B66B5">
        <w:t xml:space="preserve"> </w:t>
      </w:r>
      <w:r w:rsidR="00672148">
        <w:t xml:space="preserve">However, we did not have information on duration of supplement use and therefore could not reliably investigate temporal relationships between the exposure and outcome. </w:t>
      </w:r>
      <w:r w:rsidR="005F2F18" w:rsidRPr="009B66B5">
        <w:t>Finally</w:t>
      </w:r>
      <w:r w:rsidR="009A24F2" w:rsidRPr="009B66B5">
        <w:t>, this was not a population of frail elderly individuals, and therefore we cannot exclude associations between supplementation and cardiovascular events in the oldest population.</w:t>
      </w:r>
      <w:r w:rsidR="005F2F18" w:rsidRPr="009B66B5">
        <w:t xml:space="preserve"> </w:t>
      </w:r>
    </w:p>
    <w:p w14:paraId="389B9094" w14:textId="460E5D42" w:rsidR="00823F34" w:rsidRPr="009B66B5" w:rsidRDefault="00BB3A0D" w:rsidP="001D3369">
      <w:pPr>
        <w:spacing w:after="120" w:line="480" w:lineRule="auto"/>
        <w:jc w:val="both"/>
      </w:pPr>
      <w:r w:rsidRPr="009B66B5">
        <w:t xml:space="preserve">In conclusion, </w:t>
      </w:r>
      <w:r w:rsidR="00221EAF" w:rsidRPr="009B66B5">
        <w:t xml:space="preserve">in this very large prospective </w:t>
      </w:r>
      <w:r w:rsidR="00E701FD" w:rsidRPr="009B66B5">
        <w:t xml:space="preserve">UK </w:t>
      </w:r>
      <w:r w:rsidR="00221EAF" w:rsidRPr="009B66B5">
        <w:t>cohort</w:t>
      </w:r>
      <w:r w:rsidR="00E701FD" w:rsidRPr="009B66B5">
        <w:t xml:space="preserve"> of around half a million individuals</w:t>
      </w:r>
      <w:r w:rsidR="00221EAF" w:rsidRPr="009B66B5">
        <w:t>, use of calcium supplementation</w:t>
      </w:r>
      <w:r w:rsidR="005F2F18" w:rsidRPr="009B66B5">
        <w:t>, with or without vitamin D supplementation,</w:t>
      </w:r>
      <w:r w:rsidR="00221EAF" w:rsidRPr="009B66B5">
        <w:t xml:space="preserve"> was not associated with increased risk of hospital admission or death following ischaemic or non-ischaemic cardiovascular events. </w:t>
      </w:r>
    </w:p>
    <w:p w14:paraId="43064FAA" w14:textId="77777777" w:rsidR="00823F34" w:rsidRDefault="00823F34" w:rsidP="001D3369">
      <w:pPr>
        <w:spacing w:after="120" w:line="480" w:lineRule="auto"/>
        <w:jc w:val="both"/>
      </w:pPr>
    </w:p>
    <w:p w14:paraId="2A11F287" w14:textId="43C05C86" w:rsidR="006619CA" w:rsidRPr="006619CA" w:rsidRDefault="00FB64FB" w:rsidP="001D3369">
      <w:pPr>
        <w:spacing w:after="120" w:line="480" w:lineRule="auto"/>
        <w:jc w:val="both"/>
        <w:rPr>
          <w:b/>
        </w:rPr>
      </w:pPr>
      <w:r>
        <w:rPr>
          <w:b/>
        </w:rPr>
        <w:t>Acknowledgements</w:t>
      </w:r>
    </w:p>
    <w:p w14:paraId="5EF9EC29" w14:textId="0A571DEE" w:rsidR="00823F34" w:rsidRPr="009B66B5" w:rsidRDefault="00823F34" w:rsidP="001D3369">
      <w:pPr>
        <w:spacing w:after="120" w:line="480" w:lineRule="auto"/>
        <w:jc w:val="both"/>
        <w:rPr>
          <w:iCs/>
        </w:rPr>
      </w:pPr>
      <w:r w:rsidRPr="009B66B5">
        <w:rPr>
          <w:iCs/>
        </w:rPr>
        <w:t xml:space="preserve">This work was supported by </w:t>
      </w:r>
      <w:r w:rsidR="00122A93">
        <w:rPr>
          <w:iCs/>
        </w:rPr>
        <w:t xml:space="preserve">UK </w:t>
      </w:r>
      <w:r w:rsidRPr="009B66B5">
        <w:rPr>
          <w:iCs/>
        </w:rPr>
        <w:t>Medical Research Council</w:t>
      </w:r>
      <w:r w:rsidR="00DB1C5F">
        <w:rPr>
          <w:iCs/>
        </w:rPr>
        <w:t xml:space="preserve"> </w:t>
      </w:r>
      <w:r w:rsidR="00DB1C5F" w:rsidRPr="00DB1C5F">
        <w:rPr>
          <w:iCs/>
        </w:rPr>
        <w:t>(4050502589 (MRC LEU))</w:t>
      </w:r>
      <w:r w:rsidR="00CA70C3">
        <w:rPr>
          <w:iCs/>
        </w:rPr>
        <w:t>; British Heart Foundation; Arthritis Research UK;</w:t>
      </w:r>
      <w:r w:rsidRPr="009B66B5">
        <w:rPr>
          <w:iCs/>
        </w:rPr>
        <w:t xml:space="preserve"> National Osteoporosis Society</w:t>
      </w:r>
      <w:r w:rsidR="00CA70C3">
        <w:rPr>
          <w:iCs/>
        </w:rPr>
        <w:t>;</w:t>
      </w:r>
      <w:r w:rsidRPr="009B66B5">
        <w:rPr>
          <w:iCs/>
        </w:rPr>
        <w:t xml:space="preserve"> International Osteoporosis Foundation</w:t>
      </w:r>
      <w:r w:rsidR="00CA70C3">
        <w:rPr>
          <w:iCs/>
        </w:rPr>
        <w:t>;</w:t>
      </w:r>
      <w:r w:rsidRPr="009B66B5">
        <w:rPr>
          <w:iCs/>
        </w:rPr>
        <w:t xml:space="preserve"> </w:t>
      </w:r>
      <w:r w:rsidR="00122A93">
        <w:rPr>
          <w:iCs/>
        </w:rPr>
        <w:t>National Institute for Health Research</w:t>
      </w:r>
      <w:r w:rsidRPr="009B66B5">
        <w:rPr>
          <w:iCs/>
        </w:rPr>
        <w:t xml:space="preserve"> Southampton Biomedical Research Centre, University of Southampton and</w:t>
      </w:r>
      <w:r w:rsidRPr="009B66B5">
        <w:t xml:space="preserve"> </w:t>
      </w:r>
      <w:r w:rsidRPr="009B66B5">
        <w:rPr>
          <w:iCs/>
        </w:rPr>
        <w:t>University Hospital Southampton NHS Foundation Trust</w:t>
      </w:r>
      <w:r w:rsidR="00CA70C3">
        <w:rPr>
          <w:iCs/>
        </w:rPr>
        <w:t>;</w:t>
      </w:r>
      <w:r w:rsidRPr="009B66B5">
        <w:rPr>
          <w:iCs/>
        </w:rPr>
        <w:t xml:space="preserve"> </w:t>
      </w:r>
      <w:r w:rsidR="00122A93">
        <w:rPr>
          <w:iCs/>
        </w:rPr>
        <w:t>National Institute for Health Research</w:t>
      </w:r>
      <w:r w:rsidR="00122A93" w:rsidRPr="009B66B5">
        <w:rPr>
          <w:iCs/>
        </w:rPr>
        <w:t xml:space="preserve"> </w:t>
      </w:r>
      <w:r w:rsidRPr="009B66B5">
        <w:rPr>
          <w:iCs/>
        </w:rPr>
        <w:t>Musculoskeletal Biomedical Rese</w:t>
      </w:r>
      <w:r w:rsidR="00122A93">
        <w:rPr>
          <w:iCs/>
        </w:rPr>
        <w:t>arch Unit, University of Oxford; and</w:t>
      </w:r>
      <w:r w:rsidRPr="009B66B5">
        <w:rPr>
          <w:iCs/>
        </w:rPr>
        <w:t xml:space="preserve"> </w:t>
      </w:r>
      <w:r w:rsidR="00122A93" w:rsidRPr="009B66B5">
        <w:rPr>
          <w:iCs/>
          <w:lang w:val="en-US"/>
        </w:rPr>
        <w:t>National Institute for Health Research Cardiovascular Biomedical Research Unit at Barts</w:t>
      </w:r>
      <w:r w:rsidR="00122A93">
        <w:rPr>
          <w:iCs/>
          <w:lang w:val="en-US"/>
        </w:rPr>
        <w:t>.</w:t>
      </w:r>
      <w:r w:rsidR="00122A93" w:rsidRPr="009B66B5">
        <w:rPr>
          <w:iCs/>
        </w:rPr>
        <w:t xml:space="preserve"> </w:t>
      </w:r>
      <w:r w:rsidR="00C7638D" w:rsidRPr="009B66B5">
        <w:rPr>
          <w:iCs/>
        </w:rPr>
        <w:t xml:space="preserve">EMC is supported by the Wellcome Trust and </w:t>
      </w:r>
      <w:r w:rsidR="00122A93">
        <w:rPr>
          <w:iCs/>
        </w:rPr>
        <w:t>National Institute for Health Research</w:t>
      </w:r>
      <w:r w:rsidR="00C7638D" w:rsidRPr="009B66B5">
        <w:rPr>
          <w:iCs/>
        </w:rPr>
        <w:t>.</w:t>
      </w:r>
      <w:r w:rsidR="00D72866" w:rsidRPr="009B66B5">
        <w:rPr>
          <w:iCs/>
          <w:lang w:val="en-US"/>
        </w:rPr>
        <w:t xml:space="preserve"> </w:t>
      </w:r>
      <w:r w:rsidRPr="009B66B5">
        <w:rPr>
          <w:iCs/>
          <w:lang w:val="en-US"/>
        </w:rPr>
        <w:t>This research has been conducted using the UK Biobank Resource</w:t>
      </w:r>
      <w:r w:rsidR="009C5559" w:rsidRPr="009B66B5">
        <w:rPr>
          <w:iCs/>
          <w:lang w:val="en-US"/>
        </w:rPr>
        <w:t xml:space="preserve"> (access reference 3593)</w:t>
      </w:r>
      <w:r w:rsidRPr="009B66B5">
        <w:rPr>
          <w:iCs/>
          <w:lang w:val="en-US"/>
        </w:rPr>
        <w:t>. </w:t>
      </w:r>
    </w:p>
    <w:p w14:paraId="34E5D423" w14:textId="77777777" w:rsidR="00C7638D" w:rsidRDefault="00C7638D" w:rsidP="001D3369">
      <w:pPr>
        <w:spacing w:after="120" w:line="480" w:lineRule="auto"/>
        <w:jc w:val="both"/>
        <w:rPr>
          <w:b/>
        </w:rPr>
      </w:pPr>
    </w:p>
    <w:p w14:paraId="5D288722" w14:textId="77777777" w:rsidR="00A25729" w:rsidRDefault="00A25729" w:rsidP="001D3369">
      <w:pPr>
        <w:spacing w:after="120" w:line="480" w:lineRule="auto"/>
        <w:jc w:val="both"/>
        <w:rPr>
          <w:b/>
        </w:rPr>
      </w:pPr>
      <w:r>
        <w:rPr>
          <w:b/>
        </w:rPr>
        <w:t>Disclosures</w:t>
      </w:r>
    </w:p>
    <w:p w14:paraId="50B1CA34" w14:textId="6A63E7BE" w:rsidR="00A25729" w:rsidRPr="009B66B5" w:rsidRDefault="00A25729" w:rsidP="001D3369">
      <w:pPr>
        <w:spacing w:after="120" w:line="480" w:lineRule="auto"/>
        <w:jc w:val="both"/>
        <w:rPr>
          <w:b/>
        </w:rPr>
      </w:pPr>
      <w:r>
        <w:rPr>
          <w:szCs w:val="20"/>
        </w:rPr>
        <w:lastRenderedPageBreak/>
        <w:t>S</w:t>
      </w:r>
      <w:r w:rsidRPr="00634E17">
        <w:rPr>
          <w:szCs w:val="20"/>
        </w:rPr>
        <w:t xml:space="preserve"> D’Angelo, </w:t>
      </w:r>
      <w:r>
        <w:rPr>
          <w:szCs w:val="20"/>
        </w:rPr>
        <w:t>J</w:t>
      </w:r>
      <w:r w:rsidRPr="00634E17">
        <w:rPr>
          <w:szCs w:val="20"/>
        </w:rPr>
        <w:t xml:space="preserve"> Paccou, </w:t>
      </w:r>
      <w:r>
        <w:rPr>
          <w:szCs w:val="20"/>
        </w:rPr>
        <w:t>E Curtis, Z Raisi-Estabragh, K Walker-Bone, M</w:t>
      </w:r>
      <w:r w:rsidRPr="00634E17">
        <w:rPr>
          <w:szCs w:val="20"/>
        </w:rPr>
        <w:t xml:space="preserve"> Edwards</w:t>
      </w:r>
      <w:r>
        <w:rPr>
          <w:szCs w:val="20"/>
        </w:rPr>
        <w:t xml:space="preserve">, S </w:t>
      </w:r>
      <w:r w:rsidRPr="0001034B">
        <w:rPr>
          <w:szCs w:val="20"/>
        </w:rPr>
        <w:t xml:space="preserve">Petersen report no disclosures. </w:t>
      </w:r>
      <w:r w:rsidRPr="0001034B">
        <w:t xml:space="preserve">N Harvey has received consultancy, lecture fees and honoraria from Alliance for Better Bone Health, AMGEN, MSD, Eli Lilly, Servier, Shire, </w:t>
      </w:r>
      <w:r>
        <w:t xml:space="preserve">UCB, Radius, </w:t>
      </w:r>
      <w:r w:rsidRPr="0001034B">
        <w:t xml:space="preserve">Consilient Healthcare and Internis Pharma; C Cooper has received consultancy, lecture fees and honoraria from AMGEN, GSK, Alliance for Better Bone Health, MSD, Eli Lilly, Pfizer, Novartis, Servier, Medtronic and Roche. </w:t>
      </w:r>
    </w:p>
    <w:p w14:paraId="7E932F6A" w14:textId="022D341B" w:rsidR="00F56EBC" w:rsidRPr="009B66B5" w:rsidRDefault="00F56EBC" w:rsidP="001D3369">
      <w:pPr>
        <w:spacing w:after="120" w:line="480" w:lineRule="auto"/>
      </w:pPr>
      <w:r w:rsidRPr="009B66B5">
        <w:br w:type="page"/>
      </w:r>
    </w:p>
    <w:p w14:paraId="6F8EF602" w14:textId="77777777" w:rsidR="00F56EBC" w:rsidRDefault="00F56EBC" w:rsidP="009B66B5">
      <w:pPr>
        <w:spacing w:line="480" w:lineRule="auto"/>
        <w:rPr>
          <w:b/>
        </w:rPr>
      </w:pPr>
      <w:r w:rsidRPr="009B66B5">
        <w:rPr>
          <w:b/>
        </w:rPr>
        <w:lastRenderedPageBreak/>
        <w:t>References</w:t>
      </w:r>
    </w:p>
    <w:p w14:paraId="453A972E" w14:textId="77777777" w:rsidR="0079007A" w:rsidRDefault="00E01675" w:rsidP="0079007A">
      <w:pPr>
        <w:spacing w:after="360" w:line="360" w:lineRule="auto"/>
        <w:ind w:left="720" w:hanging="720"/>
        <w:jc w:val="both"/>
        <w:rPr>
          <w:noProof/>
        </w:rPr>
      </w:pPr>
      <w:r w:rsidRPr="009B66B5">
        <w:fldChar w:fldCharType="begin"/>
      </w:r>
      <w:r w:rsidR="00634E17" w:rsidRPr="009B66B5">
        <w:instrText xml:space="preserve"> ADDIN EN.REFLIST </w:instrText>
      </w:r>
      <w:r w:rsidRPr="009B66B5">
        <w:fldChar w:fldCharType="separate"/>
      </w:r>
      <w:bookmarkStart w:id="1" w:name="_ENREF_1"/>
      <w:r w:rsidR="0079007A">
        <w:rPr>
          <w:noProof/>
        </w:rPr>
        <w:t>1.</w:t>
      </w:r>
      <w:r w:rsidR="0079007A">
        <w:rPr>
          <w:noProof/>
        </w:rPr>
        <w:tab/>
        <w:t>DIPART-Group. Patient level pooled analysis of 68 500 patients from seven major vitamin D fracture trials in US and Europe. BMJ. 2010;340:b5463. Epub 2010/01/14.</w:t>
      </w:r>
      <w:bookmarkEnd w:id="1"/>
    </w:p>
    <w:p w14:paraId="08375FAA" w14:textId="77777777" w:rsidR="0079007A" w:rsidRDefault="0079007A" w:rsidP="0079007A">
      <w:pPr>
        <w:spacing w:after="360" w:line="360" w:lineRule="auto"/>
        <w:ind w:left="720" w:hanging="720"/>
        <w:jc w:val="both"/>
        <w:rPr>
          <w:noProof/>
        </w:rPr>
      </w:pPr>
      <w:bookmarkStart w:id="2" w:name="_ENREF_2"/>
      <w:r>
        <w:rPr>
          <w:noProof/>
        </w:rPr>
        <w:t>2.</w:t>
      </w:r>
      <w:r>
        <w:rPr>
          <w:noProof/>
        </w:rPr>
        <w:tab/>
        <w:t>Chapuy MC, Arlot ME, Duboeuf F, Brun J, Crouzet B, Arnaud S, et al. Vitamin D3 and calcium to prevent hip fractures in the elderly women. N Engl J Med. 1992;327(23):1637-42.</w:t>
      </w:r>
      <w:bookmarkEnd w:id="2"/>
    </w:p>
    <w:p w14:paraId="34E76C4A" w14:textId="77777777" w:rsidR="0079007A" w:rsidRDefault="0079007A" w:rsidP="0079007A">
      <w:pPr>
        <w:spacing w:after="360" w:line="360" w:lineRule="auto"/>
        <w:ind w:left="720" w:hanging="720"/>
        <w:jc w:val="both"/>
        <w:rPr>
          <w:noProof/>
        </w:rPr>
      </w:pPr>
      <w:bookmarkStart w:id="3" w:name="_ENREF_3"/>
      <w:r>
        <w:rPr>
          <w:noProof/>
        </w:rPr>
        <w:t>3.</w:t>
      </w:r>
      <w:r>
        <w:rPr>
          <w:noProof/>
        </w:rPr>
        <w:tab/>
        <w:t>Kanis JA, McCloskey EV, Johansson H, Cooper C, Rizzoli R, Reginster JY. European guidance for the diagnosis and management of osteoporosis in postmenopausal women. Osteoporos Int. Jan 2013;24(1):23-57. Epub 2012/10/20.</w:t>
      </w:r>
      <w:bookmarkEnd w:id="3"/>
    </w:p>
    <w:p w14:paraId="1F2B9791" w14:textId="77777777" w:rsidR="0079007A" w:rsidRDefault="0079007A" w:rsidP="0079007A">
      <w:pPr>
        <w:spacing w:after="360" w:line="360" w:lineRule="auto"/>
        <w:ind w:left="720" w:hanging="720"/>
        <w:jc w:val="both"/>
        <w:rPr>
          <w:noProof/>
        </w:rPr>
      </w:pPr>
      <w:bookmarkStart w:id="4" w:name="_ENREF_4"/>
      <w:r>
        <w:rPr>
          <w:noProof/>
        </w:rPr>
        <w:t>4.</w:t>
      </w:r>
      <w:r>
        <w:rPr>
          <w:noProof/>
        </w:rPr>
        <w:tab/>
        <w:t>Bjelakovic G, Gluud LL, Nikolova D, Whitfield K, Wetterslev J, Simonetti RG, et al. Vitamin D supplementation for prevention of mortality in adults. Cochrane Database Syst Rev. 2014;1:CD007470. Epub 2014/01/15.</w:t>
      </w:r>
      <w:bookmarkEnd w:id="4"/>
    </w:p>
    <w:p w14:paraId="6768C320" w14:textId="77777777" w:rsidR="0079007A" w:rsidRDefault="0079007A" w:rsidP="0079007A">
      <w:pPr>
        <w:spacing w:after="360" w:line="360" w:lineRule="auto"/>
        <w:ind w:left="720" w:hanging="720"/>
        <w:jc w:val="both"/>
        <w:rPr>
          <w:noProof/>
        </w:rPr>
      </w:pPr>
      <w:bookmarkStart w:id="5" w:name="_ENREF_5"/>
      <w:r>
        <w:rPr>
          <w:noProof/>
        </w:rPr>
        <w:t>5.</w:t>
      </w:r>
      <w:r>
        <w:rPr>
          <w:noProof/>
        </w:rPr>
        <w:tab/>
        <w:t>Bolland MJ, Barber PA, Doughty RN, Mason B, Horne A, Ames R, et al. Vascular events in healthy older women receiving calcium supplementation: randomised controlled trial. BMJ. Feb 2 2008;336(7638):262-6. Epub 2008/01/17.</w:t>
      </w:r>
      <w:bookmarkEnd w:id="5"/>
    </w:p>
    <w:p w14:paraId="62BD1342" w14:textId="77777777" w:rsidR="0079007A" w:rsidRDefault="0079007A" w:rsidP="0079007A">
      <w:pPr>
        <w:spacing w:after="360" w:line="360" w:lineRule="auto"/>
        <w:ind w:left="720" w:hanging="720"/>
        <w:jc w:val="both"/>
        <w:rPr>
          <w:noProof/>
        </w:rPr>
      </w:pPr>
      <w:bookmarkStart w:id="6" w:name="_ENREF_6"/>
      <w:r>
        <w:rPr>
          <w:noProof/>
        </w:rPr>
        <w:t>6.</w:t>
      </w:r>
      <w:r>
        <w:rPr>
          <w:noProof/>
        </w:rPr>
        <w:tab/>
        <w:t>Bolland MJ, Avenell A, Baron JA, Grey A, MacLennan GS, Gamble GD, et al. Effect of calcium supplements on risk of myocardial infarction and cardiovascular events: meta-analysis. BMJ. 2010;341:c3691. Epub 2010/07/31.</w:t>
      </w:r>
      <w:bookmarkEnd w:id="6"/>
    </w:p>
    <w:p w14:paraId="01C5869E" w14:textId="77777777" w:rsidR="0079007A" w:rsidRDefault="0079007A" w:rsidP="0079007A">
      <w:pPr>
        <w:spacing w:after="360" w:line="360" w:lineRule="auto"/>
        <w:ind w:left="720" w:hanging="720"/>
        <w:jc w:val="both"/>
        <w:rPr>
          <w:noProof/>
        </w:rPr>
      </w:pPr>
      <w:bookmarkStart w:id="7" w:name="_ENREF_7"/>
      <w:r>
        <w:rPr>
          <w:noProof/>
        </w:rPr>
        <w:t>7.</w:t>
      </w:r>
      <w:r>
        <w:rPr>
          <w:noProof/>
        </w:rPr>
        <w:tab/>
        <w:t>Bolland MJ, Grey A, Avenell A, Gamble GD, Reid IR. Calcium supplements with or without vitamin D and risk of cardiovascular events: reanalysis of the Women's Health Initiative limited access dataset and meta-analysis. BMJ. 2011;342:d2040. Epub 2011/04/21.</w:t>
      </w:r>
      <w:bookmarkEnd w:id="7"/>
    </w:p>
    <w:p w14:paraId="79A53085" w14:textId="77777777" w:rsidR="0079007A" w:rsidRDefault="0079007A" w:rsidP="0079007A">
      <w:pPr>
        <w:spacing w:after="360" w:line="360" w:lineRule="auto"/>
        <w:ind w:left="720" w:hanging="720"/>
        <w:jc w:val="both"/>
        <w:rPr>
          <w:noProof/>
        </w:rPr>
      </w:pPr>
      <w:bookmarkStart w:id="8" w:name="_ENREF_8"/>
      <w:r>
        <w:rPr>
          <w:noProof/>
        </w:rPr>
        <w:lastRenderedPageBreak/>
        <w:t>8.</w:t>
      </w:r>
      <w:r>
        <w:rPr>
          <w:noProof/>
        </w:rPr>
        <w:tab/>
        <w:t>Lewis JR, Radavelli-Bagatini S, Rejnmark L, Chen JS, Simpson JM, Lappe JM, et al. The effects of calcium supplementation on verified coronary heart disease hospitalization and death in postmenopausal women: a collaborative meta-analysis of randomized controlled trials. J Bone Miner Res. Jan 2015;30(1):165-75. Epub 2014/07/22.</w:t>
      </w:r>
      <w:bookmarkEnd w:id="8"/>
    </w:p>
    <w:p w14:paraId="1D0FEE36" w14:textId="77777777" w:rsidR="0079007A" w:rsidRDefault="0079007A" w:rsidP="0079007A">
      <w:pPr>
        <w:spacing w:after="360" w:line="360" w:lineRule="auto"/>
        <w:ind w:left="720" w:hanging="720"/>
        <w:jc w:val="both"/>
        <w:rPr>
          <w:noProof/>
        </w:rPr>
      </w:pPr>
      <w:bookmarkStart w:id="9" w:name="_ENREF_9"/>
      <w:r>
        <w:rPr>
          <w:noProof/>
        </w:rPr>
        <w:t>9.</w:t>
      </w:r>
      <w:r>
        <w:rPr>
          <w:noProof/>
        </w:rPr>
        <w:tab/>
        <w:t>Hsia J, Heiss G, Ren H, Allison M, Dolan NC, Greenland P, et al. Calcium/vitamin D supplementation and cardiovascular events. Circulation. 2007;115(7):846-54.</w:t>
      </w:r>
      <w:bookmarkEnd w:id="9"/>
    </w:p>
    <w:p w14:paraId="214EDA3C" w14:textId="77777777" w:rsidR="0079007A" w:rsidRDefault="0079007A" w:rsidP="0079007A">
      <w:pPr>
        <w:spacing w:after="360" w:line="360" w:lineRule="auto"/>
        <w:ind w:left="720" w:hanging="720"/>
        <w:jc w:val="both"/>
        <w:rPr>
          <w:noProof/>
        </w:rPr>
      </w:pPr>
      <w:bookmarkStart w:id="10" w:name="_ENREF_10"/>
      <w:r>
        <w:rPr>
          <w:noProof/>
        </w:rPr>
        <w:t>10.</w:t>
      </w:r>
      <w:r>
        <w:rPr>
          <w:noProof/>
        </w:rPr>
        <w:tab/>
        <w:t>LaCroix AZ, Kotchen J, Anderson G, Brzyski R, Cauley JA, Cummings SR, et al. Calcium plus vitamin D supplementation and mortality in postmenopausal women: the Women's Health Initiative calcium-vitamin D randomized controlled trial. The journals of gerontology Series A, Biological sciences and medical sciences. May 2009;64(5):559-67. Epub 2009/02/18.</w:t>
      </w:r>
      <w:bookmarkEnd w:id="10"/>
    </w:p>
    <w:p w14:paraId="3F8B42F2" w14:textId="77777777" w:rsidR="0079007A" w:rsidRDefault="0079007A" w:rsidP="0079007A">
      <w:pPr>
        <w:spacing w:after="360" w:line="360" w:lineRule="auto"/>
        <w:ind w:left="720" w:hanging="720"/>
        <w:jc w:val="both"/>
        <w:rPr>
          <w:noProof/>
        </w:rPr>
      </w:pPr>
      <w:bookmarkStart w:id="11" w:name="_ENREF_11"/>
      <w:r>
        <w:rPr>
          <w:noProof/>
        </w:rPr>
        <w:t>11.</w:t>
      </w:r>
      <w:r>
        <w:rPr>
          <w:noProof/>
        </w:rPr>
        <w:tab/>
        <w:t>Prentice RL, Pettinger MB, Jackson RD, Wactawski-Wende J, Lacroix AZ, Anderson GL, et al. Health risks and benefits from calcium and vitamin D supplementation: Women's Health Initiative clinical trial and cohort study. Osteoporos Int. Feb 2013;24(2):567-80. Epub 2012/12/05.</w:t>
      </w:r>
      <w:bookmarkEnd w:id="11"/>
    </w:p>
    <w:p w14:paraId="6DA181E7" w14:textId="77777777" w:rsidR="0079007A" w:rsidRDefault="0079007A" w:rsidP="0079007A">
      <w:pPr>
        <w:spacing w:after="360" w:line="360" w:lineRule="auto"/>
        <w:ind w:left="720" w:hanging="720"/>
        <w:jc w:val="both"/>
        <w:rPr>
          <w:noProof/>
        </w:rPr>
      </w:pPr>
      <w:bookmarkStart w:id="12" w:name="_ENREF_12"/>
      <w:r>
        <w:rPr>
          <w:noProof/>
        </w:rPr>
        <w:t>12.</w:t>
      </w:r>
      <w:r>
        <w:rPr>
          <w:noProof/>
        </w:rPr>
        <w:tab/>
        <w:t>Paik JM, Curhan GC, Sun Q, Rexrode KM, Manson JE, Rimm EB, et al. Calcium supplement intake and risk of cardiovascular disease in women. Osteoporos Int. Aug 2014;25(8):2047-56. Epub 2014/05/08.</w:t>
      </w:r>
      <w:bookmarkEnd w:id="12"/>
    </w:p>
    <w:p w14:paraId="3A2BDDA7" w14:textId="77777777" w:rsidR="0079007A" w:rsidRDefault="0079007A" w:rsidP="0079007A">
      <w:pPr>
        <w:spacing w:after="360" w:line="360" w:lineRule="auto"/>
        <w:ind w:left="720" w:hanging="720"/>
        <w:jc w:val="both"/>
        <w:rPr>
          <w:noProof/>
        </w:rPr>
      </w:pPr>
      <w:bookmarkStart w:id="13" w:name="_ENREF_13"/>
      <w:r>
        <w:rPr>
          <w:noProof/>
        </w:rPr>
        <w:t>13.</w:t>
      </w:r>
      <w:r>
        <w:rPr>
          <w:noProof/>
        </w:rPr>
        <w:tab/>
        <w:t>Li K, Kaaks R, Linseisen J, Rohrmann S. Associations of dietary calcium intake and calcium supplementation with myocardial infarction and stroke risk and overall cardiovascular mortality in the Heidelberg cohort of the European Prospective Investigation into Cancer and Nutrition study (EPIC-Heidelberg). Heart. Jun 2012;98(12):920-5. Epub 2012/05/26.</w:t>
      </w:r>
      <w:bookmarkEnd w:id="13"/>
    </w:p>
    <w:p w14:paraId="0241ED28" w14:textId="77777777" w:rsidR="0079007A" w:rsidRDefault="0079007A" w:rsidP="0079007A">
      <w:pPr>
        <w:spacing w:after="360" w:line="360" w:lineRule="auto"/>
        <w:ind w:left="720" w:hanging="720"/>
        <w:jc w:val="both"/>
        <w:rPr>
          <w:noProof/>
        </w:rPr>
      </w:pPr>
      <w:bookmarkStart w:id="14" w:name="_ENREF_14"/>
      <w:r>
        <w:rPr>
          <w:noProof/>
        </w:rPr>
        <w:t>14.</w:t>
      </w:r>
      <w:r>
        <w:rPr>
          <w:noProof/>
        </w:rPr>
        <w:tab/>
        <w:t>Li S, Li Y, Ning H, Na L, Niu Y, Wang M, et al. Calcium supplementation increases circulating cholesterol by reducing its catabolism via GPER and TRPC1-dependent pathway in estrogen deficient women. International journal of cardiology. Oct 03 2013;168(3):2548-60. Epub 2013/04/23.</w:t>
      </w:r>
      <w:bookmarkEnd w:id="14"/>
    </w:p>
    <w:p w14:paraId="7CE0C97B" w14:textId="77777777" w:rsidR="0079007A" w:rsidRDefault="0079007A" w:rsidP="0079007A">
      <w:pPr>
        <w:spacing w:after="360" w:line="360" w:lineRule="auto"/>
        <w:ind w:left="720" w:hanging="720"/>
        <w:jc w:val="both"/>
        <w:rPr>
          <w:noProof/>
        </w:rPr>
      </w:pPr>
      <w:bookmarkStart w:id="15" w:name="_ENREF_15"/>
      <w:r>
        <w:rPr>
          <w:noProof/>
        </w:rPr>
        <w:lastRenderedPageBreak/>
        <w:t>15.</w:t>
      </w:r>
      <w:r>
        <w:rPr>
          <w:noProof/>
        </w:rPr>
        <w:tab/>
        <w:t>Pentti K, Tuppurainen MT, Honkanen R, Sandini L, Kroger H, Alhava E, et al. Use of calcium supplements and the risk of coronary heart disease in 52-62-year-old women: The Kuopio Osteoporosis Risk Factor and Prevention Study. Maturitas. May 20 2009;63(1):73-8. Epub 2009/04/28.</w:t>
      </w:r>
      <w:bookmarkEnd w:id="15"/>
    </w:p>
    <w:p w14:paraId="3113FC4B" w14:textId="77777777" w:rsidR="0079007A" w:rsidRDefault="0079007A" w:rsidP="0079007A">
      <w:pPr>
        <w:spacing w:after="360" w:line="360" w:lineRule="auto"/>
        <w:ind w:left="720" w:hanging="720"/>
        <w:jc w:val="both"/>
        <w:rPr>
          <w:noProof/>
        </w:rPr>
      </w:pPr>
      <w:bookmarkStart w:id="16" w:name="_ENREF_16"/>
      <w:r>
        <w:rPr>
          <w:noProof/>
        </w:rPr>
        <w:t>16.</w:t>
      </w:r>
      <w:r>
        <w:rPr>
          <w:noProof/>
        </w:rPr>
        <w:tab/>
        <w:t>Michaelsson K, Melhus H, Warensjo Lemming E, Wolk A, Byberg L. Long term calcium intake and rates of all cause and cardiovascular mortality: community based prospective longitudinal cohort study. BMJ. Feb 12 2013;346:f228. Epub 2013/02/14.</w:t>
      </w:r>
      <w:bookmarkEnd w:id="16"/>
    </w:p>
    <w:p w14:paraId="27691AAD" w14:textId="77777777" w:rsidR="0079007A" w:rsidRDefault="0079007A" w:rsidP="0079007A">
      <w:pPr>
        <w:spacing w:after="360" w:line="360" w:lineRule="auto"/>
        <w:ind w:left="720" w:hanging="720"/>
        <w:jc w:val="both"/>
        <w:rPr>
          <w:noProof/>
        </w:rPr>
      </w:pPr>
      <w:bookmarkStart w:id="17" w:name="_ENREF_17"/>
      <w:r>
        <w:rPr>
          <w:noProof/>
        </w:rPr>
        <w:t>17.</w:t>
      </w:r>
      <w:r>
        <w:rPr>
          <w:noProof/>
        </w:rPr>
        <w:tab/>
        <w:t>Anderson JJ, Kruszka B, Delaney JA, He K, Burke GL, Alonso A, et al. Calcium Intake From Diet and Supplements and the Risk of Coronary Artery Calcification and its Progression Among Older Adults: 10-Year Follow-up of the Multi-Ethnic Study of Atherosclerosis (MESA). Journal of the American Heart Association. Oct 11 2016;5(10). Epub 2016/10/13.</w:t>
      </w:r>
      <w:bookmarkEnd w:id="17"/>
    </w:p>
    <w:p w14:paraId="56423F76" w14:textId="77777777" w:rsidR="0079007A" w:rsidRDefault="0079007A" w:rsidP="0079007A">
      <w:pPr>
        <w:spacing w:after="360" w:line="360" w:lineRule="auto"/>
        <w:ind w:left="720" w:hanging="720"/>
        <w:jc w:val="both"/>
        <w:rPr>
          <w:noProof/>
        </w:rPr>
      </w:pPr>
      <w:bookmarkStart w:id="18" w:name="_ENREF_18"/>
      <w:r>
        <w:rPr>
          <w:noProof/>
        </w:rPr>
        <w:t>18.</w:t>
      </w:r>
      <w:r>
        <w:rPr>
          <w:noProof/>
        </w:rPr>
        <w:tab/>
        <w:t>Xiao Q, Murphy RA, Houston DK, Harris TB, Chow WH, Park Y. Dietary and supplemental calcium intake and cardiovascular disease mortality: the National Institutes of Health-AARP diet and health study. JAMA internal medicine. Apr 22 2013;173(8):639-46. Epub 2013/02/06.</w:t>
      </w:r>
      <w:bookmarkEnd w:id="18"/>
    </w:p>
    <w:p w14:paraId="40839AE9" w14:textId="77777777" w:rsidR="0079007A" w:rsidRDefault="0079007A" w:rsidP="0079007A">
      <w:pPr>
        <w:spacing w:after="360" w:line="360" w:lineRule="auto"/>
        <w:ind w:left="720" w:hanging="720"/>
        <w:jc w:val="both"/>
        <w:rPr>
          <w:noProof/>
        </w:rPr>
      </w:pPr>
      <w:bookmarkStart w:id="19" w:name="_ENREF_19"/>
      <w:r>
        <w:rPr>
          <w:noProof/>
        </w:rPr>
        <w:t>19.</w:t>
      </w:r>
      <w:r>
        <w:rPr>
          <w:noProof/>
        </w:rPr>
        <w:tab/>
        <w:t>Shroff RC, McNair R, Skepper JN, Figg N, Schurgers LJ, Deanfield J, et al. Chronic mineral dysregulation promotes vascular smooth muscle cell adaptation and extracellular matrix calcification. Journal of the American Society of Nephrology : JASN. Jan 2010;21(1):103-12. Epub 2009/12/05.</w:t>
      </w:r>
      <w:bookmarkEnd w:id="19"/>
    </w:p>
    <w:p w14:paraId="47EB0C7A" w14:textId="77777777" w:rsidR="0079007A" w:rsidRDefault="0079007A" w:rsidP="0079007A">
      <w:pPr>
        <w:spacing w:after="360" w:line="360" w:lineRule="auto"/>
        <w:ind w:left="720" w:hanging="720"/>
        <w:jc w:val="both"/>
        <w:rPr>
          <w:noProof/>
        </w:rPr>
      </w:pPr>
      <w:bookmarkStart w:id="20" w:name="_ENREF_20"/>
      <w:r>
        <w:rPr>
          <w:noProof/>
        </w:rPr>
        <w:t>20.</w:t>
      </w:r>
      <w:r>
        <w:rPr>
          <w:noProof/>
        </w:rPr>
        <w:tab/>
        <w:t>Floege J. Phosphate binders in chronic kidney disease: a systematic review of recent data. Journal of nephrology. Jun 2016;29(3):329-40. Epub 2016/01/24.</w:t>
      </w:r>
      <w:bookmarkEnd w:id="20"/>
    </w:p>
    <w:p w14:paraId="751CB3CA" w14:textId="77777777" w:rsidR="0079007A" w:rsidRDefault="0079007A" w:rsidP="0079007A">
      <w:pPr>
        <w:spacing w:after="360" w:line="360" w:lineRule="auto"/>
        <w:ind w:left="720" w:hanging="720"/>
        <w:jc w:val="both"/>
        <w:rPr>
          <w:noProof/>
        </w:rPr>
      </w:pPr>
      <w:bookmarkStart w:id="21" w:name="_ENREF_21"/>
      <w:r>
        <w:rPr>
          <w:noProof/>
        </w:rPr>
        <w:t>21.</w:t>
      </w:r>
      <w:r>
        <w:rPr>
          <w:noProof/>
        </w:rPr>
        <w:tab/>
        <w:t>Jamal SA, Vandermeer B, Raggi P, Mendelssohn DC, Chatterley T, Dorgan M, et al. Effect of calcium-based versus non-calcium-based phosphate binders on mortality in patients with chronic kidney disease: an updated systematic review and meta-analysis. Lancet. Oct 12 2013;382(9900):1268-77. Epub 2013/07/23.</w:t>
      </w:r>
      <w:bookmarkEnd w:id="21"/>
    </w:p>
    <w:p w14:paraId="7B8AA1EE" w14:textId="77777777" w:rsidR="0079007A" w:rsidRDefault="0079007A" w:rsidP="0079007A">
      <w:pPr>
        <w:spacing w:after="360" w:line="360" w:lineRule="auto"/>
        <w:ind w:left="720" w:hanging="720"/>
        <w:jc w:val="both"/>
        <w:rPr>
          <w:noProof/>
        </w:rPr>
      </w:pPr>
      <w:bookmarkStart w:id="22" w:name="_ENREF_22"/>
      <w:r>
        <w:rPr>
          <w:noProof/>
        </w:rPr>
        <w:lastRenderedPageBreak/>
        <w:t>22.</w:t>
      </w:r>
      <w:r>
        <w:rPr>
          <w:noProof/>
        </w:rPr>
        <w:tab/>
        <w:t>Larsson SC, Burgess S, Michaelsson K. Association of Genetic Variants Related to Serum Calcium Levels With Coronary Artery Disease and Myocardial Infarction. JAMA. Jul 25 2017;318(4):371-80. Epub 2017/07/26.</w:t>
      </w:r>
      <w:bookmarkEnd w:id="22"/>
    </w:p>
    <w:p w14:paraId="776B89EF" w14:textId="77777777" w:rsidR="0079007A" w:rsidRDefault="0079007A" w:rsidP="0079007A">
      <w:pPr>
        <w:spacing w:after="360" w:line="360" w:lineRule="auto"/>
        <w:ind w:left="720" w:hanging="720"/>
        <w:jc w:val="both"/>
        <w:rPr>
          <w:noProof/>
        </w:rPr>
      </w:pPr>
      <w:bookmarkStart w:id="23" w:name="_ENREF_23"/>
      <w:r>
        <w:rPr>
          <w:noProof/>
        </w:rPr>
        <w:t>23.</w:t>
      </w:r>
      <w:r>
        <w:rPr>
          <w:noProof/>
        </w:rPr>
        <w:tab/>
        <w:t>Xu L, Lin SL, Schooling CM. A Mendelian randomization study of the effect of calcium on coronary artery disease, myocardial infarction and their risk factors. Scientific reports. Feb 14 2017;7:42691. Epub 2017/02/15.</w:t>
      </w:r>
      <w:bookmarkEnd w:id="23"/>
    </w:p>
    <w:p w14:paraId="18229FE0" w14:textId="77777777" w:rsidR="0079007A" w:rsidRDefault="0079007A" w:rsidP="0079007A">
      <w:pPr>
        <w:spacing w:after="360" w:line="360" w:lineRule="auto"/>
        <w:ind w:left="720" w:hanging="720"/>
        <w:jc w:val="both"/>
        <w:rPr>
          <w:noProof/>
        </w:rPr>
      </w:pPr>
      <w:bookmarkStart w:id="24" w:name="_ENREF_24"/>
      <w:r>
        <w:rPr>
          <w:noProof/>
        </w:rPr>
        <w:t>24.</w:t>
      </w:r>
      <w:r>
        <w:rPr>
          <w:noProof/>
        </w:rPr>
        <w:tab/>
        <w:t>Harvey N, Dennison E, Cooper C. Osteoporosis: impact on health and economics. NatRevRheumatol. nrrheum.2009.260 pii ;10.1038/nrrheum.2009.260 doi 2010;6(2):99-105.</w:t>
      </w:r>
      <w:bookmarkEnd w:id="24"/>
    </w:p>
    <w:p w14:paraId="7C472C22" w14:textId="77777777" w:rsidR="0079007A" w:rsidRDefault="0079007A" w:rsidP="0079007A">
      <w:pPr>
        <w:spacing w:after="360" w:line="360" w:lineRule="auto"/>
        <w:ind w:left="720" w:hanging="720"/>
        <w:jc w:val="both"/>
        <w:rPr>
          <w:noProof/>
        </w:rPr>
      </w:pPr>
      <w:bookmarkStart w:id="25" w:name="_ENREF_25"/>
      <w:r>
        <w:rPr>
          <w:noProof/>
        </w:rPr>
        <w:t>25.</w:t>
      </w:r>
      <w:r>
        <w:rPr>
          <w:noProof/>
        </w:rPr>
        <w:tab/>
        <w:t>Abrahamsen B. The calcium and vitamin D controversy. Therapeutic Advances in Musculoskeletal Disease. 2017;9(5):107-14.</w:t>
      </w:r>
      <w:bookmarkEnd w:id="25"/>
    </w:p>
    <w:p w14:paraId="6323AA7F" w14:textId="77777777" w:rsidR="0079007A" w:rsidRDefault="0079007A" w:rsidP="0079007A">
      <w:pPr>
        <w:spacing w:after="360" w:line="360" w:lineRule="auto"/>
        <w:ind w:left="720" w:hanging="720"/>
        <w:jc w:val="both"/>
        <w:rPr>
          <w:noProof/>
        </w:rPr>
      </w:pPr>
      <w:bookmarkStart w:id="26" w:name="_ENREF_26"/>
      <w:r>
        <w:rPr>
          <w:noProof/>
        </w:rPr>
        <w:t>26.</w:t>
      </w:r>
      <w:r>
        <w:rPr>
          <w:noProof/>
        </w:rPr>
        <w:tab/>
        <w:t>Walker-Bone K, Harvey NC, Ntani G, Tinati T, Jones GT, Smith BH, et al. Chronic widespread bodily pain is increased among individuals with history of fracture: findings from UK Biobank. Archives of osteoporosis. 2016;11:1. Epub 2015/12/19.</w:t>
      </w:r>
      <w:bookmarkEnd w:id="26"/>
    </w:p>
    <w:p w14:paraId="30E3CDD4" w14:textId="77777777" w:rsidR="0079007A" w:rsidRDefault="0079007A" w:rsidP="0079007A">
      <w:pPr>
        <w:spacing w:after="360" w:line="360" w:lineRule="auto"/>
        <w:ind w:left="720" w:hanging="720"/>
        <w:jc w:val="both"/>
        <w:rPr>
          <w:noProof/>
        </w:rPr>
      </w:pPr>
      <w:bookmarkStart w:id="27" w:name="_ENREF_27"/>
      <w:r>
        <w:rPr>
          <w:noProof/>
        </w:rPr>
        <w:t>27.</w:t>
      </w:r>
      <w:r>
        <w:rPr>
          <w:noProof/>
        </w:rPr>
        <w:tab/>
        <w:t>Ollier W, Sprosen T, Peakman T. UK Biobank: from concept to reality. Pharmacogenomics. Sep 2005;6(6):639-46. Epub 2005/09/07.</w:t>
      </w:r>
      <w:bookmarkEnd w:id="27"/>
    </w:p>
    <w:p w14:paraId="0AA7F80D" w14:textId="77777777" w:rsidR="0079007A" w:rsidRDefault="0079007A" w:rsidP="0079007A">
      <w:pPr>
        <w:spacing w:after="360" w:line="360" w:lineRule="auto"/>
        <w:ind w:left="720" w:hanging="720"/>
        <w:jc w:val="both"/>
        <w:rPr>
          <w:noProof/>
        </w:rPr>
      </w:pPr>
      <w:bookmarkStart w:id="28" w:name="_ENREF_28"/>
      <w:r>
        <w:rPr>
          <w:noProof/>
        </w:rPr>
        <w:t>28.</w:t>
      </w:r>
      <w:r>
        <w:rPr>
          <w:noProof/>
        </w:rPr>
        <w:tab/>
        <w:t>Harvey NC, Matthews P, Collins R, Cooper C. Osteoporosis epidemiology in UK Biobank: a unique opportunity for international researchers. Osteoporos Int. Dec 2013;24(12):2903-5. Epub 2013/09/24.</w:t>
      </w:r>
      <w:bookmarkEnd w:id="28"/>
    </w:p>
    <w:p w14:paraId="5085CB0C" w14:textId="77777777" w:rsidR="0079007A" w:rsidRDefault="0079007A" w:rsidP="0079007A">
      <w:pPr>
        <w:spacing w:after="360" w:line="360" w:lineRule="auto"/>
        <w:ind w:left="720" w:hanging="720"/>
        <w:jc w:val="both"/>
        <w:rPr>
          <w:noProof/>
        </w:rPr>
      </w:pPr>
      <w:bookmarkStart w:id="29" w:name="_ENREF_29"/>
      <w:r>
        <w:rPr>
          <w:noProof/>
        </w:rPr>
        <w:t>29.</w:t>
      </w:r>
      <w:r>
        <w:rPr>
          <w:noProof/>
        </w:rPr>
        <w:tab/>
        <w:t>Harvey NC, Biver E, Kaufman JM, Bauer J, Branco J, Brandi ML, et al. The role of calcium supplementation in healthy musculoskeletal ageing : An expert consensus meeting of the European Society for Clinical and Economic Aspects of Osteoporosis, Osteoarthritis and Musculoskeletal Diseases (ESCEO) and the International Foundation for Osteoporosis (IOF). Osteoporos Int. Feb 2017;28(2):447-62. Epub 2016/10/21.</w:t>
      </w:r>
      <w:bookmarkEnd w:id="29"/>
    </w:p>
    <w:p w14:paraId="67DE097E" w14:textId="77777777" w:rsidR="0079007A" w:rsidRDefault="0079007A" w:rsidP="0079007A">
      <w:pPr>
        <w:spacing w:after="360" w:line="360" w:lineRule="auto"/>
        <w:ind w:left="720" w:hanging="720"/>
        <w:jc w:val="both"/>
        <w:rPr>
          <w:noProof/>
        </w:rPr>
      </w:pPr>
      <w:bookmarkStart w:id="30" w:name="_ENREF_30"/>
      <w:r>
        <w:rPr>
          <w:noProof/>
        </w:rPr>
        <w:lastRenderedPageBreak/>
        <w:t>30.</w:t>
      </w:r>
      <w:r>
        <w:rPr>
          <w:noProof/>
        </w:rPr>
        <w:tab/>
        <w:t>Bolland MJ, Grey A, Gamble GD, Reid IR. Calcium and vitamin D supplements and health outcomes: a reanalysis of the Women's Health Initiative (WHI) limited-access data set. Am J Clin Nutr. Oct 2011;94(4):1144-9. Epub 2011/09/02.</w:t>
      </w:r>
      <w:bookmarkEnd w:id="30"/>
    </w:p>
    <w:p w14:paraId="58761C3C" w14:textId="77777777" w:rsidR="0079007A" w:rsidRDefault="0079007A" w:rsidP="0079007A">
      <w:pPr>
        <w:spacing w:after="360" w:line="360" w:lineRule="auto"/>
        <w:ind w:left="720" w:hanging="720"/>
        <w:jc w:val="both"/>
        <w:rPr>
          <w:noProof/>
        </w:rPr>
      </w:pPr>
      <w:bookmarkStart w:id="31" w:name="_ENREF_31"/>
      <w:r>
        <w:rPr>
          <w:noProof/>
        </w:rPr>
        <w:t>31.</w:t>
      </w:r>
      <w:r>
        <w:rPr>
          <w:noProof/>
        </w:rPr>
        <w:tab/>
        <w:t>Harvey NC, Biver E, Kaufman JM, Bauer J, Branco J, Brandi ML, et al. The role of calcium supplementation in healthy musculoskeletal ageing : An expert consensus meeting of the European Society for Clinical and Economic Aspects of Osteoporosis, Osteoarthritis and Musculoskeletal Diseases (ESCEO) and the International Foundation for Osteoporosis (IOF). Osteoporos Int. Oct 20 2016. Epub 2016/10/21.</w:t>
      </w:r>
      <w:bookmarkEnd w:id="31"/>
    </w:p>
    <w:p w14:paraId="1D1F68C3" w14:textId="77777777" w:rsidR="0079007A" w:rsidRDefault="0079007A" w:rsidP="0079007A">
      <w:pPr>
        <w:spacing w:after="360" w:line="360" w:lineRule="auto"/>
        <w:ind w:left="720" w:hanging="720"/>
        <w:jc w:val="both"/>
        <w:rPr>
          <w:noProof/>
        </w:rPr>
      </w:pPr>
      <w:bookmarkStart w:id="32" w:name="_ENREF_32"/>
      <w:r>
        <w:rPr>
          <w:noProof/>
        </w:rPr>
        <w:t>32.</w:t>
      </w:r>
      <w:r>
        <w:rPr>
          <w:noProof/>
        </w:rPr>
        <w:tab/>
        <w:t>Lewis JR, Zhu K, Prince RL. Adverse events from calcium supplementation: relationship to errors in myocardial infarction self-reporting in randomized controlled trials of calcium supplementation. J Bone Miner Res. Mar 2012;27(3):719-22. Epub 2011/12/06.</w:t>
      </w:r>
      <w:bookmarkEnd w:id="32"/>
    </w:p>
    <w:p w14:paraId="58C66DD8" w14:textId="77777777" w:rsidR="0079007A" w:rsidRDefault="0079007A" w:rsidP="0079007A">
      <w:pPr>
        <w:spacing w:after="360" w:line="360" w:lineRule="auto"/>
        <w:ind w:left="720" w:hanging="720"/>
        <w:jc w:val="both"/>
        <w:rPr>
          <w:noProof/>
        </w:rPr>
      </w:pPr>
      <w:bookmarkStart w:id="33" w:name="_ENREF_33"/>
      <w:r>
        <w:rPr>
          <w:noProof/>
        </w:rPr>
        <w:t>33.</w:t>
      </w:r>
      <w:r>
        <w:rPr>
          <w:noProof/>
        </w:rPr>
        <w:tab/>
        <w:t>Bolland MJ, Grey A, Reid IR. Calcium supplements and cardiovascular risk: 5 years on. Therapeutic advances in drug safety. Oct 2013;4(5):199-210. Epub 2014/08/13.</w:t>
      </w:r>
      <w:bookmarkEnd w:id="33"/>
    </w:p>
    <w:p w14:paraId="6D5F4CED" w14:textId="77777777" w:rsidR="0079007A" w:rsidRDefault="0079007A" w:rsidP="0079007A">
      <w:pPr>
        <w:spacing w:after="360" w:line="360" w:lineRule="auto"/>
        <w:ind w:left="720" w:hanging="720"/>
        <w:jc w:val="both"/>
        <w:rPr>
          <w:noProof/>
        </w:rPr>
      </w:pPr>
      <w:bookmarkStart w:id="34" w:name="_ENREF_34"/>
      <w:r>
        <w:rPr>
          <w:noProof/>
        </w:rPr>
        <w:t>34.</w:t>
      </w:r>
      <w:r>
        <w:rPr>
          <w:noProof/>
        </w:rPr>
        <w:tab/>
        <w:t>Rejnmark L, Avenell A, Masud T, Anderson F, Meyer HE, Sanders KM, et al. Vitamin D with Calcium Reduces Mortality: Patient Level Pooled Analysis of 70,528 Patients from Eight Major Vitamin D Trials. J Clin Endocrinol Metab. May 17 2012. Epub 2012/05/19.</w:t>
      </w:r>
      <w:bookmarkEnd w:id="34"/>
    </w:p>
    <w:p w14:paraId="20A49B4F" w14:textId="77777777" w:rsidR="0079007A" w:rsidRDefault="0079007A" w:rsidP="0079007A">
      <w:pPr>
        <w:spacing w:after="360" w:line="360" w:lineRule="auto"/>
        <w:ind w:left="720" w:hanging="720"/>
        <w:jc w:val="both"/>
        <w:rPr>
          <w:noProof/>
        </w:rPr>
      </w:pPr>
      <w:bookmarkStart w:id="35" w:name="_ENREF_35"/>
      <w:r>
        <w:rPr>
          <w:noProof/>
        </w:rPr>
        <w:t>35.</w:t>
      </w:r>
      <w:r>
        <w:rPr>
          <w:noProof/>
        </w:rPr>
        <w:tab/>
        <w:t>Katikireddi SV, Green MJ, Taylor AE, Davey Smith G, Munafo MR. Assessing causal relationships using genetic proxies for exposures: an introduction to Mendelian randomization. Addiction (Abingdon, England). Sep 18 2017. Epub 2017/09/19.</w:t>
      </w:r>
      <w:bookmarkEnd w:id="35"/>
    </w:p>
    <w:p w14:paraId="43608A2A" w14:textId="77777777" w:rsidR="0079007A" w:rsidRDefault="0079007A" w:rsidP="0079007A">
      <w:pPr>
        <w:spacing w:after="360" w:line="360" w:lineRule="auto"/>
        <w:ind w:left="720" w:hanging="720"/>
        <w:jc w:val="both"/>
        <w:rPr>
          <w:noProof/>
        </w:rPr>
      </w:pPr>
      <w:bookmarkStart w:id="36" w:name="_ENREF_36"/>
      <w:r>
        <w:rPr>
          <w:noProof/>
        </w:rPr>
        <w:t>36.</w:t>
      </w:r>
      <w:r>
        <w:rPr>
          <w:noProof/>
        </w:rPr>
        <w:tab/>
        <w:t>Otsuka F, Yasuda S, Noguchi T, Ishibashi-Ueda H. Pathology of coronary atherosclerosis and thrombosis. Cardiovascular diagnosis and therapy. Aug 2016;6(4):396-408. Epub 2016/08/09.</w:t>
      </w:r>
      <w:bookmarkEnd w:id="36"/>
    </w:p>
    <w:p w14:paraId="6F0F2F3A" w14:textId="77777777" w:rsidR="0079007A" w:rsidRDefault="0079007A" w:rsidP="0079007A">
      <w:pPr>
        <w:spacing w:after="360" w:line="360" w:lineRule="auto"/>
        <w:ind w:left="720" w:hanging="720"/>
        <w:jc w:val="both"/>
        <w:rPr>
          <w:noProof/>
        </w:rPr>
      </w:pPr>
      <w:bookmarkStart w:id="37" w:name="_ENREF_37"/>
      <w:r>
        <w:rPr>
          <w:noProof/>
        </w:rPr>
        <w:lastRenderedPageBreak/>
        <w:t>37.</w:t>
      </w:r>
      <w:r>
        <w:rPr>
          <w:noProof/>
        </w:rPr>
        <w:tab/>
        <w:t>Reid IR, Mason B, Horne A, Ames R, Clearwater J, Bava U, et al. Effects of calcium supplementation on serum lipid concentrations in normal older women: a randomized controlled trial. Am J Med. Apr 1 2002;112(5):343-7. Epub 2002/03/21.</w:t>
      </w:r>
      <w:bookmarkEnd w:id="37"/>
    </w:p>
    <w:p w14:paraId="6145B820" w14:textId="77777777" w:rsidR="0079007A" w:rsidRDefault="0079007A" w:rsidP="0079007A">
      <w:pPr>
        <w:spacing w:after="360" w:line="360" w:lineRule="auto"/>
        <w:ind w:left="720" w:hanging="720"/>
        <w:jc w:val="both"/>
        <w:rPr>
          <w:noProof/>
        </w:rPr>
      </w:pPr>
      <w:bookmarkStart w:id="38" w:name="_ENREF_38"/>
      <w:r>
        <w:rPr>
          <w:noProof/>
        </w:rPr>
        <w:t>38.</w:t>
      </w:r>
      <w:r>
        <w:rPr>
          <w:noProof/>
        </w:rPr>
        <w:tab/>
        <w:t>Reid IR, Ames R, Mason B, Bolland MJ, Bacon CJ, Reid HE, et al. Effects of calcium supplementation on lipids, blood pressure, and body composition in healthy older men: a randomized controlled trial. Am J Clin Nutr. Jan 2010;91(1):131-9. Epub 2009/11/13.</w:t>
      </w:r>
      <w:bookmarkEnd w:id="38"/>
    </w:p>
    <w:p w14:paraId="0783817C" w14:textId="77777777" w:rsidR="0079007A" w:rsidRDefault="0079007A" w:rsidP="0079007A">
      <w:pPr>
        <w:spacing w:after="360" w:line="360" w:lineRule="auto"/>
        <w:ind w:left="720" w:hanging="720"/>
        <w:jc w:val="both"/>
        <w:rPr>
          <w:noProof/>
        </w:rPr>
      </w:pPr>
      <w:bookmarkStart w:id="39" w:name="_ENREF_39"/>
      <w:r>
        <w:rPr>
          <w:noProof/>
        </w:rPr>
        <w:t>39.</w:t>
      </w:r>
      <w:r>
        <w:rPr>
          <w:noProof/>
        </w:rPr>
        <w:tab/>
        <w:t>Denke MA, Fox MM, Schulte MC. Short-term dietary calcium fortification increases fecal saturated fat content and reduces serum lipids in men. J Nutr. Jun 1993;123(6):1047-53. Epub 1993/06/01.</w:t>
      </w:r>
      <w:bookmarkEnd w:id="39"/>
    </w:p>
    <w:p w14:paraId="412DA7D0" w14:textId="77777777" w:rsidR="0079007A" w:rsidRDefault="0079007A" w:rsidP="0079007A">
      <w:pPr>
        <w:spacing w:after="360" w:line="360" w:lineRule="auto"/>
        <w:ind w:left="720" w:hanging="720"/>
        <w:jc w:val="both"/>
        <w:rPr>
          <w:noProof/>
        </w:rPr>
      </w:pPr>
      <w:bookmarkStart w:id="40" w:name="_ENREF_40"/>
      <w:r>
        <w:rPr>
          <w:noProof/>
        </w:rPr>
        <w:t>40.</w:t>
      </w:r>
      <w:r>
        <w:rPr>
          <w:noProof/>
        </w:rPr>
        <w:tab/>
        <w:t>Bell L, Halstenson CE, Halstenson CJ, Macres M, Keane WF. Cholesterol-lowering effects of calcium carbonate in patients with mild to moderate hypercholesterolemia. Arch Intern Med. Dec 1992;152(12):2441-4. Epub 1992/12/01.</w:t>
      </w:r>
      <w:bookmarkEnd w:id="40"/>
    </w:p>
    <w:p w14:paraId="18321D60" w14:textId="77777777" w:rsidR="0079007A" w:rsidRDefault="0079007A" w:rsidP="0079007A">
      <w:pPr>
        <w:spacing w:line="360" w:lineRule="auto"/>
        <w:ind w:left="720" w:hanging="720"/>
        <w:jc w:val="both"/>
        <w:rPr>
          <w:noProof/>
        </w:rPr>
      </w:pPr>
      <w:bookmarkStart w:id="41" w:name="_ENREF_41"/>
      <w:r>
        <w:rPr>
          <w:noProof/>
        </w:rPr>
        <w:t>41.</w:t>
      </w:r>
      <w:r>
        <w:rPr>
          <w:noProof/>
        </w:rPr>
        <w:tab/>
        <w:t>Griffith LE, Guyatt GH, Cook RJ, Bucher HC, Cook DJ. The influence of dietary and nondietary calcium supplementation on blood pressure: an updated metaanalysis of randomized controlled trials. American journal of hypertension. Jan 1999;12(1 Pt 1):84-92. Epub 1999/03/13.</w:t>
      </w:r>
      <w:bookmarkEnd w:id="41"/>
    </w:p>
    <w:p w14:paraId="0B26CDB7" w14:textId="7E2623A3" w:rsidR="0079007A" w:rsidRDefault="0079007A" w:rsidP="0079007A">
      <w:pPr>
        <w:spacing w:line="360" w:lineRule="auto"/>
        <w:jc w:val="both"/>
        <w:rPr>
          <w:noProof/>
        </w:rPr>
      </w:pPr>
    </w:p>
    <w:p w14:paraId="18EC9676" w14:textId="66B6BABD" w:rsidR="00211AB9" w:rsidRDefault="00E01675" w:rsidP="00672148">
      <w:pPr>
        <w:spacing w:line="480" w:lineRule="auto"/>
        <w:ind w:left="540" w:hanging="540"/>
      </w:pPr>
      <w:r w:rsidRPr="009B66B5">
        <w:fldChar w:fldCharType="end"/>
      </w:r>
    </w:p>
    <w:p w14:paraId="07EB0D1D" w14:textId="77777777" w:rsidR="00211AB9" w:rsidRDefault="00211AB9">
      <w:r>
        <w:br w:type="page"/>
      </w:r>
    </w:p>
    <w:p w14:paraId="03C6B88C" w14:textId="4754FBC4" w:rsidR="00CF4634" w:rsidRDefault="00CF4634" w:rsidP="00E26A7D">
      <w:pPr>
        <w:spacing w:line="480" w:lineRule="auto"/>
        <w:ind w:left="540" w:hanging="540"/>
        <w:rPr>
          <w:b/>
        </w:rPr>
      </w:pPr>
      <w:r w:rsidRPr="009B66B5">
        <w:rPr>
          <w:b/>
        </w:rPr>
        <w:lastRenderedPageBreak/>
        <w:t>Figure legends</w:t>
      </w:r>
    </w:p>
    <w:p w14:paraId="100F2D54" w14:textId="77777777" w:rsidR="0000544B" w:rsidRDefault="0000544B" w:rsidP="00E26A7D">
      <w:pPr>
        <w:spacing w:line="480" w:lineRule="auto"/>
        <w:ind w:left="540" w:hanging="540"/>
        <w:rPr>
          <w:b/>
        </w:rPr>
      </w:pPr>
    </w:p>
    <w:p w14:paraId="314ABA38" w14:textId="41A06726" w:rsidR="0000544B" w:rsidRDefault="0000544B" w:rsidP="00E26A7D">
      <w:pPr>
        <w:spacing w:line="480" w:lineRule="auto"/>
        <w:ind w:left="540" w:hanging="540"/>
        <w:rPr>
          <w:b/>
        </w:rPr>
      </w:pPr>
      <w:r>
        <w:rPr>
          <w:b/>
        </w:rPr>
        <w:t xml:space="preserve">Figure 1: </w:t>
      </w:r>
      <w:r w:rsidRPr="00E26A7D">
        <w:t>Flowchart of cohort participation.</w:t>
      </w:r>
    </w:p>
    <w:p w14:paraId="1AD6D3DB" w14:textId="77777777" w:rsidR="0000544B" w:rsidRPr="009B66B5" w:rsidRDefault="0000544B" w:rsidP="00E26A7D">
      <w:pPr>
        <w:spacing w:line="480" w:lineRule="auto"/>
        <w:ind w:left="540" w:hanging="540"/>
        <w:rPr>
          <w:b/>
        </w:rPr>
      </w:pPr>
    </w:p>
    <w:p w14:paraId="4EFDB6AD" w14:textId="7E32F2C5" w:rsidR="00EA238E" w:rsidRDefault="0000544B" w:rsidP="00EA238E">
      <w:pPr>
        <w:spacing w:line="480" w:lineRule="auto"/>
        <w:jc w:val="both"/>
      </w:pPr>
      <w:r>
        <w:rPr>
          <w:b/>
        </w:rPr>
        <w:t>Figure 2</w:t>
      </w:r>
      <w:r w:rsidR="00EA238E" w:rsidRPr="009B66B5">
        <w:rPr>
          <w:b/>
        </w:rPr>
        <w:t>:</w:t>
      </w:r>
      <w:r w:rsidR="00EA238E" w:rsidRPr="009B66B5">
        <w:t xml:space="preserve"> Fully adjusted hazard ratios for A) hospital admission with ischaemic heart disease (IHD)</w:t>
      </w:r>
      <w:r w:rsidR="00883E94">
        <w:t xml:space="preserve">, </w:t>
      </w:r>
      <w:r w:rsidR="00EA238E" w:rsidRPr="009B66B5">
        <w:t xml:space="preserve">any cardiovascular disease (CVD), </w:t>
      </w:r>
      <w:r w:rsidR="00883E94">
        <w:t xml:space="preserve">or myocardial infarction (MI) </w:t>
      </w:r>
      <w:r w:rsidR="00EA238E" w:rsidRPr="009B66B5">
        <w:t>amongst men and women supplemented with calcium, vitamin D or both; and B) death from ischaemic heart disease or any cardiovascular disease, amongst men and women supplemented with calcium, vitamin D or both. The data are the hazard ratio point estimate and 95% CI adjusted for age, BMI, smoking, alcohol, educational level, vigorous physical activity, systolic blood pressure and diabetes/cholesterol medication.</w:t>
      </w:r>
    </w:p>
    <w:p w14:paraId="128465C6" w14:textId="77777777" w:rsidR="00EA238E" w:rsidRDefault="00EA238E" w:rsidP="009B66B5">
      <w:pPr>
        <w:spacing w:line="480" w:lineRule="auto"/>
      </w:pPr>
      <w:r>
        <w:br w:type="textWrapping" w:clear="all"/>
      </w:r>
    </w:p>
    <w:p w14:paraId="65DA7FD6" w14:textId="77777777" w:rsidR="00EA238E" w:rsidRDefault="00EA238E" w:rsidP="009B66B5">
      <w:pPr>
        <w:spacing w:line="480" w:lineRule="auto"/>
        <w:sectPr w:rsidR="00EA238E" w:rsidSect="00EA238E">
          <w:footerReference w:type="default" r:id="rId11"/>
          <w:type w:val="continuous"/>
          <w:pgSz w:w="11906" w:h="16838"/>
          <w:pgMar w:top="1418" w:right="1418" w:bottom="1418" w:left="1418" w:header="709" w:footer="709" w:gutter="0"/>
          <w:cols w:space="708"/>
          <w:docGrid w:linePitch="360"/>
        </w:sectPr>
      </w:pPr>
    </w:p>
    <w:p w14:paraId="583BB0AF" w14:textId="77777777" w:rsidR="00EA238E" w:rsidRPr="009B66B5" w:rsidRDefault="00EA238E" w:rsidP="00EA238E">
      <w:pPr>
        <w:spacing w:line="480" w:lineRule="auto"/>
      </w:pPr>
      <w:r w:rsidRPr="009B66B5">
        <w:rPr>
          <w:b/>
        </w:rPr>
        <w:lastRenderedPageBreak/>
        <w:t>Table 1:</w:t>
      </w:r>
      <w:r w:rsidRPr="009B66B5">
        <w:t xml:space="preserve"> Characteristics of the participants</w:t>
      </w:r>
    </w:p>
    <w:tbl>
      <w:tblPr>
        <w:tblW w:w="13840" w:type="dxa"/>
        <w:tblLook w:val="04A0" w:firstRow="1" w:lastRow="0" w:firstColumn="1" w:lastColumn="0" w:noHBand="0" w:noVBand="1"/>
      </w:tblPr>
      <w:tblGrid>
        <w:gridCol w:w="4098"/>
        <w:gridCol w:w="1649"/>
        <w:gridCol w:w="1449"/>
        <w:gridCol w:w="1235"/>
        <w:gridCol w:w="1543"/>
        <w:gridCol w:w="1541"/>
        <w:gridCol w:w="880"/>
        <w:gridCol w:w="1607"/>
      </w:tblGrid>
      <w:tr w:rsidR="00EA238E" w14:paraId="61043882" w14:textId="77777777" w:rsidTr="00EA238E">
        <w:trPr>
          <w:trHeight w:val="883"/>
        </w:trPr>
        <w:tc>
          <w:tcPr>
            <w:tcW w:w="4105" w:type="dxa"/>
            <w:tcBorders>
              <w:top w:val="single" w:sz="12" w:space="0" w:color="auto"/>
              <w:left w:val="nil"/>
              <w:bottom w:val="single" w:sz="8" w:space="0" w:color="auto"/>
              <w:right w:val="nil"/>
            </w:tcBorders>
            <w:shd w:val="clear" w:color="auto" w:fill="auto"/>
            <w:noWrap/>
            <w:vAlign w:val="center"/>
            <w:hideMark/>
          </w:tcPr>
          <w:p w14:paraId="30937C34" w14:textId="77777777" w:rsidR="00EA238E" w:rsidRDefault="00EA238E">
            <w:pPr>
              <w:rPr>
                <w:color w:val="000000"/>
                <w:sz w:val="22"/>
                <w:szCs w:val="22"/>
                <w:lang w:eastAsia="en-GB"/>
              </w:rPr>
            </w:pPr>
            <w:r>
              <w:rPr>
                <w:color w:val="000000"/>
                <w:sz w:val="22"/>
                <w:szCs w:val="22"/>
              </w:rPr>
              <w:t> </w:t>
            </w:r>
          </w:p>
        </w:tc>
        <w:tc>
          <w:tcPr>
            <w:tcW w:w="1652" w:type="dxa"/>
            <w:tcBorders>
              <w:top w:val="single" w:sz="12" w:space="0" w:color="auto"/>
              <w:left w:val="nil"/>
              <w:bottom w:val="single" w:sz="8" w:space="0" w:color="auto"/>
              <w:right w:val="nil"/>
            </w:tcBorders>
            <w:shd w:val="clear" w:color="auto" w:fill="auto"/>
            <w:hideMark/>
          </w:tcPr>
          <w:p w14:paraId="25109B87" w14:textId="77777777" w:rsidR="00EA238E" w:rsidRDefault="00EA238E">
            <w:pPr>
              <w:jc w:val="center"/>
              <w:rPr>
                <w:b/>
                <w:bCs/>
                <w:color w:val="000000"/>
                <w:sz w:val="22"/>
                <w:szCs w:val="22"/>
              </w:rPr>
            </w:pPr>
            <w:r>
              <w:rPr>
                <w:b/>
                <w:bCs/>
                <w:color w:val="000000"/>
                <w:sz w:val="22"/>
                <w:szCs w:val="22"/>
              </w:rPr>
              <w:t>Women not using calcium supplements</w:t>
            </w:r>
          </w:p>
        </w:tc>
        <w:tc>
          <w:tcPr>
            <w:tcW w:w="1451" w:type="dxa"/>
            <w:tcBorders>
              <w:top w:val="single" w:sz="12" w:space="0" w:color="auto"/>
              <w:left w:val="nil"/>
              <w:bottom w:val="single" w:sz="8" w:space="0" w:color="auto"/>
              <w:right w:val="nil"/>
            </w:tcBorders>
            <w:shd w:val="clear" w:color="auto" w:fill="auto"/>
            <w:hideMark/>
          </w:tcPr>
          <w:p w14:paraId="092B4C35" w14:textId="77777777" w:rsidR="00EA238E" w:rsidRDefault="00EA238E">
            <w:pPr>
              <w:jc w:val="center"/>
              <w:rPr>
                <w:b/>
                <w:bCs/>
                <w:color w:val="000000"/>
                <w:sz w:val="22"/>
                <w:szCs w:val="22"/>
              </w:rPr>
            </w:pPr>
            <w:r>
              <w:rPr>
                <w:b/>
                <w:bCs/>
                <w:color w:val="000000"/>
                <w:sz w:val="22"/>
                <w:szCs w:val="22"/>
              </w:rPr>
              <w:t>Women using calcium supplements</w:t>
            </w:r>
          </w:p>
        </w:tc>
        <w:tc>
          <w:tcPr>
            <w:tcW w:w="1237" w:type="dxa"/>
            <w:tcBorders>
              <w:top w:val="single" w:sz="12" w:space="0" w:color="auto"/>
              <w:left w:val="nil"/>
              <w:bottom w:val="single" w:sz="8" w:space="0" w:color="auto"/>
              <w:right w:val="nil"/>
            </w:tcBorders>
            <w:shd w:val="clear" w:color="auto" w:fill="auto"/>
            <w:hideMark/>
          </w:tcPr>
          <w:p w14:paraId="5D174FA4" w14:textId="77777777" w:rsidR="00EA238E" w:rsidRDefault="00EA238E">
            <w:pPr>
              <w:jc w:val="center"/>
              <w:rPr>
                <w:b/>
                <w:bCs/>
                <w:color w:val="000000"/>
                <w:sz w:val="22"/>
                <w:szCs w:val="22"/>
              </w:rPr>
            </w:pPr>
            <w:r>
              <w:rPr>
                <w:b/>
                <w:bCs/>
                <w:color w:val="000000"/>
                <w:sz w:val="22"/>
                <w:szCs w:val="22"/>
              </w:rPr>
              <w:t>p†</w:t>
            </w:r>
          </w:p>
        </w:tc>
        <w:tc>
          <w:tcPr>
            <w:tcW w:w="1546" w:type="dxa"/>
            <w:tcBorders>
              <w:top w:val="single" w:sz="12" w:space="0" w:color="auto"/>
              <w:left w:val="nil"/>
              <w:bottom w:val="single" w:sz="8" w:space="0" w:color="auto"/>
              <w:right w:val="nil"/>
            </w:tcBorders>
            <w:shd w:val="clear" w:color="auto" w:fill="auto"/>
            <w:hideMark/>
          </w:tcPr>
          <w:p w14:paraId="62571DDE" w14:textId="77777777" w:rsidR="00EA238E" w:rsidRDefault="00EA238E">
            <w:pPr>
              <w:jc w:val="center"/>
              <w:rPr>
                <w:b/>
                <w:bCs/>
                <w:color w:val="000000"/>
                <w:sz w:val="22"/>
                <w:szCs w:val="22"/>
              </w:rPr>
            </w:pPr>
            <w:r>
              <w:rPr>
                <w:b/>
                <w:bCs/>
                <w:color w:val="000000"/>
                <w:sz w:val="22"/>
                <w:szCs w:val="22"/>
              </w:rPr>
              <w:t>Men not using calcium supplements</w:t>
            </w:r>
          </w:p>
        </w:tc>
        <w:tc>
          <w:tcPr>
            <w:tcW w:w="1544" w:type="dxa"/>
            <w:tcBorders>
              <w:top w:val="single" w:sz="12" w:space="0" w:color="auto"/>
              <w:left w:val="nil"/>
              <w:bottom w:val="single" w:sz="8" w:space="0" w:color="auto"/>
              <w:right w:val="nil"/>
            </w:tcBorders>
            <w:shd w:val="clear" w:color="auto" w:fill="auto"/>
            <w:hideMark/>
          </w:tcPr>
          <w:p w14:paraId="4321BEF1" w14:textId="77777777" w:rsidR="00EA238E" w:rsidRDefault="00EA238E">
            <w:pPr>
              <w:jc w:val="center"/>
              <w:rPr>
                <w:b/>
                <w:bCs/>
                <w:color w:val="000000"/>
                <w:sz w:val="22"/>
                <w:szCs w:val="22"/>
              </w:rPr>
            </w:pPr>
            <w:r>
              <w:rPr>
                <w:b/>
                <w:bCs/>
                <w:color w:val="000000"/>
                <w:sz w:val="22"/>
                <w:szCs w:val="22"/>
              </w:rPr>
              <w:t>Men using calcium supplements</w:t>
            </w:r>
          </w:p>
        </w:tc>
        <w:tc>
          <w:tcPr>
            <w:tcW w:w="881" w:type="dxa"/>
            <w:tcBorders>
              <w:top w:val="single" w:sz="12" w:space="0" w:color="auto"/>
              <w:left w:val="nil"/>
              <w:bottom w:val="single" w:sz="8" w:space="0" w:color="auto"/>
              <w:right w:val="nil"/>
            </w:tcBorders>
            <w:shd w:val="clear" w:color="auto" w:fill="auto"/>
            <w:hideMark/>
          </w:tcPr>
          <w:p w14:paraId="00A6EF9B" w14:textId="77777777" w:rsidR="00EA238E" w:rsidRDefault="00EA238E">
            <w:pPr>
              <w:jc w:val="center"/>
              <w:rPr>
                <w:b/>
                <w:bCs/>
                <w:color w:val="000000"/>
                <w:sz w:val="22"/>
                <w:szCs w:val="22"/>
              </w:rPr>
            </w:pPr>
            <w:r>
              <w:rPr>
                <w:b/>
                <w:bCs/>
                <w:color w:val="000000"/>
                <w:sz w:val="22"/>
                <w:szCs w:val="22"/>
              </w:rPr>
              <w:t>p†</w:t>
            </w:r>
          </w:p>
        </w:tc>
        <w:tc>
          <w:tcPr>
            <w:tcW w:w="1424" w:type="dxa"/>
            <w:tcBorders>
              <w:top w:val="single" w:sz="12" w:space="0" w:color="auto"/>
              <w:left w:val="nil"/>
              <w:bottom w:val="single" w:sz="8" w:space="0" w:color="auto"/>
              <w:right w:val="nil"/>
            </w:tcBorders>
            <w:shd w:val="clear" w:color="auto" w:fill="auto"/>
            <w:hideMark/>
          </w:tcPr>
          <w:p w14:paraId="1F42CECC" w14:textId="77777777" w:rsidR="00EA238E" w:rsidRDefault="00EA238E">
            <w:pPr>
              <w:jc w:val="center"/>
              <w:rPr>
                <w:b/>
                <w:bCs/>
                <w:color w:val="000000"/>
                <w:sz w:val="22"/>
                <w:szCs w:val="22"/>
              </w:rPr>
            </w:pPr>
            <w:r>
              <w:rPr>
                <w:b/>
                <w:bCs/>
                <w:color w:val="000000"/>
                <w:sz w:val="22"/>
                <w:szCs w:val="22"/>
              </w:rPr>
              <w:t>cardiovascular risk factor</w:t>
            </w:r>
          </w:p>
        </w:tc>
      </w:tr>
      <w:tr w:rsidR="00EA238E" w14:paraId="0132A03F" w14:textId="77777777" w:rsidTr="00EA238E">
        <w:trPr>
          <w:trHeight w:val="286"/>
        </w:trPr>
        <w:tc>
          <w:tcPr>
            <w:tcW w:w="4105" w:type="dxa"/>
            <w:tcBorders>
              <w:top w:val="nil"/>
              <w:left w:val="nil"/>
              <w:bottom w:val="nil"/>
              <w:right w:val="nil"/>
            </w:tcBorders>
            <w:shd w:val="clear" w:color="auto" w:fill="auto"/>
            <w:noWrap/>
            <w:vAlign w:val="center"/>
            <w:hideMark/>
          </w:tcPr>
          <w:p w14:paraId="79F8B4BE" w14:textId="77777777" w:rsidR="00EA238E" w:rsidRDefault="00EA238E">
            <w:pPr>
              <w:rPr>
                <w:b/>
                <w:bCs/>
                <w:color w:val="000000"/>
                <w:sz w:val="22"/>
                <w:szCs w:val="22"/>
              </w:rPr>
            </w:pPr>
            <w:r>
              <w:rPr>
                <w:b/>
                <w:bCs/>
                <w:color w:val="000000"/>
                <w:sz w:val="22"/>
                <w:szCs w:val="22"/>
              </w:rPr>
              <w:t>Demographic characteristics</w:t>
            </w:r>
          </w:p>
        </w:tc>
        <w:tc>
          <w:tcPr>
            <w:tcW w:w="1652" w:type="dxa"/>
            <w:tcBorders>
              <w:top w:val="nil"/>
              <w:left w:val="nil"/>
              <w:bottom w:val="nil"/>
              <w:right w:val="nil"/>
            </w:tcBorders>
            <w:shd w:val="clear" w:color="auto" w:fill="auto"/>
            <w:vAlign w:val="center"/>
            <w:hideMark/>
          </w:tcPr>
          <w:p w14:paraId="553AD98E" w14:textId="77777777" w:rsidR="00EA238E" w:rsidRDefault="00EA238E">
            <w:pPr>
              <w:jc w:val="center"/>
              <w:rPr>
                <w:color w:val="000000"/>
                <w:sz w:val="22"/>
                <w:szCs w:val="22"/>
              </w:rPr>
            </w:pPr>
            <w:r>
              <w:rPr>
                <w:color w:val="000000"/>
                <w:sz w:val="22"/>
                <w:szCs w:val="22"/>
              </w:rPr>
              <w:t>n=237,020</w:t>
            </w:r>
          </w:p>
        </w:tc>
        <w:tc>
          <w:tcPr>
            <w:tcW w:w="1451" w:type="dxa"/>
            <w:tcBorders>
              <w:top w:val="nil"/>
              <w:left w:val="nil"/>
              <w:bottom w:val="nil"/>
              <w:right w:val="nil"/>
            </w:tcBorders>
            <w:shd w:val="clear" w:color="auto" w:fill="auto"/>
            <w:vAlign w:val="center"/>
            <w:hideMark/>
          </w:tcPr>
          <w:p w14:paraId="4DB8F23A" w14:textId="77777777" w:rsidR="00EA238E" w:rsidRDefault="00EA238E">
            <w:pPr>
              <w:jc w:val="center"/>
              <w:rPr>
                <w:color w:val="000000"/>
                <w:sz w:val="22"/>
                <w:szCs w:val="22"/>
              </w:rPr>
            </w:pPr>
            <w:r>
              <w:rPr>
                <w:color w:val="000000"/>
                <w:sz w:val="22"/>
                <w:szCs w:val="22"/>
              </w:rPr>
              <w:t>n=27,964</w:t>
            </w:r>
          </w:p>
        </w:tc>
        <w:tc>
          <w:tcPr>
            <w:tcW w:w="1237" w:type="dxa"/>
            <w:tcBorders>
              <w:top w:val="nil"/>
              <w:left w:val="nil"/>
              <w:bottom w:val="nil"/>
              <w:right w:val="nil"/>
            </w:tcBorders>
            <w:shd w:val="clear" w:color="auto" w:fill="auto"/>
            <w:vAlign w:val="center"/>
            <w:hideMark/>
          </w:tcPr>
          <w:p w14:paraId="4B318C83" w14:textId="77777777" w:rsidR="00EA238E" w:rsidRDefault="00EA238E">
            <w:pPr>
              <w:jc w:val="center"/>
              <w:rPr>
                <w:color w:val="000000"/>
                <w:sz w:val="22"/>
                <w:szCs w:val="22"/>
              </w:rPr>
            </w:pPr>
          </w:p>
        </w:tc>
        <w:tc>
          <w:tcPr>
            <w:tcW w:w="1546" w:type="dxa"/>
            <w:tcBorders>
              <w:top w:val="nil"/>
              <w:left w:val="nil"/>
              <w:bottom w:val="nil"/>
              <w:right w:val="nil"/>
            </w:tcBorders>
            <w:shd w:val="clear" w:color="auto" w:fill="auto"/>
            <w:noWrap/>
            <w:vAlign w:val="center"/>
            <w:hideMark/>
          </w:tcPr>
          <w:p w14:paraId="46E85794" w14:textId="77777777" w:rsidR="00EA238E" w:rsidRDefault="00EA238E">
            <w:pPr>
              <w:jc w:val="center"/>
              <w:rPr>
                <w:color w:val="000000"/>
                <w:sz w:val="22"/>
                <w:szCs w:val="22"/>
              </w:rPr>
            </w:pPr>
            <w:r>
              <w:rPr>
                <w:color w:val="000000"/>
                <w:sz w:val="22"/>
                <w:szCs w:val="22"/>
              </w:rPr>
              <w:t>n=204,798</w:t>
            </w:r>
          </w:p>
        </w:tc>
        <w:tc>
          <w:tcPr>
            <w:tcW w:w="1544" w:type="dxa"/>
            <w:tcBorders>
              <w:top w:val="nil"/>
              <w:left w:val="nil"/>
              <w:bottom w:val="nil"/>
              <w:right w:val="nil"/>
            </w:tcBorders>
            <w:shd w:val="clear" w:color="auto" w:fill="auto"/>
            <w:vAlign w:val="center"/>
            <w:hideMark/>
          </w:tcPr>
          <w:p w14:paraId="5A74A85F" w14:textId="77777777" w:rsidR="00EA238E" w:rsidRDefault="00EA238E">
            <w:pPr>
              <w:jc w:val="center"/>
              <w:rPr>
                <w:color w:val="000000"/>
                <w:sz w:val="22"/>
                <w:szCs w:val="22"/>
              </w:rPr>
            </w:pPr>
            <w:r>
              <w:rPr>
                <w:color w:val="000000"/>
                <w:sz w:val="22"/>
                <w:szCs w:val="22"/>
              </w:rPr>
              <w:t>n=5,473</w:t>
            </w:r>
          </w:p>
        </w:tc>
        <w:tc>
          <w:tcPr>
            <w:tcW w:w="881" w:type="dxa"/>
            <w:tcBorders>
              <w:top w:val="nil"/>
              <w:left w:val="nil"/>
              <w:bottom w:val="nil"/>
              <w:right w:val="nil"/>
            </w:tcBorders>
            <w:shd w:val="clear" w:color="auto" w:fill="auto"/>
            <w:vAlign w:val="center"/>
            <w:hideMark/>
          </w:tcPr>
          <w:p w14:paraId="486C3C06" w14:textId="77777777" w:rsidR="00EA238E" w:rsidRDefault="00EA238E">
            <w:pPr>
              <w:jc w:val="center"/>
              <w:rPr>
                <w:color w:val="000000"/>
                <w:sz w:val="22"/>
                <w:szCs w:val="22"/>
              </w:rPr>
            </w:pPr>
          </w:p>
        </w:tc>
        <w:tc>
          <w:tcPr>
            <w:tcW w:w="1424" w:type="dxa"/>
            <w:tcBorders>
              <w:top w:val="nil"/>
              <w:left w:val="nil"/>
              <w:bottom w:val="nil"/>
              <w:right w:val="nil"/>
            </w:tcBorders>
            <w:shd w:val="clear" w:color="auto" w:fill="auto"/>
            <w:noWrap/>
            <w:vAlign w:val="bottom"/>
            <w:hideMark/>
          </w:tcPr>
          <w:p w14:paraId="7B478127" w14:textId="77777777" w:rsidR="00EA238E" w:rsidRDefault="00EA238E">
            <w:pPr>
              <w:jc w:val="center"/>
              <w:rPr>
                <w:sz w:val="20"/>
                <w:szCs w:val="20"/>
              </w:rPr>
            </w:pPr>
          </w:p>
        </w:tc>
      </w:tr>
      <w:tr w:rsidR="00EA238E" w14:paraId="674DD94E" w14:textId="77777777" w:rsidTr="00EA238E">
        <w:trPr>
          <w:trHeight w:val="286"/>
        </w:trPr>
        <w:tc>
          <w:tcPr>
            <w:tcW w:w="4105" w:type="dxa"/>
            <w:tcBorders>
              <w:top w:val="nil"/>
              <w:left w:val="nil"/>
              <w:bottom w:val="nil"/>
              <w:right w:val="nil"/>
            </w:tcBorders>
            <w:shd w:val="clear" w:color="auto" w:fill="auto"/>
            <w:noWrap/>
            <w:vAlign w:val="center"/>
            <w:hideMark/>
          </w:tcPr>
          <w:p w14:paraId="0E3A33BB" w14:textId="77777777" w:rsidR="00EA238E" w:rsidRDefault="00EA238E">
            <w:pPr>
              <w:rPr>
                <w:color w:val="000000"/>
                <w:sz w:val="22"/>
                <w:szCs w:val="22"/>
              </w:rPr>
            </w:pPr>
            <w:r>
              <w:rPr>
                <w:color w:val="000000"/>
                <w:sz w:val="22"/>
                <w:szCs w:val="22"/>
              </w:rPr>
              <w:t>Age [median(IQR)], years</w:t>
            </w:r>
          </w:p>
        </w:tc>
        <w:tc>
          <w:tcPr>
            <w:tcW w:w="1652" w:type="dxa"/>
            <w:tcBorders>
              <w:top w:val="nil"/>
              <w:left w:val="nil"/>
              <w:bottom w:val="nil"/>
              <w:right w:val="nil"/>
            </w:tcBorders>
            <w:shd w:val="clear" w:color="auto" w:fill="auto"/>
            <w:noWrap/>
            <w:vAlign w:val="center"/>
            <w:hideMark/>
          </w:tcPr>
          <w:p w14:paraId="69DF522B" w14:textId="77777777" w:rsidR="00EA238E" w:rsidRDefault="00EA238E">
            <w:pPr>
              <w:jc w:val="center"/>
              <w:rPr>
                <w:color w:val="000000"/>
                <w:sz w:val="22"/>
                <w:szCs w:val="22"/>
              </w:rPr>
            </w:pPr>
            <w:r>
              <w:rPr>
                <w:color w:val="000000"/>
                <w:sz w:val="22"/>
                <w:szCs w:val="22"/>
              </w:rPr>
              <w:t>57.0 (49.0,62.0)</w:t>
            </w:r>
          </w:p>
        </w:tc>
        <w:tc>
          <w:tcPr>
            <w:tcW w:w="1451" w:type="dxa"/>
            <w:tcBorders>
              <w:top w:val="nil"/>
              <w:left w:val="nil"/>
              <w:bottom w:val="nil"/>
              <w:right w:val="nil"/>
            </w:tcBorders>
            <w:shd w:val="clear" w:color="auto" w:fill="auto"/>
            <w:vAlign w:val="center"/>
            <w:hideMark/>
          </w:tcPr>
          <w:p w14:paraId="37601AAB" w14:textId="77777777" w:rsidR="00EA238E" w:rsidRDefault="00EA238E">
            <w:pPr>
              <w:jc w:val="center"/>
              <w:rPr>
                <w:color w:val="000000"/>
                <w:sz w:val="22"/>
                <w:szCs w:val="22"/>
              </w:rPr>
            </w:pPr>
            <w:r>
              <w:rPr>
                <w:color w:val="000000"/>
                <w:sz w:val="22"/>
                <w:szCs w:val="22"/>
              </w:rPr>
              <w:t>60.0 (54.0,64.0)</w:t>
            </w:r>
          </w:p>
        </w:tc>
        <w:tc>
          <w:tcPr>
            <w:tcW w:w="1237" w:type="dxa"/>
            <w:tcBorders>
              <w:top w:val="nil"/>
              <w:left w:val="nil"/>
              <w:bottom w:val="nil"/>
              <w:right w:val="nil"/>
            </w:tcBorders>
            <w:shd w:val="clear" w:color="auto" w:fill="auto"/>
            <w:vAlign w:val="center"/>
            <w:hideMark/>
          </w:tcPr>
          <w:p w14:paraId="7CEBE896" w14:textId="77777777" w:rsidR="00EA238E" w:rsidRDefault="00EA238E">
            <w:pPr>
              <w:jc w:val="center"/>
              <w:rPr>
                <w:color w:val="000000"/>
                <w:sz w:val="22"/>
                <w:szCs w:val="22"/>
              </w:rPr>
            </w:pPr>
            <w:r>
              <w:rPr>
                <w:color w:val="000000"/>
                <w:sz w:val="22"/>
                <w:szCs w:val="22"/>
              </w:rPr>
              <w:t>&lt;0.001</w:t>
            </w:r>
          </w:p>
        </w:tc>
        <w:tc>
          <w:tcPr>
            <w:tcW w:w="1546" w:type="dxa"/>
            <w:tcBorders>
              <w:top w:val="nil"/>
              <w:left w:val="nil"/>
              <w:bottom w:val="nil"/>
              <w:right w:val="nil"/>
            </w:tcBorders>
            <w:shd w:val="clear" w:color="auto" w:fill="auto"/>
            <w:noWrap/>
            <w:vAlign w:val="center"/>
            <w:hideMark/>
          </w:tcPr>
          <w:p w14:paraId="0146B3DD" w14:textId="77777777" w:rsidR="00EA238E" w:rsidRDefault="00EA238E">
            <w:pPr>
              <w:jc w:val="center"/>
              <w:rPr>
                <w:color w:val="000000"/>
                <w:sz w:val="22"/>
                <w:szCs w:val="22"/>
              </w:rPr>
            </w:pPr>
            <w:r>
              <w:rPr>
                <w:color w:val="000000"/>
                <w:sz w:val="22"/>
                <w:szCs w:val="22"/>
              </w:rPr>
              <w:t>57.0 (50.0,63.0)</w:t>
            </w:r>
          </w:p>
        </w:tc>
        <w:tc>
          <w:tcPr>
            <w:tcW w:w="1544" w:type="dxa"/>
            <w:tcBorders>
              <w:top w:val="nil"/>
              <w:left w:val="nil"/>
              <w:bottom w:val="nil"/>
              <w:right w:val="nil"/>
            </w:tcBorders>
            <w:shd w:val="clear" w:color="auto" w:fill="auto"/>
            <w:vAlign w:val="center"/>
            <w:hideMark/>
          </w:tcPr>
          <w:p w14:paraId="106ED205" w14:textId="77777777" w:rsidR="00EA238E" w:rsidRDefault="00EA238E">
            <w:pPr>
              <w:jc w:val="center"/>
              <w:rPr>
                <w:color w:val="000000"/>
                <w:sz w:val="22"/>
                <w:szCs w:val="22"/>
              </w:rPr>
            </w:pPr>
            <w:r>
              <w:rPr>
                <w:color w:val="000000"/>
                <w:sz w:val="22"/>
                <w:szCs w:val="22"/>
              </w:rPr>
              <w:t>60.0 (52.0,65.0)</w:t>
            </w:r>
          </w:p>
        </w:tc>
        <w:tc>
          <w:tcPr>
            <w:tcW w:w="881" w:type="dxa"/>
            <w:tcBorders>
              <w:top w:val="nil"/>
              <w:left w:val="nil"/>
              <w:bottom w:val="nil"/>
              <w:right w:val="nil"/>
            </w:tcBorders>
            <w:shd w:val="clear" w:color="auto" w:fill="auto"/>
            <w:vAlign w:val="center"/>
            <w:hideMark/>
          </w:tcPr>
          <w:p w14:paraId="067BCE28" w14:textId="77777777" w:rsidR="00EA238E" w:rsidRDefault="00EA238E">
            <w:pPr>
              <w:jc w:val="center"/>
              <w:rPr>
                <w:color w:val="000000"/>
                <w:sz w:val="22"/>
                <w:szCs w:val="22"/>
              </w:rPr>
            </w:pPr>
            <w:r>
              <w:rPr>
                <w:color w:val="000000"/>
                <w:sz w:val="22"/>
                <w:szCs w:val="22"/>
              </w:rPr>
              <w:t>&lt;0.001</w:t>
            </w:r>
          </w:p>
        </w:tc>
        <w:tc>
          <w:tcPr>
            <w:tcW w:w="1424" w:type="dxa"/>
            <w:tcBorders>
              <w:top w:val="nil"/>
              <w:left w:val="nil"/>
              <w:bottom w:val="nil"/>
              <w:right w:val="nil"/>
            </w:tcBorders>
            <w:shd w:val="clear" w:color="auto" w:fill="auto"/>
            <w:noWrap/>
            <w:vAlign w:val="bottom"/>
            <w:hideMark/>
          </w:tcPr>
          <w:p w14:paraId="56A08652" w14:textId="77777777" w:rsidR="00EA238E" w:rsidRDefault="00EA238E">
            <w:pPr>
              <w:jc w:val="center"/>
              <w:rPr>
                <w:color w:val="000000"/>
                <w:sz w:val="22"/>
                <w:szCs w:val="22"/>
              </w:rPr>
            </w:pPr>
          </w:p>
        </w:tc>
      </w:tr>
      <w:tr w:rsidR="00EA238E" w14:paraId="64D99E02" w14:textId="77777777" w:rsidTr="00EA238E">
        <w:trPr>
          <w:trHeight w:val="340"/>
        </w:trPr>
        <w:tc>
          <w:tcPr>
            <w:tcW w:w="4105" w:type="dxa"/>
            <w:tcBorders>
              <w:top w:val="nil"/>
              <w:left w:val="nil"/>
              <w:bottom w:val="nil"/>
              <w:right w:val="nil"/>
            </w:tcBorders>
            <w:shd w:val="clear" w:color="auto" w:fill="auto"/>
            <w:noWrap/>
            <w:vAlign w:val="center"/>
            <w:hideMark/>
          </w:tcPr>
          <w:p w14:paraId="309681DE" w14:textId="77777777" w:rsidR="00EA238E" w:rsidRDefault="00EA238E">
            <w:pPr>
              <w:rPr>
                <w:color w:val="000000"/>
                <w:sz w:val="22"/>
                <w:szCs w:val="22"/>
              </w:rPr>
            </w:pPr>
            <w:r>
              <w:rPr>
                <w:color w:val="000000"/>
                <w:sz w:val="22"/>
                <w:szCs w:val="22"/>
              </w:rPr>
              <w:t>BMI [mean(SD)], kg/m</w:t>
            </w:r>
            <w:r>
              <w:rPr>
                <w:color w:val="000000"/>
                <w:sz w:val="22"/>
                <w:szCs w:val="22"/>
                <w:vertAlign w:val="superscript"/>
              </w:rPr>
              <w:t>2</w:t>
            </w:r>
          </w:p>
        </w:tc>
        <w:tc>
          <w:tcPr>
            <w:tcW w:w="1652" w:type="dxa"/>
            <w:tcBorders>
              <w:top w:val="nil"/>
              <w:left w:val="nil"/>
              <w:bottom w:val="nil"/>
              <w:right w:val="nil"/>
            </w:tcBorders>
            <w:shd w:val="clear" w:color="auto" w:fill="auto"/>
            <w:noWrap/>
            <w:vAlign w:val="center"/>
            <w:hideMark/>
          </w:tcPr>
          <w:p w14:paraId="1900F725" w14:textId="77777777" w:rsidR="00EA238E" w:rsidRDefault="00EA238E">
            <w:pPr>
              <w:jc w:val="center"/>
              <w:rPr>
                <w:color w:val="000000"/>
                <w:sz w:val="22"/>
                <w:szCs w:val="22"/>
              </w:rPr>
            </w:pPr>
            <w:r>
              <w:rPr>
                <w:color w:val="000000"/>
                <w:sz w:val="22"/>
                <w:szCs w:val="22"/>
              </w:rPr>
              <w:t>27.1 (5.2)</w:t>
            </w:r>
          </w:p>
        </w:tc>
        <w:tc>
          <w:tcPr>
            <w:tcW w:w="1451" w:type="dxa"/>
            <w:tcBorders>
              <w:top w:val="nil"/>
              <w:left w:val="nil"/>
              <w:bottom w:val="nil"/>
              <w:right w:val="nil"/>
            </w:tcBorders>
            <w:shd w:val="clear" w:color="auto" w:fill="auto"/>
            <w:vAlign w:val="center"/>
            <w:hideMark/>
          </w:tcPr>
          <w:p w14:paraId="55160395" w14:textId="77777777" w:rsidR="00EA238E" w:rsidRDefault="00EA238E">
            <w:pPr>
              <w:jc w:val="center"/>
              <w:rPr>
                <w:color w:val="000000"/>
                <w:sz w:val="22"/>
                <w:szCs w:val="22"/>
              </w:rPr>
            </w:pPr>
            <w:r>
              <w:rPr>
                <w:color w:val="000000"/>
                <w:sz w:val="22"/>
                <w:szCs w:val="22"/>
              </w:rPr>
              <w:t>26.0 (4.7)</w:t>
            </w:r>
          </w:p>
        </w:tc>
        <w:tc>
          <w:tcPr>
            <w:tcW w:w="1237" w:type="dxa"/>
            <w:tcBorders>
              <w:top w:val="nil"/>
              <w:left w:val="nil"/>
              <w:bottom w:val="nil"/>
              <w:right w:val="nil"/>
            </w:tcBorders>
            <w:shd w:val="clear" w:color="auto" w:fill="auto"/>
            <w:vAlign w:val="center"/>
            <w:hideMark/>
          </w:tcPr>
          <w:p w14:paraId="48944D5C" w14:textId="77777777" w:rsidR="00EA238E" w:rsidRDefault="00EA238E">
            <w:pPr>
              <w:jc w:val="center"/>
              <w:rPr>
                <w:color w:val="000000"/>
                <w:sz w:val="22"/>
                <w:szCs w:val="22"/>
              </w:rPr>
            </w:pPr>
            <w:r>
              <w:rPr>
                <w:color w:val="000000"/>
                <w:sz w:val="22"/>
                <w:szCs w:val="22"/>
              </w:rPr>
              <w:t>&lt;0.001</w:t>
            </w:r>
          </w:p>
        </w:tc>
        <w:tc>
          <w:tcPr>
            <w:tcW w:w="1546" w:type="dxa"/>
            <w:tcBorders>
              <w:top w:val="nil"/>
              <w:left w:val="nil"/>
              <w:bottom w:val="nil"/>
              <w:right w:val="nil"/>
            </w:tcBorders>
            <w:shd w:val="clear" w:color="auto" w:fill="auto"/>
            <w:noWrap/>
            <w:vAlign w:val="center"/>
            <w:hideMark/>
          </w:tcPr>
          <w:p w14:paraId="7C68A147" w14:textId="77777777" w:rsidR="00EA238E" w:rsidRDefault="00EA238E">
            <w:pPr>
              <w:jc w:val="center"/>
              <w:rPr>
                <w:color w:val="000000"/>
                <w:sz w:val="22"/>
                <w:szCs w:val="22"/>
              </w:rPr>
            </w:pPr>
            <w:r>
              <w:rPr>
                <w:color w:val="000000"/>
                <w:sz w:val="22"/>
                <w:szCs w:val="22"/>
              </w:rPr>
              <w:t>27.7 (4.2)</w:t>
            </w:r>
          </w:p>
        </w:tc>
        <w:tc>
          <w:tcPr>
            <w:tcW w:w="1544" w:type="dxa"/>
            <w:tcBorders>
              <w:top w:val="nil"/>
              <w:left w:val="nil"/>
              <w:bottom w:val="nil"/>
              <w:right w:val="nil"/>
            </w:tcBorders>
            <w:shd w:val="clear" w:color="auto" w:fill="auto"/>
            <w:vAlign w:val="center"/>
            <w:hideMark/>
          </w:tcPr>
          <w:p w14:paraId="55001F59" w14:textId="77777777" w:rsidR="00EA238E" w:rsidRDefault="00EA238E">
            <w:pPr>
              <w:jc w:val="center"/>
              <w:rPr>
                <w:color w:val="000000"/>
                <w:sz w:val="22"/>
                <w:szCs w:val="22"/>
              </w:rPr>
            </w:pPr>
            <w:r>
              <w:rPr>
                <w:color w:val="000000"/>
                <w:sz w:val="22"/>
                <w:szCs w:val="22"/>
              </w:rPr>
              <w:t>27.1 (4.2)</w:t>
            </w:r>
          </w:p>
        </w:tc>
        <w:tc>
          <w:tcPr>
            <w:tcW w:w="881" w:type="dxa"/>
            <w:tcBorders>
              <w:top w:val="nil"/>
              <w:left w:val="nil"/>
              <w:bottom w:val="nil"/>
              <w:right w:val="nil"/>
            </w:tcBorders>
            <w:shd w:val="clear" w:color="auto" w:fill="auto"/>
            <w:vAlign w:val="center"/>
            <w:hideMark/>
          </w:tcPr>
          <w:p w14:paraId="00BF6B3C" w14:textId="77777777" w:rsidR="00EA238E" w:rsidRDefault="00EA238E">
            <w:pPr>
              <w:jc w:val="center"/>
              <w:rPr>
                <w:color w:val="000000"/>
                <w:sz w:val="22"/>
                <w:szCs w:val="22"/>
              </w:rPr>
            </w:pPr>
            <w:r>
              <w:rPr>
                <w:color w:val="000000"/>
                <w:sz w:val="22"/>
                <w:szCs w:val="22"/>
              </w:rPr>
              <w:t>&lt;0.001</w:t>
            </w:r>
          </w:p>
        </w:tc>
        <w:tc>
          <w:tcPr>
            <w:tcW w:w="1424" w:type="dxa"/>
            <w:tcBorders>
              <w:top w:val="nil"/>
              <w:left w:val="nil"/>
              <w:bottom w:val="nil"/>
              <w:right w:val="nil"/>
            </w:tcBorders>
            <w:shd w:val="clear" w:color="auto" w:fill="auto"/>
            <w:noWrap/>
            <w:vAlign w:val="bottom"/>
            <w:hideMark/>
          </w:tcPr>
          <w:p w14:paraId="4A817E5D" w14:textId="77777777" w:rsidR="00EA238E" w:rsidRDefault="00EA238E">
            <w:pPr>
              <w:jc w:val="center"/>
              <w:rPr>
                <w:color w:val="000000"/>
                <w:sz w:val="22"/>
                <w:szCs w:val="22"/>
              </w:rPr>
            </w:pPr>
            <w:r>
              <w:rPr>
                <w:rFonts w:ascii="Calibri" w:hAnsi="Calibri"/>
                <w:color w:val="000000"/>
                <w:sz w:val="22"/>
                <w:szCs w:val="22"/>
              </w:rPr>
              <w:t>≥</w:t>
            </w:r>
            <w:r>
              <w:rPr>
                <w:color w:val="000000"/>
                <w:sz w:val="25"/>
                <w:szCs w:val="25"/>
              </w:rPr>
              <w:t>30</w:t>
            </w:r>
          </w:p>
        </w:tc>
      </w:tr>
      <w:tr w:rsidR="00EA238E" w14:paraId="1551A073" w14:textId="77777777" w:rsidTr="00EA238E">
        <w:trPr>
          <w:trHeight w:val="286"/>
        </w:trPr>
        <w:tc>
          <w:tcPr>
            <w:tcW w:w="4105" w:type="dxa"/>
            <w:tcBorders>
              <w:top w:val="nil"/>
              <w:left w:val="nil"/>
              <w:bottom w:val="nil"/>
              <w:right w:val="nil"/>
            </w:tcBorders>
            <w:shd w:val="clear" w:color="auto" w:fill="auto"/>
            <w:noWrap/>
            <w:vAlign w:val="center"/>
            <w:hideMark/>
          </w:tcPr>
          <w:p w14:paraId="0B8FB16F" w14:textId="77777777" w:rsidR="00EA238E" w:rsidRDefault="00EA238E">
            <w:pPr>
              <w:rPr>
                <w:color w:val="000000"/>
                <w:sz w:val="22"/>
                <w:szCs w:val="22"/>
              </w:rPr>
            </w:pPr>
            <w:r>
              <w:rPr>
                <w:color w:val="000000"/>
                <w:sz w:val="22"/>
                <w:szCs w:val="22"/>
              </w:rPr>
              <w:t>Ethnicity (%)</w:t>
            </w:r>
          </w:p>
        </w:tc>
        <w:tc>
          <w:tcPr>
            <w:tcW w:w="1652" w:type="dxa"/>
            <w:tcBorders>
              <w:top w:val="nil"/>
              <w:left w:val="nil"/>
              <w:bottom w:val="nil"/>
              <w:right w:val="nil"/>
            </w:tcBorders>
            <w:shd w:val="clear" w:color="auto" w:fill="auto"/>
            <w:noWrap/>
            <w:vAlign w:val="center"/>
            <w:hideMark/>
          </w:tcPr>
          <w:p w14:paraId="2296A8B9" w14:textId="77777777" w:rsidR="00EA238E" w:rsidRDefault="00EA238E">
            <w:pPr>
              <w:rPr>
                <w:color w:val="000000"/>
                <w:sz w:val="22"/>
                <w:szCs w:val="22"/>
              </w:rPr>
            </w:pPr>
          </w:p>
        </w:tc>
        <w:tc>
          <w:tcPr>
            <w:tcW w:w="1451" w:type="dxa"/>
            <w:tcBorders>
              <w:top w:val="nil"/>
              <w:left w:val="nil"/>
              <w:bottom w:val="nil"/>
              <w:right w:val="nil"/>
            </w:tcBorders>
            <w:shd w:val="clear" w:color="auto" w:fill="auto"/>
            <w:vAlign w:val="center"/>
            <w:hideMark/>
          </w:tcPr>
          <w:p w14:paraId="08D379EE" w14:textId="77777777" w:rsidR="00EA238E" w:rsidRDefault="00EA238E">
            <w:pPr>
              <w:jc w:val="center"/>
              <w:rPr>
                <w:sz w:val="20"/>
                <w:szCs w:val="20"/>
              </w:rPr>
            </w:pPr>
          </w:p>
        </w:tc>
        <w:tc>
          <w:tcPr>
            <w:tcW w:w="1237" w:type="dxa"/>
            <w:tcBorders>
              <w:top w:val="nil"/>
              <w:left w:val="nil"/>
              <w:bottom w:val="nil"/>
              <w:right w:val="nil"/>
            </w:tcBorders>
            <w:shd w:val="clear" w:color="auto" w:fill="auto"/>
            <w:noWrap/>
            <w:vAlign w:val="bottom"/>
            <w:hideMark/>
          </w:tcPr>
          <w:p w14:paraId="33F96632" w14:textId="77777777" w:rsidR="00EA238E" w:rsidRDefault="00EA238E">
            <w:pPr>
              <w:jc w:val="center"/>
              <w:rPr>
                <w:sz w:val="20"/>
                <w:szCs w:val="20"/>
              </w:rPr>
            </w:pPr>
          </w:p>
        </w:tc>
        <w:tc>
          <w:tcPr>
            <w:tcW w:w="1546" w:type="dxa"/>
            <w:tcBorders>
              <w:top w:val="nil"/>
              <w:left w:val="nil"/>
              <w:bottom w:val="nil"/>
              <w:right w:val="nil"/>
            </w:tcBorders>
            <w:shd w:val="clear" w:color="auto" w:fill="auto"/>
            <w:noWrap/>
            <w:vAlign w:val="center"/>
            <w:hideMark/>
          </w:tcPr>
          <w:p w14:paraId="01D251A0" w14:textId="77777777" w:rsidR="00EA238E" w:rsidRDefault="00EA238E">
            <w:pPr>
              <w:jc w:val="center"/>
              <w:rPr>
                <w:sz w:val="20"/>
                <w:szCs w:val="20"/>
              </w:rPr>
            </w:pPr>
          </w:p>
        </w:tc>
        <w:tc>
          <w:tcPr>
            <w:tcW w:w="1544" w:type="dxa"/>
            <w:tcBorders>
              <w:top w:val="nil"/>
              <w:left w:val="nil"/>
              <w:bottom w:val="nil"/>
              <w:right w:val="nil"/>
            </w:tcBorders>
            <w:shd w:val="clear" w:color="auto" w:fill="auto"/>
            <w:vAlign w:val="center"/>
            <w:hideMark/>
          </w:tcPr>
          <w:p w14:paraId="7C922935" w14:textId="77777777" w:rsidR="00EA238E" w:rsidRDefault="00EA238E">
            <w:pPr>
              <w:jc w:val="center"/>
              <w:rPr>
                <w:sz w:val="20"/>
                <w:szCs w:val="20"/>
              </w:rPr>
            </w:pPr>
          </w:p>
        </w:tc>
        <w:tc>
          <w:tcPr>
            <w:tcW w:w="881" w:type="dxa"/>
            <w:tcBorders>
              <w:top w:val="nil"/>
              <w:left w:val="nil"/>
              <w:bottom w:val="nil"/>
              <w:right w:val="nil"/>
            </w:tcBorders>
            <w:shd w:val="clear" w:color="auto" w:fill="auto"/>
            <w:vAlign w:val="center"/>
            <w:hideMark/>
          </w:tcPr>
          <w:p w14:paraId="0E43DE68" w14:textId="77777777" w:rsidR="00EA238E" w:rsidRDefault="00EA238E">
            <w:pPr>
              <w:rPr>
                <w:sz w:val="20"/>
                <w:szCs w:val="20"/>
              </w:rPr>
            </w:pPr>
          </w:p>
        </w:tc>
        <w:tc>
          <w:tcPr>
            <w:tcW w:w="1424" w:type="dxa"/>
            <w:tcBorders>
              <w:top w:val="nil"/>
              <w:left w:val="nil"/>
              <w:bottom w:val="nil"/>
              <w:right w:val="nil"/>
            </w:tcBorders>
            <w:shd w:val="clear" w:color="auto" w:fill="auto"/>
            <w:noWrap/>
            <w:vAlign w:val="bottom"/>
            <w:hideMark/>
          </w:tcPr>
          <w:p w14:paraId="5CB7E178" w14:textId="77777777" w:rsidR="00EA238E" w:rsidRDefault="00EA238E">
            <w:pPr>
              <w:rPr>
                <w:sz w:val="20"/>
                <w:szCs w:val="20"/>
              </w:rPr>
            </w:pPr>
          </w:p>
        </w:tc>
      </w:tr>
      <w:tr w:rsidR="00EA238E" w14:paraId="0C7AF9A7" w14:textId="77777777" w:rsidTr="00EA238E">
        <w:trPr>
          <w:trHeight w:val="286"/>
        </w:trPr>
        <w:tc>
          <w:tcPr>
            <w:tcW w:w="4105" w:type="dxa"/>
            <w:tcBorders>
              <w:top w:val="nil"/>
              <w:left w:val="nil"/>
              <w:bottom w:val="nil"/>
              <w:right w:val="nil"/>
            </w:tcBorders>
            <w:shd w:val="clear" w:color="auto" w:fill="auto"/>
            <w:noWrap/>
            <w:vAlign w:val="center"/>
            <w:hideMark/>
          </w:tcPr>
          <w:p w14:paraId="778505CF" w14:textId="77777777" w:rsidR="00EA238E" w:rsidRDefault="00EA238E">
            <w:pPr>
              <w:ind w:firstLineChars="200" w:firstLine="440"/>
              <w:rPr>
                <w:color w:val="000000"/>
                <w:sz w:val="22"/>
                <w:szCs w:val="22"/>
              </w:rPr>
            </w:pPr>
            <w:r>
              <w:rPr>
                <w:color w:val="000000"/>
                <w:sz w:val="22"/>
                <w:szCs w:val="22"/>
              </w:rPr>
              <w:t>White</w:t>
            </w:r>
          </w:p>
        </w:tc>
        <w:tc>
          <w:tcPr>
            <w:tcW w:w="1652" w:type="dxa"/>
            <w:tcBorders>
              <w:top w:val="nil"/>
              <w:left w:val="nil"/>
              <w:bottom w:val="nil"/>
              <w:right w:val="nil"/>
            </w:tcBorders>
            <w:shd w:val="clear" w:color="auto" w:fill="auto"/>
            <w:noWrap/>
            <w:vAlign w:val="center"/>
            <w:hideMark/>
          </w:tcPr>
          <w:p w14:paraId="453CD295" w14:textId="77777777" w:rsidR="00EA238E" w:rsidRDefault="00EA238E">
            <w:pPr>
              <w:jc w:val="center"/>
              <w:rPr>
                <w:color w:val="000000"/>
                <w:sz w:val="22"/>
                <w:szCs w:val="22"/>
              </w:rPr>
            </w:pPr>
            <w:r>
              <w:rPr>
                <w:color w:val="000000"/>
                <w:sz w:val="22"/>
                <w:szCs w:val="22"/>
              </w:rPr>
              <w:t>94.7%</w:t>
            </w:r>
          </w:p>
        </w:tc>
        <w:tc>
          <w:tcPr>
            <w:tcW w:w="1451" w:type="dxa"/>
            <w:tcBorders>
              <w:top w:val="nil"/>
              <w:left w:val="nil"/>
              <w:bottom w:val="nil"/>
              <w:right w:val="nil"/>
            </w:tcBorders>
            <w:shd w:val="clear" w:color="auto" w:fill="auto"/>
            <w:vAlign w:val="center"/>
            <w:hideMark/>
          </w:tcPr>
          <w:p w14:paraId="496765AF" w14:textId="77777777" w:rsidR="00EA238E" w:rsidRDefault="00EA238E">
            <w:pPr>
              <w:jc w:val="center"/>
              <w:rPr>
                <w:color w:val="000000"/>
                <w:sz w:val="22"/>
                <w:szCs w:val="22"/>
              </w:rPr>
            </w:pPr>
            <w:r>
              <w:rPr>
                <w:color w:val="000000"/>
                <w:sz w:val="22"/>
                <w:szCs w:val="22"/>
              </w:rPr>
              <w:t>92.1%</w:t>
            </w:r>
          </w:p>
        </w:tc>
        <w:tc>
          <w:tcPr>
            <w:tcW w:w="1237" w:type="dxa"/>
            <w:tcBorders>
              <w:top w:val="nil"/>
              <w:left w:val="nil"/>
              <w:bottom w:val="nil"/>
              <w:right w:val="nil"/>
            </w:tcBorders>
            <w:shd w:val="clear" w:color="auto" w:fill="auto"/>
            <w:vAlign w:val="center"/>
            <w:hideMark/>
          </w:tcPr>
          <w:p w14:paraId="1EB4D653" w14:textId="77777777" w:rsidR="00EA238E" w:rsidRDefault="00EA238E">
            <w:pPr>
              <w:jc w:val="center"/>
              <w:rPr>
                <w:color w:val="000000"/>
                <w:sz w:val="22"/>
                <w:szCs w:val="22"/>
              </w:rPr>
            </w:pPr>
            <w:r>
              <w:rPr>
                <w:color w:val="000000"/>
                <w:sz w:val="22"/>
                <w:szCs w:val="22"/>
              </w:rPr>
              <w:t>&lt;0.001</w:t>
            </w:r>
          </w:p>
        </w:tc>
        <w:tc>
          <w:tcPr>
            <w:tcW w:w="1546" w:type="dxa"/>
            <w:tcBorders>
              <w:top w:val="nil"/>
              <w:left w:val="nil"/>
              <w:bottom w:val="nil"/>
              <w:right w:val="nil"/>
            </w:tcBorders>
            <w:shd w:val="clear" w:color="auto" w:fill="auto"/>
            <w:noWrap/>
            <w:vAlign w:val="center"/>
            <w:hideMark/>
          </w:tcPr>
          <w:p w14:paraId="1A8EE946" w14:textId="77777777" w:rsidR="00EA238E" w:rsidRDefault="00EA238E">
            <w:pPr>
              <w:jc w:val="center"/>
              <w:rPr>
                <w:color w:val="000000"/>
                <w:sz w:val="22"/>
                <w:szCs w:val="22"/>
              </w:rPr>
            </w:pPr>
            <w:r>
              <w:rPr>
                <w:color w:val="000000"/>
                <w:sz w:val="22"/>
                <w:szCs w:val="22"/>
              </w:rPr>
              <w:t>94.3%</w:t>
            </w:r>
          </w:p>
        </w:tc>
        <w:tc>
          <w:tcPr>
            <w:tcW w:w="1544" w:type="dxa"/>
            <w:tcBorders>
              <w:top w:val="nil"/>
              <w:left w:val="nil"/>
              <w:bottom w:val="nil"/>
              <w:right w:val="nil"/>
            </w:tcBorders>
            <w:shd w:val="clear" w:color="auto" w:fill="auto"/>
            <w:noWrap/>
            <w:vAlign w:val="center"/>
            <w:hideMark/>
          </w:tcPr>
          <w:p w14:paraId="7797E1F7" w14:textId="77777777" w:rsidR="00EA238E" w:rsidRDefault="00EA238E">
            <w:pPr>
              <w:jc w:val="center"/>
              <w:rPr>
                <w:color w:val="000000"/>
                <w:sz w:val="22"/>
                <w:szCs w:val="22"/>
              </w:rPr>
            </w:pPr>
            <w:r>
              <w:rPr>
                <w:color w:val="000000"/>
                <w:sz w:val="22"/>
                <w:szCs w:val="22"/>
              </w:rPr>
              <w:t>89.7%</w:t>
            </w:r>
          </w:p>
        </w:tc>
        <w:tc>
          <w:tcPr>
            <w:tcW w:w="881" w:type="dxa"/>
            <w:tcBorders>
              <w:top w:val="nil"/>
              <w:left w:val="nil"/>
              <w:bottom w:val="nil"/>
              <w:right w:val="nil"/>
            </w:tcBorders>
            <w:shd w:val="clear" w:color="auto" w:fill="auto"/>
            <w:vAlign w:val="center"/>
            <w:hideMark/>
          </w:tcPr>
          <w:p w14:paraId="18C4C222" w14:textId="77777777" w:rsidR="00EA238E" w:rsidRDefault="00EA238E">
            <w:pPr>
              <w:jc w:val="center"/>
              <w:rPr>
                <w:color w:val="000000"/>
                <w:sz w:val="22"/>
                <w:szCs w:val="22"/>
              </w:rPr>
            </w:pPr>
            <w:r>
              <w:rPr>
                <w:color w:val="000000"/>
                <w:sz w:val="22"/>
                <w:szCs w:val="22"/>
              </w:rPr>
              <w:t>&lt;0.001</w:t>
            </w:r>
          </w:p>
        </w:tc>
        <w:tc>
          <w:tcPr>
            <w:tcW w:w="1424" w:type="dxa"/>
            <w:tcBorders>
              <w:top w:val="nil"/>
              <w:left w:val="nil"/>
              <w:bottom w:val="nil"/>
              <w:right w:val="nil"/>
            </w:tcBorders>
            <w:shd w:val="clear" w:color="auto" w:fill="auto"/>
            <w:noWrap/>
            <w:vAlign w:val="bottom"/>
            <w:hideMark/>
          </w:tcPr>
          <w:p w14:paraId="4F586080" w14:textId="77777777" w:rsidR="00EA238E" w:rsidRDefault="00EA238E">
            <w:pPr>
              <w:jc w:val="center"/>
              <w:rPr>
                <w:color w:val="000000"/>
                <w:sz w:val="22"/>
                <w:szCs w:val="22"/>
              </w:rPr>
            </w:pPr>
          </w:p>
        </w:tc>
      </w:tr>
      <w:tr w:rsidR="00EA238E" w14:paraId="7FCE33E1" w14:textId="77777777" w:rsidTr="00EA238E">
        <w:trPr>
          <w:trHeight w:val="286"/>
        </w:trPr>
        <w:tc>
          <w:tcPr>
            <w:tcW w:w="4105" w:type="dxa"/>
            <w:tcBorders>
              <w:top w:val="nil"/>
              <w:left w:val="nil"/>
              <w:bottom w:val="nil"/>
              <w:right w:val="nil"/>
            </w:tcBorders>
            <w:shd w:val="clear" w:color="auto" w:fill="auto"/>
            <w:noWrap/>
            <w:vAlign w:val="center"/>
            <w:hideMark/>
          </w:tcPr>
          <w:p w14:paraId="64C82567" w14:textId="77777777" w:rsidR="00EA238E" w:rsidRDefault="00EA238E">
            <w:pPr>
              <w:rPr>
                <w:color w:val="000000"/>
                <w:sz w:val="22"/>
                <w:szCs w:val="22"/>
              </w:rPr>
            </w:pPr>
            <w:r>
              <w:rPr>
                <w:color w:val="000000"/>
                <w:sz w:val="22"/>
                <w:szCs w:val="22"/>
              </w:rPr>
              <w:t>Qualification (%)</w:t>
            </w:r>
          </w:p>
        </w:tc>
        <w:tc>
          <w:tcPr>
            <w:tcW w:w="1652" w:type="dxa"/>
            <w:tcBorders>
              <w:top w:val="nil"/>
              <w:left w:val="nil"/>
              <w:bottom w:val="nil"/>
              <w:right w:val="nil"/>
            </w:tcBorders>
            <w:shd w:val="clear" w:color="auto" w:fill="auto"/>
            <w:noWrap/>
            <w:vAlign w:val="center"/>
            <w:hideMark/>
          </w:tcPr>
          <w:p w14:paraId="6D4FC0EC" w14:textId="77777777" w:rsidR="00EA238E" w:rsidRDefault="00EA238E">
            <w:pPr>
              <w:rPr>
                <w:color w:val="000000"/>
                <w:sz w:val="22"/>
                <w:szCs w:val="22"/>
              </w:rPr>
            </w:pPr>
          </w:p>
        </w:tc>
        <w:tc>
          <w:tcPr>
            <w:tcW w:w="1451" w:type="dxa"/>
            <w:tcBorders>
              <w:top w:val="nil"/>
              <w:left w:val="nil"/>
              <w:bottom w:val="nil"/>
              <w:right w:val="nil"/>
            </w:tcBorders>
            <w:shd w:val="clear" w:color="auto" w:fill="auto"/>
            <w:vAlign w:val="center"/>
            <w:hideMark/>
          </w:tcPr>
          <w:p w14:paraId="27A91C24" w14:textId="77777777" w:rsidR="00EA238E" w:rsidRDefault="00EA238E">
            <w:pPr>
              <w:jc w:val="center"/>
              <w:rPr>
                <w:sz w:val="20"/>
                <w:szCs w:val="20"/>
              </w:rPr>
            </w:pPr>
          </w:p>
        </w:tc>
        <w:tc>
          <w:tcPr>
            <w:tcW w:w="1237" w:type="dxa"/>
            <w:tcBorders>
              <w:top w:val="nil"/>
              <w:left w:val="nil"/>
              <w:bottom w:val="nil"/>
              <w:right w:val="nil"/>
            </w:tcBorders>
            <w:shd w:val="clear" w:color="auto" w:fill="auto"/>
            <w:vAlign w:val="center"/>
            <w:hideMark/>
          </w:tcPr>
          <w:p w14:paraId="1DA9550A" w14:textId="77777777" w:rsidR="00EA238E" w:rsidRDefault="00EA238E">
            <w:pPr>
              <w:jc w:val="center"/>
              <w:rPr>
                <w:sz w:val="20"/>
                <w:szCs w:val="20"/>
              </w:rPr>
            </w:pPr>
          </w:p>
        </w:tc>
        <w:tc>
          <w:tcPr>
            <w:tcW w:w="1546" w:type="dxa"/>
            <w:tcBorders>
              <w:top w:val="nil"/>
              <w:left w:val="nil"/>
              <w:bottom w:val="nil"/>
              <w:right w:val="nil"/>
            </w:tcBorders>
            <w:shd w:val="clear" w:color="auto" w:fill="auto"/>
            <w:noWrap/>
            <w:vAlign w:val="center"/>
            <w:hideMark/>
          </w:tcPr>
          <w:p w14:paraId="043030CF" w14:textId="77777777" w:rsidR="00EA238E" w:rsidRDefault="00EA238E">
            <w:pPr>
              <w:jc w:val="center"/>
              <w:rPr>
                <w:sz w:val="20"/>
                <w:szCs w:val="20"/>
              </w:rPr>
            </w:pPr>
          </w:p>
        </w:tc>
        <w:tc>
          <w:tcPr>
            <w:tcW w:w="1544" w:type="dxa"/>
            <w:tcBorders>
              <w:top w:val="nil"/>
              <w:left w:val="nil"/>
              <w:bottom w:val="nil"/>
              <w:right w:val="nil"/>
            </w:tcBorders>
            <w:shd w:val="clear" w:color="auto" w:fill="auto"/>
            <w:vAlign w:val="center"/>
            <w:hideMark/>
          </w:tcPr>
          <w:p w14:paraId="47CD3650" w14:textId="77777777" w:rsidR="00EA238E" w:rsidRDefault="00EA238E">
            <w:pPr>
              <w:jc w:val="center"/>
              <w:rPr>
                <w:sz w:val="20"/>
                <w:szCs w:val="20"/>
              </w:rPr>
            </w:pPr>
          </w:p>
        </w:tc>
        <w:tc>
          <w:tcPr>
            <w:tcW w:w="881" w:type="dxa"/>
            <w:tcBorders>
              <w:top w:val="nil"/>
              <w:left w:val="nil"/>
              <w:bottom w:val="nil"/>
              <w:right w:val="nil"/>
            </w:tcBorders>
            <w:shd w:val="clear" w:color="auto" w:fill="auto"/>
            <w:vAlign w:val="center"/>
            <w:hideMark/>
          </w:tcPr>
          <w:p w14:paraId="26A96EFC" w14:textId="77777777" w:rsidR="00EA238E" w:rsidRDefault="00EA238E">
            <w:pPr>
              <w:rPr>
                <w:sz w:val="20"/>
                <w:szCs w:val="20"/>
              </w:rPr>
            </w:pPr>
          </w:p>
        </w:tc>
        <w:tc>
          <w:tcPr>
            <w:tcW w:w="1424" w:type="dxa"/>
            <w:tcBorders>
              <w:top w:val="nil"/>
              <w:left w:val="nil"/>
              <w:bottom w:val="nil"/>
              <w:right w:val="nil"/>
            </w:tcBorders>
            <w:shd w:val="clear" w:color="auto" w:fill="auto"/>
            <w:noWrap/>
            <w:vAlign w:val="bottom"/>
            <w:hideMark/>
          </w:tcPr>
          <w:p w14:paraId="4D137DCE" w14:textId="77777777" w:rsidR="00EA238E" w:rsidRDefault="00EA238E">
            <w:pPr>
              <w:rPr>
                <w:sz w:val="20"/>
                <w:szCs w:val="20"/>
              </w:rPr>
            </w:pPr>
          </w:p>
        </w:tc>
      </w:tr>
      <w:tr w:rsidR="00EA238E" w14:paraId="07A5429A" w14:textId="77777777" w:rsidTr="00EA238E">
        <w:trPr>
          <w:trHeight w:val="286"/>
        </w:trPr>
        <w:tc>
          <w:tcPr>
            <w:tcW w:w="4105" w:type="dxa"/>
            <w:tcBorders>
              <w:top w:val="nil"/>
              <w:left w:val="nil"/>
              <w:bottom w:val="nil"/>
              <w:right w:val="nil"/>
            </w:tcBorders>
            <w:shd w:val="clear" w:color="auto" w:fill="auto"/>
            <w:noWrap/>
            <w:vAlign w:val="center"/>
            <w:hideMark/>
          </w:tcPr>
          <w:p w14:paraId="24A93C18" w14:textId="77777777" w:rsidR="00EA238E" w:rsidRDefault="00EA238E">
            <w:pPr>
              <w:ind w:firstLineChars="200" w:firstLine="440"/>
              <w:rPr>
                <w:color w:val="000000"/>
                <w:sz w:val="22"/>
                <w:szCs w:val="22"/>
              </w:rPr>
            </w:pPr>
            <w:r>
              <w:rPr>
                <w:color w:val="000000"/>
                <w:sz w:val="22"/>
                <w:szCs w:val="22"/>
              </w:rPr>
              <w:t>College or University degree</w:t>
            </w:r>
          </w:p>
        </w:tc>
        <w:tc>
          <w:tcPr>
            <w:tcW w:w="1652" w:type="dxa"/>
            <w:tcBorders>
              <w:top w:val="nil"/>
              <w:left w:val="nil"/>
              <w:bottom w:val="nil"/>
              <w:right w:val="nil"/>
            </w:tcBorders>
            <w:shd w:val="clear" w:color="auto" w:fill="auto"/>
            <w:noWrap/>
            <w:vAlign w:val="center"/>
            <w:hideMark/>
          </w:tcPr>
          <w:p w14:paraId="0B733A37" w14:textId="77777777" w:rsidR="00EA238E" w:rsidRDefault="00EA238E">
            <w:pPr>
              <w:jc w:val="center"/>
              <w:rPr>
                <w:color w:val="000000"/>
                <w:sz w:val="22"/>
                <w:szCs w:val="22"/>
              </w:rPr>
            </w:pPr>
            <w:r>
              <w:rPr>
                <w:color w:val="000000"/>
                <w:sz w:val="22"/>
                <w:szCs w:val="22"/>
              </w:rPr>
              <w:t>37.9%</w:t>
            </w:r>
          </w:p>
        </w:tc>
        <w:tc>
          <w:tcPr>
            <w:tcW w:w="1451" w:type="dxa"/>
            <w:tcBorders>
              <w:top w:val="nil"/>
              <w:left w:val="nil"/>
              <w:bottom w:val="nil"/>
              <w:right w:val="nil"/>
            </w:tcBorders>
            <w:shd w:val="clear" w:color="auto" w:fill="auto"/>
            <w:vAlign w:val="center"/>
            <w:hideMark/>
          </w:tcPr>
          <w:p w14:paraId="5E8D0D1F" w14:textId="77777777" w:rsidR="00EA238E" w:rsidRDefault="00EA238E">
            <w:pPr>
              <w:jc w:val="center"/>
              <w:rPr>
                <w:color w:val="000000"/>
                <w:sz w:val="22"/>
                <w:szCs w:val="22"/>
              </w:rPr>
            </w:pPr>
            <w:r>
              <w:rPr>
                <w:color w:val="000000"/>
                <w:sz w:val="22"/>
                <w:szCs w:val="22"/>
              </w:rPr>
              <w:t>41.6%</w:t>
            </w:r>
          </w:p>
        </w:tc>
        <w:tc>
          <w:tcPr>
            <w:tcW w:w="1237" w:type="dxa"/>
            <w:vMerge w:val="restart"/>
            <w:tcBorders>
              <w:top w:val="nil"/>
              <w:left w:val="nil"/>
              <w:bottom w:val="nil"/>
              <w:right w:val="nil"/>
            </w:tcBorders>
            <w:shd w:val="clear" w:color="auto" w:fill="auto"/>
            <w:vAlign w:val="center"/>
            <w:hideMark/>
          </w:tcPr>
          <w:p w14:paraId="643D407E" w14:textId="77777777" w:rsidR="00EA238E" w:rsidRDefault="00EA238E">
            <w:pPr>
              <w:jc w:val="center"/>
              <w:rPr>
                <w:color w:val="000000"/>
                <w:sz w:val="22"/>
                <w:szCs w:val="22"/>
              </w:rPr>
            </w:pPr>
            <w:r>
              <w:rPr>
                <w:color w:val="000000"/>
                <w:sz w:val="22"/>
                <w:szCs w:val="22"/>
              </w:rPr>
              <w:t>&lt;0.001</w:t>
            </w:r>
          </w:p>
        </w:tc>
        <w:tc>
          <w:tcPr>
            <w:tcW w:w="1546" w:type="dxa"/>
            <w:tcBorders>
              <w:top w:val="nil"/>
              <w:left w:val="nil"/>
              <w:bottom w:val="nil"/>
              <w:right w:val="nil"/>
            </w:tcBorders>
            <w:shd w:val="clear" w:color="auto" w:fill="auto"/>
            <w:noWrap/>
            <w:vAlign w:val="center"/>
            <w:hideMark/>
          </w:tcPr>
          <w:p w14:paraId="1CE000A3" w14:textId="77777777" w:rsidR="00EA238E" w:rsidRDefault="00EA238E">
            <w:pPr>
              <w:jc w:val="center"/>
              <w:rPr>
                <w:color w:val="000000"/>
                <w:sz w:val="22"/>
                <w:szCs w:val="22"/>
              </w:rPr>
            </w:pPr>
            <w:r>
              <w:rPr>
                <w:color w:val="000000"/>
                <w:sz w:val="22"/>
                <w:szCs w:val="22"/>
              </w:rPr>
              <w:t>42.0%</w:t>
            </w:r>
          </w:p>
        </w:tc>
        <w:tc>
          <w:tcPr>
            <w:tcW w:w="1544" w:type="dxa"/>
            <w:tcBorders>
              <w:top w:val="nil"/>
              <w:left w:val="nil"/>
              <w:bottom w:val="nil"/>
              <w:right w:val="nil"/>
            </w:tcBorders>
            <w:shd w:val="clear" w:color="auto" w:fill="auto"/>
            <w:noWrap/>
            <w:vAlign w:val="center"/>
            <w:hideMark/>
          </w:tcPr>
          <w:p w14:paraId="58851F0A" w14:textId="77777777" w:rsidR="00EA238E" w:rsidRDefault="00EA238E">
            <w:pPr>
              <w:jc w:val="center"/>
              <w:rPr>
                <w:color w:val="000000"/>
                <w:sz w:val="22"/>
                <w:szCs w:val="22"/>
              </w:rPr>
            </w:pPr>
            <w:r>
              <w:rPr>
                <w:color w:val="000000"/>
                <w:sz w:val="22"/>
                <w:szCs w:val="22"/>
              </w:rPr>
              <w:t>45.2%</w:t>
            </w:r>
          </w:p>
        </w:tc>
        <w:tc>
          <w:tcPr>
            <w:tcW w:w="881" w:type="dxa"/>
            <w:vMerge w:val="restart"/>
            <w:tcBorders>
              <w:top w:val="nil"/>
              <w:left w:val="nil"/>
              <w:bottom w:val="nil"/>
              <w:right w:val="nil"/>
            </w:tcBorders>
            <w:shd w:val="clear" w:color="auto" w:fill="auto"/>
            <w:vAlign w:val="center"/>
            <w:hideMark/>
          </w:tcPr>
          <w:p w14:paraId="0604BAD2" w14:textId="77777777" w:rsidR="00EA238E" w:rsidRDefault="00EA238E">
            <w:pPr>
              <w:jc w:val="center"/>
              <w:rPr>
                <w:color w:val="000000"/>
                <w:sz w:val="22"/>
                <w:szCs w:val="22"/>
              </w:rPr>
            </w:pPr>
            <w:r>
              <w:rPr>
                <w:color w:val="000000"/>
                <w:sz w:val="22"/>
                <w:szCs w:val="22"/>
              </w:rPr>
              <w:t>&lt;0.001</w:t>
            </w:r>
          </w:p>
        </w:tc>
        <w:tc>
          <w:tcPr>
            <w:tcW w:w="1424" w:type="dxa"/>
            <w:tcBorders>
              <w:top w:val="nil"/>
              <w:left w:val="nil"/>
              <w:bottom w:val="nil"/>
              <w:right w:val="nil"/>
            </w:tcBorders>
            <w:shd w:val="clear" w:color="auto" w:fill="auto"/>
            <w:noWrap/>
            <w:vAlign w:val="bottom"/>
            <w:hideMark/>
          </w:tcPr>
          <w:p w14:paraId="7E7FCB40" w14:textId="77777777" w:rsidR="00EA238E" w:rsidRDefault="00EA238E">
            <w:pPr>
              <w:jc w:val="center"/>
              <w:rPr>
                <w:color w:val="000000"/>
                <w:sz w:val="22"/>
                <w:szCs w:val="22"/>
              </w:rPr>
            </w:pPr>
          </w:p>
        </w:tc>
      </w:tr>
      <w:tr w:rsidR="00EA238E" w14:paraId="0CA9DD22" w14:textId="77777777" w:rsidTr="00EA238E">
        <w:trPr>
          <w:trHeight w:val="286"/>
        </w:trPr>
        <w:tc>
          <w:tcPr>
            <w:tcW w:w="4105" w:type="dxa"/>
            <w:tcBorders>
              <w:top w:val="nil"/>
              <w:left w:val="nil"/>
              <w:bottom w:val="nil"/>
              <w:right w:val="nil"/>
            </w:tcBorders>
            <w:shd w:val="clear" w:color="auto" w:fill="auto"/>
            <w:noWrap/>
            <w:vAlign w:val="center"/>
            <w:hideMark/>
          </w:tcPr>
          <w:p w14:paraId="69F8B43B" w14:textId="77777777" w:rsidR="00EA238E" w:rsidRDefault="00EA238E">
            <w:pPr>
              <w:ind w:firstLineChars="200" w:firstLine="440"/>
              <w:rPr>
                <w:color w:val="000000"/>
                <w:sz w:val="22"/>
                <w:szCs w:val="22"/>
              </w:rPr>
            </w:pPr>
            <w:r>
              <w:rPr>
                <w:color w:val="000000"/>
                <w:sz w:val="22"/>
                <w:szCs w:val="22"/>
              </w:rPr>
              <w:t>A levels/AS levels</w:t>
            </w:r>
          </w:p>
        </w:tc>
        <w:tc>
          <w:tcPr>
            <w:tcW w:w="1652" w:type="dxa"/>
            <w:tcBorders>
              <w:top w:val="nil"/>
              <w:left w:val="nil"/>
              <w:bottom w:val="nil"/>
              <w:right w:val="nil"/>
            </w:tcBorders>
            <w:shd w:val="clear" w:color="auto" w:fill="auto"/>
            <w:noWrap/>
            <w:vAlign w:val="center"/>
            <w:hideMark/>
          </w:tcPr>
          <w:p w14:paraId="052734AC" w14:textId="77777777" w:rsidR="00EA238E" w:rsidRDefault="00EA238E">
            <w:pPr>
              <w:jc w:val="center"/>
              <w:rPr>
                <w:color w:val="000000"/>
                <w:sz w:val="22"/>
                <w:szCs w:val="22"/>
              </w:rPr>
            </w:pPr>
            <w:r>
              <w:rPr>
                <w:color w:val="000000"/>
                <w:sz w:val="22"/>
                <w:szCs w:val="22"/>
              </w:rPr>
              <w:t>14.4%</w:t>
            </w:r>
          </w:p>
        </w:tc>
        <w:tc>
          <w:tcPr>
            <w:tcW w:w="1451" w:type="dxa"/>
            <w:tcBorders>
              <w:top w:val="nil"/>
              <w:left w:val="nil"/>
              <w:bottom w:val="nil"/>
              <w:right w:val="nil"/>
            </w:tcBorders>
            <w:shd w:val="clear" w:color="auto" w:fill="auto"/>
            <w:vAlign w:val="center"/>
            <w:hideMark/>
          </w:tcPr>
          <w:p w14:paraId="4C1C59EA" w14:textId="77777777" w:rsidR="00EA238E" w:rsidRDefault="00EA238E">
            <w:pPr>
              <w:jc w:val="center"/>
              <w:rPr>
                <w:color w:val="000000"/>
                <w:sz w:val="22"/>
                <w:szCs w:val="22"/>
              </w:rPr>
            </w:pPr>
            <w:r>
              <w:rPr>
                <w:color w:val="000000"/>
                <w:sz w:val="22"/>
                <w:szCs w:val="22"/>
              </w:rPr>
              <w:t>15.1%</w:t>
            </w:r>
          </w:p>
        </w:tc>
        <w:tc>
          <w:tcPr>
            <w:tcW w:w="1237" w:type="dxa"/>
            <w:vMerge/>
            <w:tcBorders>
              <w:top w:val="nil"/>
              <w:left w:val="nil"/>
              <w:bottom w:val="nil"/>
              <w:right w:val="nil"/>
            </w:tcBorders>
            <w:vAlign w:val="center"/>
            <w:hideMark/>
          </w:tcPr>
          <w:p w14:paraId="76B23F05" w14:textId="77777777" w:rsidR="00EA238E" w:rsidRDefault="00EA238E">
            <w:pPr>
              <w:rPr>
                <w:color w:val="000000"/>
                <w:sz w:val="22"/>
                <w:szCs w:val="22"/>
              </w:rPr>
            </w:pPr>
          </w:p>
        </w:tc>
        <w:tc>
          <w:tcPr>
            <w:tcW w:w="1546" w:type="dxa"/>
            <w:tcBorders>
              <w:top w:val="nil"/>
              <w:left w:val="nil"/>
              <w:bottom w:val="nil"/>
              <w:right w:val="nil"/>
            </w:tcBorders>
            <w:shd w:val="clear" w:color="auto" w:fill="auto"/>
            <w:noWrap/>
            <w:vAlign w:val="center"/>
            <w:hideMark/>
          </w:tcPr>
          <w:p w14:paraId="2F289AEE" w14:textId="77777777" w:rsidR="00EA238E" w:rsidRDefault="00EA238E">
            <w:pPr>
              <w:jc w:val="center"/>
              <w:rPr>
                <w:color w:val="000000"/>
                <w:sz w:val="22"/>
                <w:szCs w:val="22"/>
              </w:rPr>
            </w:pPr>
            <w:r>
              <w:rPr>
                <w:color w:val="000000"/>
                <w:sz w:val="22"/>
                <w:szCs w:val="22"/>
              </w:rPr>
              <w:t>12.6%</w:t>
            </w:r>
          </w:p>
        </w:tc>
        <w:tc>
          <w:tcPr>
            <w:tcW w:w="1544" w:type="dxa"/>
            <w:tcBorders>
              <w:top w:val="nil"/>
              <w:left w:val="nil"/>
              <w:bottom w:val="nil"/>
              <w:right w:val="nil"/>
            </w:tcBorders>
            <w:shd w:val="clear" w:color="auto" w:fill="auto"/>
            <w:noWrap/>
            <w:vAlign w:val="center"/>
            <w:hideMark/>
          </w:tcPr>
          <w:p w14:paraId="43CC5688" w14:textId="77777777" w:rsidR="00EA238E" w:rsidRDefault="00EA238E">
            <w:pPr>
              <w:jc w:val="center"/>
              <w:rPr>
                <w:color w:val="000000"/>
                <w:sz w:val="22"/>
                <w:szCs w:val="22"/>
              </w:rPr>
            </w:pPr>
            <w:r>
              <w:rPr>
                <w:color w:val="000000"/>
                <w:sz w:val="22"/>
                <w:szCs w:val="22"/>
              </w:rPr>
              <w:t>12.9%</w:t>
            </w:r>
          </w:p>
        </w:tc>
        <w:tc>
          <w:tcPr>
            <w:tcW w:w="881" w:type="dxa"/>
            <w:vMerge/>
            <w:tcBorders>
              <w:top w:val="nil"/>
              <w:left w:val="nil"/>
              <w:bottom w:val="nil"/>
              <w:right w:val="nil"/>
            </w:tcBorders>
            <w:vAlign w:val="center"/>
            <w:hideMark/>
          </w:tcPr>
          <w:p w14:paraId="1120707B" w14:textId="77777777" w:rsidR="00EA238E" w:rsidRDefault="00EA238E">
            <w:pPr>
              <w:rPr>
                <w:color w:val="000000"/>
                <w:sz w:val="22"/>
                <w:szCs w:val="22"/>
              </w:rPr>
            </w:pPr>
          </w:p>
        </w:tc>
        <w:tc>
          <w:tcPr>
            <w:tcW w:w="1424" w:type="dxa"/>
            <w:tcBorders>
              <w:top w:val="nil"/>
              <w:left w:val="nil"/>
              <w:bottom w:val="nil"/>
              <w:right w:val="nil"/>
            </w:tcBorders>
            <w:shd w:val="clear" w:color="auto" w:fill="auto"/>
            <w:noWrap/>
            <w:vAlign w:val="bottom"/>
            <w:hideMark/>
          </w:tcPr>
          <w:p w14:paraId="2487E6B1" w14:textId="77777777" w:rsidR="00EA238E" w:rsidRDefault="00EA238E">
            <w:pPr>
              <w:jc w:val="center"/>
              <w:rPr>
                <w:color w:val="000000"/>
                <w:sz w:val="22"/>
                <w:szCs w:val="22"/>
              </w:rPr>
            </w:pPr>
          </w:p>
        </w:tc>
      </w:tr>
      <w:tr w:rsidR="00EA238E" w14:paraId="474C2CA5" w14:textId="77777777" w:rsidTr="00EA238E">
        <w:trPr>
          <w:trHeight w:val="286"/>
        </w:trPr>
        <w:tc>
          <w:tcPr>
            <w:tcW w:w="4105" w:type="dxa"/>
            <w:tcBorders>
              <w:top w:val="nil"/>
              <w:left w:val="nil"/>
              <w:bottom w:val="nil"/>
              <w:right w:val="nil"/>
            </w:tcBorders>
            <w:shd w:val="clear" w:color="auto" w:fill="auto"/>
            <w:noWrap/>
            <w:vAlign w:val="center"/>
            <w:hideMark/>
          </w:tcPr>
          <w:p w14:paraId="6B952A1B" w14:textId="77777777" w:rsidR="00EA238E" w:rsidRDefault="00EA238E">
            <w:pPr>
              <w:ind w:firstLineChars="200" w:firstLine="440"/>
              <w:rPr>
                <w:color w:val="000000"/>
                <w:sz w:val="22"/>
                <w:szCs w:val="22"/>
              </w:rPr>
            </w:pPr>
            <w:r>
              <w:rPr>
                <w:color w:val="000000"/>
                <w:sz w:val="22"/>
                <w:szCs w:val="22"/>
              </w:rPr>
              <w:t>O levels/GCSEs</w:t>
            </w:r>
          </w:p>
        </w:tc>
        <w:tc>
          <w:tcPr>
            <w:tcW w:w="1652" w:type="dxa"/>
            <w:tcBorders>
              <w:top w:val="nil"/>
              <w:left w:val="nil"/>
              <w:bottom w:val="nil"/>
              <w:right w:val="nil"/>
            </w:tcBorders>
            <w:shd w:val="clear" w:color="auto" w:fill="auto"/>
            <w:noWrap/>
            <w:vAlign w:val="center"/>
            <w:hideMark/>
          </w:tcPr>
          <w:p w14:paraId="547D35F5" w14:textId="77777777" w:rsidR="00EA238E" w:rsidRDefault="00EA238E">
            <w:pPr>
              <w:jc w:val="center"/>
              <w:rPr>
                <w:color w:val="000000"/>
                <w:sz w:val="22"/>
                <w:szCs w:val="22"/>
              </w:rPr>
            </w:pPr>
            <w:r>
              <w:rPr>
                <w:color w:val="000000"/>
                <w:sz w:val="22"/>
                <w:szCs w:val="22"/>
              </w:rPr>
              <w:t>28.5%</w:t>
            </w:r>
          </w:p>
        </w:tc>
        <w:tc>
          <w:tcPr>
            <w:tcW w:w="1451" w:type="dxa"/>
            <w:tcBorders>
              <w:top w:val="nil"/>
              <w:left w:val="nil"/>
              <w:bottom w:val="nil"/>
              <w:right w:val="nil"/>
            </w:tcBorders>
            <w:shd w:val="clear" w:color="auto" w:fill="auto"/>
            <w:vAlign w:val="center"/>
            <w:hideMark/>
          </w:tcPr>
          <w:p w14:paraId="628BE46C" w14:textId="77777777" w:rsidR="00EA238E" w:rsidRDefault="00EA238E">
            <w:pPr>
              <w:jc w:val="center"/>
              <w:rPr>
                <w:color w:val="000000"/>
                <w:sz w:val="22"/>
                <w:szCs w:val="22"/>
              </w:rPr>
            </w:pPr>
            <w:r>
              <w:rPr>
                <w:color w:val="000000"/>
                <w:sz w:val="22"/>
                <w:szCs w:val="22"/>
              </w:rPr>
              <w:t>26.8%</w:t>
            </w:r>
          </w:p>
        </w:tc>
        <w:tc>
          <w:tcPr>
            <w:tcW w:w="1237" w:type="dxa"/>
            <w:vMerge/>
            <w:tcBorders>
              <w:top w:val="nil"/>
              <w:left w:val="nil"/>
              <w:bottom w:val="nil"/>
              <w:right w:val="nil"/>
            </w:tcBorders>
            <w:vAlign w:val="center"/>
            <w:hideMark/>
          </w:tcPr>
          <w:p w14:paraId="2BC6FD12" w14:textId="77777777" w:rsidR="00EA238E" w:rsidRDefault="00EA238E">
            <w:pPr>
              <w:rPr>
                <w:color w:val="000000"/>
                <w:sz w:val="22"/>
                <w:szCs w:val="22"/>
              </w:rPr>
            </w:pPr>
          </w:p>
        </w:tc>
        <w:tc>
          <w:tcPr>
            <w:tcW w:w="1546" w:type="dxa"/>
            <w:tcBorders>
              <w:top w:val="nil"/>
              <w:left w:val="nil"/>
              <w:bottom w:val="nil"/>
              <w:right w:val="nil"/>
            </w:tcBorders>
            <w:shd w:val="clear" w:color="auto" w:fill="auto"/>
            <w:noWrap/>
            <w:vAlign w:val="center"/>
            <w:hideMark/>
          </w:tcPr>
          <w:p w14:paraId="0BE75C5B" w14:textId="77777777" w:rsidR="00EA238E" w:rsidRDefault="00EA238E">
            <w:pPr>
              <w:jc w:val="center"/>
              <w:rPr>
                <w:color w:val="000000"/>
                <w:sz w:val="22"/>
                <w:szCs w:val="22"/>
              </w:rPr>
            </w:pPr>
            <w:r>
              <w:rPr>
                <w:color w:val="000000"/>
                <w:sz w:val="22"/>
                <w:szCs w:val="22"/>
              </w:rPr>
              <w:t>22.6%</w:t>
            </w:r>
          </w:p>
        </w:tc>
        <w:tc>
          <w:tcPr>
            <w:tcW w:w="1544" w:type="dxa"/>
            <w:tcBorders>
              <w:top w:val="nil"/>
              <w:left w:val="nil"/>
              <w:bottom w:val="nil"/>
              <w:right w:val="nil"/>
            </w:tcBorders>
            <w:shd w:val="clear" w:color="auto" w:fill="auto"/>
            <w:noWrap/>
            <w:vAlign w:val="center"/>
            <w:hideMark/>
          </w:tcPr>
          <w:p w14:paraId="45CEC71B" w14:textId="77777777" w:rsidR="00EA238E" w:rsidRDefault="00EA238E">
            <w:pPr>
              <w:jc w:val="center"/>
              <w:rPr>
                <w:color w:val="000000"/>
                <w:sz w:val="22"/>
                <w:szCs w:val="22"/>
              </w:rPr>
            </w:pPr>
            <w:r>
              <w:rPr>
                <w:color w:val="000000"/>
                <w:sz w:val="22"/>
                <w:szCs w:val="22"/>
              </w:rPr>
              <w:t>20.1%</w:t>
            </w:r>
          </w:p>
        </w:tc>
        <w:tc>
          <w:tcPr>
            <w:tcW w:w="881" w:type="dxa"/>
            <w:vMerge/>
            <w:tcBorders>
              <w:top w:val="nil"/>
              <w:left w:val="nil"/>
              <w:bottom w:val="nil"/>
              <w:right w:val="nil"/>
            </w:tcBorders>
            <w:vAlign w:val="center"/>
            <w:hideMark/>
          </w:tcPr>
          <w:p w14:paraId="28B92B8E" w14:textId="77777777" w:rsidR="00EA238E" w:rsidRDefault="00EA238E">
            <w:pPr>
              <w:rPr>
                <w:color w:val="000000"/>
                <w:sz w:val="22"/>
                <w:szCs w:val="22"/>
              </w:rPr>
            </w:pPr>
          </w:p>
        </w:tc>
        <w:tc>
          <w:tcPr>
            <w:tcW w:w="1424" w:type="dxa"/>
            <w:tcBorders>
              <w:top w:val="nil"/>
              <w:left w:val="nil"/>
              <w:bottom w:val="nil"/>
              <w:right w:val="nil"/>
            </w:tcBorders>
            <w:shd w:val="clear" w:color="auto" w:fill="auto"/>
            <w:noWrap/>
            <w:vAlign w:val="bottom"/>
            <w:hideMark/>
          </w:tcPr>
          <w:p w14:paraId="62C8AAC5" w14:textId="77777777" w:rsidR="00EA238E" w:rsidRDefault="00EA238E">
            <w:pPr>
              <w:jc w:val="center"/>
              <w:rPr>
                <w:color w:val="000000"/>
                <w:sz w:val="22"/>
                <w:szCs w:val="22"/>
              </w:rPr>
            </w:pPr>
          </w:p>
        </w:tc>
      </w:tr>
      <w:tr w:rsidR="00EA238E" w14:paraId="5A6233C4" w14:textId="77777777" w:rsidTr="00EA238E">
        <w:trPr>
          <w:trHeight w:val="286"/>
        </w:trPr>
        <w:tc>
          <w:tcPr>
            <w:tcW w:w="4105" w:type="dxa"/>
            <w:tcBorders>
              <w:top w:val="nil"/>
              <w:left w:val="nil"/>
              <w:bottom w:val="nil"/>
              <w:right w:val="nil"/>
            </w:tcBorders>
            <w:shd w:val="clear" w:color="auto" w:fill="auto"/>
            <w:noWrap/>
            <w:vAlign w:val="center"/>
            <w:hideMark/>
          </w:tcPr>
          <w:p w14:paraId="5059910E" w14:textId="77777777" w:rsidR="00EA238E" w:rsidRDefault="00EA238E">
            <w:pPr>
              <w:ind w:firstLineChars="200" w:firstLine="440"/>
              <w:rPr>
                <w:color w:val="000000"/>
                <w:sz w:val="22"/>
                <w:szCs w:val="22"/>
              </w:rPr>
            </w:pPr>
            <w:r>
              <w:rPr>
                <w:color w:val="000000"/>
                <w:sz w:val="22"/>
                <w:szCs w:val="22"/>
              </w:rPr>
              <w:t>CSEs or equivalent</w:t>
            </w:r>
          </w:p>
        </w:tc>
        <w:tc>
          <w:tcPr>
            <w:tcW w:w="1652" w:type="dxa"/>
            <w:tcBorders>
              <w:top w:val="nil"/>
              <w:left w:val="nil"/>
              <w:bottom w:val="nil"/>
              <w:right w:val="nil"/>
            </w:tcBorders>
            <w:shd w:val="clear" w:color="auto" w:fill="auto"/>
            <w:noWrap/>
            <w:vAlign w:val="center"/>
            <w:hideMark/>
          </w:tcPr>
          <w:p w14:paraId="171E9B22" w14:textId="77777777" w:rsidR="00EA238E" w:rsidRDefault="00EA238E">
            <w:pPr>
              <w:jc w:val="center"/>
              <w:rPr>
                <w:color w:val="000000"/>
                <w:sz w:val="22"/>
                <w:szCs w:val="22"/>
              </w:rPr>
            </w:pPr>
            <w:r>
              <w:rPr>
                <w:color w:val="000000"/>
                <w:sz w:val="22"/>
                <w:szCs w:val="22"/>
              </w:rPr>
              <w:t>6.8%</w:t>
            </w:r>
          </w:p>
        </w:tc>
        <w:tc>
          <w:tcPr>
            <w:tcW w:w="1451" w:type="dxa"/>
            <w:tcBorders>
              <w:top w:val="nil"/>
              <w:left w:val="nil"/>
              <w:bottom w:val="nil"/>
              <w:right w:val="nil"/>
            </w:tcBorders>
            <w:shd w:val="clear" w:color="auto" w:fill="auto"/>
            <w:vAlign w:val="center"/>
            <w:hideMark/>
          </w:tcPr>
          <w:p w14:paraId="0C32210D" w14:textId="77777777" w:rsidR="00EA238E" w:rsidRDefault="00EA238E">
            <w:pPr>
              <w:jc w:val="center"/>
              <w:rPr>
                <w:color w:val="000000"/>
                <w:sz w:val="22"/>
                <w:szCs w:val="22"/>
              </w:rPr>
            </w:pPr>
            <w:r>
              <w:rPr>
                <w:color w:val="000000"/>
                <w:sz w:val="22"/>
                <w:szCs w:val="22"/>
              </w:rPr>
              <w:t>4.5%</w:t>
            </w:r>
          </w:p>
        </w:tc>
        <w:tc>
          <w:tcPr>
            <w:tcW w:w="1237" w:type="dxa"/>
            <w:vMerge/>
            <w:tcBorders>
              <w:top w:val="nil"/>
              <w:left w:val="nil"/>
              <w:bottom w:val="nil"/>
              <w:right w:val="nil"/>
            </w:tcBorders>
            <w:vAlign w:val="center"/>
            <w:hideMark/>
          </w:tcPr>
          <w:p w14:paraId="7A2A9DF3" w14:textId="77777777" w:rsidR="00EA238E" w:rsidRDefault="00EA238E">
            <w:pPr>
              <w:rPr>
                <w:color w:val="000000"/>
                <w:sz w:val="22"/>
                <w:szCs w:val="22"/>
              </w:rPr>
            </w:pPr>
          </w:p>
        </w:tc>
        <w:tc>
          <w:tcPr>
            <w:tcW w:w="1546" w:type="dxa"/>
            <w:tcBorders>
              <w:top w:val="nil"/>
              <w:left w:val="nil"/>
              <w:bottom w:val="nil"/>
              <w:right w:val="nil"/>
            </w:tcBorders>
            <w:shd w:val="clear" w:color="auto" w:fill="auto"/>
            <w:noWrap/>
            <w:vAlign w:val="center"/>
            <w:hideMark/>
          </w:tcPr>
          <w:p w14:paraId="4FFA7640" w14:textId="77777777" w:rsidR="00EA238E" w:rsidRDefault="00EA238E">
            <w:pPr>
              <w:jc w:val="center"/>
              <w:rPr>
                <w:color w:val="000000"/>
                <w:sz w:val="22"/>
                <w:szCs w:val="22"/>
              </w:rPr>
            </w:pPr>
            <w:r>
              <w:rPr>
                <w:color w:val="000000"/>
                <w:sz w:val="22"/>
                <w:szCs w:val="22"/>
              </w:rPr>
              <w:t>6.8%</w:t>
            </w:r>
          </w:p>
        </w:tc>
        <w:tc>
          <w:tcPr>
            <w:tcW w:w="1544" w:type="dxa"/>
            <w:tcBorders>
              <w:top w:val="nil"/>
              <w:left w:val="nil"/>
              <w:bottom w:val="nil"/>
              <w:right w:val="nil"/>
            </w:tcBorders>
            <w:shd w:val="clear" w:color="auto" w:fill="auto"/>
            <w:noWrap/>
            <w:vAlign w:val="center"/>
            <w:hideMark/>
          </w:tcPr>
          <w:p w14:paraId="56976292" w14:textId="77777777" w:rsidR="00EA238E" w:rsidRDefault="00EA238E">
            <w:pPr>
              <w:jc w:val="center"/>
              <w:rPr>
                <w:color w:val="000000"/>
                <w:sz w:val="22"/>
                <w:szCs w:val="22"/>
              </w:rPr>
            </w:pPr>
            <w:r>
              <w:rPr>
                <w:color w:val="000000"/>
                <w:sz w:val="22"/>
                <w:szCs w:val="22"/>
              </w:rPr>
              <w:t>5.3%</w:t>
            </w:r>
          </w:p>
        </w:tc>
        <w:tc>
          <w:tcPr>
            <w:tcW w:w="881" w:type="dxa"/>
            <w:vMerge/>
            <w:tcBorders>
              <w:top w:val="nil"/>
              <w:left w:val="nil"/>
              <w:bottom w:val="nil"/>
              <w:right w:val="nil"/>
            </w:tcBorders>
            <w:vAlign w:val="center"/>
            <w:hideMark/>
          </w:tcPr>
          <w:p w14:paraId="08AD5568" w14:textId="77777777" w:rsidR="00EA238E" w:rsidRDefault="00EA238E">
            <w:pPr>
              <w:rPr>
                <w:color w:val="000000"/>
                <w:sz w:val="22"/>
                <w:szCs w:val="22"/>
              </w:rPr>
            </w:pPr>
          </w:p>
        </w:tc>
        <w:tc>
          <w:tcPr>
            <w:tcW w:w="1424" w:type="dxa"/>
            <w:tcBorders>
              <w:top w:val="nil"/>
              <w:left w:val="nil"/>
              <w:bottom w:val="nil"/>
              <w:right w:val="nil"/>
            </w:tcBorders>
            <w:shd w:val="clear" w:color="auto" w:fill="auto"/>
            <w:noWrap/>
            <w:vAlign w:val="bottom"/>
            <w:hideMark/>
          </w:tcPr>
          <w:p w14:paraId="7CB22C80" w14:textId="77777777" w:rsidR="00EA238E" w:rsidRDefault="00EA238E">
            <w:pPr>
              <w:jc w:val="center"/>
              <w:rPr>
                <w:color w:val="000000"/>
                <w:sz w:val="22"/>
                <w:szCs w:val="22"/>
              </w:rPr>
            </w:pPr>
          </w:p>
        </w:tc>
      </w:tr>
      <w:tr w:rsidR="00EA238E" w14:paraId="7D07B416" w14:textId="77777777" w:rsidTr="00EA238E">
        <w:trPr>
          <w:trHeight w:val="286"/>
        </w:trPr>
        <w:tc>
          <w:tcPr>
            <w:tcW w:w="4105" w:type="dxa"/>
            <w:tcBorders>
              <w:top w:val="nil"/>
              <w:left w:val="nil"/>
              <w:bottom w:val="nil"/>
              <w:right w:val="nil"/>
            </w:tcBorders>
            <w:shd w:val="clear" w:color="auto" w:fill="auto"/>
            <w:noWrap/>
            <w:vAlign w:val="center"/>
            <w:hideMark/>
          </w:tcPr>
          <w:p w14:paraId="0468DD6B" w14:textId="77777777" w:rsidR="00EA238E" w:rsidRDefault="00EA238E">
            <w:pPr>
              <w:ind w:firstLineChars="200" w:firstLine="440"/>
              <w:rPr>
                <w:color w:val="000000"/>
                <w:sz w:val="22"/>
                <w:szCs w:val="22"/>
              </w:rPr>
            </w:pPr>
            <w:r>
              <w:rPr>
                <w:color w:val="000000"/>
                <w:sz w:val="22"/>
                <w:szCs w:val="22"/>
              </w:rPr>
              <w:t>NVQ or HND or HNC</w:t>
            </w:r>
          </w:p>
        </w:tc>
        <w:tc>
          <w:tcPr>
            <w:tcW w:w="1652" w:type="dxa"/>
            <w:tcBorders>
              <w:top w:val="nil"/>
              <w:left w:val="nil"/>
              <w:bottom w:val="nil"/>
              <w:right w:val="nil"/>
            </w:tcBorders>
            <w:shd w:val="clear" w:color="auto" w:fill="auto"/>
            <w:noWrap/>
            <w:vAlign w:val="center"/>
            <w:hideMark/>
          </w:tcPr>
          <w:p w14:paraId="460304F9" w14:textId="77777777" w:rsidR="00EA238E" w:rsidRDefault="00EA238E">
            <w:pPr>
              <w:jc w:val="center"/>
              <w:rPr>
                <w:color w:val="000000"/>
                <w:sz w:val="22"/>
                <w:szCs w:val="22"/>
              </w:rPr>
            </w:pPr>
            <w:r>
              <w:rPr>
                <w:color w:val="000000"/>
                <w:sz w:val="22"/>
                <w:szCs w:val="22"/>
              </w:rPr>
              <w:t>5.5%</w:t>
            </w:r>
          </w:p>
        </w:tc>
        <w:tc>
          <w:tcPr>
            <w:tcW w:w="1451" w:type="dxa"/>
            <w:tcBorders>
              <w:top w:val="nil"/>
              <w:left w:val="nil"/>
              <w:bottom w:val="nil"/>
              <w:right w:val="nil"/>
            </w:tcBorders>
            <w:shd w:val="clear" w:color="auto" w:fill="auto"/>
            <w:vAlign w:val="center"/>
            <w:hideMark/>
          </w:tcPr>
          <w:p w14:paraId="7CE299A6" w14:textId="77777777" w:rsidR="00EA238E" w:rsidRDefault="00EA238E">
            <w:pPr>
              <w:jc w:val="center"/>
              <w:rPr>
                <w:color w:val="000000"/>
                <w:sz w:val="22"/>
                <w:szCs w:val="22"/>
              </w:rPr>
            </w:pPr>
            <w:r>
              <w:rPr>
                <w:color w:val="000000"/>
                <w:sz w:val="22"/>
                <w:szCs w:val="22"/>
              </w:rPr>
              <w:t>4.5%</w:t>
            </w:r>
          </w:p>
        </w:tc>
        <w:tc>
          <w:tcPr>
            <w:tcW w:w="1237" w:type="dxa"/>
            <w:vMerge/>
            <w:tcBorders>
              <w:top w:val="nil"/>
              <w:left w:val="nil"/>
              <w:bottom w:val="nil"/>
              <w:right w:val="nil"/>
            </w:tcBorders>
            <w:vAlign w:val="center"/>
            <w:hideMark/>
          </w:tcPr>
          <w:p w14:paraId="1C2D634D" w14:textId="77777777" w:rsidR="00EA238E" w:rsidRDefault="00EA238E">
            <w:pPr>
              <w:rPr>
                <w:color w:val="000000"/>
                <w:sz w:val="22"/>
                <w:szCs w:val="22"/>
              </w:rPr>
            </w:pPr>
          </w:p>
        </w:tc>
        <w:tc>
          <w:tcPr>
            <w:tcW w:w="1546" w:type="dxa"/>
            <w:tcBorders>
              <w:top w:val="nil"/>
              <w:left w:val="nil"/>
              <w:bottom w:val="nil"/>
              <w:right w:val="nil"/>
            </w:tcBorders>
            <w:shd w:val="clear" w:color="auto" w:fill="auto"/>
            <w:noWrap/>
            <w:vAlign w:val="center"/>
            <w:hideMark/>
          </w:tcPr>
          <w:p w14:paraId="14474D54" w14:textId="77777777" w:rsidR="00EA238E" w:rsidRDefault="00EA238E">
            <w:pPr>
              <w:jc w:val="center"/>
              <w:rPr>
                <w:color w:val="000000"/>
                <w:sz w:val="22"/>
                <w:szCs w:val="22"/>
              </w:rPr>
            </w:pPr>
            <w:r>
              <w:rPr>
                <w:color w:val="000000"/>
                <w:sz w:val="22"/>
                <w:szCs w:val="22"/>
              </w:rPr>
              <w:t>10.8%</w:t>
            </w:r>
          </w:p>
        </w:tc>
        <w:tc>
          <w:tcPr>
            <w:tcW w:w="1544" w:type="dxa"/>
            <w:tcBorders>
              <w:top w:val="nil"/>
              <w:left w:val="nil"/>
              <w:bottom w:val="nil"/>
              <w:right w:val="nil"/>
            </w:tcBorders>
            <w:shd w:val="clear" w:color="auto" w:fill="auto"/>
            <w:noWrap/>
            <w:vAlign w:val="center"/>
            <w:hideMark/>
          </w:tcPr>
          <w:p w14:paraId="0E6E4684" w14:textId="77777777" w:rsidR="00EA238E" w:rsidRDefault="00EA238E">
            <w:pPr>
              <w:jc w:val="center"/>
              <w:rPr>
                <w:color w:val="000000"/>
                <w:sz w:val="22"/>
                <w:szCs w:val="22"/>
              </w:rPr>
            </w:pPr>
            <w:r>
              <w:rPr>
                <w:color w:val="000000"/>
                <w:sz w:val="22"/>
                <w:szCs w:val="22"/>
              </w:rPr>
              <w:t>10.6%</w:t>
            </w:r>
          </w:p>
        </w:tc>
        <w:tc>
          <w:tcPr>
            <w:tcW w:w="881" w:type="dxa"/>
            <w:vMerge/>
            <w:tcBorders>
              <w:top w:val="nil"/>
              <w:left w:val="nil"/>
              <w:bottom w:val="nil"/>
              <w:right w:val="nil"/>
            </w:tcBorders>
            <w:vAlign w:val="center"/>
            <w:hideMark/>
          </w:tcPr>
          <w:p w14:paraId="3793F5DE" w14:textId="77777777" w:rsidR="00EA238E" w:rsidRDefault="00EA238E">
            <w:pPr>
              <w:rPr>
                <w:color w:val="000000"/>
                <w:sz w:val="22"/>
                <w:szCs w:val="22"/>
              </w:rPr>
            </w:pPr>
          </w:p>
        </w:tc>
        <w:tc>
          <w:tcPr>
            <w:tcW w:w="1424" w:type="dxa"/>
            <w:tcBorders>
              <w:top w:val="nil"/>
              <w:left w:val="nil"/>
              <w:bottom w:val="nil"/>
              <w:right w:val="nil"/>
            </w:tcBorders>
            <w:shd w:val="clear" w:color="auto" w:fill="auto"/>
            <w:noWrap/>
            <w:vAlign w:val="bottom"/>
            <w:hideMark/>
          </w:tcPr>
          <w:p w14:paraId="424C1D2A" w14:textId="77777777" w:rsidR="00EA238E" w:rsidRDefault="00EA238E">
            <w:pPr>
              <w:jc w:val="center"/>
              <w:rPr>
                <w:color w:val="000000"/>
                <w:sz w:val="22"/>
                <w:szCs w:val="22"/>
              </w:rPr>
            </w:pPr>
          </w:p>
        </w:tc>
      </w:tr>
      <w:tr w:rsidR="00EA238E" w14:paraId="3A805D36" w14:textId="77777777" w:rsidTr="00EA238E">
        <w:trPr>
          <w:trHeight w:val="286"/>
        </w:trPr>
        <w:tc>
          <w:tcPr>
            <w:tcW w:w="4105" w:type="dxa"/>
            <w:tcBorders>
              <w:top w:val="nil"/>
              <w:left w:val="nil"/>
              <w:bottom w:val="nil"/>
              <w:right w:val="nil"/>
            </w:tcBorders>
            <w:shd w:val="clear" w:color="auto" w:fill="auto"/>
            <w:noWrap/>
            <w:vAlign w:val="center"/>
            <w:hideMark/>
          </w:tcPr>
          <w:p w14:paraId="2B94BC69" w14:textId="77777777" w:rsidR="00EA238E" w:rsidRDefault="00EA238E">
            <w:pPr>
              <w:ind w:firstLineChars="200" w:firstLine="440"/>
              <w:rPr>
                <w:color w:val="000000"/>
                <w:sz w:val="22"/>
                <w:szCs w:val="22"/>
              </w:rPr>
            </w:pPr>
            <w:r>
              <w:rPr>
                <w:color w:val="000000"/>
                <w:sz w:val="22"/>
                <w:szCs w:val="22"/>
              </w:rPr>
              <w:t>Other professional qualification</w:t>
            </w:r>
          </w:p>
        </w:tc>
        <w:tc>
          <w:tcPr>
            <w:tcW w:w="1652" w:type="dxa"/>
            <w:tcBorders>
              <w:top w:val="nil"/>
              <w:left w:val="nil"/>
              <w:bottom w:val="nil"/>
              <w:right w:val="nil"/>
            </w:tcBorders>
            <w:shd w:val="clear" w:color="auto" w:fill="auto"/>
            <w:noWrap/>
            <w:vAlign w:val="center"/>
            <w:hideMark/>
          </w:tcPr>
          <w:p w14:paraId="040CCAE9" w14:textId="77777777" w:rsidR="00EA238E" w:rsidRDefault="00EA238E">
            <w:pPr>
              <w:jc w:val="center"/>
              <w:rPr>
                <w:color w:val="000000"/>
                <w:sz w:val="22"/>
                <w:szCs w:val="22"/>
              </w:rPr>
            </w:pPr>
            <w:r>
              <w:rPr>
                <w:color w:val="000000"/>
                <w:sz w:val="22"/>
                <w:szCs w:val="22"/>
              </w:rPr>
              <w:t>6.9%</w:t>
            </w:r>
          </w:p>
        </w:tc>
        <w:tc>
          <w:tcPr>
            <w:tcW w:w="1451" w:type="dxa"/>
            <w:tcBorders>
              <w:top w:val="nil"/>
              <w:left w:val="nil"/>
              <w:bottom w:val="nil"/>
              <w:right w:val="nil"/>
            </w:tcBorders>
            <w:shd w:val="clear" w:color="auto" w:fill="auto"/>
            <w:vAlign w:val="center"/>
            <w:hideMark/>
          </w:tcPr>
          <w:p w14:paraId="79D0FA0C" w14:textId="77777777" w:rsidR="00EA238E" w:rsidRDefault="00EA238E">
            <w:pPr>
              <w:jc w:val="center"/>
              <w:rPr>
                <w:color w:val="000000"/>
                <w:sz w:val="22"/>
                <w:szCs w:val="22"/>
              </w:rPr>
            </w:pPr>
            <w:r>
              <w:rPr>
                <w:color w:val="000000"/>
                <w:sz w:val="22"/>
                <w:szCs w:val="22"/>
              </w:rPr>
              <w:t>7.5%</w:t>
            </w:r>
          </w:p>
        </w:tc>
        <w:tc>
          <w:tcPr>
            <w:tcW w:w="1237" w:type="dxa"/>
            <w:vMerge/>
            <w:tcBorders>
              <w:top w:val="nil"/>
              <w:left w:val="nil"/>
              <w:bottom w:val="nil"/>
              <w:right w:val="nil"/>
            </w:tcBorders>
            <w:vAlign w:val="center"/>
            <w:hideMark/>
          </w:tcPr>
          <w:p w14:paraId="6115A168" w14:textId="77777777" w:rsidR="00EA238E" w:rsidRDefault="00EA238E">
            <w:pPr>
              <w:rPr>
                <w:color w:val="000000"/>
                <w:sz w:val="22"/>
                <w:szCs w:val="22"/>
              </w:rPr>
            </w:pPr>
          </w:p>
        </w:tc>
        <w:tc>
          <w:tcPr>
            <w:tcW w:w="1546" w:type="dxa"/>
            <w:tcBorders>
              <w:top w:val="nil"/>
              <w:left w:val="nil"/>
              <w:bottom w:val="nil"/>
              <w:right w:val="nil"/>
            </w:tcBorders>
            <w:shd w:val="clear" w:color="auto" w:fill="auto"/>
            <w:noWrap/>
            <w:vAlign w:val="center"/>
            <w:hideMark/>
          </w:tcPr>
          <w:p w14:paraId="15DE0726" w14:textId="77777777" w:rsidR="00EA238E" w:rsidRDefault="00EA238E">
            <w:pPr>
              <w:jc w:val="center"/>
              <w:rPr>
                <w:color w:val="000000"/>
                <w:sz w:val="22"/>
                <w:szCs w:val="22"/>
              </w:rPr>
            </w:pPr>
            <w:r>
              <w:rPr>
                <w:color w:val="000000"/>
                <w:sz w:val="22"/>
                <w:szCs w:val="22"/>
              </w:rPr>
              <w:t>5.2%</w:t>
            </w:r>
          </w:p>
        </w:tc>
        <w:tc>
          <w:tcPr>
            <w:tcW w:w="1544" w:type="dxa"/>
            <w:tcBorders>
              <w:top w:val="nil"/>
              <w:left w:val="nil"/>
              <w:bottom w:val="nil"/>
              <w:right w:val="nil"/>
            </w:tcBorders>
            <w:shd w:val="clear" w:color="auto" w:fill="auto"/>
            <w:noWrap/>
            <w:vAlign w:val="center"/>
            <w:hideMark/>
          </w:tcPr>
          <w:p w14:paraId="01C4F3A8" w14:textId="77777777" w:rsidR="00EA238E" w:rsidRDefault="00EA238E">
            <w:pPr>
              <w:jc w:val="center"/>
              <w:rPr>
                <w:color w:val="000000"/>
                <w:sz w:val="22"/>
                <w:szCs w:val="22"/>
              </w:rPr>
            </w:pPr>
            <w:r>
              <w:rPr>
                <w:color w:val="000000"/>
                <w:sz w:val="22"/>
                <w:szCs w:val="22"/>
              </w:rPr>
              <w:t>5.9%</w:t>
            </w:r>
          </w:p>
        </w:tc>
        <w:tc>
          <w:tcPr>
            <w:tcW w:w="881" w:type="dxa"/>
            <w:vMerge/>
            <w:tcBorders>
              <w:top w:val="nil"/>
              <w:left w:val="nil"/>
              <w:bottom w:val="nil"/>
              <w:right w:val="nil"/>
            </w:tcBorders>
            <w:vAlign w:val="center"/>
            <w:hideMark/>
          </w:tcPr>
          <w:p w14:paraId="7BC42601" w14:textId="77777777" w:rsidR="00EA238E" w:rsidRDefault="00EA238E">
            <w:pPr>
              <w:rPr>
                <w:color w:val="000000"/>
                <w:sz w:val="22"/>
                <w:szCs w:val="22"/>
              </w:rPr>
            </w:pPr>
          </w:p>
        </w:tc>
        <w:tc>
          <w:tcPr>
            <w:tcW w:w="1424" w:type="dxa"/>
            <w:tcBorders>
              <w:top w:val="nil"/>
              <w:left w:val="nil"/>
              <w:bottom w:val="nil"/>
              <w:right w:val="nil"/>
            </w:tcBorders>
            <w:shd w:val="clear" w:color="auto" w:fill="auto"/>
            <w:noWrap/>
            <w:vAlign w:val="bottom"/>
            <w:hideMark/>
          </w:tcPr>
          <w:p w14:paraId="2EF2FA7D" w14:textId="77777777" w:rsidR="00EA238E" w:rsidRDefault="00EA238E">
            <w:pPr>
              <w:jc w:val="center"/>
              <w:rPr>
                <w:color w:val="000000"/>
                <w:sz w:val="22"/>
                <w:szCs w:val="22"/>
              </w:rPr>
            </w:pPr>
          </w:p>
        </w:tc>
      </w:tr>
      <w:tr w:rsidR="00EA238E" w14:paraId="56D776F6" w14:textId="77777777" w:rsidTr="00EA238E">
        <w:trPr>
          <w:trHeight w:val="286"/>
        </w:trPr>
        <w:tc>
          <w:tcPr>
            <w:tcW w:w="4105" w:type="dxa"/>
            <w:tcBorders>
              <w:top w:val="nil"/>
              <w:left w:val="nil"/>
              <w:bottom w:val="nil"/>
              <w:right w:val="nil"/>
            </w:tcBorders>
            <w:shd w:val="clear" w:color="auto" w:fill="auto"/>
            <w:noWrap/>
            <w:vAlign w:val="center"/>
            <w:hideMark/>
          </w:tcPr>
          <w:p w14:paraId="6984A540" w14:textId="77777777" w:rsidR="00EA238E" w:rsidRDefault="00EA238E">
            <w:pPr>
              <w:rPr>
                <w:b/>
                <w:bCs/>
                <w:color w:val="000000"/>
                <w:sz w:val="22"/>
                <w:szCs w:val="22"/>
              </w:rPr>
            </w:pPr>
            <w:r>
              <w:rPr>
                <w:b/>
                <w:bCs/>
                <w:color w:val="000000"/>
                <w:sz w:val="22"/>
                <w:szCs w:val="22"/>
              </w:rPr>
              <w:t>Lifestyle factors</w:t>
            </w:r>
          </w:p>
        </w:tc>
        <w:tc>
          <w:tcPr>
            <w:tcW w:w="1652" w:type="dxa"/>
            <w:tcBorders>
              <w:top w:val="nil"/>
              <w:left w:val="nil"/>
              <w:bottom w:val="nil"/>
              <w:right w:val="nil"/>
            </w:tcBorders>
            <w:shd w:val="clear" w:color="auto" w:fill="auto"/>
            <w:noWrap/>
            <w:vAlign w:val="center"/>
            <w:hideMark/>
          </w:tcPr>
          <w:p w14:paraId="20C470C7" w14:textId="77777777" w:rsidR="00EA238E" w:rsidRDefault="00EA238E">
            <w:pPr>
              <w:rPr>
                <w:b/>
                <w:bCs/>
                <w:color w:val="000000"/>
                <w:sz w:val="22"/>
                <w:szCs w:val="22"/>
              </w:rPr>
            </w:pPr>
          </w:p>
        </w:tc>
        <w:tc>
          <w:tcPr>
            <w:tcW w:w="1451" w:type="dxa"/>
            <w:tcBorders>
              <w:top w:val="nil"/>
              <w:left w:val="nil"/>
              <w:bottom w:val="nil"/>
              <w:right w:val="nil"/>
            </w:tcBorders>
            <w:shd w:val="clear" w:color="auto" w:fill="auto"/>
            <w:vAlign w:val="center"/>
            <w:hideMark/>
          </w:tcPr>
          <w:p w14:paraId="2B2744AE" w14:textId="77777777" w:rsidR="00EA238E" w:rsidRDefault="00EA238E">
            <w:pPr>
              <w:jc w:val="center"/>
              <w:rPr>
                <w:sz w:val="20"/>
                <w:szCs w:val="20"/>
              </w:rPr>
            </w:pPr>
          </w:p>
        </w:tc>
        <w:tc>
          <w:tcPr>
            <w:tcW w:w="1237" w:type="dxa"/>
            <w:tcBorders>
              <w:top w:val="nil"/>
              <w:left w:val="nil"/>
              <w:bottom w:val="nil"/>
              <w:right w:val="nil"/>
            </w:tcBorders>
            <w:shd w:val="clear" w:color="auto" w:fill="auto"/>
            <w:vAlign w:val="center"/>
            <w:hideMark/>
          </w:tcPr>
          <w:p w14:paraId="1C829E81" w14:textId="77777777" w:rsidR="00EA238E" w:rsidRDefault="00EA238E">
            <w:pPr>
              <w:jc w:val="center"/>
              <w:rPr>
                <w:sz w:val="20"/>
                <w:szCs w:val="20"/>
              </w:rPr>
            </w:pPr>
          </w:p>
        </w:tc>
        <w:tc>
          <w:tcPr>
            <w:tcW w:w="1546" w:type="dxa"/>
            <w:tcBorders>
              <w:top w:val="nil"/>
              <w:left w:val="nil"/>
              <w:bottom w:val="nil"/>
              <w:right w:val="nil"/>
            </w:tcBorders>
            <w:shd w:val="clear" w:color="auto" w:fill="auto"/>
            <w:noWrap/>
            <w:vAlign w:val="center"/>
            <w:hideMark/>
          </w:tcPr>
          <w:p w14:paraId="5A0785CA" w14:textId="77777777" w:rsidR="00EA238E" w:rsidRDefault="00EA238E">
            <w:pPr>
              <w:jc w:val="center"/>
              <w:rPr>
                <w:sz w:val="20"/>
                <w:szCs w:val="20"/>
              </w:rPr>
            </w:pPr>
          </w:p>
        </w:tc>
        <w:tc>
          <w:tcPr>
            <w:tcW w:w="1544" w:type="dxa"/>
            <w:tcBorders>
              <w:top w:val="nil"/>
              <w:left w:val="nil"/>
              <w:bottom w:val="nil"/>
              <w:right w:val="nil"/>
            </w:tcBorders>
            <w:shd w:val="clear" w:color="auto" w:fill="auto"/>
            <w:vAlign w:val="center"/>
            <w:hideMark/>
          </w:tcPr>
          <w:p w14:paraId="6DA488CC" w14:textId="77777777" w:rsidR="00EA238E" w:rsidRDefault="00EA238E">
            <w:pPr>
              <w:jc w:val="center"/>
              <w:rPr>
                <w:sz w:val="20"/>
                <w:szCs w:val="20"/>
              </w:rPr>
            </w:pPr>
          </w:p>
        </w:tc>
        <w:tc>
          <w:tcPr>
            <w:tcW w:w="881" w:type="dxa"/>
            <w:tcBorders>
              <w:top w:val="nil"/>
              <w:left w:val="nil"/>
              <w:bottom w:val="nil"/>
              <w:right w:val="nil"/>
            </w:tcBorders>
            <w:shd w:val="clear" w:color="auto" w:fill="auto"/>
            <w:vAlign w:val="center"/>
            <w:hideMark/>
          </w:tcPr>
          <w:p w14:paraId="5C20E1F5" w14:textId="77777777" w:rsidR="00EA238E" w:rsidRDefault="00EA238E">
            <w:pPr>
              <w:rPr>
                <w:sz w:val="20"/>
                <w:szCs w:val="20"/>
              </w:rPr>
            </w:pPr>
          </w:p>
        </w:tc>
        <w:tc>
          <w:tcPr>
            <w:tcW w:w="1424" w:type="dxa"/>
            <w:tcBorders>
              <w:top w:val="nil"/>
              <w:left w:val="nil"/>
              <w:bottom w:val="nil"/>
              <w:right w:val="nil"/>
            </w:tcBorders>
            <w:shd w:val="clear" w:color="auto" w:fill="auto"/>
            <w:noWrap/>
            <w:vAlign w:val="bottom"/>
            <w:hideMark/>
          </w:tcPr>
          <w:p w14:paraId="74896AEA" w14:textId="77777777" w:rsidR="00EA238E" w:rsidRDefault="00EA238E">
            <w:pPr>
              <w:rPr>
                <w:sz w:val="20"/>
                <w:szCs w:val="20"/>
              </w:rPr>
            </w:pPr>
          </w:p>
        </w:tc>
      </w:tr>
      <w:tr w:rsidR="00EA238E" w14:paraId="38A4F269" w14:textId="77777777" w:rsidTr="00EA238E">
        <w:trPr>
          <w:trHeight w:val="286"/>
        </w:trPr>
        <w:tc>
          <w:tcPr>
            <w:tcW w:w="4105" w:type="dxa"/>
            <w:tcBorders>
              <w:top w:val="nil"/>
              <w:left w:val="nil"/>
              <w:bottom w:val="nil"/>
              <w:right w:val="nil"/>
            </w:tcBorders>
            <w:shd w:val="clear" w:color="auto" w:fill="auto"/>
            <w:noWrap/>
            <w:vAlign w:val="center"/>
            <w:hideMark/>
          </w:tcPr>
          <w:p w14:paraId="22FBA132" w14:textId="77777777" w:rsidR="00EA238E" w:rsidRDefault="00EA238E">
            <w:pPr>
              <w:rPr>
                <w:color w:val="000000"/>
                <w:sz w:val="22"/>
                <w:szCs w:val="22"/>
              </w:rPr>
            </w:pPr>
            <w:r>
              <w:rPr>
                <w:color w:val="000000"/>
                <w:sz w:val="22"/>
                <w:szCs w:val="22"/>
              </w:rPr>
              <w:t>Alcohol consumption (%)</w:t>
            </w:r>
          </w:p>
        </w:tc>
        <w:tc>
          <w:tcPr>
            <w:tcW w:w="1652" w:type="dxa"/>
            <w:tcBorders>
              <w:top w:val="nil"/>
              <w:left w:val="nil"/>
              <w:bottom w:val="nil"/>
              <w:right w:val="nil"/>
            </w:tcBorders>
            <w:shd w:val="clear" w:color="auto" w:fill="auto"/>
            <w:noWrap/>
            <w:vAlign w:val="center"/>
            <w:hideMark/>
          </w:tcPr>
          <w:p w14:paraId="2A63CF3C" w14:textId="77777777" w:rsidR="00EA238E" w:rsidRDefault="00EA238E">
            <w:pPr>
              <w:rPr>
                <w:color w:val="000000"/>
                <w:sz w:val="22"/>
                <w:szCs w:val="22"/>
              </w:rPr>
            </w:pPr>
          </w:p>
        </w:tc>
        <w:tc>
          <w:tcPr>
            <w:tcW w:w="1451" w:type="dxa"/>
            <w:tcBorders>
              <w:top w:val="nil"/>
              <w:left w:val="nil"/>
              <w:bottom w:val="nil"/>
              <w:right w:val="nil"/>
            </w:tcBorders>
            <w:shd w:val="clear" w:color="auto" w:fill="auto"/>
            <w:vAlign w:val="center"/>
            <w:hideMark/>
          </w:tcPr>
          <w:p w14:paraId="521202FE" w14:textId="77777777" w:rsidR="00EA238E" w:rsidRDefault="00EA238E">
            <w:pPr>
              <w:jc w:val="center"/>
              <w:rPr>
                <w:sz w:val="20"/>
                <w:szCs w:val="20"/>
              </w:rPr>
            </w:pPr>
          </w:p>
        </w:tc>
        <w:tc>
          <w:tcPr>
            <w:tcW w:w="1237" w:type="dxa"/>
            <w:tcBorders>
              <w:top w:val="nil"/>
              <w:left w:val="nil"/>
              <w:bottom w:val="nil"/>
              <w:right w:val="nil"/>
            </w:tcBorders>
            <w:shd w:val="clear" w:color="auto" w:fill="auto"/>
            <w:vAlign w:val="center"/>
            <w:hideMark/>
          </w:tcPr>
          <w:p w14:paraId="1809AE15" w14:textId="77777777" w:rsidR="00EA238E" w:rsidRDefault="00EA238E">
            <w:pPr>
              <w:jc w:val="center"/>
              <w:rPr>
                <w:sz w:val="20"/>
                <w:szCs w:val="20"/>
              </w:rPr>
            </w:pPr>
          </w:p>
        </w:tc>
        <w:tc>
          <w:tcPr>
            <w:tcW w:w="1546" w:type="dxa"/>
            <w:tcBorders>
              <w:top w:val="nil"/>
              <w:left w:val="nil"/>
              <w:bottom w:val="nil"/>
              <w:right w:val="nil"/>
            </w:tcBorders>
            <w:shd w:val="clear" w:color="auto" w:fill="auto"/>
            <w:noWrap/>
            <w:vAlign w:val="center"/>
            <w:hideMark/>
          </w:tcPr>
          <w:p w14:paraId="46680D02" w14:textId="77777777" w:rsidR="00EA238E" w:rsidRDefault="00EA238E">
            <w:pPr>
              <w:jc w:val="center"/>
              <w:rPr>
                <w:sz w:val="20"/>
                <w:szCs w:val="20"/>
              </w:rPr>
            </w:pPr>
          </w:p>
        </w:tc>
        <w:tc>
          <w:tcPr>
            <w:tcW w:w="1544" w:type="dxa"/>
            <w:tcBorders>
              <w:top w:val="nil"/>
              <w:left w:val="nil"/>
              <w:bottom w:val="nil"/>
              <w:right w:val="nil"/>
            </w:tcBorders>
            <w:shd w:val="clear" w:color="auto" w:fill="auto"/>
            <w:vAlign w:val="center"/>
            <w:hideMark/>
          </w:tcPr>
          <w:p w14:paraId="20C7D41B" w14:textId="77777777" w:rsidR="00EA238E" w:rsidRDefault="00EA238E">
            <w:pPr>
              <w:jc w:val="center"/>
              <w:rPr>
                <w:sz w:val="20"/>
                <w:szCs w:val="20"/>
              </w:rPr>
            </w:pPr>
          </w:p>
        </w:tc>
        <w:tc>
          <w:tcPr>
            <w:tcW w:w="881" w:type="dxa"/>
            <w:tcBorders>
              <w:top w:val="nil"/>
              <w:left w:val="nil"/>
              <w:bottom w:val="nil"/>
              <w:right w:val="nil"/>
            </w:tcBorders>
            <w:shd w:val="clear" w:color="auto" w:fill="auto"/>
            <w:vAlign w:val="center"/>
            <w:hideMark/>
          </w:tcPr>
          <w:p w14:paraId="2D20C323" w14:textId="77777777" w:rsidR="00EA238E" w:rsidRDefault="00EA238E">
            <w:pPr>
              <w:rPr>
                <w:sz w:val="20"/>
                <w:szCs w:val="20"/>
              </w:rPr>
            </w:pPr>
          </w:p>
        </w:tc>
        <w:tc>
          <w:tcPr>
            <w:tcW w:w="1424" w:type="dxa"/>
            <w:tcBorders>
              <w:top w:val="nil"/>
              <w:left w:val="nil"/>
              <w:bottom w:val="nil"/>
              <w:right w:val="nil"/>
            </w:tcBorders>
            <w:shd w:val="clear" w:color="auto" w:fill="auto"/>
            <w:noWrap/>
            <w:vAlign w:val="bottom"/>
            <w:hideMark/>
          </w:tcPr>
          <w:p w14:paraId="5CEAD973" w14:textId="77777777" w:rsidR="00EA238E" w:rsidRDefault="00EA238E">
            <w:pPr>
              <w:rPr>
                <w:sz w:val="20"/>
                <w:szCs w:val="20"/>
              </w:rPr>
            </w:pPr>
          </w:p>
        </w:tc>
      </w:tr>
      <w:tr w:rsidR="00EA238E" w14:paraId="0C87C558" w14:textId="77777777" w:rsidTr="00EA238E">
        <w:trPr>
          <w:trHeight w:val="286"/>
        </w:trPr>
        <w:tc>
          <w:tcPr>
            <w:tcW w:w="4105" w:type="dxa"/>
            <w:tcBorders>
              <w:top w:val="nil"/>
              <w:left w:val="nil"/>
              <w:bottom w:val="nil"/>
              <w:right w:val="nil"/>
            </w:tcBorders>
            <w:shd w:val="clear" w:color="auto" w:fill="auto"/>
            <w:noWrap/>
            <w:vAlign w:val="center"/>
            <w:hideMark/>
          </w:tcPr>
          <w:p w14:paraId="2AF4739F" w14:textId="77777777" w:rsidR="00EA238E" w:rsidRDefault="00EA238E">
            <w:pPr>
              <w:ind w:firstLineChars="200" w:firstLine="440"/>
              <w:rPr>
                <w:color w:val="000000"/>
                <w:sz w:val="22"/>
                <w:szCs w:val="22"/>
              </w:rPr>
            </w:pPr>
            <w:r>
              <w:rPr>
                <w:color w:val="000000"/>
                <w:sz w:val="22"/>
                <w:szCs w:val="22"/>
              </w:rPr>
              <w:t>At least 3 times per week</w:t>
            </w:r>
          </w:p>
        </w:tc>
        <w:tc>
          <w:tcPr>
            <w:tcW w:w="1652" w:type="dxa"/>
            <w:tcBorders>
              <w:top w:val="nil"/>
              <w:left w:val="nil"/>
              <w:bottom w:val="nil"/>
              <w:right w:val="nil"/>
            </w:tcBorders>
            <w:shd w:val="clear" w:color="auto" w:fill="auto"/>
            <w:noWrap/>
            <w:vAlign w:val="center"/>
            <w:hideMark/>
          </w:tcPr>
          <w:p w14:paraId="7F046D8E" w14:textId="77777777" w:rsidR="00EA238E" w:rsidRDefault="00EA238E">
            <w:pPr>
              <w:jc w:val="center"/>
              <w:rPr>
                <w:color w:val="000000"/>
                <w:sz w:val="22"/>
                <w:szCs w:val="22"/>
              </w:rPr>
            </w:pPr>
            <w:r>
              <w:rPr>
                <w:color w:val="000000"/>
                <w:sz w:val="22"/>
                <w:szCs w:val="22"/>
              </w:rPr>
              <w:t>37.1%</w:t>
            </w:r>
          </w:p>
        </w:tc>
        <w:tc>
          <w:tcPr>
            <w:tcW w:w="1451" w:type="dxa"/>
            <w:tcBorders>
              <w:top w:val="nil"/>
              <w:left w:val="nil"/>
              <w:bottom w:val="nil"/>
              <w:right w:val="nil"/>
            </w:tcBorders>
            <w:shd w:val="clear" w:color="auto" w:fill="auto"/>
            <w:noWrap/>
            <w:vAlign w:val="center"/>
            <w:hideMark/>
          </w:tcPr>
          <w:p w14:paraId="67EBD5C6" w14:textId="77777777" w:rsidR="00EA238E" w:rsidRDefault="00EA238E">
            <w:pPr>
              <w:jc w:val="center"/>
              <w:rPr>
                <w:color w:val="000000"/>
                <w:sz w:val="22"/>
                <w:szCs w:val="22"/>
              </w:rPr>
            </w:pPr>
            <w:r>
              <w:rPr>
                <w:color w:val="000000"/>
                <w:sz w:val="22"/>
                <w:szCs w:val="22"/>
              </w:rPr>
              <w:t>38.1%</w:t>
            </w:r>
          </w:p>
        </w:tc>
        <w:tc>
          <w:tcPr>
            <w:tcW w:w="1237" w:type="dxa"/>
            <w:tcBorders>
              <w:top w:val="nil"/>
              <w:left w:val="nil"/>
              <w:bottom w:val="nil"/>
              <w:right w:val="nil"/>
            </w:tcBorders>
            <w:shd w:val="clear" w:color="auto" w:fill="auto"/>
            <w:vAlign w:val="center"/>
            <w:hideMark/>
          </w:tcPr>
          <w:p w14:paraId="5D74EA10" w14:textId="77777777" w:rsidR="00EA238E" w:rsidRDefault="00EA238E">
            <w:pPr>
              <w:jc w:val="center"/>
              <w:rPr>
                <w:color w:val="000000"/>
                <w:sz w:val="22"/>
                <w:szCs w:val="22"/>
              </w:rPr>
            </w:pPr>
            <w:r>
              <w:rPr>
                <w:color w:val="000000"/>
                <w:sz w:val="22"/>
                <w:szCs w:val="22"/>
              </w:rPr>
              <w:t>0.001</w:t>
            </w:r>
          </w:p>
        </w:tc>
        <w:tc>
          <w:tcPr>
            <w:tcW w:w="1546" w:type="dxa"/>
            <w:tcBorders>
              <w:top w:val="nil"/>
              <w:left w:val="nil"/>
              <w:bottom w:val="nil"/>
              <w:right w:val="nil"/>
            </w:tcBorders>
            <w:shd w:val="clear" w:color="auto" w:fill="auto"/>
            <w:noWrap/>
            <w:vAlign w:val="center"/>
            <w:hideMark/>
          </w:tcPr>
          <w:p w14:paraId="69445F8C" w14:textId="77777777" w:rsidR="00EA238E" w:rsidRDefault="00EA238E">
            <w:pPr>
              <w:jc w:val="center"/>
              <w:rPr>
                <w:color w:val="000000"/>
                <w:sz w:val="22"/>
                <w:szCs w:val="22"/>
              </w:rPr>
            </w:pPr>
            <w:r>
              <w:rPr>
                <w:color w:val="000000"/>
                <w:sz w:val="22"/>
                <w:szCs w:val="22"/>
              </w:rPr>
              <w:t>52.3%</w:t>
            </w:r>
          </w:p>
        </w:tc>
        <w:tc>
          <w:tcPr>
            <w:tcW w:w="1544" w:type="dxa"/>
            <w:tcBorders>
              <w:top w:val="nil"/>
              <w:left w:val="nil"/>
              <w:bottom w:val="nil"/>
              <w:right w:val="nil"/>
            </w:tcBorders>
            <w:shd w:val="clear" w:color="auto" w:fill="auto"/>
            <w:noWrap/>
            <w:vAlign w:val="center"/>
            <w:hideMark/>
          </w:tcPr>
          <w:p w14:paraId="7F1261BC" w14:textId="77777777" w:rsidR="00EA238E" w:rsidRDefault="00EA238E">
            <w:pPr>
              <w:jc w:val="center"/>
              <w:rPr>
                <w:color w:val="000000"/>
                <w:sz w:val="22"/>
                <w:szCs w:val="22"/>
              </w:rPr>
            </w:pPr>
            <w:r>
              <w:rPr>
                <w:color w:val="000000"/>
                <w:sz w:val="22"/>
                <w:szCs w:val="22"/>
              </w:rPr>
              <w:t>46.4%</w:t>
            </w:r>
          </w:p>
        </w:tc>
        <w:tc>
          <w:tcPr>
            <w:tcW w:w="881" w:type="dxa"/>
            <w:tcBorders>
              <w:top w:val="nil"/>
              <w:left w:val="nil"/>
              <w:bottom w:val="nil"/>
              <w:right w:val="nil"/>
            </w:tcBorders>
            <w:shd w:val="clear" w:color="auto" w:fill="auto"/>
            <w:vAlign w:val="center"/>
            <w:hideMark/>
          </w:tcPr>
          <w:p w14:paraId="7F3C6E5E" w14:textId="77777777" w:rsidR="00EA238E" w:rsidRDefault="00EA238E">
            <w:pPr>
              <w:jc w:val="center"/>
              <w:rPr>
                <w:color w:val="000000"/>
                <w:sz w:val="22"/>
                <w:szCs w:val="22"/>
              </w:rPr>
            </w:pPr>
            <w:r>
              <w:rPr>
                <w:color w:val="000000"/>
                <w:sz w:val="22"/>
                <w:szCs w:val="22"/>
              </w:rPr>
              <w:t>&lt;0.001</w:t>
            </w:r>
          </w:p>
        </w:tc>
        <w:tc>
          <w:tcPr>
            <w:tcW w:w="1424" w:type="dxa"/>
            <w:tcBorders>
              <w:top w:val="nil"/>
              <w:left w:val="nil"/>
              <w:bottom w:val="nil"/>
              <w:right w:val="nil"/>
            </w:tcBorders>
            <w:shd w:val="clear" w:color="auto" w:fill="auto"/>
            <w:noWrap/>
            <w:vAlign w:val="bottom"/>
            <w:hideMark/>
          </w:tcPr>
          <w:p w14:paraId="4C62FCC4" w14:textId="77777777" w:rsidR="00EA238E" w:rsidRDefault="00EA238E">
            <w:pPr>
              <w:jc w:val="center"/>
              <w:rPr>
                <w:color w:val="000000"/>
                <w:sz w:val="22"/>
                <w:szCs w:val="22"/>
              </w:rPr>
            </w:pPr>
          </w:p>
        </w:tc>
      </w:tr>
      <w:tr w:rsidR="00EA238E" w14:paraId="2B9044F3" w14:textId="77777777" w:rsidTr="00EA238E">
        <w:trPr>
          <w:trHeight w:val="286"/>
        </w:trPr>
        <w:tc>
          <w:tcPr>
            <w:tcW w:w="4105" w:type="dxa"/>
            <w:tcBorders>
              <w:top w:val="nil"/>
              <w:left w:val="nil"/>
              <w:bottom w:val="nil"/>
              <w:right w:val="nil"/>
            </w:tcBorders>
            <w:shd w:val="clear" w:color="auto" w:fill="auto"/>
            <w:noWrap/>
            <w:vAlign w:val="center"/>
            <w:hideMark/>
          </w:tcPr>
          <w:p w14:paraId="4FAA8826" w14:textId="77777777" w:rsidR="00EA238E" w:rsidRDefault="00EA238E">
            <w:pPr>
              <w:rPr>
                <w:color w:val="000000"/>
                <w:sz w:val="22"/>
                <w:szCs w:val="22"/>
              </w:rPr>
            </w:pPr>
            <w:r>
              <w:rPr>
                <w:color w:val="000000"/>
                <w:sz w:val="22"/>
                <w:szCs w:val="22"/>
              </w:rPr>
              <w:t>Smoking (%)</w:t>
            </w:r>
          </w:p>
        </w:tc>
        <w:tc>
          <w:tcPr>
            <w:tcW w:w="1652" w:type="dxa"/>
            <w:tcBorders>
              <w:top w:val="nil"/>
              <w:left w:val="nil"/>
              <w:bottom w:val="nil"/>
              <w:right w:val="nil"/>
            </w:tcBorders>
            <w:shd w:val="clear" w:color="auto" w:fill="auto"/>
            <w:noWrap/>
            <w:vAlign w:val="center"/>
            <w:hideMark/>
          </w:tcPr>
          <w:p w14:paraId="5C360912" w14:textId="77777777" w:rsidR="00EA238E" w:rsidRDefault="00EA238E">
            <w:pPr>
              <w:rPr>
                <w:color w:val="000000"/>
                <w:sz w:val="22"/>
                <w:szCs w:val="22"/>
              </w:rPr>
            </w:pPr>
          </w:p>
        </w:tc>
        <w:tc>
          <w:tcPr>
            <w:tcW w:w="1451" w:type="dxa"/>
            <w:tcBorders>
              <w:top w:val="nil"/>
              <w:left w:val="nil"/>
              <w:bottom w:val="nil"/>
              <w:right w:val="nil"/>
            </w:tcBorders>
            <w:shd w:val="clear" w:color="auto" w:fill="auto"/>
            <w:vAlign w:val="center"/>
            <w:hideMark/>
          </w:tcPr>
          <w:p w14:paraId="2006EDA1" w14:textId="77777777" w:rsidR="00EA238E" w:rsidRDefault="00EA238E">
            <w:pPr>
              <w:jc w:val="center"/>
              <w:rPr>
                <w:sz w:val="20"/>
                <w:szCs w:val="20"/>
              </w:rPr>
            </w:pPr>
          </w:p>
        </w:tc>
        <w:tc>
          <w:tcPr>
            <w:tcW w:w="1237" w:type="dxa"/>
            <w:tcBorders>
              <w:top w:val="nil"/>
              <w:left w:val="nil"/>
              <w:bottom w:val="nil"/>
              <w:right w:val="nil"/>
            </w:tcBorders>
            <w:shd w:val="clear" w:color="auto" w:fill="auto"/>
            <w:vAlign w:val="center"/>
            <w:hideMark/>
          </w:tcPr>
          <w:p w14:paraId="44D6F728" w14:textId="77777777" w:rsidR="00EA238E" w:rsidRDefault="00EA238E">
            <w:pPr>
              <w:jc w:val="center"/>
              <w:rPr>
                <w:sz w:val="20"/>
                <w:szCs w:val="20"/>
              </w:rPr>
            </w:pPr>
          </w:p>
        </w:tc>
        <w:tc>
          <w:tcPr>
            <w:tcW w:w="1546" w:type="dxa"/>
            <w:tcBorders>
              <w:top w:val="nil"/>
              <w:left w:val="nil"/>
              <w:bottom w:val="nil"/>
              <w:right w:val="nil"/>
            </w:tcBorders>
            <w:shd w:val="clear" w:color="auto" w:fill="auto"/>
            <w:noWrap/>
            <w:vAlign w:val="center"/>
            <w:hideMark/>
          </w:tcPr>
          <w:p w14:paraId="05D47FD1" w14:textId="77777777" w:rsidR="00EA238E" w:rsidRDefault="00EA238E">
            <w:pPr>
              <w:jc w:val="center"/>
              <w:rPr>
                <w:sz w:val="20"/>
                <w:szCs w:val="20"/>
              </w:rPr>
            </w:pPr>
          </w:p>
        </w:tc>
        <w:tc>
          <w:tcPr>
            <w:tcW w:w="1544" w:type="dxa"/>
            <w:tcBorders>
              <w:top w:val="nil"/>
              <w:left w:val="nil"/>
              <w:bottom w:val="nil"/>
              <w:right w:val="nil"/>
            </w:tcBorders>
            <w:shd w:val="clear" w:color="auto" w:fill="auto"/>
            <w:vAlign w:val="center"/>
            <w:hideMark/>
          </w:tcPr>
          <w:p w14:paraId="443836F0" w14:textId="77777777" w:rsidR="00EA238E" w:rsidRDefault="00EA238E">
            <w:pPr>
              <w:jc w:val="center"/>
              <w:rPr>
                <w:sz w:val="20"/>
                <w:szCs w:val="20"/>
              </w:rPr>
            </w:pPr>
          </w:p>
        </w:tc>
        <w:tc>
          <w:tcPr>
            <w:tcW w:w="881" w:type="dxa"/>
            <w:tcBorders>
              <w:top w:val="nil"/>
              <w:left w:val="nil"/>
              <w:bottom w:val="nil"/>
              <w:right w:val="nil"/>
            </w:tcBorders>
            <w:shd w:val="clear" w:color="auto" w:fill="auto"/>
            <w:vAlign w:val="center"/>
            <w:hideMark/>
          </w:tcPr>
          <w:p w14:paraId="3BA07000" w14:textId="77777777" w:rsidR="00EA238E" w:rsidRDefault="00EA238E">
            <w:pPr>
              <w:rPr>
                <w:sz w:val="20"/>
                <w:szCs w:val="20"/>
              </w:rPr>
            </w:pPr>
          </w:p>
        </w:tc>
        <w:tc>
          <w:tcPr>
            <w:tcW w:w="1424" w:type="dxa"/>
            <w:tcBorders>
              <w:top w:val="nil"/>
              <w:left w:val="nil"/>
              <w:bottom w:val="nil"/>
              <w:right w:val="nil"/>
            </w:tcBorders>
            <w:shd w:val="clear" w:color="auto" w:fill="auto"/>
            <w:noWrap/>
            <w:vAlign w:val="bottom"/>
            <w:hideMark/>
          </w:tcPr>
          <w:p w14:paraId="14F58F89" w14:textId="77777777" w:rsidR="00EA238E" w:rsidRDefault="00EA238E">
            <w:pPr>
              <w:rPr>
                <w:sz w:val="20"/>
                <w:szCs w:val="20"/>
              </w:rPr>
            </w:pPr>
          </w:p>
        </w:tc>
      </w:tr>
      <w:tr w:rsidR="00EA238E" w14:paraId="3319356F" w14:textId="77777777" w:rsidTr="00EA238E">
        <w:trPr>
          <w:trHeight w:val="286"/>
        </w:trPr>
        <w:tc>
          <w:tcPr>
            <w:tcW w:w="4105" w:type="dxa"/>
            <w:tcBorders>
              <w:top w:val="nil"/>
              <w:left w:val="nil"/>
              <w:bottom w:val="nil"/>
              <w:right w:val="nil"/>
            </w:tcBorders>
            <w:shd w:val="clear" w:color="auto" w:fill="auto"/>
            <w:noWrap/>
            <w:vAlign w:val="center"/>
            <w:hideMark/>
          </w:tcPr>
          <w:p w14:paraId="58B1F15F" w14:textId="77777777" w:rsidR="00EA238E" w:rsidRDefault="00EA238E">
            <w:pPr>
              <w:ind w:firstLineChars="200" w:firstLine="440"/>
              <w:rPr>
                <w:color w:val="000000"/>
                <w:sz w:val="22"/>
                <w:szCs w:val="22"/>
              </w:rPr>
            </w:pPr>
            <w:r>
              <w:rPr>
                <w:color w:val="000000"/>
                <w:sz w:val="22"/>
                <w:szCs w:val="22"/>
              </w:rPr>
              <w:t>Never</w:t>
            </w:r>
          </w:p>
        </w:tc>
        <w:tc>
          <w:tcPr>
            <w:tcW w:w="1652" w:type="dxa"/>
            <w:tcBorders>
              <w:top w:val="nil"/>
              <w:left w:val="nil"/>
              <w:bottom w:val="nil"/>
              <w:right w:val="nil"/>
            </w:tcBorders>
            <w:shd w:val="clear" w:color="auto" w:fill="auto"/>
            <w:noWrap/>
            <w:vAlign w:val="center"/>
            <w:hideMark/>
          </w:tcPr>
          <w:p w14:paraId="3D85B436" w14:textId="77777777" w:rsidR="00EA238E" w:rsidRDefault="00EA238E">
            <w:pPr>
              <w:jc w:val="center"/>
              <w:rPr>
                <w:color w:val="000000"/>
                <w:sz w:val="22"/>
                <w:szCs w:val="22"/>
              </w:rPr>
            </w:pPr>
            <w:r>
              <w:rPr>
                <w:color w:val="000000"/>
                <w:sz w:val="22"/>
                <w:szCs w:val="22"/>
              </w:rPr>
              <w:t>59.6%</w:t>
            </w:r>
          </w:p>
        </w:tc>
        <w:tc>
          <w:tcPr>
            <w:tcW w:w="1451" w:type="dxa"/>
            <w:tcBorders>
              <w:top w:val="nil"/>
              <w:left w:val="nil"/>
              <w:bottom w:val="nil"/>
              <w:right w:val="nil"/>
            </w:tcBorders>
            <w:shd w:val="clear" w:color="auto" w:fill="auto"/>
            <w:noWrap/>
            <w:vAlign w:val="center"/>
            <w:hideMark/>
          </w:tcPr>
          <w:p w14:paraId="4D5F4845" w14:textId="77777777" w:rsidR="00EA238E" w:rsidRDefault="00EA238E">
            <w:pPr>
              <w:jc w:val="center"/>
              <w:rPr>
                <w:color w:val="000000"/>
                <w:sz w:val="22"/>
                <w:szCs w:val="22"/>
              </w:rPr>
            </w:pPr>
            <w:r>
              <w:rPr>
                <w:color w:val="000000"/>
                <w:sz w:val="22"/>
                <w:szCs w:val="22"/>
              </w:rPr>
              <w:t>59.7%</w:t>
            </w:r>
          </w:p>
        </w:tc>
        <w:tc>
          <w:tcPr>
            <w:tcW w:w="1237" w:type="dxa"/>
            <w:vMerge w:val="restart"/>
            <w:tcBorders>
              <w:top w:val="nil"/>
              <w:left w:val="nil"/>
              <w:bottom w:val="nil"/>
              <w:right w:val="nil"/>
            </w:tcBorders>
            <w:shd w:val="clear" w:color="auto" w:fill="auto"/>
            <w:vAlign w:val="center"/>
            <w:hideMark/>
          </w:tcPr>
          <w:p w14:paraId="5B6451F0" w14:textId="77777777" w:rsidR="00EA238E" w:rsidRDefault="00EA238E">
            <w:pPr>
              <w:jc w:val="center"/>
              <w:rPr>
                <w:color w:val="000000"/>
                <w:sz w:val="22"/>
                <w:szCs w:val="22"/>
              </w:rPr>
            </w:pPr>
            <w:r>
              <w:rPr>
                <w:color w:val="000000"/>
                <w:sz w:val="22"/>
                <w:szCs w:val="22"/>
              </w:rPr>
              <w:t>&lt;0.001</w:t>
            </w:r>
          </w:p>
        </w:tc>
        <w:tc>
          <w:tcPr>
            <w:tcW w:w="1546" w:type="dxa"/>
            <w:tcBorders>
              <w:top w:val="nil"/>
              <w:left w:val="nil"/>
              <w:bottom w:val="nil"/>
              <w:right w:val="nil"/>
            </w:tcBorders>
            <w:shd w:val="clear" w:color="auto" w:fill="auto"/>
            <w:noWrap/>
            <w:vAlign w:val="center"/>
            <w:hideMark/>
          </w:tcPr>
          <w:p w14:paraId="32A839FB" w14:textId="77777777" w:rsidR="00EA238E" w:rsidRDefault="00EA238E">
            <w:pPr>
              <w:jc w:val="center"/>
              <w:rPr>
                <w:color w:val="000000"/>
                <w:sz w:val="22"/>
                <w:szCs w:val="22"/>
              </w:rPr>
            </w:pPr>
            <w:r>
              <w:rPr>
                <w:color w:val="000000"/>
                <w:sz w:val="22"/>
                <w:szCs w:val="22"/>
              </w:rPr>
              <w:t>50.1%</w:t>
            </w:r>
          </w:p>
        </w:tc>
        <w:tc>
          <w:tcPr>
            <w:tcW w:w="1544" w:type="dxa"/>
            <w:tcBorders>
              <w:top w:val="nil"/>
              <w:left w:val="nil"/>
              <w:bottom w:val="nil"/>
              <w:right w:val="nil"/>
            </w:tcBorders>
            <w:shd w:val="clear" w:color="auto" w:fill="auto"/>
            <w:noWrap/>
            <w:vAlign w:val="center"/>
            <w:hideMark/>
          </w:tcPr>
          <w:p w14:paraId="7AC52B32" w14:textId="77777777" w:rsidR="00EA238E" w:rsidRDefault="00EA238E">
            <w:pPr>
              <w:jc w:val="center"/>
              <w:rPr>
                <w:color w:val="000000"/>
                <w:sz w:val="22"/>
                <w:szCs w:val="22"/>
              </w:rPr>
            </w:pPr>
            <w:r>
              <w:rPr>
                <w:color w:val="000000"/>
                <w:sz w:val="22"/>
                <w:szCs w:val="22"/>
              </w:rPr>
              <w:t>49.1%</w:t>
            </w:r>
          </w:p>
        </w:tc>
        <w:tc>
          <w:tcPr>
            <w:tcW w:w="881" w:type="dxa"/>
            <w:vMerge w:val="restart"/>
            <w:tcBorders>
              <w:top w:val="nil"/>
              <w:left w:val="nil"/>
              <w:bottom w:val="nil"/>
              <w:right w:val="nil"/>
            </w:tcBorders>
            <w:shd w:val="clear" w:color="auto" w:fill="auto"/>
            <w:vAlign w:val="center"/>
            <w:hideMark/>
          </w:tcPr>
          <w:p w14:paraId="79171545" w14:textId="77777777" w:rsidR="00EA238E" w:rsidRDefault="00EA238E">
            <w:pPr>
              <w:jc w:val="center"/>
              <w:rPr>
                <w:color w:val="000000"/>
                <w:sz w:val="22"/>
                <w:szCs w:val="22"/>
              </w:rPr>
            </w:pPr>
            <w:r>
              <w:rPr>
                <w:color w:val="000000"/>
                <w:sz w:val="22"/>
                <w:szCs w:val="22"/>
              </w:rPr>
              <w:t>0.007</w:t>
            </w:r>
          </w:p>
        </w:tc>
        <w:tc>
          <w:tcPr>
            <w:tcW w:w="1424" w:type="dxa"/>
            <w:tcBorders>
              <w:top w:val="nil"/>
              <w:left w:val="nil"/>
              <w:bottom w:val="nil"/>
              <w:right w:val="nil"/>
            </w:tcBorders>
            <w:shd w:val="clear" w:color="auto" w:fill="auto"/>
            <w:noWrap/>
            <w:vAlign w:val="bottom"/>
            <w:hideMark/>
          </w:tcPr>
          <w:p w14:paraId="0597FEDE" w14:textId="77777777" w:rsidR="00EA238E" w:rsidRDefault="00EA238E">
            <w:pPr>
              <w:jc w:val="center"/>
              <w:rPr>
                <w:color w:val="000000"/>
                <w:sz w:val="22"/>
                <w:szCs w:val="22"/>
              </w:rPr>
            </w:pPr>
          </w:p>
        </w:tc>
      </w:tr>
      <w:tr w:rsidR="00EA238E" w14:paraId="421C0328" w14:textId="77777777" w:rsidTr="00EA238E">
        <w:trPr>
          <w:trHeight w:val="286"/>
        </w:trPr>
        <w:tc>
          <w:tcPr>
            <w:tcW w:w="4105" w:type="dxa"/>
            <w:tcBorders>
              <w:top w:val="nil"/>
              <w:left w:val="nil"/>
              <w:bottom w:val="nil"/>
              <w:right w:val="nil"/>
            </w:tcBorders>
            <w:shd w:val="clear" w:color="auto" w:fill="auto"/>
            <w:noWrap/>
            <w:vAlign w:val="center"/>
            <w:hideMark/>
          </w:tcPr>
          <w:p w14:paraId="6923B24C" w14:textId="77777777" w:rsidR="00EA238E" w:rsidRDefault="00EA238E">
            <w:pPr>
              <w:ind w:firstLineChars="200" w:firstLine="440"/>
              <w:rPr>
                <w:color w:val="000000"/>
                <w:sz w:val="22"/>
                <w:szCs w:val="22"/>
              </w:rPr>
            </w:pPr>
            <w:r>
              <w:rPr>
                <w:color w:val="000000"/>
                <w:sz w:val="22"/>
                <w:szCs w:val="22"/>
              </w:rPr>
              <w:t>Ex</w:t>
            </w:r>
          </w:p>
        </w:tc>
        <w:tc>
          <w:tcPr>
            <w:tcW w:w="1652" w:type="dxa"/>
            <w:tcBorders>
              <w:top w:val="nil"/>
              <w:left w:val="nil"/>
              <w:bottom w:val="nil"/>
              <w:right w:val="nil"/>
            </w:tcBorders>
            <w:shd w:val="clear" w:color="auto" w:fill="auto"/>
            <w:noWrap/>
            <w:vAlign w:val="center"/>
            <w:hideMark/>
          </w:tcPr>
          <w:p w14:paraId="197BF8AF" w14:textId="77777777" w:rsidR="00EA238E" w:rsidRDefault="00EA238E">
            <w:pPr>
              <w:jc w:val="center"/>
              <w:rPr>
                <w:color w:val="000000"/>
                <w:sz w:val="22"/>
                <w:szCs w:val="22"/>
              </w:rPr>
            </w:pPr>
            <w:r>
              <w:rPr>
                <w:color w:val="000000"/>
                <w:sz w:val="22"/>
                <w:szCs w:val="22"/>
              </w:rPr>
              <w:t>30.7%</w:t>
            </w:r>
          </w:p>
        </w:tc>
        <w:tc>
          <w:tcPr>
            <w:tcW w:w="1451" w:type="dxa"/>
            <w:tcBorders>
              <w:top w:val="nil"/>
              <w:left w:val="nil"/>
              <w:bottom w:val="nil"/>
              <w:right w:val="nil"/>
            </w:tcBorders>
            <w:shd w:val="clear" w:color="auto" w:fill="auto"/>
            <w:noWrap/>
            <w:vAlign w:val="center"/>
            <w:hideMark/>
          </w:tcPr>
          <w:p w14:paraId="44001AB4" w14:textId="77777777" w:rsidR="00EA238E" w:rsidRDefault="00EA238E">
            <w:pPr>
              <w:jc w:val="center"/>
              <w:rPr>
                <w:color w:val="000000"/>
                <w:sz w:val="22"/>
                <w:szCs w:val="22"/>
              </w:rPr>
            </w:pPr>
            <w:r>
              <w:rPr>
                <w:color w:val="000000"/>
                <w:sz w:val="22"/>
                <w:szCs w:val="22"/>
              </w:rPr>
              <w:t>33.4%</w:t>
            </w:r>
          </w:p>
        </w:tc>
        <w:tc>
          <w:tcPr>
            <w:tcW w:w="1237" w:type="dxa"/>
            <w:vMerge/>
            <w:tcBorders>
              <w:top w:val="nil"/>
              <w:left w:val="nil"/>
              <w:bottom w:val="nil"/>
              <w:right w:val="nil"/>
            </w:tcBorders>
            <w:vAlign w:val="center"/>
            <w:hideMark/>
          </w:tcPr>
          <w:p w14:paraId="530D5005" w14:textId="77777777" w:rsidR="00EA238E" w:rsidRDefault="00EA238E">
            <w:pPr>
              <w:rPr>
                <w:color w:val="000000"/>
                <w:sz w:val="22"/>
                <w:szCs w:val="22"/>
              </w:rPr>
            </w:pPr>
          </w:p>
        </w:tc>
        <w:tc>
          <w:tcPr>
            <w:tcW w:w="1546" w:type="dxa"/>
            <w:tcBorders>
              <w:top w:val="nil"/>
              <w:left w:val="nil"/>
              <w:bottom w:val="nil"/>
              <w:right w:val="nil"/>
            </w:tcBorders>
            <w:shd w:val="clear" w:color="auto" w:fill="auto"/>
            <w:noWrap/>
            <w:vAlign w:val="center"/>
            <w:hideMark/>
          </w:tcPr>
          <w:p w14:paraId="40C3A77C" w14:textId="77777777" w:rsidR="00EA238E" w:rsidRDefault="00EA238E">
            <w:pPr>
              <w:jc w:val="center"/>
              <w:rPr>
                <w:color w:val="000000"/>
                <w:sz w:val="22"/>
                <w:szCs w:val="22"/>
              </w:rPr>
            </w:pPr>
            <w:r>
              <w:rPr>
                <w:color w:val="000000"/>
                <w:sz w:val="22"/>
                <w:szCs w:val="22"/>
              </w:rPr>
              <w:t>36.9%</w:t>
            </w:r>
          </w:p>
        </w:tc>
        <w:tc>
          <w:tcPr>
            <w:tcW w:w="1544" w:type="dxa"/>
            <w:tcBorders>
              <w:top w:val="nil"/>
              <w:left w:val="nil"/>
              <w:bottom w:val="nil"/>
              <w:right w:val="nil"/>
            </w:tcBorders>
            <w:shd w:val="clear" w:color="auto" w:fill="auto"/>
            <w:noWrap/>
            <w:vAlign w:val="center"/>
            <w:hideMark/>
          </w:tcPr>
          <w:p w14:paraId="2CFD0774" w14:textId="77777777" w:rsidR="00EA238E" w:rsidRDefault="00EA238E">
            <w:pPr>
              <w:jc w:val="center"/>
              <w:rPr>
                <w:color w:val="000000"/>
                <w:sz w:val="22"/>
                <w:szCs w:val="22"/>
              </w:rPr>
            </w:pPr>
            <w:r>
              <w:rPr>
                <w:color w:val="000000"/>
                <w:sz w:val="22"/>
                <w:szCs w:val="22"/>
              </w:rPr>
              <w:t>38.9%</w:t>
            </w:r>
          </w:p>
        </w:tc>
        <w:tc>
          <w:tcPr>
            <w:tcW w:w="881" w:type="dxa"/>
            <w:vMerge/>
            <w:tcBorders>
              <w:top w:val="nil"/>
              <w:left w:val="nil"/>
              <w:bottom w:val="nil"/>
              <w:right w:val="nil"/>
            </w:tcBorders>
            <w:vAlign w:val="center"/>
            <w:hideMark/>
          </w:tcPr>
          <w:p w14:paraId="0213CAF4" w14:textId="77777777" w:rsidR="00EA238E" w:rsidRDefault="00EA238E">
            <w:pPr>
              <w:rPr>
                <w:color w:val="000000"/>
                <w:sz w:val="22"/>
                <w:szCs w:val="22"/>
              </w:rPr>
            </w:pPr>
          </w:p>
        </w:tc>
        <w:tc>
          <w:tcPr>
            <w:tcW w:w="1424" w:type="dxa"/>
            <w:tcBorders>
              <w:top w:val="nil"/>
              <w:left w:val="nil"/>
              <w:bottom w:val="nil"/>
              <w:right w:val="nil"/>
            </w:tcBorders>
            <w:shd w:val="clear" w:color="auto" w:fill="auto"/>
            <w:noWrap/>
            <w:vAlign w:val="bottom"/>
            <w:hideMark/>
          </w:tcPr>
          <w:p w14:paraId="4C5DB600" w14:textId="77777777" w:rsidR="00EA238E" w:rsidRDefault="00EA238E">
            <w:pPr>
              <w:jc w:val="center"/>
              <w:rPr>
                <w:color w:val="000000"/>
                <w:sz w:val="22"/>
                <w:szCs w:val="22"/>
              </w:rPr>
            </w:pPr>
          </w:p>
        </w:tc>
      </w:tr>
      <w:tr w:rsidR="00EA238E" w14:paraId="55783060" w14:textId="77777777" w:rsidTr="00EA238E">
        <w:trPr>
          <w:trHeight w:val="286"/>
        </w:trPr>
        <w:tc>
          <w:tcPr>
            <w:tcW w:w="4105" w:type="dxa"/>
            <w:tcBorders>
              <w:top w:val="nil"/>
              <w:left w:val="nil"/>
              <w:bottom w:val="nil"/>
              <w:right w:val="nil"/>
            </w:tcBorders>
            <w:shd w:val="clear" w:color="auto" w:fill="auto"/>
            <w:noWrap/>
            <w:vAlign w:val="center"/>
            <w:hideMark/>
          </w:tcPr>
          <w:p w14:paraId="47B1E840" w14:textId="77777777" w:rsidR="00EA238E" w:rsidRDefault="00EA238E">
            <w:pPr>
              <w:ind w:firstLineChars="200" w:firstLine="440"/>
              <w:rPr>
                <w:color w:val="000000"/>
                <w:sz w:val="22"/>
                <w:szCs w:val="22"/>
              </w:rPr>
            </w:pPr>
            <w:r>
              <w:rPr>
                <w:color w:val="000000"/>
                <w:sz w:val="22"/>
                <w:szCs w:val="22"/>
              </w:rPr>
              <w:t>Current</w:t>
            </w:r>
          </w:p>
        </w:tc>
        <w:tc>
          <w:tcPr>
            <w:tcW w:w="1652" w:type="dxa"/>
            <w:tcBorders>
              <w:top w:val="nil"/>
              <w:left w:val="nil"/>
              <w:bottom w:val="nil"/>
              <w:right w:val="nil"/>
            </w:tcBorders>
            <w:shd w:val="clear" w:color="auto" w:fill="auto"/>
            <w:noWrap/>
            <w:vAlign w:val="center"/>
            <w:hideMark/>
          </w:tcPr>
          <w:p w14:paraId="0F27CD79" w14:textId="77777777" w:rsidR="00EA238E" w:rsidRDefault="00EA238E">
            <w:pPr>
              <w:jc w:val="center"/>
              <w:rPr>
                <w:color w:val="000000"/>
                <w:sz w:val="22"/>
                <w:szCs w:val="22"/>
              </w:rPr>
            </w:pPr>
            <w:r>
              <w:rPr>
                <w:color w:val="000000"/>
                <w:sz w:val="22"/>
                <w:szCs w:val="22"/>
              </w:rPr>
              <w:t>9.1%</w:t>
            </w:r>
          </w:p>
        </w:tc>
        <w:tc>
          <w:tcPr>
            <w:tcW w:w="1451" w:type="dxa"/>
            <w:tcBorders>
              <w:top w:val="nil"/>
              <w:left w:val="nil"/>
              <w:bottom w:val="nil"/>
              <w:right w:val="nil"/>
            </w:tcBorders>
            <w:shd w:val="clear" w:color="auto" w:fill="auto"/>
            <w:noWrap/>
            <w:vAlign w:val="center"/>
            <w:hideMark/>
          </w:tcPr>
          <w:p w14:paraId="050255DB" w14:textId="77777777" w:rsidR="00EA238E" w:rsidRDefault="00EA238E">
            <w:pPr>
              <w:jc w:val="center"/>
              <w:rPr>
                <w:color w:val="000000"/>
                <w:sz w:val="22"/>
                <w:szCs w:val="22"/>
              </w:rPr>
            </w:pPr>
            <w:r>
              <w:rPr>
                <w:color w:val="000000"/>
                <w:sz w:val="22"/>
                <w:szCs w:val="22"/>
              </w:rPr>
              <w:t>6.6%</w:t>
            </w:r>
          </w:p>
        </w:tc>
        <w:tc>
          <w:tcPr>
            <w:tcW w:w="1237" w:type="dxa"/>
            <w:vMerge/>
            <w:tcBorders>
              <w:top w:val="nil"/>
              <w:left w:val="nil"/>
              <w:bottom w:val="nil"/>
              <w:right w:val="nil"/>
            </w:tcBorders>
            <w:vAlign w:val="center"/>
            <w:hideMark/>
          </w:tcPr>
          <w:p w14:paraId="45A45D31" w14:textId="77777777" w:rsidR="00EA238E" w:rsidRDefault="00EA238E">
            <w:pPr>
              <w:rPr>
                <w:color w:val="000000"/>
                <w:sz w:val="22"/>
                <w:szCs w:val="22"/>
              </w:rPr>
            </w:pPr>
          </w:p>
        </w:tc>
        <w:tc>
          <w:tcPr>
            <w:tcW w:w="1546" w:type="dxa"/>
            <w:tcBorders>
              <w:top w:val="nil"/>
              <w:left w:val="nil"/>
              <w:bottom w:val="nil"/>
              <w:right w:val="nil"/>
            </w:tcBorders>
            <w:shd w:val="clear" w:color="auto" w:fill="auto"/>
            <w:noWrap/>
            <w:vAlign w:val="center"/>
            <w:hideMark/>
          </w:tcPr>
          <w:p w14:paraId="4D980834" w14:textId="77777777" w:rsidR="00EA238E" w:rsidRDefault="00EA238E">
            <w:pPr>
              <w:jc w:val="center"/>
              <w:rPr>
                <w:color w:val="000000"/>
                <w:sz w:val="22"/>
                <w:szCs w:val="22"/>
              </w:rPr>
            </w:pPr>
            <w:r>
              <w:rPr>
                <w:color w:val="000000"/>
                <w:sz w:val="22"/>
                <w:szCs w:val="22"/>
              </w:rPr>
              <w:t>12.5%</w:t>
            </w:r>
          </w:p>
        </w:tc>
        <w:tc>
          <w:tcPr>
            <w:tcW w:w="1544" w:type="dxa"/>
            <w:tcBorders>
              <w:top w:val="nil"/>
              <w:left w:val="nil"/>
              <w:bottom w:val="nil"/>
              <w:right w:val="nil"/>
            </w:tcBorders>
            <w:shd w:val="clear" w:color="auto" w:fill="auto"/>
            <w:noWrap/>
            <w:vAlign w:val="center"/>
            <w:hideMark/>
          </w:tcPr>
          <w:p w14:paraId="5C7F7FD7" w14:textId="77777777" w:rsidR="00EA238E" w:rsidRDefault="00EA238E">
            <w:pPr>
              <w:jc w:val="center"/>
              <w:rPr>
                <w:color w:val="000000"/>
                <w:sz w:val="22"/>
                <w:szCs w:val="22"/>
              </w:rPr>
            </w:pPr>
            <w:r>
              <w:rPr>
                <w:color w:val="000000"/>
                <w:sz w:val="22"/>
                <w:szCs w:val="22"/>
              </w:rPr>
              <w:t>11.4%</w:t>
            </w:r>
          </w:p>
        </w:tc>
        <w:tc>
          <w:tcPr>
            <w:tcW w:w="881" w:type="dxa"/>
            <w:vMerge/>
            <w:tcBorders>
              <w:top w:val="nil"/>
              <w:left w:val="nil"/>
              <w:bottom w:val="nil"/>
              <w:right w:val="nil"/>
            </w:tcBorders>
            <w:vAlign w:val="center"/>
            <w:hideMark/>
          </w:tcPr>
          <w:p w14:paraId="225849DA" w14:textId="77777777" w:rsidR="00EA238E" w:rsidRDefault="00EA238E">
            <w:pPr>
              <w:rPr>
                <w:color w:val="000000"/>
                <w:sz w:val="22"/>
                <w:szCs w:val="22"/>
              </w:rPr>
            </w:pPr>
          </w:p>
        </w:tc>
        <w:tc>
          <w:tcPr>
            <w:tcW w:w="1424" w:type="dxa"/>
            <w:tcBorders>
              <w:top w:val="nil"/>
              <w:left w:val="nil"/>
              <w:bottom w:val="nil"/>
              <w:right w:val="nil"/>
            </w:tcBorders>
            <w:shd w:val="clear" w:color="auto" w:fill="auto"/>
            <w:noWrap/>
            <w:vAlign w:val="bottom"/>
            <w:hideMark/>
          </w:tcPr>
          <w:p w14:paraId="3015F581" w14:textId="77777777" w:rsidR="00EA238E" w:rsidRDefault="00EA238E">
            <w:pPr>
              <w:jc w:val="center"/>
              <w:rPr>
                <w:rFonts w:ascii="Wingdings 2" w:hAnsi="Wingdings 2"/>
                <w:color w:val="000000"/>
                <w:sz w:val="22"/>
                <w:szCs w:val="22"/>
              </w:rPr>
            </w:pPr>
            <w:r>
              <w:rPr>
                <w:rFonts w:ascii="Wingdings 2" w:hAnsi="Wingdings 2"/>
                <w:color w:val="000000"/>
                <w:sz w:val="22"/>
                <w:szCs w:val="22"/>
              </w:rPr>
              <w:t></w:t>
            </w:r>
          </w:p>
        </w:tc>
      </w:tr>
      <w:tr w:rsidR="00EA238E" w14:paraId="66C03027" w14:textId="77777777" w:rsidTr="00EA238E">
        <w:trPr>
          <w:trHeight w:val="286"/>
        </w:trPr>
        <w:tc>
          <w:tcPr>
            <w:tcW w:w="4105" w:type="dxa"/>
            <w:tcBorders>
              <w:top w:val="nil"/>
              <w:left w:val="nil"/>
              <w:bottom w:val="nil"/>
              <w:right w:val="nil"/>
            </w:tcBorders>
            <w:shd w:val="clear" w:color="auto" w:fill="auto"/>
            <w:noWrap/>
            <w:vAlign w:val="center"/>
            <w:hideMark/>
          </w:tcPr>
          <w:p w14:paraId="7EE4BCE5" w14:textId="77777777" w:rsidR="00EA238E" w:rsidRDefault="00EA238E">
            <w:pPr>
              <w:ind w:firstLineChars="200" w:firstLine="440"/>
              <w:rPr>
                <w:color w:val="000000"/>
                <w:sz w:val="22"/>
                <w:szCs w:val="22"/>
              </w:rPr>
            </w:pPr>
            <w:r>
              <w:rPr>
                <w:color w:val="000000"/>
                <w:sz w:val="22"/>
                <w:szCs w:val="22"/>
              </w:rPr>
              <w:t>Not known</w:t>
            </w:r>
          </w:p>
        </w:tc>
        <w:tc>
          <w:tcPr>
            <w:tcW w:w="1652" w:type="dxa"/>
            <w:tcBorders>
              <w:top w:val="nil"/>
              <w:left w:val="nil"/>
              <w:bottom w:val="nil"/>
              <w:right w:val="nil"/>
            </w:tcBorders>
            <w:shd w:val="clear" w:color="auto" w:fill="auto"/>
            <w:noWrap/>
            <w:vAlign w:val="center"/>
            <w:hideMark/>
          </w:tcPr>
          <w:p w14:paraId="282F9E38" w14:textId="77777777" w:rsidR="00EA238E" w:rsidRDefault="00EA238E">
            <w:pPr>
              <w:jc w:val="center"/>
              <w:rPr>
                <w:color w:val="000000"/>
                <w:sz w:val="22"/>
                <w:szCs w:val="22"/>
              </w:rPr>
            </w:pPr>
            <w:r>
              <w:rPr>
                <w:color w:val="000000"/>
                <w:sz w:val="22"/>
                <w:szCs w:val="22"/>
              </w:rPr>
              <w:t>0.6%</w:t>
            </w:r>
          </w:p>
        </w:tc>
        <w:tc>
          <w:tcPr>
            <w:tcW w:w="1451" w:type="dxa"/>
            <w:tcBorders>
              <w:top w:val="nil"/>
              <w:left w:val="nil"/>
              <w:bottom w:val="nil"/>
              <w:right w:val="nil"/>
            </w:tcBorders>
            <w:shd w:val="clear" w:color="auto" w:fill="auto"/>
            <w:noWrap/>
            <w:vAlign w:val="center"/>
            <w:hideMark/>
          </w:tcPr>
          <w:p w14:paraId="45D59C17" w14:textId="77777777" w:rsidR="00EA238E" w:rsidRDefault="00EA238E">
            <w:pPr>
              <w:jc w:val="center"/>
              <w:rPr>
                <w:color w:val="000000"/>
                <w:sz w:val="22"/>
                <w:szCs w:val="22"/>
              </w:rPr>
            </w:pPr>
            <w:r>
              <w:rPr>
                <w:color w:val="000000"/>
                <w:sz w:val="22"/>
                <w:szCs w:val="22"/>
              </w:rPr>
              <w:t>0.3%</w:t>
            </w:r>
          </w:p>
        </w:tc>
        <w:tc>
          <w:tcPr>
            <w:tcW w:w="1237" w:type="dxa"/>
            <w:vMerge/>
            <w:tcBorders>
              <w:top w:val="nil"/>
              <w:left w:val="nil"/>
              <w:bottom w:val="nil"/>
              <w:right w:val="nil"/>
            </w:tcBorders>
            <w:vAlign w:val="center"/>
            <w:hideMark/>
          </w:tcPr>
          <w:p w14:paraId="2ED1FEB7" w14:textId="77777777" w:rsidR="00EA238E" w:rsidRDefault="00EA238E">
            <w:pPr>
              <w:rPr>
                <w:color w:val="000000"/>
                <w:sz w:val="22"/>
                <w:szCs w:val="22"/>
              </w:rPr>
            </w:pPr>
          </w:p>
        </w:tc>
        <w:tc>
          <w:tcPr>
            <w:tcW w:w="1546" w:type="dxa"/>
            <w:tcBorders>
              <w:top w:val="nil"/>
              <w:left w:val="nil"/>
              <w:bottom w:val="nil"/>
              <w:right w:val="nil"/>
            </w:tcBorders>
            <w:shd w:val="clear" w:color="auto" w:fill="auto"/>
            <w:noWrap/>
            <w:vAlign w:val="center"/>
            <w:hideMark/>
          </w:tcPr>
          <w:p w14:paraId="49257C96" w14:textId="77777777" w:rsidR="00EA238E" w:rsidRDefault="00EA238E">
            <w:pPr>
              <w:jc w:val="center"/>
              <w:rPr>
                <w:color w:val="000000"/>
                <w:sz w:val="22"/>
                <w:szCs w:val="22"/>
              </w:rPr>
            </w:pPr>
            <w:r>
              <w:rPr>
                <w:color w:val="000000"/>
                <w:sz w:val="22"/>
                <w:szCs w:val="22"/>
              </w:rPr>
              <w:t>0.6%</w:t>
            </w:r>
          </w:p>
        </w:tc>
        <w:tc>
          <w:tcPr>
            <w:tcW w:w="1544" w:type="dxa"/>
            <w:tcBorders>
              <w:top w:val="nil"/>
              <w:left w:val="nil"/>
              <w:bottom w:val="nil"/>
              <w:right w:val="nil"/>
            </w:tcBorders>
            <w:shd w:val="clear" w:color="auto" w:fill="auto"/>
            <w:noWrap/>
            <w:vAlign w:val="center"/>
            <w:hideMark/>
          </w:tcPr>
          <w:p w14:paraId="3E29529F" w14:textId="77777777" w:rsidR="00EA238E" w:rsidRDefault="00EA238E">
            <w:pPr>
              <w:jc w:val="center"/>
              <w:rPr>
                <w:color w:val="000000"/>
                <w:sz w:val="22"/>
                <w:szCs w:val="22"/>
              </w:rPr>
            </w:pPr>
            <w:r>
              <w:rPr>
                <w:color w:val="000000"/>
                <w:sz w:val="22"/>
                <w:szCs w:val="22"/>
              </w:rPr>
              <w:t>0.7%</w:t>
            </w:r>
          </w:p>
        </w:tc>
        <w:tc>
          <w:tcPr>
            <w:tcW w:w="881" w:type="dxa"/>
            <w:vMerge/>
            <w:tcBorders>
              <w:top w:val="nil"/>
              <w:left w:val="nil"/>
              <w:bottom w:val="nil"/>
              <w:right w:val="nil"/>
            </w:tcBorders>
            <w:vAlign w:val="center"/>
            <w:hideMark/>
          </w:tcPr>
          <w:p w14:paraId="52536637" w14:textId="77777777" w:rsidR="00EA238E" w:rsidRDefault="00EA238E">
            <w:pPr>
              <w:rPr>
                <w:color w:val="000000"/>
                <w:sz w:val="22"/>
                <w:szCs w:val="22"/>
              </w:rPr>
            </w:pPr>
          </w:p>
        </w:tc>
        <w:tc>
          <w:tcPr>
            <w:tcW w:w="1424" w:type="dxa"/>
            <w:tcBorders>
              <w:top w:val="nil"/>
              <w:left w:val="nil"/>
              <w:bottom w:val="nil"/>
              <w:right w:val="nil"/>
            </w:tcBorders>
            <w:shd w:val="clear" w:color="auto" w:fill="auto"/>
            <w:noWrap/>
            <w:vAlign w:val="bottom"/>
            <w:hideMark/>
          </w:tcPr>
          <w:p w14:paraId="64853E9E" w14:textId="77777777" w:rsidR="00EA238E" w:rsidRDefault="00EA238E">
            <w:pPr>
              <w:jc w:val="center"/>
              <w:rPr>
                <w:color w:val="000000"/>
                <w:sz w:val="22"/>
                <w:szCs w:val="22"/>
              </w:rPr>
            </w:pPr>
          </w:p>
        </w:tc>
      </w:tr>
      <w:tr w:rsidR="00EA238E" w14:paraId="374EF928" w14:textId="77777777" w:rsidTr="00EA238E">
        <w:trPr>
          <w:trHeight w:val="286"/>
        </w:trPr>
        <w:tc>
          <w:tcPr>
            <w:tcW w:w="4105" w:type="dxa"/>
            <w:tcBorders>
              <w:top w:val="nil"/>
              <w:left w:val="nil"/>
              <w:bottom w:val="nil"/>
              <w:right w:val="nil"/>
            </w:tcBorders>
            <w:shd w:val="clear" w:color="auto" w:fill="auto"/>
            <w:noWrap/>
            <w:vAlign w:val="center"/>
            <w:hideMark/>
          </w:tcPr>
          <w:p w14:paraId="76043290" w14:textId="77777777" w:rsidR="00EA238E" w:rsidRDefault="00EA238E">
            <w:pPr>
              <w:rPr>
                <w:color w:val="000000"/>
                <w:sz w:val="22"/>
                <w:szCs w:val="22"/>
              </w:rPr>
            </w:pPr>
            <w:r>
              <w:rPr>
                <w:color w:val="000000"/>
                <w:sz w:val="22"/>
                <w:szCs w:val="22"/>
              </w:rPr>
              <w:t>On vitamin D supplements [n (%)]</w:t>
            </w:r>
          </w:p>
        </w:tc>
        <w:tc>
          <w:tcPr>
            <w:tcW w:w="1652" w:type="dxa"/>
            <w:tcBorders>
              <w:top w:val="nil"/>
              <w:left w:val="nil"/>
              <w:bottom w:val="nil"/>
              <w:right w:val="nil"/>
            </w:tcBorders>
            <w:shd w:val="clear" w:color="auto" w:fill="auto"/>
            <w:noWrap/>
            <w:vAlign w:val="center"/>
            <w:hideMark/>
          </w:tcPr>
          <w:p w14:paraId="1A14BBD2" w14:textId="77777777" w:rsidR="00EA238E" w:rsidRDefault="00EA238E">
            <w:pPr>
              <w:jc w:val="center"/>
              <w:rPr>
                <w:color w:val="000000"/>
                <w:sz w:val="22"/>
                <w:szCs w:val="22"/>
              </w:rPr>
            </w:pPr>
            <w:r>
              <w:rPr>
                <w:color w:val="000000"/>
                <w:sz w:val="22"/>
                <w:szCs w:val="22"/>
              </w:rPr>
              <w:t>5358 (2.3)</w:t>
            </w:r>
          </w:p>
        </w:tc>
        <w:tc>
          <w:tcPr>
            <w:tcW w:w="1451" w:type="dxa"/>
            <w:tcBorders>
              <w:top w:val="nil"/>
              <w:left w:val="nil"/>
              <w:bottom w:val="nil"/>
              <w:right w:val="nil"/>
            </w:tcBorders>
            <w:shd w:val="clear" w:color="auto" w:fill="auto"/>
            <w:vAlign w:val="center"/>
            <w:hideMark/>
          </w:tcPr>
          <w:p w14:paraId="2876245B" w14:textId="77777777" w:rsidR="00EA238E" w:rsidRDefault="00EA238E">
            <w:pPr>
              <w:jc w:val="center"/>
              <w:rPr>
                <w:color w:val="000000"/>
                <w:sz w:val="22"/>
                <w:szCs w:val="22"/>
              </w:rPr>
            </w:pPr>
            <w:r>
              <w:rPr>
                <w:color w:val="000000"/>
                <w:sz w:val="22"/>
                <w:szCs w:val="22"/>
              </w:rPr>
              <w:t>8373 (29.9)</w:t>
            </w:r>
          </w:p>
        </w:tc>
        <w:tc>
          <w:tcPr>
            <w:tcW w:w="1237" w:type="dxa"/>
            <w:tcBorders>
              <w:top w:val="nil"/>
              <w:left w:val="nil"/>
              <w:bottom w:val="nil"/>
              <w:right w:val="nil"/>
            </w:tcBorders>
            <w:shd w:val="clear" w:color="auto" w:fill="auto"/>
            <w:vAlign w:val="center"/>
            <w:hideMark/>
          </w:tcPr>
          <w:p w14:paraId="575D9252" w14:textId="77777777" w:rsidR="00EA238E" w:rsidRDefault="00EA238E">
            <w:pPr>
              <w:jc w:val="center"/>
              <w:rPr>
                <w:color w:val="000000"/>
                <w:sz w:val="22"/>
                <w:szCs w:val="22"/>
              </w:rPr>
            </w:pPr>
            <w:r>
              <w:rPr>
                <w:color w:val="000000"/>
                <w:sz w:val="22"/>
                <w:szCs w:val="22"/>
              </w:rPr>
              <w:t>&lt;0.001</w:t>
            </w:r>
          </w:p>
        </w:tc>
        <w:tc>
          <w:tcPr>
            <w:tcW w:w="1546" w:type="dxa"/>
            <w:tcBorders>
              <w:top w:val="nil"/>
              <w:left w:val="nil"/>
              <w:bottom w:val="nil"/>
              <w:right w:val="nil"/>
            </w:tcBorders>
            <w:shd w:val="clear" w:color="auto" w:fill="auto"/>
            <w:noWrap/>
            <w:vAlign w:val="center"/>
            <w:hideMark/>
          </w:tcPr>
          <w:p w14:paraId="3BC336C5" w14:textId="77777777" w:rsidR="00EA238E" w:rsidRDefault="00EA238E">
            <w:pPr>
              <w:jc w:val="center"/>
              <w:rPr>
                <w:color w:val="000000"/>
                <w:sz w:val="22"/>
                <w:szCs w:val="22"/>
              </w:rPr>
            </w:pPr>
            <w:r>
              <w:rPr>
                <w:color w:val="000000"/>
                <w:sz w:val="22"/>
                <w:szCs w:val="22"/>
              </w:rPr>
              <w:t>3724 (1.8)</w:t>
            </w:r>
          </w:p>
        </w:tc>
        <w:tc>
          <w:tcPr>
            <w:tcW w:w="1544" w:type="dxa"/>
            <w:tcBorders>
              <w:top w:val="nil"/>
              <w:left w:val="nil"/>
              <w:bottom w:val="nil"/>
              <w:right w:val="nil"/>
            </w:tcBorders>
            <w:shd w:val="clear" w:color="auto" w:fill="auto"/>
            <w:vAlign w:val="center"/>
            <w:hideMark/>
          </w:tcPr>
          <w:p w14:paraId="4B18FB62" w14:textId="77777777" w:rsidR="00EA238E" w:rsidRDefault="00EA238E">
            <w:pPr>
              <w:jc w:val="center"/>
              <w:rPr>
                <w:color w:val="000000"/>
                <w:sz w:val="22"/>
                <w:szCs w:val="22"/>
              </w:rPr>
            </w:pPr>
            <w:r>
              <w:rPr>
                <w:color w:val="000000"/>
                <w:sz w:val="22"/>
                <w:szCs w:val="22"/>
              </w:rPr>
              <w:t>1634 (29.9)</w:t>
            </w:r>
          </w:p>
        </w:tc>
        <w:tc>
          <w:tcPr>
            <w:tcW w:w="881" w:type="dxa"/>
            <w:tcBorders>
              <w:top w:val="nil"/>
              <w:left w:val="nil"/>
              <w:bottom w:val="nil"/>
              <w:right w:val="nil"/>
            </w:tcBorders>
            <w:shd w:val="clear" w:color="auto" w:fill="auto"/>
            <w:vAlign w:val="center"/>
            <w:hideMark/>
          </w:tcPr>
          <w:p w14:paraId="1870B3F3" w14:textId="77777777" w:rsidR="00EA238E" w:rsidRDefault="00EA238E">
            <w:pPr>
              <w:jc w:val="center"/>
              <w:rPr>
                <w:color w:val="000000"/>
                <w:sz w:val="22"/>
                <w:szCs w:val="22"/>
              </w:rPr>
            </w:pPr>
            <w:r>
              <w:rPr>
                <w:color w:val="000000"/>
                <w:sz w:val="22"/>
                <w:szCs w:val="22"/>
              </w:rPr>
              <w:t>&lt;0.001</w:t>
            </w:r>
          </w:p>
        </w:tc>
        <w:tc>
          <w:tcPr>
            <w:tcW w:w="1424" w:type="dxa"/>
            <w:tcBorders>
              <w:top w:val="nil"/>
              <w:left w:val="nil"/>
              <w:bottom w:val="nil"/>
              <w:right w:val="nil"/>
            </w:tcBorders>
            <w:shd w:val="clear" w:color="auto" w:fill="auto"/>
            <w:noWrap/>
            <w:vAlign w:val="bottom"/>
            <w:hideMark/>
          </w:tcPr>
          <w:p w14:paraId="36B4207C" w14:textId="77777777" w:rsidR="00EA238E" w:rsidRDefault="00EA238E">
            <w:pPr>
              <w:jc w:val="center"/>
              <w:rPr>
                <w:color w:val="000000"/>
                <w:sz w:val="22"/>
                <w:szCs w:val="22"/>
              </w:rPr>
            </w:pPr>
          </w:p>
        </w:tc>
      </w:tr>
      <w:tr w:rsidR="00EA238E" w14:paraId="55A77FCD" w14:textId="77777777" w:rsidTr="00EA238E">
        <w:trPr>
          <w:trHeight w:val="286"/>
        </w:trPr>
        <w:tc>
          <w:tcPr>
            <w:tcW w:w="4105" w:type="dxa"/>
            <w:tcBorders>
              <w:top w:val="nil"/>
              <w:left w:val="nil"/>
              <w:bottom w:val="nil"/>
              <w:right w:val="nil"/>
            </w:tcBorders>
            <w:shd w:val="clear" w:color="auto" w:fill="auto"/>
            <w:noWrap/>
            <w:vAlign w:val="center"/>
            <w:hideMark/>
          </w:tcPr>
          <w:p w14:paraId="6BB951A4" w14:textId="00B4CC10" w:rsidR="00EA238E" w:rsidRPr="00075C29" w:rsidRDefault="00EA238E">
            <w:pPr>
              <w:rPr>
                <w:color w:val="000000"/>
                <w:sz w:val="22"/>
                <w:szCs w:val="22"/>
                <w:vertAlign w:val="superscript"/>
              </w:rPr>
            </w:pPr>
            <w:r>
              <w:rPr>
                <w:color w:val="000000"/>
                <w:sz w:val="22"/>
                <w:szCs w:val="22"/>
              </w:rPr>
              <w:t>Physical activity [median (IQR)], days a wee</w:t>
            </w:r>
            <w:r w:rsidR="005F5F2D">
              <w:rPr>
                <w:color w:val="000000"/>
                <w:sz w:val="22"/>
                <w:szCs w:val="22"/>
              </w:rPr>
              <w:t>k</w:t>
            </w:r>
            <w:r w:rsidR="005F5F2D" w:rsidRPr="00075C29">
              <w:rPr>
                <w:color w:val="000000"/>
                <w:sz w:val="22"/>
                <w:szCs w:val="22"/>
                <w:vertAlign w:val="superscript"/>
              </w:rPr>
              <w:t>+</w:t>
            </w:r>
          </w:p>
        </w:tc>
        <w:tc>
          <w:tcPr>
            <w:tcW w:w="1652" w:type="dxa"/>
            <w:tcBorders>
              <w:top w:val="nil"/>
              <w:left w:val="nil"/>
              <w:bottom w:val="nil"/>
              <w:right w:val="nil"/>
            </w:tcBorders>
            <w:shd w:val="clear" w:color="auto" w:fill="auto"/>
            <w:noWrap/>
            <w:vAlign w:val="center"/>
            <w:hideMark/>
          </w:tcPr>
          <w:p w14:paraId="3F7DDFD0" w14:textId="77777777" w:rsidR="00EA238E" w:rsidRDefault="00EA238E">
            <w:pPr>
              <w:jc w:val="center"/>
              <w:rPr>
                <w:color w:val="000000"/>
                <w:sz w:val="22"/>
                <w:szCs w:val="22"/>
              </w:rPr>
            </w:pPr>
            <w:r>
              <w:rPr>
                <w:color w:val="000000"/>
                <w:sz w:val="22"/>
                <w:szCs w:val="22"/>
              </w:rPr>
              <w:t>1.0 (0,3.0)</w:t>
            </w:r>
          </w:p>
        </w:tc>
        <w:tc>
          <w:tcPr>
            <w:tcW w:w="1451" w:type="dxa"/>
            <w:tcBorders>
              <w:top w:val="nil"/>
              <w:left w:val="nil"/>
              <w:bottom w:val="nil"/>
              <w:right w:val="nil"/>
            </w:tcBorders>
            <w:shd w:val="clear" w:color="auto" w:fill="auto"/>
            <w:noWrap/>
            <w:vAlign w:val="center"/>
            <w:hideMark/>
          </w:tcPr>
          <w:p w14:paraId="5B00034E" w14:textId="77777777" w:rsidR="00EA238E" w:rsidRDefault="00EA238E">
            <w:pPr>
              <w:jc w:val="center"/>
              <w:rPr>
                <w:color w:val="000000"/>
                <w:sz w:val="22"/>
                <w:szCs w:val="22"/>
              </w:rPr>
            </w:pPr>
            <w:r>
              <w:rPr>
                <w:color w:val="000000"/>
                <w:sz w:val="22"/>
                <w:szCs w:val="22"/>
              </w:rPr>
              <w:t>1.0 (0,3.0)</w:t>
            </w:r>
          </w:p>
        </w:tc>
        <w:tc>
          <w:tcPr>
            <w:tcW w:w="1237" w:type="dxa"/>
            <w:tcBorders>
              <w:top w:val="nil"/>
              <w:left w:val="nil"/>
              <w:bottom w:val="nil"/>
              <w:right w:val="nil"/>
            </w:tcBorders>
            <w:shd w:val="clear" w:color="auto" w:fill="auto"/>
            <w:vAlign w:val="center"/>
            <w:hideMark/>
          </w:tcPr>
          <w:p w14:paraId="2A8BB1E3" w14:textId="77777777" w:rsidR="00EA238E" w:rsidRDefault="00EA238E">
            <w:pPr>
              <w:jc w:val="center"/>
              <w:rPr>
                <w:color w:val="000000"/>
                <w:sz w:val="22"/>
                <w:szCs w:val="22"/>
              </w:rPr>
            </w:pPr>
            <w:r>
              <w:rPr>
                <w:color w:val="000000"/>
                <w:sz w:val="22"/>
                <w:szCs w:val="22"/>
              </w:rPr>
              <w:t>&lt;0.001</w:t>
            </w:r>
          </w:p>
        </w:tc>
        <w:tc>
          <w:tcPr>
            <w:tcW w:w="1546" w:type="dxa"/>
            <w:tcBorders>
              <w:top w:val="nil"/>
              <w:left w:val="nil"/>
              <w:bottom w:val="nil"/>
              <w:right w:val="nil"/>
            </w:tcBorders>
            <w:shd w:val="clear" w:color="auto" w:fill="auto"/>
            <w:noWrap/>
            <w:vAlign w:val="center"/>
            <w:hideMark/>
          </w:tcPr>
          <w:p w14:paraId="4C34102E" w14:textId="77777777" w:rsidR="00EA238E" w:rsidRDefault="00EA238E">
            <w:pPr>
              <w:jc w:val="center"/>
              <w:rPr>
                <w:color w:val="000000"/>
                <w:sz w:val="22"/>
                <w:szCs w:val="22"/>
              </w:rPr>
            </w:pPr>
            <w:r>
              <w:rPr>
                <w:color w:val="000000"/>
                <w:sz w:val="22"/>
                <w:szCs w:val="22"/>
              </w:rPr>
              <w:t>2.0 (0,3.0)</w:t>
            </w:r>
          </w:p>
        </w:tc>
        <w:tc>
          <w:tcPr>
            <w:tcW w:w="1544" w:type="dxa"/>
            <w:tcBorders>
              <w:top w:val="nil"/>
              <w:left w:val="nil"/>
              <w:bottom w:val="nil"/>
              <w:right w:val="nil"/>
            </w:tcBorders>
            <w:shd w:val="clear" w:color="auto" w:fill="auto"/>
            <w:noWrap/>
            <w:vAlign w:val="center"/>
            <w:hideMark/>
          </w:tcPr>
          <w:p w14:paraId="045D8FD4" w14:textId="77777777" w:rsidR="00EA238E" w:rsidRDefault="00EA238E">
            <w:pPr>
              <w:jc w:val="center"/>
              <w:rPr>
                <w:color w:val="000000"/>
                <w:sz w:val="22"/>
                <w:szCs w:val="22"/>
              </w:rPr>
            </w:pPr>
            <w:r>
              <w:rPr>
                <w:color w:val="000000"/>
                <w:sz w:val="22"/>
                <w:szCs w:val="22"/>
              </w:rPr>
              <w:t>2.0 (0,4.0)</w:t>
            </w:r>
          </w:p>
        </w:tc>
        <w:tc>
          <w:tcPr>
            <w:tcW w:w="881" w:type="dxa"/>
            <w:tcBorders>
              <w:top w:val="nil"/>
              <w:left w:val="nil"/>
              <w:bottom w:val="nil"/>
              <w:right w:val="nil"/>
            </w:tcBorders>
            <w:shd w:val="clear" w:color="auto" w:fill="auto"/>
            <w:vAlign w:val="center"/>
            <w:hideMark/>
          </w:tcPr>
          <w:p w14:paraId="146366B3" w14:textId="77777777" w:rsidR="00EA238E" w:rsidRDefault="00EA238E">
            <w:pPr>
              <w:jc w:val="center"/>
              <w:rPr>
                <w:color w:val="000000"/>
                <w:sz w:val="22"/>
                <w:szCs w:val="22"/>
              </w:rPr>
            </w:pPr>
            <w:r>
              <w:rPr>
                <w:color w:val="000000"/>
                <w:sz w:val="22"/>
                <w:szCs w:val="22"/>
              </w:rPr>
              <w:t>&lt;0.001</w:t>
            </w:r>
          </w:p>
        </w:tc>
        <w:tc>
          <w:tcPr>
            <w:tcW w:w="1424" w:type="dxa"/>
            <w:tcBorders>
              <w:top w:val="nil"/>
              <w:left w:val="nil"/>
              <w:bottom w:val="nil"/>
              <w:right w:val="nil"/>
            </w:tcBorders>
            <w:shd w:val="clear" w:color="auto" w:fill="auto"/>
            <w:noWrap/>
            <w:vAlign w:val="bottom"/>
            <w:hideMark/>
          </w:tcPr>
          <w:p w14:paraId="44679AB9" w14:textId="77777777" w:rsidR="00EA238E" w:rsidRDefault="00EA238E">
            <w:pPr>
              <w:jc w:val="center"/>
              <w:rPr>
                <w:color w:val="000000"/>
                <w:sz w:val="22"/>
                <w:szCs w:val="22"/>
              </w:rPr>
            </w:pPr>
          </w:p>
        </w:tc>
      </w:tr>
      <w:tr w:rsidR="00EA238E" w14:paraId="56538255" w14:textId="77777777" w:rsidTr="00EA238E">
        <w:trPr>
          <w:trHeight w:val="286"/>
        </w:trPr>
        <w:tc>
          <w:tcPr>
            <w:tcW w:w="4105" w:type="dxa"/>
            <w:tcBorders>
              <w:top w:val="nil"/>
              <w:left w:val="nil"/>
              <w:bottom w:val="nil"/>
              <w:right w:val="nil"/>
            </w:tcBorders>
            <w:shd w:val="clear" w:color="auto" w:fill="auto"/>
            <w:noWrap/>
            <w:vAlign w:val="center"/>
            <w:hideMark/>
          </w:tcPr>
          <w:p w14:paraId="15DEB816" w14:textId="77777777" w:rsidR="00EA238E" w:rsidRDefault="00EA238E">
            <w:pPr>
              <w:rPr>
                <w:color w:val="000000"/>
                <w:sz w:val="22"/>
                <w:szCs w:val="22"/>
              </w:rPr>
            </w:pPr>
            <w:r>
              <w:rPr>
                <w:color w:val="000000"/>
                <w:sz w:val="22"/>
                <w:szCs w:val="22"/>
              </w:rPr>
              <w:t>Systolic blood pressure [mean(SD)], mmHg</w:t>
            </w:r>
          </w:p>
        </w:tc>
        <w:tc>
          <w:tcPr>
            <w:tcW w:w="1652" w:type="dxa"/>
            <w:tcBorders>
              <w:top w:val="nil"/>
              <w:left w:val="nil"/>
              <w:bottom w:val="nil"/>
              <w:right w:val="nil"/>
            </w:tcBorders>
            <w:shd w:val="clear" w:color="auto" w:fill="auto"/>
            <w:noWrap/>
            <w:vAlign w:val="center"/>
            <w:hideMark/>
          </w:tcPr>
          <w:p w14:paraId="1C48EAF4" w14:textId="77777777" w:rsidR="00EA238E" w:rsidRDefault="00EA238E">
            <w:pPr>
              <w:jc w:val="center"/>
              <w:rPr>
                <w:color w:val="000000"/>
                <w:sz w:val="22"/>
                <w:szCs w:val="22"/>
              </w:rPr>
            </w:pPr>
            <w:r>
              <w:rPr>
                <w:color w:val="000000"/>
                <w:sz w:val="22"/>
                <w:szCs w:val="22"/>
              </w:rPr>
              <w:t>135.2 (19.2)</w:t>
            </w:r>
          </w:p>
        </w:tc>
        <w:tc>
          <w:tcPr>
            <w:tcW w:w="1451" w:type="dxa"/>
            <w:tcBorders>
              <w:top w:val="nil"/>
              <w:left w:val="nil"/>
              <w:bottom w:val="nil"/>
              <w:right w:val="nil"/>
            </w:tcBorders>
            <w:shd w:val="clear" w:color="auto" w:fill="auto"/>
            <w:vAlign w:val="center"/>
            <w:hideMark/>
          </w:tcPr>
          <w:p w14:paraId="346A46A4" w14:textId="77777777" w:rsidR="00EA238E" w:rsidRDefault="00EA238E">
            <w:pPr>
              <w:jc w:val="center"/>
              <w:rPr>
                <w:color w:val="000000"/>
                <w:sz w:val="22"/>
                <w:szCs w:val="22"/>
              </w:rPr>
            </w:pPr>
            <w:r>
              <w:rPr>
                <w:color w:val="000000"/>
                <w:sz w:val="22"/>
                <w:szCs w:val="22"/>
              </w:rPr>
              <w:t>135.6 (19.2)</w:t>
            </w:r>
          </w:p>
        </w:tc>
        <w:tc>
          <w:tcPr>
            <w:tcW w:w="1237" w:type="dxa"/>
            <w:tcBorders>
              <w:top w:val="nil"/>
              <w:left w:val="nil"/>
              <w:bottom w:val="nil"/>
              <w:right w:val="nil"/>
            </w:tcBorders>
            <w:shd w:val="clear" w:color="auto" w:fill="auto"/>
            <w:vAlign w:val="center"/>
            <w:hideMark/>
          </w:tcPr>
          <w:p w14:paraId="6C24DDAA" w14:textId="77777777" w:rsidR="00EA238E" w:rsidRDefault="00EA238E">
            <w:pPr>
              <w:jc w:val="center"/>
              <w:rPr>
                <w:color w:val="000000"/>
                <w:sz w:val="22"/>
                <w:szCs w:val="22"/>
              </w:rPr>
            </w:pPr>
            <w:r>
              <w:rPr>
                <w:color w:val="000000"/>
                <w:sz w:val="22"/>
                <w:szCs w:val="22"/>
              </w:rPr>
              <w:t>0.005</w:t>
            </w:r>
          </w:p>
        </w:tc>
        <w:tc>
          <w:tcPr>
            <w:tcW w:w="1546" w:type="dxa"/>
            <w:tcBorders>
              <w:top w:val="nil"/>
              <w:left w:val="nil"/>
              <w:bottom w:val="nil"/>
              <w:right w:val="nil"/>
            </w:tcBorders>
            <w:shd w:val="clear" w:color="auto" w:fill="auto"/>
            <w:noWrap/>
            <w:vAlign w:val="center"/>
            <w:hideMark/>
          </w:tcPr>
          <w:p w14:paraId="5D58A5A9" w14:textId="77777777" w:rsidR="00EA238E" w:rsidRDefault="00EA238E">
            <w:pPr>
              <w:jc w:val="center"/>
              <w:rPr>
                <w:color w:val="000000"/>
                <w:sz w:val="22"/>
                <w:szCs w:val="22"/>
              </w:rPr>
            </w:pPr>
            <w:r>
              <w:rPr>
                <w:color w:val="000000"/>
                <w:sz w:val="22"/>
                <w:szCs w:val="22"/>
              </w:rPr>
              <w:t>141.2 917.4)</w:t>
            </w:r>
          </w:p>
        </w:tc>
        <w:tc>
          <w:tcPr>
            <w:tcW w:w="1544" w:type="dxa"/>
            <w:tcBorders>
              <w:top w:val="nil"/>
              <w:left w:val="nil"/>
              <w:bottom w:val="nil"/>
              <w:right w:val="nil"/>
            </w:tcBorders>
            <w:shd w:val="clear" w:color="auto" w:fill="auto"/>
            <w:vAlign w:val="center"/>
            <w:hideMark/>
          </w:tcPr>
          <w:p w14:paraId="2CD83B9B" w14:textId="77777777" w:rsidR="00EA238E" w:rsidRDefault="00EA238E">
            <w:pPr>
              <w:jc w:val="center"/>
              <w:rPr>
                <w:color w:val="000000"/>
                <w:sz w:val="22"/>
                <w:szCs w:val="22"/>
              </w:rPr>
            </w:pPr>
            <w:r>
              <w:rPr>
                <w:color w:val="000000"/>
                <w:sz w:val="22"/>
                <w:szCs w:val="22"/>
              </w:rPr>
              <w:t>140.3 (17.9)</w:t>
            </w:r>
          </w:p>
        </w:tc>
        <w:tc>
          <w:tcPr>
            <w:tcW w:w="881" w:type="dxa"/>
            <w:tcBorders>
              <w:top w:val="nil"/>
              <w:left w:val="nil"/>
              <w:bottom w:val="nil"/>
              <w:right w:val="nil"/>
            </w:tcBorders>
            <w:shd w:val="clear" w:color="auto" w:fill="auto"/>
            <w:vAlign w:val="center"/>
            <w:hideMark/>
          </w:tcPr>
          <w:p w14:paraId="7E7382C5" w14:textId="77777777" w:rsidR="00EA238E" w:rsidRDefault="00EA238E">
            <w:pPr>
              <w:jc w:val="center"/>
              <w:rPr>
                <w:color w:val="000000"/>
                <w:sz w:val="22"/>
                <w:szCs w:val="22"/>
              </w:rPr>
            </w:pPr>
            <w:r>
              <w:rPr>
                <w:color w:val="000000"/>
                <w:sz w:val="22"/>
                <w:szCs w:val="22"/>
              </w:rPr>
              <w:t>&lt;0.001</w:t>
            </w:r>
          </w:p>
        </w:tc>
        <w:tc>
          <w:tcPr>
            <w:tcW w:w="1424" w:type="dxa"/>
            <w:tcBorders>
              <w:top w:val="nil"/>
              <w:left w:val="nil"/>
              <w:bottom w:val="nil"/>
              <w:right w:val="nil"/>
            </w:tcBorders>
            <w:shd w:val="clear" w:color="auto" w:fill="auto"/>
            <w:noWrap/>
            <w:vAlign w:val="bottom"/>
            <w:hideMark/>
          </w:tcPr>
          <w:p w14:paraId="306CBB20" w14:textId="77777777" w:rsidR="00EA238E" w:rsidRDefault="00EA238E">
            <w:pPr>
              <w:jc w:val="center"/>
              <w:rPr>
                <w:color w:val="000000"/>
                <w:sz w:val="22"/>
                <w:szCs w:val="22"/>
              </w:rPr>
            </w:pPr>
          </w:p>
        </w:tc>
      </w:tr>
      <w:tr w:rsidR="00EA238E" w14:paraId="48AA2FBB" w14:textId="77777777" w:rsidTr="00EA238E">
        <w:trPr>
          <w:trHeight w:val="286"/>
        </w:trPr>
        <w:tc>
          <w:tcPr>
            <w:tcW w:w="4105" w:type="dxa"/>
            <w:tcBorders>
              <w:top w:val="nil"/>
              <w:left w:val="nil"/>
              <w:bottom w:val="nil"/>
              <w:right w:val="nil"/>
            </w:tcBorders>
            <w:shd w:val="clear" w:color="auto" w:fill="auto"/>
            <w:noWrap/>
            <w:vAlign w:val="center"/>
            <w:hideMark/>
          </w:tcPr>
          <w:p w14:paraId="5CBBCA33" w14:textId="77777777" w:rsidR="00EA238E" w:rsidRDefault="00EA238E">
            <w:pPr>
              <w:rPr>
                <w:color w:val="000000"/>
                <w:sz w:val="22"/>
                <w:szCs w:val="22"/>
              </w:rPr>
            </w:pPr>
            <w:r>
              <w:rPr>
                <w:color w:val="000000"/>
                <w:sz w:val="22"/>
                <w:szCs w:val="22"/>
              </w:rPr>
              <w:t>Diastolic blood pressure [mean(SD)], mmHg</w:t>
            </w:r>
          </w:p>
        </w:tc>
        <w:tc>
          <w:tcPr>
            <w:tcW w:w="1652" w:type="dxa"/>
            <w:tcBorders>
              <w:top w:val="nil"/>
              <w:left w:val="nil"/>
              <w:bottom w:val="nil"/>
              <w:right w:val="nil"/>
            </w:tcBorders>
            <w:shd w:val="clear" w:color="auto" w:fill="auto"/>
            <w:noWrap/>
            <w:vAlign w:val="center"/>
            <w:hideMark/>
          </w:tcPr>
          <w:p w14:paraId="2B48DFC5" w14:textId="77777777" w:rsidR="00EA238E" w:rsidRDefault="00EA238E">
            <w:pPr>
              <w:jc w:val="center"/>
              <w:rPr>
                <w:color w:val="000000"/>
                <w:sz w:val="22"/>
                <w:szCs w:val="22"/>
              </w:rPr>
            </w:pPr>
            <w:r>
              <w:rPr>
                <w:color w:val="000000"/>
                <w:sz w:val="22"/>
                <w:szCs w:val="22"/>
              </w:rPr>
              <w:t>80.9 (10.0)</w:t>
            </w:r>
          </w:p>
        </w:tc>
        <w:tc>
          <w:tcPr>
            <w:tcW w:w="1451" w:type="dxa"/>
            <w:tcBorders>
              <w:top w:val="nil"/>
              <w:left w:val="nil"/>
              <w:bottom w:val="nil"/>
              <w:right w:val="nil"/>
            </w:tcBorders>
            <w:shd w:val="clear" w:color="auto" w:fill="auto"/>
            <w:vAlign w:val="center"/>
            <w:hideMark/>
          </w:tcPr>
          <w:p w14:paraId="25BD48DB" w14:textId="77777777" w:rsidR="00EA238E" w:rsidRDefault="00EA238E">
            <w:pPr>
              <w:jc w:val="center"/>
              <w:rPr>
                <w:color w:val="000000"/>
                <w:sz w:val="22"/>
                <w:szCs w:val="22"/>
              </w:rPr>
            </w:pPr>
            <w:r>
              <w:rPr>
                <w:color w:val="000000"/>
                <w:sz w:val="22"/>
                <w:szCs w:val="22"/>
              </w:rPr>
              <w:t>80.0 (9.9)</w:t>
            </w:r>
          </w:p>
        </w:tc>
        <w:tc>
          <w:tcPr>
            <w:tcW w:w="1237" w:type="dxa"/>
            <w:tcBorders>
              <w:top w:val="nil"/>
              <w:left w:val="nil"/>
              <w:bottom w:val="nil"/>
              <w:right w:val="nil"/>
            </w:tcBorders>
            <w:shd w:val="clear" w:color="auto" w:fill="auto"/>
            <w:vAlign w:val="center"/>
            <w:hideMark/>
          </w:tcPr>
          <w:p w14:paraId="69A0CD8D" w14:textId="77777777" w:rsidR="00EA238E" w:rsidRDefault="00EA238E">
            <w:pPr>
              <w:jc w:val="center"/>
              <w:rPr>
                <w:color w:val="000000"/>
                <w:sz w:val="22"/>
                <w:szCs w:val="22"/>
              </w:rPr>
            </w:pPr>
            <w:r>
              <w:rPr>
                <w:color w:val="000000"/>
                <w:sz w:val="22"/>
                <w:szCs w:val="22"/>
              </w:rPr>
              <w:t>&lt;0.001</w:t>
            </w:r>
          </w:p>
        </w:tc>
        <w:tc>
          <w:tcPr>
            <w:tcW w:w="1546" w:type="dxa"/>
            <w:tcBorders>
              <w:top w:val="nil"/>
              <w:left w:val="nil"/>
              <w:bottom w:val="nil"/>
              <w:right w:val="nil"/>
            </w:tcBorders>
            <w:shd w:val="clear" w:color="auto" w:fill="auto"/>
            <w:noWrap/>
            <w:vAlign w:val="center"/>
            <w:hideMark/>
          </w:tcPr>
          <w:p w14:paraId="58FA8BD0" w14:textId="77777777" w:rsidR="00EA238E" w:rsidRDefault="00EA238E">
            <w:pPr>
              <w:jc w:val="center"/>
              <w:rPr>
                <w:color w:val="000000"/>
                <w:sz w:val="22"/>
                <w:szCs w:val="22"/>
              </w:rPr>
            </w:pPr>
            <w:r>
              <w:rPr>
                <w:color w:val="000000"/>
                <w:sz w:val="22"/>
                <w:szCs w:val="22"/>
              </w:rPr>
              <w:t>84.5 (9.9)</w:t>
            </w:r>
          </w:p>
        </w:tc>
        <w:tc>
          <w:tcPr>
            <w:tcW w:w="1544" w:type="dxa"/>
            <w:tcBorders>
              <w:top w:val="nil"/>
              <w:left w:val="nil"/>
              <w:bottom w:val="nil"/>
              <w:right w:val="nil"/>
            </w:tcBorders>
            <w:shd w:val="clear" w:color="auto" w:fill="auto"/>
            <w:vAlign w:val="center"/>
            <w:hideMark/>
          </w:tcPr>
          <w:p w14:paraId="1ED2927E" w14:textId="77777777" w:rsidR="00EA238E" w:rsidRDefault="00EA238E">
            <w:pPr>
              <w:jc w:val="center"/>
              <w:rPr>
                <w:color w:val="000000"/>
                <w:sz w:val="22"/>
                <w:szCs w:val="22"/>
              </w:rPr>
            </w:pPr>
            <w:r>
              <w:rPr>
                <w:color w:val="000000"/>
                <w:sz w:val="22"/>
                <w:szCs w:val="22"/>
              </w:rPr>
              <w:t>83.5 (10.3)</w:t>
            </w:r>
          </w:p>
        </w:tc>
        <w:tc>
          <w:tcPr>
            <w:tcW w:w="881" w:type="dxa"/>
            <w:tcBorders>
              <w:top w:val="nil"/>
              <w:left w:val="nil"/>
              <w:bottom w:val="nil"/>
              <w:right w:val="nil"/>
            </w:tcBorders>
            <w:shd w:val="clear" w:color="auto" w:fill="auto"/>
            <w:vAlign w:val="center"/>
            <w:hideMark/>
          </w:tcPr>
          <w:p w14:paraId="0F4A9CC8" w14:textId="77777777" w:rsidR="00EA238E" w:rsidRDefault="00EA238E">
            <w:pPr>
              <w:jc w:val="center"/>
              <w:rPr>
                <w:color w:val="000000"/>
                <w:sz w:val="22"/>
                <w:szCs w:val="22"/>
              </w:rPr>
            </w:pPr>
            <w:r>
              <w:rPr>
                <w:color w:val="000000"/>
                <w:sz w:val="22"/>
                <w:szCs w:val="22"/>
              </w:rPr>
              <w:t>&lt;0.001</w:t>
            </w:r>
          </w:p>
        </w:tc>
        <w:tc>
          <w:tcPr>
            <w:tcW w:w="1424" w:type="dxa"/>
            <w:tcBorders>
              <w:top w:val="nil"/>
              <w:left w:val="nil"/>
              <w:bottom w:val="nil"/>
              <w:right w:val="nil"/>
            </w:tcBorders>
            <w:shd w:val="clear" w:color="auto" w:fill="auto"/>
            <w:noWrap/>
            <w:vAlign w:val="bottom"/>
            <w:hideMark/>
          </w:tcPr>
          <w:p w14:paraId="3C6D5031" w14:textId="77777777" w:rsidR="00EA238E" w:rsidRDefault="00EA238E">
            <w:pPr>
              <w:jc w:val="center"/>
              <w:rPr>
                <w:color w:val="000000"/>
                <w:sz w:val="22"/>
                <w:szCs w:val="22"/>
              </w:rPr>
            </w:pPr>
          </w:p>
        </w:tc>
      </w:tr>
      <w:tr w:rsidR="00EA238E" w14:paraId="5714BC00" w14:textId="77777777" w:rsidTr="00EA238E">
        <w:trPr>
          <w:trHeight w:val="286"/>
        </w:trPr>
        <w:tc>
          <w:tcPr>
            <w:tcW w:w="4105" w:type="dxa"/>
            <w:tcBorders>
              <w:top w:val="nil"/>
              <w:left w:val="nil"/>
              <w:bottom w:val="nil"/>
              <w:right w:val="nil"/>
            </w:tcBorders>
            <w:shd w:val="clear" w:color="auto" w:fill="auto"/>
            <w:noWrap/>
            <w:vAlign w:val="center"/>
            <w:hideMark/>
          </w:tcPr>
          <w:p w14:paraId="43F60129" w14:textId="77777777" w:rsidR="00EA238E" w:rsidRDefault="00EA238E">
            <w:pPr>
              <w:rPr>
                <w:color w:val="000000"/>
                <w:sz w:val="22"/>
                <w:szCs w:val="22"/>
              </w:rPr>
            </w:pPr>
            <w:r>
              <w:rPr>
                <w:color w:val="000000"/>
                <w:sz w:val="22"/>
                <w:szCs w:val="22"/>
              </w:rPr>
              <w:t>High blood pressure (&gt;140/90 mmHg) (%)</w:t>
            </w:r>
          </w:p>
        </w:tc>
        <w:tc>
          <w:tcPr>
            <w:tcW w:w="1652" w:type="dxa"/>
            <w:tcBorders>
              <w:top w:val="nil"/>
              <w:left w:val="nil"/>
              <w:bottom w:val="nil"/>
              <w:right w:val="nil"/>
            </w:tcBorders>
            <w:shd w:val="clear" w:color="auto" w:fill="auto"/>
            <w:noWrap/>
            <w:vAlign w:val="center"/>
            <w:hideMark/>
          </w:tcPr>
          <w:p w14:paraId="4F974EC5" w14:textId="77777777" w:rsidR="00EA238E" w:rsidRDefault="00EA238E">
            <w:pPr>
              <w:jc w:val="center"/>
              <w:rPr>
                <w:color w:val="000000"/>
                <w:sz w:val="22"/>
                <w:szCs w:val="22"/>
              </w:rPr>
            </w:pPr>
            <w:r>
              <w:rPr>
                <w:color w:val="000000"/>
                <w:sz w:val="22"/>
                <w:szCs w:val="22"/>
              </w:rPr>
              <w:t>36.1%</w:t>
            </w:r>
          </w:p>
        </w:tc>
        <w:tc>
          <w:tcPr>
            <w:tcW w:w="1451" w:type="dxa"/>
            <w:tcBorders>
              <w:top w:val="nil"/>
              <w:left w:val="nil"/>
              <w:bottom w:val="nil"/>
              <w:right w:val="nil"/>
            </w:tcBorders>
            <w:shd w:val="clear" w:color="auto" w:fill="auto"/>
            <w:noWrap/>
            <w:vAlign w:val="center"/>
            <w:hideMark/>
          </w:tcPr>
          <w:p w14:paraId="7AB5C357" w14:textId="77777777" w:rsidR="00EA238E" w:rsidRDefault="00EA238E">
            <w:pPr>
              <w:jc w:val="center"/>
              <w:rPr>
                <w:color w:val="000000"/>
                <w:sz w:val="22"/>
                <w:szCs w:val="22"/>
              </w:rPr>
            </w:pPr>
            <w:r>
              <w:rPr>
                <w:color w:val="000000"/>
                <w:sz w:val="22"/>
                <w:szCs w:val="22"/>
              </w:rPr>
              <w:t>37.2%</w:t>
            </w:r>
          </w:p>
        </w:tc>
        <w:tc>
          <w:tcPr>
            <w:tcW w:w="1237" w:type="dxa"/>
            <w:tcBorders>
              <w:top w:val="nil"/>
              <w:left w:val="nil"/>
              <w:bottom w:val="nil"/>
              <w:right w:val="nil"/>
            </w:tcBorders>
            <w:shd w:val="clear" w:color="auto" w:fill="auto"/>
            <w:vAlign w:val="center"/>
            <w:hideMark/>
          </w:tcPr>
          <w:p w14:paraId="2A13D066" w14:textId="77777777" w:rsidR="00EA238E" w:rsidRDefault="00EA238E">
            <w:pPr>
              <w:jc w:val="center"/>
              <w:rPr>
                <w:color w:val="000000"/>
                <w:sz w:val="22"/>
                <w:szCs w:val="22"/>
              </w:rPr>
            </w:pPr>
            <w:r>
              <w:rPr>
                <w:color w:val="000000"/>
                <w:sz w:val="22"/>
                <w:szCs w:val="22"/>
              </w:rPr>
              <w:t>&lt;0.001</w:t>
            </w:r>
          </w:p>
        </w:tc>
        <w:tc>
          <w:tcPr>
            <w:tcW w:w="1546" w:type="dxa"/>
            <w:tcBorders>
              <w:top w:val="nil"/>
              <w:left w:val="nil"/>
              <w:bottom w:val="nil"/>
              <w:right w:val="nil"/>
            </w:tcBorders>
            <w:shd w:val="clear" w:color="auto" w:fill="auto"/>
            <w:noWrap/>
            <w:vAlign w:val="center"/>
            <w:hideMark/>
          </w:tcPr>
          <w:p w14:paraId="552EB331" w14:textId="77777777" w:rsidR="00EA238E" w:rsidRDefault="00EA238E">
            <w:pPr>
              <w:jc w:val="center"/>
              <w:rPr>
                <w:color w:val="000000"/>
                <w:sz w:val="22"/>
                <w:szCs w:val="22"/>
              </w:rPr>
            </w:pPr>
            <w:r>
              <w:rPr>
                <w:color w:val="000000"/>
                <w:sz w:val="22"/>
                <w:szCs w:val="22"/>
              </w:rPr>
              <w:t>48.2%</w:t>
            </w:r>
          </w:p>
        </w:tc>
        <w:tc>
          <w:tcPr>
            <w:tcW w:w="1544" w:type="dxa"/>
            <w:tcBorders>
              <w:top w:val="nil"/>
              <w:left w:val="nil"/>
              <w:bottom w:val="nil"/>
              <w:right w:val="nil"/>
            </w:tcBorders>
            <w:shd w:val="clear" w:color="auto" w:fill="auto"/>
            <w:noWrap/>
            <w:vAlign w:val="center"/>
            <w:hideMark/>
          </w:tcPr>
          <w:p w14:paraId="7B9D4C58" w14:textId="77777777" w:rsidR="00EA238E" w:rsidRDefault="00EA238E">
            <w:pPr>
              <w:jc w:val="center"/>
              <w:rPr>
                <w:color w:val="000000"/>
                <w:sz w:val="22"/>
                <w:szCs w:val="22"/>
              </w:rPr>
            </w:pPr>
            <w:r>
              <w:rPr>
                <w:color w:val="000000"/>
                <w:sz w:val="22"/>
                <w:szCs w:val="22"/>
              </w:rPr>
              <w:t>46.6%</w:t>
            </w:r>
          </w:p>
        </w:tc>
        <w:tc>
          <w:tcPr>
            <w:tcW w:w="881" w:type="dxa"/>
            <w:tcBorders>
              <w:top w:val="nil"/>
              <w:left w:val="nil"/>
              <w:bottom w:val="nil"/>
              <w:right w:val="nil"/>
            </w:tcBorders>
            <w:shd w:val="clear" w:color="auto" w:fill="auto"/>
            <w:vAlign w:val="center"/>
            <w:hideMark/>
          </w:tcPr>
          <w:p w14:paraId="5C86BB3C" w14:textId="77777777" w:rsidR="00EA238E" w:rsidRDefault="00EA238E">
            <w:pPr>
              <w:jc w:val="center"/>
              <w:rPr>
                <w:color w:val="000000"/>
                <w:sz w:val="22"/>
                <w:szCs w:val="22"/>
              </w:rPr>
            </w:pPr>
            <w:r>
              <w:rPr>
                <w:color w:val="000000"/>
                <w:sz w:val="22"/>
                <w:szCs w:val="22"/>
              </w:rPr>
              <w:t>0.02</w:t>
            </w:r>
          </w:p>
        </w:tc>
        <w:tc>
          <w:tcPr>
            <w:tcW w:w="1424" w:type="dxa"/>
            <w:tcBorders>
              <w:top w:val="nil"/>
              <w:left w:val="nil"/>
              <w:bottom w:val="nil"/>
              <w:right w:val="nil"/>
            </w:tcBorders>
            <w:shd w:val="clear" w:color="auto" w:fill="auto"/>
            <w:noWrap/>
            <w:vAlign w:val="bottom"/>
            <w:hideMark/>
          </w:tcPr>
          <w:p w14:paraId="37C9E2F6" w14:textId="77777777" w:rsidR="00EA238E" w:rsidRDefault="00EA238E">
            <w:pPr>
              <w:jc w:val="center"/>
              <w:rPr>
                <w:rFonts w:ascii="Wingdings 2" w:hAnsi="Wingdings 2"/>
                <w:color w:val="000000"/>
                <w:sz w:val="22"/>
                <w:szCs w:val="22"/>
              </w:rPr>
            </w:pPr>
            <w:r>
              <w:rPr>
                <w:rFonts w:ascii="Wingdings 2" w:hAnsi="Wingdings 2"/>
                <w:color w:val="000000"/>
                <w:sz w:val="22"/>
                <w:szCs w:val="22"/>
              </w:rPr>
              <w:t></w:t>
            </w:r>
          </w:p>
        </w:tc>
      </w:tr>
      <w:tr w:rsidR="00EA238E" w14:paraId="20DDF8F6" w14:textId="77777777" w:rsidTr="00EA238E">
        <w:trPr>
          <w:trHeight w:val="286"/>
        </w:trPr>
        <w:tc>
          <w:tcPr>
            <w:tcW w:w="4105" w:type="dxa"/>
            <w:tcBorders>
              <w:top w:val="nil"/>
              <w:left w:val="nil"/>
              <w:bottom w:val="nil"/>
              <w:right w:val="nil"/>
            </w:tcBorders>
            <w:shd w:val="clear" w:color="auto" w:fill="auto"/>
            <w:noWrap/>
            <w:vAlign w:val="center"/>
            <w:hideMark/>
          </w:tcPr>
          <w:p w14:paraId="517D3486" w14:textId="77777777" w:rsidR="00EA238E" w:rsidRDefault="00EA238E">
            <w:pPr>
              <w:rPr>
                <w:color w:val="000000"/>
                <w:sz w:val="22"/>
                <w:szCs w:val="22"/>
              </w:rPr>
            </w:pPr>
            <w:r>
              <w:rPr>
                <w:color w:val="000000"/>
                <w:sz w:val="22"/>
                <w:szCs w:val="22"/>
              </w:rPr>
              <w:t>Taking medication for cholesterol [n (%)]</w:t>
            </w:r>
          </w:p>
        </w:tc>
        <w:tc>
          <w:tcPr>
            <w:tcW w:w="1652" w:type="dxa"/>
            <w:tcBorders>
              <w:top w:val="nil"/>
              <w:left w:val="nil"/>
              <w:bottom w:val="nil"/>
              <w:right w:val="nil"/>
            </w:tcBorders>
            <w:shd w:val="clear" w:color="auto" w:fill="auto"/>
            <w:noWrap/>
            <w:vAlign w:val="center"/>
            <w:hideMark/>
          </w:tcPr>
          <w:p w14:paraId="4B54E16E" w14:textId="77777777" w:rsidR="00EA238E" w:rsidRDefault="00EA238E">
            <w:pPr>
              <w:jc w:val="center"/>
              <w:rPr>
                <w:color w:val="000000"/>
                <w:sz w:val="22"/>
                <w:szCs w:val="22"/>
              </w:rPr>
            </w:pPr>
            <w:r>
              <w:rPr>
                <w:color w:val="000000"/>
                <w:sz w:val="22"/>
                <w:szCs w:val="22"/>
              </w:rPr>
              <w:t>25387 (10.7)</w:t>
            </w:r>
          </w:p>
        </w:tc>
        <w:tc>
          <w:tcPr>
            <w:tcW w:w="1451" w:type="dxa"/>
            <w:tcBorders>
              <w:top w:val="nil"/>
              <w:left w:val="nil"/>
              <w:bottom w:val="nil"/>
              <w:right w:val="nil"/>
            </w:tcBorders>
            <w:shd w:val="clear" w:color="auto" w:fill="auto"/>
            <w:noWrap/>
            <w:vAlign w:val="center"/>
            <w:hideMark/>
          </w:tcPr>
          <w:p w14:paraId="12591041" w14:textId="77777777" w:rsidR="00EA238E" w:rsidRDefault="00EA238E">
            <w:pPr>
              <w:jc w:val="center"/>
              <w:rPr>
                <w:color w:val="000000"/>
                <w:sz w:val="22"/>
                <w:szCs w:val="22"/>
              </w:rPr>
            </w:pPr>
            <w:r>
              <w:rPr>
                <w:color w:val="000000"/>
                <w:sz w:val="22"/>
                <w:szCs w:val="22"/>
              </w:rPr>
              <w:t>3308 (11.8)%</w:t>
            </w:r>
          </w:p>
        </w:tc>
        <w:tc>
          <w:tcPr>
            <w:tcW w:w="1237" w:type="dxa"/>
            <w:tcBorders>
              <w:top w:val="nil"/>
              <w:left w:val="nil"/>
              <w:bottom w:val="nil"/>
              <w:right w:val="nil"/>
            </w:tcBorders>
            <w:shd w:val="clear" w:color="auto" w:fill="auto"/>
            <w:vAlign w:val="center"/>
            <w:hideMark/>
          </w:tcPr>
          <w:p w14:paraId="7DD1588A" w14:textId="77777777" w:rsidR="00EA238E" w:rsidRDefault="00EA238E">
            <w:pPr>
              <w:jc w:val="center"/>
              <w:rPr>
                <w:color w:val="000000"/>
                <w:sz w:val="22"/>
                <w:szCs w:val="22"/>
              </w:rPr>
            </w:pPr>
            <w:r>
              <w:rPr>
                <w:color w:val="000000"/>
                <w:sz w:val="22"/>
                <w:szCs w:val="22"/>
              </w:rPr>
              <w:t>&lt;0.001</w:t>
            </w:r>
          </w:p>
        </w:tc>
        <w:tc>
          <w:tcPr>
            <w:tcW w:w="1546" w:type="dxa"/>
            <w:tcBorders>
              <w:top w:val="nil"/>
              <w:left w:val="nil"/>
              <w:bottom w:val="nil"/>
              <w:right w:val="nil"/>
            </w:tcBorders>
            <w:shd w:val="clear" w:color="auto" w:fill="auto"/>
            <w:noWrap/>
            <w:vAlign w:val="center"/>
            <w:hideMark/>
          </w:tcPr>
          <w:p w14:paraId="633E988C" w14:textId="77777777" w:rsidR="00EA238E" w:rsidRDefault="00EA238E">
            <w:pPr>
              <w:jc w:val="center"/>
              <w:rPr>
                <w:color w:val="000000"/>
                <w:sz w:val="22"/>
                <w:szCs w:val="22"/>
              </w:rPr>
            </w:pPr>
            <w:r>
              <w:rPr>
                <w:color w:val="000000"/>
                <w:sz w:val="22"/>
                <w:szCs w:val="22"/>
              </w:rPr>
              <w:t>35403 (17.3)</w:t>
            </w:r>
          </w:p>
        </w:tc>
        <w:tc>
          <w:tcPr>
            <w:tcW w:w="1544" w:type="dxa"/>
            <w:tcBorders>
              <w:top w:val="nil"/>
              <w:left w:val="nil"/>
              <w:bottom w:val="nil"/>
              <w:right w:val="nil"/>
            </w:tcBorders>
            <w:shd w:val="clear" w:color="auto" w:fill="auto"/>
            <w:vAlign w:val="center"/>
            <w:hideMark/>
          </w:tcPr>
          <w:p w14:paraId="736F1AC8" w14:textId="77777777" w:rsidR="00EA238E" w:rsidRDefault="00EA238E">
            <w:pPr>
              <w:jc w:val="center"/>
              <w:rPr>
                <w:color w:val="000000"/>
                <w:sz w:val="22"/>
                <w:szCs w:val="22"/>
              </w:rPr>
            </w:pPr>
            <w:r>
              <w:rPr>
                <w:color w:val="000000"/>
                <w:sz w:val="22"/>
                <w:szCs w:val="22"/>
              </w:rPr>
              <w:t>1026 (18.8)</w:t>
            </w:r>
          </w:p>
        </w:tc>
        <w:tc>
          <w:tcPr>
            <w:tcW w:w="881" w:type="dxa"/>
            <w:tcBorders>
              <w:top w:val="nil"/>
              <w:left w:val="nil"/>
              <w:bottom w:val="nil"/>
              <w:right w:val="nil"/>
            </w:tcBorders>
            <w:shd w:val="clear" w:color="auto" w:fill="auto"/>
            <w:vAlign w:val="center"/>
            <w:hideMark/>
          </w:tcPr>
          <w:p w14:paraId="08636864" w14:textId="77777777" w:rsidR="00EA238E" w:rsidRDefault="00EA238E">
            <w:pPr>
              <w:jc w:val="center"/>
              <w:rPr>
                <w:color w:val="000000"/>
                <w:sz w:val="22"/>
                <w:szCs w:val="22"/>
              </w:rPr>
            </w:pPr>
            <w:r>
              <w:rPr>
                <w:color w:val="000000"/>
                <w:sz w:val="22"/>
                <w:szCs w:val="22"/>
              </w:rPr>
              <w:t>0.005</w:t>
            </w:r>
          </w:p>
        </w:tc>
        <w:tc>
          <w:tcPr>
            <w:tcW w:w="1424" w:type="dxa"/>
            <w:tcBorders>
              <w:top w:val="nil"/>
              <w:left w:val="nil"/>
              <w:bottom w:val="nil"/>
              <w:right w:val="nil"/>
            </w:tcBorders>
            <w:shd w:val="clear" w:color="auto" w:fill="auto"/>
            <w:noWrap/>
            <w:vAlign w:val="bottom"/>
            <w:hideMark/>
          </w:tcPr>
          <w:p w14:paraId="68A87002" w14:textId="77777777" w:rsidR="00EA238E" w:rsidRDefault="00EA238E">
            <w:pPr>
              <w:jc w:val="center"/>
              <w:rPr>
                <w:rFonts w:ascii="Wingdings 2" w:hAnsi="Wingdings 2"/>
                <w:color w:val="000000"/>
                <w:sz w:val="22"/>
                <w:szCs w:val="22"/>
              </w:rPr>
            </w:pPr>
            <w:r>
              <w:rPr>
                <w:rFonts w:ascii="Wingdings 2" w:hAnsi="Wingdings 2"/>
                <w:color w:val="000000"/>
                <w:sz w:val="22"/>
                <w:szCs w:val="22"/>
              </w:rPr>
              <w:t></w:t>
            </w:r>
          </w:p>
        </w:tc>
      </w:tr>
      <w:tr w:rsidR="00EA238E" w14:paraId="2AE8CFB1" w14:textId="77777777" w:rsidTr="00EA238E">
        <w:trPr>
          <w:trHeight w:val="286"/>
        </w:trPr>
        <w:tc>
          <w:tcPr>
            <w:tcW w:w="4105" w:type="dxa"/>
            <w:tcBorders>
              <w:top w:val="nil"/>
              <w:left w:val="nil"/>
              <w:bottom w:val="nil"/>
              <w:right w:val="nil"/>
            </w:tcBorders>
            <w:shd w:val="clear" w:color="auto" w:fill="auto"/>
            <w:noWrap/>
            <w:vAlign w:val="center"/>
            <w:hideMark/>
          </w:tcPr>
          <w:p w14:paraId="7EA4AEFC" w14:textId="77777777" w:rsidR="00EA238E" w:rsidRDefault="00EA238E">
            <w:pPr>
              <w:rPr>
                <w:color w:val="000000"/>
                <w:sz w:val="22"/>
                <w:szCs w:val="22"/>
              </w:rPr>
            </w:pPr>
            <w:r>
              <w:rPr>
                <w:color w:val="000000"/>
                <w:sz w:val="22"/>
                <w:szCs w:val="22"/>
              </w:rPr>
              <w:t>Taking medication for diabetes [n (%)]</w:t>
            </w:r>
          </w:p>
        </w:tc>
        <w:tc>
          <w:tcPr>
            <w:tcW w:w="1652" w:type="dxa"/>
            <w:tcBorders>
              <w:top w:val="nil"/>
              <w:left w:val="nil"/>
              <w:bottom w:val="nil"/>
              <w:right w:val="nil"/>
            </w:tcBorders>
            <w:shd w:val="clear" w:color="auto" w:fill="auto"/>
            <w:noWrap/>
            <w:vAlign w:val="center"/>
            <w:hideMark/>
          </w:tcPr>
          <w:p w14:paraId="0ED9ED8A" w14:textId="77777777" w:rsidR="00EA238E" w:rsidRDefault="00EA238E">
            <w:pPr>
              <w:jc w:val="center"/>
              <w:rPr>
                <w:color w:val="000000"/>
                <w:sz w:val="22"/>
                <w:szCs w:val="22"/>
              </w:rPr>
            </w:pPr>
            <w:r>
              <w:rPr>
                <w:color w:val="000000"/>
                <w:sz w:val="22"/>
                <w:szCs w:val="22"/>
              </w:rPr>
              <w:t>1712 (0.7)</w:t>
            </w:r>
          </w:p>
        </w:tc>
        <w:tc>
          <w:tcPr>
            <w:tcW w:w="1451" w:type="dxa"/>
            <w:tcBorders>
              <w:top w:val="nil"/>
              <w:left w:val="nil"/>
              <w:bottom w:val="nil"/>
              <w:right w:val="nil"/>
            </w:tcBorders>
            <w:shd w:val="clear" w:color="auto" w:fill="auto"/>
            <w:noWrap/>
            <w:vAlign w:val="center"/>
            <w:hideMark/>
          </w:tcPr>
          <w:p w14:paraId="597A8180" w14:textId="77777777" w:rsidR="00EA238E" w:rsidRDefault="00EA238E">
            <w:pPr>
              <w:jc w:val="center"/>
              <w:rPr>
                <w:color w:val="000000"/>
                <w:sz w:val="22"/>
                <w:szCs w:val="22"/>
              </w:rPr>
            </w:pPr>
            <w:r>
              <w:rPr>
                <w:color w:val="000000"/>
                <w:sz w:val="22"/>
                <w:szCs w:val="22"/>
              </w:rPr>
              <w:t>194 (0.7)</w:t>
            </w:r>
          </w:p>
        </w:tc>
        <w:tc>
          <w:tcPr>
            <w:tcW w:w="1237" w:type="dxa"/>
            <w:tcBorders>
              <w:top w:val="nil"/>
              <w:left w:val="nil"/>
              <w:bottom w:val="nil"/>
              <w:right w:val="nil"/>
            </w:tcBorders>
            <w:shd w:val="clear" w:color="auto" w:fill="auto"/>
            <w:vAlign w:val="center"/>
            <w:hideMark/>
          </w:tcPr>
          <w:p w14:paraId="4BC6F872" w14:textId="77777777" w:rsidR="00EA238E" w:rsidRDefault="00EA238E">
            <w:pPr>
              <w:jc w:val="center"/>
              <w:rPr>
                <w:color w:val="000000"/>
                <w:sz w:val="22"/>
                <w:szCs w:val="22"/>
              </w:rPr>
            </w:pPr>
            <w:r>
              <w:rPr>
                <w:color w:val="000000"/>
                <w:sz w:val="22"/>
                <w:szCs w:val="22"/>
              </w:rPr>
              <w:t>0.59</w:t>
            </w:r>
          </w:p>
        </w:tc>
        <w:tc>
          <w:tcPr>
            <w:tcW w:w="1546" w:type="dxa"/>
            <w:tcBorders>
              <w:top w:val="nil"/>
              <w:left w:val="nil"/>
              <w:bottom w:val="nil"/>
              <w:right w:val="nil"/>
            </w:tcBorders>
            <w:shd w:val="clear" w:color="auto" w:fill="auto"/>
            <w:noWrap/>
            <w:vAlign w:val="center"/>
            <w:hideMark/>
          </w:tcPr>
          <w:p w14:paraId="2B360B4D" w14:textId="77777777" w:rsidR="00EA238E" w:rsidRDefault="00EA238E">
            <w:pPr>
              <w:jc w:val="center"/>
              <w:rPr>
                <w:color w:val="000000"/>
                <w:sz w:val="22"/>
                <w:szCs w:val="22"/>
              </w:rPr>
            </w:pPr>
            <w:r>
              <w:rPr>
                <w:color w:val="000000"/>
                <w:sz w:val="22"/>
                <w:szCs w:val="22"/>
              </w:rPr>
              <w:t>2368 (1.1)</w:t>
            </w:r>
          </w:p>
        </w:tc>
        <w:tc>
          <w:tcPr>
            <w:tcW w:w="1544" w:type="dxa"/>
            <w:tcBorders>
              <w:top w:val="nil"/>
              <w:left w:val="nil"/>
              <w:bottom w:val="nil"/>
              <w:right w:val="nil"/>
            </w:tcBorders>
            <w:shd w:val="clear" w:color="auto" w:fill="auto"/>
            <w:vAlign w:val="center"/>
            <w:hideMark/>
          </w:tcPr>
          <w:p w14:paraId="535C534D" w14:textId="77777777" w:rsidR="00EA238E" w:rsidRDefault="00EA238E">
            <w:pPr>
              <w:jc w:val="center"/>
              <w:rPr>
                <w:color w:val="000000"/>
                <w:sz w:val="22"/>
                <w:szCs w:val="22"/>
              </w:rPr>
            </w:pPr>
            <w:r>
              <w:rPr>
                <w:color w:val="000000"/>
                <w:sz w:val="22"/>
                <w:szCs w:val="22"/>
              </w:rPr>
              <w:t>100 (1.8)</w:t>
            </w:r>
          </w:p>
        </w:tc>
        <w:tc>
          <w:tcPr>
            <w:tcW w:w="881" w:type="dxa"/>
            <w:tcBorders>
              <w:top w:val="nil"/>
              <w:left w:val="nil"/>
              <w:bottom w:val="nil"/>
              <w:right w:val="nil"/>
            </w:tcBorders>
            <w:shd w:val="clear" w:color="auto" w:fill="auto"/>
            <w:vAlign w:val="center"/>
            <w:hideMark/>
          </w:tcPr>
          <w:p w14:paraId="17F49202" w14:textId="77777777" w:rsidR="00EA238E" w:rsidRDefault="00EA238E">
            <w:pPr>
              <w:jc w:val="center"/>
              <w:rPr>
                <w:color w:val="000000"/>
                <w:sz w:val="22"/>
                <w:szCs w:val="22"/>
              </w:rPr>
            </w:pPr>
            <w:r>
              <w:rPr>
                <w:color w:val="000000"/>
                <w:sz w:val="22"/>
                <w:szCs w:val="22"/>
              </w:rPr>
              <w:t>&lt;0.001</w:t>
            </w:r>
          </w:p>
        </w:tc>
        <w:tc>
          <w:tcPr>
            <w:tcW w:w="1424" w:type="dxa"/>
            <w:tcBorders>
              <w:top w:val="nil"/>
              <w:left w:val="nil"/>
              <w:bottom w:val="nil"/>
              <w:right w:val="nil"/>
            </w:tcBorders>
            <w:shd w:val="clear" w:color="auto" w:fill="auto"/>
            <w:noWrap/>
            <w:vAlign w:val="bottom"/>
            <w:hideMark/>
          </w:tcPr>
          <w:p w14:paraId="1C9212D2" w14:textId="77777777" w:rsidR="00EA238E" w:rsidRDefault="00EA238E">
            <w:pPr>
              <w:jc w:val="center"/>
              <w:rPr>
                <w:rFonts w:ascii="Wingdings 2" w:hAnsi="Wingdings 2"/>
                <w:color w:val="000000"/>
                <w:sz w:val="22"/>
                <w:szCs w:val="22"/>
              </w:rPr>
            </w:pPr>
            <w:r>
              <w:rPr>
                <w:rFonts w:ascii="Wingdings 2" w:hAnsi="Wingdings 2"/>
                <w:color w:val="000000"/>
                <w:sz w:val="22"/>
                <w:szCs w:val="22"/>
              </w:rPr>
              <w:t></w:t>
            </w:r>
          </w:p>
        </w:tc>
      </w:tr>
      <w:tr w:rsidR="00EA238E" w14:paraId="11CAA93E" w14:textId="77777777" w:rsidTr="00EA238E">
        <w:trPr>
          <w:trHeight w:val="286"/>
        </w:trPr>
        <w:tc>
          <w:tcPr>
            <w:tcW w:w="4105" w:type="dxa"/>
            <w:tcBorders>
              <w:top w:val="nil"/>
              <w:left w:val="nil"/>
              <w:bottom w:val="nil"/>
              <w:right w:val="nil"/>
            </w:tcBorders>
            <w:shd w:val="clear" w:color="auto" w:fill="auto"/>
            <w:noWrap/>
            <w:vAlign w:val="center"/>
            <w:hideMark/>
          </w:tcPr>
          <w:p w14:paraId="40748521" w14:textId="77777777" w:rsidR="00EA238E" w:rsidRDefault="00EA238E">
            <w:pPr>
              <w:rPr>
                <w:color w:val="000000"/>
                <w:sz w:val="22"/>
                <w:szCs w:val="22"/>
              </w:rPr>
            </w:pPr>
            <w:r>
              <w:rPr>
                <w:color w:val="000000"/>
                <w:sz w:val="22"/>
                <w:szCs w:val="22"/>
              </w:rPr>
              <w:t>Taking medication for hypertension [n (%)]</w:t>
            </w:r>
          </w:p>
        </w:tc>
        <w:tc>
          <w:tcPr>
            <w:tcW w:w="1652" w:type="dxa"/>
            <w:tcBorders>
              <w:top w:val="nil"/>
              <w:left w:val="nil"/>
              <w:bottom w:val="nil"/>
              <w:right w:val="nil"/>
            </w:tcBorders>
            <w:shd w:val="clear" w:color="auto" w:fill="auto"/>
            <w:noWrap/>
            <w:vAlign w:val="center"/>
            <w:hideMark/>
          </w:tcPr>
          <w:p w14:paraId="512415EF" w14:textId="77777777" w:rsidR="00EA238E" w:rsidRDefault="00EA238E">
            <w:pPr>
              <w:jc w:val="center"/>
              <w:rPr>
                <w:color w:val="000000"/>
                <w:sz w:val="22"/>
                <w:szCs w:val="22"/>
              </w:rPr>
            </w:pPr>
            <w:r>
              <w:rPr>
                <w:color w:val="000000"/>
                <w:sz w:val="22"/>
                <w:szCs w:val="22"/>
              </w:rPr>
              <w:t>38603 (16.3)</w:t>
            </w:r>
          </w:p>
        </w:tc>
        <w:tc>
          <w:tcPr>
            <w:tcW w:w="1451" w:type="dxa"/>
            <w:tcBorders>
              <w:top w:val="nil"/>
              <w:left w:val="nil"/>
              <w:bottom w:val="nil"/>
              <w:right w:val="nil"/>
            </w:tcBorders>
            <w:shd w:val="clear" w:color="auto" w:fill="auto"/>
            <w:vAlign w:val="center"/>
            <w:hideMark/>
          </w:tcPr>
          <w:p w14:paraId="706A4E95" w14:textId="77777777" w:rsidR="00EA238E" w:rsidRDefault="00EA238E">
            <w:pPr>
              <w:jc w:val="center"/>
              <w:rPr>
                <w:color w:val="000000"/>
                <w:sz w:val="22"/>
                <w:szCs w:val="22"/>
              </w:rPr>
            </w:pPr>
            <w:r>
              <w:rPr>
                <w:color w:val="000000"/>
                <w:sz w:val="22"/>
                <w:szCs w:val="22"/>
              </w:rPr>
              <w:t>4350 (15.6)</w:t>
            </w:r>
          </w:p>
        </w:tc>
        <w:tc>
          <w:tcPr>
            <w:tcW w:w="1237" w:type="dxa"/>
            <w:tcBorders>
              <w:top w:val="nil"/>
              <w:left w:val="nil"/>
              <w:bottom w:val="nil"/>
              <w:right w:val="nil"/>
            </w:tcBorders>
            <w:shd w:val="clear" w:color="auto" w:fill="auto"/>
            <w:vAlign w:val="center"/>
            <w:hideMark/>
          </w:tcPr>
          <w:p w14:paraId="3955A563" w14:textId="77777777" w:rsidR="00EA238E" w:rsidRDefault="00EA238E">
            <w:pPr>
              <w:jc w:val="center"/>
              <w:rPr>
                <w:color w:val="000000"/>
                <w:sz w:val="22"/>
                <w:szCs w:val="22"/>
              </w:rPr>
            </w:pPr>
            <w:r>
              <w:rPr>
                <w:color w:val="000000"/>
                <w:sz w:val="22"/>
                <w:szCs w:val="22"/>
              </w:rPr>
              <w:t>0.002</w:t>
            </w:r>
          </w:p>
        </w:tc>
        <w:tc>
          <w:tcPr>
            <w:tcW w:w="1546" w:type="dxa"/>
            <w:tcBorders>
              <w:top w:val="nil"/>
              <w:left w:val="nil"/>
              <w:bottom w:val="nil"/>
              <w:right w:val="nil"/>
            </w:tcBorders>
            <w:shd w:val="clear" w:color="auto" w:fill="auto"/>
            <w:noWrap/>
            <w:vAlign w:val="center"/>
            <w:hideMark/>
          </w:tcPr>
          <w:p w14:paraId="25B6992A" w14:textId="77777777" w:rsidR="00EA238E" w:rsidRDefault="00EA238E">
            <w:pPr>
              <w:jc w:val="center"/>
              <w:rPr>
                <w:color w:val="000000"/>
                <w:sz w:val="22"/>
                <w:szCs w:val="22"/>
              </w:rPr>
            </w:pPr>
            <w:r>
              <w:rPr>
                <w:color w:val="000000"/>
                <w:sz w:val="22"/>
                <w:szCs w:val="22"/>
              </w:rPr>
              <w:t>41790 (20.4)</w:t>
            </w:r>
          </w:p>
        </w:tc>
        <w:tc>
          <w:tcPr>
            <w:tcW w:w="1544" w:type="dxa"/>
            <w:tcBorders>
              <w:top w:val="nil"/>
              <w:left w:val="nil"/>
              <w:bottom w:val="nil"/>
              <w:right w:val="nil"/>
            </w:tcBorders>
            <w:shd w:val="clear" w:color="auto" w:fill="auto"/>
            <w:vAlign w:val="center"/>
            <w:hideMark/>
          </w:tcPr>
          <w:p w14:paraId="691E9DB2" w14:textId="77777777" w:rsidR="00EA238E" w:rsidRDefault="00EA238E">
            <w:pPr>
              <w:jc w:val="center"/>
              <w:rPr>
                <w:color w:val="000000"/>
                <w:sz w:val="22"/>
                <w:szCs w:val="22"/>
              </w:rPr>
            </w:pPr>
            <w:r>
              <w:rPr>
                <w:color w:val="000000"/>
                <w:sz w:val="22"/>
                <w:szCs w:val="22"/>
              </w:rPr>
              <w:t>1154 (21.1)</w:t>
            </w:r>
          </w:p>
        </w:tc>
        <w:tc>
          <w:tcPr>
            <w:tcW w:w="881" w:type="dxa"/>
            <w:tcBorders>
              <w:top w:val="nil"/>
              <w:left w:val="nil"/>
              <w:bottom w:val="nil"/>
              <w:right w:val="nil"/>
            </w:tcBorders>
            <w:shd w:val="clear" w:color="auto" w:fill="auto"/>
            <w:vAlign w:val="center"/>
            <w:hideMark/>
          </w:tcPr>
          <w:p w14:paraId="5694B3C4" w14:textId="77777777" w:rsidR="00EA238E" w:rsidRDefault="00EA238E">
            <w:pPr>
              <w:jc w:val="center"/>
              <w:rPr>
                <w:color w:val="000000"/>
                <w:sz w:val="22"/>
                <w:szCs w:val="22"/>
              </w:rPr>
            </w:pPr>
            <w:r>
              <w:rPr>
                <w:color w:val="000000"/>
                <w:sz w:val="22"/>
                <w:szCs w:val="22"/>
              </w:rPr>
              <w:t>0.22</w:t>
            </w:r>
          </w:p>
        </w:tc>
        <w:tc>
          <w:tcPr>
            <w:tcW w:w="1424" w:type="dxa"/>
            <w:tcBorders>
              <w:top w:val="nil"/>
              <w:left w:val="nil"/>
              <w:bottom w:val="nil"/>
              <w:right w:val="nil"/>
            </w:tcBorders>
            <w:shd w:val="clear" w:color="auto" w:fill="auto"/>
            <w:noWrap/>
            <w:vAlign w:val="bottom"/>
            <w:hideMark/>
          </w:tcPr>
          <w:p w14:paraId="21C15AF2" w14:textId="77777777" w:rsidR="00EA238E" w:rsidRDefault="00EA238E">
            <w:pPr>
              <w:jc w:val="center"/>
              <w:rPr>
                <w:rFonts w:ascii="Wingdings 2" w:hAnsi="Wingdings 2"/>
                <w:color w:val="000000"/>
                <w:sz w:val="22"/>
                <w:szCs w:val="22"/>
              </w:rPr>
            </w:pPr>
            <w:r>
              <w:rPr>
                <w:rFonts w:ascii="Wingdings 2" w:hAnsi="Wingdings 2"/>
                <w:color w:val="000000"/>
                <w:sz w:val="22"/>
                <w:szCs w:val="22"/>
              </w:rPr>
              <w:t></w:t>
            </w:r>
          </w:p>
        </w:tc>
      </w:tr>
      <w:tr w:rsidR="00EA238E" w14:paraId="013AD1A2" w14:textId="77777777" w:rsidTr="00EA238E">
        <w:trPr>
          <w:trHeight w:val="286"/>
        </w:trPr>
        <w:tc>
          <w:tcPr>
            <w:tcW w:w="4105" w:type="dxa"/>
            <w:tcBorders>
              <w:top w:val="nil"/>
              <w:left w:val="nil"/>
              <w:bottom w:val="nil"/>
              <w:right w:val="nil"/>
            </w:tcBorders>
            <w:shd w:val="clear" w:color="auto" w:fill="auto"/>
            <w:noWrap/>
            <w:vAlign w:val="center"/>
            <w:hideMark/>
          </w:tcPr>
          <w:p w14:paraId="26CB7343" w14:textId="77777777" w:rsidR="00EA238E" w:rsidRDefault="00EA238E">
            <w:pPr>
              <w:rPr>
                <w:color w:val="000000"/>
                <w:sz w:val="22"/>
                <w:szCs w:val="22"/>
              </w:rPr>
            </w:pPr>
            <w:r>
              <w:rPr>
                <w:color w:val="000000"/>
                <w:sz w:val="22"/>
                <w:szCs w:val="22"/>
              </w:rPr>
              <w:lastRenderedPageBreak/>
              <w:t>Family history of cardiovascular events (%)</w:t>
            </w:r>
          </w:p>
        </w:tc>
        <w:tc>
          <w:tcPr>
            <w:tcW w:w="1652" w:type="dxa"/>
            <w:tcBorders>
              <w:top w:val="nil"/>
              <w:left w:val="nil"/>
              <w:bottom w:val="nil"/>
              <w:right w:val="nil"/>
            </w:tcBorders>
            <w:shd w:val="clear" w:color="auto" w:fill="auto"/>
            <w:noWrap/>
            <w:vAlign w:val="center"/>
            <w:hideMark/>
          </w:tcPr>
          <w:p w14:paraId="66118C9B" w14:textId="77777777" w:rsidR="00EA238E" w:rsidRDefault="00EA238E">
            <w:pPr>
              <w:jc w:val="center"/>
              <w:rPr>
                <w:color w:val="000000"/>
                <w:sz w:val="22"/>
                <w:szCs w:val="22"/>
              </w:rPr>
            </w:pPr>
            <w:r>
              <w:rPr>
                <w:color w:val="000000"/>
                <w:sz w:val="22"/>
                <w:szCs w:val="22"/>
              </w:rPr>
              <w:t>53.4%</w:t>
            </w:r>
          </w:p>
        </w:tc>
        <w:tc>
          <w:tcPr>
            <w:tcW w:w="1451" w:type="dxa"/>
            <w:tcBorders>
              <w:top w:val="nil"/>
              <w:left w:val="nil"/>
              <w:bottom w:val="nil"/>
              <w:right w:val="nil"/>
            </w:tcBorders>
            <w:shd w:val="clear" w:color="auto" w:fill="auto"/>
            <w:noWrap/>
            <w:vAlign w:val="center"/>
            <w:hideMark/>
          </w:tcPr>
          <w:p w14:paraId="4A4C0A26" w14:textId="77777777" w:rsidR="00EA238E" w:rsidRDefault="00EA238E">
            <w:pPr>
              <w:jc w:val="center"/>
              <w:rPr>
                <w:color w:val="000000"/>
                <w:sz w:val="22"/>
                <w:szCs w:val="22"/>
              </w:rPr>
            </w:pPr>
            <w:r>
              <w:rPr>
                <w:color w:val="000000"/>
                <w:sz w:val="22"/>
                <w:szCs w:val="22"/>
              </w:rPr>
              <w:t>56.1%</w:t>
            </w:r>
          </w:p>
        </w:tc>
        <w:tc>
          <w:tcPr>
            <w:tcW w:w="1237" w:type="dxa"/>
            <w:tcBorders>
              <w:top w:val="nil"/>
              <w:left w:val="nil"/>
              <w:bottom w:val="nil"/>
              <w:right w:val="nil"/>
            </w:tcBorders>
            <w:shd w:val="clear" w:color="auto" w:fill="auto"/>
            <w:vAlign w:val="center"/>
            <w:hideMark/>
          </w:tcPr>
          <w:p w14:paraId="622E2699" w14:textId="77777777" w:rsidR="00EA238E" w:rsidRDefault="00EA238E">
            <w:pPr>
              <w:jc w:val="center"/>
              <w:rPr>
                <w:color w:val="000000"/>
                <w:sz w:val="22"/>
                <w:szCs w:val="22"/>
              </w:rPr>
            </w:pPr>
            <w:r>
              <w:rPr>
                <w:color w:val="000000"/>
                <w:sz w:val="22"/>
                <w:szCs w:val="22"/>
              </w:rPr>
              <w:t>&lt;0.001</w:t>
            </w:r>
          </w:p>
        </w:tc>
        <w:tc>
          <w:tcPr>
            <w:tcW w:w="1546" w:type="dxa"/>
            <w:tcBorders>
              <w:top w:val="nil"/>
              <w:left w:val="nil"/>
              <w:bottom w:val="nil"/>
              <w:right w:val="nil"/>
            </w:tcBorders>
            <w:shd w:val="clear" w:color="auto" w:fill="auto"/>
            <w:noWrap/>
            <w:vAlign w:val="center"/>
            <w:hideMark/>
          </w:tcPr>
          <w:p w14:paraId="1F8BB0C6" w14:textId="77777777" w:rsidR="00EA238E" w:rsidRDefault="00EA238E">
            <w:pPr>
              <w:jc w:val="center"/>
              <w:rPr>
                <w:color w:val="000000"/>
                <w:sz w:val="22"/>
                <w:szCs w:val="22"/>
              </w:rPr>
            </w:pPr>
            <w:r>
              <w:rPr>
                <w:color w:val="000000"/>
                <w:sz w:val="22"/>
                <w:szCs w:val="22"/>
              </w:rPr>
              <w:t>48.5%</w:t>
            </w:r>
          </w:p>
        </w:tc>
        <w:tc>
          <w:tcPr>
            <w:tcW w:w="1544" w:type="dxa"/>
            <w:tcBorders>
              <w:top w:val="nil"/>
              <w:left w:val="nil"/>
              <w:bottom w:val="nil"/>
              <w:right w:val="nil"/>
            </w:tcBorders>
            <w:shd w:val="clear" w:color="auto" w:fill="auto"/>
            <w:noWrap/>
            <w:vAlign w:val="center"/>
            <w:hideMark/>
          </w:tcPr>
          <w:p w14:paraId="4D0952B4" w14:textId="77777777" w:rsidR="00EA238E" w:rsidRDefault="00EA238E">
            <w:pPr>
              <w:jc w:val="center"/>
              <w:rPr>
                <w:color w:val="000000"/>
                <w:sz w:val="22"/>
                <w:szCs w:val="22"/>
              </w:rPr>
            </w:pPr>
            <w:r>
              <w:rPr>
                <w:color w:val="000000"/>
                <w:sz w:val="22"/>
                <w:szCs w:val="22"/>
              </w:rPr>
              <w:t>49.7%</w:t>
            </w:r>
          </w:p>
        </w:tc>
        <w:tc>
          <w:tcPr>
            <w:tcW w:w="881" w:type="dxa"/>
            <w:tcBorders>
              <w:top w:val="nil"/>
              <w:left w:val="nil"/>
              <w:bottom w:val="nil"/>
              <w:right w:val="nil"/>
            </w:tcBorders>
            <w:shd w:val="clear" w:color="auto" w:fill="auto"/>
            <w:vAlign w:val="center"/>
            <w:hideMark/>
          </w:tcPr>
          <w:p w14:paraId="79B694C2" w14:textId="77777777" w:rsidR="00EA238E" w:rsidRDefault="00EA238E">
            <w:pPr>
              <w:jc w:val="center"/>
              <w:rPr>
                <w:color w:val="000000"/>
                <w:sz w:val="22"/>
                <w:szCs w:val="22"/>
              </w:rPr>
            </w:pPr>
            <w:r>
              <w:rPr>
                <w:color w:val="000000"/>
                <w:sz w:val="22"/>
                <w:szCs w:val="22"/>
              </w:rPr>
              <w:t>0.08</w:t>
            </w:r>
          </w:p>
        </w:tc>
        <w:tc>
          <w:tcPr>
            <w:tcW w:w="1424" w:type="dxa"/>
            <w:tcBorders>
              <w:top w:val="nil"/>
              <w:left w:val="nil"/>
              <w:bottom w:val="nil"/>
              <w:right w:val="nil"/>
            </w:tcBorders>
            <w:shd w:val="clear" w:color="auto" w:fill="auto"/>
            <w:noWrap/>
            <w:vAlign w:val="bottom"/>
            <w:hideMark/>
          </w:tcPr>
          <w:p w14:paraId="6C75E0B8" w14:textId="77777777" w:rsidR="00EA238E" w:rsidRDefault="00EA238E">
            <w:pPr>
              <w:jc w:val="center"/>
              <w:rPr>
                <w:rFonts w:ascii="Wingdings 2" w:hAnsi="Wingdings 2"/>
                <w:color w:val="000000"/>
                <w:sz w:val="22"/>
                <w:szCs w:val="22"/>
              </w:rPr>
            </w:pPr>
            <w:r>
              <w:rPr>
                <w:rFonts w:ascii="Wingdings 2" w:hAnsi="Wingdings 2"/>
                <w:color w:val="000000"/>
                <w:sz w:val="22"/>
                <w:szCs w:val="22"/>
              </w:rPr>
              <w:t></w:t>
            </w:r>
          </w:p>
        </w:tc>
      </w:tr>
      <w:tr w:rsidR="00EA238E" w14:paraId="64307A4D" w14:textId="77777777" w:rsidTr="00EA238E">
        <w:trPr>
          <w:trHeight w:val="299"/>
        </w:trPr>
        <w:tc>
          <w:tcPr>
            <w:tcW w:w="4105" w:type="dxa"/>
            <w:tcBorders>
              <w:top w:val="nil"/>
              <w:left w:val="nil"/>
              <w:bottom w:val="single" w:sz="8" w:space="0" w:color="auto"/>
              <w:right w:val="nil"/>
            </w:tcBorders>
            <w:shd w:val="clear" w:color="auto" w:fill="auto"/>
            <w:noWrap/>
            <w:vAlign w:val="bottom"/>
            <w:hideMark/>
          </w:tcPr>
          <w:p w14:paraId="4888DEC9" w14:textId="77777777" w:rsidR="00EA238E" w:rsidRDefault="00EA238E">
            <w:pPr>
              <w:rPr>
                <w:color w:val="000000"/>
                <w:sz w:val="22"/>
                <w:szCs w:val="22"/>
              </w:rPr>
            </w:pPr>
            <w:r>
              <w:rPr>
                <w:color w:val="000000"/>
                <w:sz w:val="22"/>
                <w:szCs w:val="22"/>
              </w:rPr>
              <w:t>Mean number cardiovascular risk factors</w:t>
            </w:r>
          </w:p>
        </w:tc>
        <w:tc>
          <w:tcPr>
            <w:tcW w:w="1652" w:type="dxa"/>
            <w:tcBorders>
              <w:top w:val="nil"/>
              <w:left w:val="nil"/>
              <w:bottom w:val="single" w:sz="8" w:space="0" w:color="auto"/>
              <w:right w:val="nil"/>
            </w:tcBorders>
            <w:shd w:val="clear" w:color="auto" w:fill="auto"/>
            <w:noWrap/>
            <w:vAlign w:val="bottom"/>
            <w:hideMark/>
          </w:tcPr>
          <w:p w14:paraId="45D7A1EF" w14:textId="77777777" w:rsidR="00EA238E" w:rsidRDefault="00EA238E">
            <w:pPr>
              <w:jc w:val="center"/>
              <w:rPr>
                <w:color w:val="000000"/>
                <w:sz w:val="22"/>
                <w:szCs w:val="22"/>
              </w:rPr>
            </w:pPr>
            <w:r>
              <w:rPr>
                <w:color w:val="000000"/>
                <w:sz w:val="22"/>
                <w:szCs w:val="22"/>
              </w:rPr>
              <w:t>1.5 (1.2)</w:t>
            </w:r>
          </w:p>
        </w:tc>
        <w:tc>
          <w:tcPr>
            <w:tcW w:w="1451" w:type="dxa"/>
            <w:tcBorders>
              <w:top w:val="nil"/>
              <w:left w:val="nil"/>
              <w:bottom w:val="single" w:sz="8" w:space="0" w:color="auto"/>
              <w:right w:val="nil"/>
            </w:tcBorders>
            <w:shd w:val="clear" w:color="auto" w:fill="auto"/>
            <w:noWrap/>
            <w:vAlign w:val="bottom"/>
            <w:hideMark/>
          </w:tcPr>
          <w:p w14:paraId="7C6C15C1" w14:textId="77777777" w:rsidR="00EA238E" w:rsidRDefault="00EA238E">
            <w:pPr>
              <w:jc w:val="center"/>
              <w:rPr>
                <w:color w:val="000000"/>
                <w:sz w:val="22"/>
                <w:szCs w:val="22"/>
              </w:rPr>
            </w:pPr>
            <w:r>
              <w:rPr>
                <w:color w:val="000000"/>
                <w:sz w:val="22"/>
                <w:szCs w:val="22"/>
              </w:rPr>
              <w:t>1.4 (1.1)</w:t>
            </w:r>
          </w:p>
        </w:tc>
        <w:tc>
          <w:tcPr>
            <w:tcW w:w="1237" w:type="dxa"/>
            <w:tcBorders>
              <w:top w:val="nil"/>
              <w:left w:val="nil"/>
              <w:bottom w:val="single" w:sz="8" w:space="0" w:color="auto"/>
              <w:right w:val="nil"/>
            </w:tcBorders>
            <w:shd w:val="clear" w:color="auto" w:fill="auto"/>
            <w:noWrap/>
            <w:vAlign w:val="bottom"/>
            <w:hideMark/>
          </w:tcPr>
          <w:p w14:paraId="598B7556" w14:textId="77777777" w:rsidR="00EA238E" w:rsidRDefault="00EA238E">
            <w:pPr>
              <w:jc w:val="center"/>
              <w:rPr>
                <w:color w:val="000000"/>
                <w:sz w:val="22"/>
                <w:szCs w:val="22"/>
              </w:rPr>
            </w:pPr>
            <w:r>
              <w:rPr>
                <w:color w:val="000000"/>
                <w:sz w:val="22"/>
                <w:szCs w:val="22"/>
              </w:rPr>
              <w:t>&lt;0.001</w:t>
            </w:r>
          </w:p>
        </w:tc>
        <w:tc>
          <w:tcPr>
            <w:tcW w:w="1546" w:type="dxa"/>
            <w:tcBorders>
              <w:top w:val="nil"/>
              <w:left w:val="nil"/>
              <w:bottom w:val="single" w:sz="8" w:space="0" w:color="auto"/>
              <w:right w:val="nil"/>
            </w:tcBorders>
            <w:shd w:val="clear" w:color="auto" w:fill="auto"/>
            <w:noWrap/>
            <w:vAlign w:val="bottom"/>
            <w:hideMark/>
          </w:tcPr>
          <w:p w14:paraId="5621578E" w14:textId="77777777" w:rsidR="00EA238E" w:rsidRDefault="00EA238E">
            <w:pPr>
              <w:jc w:val="center"/>
              <w:rPr>
                <w:color w:val="000000"/>
                <w:sz w:val="22"/>
                <w:szCs w:val="22"/>
              </w:rPr>
            </w:pPr>
            <w:r>
              <w:rPr>
                <w:color w:val="000000"/>
                <w:sz w:val="22"/>
                <w:szCs w:val="22"/>
              </w:rPr>
              <w:t>1.7 (1.3)</w:t>
            </w:r>
          </w:p>
        </w:tc>
        <w:tc>
          <w:tcPr>
            <w:tcW w:w="1544" w:type="dxa"/>
            <w:tcBorders>
              <w:top w:val="nil"/>
              <w:left w:val="nil"/>
              <w:bottom w:val="single" w:sz="8" w:space="0" w:color="auto"/>
              <w:right w:val="nil"/>
            </w:tcBorders>
            <w:shd w:val="clear" w:color="auto" w:fill="auto"/>
            <w:noWrap/>
            <w:vAlign w:val="bottom"/>
            <w:hideMark/>
          </w:tcPr>
          <w:p w14:paraId="5828D154" w14:textId="77777777" w:rsidR="00EA238E" w:rsidRDefault="00EA238E">
            <w:pPr>
              <w:jc w:val="center"/>
              <w:rPr>
                <w:color w:val="000000"/>
                <w:sz w:val="22"/>
                <w:szCs w:val="22"/>
              </w:rPr>
            </w:pPr>
            <w:r>
              <w:rPr>
                <w:color w:val="000000"/>
                <w:sz w:val="22"/>
                <w:szCs w:val="22"/>
              </w:rPr>
              <w:t>1.7 (1.2)</w:t>
            </w:r>
          </w:p>
        </w:tc>
        <w:tc>
          <w:tcPr>
            <w:tcW w:w="881" w:type="dxa"/>
            <w:tcBorders>
              <w:top w:val="nil"/>
              <w:left w:val="nil"/>
              <w:bottom w:val="single" w:sz="8" w:space="0" w:color="auto"/>
              <w:right w:val="nil"/>
            </w:tcBorders>
            <w:shd w:val="clear" w:color="auto" w:fill="auto"/>
            <w:noWrap/>
            <w:vAlign w:val="bottom"/>
            <w:hideMark/>
          </w:tcPr>
          <w:p w14:paraId="30F36F30" w14:textId="77777777" w:rsidR="00EA238E" w:rsidRDefault="00EA238E">
            <w:pPr>
              <w:jc w:val="center"/>
              <w:rPr>
                <w:color w:val="000000"/>
                <w:sz w:val="22"/>
                <w:szCs w:val="22"/>
              </w:rPr>
            </w:pPr>
            <w:r>
              <w:rPr>
                <w:color w:val="000000"/>
                <w:sz w:val="22"/>
                <w:szCs w:val="22"/>
              </w:rPr>
              <w:t>0.12</w:t>
            </w:r>
          </w:p>
        </w:tc>
        <w:tc>
          <w:tcPr>
            <w:tcW w:w="1424" w:type="dxa"/>
            <w:tcBorders>
              <w:top w:val="nil"/>
              <w:left w:val="nil"/>
              <w:bottom w:val="single" w:sz="8" w:space="0" w:color="auto"/>
              <w:right w:val="nil"/>
            </w:tcBorders>
            <w:shd w:val="clear" w:color="auto" w:fill="auto"/>
            <w:noWrap/>
            <w:vAlign w:val="bottom"/>
            <w:hideMark/>
          </w:tcPr>
          <w:p w14:paraId="05FD5EF4" w14:textId="77777777" w:rsidR="00EA238E" w:rsidRDefault="00EA238E">
            <w:pPr>
              <w:jc w:val="center"/>
              <w:rPr>
                <w:color w:val="000000"/>
                <w:sz w:val="22"/>
                <w:szCs w:val="22"/>
              </w:rPr>
            </w:pPr>
            <w:r>
              <w:rPr>
                <w:color w:val="000000"/>
                <w:sz w:val="22"/>
                <w:szCs w:val="22"/>
              </w:rPr>
              <w:t> </w:t>
            </w:r>
          </w:p>
        </w:tc>
      </w:tr>
    </w:tbl>
    <w:p w14:paraId="0BFB5CD1" w14:textId="77777777" w:rsidR="00EA238E" w:rsidRDefault="00EA238E" w:rsidP="009B66B5">
      <w:pPr>
        <w:spacing w:line="480" w:lineRule="auto"/>
      </w:pPr>
    </w:p>
    <w:p w14:paraId="13028545" w14:textId="704987CF" w:rsidR="005F5F2D" w:rsidRPr="00075C29" w:rsidRDefault="000A1935" w:rsidP="00075C29">
      <w:pPr>
        <w:spacing w:line="360" w:lineRule="auto"/>
        <w:rPr>
          <w:sz w:val="22"/>
          <w:szCs w:val="22"/>
          <w:lang w:eastAsia="en-GB"/>
        </w:rPr>
      </w:pPr>
      <w:r w:rsidRPr="00C80C8B">
        <w:rPr>
          <w:bCs/>
          <w:color w:val="000000"/>
          <w:sz w:val="22"/>
          <w:szCs w:val="22"/>
          <w:vertAlign w:val="superscript"/>
        </w:rPr>
        <w:t>†</w:t>
      </w:r>
      <w:r w:rsidRPr="00C80C8B">
        <w:rPr>
          <w:bCs/>
          <w:color w:val="000000"/>
          <w:sz w:val="22"/>
          <w:szCs w:val="22"/>
        </w:rPr>
        <w:t>p-</w:t>
      </w:r>
      <w:r w:rsidRPr="000A1935">
        <w:t>d</w:t>
      </w:r>
      <w:r w:rsidR="00EA238E" w:rsidRPr="000A1935">
        <w:t xml:space="preserve">ifference </w:t>
      </w:r>
      <w:r w:rsidR="00EA238E" w:rsidRPr="009B66B5">
        <w:t xml:space="preserve">in the baseline characteristic between women </w:t>
      </w:r>
      <w:r>
        <w:t xml:space="preserve">or men </w:t>
      </w:r>
      <w:r w:rsidR="00EA238E" w:rsidRPr="009B66B5">
        <w:t>using calcium supplements and women</w:t>
      </w:r>
      <w:r w:rsidR="00EA238E">
        <w:t xml:space="preserve"> not using supplements</w:t>
      </w:r>
      <w:r>
        <w:t>;</w:t>
      </w:r>
      <w:r w:rsidR="00EA238E" w:rsidRPr="009B66B5">
        <w:t xml:space="preserve"> No missing data for these baseline variables. </w:t>
      </w:r>
      <w:r w:rsidR="00EA238E">
        <w:t>Final column indicates variables included in the count of cardiovascular risk factors</w:t>
      </w:r>
      <w:r w:rsidR="005F5F2D">
        <w:t xml:space="preserve">; </w:t>
      </w:r>
      <w:r w:rsidR="005F5F2D" w:rsidRPr="00075C29">
        <w:rPr>
          <w:vertAlign w:val="superscript"/>
        </w:rPr>
        <w:t>+</w:t>
      </w:r>
      <w:r w:rsidR="005F5F2D">
        <w:rPr>
          <w:u w:val="single"/>
        </w:rPr>
        <w:t xml:space="preserve">In a typical </w:t>
      </w:r>
      <w:r w:rsidR="005F5F2D" w:rsidRPr="00075C29">
        <w:t>WEEK, how many days did you do 10 minutes or more of vigorous physical activity? (these are activities that make you sweat or breathe hard such as fast cycling, aerobics, heavy lifting)</w:t>
      </w:r>
      <w:r w:rsidR="005F5F2D">
        <w:t>.</w:t>
      </w:r>
    </w:p>
    <w:p w14:paraId="452469FC" w14:textId="33052481" w:rsidR="00EA238E" w:rsidRPr="001E0D74" w:rsidRDefault="00EA238E" w:rsidP="00EA238E">
      <w:pPr>
        <w:spacing w:line="480" w:lineRule="auto"/>
      </w:pPr>
    </w:p>
    <w:p w14:paraId="09A0807B" w14:textId="77777777" w:rsidR="003848FA" w:rsidRPr="009B66B5" w:rsidRDefault="003848FA" w:rsidP="009B66B5">
      <w:pPr>
        <w:spacing w:line="480" w:lineRule="auto"/>
      </w:pPr>
      <w:r w:rsidRPr="009B66B5">
        <w:br w:type="page"/>
      </w:r>
    </w:p>
    <w:p w14:paraId="6D6DA53B" w14:textId="77777777" w:rsidR="00243616" w:rsidRPr="009B66B5" w:rsidRDefault="00243616" w:rsidP="009B66B5">
      <w:pPr>
        <w:spacing w:line="480" w:lineRule="auto"/>
        <w:rPr>
          <w:b/>
        </w:rPr>
        <w:sectPr w:rsidR="00243616" w:rsidRPr="009B66B5" w:rsidSect="00075C29">
          <w:pgSz w:w="16838" w:h="11906" w:orient="landscape"/>
          <w:pgMar w:top="1418" w:right="1418" w:bottom="1418" w:left="1418" w:header="709" w:footer="709" w:gutter="0"/>
          <w:cols w:space="708"/>
          <w:docGrid w:linePitch="360"/>
        </w:sectPr>
      </w:pPr>
    </w:p>
    <w:p w14:paraId="2268AB44" w14:textId="63B95896" w:rsidR="00E832E2" w:rsidRPr="009B66B5" w:rsidRDefault="00CF4634" w:rsidP="009B66B5">
      <w:pPr>
        <w:spacing w:line="480" w:lineRule="auto"/>
      </w:pPr>
      <w:r w:rsidRPr="009B66B5">
        <w:rPr>
          <w:b/>
        </w:rPr>
        <w:lastRenderedPageBreak/>
        <w:t>Table 2:</w:t>
      </w:r>
      <w:r w:rsidRPr="009B66B5">
        <w:t xml:space="preserve"> </w:t>
      </w:r>
      <w:r w:rsidR="00E832E2" w:rsidRPr="009B66B5">
        <w:t xml:space="preserve">Associations between calcium, vitamin D or combined supplementation and </w:t>
      </w:r>
      <w:r w:rsidR="007A247D" w:rsidRPr="009B66B5">
        <w:t>A</w:t>
      </w:r>
      <w:r w:rsidR="00E832E2" w:rsidRPr="009B66B5">
        <w:t>) incident hospital admission for ischaemic heart disease</w:t>
      </w:r>
      <w:r w:rsidR="00751AEB">
        <w:t>, myocardial infarction</w:t>
      </w:r>
      <w:r w:rsidR="00E832E2" w:rsidRPr="009B66B5">
        <w:t xml:space="preserve"> </w:t>
      </w:r>
      <w:r w:rsidR="00751AEB">
        <w:t xml:space="preserve">or </w:t>
      </w:r>
      <w:r w:rsidR="00E832E2" w:rsidRPr="009B66B5">
        <w:t xml:space="preserve">any cardiovascular event; and </w:t>
      </w:r>
      <w:r w:rsidR="007A247D" w:rsidRPr="009B66B5">
        <w:t>B</w:t>
      </w:r>
      <w:r w:rsidR="00E832E2" w:rsidRPr="009B66B5">
        <w:t>) death from ischaemic heart disease</w:t>
      </w:r>
      <w:r w:rsidR="00751AEB">
        <w:t xml:space="preserve"> or</w:t>
      </w:r>
      <w:r w:rsidR="00E832E2" w:rsidRPr="009B66B5">
        <w:t xml:space="preserve"> any cardiovascular event.</w:t>
      </w:r>
    </w:p>
    <w:p w14:paraId="79E6B358" w14:textId="77777777" w:rsidR="00075C29" w:rsidRPr="00075C29" w:rsidRDefault="00075C29" w:rsidP="00075C29">
      <w:pPr>
        <w:spacing w:line="480" w:lineRule="auto"/>
      </w:pPr>
      <w:r w:rsidRPr="00075C29">
        <w:t>A)</w:t>
      </w:r>
    </w:p>
    <w:tbl>
      <w:tblPr>
        <w:tblW w:w="9890" w:type="dxa"/>
        <w:tblLook w:val="04A0" w:firstRow="1" w:lastRow="0" w:firstColumn="1" w:lastColumn="0" w:noHBand="0" w:noVBand="1"/>
      </w:tblPr>
      <w:tblGrid>
        <w:gridCol w:w="3722"/>
        <w:gridCol w:w="1914"/>
        <w:gridCol w:w="1115"/>
        <w:gridCol w:w="2024"/>
        <w:gridCol w:w="1115"/>
      </w:tblGrid>
      <w:tr w:rsidR="00075C29" w:rsidRPr="00075C29" w14:paraId="64CDDBEE" w14:textId="77777777" w:rsidTr="00075C29">
        <w:trPr>
          <w:trHeight w:val="315"/>
        </w:trPr>
        <w:tc>
          <w:tcPr>
            <w:tcW w:w="3722" w:type="dxa"/>
            <w:tcBorders>
              <w:top w:val="single" w:sz="12" w:space="0" w:color="auto"/>
              <w:left w:val="nil"/>
              <w:bottom w:val="nil"/>
              <w:right w:val="nil"/>
            </w:tcBorders>
            <w:shd w:val="clear" w:color="auto" w:fill="auto"/>
            <w:vAlign w:val="bottom"/>
            <w:hideMark/>
          </w:tcPr>
          <w:p w14:paraId="227B3813" w14:textId="77777777" w:rsidR="00075C29" w:rsidRPr="00075C29" w:rsidRDefault="00075C29" w:rsidP="00075C29">
            <w:pPr>
              <w:spacing w:line="276" w:lineRule="auto"/>
              <w:rPr>
                <w:b/>
                <w:bCs/>
                <w:color w:val="000000"/>
                <w:sz w:val="18"/>
                <w:szCs w:val="18"/>
                <w:lang w:eastAsia="en-GB"/>
              </w:rPr>
            </w:pPr>
            <w:r w:rsidRPr="00075C29">
              <w:rPr>
                <w:b/>
                <w:bCs/>
                <w:color w:val="000000"/>
                <w:sz w:val="18"/>
                <w:szCs w:val="18"/>
                <w:lang w:eastAsia="en-GB"/>
              </w:rPr>
              <w:t> </w:t>
            </w:r>
          </w:p>
        </w:tc>
        <w:tc>
          <w:tcPr>
            <w:tcW w:w="3029" w:type="dxa"/>
            <w:gridSpan w:val="2"/>
            <w:tcBorders>
              <w:top w:val="single" w:sz="12" w:space="0" w:color="auto"/>
              <w:left w:val="nil"/>
              <w:bottom w:val="nil"/>
              <w:right w:val="nil"/>
            </w:tcBorders>
            <w:shd w:val="clear" w:color="auto" w:fill="auto"/>
            <w:noWrap/>
            <w:vAlign w:val="center"/>
            <w:hideMark/>
          </w:tcPr>
          <w:p w14:paraId="6C22E32D" w14:textId="77777777" w:rsidR="00075C29" w:rsidRPr="00075C29" w:rsidRDefault="00075C29" w:rsidP="00075C29">
            <w:pPr>
              <w:spacing w:line="276" w:lineRule="auto"/>
              <w:jc w:val="center"/>
              <w:rPr>
                <w:b/>
                <w:bCs/>
                <w:color w:val="000000"/>
                <w:sz w:val="18"/>
                <w:szCs w:val="18"/>
                <w:lang w:eastAsia="en-GB"/>
              </w:rPr>
            </w:pPr>
            <w:r w:rsidRPr="00075C29">
              <w:rPr>
                <w:b/>
                <w:bCs/>
                <w:color w:val="000000"/>
                <w:sz w:val="18"/>
                <w:szCs w:val="18"/>
                <w:lang w:eastAsia="en-GB"/>
              </w:rPr>
              <w:t>Women</w:t>
            </w:r>
          </w:p>
        </w:tc>
        <w:tc>
          <w:tcPr>
            <w:tcW w:w="3139" w:type="dxa"/>
            <w:gridSpan w:val="2"/>
            <w:tcBorders>
              <w:top w:val="single" w:sz="12" w:space="0" w:color="auto"/>
              <w:left w:val="nil"/>
              <w:bottom w:val="nil"/>
              <w:right w:val="nil"/>
            </w:tcBorders>
            <w:shd w:val="clear" w:color="auto" w:fill="auto"/>
            <w:noWrap/>
            <w:vAlign w:val="center"/>
            <w:hideMark/>
          </w:tcPr>
          <w:p w14:paraId="117230FC" w14:textId="77777777" w:rsidR="00075C29" w:rsidRPr="00075C29" w:rsidRDefault="00075C29" w:rsidP="00075C29">
            <w:pPr>
              <w:spacing w:line="276" w:lineRule="auto"/>
              <w:jc w:val="center"/>
              <w:rPr>
                <w:b/>
                <w:bCs/>
                <w:color w:val="000000"/>
                <w:sz w:val="18"/>
                <w:szCs w:val="18"/>
                <w:lang w:eastAsia="en-GB"/>
              </w:rPr>
            </w:pPr>
            <w:r w:rsidRPr="00075C29">
              <w:rPr>
                <w:b/>
                <w:bCs/>
                <w:color w:val="000000"/>
                <w:sz w:val="18"/>
                <w:szCs w:val="18"/>
                <w:lang w:eastAsia="en-GB"/>
              </w:rPr>
              <w:t>Men</w:t>
            </w:r>
          </w:p>
        </w:tc>
      </w:tr>
      <w:tr w:rsidR="00075C29" w:rsidRPr="00075C29" w14:paraId="75C540D7" w14:textId="77777777" w:rsidTr="00075C29">
        <w:trPr>
          <w:trHeight w:val="885"/>
        </w:trPr>
        <w:tc>
          <w:tcPr>
            <w:tcW w:w="3722" w:type="dxa"/>
            <w:tcBorders>
              <w:top w:val="nil"/>
              <w:left w:val="nil"/>
              <w:bottom w:val="single" w:sz="8" w:space="0" w:color="auto"/>
              <w:right w:val="nil"/>
            </w:tcBorders>
            <w:shd w:val="clear" w:color="auto" w:fill="auto"/>
            <w:vAlign w:val="center"/>
            <w:hideMark/>
          </w:tcPr>
          <w:p w14:paraId="487B35FE" w14:textId="77777777" w:rsidR="00075C29" w:rsidRPr="00075C29" w:rsidRDefault="00075C29" w:rsidP="00075C29">
            <w:pPr>
              <w:spacing w:line="276" w:lineRule="auto"/>
              <w:rPr>
                <w:b/>
                <w:bCs/>
                <w:color w:val="000000"/>
                <w:sz w:val="18"/>
                <w:szCs w:val="18"/>
                <w:lang w:eastAsia="en-GB"/>
              </w:rPr>
            </w:pPr>
            <w:r w:rsidRPr="00075C29">
              <w:rPr>
                <w:b/>
                <w:bCs/>
                <w:color w:val="000000"/>
                <w:sz w:val="18"/>
                <w:szCs w:val="18"/>
                <w:lang w:eastAsia="en-GB"/>
              </w:rPr>
              <w:t xml:space="preserve">Hospitalisation with ischaemic heart disease </w:t>
            </w:r>
          </w:p>
        </w:tc>
        <w:tc>
          <w:tcPr>
            <w:tcW w:w="1914" w:type="dxa"/>
            <w:tcBorders>
              <w:top w:val="nil"/>
              <w:left w:val="nil"/>
              <w:bottom w:val="single" w:sz="8" w:space="0" w:color="auto"/>
              <w:right w:val="nil"/>
            </w:tcBorders>
            <w:shd w:val="clear" w:color="auto" w:fill="auto"/>
            <w:noWrap/>
            <w:vAlign w:val="center"/>
            <w:hideMark/>
          </w:tcPr>
          <w:p w14:paraId="39D326C4" w14:textId="77777777" w:rsidR="00075C29" w:rsidRPr="00075C29" w:rsidRDefault="00075C29" w:rsidP="00075C29">
            <w:pPr>
              <w:spacing w:line="276" w:lineRule="auto"/>
              <w:jc w:val="center"/>
              <w:rPr>
                <w:i/>
                <w:iCs/>
                <w:color w:val="000000"/>
                <w:sz w:val="18"/>
                <w:szCs w:val="18"/>
                <w:lang w:eastAsia="en-GB"/>
              </w:rPr>
            </w:pPr>
            <w:r w:rsidRPr="00075C29">
              <w:rPr>
                <w:i/>
                <w:iCs/>
                <w:color w:val="000000"/>
                <w:sz w:val="18"/>
                <w:szCs w:val="18"/>
                <w:lang w:eastAsia="en-GB"/>
              </w:rPr>
              <w:t>HR (95% CI)</w:t>
            </w:r>
          </w:p>
        </w:tc>
        <w:tc>
          <w:tcPr>
            <w:tcW w:w="1115" w:type="dxa"/>
            <w:tcBorders>
              <w:top w:val="nil"/>
              <w:left w:val="nil"/>
              <w:bottom w:val="single" w:sz="8" w:space="0" w:color="auto"/>
              <w:right w:val="nil"/>
            </w:tcBorders>
            <w:shd w:val="clear" w:color="auto" w:fill="auto"/>
            <w:noWrap/>
            <w:vAlign w:val="center"/>
            <w:hideMark/>
          </w:tcPr>
          <w:p w14:paraId="748310B4" w14:textId="77777777" w:rsidR="00075C29" w:rsidRPr="00075C29" w:rsidRDefault="00075C29" w:rsidP="00075C29">
            <w:pPr>
              <w:spacing w:line="276" w:lineRule="auto"/>
              <w:jc w:val="center"/>
              <w:rPr>
                <w:i/>
                <w:iCs/>
                <w:color w:val="000000"/>
                <w:sz w:val="18"/>
                <w:szCs w:val="18"/>
                <w:lang w:eastAsia="en-GB"/>
              </w:rPr>
            </w:pPr>
            <w:r w:rsidRPr="00075C29">
              <w:rPr>
                <w:i/>
                <w:iCs/>
                <w:color w:val="000000"/>
                <w:sz w:val="18"/>
                <w:szCs w:val="18"/>
                <w:lang w:eastAsia="en-GB"/>
              </w:rPr>
              <w:t>p</w:t>
            </w:r>
          </w:p>
        </w:tc>
        <w:tc>
          <w:tcPr>
            <w:tcW w:w="2024" w:type="dxa"/>
            <w:tcBorders>
              <w:top w:val="nil"/>
              <w:left w:val="nil"/>
              <w:bottom w:val="single" w:sz="8" w:space="0" w:color="auto"/>
              <w:right w:val="nil"/>
            </w:tcBorders>
            <w:shd w:val="clear" w:color="auto" w:fill="auto"/>
            <w:noWrap/>
            <w:vAlign w:val="center"/>
            <w:hideMark/>
          </w:tcPr>
          <w:p w14:paraId="6324D1FC" w14:textId="77777777" w:rsidR="00075C29" w:rsidRPr="00075C29" w:rsidRDefault="00075C29" w:rsidP="00075C29">
            <w:pPr>
              <w:spacing w:line="276" w:lineRule="auto"/>
              <w:jc w:val="center"/>
              <w:rPr>
                <w:i/>
                <w:iCs/>
                <w:color w:val="000000"/>
                <w:sz w:val="18"/>
                <w:szCs w:val="18"/>
                <w:lang w:eastAsia="en-GB"/>
              </w:rPr>
            </w:pPr>
            <w:r w:rsidRPr="00075C29">
              <w:rPr>
                <w:i/>
                <w:iCs/>
                <w:color w:val="000000"/>
                <w:sz w:val="18"/>
                <w:szCs w:val="18"/>
                <w:lang w:eastAsia="en-GB"/>
              </w:rPr>
              <w:t>HR (95% CI)</w:t>
            </w:r>
          </w:p>
        </w:tc>
        <w:tc>
          <w:tcPr>
            <w:tcW w:w="1115" w:type="dxa"/>
            <w:tcBorders>
              <w:top w:val="nil"/>
              <w:left w:val="nil"/>
              <w:bottom w:val="single" w:sz="8" w:space="0" w:color="auto"/>
              <w:right w:val="nil"/>
            </w:tcBorders>
            <w:shd w:val="clear" w:color="auto" w:fill="auto"/>
            <w:noWrap/>
            <w:vAlign w:val="center"/>
            <w:hideMark/>
          </w:tcPr>
          <w:p w14:paraId="16988F7C" w14:textId="77777777" w:rsidR="00075C29" w:rsidRPr="00075C29" w:rsidRDefault="00075C29" w:rsidP="00075C29">
            <w:pPr>
              <w:spacing w:line="276" w:lineRule="auto"/>
              <w:jc w:val="center"/>
              <w:rPr>
                <w:i/>
                <w:iCs/>
                <w:color w:val="000000"/>
                <w:sz w:val="18"/>
                <w:szCs w:val="18"/>
                <w:lang w:eastAsia="en-GB"/>
              </w:rPr>
            </w:pPr>
            <w:r w:rsidRPr="00075C29">
              <w:rPr>
                <w:i/>
                <w:iCs/>
                <w:color w:val="000000"/>
                <w:sz w:val="18"/>
                <w:szCs w:val="18"/>
                <w:lang w:eastAsia="en-GB"/>
              </w:rPr>
              <w:t>p</w:t>
            </w:r>
          </w:p>
        </w:tc>
      </w:tr>
      <w:tr w:rsidR="00075C29" w:rsidRPr="00075C29" w14:paraId="4A75BA8A" w14:textId="77777777" w:rsidTr="00075C29">
        <w:trPr>
          <w:trHeight w:val="300"/>
        </w:trPr>
        <w:tc>
          <w:tcPr>
            <w:tcW w:w="3722" w:type="dxa"/>
            <w:tcBorders>
              <w:top w:val="nil"/>
              <w:left w:val="nil"/>
              <w:bottom w:val="nil"/>
              <w:right w:val="nil"/>
            </w:tcBorders>
            <w:shd w:val="clear" w:color="auto" w:fill="auto"/>
            <w:vAlign w:val="bottom"/>
            <w:hideMark/>
          </w:tcPr>
          <w:p w14:paraId="2B556C2C" w14:textId="77777777" w:rsidR="00075C29" w:rsidRPr="00075C29" w:rsidRDefault="00075C29" w:rsidP="00075C29">
            <w:pPr>
              <w:spacing w:line="276" w:lineRule="auto"/>
              <w:rPr>
                <w:b/>
                <w:bCs/>
                <w:color w:val="000000"/>
                <w:sz w:val="18"/>
                <w:szCs w:val="18"/>
                <w:lang w:eastAsia="en-GB"/>
              </w:rPr>
            </w:pPr>
            <w:r w:rsidRPr="00075C29">
              <w:rPr>
                <w:b/>
                <w:bCs/>
                <w:color w:val="000000"/>
                <w:sz w:val="18"/>
                <w:szCs w:val="18"/>
              </w:rPr>
              <w:t xml:space="preserve">N  </w:t>
            </w:r>
          </w:p>
        </w:tc>
        <w:tc>
          <w:tcPr>
            <w:tcW w:w="1914" w:type="dxa"/>
            <w:tcBorders>
              <w:top w:val="nil"/>
              <w:left w:val="nil"/>
              <w:bottom w:val="nil"/>
              <w:right w:val="nil"/>
            </w:tcBorders>
            <w:shd w:val="clear" w:color="auto" w:fill="auto"/>
            <w:noWrap/>
            <w:vAlign w:val="bottom"/>
            <w:hideMark/>
          </w:tcPr>
          <w:p w14:paraId="07239567"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3,407</w:t>
            </w:r>
          </w:p>
        </w:tc>
        <w:tc>
          <w:tcPr>
            <w:tcW w:w="1115" w:type="dxa"/>
            <w:tcBorders>
              <w:top w:val="nil"/>
              <w:left w:val="nil"/>
              <w:bottom w:val="nil"/>
              <w:right w:val="nil"/>
            </w:tcBorders>
            <w:shd w:val="clear" w:color="auto" w:fill="auto"/>
            <w:noWrap/>
            <w:vAlign w:val="bottom"/>
            <w:hideMark/>
          </w:tcPr>
          <w:p w14:paraId="7B27337B" w14:textId="77777777" w:rsidR="00075C29" w:rsidRPr="00075C29" w:rsidRDefault="00075C29" w:rsidP="00075C29">
            <w:pPr>
              <w:spacing w:line="276" w:lineRule="auto"/>
              <w:jc w:val="center"/>
              <w:rPr>
                <w:color w:val="000000"/>
                <w:sz w:val="18"/>
                <w:szCs w:val="18"/>
                <w:lang w:eastAsia="en-GB"/>
              </w:rPr>
            </w:pPr>
          </w:p>
        </w:tc>
        <w:tc>
          <w:tcPr>
            <w:tcW w:w="2024" w:type="dxa"/>
            <w:tcBorders>
              <w:top w:val="nil"/>
              <w:left w:val="nil"/>
              <w:bottom w:val="nil"/>
              <w:right w:val="nil"/>
            </w:tcBorders>
            <w:shd w:val="clear" w:color="auto" w:fill="auto"/>
            <w:noWrap/>
            <w:vAlign w:val="bottom"/>
            <w:hideMark/>
          </w:tcPr>
          <w:p w14:paraId="29EEF630"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7,106</w:t>
            </w:r>
          </w:p>
        </w:tc>
        <w:tc>
          <w:tcPr>
            <w:tcW w:w="1115" w:type="dxa"/>
            <w:tcBorders>
              <w:top w:val="nil"/>
              <w:left w:val="nil"/>
              <w:bottom w:val="nil"/>
              <w:right w:val="nil"/>
            </w:tcBorders>
            <w:shd w:val="clear" w:color="auto" w:fill="auto"/>
            <w:noWrap/>
            <w:vAlign w:val="bottom"/>
            <w:hideMark/>
          </w:tcPr>
          <w:p w14:paraId="4F6756B2" w14:textId="77777777" w:rsidR="00075C29" w:rsidRPr="00075C29" w:rsidRDefault="00075C29" w:rsidP="00075C29">
            <w:pPr>
              <w:spacing w:line="276" w:lineRule="auto"/>
              <w:jc w:val="center"/>
              <w:rPr>
                <w:i/>
                <w:iCs/>
                <w:color w:val="000000"/>
                <w:sz w:val="18"/>
                <w:szCs w:val="18"/>
                <w:lang w:eastAsia="en-GB"/>
              </w:rPr>
            </w:pPr>
          </w:p>
        </w:tc>
      </w:tr>
      <w:tr w:rsidR="00075C29" w:rsidRPr="00075C29" w14:paraId="1239344E" w14:textId="77777777" w:rsidTr="00075C29">
        <w:trPr>
          <w:trHeight w:val="300"/>
        </w:trPr>
        <w:tc>
          <w:tcPr>
            <w:tcW w:w="3722" w:type="dxa"/>
            <w:tcBorders>
              <w:top w:val="nil"/>
              <w:left w:val="nil"/>
              <w:bottom w:val="nil"/>
              <w:right w:val="nil"/>
            </w:tcBorders>
            <w:shd w:val="clear" w:color="auto" w:fill="auto"/>
            <w:noWrap/>
            <w:vAlign w:val="bottom"/>
            <w:hideMark/>
          </w:tcPr>
          <w:p w14:paraId="21820BBD" w14:textId="77777777" w:rsidR="00075C29" w:rsidRPr="00075C29" w:rsidRDefault="00075C29" w:rsidP="00075C29">
            <w:pPr>
              <w:spacing w:line="276" w:lineRule="auto"/>
              <w:rPr>
                <w:i/>
                <w:iCs/>
                <w:color w:val="000000"/>
                <w:sz w:val="18"/>
                <w:szCs w:val="18"/>
                <w:lang w:eastAsia="en-GB"/>
              </w:rPr>
            </w:pPr>
            <w:r w:rsidRPr="00075C29">
              <w:rPr>
                <w:i/>
                <w:iCs/>
                <w:color w:val="000000"/>
                <w:sz w:val="18"/>
                <w:szCs w:val="18"/>
              </w:rPr>
              <w:t>Calcium</w:t>
            </w:r>
          </w:p>
        </w:tc>
        <w:tc>
          <w:tcPr>
            <w:tcW w:w="1914" w:type="dxa"/>
            <w:tcBorders>
              <w:top w:val="nil"/>
              <w:left w:val="nil"/>
              <w:bottom w:val="nil"/>
              <w:right w:val="nil"/>
            </w:tcBorders>
            <w:shd w:val="clear" w:color="auto" w:fill="auto"/>
            <w:noWrap/>
            <w:vAlign w:val="bottom"/>
            <w:hideMark/>
          </w:tcPr>
          <w:p w14:paraId="15090FB4" w14:textId="77777777" w:rsidR="00075C29" w:rsidRPr="00075C29" w:rsidRDefault="00075C29" w:rsidP="00075C29">
            <w:pPr>
              <w:spacing w:line="276" w:lineRule="auto"/>
              <w:jc w:val="center"/>
              <w:rPr>
                <w:color w:val="000000"/>
                <w:sz w:val="18"/>
                <w:szCs w:val="18"/>
                <w:lang w:eastAsia="en-GB"/>
              </w:rPr>
            </w:pPr>
          </w:p>
        </w:tc>
        <w:tc>
          <w:tcPr>
            <w:tcW w:w="1115" w:type="dxa"/>
            <w:tcBorders>
              <w:top w:val="nil"/>
              <w:left w:val="nil"/>
              <w:bottom w:val="nil"/>
              <w:right w:val="nil"/>
            </w:tcBorders>
            <w:shd w:val="clear" w:color="auto" w:fill="auto"/>
            <w:noWrap/>
            <w:vAlign w:val="bottom"/>
            <w:hideMark/>
          </w:tcPr>
          <w:p w14:paraId="17AC2F28" w14:textId="77777777" w:rsidR="00075C29" w:rsidRPr="00075C29" w:rsidRDefault="00075C29" w:rsidP="00075C29">
            <w:pPr>
              <w:spacing w:line="276" w:lineRule="auto"/>
              <w:jc w:val="center"/>
              <w:rPr>
                <w:color w:val="000000"/>
                <w:sz w:val="18"/>
                <w:szCs w:val="18"/>
                <w:lang w:eastAsia="en-GB"/>
              </w:rPr>
            </w:pPr>
          </w:p>
        </w:tc>
        <w:tc>
          <w:tcPr>
            <w:tcW w:w="2024" w:type="dxa"/>
            <w:tcBorders>
              <w:top w:val="nil"/>
              <w:left w:val="nil"/>
              <w:bottom w:val="nil"/>
              <w:right w:val="nil"/>
            </w:tcBorders>
            <w:shd w:val="clear" w:color="auto" w:fill="auto"/>
            <w:noWrap/>
            <w:vAlign w:val="bottom"/>
            <w:hideMark/>
          </w:tcPr>
          <w:p w14:paraId="4399BEF0" w14:textId="77777777" w:rsidR="00075C29" w:rsidRPr="00075C29" w:rsidRDefault="00075C29" w:rsidP="00075C29">
            <w:pPr>
              <w:spacing w:line="276" w:lineRule="auto"/>
              <w:jc w:val="center"/>
              <w:rPr>
                <w:color w:val="000000"/>
                <w:sz w:val="18"/>
                <w:szCs w:val="18"/>
                <w:lang w:eastAsia="en-GB"/>
              </w:rPr>
            </w:pPr>
          </w:p>
        </w:tc>
        <w:tc>
          <w:tcPr>
            <w:tcW w:w="1115" w:type="dxa"/>
            <w:tcBorders>
              <w:top w:val="nil"/>
              <w:left w:val="nil"/>
              <w:bottom w:val="nil"/>
              <w:right w:val="nil"/>
            </w:tcBorders>
            <w:shd w:val="clear" w:color="auto" w:fill="auto"/>
            <w:noWrap/>
            <w:vAlign w:val="bottom"/>
            <w:hideMark/>
          </w:tcPr>
          <w:p w14:paraId="7C3ED9DF" w14:textId="77777777" w:rsidR="00075C29" w:rsidRPr="00075C29" w:rsidRDefault="00075C29" w:rsidP="00075C29">
            <w:pPr>
              <w:spacing w:line="276" w:lineRule="auto"/>
              <w:jc w:val="center"/>
              <w:rPr>
                <w:color w:val="000000"/>
                <w:sz w:val="18"/>
                <w:szCs w:val="18"/>
                <w:lang w:eastAsia="en-GB"/>
              </w:rPr>
            </w:pPr>
          </w:p>
        </w:tc>
      </w:tr>
      <w:tr w:rsidR="00075C29" w:rsidRPr="00075C29" w14:paraId="3646A50F" w14:textId="77777777" w:rsidTr="00075C29">
        <w:trPr>
          <w:trHeight w:val="300"/>
        </w:trPr>
        <w:tc>
          <w:tcPr>
            <w:tcW w:w="3722" w:type="dxa"/>
            <w:tcBorders>
              <w:top w:val="nil"/>
              <w:left w:val="nil"/>
              <w:bottom w:val="nil"/>
              <w:right w:val="nil"/>
            </w:tcBorders>
            <w:shd w:val="clear" w:color="auto" w:fill="auto"/>
            <w:noWrap/>
            <w:vAlign w:val="bottom"/>
            <w:hideMark/>
          </w:tcPr>
          <w:p w14:paraId="37984437" w14:textId="77777777" w:rsidR="00075C29" w:rsidRPr="00075C29" w:rsidRDefault="00075C29" w:rsidP="00075C29">
            <w:pPr>
              <w:spacing w:line="276" w:lineRule="auto"/>
              <w:rPr>
                <w:color w:val="000000"/>
                <w:sz w:val="18"/>
                <w:szCs w:val="18"/>
                <w:lang w:eastAsia="en-GB"/>
              </w:rPr>
            </w:pPr>
            <w:r w:rsidRPr="00075C29">
              <w:rPr>
                <w:color w:val="000000"/>
                <w:sz w:val="18"/>
                <w:szCs w:val="18"/>
              </w:rPr>
              <w:t>Unadjusted</w:t>
            </w:r>
          </w:p>
        </w:tc>
        <w:tc>
          <w:tcPr>
            <w:tcW w:w="1914" w:type="dxa"/>
            <w:tcBorders>
              <w:top w:val="nil"/>
              <w:left w:val="nil"/>
              <w:bottom w:val="nil"/>
              <w:right w:val="nil"/>
            </w:tcBorders>
            <w:shd w:val="clear" w:color="auto" w:fill="auto"/>
            <w:noWrap/>
            <w:vAlign w:val="bottom"/>
            <w:hideMark/>
          </w:tcPr>
          <w:p w14:paraId="677DCE71"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1.09 (0.98,1.21)</w:t>
            </w:r>
          </w:p>
        </w:tc>
        <w:tc>
          <w:tcPr>
            <w:tcW w:w="1115" w:type="dxa"/>
            <w:tcBorders>
              <w:top w:val="nil"/>
              <w:left w:val="nil"/>
              <w:bottom w:val="nil"/>
              <w:right w:val="nil"/>
            </w:tcBorders>
            <w:shd w:val="clear" w:color="auto" w:fill="auto"/>
            <w:noWrap/>
            <w:vAlign w:val="bottom"/>
            <w:hideMark/>
          </w:tcPr>
          <w:p w14:paraId="6065A46F"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0.12</w:t>
            </w:r>
          </w:p>
        </w:tc>
        <w:tc>
          <w:tcPr>
            <w:tcW w:w="2024" w:type="dxa"/>
            <w:tcBorders>
              <w:top w:val="nil"/>
              <w:left w:val="nil"/>
              <w:bottom w:val="nil"/>
              <w:right w:val="nil"/>
            </w:tcBorders>
            <w:shd w:val="clear" w:color="auto" w:fill="auto"/>
            <w:noWrap/>
            <w:vAlign w:val="bottom"/>
            <w:hideMark/>
          </w:tcPr>
          <w:p w14:paraId="366218EE"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1.05 (0.91,1.21)</w:t>
            </w:r>
          </w:p>
        </w:tc>
        <w:tc>
          <w:tcPr>
            <w:tcW w:w="1115" w:type="dxa"/>
            <w:tcBorders>
              <w:top w:val="nil"/>
              <w:left w:val="nil"/>
              <w:bottom w:val="nil"/>
              <w:right w:val="nil"/>
            </w:tcBorders>
            <w:shd w:val="clear" w:color="auto" w:fill="auto"/>
            <w:noWrap/>
            <w:vAlign w:val="bottom"/>
            <w:hideMark/>
          </w:tcPr>
          <w:p w14:paraId="6C633DCC"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0.48</w:t>
            </w:r>
          </w:p>
        </w:tc>
      </w:tr>
      <w:tr w:rsidR="00075C29" w:rsidRPr="00075C29" w14:paraId="4735EAFF" w14:textId="77777777" w:rsidTr="00075C29">
        <w:trPr>
          <w:trHeight w:val="300"/>
        </w:trPr>
        <w:tc>
          <w:tcPr>
            <w:tcW w:w="3722" w:type="dxa"/>
            <w:tcBorders>
              <w:top w:val="nil"/>
              <w:left w:val="nil"/>
              <w:bottom w:val="nil"/>
              <w:right w:val="nil"/>
            </w:tcBorders>
            <w:shd w:val="clear" w:color="auto" w:fill="auto"/>
            <w:noWrap/>
            <w:vAlign w:val="bottom"/>
            <w:hideMark/>
          </w:tcPr>
          <w:p w14:paraId="4F37044B" w14:textId="77777777" w:rsidR="00075C29" w:rsidRPr="00075C29" w:rsidRDefault="00075C29" w:rsidP="00075C29">
            <w:pPr>
              <w:spacing w:line="276" w:lineRule="auto"/>
              <w:rPr>
                <w:color w:val="000000"/>
                <w:sz w:val="18"/>
                <w:szCs w:val="18"/>
                <w:lang w:eastAsia="en-GB"/>
              </w:rPr>
            </w:pPr>
            <w:r w:rsidRPr="00075C29">
              <w:rPr>
                <w:color w:val="000000"/>
                <w:sz w:val="18"/>
                <w:szCs w:val="18"/>
              </w:rPr>
              <w:t>Fully adjusted</w:t>
            </w:r>
          </w:p>
        </w:tc>
        <w:tc>
          <w:tcPr>
            <w:tcW w:w="1914" w:type="dxa"/>
            <w:tcBorders>
              <w:top w:val="nil"/>
              <w:left w:val="nil"/>
              <w:bottom w:val="nil"/>
              <w:right w:val="nil"/>
            </w:tcBorders>
            <w:shd w:val="clear" w:color="auto" w:fill="auto"/>
            <w:noWrap/>
            <w:vAlign w:val="bottom"/>
            <w:hideMark/>
          </w:tcPr>
          <w:p w14:paraId="0CAC94E7"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1.05 (0.92,1.19)</w:t>
            </w:r>
          </w:p>
        </w:tc>
        <w:tc>
          <w:tcPr>
            <w:tcW w:w="1115" w:type="dxa"/>
            <w:tcBorders>
              <w:top w:val="nil"/>
              <w:left w:val="nil"/>
              <w:bottom w:val="nil"/>
              <w:right w:val="nil"/>
            </w:tcBorders>
            <w:shd w:val="clear" w:color="auto" w:fill="auto"/>
            <w:noWrap/>
            <w:vAlign w:val="bottom"/>
            <w:hideMark/>
          </w:tcPr>
          <w:p w14:paraId="53D92BB9"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0.50</w:t>
            </w:r>
          </w:p>
        </w:tc>
        <w:tc>
          <w:tcPr>
            <w:tcW w:w="2024" w:type="dxa"/>
            <w:tcBorders>
              <w:top w:val="nil"/>
              <w:left w:val="nil"/>
              <w:bottom w:val="nil"/>
              <w:right w:val="nil"/>
            </w:tcBorders>
            <w:shd w:val="clear" w:color="auto" w:fill="auto"/>
            <w:noWrap/>
            <w:vAlign w:val="bottom"/>
            <w:hideMark/>
          </w:tcPr>
          <w:p w14:paraId="4D6F2ED3"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0.97 (0.82,1.15)</w:t>
            </w:r>
          </w:p>
        </w:tc>
        <w:tc>
          <w:tcPr>
            <w:tcW w:w="1115" w:type="dxa"/>
            <w:tcBorders>
              <w:top w:val="nil"/>
              <w:left w:val="nil"/>
              <w:bottom w:val="nil"/>
              <w:right w:val="nil"/>
            </w:tcBorders>
            <w:shd w:val="clear" w:color="auto" w:fill="auto"/>
            <w:noWrap/>
            <w:vAlign w:val="bottom"/>
            <w:hideMark/>
          </w:tcPr>
          <w:p w14:paraId="3D642D98"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0.77</w:t>
            </w:r>
          </w:p>
        </w:tc>
      </w:tr>
      <w:tr w:rsidR="00075C29" w:rsidRPr="00075C29" w14:paraId="35C4C4BE" w14:textId="77777777" w:rsidTr="00075C29">
        <w:trPr>
          <w:trHeight w:val="300"/>
        </w:trPr>
        <w:tc>
          <w:tcPr>
            <w:tcW w:w="3722" w:type="dxa"/>
            <w:tcBorders>
              <w:top w:val="nil"/>
              <w:left w:val="nil"/>
              <w:bottom w:val="nil"/>
              <w:right w:val="nil"/>
            </w:tcBorders>
            <w:shd w:val="clear" w:color="auto" w:fill="auto"/>
            <w:noWrap/>
            <w:vAlign w:val="bottom"/>
            <w:hideMark/>
          </w:tcPr>
          <w:p w14:paraId="7A851D1D" w14:textId="77777777" w:rsidR="00075C29" w:rsidRPr="00075C29" w:rsidRDefault="00075C29" w:rsidP="00075C29">
            <w:pPr>
              <w:spacing w:line="276" w:lineRule="auto"/>
              <w:rPr>
                <w:i/>
                <w:iCs/>
                <w:color w:val="000000"/>
                <w:sz w:val="18"/>
                <w:szCs w:val="18"/>
                <w:lang w:eastAsia="en-GB"/>
              </w:rPr>
            </w:pPr>
            <w:r w:rsidRPr="00075C29">
              <w:rPr>
                <w:i/>
                <w:iCs/>
                <w:color w:val="000000"/>
                <w:sz w:val="18"/>
                <w:szCs w:val="18"/>
              </w:rPr>
              <w:t>Vitamin D</w:t>
            </w:r>
          </w:p>
        </w:tc>
        <w:tc>
          <w:tcPr>
            <w:tcW w:w="1914" w:type="dxa"/>
            <w:tcBorders>
              <w:top w:val="nil"/>
              <w:left w:val="nil"/>
              <w:bottom w:val="nil"/>
              <w:right w:val="nil"/>
            </w:tcBorders>
            <w:shd w:val="clear" w:color="auto" w:fill="auto"/>
            <w:noWrap/>
            <w:vAlign w:val="bottom"/>
            <w:hideMark/>
          </w:tcPr>
          <w:p w14:paraId="5FBAD1A0" w14:textId="77777777" w:rsidR="00075C29" w:rsidRPr="00075C29" w:rsidRDefault="00075C29" w:rsidP="00075C29">
            <w:pPr>
              <w:spacing w:line="276" w:lineRule="auto"/>
              <w:jc w:val="center"/>
              <w:rPr>
                <w:color w:val="000000"/>
                <w:sz w:val="18"/>
                <w:szCs w:val="18"/>
                <w:lang w:eastAsia="en-GB"/>
              </w:rPr>
            </w:pPr>
          </w:p>
        </w:tc>
        <w:tc>
          <w:tcPr>
            <w:tcW w:w="1115" w:type="dxa"/>
            <w:tcBorders>
              <w:top w:val="nil"/>
              <w:left w:val="nil"/>
              <w:bottom w:val="nil"/>
              <w:right w:val="nil"/>
            </w:tcBorders>
            <w:shd w:val="clear" w:color="auto" w:fill="auto"/>
            <w:noWrap/>
            <w:vAlign w:val="bottom"/>
            <w:hideMark/>
          </w:tcPr>
          <w:p w14:paraId="1D08DD24" w14:textId="77777777" w:rsidR="00075C29" w:rsidRPr="00075C29" w:rsidRDefault="00075C29" w:rsidP="00075C29">
            <w:pPr>
              <w:spacing w:line="276" w:lineRule="auto"/>
              <w:jc w:val="center"/>
              <w:rPr>
                <w:color w:val="000000"/>
                <w:sz w:val="18"/>
                <w:szCs w:val="18"/>
                <w:lang w:eastAsia="en-GB"/>
              </w:rPr>
            </w:pPr>
          </w:p>
        </w:tc>
        <w:tc>
          <w:tcPr>
            <w:tcW w:w="2024" w:type="dxa"/>
            <w:tcBorders>
              <w:top w:val="nil"/>
              <w:left w:val="nil"/>
              <w:bottom w:val="nil"/>
              <w:right w:val="nil"/>
            </w:tcBorders>
            <w:shd w:val="clear" w:color="auto" w:fill="auto"/>
            <w:noWrap/>
            <w:vAlign w:val="bottom"/>
            <w:hideMark/>
          </w:tcPr>
          <w:p w14:paraId="781864C6" w14:textId="77777777" w:rsidR="00075C29" w:rsidRPr="00075C29" w:rsidRDefault="00075C29" w:rsidP="00075C29">
            <w:pPr>
              <w:spacing w:line="276" w:lineRule="auto"/>
              <w:jc w:val="center"/>
              <w:rPr>
                <w:color w:val="000000"/>
                <w:sz w:val="18"/>
                <w:szCs w:val="18"/>
                <w:lang w:eastAsia="en-GB"/>
              </w:rPr>
            </w:pPr>
          </w:p>
        </w:tc>
        <w:tc>
          <w:tcPr>
            <w:tcW w:w="1115" w:type="dxa"/>
            <w:tcBorders>
              <w:top w:val="nil"/>
              <w:left w:val="nil"/>
              <w:bottom w:val="nil"/>
              <w:right w:val="nil"/>
            </w:tcBorders>
            <w:shd w:val="clear" w:color="auto" w:fill="auto"/>
            <w:noWrap/>
            <w:vAlign w:val="bottom"/>
            <w:hideMark/>
          </w:tcPr>
          <w:p w14:paraId="5ADEF0B2" w14:textId="77777777" w:rsidR="00075C29" w:rsidRPr="00075C29" w:rsidRDefault="00075C29" w:rsidP="00075C29">
            <w:pPr>
              <w:spacing w:line="276" w:lineRule="auto"/>
              <w:jc w:val="center"/>
              <w:rPr>
                <w:color w:val="000000"/>
                <w:sz w:val="18"/>
                <w:szCs w:val="18"/>
                <w:lang w:eastAsia="en-GB"/>
              </w:rPr>
            </w:pPr>
          </w:p>
        </w:tc>
      </w:tr>
      <w:tr w:rsidR="00075C29" w:rsidRPr="00075C29" w14:paraId="36C02810" w14:textId="77777777" w:rsidTr="00075C29">
        <w:trPr>
          <w:trHeight w:val="300"/>
        </w:trPr>
        <w:tc>
          <w:tcPr>
            <w:tcW w:w="3722" w:type="dxa"/>
            <w:tcBorders>
              <w:top w:val="nil"/>
              <w:left w:val="nil"/>
              <w:bottom w:val="nil"/>
              <w:right w:val="nil"/>
            </w:tcBorders>
            <w:shd w:val="clear" w:color="auto" w:fill="auto"/>
            <w:noWrap/>
            <w:vAlign w:val="bottom"/>
            <w:hideMark/>
          </w:tcPr>
          <w:p w14:paraId="58BC6BF6" w14:textId="77777777" w:rsidR="00075C29" w:rsidRPr="00075C29" w:rsidRDefault="00075C29" w:rsidP="00075C29">
            <w:pPr>
              <w:spacing w:line="276" w:lineRule="auto"/>
              <w:rPr>
                <w:color w:val="000000"/>
                <w:sz w:val="18"/>
                <w:szCs w:val="18"/>
                <w:lang w:eastAsia="en-GB"/>
              </w:rPr>
            </w:pPr>
            <w:r w:rsidRPr="00075C29">
              <w:rPr>
                <w:color w:val="000000"/>
                <w:sz w:val="18"/>
                <w:szCs w:val="18"/>
              </w:rPr>
              <w:t>Unadjusted</w:t>
            </w:r>
          </w:p>
        </w:tc>
        <w:tc>
          <w:tcPr>
            <w:tcW w:w="1914" w:type="dxa"/>
            <w:tcBorders>
              <w:top w:val="nil"/>
              <w:left w:val="nil"/>
              <w:bottom w:val="nil"/>
              <w:right w:val="nil"/>
            </w:tcBorders>
            <w:shd w:val="clear" w:color="auto" w:fill="auto"/>
            <w:noWrap/>
            <w:vAlign w:val="bottom"/>
            <w:hideMark/>
          </w:tcPr>
          <w:p w14:paraId="4F86AC62"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1.02 (0.88,1.18)</w:t>
            </w:r>
          </w:p>
        </w:tc>
        <w:tc>
          <w:tcPr>
            <w:tcW w:w="1115" w:type="dxa"/>
            <w:tcBorders>
              <w:top w:val="nil"/>
              <w:left w:val="nil"/>
              <w:bottom w:val="nil"/>
              <w:right w:val="nil"/>
            </w:tcBorders>
            <w:shd w:val="clear" w:color="auto" w:fill="auto"/>
            <w:noWrap/>
            <w:vAlign w:val="bottom"/>
            <w:hideMark/>
          </w:tcPr>
          <w:p w14:paraId="7C901AA4"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0.82</w:t>
            </w:r>
          </w:p>
        </w:tc>
        <w:tc>
          <w:tcPr>
            <w:tcW w:w="2024" w:type="dxa"/>
            <w:tcBorders>
              <w:top w:val="nil"/>
              <w:left w:val="nil"/>
              <w:bottom w:val="nil"/>
              <w:right w:val="nil"/>
            </w:tcBorders>
            <w:shd w:val="clear" w:color="auto" w:fill="auto"/>
            <w:noWrap/>
            <w:vAlign w:val="bottom"/>
            <w:hideMark/>
          </w:tcPr>
          <w:p w14:paraId="3F5B0D20"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1.02 (0.88,1.18)</w:t>
            </w:r>
          </w:p>
        </w:tc>
        <w:tc>
          <w:tcPr>
            <w:tcW w:w="1115" w:type="dxa"/>
            <w:tcBorders>
              <w:top w:val="nil"/>
              <w:left w:val="nil"/>
              <w:bottom w:val="nil"/>
              <w:right w:val="nil"/>
            </w:tcBorders>
            <w:shd w:val="clear" w:color="auto" w:fill="auto"/>
            <w:noWrap/>
            <w:vAlign w:val="bottom"/>
            <w:hideMark/>
          </w:tcPr>
          <w:p w14:paraId="23134EBB"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0.82</w:t>
            </w:r>
          </w:p>
        </w:tc>
      </w:tr>
      <w:tr w:rsidR="00075C29" w:rsidRPr="00075C29" w14:paraId="6C51CC50" w14:textId="77777777" w:rsidTr="00075C29">
        <w:trPr>
          <w:trHeight w:val="300"/>
        </w:trPr>
        <w:tc>
          <w:tcPr>
            <w:tcW w:w="3722" w:type="dxa"/>
            <w:tcBorders>
              <w:top w:val="nil"/>
              <w:left w:val="nil"/>
              <w:bottom w:val="nil"/>
              <w:right w:val="nil"/>
            </w:tcBorders>
            <w:shd w:val="clear" w:color="auto" w:fill="auto"/>
            <w:noWrap/>
            <w:vAlign w:val="bottom"/>
            <w:hideMark/>
          </w:tcPr>
          <w:p w14:paraId="04CDB646" w14:textId="77777777" w:rsidR="00075C29" w:rsidRPr="00075C29" w:rsidRDefault="00075C29" w:rsidP="00075C29">
            <w:pPr>
              <w:spacing w:line="276" w:lineRule="auto"/>
              <w:rPr>
                <w:color w:val="000000"/>
                <w:sz w:val="18"/>
                <w:szCs w:val="18"/>
                <w:lang w:eastAsia="en-GB"/>
              </w:rPr>
            </w:pPr>
            <w:r w:rsidRPr="00075C29">
              <w:rPr>
                <w:color w:val="000000"/>
                <w:sz w:val="18"/>
                <w:szCs w:val="18"/>
              </w:rPr>
              <w:t>Fully adjusted</w:t>
            </w:r>
          </w:p>
        </w:tc>
        <w:tc>
          <w:tcPr>
            <w:tcW w:w="1914" w:type="dxa"/>
            <w:tcBorders>
              <w:top w:val="nil"/>
              <w:left w:val="nil"/>
              <w:bottom w:val="nil"/>
              <w:right w:val="nil"/>
            </w:tcBorders>
            <w:shd w:val="clear" w:color="auto" w:fill="auto"/>
            <w:noWrap/>
            <w:vAlign w:val="bottom"/>
            <w:hideMark/>
          </w:tcPr>
          <w:p w14:paraId="62D64157"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1.05 (0.89,1.25)</w:t>
            </w:r>
          </w:p>
        </w:tc>
        <w:tc>
          <w:tcPr>
            <w:tcW w:w="1115" w:type="dxa"/>
            <w:tcBorders>
              <w:top w:val="nil"/>
              <w:left w:val="nil"/>
              <w:bottom w:val="nil"/>
              <w:right w:val="nil"/>
            </w:tcBorders>
            <w:shd w:val="clear" w:color="auto" w:fill="auto"/>
            <w:noWrap/>
            <w:vAlign w:val="bottom"/>
            <w:hideMark/>
          </w:tcPr>
          <w:p w14:paraId="5095A35C"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0.56</w:t>
            </w:r>
          </w:p>
        </w:tc>
        <w:tc>
          <w:tcPr>
            <w:tcW w:w="2024" w:type="dxa"/>
            <w:tcBorders>
              <w:top w:val="nil"/>
              <w:left w:val="nil"/>
              <w:bottom w:val="nil"/>
              <w:right w:val="nil"/>
            </w:tcBorders>
            <w:shd w:val="clear" w:color="auto" w:fill="auto"/>
            <w:noWrap/>
            <w:vAlign w:val="bottom"/>
            <w:hideMark/>
          </w:tcPr>
          <w:p w14:paraId="17A8EAD3"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0.95 (0.80,1.13)</w:t>
            </w:r>
          </w:p>
        </w:tc>
        <w:tc>
          <w:tcPr>
            <w:tcW w:w="1115" w:type="dxa"/>
            <w:tcBorders>
              <w:top w:val="nil"/>
              <w:left w:val="nil"/>
              <w:bottom w:val="nil"/>
              <w:right w:val="nil"/>
            </w:tcBorders>
            <w:shd w:val="clear" w:color="auto" w:fill="auto"/>
            <w:noWrap/>
            <w:vAlign w:val="bottom"/>
            <w:hideMark/>
          </w:tcPr>
          <w:p w14:paraId="4645516E"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0.58</w:t>
            </w:r>
          </w:p>
        </w:tc>
      </w:tr>
      <w:tr w:rsidR="00075C29" w:rsidRPr="00075C29" w14:paraId="5482C940" w14:textId="77777777" w:rsidTr="00075C29">
        <w:trPr>
          <w:trHeight w:val="300"/>
        </w:trPr>
        <w:tc>
          <w:tcPr>
            <w:tcW w:w="3722" w:type="dxa"/>
            <w:tcBorders>
              <w:top w:val="nil"/>
              <w:left w:val="nil"/>
              <w:bottom w:val="nil"/>
              <w:right w:val="nil"/>
            </w:tcBorders>
            <w:shd w:val="clear" w:color="auto" w:fill="auto"/>
            <w:noWrap/>
            <w:vAlign w:val="bottom"/>
            <w:hideMark/>
          </w:tcPr>
          <w:p w14:paraId="191813B9" w14:textId="77777777" w:rsidR="00075C29" w:rsidRPr="00075C29" w:rsidRDefault="00075C29" w:rsidP="00075C29">
            <w:pPr>
              <w:spacing w:line="276" w:lineRule="auto"/>
              <w:rPr>
                <w:i/>
                <w:iCs/>
                <w:color w:val="000000"/>
                <w:sz w:val="18"/>
                <w:szCs w:val="18"/>
                <w:lang w:eastAsia="en-GB"/>
              </w:rPr>
            </w:pPr>
            <w:r w:rsidRPr="00075C29">
              <w:rPr>
                <w:i/>
                <w:iCs/>
                <w:color w:val="000000"/>
                <w:sz w:val="18"/>
                <w:szCs w:val="18"/>
              </w:rPr>
              <w:t>Combined</w:t>
            </w:r>
          </w:p>
        </w:tc>
        <w:tc>
          <w:tcPr>
            <w:tcW w:w="1914" w:type="dxa"/>
            <w:tcBorders>
              <w:top w:val="nil"/>
              <w:left w:val="nil"/>
              <w:bottom w:val="nil"/>
              <w:right w:val="nil"/>
            </w:tcBorders>
            <w:shd w:val="clear" w:color="auto" w:fill="auto"/>
            <w:noWrap/>
            <w:vAlign w:val="bottom"/>
            <w:hideMark/>
          </w:tcPr>
          <w:p w14:paraId="4BB96105" w14:textId="77777777" w:rsidR="00075C29" w:rsidRPr="00075C29" w:rsidRDefault="00075C29" w:rsidP="00075C29">
            <w:pPr>
              <w:spacing w:line="276" w:lineRule="auto"/>
              <w:jc w:val="center"/>
              <w:rPr>
                <w:color w:val="000000"/>
                <w:sz w:val="18"/>
                <w:szCs w:val="18"/>
                <w:lang w:eastAsia="en-GB"/>
              </w:rPr>
            </w:pPr>
          </w:p>
        </w:tc>
        <w:tc>
          <w:tcPr>
            <w:tcW w:w="1115" w:type="dxa"/>
            <w:tcBorders>
              <w:top w:val="nil"/>
              <w:left w:val="nil"/>
              <w:bottom w:val="nil"/>
              <w:right w:val="nil"/>
            </w:tcBorders>
            <w:shd w:val="clear" w:color="auto" w:fill="auto"/>
            <w:noWrap/>
            <w:vAlign w:val="bottom"/>
            <w:hideMark/>
          </w:tcPr>
          <w:p w14:paraId="21CBDB3A" w14:textId="77777777" w:rsidR="00075C29" w:rsidRPr="00075C29" w:rsidRDefault="00075C29" w:rsidP="00075C29">
            <w:pPr>
              <w:spacing w:line="276" w:lineRule="auto"/>
              <w:jc w:val="center"/>
              <w:rPr>
                <w:color w:val="000000"/>
                <w:sz w:val="18"/>
                <w:szCs w:val="18"/>
                <w:lang w:eastAsia="en-GB"/>
              </w:rPr>
            </w:pPr>
          </w:p>
        </w:tc>
        <w:tc>
          <w:tcPr>
            <w:tcW w:w="2024" w:type="dxa"/>
            <w:tcBorders>
              <w:top w:val="nil"/>
              <w:left w:val="nil"/>
              <w:bottom w:val="nil"/>
              <w:right w:val="nil"/>
            </w:tcBorders>
            <w:shd w:val="clear" w:color="auto" w:fill="auto"/>
            <w:noWrap/>
            <w:vAlign w:val="bottom"/>
            <w:hideMark/>
          </w:tcPr>
          <w:p w14:paraId="24A614D1" w14:textId="77777777" w:rsidR="00075C29" w:rsidRPr="00075C29" w:rsidRDefault="00075C29" w:rsidP="00075C29">
            <w:pPr>
              <w:spacing w:line="276" w:lineRule="auto"/>
              <w:jc w:val="center"/>
              <w:rPr>
                <w:color w:val="000000"/>
                <w:sz w:val="18"/>
                <w:szCs w:val="18"/>
                <w:lang w:eastAsia="en-GB"/>
              </w:rPr>
            </w:pPr>
          </w:p>
        </w:tc>
        <w:tc>
          <w:tcPr>
            <w:tcW w:w="1115" w:type="dxa"/>
            <w:tcBorders>
              <w:top w:val="nil"/>
              <w:left w:val="nil"/>
              <w:bottom w:val="nil"/>
              <w:right w:val="nil"/>
            </w:tcBorders>
            <w:shd w:val="clear" w:color="auto" w:fill="auto"/>
            <w:noWrap/>
            <w:vAlign w:val="bottom"/>
            <w:hideMark/>
          </w:tcPr>
          <w:p w14:paraId="12795A1D" w14:textId="77777777" w:rsidR="00075C29" w:rsidRPr="00075C29" w:rsidRDefault="00075C29" w:rsidP="00075C29">
            <w:pPr>
              <w:spacing w:line="276" w:lineRule="auto"/>
              <w:jc w:val="center"/>
              <w:rPr>
                <w:color w:val="000000"/>
                <w:sz w:val="18"/>
                <w:szCs w:val="18"/>
                <w:lang w:eastAsia="en-GB"/>
              </w:rPr>
            </w:pPr>
          </w:p>
        </w:tc>
      </w:tr>
      <w:tr w:rsidR="00075C29" w:rsidRPr="00075C29" w14:paraId="60B19DB5" w14:textId="77777777" w:rsidTr="00075C29">
        <w:trPr>
          <w:trHeight w:val="300"/>
        </w:trPr>
        <w:tc>
          <w:tcPr>
            <w:tcW w:w="3722" w:type="dxa"/>
            <w:tcBorders>
              <w:top w:val="nil"/>
              <w:left w:val="nil"/>
              <w:bottom w:val="nil"/>
              <w:right w:val="nil"/>
            </w:tcBorders>
            <w:shd w:val="clear" w:color="auto" w:fill="auto"/>
            <w:noWrap/>
            <w:vAlign w:val="bottom"/>
            <w:hideMark/>
          </w:tcPr>
          <w:p w14:paraId="386F775D" w14:textId="77777777" w:rsidR="00075C29" w:rsidRPr="00075C29" w:rsidRDefault="00075C29" w:rsidP="00075C29">
            <w:pPr>
              <w:spacing w:line="276" w:lineRule="auto"/>
              <w:rPr>
                <w:color w:val="000000"/>
                <w:sz w:val="18"/>
                <w:szCs w:val="18"/>
                <w:lang w:eastAsia="en-GB"/>
              </w:rPr>
            </w:pPr>
            <w:r w:rsidRPr="00075C29">
              <w:rPr>
                <w:color w:val="000000"/>
                <w:sz w:val="18"/>
                <w:szCs w:val="18"/>
              </w:rPr>
              <w:t>Unadjusted</w:t>
            </w:r>
          </w:p>
        </w:tc>
        <w:tc>
          <w:tcPr>
            <w:tcW w:w="1914" w:type="dxa"/>
            <w:tcBorders>
              <w:top w:val="nil"/>
              <w:left w:val="nil"/>
              <w:bottom w:val="nil"/>
              <w:right w:val="nil"/>
            </w:tcBorders>
            <w:shd w:val="clear" w:color="auto" w:fill="auto"/>
            <w:noWrap/>
            <w:vAlign w:val="bottom"/>
            <w:hideMark/>
          </w:tcPr>
          <w:p w14:paraId="2742FFD5"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0.92 (0.75,1.12)</w:t>
            </w:r>
          </w:p>
        </w:tc>
        <w:tc>
          <w:tcPr>
            <w:tcW w:w="1115" w:type="dxa"/>
            <w:tcBorders>
              <w:top w:val="nil"/>
              <w:left w:val="nil"/>
              <w:bottom w:val="nil"/>
              <w:right w:val="nil"/>
            </w:tcBorders>
            <w:shd w:val="clear" w:color="auto" w:fill="auto"/>
            <w:noWrap/>
            <w:vAlign w:val="bottom"/>
            <w:hideMark/>
          </w:tcPr>
          <w:p w14:paraId="505D4813"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0.41</w:t>
            </w:r>
          </w:p>
        </w:tc>
        <w:tc>
          <w:tcPr>
            <w:tcW w:w="2024" w:type="dxa"/>
            <w:tcBorders>
              <w:top w:val="nil"/>
              <w:left w:val="nil"/>
              <w:bottom w:val="nil"/>
              <w:right w:val="nil"/>
            </w:tcBorders>
            <w:shd w:val="clear" w:color="auto" w:fill="auto"/>
            <w:noWrap/>
            <w:vAlign w:val="bottom"/>
            <w:hideMark/>
          </w:tcPr>
          <w:p w14:paraId="25A2D580"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0.86 (0.64,1.14)</w:t>
            </w:r>
          </w:p>
        </w:tc>
        <w:tc>
          <w:tcPr>
            <w:tcW w:w="1115" w:type="dxa"/>
            <w:tcBorders>
              <w:top w:val="nil"/>
              <w:left w:val="nil"/>
              <w:bottom w:val="nil"/>
              <w:right w:val="nil"/>
            </w:tcBorders>
            <w:shd w:val="clear" w:color="auto" w:fill="auto"/>
            <w:noWrap/>
            <w:vAlign w:val="bottom"/>
            <w:hideMark/>
          </w:tcPr>
          <w:p w14:paraId="72E545BF"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0.30</w:t>
            </w:r>
          </w:p>
        </w:tc>
      </w:tr>
      <w:tr w:rsidR="00075C29" w:rsidRPr="00075C29" w14:paraId="2F1412FA" w14:textId="77777777" w:rsidTr="00075C29">
        <w:trPr>
          <w:trHeight w:val="300"/>
        </w:trPr>
        <w:tc>
          <w:tcPr>
            <w:tcW w:w="3722" w:type="dxa"/>
            <w:tcBorders>
              <w:top w:val="nil"/>
              <w:left w:val="nil"/>
              <w:bottom w:val="nil"/>
              <w:right w:val="nil"/>
            </w:tcBorders>
            <w:shd w:val="clear" w:color="auto" w:fill="auto"/>
            <w:noWrap/>
            <w:vAlign w:val="bottom"/>
            <w:hideMark/>
          </w:tcPr>
          <w:p w14:paraId="18FC0332" w14:textId="77777777" w:rsidR="00075C29" w:rsidRPr="00075C29" w:rsidRDefault="00075C29" w:rsidP="00075C29">
            <w:pPr>
              <w:spacing w:line="276" w:lineRule="auto"/>
              <w:rPr>
                <w:color w:val="000000"/>
                <w:sz w:val="18"/>
                <w:szCs w:val="18"/>
                <w:lang w:eastAsia="en-GB"/>
              </w:rPr>
            </w:pPr>
            <w:r w:rsidRPr="00075C29">
              <w:rPr>
                <w:color w:val="000000"/>
                <w:sz w:val="18"/>
                <w:szCs w:val="18"/>
              </w:rPr>
              <w:t>Fully adjusted</w:t>
            </w:r>
          </w:p>
        </w:tc>
        <w:tc>
          <w:tcPr>
            <w:tcW w:w="1914" w:type="dxa"/>
            <w:tcBorders>
              <w:top w:val="nil"/>
              <w:left w:val="nil"/>
              <w:bottom w:val="nil"/>
              <w:right w:val="nil"/>
            </w:tcBorders>
            <w:shd w:val="clear" w:color="auto" w:fill="auto"/>
            <w:noWrap/>
            <w:vAlign w:val="bottom"/>
            <w:hideMark/>
          </w:tcPr>
          <w:p w14:paraId="171351DC"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1.01 (0.81,1.27)</w:t>
            </w:r>
          </w:p>
        </w:tc>
        <w:tc>
          <w:tcPr>
            <w:tcW w:w="1115" w:type="dxa"/>
            <w:tcBorders>
              <w:top w:val="nil"/>
              <w:left w:val="nil"/>
              <w:bottom w:val="nil"/>
              <w:right w:val="nil"/>
            </w:tcBorders>
            <w:shd w:val="clear" w:color="auto" w:fill="auto"/>
            <w:noWrap/>
            <w:vAlign w:val="bottom"/>
            <w:hideMark/>
          </w:tcPr>
          <w:p w14:paraId="5B381D57"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0.93</w:t>
            </w:r>
          </w:p>
        </w:tc>
        <w:tc>
          <w:tcPr>
            <w:tcW w:w="2024" w:type="dxa"/>
            <w:tcBorders>
              <w:top w:val="nil"/>
              <w:left w:val="nil"/>
              <w:bottom w:val="nil"/>
              <w:right w:val="nil"/>
            </w:tcBorders>
            <w:shd w:val="clear" w:color="auto" w:fill="auto"/>
            <w:noWrap/>
            <w:vAlign w:val="bottom"/>
            <w:hideMark/>
          </w:tcPr>
          <w:p w14:paraId="12CA8A32"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0.93 (0.68,1.28)</w:t>
            </w:r>
          </w:p>
        </w:tc>
        <w:tc>
          <w:tcPr>
            <w:tcW w:w="1115" w:type="dxa"/>
            <w:tcBorders>
              <w:top w:val="nil"/>
              <w:left w:val="nil"/>
              <w:bottom w:val="nil"/>
              <w:right w:val="nil"/>
            </w:tcBorders>
            <w:shd w:val="clear" w:color="auto" w:fill="auto"/>
            <w:noWrap/>
            <w:vAlign w:val="bottom"/>
            <w:hideMark/>
          </w:tcPr>
          <w:p w14:paraId="7F244FBD"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0.66</w:t>
            </w:r>
          </w:p>
        </w:tc>
      </w:tr>
      <w:tr w:rsidR="00075C29" w:rsidRPr="00075C29" w14:paraId="65580BAB" w14:textId="77777777" w:rsidTr="00075C29">
        <w:trPr>
          <w:trHeight w:val="59"/>
        </w:trPr>
        <w:tc>
          <w:tcPr>
            <w:tcW w:w="3722" w:type="dxa"/>
            <w:tcBorders>
              <w:top w:val="nil"/>
              <w:left w:val="nil"/>
              <w:bottom w:val="nil"/>
              <w:right w:val="nil"/>
            </w:tcBorders>
            <w:shd w:val="clear" w:color="auto" w:fill="auto"/>
            <w:noWrap/>
            <w:vAlign w:val="center"/>
            <w:hideMark/>
          </w:tcPr>
          <w:p w14:paraId="3028CA7A" w14:textId="77777777" w:rsidR="00075C29" w:rsidRPr="00075C29" w:rsidRDefault="00075C29" w:rsidP="00075C29">
            <w:pPr>
              <w:spacing w:line="276" w:lineRule="auto"/>
              <w:rPr>
                <w:color w:val="000000"/>
                <w:sz w:val="2"/>
                <w:szCs w:val="18"/>
                <w:lang w:eastAsia="en-GB"/>
              </w:rPr>
            </w:pPr>
          </w:p>
        </w:tc>
        <w:tc>
          <w:tcPr>
            <w:tcW w:w="1914" w:type="dxa"/>
            <w:tcBorders>
              <w:top w:val="nil"/>
              <w:left w:val="nil"/>
              <w:bottom w:val="nil"/>
              <w:right w:val="nil"/>
            </w:tcBorders>
            <w:shd w:val="clear" w:color="auto" w:fill="auto"/>
            <w:noWrap/>
            <w:vAlign w:val="center"/>
            <w:hideMark/>
          </w:tcPr>
          <w:p w14:paraId="27EC7301" w14:textId="77777777" w:rsidR="00075C29" w:rsidRPr="00075C29" w:rsidRDefault="00075C29" w:rsidP="00075C29">
            <w:pPr>
              <w:spacing w:line="276" w:lineRule="auto"/>
              <w:jc w:val="center"/>
              <w:rPr>
                <w:color w:val="000000"/>
                <w:sz w:val="2"/>
                <w:szCs w:val="18"/>
                <w:lang w:eastAsia="en-GB"/>
              </w:rPr>
            </w:pPr>
          </w:p>
        </w:tc>
        <w:tc>
          <w:tcPr>
            <w:tcW w:w="1115" w:type="dxa"/>
            <w:tcBorders>
              <w:top w:val="nil"/>
              <w:left w:val="nil"/>
              <w:bottom w:val="nil"/>
              <w:right w:val="nil"/>
            </w:tcBorders>
            <w:shd w:val="clear" w:color="auto" w:fill="auto"/>
            <w:noWrap/>
            <w:vAlign w:val="center"/>
            <w:hideMark/>
          </w:tcPr>
          <w:p w14:paraId="3504A82F" w14:textId="77777777" w:rsidR="00075C29" w:rsidRPr="00075C29" w:rsidRDefault="00075C29" w:rsidP="00075C29">
            <w:pPr>
              <w:spacing w:line="276" w:lineRule="auto"/>
              <w:jc w:val="center"/>
              <w:rPr>
                <w:color w:val="000000"/>
                <w:sz w:val="2"/>
                <w:szCs w:val="18"/>
                <w:lang w:eastAsia="en-GB"/>
              </w:rPr>
            </w:pPr>
          </w:p>
        </w:tc>
        <w:tc>
          <w:tcPr>
            <w:tcW w:w="2024" w:type="dxa"/>
            <w:tcBorders>
              <w:top w:val="nil"/>
              <w:left w:val="nil"/>
              <w:bottom w:val="nil"/>
              <w:right w:val="nil"/>
            </w:tcBorders>
            <w:shd w:val="clear" w:color="auto" w:fill="auto"/>
            <w:noWrap/>
            <w:vAlign w:val="center"/>
            <w:hideMark/>
          </w:tcPr>
          <w:p w14:paraId="0EB4DD1B" w14:textId="77777777" w:rsidR="00075C29" w:rsidRPr="00075C29" w:rsidRDefault="00075C29" w:rsidP="00075C29">
            <w:pPr>
              <w:spacing w:line="276" w:lineRule="auto"/>
              <w:jc w:val="center"/>
              <w:rPr>
                <w:color w:val="000000"/>
                <w:sz w:val="2"/>
                <w:szCs w:val="18"/>
                <w:lang w:eastAsia="en-GB"/>
              </w:rPr>
            </w:pPr>
          </w:p>
        </w:tc>
        <w:tc>
          <w:tcPr>
            <w:tcW w:w="1115" w:type="dxa"/>
            <w:tcBorders>
              <w:top w:val="nil"/>
              <w:left w:val="nil"/>
              <w:bottom w:val="nil"/>
              <w:right w:val="nil"/>
            </w:tcBorders>
            <w:shd w:val="clear" w:color="auto" w:fill="auto"/>
            <w:noWrap/>
            <w:vAlign w:val="center"/>
            <w:hideMark/>
          </w:tcPr>
          <w:p w14:paraId="4B9319F8" w14:textId="77777777" w:rsidR="00075C29" w:rsidRPr="00075C29" w:rsidRDefault="00075C29" w:rsidP="00075C29">
            <w:pPr>
              <w:spacing w:line="276" w:lineRule="auto"/>
              <w:jc w:val="center"/>
              <w:rPr>
                <w:color w:val="000000"/>
                <w:sz w:val="2"/>
                <w:szCs w:val="18"/>
                <w:lang w:eastAsia="en-GB"/>
              </w:rPr>
            </w:pPr>
          </w:p>
        </w:tc>
      </w:tr>
      <w:tr w:rsidR="00075C29" w:rsidRPr="00075C29" w14:paraId="62C83623" w14:textId="77777777" w:rsidTr="00075C29">
        <w:trPr>
          <w:trHeight w:val="315"/>
        </w:trPr>
        <w:tc>
          <w:tcPr>
            <w:tcW w:w="3722" w:type="dxa"/>
            <w:tcBorders>
              <w:top w:val="nil"/>
              <w:left w:val="nil"/>
              <w:bottom w:val="single" w:sz="8" w:space="0" w:color="auto"/>
              <w:right w:val="nil"/>
            </w:tcBorders>
            <w:shd w:val="clear" w:color="auto" w:fill="auto"/>
            <w:noWrap/>
            <w:vAlign w:val="center"/>
            <w:hideMark/>
          </w:tcPr>
          <w:p w14:paraId="7DC49162" w14:textId="77777777" w:rsidR="00075C29" w:rsidRPr="00075C29" w:rsidRDefault="00075C29" w:rsidP="00075C29">
            <w:pPr>
              <w:spacing w:line="276" w:lineRule="auto"/>
              <w:rPr>
                <w:b/>
                <w:bCs/>
                <w:color w:val="000000"/>
                <w:sz w:val="18"/>
                <w:szCs w:val="18"/>
                <w:lang w:eastAsia="en-GB"/>
              </w:rPr>
            </w:pPr>
            <w:r w:rsidRPr="00075C29">
              <w:rPr>
                <w:b/>
                <w:bCs/>
                <w:color w:val="000000"/>
                <w:sz w:val="18"/>
                <w:szCs w:val="18"/>
                <w:lang w:eastAsia="en-GB"/>
              </w:rPr>
              <w:t xml:space="preserve">Hospitalisation with any cardiovascular event </w:t>
            </w:r>
          </w:p>
        </w:tc>
        <w:tc>
          <w:tcPr>
            <w:tcW w:w="1914" w:type="dxa"/>
            <w:tcBorders>
              <w:top w:val="nil"/>
              <w:left w:val="nil"/>
              <w:bottom w:val="single" w:sz="8" w:space="0" w:color="auto"/>
              <w:right w:val="nil"/>
            </w:tcBorders>
            <w:shd w:val="clear" w:color="auto" w:fill="auto"/>
            <w:noWrap/>
            <w:vAlign w:val="center"/>
            <w:hideMark/>
          </w:tcPr>
          <w:p w14:paraId="790A5CE0" w14:textId="77777777" w:rsidR="00075C29" w:rsidRPr="00075C29" w:rsidRDefault="00075C29" w:rsidP="00075C29">
            <w:pPr>
              <w:spacing w:line="276" w:lineRule="auto"/>
              <w:jc w:val="center"/>
              <w:rPr>
                <w:i/>
                <w:iCs/>
                <w:color w:val="000000"/>
                <w:sz w:val="18"/>
                <w:szCs w:val="18"/>
                <w:lang w:eastAsia="en-GB"/>
              </w:rPr>
            </w:pPr>
            <w:r w:rsidRPr="00075C29">
              <w:rPr>
                <w:i/>
                <w:iCs/>
                <w:color w:val="000000"/>
                <w:sz w:val="18"/>
                <w:szCs w:val="18"/>
                <w:lang w:eastAsia="en-GB"/>
              </w:rPr>
              <w:t>HR (95% CI)</w:t>
            </w:r>
          </w:p>
        </w:tc>
        <w:tc>
          <w:tcPr>
            <w:tcW w:w="1115" w:type="dxa"/>
            <w:tcBorders>
              <w:top w:val="nil"/>
              <w:left w:val="nil"/>
              <w:bottom w:val="single" w:sz="8" w:space="0" w:color="auto"/>
              <w:right w:val="nil"/>
            </w:tcBorders>
            <w:shd w:val="clear" w:color="auto" w:fill="auto"/>
            <w:noWrap/>
            <w:vAlign w:val="center"/>
            <w:hideMark/>
          </w:tcPr>
          <w:p w14:paraId="1D99FC62" w14:textId="77777777" w:rsidR="00075C29" w:rsidRPr="00075C29" w:rsidRDefault="00075C29" w:rsidP="00075C29">
            <w:pPr>
              <w:spacing w:line="276" w:lineRule="auto"/>
              <w:jc w:val="center"/>
              <w:rPr>
                <w:i/>
                <w:iCs/>
                <w:color w:val="000000"/>
                <w:sz w:val="18"/>
                <w:szCs w:val="18"/>
                <w:lang w:eastAsia="en-GB"/>
              </w:rPr>
            </w:pPr>
            <w:r w:rsidRPr="00075C29">
              <w:rPr>
                <w:i/>
                <w:iCs/>
                <w:color w:val="000000"/>
                <w:sz w:val="18"/>
                <w:szCs w:val="18"/>
                <w:lang w:eastAsia="en-GB"/>
              </w:rPr>
              <w:t>p</w:t>
            </w:r>
          </w:p>
        </w:tc>
        <w:tc>
          <w:tcPr>
            <w:tcW w:w="2024" w:type="dxa"/>
            <w:tcBorders>
              <w:top w:val="nil"/>
              <w:left w:val="nil"/>
              <w:bottom w:val="single" w:sz="8" w:space="0" w:color="auto"/>
              <w:right w:val="nil"/>
            </w:tcBorders>
            <w:shd w:val="clear" w:color="auto" w:fill="auto"/>
            <w:noWrap/>
            <w:vAlign w:val="center"/>
            <w:hideMark/>
          </w:tcPr>
          <w:p w14:paraId="3773EA95" w14:textId="77777777" w:rsidR="00075C29" w:rsidRPr="00075C29" w:rsidRDefault="00075C29" w:rsidP="00075C29">
            <w:pPr>
              <w:spacing w:line="276" w:lineRule="auto"/>
              <w:jc w:val="center"/>
              <w:rPr>
                <w:i/>
                <w:iCs/>
                <w:color w:val="000000"/>
                <w:sz w:val="18"/>
                <w:szCs w:val="18"/>
                <w:lang w:eastAsia="en-GB"/>
              </w:rPr>
            </w:pPr>
            <w:r w:rsidRPr="00075C29">
              <w:rPr>
                <w:i/>
                <w:iCs/>
                <w:color w:val="000000"/>
                <w:sz w:val="18"/>
                <w:szCs w:val="18"/>
                <w:lang w:eastAsia="en-GB"/>
              </w:rPr>
              <w:t>HR (95% CI)</w:t>
            </w:r>
          </w:p>
        </w:tc>
        <w:tc>
          <w:tcPr>
            <w:tcW w:w="1115" w:type="dxa"/>
            <w:tcBorders>
              <w:top w:val="nil"/>
              <w:left w:val="nil"/>
              <w:bottom w:val="single" w:sz="8" w:space="0" w:color="auto"/>
              <w:right w:val="nil"/>
            </w:tcBorders>
            <w:shd w:val="clear" w:color="auto" w:fill="auto"/>
            <w:noWrap/>
            <w:vAlign w:val="center"/>
            <w:hideMark/>
          </w:tcPr>
          <w:p w14:paraId="74FB2BB2" w14:textId="77777777" w:rsidR="00075C29" w:rsidRPr="00075C29" w:rsidRDefault="00075C29" w:rsidP="00075C29">
            <w:pPr>
              <w:spacing w:line="276" w:lineRule="auto"/>
              <w:jc w:val="center"/>
              <w:rPr>
                <w:i/>
                <w:iCs/>
                <w:color w:val="000000"/>
                <w:sz w:val="18"/>
                <w:szCs w:val="18"/>
                <w:lang w:eastAsia="en-GB"/>
              </w:rPr>
            </w:pPr>
            <w:r w:rsidRPr="00075C29">
              <w:rPr>
                <w:i/>
                <w:iCs/>
                <w:color w:val="000000"/>
                <w:sz w:val="18"/>
                <w:szCs w:val="18"/>
                <w:lang w:eastAsia="en-GB"/>
              </w:rPr>
              <w:t>p</w:t>
            </w:r>
          </w:p>
        </w:tc>
      </w:tr>
      <w:tr w:rsidR="00075C29" w:rsidRPr="00075C29" w14:paraId="3C41670A" w14:textId="77777777" w:rsidTr="00075C29">
        <w:trPr>
          <w:trHeight w:val="300"/>
        </w:trPr>
        <w:tc>
          <w:tcPr>
            <w:tcW w:w="3722" w:type="dxa"/>
            <w:tcBorders>
              <w:top w:val="nil"/>
              <w:left w:val="nil"/>
              <w:bottom w:val="nil"/>
              <w:right w:val="nil"/>
            </w:tcBorders>
            <w:shd w:val="clear" w:color="auto" w:fill="auto"/>
            <w:vAlign w:val="bottom"/>
            <w:hideMark/>
          </w:tcPr>
          <w:p w14:paraId="35D1BAE7" w14:textId="77777777" w:rsidR="00075C29" w:rsidRPr="00075C29" w:rsidRDefault="00075C29" w:rsidP="00075C29">
            <w:pPr>
              <w:spacing w:line="276" w:lineRule="auto"/>
              <w:rPr>
                <w:b/>
                <w:bCs/>
                <w:color w:val="000000"/>
                <w:sz w:val="18"/>
                <w:szCs w:val="18"/>
                <w:lang w:eastAsia="en-GB"/>
              </w:rPr>
            </w:pPr>
            <w:r w:rsidRPr="00075C29">
              <w:rPr>
                <w:b/>
                <w:bCs/>
                <w:color w:val="000000"/>
                <w:sz w:val="18"/>
                <w:szCs w:val="18"/>
              </w:rPr>
              <w:t xml:space="preserve">N  </w:t>
            </w:r>
          </w:p>
        </w:tc>
        <w:tc>
          <w:tcPr>
            <w:tcW w:w="1914" w:type="dxa"/>
            <w:tcBorders>
              <w:top w:val="nil"/>
              <w:left w:val="nil"/>
              <w:bottom w:val="nil"/>
              <w:right w:val="nil"/>
            </w:tcBorders>
            <w:shd w:val="clear" w:color="auto" w:fill="auto"/>
            <w:noWrap/>
            <w:vAlign w:val="bottom"/>
            <w:hideMark/>
          </w:tcPr>
          <w:p w14:paraId="49FBEFC2"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4,312</w:t>
            </w:r>
          </w:p>
        </w:tc>
        <w:tc>
          <w:tcPr>
            <w:tcW w:w="1115" w:type="dxa"/>
            <w:tcBorders>
              <w:top w:val="nil"/>
              <w:left w:val="nil"/>
              <w:bottom w:val="nil"/>
              <w:right w:val="nil"/>
            </w:tcBorders>
            <w:shd w:val="clear" w:color="auto" w:fill="auto"/>
            <w:noWrap/>
            <w:vAlign w:val="bottom"/>
            <w:hideMark/>
          </w:tcPr>
          <w:p w14:paraId="6129B606" w14:textId="77777777" w:rsidR="00075C29" w:rsidRPr="00075C29" w:rsidRDefault="00075C29" w:rsidP="00075C29">
            <w:pPr>
              <w:spacing w:line="276" w:lineRule="auto"/>
              <w:jc w:val="center"/>
              <w:rPr>
                <w:color w:val="000000"/>
                <w:sz w:val="18"/>
                <w:szCs w:val="18"/>
                <w:lang w:eastAsia="en-GB"/>
              </w:rPr>
            </w:pPr>
          </w:p>
        </w:tc>
        <w:tc>
          <w:tcPr>
            <w:tcW w:w="2024" w:type="dxa"/>
            <w:tcBorders>
              <w:top w:val="nil"/>
              <w:left w:val="nil"/>
              <w:bottom w:val="nil"/>
              <w:right w:val="nil"/>
            </w:tcBorders>
            <w:shd w:val="clear" w:color="auto" w:fill="auto"/>
            <w:noWrap/>
            <w:vAlign w:val="bottom"/>
            <w:hideMark/>
          </w:tcPr>
          <w:p w14:paraId="1838E823"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8,378</w:t>
            </w:r>
          </w:p>
        </w:tc>
        <w:tc>
          <w:tcPr>
            <w:tcW w:w="1115" w:type="dxa"/>
            <w:tcBorders>
              <w:top w:val="nil"/>
              <w:left w:val="nil"/>
              <w:bottom w:val="nil"/>
              <w:right w:val="nil"/>
            </w:tcBorders>
            <w:shd w:val="clear" w:color="auto" w:fill="auto"/>
            <w:noWrap/>
            <w:vAlign w:val="bottom"/>
            <w:hideMark/>
          </w:tcPr>
          <w:p w14:paraId="5A2E4607" w14:textId="77777777" w:rsidR="00075C29" w:rsidRPr="00075C29" w:rsidRDefault="00075C29" w:rsidP="00075C29">
            <w:pPr>
              <w:spacing w:line="276" w:lineRule="auto"/>
              <w:jc w:val="center"/>
              <w:rPr>
                <w:i/>
                <w:iCs/>
                <w:color w:val="000000"/>
                <w:sz w:val="18"/>
                <w:szCs w:val="18"/>
                <w:lang w:eastAsia="en-GB"/>
              </w:rPr>
            </w:pPr>
          </w:p>
        </w:tc>
      </w:tr>
      <w:tr w:rsidR="00075C29" w:rsidRPr="00075C29" w14:paraId="4C4F44B9" w14:textId="77777777" w:rsidTr="00075C29">
        <w:trPr>
          <w:trHeight w:val="300"/>
        </w:trPr>
        <w:tc>
          <w:tcPr>
            <w:tcW w:w="3722" w:type="dxa"/>
            <w:tcBorders>
              <w:top w:val="nil"/>
              <w:left w:val="nil"/>
              <w:bottom w:val="nil"/>
              <w:right w:val="nil"/>
            </w:tcBorders>
            <w:shd w:val="clear" w:color="auto" w:fill="auto"/>
            <w:noWrap/>
            <w:vAlign w:val="bottom"/>
            <w:hideMark/>
          </w:tcPr>
          <w:p w14:paraId="341AC513" w14:textId="77777777" w:rsidR="00075C29" w:rsidRPr="00075C29" w:rsidRDefault="00075C29" w:rsidP="00075C29">
            <w:pPr>
              <w:spacing w:line="276" w:lineRule="auto"/>
              <w:rPr>
                <w:i/>
                <w:iCs/>
                <w:color w:val="000000"/>
                <w:sz w:val="18"/>
                <w:szCs w:val="18"/>
                <w:lang w:eastAsia="en-GB"/>
              </w:rPr>
            </w:pPr>
            <w:r w:rsidRPr="00075C29">
              <w:rPr>
                <w:i/>
                <w:iCs/>
                <w:color w:val="000000"/>
                <w:sz w:val="18"/>
                <w:szCs w:val="18"/>
              </w:rPr>
              <w:t>Calcium</w:t>
            </w:r>
          </w:p>
        </w:tc>
        <w:tc>
          <w:tcPr>
            <w:tcW w:w="1914" w:type="dxa"/>
            <w:tcBorders>
              <w:top w:val="nil"/>
              <w:left w:val="nil"/>
              <w:bottom w:val="nil"/>
              <w:right w:val="nil"/>
            </w:tcBorders>
            <w:shd w:val="clear" w:color="auto" w:fill="auto"/>
            <w:noWrap/>
            <w:vAlign w:val="bottom"/>
            <w:hideMark/>
          </w:tcPr>
          <w:p w14:paraId="02072699" w14:textId="77777777" w:rsidR="00075C29" w:rsidRPr="00075C29" w:rsidRDefault="00075C29" w:rsidP="00075C29">
            <w:pPr>
              <w:spacing w:line="276" w:lineRule="auto"/>
              <w:jc w:val="center"/>
              <w:rPr>
                <w:color w:val="000000"/>
                <w:sz w:val="18"/>
                <w:szCs w:val="18"/>
                <w:lang w:eastAsia="en-GB"/>
              </w:rPr>
            </w:pPr>
          </w:p>
        </w:tc>
        <w:tc>
          <w:tcPr>
            <w:tcW w:w="1115" w:type="dxa"/>
            <w:tcBorders>
              <w:top w:val="nil"/>
              <w:left w:val="nil"/>
              <w:bottom w:val="nil"/>
              <w:right w:val="nil"/>
            </w:tcBorders>
            <w:shd w:val="clear" w:color="auto" w:fill="auto"/>
            <w:noWrap/>
            <w:vAlign w:val="bottom"/>
            <w:hideMark/>
          </w:tcPr>
          <w:p w14:paraId="67607400" w14:textId="77777777" w:rsidR="00075C29" w:rsidRPr="00075C29" w:rsidRDefault="00075C29" w:rsidP="00075C29">
            <w:pPr>
              <w:spacing w:line="276" w:lineRule="auto"/>
              <w:jc w:val="center"/>
              <w:rPr>
                <w:color w:val="000000"/>
                <w:sz w:val="18"/>
                <w:szCs w:val="18"/>
                <w:lang w:eastAsia="en-GB"/>
              </w:rPr>
            </w:pPr>
          </w:p>
        </w:tc>
        <w:tc>
          <w:tcPr>
            <w:tcW w:w="2024" w:type="dxa"/>
            <w:tcBorders>
              <w:top w:val="nil"/>
              <w:left w:val="nil"/>
              <w:bottom w:val="nil"/>
              <w:right w:val="nil"/>
            </w:tcBorders>
            <w:shd w:val="clear" w:color="auto" w:fill="auto"/>
            <w:noWrap/>
            <w:vAlign w:val="bottom"/>
            <w:hideMark/>
          </w:tcPr>
          <w:p w14:paraId="7A4F1B96" w14:textId="77777777" w:rsidR="00075C29" w:rsidRPr="00075C29" w:rsidRDefault="00075C29" w:rsidP="00075C29">
            <w:pPr>
              <w:spacing w:line="276" w:lineRule="auto"/>
              <w:jc w:val="center"/>
              <w:rPr>
                <w:color w:val="000000"/>
                <w:sz w:val="18"/>
                <w:szCs w:val="18"/>
                <w:lang w:eastAsia="en-GB"/>
              </w:rPr>
            </w:pPr>
          </w:p>
        </w:tc>
        <w:tc>
          <w:tcPr>
            <w:tcW w:w="1115" w:type="dxa"/>
            <w:tcBorders>
              <w:top w:val="nil"/>
              <w:left w:val="nil"/>
              <w:bottom w:val="nil"/>
              <w:right w:val="nil"/>
            </w:tcBorders>
            <w:shd w:val="clear" w:color="auto" w:fill="auto"/>
            <w:noWrap/>
            <w:vAlign w:val="bottom"/>
            <w:hideMark/>
          </w:tcPr>
          <w:p w14:paraId="47E23670" w14:textId="77777777" w:rsidR="00075C29" w:rsidRPr="00075C29" w:rsidRDefault="00075C29" w:rsidP="00075C29">
            <w:pPr>
              <w:spacing w:line="276" w:lineRule="auto"/>
              <w:jc w:val="center"/>
              <w:rPr>
                <w:color w:val="000000"/>
                <w:sz w:val="18"/>
                <w:szCs w:val="18"/>
                <w:lang w:eastAsia="en-GB"/>
              </w:rPr>
            </w:pPr>
          </w:p>
        </w:tc>
      </w:tr>
      <w:tr w:rsidR="00075C29" w:rsidRPr="00075C29" w14:paraId="0AADEDF4" w14:textId="77777777" w:rsidTr="00075C29">
        <w:trPr>
          <w:trHeight w:val="300"/>
        </w:trPr>
        <w:tc>
          <w:tcPr>
            <w:tcW w:w="3722" w:type="dxa"/>
            <w:tcBorders>
              <w:top w:val="nil"/>
              <w:left w:val="nil"/>
              <w:bottom w:val="nil"/>
              <w:right w:val="nil"/>
            </w:tcBorders>
            <w:shd w:val="clear" w:color="auto" w:fill="auto"/>
            <w:noWrap/>
            <w:vAlign w:val="bottom"/>
            <w:hideMark/>
          </w:tcPr>
          <w:p w14:paraId="180C457A" w14:textId="77777777" w:rsidR="00075C29" w:rsidRPr="00075C29" w:rsidRDefault="00075C29" w:rsidP="00075C29">
            <w:pPr>
              <w:spacing w:line="276" w:lineRule="auto"/>
              <w:rPr>
                <w:color w:val="000000"/>
                <w:sz w:val="18"/>
                <w:szCs w:val="18"/>
                <w:lang w:eastAsia="en-GB"/>
              </w:rPr>
            </w:pPr>
            <w:r w:rsidRPr="00075C29">
              <w:rPr>
                <w:color w:val="000000"/>
                <w:sz w:val="18"/>
                <w:szCs w:val="18"/>
              </w:rPr>
              <w:t>Unadjusted</w:t>
            </w:r>
          </w:p>
        </w:tc>
        <w:tc>
          <w:tcPr>
            <w:tcW w:w="1914" w:type="dxa"/>
            <w:tcBorders>
              <w:top w:val="nil"/>
              <w:left w:val="nil"/>
              <w:bottom w:val="nil"/>
              <w:right w:val="nil"/>
            </w:tcBorders>
            <w:shd w:val="clear" w:color="auto" w:fill="auto"/>
            <w:noWrap/>
            <w:vAlign w:val="bottom"/>
            <w:hideMark/>
          </w:tcPr>
          <w:p w14:paraId="29D20BC0"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1.05 (0.95,1.15)</w:t>
            </w:r>
          </w:p>
        </w:tc>
        <w:tc>
          <w:tcPr>
            <w:tcW w:w="1115" w:type="dxa"/>
            <w:tcBorders>
              <w:top w:val="nil"/>
              <w:left w:val="nil"/>
              <w:bottom w:val="nil"/>
              <w:right w:val="nil"/>
            </w:tcBorders>
            <w:shd w:val="clear" w:color="auto" w:fill="auto"/>
            <w:noWrap/>
            <w:vAlign w:val="bottom"/>
            <w:hideMark/>
          </w:tcPr>
          <w:p w14:paraId="7A198197"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0.33</w:t>
            </w:r>
          </w:p>
        </w:tc>
        <w:tc>
          <w:tcPr>
            <w:tcW w:w="2024" w:type="dxa"/>
            <w:tcBorders>
              <w:top w:val="nil"/>
              <w:left w:val="nil"/>
              <w:bottom w:val="nil"/>
              <w:right w:val="nil"/>
            </w:tcBorders>
            <w:shd w:val="clear" w:color="auto" w:fill="auto"/>
            <w:noWrap/>
            <w:vAlign w:val="bottom"/>
            <w:hideMark/>
          </w:tcPr>
          <w:p w14:paraId="3F8D6A94"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1.09 (0.96,1.24)</w:t>
            </w:r>
          </w:p>
        </w:tc>
        <w:tc>
          <w:tcPr>
            <w:tcW w:w="1115" w:type="dxa"/>
            <w:tcBorders>
              <w:top w:val="nil"/>
              <w:left w:val="nil"/>
              <w:bottom w:val="nil"/>
              <w:right w:val="nil"/>
            </w:tcBorders>
            <w:shd w:val="clear" w:color="auto" w:fill="auto"/>
            <w:noWrap/>
            <w:vAlign w:val="bottom"/>
            <w:hideMark/>
          </w:tcPr>
          <w:p w14:paraId="2F3E78D2"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0.20</w:t>
            </w:r>
          </w:p>
        </w:tc>
      </w:tr>
      <w:tr w:rsidR="00075C29" w:rsidRPr="00075C29" w14:paraId="7950FD58" w14:textId="77777777" w:rsidTr="00075C29">
        <w:trPr>
          <w:trHeight w:val="300"/>
        </w:trPr>
        <w:tc>
          <w:tcPr>
            <w:tcW w:w="3722" w:type="dxa"/>
            <w:tcBorders>
              <w:top w:val="nil"/>
              <w:left w:val="nil"/>
              <w:bottom w:val="nil"/>
              <w:right w:val="nil"/>
            </w:tcBorders>
            <w:shd w:val="clear" w:color="auto" w:fill="auto"/>
            <w:noWrap/>
            <w:vAlign w:val="bottom"/>
            <w:hideMark/>
          </w:tcPr>
          <w:p w14:paraId="4D8E5F10" w14:textId="77777777" w:rsidR="00075C29" w:rsidRPr="00075C29" w:rsidRDefault="00075C29" w:rsidP="00075C29">
            <w:pPr>
              <w:spacing w:line="276" w:lineRule="auto"/>
              <w:rPr>
                <w:color w:val="000000"/>
                <w:sz w:val="18"/>
                <w:szCs w:val="18"/>
                <w:lang w:eastAsia="en-GB"/>
              </w:rPr>
            </w:pPr>
            <w:r w:rsidRPr="00075C29">
              <w:rPr>
                <w:color w:val="000000"/>
                <w:sz w:val="18"/>
                <w:szCs w:val="18"/>
              </w:rPr>
              <w:t>Fully adjusted</w:t>
            </w:r>
          </w:p>
        </w:tc>
        <w:tc>
          <w:tcPr>
            <w:tcW w:w="1914" w:type="dxa"/>
            <w:tcBorders>
              <w:top w:val="nil"/>
              <w:left w:val="nil"/>
              <w:bottom w:val="nil"/>
              <w:right w:val="nil"/>
            </w:tcBorders>
            <w:shd w:val="clear" w:color="auto" w:fill="auto"/>
            <w:noWrap/>
            <w:vAlign w:val="bottom"/>
            <w:hideMark/>
          </w:tcPr>
          <w:p w14:paraId="69E1D635"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0.99 (0.88,1.11)</w:t>
            </w:r>
          </w:p>
        </w:tc>
        <w:tc>
          <w:tcPr>
            <w:tcW w:w="1115" w:type="dxa"/>
            <w:tcBorders>
              <w:top w:val="nil"/>
              <w:left w:val="nil"/>
              <w:bottom w:val="nil"/>
              <w:right w:val="nil"/>
            </w:tcBorders>
            <w:shd w:val="clear" w:color="auto" w:fill="auto"/>
            <w:noWrap/>
            <w:vAlign w:val="bottom"/>
            <w:hideMark/>
          </w:tcPr>
          <w:p w14:paraId="17E39097"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0.88</w:t>
            </w:r>
          </w:p>
        </w:tc>
        <w:tc>
          <w:tcPr>
            <w:tcW w:w="2024" w:type="dxa"/>
            <w:tcBorders>
              <w:top w:val="nil"/>
              <w:left w:val="nil"/>
              <w:bottom w:val="nil"/>
              <w:right w:val="nil"/>
            </w:tcBorders>
            <w:shd w:val="clear" w:color="auto" w:fill="auto"/>
            <w:noWrap/>
            <w:vAlign w:val="bottom"/>
            <w:hideMark/>
          </w:tcPr>
          <w:p w14:paraId="102EA276"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1.01 (0.86,1.17)</w:t>
            </w:r>
          </w:p>
        </w:tc>
        <w:tc>
          <w:tcPr>
            <w:tcW w:w="1115" w:type="dxa"/>
            <w:tcBorders>
              <w:top w:val="nil"/>
              <w:left w:val="nil"/>
              <w:bottom w:val="nil"/>
              <w:right w:val="nil"/>
            </w:tcBorders>
            <w:shd w:val="clear" w:color="auto" w:fill="auto"/>
            <w:noWrap/>
            <w:vAlign w:val="bottom"/>
            <w:hideMark/>
          </w:tcPr>
          <w:p w14:paraId="681B45C8"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0.93</w:t>
            </w:r>
          </w:p>
        </w:tc>
      </w:tr>
      <w:tr w:rsidR="00075C29" w:rsidRPr="00075C29" w14:paraId="08233C4F" w14:textId="77777777" w:rsidTr="00075C29">
        <w:trPr>
          <w:trHeight w:val="300"/>
        </w:trPr>
        <w:tc>
          <w:tcPr>
            <w:tcW w:w="3722" w:type="dxa"/>
            <w:tcBorders>
              <w:top w:val="nil"/>
              <w:left w:val="nil"/>
              <w:bottom w:val="nil"/>
              <w:right w:val="nil"/>
            </w:tcBorders>
            <w:shd w:val="clear" w:color="auto" w:fill="auto"/>
            <w:noWrap/>
            <w:vAlign w:val="bottom"/>
            <w:hideMark/>
          </w:tcPr>
          <w:p w14:paraId="33140431" w14:textId="77777777" w:rsidR="00075C29" w:rsidRPr="00075C29" w:rsidRDefault="00075C29" w:rsidP="00075C29">
            <w:pPr>
              <w:spacing w:line="276" w:lineRule="auto"/>
              <w:rPr>
                <w:i/>
                <w:iCs/>
                <w:color w:val="000000"/>
                <w:sz w:val="18"/>
                <w:szCs w:val="18"/>
                <w:lang w:eastAsia="en-GB"/>
              </w:rPr>
            </w:pPr>
            <w:r w:rsidRPr="00075C29">
              <w:rPr>
                <w:i/>
                <w:iCs/>
                <w:color w:val="000000"/>
                <w:sz w:val="18"/>
                <w:szCs w:val="18"/>
              </w:rPr>
              <w:t>Vitamin D</w:t>
            </w:r>
          </w:p>
        </w:tc>
        <w:tc>
          <w:tcPr>
            <w:tcW w:w="1914" w:type="dxa"/>
            <w:tcBorders>
              <w:top w:val="nil"/>
              <w:left w:val="nil"/>
              <w:bottom w:val="nil"/>
              <w:right w:val="nil"/>
            </w:tcBorders>
            <w:shd w:val="clear" w:color="auto" w:fill="auto"/>
            <w:noWrap/>
            <w:vAlign w:val="bottom"/>
            <w:hideMark/>
          </w:tcPr>
          <w:p w14:paraId="21F1A2F2" w14:textId="77777777" w:rsidR="00075C29" w:rsidRPr="00075C29" w:rsidRDefault="00075C29" w:rsidP="00075C29">
            <w:pPr>
              <w:spacing w:line="276" w:lineRule="auto"/>
              <w:jc w:val="center"/>
              <w:rPr>
                <w:color w:val="000000"/>
                <w:sz w:val="18"/>
                <w:szCs w:val="18"/>
                <w:lang w:eastAsia="en-GB"/>
              </w:rPr>
            </w:pPr>
          </w:p>
        </w:tc>
        <w:tc>
          <w:tcPr>
            <w:tcW w:w="1115" w:type="dxa"/>
            <w:tcBorders>
              <w:top w:val="nil"/>
              <w:left w:val="nil"/>
              <w:bottom w:val="nil"/>
              <w:right w:val="nil"/>
            </w:tcBorders>
            <w:shd w:val="clear" w:color="auto" w:fill="auto"/>
            <w:noWrap/>
            <w:vAlign w:val="bottom"/>
            <w:hideMark/>
          </w:tcPr>
          <w:p w14:paraId="4E04DAE8" w14:textId="77777777" w:rsidR="00075C29" w:rsidRPr="00075C29" w:rsidRDefault="00075C29" w:rsidP="00075C29">
            <w:pPr>
              <w:spacing w:line="276" w:lineRule="auto"/>
              <w:jc w:val="center"/>
              <w:rPr>
                <w:color w:val="000000"/>
                <w:sz w:val="18"/>
                <w:szCs w:val="18"/>
                <w:lang w:eastAsia="en-GB"/>
              </w:rPr>
            </w:pPr>
          </w:p>
        </w:tc>
        <w:tc>
          <w:tcPr>
            <w:tcW w:w="2024" w:type="dxa"/>
            <w:tcBorders>
              <w:top w:val="nil"/>
              <w:left w:val="nil"/>
              <w:bottom w:val="nil"/>
              <w:right w:val="nil"/>
            </w:tcBorders>
            <w:shd w:val="clear" w:color="auto" w:fill="auto"/>
            <w:noWrap/>
            <w:vAlign w:val="bottom"/>
            <w:hideMark/>
          </w:tcPr>
          <w:p w14:paraId="2B4ECA94" w14:textId="77777777" w:rsidR="00075C29" w:rsidRPr="00075C29" w:rsidRDefault="00075C29" w:rsidP="00075C29">
            <w:pPr>
              <w:spacing w:line="276" w:lineRule="auto"/>
              <w:jc w:val="center"/>
              <w:rPr>
                <w:color w:val="000000"/>
                <w:sz w:val="18"/>
                <w:szCs w:val="18"/>
                <w:lang w:eastAsia="en-GB"/>
              </w:rPr>
            </w:pPr>
          </w:p>
        </w:tc>
        <w:tc>
          <w:tcPr>
            <w:tcW w:w="1115" w:type="dxa"/>
            <w:tcBorders>
              <w:top w:val="nil"/>
              <w:left w:val="nil"/>
              <w:bottom w:val="nil"/>
              <w:right w:val="nil"/>
            </w:tcBorders>
            <w:shd w:val="clear" w:color="auto" w:fill="auto"/>
            <w:noWrap/>
            <w:vAlign w:val="bottom"/>
            <w:hideMark/>
          </w:tcPr>
          <w:p w14:paraId="08BE5082" w14:textId="77777777" w:rsidR="00075C29" w:rsidRPr="00075C29" w:rsidRDefault="00075C29" w:rsidP="00075C29">
            <w:pPr>
              <w:spacing w:line="276" w:lineRule="auto"/>
              <w:jc w:val="center"/>
              <w:rPr>
                <w:color w:val="000000"/>
                <w:sz w:val="18"/>
                <w:szCs w:val="18"/>
                <w:lang w:eastAsia="en-GB"/>
              </w:rPr>
            </w:pPr>
          </w:p>
        </w:tc>
      </w:tr>
      <w:tr w:rsidR="00075C29" w:rsidRPr="00075C29" w14:paraId="3B2262E2" w14:textId="77777777" w:rsidTr="00075C29">
        <w:trPr>
          <w:trHeight w:val="300"/>
        </w:trPr>
        <w:tc>
          <w:tcPr>
            <w:tcW w:w="3722" w:type="dxa"/>
            <w:tcBorders>
              <w:top w:val="nil"/>
              <w:left w:val="nil"/>
              <w:bottom w:val="nil"/>
              <w:right w:val="nil"/>
            </w:tcBorders>
            <w:shd w:val="clear" w:color="auto" w:fill="auto"/>
            <w:noWrap/>
            <w:vAlign w:val="bottom"/>
            <w:hideMark/>
          </w:tcPr>
          <w:p w14:paraId="4ACD5533" w14:textId="77777777" w:rsidR="00075C29" w:rsidRPr="00075C29" w:rsidRDefault="00075C29" w:rsidP="00075C29">
            <w:pPr>
              <w:spacing w:line="276" w:lineRule="auto"/>
              <w:rPr>
                <w:color w:val="000000"/>
                <w:sz w:val="18"/>
                <w:szCs w:val="18"/>
                <w:lang w:eastAsia="en-GB"/>
              </w:rPr>
            </w:pPr>
            <w:r w:rsidRPr="00075C29">
              <w:rPr>
                <w:color w:val="000000"/>
                <w:sz w:val="18"/>
                <w:szCs w:val="18"/>
              </w:rPr>
              <w:t>Unadjusted</w:t>
            </w:r>
          </w:p>
        </w:tc>
        <w:tc>
          <w:tcPr>
            <w:tcW w:w="1914" w:type="dxa"/>
            <w:tcBorders>
              <w:top w:val="nil"/>
              <w:left w:val="nil"/>
              <w:bottom w:val="nil"/>
              <w:right w:val="nil"/>
            </w:tcBorders>
            <w:shd w:val="clear" w:color="auto" w:fill="auto"/>
            <w:noWrap/>
            <w:vAlign w:val="bottom"/>
            <w:hideMark/>
          </w:tcPr>
          <w:p w14:paraId="424A6FB3"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1.00 (0.87,1.14)</w:t>
            </w:r>
          </w:p>
        </w:tc>
        <w:tc>
          <w:tcPr>
            <w:tcW w:w="1115" w:type="dxa"/>
            <w:tcBorders>
              <w:top w:val="nil"/>
              <w:left w:val="nil"/>
              <w:bottom w:val="nil"/>
              <w:right w:val="nil"/>
            </w:tcBorders>
            <w:shd w:val="clear" w:color="auto" w:fill="auto"/>
            <w:noWrap/>
            <w:vAlign w:val="bottom"/>
            <w:hideMark/>
          </w:tcPr>
          <w:p w14:paraId="3CAC0EA1"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0.97</w:t>
            </w:r>
          </w:p>
        </w:tc>
        <w:tc>
          <w:tcPr>
            <w:tcW w:w="2024" w:type="dxa"/>
            <w:tcBorders>
              <w:top w:val="nil"/>
              <w:left w:val="nil"/>
              <w:bottom w:val="nil"/>
              <w:right w:val="nil"/>
            </w:tcBorders>
            <w:shd w:val="clear" w:color="auto" w:fill="auto"/>
            <w:noWrap/>
            <w:vAlign w:val="bottom"/>
            <w:hideMark/>
          </w:tcPr>
          <w:p w14:paraId="2FB9FFD8"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1.02 (0.90,1.17)</w:t>
            </w:r>
          </w:p>
        </w:tc>
        <w:tc>
          <w:tcPr>
            <w:tcW w:w="1115" w:type="dxa"/>
            <w:tcBorders>
              <w:top w:val="nil"/>
              <w:left w:val="nil"/>
              <w:bottom w:val="nil"/>
              <w:right w:val="nil"/>
            </w:tcBorders>
            <w:shd w:val="clear" w:color="auto" w:fill="auto"/>
            <w:noWrap/>
            <w:vAlign w:val="bottom"/>
            <w:hideMark/>
          </w:tcPr>
          <w:p w14:paraId="0D98D4A4"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0.73</w:t>
            </w:r>
          </w:p>
        </w:tc>
      </w:tr>
      <w:tr w:rsidR="00075C29" w:rsidRPr="00075C29" w14:paraId="59346DBB" w14:textId="77777777" w:rsidTr="00075C29">
        <w:trPr>
          <w:trHeight w:val="300"/>
        </w:trPr>
        <w:tc>
          <w:tcPr>
            <w:tcW w:w="3722" w:type="dxa"/>
            <w:tcBorders>
              <w:top w:val="nil"/>
              <w:left w:val="nil"/>
              <w:bottom w:val="nil"/>
              <w:right w:val="nil"/>
            </w:tcBorders>
            <w:shd w:val="clear" w:color="auto" w:fill="auto"/>
            <w:noWrap/>
            <w:vAlign w:val="bottom"/>
            <w:hideMark/>
          </w:tcPr>
          <w:p w14:paraId="313840A2" w14:textId="77777777" w:rsidR="00075C29" w:rsidRPr="00075C29" w:rsidRDefault="00075C29" w:rsidP="00075C29">
            <w:pPr>
              <w:spacing w:line="276" w:lineRule="auto"/>
              <w:rPr>
                <w:color w:val="000000"/>
                <w:sz w:val="18"/>
                <w:szCs w:val="18"/>
                <w:lang w:eastAsia="en-GB"/>
              </w:rPr>
            </w:pPr>
            <w:r w:rsidRPr="00075C29">
              <w:rPr>
                <w:color w:val="000000"/>
                <w:sz w:val="18"/>
                <w:szCs w:val="18"/>
              </w:rPr>
              <w:t>Fully adjusted</w:t>
            </w:r>
          </w:p>
        </w:tc>
        <w:tc>
          <w:tcPr>
            <w:tcW w:w="1914" w:type="dxa"/>
            <w:tcBorders>
              <w:top w:val="nil"/>
              <w:left w:val="nil"/>
              <w:bottom w:val="nil"/>
              <w:right w:val="nil"/>
            </w:tcBorders>
            <w:shd w:val="clear" w:color="auto" w:fill="auto"/>
            <w:noWrap/>
            <w:vAlign w:val="bottom"/>
            <w:hideMark/>
          </w:tcPr>
          <w:p w14:paraId="56145A19"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1.05 (0.90,1.23)</w:t>
            </w:r>
          </w:p>
        </w:tc>
        <w:tc>
          <w:tcPr>
            <w:tcW w:w="1115" w:type="dxa"/>
            <w:tcBorders>
              <w:top w:val="nil"/>
              <w:left w:val="nil"/>
              <w:bottom w:val="nil"/>
              <w:right w:val="nil"/>
            </w:tcBorders>
            <w:shd w:val="clear" w:color="auto" w:fill="auto"/>
            <w:noWrap/>
            <w:vAlign w:val="bottom"/>
            <w:hideMark/>
          </w:tcPr>
          <w:p w14:paraId="65D1435A"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0.51</w:t>
            </w:r>
          </w:p>
        </w:tc>
        <w:tc>
          <w:tcPr>
            <w:tcW w:w="2024" w:type="dxa"/>
            <w:tcBorders>
              <w:top w:val="nil"/>
              <w:left w:val="nil"/>
              <w:bottom w:val="nil"/>
              <w:right w:val="nil"/>
            </w:tcBorders>
            <w:shd w:val="clear" w:color="auto" w:fill="auto"/>
            <w:noWrap/>
            <w:vAlign w:val="bottom"/>
            <w:hideMark/>
          </w:tcPr>
          <w:p w14:paraId="2811BE78"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0.96 (0.82,1.13)</w:t>
            </w:r>
          </w:p>
        </w:tc>
        <w:tc>
          <w:tcPr>
            <w:tcW w:w="1115" w:type="dxa"/>
            <w:tcBorders>
              <w:top w:val="nil"/>
              <w:left w:val="nil"/>
              <w:bottom w:val="nil"/>
              <w:right w:val="nil"/>
            </w:tcBorders>
            <w:shd w:val="clear" w:color="auto" w:fill="auto"/>
            <w:noWrap/>
            <w:vAlign w:val="bottom"/>
            <w:hideMark/>
          </w:tcPr>
          <w:p w14:paraId="4BC4D537"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0.63</w:t>
            </w:r>
          </w:p>
        </w:tc>
      </w:tr>
      <w:tr w:rsidR="00075C29" w:rsidRPr="00075C29" w14:paraId="79385E0A" w14:textId="77777777" w:rsidTr="00075C29">
        <w:trPr>
          <w:trHeight w:val="300"/>
        </w:trPr>
        <w:tc>
          <w:tcPr>
            <w:tcW w:w="3722" w:type="dxa"/>
            <w:tcBorders>
              <w:top w:val="nil"/>
              <w:left w:val="nil"/>
              <w:bottom w:val="nil"/>
              <w:right w:val="nil"/>
            </w:tcBorders>
            <w:shd w:val="clear" w:color="auto" w:fill="auto"/>
            <w:noWrap/>
            <w:vAlign w:val="bottom"/>
            <w:hideMark/>
          </w:tcPr>
          <w:p w14:paraId="4B62751A" w14:textId="77777777" w:rsidR="00075C29" w:rsidRPr="00075C29" w:rsidRDefault="00075C29" w:rsidP="00075C29">
            <w:pPr>
              <w:spacing w:line="276" w:lineRule="auto"/>
              <w:rPr>
                <w:i/>
                <w:iCs/>
                <w:color w:val="000000"/>
                <w:sz w:val="18"/>
                <w:szCs w:val="18"/>
                <w:lang w:eastAsia="en-GB"/>
              </w:rPr>
            </w:pPr>
            <w:r w:rsidRPr="00075C29">
              <w:rPr>
                <w:i/>
                <w:iCs/>
                <w:color w:val="000000"/>
                <w:sz w:val="18"/>
                <w:szCs w:val="18"/>
              </w:rPr>
              <w:t>Combined</w:t>
            </w:r>
          </w:p>
        </w:tc>
        <w:tc>
          <w:tcPr>
            <w:tcW w:w="1914" w:type="dxa"/>
            <w:tcBorders>
              <w:top w:val="nil"/>
              <w:left w:val="nil"/>
              <w:bottom w:val="nil"/>
              <w:right w:val="nil"/>
            </w:tcBorders>
            <w:shd w:val="clear" w:color="auto" w:fill="auto"/>
            <w:noWrap/>
            <w:vAlign w:val="bottom"/>
            <w:hideMark/>
          </w:tcPr>
          <w:p w14:paraId="1B333BF1" w14:textId="77777777" w:rsidR="00075C29" w:rsidRPr="00075C29" w:rsidRDefault="00075C29" w:rsidP="00075C29">
            <w:pPr>
              <w:spacing w:line="276" w:lineRule="auto"/>
              <w:jc w:val="center"/>
              <w:rPr>
                <w:color w:val="000000"/>
                <w:sz w:val="18"/>
                <w:szCs w:val="18"/>
                <w:lang w:eastAsia="en-GB"/>
              </w:rPr>
            </w:pPr>
          </w:p>
        </w:tc>
        <w:tc>
          <w:tcPr>
            <w:tcW w:w="1115" w:type="dxa"/>
            <w:tcBorders>
              <w:top w:val="nil"/>
              <w:left w:val="nil"/>
              <w:bottom w:val="nil"/>
              <w:right w:val="nil"/>
            </w:tcBorders>
            <w:shd w:val="clear" w:color="auto" w:fill="auto"/>
            <w:noWrap/>
            <w:vAlign w:val="bottom"/>
            <w:hideMark/>
          </w:tcPr>
          <w:p w14:paraId="178F49B2" w14:textId="77777777" w:rsidR="00075C29" w:rsidRPr="00075C29" w:rsidRDefault="00075C29" w:rsidP="00075C29">
            <w:pPr>
              <w:spacing w:line="276" w:lineRule="auto"/>
              <w:jc w:val="center"/>
              <w:rPr>
                <w:color w:val="000000"/>
                <w:sz w:val="18"/>
                <w:szCs w:val="18"/>
                <w:lang w:eastAsia="en-GB"/>
              </w:rPr>
            </w:pPr>
          </w:p>
        </w:tc>
        <w:tc>
          <w:tcPr>
            <w:tcW w:w="2024" w:type="dxa"/>
            <w:tcBorders>
              <w:top w:val="nil"/>
              <w:left w:val="nil"/>
              <w:bottom w:val="nil"/>
              <w:right w:val="nil"/>
            </w:tcBorders>
            <w:shd w:val="clear" w:color="auto" w:fill="auto"/>
            <w:noWrap/>
            <w:vAlign w:val="bottom"/>
            <w:hideMark/>
          </w:tcPr>
          <w:p w14:paraId="6F0AED87" w14:textId="77777777" w:rsidR="00075C29" w:rsidRPr="00075C29" w:rsidRDefault="00075C29" w:rsidP="00075C29">
            <w:pPr>
              <w:spacing w:line="276" w:lineRule="auto"/>
              <w:jc w:val="center"/>
              <w:rPr>
                <w:color w:val="000000"/>
                <w:sz w:val="18"/>
                <w:szCs w:val="18"/>
                <w:lang w:eastAsia="en-GB"/>
              </w:rPr>
            </w:pPr>
          </w:p>
        </w:tc>
        <w:tc>
          <w:tcPr>
            <w:tcW w:w="1115" w:type="dxa"/>
            <w:tcBorders>
              <w:top w:val="nil"/>
              <w:left w:val="nil"/>
              <w:bottom w:val="nil"/>
              <w:right w:val="nil"/>
            </w:tcBorders>
            <w:shd w:val="clear" w:color="auto" w:fill="auto"/>
            <w:noWrap/>
            <w:vAlign w:val="bottom"/>
            <w:hideMark/>
          </w:tcPr>
          <w:p w14:paraId="11475945" w14:textId="77777777" w:rsidR="00075C29" w:rsidRPr="00075C29" w:rsidRDefault="00075C29" w:rsidP="00075C29">
            <w:pPr>
              <w:spacing w:line="276" w:lineRule="auto"/>
              <w:jc w:val="center"/>
              <w:rPr>
                <w:color w:val="000000"/>
                <w:sz w:val="18"/>
                <w:szCs w:val="18"/>
                <w:lang w:eastAsia="en-GB"/>
              </w:rPr>
            </w:pPr>
          </w:p>
        </w:tc>
      </w:tr>
      <w:tr w:rsidR="00075C29" w:rsidRPr="00075C29" w14:paraId="577613B7" w14:textId="77777777" w:rsidTr="00075C29">
        <w:trPr>
          <w:trHeight w:val="300"/>
        </w:trPr>
        <w:tc>
          <w:tcPr>
            <w:tcW w:w="3722" w:type="dxa"/>
            <w:tcBorders>
              <w:top w:val="nil"/>
              <w:left w:val="nil"/>
              <w:bottom w:val="nil"/>
              <w:right w:val="nil"/>
            </w:tcBorders>
            <w:shd w:val="clear" w:color="auto" w:fill="auto"/>
            <w:noWrap/>
            <w:vAlign w:val="bottom"/>
            <w:hideMark/>
          </w:tcPr>
          <w:p w14:paraId="027CABC2" w14:textId="77777777" w:rsidR="00075C29" w:rsidRPr="00075C29" w:rsidRDefault="00075C29" w:rsidP="00075C29">
            <w:pPr>
              <w:spacing w:line="276" w:lineRule="auto"/>
              <w:rPr>
                <w:color w:val="000000"/>
                <w:sz w:val="18"/>
                <w:szCs w:val="18"/>
                <w:lang w:eastAsia="en-GB"/>
              </w:rPr>
            </w:pPr>
            <w:r w:rsidRPr="00075C29">
              <w:rPr>
                <w:color w:val="000000"/>
                <w:sz w:val="18"/>
                <w:szCs w:val="18"/>
              </w:rPr>
              <w:t>Unadjusted</w:t>
            </w:r>
          </w:p>
        </w:tc>
        <w:tc>
          <w:tcPr>
            <w:tcW w:w="1914" w:type="dxa"/>
            <w:tcBorders>
              <w:top w:val="nil"/>
              <w:left w:val="nil"/>
              <w:bottom w:val="nil"/>
              <w:right w:val="nil"/>
            </w:tcBorders>
            <w:shd w:val="clear" w:color="auto" w:fill="auto"/>
            <w:noWrap/>
            <w:vAlign w:val="bottom"/>
            <w:hideMark/>
          </w:tcPr>
          <w:p w14:paraId="03D5EA5A"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0.91 (0.76,1.09)</w:t>
            </w:r>
          </w:p>
        </w:tc>
        <w:tc>
          <w:tcPr>
            <w:tcW w:w="1115" w:type="dxa"/>
            <w:tcBorders>
              <w:top w:val="nil"/>
              <w:left w:val="nil"/>
              <w:bottom w:val="nil"/>
              <w:right w:val="nil"/>
            </w:tcBorders>
            <w:shd w:val="clear" w:color="auto" w:fill="auto"/>
            <w:noWrap/>
            <w:vAlign w:val="bottom"/>
            <w:hideMark/>
          </w:tcPr>
          <w:p w14:paraId="408C2D01"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0.30</w:t>
            </w:r>
          </w:p>
        </w:tc>
        <w:tc>
          <w:tcPr>
            <w:tcW w:w="2024" w:type="dxa"/>
            <w:tcBorders>
              <w:top w:val="nil"/>
              <w:left w:val="nil"/>
              <w:bottom w:val="nil"/>
              <w:right w:val="nil"/>
            </w:tcBorders>
            <w:shd w:val="clear" w:color="auto" w:fill="auto"/>
            <w:noWrap/>
            <w:vAlign w:val="bottom"/>
            <w:hideMark/>
          </w:tcPr>
          <w:p w14:paraId="5CA75392"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0.88 (0.68,1.15)</w:t>
            </w:r>
          </w:p>
        </w:tc>
        <w:tc>
          <w:tcPr>
            <w:tcW w:w="1115" w:type="dxa"/>
            <w:tcBorders>
              <w:top w:val="nil"/>
              <w:left w:val="nil"/>
              <w:bottom w:val="nil"/>
              <w:right w:val="nil"/>
            </w:tcBorders>
            <w:shd w:val="clear" w:color="auto" w:fill="auto"/>
            <w:noWrap/>
            <w:vAlign w:val="bottom"/>
            <w:hideMark/>
          </w:tcPr>
          <w:p w14:paraId="1A3DFF41"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0.35</w:t>
            </w:r>
          </w:p>
        </w:tc>
      </w:tr>
      <w:tr w:rsidR="00075C29" w:rsidRPr="00075C29" w14:paraId="717F579B" w14:textId="77777777" w:rsidTr="00075C29">
        <w:trPr>
          <w:trHeight w:val="315"/>
        </w:trPr>
        <w:tc>
          <w:tcPr>
            <w:tcW w:w="3722" w:type="dxa"/>
            <w:tcBorders>
              <w:top w:val="nil"/>
              <w:left w:val="nil"/>
              <w:bottom w:val="nil"/>
              <w:right w:val="nil"/>
            </w:tcBorders>
            <w:shd w:val="clear" w:color="auto" w:fill="auto"/>
            <w:noWrap/>
            <w:vAlign w:val="bottom"/>
            <w:hideMark/>
          </w:tcPr>
          <w:p w14:paraId="67DF28AC" w14:textId="77777777" w:rsidR="00075C29" w:rsidRPr="00075C29" w:rsidRDefault="00075C29" w:rsidP="00075C29">
            <w:pPr>
              <w:spacing w:line="276" w:lineRule="auto"/>
              <w:rPr>
                <w:color w:val="000000"/>
                <w:sz w:val="18"/>
                <w:szCs w:val="18"/>
                <w:lang w:eastAsia="en-GB"/>
              </w:rPr>
            </w:pPr>
            <w:r w:rsidRPr="00075C29">
              <w:rPr>
                <w:color w:val="000000"/>
                <w:sz w:val="18"/>
                <w:szCs w:val="18"/>
              </w:rPr>
              <w:t>Fully adjusted</w:t>
            </w:r>
          </w:p>
        </w:tc>
        <w:tc>
          <w:tcPr>
            <w:tcW w:w="1914" w:type="dxa"/>
            <w:tcBorders>
              <w:top w:val="nil"/>
              <w:left w:val="nil"/>
              <w:bottom w:val="nil"/>
              <w:right w:val="nil"/>
            </w:tcBorders>
            <w:shd w:val="clear" w:color="auto" w:fill="auto"/>
            <w:noWrap/>
            <w:vAlign w:val="bottom"/>
            <w:hideMark/>
          </w:tcPr>
          <w:p w14:paraId="77283C7A"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1.01 (0.82,1.23)</w:t>
            </w:r>
          </w:p>
        </w:tc>
        <w:tc>
          <w:tcPr>
            <w:tcW w:w="1115" w:type="dxa"/>
            <w:tcBorders>
              <w:top w:val="nil"/>
              <w:left w:val="nil"/>
              <w:bottom w:val="nil"/>
              <w:right w:val="nil"/>
            </w:tcBorders>
            <w:shd w:val="clear" w:color="auto" w:fill="auto"/>
            <w:noWrap/>
            <w:vAlign w:val="bottom"/>
            <w:hideMark/>
          </w:tcPr>
          <w:p w14:paraId="5DA50709"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0.96</w:t>
            </w:r>
          </w:p>
        </w:tc>
        <w:tc>
          <w:tcPr>
            <w:tcW w:w="2024" w:type="dxa"/>
            <w:tcBorders>
              <w:top w:val="nil"/>
              <w:left w:val="nil"/>
              <w:bottom w:val="nil"/>
              <w:right w:val="nil"/>
            </w:tcBorders>
            <w:shd w:val="clear" w:color="auto" w:fill="auto"/>
            <w:noWrap/>
            <w:vAlign w:val="bottom"/>
            <w:hideMark/>
          </w:tcPr>
          <w:p w14:paraId="1F0BC1B5"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0.98 (0.74,1.30)</w:t>
            </w:r>
          </w:p>
        </w:tc>
        <w:tc>
          <w:tcPr>
            <w:tcW w:w="1115" w:type="dxa"/>
            <w:tcBorders>
              <w:top w:val="nil"/>
              <w:left w:val="nil"/>
              <w:bottom w:val="nil"/>
              <w:right w:val="nil"/>
            </w:tcBorders>
            <w:shd w:val="clear" w:color="auto" w:fill="auto"/>
            <w:noWrap/>
            <w:vAlign w:val="bottom"/>
            <w:hideMark/>
          </w:tcPr>
          <w:p w14:paraId="211303A3"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0.89</w:t>
            </w:r>
          </w:p>
        </w:tc>
      </w:tr>
      <w:tr w:rsidR="00075C29" w:rsidRPr="00075C29" w14:paraId="69FC0A54" w14:textId="77777777" w:rsidTr="00075C29">
        <w:trPr>
          <w:trHeight w:val="59"/>
        </w:trPr>
        <w:tc>
          <w:tcPr>
            <w:tcW w:w="3722" w:type="dxa"/>
            <w:tcBorders>
              <w:top w:val="nil"/>
              <w:left w:val="nil"/>
              <w:bottom w:val="nil"/>
              <w:right w:val="nil"/>
            </w:tcBorders>
            <w:shd w:val="clear" w:color="auto" w:fill="auto"/>
            <w:noWrap/>
            <w:vAlign w:val="bottom"/>
          </w:tcPr>
          <w:p w14:paraId="3D50DBE1" w14:textId="77777777" w:rsidR="00075C29" w:rsidRPr="00075C29" w:rsidRDefault="00075C29" w:rsidP="00075C29">
            <w:pPr>
              <w:spacing w:line="276" w:lineRule="auto"/>
              <w:rPr>
                <w:color w:val="000000"/>
                <w:sz w:val="2"/>
                <w:szCs w:val="18"/>
              </w:rPr>
            </w:pPr>
          </w:p>
        </w:tc>
        <w:tc>
          <w:tcPr>
            <w:tcW w:w="1914" w:type="dxa"/>
            <w:tcBorders>
              <w:top w:val="nil"/>
              <w:left w:val="nil"/>
              <w:bottom w:val="nil"/>
              <w:right w:val="nil"/>
            </w:tcBorders>
            <w:shd w:val="clear" w:color="auto" w:fill="auto"/>
            <w:noWrap/>
            <w:vAlign w:val="bottom"/>
          </w:tcPr>
          <w:p w14:paraId="62102944" w14:textId="77777777" w:rsidR="00075C29" w:rsidRPr="00075C29" w:rsidRDefault="00075C29" w:rsidP="00075C29">
            <w:pPr>
              <w:spacing w:line="276" w:lineRule="auto"/>
              <w:jc w:val="center"/>
              <w:rPr>
                <w:color w:val="000000"/>
                <w:sz w:val="2"/>
                <w:szCs w:val="18"/>
              </w:rPr>
            </w:pPr>
          </w:p>
        </w:tc>
        <w:tc>
          <w:tcPr>
            <w:tcW w:w="1115" w:type="dxa"/>
            <w:tcBorders>
              <w:top w:val="nil"/>
              <w:left w:val="nil"/>
              <w:bottom w:val="nil"/>
              <w:right w:val="nil"/>
            </w:tcBorders>
            <w:shd w:val="clear" w:color="auto" w:fill="auto"/>
            <w:noWrap/>
            <w:vAlign w:val="bottom"/>
          </w:tcPr>
          <w:p w14:paraId="210C1070" w14:textId="77777777" w:rsidR="00075C29" w:rsidRPr="00075C29" w:rsidRDefault="00075C29" w:rsidP="00075C29">
            <w:pPr>
              <w:spacing w:line="276" w:lineRule="auto"/>
              <w:jc w:val="center"/>
              <w:rPr>
                <w:color w:val="000000"/>
                <w:sz w:val="2"/>
                <w:szCs w:val="18"/>
              </w:rPr>
            </w:pPr>
          </w:p>
        </w:tc>
        <w:tc>
          <w:tcPr>
            <w:tcW w:w="2024" w:type="dxa"/>
            <w:tcBorders>
              <w:top w:val="nil"/>
              <w:left w:val="nil"/>
              <w:bottom w:val="nil"/>
              <w:right w:val="nil"/>
            </w:tcBorders>
            <w:shd w:val="clear" w:color="auto" w:fill="auto"/>
            <w:noWrap/>
            <w:vAlign w:val="bottom"/>
          </w:tcPr>
          <w:p w14:paraId="66DF6064" w14:textId="77777777" w:rsidR="00075C29" w:rsidRPr="00075C29" w:rsidRDefault="00075C29" w:rsidP="00075C29">
            <w:pPr>
              <w:spacing w:line="276" w:lineRule="auto"/>
              <w:jc w:val="center"/>
              <w:rPr>
                <w:color w:val="000000"/>
                <w:sz w:val="2"/>
                <w:szCs w:val="18"/>
              </w:rPr>
            </w:pPr>
          </w:p>
        </w:tc>
        <w:tc>
          <w:tcPr>
            <w:tcW w:w="1115" w:type="dxa"/>
            <w:tcBorders>
              <w:top w:val="nil"/>
              <w:left w:val="nil"/>
              <w:bottom w:val="nil"/>
              <w:right w:val="nil"/>
            </w:tcBorders>
            <w:shd w:val="clear" w:color="auto" w:fill="auto"/>
            <w:noWrap/>
            <w:vAlign w:val="bottom"/>
          </w:tcPr>
          <w:p w14:paraId="2281D604" w14:textId="77777777" w:rsidR="00075C29" w:rsidRPr="00075C29" w:rsidRDefault="00075C29" w:rsidP="00075C29">
            <w:pPr>
              <w:spacing w:line="276" w:lineRule="auto"/>
              <w:jc w:val="center"/>
              <w:rPr>
                <w:color w:val="000000"/>
                <w:sz w:val="2"/>
                <w:szCs w:val="18"/>
              </w:rPr>
            </w:pPr>
          </w:p>
        </w:tc>
      </w:tr>
      <w:tr w:rsidR="00075C29" w:rsidRPr="00075C29" w14:paraId="4B517867" w14:textId="77777777" w:rsidTr="00075C29">
        <w:trPr>
          <w:trHeight w:val="315"/>
        </w:trPr>
        <w:tc>
          <w:tcPr>
            <w:tcW w:w="3722" w:type="dxa"/>
            <w:tcBorders>
              <w:top w:val="nil"/>
              <w:left w:val="nil"/>
              <w:bottom w:val="nil"/>
              <w:right w:val="nil"/>
            </w:tcBorders>
            <w:shd w:val="clear" w:color="auto" w:fill="auto"/>
            <w:noWrap/>
            <w:vAlign w:val="bottom"/>
          </w:tcPr>
          <w:p w14:paraId="05251F2C" w14:textId="77777777" w:rsidR="00075C29" w:rsidRPr="00075C29" w:rsidRDefault="00075C29" w:rsidP="00075C29">
            <w:pPr>
              <w:spacing w:line="276" w:lineRule="auto"/>
              <w:rPr>
                <w:color w:val="000000"/>
                <w:sz w:val="18"/>
                <w:szCs w:val="18"/>
              </w:rPr>
            </w:pPr>
            <w:r w:rsidRPr="00075C29">
              <w:rPr>
                <w:b/>
                <w:bCs/>
                <w:color w:val="000000"/>
                <w:sz w:val="18"/>
                <w:szCs w:val="18"/>
              </w:rPr>
              <w:t>Hospitalisation with acute myocardial infarction</w:t>
            </w:r>
          </w:p>
        </w:tc>
        <w:tc>
          <w:tcPr>
            <w:tcW w:w="1914" w:type="dxa"/>
            <w:tcBorders>
              <w:top w:val="nil"/>
              <w:left w:val="nil"/>
              <w:bottom w:val="nil"/>
              <w:right w:val="nil"/>
            </w:tcBorders>
            <w:shd w:val="clear" w:color="auto" w:fill="auto"/>
            <w:noWrap/>
            <w:vAlign w:val="bottom"/>
          </w:tcPr>
          <w:p w14:paraId="7C29889D" w14:textId="77777777" w:rsidR="00075C29" w:rsidRPr="00075C29" w:rsidRDefault="00075C29" w:rsidP="00075C29">
            <w:pPr>
              <w:spacing w:line="276" w:lineRule="auto"/>
              <w:jc w:val="center"/>
              <w:rPr>
                <w:color w:val="000000"/>
                <w:sz w:val="18"/>
                <w:szCs w:val="18"/>
              </w:rPr>
            </w:pPr>
            <w:r w:rsidRPr="00075C29">
              <w:rPr>
                <w:i/>
                <w:iCs/>
                <w:color w:val="000000"/>
                <w:sz w:val="18"/>
                <w:szCs w:val="18"/>
              </w:rPr>
              <w:t>HR (95% CI)</w:t>
            </w:r>
          </w:p>
        </w:tc>
        <w:tc>
          <w:tcPr>
            <w:tcW w:w="1115" w:type="dxa"/>
            <w:tcBorders>
              <w:top w:val="nil"/>
              <w:left w:val="nil"/>
              <w:bottom w:val="nil"/>
              <w:right w:val="nil"/>
            </w:tcBorders>
            <w:shd w:val="clear" w:color="auto" w:fill="auto"/>
            <w:noWrap/>
            <w:vAlign w:val="bottom"/>
          </w:tcPr>
          <w:p w14:paraId="606AE0A0" w14:textId="77777777" w:rsidR="00075C29" w:rsidRPr="00075C29" w:rsidRDefault="00075C29" w:rsidP="00075C29">
            <w:pPr>
              <w:spacing w:line="276" w:lineRule="auto"/>
              <w:jc w:val="center"/>
              <w:rPr>
                <w:color w:val="000000"/>
                <w:sz w:val="18"/>
                <w:szCs w:val="18"/>
              </w:rPr>
            </w:pPr>
            <w:r w:rsidRPr="00075C29">
              <w:rPr>
                <w:i/>
                <w:iCs/>
                <w:color w:val="000000"/>
                <w:sz w:val="18"/>
                <w:szCs w:val="18"/>
              </w:rPr>
              <w:t>p</w:t>
            </w:r>
          </w:p>
        </w:tc>
        <w:tc>
          <w:tcPr>
            <w:tcW w:w="2024" w:type="dxa"/>
            <w:tcBorders>
              <w:top w:val="nil"/>
              <w:left w:val="nil"/>
              <w:bottom w:val="nil"/>
              <w:right w:val="nil"/>
            </w:tcBorders>
            <w:shd w:val="clear" w:color="auto" w:fill="auto"/>
            <w:noWrap/>
            <w:vAlign w:val="bottom"/>
          </w:tcPr>
          <w:p w14:paraId="7F38420C" w14:textId="77777777" w:rsidR="00075C29" w:rsidRPr="00075C29" w:rsidRDefault="00075C29" w:rsidP="00075C29">
            <w:pPr>
              <w:spacing w:line="276" w:lineRule="auto"/>
              <w:jc w:val="center"/>
              <w:rPr>
                <w:color w:val="000000"/>
                <w:sz w:val="18"/>
                <w:szCs w:val="18"/>
              </w:rPr>
            </w:pPr>
            <w:r w:rsidRPr="00075C29">
              <w:rPr>
                <w:i/>
                <w:iCs/>
                <w:color w:val="000000"/>
                <w:sz w:val="18"/>
                <w:szCs w:val="18"/>
              </w:rPr>
              <w:t>HR (95% CI)</w:t>
            </w:r>
          </w:p>
        </w:tc>
        <w:tc>
          <w:tcPr>
            <w:tcW w:w="1115" w:type="dxa"/>
            <w:tcBorders>
              <w:top w:val="nil"/>
              <w:left w:val="nil"/>
              <w:bottom w:val="nil"/>
              <w:right w:val="nil"/>
            </w:tcBorders>
            <w:shd w:val="clear" w:color="auto" w:fill="auto"/>
            <w:noWrap/>
            <w:vAlign w:val="bottom"/>
          </w:tcPr>
          <w:p w14:paraId="2C4AC417" w14:textId="77777777" w:rsidR="00075C29" w:rsidRPr="00075C29" w:rsidRDefault="00075C29" w:rsidP="00075C29">
            <w:pPr>
              <w:spacing w:line="276" w:lineRule="auto"/>
              <w:jc w:val="center"/>
              <w:rPr>
                <w:color w:val="000000"/>
                <w:sz w:val="18"/>
                <w:szCs w:val="18"/>
              </w:rPr>
            </w:pPr>
            <w:r w:rsidRPr="00075C29">
              <w:rPr>
                <w:i/>
                <w:iCs/>
                <w:color w:val="000000"/>
                <w:sz w:val="18"/>
                <w:szCs w:val="18"/>
              </w:rPr>
              <w:t>p</w:t>
            </w:r>
          </w:p>
        </w:tc>
      </w:tr>
      <w:tr w:rsidR="00075C29" w:rsidRPr="00075C29" w14:paraId="307D1D11" w14:textId="77777777" w:rsidTr="00075C29">
        <w:trPr>
          <w:trHeight w:val="315"/>
        </w:trPr>
        <w:tc>
          <w:tcPr>
            <w:tcW w:w="3722" w:type="dxa"/>
            <w:tcBorders>
              <w:top w:val="nil"/>
              <w:left w:val="nil"/>
              <w:bottom w:val="nil"/>
              <w:right w:val="nil"/>
            </w:tcBorders>
            <w:shd w:val="clear" w:color="auto" w:fill="auto"/>
            <w:noWrap/>
            <w:vAlign w:val="bottom"/>
          </w:tcPr>
          <w:p w14:paraId="0F84DD4A" w14:textId="77777777" w:rsidR="00075C29" w:rsidRPr="00075C29" w:rsidRDefault="00075C29" w:rsidP="00075C29">
            <w:pPr>
              <w:spacing w:line="276" w:lineRule="auto"/>
              <w:rPr>
                <w:color w:val="000000"/>
                <w:sz w:val="18"/>
                <w:szCs w:val="18"/>
              </w:rPr>
            </w:pPr>
            <w:r w:rsidRPr="00075C29">
              <w:rPr>
                <w:b/>
                <w:bCs/>
                <w:color w:val="000000"/>
                <w:sz w:val="18"/>
                <w:szCs w:val="18"/>
              </w:rPr>
              <w:t xml:space="preserve">N  </w:t>
            </w:r>
          </w:p>
        </w:tc>
        <w:tc>
          <w:tcPr>
            <w:tcW w:w="1914" w:type="dxa"/>
            <w:tcBorders>
              <w:top w:val="nil"/>
              <w:left w:val="nil"/>
              <w:bottom w:val="nil"/>
              <w:right w:val="nil"/>
            </w:tcBorders>
            <w:shd w:val="clear" w:color="auto" w:fill="auto"/>
            <w:noWrap/>
            <w:vAlign w:val="bottom"/>
          </w:tcPr>
          <w:p w14:paraId="772A1980" w14:textId="77777777" w:rsidR="00075C29" w:rsidRPr="00075C29" w:rsidRDefault="00075C29" w:rsidP="00075C29">
            <w:pPr>
              <w:spacing w:line="276" w:lineRule="auto"/>
              <w:jc w:val="center"/>
              <w:rPr>
                <w:color w:val="000000"/>
                <w:sz w:val="18"/>
                <w:szCs w:val="18"/>
              </w:rPr>
            </w:pPr>
            <w:r w:rsidRPr="00075C29">
              <w:rPr>
                <w:color w:val="000000"/>
                <w:sz w:val="18"/>
                <w:szCs w:val="18"/>
              </w:rPr>
              <w:t>929</w:t>
            </w:r>
          </w:p>
        </w:tc>
        <w:tc>
          <w:tcPr>
            <w:tcW w:w="1115" w:type="dxa"/>
            <w:tcBorders>
              <w:top w:val="nil"/>
              <w:left w:val="nil"/>
              <w:bottom w:val="nil"/>
              <w:right w:val="nil"/>
            </w:tcBorders>
            <w:shd w:val="clear" w:color="auto" w:fill="auto"/>
            <w:noWrap/>
            <w:vAlign w:val="bottom"/>
          </w:tcPr>
          <w:p w14:paraId="2521377E" w14:textId="77777777" w:rsidR="00075C29" w:rsidRPr="00075C29" w:rsidRDefault="00075C29" w:rsidP="00075C29">
            <w:pPr>
              <w:spacing w:line="276" w:lineRule="auto"/>
              <w:jc w:val="center"/>
              <w:rPr>
                <w:color w:val="000000"/>
                <w:sz w:val="18"/>
                <w:szCs w:val="18"/>
              </w:rPr>
            </w:pPr>
          </w:p>
        </w:tc>
        <w:tc>
          <w:tcPr>
            <w:tcW w:w="2024" w:type="dxa"/>
            <w:tcBorders>
              <w:top w:val="nil"/>
              <w:left w:val="nil"/>
              <w:bottom w:val="nil"/>
              <w:right w:val="nil"/>
            </w:tcBorders>
            <w:shd w:val="clear" w:color="auto" w:fill="auto"/>
            <w:noWrap/>
            <w:vAlign w:val="bottom"/>
          </w:tcPr>
          <w:p w14:paraId="065A9725" w14:textId="77777777" w:rsidR="00075C29" w:rsidRPr="00075C29" w:rsidRDefault="00075C29" w:rsidP="00075C29">
            <w:pPr>
              <w:spacing w:line="276" w:lineRule="auto"/>
              <w:jc w:val="center"/>
              <w:rPr>
                <w:color w:val="000000"/>
                <w:sz w:val="18"/>
                <w:szCs w:val="18"/>
              </w:rPr>
            </w:pPr>
            <w:r w:rsidRPr="00075C29">
              <w:rPr>
                <w:color w:val="000000"/>
                <w:sz w:val="18"/>
                <w:szCs w:val="18"/>
              </w:rPr>
              <w:t>2,456</w:t>
            </w:r>
          </w:p>
        </w:tc>
        <w:tc>
          <w:tcPr>
            <w:tcW w:w="1115" w:type="dxa"/>
            <w:tcBorders>
              <w:top w:val="nil"/>
              <w:left w:val="nil"/>
              <w:bottom w:val="nil"/>
              <w:right w:val="nil"/>
            </w:tcBorders>
            <w:shd w:val="clear" w:color="auto" w:fill="auto"/>
            <w:noWrap/>
            <w:vAlign w:val="bottom"/>
          </w:tcPr>
          <w:p w14:paraId="5C652D06" w14:textId="77777777" w:rsidR="00075C29" w:rsidRPr="00075C29" w:rsidRDefault="00075C29" w:rsidP="00075C29">
            <w:pPr>
              <w:spacing w:line="276" w:lineRule="auto"/>
              <w:jc w:val="center"/>
              <w:rPr>
                <w:color w:val="000000"/>
                <w:sz w:val="18"/>
                <w:szCs w:val="18"/>
              </w:rPr>
            </w:pPr>
          </w:p>
        </w:tc>
      </w:tr>
      <w:tr w:rsidR="00075C29" w:rsidRPr="00075C29" w14:paraId="7E581212" w14:textId="77777777" w:rsidTr="00075C29">
        <w:trPr>
          <w:trHeight w:val="315"/>
        </w:trPr>
        <w:tc>
          <w:tcPr>
            <w:tcW w:w="3722" w:type="dxa"/>
            <w:tcBorders>
              <w:top w:val="nil"/>
              <w:left w:val="nil"/>
              <w:bottom w:val="nil"/>
              <w:right w:val="nil"/>
            </w:tcBorders>
            <w:shd w:val="clear" w:color="auto" w:fill="auto"/>
            <w:noWrap/>
            <w:vAlign w:val="bottom"/>
          </w:tcPr>
          <w:p w14:paraId="4AD0DF81" w14:textId="77777777" w:rsidR="00075C29" w:rsidRPr="00075C29" w:rsidRDefault="00075C29" w:rsidP="00075C29">
            <w:pPr>
              <w:spacing w:line="276" w:lineRule="auto"/>
              <w:rPr>
                <w:color w:val="000000"/>
                <w:sz w:val="18"/>
                <w:szCs w:val="18"/>
              </w:rPr>
            </w:pPr>
            <w:r w:rsidRPr="00075C29">
              <w:rPr>
                <w:i/>
                <w:iCs/>
                <w:color w:val="000000"/>
                <w:sz w:val="18"/>
                <w:szCs w:val="18"/>
              </w:rPr>
              <w:t>Calcium</w:t>
            </w:r>
          </w:p>
        </w:tc>
        <w:tc>
          <w:tcPr>
            <w:tcW w:w="1914" w:type="dxa"/>
            <w:tcBorders>
              <w:top w:val="nil"/>
              <w:left w:val="nil"/>
              <w:bottom w:val="nil"/>
              <w:right w:val="nil"/>
            </w:tcBorders>
            <w:shd w:val="clear" w:color="auto" w:fill="auto"/>
            <w:noWrap/>
            <w:vAlign w:val="bottom"/>
          </w:tcPr>
          <w:p w14:paraId="4A1B38E5" w14:textId="77777777" w:rsidR="00075C29" w:rsidRPr="00075C29" w:rsidRDefault="00075C29" w:rsidP="00075C29">
            <w:pPr>
              <w:spacing w:line="276" w:lineRule="auto"/>
              <w:jc w:val="center"/>
              <w:rPr>
                <w:color w:val="000000"/>
                <w:sz w:val="18"/>
                <w:szCs w:val="18"/>
              </w:rPr>
            </w:pPr>
          </w:p>
        </w:tc>
        <w:tc>
          <w:tcPr>
            <w:tcW w:w="1115" w:type="dxa"/>
            <w:tcBorders>
              <w:top w:val="nil"/>
              <w:left w:val="nil"/>
              <w:bottom w:val="nil"/>
              <w:right w:val="nil"/>
            </w:tcBorders>
            <w:shd w:val="clear" w:color="auto" w:fill="auto"/>
            <w:noWrap/>
            <w:vAlign w:val="bottom"/>
          </w:tcPr>
          <w:p w14:paraId="11628BA6" w14:textId="77777777" w:rsidR="00075C29" w:rsidRPr="00075C29" w:rsidRDefault="00075C29" w:rsidP="00075C29">
            <w:pPr>
              <w:spacing w:line="276" w:lineRule="auto"/>
              <w:jc w:val="center"/>
              <w:rPr>
                <w:color w:val="000000"/>
                <w:sz w:val="18"/>
                <w:szCs w:val="18"/>
              </w:rPr>
            </w:pPr>
          </w:p>
        </w:tc>
        <w:tc>
          <w:tcPr>
            <w:tcW w:w="2024" w:type="dxa"/>
            <w:tcBorders>
              <w:top w:val="nil"/>
              <w:left w:val="nil"/>
              <w:bottom w:val="nil"/>
              <w:right w:val="nil"/>
            </w:tcBorders>
            <w:shd w:val="clear" w:color="auto" w:fill="auto"/>
            <w:noWrap/>
            <w:vAlign w:val="bottom"/>
          </w:tcPr>
          <w:p w14:paraId="0C942CB6" w14:textId="77777777" w:rsidR="00075C29" w:rsidRPr="00075C29" w:rsidRDefault="00075C29" w:rsidP="00075C29">
            <w:pPr>
              <w:spacing w:line="276" w:lineRule="auto"/>
              <w:jc w:val="center"/>
              <w:rPr>
                <w:color w:val="000000"/>
                <w:sz w:val="18"/>
                <w:szCs w:val="18"/>
              </w:rPr>
            </w:pPr>
          </w:p>
        </w:tc>
        <w:tc>
          <w:tcPr>
            <w:tcW w:w="1115" w:type="dxa"/>
            <w:tcBorders>
              <w:top w:val="nil"/>
              <w:left w:val="nil"/>
              <w:bottom w:val="nil"/>
              <w:right w:val="nil"/>
            </w:tcBorders>
            <w:shd w:val="clear" w:color="auto" w:fill="auto"/>
            <w:noWrap/>
            <w:vAlign w:val="bottom"/>
          </w:tcPr>
          <w:p w14:paraId="2B83E795" w14:textId="77777777" w:rsidR="00075C29" w:rsidRPr="00075C29" w:rsidRDefault="00075C29" w:rsidP="00075C29">
            <w:pPr>
              <w:spacing w:line="276" w:lineRule="auto"/>
              <w:jc w:val="center"/>
              <w:rPr>
                <w:color w:val="000000"/>
                <w:sz w:val="18"/>
                <w:szCs w:val="18"/>
              </w:rPr>
            </w:pPr>
          </w:p>
        </w:tc>
      </w:tr>
      <w:tr w:rsidR="00075C29" w:rsidRPr="00075C29" w14:paraId="5DE86CC6" w14:textId="77777777" w:rsidTr="00075C29">
        <w:trPr>
          <w:trHeight w:val="315"/>
        </w:trPr>
        <w:tc>
          <w:tcPr>
            <w:tcW w:w="3722" w:type="dxa"/>
            <w:tcBorders>
              <w:top w:val="nil"/>
              <w:left w:val="nil"/>
              <w:bottom w:val="nil"/>
              <w:right w:val="nil"/>
            </w:tcBorders>
            <w:shd w:val="clear" w:color="auto" w:fill="auto"/>
            <w:noWrap/>
            <w:vAlign w:val="bottom"/>
          </w:tcPr>
          <w:p w14:paraId="13BA3FAB" w14:textId="77777777" w:rsidR="00075C29" w:rsidRPr="00075C29" w:rsidRDefault="00075C29" w:rsidP="00075C29">
            <w:pPr>
              <w:spacing w:line="276" w:lineRule="auto"/>
              <w:rPr>
                <w:color w:val="000000"/>
                <w:sz w:val="18"/>
                <w:szCs w:val="18"/>
              </w:rPr>
            </w:pPr>
            <w:r w:rsidRPr="00075C29">
              <w:rPr>
                <w:color w:val="000000"/>
                <w:sz w:val="18"/>
                <w:szCs w:val="18"/>
              </w:rPr>
              <w:t>Unadjusted</w:t>
            </w:r>
          </w:p>
        </w:tc>
        <w:tc>
          <w:tcPr>
            <w:tcW w:w="1914" w:type="dxa"/>
            <w:tcBorders>
              <w:top w:val="nil"/>
              <w:left w:val="nil"/>
              <w:bottom w:val="nil"/>
              <w:right w:val="nil"/>
            </w:tcBorders>
            <w:shd w:val="clear" w:color="auto" w:fill="auto"/>
            <w:noWrap/>
            <w:vAlign w:val="bottom"/>
          </w:tcPr>
          <w:p w14:paraId="6B2931CD" w14:textId="77777777" w:rsidR="00075C29" w:rsidRPr="00075C29" w:rsidRDefault="00075C29" w:rsidP="00075C29">
            <w:pPr>
              <w:spacing w:line="276" w:lineRule="auto"/>
              <w:jc w:val="center"/>
              <w:rPr>
                <w:color w:val="000000"/>
                <w:sz w:val="18"/>
                <w:szCs w:val="18"/>
              </w:rPr>
            </w:pPr>
            <w:r w:rsidRPr="00075C29">
              <w:rPr>
                <w:color w:val="000000"/>
                <w:sz w:val="18"/>
                <w:szCs w:val="18"/>
              </w:rPr>
              <w:t>0.97 (0.79,1.20)</w:t>
            </w:r>
          </w:p>
        </w:tc>
        <w:tc>
          <w:tcPr>
            <w:tcW w:w="1115" w:type="dxa"/>
            <w:tcBorders>
              <w:top w:val="nil"/>
              <w:left w:val="nil"/>
              <w:bottom w:val="nil"/>
              <w:right w:val="nil"/>
            </w:tcBorders>
            <w:shd w:val="clear" w:color="auto" w:fill="auto"/>
            <w:noWrap/>
            <w:vAlign w:val="bottom"/>
          </w:tcPr>
          <w:p w14:paraId="26686588" w14:textId="77777777" w:rsidR="00075C29" w:rsidRPr="00075C29" w:rsidRDefault="00075C29" w:rsidP="00075C29">
            <w:pPr>
              <w:spacing w:line="276" w:lineRule="auto"/>
              <w:jc w:val="center"/>
              <w:rPr>
                <w:color w:val="000000"/>
                <w:sz w:val="18"/>
                <w:szCs w:val="18"/>
              </w:rPr>
            </w:pPr>
            <w:r w:rsidRPr="00075C29">
              <w:rPr>
                <w:color w:val="000000"/>
                <w:sz w:val="18"/>
                <w:szCs w:val="18"/>
              </w:rPr>
              <w:t>0.79</w:t>
            </w:r>
          </w:p>
        </w:tc>
        <w:tc>
          <w:tcPr>
            <w:tcW w:w="2024" w:type="dxa"/>
            <w:tcBorders>
              <w:top w:val="nil"/>
              <w:left w:val="nil"/>
              <w:bottom w:val="nil"/>
              <w:right w:val="nil"/>
            </w:tcBorders>
            <w:shd w:val="clear" w:color="auto" w:fill="auto"/>
            <w:noWrap/>
            <w:vAlign w:val="bottom"/>
          </w:tcPr>
          <w:p w14:paraId="0E0BE727" w14:textId="77777777" w:rsidR="00075C29" w:rsidRPr="00075C29" w:rsidRDefault="00075C29" w:rsidP="00075C29">
            <w:pPr>
              <w:spacing w:line="276" w:lineRule="auto"/>
              <w:jc w:val="center"/>
              <w:rPr>
                <w:color w:val="000000"/>
                <w:sz w:val="18"/>
                <w:szCs w:val="18"/>
              </w:rPr>
            </w:pPr>
            <w:r w:rsidRPr="00075C29">
              <w:rPr>
                <w:color w:val="000000"/>
                <w:sz w:val="18"/>
                <w:szCs w:val="18"/>
              </w:rPr>
              <w:t>1.16 (0.92,1.46)</w:t>
            </w:r>
          </w:p>
        </w:tc>
        <w:tc>
          <w:tcPr>
            <w:tcW w:w="1115" w:type="dxa"/>
            <w:tcBorders>
              <w:top w:val="nil"/>
              <w:left w:val="nil"/>
              <w:bottom w:val="nil"/>
              <w:right w:val="nil"/>
            </w:tcBorders>
            <w:shd w:val="clear" w:color="auto" w:fill="auto"/>
            <w:noWrap/>
            <w:vAlign w:val="bottom"/>
          </w:tcPr>
          <w:p w14:paraId="79AF8759" w14:textId="77777777" w:rsidR="00075C29" w:rsidRPr="00075C29" w:rsidRDefault="00075C29" w:rsidP="00075C29">
            <w:pPr>
              <w:spacing w:line="276" w:lineRule="auto"/>
              <w:jc w:val="center"/>
              <w:rPr>
                <w:color w:val="000000"/>
                <w:sz w:val="18"/>
                <w:szCs w:val="18"/>
              </w:rPr>
            </w:pPr>
            <w:r w:rsidRPr="00075C29">
              <w:rPr>
                <w:color w:val="000000"/>
                <w:sz w:val="18"/>
                <w:szCs w:val="18"/>
              </w:rPr>
              <w:t>0.22</w:t>
            </w:r>
          </w:p>
        </w:tc>
      </w:tr>
      <w:tr w:rsidR="00075C29" w:rsidRPr="00075C29" w14:paraId="657FB8C6" w14:textId="77777777" w:rsidTr="00075C29">
        <w:trPr>
          <w:trHeight w:val="315"/>
        </w:trPr>
        <w:tc>
          <w:tcPr>
            <w:tcW w:w="3722" w:type="dxa"/>
            <w:tcBorders>
              <w:top w:val="nil"/>
              <w:left w:val="nil"/>
              <w:bottom w:val="nil"/>
              <w:right w:val="nil"/>
            </w:tcBorders>
            <w:shd w:val="clear" w:color="auto" w:fill="auto"/>
            <w:noWrap/>
            <w:vAlign w:val="bottom"/>
          </w:tcPr>
          <w:p w14:paraId="38A1C31E" w14:textId="77777777" w:rsidR="00075C29" w:rsidRPr="00075C29" w:rsidRDefault="00075C29" w:rsidP="00075C29">
            <w:pPr>
              <w:spacing w:line="276" w:lineRule="auto"/>
              <w:rPr>
                <w:color w:val="000000"/>
                <w:sz w:val="18"/>
                <w:szCs w:val="18"/>
              </w:rPr>
            </w:pPr>
            <w:r w:rsidRPr="00075C29">
              <w:rPr>
                <w:color w:val="000000"/>
                <w:sz w:val="18"/>
                <w:szCs w:val="18"/>
              </w:rPr>
              <w:t>Fully adjusted</w:t>
            </w:r>
          </w:p>
        </w:tc>
        <w:tc>
          <w:tcPr>
            <w:tcW w:w="1914" w:type="dxa"/>
            <w:tcBorders>
              <w:top w:val="nil"/>
              <w:left w:val="nil"/>
              <w:bottom w:val="nil"/>
              <w:right w:val="nil"/>
            </w:tcBorders>
            <w:shd w:val="clear" w:color="auto" w:fill="auto"/>
            <w:noWrap/>
            <w:vAlign w:val="bottom"/>
          </w:tcPr>
          <w:p w14:paraId="30C731E9" w14:textId="77777777" w:rsidR="00075C29" w:rsidRPr="00075C29" w:rsidRDefault="00075C29" w:rsidP="00075C29">
            <w:pPr>
              <w:spacing w:line="276" w:lineRule="auto"/>
              <w:jc w:val="center"/>
              <w:rPr>
                <w:color w:val="000000"/>
                <w:sz w:val="18"/>
                <w:szCs w:val="18"/>
              </w:rPr>
            </w:pPr>
            <w:r w:rsidRPr="00075C29">
              <w:rPr>
                <w:color w:val="000000"/>
                <w:sz w:val="18"/>
                <w:szCs w:val="18"/>
              </w:rPr>
              <w:t>0.82 (0.62,1.07)</w:t>
            </w:r>
          </w:p>
        </w:tc>
        <w:tc>
          <w:tcPr>
            <w:tcW w:w="1115" w:type="dxa"/>
            <w:tcBorders>
              <w:top w:val="nil"/>
              <w:left w:val="nil"/>
              <w:bottom w:val="nil"/>
              <w:right w:val="nil"/>
            </w:tcBorders>
            <w:shd w:val="clear" w:color="auto" w:fill="auto"/>
            <w:noWrap/>
            <w:vAlign w:val="bottom"/>
          </w:tcPr>
          <w:p w14:paraId="64D29394" w14:textId="77777777" w:rsidR="00075C29" w:rsidRPr="00075C29" w:rsidRDefault="00075C29" w:rsidP="00075C29">
            <w:pPr>
              <w:spacing w:line="276" w:lineRule="auto"/>
              <w:jc w:val="center"/>
              <w:rPr>
                <w:color w:val="000000"/>
                <w:sz w:val="18"/>
                <w:szCs w:val="18"/>
              </w:rPr>
            </w:pPr>
            <w:r w:rsidRPr="00075C29">
              <w:rPr>
                <w:color w:val="000000"/>
                <w:sz w:val="18"/>
                <w:szCs w:val="18"/>
              </w:rPr>
              <w:t>0.14</w:t>
            </w:r>
          </w:p>
        </w:tc>
        <w:tc>
          <w:tcPr>
            <w:tcW w:w="2024" w:type="dxa"/>
            <w:tcBorders>
              <w:top w:val="nil"/>
              <w:left w:val="nil"/>
              <w:bottom w:val="nil"/>
              <w:right w:val="nil"/>
            </w:tcBorders>
            <w:shd w:val="clear" w:color="auto" w:fill="auto"/>
            <w:noWrap/>
            <w:vAlign w:val="bottom"/>
          </w:tcPr>
          <w:p w14:paraId="7D749018" w14:textId="77777777" w:rsidR="00075C29" w:rsidRPr="00075C29" w:rsidRDefault="00075C29" w:rsidP="00075C29">
            <w:pPr>
              <w:spacing w:line="276" w:lineRule="auto"/>
              <w:jc w:val="center"/>
              <w:rPr>
                <w:color w:val="000000"/>
                <w:sz w:val="18"/>
                <w:szCs w:val="18"/>
              </w:rPr>
            </w:pPr>
            <w:r w:rsidRPr="00075C29">
              <w:rPr>
                <w:color w:val="000000"/>
                <w:sz w:val="18"/>
                <w:szCs w:val="18"/>
              </w:rPr>
              <w:t>1.12 (0.85,1.48)</w:t>
            </w:r>
          </w:p>
        </w:tc>
        <w:tc>
          <w:tcPr>
            <w:tcW w:w="1115" w:type="dxa"/>
            <w:tcBorders>
              <w:top w:val="nil"/>
              <w:left w:val="nil"/>
              <w:bottom w:val="nil"/>
              <w:right w:val="nil"/>
            </w:tcBorders>
            <w:shd w:val="clear" w:color="auto" w:fill="auto"/>
            <w:noWrap/>
            <w:vAlign w:val="bottom"/>
          </w:tcPr>
          <w:p w14:paraId="7BC8E82B" w14:textId="77777777" w:rsidR="00075C29" w:rsidRPr="00075C29" w:rsidRDefault="00075C29" w:rsidP="00075C29">
            <w:pPr>
              <w:spacing w:line="276" w:lineRule="auto"/>
              <w:jc w:val="center"/>
              <w:rPr>
                <w:color w:val="000000"/>
                <w:sz w:val="18"/>
                <w:szCs w:val="18"/>
              </w:rPr>
            </w:pPr>
            <w:r w:rsidRPr="00075C29">
              <w:rPr>
                <w:color w:val="000000"/>
                <w:sz w:val="18"/>
                <w:szCs w:val="18"/>
              </w:rPr>
              <w:t>0.41</w:t>
            </w:r>
          </w:p>
        </w:tc>
      </w:tr>
      <w:tr w:rsidR="00075C29" w:rsidRPr="00075C29" w14:paraId="182A5EAC" w14:textId="77777777" w:rsidTr="00075C29">
        <w:trPr>
          <w:trHeight w:val="315"/>
        </w:trPr>
        <w:tc>
          <w:tcPr>
            <w:tcW w:w="3722" w:type="dxa"/>
            <w:tcBorders>
              <w:top w:val="nil"/>
              <w:left w:val="nil"/>
              <w:bottom w:val="nil"/>
              <w:right w:val="nil"/>
            </w:tcBorders>
            <w:shd w:val="clear" w:color="auto" w:fill="auto"/>
            <w:noWrap/>
            <w:vAlign w:val="bottom"/>
          </w:tcPr>
          <w:p w14:paraId="6FE06735" w14:textId="77777777" w:rsidR="00075C29" w:rsidRPr="00075C29" w:rsidRDefault="00075C29" w:rsidP="00075C29">
            <w:pPr>
              <w:spacing w:line="276" w:lineRule="auto"/>
              <w:rPr>
                <w:color w:val="000000"/>
                <w:sz w:val="18"/>
                <w:szCs w:val="18"/>
              </w:rPr>
            </w:pPr>
            <w:r w:rsidRPr="00075C29">
              <w:rPr>
                <w:i/>
                <w:iCs/>
                <w:color w:val="000000"/>
                <w:sz w:val="18"/>
                <w:szCs w:val="18"/>
              </w:rPr>
              <w:t>Vitamin D</w:t>
            </w:r>
          </w:p>
        </w:tc>
        <w:tc>
          <w:tcPr>
            <w:tcW w:w="1914" w:type="dxa"/>
            <w:tcBorders>
              <w:top w:val="nil"/>
              <w:left w:val="nil"/>
              <w:bottom w:val="nil"/>
              <w:right w:val="nil"/>
            </w:tcBorders>
            <w:shd w:val="clear" w:color="auto" w:fill="auto"/>
            <w:noWrap/>
            <w:vAlign w:val="bottom"/>
          </w:tcPr>
          <w:p w14:paraId="0EE44FF2" w14:textId="77777777" w:rsidR="00075C29" w:rsidRPr="00075C29" w:rsidRDefault="00075C29" w:rsidP="00075C29">
            <w:pPr>
              <w:spacing w:line="276" w:lineRule="auto"/>
              <w:jc w:val="center"/>
              <w:rPr>
                <w:color w:val="000000"/>
                <w:sz w:val="18"/>
                <w:szCs w:val="18"/>
              </w:rPr>
            </w:pPr>
          </w:p>
        </w:tc>
        <w:tc>
          <w:tcPr>
            <w:tcW w:w="1115" w:type="dxa"/>
            <w:tcBorders>
              <w:top w:val="nil"/>
              <w:left w:val="nil"/>
              <w:bottom w:val="nil"/>
              <w:right w:val="nil"/>
            </w:tcBorders>
            <w:shd w:val="clear" w:color="auto" w:fill="auto"/>
            <w:noWrap/>
            <w:vAlign w:val="bottom"/>
          </w:tcPr>
          <w:p w14:paraId="67DBBBC5" w14:textId="77777777" w:rsidR="00075C29" w:rsidRPr="00075C29" w:rsidRDefault="00075C29" w:rsidP="00075C29">
            <w:pPr>
              <w:spacing w:line="276" w:lineRule="auto"/>
              <w:jc w:val="center"/>
              <w:rPr>
                <w:color w:val="000000"/>
                <w:sz w:val="18"/>
                <w:szCs w:val="18"/>
              </w:rPr>
            </w:pPr>
          </w:p>
        </w:tc>
        <w:tc>
          <w:tcPr>
            <w:tcW w:w="2024" w:type="dxa"/>
            <w:tcBorders>
              <w:top w:val="nil"/>
              <w:left w:val="nil"/>
              <w:bottom w:val="nil"/>
              <w:right w:val="nil"/>
            </w:tcBorders>
            <w:shd w:val="clear" w:color="auto" w:fill="auto"/>
            <w:noWrap/>
            <w:vAlign w:val="bottom"/>
          </w:tcPr>
          <w:p w14:paraId="73BF71FE" w14:textId="77777777" w:rsidR="00075C29" w:rsidRPr="00075C29" w:rsidRDefault="00075C29" w:rsidP="00075C29">
            <w:pPr>
              <w:spacing w:line="276" w:lineRule="auto"/>
              <w:jc w:val="center"/>
              <w:rPr>
                <w:color w:val="000000"/>
                <w:sz w:val="18"/>
                <w:szCs w:val="18"/>
              </w:rPr>
            </w:pPr>
          </w:p>
        </w:tc>
        <w:tc>
          <w:tcPr>
            <w:tcW w:w="1115" w:type="dxa"/>
            <w:tcBorders>
              <w:top w:val="nil"/>
              <w:left w:val="nil"/>
              <w:bottom w:val="nil"/>
              <w:right w:val="nil"/>
            </w:tcBorders>
            <w:shd w:val="clear" w:color="auto" w:fill="auto"/>
            <w:noWrap/>
            <w:vAlign w:val="bottom"/>
          </w:tcPr>
          <w:p w14:paraId="12852007" w14:textId="77777777" w:rsidR="00075C29" w:rsidRPr="00075C29" w:rsidRDefault="00075C29" w:rsidP="00075C29">
            <w:pPr>
              <w:spacing w:line="276" w:lineRule="auto"/>
              <w:jc w:val="center"/>
              <w:rPr>
                <w:color w:val="000000"/>
                <w:sz w:val="18"/>
                <w:szCs w:val="18"/>
              </w:rPr>
            </w:pPr>
          </w:p>
        </w:tc>
      </w:tr>
      <w:tr w:rsidR="00075C29" w:rsidRPr="00075C29" w14:paraId="2D1DF5F5" w14:textId="77777777" w:rsidTr="00075C29">
        <w:trPr>
          <w:trHeight w:val="315"/>
        </w:trPr>
        <w:tc>
          <w:tcPr>
            <w:tcW w:w="3722" w:type="dxa"/>
            <w:tcBorders>
              <w:top w:val="nil"/>
              <w:left w:val="nil"/>
              <w:bottom w:val="nil"/>
              <w:right w:val="nil"/>
            </w:tcBorders>
            <w:shd w:val="clear" w:color="auto" w:fill="auto"/>
            <w:noWrap/>
            <w:vAlign w:val="bottom"/>
          </w:tcPr>
          <w:p w14:paraId="2C7EB3D1" w14:textId="77777777" w:rsidR="00075C29" w:rsidRPr="00075C29" w:rsidRDefault="00075C29" w:rsidP="00075C29">
            <w:pPr>
              <w:spacing w:line="276" w:lineRule="auto"/>
              <w:rPr>
                <w:color w:val="000000"/>
                <w:sz w:val="18"/>
                <w:szCs w:val="18"/>
              </w:rPr>
            </w:pPr>
            <w:r w:rsidRPr="00075C29">
              <w:rPr>
                <w:color w:val="000000"/>
                <w:sz w:val="18"/>
                <w:szCs w:val="18"/>
              </w:rPr>
              <w:t>Unadjusted</w:t>
            </w:r>
          </w:p>
        </w:tc>
        <w:tc>
          <w:tcPr>
            <w:tcW w:w="1914" w:type="dxa"/>
            <w:tcBorders>
              <w:top w:val="nil"/>
              <w:left w:val="nil"/>
              <w:bottom w:val="nil"/>
              <w:right w:val="nil"/>
            </w:tcBorders>
            <w:shd w:val="clear" w:color="auto" w:fill="auto"/>
            <w:noWrap/>
            <w:vAlign w:val="bottom"/>
          </w:tcPr>
          <w:p w14:paraId="13C52FC5" w14:textId="77777777" w:rsidR="00075C29" w:rsidRPr="00075C29" w:rsidRDefault="00075C29" w:rsidP="00075C29">
            <w:pPr>
              <w:spacing w:line="276" w:lineRule="auto"/>
              <w:jc w:val="center"/>
              <w:rPr>
                <w:color w:val="000000"/>
                <w:sz w:val="18"/>
                <w:szCs w:val="18"/>
              </w:rPr>
            </w:pPr>
            <w:r w:rsidRPr="00075C29">
              <w:rPr>
                <w:color w:val="000000"/>
                <w:sz w:val="18"/>
                <w:szCs w:val="18"/>
              </w:rPr>
              <w:t>0.86 (0.63,1.17)</w:t>
            </w:r>
          </w:p>
        </w:tc>
        <w:tc>
          <w:tcPr>
            <w:tcW w:w="1115" w:type="dxa"/>
            <w:tcBorders>
              <w:top w:val="nil"/>
              <w:left w:val="nil"/>
              <w:bottom w:val="nil"/>
              <w:right w:val="nil"/>
            </w:tcBorders>
            <w:shd w:val="clear" w:color="auto" w:fill="auto"/>
            <w:noWrap/>
            <w:vAlign w:val="bottom"/>
          </w:tcPr>
          <w:p w14:paraId="0EC6600D" w14:textId="77777777" w:rsidR="00075C29" w:rsidRPr="00075C29" w:rsidRDefault="00075C29" w:rsidP="00075C29">
            <w:pPr>
              <w:spacing w:line="276" w:lineRule="auto"/>
              <w:jc w:val="center"/>
              <w:rPr>
                <w:color w:val="000000"/>
                <w:sz w:val="18"/>
                <w:szCs w:val="18"/>
              </w:rPr>
            </w:pPr>
            <w:r w:rsidRPr="00075C29">
              <w:rPr>
                <w:color w:val="000000"/>
                <w:sz w:val="18"/>
                <w:szCs w:val="18"/>
              </w:rPr>
              <w:t>0.33</w:t>
            </w:r>
          </w:p>
        </w:tc>
        <w:tc>
          <w:tcPr>
            <w:tcW w:w="2024" w:type="dxa"/>
            <w:tcBorders>
              <w:top w:val="nil"/>
              <w:left w:val="nil"/>
              <w:bottom w:val="nil"/>
              <w:right w:val="nil"/>
            </w:tcBorders>
            <w:shd w:val="clear" w:color="auto" w:fill="auto"/>
            <w:noWrap/>
            <w:vAlign w:val="bottom"/>
          </w:tcPr>
          <w:p w14:paraId="6B5F9123" w14:textId="77777777" w:rsidR="00075C29" w:rsidRPr="00075C29" w:rsidRDefault="00075C29" w:rsidP="00075C29">
            <w:pPr>
              <w:spacing w:line="276" w:lineRule="auto"/>
              <w:jc w:val="center"/>
              <w:rPr>
                <w:color w:val="000000"/>
                <w:sz w:val="18"/>
                <w:szCs w:val="18"/>
              </w:rPr>
            </w:pPr>
            <w:r w:rsidRPr="00075C29">
              <w:rPr>
                <w:color w:val="000000"/>
                <w:sz w:val="18"/>
                <w:szCs w:val="18"/>
              </w:rPr>
              <w:t>1.08 (0.85,1.38)</w:t>
            </w:r>
          </w:p>
        </w:tc>
        <w:tc>
          <w:tcPr>
            <w:tcW w:w="1115" w:type="dxa"/>
            <w:tcBorders>
              <w:top w:val="nil"/>
              <w:left w:val="nil"/>
              <w:bottom w:val="nil"/>
              <w:right w:val="nil"/>
            </w:tcBorders>
            <w:shd w:val="clear" w:color="auto" w:fill="auto"/>
            <w:noWrap/>
            <w:vAlign w:val="bottom"/>
          </w:tcPr>
          <w:p w14:paraId="4C4FD151" w14:textId="77777777" w:rsidR="00075C29" w:rsidRPr="00075C29" w:rsidRDefault="00075C29" w:rsidP="00075C29">
            <w:pPr>
              <w:spacing w:line="276" w:lineRule="auto"/>
              <w:jc w:val="center"/>
              <w:rPr>
                <w:color w:val="000000"/>
                <w:sz w:val="18"/>
                <w:szCs w:val="18"/>
              </w:rPr>
            </w:pPr>
            <w:r w:rsidRPr="00075C29">
              <w:rPr>
                <w:color w:val="000000"/>
                <w:sz w:val="18"/>
                <w:szCs w:val="18"/>
              </w:rPr>
              <w:t>0.53</w:t>
            </w:r>
          </w:p>
        </w:tc>
      </w:tr>
      <w:tr w:rsidR="00075C29" w:rsidRPr="00075C29" w14:paraId="4B5B912F" w14:textId="77777777" w:rsidTr="00075C29">
        <w:trPr>
          <w:trHeight w:val="315"/>
        </w:trPr>
        <w:tc>
          <w:tcPr>
            <w:tcW w:w="3722" w:type="dxa"/>
            <w:tcBorders>
              <w:top w:val="nil"/>
              <w:left w:val="nil"/>
              <w:bottom w:val="nil"/>
              <w:right w:val="nil"/>
            </w:tcBorders>
            <w:shd w:val="clear" w:color="auto" w:fill="auto"/>
            <w:noWrap/>
            <w:vAlign w:val="bottom"/>
          </w:tcPr>
          <w:p w14:paraId="71717033" w14:textId="77777777" w:rsidR="00075C29" w:rsidRPr="00075C29" w:rsidRDefault="00075C29" w:rsidP="00075C29">
            <w:pPr>
              <w:spacing w:line="276" w:lineRule="auto"/>
              <w:rPr>
                <w:color w:val="000000"/>
                <w:sz w:val="18"/>
                <w:szCs w:val="18"/>
              </w:rPr>
            </w:pPr>
            <w:r w:rsidRPr="00075C29">
              <w:rPr>
                <w:color w:val="000000"/>
                <w:sz w:val="18"/>
                <w:szCs w:val="18"/>
              </w:rPr>
              <w:t>Fully adjusted</w:t>
            </w:r>
          </w:p>
        </w:tc>
        <w:tc>
          <w:tcPr>
            <w:tcW w:w="1914" w:type="dxa"/>
            <w:tcBorders>
              <w:top w:val="nil"/>
              <w:left w:val="nil"/>
              <w:bottom w:val="nil"/>
              <w:right w:val="nil"/>
            </w:tcBorders>
            <w:shd w:val="clear" w:color="auto" w:fill="auto"/>
            <w:noWrap/>
            <w:vAlign w:val="bottom"/>
          </w:tcPr>
          <w:p w14:paraId="27EA3736" w14:textId="77777777" w:rsidR="00075C29" w:rsidRPr="00075C29" w:rsidRDefault="00075C29" w:rsidP="00075C29">
            <w:pPr>
              <w:spacing w:line="276" w:lineRule="auto"/>
              <w:jc w:val="center"/>
              <w:rPr>
                <w:color w:val="000000"/>
                <w:sz w:val="18"/>
                <w:szCs w:val="18"/>
              </w:rPr>
            </w:pPr>
            <w:r w:rsidRPr="00075C29">
              <w:rPr>
                <w:color w:val="000000"/>
                <w:sz w:val="18"/>
                <w:szCs w:val="18"/>
              </w:rPr>
              <w:t>0.77 (0.53,1.13)</w:t>
            </w:r>
          </w:p>
        </w:tc>
        <w:tc>
          <w:tcPr>
            <w:tcW w:w="1115" w:type="dxa"/>
            <w:tcBorders>
              <w:top w:val="nil"/>
              <w:left w:val="nil"/>
              <w:bottom w:val="nil"/>
              <w:right w:val="nil"/>
            </w:tcBorders>
            <w:shd w:val="clear" w:color="auto" w:fill="auto"/>
            <w:noWrap/>
            <w:vAlign w:val="bottom"/>
          </w:tcPr>
          <w:p w14:paraId="5F54CEA2" w14:textId="77777777" w:rsidR="00075C29" w:rsidRPr="00075C29" w:rsidRDefault="00075C29" w:rsidP="00075C29">
            <w:pPr>
              <w:spacing w:line="276" w:lineRule="auto"/>
              <w:jc w:val="center"/>
              <w:rPr>
                <w:color w:val="000000"/>
                <w:sz w:val="18"/>
                <w:szCs w:val="18"/>
              </w:rPr>
            </w:pPr>
            <w:r w:rsidRPr="00075C29">
              <w:rPr>
                <w:color w:val="000000"/>
                <w:sz w:val="18"/>
                <w:szCs w:val="18"/>
              </w:rPr>
              <w:t>0.18</w:t>
            </w:r>
          </w:p>
        </w:tc>
        <w:tc>
          <w:tcPr>
            <w:tcW w:w="2024" w:type="dxa"/>
            <w:tcBorders>
              <w:top w:val="nil"/>
              <w:left w:val="nil"/>
              <w:bottom w:val="nil"/>
              <w:right w:val="nil"/>
            </w:tcBorders>
            <w:shd w:val="clear" w:color="auto" w:fill="auto"/>
            <w:noWrap/>
            <w:vAlign w:val="bottom"/>
          </w:tcPr>
          <w:p w14:paraId="538809A6" w14:textId="77777777" w:rsidR="00075C29" w:rsidRPr="00075C29" w:rsidRDefault="00075C29" w:rsidP="00075C29">
            <w:pPr>
              <w:spacing w:line="276" w:lineRule="auto"/>
              <w:jc w:val="center"/>
              <w:rPr>
                <w:color w:val="000000"/>
                <w:sz w:val="18"/>
                <w:szCs w:val="18"/>
              </w:rPr>
            </w:pPr>
            <w:r w:rsidRPr="00075C29">
              <w:rPr>
                <w:color w:val="000000"/>
                <w:sz w:val="18"/>
                <w:szCs w:val="18"/>
              </w:rPr>
              <w:t>1.08 (0.81,1.43)</w:t>
            </w:r>
          </w:p>
        </w:tc>
        <w:tc>
          <w:tcPr>
            <w:tcW w:w="1115" w:type="dxa"/>
            <w:tcBorders>
              <w:top w:val="nil"/>
              <w:left w:val="nil"/>
              <w:bottom w:val="nil"/>
              <w:right w:val="nil"/>
            </w:tcBorders>
            <w:shd w:val="clear" w:color="auto" w:fill="auto"/>
            <w:noWrap/>
            <w:vAlign w:val="bottom"/>
          </w:tcPr>
          <w:p w14:paraId="24E6F541" w14:textId="77777777" w:rsidR="00075C29" w:rsidRPr="00075C29" w:rsidRDefault="00075C29" w:rsidP="00075C29">
            <w:pPr>
              <w:spacing w:line="276" w:lineRule="auto"/>
              <w:jc w:val="center"/>
              <w:rPr>
                <w:color w:val="000000"/>
                <w:sz w:val="18"/>
                <w:szCs w:val="18"/>
              </w:rPr>
            </w:pPr>
            <w:r w:rsidRPr="00075C29">
              <w:rPr>
                <w:color w:val="000000"/>
                <w:sz w:val="18"/>
                <w:szCs w:val="18"/>
              </w:rPr>
              <w:t>0.61</w:t>
            </w:r>
          </w:p>
        </w:tc>
      </w:tr>
      <w:tr w:rsidR="00075C29" w:rsidRPr="00075C29" w14:paraId="750A5C97" w14:textId="77777777" w:rsidTr="00075C29">
        <w:trPr>
          <w:trHeight w:val="315"/>
        </w:trPr>
        <w:tc>
          <w:tcPr>
            <w:tcW w:w="3722" w:type="dxa"/>
            <w:tcBorders>
              <w:top w:val="nil"/>
              <w:left w:val="nil"/>
              <w:bottom w:val="nil"/>
              <w:right w:val="nil"/>
            </w:tcBorders>
            <w:shd w:val="clear" w:color="auto" w:fill="auto"/>
            <w:noWrap/>
            <w:vAlign w:val="bottom"/>
          </w:tcPr>
          <w:p w14:paraId="12DD985C" w14:textId="77777777" w:rsidR="00075C29" w:rsidRPr="00075C29" w:rsidRDefault="00075C29" w:rsidP="00075C29">
            <w:pPr>
              <w:spacing w:line="276" w:lineRule="auto"/>
              <w:rPr>
                <w:color w:val="000000"/>
                <w:sz w:val="18"/>
                <w:szCs w:val="18"/>
              </w:rPr>
            </w:pPr>
            <w:r w:rsidRPr="00075C29">
              <w:rPr>
                <w:i/>
                <w:iCs/>
                <w:color w:val="000000"/>
                <w:sz w:val="18"/>
                <w:szCs w:val="18"/>
              </w:rPr>
              <w:t>Combined</w:t>
            </w:r>
          </w:p>
        </w:tc>
        <w:tc>
          <w:tcPr>
            <w:tcW w:w="1914" w:type="dxa"/>
            <w:tcBorders>
              <w:top w:val="nil"/>
              <w:left w:val="nil"/>
              <w:bottom w:val="nil"/>
              <w:right w:val="nil"/>
            </w:tcBorders>
            <w:shd w:val="clear" w:color="auto" w:fill="auto"/>
            <w:noWrap/>
            <w:vAlign w:val="bottom"/>
          </w:tcPr>
          <w:p w14:paraId="5A2AC48E" w14:textId="77777777" w:rsidR="00075C29" w:rsidRPr="00075C29" w:rsidRDefault="00075C29" w:rsidP="00075C29">
            <w:pPr>
              <w:spacing w:line="276" w:lineRule="auto"/>
              <w:jc w:val="center"/>
              <w:rPr>
                <w:color w:val="000000"/>
                <w:sz w:val="18"/>
                <w:szCs w:val="18"/>
              </w:rPr>
            </w:pPr>
          </w:p>
        </w:tc>
        <w:tc>
          <w:tcPr>
            <w:tcW w:w="1115" w:type="dxa"/>
            <w:tcBorders>
              <w:top w:val="nil"/>
              <w:left w:val="nil"/>
              <w:bottom w:val="nil"/>
              <w:right w:val="nil"/>
            </w:tcBorders>
            <w:shd w:val="clear" w:color="auto" w:fill="auto"/>
            <w:noWrap/>
            <w:vAlign w:val="bottom"/>
          </w:tcPr>
          <w:p w14:paraId="35C37233" w14:textId="77777777" w:rsidR="00075C29" w:rsidRPr="00075C29" w:rsidRDefault="00075C29" w:rsidP="00075C29">
            <w:pPr>
              <w:spacing w:line="276" w:lineRule="auto"/>
              <w:jc w:val="center"/>
              <w:rPr>
                <w:color w:val="000000"/>
                <w:sz w:val="18"/>
                <w:szCs w:val="18"/>
              </w:rPr>
            </w:pPr>
          </w:p>
        </w:tc>
        <w:tc>
          <w:tcPr>
            <w:tcW w:w="2024" w:type="dxa"/>
            <w:tcBorders>
              <w:top w:val="nil"/>
              <w:left w:val="nil"/>
              <w:bottom w:val="nil"/>
              <w:right w:val="nil"/>
            </w:tcBorders>
            <w:shd w:val="clear" w:color="auto" w:fill="auto"/>
            <w:noWrap/>
            <w:vAlign w:val="bottom"/>
          </w:tcPr>
          <w:p w14:paraId="2600D69C" w14:textId="77777777" w:rsidR="00075C29" w:rsidRPr="00075C29" w:rsidRDefault="00075C29" w:rsidP="00075C29">
            <w:pPr>
              <w:spacing w:line="276" w:lineRule="auto"/>
              <w:jc w:val="center"/>
              <w:rPr>
                <w:color w:val="000000"/>
                <w:sz w:val="18"/>
                <w:szCs w:val="18"/>
              </w:rPr>
            </w:pPr>
          </w:p>
        </w:tc>
        <w:tc>
          <w:tcPr>
            <w:tcW w:w="1115" w:type="dxa"/>
            <w:tcBorders>
              <w:top w:val="nil"/>
              <w:left w:val="nil"/>
              <w:bottom w:val="nil"/>
              <w:right w:val="nil"/>
            </w:tcBorders>
            <w:shd w:val="clear" w:color="auto" w:fill="auto"/>
            <w:noWrap/>
            <w:vAlign w:val="bottom"/>
          </w:tcPr>
          <w:p w14:paraId="0935EE79" w14:textId="77777777" w:rsidR="00075C29" w:rsidRPr="00075C29" w:rsidRDefault="00075C29" w:rsidP="00075C29">
            <w:pPr>
              <w:spacing w:line="276" w:lineRule="auto"/>
              <w:jc w:val="center"/>
              <w:rPr>
                <w:color w:val="000000"/>
                <w:sz w:val="18"/>
                <w:szCs w:val="18"/>
              </w:rPr>
            </w:pPr>
          </w:p>
        </w:tc>
      </w:tr>
      <w:tr w:rsidR="00075C29" w:rsidRPr="00075C29" w14:paraId="188A047B" w14:textId="77777777" w:rsidTr="00075C29">
        <w:trPr>
          <w:trHeight w:val="315"/>
        </w:trPr>
        <w:tc>
          <w:tcPr>
            <w:tcW w:w="3722" w:type="dxa"/>
            <w:tcBorders>
              <w:top w:val="nil"/>
              <w:left w:val="nil"/>
              <w:bottom w:val="nil"/>
              <w:right w:val="nil"/>
            </w:tcBorders>
            <w:shd w:val="clear" w:color="auto" w:fill="auto"/>
            <w:noWrap/>
            <w:vAlign w:val="bottom"/>
          </w:tcPr>
          <w:p w14:paraId="298EF562" w14:textId="77777777" w:rsidR="00075C29" w:rsidRPr="00075C29" w:rsidRDefault="00075C29" w:rsidP="00075C29">
            <w:pPr>
              <w:spacing w:line="276" w:lineRule="auto"/>
              <w:rPr>
                <w:color w:val="000000"/>
                <w:sz w:val="18"/>
                <w:szCs w:val="18"/>
              </w:rPr>
            </w:pPr>
            <w:r w:rsidRPr="00075C29">
              <w:rPr>
                <w:color w:val="000000"/>
                <w:sz w:val="18"/>
                <w:szCs w:val="18"/>
              </w:rPr>
              <w:t>Unadjusted</w:t>
            </w:r>
          </w:p>
        </w:tc>
        <w:tc>
          <w:tcPr>
            <w:tcW w:w="1914" w:type="dxa"/>
            <w:tcBorders>
              <w:top w:val="nil"/>
              <w:left w:val="nil"/>
              <w:bottom w:val="nil"/>
              <w:right w:val="nil"/>
            </w:tcBorders>
            <w:shd w:val="clear" w:color="auto" w:fill="auto"/>
            <w:noWrap/>
            <w:vAlign w:val="bottom"/>
          </w:tcPr>
          <w:p w14:paraId="6C687310" w14:textId="77777777" w:rsidR="00075C29" w:rsidRPr="00075C29" w:rsidRDefault="00075C29" w:rsidP="00075C29">
            <w:pPr>
              <w:spacing w:line="276" w:lineRule="auto"/>
              <w:jc w:val="center"/>
              <w:rPr>
                <w:color w:val="000000"/>
                <w:sz w:val="18"/>
                <w:szCs w:val="18"/>
              </w:rPr>
            </w:pPr>
            <w:r w:rsidRPr="00075C29">
              <w:rPr>
                <w:color w:val="000000"/>
                <w:sz w:val="18"/>
                <w:szCs w:val="18"/>
              </w:rPr>
              <w:t>0.62 (0.39,0.99)</w:t>
            </w:r>
          </w:p>
        </w:tc>
        <w:tc>
          <w:tcPr>
            <w:tcW w:w="1115" w:type="dxa"/>
            <w:tcBorders>
              <w:top w:val="nil"/>
              <w:left w:val="nil"/>
              <w:bottom w:val="nil"/>
              <w:right w:val="nil"/>
            </w:tcBorders>
            <w:shd w:val="clear" w:color="auto" w:fill="auto"/>
            <w:noWrap/>
            <w:vAlign w:val="bottom"/>
          </w:tcPr>
          <w:p w14:paraId="7E130B12" w14:textId="77777777" w:rsidR="00075C29" w:rsidRPr="00075C29" w:rsidRDefault="00075C29" w:rsidP="00075C29">
            <w:pPr>
              <w:spacing w:line="276" w:lineRule="auto"/>
              <w:jc w:val="center"/>
              <w:rPr>
                <w:color w:val="000000"/>
                <w:sz w:val="18"/>
                <w:szCs w:val="18"/>
              </w:rPr>
            </w:pPr>
            <w:r w:rsidRPr="00075C29">
              <w:rPr>
                <w:color w:val="000000"/>
                <w:sz w:val="18"/>
                <w:szCs w:val="18"/>
              </w:rPr>
              <w:t>0.05</w:t>
            </w:r>
          </w:p>
        </w:tc>
        <w:tc>
          <w:tcPr>
            <w:tcW w:w="2024" w:type="dxa"/>
            <w:tcBorders>
              <w:top w:val="nil"/>
              <w:left w:val="nil"/>
              <w:bottom w:val="nil"/>
              <w:right w:val="nil"/>
            </w:tcBorders>
            <w:shd w:val="clear" w:color="auto" w:fill="auto"/>
            <w:noWrap/>
            <w:vAlign w:val="bottom"/>
          </w:tcPr>
          <w:p w14:paraId="3B9C9EDC" w14:textId="77777777" w:rsidR="00075C29" w:rsidRPr="00075C29" w:rsidRDefault="00075C29" w:rsidP="00075C29">
            <w:pPr>
              <w:spacing w:line="276" w:lineRule="auto"/>
              <w:jc w:val="center"/>
              <w:rPr>
                <w:color w:val="000000"/>
                <w:sz w:val="18"/>
                <w:szCs w:val="18"/>
              </w:rPr>
            </w:pPr>
            <w:r w:rsidRPr="00075C29">
              <w:rPr>
                <w:color w:val="000000"/>
                <w:sz w:val="18"/>
                <w:szCs w:val="18"/>
              </w:rPr>
              <w:t>0.96 (0.60,1.52)</w:t>
            </w:r>
          </w:p>
        </w:tc>
        <w:tc>
          <w:tcPr>
            <w:tcW w:w="1115" w:type="dxa"/>
            <w:tcBorders>
              <w:top w:val="nil"/>
              <w:left w:val="nil"/>
              <w:bottom w:val="nil"/>
              <w:right w:val="nil"/>
            </w:tcBorders>
            <w:shd w:val="clear" w:color="auto" w:fill="auto"/>
            <w:noWrap/>
            <w:vAlign w:val="bottom"/>
          </w:tcPr>
          <w:p w14:paraId="0287385D" w14:textId="77777777" w:rsidR="00075C29" w:rsidRPr="00075C29" w:rsidRDefault="00075C29" w:rsidP="00075C29">
            <w:pPr>
              <w:spacing w:line="276" w:lineRule="auto"/>
              <w:jc w:val="center"/>
              <w:rPr>
                <w:color w:val="000000"/>
                <w:sz w:val="18"/>
                <w:szCs w:val="18"/>
              </w:rPr>
            </w:pPr>
            <w:r w:rsidRPr="00075C29">
              <w:rPr>
                <w:color w:val="000000"/>
                <w:sz w:val="18"/>
                <w:szCs w:val="18"/>
              </w:rPr>
              <w:t>0.85</w:t>
            </w:r>
          </w:p>
        </w:tc>
      </w:tr>
      <w:tr w:rsidR="00075C29" w:rsidRPr="00075C29" w14:paraId="6F8D9793" w14:textId="77777777" w:rsidTr="00075C29">
        <w:trPr>
          <w:trHeight w:val="315"/>
        </w:trPr>
        <w:tc>
          <w:tcPr>
            <w:tcW w:w="3722" w:type="dxa"/>
            <w:tcBorders>
              <w:top w:val="nil"/>
              <w:left w:val="nil"/>
              <w:bottom w:val="single" w:sz="8" w:space="0" w:color="auto"/>
              <w:right w:val="nil"/>
            </w:tcBorders>
            <w:shd w:val="clear" w:color="auto" w:fill="auto"/>
            <w:noWrap/>
            <w:vAlign w:val="bottom"/>
          </w:tcPr>
          <w:p w14:paraId="01DA9B1C" w14:textId="77777777" w:rsidR="00075C29" w:rsidRPr="00075C29" w:rsidRDefault="00075C29" w:rsidP="00075C29">
            <w:pPr>
              <w:spacing w:line="276" w:lineRule="auto"/>
              <w:rPr>
                <w:color w:val="000000"/>
                <w:sz w:val="18"/>
                <w:szCs w:val="18"/>
              </w:rPr>
            </w:pPr>
            <w:r w:rsidRPr="00075C29">
              <w:rPr>
                <w:color w:val="000000"/>
                <w:sz w:val="18"/>
                <w:szCs w:val="18"/>
              </w:rPr>
              <w:t>Fully adjusted</w:t>
            </w:r>
          </w:p>
        </w:tc>
        <w:tc>
          <w:tcPr>
            <w:tcW w:w="1914" w:type="dxa"/>
            <w:tcBorders>
              <w:top w:val="nil"/>
              <w:left w:val="nil"/>
              <w:bottom w:val="single" w:sz="8" w:space="0" w:color="auto"/>
              <w:right w:val="nil"/>
            </w:tcBorders>
            <w:shd w:val="clear" w:color="auto" w:fill="auto"/>
            <w:noWrap/>
            <w:vAlign w:val="bottom"/>
          </w:tcPr>
          <w:p w14:paraId="3A7D4309" w14:textId="77777777" w:rsidR="00075C29" w:rsidRPr="00075C29" w:rsidRDefault="00075C29" w:rsidP="00075C29">
            <w:pPr>
              <w:spacing w:line="276" w:lineRule="auto"/>
              <w:jc w:val="center"/>
              <w:rPr>
                <w:color w:val="000000"/>
                <w:sz w:val="18"/>
                <w:szCs w:val="18"/>
              </w:rPr>
            </w:pPr>
            <w:r w:rsidRPr="00075C29">
              <w:rPr>
                <w:color w:val="000000"/>
                <w:sz w:val="18"/>
                <w:szCs w:val="18"/>
              </w:rPr>
              <w:t>0.54 (0.30,0.95)</w:t>
            </w:r>
          </w:p>
        </w:tc>
        <w:tc>
          <w:tcPr>
            <w:tcW w:w="1115" w:type="dxa"/>
            <w:tcBorders>
              <w:top w:val="nil"/>
              <w:left w:val="nil"/>
              <w:bottom w:val="single" w:sz="8" w:space="0" w:color="auto"/>
              <w:right w:val="nil"/>
            </w:tcBorders>
            <w:shd w:val="clear" w:color="auto" w:fill="auto"/>
            <w:noWrap/>
            <w:vAlign w:val="bottom"/>
          </w:tcPr>
          <w:p w14:paraId="72817D25" w14:textId="77777777" w:rsidR="00075C29" w:rsidRPr="00075C29" w:rsidRDefault="00075C29" w:rsidP="00075C29">
            <w:pPr>
              <w:spacing w:line="276" w:lineRule="auto"/>
              <w:jc w:val="center"/>
              <w:rPr>
                <w:color w:val="000000"/>
                <w:sz w:val="18"/>
                <w:szCs w:val="18"/>
              </w:rPr>
            </w:pPr>
            <w:r w:rsidRPr="00075C29">
              <w:rPr>
                <w:color w:val="000000"/>
                <w:sz w:val="18"/>
                <w:szCs w:val="18"/>
              </w:rPr>
              <w:t>0.03</w:t>
            </w:r>
          </w:p>
        </w:tc>
        <w:tc>
          <w:tcPr>
            <w:tcW w:w="2024" w:type="dxa"/>
            <w:tcBorders>
              <w:top w:val="nil"/>
              <w:left w:val="nil"/>
              <w:bottom w:val="single" w:sz="8" w:space="0" w:color="auto"/>
              <w:right w:val="nil"/>
            </w:tcBorders>
            <w:shd w:val="clear" w:color="auto" w:fill="auto"/>
            <w:noWrap/>
            <w:vAlign w:val="bottom"/>
          </w:tcPr>
          <w:p w14:paraId="6CAAF338" w14:textId="77777777" w:rsidR="00075C29" w:rsidRPr="00075C29" w:rsidRDefault="00075C29" w:rsidP="00075C29">
            <w:pPr>
              <w:spacing w:line="276" w:lineRule="auto"/>
              <w:jc w:val="center"/>
              <w:rPr>
                <w:color w:val="000000"/>
                <w:sz w:val="18"/>
                <w:szCs w:val="18"/>
              </w:rPr>
            </w:pPr>
            <w:r w:rsidRPr="00075C29">
              <w:rPr>
                <w:color w:val="000000"/>
                <w:sz w:val="18"/>
                <w:szCs w:val="18"/>
              </w:rPr>
              <w:t>1.31 (0.82,2.08)</w:t>
            </w:r>
          </w:p>
        </w:tc>
        <w:tc>
          <w:tcPr>
            <w:tcW w:w="1115" w:type="dxa"/>
            <w:tcBorders>
              <w:top w:val="nil"/>
              <w:left w:val="nil"/>
              <w:bottom w:val="single" w:sz="8" w:space="0" w:color="auto"/>
              <w:right w:val="nil"/>
            </w:tcBorders>
            <w:shd w:val="clear" w:color="auto" w:fill="auto"/>
            <w:noWrap/>
            <w:vAlign w:val="bottom"/>
          </w:tcPr>
          <w:p w14:paraId="75419211" w14:textId="77777777" w:rsidR="00075C29" w:rsidRPr="00075C29" w:rsidRDefault="00075C29" w:rsidP="00075C29">
            <w:pPr>
              <w:spacing w:line="276" w:lineRule="auto"/>
              <w:jc w:val="center"/>
              <w:rPr>
                <w:color w:val="000000"/>
                <w:sz w:val="18"/>
                <w:szCs w:val="18"/>
              </w:rPr>
            </w:pPr>
            <w:r w:rsidRPr="00075C29">
              <w:rPr>
                <w:color w:val="000000"/>
                <w:sz w:val="18"/>
                <w:szCs w:val="18"/>
              </w:rPr>
              <w:t>0.26</w:t>
            </w:r>
          </w:p>
        </w:tc>
      </w:tr>
    </w:tbl>
    <w:p w14:paraId="25FCD6EB" w14:textId="77777777" w:rsidR="00075C29" w:rsidRPr="00075C29" w:rsidRDefault="00075C29" w:rsidP="00075C29">
      <w:pPr>
        <w:spacing w:line="480" w:lineRule="auto"/>
      </w:pPr>
      <w:r w:rsidRPr="00075C29">
        <w:t>B)</w:t>
      </w:r>
    </w:p>
    <w:tbl>
      <w:tblPr>
        <w:tblW w:w="8763" w:type="dxa"/>
        <w:tblInd w:w="95" w:type="dxa"/>
        <w:tblLook w:val="04A0" w:firstRow="1" w:lastRow="0" w:firstColumn="1" w:lastColumn="0" w:noHBand="0" w:noVBand="1"/>
      </w:tblPr>
      <w:tblGrid>
        <w:gridCol w:w="2200"/>
        <w:gridCol w:w="2378"/>
        <w:gridCol w:w="1006"/>
        <w:gridCol w:w="2173"/>
        <w:gridCol w:w="1006"/>
      </w:tblGrid>
      <w:tr w:rsidR="00075C29" w:rsidRPr="00075C29" w14:paraId="05247EA0" w14:textId="77777777" w:rsidTr="00075C29">
        <w:trPr>
          <w:trHeight w:val="315"/>
        </w:trPr>
        <w:tc>
          <w:tcPr>
            <w:tcW w:w="2200" w:type="dxa"/>
            <w:tcBorders>
              <w:top w:val="single" w:sz="12" w:space="0" w:color="auto"/>
              <w:left w:val="nil"/>
              <w:bottom w:val="nil"/>
              <w:right w:val="nil"/>
            </w:tcBorders>
            <w:shd w:val="clear" w:color="auto" w:fill="auto"/>
            <w:vAlign w:val="center"/>
            <w:hideMark/>
          </w:tcPr>
          <w:p w14:paraId="6FCDBA3A" w14:textId="77777777" w:rsidR="00075C29" w:rsidRPr="00075C29" w:rsidRDefault="00075C29" w:rsidP="00075C29">
            <w:pPr>
              <w:spacing w:line="276" w:lineRule="auto"/>
              <w:rPr>
                <w:b/>
                <w:bCs/>
                <w:color w:val="000000"/>
                <w:sz w:val="18"/>
                <w:szCs w:val="18"/>
                <w:lang w:eastAsia="en-GB"/>
              </w:rPr>
            </w:pPr>
            <w:r w:rsidRPr="00075C29">
              <w:rPr>
                <w:b/>
                <w:bCs/>
                <w:color w:val="000000"/>
                <w:sz w:val="18"/>
                <w:szCs w:val="18"/>
                <w:lang w:eastAsia="en-GB"/>
              </w:rPr>
              <w:t> </w:t>
            </w:r>
          </w:p>
        </w:tc>
        <w:tc>
          <w:tcPr>
            <w:tcW w:w="3384" w:type="dxa"/>
            <w:gridSpan w:val="2"/>
            <w:tcBorders>
              <w:top w:val="single" w:sz="12" w:space="0" w:color="auto"/>
              <w:left w:val="nil"/>
              <w:bottom w:val="nil"/>
              <w:right w:val="nil"/>
            </w:tcBorders>
            <w:shd w:val="clear" w:color="auto" w:fill="auto"/>
            <w:noWrap/>
            <w:vAlign w:val="center"/>
            <w:hideMark/>
          </w:tcPr>
          <w:p w14:paraId="426E4080" w14:textId="77777777" w:rsidR="00075C29" w:rsidRPr="00075C29" w:rsidRDefault="00075C29" w:rsidP="00075C29">
            <w:pPr>
              <w:spacing w:line="276" w:lineRule="auto"/>
              <w:jc w:val="center"/>
              <w:rPr>
                <w:b/>
                <w:bCs/>
                <w:color w:val="000000"/>
                <w:sz w:val="18"/>
                <w:szCs w:val="18"/>
                <w:lang w:eastAsia="en-GB"/>
              </w:rPr>
            </w:pPr>
            <w:r w:rsidRPr="00075C29">
              <w:rPr>
                <w:b/>
                <w:bCs/>
                <w:color w:val="000000"/>
                <w:sz w:val="18"/>
                <w:szCs w:val="18"/>
                <w:lang w:eastAsia="en-GB"/>
              </w:rPr>
              <w:t>Women</w:t>
            </w:r>
          </w:p>
        </w:tc>
        <w:tc>
          <w:tcPr>
            <w:tcW w:w="3179" w:type="dxa"/>
            <w:gridSpan w:val="2"/>
            <w:tcBorders>
              <w:top w:val="single" w:sz="12" w:space="0" w:color="auto"/>
              <w:left w:val="nil"/>
              <w:bottom w:val="nil"/>
              <w:right w:val="nil"/>
            </w:tcBorders>
            <w:shd w:val="clear" w:color="auto" w:fill="auto"/>
            <w:noWrap/>
            <w:vAlign w:val="center"/>
            <w:hideMark/>
          </w:tcPr>
          <w:p w14:paraId="1AAD4B0A" w14:textId="77777777" w:rsidR="00075C29" w:rsidRPr="00075C29" w:rsidRDefault="00075C29" w:rsidP="00075C29">
            <w:pPr>
              <w:spacing w:line="276" w:lineRule="auto"/>
              <w:jc w:val="center"/>
              <w:rPr>
                <w:b/>
                <w:bCs/>
                <w:color w:val="000000"/>
                <w:sz w:val="18"/>
                <w:szCs w:val="18"/>
                <w:lang w:eastAsia="en-GB"/>
              </w:rPr>
            </w:pPr>
            <w:r w:rsidRPr="00075C29">
              <w:rPr>
                <w:b/>
                <w:bCs/>
                <w:color w:val="000000"/>
                <w:sz w:val="18"/>
                <w:szCs w:val="18"/>
                <w:lang w:eastAsia="en-GB"/>
              </w:rPr>
              <w:t>Men</w:t>
            </w:r>
          </w:p>
        </w:tc>
      </w:tr>
      <w:tr w:rsidR="00075C29" w:rsidRPr="00075C29" w14:paraId="2C340684" w14:textId="77777777" w:rsidTr="00075C29">
        <w:trPr>
          <w:trHeight w:val="600"/>
        </w:trPr>
        <w:tc>
          <w:tcPr>
            <w:tcW w:w="2200" w:type="dxa"/>
            <w:tcBorders>
              <w:top w:val="nil"/>
              <w:left w:val="nil"/>
              <w:bottom w:val="single" w:sz="8" w:space="0" w:color="auto"/>
              <w:right w:val="nil"/>
            </w:tcBorders>
            <w:shd w:val="clear" w:color="auto" w:fill="auto"/>
            <w:vAlign w:val="center"/>
            <w:hideMark/>
          </w:tcPr>
          <w:p w14:paraId="641A783F" w14:textId="77777777" w:rsidR="00075C29" w:rsidRPr="00075C29" w:rsidRDefault="00075C29" w:rsidP="00075C29">
            <w:pPr>
              <w:spacing w:line="276" w:lineRule="auto"/>
              <w:rPr>
                <w:b/>
                <w:bCs/>
                <w:color w:val="000000"/>
                <w:sz w:val="18"/>
                <w:szCs w:val="18"/>
                <w:lang w:eastAsia="en-GB"/>
              </w:rPr>
            </w:pPr>
            <w:r w:rsidRPr="00075C29">
              <w:rPr>
                <w:b/>
                <w:bCs/>
                <w:color w:val="000000"/>
                <w:sz w:val="18"/>
                <w:szCs w:val="18"/>
                <w:lang w:eastAsia="en-GB"/>
              </w:rPr>
              <w:t xml:space="preserve">Death for Ischaemic heart disease </w:t>
            </w:r>
          </w:p>
        </w:tc>
        <w:tc>
          <w:tcPr>
            <w:tcW w:w="2378" w:type="dxa"/>
            <w:tcBorders>
              <w:top w:val="nil"/>
              <w:left w:val="nil"/>
              <w:bottom w:val="single" w:sz="8" w:space="0" w:color="auto"/>
              <w:right w:val="nil"/>
            </w:tcBorders>
            <w:shd w:val="clear" w:color="auto" w:fill="auto"/>
            <w:noWrap/>
            <w:vAlign w:val="center"/>
            <w:hideMark/>
          </w:tcPr>
          <w:p w14:paraId="6683E499" w14:textId="77777777" w:rsidR="00075C29" w:rsidRPr="00075C29" w:rsidRDefault="00075C29" w:rsidP="00075C29">
            <w:pPr>
              <w:spacing w:line="276" w:lineRule="auto"/>
              <w:jc w:val="center"/>
              <w:rPr>
                <w:i/>
                <w:iCs/>
                <w:color w:val="000000"/>
                <w:sz w:val="18"/>
                <w:szCs w:val="18"/>
                <w:lang w:eastAsia="en-GB"/>
              </w:rPr>
            </w:pPr>
            <w:r w:rsidRPr="00075C29">
              <w:rPr>
                <w:i/>
                <w:iCs/>
                <w:color w:val="000000"/>
                <w:sz w:val="18"/>
                <w:szCs w:val="18"/>
                <w:lang w:eastAsia="en-GB"/>
              </w:rPr>
              <w:t>HR (95% CI)</w:t>
            </w:r>
          </w:p>
        </w:tc>
        <w:tc>
          <w:tcPr>
            <w:tcW w:w="1006" w:type="dxa"/>
            <w:tcBorders>
              <w:top w:val="nil"/>
              <w:left w:val="nil"/>
              <w:bottom w:val="single" w:sz="8" w:space="0" w:color="auto"/>
              <w:right w:val="nil"/>
            </w:tcBorders>
            <w:shd w:val="clear" w:color="auto" w:fill="auto"/>
            <w:noWrap/>
            <w:vAlign w:val="center"/>
            <w:hideMark/>
          </w:tcPr>
          <w:p w14:paraId="6CE5A802" w14:textId="77777777" w:rsidR="00075C29" w:rsidRPr="00075C29" w:rsidRDefault="00075C29" w:rsidP="00075C29">
            <w:pPr>
              <w:spacing w:line="276" w:lineRule="auto"/>
              <w:jc w:val="center"/>
              <w:rPr>
                <w:i/>
                <w:iCs/>
                <w:color w:val="000000"/>
                <w:sz w:val="18"/>
                <w:szCs w:val="18"/>
                <w:lang w:eastAsia="en-GB"/>
              </w:rPr>
            </w:pPr>
            <w:r w:rsidRPr="00075C29">
              <w:rPr>
                <w:i/>
                <w:iCs/>
                <w:color w:val="000000"/>
                <w:sz w:val="18"/>
                <w:szCs w:val="18"/>
                <w:lang w:eastAsia="en-GB"/>
              </w:rPr>
              <w:t>p</w:t>
            </w:r>
          </w:p>
        </w:tc>
        <w:tc>
          <w:tcPr>
            <w:tcW w:w="2173" w:type="dxa"/>
            <w:tcBorders>
              <w:top w:val="nil"/>
              <w:left w:val="nil"/>
              <w:bottom w:val="single" w:sz="8" w:space="0" w:color="auto"/>
              <w:right w:val="nil"/>
            </w:tcBorders>
            <w:shd w:val="clear" w:color="auto" w:fill="auto"/>
            <w:noWrap/>
            <w:vAlign w:val="center"/>
            <w:hideMark/>
          </w:tcPr>
          <w:p w14:paraId="416B3A2E" w14:textId="77777777" w:rsidR="00075C29" w:rsidRPr="00075C29" w:rsidRDefault="00075C29" w:rsidP="00075C29">
            <w:pPr>
              <w:spacing w:line="276" w:lineRule="auto"/>
              <w:jc w:val="center"/>
              <w:rPr>
                <w:i/>
                <w:iCs/>
                <w:color w:val="000000"/>
                <w:sz w:val="18"/>
                <w:szCs w:val="18"/>
                <w:lang w:eastAsia="en-GB"/>
              </w:rPr>
            </w:pPr>
            <w:r w:rsidRPr="00075C29">
              <w:rPr>
                <w:i/>
                <w:iCs/>
                <w:color w:val="000000"/>
                <w:sz w:val="18"/>
                <w:szCs w:val="18"/>
                <w:lang w:eastAsia="en-GB"/>
              </w:rPr>
              <w:t>HR (95% CI)</w:t>
            </w:r>
          </w:p>
        </w:tc>
        <w:tc>
          <w:tcPr>
            <w:tcW w:w="1006" w:type="dxa"/>
            <w:tcBorders>
              <w:top w:val="nil"/>
              <w:left w:val="nil"/>
              <w:bottom w:val="single" w:sz="8" w:space="0" w:color="auto"/>
              <w:right w:val="nil"/>
            </w:tcBorders>
            <w:shd w:val="clear" w:color="auto" w:fill="auto"/>
            <w:noWrap/>
            <w:vAlign w:val="center"/>
            <w:hideMark/>
          </w:tcPr>
          <w:p w14:paraId="49A3CE74" w14:textId="77777777" w:rsidR="00075C29" w:rsidRPr="00075C29" w:rsidRDefault="00075C29" w:rsidP="00075C29">
            <w:pPr>
              <w:spacing w:line="276" w:lineRule="auto"/>
              <w:jc w:val="center"/>
              <w:rPr>
                <w:i/>
                <w:iCs/>
                <w:color w:val="000000"/>
                <w:sz w:val="18"/>
                <w:szCs w:val="18"/>
                <w:lang w:eastAsia="en-GB"/>
              </w:rPr>
            </w:pPr>
            <w:r w:rsidRPr="00075C29">
              <w:rPr>
                <w:i/>
                <w:iCs/>
                <w:color w:val="000000"/>
                <w:sz w:val="18"/>
                <w:szCs w:val="18"/>
                <w:lang w:eastAsia="en-GB"/>
              </w:rPr>
              <w:t>p</w:t>
            </w:r>
          </w:p>
        </w:tc>
      </w:tr>
      <w:tr w:rsidR="00075C29" w:rsidRPr="00075C29" w14:paraId="178AA1F2" w14:textId="77777777" w:rsidTr="00075C29">
        <w:trPr>
          <w:trHeight w:val="300"/>
        </w:trPr>
        <w:tc>
          <w:tcPr>
            <w:tcW w:w="2200" w:type="dxa"/>
            <w:tcBorders>
              <w:top w:val="nil"/>
              <w:left w:val="nil"/>
              <w:bottom w:val="nil"/>
              <w:right w:val="nil"/>
            </w:tcBorders>
            <w:shd w:val="clear" w:color="auto" w:fill="auto"/>
            <w:vAlign w:val="bottom"/>
            <w:hideMark/>
          </w:tcPr>
          <w:p w14:paraId="62EACFA4" w14:textId="77777777" w:rsidR="00075C29" w:rsidRPr="00075C29" w:rsidRDefault="00075C29" w:rsidP="00075C29">
            <w:pPr>
              <w:spacing w:line="276" w:lineRule="auto"/>
              <w:rPr>
                <w:b/>
                <w:bCs/>
                <w:color w:val="000000"/>
                <w:sz w:val="18"/>
                <w:szCs w:val="18"/>
                <w:lang w:eastAsia="en-GB"/>
              </w:rPr>
            </w:pPr>
            <w:r w:rsidRPr="00075C29">
              <w:rPr>
                <w:b/>
                <w:bCs/>
                <w:color w:val="000000"/>
                <w:sz w:val="18"/>
                <w:szCs w:val="18"/>
              </w:rPr>
              <w:t>N</w:t>
            </w:r>
          </w:p>
        </w:tc>
        <w:tc>
          <w:tcPr>
            <w:tcW w:w="2378" w:type="dxa"/>
            <w:tcBorders>
              <w:top w:val="nil"/>
              <w:left w:val="nil"/>
              <w:bottom w:val="nil"/>
              <w:right w:val="nil"/>
            </w:tcBorders>
            <w:shd w:val="clear" w:color="auto" w:fill="auto"/>
            <w:noWrap/>
            <w:vAlign w:val="bottom"/>
            <w:hideMark/>
          </w:tcPr>
          <w:p w14:paraId="652CB0AD"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125</w:t>
            </w:r>
          </w:p>
        </w:tc>
        <w:tc>
          <w:tcPr>
            <w:tcW w:w="1006" w:type="dxa"/>
            <w:tcBorders>
              <w:top w:val="nil"/>
              <w:left w:val="nil"/>
              <w:bottom w:val="nil"/>
              <w:right w:val="nil"/>
            </w:tcBorders>
            <w:shd w:val="clear" w:color="auto" w:fill="auto"/>
            <w:noWrap/>
            <w:vAlign w:val="bottom"/>
            <w:hideMark/>
          </w:tcPr>
          <w:p w14:paraId="7E82BE7A" w14:textId="77777777" w:rsidR="00075C29" w:rsidRPr="00075C29" w:rsidRDefault="00075C29" w:rsidP="00075C29">
            <w:pPr>
              <w:spacing w:line="276" w:lineRule="auto"/>
              <w:jc w:val="center"/>
              <w:rPr>
                <w:color w:val="000000"/>
                <w:sz w:val="18"/>
                <w:szCs w:val="18"/>
                <w:lang w:eastAsia="en-GB"/>
              </w:rPr>
            </w:pPr>
          </w:p>
        </w:tc>
        <w:tc>
          <w:tcPr>
            <w:tcW w:w="2173" w:type="dxa"/>
            <w:tcBorders>
              <w:top w:val="nil"/>
              <w:left w:val="nil"/>
              <w:bottom w:val="nil"/>
              <w:right w:val="nil"/>
            </w:tcBorders>
            <w:shd w:val="clear" w:color="auto" w:fill="auto"/>
            <w:noWrap/>
            <w:vAlign w:val="bottom"/>
            <w:hideMark/>
          </w:tcPr>
          <w:p w14:paraId="78D24228"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518</w:t>
            </w:r>
          </w:p>
        </w:tc>
        <w:tc>
          <w:tcPr>
            <w:tcW w:w="1006" w:type="dxa"/>
            <w:tcBorders>
              <w:top w:val="nil"/>
              <w:left w:val="nil"/>
              <w:bottom w:val="nil"/>
              <w:right w:val="nil"/>
            </w:tcBorders>
            <w:shd w:val="clear" w:color="auto" w:fill="auto"/>
            <w:noWrap/>
            <w:vAlign w:val="bottom"/>
            <w:hideMark/>
          </w:tcPr>
          <w:p w14:paraId="3540F1D7" w14:textId="77777777" w:rsidR="00075C29" w:rsidRPr="00075C29" w:rsidRDefault="00075C29" w:rsidP="00075C29">
            <w:pPr>
              <w:spacing w:line="276" w:lineRule="auto"/>
              <w:jc w:val="center"/>
              <w:rPr>
                <w:i/>
                <w:iCs/>
                <w:color w:val="000000"/>
                <w:sz w:val="18"/>
                <w:szCs w:val="18"/>
                <w:lang w:eastAsia="en-GB"/>
              </w:rPr>
            </w:pPr>
          </w:p>
        </w:tc>
      </w:tr>
      <w:tr w:rsidR="00075C29" w:rsidRPr="00075C29" w14:paraId="407C13ED" w14:textId="77777777" w:rsidTr="00075C29">
        <w:trPr>
          <w:trHeight w:val="300"/>
        </w:trPr>
        <w:tc>
          <w:tcPr>
            <w:tcW w:w="2200" w:type="dxa"/>
            <w:tcBorders>
              <w:top w:val="nil"/>
              <w:left w:val="nil"/>
              <w:bottom w:val="nil"/>
              <w:right w:val="nil"/>
            </w:tcBorders>
            <w:shd w:val="clear" w:color="auto" w:fill="auto"/>
            <w:noWrap/>
            <w:vAlign w:val="bottom"/>
            <w:hideMark/>
          </w:tcPr>
          <w:p w14:paraId="3C73766A" w14:textId="77777777" w:rsidR="00075C29" w:rsidRPr="00075C29" w:rsidRDefault="00075C29" w:rsidP="00075C29">
            <w:pPr>
              <w:spacing w:line="276" w:lineRule="auto"/>
              <w:rPr>
                <w:i/>
                <w:iCs/>
                <w:color w:val="000000"/>
                <w:sz w:val="18"/>
                <w:szCs w:val="18"/>
                <w:lang w:eastAsia="en-GB"/>
              </w:rPr>
            </w:pPr>
            <w:r w:rsidRPr="00075C29">
              <w:rPr>
                <w:i/>
                <w:iCs/>
                <w:color w:val="000000"/>
                <w:sz w:val="18"/>
                <w:szCs w:val="18"/>
              </w:rPr>
              <w:t>Calcium</w:t>
            </w:r>
          </w:p>
        </w:tc>
        <w:tc>
          <w:tcPr>
            <w:tcW w:w="2378" w:type="dxa"/>
            <w:tcBorders>
              <w:top w:val="nil"/>
              <w:left w:val="nil"/>
              <w:bottom w:val="nil"/>
              <w:right w:val="nil"/>
            </w:tcBorders>
            <w:shd w:val="clear" w:color="auto" w:fill="auto"/>
            <w:noWrap/>
            <w:vAlign w:val="bottom"/>
            <w:hideMark/>
          </w:tcPr>
          <w:p w14:paraId="34928E82" w14:textId="77777777" w:rsidR="00075C29" w:rsidRPr="00075C29" w:rsidRDefault="00075C29" w:rsidP="00075C29">
            <w:pPr>
              <w:spacing w:line="276" w:lineRule="auto"/>
              <w:jc w:val="center"/>
              <w:rPr>
                <w:color w:val="000000"/>
                <w:sz w:val="18"/>
                <w:szCs w:val="18"/>
                <w:lang w:eastAsia="en-GB"/>
              </w:rPr>
            </w:pPr>
          </w:p>
        </w:tc>
        <w:tc>
          <w:tcPr>
            <w:tcW w:w="1006" w:type="dxa"/>
            <w:tcBorders>
              <w:top w:val="nil"/>
              <w:left w:val="nil"/>
              <w:bottom w:val="nil"/>
              <w:right w:val="nil"/>
            </w:tcBorders>
            <w:shd w:val="clear" w:color="auto" w:fill="auto"/>
            <w:noWrap/>
            <w:vAlign w:val="bottom"/>
            <w:hideMark/>
          </w:tcPr>
          <w:p w14:paraId="7571EE6F" w14:textId="77777777" w:rsidR="00075C29" w:rsidRPr="00075C29" w:rsidRDefault="00075C29" w:rsidP="00075C29">
            <w:pPr>
              <w:spacing w:line="276" w:lineRule="auto"/>
              <w:jc w:val="center"/>
              <w:rPr>
                <w:color w:val="000000"/>
                <w:sz w:val="18"/>
                <w:szCs w:val="18"/>
                <w:lang w:eastAsia="en-GB"/>
              </w:rPr>
            </w:pPr>
          </w:p>
        </w:tc>
        <w:tc>
          <w:tcPr>
            <w:tcW w:w="2173" w:type="dxa"/>
            <w:tcBorders>
              <w:top w:val="nil"/>
              <w:left w:val="nil"/>
              <w:bottom w:val="nil"/>
              <w:right w:val="nil"/>
            </w:tcBorders>
            <w:shd w:val="clear" w:color="auto" w:fill="auto"/>
            <w:noWrap/>
            <w:vAlign w:val="bottom"/>
            <w:hideMark/>
          </w:tcPr>
          <w:p w14:paraId="2ED51708" w14:textId="77777777" w:rsidR="00075C29" w:rsidRPr="00075C29" w:rsidRDefault="00075C29" w:rsidP="00075C29">
            <w:pPr>
              <w:spacing w:line="276" w:lineRule="auto"/>
              <w:jc w:val="center"/>
              <w:rPr>
                <w:color w:val="000000"/>
                <w:sz w:val="18"/>
                <w:szCs w:val="18"/>
                <w:lang w:eastAsia="en-GB"/>
              </w:rPr>
            </w:pPr>
          </w:p>
        </w:tc>
        <w:tc>
          <w:tcPr>
            <w:tcW w:w="1006" w:type="dxa"/>
            <w:tcBorders>
              <w:top w:val="nil"/>
              <w:left w:val="nil"/>
              <w:bottom w:val="nil"/>
              <w:right w:val="nil"/>
            </w:tcBorders>
            <w:shd w:val="clear" w:color="auto" w:fill="auto"/>
            <w:noWrap/>
            <w:vAlign w:val="bottom"/>
            <w:hideMark/>
          </w:tcPr>
          <w:p w14:paraId="3FE14760" w14:textId="77777777" w:rsidR="00075C29" w:rsidRPr="00075C29" w:rsidRDefault="00075C29" w:rsidP="00075C29">
            <w:pPr>
              <w:spacing w:line="276" w:lineRule="auto"/>
              <w:jc w:val="center"/>
              <w:rPr>
                <w:color w:val="000000"/>
                <w:sz w:val="18"/>
                <w:szCs w:val="18"/>
                <w:lang w:eastAsia="en-GB"/>
              </w:rPr>
            </w:pPr>
          </w:p>
        </w:tc>
      </w:tr>
      <w:tr w:rsidR="00075C29" w:rsidRPr="00075C29" w14:paraId="727DD24A" w14:textId="77777777" w:rsidTr="00075C29">
        <w:trPr>
          <w:trHeight w:val="300"/>
        </w:trPr>
        <w:tc>
          <w:tcPr>
            <w:tcW w:w="2200" w:type="dxa"/>
            <w:tcBorders>
              <w:top w:val="nil"/>
              <w:left w:val="nil"/>
              <w:bottom w:val="nil"/>
              <w:right w:val="nil"/>
            </w:tcBorders>
            <w:shd w:val="clear" w:color="auto" w:fill="auto"/>
            <w:noWrap/>
            <w:vAlign w:val="bottom"/>
            <w:hideMark/>
          </w:tcPr>
          <w:p w14:paraId="73155412" w14:textId="77777777" w:rsidR="00075C29" w:rsidRPr="00075C29" w:rsidRDefault="00075C29" w:rsidP="00075C29">
            <w:pPr>
              <w:spacing w:line="276" w:lineRule="auto"/>
              <w:rPr>
                <w:color w:val="000000"/>
                <w:sz w:val="18"/>
                <w:szCs w:val="18"/>
                <w:lang w:eastAsia="en-GB"/>
              </w:rPr>
            </w:pPr>
            <w:r w:rsidRPr="00075C29">
              <w:rPr>
                <w:color w:val="000000"/>
                <w:sz w:val="18"/>
                <w:szCs w:val="18"/>
              </w:rPr>
              <w:t>Unadjusted</w:t>
            </w:r>
          </w:p>
        </w:tc>
        <w:tc>
          <w:tcPr>
            <w:tcW w:w="2378" w:type="dxa"/>
            <w:tcBorders>
              <w:top w:val="nil"/>
              <w:left w:val="nil"/>
              <w:bottom w:val="nil"/>
              <w:right w:val="nil"/>
            </w:tcBorders>
            <w:shd w:val="clear" w:color="auto" w:fill="auto"/>
            <w:noWrap/>
            <w:vAlign w:val="bottom"/>
            <w:hideMark/>
          </w:tcPr>
          <w:p w14:paraId="144722BD"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0.74 (0.39,1.41)</w:t>
            </w:r>
          </w:p>
        </w:tc>
        <w:tc>
          <w:tcPr>
            <w:tcW w:w="1006" w:type="dxa"/>
            <w:tcBorders>
              <w:top w:val="nil"/>
              <w:left w:val="nil"/>
              <w:bottom w:val="nil"/>
              <w:right w:val="nil"/>
            </w:tcBorders>
            <w:shd w:val="clear" w:color="auto" w:fill="auto"/>
            <w:noWrap/>
            <w:vAlign w:val="bottom"/>
            <w:hideMark/>
          </w:tcPr>
          <w:p w14:paraId="080C6B3B"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0.36</w:t>
            </w:r>
          </w:p>
        </w:tc>
        <w:tc>
          <w:tcPr>
            <w:tcW w:w="2173" w:type="dxa"/>
            <w:tcBorders>
              <w:top w:val="nil"/>
              <w:left w:val="nil"/>
              <w:bottom w:val="nil"/>
              <w:right w:val="nil"/>
            </w:tcBorders>
            <w:shd w:val="clear" w:color="auto" w:fill="auto"/>
            <w:noWrap/>
            <w:vAlign w:val="bottom"/>
            <w:hideMark/>
          </w:tcPr>
          <w:p w14:paraId="5F7A5D3F"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1.05 (0.62,1.78)</w:t>
            </w:r>
          </w:p>
        </w:tc>
        <w:tc>
          <w:tcPr>
            <w:tcW w:w="1006" w:type="dxa"/>
            <w:tcBorders>
              <w:top w:val="nil"/>
              <w:left w:val="nil"/>
              <w:bottom w:val="nil"/>
              <w:right w:val="nil"/>
            </w:tcBorders>
            <w:shd w:val="clear" w:color="auto" w:fill="auto"/>
            <w:noWrap/>
            <w:vAlign w:val="bottom"/>
            <w:hideMark/>
          </w:tcPr>
          <w:p w14:paraId="7458172B"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0.87</w:t>
            </w:r>
          </w:p>
        </w:tc>
      </w:tr>
      <w:tr w:rsidR="00075C29" w:rsidRPr="00075C29" w14:paraId="1A3EFABE" w14:textId="77777777" w:rsidTr="00075C29">
        <w:trPr>
          <w:trHeight w:val="300"/>
        </w:trPr>
        <w:tc>
          <w:tcPr>
            <w:tcW w:w="2200" w:type="dxa"/>
            <w:tcBorders>
              <w:top w:val="nil"/>
              <w:left w:val="nil"/>
              <w:bottom w:val="nil"/>
              <w:right w:val="nil"/>
            </w:tcBorders>
            <w:shd w:val="clear" w:color="auto" w:fill="auto"/>
            <w:noWrap/>
            <w:vAlign w:val="bottom"/>
            <w:hideMark/>
          </w:tcPr>
          <w:p w14:paraId="5FF962E2" w14:textId="77777777" w:rsidR="00075C29" w:rsidRPr="00075C29" w:rsidRDefault="00075C29" w:rsidP="00075C29">
            <w:pPr>
              <w:spacing w:line="276" w:lineRule="auto"/>
              <w:rPr>
                <w:color w:val="000000"/>
                <w:sz w:val="18"/>
                <w:szCs w:val="18"/>
                <w:lang w:eastAsia="en-GB"/>
              </w:rPr>
            </w:pPr>
            <w:r w:rsidRPr="00075C29">
              <w:rPr>
                <w:color w:val="000000"/>
                <w:sz w:val="18"/>
                <w:szCs w:val="18"/>
              </w:rPr>
              <w:t>Fully adjusted</w:t>
            </w:r>
          </w:p>
        </w:tc>
        <w:tc>
          <w:tcPr>
            <w:tcW w:w="2378" w:type="dxa"/>
            <w:tcBorders>
              <w:top w:val="nil"/>
              <w:left w:val="nil"/>
              <w:bottom w:val="nil"/>
              <w:right w:val="nil"/>
            </w:tcBorders>
            <w:shd w:val="clear" w:color="auto" w:fill="auto"/>
            <w:noWrap/>
            <w:vAlign w:val="bottom"/>
            <w:hideMark/>
          </w:tcPr>
          <w:p w14:paraId="7D5357A2"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0.44 (0.16,1.22)</w:t>
            </w:r>
          </w:p>
        </w:tc>
        <w:tc>
          <w:tcPr>
            <w:tcW w:w="1006" w:type="dxa"/>
            <w:tcBorders>
              <w:top w:val="nil"/>
              <w:left w:val="nil"/>
              <w:bottom w:val="nil"/>
              <w:right w:val="nil"/>
            </w:tcBorders>
            <w:shd w:val="clear" w:color="auto" w:fill="auto"/>
            <w:noWrap/>
            <w:vAlign w:val="bottom"/>
            <w:hideMark/>
          </w:tcPr>
          <w:p w14:paraId="0155D266"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0.12</w:t>
            </w:r>
          </w:p>
        </w:tc>
        <w:tc>
          <w:tcPr>
            <w:tcW w:w="2173" w:type="dxa"/>
            <w:tcBorders>
              <w:top w:val="nil"/>
              <w:left w:val="nil"/>
              <w:bottom w:val="nil"/>
              <w:right w:val="nil"/>
            </w:tcBorders>
            <w:shd w:val="clear" w:color="auto" w:fill="auto"/>
            <w:noWrap/>
            <w:vAlign w:val="bottom"/>
            <w:hideMark/>
          </w:tcPr>
          <w:p w14:paraId="54753FF0"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0.62 (0.28,1.40)</w:t>
            </w:r>
          </w:p>
        </w:tc>
        <w:tc>
          <w:tcPr>
            <w:tcW w:w="1006" w:type="dxa"/>
            <w:tcBorders>
              <w:top w:val="nil"/>
              <w:left w:val="nil"/>
              <w:bottom w:val="nil"/>
              <w:right w:val="nil"/>
            </w:tcBorders>
            <w:shd w:val="clear" w:color="auto" w:fill="auto"/>
            <w:noWrap/>
            <w:vAlign w:val="bottom"/>
            <w:hideMark/>
          </w:tcPr>
          <w:p w14:paraId="3122AC76"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0.25</w:t>
            </w:r>
          </w:p>
        </w:tc>
      </w:tr>
      <w:tr w:rsidR="00075C29" w:rsidRPr="00075C29" w14:paraId="2C0EB961" w14:textId="77777777" w:rsidTr="00075C29">
        <w:trPr>
          <w:trHeight w:val="300"/>
        </w:trPr>
        <w:tc>
          <w:tcPr>
            <w:tcW w:w="2200" w:type="dxa"/>
            <w:tcBorders>
              <w:top w:val="nil"/>
              <w:left w:val="nil"/>
              <w:bottom w:val="nil"/>
              <w:right w:val="nil"/>
            </w:tcBorders>
            <w:shd w:val="clear" w:color="auto" w:fill="auto"/>
            <w:noWrap/>
            <w:vAlign w:val="bottom"/>
            <w:hideMark/>
          </w:tcPr>
          <w:p w14:paraId="7D26169F" w14:textId="77777777" w:rsidR="00075C29" w:rsidRPr="00075C29" w:rsidRDefault="00075C29" w:rsidP="00075C29">
            <w:pPr>
              <w:spacing w:line="276" w:lineRule="auto"/>
              <w:rPr>
                <w:i/>
                <w:iCs/>
                <w:color w:val="000000"/>
                <w:sz w:val="18"/>
                <w:szCs w:val="18"/>
                <w:lang w:eastAsia="en-GB"/>
              </w:rPr>
            </w:pPr>
            <w:r w:rsidRPr="00075C29">
              <w:rPr>
                <w:i/>
                <w:iCs/>
                <w:color w:val="000000"/>
                <w:sz w:val="18"/>
                <w:szCs w:val="18"/>
              </w:rPr>
              <w:t>Vitamin D</w:t>
            </w:r>
          </w:p>
        </w:tc>
        <w:tc>
          <w:tcPr>
            <w:tcW w:w="2378" w:type="dxa"/>
            <w:tcBorders>
              <w:top w:val="nil"/>
              <w:left w:val="nil"/>
              <w:bottom w:val="nil"/>
              <w:right w:val="nil"/>
            </w:tcBorders>
            <w:shd w:val="clear" w:color="auto" w:fill="auto"/>
            <w:noWrap/>
            <w:vAlign w:val="bottom"/>
            <w:hideMark/>
          </w:tcPr>
          <w:p w14:paraId="393EDC88" w14:textId="77777777" w:rsidR="00075C29" w:rsidRPr="00075C29" w:rsidRDefault="00075C29" w:rsidP="00075C29">
            <w:pPr>
              <w:spacing w:line="276" w:lineRule="auto"/>
              <w:jc w:val="center"/>
              <w:rPr>
                <w:color w:val="000000"/>
                <w:sz w:val="18"/>
                <w:szCs w:val="18"/>
                <w:lang w:eastAsia="en-GB"/>
              </w:rPr>
            </w:pPr>
          </w:p>
        </w:tc>
        <w:tc>
          <w:tcPr>
            <w:tcW w:w="1006" w:type="dxa"/>
            <w:tcBorders>
              <w:top w:val="nil"/>
              <w:left w:val="nil"/>
              <w:bottom w:val="nil"/>
              <w:right w:val="nil"/>
            </w:tcBorders>
            <w:shd w:val="clear" w:color="auto" w:fill="auto"/>
            <w:noWrap/>
            <w:vAlign w:val="bottom"/>
            <w:hideMark/>
          </w:tcPr>
          <w:p w14:paraId="3B9F102B" w14:textId="77777777" w:rsidR="00075C29" w:rsidRPr="00075C29" w:rsidRDefault="00075C29" w:rsidP="00075C29">
            <w:pPr>
              <w:spacing w:line="276" w:lineRule="auto"/>
              <w:jc w:val="center"/>
              <w:rPr>
                <w:color w:val="000000"/>
                <w:sz w:val="18"/>
                <w:szCs w:val="18"/>
                <w:lang w:eastAsia="en-GB"/>
              </w:rPr>
            </w:pPr>
          </w:p>
        </w:tc>
        <w:tc>
          <w:tcPr>
            <w:tcW w:w="2173" w:type="dxa"/>
            <w:tcBorders>
              <w:top w:val="nil"/>
              <w:left w:val="nil"/>
              <w:bottom w:val="nil"/>
              <w:right w:val="nil"/>
            </w:tcBorders>
            <w:shd w:val="clear" w:color="auto" w:fill="auto"/>
            <w:noWrap/>
            <w:vAlign w:val="bottom"/>
            <w:hideMark/>
          </w:tcPr>
          <w:p w14:paraId="603C1564" w14:textId="77777777" w:rsidR="00075C29" w:rsidRPr="00075C29" w:rsidRDefault="00075C29" w:rsidP="00075C29">
            <w:pPr>
              <w:spacing w:line="276" w:lineRule="auto"/>
              <w:jc w:val="center"/>
              <w:rPr>
                <w:color w:val="000000"/>
                <w:sz w:val="18"/>
                <w:szCs w:val="18"/>
                <w:lang w:eastAsia="en-GB"/>
              </w:rPr>
            </w:pPr>
          </w:p>
        </w:tc>
        <w:tc>
          <w:tcPr>
            <w:tcW w:w="1006" w:type="dxa"/>
            <w:tcBorders>
              <w:top w:val="nil"/>
              <w:left w:val="nil"/>
              <w:bottom w:val="nil"/>
              <w:right w:val="nil"/>
            </w:tcBorders>
            <w:shd w:val="clear" w:color="auto" w:fill="auto"/>
            <w:noWrap/>
            <w:vAlign w:val="bottom"/>
            <w:hideMark/>
          </w:tcPr>
          <w:p w14:paraId="7C0D7A03" w14:textId="77777777" w:rsidR="00075C29" w:rsidRPr="00075C29" w:rsidRDefault="00075C29" w:rsidP="00075C29">
            <w:pPr>
              <w:spacing w:line="276" w:lineRule="auto"/>
              <w:jc w:val="center"/>
              <w:rPr>
                <w:color w:val="000000"/>
                <w:sz w:val="18"/>
                <w:szCs w:val="18"/>
                <w:lang w:eastAsia="en-GB"/>
              </w:rPr>
            </w:pPr>
          </w:p>
        </w:tc>
      </w:tr>
      <w:tr w:rsidR="00075C29" w:rsidRPr="00075C29" w14:paraId="4D5CB039" w14:textId="77777777" w:rsidTr="00075C29">
        <w:trPr>
          <w:trHeight w:val="300"/>
        </w:trPr>
        <w:tc>
          <w:tcPr>
            <w:tcW w:w="2200" w:type="dxa"/>
            <w:tcBorders>
              <w:top w:val="nil"/>
              <w:left w:val="nil"/>
              <w:bottom w:val="nil"/>
              <w:right w:val="nil"/>
            </w:tcBorders>
            <w:shd w:val="clear" w:color="auto" w:fill="auto"/>
            <w:noWrap/>
            <w:vAlign w:val="bottom"/>
            <w:hideMark/>
          </w:tcPr>
          <w:p w14:paraId="4BEA947B" w14:textId="77777777" w:rsidR="00075C29" w:rsidRPr="00075C29" w:rsidRDefault="00075C29" w:rsidP="00075C29">
            <w:pPr>
              <w:spacing w:line="276" w:lineRule="auto"/>
              <w:rPr>
                <w:color w:val="000000"/>
                <w:sz w:val="18"/>
                <w:szCs w:val="18"/>
                <w:lang w:eastAsia="en-GB"/>
              </w:rPr>
            </w:pPr>
            <w:r w:rsidRPr="00075C29">
              <w:rPr>
                <w:color w:val="000000"/>
                <w:sz w:val="18"/>
                <w:szCs w:val="18"/>
              </w:rPr>
              <w:t>Unadjusted</w:t>
            </w:r>
          </w:p>
        </w:tc>
        <w:tc>
          <w:tcPr>
            <w:tcW w:w="2378" w:type="dxa"/>
            <w:tcBorders>
              <w:top w:val="nil"/>
              <w:left w:val="nil"/>
              <w:bottom w:val="nil"/>
              <w:right w:val="nil"/>
            </w:tcBorders>
            <w:shd w:val="clear" w:color="auto" w:fill="auto"/>
            <w:noWrap/>
            <w:vAlign w:val="bottom"/>
            <w:hideMark/>
          </w:tcPr>
          <w:p w14:paraId="014F0F26"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1.09 (0.51,2.33)</w:t>
            </w:r>
          </w:p>
        </w:tc>
        <w:tc>
          <w:tcPr>
            <w:tcW w:w="1006" w:type="dxa"/>
            <w:tcBorders>
              <w:top w:val="nil"/>
              <w:left w:val="nil"/>
              <w:bottom w:val="nil"/>
              <w:right w:val="nil"/>
            </w:tcBorders>
            <w:shd w:val="clear" w:color="auto" w:fill="auto"/>
            <w:noWrap/>
            <w:vAlign w:val="bottom"/>
            <w:hideMark/>
          </w:tcPr>
          <w:p w14:paraId="5104DDD3"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0.83</w:t>
            </w:r>
          </w:p>
        </w:tc>
        <w:tc>
          <w:tcPr>
            <w:tcW w:w="2173" w:type="dxa"/>
            <w:tcBorders>
              <w:top w:val="nil"/>
              <w:left w:val="nil"/>
              <w:bottom w:val="nil"/>
              <w:right w:val="nil"/>
            </w:tcBorders>
            <w:shd w:val="clear" w:color="auto" w:fill="auto"/>
            <w:noWrap/>
            <w:vAlign w:val="bottom"/>
            <w:hideMark/>
          </w:tcPr>
          <w:p w14:paraId="42BECA42"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0.83 (0.46,1.51)</w:t>
            </w:r>
          </w:p>
        </w:tc>
        <w:tc>
          <w:tcPr>
            <w:tcW w:w="1006" w:type="dxa"/>
            <w:tcBorders>
              <w:top w:val="nil"/>
              <w:left w:val="nil"/>
              <w:bottom w:val="nil"/>
              <w:right w:val="nil"/>
            </w:tcBorders>
            <w:shd w:val="clear" w:color="auto" w:fill="auto"/>
            <w:noWrap/>
            <w:vAlign w:val="bottom"/>
            <w:hideMark/>
          </w:tcPr>
          <w:p w14:paraId="2C622CC8"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0.55</w:t>
            </w:r>
          </w:p>
        </w:tc>
      </w:tr>
      <w:tr w:rsidR="00075C29" w:rsidRPr="00075C29" w14:paraId="64327473" w14:textId="77777777" w:rsidTr="00075C29">
        <w:trPr>
          <w:trHeight w:val="300"/>
        </w:trPr>
        <w:tc>
          <w:tcPr>
            <w:tcW w:w="2200" w:type="dxa"/>
            <w:tcBorders>
              <w:top w:val="nil"/>
              <w:left w:val="nil"/>
              <w:bottom w:val="nil"/>
              <w:right w:val="nil"/>
            </w:tcBorders>
            <w:shd w:val="clear" w:color="auto" w:fill="auto"/>
            <w:noWrap/>
            <w:vAlign w:val="bottom"/>
            <w:hideMark/>
          </w:tcPr>
          <w:p w14:paraId="77E1640E" w14:textId="77777777" w:rsidR="00075C29" w:rsidRPr="00075C29" w:rsidRDefault="00075C29" w:rsidP="00075C29">
            <w:pPr>
              <w:spacing w:line="276" w:lineRule="auto"/>
              <w:rPr>
                <w:color w:val="000000"/>
                <w:sz w:val="18"/>
                <w:szCs w:val="18"/>
                <w:lang w:eastAsia="en-GB"/>
              </w:rPr>
            </w:pPr>
            <w:r w:rsidRPr="00075C29">
              <w:rPr>
                <w:color w:val="000000"/>
                <w:sz w:val="18"/>
                <w:szCs w:val="18"/>
              </w:rPr>
              <w:t>Fully adjusted</w:t>
            </w:r>
          </w:p>
        </w:tc>
        <w:tc>
          <w:tcPr>
            <w:tcW w:w="2378" w:type="dxa"/>
            <w:tcBorders>
              <w:top w:val="nil"/>
              <w:left w:val="nil"/>
              <w:bottom w:val="nil"/>
              <w:right w:val="nil"/>
            </w:tcBorders>
            <w:shd w:val="clear" w:color="auto" w:fill="auto"/>
            <w:noWrap/>
            <w:vAlign w:val="bottom"/>
            <w:hideMark/>
          </w:tcPr>
          <w:p w14:paraId="1CC855C3"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0.70 (0.22,2.23)</w:t>
            </w:r>
          </w:p>
        </w:tc>
        <w:tc>
          <w:tcPr>
            <w:tcW w:w="1006" w:type="dxa"/>
            <w:tcBorders>
              <w:top w:val="nil"/>
              <w:left w:val="nil"/>
              <w:bottom w:val="nil"/>
              <w:right w:val="nil"/>
            </w:tcBorders>
            <w:shd w:val="clear" w:color="auto" w:fill="auto"/>
            <w:noWrap/>
            <w:vAlign w:val="bottom"/>
            <w:hideMark/>
          </w:tcPr>
          <w:p w14:paraId="4C8EEA3D"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0.55</w:t>
            </w:r>
          </w:p>
        </w:tc>
        <w:tc>
          <w:tcPr>
            <w:tcW w:w="2173" w:type="dxa"/>
            <w:tcBorders>
              <w:top w:val="nil"/>
              <w:left w:val="nil"/>
              <w:bottom w:val="nil"/>
              <w:right w:val="nil"/>
            </w:tcBorders>
            <w:shd w:val="clear" w:color="auto" w:fill="auto"/>
            <w:noWrap/>
            <w:vAlign w:val="bottom"/>
            <w:hideMark/>
          </w:tcPr>
          <w:p w14:paraId="21BCFC2E"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0.63 (0.28,1.42)</w:t>
            </w:r>
          </w:p>
        </w:tc>
        <w:tc>
          <w:tcPr>
            <w:tcW w:w="1006" w:type="dxa"/>
            <w:tcBorders>
              <w:top w:val="nil"/>
              <w:left w:val="nil"/>
              <w:bottom w:val="nil"/>
              <w:right w:val="nil"/>
            </w:tcBorders>
            <w:shd w:val="clear" w:color="auto" w:fill="auto"/>
            <w:noWrap/>
            <w:vAlign w:val="bottom"/>
            <w:hideMark/>
          </w:tcPr>
          <w:p w14:paraId="6A233844"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0.27</w:t>
            </w:r>
          </w:p>
        </w:tc>
      </w:tr>
      <w:tr w:rsidR="00075C29" w:rsidRPr="00075C29" w14:paraId="436BBC7B" w14:textId="77777777" w:rsidTr="00075C29">
        <w:trPr>
          <w:trHeight w:val="300"/>
        </w:trPr>
        <w:tc>
          <w:tcPr>
            <w:tcW w:w="2200" w:type="dxa"/>
            <w:tcBorders>
              <w:top w:val="nil"/>
              <w:left w:val="nil"/>
              <w:bottom w:val="nil"/>
              <w:right w:val="nil"/>
            </w:tcBorders>
            <w:shd w:val="clear" w:color="auto" w:fill="auto"/>
            <w:noWrap/>
            <w:vAlign w:val="bottom"/>
            <w:hideMark/>
          </w:tcPr>
          <w:p w14:paraId="7EAA4141" w14:textId="77777777" w:rsidR="00075C29" w:rsidRPr="00075C29" w:rsidRDefault="00075C29" w:rsidP="00075C29">
            <w:pPr>
              <w:spacing w:line="276" w:lineRule="auto"/>
              <w:rPr>
                <w:i/>
                <w:iCs/>
                <w:color w:val="000000"/>
                <w:sz w:val="18"/>
                <w:szCs w:val="18"/>
                <w:lang w:eastAsia="en-GB"/>
              </w:rPr>
            </w:pPr>
            <w:r w:rsidRPr="00075C29">
              <w:rPr>
                <w:i/>
                <w:iCs/>
                <w:color w:val="000000"/>
                <w:sz w:val="18"/>
                <w:szCs w:val="18"/>
              </w:rPr>
              <w:t>Combined</w:t>
            </w:r>
          </w:p>
        </w:tc>
        <w:tc>
          <w:tcPr>
            <w:tcW w:w="2378" w:type="dxa"/>
            <w:tcBorders>
              <w:top w:val="nil"/>
              <w:left w:val="nil"/>
              <w:bottom w:val="nil"/>
              <w:right w:val="nil"/>
            </w:tcBorders>
            <w:shd w:val="clear" w:color="auto" w:fill="auto"/>
            <w:noWrap/>
            <w:vAlign w:val="bottom"/>
            <w:hideMark/>
          </w:tcPr>
          <w:p w14:paraId="649666E1" w14:textId="77777777" w:rsidR="00075C29" w:rsidRPr="00075C29" w:rsidRDefault="00075C29" w:rsidP="00075C29">
            <w:pPr>
              <w:spacing w:line="276" w:lineRule="auto"/>
              <w:jc w:val="center"/>
              <w:rPr>
                <w:color w:val="000000"/>
                <w:sz w:val="18"/>
                <w:szCs w:val="18"/>
                <w:lang w:eastAsia="en-GB"/>
              </w:rPr>
            </w:pPr>
          </w:p>
        </w:tc>
        <w:tc>
          <w:tcPr>
            <w:tcW w:w="1006" w:type="dxa"/>
            <w:tcBorders>
              <w:top w:val="nil"/>
              <w:left w:val="nil"/>
              <w:bottom w:val="nil"/>
              <w:right w:val="nil"/>
            </w:tcBorders>
            <w:shd w:val="clear" w:color="auto" w:fill="auto"/>
            <w:noWrap/>
            <w:vAlign w:val="bottom"/>
            <w:hideMark/>
          </w:tcPr>
          <w:p w14:paraId="78F5A0C6" w14:textId="77777777" w:rsidR="00075C29" w:rsidRPr="00075C29" w:rsidRDefault="00075C29" w:rsidP="00075C29">
            <w:pPr>
              <w:spacing w:line="276" w:lineRule="auto"/>
              <w:jc w:val="center"/>
              <w:rPr>
                <w:color w:val="000000"/>
                <w:sz w:val="18"/>
                <w:szCs w:val="18"/>
                <w:lang w:eastAsia="en-GB"/>
              </w:rPr>
            </w:pPr>
          </w:p>
        </w:tc>
        <w:tc>
          <w:tcPr>
            <w:tcW w:w="2173" w:type="dxa"/>
            <w:tcBorders>
              <w:top w:val="nil"/>
              <w:left w:val="nil"/>
              <w:bottom w:val="nil"/>
              <w:right w:val="nil"/>
            </w:tcBorders>
            <w:shd w:val="clear" w:color="auto" w:fill="auto"/>
            <w:noWrap/>
            <w:vAlign w:val="bottom"/>
            <w:hideMark/>
          </w:tcPr>
          <w:p w14:paraId="0225C05F" w14:textId="77777777" w:rsidR="00075C29" w:rsidRPr="00075C29" w:rsidRDefault="00075C29" w:rsidP="00075C29">
            <w:pPr>
              <w:spacing w:line="276" w:lineRule="auto"/>
              <w:jc w:val="center"/>
              <w:rPr>
                <w:color w:val="000000"/>
                <w:sz w:val="18"/>
                <w:szCs w:val="18"/>
                <w:lang w:eastAsia="en-GB"/>
              </w:rPr>
            </w:pPr>
          </w:p>
        </w:tc>
        <w:tc>
          <w:tcPr>
            <w:tcW w:w="1006" w:type="dxa"/>
            <w:tcBorders>
              <w:top w:val="nil"/>
              <w:left w:val="nil"/>
              <w:bottom w:val="nil"/>
              <w:right w:val="nil"/>
            </w:tcBorders>
            <w:shd w:val="clear" w:color="auto" w:fill="auto"/>
            <w:noWrap/>
            <w:vAlign w:val="bottom"/>
            <w:hideMark/>
          </w:tcPr>
          <w:p w14:paraId="7D51BA79" w14:textId="77777777" w:rsidR="00075C29" w:rsidRPr="00075C29" w:rsidRDefault="00075C29" w:rsidP="00075C29">
            <w:pPr>
              <w:spacing w:line="276" w:lineRule="auto"/>
              <w:jc w:val="center"/>
              <w:rPr>
                <w:color w:val="000000"/>
                <w:sz w:val="18"/>
                <w:szCs w:val="18"/>
                <w:lang w:eastAsia="en-GB"/>
              </w:rPr>
            </w:pPr>
          </w:p>
        </w:tc>
      </w:tr>
      <w:tr w:rsidR="00075C29" w:rsidRPr="00075C29" w14:paraId="020DC095" w14:textId="77777777" w:rsidTr="00075C29">
        <w:trPr>
          <w:trHeight w:val="300"/>
        </w:trPr>
        <w:tc>
          <w:tcPr>
            <w:tcW w:w="2200" w:type="dxa"/>
            <w:tcBorders>
              <w:top w:val="nil"/>
              <w:left w:val="nil"/>
              <w:bottom w:val="nil"/>
              <w:right w:val="nil"/>
            </w:tcBorders>
            <w:shd w:val="clear" w:color="auto" w:fill="auto"/>
            <w:noWrap/>
            <w:vAlign w:val="bottom"/>
            <w:hideMark/>
          </w:tcPr>
          <w:p w14:paraId="172A834B" w14:textId="77777777" w:rsidR="00075C29" w:rsidRPr="00075C29" w:rsidRDefault="00075C29" w:rsidP="00075C29">
            <w:pPr>
              <w:spacing w:line="276" w:lineRule="auto"/>
              <w:rPr>
                <w:color w:val="000000"/>
                <w:sz w:val="18"/>
                <w:szCs w:val="18"/>
                <w:lang w:eastAsia="en-GB"/>
              </w:rPr>
            </w:pPr>
            <w:r w:rsidRPr="00075C29">
              <w:rPr>
                <w:color w:val="000000"/>
                <w:sz w:val="18"/>
                <w:szCs w:val="18"/>
              </w:rPr>
              <w:t>Unadjusted</w:t>
            </w:r>
          </w:p>
        </w:tc>
        <w:tc>
          <w:tcPr>
            <w:tcW w:w="2378" w:type="dxa"/>
            <w:tcBorders>
              <w:top w:val="nil"/>
              <w:left w:val="nil"/>
              <w:bottom w:val="nil"/>
              <w:right w:val="nil"/>
            </w:tcBorders>
            <w:shd w:val="clear" w:color="auto" w:fill="auto"/>
            <w:noWrap/>
            <w:vAlign w:val="bottom"/>
            <w:hideMark/>
          </w:tcPr>
          <w:p w14:paraId="54FB8818"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0.99 (0.37,2.68)</w:t>
            </w:r>
          </w:p>
        </w:tc>
        <w:tc>
          <w:tcPr>
            <w:tcW w:w="1006" w:type="dxa"/>
            <w:tcBorders>
              <w:top w:val="nil"/>
              <w:left w:val="nil"/>
              <w:bottom w:val="nil"/>
              <w:right w:val="nil"/>
            </w:tcBorders>
            <w:shd w:val="clear" w:color="auto" w:fill="auto"/>
            <w:noWrap/>
            <w:vAlign w:val="bottom"/>
            <w:hideMark/>
          </w:tcPr>
          <w:p w14:paraId="50A0F53B"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0.98</w:t>
            </w:r>
          </w:p>
        </w:tc>
        <w:tc>
          <w:tcPr>
            <w:tcW w:w="2173" w:type="dxa"/>
            <w:tcBorders>
              <w:top w:val="nil"/>
              <w:left w:val="nil"/>
              <w:bottom w:val="nil"/>
              <w:right w:val="nil"/>
            </w:tcBorders>
            <w:shd w:val="clear" w:color="auto" w:fill="auto"/>
            <w:noWrap/>
            <w:vAlign w:val="bottom"/>
            <w:hideMark/>
          </w:tcPr>
          <w:p w14:paraId="49ECC395"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0.50 (0.12,2.00)</w:t>
            </w:r>
          </w:p>
        </w:tc>
        <w:tc>
          <w:tcPr>
            <w:tcW w:w="1006" w:type="dxa"/>
            <w:tcBorders>
              <w:top w:val="nil"/>
              <w:left w:val="nil"/>
              <w:bottom w:val="nil"/>
              <w:right w:val="nil"/>
            </w:tcBorders>
            <w:shd w:val="clear" w:color="auto" w:fill="auto"/>
            <w:noWrap/>
            <w:vAlign w:val="bottom"/>
            <w:hideMark/>
          </w:tcPr>
          <w:p w14:paraId="1B17FB3B"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0.33</w:t>
            </w:r>
          </w:p>
        </w:tc>
      </w:tr>
      <w:tr w:rsidR="00075C29" w:rsidRPr="00075C29" w14:paraId="06FF7C00" w14:textId="77777777" w:rsidTr="00075C29">
        <w:trPr>
          <w:trHeight w:val="300"/>
        </w:trPr>
        <w:tc>
          <w:tcPr>
            <w:tcW w:w="2200" w:type="dxa"/>
            <w:tcBorders>
              <w:top w:val="nil"/>
              <w:left w:val="nil"/>
              <w:bottom w:val="nil"/>
              <w:right w:val="nil"/>
            </w:tcBorders>
            <w:shd w:val="clear" w:color="auto" w:fill="auto"/>
            <w:noWrap/>
            <w:vAlign w:val="bottom"/>
            <w:hideMark/>
          </w:tcPr>
          <w:p w14:paraId="64A1C5CE" w14:textId="77777777" w:rsidR="00075C29" w:rsidRPr="00075C29" w:rsidRDefault="00075C29" w:rsidP="00075C29">
            <w:pPr>
              <w:spacing w:line="276" w:lineRule="auto"/>
              <w:rPr>
                <w:color w:val="000000"/>
                <w:sz w:val="18"/>
                <w:szCs w:val="18"/>
                <w:lang w:eastAsia="en-GB"/>
              </w:rPr>
            </w:pPr>
            <w:r w:rsidRPr="00075C29">
              <w:rPr>
                <w:color w:val="000000"/>
                <w:sz w:val="18"/>
                <w:szCs w:val="18"/>
              </w:rPr>
              <w:t>Fully adjusted</w:t>
            </w:r>
          </w:p>
        </w:tc>
        <w:tc>
          <w:tcPr>
            <w:tcW w:w="2378" w:type="dxa"/>
            <w:tcBorders>
              <w:top w:val="nil"/>
              <w:left w:val="nil"/>
              <w:bottom w:val="nil"/>
              <w:right w:val="nil"/>
            </w:tcBorders>
            <w:shd w:val="clear" w:color="auto" w:fill="auto"/>
            <w:noWrap/>
            <w:vAlign w:val="bottom"/>
            <w:hideMark/>
          </w:tcPr>
          <w:p w14:paraId="2D2E5A17"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0.72 (0.18,2.97)</w:t>
            </w:r>
          </w:p>
        </w:tc>
        <w:tc>
          <w:tcPr>
            <w:tcW w:w="1006" w:type="dxa"/>
            <w:tcBorders>
              <w:top w:val="nil"/>
              <w:left w:val="nil"/>
              <w:bottom w:val="nil"/>
              <w:right w:val="nil"/>
            </w:tcBorders>
            <w:shd w:val="clear" w:color="auto" w:fill="auto"/>
            <w:noWrap/>
            <w:vAlign w:val="bottom"/>
            <w:hideMark/>
          </w:tcPr>
          <w:p w14:paraId="6642DE33"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0.65</w:t>
            </w:r>
          </w:p>
        </w:tc>
        <w:tc>
          <w:tcPr>
            <w:tcW w:w="2173" w:type="dxa"/>
            <w:tcBorders>
              <w:top w:val="nil"/>
              <w:left w:val="nil"/>
              <w:bottom w:val="nil"/>
              <w:right w:val="nil"/>
            </w:tcBorders>
            <w:shd w:val="clear" w:color="auto" w:fill="auto"/>
            <w:noWrap/>
            <w:vAlign w:val="bottom"/>
            <w:hideMark/>
          </w:tcPr>
          <w:p w14:paraId="2E532D0F"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0.36 (0.05,2.54)</w:t>
            </w:r>
          </w:p>
        </w:tc>
        <w:tc>
          <w:tcPr>
            <w:tcW w:w="1006" w:type="dxa"/>
            <w:tcBorders>
              <w:top w:val="nil"/>
              <w:left w:val="nil"/>
              <w:bottom w:val="nil"/>
              <w:right w:val="nil"/>
            </w:tcBorders>
            <w:shd w:val="clear" w:color="auto" w:fill="auto"/>
            <w:noWrap/>
            <w:vAlign w:val="bottom"/>
            <w:hideMark/>
          </w:tcPr>
          <w:p w14:paraId="47F46CD1"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0.30</w:t>
            </w:r>
          </w:p>
        </w:tc>
      </w:tr>
      <w:tr w:rsidR="00075C29" w:rsidRPr="00075C29" w14:paraId="2456E7DF" w14:textId="77777777" w:rsidTr="00075C29">
        <w:trPr>
          <w:trHeight w:val="59"/>
        </w:trPr>
        <w:tc>
          <w:tcPr>
            <w:tcW w:w="2200" w:type="dxa"/>
            <w:tcBorders>
              <w:top w:val="nil"/>
              <w:left w:val="nil"/>
              <w:bottom w:val="nil"/>
              <w:right w:val="nil"/>
            </w:tcBorders>
            <w:shd w:val="clear" w:color="auto" w:fill="auto"/>
            <w:noWrap/>
            <w:vAlign w:val="center"/>
            <w:hideMark/>
          </w:tcPr>
          <w:p w14:paraId="1244B8F6" w14:textId="77777777" w:rsidR="00075C29" w:rsidRPr="00075C29" w:rsidRDefault="00075C29" w:rsidP="00075C29">
            <w:pPr>
              <w:spacing w:line="276" w:lineRule="auto"/>
              <w:rPr>
                <w:color w:val="000000"/>
                <w:sz w:val="2"/>
                <w:szCs w:val="18"/>
                <w:lang w:eastAsia="en-GB"/>
              </w:rPr>
            </w:pPr>
          </w:p>
        </w:tc>
        <w:tc>
          <w:tcPr>
            <w:tcW w:w="2378" w:type="dxa"/>
            <w:tcBorders>
              <w:top w:val="nil"/>
              <w:left w:val="nil"/>
              <w:bottom w:val="nil"/>
              <w:right w:val="nil"/>
            </w:tcBorders>
            <w:shd w:val="clear" w:color="auto" w:fill="auto"/>
            <w:noWrap/>
            <w:vAlign w:val="center"/>
            <w:hideMark/>
          </w:tcPr>
          <w:p w14:paraId="7178683E" w14:textId="77777777" w:rsidR="00075C29" w:rsidRPr="00075C29" w:rsidRDefault="00075C29" w:rsidP="00075C29">
            <w:pPr>
              <w:spacing w:line="276" w:lineRule="auto"/>
              <w:jc w:val="center"/>
              <w:rPr>
                <w:color w:val="000000"/>
                <w:sz w:val="2"/>
                <w:szCs w:val="18"/>
                <w:lang w:eastAsia="en-GB"/>
              </w:rPr>
            </w:pPr>
          </w:p>
        </w:tc>
        <w:tc>
          <w:tcPr>
            <w:tcW w:w="1006" w:type="dxa"/>
            <w:tcBorders>
              <w:top w:val="nil"/>
              <w:left w:val="nil"/>
              <w:bottom w:val="nil"/>
              <w:right w:val="nil"/>
            </w:tcBorders>
            <w:shd w:val="clear" w:color="auto" w:fill="auto"/>
            <w:noWrap/>
            <w:vAlign w:val="center"/>
            <w:hideMark/>
          </w:tcPr>
          <w:p w14:paraId="3343F92D" w14:textId="77777777" w:rsidR="00075C29" w:rsidRPr="00075C29" w:rsidRDefault="00075C29" w:rsidP="00075C29">
            <w:pPr>
              <w:spacing w:line="276" w:lineRule="auto"/>
              <w:jc w:val="center"/>
              <w:rPr>
                <w:color w:val="000000"/>
                <w:sz w:val="2"/>
                <w:szCs w:val="18"/>
                <w:lang w:eastAsia="en-GB"/>
              </w:rPr>
            </w:pPr>
          </w:p>
        </w:tc>
        <w:tc>
          <w:tcPr>
            <w:tcW w:w="2173" w:type="dxa"/>
            <w:tcBorders>
              <w:top w:val="nil"/>
              <w:left w:val="nil"/>
              <w:bottom w:val="nil"/>
              <w:right w:val="nil"/>
            </w:tcBorders>
            <w:shd w:val="clear" w:color="auto" w:fill="auto"/>
            <w:noWrap/>
            <w:vAlign w:val="center"/>
            <w:hideMark/>
          </w:tcPr>
          <w:p w14:paraId="51BB077E" w14:textId="77777777" w:rsidR="00075C29" w:rsidRPr="00075C29" w:rsidRDefault="00075C29" w:rsidP="00075C29">
            <w:pPr>
              <w:spacing w:line="276" w:lineRule="auto"/>
              <w:jc w:val="center"/>
              <w:rPr>
                <w:color w:val="000000"/>
                <w:sz w:val="2"/>
                <w:szCs w:val="18"/>
                <w:lang w:eastAsia="en-GB"/>
              </w:rPr>
            </w:pPr>
          </w:p>
        </w:tc>
        <w:tc>
          <w:tcPr>
            <w:tcW w:w="1006" w:type="dxa"/>
            <w:tcBorders>
              <w:top w:val="nil"/>
              <w:left w:val="nil"/>
              <w:bottom w:val="nil"/>
              <w:right w:val="nil"/>
            </w:tcBorders>
            <w:shd w:val="clear" w:color="auto" w:fill="auto"/>
            <w:noWrap/>
            <w:vAlign w:val="center"/>
            <w:hideMark/>
          </w:tcPr>
          <w:p w14:paraId="0F1B45F1" w14:textId="77777777" w:rsidR="00075C29" w:rsidRPr="00075C29" w:rsidRDefault="00075C29" w:rsidP="00075C29">
            <w:pPr>
              <w:spacing w:line="276" w:lineRule="auto"/>
              <w:jc w:val="center"/>
              <w:rPr>
                <w:color w:val="000000"/>
                <w:sz w:val="2"/>
                <w:szCs w:val="18"/>
                <w:lang w:eastAsia="en-GB"/>
              </w:rPr>
            </w:pPr>
          </w:p>
        </w:tc>
      </w:tr>
      <w:tr w:rsidR="00075C29" w:rsidRPr="00075C29" w14:paraId="46B2BC30" w14:textId="77777777" w:rsidTr="00075C29">
        <w:trPr>
          <w:trHeight w:val="315"/>
        </w:trPr>
        <w:tc>
          <w:tcPr>
            <w:tcW w:w="4578" w:type="dxa"/>
            <w:gridSpan w:val="2"/>
            <w:tcBorders>
              <w:top w:val="nil"/>
              <w:left w:val="nil"/>
              <w:bottom w:val="single" w:sz="8" w:space="0" w:color="auto"/>
              <w:right w:val="nil"/>
            </w:tcBorders>
            <w:shd w:val="clear" w:color="auto" w:fill="auto"/>
            <w:noWrap/>
            <w:vAlign w:val="center"/>
            <w:hideMark/>
          </w:tcPr>
          <w:p w14:paraId="350A2E21" w14:textId="77777777" w:rsidR="00075C29" w:rsidRPr="00075C29" w:rsidRDefault="00075C29" w:rsidP="00075C29">
            <w:pPr>
              <w:spacing w:line="276" w:lineRule="auto"/>
              <w:jc w:val="center"/>
              <w:rPr>
                <w:b/>
                <w:bCs/>
                <w:color w:val="000000"/>
                <w:sz w:val="18"/>
                <w:szCs w:val="18"/>
                <w:lang w:eastAsia="en-GB"/>
              </w:rPr>
            </w:pPr>
            <w:r w:rsidRPr="00075C29">
              <w:rPr>
                <w:b/>
                <w:bCs/>
                <w:color w:val="000000"/>
                <w:sz w:val="18"/>
                <w:szCs w:val="18"/>
                <w:lang w:eastAsia="en-GB"/>
              </w:rPr>
              <w:t>Death for any cardiovascular event</w:t>
            </w:r>
          </w:p>
        </w:tc>
        <w:tc>
          <w:tcPr>
            <w:tcW w:w="1006" w:type="dxa"/>
            <w:tcBorders>
              <w:top w:val="nil"/>
              <w:left w:val="nil"/>
              <w:bottom w:val="single" w:sz="8" w:space="0" w:color="auto"/>
              <w:right w:val="nil"/>
            </w:tcBorders>
            <w:shd w:val="clear" w:color="auto" w:fill="auto"/>
            <w:noWrap/>
            <w:vAlign w:val="center"/>
            <w:hideMark/>
          </w:tcPr>
          <w:p w14:paraId="629872D7" w14:textId="77777777" w:rsidR="00075C29" w:rsidRPr="00075C29" w:rsidRDefault="00075C29" w:rsidP="00075C29">
            <w:pPr>
              <w:spacing w:line="276" w:lineRule="auto"/>
              <w:jc w:val="center"/>
              <w:rPr>
                <w:i/>
                <w:iCs/>
                <w:color w:val="000000"/>
                <w:sz w:val="18"/>
                <w:szCs w:val="18"/>
                <w:lang w:eastAsia="en-GB"/>
              </w:rPr>
            </w:pPr>
          </w:p>
        </w:tc>
        <w:tc>
          <w:tcPr>
            <w:tcW w:w="2173" w:type="dxa"/>
            <w:tcBorders>
              <w:top w:val="nil"/>
              <w:left w:val="nil"/>
              <w:bottom w:val="single" w:sz="8" w:space="0" w:color="auto"/>
              <w:right w:val="nil"/>
            </w:tcBorders>
            <w:shd w:val="clear" w:color="auto" w:fill="auto"/>
            <w:noWrap/>
            <w:vAlign w:val="center"/>
            <w:hideMark/>
          </w:tcPr>
          <w:p w14:paraId="0D7A8D8E" w14:textId="77777777" w:rsidR="00075C29" w:rsidRPr="00075C29" w:rsidRDefault="00075C29" w:rsidP="00075C29">
            <w:pPr>
              <w:spacing w:line="276" w:lineRule="auto"/>
              <w:jc w:val="center"/>
              <w:rPr>
                <w:i/>
                <w:iCs/>
                <w:color w:val="000000"/>
                <w:sz w:val="18"/>
                <w:szCs w:val="18"/>
                <w:lang w:eastAsia="en-GB"/>
              </w:rPr>
            </w:pPr>
          </w:p>
        </w:tc>
        <w:tc>
          <w:tcPr>
            <w:tcW w:w="1006" w:type="dxa"/>
            <w:tcBorders>
              <w:top w:val="nil"/>
              <w:left w:val="nil"/>
              <w:bottom w:val="single" w:sz="8" w:space="0" w:color="auto"/>
              <w:right w:val="nil"/>
            </w:tcBorders>
            <w:shd w:val="clear" w:color="auto" w:fill="auto"/>
            <w:noWrap/>
            <w:vAlign w:val="center"/>
            <w:hideMark/>
          </w:tcPr>
          <w:p w14:paraId="31954632" w14:textId="77777777" w:rsidR="00075C29" w:rsidRPr="00075C29" w:rsidRDefault="00075C29" w:rsidP="00075C29">
            <w:pPr>
              <w:spacing w:line="276" w:lineRule="auto"/>
              <w:jc w:val="center"/>
              <w:rPr>
                <w:i/>
                <w:iCs/>
                <w:color w:val="000000"/>
                <w:sz w:val="18"/>
                <w:szCs w:val="18"/>
                <w:lang w:eastAsia="en-GB"/>
              </w:rPr>
            </w:pPr>
          </w:p>
        </w:tc>
      </w:tr>
      <w:tr w:rsidR="00075C29" w:rsidRPr="00075C29" w14:paraId="030FDA1D" w14:textId="77777777" w:rsidTr="00075C29">
        <w:trPr>
          <w:trHeight w:val="300"/>
        </w:trPr>
        <w:tc>
          <w:tcPr>
            <w:tcW w:w="2200" w:type="dxa"/>
            <w:tcBorders>
              <w:top w:val="nil"/>
              <w:left w:val="nil"/>
              <w:bottom w:val="nil"/>
              <w:right w:val="nil"/>
            </w:tcBorders>
            <w:shd w:val="clear" w:color="auto" w:fill="auto"/>
            <w:noWrap/>
            <w:vAlign w:val="bottom"/>
            <w:hideMark/>
          </w:tcPr>
          <w:p w14:paraId="51EA56FA" w14:textId="77777777" w:rsidR="00075C29" w:rsidRPr="00075C29" w:rsidRDefault="00075C29" w:rsidP="00075C29">
            <w:pPr>
              <w:spacing w:line="276" w:lineRule="auto"/>
              <w:rPr>
                <w:b/>
                <w:bCs/>
                <w:color w:val="000000"/>
                <w:sz w:val="18"/>
                <w:szCs w:val="18"/>
                <w:lang w:eastAsia="en-GB"/>
              </w:rPr>
            </w:pPr>
            <w:r w:rsidRPr="00075C29">
              <w:rPr>
                <w:b/>
                <w:bCs/>
                <w:color w:val="000000"/>
                <w:sz w:val="18"/>
                <w:szCs w:val="18"/>
              </w:rPr>
              <w:t>N</w:t>
            </w:r>
          </w:p>
        </w:tc>
        <w:tc>
          <w:tcPr>
            <w:tcW w:w="2378" w:type="dxa"/>
            <w:tcBorders>
              <w:top w:val="nil"/>
              <w:left w:val="nil"/>
              <w:bottom w:val="nil"/>
              <w:right w:val="nil"/>
            </w:tcBorders>
            <w:shd w:val="clear" w:color="auto" w:fill="auto"/>
            <w:noWrap/>
            <w:vAlign w:val="bottom"/>
            <w:hideMark/>
          </w:tcPr>
          <w:p w14:paraId="261790FC"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156</w:t>
            </w:r>
          </w:p>
        </w:tc>
        <w:tc>
          <w:tcPr>
            <w:tcW w:w="1006" w:type="dxa"/>
            <w:tcBorders>
              <w:top w:val="nil"/>
              <w:left w:val="nil"/>
              <w:bottom w:val="nil"/>
              <w:right w:val="nil"/>
            </w:tcBorders>
            <w:shd w:val="clear" w:color="auto" w:fill="auto"/>
            <w:noWrap/>
            <w:vAlign w:val="bottom"/>
            <w:hideMark/>
          </w:tcPr>
          <w:p w14:paraId="7121D70E" w14:textId="77777777" w:rsidR="00075C29" w:rsidRPr="00075C29" w:rsidRDefault="00075C29" w:rsidP="00075C29">
            <w:pPr>
              <w:spacing w:line="276" w:lineRule="auto"/>
              <w:jc w:val="center"/>
              <w:rPr>
                <w:color w:val="000000"/>
                <w:sz w:val="18"/>
                <w:szCs w:val="18"/>
                <w:lang w:eastAsia="en-GB"/>
              </w:rPr>
            </w:pPr>
          </w:p>
        </w:tc>
        <w:tc>
          <w:tcPr>
            <w:tcW w:w="2173" w:type="dxa"/>
            <w:tcBorders>
              <w:top w:val="nil"/>
              <w:left w:val="nil"/>
              <w:bottom w:val="nil"/>
              <w:right w:val="nil"/>
            </w:tcBorders>
            <w:shd w:val="clear" w:color="auto" w:fill="auto"/>
            <w:noWrap/>
            <w:vAlign w:val="bottom"/>
            <w:hideMark/>
          </w:tcPr>
          <w:p w14:paraId="3A44272D"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588</w:t>
            </w:r>
          </w:p>
        </w:tc>
        <w:tc>
          <w:tcPr>
            <w:tcW w:w="1006" w:type="dxa"/>
            <w:tcBorders>
              <w:top w:val="nil"/>
              <w:left w:val="nil"/>
              <w:bottom w:val="nil"/>
              <w:right w:val="nil"/>
            </w:tcBorders>
            <w:shd w:val="clear" w:color="auto" w:fill="auto"/>
            <w:noWrap/>
            <w:vAlign w:val="bottom"/>
            <w:hideMark/>
          </w:tcPr>
          <w:p w14:paraId="639FC32F" w14:textId="77777777" w:rsidR="00075C29" w:rsidRPr="00075C29" w:rsidRDefault="00075C29" w:rsidP="00075C29">
            <w:pPr>
              <w:spacing w:line="276" w:lineRule="auto"/>
              <w:jc w:val="center"/>
              <w:rPr>
                <w:color w:val="000000"/>
                <w:sz w:val="18"/>
                <w:szCs w:val="18"/>
                <w:lang w:eastAsia="en-GB"/>
              </w:rPr>
            </w:pPr>
          </w:p>
        </w:tc>
      </w:tr>
      <w:tr w:rsidR="00075C29" w:rsidRPr="00075C29" w14:paraId="0FCB2E99" w14:textId="77777777" w:rsidTr="00075C29">
        <w:trPr>
          <w:trHeight w:val="300"/>
        </w:trPr>
        <w:tc>
          <w:tcPr>
            <w:tcW w:w="2200" w:type="dxa"/>
            <w:tcBorders>
              <w:top w:val="nil"/>
              <w:left w:val="nil"/>
              <w:bottom w:val="nil"/>
              <w:right w:val="nil"/>
            </w:tcBorders>
            <w:shd w:val="clear" w:color="auto" w:fill="auto"/>
            <w:noWrap/>
            <w:vAlign w:val="bottom"/>
            <w:hideMark/>
          </w:tcPr>
          <w:p w14:paraId="122F3D90" w14:textId="77777777" w:rsidR="00075C29" w:rsidRPr="00075C29" w:rsidRDefault="00075C29" w:rsidP="00075C29">
            <w:pPr>
              <w:spacing w:line="276" w:lineRule="auto"/>
              <w:rPr>
                <w:i/>
                <w:iCs/>
                <w:color w:val="000000"/>
                <w:sz w:val="18"/>
                <w:szCs w:val="18"/>
                <w:lang w:eastAsia="en-GB"/>
              </w:rPr>
            </w:pPr>
            <w:r w:rsidRPr="00075C29">
              <w:rPr>
                <w:i/>
                <w:iCs/>
                <w:color w:val="000000"/>
                <w:sz w:val="18"/>
                <w:szCs w:val="18"/>
              </w:rPr>
              <w:t>Calcium</w:t>
            </w:r>
          </w:p>
        </w:tc>
        <w:tc>
          <w:tcPr>
            <w:tcW w:w="2378" w:type="dxa"/>
            <w:tcBorders>
              <w:top w:val="nil"/>
              <w:left w:val="nil"/>
              <w:bottom w:val="nil"/>
              <w:right w:val="nil"/>
            </w:tcBorders>
            <w:shd w:val="clear" w:color="auto" w:fill="auto"/>
            <w:noWrap/>
            <w:vAlign w:val="bottom"/>
            <w:hideMark/>
          </w:tcPr>
          <w:p w14:paraId="39598B8A" w14:textId="77777777" w:rsidR="00075C29" w:rsidRPr="00075C29" w:rsidRDefault="00075C29" w:rsidP="00075C29">
            <w:pPr>
              <w:spacing w:line="276" w:lineRule="auto"/>
              <w:jc w:val="center"/>
              <w:rPr>
                <w:color w:val="000000"/>
                <w:sz w:val="18"/>
                <w:szCs w:val="18"/>
                <w:lang w:eastAsia="en-GB"/>
              </w:rPr>
            </w:pPr>
          </w:p>
        </w:tc>
        <w:tc>
          <w:tcPr>
            <w:tcW w:w="1006" w:type="dxa"/>
            <w:tcBorders>
              <w:top w:val="nil"/>
              <w:left w:val="nil"/>
              <w:bottom w:val="nil"/>
              <w:right w:val="nil"/>
            </w:tcBorders>
            <w:shd w:val="clear" w:color="auto" w:fill="auto"/>
            <w:noWrap/>
            <w:vAlign w:val="bottom"/>
            <w:hideMark/>
          </w:tcPr>
          <w:p w14:paraId="3B4B0FE4" w14:textId="77777777" w:rsidR="00075C29" w:rsidRPr="00075C29" w:rsidRDefault="00075C29" w:rsidP="00075C29">
            <w:pPr>
              <w:spacing w:line="276" w:lineRule="auto"/>
              <w:jc w:val="center"/>
              <w:rPr>
                <w:color w:val="000000"/>
                <w:sz w:val="18"/>
                <w:szCs w:val="18"/>
                <w:lang w:eastAsia="en-GB"/>
              </w:rPr>
            </w:pPr>
          </w:p>
        </w:tc>
        <w:tc>
          <w:tcPr>
            <w:tcW w:w="2173" w:type="dxa"/>
            <w:tcBorders>
              <w:top w:val="nil"/>
              <w:left w:val="nil"/>
              <w:bottom w:val="nil"/>
              <w:right w:val="nil"/>
            </w:tcBorders>
            <w:shd w:val="clear" w:color="auto" w:fill="auto"/>
            <w:noWrap/>
            <w:vAlign w:val="bottom"/>
            <w:hideMark/>
          </w:tcPr>
          <w:p w14:paraId="49AD60BD" w14:textId="77777777" w:rsidR="00075C29" w:rsidRPr="00075C29" w:rsidRDefault="00075C29" w:rsidP="00075C29">
            <w:pPr>
              <w:spacing w:line="276" w:lineRule="auto"/>
              <w:jc w:val="center"/>
              <w:rPr>
                <w:color w:val="000000"/>
                <w:sz w:val="18"/>
                <w:szCs w:val="18"/>
                <w:lang w:eastAsia="en-GB"/>
              </w:rPr>
            </w:pPr>
          </w:p>
        </w:tc>
        <w:tc>
          <w:tcPr>
            <w:tcW w:w="1006" w:type="dxa"/>
            <w:tcBorders>
              <w:top w:val="nil"/>
              <w:left w:val="nil"/>
              <w:bottom w:val="nil"/>
              <w:right w:val="nil"/>
            </w:tcBorders>
            <w:shd w:val="clear" w:color="auto" w:fill="auto"/>
            <w:noWrap/>
            <w:vAlign w:val="bottom"/>
            <w:hideMark/>
          </w:tcPr>
          <w:p w14:paraId="1B65145F" w14:textId="77777777" w:rsidR="00075C29" w:rsidRPr="00075C29" w:rsidRDefault="00075C29" w:rsidP="00075C29">
            <w:pPr>
              <w:spacing w:line="276" w:lineRule="auto"/>
              <w:jc w:val="center"/>
              <w:rPr>
                <w:color w:val="000000"/>
                <w:sz w:val="18"/>
                <w:szCs w:val="18"/>
                <w:lang w:eastAsia="en-GB"/>
              </w:rPr>
            </w:pPr>
          </w:p>
        </w:tc>
      </w:tr>
      <w:tr w:rsidR="00075C29" w:rsidRPr="00075C29" w14:paraId="27DF53FF" w14:textId="77777777" w:rsidTr="00075C29">
        <w:trPr>
          <w:trHeight w:val="300"/>
        </w:trPr>
        <w:tc>
          <w:tcPr>
            <w:tcW w:w="2200" w:type="dxa"/>
            <w:tcBorders>
              <w:top w:val="nil"/>
              <w:left w:val="nil"/>
              <w:bottom w:val="nil"/>
              <w:right w:val="nil"/>
            </w:tcBorders>
            <w:shd w:val="clear" w:color="auto" w:fill="auto"/>
            <w:noWrap/>
            <w:vAlign w:val="bottom"/>
            <w:hideMark/>
          </w:tcPr>
          <w:p w14:paraId="00C74BE6" w14:textId="77777777" w:rsidR="00075C29" w:rsidRPr="00075C29" w:rsidRDefault="00075C29" w:rsidP="00075C29">
            <w:pPr>
              <w:spacing w:line="276" w:lineRule="auto"/>
              <w:rPr>
                <w:color w:val="000000"/>
                <w:sz w:val="18"/>
                <w:szCs w:val="18"/>
                <w:lang w:eastAsia="en-GB"/>
              </w:rPr>
            </w:pPr>
            <w:r w:rsidRPr="00075C29">
              <w:rPr>
                <w:color w:val="000000"/>
                <w:sz w:val="18"/>
                <w:szCs w:val="18"/>
              </w:rPr>
              <w:t>Unadjusted</w:t>
            </w:r>
          </w:p>
        </w:tc>
        <w:tc>
          <w:tcPr>
            <w:tcW w:w="2378" w:type="dxa"/>
            <w:tcBorders>
              <w:top w:val="nil"/>
              <w:left w:val="nil"/>
              <w:bottom w:val="nil"/>
              <w:right w:val="nil"/>
            </w:tcBorders>
            <w:shd w:val="clear" w:color="auto" w:fill="auto"/>
            <w:noWrap/>
            <w:vAlign w:val="bottom"/>
            <w:hideMark/>
          </w:tcPr>
          <w:p w14:paraId="78B75F63"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0.90 (0.53,1.54)</w:t>
            </w:r>
          </w:p>
        </w:tc>
        <w:tc>
          <w:tcPr>
            <w:tcW w:w="1006" w:type="dxa"/>
            <w:tcBorders>
              <w:top w:val="nil"/>
              <w:left w:val="nil"/>
              <w:bottom w:val="nil"/>
              <w:right w:val="nil"/>
            </w:tcBorders>
            <w:shd w:val="clear" w:color="auto" w:fill="auto"/>
            <w:noWrap/>
            <w:vAlign w:val="bottom"/>
            <w:hideMark/>
          </w:tcPr>
          <w:p w14:paraId="2DD358F2"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0.71</w:t>
            </w:r>
          </w:p>
        </w:tc>
        <w:tc>
          <w:tcPr>
            <w:tcW w:w="2173" w:type="dxa"/>
            <w:tcBorders>
              <w:top w:val="nil"/>
              <w:left w:val="nil"/>
              <w:bottom w:val="nil"/>
              <w:right w:val="nil"/>
            </w:tcBorders>
            <w:shd w:val="clear" w:color="auto" w:fill="auto"/>
            <w:noWrap/>
            <w:vAlign w:val="bottom"/>
            <w:hideMark/>
          </w:tcPr>
          <w:p w14:paraId="20080439"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1.05 (0.64,1.73)</w:t>
            </w:r>
          </w:p>
        </w:tc>
        <w:tc>
          <w:tcPr>
            <w:tcW w:w="1006" w:type="dxa"/>
            <w:tcBorders>
              <w:top w:val="nil"/>
              <w:left w:val="nil"/>
              <w:bottom w:val="nil"/>
              <w:right w:val="nil"/>
            </w:tcBorders>
            <w:shd w:val="clear" w:color="auto" w:fill="auto"/>
            <w:noWrap/>
            <w:vAlign w:val="bottom"/>
            <w:hideMark/>
          </w:tcPr>
          <w:p w14:paraId="6E96BD0B"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0.83</w:t>
            </w:r>
          </w:p>
        </w:tc>
      </w:tr>
      <w:tr w:rsidR="00075C29" w:rsidRPr="00075C29" w14:paraId="58108117" w14:textId="77777777" w:rsidTr="00075C29">
        <w:trPr>
          <w:trHeight w:val="300"/>
        </w:trPr>
        <w:tc>
          <w:tcPr>
            <w:tcW w:w="2200" w:type="dxa"/>
            <w:tcBorders>
              <w:top w:val="nil"/>
              <w:left w:val="nil"/>
              <w:bottom w:val="nil"/>
              <w:right w:val="nil"/>
            </w:tcBorders>
            <w:shd w:val="clear" w:color="auto" w:fill="auto"/>
            <w:noWrap/>
            <w:vAlign w:val="bottom"/>
            <w:hideMark/>
          </w:tcPr>
          <w:p w14:paraId="3DA620FF" w14:textId="77777777" w:rsidR="00075C29" w:rsidRPr="00075C29" w:rsidRDefault="00075C29" w:rsidP="00075C29">
            <w:pPr>
              <w:spacing w:line="276" w:lineRule="auto"/>
              <w:rPr>
                <w:color w:val="000000"/>
                <w:sz w:val="18"/>
                <w:szCs w:val="18"/>
                <w:lang w:eastAsia="en-GB"/>
              </w:rPr>
            </w:pPr>
            <w:r w:rsidRPr="00075C29">
              <w:rPr>
                <w:color w:val="000000"/>
                <w:sz w:val="18"/>
                <w:szCs w:val="18"/>
              </w:rPr>
              <w:t>Fully adjusted</w:t>
            </w:r>
          </w:p>
        </w:tc>
        <w:tc>
          <w:tcPr>
            <w:tcW w:w="2378" w:type="dxa"/>
            <w:tcBorders>
              <w:top w:val="nil"/>
              <w:left w:val="nil"/>
              <w:bottom w:val="nil"/>
              <w:right w:val="nil"/>
            </w:tcBorders>
            <w:shd w:val="clear" w:color="auto" w:fill="auto"/>
            <w:noWrap/>
            <w:vAlign w:val="bottom"/>
            <w:hideMark/>
          </w:tcPr>
          <w:p w14:paraId="294CBBCB"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0.75 (0.36,1.56)</w:t>
            </w:r>
          </w:p>
        </w:tc>
        <w:tc>
          <w:tcPr>
            <w:tcW w:w="1006" w:type="dxa"/>
            <w:tcBorders>
              <w:top w:val="nil"/>
              <w:left w:val="nil"/>
              <w:bottom w:val="nil"/>
              <w:right w:val="nil"/>
            </w:tcBorders>
            <w:shd w:val="clear" w:color="auto" w:fill="auto"/>
            <w:noWrap/>
            <w:vAlign w:val="bottom"/>
            <w:hideMark/>
          </w:tcPr>
          <w:p w14:paraId="7FCD1676"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0.44</w:t>
            </w:r>
          </w:p>
        </w:tc>
        <w:tc>
          <w:tcPr>
            <w:tcW w:w="2173" w:type="dxa"/>
            <w:tcBorders>
              <w:top w:val="nil"/>
              <w:left w:val="nil"/>
              <w:bottom w:val="nil"/>
              <w:right w:val="nil"/>
            </w:tcBorders>
            <w:shd w:val="clear" w:color="auto" w:fill="auto"/>
            <w:noWrap/>
            <w:vAlign w:val="bottom"/>
            <w:hideMark/>
          </w:tcPr>
          <w:p w14:paraId="79E3A426"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0.65 (0.31,1.37)</w:t>
            </w:r>
          </w:p>
        </w:tc>
        <w:tc>
          <w:tcPr>
            <w:tcW w:w="1006" w:type="dxa"/>
            <w:tcBorders>
              <w:top w:val="nil"/>
              <w:left w:val="nil"/>
              <w:bottom w:val="nil"/>
              <w:right w:val="nil"/>
            </w:tcBorders>
            <w:shd w:val="clear" w:color="auto" w:fill="auto"/>
            <w:noWrap/>
            <w:vAlign w:val="bottom"/>
            <w:hideMark/>
          </w:tcPr>
          <w:p w14:paraId="2D1D4C9A"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0.26</w:t>
            </w:r>
          </w:p>
        </w:tc>
      </w:tr>
      <w:tr w:rsidR="00075C29" w:rsidRPr="00075C29" w14:paraId="316C9AD4" w14:textId="77777777" w:rsidTr="00075C29">
        <w:trPr>
          <w:trHeight w:val="300"/>
        </w:trPr>
        <w:tc>
          <w:tcPr>
            <w:tcW w:w="2200" w:type="dxa"/>
            <w:tcBorders>
              <w:top w:val="nil"/>
              <w:left w:val="nil"/>
              <w:bottom w:val="nil"/>
              <w:right w:val="nil"/>
            </w:tcBorders>
            <w:shd w:val="clear" w:color="auto" w:fill="auto"/>
            <w:noWrap/>
            <w:vAlign w:val="bottom"/>
            <w:hideMark/>
          </w:tcPr>
          <w:p w14:paraId="0C3544B2" w14:textId="77777777" w:rsidR="00075C29" w:rsidRPr="00075C29" w:rsidRDefault="00075C29" w:rsidP="00075C29">
            <w:pPr>
              <w:spacing w:line="276" w:lineRule="auto"/>
              <w:rPr>
                <w:i/>
                <w:iCs/>
                <w:color w:val="000000"/>
                <w:sz w:val="18"/>
                <w:szCs w:val="18"/>
                <w:lang w:eastAsia="en-GB"/>
              </w:rPr>
            </w:pPr>
            <w:r w:rsidRPr="00075C29">
              <w:rPr>
                <w:i/>
                <w:iCs/>
                <w:color w:val="000000"/>
                <w:sz w:val="18"/>
                <w:szCs w:val="18"/>
              </w:rPr>
              <w:lastRenderedPageBreak/>
              <w:t>Vitamin D</w:t>
            </w:r>
          </w:p>
        </w:tc>
        <w:tc>
          <w:tcPr>
            <w:tcW w:w="2378" w:type="dxa"/>
            <w:tcBorders>
              <w:top w:val="nil"/>
              <w:left w:val="nil"/>
              <w:bottom w:val="nil"/>
              <w:right w:val="nil"/>
            </w:tcBorders>
            <w:shd w:val="clear" w:color="auto" w:fill="auto"/>
            <w:noWrap/>
            <w:vAlign w:val="bottom"/>
            <w:hideMark/>
          </w:tcPr>
          <w:p w14:paraId="7299255F" w14:textId="77777777" w:rsidR="00075C29" w:rsidRPr="00075C29" w:rsidRDefault="00075C29" w:rsidP="00075C29">
            <w:pPr>
              <w:spacing w:line="276" w:lineRule="auto"/>
              <w:jc w:val="center"/>
              <w:rPr>
                <w:color w:val="000000"/>
                <w:sz w:val="18"/>
                <w:szCs w:val="18"/>
                <w:lang w:eastAsia="en-GB"/>
              </w:rPr>
            </w:pPr>
          </w:p>
        </w:tc>
        <w:tc>
          <w:tcPr>
            <w:tcW w:w="1006" w:type="dxa"/>
            <w:tcBorders>
              <w:top w:val="nil"/>
              <w:left w:val="nil"/>
              <w:bottom w:val="nil"/>
              <w:right w:val="nil"/>
            </w:tcBorders>
            <w:shd w:val="clear" w:color="auto" w:fill="auto"/>
            <w:noWrap/>
            <w:vAlign w:val="bottom"/>
            <w:hideMark/>
          </w:tcPr>
          <w:p w14:paraId="783B9D00" w14:textId="77777777" w:rsidR="00075C29" w:rsidRPr="00075C29" w:rsidRDefault="00075C29" w:rsidP="00075C29">
            <w:pPr>
              <w:spacing w:line="276" w:lineRule="auto"/>
              <w:jc w:val="center"/>
              <w:rPr>
                <w:color w:val="000000"/>
                <w:sz w:val="18"/>
                <w:szCs w:val="18"/>
                <w:lang w:eastAsia="en-GB"/>
              </w:rPr>
            </w:pPr>
          </w:p>
        </w:tc>
        <w:tc>
          <w:tcPr>
            <w:tcW w:w="2173" w:type="dxa"/>
            <w:tcBorders>
              <w:top w:val="nil"/>
              <w:left w:val="nil"/>
              <w:bottom w:val="nil"/>
              <w:right w:val="nil"/>
            </w:tcBorders>
            <w:shd w:val="clear" w:color="auto" w:fill="auto"/>
            <w:noWrap/>
            <w:vAlign w:val="bottom"/>
            <w:hideMark/>
          </w:tcPr>
          <w:p w14:paraId="220313FE" w14:textId="77777777" w:rsidR="00075C29" w:rsidRPr="00075C29" w:rsidRDefault="00075C29" w:rsidP="00075C29">
            <w:pPr>
              <w:spacing w:line="276" w:lineRule="auto"/>
              <w:jc w:val="center"/>
              <w:rPr>
                <w:color w:val="000000"/>
                <w:sz w:val="18"/>
                <w:szCs w:val="18"/>
                <w:lang w:eastAsia="en-GB"/>
              </w:rPr>
            </w:pPr>
          </w:p>
        </w:tc>
        <w:tc>
          <w:tcPr>
            <w:tcW w:w="1006" w:type="dxa"/>
            <w:tcBorders>
              <w:top w:val="nil"/>
              <w:left w:val="nil"/>
              <w:bottom w:val="nil"/>
              <w:right w:val="nil"/>
            </w:tcBorders>
            <w:shd w:val="clear" w:color="auto" w:fill="auto"/>
            <w:noWrap/>
            <w:vAlign w:val="bottom"/>
            <w:hideMark/>
          </w:tcPr>
          <w:p w14:paraId="6B22CF03" w14:textId="77777777" w:rsidR="00075C29" w:rsidRPr="00075C29" w:rsidRDefault="00075C29" w:rsidP="00075C29">
            <w:pPr>
              <w:spacing w:line="276" w:lineRule="auto"/>
              <w:jc w:val="center"/>
              <w:rPr>
                <w:color w:val="000000"/>
                <w:sz w:val="18"/>
                <w:szCs w:val="18"/>
                <w:lang w:eastAsia="en-GB"/>
              </w:rPr>
            </w:pPr>
          </w:p>
        </w:tc>
      </w:tr>
      <w:tr w:rsidR="00075C29" w:rsidRPr="00075C29" w14:paraId="5F2F4DA4" w14:textId="77777777" w:rsidTr="00075C29">
        <w:trPr>
          <w:trHeight w:val="300"/>
        </w:trPr>
        <w:tc>
          <w:tcPr>
            <w:tcW w:w="2200" w:type="dxa"/>
            <w:tcBorders>
              <w:top w:val="nil"/>
              <w:left w:val="nil"/>
              <w:bottom w:val="nil"/>
              <w:right w:val="nil"/>
            </w:tcBorders>
            <w:shd w:val="clear" w:color="auto" w:fill="auto"/>
            <w:noWrap/>
            <w:vAlign w:val="bottom"/>
            <w:hideMark/>
          </w:tcPr>
          <w:p w14:paraId="2E7C90DB" w14:textId="77777777" w:rsidR="00075C29" w:rsidRPr="00075C29" w:rsidRDefault="00075C29" w:rsidP="00075C29">
            <w:pPr>
              <w:spacing w:line="276" w:lineRule="auto"/>
              <w:rPr>
                <w:color w:val="000000"/>
                <w:sz w:val="18"/>
                <w:szCs w:val="18"/>
                <w:lang w:eastAsia="en-GB"/>
              </w:rPr>
            </w:pPr>
            <w:r w:rsidRPr="00075C29">
              <w:rPr>
                <w:color w:val="000000"/>
                <w:sz w:val="18"/>
                <w:szCs w:val="18"/>
              </w:rPr>
              <w:t>Unadjusted</w:t>
            </w:r>
          </w:p>
        </w:tc>
        <w:tc>
          <w:tcPr>
            <w:tcW w:w="2378" w:type="dxa"/>
            <w:tcBorders>
              <w:top w:val="nil"/>
              <w:left w:val="nil"/>
              <w:bottom w:val="nil"/>
              <w:right w:val="nil"/>
            </w:tcBorders>
            <w:shd w:val="clear" w:color="auto" w:fill="auto"/>
            <w:noWrap/>
            <w:vAlign w:val="bottom"/>
            <w:hideMark/>
          </w:tcPr>
          <w:p w14:paraId="7BCDF33A"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0.99 (0.49,2.02)</w:t>
            </w:r>
          </w:p>
        </w:tc>
        <w:tc>
          <w:tcPr>
            <w:tcW w:w="1006" w:type="dxa"/>
            <w:tcBorders>
              <w:top w:val="nil"/>
              <w:left w:val="nil"/>
              <w:bottom w:val="nil"/>
              <w:right w:val="nil"/>
            </w:tcBorders>
            <w:shd w:val="clear" w:color="auto" w:fill="auto"/>
            <w:noWrap/>
            <w:vAlign w:val="bottom"/>
            <w:hideMark/>
          </w:tcPr>
          <w:p w14:paraId="26F8F7D3"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0.98</w:t>
            </w:r>
          </w:p>
        </w:tc>
        <w:tc>
          <w:tcPr>
            <w:tcW w:w="2173" w:type="dxa"/>
            <w:tcBorders>
              <w:top w:val="nil"/>
              <w:left w:val="nil"/>
              <w:bottom w:val="nil"/>
              <w:right w:val="nil"/>
            </w:tcBorders>
            <w:shd w:val="clear" w:color="auto" w:fill="auto"/>
            <w:noWrap/>
            <w:vAlign w:val="bottom"/>
            <w:hideMark/>
          </w:tcPr>
          <w:p w14:paraId="384827F4"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0.94 (0.55,1.59)</w:t>
            </w:r>
          </w:p>
        </w:tc>
        <w:tc>
          <w:tcPr>
            <w:tcW w:w="1006" w:type="dxa"/>
            <w:tcBorders>
              <w:top w:val="nil"/>
              <w:left w:val="nil"/>
              <w:bottom w:val="nil"/>
              <w:right w:val="nil"/>
            </w:tcBorders>
            <w:shd w:val="clear" w:color="auto" w:fill="auto"/>
            <w:noWrap/>
            <w:vAlign w:val="bottom"/>
            <w:hideMark/>
          </w:tcPr>
          <w:p w14:paraId="43318E5D"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0.81</w:t>
            </w:r>
          </w:p>
        </w:tc>
      </w:tr>
      <w:tr w:rsidR="00075C29" w:rsidRPr="00075C29" w14:paraId="3FD419BF" w14:textId="77777777" w:rsidTr="00075C29">
        <w:trPr>
          <w:trHeight w:val="300"/>
        </w:trPr>
        <w:tc>
          <w:tcPr>
            <w:tcW w:w="2200" w:type="dxa"/>
            <w:tcBorders>
              <w:top w:val="nil"/>
              <w:left w:val="nil"/>
              <w:bottom w:val="nil"/>
              <w:right w:val="nil"/>
            </w:tcBorders>
            <w:shd w:val="clear" w:color="auto" w:fill="auto"/>
            <w:noWrap/>
            <w:vAlign w:val="bottom"/>
            <w:hideMark/>
          </w:tcPr>
          <w:p w14:paraId="34C26DD6" w14:textId="77777777" w:rsidR="00075C29" w:rsidRPr="00075C29" w:rsidRDefault="00075C29" w:rsidP="00075C29">
            <w:pPr>
              <w:spacing w:line="276" w:lineRule="auto"/>
              <w:rPr>
                <w:color w:val="000000"/>
                <w:sz w:val="18"/>
                <w:szCs w:val="18"/>
                <w:lang w:eastAsia="en-GB"/>
              </w:rPr>
            </w:pPr>
            <w:r w:rsidRPr="00075C29">
              <w:rPr>
                <w:color w:val="000000"/>
                <w:sz w:val="18"/>
                <w:szCs w:val="18"/>
              </w:rPr>
              <w:t>Fully adjusted</w:t>
            </w:r>
          </w:p>
        </w:tc>
        <w:tc>
          <w:tcPr>
            <w:tcW w:w="2378" w:type="dxa"/>
            <w:tcBorders>
              <w:top w:val="nil"/>
              <w:left w:val="nil"/>
              <w:bottom w:val="nil"/>
              <w:right w:val="nil"/>
            </w:tcBorders>
            <w:shd w:val="clear" w:color="auto" w:fill="auto"/>
            <w:noWrap/>
            <w:vAlign w:val="bottom"/>
            <w:hideMark/>
          </w:tcPr>
          <w:p w14:paraId="21FC7BBE"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0.75 (0.28,2.06)</w:t>
            </w:r>
          </w:p>
        </w:tc>
        <w:tc>
          <w:tcPr>
            <w:tcW w:w="1006" w:type="dxa"/>
            <w:tcBorders>
              <w:top w:val="nil"/>
              <w:left w:val="nil"/>
              <w:bottom w:val="nil"/>
              <w:right w:val="nil"/>
            </w:tcBorders>
            <w:shd w:val="clear" w:color="auto" w:fill="auto"/>
            <w:noWrap/>
            <w:vAlign w:val="bottom"/>
            <w:hideMark/>
          </w:tcPr>
          <w:p w14:paraId="6E23E90F"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0.58</w:t>
            </w:r>
          </w:p>
        </w:tc>
        <w:tc>
          <w:tcPr>
            <w:tcW w:w="2173" w:type="dxa"/>
            <w:tcBorders>
              <w:top w:val="nil"/>
              <w:left w:val="nil"/>
              <w:bottom w:val="nil"/>
              <w:right w:val="nil"/>
            </w:tcBorders>
            <w:shd w:val="clear" w:color="auto" w:fill="auto"/>
            <w:noWrap/>
            <w:vAlign w:val="bottom"/>
            <w:hideMark/>
          </w:tcPr>
          <w:p w14:paraId="72B0D7C3"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0.75 (0.37,1.52)</w:t>
            </w:r>
          </w:p>
        </w:tc>
        <w:tc>
          <w:tcPr>
            <w:tcW w:w="1006" w:type="dxa"/>
            <w:tcBorders>
              <w:top w:val="nil"/>
              <w:left w:val="nil"/>
              <w:bottom w:val="nil"/>
              <w:right w:val="nil"/>
            </w:tcBorders>
            <w:shd w:val="clear" w:color="auto" w:fill="auto"/>
            <w:noWrap/>
            <w:vAlign w:val="bottom"/>
            <w:hideMark/>
          </w:tcPr>
          <w:p w14:paraId="055242AA"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0.43</w:t>
            </w:r>
          </w:p>
        </w:tc>
      </w:tr>
      <w:tr w:rsidR="00075C29" w:rsidRPr="00075C29" w14:paraId="6F00814D" w14:textId="77777777" w:rsidTr="00075C29">
        <w:trPr>
          <w:trHeight w:val="300"/>
        </w:trPr>
        <w:tc>
          <w:tcPr>
            <w:tcW w:w="2200" w:type="dxa"/>
            <w:tcBorders>
              <w:top w:val="nil"/>
              <w:left w:val="nil"/>
              <w:bottom w:val="nil"/>
              <w:right w:val="nil"/>
            </w:tcBorders>
            <w:shd w:val="clear" w:color="auto" w:fill="auto"/>
            <w:noWrap/>
            <w:vAlign w:val="bottom"/>
            <w:hideMark/>
          </w:tcPr>
          <w:p w14:paraId="46EC91BF" w14:textId="77777777" w:rsidR="00075C29" w:rsidRPr="00075C29" w:rsidRDefault="00075C29" w:rsidP="00075C29">
            <w:pPr>
              <w:spacing w:line="276" w:lineRule="auto"/>
              <w:rPr>
                <w:i/>
                <w:iCs/>
                <w:color w:val="000000"/>
                <w:sz w:val="18"/>
                <w:szCs w:val="18"/>
                <w:lang w:eastAsia="en-GB"/>
              </w:rPr>
            </w:pPr>
            <w:r w:rsidRPr="00075C29">
              <w:rPr>
                <w:i/>
                <w:iCs/>
                <w:color w:val="000000"/>
                <w:sz w:val="18"/>
                <w:szCs w:val="18"/>
              </w:rPr>
              <w:t>Combined</w:t>
            </w:r>
          </w:p>
        </w:tc>
        <w:tc>
          <w:tcPr>
            <w:tcW w:w="2378" w:type="dxa"/>
            <w:tcBorders>
              <w:top w:val="nil"/>
              <w:left w:val="nil"/>
              <w:bottom w:val="nil"/>
              <w:right w:val="nil"/>
            </w:tcBorders>
            <w:shd w:val="clear" w:color="auto" w:fill="auto"/>
            <w:noWrap/>
            <w:vAlign w:val="bottom"/>
            <w:hideMark/>
          </w:tcPr>
          <w:p w14:paraId="7CA032A9" w14:textId="77777777" w:rsidR="00075C29" w:rsidRPr="00075C29" w:rsidRDefault="00075C29" w:rsidP="00075C29">
            <w:pPr>
              <w:spacing w:line="276" w:lineRule="auto"/>
              <w:jc w:val="center"/>
              <w:rPr>
                <w:color w:val="000000"/>
                <w:sz w:val="18"/>
                <w:szCs w:val="18"/>
                <w:lang w:eastAsia="en-GB"/>
              </w:rPr>
            </w:pPr>
          </w:p>
        </w:tc>
        <w:tc>
          <w:tcPr>
            <w:tcW w:w="1006" w:type="dxa"/>
            <w:tcBorders>
              <w:top w:val="nil"/>
              <w:left w:val="nil"/>
              <w:bottom w:val="nil"/>
              <w:right w:val="nil"/>
            </w:tcBorders>
            <w:shd w:val="clear" w:color="auto" w:fill="auto"/>
            <w:noWrap/>
            <w:vAlign w:val="bottom"/>
            <w:hideMark/>
          </w:tcPr>
          <w:p w14:paraId="28C47B47" w14:textId="77777777" w:rsidR="00075C29" w:rsidRPr="00075C29" w:rsidRDefault="00075C29" w:rsidP="00075C29">
            <w:pPr>
              <w:spacing w:line="276" w:lineRule="auto"/>
              <w:jc w:val="center"/>
              <w:rPr>
                <w:color w:val="000000"/>
                <w:sz w:val="18"/>
                <w:szCs w:val="18"/>
                <w:lang w:eastAsia="en-GB"/>
              </w:rPr>
            </w:pPr>
          </w:p>
        </w:tc>
        <w:tc>
          <w:tcPr>
            <w:tcW w:w="2173" w:type="dxa"/>
            <w:tcBorders>
              <w:top w:val="nil"/>
              <w:left w:val="nil"/>
              <w:bottom w:val="nil"/>
              <w:right w:val="nil"/>
            </w:tcBorders>
            <w:shd w:val="clear" w:color="auto" w:fill="auto"/>
            <w:noWrap/>
            <w:vAlign w:val="bottom"/>
            <w:hideMark/>
          </w:tcPr>
          <w:p w14:paraId="14BA0C44" w14:textId="77777777" w:rsidR="00075C29" w:rsidRPr="00075C29" w:rsidRDefault="00075C29" w:rsidP="00075C29">
            <w:pPr>
              <w:spacing w:line="276" w:lineRule="auto"/>
              <w:jc w:val="center"/>
              <w:rPr>
                <w:color w:val="000000"/>
                <w:sz w:val="18"/>
                <w:szCs w:val="18"/>
                <w:lang w:eastAsia="en-GB"/>
              </w:rPr>
            </w:pPr>
          </w:p>
        </w:tc>
        <w:tc>
          <w:tcPr>
            <w:tcW w:w="1006" w:type="dxa"/>
            <w:tcBorders>
              <w:top w:val="nil"/>
              <w:left w:val="nil"/>
              <w:bottom w:val="nil"/>
              <w:right w:val="nil"/>
            </w:tcBorders>
            <w:shd w:val="clear" w:color="auto" w:fill="auto"/>
            <w:noWrap/>
            <w:vAlign w:val="bottom"/>
            <w:hideMark/>
          </w:tcPr>
          <w:p w14:paraId="40754C64" w14:textId="77777777" w:rsidR="00075C29" w:rsidRPr="00075C29" w:rsidRDefault="00075C29" w:rsidP="00075C29">
            <w:pPr>
              <w:spacing w:line="276" w:lineRule="auto"/>
              <w:jc w:val="center"/>
              <w:rPr>
                <w:color w:val="000000"/>
                <w:sz w:val="18"/>
                <w:szCs w:val="18"/>
                <w:lang w:eastAsia="en-GB"/>
              </w:rPr>
            </w:pPr>
          </w:p>
        </w:tc>
      </w:tr>
      <w:tr w:rsidR="00075C29" w:rsidRPr="00075C29" w14:paraId="7A6D06EA" w14:textId="77777777" w:rsidTr="00075C29">
        <w:trPr>
          <w:trHeight w:val="300"/>
        </w:trPr>
        <w:tc>
          <w:tcPr>
            <w:tcW w:w="2200" w:type="dxa"/>
            <w:tcBorders>
              <w:top w:val="nil"/>
              <w:left w:val="nil"/>
              <w:bottom w:val="nil"/>
              <w:right w:val="nil"/>
            </w:tcBorders>
            <w:shd w:val="clear" w:color="auto" w:fill="auto"/>
            <w:noWrap/>
            <w:vAlign w:val="bottom"/>
            <w:hideMark/>
          </w:tcPr>
          <w:p w14:paraId="016D532C" w14:textId="77777777" w:rsidR="00075C29" w:rsidRPr="00075C29" w:rsidRDefault="00075C29" w:rsidP="00075C29">
            <w:pPr>
              <w:spacing w:line="276" w:lineRule="auto"/>
              <w:rPr>
                <w:color w:val="000000"/>
                <w:sz w:val="18"/>
                <w:szCs w:val="18"/>
                <w:lang w:eastAsia="en-GB"/>
              </w:rPr>
            </w:pPr>
            <w:r w:rsidRPr="00075C29">
              <w:rPr>
                <w:color w:val="000000"/>
                <w:sz w:val="18"/>
                <w:szCs w:val="18"/>
              </w:rPr>
              <w:t>Unadjusted</w:t>
            </w:r>
          </w:p>
        </w:tc>
        <w:tc>
          <w:tcPr>
            <w:tcW w:w="2378" w:type="dxa"/>
            <w:tcBorders>
              <w:top w:val="nil"/>
              <w:left w:val="nil"/>
              <w:bottom w:val="nil"/>
              <w:right w:val="nil"/>
            </w:tcBorders>
            <w:shd w:val="clear" w:color="auto" w:fill="auto"/>
            <w:noWrap/>
            <w:vAlign w:val="bottom"/>
            <w:hideMark/>
          </w:tcPr>
          <w:p w14:paraId="5A1C7D8C"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1.01 (0.41,2.45)</w:t>
            </w:r>
          </w:p>
        </w:tc>
        <w:tc>
          <w:tcPr>
            <w:tcW w:w="1006" w:type="dxa"/>
            <w:tcBorders>
              <w:top w:val="nil"/>
              <w:left w:val="nil"/>
              <w:bottom w:val="nil"/>
              <w:right w:val="nil"/>
            </w:tcBorders>
            <w:shd w:val="clear" w:color="auto" w:fill="auto"/>
            <w:noWrap/>
            <w:vAlign w:val="bottom"/>
            <w:hideMark/>
          </w:tcPr>
          <w:p w14:paraId="12095767"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0.99</w:t>
            </w:r>
          </w:p>
        </w:tc>
        <w:tc>
          <w:tcPr>
            <w:tcW w:w="2173" w:type="dxa"/>
            <w:tcBorders>
              <w:top w:val="nil"/>
              <w:left w:val="nil"/>
              <w:bottom w:val="nil"/>
              <w:right w:val="nil"/>
            </w:tcBorders>
            <w:shd w:val="clear" w:color="auto" w:fill="auto"/>
            <w:noWrap/>
            <w:vAlign w:val="bottom"/>
            <w:hideMark/>
          </w:tcPr>
          <w:p w14:paraId="0B6ACCCF"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0.44 (0.11,1.77)</w:t>
            </w:r>
          </w:p>
        </w:tc>
        <w:tc>
          <w:tcPr>
            <w:tcW w:w="1006" w:type="dxa"/>
            <w:tcBorders>
              <w:top w:val="nil"/>
              <w:left w:val="nil"/>
              <w:bottom w:val="nil"/>
              <w:right w:val="nil"/>
            </w:tcBorders>
            <w:shd w:val="clear" w:color="auto" w:fill="auto"/>
            <w:noWrap/>
            <w:vAlign w:val="bottom"/>
            <w:hideMark/>
          </w:tcPr>
          <w:p w14:paraId="1B3FD221"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0.25</w:t>
            </w:r>
          </w:p>
        </w:tc>
      </w:tr>
      <w:tr w:rsidR="00075C29" w:rsidRPr="00075C29" w14:paraId="62D9E294" w14:textId="77777777" w:rsidTr="00075C29">
        <w:trPr>
          <w:trHeight w:val="315"/>
        </w:trPr>
        <w:tc>
          <w:tcPr>
            <w:tcW w:w="2200" w:type="dxa"/>
            <w:tcBorders>
              <w:top w:val="nil"/>
              <w:left w:val="nil"/>
              <w:bottom w:val="nil"/>
              <w:right w:val="nil"/>
            </w:tcBorders>
            <w:shd w:val="clear" w:color="auto" w:fill="auto"/>
            <w:noWrap/>
            <w:vAlign w:val="bottom"/>
            <w:hideMark/>
          </w:tcPr>
          <w:p w14:paraId="43AF316C" w14:textId="77777777" w:rsidR="00075C29" w:rsidRPr="00075C29" w:rsidRDefault="00075C29" w:rsidP="00075C29">
            <w:pPr>
              <w:spacing w:line="276" w:lineRule="auto"/>
              <w:rPr>
                <w:color w:val="000000"/>
                <w:sz w:val="18"/>
                <w:szCs w:val="18"/>
                <w:lang w:eastAsia="en-GB"/>
              </w:rPr>
            </w:pPr>
            <w:r w:rsidRPr="00075C29">
              <w:rPr>
                <w:color w:val="000000"/>
                <w:sz w:val="18"/>
                <w:szCs w:val="18"/>
              </w:rPr>
              <w:t>Fully adjusted</w:t>
            </w:r>
          </w:p>
        </w:tc>
        <w:tc>
          <w:tcPr>
            <w:tcW w:w="2378" w:type="dxa"/>
            <w:tcBorders>
              <w:top w:val="nil"/>
              <w:left w:val="nil"/>
              <w:bottom w:val="nil"/>
              <w:right w:val="nil"/>
            </w:tcBorders>
            <w:shd w:val="clear" w:color="auto" w:fill="auto"/>
            <w:noWrap/>
            <w:vAlign w:val="bottom"/>
            <w:hideMark/>
          </w:tcPr>
          <w:p w14:paraId="3307E429"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0.91 (0.29,2.90)</w:t>
            </w:r>
          </w:p>
        </w:tc>
        <w:tc>
          <w:tcPr>
            <w:tcW w:w="1006" w:type="dxa"/>
            <w:tcBorders>
              <w:top w:val="nil"/>
              <w:left w:val="nil"/>
              <w:bottom w:val="nil"/>
              <w:right w:val="nil"/>
            </w:tcBorders>
            <w:shd w:val="clear" w:color="auto" w:fill="auto"/>
            <w:noWrap/>
            <w:vAlign w:val="bottom"/>
            <w:hideMark/>
          </w:tcPr>
          <w:p w14:paraId="50C8D043"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0.88</w:t>
            </w:r>
          </w:p>
        </w:tc>
        <w:tc>
          <w:tcPr>
            <w:tcW w:w="2173" w:type="dxa"/>
            <w:tcBorders>
              <w:top w:val="nil"/>
              <w:left w:val="nil"/>
              <w:bottom w:val="nil"/>
              <w:right w:val="nil"/>
            </w:tcBorders>
            <w:shd w:val="clear" w:color="auto" w:fill="auto"/>
            <w:noWrap/>
            <w:vAlign w:val="bottom"/>
            <w:hideMark/>
          </w:tcPr>
          <w:p w14:paraId="42EA6C3D"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0.32 (0.04,2.27)</w:t>
            </w:r>
          </w:p>
        </w:tc>
        <w:tc>
          <w:tcPr>
            <w:tcW w:w="1006" w:type="dxa"/>
            <w:tcBorders>
              <w:top w:val="nil"/>
              <w:left w:val="nil"/>
              <w:bottom w:val="nil"/>
              <w:right w:val="nil"/>
            </w:tcBorders>
            <w:shd w:val="clear" w:color="auto" w:fill="auto"/>
            <w:noWrap/>
            <w:vAlign w:val="bottom"/>
            <w:hideMark/>
          </w:tcPr>
          <w:p w14:paraId="36472818" w14:textId="77777777" w:rsidR="00075C29" w:rsidRPr="00075C29" w:rsidRDefault="00075C29" w:rsidP="00075C29">
            <w:pPr>
              <w:spacing w:line="276" w:lineRule="auto"/>
              <w:jc w:val="center"/>
              <w:rPr>
                <w:color w:val="000000"/>
                <w:sz w:val="18"/>
                <w:szCs w:val="18"/>
                <w:lang w:eastAsia="en-GB"/>
              </w:rPr>
            </w:pPr>
            <w:r w:rsidRPr="00075C29">
              <w:rPr>
                <w:color w:val="000000"/>
                <w:sz w:val="18"/>
                <w:szCs w:val="18"/>
              </w:rPr>
              <w:t>0.25</w:t>
            </w:r>
          </w:p>
        </w:tc>
      </w:tr>
      <w:tr w:rsidR="00075C29" w:rsidRPr="00075C29" w14:paraId="350B7EC9" w14:textId="77777777" w:rsidTr="00075C29">
        <w:trPr>
          <w:trHeight w:val="59"/>
        </w:trPr>
        <w:tc>
          <w:tcPr>
            <w:tcW w:w="2200" w:type="dxa"/>
            <w:tcBorders>
              <w:top w:val="nil"/>
              <w:left w:val="nil"/>
              <w:bottom w:val="nil"/>
              <w:right w:val="nil"/>
            </w:tcBorders>
            <w:shd w:val="clear" w:color="auto" w:fill="auto"/>
            <w:noWrap/>
            <w:vAlign w:val="bottom"/>
          </w:tcPr>
          <w:p w14:paraId="5BD63B01" w14:textId="77777777" w:rsidR="00075C29" w:rsidRPr="00075C29" w:rsidRDefault="00075C29" w:rsidP="00075C29">
            <w:pPr>
              <w:spacing w:line="276" w:lineRule="auto"/>
              <w:rPr>
                <w:color w:val="000000"/>
                <w:sz w:val="2"/>
                <w:szCs w:val="18"/>
              </w:rPr>
            </w:pPr>
          </w:p>
        </w:tc>
        <w:tc>
          <w:tcPr>
            <w:tcW w:w="2378" w:type="dxa"/>
            <w:tcBorders>
              <w:top w:val="nil"/>
              <w:left w:val="nil"/>
              <w:bottom w:val="nil"/>
              <w:right w:val="nil"/>
            </w:tcBorders>
            <w:shd w:val="clear" w:color="auto" w:fill="auto"/>
            <w:noWrap/>
            <w:vAlign w:val="bottom"/>
          </w:tcPr>
          <w:p w14:paraId="44A27D24" w14:textId="77777777" w:rsidR="00075C29" w:rsidRPr="00075C29" w:rsidRDefault="00075C29" w:rsidP="00075C29">
            <w:pPr>
              <w:spacing w:line="276" w:lineRule="auto"/>
              <w:jc w:val="center"/>
              <w:rPr>
                <w:color w:val="000000"/>
                <w:sz w:val="2"/>
                <w:szCs w:val="18"/>
              </w:rPr>
            </w:pPr>
          </w:p>
        </w:tc>
        <w:tc>
          <w:tcPr>
            <w:tcW w:w="1006" w:type="dxa"/>
            <w:tcBorders>
              <w:top w:val="nil"/>
              <w:left w:val="nil"/>
              <w:bottom w:val="nil"/>
              <w:right w:val="nil"/>
            </w:tcBorders>
            <w:shd w:val="clear" w:color="auto" w:fill="auto"/>
            <w:noWrap/>
            <w:vAlign w:val="bottom"/>
          </w:tcPr>
          <w:p w14:paraId="28A79782" w14:textId="77777777" w:rsidR="00075C29" w:rsidRPr="00075C29" w:rsidRDefault="00075C29" w:rsidP="00075C29">
            <w:pPr>
              <w:spacing w:line="276" w:lineRule="auto"/>
              <w:jc w:val="center"/>
              <w:rPr>
                <w:color w:val="000000"/>
                <w:sz w:val="2"/>
                <w:szCs w:val="18"/>
              </w:rPr>
            </w:pPr>
          </w:p>
        </w:tc>
        <w:tc>
          <w:tcPr>
            <w:tcW w:w="2173" w:type="dxa"/>
            <w:tcBorders>
              <w:top w:val="nil"/>
              <w:left w:val="nil"/>
              <w:bottom w:val="nil"/>
              <w:right w:val="nil"/>
            </w:tcBorders>
            <w:shd w:val="clear" w:color="auto" w:fill="auto"/>
            <w:noWrap/>
            <w:vAlign w:val="bottom"/>
          </w:tcPr>
          <w:p w14:paraId="406C305E" w14:textId="77777777" w:rsidR="00075C29" w:rsidRPr="00075C29" w:rsidRDefault="00075C29" w:rsidP="00075C29">
            <w:pPr>
              <w:spacing w:line="276" w:lineRule="auto"/>
              <w:jc w:val="center"/>
              <w:rPr>
                <w:color w:val="000000"/>
                <w:sz w:val="2"/>
                <w:szCs w:val="18"/>
              </w:rPr>
            </w:pPr>
          </w:p>
        </w:tc>
        <w:tc>
          <w:tcPr>
            <w:tcW w:w="1006" w:type="dxa"/>
            <w:tcBorders>
              <w:top w:val="nil"/>
              <w:left w:val="nil"/>
              <w:bottom w:val="nil"/>
              <w:right w:val="nil"/>
            </w:tcBorders>
            <w:shd w:val="clear" w:color="auto" w:fill="auto"/>
            <w:noWrap/>
            <w:vAlign w:val="bottom"/>
          </w:tcPr>
          <w:p w14:paraId="11884D55" w14:textId="77777777" w:rsidR="00075C29" w:rsidRPr="00075C29" w:rsidRDefault="00075C29" w:rsidP="00075C29">
            <w:pPr>
              <w:spacing w:line="276" w:lineRule="auto"/>
              <w:jc w:val="center"/>
              <w:rPr>
                <w:color w:val="000000"/>
                <w:sz w:val="2"/>
                <w:szCs w:val="18"/>
              </w:rPr>
            </w:pPr>
          </w:p>
        </w:tc>
      </w:tr>
      <w:tr w:rsidR="00DB1C5F" w:rsidRPr="00075C29" w14:paraId="3D8CC217" w14:textId="77777777" w:rsidTr="00DB1C5F">
        <w:trPr>
          <w:trHeight w:val="315"/>
        </w:trPr>
        <w:tc>
          <w:tcPr>
            <w:tcW w:w="4578" w:type="dxa"/>
            <w:gridSpan w:val="2"/>
            <w:tcBorders>
              <w:top w:val="nil"/>
              <w:left w:val="nil"/>
              <w:bottom w:val="nil"/>
              <w:right w:val="nil"/>
            </w:tcBorders>
            <w:shd w:val="clear" w:color="auto" w:fill="auto"/>
            <w:noWrap/>
            <w:vAlign w:val="center"/>
          </w:tcPr>
          <w:p w14:paraId="7D21C10D" w14:textId="3F5F8464" w:rsidR="00DB1C5F" w:rsidRPr="00075C29" w:rsidRDefault="00DB1C5F" w:rsidP="00DB1C5F">
            <w:pPr>
              <w:spacing w:line="276" w:lineRule="auto"/>
              <w:jc w:val="center"/>
              <w:rPr>
                <w:color w:val="000000"/>
                <w:sz w:val="18"/>
                <w:szCs w:val="18"/>
              </w:rPr>
            </w:pPr>
            <w:r w:rsidRPr="00075C29">
              <w:rPr>
                <w:b/>
                <w:bCs/>
                <w:color w:val="000000"/>
                <w:sz w:val="18"/>
                <w:szCs w:val="18"/>
              </w:rPr>
              <w:t>Death for acute myocardial infarction</w:t>
            </w:r>
          </w:p>
        </w:tc>
        <w:tc>
          <w:tcPr>
            <w:tcW w:w="1006" w:type="dxa"/>
            <w:tcBorders>
              <w:top w:val="nil"/>
              <w:left w:val="nil"/>
              <w:bottom w:val="nil"/>
              <w:right w:val="nil"/>
            </w:tcBorders>
            <w:shd w:val="clear" w:color="auto" w:fill="auto"/>
            <w:noWrap/>
            <w:vAlign w:val="bottom"/>
          </w:tcPr>
          <w:p w14:paraId="12F7FC5F" w14:textId="77777777" w:rsidR="00DB1C5F" w:rsidRPr="00075C29" w:rsidRDefault="00DB1C5F" w:rsidP="00075C29">
            <w:pPr>
              <w:spacing w:line="276" w:lineRule="auto"/>
              <w:jc w:val="center"/>
              <w:rPr>
                <w:color w:val="000000"/>
                <w:sz w:val="18"/>
                <w:szCs w:val="18"/>
              </w:rPr>
            </w:pPr>
            <w:r w:rsidRPr="00075C29">
              <w:rPr>
                <w:i/>
                <w:iCs/>
                <w:color w:val="000000"/>
                <w:sz w:val="18"/>
                <w:szCs w:val="18"/>
              </w:rPr>
              <w:t> </w:t>
            </w:r>
          </w:p>
        </w:tc>
        <w:tc>
          <w:tcPr>
            <w:tcW w:w="2173" w:type="dxa"/>
            <w:tcBorders>
              <w:top w:val="nil"/>
              <w:left w:val="nil"/>
              <w:bottom w:val="nil"/>
              <w:right w:val="nil"/>
            </w:tcBorders>
            <w:shd w:val="clear" w:color="auto" w:fill="auto"/>
            <w:noWrap/>
            <w:vAlign w:val="bottom"/>
          </w:tcPr>
          <w:p w14:paraId="4E998AAC" w14:textId="77777777" w:rsidR="00DB1C5F" w:rsidRPr="00075C29" w:rsidRDefault="00DB1C5F" w:rsidP="00075C29">
            <w:pPr>
              <w:spacing w:line="276" w:lineRule="auto"/>
              <w:jc w:val="center"/>
              <w:rPr>
                <w:color w:val="000000"/>
                <w:sz w:val="18"/>
                <w:szCs w:val="18"/>
              </w:rPr>
            </w:pPr>
            <w:r w:rsidRPr="00075C29">
              <w:rPr>
                <w:i/>
                <w:iCs/>
                <w:color w:val="000000"/>
                <w:sz w:val="18"/>
                <w:szCs w:val="18"/>
              </w:rPr>
              <w:t> </w:t>
            </w:r>
          </w:p>
        </w:tc>
        <w:tc>
          <w:tcPr>
            <w:tcW w:w="1006" w:type="dxa"/>
            <w:tcBorders>
              <w:top w:val="nil"/>
              <w:left w:val="nil"/>
              <w:bottom w:val="nil"/>
              <w:right w:val="nil"/>
            </w:tcBorders>
            <w:shd w:val="clear" w:color="auto" w:fill="auto"/>
            <w:noWrap/>
            <w:vAlign w:val="bottom"/>
          </w:tcPr>
          <w:p w14:paraId="7369D13B" w14:textId="77777777" w:rsidR="00DB1C5F" w:rsidRPr="00075C29" w:rsidRDefault="00DB1C5F" w:rsidP="00075C29">
            <w:pPr>
              <w:spacing w:line="276" w:lineRule="auto"/>
              <w:jc w:val="center"/>
              <w:rPr>
                <w:color w:val="000000"/>
                <w:sz w:val="18"/>
                <w:szCs w:val="18"/>
              </w:rPr>
            </w:pPr>
            <w:r w:rsidRPr="00075C29">
              <w:rPr>
                <w:i/>
                <w:iCs/>
                <w:color w:val="000000"/>
                <w:sz w:val="18"/>
                <w:szCs w:val="18"/>
              </w:rPr>
              <w:t> </w:t>
            </w:r>
          </w:p>
        </w:tc>
      </w:tr>
      <w:tr w:rsidR="00075C29" w:rsidRPr="00075C29" w14:paraId="0AAA69D2" w14:textId="77777777" w:rsidTr="00075C29">
        <w:trPr>
          <w:trHeight w:val="315"/>
        </w:trPr>
        <w:tc>
          <w:tcPr>
            <w:tcW w:w="2200" w:type="dxa"/>
            <w:tcBorders>
              <w:top w:val="nil"/>
              <w:left w:val="nil"/>
              <w:bottom w:val="nil"/>
              <w:right w:val="nil"/>
            </w:tcBorders>
            <w:shd w:val="clear" w:color="auto" w:fill="auto"/>
            <w:noWrap/>
            <w:vAlign w:val="bottom"/>
          </w:tcPr>
          <w:p w14:paraId="5BFEB75B" w14:textId="77777777" w:rsidR="00075C29" w:rsidRPr="00075C29" w:rsidRDefault="00075C29" w:rsidP="00075C29">
            <w:pPr>
              <w:spacing w:line="276" w:lineRule="auto"/>
              <w:rPr>
                <w:color w:val="000000"/>
                <w:sz w:val="18"/>
                <w:szCs w:val="18"/>
              </w:rPr>
            </w:pPr>
            <w:r w:rsidRPr="00075C29">
              <w:rPr>
                <w:b/>
                <w:bCs/>
                <w:color w:val="000000"/>
                <w:sz w:val="18"/>
                <w:szCs w:val="18"/>
              </w:rPr>
              <w:t>N</w:t>
            </w:r>
          </w:p>
        </w:tc>
        <w:tc>
          <w:tcPr>
            <w:tcW w:w="2378" w:type="dxa"/>
            <w:tcBorders>
              <w:top w:val="nil"/>
              <w:left w:val="nil"/>
              <w:bottom w:val="nil"/>
              <w:right w:val="nil"/>
            </w:tcBorders>
            <w:shd w:val="clear" w:color="auto" w:fill="auto"/>
            <w:noWrap/>
            <w:vAlign w:val="bottom"/>
          </w:tcPr>
          <w:p w14:paraId="55CD1771" w14:textId="77777777" w:rsidR="00075C29" w:rsidRPr="00075C29" w:rsidRDefault="00075C29" w:rsidP="00075C29">
            <w:pPr>
              <w:spacing w:line="276" w:lineRule="auto"/>
              <w:jc w:val="center"/>
              <w:rPr>
                <w:color w:val="000000"/>
                <w:sz w:val="18"/>
                <w:szCs w:val="18"/>
              </w:rPr>
            </w:pPr>
            <w:r w:rsidRPr="00075C29">
              <w:rPr>
                <w:color w:val="000000"/>
                <w:sz w:val="18"/>
                <w:szCs w:val="18"/>
              </w:rPr>
              <w:t>68</w:t>
            </w:r>
          </w:p>
        </w:tc>
        <w:tc>
          <w:tcPr>
            <w:tcW w:w="1006" w:type="dxa"/>
            <w:tcBorders>
              <w:top w:val="nil"/>
              <w:left w:val="nil"/>
              <w:bottom w:val="nil"/>
              <w:right w:val="nil"/>
            </w:tcBorders>
            <w:shd w:val="clear" w:color="auto" w:fill="auto"/>
            <w:noWrap/>
            <w:vAlign w:val="bottom"/>
          </w:tcPr>
          <w:p w14:paraId="38092DC8" w14:textId="77777777" w:rsidR="00075C29" w:rsidRPr="00075C29" w:rsidRDefault="00075C29" w:rsidP="00075C29">
            <w:pPr>
              <w:spacing w:line="276" w:lineRule="auto"/>
              <w:jc w:val="center"/>
              <w:rPr>
                <w:color w:val="000000"/>
                <w:sz w:val="18"/>
                <w:szCs w:val="18"/>
              </w:rPr>
            </w:pPr>
          </w:p>
        </w:tc>
        <w:tc>
          <w:tcPr>
            <w:tcW w:w="2173" w:type="dxa"/>
            <w:tcBorders>
              <w:top w:val="nil"/>
              <w:left w:val="nil"/>
              <w:bottom w:val="nil"/>
              <w:right w:val="nil"/>
            </w:tcBorders>
            <w:shd w:val="clear" w:color="auto" w:fill="auto"/>
            <w:noWrap/>
            <w:vAlign w:val="bottom"/>
          </w:tcPr>
          <w:p w14:paraId="532E226E" w14:textId="77777777" w:rsidR="00075C29" w:rsidRPr="00075C29" w:rsidRDefault="00075C29" w:rsidP="00075C29">
            <w:pPr>
              <w:spacing w:line="276" w:lineRule="auto"/>
              <w:jc w:val="center"/>
              <w:rPr>
                <w:color w:val="000000"/>
                <w:sz w:val="18"/>
                <w:szCs w:val="18"/>
              </w:rPr>
            </w:pPr>
            <w:r w:rsidRPr="00075C29">
              <w:rPr>
                <w:color w:val="000000"/>
                <w:sz w:val="18"/>
                <w:szCs w:val="18"/>
              </w:rPr>
              <w:t>206</w:t>
            </w:r>
          </w:p>
        </w:tc>
        <w:tc>
          <w:tcPr>
            <w:tcW w:w="1006" w:type="dxa"/>
            <w:tcBorders>
              <w:top w:val="nil"/>
              <w:left w:val="nil"/>
              <w:bottom w:val="nil"/>
              <w:right w:val="nil"/>
            </w:tcBorders>
            <w:shd w:val="clear" w:color="auto" w:fill="auto"/>
            <w:noWrap/>
            <w:vAlign w:val="bottom"/>
          </w:tcPr>
          <w:p w14:paraId="2BEBA875" w14:textId="77777777" w:rsidR="00075C29" w:rsidRPr="00075C29" w:rsidRDefault="00075C29" w:rsidP="00075C29">
            <w:pPr>
              <w:spacing w:line="276" w:lineRule="auto"/>
              <w:jc w:val="center"/>
              <w:rPr>
                <w:color w:val="000000"/>
                <w:sz w:val="18"/>
                <w:szCs w:val="18"/>
              </w:rPr>
            </w:pPr>
          </w:p>
        </w:tc>
      </w:tr>
      <w:tr w:rsidR="00075C29" w:rsidRPr="00075C29" w14:paraId="2F05A9D6" w14:textId="77777777" w:rsidTr="00075C29">
        <w:trPr>
          <w:trHeight w:val="315"/>
        </w:trPr>
        <w:tc>
          <w:tcPr>
            <w:tcW w:w="2200" w:type="dxa"/>
            <w:tcBorders>
              <w:top w:val="nil"/>
              <w:left w:val="nil"/>
              <w:bottom w:val="nil"/>
              <w:right w:val="nil"/>
            </w:tcBorders>
            <w:shd w:val="clear" w:color="auto" w:fill="auto"/>
            <w:noWrap/>
            <w:vAlign w:val="bottom"/>
          </w:tcPr>
          <w:p w14:paraId="46AA648C" w14:textId="77777777" w:rsidR="00075C29" w:rsidRPr="00075C29" w:rsidRDefault="00075C29" w:rsidP="00075C29">
            <w:pPr>
              <w:spacing w:line="276" w:lineRule="auto"/>
              <w:rPr>
                <w:color w:val="000000"/>
                <w:sz w:val="18"/>
                <w:szCs w:val="18"/>
              </w:rPr>
            </w:pPr>
            <w:r w:rsidRPr="00075C29">
              <w:rPr>
                <w:i/>
                <w:iCs/>
                <w:color w:val="000000"/>
                <w:sz w:val="18"/>
                <w:szCs w:val="18"/>
              </w:rPr>
              <w:t>Calcium</w:t>
            </w:r>
          </w:p>
        </w:tc>
        <w:tc>
          <w:tcPr>
            <w:tcW w:w="2378" w:type="dxa"/>
            <w:tcBorders>
              <w:top w:val="nil"/>
              <w:left w:val="nil"/>
              <w:bottom w:val="nil"/>
              <w:right w:val="nil"/>
            </w:tcBorders>
            <w:shd w:val="clear" w:color="auto" w:fill="auto"/>
            <w:noWrap/>
            <w:vAlign w:val="bottom"/>
          </w:tcPr>
          <w:p w14:paraId="11E01EBC" w14:textId="77777777" w:rsidR="00075C29" w:rsidRPr="00075C29" w:rsidRDefault="00075C29" w:rsidP="00075C29">
            <w:pPr>
              <w:spacing w:line="276" w:lineRule="auto"/>
              <w:jc w:val="center"/>
              <w:rPr>
                <w:color w:val="000000"/>
                <w:sz w:val="18"/>
                <w:szCs w:val="18"/>
              </w:rPr>
            </w:pPr>
          </w:p>
        </w:tc>
        <w:tc>
          <w:tcPr>
            <w:tcW w:w="1006" w:type="dxa"/>
            <w:tcBorders>
              <w:top w:val="nil"/>
              <w:left w:val="nil"/>
              <w:bottom w:val="nil"/>
              <w:right w:val="nil"/>
            </w:tcBorders>
            <w:shd w:val="clear" w:color="auto" w:fill="auto"/>
            <w:noWrap/>
            <w:vAlign w:val="bottom"/>
          </w:tcPr>
          <w:p w14:paraId="5E07DDE6" w14:textId="77777777" w:rsidR="00075C29" w:rsidRPr="00075C29" w:rsidRDefault="00075C29" w:rsidP="00075C29">
            <w:pPr>
              <w:spacing w:line="276" w:lineRule="auto"/>
              <w:jc w:val="center"/>
              <w:rPr>
                <w:color w:val="000000"/>
                <w:sz w:val="18"/>
                <w:szCs w:val="18"/>
              </w:rPr>
            </w:pPr>
          </w:p>
        </w:tc>
        <w:tc>
          <w:tcPr>
            <w:tcW w:w="2173" w:type="dxa"/>
            <w:tcBorders>
              <w:top w:val="nil"/>
              <w:left w:val="nil"/>
              <w:bottom w:val="nil"/>
              <w:right w:val="nil"/>
            </w:tcBorders>
            <w:shd w:val="clear" w:color="auto" w:fill="auto"/>
            <w:noWrap/>
            <w:vAlign w:val="bottom"/>
          </w:tcPr>
          <w:p w14:paraId="6ED8A4F5" w14:textId="77777777" w:rsidR="00075C29" w:rsidRPr="00075C29" w:rsidRDefault="00075C29" w:rsidP="00075C29">
            <w:pPr>
              <w:spacing w:line="276" w:lineRule="auto"/>
              <w:jc w:val="center"/>
              <w:rPr>
                <w:color w:val="000000"/>
                <w:sz w:val="18"/>
                <w:szCs w:val="18"/>
              </w:rPr>
            </w:pPr>
          </w:p>
        </w:tc>
        <w:tc>
          <w:tcPr>
            <w:tcW w:w="1006" w:type="dxa"/>
            <w:tcBorders>
              <w:top w:val="nil"/>
              <w:left w:val="nil"/>
              <w:bottom w:val="nil"/>
              <w:right w:val="nil"/>
            </w:tcBorders>
            <w:shd w:val="clear" w:color="auto" w:fill="auto"/>
            <w:noWrap/>
            <w:vAlign w:val="bottom"/>
          </w:tcPr>
          <w:p w14:paraId="083D3422" w14:textId="77777777" w:rsidR="00075C29" w:rsidRPr="00075C29" w:rsidRDefault="00075C29" w:rsidP="00075C29">
            <w:pPr>
              <w:spacing w:line="276" w:lineRule="auto"/>
              <w:jc w:val="center"/>
              <w:rPr>
                <w:color w:val="000000"/>
                <w:sz w:val="18"/>
                <w:szCs w:val="18"/>
              </w:rPr>
            </w:pPr>
          </w:p>
        </w:tc>
      </w:tr>
      <w:tr w:rsidR="00075C29" w:rsidRPr="00075C29" w14:paraId="34E567BE" w14:textId="77777777" w:rsidTr="00075C29">
        <w:trPr>
          <w:trHeight w:val="315"/>
        </w:trPr>
        <w:tc>
          <w:tcPr>
            <w:tcW w:w="2200" w:type="dxa"/>
            <w:tcBorders>
              <w:top w:val="nil"/>
              <w:left w:val="nil"/>
              <w:bottom w:val="nil"/>
              <w:right w:val="nil"/>
            </w:tcBorders>
            <w:shd w:val="clear" w:color="auto" w:fill="auto"/>
            <w:noWrap/>
            <w:vAlign w:val="bottom"/>
          </w:tcPr>
          <w:p w14:paraId="0751340A" w14:textId="77777777" w:rsidR="00075C29" w:rsidRPr="00075C29" w:rsidRDefault="00075C29" w:rsidP="00075C29">
            <w:pPr>
              <w:spacing w:line="276" w:lineRule="auto"/>
              <w:rPr>
                <w:color w:val="000000"/>
                <w:sz w:val="18"/>
                <w:szCs w:val="18"/>
              </w:rPr>
            </w:pPr>
            <w:r w:rsidRPr="00075C29">
              <w:rPr>
                <w:color w:val="000000"/>
                <w:sz w:val="18"/>
                <w:szCs w:val="18"/>
              </w:rPr>
              <w:t>Unadjusted</w:t>
            </w:r>
          </w:p>
        </w:tc>
        <w:tc>
          <w:tcPr>
            <w:tcW w:w="2378" w:type="dxa"/>
            <w:tcBorders>
              <w:top w:val="nil"/>
              <w:left w:val="nil"/>
              <w:bottom w:val="nil"/>
              <w:right w:val="nil"/>
            </w:tcBorders>
            <w:shd w:val="clear" w:color="auto" w:fill="auto"/>
            <w:noWrap/>
            <w:vAlign w:val="bottom"/>
          </w:tcPr>
          <w:p w14:paraId="51460713" w14:textId="77777777" w:rsidR="00075C29" w:rsidRPr="00075C29" w:rsidRDefault="00075C29" w:rsidP="00075C29">
            <w:pPr>
              <w:spacing w:line="276" w:lineRule="auto"/>
              <w:jc w:val="center"/>
              <w:rPr>
                <w:color w:val="000000"/>
                <w:sz w:val="18"/>
                <w:szCs w:val="18"/>
              </w:rPr>
            </w:pPr>
            <w:r w:rsidRPr="00075C29">
              <w:rPr>
                <w:color w:val="000000"/>
                <w:sz w:val="18"/>
                <w:szCs w:val="18"/>
              </w:rPr>
              <w:t>0.67 (0.27,1.67)</w:t>
            </w:r>
          </w:p>
        </w:tc>
        <w:tc>
          <w:tcPr>
            <w:tcW w:w="1006" w:type="dxa"/>
            <w:tcBorders>
              <w:top w:val="nil"/>
              <w:left w:val="nil"/>
              <w:bottom w:val="nil"/>
              <w:right w:val="nil"/>
            </w:tcBorders>
            <w:shd w:val="clear" w:color="auto" w:fill="auto"/>
            <w:noWrap/>
            <w:vAlign w:val="bottom"/>
          </w:tcPr>
          <w:p w14:paraId="068A3A86" w14:textId="77777777" w:rsidR="00075C29" w:rsidRPr="00075C29" w:rsidRDefault="00075C29" w:rsidP="00075C29">
            <w:pPr>
              <w:spacing w:line="276" w:lineRule="auto"/>
              <w:jc w:val="center"/>
              <w:rPr>
                <w:color w:val="000000"/>
                <w:sz w:val="18"/>
                <w:szCs w:val="18"/>
              </w:rPr>
            </w:pPr>
            <w:r w:rsidRPr="00075C29">
              <w:rPr>
                <w:color w:val="000000"/>
                <w:sz w:val="18"/>
                <w:szCs w:val="18"/>
              </w:rPr>
              <w:t>0.40</w:t>
            </w:r>
          </w:p>
        </w:tc>
        <w:tc>
          <w:tcPr>
            <w:tcW w:w="2173" w:type="dxa"/>
            <w:tcBorders>
              <w:top w:val="nil"/>
              <w:left w:val="nil"/>
              <w:bottom w:val="nil"/>
              <w:right w:val="nil"/>
            </w:tcBorders>
            <w:shd w:val="clear" w:color="auto" w:fill="auto"/>
            <w:noWrap/>
            <w:vAlign w:val="bottom"/>
          </w:tcPr>
          <w:p w14:paraId="7FF3D941" w14:textId="77777777" w:rsidR="00075C29" w:rsidRPr="00075C29" w:rsidRDefault="00075C29" w:rsidP="00075C29">
            <w:pPr>
              <w:spacing w:line="276" w:lineRule="auto"/>
              <w:jc w:val="center"/>
              <w:rPr>
                <w:color w:val="000000"/>
                <w:sz w:val="18"/>
                <w:szCs w:val="18"/>
              </w:rPr>
            </w:pPr>
            <w:r w:rsidRPr="00075C29">
              <w:rPr>
                <w:color w:val="000000"/>
                <w:sz w:val="18"/>
                <w:szCs w:val="18"/>
              </w:rPr>
              <w:t>1.72 (0.88,3.36)</w:t>
            </w:r>
          </w:p>
        </w:tc>
        <w:tc>
          <w:tcPr>
            <w:tcW w:w="1006" w:type="dxa"/>
            <w:tcBorders>
              <w:top w:val="nil"/>
              <w:left w:val="nil"/>
              <w:bottom w:val="nil"/>
              <w:right w:val="nil"/>
            </w:tcBorders>
            <w:shd w:val="clear" w:color="auto" w:fill="auto"/>
            <w:noWrap/>
            <w:vAlign w:val="bottom"/>
          </w:tcPr>
          <w:p w14:paraId="48E283C1" w14:textId="77777777" w:rsidR="00075C29" w:rsidRPr="00075C29" w:rsidRDefault="00075C29" w:rsidP="00075C29">
            <w:pPr>
              <w:spacing w:line="276" w:lineRule="auto"/>
              <w:jc w:val="center"/>
              <w:rPr>
                <w:color w:val="000000"/>
                <w:sz w:val="18"/>
                <w:szCs w:val="18"/>
              </w:rPr>
            </w:pPr>
            <w:r w:rsidRPr="00075C29">
              <w:rPr>
                <w:color w:val="000000"/>
                <w:sz w:val="18"/>
                <w:szCs w:val="18"/>
              </w:rPr>
              <w:t>0.11</w:t>
            </w:r>
          </w:p>
        </w:tc>
      </w:tr>
      <w:tr w:rsidR="00075C29" w:rsidRPr="00075C29" w14:paraId="28325230" w14:textId="77777777" w:rsidTr="00075C29">
        <w:trPr>
          <w:trHeight w:val="315"/>
        </w:trPr>
        <w:tc>
          <w:tcPr>
            <w:tcW w:w="2200" w:type="dxa"/>
            <w:tcBorders>
              <w:top w:val="nil"/>
              <w:left w:val="nil"/>
              <w:bottom w:val="nil"/>
              <w:right w:val="nil"/>
            </w:tcBorders>
            <w:shd w:val="clear" w:color="auto" w:fill="auto"/>
            <w:noWrap/>
            <w:vAlign w:val="bottom"/>
          </w:tcPr>
          <w:p w14:paraId="5FC9BBB0" w14:textId="77777777" w:rsidR="00075C29" w:rsidRPr="00075C29" w:rsidRDefault="00075C29" w:rsidP="00075C29">
            <w:pPr>
              <w:spacing w:line="276" w:lineRule="auto"/>
              <w:rPr>
                <w:color w:val="000000"/>
                <w:sz w:val="18"/>
                <w:szCs w:val="18"/>
              </w:rPr>
            </w:pPr>
            <w:r w:rsidRPr="00075C29">
              <w:rPr>
                <w:color w:val="000000"/>
                <w:sz w:val="18"/>
                <w:szCs w:val="18"/>
              </w:rPr>
              <w:t>Fully adjusted</w:t>
            </w:r>
          </w:p>
        </w:tc>
        <w:tc>
          <w:tcPr>
            <w:tcW w:w="2378" w:type="dxa"/>
            <w:tcBorders>
              <w:top w:val="nil"/>
              <w:left w:val="nil"/>
              <w:bottom w:val="nil"/>
              <w:right w:val="nil"/>
            </w:tcBorders>
            <w:shd w:val="clear" w:color="auto" w:fill="auto"/>
            <w:noWrap/>
            <w:vAlign w:val="bottom"/>
          </w:tcPr>
          <w:p w14:paraId="59323CB5" w14:textId="77777777" w:rsidR="00075C29" w:rsidRPr="00075C29" w:rsidRDefault="00075C29" w:rsidP="00075C29">
            <w:pPr>
              <w:spacing w:line="276" w:lineRule="auto"/>
              <w:jc w:val="center"/>
              <w:rPr>
                <w:color w:val="000000"/>
                <w:sz w:val="18"/>
                <w:szCs w:val="18"/>
              </w:rPr>
            </w:pPr>
            <w:r w:rsidRPr="00075C29">
              <w:rPr>
                <w:color w:val="000000"/>
                <w:sz w:val="18"/>
                <w:szCs w:val="18"/>
              </w:rPr>
              <w:t>0.39 (0.09,1.65)</w:t>
            </w:r>
          </w:p>
        </w:tc>
        <w:tc>
          <w:tcPr>
            <w:tcW w:w="1006" w:type="dxa"/>
            <w:tcBorders>
              <w:top w:val="nil"/>
              <w:left w:val="nil"/>
              <w:bottom w:val="nil"/>
              <w:right w:val="nil"/>
            </w:tcBorders>
            <w:shd w:val="clear" w:color="auto" w:fill="auto"/>
            <w:noWrap/>
            <w:vAlign w:val="bottom"/>
          </w:tcPr>
          <w:p w14:paraId="774FC990" w14:textId="77777777" w:rsidR="00075C29" w:rsidRPr="00075C29" w:rsidRDefault="00075C29" w:rsidP="00075C29">
            <w:pPr>
              <w:spacing w:line="276" w:lineRule="auto"/>
              <w:jc w:val="center"/>
              <w:rPr>
                <w:color w:val="000000"/>
                <w:sz w:val="18"/>
                <w:szCs w:val="18"/>
              </w:rPr>
            </w:pPr>
            <w:r w:rsidRPr="00075C29">
              <w:rPr>
                <w:color w:val="000000"/>
                <w:sz w:val="18"/>
                <w:szCs w:val="18"/>
              </w:rPr>
              <w:t>0.20</w:t>
            </w:r>
          </w:p>
        </w:tc>
        <w:tc>
          <w:tcPr>
            <w:tcW w:w="2173" w:type="dxa"/>
            <w:tcBorders>
              <w:top w:val="nil"/>
              <w:left w:val="nil"/>
              <w:bottom w:val="nil"/>
              <w:right w:val="nil"/>
            </w:tcBorders>
            <w:shd w:val="clear" w:color="auto" w:fill="auto"/>
            <w:noWrap/>
            <w:vAlign w:val="bottom"/>
          </w:tcPr>
          <w:p w14:paraId="4AF48309" w14:textId="77777777" w:rsidR="00075C29" w:rsidRPr="00075C29" w:rsidRDefault="00075C29" w:rsidP="00075C29">
            <w:pPr>
              <w:spacing w:line="276" w:lineRule="auto"/>
              <w:jc w:val="center"/>
              <w:rPr>
                <w:color w:val="000000"/>
                <w:sz w:val="18"/>
                <w:szCs w:val="18"/>
              </w:rPr>
            </w:pPr>
            <w:r w:rsidRPr="00075C29">
              <w:rPr>
                <w:color w:val="000000"/>
                <w:sz w:val="18"/>
                <w:szCs w:val="18"/>
              </w:rPr>
              <w:t>0.78 (0.25,2.45)</w:t>
            </w:r>
          </w:p>
        </w:tc>
        <w:tc>
          <w:tcPr>
            <w:tcW w:w="1006" w:type="dxa"/>
            <w:tcBorders>
              <w:top w:val="nil"/>
              <w:left w:val="nil"/>
              <w:bottom w:val="nil"/>
              <w:right w:val="nil"/>
            </w:tcBorders>
            <w:shd w:val="clear" w:color="auto" w:fill="auto"/>
            <w:noWrap/>
            <w:vAlign w:val="bottom"/>
          </w:tcPr>
          <w:p w14:paraId="2153D580" w14:textId="77777777" w:rsidR="00075C29" w:rsidRPr="00075C29" w:rsidRDefault="00075C29" w:rsidP="00075C29">
            <w:pPr>
              <w:spacing w:line="276" w:lineRule="auto"/>
              <w:jc w:val="center"/>
              <w:rPr>
                <w:color w:val="000000"/>
                <w:sz w:val="18"/>
                <w:szCs w:val="18"/>
              </w:rPr>
            </w:pPr>
            <w:r w:rsidRPr="00075C29">
              <w:rPr>
                <w:color w:val="000000"/>
                <w:sz w:val="18"/>
                <w:szCs w:val="18"/>
              </w:rPr>
              <w:t>0.67</w:t>
            </w:r>
          </w:p>
        </w:tc>
      </w:tr>
      <w:tr w:rsidR="00075C29" w:rsidRPr="00075C29" w14:paraId="0C82D1C2" w14:textId="77777777" w:rsidTr="00075C29">
        <w:trPr>
          <w:trHeight w:val="315"/>
        </w:trPr>
        <w:tc>
          <w:tcPr>
            <w:tcW w:w="2200" w:type="dxa"/>
            <w:tcBorders>
              <w:top w:val="nil"/>
              <w:left w:val="nil"/>
              <w:bottom w:val="nil"/>
              <w:right w:val="nil"/>
            </w:tcBorders>
            <w:shd w:val="clear" w:color="auto" w:fill="auto"/>
            <w:noWrap/>
            <w:vAlign w:val="bottom"/>
          </w:tcPr>
          <w:p w14:paraId="2D87C83E" w14:textId="77777777" w:rsidR="00075C29" w:rsidRPr="00075C29" w:rsidRDefault="00075C29" w:rsidP="00075C29">
            <w:pPr>
              <w:spacing w:line="276" w:lineRule="auto"/>
              <w:rPr>
                <w:color w:val="000000"/>
                <w:sz w:val="18"/>
                <w:szCs w:val="18"/>
              </w:rPr>
            </w:pPr>
            <w:r w:rsidRPr="00075C29">
              <w:rPr>
                <w:i/>
                <w:iCs/>
                <w:color w:val="000000"/>
                <w:sz w:val="18"/>
                <w:szCs w:val="18"/>
              </w:rPr>
              <w:t>Vitamin D</w:t>
            </w:r>
          </w:p>
        </w:tc>
        <w:tc>
          <w:tcPr>
            <w:tcW w:w="2378" w:type="dxa"/>
            <w:tcBorders>
              <w:top w:val="nil"/>
              <w:left w:val="nil"/>
              <w:bottom w:val="nil"/>
              <w:right w:val="nil"/>
            </w:tcBorders>
            <w:shd w:val="clear" w:color="auto" w:fill="auto"/>
            <w:noWrap/>
            <w:vAlign w:val="bottom"/>
          </w:tcPr>
          <w:p w14:paraId="4D19ACF8" w14:textId="77777777" w:rsidR="00075C29" w:rsidRPr="00075C29" w:rsidRDefault="00075C29" w:rsidP="00075C29">
            <w:pPr>
              <w:spacing w:line="276" w:lineRule="auto"/>
              <w:jc w:val="center"/>
              <w:rPr>
                <w:color w:val="000000"/>
                <w:sz w:val="18"/>
                <w:szCs w:val="18"/>
              </w:rPr>
            </w:pPr>
          </w:p>
        </w:tc>
        <w:tc>
          <w:tcPr>
            <w:tcW w:w="1006" w:type="dxa"/>
            <w:tcBorders>
              <w:top w:val="nil"/>
              <w:left w:val="nil"/>
              <w:bottom w:val="nil"/>
              <w:right w:val="nil"/>
            </w:tcBorders>
            <w:shd w:val="clear" w:color="auto" w:fill="auto"/>
            <w:noWrap/>
            <w:vAlign w:val="bottom"/>
          </w:tcPr>
          <w:p w14:paraId="6D0D73A4" w14:textId="77777777" w:rsidR="00075C29" w:rsidRPr="00075C29" w:rsidRDefault="00075C29" w:rsidP="00075C29">
            <w:pPr>
              <w:spacing w:line="276" w:lineRule="auto"/>
              <w:jc w:val="center"/>
              <w:rPr>
                <w:color w:val="000000"/>
                <w:sz w:val="18"/>
                <w:szCs w:val="18"/>
              </w:rPr>
            </w:pPr>
          </w:p>
        </w:tc>
        <w:tc>
          <w:tcPr>
            <w:tcW w:w="2173" w:type="dxa"/>
            <w:tcBorders>
              <w:top w:val="nil"/>
              <w:left w:val="nil"/>
              <w:bottom w:val="nil"/>
              <w:right w:val="nil"/>
            </w:tcBorders>
            <w:shd w:val="clear" w:color="auto" w:fill="auto"/>
            <w:noWrap/>
            <w:vAlign w:val="bottom"/>
          </w:tcPr>
          <w:p w14:paraId="381A5AB5" w14:textId="77777777" w:rsidR="00075C29" w:rsidRPr="00075C29" w:rsidRDefault="00075C29" w:rsidP="00075C29">
            <w:pPr>
              <w:spacing w:line="276" w:lineRule="auto"/>
              <w:jc w:val="center"/>
              <w:rPr>
                <w:color w:val="000000"/>
                <w:sz w:val="18"/>
                <w:szCs w:val="18"/>
              </w:rPr>
            </w:pPr>
          </w:p>
        </w:tc>
        <w:tc>
          <w:tcPr>
            <w:tcW w:w="1006" w:type="dxa"/>
            <w:tcBorders>
              <w:top w:val="nil"/>
              <w:left w:val="nil"/>
              <w:bottom w:val="nil"/>
              <w:right w:val="nil"/>
            </w:tcBorders>
            <w:shd w:val="clear" w:color="auto" w:fill="auto"/>
            <w:noWrap/>
            <w:vAlign w:val="bottom"/>
          </w:tcPr>
          <w:p w14:paraId="66169C9B" w14:textId="77777777" w:rsidR="00075C29" w:rsidRPr="00075C29" w:rsidRDefault="00075C29" w:rsidP="00075C29">
            <w:pPr>
              <w:spacing w:line="276" w:lineRule="auto"/>
              <w:jc w:val="center"/>
              <w:rPr>
                <w:color w:val="000000"/>
                <w:sz w:val="18"/>
                <w:szCs w:val="18"/>
              </w:rPr>
            </w:pPr>
          </w:p>
        </w:tc>
      </w:tr>
      <w:tr w:rsidR="00075C29" w:rsidRPr="00075C29" w14:paraId="38811041" w14:textId="77777777" w:rsidTr="00075C29">
        <w:trPr>
          <w:trHeight w:val="315"/>
        </w:trPr>
        <w:tc>
          <w:tcPr>
            <w:tcW w:w="2200" w:type="dxa"/>
            <w:tcBorders>
              <w:top w:val="nil"/>
              <w:left w:val="nil"/>
              <w:bottom w:val="nil"/>
              <w:right w:val="nil"/>
            </w:tcBorders>
            <w:shd w:val="clear" w:color="auto" w:fill="auto"/>
            <w:noWrap/>
            <w:vAlign w:val="bottom"/>
          </w:tcPr>
          <w:p w14:paraId="11B5C517" w14:textId="77777777" w:rsidR="00075C29" w:rsidRPr="00075C29" w:rsidRDefault="00075C29" w:rsidP="00075C29">
            <w:pPr>
              <w:spacing w:line="276" w:lineRule="auto"/>
              <w:rPr>
                <w:color w:val="000000"/>
                <w:sz w:val="18"/>
                <w:szCs w:val="18"/>
              </w:rPr>
            </w:pPr>
            <w:r w:rsidRPr="00075C29">
              <w:rPr>
                <w:color w:val="000000"/>
                <w:sz w:val="18"/>
                <w:szCs w:val="18"/>
              </w:rPr>
              <w:t>Unadjusted</w:t>
            </w:r>
          </w:p>
        </w:tc>
        <w:tc>
          <w:tcPr>
            <w:tcW w:w="2378" w:type="dxa"/>
            <w:tcBorders>
              <w:top w:val="nil"/>
              <w:left w:val="nil"/>
              <w:bottom w:val="nil"/>
              <w:right w:val="nil"/>
            </w:tcBorders>
            <w:shd w:val="clear" w:color="auto" w:fill="auto"/>
            <w:noWrap/>
            <w:vAlign w:val="bottom"/>
          </w:tcPr>
          <w:p w14:paraId="0556AD05" w14:textId="77777777" w:rsidR="00075C29" w:rsidRPr="00075C29" w:rsidRDefault="00075C29" w:rsidP="00075C29">
            <w:pPr>
              <w:spacing w:line="276" w:lineRule="auto"/>
              <w:jc w:val="center"/>
              <w:rPr>
                <w:color w:val="000000"/>
                <w:sz w:val="18"/>
                <w:szCs w:val="18"/>
              </w:rPr>
            </w:pPr>
            <w:r w:rsidRPr="00075C29">
              <w:rPr>
                <w:color w:val="000000"/>
                <w:sz w:val="18"/>
                <w:szCs w:val="18"/>
              </w:rPr>
              <w:t>1.14 (0.42,3.14)</w:t>
            </w:r>
          </w:p>
        </w:tc>
        <w:tc>
          <w:tcPr>
            <w:tcW w:w="1006" w:type="dxa"/>
            <w:tcBorders>
              <w:top w:val="nil"/>
              <w:left w:val="nil"/>
              <w:bottom w:val="nil"/>
              <w:right w:val="nil"/>
            </w:tcBorders>
            <w:shd w:val="clear" w:color="auto" w:fill="auto"/>
            <w:noWrap/>
            <w:vAlign w:val="bottom"/>
          </w:tcPr>
          <w:p w14:paraId="69384BFE" w14:textId="77777777" w:rsidR="00075C29" w:rsidRPr="00075C29" w:rsidRDefault="00075C29" w:rsidP="00075C29">
            <w:pPr>
              <w:spacing w:line="276" w:lineRule="auto"/>
              <w:jc w:val="center"/>
              <w:rPr>
                <w:color w:val="000000"/>
                <w:sz w:val="18"/>
                <w:szCs w:val="18"/>
              </w:rPr>
            </w:pPr>
            <w:r w:rsidRPr="00075C29">
              <w:rPr>
                <w:color w:val="000000"/>
                <w:sz w:val="18"/>
                <w:szCs w:val="18"/>
              </w:rPr>
              <w:t>0.79</w:t>
            </w:r>
          </w:p>
        </w:tc>
        <w:tc>
          <w:tcPr>
            <w:tcW w:w="2173" w:type="dxa"/>
            <w:tcBorders>
              <w:top w:val="nil"/>
              <w:left w:val="nil"/>
              <w:bottom w:val="nil"/>
              <w:right w:val="nil"/>
            </w:tcBorders>
            <w:shd w:val="clear" w:color="auto" w:fill="auto"/>
            <w:noWrap/>
            <w:vAlign w:val="bottom"/>
          </w:tcPr>
          <w:p w14:paraId="2FC82B70" w14:textId="77777777" w:rsidR="00075C29" w:rsidRPr="00075C29" w:rsidRDefault="00075C29" w:rsidP="00075C29">
            <w:pPr>
              <w:spacing w:line="276" w:lineRule="auto"/>
              <w:jc w:val="center"/>
              <w:rPr>
                <w:color w:val="000000"/>
                <w:sz w:val="18"/>
                <w:szCs w:val="18"/>
              </w:rPr>
            </w:pPr>
            <w:r w:rsidRPr="00075C29">
              <w:rPr>
                <w:color w:val="000000"/>
                <w:sz w:val="18"/>
                <w:szCs w:val="18"/>
              </w:rPr>
              <w:t>0.96 (0.39,2.32)</w:t>
            </w:r>
          </w:p>
        </w:tc>
        <w:tc>
          <w:tcPr>
            <w:tcW w:w="1006" w:type="dxa"/>
            <w:tcBorders>
              <w:top w:val="nil"/>
              <w:left w:val="nil"/>
              <w:bottom w:val="nil"/>
              <w:right w:val="nil"/>
            </w:tcBorders>
            <w:shd w:val="clear" w:color="auto" w:fill="auto"/>
            <w:noWrap/>
            <w:vAlign w:val="bottom"/>
          </w:tcPr>
          <w:p w14:paraId="2D372B33" w14:textId="77777777" w:rsidR="00075C29" w:rsidRPr="00075C29" w:rsidRDefault="00075C29" w:rsidP="00075C29">
            <w:pPr>
              <w:spacing w:line="276" w:lineRule="auto"/>
              <w:jc w:val="center"/>
              <w:rPr>
                <w:color w:val="000000"/>
                <w:sz w:val="18"/>
                <w:szCs w:val="18"/>
              </w:rPr>
            </w:pPr>
            <w:r w:rsidRPr="00075C29">
              <w:rPr>
                <w:color w:val="000000"/>
                <w:sz w:val="18"/>
                <w:szCs w:val="18"/>
              </w:rPr>
              <w:t>0.92</w:t>
            </w:r>
          </w:p>
        </w:tc>
      </w:tr>
      <w:tr w:rsidR="00075C29" w:rsidRPr="00075C29" w14:paraId="1EF1EB66" w14:textId="77777777" w:rsidTr="00075C29">
        <w:trPr>
          <w:trHeight w:val="315"/>
        </w:trPr>
        <w:tc>
          <w:tcPr>
            <w:tcW w:w="2200" w:type="dxa"/>
            <w:tcBorders>
              <w:top w:val="nil"/>
              <w:left w:val="nil"/>
              <w:bottom w:val="nil"/>
              <w:right w:val="nil"/>
            </w:tcBorders>
            <w:shd w:val="clear" w:color="auto" w:fill="auto"/>
            <w:noWrap/>
            <w:vAlign w:val="bottom"/>
          </w:tcPr>
          <w:p w14:paraId="4A596774" w14:textId="77777777" w:rsidR="00075C29" w:rsidRPr="00075C29" w:rsidRDefault="00075C29" w:rsidP="00075C29">
            <w:pPr>
              <w:spacing w:line="276" w:lineRule="auto"/>
              <w:rPr>
                <w:color w:val="000000"/>
                <w:sz w:val="18"/>
                <w:szCs w:val="18"/>
              </w:rPr>
            </w:pPr>
            <w:r w:rsidRPr="00075C29">
              <w:rPr>
                <w:color w:val="000000"/>
                <w:sz w:val="18"/>
                <w:szCs w:val="18"/>
              </w:rPr>
              <w:t>Fully adjusted</w:t>
            </w:r>
          </w:p>
        </w:tc>
        <w:tc>
          <w:tcPr>
            <w:tcW w:w="2378" w:type="dxa"/>
            <w:tcBorders>
              <w:top w:val="nil"/>
              <w:left w:val="nil"/>
              <w:bottom w:val="nil"/>
              <w:right w:val="nil"/>
            </w:tcBorders>
            <w:shd w:val="clear" w:color="auto" w:fill="auto"/>
            <w:noWrap/>
            <w:vAlign w:val="bottom"/>
          </w:tcPr>
          <w:p w14:paraId="62E29ED0" w14:textId="77777777" w:rsidR="00075C29" w:rsidRPr="00075C29" w:rsidRDefault="00075C29" w:rsidP="00075C29">
            <w:pPr>
              <w:spacing w:line="276" w:lineRule="auto"/>
              <w:jc w:val="center"/>
              <w:rPr>
                <w:color w:val="000000"/>
                <w:sz w:val="18"/>
                <w:szCs w:val="18"/>
              </w:rPr>
            </w:pPr>
            <w:r w:rsidRPr="00075C29">
              <w:rPr>
                <w:color w:val="000000"/>
                <w:sz w:val="18"/>
                <w:szCs w:val="18"/>
              </w:rPr>
              <w:t>0.85 (0.20,3.56)</w:t>
            </w:r>
          </w:p>
        </w:tc>
        <w:tc>
          <w:tcPr>
            <w:tcW w:w="1006" w:type="dxa"/>
            <w:tcBorders>
              <w:top w:val="nil"/>
              <w:left w:val="nil"/>
              <w:bottom w:val="nil"/>
              <w:right w:val="nil"/>
            </w:tcBorders>
            <w:shd w:val="clear" w:color="auto" w:fill="auto"/>
            <w:noWrap/>
            <w:vAlign w:val="bottom"/>
          </w:tcPr>
          <w:p w14:paraId="2AF36AF4" w14:textId="77777777" w:rsidR="00075C29" w:rsidRPr="00075C29" w:rsidRDefault="00075C29" w:rsidP="00075C29">
            <w:pPr>
              <w:spacing w:line="276" w:lineRule="auto"/>
              <w:jc w:val="center"/>
              <w:rPr>
                <w:color w:val="000000"/>
                <w:sz w:val="18"/>
                <w:szCs w:val="18"/>
              </w:rPr>
            </w:pPr>
            <w:r w:rsidRPr="00075C29">
              <w:rPr>
                <w:color w:val="000000"/>
                <w:sz w:val="18"/>
                <w:szCs w:val="18"/>
              </w:rPr>
              <w:t>0.82</w:t>
            </w:r>
          </w:p>
        </w:tc>
        <w:tc>
          <w:tcPr>
            <w:tcW w:w="2173" w:type="dxa"/>
            <w:tcBorders>
              <w:top w:val="nil"/>
              <w:left w:val="nil"/>
              <w:bottom w:val="nil"/>
              <w:right w:val="nil"/>
            </w:tcBorders>
            <w:shd w:val="clear" w:color="auto" w:fill="auto"/>
            <w:noWrap/>
            <w:vAlign w:val="bottom"/>
          </w:tcPr>
          <w:p w14:paraId="575AE0DD" w14:textId="77777777" w:rsidR="00075C29" w:rsidRPr="00075C29" w:rsidRDefault="00075C29" w:rsidP="00075C29">
            <w:pPr>
              <w:spacing w:line="276" w:lineRule="auto"/>
              <w:jc w:val="center"/>
              <w:rPr>
                <w:color w:val="000000"/>
                <w:sz w:val="18"/>
                <w:szCs w:val="18"/>
              </w:rPr>
            </w:pPr>
            <w:r w:rsidRPr="00075C29">
              <w:rPr>
                <w:color w:val="000000"/>
                <w:sz w:val="18"/>
                <w:szCs w:val="18"/>
              </w:rPr>
              <w:t>0.79 (0.25,2.50)</w:t>
            </w:r>
          </w:p>
        </w:tc>
        <w:tc>
          <w:tcPr>
            <w:tcW w:w="1006" w:type="dxa"/>
            <w:tcBorders>
              <w:top w:val="nil"/>
              <w:left w:val="nil"/>
              <w:bottom w:val="nil"/>
              <w:right w:val="nil"/>
            </w:tcBorders>
            <w:shd w:val="clear" w:color="auto" w:fill="auto"/>
            <w:noWrap/>
            <w:vAlign w:val="bottom"/>
          </w:tcPr>
          <w:p w14:paraId="54717066" w14:textId="77777777" w:rsidR="00075C29" w:rsidRPr="00075C29" w:rsidRDefault="00075C29" w:rsidP="00075C29">
            <w:pPr>
              <w:spacing w:line="276" w:lineRule="auto"/>
              <w:jc w:val="center"/>
              <w:rPr>
                <w:color w:val="000000"/>
                <w:sz w:val="18"/>
                <w:szCs w:val="18"/>
              </w:rPr>
            </w:pPr>
            <w:r w:rsidRPr="00075C29">
              <w:rPr>
                <w:color w:val="000000"/>
                <w:sz w:val="18"/>
                <w:szCs w:val="18"/>
              </w:rPr>
              <w:t>0.69</w:t>
            </w:r>
          </w:p>
        </w:tc>
      </w:tr>
      <w:tr w:rsidR="00075C29" w:rsidRPr="00075C29" w14:paraId="71452330" w14:textId="77777777" w:rsidTr="00075C29">
        <w:trPr>
          <w:trHeight w:val="315"/>
        </w:trPr>
        <w:tc>
          <w:tcPr>
            <w:tcW w:w="2200" w:type="dxa"/>
            <w:tcBorders>
              <w:top w:val="nil"/>
              <w:left w:val="nil"/>
              <w:bottom w:val="nil"/>
              <w:right w:val="nil"/>
            </w:tcBorders>
            <w:shd w:val="clear" w:color="auto" w:fill="auto"/>
            <w:noWrap/>
            <w:vAlign w:val="bottom"/>
          </w:tcPr>
          <w:p w14:paraId="41E06293" w14:textId="77777777" w:rsidR="00075C29" w:rsidRPr="00075C29" w:rsidRDefault="00075C29" w:rsidP="00075C29">
            <w:pPr>
              <w:spacing w:line="276" w:lineRule="auto"/>
              <w:rPr>
                <w:color w:val="000000"/>
                <w:sz w:val="18"/>
                <w:szCs w:val="18"/>
              </w:rPr>
            </w:pPr>
            <w:r w:rsidRPr="00075C29">
              <w:rPr>
                <w:i/>
                <w:iCs/>
                <w:color w:val="000000"/>
                <w:sz w:val="18"/>
                <w:szCs w:val="18"/>
              </w:rPr>
              <w:t>Combined</w:t>
            </w:r>
          </w:p>
        </w:tc>
        <w:tc>
          <w:tcPr>
            <w:tcW w:w="2378" w:type="dxa"/>
            <w:tcBorders>
              <w:top w:val="nil"/>
              <w:left w:val="nil"/>
              <w:bottom w:val="nil"/>
              <w:right w:val="nil"/>
            </w:tcBorders>
            <w:shd w:val="clear" w:color="auto" w:fill="auto"/>
            <w:noWrap/>
            <w:vAlign w:val="bottom"/>
          </w:tcPr>
          <w:p w14:paraId="583275EC" w14:textId="77777777" w:rsidR="00075C29" w:rsidRPr="00075C29" w:rsidRDefault="00075C29" w:rsidP="00075C29">
            <w:pPr>
              <w:spacing w:line="276" w:lineRule="auto"/>
              <w:jc w:val="center"/>
              <w:rPr>
                <w:color w:val="000000"/>
                <w:sz w:val="18"/>
                <w:szCs w:val="18"/>
              </w:rPr>
            </w:pPr>
          </w:p>
        </w:tc>
        <w:tc>
          <w:tcPr>
            <w:tcW w:w="1006" w:type="dxa"/>
            <w:tcBorders>
              <w:top w:val="nil"/>
              <w:left w:val="nil"/>
              <w:bottom w:val="nil"/>
              <w:right w:val="nil"/>
            </w:tcBorders>
            <w:shd w:val="clear" w:color="auto" w:fill="auto"/>
            <w:noWrap/>
            <w:vAlign w:val="bottom"/>
          </w:tcPr>
          <w:p w14:paraId="22E2B461" w14:textId="77777777" w:rsidR="00075C29" w:rsidRPr="00075C29" w:rsidRDefault="00075C29" w:rsidP="00075C29">
            <w:pPr>
              <w:spacing w:line="276" w:lineRule="auto"/>
              <w:jc w:val="center"/>
              <w:rPr>
                <w:color w:val="000000"/>
                <w:sz w:val="18"/>
                <w:szCs w:val="18"/>
              </w:rPr>
            </w:pPr>
          </w:p>
        </w:tc>
        <w:tc>
          <w:tcPr>
            <w:tcW w:w="2173" w:type="dxa"/>
            <w:tcBorders>
              <w:top w:val="nil"/>
              <w:left w:val="nil"/>
              <w:bottom w:val="nil"/>
              <w:right w:val="nil"/>
            </w:tcBorders>
            <w:shd w:val="clear" w:color="auto" w:fill="auto"/>
            <w:noWrap/>
            <w:vAlign w:val="bottom"/>
          </w:tcPr>
          <w:p w14:paraId="6E2EB850" w14:textId="77777777" w:rsidR="00075C29" w:rsidRPr="00075C29" w:rsidRDefault="00075C29" w:rsidP="00075C29">
            <w:pPr>
              <w:spacing w:line="276" w:lineRule="auto"/>
              <w:jc w:val="center"/>
              <w:rPr>
                <w:color w:val="000000"/>
                <w:sz w:val="18"/>
                <w:szCs w:val="18"/>
              </w:rPr>
            </w:pPr>
          </w:p>
        </w:tc>
        <w:tc>
          <w:tcPr>
            <w:tcW w:w="1006" w:type="dxa"/>
            <w:tcBorders>
              <w:top w:val="nil"/>
              <w:left w:val="nil"/>
              <w:bottom w:val="nil"/>
              <w:right w:val="nil"/>
            </w:tcBorders>
            <w:shd w:val="clear" w:color="auto" w:fill="auto"/>
            <w:noWrap/>
            <w:vAlign w:val="bottom"/>
          </w:tcPr>
          <w:p w14:paraId="1161D56B" w14:textId="77777777" w:rsidR="00075C29" w:rsidRPr="00075C29" w:rsidRDefault="00075C29" w:rsidP="00075C29">
            <w:pPr>
              <w:spacing w:line="276" w:lineRule="auto"/>
              <w:jc w:val="center"/>
              <w:rPr>
                <w:color w:val="000000"/>
                <w:sz w:val="18"/>
                <w:szCs w:val="18"/>
              </w:rPr>
            </w:pPr>
          </w:p>
        </w:tc>
      </w:tr>
      <w:tr w:rsidR="00075C29" w:rsidRPr="00075C29" w14:paraId="0EFAC1FD" w14:textId="77777777" w:rsidTr="00075C29">
        <w:trPr>
          <w:trHeight w:val="315"/>
        </w:trPr>
        <w:tc>
          <w:tcPr>
            <w:tcW w:w="2200" w:type="dxa"/>
            <w:tcBorders>
              <w:top w:val="nil"/>
              <w:left w:val="nil"/>
              <w:bottom w:val="nil"/>
              <w:right w:val="nil"/>
            </w:tcBorders>
            <w:shd w:val="clear" w:color="auto" w:fill="auto"/>
            <w:noWrap/>
            <w:vAlign w:val="bottom"/>
          </w:tcPr>
          <w:p w14:paraId="0463E6EC" w14:textId="77777777" w:rsidR="00075C29" w:rsidRPr="00075C29" w:rsidRDefault="00075C29" w:rsidP="00075C29">
            <w:pPr>
              <w:spacing w:line="276" w:lineRule="auto"/>
              <w:rPr>
                <w:color w:val="000000"/>
                <w:sz w:val="18"/>
                <w:szCs w:val="18"/>
              </w:rPr>
            </w:pPr>
            <w:r w:rsidRPr="00075C29">
              <w:rPr>
                <w:color w:val="000000"/>
                <w:sz w:val="18"/>
                <w:szCs w:val="18"/>
              </w:rPr>
              <w:t>Unadjusted</w:t>
            </w:r>
          </w:p>
        </w:tc>
        <w:tc>
          <w:tcPr>
            <w:tcW w:w="2378" w:type="dxa"/>
            <w:tcBorders>
              <w:top w:val="nil"/>
              <w:left w:val="nil"/>
              <w:bottom w:val="nil"/>
              <w:right w:val="nil"/>
            </w:tcBorders>
            <w:shd w:val="clear" w:color="auto" w:fill="auto"/>
            <w:noWrap/>
            <w:vAlign w:val="bottom"/>
          </w:tcPr>
          <w:p w14:paraId="079E903A" w14:textId="77777777" w:rsidR="00075C29" w:rsidRPr="00075C29" w:rsidRDefault="00075C29" w:rsidP="00075C29">
            <w:pPr>
              <w:spacing w:line="276" w:lineRule="auto"/>
              <w:jc w:val="center"/>
              <w:rPr>
                <w:color w:val="000000"/>
                <w:sz w:val="18"/>
                <w:szCs w:val="18"/>
              </w:rPr>
            </w:pPr>
            <w:r w:rsidRPr="00075C29">
              <w:rPr>
                <w:color w:val="000000"/>
                <w:sz w:val="18"/>
                <w:szCs w:val="18"/>
              </w:rPr>
              <w:t>0.91 (0.22,3.71)</w:t>
            </w:r>
          </w:p>
        </w:tc>
        <w:tc>
          <w:tcPr>
            <w:tcW w:w="1006" w:type="dxa"/>
            <w:tcBorders>
              <w:top w:val="nil"/>
              <w:left w:val="nil"/>
              <w:bottom w:val="nil"/>
              <w:right w:val="nil"/>
            </w:tcBorders>
            <w:shd w:val="clear" w:color="auto" w:fill="auto"/>
            <w:noWrap/>
            <w:vAlign w:val="bottom"/>
          </w:tcPr>
          <w:p w14:paraId="690FC627" w14:textId="77777777" w:rsidR="00075C29" w:rsidRPr="00075C29" w:rsidRDefault="00075C29" w:rsidP="00075C29">
            <w:pPr>
              <w:spacing w:line="276" w:lineRule="auto"/>
              <w:jc w:val="center"/>
              <w:rPr>
                <w:color w:val="000000"/>
                <w:sz w:val="18"/>
                <w:szCs w:val="18"/>
              </w:rPr>
            </w:pPr>
            <w:r w:rsidRPr="00075C29">
              <w:rPr>
                <w:color w:val="000000"/>
                <w:sz w:val="18"/>
                <w:szCs w:val="18"/>
              </w:rPr>
              <w:t>0.89</w:t>
            </w:r>
          </w:p>
        </w:tc>
        <w:tc>
          <w:tcPr>
            <w:tcW w:w="2173" w:type="dxa"/>
            <w:tcBorders>
              <w:top w:val="nil"/>
              <w:left w:val="nil"/>
              <w:bottom w:val="nil"/>
              <w:right w:val="nil"/>
            </w:tcBorders>
            <w:shd w:val="clear" w:color="auto" w:fill="auto"/>
            <w:noWrap/>
            <w:vAlign w:val="bottom"/>
          </w:tcPr>
          <w:p w14:paraId="1D31B224" w14:textId="77777777" w:rsidR="00075C29" w:rsidRPr="00075C29" w:rsidRDefault="00075C29" w:rsidP="00075C29">
            <w:pPr>
              <w:spacing w:line="276" w:lineRule="auto"/>
              <w:jc w:val="center"/>
              <w:rPr>
                <w:color w:val="000000"/>
                <w:sz w:val="18"/>
                <w:szCs w:val="18"/>
              </w:rPr>
            </w:pPr>
            <w:r w:rsidRPr="00075C29">
              <w:rPr>
                <w:color w:val="000000"/>
                <w:sz w:val="18"/>
                <w:szCs w:val="18"/>
              </w:rPr>
              <w:t>0.64 (0.09,4.58)</w:t>
            </w:r>
          </w:p>
        </w:tc>
        <w:tc>
          <w:tcPr>
            <w:tcW w:w="1006" w:type="dxa"/>
            <w:tcBorders>
              <w:top w:val="nil"/>
              <w:left w:val="nil"/>
              <w:bottom w:val="nil"/>
              <w:right w:val="nil"/>
            </w:tcBorders>
            <w:shd w:val="clear" w:color="auto" w:fill="auto"/>
            <w:noWrap/>
            <w:vAlign w:val="bottom"/>
          </w:tcPr>
          <w:p w14:paraId="168BDF1B" w14:textId="77777777" w:rsidR="00075C29" w:rsidRPr="00075C29" w:rsidRDefault="00075C29" w:rsidP="00075C29">
            <w:pPr>
              <w:spacing w:line="276" w:lineRule="auto"/>
              <w:jc w:val="center"/>
              <w:rPr>
                <w:color w:val="000000"/>
                <w:sz w:val="18"/>
                <w:szCs w:val="18"/>
              </w:rPr>
            </w:pPr>
            <w:r w:rsidRPr="00075C29">
              <w:rPr>
                <w:color w:val="000000"/>
                <w:sz w:val="18"/>
                <w:szCs w:val="18"/>
              </w:rPr>
              <w:t>0.66</w:t>
            </w:r>
          </w:p>
        </w:tc>
      </w:tr>
      <w:tr w:rsidR="00075C29" w:rsidRPr="00075C29" w14:paraId="0FC550C3" w14:textId="77777777" w:rsidTr="00075C29">
        <w:trPr>
          <w:trHeight w:val="315"/>
        </w:trPr>
        <w:tc>
          <w:tcPr>
            <w:tcW w:w="2200" w:type="dxa"/>
            <w:tcBorders>
              <w:top w:val="nil"/>
              <w:left w:val="nil"/>
              <w:bottom w:val="single" w:sz="8" w:space="0" w:color="auto"/>
              <w:right w:val="nil"/>
            </w:tcBorders>
            <w:shd w:val="clear" w:color="auto" w:fill="auto"/>
            <w:noWrap/>
            <w:vAlign w:val="bottom"/>
          </w:tcPr>
          <w:p w14:paraId="44F0BCB5" w14:textId="77777777" w:rsidR="00075C29" w:rsidRPr="00075C29" w:rsidRDefault="00075C29" w:rsidP="00075C29">
            <w:pPr>
              <w:spacing w:line="276" w:lineRule="auto"/>
              <w:rPr>
                <w:color w:val="000000"/>
                <w:sz w:val="18"/>
                <w:szCs w:val="18"/>
              </w:rPr>
            </w:pPr>
            <w:r w:rsidRPr="00075C29">
              <w:rPr>
                <w:color w:val="000000"/>
                <w:sz w:val="18"/>
                <w:szCs w:val="18"/>
              </w:rPr>
              <w:t>Fully adjusted</w:t>
            </w:r>
          </w:p>
        </w:tc>
        <w:tc>
          <w:tcPr>
            <w:tcW w:w="2378" w:type="dxa"/>
            <w:tcBorders>
              <w:top w:val="nil"/>
              <w:left w:val="nil"/>
              <w:bottom w:val="single" w:sz="8" w:space="0" w:color="auto"/>
              <w:right w:val="nil"/>
            </w:tcBorders>
            <w:shd w:val="clear" w:color="auto" w:fill="auto"/>
            <w:noWrap/>
            <w:vAlign w:val="bottom"/>
          </w:tcPr>
          <w:p w14:paraId="628455A0" w14:textId="77777777" w:rsidR="00075C29" w:rsidRPr="00075C29" w:rsidRDefault="00075C29" w:rsidP="00075C29">
            <w:pPr>
              <w:spacing w:line="276" w:lineRule="auto"/>
              <w:jc w:val="center"/>
              <w:rPr>
                <w:color w:val="000000"/>
                <w:sz w:val="18"/>
                <w:szCs w:val="18"/>
              </w:rPr>
            </w:pPr>
            <w:r w:rsidRPr="00075C29">
              <w:rPr>
                <w:color w:val="000000"/>
                <w:sz w:val="18"/>
                <w:szCs w:val="18"/>
              </w:rPr>
              <w:t>0.64 (0.09,4.69)</w:t>
            </w:r>
          </w:p>
        </w:tc>
        <w:tc>
          <w:tcPr>
            <w:tcW w:w="1006" w:type="dxa"/>
            <w:tcBorders>
              <w:top w:val="nil"/>
              <w:left w:val="nil"/>
              <w:bottom w:val="single" w:sz="8" w:space="0" w:color="auto"/>
              <w:right w:val="nil"/>
            </w:tcBorders>
            <w:shd w:val="clear" w:color="auto" w:fill="auto"/>
            <w:noWrap/>
            <w:vAlign w:val="bottom"/>
          </w:tcPr>
          <w:p w14:paraId="09D5CE38" w14:textId="77777777" w:rsidR="00075C29" w:rsidRPr="00075C29" w:rsidRDefault="00075C29" w:rsidP="00075C29">
            <w:pPr>
              <w:spacing w:line="276" w:lineRule="auto"/>
              <w:jc w:val="center"/>
              <w:rPr>
                <w:color w:val="000000"/>
                <w:sz w:val="18"/>
                <w:szCs w:val="18"/>
              </w:rPr>
            </w:pPr>
            <w:r w:rsidRPr="00075C29">
              <w:rPr>
                <w:color w:val="000000"/>
                <w:sz w:val="18"/>
                <w:szCs w:val="18"/>
              </w:rPr>
              <w:t>0.66</w:t>
            </w:r>
          </w:p>
        </w:tc>
        <w:tc>
          <w:tcPr>
            <w:tcW w:w="2173" w:type="dxa"/>
            <w:tcBorders>
              <w:top w:val="nil"/>
              <w:left w:val="nil"/>
              <w:bottom w:val="single" w:sz="8" w:space="0" w:color="auto"/>
              <w:right w:val="nil"/>
            </w:tcBorders>
            <w:shd w:val="clear" w:color="auto" w:fill="auto"/>
            <w:noWrap/>
            <w:vAlign w:val="bottom"/>
          </w:tcPr>
          <w:p w14:paraId="6A54EDD1" w14:textId="77777777" w:rsidR="00075C29" w:rsidRPr="00075C29" w:rsidRDefault="00075C29" w:rsidP="00075C29">
            <w:pPr>
              <w:spacing w:line="276" w:lineRule="auto"/>
              <w:jc w:val="center"/>
              <w:rPr>
                <w:color w:val="000000"/>
                <w:sz w:val="18"/>
                <w:szCs w:val="18"/>
              </w:rPr>
            </w:pPr>
            <w:r w:rsidRPr="00075C29">
              <w:rPr>
                <w:color w:val="000000"/>
                <w:sz w:val="18"/>
                <w:szCs w:val="18"/>
              </w:rPr>
              <w:t>-</w:t>
            </w:r>
          </w:p>
        </w:tc>
        <w:tc>
          <w:tcPr>
            <w:tcW w:w="1006" w:type="dxa"/>
            <w:tcBorders>
              <w:top w:val="nil"/>
              <w:left w:val="nil"/>
              <w:bottom w:val="single" w:sz="8" w:space="0" w:color="auto"/>
              <w:right w:val="nil"/>
            </w:tcBorders>
            <w:shd w:val="clear" w:color="auto" w:fill="auto"/>
            <w:noWrap/>
            <w:vAlign w:val="bottom"/>
          </w:tcPr>
          <w:p w14:paraId="573462F6" w14:textId="77777777" w:rsidR="00075C29" w:rsidRPr="00075C29" w:rsidRDefault="00075C29" w:rsidP="00075C29">
            <w:pPr>
              <w:spacing w:line="276" w:lineRule="auto"/>
              <w:jc w:val="center"/>
              <w:rPr>
                <w:color w:val="000000"/>
                <w:sz w:val="18"/>
                <w:szCs w:val="18"/>
              </w:rPr>
            </w:pPr>
            <w:r w:rsidRPr="00075C29">
              <w:rPr>
                <w:color w:val="000000"/>
                <w:sz w:val="18"/>
                <w:szCs w:val="18"/>
              </w:rPr>
              <w:t>-</w:t>
            </w:r>
          </w:p>
        </w:tc>
      </w:tr>
    </w:tbl>
    <w:p w14:paraId="1FB7F0B4" w14:textId="77777777" w:rsidR="00075C29" w:rsidRPr="00075C29" w:rsidRDefault="00075C29" w:rsidP="00075C29">
      <w:pPr>
        <w:rPr>
          <w:rFonts w:eastAsia="Calibri"/>
          <w:color w:val="000000"/>
          <w:sz w:val="22"/>
          <w:szCs w:val="22"/>
          <w:lang w:val="en-NZ"/>
        </w:rPr>
      </w:pPr>
    </w:p>
    <w:p w14:paraId="77E5DEC7" w14:textId="511771B6" w:rsidR="006055B6" w:rsidRPr="009B66B5" w:rsidRDefault="00712687" w:rsidP="00075C29">
      <w:pPr>
        <w:tabs>
          <w:tab w:val="left" w:pos="4018"/>
        </w:tabs>
        <w:spacing w:line="480" w:lineRule="auto"/>
        <w:rPr>
          <w:highlight w:val="yellow"/>
        </w:rPr>
      </w:pPr>
      <w:r w:rsidRPr="00075C29">
        <w:tab/>
      </w:r>
    </w:p>
    <w:p w14:paraId="0DD3836F" w14:textId="0A061A9D" w:rsidR="0075430F" w:rsidRPr="009B66B5" w:rsidRDefault="0075430F" w:rsidP="0075430F">
      <w:pPr>
        <w:spacing w:line="480" w:lineRule="auto"/>
      </w:pPr>
      <w:r w:rsidRPr="009B66B5">
        <w:t xml:space="preserve">Fully adjusted models include age, BMI, smoking, </w:t>
      </w:r>
      <w:r w:rsidR="003C3343">
        <w:t xml:space="preserve">family history of cardiac disease, </w:t>
      </w:r>
      <w:r w:rsidRPr="009B66B5">
        <w:t>alcohol, educational level, vigorous physical activity, systolic blood pressure</w:t>
      </w:r>
      <w:r>
        <w:t xml:space="preserve">, </w:t>
      </w:r>
      <w:r w:rsidRPr="009B66B5">
        <w:t>diabetes</w:t>
      </w:r>
      <w:r>
        <w:t xml:space="preserve"> medications and </w:t>
      </w:r>
      <w:r w:rsidRPr="009B66B5">
        <w:t>cholesterol medication</w:t>
      </w:r>
      <w:r>
        <w:t>s</w:t>
      </w:r>
      <w:r w:rsidRPr="009B66B5">
        <w:t>.</w:t>
      </w:r>
    </w:p>
    <w:p w14:paraId="461C2753" w14:textId="65E5FB22" w:rsidR="009C54A7" w:rsidRDefault="009C54A7" w:rsidP="009C54A7">
      <w:pPr>
        <w:spacing w:line="480" w:lineRule="auto"/>
        <w:jc w:val="both"/>
      </w:pPr>
      <w:r>
        <w:rPr>
          <w:b/>
        </w:rPr>
        <w:t>Table 3</w:t>
      </w:r>
      <w:r w:rsidRPr="004B360C">
        <w:rPr>
          <w:b/>
        </w:rPr>
        <w:t>:</w:t>
      </w:r>
      <w:r>
        <w:t xml:space="preserve"> Amongst women not taking HRT: </w:t>
      </w:r>
      <w:r w:rsidRPr="009B66B5">
        <w:t>Associations between calcium, vitamin D or combined supplementation and A) incident hospital admission for ischaemic heart disease</w:t>
      </w:r>
      <w:r>
        <w:t>, myocardial infarction</w:t>
      </w:r>
      <w:r w:rsidRPr="009B66B5">
        <w:t xml:space="preserve"> </w:t>
      </w:r>
      <w:r>
        <w:t xml:space="preserve">or </w:t>
      </w:r>
      <w:r w:rsidRPr="009B66B5">
        <w:t>any cardiovascular event; and B) death from ischaemic heart disease</w:t>
      </w:r>
      <w:r>
        <w:t xml:space="preserve"> or</w:t>
      </w:r>
      <w:r w:rsidRPr="009B66B5">
        <w:t xml:space="preserve"> any cardiovascular event.</w:t>
      </w:r>
    </w:p>
    <w:tbl>
      <w:tblPr>
        <w:tblW w:w="7760" w:type="dxa"/>
        <w:tblLook w:val="04A0" w:firstRow="1" w:lastRow="0" w:firstColumn="1" w:lastColumn="0" w:noHBand="0" w:noVBand="1"/>
      </w:tblPr>
      <w:tblGrid>
        <w:gridCol w:w="5300"/>
        <w:gridCol w:w="1910"/>
        <w:gridCol w:w="601"/>
      </w:tblGrid>
      <w:tr w:rsidR="009C54A7" w:rsidRPr="004B360C" w14:paraId="1A30FE97" w14:textId="77777777" w:rsidTr="00235FCF">
        <w:trPr>
          <w:trHeight w:val="299"/>
        </w:trPr>
        <w:tc>
          <w:tcPr>
            <w:tcW w:w="5300" w:type="dxa"/>
            <w:tcBorders>
              <w:top w:val="single" w:sz="12" w:space="0" w:color="auto"/>
              <w:left w:val="nil"/>
              <w:bottom w:val="nil"/>
              <w:right w:val="nil"/>
            </w:tcBorders>
            <w:shd w:val="clear" w:color="auto" w:fill="auto"/>
            <w:vAlign w:val="bottom"/>
            <w:hideMark/>
          </w:tcPr>
          <w:p w14:paraId="411D778A" w14:textId="77777777" w:rsidR="009C54A7" w:rsidRPr="004B360C" w:rsidRDefault="009C54A7" w:rsidP="00235FCF">
            <w:pPr>
              <w:rPr>
                <w:b/>
                <w:bCs/>
                <w:color w:val="000000"/>
                <w:sz w:val="22"/>
                <w:szCs w:val="22"/>
                <w:lang w:eastAsia="en-GB"/>
              </w:rPr>
            </w:pPr>
            <w:r w:rsidRPr="004B360C">
              <w:rPr>
                <w:b/>
                <w:bCs/>
                <w:color w:val="000000"/>
                <w:sz w:val="22"/>
                <w:szCs w:val="22"/>
                <w:lang w:eastAsia="en-GB"/>
              </w:rPr>
              <w:t> </w:t>
            </w:r>
          </w:p>
        </w:tc>
        <w:tc>
          <w:tcPr>
            <w:tcW w:w="2460" w:type="dxa"/>
            <w:gridSpan w:val="2"/>
            <w:tcBorders>
              <w:top w:val="single" w:sz="12" w:space="0" w:color="auto"/>
              <w:left w:val="nil"/>
              <w:bottom w:val="nil"/>
              <w:right w:val="nil"/>
            </w:tcBorders>
            <w:shd w:val="clear" w:color="auto" w:fill="auto"/>
            <w:noWrap/>
            <w:vAlign w:val="bottom"/>
            <w:hideMark/>
          </w:tcPr>
          <w:p w14:paraId="227FC18D" w14:textId="77777777" w:rsidR="009C54A7" w:rsidRPr="004B360C" w:rsidRDefault="009C54A7" w:rsidP="00235FCF">
            <w:pPr>
              <w:jc w:val="center"/>
              <w:rPr>
                <w:b/>
                <w:bCs/>
                <w:color w:val="000000"/>
                <w:sz w:val="22"/>
                <w:szCs w:val="22"/>
                <w:lang w:eastAsia="en-GB"/>
              </w:rPr>
            </w:pPr>
            <w:r w:rsidRPr="004B360C">
              <w:rPr>
                <w:b/>
                <w:bCs/>
                <w:color w:val="000000"/>
                <w:sz w:val="22"/>
                <w:szCs w:val="22"/>
                <w:lang w:eastAsia="en-GB"/>
              </w:rPr>
              <w:t>Women</w:t>
            </w:r>
          </w:p>
        </w:tc>
      </w:tr>
      <w:tr w:rsidR="009C54A7" w:rsidRPr="004B360C" w14:paraId="7F795A4C" w14:textId="77777777" w:rsidTr="00235FCF">
        <w:trPr>
          <w:trHeight w:val="299"/>
        </w:trPr>
        <w:tc>
          <w:tcPr>
            <w:tcW w:w="5300" w:type="dxa"/>
            <w:tcBorders>
              <w:top w:val="nil"/>
              <w:left w:val="nil"/>
              <w:bottom w:val="single" w:sz="8" w:space="0" w:color="auto"/>
              <w:right w:val="nil"/>
            </w:tcBorders>
            <w:shd w:val="clear" w:color="auto" w:fill="auto"/>
            <w:vAlign w:val="bottom"/>
            <w:hideMark/>
          </w:tcPr>
          <w:p w14:paraId="64A39B74" w14:textId="77777777" w:rsidR="009C54A7" w:rsidRPr="004B360C" w:rsidRDefault="009C54A7" w:rsidP="00235FCF">
            <w:pPr>
              <w:rPr>
                <w:b/>
                <w:bCs/>
                <w:color w:val="000000"/>
                <w:sz w:val="22"/>
                <w:szCs w:val="22"/>
                <w:lang w:eastAsia="en-GB"/>
              </w:rPr>
            </w:pPr>
            <w:r w:rsidRPr="004B360C">
              <w:rPr>
                <w:b/>
                <w:bCs/>
                <w:color w:val="000000"/>
                <w:sz w:val="22"/>
                <w:szCs w:val="22"/>
                <w:lang w:eastAsia="en-GB"/>
              </w:rPr>
              <w:t xml:space="preserve">Hospitalisation with Ischaemic heart disease </w:t>
            </w:r>
          </w:p>
        </w:tc>
        <w:tc>
          <w:tcPr>
            <w:tcW w:w="1910" w:type="dxa"/>
            <w:tcBorders>
              <w:top w:val="nil"/>
              <w:left w:val="nil"/>
              <w:bottom w:val="single" w:sz="8" w:space="0" w:color="auto"/>
              <w:right w:val="nil"/>
            </w:tcBorders>
            <w:shd w:val="clear" w:color="auto" w:fill="auto"/>
            <w:noWrap/>
            <w:vAlign w:val="bottom"/>
            <w:hideMark/>
          </w:tcPr>
          <w:p w14:paraId="738F9E9C" w14:textId="77777777" w:rsidR="009C54A7" w:rsidRPr="004B360C" w:rsidRDefault="009C54A7" w:rsidP="00235FCF">
            <w:pPr>
              <w:jc w:val="center"/>
              <w:rPr>
                <w:i/>
                <w:iCs/>
                <w:color w:val="000000"/>
                <w:sz w:val="22"/>
                <w:szCs w:val="22"/>
                <w:lang w:eastAsia="en-GB"/>
              </w:rPr>
            </w:pPr>
            <w:r w:rsidRPr="004B360C">
              <w:rPr>
                <w:i/>
                <w:iCs/>
                <w:color w:val="000000"/>
                <w:sz w:val="22"/>
                <w:szCs w:val="22"/>
                <w:lang w:eastAsia="en-GB"/>
              </w:rPr>
              <w:t>HR (95% CI)</w:t>
            </w:r>
          </w:p>
        </w:tc>
        <w:tc>
          <w:tcPr>
            <w:tcW w:w="550" w:type="dxa"/>
            <w:tcBorders>
              <w:top w:val="nil"/>
              <w:left w:val="nil"/>
              <w:bottom w:val="single" w:sz="8" w:space="0" w:color="auto"/>
              <w:right w:val="nil"/>
            </w:tcBorders>
            <w:shd w:val="clear" w:color="auto" w:fill="auto"/>
            <w:noWrap/>
            <w:vAlign w:val="bottom"/>
            <w:hideMark/>
          </w:tcPr>
          <w:p w14:paraId="67C4AEF8" w14:textId="77777777" w:rsidR="009C54A7" w:rsidRPr="004B360C" w:rsidRDefault="009C54A7" w:rsidP="00235FCF">
            <w:pPr>
              <w:jc w:val="center"/>
              <w:rPr>
                <w:i/>
                <w:iCs/>
                <w:color w:val="000000"/>
                <w:sz w:val="22"/>
                <w:szCs w:val="22"/>
                <w:lang w:eastAsia="en-GB"/>
              </w:rPr>
            </w:pPr>
            <w:r w:rsidRPr="004B360C">
              <w:rPr>
                <w:i/>
                <w:iCs/>
                <w:color w:val="000000"/>
                <w:sz w:val="22"/>
                <w:szCs w:val="22"/>
                <w:lang w:eastAsia="en-GB"/>
              </w:rPr>
              <w:t>p</w:t>
            </w:r>
          </w:p>
        </w:tc>
      </w:tr>
      <w:tr w:rsidR="009C54A7" w:rsidRPr="004B360C" w14:paraId="21F6E6E1" w14:textId="77777777" w:rsidTr="00235FCF">
        <w:trPr>
          <w:trHeight w:val="286"/>
        </w:trPr>
        <w:tc>
          <w:tcPr>
            <w:tcW w:w="5300" w:type="dxa"/>
            <w:tcBorders>
              <w:top w:val="nil"/>
              <w:left w:val="nil"/>
              <w:bottom w:val="nil"/>
              <w:right w:val="nil"/>
            </w:tcBorders>
            <w:shd w:val="clear" w:color="auto" w:fill="auto"/>
            <w:vAlign w:val="bottom"/>
            <w:hideMark/>
          </w:tcPr>
          <w:p w14:paraId="6D8A1FA0" w14:textId="77777777" w:rsidR="009C54A7" w:rsidRPr="004B360C" w:rsidRDefault="009C54A7" w:rsidP="00235FCF">
            <w:pPr>
              <w:rPr>
                <w:b/>
                <w:bCs/>
                <w:color w:val="000000"/>
                <w:sz w:val="22"/>
                <w:szCs w:val="22"/>
                <w:lang w:eastAsia="en-GB"/>
              </w:rPr>
            </w:pPr>
            <w:r w:rsidRPr="004B360C">
              <w:rPr>
                <w:b/>
                <w:bCs/>
                <w:color w:val="000000"/>
                <w:sz w:val="22"/>
                <w:szCs w:val="22"/>
                <w:lang w:eastAsia="en-GB"/>
              </w:rPr>
              <w:t xml:space="preserve">N  </w:t>
            </w:r>
          </w:p>
        </w:tc>
        <w:tc>
          <w:tcPr>
            <w:tcW w:w="1910" w:type="dxa"/>
            <w:tcBorders>
              <w:top w:val="nil"/>
              <w:left w:val="nil"/>
              <w:bottom w:val="nil"/>
              <w:right w:val="nil"/>
            </w:tcBorders>
            <w:shd w:val="clear" w:color="auto" w:fill="auto"/>
            <w:noWrap/>
            <w:vAlign w:val="bottom"/>
            <w:hideMark/>
          </w:tcPr>
          <w:p w14:paraId="66EC2D71" w14:textId="77777777" w:rsidR="009C54A7" w:rsidRPr="004B360C" w:rsidRDefault="009C54A7" w:rsidP="00235FCF">
            <w:pPr>
              <w:jc w:val="center"/>
              <w:rPr>
                <w:color w:val="000000"/>
                <w:sz w:val="22"/>
                <w:szCs w:val="22"/>
                <w:lang w:eastAsia="en-GB"/>
              </w:rPr>
            </w:pPr>
            <w:r w:rsidRPr="004B360C">
              <w:rPr>
                <w:color w:val="000000"/>
                <w:sz w:val="22"/>
                <w:szCs w:val="22"/>
                <w:lang w:eastAsia="en-GB"/>
              </w:rPr>
              <w:t>1,525</w:t>
            </w:r>
          </w:p>
        </w:tc>
        <w:tc>
          <w:tcPr>
            <w:tcW w:w="550" w:type="dxa"/>
            <w:tcBorders>
              <w:top w:val="nil"/>
              <w:left w:val="nil"/>
              <w:bottom w:val="nil"/>
              <w:right w:val="nil"/>
            </w:tcBorders>
            <w:shd w:val="clear" w:color="auto" w:fill="auto"/>
            <w:noWrap/>
            <w:vAlign w:val="bottom"/>
            <w:hideMark/>
          </w:tcPr>
          <w:p w14:paraId="0D982CAF" w14:textId="77777777" w:rsidR="009C54A7" w:rsidRPr="004B360C" w:rsidRDefault="009C54A7" w:rsidP="00235FCF">
            <w:pPr>
              <w:jc w:val="center"/>
              <w:rPr>
                <w:color w:val="000000"/>
                <w:sz w:val="22"/>
                <w:szCs w:val="22"/>
                <w:lang w:eastAsia="en-GB"/>
              </w:rPr>
            </w:pPr>
          </w:p>
        </w:tc>
      </w:tr>
      <w:tr w:rsidR="009C54A7" w:rsidRPr="004B360C" w14:paraId="529467AF" w14:textId="77777777" w:rsidTr="00235FCF">
        <w:trPr>
          <w:trHeight w:val="286"/>
        </w:trPr>
        <w:tc>
          <w:tcPr>
            <w:tcW w:w="5300" w:type="dxa"/>
            <w:tcBorders>
              <w:top w:val="nil"/>
              <w:left w:val="nil"/>
              <w:bottom w:val="nil"/>
              <w:right w:val="nil"/>
            </w:tcBorders>
            <w:shd w:val="clear" w:color="auto" w:fill="auto"/>
            <w:noWrap/>
            <w:vAlign w:val="bottom"/>
            <w:hideMark/>
          </w:tcPr>
          <w:p w14:paraId="18040D26" w14:textId="77777777" w:rsidR="009C54A7" w:rsidRPr="004B360C" w:rsidRDefault="009C54A7" w:rsidP="00235FCF">
            <w:pPr>
              <w:rPr>
                <w:i/>
                <w:iCs/>
                <w:color w:val="000000"/>
                <w:sz w:val="22"/>
                <w:szCs w:val="22"/>
                <w:lang w:eastAsia="en-GB"/>
              </w:rPr>
            </w:pPr>
            <w:r w:rsidRPr="004B360C">
              <w:rPr>
                <w:i/>
                <w:iCs/>
                <w:color w:val="000000"/>
                <w:sz w:val="22"/>
                <w:szCs w:val="22"/>
                <w:lang w:eastAsia="en-GB"/>
              </w:rPr>
              <w:t>Calcium</w:t>
            </w:r>
          </w:p>
        </w:tc>
        <w:tc>
          <w:tcPr>
            <w:tcW w:w="1910" w:type="dxa"/>
            <w:tcBorders>
              <w:top w:val="nil"/>
              <w:left w:val="nil"/>
              <w:bottom w:val="nil"/>
              <w:right w:val="nil"/>
            </w:tcBorders>
            <w:shd w:val="clear" w:color="auto" w:fill="auto"/>
            <w:noWrap/>
            <w:vAlign w:val="bottom"/>
            <w:hideMark/>
          </w:tcPr>
          <w:p w14:paraId="6E792240" w14:textId="77777777" w:rsidR="009C54A7" w:rsidRPr="004B360C" w:rsidRDefault="009C54A7" w:rsidP="00235FCF">
            <w:pPr>
              <w:rPr>
                <w:i/>
                <w:iCs/>
                <w:color w:val="000000"/>
                <w:sz w:val="22"/>
                <w:szCs w:val="22"/>
                <w:lang w:eastAsia="en-GB"/>
              </w:rPr>
            </w:pPr>
          </w:p>
        </w:tc>
        <w:tc>
          <w:tcPr>
            <w:tcW w:w="550" w:type="dxa"/>
            <w:tcBorders>
              <w:top w:val="nil"/>
              <w:left w:val="nil"/>
              <w:bottom w:val="nil"/>
              <w:right w:val="nil"/>
            </w:tcBorders>
            <w:shd w:val="clear" w:color="auto" w:fill="auto"/>
            <w:noWrap/>
            <w:vAlign w:val="bottom"/>
            <w:hideMark/>
          </w:tcPr>
          <w:p w14:paraId="3823DAFA" w14:textId="77777777" w:rsidR="009C54A7" w:rsidRPr="004B360C" w:rsidRDefault="009C54A7" w:rsidP="00235FCF">
            <w:pPr>
              <w:jc w:val="center"/>
              <w:rPr>
                <w:sz w:val="20"/>
                <w:szCs w:val="20"/>
                <w:lang w:eastAsia="en-GB"/>
              </w:rPr>
            </w:pPr>
          </w:p>
        </w:tc>
      </w:tr>
      <w:tr w:rsidR="009C54A7" w:rsidRPr="004B360C" w14:paraId="7B961CD4" w14:textId="77777777" w:rsidTr="00235FCF">
        <w:trPr>
          <w:trHeight w:val="286"/>
        </w:trPr>
        <w:tc>
          <w:tcPr>
            <w:tcW w:w="5300" w:type="dxa"/>
            <w:tcBorders>
              <w:top w:val="nil"/>
              <w:left w:val="nil"/>
              <w:bottom w:val="nil"/>
              <w:right w:val="nil"/>
            </w:tcBorders>
            <w:shd w:val="clear" w:color="auto" w:fill="auto"/>
            <w:noWrap/>
            <w:vAlign w:val="bottom"/>
            <w:hideMark/>
          </w:tcPr>
          <w:p w14:paraId="225A8DA0" w14:textId="77777777" w:rsidR="009C54A7" w:rsidRPr="004B360C" w:rsidRDefault="009C54A7" w:rsidP="00235FCF">
            <w:pPr>
              <w:jc w:val="right"/>
              <w:rPr>
                <w:color w:val="000000"/>
                <w:sz w:val="22"/>
                <w:szCs w:val="22"/>
                <w:lang w:eastAsia="en-GB"/>
              </w:rPr>
            </w:pPr>
            <w:r w:rsidRPr="004B360C">
              <w:rPr>
                <w:color w:val="000000"/>
                <w:sz w:val="22"/>
                <w:szCs w:val="22"/>
                <w:lang w:eastAsia="en-GB"/>
              </w:rPr>
              <w:lastRenderedPageBreak/>
              <w:t>Unadjusted</w:t>
            </w:r>
          </w:p>
        </w:tc>
        <w:tc>
          <w:tcPr>
            <w:tcW w:w="1910" w:type="dxa"/>
            <w:tcBorders>
              <w:top w:val="nil"/>
              <w:left w:val="nil"/>
              <w:bottom w:val="nil"/>
              <w:right w:val="nil"/>
            </w:tcBorders>
            <w:shd w:val="clear" w:color="auto" w:fill="auto"/>
            <w:noWrap/>
            <w:vAlign w:val="bottom"/>
            <w:hideMark/>
          </w:tcPr>
          <w:p w14:paraId="06F7FFEE" w14:textId="77777777" w:rsidR="009C54A7" w:rsidRPr="004B360C" w:rsidRDefault="009C54A7" w:rsidP="00235FCF">
            <w:pPr>
              <w:jc w:val="center"/>
              <w:rPr>
                <w:color w:val="000000"/>
                <w:sz w:val="22"/>
                <w:szCs w:val="22"/>
                <w:lang w:eastAsia="en-GB"/>
              </w:rPr>
            </w:pPr>
            <w:r w:rsidRPr="004B360C">
              <w:rPr>
                <w:color w:val="000000"/>
                <w:sz w:val="22"/>
                <w:szCs w:val="22"/>
                <w:lang w:eastAsia="en-GB"/>
              </w:rPr>
              <w:t>1.23 (1.05,1.45)</w:t>
            </w:r>
          </w:p>
        </w:tc>
        <w:tc>
          <w:tcPr>
            <w:tcW w:w="550" w:type="dxa"/>
            <w:tcBorders>
              <w:top w:val="nil"/>
              <w:left w:val="nil"/>
              <w:bottom w:val="nil"/>
              <w:right w:val="nil"/>
            </w:tcBorders>
            <w:shd w:val="clear" w:color="auto" w:fill="auto"/>
            <w:noWrap/>
            <w:vAlign w:val="bottom"/>
            <w:hideMark/>
          </w:tcPr>
          <w:p w14:paraId="732207E7" w14:textId="77777777" w:rsidR="009C54A7" w:rsidRPr="004B360C" w:rsidRDefault="009C54A7" w:rsidP="00235FCF">
            <w:pPr>
              <w:jc w:val="center"/>
              <w:rPr>
                <w:color w:val="000000"/>
                <w:sz w:val="22"/>
                <w:szCs w:val="22"/>
                <w:lang w:eastAsia="en-GB"/>
              </w:rPr>
            </w:pPr>
            <w:r w:rsidRPr="004B360C">
              <w:rPr>
                <w:color w:val="000000"/>
                <w:sz w:val="22"/>
                <w:szCs w:val="22"/>
                <w:lang w:eastAsia="en-GB"/>
              </w:rPr>
              <w:t>0.01</w:t>
            </w:r>
          </w:p>
        </w:tc>
      </w:tr>
      <w:tr w:rsidR="009C54A7" w:rsidRPr="004B360C" w14:paraId="3E601B96" w14:textId="77777777" w:rsidTr="00235FCF">
        <w:trPr>
          <w:trHeight w:val="286"/>
        </w:trPr>
        <w:tc>
          <w:tcPr>
            <w:tcW w:w="5300" w:type="dxa"/>
            <w:tcBorders>
              <w:top w:val="nil"/>
              <w:left w:val="nil"/>
              <w:bottom w:val="nil"/>
              <w:right w:val="nil"/>
            </w:tcBorders>
            <w:shd w:val="clear" w:color="auto" w:fill="auto"/>
            <w:noWrap/>
            <w:vAlign w:val="bottom"/>
            <w:hideMark/>
          </w:tcPr>
          <w:p w14:paraId="48DCF138" w14:textId="77777777" w:rsidR="009C54A7" w:rsidRPr="004B360C" w:rsidRDefault="009C54A7" w:rsidP="00235FCF">
            <w:pPr>
              <w:jc w:val="right"/>
              <w:rPr>
                <w:color w:val="000000"/>
                <w:sz w:val="22"/>
                <w:szCs w:val="22"/>
                <w:lang w:eastAsia="en-GB"/>
              </w:rPr>
            </w:pPr>
            <w:r w:rsidRPr="004B360C">
              <w:rPr>
                <w:color w:val="000000"/>
                <w:sz w:val="22"/>
                <w:szCs w:val="22"/>
                <w:lang w:eastAsia="en-GB"/>
              </w:rPr>
              <w:t>Fully adjusted</w:t>
            </w:r>
          </w:p>
        </w:tc>
        <w:tc>
          <w:tcPr>
            <w:tcW w:w="1910" w:type="dxa"/>
            <w:tcBorders>
              <w:top w:val="nil"/>
              <w:left w:val="nil"/>
              <w:bottom w:val="nil"/>
              <w:right w:val="nil"/>
            </w:tcBorders>
            <w:shd w:val="clear" w:color="auto" w:fill="auto"/>
            <w:noWrap/>
            <w:vAlign w:val="bottom"/>
            <w:hideMark/>
          </w:tcPr>
          <w:p w14:paraId="5F1EC317" w14:textId="77777777" w:rsidR="009C54A7" w:rsidRPr="004B360C" w:rsidRDefault="009C54A7" w:rsidP="00235FCF">
            <w:pPr>
              <w:jc w:val="center"/>
              <w:rPr>
                <w:color w:val="000000"/>
                <w:sz w:val="22"/>
                <w:szCs w:val="22"/>
                <w:lang w:eastAsia="en-GB"/>
              </w:rPr>
            </w:pPr>
            <w:r w:rsidRPr="004B360C">
              <w:rPr>
                <w:color w:val="000000"/>
                <w:sz w:val="22"/>
                <w:szCs w:val="22"/>
                <w:lang w:eastAsia="en-GB"/>
              </w:rPr>
              <w:t>1.18 (0.97,1.43)</w:t>
            </w:r>
          </w:p>
        </w:tc>
        <w:tc>
          <w:tcPr>
            <w:tcW w:w="550" w:type="dxa"/>
            <w:tcBorders>
              <w:top w:val="nil"/>
              <w:left w:val="nil"/>
              <w:bottom w:val="nil"/>
              <w:right w:val="nil"/>
            </w:tcBorders>
            <w:shd w:val="clear" w:color="auto" w:fill="auto"/>
            <w:noWrap/>
            <w:vAlign w:val="bottom"/>
            <w:hideMark/>
          </w:tcPr>
          <w:p w14:paraId="3A2F29B7" w14:textId="77777777" w:rsidR="009C54A7" w:rsidRPr="004B360C" w:rsidRDefault="009C54A7" w:rsidP="00235FCF">
            <w:pPr>
              <w:jc w:val="center"/>
              <w:rPr>
                <w:color w:val="000000"/>
                <w:sz w:val="22"/>
                <w:szCs w:val="22"/>
                <w:lang w:eastAsia="en-GB"/>
              </w:rPr>
            </w:pPr>
            <w:r w:rsidRPr="004B360C">
              <w:rPr>
                <w:color w:val="000000"/>
                <w:sz w:val="22"/>
                <w:szCs w:val="22"/>
                <w:lang w:eastAsia="en-GB"/>
              </w:rPr>
              <w:t>0.11</w:t>
            </w:r>
          </w:p>
        </w:tc>
      </w:tr>
      <w:tr w:rsidR="009C54A7" w:rsidRPr="004B360C" w14:paraId="1194FF28" w14:textId="77777777" w:rsidTr="00235FCF">
        <w:trPr>
          <w:trHeight w:val="286"/>
        </w:trPr>
        <w:tc>
          <w:tcPr>
            <w:tcW w:w="5300" w:type="dxa"/>
            <w:tcBorders>
              <w:top w:val="nil"/>
              <w:left w:val="nil"/>
              <w:bottom w:val="nil"/>
              <w:right w:val="nil"/>
            </w:tcBorders>
            <w:shd w:val="clear" w:color="auto" w:fill="auto"/>
            <w:noWrap/>
            <w:vAlign w:val="bottom"/>
            <w:hideMark/>
          </w:tcPr>
          <w:p w14:paraId="080F15A0" w14:textId="77777777" w:rsidR="009C54A7" w:rsidRPr="004B360C" w:rsidRDefault="009C54A7" w:rsidP="00235FCF">
            <w:pPr>
              <w:rPr>
                <w:i/>
                <w:iCs/>
                <w:color w:val="000000"/>
                <w:sz w:val="22"/>
                <w:szCs w:val="22"/>
                <w:lang w:eastAsia="en-GB"/>
              </w:rPr>
            </w:pPr>
            <w:r w:rsidRPr="004B360C">
              <w:rPr>
                <w:i/>
                <w:iCs/>
                <w:color w:val="000000"/>
                <w:sz w:val="22"/>
                <w:szCs w:val="22"/>
                <w:lang w:eastAsia="en-GB"/>
              </w:rPr>
              <w:t>Vitamin D</w:t>
            </w:r>
          </w:p>
        </w:tc>
        <w:tc>
          <w:tcPr>
            <w:tcW w:w="1910" w:type="dxa"/>
            <w:tcBorders>
              <w:top w:val="nil"/>
              <w:left w:val="nil"/>
              <w:bottom w:val="nil"/>
              <w:right w:val="nil"/>
            </w:tcBorders>
            <w:shd w:val="clear" w:color="auto" w:fill="auto"/>
            <w:noWrap/>
            <w:vAlign w:val="bottom"/>
            <w:hideMark/>
          </w:tcPr>
          <w:p w14:paraId="45BD3D38" w14:textId="77777777" w:rsidR="009C54A7" w:rsidRPr="004B360C" w:rsidRDefault="009C54A7" w:rsidP="00235FCF">
            <w:pPr>
              <w:rPr>
                <w:i/>
                <w:iCs/>
                <w:color w:val="000000"/>
                <w:sz w:val="22"/>
                <w:szCs w:val="22"/>
                <w:lang w:eastAsia="en-GB"/>
              </w:rPr>
            </w:pPr>
          </w:p>
        </w:tc>
        <w:tc>
          <w:tcPr>
            <w:tcW w:w="550" w:type="dxa"/>
            <w:tcBorders>
              <w:top w:val="nil"/>
              <w:left w:val="nil"/>
              <w:bottom w:val="nil"/>
              <w:right w:val="nil"/>
            </w:tcBorders>
            <w:shd w:val="clear" w:color="auto" w:fill="auto"/>
            <w:noWrap/>
            <w:vAlign w:val="bottom"/>
            <w:hideMark/>
          </w:tcPr>
          <w:p w14:paraId="07E259A0" w14:textId="77777777" w:rsidR="009C54A7" w:rsidRPr="004B360C" w:rsidRDefault="009C54A7" w:rsidP="00235FCF">
            <w:pPr>
              <w:jc w:val="center"/>
              <w:rPr>
                <w:sz w:val="20"/>
                <w:szCs w:val="20"/>
                <w:lang w:eastAsia="en-GB"/>
              </w:rPr>
            </w:pPr>
          </w:p>
        </w:tc>
      </w:tr>
      <w:tr w:rsidR="009C54A7" w:rsidRPr="004B360C" w14:paraId="4E60B173" w14:textId="77777777" w:rsidTr="00235FCF">
        <w:trPr>
          <w:trHeight w:val="286"/>
        </w:trPr>
        <w:tc>
          <w:tcPr>
            <w:tcW w:w="5300" w:type="dxa"/>
            <w:tcBorders>
              <w:top w:val="nil"/>
              <w:left w:val="nil"/>
              <w:bottom w:val="nil"/>
              <w:right w:val="nil"/>
            </w:tcBorders>
            <w:shd w:val="clear" w:color="auto" w:fill="auto"/>
            <w:noWrap/>
            <w:vAlign w:val="bottom"/>
            <w:hideMark/>
          </w:tcPr>
          <w:p w14:paraId="1C0D6592" w14:textId="77777777" w:rsidR="009C54A7" w:rsidRPr="004B360C" w:rsidRDefault="009C54A7" w:rsidP="00235FCF">
            <w:pPr>
              <w:jc w:val="right"/>
              <w:rPr>
                <w:color w:val="000000"/>
                <w:sz w:val="22"/>
                <w:szCs w:val="22"/>
                <w:lang w:eastAsia="en-GB"/>
              </w:rPr>
            </w:pPr>
            <w:r w:rsidRPr="004B360C">
              <w:rPr>
                <w:color w:val="000000"/>
                <w:sz w:val="22"/>
                <w:szCs w:val="22"/>
                <w:lang w:eastAsia="en-GB"/>
              </w:rPr>
              <w:t>Unadjusted</w:t>
            </w:r>
          </w:p>
        </w:tc>
        <w:tc>
          <w:tcPr>
            <w:tcW w:w="1910" w:type="dxa"/>
            <w:tcBorders>
              <w:top w:val="nil"/>
              <w:left w:val="nil"/>
              <w:bottom w:val="nil"/>
              <w:right w:val="nil"/>
            </w:tcBorders>
            <w:shd w:val="clear" w:color="auto" w:fill="auto"/>
            <w:noWrap/>
            <w:vAlign w:val="bottom"/>
            <w:hideMark/>
          </w:tcPr>
          <w:p w14:paraId="48FE42D1" w14:textId="77777777" w:rsidR="009C54A7" w:rsidRPr="004B360C" w:rsidRDefault="009C54A7" w:rsidP="00235FCF">
            <w:pPr>
              <w:jc w:val="center"/>
              <w:rPr>
                <w:color w:val="000000"/>
                <w:sz w:val="22"/>
                <w:szCs w:val="22"/>
                <w:lang w:eastAsia="en-GB"/>
              </w:rPr>
            </w:pPr>
            <w:r w:rsidRPr="004B360C">
              <w:rPr>
                <w:color w:val="000000"/>
                <w:sz w:val="22"/>
                <w:szCs w:val="22"/>
                <w:lang w:eastAsia="en-GB"/>
              </w:rPr>
              <w:t>1.02 (0.80,1.31)</w:t>
            </w:r>
          </w:p>
        </w:tc>
        <w:tc>
          <w:tcPr>
            <w:tcW w:w="550" w:type="dxa"/>
            <w:tcBorders>
              <w:top w:val="nil"/>
              <w:left w:val="nil"/>
              <w:bottom w:val="nil"/>
              <w:right w:val="nil"/>
            </w:tcBorders>
            <w:shd w:val="clear" w:color="auto" w:fill="auto"/>
            <w:noWrap/>
            <w:vAlign w:val="bottom"/>
            <w:hideMark/>
          </w:tcPr>
          <w:p w14:paraId="5D562F47" w14:textId="77777777" w:rsidR="009C54A7" w:rsidRPr="004B360C" w:rsidRDefault="009C54A7" w:rsidP="00235FCF">
            <w:pPr>
              <w:jc w:val="center"/>
              <w:rPr>
                <w:color w:val="000000"/>
                <w:sz w:val="22"/>
                <w:szCs w:val="22"/>
                <w:lang w:eastAsia="en-GB"/>
              </w:rPr>
            </w:pPr>
            <w:r w:rsidRPr="004B360C">
              <w:rPr>
                <w:color w:val="000000"/>
                <w:sz w:val="22"/>
                <w:szCs w:val="22"/>
                <w:lang w:eastAsia="en-GB"/>
              </w:rPr>
              <w:t>0.86</w:t>
            </w:r>
          </w:p>
        </w:tc>
      </w:tr>
      <w:tr w:rsidR="009C54A7" w:rsidRPr="004B360C" w14:paraId="63CEEC72" w14:textId="77777777" w:rsidTr="00235FCF">
        <w:trPr>
          <w:trHeight w:val="286"/>
        </w:trPr>
        <w:tc>
          <w:tcPr>
            <w:tcW w:w="5300" w:type="dxa"/>
            <w:tcBorders>
              <w:top w:val="nil"/>
              <w:left w:val="nil"/>
              <w:bottom w:val="nil"/>
              <w:right w:val="nil"/>
            </w:tcBorders>
            <w:shd w:val="clear" w:color="auto" w:fill="auto"/>
            <w:noWrap/>
            <w:vAlign w:val="bottom"/>
            <w:hideMark/>
          </w:tcPr>
          <w:p w14:paraId="6E846FE0" w14:textId="77777777" w:rsidR="009C54A7" w:rsidRPr="004B360C" w:rsidRDefault="009C54A7" w:rsidP="00235FCF">
            <w:pPr>
              <w:jc w:val="right"/>
              <w:rPr>
                <w:color w:val="000000"/>
                <w:sz w:val="22"/>
                <w:szCs w:val="22"/>
                <w:lang w:eastAsia="en-GB"/>
              </w:rPr>
            </w:pPr>
            <w:r w:rsidRPr="004B360C">
              <w:rPr>
                <w:color w:val="000000"/>
                <w:sz w:val="22"/>
                <w:szCs w:val="22"/>
                <w:lang w:eastAsia="en-GB"/>
              </w:rPr>
              <w:t>Fully adjusted</w:t>
            </w:r>
          </w:p>
        </w:tc>
        <w:tc>
          <w:tcPr>
            <w:tcW w:w="1910" w:type="dxa"/>
            <w:tcBorders>
              <w:top w:val="nil"/>
              <w:left w:val="nil"/>
              <w:bottom w:val="nil"/>
              <w:right w:val="nil"/>
            </w:tcBorders>
            <w:shd w:val="clear" w:color="auto" w:fill="auto"/>
            <w:noWrap/>
            <w:vAlign w:val="bottom"/>
            <w:hideMark/>
          </w:tcPr>
          <w:p w14:paraId="69C4E22D" w14:textId="77777777" w:rsidR="009C54A7" w:rsidRPr="004B360C" w:rsidRDefault="009C54A7" w:rsidP="00235FCF">
            <w:pPr>
              <w:jc w:val="center"/>
              <w:rPr>
                <w:color w:val="000000"/>
                <w:sz w:val="22"/>
                <w:szCs w:val="22"/>
                <w:lang w:eastAsia="en-GB"/>
              </w:rPr>
            </w:pPr>
            <w:r w:rsidRPr="004B360C">
              <w:rPr>
                <w:color w:val="000000"/>
                <w:sz w:val="22"/>
                <w:szCs w:val="22"/>
                <w:lang w:eastAsia="en-GB"/>
              </w:rPr>
              <w:t>0.99 (0.74,1.32)</w:t>
            </w:r>
          </w:p>
        </w:tc>
        <w:tc>
          <w:tcPr>
            <w:tcW w:w="550" w:type="dxa"/>
            <w:tcBorders>
              <w:top w:val="nil"/>
              <w:left w:val="nil"/>
              <w:bottom w:val="nil"/>
              <w:right w:val="nil"/>
            </w:tcBorders>
            <w:shd w:val="clear" w:color="auto" w:fill="auto"/>
            <w:noWrap/>
            <w:vAlign w:val="bottom"/>
            <w:hideMark/>
          </w:tcPr>
          <w:p w14:paraId="4125D7A7" w14:textId="77777777" w:rsidR="009C54A7" w:rsidRPr="004B360C" w:rsidRDefault="009C54A7" w:rsidP="00235FCF">
            <w:pPr>
              <w:jc w:val="center"/>
              <w:rPr>
                <w:color w:val="000000"/>
                <w:sz w:val="22"/>
                <w:szCs w:val="22"/>
                <w:lang w:eastAsia="en-GB"/>
              </w:rPr>
            </w:pPr>
            <w:r w:rsidRPr="004B360C">
              <w:rPr>
                <w:color w:val="000000"/>
                <w:sz w:val="22"/>
                <w:szCs w:val="22"/>
                <w:lang w:eastAsia="en-GB"/>
              </w:rPr>
              <w:t>0.94</w:t>
            </w:r>
          </w:p>
        </w:tc>
      </w:tr>
      <w:tr w:rsidR="009C54A7" w:rsidRPr="004B360C" w14:paraId="1077D8AA" w14:textId="77777777" w:rsidTr="00235FCF">
        <w:trPr>
          <w:trHeight w:val="286"/>
        </w:trPr>
        <w:tc>
          <w:tcPr>
            <w:tcW w:w="5300" w:type="dxa"/>
            <w:tcBorders>
              <w:top w:val="nil"/>
              <w:left w:val="nil"/>
              <w:bottom w:val="nil"/>
              <w:right w:val="nil"/>
            </w:tcBorders>
            <w:shd w:val="clear" w:color="auto" w:fill="auto"/>
            <w:noWrap/>
            <w:vAlign w:val="bottom"/>
            <w:hideMark/>
          </w:tcPr>
          <w:p w14:paraId="1451B5E5" w14:textId="77777777" w:rsidR="009C54A7" w:rsidRPr="004B360C" w:rsidRDefault="009C54A7" w:rsidP="00235FCF">
            <w:pPr>
              <w:rPr>
                <w:i/>
                <w:iCs/>
                <w:color w:val="000000"/>
                <w:sz w:val="22"/>
                <w:szCs w:val="22"/>
                <w:lang w:eastAsia="en-GB"/>
              </w:rPr>
            </w:pPr>
            <w:r w:rsidRPr="004B360C">
              <w:rPr>
                <w:i/>
                <w:iCs/>
                <w:color w:val="000000"/>
                <w:sz w:val="22"/>
                <w:szCs w:val="22"/>
                <w:lang w:eastAsia="en-GB"/>
              </w:rPr>
              <w:t>Combined</w:t>
            </w:r>
          </w:p>
        </w:tc>
        <w:tc>
          <w:tcPr>
            <w:tcW w:w="1910" w:type="dxa"/>
            <w:tcBorders>
              <w:top w:val="nil"/>
              <w:left w:val="nil"/>
              <w:bottom w:val="nil"/>
              <w:right w:val="nil"/>
            </w:tcBorders>
            <w:shd w:val="clear" w:color="auto" w:fill="auto"/>
            <w:noWrap/>
            <w:vAlign w:val="bottom"/>
            <w:hideMark/>
          </w:tcPr>
          <w:p w14:paraId="1DBBDBEC" w14:textId="77777777" w:rsidR="009C54A7" w:rsidRPr="004B360C" w:rsidRDefault="009C54A7" w:rsidP="00235FCF">
            <w:pPr>
              <w:rPr>
                <w:i/>
                <w:iCs/>
                <w:color w:val="000000"/>
                <w:sz w:val="22"/>
                <w:szCs w:val="22"/>
                <w:lang w:eastAsia="en-GB"/>
              </w:rPr>
            </w:pPr>
          </w:p>
        </w:tc>
        <w:tc>
          <w:tcPr>
            <w:tcW w:w="550" w:type="dxa"/>
            <w:tcBorders>
              <w:top w:val="nil"/>
              <w:left w:val="nil"/>
              <w:bottom w:val="nil"/>
              <w:right w:val="nil"/>
            </w:tcBorders>
            <w:shd w:val="clear" w:color="auto" w:fill="auto"/>
            <w:noWrap/>
            <w:vAlign w:val="bottom"/>
            <w:hideMark/>
          </w:tcPr>
          <w:p w14:paraId="4AF0BC62" w14:textId="77777777" w:rsidR="009C54A7" w:rsidRPr="004B360C" w:rsidRDefault="009C54A7" w:rsidP="00235FCF">
            <w:pPr>
              <w:jc w:val="center"/>
              <w:rPr>
                <w:sz w:val="20"/>
                <w:szCs w:val="20"/>
                <w:lang w:eastAsia="en-GB"/>
              </w:rPr>
            </w:pPr>
          </w:p>
        </w:tc>
      </w:tr>
      <w:tr w:rsidR="009C54A7" w:rsidRPr="004B360C" w14:paraId="64AE33D1" w14:textId="77777777" w:rsidTr="00235FCF">
        <w:trPr>
          <w:trHeight w:val="286"/>
        </w:trPr>
        <w:tc>
          <w:tcPr>
            <w:tcW w:w="5300" w:type="dxa"/>
            <w:tcBorders>
              <w:top w:val="nil"/>
              <w:left w:val="nil"/>
              <w:bottom w:val="nil"/>
              <w:right w:val="nil"/>
            </w:tcBorders>
            <w:shd w:val="clear" w:color="auto" w:fill="auto"/>
            <w:noWrap/>
            <w:vAlign w:val="bottom"/>
            <w:hideMark/>
          </w:tcPr>
          <w:p w14:paraId="60BFBC29" w14:textId="77777777" w:rsidR="009C54A7" w:rsidRPr="004B360C" w:rsidRDefault="009C54A7" w:rsidP="00235FCF">
            <w:pPr>
              <w:jc w:val="right"/>
              <w:rPr>
                <w:color w:val="000000"/>
                <w:sz w:val="22"/>
                <w:szCs w:val="22"/>
                <w:lang w:eastAsia="en-GB"/>
              </w:rPr>
            </w:pPr>
            <w:r w:rsidRPr="004B360C">
              <w:rPr>
                <w:color w:val="000000"/>
                <w:sz w:val="22"/>
                <w:szCs w:val="22"/>
                <w:lang w:eastAsia="en-GB"/>
              </w:rPr>
              <w:t>Unadjusted</w:t>
            </w:r>
          </w:p>
        </w:tc>
        <w:tc>
          <w:tcPr>
            <w:tcW w:w="1910" w:type="dxa"/>
            <w:tcBorders>
              <w:top w:val="nil"/>
              <w:left w:val="nil"/>
              <w:bottom w:val="nil"/>
              <w:right w:val="nil"/>
            </w:tcBorders>
            <w:shd w:val="clear" w:color="auto" w:fill="auto"/>
            <w:noWrap/>
            <w:vAlign w:val="bottom"/>
            <w:hideMark/>
          </w:tcPr>
          <w:p w14:paraId="36A258E5" w14:textId="77777777" w:rsidR="009C54A7" w:rsidRPr="004B360C" w:rsidRDefault="009C54A7" w:rsidP="00235FCF">
            <w:pPr>
              <w:jc w:val="center"/>
              <w:rPr>
                <w:color w:val="000000"/>
                <w:sz w:val="22"/>
                <w:szCs w:val="22"/>
                <w:lang w:eastAsia="en-GB"/>
              </w:rPr>
            </w:pPr>
            <w:r w:rsidRPr="004B360C">
              <w:rPr>
                <w:color w:val="000000"/>
                <w:sz w:val="22"/>
                <w:szCs w:val="22"/>
                <w:lang w:eastAsia="en-GB"/>
              </w:rPr>
              <w:t>1.14 (0.84,1.54)</w:t>
            </w:r>
          </w:p>
        </w:tc>
        <w:tc>
          <w:tcPr>
            <w:tcW w:w="550" w:type="dxa"/>
            <w:tcBorders>
              <w:top w:val="nil"/>
              <w:left w:val="nil"/>
              <w:bottom w:val="nil"/>
              <w:right w:val="nil"/>
            </w:tcBorders>
            <w:shd w:val="clear" w:color="auto" w:fill="auto"/>
            <w:noWrap/>
            <w:vAlign w:val="bottom"/>
            <w:hideMark/>
          </w:tcPr>
          <w:p w14:paraId="0D392788" w14:textId="77777777" w:rsidR="009C54A7" w:rsidRPr="004B360C" w:rsidRDefault="009C54A7" w:rsidP="00235FCF">
            <w:pPr>
              <w:jc w:val="center"/>
              <w:rPr>
                <w:color w:val="000000"/>
                <w:sz w:val="22"/>
                <w:szCs w:val="22"/>
                <w:lang w:eastAsia="en-GB"/>
              </w:rPr>
            </w:pPr>
            <w:r w:rsidRPr="004B360C">
              <w:rPr>
                <w:color w:val="000000"/>
                <w:sz w:val="22"/>
                <w:szCs w:val="22"/>
                <w:lang w:eastAsia="en-GB"/>
              </w:rPr>
              <w:t>0.39</w:t>
            </w:r>
          </w:p>
        </w:tc>
      </w:tr>
      <w:tr w:rsidR="009C54A7" w:rsidRPr="004B360C" w14:paraId="6062F1CC" w14:textId="77777777" w:rsidTr="00235FCF">
        <w:trPr>
          <w:trHeight w:val="286"/>
        </w:trPr>
        <w:tc>
          <w:tcPr>
            <w:tcW w:w="5300" w:type="dxa"/>
            <w:tcBorders>
              <w:top w:val="nil"/>
              <w:left w:val="nil"/>
              <w:bottom w:val="nil"/>
              <w:right w:val="nil"/>
            </w:tcBorders>
            <w:shd w:val="clear" w:color="auto" w:fill="auto"/>
            <w:noWrap/>
            <w:vAlign w:val="bottom"/>
            <w:hideMark/>
          </w:tcPr>
          <w:p w14:paraId="0A06C799" w14:textId="77777777" w:rsidR="009C54A7" w:rsidRPr="004B360C" w:rsidRDefault="009C54A7" w:rsidP="00235FCF">
            <w:pPr>
              <w:jc w:val="right"/>
              <w:rPr>
                <w:color w:val="000000"/>
                <w:sz w:val="22"/>
                <w:szCs w:val="22"/>
                <w:lang w:eastAsia="en-GB"/>
              </w:rPr>
            </w:pPr>
            <w:r w:rsidRPr="004B360C">
              <w:rPr>
                <w:color w:val="000000"/>
                <w:sz w:val="22"/>
                <w:szCs w:val="22"/>
                <w:lang w:eastAsia="en-GB"/>
              </w:rPr>
              <w:t>Fully adjusted</w:t>
            </w:r>
          </w:p>
        </w:tc>
        <w:tc>
          <w:tcPr>
            <w:tcW w:w="1910" w:type="dxa"/>
            <w:tcBorders>
              <w:top w:val="nil"/>
              <w:left w:val="nil"/>
              <w:bottom w:val="nil"/>
              <w:right w:val="nil"/>
            </w:tcBorders>
            <w:shd w:val="clear" w:color="auto" w:fill="auto"/>
            <w:noWrap/>
            <w:vAlign w:val="bottom"/>
            <w:hideMark/>
          </w:tcPr>
          <w:p w14:paraId="4123F6EC" w14:textId="77777777" w:rsidR="009C54A7" w:rsidRPr="004B360C" w:rsidRDefault="009C54A7" w:rsidP="00235FCF">
            <w:pPr>
              <w:jc w:val="center"/>
              <w:rPr>
                <w:color w:val="000000"/>
                <w:sz w:val="22"/>
                <w:szCs w:val="22"/>
                <w:lang w:eastAsia="en-GB"/>
              </w:rPr>
            </w:pPr>
            <w:r w:rsidRPr="004B360C">
              <w:rPr>
                <w:color w:val="000000"/>
                <w:sz w:val="22"/>
                <w:szCs w:val="22"/>
                <w:lang w:eastAsia="en-GB"/>
              </w:rPr>
              <w:t>1.16 (0.82,1.64)</w:t>
            </w:r>
          </w:p>
        </w:tc>
        <w:tc>
          <w:tcPr>
            <w:tcW w:w="550" w:type="dxa"/>
            <w:tcBorders>
              <w:top w:val="nil"/>
              <w:left w:val="nil"/>
              <w:bottom w:val="nil"/>
              <w:right w:val="nil"/>
            </w:tcBorders>
            <w:shd w:val="clear" w:color="auto" w:fill="auto"/>
            <w:noWrap/>
            <w:vAlign w:val="bottom"/>
            <w:hideMark/>
          </w:tcPr>
          <w:p w14:paraId="1BC49A5F" w14:textId="77777777" w:rsidR="009C54A7" w:rsidRPr="004B360C" w:rsidRDefault="009C54A7" w:rsidP="00235FCF">
            <w:pPr>
              <w:jc w:val="center"/>
              <w:rPr>
                <w:color w:val="000000"/>
                <w:sz w:val="22"/>
                <w:szCs w:val="22"/>
                <w:lang w:eastAsia="en-GB"/>
              </w:rPr>
            </w:pPr>
            <w:r w:rsidRPr="004B360C">
              <w:rPr>
                <w:color w:val="000000"/>
                <w:sz w:val="22"/>
                <w:szCs w:val="22"/>
                <w:lang w:eastAsia="en-GB"/>
              </w:rPr>
              <w:t>0.39</w:t>
            </w:r>
          </w:p>
        </w:tc>
      </w:tr>
      <w:tr w:rsidR="009C54A7" w:rsidRPr="004B360C" w14:paraId="06AD1C2F" w14:textId="77777777" w:rsidTr="00235FCF">
        <w:trPr>
          <w:trHeight w:val="286"/>
        </w:trPr>
        <w:tc>
          <w:tcPr>
            <w:tcW w:w="5300" w:type="dxa"/>
            <w:tcBorders>
              <w:top w:val="nil"/>
              <w:left w:val="nil"/>
              <w:bottom w:val="nil"/>
              <w:right w:val="nil"/>
            </w:tcBorders>
            <w:shd w:val="clear" w:color="auto" w:fill="auto"/>
            <w:noWrap/>
            <w:vAlign w:val="bottom"/>
            <w:hideMark/>
          </w:tcPr>
          <w:p w14:paraId="4EE2FD4B" w14:textId="77777777" w:rsidR="009C54A7" w:rsidRPr="004B360C" w:rsidRDefault="009C54A7" w:rsidP="00235FCF">
            <w:pPr>
              <w:jc w:val="center"/>
              <w:rPr>
                <w:color w:val="000000"/>
                <w:sz w:val="22"/>
                <w:szCs w:val="22"/>
                <w:lang w:eastAsia="en-GB"/>
              </w:rPr>
            </w:pPr>
          </w:p>
        </w:tc>
        <w:tc>
          <w:tcPr>
            <w:tcW w:w="1910" w:type="dxa"/>
            <w:tcBorders>
              <w:top w:val="nil"/>
              <w:left w:val="nil"/>
              <w:bottom w:val="nil"/>
              <w:right w:val="nil"/>
            </w:tcBorders>
            <w:shd w:val="clear" w:color="auto" w:fill="auto"/>
            <w:noWrap/>
            <w:vAlign w:val="bottom"/>
            <w:hideMark/>
          </w:tcPr>
          <w:p w14:paraId="751C0C72" w14:textId="77777777" w:rsidR="009C54A7" w:rsidRPr="004B360C" w:rsidRDefault="009C54A7" w:rsidP="00235FCF">
            <w:pPr>
              <w:rPr>
                <w:sz w:val="20"/>
                <w:szCs w:val="20"/>
                <w:lang w:eastAsia="en-GB"/>
              </w:rPr>
            </w:pPr>
          </w:p>
        </w:tc>
        <w:tc>
          <w:tcPr>
            <w:tcW w:w="550" w:type="dxa"/>
            <w:tcBorders>
              <w:top w:val="nil"/>
              <w:left w:val="nil"/>
              <w:bottom w:val="nil"/>
              <w:right w:val="nil"/>
            </w:tcBorders>
            <w:shd w:val="clear" w:color="auto" w:fill="auto"/>
            <w:noWrap/>
            <w:vAlign w:val="bottom"/>
            <w:hideMark/>
          </w:tcPr>
          <w:p w14:paraId="50166853" w14:textId="77777777" w:rsidR="009C54A7" w:rsidRPr="004B360C" w:rsidRDefault="009C54A7" w:rsidP="00235FCF">
            <w:pPr>
              <w:jc w:val="center"/>
              <w:rPr>
                <w:sz w:val="20"/>
                <w:szCs w:val="20"/>
                <w:lang w:eastAsia="en-GB"/>
              </w:rPr>
            </w:pPr>
          </w:p>
        </w:tc>
      </w:tr>
      <w:tr w:rsidR="009C54A7" w:rsidRPr="004B360C" w14:paraId="4A0F9B40" w14:textId="77777777" w:rsidTr="00235FCF">
        <w:trPr>
          <w:trHeight w:val="299"/>
        </w:trPr>
        <w:tc>
          <w:tcPr>
            <w:tcW w:w="5300" w:type="dxa"/>
            <w:tcBorders>
              <w:top w:val="nil"/>
              <w:left w:val="nil"/>
              <w:bottom w:val="single" w:sz="8" w:space="0" w:color="auto"/>
              <w:right w:val="nil"/>
            </w:tcBorders>
            <w:shd w:val="clear" w:color="auto" w:fill="auto"/>
            <w:noWrap/>
            <w:vAlign w:val="bottom"/>
            <w:hideMark/>
          </w:tcPr>
          <w:p w14:paraId="3A1EFD5C" w14:textId="77777777" w:rsidR="009C54A7" w:rsidRPr="004B360C" w:rsidRDefault="009C54A7" w:rsidP="00235FCF">
            <w:pPr>
              <w:rPr>
                <w:b/>
                <w:bCs/>
                <w:color w:val="000000"/>
                <w:sz w:val="22"/>
                <w:szCs w:val="22"/>
                <w:lang w:eastAsia="en-GB"/>
              </w:rPr>
            </w:pPr>
            <w:r w:rsidRPr="004B360C">
              <w:rPr>
                <w:b/>
                <w:bCs/>
                <w:color w:val="000000"/>
                <w:sz w:val="22"/>
                <w:szCs w:val="22"/>
                <w:lang w:eastAsia="en-GB"/>
              </w:rPr>
              <w:t xml:space="preserve">Hospitalisation with any cardiovascular event </w:t>
            </w:r>
          </w:p>
        </w:tc>
        <w:tc>
          <w:tcPr>
            <w:tcW w:w="1910" w:type="dxa"/>
            <w:tcBorders>
              <w:top w:val="nil"/>
              <w:left w:val="nil"/>
              <w:bottom w:val="single" w:sz="8" w:space="0" w:color="auto"/>
              <w:right w:val="nil"/>
            </w:tcBorders>
            <w:shd w:val="clear" w:color="auto" w:fill="auto"/>
            <w:noWrap/>
            <w:vAlign w:val="bottom"/>
            <w:hideMark/>
          </w:tcPr>
          <w:p w14:paraId="51EA746F" w14:textId="77777777" w:rsidR="009C54A7" w:rsidRPr="004B360C" w:rsidRDefault="009C54A7" w:rsidP="00235FCF">
            <w:pPr>
              <w:jc w:val="center"/>
              <w:rPr>
                <w:i/>
                <w:iCs/>
                <w:color w:val="000000"/>
                <w:sz w:val="22"/>
                <w:szCs w:val="22"/>
                <w:lang w:eastAsia="en-GB"/>
              </w:rPr>
            </w:pPr>
            <w:r w:rsidRPr="004B360C">
              <w:rPr>
                <w:i/>
                <w:iCs/>
                <w:color w:val="000000"/>
                <w:sz w:val="22"/>
                <w:szCs w:val="22"/>
                <w:lang w:eastAsia="en-GB"/>
              </w:rPr>
              <w:t>HR (95% CI)</w:t>
            </w:r>
          </w:p>
        </w:tc>
        <w:tc>
          <w:tcPr>
            <w:tcW w:w="550" w:type="dxa"/>
            <w:tcBorders>
              <w:top w:val="nil"/>
              <w:left w:val="nil"/>
              <w:bottom w:val="single" w:sz="8" w:space="0" w:color="auto"/>
              <w:right w:val="nil"/>
            </w:tcBorders>
            <w:shd w:val="clear" w:color="auto" w:fill="auto"/>
            <w:noWrap/>
            <w:vAlign w:val="bottom"/>
            <w:hideMark/>
          </w:tcPr>
          <w:p w14:paraId="2A81A124" w14:textId="77777777" w:rsidR="009C54A7" w:rsidRPr="004B360C" w:rsidRDefault="009C54A7" w:rsidP="00235FCF">
            <w:pPr>
              <w:jc w:val="center"/>
              <w:rPr>
                <w:i/>
                <w:iCs/>
                <w:color w:val="000000"/>
                <w:sz w:val="22"/>
                <w:szCs w:val="22"/>
                <w:lang w:eastAsia="en-GB"/>
              </w:rPr>
            </w:pPr>
            <w:r w:rsidRPr="004B360C">
              <w:rPr>
                <w:i/>
                <w:iCs/>
                <w:color w:val="000000"/>
                <w:sz w:val="22"/>
                <w:szCs w:val="22"/>
                <w:lang w:eastAsia="en-GB"/>
              </w:rPr>
              <w:t>p</w:t>
            </w:r>
          </w:p>
        </w:tc>
      </w:tr>
      <w:tr w:rsidR="009C54A7" w:rsidRPr="004B360C" w14:paraId="1CB979AC" w14:textId="77777777" w:rsidTr="00235FCF">
        <w:trPr>
          <w:trHeight w:val="286"/>
        </w:trPr>
        <w:tc>
          <w:tcPr>
            <w:tcW w:w="5300" w:type="dxa"/>
            <w:tcBorders>
              <w:top w:val="nil"/>
              <w:left w:val="nil"/>
              <w:bottom w:val="nil"/>
              <w:right w:val="nil"/>
            </w:tcBorders>
            <w:shd w:val="clear" w:color="auto" w:fill="auto"/>
            <w:vAlign w:val="bottom"/>
            <w:hideMark/>
          </w:tcPr>
          <w:p w14:paraId="53C3B06E" w14:textId="77777777" w:rsidR="009C54A7" w:rsidRPr="004B360C" w:rsidRDefault="009C54A7" w:rsidP="00235FCF">
            <w:pPr>
              <w:rPr>
                <w:b/>
                <w:bCs/>
                <w:color w:val="000000"/>
                <w:sz w:val="22"/>
                <w:szCs w:val="22"/>
                <w:lang w:eastAsia="en-GB"/>
              </w:rPr>
            </w:pPr>
            <w:r w:rsidRPr="004B360C">
              <w:rPr>
                <w:b/>
                <w:bCs/>
                <w:color w:val="000000"/>
                <w:sz w:val="22"/>
                <w:szCs w:val="22"/>
                <w:lang w:eastAsia="en-GB"/>
              </w:rPr>
              <w:t xml:space="preserve">N  </w:t>
            </w:r>
          </w:p>
        </w:tc>
        <w:tc>
          <w:tcPr>
            <w:tcW w:w="1910" w:type="dxa"/>
            <w:tcBorders>
              <w:top w:val="nil"/>
              <w:left w:val="nil"/>
              <w:bottom w:val="nil"/>
              <w:right w:val="nil"/>
            </w:tcBorders>
            <w:shd w:val="clear" w:color="auto" w:fill="auto"/>
            <w:noWrap/>
            <w:vAlign w:val="bottom"/>
            <w:hideMark/>
          </w:tcPr>
          <w:p w14:paraId="15543F0F" w14:textId="77777777" w:rsidR="009C54A7" w:rsidRPr="004B360C" w:rsidRDefault="009C54A7" w:rsidP="00235FCF">
            <w:pPr>
              <w:jc w:val="center"/>
              <w:rPr>
                <w:color w:val="000000"/>
                <w:sz w:val="22"/>
                <w:szCs w:val="22"/>
                <w:lang w:eastAsia="en-GB"/>
              </w:rPr>
            </w:pPr>
            <w:r w:rsidRPr="004B360C">
              <w:rPr>
                <w:color w:val="000000"/>
                <w:sz w:val="22"/>
                <w:szCs w:val="22"/>
                <w:lang w:eastAsia="en-GB"/>
              </w:rPr>
              <w:t>1,957</w:t>
            </w:r>
          </w:p>
        </w:tc>
        <w:tc>
          <w:tcPr>
            <w:tcW w:w="550" w:type="dxa"/>
            <w:tcBorders>
              <w:top w:val="nil"/>
              <w:left w:val="nil"/>
              <w:bottom w:val="nil"/>
              <w:right w:val="nil"/>
            </w:tcBorders>
            <w:shd w:val="clear" w:color="auto" w:fill="auto"/>
            <w:noWrap/>
            <w:vAlign w:val="bottom"/>
            <w:hideMark/>
          </w:tcPr>
          <w:p w14:paraId="5C03E6C8" w14:textId="77777777" w:rsidR="009C54A7" w:rsidRPr="004B360C" w:rsidRDefault="009C54A7" w:rsidP="00235FCF">
            <w:pPr>
              <w:jc w:val="center"/>
              <w:rPr>
                <w:color w:val="000000"/>
                <w:sz w:val="22"/>
                <w:szCs w:val="22"/>
                <w:lang w:eastAsia="en-GB"/>
              </w:rPr>
            </w:pPr>
          </w:p>
        </w:tc>
      </w:tr>
      <w:tr w:rsidR="009C54A7" w:rsidRPr="004B360C" w14:paraId="13F9DB5E" w14:textId="77777777" w:rsidTr="00235FCF">
        <w:trPr>
          <w:trHeight w:val="286"/>
        </w:trPr>
        <w:tc>
          <w:tcPr>
            <w:tcW w:w="5300" w:type="dxa"/>
            <w:tcBorders>
              <w:top w:val="nil"/>
              <w:left w:val="nil"/>
              <w:bottom w:val="nil"/>
              <w:right w:val="nil"/>
            </w:tcBorders>
            <w:shd w:val="clear" w:color="auto" w:fill="auto"/>
            <w:noWrap/>
            <w:vAlign w:val="bottom"/>
            <w:hideMark/>
          </w:tcPr>
          <w:p w14:paraId="127D8E5C" w14:textId="77777777" w:rsidR="009C54A7" w:rsidRPr="004B360C" w:rsidRDefault="009C54A7" w:rsidP="00235FCF">
            <w:pPr>
              <w:rPr>
                <w:i/>
                <w:iCs/>
                <w:color w:val="000000"/>
                <w:sz w:val="22"/>
                <w:szCs w:val="22"/>
                <w:lang w:eastAsia="en-GB"/>
              </w:rPr>
            </w:pPr>
            <w:r w:rsidRPr="004B360C">
              <w:rPr>
                <w:i/>
                <w:iCs/>
                <w:color w:val="000000"/>
                <w:sz w:val="22"/>
                <w:szCs w:val="22"/>
                <w:lang w:eastAsia="en-GB"/>
              </w:rPr>
              <w:t>Calcium</w:t>
            </w:r>
          </w:p>
        </w:tc>
        <w:tc>
          <w:tcPr>
            <w:tcW w:w="1910" w:type="dxa"/>
            <w:tcBorders>
              <w:top w:val="nil"/>
              <w:left w:val="nil"/>
              <w:bottom w:val="nil"/>
              <w:right w:val="nil"/>
            </w:tcBorders>
            <w:shd w:val="clear" w:color="auto" w:fill="auto"/>
            <w:noWrap/>
            <w:vAlign w:val="bottom"/>
            <w:hideMark/>
          </w:tcPr>
          <w:p w14:paraId="75CB0ED9" w14:textId="77777777" w:rsidR="009C54A7" w:rsidRPr="004B360C" w:rsidRDefault="009C54A7" w:rsidP="00235FCF">
            <w:pPr>
              <w:rPr>
                <w:i/>
                <w:iCs/>
                <w:color w:val="000000"/>
                <w:sz w:val="22"/>
                <w:szCs w:val="22"/>
                <w:lang w:eastAsia="en-GB"/>
              </w:rPr>
            </w:pPr>
          </w:p>
        </w:tc>
        <w:tc>
          <w:tcPr>
            <w:tcW w:w="550" w:type="dxa"/>
            <w:tcBorders>
              <w:top w:val="nil"/>
              <w:left w:val="nil"/>
              <w:bottom w:val="nil"/>
              <w:right w:val="nil"/>
            </w:tcBorders>
            <w:shd w:val="clear" w:color="auto" w:fill="auto"/>
            <w:noWrap/>
            <w:vAlign w:val="bottom"/>
            <w:hideMark/>
          </w:tcPr>
          <w:p w14:paraId="0A059A37" w14:textId="77777777" w:rsidR="009C54A7" w:rsidRPr="004B360C" w:rsidRDefault="009C54A7" w:rsidP="00235FCF">
            <w:pPr>
              <w:jc w:val="center"/>
              <w:rPr>
                <w:sz w:val="20"/>
                <w:szCs w:val="20"/>
                <w:lang w:eastAsia="en-GB"/>
              </w:rPr>
            </w:pPr>
          </w:p>
        </w:tc>
      </w:tr>
      <w:tr w:rsidR="009C54A7" w:rsidRPr="004B360C" w14:paraId="4F231850" w14:textId="77777777" w:rsidTr="00235FCF">
        <w:trPr>
          <w:trHeight w:val="286"/>
        </w:trPr>
        <w:tc>
          <w:tcPr>
            <w:tcW w:w="5300" w:type="dxa"/>
            <w:tcBorders>
              <w:top w:val="nil"/>
              <w:left w:val="nil"/>
              <w:bottom w:val="nil"/>
              <w:right w:val="nil"/>
            </w:tcBorders>
            <w:shd w:val="clear" w:color="auto" w:fill="auto"/>
            <w:noWrap/>
            <w:vAlign w:val="bottom"/>
            <w:hideMark/>
          </w:tcPr>
          <w:p w14:paraId="73615F24" w14:textId="77777777" w:rsidR="009C54A7" w:rsidRPr="004B360C" w:rsidRDefault="009C54A7" w:rsidP="00235FCF">
            <w:pPr>
              <w:jc w:val="right"/>
              <w:rPr>
                <w:color w:val="000000"/>
                <w:sz w:val="22"/>
                <w:szCs w:val="22"/>
                <w:lang w:eastAsia="en-GB"/>
              </w:rPr>
            </w:pPr>
            <w:r w:rsidRPr="004B360C">
              <w:rPr>
                <w:color w:val="000000"/>
                <w:sz w:val="22"/>
                <w:szCs w:val="22"/>
                <w:lang w:eastAsia="en-GB"/>
              </w:rPr>
              <w:t>Unadjusted</w:t>
            </w:r>
          </w:p>
        </w:tc>
        <w:tc>
          <w:tcPr>
            <w:tcW w:w="1910" w:type="dxa"/>
            <w:tcBorders>
              <w:top w:val="nil"/>
              <w:left w:val="nil"/>
              <w:bottom w:val="nil"/>
              <w:right w:val="nil"/>
            </w:tcBorders>
            <w:shd w:val="clear" w:color="auto" w:fill="auto"/>
            <w:noWrap/>
            <w:vAlign w:val="bottom"/>
            <w:hideMark/>
          </w:tcPr>
          <w:p w14:paraId="798BD88B" w14:textId="77777777" w:rsidR="009C54A7" w:rsidRPr="004B360C" w:rsidRDefault="009C54A7" w:rsidP="00235FCF">
            <w:pPr>
              <w:jc w:val="center"/>
              <w:rPr>
                <w:color w:val="000000"/>
                <w:sz w:val="22"/>
                <w:szCs w:val="22"/>
                <w:lang w:eastAsia="en-GB"/>
              </w:rPr>
            </w:pPr>
            <w:r w:rsidRPr="004B360C">
              <w:rPr>
                <w:color w:val="000000"/>
                <w:sz w:val="22"/>
                <w:szCs w:val="22"/>
                <w:lang w:eastAsia="en-GB"/>
              </w:rPr>
              <w:t>1.15 (0.99,1.34)</w:t>
            </w:r>
          </w:p>
        </w:tc>
        <w:tc>
          <w:tcPr>
            <w:tcW w:w="550" w:type="dxa"/>
            <w:tcBorders>
              <w:top w:val="nil"/>
              <w:left w:val="nil"/>
              <w:bottom w:val="nil"/>
              <w:right w:val="nil"/>
            </w:tcBorders>
            <w:shd w:val="clear" w:color="auto" w:fill="auto"/>
            <w:noWrap/>
            <w:vAlign w:val="bottom"/>
            <w:hideMark/>
          </w:tcPr>
          <w:p w14:paraId="04FF3F11" w14:textId="77777777" w:rsidR="009C54A7" w:rsidRPr="004B360C" w:rsidRDefault="009C54A7" w:rsidP="00235FCF">
            <w:pPr>
              <w:jc w:val="center"/>
              <w:rPr>
                <w:color w:val="000000"/>
                <w:sz w:val="22"/>
                <w:szCs w:val="22"/>
                <w:lang w:eastAsia="en-GB"/>
              </w:rPr>
            </w:pPr>
            <w:r w:rsidRPr="004B360C">
              <w:rPr>
                <w:color w:val="000000"/>
                <w:sz w:val="22"/>
                <w:szCs w:val="22"/>
                <w:lang w:eastAsia="en-GB"/>
              </w:rPr>
              <w:t>0.06</w:t>
            </w:r>
          </w:p>
        </w:tc>
      </w:tr>
      <w:tr w:rsidR="009C54A7" w:rsidRPr="004B360C" w14:paraId="1CA0B11E" w14:textId="77777777" w:rsidTr="00235FCF">
        <w:trPr>
          <w:trHeight w:val="286"/>
        </w:trPr>
        <w:tc>
          <w:tcPr>
            <w:tcW w:w="5300" w:type="dxa"/>
            <w:tcBorders>
              <w:top w:val="nil"/>
              <w:left w:val="nil"/>
              <w:bottom w:val="nil"/>
              <w:right w:val="nil"/>
            </w:tcBorders>
            <w:shd w:val="clear" w:color="auto" w:fill="auto"/>
            <w:noWrap/>
            <w:vAlign w:val="bottom"/>
            <w:hideMark/>
          </w:tcPr>
          <w:p w14:paraId="10688431" w14:textId="77777777" w:rsidR="009C54A7" w:rsidRPr="004B360C" w:rsidRDefault="009C54A7" w:rsidP="00235FCF">
            <w:pPr>
              <w:jc w:val="right"/>
              <w:rPr>
                <w:color w:val="000000"/>
                <w:sz w:val="22"/>
                <w:szCs w:val="22"/>
                <w:lang w:eastAsia="en-GB"/>
              </w:rPr>
            </w:pPr>
            <w:r w:rsidRPr="004B360C">
              <w:rPr>
                <w:color w:val="000000"/>
                <w:sz w:val="22"/>
                <w:szCs w:val="22"/>
                <w:lang w:eastAsia="en-GB"/>
              </w:rPr>
              <w:t>Fully adjusted</w:t>
            </w:r>
          </w:p>
        </w:tc>
        <w:tc>
          <w:tcPr>
            <w:tcW w:w="1910" w:type="dxa"/>
            <w:tcBorders>
              <w:top w:val="nil"/>
              <w:left w:val="nil"/>
              <w:bottom w:val="nil"/>
              <w:right w:val="nil"/>
            </w:tcBorders>
            <w:shd w:val="clear" w:color="auto" w:fill="auto"/>
            <w:noWrap/>
            <w:vAlign w:val="bottom"/>
            <w:hideMark/>
          </w:tcPr>
          <w:p w14:paraId="14A3F816" w14:textId="77777777" w:rsidR="009C54A7" w:rsidRPr="004B360C" w:rsidRDefault="009C54A7" w:rsidP="00235FCF">
            <w:pPr>
              <w:jc w:val="center"/>
              <w:rPr>
                <w:color w:val="000000"/>
                <w:sz w:val="22"/>
                <w:szCs w:val="22"/>
                <w:lang w:eastAsia="en-GB"/>
              </w:rPr>
            </w:pPr>
            <w:r w:rsidRPr="004B360C">
              <w:rPr>
                <w:color w:val="000000"/>
                <w:sz w:val="22"/>
                <w:szCs w:val="22"/>
                <w:lang w:eastAsia="en-GB"/>
              </w:rPr>
              <w:t>1.04 (0.87,1.25)</w:t>
            </w:r>
          </w:p>
        </w:tc>
        <w:tc>
          <w:tcPr>
            <w:tcW w:w="550" w:type="dxa"/>
            <w:tcBorders>
              <w:top w:val="nil"/>
              <w:left w:val="nil"/>
              <w:bottom w:val="nil"/>
              <w:right w:val="nil"/>
            </w:tcBorders>
            <w:shd w:val="clear" w:color="auto" w:fill="auto"/>
            <w:noWrap/>
            <w:vAlign w:val="bottom"/>
            <w:hideMark/>
          </w:tcPr>
          <w:p w14:paraId="717124E1" w14:textId="77777777" w:rsidR="009C54A7" w:rsidRPr="004B360C" w:rsidRDefault="009C54A7" w:rsidP="00235FCF">
            <w:pPr>
              <w:jc w:val="center"/>
              <w:rPr>
                <w:color w:val="000000"/>
                <w:sz w:val="22"/>
                <w:szCs w:val="22"/>
                <w:lang w:eastAsia="en-GB"/>
              </w:rPr>
            </w:pPr>
            <w:r w:rsidRPr="004B360C">
              <w:rPr>
                <w:color w:val="000000"/>
                <w:sz w:val="22"/>
                <w:szCs w:val="22"/>
                <w:lang w:eastAsia="en-GB"/>
              </w:rPr>
              <w:t>0.66</w:t>
            </w:r>
          </w:p>
        </w:tc>
      </w:tr>
      <w:tr w:rsidR="009C54A7" w:rsidRPr="004B360C" w14:paraId="7EA7E78D" w14:textId="77777777" w:rsidTr="00235FCF">
        <w:trPr>
          <w:trHeight w:val="286"/>
        </w:trPr>
        <w:tc>
          <w:tcPr>
            <w:tcW w:w="5300" w:type="dxa"/>
            <w:tcBorders>
              <w:top w:val="nil"/>
              <w:left w:val="nil"/>
              <w:bottom w:val="nil"/>
              <w:right w:val="nil"/>
            </w:tcBorders>
            <w:shd w:val="clear" w:color="auto" w:fill="auto"/>
            <w:noWrap/>
            <w:vAlign w:val="bottom"/>
            <w:hideMark/>
          </w:tcPr>
          <w:p w14:paraId="5BB79C98" w14:textId="77777777" w:rsidR="009C54A7" w:rsidRPr="004B360C" w:rsidRDefault="009C54A7" w:rsidP="00235FCF">
            <w:pPr>
              <w:rPr>
                <w:i/>
                <w:iCs/>
                <w:color w:val="000000"/>
                <w:sz w:val="22"/>
                <w:szCs w:val="22"/>
                <w:lang w:eastAsia="en-GB"/>
              </w:rPr>
            </w:pPr>
            <w:r w:rsidRPr="004B360C">
              <w:rPr>
                <w:i/>
                <w:iCs/>
                <w:color w:val="000000"/>
                <w:sz w:val="22"/>
                <w:szCs w:val="22"/>
                <w:lang w:eastAsia="en-GB"/>
              </w:rPr>
              <w:t>Vitamin D</w:t>
            </w:r>
          </w:p>
        </w:tc>
        <w:tc>
          <w:tcPr>
            <w:tcW w:w="1910" w:type="dxa"/>
            <w:tcBorders>
              <w:top w:val="nil"/>
              <w:left w:val="nil"/>
              <w:bottom w:val="nil"/>
              <w:right w:val="nil"/>
            </w:tcBorders>
            <w:shd w:val="clear" w:color="auto" w:fill="auto"/>
            <w:noWrap/>
            <w:vAlign w:val="bottom"/>
            <w:hideMark/>
          </w:tcPr>
          <w:p w14:paraId="2DFF651C" w14:textId="77777777" w:rsidR="009C54A7" w:rsidRPr="004B360C" w:rsidRDefault="009C54A7" w:rsidP="00235FCF">
            <w:pPr>
              <w:rPr>
                <w:i/>
                <w:iCs/>
                <w:color w:val="000000"/>
                <w:sz w:val="22"/>
                <w:szCs w:val="22"/>
                <w:lang w:eastAsia="en-GB"/>
              </w:rPr>
            </w:pPr>
          </w:p>
        </w:tc>
        <w:tc>
          <w:tcPr>
            <w:tcW w:w="550" w:type="dxa"/>
            <w:tcBorders>
              <w:top w:val="nil"/>
              <w:left w:val="nil"/>
              <w:bottom w:val="nil"/>
              <w:right w:val="nil"/>
            </w:tcBorders>
            <w:shd w:val="clear" w:color="auto" w:fill="auto"/>
            <w:noWrap/>
            <w:vAlign w:val="bottom"/>
            <w:hideMark/>
          </w:tcPr>
          <w:p w14:paraId="39D6C09C" w14:textId="77777777" w:rsidR="009C54A7" w:rsidRPr="004B360C" w:rsidRDefault="009C54A7" w:rsidP="00235FCF">
            <w:pPr>
              <w:jc w:val="center"/>
              <w:rPr>
                <w:sz w:val="20"/>
                <w:szCs w:val="20"/>
                <w:lang w:eastAsia="en-GB"/>
              </w:rPr>
            </w:pPr>
          </w:p>
        </w:tc>
      </w:tr>
      <w:tr w:rsidR="009C54A7" w:rsidRPr="004B360C" w14:paraId="58741A2E" w14:textId="77777777" w:rsidTr="00235FCF">
        <w:trPr>
          <w:trHeight w:val="286"/>
        </w:trPr>
        <w:tc>
          <w:tcPr>
            <w:tcW w:w="5300" w:type="dxa"/>
            <w:tcBorders>
              <w:top w:val="nil"/>
              <w:left w:val="nil"/>
              <w:bottom w:val="nil"/>
              <w:right w:val="nil"/>
            </w:tcBorders>
            <w:shd w:val="clear" w:color="auto" w:fill="auto"/>
            <w:noWrap/>
            <w:vAlign w:val="bottom"/>
            <w:hideMark/>
          </w:tcPr>
          <w:p w14:paraId="0A6B05FC" w14:textId="77777777" w:rsidR="009C54A7" w:rsidRPr="004B360C" w:rsidRDefault="009C54A7" w:rsidP="00235FCF">
            <w:pPr>
              <w:jc w:val="right"/>
              <w:rPr>
                <w:color w:val="000000"/>
                <w:sz w:val="22"/>
                <w:szCs w:val="22"/>
                <w:lang w:eastAsia="en-GB"/>
              </w:rPr>
            </w:pPr>
            <w:r w:rsidRPr="004B360C">
              <w:rPr>
                <w:color w:val="000000"/>
                <w:sz w:val="22"/>
                <w:szCs w:val="22"/>
                <w:lang w:eastAsia="en-GB"/>
              </w:rPr>
              <w:t>Unadjusted</w:t>
            </w:r>
          </w:p>
        </w:tc>
        <w:tc>
          <w:tcPr>
            <w:tcW w:w="1910" w:type="dxa"/>
            <w:tcBorders>
              <w:top w:val="nil"/>
              <w:left w:val="nil"/>
              <w:bottom w:val="nil"/>
              <w:right w:val="nil"/>
            </w:tcBorders>
            <w:shd w:val="clear" w:color="auto" w:fill="auto"/>
            <w:noWrap/>
            <w:vAlign w:val="bottom"/>
            <w:hideMark/>
          </w:tcPr>
          <w:p w14:paraId="46D14E77" w14:textId="77777777" w:rsidR="009C54A7" w:rsidRPr="004B360C" w:rsidRDefault="009C54A7" w:rsidP="00235FCF">
            <w:pPr>
              <w:jc w:val="center"/>
              <w:rPr>
                <w:color w:val="000000"/>
                <w:sz w:val="22"/>
                <w:szCs w:val="22"/>
                <w:lang w:eastAsia="en-GB"/>
              </w:rPr>
            </w:pPr>
            <w:r w:rsidRPr="004B360C">
              <w:rPr>
                <w:color w:val="000000"/>
                <w:sz w:val="22"/>
                <w:szCs w:val="22"/>
                <w:lang w:eastAsia="en-GB"/>
              </w:rPr>
              <w:t>0.96 (0.77,1.20)</w:t>
            </w:r>
          </w:p>
        </w:tc>
        <w:tc>
          <w:tcPr>
            <w:tcW w:w="550" w:type="dxa"/>
            <w:tcBorders>
              <w:top w:val="nil"/>
              <w:left w:val="nil"/>
              <w:bottom w:val="nil"/>
              <w:right w:val="nil"/>
            </w:tcBorders>
            <w:shd w:val="clear" w:color="auto" w:fill="auto"/>
            <w:noWrap/>
            <w:vAlign w:val="bottom"/>
            <w:hideMark/>
          </w:tcPr>
          <w:p w14:paraId="66BC14BA" w14:textId="77777777" w:rsidR="009C54A7" w:rsidRPr="004B360C" w:rsidRDefault="009C54A7" w:rsidP="00235FCF">
            <w:pPr>
              <w:jc w:val="center"/>
              <w:rPr>
                <w:color w:val="000000"/>
                <w:sz w:val="22"/>
                <w:szCs w:val="22"/>
                <w:lang w:eastAsia="en-GB"/>
              </w:rPr>
            </w:pPr>
            <w:r w:rsidRPr="004B360C">
              <w:rPr>
                <w:color w:val="000000"/>
                <w:sz w:val="22"/>
                <w:szCs w:val="22"/>
                <w:lang w:eastAsia="en-GB"/>
              </w:rPr>
              <w:t>0.72</w:t>
            </w:r>
          </w:p>
        </w:tc>
      </w:tr>
      <w:tr w:rsidR="009C54A7" w:rsidRPr="004B360C" w14:paraId="2CE15E10" w14:textId="77777777" w:rsidTr="00235FCF">
        <w:trPr>
          <w:trHeight w:val="286"/>
        </w:trPr>
        <w:tc>
          <w:tcPr>
            <w:tcW w:w="5300" w:type="dxa"/>
            <w:tcBorders>
              <w:top w:val="nil"/>
              <w:left w:val="nil"/>
              <w:bottom w:val="nil"/>
              <w:right w:val="nil"/>
            </w:tcBorders>
            <w:shd w:val="clear" w:color="auto" w:fill="auto"/>
            <w:noWrap/>
            <w:vAlign w:val="bottom"/>
            <w:hideMark/>
          </w:tcPr>
          <w:p w14:paraId="791D4527" w14:textId="77777777" w:rsidR="009C54A7" w:rsidRPr="004B360C" w:rsidRDefault="009C54A7" w:rsidP="00235FCF">
            <w:pPr>
              <w:jc w:val="right"/>
              <w:rPr>
                <w:color w:val="000000"/>
                <w:sz w:val="22"/>
                <w:szCs w:val="22"/>
                <w:lang w:eastAsia="en-GB"/>
              </w:rPr>
            </w:pPr>
            <w:r w:rsidRPr="004B360C">
              <w:rPr>
                <w:color w:val="000000"/>
                <w:sz w:val="22"/>
                <w:szCs w:val="22"/>
                <w:lang w:eastAsia="en-GB"/>
              </w:rPr>
              <w:t>Fully adjusted</w:t>
            </w:r>
          </w:p>
        </w:tc>
        <w:tc>
          <w:tcPr>
            <w:tcW w:w="1910" w:type="dxa"/>
            <w:tcBorders>
              <w:top w:val="nil"/>
              <w:left w:val="nil"/>
              <w:bottom w:val="nil"/>
              <w:right w:val="nil"/>
            </w:tcBorders>
            <w:shd w:val="clear" w:color="auto" w:fill="auto"/>
            <w:noWrap/>
            <w:vAlign w:val="bottom"/>
            <w:hideMark/>
          </w:tcPr>
          <w:p w14:paraId="72F2DF54" w14:textId="77777777" w:rsidR="009C54A7" w:rsidRPr="004B360C" w:rsidRDefault="009C54A7" w:rsidP="00235FCF">
            <w:pPr>
              <w:jc w:val="center"/>
              <w:rPr>
                <w:color w:val="000000"/>
                <w:sz w:val="22"/>
                <w:szCs w:val="22"/>
                <w:lang w:eastAsia="en-GB"/>
              </w:rPr>
            </w:pPr>
            <w:r w:rsidRPr="004B360C">
              <w:rPr>
                <w:color w:val="000000"/>
                <w:sz w:val="22"/>
                <w:szCs w:val="22"/>
                <w:lang w:eastAsia="en-GB"/>
              </w:rPr>
              <w:t>0.93 (0.72,1.21)</w:t>
            </w:r>
          </w:p>
        </w:tc>
        <w:tc>
          <w:tcPr>
            <w:tcW w:w="550" w:type="dxa"/>
            <w:tcBorders>
              <w:top w:val="nil"/>
              <w:left w:val="nil"/>
              <w:bottom w:val="nil"/>
              <w:right w:val="nil"/>
            </w:tcBorders>
            <w:shd w:val="clear" w:color="auto" w:fill="auto"/>
            <w:noWrap/>
            <w:vAlign w:val="bottom"/>
            <w:hideMark/>
          </w:tcPr>
          <w:p w14:paraId="6A6E8496" w14:textId="77777777" w:rsidR="009C54A7" w:rsidRPr="004B360C" w:rsidRDefault="009C54A7" w:rsidP="00235FCF">
            <w:pPr>
              <w:jc w:val="center"/>
              <w:rPr>
                <w:color w:val="000000"/>
                <w:sz w:val="22"/>
                <w:szCs w:val="22"/>
                <w:lang w:eastAsia="en-GB"/>
              </w:rPr>
            </w:pPr>
            <w:r w:rsidRPr="004B360C">
              <w:rPr>
                <w:color w:val="000000"/>
                <w:sz w:val="22"/>
                <w:szCs w:val="22"/>
                <w:lang w:eastAsia="en-GB"/>
              </w:rPr>
              <w:t>0.61</w:t>
            </w:r>
          </w:p>
        </w:tc>
      </w:tr>
      <w:tr w:rsidR="009C54A7" w:rsidRPr="004B360C" w14:paraId="17AE8841" w14:textId="77777777" w:rsidTr="00235FCF">
        <w:trPr>
          <w:trHeight w:val="286"/>
        </w:trPr>
        <w:tc>
          <w:tcPr>
            <w:tcW w:w="5300" w:type="dxa"/>
            <w:tcBorders>
              <w:top w:val="nil"/>
              <w:left w:val="nil"/>
              <w:bottom w:val="nil"/>
              <w:right w:val="nil"/>
            </w:tcBorders>
            <w:shd w:val="clear" w:color="auto" w:fill="auto"/>
            <w:noWrap/>
            <w:vAlign w:val="bottom"/>
            <w:hideMark/>
          </w:tcPr>
          <w:p w14:paraId="5CE2510B" w14:textId="77777777" w:rsidR="009C54A7" w:rsidRPr="004B360C" w:rsidRDefault="009C54A7" w:rsidP="00235FCF">
            <w:pPr>
              <w:rPr>
                <w:i/>
                <w:iCs/>
                <w:color w:val="000000"/>
                <w:sz w:val="22"/>
                <w:szCs w:val="22"/>
                <w:lang w:eastAsia="en-GB"/>
              </w:rPr>
            </w:pPr>
            <w:r w:rsidRPr="004B360C">
              <w:rPr>
                <w:i/>
                <w:iCs/>
                <w:color w:val="000000"/>
                <w:sz w:val="22"/>
                <w:szCs w:val="22"/>
                <w:lang w:eastAsia="en-GB"/>
              </w:rPr>
              <w:t>Combined</w:t>
            </w:r>
          </w:p>
        </w:tc>
        <w:tc>
          <w:tcPr>
            <w:tcW w:w="1910" w:type="dxa"/>
            <w:tcBorders>
              <w:top w:val="nil"/>
              <w:left w:val="nil"/>
              <w:bottom w:val="nil"/>
              <w:right w:val="nil"/>
            </w:tcBorders>
            <w:shd w:val="clear" w:color="auto" w:fill="auto"/>
            <w:noWrap/>
            <w:vAlign w:val="bottom"/>
            <w:hideMark/>
          </w:tcPr>
          <w:p w14:paraId="714C0CE7" w14:textId="77777777" w:rsidR="009C54A7" w:rsidRPr="004B360C" w:rsidRDefault="009C54A7" w:rsidP="00235FCF">
            <w:pPr>
              <w:rPr>
                <w:i/>
                <w:iCs/>
                <w:color w:val="000000"/>
                <w:sz w:val="22"/>
                <w:szCs w:val="22"/>
                <w:lang w:eastAsia="en-GB"/>
              </w:rPr>
            </w:pPr>
          </w:p>
        </w:tc>
        <w:tc>
          <w:tcPr>
            <w:tcW w:w="550" w:type="dxa"/>
            <w:tcBorders>
              <w:top w:val="nil"/>
              <w:left w:val="nil"/>
              <w:bottom w:val="nil"/>
              <w:right w:val="nil"/>
            </w:tcBorders>
            <w:shd w:val="clear" w:color="auto" w:fill="auto"/>
            <w:noWrap/>
            <w:vAlign w:val="bottom"/>
            <w:hideMark/>
          </w:tcPr>
          <w:p w14:paraId="0D97E811" w14:textId="77777777" w:rsidR="009C54A7" w:rsidRPr="004B360C" w:rsidRDefault="009C54A7" w:rsidP="00235FCF">
            <w:pPr>
              <w:jc w:val="center"/>
              <w:rPr>
                <w:sz w:val="20"/>
                <w:szCs w:val="20"/>
                <w:lang w:eastAsia="en-GB"/>
              </w:rPr>
            </w:pPr>
          </w:p>
        </w:tc>
      </w:tr>
      <w:tr w:rsidR="009C54A7" w:rsidRPr="004B360C" w14:paraId="53CBF9FD" w14:textId="77777777" w:rsidTr="00235FCF">
        <w:trPr>
          <w:trHeight w:val="286"/>
        </w:trPr>
        <w:tc>
          <w:tcPr>
            <w:tcW w:w="5300" w:type="dxa"/>
            <w:tcBorders>
              <w:top w:val="nil"/>
              <w:left w:val="nil"/>
              <w:bottom w:val="nil"/>
              <w:right w:val="nil"/>
            </w:tcBorders>
            <w:shd w:val="clear" w:color="auto" w:fill="auto"/>
            <w:noWrap/>
            <w:vAlign w:val="bottom"/>
            <w:hideMark/>
          </w:tcPr>
          <w:p w14:paraId="1DADE24F" w14:textId="77777777" w:rsidR="009C54A7" w:rsidRPr="004B360C" w:rsidRDefault="009C54A7" w:rsidP="00235FCF">
            <w:pPr>
              <w:jc w:val="right"/>
              <w:rPr>
                <w:color w:val="000000"/>
                <w:sz w:val="22"/>
                <w:szCs w:val="22"/>
                <w:lang w:eastAsia="en-GB"/>
              </w:rPr>
            </w:pPr>
            <w:r w:rsidRPr="004B360C">
              <w:rPr>
                <w:color w:val="000000"/>
                <w:sz w:val="22"/>
                <w:szCs w:val="22"/>
                <w:lang w:eastAsia="en-GB"/>
              </w:rPr>
              <w:t>Unadjusted</w:t>
            </w:r>
          </w:p>
        </w:tc>
        <w:tc>
          <w:tcPr>
            <w:tcW w:w="1910" w:type="dxa"/>
            <w:tcBorders>
              <w:top w:val="nil"/>
              <w:left w:val="nil"/>
              <w:bottom w:val="nil"/>
              <w:right w:val="nil"/>
            </w:tcBorders>
            <w:shd w:val="clear" w:color="auto" w:fill="auto"/>
            <w:noWrap/>
            <w:vAlign w:val="bottom"/>
            <w:hideMark/>
          </w:tcPr>
          <w:p w14:paraId="32CFA91F" w14:textId="77777777" w:rsidR="009C54A7" w:rsidRPr="004B360C" w:rsidRDefault="009C54A7" w:rsidP="00235FCF">
            <w:pPr>
              <w:jc w:val="center"/>
              <w:rPr>
                <w:color w:val="000000"/>
                <w:sz w:val="22"/>
                <w:szCs w:val="22"/>
                <w:lang w:eastAsia="en-GB"/>
              </w:rPr>
            </w:pPr>
            <w:r w:rsidRPr="004B360C">
              <w:rPr>
                <w:color w:val="000000"/>
                <w:sz w:val="22"/>
                <w:szCs w:val="22"/>
                <w:lang w:eastAsia="en-GB"/>
              </w:rPr>
              <w:t>1.02 (0.77,1.35)</w:t>
            </w:r>
          </w:p>
        </w:tc>
        <w:tc>
          <w:tcPr>
            <w:tcW w:w="550" w:type="dxa"/>
            <w:tcBorders>
              <w:top w:val="nil"/>
              <w:left w:val="nil"/>
              <w:bottom w:val="nil"/>
              <w:right w:val="nil"/>
            </w:tcBorders>
            <w:shd w:val="clear" w:color="auto" w:fill="auto"/>
            <w:noWrap/>
            <w:vAlign w:val="bottom"/>
            <w:hideMark/>
          </w:tcPr>
          <w:p w14:paraId="6397DB7B" w14:textId="77777777" w:rsidR="009C54A7" w:rsidRPr="004B360C" w:rsidRDefault="009C54A7" w:rsidP="00235FCF">
            <w:pPr>
              <w:jc w:val="center"/>
              <w:rPr>
                <w:color w:val="000000"/>
                <w:sz w:val="22"/>
                <w:szCs w:val="22"/>
                <w:lang w:eastAsia="en-GB"/>
              </w:rPr>
            </w:pPr>
            <w:r w:rsidRPr="004B360C">
              <w:rPr>
                <w:color w:val="000000"/>
                <w:sz w:val="22"/>
                <w:szCs w:val="22"/>
                <w:lang w:eastAsia="en-GB"/>
              </w:rPr>
              <w:t>0.87</w:t>
            </w:r>
          </w:p>
        </w:tc>
      </w:tr>
      <w:tr w:rsidR="009C54A7" w:rsidRPr="004B360C" w14:paraId="3A392AD6" w14:textId="77777777" w:rsidTr="00235FCF">
        <w:trPr>
          <w:trHeight w:val="299"/>
        </w:trPr>
        <w:tc>
          <w:tcPr>
            <w:tcW w:w="5300" w:type="dxa"/>
            <w:tcBorders>
              <w:top w:val="nil"/>
              <w:left w:val="nil"/>
              <w:bottom w:val="single" w:sz="8" w:space="0" w:color="auto"/>
              <w:right w:val="nil"/>
            </w:tcBorders>
            <w:shd w:val="clear" w:color="auto" w:fill="auto"/>
            <w:noWrap/>
            <w:vAlign w:val="bottom"/>
            <w:hideMark/>
          </w:tcPr>
          <w:p w14:paraId="534245DC" w14:textId="77777777" w:rsidR="009C54A7" w:rsidRPr="004B360C" w:rsidRDefault="009C54A7" w:rsidP="00235FCF">
            <w:pPr>
              <w:jc w:val="right"/>
              <w:rPr>
                <w:color w:val="000000"/>
                <w:sz w:val="22"/>
                <w:szCs w:val="22"/>
                <w:lang w:eastAsia="en-GB"/>
              </w:rPr>
            </w:pPr>
            <w:r w:rsidRPr="004B360C">
              <w:rPr>
                <w:color w:val="000000"/>
                <w:sz w:val="22"/>
                <w:szCs w:val="22"/>
                <w:lang w:eastAsia="en-GB"/>
              </w:rPr>
              <w:t>Fully adjusted</w:t>
            </w:r>
          </w:p>
        </w:tc>
        <w:tc>
          <w:tcPr>
            <w:tcW w:w="1910" w:type="dxa"/>
            <w:tcBorders>
              <w:top w:val="nil"/>
              <w:left w:val="nil"/>
              <w:bottom w:val="single" w:sz="8" w:space="0" w:color="auto"/>
              <w:right w:val="nil"/>
            </w:tcBorders>
            <w:shd w:val="clear" w:color="auto" w:fill="auto"/>
            <w:noWrap/>
            <w:vAlign w:val="bottom"/>
            <w:hideMark/>
          </w:tcPr>
          <w:p w14:paraId="307EF8CB" w14:textId="77777777" w:rsidR="009C54A7" w:rsidRPr="004B360C" w:rsidRDefault="009C54A7" w:rsidP="00235FCF">
            <w:pPr>
              <w:jc w:val="center"/>
              <w:rPr>
                <w:color w:val="000000"/>
                <w:sz w:val="22"/>
                <w:szCs w:val="22"/>
                <w:lang w:eastAsia="en-GB"/>
              </w:rPr>
            </w:pPr>
            <w:r w:rsidRPr="004B360C">
              <w:rPr>
                <w:color w:val="000000"/>
                <w:sz w:val="22"/>
                <w:szCs w:val="22"/>
                <w:lang w:eastAsia="en-GB"/>
              </w:rPr>
              <w:t>1.07 (0.78,1.46)</w:t>
            </w:r>
          </w:p>
        </w:tc>
        <w:tc>
          <w:tcPr>
            <w:tcW w:w="550" w:type="dxa"/>
            <w:tcBorders>
              <w:top w:val="nil"/>
              <w:left w:val="nil"/>
              <w:bottom w:val="single" w:sz="8" w:space="0" w:color="auto"/>
              <w:right w:val="nil"/>
            </w:tcBorders>
            <w:shd w:val="clear" w:color="auto" w:fill="auto"/>
            <w:noWrap/>
            <w:vAlign w:val="bottom"/>
            <w:hideMark/>
          </w:tcPr>
          <w:p w14:paraId="121B3E7E" w14:textId="77777777" w:rsidR="009C54A7" w:rsidRPr="004B360C" w:rsidRDefault="009C54A7" w:rsidP="00235FCF">
            <w:pPr>
              <w:jc w:val="center"/>
              <w:rPr>
                <w:color w:val="000000"/>
                <w:sz w:val="22"/>
                <w:szCs w:val="22"/>
                <w:lang w:eastAsia="en-GB"/>
              </w:rPr>
            </w:pPr>
            <w:r w:rsidRPr="004B360C">
              <w:rPr>
                <w:color w:val="000000"/>
                <w:sz w:val="22"/>
                <w:szCs w:val="22"/>
                <w:lang w:eastAsia="en-GB"/>
              </w:rPr>
              <w:t>0.69</w:t>
            </w:r>
          </w:p>
        </w:tc>
      </w:tr>
      <w:tr w:rsidR="009C54A7" w:rsidRPr="004B360C" w14:paraId="0D994AB4" w14:textId="77777777" w:rsidTr="00235FCF">
        <w:trPr>
          <w:trHeight w:val="286"/>
        </w:trPr>
        <w:tc>
          <w:tcPr>
            <w:tcW w:w="5300" w:type="dxa"/>
            <w:tcBorders>
              <w:top w:val="nil"/>
              <w:left w:val="nil"/>
              <w:bottom w:val="nil"/>
              <w:right w:val="nil"/>
            </w:tcBorders>
            <w:shd w:val="clear" w:color="auto" w:fill="auto"/>
            <w:noWrap/>
            <w:vAlign w:val="bottom"/>
            <w:hideMark/>
          </w:tcPr>
          <w:p w14:paraId="3E2D1D06" w14:textId="77777777" w:rsidR="009C54A7" w:rsidRPr="004B360C" w:rsidRDefault="009C54A7" w:rsidP="00235FCF">
            <w:pPr>
              <w:jc w:val="center"/>
              <w:rPr>
                <w:color w:val="000000"/>
                <w:sz w:val="22"/>
                <w:szCs w:val="22"/>
                <w:lang w:eastAsia="en-GB"/>
              </w:rPr>
            </w:pPr>
          </w:p>
        </w:tc>
        <w:tc>
          <w:tcPr>
            <w:tcW w:w="1910" w:type="dxa"/>
            <w:tcBorders>
              <w:top w:val="nil"/>
              <w:left w:val="nil"/>
              <w:bottom w:val="nil"/>
              <w:right w:val="nil"/>
            </w:tcBorders>
            <w:shd w:val="clear" w:color="auto" w:fill="auto"/>
            <w:noWrap/>
            <w:vAlign w:val="bottom"/>
            <w:hideMark/>
          </w:tcPr>
          <w:p w14:paraId="63BF3B61" w14:textId="77777777" w:rsidR="009C54A7" w:rsidRPr="004B360C" w:rsidRDefault="009C54A7" w:rsidP="00235FCF">
            <w:pPr>
              <w:jc w:val="right"/>
              <w:rPr>
                <w:sz w:val="20"/>
                <w:szCs w:val="20"/>
                <w:lang w:eastAsia="en-GB"/>
              </w:rPr>
            </w:pPr>
          </w:p>
        </w:tc>
        <w:tc>
          <w:tcPr>
            <w:tcW w:w="550" w:type="dxa"/>
            <w:tcBorders>
              <w:top w:val="nil"/>
              <w:left w:val="nil"/>
              <w:bottom w:val="nil"/>
              <w:right w:val="nil"/>
            </w:tcBorders>
            <w:shd w:val="clear" w:color="auto" w:fill="auto"/>
            <w:noWrap/>
            <w:vAlign w:val="bottom"/>
            <w:hideMark/>
          </w:tcPr>
          <w:p w14:paraId="3A55EE07" w14:textId="77777777" w:rsidR="009C54A7" w:rsidRPr="004B360C" w:rsidRDefault="009C54A7" w:rsidP="00235FCF">
            <w:pPr>
              <w:jc w:val="center"/>
              <w:rPr>
                <w:sz w:val="20"/>
                <w:szCs w:val="20"/>
                <w:lang w:eastAsia="en-GB"/>
              </w:rPr>
            </w:pPr>
          </w:p>
        </w:tc>
      </w:tr>
      <w:tr w:rsidR="009C54A7" w:rsidRPr="004B360C" w14:paraId="3FAD9D9F" w14:textId="77777777" w:rsidTr="00235FCF">
        <w:trPr>
          <w:trHeight w:val="299"/>
        </w:trPr>
        <w:tc>
          <w:tcPr>
            <w:tcW w:w="5300" w:type="dxa"/>
            <w:tcBorders>
              <w:top w:val="nil"/>
              <w:left w:val="nil"/>
              <w:bottom w:val="single" w:sz="8" w:space="0" w:color="auto"/>
              <w:right w:val="nil"/>
            </w:tcBorders>
            <w:shd w:val="clear" w:color="auto" w:fill="auto"/>
            <w:noWrap/>
            <w:vAlign w:val="bottom"/>
            <w:hideMark/>
          </w:tcPr>
          <w:p w14:paraId="4CD38BCB" w14:textId="77777777" w:rsidR="009C54A7" w:rsidRPr="004B360C" w:rsidRDefault="009C54A7" w:rsidP="00235FCF">
            <w:pPr>
              <w:rPr>
                <w:b/>
                <w:bCs/>
                <w:color w:val="000000"/>
                <w:sz w:val="22"/>
                <w:szCs w:val="22"/>
                <w:lang w:eastAsia="en-GB"/>
              </w:rPr>
            </w:pPr>
            <w:r w:rsidRPr="004B360C">
              <w:rPr>
                <w:b/>
                <w:bCs/>
                <w:color w:val="000000"/>
                <w:sz w:val="22"/>
                <w:szCs w:val="22"/>
                <w:lang w:eastAsia="en-GB"/>
              </w:rPr>
              <w:t>Hospitalisation with acute myocardial infarction</w:t>
            </w:r>
          </w:p>
        </w:tc>
        <w:tc>
          <w:tcPr>
            <w:tcW w:w="1910" w:type="dxa"/>
            <w:tcBorders>
              <w:top w:val="nil"/>
              <w:left w:val="nil"/>
              <w:bottom w:val="single" w:sz="8" w:space="0" w:color="auto"/>
              <w:right w:val="nil"/>
            </w:tcBorders>
            <w:shd w:val="clear" w:color="auto" w:fill="auto"/>
            <w:noWrap/>
            <w:vAlign w:val="bottom"/>
            <w:hideMark/>
          </w:tcPr>
          <w:p w14:paraId="6AA6D19F" w14:textId="77777777" w:rsidR="009C54A7" w:rsidRPr="004B360C" w:rsidRDefault="009C54A7" w:rsidP="00235FCF">
            <w:pPr>
              <w:jc w:val="center"/>
              <w:rPr>
                <w:i/>
                <w:iCs/>
                <w:color w:val="000000"/>
                <w:sz w:val="22"/>
                <w:szCs w:val="22"/>
                <w:lang w:eastAsia="en-GB"/>
              </w:rPr>
            </w:pPr>
            <w:r w:rsidRPr="004B360C">
              <w:rPr>
                <w:i/>
                <w:iCs/>
                <w:color w:val="000000"/>
                <w:sz w:val="22"/>
                <w:szCs w:val="22"/>
                <w:lang w:eastAsia="en-GB"/>
              </w:rPr>
              <w:t>HR (95% CI)</w:t>
            </w:r>
          </w:p>
        </w:tc>
        <w:tc>
          <w:tcPr>
            <w:tcW w:w="550" w:type="dxa"/>
            <w:tcBorders>
              <w:top w:val="nil"/>
              <w:left w:val="nil"/>
              <w:bottom w:val="single" w:sz="8" w:space="0" w:color="auto"/>
              <w:right w:val="nil"/>
            </w:tcBorders>
            <w:shd w:val="clear" w:color="auto" w:fill="auto"/>
            <w:noWrap/>
            <w:vAlign w:val="bottom"/>
            <w:hideMark/>
          </w:tcPr>
          <w:p w14:paraId="1CC4A9AA" w14:textId="77777777" w:rsidR="009C54A7" w:rsidRPr="004B360C" w:rsidRDefault="009C54A7" w:rsidP="00235FCF">
            <w:pPr>
              <w:jc w:val="center"/>
              <w:rPr>
                <w:i/>
                <w:iCs/>
                <w:color w:val="000000"/>
                <w:sz w:val="22"/>
                <w:szCs w:val="22"/>
                <w:lang w:eastAsia="en-GB"/>
              </w:rPr>
            </w:pPr>
            <w:r w:rsidRPr="004B360C">
              <w:rPr>
                <w:i/>
                <w:iCs/>
                <w:color w:val="000000"/>
                <w:sz w:val="22"/>
                <w:szCs w:val="22"/>
                <w:lang w:eastAsia="en-GB"/>
              </w:rPr>
              <w:t>p</w:t>
            </w:r>
          </w:p>
        </w:tc>
      </w:tr>
      <w:tr w:rsidR="009C54A7" w:rsidRPr="004B360C" w14:paraId="67DECCC5" w14:textId="77777777" w:rsidTr="00235FCF">
        <w:trPr>
          <w:trHeight w:val="286"/>
        </w:trPr>
        <w:tc>
          <w:tcPr>
            <w:tcW w:w="5300" w:type="dxa"/>
            <w:tcBorders>
              <w:top w:val="nil"/>
              <w:left w:val="nil"/>
              <w:bottom w:val="nil"/>
              <w:right w:val="nil"/>
            </w:tcBorders>
            <w:shd w:val="clear" w:color="auto" w:fill="auto"/>
            <w:vAlign w:val="bottom"/>
            <w:hideMark/>
          </w:tcPr>
          <w:p w14:paraId="0284C5D1" w14:textId="77777777" w:rsidR="009C54A7" w:rsidRPr="004B360C" w:rsidRDefault="009C54A7" w:rsidP="00235FCF">
            <w:pPr>
              <w:rPr>
                <w:b/>
                <w:bCs/>
                <w:color w:val="000000"/>
                <w:sz w:val="22"/>
                <w:szCs w:val="22"/>
                <w:lang w:eastAsia="en-GB"/>
              </w:rPr>
            </w:pPr>
            <w:r w:rsidRPr="004B360C">
              <w:rPr>
                <w:b/>
                <w:bCs/>
                <w:color w:val="000000"/>
                <w:sz w:val="22"/>
                <w:szCs w:val="22"/>
                <w:lang w:eastAsia="en-GB"/>
              </w:rPr>
              <w:t xml:space="preserve">N  </w:t>
            </w:r>
          </w:p>
        </w:tc>
        <w:tc>
          <w:tcPr>
            <w:tcW w:w="1910" w:type="dxa"/>
            <w:tcBorders>
              <w:top w:val="nil"/>
              <w:left w:val="nil"/>
              <w:bottom w:val="nil"/>
              <w:right w:val="nil"/>
            </w:tcBorders>
            <w:shd w:val="clear" w:color="auto" w:fill="auto"/>
            <w:noWrap/>
            <w:vAlign w:val="bottom"/>
            <w:hideMark/>
          </w:tcPr>
          <w:p w14:paraId="3AA5895D" w14:textId="77777777" w:rsidR="009C54A7" w:rsidRPr="004B360C" w:rsidRDefault="009C54A7" w:rsidP="00235FCF">
            <w:pPr>
              <w:jc w:val="center"/>
              <w:rPr>
                <w:color w:val="000000"/>
                <w:sz w:val="22"/>
                <w:szCs w:val="22"/>
                <w:lang w:eastAsia="en-GB"/>
              </w:rPr>
            </w:pPr>
            <w:r w:rsidRPr="004B360C">
              <w:rPr>
                <w:color w:val="000000"/>
                <w:sz w:val="22"/>
                <w:szCs w:val="22"/>
                <w:lang w:eastAsia="en-GB"/>
              </w:rPr>
              <w:t>427</w:t>
            </w:r>
          </w:p>
        </w:tc>
        <w:tc>
          <w:tcPr>
            <w:tcW w:w="550" w:type="dxa"/>
            <w:tcBorders>
              <w:top w:val="nil"/>
              <w:left w:val="nil"/>
              <w:bottom w:val="nil"/>
              <w:right w:val="nil"/>
            </w:tcBorders>
            <w:shd w:val="clear" w:color="auto" w:fill="auto"/>
            <w:noWrap/>
            <w:vAlign w:val="bottom"/>
            <w:hideMark/>
          </w:tcPr>
          <w:p w14:paraId="7B939597" w14:textId="77777777" w:rsidR="009C54A7" w:rsidRPr="004B360C" w:rsidRDefault="009C54A7" w:rsidP="00235FCF">
            <w:pPr>
              <w:jc w:val="center"/>
              <w:rPr>
                <w:color w:val="000000"/>
                <w:sz w:val="22"/>
                <w:szCs w:val="22"/>
                <w:lang w:eastAsia="en-GB"/>
              </w:rPr>
            </w:pPr>
          </w:p>
        </w:tc>
      </w:tr>
      <w:tr w:rsidR="009C54A7" w:rsidRPr="004B360C" w14:paraId="7915B41D" w14:textId="77777777" w:rsidTr="00235FCF">
        <w:trPr>
          <w:trHeight w:val="286"/>
        </w:trPr>
        <w:tc>
          <w:tcPr>
            <w:tcW w:w="5300" w:type="dxa"/>
            <w:tcBorders>
              <w:top w:val="nil"/>
              <w:left w:val="nil"/>
              <w:bottom w:val="nil"/>
              <w:right w:val="nil"/>
            </w:tcBorders>
            <w:shd w:val="clear" w:color="auto" w:fill="auto"/>
            <w:noWrap/>
            <w:vAlign w:val="bottom"/>
            <w:hideMark/>
          </w:tcPr>
          <w:p w14:paraId="696298C6" w14:textId="77777777" w:rsidR="009C54A7" w:rsidRPr="004B360C" w:rsidRDefault="009C54A7" w:rsidP="00235FCF">
            <w:pPr>
              <w:rPr>
                <w:i/>
                <w:iCs/>
                <w:color w:val="000000"/>
                <w:sz w:val="22"/>
                <w:szCs w:val="22"/>
                <w:lang w:eastAsia="en-GB"/>
              </w:rPr>
            </w:pPr>
            <w:r w:rsidRPr="004B360C">
              <w:rPr>
                <w:i/>
                <w:iCs/>
                <w:color w:val="000000"/>
                <w:sz w:val="22"/>
                <w:szCs w:val="22"/>
                <w:lang w:eastAsia="en-GB"/>
              </w:rPr>
              <w:t>Calcium</w:t>
            </w:r>
          </w:p>
        </w:tc>
        <w:tc>
          <w:tcPr>
            <w:tcW w:w="1910" w:type="dxa"/>
            <w:tcBorders>
              <w:top w:val="nil"/>
              <w:left w:val="nil"/>
              <w:bottom w:val="nil"/>
              <w:right w:val="nil"/>
            </w:tcBorders>
            <w:shd w:val="clear" w:color="auto" w:fill="auto"/>
            <w:noWrap/>
            <w:vAlign w:val="bottom"/>
            <w:hideMark/>
          </w:tcPr>
          <w:p w14:paraId="068BE3C3" w14:textId="77777777" w:rsidR="009C54A7" w:rsidRPr="004B360C" w:rsidRDefault="009C54A7" w:rsidP="00235FCF">
            <w:pPr>
              <w:rPr>
                <w:i/>
                <w:iCs/>
                <w:color w:val="000000"/>
                <w:sz w:val="22"/>
                <w:szCs w:val="22"/>
                <w:lang w:eastAsia="en-GB"/>
              </w:rPr>
            </w:pPr>
          </w:p>
        </w:tc>
        <w:tc>
          <w:tcPr>
            <w:tcW w:w="550" w:type="dxa"/>
            <w:tcBorders>
              <w:top w:val="nil"/>
              <w:left w:val="nil"/>
              <w:bottom w:val="nil"/>
              <w:right w:val="nil"/>
            </w:tcBorders>
            <w:shd w:val="clear" w:color="auto" w:fill="auto"/>
            <w:noWrap/>
            <w:vAlign w:val="bottom"/>
            <w:hideMark/>
          </w:tcPr>
          <w:p w14:paraId="3FAD5EAC" w14:textId="77777777" w:rsidR="009C54A7" w:rsidRPr="004B360C" w:rsidRDefault="009C54A7" w:rsidP="00235FCF">
            <w:pPr>
              <w:jc w:val="center"/>
              <w:rPr>
                <w:sz w:val="20"/>
                <w:szCs w:val="20"/>
                <w:lang w:eastAsia="en-GB"/>
              </w:rPr>
            </w:pPr>
          </w:p>
        </w:tc>
      </w:tr>
      <w:tr w:rsidR="009C54A7" w:rsidRPr="004B360C" w14:paraId="1D6098B0" w14:textId="77777777" w:rsidTr="00235FCF">
        <w:trPr>
          <w:trHeight w:val="286"/>
        </w:trPr>
        <w:tc>
          <w:tcPr>
            <w:tcW w:w="5300" w:type="dxa"/>
            <w:tcBorders>
              <w:top w:val="nil"/>
              <w:left w:val="nil"/>
              <w:bottom w:val="nil"/>
              <w:right w:val="nil"/>
            </w:tcBorders>
            <w:shd w:val="clear" w:color="auto" w:fill="auto"/>
            <w:noWrap/>
            <w:vAlign w:val="bottom"/>
            <w:hideMark/>
          </w:tcPr>
          <w:p w14:paraId="50ABAF40" w14:textId="77777777" w:rsidR="009C54A7" w:rsidRPr="004B360C" w:rsidRDefault="009C54A7" w:rsidP="00235FCF">
            <w:pPr>
              <w:jc w:val="right"/>
              <w:rPr>
                <w:color w:val="000000"/>
                <w:sz w:val="22"/>
                <w:szCs w:val="22"/>
                <w:lang w:eastAsia="en-GB"/>
              </w:rPr>
            </w:pPr>
            <w:r w:rsidRPr="004B360C">
              <w:rPr>
                <w:color w:val="000000"/>
                <w:sz w:val="22"/>
                <w:szCs w:val="22"/>
                <w:lang w:eastAsia="en-GB"/>
              </w:rPr>
              <w:t>Unadjusted</w:t>
            </w:r>
          </w:p>
        </w:tc>
        <w:tc>
          <w:tcPr>
            <w:tcW w:w="1910" w:type="dxa"/>
            <w:tcBorders>
              <w:top w:val="nil"/>
              <w:left w:val="nil"/>
              <w:bottom w:val="nil"/>
              <w:right w:val="nil"/>
            </w:tcBorders>
            <w:shd w:val="clear" w:color="auto" w:fill="auto"/>
            <w:noWrap/>
            <w:vAlign w:val="bottom"/>
            <w:hideMark/>
          </w:tcPr>
          <w:p w14:paraId="656F07AF" w14:textId="77777777" w:rsidR="009C54A7" w:rsidRPr="004B360C" w:rsidRDefault="009C54A7" w:rsidP="00235FCF">
            <w:pPr>
              <w:jc w:val="center"/>
              <w:rPr>
                <w:color w:val="000000"/>
                <w:sz w:val="22"/>
                <w:szCs w:val="22"/>
                <w:lang w:eastAsia="en-GB"/>
              </w:rPr>
            </w:pPr>
            <w:r w:rsidRPr="004B360C">
              <w:rPr>
                <w:color w:val="000000"/>
                <w:sz w:val="22"/>
                <w:szCs w:val="22"/>
                <w:lang w:eastAsia="en-GB"/>
              </w:rPr>
              <w:t>1.02 (0.73,1.43)</w:t>
            </w:r>
          </w:p>
        </w:tc>
        <w:tc>
          <w:tcPr>
            <w:tcW w:w="550" w:type="dxa"/>
            <w:tcBorders>
              <w:top w:val="nil"/>
              <w:left w:val="nil"/>
              <w:bottom w:val="nil"/>
              <w:right w:val="nil"/>
            </w:tcBorders>
            <w:shd w:val="clear" w:color="auto" w:fill="auto"/>
            <w:noWrap/>
            <w:vAlign w:val="bottom"/>
            <w:hideMark/>
          </w:tcPr>
          <w:p w14:paraId="6F86B1D1" w14:textId="77777777" w:rsidR="009C54A7" w:rsidRPr="004B360C" w:rsidRDefault="009C54A7" w:rsidP="00235FCF">
            <w:pPr>
              <w:jc w:val="center"/>
              <w:rPr>
                <w:color w:val="000000"/>
                <w:sz w:val="22"/>
                <w:szCs w:val="22"/>
                <w:lang w:eastAsia="en-GB"/>
              </w:rPr>
            </w:pPr>
            <w:r w:rsidRPr="004B360C">
              <w:rPr>
                <w:color w:val="000000"/>
                <w:sz w:val="22"/>
                <w:szCs w:val="22"/>
                <w:lang w:eastAsia="en-GB"/>
              </w:rPr>
              <w:t>0.89</w:t>
            </w:r>
          </w:p>
        </w:tc>
      </w:tr>
      <w:tr w:rsidR="009C54A7" w:rsidRPr="004B360C" w14:paraId="5220761C" w14:textId="77777777" w:rsidTr="00235FCF">
        <w:trPr>
          <w:trHeight w:val="286"/>
        </w:trPr>
        <w:tc>
          <w:tcPr>
            <w:tcW w:w="5300" w:type="dxa"/>
            <w:tcBorders>
              <w:top w:val="nil"/>
              <w:left w:val="nil"/>
              <w:bottom w:val="nil"/>
              <w:right w:val="nil"/>
            </w:tcBorders>
            <w:shd w:val="clear" w:color="auto" w:fill="auto"/>
            <w:noWrap/>
            <w:vAlign w:val="bottom"/>
            <w:hideMark/>
          </w:tcPr>
          <w:p w14:paraId="1DCE51DC" w14:textId="77777777" w:rsidR="009C54A7" w:rsidRPr="004B360C" w:rsidRDefault="009C54A7" w:rsidP="00235FCF">
            <w:pPr>
              <w:jc w:val="right"/>
              <w:rPr>
                <w:color w:val="000000"/>
                <w:sz w:val="22"/>
                <w:szCs w:val="22"/>
                <w:lang w:eastAsia="en-GB"/>
              </w:rPr>
            </w:pPr>
            <w:r w:rsidRPr="004B360C">
              <w:rPr>
                <w:color w:val="000000"/>
                <w:sz w:val="22"/>
                <w:szCs w:val="22"/>
                <w:lang w:eastAsia="en-GB"/>
              </w:rPr>
              <w:t>Fully adjusted</w:t>
            </w:r>
          </w:p>
        </w:tc>
        <w:tc>
          <w:tcPr>
            <w:tcW w:w="1910" w:type="dxa"/>
            <w:tcBorders>
              <w:top w:val="nil"/>
              <w:left w:val="nil"/>
              <w:bottom w:val="nil"/>
              <w:right w:val="nil"/>
            </w:tcBorders>
            <w:shd w:val="clear" w:color="auto" w:fill="auto"/>
            <w:noWrap/>
            <w:vAlign w:val="bottom"/>
            <w:hideMark/>
          </w:tcPr>
          <w:p w14:paraId="0F272810" w14:textId="77777777" w:rsidR="009C54A7" w:rsidRPr="004B360C" w:rsidRDefault="009C54A7" w:rsidP="00235FCF">
            <w:pPr>
              <w:jc w:val="center"/>
              <w:rPr>
                <w:color w:val="000000"/>
                <w:sz w:val="22"/>
                <w:szCs w:val="22"/>
                <w:lang w:eastAsia="en-GB"/>
              </w:rPr>
            </w:pPr>
            <w:r w:rsidRPr="004B360C">
              <w:rPr>
                <w:color w:val="000000"/>
                <w:sz w:val="22"/>
                <w:szCs w:val="22"/>
                <w:lang w:eastAsia="en-GB"/>
              </w:rPr>
              <w:t>0.90 (0.60,1.36)</w:t>
            </w:r>
          </w:p>
        </w:tc>
        <w:tc>
          <w:tcPr>
            <w:tcW w:w="550" w:type="dxa"/>
            <w:tcBorders>
              <w:top w:val="nil"/>
              <w:left w:val="nil"/>
              <w:bottom w:val="nil"/>
              <w:right w:val="nil"/>
            </w:tcBorders>
            <w:shd w:val="clear" w:color="auto" w:fill="auto"/>
            <w:noWrap/>
            <w:vAlign w:val="bottom"/>
            <w:hideMark/>
          </w:tcPr>
          <w:p w14:paraId="6C3897B2" w14:textId="77777777" w:rsidR="009C54A7" w:rsidRPr="004B360C" w:rsidRDefault="009C54A7" w:rsidP="00235FCF">
            <w:pPr>
              <w:jc w:val="center"/>
              <w:rPr>
                <w:color w:val="000000"/>
                <w:sz w:val="22"/>
                <w:szCs w:val="22"/>
                <w:lang w:eastAsia="en-GB"/>
              </w:rPr>
            </w:pPr>
            <w:r w:rsidRPr="004B360C">
              <w:rPr>
                <w:color w:val="000000"/>
                <w:sz w:val="22"/>
                <w:szCs w:val="22"/>
                <w:lang w:eastAsia="en-GB"/>
              </w:rPr>
              <w:t>0.63</w:t>
            </w:r>
          </w:p>
        </w:tc>
      </w:tr>
      <w:tr w:rsidR="009C54A7" w:rsidRPr="004B360C" w14:paraId="61FECAF7" w14:textId="77777777" w:rsidTr="00235FCF">
        <w:trPr>
          <w:trHeight w:val="286"/>
        </w:trPr>
        <w:tc>
          <w:tcPr>
            <w:tcW w:w="5300" w:type="dxa"/>
            <w:tcBorders>
              <w:top w:val="nil"/>
              <w:left w:val="nil"/>
              <w:bottom w:val="nil"/>
              <w:right w:val="nil"/>
            </w:tcBorders>
            <w:shd w:val="clear" w:color="auto" w:fill="auto"/>
            <w:noWrap/>
            <w:vAlign w:val="bottom"/>
            <w:hideMark/>
          </w:tcPr>
          <w:p w14:paraId="425FE01F" w14:textId="77777777" w:rsidR="009C54A7" w:rsidRPr="004B360C" w:rsidRDefault="009C54A7" w:rsidP="00235FCF">
            <w:pPr>
              <w:rPr>
                <w:i/>
                <w:iCs/>
                <w:color w:val="000000"/>
                <w:sz w:val="22"/>
                <w:szCs w:val="22"/>
                <w:lang w:eastAsia="en-GB"/>
              </w:rPr>
            </w:pPr>
            <w:r w:rsidRPr="004B360C">
              <w:rPr>
                <w:i/>
                <w:iCs/>
                <w:color w:val="000000"/>
                <w:sz w:val="22"/>
                <w:szCs w:val="22"/>
                <w:lang w:eastAsia="en-GB"/>
              </w:rPr>
              <w:t>Vitamin D</w:t>
            </w:r>
          </w:p>
        </w:tc>
        <w:tc>
          <w:tcPr>
            <w:tcW w:w="1910" w:type="dxa"/>
            <w:tcBorders>
              <w:top w:val="nil"/>
              <w:left w:val="nil"/>
              <w:bottom w:val="nil"/>
              <w:right w:val="nil"/>
            </w:tcBorders>
            <w:shd w:val="clear" w:color="auto" w:fill="auto"/>
            <w:noWrap/>
            <w:vAlign w:val="bottom"/>
            <w:hideMark/>
          </w:tcPr>
          <w:p w14:paraId="7325D7D4" w14:textId="77777777" w:rsidR="009C54A7" w:rsidRPr="004B360C" w:rsidRDefault="009C54A7" w:rsidP="00235FCF">
            <w:pPr>
              <w:rPr>
                <w:i/>
                <w:iCs/>
                <w:color w:val="000000"/>
                <w:sz w:val="22"/>
                <w:szCs w:val="22"/>
                <w:lang w:eastAsia="en-GB"/>
              </w:rPr>
            </w:pPr>
          </w:p>
        </w:tc>
        <w:tc>
          <w:tcPr>
            <w:tcW w:w="550" w:type="dxa"/>
            <w:tcBorders>
              <w:top w:val="nil"/>
              <w:left w:val="nil"/>
              <w:bottom w:val="nil"/>
              <w:right w:val="nil"/>
            </w:tcBorders>
            <w:shd w:val="clear" w:color="auto" w:fill="auto"/>
            <w:noWrap/>
            <w:vAlign w:val="bottom"/>
            <w:hideMark/>
          </w:tcPr>
          <w:p w14:paraId="0DD5E6AA" w14:textId="77777777" w:rsidR="009C54A7" w:rsidRPr="004B360C" w:rsidRDefault="009C54A7" w:rsidP="00235FCF">
            <w:pPr>
              <w:jc w:val="center"/>
              <w:rPr>
                <w:sz w:val="20"/>
                <w:szCs w:val="20"/>
                <w:lang w:eastAsia="en-GB"/>
              </w:rPr>
            </w:pPr>
          </w:p>
        </w:tc>
      </w:tr>
      <w:tr w:rsidR="009C54A7" w:rsidRPr="004B360C" w14:paraId="3410FA2C" w14:textId="77777777" w:rsidTr="00235FCF">
        <w:trPr>
          <w:trHeight w:val="286"/>
        </w:trPr>
        <w:tc>
          <w:tcPr>
            <w:tcW w:w="5300" w:type="dxa"/>
            <w:tcBorders>
              <w:top w:val="nil"/>
              <w:left w:val="nil"/>
              <w:bottom w:val="nil"/>
              <w:right w:val="nil"/>
            </w:tcBorders>
            <w:shd w:val="clear" w:color="auto" w:fill="auto"/>
            <w:noWrap/>
            <w:vAlign w:val="bottom"/>
            <w:hideMark/>
          </w:tcPr>
          <w:p w14:paraId="06BD6350" w14:textId="77777777" w:rsidR="009C54A7" w:rsidRPr="004B360C" w:rsidRDefault="009C54A7" w:rsidP="00235FCF">
            <w:pPr>
              <w:jc w:val="right"/>
              <w:rPr>
                <w:color w:val="000000"/>
                <w:sz w:val="22"/>
                <w:szCs w:val="22"/>
                <w:lang w:eastAsia="en-GB"/>
              </w:rPr>
            </w:pPr>
            <w:r w:rsidRPr="004B360C">
              <w:rPr>
                <w:color w:val="000000"/>
                <w:sz w:val="22"/>
                <w:szCs w:val="22"/>
                <w:lang w:eastAsia="en-GB"/>
              </w:rPr>
              <w:t>Unadjusted</w:t>
            </w:r>
          </w:p>
        </w:tc>
        <w:tc>
          <w:tcPr>
            <w:tcW w:w="1910" w:type="dxa"/>
            <w:tcBorders>
              <w:top w:val="nil"/>
              <w:left w:val="nil"/>
              <w:bottom w:val="nil"/>
              <w:right w:val="nil"/>
            </w:tcBorders>
            <w:shd w:val="clear" w:color="auto" w:fill="auto"/>
            <w:noWrap/>
            <w:vAlign w:val="bottom"/>
            <w:hideMark/>
          </w:tcPr>
          <w:p w14:paraId="2A97B806" w14:textId="77777777" w:rsidR="009C54A7" w:rsidRPr="004B360C" w:rsidRDefault="009C54A7" w:rsidP="00235FCF">
            <w:pPr>
              <w:jc w:val="center"/>
              <w:rPr>
                <w:color w:val="000000"/>
                <w:sz w:val="22"/>
                <w:szCs w:val="22"/>
                <w:lang w:eastAsia="en-GB"/>
              </w:rPr>
            </w:pPr>
            <w:r w:rsidRPr="004B360C">
              <w:rPr>
                <w:color w:val="000000"/>
                <w:sz w:val="22"/>
                <w:szCs w:val="22"/>
                <w:lang w:eastAsia="en-GB"/>
              </w:rPr>
              <w:t>0.98 (0.61,1.57)</w:t>
            </w:r>
          </w:p>
        </w:tc>
        <w:tc>
          <w:tcPr>
            <w:tcW w:w="550" w:type="dxa"/>
            <w:tcBorders>
              <w:top w:val="nil"/>
              <w:left w:val="nil"/>
              <w:bottom w:val="nil"/>
              <w:right w:val="nil"/>
            </w:tcBorders>
            <w:shd w:val="clear" w:color="auto" w:fill="auto"/>
            <w:noWrap/>
            <w:vAlign w:val="bottom"/>
            <w:hideMark/>
          </w:tcPr>
          <w:p w14:paraId="197B8E5B" w14:textId="77777777" w:rsidR="009C54A7" w:rsidRPr="004B360C" w:rsidRDefault="009C54A7" w:rsidP="00235FCF">
            <w:pPr>
              <w:jc w:val="center"/>
              <w:rPr>
                <w:color w:val="000000"/>
                <w:sz w:val="22"/>
                <w:szCs w:val="22"/>
                <w:lang w:eastAsia="en-GB"/>
              </w:rPr>
            </w:pPr>
            <w:r w:rsidRPr="004B360C">
              <w:rPr>
                <w:color w:val="000000"/>
                <w:sz w:val="22"/>
                <w:szCs w:val="22"/>
                <w:lang w:eastAsia="en-GB"/>
              </w:rPr>
              <w:t>0.94</w:t>
            </w:r>
          </w:p>
        </w:tc>
      </w:tr>
      <w:tr w:rsidR="009C54A7" w:rsidRPr="004B360C" w14:paraId="5549A6B4" w14:textId="77777777" w:rsidTr="00235FCF">
        <w:trPr>
          <w:trHeight w:val="286"/>
        </w:trPr>
        <w:tc>
          <w:tcPr>
            <w:tcW w:w="5300" w:type="dxa"/>
            <w:tcBorders>
              <w:top w:val="nil"/>
              <w:left w:val="nil"/>
              <w:bottom w:val="nil"/>
              <w:right w:val="nil"/>
            </w:tcBorders>
            <w:shd w:val="clear" w:color="auto" w:fill="auto"/>
            <w:noWrap/>
            <w:vAlign w:val="bottom"/>
            <w:hideMark/>
          </w:tcPr>
          <w:p w14:paraId="0A5A3DE8" w14:textId="77777777" w:rsidR="009C54A7" w:rsidRPr="004B360C" w:rsidRDefault="009C54A7" w:rsidP="00235FCF">
            <w:pPr>
              <w:jc w:val="right"/>
              <w:rPr>
                <w:color w:val="000000"/>
                <w:sz w:val="22"/>
                <w:szCs w:val="22"/>
                <w:lang w:eastAsia="en-GB"/>
              </w:rPr>
            </w:pPr>
            <w:r w:rsidRPr="004B360C">
              <w:rPr>
                <w:color w:val="000000"/>
                <w:sz w:val="22"/>
                <w:szCs w:val="22"/>
                <w:lang w:eastAsia="en-GB"/>
              </w:rPr>
              <w:t>Fully adjusted</w:t>
            </w:r>
          </w:p>
        </w:tc>
        <w:tc>
          <w:tcPr>
            <w:tcW w:w="1910" w:type="dxa"/>
            <w:tcBorders>
              <w:top w:val="nil"/>
              <w:left w:val="nil"/>
              <w:bottom w:val="nil"/>
              <w:right w:val="nil"/>
            </w:tcBorders>
            <w:shd w:val="clear" w:color="auto" w:fill="auto"/>
            <w:noWrap/>
            <w:vAlign w:val="bottom"/>
            <w:hideMark/>
          </w:tcPr>
          <w:p w14:paraId="4305B18B" w14:textId="77777777" w:rsidR="009C54A7" w:rsidRPr="004B360C" w:rsidRDefault="009C54A7" w:rsidP="00235FCF">
            <w:pPr>
              <w:jc w:val="center"/>
              <w:rPr>
                <w:color w:val="000000"/>
                <w:sz w:val="22"/>
                <w:szCs w:val="22"/>
                <w:lang w:eastAsia="en-GB"/>
              </w:rPr>
            </w:pPr>
            <w:r w:rsidRPr="004B360C">
              <w:rPr>
                <w:color w:val="000000"/>
                <w:sz w:val="22"/>
                <w:szCs w:val="22"/>
                <w:lang w:eastAsia="en-GB"/>
              </w:rPr>
              <w:t>0.70 (0.37,1.32)</w:t>
            </w:r>
          </w:p>
        </w:tc>
        <w:tc>
          <w:tcPr>
            <w:tcW w:w="550" w:type="dxa"/>
            <w:tcBorders>
              <w:top w:val="nil"/>
              <w:left w:val="nil"/>
              <w:bottom w:val="nil"/>
              <w:right w:val="nil"/>
            </w:tcBorders>
            <w:shd w:val="clear" w:color="auto" w:fill="auto"/>
            <w:noWrap/>
            <w:vAlign w:val="bottom"/>
            <w:hideMark/>
          </w:tcPr>
          <w:p w14:paraId="4C78E72E" w14:textId="77777777" w:rsidR="009C54A7" w:rsidRPr="004B360C" w:rsidRDefault="009C54A7" w:rsidP="00235FCF">
            <w:pPr>
              <w:jc w:val="center"/>
              <w:rPr>
                <w:color w:val="000000"/>
                <w:sz w:val="22"/>
                <w:szCs w:val="22"/>
                <w:lang w:eastAsia="en-GB"/>
              </w:rPr>
            </w:pPr>
            <w:r w:rsidRPr="004B360C">
              <w:rPr>
                <w:color w:val="000000"/>
                <w:sz w:val="22"/>
                <w:szCs w:val="22"/>
                <w:lang w:eastAsia="en-GB"/>
              </w:rPr>
              <w:t>0.27</w:t>
            </w:r>
          </w:p>
        </w:tc>
      </w:tr>
      <w:tr w:rsidR="009C54A7" w:rsidRPr="004B360C" w14:paraId="18EF7DCB" w14:textId="77777777" w:rsidTr="00235FCF">
        <w:trPr>
          <w:trHeight w:val="286"/>
        </w:trPr>
        <w:tc>
          <w:tcPr>
            <w:tcW w:w="5300" w:type="dxa"/>
            <w:tcBorders>
              <w:top w:val="nil"/>
              <w:left w:val="nil"/>
              <w:bottom w:val="nil"/>
              <w:right w:val="nil"/>
            </w:tcBorders>
            <w:shd w:val="clear" w:color="auto" w:fill="auto"/>
            <w:noWrap/>
            <w:vAlign w:val="bottom"/>
            <w:hideMark/>
          </w:tcPr>
          <w:p w14:paraId="058D1CD0" w14:textId="77777777" w:rsidR="009C54A7" w:rsidRPr="004B360C" w:rsidRDefault="009C54A7" w:rsidP="00235FCF">
            <w:pPr>
              <w:rPr>
                <w:i/>
                <w:iCs/>
                <w:color w:val="000000"/>
                <w:sz w:val="22"/>
                <w:szCs w:val="22"/>
                <w:lang w:eastAsia="en-GB"/>
              </w:rPr>
            </w:pPr>
            <w:r w:rsidRPr="004B360C">
              <w:rPr>
                <w:i/>
                <w:iCs/>
                <w:color w:val="000000"/>
                <w:sz w:val="22"/>
                <w:szCs w:val="22"/>
                <w:lang w:eastAsia="en-GB"/>
              </w:rPr>
              <w:t>Combined</w:t>
            </w:r>
          </w:p>
        </w:tc>
        <w:tc>
          <w:tcPr>
            <w:tcW w:w="1910" w:type="dxa"/>
            <w:tcBorders>
              <w:top w:val="nil"/>
              <w:left w:val="nil"/>
              <w:bottom w:val="nil"/>
              <w:right w:val="nil"/>
            </w:tcBorders>
            <w:shd w:val="clear" w:color="auto" w:fill="auto"/>
            <w:noWrap/>
            <w:vAlign w:val="bottom"/>
            <w:hideMark/>
          </w:tcPr>
          <w:p w14:paraId="11970DBD" w14:textId="77777777" w:rsidR="009C54A7" w:rsidRPr="004B360C" w:rsidRDefault="009C54A7" w:rsidP="00235FCF">
            <w:pPr>
              <w:rPr>
                <w:i/>
                <w:iCs/>
                <w:color w:val="000000"/>
                <w:sz w:val="22"/>
                <w:szCs w:val="22"/>
                <w:lang w:eastAsia="en-GB"/>
              </w:rPr>
            </w:pPr>
          </w:p>
        </w:tc>
        <w:tc>
          <w:tcPr>
            <w:tcW w:w="550" w:type="dxa"/>
            <w:tcBorders>
              <w:top w:val="nil"/>
              <w:left w:val="nil"/>
              <w:bottom w:val="nil"/>
              <w:right w:val="nil"/>
            </w:tcBorders>
            <w:shd w:val="clear" w:color="auto" w:fill="auto"/>
            <w:noWrap/>
            <w:vAlign w:val="bottom"/>
            <w:hideMark/>
          </w:tcPr>
          <w:p w14:paraId="6AF6CBA6" w14:textId="77777777" w:rsidR="009C54A7" w:rsidRPr="004B360C" w:rsidRDefault="009C54A7" w:rsidP="00235FCF">
            <w:pPr>
              <w:jc w:val="center"/>
              <w:rPr>
                <w:sz w:val="20"/>
                <w:szCs w:val="20"/>
                <w:lang w:eastAsia="en-GB"/>
              </w:rPr>
            </w:pPr>
          </w:p>
        </w:tc>
      </w:tr>
      <w:tr w:rsidR="009C54A7" w:rsidRPr="004B360C" w14:paraId="22F491FD" w14:textId="77777777" w:rsidTr="00235FCF">
        <w:trPr>
          <w:trHeight w:val="286"/>
        </w:trPr>
        <w:tc>
          <w:tcPr>
            <w:tcW w:w="5300" w:type="dxa"/>
            <w:tcBorders>
              <w:top w:val="nil"/>
              <w:left w:val="nil"/>
              <w:bottom w:val="nil"/>
              <w:right w:val="nil"/>
            </w:tcBorders>
            <w:shd w:val="clear" w:color="auto" w:fill="auto"/>
            <w:noWrap/>
            <w:vAlign w:val="bottom"/>
            <w:hideMark/>
          </w:tcPr>
          <w:p w14:paraId="36B98A2C" w14:textId="77777777" w:rsidR="009C54A7" w:rsidRPr="004B360C" w:rsidRDefault="009C54A7" w:rsidP="00235FCF">
            <w:pPr>
              <w:jc w:val="right"/>
              <w:rPr>
                <w:color w:val="000000"/>
                <w:sz w:val="22"/>
                <w:szCs w:val="22"/>
                <w:lang w:eastAsia="en-GB"/>
              </w:rPr>
            </w:pPr>
            <w:r w:rsidRPr="004B360C">
              <w:rPr>
                <w:color w:val="000000"/>
                <w:sz w:val="22"/>
                <w:szCs w:val="22"/>
                <w:lang w:eastAsia="en-GB"/>
              </w:rPr>
              <w:t>Unadjusted</w:t>
            </w:r>
          </w:p>
        </w:tc>
        <w:tc>
          <w:tcPr>
            <w:tcW w:w="1910" w:type="dxa"/>
            <w:tcBorders>
              <w:top w:val="nil"/>
              <w:left w:val="nil"/>
              <w:bottom w:val="nil"/>
              <w:right w:val="nil"/>
            </w:tcBorders>
            <w:shd w:val="clear" w:color="auto" w:fill="auto"/>
            <w:noWrap/>
            <w:vAlign w:val="bottom"/>
            <w:hideMark/>
          </w:tcPr>
          <w:p w14:paraId="06F68105" w14:textId="77777777" w:rsidR="009C54A7" w:rsidRPr="004B360C" w:rsidRDefault="009C54A7" w:rsidP="00235FCF">
            <w:pPr>
              <w:jc w:val="center"/>
              <w:rPr>
                <w:color w:val="000000"/>
                <w:sz w:val="22"/>
                <w:szCs w:val="22"/>
                <w:lang w:eastAsia="en-GB"/>
              </w:rPr>
            </w:pPr>
            <w:r w:rsidRPr="004B360C">
              <w:rPr>
                <w:color w:val="000000"/>
                <w:sz w:val="22"/>
                <w:szCs w:val="22"/>
                <w:lang w:eastAsia="en-GB"/>
              </w:rPr>
              <w:t>0.92 (0.49,1.72)</w:t>
            </w:r>
          </w:p>
        </w:tc>
        <w:tc>
          <w:tcPr>
            <w:tcW w:w="550" w:type="dxa"/>
            <w:tcBorders>
              <w:top w:val="nil"/>
              <w:left w:val="nil"/>
              <w:bottom w:val="nil"/>
              <w:right w:val="nil"/>
            </w:tcBorders>
            <w:shd w:val="clear" w:color="auto" w:fill="auto"/>
            <w:noWrap/>
            <w:vAlign w:val="bottom"/>
            <w:hideMark/>
          </w:tcPr>
          <w:p w14:paraId="39C057C9" w14:textId="77777777" w:rsidR="009C54A7" w:rsidRPr="004B360C" w:rsidRDefault="009C54A7" w:rsidP="00235FCF">
            <w:pPr>
              <w:jc w:val="center"/>
              <w:rPr>
                <w:color w:val="000000"/>
                <w:sz w:val="22"/>
                <w:szCs w:val="22"/>
                <w:lang w:eastAsia="en-GB"/>
              </w:rPr>
            </w:pPr>
            <w:r w:rsidRPr="004B360C">
              <w:rPr>
                <w:color w:val="000000"/>
                <w:sz w:val="22"/>
                <w:szCs w:val="22"/>
                <w:lang w:eastAsia="en-GB"/>
              </w:rPr>
              <w:t>0.78</w:t>
            </w:r>
          </w:p>
        </w:tc>
      </w:tr>
      <w:tr w:rsidR="009C54A7" w:rsidRPr="004B360C" w14:paraId="75498114" w14:textId="77777777" w:rsidTr="00235FCF">
        <w:trPr>
          <w:trHeight w:val="299"/>
        </w:trPr>
        <w:tc>
          <w:tcPr>
            <w:tcW w:w="5300" w:type="dxa"/>
            <w:tcBorders>
              <w:top w:val="nil"/>
              <w:left w:val="nil"/>
              <w:bottom w:val="single" w:sz="8" w:space="0" w:color="auto"/>
              <w:right w:val="nil"/>
            </w:tcBorders>
            <w:shd w:val="clear" w:color="auto" w:fill="auto"/>
            <w:noWrap/>
            <w:vAlign w:val="bottom"/>
            <w:hideMark/>
          </w:tcPr>
          <w:p w14:paraId="1B9153D4" w14:textId="77777777" w:rsidR="009C54A7" w:rsidRPr="004B360C" w:rsidRDefault="009C54A7" w:rsidP="00235FCF">
            <w:pPr>
              <w:jc w:val="right"/>
              <w:rPr>
                <w:color w:val="000000"/>
                <w:sz w:val="22"/>
                <w:szCs w:val="22"/>
                <w:lang w:eastAsia="en-GB"/>
              </w:rPr>
            </w:pPr>
            <w:r w:rsidRPr="004B360C">
              <w:rPr>
                <w:color w:val="000000"/>
                <w:sz w:val="22"/>
                <w:szCs w:val="22"/>
                <w:lang w:eastAsia="en-GB"/>
              </w:rPr>
              <w:t>Fully adjusted</w:t>
            </w:r>
          </w:p>
        </w:tc>
        <w:tc>
          <w:tcPr>
            <w:tcW w:w="1910" w:type="dxa"/>
            <w:tcBorders>
              <w:top w:val="nil"/>
              <w:left w:val="nil"/>
              <w:bottom w:val="single" w:sz="8" w:space="0" w:color="auto"/>
              <w:right w:val="nil"/>
            </w:tcBorders>
            <w:shd w:val="clear" w:color="auto" w:fill="auto"/>
            <w:noWrap/>
            <w:vAlign w:val="bottom"/>
            <w:hideMark/>
          </w:tcPr>
          <w:p w14:paraId="3149B958" w14:textId="77777777" w:rsidR="009C54A7" w:rsidRPr="004B360C" w:rsidRDefault="009C54A7" w:rsidP="00235FCF">
            <w:pPr>
              <w:jc w:val="center"/>
              <w:rPr>
                <w:color w:val="000000"/>
                <w:sz w:val="22"/>
                <w:szCs w:val="22"/>
                <w:lang w:eastAsia="en-GB"/>
              </w:rPr>
            </w:pPr>
            <w:r w:rsidRPr="004B360C">
              <w:rPr>
                <w:color w:val="000000"/>
                <w:sz w:val="22"/>
                <w:szCs w:val="22"/>
                <w:lang w:eastAsia="en-GB"/>
              </w:rPr>
              <w:t>0.69 (0.31,1.54)</w:t>
            </w:r>
          </w:p>
        </w:tc>
        <w:tc>
          <w:tcPr>
            <w:tcW w:w="550" w:type="dxa"/>
            <w:tcBorders>
              <w:top w:val="nil"/>
              <w:left w:val="nil"/>
              <w:bottom w:val="single" w:sz="8" w:space="0" w:color="auto"/>
              <w:right w:val="nil"/>
            </w:tcBorders>
            <w:shd w:val="clear" w:color="auto" w:fill="auto"/>
            <w:noWrap/>
            <w:vAlign w:val="bottom"/>
            <w:hideMark/>
          </w:tcPr>
          <w:p w14:paraId="745829D3" w14:textId="77777777" w:rsidR="009C54A7" w:rsidRPr="004B360C" w:rsidRDefault="009C54A7" w:rsidP="00235FCF">
            <w:pPr>
              <w:jc w:val="center"/>
              <w:rPr>
                <w:color w:val="000000"/>
                <w:sz w:val="22"/>
                <w:szCs w:val="22"/>
                <w:lang w:eastAsia="en-GB"/>
              </w:rPr>
            </w:pPr>
            <w:r w:rsidRPr="004B360C">
              <w:rPr>
                <w:color w:val="000000"/>
                <w:sz w:val="22"/>
                <w:szCs w:val="22"/>
                <w:lang w:eastAsia="en-GB"/>
              </w:rPr>
              <w:t>0.36</w:t>
            </w:r>
          </w:p>
        </w:tc>
      </w:tr>
    </w:tbl>
    <w:p w14:paraId="1FE9DF2B" w14:textId="77777777" w:rsidR="009C54A7" w:rsidRDefault="009C54A7" w:rsidP="009C54A7">
      <w:pPr>
        <w:spacing w:line="480" w:lineRule="auto"/>
        <w:jc w:val="both"/>
      </w:pPr>
    </w:p>
    <w:p w14:paraId="4DCB8270" w14:textId="77777777" w:rsidR="00AF114D" w:rsidRPr="009B66B5" w:rsidRDefault="00AF114D" w:rsidP="009B66B5">
      <w:pPr>
        <w:spacing w:line="480" w:lineRule="auto"/>
      </w:pPr>
    </w:p>
    <w:p w14:paraId="2C3E1E05" w14:textId="13DF1E20" w:rsidR="00D80FA8" w:rsidRPr="009B66B5" w:rsidRDefault="00243616" w:rsidP="00075C29">
      <w:pPr>
        <w:spacing w:line="480" w:lineRule="auto"/>
      </w:pPr>
      <w:r w:rsidRPr="009B66B5">
        <w:rPr>
          <w:b/>
        </w:rPr>
        <w:t xml:space="preserve">Table </w:t>
      </w:r>
      <w:r w:rsidR="009C54A7">
        <w:rPr>
          <w:b/>
        </w:rPr>
        <w:t>4</w:t>
      </w:r>
      <w:r w:rsidRPr="009B66B5">
        <w:rPr>
          <w:b/>
        </w:rPr>
        <w:t>:</w:t>
      </w:r>
      <w:r w:rsidRPr="009B66B5">
        <w:t xml:space="preserve"> p-values for interactions between calcium supplementation and baseline </w:t>
      </w:r>
      <w:r w:rsidR="00F85051" w:rsidRPr="009B66B5">
        <w:t xml:space="preserve">covariates </w:t>
      </w:r>
      <w:r w:rsidR="00797C18">
        <w:t xml:space="preserve">for admission with myocardial infarction </w:t>
      </w:r>
      <w:r w:rsidR="00F85051" w:rsidRPr="009B66B5">
        <w:t>in males and females (unadjusted for other covariates)</w:t>
      </w:r>
      <w:r w:rsidR="00672148">
        <w:t>.</w:t>
      </w:r>
    </w:p>
    <w:p w14:paraId="6612685A" w14:textId="77777777" w:rsidR="00B4429C" w:rsidRPr="009B66B5" w:rsidRDefault="00A75848" w:rsidP="009B66B5">
      <w:pPr>
        <w:tabs>
          <w:tab w:val="left" w:pos="989"/>
        </w:tabs>
        <w:spacing w:line="480" w:lineRule="auto"/>
      </w:pPr>
      <w:r w:rsidRPr="009B66B5">
        <w:tab/>
      </w:r>
    </w:p>
    <w:tbl>
      <w:tblPr>
        <w:tblW w:w="7391" w:type="dxa"/>
        <w:tblInd w:w="108" w:type="dxa"/>
        <w:tblLook w:val="04A0" w:firstRow="1" w:lastRow="0" w:firstColumn="1" w:lastColumn="0" w:noHBand="0" w:noVBand="1"/>
      </w:tblPr>
      <w:tblGrid>
        <w:gridCol w:w="4281"/>
        <w:gridCol w:w="1720"/>
        <w:gridCol w:w="1390"/>
      </w:tblGrid>
      <w:tr w:rsidR="00A75848" w:rsidRPr="009B66B5" w14:paraId="626B3AD6" w14:textId="77777777" w:rsidTr="0081435D">
        <w:trPr>
          <w:trHeight w:val="330"/>
        </w:trPr>
        <w:tc>
          <w:tcPr>
            <w:tcW w:w="4281" w:type="dxa"/>
            <w:tcBorders>
              <w:top w:val="single" w:sz="12" w:space="0" w:color="auto"/>
              <w:left w:val="nil"/>
              <w:bottom w:val="nil"/>
              <w:right w:val="nil"/>
            </w:tcBorders>
            <w:shd w:val="clear" w:color="auto" w:fill="auto"/>
            <w:noWrap/>
            <w:vAlign w:val="center"/>
            <w:hideMark/>
          </w:tcPr>
          <w:p w14:paraId="6B3A29EC" w14:textId="28B31F76" w:rsidR="00A75848" w:rsidRPr="009B66B5" w:rsidRDefault="00A75848" w:rsidP="001B7C96">
            <w:pPr>
              <w:spacing w:line="276" w:lineRule="auto"/>
              <w:rPr>
                <w:b/>
                <w:bCs/>
                <w:color w:val="000000"/>
                <w:sz w:val="18"/>
                <w:szCs w:val="18"/>
                <w:lang w:eastAsia="en-GB"/>
              </w:rPr>
            </w:pPr>
            <w:r w:rsidRPr="009B66B5">
              <w:rPr>
                <w:b/>
                <w:bCs/>
                <w:color w:val="000000"/>
                <w:sz w:val="18"/>
                <w:szCs w:val="18"/>
                <w:lang w:eastAsia="en-GB"/>
              </w:rPr>
              <w:t>Baseline characteristic</w:t>
            </w:r>
          </w:p>
        </w:tc>
        <w:tc>
          <w:tcPr>
            <w:tcW w:w="1720" w:type="dxa"/>
            <w:tcBorders>
              <w:top w:val="single" w:sz="12" w:space="0" w:color="auto"/>
              <w:left w:val="nil"/>
              <w:bottom w:val="nil"/>
              <w:right w:val="nil"/>
            </w:tcBorders>
            <w:shd w:val="clear" w:color="auto" w:fill="auto"/>
            <w:noWrap/>
            <w:vAlign w:val="center"/>
            <w:hideMark/>
          </w:tcPr>
          <w:p w14:paraId="31672BC9" w14:textId="77777777" w:rsidR="00A75848" w:rsidRPr="009B66B5" w:rsidRDefault="00A75848" w:rsidP="00FB64FB">
            <w:pPr>
              <w:spacing w:line="276" w:lineRule="auto"/>
              <w:jc w:val="center"/>
              <w:rPr>
                <w:b/>
                <w:bCs/>
                <w:color w:val="000000"/>
                <w:sz w:val="18"/>
                <w:szCs w:val="18"/>
                <w:lang w:eastAsia="en-GB"/>
              </w:rPr>
            </w:pPr>
            <w:r w:rsidRPr="009B66B5">
              <w:rPr>
                <w:b/>
                <w:bCs/>
                <w:color w:val="000000"/>
                <w:sz w:val="18"/>
                <w:szCs w:val="18"/>
                <w:lang w:eastAsia="en-GB"/>
              </w:rPr>
              <w:t>Women</w:t>
            </w:r>
          </w:p>
        </w:tc>
        <w:tc>
          <w:tcPr>
            <w:tcW w:w="1390" w:type="dxa"/>
            <w:tcBorders>
              <w:top w:val="single" w:sz="12" w:space="0" w:color="auto"/>
              <w:left w:val="nil"/>
              <w:bottom w:val="nil"/>
              <w:right w:val="nil"/>
            </w:tcBorders>
            <w:shd w:val="clear" w:color="auto" w:fill="auto"/>
            <w:noWrap/>
            <w:vAlign w:val="center"/>
            <w:hideMark/>
          </w:tcPr>
          <w:p w14:paraId="5E078AF8" w14:textId="77777777" w:rsidR="00A75848" w:rsidRPr="009B66B5" w:rsidRDefault="00A75848" w:rsidP="00FB64FB">
            <w:pPr>
              <w:spacing w:line="276" w:lineRule="auto"/>
              <w:jc w:val="center"/>
              <w:rPr>
                <w:b/>
                <w:bCs/>
                <w:color w:val="000000"/>
                <w:sz w:val="18"/>
                <w:szCs w:val="18"/>
                <w:lang w:eastAsia="en-GB"/>
              </w:rPr>
            </w:pPr>
            <w:r w:rsidRPr="009B66B5">
              <w:rPr>
                <w:b/>
                <w:bCs/>
                <w:color w:val="000000"/>
                <w:sz w:val="18"/>
                <w:szCs w:val="18"/>
                <w:lang w:eastAsia="en-GB"/>
              </w:rPr>
              <w:t>Men</w:t>
            </w:r>
          </w:p>
        </w:tc>
      </w:tr>
      <w:tr w:rsidR="00A75848" w:rsidRPr="009B66B5" w14:paraId="6CBC27C4" w14:textId="77777777" w:rsidTr="0081435D">
        <w:trPr>
          <w:trHeight w:val="330"/>
        </w:trPr>
        <w:tc>
          <w:tcPr>
            <w:tcW w:w="4281" w:type="dxa"/>
            <w:tcBorders>
              <w:top w:val="nil"/>
              <w:left w:val="nil"/>
              <w:bottom w:val="single" w:sz="8" w:space="0" w:color="auto"/>
              <w:right w:val="nil"/>
            </w:tcBorders>
            <w:shd w:val="clear" w:color="auto" w:fill="auto"/>
            <w:noWrap/>
            <w:vAlign w:val="center"/>
            <w:hideMark/>
          </w:tcPr>
          <w:p w14:paraId="46BD0F6A" w14:textId="7ACABF91" w:rsidR="00A75848" w:rsidRPr="009B66B5" w:rsidRDefault="00A75848" w:rsidP="001B7C96">
            <w:pPr>
              <w:spacing w:line="276" w:lineRule="auto"/>
              <w:rPr>
                <w:color w:val="000000"/>
                <w:sz w:val="18"/>
                <w:szCs w:val="18"/>
                <w:lang w:eastAsia="en-GB"/>
              </w:rPr>
            </w:pPr>
          </w:p>
        </w:tc>
        <w:tc>
          <w:tcPr>
            <w:tcW w:w="1720" w:type="dxa"/>
            <w:tcBorders>
              <w:top w:val="nil"/>
              <w:left w:val="nil"/>
              <w:bottom w:val="single" w:sz="8" w:space="0" w:color="auto"/>
              <w:right w:val="nil"/>
            </w:tcBorders>
            <w:shd w:val="clear" w:color="auto" w:fill="auto"/>
            <w:noWrap/>
            <w:vAlign w:val="center"/>
            <w:hideMark/>
          </w:tcPr>
          <w:p w14:paraId="5E053005" w14:textId="4F240560" w:rsidR="00A75848" w:rsidRPr="009B66B5" w:rsidRDefault="00A75848" w:rsidP="00FB64FB">
            <w:pPr>
              <w:spacing w:line="276" w:lineRule="auto"/>
              <w:jc w:val="center"/>
              <w:rPr>
                <w:b/>
                <w:bCs/>
                <w:color w:val="000000"/>
                <w:sz w:val="18"/>
                <w:szCs w:val="18"/>
                <w:lang w:eastAsia="en-GB"/>
              </w:rPr>
            </w:pPr>
            <w:r w:rsidRPr="009B66B5">
              <w:rPr>
                <w:b/>
                <w:bCs/>
                <w:color w:val="000000"/>
                <w:sz w:val="18"/>
                <w:szCs w:val="18"/>
                <w:lang w:eastAsia="en-GB"/>
              </w:rPr>
              <w:t>p</w:t>
            </w:r>
          </w:p>
        </w:tc>
        <w:tc>
          <w:tcPr>
            <w:tcW w:w="1390" w:type="dxa"/>
            <w:tcBorders>
              <w:top w:val="nil"/>
              <w:left w:val="nil"/>
              <w:bottom w:val="single" w:sz="8" w:space="0" w:color="auto"/>
              <w:right w:val="nil"/>
            </w:tcBorders>
            <w:shd w:val="clear" w:color="auto" w:fill="auto"/>
            <w:noWrap/>
            <w:vAlign w:val="center"/>
            <w:hideMark/>
          </w:tcPr>
          <w:p w14:paraId="081019D8" w14:textId="33EF1CB3" w:rsidR="00A75848" w:rsidRPr="009B66B5" w:rsidRDefault="00A75848" w:rsidP="00FB64FB">
            <w:pPr>
              <w:spacing w:line="276" w:lineRule="auto"/>
              <w:jc w:val="center"/>
              <w:rPr>
                <w:b/>
                <w:bCs/>
                <w:color w:val="000000"/>
                <w:sz w:val="18"/>
                <w:szCs w:val="18"/>
                <w:lang w:eastAsia="en-GB"/>
              </w:rPr>
            </w:pPr>
            <w:r w:rsidRPr="009B66B5">
              <w:rPr>
                <w:b/>
                <w:bCs/>
                <w:color w:val="000000"/>
                <w:sz w:val="18"/>
                <w:szCs w:val="18"/>
                <w:lang w:eastAsia="en-GB"/>
              </w:rPr>
              <w:t>p</w:t>
            </w:r>
          </w:p>
        </w:tc>
      </w:tr>
      <w:tr w:rsidR="00637FE9" w:rsidRPr="008816CE" w14:paraId="580B2337" w14:textId="77777777" w:rsidTr="0081435D">
        <w:trPr>
          <w:trHeight w:val="315"/>
        </w:trPr>
        <w:tc>
          <w:tcPr>
            <w:tcW w:w="4281" w:type="dxa"/>
            <w:tcBorders>
              <w:top w:val="nil"/>
              <w:left w:val="nil"/>
              <w:bottom w:val="nil"/>
              <w:right w:val="nil"/>
            </w:tcBorders>
            <w:shd w:val="clear" w:color="auto" w:fill="auto"/>
            <w:noWrap/>
            <w:vAlign w:val="bottom"/>
            <w:hideMark/>
          </w:tcPr>
          <w:p w14:paraId="094E822B" w14:textId="524E09F5" w:rsidR="00637FE9" w:rsidRPr="008816CE" w:rsidRDefault="00637FE9" w:rsidP="00637FE9">
            <w:pPr>
              <w:spacing w:line="276" w:lineRule="auto"/>
              <w:rPr>
                <w:color w:val="000000"/>
                <w:sz w:val="18"/>
                <w:szCs w:val="18"/>
                <w:lang w:eastAsia="en-GB"/>
              </w:rPr>
            </w:pPr>
            <w:r w:rsidRPr="008816CE">
              <w:rPr>
                <w:color w:val="000000"/>
                <w:sz w:val="22"/>
                <w:szCs w:val="22"/>
              </w:rPr>
              <w:t>Age (years)</w:t>
            </w:r>
          </w:p>
        </w:tc>
        <w:tc>
          <w:tcPr>
            <w:tcW w:w="1720" w:type="dxa"/>
            <w:tcBorders>
              <w:top w:val="nil"/>
              <w:left w:val="nil"/>
              <w:bottom w:val="nil"/>
              <w:right w:val="nil"/>
            </w:tcBorders>
            <w:shd w:val="clear" w:color="auto" w:fill="auto"/>
            <w:noWrap/>
            <w:vAlign w:val="bottom"/>
          </w:tcPr>
          <w:p w14:paraId="23E457C2" w14:textId="4B13CA28" w:rsidR="00637FE9" w:rsidRPr="008816CE" w:rsidRDefault="00EC0E66" w:rsidP="00637FE9">
            <w:pPr>
              <w:spacing w:line="276" w:lineRule="auto"/>
              <w:jc w:val="center"/>
              <w:rPr>
                <w:color w:val="000000"/>
                <w:sz w:val="18"/>
                <w:szCs w:val="18"/>
                <w:lang w:eastAsia="en-GB"/>
              </w:rPr>
            </w:pPr>
            <w:r w:rsidRPr="0081435D">
              <w:rPr>
                <w:color w:val="000000"/>
                <w:sz w:val="22"/>
                <w:szCs w:val="22"/>
              </w:rPr>
              <w:t>0.41</w:t>
            </w:r>
          </w:p>
        </w:tc>
        <w:tc>
          <w:tcPr>
            <w:tcW w:w="1390" w:type="dxa"/>
            <w:tcBorders>
              <w:top w:val="nil"/>
              <w:left w:val="nil"/>
              <w:bottom w:val="nil"/>
              <w:right w:val="nil"/>
            </w:tcBorders>
            <w:shd w:val="clear" w:color="auto" w:fill="auto"/>
            <w:noWrap/>
            <w:vAlign w:val="bottom"/>
          </w:tcPr>
          <w:p w14:paraId="0A07606E" w14:textId="02C313C6" w:rsidR="00637FE9" w:rsidRPr="008816CE" w:rsidRDefault="00EC0E66" w:rsidP="00637FE9">
            <w:pPr>
              <w:spacing w:line="276" w:lineRule="auto"/>
              <w:jc w:val="center"/>
              <w:rPr>
                <w:color w:val="000000"/>
                <w:sz w:val="18"/>
                <w:szCs w:val="18"/>
                <w:lang w:eastAsia="en-GB"/>
              </w:rPr>
            </w:pPr>
            <w:r w:rsidRPr="0081435D">
              <w:rPr>
                <w:color w:val="000000"/>
                <w:sz w:val="22"/>
                <w:szCs w:val="22"/>
              </w:rPr>
              <w:t>0.37</w:t>
            </w:r>
          </w:p>
        </w:tc>
      </w:tr>
      <w:tr w:rsidR="00637FE9" w:rsidRPr="008816CE" w14:paraId="7070128C" w14:textId="77777777" w:rsidTr="0081435D">
        <w:trPr>
          <w:trHeight w:val="375"/>
        </w:trPr>
        <w:tc>
          <w:tcPr>
            <w:tcW w:w="4281" w:type="dxa"/>
            <w:tcBorders>
              <w:top w:val="nil"/>
              <w:left w:val="nil"/>
              <w:bottom w:val="nil"/>
              <w:right w:val="nil"/>
            </w:tcBorders>
            <w:shd w:val="clear" w:color="auto" w:fill="auto"/>
            <w:noWrap/>
            <w:vAlign w:val="bottom"/>
            <w:hideMark/>
          </w:tcPr>
          <w:p w14:paraId="3E52EB38" w14:textId="1EEEAAED" w:rsidR="00637FE9" w:rsidRPr="008816CE" w:rsidRDefault="00637FE9" w:rsidP="00637FE9">
            <w:pPr>
              <w:spacing w:line="276" w:lineRule="auto"/>
              <w:rPr>
                <w:color w:val="000000"/>
                <w:sz w:val="18"/>
                <w:szCs w:val="18"/>
                <w:lang w:eastAsia="en-GB"/>
              </w:rPr>
            </w:pPr>
            <w:r w:rsidRPr="008816CE">
              <w:rPr>
                <w:color w:val="000000"/>
                <w:sz w:val="22"/>
                <w:szCs w:val="22"/>
              </w:rPr>
              <w:t>BMI (kg/m</w:t>
            </w:r>
            <w:r w:rsidRPr="008816CE">
              <w:rPr>
                <w:color w:val="000000"/>
                <w:sz w:val="22"/>
                <w:szCs w:val="22"/>
                <w:vertAlign w:val="superscript"/>
              </w:rPr>
              <w:t>2</w:t>
            </w:r>
            <w:r w:rsidRPr="008816CE">
              <w:rPr>
                <w:color w:val="000000"/>
                <w:sz w:val="22"/>
                <w:szCs w:val="22"/>
              </w:rPr>
              <w:t>)</w:t>
            </w:r>
          </w:p>
        </w:tc>
        <w:tc>
          <w:tcPr>
            <w:tcW w:w="1720" w:type="dxa"/>
            <w:tcBorders>
              <w:top w:val="nil"/>
              <w:left w:val="nil"/>
              <w:bottom w:val="nil"/>
              <w:right w:val="nil"/>
            </w:tcBorders>
            <w:shd w:val="clear" w:color="auto" w:fill="auto"/>
            <w:noWrap/>
            <w:vAlign w:val="bottom"/>
          </w:tcPr>
          <w:p w14:paraId="0E168EF3" w14:textId="79205244" w:rsidR="00637FE9" w:rsidRPr="008816CE" w:rsidRDefault="00EC0E66" w:rsidP="00637FE9">
            <w:pPr>
              <w:spacing w:line="276" w:lineRule="auto"/>
              <w:jc w:val="center"/>
              <w:rPr>
                <w:color w:val="000000"/>
                <w:sz w:val="18"/>
                <w:szCs w:val="18"/>
                <w:lang w:eastAsia="en-GB"/>
              </w:rPr>
            </w:pPr>
            <w:r w:rsidRPr="0081435D">
              <w:rPr>
                <w:color w:val="000000"/>
                <w:sz w:val="22"/>
                <w:szCs w:val="22"/>
              </w:rPr>
              <w:t>0.09</w:t>
            </w:r>
          </w:p>
        </w:tc>
        <w:tc>
          <w:tcPr>
            <w:tcW w:w="1390" w:type="dxa"/>
            <w:tcBorders>
              <w:top w:val="nil"/>
              <w:left w:val="nil"/>
              <w:bottom w:val="nil"/>
              <w:right w:val="nil"/>
            </w:tcBorders>
            <w:shd w:val="clear" w:color="auto" w:fill="auto"/>
            <w:noWrap/>
            <w:vAlign w:val="bottom"/>
          </w:tcPr>
          <w:p w14:paraId="1276BE52" w14:textId="08084F12" w:rsidR="00637FE9" w:rsidRPr="008816CE" w:rsidRDefault="00EC0E66" w:rsidP="00637FE9">
            <w:pPr>
              <w:spacing w:line="276" w:lineRule="auto"/>
              <w:jc w:val="center"/>
              <w:rPr>
                <w:color w:val="000000"/>
                <w:sz w:val="18"/>
                <w:szCs w:val="18"/>
                <w:lang w:eastAsia="en-GB"/>
              </w:rPr>
            </w:pPr>
            <w:r w:rsidRPr="0081435D">
              <w:rPr>
                <w:color w:val="000000"/>
                <w:sz w:val="22"/>
                <w:szCs w:val="22"/>
              </w:rPr>
              <w:t>0.15</w:t>
            </w:r>
          </w:p>
        </w:tc>
      </w:tr>
      <w:tr w:rsidR="00637FE9" w:rsidRPr="008816CE" w14:paraId="73575FDD" w14:textId="77777777" w:rsidTr="0081435D">
        <w:trPr>
          <w:trHeight w:val="315"/>
        </w:trPr>
        <w:tc>
          <w:tcPr>
            <w:tcW w:w="4281" w:type="dxa"/>
            <w:tcBorders>
              <w:top w:val="nil"/>
              <w:left w:val="nil"/>
              <w:bottom w:val="nil"/>
              <w:right w:val="nil"/>
            </w:tcBorders>
            <w:shd w:val="clear" w:color="auto" w:fill="auto"/>
            <w:noWrap/>
            <w:vAlign w:val="bottom"/>
            <w:hideMark/>
          </w:tcPr>
          <w:p w14:paraId="6BC89C04" w14:textId="41CE150B" w:rsidR="00637FE9" w:rsidRPr="008816CE" w:rsidRDefault="00637FE9" w:rsidP="00637FE9">
            <w:pPr>
              <w:spacing w:line="276" w:lineRule="auto"/>
              <w:rPr>
                <w:color w:val="000000"/>
                <w:sz w:val="18"/>
                <w:szCs w:val="18"/>
                <w:lang w:eastAsia="en-GB"/>
              </w:rPr>
            </w:pPr>
            <w:r w:rsidRPr="008816CE">
              <w:rPr>
                <w:color w:val="000000"/>
                <w:sz w:val="22"/>
                <w:szCs w:val="22"/>
              </w:rPr>
              <w:t>Smoking (never, ex, current)</w:t>
            </w:r>
          </w:p>
        </w:tc>
        <w:tc>
          <w:tcPr>
            <w:tcW w:w="1720" w:type="dxa"/>
            <w:tcBorders>
              <w:top w:val="nil"/>
              <w:left w:val="nil"/>
              <w:bottom w:val="nil"/>
              <w:right w:val="nil"/>
            </w:tcBorders>
            <w:shd w:val="clear" w:color="auto" w:fill="auto"/>
            <w:noWrap/>
            <w:vAlign w:val="bottom"/>
          </w:tcPr>
          <w:p w14:paraId="0A163BEB" w14:textId="128638D0" w:rsidR="00637FE9" w:rsidRPr="008816CE" w:rsidRDefault="008512C8" w:rsidP="00637FE9">
            <w:pPr>
              <w:spacing w:line="276" w:lineRule="auto"/>
              <w:jc w:val="center"/>
              <w:rPr>
                <w:color w:val="000000"/>
                <w:sz w:val="18"/>
                <w:szCs w:val="18"/>
                <w:lang w:eastAsia="en-GB"/>
              </w:rPr>
            </w:pPr>
            <w:r w:rsidRPr="0081435D">
              <w:rPr>
                <w:color w:val="000000"/>
                <w:sz w:val="22"/>
                <w:szCs w:val="22"/>
              </w:rPr>
              <w:t>0.18</w:t>
            </w:r>
          </w:p>
        </w:tc>
        <w:tc>
          <w:tcPr>
            <w:tcW w:w="1390" w:type="dxa"/>
            <w:tcBorders>
              <w:top w:val="nil"/>
              <w:left w:val="nil"/>
              <w:bottom w:val="nil"/>
              <w:right w:val="nil"/>
            </w:tcBorders>
            <w:shd w:val="clear" w:color="auto" w:fill="auto"/>
            <w:noWrap/>
            <w:vAlign w:val="bottom"/>
          </w:tcPr>
          <w:p w14:paraId="12056098" w14:textId="2B1433AB" w:rsidR="00637FE9" w:rsidRPr="008816CE" w:rsidRDefault="008512C8" w:rsidP="00637FE9">
            <w:pPr>
              <w:spacing w:line="276" w:lineRule="auto"/>
              <w:jc w:val="center"/>
              <w:rPr>
                <w:color w:val="000000"/>
                <w:sz w:val="18"/>
                <w:szCs w:val="18"/>
                <w:lang w:eastAsia="en-GB"/>
              </w:rPr>
            </w:pPr>
            <w:r w:rsidRPr="0081435D">
              <w:rPr>
                <w:color w:val="000000"/>
                <w:sz w:val="22"/>
                <w:szCs w:val="22"/>
              </w:rPr>
              <w:t>0.18</w:t>
            </w:r>
          </w:p>
        </w:tc>
      </w:tr>
      <w:tr w:rsidR="00637FE9" w:rsidRPr="008816CE" w14:paraId="07064E3E" w14:textId="77777777" w:rsidTr="0081435D">
        <w:trPr>
          <w:trHeight w:val="315"/>
        </w:trPr>
        <w:tc>
          <w:tcPr>
            <w:tcW w:w="4281" w:type="dxa"/>
            <w:tcBorders>
              <w:top w:val="nil"/>
              <w:left w:val="nil"/>
              <w:bottom w:val="nil"/>
              <w:right w:val="nil"/>
            </w:tcBorders>
            <w:shd w:val="clear" w:color="auto" w:fill="auto"/>
            <w:noWrap/>
            <w:vAlign w:val="bottom"/>
            <w:hideMark/>
          </w:tcPr>
          <w:p w14:paraId="7A058769" w14:textId="410EF173" w:rsidR="00637FE9" w:rsidRPr="008816CE" w:rsidRDefault="00637FE9" w:rsidP="00637FE9">
            <w:pPr>
              <w:spacing w:line="276" w:lineRule="auto"/>
              <w:rPr>
                <w:color w:val="000000"/>
                <w:sz w:val="18"/>
                <w:szCs w:val="18"/>
                <w:lang w:eastAsia="en-GB"/>
              </w:rPr>
            </w:pPr>
            <w:r w:rsidRPr="008816CE">
              <w:rPr>
                <w:color w:val="000000"/>
                <w:sz w:val="22"/>
                <w:szCs w:val="22"/>
              </w:rPr>
              <w:t>Dietary calcium intake (mg/day)</w:t>
            </w:r>
          </w:p>
        </w:tc>
        <w:tc>
          <w:tcPr>
            <w:tcW w:w="1720" w:type="dxa"/>
            <w:tcBorders>
              <w:top w:val="nil"/>
              <w:left w:val="nil"/>
              <w:bottom w:val="nil"/>
              <w:right w:val="nil"/>
            </w:tcBorders>
            <w:shd w:val="clear" w:color="auto" w:fill="auto"/>
            <w:noWrap/>
            <w:vAlign w:val="bottom"/>
          </w:tcPr>
          <w:p w14:paraId="4128B72A" w14:textId="58EC4CA7" w:rsidR="00637FE9" w:rsidRPr="008816CE" w:rsidRDefault="008512C8" w:rsidP="00637FE9">
            <w:pPr>
              <w:spacing w:line="276" w:lineRule="auto"/>
              <w:jc w:val="center"/>
              <w:rPr>
                <w:color w:val="000000"/>
                <w:sz w:val="18"/>
                <w:szCs w:val="18"/>
                <w:lang w:eastAsia="en-GB"/>
              </w:rPr>
            </w:pPr>
            <w:r w:rsidRPr="0081435D">
              <w:rPr>
                <w:color w:val="000000"/>
                <w:sz w:val="22"/>
                <w:szCs w:val="22"/>
              </w:rPr>
              <w:t>0.94</w:t>
            </w:r>
          </w:p>
        </w:tc>
        <w:tc>
          <w:tcPr>
            <w:tcW w:w="1390" w:type="dxa"/>
            <w:tcBorders>
              <w:top w:val="nil"/>
              <w:left w:val="nil"/>
              <w:bottom w:val="nil"/>
              <w:right w:val="nil"/>
            </w:tcBorders>
            <w:shd w:val="clear" w:color="auto" w:fill="auto"/>
            <w:noWrap/>
            <w:vAlign w:val="bottom"/>
          </w:tcPr>
          <w:p w14:paraId="52078F03" w14:textId="14AEABE5" w:rsidR="00637FE9" w:rsidRPr="008816CE" w:rsidRDefault="008512C8" w:rsidP="00637FE9">
            <w:pPr>
              <w:spacing w:line="276" w:lineRule="auto"/>
              <w:jc w:val="center"/>
              <w:rPr>
                <w:color w:val="000000"/>
                <w:sz w:val="18"/>
                <w:szCs w:val="18"/>
                <w:lang w:eastAsia="en-GB"/>
              </w:rPr>
            </w:pPr>
            <w:r w:rsidRPr="0081435D">
              <w:rPr>
                <w:color w:val="000000"/>
                <w:sz w:val="22"/>
                <w:szCs w:val="22"/>
              </w:rPr>
              <w:t>0.43</w:t>
            </w:r>
          </w:p>
        </w:tc>
      </w:tr>
      <w:tr w:rsidR="00637FE9" w:rsidRPr="008816CE" w14:paraId="16E7F17C" w14:textId="77777777" w:rsidTr="0081435D">
        <w:trPr>
          <w:trHeight w:val="315"/>
        </w:trPr>
        <w:tc>
          <w:tcPr>
            <w:tcW w:w="4281" w:type="dxa"/>
            <w:tcBorders>
              <w:top w:val="nil"/>
              <w:left w:val="nil"/>
              <w:bottom w:val="nil"/>
              <w:right w:val="nil"/>
            </w:tcBorders>
            <w:shd w:val="clear" w:color="auto" w:fill="auto"/>
            <w:noWrap/>
            <w:vAlign w:val="bottom"/>
            <w:hideMark/>
          </w:tcPr>
          <w:p w14:paraId="17F4666F" w14:textId="0C053B0C" w:rsidR="00637FE9" w:rsidRPr="008816CE" w:rsidRDefault="00637FE9" w:rsidP="00637FE9">
            <w:pPr>
              <w:spacing w:line="276" w:lineRule="auto"/>
              <w:rPr>
                <w:color w:val="000000"/>
                <w:sz w:val="18"/>
                <w:szCs w:val="18"/>
                <w:lang w:eastAsia="en-GB"/>
              </w:rPr>
            </w:pPr>
            <w:r w:rsidRPr="008816CE">
              <w:rPr>
                <w:color w:val="000000"/>
                <w:sz w:val="22"/>
                <w:szCs w:val="22"/>
              </w:rPr>
              <w:t>Alcohol (≥3 times per week)</w:t>
            </w:r>
          </w:p>
        </w:tc>
        <w:tc>
          <w:tcPr>
            <w:tcW w:w="1720" w:type="dxa"/>
            <w:tcBorders>
              <w:top w:val="nil"/>
              <w:left w:val="nil"/>
              <w:bottom w:val="nil"/>
              <w:right w:val="nil"/>
            </w:tcBorders>
            <w:shd w:val="clear" w:color="auto" w:fill="auto"/>
            <w:noWrap/>
            <w:vAlign w:val="bottom"/>
          </w:tcPr>
          <w:p w14:paraId="160A75DC" w14:textId="6A98DB05" w:rsidR="00637FE9" w:rsidRPr="008816CE" w:rsidRDefault="00F85480" w:rsidP="00637FE9">
            <w:pPr>
              <w:spacing w:line="276" w:lineRule="auto"/>
              <w:jc w:val="center"/>
              <w:rPr>
                <w:color w:val="000000"/>
                <w:sz w:val="18"/>
                <w:szCs w:val="18"/>
                <w:lang w:eastAsia="en-GB"/>
              </w:rPr>
            </w:pPr>
            <w:r w:rsidRPr="0081435D">
              <w:rPr>
                <w:color w:val="000000"/>
                <w:sz w:val="22"/>
                <w:szCs w:val="22"/>
              </w:rPr>
              <w:t>0.49</w:t>
            </w:r>
          </w:p>
        </w:tc>
        <w:tc>
          <w:tcPr>
            <w:tcW w:w="1390" w:type="dxa"/>
            <w:tcBorders>
              <w:top w:val="nil"/>
              <w:left w:val="nil"/>
              <w:bottom w:val="nil"/>
              <w:right w:val="nil"/>
            </w:tcBorders>
            <w:shd w:val="clear" w:color="auto" w:fill="auto"/>
            <w:noWrap/>
            <w:vAlign w:val="bottom"/>
          </w:tcPr>
          <w:p w14:paraId="2A5841FB" w14:textId="68C6B56E" w:rsidR="00637FE9" w:rsidRPr="008816CE" w:rsidRDefault="00F85480" w:rsidP="00637FE9">
            <w:pPr>
              <w:spacing w:line="276" w:lineRule="auto"/>
              <w:jc w:val="center"/>
              <w:rPr>
                <w:color w:val="000000"/>
                <w:sz w:val="18"/>
                <w:szCs w:val="18"/>
                <w:lang w:eastAsia="en-GB"/>
              </w:rPr>
            </w:pPr>
            <w:r w:rsidRPr="0081435D">
              <w:rPr>
                <w:color w:val="000000"/>
                <w:sz w:val="22"/>
                <w:szCs w:val="22"/>
              </w:rPr>
              <w:t>0.65</w:t>
            </w:r>
          </w:p>
        </w:tc>
      </w:tr>
      <w:tr w:rsidR="00637FE9" w:rsidRPr="008816CE" w14:paraId="57F73C7D" w14:textId="77777777" w:rsidTr="0081435D">
        <w:trPr>
          <w:trHeight w:val="315"/>
        </w:trPr>
        <w:tc>
          <w:tcPr>
            <w:tcW w:w="4281" w:type="dxa"/>
            <w:tcBorders>
              <w:top w:val="nil"/>
              <w:left w:val="nil"/>
              <w:bottom w:val="nil"/>
              <w:right w:val="nil"/>
            </w:tcBorders>
            <w:shd w:val="clear" w:color="auto" w:fill="auto"/>
            <w:noWrap/>
            <w:vAlign w:val="bottom"/>
            <w:hideMark/>
          </w:tcPr>
          <w:p w14:paraId="5B27D778" w14:textId="2A2B1920" w:rsidR="00637FE9" w:rsidRPr="008816CE" w:rsidRDefault="00637FE9" w:rsidP="00637FE9">
            <w:pPr>
              <w:spacing w:line="276" w:lineRule="auto"/>
              <w:rPr>
                <w:color w:val="000000"/>
                <w:sz w:val="18"/>
                <w:szCs w:val="18"/>
                <w:lang w:eastAsia="en-GB"/>
              </w:rPr>
            </w:pPr>
            <w:r w:rsidRPr="008816CE">
              <w:rPr>
                <w:color w:val="000000"/>
                <w:sz w:val="22"/>
                <w:szCs w:val="22"/>
              </w:rPr>
              <w:t>Medication for cholesterol (Y/N )</w:t>
            </w:r>
          </w:p>
        </w:tc>
        <w:tc>
          <w:tcPr>
            <w:tcW w:w="1720" w:type="dxa"/>
            <w:tcBorders>
              <w:top w:val="nil"/>
              <w:left w:val="nil"/>
              <w:bottom w:val="nil"/>
              <w:right w:val="nil"/>
            </w:tcBorders>
            <w:shd w:val="clear" w:color="auto" w:fill="auto"/>
            <w:noWrap/>
            <w:vAlign w:val="bottom"/>
          </w:tcPr>
          <w:p w14:paraId="228203FE" w14:textId="1FF89F72" w:rsidR="00637FE9" w:rsidRPr="008816CE" w:rsidRDefault="00F85480" w:rsidP="00637FE9">
            <w:pPr>
              <w:spacing w:line="276" w:lineRule="auto"/>
              <w:jc w:val="center"/>
              <w:rPr>
                <w:color w:val="000000"/>
                <w:sz w:val="18"/>
                <w:szCs w:val="18"/>
                <w:lang w:eastAsia="en-GB"/>
              </w:rPr>
            </w:pPr>
            <w:r w:rsidRPr="0081435D">
              <w:rPr>
                <w:color w:val="000000"/>
                <w:sz w:val="22"/>
                <w:szCs w:val="22"/>
              </w:rPr>
              <w:t>0.43</w:t>
            </w:r>
          </w:p>
        </w:tc>
        <w:tc>
          <w:tcPr>
            <w:tcW w:w="1390" w:type="dxa"/>
            <w:tcBorders>
              <w:top w:val="nil"/>
              <w:left w:val="nil"/>
              <w:bottom w:val="nil"/>
              <w:right w:val="nil"/>
            </w:tcBorders>
            <w:shd w:val="clear" w:color="auto" w:fill="auto"/>
            <w:noWrap/>
            <w:vAlign w:val="bottom"/>
          </w:tcPr>
          <w:p w14:paraId="70DFE23D" w14:textId="29487B80" w:rsidR="00637FE9" w:rsidRPr="008816CE" w:rsidRDefault="00F85480" w:rsidP="00637FE9">
            <w:pPr>
              <w:spacing w:line="276" w:lineRule="auto"/>
              <w:jc w:val="center"/>
              <w:rPr>
                <w:color w:val="000000"/>
                <w:sz w:val="18"/>
                <w:szCs w:val="18"/>
                <w:lang w:eastAsia="en-GB"/>
              </w:rPr>
            </w:pPr>
            <w:r w:rsidRPr="0081435D">
              <w:rPr>
                <w:color w:val="000000"/>
                <w:sz w:val="22"/>
                <w:szCs w:val="22"/>
              </w:rPr>
              <w:t>0.57</w:t>
            </w:r>
          </w:p>
        </w:tc>
      </w:tr>
      <w:tr w:rsidR="00637FE9" w:rsidRPr="008816CE" w14:paraId="7E493BCD" w14:textId="77777777" w:rsidTr="0081435D">
        <w:trPr>
          <w:trHeight w:val="315"/>
        </w:trPr>
        <w:tc>
          <w:tcPr>
            <w:tcW w:w="4281" w:type="dxa"/>
            <w:tcBorders>
              <w:top w:val="nil"/>
              <w:left w:val="nil"/>
              <w:bottom w:val="nil"/>
              <w:right w:val="nil"/>
            </w:tcBorders>
            <w:shd w:val="clear" w:color="auto" w:fill="auto"/>
            <w:noWrap/>
            <w:vAlign w:val="bottom"/>
            <w:hideMark/>
          </w:tcPr>
          <w:p w14:paraId="42D86AD7" w14:textId="5CB6B6E3" w:rsidR="00637FE9" w:rsidRPr="008816CE" w:rsidRDefault="00637FE9" w:rsidP="00637FE9">
            <w:pPr>
              <w:spacing w:line="276" w:lineRule="auto"/>
              <w:rPr>
                <w:color w:val="000000"/>
                <w:sz w:val="18"/>
                <w:szCs w:val="18"/>
                <w:lang w:eastAsia="en-GB"/>
              </w:rPr>
            </w:pPr>
            <w:r w:rsidRPr="008816CE">
              <w:rPr>
                <w:color w:val="000000"/>
                <w:sz w:val="22"/>
                <w:szCs w:val="22"/>
              </w:rPr>
              <w:t>Medication for diabetes (Y/N)</w:t>
            </w:r>
          </w:p>
        </w:tc>
        <w:tc>
          <w:tcPr>
            <w:tcW w:w="1720" w:type="dxa"/>
            <w:tcBorders>
              <w:top w:val="nil"/>
              <w:left w:val="nil"/>
              <w:bottom w:val="nil"/>
              <w:right w:val="nil"/>
            </w:tcBorders>
            <w:shd w:val="clear" w:color="auto" w:fill="auto"/>
            <w:noWrap/>
            <w:vAlign w:val="bottom"/>
          </w:tcPr>
          <w:p w14:paraId="0387955F" w14:textId="6DE83FD6" w:rsidR="00637FE9" w:rsidRPr="008816CE" w:rsidRDefault="00F85480" w:rsidP="00637FE9">
            <w:pPr>
              <w:spacing w:line="276" w:lineRule="auto"/>
              <w:jc w:val="center"/>
              <w:rPr>
                <w:color w:val="000000"/>
                <w:sz w:val="18"/>
                <w:szCs w:val="18"/>
                <w:lang w:eastAsia="en-GB"/>
              </w:rPr>
            </w:pPr>
            <w:r w:rsidRPr="0081435D">
              <w:rPr>
                <w:color w:val="000000"/>
                <w:sz w:val="22"/>
                <w:szCs w:val="22"/>
              </w:rPr>
              <w:t>-</w:t>
            </w:r>
          </w:p>
        </w:tc>
        <w:tc>
          <w:tcPr>
            <w:tcW w:w="1390" w:type="dxa"/>
            <w:tcBorders>
              <w:top w:val="nil"/>
              <w:left w:val="nil"/>
              <w:bottom w:val="nil"/>
              <w:right w:val="nil"/>
            </w:tcBorders>
            <w:shd w:val="clear" w:color="auto" w:fill="auto"/>
            <w:noWrap/>
            <w:vAlign w:val="bottom"/>
          </w:tcPr>
          <w:p w14:paraId="037A1A22" w14:textId="72D99C64" w:rsidR="00637FE9" w:rsidRPr="008816CE" w:rsidRDefault="00F85480" w:rsidP="00637FE9">
            <w:pPr>
              <w:spacing w:line="276" w:lineRule="auto"/>
              <w:jc w:val="center"/>
              <w:rPr>
                <w:color w:val="000000"/>
                <w:sz w:val="18"/>
                <w:szCs w:val="18"/>
                <w:lang w:eastAsia="en-GB"/>
              </w:rPr>
            </w:pPr>
            <w:r w:rsidRPr="0081435D">
              <w:rPr>
                <w:color w:val="000000"/>
                <w:sz w:val="22"/>
                <w:szCs w:val="22"/>
              </w:rPr>
              <w:t>0.86</w:t>
            </w:r>
          </w:p>
        </w:tc>
      </w:tr>
      <w:tr w:rsidR="00637FE9" w:rsidRPr="008816CE" w14:paraId="71CFC7B3" w14:textId="77777777" w:rsidTr="0081435D">
        <w:trPr>
          <w:trHeight w:val="330"/>
        </w:trPr>
        <w:tc>
          <w:tcPr>
            <w:tcW w:w="4281" w:type="dxa"/>
            <w:tcBorders>
              <w:top w:val="nil"/>
              <w:left w:val="nil"/>
              <w:bottom w:val="nil"/>
              <w:right w:val="nil"/>
            </w:tcBorders>
            <w:shd w:val="clear" w:color="auto" w:fill="auto"/>
            <w:noWrap/>
            <w:vAlign w:val="bottom"/>
            <w:hideMark/>
          </w:tcPr>
          <w:p w14:paraId="5A88232E" w14:textId="2151AC0E" w:rsidR="00637FE9" w:rsidRPr="008816CE" w:rsidRDefault="00637FE9" w:rsidP="00637FE9">
            <w:pPr>
              <w:spacing w:line="276" w:lineRule="auto"/>
              <w:rPr>
                <w:color w:val="000000"/>
                <w:sz w:val="18"/>
                <w:szCs w:val="18"/>
                <w:lang w:eastAsia="en-GB"/>
              </w:rPr>
            </w:pPr>
            <w:r w:rsidRPr="008816CE">
              <w:rPr>
                <w:color w:val="000000"/>
                <w:sz w:val="22"/>
                <w:szCs w:val="22"/>
              </w:rPr>
              <w:t>Medication for hypertension (Y/N )</w:t>
            </w:r>
          </w:p>
        </w:tc>
        <w:tc>
          <w:tcPr>
            <w:tcW w:w="1720" w:type="dxa"/>
            <w:tcBorders>
              <w:top w:val="nil"/>
              <w:left w:val="nil"/>
              <w:bottom w:val="nil"/>
              <w:right w:val="nil"/>
            </w:tcBorders>
            <w:shd w:val="clear" w:color="auto" w:fill="auto"/>
            <w:noWrap/>
            <w:vAlign w:val="bottom"/>
          </w:tcPr>
          <w:p w14:paraId="33BA715B" w14:textId="6CC97841" w:rsidR="00637FE9" w:rsidRPr="008816CE" w:rsidRDefault="00F85480" w:rsidP="00637FE9">
            <w:pPr>
              <w:spacing w:line="276" w:lineRule="auto"/>
              <w:jc w:val="center"/>
              <w:rPr>
                <w:color w:val="000000"/>
                <w:sz w:val="18"/>
                <w:szCs w:val="18"/>
                <w:lang w:eastAsia="en-GB"/>
              </w:rPr>
            </w:pPr>
            <w:r w:rsidRPr="0081435D">
              <w:rPr>
                <w:color w:val="000000"/>
                <w:sz w:val="22"/>
                <w:szCs w:val="22"/>
              </w:rPr>
              <w:t>0.37</w:t>
            </w:r>
          </w:p>
        </w:tc>
        <w:tc>
          <w:tcPr>
            <w:tcW w:w="1390" w:type="dxa"/>
            <w:tcBorders>
              <w:top w:val="nil"/>
              <w:left w:val="nil"/>
              <w:bottom w:val="nil"/>
              <w:right w:val="nil"/>
            </w:tcBorders>
            <w:shd w:val="clear" w:color="auto" w:fill="auto"/>
            <w:noWrap/>
            <w:vAlign w:val="bottom"/>
          </w:tcPr>
          <w:p w14:paraId="129B7B24" w14:textId="01EDC88E" w:rsidR="00637FE9" w:rsidRPr="008816CE" w:rsidRDefault="00F85480" w:rsidP="00637FE9">
            <w:pPr>
              <w:spacing w:line="276" w:lineRule="auto"/>
              <w:jc w:val="center"/>
              <w:rPr>
                <w:color w:val="000000"/>
                <w:sz w:val="18"/>
                <w:szCs w:val="18"/>
                <w:lang w:eastAsia="en-GB"/>
              </w:rPr>
            </w:pPr>
            <w:r w:rsidRPr="0081435D">
              <w:rPr>
                <w:color w:val="000000"/>
                <w:sz w:val="22"/>
                <w:szCs w:val="22"/>
              </w:rPr>
              <w:t>0.68</w:t>
            </w:r>
          </w:p>
        </w:tc>
      </w:tr>
      <w:tr w:rsidR="00637FE9" w:rsidRPr="008816CE" w14:paraId="3A420A5E" w14:textId="77777777" w:rsidTr="0081435D">
        <w:trPr>
          <w:trHeight w:val="330"/>
        </w:trPr>
        <w:tc>
          <w:tcPr>
            <w:tcW w:w="4281" w:type="dxa"/>
            <w:tcBorders>
              <w:top w:val="nil"/>
              <w:left w:val="nil"/>
              <w:bottom w:val="nil"/>
              <w:right w:val="nil"/>
            </w:tcBorders>
            <w:shd w:val="clear" w:color="auto" w:fill="auto"/>
            <w:noWrap/>
            <w:vAlign w:val="bottom"/>
            <w:hideMark/>
          </w:tcPr>
          <w:p w14:paraId="4B2D2400" w14:textId="1C73EB9C" w:rsidR="00637FE9" w:rsidRPr="008816CE" w:rsidRDefault="00637FE9" w:rsidP="00637FE9">
            <w:pPr>
              <w:spacing w:line="276" w:lineRule="auto"/>
              <w:rPr>
                <w:color w:val="000000"/>
                <w:sz w:val="18"/>
                <w:szCs w:val="18"/>
                <w:lang w:eastAsia="en-GB"/>
              </w:rPr>
            </w:pPr>
            <w:r w:rsidRPr="008816CE">
              <w:rPr>
                <w:color w:val="000000"/>
                <w:sz w:val="22"/>
                <w:szCs w:val="22"/>
              </w:rPr>
              <w:t>Systolic blood pressure (mmHg)</w:t>
            </w:r>
          </w:p>
        </w:tc>
        <w:tc>
          <w:tcPr>
            <w:tcW w:w="1720" w:type="dxa"/>
            <w:tcBorders>
              <w:top w:val="nil"/>
              <w:left w:val="nil"/>
              <w:bottom w:val="nil"/>
              <w:right w:val="nil"/>
            </w:tcBorders>
            <w:shd w:val="clear" w:color="auto" w:fill="auto"/>
            <w:noWrap/>
            <w:vAlign w:val="bottom"/>
          </w:tcPr>
          <w:p w14:paraId="1DCAE526" w14:textId="179351D6" w:rsidR="00637FE9" w:rsidRPr="008816CE" w:rsidRDefault="00F85480" w:rsidP="00637FE9">
            <w:pPr>
              <w:spacing w:line="276" w:lineRule="auto"/>
              <w:jc w:val="center"/>
              <w:rPr>
                <w:color w:val="000000"/>
                <w:sz w:val="18"/>
                <w:szCs w:val="18"/>
                <w:lang w:eastAsia="en-GB"/>
              </w:rPr>
            </w:pPr>
            <w:r w:rsidRPr="0081435D">
              <w:rPr>
                <w:color w:val="000000"/>
                <w:sz w:val="22"/>
                <w:szCs w:val="22"/>
              </w:rPr>
              <w:t>0.92</w:t>
            </w:r>
          </w:p>
        </w:tc>
        <w:tc>
          <w:tcPr>
            <w:tcW w:w="1390" w:type="dxa"/>
            <w:tcBorders>
              <w:top w:val="nil"/>
              <w:left w:val="nil"/>
              <w:bottom w:val="nil"/>
              <w:right w:val="nil"/>
            </w:tcBorders>
            <w:shd w:val="clear" w:color="auto" w:fill="auto"/>
            <w:noWrap/>
            <w:vAlign w:val="bottom"/>
          </w:tcPr>
          <w:p w14:paraId="0BC5B1C8" w14:textId="52B65F9F" w:rsidR="00637FE9" w:rsidRPr="008816CE" w:rsidRDefault="00F85480" w:rsidP="00637FE9">
            <w:pPr>
              <w:spacing w:line="276" w:lineRule="auto"/>
              <w:jc w:val="center"/>
              <w:rPr>
                <w:color w:val="000000"/>
                <w:sz w:val="18"/>
                <w:szCs w:val="18"/>
                <w:lang w:eastAsia="en-GB"/>
              </w:rPr>
            </w:pPr>
            <w:r w:rsidRPr="0081435D">
              <w:rPr>
                <w:color w:val="000000"/>
                <w:sz w:val="22"/>
                <w:szCs w:val="22"/>
              </w:rPr>
              <w:t>0.98</w:t>
            </w:r>
          </w:p>
        </w:tc>
      </w:tr>
      <w:tr w:rsidR="00914321" w:rsidRPr="008816CE" w14:paraId="38A91528" w14:textId="77777777" w:rsidTr="0081435D">
        <w:trPr>
          <w:trHeight w:val="330"/>
        </w:trPr>
        <w:tc>
          <w:tcPr>
            <w:tcW w:w="4281" w:type="dxa"/>
            <w:tcBorders>
              <w:top w:val="nil"/>
              <w:left w:val="nil"/>
              <w:bottom w:val="single" w:sz="12" w:space="0" w:color="auto"/>
              <w:right w:val="nil"/>
            </w:tcBorders>
            <w:shd w:val="clear" w:color="auto" w:fill="auto"/>
            <w:noWrap/>
            <w:vAlign w:val="bottom"/>
          </w:tcPr>
          <w:p w14:paraId="3DE58218" w14:textId="0B68DF14" w:rsidR="00914321" w:rsidRPr="008816CE" w:rsidRDefault="00914321" w:rsidP="00914321">
            <w:pPr>
              <w:spacing w:line="276" w:lineRule="auto"/>
              <w:rPr>
                <w:color w:val="000000"/>
                <w:sz w:val="22"/>
                <w:szCs w:val="22"/>
              </w:rPr>
            </w:pPr>
            <w:r w:rsidRPr="008816CE">
              <w:rPr>
                <w:color w:val="000000"/>
                <w:sz w:val="22"/>
                <w:szCs w:val="22"/>
              </w:rPr>
              <w:t>HRT use (yes/no)</w:t>
            </w:r>
          </w:p>
        </w:tc>
        <w:tc>
          <w:tcPr>
            <w:tcW w:w="1720" w:type="dxa"/>
            <w:tcBorders>
              <w:top w:val="nil"/>
              <w:left w:val="nil"/>
              <w:bottom w:val="single" w:sz="12" w:space="0" w:color="auto"/>
              <w:right w:val="nil"/>
            </w:tcBorders>
            <w:shd w:val="clear" w:color="auto" w:fill="auto"/>
            <w:noWrap/>
            <w:vAlign w:val="bottom"/>
          </w:tcPr>
          <w:p w14:paraId="28BCB15B" w14:textId="4CDB3666" w:rsidR="00914321" w:rsidRPr="008816CE" w:rsidRDefault="00F85480" w:rsidP="00914321">
            <w:pPr>
              <w:spacing w:line="276" w:lineRule="auto"/>
              <w:jc w:val="center"/>
              <w:rPr>
                <w:color w:val="000000"/>
                <w:sz w:val="22"/>
                <w:szCs w:val="22"/>
              </w:rPr>
            </w:pPr>
            <w:r w:rsidRPr="0081435D">
              <w:rPr>
                <w:color w:val="000000"/>
                <w:sz w:val="22"/>
                <w:szCs w:val="22"/>
              </w:rPr>
              <w:t>0.52</w:t>
            </w:r>
          </w:p>
        </w:tc>
        <w:tc>
          <w:tcPr>
            <w:tcW w:w="1390" w:type="dxa"/>
            <w:tcBorders>
              <w:top w:val="nil"/>
              <w:left w:val="nil"/>
              <w:bottom w:val="single" w:sz="12" w:space="0" w:color="auto"/>
              <w:right w:val="nil"/>
            </w:tcBorders>
            <w:shd w:val="clear" w:color="auto" w:fill="auto"/>
            <w:noWrap/>
            <w:vAlign w:val="bottom"/>
          </w:tcPr>
          <w:p w14:paraId="69ECB358" w14:textId="080682E8" w:rsidR="00914321" w:rsidRPr="008816CE" w:rsidRDefault="00914321" w:rsidP="00914321">
            <w:pPr>
              <w:spacing w:line="276" w:lineRule="auto"/>
              <w:jc w:val="center"/>
              <w:rPr>
                <w:color w:val="000000"/>
                <w:sz w:val="22"/>
                <w:szCs w:val="22"/>
              </w:rPr>
            </w:pPr>
            <w:r w:rsidRPr="008816CE">
              <w:rPr>
                <w:color w:val="000000"/>
                <w:sz w:val="22"/>
                <w:szCs w:val="22"/>
              </w:rPr>
              <w:t>-</w:t>
            </w:r>
          </w:p>
        </w:tc>
      </w:tr>
    </w:tbl>
    <w:p w14:paraId="12948148" w14:textId="21B37C7C" w:rsidR="00243616" w:rsidRPr="008816CE" w:rsidRDefault="00243616" w:rsidP="00D80FA8">
      <w:pPr>
        <w:spacing w:after="120" w:line="360" w:lineRule="auto"/>
        <w:jc w:val="both"/>
      </w:pPr>
    </w:p>
    <w:p w14:paraId="654F44EF" w14:textId="2EE93DED" w:rsidR="00797C18" w:rsidRPr="00634E17" w:rsidRDefault="00797C18" w:rsidP="00D80FA8">
      <w:pPr>
        <w:spacing w:after="120" w:line="360" w:lineRule="auto"/>
        <w:jc w:val="both"/>
      </w:pPr>
      <w:r w:rsidRPr="008816CE">
        <w:t>Tables show p-values for the test of interaction between calcium supplementation versus no supplementation and baseline covariates for the outcome of admission with myocardial infarction.</w:t>
      </w:r>
    </w:p>
    <w:sectPr w:rsidR="00797C18" w:rsidRPr="00634E17" w:rsidSect="002436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2FC43" w14:textId="77777777" w:rsidR="004146FD" w:rsidRDefault="004146FD" w:rsidP="007A60DB">
      <w:r>
        <w:separator/>
      </w:r>
    </w:p>
  </w:endnote>
  <w:endnote w:type="continuationSeparator" w:id="0">
    <w:p w14:paraId="67FAB731" w14:textId="77777777" w:rsidR="004146FD" w:rsidRDefault="004146FD" w:rsidP="007A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896996"/>
      <w:docPartObj>
        <w:docPartGallery w:val="Page Numbers (Bottom of Page)"/>
        <w:docPartUnique/>
      </w:docPartObj>
    </w:sdtPr>
    <w:sdtEndPr>
      <w:rPr>
        <w:noProof/>
      </w:rPr>
    </w:sdtEndPr>
    <w:sdtContent>
      <w:p w14:paraId="160C1252" w14:textId="77777777" w:rsidR="00235FCF" w:rsidRDefault="00235FCF">
        <w:pPr>
          <w:pStyle w:val="Footer"/>
          <w:jc w:val="center"/>
        </w:pPr>
        <w:r>
          <w:fldChar w:fldCharType="begin"/>
        </w:r>
        <w:r>
          <w:instrText xml:space="preserve"> PAGE   \* MERGEFORMAT </w:instrText>
        </w:r>
        <w:r>
          <w:fldChar w:fldCharType="separate"/>
        </w:r>
        <w:r w:rsidR="00F07F07">
          <w:rPr>
            <w:noProof/>
          </w:rPr>
          <w:t>2</w:t>
        </w:r>
        <w:r>
          <w:rPr>
            <w:noProof/>
          </w:rPr>
          <w:fldChar w:fldCharType="end"/>
        </w:r>
      </w:p>
    </w:sdtContent>
  </w:sdt>
  <w:p w14:paraId="682791D4" w14:textId="77777777" w:rsidR="00235FCF" w:rsidRDefault="00235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5A3C9" w14:textId="77777777" w:rsidR="004146FD" w:rsidRDefault="004146FD" w:rsidP="007A60DB">
      <w:r>
        <w:separator/>
      </w:r>
    </w:p>
  </w:footnote>
  <w:footnote w:type="continuationSeparator" w:id="0">
    <w:p w14:paraId="5338BA56" w14:textId="77777777" w:rsidR="004146FD" w:rsidRDefault="004146FD" w:rsidP="007A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E4CFA"/>
    <w:multiLevelType w:val="hybridMultilevel"/>
    <w:tmpl w:val="8D7AE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8C2A62"/>
    <w:multiLevelType w:val="hybridMultilevel"/>
    <w:tmpl w:val="460A6A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AC3E36"/>
    <w:multiLevelType w:val="hybridMultilevel"/>
    <w:tmpl w:val="C82266D6"/>
    <w:lvl w:ilvl="0" w:tplc="B7C823E4">
      <w:start w:val="1"/>
      <w:numFmt w:val="bullet"/>
      <w:lvlText w:val="•"/>
      <w:lvlJc w:val="left"/>
      <w:pPr>
        <w:tabs>
          <w:tab w:val="num" w:pos="720"/>
        </w:tabs>
        <w:ind w:left="720" w:hanging="360"/>
      </w:pPr>
      <w:rPr>
        <w:rFonts w:ascii="Arial" w:hAnsi="Arial" w:hint="default"/>
      </w:rPr>
    </w:lvl>
    <w:lvl w:ilvl="1" w:tplc="413616C8" w:tentative="1">
      <w:start w:val="1"/>
      <w:numFmt w:val="bullet"/>
      <w:lvlText w:val="•"/>
      <w:lvlJc w:val="left"/>
      <w:pPr>
        <w:tabs>
          <w:tab w:val="num" w:pos="1440"/>
        </w:tabs>
        <w:ind w:left="1440" w:hanging="360"/>
      </w:pPr>
      <w:rPr>
        <w:rFonts w:ascii="Arial" w:hAnsi="Arial" w:hint="default"/>
      </w:rPr>
    </w:lvl>
    <w:lvl w:ilvl="2" w:tplc="7696B224" w:tentative="1">
      <w:start w:val="1"/>
      <w:numFmt w:val="bullet"/>
      <w:lvlText w:val="•"/>
      <w:lvlJc w:val="left"/>
      <w:pPr>
        <w:tabs>
          <w:tab w:val="num" w:pos="2160"/>
        </w:tabs>
        <w:ind w:left="2160" w:hanging="360"/>
      </w:pPr>
      <w:rPr>
        <w:rFonts w:ascii="Arial" w:hAnsi="Arial" w:hint="default"/>
      </w:rPr>
    </w:lvl>
    <w:lvl w:ilvl="3" w:tplc="B12670C4" w:tentative="1">
      <w:start w:val="1"/>
      <w:numFmt w:val="bullet"/>
      <w:lvlText w:val="•"/>
      <w:lvlJc w:val="left"/>
      <w:pPr>
        <w:tabs>
          <w:tab w:val="num" w:pos="2880"/>
        </w:tabs>
        <w:ind w:left="2880" w:hanging="360"/>
      </w:pPr>
      <w:rPr>
        <w:rFonts w:ascii="Arial" w:hAnsi="Arial" w:hint="default"/>
      </w:rPr>
    </w:lvl>
    <w:lvl w:ilvl="4" w:tplc="92DC7E60" w:tentative="1">
      <w:start w:val="1"/>
      <w:numFmt w:val="bullet"/>
      <w:lvlText w:val="•"/>
      <w:lvlJc w:val="left"/>
      <w:pPr>
        <w:tabs>
          <w:tab w:val="num" w:pos="3600"/>
        </w:tabs>
        <w:ind w:left="3600" w:hanging="360"/>
      </w:pPr>
      <w:rPr>
        <w:rFonts w:ascii="Arial" w:hAnsi="Arial" w:hint="default"/>
      </w:rPr>
    </w:lvl>
    <w:lvl w:ilvl="5" w:tplc="9E3E3190" w:tentative="1">
      <w:start w:val="1"/>
      <w:numFmt w:val="bullet"/>
      <w:lvlText w:val="•"/>
      <w:lvlJc w:val="left"/>
      <w:pPr>
        <w:tabs>
          <w:tab w:val="num" w:pos="4320"/>
        </w:tabs>
        <w:ind w:left="4320" w:hanging="360"/>
      </w:pPr>
      <w:rPr>
        <w:rFonts w:ascii="Arial" w:hAnsi="Arial" w:hint="default"/>
      </w:rPr>
    </w:lvl>
    <w:lvl w:ilvl="6" w:tplc="AFBA176E" w:tentative="1">
      <w:start w:val="1"/>
      <w:numFmt w:val="bullet"/>
      <w:lvlText w:val="•"/>
      <w:lvlJc w:val="left"/>
      <w:pPr>
        <w:tabs>
          <w:tab w:val="num" w:pos="5040"/>
        </w:tabs>
        <w:ind w:left="5040" w:hanging="360"/>
      </w:pPr>
      <w:rPr>
        <w:rFonts w:ascii="Arial" w:hAnsi="Arial" w:hint="default"/>
      </w:rPr>
    </w:lvl>
    <w:lvl w:ilvl="7" w:tplc="5F70DDC6" w:tentative="1">
      <w:start w:val="1"/>
      <w:numFmt w:val="bullet"/>
      <w:lvlText w:val="•"/>
      <w:lvlJc w:val="left"/>
      <w:pPr>
        <w:tabs>
          <w:tab w:val="num" w:pos="5760"/>
        </w:tabs>
        <w:ind w:left="5760" w:hanging="360"/>
      </w:pPr>
      <w:rPr>
        <w:rFonts w:ascii="Arial" w:hAnsi="Arial" w:hint="default"/>
      </w:rPr>
    </w:lvl>
    <w:lvl w:ilvl="8" w:tplc="A98624A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35CF4EB-9968-4315-83E3-922772117300}"/>
    <w:docVar w:name="dgnword-eventsink" w:val="4775552"/>
    <w:docVar w:name="EN.InstantFormat" w:val="&lt;ENInstantFormat&gt;&lt;Enabled&gt;0&lt;/Enabled&gt;&lt;ScanUnformatted&gt;1&lt;/ScanUnformatted&gt;&lt;ScanChanges&gt;1&lt;/ScanChanges&gt;&lt;Suspended&gt;0&lt;/Suspended&gt;&lt;/ENInstantFormat&gt;"/>
    <w:docVar w:name="EN.Layout" w:val="&lt;ENLayout&gt;&lt;Style&gt;J Bone Minera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2&lt;/SpaceAfter&gt;&lt;HyperlinksEnabled&gt;1&lt;/HyperlinksEnabled&gt;&lt;HyperlinksVisible&gt;0&lt;/HyperlinksVisible&gt;&lt;/ENLayout&gt;"/>
    <w:docVar w:name="EN.Libraries" w:val="&lt;Libraries&gt;&lt;item db-id=&quot;p0w2r505hvs222essdtvfrfxer9w0spesp9e&quot;&gt;NCH EN&lt;record-ids&gt;&lt;item&gt;1800&lt;/item&gt;&lt;item&gt;6061&lt;/item&gt;&lt;item&gt;6239&lt;/item&gt;&lt;item&gt;6484&lt;/item&gt;&lt;item&gt;6485&lt;/item&gt;&lt;item&gt;6486&lt;/item&gt;&lt;item&gt;6596&lt;/item&gt;&lt;item&gt;6711&lt;/item&gt;&lt;item&gt;6900&lt;/item&gt;&lt;item&gt;6916&lt;/item&gt;&lt;item&gt;6917&lt;/item&gt;&lt;item&gt;7009&lt;/item&gt;&lt;item&gt;7011&lt;/item&gt;&lt;item&gt;7039&lt;/item&gt;&lt;item&gt;7045&lt;/item&gt;&lt;item&gt;7050&lt;/item&gt;&lt;item&gt;7063&lt;/item&gt;&lt;item&gt;7080&lt;/item&gt;&lt;item&gt;7246&lt;/item&gt;&lt;item&gt;7249&lt;/item&gt;&lt;item&gt;7250&lt;/item&gt;&lt;item&gt;7252&lt;/item&gt;&lt;item&gt;7253&lt;/item&gt;&lt;item&gt;7254&lt;/item&gt;&lt;item&gt;7255&lt;/item&gt;&lt;item&gt;7256&lt;/item&gt;&lt;item&gt;7257&lt;/item&gt;&lt;item&gt;7360&lt;/item&gt;&lt;item&gt;7420&lt;/item&gt;&lt;item&gt;7447&lt;/item&gt;&lt;item&gt;7448&lt;/item&gt;&lt;item&gt;7449&lt;/item&gt;&lt;item&gt;7450&lt;/item&gt;&lt;item&gt;7451&lt;/item&gt;&lt;item&gt;7452&lt;/item&gt;&lt;item&gt;7453&lt;/item&gt;&lt;item&gt;7454&lt;/item&gt;&lt;/record-ids&gt;&lt;/item&gt;&lt;/Libraries&gt;"/>
  </w:docVars>
  <w:rsids>
    <w:rsidRoot w:val="00C62C3C"/>
    <w:rsid w:val="00001BED"/>
    <w:rsid w:val="0000544B"/>
    <w:rsid w:val="0001034B"/>
    <w:rsid w:val="000256DB"/>
    <w:rsid w:val="00026B5A"/>
    <w:rsid w:val="00033D95"/>
    <w:rsid w:val="000421EF"/>
    <w:rsid w:val="0004686B"/>
    <w:rsid w:val="00057E46"/>
    <w:rsid w:val="000669D6"/>
    <w:rsid w:val="000701DD"/>
    <w:rsid w:val="00075C29"/>
    <w:rsid w:val="00077D92"/>
    <w:rsid w:val="000817C3"/>
    <w:rsid w:val="00082AA3"/>
    <w:rsid w:val="00090B6C"/>
    <w:rsid w:val="00094FE8"/>
    <w:rsid w:val="00095A4C"/>
    <w:rsid w:val="000A1935"/>
    <w:rsid w:val="000A3C41"/>
    <w:rsid w:val="000A3F76"/>
    <w:rsid w:val="000B5862"/>
    <w:rsid w:val="000B5D74"/>
    <w:rsid w:val="000B7977"/>
    <w:rsid w:val="000C53CA"/>
    <w:rsid w:val="000D4B19"/>
    <w:rsid w:val="000E0633"/>
    <w:rsid w:val="000E314F"/>
    <w:rsid w:val="000E4286"/>
    <w:rsid w:val="000E4661"/>
    <w:rsid w:val="000E5AF4"/>
    <w:rsid w:val="000E7389"/>
    <w:rsid w:val="000F545E"/>
    <w:rsid w:val="000F5C49"/>
    <w:rsid w:val="000F667E"/>
    <w:rsid w:val="001004C9"/>
    <w:rsid w:val="0011181C"/>
    <w:rsid w:val="00112686"/>
    <w:rsid w:val="001138DE"/>
    <w:rsid w:val="00122A93"/>
    <w:rsid w:val="0012510D"/>
    <w:rsid w:val="001257DD"/>
    <w:rsid w:val="00125CF3"/>
    <w:rsid w:val="001335D0"/>
    <w:rsid w:val="00135430"/>
    <w:rsid w:val="00135D43"/>
    <w:rsid w:val="00151A7A"/>
    <w:rsid w:val="00154241"/>
    <w:rsid w:val="00154D83"/>
    <w:rsid w:val="00163522"/>
    <w:rsid w:val="00166647"/>
    <w:rsid w:val="00170F95"/>
    <w:rsid w:val="00181223"/>
    <w:rsid w:val="00191853"/>
    <w:rsid w:val="0019446C"/>
    <w:rsid w:val="001944AC"/>
    <w:rsid w:val="00196D04"/>
    <w:rsid w:val="00196E9A"/>
    <w:rsid w:val="001A589F"/>
    <w:rsid w:val="001B6BA0"/>
    <w:rsid w:val="001B7C96"/>
    <w:rsid w:val="001C71EB"/>
    <w:rsid w:val="001C73CC"/>
    <w:rsid w:val="001C7405"/>
    <w:rsid w:val="001D3369"/>
    <w:rsid w:val="001D5F5B"/>
    <w:rsid w:val="001E0D74"/>
    <w:rsid w:val="001E2324"/>
    <w:rsid w:val="001E6FBC"/>
    <w:rsid w:val="001E7127"/>
    <w:rsid w:val="001E7DB5"/>
    <w:rsid w:val="00203AF6"/>
    <w:rsid w:val="00211AB9"/>
    <w:rsid w:val="00216589"/>
    <w:rsid w:val="00221EAF"/>
    <w:rsid w:val="00223B79"/>
    <w:rsid w:val="00235FCF"/>
    <w:rsid w:val="00237F7E"/>
    <w:rsid w:val="00243616"/>
    <w:rsid w:val="00245ECD"/>
    <w:rsid w:val="00263B58"/>
    <w:rsid w:val="002674CC"/>
    <w:rsid w:val="002719FD"/>
    <w:rsid w:val="002732F7"/>
    <w:rsid w:val="002843C4"/>
    <w:rsid w:val="00286E72"/>
    <w:rsid w:val="002961F6"/>
    <w:rsid w:val="002A334F"/>
    <w:rsid w:val="002B119C"/>
    <w:rsid w:val="002B4BD7"/>
    <w:rsid w:val="002C2152"/>
    <w:rsid w:val="002D5382"/>
    <w:rsid w:val="002E2717"/>
    <w:rsid w:val="002E2A4A"/>
    <w:rsid w:val="002E4685"/>
    <w:rsid w:val="002F1404"/>
    <w:rsid w:val="002F31CE"/>
    <w:rsid w:val="002F3606"/>
    <w:rsid w:val="002F6951"/>
    <w:rsid w:val="00302252"/>
    <w:rsid w:val="00306E1F"/>
    <w:rsid w:val="003139C4"/>
    <w:rsid w:val="0031690A"/>
    <w:rsid w:val="00316B68"/>
    <w:rsid w:val="00317FAD"/>
    <w:rsid w:val="00320F44"/>
    <w:rsid w:val="003246B2"/>
    <w:rsid w:val="00324F37"/>
    <w:rsid w:val="003406E8"/>
    <w:rsid w:val="00344E5D"/>
    <w:rsid w:val="003568C7"/>
    <w:rsid w:val="00376004"/>
    <w:rsid w:val="003848FA"/>
    <w:rsid w:val="00385E9F"/>
    <w:rsid w:val="003A5608"/>
    <w:rsid w:val="003B05FF"/>
    <w:rsid w:val="003B38E1"/>
    <w:rsid w:val="003B3E61"/>
    <w:rsid w:val="003B48D2"/>
    <w:rsid w:val="003C094B"/>
    <w:rsid w:val="003C3343"/>
    <w:rsid w:val="003D0C60"/>
    <w:rsid w:val="003D3295"/>
    <w:rsid w:val="003D5F73"/>
    <w:rsid w:val="003E20AB"/>
    <w:rsid w:val="003E3EA0"/>
    <w:rsid w:val="003E4B2A"/>
    <w:rsid w:val="003F4EB7"/>
    <w:rsid w:val="003F5092"/>
    <w:rsid w:val="003F5621"/>
    <w:rsid w:val="00405191"/>
    <w:rsid w:val="00412918"/>
    <w:rsid w:val="004146FD"/>
    <w:rsid w:val="00427D38"/>
    <w:rsid w:val="00434170"/>
    <w:rsid w:val="004422A5"/>
    <w:rsid w:val="00450C3D"/>
    <w:rsid w:val="00455A7E"/>
    <w:rsid w:val="004600AC"/>
    <w:rsid w:val="00464CC6"/>
    <w:rsid w:val="00471B2F"/>
    <w:rsid w:val="0047470E"/>
    <w:rsid w:val="00483F39"/>
    <w:rsid w:val="0048738B"/>
    <w:rsid w:val="00487AA7"/>
    <w:rsid w:val="0049637D"/>
    <w:rsid w:val="004A105F"/>
    <w:rsid w:val="004A1A76"/>
    <w:rsid w:val="004A296C"/>
    <w:rsid w:val="004A3F0F"/>
    <w:rsid w:val="004A50E5"/>
    <w:rsid w:val="004A6038"/>
    <w:rsid w:val="004B0396"/>
    <w:rsid w:val="004B25C9"/>
    <w:rsid w:val="004B3661"/>
    <w:rsid w:val="004C66F3"/>
    <w:rsid w:val="004D450B"/>
    <w:rsid w:val="004D47E3"/>
    <w:rsid w:val="004E4DB5"/>
    <w:rsid w:val="0050605B"/>
    <w:rsid w:val="00512CC9"/>
    <w:rsid w:val="00513265"/>
    <w:rsid w:val="00520AC5"/>
    <w:rsid w:val="00522DA5"/>
    <w:rsid w:val="005268FA"/>
    <w:rsid w:val="00540422"/>
    <w:rsid w:val="00541503"/>
    <w:rsid w:val="005464B5"/>
    <w:rsid w:val="00553EDC"/>
    <w:rsid w:val="00561F97"/>
    <w:rsid w:val="005855AF"/>
    <w:rsid w:val="0059570F"/>
    <w:rsid w:val="005A1CB0"/>
    <w:rsid w:val="005A2B14"/>
    <w:rsid w:val="005C0AA1"/>
    <w:rsid w:val="005C7FB5"/>
    <w:rsid w:val="005D1F7A"/>
    <w:rsid w:val="005D4206"/>
    <w:rsid w:val="005E037C"/>
    <w:rsid w:val="005E3926"/>
    <w:rsid w:val="005E6C5C"/>
    <w:rsid w:val="005F2F18"/>
    <w:rsid w:val="005F5F2D"/>
    <w:rsid w:val="00602569"/>
    <w:rsid w:val="00604367"/>
    <w:rsid w:val="006055B6"/>
    <w:rsid w:val="006069A9"/>
    <w:rsid w:val="00614875"/>
    <w:rsid w:val="00624346"/>
    <w:rsid w:val="00625991"/>
    <w:rsid w:val="00625BC9"/>
    <w:rsid w:val="00626DFB"/>
    <w:rsid w:val="006274F3"/>
    <w:rsid w:val="00630BDC"/>
    <w:rsid w:val="00633166"/>
    <w:rsid w:val="00634E17"/>
    <w:rsid w:val="00637FE9"/>
    <w:rsid w:val="00641DAC"/>
    <w:rsid w:val="006423A3"/>
    <w:rsid w:val="00643B38"/>
    <w:rsid w:val="006619CA"/>
    <w:rsid w:val="00666DAD"/>
    <w:rsid w:val="00672148"/>
    <w:rsid w:val="00676145"/>
    <w:rsid w:val="00684D07"/>
    <w:rsid w:val="006A2296"/>
    <w:rsid w:val="006A3071"/>
    <w:rsid w:val="006A7EE3"/>
    <w:rsid w:val="006B4351"/>
    <w:rsid w:val="006C0CFF"/>
    <w:rsid w:val="006C3946"/>
    <w:rsid w:val="006C4623"/>
    <w:rsid w:val="006C51DA"/>
    <w:rsid w:val="006C5A52"/>
    <w:rsid w:val="006D2F9D"/>
    <w:rsid w:val="006D3FDB"/>
    <w:rsid w:val="006F3A2E"/>
    <w:rsid w:val="006F51D4"/>
    <w:rsid w:val="006F7CD1"/>
    <w:rsid w:val="0070304B"/>
    <w:rsid w:val="00703C88"/>
    <w:rsid w:val="007040DA"/>
    <w:rsid w:val="00710D68"/>
    <w:rsid w:val="00712687"/>
    <w:rsid w:val="00723EAC"/>
    <w:rsid w:val="00725C79"/>
    <w:rsid w:val="00732080"/>
    <w:rsid w:val="007409F7"/>
    <w:rsid w:val="00740CD0"/>
    <w:rsid w:val="00745D59"/>
    <w:rsid w:val="00751AEB"/>
    <w:rsid w:val="0075430F"/>
    <w:rsid w:val="0075538A"/>
    <w:rsid w:val="0075702D"/>
    <w:rsid w:val="00763569"/>
    <w:rsid w:val="007749E0"/>
    <w:rsid w:val="0079007A"/>
    <w:rsid w:val="00790596"/>
    <w:rsid w:val="007905D7"/>
    <w:rsid w:val="00794610"/>
    <w:rsid w:val="007957EE"/>
    <w:rsid w:val="00797C18"/>
    <w:rsid w:val="007A105A"/>
    <w:rsid w:val="007A247D"/>
    <w:rsid w:val="007A60DB"/>
    <w:rsid w:val="007B21B3"/>
    <w:rsid w:val="007B2E2E"/>
    <w:rsid w:val="007B5377"/>
    <w:rsid w:val="007B5B84"/>
    <w:rsid w:val="007B7685"/>
    <w:rsid w:val="007C0569"/>
    <w:rsid w:val="007C4755"/>
    <w:rsid w:val="007C4B04"/>
    <w:rsid w:val="007C6546"/>
    <w:rsid w:val="007D104B"/>
    <w:rsid w:val="007D20AD"/>
    <w:rsid w:val="007D2671"/>
    <w:rsid w:val="007D4DDB"/>
    <w:rsid w:val="007E1A5A"/>
    <w:rsid w:val="007E294A"/>
    <w:rsid w:val="007E6342"/>
    <w:rsid w:val="007E7157"/>
    <w:rsid w:val="007F0451"/>
    <w:rsid w:val="007F4492"/>
    <w:rsid w:val="0081435D"/>
    <w:rsid w:val="008150E4"/>
    <w:rsid w:val="00816C15"/>
    <w:rsid w:val="00823CCA"/>
    <w:rsid w:val="00823F34"/>
    <w:rsid w:val="0083141B"/>
    <w:rsid w:val="00834B11"/>
    <w:rsid w:val="0083779D"/>
    <w:rsid w:val="00846F9C"/>
    <w:rsid w:val="00847800"/>
    <w:rsid w:val="008512C8"/>
    <w:rsid w:val="00855BEC"/>
    <w:rsid w:val="00865FBF"/>
    <w:rsid w:val="00866EF8"/>
    <w:rsid w:val="008746EF"/>
    <w:rsid w:val="008816CE"/>
    <w:rsid w:val="00883E94"/>
    <w:rsid w:val="00887895"/>
    <w:rsid w:val="00897B47"/>
    <w:rsid w:val="008A0D9E"/>
    <w:rsid w:val="008C5B78"/>
    <w:rsid w:val="008C6E14"/>
    <w:rsid w:val="008E0FB5"/>
    <w:rsid w:val="008E37A5"/>
    <w:rsid w:val="008E68D5"/>
    <w:rsid w:val="008E6AD2"/>
    <w:rsid w:val="008E7144"/>
    <w:rsid w:val="008E7B21"/>
    <w:rsid w:val="00900415"/>
    <w:rsid w:val="00900DC8"/>
    <w:rsid w:val="00901CB7"/>
    <w:rsid w:val="00911F0B"/>
    <w:rsid w:val="00914321"/>
    <w:rsid w:val="0092202D"/>
    <w:rsid w:val="00922467"/>
    <w:rsid w:val="0092417C"/>
    <w:rsid w:val="0092476B"/>
    <w:rsid w:val="00930E5E"/>
    <w:rsid w:val="009331B0"/>
    <w:rsid w:val="00934DE9"/>
    <w:rsid w:val="0093582D"/>
    <w:rsid w:val="009359A0"/>
    <w:rsid w:val="009431AA"/>
    <w:rsid w:val="009473D9"/>
    <w:rsid w:val="009569FB"/>
    <w:rsid w:val="009641DE"/>
    <w:rsid w:val="00966120"/>
    <w:rsid w:val="009740A7"/>
    <w:rsid w:val="009914B2"/>
    <w:rsid w:val="00994655"/>
    <w:rsid w:val="009A24F2"/>
    <w:rsid w:val="009A2D83"/>
    <w:rsid w:val="009A2E18"/>
    <w:rsid w:val="009B632B"/>
    <w:rsid w:val="009B66B5"/>
    <w:rsid w:val="009C002D"/>
    <w:rsid w:val="009C1D71"/>
    <w:rsid w:val="009C38C5"/>
    <w:rsid w:val="009C54A7"/>
    <w:rsid w:val="009C5559"/>
    <w:rsid w:val="009D0711"/>
    <w:rsid w:val="009D174D"/>
    <w:rsid w:val="009D3061"/>
    <w:rsid w:val="009E0859"/>
    <w:rsid w:val="009F733C"/>
    <w:rsid w:val="00A00593"/>
    <w:rsid w:val="00A02D39"/>
    <w:rsid w:val="00A16B30"/>
    <w:rsid w:val="00A16E6D"/>
    <w:rsid w:val="00A17A97"/>
    <w:rsid w:val="00A25729"/>
    <w:rsid w:val="00A279B3"/>
    <w:rsid w:val="00A31356"/>
    <w:rsid w:val="00A31BA6"/>
    <w:rsid w:val="00A34142"/>
    <w:rsid w:val="00A417A1"/>
    <w:rsid w:val="00A4498C"/>
    <w:rsid w:val="00A546BF"/>
    <w:rsid w:val="00A55FA0"/>
    <w:rsid w:val="00A67DC2"/>
    <w:rsid w:val="00A70F08"/>
    <w:rsid w:val="00A75848"/>
    <w:rsid w:val="00A83EC2"/>
    <w:rsid w:val="00A877D9"/>
    <w:rsid w:val="00A90938"/>
    <w:rsid w:val="00A92B90"/>
    <w:rsid w:val="00AA1A9C"/>
    <w:rsid w:val="00AA611A"/>
    <w:rsid w:val="00AB426D"/>
    <w:rsid w:val="00AB5792"/>
    <w:rsid w:val="00AB66DC"/>
    <w:rsid w:val="00AD3289"/>
    <w:rsid w:val="00AD3960"/>
    <w:rsid w:val="00AE069F"/>
    <w:rsid w:val="00AE6301"/>
    <w:rsid w:val="00AF114D"/>
    <w:rsid w:val="00AF4684"/>
    <w:rsid w:val="00AF67CD"/>
    <w:rsid w:val="00B0262D"/>
    <w:rsid w:val="00B07A5C"/>
    <w:rsid w:val="00B23AFB"/>
    <w:rsid w:val="00B24ABB"/>
    <w:rsid w:val="00B27B60"/>
    <w:rsid w:val="00B31671"/>
    <w:rsid w:val="00B4429C"/>
    <w:rsid w:val="00B62A4E"/>
    <w:rsid w:val="00B64062"/>
    <w:rsid w:val="00B722DA"/>
    <w:rsid w:val="00B7341C"/>
    <w:rsid w:val="00B94E57"/>
    <w:rsid w:val="00B96232"/>
    <w:rsid w:val="00BA2183"/>
    <w:rsid w:val="00BA6F7D"/>
    <w:rsid w:val="00BB0A97"/>
    <w:rsid w:val="00BB2CB2"/>
    <w:rsid w:val="00BB3A0D"/>
    <w:rsid w:val="00BC07E1"/>
    <w:rsid w:val="00BC7A94"/>
    <w:rsid w:val="00BD6BCF"/>
    <w:rsid w:val="00BE27C1"/>
    <w:rsid w:val="00BE3F1B"/>
    <w:rsid w:val="00BF4228"/>
    <w:rsid w:val="00BF62D7"/>
    <w:rsid w:val="00C07723"/>
    <w:rsid w:val="00C10476"/>
    <w:rsid w:val="00C175A6"/>
    <w:rsid w:val="00C210C2"/>
    <w:rsid w:val="00C21E88"/>
    <w:rsid w:val="00C226C0"/>
    <w:rsid w:val="00C22994"/>
    <w:rsid w:val="00C23347"/>
    <w:rsid w:val="00C3424E"/>
    <w:rsid w:val="00C4250A"/>
    <w:rsid w:val="00C45F46"/>
    <w:rsid w:val="00C476F4"/>
    <w:rsid w:val="00C52CDB"/>
    <w:rsid w:val="00C61A37"/>
    <w:rsid w:val="00C62C3C"/>
    <w:rsid w:val="00C63758"/>
    <w:rsid w:val="00C65CC0"/>
    <w:rsid w:val="00C6798A"/>
    <w:rsid w:val="00C67CA5"/>
    <w:rsid w:val="00C71CCB"/>
    <w:rsid w:val="00C72495"/>
    <w:rsid w:val="00C7638D"/>
    <w:rsid w:val="00C80C8B"/>
    <w:rsid w:val="00C90FAD"/>
    <w:rsid w:val="00C96A68"/>
    <w:rsid w:val="00CA2BBC"/>
    <w:rsid w:val="00CA32BC"/>
    <w:rsid w:val="00CA3603"/>
    <w:rsid w:val="00CA4387"/>
    <w:rsid w:val="00CA70C3"/>
    <w:rsid w:val="00CB1382"/>
    <w:rsid w:val="00CB2F78"/>
    <w:rsid w:val="00CD2499"/>
    <w:rsid w:val="00CD3C9A"/>
    <w:rsid w:val="00CE35F8"/>
    <w:rsid w:val="00CE6839"/>
    <w:rsid w:val="00CE6B22"/>
    <w:rsid w:val="00CF2331"/>
    <w:rsid w:val="00CF4634"/>
    <w:rsid w:val="00CF5844"/>
    <w:rsid w:val="00D047A3"/>
    <w:rsid w:val="00D06A18"/>
    <w:rsid w:val="00D07105"/>
    <w:rsid w:val="00D1241D"/>
    <w:rsid w:val="00D13676"/>
    <w:rsid w:val="00D15195"/>
    <w:rsid w:val="00D174E9"/>
    <w:rsid w:val="00D21A31"/>
    <w:rsid w:val="00D21D24"/>
    <w:rsid w:val="00D4070C"/>
    <w:rsid w:val="00D42E8A"/>
    <w:rsid w:val="00D50579"/>
    <w:rsid w:val="00D53DCC"/>
    <w:rsid w:val="00D56492"/>
    <w:rsid w:val="00D603CB"/>
    <w:rsid w:val="00D60E07"/>
    <w:rsid w:val="00D62C7A"/>
    <w:rsid w:val="00D6635B"/>
    <w:rsid w:val="00D709AA"/>
    <w:rsid w:val="00D71B3A"/>
    <w:rsid w:val="00D72866"/>
    <w:rsid w:val="00D80424"/>
    <w:rsid w:val="00D80FA8"/>
    <w:rsid w:val="00D849B1"/>
    <w:rsid w:val="00D869C1"/>
    <w:rsid w:val="00D876D2"/>
    <w:rsid w:val="00D90876"/>
    <w:rsid w:val="00D90E9F"/>
    <w:rsid w:val="00D9103D"/>
    <w:rsid w:val="00D91EF2"/>
    <w:rsid w:val="00D926F0"/>
    <w:rsid w:val="00D92B26"/>
    <w:rsid w:val="00D93218"/>
    <w:rsid w:val="00D97E96"/>
    <w:rsid w:val="00DA4362"/>
    <w:rsid w:val="00DA61AE"/>
    <w:rsid w:val="00DB0256"/>
    <w:rsid w:val="00DB1C5F"/>
    <w:rsid w:val="00DB1EF6"/>
    <w:rsid w:val="00DC0C4E"/>
    <w:rsid w:val="00DD2228"/>
    <w:rsid w:val="00DD51A3"/>
    <w:rsid w:val="00DE17E3"/>
    <w:rsid w:val="00DE6062"/>
    <w:rsid w:val="00DF1D49"/>
    <w:rsid w:val="00DF2B65"/>
    <w:rsid w:val="00DF3643"/>
    <w:rsid w:val="00DF4AD8"/>
    <w:rsid w:val="00E01675"/>
    <w:rsid w:val="00E01A8C"/>
    <w:rsid w:val="00E02091"/>
    <w:rsid w:val="00E0450D"/>
    <w:rsid w:val="00E06624"/>
    <w:rsid w:val="00E0752E"/>
    <w:rsid w:val="00E11C04"/>
    <w:rsid w:val="00E11D13"/>
    <w:rsid w:val="00E12047"/>
    <w:rsid w:val="00E15E48"/>
    <w:rsid w:val="00E23D62"/>
    <w:rsid w:val="00E26A7D"/>
    <w:rsid w:val="00E3125C"/>
    <w:rsid w:val="00E316BF"/>
    <w:rsid w:val="00E317FF"/>
    <w:rsid w:val="00E40F1C"/>
    <w:rsid w:val="00E701FD"/>
    <w:rsid w:val="00E80F35"/>
    <w:rsid w:val="00E832E2"/>
    <w:rsid w:val="00E8359D"/>
    <w:rsid w:val="00E907EE"/>
    <w:rsid w:val="00EA238E"/>
    <w:rsid w:val="00EA4A1F"/>
    <w:rsid w:val="00EA51CC"/>
    <w:rsid w:val="00EA6C61"/>
    <w:rsid w:val="00EB0E68"/>
    <w:rsid w:val="00EB67F7"/>
    <w:rsid w:val="00EC0E66"/>
    <w:rsid w:val="00EC379E"/>
    <w:rsid w:val="00EC442E"/>
    <w:rsid w:val="00EC6309"/>
    <w:rsid w:val="00ED1428"/>
    <w:rsid w:val="00ED2DAE"/>
    <w:rsid w:val="00ED5885"/>
    <w:rsid w:val="00ED6706"/>
    <w:rsid w:val="00EF2F87"/>
    <w:rsid w:val="00EF58F9"/>
    <w:rsid w:val="00F012AA"/>
    <w:rsid w:val="00F07F07"/>
    <w:rsid w:val="00F115BB"/>
    <w:rsid w:val="00F1308A"/>
    <w:rsid w:val="00F143FD"/>
    <w:rsid w:val="00F25DE8"/>
    <w:rsid w:val="00F277BD"/>
    <w:rsid w:val="00F52CF9"/>
    <w:rsid w:val="00F56EBC"/>
    <w:rsid w:val="00F61AE6"/>
    <w:rsid w:val="00F6355D"/>
    <w:rsid w:val="00F67EF0"/>
    <w:rsid w:val="00F76BE5"/>
    <w:rsid w:val="00F771D0"/>
    <w:rsid w:val="00F77A07"/>
    <w:rsid w:val="00F82439"/>
    <w:rsid w:val="00F834D7"/>
    <w:rsid w:val="00F85051"/>
    <w:rsid w:val="00F85480"/>
    <w:rsid w:val="00F85B07"/>
    <w:rsid w:val="00F8620B"/>
    <w:rsid w:val="00F8671C"/>
    <w:rsid w:val="00F90144"/>
    <w:rsid w:val="00F90A62"/>
    <w:rsid w:val="00FB15E3"/>
    <w:rsid w:val="00FB2BED"/>
    <w:rsid w:val="00FB401C"/>
    <w:rsid w:val="00FB49DF"/>
    <w:rsid w:val="00FB64FB"/>
    <w:rsid w:val="00FC1E95"/>
    <w:rsid w:val="00FC3A4E"/>
    <w:rsid w:val="00FC648C"/>
    <w:rsid w:val="00FD0251"/>
    <w:rsid w:val="00FD371F"/>
    <w:rsid w:val="00FD4033"/>
    <w:rsid w:val="00FD70E0"/>
    <w:rsid w:val="00FE08A4"/>
    <w:rsid w:val="00FE2114"/>
    <w:rsid w:val="00FF12AD"/>
    <w:rsid w:val="00FF1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CB83E"/>
  <w15:docId w15:val="{187A2EC9-A4EA-453D-BEE1-45743DE4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B2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E17"/>
    <w:rPr>
      <w:color w:val="0000FF" w:themeColor="hyperlink"/>
      <w:u w:val="single"/>
    </w:rPr>
  </w:style>
  <w:style w:type="table" w:styleId="TableGrid">
    <w:name w:val="Table Grid"/>
    <w:basedOn w:val="TableNormal"/>
    <w:uiPriority w:val="59"/>
    <w:rsid w:val="00C72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634"/>
    <w:pPr>
      <w:ind w:left="720"/>
      <w:contextualSpacing/>
    </w:pPr>
  </w:style>
  <w:style w:type="character" w:styleId="CommentReference">
    <w:name w:val="annotation reference"/>
    <w:basedOn w:val="DefaultParagraphFont"/>
    <w:uiPriority w:val="99"/>
    <w:semiHidden/>
    <w:unhideWhenUsed/>
    <w:rsid w:val="004A296C"/>
    <w:rPr>
      <w:sz w:val="16"/>
      <w:szCs w:val="16"/>
    </w:rPr>
  </w:style>
  <w:style w:type="paragraph" w:styleId="CommentText">
    <w:name w:val="annotation text"/>
    <w:basedOn w:val="Normal"/>
    <w:link w:val="CommentTextChar"/>
    <w:uiPriority w:val="99"/>
    <w:semiHidden/>
    <w:unhideWhenUsed/>
    <w:rsid w:val="004A296C"/>
    <w:rPr>
      <w:sz w:val="20"/>
      <w:szCs w:val="20"/>
    </w:rPr>
  </w:style>
  <w:style w:type="character" w:customStyle="1" w:styleId="CommentTextChar">
    <w:name w:val="Comment Text Char"/>
    <w:basedOn w:val="DefaultParagraphFont"/>
    <w:link w:val="CommentText"/>
    <w:uiPriority w:val="99"/>
    <w:semiHidden/>
    <w:rsid w:val="004A296C"/>
    <w:rPr>
      <w:lang w:eastAsia="en-US"/>
    </w:rPr>
  </w:style>
  <w:style w:type="paragraph" w:styleId="CommentSubject">
    <w:name w:val="annotation subject"/>
    <w:basedOn w:val="CommentText"/>
    <w:next w:val="CommentText"/>
    <w:link w:val="CommentSubjectChar"/>
    <w:uiPriority w:val="99"/>
    <w:semiHidden/>
    <w:unhideWhenUsed/>
    <w:rsid w:val="004A296C"/>
    <w:rPr>
      <w:b/>
      <w:bCs/>
    </w:rPr>
  </w:style>
  <w:style w:type="character" w:customStyle="1" w:styleId="CommentSubjectChar">
    <w:name w:val="Comment Subject Char"/>
    <w:basedOn w:val="CommentTextChar"/>
    <w:link w:val="CommentSubject"/>
    <w:uiPriority w:val="99"/>
    <w:semiHidden/>
    <w:rsid w:val="004A296C"/>
    <w:rPr>
      <w:b/>
      <w:bCs/>
      <w:lang w:eastAsia="en-US"/>
    </w:rPr>
  </w:style>
  <w:style w:type="paragraph" w:styleId="BalloonText">
    <w:name w:val="Balloon Text"/>
    <w:basedOn w:val="Normal"/>
    <w:link w:val="BalloonTextChar"/>
    <w:uiPriority w:val="99"/>
    <w:semiHidden/>
    <w:unhideWhenUsed/>
    <w:rsid w:val="004A29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96C"/>
    <w:rPr>
      <w:rFonts w:ascii="Segoe UI" w:hAnsi="Segoe UI" w:cs="Segoe UI"/>
      <w:sz w:val="18"/>
      <w:szCs w:val="18"/>
      <w:lang w:eastAsia="en-US"/>
    </w:rPr>
  </w:style>
  <w:style w:type="paragraph" w:customStyle="1" w:styleId="EndNoteBibliographyTitle">
    <w:name w:val="EndNote Bibliography Title"/>
    <w:basedOn w:val="Normal"/>
    <w:rsid w:val="00B7341C"/>
    <w:pPr>
      <w:jc w:val="center"/>
    </w:pPr>
    <w:rPr>
      <w:lang w:val="en-US"/>
    </w:rPr>
  </w:style>
  <w:style w:type="paragraph" w:customStyle="1" w:styleId="EndNoteBibliography">
    <w:name w:val="EndNote Bibliography"/>
    <w:basedOn w:val="Normal"/>
    <w:rsid w:val="00B7341C"/>
    <w:pPr>
      <w:spacing w:line="360" w:lineRule="auto"/>
      <w:jc w:val="both"/>
    </w:pPr>
    <w:rPr>
      <w:lang w:val="en-US"/>
    </w:rPr>
  </w:style>
  <w:style w:type="paragraph" w:styleId="Header">
    <w:name w:val="header"/>
    <w:basedOn w:val="Normal"/>
    <w:link w:val="HeaderChar"/>
    <w:uiPriority w:val="99"/>
    <w:unhideWhenUsed/>
    <w:rsid w:val="007A60DB"/>
    <w:pPr>
      <w:tabs>
        <w:tab w:val="center" w:pos="4513"/>
        <w:tab w:val="right" w:pos="9026"/>
      </w:tabs>
    </w:pPr>
  </w:style>
  <w:style w:type="character" w:customStyle="1" w:styleId="HeaderChar">
    <w:name w:val="Header Char"/>
    <w:basedOn w:val="DefaultParagraphFont"/>
    <w:link w:val="Header"/>
    <w:uiPriority w:val="99"/>
    <w:rsid w:val="007A60DB"/>
    <w:rPr>
      <w:sz w:val="24"/>
      <w:szCs w:val="24"/>
      <w:lang w:eastAsia="en-US"/>
    </w:rPr>
  </w:style>
  <w:style w:type="paragraph" w:styleId="Footer">
    <w:name w:val="footer"/>
    <w:basedOn w:val="Normal"/>
    <w:link w:val="FooterChar"/>
    <w:uiPriority w:val="99"/>
    <w:unhideWhenUsed/>
    <w:rsid w:val="007A60DB"/>
    <w:pPr>
      <w:tabs>
        <w:tab w:val="center" w:pos="4513"/>
        <w:tab w:val="right" w:pos="9026"/>
      </w:tabs>
    </w:pPr>
  </w:style>
  <w:style w:type="character" w:customStyle="1" w:styleId="FooterChar">
    <w:name w:val="Footer Char"/>
    <w:basedOn w:val="DefaultParagraphFont"/>
    <w:link w:val="Footer"/>
    <w:uiPriority w:val="99"/>
    <w:rsid w:val="007A60DB"/>
    <w:rPr>
      <w:sz w:val="24"/>
      <w:szCs w:val="24"/>
      <w:lang w:eastAsia="en-US"/>
    </w:rPr>
  </w:style>
  <w:style w:type="character" w:styleId="FollowedHyperlink">
    <w:name w:val="FollowedHyperlink"/>
    <w:basedOn w:val="DefaultParagraphFont"/>
    <w:uiPriority w:val="99"/>
    <w:semiHidden/>
    <w:unhideWhenUsed/>
    <w:rsid w:val="00D97E96"/>
    <w:rPr>
      <w:color w:val="800080" w:themeColor="followedHyperlink"/>
      <w:u w:val="single"/>
    </w:rPr>
  </w:style>
  <w:style w:type="paragraph" w:styleId="Revision">
    <w:name w:val="Revision"/>
    <w:hidden/>
    <w:uiPriority w:val="99"/>
    <w:semiHidden/>
    <w:rsid w:val="00075C2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03258">
      <w:bodyDiv w:val="1"/>
      <w:marLeft w:val="0"/>
      <w:marRight w:val="0"/>
      <w:marTop w:val="0"/>
      <w:marBottom w:val="0"/>
      <w:divBdr>
        <w:top w:val="none" w:sz="0" w:space="0" w:color="auto"/>
        <w:left w:val="none" w:sz="0" w:space="0" w:color="auto"/>
        <w:bottom w:val="none" w:sz="0" w:space="0" w:color="auto"/>
        <w:right w:val="none" w:sz="0" w:space="0" w:color="auto"/>
      </w:divBdr>
    </w:div>
    <w:div w:id="210313490">
      <w:bodyDiv w:val="1"/>
      <w:marLeft w:val="0"/>
      <w:marRight w:val="0"/>
      <w:marTop w:val="0"/>
      <w:marBottom w:val="0"/>
      <w:divBdr>
        <w:top w:val="none" w:sz="0" w:space="0" w:color="auto"/>
        <w:left w:val="none" w:sz="0" w:space="0" w:color="auto"/>
        <w:bottom w:val="none" w:sz="0" w:space="0" w:color="auto"/>
        <w:right w:val="none" w:sz="0" w:space="0" w:color="auto"/>
      </w:divBdr>
    </w:div>
    <w:div w:id="402459669">
      <w:bodyDiv w:val="1"/>
      <w:marLeft w:val="0"/>
      <w:marRight w:val="0"/>
      <w:marTop w:val="0"/>
      <w:marBottom w:val="0"/>
      <w:divBdr>
        <w:top w:val="none" w:sz="0" w:space="0" w:color="auto"/>
        <w:left w:val="none" w:sz="0" w:space="0" w:color="auto"/>
        <w:bottom w:val="none" w:sz="0" w:space="0" w:color="auto"/>
        <w:right w:val="none" w:sz="0" w:space="0" w:color="auto"/>
      </w:divBdr>
    </w:div>
    <w:div w:id="526065868">
      <w:bodyDiv w:val="1"/>
      <w:marLeft w:val="0"/>
      <w:marRight w:val="0"/>
      <w:marTop w:val="0"/>
      <w:marBottom w:val="0"/>
      <w:divBdr>
        <w:top w:val="none" w:sz="0" w:space="0" w:color="auto"/>
        <w:left w:val="none" w:sz="0" w:space="0" w:color="auto"/>
        <w:bottom w:val="none" w:sz="0" w:space="0" w:color="auto"/>
        <w:right w:val="none" w:sz="0" w:space="0" w:color="auto"/>
      </w:divBdr>
    </w:div>
    <w:div w:id="839810420">
      <w:bodyDiv w:val="1"/>
      <w:marLeft w:val="0"/>
      <w:marRight w:val="0"/>
      <w:marTop w:val="0"/>
      <w:marBottom w:val="0"/>
      <w:divBdr>
        <w:top w:val="none" w:sz="0" w:space="0" w:color="auto"/>
        <w:left w:val="none" w:sz="0" w:space="0" w:color="auto"/>
        <w:bottom w:val="none" w:sz="0" w:space="0" w:color="auto"/>
        <w:right w:val="none" w:sz="0" w:space="0" w:color="auto"/>
      </w:divBdr>
    </w:div>
    <w:div w:id="871311023">
      <w:bodyDiv w:val="1"/>
      <w:marLeft w:val="0"/>
      <w:marRight w:val="0"/>
      <w:marTop w:val="0"/>
      <w:marBottom w:val="0"/>
      <w:divBdr>
        <w:top w:val="none" w:sz="0" w:space="0" w:color="auto"/>
        <w:left w:val="none" w:sz="0" w:space="0" w:color="auto"/>
        <w:bottom w:val="none" w:sz="0" w:space="0" w:color="auto"/>
        <w:right w:val="none" w:sz="0" w:space="0" w:color="auto"/>
      </w:divBdr>
    </w:div>
    <w:div w:id="891846193">
      <w:bodyDiv w:val="1"/>
      <w:marLeft w:val="0"/>
      <w:marRight w:val="0"/>
      <w:marTop w:val="0"/>
      <w:marBottom w:val="0"/>
      <w:divBdr>
        <w:top w:val="none" w:sz="0" w:space="0" w:color="auto"/>
        <w:left w:val="none" w:sz="0" w:space="0" w:color="auto"/>
        <w:bottom w:val="none" w:sz="0" w:space="0" w:color="auto"/>
        <w:right w:val="none" w:sz="0" w:space="0" w:color="auto"/>
      </w:divBdr>
    </w:div>
    <w:div w:id="1052339505">
      <w:bodyDiv w:val="1"/>
      <w:marLeft w:val="0"/>
      <w:marRight w:val="0"/>
      <w:marTop w:val="0"/>
      <w:marBottom w:val="0"/>
      <w:divBdr>
        <w:top w:val="none" w:sz="0" w:space="0" w:color="auto"/>
        <w:left w:val="none" w:sz="0" w:space="0" w:color="auto"/>
        <w:bottom w:val="none" w:sz="0" w:space="0" w:color="auto"/>
        <w:right w:val="none" w:sz="0" w:space="0" w:color="auto"/>
      </w:divBdr>
    </w:div>
    <w:div w:id="1068460632">
      <w:bodyDiv w:val="1"/>
      <w:marLeft w:val="0"/>
      <w:marRight w:val="0"/>
      <w:marTop w:val="0"/>
      <w:marBottom w:val="0"/>
      <w:divBdr>
        <w:top w:val="none" w:sz="0" w:space="0" w:color="auto"/>
        <w:left w:val="none" w:sz="0" w:space="0" w:color="auto"/>
        <w:bottom w:val="none" w:sz="0" w:space="0" w:color="auto"/>
        <w:right w:val="none" w:sz="0" w:space="0" w:color="auto"/>
      </w:divBdr>
    </w:div>
    <w:div w:id="1102997722">
      <w:bodyDiv w:val="1"/>
      <w:marLeft w:val="0"/>
      <w:marRight w:val="0"/>
      <w:marTop w:val="0"/>
      <w:marBottom w:val="0"/>
      <w:divBdr>
        <w:top w:val="none" w:sz="0" w:space="0" w:color="auto"/>
        <w:left w:val="none" w:sz="0" w:space="0" w:color="auto"/>
        <w:bottom w:val="none" w:sz="0" w:space="0" w:color="auto"/>
        <w:right w:val="none" w:sz="0" w:space="0" w:color="auto"/>
      </w:divBdr>
      <w:divsChild>
        <w:div w:id="1666981074">
          <w:marLeft w:val="547"/>
          <w:marRight w:val="0"/>
          <w:marTop w:val="134"/>
          <w:marBottom w:val="120"/>
          <w:divBdr>
            <w:top w:val="none" w:sz="0" w:space="0" w:color="auto"/>
            <w:left w:val="none" w:sz="0" w:space="0" w:color="auto"/>
            <w:bottom w:val="none" w:sz="0" w:space="0" w:color="auto"/>
            <w:right w:val="none" w:sz="0" w:space="0" w:color="auto"/>
          </w:divBdr>
        </w:div>
      </w:divsChild>
    </w:div>
    <w:div w:id="1252928613">
      <w:bodyDiv w:val="1"/>
      <w:marLeft w:val="0"/>
      <w:marRight w:val="0"/>
      <w:marTop w:val="0"/>
      <w:marBottom w:val="0"/>
      <w:divBdr>
        <w:top w:val="none" w:sz="0" w:space="0" w:color="auto"/>
        <w:left w:val="none" w:sz="0" w:space="0" w:color="auto"/>
        <w:bottom w:val="none" w:sz="0" w:space="0" w:color="auto"/>
        <w:right w:val="none" w:sz="0" w:space="0" w:color="auto"/>
      </w:divBdr>
    </w:div>
    <w:div w:id="1273316532">
      <w:bodyDiv w:val="1"/>
      <w:marLeft w:val="0"/>
      <w:marRight w:val="0"/>
      <w:marTop w:val="0"/>
      <w:marBottom w:val="0"/>
      <w:divBdr>
        <w:top w:val="none" w:sz="0" w:space="0" w:color="auto"/>
        <w:left w:val="none" w:sz="0" w:space="0" w:color="auto"/>
        <w:bottom w:val="none" w:sz="0" w:space="0" w:color="auto"/>
        <w:right w:val="none" w:sz="0" w:space="0" w:color="auto"/>
      </w:divBdr>
    </w:div>
    <w:div w:id="1283000902">
      <w:bodyDiv w:val="1"/>
      <w:marLeft w:val="0"/>
      <w:marRight w:val="0"/>
      <w:marTop w:val="0"/>
      <w:marBottom w:val="0"/>
      <w:divBdr>
        <w:top w:val="none" w:sz="0" w:space="0" w:color="auto"/>
        <w:left w:val="none" w:sz="0" w:space="0" w:color="auto"/>
        <w:bottom w:val="none" w:sz="0" w:space="0" w:color="auto"/>
        <w:right w:val="none" w:sz="0" w:space="0" w:color="auto"/>
      </w:divBdr>
    </w:div>
    <w:div w:id="1374575893">
      <w:bodyDiv w:val="1"/>
      <w:marLeft w:val="0"/>
      <w:marRight w:val="0"/>
      <w:marTop w:val="0"/>
      <w:marBottom w:val="0"/>
      <w:divBdr>
        <w:top w:val="none" w:sz="0" w:space="0" w:color="auto"/>
        <w:left w:val="none" w:sz="0" w:space="0" w:color="auto"/>
        <w:bottom w:val="none" w:sz="0" w:space="0" w:color="auto"/>
        <w:right w:val="none" w:sz="0" w:space="0" w:color="auto"/>
      </w:divBdr>
    </w:div>
    <w:div w:id="1610821179">
      <w:bodyDiv w:val="1"/>
      <w:marLeft w:val="0"/>
      <w:marRight w:val="0"/>
      <w:marTop w:val="0"/>
      <w:marBottom w:val="0"/>
      <w:divBdr>
        <w:top w:val="none" w:sz="0" w:space="0" w:color="auto"/>
        <w:left w:val="none" w:sz="0" w:space="0" w:color="auto"/>
        <w:bottom w:val="none" w:sz="0" w:space="0" w:color="auto"/>
        <w:right w:val="none" w:sz="0" w:space="0" w:color="auto"/>
      </w:divBdr>
    </w:div>
    <w:div w:id="1726679126">
      <w:bodyDiv w:val="1"/>
      <w:marLeft w:val="0"/>
      <w:marRight w:val="0"/>
      <w:marTop w:val="0"/>
      <w:marBottom w:val="0"/>
      <w:divBdr>
        <w:top w:val="none" w:sz="0" w:space="0" w:color="auto"/>
        <w:left w:val="none" w:sz="0" w:space="0" w:color="auto"/>
        <w:bottom w:val="none" w:sz="0" w:space="0" w:color="auto"/>
        <w:right w:val="none" w:sz="0" w:space="0" w:color="auto"/>
      </w:divBdr>
    </w:div>
    <w:div w:id="1729259967">
      <w:bodyDiv w:val="1"/>
      <w:marLeft w:val="0"/>
      <w:marRight w:val="0"/>
      <w:marTop w:val="0"/>
      <w:marBottom w:val="0"/>
      <w:divBdr>
        <w:top w:val="none" w:sz="0" w:space="0" w:color="auto"/>
        <w:left w:val="none" w:sz="0" w:space="0" w:color="auto"/>
        <w:bottom w:val="none" w:sz="0" w:space="0" w:color="auto"/>
        <w:right w:val="none" w:sz="0" w:space="0" w:color="auto"/>
      </w:divBdr>
    </w:div>
    <w:div w:id="1732345807">
      <w:bodyDiv w:val="1"/>
      <w:marLeft w:val="0"/>
      <w:marRight w:val="0"/>
      <w:marTop w:val="0"/>
      <w:marBottom w:val="0"/>
      <w:divBdr>
        <w:top w:val="none" w:sz="0" w:space="0" w:color="auto"/>
        <w:left w:val="none" w:sz="0" w:space="0" w:color="auto"/>
        <w:bottom w:val="none" w:sz="0" w:space="0" w:color="auto"/>
        <w:right w:val="none" w:sz="0" w:space="0" w:color="auto"/>
      </w:divBdr>
    </w:div>
    <w:div w:id="1775857859">
      <w:bodyDiv w:val="1"/>
      <w:marLeft w:val="0"/>
      <w:marRight w:val="0"/>
      <w:marTop w:val="0"/>
      <w:marBottom w:val="0"/>
      <w:divBdr>
        <w:top w:val="none" w:sz="0" w:space="0" w:color="auto"/>
        <w:left w:val="none" w:sz="0" w:space="0" w:color="auto"/>
        <w:bottom w:val="none" w:sz="0" w:space="0" w:color="auto"/>
        <w:right w:val="none" w:sz="0" w:space="0" w:color="auto"/>
      </w:divBdr>
    </w:div>
    <w:div w:id="1794713582">
      <w:bodyDiv w:val="1"/>
      <w:marLeft w:val="0"/>
      <w:marRight w:val="0"/>
      <w:marTop w:val="0"/>
      <w:marBottom w:val="0"/>
      <w:divBdr>
        <w:top w:val="none" w:sz="0" w:space="0" w:color="auto"/>
        <w:left w:val="none" w:sz="0" w:space="0" w:color="auto"/>
        <w:bottom w:val="none" w:sz="0" w:space="0" w:color="auto"/>
        <w:right w:val="none" w:sz="0" w:space="0" w:color="auto"/>
      </w:divBdr>
    </w:div>
    <w:div w:id="209230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biobank.ac.uk/wp-content/uploads/2011/11/UK-Biobank-Protocol.pdf?phpMyAdmin=trmKQlYdjjnQIgJ%2CfAzikMhEnx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kbiobank.ac.uk/wp-content/uploads/2011/06/Touch_screen_questionnaire.pdf?phpMyAdmin=trmKQlYdjjnQIgJ%2CfAzikMhEnx6" TargetMode="External"/><Relationship Id="rId4" Type="http://schemas.openxmlformats.org/officeDocument/2006/relationships/settings" Target="settings.xml"/><Relationship Id="rId9" Type="http://schemas.openxmlformats.org/officeDocument/2006/relationships/hyperlink" Target="http://biobank.ctsu.ox.ac.uk/crys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BB1788-C99F-40B8-B84D-DF728E91D1E9}">
  <we:reference id="wa102920437" version="1.3.1.1"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14B55F-9CDE-4C5A-BD4F-2041912D5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10623</Words>
  <Characters>60553</Characters>
  <Application>Microsoft Office Word</Application>
  <DocSecurity>4</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Drake</dc:creator>
  <cp:keywords/>
  <dc:description/>
  <cp:lastModifiedBy>Karen Drake</cp:lastModifiedBy>
  <cp:revision>2</cp:revision>
  <cp:lastPrinted>2017-06-15T13:22:00Z</cp:lastPrinted>
  <dcterms:created xsi:type="dcterms:W3CDTF">2018-01-08T11:26:00Z</dcterms:created>
  <dcterms:modified xsi:type="dcterms:W3CDTF">2018-01-08T11:26:00Z</dcterms:modified>
</cp:coreProperties>
</file>