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B0744" w14:textId="52A10AD0" w:rsidR="006E3468" w:rsidRPr="00B70371" w:rsidRDefault="006E3468" w:rsidP="006E3468">
      <w:pPr>
        <w:spacing w:line="240" w:lineRule="auto"/>
        <w:rPr>
          <w:b/>
        </w:rPr>
      </w:pPr>
      <w:r w:rsidRPr="00B70371">
        <w:rPr>
          <w:b/>
        </w:rPr>
        <w:t>Title Page</w:t>
      </w:r>
    </w:p>
    <w:p w14:paraId="0728A3CF" w14:textId="77777777" w:rsidR="006E3468" w:rsidRPr="00B70371" w:rsidRDefault="006E3468" w:rsidP="006E3468">
      <w:pPr>
        <w:spacing w:line="240" w:lineRule="auto"/>
        <w:rPr>
          <w:b/>
        </w:rPr>
      </w:pPr>
    </w:p>
    <w:p w14:paraId="2CEBC561" w14:textId="09C4AF71" w:rsidR="00EE6F42" w:rsidRPr="00B70371" w:rsidRDefault="006E3468" w:rsidP="006E3468">
      <w:pPr>
        <w:spacing w:line="240" w:lineRule="auto"/>
        <w:rPr>
          <w:b/>
        </w:rPr>
      </w:pPr>
      <w:r w:rsidRPr="00B70371">
        <w:rPr>
          <w:b/>
        </w:rPr>
        <w:t xml:space="preserve">Title: </w:t>
      </w:r>
      <w:r w:rsidR="00EE6F42" w:rsidRPr="00B70371">
        <w:t>Reliability of oscillometric central blood pressures responses to lower limb resistance exercise</w:t>
      </w:r>
    </w:p>
    <w:p w14:paraId="6BFFD3B5" w14:textId="77777777" w:rsidR="00A06151" w:rsidRPr="00B70371" w:rsidRDefault="00A06151" w:rsidP="00A06151">
      <w:pPr>
        <w:spacing w:line="240" w:lineRule="auto"/>
      </w:pPr>
    </w:p>
    <w:p w14:paraId="5069ACCE" w14:textId="41BB71D7" w:rsidR="00A06151" w:rsidRPr="00B70371" w:rsidRDefault="00A06151" w:rsidP="00A06151">
      <w:pPr>
        <w:spacing w:line="240" w:lineRule="auto"/>
      </w:pPr>
      <w:r w:rsidRPr="00B70371">
        <w:rPr>
          <w:b/>
        </w:rPr>
        <w:t>Running title:</w:t>
      </w:r>
      <w:r w:rsidRPr="00B70371">
        <w:t xml:space="preserve"> </w:t>
      </w:r>
      <w:r w:rsidR="006E3468" w:rsidRPr="00B70371">
        <w:t>Central blood pressure responses</w:t>
      </w:r>
      <w:r w:rsidRPr="00B70371">
        <w:t xml:space="preserve"> to exercise </w:t>
      </w:r>
    </w:p>
    <w:p w14:paraId="011743F7" w14:textId="77777777" w:rsidR="00A06151" w:rsidRPr="00B70371" w:rsidRDefault="00A06151" w:rsidP="00A06151">
      <w:pPr>
        <w:spacing w:line="240" w:lineRule="auto"/>
      </w:pPr>
    </w:p>
    <w:p w14:paraId="74970822" w14:textId="77777777" w:rsidR="00A06151" w:rsidRPr="00B70371" w:rsidRDefault="006A5C44" w:rsidP="00A06151">
      <w:pPr>
        <w:spacing w:line="240" w:lineRule="auto"/>
        <w:rPr>
          <w:vertAlign w:val="superscript"/>
        </w:rPr>
      </w:pPr>
      <w:r w:rsidRPr="00B70371">
        <w:rPr>
          <w:b/>
          <w:vertAlign w:val="superscript"/>
        </w:rPr>
        <w:t xml:space="preserve">* </w:t>
      </w:r>
      <w:r w:rsidR="00EE6F42" w:rsidRPr="00B70371">
        <w:t>Simon FRYER</w:t>
      </w:r>
      <w:r w:rsidR="00A06151" w:rsidRPr="00B70371">
        <w:rPr>
          <w:vertAlign w:val="superscript"/>
        </w:rPr>
        <w:t>1</w:t>
      </w:r>
      <w:r w:rsidR="00EE6F42" w:rsidRPr="00B70371">
        <w:t>, Keeron STONE</w:t>
      </w:r>
      <w:r w:rsidR="00A06151" w:rsidRPr="00B70371">
        <w:rPr>
          <w:vertAlign w:val="superscript"/>
        </w:rPr>
        <w:t>1</w:t>
      </w:r>
      <w:r w:rsidR="00EE6F42" w:rsidRPr="00B70371">
        <w:t>, Tabitha DICKSON</w:t>
      </w:r>
      <w:r w:rsidR="00A06151" w:rsidRPr="00B70371">
        <w:rPr>
          <w:vertAlign w:val="superscript"/>
        </w:rPr>
        <w:t>1</w:t>
      </w:r>
      <w:r w:rsidR="00EE6F42" w:rsidRPr="00B70371">
        <w:t>, James FAULKNER</w:t>
      </w:r>
      <w:r w:rsidR="00A06151" w:rsidRPr="00B70371">
        <w:rPr>
          <w:vertAlign w:val="superscript"/>
        </w:rPr>
        <w:t>2</w:t>
      </w:r>
      <w:r w:rsidR="00EE6F42" w:rsidRPr="00B70371">
        <w:t>, Danielle LAMBRICK</w:t>
      </w:r>
      <w:r w:rsidR="00A06151" w:rsidRPr="00B70371">
        <w:rPr>
          <w:vertAlign w:val="superscript"/>
        </w:rPr>
        <w:t>3</w:t>
      </w:r>
      <w:r w:rsidR="00EE6F42" w:rsidRPr="00B70371">
        <w:t>,</w:t>
      </w:r>
      <w:r w:rsidR="00684D8F" w:rsidRPr="00B70371">
        <w:t xml:space="preserve"> Pablo Corres</w:t>
      </w:r>
      <w:r w:rsidR="00684D8F" w:rsidRPr="00B70371">
        <w:rPr>
          <w:vertAlign w:val="superscript"/>
        </w:rPr>
        <w:t>4</w:t>
      </w:r>
      <w:r w:rsidR="00684D8F" w:rsidRPr="00B70371">
        <w:t>,</w:t>
      </w:r>
      <w:r w:rsidR="00EE6F42" w:rsidRPr="00B70371">
        <w:t xml:space="preserve"> Lauren JERRED</w:t>
      </w:r>
      <w:r w:rsidR="00A06151" w:rsidRPr="00B70371">
        <w:rPr>
          <w:vertAlign w:val="superscript"/>
        </w:rPr>
        <w:t>1</w:t>
      </w:r>
      <w:r w:rsidR="00EE6F42" w:rsidRPr="00B70371">
        <w:t>, Lee STONER</w:t>
      </w:r>
      <w:r w:rsidR="00684D8F" w:rsidRPr="00B70371">
        <w:rPr>
          <w:vertAlign w:val="superscript"/>
        </w:rPr>
        <w:t>5</w:t>
      </w:r>
    </w:p>
    <w:p w14:paraId="61200367" w14:textId="77777777" w:rsidR="006A5C44" w:rsidRPr="00B70371" w:rsidRDefault="006A5C44" w:rsidP="00A06151">
      <w:pPr>
        <w:spacing w:line="240" w:lineRule="auto"/>
        <w:rPr>
          <w:vertAlign w:val="superscript"/>
        </w:rPr>
      </w:pPr>
    </w:p>
    <w:p w14:paraId="242F5FF6" w14:textId="77777777" w:rsidR="00A06151" w:rsidRPr="00B70371" w:rsidRDefault="00A06151" w:rsidP="00A06151">
      <w:pPr>
        <w:spacing w:line="240" w:lineRule="auto"/>
      </w:pPr>
      <w:r w:rsidRPr="00B70371">
        <w:rPr>
          <w:vertAlign w:val="superscript"/>
        </w:rPr>
        <w:t xml:space="preserve">1 </w:t>
      </w:r>
      <w:r w:rsidRPr="00B70371">
        <w:t>School of Sport and Exercise, University of Gloucestershire, Gloucestershire, UK</w:t>
      </w:r>
    </w:p>
    <w:p w14:paraId="4881162A" w14:textId="77777777" w:rsidR="00A06151" w:rsidRPr="00B70371" w:rsidRDefault="00A06151" w:rsidP="00A06151">
      <w:pPr>
        <w:spacing w:line="240" w:lineRule="auto"/>
      </w:pPr>
      <w:r w:rsidRPr="00B70371">
        <w:rPr>
          <w:vertAlign w:val="superscript"/>
        </w:rPr>
        <w:t xml:space="preserve">2 </w:t>
      </w:r>
      <w:r w:rsidRPr="00B70371">
        <w:t>Department of Sport and Exercise, University of Winchester, Hampshire, UK</w:t>
      </w:r>
    </w:p>
    <w:p w14:paraId="1B3C3322" w14:textId="77777777" w:rsidR="00A06151" w:rsidRPr="00B70371" w:rsidRDefault="00A06151" w:rsidP="00A06151">
      <w:pPr>
        <w:spacing w:line="240" w:lineRule="auto"/>
      </w:pPr>
      <w:r w:rsidRPr="00B70371">
        <w:rPr>
          <w:vertAlign w:val="superscript"/>
        </w:rPr>
        <w:t xml:space="preserve">3 </w:t>
      </w:r>
      <w:r w:rsidRPr="00B70371">
        <w:t>Faculty of Health Sciences, University of Southampton, Hampshire, UK</w:t>
      </w:r>
    </w:p>
    <w:p w14:paraId="6F826C13" w14:textId="77777777" w:rsidR="00684D8F" w:rsidRPr="00B70371" w:rsidRDefault="00684D8F" w:rsidP="00A06151">
      <w:pPr>
        <w:spacing w:line="240" w:lineRule="auto"/>
      </w:pPr>
      <w:r w:rsidRPr="00B70371">
        <w:rPr>
          <w:vertAlign w:val="superscript"/>
        </w:rPr>
        <w:t>4</w:t>
      </w:r>
      <w:r w:rsidRPr="00B70371">
        <w:t xml:space="preserve"> </w:t>
      </w:r>
      <w:r w:rsidR="00174912" w:rsidRPr="00B70371">
        <w:t>Department of Physical Education and Sport, Faculty of Education and Sport, University of the Basque Country (UPV/EHU), Vitoria-</w:t>
      </w:r>
      <w:proofErr w:type="spellStart"/>
      <w:r w:rsidR="00174912" w:rsidRPr="00B70371">
        <w:t>Gasteiz</w:t>
      </w:r>
      <w:proofErr w:type="spellEnd"/>
      <w:r w:rsidR="00174912" w:rsidRPr="00B70371">
        <w:t>, Araba/</w:t>
      </w:r>
      <w:proofErr w:type="spellStart"/>
      <w:r w:rsidR="00174912" w:rsidRPr="00B70371">
        <w:t>Álava</w:t>
      </w:r>
      <w:proofErr w:type="spellEnd"/>
      <w:r w:rsidR="00174912" w:rsidRPr="00B70371">
        <w:t>, Basque Country, Spain</w:t>
      </w:r>
    </w:p>
    <w:p w14:paraId="727D451B" w14:textId="77777777" w:rsidR="007A3DBC" w:rsidRPr="00B70371" w:rsidRDefault="00684D8F" w:rsidP="00A06151">
      <w:pPr>
        <w:spacing w:line="240" w:lineRule="auto"/>
      </w:pPr>
      <w:r w:rsidRPr="00B70371">
        <w:rPr>
          <w:vertAlign w:val="superscript"/>
        </w:rPr>
        <w:t>5</w:t>
      </w:r>
      <w:r w:rsidR="00A06151" w:rsidRPr="00B70371">
        <w:rPr>
          <w:vertAlign w:val="superscript"/>
        </w:rPr>
        <w:t xml:space="preserve"> </w:t>
      </w:r>
      <w:r w:rsidR="005E6537" w:rsidRPr="00B70371">
        <w:t>D</w:t>
      </w:r>
      <w:r w:rsidR="00A06151" w:rsidRPr="00B70371">
        <w:t>epartment of Sport and Exercise, University of North Carolina, Chapel Hill, USA.</w:t>
      </w:r>
    </w:p>
    <w:p w14:paraId="7979151A" w14:textId="18E3B401" w:rsidR="00A06151" w:rsidRPr="00B70371" w:rsidRDefault="00A06151" w:rsidP="00A06151">
      <w:pPr>
        <w:spacing w:line="240" w:lineRule="auto"/>
      </w:pPr>
      <w:r w:rsidRPr="00B70371">
        <w:t xml:space="preserve"> </w:t>
      </w:r>
    </w:p>
    <w:p w14:paraId="352B7E8E" w14:textId="3283A4C7" w:rsidR="006A5C44" w:rsidRPr="00B70371" w:rsidRDefault="001C3AD4" w:rsidP="006A5C44">
      <w:pPr>
        <w:spacing w:line="240" w:lineRule="auto"/>
        <w:rPr>
          <w:b/>
        </w:rPr>
      </w:pPr>
      <w:r w:rsidRPr="00B70371">
        <w:rPr>
          <w:b/>
        </w:rPr>
        <w:t>Email addresses:</w:t>
      </w:r>
    </w:p>
    <w:p w14:paraId="7F552A2D" w14:textId="07C6A19D" w:rsidR="001C3AD4" w:rsidRPr="00B70371" w:rsidRDefault="001C3AD4" w:rsidP="006A5C44">
      <w:pPr>
        <w:spacing w:line="240" w:lineRule="auto"/>
      </w:pPr>
      <w:r w:rsidRPr="00B70371">
        <w:rPr>
          <w:b/>
        </w:rPr>
        <w:t xml:space="preserve">Stone, K. </w:t>
      </w:r>
      <w:hyperlink r:id="rId6" w:history="1">
        <w:r w:rsidRPr="00B70371">
          <w:rPr>
            <w:rStyle w:val="Hyperlink"/>
            <w:color w:val="auto"/>
          </w:rPr>
          <w:t>kstone1@glos.ac.uk</w:t>
        </w:r>
      </w:hyperlink>
    </w:p>
    <w:p w14:paraId="66C6E482" w14:textId="73EA101F" w:rsidR="001C3AD4" w:rsidRPr="00B70371" w:rsidRDefault="001C3AD4" w:rsidP="006A5C44">
      <w:pPr>
        <w:spacing w:line="240" w:lineRule="auto"/>
      </w:pPr>
      <w:r w:rsidRPr="00B70371">
        <w:t xml:space="preserve">Dickson, T. </w:t>
      </w:r>
      <w:hyperlink r:id="rId7" w:history="1">
        <w:r w:rsidRPr="00B70371">
          <w:rPr>
            <w:rStyle w:val="Hyperlink"/>
            <w:color w:val="auto"/>
          </w:rPr>
          <w:t>tdickson@glos.ac.uk</w:t>
        </w:r>
      </w:hyperlink>
      <w:r w:rsidRPr="00B70371">
        <w:t xml:space="preserve"> </w:t>
      </w:r>
    </w:p>
    <w:p w14:paraId="75797948" w14:textId="372864F6" w:rsidR="001C3AD4" w:rsidRPr="00B70371" w:rsidRDefault="001C3AD4" w:rsidP="006A5C44">
      <w:pPr>
        <w:spacing w:line="240" w:lineRule="auto"/>
      </w:pPr>
      <w:r w:rsidRPr="00B70371">
        <w:t xml:space="preserve">Faulkner, J. </w:t>
      </w:r>
      <w:hyperlink r:id="rId8" w:history="1">
        <w:r w:rsidRPr="00B70371">
          <w:rPr>
            <w:rStyle w:val="Hyperlink"/>
            <w:color w:val="auto"/>
          </w:rPr>
          <w:t>james.faulkner@winchester.ac.uk</w:t>
        </w:r>
      </w:hyperlink>
      <w:r w:rsidRPr="00B70371">
        <w:t xml:space="preserve"> </w:t>
      </w:r>
    </w:p>
    <w:p w14:paraId="23B5FC4C" w14:textId="0DB4EC19" w:rsidR="001C3AD4" w:rsidRPr="00B70371" w:rsidRDefault="001C3AD4" w:rsidP="006A5C44">
      <w:pPr>
        <w:spacing w:line="240" w:lineRule="auto"/>
      </w:pPr>
      <w:proofErr w:type="spellStart"/>
      <w:r w:rsidRPr="00B70371">
        <w:t>Lambrick</w:t>
      </w:r>
      <w:proofErr w:type="spellEnd"/>
      <w:r w:rsidRPr="00B70371">
        <w:t xml:space="preserve">, D. </w:t>
      </w:r>
      <w:hyperlink r:id="rId9" w:history="1">
        <w:r w:rsidRPr="00B70371">
          <w:rPr>
            <w:rStyle w:val="Hyperlink"/>
            <w:color w:val="auto"/>
          </w:rPr>
          <w:t>d.m.lambrick@soton.ac.uk</w:t>
        </w:r>
      </w:hyperlink>
    </w:p>
    <w:p w14:paraId="5CD7E006" w14:textId="0FFA9800" w:rsidR="001C3AD4" w:rsidRPr="00B70371" w:rsidRDefault="001C3AD4" w:rsidP="006A5C44">
      <w:pPr>
        <w:spacing w:line="240" w:lineRule="auto"/>
      </w:pPr>
      <w:proofErr w:type="spellStart"/>
      <w:r w:rsidRPr="00B70371">
        <w:t>Corres</w:t>
      </w:r>
      <w:proofErr w:type="spellEnd"/>
      <w:r w:rsidRPr="00B70371">
        <w:t xml:space="preserve">, P. </w:t>
      </w:r>
      <w:hyperlink r:id="rId10" w:history="1">
        <w:r w:rsidRPr="00B70371">
          <w:rPr>
            <w:rStyle w:val="Hyperlink"/>
            <w:color w:val="auto"/>
          </w:rPr>
          <w:t>Pablo.corres@ehu.eus</w:t>
        </w:r>
      </w:hyperlink>
    </w:p>
    <w:p w14:paraId="61B8C685" w14:textId="5B6F1387" w:rsidR="001C3AD4" w:rsidRPr="00B70371" w:rsidRDefault="001C3AD4" w:rsidP="006A5C44">
      <w:pPr>
        <w:spacing w:line="240" w:lineRule="auto"/>
      </w:pPr>
      <w:r w:rsidRPr="00B70371">
        <w:t xml:space="preserve">Jerred, L. </w:t>
      </w:r>
      <w:hyperlink r:id="rId11" w:history="1">
        <w:r w:rsidRPr="00B70371">
          <w:rPr>
            <w:rStyle w:val="Hyperlink"/>
            <w:color w:val="auto"/>
          </w:rPr>
          <w:t>laurenjerred@gmail.com</w:t>
        </w:r>
      </w:hyperlink>
    </w:p>
    <w:p w14:paraId="11428CDB" w14:textId="3C0D50E9" w:rsidR="001C3AD4" w:rsidRPr="00B70371" w:rsidRDefault="001C3AD4" w:rsidP="006A5C44">
      <w:pPr>
        <w:spacing w:line="240" w:lineRule="auto"/>
      </w:pPr>
      <w:r w:rsidRPr="00B70371">
        <w:t xml:space="preserve">Stoner, L. </w:t>
      </w:r>
      <w:hyperlink r:id="rId12" w:history="1">
        <w:r w:rsidRPr="00B70371">
          <w:rPr>
            <w:rStyle w:val="Hyperlink"/>
            <w:color w:val="auto"/>
          </w:rPr>
          <w:t>dr.l.stoner@gmail.com</w:t>
        </w:r>
      </w:hyperlink>
      <w:r w:rsidR="007A3DBC" w:rsidRPr="00B70371">
        <w:t xml:space="preserve"> </w:t>
      </w:r>
    </w:p>
    <w:p w14:paraId="205B79C9" w14:textId="77777777" w:rsidR="006E3468" w:rsidRPr="00B70371" w:rsidRDefault="006A5C44" w:rsidP="006A5C44">
      <w:pPr>
        <w:spacing w:line="240" w:lineRule="auto"/>
        <w:rPr>
          <w:b/>
        </w:rPr>
      </w:pPr>
      <w:r w:rsidRPr="00B70371">
        <w:rPr>
          <w:b/>
          <w:vertAlign w:val="superscript"/>
        </w:rPr>
        <w:t xml:space="preserve">* </w:t>
      </w:r>
      <w:r w:rsidRPr="00B70371">
        <w:rPr>
          <w:b/>
        </w:rPr>
        <w:t xml:space="preserve">Corresponding author: </w:t>
      </w:r>
    </w:p>
    <w:p w14:paraId="4054BE82" w14:textId="77777777" w:rsidR="006E3468" w:rsidRPr="00B70371" w:rsidRDefault="006E3468" w:rsidP="006A5C44">
      <w:pPr>
        <w:spacing w:line="240" w:lineRule="auto"/>
      </w:pPr>
      <w:r w:rsidRPr="00B70371">
        <w:t>Dr Simon Fryer</w:t>
      </w:r>
    </w:p>
    <w:p w14:paraId="3C35A5E0" w14:textId="4F401692" w:rsidR="006E3468" w:rsidRPr="00B70371" w:rsidRDefault="006E3468" w:rsidP="006A5C44">
      <w:pPr>
        <w:spacing w:line="240" w:lineRule="auto"/>
      </w:pPr>
      <w:r w:rsidRPr="00B70371">
        <w:t>University of Gloucestershire</w:t>
      </w:r>
    </w:p>
    <w:p w14:paraId="68AEB1C2" w14:textId="30BDA851" w:rsidR="006E3468" w:rsidRPr="00B70371" w:rsidRDefault="006E3468" w:rsidP="006A5C44">
      <w:pPr>
        <w:spacing w:line="240" w:lineRule="auto"/>
      </w:pPr>
      <w:r w:rsidRPr="00B70371">
        <w:t>Oxstalls Campus</w:t>
      </w:r>
    </w:p>
    <w:p w14:paraId="76EEF647" w14:textId="1B6CCE64" w:rsidR="006E3468" w:rsidRPr="00B70371" w:rsidRDefault="006E3468" w:rsidP="006A5C44">
      <w:pPr>
        <w:spacing w:line="240" w:lineRule="auto"/>
      </w:pPr>
      <w:proofErr w:type="spellStart"/>
      <w:r w:rsidRPr="00B70371">
        <w:t>Longlevens</w:t>
      </w:r>
      <w:proofErr w:type="spellEnd"/>
    </w:p>
    <w:p w14:paraId="38369DB5" w14:textId="63515554" w:rsidR="006E3468" w:rsidRPr="00B70371" w:rsidRDefault="006E3468" w:rsidP="006A5C44">
      <w:pPr>
        <w:spacing w:line="240" w:lineRule="auto"/>
      </w:pPr>
      <w:r w:rsidRPr="00B70371">
        <w:t>Gloucester</w:t>
      </w:r>
    </w:p>
    <w:p w14:paraId="5C392AD7" w14:textId="09DA66FC" w:rsidR="006E3468" w:rsidRPr="00B70371" w:rsidRDefault="006E3468" w:rsidP="006A5C44">
      <w:pPr>
        <w:spacing w:line="240" w:lineRule="auto"/>
      </w:pPr>
      <w:r w:rsidRPr="00B70371">
        <w:t>GL29HW</w:t>
      </w:r>
    </w:p>
    <w:p w14:paraId="0DFD470B" w14:textId="4C2EAA66" w:rsidR="006E3468" w:rsidRPr="00B70371" w:rsidRDefault="006A5C44" w:rsidP="006A5C44">
      <w:pPr>
        <w:spacing w:line="240" w:lineRule="auto"/>
      </w:pPr>
      <w:r w:rsidRPr="00B70371">
        <w:rPr>
          <w:b/>
        </w:rPr>
        <w:t xml:space="preserve">E: </w:t>
      </w:r>
      <w:hyperlink r:id="rId13" w:history="1">
        <w:r w:rsidR="001C3AD4" w:rsidRPr="00B70371">
          <w:rPr>
            <w:rStyle w:val="Hyperlink"/>
            <w:color w:val="auto"/>
          </w:rPr>
          <w:t>dr.s.fryer@gmail.com</w:t>
        </w:r>
      </w:hyperlink>
    </w:p>
    <w:p w14:paraId="659206E3" w14:textId="1394CC19" w:rsidR="00A06151" w:rsidRPr="00B70371" w:rsidRDefault="006A5C44" w:rsidP="00A06151">
      <w:pPr>
        <w:spacing w:line="240" w:lineRule="auto"/>
      </w:pPr>
      <w:r w:rsidRPr="00B70371">
        <w:rPr>
          <w:b/>
        </w:rPr>
        <w:t>T:</w:t>
      </w:r>
      <w:r w:rsidRPr="00B70371">
        <w:t xml:space="preserve"> +44 </w:t>
      </w:r>
      <w:r w:rsidR="00A30E1E" w:rsidRPr="00B70371">
        <w:t>(</w:t>
      </w:r>
      <w:r w:rsidRPr="00B70371">
        <w:t>0</w:t>
      </w:r>
      <w:r w:rsidR="00A30E1E" w:rsidRPr="00B70371">
        <w:t xml:space="preserve">) </w:t>
      </w:r>
      <w:r w:rsidRPr="00B70371">
        <w:t>1242 715221</w:t>
      </w:r>
    </w:p>
    <w:p w14:paraId="2E1F20D6" w14:textId="77777777" w:rsidR="00A06151" w:rsidRPr="00B70371" w:rsidRDefault="00A06151" w:rsidP="00A06151">
      <w:pPr>
        <w:spacing w:line="240" w:lineRule="auto"/>
      </w:pPr>
      <w:r w:rsidRPr="00B70371">
        <w:rPr>
          <w:b/>
        </w:rPr>
        <w:lastRenderedPageBreak/>
        <w:t>Article type:</w:t>
      </w:r>
      <w:r w:rsidRPr="00B70371">
        <w:t xml:space="preserve"> Original </w:t>
      </w:r>
    </w:p>
    <w:p w14:paraId="7B3B7A92" w14:textId="77777777" w:rsidR="00A06151" w:rsidRPr="00B70371" w:rsidRDefault="00A06151" w:rsidP="00A06151">
      <w:pPr>
        <w:spacing w:line="240" w:lineRule="auto"/>
      </w:pPr>
      <w:r w:rsidRPr="00B70371">
        <w:rPr>
          <w:b/>
        </w:rPr>
        <w:t xml:space="preserve">Conflicts of interest: </w:t>
      </w:r>
      <w:r w:rsidRPr="00B70371">
        <w:t>None</w:t>
      </w:r>
      <w:bookmarkStart w:id="0" w:name="_GoBack"/>
      <w:bookmarkEnd w:id="0"/>
    </w:p>
    <w:p w14:paraId="33DA2229" w14:textId="77777777" w:rsidR="002615D0" w:rsidRPr="00B70371" w:rsidRDefault="00A06151" w:rsidP="00A06151">
      <w:pPr>
        <w:spacing w:line="240" w:lineRule="auto"/>
      </w:pPr>
      <w:r w:rsidRPr="00B70371">
        <w:rPr>
          <w:b/>
        </w:rPr>
        <w:t>Funding source:</w:t>
      </w:r>
      <w:r w:rsidRPr="00B70371">
        <w:t xml:space="preserve"> None</w:t>
      </w:r>
      <w:r w:rsidR="00C62A46" w:rsidRPr="00B70371">
        <w:t xml:space="preserve">                </w:t>
      </w:r>
    </w:p>
    <w:p w14:paraId="525D40C1" w14:textId="3A2A4EAC" w:rsidR="00A06151" w:rsidRPr="00B70371" w:rsidRDefault="002615D0" w:rsidP="00A06151">
      <w:pPr>
        <w:spacing w:line="240" w:lineRule="auto"/>
      </w:pPr>
      <w:r w:rsidRPr="00B70371">
        <w:rPr>
          <w:b/>
        </w:rPr>
        <w:t>Manuscript word count</w:t>
      </w:r>
      <w:r w:rsidR="006E3468" w:rsidRPr="00B70371">
        <w:rPr>
          <w:b/>
        </w:rPr>
        <w:t xml:space="preserve"> including references, figures and legends</w:t>
      </w:r>
      <w:r w:rsidRPr="00B70371">
        <w:rPr>
          <w:b/>
        </w:rPr>
        <w:t>:</w:t>
      </w:r>
      <w:r w:rsidRPr="00B70371">
        <w:t xml:space="preserve"> </w:t>
      </w:r>
      <w:r w:rsidR="00590BD5" w:rsidRPr="00B70371">
        <w:t>3707</w:t>
      </w:r>
    </w:p>
    <w:p w14:paraId="5E8A1F5A" w14:textId="7822617D" w:rsidR="00A06151" w:rsidRPr="00B70371" w:rsidRDefault="002615D0" w:rsidP="00A06151">
      <w:pPr>
        <w:spacing w:line="240" w:lineRule="auto"/>
        <w:rPr>
          <w:b/>
        </w:rPr>
      </w:pPr>
      <w:r w:rsidRPr="00B70371">
        <w:rPr>
          <w:b/>
        </w:rPr>
        <w:t>Abstract word count</w:t>
      </w:r>
      <w:r w:rsidR="00590BD5" w:rsidRPr="00B70371">
        <w:rPr>
          <w:b/>
        </w:rPr>
        <w:t xml:space="preserve"> (Inc. reference)</w:t>
      </w:r>
      <w:r w:rsidRPr="00B70371">
        <w:rPr>
          <w:b/>
        </w:rPr>
        <w:t xml:space="preserve">: </w:t>
      </w:r>
      <w:r w:rsidR="007A3DBC" w:rsidRPr="00B70371">
        <w:t>232</w:t>
      </w:r>
    </w:p>
    <w:p w14:paraId="73E1A778" w14:textId="549E7392" w:rsidR="006A5C44" w:rsidRPr="00B70371" w:rsidRDefault="006E3468" w:rsidP="00A06151">
      <w:pPr>
        <w:spacing w:line="240" w:lineRule="auto"/>
      </w:pPr>
      <w:r w:rsidRPr="00B70371">
        <w:rPr>
          <w:b/>
        </w:rPr>
        <w:t>Number of tables:</w:t>
      </w:r>
      <w:r w:rsidRPr="00B70371">
        <w:t xml:space="preserve"> 3</w:t>
      </w:r>
    </w:p>
    <w:p w14:paraId="5DC483E6" w14:textId="77777777" w:rsidR="00590BD5" w:rsidRPr="00B70371" w:rsidRDefault="00590BD5" w:rsidP="00A06151">
      <w:pPr>
        <w:spacing w:line="240" w:lineRule="auto"/>
      </w:pPr>
    </w:p>
    <w:p w14:paraId="78E3710E" w14:textId="2BBC0254" w:rsidR="00590BD5" w:rsidRPr="00B70371" w:rsidRDefault="00590BD5" w:rsidP="00590BD5">
      <w:pPr>
        <w:spacing w:after="0" w:line="240" w:lineRule="auto"/>
        <w:rPr>
          <w:b/>
        </w:rPr>
      </w:pPr>
      <w:r w:rsidRPr="00B70371">
        <w:rPr>
          <w:b/>
        </w:rPr>
        <w:t>Previous presentations</w:t>
      </w:r>
    </w:p>
    <w:p w14:paraId="0783F4F4" w14:textId="4080B64F" w:rsidR="00590BD5" w:rsidRPr="00B70371" w:rsidRDefault="00590BD5" w:rsidP="00590BD5">
      <w:pPr>
        <w:spacing w:after="0" w:line="240" w:lineRule="auto"/>
      </w:pPr>
      <w:r w:rsidRPr="00B70371">
        <w:t xml:space="preserve">No part of this work has been presented or is under review elsewhere. </w:t>
      </w:r>
    </w:p>
    <w:p w14:paraId="24DEBD75" w14:textId="77777777" w:rsidR="00590BD5" w:rsidRPr="00B70371" w:rsidRDefault="00590BD5" w:rsidP="00590BD5">
      <w:pPr>
        <w:spacing w:after="0" w:line="240" w:lineRule="auto"/>
      </w:pPr>
    </w:p>
    <w:p w14:paraId="04138AA2" w14:textId="65473C5C" w:rsidR="00590BD5" w:rsidRPr="00B70371" w:rsidRDefault="00590BD5" w:rsidP="00590BD5">
      <w:pPr>
        <w:spacing w:after="0" w:line="240" w:lineRule="auto"/>
        <w:rPr>
          <w:b/>
        </w:rPr>
      </w:pPr>
      <w:r w:rsidRPr="00B70371">
        <w:rPr>
          <w:b/>
        </w:rPr>
        <w:t>Sources of Funding</w:t>
      </w:r>
    </w:p>
    <w:p w14:paraId="7CBA0C5D" w14:textId="77777777" w:rsidR="00590BD5" w:rsidRPr="00B70371" w:rsidRDefault="00590BD5" w:rsidP="00590BD5">
      <w:pPr>
        <w:spacing w:after="0" w:line="240" w:lineRule="auto"/>
      </w:pPr>
      <w:r w:rsidRPr="00B70371">
        <w:t>Work is the authors own, and no funding was required for any part of this study</w:t>
      </w:r>
    </w:p>
    <w:p w14:paraId="08794FBD" w14:textId="77777777" w:rsidR="00590BD5" w:rsidRPr="00B70371" w:rsidRDefault="00590BD5" w:rsidP="00590BD5">
      <w:pPr>
        <w:spacing w:after="0" w:line="240" w:lineRule="auto"/>
        <w:rPr>
          <w:b/>
        </w:rPr>
      </w:pPr>
    </w:p>
    <w:p w14:paraId="30F4B431" w14:textId="77777777" w:rsidR="00590BD5" w:rsidRPr="00B70371" w:rsidRDefault="00590BD5" w:rsidP="00590BD5">
      <w:pPr>
        <w:spacing w:after="0" w:line="240" w:lineRule="auto"/>
        <w:rPr>
          <w:b/>
        </w:rPr>
      </w:pPr>
      <w:r w:rsidRPr="00B70371">
        <w:rPr>
          <w:b/>
        </w:rPr>
        <w:t xml:space="preserve">Conflicts of interest/disclosure </w:t>
      </w:r>
    </w:p>
    <w:p w14:paraId="36B18DEC" w14:textId="77777777" w:rsidR="00590BD5" w:rsidRPr="00B70371" w:rsidRDefault="00590BD5" w:rsidP="00590BD5">
      <w:pPr>
        <w:spacing w:after="0" w:line="240" w:lineRule="auto"/>
      </w:pPr>
      <w:r w:rsidRPr="00B70371">
        <w:t>There are no conflicts of interests and or relationships between any of the authors and any external partners or companies</w:t>
      </w:r>
    </w:p>
    <w:p w14:paraId="2A1465D3" w14:textId="0418DF40" w:rsidR="006E3468" w:rsidRPr="00B70371" w:rsidRDefault="006E3468" w:rsidP="00A06151">
      <w:pPr>
        <w:spacing w:line="240" w:lineRule="auto"/>
      </w:pPr>
    </w:p>
    <w:p w14:paraId="493947A8" w14:textId="6DC5B8FD" w:rsidR="00590BD5" w:rsidRPr="00B70371" w:rsidRDefault="00590BD5" w:rsidP="00A06151">
      <w:pPr>
        <w:spacing w:line="240" w:lineRule="auto"/>
      </w:pPr>
    </w:p>
    <w:p w14:paraId="5556ADF5" w14:textId="795C6724" w:rsidR="00350FA2" w:rsidRPr="00B70371" w:rsidRDefault="00350FA2" w:rsidP="00A06151">
      <w:pPr>
        <w:spacing w:line="240" w:lineRule="auto"/>
      </w:pPr>
    </w:p>
    <w:p w14:paraId="68EDD9CB" w14:textId="07C93B8F" w:rsidR="00350FA2" w:rsidRPr="00B70371" w:rsidRDefault="00350FA2" w:rsidP="00A06151">
      <w:pPr>
        <w:spacing w:line="240" w:lineRule="auto"/>
      </w:pPr>
    </w:p>
    <w:p w14:paraId="4DFE8543" w14:textId="384B2A8A" w:rsidR="00350FA2" w:rsidRPr="00B70371" w:rsidRDefault="00350FA2" w:rsidP="00A06151">
      <w:pPr>
        <w:spacing w:line="240" w:lineRule="auto"/>
      </w:pPr>
    </w:p>
    <w:p w14:paraId="36ABC9BF" w14:textId="77678784" w:rsidR="00350FA2" w:rsidRPr="00B70371" w:rsidRDefault="00350FA2" w:rsidP="00A06151">
      <w:pPr>
        <w:spacing w:line="240" w:lineRule="auto"/>
      </w:pPr>
    </w:p>
    <w:p w14:paraId="59C6B8B4" w14:textId="37A8C501" w:rsidR="00350FA2" w:rsidRPr="00B70371" w:rsidRDefault="00350FA2" w:rsidP="00A06151">
      <w:pPr>
        <w:spacing w:line="240" w:lineRule="auto"/>
      </w:pPr>
    </w:p>
    <w:p w14:paraId="609A9B9E" w14:textId="2650D797" w:rsidR="00350FA2" w:rsidRPr="00B70371" w:rsidRDefault="00350FA2" w:rsidP="00A06151">
      <w:pPr>
        <w:spacing w:line="240" w:lineRule="auto"/>
      </w:pPr>
    </w:p>
    <w:p w14:paraId="066B7182" w14:textId="62EE3DCC" w:rsidR="00350FA2" w:rsidRPr="00B70371" w:rsidRDefault="00350FA2" w:rsidP="00A06151">
      <w:pPr>
        <w:spacing w:line="240" w:lineRule="auto"/>
      </w:pPr>
    </w:p>
    <w:p w14:paraId="68C5B670" w14:textId="03F4E625" w:rsidR="00350FA2" w:rsidRPr="00B70371" w:rsidRDefault="00350FA2" w:rsidP="00A06151">
      <w:pPr>
        <w:spacing w:line="240" w:lineRule="auto"/>
      </w:pPr>
    </w:p>
    <w:p w14:paraId="652DCBCB" w14:textId="28F006FC" w:rsidR="00350FA2" w:rsidRPr="00B70371" w:rsidRDefault="00350FA2" w:rsidP="00A06151">
      <w:pPr>
        <w:spacing w:line="240" w:lineRule="auto"/>
      </w:pPr>
    </w:p>
    <w:p w14:paraId="1B48BC07" w14:textId="50622126" w:rsidR="00350FA2" w:rsidRPr="00B70371" w:rsidRDefault="00350FA2" w:rsidP="00A06151">
      <w:pPr>
        <w:spacing w:line="240" w:lineRule="auto"/>
      </w:pPr>
    </w:p>
    <w:p w14:paraId="5F9E8904" w14:textId="5FFB52F7" w:rsidR="00350FA2" w:rsidRPr="00B70371" w:rsidRDefault="00350FA2" w:rsidP="00A06151">
      <w:pPr>
        <w:spacing w:line="240" w:lineRule="auto"/>
      </w:pPr>
    </w:p>
    <w:p w14:paraId="47AAB8E1" w14:textId="7B835FD5" w:rsidR="00350FA2" w:rsidRPr="00B70371" w:rsidRDefault="00350FA2" w:rsidP="00A06151">
      <w:pPr>
        <w:spacing w:line="240" w:lineRule="auto"/>
      </w:pPr>
    </w:p>
    <w:p w14:paraId="7A00753F" w14:textId="7E9EF04A" w:rsidR="00350FA2" w:rsidRPr="00B70371" w:rsidRDefault="00350FA2" w:rsidP="00A06151">
      <w:pPr>
        <w:spacing w:line="240" w:lineRule="auto"/>
      </w:pPr>
    </w:p>
    <w:p w14:paraId="32753135" w14:textId="54ED8E80" w:rsidR="00350FA2" w:rsidRPr="00B70371" w:rsidRDefault="00350FA2" w:rsidP="00A06151">
      <w:pPr>
        <w:spacing w:line="240" w:lineRule="auto"/>
      </w:pPr>
    </w:p>
    <w:p w14:paraId="3880B2F2" w14:textId="3C5DBDB7" w:rsidR="00350FA2" w:rsidRPr="00B70371" w:rsidRDefault="00350FA2" w:rsidP="00A06151">
      <w:pPr>
        <w:spacing w:line="240" w:lineRule="auto"/>
      </w:pPr>
    </w:p>
    <w:p w14:paraId="7343DA1D" w14:textId="0D137310" w:rsidR="00350FA2" w:rsidRPr="00B70371" w:rsidRDefault="00350FA2" w:rsidP="00A06151">
      <w:pPr>
        <w:spacing w:line="240" w:lineRule="auto"/>
      </w:pPr>
    </w:p>
    <w:p w14:paraId="3E31EF46" w14:textId="77777777" w:rsidR="00350FA2" w:rsidRPr="00B70371" w:rsidRDefault="00350FA2" w:rsidP="00A06151">
      <w:pPr>
        <w:spacing w:line="240" w:lineRule="auto"/>
      </w:pPr>
    </w:p>
    <w:p w14:paraId="764DCE94" w14:textId="77777777" w:rsidR="00590BD5" w:rsidRPr="00B70371" w:rsidRDefault="00590BD5" w:rsidP="00A06151">
      <w:pPr>
        <w:spacing w:line="240" w:lineRule="auto"/>
      </w:pPr>
    </w:p>
    <w:p w14:paraId="527E025A" w14:textId="77777777" w:rsidR="00467858" w:rsidRPr="00B70371" w:rsidRDefault="00467858" w:rsidP="0042528F">
      <w:pPr>
        <w:spacing w:after="0" w:line="480" w:lineRule="auto"/>
        <w:jc w:val="both"/>
        <w:rPr>
          <w:b/>
        </w:rPr>
      </w:pPr>
      <w:r w:rsidRPr="00B70371">
        <w:rPr>
          <w:b/>
        </w:rPr>
        <w:lastRenderedPageBreak/>
        <w:t>Abstract</w:t>
      </w:r>
    </w:p>
    <w:p w14:paraId="472D2165" w14:textId="4D328B86" w:rsidR="00467858" w:rsidRPr="00B70371" w:rsidRDefault="001C3AD4" w:rsidP="0042528F">
      <w:pPr>
        <w:spacing w:after="0" w:line="480" w:lineRule="auto"/>
        <w:jc w:val="both"/>
      </w:pPr>
      <w:r w:rsidRPr="00B70371">
        <w:rPr>
          <w:b/>
        </w:rPr>
        <w:t>Background</w:t>
      </w:r>
      <w:r w:rsidR="005F3AD7" w:rsidRPr="00B70371">
        <w:rPr>
          <w:b/>
        </w:rPr>
        <w:t xml:space="preserve"> and aims</w:t>
      </w:r>
      <w:r w:rsidRPr="00B70371">
        <w:t xml:space="preserve">: </w:t>
      </w:r>
      <w:r w:rsidR="00810B99" w:rsidRPr="00B70371">
        <w:t>Altho</w:t>
      </w:r>
      <w:r w:rsidR="00E05DEE" w:rsidRPr="00B70371">
        <w:t>ugh it is well known that</w:t>
      </w:r>
      <w:r w:rsidR="00810B99" w:rsidRPr="00B70371">
        <w:t xml:space="preserve"> resistance training (RT)</w:t>
      </w:r>
      <w:r w:rsidR="00E05DEE" w:rsidRPr="00B70371">
        <w:t xml:space="preserve"> is beneficial for patients suffering a variety of </w:t>
      </w:r>
      <w:r w:rsidR="00D70CA7" w:rsidRPr="00B70371">
        <w:t xml:space="preserve">cardiovascular </w:t>
      </w:r>
      <w:r w:rsidR="00E05DEE" w:rsidRPr="00B70371">
        <w:t>diseases, it remains</w:t>
      </w:r>
      <w:r w:rsidR="00810B99" w:rsidRPr="00B70371">
        <w:t xml:space="preserve"> underutilized as a rehabilitation tool as there is no reliable way to monitor the additional stress placed on the central organs</w:t>
      </w:r>
      <w:r w:rsidR="006E3468" w:rsidRPr="00B70371">
        <w:t xml:space="preserve">. </w:t>
      </w:r>
      <w:r w:rsidR="00985145" w:rsidRPr="00B70371">
        <w:t xml:space="preserve">The current study aimed to determine between-day reliability of </w:t>
      </w:r>
      <w:r w:rsidR="00985145" w:rsidRPr="00B70371">
        <w:rPr>
          <w:rFonts w:cs="Times New Roman"/>
          <w:bCs/>
          <w:lang w:val="en-AU"/>
        </w:rPr>
        <w:t>central haemodynamic indices determined using oscillometric pulse wave analysis (PWA) during progressive sub-maximal RT.</w:t>
      </w:r>
      <w:r w:rsidR="006E3468" w:rsidRPr="00B70371">
        <w:rPr>
          <w:rFonts w:cs="Times New Roman"/>
          <w:bCs/>
          <w:lang w:val="en-AU"/>
        </w:rPr>
        <w:t xml:space="preserve"> </w:t>
      </w:r>
      <w:r w:rsidR="008937C1" w:rsidRPr="00B70371">
        <w:rPr>
          <w:rFonts w:cs="Times New Roman"/>
          <w:b/>
          <w:bCs/>
          <w:lang w:val="en-AU"/>
        </w:rPr>
        <w:t>Methods:</w:t>
      </w:r>
      <w:r w:rsidR="008937C1" w:rsidRPr="00B70371">
        <w:rPr>
          <w:rFonts w:cs="Times New Roman"/>
          <w:bCs/>
          <w:lang w:val="en-AU"/>
        </w:rPr>
        <w:t xml:space="preserve"> </w:t>
      </w:r>
      <w:r w:rsidR="003E2B50" w:rsidRPr="00B70371">
        <w:rPr>
          <w:rFonts w:cs="Times New Roman"/>
          <w:bCs/>
          <w:lang w:val="en-AU"/>
        </w:rPr>
        <w:t xml:space="preserve">Nineteen </w:t>
      </w:r>
      <w:r w:rsidR="00E05DEE" w:rsidRPr="00B70371">
        <w:rPr>
          <w:rFonts w:cs="Times New Roman"/>
          <w:bCs/>
          <w:lang w:val="en-AU"/>
        </w:rPr>
        <w:t xml:space="preserve">healthy young </w:t>
      </w:r>
      <w:r w:rsidR="003E2B50" w:rsidRPr="00B70371">
        <w:rPr>
          <w:rFonts w:cs="Times New Roman"/>
          <w:bCs/>
          <w:lang w:val="en-AU"/>
        </w:rPr>
        <w:t xml:space="preserve">males were tested on 3 different mornings in a fasted state. </w:t>
      </w:r>
      <w:r w:rsidR="00E05DEE" w:rsidRPr="00B70371">
        <w:rPr>
          <w:rFonts w:cs="Times New Roman"/>
          <w:bCs/>
          <w:lang w:val="en-AU"/>
        </w:rPr>
        <w:t>Central hemodynamic variables including augmentation index (</w:t>
      </w:r>
      <w:proofErr w:type="spellStart"/>
      <w:r w:rsidR="00E05DEE" w:rsidRPr="00B70371">
        <w:rPr>
          <w:rFonts w:cs="Times New Roman"/>
          <w:bCs/>
          <w:lang w:val="en-AU"/>
        </w:rPr>
        <w:t>AIx</w:t>
      </w:r>
      <w:proofErr w:type="spellEnd"/>
      <w:r w:rsidR="00E05DEE" w:rsidRPr="00B70371">
        <w:rPr>
          <w:rFonts w:cs="Times New Roman"/>
          <w:bCs/>
          <w:lang w:val="en-AU"/>
        </w:rPr>
        <w:t xml:space="preserve">), </w:t>
      </w:r>
      <w:proofErr w:type="spellStart"/>
      <w:r w:rsidR="00E05DEE" w:rsidRPr="00B70371">
        <w:rPr>
          <w:rFonts w:cs="Times New Roman"/>
          <w:bCs/>
          <w:lang w:val="en-AU"/>
        </w:rPr>
        <w:t>AIx</w:t>
      </w:r>
      <w:proofErr w:type="spellEnd"/>
      <w:r w:rsidR="00E05DEE" w:rsidRPr="00B70371">
        <w:rPr>
          <w:rFonts w:cs="Times New Roman"/>
          <w:bCs/>
          <w:lang w:val="en-AU"/>
        </w:rPr>
        <w:t xml:space="preserve"> normalized to a heart rate of 75 beats per minute (AIx@75), central systolic blood pressure (</w:t>
      </w:r>
      <w:proofErr w:type="spellStart"/>
      <w:r w:rsidR="00E05DEE" w:rsidRPr="00B70371">
        <w:rPr>
          <w:rFonts w:cs="Times New Roman"/>
          <w:bCs/>
          <w:lang w:val="en-AU"/>
        </w:rPr>
        <w:t>cSBP</w:t>
      </w:r>
      <w:proofErr w:type="spellEnd"/>
      <w:r w:rsidR="00E05DEE" w:rsidRPr="00B70371">
        <w:rPr>
          <w:rFonts w:cs="Times New Roman"/>
          <w:bCs/>
          <w:lang w:val="en-AU"/>
        </w:rPr>
        <w:t>), forwards (Pf) and backwards (</w:t>
      </w:r>
      <w:proofErr w:type="spellStart"/>
      <w:r w:rsidR="00E05DEE" w:rsidRPr="00B70371">
        <w:rPr>
          <w:rFonts w:cs="Times New Roman"/>
          <w:bCs/>
          <w:lang w:val="en-AU"/>
        </w:rPr>
        <w:t>Pb</w:t>
      </w:r>
      <w:proofErr w:type="spellEnd"/>
      <w:r w:rsidR="00E05DEE" w:rsidRPr="00B70371">
        <w:rPr>
          <w:rFonts w:cs="Times New Roman"/>
          <w:bCs/>
          <w:lang w:val="en-AU"/>
        </w:rPr>
        <w:t xml:space="preserve">) wave reflection, </w:t>
      </w:r>
      <w:r w:rsidR="003E2B50" w:rsidRPr="00B70371">
        <w:rPr>
          <w:rFonts w:cs="Times New Roman"/>
          <w:bCs/>
          <w:lang w:val="en-AU"/>
        </w:rPr>
        <w:t xml:space="preserve">were </w:t>
      </w:r>
      <w:r w:rsidR="00E542AB" w:rsidRPr="00B70371">
        <w:rPr>
          <w:rFonts w:cs="Times New Roman"/>
          <w:bCs/>
          <w:lang w:val="en-AU"/>
        </w:rPr>
        <w:t>determined</w:t>
      </w:r>
      <w:r w:rsidR="003E2B50" w:rsidRPr="00B70371">
        <w:rPr>
          <w:rFonts w:cs="Times New Roman"/>
          <w:bCs/>
          <w:lang w:val="en-AU"/>
        </w:rPr>
        <w:t xml:space="preserve"> </w:t>
      </w:r>
      <w:r w:rsidR="00E05DEE" w:rsidRPr="00B70371">
        <w:rPr>
          <w:rFonts w:cs="Times New Roman"/>
          <w:bCs/>
          <w:lang w:val="en-AU"/>
        </w:rPr>
        <w:t>at</w:t>
      </w:r>
      <w:r w:rsidR="003E2B50" w:rsidRPr="00B70371">
        <w:rPr>
          <w:rFonts w:cs="Times New Roman"/>
          <w:bCs/>
          <w:lang w:val="en-AU"/>
        </w:rPr>
        <w:t xml:space="preserve"> rest</w:t>
      </w:r>
      <w:r w:rsidR="00E542AB" w:rsidRPr="00B70371">
        <w:rPr>
          <w:rFonts w:cs="Times New Roman"/>
          <w:bCs/>
          <w:lang w:val="en-AU"/>
        </w:rPr>
        <w:t xml:space="preserve">, </w:t>
      </w:r>
      <w:r w:rsidR="00E05DEE" w:rsidRPr="00B70371">
        <w:rPr>
          <w:rFonts w:cs="Times New Roman"/>
          <w:bCs/>
          <w:lang w:val="en-AU"/>
        </w:rPr>
        <w:t xml:space="preserve">as well as during leg extension RT </w:t>
      </w:r>
      <w:r w:rsidR="00E542AB" w:rsidRPr="00B70371">
        <w:rPr>
          <w:rFonts w:cs="Times New Roman"/>
          <w:bCs/>
          <w:lang w:val="en-AU"/>
        </w:rPr>
        <w:t>at</w:t>
      </w:r>
      <w:r w:rsidR="003E2B50" w:rsidRPr="00B70371">
        <w:rPr>
          <w:rFonts w:cs="Times New Roman"/>
          <w:bCs/>
          <w:lang w:val="en-AU"/>
        </w:rPr>
        <w:t xml:space="preserve"> 10, 15 and </w:t>
      </w:r>
      <w:r w:rsidR="006D4DC7" w:rsidRPr="00B70371">
        <w:rPr>
          <w:rFonts w:cs="Times New Roman"/>
          <w:bCs/>
          <w:lang w:val="en-AU"/>
        </w:rPr>
        <w:t>20</w:t>
      </w:r>
      <w:r w:rsidR="003E2B50" w:rsidRPr="00B70371">
        <w:rPr>
          <w:rFonts w:cs="Times New Roman"/>
          <w:bCs/>
          <w:lang w:val="en-AU"/>
        </w:rPr>
        <w:t>%</w:t>
      </w:r>
      <w:r w:rsidR="00E05DEE" w:rsidRPr="00B70371">
        <w:rPr>
          <w:rFonts w:cs="Times New Roman"/>
          <w:bCs/>
          <w:lang w:val="en-AU"/>
        </w:rPr>
        <w:t xml:space="preserve"> of</w:t>
      </w:r>
      <w:r w:rsidR="003E2B50" w:rsidRPr="00B70371">
        <w:rPr>
          <w:rFonts w:cs="Times New Roman"/>
          <w:bCs/>
          <w:lang w:val="en-AU"/>
        </w:rPr>
        <w:t xml:space="preserve"> maximal volitional contraction</w:t>
      </w:r>
      <w:r w:rsidR="00E542AB" w:rsidRPr="00B70371">
        <w:rPr>
          <w:rFonts w:cs="Times New Roman"/>
          <w:bCs/>
          <w:lang w:val="en-AU"/>
        </w:rPr>
        <w:t xml:space="preserve"> (MVC)</w:t>
      </w:r>
      <w:r w:rsidR="003E2B50" w:rsidRPr="00B70371">
        <w:rPr>
          <w:rFonts w:cs="Times New Roman"/>
          <w:bCs/>
          <w:lang w:val="en-AU"/>
        </w:rPr>
        <w:t>, and following</w:t>
      </w:r>
      <w:r w:rsidR="00195905" w:rsidRPr="00B70371">
        <w:rPr>
          <w:rFonts w:cs="Times New Roman"/>
          <w:bCs/>
          <w:lang w:val="en-AU"/>
        </w:rPr>
        <w:t xml:space="preserve"> 1</w:t>
      </w:r>
      <w:r w:rsidR="006D4DC7" w:rsidRPr="00B70371">
        <w:rPr>
          <w:rFonts w:cs="Times New Roman"/>
          <w:bCs/>
          <w:lang w:val="en-AU"/>
        </w:rPr>
        <w:t xml:space="preserve"> </w:t>
      </w:r>
      <w:r w:rsidR="00195905" w:rsidRPr="00B70371">
        <w:rPr>
          <w:rFonts w:cs="Times New Roman"/>
          <w:bCs/>
          <w:lang w:val="en-AU"/>
        </w:rPr>
        <w:t>min and</w:t>
      </w:r>
      <w:r w:rsidR="003E2B50" w:rsidRPr="00B70371">
        <w:rPr>
          <w:rFonts w:cs="Times New Roman"/>
          <w:bCs/>
          <w:lang w:val="en-AU"/>
        </w:rPr>
        <w:t xml:space="preserve"> 5 min </w:t>
      </w:r>
      <w:r w:rsidR="00E05DEE" w:rsidRPr="00B70371">
        <w:rPr>
          <w:rFonts w:cs="Times New Roman"/>
          <w:bCs/>
          <w:lang w:val="en-AU"/>
        </w:rPr>
        <w:t xml:space="preserve">passive </w:t>
      </w:r>
      <w:r w:rsidR="003E2B50" w:rsidRPr="00B70371">
        <w:rPr>
          <w:rFonts w:cs="Times New Roman"/>
          <w:bCs/>
          <w:lang w:val="en-AU"/>
        </w:rPr>
        <w:t xml:space="preserve">recovery. </w:t>
      </w:r>
      <w:r w:rsidR="008937C1" w:rsidRPr="00B70371">
        <w:rPr>
          <w:rFonts w:cs="Times New Roman"/>
          <w:b/>
          <w:bCs/>
          <w:lang w:val="en-AU"/>
        </w:rPr>
        <w:t>Results:</w:t>
      </w:r>
      <w:r w:rsidR="008937C1" w:rsidRPr="00B70371">
        <w:rPr>
          <w:rFonts w:cs="Times New Roman"/>
          <w:bCs/>
          <w:lang w:val="en-AU"/>
        </w:rPr>
        <w:t xml:space="preserve"> </w:t>
      </w:r>
      <w:r w:rsidR="00E542AB" w:rsidRPr="00B70371">
        <w:t>Du</w:t>
      </w:r>
      <w:r w:rsidR="00985145" w:rsidRPr="00B70371">
        <w:t>ring RT</w:t>
      </w:r>
      <w:r w:rsidR="00853714" w:rsidRPr="00B70371">
        <w:t xml:space="preserve"> at </w:t>
      </w:r>
      <w:r w:rsidR="00985145" w:rsidRPr="00B70371">
        <w:t>10, 15 and 20% MV</w:t>
      </w:r>
      <w:r w:rsidR="00853714" w:rsidRPr="00B70371">
        <w:t>C</w:t>
      </w:r>
      <w:r w:rsidR="003234B7" w:rsidRPr="00B70371">
        <w:t>,</w:t>
      </w:r>
      <w:r w:rsidR="00853714" w:rsidRPr="00B70371">
        <w:t xml:space="preserve"> the</w:t>
      </w:r>
      <w:r w:rsidR="00E05DEE" w:rsidRPr="00B70371">
        <w:t xml:space="preserve"> </w:t>
      </w:r>
      <w:proofErr w:type="spellStart"/>
      <w:r w:rsidR="00E05DEE" w:rsidRPr="00B70371">
        <w:t>intraclass</w:t>
      </w:r>
      <w:proofErr w:type="spellEnd"/>
      <w:r w:rsidR="00E05DEE" w:rsidRPr="00B70371">
        <w:t xml:space="preserve"> correlation coefficient</w:t>
      </w:r>
      <w:r w:rsidR="00853714" w:rsidRPr="00B70371">
        <w:t xml:space="preserve"> </w:t>
      </w:r>
      <w:r w:rsidR="00E05DEE" w:rsidRPr="00B70371">
        <w:t>(</w:t>
      </w:r>
      <w:r w:rsidR="00853714" w:rsidRPr="00B70371">
        <w:t>ICC</w:t>
      </w:r>
      <w:r w:rsidR="00E05DEE" w:rsidRPr="00B70371">
        <w:t>)</w:t>
      </w:r>
      <w:r w:rsidR="00853714" w:rsidRPr="00B70371">
        <w:t xml:space="preserve"> values for </w:t>
      </w:r>
      <w:r w:rsidR="00985145" w:rsidRPr="00B70371">
        <w:t>AIx@75</w:t>
      </w:r>
      <w:r w:rsidR="00853714" w:rsidRPr="00B70371">
        <w:t xml:space="preserve"> (0.76-0.9)</w:t>
      </w:r>
      <w:r w:rsidR="00985145" w:rsidRPr="00B70371">
        <w:t>,</w:t>
      </w:r>
      <w:r w:rsidR="003E2B50" w:rsidRPr="00B70371">
        <w:t xml:space="preserve"> </w:t>
      </w:r>
      <w:proofErr w:type="spellStart"/>
      <w:r w:rsidR="003E2B50" w:rsidRPr="00B70371">
        <w:t>cSBP</w:t>
      </w:r>
      <w:proofErr w:type="spellEnd"/>
      <w:r w:rsidR="00853714" w:rsidRPr="00B70371">
        <w:t xml:space="preserve"> (0.74-0.78), </w:t>
      </w:r>
      <w:r w:rsidR="00E05DEE" w:rsidRPr="00B70371">
        <w:t xml:space="preserve">Pf </w:t>
      </w:r>
      <w:r w:rsidR="00853714" w:rsidRPr="00B70371">
        <w:t>(0.75-0.82)</w:t>
      </w:r>
      <w:r w:rsidR="006F52F9" w:rsidRPr="00B70371">
        <w:t xml:space="preserve"> and </w:t>
      </w:r>
      <w:proofErr w:type="spellStart"/>
      <w:r w:rsidR="00E05DEE" w:rsidRPr="00B70371">
        <w:t>Pb</w:t>
      </w:r>
      <w:proofErr w:type="spellEnd"/>
      <w:r w:rsidR="00853714" w:rsidRPr="00B70371">
        <w:t xml:space="preserve"> (0.75-0.83)</w:t>
      </w:r>
      <w:r w:rsidR="006F52F9" w:rsidRPr="00B70371">
        <w:t xml:space="preserve"> </w:t>
      </w:r>
      <w:r w:rsidR="00916ACB" w:rsidRPr="00B70371">
        <w:t xml:space="preserve">exceeded the criteria (0.75) </w:t>
      </w:r>
      <w:r w:rsidR="003234B7" w:rsidRPr="00B70371">
        <w:t xml:space="preserve">for </w:t>
      </w:r>
      <w:r w:rsidR="00853714" w:rsidRPr="00B70371">
        <w:t>excellent reliability</w:t>
      </w:r>
      <w:r w:rsidR="007D0F7F" w:rsidRPr="00B70371">
        <w:t>.</w:t>
      </w:r>
      <w:r w:rsidR="00853714" w:rsidRPr="00B70371">
        <w:t xml:space="preserve"> During </w:t>
      </w:r>
      <w:r w:rsidR="00583091" w:rsidRPr="00B70371">
        <w:t>5 min recovery</w:t>
      </w:r>
      <w:r w:rsidR="00D92A1C" w:rsidRPr="00B70371">
        <w:t xml:space="preserve"> the</w:t>
      </w:r>
      <w:r w:rsidR="00583091" w:rsidRPr="00B70371">
        <w:t xml:space="preserve"> ICC values for AI</w:t>
      </w:r>
      <w:r w:rsidR="00853714" w:rsidRPr="00B70371">
        <w:t xml:space="preserve">x@75 (0.87-0.87), </w:t>
      </w:r>
      <w:proofErr w:type="spellStart"/>
      <w:r w:rsidR="00853714" w:rsidRPr="00B70371">
        <w:t>cSBP</w:t>
      </w:r>
      <w:proofErr w:type="spellEnd"/>
      <w:r w:rsidR="00853714" w:rsidRPr="00B70371">
        <w:t xml:space="preserve"> (</w:t>
      </w:r>
      <w:r w:rsidR="00AB03BB" w:rsidRPr="00B70371">
        <w:t>0.69-0.7</w:t>
      </w:r>
      <w:r w:rsidR="00853714" w:rsidRPr="00B70371">
        <w:t>), Pf (</w:t>
      </w:r>
      <w:r w:rsidR="00AB03BB" w:rsidRPr="00B70371">
        <w:t>0.63-0.67</w:t>
      </w:r>
      <w:r w:rsidR="00853714" w:rsidRPr="00B70371">
        <w:t xml:space="preserve">) and </w:t>
      </w:r>
      <w:proofErr w:type="spellStart"/>
      <w:r w:rsidR="00853714" w:rsidRPr="00B70371">
        <w:t>Pb</w:t>
      </w:r>
      <w:proofErr w:type="spellEnd"/>
      <w:r w:rsidR="00853714" w:rsidRPr="00B70371">
        <w:t xml:space="preserve"> (</w:t>
      </w:r>
      <w:r w:rsidR="00AB03BB" w:rsidRPr="00B70371">
        <w:t>0.63-0.66</w:t>
      </w:r>
      <w:r w:rsidR="00853714" w:rsidRPr="00B70371">
        <w:t xml:space="preserve">) </w:t>
      </w:r>
      <w:r w:rsidR="00E542AB" w:rsidRPr="00B70371">
        <w:t>indicated</w:t>
      </w:r>
      <w:r w:rsidR="00853714" w:rsidRPr="00B70371">
        <w:t xml:space="preserve"> good to excellent</w:t>
      </w:r>
      <w:r w:rsidR="00E542AB" w:rsidRPr="00B70371">
        <w:t xml:space="preserve"> reliability</w:t>
      </w:r>
      <w:r w:rsidR="00853714" w:rsidRPr="00B70371">
        <w:t>.</w:t>
      </w:r>
      <w:r w:rsidR="008937C1" w:rsidRPr="00B70371">
        <w:t xml:space="preserve"> </w:t>
      </w:r>
      <w:r w:rsidR="008937C1" w:rsidRPr="00B70371">
        <w:rPr>
          <w:b/>
        </w:rPr>
        <w:t>Conclusion</w:t>
      </w:r>
      <w:r w:rsidR="005F3AD7" w:rsidRPr="00B70371">
        <w:rPr>
          <w:b/>
        </w:rPr>
        <w:t>s</w:t>
      </w:r>
      <w:r w:rsidR="008937C1" w:rsidRPr="00B70371">
        <w:rPr>
          <w:b/>
        </w:rPr>
        <w:t>:</w:t>
      </w:r>
      <w:r w:rsidR="00853714" w:rsidRPr="00B70371">
        <w:t xml:space="preserve"> </w:t>
      </w:r>
      <w:r w:rsidR="00916ACB" w:rsidRPr="00B70371">
        <w:t xml:space="preserve">Clinically meaningful changes in central hemodynamic indices can be obtained during resistance training using oscillometric PWA devices. </w:t>
      </w:r>
      <w:r w:rsidR="00D70CA7" w:rsidRPr="00B70371">
        <w:t xml:space="preserve">This technology holds potential for advancing resistance training prescription guidelines for patients with overt cardiovascular diseases. </w:t>
      </w:r>
    </w:p>
    <w:p w14:paraId="2966EC58" w14:textId="77777777" w:rsidR="00467858" w:rsidRPr="00B70371" w:rsidRDefault="00467858" w:rsidP="0042528F">
      <w:pPr>
        <w:spacing w:after="0" w:line="480" w:lineRule="auto"/>
        <w:jc w:val="both"/>
        <w:rPr>
          <w:b/>
        </w:rPr>
      </w:pPr>
    </w:p>
    <w:p w14:paraId="1E9B31BE" w14:textId="5DB364C5" w:rsidR="00467858" w:rsidRPr="00B70371" w:rsidRDefault="006E3468" w:rsidP="0042528F">
      <w:pPr>
        <w:spacing w:after="0" w:line="480" w:lineRule="auto"/>
        <w:jc w:val="both"/>
        <w:rPr>
          <w:b/>
        </w:rPr>
      </w:pPr>
      <w:r w:rsidRPr="00B70371">
        <w:rPr>
          <w:b/>
        </w:rPr>
        <w:t xml:space="preserve">Key words: </w:t>
      </w:r>
      <w:r w:rsidRPr="00B70371">
        <w:t>Resistance training, Pulse wave analysis, Augmentation index</w:t>
      </w:r>
    </w:p>
    <w:p w14:paraId="6DCD031B" w14:textId="77777777" w:rsidR="00350FA2" w:rsidRPr="00B70371" w:rsidRDefault="00350FA2" w:rsidP="0042528F">
      <w:pPr>
        <w:spacing w:after="0" w:line="480" w:lineRule="auto"/>
        <w:jc w:val="both"/>
        <w:rPr>
          <w:b/>
        </w:rPr>
      </w:pPr>
    </w:p>
    <w:p w14:paraId="443272E9" w14:textId="77777777" w:rsidR="00350FA2" w:rsidRPr="00B70371" w:rsidRDefault="00350FA2" w:rsidP="0042528F">
      <w:pPr>
        <w:spacing w:after="0" w:line="480" w:lineRule="auto"/>
        <w:jc w:val="both"/>
        <w:rPr>
          <w:b/>
        </w:rPr>
      </w:pPr>
    </w:p>
    <w:p w14:paraId="6B990E3B" w14:textId="77777777" w:rsidR="00350FA2" w:rsidRPr="00B70371" w:rsidRDefault="00350FA2" w:rsidP="0042528F">
      <w:pPr>
        <w:spacing w:after="0" w:line="480" w:lineRule="auto"/>
        <w:jc w:val="both"/>
        <w:rPr>
          <w:b/>
        </w:rPr>
      </w:pPr>
    </w:p>
    <w:p w14:paraId="1C411ACF" w14:textId="77777777" w:rsidR="00350FA2" w:rsidRPr="00B70371" w:rsidRDefault="00350FA2" w:rsidP="0042528F">
      <w:pPr>
        <w:spacing w:after="0" w:line="480" w:lineRule="auto"/>
        <w:jc w:val="both"/>
        <w:rPr>
          <w:b/>
        </w:rPr>
      </w:pPr>
    </w:p>
    <w:p w14:paraId="1FB8BD37" w14:textId="77777777" w:rsidR="00350FA2" w:rsidRPr="00B70371" w:rsidRDefault="00350FA2" w:rsidP="0042528F">
      <w:pPr>
        <w:spacing w:after="0" w:line="480" w:lineRule="auto"/>
        <w:jc w:val="both"/>
        <w:rPr>
          <w:b/>
        </w:rPr>
      </w:pPr>
    </w:p>
    <w:p w14:paraId="5FE3C055" w14:textId="77777777" w:rsidR="00350FA2" w:rsidRPr="00B70371" w:rsidRDefault="00350FA2" w:rsidP="0042528F">
      <w:pPr>
        <w:spacing w:after="0" w:line="480" w:lineRule="auto"/>
        <w:jc w:val="both"/>
        <w:rPr>
          <w:b/>
        </w:rPr>
      </w:pPr>
    </w:p>
    <w:p w14:paraId="42D01513" w14:textId="0D3FB3DC" w:rsidR="00C218D3" w:rsidRPr="00B70371" w:rsidRDefault="00C218D3" w:rsidP="0042528F">
      <w:pPr>
        <w:spacing w:after="0" w:line="480" w:lineRule="auto"/>
        <w:jc w:val="both"/>
        <w:rPr>
          <w:b/>
        </w:rPr>
      </w:pPr>
      <w:r w:rsidRPr="00B70371">
        <w:rPr>
          <w:b/>
        </w:rPr>
        <w:lastRenderedPageBreak/>
        <w:t>Introduction</w:t>
      </w:r>
    </w:p>
    <w:p w14:paraId="43C54594" w14:textId="7660BA4C" w:rsidR="00583091" w:rsidRPr="00B70371" w:rsidRDefault="00583091" w:rsidP="00C218D3">
      <w:pPr>
        <w:spacing w:after="0" w:line="480" w:lineRule="auto"/>
        <w:jc w:val="both"/>
      </w:pPr>
      <w:r w:rsidRPr="00B70371">
        <w:t xml:space="preserve">The inclusion of </w:t>
      </w:r>
      <w:r w:rsidR="001F4585" w:rsidRPr="00B70371">
        <w:t xml:space="preserve">low intensity </w:t>
      </w:r>
      <w:r w:rsidR="00AC7B6D" w:rsidRPr="00B70371">
        <w:t xml:space="preserve">resistance </w:t>
      </w:r>
      <w:r w:rsidR="003234B7" w:rsidRPr="00B70371">
        <w:t>training (RT)</w:t>
      </w:r>
      <w:r w:rsidR="00AC7B6D" w:rsidRPr="00B70371">
        <w:t xml:space="preserve"> into </w:t>
      </w:r>
      <w:r w:rsidR="007C4D5E" w:rsidRPr="00B70371">
        <w:t xml:space="preserve">both primary and secondary cardiovascular disease-prevention </w:t>
      </w:r>
      <w:r w:rsidR="00D82337" w:rsidRPr="00B70371">
        <w:t>programmes</w:t>
      </w:r>
      <w:r w:rsidR="00AC7B6D" w:rsidRPr="00B70371">
        <w:t xml:space="preserve"> </w:t>
      </w:r>
      <w:r w:rsidR="001047AD" w:rsidRPr="00B70371">
        <w:t xml:space="preserve">is associated with positive cardiovascular effects </w:t>
      </w:r>
      <w:r w:rsidR="001047AD" w:rsidRPr="00B70371">
        <w:fldChar w:fldCharType="begin">
          <w:fldData xml:space="preserve">PEVuZE5vdGU+PENpdGU+PEF1dGhvcj5XaWxsaWFtczwvQXV0aG9yPjxZZWFyPjIwMDc8L1llYXI+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</w:fldData>
        </w:fldChar>
      </w:r>
      <w:r w:rsidR="00977A6E" w:rsidRPr="00B70371">
        <w:instrText xml:space="preserve"> ADDIN EN.CITE </w:instrText>
      </w:r>
      <w:r w:rsidR="00977A6E" w:rsidRPr="00B70371">
        <w:fldChar w:fldCharType="begin">
          <w:fldData xml:space="preserve">PEVuZE5vdGU+PENpdGU+PEF1dGhvcj5XaWxsaWFtczwvQXV0aG9yPjxZZWFyPjIwMDc8L1llYXI+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</w:fldData>
        </w:fldChar>
      </w:r>
      <w:r w:rsidR="00977A6E" w:rsidRPr="00B70371">
        <w:instrText xml:space="preserve"> ADDIN EN.CITE.DATA </w:instrText>
      </w:r>
      <w:r w:rsidR="00977A6E" w:rsidRPr="00B70371">
        <w:fldChar w:fldCharType="end"/>
      </w:r>
      <w:r w:rsidR="001047AD" w:rsidRPr="00B70371">
        <w:fldChar w:fldCharType="separate"/>
      </w:r>
      <w:r w:rsidR="00977A6E" w:rsidRPr="00B70371">
        <w:rPr>
          <w:noProof/>
          <w:vertAlign w:val="superscript"/>
        </w:rPr>
        <w:t>1, 2</w:t>
      </w:r>
      <w:r w:rsidR="001047AD" w:rsidRPr="00B70371">
        <w:fldChar w:fldCharType="end"/>
      </w:r>
      <w:r w:rsidR="007C4D5E" w:rsidRPr="00B70371">
        <w:t xml:space="preserve">. </w:t>
      </w:r>
      <w:r w:rsidR="008B6165" w:rsidRPr="00B70371">
        <w:t>However, t</w:t>
      </w:r>
      <w:r w:rsidR="009C6328" w:rsidRPr="00B70371">
        <w:t>he A</w:t>
      </w:r>
      <w:r w:rsidR="00D97174" w:rsidRPr="00B70371">
        <w:t xml:space="preserve">merican </w:t>
      </w:r>
      <w:r w:rsidR="009C6328" w:rsidRPr="00B70371">
        <w:t>H</w:t>
      </w:r>
      <w:r w:rsidR="00D97174" w:rsidRPr="00B70371">
        <w:t xml:space="preserve">eart </w:t>
      </w:r>
      <w:r w:rsidR="009C6328" w:rsidRPr="00B70371">
        <w:t>A</w:t>
      </w:r>
      <w:r w:rsidR="00D97174" w:rsidRPr="00B70371">
        <w:t>ssociation</w:t>
      </w:r>
      <w:r w:rsidR="009C6328" w:rsidRPr="00B70371">
        <w:t xml:space="preserve"> Scientific Advisory Statement suggest</w:t>
      </w:r>
      <w:r w:rsidR="00D97174" w:rsidRPr="00B70371">
        <w:t>s</w:t>
      </w:r>
      <w:r w:rsidR="009C6328" w:rsidRPr="00B70371">
        <w:t xml:space="preserve"> that t</w:t>
      </w:r>
      <w:r w:rsidR="003234B7" w:rsidRPr="00B70371">
        <w:t>he safety of RT</w:t>
      </w:r>
      <w:r w:rsidR="009C6328" w:rsidRPr="00B70371">
        <w:t xml:space="preserve"> in moderate-high risk cardiac patien</w:t>
      </w:r>
      <w:r w:rsidR="00467858" w:rsidRPr="00B70371">
        <w:t xml:space="preserve">ts remains largely unknown, </w:t>
      </w:r>
      <w:r w:rsidR="009C6328" w:rsidRPr="00B70371">
        <w:t xml:space="preserve">requires </w:t>
      </w:r>
      <w:r w:rsidR="006B4762" w:rsidRPr="00B70371">
        <w:t xml:space="preserve">further study </w:t>
      </w:r>
      <w:r w:rsidR="006B4762" w:rsidRPr="00B70371">
        <w:fldChar w:fldCharType="begin"/>
      </w:r>
      <w:r w:rsidR="00977A6E" w:rsidRPr="00B70371">
        <w:instrText xml:space="preserve"> ADDIN EN.CITE &lt;EndNote&gt;&lt;Cite&gt;&lt;Author&gt;Pollock&lt;/Author&gt;&lt;Year&gt;2000&lt;/Year&gt;&lt;RecNum&gt;620&lt;/RecNum&gt;&lt;DisplayText&gt;&lt;style face="superscript"&gt;3&lt;/style&gt;&lt;/DisplayText&gt;&lt;record&gt;&lt;rec-number&gt;620&lt;/rec-number&gt;&lt;foreign-keys&gt;&lt;key app="EN" db-id="95rpp2dvorvaw8etvs25e0dd9sper5drvzwx" timestamp="1497369473"&gt;620&lt;/key&gt;&lt;/foreign-keys&gt;&lt;ref-type name="Journal Article"&gt;17&lt;/ref-type&gt;&lt;contributors&gt;&lt;authors&gt;&lt;author&gt;Pollock, Michael L&lt;/author&gt;&lt;author&gt;Franklin, Barry A&lt;/author&gt;&lt;author&gt;Balady, Gary J&lt;/author&gt;&lt;author&gt;Chaitman, Bernard L&lt;/author&gt;&lt;author&gt;Fleg, Jerome L&lt;/author&gt;&lt;author&gt;Fletcher, Barbara&lt;/author&gt;&lt;author&gt;Limacher, Marian&lt;/author&gt;&lt;author&gt;Piña, Ileana L&lt;/author&gt;&lt;author&gt;Stein, Richard A&lt;/author&gt;&lt;author&gt;Williams, Mark&lt;/author&gt;&lt;/authors&gt;&lt;/contributors&gt;&lt;titles&gt;&lt;title&gt;Resistance exercise in individuals with and without cardiovascular disease&lt;/title&gt;&lt;secondary-title&gt;Circulation&lt;/secondary-title&gt;&lt;/titles&gt;&lt;periodical&gt;&lt;full-title&gt;Circulation&lt;/full-title&gt;&lt;/periodical&gt;&lt;pages&gt;828-833&lt;/pages&gt;&lt;volume&gt;101&lt;/volume&gt;&lt;number&gt;7&lt;/number&gt;&lt;dates&gt;&lt;year&gt;2000&lt;/year&gt;&lt;/dates&gt;&lt;isbn&gt;0009-7322&lt;/isbn&gt;&lt;urls&gt;&lt;/urls&gt;&lt;/record&gt;&lt;/Cite&gt;&lt;/EndNote&gt;</w:instrText>
      </w:r>
      <w:r w:rsidR="006B4762" w:rsidRPr="00B70371">
        <w:fldChar w:fldCharType="separate"/>
      </w:r>
      <w:r w:rsidR="00977A6E" w:rsidRPr="00B70371">
        <w:rPr>
          <w:noProof/>
          <w:vertAlign w:val="superscript"/>
        </w:rPr>
        <w:t>3</w:t>
      </w:r>
      <w:r w:rsidR="006B4762" w:rsidRPr="00B70371">
        <w:fldChar w:fldCharType="end"/>
      </w:r>
      <w:r w:rsidR="00467858" w:rsidRPr="00B70371">
        <w:t>, and when performed</w:t>
      </w:r>
      <w:r w:rsidR="00E542AB" w:rsidRPr="00B70371">
        <w:t>,</w:t>
      </w:r>
      <w:r w:rsidR="00467858" w:rsidRPr="00B70371">
        <w:t xml:space="preserve"> needs close monitoring and good clinical judgement </w:t>
      </w:r>
      <w:r w:rsidR="00467858" w:rsidRPr="00B70371">
        <w:fldChar w:fldCharType="begin"/>
      </w:r>
      <w:r w:rsidR="00977A6E" w:rsidRPr="00B70371">
        <w:instrText xml:space="preserve"> ADDIN EN.CITE &lt;EndNote&gt;&lt;Cite&gt;&lt;Author&gt;Williams&lt;/Author&gt;&lt;Year&gt;2007&lt;/Year&gt;&lt;RecNum&gt;652&lt;/RecNum&gt;&lt;DisplayText&gt;&lt;style face="superscript"&gt;1&lt;/style&gt;&lt;/DisplayText&gt;&lt;record&gt;&lt;rec-number&gt;652&lt;/rec-number&gt;&lt;foreign-keys&gt;&lt;key app="EN" db-id="95rpp2dvorvaw8etvs25e0dd9sper5drvzwx" timestamp="1500544599"&gt;652&lt;/key&gt;&lt;/foreign-keys&gt;&lt;ref-type name="Journal Article"&gt;17&lt;/ref-type&gt;&lt;contributors&gt;&lt;authors&gt;&lt;author&gt;Williams, Mark A&lt;/author&gt;&lt;author&gt;Haskell, William L&lt;/author&gt;&lt;author&gt;Ades, Philip A&lt;/author&gt;&lt;author&gt;Amsterdam, Ezra A&lt;/author&gt;&lt;author&gt;Bittner, Vera&lt;/author&gt;&lt;author&gt;Franklin, Barry A&lt;/author&gt;&lt;author&gt;Gulanick, Meg&lt;/author&gt;&lt;author&gt;Laing, Susan T&lt;/author&gt;&lt;author&gt;Stewart, Kerry J&lt;/author&gt;&lt;/authors&gt;&lt;/contributors&gt;&lt;titles&gt;&lt;title&gt;Resistance exercise in individuals with and without cardiovascular disease: 2007 update&lt;/title&gt;&lt;secondary-title&gt;Circulation&lt;/secondary-title&gt;&lt;/titles&gt;&lt;periodical&gt;&lt;full-title&gt;Circulation&lt;/full-title&gt;&lt;/periodical&gt;&lt;pages&gt;572-584&lt;/pages&gt;&lt;volume&gt;116&lt;/volume&gt;&lt;number&gt;5&lt;/number&gt;&lt;dates&gt;&lt;year&gt;2007&lt;/year&gt;&lt;/dates&gt;&lt;isbn&gt;0009-7322&lt;/isbn&gt;&lt;urls&gt;&lt;/urls&gt;&lt;/record&gt;&lt;/Cite&gt;&lt;/EndNote&gt;</w:instrText>
      </w:r>
      <w:r w:rsidR="00467858" w:rsidRPr="00B70371">
        <w:fldChar w:fldCharType="separate"/>
      </w:r>
      <w:r w:rsidR="00977A6E" w:rsidRPr="00B70371">
        <w:rPr>
          <w:noProof/>
          <w:vertAlign w:val="superscript"/>
        </w:rPr>
        <w:t>1</w:t>
      </w:r>
      <w:r w:rsidR="00467858" w:rsidRPr="00B70371">
        <w:fldChar w:fldCharType="end"/>
      </w:r>
      <w:r w:rsidR="009C6328" w:rsidRPr="00B70371">
        <w:t xml:space="preserve">. </w:t>
      </w:r>
      <w:r w:rsidR="00480DF2" w:rsidRPr="00B70371">
        <w:t xml:space="preserve">This paucity of evidence has potentially led to its limited inclusion, or exclusion, from recommended rehabilitation guidelines in many countries </w:t>
      </w:r>
      <w:r w:rsidR="00480DF2" w:rsidRPr="00B70371">
        <w:fldChar w:fldCharType="begin"/>
      </w:r>
      <w:r w:rsidR="00FC5896" w:rsidRPr="00B70371">
        <w:instrText xml:space="preserve"> ADDIN EN.CITE &lt;EndNote&gt;&lt;Cite&gt;&lt;Author&gt;Price&lt;/Author&gt;&lt;Year&gt;2016&lt;/Year&gt;&lt;RecNum&gt;650&lt;/RecNum&gt;&lt;DisplayText&gt;&lt;style face="superscript"&gt;4&lt;/style&gt;&lt;/DisplayText&gt;&lt;record&gt;&lt;rec-number&gt;650&lt;/rec-number&gt;&lt;foreign-keys&gt;&lt;key app="EN" db-id="95rpp2dvorvaw8etvs25e0dd9sper5drvzwx" timestamp="1500544532"&gt;650&lt;/key&gt;&lt;/foreign-keys&gt;&lt;ref-type name="Journal Article"&gt;17&lt;/ref-type&gt;&lt;contributors&gt;&lt;authors&gt;&lt;author&gt;Price, Kym Joanne&lt;/author&gt;&lt;author&gt;Gordon, Brett Ashley&lt;/author&gt;&lt;author&gt;Bird, Stephen Richard&lt;/author&gt;&lt;author&gt;Benson, Amanda Clare&lt;/author&gt;&lt;/authors&gt;&lt;/contributors&gt;&lt;titles&gt;&lt;title&gt;A review of guidelines for cardiac rehabilitation exercise programmes: Is there an international consensus?&lt;/title&gt;&lt;secondary-title&gt;European journal of preventive cardiology&lt;/secondary-title&gt;&lt;/titles&gt;&lt;periodical&gt;&lt;full-title&gt;European journal of preventive cardiology&lt;/full-title&gt;&lt;abbr-1&gt;Eur J Prev Cardiol&lt;/abbr-1&gt;&lt;abbr-2&gt;Eur J Prev Cardiol&lt;/abbr-2&gt;&lt;abbr-3&gt;Eur J Prev Cardiol&lt;/abbr-3&gt;&lt;/periodical&gt;&lt;pages&gt;1715-1733&lt;/pages&gt;&lt;volume&gt;23&lt;/volume&gt;&lt;number&gt;16&lt;/number&gt;&lt;dates&gt;&lt;year&gt;2016&lt;/year&gt;&lt;/dates&gt;&lt;isbn&gt;2047-4873&lt;/isbn&gt;&lt;urls&gt;&lt;/urls&gt;&lt;/record&gt;&lt;/Cite&gt;&lt;/EndNote&gt;</w:instrText>
      </w:r>
      <w:r w:rsidR="00480DF2" w:rsidRPr="00B70371">
        <w:fldChar w:fldCharType="separate"/>
      </w:r>
      <w:r w:rsidR="00977A6E" w:rsidRPr="00B70371">
        <w:rPr>
          <w:noProof/>
          <w:vertAlign w:val="superscript"/>
        </w:rPr>
        <w:t>4</w:t>
      </w:r>
      <w:r w:rsidR="00480DF2" w:rsidRPr="00B70371">
        <w:fldChar w:fldCharType="end"/>
      </w:r>
      <w:r w:rsidR="00480DF2" w:rsidRPr="00B70371">
        <w:t xml:space="preserve">. </w:t>
      </w:r>
      <w:r w:rsidR="001047AD" w:rsidRPr="00B70371">
        <w:t xml:space="preserve">RT may be more widely incorporated into cardiovascular rehabilitation guidelines with the identification of </w:t>
      </w:r>
      <w:r w:rsidR="00341685" w:rsidRPr="00B70371">
        <w:t xml:space="preserve">a </w:t>
      </w:r>
      <w:r w:rsidR="001047AD" w:rsidRPr="00B70371">
        <w:t>suitable method for monitoring the acute stress that RT places on the cardiovascular system. Such a method should be practical, accurate and precise (between-day reliability).</w:t>
      </w:r>
      <w:r w:rsidR="006D4DC7" w:rsidRPr="00B70371">
        <w:t xml:space="preserve"> Indeed,</w:t>
      </w:r>
      <w:r w:rsidR="001047AD" w:rsidRPr="00B70371">
        <w:t xml:space="preserve"> </w:t>
      </w:r>
      <w:r w:rsidR="006D4DC7" w:rsidRPr="00B70371">
        <w:t>t</w:t>
      </w:r>
      <w:r w:rsidR="001047AD" w:rsidRPr="00B70371">
        <w:t>he method should have sufficient precision to enable clinical exercise physiologists and clinicians to track clinically meaningful changes.</w:t>
      </w:r>
    </w:p>
    <w:p w14:paraId="020B2A24" w14:textId="77777777" w:rsidR="00583091" w:rsidRPr="00B70371" w:rsidRDefault="00583091" w:rsidP="00C218D3">
      <w:pPr>
        <w:spacing w:after="0" w:line="480" w:lineRule="auto"/>
        <w:jc w:val="both"/>
      </w:pPr>
    </w:p>
    <w:p w14:paraId="015C65B9" w14:textId="48B821BE" w:rsidR="00375B74" w:rsidRPr="00B70371" w:rsidRDefault="0068425C" w:rsidP="00171924">
      <w:pPr>
        <w:spacing w:after="0" w:line="480" w:lineRule="auto"/>
        <w:jc w:val="both"/>
        <w:rPr>
          <w:rFonts w:cs="Times New Roman"/>
          <w:bCs/>
          <w:lang w:val="en-AU"/>
        </w:rPr>
      </w:pPr>
      <w:r w:rsidRPr="00B70371">
        <w:t xml:space="preserve">Although </w:t>
      </w:r>
      <w:r w:rsidR="00AC62C0" w:rsidRPr="00B70371">
        <w:t>it is currently recommended that</w:t>
      </w:r>
      <w:r w:rsidRPr="00B70371">
        <w:t xml:space="preserve"> heart rate and brachial blood pressure </w:t>
      </w:r>
      <w:r w:rsidR="00AC62C0" w:rsidRPr="00B70371">
        <w:t>responses are recorded during RT as part of cardiac rehabilitation</w:t>
      </w:r>
      <w:r w:rsidRPr="00B70371">
        <w:t xml:space="preserve"> </w:t>
      </w:r>
      <w:r w:rsidRPr="00B70371">
        <w:fldChar w:fldCharType="begin">
          <w:fldData xml:space="preserve">PEVuZE5vdGU+PENpdGU+PEF1dGhvcj5QcmljZTwvQXV0aG9yPjxZZWFyPjIwMTY8L1llYXI+PFJl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</w:fldData>
        </w:fldChar>
      </w:r>
      <w:r w:rsidR="00FC5896" w:rsidRPr="00B70371">
        <w:instrText xml:space="preserve"> ADDIN EN.CITE </w:instrText>
      </w:r>
      <w:r w:rsidR="00FC5896" w:rsidRPr="00B70371">
        <w:fldChar w:fldCharType="begin">
          <w:fldData xml:space="preserve">PEVuZE5vdGU+PENpdGU+PEF1dGhvcj5QcmljZTwvQXV0aG9yPjxZZWFyPjIwMTY8L1llYXI+PFJl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</w:fldData>
        </w:fldChar>
      </w:r>
      <w:r w:rsidR="00FC5896" w:rsidRPr="00B70371">
        <w:instrText xml:space="preserve"> ADDIN EN.CITE.DATA </w:instrText>
      </w:r>
      <w:r w:rsidR="00FC5896" w:rsidRPr="00B70371">
        <w:fldChar w:fldCharType="end"/>
      </w:r>
      <w:r w:rsidRPr="00B70371">
        <w:fldChar w:fldCharType="separate"/>
      </w:r>
      <w:r w:rsidR="00977A6E" w:rsidRPr="00B70371">
        <w:rPr>
          <w:noProof/>
          <w:vertAlign w:val="superscript"/>
        </w:rPr>
        <w:t>1, 4</w:t>
      </w:r>
      <w:r w:rsidRPr="00B70371">
        <w:fldChar w:fldCharType="end"/>
      </w:r>
      <w:r w:rsidRPr="00B70371">
        <w:t xml:space="preserve">, </w:t>
      </w:r>
      <w:r w:rsidR="00AC62C0" w:rsidRPr="00B70371">
        <w:t xml:space="preserve">these peripheral hemodynamic responses do not accurately reflect </w:t>
      </w:r>
      <w:r w:rsidRPr="00B70371">
        <w:t xml:space="preserve">left ventricular load </w:t>
      </w:r>
      <w:r w:rsidR="00AC62C0" w:rsidRPr="00B70371">
        <w:t>or overall myocardial stress</w:t>
      </w:r>
      <w:r w:rsidRPr="00B70371">
        <w:t xml:space="preserve"> </w:t>
      </w:r>
      <w:r w:rsidRPr="00B70371">
        <w:fldChar w:fldCharType="begin">
          <w:fldData xml:space="preserve">PEVuZE5vdGU+PENpdGU+PEF1dGhvcj5NY0VuaWVyeTwvQXV0aG9yPjxZZWFyPjIwMTQ8L1llYXI+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</w:fldData>
        </w:fldChar>
      </w:r>
      <w:r w:rsidR="00FC5896" w:rsidRPr="00B70371">
        <w:instrText xml:space="preserve"> ADDIN EN.CITE </w:instrText>
      </w:r>
      <w:r w:rsidR="00FC5896" w:rsidRPr="00B70371">
        <w:fldChar w:fldCharType="begin">
          <w:fldData xml:space="preserve">PEVuZE5vdGU+PENpdGU+PEF1dGhvcj5NY0VuaWVyeTwvQXV0aG9yPjxZZWFyPjIwMTQ8L1llYXI+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</w:fldData>
        </w:fldChar>
      </w:r>
      <w:r w:rsidR="00FC5896" w:rsidRPr="00B70371">
        <w:instrText xml:space="preserve"> ADDIN EN.CITE.DATA </w:instrText>
      </w:r>
      <w:r w:rsidR="00FC5896" w:rsidRPr="00B70371">
        <w:fldChar w:fldCharType="end"/>
      </w:r>
      <w:r w:rsidRPr="00B70371">
        <w:fldChar w:fldCharType="separate"/>
      </w:r>
      <w:r w:rsidR="00977A6E" w:rsidRPr="00B70371">
        <w:rPr>
          <w:noProof/>
          <w:vertAlign w:val="superscript"/>
        </w:rPr>
        <w:t>1, 5, 6</w:t>
      </w:r>
      <w:r w:rsidRPr="00B70371">
        <w:fldChar w:fldCharType="end"/>
      </w:r>
      <w:r w:rsidRPr="00B70371">
        <w:t xml:space="preserve">. </w:t>
      </w:r>
      <w:r w:rsidR="00AC62C0" w:rsidRPr="00B70371">
        <w:t>Alternatively, c</w:t>
      </w:r>
      <w:r w:rsidR="00E556D4" w:rsidRPr="00B70371">
        <w:t xml:space="preserve">entral blood pressures and arterial wave reflection are of high clinical importance </w:t>
      </w:r>
      <w:r w:rsidR="00E556D4" w:rsidRPr="00B70371">
        <w:fldChar w:fldCharType="begin"/>
      </w:r>
      <w:r w:rsidR="00977A6E" w:rsidRPr="00B70371">
        <w:instrText xml:space="preserve"> ADDIN EN.CITE &lt;EndNote&gt;&lt;Cite&gt;&lt;Author&gt;McEniery&lt;/Author&gt;&lt;Year&gt;2014&lt;/Year&gt;&lt;RecNum&gt;649&lt;/RecNum&gt;&lt;DisplayText&gt;&lt;style face="superscript"&gt;5&lt;/style&gt;&lt;/DisplayText&gt;&lt;record&gt;&lt;rec-number&gt;649&lt;/rec-number&gt;&lt;foreign-keys&gt;&lt;key app="EN" db-id="95rpp2dvorvaw8etvs25e0dd9sper5drvzwx" timestamp="1500544508"&gt;649&lt;/key&gt;&lt;/foreign-keys&gt;&lt;ref-type name="Journal Article"&gt;17&lt;/ref-type&gt;&lt;contributors&gt;&lt;authors&gt;&lt;author&gt;McEniery, Carmel M&lt;/author&gt;&lt;author&gt;Cockcroft, John R&lt;/author&gt;&lt;author&gt;Roman, Mary J&lt;/author&gt;&lt;author&gt;Franklin, Stanley S&lt;/author&gt;&lt;author&gt;Wilkinson, Ian B&lt;/author&gt;&lt;/authors&gt;&lt;/contributors&gt;&lt;titles&gt;&lt;title&gt;Central blood pressure: current evidence and clinical importance&lt;/title&gt;&lt;secondary-title&gt;European heart journal&lt;/secondary-title&gt;&lt;/titles&gt;&lt;periodical&gt;&lt;full-title&gt;European Heart Journal&lt;/full-title&gt;&lt;abbr-1&gt;Eur. Heart J.&lt;/abbr-1&gt;&lt;abbr-2&gt;Eur Heart J&lt;/abbr-2&gt;&lt;/periodical&gt;&lt;pages&gt;1719-1725&lt;/pages&gt;&lt;volume&gt;35&lt;/volume&gt;&lt;number&gt;26&lt;/number&gt;&lt;dates&gt;&lt;year&gt;2014&lt;/year&gt;&lt;/dates&gt;&lt;isbn&gt;1522-9645&lt;/isbn&gt;&lt;urls&gt;&lt;/urls&gt;&lt;/record&gt;&lt;/Cite&gt;&lt;/EndNote&gt;</w:instrText>
      </w:r>
      <w:r w:rsidR="00E556D4" w:rsidRPr="00B70371">
        <w:fldChar w:fldCharType="separate"/>
      </w:r>
      <w:r w:rsidR="00977A6E" w:rsidRPr="00B70371">
        <w:rPr>
          <w:noProof/>
          <w:vertAlign w:val="superscript"/>
        </w:rPr>
        <w:t>5</w:t>
      </w:r>
      <w:r w:rsidR="00E556D4" w:rsidRPr="00B70371">
        <w:fldChar w:fldCharType="end"/>
      </w:r>
      <w:r w:rsidR="001F4B71" w:rsidRPr="00B70371">
        <w:t xml:space="preserve">, </w:t>
      </w:r>
      <w:r w:rsidR="00E556D4" w:rsidRPr="00B70371">
        <w:t xml:space="preserve"> and can be determined </w:t>
      </w:r>
      <w:r w:rsidR="001F4B71" w:rsidRPr="00B70371">
        <w:t xml:space="preserve">relatively quickly and non-invasively with acceptable accuracy </w:t>
      </w:r>
      <w:r w:rsidR="001F4B71" w:rsidRPr="00B70371">
        <w:fldChar w:fldCharType="begin"/>
      </w:r>
      <w:r w:rsidR="00FC5896" w:rsidRPr="00B70371">
        <w:instrText xml:space="preserve"> ADDIN EN.CITE &lt;EndNote&gt;&lt;Cite&gt;&lt;Author&gt;Weber&lt;/Author&gt;&lt;Year&gt;2010&lt;/Year&gt;&lt;RecNum&gt;622&lt;/RecNum&gt;&lt;DisplayText&gt;&lt;style face="superscript"&gt;7&lt;/style&gt;&lt;/DisplayText&gt;&lt;record&gt;&lt;rec-number&gt;622&lt;/rec-number&gt;&lt;foreign-keys&gt;&lt;key app="EN" db-id="95rpp2dvorvaw8etvs25e0dd9sper5drvzwx" timestamp="1497436517"&gt;622&lt;/key&gt;&lt;/foreign-keys&gt;&lt;ref-type name="Journal Article"&gt;17&lt;/ref-type&gt;&lt;contributors&gt;&lt;authors&gt;&lt;author&gt;Weber, Thomas&lt;/author&gt;&lt;author&gt;O&amp;apos;rourke, Michael F&lt;/author&gt;&lt;author&gt;Lassnig, Elisabeth&lt;/author&gt;&lt;author&gt;Porodko, Michael&lt;/author&gt;&lt;author&gt;Ammer, Marcus&lt;/author&gt;&lt;author&gt;Rammer, Martin&lt;/author&gt;&lt;author&gt;Eber, Bernd&lt;/author&gt;&lt;/authors&gt;&lt;/contributors&gt;&lt;titles&gt;&lt;title&gt;Pulse waveform characteristics predict cardiovascular events and mortality in patients undergoing coronary angiography&lt;/title&gt;&lt;secondary-title&gt;Journal of hypertension&lt;/secondary-title&gt;&lt;/titles&gt;&lt;periodical&gt;&lt;full-title&gt;Journal of Hypertension&lt;/full-title&gt;&lt;abbr-1&gt;J. Hypertens.&lt;/abbr-1&gt;&lt;abbr-2&gt;J Hypertens&lt;/abbr-2&gt;&lt;/periodical&gt;&lt;pages&gt;797-805&lt;/pages&gt;&lt;volume&gt;28&lt;/volume&gt;&lt;number&gt;4&lt;/number&gt;&lt;dates&gt;&lt;year&gt;2010&lt;/year&gt;&lt;/dates&gt;&lt;isbn&gt;0263-6352&lt;/isbn&gt;&lt;urls&gt;&lt;/urls&gt;&lt;/record&gt;&lt;/Cite&gt;&lt;/EndNote&gt;</w:instrText>
      </w:r>
      <w:r w:rsidR="001F4B71" w:rsidRPr="00B70371">
        <w:fldChar w:fldCharType="separate"/>
      </w:r>
      <w:r w:rsidR="00977A6E" w:rsidRPr="00B70371">
        <w:rPr>
          <w:noProof/>
          <w:vertAlign w:val="superscript"/>
        </w:rPr>
        <w:t>7</w:t>
      </w:r>
      <w:r w:rsidR="001F4B71" w:rsidRPr="00B70371">
        <w:fldChar w:fldCharType="end"/>
      </w:r>
      <w:r w:rsidR="001F4B71" w:rsidRPr="00B70371">
        <w:t xml:space="preserve"> and precision </w:t>
      </w:r>
      <w:r w:rsidR="001F4B71" w:rsidRPr="00B70371">
        <w:fldChar w:fldCharType="begin"/>
      </w:r>
      <w:r w:rsidR="00FC5896" w:rsidRPr="00B70371">
        <w:instrText xml:space="preserve"> ADDIN EN.CITE &lt;EndNote&gt;&lt;Cite&gt;&lt;Author&gt;Papaioannou&lt;/Author&gt;&lt;Year&gt;2007&lt;/Year&gt;&lt;RecNum&gt;623&lt;/RecNum&gt;&lt;DisplayText&gt;&lt;style face="superscript"&gt;8&lt;/style&gt;&lt;/DisplayText&gt;&lt;record&gt;&lt;rec-number&gt;623&lt;/rec-number&gt;&lt;foreign-keys&gt;&lt;key app="EN" db-id="95rpp2dvorvaw8etvs25e0dd9sper5drvzwx" timestamp="1497436550"&gt;623&lt;/key&gt;&lt;/foreign-keys&gt;&lt;ref-type name="Journal Article"&gt;17&lt;/ref-type&gt;&lt;contributors&gt;&lt;authors&gt;&lt;author&gt;Papaioannou, Theodore G&lt;/author&gt;&lt;author&gt;Karatzis, Emmanouil N&lt;/author&gt;&lt;author&gt;Karatzi, Kalliopi N&lt;/author&gt;&lt;author&gt;Gialafos, Elias J&lt;/author&gt;&lt;author&gt;Protogerou, Athanassios D&lt;/author&gt;&lt;author&gt;Stamatelopoulos, Kimon S&lt;/author&gt;&lt;author&gt;Papamichael, Christos M&lt;/author&gt;&lt;author&gt;Lekakis, John P&lt;/author&gt;&lt;author&gt;Stefanadis, Christodoulos I&lt;/author&gt;&lt;/authors&gt;&lt;/contributors&gt;&lt;titles&gt;&lt;title&gt;Hour-to-hour and week-to-week variability and reproducibility of wave reflection indices derived by aortic pulse wave analysis: implications for studies with repeated measurements&lt;/title&gt;&lt;secondary-title&gt;Journal of hypertension&lt;/secondary-title&gt;&lt;/titles&gt;&lt;periodical&gt;&lt;full-title&gt;Journal of Hypertension&lt;/full-title&gt;&lt;abbr-1&gt;J. Hypertens.&lt;/abbr-1&gt;&lt;abbr-2&gt;J Hypertens&lt;/abbr-2&gt;&lt;/periodical&gt;&lt;pages&gt;1678-1686&lt;/pages&gt;&lt;volume&gt;25&lt;/volume&gt;&lt;number&gt;8&lt;/number&gt;&lt;dates&gt;&lt;year&gt;2007&lt;/year&gt;&lt;/dates&gt;&lt;isbn&gt;0263-6352&lt;/isbn&gt;&lt;urls&gt;&lt;/urls&gt;&lt;/record&gt;&lt;/Cite&gt;&lt;/EndNote&gt;</w:instrText>
      </w:r>
      <w:r w:rsidR="001F4B71" w:rsidRPr="00B70371">
        <w:fldChar w:fldCharType="separate"/>
      </w:r>
      <w:r w:rsidR="00977A6E" w:rsidRPr="00B70371">
        <w:rPr>
          <w:noProof/>
          <w:vertAlign w:val="superscript"/>
        </w:rPr>
        <w:t>8</w:t>
      </w:r>
      <w:r w:rsidR="001F4B71" w:rsidRPr="00B70371">
        <w:fldChar w:fldCharType="end"/>
      </w:r>
      <w:r w:rsidR="001F4B71" w:rsidRPr="00B70371">
        <w:t xml:space="preserve"> </w:t>
      </w:r>
      <w:r w:rsidR="00E556D4" w:rsidRPr="00B70371">
        <w:t xml:space="preserve">using </w:t>
      </w:r>
      <w:r w:rsidR="001F4B71" w:rsidRPr="00B70371">
        <w:t xml:space="preserve">oscillometric </w:t>
      </w:r>
      <w:r w:rsidR="00E556D4" w:rsidRPr="00B70371">
        <w:t>pulse wave analysis (PWA)</w:t>
      </w:r>
      <w:r w:rsidR="00D65F75" w:rsidRPr="00B70371">
        <w:rPr>
          <w:rFonts w:cs="Times New Roman"/>
          <w:bCs/>
          <w:lang w:val="en-AU"/>
        </w:rPr>
        <w:t xml:space="preserve"> </w:t>
      </w:r>
      <w:r w:rsidR="00D65F75" w:rsidRPr="00B70371">
        <w:rPr>
          <w:rFonts w:cs="Times New Roman"/>
          <w:bCs/>
          <w:lang w:val="en-AU"/>
        </w:rPr>
        <w:fldChar w:fldCharType="begin">
          <w:fldData xml:space="preserve">PEVuZE5vdGU+PENpdGU+PEF1dGhvcj5DbGltaWU8L0F1dGhvcj48WWVhcj4yMDEyPC9ZZWFyPjxS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</w:fldData>
        </w:fldChar>
      </w:r>
      <w:r w:rsidR="004A17DE" w:rsidRPr="00B70371">
        <w:rPr>
          <w:rFonts w:cs="Times New Roman"/>
          <w:bCs/>
          <w:lang w:val="en-AU"/>
        </w:rPr>
        <w:instrText xml:space="preserve"> ADDIN EN.CITE </w:instrText>
      </w:r>
      <w:r w:rsidR="004A17DE" w:rsidRPr="00B70371">
        <w:rPr>
          <w:rFonts w:cs="Times New Roman"/>
          <w:bCs/>
          <w:lang w:val="en-AU"/>
        </w:rPr>
        <w:fldChar w:fldCharType="begin">
          <w:fldData xml:space="preserve">PEVuZE5vdGU+PENpdGU+PEF1dGhvcj5DbGltaWU8L0F1dGhvcj48WWVhcj4yMDEyPC9ZZWFyPjxS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</w:fldData>
        </w:fldChar>
      </w:r>
      <w:r w:rsidR="004A17DE" w:rsidRPr="00B70371">
        <w:rPr>
          <w:rFonts w:cs="Times New Roman"/>
          <w:bCs/>
          <w:lang w:val="en-AU"/>
        </w:rPr>
        <w:instrText xml:space="preserve"> ADDIN EN.CITE.DATA </w:instrText>
      </w:r>
      <w:r w:rsidR="004A17DE" w:rsidRPr="00B70371">
        <w:rPr>
          <w:rFonts w:cs="Times New Roman"/>
          <w:bCs/>
          <w:lang w:val="en-AU"/>
        </w:rPr>
      </w:r>
      <w:r w:rsidR="004A17DE" w:rsidRPr="00B70371">
        <w:rPr>
          <w:rFonts w:cs="Times New Roman"/>
          <w:bCs/>
          <w:lang w:val="en-AU"/>
        </w:rPr>
        <w:fldChar w:fldCharType="end"/>
      </w:r>
      <w:r w:rsidR="00D65F75" w:rsidRPr="00B70371">
        <w:rPr>
          <w:rFonts w:cs="Times New Roman"/>
          <w:bCs/>
          <w:lang w:val="en-AU"/>
        </w:rPr>
      </w:r>
      <w:r w:rsidR="00D65F75" w:rsidRPr="00B70371">
        <w:rPr>
          <w:rFonts w:cs="Times New Roman"/>
          <w:bCs/>
          <w:lang w:val="en-AU"/>
        </w:rPr>
        <w:fldChar w:fldCharType="separate"/>
      </w:r>
      <w:r w:rsidR="00977A6E" w:rsidRPr="00B70371">
        <w:rPr>
          <w:rFonts w:cs="Times New Roman"/>
          <w:bCs/>
          <w:noProof/>
          <w:vertAlign w:val="superscript"/>
          <w:lang w:val="en-AU"/>
        </w:rPr>
        <w:t>9, 10</w:t>
      </w:r>
      <w:r w:rsidR="00D65F75" w:rsidRPr="00B70371">
        <w:rPr>
          <w:rFonts w:cs="Times New Roman"/>
          <w:bCs/>
          <w:lang w:val="en-AU"/>
        </w:rPr>
        <w:fldChar w:fldCharType="end"/>
      </w:r>
      <w:r w:rsidR="001F4B71" w:rsidRPr="00B70371">
        <w:rPr>
          <w:rFonts w:cs="Times New Roman"/>
          <w:bCs/>
          <w:lang w:val="en-AU"/>
        </w:rPr>
        <w:t>. However,</w:t>
      </w:r>
      <w:r w:rsidR="00C218D3" w:rsidRPr="00B70371">
        <w:t xml:space="preserve"> </w:t>
      </w:r>
      <w:r w:rsidR="001F4B71" w:rsidRPr="00B70371">
        <w:t xml:space="preserve">while a recent study demonstrated that oscillometric PWA can be used during </w:t>
      </w:r>
      <w:r w:rsidR="00166631" w:rsidRPr="00B70371">
        <w:t xml:space="preserve">low intensity </w:t>
      </w:r>
      <w:r w:rsidR="001F4B71" w:rsidRPr="00B70371">
        <w:t>aerobic (cycling) exercise with acceptable precision</w:t>
      </w:r>
      <w:r w:rsidR="001047AD" w:rsidRPr="00B70371">
        <w:t xml:space="preserve"> </w:t>
      </w:r>
      <w:r w:rsidR="001047AD" w:rsidRPr="00B70371">
        <w:fldChar w:fldCharType="begin"/>
      </w:r>
      <w:r w:rsidR="00FC5896" w:rsidRPr="00B70371">
        <w:instrText xml:space="preserve"> ADDIN EN.CITE &lt;EndNote&gt;&lt;Cite&gt;&lt;Author&gt;Lim&lt;/Author&gt;&lt;Year&gt;2016&lt;/Year&gt;&lt;RecNum&gt;627&lt;/RecNum&gt;&lt;DisplayText&gt;&lt;style face="superscript"&gt;11&lt;/style&gt;&lt;/DisplayText&gt;&lt;record&gt;&lt;rec-number&gt;627&lt;/rec-number&gt;&lt;foreign-keys&gt;&lt;key app="EN" db-id="95rpp2dvorvaw8etvs25e0dd9sper5drvzwx" timestamp="1497437509"&gt;627&lt;/key&gt;&lt;/foreign-keys&gt;&lt;ref-type name="Journal Article"&gt;17&lt;/ref-type&gt;&lt;contributors&gt;&lt;authors&gt;&lt;author&gt;Lim, Weijie&lt;/author&gt;&lt;author&gt;Faulkner, James&lt;/author&gt;&lt;author&gt;Lambrick, Danielle&lt;/author&gt;&lt;author&gt;Stoner, Lee&lt;/author&gt;&lt;/authors&gt;&lt;/contributors&gt;&lt;titles&gt;&lt;title&gt;Reliability of oscillometric central blood pressure responses to submaximal exercise&lt;/title&gt;&lt;secondary-title&gt;Journal of hypertension&lt;/secondary-title&gt;&lt;/titles&gt;&lt;periodical&gt;&lt;full-title&gt;Journal of Hypertension&lt;/full-title&gt;&lt;abbr-1&gt;J. Hypertens.&lt;/abbr-1&gt;&lt;abbr-2&gt;J Hypertens&lt;/abbr-2&gt;&lt;/periodical&gt;&lt;pages&gt;1084-1090&lt;/pages&gt;&lt;volume&gt;34&lt;/volume&gt;&lt;number&gt;6&lt;/number&gt;&lt;dates&gt;&lt;year&gt;2016&lt;/year&gt;&lt;/dates&gt;&lt;isbn&gt;0263-6352&lt;/isbn&gt;&lt;urls&gt;&lt;/urls&gt;&lt;/record&gt;&lt;/Cite&gt;&lt;/EndNote&gt;</w:instrText>
      </w:r>
      <w:r w:rsidR="001047AD" w:rsidRPr="00B70371">
        <w:fldChar w:fldCharType="separate"/>
      </w:r>
      <w:r w:rsidR="00977A6E" w:rsidRPr="00B70371">
        <w:rPr>
          <w:noProof/>
          <w:vertAlign w:val="superscript"/>
        </w:rPr>
        <w:t>11</w:t>
      </w:r>
      <w:r w:rsidR="001047AD" w:rsidRPr="00B70371">
        <w:fldChar w:fldCharType="end"/>
      </w:r>
      <w:r w:rsidR="001F4B71" w:rsidRPr="00B70371">
        <w:t>,</w:t>
      </w:r>
      <w:r w:rsidR="00375B74" w:rsidRPr="00B70371">
        <w:t xml:space="preserve"> no study has examined the reliability of oscillometric PWA during RT. Therefore, the purpose of this study was to determine the between-day reliability of </w:t>
      </w:r>
      <w:r w:rsidR="00375B74" w:rsidRPr="00B70371">
        <w:rPr>
          <w:rFonts w:cs="Times New Roman"/>
          <w:bCs/>
          <w:lang w:val="en-AU"/>
        </w:rPr>
        <w:t xml:space="preserve">central haemodynamic indices determined using oscillometric PWA during progressive sub-maximal </w:t>
      </w:r>
      <w:r w:rsidR="00985145" w:rsidRPr="00B70371">
        <w:rPr>
          <w:rFonts w:cs="Times New Roman"/>
          <w:bCs/>
          <w:lang w:val="en-AU"/>
        </w:rPr>
        <w:t>RT</w:t>
      </w:r>
      <w:r w:rsidR="00375B74" w:rsidRPr="00B70371">
        <w:rPr>
          <w:rFonts w:cs="Times New Roman"/>
          <w:bCs/>
          <w:lang w:val="en-AU"/>
        </w:rPr>
        <w:t xml:space="preserve"> in a healthy population.</w:t>
      </w:r>
    </w:p>
    <w:p w14:paraId="50B717FD" w14:textId="77777777" w:rsidR="007F2DA6" w:rsidRPr="00B70371" w:rsidRDefault="007F2DA6" w:rsidP="00684D8F">
      <w:pPr>
        <w:spacing w:after="0" w:line="480" w:lineRule="auto"/>
      </w:pPr>
    </w:p>
    <w:p w14:paraId="1B203513" w14:textId="77777777" w:rsidR="00DC59A6" w:rsidRPr="00B70371" w:rsidRDefault="00DC59A6" w:rsidP="00684D8F">
      <w:pPr>
        <w:spacing w:after="0" w:line="480" w:lineRule="auto"/>
      </w:pPr>
    </w:p>
    <w:p w14:paraId="3DA0DD6A" w14:textId="77777777" w:rsidR="00DC59A6" w:rsidRPr="00B70371" w:rsidRDefault="00DC59A6" w:rsidP="00684D8F">
      <w:pPr>
        <w:spacing w:after="0" w:line="480" w:lineRule="auto"/>
      </w:pPr>
    </w:p>
    <w:p w14:paraId="5F5AF83C" w14:textId="1CF5D001" w:rsidR="00472EB2" w:rsidRPr="00B70371" w:rsidRDefault="00350FA2" w:rsidP="00472EB2">
      <w:pPr>
        <w:spacing w:after="0" w:line="480" w:lineRule="auto"/>
        <w:jc w:val="both"/>
        <w:rPr>
          <w:b/>
        </w:rPr>
      </w:pPr>
      <w:r w:rsidRPr="00B70371">
        <w:rPr>
          <w:b/>
        </w:rPr>
        <w:lastRenderedPageBreak/>
        <w:t xml:space="preserve">Materials and </w:t>
      </w:r>
      <w:r w:rsidR="00472EB2" w:rsidRPr="00B70371">
        <w:rPr>
          <w:b/>
        </w:rPr>
        <w:t>Method</w:t>
      </w:r>
    </w:p>
    <w:p w14:paraId="3FF1EFA3" w14:textId="77033A95" w:rsidR="009C5EDF" w:rsidRPr="00B70371" w:rsidRDefault="009C5EDF" w:rsidP="009C5EDF">
      <w:pPr>
        <w:spacing w:after="0" w:line="480" w:lineRule="auto"/>
        <w:jc w:val="both"/>
        <w:rPr>
          <w:lang w:val="en-AU"/>
        </w:rPr>
      </w:pPr>
      <w:r w:rsidRPr="00B70371">
        <w:rPr>
          <w:lang w:val="en-AU"/>
        </w:rPr>
        <w:t>This observation study was carried out in accordance with STROBE (Strengthening the Reporting of Observational Studies in Epidemiology) guidelines.</w:t>
      </w:r>
      <w:r w:rsidRPr="00B70371">
        <w:rPr>
          <w:lang w:val="en-AU"/>
        </w:rPr>
        <w:fldChar w:fldCharType="begin"/>
      </w:r>
      <w:r w:rsidR="00977A6E" w:rsidRPr="00B70371">
        <w:rPr>
          <w:lang w:val="en-AU"/>
        </w:rPr>
        <w:instrText xml:space="preserve"> ADDIN EN.CITE &lt;EndNote&gt;&lt;Cite&gt;&lt;Author&gt;von Elm&lt;/Author&gt;&lt;Year&gt;2007&lt;/Year&gt;&lt;RecNum&gt;15812&lt;/RecNum&gt;&lt;DisplayText&gt;&lt;style face="superscript"&gt;12&lt;/style&gt;&lt;/DisplayText&gt;&lt;record&gt;&lt;rec-number&gt;15812&lt;/rec-number&gt;&lt;foreign-keys&gt;&lt;key app="EN" db-id="vaea9fs0pzzfskee0d85afdwza5d0ezpxrz2" timestamp="1484852544"&gt;15812&lt;/key&gt;&lt;/foreign-keys&gt;&lt;ref-type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Initiative&lt;/author&gt;&lt;/authors&gt;&lt;/contributors&gt;&lt;auth-address&gt;Institute of Social and Preventive Medicine (ISPM),University of Bern, Bern, Switzerland.&lt;/auth-address&gt;&lt;titles&gt;&lt;title&gt;The Strengthening the Reporting of Observational Studies in Epidemiology (STROBE) statement: guidelines for reporting observational studies&lt;/title&gt;&lt;secondary-title&gt;Lancet&lt;/secondary-title&gt;&lt;alt-title&gt;Lancet&lt;/alt-title&gt;&lt;/titles&gt;&lt;periodical&gt;&lt;full-title&gt;Lancet&lt;/full-title&gt;&lt;/periodical&gt;&lt;alt-periodical&gt;&lt;full-title&gt;Lancet&lt;/full-title&gt;&lt;/alt-periodical&gt;&lt;pages&gt;1453-7&lt;/pages&gt;&lt;volume&gt;370&lt;/volume&gt;&lt;number&gt;9596&lt;/number&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20&lt;/date&gt;&lt;/pub-dates&gt;&lt;/dates&gt;&lt;isbn&gt;1474-547X (Electronic)&amp;#xD;0140-6736 (Linking)&lt;/isbn&gt;&lt;accession-num&gt;18064739&lt;/accession-num&gt;&lt;urls&gt;&lt;related-urls&gt;&lt;url&gt;http://www.ncbi.nlm.nih.gov/pubmed/18064739&lt;/url&gt;&lt;/related-urls&gt;&lt;/urls&gt;&lt;electronic-resource-num&gt;10.1016/S0140-6736(07)61602-X&lt;/electronic-resource-num&gt;&lt;/record&gt;&lt;/Cite&gt;&lt;/EndNote&gt;</w:instrText>
      </w:r>
      <w:r w:rsidRPr="00B70371">
        <w:rPr>
          <w:lang w:val="en-AU"/>
        </w:rPr>
        <w:fldChar w:fldCharType="separate"/>
      </w:r>
      <w:r w:rsidR="00977A6E" w:rsidRPr="00B70371">
        <w:rPr>
          <w:noProof/>
          <w:vertAlign w:val="superscript"/>
          <w:lang w:val="en-AU"/>
        </w:rPr>
        <w:t>12</w:t>
      </w:r>
      <w:r w:rsidRPr="00B70371">
        <w:fldChar w:fldCharType="end"/>
      </w:r>
      <w:r w:rsidRPr="00B70371">
        <w:rPr>
          <w:lang w:val="en-AU"/>
        </w:rPr>
        <w:t xml:space="preserve"> </w:t>
      </w:r>
    </w:p>
    <w:p w14:paraId="3F8311E3" w14:textId="77777777" w:rsidR="009C5EDF" w:rsidRPr="00B70371" w:rsidRDefault="009C5EDF" w:rsidP="00472EB2">
      <w:pPr>
        <w:spacing w:after="0" w:line="480" w:lineRule="auto"/>
        <w:jc w:val="both"/>
      </w:pPr>
    </w:p>
    <w:p w14:paraId="22520ADB" w14:textId="77777777" w:rsidR="00472EB2" w:rsidRPr="00B70371" w:rsidRDefault="00472EB2" w:rsidP="00472EB2">
      <w:pPr>
        <w:spacing w:after="0" w:line="480" w:lineRule="auto"/>
        <w:jc w:val="both"/>
        <w:rPr>
          <w:i/>
        </w:rPr>
      </w:pPr>
      <w:r w:rsidRPr="00B70371">
        <w:rPr>
          <w:i/>
        </w:rPr>
        <w:t>Participants</w:t>
      </w:r>
    </w:p>
    <w:p w14:paraId="407741C9" w14:textId="77777777" w:rsidR="00472EB2" w:rsidRPr="00B70371" w:rsidRDefault="00DC59A6" w:rsidP="00DC59A6">
      <w:pPr>
        <w:spacing w:after="0" w:line="480" w:lineRule="auto"/>
        <w:jc w:val="both"/>
      </w:pPr>
      <w:r w:rsidRPr="00B70371">
        <w:t xml:space="preserve">To ascertain the upper limit of reliability, a relatively homogenous </w:t>
      </w:r>
      <w:r w:rsidR="00472EB2" w:rsidRPr="00B70371">
        <w:t xml:space="preserve">healthy </w:t>
      </w:r>
      <w:r w:rsidRPr="00B70371">
        <w:t xml:space="preserve">cohort of 19 </w:t>
      </w:r>
      <w:r w:rsidR="00472EB2" w:rsidRPr="00B70371">
        <w:t>active males (age</w:t>
      </w:r>
      <w:r w:rsidR="00195905" w:rsidRPr="00B70371">
        <w:t>:</w:t>
      </w:r>
      <w:r w:rsidR="00472EB2" w:rsidRPr="00B70371">
        <w:t xml:space="preserve"> 23.3 ± 4.2 </w:t>
      </w:r>
      <w:proofErr w:type="spellStart"/>
      <w:r w:rsidR="00472EB2" w:rsidRPr="00B70371">
        <w:t>yrs</w:t>
      </w:r>
      <w:proofErr w:type="spellEnd"/>
      <w:r w:rsidR="00472EB2" w:rsidRPr="00B70371">
        <w:t>; BMI</w:t>
      </w:r>
      <w:r w:rsidR="00195905" w:rsidRPr="00B70371">
        <w:t>:</w:t>
      </w:r>
      <w:r w:rsidR="00472EB2" w:rsidRPr="00B70371">
        <w:t xml:space="preserve"> 26.2 ± 3.1 kg/m</w:t>
      </w:r>
      <w:r w:rsidR="00472EB2" w:rsidRPr="00B70371">
        <w:rPr>
          <w:vertAlign w:val="superscript"/>
        </w:rPr>
        <w:t>2</w:t>
      </w:r>
      <w:r w:rsidR="00472EB2" w:rsidRPr="00B70371">
        <w:t xml:space="preserve">) were recruited. All participants were non-smokers, asymptomatic of any illness, physically active, and were not suffering from any metabolic diseases, nor were they taking any medication known to have vascular actions. </w:t>
      </w:r>
      <w:r w:rsidR="00195905" w:rsidRPr="00B70371">
        <w:t>All participants provided written informed consent prior to participating in the study</w:t>
      </w:r>
      <w:r w:rsidR="00341685" w:rsidRPr="00B70371">
        <w:t>. I</w:t>
      </w:r>
      <w:r w:rsidRPr="00B70371">
        <w:t xml:space="preserve">nstitutional ethical approval, which conformed to the Declaration of Helsinki and the standards of the journal was obtained prior to data collection and recruitment. </w:t>
      </w:r>
    </w:p>
    <w:p w14:paraId="3A2387C6" w14:textId="77777777" w:rsidR="00DC59A6" w:rsidRPr="00B70371" w:rsidRDefault="00DC59A6" w:rsidP="00DC59A6">
      <w:pPr>
        <w:spacing w:after="0" w:line="480" w:lineRule="auto"/>
        <w:jc w:val="both"/>
      </w:pPr>
    </w:p>
    <w:p w14:paraId="001C82E9" w14:textId="77777777" w:rsidR="00472EB2" w:rsidRPr="00B70371" w:rsidRDefault="00472EB2" w:rsidP="00472EB2">
      <w:pPr>
        <w:spacing w:after="0" w:line="480" w:lineRule="auto"/>
        <w:jc w:val="both"/>
        <w:rPr>
          <w:i/>
        </w:rPr>
      </w:pPr>
      <w:r w:rsidRPr="00B70371">
        <w:rPr>
          <w:i/>
        </w:rPr>
        <w:t xml:space="preserve">Experimental Procedure </w:t>
      </w:r>
    </w:p>
    <w:p w14:paraId="60D6DF29" w14:textId="71DD1ADA" w:rsidR="00472EB2" w:rsidRPr="00B70371" w:rsidRDefault="00472EB2" w:rsidP="00472EB2">
      <w:pPr>
        <w:spacing w:after="0" w:line="480" w:lineRule="auto"/>
        <w:jc w:val="both"/>
      </w:pPr>
      <w:r w:rsidRPr="00B70371">
        <w:t xml:space="preserve">Participants visited the laboratory on four separate occasions. Each session was at least 24 hours apart and all sessions were completed within 10 days from the initial visit. Visit </w:t>
      </w:r>
      <w:proofErr w:type="gramStart"/>
      <w:r w:rsidRPr="00B70371">
        <w:t>one</w:t>
      </w:r>
      <w:proofErr w:type="gramEnd"/>
      <w:r w:rsidRPr="00B70371">
        <w:t xml:space="preserve"> was used to: 1) determine maximal volitional contraction (MVC) on a double leg-press resistance machine (</w:t>
      </w:r>
      <w:r w:rsidR="0076645A" w:rsidRPr="00B70371">
        <w:t>Pulse Fitness</w:t>
      </w:r>
      <w:r w:rsidR="007469FB" w:rsidRPr="00B70371">
        <w:t xml:space="preserve">; </w:t>
      </w:r>
      <w:proofErr w:type="spellStart"/>
      <w:r w:rsidR="007469FB" w:rsidRPr="00B70371">
        <w:t>Congleaton</w:t>
      </w:r>
      <w:proofErr w:type="spellEnd"/>
      <w:r w:rsidR="007469FB" w:rsidRPr="00B70371">
        <w:t>, UK</w:t>
      </w:r>
      <w:r w:rsidRPr="00B70371">
        <w:t>)</w:t>
      </w:r>
      <w:r w:rsidR="001F4B71" w:rsidRPr="00B70371">
        <w:t>,</w:t>
      </w:r>
      <w:r w:rsidRPr="00B70371">
        <w:t xml:space="preserve"> and 2) familiarise participants with </w:t>
      </w:r>
      <w:r w:rsidR="00195905" w:rsidRPr="00B70371">
        <w:t xml:space="preserve">the </w:t>
      </w:r>
      <w:r w:rsidRPr="00B70371">
        <w:t>exercise protocol at 10, 15 and 20% of MVC. For visits 2, 3 and 4 participants attended between the hours of 0730 and 1000 following an overnight fast, consuming only water and</w:t>
      </w:r>
      <w:r w:rsidR="00E542AB" w:rsidRPr="00B70371">
        <w:t xml:space="preserve"> having</w:t>
      </w:r>
      <w:r w:rsidRPr="00B70371">
        <w:t xml:space="preserve"> refrained from caffeine for 12 hours and alcohol for 24 hours prior. For each session, baseline measures were collected in an upright-seated position following </w:t>
      </w:r>
      <w:r w:rsidR="00E542AB" w:rsidRPr="00B70371">
        <w:t xml:space="preserve">a minimum of </w:t>
      </w:r>
      <w:r w:rsidRPr="00B70371">
        <w:t xml:space="preserve">20 min </w:t>
      </w:r>
      <w:r w:rsidR="005C535B" w:rsidRPr="00B70371">
        <w:t>of quiet rest. T</w:t>
      </w:r>
      <w:r w:rsidRPr="00B70371">
        <w:t xml:space="preserve">his was followed by </w:t>
      </w:r>
      <w:r w:rsidR="001F4B71" w:rsidRPr="00B70371">
        <w:t>progressive intensity</w:t>
      </w:r>
      <w:r w:rsidRPr="00B70371">
        <w:t xml:space="preserve"> double leg-press resistance exercise (10, 15 and 20% MVC)</w:t>
      </w:r>
      <w:r w:rsidR="001F4B71" w:rsidRPr="00B70371">
        <w:t>,</w:t>
      </w:r>
      <w:r w:rsidRPr="00B70371">
        <w:t xml:space="preserve"> with each stage lasting for 5 min</w:t>
      </w:r>
      <w:r w:rsidR="005C535B" w:rsidRPr="00B70371">
        <w:t>. Exercise intensities</w:t>
      </w:r>
      <w:r w:rsidR="006D4DC7" w:rsidRPr="00B70371">
        <w:t xml:space="preserve"> of</w:t>
      </w:r>
      <w:r w:rsidR="005C535B" w:rsidRPr="00B70371">
        <w:t xml:space="preserve"> </w:t>
      </w:r>
      <w:r w:rsidR="002C3913" w:rsidRPr="00B70371">
        <w:t xml:space="preserve">10, 15 and 20% MVC were chosen as clinical exercise physiologists and clinicians are advised to start RT at low intensities during cardiac rehabilitation </w:t>
      </w:r>
      <w:r w:rsidR="002C3913" w:rsidRPr="00B70371">
        <w:fldChar w:fldCharType="begin"/>
      </w:r>
      <w:r w:rsidR="00977A6E" w:rsidRPr="00B70371">
        <w:instrText xml:space="preserve"> ADDIN EN.CITE &lt;EndNote&gt;&lt;Cite&gt;&lt;Author&gt;Williams&lt;/Author&gt;&lt;Year&gt;2007&lt;/Year&gt;&lt;RecNum&gt;652&lt;/RecNum&gt;&lt;DisplayText&gt;&lt;style face="superscript"&gt;1&lt;/style&gt;&lt;/DisplayText&gt;&lt;record&gt;&lt;rec-number&gt;652&lt;/rec-number&gt;&lt;foreign-keys&gt;&lt;key app="EN" db-id="95rpp2dvorvaw8etvs25e0dd9sper5drvzwx" timestamp="1500544599"&gt;652&lt;/key&gt;&lt;/foreign-keys&gt;&lt;ref-type name="Journal Article"&gt;17&lt;/ref-type&gt;&lt;contributors&gt;&lt;authors&gt;&lt;author&gt;Williams, Mark A&lt;/author&gt;&lt;author&gt;Haskell, William L&lt;/author&gt;&lt;author&gt;Ades, Philip A&lt;/author&gt;&lt;author&gt;Amsterdam, Ezra A&lt;/author&gt;&lt;author&gt;Bittner, Vera&lt;/author&gt;&lt;author&gt;Franklin, Barry A&lt;/author&gt;&lt;author&gt;Gulanick, Meg&lt;/author&gt;&lt;author&gt;Laing, Susan T&lt;/author&gt;&lt;author&gt;Stewart, Kerry J&lt;/author&gt;&lt;/authors&gt;&lt;/contributors&gt;&lt;titles&gt;&lt;title&gt;Resistance exercise in individuals with and without cardiovascular disease: 2007 update&lt;/title&gt;&lt;secondary-title&gt;Circulation&lt;/secondary-title&gt;&lt;/titles&gt;&lt;periodical&gt;&lt;full-title&gt;Circulation&lt;/full-title&gt;&lt;/periodical&gt;&lt;pages&gt;572-584&lt;/pages&gt;&lt;volume&gt;116&lt;/volume&gt;&lt;number&gt;5&lt;/number&gt;&lt;dates&gt;&lt;year&gt;2007&lt;/year&gt;&lt;/dates&gt;&lt;isbn&gt;0009-7322&lt;/isbn&gt;&lt;urls&gt;&lt;/urls&gt;&lt;/record&gt;&lt;/Cite&gt;&lt;/EndNote&gt;</w:instrText>
      </w:r>
      <w:r w:rsidR="002C3913" w:rsidRPr="00B70371">
        <w:fldChar w:fldCharType="separate"/>
      </w:r>
      <w:r w:rsidR="00977A6E" w:rsidRPr="00B70371">
        <w:rPr>
          <w:noProof/>
          <w:vertAlign w:val="superscript"/>
        </w:rPr>
        <w:t>1</w:t>
      </w:r>
      <w:r w:rsidR="002C3913" w:rsidRPr="00B70371">
        <w:fldChar w:fldCharType="end"/>
      </w:r>
      <w:r w:rsidR="005C535B" w:rsidRPr="00B70371">
        <w:t>,</w:t>
      </w:r>
      <w:r w:rsidR="002C3913" w:rsidRPr="00B70371">
        <w:t xml:space="preserve"> </w:t>
      </w:r>
      <w:r w:rsidR="005C535B" w:rsidRPr="00B70371">
        <w:t>in part because this</w:t>
      </w:r>
      <w:r w:rsidR="002C3913" w:rsidRPr="00B70371">
        <w:t xml:space="preserve"> reduces the chance of performing a potentially dangerous </w:t>
      </w:r>
      <w:proofErr w:type="spellStart"/>
      <w:r w:rsidR="002C3913" w:rsidRPr="00B70371">
        <w:t>valsalva</w:t>
      </w:r>
      <w:proofErr w:type="spellEnd"/>
      <w:r w:rsidR="002C3913" w:rsidRPr="00B70371">
        <w:t xml:space="preserve"> manoeuvre </w:t>
      </w:r>
      <w:r w:rsidR="002C3913" w:rsidRPr="00B70371">
        <w:fldChar w:fldCharType="begin"/>
      </w:r>
      <w:r w:rsidR="004A17DE" w:rsidRPr="00B70371">
        <w:instrText xml:space="preserve"> ADDIN EN.CITE &lt;EndNote&gt;&lt;Cite&gt;&lt;Author&gt;McCartney&lt;/Author&gt;&lt;Year&gt;1999&lt;/Year&gt;&lt;RecNum&gt;665&lt;/RecNum&gt;&lt;DisplayText&gt;&lt;style face="superscript"&gt;13&lt;/style&gt;&lt;/DisplayText&gt;&lt;record&gt;&lt;rec-number&gt;665&lt;/rec-number&gt;&lt;foreign-keys&gt;&lt;key app="EN" db-id="95rpp2dvorvaw8etvs25e0dd9sper5drvzwx" timestamp="1501062641"&gt;665&lt;/key&gt;&lt;/foreign-keys&gt;&lt;ref-type name="Journal Article"&gt;17&lt;/ref-type&gt;&lt;contributors&gt;&lt;authors&gt;&lt;author&gt;McCartney, N&lt;/author&gt;&lt;/authors&gt;&lt;/contributors&gt;&lt;titles&gt;&lt;title&gt;Acute responses to resistance training and safety&lt;/title&gt;&lt;secondary-title&gt;Medicine and science in sports and exercise&lt;/secondary-title&gt;&lt;/titles&gt;&lt;periodical&gt;&lt;full-title&gt;Medicine and science in sports and exercise&lt;/full-title&gt;&lt;abbr-1&gt;Med Sci Sports and Ex&lt;/abbr-1&gt;&lt;abbr-2&gt;Med Sci Sports and Ex&lt;/abbr-2&gt;&lt;abbr-3&gt;Med Sci Sports and Ex&lt;/abbr-3&gt;&lt;/periodical&gt;&lt;pages&gt;31-37&lt;/pages&gt;&lt;volume&gt;31&lt;/volume&gt;&lt;number&gt;1&lt;/number&gt;&lt;dates&gt;&lt;year&gt;1999&lt;/year&gt;&lt;/dates&gt;&lt;isbn&gt;0195-9131&lt;/isbn&gt;&lt;urls&gt;&lt;/urls&gt;&lt;/record&gt;&lt;/Cite&gt;&lt;/EndNote&gt;</w:instrText>
      </w:r>
      <w:r w:rsidR="002C3913" w:rsidRPr="00B70371">
        <w:fldChar w:fldCharType="separate"/>
      </w:r>
      <w:r w:rsidR="00977A6E" w:rsidRPr="00B70371">
        <w:rPr>
          <w:noProof/>
          <w:vertAlign w:val="superscript"/>
        </w:rPr>
        <w:t>13</w:t>
      </w:r>
      <w:r w:rsidR="002C3913" w:rsidRPr="00B70371">
        <w:fldChar w:fldCharType="end"/>
      </w:r>
      <w:r w:rsidR="002C3913" w:rsidRPr="00B70371">
        <w:t>.</w:t>
      </w:r>
      <w:r w:rsidR="00195905" w:rsidRPr="00B70371">
        <w:t xml:space="preserve"> For this initial study, the order of exercise </w:t>
      </w:r>
      <w:r w:rsidR="00195905" w:rsidRPr="00B70371">
        <w:lastRenderedPageBreak/>
        <w:t xml:space="preserve">intensity was progressive, and not randomized, to avoid a carry-over effect. </w:t>
      </w:r>
      <w:r w:rsidR="002C3913" w:rsidRPr="00B70371">
        <w:t xml:space="preserve"> </w:t>
      </w:r>
      <w:r w:rsidRPr="00B70371">
        <w:t>At each exercise intensity</w:t>
      </w:r>
      <w:r w:rsidR="00051FDA" w:rsidRPr="00B70371">
        <w:t>,</w:t>
      </w:r>
      <w:r w:rsidRPr="00B70371">
        <w:t xml:space="preserve"> brachial blood pressure was assessed </w:t>
      </w:r>
      <w:r w:rsidR="00E542AB" w:rsidRPr="00B70371">
        <w:t xml:space="preserve">on the left arm </w:t>
      </w:r>
      <w:r w:rsidRPr="00B70371">
        <w:t>after 3 min, with the participant continuing to perform leg extensions throughout the cuff inflation and deflation. Following the brachial blood pressure assessment a sub-</w:t>
      </w:r>
      <w:r w:rsidR="00C35877" w:rsidRPr="00B70371">
        <w:t>diastolic</w:t>
      </w:r>
      <w:r w:rsidRPr="00B70371">
        <w:t xml:space="preserve"> recording was measured</w:t>
      </w:r>
      <w:r w:rsidR="00051FDA" w:rsidRPr="00B70371">
        <w:t>,</w:t>
      </w:r>
      <w:r w:rsidRPr="00B70371">
        <w:t xml:space="preserve"> </w:t>
      </w:r>
      <w:r w:rsidR="00051FDA" w:rsidRPr="00B70371">
        <w:t>during which the</w:t>
      </w:r>
      <w:r w:rsidRPr="00B70371">
        <w:t xml:space="preserve"> participant remained completely still with their legs, arms and head in a fixed, but relaxed position for </w:t>
      </w:r>
      <w:r w:rsidRPr="00B70371">
        <w:rPr>
          <w:rFonts w:cs="Arial"/>
        </w:rPr>
        <w:t>~</w:t>
      </w:r>
      <w:r w:rsidRPr="00B70371">
        <w:t xml:space="preserve">10 s. After both the brachial and </w:t>
      </w:r>
      <w:proofErr w:type="gramStart"/>
      <w:r w:rsidR="00C35877" w:rsidRPr="00B70371">
        <w:t>sub-diastolic</w:t>
      </w:r>
      <w:proofErr w:type="gramEnd"/>
      <w:r w:rsidRPr="00B70371">
        <w:t xml:space="preserve"> pressures were assessed</w:t>
      </w:r>
      <w:r w:rsidR="00051FDA" w:rsidRPr="00B70371">
        <w:t>,</w:t>
      </w:r>
      <w:r w:rsidRPr="00B70371">
        <w:t xml:space="preserve"> </w:t>
      </w:r>
      <w:r w:rsidR="00051FDA" w:rsidRPr="00B70371">
        <w:t>which lasted between 60-90s</w:t>
      </w:r>
      <w:r w:rsidR="00863CD0" w:rsidRPr="00B70371">
        <w:t xml:space="preserve"> in total</w:t>
      </w:r>
      <w:r w:rsidR="00051FDA" w:rsidRPr="00B70371">
        <w:t xml:space="preserve">, </w:t>
      </w:r>
      <w:r w:rsidRPr="00B70371">
        <w:t>the participant continued to exercise at the same intensity until the 5 min stage was completed. Once all three exercise intensities were completed (15 min in total)</w:t>
      </w:r>
      <w:r w:rsidR="00051FDA" w:rsidRPr="00B70371">
        <w:t>,</w:t>
      </w:r>
      <w:r w:rsidRPr="00B70371">
        <w:t xml:space="preserve"> participants were asked to rest in a seated upright position</w:t>
      </w:r>
      <w:r w:rsidR="00B65B54" w:rsidRPr="00B70371">
        <w:t xml:space="preserve"> </w:t>
      </w:r>
      <w:r w:rsidRPr="00B70371">
        <w:t>on the leg-press machine</w:t>
      </w:r>
      <w:r w:rsidR="00B65B54" w:rsidRPr="00B70371">
        <w:t xml:space="preserve"> while a PWA assessment was conducted at post 1 and 5 min. </w:t>
      </w:r>
      <w:r w:rsidR="007A60A3" w:rsidRPr="00B70371">
        <w:t xml:space="preserve"> </w:t>
      </w:r>
    </w:p>
    <w:p w14:paraId="2E3C22C8" w14:textId="77777777" w:rsidR="00472EB2" w:rsidRPr="00B70371" w:rsidRDefault="00472EB2" w:rsidP="00472EB2">
      <w:pPr>
        <w:spacing w:after="0" w:line="480" w:lineRule="auto"/>
        <w:jc w:val="both"/>
      </w:pPr>
    </w:p>
    <w:p w14:paraId="540F1052" w14:textId="77777777" w:rsidR="00472EB2" w:rsidRPr="00B70371" w:rsidRDefault="00472EB2" w:rsidP="00472EB2">
      <w:pPr>
        <w:spacing w:after="0" w:line="480" w:lineRule="auto"/>
        <w:jc w:val="both"/>
        <w:rPr>
          <w:i/>
        </w:rPr>
      </w:pPr>
    </w:p>
    <w:p w14:paraId="60F2066F" w14:textId="369BCFF2" w:rsidR="00472EB2" w:rsidRPr="00B70371" w:rsidRDefault="00C35877" w:rsidP="00472EB2">
      <w:pPr>
        <w:spacing w:after="0" w:line="480" w:lineRule="auto"/>
        <w:jc w:val="both"/>
        <w:rPr>
          <w:i/>
        </w:rPr>
      </w:pPr>
      <w:r w:rsidRPr="00B70371">
        <w:rPr>
          <w:i/>
        </w:rPr>
        <w:t xml:space="preserve">Determination of one repetition maximum </w:t>
      </w:r>
    </w:p>
    <w:p w14:paraId="3FEDB8B3" w14:textId="4CD8B088" w:rsidR="00472EB2" w:rsidRPr="00B70371" w:rsidRDefault="00C35877" w:rsidP="00472EB2">
      <w:pPr>
        <w:spacing w:after="0" w:line="480" w:lineRule="auto"/>
        <w:jc w:val="both"/>
      </w:pPr>
      <w:r w:rsidRPr="00B70371">
        <w:t>Each participant’s one repetition maximum</w:t>
      </w:r>
      <w:r w:rsidR="00472EB2" w:rsidRPr="00B70371">
        <w:t xml:space="preserve"> was predicted from a submaximal double leg-press performance using the </w:t>
      </w:r>
      <w:proofErr w:type="spellStart"/>
      <w:r w:rsidR="00472EB2" w:rsidRPr="00B70371">
        <w:t>Brzycki</w:t>
      </w:r>
      <w:proofErr w:type="spellEnd"/>
      <w:r w:rsidR="00472EB2" w:rsidRPr="00B70371">
        <w:t xml:space="preserve"> equation </w:t>
      </w:r>
      <w:r w:rsidR="00472EB2" w:rsidRPr="00B70371">
        <w:fldChar w:fldCharType="begin"/>
      </w:r>
      <w:r w:rsidR="004A17DE" w:rsidRPr="00B70371">
        <w:instrText xml:space="preserve"> ADDIN EN.CITE &lt;EndNote&gt;&lt;Cite&gt;&lt;Author&gt;Whisenant&lt;/Author&gt;&lt;Year&gt;2003&lt;/Year&gt;&lt;RecNum&gt;597&lt;/RecNum&gt;&lt;DisplayText&gt;&lt;style face="superscript"&gt;14&lt;/style&gt;&lt;/DisplayText&gt;&lt;record&gt;&lt;rec-number&gt;597&lt;/rec-number&gt;&lt;foreign-keys&gt;&lt;key app="EN" db-id="95rpp2dvorvaw8etvs25e0dd9sper5drvzwx" timestamp="1492773576"&gt;597&lt;/key&gt;&lt;/foreign-keys&gt;&lt;ref-type name="Journal Article"&gt;17&lt;/ref-type&gt;&lt;contributors&gt;&lt;authors&gt;&lt;author&gt;Whisenant, Matthew J&lt;/author&gt;&lt;author&gt;Panton, Lynn B&lt;/author&gt;&lt;author&gt;East, Whitfield B&lt;/author&gt;&lt;author&gt;Broeder, Craig E&lt;/author&gt;&lt;/authors&gt;&lt;/contributors&gt;&lt;titles&gt;&lt;title&gt;Validation of submaximal prediction equations for the 1 repetition maximum bench press test on a group of collegiate football players&lt;/title&gt;&lt;secondary-title&gt;The Journal of Strength &amp;amp; Conditioning Research&lt;/secondary-title&gt;&lt;/titles&gt;&lt;periodical&gt;&lt;full-title&gt;The Journal of Strength &amp;amp; Conditioning Research&lt;/full-title&gt;&lt;abbr-1&gt;J Strength Cond Res&lt;/abbr-1&gt;&lt;abbr-2&gt;J Strength Cond Res&lt;/abbr-2&gt;&lt;abbr-3&gt;J Strength Cond Res&lt;/abbr-3&gt;&lt;/periodical&gt;&lt;pages&gt;221-227&lt;/pages&gt;&lt;volume&gt;17&lt;/volume&gt;&lt;number&gt;2&lt;/number&gt;&lt;dates&gt;&lt;year&gt;2003&lt;/year&gt;&lt;/dates&gt;&lt;isbn&gt;1064-8011&lt;/isbn&gt;&lt;urls&gt;&lt;/urls&gt;&lt;/record&gt;&lt;/Cite&gt;&lt;/EndNote&gt;</w:instrText>
      </w:r>
      <w:r w:rsidR="00472EB2" w:rsidRPr="00B70371">
        <w:fldChar w:fldCharType="separate"/>
      </w:r>
      <w:r w:rsidR="00977A6E" w:rsidRPr="00B70371">
        <w:rPr>
          <w:noProof/>
          <w:vertAlign w:val="superscript"/>
        </w:rPr>
        <w:t>14</w:t>
      </w:r>
      <w:r w:rsidR="00472EB2" w:rsidRPr="00B70371">
        <w:fldChar w:fldCharType="end"/>
      </w:r>
      <w:r w:rsidR="00472EB2" w:rsidRPr="00B70371">
        <w:t xml:space="preserve">. In brief, the protocol consisted of a pulse raiser and exercise specific warm-up (6-10 repetitions at approximately 50% MVC) followed by 2 min </w:t>
      </w:r>
      <w:r w:rsidR="00BC2DB3" w:rsidRPr="00B70371">
        <w:t xml:space="preserve">of </w:t>
      </w:r>
      <w:r w:rsidR="00472EB2" w:rsidRPr="00B70371">
        <w:t xml:space="preserve">rest. </w:t>
      </w:r>
      <w:r w:rsidR="00BC2DB3" w:rsidRPr="00B70371">
        <w:t>Succeeding</w:t>
      </w:r>
      <w:r w:rsidR="00472EB2" w:rsidRPr="00B70371">
        <w:t xml:space="preserve"> this, starting at a self-selected resistance, participants attempted to lift the heaviest weight possibl</w:t>
      </w:r>
      <w:r w:rsidR="00BC2DB3" w:rsidRPr="00B70371">
        <w:t>e whilst ensuring failure occurred</w:t>
      </w:r>
      <w:r w:rsidR="00472EB2" w:rsidRPr="00B70371">
        <w:t xml:space="preserve"> between 7 and 10 repetitions </w:t>
      </w:r>
      <w:r w:rsidR="00472EB2" w:rsidRPr="00B70371">
        <w:fldChar w:fldCharType="begin">
          <w:fldData xml:space="preserve">PEVuZE5vdGU+PENpdGU+PEF1dGhvcj5XaGlzZW5hbnQ8L0F1dGhvcj48WWVhcj4yMDAzPC9ZZWFy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</w:fldData>
        </w:fldChar>
      </w:r>
      <w:r w:rsidR="004A17DE" w:rsidRPr="00B70371">
        <w:instrText xml:space="preserve"> ADDIN EN.CITE </w:instrText>
      </w:r>
      <w:r w:rsidR="004A17DE" w:rsidRPr="00B70371">
        <w:fldChar w:fldCharType="begin">
          <w:fldData xml:space="preserve">PEVuZE5vdGU+PENpdGU+PEF1dGhvcj5XaGlzZW5hbnQ8L0F1dGhvcj48WWVhcj4yMDAzPC9ZZWFy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</w:fldData>
        </w:fldChar>
      </w:r>
      <w:r w:rsidR="004A17DE" w:rsidRPr="00B70371">
        <w:instrText xml:space="preserve"> ADDIN EN.CITE.DATA </w:instrText>
      </w:r>
      <w:r w:rsidR="004A17DE" w:rsidRPr="00B70371">
        <w:fldChar w:fldCharType="end"/>
      </w:r>
      <w:r w:rsidR="00472EB2" w:rsidRPr="00B70371">
        <w:fldChar w:fldCharType="separate"/>
      </w:r>
      <w:r w:rsidR="00977A6E" w:rsidRPr="00B70371">
        <w:rPr>
          <w:noProof/>
          <w:vertAlign w:val="superscript"/>
        </w:rPr>
        <w:t>14, 15</w:t>
      </w:r>
      <w:r w:rsidR="00472EB2" w:rsidRPr="00B70371">
        <w:fldChar w:fldCharType="end"/>
      </w:r>
      <w:r w:rsidR="00472EB2" w:rsidRPr="00B70371">
        <w:t xml:space="preserve">. </w:t>
      </w:r>
      <w:r w:rsidR="00051FDA" w:rsidRPr="00B70371">
        <w:t>T</w:t>
      </w:r>
      <w:r w:rsidR="00472EB2" w:rsidRPr="00B70371">
        <w:t xml:space="preserve">he following equation was used to determine 1RM.   </w:t>
      </w:r>
    </w:p>
    <w:p w14:paraId="1DD385D8" w14:textId="77777777" w:rsidR="00472EB2" w:rsidRPr="00B70371" w:rsidRDefault="00472EB2" w:rsidP="00472EB2">
      <w:pPr>
        <w:spacing w:after="0" w:line="240" w:lineRule="auto"/>
        <w:ind w:left="2160" w:firstLine="720"/>
        <w:jc w:val="both"/>
      </w:pPr>
    </w:p>
    <w:p w14:paraId="56C268A3" w14:textId="1A51F637" w:rsidR="00472EB2" w:rsidRPr="00B70371" w:rsidRDefault="00C35877" w:rsidP="00472EB2">
      <w:pPr>
        <w:spacing w:after="0" w:line="240" w:lineRule="auto"/>
        <w:ind w:left="2160" w:firstLine="720"/>
        <w:jc w:val="both"/>
        <w:rPr>
          <w:u w:val="single"/>
        </w:rPr>
      </w:pPr>
      <w:r w:rsidRPr="00B70371">
        <w:t xml:space="preserve">One repetition maximum   </w:t>
      </w:r>
      <w:r w:rsidR="00472EB2" w:rsidRPr="00B70371">
        <w:t xml:space="preserve">  =</w:t>
      </w:r>
      <w:r w:rsidR="00472EB2" w:rsidRPr="00B70371">
        <w:rPr>
          <w:u w:val="single"/>
        </w:rPr>
        <w:t>100 x LOAD</w:t>
      </w:r>
    </w:p>
    <w:p w14:paraId="7B3525C1" w14:textId="6469C591" w:rsidR="00472EB2" w:rsidRPr="00B70371" w:rsidRDefault="00472EB2" w:rsidP="00472EB2">
      <w:pPr>
        <w:spacing w:after="0" w:line="240" w:lineRule="auto"/>
        <w:ind w:left="1440" w:firstLine="720"/>
        <w:jc w:val="both"/>
      </w:pPr>
      <w:r w:rsidRPr="00B70371">
        <w:t xml:space="preserve">                            </w:t>
      </w:r>
      <w:r w:rsidR="00C35877" w:rsidRPr="00B70371">
        <w:tab/>
      </w:r>
      <w:r w:rsidR="00C35877" w:rsidRPr="00B70371">
        <w:tab/>
      </w:r>
      <w:r w:rsidR="00C35877" w:rsidRPr="00B70371">
        <w:tab/>
      </w:r>
      <w:r w:rsidRPr="00B70371">
        <w:t xml:space="preserve">   (102.78 – 2.78 x REPS)</w:t>
      </w:r>
    </w:p>
    <w:p w14:paraId="40F65693" w14:textId="77777777" w:rsidR="00472EB2" w:rsidRPr="00B70371" w:rsidRDefault="00472EB2" w:rsidP="00472EB2">
      <w:pPr>
        <w:spacing w:after="0" w:line="240" w:lineRule="auto"/>
        <w:ind w:left="1440" w:firstLine="720"/>
        <w:jc w:val="both"/>
      </w:pPr>
      <w:r w:rsidRPr="00B70371">
        <w:t>LOAD = amount of resistance on the machine in kg</w:t>
      </w:r>
    </w:p>
    <w:p w14:paraId="456409D0" w14:textId="77777777" w:rsidR="00472EB2" w:rsidRPr="00B70371" w:rsidRDefault="00472EB2" w:rsidP="00472EB2">
      <w:pPr>
        <w:spacing w:after="0" w:line="240" w:lineRule="auto"/>
        <w:ind w:left="1440" w:firstLine="720"/>
        <w:jc w:val="both"/>
      </w:pPr>
      <w:r w:rsidRPr="00B70371">
        <w:t>REPS = number of repetitions performed</w:t>
      </w:r>
    </w:p>
    <w:p w14:paraId="29D9442F" w14:textId="77777777" w:rsidR="00472EB2" w:rsidRPr="00B70371" w:rsidRDefault="00472EB2" w:rsidP="00472EB2">
      <w:pPr>
        <w:spacing w:after="0" w:line="480" w:lineRule="auto"/>
        <w:jc w:val="both"/>
      </w:pPr>
    </w:p>
    <w:p w14:paraId="0F198DD4" w14:textId="77777777" w:rsidR="00472EB2" w:rsidRPr="00B70371" w:rsidRDefault="00472EB2" w:rsidP="00472EB2">
      <w:pPr>
        <w:spacing w:after="0" w:line="480" w:lineRule="auto"/>
        <w:jc w:val="both"/>
      </w:pPr>
    </w:p>
    <w:p w14:paraId="6262ADD1" w14:textId="77777777" w:rsidR="00472EB2" w:rsidRPr="00B70371" w:rsidRDefault="00472EB2" w:rsidP="00472EB2">
      <w:pPr>
        <w:spacing w:after="0" w:line="480" w:lineRule="auto"/>
        <w:jc w:val="both"/>
        <w:rPr>
          <w:i/>
        </w:rPr>
      </w:pPr>
      <w:r w:rsidRPr="00B70371">
        <w:rPr>
          <w:i/>
        </w:rPr>
        <w:t>Exercise protocol</w:t>
      </w:r>
    </w:p>
    <w:p w14:paraId="7EB326C7" w14:textId="4E477AD9" w:rsidR="00472EB2" w:rsidRPr="00B70371" w:rsidRDefault="00472EB2" w:rsidP="00472EB2">
      <w:pPr>
        <w:spacing w:after="0" w:line="480" w:lineRule="auto"/>
        <w:jc w:val="both"/>
      </w:pPr>
      <w:r w:rsidRPr="00B70371">
        <w:lastRenderedPageBreak/>
        <w:t xml:space="preserve">Once seated on the leg-press machine, participants were asked to listen to </w:t>
      </w:r>
      <w:r w:rsidR="006D4DC7" w:rsidRPr="00B70371">
        <w:t xml:space="preserve">a </w:t>
      </w:r>
      <w:r w:rsidRPr="00B70371">
        <w:t>metronome and make one complete contraction cycle (knee flexion to 90 degrees and a</w:t>
      </w:r>
      <w:r w:rsidR="00BC2DB3" w:rsidRPr="00B70371">
        <w:t xml:space="preserve"> near</w:t>
      </w:r>
      <w:r w:rsidRPr="00B70371">
        <w:t xml:space="preserve"> complete extension) at </w:t>
      </w:r>
      <w:r w:rsidR="006D4DC7" w:rsidRPr="00B70371">
        <w:t xml:space="preserve">0.33 Hz </w:t>
      </w:r>
      <w:r w:rsidRPr="00B70371">
        <w:t>(one contraction every 3 s)</w:t>
      </w:r>
      <w:r w:rsidR="00051FDA" w:rsidRPr="00B70371">
        <w:t>,</w:t>
      </w:r>
      <w:r w:rsidRPr="00B70371">
        <w:t xml:space="preserve"> ensuring a smooth movement</w:t>
      </w:r>
      <w:r w:rsidR="00BC2DB3" w:rsidRPr="00B70371">
        <w:t xml:space="preserve"> during both extension and flexion occurred</w:t>
      </w:r>
      <w:r w:rsidRPr="00B70371">
        <w:t xml:space="preserve">. </w:t>
      </w:r>
    </w:p>
    <w:p w14:paraId="39E3AA29" w14:textId="77777777" w:rsidR="00472EB2" w:rsidRPr="00B70371" w:rsidRDefault="00472EB2" w:rsidP="00472EB2">
      <w:pPr>
        <w:spacing w:after="0" w:line="480" w:lineRule="auto"/>
        <w:jc w:val="both"/>
      </w:pPr>
    </w:p>
    <w:p w14:paraId="6E03C91F" w14:textId="77777777" w:rsidR="00472EB2" w:rsidRPr="00B70371" w:rsidRDefault="00472EB2" w:rsidP="00472EB2">
      <w:pPr>
        <w:spacing w:after="0" w:line="480" w:lineRule="auto"/>
        <w:jc w:val="both"/>
        <w:rPr>
          <w:i/>
        </w:rPr>
      </w:pPr>
      <w:r w:rsidRPr="00B70371">
        <w:rPr>
          <w:i/>
        </w:rPr>
        <w:t>Pulse wave analysis</w:t>
      </w:r>
    </w:p>
    <w:p w14:paraId="2247AF7D" w14:textId="5A745562" w:rsidR="00472EB2" w:rsidRPr="00B70371" w:rsidRDefault="00472EB2" w:rsidP="00472EB2">
      <w:pPr>
        <w:spacing w:after="0" w:line="480" w:lineRule="auto"/>
        <w:jc w:val="both"/>
        <w:rPr>
          <w:rFonts w:cs="Times New Roman"/>
          <w:lang w:val="en-US"/>
        </w:rPr>
      </w:pPr>
      <w:r w:rsidRPr="00B70371">
        <w:t xml:space="preserve">Following standard manufacturer guidelines </w:t>
      </w:r>
      <w:r w:rsidRPr="00B70371">
        <w:fldChar w:fldCharType="begin"/>
      </w:r>
      <w:r w:rsidR="004A17DE" w:rsidRPr="00B70371">
        <w:instrText xml:space="preserve"> ADDIN EN.CITE &lt;EndNote&gt;&lt;Cite&gt;&lt;Author&gt;Stoner&lt;/Author&gt;&lt;Year&gt;2013&lt;/Year&gt;&lt;RecNum&gt;617&lt;/RecNum&gt;&lt;DisplayText&gt;&lt;style face="superscript"&gt;16&lt;/style&gt;&lt;/DisplayText&gt;&lt;record&gt;&lt;rec-number&gt;617&lt;/rec-number&gt;&lt;foreign-keys&gt;&lt;key app="EN" db-id="95rpp2dvorvaw8etvs25e0dd9sper5drvzwx" timestamp="1497351712"&gt;617&lt;/key&gt;&lt;/foreign-keys&gt;&lt;ref-type name="Journal Article"&gt;17&lt;/ref-type&gt;&lt;contributors&gt;&lt;authors&gt;&lt;author&gt;Stoner, L&lt;/author&gt;&lt;author&gt;Lambrick, D M&lt;/author&gt;&lt;author&gt;Faulkner, J&lt;/author&gt;&lt;author&gt;Young, J&lt;/author&gt;&lt;/authors&gt;&lt;/contributors&gt;&lt;titles&gt;&lt;title&gt;Guidelines for the use of pulse wave analysis in adults and children&lt;/title&gt;&lt;secondary-title&gt;Journal of Atherosclerosis and Thrombosis&lt;/secondary-title&gt;&lt;/titles&gt;&lt;periodical&gt;&lt;full-title&gt;Journal of Atherosclerosis and Thrombosis&lt;/full-title&gt;&lt;abbr-1&gt;J Atheroscler Thromb&lt;/abbr-1&gt;&lt;abbr-2&gt;J Atheroscler Thromb&lt;/abbr-2&gt;&lt;abbr-3&gt;J Atheroscler Thromb&lt;/abbr-3&gt;&lt;/periodical&gt;&lt;pages&gt;404-406&lt;/pages&gt;&lt;volume&gt;20&lt;/volume&gt;&lt;number&gt;4&lt;/number&gt;&lt;dates&gt;&lt;year&gt;2013&lt;/year&gt;&lt;/dates&gt;&lt;isbn&gt;1340-3478&lt;/isbn&gt;&lt;urls&gt;&lt;/urls&gt;&lt;/record&gt;&lt;/Cite&gt;&lt;/EndNote&gt;</w:instrText>
      </w:r>
      <w:r w:rsidRPr="00B70371">
        <w:fldChar w:fldCharType="separate"/>
      </w:r>
      <w:r w:rsidR="00977A6E" w:rsidRPr="00B70371">
        <w:rPr>
          <w:noProof/>
          <w:vertAlign w:val="superscript"/>
        </w:rPr>
        <w:t>16</w:t>
      </w:r>
      <w:r w:rsidRPr="00B70371">
        <w:fldChar w:fldCharType="end"/>
      </w:r>
      <w:r w:rsidRPr="00B70371">
        <w:t xml:space="preserve">, oscillometric pressure waveforms were recorded on the upper left arm using the </w:t>
      </w:r>
      <w:proofErr w:type="spellStart"/>
      <w:r w:rsidRPr="00B70371">
        <w:t>SphygmoCor</w:t>
      </w:r>
      <w:proofErr w:type="spellEnd"/>
      <w:r w:rsidRPr="00B70371">
        <w:t xml:space="preserve"> XCEL device (</w:t>
      </w:r>
      <w:proofErr w:type="spellStart"/>
      <w:r w:rsidRPr="00B70371">
        <w:t>AtCor</w:t>
      </w:r>
      <w:proofErr w:type="spellEnd"/>
      <w:r w:rsidRPr="00B70371">
        <w:t xml:space="preserve"> Medical, Sydney, Australia). Each measurement cycle consisted of a brachial blood pressure recording lasting approximately 60 s, followed by a 10 s sub-</w:t>
      </w:r>
      <w:r w:rsidR="00C35877" w:rsidRPr="00B70371">
        <w:t>diastolic</w:t>
      </w:r>
      <w:r w:rsidRPr="00B70371">
        <w:t xml:space="preserve"> recording. A corresponding aortic waveform was generated using a validated transfer function </w:t>
      </w:r>
      <w:r w:rsidRPr="00B70371">
        <w:fldChar w:fldCharType="begin"/>
      </w:r>
      <w:r w:rsidR="00977A6E" w:rsidRPr="00B70371">
        <w:instrText xml:space="preserve"> ADDIN EN.CITE &lt;EndNote&gt;&lt;Cite&gt;&lt;Author&gt;Butlin&lt;/Author&gt;&lt;Year&gt;2012&lt;/Year&gt;&lt;RecNum&gt;618&lt;/RecNum&gt;&lt;DisplayText&gt;&lt;style face="superscript"&gt;17&lt;/style&gt;&lt;/DisplayText&gt;&lt;record&gt;&lt;rec-number&gt;618&lt;/rec-number&gt;&lt;foreign-keys&gt;&lt;key app="EN" db-id="95rpp2dvorvaw8etvs25e0dd9sper5drvzwx" timestamp="1497358053"&gt;618&lt;/key&gt;&lt;/foreign-keys&gt;&lt;ref-type name="Conference Proceedings"&gt;10&lt;/ref-type&gt;&lt;contributors&gt;&lt;authors&gt;&lt;author&gt;Butlin, Mark&lt;/author&gt;&lt;author&gt;Qasem, Ahmad&lt;/author&gt;&lt;author&gt;Avolio, Alberto P&lt;/author&gt;&lt;/authors&gt;&lt;/contributors&gt;&lt;titles&gt;&lt;title&gt;Estimation of central aortic pressure waveform features derived from the brachial cuff volume displacement waveform&lt;/title&gt;&lt;secondary-title&gt;Engineering in Medicine and Biology Society (EMBC), 2012 Annual International Conference of the IEEE&lt;/secondary-title&gt;&lt;/titles&gt;&lt;pages&gt;2591-2594&lt;/pages&gt;&lt;dates&gt;&lt;year&gt;2012&lt;/year&gt;&lt;/dates&gt;&lt;publisher&gt;IEEE&lt;/publisher&gt;&lt;isbn&gt;1457717875&lt;/isbn&gt;&lt;urls&gt;&lt;/urls&gt;&lt;/record&gt;&lt;/Cite&gt;&lt;/EndNote&gt;</w:instrText>
      </w:r>
      <w:r w:rsidRPr="00B70371">
        <w:fldChar w:fldCharType="separate"/>
      </w:r>
      <w:r w:rsidR="00977A6E" w:rsidRPr="00B70371">
        <w:rPr>
          <w:noProof/>
          <w:vertAlign w:val="superscript"/>
        </w:rPr>
        <w:t>17</w:t>
      </w:r>
      <w:r w:rsidRPr="00B70371">
        <w:fldChar w:fldCharType="end"/>
      </w:r>
      <w:r w:rsidRPr="00B70371">
        <w:t>,</w:t>
      </w:r>
      <w:r w:rsidRPr="00B70371">
        <w:rPr>
          <w:rFonts w:cs="Times New Roman"/>
          <w:lang w:val="en-US"/>
        </w:rPr>
        <w:t xml:space="preserve"> from which central</w:t>
      </w:r>
      <w:r w:rsidR="00BC2DB3" w:rsidRPr="00B70371">
        <w:rPr>
          <w:rFonts w:cs="Times New Roman"/>
          <w:lang w:val="en-US"/>
        </w:rPr>
        <w:t>:</w:t>
      </w:r>
      <w:r w:rsidRPr="00B70371">
        <w:rPr>
          <w:rFonts w:cs="Times New Roman"/>
          <w:lang w:val="en-US"/>
        </w:rPr>
        <w:t xml:space="preserve"> systolic blood pressure (</w:t>
      </w:r>
      <w:proofErr w:type="spellStart"/>
      <w:r w:rsidRPr="00B70371">
        <w:rPr>
          <w:rFonts w:cs="Times New Roman"/>
          <w:lang w:val="en-US"/>
        </w:rPr>
        <w:t>cSBP</w:t>
      </w:r>
      <w:proofErr w:type="spellEnd"/>
      <w:r w:rsidRPr="00B70371">
        <w:rPr>
          <w:rFonts w:cs="Times New Roman"/>
          <w:lang w:val="en-US"/>
        </w:rPr>
        <w:t>), diastolic blood pressure (</w:t>
      </w:r>
      <w:proofErr w:type="spellStart"/>
      <w:r w:rsidRPr="00B70371">
        <w:rPr>
          <w:rFonts w:cs="Times New Roman"/>
          <w:lang w:val="en-US"/>
        </w:rPr>
        <w:t>cDBP</w:t>
      </w:r>
      <w:proofErr w:type="spellEnd"/>
      <w:r w:rsidRPr="00B70371">
        <w:rPr>
          <w:rFonts w:cs="Times New Roman"/>
          <w:lang w:val="en-US"/>
        </w:rPr>
        <w:t>), pulse pressure (</w:t>
      </w:r>
      <w:proofErr w:type="spellStart"/>
      <w:r w:rsidR="00BC2DB3" w:rsidRPr="00B70371">
        <w:rPr>
          <w:rFonts w:cs="Times New Roman"/>
          <w:lang w:val="en-US"/>
        </w:rPr>
        <w:t>c</w:t>
      </w:r>
      <w:r w:rsidRPr="00B70371">
        <w:rPr>
          <w:rFonts w:cs="Times New Roman"/>
          <w:lang w:val="en-US"/>
        </w:rPr>
        <w:t>PP</w:t>
      </w:r>
      <w:proofErr w:type="spellEnd"/>
      <w:r w:rsidRPr="00B70371">
        <w:rPr>
          <w:rFonts w:cs="Times New Roman"/>
          <w:lang w:val="en-US"/>
        </w:rPr>
        <w:t>), augmentation pressure (</w:t>
      </w:r>
      <w:proofErr w:type="spellStart"/>
      <w:r w:rsidR="00BC2DB3" w:rsidRPr="00B70371">
        <w:rPr>
          <w:rFonts w:cs="Times New Roman"/>
          <w:lang w:val="en-US"/>
        </w:rPr>
        <w:t>c</w:t>
      </w:r>
      <w:r w:rsidRPr="00B70371">
        <w:rPr>
          <w:rFonts w:cs="Times New Roman"/>
          <w:lang w:val="en-US"/>
        </w:rPr>
        <w:t>AP</w:t>
      </w:r>
      <w:proofErr w:type="spellEnd"/>
      <w:r w:rsidRPr="00B70371">
        <w:rPr>
          <w:rFonts w:cs="Times New Roman"/>
          <w:lang w:val="en-US"/>
        </w:rPr>
        <w:t>), augmentation index (</w:t>
      </w:r>
      <w:proofErr w:type="spellStart"/>
      <w:r w:rsidRPr="00B70371">
        <w:rPr>
          <w:rFonts w:cs="Times New Roman"/>
          <w:lang w:val="en-US"/>
        </w:rPr>
        <w:t>AIx</w:t>
      </w:r>
      <w:proofErr w:type="spellEnd"/>
      <w:r w:rsidRPr="00B70371">
        <w:rPr>
          <w:rFonts w:cs="Times New Roman"/>
          <w:lang w:val="en-US"/>
        </w:rPr>
        <w:t>), augmentation index normalized to a heart rate of 75 bpm (AIx@75), forward aortic pressure (Pf), backward aortic pressure (</w:t>
      </w:r>
      <w:proofErr w:type="spellStart"/>
      <w:r w:rsidRPr="00B70371">
        <w:rPr>
          <w:rFonts w:cs="Times New Roman"/>
          <w:lang w:val="en-US"/>
        </w:rPr>
        <w:t>Pb</w:t>
      </w:r>
      <w:proofErr w:type="spellEnd"/>
      <w:r w:rsidRPr="00B70371">
        <w:rPr>
          <w:rFonts w:cs="Times New Roman"/>
          <w:lang w:val="en-US"/>
        </w:rPr>
        <w:t>)</w:t>
      </w:r>
      <w:r w:rsidR="007C4C6C" w:rsidRPr="00B70371">
        <w:rPr>
          <w:rFonts w:cs="Times New Roman"/>
          <w:lang w:val="en-US"/>
        </w:rPr>
        <w:t>, reflection magnitude percentage (RM%),</w:t>
      </w:r>
      <w:r w:rsidRPr="00B70371">
        <w:rPr>
          <w:rFonts w:cs="Times New Roman"/>
          <w:lang w:val="en-US"/>
        </w:rPr>
        <w:t xml:space="preserve"> and s</w:t>
      </w:r>
      <w:proofErr w:type="spellStart"/>
      <w:r w:rsidRPr="00B70371">
        <w:rPr>
          <w:rFonts w:cs="Times New Roman"/>
          <w:bCs/>
          <w:lang w:val="en-AU"/>
        </w:rPr>
        <w:t>ub</w:t>
      </w:r>
      <w:proofErr w:type="spellEnd"/>
      <w:r w:rsidRPr="00B70371">
        <w:rPr>
          <w:rFonts w:cs="Times New Roman"/>
          <w:bCs/>
          <w:lang w:val="en-AU"/>
        </w:rPr>
        <w:t>-endocardial viability ratio (SEVR) were derived. Heart rate and double product (</w:t>
      </w:r>
      <w:proofErr w:type="spellStart"/>
      <w:r w:rsidRPr="00B70371">
        <w:rPr>
          <w:rFonts w:cs="Times New Roman"/>
          <w:bCs/>
          <w:lang w:val="en-AU"/>
        </w:rPr>
        <w:t>DbPr</w:t>
      </w:r>
      <w:proofErr w:type="spellEnd"/>
      <w:r w:rsidRPr="00B70371">
        <w:rPr>
          <w:rFonts w:cs="Times New Roman"/>
          <w:bCs/>
          <w:lang w:val="en-AU"/>
        </w:rPr>
        <w:t>), an index of myocardial oxygen consumption, were also</w:t>
      </w:r>
      <w:r w:rsidR="00BC2DB3" w:rsidRPr="00B70371">
        <w:rPr>
          <w:rFonts w:cs="Times New Roman"/>
          <w:bCs/>
          <w:lang w:val="en-AU"/>
        </w:rPr>
        <w:t xml:space="preserve"> determined</w:t>
      </w:r>
      <w:r w:rsidRPr="00B70371">
        <w:rPr>
          <w:rFonts w:cs="Times New Roman"/>
          <w:bCs/>
          <w:lang w:val="en-AU"/>
        </w:rPr>
        <w:t xml:space="preserve">. </w:t>
      </w:r>
      <w:r w:rsidRPr="00B70371">
        <w:rPr>
          <w:rFonts w:cs="Times New Roman"/>
          <w:lang w:val="en-US"/>
        </w:rPr>
        <w:t xml:space="preserve">  </w:t>
      </w:r>
    </w:p>
    <w:p w14:paraId="6479D6B0" w14:textId="77777777" w:rsidR="00E033E4" w:rsidRPr="00B70371" w:rsidRDefault="00E033E4" w:rsidP="00781DFA">
      <w:pPr>
        <w:spacing w:after="0" w:line="480" w:lineRule="auto"/>
        <w:jc w:val="both"/>
      </w:pPr>
    </w:p>
    <w:p w14:paraId="33240063" w14:textId="527D6A3B" w:rsidR="00472EB2" w:rsidRPr="00B70371" w:rsidRDefault="00E033E4" w:rsidP="00781DFA">
      <w:pPr>
        <w:spacing w:after="0" w:line="480" w:lineRule="auto"/>
        <w:jc w:val="both"/>
        <w:rPr>
          <w:i/>
        </w:rPr>
      </w:pPr>
      <w:r w:rsidRPr="00B70371">
        <w:rPr>
          <w:i/>
        </w:rPr>
        <w:t>Sample size</w:t>
      </w:r>
    </w:p>
    <w:p w14:paraId="2F747983" w14:textId="749B2D0D" w:rsidR="00781DFA" w:rsidRPr="00B70371" w:rsidRDefault="000141B4" w:rsidP="00781DFA">
      <w:pPr>
        <w:autoSpaceDE w:val="0"/>
        <w:autoSpaceDN w:val="0"/>
        <w:adjustRightInd w:val="0"/>
        <w:spacing w:after="0" w:line="480" w:lineRule="auto"/>
      </w:pPr>
      <w:r w:rsidRPr="00B70371">
        <w:t xml:space="preserve">Sample size calculations were based on the primary outcome </w:t>
      </w:r>
      <w:proofErr w:type="spellStart"/>
      <w:r w:rsidRPr="00B70371">
        <w:t>cSBP</w:t>
      </w:r>
      <w:proofErr w:type="spellEnd"/>
      <w:r w:rsidRPr="00B70371">
        <w:t xml:space="preserve">, and presuming a typical error of </w:t>
      </w:r>
      <w:r w:rsidR="009E319E" w:rsidRPr="00B70371">
        <w:t>6.4</w:t>
      </w:r>
      <w:r w:rsidR="00781DFA" w:rsidRPr="00B70371">
        <w:t xml:space="preserve"> mmHg derived from a previous PWA reliability study using healthy subjects </w:t>
      </w:r>
      <w:r w:rsidR="00781DFA" w:rsidRPr="00B70371">
        <w:fldChar w:fldCharType="begin"/>
      </w:r>
      <w:r w:rsidR="00FC5896" w:rsidRPr="00B70371">
        <w:instrText xml:space="preserve"> ADDIN EN.CITE &lt;EndNote&gt;&lt;Cite&gt;&lt;Author&gt;Filipovský&lt;/Author&gt;&lt;Year&gt;2000&lt;/Year&gt;&lt;RecNum&gt;677&lt;/RecNum&gt;&lt;DisplayText&gt;&lt;style face="superscript"&gt;18&lt;/style&gt;&lt;/DisplayText&gt;&lt;record&gt;&lt;rec-number&gt;677&lt;/rec-number&gt;&lt;foreign-keys&gt;&lt;key app="EN" db-id="95rpp2dvorvaw8etvs25e0dd9sper5drvzwx" timestamp="1504093176"&gt;677&lt;/key&gt;&lt;/foreign-keys&gt;&lt;ref-type name="Journal Article"&gt;17&lt;/ref-type&gt;&lt;contributors&gt;&lt;authors&gt;&lt;author&gt;Filipovský, Jan&lt;/author&gt;&lt;author&gt;Svobodová, Vlasta&lt;/author&gt;&lt;author&gt;Pecen, Ladislav&lt;/author&gt;&lt;/authors&gt;&lt;/contributors&gt;&lt;titles&gt;&lt;title&gt;Reproducibility of radial pulse wave analysis in healthy subjects&lt;/title&gt;&lt;secondary-title&gt;Journal of hypertension&lt;/secondary-title&gt;&lt;/titles&gt;&lt;periodical&gt;&lt;full-title&gt;Journal of Hypertension&lt;/full-title&gt;&lt;abbr-1&gt;J. Hypertens.&lt;/abbr-1&gt;&lt;abbr-2&gt;J Hypertens&lt;/abbr-2&gt;&lt;/periodical&gt;&lt;pages&gt;1033-1040&lt;/pages&gt;&lt;volume&gt;18&lt;/volume&gt;&lt;number&gt;8&lt;/number&gt;&lt;dates&gt;&lt;year&gt;2000&lt;/year&gt;&lt;/dates&gt;&lt;isbn&gt;0263-6352&lt;/isbn&gt;&lt;urls&gt;&lt;/urls&gt;&lt;/record&gt;&lt;/Cite&gt;&lt;/EndNote&gt;</w:instrText>
      </w:r>
      <w:r w:rsidR="00781DFA" w:rsidRPr="00B70371">
        <w:fldChar w:fldCharType="separate"/>
      </w:r>
      <w:r w:rsidR="00977A6E" w:rsidRPr="00B70371">
        <w:rPr>
          <w:noProof/>
          <w:vertAlign w:val="superscript"/>
        </w:rPr>
        <w:t>18</w:t>
      </w:r>
      <w:r w:rsidR="00781DFA" w:rsidRPr="00B70371">
        <w:fldChar w:fldCharType="end"/>
      </w:r>
      <w:r w:rsidR="00781DFA" w:rsidRPr="00B70371">
        <w:t xml:space="preserve">. Using </w:t>
      </w:r>
      <w:r w:rsidR="00781DFA" w:rsidRPr="00B70371">
        <w:rPr>
          <w:rFonts w:ascii="Calibri" w:hAnsi="Calibri" w:cs="Calibri"/>
        </w:rPr>
        <w:t xml:space="preserve">magnitude-based inference </w:t>
      </w:r>
      <w:r w:rsidR="00781DFA" w:rsidRPr="00B70371">
        <w:rPr>
          <w:rFonts w:ascii="Calibri" w:hAnsi="Calibri" w:cs="Calibri"/>
        </w:rPr>
        <w:fldChar w:fldCharType="begin"/>
      </w:r>
      <w:r w:rsidR="00344F8D" w:rsidRPr="00B70371">
        <w:rPr>
          <w:rFonts w:ascii="Calibri" w:hAnsi="Calibri" w:cs="Calibri"/>
        </w:rPr>
        <w:instrText xml:space="preserve"> ADDIN EN.CITE &lt;EndNote&gt;&lt;Cite&gt;&lt;Author&gt;Hopkins&lt;/Author&gt;&lt;Year&gt;2009&lt;/Year&gt;&lt;RecNum&gt;678&lt;/RecNum&gt;&lt;DisplayText&gt;&lt;style face="superscript"&gt;19&lt;/style&gt;&lt;/DisplayText&gt;&lt;record&gt;&lt;rec-number&gt;678&lt;/rec-number&gt;&lt;foreign-keys&gt;&lt;key app="EN" db-id="95rpp2dvorvaw8etvs25e0dd9sper5drvzwx" timestamp="1504093245"&gt;678&lt;/key&gt;&lt;/foreign-keys&gt;&lt;ref-type name="Journal Article"&gt;17&lt;/ref-type&gt;&lt;contributors&gt;&lt;authors&gt;&lt;author&gt;Hopkins, William&lt;/author&gt;&lt;author&gt;Marshall, Stephen&lt;/author&gt;&lt;author&gt;Batterham, Alan&lt;/author&gt;&lt;author&gt;Hanin, Juri&lt;/author&gt;&lt;/authors&gt;&lt;/contributors&gt;&lt;titles&gt;&lt;title&gt;Progressive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and Ex&lt;/abbr-1&gt;&lt;abbr-2&gt;Med Sci Sports and Ex&lt;/abbr-2&gt;&lt;abbr-3&gt;Med Sci Sports and Ex&lt;/abbr-3&gt;&lt;/periodical&gt;&lt;pages&gt;3&lt;/pages&gt;&lt;volume&gt;41&lt;/volume&gt;&lt;number&gt;1&lt;/number&gt;&lt;dates&gt;&lt;year&gt;2009&lt;/year&gt;&lt;/dates&gt;&lt;isbn&gt;0195-9131&lt;/isbn&gt;&lt;urls&gt;&lt;/urls&gt;&lt;/record&gt;&lt;/Cite&gt;&lt;/EndNote&gt;</w:instrText>
      </w:r>
      <w:r w:rsidR="00781DFA" w:rsidRPr="00B70371">
        <w:rPr>
          <w:rFonts w:ascii="Calibri" w:hAnsi="Calibri" w:cs="Calibri"/>
        </w:rPr>
        <w:fldChar w:fldCharType="separate"/>
      </w:r>
      <w:r w:rsidR="00977A6E" w:rsidRPr="00B70371">
        <w:rPr>
          <w:rFonts w:ascii="Calibri" w:hAnsi="Calibri" w:cs="Calibri"/>
          <w:noProof/>
          <w:vertAlign w:val="superscript"/>
        </w:rPr>
        <w:t>19</w:t>
      </w:r>
      <w:r w:rsidR="00781DFA" w:rsidRPr="00B70371">
        <w:rPr>
          <w:rFonts w:ascii="Calibri" w:hAnsi="Calibri" w:cs="Calibri"/>
        </w:rPr>
        <w:fldChar w:fldCharType="end"/>
      </w:r>
      <w:r w:rsidR="00781DFA" w:rsidRPr="00B70371">
        <w:rPr>
          <w:rFonts w:ascii="Calibri" w:hAnsi="Calibri" w:cs="Calibri"/>
        </w:rPr>
        <w:t xml:space="preserve"> to estimate the sample size required to detect the smallest beneficial (or detrimental) in a cross-over study, with the maximum chances of a type 1 and 2 error set at 5</w:t>
      </w:r>
      <w:r w:rsidR="009E319E" w:rsidRPr="00B70371">
        <w:rPr>
          <w:rFonts w:ascii="Calibri" w:hAnsi="Calibri" w:cs="Calibri"/>
        </w:rPr>
        <w:t xml:space="preserve"> and 20</w:t>
      </w:r>
      <w:r w:rsidR="00781DFA" w:rsidRPr="00B70371">
        <w:rPr>
          <w:rFonts w:ascii="Calibri" w:hAnsi="Calibri" w:cs="Calibri"/>
        </w:rPr>
        <w:t>% (i.e., very unlikely</w:t>
      </w:r>
      <w:r w:rsidR="009E319E" w:rsidRPr="00B70371">
        <w:rPr>
          <w:rFonts w:ascii="Calibri" w:hAnsi="Calibri" w:cs="Calibri"/>
        </w:rPr>
        <w:t>-unlikely</w:t>
      </w:r>
      <w:r w:rsidR="00781DFA" w:rsidRPr="00B70371">
        <w:rPr>
          <w:rFonts w:ascii="Calibri" w:hAnsi="Calibri" w:cs="Calibri"/>
        </w:rPr>
        <w:t>), approximately 15 partici</w:t>
      </w:r>
      <w:r w:rsidR="009E319E" w:rsidRPr="00B70371">
        <w:rPr>
          <w:rFonts w:ascii="Calibri" w:hAnsi="Calibri" w:cs="Calibri"/>
        </w:rPr>
        <w:t>pants are required to detect a 5</w:t>
      </w:r>
      <w:r w:rsidR="00781DFA" w:rsidRPr="00B70371">
        <w:rPr>
          <w:rFonts w:ascii="Calibri" w:hAnsi="Calibri" w:cs="Calibri"/>
        </w:rPr>
        <w:t xml:space="preserve"> mmHg change (based on the smallest change reported in previous blood pressure studies </w:t>
      </w:r>
      <w:r w:rsidR="00781DFA" w:rsidRPr="00B70371">
        <w:rPr>
          <w:rFonts w:ascii="Calibri" w:hAnsi="Calibri" w:cs="Calibri"/>
        </w:rPr>
        <w:fldChar w:fldCharType="begin"/>
      </w:r>
      <w:r w:rsidR="00FC5896" w:rsidRPr="00B70371">
        <w:rPr>
          <w:rFonts w:ascii="Calibri" w:hAnsi="Calibri" w:cs="Calibri"/>
        </w:rPr>
        <w:instrText xml:space="preserve"> ADDIN EN.CITE &lt;EndNote&gt;&lt;Cite&gt;&lt;Author&gt;Cavelaars&lt;/Author&gt;&lt;Year&gt;2004&lt;/Year&gt;&lt;RecNum&gt;679&lt;/RecNum&gt;&lt;DisplayText&gt;&lt;style face="superscript"&gt;20&lt;/style&gt;&lt;/DisplayText&gt;&lt;record&gt;&lt;rec-number&gt;679&lt;/rec-number&gt;&lt;foreign-keys&gt;&lt;key app="EN" db-id="95rpp2dvorvaw8etvs25e0dd9sper5drvzwx" timestamp="1504093298"&gt;679&lt;/key&gt;&lt;/foreign-keys&gt;&lt;ref-type name="Journal Article"&gt;17&lt;/ref-type&gt;&lt;contributors&gt;&lt;authors&gt;&lt;author&gt;Cavelaars, Marinel&lt;/author&gt;&lt;author&gt;Tulen, Joke HM&lt;/author&gt;&lt;author&gt;van Bemmel, Jan H&lt;/author&gt;&lt;author&gt;Mulder, Paul GH&lt;/author&gt;&lt;author&gt;van den Meiracker, Anton H&lt;/author&gt;&lt;/authors&gt;&lt;/contributors&gt;&lt;titles&gt;&lt;title&gt;Reproducibility of intra-arterial ambulatory blood pressure: effects of physical activity and posture&lt;/title&gt;&lt;secondary-title&gt;Journal of hypertension&lt;/secondary-title&gt;&lt;/titles&gt;&lt;periodical&gt;&lt;full-title&gt;Journal of Hypertension&lt;/full-title&gt;&lt;abbr-1&gt;J. Hypertens.&lt;/abbr-1&gt;&lt;abbr-2&gt;J Hypertens&lt;/abbr-2&gt;&lt;/periodical&gt;&lt;pages&gt;1105-1112&lt;/pages&gt;&lt;volume&gt;22&lt;/volume&gt;&lt;number&gt;6&lt;/number&gt;&lt;dates&gt;&lt;year&gt;2004&lt;/year&gt;&lt;/dates&gt;&lt;isbn&gt;0263-6352&lt;/isbn&gt;&lt;urls&gt;&lt;/urls&gt;&lt;/record&gt;&lt;/Cite&gt;&lt;/EndNote&gt;</w:instrText>
      </w:r>
      <w:r w:rsidR="00781DFA" w:rsidRPr="00B70371">
        <w:rPr>
          <w:rFonts w:ascii="Calibri" w:hAnsi="Calibri" w:cs="Calibri"/>
        </w:rPr>
        <w:fldChar w:fldCharType="separate"/>
      </w:r>
      <w:r w:rsidR="00977A6E" w:rsidRPr="00B70371">
        <w:rPr>
          <w:rFonts w:ascii="Calibri" w:hAnsi="Calibri" w:cs="Calibri"/>
          <w:noProof/>
          <w:vertAlign w:val="superscript"/>
        </w:rPr>
        <w:t>20</w:t>
      </w:r>
      <w:r w:rsidR="00781DFA" w:rsidRPr="00B70371">
        <w:rPr>
          <w:rFonts w:ascii="Calibri" w:hAnsi="Calibri" w:cs="Calibri"/>
        </w:rPr>
        <w:fldChar w:fldCharType="end"/>
      </w:r>
      <w:r w:rsidR="000818B5" w:rsidRPr="00B70371">
        <w:rPr>
          <w:rFonts w:ascii="Calibri" w:hAnsi="Calibri" w:cs="Calibri"/>
        </w:rPr>
        <w:t>).</w:t>
      </w:r>
      <w:r w:rsidR="00781DFA" w:rsidRPr="00B70371">
        <w:rPr>
          <w:rFonts w:ascii="Calibri" w:hAnsi="Calibri" w:cs="Calibri"/>
        </w:rPr>
        <w:t xml:space="preserve"> </w:t>
      </w:r>
      <w:r w:rsidR="000818B5" w:rsidRPr="00B70371">
        <w:rPr>
          <w:rFonts w:ascii="Calibri" w:hAnsi="Calibri" w:cs="Calibri"/>
        </w:rPr>
        <w:t xml:space="preserve">To account for the novel paradigm we oversampled (20 participants). </w:t>
      </w:r>
    </w:p>
    <w:p w14:paraId="4E5BBE60" w14:textId="77777777" w:rsidR="00E033E4" w:rsidRPr="00B70371" w:rsidRDefault="00E033E4" w:rsidP="00781DFA">
      <w:pPr>
        <w:spacing w:after="0" w:line="480" w:lineRule="auto"/>
        <w:jc w:val="both"/>
      </w:pPr>
    </w:p>
    <w:p w14:paraId="072FB5BA" w14:textId="77777777" w:rsidR="00472EB2" w:rsidRPr="00B70371" w:rsidRDefault="00472EB2" w:rsidP="00781DFA">
      <w:pPr>
        <w:spacing w:after="0" w:line="480" w:lineRule="auto"/>
        <w:jc w:val="both"/>
        <w:rPr>
          <w:i/>
        </w:rPr>
      </w:pPr>
      <w:r w:rsidRPr="00B70371">
        <w:rPr>
          <w:i/>
        </w:rPr>
        <w:t>Statistical analysis</w:t>
      </w:r>
    </w:p>
    <w:p w14:paraId="4C5B594A" w14:textId="77777777" w:rsidR="00AF59D7" w:rsidRPr="00B70371" w:rsidRDefault="00472EB2" w:rsidP="00781DFA">
      <w:pPr>
        <w:spacing w:line="480" w:lineRule="auto"/>
        <w:ind w:firstLine="720"/>
        <w:jc w:val="both"/>
      </w:pPr>
      <w:r w:rsidRPr="00B70371">
        <w:lastRenderedPageBreak/>
        <w:t xml:space="preserve">Statistical analyses were performed using Statistical Package for Social Sciences Version 22 (SPSS, INC., Chicago, USA). All data are presented as mean (X) and standard deviation (SD), unless otherwise stated. For each hemodynamic variable a one-way repeated measures ANOVA was used to determine whether a significant change occurred between baseline, exercise </w:t>
      </w:r>
      <w:r w:rsidR="00DC59A6" w:rsidRPr="00B70371">
        <w:t>and recovery</w:t>
      </w:r>
      <w:r w:rsidR="00AF59D7" w:rsidRPr="00B70371">
        <w:t>. Effect sizes are reported using partial eta-squared η</w:t>
      </w:r>
      <w:r w:rsidR="00AF59D7" w:rsidRPr="00B70371">
        <w:rPr>
          <w:vertAlign w:val="superscript"/>
        </w:rPr>
        <w:t>2</w:t>
      </w:r>
      <w:r w:rsidR="00AF59D7" w:rsidRPr="00B70371">
        <w:rPr>
          <w:vertAlign w:val="subscript"/>
        </w:rPr>
        <w:t>p</w:t>
      </w:r>
      <w:r w:rsidR="00AF59D7" w:rsidRPr="00B70371">
        <w:t>, where 0.01, 0.06, and 0.14 represent a small, medium, and large effect, respectively.</w:t>
      </w:r>
    </w:p>
    <w:p w14:paraId="677D58FA" w14:textId="77777777" w:rsidR="00AF59D7" w:rsidRPr="00B70371" w:rsidRDefault="00AF59D7" w:rsidP="007469FB">
      <w:pPr>
        <w:spacing w:line="480" w:lineRule="auto"/>
        <w:jc w:val="both"/>
      </w:pPr>
    </w:p>
    <w:p w14:paraId="4ECB5AA4" w14:textId="7CA1BE4D" w:rsidR="00472EB2" w:rsidRPr="00B70371" w:rsidRDefault="00472EB2" w:rsidP="007469FB">
      <w:pPr>
        <w:spacing w:line="480" w:lineRule="auto"/>
        <w:jc w:val="both"/>
        <w:rPr>
          <w:rFonts w:cs="Times New Roman"/>
          <w:lang w:val="en-AU"/>
        </w:rPr>
      </w:pPr>
      <w:r w:rsidRPr="00B70371">
        <w:t xml:space="preserve">Between-day reliability of central haemodynamic parameters was determined by calculating the intra-class correlations coefficient (ICC), standard error of measurement (SEM), </w:t>
      </w:r>
      <w:r w:rsidR="00306256" w:rsidRPr="00B70371">
        <w:t>and smallest detectable change (SDC)</w:t>
      </w:r>
      <w:r w:rsidRPr="00B70371">
        <w:t xml:space="preserve">. The ICC was calculated using the formula: </w:t>
      </w:r>
      <w:r w:rsidRPr="00B70371">
        <w:rPr>
          <w:rFonts w:cs="Times New Roman"/>
          <w:lang w:val="en-AU"/>
        </w:rPr>
        <w:t>SD</w:t>
      </w:r>
      <w:r w:rsidRPr="00B70371">
        <w:rPr>
          <w:rFonts w:cs="Times New Roman"/>
          <w:vertAlign w:val="subscript"/>
          <w:lang w:val="en-AU"/>
        </w:rPr>
        <w:t>b</w:t>
      </w:r>
      <w:r w:rsidRPr="00B70371">
        <w:rPr>
          <w:rFonts w:cs="Times New Roman"/>
          <w:vertAlign w:val="superscript"/>
          <w:lang w:val="en-AU"/>
        </w:rPr>
        <w:t>2</w:t>
      </w:r>
      <w:r w:rsidRPr="00B70371">
        <w:rPr>
          <w:rFonts w:cs="Times New Roman"/>
          <w:lang w:val="en-AU"/>
        </w:rPr>
        <w:t xml:space="preserve"> / SD</w:t>
      </w:r>
      <w:r w:rsidRPr="00B70371">
        <w:rPr>
          <w:rFonts w:cs="Times New Roman"/>
          <w:vertAlign w:val="subscript"/>
          <w:lang w:val="en-AU"/>
        </w:rPr>
        <w:t>b</w:t>
      </w:r>
      <w:r w:rsidRPr="00B70371">
        <w:rPr>
          <w:rFonts w:cs="Times New Roman"/>
          <w:vertAlign w:val="superscript"/>
          <w:lang w:val="en-AU"/>
        </w:rPr>
        <w:t>2</w:t>
      </w:r>
      <w:r w:rsidRPr="00B70371">
        <w:rPr>
          <w:rFonts w:cs="Times New Roman"/>
          <w:lang w:val="en-AU"/>
        </w:rPr>
        <w:t>+SD</w:t>
      </w:r>
      <w:r w:rsidRPr="00B70371">
        <w:rPr>
          <w:rFonts w:cs="Times New Roman"/>
          <w:vertAlign w:val="subscript"/>
          <w:lang w:val="en-AU"/>
        </w:rPr>
        <w:t>w</w:t>
      </w:r>
      <w:r w:rsidRPr="00B70371">
        <w:rPr>
          <w:rFonts w:cs="Times New Roman"/>
          <w:vertAlign w:val="superscript"/>
          <w:lang w:val="en-AU"/>
        </w:rPr>
        <w:t>2</w:t>
      </w:r>
      <w:r w:rsidRPr="00B70371">
        <w:rPr>
          <w:rFonts w:cs="Times New Roman"/>
          <w:lang w:val="en-AU"/>
        </w:rPr>
        <w:t>, where SD</w:t>
      </w:r>
      <w:r w:rsidRPr="00B70371">
        <w:rPr>
          <w:rFonts w:cs="Times New Roman"/>
          <w:vertAlign w:val="subscript"/>
          <w:lang w:val="en-AU"/>
        </w:rPr>
        <w:t>b</w:t>
      </w:r>
      <w:r w:rsidRPr="00B70371">
        <w:rPr>
          <w:rFonts w:cs="Times New Roman"/>
          <w:vertAlign w:val="superscript"/>
          <w:lang w:val="en-AU"/>
        </w:rPr>
        <w:t>2</w:t>
      </w:r>
      <w:r w:rsidRPr="00B70371">
        <w:rPr>
          <w:rFonts w:cs="Times New Roman"/>
          <w:lang w:val="en-AU"/>
        </w:rPr>
        <w:t xml:space="preserve"> and SD</w:t>
      </w:r>
      <w:r w:rsidRPr="00B70371">
        <w:rPr>
          <w:rFonts w:cs="Times New Roman"/>
          <w:vertAlign w:val="subscript"/>
          <w:lang w:val="en-AU"/>
        </w:rPr>
        <w:t>w</w:t>
      </w:r>
      <w:r w:rsidRPr="00B70371">
        <w:rPr>
          <w:rFonts w:cs="Times New Roman"/>
          <w:vertAlign w:val="superscript"/>
          <w:lang w:val="en-AU"/>
        </w:rPr>
        <w:t xml:space="preserve">2 </w:t>
      </w:r>
      <w:r w:rsidRPr="00B70371">
        <w:rPr>
          <w:rFonts w:cs="Times New Roman"/>
          <w:lang w:val="en-AU"/>
        </w:rPr>
        <w:t>are the between and within-subject variance</w:t>
      </w:r>
      <w:r w:rsidRPr="00B70371">
        <w:t xml:space="preserve">. In accordance with </w:t>
      </w:r>
      <w:r w:rsidRPr="00B70371">
        <w:fldChar w:fldCharType="begin"/>
      </w:r>
      <w:r w:rsidR="00256125" w:rsidRPr="00B70371">
        <w:instrText xml:space="preserve"> ADDIN EN.CITE &lt;EndNote&gt;&lt;Cite AuthorYear="1"&gt;&lt;Author&gt;Fleiss&lt;/Author&gt;&lt;Year&gt;2011&lt;/Year&gt;&lt;RecNum&gt;619&lt;/RecNum&gt;&lt;DisplayText&gt;Fleiss &lt;style face="superscript"&gt;21&lt;/style&gt;&lt;/DisplayText&gt;&lt;record&gt;&lt;rec-number&gt;619&lt;/rec-number&gt;&lt;foreign-keys&gt;&lt;key app="EN" db-id="95rpp2dvorvaw8etvs25e0dd9sper5drvzwx" timestamp="1497365685"&gt;619&lt;/key&gt;&lt;/foreign-keys&gt;&lt;ref-type name="Book"&gt;6&lt;/ref-type&gt;&lt;contributors&gt;&lt;authors&gt;&lt;author&gt;Fleiss, Joseph L&lt;/author&gt;&lt;/authors&gt;&lt;/contributors&gt;&lt;titles&gt;&lt;title&gt;Design and analysis of clinical experiments&lt;/title&gt;&lt;/titles&gt;&lt;volume&gt;73&lt;/volume&gt;&lt;dates&gt;&lt;year&gt;2011&lt;/year&gt;&lt;/dates&gt;&lt;pub-location&gt;New York&lt;/pub-location&gt;&lt;publisher&gt;John Wiley &amp;amp; Sons&lt;/publisher&gt;&lt;isbn&gt;1118031172&lt;/isbn&gt;&lt;urls&gt;&lt;/urls&gt;&lt;/record&gt;&lt;/Cite&gt;&lt;/EndNote&gt;</w:instrText>
      </w:r>
      <w:r w:rsidRPr="00B70371">
        <w:fldChar w:fldCharType="separate"/>
      </w:r>
      <w:r w:rsidR="00977A6E" w:rsidRPr="00B70371">
        <w:rPr>
          <w:noProof/>
        </w:rPr>
        <w:t xml:space="preserve">Fleiss </w:t>
      </w:r>
      <w:r w:rsidR="00977A6E" w:rsidRPr="00B70371">
        <w:rPr>
          <w:noProof/>
          <w:vertAlign w:val="superscript"/>
        </w:rPr>
        <w:t>21</w:t>
      </w:r>
      <w:r w:rsidRPr="00B70371">
        <w:fldChar w:fldCharType="end"/>
      </w:r>
      <w:r w:rsidRPr="00B70371">
        <w:t xml:space="preserve">, an ICC value above 0.75 is considered to indicate excellent reliability, 0.4 – 0.74 fair to good reliability, and &lt;0.4 poor reliability. </w:t>
      </w:r>
      <w:r w:rsidRPr="00B70371">
        <w:rPr>
          <w:rFonts w:cs="Times New Roman"/>
          <w:lang w:val="en-AU"/>
        </w:rPr>
        <w:t xml:space="preserve">The </w:t>
      </w:r>
      <w:r w:rsidR="00306256" w:rsidRPr="00B70371">
        <w:rPr>
          <w:rFonts w:cs="Times New Roman"/>
          <w:lang w:val="en-AU"/>
        </w:rPr>
        <w:t>SDC</w:t>
      </w:r>
      <w:r w:rsidRPr="00B70371">
        <w:rPr>
          <w:rFonts w:cs="Times New Roman"/>
          <w:lang w:val="en-AU"/>
        </w:rPr>
        <w:t xml:space="preserve"> is defined as the critical difference in a parameter that must be exceeded between two sequential results in order for a statistically significant change to occur in an individual </w:t>
      </w:r>
      <w:r w:rsidRPr="00B70371">
        <w:rPr>
          <w:rFonts w:cs="Times New Roman"/>
          <w:lang w:val="en-AU"/>
        </w:rPr>
        <w:fldChar w:fldCharType="begin"/>
      </w:r>
      <w:r w:rsidR="00256125" w:rsidRPr="00B70371">
        <w:rPr>
          <w:rFonts w:cs="Times New Roman"/>
          <w:lang w:val="en-AU"/>
        </w:rPr>
        <w:instrText xml:space="preserve"> ADDIN EN.CITE &lt;EndNote&gt;&lt;Cite&gt;&lt;Author&gt;Fleiss&lt;/Author&gt;&lt;Year&gt;2011&lt;/Year&gt;&lt;RecNum&gt;619&lt;/RecNum&gt;&lt;DisplayText&gt;&lt;style face="superscript"&gt;21&lt;/style&gt;&lt;/DisplayText&gt;&lt;record&gt;&lt;rec-number&gt;619&lt;/rec-number&gt;&lt;foreign-keys&gt;&lt;key app="EN" db-id="95rpp2dvorvaw8etvs25e0dd9sper5drvzwx" timestamp="1497365685"&gt;619&lt;/key&gt;&lt;/foreign-keys&gt;&lt;ref-type name="Book"&gt;6&lt;/ref-type&gt;&lt;contributors&gt;&lt;authors&gt;&lt;author&gt;Fleiss, Joseph L&lt;/author&gt;&lt;/authors&gt;&lt;/contributors&gt;&lt;titles&gt;&lt;title&gt;Design and analysis of clinical experiments&lt;/title&gt;&lt;/titles&gt;&lt;volume&gt;73&lt;/volume&gt;&lt;dates&gt;&lt;year&gt;2011&lt;/year&gt;&lt;/dates&gt;&lt;pub-location&gt;New York&lt;/pub-location&gt;&lt;publisher&gt;John Wiley &amp;amp; Sons&lt;/publisher&gt;&lt;isbn&gt;1118031172&lt;/isbn&gt;&lt;urls&gt;&lt;/urls&gt;&lt;/record&gt;&lt;/Cite&gt;&lt;/EndNote&gt;</w:instrText>
      </w:r>
      <w:r w:rsidRPr="00B70371">
        <w:rPr>
          <w:rFonts w:cs="Times New Roman"/>
          <w:lang w:val="en-AU"/>
        </w:rPr>
        <w:fldChar w:fldCharType="separate"/>
      </w:r>
      <w:r w:rsidR="00977A6E" w:rsidRPr="00B70371">
        <w:rPr>
          <w:rFonts w:cs="Times New Roman"/>
          <w:noProof/>
          <w:vertAlign w:val="superscript"/>
          <w:lang w:val="en-AU"/>
        </w:rPr>
        <w:t>21</w:t>
      </w:r>
      <w:r w:rsidRPr="00B70371">
        <w:rPr>
          <w:rFonts w:cs="Times New Roman"/>
          <w:lang w:val="en-AU"/>
        </w:rPr>
        <w:fldChar w:fldCharType="end"/>
      </w:r>
      <w:r w:rsidRPr="00B70371">
        <w:rPr>
          <w:rFonts w:cs="Times New Roman"/>
          <w:lang w:val="en-AU"/>
        </w:rPr>
        <w:t>.</w:t>
      </w:r>
      <w:hyperlink w:anchor="_ENREF_23" w:tooltip="Fraser, 2001 #670" w:history="1"/>
      <w:r w:rsidR="00306256" w:rsidRPr="00B70371">
        <w:rPr>
          <w:rFonts w:cs="Times New Roman"/>
          <w:lang w:val="en-AU"/>
        </w:rPr>
        <w:t xml:space="preserve"> Absolute SDC</w:t>
      </w:r>
      <w:r w:rsidRPr="00B70371">
        <w:rPr>
          <w:rFonts w:cs="Times New Roman"/>
          <w:lang w:val="en-AU"/>
        </w:rPr>
        <w:t xml:space="preserve"> was calculated using the formula: 1.96 x SEM x √2, where 1.96 corresponds to 95% confidence interval, and SEM was calculated using the equation: </w:t>
      </w:r>
      <w:proofErr w:type="spellStart"/>
      <w:r w:rsidRPr="00B70371">
        <w:rPr>
          <w:rFonts w:cs="Times New Roman"/>
          <w:lang w:val="x-none"/>
        </w:rPr>
        <w:t>SD</w:t>
      </w:r>
      <w:r w:rsidRPr="00B70371">
        <w:rPr>
          <w:rFonts w:cs="Times New Roman"/>
          <w:vertAlign w:val="subscript"/>
        </w:rPr>
        <w:t>b</w:t>
      </w:r>
      <w:proofErr w:type="spellEnd"/>
      <w:r w:rsidRPr="00B70371">
        <w:rPr>
          <w:rFonts w:cs="Times New Roman"/>
          <w:lang w:val="x-none"/>
        </w:rPr>
        <w:t>* √(1-ICC)</w:t>
      </w:r>
      <w:r w:rsidRPr="00B70371">
        <w:rPr>
          <w:rFonts w:cs="Times New Roman"/>
        </w:rPr>
        <w:t xml:space="preserve"> </w:t>
      </w:r>
      <w:r w:rsidRPr="00B70371">
        <w:rPr>
          <w:rFonts w:cs="Times New Roman"/>
        </w:rPr>
        <w:fldChar w:fldCharType="begin"/>
      </w:r>
      <w:r w:rsidR="00977A6E" w:rsidRPr="00B70371">
        <w:rPr>
          <w:rFonts w:cs="Times New Roman"/>
        </w:rPr>
        <w:instrText xml:space="preserve"> ADDIN EN.CITE &lt;EndNote&gt;&lt;Cite&gt;&lt;Author&gt;Fleiss&lt;/Author&gt;&lt;Year&gt;1986&lt;/Year&gt;&lt;RecNum&gt;14961&lt;/RecNum&gt;&lt;DisplayText&gt;&lt;style face="superscript"&gt;22&lt;/style&gt;&lt;/DisplayText&gt;&lt;record&gt;&lt;rec-number&gt;14961&lt;/rec-number&gt;&lt;foreign-keys&gt;&lt;key app="EN" db-id="vaea9fs0pzzfskee0d85afdwza5d0ezpxrz2" timestamp="1429740377"&gt;14961&lt;/key&gt;&lt;/foreign-keys&gt;&lt;ref-type name="Book Section"&gt;5&lt;/ref-type&gt;&lt;contributors&gt;&lt;authors&gt;&lt;author&gt;Fleiss, Joseph L.&lt;/author&gt;&lt;/authors&gt;&lt;/contributors&gt;&lt;titles&gt;&lt;title&gt;Reliability of Measurement&lt;/title&gt;&lt;secondary-title&gt;The design and analysis of clinical experiments&lt;/secondary-title&gt;&lt;/titles&gt;&lt;pages&gt;1-31&lt;/pages&gt;&lt;keywords&gt;&lt;keyword&gt;Clinical trials Statistical methods.&lt;/keyword&gt;&lt;keyword&gt;Clinical medicine Problems, exercises, etc.&lt;/keyword&gt;&lt;keyword&gt;Clinical trials Methods.&lt;/keyword&gt;&lt;keyword&gt;Mathematics.&lt;/keyword&gt;&lt;keyword&gt;Research design.&lt;/keyword&gt;&lt;keyword&gt;Statistics.&lt;/keyword&gt;&lt;/keywords&gt;&lt;dates&gt;&lt;year&gt;1986&lt;/year&gt;&lt;/dates&gt;&lt;pub-location&gt;New York&lt;/pub-location&gt;&lt;publisher&gt;Wiley&lt;/publisher&gt;&lt;isbn&gt;0471820474&lt;/isbn&gt;&lt;urls&gt;&lt;/urls&gt;&lt;/record&gt;&lt;/Cite&gt;&lt;/EndNote&gt;</w:instrText>
      </w:r>
      <w:r w:rsidRPr="00B70371">
        <w:rPr>
          <w:rFonts w:cs="Times New Roman"/>
        </w:rPr>
        <w:fldChar w:fldCharType="separate"/>
      </w:r>
      <w:r w:rsidR="00977A6E" w:rsidRPr="00B70371">
        <w:rPr>
          <w:rFonts w:cs="Times New Roman"/>
          <w:noProof/>
          <w:vertAlign w:val="superscript"/>
        </w:rPr>
        <w:t>22</w:t>
      </w:r>
      <w:r w:rsidRPr="00B70371">
        <w:rPr>
          <w:rFonts w:cs="Times New Roman"/>
        </w:rPr>
        <w:fldChar w:fldCharType="end"/>
      </w:r>
      <w:r w:rsidRPr="00B70371">
        <w:rPr>
          <w:rFonts w:cs="Times New Roman"/>
        </w:rPr>
        <w:t>.</w:t>
      </w:r>
      <w:hyperlink w:anchor="_ENREF_23" w:tooltip="Fraser, 2001 #670" w:history="1"/>
    </w:p>
    <w:p w14:paraId="6A612E07" w14:textId="77777777" w:rsidR="00B710E0" w:rsidRPr="00B70371" w:rsidRDefault="00B710E0" w:rsidP="00684D8F">
      <w:pPr>
        <w:spacing w:after="0" w:line="480" w:lineRule="auto"/>
      </w:pPr>
    </w:p>
    <w:p w14:paraId="2D2FA453" w14:textId="77777777" w:rsidR="00472EB2" w:rsidRPr="00B70371" w:rsidRDefault="00472EB2" w:rsidP="00472EB2">
      <w:pPr>
        <w:spacing w:after="0" w:line="480" w:lineRule="auto"/>
        <w:jc w:val="both"/>
        <w:rPr>
          <w:b/>
        </w:rPr>
      </w:pPr>
      <w:r w:rsidRPr="00B70371">
        <w:rPr>
          <w:b/>
        </w:rPr>
        <w:t>Results</w:t>
      </w:r>
    </w:p>
    <w:p w14:paraId="17BFDF91" w14:textId="77777777" w:rsidR="00DC59A6" w:rsidRPr="00B70371" w:rsidRDefault="00DC59A6" w:rsidP="00472EB2">
      <w:pPr>
        <w:spacing w:after="0" w:line="480" w:lineRule="auto"/>
        <w:jc w:val="both"/>
      </w:pPr>
      <w:r w:rsidRPr="00B70371">
        <w:t>Twenty individuals were recruited</w:t>
      </w:r>
      <w:r w:rsidR="00AF59D7" w:rsidRPr="00B70371">
        <w:t xml:space="preserve"> but the data </w:t>
      </w:r>
      <w:r w:rsidR="00341685" w:rsidRPr="00B70371">
        <w:t xml:space="preserve">for </w:t>
      </w:r>
      <w:r w:rsidR="00AF59D7" w:rsidRPr="00B70371">
        <w:t xml:space="preserve">19 participants are reported. All 20 participants completed each exercise protocol, but for 1 participant </w:t>
      </w:r>
      <w:r w:rsidRPr="00B70371">
        <w:t>the X</w:t>
      </w:r>
      <w:r w:rsidR="00195905" w:rsidRPr="00B70371">
        <w:t>CEL PWA</w:t>
      </w:r>
      <w:r w:rsidRPr="00B70371">
        <w:t xml:space="preserve"> device did not calculate </w:t>
      </w:r>
      <w:proofErr w:type="spellStart"/>
      <w:r w:rsidRPr="00B70371">
        <w:t>A</w:t>
      </w:r>
      <w:r w:rsidR="007469FB" w:rsidRPr="00B70371">
        <w:t>I</w:t>
      </w:r>
      <w:r w:rsidRPr="00B70371">
        <w:t>x</w:t>
      </w:r>
      <w:proofErr w:type="spellEnd"/>
      <w:r w:rsidRPr="00B70371">
        <w:t xml:space="preserve"> or A</w:t>
      </w:r>
      <w:r w:rsidR="007469FB" w:rsidRPr="00B70371">
        <w:t>I</w:t>
      </w:r>
      <w:r w:rsidRPr="00B70371">
        <w:t>x75 during one visit.</w:t>
      </w:r>
      <w:r w:rsidR="00195905" w:rsidRPr="00B70371">
        <w:t xml:space="preserve"> </w:t>
      </w:r>
      <w:r w:rsidR="00AF59D7" w:rsidRPr="00B70371">
        <w:t>The participant who was removed did not discernibly differ from the remainder of the group in terms of demographics or hemodynamic responses.</w:t>
      </w:r>
    </w:p>
    <w:p w14:paraId="36F0883B" w14:textId="77777777" w:rsidR="00DC59A6" w:rsidRPr="00B70371" w:rsidRDefault="00DC59A6" w:rsidP="00472EB2">
      <w:pPr>
        <w:spacing w:after="0" w:line="480" w:lineRule="auto"/>
        <w:jc w:val="both"/>
      </w:pPr>
    </w:p>
    <w:p w14:paraId="44A70F02" w14:textId="77777777" w:rsidR="00DC59A6" w:rsidRPr="00B70371" w:rsidRDefault="00DC59A6" w:rsidP="00472EB2">
      <w:pPr>
        <w:spacing w:after="0" w:line="480" w:lineRule="auto"/>
        <w:jc w:val="both"/>
        <w:rPr>
          <w:i/>
        </w:rPr>
      </w:pPr>
      <w:r w:rsidRPr="00B70371">
        <w:rPr>
          <w:i/>
        </w:rPr>
        <w:t>Leg press responses</w:t>
      </w:r>
    </w:p>
    <w:p w14:paraId="57F795D1" w14:textId="77777777" w:rsidR="00472EB2" w:rsidRPr="00B70371" w:rsidRDefault="00472EB2" w:rsidP="00472EB2">
      <w:pPr>
        <w:spacing w:after="0" w:line="480" w:lineRule="auto"/>
        <w:jc w:val="both"/>
      </w:pPr>
      <w:r w:rsidRPr="00B70371">
        <w:lastRenderedPageBreak/>
        <w:t xml:space="preserve">Table 1 provides a summary of mean (SD) values for central hemodynamic variables following 20-min seated rest and exercise at 10, 15 and 20% MVC as well as </w:t>
      </w:r>
      <w:r w:rsidR="00AF59D7" w:rsidRPr="00B70371">
        <w:t xml:space="preserve">following 1 min and </w:t>
      </w:r>
      <w:r w:rsidRPr="00B70371">
        <w:t xml:space="preserve">5 min recovery.  With the exception of </w:t>
      </w:r>
      <w:proofErr w:type="spellStart"/>
      <w:r w:rsidRPr="00B70371">
        <w:t>AIx</w:t>
      </w:r>
      <w:proofErr w:type="spellEnd"/>
      <w:r w:rsidRPr="00B70371">
        <w:t xml:space="preserve">, </w:t>
      </w:r>
      <w:r w:rsidR="00603E74" w:rsidRPr="00B70371">
        <w:t>there was a large (η</w:t>
      </w:r>
      <w:r w:rsidR="00603E74" w:rsidRPr="00B70371">
        <w:rPr>
          <w:vertAlign w:val="superscript"/>
        </w:rPr>
        <w:t>2</w:t>
      </w:r>
      <w:r w:rsidR="00603E74" w:rsidRPr="00B70371">
        <w:rPr>
          <w:vertAlign w:val="subscript"/>
        </w:rPr>
        <w:t>p</w:t>
      </w:r>
      <w:r w:rsidR="00603E74" w:rsidRPr="00B70371">
        <w:t xml:space="preserve"> 0.273 – 0.839) and s</w:t>
      </w:r>
      <w:r w:rsidRPr="00B70371">
        <w:t>ignifican</w:t>
      </w:r>
      <w:r w:rsidR="00603E74" w:rsidRPr="00B70371">
        <w:t>t</w:t>
      </w:r>
      <w:r w:rsidRPr="00B70371">
        <w:t xml:space="preserve"> (</w:t>
      </w:r>
      <w:r w:rsidRPr="00B70371">
        <w:rPr>
          <w:i/>
        </w:rPr>
        <w:t xml:space="preserve">p </w:t>
      </w:r>
      <w:r w:rsidRPr="00B70371">
        <w:t xml:space="preserve">&lt;0.05) </w:t>
      </w:r>
      <w:r w:rsidR="00603E74" w:rsidRPr="00B70371">
        <w:t xml:space="preserve">change </w:t>
      </w:r>
      <w:r w:rsidRPr="00B70371">
        <w:t xml:space="preserve">from baseline to post 5 min recovery.  </w:t>
      </w:r>
    </w:p>
    <w:p w14:paraId="503B67D0" w14:textId="77777777" w:rsidR="00472EB2" w:rsidRPr="00B70371" w:rsidRDefault="00472EB2" w:rsidP="00472EB2">
      <w:pPr>
        <w:spacing w:after="0" w:line="480" w:lineRule="auto"/>
        <w:jc w:val="both"/>
      </w:pPr>
    </w:p>
    <w:p w14:paraId="120A7E31" w14:textId="77777777" w:rsidR="00472EB2" w:rsidRPr="00B70371" w:rsidRDefault="00472EB2" w:rsidP="00472EB2">
      <w:pPr>
        <w:spacing w:after="0" w:line="480" w:lineRule="auto"/>
        <w:jc w:val="both"/>
      </w:pPr>
    </w:p>
    <w:p w14:paraId="3797D94B" w14:textId="77777777" w:rsidR="00472EB2" w:rsidRPr="00B70371" w:rsidRDefault="00472EB2" w:rsidP="00472EB2">
      <w:pPr>
        <w:spacing w:after="0" w:line="480" w:lineRule="auto"/>
        <w:jc w:val="both"/>
      </w:pPr>
      <w:r w:rsidRPr="00B70371">
        <w:tab/>
      </w:r>
      <w:r w:rsidRPr="00B70371">
        <w:tab/>
        <w:t>---------------------------Insert Table 1 near here--------------------------</w:t>
      </w:r>
    </w:p>
    <w:p w14:paraId="5777F4A0" w14:textId="77777777" w:rsidR="00472EB2" w:rsidRPr="00B70371" w:rsidRDefault="00DC59A6" w:rsidP="00472EB2">
      <w:pPr>
        <w:spacing w:after="0" w:line="480" w:lineRule="auto"/>
        <w:jc w:val="both"/>
        <w:rPr>
          <w:i/>
        </w:rPr>
      </w:pPr>
      <w:r w:rsidRPr="00B70371">
        <w:rPr>
          <w:i/>
        </w:rPr>
        <w:t>Reliability</w:t>
      </w:r>
    </w:p>
    <w:p w14:paraId="4BA03919" w14:textId="3C2CD337" w:rsidR="004F4F22" w:rsidRPr="00B70371" w:rsidRDefault="00472EB2" w:rsidP="00472EB2">
      <w:pPr>
        <w:spacing w:after="0" w:line="480" w:lineRule="auto"/>
        <w:jc w:val="both"/>
      </w:pPr>
      <w:r w:rsidRPr="00B70371">
        <w:t xml:space="preserve">Reliability data for heart rate and central blood pressures are presented in Table 2. All resting baseline </w:t>
      </w:r>
      <w:r w:rsidR="00603E74" w:rsidRPr="00B70371">
        <w:t xml:space="preserve">measures </w:t>
      </w:r>
      <w:r w:rsidRPr="00B70371">
        <w:t xml:space="preserve">meet the ICC criterion value (0.75) for excellent reliability (ICC 0.75 – 0.89). All variables assessed during each exercise intensity (10, 15 and 20% MVC) also had excellent reliability (0.75 – 0.93), with the exception of </w:t>
      </w:r>
      <w:proofErr w:type="spellStart"/>
      <w:r w:rsidR="00BC2DB3" w:rsidRPr="00B70371">
        <w:t>c</w:t>
      </w:r>
      <w:r w:rsidRPr="00B70371">
        <w:t>PP</w:t>
      </w:r>
      <w:proofErr w:type="spellEnd"/>
      <w:r w:rsidRPr="00B70371">
        <w:t xml:space="preserve"> which was considered good (ICC 0.72) at 20% MVC. During recovery,</w:t>
      </w:r>
      <w:r w:rsidR="00FB0A81" w:rsidRPr="00B70371">
        <w:t xml:space="preserve"> heart rate, SEVR, </w:t>
      </w:r>
      <w:proofErr w:type="spellStart"/>
      <w:r w:rsidR="00F710BA" w:rsidRPr="00B70371">
        <w:t>Db</w:t>
      </w:r>
      <w:r w:rsidRPr="00B70371">
        <w:t>Pr</w:t>
      </w:r>
      <w:proofErr w:type="spellEnd"/>
      <w:r w:rsidRPr="00B70371">
        <w:t xml:space="preserve"> </w:t>
      </w:r>
      <w:r w:rsidR="00FB0A81" w:rsidRPr="00B70371">
        <w:t xml:space="preserve">and SBP </w:t>
      </w:r>
      <w:r w:rsidRPr="00B70371">
        <w:t>all met the criterion for excellent (ICC 0.86 – 0.92)</w:t>
      </w:r>
      <w:r w:rsidR="001E680C" w:rsidRPr="00B70371">
        <w:t>, and</w:t>
      </w:r>
      <w:r w:rsidR="004F4F22" w:rsidRPr="00B70371">
        <w:t xml:space="preserve"> MAP, </w:t>
      </w:r>
      <w:proofErr w:type="spellStart"/>
      <w:r w:rsidR="004F4F22" w:rsidRPr="00B70371">
        <w:t>cSBP</w:t>
      </w:r>
      <w:proofErr w:type="spellEnd"/>
      <w:r w:rsidR="004F4F22" w:rsidRPr="00B70371">
        <w:t xml:space="preserve">, </w:t>
      </w:r>
    </w:p>
    <w:p w14:paraId="2FF08AEC" w14:textId="02352384" w:rsidR="00472EB2" w:rsidRPr="00B70371" w:rsidRDefault="00472EB2" w:rsidP="00472EB2">
      <w:pPr>
        <w:spacing w:after="0" w:line="480" w:lineRule="auto"/>
        <w:jc w:val="both"/>
      </w:pPr>
      <w:r w:rsidRPr="00B70371">
        <w:t xml:space="preserve">DBP and </w:t>
      </w:r>
      <w:proofErr w:type="spellStart"/>
      <w:r w:rsidRPr="00B70371">
        <w:t>cPP</w:t>
      </w:r>
      <w:proofErr w:type="spellEnd"/>
      <w:r w:rsidRPr="00B70371">
        <w:t xml:space="preserve"> </w:t>
      </w:r>
      <w:r w:rsidR="001E680C" w:rsidRPr="00B70371">
        <w:t>met the criteria for good</w:t>
      </w:r>
      <w:r w:rsidRPr="00B70371">
        <w:t xml:space="preserve"> reliability (ICC 0.67 – 0.70). </w:t>
      </w:r>
    </w:p>
    <w:p w14:paraId="3A0E4FAF" w14:textId="77777777" w:rsidR="00472EB2" w:rsidRPr="00B70371" w:rsidRDefault="00472EB2" w:rsidP="00472EB2">
      <w:pPr>
        <w:spacing w:after="0" w:line="480" w:lineRule="auto"/>
        <w:jc w:val="both"/>
      </w:pPr>
    </w:p>
    <w:p w14:paraId="5213BF25" w14:textId="77777777" w:rsidR="00472EB2" w:rsidRPr="00B70371" w:rsidRDefault="00472EB2" w:rsidP="00472EB2">
      <w:pPr>
        <w:spacing w:after="0" w:line="480" w:lineRule="auto"/>
        <w:ind w:left="720" w:firstLine="720"/>
        <w:jc w:val="both"/>
      </w:pPr>
      <w:r w:rsidRPr="00B70371">
        <w:t>---------------------------Insert Table 2 and 3 near here--------------------------</w:t>
      </w:r>
    </w:p>
    <w:p w14:paraId="5A98CEB9" w14:textId="77777777" w:rsidR="00472EB2" w:rsidRPr="00B70371" w:rsidRDefault="00472EB2" w:rsidP="00472EB2">
      <w:pPr>
        <w:spacing w:after="0" w:line="480" w:lineRule="auto"/>
        <w:jc w:val="both"/>
      </w:pPr>
    </w:p>
    <w:p w14:paraId="333F78B5" w14:textId="77777777" w:rsidR="006A76D2" w:rsidRPr="00B70371" w:rsidRDefault="00472EB2" w:rsidP="00684D8F">
      <w:pPr>
        <w:spacing w:after="0" w:line="480" w:lineRule="auto"/>
      </w:pPr>
      <w:r w:rsidRPr="00B70371">
        <w:t xml:space="preserve">Reliability data for wave reflection response are presented in Table 3. </w:t>
      </w:r>
      <w:r w:rsidR="00603E74" w:rsidRPr="00B70371">
        <w:t>A</w:t>
      </w:r>
      <w:r w:rsidRPr="00B70371">
        <w:t xml:space="preserve">ll resting </w:t>
      </w:r>
      <w:r w:rsidR="00603E74" w:rsidRPr="00B70371">
        <w:t xml:space="preserve">baseline </w:t>
      </w:r>
      <w:r w:rsidRPr="00B70371">
        <w:t xml:space="preserve">measures </w:t>
      </w:r>
      <w:r w:rsidR="00603E74" w:rsidRPr="00B70371">
        <w:t>met the ICC criterion for</w:t>
      </w:r>
      <w:r w:rsidRPr="00B70371">
        <w:t xml:space="preserve"> excellent </w:t>
      </w:r>
      <w:r w:rsidR="00603E74" w:rsidRPr="00B70371">
        <w:t xml:space="preserve">reliability </w:t>
      </w:r>
      <w:r w:rsidRPr="00B70371">
        <w:t xml:space="preserve">(0.75 – 0.89), with the expectation of Pf </w:t>
      </w:r>
      <w:r w:rsidR="00603E74" w:rsidRPr="00B70371">
        <w:t xml:space="preserve">for </w:t>
      </w:r>
      <w:r w:rsidRPr="00B70371">
        <w:t xml:space="preserve">which </w:t>
      </w:r>
      <w:r w:rsidR="00603E74" w:rsidRPr="00B70371">
        <w:t>the reliability was</w:t>
      </w:r>
      <w:r w:rsidRPr="00B70371">
        <w:t xml:space="preserve"> good (ICC 0.73). All central haemodynamic parameters demonstrated excellent ICC values during each of the exercise intensities (10, 15 and 20% MVC). During recovery, </w:t>
      </w:r>
      <w:proofErr w:type="spellStart"/>
      <w:r w:rsidRPr="00B70371">
        <w:t>AIx</w:t>
      </w:r>
      <w:proofErr w:type="spellEnd"/>
      <w:r w:rsidRPr="00B70371">
        <w:t xml:space="preserve"> and </w:t>
      </w:r>
      <w:proofErr w:type="spellStart"/>
      <w:r w:rsidRPr="00B70371">
        <w:t>AIx</w:t>
      </w:r>
      <w:proofErr w:type="spellEnd"/>
      <w:r w:rsidRPr="00B70371">
        <w:t xml:space="preserve"> @75 demonstrated excellent reliability (ICC 0.86-0.9)</w:t>
      </w:r>
      <w:r w:rsidR="001E680C" w:rsidRPr="00B70371">
        <w:t>,</w:t>
      </w:r>
      <w:r w:rsidR="00E317E0" w:rsidRPr="00B70371">
        <w:t xml:space="preserve"> </w:t>
      </w:r>
      <w:r w:rsidR="001E680C" w:rsidRPr="00B70371">
        <w:t xml:space="preserve">while </w:t>
      </w:r>
      <w:r w:rsidRPr="00B70371">
        <w:t xml:space="preserve">Pf, </w:t>
      </w:r>
      <w:proofErr w:type="spellStart"/>
      <w:r w:rsidRPr="00B70371">
        <w:t>Pb</w:t>
      </w:r>
      <w:proofErr w:type="spellEnd"/>
      <w:r w:rsidRPr="00B70371">
        <w:t xml:space="preserve"> and </w:t>
      </w:r>
      <w:proofErr w:type="gramStart"/>
      <w:r w:rsidRPr="00B70371">
        <w:t>RM%</w:t>
      </w:r>
      <w:proofErr w:type="gramEnd"/>
      <w:r w:rsidRPr="00B70371">
        <w:t xml:space="preserve"> were considered good (ICC 0.53 – 0.67). </w:t>
      </w:r>
      <w:r w:rsidR="001918FF" w:rsidRPr="00B70371">
        <w:t xml:space="preserve"> </w:t>
      </w:r>
    </w:p>
    <w:p w14:paraId="25068801" w14:textId="77777777" w:rsidR="00BC2DB3" w:rsidRPr="00B70371" w:rsidRDefault="00BC2DB3" w:rsidP="00684D8F">
      <w:pPr>
        <w:spacing w:after="0" w:line="480" w:lineRule="auto"/>
      </w:pPr>
    </w:p>
    <w:p w14:paraId="069C5673" w14:textId="77777777" w:rsidR="008F2344" w:rsidRPr="00B70371" w:rsidRDefault="008F2344" w:rsidP="008F2344">
      <w:pPr>
        <w:spacing w:after="0" w:line="480" w:lineRule="auto"/>
        <w:jc w:val="both"/>
        <w:rPr>
          <w:b/>
        </w:rPr>
      </w:pPr>
      <w:r w:rsidRPr="00B70371">
        <w:rPr>
          <w:b/>
        </w:rPr>
        <w:t>Discussion</w:t>
      </w:r>
    </w:p>
    <w:p w14:paraId="36AD2337" w14:textId="74213204" w:rsidR="008F2344" w:rsidRPr="00B70371" w:rsidRDefault="008F2344" w:rsidP="008F2344">
      <w:pPr>
        <w:spacing w:after="0" w:line="480" w:lineRule="auto"/>
        <w:jc w:val="both"/>
      </w:pPr>
      <w:r w:rsidRPr="00B70371">
        <w:lastRenderedPageBreak/>
        <w:t xml:space="preserve">The American Heart Association Scientific Advisory Statement suggests that the safety of resistance testing and training in moderate-high risk cardiac patients remains largely unknown and requires further study </w:t>
      </w:r>
      <w:r w:rsidRPr="00B70371">
        <w:fldChar w:fldCharType="begin"/>
      </w:r>
      <w:r w:rsidR="00977A6E" w:rsidRPr="00B70371">
        <w:instrText xml:space="preserve"> ADDIN EN.CITE &lt;EndNote&gt;&lt;Cite&gt;&lt;Author&gt;Pollock&lt;/Author&gt;&lt;Year&gt;2000&lt;/Year&gt;&lt;RecNum&gt;620&lt;/RecNum&gt;&lt;DisplayText&gt;&lt;style face="superscript"&gt;3&lt;/style&gt;&lt;/DisplayText&gt;&lt;record&gt;&lt;rec-number&gt;620&lt;/rec-number&gt;&lt;foreign-keys&gt;&lt;key app="EN" db-id="95rpp2dvorvaw8etvs25e0dd9sper5drvzwx" timestamp="1497369473"&gt;620&lt;/key&gt;&lt;/foreign-keys&gt;&lt;ref-type name="Journal Article"&gt;17&lt;/ref-type&gt;&lt;contributors&gt;&lt;authors&gt;&lt;author&gt;Pollock, Michael L&lt;/author&gt;&lt;author&gt;Franklin, Barry A&lt;/author&gt;&lt;author&gt;Balady, Gary J&lt;/author&gt;&lt;author&gt;Chaitman, Bernard L&lt;/author&gt;&lt;author&gt;Fleg, Jerome L&lt;/author&gt;&lt;author&gt;Fletcher, Barbara&lt;/author&gt;&lt;author&gt;Limacher, Marian&lt;/author&gt;&lt;author&gt;Piña, Ileana L&lt;/author&gt;&lt;author&gt;Stein, Richard A&lt;/author&gt;&lt;author&gt;Williams, Mark&lt;/author&gt;&lt;/authors&gt;&lt;/contributors&gt;&lt;titles&gt;&lt;title&gt;Resistance exercise in individuals with and without cardiovascular disease&lt;/title&gt;&lt;secondary-title&gt;Circulation&lt;/secondary-title&gt;&lt;/titles&gt;&lt;periodical&gt;&lt;full-title&gt;Circulation&lt;/full-title&gt;&lt;/periodical&gt;&lt;pages&gt;828-833&lt;/pages&gt;&lt;volume&gt;101&lt;/volume&gt;&lt;number&gt;7&lt;/number&gt;&lt;dates&gt;&lt;year&gt;2000&lt;/year&gt;&lt;/dates&gt;&lt;isbn&gt;0009-7322&lt;/isbn&gt;&lt;urls&gt;&lt;/urls&gt;&lt;/record&gt;&lt;/Cite&gt;&lt;/EndNote&gt;</w:instrText>
      </w:r>
      <w:r w:rsidRPr="00B70371">
        <w:fldChar w:fldCharType="separate"/>
      </w:r>
      <w:r w:rsidR="00977A6E" w:rsidRPr="00B70371">
        <w:rPr>
          <w:noProof/>
          <w:vertAlign w:val="superscript"/>
        </w:rPr>
        <w:t>3</w:t>
      </w:r>
      <w:r w:rsidRPr="00B70371">
        <w:fldChar w:fldCharType="end"/>
      </w:r>
      <w:r w:rsidRPr="00B70371">
        <w:t xml:space="preserve">, and when performed it </w:t>
      </w:r>
      <w:r w:rsidR="00E212EE" w:rsidRPr="00B70371">
        <w:t>requires</w:t>
      </w:r>
      <w:r w:rsidRPr="00B70371">
        <w:t xml:space="preserve"> close monitoring and good clinical judgement </w:t>
      </w:r>
      <w:r w:rsidRPr="00B70371">
        <w:fldChar w:fldCharType="begin"/>
      </w:r>
      <w:r w:rsidR="00977A6E" w:rsidRPr="00B70371">
        <w:instrText xml:space="preserve"> ADDIN EN.CITE &lt;EndNote&gt;&lt;Cite&gt;&lt;Author&gt;Williams&lt;/Author&gt;&lt;Year&gt;2007&lt;/Year&gt;&lt;RecNum&gt;652&lt;/RecNum&gt;&lt;DisplayText&gt;&lt;style face="superscript"&gt;1&lt;/style&gt;&lt;/DisplayText&gt;&lt;record&gt;&lt;rec-number&gt;652&lt;/rec-number&gt;&lt;foreign-keys&gt;&lt;key app="EN" db-id="95rpp2dvorvaw8etvs25e0dd9sper5drvzwx" timestamp="1500544599"&gt;652&lt;/key&gt;&lt;/foreign-keys&gt;&lt;ref-type name="Journal Article"&gt;17&lt;/ref-type&gt;&lt;contributors&gt;&lt;authors&gt;&lt;author&gt;Williams, Mark A&lt;/author&gt;&lt;author&gt;Haskell, William L&lt;/author&gt;&lt;author&gt;Ades, Philip A&lt;/author&gt;&lt;author&gt;Amsterdam, Ezra A&lt;/author&gt;&lt;author&gt;Bittner, Vera&lt;/author&gt;&lt;author&gt;Franklin, Barry A&lt;/author&gt;&lt;author&gt;Gulanick, Meg&lt;/author&gt;&lt;author&gt;Laing, Susan T&lt;/author&gt;&lt;author&gt;Stewart, Kerry J&lt;/author&gt;&lt;/authors&gt;&lt;/contributors&gt;&lt;titles&gt;&lt;title&gt;Resistance exercise in individuals with and without cardiovascular disease: 2007 update&lt;/title&gt;&lt;secondary-title&gt;Circulation&lt;/secondary-title&gt;&lt;/titles&gt;&lt;periodical&gt;&lt;full-title&gt;Circulation&lt;/full-title&gt;&lt;/periodical&gt;&lt;pages&gt;572-584&lt;/pages&gt;&lt;volume&gt;116&lt;/volume&gt;&lt;number&gt;5&lt;/number&gt;&lt;dates&gt;&lt;year&gt;2007&lt;/year&gt;&lt;/dates&gt;&lt;isbn&gt;0009-7322&lt;/isbn&gt;&lt;urls&gt;&lt;/urls&gt;&lt;/record&gt;&lt;/Cite&gt;&lt;/EndNote&gt;</w:instrText>
      </w:r>
      <w:r w:rsidRPr="00B70371">
        <w:fldChar w:fldCharType="separate"/>
      </w:r>
      <w:r w:rsidR="00977A6E" w:rsidRPr="00B70371">
        <w:rPr>
          <w:noProof/>
          <w:vertAlign w:val="superscript"/>
        </w:rPr>
        <w:t>1</w:t>
      </w:r>
      <w:r w:rsidRPr="00B70371">
        <w:fldChar w:fldCharType="end"/>
      </w:r>
      <w:r w:rsidRPr="00B70371">
        <w:t>. Determining a safe, simple and quick way to monitor the augmented stress placed on the cardiovascular system during RT remains a barrier to clinicians</w:t>
      </w:r>
      <w:r w:rsidR="00B15D59" w:rsidRPr="00B70371">
        <w:t>, clinical exercise physiologists</w:t>
      </w:r>
      <w:r w:rsidRPr="00B70371">
        <w:t xml:space="preserve"> and clinical research scientists. The current study demonstrates that during and following RT (10, 15 and 20% MVC), oscillometric PWA can reliably estimate derived central hemodynamic parameters including </w:t>
      </w:r>
      <w:proofErr w:type="spellStart"/>
      <w:r w:rsidRPr="00B70371">
        <w:t>AIx</w:t>
      </w:r>
      <w:proofErr w:type="spellEnd"/>
      <w:r w:rsidRPr="00B70371">
        <w:t>, AIx@75,</w:t>
      </w:r>
      <w:r w:rsidR="00E212EE" w:rsidRPr="00B70371">
        <w:t xml:space="preserve"> </w:t>
      </w:r>
      <w:proofErr w:type="spellStart"/>
      <w:r w:rsidR="00E212EE" w:rsidRPr="00B70371">
        <w:t>cSBP</w:t>
      </w:r>
      <w:proofErr w:type="spellEnd"/>
      <w:r w:rsidRPr="00B70371">
        <w:t xml:space="preserve"> as well as markers of </w:t>
      </w:r>
      <w:r w:rsidR="00603E74" w:rsidRPr="00B70371">
        <w:t xml:space="preserve">arterial pulse </w:t>
      </w:r>
      <w:r w:rsidRPr="00B70371">
        <w:t xml:space="preserve">wave reflection (Pf and </w:t>
      </w:r>
      <w:proofErr w:type="spellStart"/>
      <w:r w:rsidRPr="00B70371">
        <w:t>Pb</w:t>
      </w:r>
      <w:proofErr w:type="spellEnd"/>
      <w:r w:rsidRPr="00B70371">
        <w:t xml:space="preserve">). </w:t>
      </w:r>
    </w:p>
    <w:p w14:paraId="2B2CB99E" w14:textId="77777777" w:rsidR="008F2344" w:rsidRPr="00B70371" w:rsidRDefault="008F2344" w:rsidP="008F2344">
      <w:pPr>
        <w:spacing w:after="0" w:line="480" w:lineRule="auto"/>
        <w:jc w:val="both"/>
      </w:pPr>
    </w:p>
    <w:p w14:paraId="6DD9A48F" w14:textId="77777777" w:rsidR="008F2344" w:rsidRPr="00B70371" w:rsidRDefault="008F2344" w:rsidP="008F2344">
      <w:pPr>
        <w:spacing w:line="480" w:lineRule="auto"/>
        <w:jc w:val="both"/>
        <w:rPr>
          <w:i/>
        </w:rPr>
      </w:pPr>
      <w:r w:rsidRPr="00B70371">
        <w:rPr>
          <w:i/>
        </w:rPr>
        <w:t>Study limitations and Strengths</w:t>
      </w:r>
    </w:p>
    <w:p w14:paraId="518AEAB3" w14:textId="5F005867" w:rsidR="002C190B" w:rsidRPr="00B70371" w:rsidRDefault="008F2344" w:rsidP="005353A3">
      <w:pPr>
        <w:spacing w:after="0" w:line="480" w:lineRule="auto"/>
        <w:jc w:val="both"/>
      </w:pPr>
      <w:r w:rsidRPr="00B70371">
        <w:t xml:space="preserve">In order to better contextualize the present findings, </w:t>
      </w:r>
      <w:r w:rsidR="00904068" w:rsidRPr="00B70371">
        <w:t xml:space="preserve">several </w:t>
      </w:r>
      <w:r w:rsidRPr="00B70371">
        <w:t xml:space="preserve">limitations should first be addressed. </w:t>
      </w:r>
      <w:r w:rsidR="00904068" w:rsidRPr="00B70371">
        <w:t xml:space="preserve">First, to ensure </w:t>
      </w:r>
      <w:r w:rsidR="00603E74" w:rsidRPr="00B70371">
        <w:t xml:space="preserve">the </w:t>
      </w:r>
      <w:r w:rsidR="00904068" w:rsidRPr="00B70371">
        <w:t>pressure waveform</w:t>
      </w:r>
      <w:r w:rsidR="0029639D" w:rsidRPr="00B70371">
        <w:t>s</w:t>
      </w:r>
      <w:r w:rsidR="00904068" w:rsidRPr="00B70371">
        <w:t xml:space="preserve"> </w:t>
      </w:r>
      <w:proofErr w:type="gramStart"/>
      <w:r w:rsidR="00904068" w:rsidRPr="00B70371">
        <w:t>could be captured</w:t>
      </w:r>
      <w:proofErr w:type="gramEnd"/>
      <w:r w:rsidR="00505300" w:rsidRPr="00B70371">
        <w:t xml:space="preserve"> with optimum reliability</w:t>
      </w:r>
      <w:r w:rsidR="00904068" w:rsidRPr="00B70371">
        <w:t xml:space="preserve">, the </w:t>
      </w:r>
      <w:r w:rsidR="00E212EE" w:rsidRPr="00B70371">
        <w:t>sub-</w:t>
      </w:r>
      <w:r w:rsidR="00D77AC4" w:rsidRPr="00B70371">
        <w:t>diastolic</w:t>
      </w:r>
      <w:r w:rsidR="00E212EE" w:rsidRPr="00B70371">
        <w:t xml:space="preserve"> </w:t>
      </w:r>
      <w:r w:rsidR="00904068" w:rsidRPr="00B70371">
        <w:t>recordings used to derive the</w:t>
      </w:r>
      <w:r w:rsidRPr="00B70371">
        <w:t xml:space="preserve"> central hemodynamic variables were taken during short (</w:t>
      </w:r>
      <w:r w:rsidRPr="00B70371">
        <w:rPr>
          <w:rFonts w:cs="Arial"/>
        </w:rPr>
        <w:t>~</w:t>
      </w:r>
      <w:r w:rsidRPr="00B70371">
        <w:t xml:space="preserve"> 10 s) pauses in leg contractions</w:t>
      </w:r>
      <w:r w:rsidR="00904068" w:rsidRPr="00B70371">
        <w:t>. As such, hemodynamic responses may have been underestimated.</w:t>
      </w:r>
      <w:r w:rsidRPr="00B70371">
        <w:t xml:space="preserve"> </w:t>
      </w:r>
      <w:r w:rsidR="00603E74" w:rsidRPr="00B70371">
        <w:t>Second, to ascertain the upper limit of reliability this preliminary</w:t>
      </w:r>
      <w:r w:rsidR="007469FB" w:rsidRPr="00B70371">
        <w:t xml:space="preserve"> study</w:t>
      </w:r>
      <w:r w:rsidR="00603E74" w:rsidRPr="00B70371">
        <w:t xml:space="preserve"> used a relatively ho</w:t>
      </w:r>
      <w:r w:rsidR="007469FB" w:rsidRPr="00B70371">
        <w:t>mogenous group of young males</w:t>
      </w:r>
      <w:r w:rsidR="00603E74" w:rsidRPr="00B70371">
        <w:t>. Considering the promising findings, the next logical step is to confirm</w:t>
      </w:r>
      <w:r w:rsidR="007469FB" w:rsidRPr="00B70371">
        <w:t xml:space="preserve"> whether the current findings </w:t>
      </w:r>
      <w:proofErr w:type="gramStart"/>
      <w:r w:rsidR="00603E74" w:rsidRPr="00B70371">
        <w:t>can be replicated</w:t>
      </w:r>
      <w:proofErr w:type="gramEnd"/>
      <w:r w:rsidR="00603E74" w:rsidRPr="00B70371">
        <w:t xml:space="preserve"> in a cohort with cardiovascular disorders.</w:t>
      </w:r>
      <w:r w:rsidR="00C8634D" w:rsidRPr="00B70371">
        <w:t xml:space="preserve"> Third, as the SDC of most parameters gradually rises with a concurrent increase in exercise</w:t>
      </w:r>
      <w:r w:rsidR="00D77AC4" w:rsidRPr="00B70371">
        <w:t xml:space="preserve"> intensity</w:t>
      </w:r>
      <w:r w:rsidR="00C8634D" w:rsidRPr="00B70371">
        <w:t>, defining set cut-off values for the upper limit of exercise may be difficult.</w:t>
      </w:r>
      <w:r w:rsidR="00603E74" w:rsidRPr="00B70371">
        <w:t xml:space="preserve"> </w:t>
      </w:r>
      <w:r w:rsidR="008B2F2B" w:rsidRPr="00B70371">
        <w:t>Last</w:t>
      </w:r>
      <w:r w:rsidR="00904068" w:rsidRPr="00B70371">
        <w:t>, i</w:t>
      </w:r>
      <w:r w:rsidRPr="00B70371">
        <w:t xml:space="preserve">t </w:t>
      </w:r>
      <w:proofErr w:type="gramStart"/>
      <w:r w:rsidRPr="00B70371">
        <w:t>is acknowledged</w:t>
      </w:r>
      <w:proofErr w:type="gramEnd"/>
      <w:r w:rsidRPr="00B70371">
        <w:t xml:space="preserve"> that females were not included in the current study</w:t>
      </w:r>
      <w:r w:rsidR="00FF7237" w:rsidRPr="00B70371">
        <w:t>.</w:t>
      </w:r>
      <w:r w:rsidR="00904068" w:rsidRPr="00B70371">
        <w:t xml:space="preserve"> </w:t>
      </w:r>
      <w:r w:rsidR="00505300" w:rsidRPr="00B70371">
        <w:t>RT was conducted over</w:t>
      </w:r>
      <w:r w:rsidR="00FF7237" w:rsidRPr="00B70371">
        <w:t xml:space="preserve"> a 10</w:t>
      </w:r>
      <w:r w:rsidR="000F7341" w:rsidRPr="00B70371">
        <w:t xml:space="preserve"> day</w:t>
      </w:r>
      <w:r w:rsidR="00FF7237" w:rsidRPr="00B70371">
        <w:t xml:space="preserve"> period</w:t>
      </w:r>
      <w:r w:rsidR="00505300" w:rsidRPr="00B70371">
        <w:t xml:space="preserve"> to ensure fatigue did not affect hemodynamic variables</w:t>
      </w:r>
      <w:r w:rsidR="00FF7237" w:rsidRPr="00B70371">
        <w:t xml:space="preserve">, </w:t>
      </w:r>
      <w:r w:rsidR="00505300" w:rsidRPr="00B70371">
        <w:t xml:space="preserve">over this time period </w:t>
      </w:r>
      <w:r w:rsidR="00FF7237" w:rsidRPr="00B70371">
        <w:t xml:space="preserve">the menstrual cycle may have confounded the </w:t>
      </w:r>
      <w:r w:rsidRPr="00B70371">
        <w:t xml:space="preserve">haemodynamic </w:t>
      </w:r>
      <w:r w:rsidR="00FF7237" w:rsidRPr="00B70371">
        <w:t>responses</w:t>
      </w:r>
      <w:r w:rsidRPr="00B70371">
        <w:t xml:space="preserve"> </w:t>
      </w:r>
      <w:r w:rsidRPr="00B70371">
        <w:fldChar w:fldCharType="begin"/>
      </w:r>
      <w:r w:rsidR="00FC5896" w:rsidRPr="00B70371">
        <w:instrText xml:space="preserve"> ADDIN EN.CITE &lt;EndNote&gt;&lt;Cite&gt;&lt;Author&gt;Robb&lt;/Author&gt;&lt;Year&gt;2009&lt;/Year&gt;&lt;RecNum&gt;636&lt;/RecNum&gt;&lt;DisplayText&gt;&lt;style face="superscript"&gt;23&lt;/style&gt;&lt;/DisplayText&gt;&lt;record&gt;&lt;rec-number&gt;636&lt;/rec-number&gt;&lt;foreign-keys&gt;&lt;key app="EN" db-id="95rpp2dvorvaw8etvs25e0dd9sper5drvzwx" timestamp="1498829899"&gt;636&lt;/key&gt;&lt;/foreign-keys&gt;&lt;ref-type name="Journal Article"&gt;17&lt;/ref-type&gt;&lt;contributors&gt;&lt;authors&gt;&lt;author&gt;Robb, Amy O&lt;/author&gt;&lt;author&gt;Mills, Nicholas L&lt;/author&gt;&lt;author&gt;Din, Jehangir N&lt;/author&gt;&lt;author&gt;Smith, Imogen BJ&lt;/author&gt;&lt;author&gt;Paterson, Finny&lt;/author&gt;&lt;author&gt;Newby, David E&lt;/author&gt;&lt;author&gt;Denison, Fiona C&lt;/author&gt;&lt;/authors&gt;&lt;/contributors&gt;&lt;titles&gt;&lt;title&gt;Influence of the menstrual cycle, pregnancy, and preeclampsia on arterial stiffness&lt;/title&gt;&lt;secondary-title&gt;Hypertension&lt;/secondary-title&gt;&lt;/titles&gt;&lt;periodical&gt;&lt;full-title&gt;Hypertension&lt;/full-title&gt;&lt;abbr-1&gt;Hypertens&lt;/abbr-1&gt;&lt;abbr-2&gt;Hypertens&lt;/abbr-2&gt;&lt;abbr-3&gt;Hypertens&lt;/abbr-3&gt;&lt;/periodical&gt;&lt;pages&gt;952-958&lt;/pages&gt;&lt;volume&gt;53&lt;/volume&gt;&lt;number&gt;6&lt;/number&gt;&lt;dates&gt;&lt;year&gt;2009&lt;/year&gt;&lt;/dates&gt;&lt;isbn&gt;0194-911X&lt;/isbn&gt;&lt;urls&gt;&lt;/urls&gt;&lt;/record&gt;&lt;/Cite&gt;&lt;/EndNote&gt;</w:instrText>
      </w:r>
      <w:r w:rsidRPr="00B70371">
        <w:fldChar w:fldCharType="separate"/>
      </w:r>
      <w:r w:rsidR="00977A6E" w:rsidRPr="00B70371">
        <w:rPr>
          <w:noProof/>
          <w:vertAlign w:val="superscript"/>
        </w:rPr>
        <w:t>23</w:t>
      </w:r>
      <w:r w:rsidRPr="00B70371">
        <w:fldChar w:fldCharType="end"/>
      </w:r>
      <w:r w:rsidR="00FF7237" w:rsidRPr="00B70371">
        <w:t xml:space="preserve">. </w:t>
      </w:r>
      <w:r w:rsidR="00505300" w:rsidRPr="00B70371">
        <w:t>However, t</w:t>
      </w:r>
      <w:r w:rsidR="00FF7237" w:rsidRPr="00B70371">
        <w:t>he current study does indicate that PWA is suitable for monitoring central hemodynamic responses to RT in men</w:t>
      </w:r>
      <w:r w:rsidR="00505300" w:rsidRPr="00B70371">
        <w:t>. S</w:t>
      </w:r>
      <w:r w:rsidR="00FF7237" w:rsidRPr="00B70371">
        <w:t xml:space="preserve">ubsequent investigation is required to determine whether measurement precision is equitable for women, and to determine any confounding influence of the menstrual cycle.  </w:t>
      </w:r>
    </w:p>
    <w:p w14:paraId="595AAC78" w14:textId="77777777" w:rsidR="008F2344" w:rsidRPr="00B70371" w:rsidRDefault="008F2344" w:rsidP="005353A3">
      <w:pPr>
        <w:spacing w:after="0" w:line="480" w:lineRule="auto"/>
        <w:jc w:val="both"/>
      </w:pPr>
    </w:p>
    <w:p w14:paraId="06975076" w14:textId="77777777" w:rsidR="00B31414" w:rsidRPr="00B70371" w:rsidRDefault="00B31414" w:rsidP="005353A3">
      <w:pPr>
        <w:spacing w:after="0" w:line="480" w:lineRule="auto"/>
        <w:jc w:val="both"/>
        <w:rPr>
          <w:i/>
        </w:rPr>
      </w:pPr>
    </w:p>
    <w:p w14:paraId="75F682AD" w14:textId="77777777" w:rsidR="003F54AF" w:rsidRPr="00B70371" w:rsidRDefault="003F54AF" w:rsidP="005353A3">
      <w:pPr>
        <w:spacing w:after="0" w:line="480" w:lineRule="auto"/>
        <w:jc w:val="both"/>
        <w:rPr>
          <w:i/>
        </w:rPr>
      </w:pPr>
      <w:r w:rsidRPr="00B70371">
        <w:rPr>
          <w:i/>
        </w:rPr>
        <w:t>Comparison with previous studies</w:t>
      </w:r>
    </w:p>
    <w:p w14:paraId="0D000F73" w14:textId="1C730C12" w:rsidR="008F2344" w:rsidRPr="00B70371" w:rsidRDefault="008F2344" w:rsidP="005353A3">
      <w:pPr>
        <w:spacing w:after="0" w:line="480" w:lineRule="auto"/>
        <w:jc w:val="both"/>
      </w:pPr>
      <w:r w:rsidRPr="00B70371">
        <w:t xml:space="preserve">The current study found that during lower limb RT at 10, 15 and 20 % of MVC, central haemodynamic parameters including: </w:t>
      </w:r>
      <w:proofErr w:type="spellStart"/>
      <w:r w:rsidRPr="00B70371">
        <w:t>cSBP</w:t>
      </w:r>
      <w:proofErr w:type="spellEnd"/>
      <w:r w:rsidRPr="00B70371">
        <w:t xml:space="preserve">, </w:t>
      </w:r>
      <w:proofErr w:type="spellStart"/>
      <w:r w:rsidRPr="00B70371">
        <w:t>AIx</w:t>
      </w:r>
      <w:proofErr w:type="spellEnd"/>
      <w:r w:rsidRPr="00B70371">
        <w:t xml:space="preserve">, AIx75, Pf, </w:t>
      </w:r>
      <w:proofErr w:type="spellStart"/>
      <w:r w:rsidRPr="00B70371">
        <w:t>Pb</w:t>
      </w:r>
      <w:proofErr w:type="spellEnd"/>
      <w:r w:rsidRPr="00B70371">
        <w:t xml:space="preserve">, </w:t>
      </w:r>
      <w:proofErr w:type="spellStart"/>
      <w:r w:rsidRPr="00B70371">
        <w:t>DbPr</w:t>
      </w:r>
      <w:proofErr w:type="spellEnd"/>
      <w:r w:rsidRPr="00B70371">
        <w:t xml:space="preserve"> and SEVR, can all </w:t>
      </w:r>
      <w:r w:rsidR="0029639D" w:rsidRPr="00B70371">
        <w:t xml:space="preserve">be </w:t>
      </w:r>
      <w:r w:rsidRPr="00B70371">
        <w:t xml:space="preserve">measured </w:t>
      </w:r>
      <w:r w:rsidR="005D75D1" w:rsidRPr="00B70371">
        <w:t xml:space="preserve">with excellent reliability </w:t>
      </w:r>
      <w:r w:rsidRPr="00B70371">
        <w:t xml:space="preserve">in young healthy </w:t>
      </w:r>
      <w:r w:rsidR="0029639D" w:rsidRPr="00B70371">
        <w:t>males</w:t>
      </w:r>
      <w:r w:rsidRPr="00B70371">
        <w:t xml:space="preserve">. </w:t>
      </w:r>
      <w:r w:rsidR="006A76D2" w:rsidRPr="00B70371">
        <w:t>B</w:t>
      </w:r>
      <w:r w:rsidRPr="00B70371">
        <w:t xml:space="preserve">oth Holland </w:t>
      </w:r>
      <w:r w:rsidRPr="00B70371">
        <w:fldChar w:fldCharType="begin"/>
      </w:r>
      <w:r w:rsidR="004A17DE" w:rsidRPr="00B70371">
        <w:instrText xml:space="preserve"> ADDIN EN.CITE &lt;EndNote&gt;&lt;Cite&gt;&lt;Author&gt;Holland&lt;/Author&gt;&lt;Year&gt;2008&lt;/Year&gt;&lt;RecNum&gt;635&lt;/RecNum&gt;&lt;DisplayText&gt;&lt;style face="superscript"&gt;24&lt;/style&gt;&lt;/DisplayText&gt;&lt;record&gt;&lt;rec-number&gt;635&lt;/rec-number&gt;&lt;foreign-keys&gt;&lt;key app="EN" db-id="95rpp2dvorvaw8etvs25e0dd9sper5drvzwx" timestamp="1497439437"&gt;635&lt;/key&gt;&lt;/foreign-keys&gt;&lt;ref-type name="Journal Article"&gt;17&lt;/ref-type&gt;&lt;contributors&gt;&lt;authors&gt;&lt;author&gt;Holland, David J&lt;/author&gt;&lt;author&gt;Sacre, Julian W&lt;/author&gt;&lt;author&gt;McFarlane, Sarah J&lt;/author&gt;&lt;author&gt;Coombes, Jeffrey S&lt;/author&gt;&lt;author&gt;Sharman, James E&lt;/author&gt;&lt;/authors&gt;&lt;/contributors&gt;&lt;titles&gt;&lt;title&gt;Pulse wave analysis is a reproducible technique for measuring central blood pressure during hemodynamic perturbations induced by exercise&lt;/title&gt;&lt;secondary-title&gt;American journal of hypertension&lt;/secondary-title&gt;&lt;/titles&gt;&lt;periodical&gt;&lt;full-title&gt;American journal of hypertension&lt;/full-title&gt;&lt;abbr-1&gt;Am J Hypertens&lt;/abbr-1&gt;&lt;abbr-2&gt;Am J Hypertens&lt;/abbr-2&gt;&lt;abbr-3&gt;Am J Hypertens&lt;/abbr-3&gt;&lt;/periodical&gt;&lt;pages&gt;1100&lt;/pages&gt;&lt;volume&gt;21&lt;/volume&gt;&lt;number&gt;10&lt;/number&gt;&lt;dates&gt;&lt;year&gt;2008&lt;/year&gt;&lt;/dates&gt;&lt;isbn&gt;0895-7061&lt;/isbn&gt;&lt;urls&gt;&lt;/urls&gt;&lt;/record&gt;&lt;/Cite&gt;&lt;/EndNote&gt;</w:instrText>
      </w:r>
      <w:r w:rsidRPr="00B70371">
        <w:fldChar w:fldCharType="separate"/>
      </w:r>
      <w:r w:rsidR="00977A6E" w:rsidRPr="00B70371">
        <w:rPr>
          <w:noProof/>
          <w:vertAlign w:val="superscript"/>
        </w:rPr>
        <w:t>24</w:t>
      </w:r>
      <w:r w:rsidRPr="00B70371">
        <w:fldChar w:fldCharType="end"/>
      </w:r>
      <w:r w:rsidRPr="00B70371">
        <w:t xml:space="preserve"> and Lim </w:t>
      </w:r>
      <w:r w:rsidRPr="00B70371">
        <w:fldChar w:fldCharType="begin"/>
      </w:r>
      <w:r w:rsidR="00FC5896" w:rsidRPr="00B70371">
        <w:instrText xml:space="preserve"> ADDIN EN.CITE &lt;EndNote&gt;&lt;Cite&gt;&lt;Author&gt;Lim&lt;/Author&gt;&lt;Year&gt;2016&lt;/Year&gt;&lt;RecNum&gt;627&lt;/RecNum&gt;&lt;DisplayText&gt;&lt;style face="superscript"&gt;11&lt;/style&gt;&lt;/DisplayText&gt;&lt;record&gt;&lt;rec-number&gt;627&lt;/rec-number&gt;&lt;foreign-keys&gt;&lt;key app="EN" db-id="95rpp2dvorvaw8etvs25e0dd9sper5drvzwx" timestamp="1497437509"&gt;627&lt;/key&gt;&lt;/foreign-keys&gt;&lt;ref-type name="Journal Article"&gt;17&lt;/ref-type&gt;&lt;contributors&gt;&lt;authors&gt;&lt;author&gt;Lim, Weijie&lt;/author&gt;&lt;author&gt;Faulkner, James&lt;/author&gt;&lt;author&gt;Lambrick, Danielle&lt;/author&gt;&lt;author&gt;Stoner, Lee&lt;/author&gt;&lt;/authors&gt;&lt;/contributors&gt;&lt;titles&gt;&lt;title&gt;Reliability of oscillometric central blood pressure responses to submaximal exercise&lt;/title&gt;&lt;secondary-title&gt;Journal of hypertension&lt;/secondary-title&gt;&lt;/titles&gt;&lt;periodical&gt;&lt;full-title&gt;Journal of Hypertension&lt;/full-title&gt;&lt;abbr-1&gt;J. Hypertens.&lt;/abbr-1&gt;&lt;abbr-2&gt;J Hypertens&lt;/abbr-2&gt;&lt;/periodical&gt;&lt;pages&gt;1084-1090&lt;/pages&gt;&lt;volume&gt;34&lt;/volume&gt;&lt;number&gt;6&lt;/number&gt;&lt;dates&gt;&lt;year&gt;2016&lt;/year&gt;&lt;/dates&gt;&lt;isbn&gt;0263-6352&lt;/isbn&gt;&lt;urls&gt;&lt;/urls&gt;&lt;/record&gt;&lt;/Cite&gt;&lt;/EndNote&gt;</w:instrText>
      </w:r>
      <w:r w:rsidRPr="00B70371">
        <w:fldChar w:fldCharType="separate"/>
      </w:r>
      <w:r w:rsidR="00977A6E" w:rsidRPr="00B70371">
        <w:rPr>
          <w:noProof/>
          <w:vertAlign w:val="superscript"/>
        </w:rPr>
        <w:t>11</w:t>
      </w:r>
      <w:r w:rsidRPr="00B70371">
        <w:fldChar w:fldCharType="end"/>
      </w:r>
      <w:r w:rsidRPr="00B70371">
        <w:t xml:space="preserve"> reported </w:t>
      </w:r>
      <w:r w:rsidR="003573AC" w:rsidRPr="00B70371">
        <w:t>excellent</w:t>
      </w:r>
      <w:r w:rsidRPr="00B70371">
        <w:t xml:space="preserve"> </w:t>
      </w:r>
      <w:r w:rsidR="003573AC" w:rsidRPr="00B70371">
        <w:t xml:space="preserve">reliability (ICC &gt; 0.75) </w:t>
      </w:r>
      <w:r w:rsidRPr="00B70371">
        <w:t xml:space="preserve">during low intensity (50 watts) </w:t>
      </w:r>
      <w:r w:rsidR="007F2C3C" w:rsidRPr="00B70371">
        <w:t>dynamic-</w:t>
      </w:r>
      <w:r w:rsidR="003573AC" w:rsidRPr="00B70371">
        <w:t xml:space="preserve">aerobic exercise (cycling) for MAP, DBP, SBP, </w:t>
      </w:r>
      <w:proofErr w:type="spellStart"/>
      <w:r w:rsidR="003573AC" w:rsidRPr="00B70371">
        <w:t>cSBP</w:t>
      </w:r>
      <w:proofErr w:type="spellEnd"/>
      <w:r w:rsidR="003573AC" w:rsidRPr="00B70371">
        <w:t xml:space="preserve"> and </w:t>
      </w:r>
      <w:proofErr w:type="spellStart"/>
      <w:r w:rsidR="003573AC" w:rsidRPr="00B70371">
        <w:t>DbPr</w:t>
      </w:r>
      <w:proofErr w:type="spellEnd"/>
      <w:r w:rsidRPr="00B70371">
        <w:t xml:space="preserve">. However, </w:t>
      </w:r>
      <w:r w:rsidR="003573AC" w:rsidRPr="00B70371">
        <w:t>Lim</w:t>
      </w:r>
      <w:r w:rsidR="00A3362B" w:rsidRPr="00B70371">
        <w:t xml:space="preserve"> </w:t>
      </w:r>
      <w:r w:rsidR="00A3362B" w:rsidRPr="00B70371">
        <w:fldChar w:fldCharType="begin"/>
      </w:r>
      <w:r w:rsidR="00FC5896" w:rsidRPr="00B70371">
        <w:instrText xml:space="preserve"> ADDIN EN.CITE &lt;EndNote&gt;&lt;Cite&gt;&lt;Author&gt;Lim&lt;/Author&gt;&lt;Year&gt;2016&lt;/Year&gt;&lt;RecNum&gt;627&lt;/RecNum&gt;&lt;DisplayText&gt;&lt;style face="superscript"&gt;11&lt;/style&gt;&lt;/DisplayText&gt;&lt;record&gt;&lt;rec-number&gt;627&lt;/rec-number&gt;&lt;foreign-keys&gt;&lt;key app="EN" db-id="95rpp2dvorvaw8etvs25e0dd9sper5drvzwx" timestamp="1497437509"&gt;627&lt;/key&gt;&lt;/foreign-keys&gt;&lt;ref-type name="Journal Article"&gt;17&lt;/ref-type&gt;&lt;contributors&gt;&lt;authors&gt;&lt;author&gt;Lim, Weijie&lt;/author&gt;&lt;author&gt;Faulkner, James&lt;/author&gt;&lt;author&gt;Lambrick, Danielle&lt;/author&gt;&lt;author&gt;Stoner, Lee&lt;/author&gt;&lt;/authors&gt;&lt;/contributors&gt;&lt;titles&gt;&lt;title&gt;Reliability of oscillometric central blood pressure responses to submaximal exercise&lt;/title&gt;&lt;secondary-title&gt;Journal of hypertension&lt;/secondary-title&gt;&lt;/titles&gt;&lt;periodical&gt;&lt;full-title&gt;Journal of Hypertension&lt;/full-title&gt;&lt;abbr-1&gt;J. Hypertens.&lt;/abbr-1&gt;&lt;abbr-2&gt;J Hypertens&lt;/abbr-2&gt;&lt;/periodical&gt;&lt;pages&gt;1084-1090&lt;/pages&gt;&lt;volume&gt;34&lt;/volume&gt;&lt;number&gt;6&lt;/number&gt;&lt;dates&gt;&lt;year&gt;2016&lt;/year&gt;&lt;/dates&gt;&lt;isbn&gt;0263-6352&lt;/isbn&gt;&lt;urls&gt;&lt;/urls&gt;&lt;/record&gt;&lt;/Cite&gt;&lt;/EndNote&gt;</w:instrText>
      </w:r>
      <w:r w:rsidR="00A3362B" w:rsidRPr="00B70371">
        <w:fldChar w:fldCharType="separate"/>
      </w:r>
      <w:r w:rsidR="00977A6E" w:rsidRPr="00B70371">
        <w:rPr>
          <w:noProof/>
          <w:vertAlign w:val="superscript"/>
        </w:rPr>
        <w:t>11</w:t>
      </w:r>
      <w:r w:rsidR="00A3362B" w:rsidRPr="00B70371">
        <w:fldChar w:fldCharType="end"/>
      </w:r>
      <w:r w:rsidR="003573AC" w:rsidRPr="00B70371">
        <w:t xml:space="preserve"> reported </w:t>
      </w:r>
      <w:r w:rsidR="00646340" w:rsidRPr="00B70371">
        <w:t xml:space="preserve">only </w:t>
      </w:r>
      <w:r w:rsidR="003573AC" w:rsidRPr="00B70371">
        <w:t xml:space="preserve">adequate (ICC 0.4 – 0.74) reliability of central augmentation at </w:t>
      </w:r>
      <w:r w:rsidRPr="00B70371">
        <w:t>higher exercise intensities (100 and 150 W)</w:t>
      </w:r>
      <w:r w:rsidR="003573AC" w:rsidRPr="00B70371">
        <w:t>. A</w:t>
      </w:r>
      <w:r w:rsidRPr="00B70371">
        <w:t xml:space="preserve"> novel finding of the current study is</w:t>
      </w:r>
      <w:r w:rsidR="003573AC" w:rsidRPr="00B70371">
        <w:t xml:space="preserve"> that</w:t>
      </w:r>
      <w:r w:rsidR="008B2F2B" w:rsidRPr="00B70371">
        <w:t>, during RT, all central hemodynamic variables can be recorded with</w:t>
      </w:r>
      <w:r w:rsidR="003573AC" w:rsidRPr="00B70371">
        <w:t xml:space="preserve"> </w:t>
      </w:r>
      <w:r w:rsidR="008B2F2B" w:rsidRPr="00B70371">
        <w:t>good-</w:t>
      </w:r>
      <w:r w:rsidR="003573AC" w:rsidRPr="00B70371">
        <w:t xml:space="preserve">excellent reliability </w:t>
      </w:r>
      <w:r w:rsidR="008B2F2B" w:rsidRPr="00B70371">
        <w:t>(ICC 0.72 – 0.93)</w:t>
      </w:r>
      <w:r w:rsidR="003573AC" w:rsidRPr="00B70371">
        <w:t>.</w:t>
      </w:r>
      <w:r w:rsidRPr="00B70371">
        <w:t xml:space="preserve"> </w:t>
      </w:r>
    </w:p>
    <w:p w14:paraId="565D7822" w14:textId="77777777" w:rsidR="0029639D" w:rsidRPr="00B70371" w:rsidRDefault="0029639D" w:rsidP="005353A3">
      <w:pPr>
        <w:spacing w:after="0" w:line="480" w:lineRule="auto"/>
        <w:jc w:val="both"/>
      </w:pPr>
    </w:p>
    <w:p w14:paraId="3A12FD50" w14:textId="6E9AA188" w:rsidR="00702EA6" w:rsidRPr="00B70371" w:rsidRDefault="00811C6D" w:rsidP="00702EA6">
      <w:pPr>
        <w:spacing w:line="480" w:lineRule="auto"/>
        <w:jc w:val="both"/>
      </w:pPr>
      <w:r w:rsidRPr="00B70371">
        <w:t xml:space="preserve">The central hemodynamic variables that are likely to be of particular interest to clinical exercise physiologists and clinicians are </w:t>
      </w:r>
      <w:proofErr w:type="spellStart"/>
      <w:r w:rsidRPr="00B70371">
        <w:t>cSBP</w:t>
      </w:r>
      <w:proofErr w:type="spellEnd"/>
      <w:r w:rsidRPr="00B70371">
        <w:t xml:space="preserve">, AIx75, and </w:t>
      </w:r>
      <w:proofErr w:type="spellStart"/>
      <w:r w:rsidRPr="00B70371">
        <w:t>Pb</w:t>
      </w:r>
      <w:proofErr w:type="spellEnd"/>
      <w:r w:rsidRPr="00B70371">
        <w:t xml:space="preserve">. </w:t>
      </w:r>
      <w:r w:rsidR="0029639D" w:rsidRPr="00B70371">
        <w:t xml:space="preserve">The SDC for </w:t>
      </w:r>
      <w:proofErr w:type="spellStart"/>
      <w:r w:rsidR="0029639D" w:rsidRPr="00B70371">
        <w:t>cSBP</w:t>
      </w:r>
      <w:proofErr w:type="spellEnd"/>
      <w:r w:rsidR="0029639D" w:rsidRPr="00B70371">
        <w:t xml:space="preserve"> during RT at 10, 15 and 20% MVC was 6, 11 and 14 mmHg respectively. </w:t>
      </w:r>
      <w:r w:rsidRPr="00B70371">
        <w:t>Thus,</w:t>
      </w:r>
      <w:r w:rsidR="0029639D" w:rsidRPr="00B70371">
        <w:t xml:space="preserve"> 6 – 14 mmHg is the critical difference that must be exceeded in order for a significant change to be detected in an individual </w:t>
      </w:r>
      <w:r w:rsidR="0029639D" w:rsidRPr="00B70371">
        <w:fldChar w:fldCharType="begin"/>
      </w:r>
      <w:r w:rsidR="00256125" w:rsidRPr="00B70371">
        <w:instrText xml:space="preserve"> ADDIN EN.CITE &lt;EndNote&gt;&lt;Cite&gt;&lt;Author&gt;Fleiss&lt;/Author&gt;&lt;Year&gt;2011&lt;/Year&gt;&lt;RecNum&gt;619&lt;/RecNum&gt;&lt;DisplayText&gt;&lt;style face="superscript"&gt;21&lt;/style&gt;&lt;/DisplayText&gt;&lt;record&gt;&lt;rec-number&gt;619&lt;/rec-number&gt;&lt;foreign-keys&gt;&lt;key app="EN" db-id="95rpp2dvorvaw8etvs25e0dd9sper5drvzwx" timestamp="1497365685"&gt;619&lt;/key&gt;&lt;/foreign-keys&gt;&lt;ref-type name="Book"&gt;6&lt;/ref-type&gt;&lt;contributors&gt;&lt;authors&gt;&lt;author&gt;Fleiss, Joseph L&lt;/author&gt;&lt;/authors&gt;&lt;/contributors&gt;&lt;titles&gt;&lt;title&gt;Design and analysis of clinical experiments&lt;/title&gt;&lt;/titles&gt;&lt;volume&gt;73&lt;/volume&gt;&lt;dates&gt;&lt;year&gt;2011&lt;/year&gt;&lt;/dates&gt;&lt;pub-location&gt;New York&lt;/pub-location&gt;&lt;publisher&gt;John Wiley &amp;amp; Sons&lt;/publisher&gt;&lt;isbn&gt;1118031172&lt;/isbn&gt;&lt;urls&gt;&lt;/urls&gt;&lt;/record&gt;&lt;/Cite&gt;&lt;/EndNote&gt;</w:instrText>
      </w:r>
      <w:r w:rsidR="0029639D" w:rsidRPr="00B70371">
        <w:fldChar w:fldCharType="separate"/>
      </w:r>
      <w:r w:rsidR="00977A6E" w:rsidRPr="00B70371">
        <w:rPr>
          <w:noProof/>
          <w:vertAlign w:val="superscript"/>
        </w:rPr>
        <w:t>21</w:t>
      </w:r>
      <w:r w:rsidR="0029639D" w:rsidRPr="00B70371">
        <w:fldChar w:fldCharType="end"/>
      </w:r>
      <w:r w:rsidR="0029639D" w:rsidRPr="00B70371">
        <w:t xml:space="preserve">. Unfortunately, much of the previous research is limited to peripheral blood pressure responses in healthy patients and those with chronic diseases. However, </w:t>
      </w:r>
      <w:r w:rsidR="00D4634A" w:rsidRPr="00B70371">
        <w:t xml:space="preserve">changes in </w:t>
      </w:r>
      <w:r w:rsidR="0029639D" w:rsidRPr="00B70371">
        <w:t>peripheral</w:t>
      </w:r>
      <w:r w:rsidR="00D4634A" w:rsidRPr="00B70371">
        <w:t xml:space="preserve"> BP</w:t>
      </w:r>
      <w:r w:rsidR="0029639D" w:rsidRPr="00B70371">
        <w:t xml:space="preserve"> that occur</w:t>
      </w:r>
      <w:r w:rsidR="000F7341" w:rsidRPr="00B70371">
        <w:t>s</w:t>
      </w:r>
      <w:r w:rsidR="0029639D" w:rsidRPr="00B70371">
        <w:t xml:space="preserve"> </w:t>
      </w:r>
      <w:r w:rsidR="00D4634A" w:rsidRPr="00B70371">
        <w:t>after</w:t>
      </w:r>
      <w:r w:rsidR="0029639D" w:rsidRPr="00B70371">
        <w:t xml:space="preserve"> exercise interventions have been shown to exceed 14 mmHg </w:t>
      </w:r>
      <w:r w:rsidR="0029639D" w:rsidRPr="00B70371">
        <w:fldChar w:fldCharType="begin">
          <w:fldData xml:space="preserve">PEVuZE5vdGU+PENpdGU+PEF1dGhvcj5Jc2hpa2F3YS1UYWthdGE8L0F1dGhvcj48WWVhcj4yMDAz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</w:fldData>
        </w:fldChar>
      </w:r>
      <w:r w:rsidR="004A17DE" w:rsidRPr="00B70371">
        <w:instrText xml:space="preserve"> ADDIN EN.CITE </w:instrText>
      </w:r>
      <w:r w:rsidR="004A17DE" w:rsidRPr="00B70371">
        <w:fldChar w:fldCharType="begin">
          <w:fldData xml:space="preserve">PEVuZE5vdGU+PENpdGU+PEF1dGhvcj5Jc2hpa2F3YS1UYWthdGE8L0F1dGhvcj48WWVhcj4yMDAz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</w:fldData>
        </w:fldChar>
      </w:r>
      <w:r w:rsidR="004A17DE" w:rsidRPr="00B70371">
        <w:instrText xml:space="preserve"> ADDIN EN.CITE.DATA </w:instrText>
      </w:r>
      <w:r w:rsidR="004A17DE" w:rsidRPr="00B70371">
        <w:fldChar w:fldCharType="end"/>
      </w:r>
      <w:r w:rsidR="0029639D" w:rsidRPr="00B70371">
        <w:fldChar w:fldCharType="separate"/>
      </w:r>
      <w:r w:rsidR="00977A6E" w:rsidRPr="00B70371">
        <w:rPr>
          <w:noProof/>
          <w:vertAlign w:val="superscript"/>
        </w:rPr>
        <w:t>25, 26</w:t>
      </w:r>
      <w:r w:rsidR="0029639D" w:rsidRPr="00B70371">
        <w:fldChar w:fldCharType="end"/>
      </w:r>
      <w:r w:rsidR="0029639D" w:rsidRPr="00B70371">
        <w:t xml:space="preserve">. For example, previously sedentary patients suffering essential hypertension who participated in an 8-week exercise programme reduced SBP by more than 15mmHg </w:t>
      </w:r>
      <w:r w:rsidR="0029639D" w:rsidRPr="00B70371">
        <w:fldChar w:fldCharType="begin"/>
      </w:r>
      <w:r w:rsidR="004A17DE" w:rsidRPr="00B70371">
        <w:instrText xml:space="preserve"> ADDIN EN.CITE &lt;EndNote&gt;&lt;Cite&gt;&lt;Author&gt;Ishikawa-Takata&lt;/Author&gt;&lt;Year&gt;2003&lt;/Year&gt;&lt;RecNum&gt;666&lt;/RecNum&gt;&lt;DisplayText&gt;&lt;style face="superscript"&gt;25&lt;/style&gt;&lt;/DisplayText&gt;&lt;record&gt;&lt;rec-number&gt;666&lt;/rec-number&gt;&lt;foreign-keys&gt;&lt;key app="EN" db-id="95rpp2dvorvaw8etvs25e0dd9sper5drvzwx" timestamp="1501081935"&gt;666&lt;/key&gt;&lt;/foreign-keys&gt;&lt;ref-type name="Journal Article"&gt;17&lt;/ref-type&gt;&lt;contributors&gt;&lt;authors&gt;&lt;author&gt;Ishikawa-Takata, Kazuko&lt;/author&gt;&lt;author&gt;Ohta, Toshiki&lt;/author&gt;&lt;author&gt;Tanaka, Hirofumi&lt;/author&gt;&lt;/authors&gt;&lt;/contributors&gt;&lt;titles&gt;&lt;title&gt;How much exercise is required to reduce blood pressure in essential hypertensives: a dose–response study&lt;/title&gt;&lt;secondary-title&gt;American journal of hypertension&lt;/secondary-title&gt;&lt;/titles&gt;&lt;periodical&gt;&lt;full-title&gt;American journal of hypertension&lt;/full-title&gt;&lt;abbr-1&gt;Am J Hypertens&lt;/abbr-1&gt;&lt;abbr-2&gt;Am J Hypertens&lt;/abbr-2&gt;&lt;abbr-3&gt;Am J Hypertens&lt;/abbr-3&gt;&lt;/periodical&gt;&lt;pages&gt;629-633&lt;/pages&gt;&lt;volume&gt;16&lt;/volume&gt;&lt;number&gt;8&lt;/number&gt;&lt;dates&gt;&lt;year&gt;2003&lt;/year&gt;&lt;/dates&gt;&lt;isbn&gt;1941-7225&lt;/isbn&gt;&lt;urls&gt;&lt;/urls&gt;&lt;/record&gt;&lt;/Cite&gt;&lt;/EndNote&gt;</w:instrText>
      </w:r>
      <w:r w:rsidR="0029639D" w:rsidRPr="00B70371">
        <w:fldChar w:fldCharType="separate"/>
      </w:r>
      <w:r w:rsidR="00977A6E" w:rsidRPr="00B70371">
        <w:rPr>
          <w:noProof/>
          <w:vertAlign w:val="superscript"/>
        </w:rPr>
        <w:t>25</w:t>
      </w:r>
      <w:r w:rsidR="0029639D" w:rsidRPr="00B70371">
        <w:fldChar w:fldCharType="end"/>
      </w:r>
      <w:r w:rsidR="0029639D" w:rsidRPr="00B70371">
        <w:t xml:space="preserve">. </w:t>
      </w:r>
      <w:r w:rsidR="00D36C5B" w:rsidRPr="00B70371">
        <w:t>While</w:t>
      </w:r>
      <w:r w:rsidR="0029639D" w:rsidRPr="00B70371">
        <w:t xml:space="preserve"> </w:t>
      </w:r>
      <w:proofErr w:type="spellStart"/>
      <w:r w:rsidR="0029639D" w:rsidRPr="00B70371">
        <w:t>cSBP</w:t>
      </w:r>
      <w:proofErr w:type="spellEnd"/>
      <w:r w:rsidR="00637EEA" w:rsidRPr="00B70371">
        <w:t xml:space="preserve"> may be used to reflect overall myocardial stress</w:t>
      </w:r>
      <w:r w:rsidR="0029639D" w:rsidRPr="00B70371">
        <w:t>, A</w:t>
      </w:r>
      <w:r w:rsidR="008B2F2B" w:rsidRPr="00B70371">
        <w:t>I</w:t>
      </w:r>
      <w:r w:rsidR="0029639D" w:rsidRPr="00B70371">
        <w:t>x75</w:t>
      </w:r>
      <w:r w:rsidR="002A5DF0" w:rsidRPr="00B70371">
        <w:t xml:space="preserve"> </w:t>
      </w:r>
      <w:r w:rsidR="002247C9" w:rsidRPr="00B70371">
        <w:t xml:space="preserve">and </w:t>
      </w:r>
      <w:proofErr w:type="spellStart"/>
      <w:r w:rsidR="002247C9" w:rsidRPr="00B70371">
        <w:t>Pb</w:t>
      </w:r>
      <w:proofErr w:type="spellEnd"/>
      <w:r w:rsidR="002247C9" w:rsidRPr="00B70371">
        <w:t xml:space="preserve"> </w:t>
      </w:r>
      <w:r w:rsidR="00637EEA" w:rsidRPr="00B70371">
        <w:t>can be used to estimate</w:t>
      </w:r>
      <w:r w:rsidR="002247C9" w:rsidRPr="00B70371">
        <w:t xml:space="preserve"> the proportion of the aortic systolic pressure that is being driven by arterial reflection from peripheral factors, including stiffness of the aorta and the degree of resistance vessel constriction</w:t>
      </w:r>
      <w:r w:rsidR="00D36C5B" w:rsidRPr="00B70371">
        <w:t xml:space="preserve"> </w:t>
      </w:r>
      <w:r w:rsidR="00D36C5B" w:rsidRPr="00B70371">
        <w:fldChar w:fldCharType="begin">
          <w:fldData xml:space="preserve">PEVuZE5vdGU+PENpdGU+PEF1dGhvcj5LZWxseTwvQXV0aG9yPjxZZWFyPjIwMDE8L1llYXI+PFJl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</w:fldData>
        </w:fldChar>
      </w:r>
      <w:r w:rsidR="00FC5896" w:rsidRPr="00B70371">
        <w:instrText xml:space="preserve"> ADDIN EN.CITE </w:instrText>
      </w:r>
      <w:r w:rsidR="00FC5896" w:rsidRPr="00B70371">
        <w:fldChar w:fldCharType="begin">
          <w:fldData xml:space="preserve">PEVuZE5vdGU+PENpdGU+PEF1dGhvcj5LZWxseTwvQXV0aG9yPjxZZWFyPjIwMDE8L1llYXI+PFJl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</w:fldData>
        </w:fldChar>
      </w:r>
      <w:r w:rsidR="00FC5896" w:rsidRPr="00B70371">
        <w:instrText xml:space="preserve"> ADDIN EN.CITE.DATA </w:instrText>
      </w:r>
      <w:r w:rsidR="00FC5896" w:rsidRPr="00B70371">
        <w:fldChar w:fldCharType="end"/>
      </w:r>
      <w:r w:rsidR="00D36C5B" w:rsidRPr="00B70371">
        <w:fldChar w:fldCharType="separate"/>
      </w:r>
      <w:r w:rsidR="00977A6E" w:rsidRPr="00B70371">
        <w:rPr>
          <w:noProof/>
          <w:vertAlign w:val="superscript"/>
        </w:rPr>
        <w:t>27-29</w:t>
      </w:r>
      <w:r w:rsidR="00D36C5B" w:rsidRPr="00B70371">
        <w:fldChar w:fldCharType="end"/>
      </w:r>
      <w:r w:rsidR="00D36C5B" w:rsidRPr="00B70371">
        <w:t>.</w:t>
      </w:r>
      <w:r w:rsidR="002247C9" w:rsidRPr="00B70371">
        <w:t xml:space="preserve"> </w:t>
      </w:r>
      <w:r w:rsidR="002247C9" w:rsidRPr="00B70371">
        <w:rPr>
          <w:rFonts w:cs="Times New Roman"/>
          <w:shd w:val="clear" w:color="auto" w:fill="FFFFFF"/>
          <w:lang w:val="en-US"/>
        </w:rPr>
        <w:t xml:space="preserve">During and following exercise, it is likely that changes in AIx75 and </w:t>
      </w:r>
      <w:proofErr w:type="spellStart"/>
      <w:r w:rsidR="002247C9" w:rsidRPr="00B70371">
        <w:rPr>
          <w:rFonts w:cs="Times New Roman"/>
          <w:shd w:val="clear" w:color="auto" w:fill="FFFFFF"/>
          <w:lang w:val="en-US"/>
        </w:rPr>
        <w:t>Pb</w:t>
      </w:r>
      <w:proofErr w:type="spellEnd"/>
      <w:r w:rsidR="002247C9" w:rsidRPr="00B70371">
        <w:rPr>
          <w:rFonts w:cs="Times New Roman"/>
          <w:shd w:val="clear" w:color="auto" w:fill="FFFFFF"/>
          <w:lang w:val="en-US"/>
        </w:rPr>
        <w:t xml:space="preserve"> predominantly reflect changes</w:t>
      </w:r>
      <w:r w:rsidR="00637EEA" w:rsidRPr="00B70371">
        <w:rPr>
          <w:rFonts w:cs="Times New Roman"/>
          <w:shd w:val="clear" w:color="auto" w:fill="FFFFFF"/>
          <w:lang w:val="en-US"/>
        </w:rPr>
        <w:t xml:space="preserve"> in the tone of peripheral resistance vessels</w:t>
      </w:r>
      <w:r w:rsidR="004977F9" w:rsidRPr="00B70371">
        <w:rPr>
          <w:rFonts w:cs="Times New Roman"/>
          <w:shd w:val="clear" w:color="auto" w:fill="FFFFFF"/>
          <w:lang w:val="en-US"/>
        </w:rPr>
        <w:t xml:space="preserve"> </w:t>
      </w:r>
      <w:r w:rsidR="00D36C5B" w:rsidRPr="00B70371">
        <w:rPr>
          <w:rFonts w:cs="Times New Roman"/>
          <w:shd w:val="clear" w:color="auto" w:fill="FFFFFF"/>
          <w:lang w:val="en-US"/>
        </w:rPr>
        <w:fldChar w:fldCharType="begin"/>
      </w:r>
      <w:r w:rsidR="00FC5896" w:rsidRPr="00B70371">
        <w:rPr>
          <w:rFonts w:cs="Times New Roman"/>
          <w:shd w:val="clear" w:color="auto" w:fill="FFFFFF"/>
          <w:lang w:val="en-US"/>
        </w:rPr>
        <w:instrText xml:space="preserve"> ADDIN EN.CITE &lt;EndNote&gt;&lt;Cite&gt;&lt;Author&gt;Stoner&lt;/Author&gt;&lt;Year&gt;2017&lt;/Year&gt;&lt;RecNum&gt;676&lt;/RecNum&gt;&lt;DisplayText&gt;&lt;style face="superscript"&gt;11, 29&lt;/style&gt;&lt;/DisplayText&gt;&lt;record&gt;&lt;rec-number&gt;676&lt;/rec-number&gt;&lt;foreign-keys&gt;&lt;key app="EN" db-id="95rpp2dvorvaw8etvs25e0dd9sper5drvzwx" timestamp="1503998500"&gt;676&lt;/key&gt;&lt;/foreign-keys&gt;&lt;ref-type name="Journal Article"&gt;17&lt;/ref-type&gt;&lt;contributors&gt;&lt;authors&gt;&lt;author&gt;Stoner, L&lt;/author&gt;&lt;author&gt;Stone, K&lt;/author&gt;&lt;author&gt;Hanson, E&lt;/author&gt;&lt;author&gt;Faulkner, J&lt;/author&gt;&lt;author&gt;Fryer, S&lt;/author&gt;&lt;author&gt;Credeur, D P&lt;/author&gt;&lt;/authors&gt;&lt;/contributors&gt;&lt;titles&gt;&lt;title&gt;Reliability of pulse waveform seperation analysis responses to an orthostatic challenge&lt;/title&gt;&lt;secondary-title&gt;Hypertension Research&lt;/secondary-title&gt;&lt;/titles&gt;&lt;periodical&gt;&lt;full-title&gt;Hypertension Research&lt;/full-title&gt;&lt;abbr-1&gt;Hypertens. Res.&lt;/abbr-1&gt;&lt;abbr-2&gt;Hypertens Res&lt;/abbr-2&gt;&lt;/periodical&gt;&lt;dates&gt;&lt;year&gt;2017&lt;/year&gt;&lt;/dates&gt;&lt;urls&gt;&lt;/urls&gt;&lt;/record&gt;&lt;/Cite&gt;&lt;Cite&gt;&lt;Author&gt;Lim&lt;/Author&gt;&lt;Year&gt;2016&lt;/Year&gt;&lt;RecNum&gt;627&lt;/RecNum&gt;&lt;record&gt;&lt;rec-number&gt;627&lt;/rec-number&gt;&lt;foreign-keys&gt;&lt;key app="EN" db-id="95rpp2dvorvaw8etvs25e0dd9sper5drvzwx" timestamp="1497437509"&gt;627&lt;/key&gt;&lt;/foreign-keys&gt;&lt;ref-type name="Journal Article"&gt;17&lt;/ref-type&gt;&lt;contributors&gt;&lt;authors&gt;&lt;author&gt;Lim, Weijie&lt;/author&gt;&lt;author&gt;Faulkner, James&lt;/author&gt;&lt;author&gt;Lambrick, Danielle&lt;/author&gt;&lt;author&gt;Stoner, Lee&lt;/author&gt;&lt;/authors&gt;&lt;/contributors&gt;&lt;titles&gt;&lt;title&gt;Reliability of oscillometric central blood pressure responses to submaximal exercise&lt;/title&gt;&lt;secondary-title&gt;Journal of hypertension&lt;/secondary-title&gt;&lt;/titles&gt;&lt;periodical&gt;&lt;full-title&gt;Journal of Hypertension&lt;/full-title&gt;&lt;abbr-1&gt;J. Hypertens.&lt;/abbr-1&gt;&lt;abbr-2&gt;J Hypertens&lt;/abbr-2&gt;&lt;/periodical&gt;&lt;pages&gt;1084-1090&lt;/pages&gt;&lt;volume&gt;34&lt;/volume&gt;&lt;number&gt;6&lt;/number&gt;&lt;dates&gt;&lt;year&gt;2016&lt;/year&gt;&lt;/dates&gt;&lt;isbn&gt;0263-6352&lt;/isbn&gt;&lt;urls&gt;&lt;/urls&gt;&lt;/record&gt;&lt;/Cite&gt;&lt;/EndNote&gt;</w:instrText>
      </w:r>
      <w:r w:rsidR="00D36C5B" w:rsidRPr="00B70371">
        <w:rPr>
          <w:rFonts w:cs="Times New Roman"/>
          <w:shd w:val="clear" w:color="auto" w:fill="FFFFFF"/>
          <w:lang w:val="en-US"/>
        </w:rPr>
        <w:fldChar w:fldCharType="separate"/>
      </w:r>
      <w:r w:rsidR="00977A6E" w:rsidRPr="00B70371">
        <w:rPr>
          <w:rFonts w:cs="Times New Roman"/>
          <w:noProof/>
          <w:shd w:val="clear" w:color="auto" w:fill="FFFFFF"/>
          <w:vertAlign w:val="superscript"/>
          <w:lang w:val="en-US"/>
        </w:rPr>
        <w:t>11, 29</w:t>
      </w:r>
      <w:r w:rsidR="00D36C5B" w:rsidRPr="00B70371">
        <w:rPr>
          <w:rFonts w:cs="Times New Roman"/>
          <w:shd w:val="clear" w:color="auto" w:fill="FFFFFF"/>
          <w:lang w:val="en-US"/>
        </w:rPr>
        <w:fldChar w:fldCharType="end"/>
      </w:r>
      <w:r w:rsidR="00D36C5B" w:rsidRPr="00B70371">
        <w:rPr>
          <w:rFonts w:cs="Times New Roman"/>
          <w:shd w:val="clear" w:color="auto" w:fill="FFFFFF"/>
          <w:lang w:val="en-US"/>
        </w:rPr>
        <w:t xml:space="preserve">. </w:t>
      </w:r>
      <w:r w:rsidR="008B2F2B" w:rsidRPr="00B70371">
        <w:t xml:space="preserve"> </w:t>
      </w:r>
      <w:r w:rsidRPr="00B70371">
        <w:t>The SDC</w:t>
      </w:r>
      <w:r w:rsidR="00637EEA" w:rsidRPr="00B70371">
        <w:t>s</w:t>
      </w:r>
      <w:r w:rsidRPr="00B70371">
        <w:t xml:space="preserve"> for AIx75 </w:t>
      </w:r>
      <w:r w:rsidR="00637EEA" w:rsidRPr="00B70371">
        <w:t xml:space="preserve">and </w:t>
      </w:r>
      <w:proofErr w:type="spellStart"/>
      <w:r w:rsidR="00637EEA" w:rsidRPr="00B70371">
        <w:t>Pb</w:t>
      </w:r>
      <w:proofErr w:type="spellEnd"/>
      <w:r w:rsidR="00637EEA" w:rsidRPr="00B70371">
        <w:t xml:space="preserve"> indicate that</w:t>
      </w:r>
      <w:r w:rsidRPr="00B70371">
        <w:t xml:space="preserve"> a 9-12</w:t>
      </w:r>
      <w:r w:rsidR="00F5381B" w:rsidRPr="00B70371">
        <w:t xml:space="preserve"> </w:t>
      </w:r>
      <w:r w:rsidRPr="00B70371">
        <w:t xml:space="preserve">% </w:t>
      </w:r>
      <w:r w:rsidR="00637EEA" w:rsidRPr="00B70371">
        <w:t xml:space="preserve">and 2.4-4.4 mmHg </w:t>
      </w:r>
      <w:r w:rsidRPr="00B70371">
        <w:t>change</w:t>
      </w:r>
      <w:r w:rsidR="00637EEA" w:rsidRPr="00B70371">
        <w:t>, respectively,</w:t>
      </w:r>
      <w:r w:rsidRPr="00B70371">
        <w:t xml:space="preserve"> can be detected in a given individual. </w:t>
      </w:r>
      <w:r w:rsidR="002A5DF0" w:rsidRPr="00B70371">
        <w:t>However</w:t>
      </w:r>
      <w:r w:rsidR="00BF527A" w:rsidRPr="00B70371">
        <w:t xml:space="preserve">, </w:t>
      </w:r>
      <w:r w:rsidR="0029639D" w:rsidRPr="00B70371">
        <w:t xml:space="preserve">currently there is </w:t>
      </w:r>
      <w:r w:rsidR="00BF527A" w:rsidRPr="00B70371">
        <w:t xml:space="preserve">no </w:t>
      </w:r>
      <w:r w:rsidR="008B2F2B" w:rsidRPr="00B70371">
        <w:t>available data to indicate</w:t>
      </w:r>
      <w:r w:rsidR="0065108C" w:rsidRPr="00B70371">
        <w:t xml:space="preserve"> </w:t>
      </w:r>
      <w:r w:rsidR="00BF527A" w:rsidRPr="00B70371">
        <w:t>cut point</w:t>
      </w:r>
      <w:r w:rsidR="008B2F2B" w:rsidRPr="00B70371">
        <w:t>s</w:t>
      </w:r>
      <w:r w:rsidR="002A5DF0" w:rsidRPr="00B70371">
        <w:t xml:space="preserve"> for </w:t>
      </w:r>
      <w:proofErr w:type="spellStart"/>
      <w:r w:rsidR="002A5DF0" w:rsidRPr="00B70371">
        <w:t>AIx</w:t>
      </w:r>
      <w:proofErr w:type="spellEnd"/>
      <w:r w:rsidR="008B2F2B" w:rsidRPr="00B70371">
        <w:t xml:space="preserve">, as previous studies </w:t>
      </w:r>
      <w:r w:rsidR="00BF527A" w:rsidRPr="00B70371">
        <w:t xml:space="preserve">reported change values that have occurred during </w:t>
      </w:r>
      <w:r w:rsidR="0029639D" w:rsidRPr="00B70371">
        <w:t xml:space="preserve">dynamic-aerobic </w:t>
      </w:r>
      <w:r w:rsidR="001A0645" w:rsidRPr="00B70371">
        <w:t xml:space="preserve">interventions </w:t>
      </w:r>
      <w:r w:rsidR="001A0645" w:rsidRPr="00B70371">
        <w:fldChar w:fldCharType="begin"/>
      </w:r>
      <w:r w:rsidR="004A17DE" w:rsidRPr="00B70371">
        <w:instrText xml:space="preserve"> ADDIN EN.CITE &lt;EndNote&gt;&lt;Cite&gt;&lt;Author&gt;Sugawara&lt;/Author&gt;&lt;Year&gt;2012&lt;/Year&gt;&lt;RecNum&gt;672&lt;/RecNum&gt;&lt;DisplayText&gt;&lt;style face="superscript"&gt;30&lt;/style&gt;&lt;/DisplayText&gt;&lt;record&gt;&lt;rec-number&gt;672&lt;/rec-number&gt;&lt;foreign-keys&gt;&lt;key app="EN" db-id="95rpp2dvorvaw8etvs25e0dd9sper5drvzwx" timestamp="1501246277"&gt;672&lt;/key&gt;&lt;/foreign-keys&gt;&lt;ref-type name="Journal Article"&gt;17&lt;/ref-type&gt;&lt;contributors&gt;&lt;authors&gt;&lt;author&gt;Sugawara, Jun&lt;/author&gt;&lt;author&gt;Akazawa, Nobuhiko&lt;/author&gt;&lt;author&gt;Miyaki, Asako&lt;/author&gt;&lt;author&gt;Choi, Youngju&lt;/author&gt;&lt;author&gt;Tanabe, Yoko&lt;/author&gt;&lt;author&gt;Imai, Tomoko&lt;/author&gt;&lt;author&gt;Maeda, Seiji&lt;/author&gt;&lt;/authors&gt;&lt;/contributors&gt;&lt;titles&gt;&lt;title&gt;Effect of endurance exercise training and curcumin intake on central arterial hemodynamics in postmenopausal women: pilot study&lt;/title&gt;&lt;secondary-title&gt;American journal of hypertension&lt;/secondary-title&gt;&lt;/titles&gt;&lt;periodical&gt;&lt;full-title&gt;American journal of hypertension&lt;/full-title&gt;&lt;abbr-1&gt;Am J Hypertens&lt;/abbr-1&gt;&lt;abbr-2&gt;Am J Hypertens&lt;/abbr-2&gt;&lt;abbr-3&gt;Am J Hypertens&lt;/abbr-3&gt;&lt;/periodical&gt;&lt;pages&gt;651-656&lt;/pages&gt;&lt;volume&gt;25&lt;/volume&gt;&lt;number&gt;6&lt;/number&gt;&lt;dates&gt;&lt;year&gt;2012&lt;/year&gt;&lt;/dates&gt;&lt;isbn&gt;1941-7225&lt;/isbn&gt;&lt;urls&gt;&lt;/urls&gt;&lt;/record&gt;&lt;/Cite&gt;&lt;/EndNote&gt;</w:instrText>
      </w:r>
      <w:r w:rsidR="001A0645" w:rsidRPr="00B70371">
        <w:fldChar w:fldCharType="separate"/>
      </w:r>
      <w:r w:rsidR="00977A6E" w:rsidRPr="00B70371">
        <w:rPr>
          <w:noProof/>
          <w:vertAlign w:val="superscript"/>
        </w:rPr>
        <w:t>30</w:t>
      </w:r>
      <w:r w:rsidR="001A0645" w:rsidRPr="00B70371">
        <w:fldChar w:fldCharType="end"/>
      </w:r>
      <w:r w:rsidR="0029639D" w:rsidRPr="00B70371">
        <w:t xml:space="preserve"> and not RT</w:t>
      </w:r>
      <w:r w:rsidR="00637EEA" w:rsidRPr="00B70371">
        <w:t xml:space="preserve">, and no-known study has reported on </w:t>
      </w:r>
      <w:proofErr w:type="spellStart"/>
      <w:r w:rsidR="00637EEA" w:rsidRPr="00B70371">
        <w:lastRenderedPageBreak/>
        <w:t>Pb</w:t>
      </w:r>
      <w:proofErr w:type="spellEnd"/>
      <w:r w:rsidR="0029639D" w:rsidRPr="00B70371">
        <w:t xml:space="preserve">. </w:t>
      </w:r>
      <w:r w:rsidR="00637EEA" w:rsidRPr="00B70371">
        <w:t>However, the SDC for AIx75 during RT in the current study, is superior to the 13-15% reported for aerobic exercise.</w:t>
      </w:r>
      <w:r w:rsidR="00637EEA" w:rsidRPr="00B70371">
        <w:fldChar w:fldCharType="begin"/>
      </w:r>
      <w:r w:rsidR="00FC5896" w:rsidRPr="00B70371">
        <w:instrText xml:space="preserve"> ADDIN EN.CITE &lt;EndNote&gt;&lt;Cite&gt;&lt;Author&gt;Lim&lt;/Author&gt;&lt;Year&gt;2016&lt;/Year&gt;&lt;RecNum&gt;627&lt;/RecNum&gt;&lt;DisplayText&gt;&lt;style face="superscript"&gt;11&lt;/style&gt;&lt;/DisplayText&gt;&lt;record&gt;&lt;rec-number&gt;627&lt;/rec-number&gt;&lt;foreign-keys&gt;&lt;key app="EN" db-id="95rpp2dvorvaw8etvs25e0dd9sper5drvzwx" timestamp="1497437509"&gt;627&lt;/key&gt;&lt;/foreign-keys&gt;&lt;ref-type name="Journal Article"&gt;17&lt;/ref-type&gt;&lt;contributors&gt;&lt;authors&gt;&lt;author&gt;Lim, Weijie&lt;/author&gt;&lt;author&gt;Faulkner, James&lt;/author&gt;&lt;author&gt;Lambrick, Danielle&lt;/author&gt;&lt;author&gt;Stoner, Lee&lt;/author&gt;&lt;/authors&gt;&lt;/contributors&gt;&lt;titles&gt;&lt;title&gt;Reliability of oscillometric central blood pressure responses to submaximal exercise&lt;/title&gt;&lt;secondary-title&gt;Journal of hypertension&lt;/secondary-title&gt;&lt;/titles&gt;&lt;periodical&gt;&lt;full-title&gt;Journal of Hypertension&lt;/full-title&gt;&lt;abbr-1&gt;J. Hypertens.&lt;/abbr-1&gt;&lt;abbr-2&gt;J Hypertens&lt;/abbr-2&gt;&lt;/periodical&gt;&lt;pages&gt;1084-1090&lt;/pages&gt;&lt;volume&gt;34&lt;/volume&gt;&lt;number&gt;6&lt;/number&gt;&lt;dates&gt;&lt;year&gt;2016&lt;/year&gt;&lt;/dates&gt;&lt;isbn&gt;0263-6352&lt;/isbn&gt;&lt;urls&gt;&lt;/urls&gt;&lt;/record&gt;&lt;/Cite&gt;&lt;/EndNote&gt;</w:instrText>
      </w:r>
      <w:r w:rsidR="00637EEA" w:rsidRPr="00B70371">
        <w:fldChar w:fldCharType="separate"/>
      </w:r>
      <w:r w:rsidR="00977A6E" w:rsidRPr="00B70371">
        <w:rPr>
          <w:noProof/>
          <w:vertAlign w:val="superscript"/>
        </w:rPr>
        <w:t>11</w:t>
      </w:r>
      <w:r w:rsidR="00637EEA" w:rsidRPr="00B70371">
        <w:fldChar w:fldCharType="end"/>
      </w:r>
      <w:r w:rsidR="00D77AC4" w:rsidRPr="00B70371">
        <w:t xml:space="preserve"> </w:t>
      </w:r>
      <w:r w:rsidR="00FE7966" w:rsidRPr="00B70371">
        <w:t>In addition</w:t>
      </w:r>
      <w:r w:rsidR="00702EA6" w:rsidRPr="00B70371">
        <w:t>,</w:t>
      </w:r>
      <w:r w:rsidR="00C83D51" w:rsidRPr="00B70371">
        <w:t xml:space="preserve"> </w:t>
      </w:r>
      <w:r w:rsidR="00FE7966" w:rsidRPr="00B70371">
        <w:t xml:space="preserve">the increase in exercise intensity leads to an expected increase in heart rate but </w:t>
      </w:r>
      <w:proofErr w:type="spellStart"/>
      <w:r w:rsidR="00FE7966" w:rsidRPr="00B70371">
        <w:t>AIx</w:t>
      </w:r>
      <w:proofErr w:type="spellEnd"/>
      <w:r w:rsidR="00FE7966" w:rsidRPr="00B70371">
        <w:t xml:space="preserve"> remains stable. In contrast, AIx75, which should be heart rate corrected, increases concurrently with exercise intensity. </w:t>
      </w:r>
      <w:r w:rsidR="00BB7DAC" w:rsidRPr="00B70371">
        <w:t>Recently, t</w:t>
      </w:r>
      <w:r w:rsidR="00702EA6" w:rsidRPr="00B70371">
        <w:t>he appropriateness of using AIx</w:t>
      </w:r>
      <w:r w:rsidR="00C83D51" w:rsidRPr="00B70371">
        <w:t>75</w:t>
      </w:r>
      <w:r w:rsidR="00702EA6" w:rsidRPr="00B70371">
        <w:t xml:space="preserve"> has come in to question over </w:t>
      </w:r>
      <w:r w:rsidR="00C83D51" w:rsidRPr="00B70371">
        <w:t>inappropriate statistics</w:t>
      </w:r>
      <w:r w:rsidR="00D77B60" w:rsidRPr="00B70371">
        <w:t xml:space="preserve"> </w:t>
      </w:r>
      <w:r w:rsidR="00D77B60" w:rsidRPr="00B70371">
        <w:fldChar w:fldCharType="begin"/>
      </w:r>
      <w:r w:rsidR="00D77B60" w:rsidRPr="00B70371">
        <w:instrText xml:space="preserve"> ADDIN EN.CITE &lt;EndNote&gt;&lt;Cite&gt;&lt;Author&gt;Stoner&lt;/Author&gt;&lt;Year&gt;2014&lt;/Year&gt;&lt;RecNum&gt;689&lt;/RecNum&gt;&lt;DisplayText&gt;&lt;style face="superscript"&gt;31&lt;/style&gt;&lt;/DisplayText&gt;&lt;record&gt;&lt;rec-number&gt;689&lt;/rec-number&gt;&lt;foreign-keys&gt;&lt;key app="EN" db-id="95rpp2dvorvaw8etvs25e0dd9sper5drvzwx" timestamp="1510761472"&gt;689&lt;/key&gt;&lt;/foreign-keys&gt;&lt;ref-type name="Journal Article"&gt;17&lt;/ref-type&gt;&lt;contributors&gt;&lt;authors&gt;&lt;author&gt;Stoner, Lee&lt;/author&gt;&lt;author&gt;Faulkner, James&lt;/author&gt;&lt;author&gt;Lowe, Andrew&lt;/author&gt;&lt;author&gt;Lambrick, Danielle M&lt;/author&gt;&lt;author&gt;Young, Joanna M&lt;/author&gt;&lt;author&gt;Love, Richard&lt;/author&gt;&lt;author&gt;Rowlands, David S&lt;/author&gt;&lt;/authors&gt;&lt;/contributors&gt;&lt;titles&gt;&lt;title&gt;Should the augmentation index be normalized to heart rate?&lt;/title&gt;&lt;secondary-title&gt;Journal of atherosclerosis and thrombosis&lt;/secondary-title&gt;&lt;/titles&gt;&lt;periodical&gt;&lt;full-title&gt;Journal of Atherosclerosis and Thrombosis&lt;/full-title&gt;&lt;abbr-1&gt;J Atheroscler Thromb&lt;/abbr-1&gt;&lt;abbr-2&gt;J Atheroscler Thromb&lt;/abbr-2&gt;&lt;abbr-3&gt;J Atheroscler Thromb&lt;/abbr-3&gt;&lt;/periodical&gt;&lt;pages&gt;11-16&lt;/pages&gt;&lt;volume&gt;21&lt;/volume&gt;&lt;number&gt;1&lt;/number&gt;&lt;dates&gt;&lt;year&gt;2014&lt;/year&gt;&lt;/dates&gt;&lt;isbn&gt;1340-3478&lt;/isbn&gt;&lt;urls&gt;&lt;/urls&gt;&lt;/record&gt;&lt;/Cite&gt;&lt;/EndNote&gt;</w:instrText>
      </w:r>
      <w:r w:rsidR="00D77B60" w:rsidRPr="00B70371">
        <w:fldChar w:fldCharType="separate"/>
      </w:r>
      <w:r w:rsidR="00D77B60" w:rsidRPr="00B70371">
        <w:rPr>
          <w:noProof/>
          <w:vertAlign w:val="superscript"/>
        </w:rPr>
        <w:t>31</w:t>
      </w:r>
      <w:r w:rsidR="00D77B60" w:rsidRPr="00B70371">
        <w:fldChar w:fldCharType="end"/>
      </w:r>
      <w:r w:rsidR="00BB7DAC" w:rsidRPr="00B70371">
        <w:t>.</w:t>
      </w:r>
      <w:r w:rsidR="00C83D51" w:rsidRPr="00B70371">
        <w:t xml:space="preserve"> </w:t>
      </w:r>
      <w:r w:rsidR="00BB7DAC" w:rsidRPr="00B70371">
        <w:t>This</w:t>
      </w:r>
      <w:r w:rsidR="00C83D51" w:rsidRPr="00B70371">
        <w:t xml:space="preserve"> may in part explain the divergence</w:t>
      </w:r>
      <w:r w:rsidR="00BB7DAC" w:rsidRPr="00B70371">
        <w:t xml:space="preserve"> between </w:t>
      </w:r>
      <w:proofErr w:type="spellStart"/>
      <w:r w:rsidR="00BB7DAC" w:rsidRPr="00B70371">
        <w:t>AIx</w:t>
      </w:r>
      <w:proofErr w:type="spellEnd"/>
      <w:r w:rsidR="00BB7DAC" w:rsidRPr="00B70371">
        <w:t xml:space="preserve"> and AIx75 seen in Table 1</w:t>
      </w:r>
      <w:r w:rsidR="00702EA6" w:rsidRPr="00B70371">
        <w:t>.</w:t>
      </w:r>
      <w:r w:rsidR="00FA37B7" w:rsidRPr="00B70371">
        <w:t xml:space="preserve"> </w:t>
      </w:r>
      <w:r w:rsidR="00BB7DAC" w:rsidRPr="00B70371">
        <w:t xml:space="preserve">However, questioning the validity of recognised central hemodynamic parameters is beyond the scope of this study.  </w:t>
      </w:r>
    </w:p>
    <w:p w14:paraId="728076FB" w14:textId="77777777" w:rsidR="00505300" w:rsidRPr="00B70371" w:rsidRDefault="00505300" w:rsidP="008F2344">
      <w:pPr>
        <w:spacing w:after="0" w:line="480" w:lineRule="auto"/>
        <w:jc w:val="both"/>
      </w:pPr>
    </w:p>
    <w:p w14:paraId="45616A14" w14:textId="655DD912" w:rsidR="004F2F1C" w:rsidRPr="00B70371" w:rsidRDefault="002A5DF0" w:rsidP="008F2344">
      <w:pPr>
        <w:spacing w:after="0" w:line="480" w:lineRule="auto"/>
        <w:jc w:val="both"/>
      </w:pPr>
      <w:r w:rsidRPr="00B70371">
        <w:t>S</w:t>
      </w:r>
      <w:r w:rsidR="003178B7" w:rsidRPr="00B70371">
        <w:t xml:space="preserve">ome abnormal responses in cardiac patients only occur during exercise recovery, such as abnormal ST-segment morphology </w:t>
      </w:r>
      <w:r w:rsidR="003178B7" w:rsidRPr="00B70371">
        <w:fldChar w:fldCharType="begin"/>
      </w:r>
      <w:r w:rsidR="00D77B60" w:rsidRPr="00B70371">
        <w:instrText xml:space="preserve"> ADDIN EN.CITE &lt;EndNote&gt;&lt;Cite&gt;&lt;Author&gt;Akutsu&lt;/Author&gt;&lt;Year&gt;2002&lt;/Year&gt;&lt;RecNum&gt;668&lt;/RecNum&gt;&lt;DisplayText&gt;&lt;style face="superscript"&gt;32&lt;/style&gt;&lt;/DisplayText&gt;&lt;record&gt;&lt;rec-number&gt;668&lt;/rec-number&gt;&lt;foreign-keys&gt;&lt;key app="EN" db-id="95rpp2dvorvaw8etvs25e0dd9sper5drvzwx" timestamp="1501156465"&gt;668&lt;/key&gt;&lt;/foreign-keys&gt;&lt;ref-type name="Journal Article"&gt;17&lt;/ref-type&gt;&lt;contributors&gt;&lt;authors&gt;&lt;author&gt;Akutsu, Yasushi&lt;/author&gt;&lt;author&gt;Shinozuka, Akira&lt;/author&gt;&lt;author&gt;Nishimura, Hideki&lt;/author&gt;&lt;author&gt;Li, Hui-Ling&lt;/author&gt;&lt;author&gt;Huang, Tien-Yin&lt;/author&gt;&lt;author&gt;Yamanaka, Hideyuki&lt;/author&gt;&lt;author&gt;Takenaka, Hiroki&lt;/author&gt;&lt;author&gt;Munechika, Hirotsugu&lt;/author&gt;&lt;author&gt;Katagiri, Takashi&lt;/author&gt;&lt;/authors&gt;&lt;/contributors&gt;&lt;titles&gt;&lt;title&gt;Significance of ST-segment morphology noted on electrocardiography during the recovery phase after exercise in patients with ischemic heart disease as analyzed with simultaneous dual-isotope single photon emission tomography&lt;/title&gt;&lt;secondary-title&gt;American heart journal&lt;/secondary-title&gt;&lt;/titles&gt;&lt;periodical&gt;&lt;full-title&gt;American Heart Journal&lt;/full-title&gt;&lt;abbr-1&gt;Am. Heart J.&lt;/abbr-1&gt;&lt;abbr-2&gt;Am Heart J&lt;/abbr-2&gt;&lt;/periodical&gt;&lt;pages&gt;335-342&lt;/pages&gt;&lt;volume&gt;144&lt;/volume&gt;&lt;number&gt;2&lt;/number&gt;&lt;dates&gt;&lt;year&gt;2002&lt;/year&gt;&lt;/dates&gt;&lt;isbn&gt;0002-8703&lt;/isbn&gt;&lt;urls&gt;&lt;/urls&gt;&lt;/record&gt;&lt;/Cite&gt;&lt;/EndNote&gt;</w:instrText>
      </w:r>
      <w:r w:rsidR="003178B7" w:rsidRPr="00B70371">
        <w:fldChar w:fldCharType="separate"/>
      </w:r>
      <w:r w:rsidR="00D77B60" w:rsidRPr="00B70371">
        <w:rPr>
          <w:noProof/>
          <w:vertAlign w:val="superscript"/>
        </w:rPr>
        <w:t>32</w:t>
      </w:r>
      <w:r w:rsidR="003178B7" w:rsidRPr="00B70371">
        <w:fldChar w:fldCharType="end"/>
      </w:r>
      <w:r w:rsidR="003178B7" w:rsidRPr="00B70371">
        <w:t xml:space="preserve">. The current study found that as well as central measures of augmentation, additional measures of myocardial oxygen supply and demand such as </w:t>
      </w:r>
      <w:proofErr w:type="spellStart"/>
      <w:r w:rsidR="003178B7" w:rsidRPr="00B70371">
        <w:t>DbPr</w:t>
      </w:r>
      <w:proofErr w:type="spellEnd"/>
      <w:r w:rsidR="003178B7" w:rsidRPr="00B70371">
        <w:t xml:space="preserve"> and SEVR</w:t>
      </w:r>
      <w:r w:rsidR="001A0645" w:rsidRPr="00B70371">
        <w:t xml:space="preserve"> which are recommended by ACSM for patient screening </w:t>
      </w:r>
      <w:r w:rsidR="001A0645" w:rsidRPr="00B70371">
        <w:fldChar w:fldCharType="begin"/>
      </w:r>
      <w:r w:rsidR="00D77B60" w:rsidRPr="00B70371">
        <w:instrText xml:space="preserve"> ADDIN EN.CITE &lt;EndNote&gt;&lt;Cite&gt;&lt;Author&gt;Medicine&lt;/Author&gt;&lt;Year&gt;2013&lt;/Year&gt;&lt;RecNum&gt;673&lt;/RecNum&gt;&lt;DisplayText&gt;&lt;style face="superscript"&gt;33&lt;/style&gt;&lt;/DisplayText&gt;&lt;record&gt;&lt;rec-number&gt;673&lt;/rec-number&gt;&lt;foreign-keys&gt;&lt;key app="EN" db-id="95rpp2dvorvaw8etvs25e0dd9sper5drvzwx" timestamp="1501246484"&gt;673&lt;/key&gt;&lt;/foreign-keys&gt;&lt;ref-type name="Book"&gt;6&lt;/ref-type&gt;&lt;contributors&gt;&lt;authors&gt;&lt;author&gt;American College of Sports Medicine&lt;/author&gt;&lt;/authors&gt;&lt;/contributors&gt;&lt;titles&gt;&lt;title&gt;ACSM&amp;apos;s guidelines for exercise testing and prescription&lt;/title&gt;&lt;/titles&gt;&lt;dates&gt;&lt;year&gt;2013&lt;/year&gt;&lt;/dates&gt;&lt;publisher&gt;Lippincott Williams &amp;amp; Wilkins&lt;/publisher&gt;&lt;isbn&gt;1469826666&lt;/isbn&gt;&lt;urls&gt;&lt;/urls&gt;&lt;/record&gt;&lt;/Cite&gt;&lt;/EndNote&gt;</w:instrText>
      </w:r>
      <w:r w:rsidR="001A0645" w:rsidRPr="00B70371">
        <w:fldChar w:fldCharType="separate"/>
      </w:r>
      <w:r w:rsidR="00D77B60" w:rsidRPr="00B70371">
        <w:rPr>
          <w:noProof/>
          <w:vertAlign w:val="superscript"/>
        </w:rPr>
        <w:t>33</w:t>
      </w:r>
      <w:r w:rsidR="001A0645" w:rsidRPr="00B70371">
        <w:fldChar w:fldCharType="end"/>
      </w:r>
      <w:r w:rsidR="001A0645" w:rsidRPr="00B70371">
        <w:t>,</w:t>
      </w:r>
      <w:r w:rsidR="003178B7" w:rsidRPr="00B70371">
        <w:t xml:space="preserve"> could be determined </w:t>
      </w:r>
      <w:r w:rsidR="001A0645" w:rsidRPr="00B70371">
        <w:t xml:space="preserve">with excellent reliability </w:t>
      </w:r>
      <w:r w:rsidR="003178B7" w:rsidRPr="00B70371">
        <w:t xml:space="preserve">following RT. </w:t>
      </w:r>
      <w:r w:rsidR="001A0645" w:rsidRPr="00B70371">
        <w:t>For example</w:t>
      </w:r>
      <w:r w:rsidR="003178B7" w:rsidRPr="00B70371">
        <w:t xml:space="preserve">, SEVR has been shown to be a useful tool in determining cardiac ischemia following exercise in smokers </w:t>
      </w:r>
      <w:r w:rsidR="003178B7" w:rsidRPr="00B70371">
        <w:fldChar w:fldCharType="begin"/>
      </w:r>
      <w:r w:rsidR="00D77B60" w:rsidRPr="00B70371">
        <w:instrText xml:space="preserve"> ADDIN EN.CITE &lt;EndNote&gt;&lt;Cite&gt;&lt;Author&gt;Doonan&lt;/Author&gt;&lt;Year&gt;2011&lt;/Year&gt;&lt;RecNum&gt;671&lt;/RecNum&gt;&lt;DisplayText&gt;&lt;style face="superscript"&gt;34&lt;/style&gt;&lt;/DisplayText&gt;&lt;record&gt;&lt;rec-number&gt;671&lt;/rec-number&gt;&lt;foreign-keys&gt;&lt;key app="EN" db-id="95rpp2dvorvaw8etvs25e0dd9sper5drvzwx" timestamp="1501159986"&gt;671&lt;/key&gt;&lt;/foreign-keys&gt;&lt;ref-type name="Journal Article"&gt;17&lt;/ref-type&gt;&lt;contributors&gt;&lt;authors&gt;&lt;author&gt;Doonan, Robert J&lt;/author&gt;&lt;author&gt;Scheffler, Patrick&lt;/author&gt;&lt;author&gt;Yu, Alice&lt;/author&gt;&lt;author&gt;Egiziano, Giordano&lt;/author&gt;&lt;author&gt;Mutter, Andrew&lt;/author&gt;&lt;author&gt;Bacon, Simon&lt;/author&gt;&lt;author&gt;Carli, Franco&lt;/author&gt;&lt;author&gt;Daskalopoulos, Marios E&lt;/author&gt;&lt;author&gt;Daskalopoulou, Stella S&lt;/author&gt;&lt;/authors&gt;&lt;/contributors&gt;&lt;titles&gt;&lt;title&gt;Altered arterial stiffness and subendocardial viability ratio in young healthy light smokers after acute exercise&lt;/title&gt;&lt;secondary-title&gt;PloS one&lt;/secondary-title&gt;&lt;/titles&gt;&lt;periodical&gt;&lt;full-title&gt;PloS One&lt;/full-title&gt;&lt;abbr-1&gt;PLoS One&lt;/abbr-1&gt;&lt;abbr-2&gt;PLoS One&lt;/abbr-2&gt;&lt;/periodical&gt;&lt;pages&gt;e26151&lt;/pages&gt;&lt;volume&gt;6&lt;/volume&gt;&lt;number&gt;10&lt;/number&gt;&lt;dates&gt;&lt;year&gt;2011&lt;/year&gt;&lt;/dates&gt;&lt;isbn&gt;1932-6203&lt;/isbn&gt;&lt;urls&gt;&lt;/urls&gt;&lt;/record&gt;&lt;/Cite&gt;&lt;/EndNote&gt;</w:instrText>
      </w:r>
      <w:r w:rsidR="003178B7" w:rsidRPr="00B70371">
        <w:fldChar w:fldCharType="separate"/>
      </w:r>
      <w:r w:rsidR="00D77B60" w:rsidRPr="00B70371">
        <w:rPr>
          <w:noProof/>
          <w:vertAlign w:val="superscript"/>
        </w:rPr>
        <w:t>34</w:t>
      </w:r>
      <w:r w:rsidR="003178B7" w:rsidRPr="00B70371">
        <w:fldChar w:fldCharType="end"/>
      </w:r>
      <w:r w:rsidR="003178B7" w:rsidRPr="00B70371">
        <w:t xml:space="preserve">. Accordingly, the current oscillometric device may be a useful, quick and simple to use tool in identifying post exercise </w:t>
      </w:r>
      <w:r w:rsidR="000A0E67" w:rsidRPr="00B70371">
        <w:t>risk in</w:t>
      </w:r>
      <w:r w:rsidR="003178B7" w:rsidRPr="00B70371">
        <w:t xml:space="preserve"> special populations. </w:t>
      </w:r>
      <w:r w:rsidR="000A0E67" w:rsidRPr="00B70371">
        <w:t>In addition to recovery of</w:t>
      </w:r>
      <w:r w:rsidR="003178B7" w:rsidRPr="00B70371">
        <w:t xml:space="preserve"> at risk populations,</w:t>
      </w:r>
      <w:r w:rsidR="00C03D4E" w:rsidRPr="00B70371">
        <w:t xml:space="preserve"> </w:t>
      </w:r>
      <w:r w:rsidR="003178B7" w:rsidRPr="00B70371">
        <w:t>hemodynamic measures following exercise are</w:t>
      </w:r>
      <w:r w:rsidR="00C03D4E" w:rsidRPr="00B70371">
        <w:t xml:space="preserve"> typically used to assess </w:t>
      </w:r>
      <w:r w:rsidR="009D45FC" w:rsidRPr="00B70371">
        <w:t xml:space="preserve">physical </w:t>
      </w:r>
      <w:r w:rsidR="001A0645" w:rsidRPr="00B70371">
        <w:t xml:space="preserve">fitness </w:t>
      </w:r>
      <w:r w:rsidR="001A0645" w:rsidRPr="00B70371">
        <w:fldChar w:fldCharType="begin"/>
      </w:r>
      <w:r w:rsidR="00D77B60" w:rsidRPr="00B70371">
        <w:instrText xml:space="preserve"> ADDIN EN.CITE &lt;EndNote&gt;&lt;Cite&gt;&lt;Author&gt;Medicine&lt;/Author&gt;&lt;Year&gt;2013&lt;/Year&gt;&lt;RecNum&gt;673&lt;/RecNum&gt;&lt;DisplayText&gt;&lt;style face="superscript"&gt;33&lt;/style&gt;&lt;/DisplayText&gt;&lt;record&gt;&lt;rec-number&gt;673&lt;/rec-number&gt;&lt;foreign-keys&gt;&lt;key app="EN" db-id="95rpp2dvorvaw8etvs25e0dd9sper5drvzwx" timestamp="1501246484"&gt;673&lt;/key&gt;&lt;/foreign-keys&gt;&lt;ref-type name="Book"&gt;6&lt;/ref-type&gt;&lt;contributors&gt;&lt;authors&gt;&lt;author&gt;American College of Sports Medicine&lt;/author&gt;&lt;/authors&gt;&lt;/contributors&gt;&lt;titles&gt;&lt;title&gt;ACSM&amp;apos;s guidelines for exercise testing and prescription&lt;/title&gt;&lt;/titles&gt;&lt;dates&gt;&lt;year&gt;2013&lt;/year&gt;&lt;/dates&gt;&lt;publisher&gt;Lippincott Williams &amp;amp; Wilkins&lt;/publisher&gt;&lt;isbn&gt;1469826666&lt;/isbn&gt;&lt;urls&gt;&lt;/urls&gt;&lt;/record&gt;&lt;/Cite&gt;&lt;/EndNote&gt;</w:instrText>
      </w:r>
      <w:r w:rsidR="001A0645" w:rsidRPr="00B70371">
        <w:fldChar w:fldCharType="separate"/>
      </w:r>
      <w:r w:rsidR="00D77B60" w:rsidRPr="00B70371">
        <w:rPr>
          <w:noProof/>
          <w:vertAlign w:val="superscript"/>
        </w:rPr>
        <w:t>33</w:t>
      </w:r>
      <w:r w:rsidR="001A0645" w:rsidRPr="00B70371">
        <w:fldChar w:fldCharType="end"/>
      </w:r>
      <w:r w:rsidR="00C03D4E" w:rsidRPr="00B70371">
        <w:t>. Although not the primary aim of the current study, data in Table 2 and 3 sugge</w:t>
      </w:r>
      <w:r w:rsidR="009D45FC" w:rsidRPr="00B70371">
        <w:t>st</w:t>
      </w:r>
      <w:r w:rsidR="00C03D4E" w:rsidRPr="00B70371">
        <w:t xml:space="preserve"> that </w:t>
      </w:r>
      <w:r w:rsidR="005D75D1" w:rsidRPr="00B70371">
        <w:t>measures of central augmentation can be determined</w:t>
      </w:r>
      <w:r w:rsidR="0065108C" w:rsidRPr="00B70371">
        <w:t xml:space="preserve"> post RT</w:t>
      </w:r>
      <w:r w:rsidR="005D75D1" w:rsidRPr="00B70371">
        <w:t xml:space="preserve"> with excellent day-to-day reliability. As such, these parameters are of use to clinical exercise physiologists when assessing fitness over prolonged </w:t>
      </w:r>
      <w:r w:rsidR="000A0E67" w:rsidRPr="00B70371">
        <w:t>periods in at risk populations</w:t>
      </w:r>
      <w:r w:rsidR="005D75D1" w:rsidRPr="00B70371">
        <w:t xml:space="preserve">. </w:t>
      </w:r>
    </w:p>
    <w:p w14:paraId="452F5483" w14:textId="77777777" w:rsidR="000526B6" w:rsidRPr="00B70371" w:rsidRDefault="000526B6" w:rsidP="008F2344">
      <w:pPr>
        <w:spacing w:after="0" w:line="480" w:lineRule="auto"/>
        <w:jc w:val="both"/>
        <w:rPr>
          <w:i/>
        </w:rPr>
      </w:pPr>
    </w:p>
    <w:p w14:paraId="43C9F7DC" w14:textId="77777777" w:rsidR="008F2344" w:rsidRPr="00B70371" w:rsidRDefault="008F2344" w:rsidP="008F2344">
      <w:pPr>
        <w:spacing w:after="0" w:line="480" w:lineRule="auto"/>
        <w:jc w:val="both"/>
        <w:rPr>
          <w:i/>
        </w:rPr>
      </w:pPr>
      <w:r w:rsidRPr="00B70371">
        <w:rPr>
          <w:i/>
        </w:rPr>
        <w:t>Clinical perspectives and future direction</w:t>
      </w:r>
    </w:p>
    <w:p w14:paraId="36369DB2" w14:textId="77777777" w:rsidR="002D7DE5" w:rsidRPr="00B70371" w:rsidRDefault="002D7DE5" w:rsidP="002D7DE5">
      <w:pPr>
        <w:spacing w:after="0" w:line="480" w:lineRule="auto"/>
        <w:jc w:val="both"/>
      </w:pPr>
      <w:r w:rsidRPr="00B70371">
        <w:t xml:space="preserve">Whilst it is acknowledged that further research which determines reliability in clinical populations of varying ages and health statuses is needed, the findings of the current study indicate promising utility. </w:t>
      </w:r>
    </w:p>
    <w:p w14:paraId="684C8948" w14:textId="64268D38" w:rsidR="004F2F1C" w:rsidRPr="00B70371" w:rsidRDefault="002D7DE5" w:rsidP="002D7DE5">
      <w:pPr>
        <w:spacing w:after="0" w:line="480" w:lineRule="auto"/>
        <w:jc w:val="both"/>
      </w:pPr>
      <w:r w:rsidRPr="00B70371">
        <w:t>In high risk patients</w:t>
      </w:r>
      <w:r w:rsidR="001D3D40" w:rsidRPr="00B70371">
        <w:t>,</w:t>
      </w:r>
      <w:r w:rsidRPr="00B70371">
        <w:t xml:space="preserve"> such as</w:t>
      </w:r>
      <w:r w:rsidR="003178B7" w:rsidRPr="00B70371">
        <w:t xml:space="preserve"> (but not limited to)</w:t>
      </w:r>
      <w:r w:rsidRPr="00B70371">
        <w:t xml:space="preserve"> those with </w:t>
      </w:r>
      <w:r w:rsidR="004F4F22" w:rsidRPr="00B70371">
        <w:t>cardiovascular disease</w:t>
      </w:r>
      <w:r w:rsidR="003178B7" w:rsidRPr="00B70371">
        <w:t>, peripheral vascular disease, stroke, or heart failure</w:t>
      </w:r>
      <w:r w:rsidRPr="00B70371">
        <w:t xml:space="preserve">, symptoms of myocardial ischemia </w:t>
      </w:r>
      <w:r w:rsidR="003178B7" w:rsidRPr="00B70371">
        <w:t>may ensue as a</w:t>
      </w:r>
      <w:r w:rsidRPr="00B70371">
        <w:t xml:space="preserve"> result of the </w:t>
      </w:r>
      <w:r w:rsidRPr="00B70371">
        <w:lastRenderedPageBreak/>
        <w:t xml:space="preserve">elevated blood pressure and increased myocardial work caused by RT </w:t>
      </w:r>
      <w:r w:rsidRPr="00B70371">
        <w:fldChar w:fldCharType="begin"/>
      </w:r>
      <w:r w:rsidR="00977A6E" w:rsidRPr="00B70371">
        <w:instrText xml:space="preserve"> ADDIN EN.CITE &lt;EndNote&gt;&lt;Cite&gt;&lt;Author&gt;Williams&lt;/Author&gt;&lt;Year&gt;2007&lt;/Year&gt;&lt;RecNum&gt;652&lt;/RecNum&gt;&lt;DisplayText&gt;&lt;style face="superscript"&gt;1&lt;/style&gt;&lt;/DisplayText&gt;&lt;record&gt;&lt;rec-number&gt;652&lt;/rec-number&gt;&lt;foreign-keys&gt;&lt;key app="EN" db-id="95rpp2dvorvaw8etvs25e0dd9sper5drvzwx" timestamp="1500544599"&gt;652&lt;/key&gt;&lt;/foreign-keys&gt;&lt;ref-type name="Journal Article"&gt;17&lt;/ref-type&gt;&lt;contributors&gt;&lt;authors&gt;&lt;author&gt;Williams, Mark A&lt;/author&gt;&lt;author&gt;Haskell, William L&lt;/author&gt;&lt;author&gt;Ades, Philip A&lt;/author&gt;&lt;author&gt;Amsterdam, Ezra A&lt;/author&gt;&lt;author&gt;Bittner, Vera&lt;/author&gt;&lt;author&gt;Franklin, Barry A&lt;/author&gt;&lt;author&gt;Gulanick, Meg&lt;/author&gt;&lt;author&gt;Laing, Susan T&lt;/author&gt;&lt;author&gt;Stewart, Kerry J&lt;/author&gt;&lt;/authors&gt;&lt;/contributors&gt;&lt;titles&gt;&lt;title&gt;Resistance exercise in individuals with and without cardiovascular disease: 2007 update&lt;/title&gt;&lt;secondary-title&gt;Circulation&lt;/secondary-title&gt;&lt;/titles&gt;&lt;periodical&gt;&lt;full-title&gt;Circulation&lt;/full-title&gt;&lt;/periodical&gt;&lt;pages&gt;572-584&lt;/pages&gt;&lt;volume&gt;116&lt;/volume&gt;&lt;number&gt;5&lt;/number&gt;&lt;dates&gt;&lt;year&gt;2007&lt;/year&gt;&lt;/dates&gt;&lt;isbn&gt;0009-7322&lt;/isbn&gt;&lt;urls&gt;&lt;/urls&gt;&lt;/record&gt;&lt;/Cite&gt;&lt;/EndNote&gt;</w:instrText>
      </w:r>
      <w:r w:rsidRPr="00B70371">
        <w:fldChar w:fldCharType="separate"/>
      </w:r>
      <w:r w:rsidR="00977A6E" w:rsidRPr="00B70371">
        <w:rPr>
          <w:noProof/>
          <w:vertAlign w:val="superscript"/>
        </w:rPr>
        <w:t>1</w:t>
      </w:r>
      <w:r w:rsidRPr="00B70371">
        <w:fldChar w:fldCharType="end"/>
      </w:r>
      <w:r w:rsidRPr="00B70371">
        <w:t>.  As such</w:t>
      </w:r>
      <w:r w:rsidR="000A0E67" w:rsidRPr="00B70371">
        <w:t>,</w:t>
      </w:r>
      <w:r w:rsidRPr="00B70371">
        <w:t xml:space="preserve"> it is of paramount impor</w:t>
      </w:r>
      <w:r w:rsidR="003178B7" w:rsidRPr="00B70371">
        <w:t>tance to be able to measure the</w:t>
      </w:r>
      <w:r w:rsidRPr="00B70371">
        <w:t xml:space="preserve"> stress placed on </w:t>
      </w:r>
      <w:r w:rsidR="003178B7" w:rsidRPr="00B70371">
        <w:t>the cardiovascular system</w:t>
      </w:r>
      <w:r w:rsidRPr="00B70371">
        <w:t xml:space="preserve">. The current study suggests that </w:t>
      </w:r>
      <w:r w:rsidR="00D70CA7" w:rsidRPr="00B70371">
        <w:t xml:space="preserve">central hemodynamic indices </w:t>
      </w:r>
      <w:r w:rsidR="00BA4DB1" w:rsidRPr="00B70371">
        <w:t>can be reliably determined during</w:t>
      </w:r>
      <w:r w:rsidR="003178B7" w:rsidRPr="00B70371">
        <w:t xml:space="preserve"> and following</w:t>
      </w:r>
      <w:r w:rsidR="00BA4DB1" w:rsidRPr="00B70371">
        <w:t xml:space="preserve"> RT </w:t>
      </w:r>
      <w:r w:rsidRPr="00B70371">
        <w:t>using</w:t>
      </w:r>
      <w:r w:rsidR="00BA4DB1" w:rsidRPr="00B70371">
        <w:t xml:space="preserve"> a simple</w:t>
      </w:r>
      <w:r w:rsidR="002615D0" w:rsidRPr="00B70371">
        <w:t xml:space="preserve"> o</w:t>
      </w:r>
      <w:r w:rsidRPr="00B70371">
        <w:t>sc</w:t>
      </w:r>
      <w:r w:rsidR="002615D0" w:rsidRPr="00B70371">
        <w:t>il</w:t>
      </w:r>
      <w:r w:rsidRPr="00B70371">
        <w:t xml:space="preserve">lometric </w:t>
      </w:r>
      <w:r w:rsidR="00BA4DB1" w:rsidRPr="00B70371">
        <w:t xml:space="preserve">device which could be used by </w:t>
      </w:r>
      <w:r w:rsidR="003178B7" w:rsidRPr="00B70371">
        <w:t xml:space="preserve">clinical exercise physiologists, </w:t>
      </w:r>
      <w:r w:rsidR="00BA4DB1" w:rsidRPr="00B70371">
        <w:t>clinicians and research scientists to determine risk. Future research should look to determine whether</w:t>
      </w:r>
      <w:r w:rsidR="002A5DF0" w:rsidRPr="00B70371">
        <w:t>: (</w:t>
      </w:r>
      <w:proofErr w:type="spellStart"/>
      <w:r w:rsidR="002A5DF0" w:rsidRPr="00B70371">
        <w:t>i</w:t>
      </w:r>
      <w:proofErr w:type="spellEnd"/>
      <w:r w:rsidR="002A5DF0" w:rsidRPr="00B70371">
        <w:t>) these findings</w:t>
      </w:r>
      <w:r w:rsidR="00BA4DB1" w:rsidRPr="00B70371">
        <w:t xml:space="preserve"> </w:t>
      </w:r>
      <w:r w:rsidR="00D70CA7" w:rsidRPr="00B70371">
        <w:t>can be replicated in patients with overt cardiovascular diseases, and (ii) cut-off values for a safe increase in central hemodynamic load during exercise.</w:t>
      </w:r>
      <w:r w:rsidR="00BA4DB1" w:rsidRPr="00B70371">
        <w:t xml:space="preserve"> </w:t>
      </w:r>
    </w:p>
    <w:p w14:paraId="5B3B8445" w14:textId="77777777" w:rsidR="008F2344" w:rsidRPr="00B70371" w:rsidRDefault="008F2344" w:rsidP="008F2344">
      <w:pPr>
        <w:spacing w:after="0" w:line="480" w:lineRule="auto"/>
        <w:jc w:val="both"/>
      </w:pPr>
    </w:p>
    <w:p w14:paraId="154E213D" w14:textId="0894BC0B" w:rsidR="008F2344" w:rsidRPr="00B70371" w:rsidRDefault="00256125" w:rsidP="008F2344">
      <w:pPr>
        <w:spacing w:after="0" w:line="480" w:lineRule="auto"/>
        <w:jc w:val="both"/>
        <w:rPr>
          <w:b/>
        </w:rPr>
      </w:pPr>
      <w:r w:rsidRPr="00B70371">
        <w:rPr>
          <w:b/>
        </w:rPr>
        <w:t>Conclusion</w:t>
      </w:r>
    </w:p>
    <w:p w14:paraId="715DD04A" w14:textId="1E704633" w:rsidR="00306608" w:rsidRPr="00B70371" w:rsidRDefault="00C40318" w:rsidP="00684D8F">
      <w:pPr>
        <w:spacing w:after="0" w:line="480" w:lineRule="auto"/>
      </w:pPr>
      <w:r w:rsidRPr="00B70371">
        <w:t>In summary, t</w:t>
      </w:r>
      <w:r w:rsidR="0076645A" w:rsidRPr="00B70371">
        <w:t xml:space="preserve">he purpose of this study was to determine the between-day reliability of </w:t>
      </w:r>
      <w:r w:rsidR="0076645A" w:rsidRPr="00B70371">
        <w:rPr>
          <w:rFonts w:cs="Times New Roman"/>
          <w:bCs/>
          <w:lang w:val="en-AU"/>
        </w:rPr>
        <w:t>central haemodynamic indices determined using oscillometric PWA during</w:t>
      </w:r>
      <w:r w:rsidR="00BA473F" w:rsidRPr="00B70371">
        <w:rPr>
          <w:rFonts w:cs="Times New Roman"/>
          <w:bCs/>
          <w:lang w:val="en-AU"/>
        </w:rPr>
        <w:t xml:space="preserve"> and following</w:t>
      </w:r>
      <w:r w:rsidR="0076645A" w:rsidRPr="00B70371">
        <w:rPr>
          <w:rFonts w:cs="Times New Roman"/>
          <w:bCs/>
          <w:lang w:val="en-AU"/>
        </w:rPr>
        <w:t xml:space="preserve"> progressive sub-maximal </w:t>
      </w:r>
      <w:r w:rsidR="002A5DF0" w:rsidRPr="00B70371">
        <w:rPr>
          <w:rFonts w:cs="Times New Roman"/>
          <w:bCs/>
          <w:lang w:val="en-AU"/>
        </w:rPr>
        <w:t>RT</w:t>
      </w:r>
      <w:r w:rsidR="0076645A" w:rsidRPr="00B70371">
        <w:rPr>
          <w:rFonts w:cs="Times New Roman"/>
          <w:bCs/>
          <w:lang w:val="en-AU"/>
        </w:rPr>
        <w:t>.</w:t>
      </w:r>
      <w:r w:rsidR="002615D0" w:rsidRPr="00B70371">
        <w:rPr>
          <w:rFonts w:cs="Times New Roman"/>
          <w:bCs/>
          <w:lang w:val="en-AU"/>
        </w:rPr>
        <w:t xml:space="preserve"> Findings suggest that </w:t>
      </w:r>
      <w:r w:rsidR="002615D0" w:rsidRPr="00B70371">
        <w:t xml:space="preserve">during and following </w:t>
      </w:r>
      <w:r w:rsidR="002A5DF0" w:rsidRPr="00B70371">
        <w:rPr>
          <w:rFonts w:cs="Times New Roman"/>
          <w:bCs/>
          <w:lang w:val="en-AU"/>
        </w:rPr>
        <w:t xml:space="preserve">RT </w:t>
      </w:r>
      <w:r w:rsidR="000A0E67" w:rsidRPr="00B70371">
        <w:t>in a healthy population</w:t>
      </w:r>
      <w:r w:rsidR="002615D0" w:rsidRPr="00B70371">
        <w:t xml:space="preserve">, oscillometric PWA can reliably estimate derived </w:t>
      </w:r>
      <w:r w:rsidR="00D70CA7" w:rsidRPr="00B70371">
        <w:t>central</w:t>
      </w:r>
      <w:r w:rsidR="002615D0" w:rsidRPr="00B70371">
        <w:t xml:space="preserve"> hemodynamic parameters. Therefore</w:t>
      </w:r>
      <w:bookmarkStart w:id="1" w:name="OLE_LINK1"/>
      <w:bookmarkStart w:id="2" w:name="OLE_LINK2"/>
      <w:r w:rsidR="002615D0" w:rsidRPr="00B70371">
        <w:t xml:space="preserve">, the use of oscillometric PWA devices may </w:t>
      </w:r>
      <w:r w:rsidR="00F040E6" w:rsidRPr="00B70371">
        <w:t>provide clinical exercise physiologists and clinicians</w:t>
      </w:r>
      <w:r w:rsidR="002615D0" w:rsidRPr="00B70371">
        <w:t xml:space="preserve"> with a practical and reliable way of obtaining important central hemodynamic information during </w:t>
      </w:r>
      <w:r w:rsidR="00F040E6" w:rsidRPr="00B70371">
        <w:t xml:space="preserve">and following </w:t>
      </w:r>
      <w:r w:rsidR="00B915D7" w:rsidRPr="00B70371">
        <w:rPr>
          <w:rFonts w:cs="Times New Roman"/>
          <w:bCs/>
          <w:lang w:val="en-AU"/>
        </w:rPr>
        <w:t>RT</w:t>
      </w:r>
      <w:r w:rsidR="00D70CA7" w:rsidRPr="00B70371">
        <w:rPr>
          <w:rFonts w:cs="Times New Roman"/>
          <w:bCs/>
          <w:lang w:val="en-AU"/>
        </w:rPr>
        <w:t>.</w:t>
      </w:r>
      <w:bookmarkEnd w:id="1"/>
      <w:bookmarkEnd w:id="2"/>
      <w:r w:rsidR="002615D0" w:rsidRPr="00B70371">
        <w:t xml:space="preserve">  </w:t>
      </w:r>
      <w:r w:rsidR="00D70CA7" w:rsidRPr="00B70371">
        <w:t xml:space="preserve">This technology holds potential for advancing </w:t>
      </w:r>
      <w:r w:rsidR="00B915D7" w:rsidRPr="00B70371">
        <w:t>RT</w:t>
      </w:r>
      <w:r w:rsidR="00D70CA7" w:rsidRPr="00B70371">
        <w:t xml:space="preserve"> prescription guidelines for patients with overt cardiovascular diseases.</w:t>
      </w:r>
      <w:r w:rsidR="002615D0" w:rsidRPr="00B70371">
        <w:t xml:space="preserve"> </w:t>
      </w:r>
    </w:p>
    <w:p w14:paraId="7E529943" w14:textId="1D39886A" w:rsidR="00C40318" w:rsidRPr="00B70371" w:rsidRDefault="00C40318" w:rsidP="00684D8F">
      <w:pPr>
        <w:spacing w:after="0" w:line="480" w:lineRule="auto"/>
        <w:rPr>
          <w:b/>
        </w:rPr>
      </w:pPr>
    </w:p>
    <w:p w14:paraId="4332FA03" w14:textId="7259CF0D" w:rsidR="00350FA2" w:rsidRPr="00B70371" w:rsidRDefault="00350FA2" w:rsidP="00684D8F">
      <w:pPr>
        <w:spacing w:after="0" w:line="480" w:lineRule="auto"/>
        <w:rPr>
          <w:b/>
        </w:rPr>
      </w:pPr>
      <w:r w:rsidRPr="00B70371">
        <w:rPr>
          <w:b/>
        </w:rPr>
        <w:t>Conflicts of Interest</w:t>
      </w:r>
    </w:p>
    <w:p w14:paraId="268E0E06" w14:textId="480C23D2" w:rsidR="00350FA2" w:rsidRPr="00B70371" w:rsidRDefault="00350FA2" w:rsidP="00684D8F">
      <w:pPr>
        <w:spacing w:after="0" w:line="480" w:lineRule="auto"/>
      </w:pPr>
      <w:r w:rsidRPr="00B70371">
        <w:t>None of the authors listed in this manuscript have any conflicts of interest</w:t>
      </w:r>
    </w:p>
    <w:p w14:paraId="7D72F38D" w14:textId="77777777" w:rsidR="006D1B6B" w:rsidRPr="00B70371" w:rsidRDefault="006D1B6B" w:rsidP="00684D8F">
      <w:pPr>
        <w:spacing w:after="0" w:line="480" w:lineRule="auto"/>
        <w:rPr>
          <w:b/>
        </w:rPr>
      </w:pPr>
    </w:p>
    <w:p w14:paraId="7A691A3C" w14:textId="0AAF2D8B" w:rsidR="00350FA2" w:rsidRPr="00B70371" w:rsidRDefault="00350FA2" w:rsidP="00684D8F">
      <w:pPr>
        <w:spacing w:after="0" w:line="480" w:lineRule="auto"/>
        <w:rPr>
          <w:b/>
        </w:rPr>
      </w:pPr>
      <w:r w:rsidRPr="00B70371">
        <w:rPr>
          <w:b/>
        </w:rPr>
        <w:t xml:space="preserve">Author Contributions </w:t>
      </w:r>
    </w:p>
    <w:p w14:paraId="03B2B7A6" w14:textId="3354B6A7" w:rsidR="006D1B6B" w:rsidRPr="00B70371" w:rsidRDefault="006D1B6B" w:rsidP="006D1B6B">
      <w:pPr>
        <w:spacing w:line="240" w:lineRule="auto"/>
        <w:rPr>
          <w:vertAlign w:val="superscript"/>
        </w:rPr>
      </w:pPr>
      <w:r w:rsidRPr="00B70371">
        <w:t xml:space="preserve">Simon FRYER – Designed, collected and synthesised data, prepared manuscript </w:t>
      </w:r>
    </w:p>
    <w:p w14:paraId="3ED5473F" w14:textId="4A5011EE" w:rsidR="006D1B6B" w:rsidRPr="00B70371" w:rsidRDefault="006D1B6B" w:rsidP="006D1B6B">
      <w:pPr>
        <w:spacing w:line="240" w:lineRule="auto"/>
        <w:rPr>
          <w:vertAlign w:val="superscript"/>
        </w:rPr>
      </w:pPr>
      <w:r w:rsidRPr="00B70371">
        <w:t>Keeron STONE – Designed, collected and synthesised data</w:t>
      </w:r>
    </w:p>
    <w:p w14:paraId="667CB7A7" w14:textId="05314CFA" w:rsidR="006D1B6B" w:rsidRPr="00B70371" w:rsidRDefault="006D1B6B" w:rsidP="006D1B6B">
      <w:pPr>
        <w:spacing w:line="240" w:lineRule="auto"/>
        <w:rPr>
          <w:vertAlign w:val="superscript"/>
        </w:rPr>
      </w:pPr>
      <w:r w:rsidRPr="00B70371">
        <w:t>Tabitha DICKSON – Designed, collected and synthesised data</w:t>
      </w:r>
    </w:p>
    <w:p w14:paraId="0E4E0D8A" w14:textId="2B037A85" w:rsidR="006D1B6B" w:rsidRPr="00B70371" w:rsidRDefault="006D1B6B" w:rsidP="006D1B6B">
      <w:pPr>
        <w:spacing w:line="240" w:lineRule="auto"/>
        <w:rPr>
          <w:vertAlign w:val="superscript"/>
        </w:rPr>
      </w:pPr>
      <w:r w:rsidRPr="00B70371">
        <w:t>James FAULKNER – Designed and synthesised data</w:t>
      </w:r>
    </w:p>
    <w:p w14:paraId="3318B059" w14:textId="6B94B3D6" w:rsidR="006D1B6B" w:rsidRPr="00B70371" w:rsidRDefault="006D1B6B" w:rsidP="006D1B6B">
      <w:pPr>
        <w:spacing w:line="240" w:lineRule="auto"/>
        <w:rPr>
          <w:vertAlign w:val="superscript"/>
        </w:rPr>
      </w:pPr>
      <w:r w:rsidRPr="00B70371">
        <w:t>Danielle LAMBRICK – Designed and synthesised data</w:t>
      </w:r>
    </w:p>
    <w:p w14:paraId="705FD307" w14:textId="06CA9913" w:rsidR="006D1B6B" w:rsidRPr="00B70371" w:rsidRDefault="006D1B6B" w:rsidP="006D1B6B">
      <w:pPr>
        <w:spacing w:line="240" w:lineRule="auto"/>
        <w:rPr>
          <w:vertAlign w:val="superscript"/>
        </w:rPr>
      </w:pPr>
      <w:r w:rsidRPr="00B70371">
        <w:lastRenderedPageBreak/>
        <w:t xml:space="preserve">Pablo </w:t>
      </w:r>
      <w:proofErr w:type="spellStart"/>
      <w:r w:rsidRPr="00B70371">
        <w:t>Corres</w:t>
      </w:r>
      <w:proofErr w:type="spellEnd"/>
      <w:r w:rsidRPr="00B70371">
        <w:t xml:space="preserve"> – Collected and synthesised data</w:t>
      </w:r>
    </w:p>
    <w:p w14:paraId="4DB257A7" w14:textId="74C1CC96" w:rsidR="006D1B6B" w:rsidRPr="00B70371" w:rsidRDefault="006D1B6B" w:rsidP="006D1B6B">
      <w:pPr>
        <w:spacing w:line="240" w:lineRule="auto"/>
        <w:rPr>
          <w:vertAlign w:val="superscript"/>
        </w:rPr>
      </w:pPr>
      <w:r w:rsidRPr="00B70371">
        <w:t>Lauren JERRED – Collected and synthesised data</w:t>
      </w:r>
    </w:p>
    <w:p w14:paraId="2ED57732" w14:textId="39920EF6" w:rsidR="006D1B6B" w:rsidRPr="00B70371" w:rsidRDefault="006D1B6B" w:rsidP="006D1B6B">
      <w:pPr>
        <w:spacing w:line="240" w:lineRule="auto"/>
        <w:rPr>
          <w:vertAlign w:val="superscript"/>
        </w:rPr>
      </w:pPr>
      <w:r w:rsidRPr="00B70371">
        <w:t xml:space="preserve">Lee STONER – Designed, synthesised data, aided in manuscript preparation </w:t>
      </w:r>
    </w:p>
    <w:p w14:paraId="651FF2C8" w14:textId="53F002DA" w:rsidR="00526353" w:rsidRPr="00B70371" w:rsidRDefault="00526353" w:rsidP="00684D8F">
      <w:pPr>
        <w:spacing w:after="0" w:line="480" w:lineRule="auto"/>
        <w:rPr>
          <w:b/>
        </w:rPr>
      </w:pPr>
    </w:p>
    <w:p w14:paraId="39AA4B66" w14:textId="551B589A" w:rsidR="006D1B6B" w:rsidRPr="00B70371" w:rsidRDefault="006D1B6B" w:rsidP="00684D8F">
      <w:pPr>
        <w:spacing w:after="0" w:line="480" w:lineRule="auto"/>
        <w:rPr>
          <w:b/>
        </w:rPr>
      </w:pPr>
    </w:p>
    <w:p w14:paraId="1522EFE7" w14:textId="785A303B" w:rsidR="006D1B6B" w:rsidRPr="00B70371" w:rsidRDefault="006D1B6B" w:rsidP="00684D8F">
      <w:pPr>
        <w:spacing w:after="0" w:line="480" w:lineRule="auto"/>
        <w:rPr>
          <w:b/>
        </w:rPr>
      </w:pPr>
    </w:p>
    <w:p w14:paraId="36F933EE" w14:textId="114A0BE7" w:rsidR="006D1B6B" w:rsidRPr="00B70371" w:rsidRDefault="006D1B6B" w:rsidP="00684D8F">
      <w:pPr>
        <w:spacing w:after="0" w:line="480" w:lineRule="auto"/>
        <w:rPr>
          <w:b/>
        </w:rPr>
      </w:pPr>
    </w:p>
    <w:p w14:paraId="60B7599C" w14:textId="77777777" w:rsidR="006D1B6B" w:rsidRPr="00B70371" w:rsidRDefault="006D1B6B" w:rsidP="00684D8F">
      <w:pPr>
        <w:spacing w:after="0" w:line="480" w:lineRule="auto"/>
        <w:rPr>
          <w:b/>
        </w:rPr>
      </w:pPr>
    </w:p>
    <w:p w14:paraId="6108E9BE" w14:textId="4FA999B3" w:rsidR="00526353" w:rsidRPr="00B70371" w:rsidRDefault="006847E8" w:rsidP="00590BD5">
      <w:pPr>
        <w:spacing w:after="0" w:line="480" w:lineRule="auto"/>
        <w:jc w:val="both"/>
      </w:pPr>
      <w:r w:rsidRPr="00B70371">
        <w:rPr>
          <w:b/>
        </w:rPr>
        <w:t>References</w:t>
      </w:r>
    </w:p>
    <w:p w14:paraId="6BEAFC19" w14:textId="77777777" w:rsidR="00D77B60" w:rsidRPr="00B70371" w:rsidRDefault="005972FD" w:rsidP="00D77B60">
      <w:pPr>
        <w:pStyle w:val="EndNoteBibliography"/>
        <w:spacing w:after="0"/>
        <w:ind w:left="720" w:hanging="720"/>
      </w:pPr>
      <w:r w:rsidRPr="00B70371">
        <w:fldChar w:fldCharType="begin"/>
      </w:r>
      <w:r w:rsidRPr="00B70371">
        <w:instrText xml:space="preserve"> ADDIN EN.REFLIST </w:instrText>
      </w:r>
      <w:r w:rsidRPr="00B70371">
        <w:fldChar w:fldCharType="separate"/>
      </w:r>
      <w:r w:rsidR="00D77B60" w:rsidRPr="00B70371">
        <w:t>1.</w:t>
      </w:r>
      <w:r w:rsidR="00D77B60" w:rsidRPr="00B70371">
        <w:tab/>
        <w:t xml:space="preserve">Williams MA, Haskell WL, Ades PA, Amsterdam EA, Bittner V, Franklin BA, et al. Resistance exercise in individuals with and without cardiovascular disease: 2007 update. </w:t>
      </w:r>
      <w:r w:rsidR="00D77B60" w:rsidRPr="00B70371">
        <w:rPr>
          <w:i/>
        </w:rPr>
        <w:t>Circulation</w:t>
      </w:r>
      <w:r w:rsidR="00D77B60" w:rsidRPr="00B70371">
        <w:t xml:space="preserve"> 2007;116:572-584</w:t>
      </w:r>
    </w:p>
    <w:p w14:paraId="0C327A74" w14:textId="77777777" w:rsidR="00D77B60" w:rsidRPr="00B70371" w:rsidRDefault="00D77B60" w:rsidP="00D77B60">
      <w:pPr>
        <w:pStyle w:val="EndNoteBibliography"/>
        <w:spacing w:after="0"/>
        <w:ind w:left="720" w:hanging="720"/>
      </w:pPr>
      <w:r w:rsidRPr="00B70371">
        <w:t>2.</w:t>
      </w:r>
      <w:r w:rsidRPr="00B70371">
        <w:tab/>
        <w:t xml:space="preserve">Lamotte M, Fleury F, Pirard M, Jamon A, Borne Pvd. Acute cardiovascular response to resistance training during cardiac rehabilitation: Effect of repetition speed and rest periods. </w:t>
      </w:r>
      <w:r w:rsidRPr="00B70371">
        <w:rPr>
          <w:i/>
        </w:rPr>
        <w:t>Eur. J. Cardiovasc. Prev. Rehabil.</w:t>
      </w:r>
      <w:r w:rsidRPr="00B70371">
        <w:t xml:space="preserve"> 2010;17:329-336</w:t>
      </w:r>
    </w:p>
    <w:p w14:paraId="6CF19E35" w14:textId="77777777" w:rsidR="00D77B60" w:rsidRPr="00B70371" w:rsidRDefault="00D77B60" w:rsidP="00D77B60">
      <w:pPr>
        <w:pStyle w:val="EndNoteBibliography"/>
        <w:spacing w:after="0"/>
        <w:ind w:left="720" w:hanging="720"/>
      </w:pPr>
      <w:r w:rsidRPr="00B70371">
        <w:t>3.</w:t>
      </w:r>
      <w:r w:rsidRPr="00B70371">
        <w:tab/>
        <w:t xml:space="preserve">Pollock ML, Franklin BA, Balady GJ, Chaitman BL, Fleg JL, Fletcher B, et al. Resistance exercise in individuals with and without cardiovascular disease. </w:t>
      </w:r>
      <w:r w:rsidRPr="00B70371">
        <w:rPr>
          <w:i/>
        </w:rPr>
        <w:t>Circulation</w:t>
      </w:r>
      <w:r w:rsidRPr="00B70371">
        <w:t xml:space="preserve"> 2000;101:828-833</w:t>
      </w:r>
    </w:p>
    <w:p w14:paraId="13228CD7" w14:textId="77777777" w:rsidR="00D77B60" w:rsidRPr="00B70371" w:rsidRDefault="00D77B60" w:rsidP="00D77B60">
      <w:pPr>
        <w:pStyle w:val="EndNoteBibliography"/>
        <w:spacing w:after="0"/>
        <w:ind w:left="720" w:hanging="720"/>
      </w:pPr>
      <w:r w:rsidRPr="00B70371">
        <w:t>4.</w:t>
      </w:r>
      <w:r w:rsidRPr="00B70371">
        <w:tab/>
        <w:t xml:space="preserve">Price KJ, Gordon BA, Bird SR, Benson AC. A review of guidelines for cardiac rehabilitation exercise programmes: Is there an international consensus? </w:t>
      </w:r>
      <w:r w:rsidRPr="00B70371">
        <w:rPr>
          <w:i/>
        </w:rPr>
        <w:t>Eur J Prev Cardiol</w:t>
      </w:r>
      <w:r w:rsidRPr="00B70371">
        <w:t xml:space="preserve"> 2016;23:1715-1733</w:t>
      </w:r>
    </w:p>
    <w:p w14:paraId="24700729" w14:textId="77777777" w:rsidR="00D77B60" w:rsidRPr="00B70371" w:rsidRDefault="00D77B60" w:rsidP="00D77B60">
      <w:pPr>
        <w:pStyle w:val="EndNoteBibliography"/>
        <w:spacing w:after="0"/>
        <w:ind w:left="720" w:hanging="720"/>
      </w:pPr>
      <w:r w:rsidRPr="00B70371">
        <w:t>5.</w:t>
      </w:r>
      <w:r w:rsidRPr="00B70371">
        <w:tab/>
        <w:t xml:space="preserve">McEniery CM, Cockcroft JR, Roman MJ, Franklin SS, Wilkinson IB. Central blood pressure: Current evidence and clinical importance. </w:t>
      </w:r>
      <w:r w:rsidRPr="00B70371">
        <w:rPr>
          <w:i/>
        </w:rPr>
        <w:t>Eur. Heart J.</w:t>
      </w:r>
      <w:r w:rsidRPr="00B70371">
        <w:t xml:space="preserve"> 2014;35:1719-1725</w:t>
      </w:r>
    </w:p>
    <w:p w14:paraId="2C04174F" w14:textId="77777777" w:rsidR="00D77B60" w:rsidRPr="00B70371" w:rsidRDefault="00D77B60" w:rsidP="00D77B60">
      <w:pPr>
        <w:pStyle w:val="EndNoteBibliography"/>
        <w:spacing w:after="0"/>
        <w:ind w:left="720" w:hanging="720"/>
      </w:pPr>
      <w:r w:rsidRPr="00B70371">
        <w:t>6.</w:t>
      </w:r>
      <w:r w:rsidRPr="00B70371">
        <w:tab/>
        <w:t xml:space="preserve">Roman MJ, Devereux RB, Kizer JR, Lee ET, Galloway JM, Ali T, et al. Central pressure more strongly relates to vascular disease and outcome than does brachial pressure. </w:t>
      </w:r>
      <w:r w:rsidRPr="00B70371">
        <w:rPr>
          <w:i/>
        </w:rPr>
        <w:t>Hypertens</w:t>
      </w:r>
      <w:r w:rsidRPr="00B70371">
        <w:t xml:space="preserve"> 2007;50:197-203</w:t>
      </w:r>
    </w:p>
    <w:p w14:paraId="63FCA945" w14:textId="77777777" w:rsidR="00D77B60" w:rsidRPr="00B70371" w:rsidRDefault="00D77B60" w:rsidP="00D77B60">
      <w:pPr>
        <w:pStyle w:val="EndNoteBibliography"/>
        <w:spacing w:after="0"/>
        <w:ind w:left="720" w:hanging="720"/>
      </w:pPr>
      <w:r w:rsidRPr="00B70371">
        <w:t>7.</w:t>
      </w:r>
      <w:r w:rsidRPr="00B70371">
        <w:tab/>
        <w:t xml:space="preserve">Weber T, O'rourke MF, Lassnig E, Porodko M, Ammer M, Rammer M, et al. Pulse waveform characteristics predict cardiovascular events and mortality in patients undergoing coronary angiography. </w:t>
      </w:r>
      <w:r w:rsidRPr="00B70371">
        <w:rPr>
          <w:i/>
        </w:rPr>
        <w:t>J. Hypertens.</w:t>
      </w:r>
      <w:r w:rsidRPr="00B70371">
        <w:t xml:space="preserve"> 2010;28:797-805</w:t>
      </w:r>
    </w:p>
    <w:p w14:paraId="51880A63" w14:textId="77777777" w:rsidR="00D77B60" w:rsidRPr="00B70371" w:rsidRDefault="00D77B60" w:rsidP="00D77B60">
      <w:pPr>
        <w:pStyle w:val="EndNoteBibliography"/>
        <w:spacing w:after="0"/>
        <w:ind w:left="720" w:hanging="720"/>
      </w:pPr>
      <w:r w:rsidRPr="00B70371">
        <w:t>8.</w:t>
      </w:r>
      <w:r w:rsidRPr="00B70371">
        <w:tab/>
        <w:t xml:space="preserve">Papaioannou TG, Karatzis EN, Karatzi KN, Gialafos EJ, Protogerou AD, Stamatelopoulos KS, et al. Hour-to-hour and week-to-week variability and reproducibility of wave reflection indices derived by aortic pulse wave analysis: Implications for studies with repeated measurements. </w:t>
      </w:r>
      <w:r w:rsidRPr="00B70371">
        <w:rPr>
          <w:i/>
        </w:rPr>
        <w:t>J. Hypertens.</w:t>
      </w:r>
      <w:r w:rsidRPr="00B70371">
        <w:t xml:space="preserve"> 2007;25:1678-1686</w:t>
      </w:r>
    </w:p>
    <w:p w14:paraId="248C533D" w14:textId="77777777" w:rsidR="00D77B60" w:rsidRPr="00B70371" w:rsidRDefault="00D77B60" w:rsidP="00D77B60">
      <w:pPr>
        <w:pStyle w:val="EndNoteBibliography"/>
        <w:spacing w:after="0"/>
        <w:ind w:left="720" w:hanging="720"/>
      </w:pPr>
      <w:r w:rsidRPr="00B70371">
        <w:t>9.</w:t>
      </w:r>
      <w:r w:rsidRPr="00B70371">
        <w:tab/>
        <w:t xml:space="preserve">Climie RE, Schultz MG, Nikolic SB, Ahuja KD, Fell JW, Sharman JE. Validity and reliability of central blood pressure estimated by upper arm oscillometric cuff pressure. </w:t>
      </w:r>
      <w:r w:rsidRPr="00B70371">
        <w:rPr>
          <w:i/>
        </w:rPr>
        <w:t>Am J Hypertens</w:t>
      </w:r>
      <w:r w:rsidRPr="00B70371">
        <w:t xml:space="preserve"> 2012;25:414-420</w:t>
      </w:r>
    </w:p>
    <w:p w14:paraId="3588AA44" w14:textId="77777777" w:rsidR="00D77B60" w:rsidRPr="00B70371" w:rsidRDefault="00D77B60" w:rsidP="00D77B60">
      <w:pPr>
        <w:pStyle w:val="EndNoteBibliography"/>
        <w:spacing w:after="0"/>
        <w:ind w:left="720" w:hanging="720"/>
      </w:pPr>
      <w:r w:rsidRPr="00B70371">
        <w:t>10.</w:t>
      </w:r>
      <w:r w:rsidRPr="00B70371">
        <w:tab/>
        <w:t xml:space="preserve">Hwang M, Yoo J, Kim H, Hwang C, Mackay K, Hemstreet O, et al. Validity and reliability of aortic pulse wave velocity and augmentation index determined by the new cuff-based sphygmocor xcel. </w:t>
      </w:r>
      <w:r w:rsidRPr="00B70371">
        <w:rPr>
          <w:i/>
        </w:rPr>
        <w:t>J Hum Hypertens</w:t>
      </w:r>
      <w:r w:rsidRPr="00B70371">
        <w:t xml:space="preserve"> 2014;28:475-481</w:t>
      </w:r>
    </w:p>
    <w:p w14:paraId="1D3619FE" w14:textId="77777777" w:rsidR="00D77B60" w:rsidRPr="00B70371" w:rsidRDefault="00D77B60" w:rsidP="00D77B60">
      <w:pPr>
        <w:pStyle w:val="EndNoteBibliography"/>
        <w:spacing w:after="0"/>
        <w:ind w:left="720" w:hanging="720"/>
      </w:pPr>
      <w:r w:rsidRPr="00B70371">
        <w:t>11.</w:t>
      </w:r>
      <w:r w:rsidRPr="00B70371">
        <w:tab/>
        <w:t xml:space="preserve">Lim W, Faulkner J, Lambrick D, Stoner L. Reliability of oscillometric central blood pressure responses to submaximal exercise. </w:t>
      </w:r>
      <w:r w:rsidRPr="00B70371">
        <w:rPr>
          <w:i/>
        </w:rPr>
        <w:t>J. Hypertens.</w:t>
      </w:r>
      <w:r w:rsidRPr="00B70371">
        <w:t xml:space="preserve"> 2016;34:1084-1090</w:t>
      </w:r>
    </w:p>
    <w:p w14:paraId="0E8BF7A1" w14:textId="77777777" w:rsidR="00D77B60" w:rsidRPr="00B70371" w:rsidRDefault="00D77B60" w:rsidP="00D77B60">
      <w:pPr>
        <w:pStyle w:val="EndNoteBibliography"/>
        <w:spacing w:after="0"/>
        <w:ind w:left="720" w:hanging="720"/>
      </w:pPr>
      <w:r w:rsidRPr="00B70371">
        <w:t>12.</w:t>
      </w:r>
      <w:r w:rsidRPr="00B70371">
        <w:tab/>
        <w:t xml:space="preserve">von Elm E, Altman DG, Egger M, Pocock SJ, Gotzsche PC, Vandenbroucke JP, et al. The strengthening the reporting of observational studies in epidemiology (strobe) statement: Guidelines for reporting observational studies. </w:t>
      </w:r>
      <w:r w:rsidRPr="00B70371">
        <w:rPr>
          <w:i/>
        </w:rPr>
        <w:t>Lancet</w:t>
      </w:r>
      <w:r w:rsidRPr="00B70371">
        <w:t xml:space="preserve"> 2007;370:1453-1457</w:t>
      </w:r>
    </w:p>
    <w:p w14:paraId="20944F58" w14:textId="77777777" w:rsidR="00D77B60" w:rsidRPr="00B70371" w:rsidRDefault="00D77B60" w:rsidP="00D77B60">
      <w:pPr>
        <w:pStyle w:val="EndNoteBibliography"/>
        <w:spacing w:after="0"/>
        <w:ind w:left="720" w:hanging="720"/>
      </w:pPr>
      <w:r w:rsidRPr="00B70371">
        <w:lastRenderedPageBreak/>
        <w:t>13.</w:t>
      </w:r>
      <w:r w:rsidRPr="00B70371">
        <w:tab/>
        <w:t xml:space="preserve">McCartney N. Acute responses to resistance training and safety. </w:t>
      </w:r>
      <w:r w:rsidRPr="00B70371">
        <w:rPr>
          <w:i/>
        </w:rPr>
        <w:t>Med Sci Sports and Ex</w:t>
      </w:r>
      <w:r w:rsidRPr="00B70371">
        <w:t xml:space="preserve"> 1999;31:31-37</w:t>
      </w:r>
    </w:p>
    <w:p w14:paraId="762AE90B" w14:textId="77777777" w:rsidR="00D77B60" w:rsidRPr="00B70371" w:rsidRDefault="00D77B60" w:rsidP="00D77B60">
      <w:pPr>
        <w:pStyle w:val="EndNoteBibliography"/>
        <w:spacing w:after="0"/>
        <w:ind w:left="720" w:hanging="720"/>
      </w:pPr>
      <w:r w:rsidRPr="00B70371">
        <w:t>14.</w:t>
      </w:r>
      <w:r w:rsidRPr="00B70371">
        <w:tab/>
        <w:t xml:space="preserve">Whisenant MJ, Panton LB, East WB, Broeder CE. Validation of submaximal prediction equations for the 1 repetition maximum bench press test on a group of collegiate football players. </w:t>
      </w:r>
      <w:r w:rsidRPr="00B70371">
        <w:rPr>
          <w:i/>
        </w:rPr>
        <w:t>J Strength Cond Res</w:t>
      </w:r>
      <w:r w:rsidRPr="00B70371">
        <w:t xml:space="preserve"> 2003;17:221-227</w:t>
      </w:r>
    </w:p>
    <w:p w14:paraId="674E0DC5" w14:textId="77777777" w:rsidR="00D77B60" w:rsidRPr="00B70371" w:rsidRDefault="00D77B60" w:rsidP="00D77B60">
      <w:pPr>
        <w:pStyle w:val="EndNoteBibliography"/>
        <w:spacing w:after="0"/>
        <w:ind w:left="720" w:hanging="720"/>
      </w:pPr>
      <w:r w:rsidRPr="00B70371">
        <w:t>15.</w:t>
      </w:r>
      <w:r w:rsidRPr="00B70371">
        <w:tab/>
        <w:t xml:space="preserve">Nascimento MAd, Cyrino ES, Nakamura FY, Romanzini M, Pianca HJC, Queiróga MR. Validation of the brzycki equation for the estimation of 1-rm in the bench press. </w:t>
      </w:r>
      <w:r w:rsidRPr="00B70371">
        <w:rPr>
          <w:i/>
        </w:rPr>
        <w:t>Revista Brasileira de Medicina do Esporte</w:t>
      </w:r>
      <w:r w:rsidRPr="00B70371">
        <w:t xml:space="preserve"> 2007;13:47-50</w:t>
      </w:r>
    </w:p>
    <w:p w14:paraId="330BD8FD" w14:textId="77777777" w:rsidR="00D77B60" w:rsidRPr="00B70371" w:rsidRDefault="00D77B60" w:rsidP="00D77B60">
      <w:pPr>
        <w:pStyle w:val="EndNoteBibliography"/>
        <w:spacing w:after="0"/>
        <w:ind w:left="720" w:hanging="720"/>
      </w:pPr>
      <w:r w:rsidRPr="00B70371">
        <w:t>16.</w:t>
      </w:r>
      <w:r w:rsidRPr="00B70371">
        <w:tab/>
        <w:t xml:space="preserve">Stoner L, Lambrick DM, Faulkner J, Young J. Guidelines for the use of pulse wave analysis in adults and children. </w:t>
      </w:r>
      <w:r w:rsidRPr="00B70371">
        <w:rPr>
          <w:i/>
        </w:rPr>
        <w:t>J Atheroscler Thromb</w:t>
      </w:r>
      <w:r w:rsidRPr="00B70371">
        <w:t xml:space="preserve"> 2013;20:404-406</w:t>
      </w:r>
    </w:p>
    <w:p w14:paraId="5187240E" w14:textId="77777777" w:rsidR="00D77B60" w:rsidRPr="00B70371" w:rsidRDefault="00D77B60" w:rsidP="00D77B60">
      <w:pPr>
        <w:pStyle w:val="EndNoteBibliography"/>
        <w:spacing w:after="0"/>
        <w:ind w:left="720" w:hanging="720"/>
      </w:pPr>
      <w:r w:rsidRPr="00B70371">
        <w:t>17.</w:t>
      </w:r>
      <w:r w:rsidRPr="00B70371">
        <w:tab/>
        <w:t xml:space="preserve">Butlin M, Qasem A, Avolio AP. Estimation of central aortic pressure waveform features derived from the brachial cuff volume displacement waveform. </w:t>
      </w:r>
      <w:r w:rsidRPr="00B70371">
        <w:rPr>
          <w:i/>
        </w:rPr>
        <w:t>Engineering in Medicine and Biology Society (EMBC), 2012 Annual International Conference of the IEEE</w:t>
      </w:r>
      <w:r w:rsidRPr="00B70371">
        <w:t>. 2012:2591-2594</w:t>
      </w:r>
    </w:p>
    <w:p w14:paraId="733F75FB" w14:textId="77777777" w:rsidR="00D77B60" w:rsidRPr="00B70371" w:rsidRDefault="00D77B60" w:rsidP="00D77B60">
      <w:pPr>
        <w:pStyle w:val="EndNoteBibliography"/>
        <w:spacing w:after="0"/>
        <w:ind w:left="720" w:hanging="720"/>
      </w:pPr>
      <w:r w:rsidRPr="00B70371">
        <w:t>18.</w:t>
      </w:r>
      <w:r w:rsidRPr="00B70371">
        <w:tab/>
        <w:t xml:space="preserve">Filipovský J, Svobodová V, Pecen L. Reproducibility of radial pulse wave analysis in healthy subjects. </w:t>
      </w:r>
      <w:r w:rsidRPr="00B70371">
        <w:rPr>
          <w:i/>
        </w:rPr>
        <w:t>J. Hypertens.</w:t>
      </w:r>
      <w:r w:rsidRPr="00B70371">
        <w:t xml:space="preserve"> 2000;18:1033-1040</w:t>
      </w:r>
    </w:p>
    <w:p w14:paraId="1ED5C6C0" w14:textId="77777777" w:rsidR="00D77B60" w:rsidRPr="00B70371" w:rsidRDefault="00D77B60" w:rsidP="00D77B60">
      <w:pPr>
        <w:pStyle w:val="EndNoteBibliography"/>
        <w:spacing w:after="0"/>
        <w:ind w:left="720" w:hanging="720"/>
      </w:pPr>
      <w:r w:rsidRPr="00B70371">
        <w:t>19.</w:t>
      </w:r>
      <w:r w:rsidRPr="00B70371">
        <w:tab/>
        <w:t xml:space="preserve">Hopkins W, Marshall S, Batterham A, Hanin J. Progressive statistics for studies in sports medicine and exercise science. </w:t>
      </w:r>
      <w:r w:rsidRPr="00B70371">
        <w:rPr>
          <w:i/>
        </w:rPr>
        <w:t>Med Sci Sports and Ex</w:t>
      </w:r>
      <w:r w:rsidRPr="00B70371">
        <w:t xml:space="preserve"> 2009;41:3</w:t>
      </w:r>
    </w:p>
    <w:p w14:paraId="30DB34B6" w14:textId="77777777" w:rsidR="00D77B60" w:rsidRPr="00B70371" w:rsidRDefault="00D77B60" w:rsidP="00D77B60">
      <w:pPr>
        <w:pStyle w:val="EndNoteBibliography"/>
        <w:spacing w:after="0"/>
        <w:ind w:left="720" w:hanging="720"/>
      </w:pPr>
      <w:r w:rsidRPr="00B70371">
        <w:t>20.</w:t>
      </w:r>
      <w:r w:rsidRPr="00B70371">
        <w:tab/>
        <w:t xml:space="preserve">Cavelaars M, Tulen JH, van Bemmel JH, Mulder PG, van den Meiracker AH. Reproducibility of intra-arterial ambulatory blood pressure: Effects of physical activity and posture. </w:t>
      </w:r>
      <w:r w:rsidRPr="00B70371">
        <w:rPr>
          <w:i/>
        </w:rPr>
        <w:t>J. Hypertens.</w:t>
      </w:r>
      <w:r w:rsidRPr="00B70371">
        <w:t xml:space="preserve"> 2004;22:1105-1112</w:t>
      </w:r>
    </w:p>
    <w:p w14:paraId="52215AAD" w14:textId="77777777" w:rsidR="00D77B60" w:rsidRPr="00B70371" w:rsidRDefault="00D77B60" w:rsidP="00D77B60">
      <w:pPr>
        <w:pStyle w:val="EndNoteBibliography"/>
        <w:spacing w:after="0"/>
        <w:ind w:left="720" w:hanging="720"/>
      </w:pPr>
      <w:r w:rsidRPr="00B70371">
        <w:t>21.</w:t>
      </w:r>
      <w:r w:rsidRPr="00B70371">
        <w:tab/>
        <w:t xml:space="preserve">Fleiss JL. </w:t>
      </w:r>
      <w:r w:rsidRPr="00B70371">
        <w:rPr>
          <w:i/>
        </w:rPr>
        <w:t>Design and analysis of clinical experiments</w:t>
      </w:r>
      <w:r w:rsidRPr="00B70371">
        <w:t>. New York: John Wiley &amp; Sons; 2011.</w:t>
      </w:r>
    </w:p>
    <w:p w14:paraId="7CE676B9" w14:textId="77777777" w:rsidR="00D77B60" w:rsidRPr="00B70371" w:rsidRDefault="00D77B60" w:rsidP="00D77B60">
      <w:pPr>
        <w:pStyle w:val="EndNoteBibliography"/>
        <w:spacing w:after="0"/>
        <w:ind w:left="720" w:hanging="720"/>
      </w:pPr>
      <w:r w:rsidRPr="00B70371">
        <w:t>22.</w:t>
      </w:r>
      <w:r w:rsidRPr="00B70371">
        <w:tab/>
        <w:t xml:space="preserve">Fleiss JL. Reliability of measurement. </w:t>
      </w:r>
      <w:r w:rsidRPr="00B70371">
        <w:rPr>
          <w:i/>
        </w:rPr>
        <w:t>The design and analysis of clinical experiments</w:t>
      </w:r>
      <w:r w:rsidRPr="00B70371">
        <w:t>. New York: Wiley; 1986:1-31.</w:t>
      </w:r>
    </w:p>
    <w:p w14:paraId="0DA35A22" w14:textId="77777777" w:rsidR="00D77B60" w:rsidRPr="00B70371" w:rsidRDefault="00D77B60" w:rsidP="00D77B60">
      <w:pPr>
        <w:pStyle w:val="EndNoteBibliography"/>
        <w:spacing w:after="0"/>
        <w:ind w:left="720" w:hanging="720"/>
      </w:pPr>
      <w:r w:rsidRPr="00B70371">
        <w:t>23.</w:t>
      </w:r>
      <w:r w:rsidRPr="00B70371">
        <w:tab/>
        <w:t xml:space="preserve">Robb AO, Mills NL, Din JN, Smith IB, Paterson F, Newby DE, et al. Influence of the menstrual cycle, pregnancy, and preeclampsia on arterial stiffness. </w:t>
      </w:r>
      <w:r w:rsidRPr="00B70371">
        <w:rPr>
          <w:i/>
        </w:rPr>
        <w:t>Hypertens</w:t>
      </w:r>
      <w:r w:rsidRPr="00B70371">
        <w:t xml:space="preserve"> 2009;53:952-958</w:t>
      </w:r>
    </w:p>
    <w:p w14:paraId="7DE9D9FB" w14:textId="77777777" w:rsidR="00D77B60" w:rsidRPr="00B70371" w:rsidRDefault="00D77B60" w:rsidP="00D77B60">
      <w:pPr>
        <w:pStyle w:val="EndNoteBibliography"/>
        <w:spacing w:after="0"/>
        <w:ind w:left="720" w:hanging="720"/>
      </w:pPr>
      <w:r w:rsidRPr="00B70371">
        <w:t>24.</w:t>
      </w:r>
      <w:r w:rsidRPr="00B70371">
        <w:tab/>
        <w:t xml:space="preserve">Holland DJ, Sacre JW, McFarlane SJ, Coombes JS, Sharman JE. Pulse wave analysis is a reproducible technique for measuring central blood pressure during hemodynamic perturbations induced by exercise. </w:t>
      </w:r>
      <w:r w:rsidRPr="00B70371">
        <w:rPr>
          <w:i/>
        </w:rPr>
        <w:t>Am J Hypertens</w:t>
      </w:r>
      <w:r w:rsidRPr="00B70371">
        <w:t xml:space="preserve"> 2008;21:1100</w:t>
      </w:r>
    </w:p>
    <w:p w14:paraId="6A212053" w14:textId="77777777" w:rsidR="00D77B60" w:rsidRPr="00B70371" w:rsidRDefault="00D77B60" w:rsidP="00D77B60">
      <w:pPr>
        <w:pStyle w:val="EndNoteBibliography"/>
        <w:spacing w:after="0"/>
        <w:ind w:left="720" w:hanging="720"/>
      </w:pPr>
      <w:r w:rsidRPr="00B70371">
        <w:t>25.</w:t>
      </w:r>
      <w:r w:rsidRPr="00B70371">
        <w:tab/>
        <w:t xml:space="preserve">Ishikawa-Takata K, Ohta T, Tanaka H. How much exercise is required to reduce blood pressure in essential hypertensives: A dose–response study. </w:t>
      </w:r>
      <w:r w:rsidRPr="00B70371">
        <w:rPr>
          <w:i/>
        </w:rPr>
        <w:t>Am J Hypertens</w:t>
      </w:r>
      <w:r w:rsidRPr="00B70371">
        <w:t xml:space="preserve"> 2003;16:629-633</w:t>
      </w:r>
    </w:p>
    <w:p w14:paraId="281DB9BE" w14:textId="77777777" w:rsidR="00D77B60" w:rsidRPr="00B70371" w:rsidRDefault="00D77B60" w:rsidP="00D77B60">
      <w:pPr>
        <w:pStyle w:val="EndNoteBibliography"/>
        <w:spacing w:after="0"/>
        <w:ind w:left="720" w:hanging="720"/>
      </w:pPr>
      <w:r w:rsidRPr="00B70371">
        <w:t>26.</w:t>
      </w:r>
      <w:r w:rsidRPr="00B70371">
        <w:tab/>
        <w:t xml:space="preserve">Faulkner J, McGonigal G, Woolley B, Stoner L, Wong L, Lambrick D. The effect of a short-term exercise programme on haemodynamic adaptability; a randomised controlled trial with newly diagnosed transient ischaemic attack patients. </w:t>
      </w:r>
      <w:r w:rsidRPr="00B70371">
        <w:rPr>
          <w:i/>
        </w:rPr>
        <w:t>J Hum Hypertens</w:t>
      </w:r>
      <w:r w:rsidRPr="00B70371">
        <w:t xml:space="preserve"> 2013;27:736</w:t>
      </w:r>
    </w:p>
    <w:p w14:paraId="3BBFCD75" w14:textId="77777777" w:rsidR="00D77B60" w:rsidRPr="00B70371" w:rsidRDefault="00D77B60" w:rsidP="00D77B60">
      <w:pPr>
        <w:pStyle w:val="EndNoteBibliography"/>
        <w:spacing w:after="0"/>
        <w:ind w:left="720" w:hanging="720"/>
      </w:pPr>
      <w:r w:rsidRPr="00B70371">
        <w:t>27.</w:t>
      </w:r>
      <w:r w:rsidRPr="00B70371">
        <w:tab/>
        <w:t xml:space="preserve">Kelly R, Millasseau S, Ritter J, Chowienczyk P. Vasoactive drugs influence aortic augmentation index independently of pulse-wave velocity in healthy men. </w:t>
      </w:r>
      <w:r w:rsidRPr="00B70371">
        <w:rPr>
          <w:i/>
        </w:rPr>
        <w:t>Hypertens</w:t>
      </w:r>
      <w:r w:rsidRPr="00B70371">
        <w:t xml:space="preserve"> 2001;37:1429-1433</w:t>
      </w:r>
    </w:p>
    <w:p w14:paraId="0DB5B73A" w14:textId="77777777" w:rsidR="00D77B60" w:rsidRPr="00B70371" w:rsidRDefault="00D77B60" w:rsidP="00D77B60">
      <w:pPr>
        <w:pStyle w:val="EndNoteBibliography"/>
        <w:spacing w:after="0"/>
        <w:ind w:left="720" w:hanging="720"/>
      </w:pPr>
      <w:r w:rsidRPr="00B70371">
        <w:t>28.</w:t>
      </w:r>
      <w:r w:rsidRPr="00B70371">
        <w:tab/>
        <w:t xml:space="preserve">Soga J, Nakamura S, Nishioka K, Umemura T, Jitsuiki D, Hidaka T, et al. Relationship between augmentation index and flow-mediated vasodilation in the brachial artery. </w:t>
      </w:r>
      <w:r w:rsidRPr="00B70371">
        <w:rPr>
          <w:i/>
        </w:rPr>
        <w:t>Hypertens. Res.</w:t>
      </w:r>
      <w:r w:rsidRPr="00B70371">
        <w:t xml:space="preserve"> 2008;31:1293-1298</w:t>
      </w:r>
    </w:p>
    <w:p w14:paraId="14865FDC" w14:textId="77777777" w:rsidR="00D77B60" w:rsidRPr="00B70371" w:rsidRDefault="00D77B60" w:rsidP="00D77B60">
      <w:pPr>
        <w:pStyle w:val="EndNoteBibliography"/>
        <w:spacing w:after="0"/>
        <w:ind w:left="720" w:hanging="720"/>
      </w:pPr>
      <w:r w:rsidRPr="00B70371">
        <w:t>29.</w:t>
      </w:r>
      <w:r w:rsidRPr="00B70371">
        <w:tab/>
        <w:t xml:space="preserve">Stoner L, Stone K, Hanson E, Faulkner J, Fryer S, Credeur DP. Reliability of pulse waveform seperation analysis responses to an orthostatic challenge. </w:t>
      </w:r>
      <w:r w:rsidRPr="00B70371">
        <w:rPr>
          <w:i/>
        </w:rPr>
        <w:t>Hypertens. Res.</w:t>
      </w:r>
      <w:r w:rsidRPr="00B70371">
        <w:t xml:space="preserve"> 2017</w:t>
      </w:r>
    </w:p>
    <w:p w14:paraId="12D7AE3A" w14:textId="77777777" w:rsidR="00D77B60" w:rsidRPr="00B70371" w:rsidRDefault="00D77B60" w:rsidP="00D77B60">
      <w:pPr>
        <w:pStyle w:val="EndNoteBibliography"/>
        <w:spacing w:after="0"/>
        <w:ind w:left="720" w:hanging="720"/>
      </w:pPr>
      <w:r w:rsidRPr="00B70371">
        <w:t>30.</w:t>
      </w:r>
      <w:r w:rsidRPr="00B70371">
        <w:tab/>
        <w:t xml:space="preserve">Sugawara J, Akazawa N, Miyaki A, Choi Y, Tanabe Y, Imai T, et al. Effect of endurance exercise training and curcumin intake on central arterial hemodynamics in postmenopausal women: Pilot study. </w:t>
      </w:r>
      <w:r w:rsidRPr="00B70371">
        <w:rPr>
          <w:i/>
        </w:rPr>
        <w:t>Am J Hypertens</w:t>
      </w:r>
      <w:r w:rsidRPr="00B70371">
        <w:t xml:space="preserve"> 2012;25:651-656</w:t>
      </w:r>
    </w:p>
    <w:p w14:paraId="793BEB21" w14:textId="77777777" w:rsidR="00D77B60" w:rsidRPr="00B70371" w:rsidRDefault="00D77B60" w:rsidP="00D77B60">
      <w:pPr>
        <w:pStyle w:val="EndNoteBibliography"/>
        <w:spacing w:after="0"/>
        <w:ind w:left="720" w:hanging="720"/>
      </w:pPr>
      <w:r w:rsidRPr="00B70371">
        <w:t>31.</w:t>
      </w:r>
      <w:r w:rsidRPr="00B70371">
        <w:tab/>
        <w:t xml:space="preserve">Stoner L, Faulkner J, Lowe A, Lambrick DM, Young JM, Love R, et al. Should the augmentation index be normalized to heart rate? </w:t>
      </w:r>
      <w:r w:rsidRPr="00B70371">
        <w:rPr>
          <w:i/>
        </w:rPr>
        <w:t>J Atheroscler Thromb</w:t>
      </w:r>
      <w:r w:rsidRPr="00B70371">
        <w:t xml:space="preserve"> 2014;21:11-16</w:t>
      </w:r>
    </w:p>
    <w:p w14:paraId="5DCA7678" w14:textId="77777777" w:rsidR="00D77B60" w:rsidRPr="00B70371" w:rsidRDefault="00D77B60" w:rsidP="00D77B60">
      <w:pPr>
        <w:pStyle w:val="EndNoteBibliography"/>
        <w:spacing w:after="0"/>
        <w:ind w:left="720" w:hanging="720"/>
      </w:pPr>
      <w:r w:rsidRPr="00B70371">
        <w:t>32.</w:t>
      </w:r>
      <w:r w:rsidRPr="00B70371">
        <w:tab/>
        <w:t xml:space="preserve">Akutsu Y, Shinozuka A, Nishimura H, Li H-L, Huang T-Y, Yamanaka H, et al. Significance of st-segment morphology noted on electrocardiography during the recovery phase after exercise in patients with ischemic heart disease as analyzed with simultaneous dual-isotope single photon emission tomography. </w:t>
      </w:r>
      <w:r w:rsidRPr="00B70371">
        <w:rPr>
          <w:i/>
        </w:rPr>
        <w:t>Am. Heart J.</w:t>
      </w:r>
      <w:r w:rsidRPr="00B70371">
        <w:t xml:space="preserve"> 2002;144:335-342</w:t>
      </w:r>
    </w:p>
    <w:p w14:paraId="32FD38BA" w14:textId="77777777" w:rsidR="00D77B60" w:rsidRPr="00B70371" w:rsidRDefault="00D77B60" w:rsidP="00D77B60">
      <w:pPr>
        <w:pStyle w:val="EndNoteBibliography"/>
        <w:spacing w:after="0"/>
        <w:ind w:left="720" w:hanging="720"/>
      </w:pPr>
      <w:r w:rsidRPr="00B70371">
        <w:lastRenderedPageBreak/>
        <w:t>33.</w:t>
      </w:r>
      <w:r w:rsidRPr="00B70371">
        <w:tab/>
        <w:t xml:space="preserve">Medicine ACoS. </w:t>
      </w:r>
      <w:r w:rsidRPr="00B70371">
        <w:rPr>
          <w:i/>
        </w:rPr>
        <w:t>Acsm's guidelines for exercise testing and prescription</w:t>
      </w:r>
      <w:r w:rsidRPr="00B70371">
        <w:t>. Lippincott Williams &amp; Wilkins; 2013.</w:t>
      </w:r>
    </w:p>
    <w:p w14:paraId="0D56661B" w14:textId="77777777" w:rsidR="00D77B60" w:rsidRPr="00B70371" w:rsidRDefault="00D77B60" w:rsidP="00D77B60">
      <w:pPr>
        <w:pStyle w:val="EndNoteBibliography"/>
        <w:ind w:left="720" w:hanging="720"/>
      </w:pPr>
      <w:r w:rsidRPr="00B70371">
        <w:t>34.</w:t>
      </w:r>
      <w:r w:rsidRPr="00B70371">
        <w:tab/>
        <w:t xml:space="preserve">Doonan RJ, Scheffler P, Yu A, Egiziano G, Mutter A, Bacon S, et al. Altered arterial stiffness and subendocardial viability ratio in young healthy light smokers after acute exercise. </w:t>
      </w:r>
      <w:r w:rsidRPr="00B70371">
        <w:rPr>
          <w:i/>
        </w:rPr>
        <w:t>PLoS One</w:t>
      </w:r>
      <w:r w:rsidRPr="00B70371">
        <w:t xml:space="preserve"> 2011;6:e26151</w:t>
      </w:r>
    </w:p>
    <w:p w14:paraId="7F6D8A98" w14:textId="44C67A80" w:rsidR="008A279C" w:rsidRPr="00B70371" w:rsidRDefault="005972FD" w:rsidP="003A7D47">
      <w:pPr>
        <w:spacing w:after="0" w:line="480" w:lineRule="auto"/>
        <w:jc w:val="both"/>
        <w:rPr>
          <w:sz w:val="18"/>
          <w:szCs w:val="18"/>
        </w:rPr>
      </w:pPr>
      <w:r w:rsidRPr="00B70371">
        <w:fldChar w:fldCharType="end"/>
      </w:r>
    </w:p>
    <w:p w14:paraId="5E8938E7" w14:textId="44F8B350" w:rsidR="008A279C" w:rsidRPr="00B70371" w:rsidRDefault="008A279C" w:rsidP="008A279C">
      <w:pPr>
        <w:spacing w:line="480" w:lineRule="auto"/>
      </w:pPr>
    </w:p>
    <w:sectPr w:rsidR="008A279C" w:rsidRPr="00B70371" w:rsidSect="003A7D4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F0D"/>
    <w:multiLevelType w:val="hybridMultilevel"/>
    <w:tmpl w:val="7126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6B0"/>
    <w:multiLevelType w:val="hybridMultilevel"/>
    <w:tmpl w:val="D254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326C2"/>
    <w:multiLevelType w:val="hybridMultilevel"/>
    <w:tmpl w:val="3966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66425"/>
    <w:multiLevelType w:val="hybridMultilevel"/>
    <w:tmpl w:val="9E548670"/>
    <w:lvl w:ilvl="0" w:tplc="DD98C63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ypertens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rpp2dvorvaw8etvs25e0dd9sper5drvzwx&quot;&gt;My EndNote Library Copy Copy&lt;record-ids&gt;&lt;item&gt;597&lt;/item&gt;&lt;item&gt;598&lt;/item&gt;&lt;item&gt;617&lt;/item&gt;&lt;item&gt;618&lt;/item&gt;&lt;item&gt;619&lt;/item&gt;&lt;item&gt;620&lt;/item&gt;&lt;item&gt;622&lt;/item&gt;&lt;item&gt;623&lt;/item&gt;&lt;item&gt;627&lt;/item&gt;&lt;item&gt;628&lt;/item&gt;&lt;item&gt;630&lt;/item&gt;&lt;item&gt;635&lt;/item&gt;&lt;item&gt;636&lt;/item&gt;&lt;item&gt;649&lt;/item&gt;&lt;item&gt;650&lt;/item&gt;&lt;item&gt;652&lt;/item&gt;&lt;item&gt;656&lt;/item&gt;&lt;item&gt;664&lt;/item&gt;&lt;item&gt;665&lt;/item&gt;&lt;item&gt;666&lt;/item&gt;&lt;item&gt;667&lt;/item&gt;&lt;item&gt;668&lt;/item&gt;&lt;item&gt;671&lt;/item&gt;&lt;item&gt;672&lt;/item&gt;&lt;item&gt;673&lt;/item&gt;&lt;item&gt;674&lt;/item&gt;&lt;item&gt;675&lt;/item&gt;&lt;item&gt;676&lt;/item&gt;&lt;item&gt;677&lt;/item&gt;&lt;item&gt;678&lt;/item&gt;&lt;item&gt;679&lt;/item&gt;&lt;item&gt;689&lt;/item&gt;&lt;/record-ids&gt;&lt;/item&gt;&lt;/Libraries&gt;"/>
  </w:docVars>
  <w:rsids>
    <w:rsidRoot w:val="00EE6F42"/>
    <w:rsid w:val="000018C9"/>
    <w:rsid w:val="0000429F"/>
    <w:rsid w:val="000141B4"/>
    <w:rsid w:val="00014EF5"/>
    <w:rsid w:val="00030BA4"/>
    <w:rsid w:val="00046660"/>
    <w:rsid w:val="00051FDA"/>
    <w:rsid w:val="000526B6"/>
    <w:rsid w:val="00055A76"/>
    <w:rsid w:val="00062197"/>
    <w:rsid w:val="00067191"/>
    <w:rsid w:val="000818B5"/>
    <w:rsid w:val="00095446"/>
    <w:rsid w:val="000A0E67"/>
    <w:rsid w:val="000A278F"/>
    <w:rsid w:val="000A7A92"/>
    <w:rsid w:val="000B0373"/>
    <w:rsid w:val="000B4D70"/>
    <w:rsid w:val="000B71B4"/>
    <w:rsid w:val="000D022F"/>
    <w:rsid w:val="000F189C"/>
    <w:rsid w:val="000F7341"/>
    <w:rsid w:val="0010251D"/>
    <w:rsid w:val="001026FC"/>
    <w:rsid w:val="001042E5"/>
    <w:rsid w:val="001047AD"/>
    <w:rsid w:val="00114533"/>
    <w:rsid w:val="00136558"/>
    <w:rsid w:val="001374B0"/>
    <w:rsid w:val="001471A6"/>
    <w:rsid w:val="00166631"/>
    <w:rsid w:val="00171924"/>
    <w:rsid w:val="00174912"/>
    <w:rsid w:val="001918FF"/>
    <w:rsid w:val="00195905"/>
    <w:rsid w:val="001A0645"/>
    <w:rsid w:val="001A664B"/>
    <w:rsid w:val="001B0A39"/>
    <w:rsid w:val="001C167C"/>
    <w:rsid w:val="001C19CD"/>
    <w:rsid w:val="001C3AD4"/>
    <w:rsid w:val="001D3D1F"/>
    <w:rsid w:val="001D3D40"/>
    <w:rsid w:val="001E0C23"/>
    <w:rsid w:val="001E680C"/>
    <w:rsid w:val="001F08B3"/>
    <w:rsid w:val="001F4585"/>
    <w:rsid w:val="001F4B71"/>
    <w:rsid w:val="001F53AB"/>
    <w:rsid w:val="00207400"/>
    <w:rsid w:val="002247C9"/>
    <w:rsid w:val="00250CB7"/>
    <w:rsid w:val="00256125"/>
    <w:rsid w:val="00257037"/>
    <w:rsid w:val="00260061"/>
    <w:rsid w:val="002615D0"/>
    <w:rsid w:val="00264B6C"/>
    <w:rsid w:val="002905C3"/>
    <w:rsid w:val="00293B71"/>
    <w:rsid w:val="002960E2"/>
    <w:rsid w:val="0029639D"/>
    <w:rsid w:val="002A5DF0"/>
    <w:rsid w:val="002B5A2F"/>
    <w:rsid w:val="002C165A"/>
    <w:rsid w:val="002C190B"/>
    <w:rsid w:val="002C300F"/>
    <w:rsid w:val="002C3913"/>
    <w:rsid w:val="002D7DE5"/>
    <w:rsid w:val="002E5C82"/>
    <w:rsid w:val="0030115F"/>
    <w:rsid w:val="00302164"/>
    <w:rsid w:val="00306256"/>
    <w:rsid w:val="00306608"/>
    <w:rsid w:val="00316EE1"/>
    <w:rsid w:val="003178B7"/>
    <w:rsid w:val="003234B7"/>
    <w:rsid w:val="0033783F"/>
    <w:rsid w:val="00341685"/>
    <w:rsid w:val="00344F8D"/>
    <w:rsid w:val="00350FA2"/>
    <w:rsid w:val="003573AC"/>
    <w:rsid w:val="00361E0E"/>
    <w:rsid w:val="003623A5"/>
    <w:rsid w:val="003657FC"/>
    <w:rsid w:val="00375B74"/>
    <w:rsid w:val="00384606"/>
    <w:rsid w:val="00396696"/>
    <w:rsid w:val="003A7D47"/>
    <w:rsid w:val="003B61AA"/>
    <w:rsid w:val="003D7EBE"/>
    <w:rsid w:val="003E2B50"/>
    <w:rsid w:val="003E4CE9"/>
    <w:rsid w:val="003F0030"/>
    <w:rsid w:val="003F10B9"/>
    <w:rsid w:val="003F54AF"/>
    <w:rsid w:val="00401005"/>
    <w:rsid w:val="00402EFC"/>
    <w:rsid w:val="00413508"/>
    <w:rsid w:val="00424137"/>
    <w:rsid w:val="004250E7"/>
    <w:rsid w:val="0042528F"/>
    <w:rsid w:val="00431A0B"/>
    <w:rsid w:val="00460073"/>
    <w:rsid w:val="004618B8"/>
    <w:rsid w:val="00467858"/>
    <w:rsid w:val="00472EB2"/>
    <w:rsid w:val="00480DF2"/>
    <w:rsid w:val="0048584F"/>
    <w:rsid w:val="00491365"/>
    <w:rsid w:val="004977F9"/>
    <w:rsid w:val="004A17DE"/>
    <w:rsid w:val="004B399A"/>
    <w:rsid w:val="004C0058"/>
    <w:rsid w:val="004C7870"/>
    <w:rsid w:val="004F2F1C"/>
    <w:rsid w:val="004F4F22"/>
    <w:rsid w:val="004F6367"/>
    <w:rsid w:val="00505300"/>
    <w:rsid w:val="00526353"/>
    <w:rsid w:val="00527082"/>
    <w:rsid w:val="005353A3"/>
    <w:rsid w:val="005519B4"/>
    <w:rsid w:val="00566CA0"/>
    <w:rsid w:val="00582113"/>
    <w:rsid w:val="00583091"/>
    <w:rsid w:val="00590BD5"/>
    <w:rsid w:val="005972FD"/>
    <w:rsid w:val="005C535B"/>
    <w:rsid w:val="005C5458"/>
    <w:rsid w:val="005C7C15"/>
    <w:rsid w:val="005D3258"/>
    <w:rsid w:val="005D75D1"/>
    <w:rsid w:val="005E3479"/>
    <w:rsid w:val="005E6537"/>
    <w:rsid w:val="005F30E9"/>
    <w:rsid w:val="005F3AD7"/>
    <w:rsid w:val="00603E74"/>
    <w:rsid w:val="00624A93"/>
    <w:rsid w:val="00637EEA"/>
    <w:rsid w:val="0064103A"/>
    <w:rsid w:val="00646340"/>
    <w:rsid w:val="0065108C"/>
    <w:rsid w:val="00663AFA"/>
    <w:rsid w:val="006645C1"/>
    <w:rsid w:val="00665740"/>
    <w:rsid w:val="00671718"/>
    <w:rsid w:val="0067200D"/>
    <w:rsid w:val="006753A3"/>
    <w:rsid w:val="0068425C"/>
    <w:rsid w:val="006847E8"/>
    <w:rsid w:val="00684D8F"/>
    <w:rsid w:val="006A026E"/>
    <w:rsid w:val="006A2EAC"/>
    <w:rsid w:val="006A5C44"/>
    <w:rsid w:val="006A76D2"/>
    <w:rsid w:val="006A7B8E"/>
    <w:rsid w:val="006B381E"/>
    <w:rsid w:val="006B4762"/>
    <w:rsid w:val="006C359C"/>
    <w:rsid w:val="006D1B6B"/>
    <w:rsid w:val="006D2D85"/>
    <w:rsid w:val="006D417A"/>
    <w:rsid w:val="006D4DC7"/>
    <w:rsid w:val="006D7DC4"/>
    <w:rsid w:val="006E3468"/>
    <w:rsid w:val="006F1827"/>
    <w:rsid w:val="006F52F9"/>
    <w:rsid w:val="00702EA6"/>
    <w:rsid w:val="00714525"/>
    <w:rsid w:val="0072700B"/>
    <w:rsid w:val="00737159"/>
    <w:rsid w:val="007469FB"/>
    <w:rsid w:val="007516B5"/>
    <w:rsid w:val="0076645A"/>
    <w:rsid w:val="00774EC5"/>
    <w:rsid w:val="0078189A"/>
    <w:rsid w:val="00781DFA"/>
    <w:rsid w:val="00786046"/>
    <w:rsid w:val="007A3DBC"/>
    <w:rsid w:val="007A60A3"/>
    <w:rsid w:val="007B0E7E"/>
    <w:rsid w:val="007C4C6C"/>
    <w:rsid w:val="007C4D5E"/>
    <w:rsid w:val="007C4ECE"/>
    <w:rsid w:val="007D0F7F"/>
    <w:rsid w:val="007F2C3C"/>
    <w:rsid w:val="007F2DA6"/>
    <w:rsid w:val="00802EA9"/>
    <w:rsid w:val="008030A0"/>
    <w:rsid w:val="00803CEB"/>
    <w:rsid w:val="00810B99"/>
    <w:rsid w:val="00811C6D"/>
    <w:rsid w:val="00824634"/>
    <w:rsid w:val="008352AD"/>
    <w:rsid w:val="00840ED8"/>
    <w:rsid w:val="00853714"/>
    <w:rsid w:val="00863CD0"/>
    <w:rsid w:val="00871371"/>
    <w:rsid w:val="008854BB"/>
    <w:rsid w:val="008937C1"/>
    <w:rsid w:val="008A279C"/>
    <w:rsid w:val="008A2ED4"/>
    <w:rsid w:val="008A32FB"/>
    <w:rsid w:val="008B2F2B"/>
    <w:rsid w:val="008B4F18"/>
    <w:rsid w:val="008B6165"/>
    <w:rsid w:val="008C5582"/>
    <w:rsid w:val="008D7105"/>
    <w:rsid w:val="008F2344"/>
    <w:rsid w:val="00904068"/>
    <w:rsid w:val="00916ACB"/>
    <w:rsid w:val="00925406"/>
    <w:rsid w:val="00975F8D"/>
    <w:rsid w:val="00977A6E"/>
    <w:rsid w:val="00985145"/>
    <w:rsid w:val="009A2CD5"/>
    <w:rsid w:val="009A5767"/>
    <w:rsid w:val="009C5EDF"/>
    <w:rsid w:val="009C6328"/>
    <w:rsid w:val="009D45FC"/>
    <w:rsid w:val="009E319E"/>
    <w:rsid w:val="009E3A10"/>
    <w:rsid w:val="009E5A0D"/>
    <w:rsid w:val="00A06151"/>
    <w:rsid w:val="00A142E0"/>
    <w:rsid w:val="00A22590"/>
    <w:rsid w:val="00A30E1E"/>
    <w:rsid w:val="00A3362B"/>
    <w:rsid w:val="00A427A4"/>
    <w:rsid w:val="00A83A87"/>
    <w:rsid w:val="00A94DEC"/>
    <w:rsid w:val="00AA318C"/>
    <w:rsid w:val="00AB03BB"/>
    <w:rsid w:val="00AB4472"/>
    <w:rsid w:val="00AC5D29"/>
    <w:rsid w:val="00AC62C0"/>
    <w:rsid w:val="00AC7B6D"/>
    <w:rsid w:val="00AF59D7"/>
    <w:rsid w:val="00B15D59"/>
    <w:rsid w:val="00B21B91"/>
    <w:rsid w:val="00B31414"/>
    <w:rsid w:val="00B65B54"/>
    <w:rsid w:val="00B70371"/>
    <w:rsid w:val="00B710E0"/>
    <w:rsid w:val="00B75575"/>
    <w:rsid w:val="00B915D7"/>
    <w:rsid w:val="00B957A8"/>
    <w:rsid w:val="00BA473F"/>
    <w:rsid w:val="00BA4DB1"/>
    <w:rsid w:val="00BB1B09"/>
    <w:rsid w:val="00BB49E0"/>
    <w:rsid w:val="00BB7DAC"/>
    <w:rsid w:val="00BC2DB3"/>
    <w:rsid w:val="00BC3E83"/>
    <w:rsid w:val="00BD271C"/>
    <w:rsid w:val="00BE735F"/>
    <w:rsid w:val="00BF527A"/>
    <w:rsid w:val="00C01CB8"/>
    <w:rsid w:val="00C03645"/>
    <w:rsid w:val="00C03D4E"/>
    <w:rsid w:val="00C218D3"/>
    <w:rsid w:val="00C27F82"/>
    <w:rsid w:val="00C30663"/>
    <w:rsid w:val="00C3200C"/>
    <w:rsid w:val="00C35877"/>
    <w:rsid w:val="00C40318"/>
    <w:rsid w:val="00C4180A"/>
    <w:rsid w:val="00C4320C"/>
    <w:rsid w:val="00C44045"/>
    <w:rsid w:val="00C531E1"/>
    <w:rsid w:val="00C5453F"/>
    <w:rsid w:val="00C62A46"/>
    <w:rsid w:val="00C72F60"/>
    <w:rsid w:val="00C75C1B"/>
    <w:rsid w:val="00C83D51"/>
    <w:rsid w:val="00C8634D"/>
    <w:rsid w:val="00C86B6B"/>
    <w:rsid w:val="00CD2DDA"/>
    <w:rsid w:val="00CD3FC7"/>
    <w:rsid w:val="00CF26AD"/>
    <w:rsid w:val="00D01703"/>
    <w:rsid w:val="00D14A03"/>
    <w:rsid w:val="00D16D1A"/>
    <w:rsid w:val="00D26877"/>
    <w:rsid w:val="00D31EF8"/>
    <w:rsid w:val="00D36C5B"/>
    <w:rsid w:val="00D4634A"/>
    <w:rsid w:val="00D506E7"/>
    <w:rsid w:val="00D5186F"/>
    <w:rsid w:val="00D52ED4"/>
    <w:rsid w:val="00D64AB7"/>
    <w:rsid w:val="00D65F75"/>
    <w:rsid w:val="00D66F49"/>
    <w:rsid w:val="00D70CA7"/>
    <w:rsid w:val="00D75759"/>
    <w:rsid w:val="00D77AC4"/>
    <w:rsid w:val="00D77B60"/>
    <w:rsid w:val="00D82337"/>
    <w:rsid w:val="00D92A1C"/>
    <w:rsid w:val="00D94DA9"/>
    <w:rsid w:val="00D97174"/>
    <w:rsid w:val="00DC59A6"/>
    <w:rsid w:val="00E033E4"/>
    <w:rsid w:val="00E05DEE"/>
    <w:rsid w:val="00E15510"/>
    <w:rsid w:val="00E212EE"/>
    <w:rsid w:val="00E2557C"/>
    <w:rsid w:val="00E317E0"/>
    <w:rsid w:val="00E52164"/>
    <w:rsid w:val="00E542AB"/>
    <w:rsid w:val="00E556D4"/>
    <w:rsid w:val="00E953B4"/>
    <w:rsid w:val="00E96F8A"/>
    <w:rsid w:val="00EB0F19"/>
    <w:rsid w:val="00EB2906"/>
    <w:rsid w:val="00EC05B9"/>
    <w:rsid w:val="00ED174E"/>
    <w:rsid w:val="00ED1B70"/>
    <w:rsid w:val="00EE6F42"/>
    <w:rsid w:val="00F040E6"/>
    <w:rsid w:val="00F53753"/>
    <w:rsid w:val="00F5381B"/>
    <w:rsid w:val="00F609AD"/>
    <w:rsid w:val="00F70254"/>
    <w:rsid w:val="00F710BA"/>
    <w:rsid w:val="00F748FA"/>
    <w:rsid w:val="00FA37B7"/>
    <w:rsid w:val="00FB0A81"/>
    <w:rsid w:val="00FB34E4"/>
    <w:rsid w:val="00FC5896"/>
    <w:rsid w:val="00FD464F"/>
    <w:rsid w:val="00FE7966"/>
    <w:rsid w:val="00F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4068"/>
  <w15:docId w15:val="{010975F3-8B0A-4DBD-BBEF-5C85FB70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51"/>
    <w:pPr>
      <w:ind w:left="720"/>
      <w:contextualSpacing/>
    </w:pPr>
  </w:style>
  <w:style w:type="character" w:styleId="Hyperlink">
    <w:name w:val="Hyperlink"/>
    <w:basedOn w:val="DefaultParagraphFont"/>
    <w:uiPriority w:val="99"/>
    <w:unhideWhenUsed/>
    <w:rsid w:val="006A5C44"/>
    <w:rPr>
      <w:color w:val="0563C1" w:themeColor="hyperlink"/>
      <w:u w:val="single"/>
    </w:rPr>
  </w:style>
  <w:style w:type="paragraph" w:customStyle="1" w:styleId="EndNoteBibliographyTitle">
    <w:name w:val="EndNote Bibliography Title"/>
    <w:basedOn w:val="Normal"/>
    <w:link w:val="EndNoteBibliographyTitleChar"/>
    <w:rsid w:val="005972F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72FD"/>
    <w:rPr>
      <w:rFonts w:ascii="Calibri" w:hAnsi="Calibri"/>
      <w:noProof/>
      <w:lang w:val="en-US"/>
    </w:rPr>
  </w:style>
  <w:style w:type="paragraph" w:customStyle="1" w:styleId="EndNoteBibliography">
    <w:name w:val="EndNote Bibliography"/>
    <w:basedOn w:val="Normal"/>
    <w:link w:val="EndNoteBibliographyChar"/>
    <w:rsid w:val="005972F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72FD"/>
    <w:rPr>
      <w:rFonts w:ascii="Calibri" w:hAnsi="Calibri"/>
      <w:noProof/>
      <w:lang w:val="en-US"/>
    </w:rPr>
  </w:style>
  <w:style w:type="character" w:styleId="CommentReference">
    <w:name w:val="annotation reference"/>
    <w:basedOn w:val="DefaultParagraphFont"/>
    <w:uiPriority w:val="99"/>
    <w:semiHidden/>
    <w:unhideWhenUsed/>
    <w:rsid w:val="008A32FB"/>
    <w:rPr>
      <w:sz w:val="16"/>
      <w:szCs w:val="16"/>
    </w:rPr>
  </w:style>
  <w:style w:type="paragraph" w:styleId="CommentText">
    <w:name w:val="annotation text"/>
    <w:basedOn w:val="Normal"/>
    <w:link w:val="CommentTextChar"/>
    <w:uiPriority w:val="99"/>
    <w:semiHidden/>
    <w:unhideWhenUsed/>
    <w:rsid w:val="008A32FB"/>
    <w:pPr>
      <w:spacing w:line="240" w:lineRule="auto"/>
    </w:pPr>
    <w:rPr>
      <w:sz w:val="20"/>
      <w:szCs w:val="20"/>
    </w:rPr>
  </w:style>
  <w:style w:type="character" w:customStyle="1" w:styleId="CommentTextChar">
    <w:name w:val="Comment Text Char"/>
    <w:basedOn w:val="DefaultParagraphFont"/>
    <w:link w:val="CommentText"/>
    <w:uiPriority w:val="99"/>
    <w:semiHidden/>
    <w:rsid w:val="008A32FB"/>
    <w:rPr>
      <w:sz w:val="20"/>
      <w:szCs w:val="20"/>
    </w:rPr>
  </w:style>
  <w:style w:type="paragraph" w:styleId="CommentSubject">
    <w:name w:val="annotation subject"/>
    <w:basedOn w:val="CommentText"/>
    <w:next w:val="CommentText"/>
    <w:link w:val="CommentSubjectChar"/>
    <w:uiPriority w:val="99"/>
    <w:semiHidden/>
    <w:unhideWhenUsed/>
    <w:rsid w:val="008A32FB"/>
    <w:rPr>
      <w:b/>
      <w:bCs/>
    </w:rPr>
  </w:style>
  <w:style w:type="character" w:customStyle="1" w:styleId="CommentSubjectChar">
    <w:name w:val="Comment Subject Char"/>
    <w:basedOn w:val="CommentTextChar"/>
    <w:link w:val="CommentSubject"/>
    <w:uiPriority w:val="99"/>
    <w:semiHidden/>
    <w:rsid w:val="008A32FB"/>
    <w:rPr>
      <w:b/>
      <w:bCs/>
      <w:sz w:val="20"/>
      <w:szCs w:val="20"/>
    </w:rPr>
  </w:style>
  <w:style w:type="paragraph" w:styleId="BalloonText">
    <w:name w:val="Balloon Text"/>
    <w:basedOn w:val="Normal"/>
    <w:link w:val="BalloonTextChar"/>
    <w:uiPriority w:val="99"/>
    <w:semiHidden/>
    <w:unhideWhenUsed/>
    <w:rsid w:val="008A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aulkner@winchester.ac.uk" TargetMode="External"/><Relationship Id="rId13" Type="http://schemas.openxmlformats.org/officeDocument/2006/relationships/hyperlink" Target="mailto:dr.s.fryer@gmail.com" TargetMode="External"/><Relationship Id="rId3" Type="http://schemas.openxmlformats.org/officeDocument/2006/relationships/styles" Target="styles.xml"/><Relationship Id="rId7" Type="http://schemas.openxmlformats.org/officeDocument/2006/relationships/hyperlink" Target="mailto:tdickson@glos.ac.uk" TargetMode="External"/><Relationship Id="rId12" Type="http://schemas.openxmlformats.org/officeDocument/2006/relationships/hyperlink" Target="mailto:dr.l.ston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tone1@glos.ac.uk" TargetMode="External"/><Relationship Id="rId11" Type="http://schemas.openxmlformats.org/officeDocument/2006/relationships/hyperlink" Target="mailto:laurenjerre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blo.corres@ehu.eus" TargetMode="External"/><Relationship Id="rId4" Type="http://schemas.openxmlformats.org/officeDocument/2006/relationships/settings" Target="settings.xml"/><Relationship Id="rId9" Type="http://schemas.openxmlformats.org/officeDocument/2006/relationships/hyperlink" Target="mailto:d.m.lambrick@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2409-1AFF-4A3E-8125-C7835BA2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10334</Words>
  <Characters>58910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FRYER, Simon (Dr)</dc:creator>
  <cp:lastModifiedBy>FRYER, Simon (Dr)</cp:lastModifiedBy>
  <cp:revision>9</cp:revision>
  <cp:lastPrinted>2017-07-28T11:07:00Z</cp:lastPrinted>
  <dcterms:created xsi:type="dcterms:W3CDTF">2017-11-15T10:36:00Z</dcterms:created>
  <dcterms:modified xsi:type="dcterms:W3CDTF">2017-12-01T13:08:00Z</dcterms:modified>
</cp:coreProperties>
</file>