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2AB9C" w14:textId="77777777" w:rsidR="00583849" w:rsidRPr="008E0937" w:rsidRDefault="00583849" w:rsidP="00B60DB7">
      <w:pPr>
        <w:spacing w:before="60" w:line="276" w:lineRule="auto"/>
        <w:jc w:val="center"/>
        <w:rPr>
          <w:rFonts w:ascii="Arial" w:eastAsia="Times New Roman" w:hAnsi="Arial" w:cs="Arial"/>
          <w:b/>
          <w:color w:val="000000"/>
          <w:sz w:val="21"/>
          <w:szCs w:val="21"/>
          <w:lang w:val="en-US" w:eastAsia="de-DE"/>
        </w:rPr>
      </w:pPr>
      <w:r w:rsidRPr="008E0937">
        <w:rPr>
          <w:rFonts w:ascii="Arial" w:hAnsi="Arial" w:cs="Arial"/>
          <w:b/>
          <w:sz w:val="22"/>
          <w:szCs w:val="22"/>
          <w:lang w:val="en-US"/>
        </w:rPr>
        <w:t xml:space="preserve">EMBO </w:t>
      </w:r>
      <w:r w:rsidRPr="008E0937">
        <w:rPr>
          <w:rFonts w:ascii="Arial" w:eastAsia="Times New Roman" w:hAnsi="Arial" w:cs="Arial"/>
          <w:b/>
          <w:color w:val="000000"/>
          <w:sz w:val="21"/>
          <w:szCs w:val="21"/>
          <w:lang w:val="en-US" w:eastAsia="de-DE"/>
        </w:rPr>
        <w:t>reports article for Science &amp; Society</w:t>
      </w:r>
    </w:p>
    <w:p w14:paraId="369E7862" w14:textId="77777777" w:rsidR="00583849" w:rsidRPr="008E0937" w:rsidRDefault="00583849" w:rsidP="00B60DB7">
      <w:pPr>
        <w:spacing w:before="60" w:line="276" w:lineRule="auto"/>
        <w:jc w:val="center"/>
        <w:rPr>
          <w:rFonts w:ascii="Arial" w:eastAsia="Times New Roman" w:hAnsi="Arial" w:cs="Arial"/>
          <w:b/>
          <w:color w:val="000000"/>
          <w:sz w:val="21"/>
          <w:szCs w:val="21"/>
          <w:lang w:val="en-US" w:eastAsia="de-DE"/>
        </w:rPr>
      </w:pPr>
    </w:p>
    <w:p w14:paraId="787D130D" w14:textId="77777777" w:rsidR="00583849" w:rsidRPr="008E0937" w:rsidRDefault="00583849" w:rsidP="00B60DB7">
      <w:pPr>
        <w:spacing w:before="60" w:line="276" w:lineRule="auto"/>
        <w:jc w:val="center"/>
        <w:rPr>
          <w:rFonts w:ascii="Arial" w:eastAsia="Times New Roman" w:hAnsi="Arial" w:cs="Arial"/>
          <w:b/>
          <w:color w:val="000000"/>
          <w:sz w:val="21"/>
          <w:szCs w:val="21"/>
          <w:lang w:val="en-US" w:eastAsia="de-DE"/>
        </w:rPr>
      </w:pPr>
      <w:bookmarkStart w:id="0" w:name="_GoBack"/>
      <w:r w:rsidRPr="008E0937">
        <w:rPr>
          <w:rFonts w:ascii="Arial" w:eastAsia="Times New Roman" w:hAnsi="Arial" w:cs="Arial"/>
          <w:b/>
          <w:color w:val="000000"/>
          <w:sz w:val="21"/>
          <w:szCs w:val="21"/>
          <w:lang w:val="en-US" w:eastAsia="de-DE"/>
        </w:rPr>
        <w:t>The Biosocial Genome?</w:t>
      </w:r>
    </w:p>
    <w:bookmarkEnd w:id="0"/>
    <w:p w14:paraId="7150D68D" w14:textId="147F1472" w:rsidR="00583849" w:rsidRPr="008E0937" w:rsidRDefault="00583849" w:rsidP="00B60DB7">
      <w:pPr>
        <w:spacing w:before="60" w:line="276" w:lineRule="auto"/>
        <w:jc w:val="center"/>
        <w:rPr>
          <w:rFonts w:ascii="Arial" w:eastAsia="Times New Roman" w:hAnsi="Arial" w:cs="Arial"/>
          <w:b/>
          <w:color w:val="000000"/>
          <w:sz w:val="21"/>
          <w:szCs w:val="21"/>
          <w:lang w:val="en-US" w:eastAsia="de-DE"/>
        </w:rPr>
      </w:pPr>
      <w:r w:rsidRPr="008E0937">
        <w:rPr>
          <w:rFonts w:ascii="Arial" w:eastAsia="Times New Roman" w:hAnsi="Arial" w:cs="Arial"/>
          <w:b/>
          <w:color w:val="000000"/>
          <w:sz w:val="21"/>
          <w:szCs w:val="21"/>
          <w:lang w:val="en-US" w:eastAsia="de-DE"/>
        </w:rPr>
        <w:t xml:space="preserve">Interdisciplinary Perspectives on </w:t>
      </w:r>
      <w:r w:rsidR="00D34305" w:rsidRPr="008E0937">
        <w:rPr>
          <w:rFonts w:ascii="Arial" w:eastAsia="Times New Roman" w:hAnsi="Arial" w:cs="Arial"/>
          <w:b/>
          <w:color w:val="000000"/>
          <w:sz w:val="21"/>
          <w:szCs w:val="21"/>
          <w:lang w:val="en-US" w:eastAsia="de-DE"/>
        </w:rPr>
        <w:t xml:space="preserve">Environmental </w:t>
      </w:r>
      <w:r w:rsidRPr="008E0937">
        <w:rPr>
          <w:rFonts w:ascii="Arial" w:eastAsia="Times New Roman" w:hAnsi="Arial" w:cs="Arial"/>
          <w:b/>
          <w:color w:val="000000"/>
          <w:sz w:val="21"/>
          <w:szCs w:val="21"/>
          <w:lang w:val="en-US" w:eastAsia="de-DE"/>
        </w:rPr>
        <w:t>Epigenetics, Health and Society</w:t>
      </w:r>
    </w:p>
    <w:p w14:paraId="4543D0BD" w14:textId="77777777" w:rsidR="00583849" w:rsidRPr="008E0937" w:rsidRDefault="00583849" w:rsidP="00B60DB7">
      <w:pPr>
        <w:spacing w:before="60" w:line="276" w:lineRule="auto"/>
        <w:jc w:val="center"/>
        <w:rPr>
          <w:rFonts w:ascii="Arial" w:eastAsia="Times New Roman" w:hAnsi="Arial" w:cs="Arial"/>
          <w:b/>
          <w:color w:val="000000"/>
          <w:sz w:val="21"/>
          <w:szCs w:val="21"/>
          <w:lang w:val="en-US" w:eastAsia="de-DE"/>
        </w:rPr>
      </w:pPr>
    </w:p>
    <w:p w14:paraId="55ABC3B1" w14:textId="77777777" w:rsidR="00583849" w:rsidRPr="008E0937" w:rsidRDefault="00583849" w:rsidP="00B60DB7">
      <w:pPr>
        <w:spacing w:before="60" w:line="276" w:lineRule="auto"/>
        <w:jc w:val="both"/>
        <w:rPr>
          <w:rFonts w:ascii="Arial" w:eastAsia="Times New Roman" w:hAnsi="Arial" w:cs="Arial"/>
          <w:b/>
          <w:color w:val="000000"/>
          <w:sz w:val="21"/>
          <w:szCs w:val="21"/>
          <w:lang w:val="en-US" w:eastAsia="de-DE"/>
        </w:rPr>
      </w:pPr>
    </w:p>
    <w:p w14:paraId="2338A98B" w14:textId="77777777" w:rsidR="0058763D" w:rsidRDefault="0058763D" w:rsidP="00B60DB7">
      <w:pPr>
        <w:spacing w:before="60" w:line="276" w:lineRule="auto"/>
        <w:jc w:val="both"/>
        <w:rPr>
          <w:rFonts w:ascii="Arial" w:eastAsia="Times New Roman" w:hAnsi="Arial" w:cs="Arial"/>
          <w:b/>
          <w:color w:val="000000"/>
          <w:sz w:val="21"/>
          <w:szCs w:val="21"/>
          <w:lang w:val="en-US" w:eastAsia="de-DE"/>
        </w:rPr>
      </w:pPr>
      <w:r>
        <w:rPr>
          <w:rFonts w:ascii="Arial" w:eastAsia="Times New Roman" w:hAnsi="Arial" w:cs="Arial"/>
          <w:b/>
          <w:color w:val="000000"/>
          <w:sz w:val="21"/>
          <w:szCs w:val="21"/>
          <w:lang w:val="en-US" w:eastAsia="de-DE"/>
        </w:rPr>
        <w:t>Introduction</w:t>
      </w:r>
    </w:p>
    <w:p w14:paraId="295C181E" w14:textId="11B970DD" w:rsidR="00DF39D9" w:rsidRPr="00C83440" w:rsidRDefault="0041190D" w:rsidP="00B60DB7">
      <w:pPr>
        <w:spacing w:before="60" w:line="276" w:lineRule="auto"/>
        <w:jc w:val="both"/>
        <w:rPr>
          <w:rFonts w:ascii="Arial" w:eastAsia="Times New Roman" w:hAnsi="Arial" w:cs="Arial"/>
          <w:color w:val="000000"/>
          <w:sz w:val="21"/>
          <w:szCs w:val="21"/>
          <w:lang w:val="en-US" w:eastAsia="de-DE"/>
        </w:rPr>
      </w:pPr>
      <w:r w:rsidRPr="00C83440">
        <w:rPr>
          <w:rFonts w:ascii="Arial" w:eastAsia="Times New Roman" w:hAnsi="Arial" w:cs="Arial"/>
          <w:color w:val="000000"/>
          <w:sz w:val="21"/>
          <w:szCs w:val="21"/>
          <w:lang w:val="en-US" w:eastAsia="de-DE"/>
        </w:rPr>
        <w:t>In recent year</w:t>
      </w:r>
      <w:r w:rsidR="001A09AC" w:rsidRPr="00C83440">
        <w:rPr>
          <w:rFonts w:ascii="Arial" w:eastAsia="Times New Roman" w:hAnsi="Arial" w:cs="Arial"/>
          <w:color w:val="000000"/>
          <w:sz w:val="21"/>
          <w:szCs w:val="21"/>
          <w:lang w:val="en-US" w:eastAsia="de-DE"/>
        </w:rPr>
        <w:t>s</w:t>
      </w:r>
      <w:r w:rsidRPr="00C83440">
        <w:rPr>
          <w:rFonts w:ascii="Arial" w:eastAsia="Times New Roman" w:hAnsi="Arial" w:cs="Arial"/>
          <w:color w:val="000000"/>
          <w:sz w:val="21"/>
          <w:szCs w:val="21"/>
          <w:lang w:val="en-US" w:eastAsia="de-DE"/>
        </w:rPr>
        <w:t xml:space="preserve">, research on how the human environment and the ways we live influence gene expression has </w:t>
      </w:r>
      <w:r w:rsidR="001A09AC" w:rsidRPr="00C83440">
        <w:rPr>
          <w:rFonts w:ascii="Arial" w:eastAsia="Times New Roman" w:hAnsi="Arial" w:cs="Arial"/>
          <w:color w:val="000000"/>
          <w:sz w:val="21"/>
          <w:szCs w:val="21"/>
          <w:lang w:val="en-US" w:eastAsia="de-DE"/>
        </w:rPr>
        <w:t xml:space="preserve">generated considerable </w:t>
      </w:r>
      <w:r w:rsidRPr="00C83440">
        <w:rPr>
          <w:rFonts w:ascii="Arial" w:eastAsia="Times New Roman" w:hAnsi="Arial" w:cs="Arial"/>
          <w:color w:val="000000"/>
          <w:sz w:val="21"/>
          <w:szCs w:val="21"/>
          <w:lang w:val="en-US" w:eastAsia="de-DE"/>
        </w:rPr>
        <w:t xml:space="preserve">scientific and public </w:t>
      </w:r>
      <w:r w:rsidR="001A09AC" w:rsidRPr="00C83440">
        <w:rPr>
          <w:rFonts w:ascii="Arial" w:eastAsia="Times New Roman" w:hAnsi="Arial" w:cs="Arial"/>
          <w:color w:val="000000"/>
          <w:sz w:val="21"/>
          <w:szCs w:val="21"/>
          <w:lang w:val="en-US" w:eastAsia="de-DE"/>
        </w:rPr>
        <w:t>interest</w:t>
      </w:r>
      <w:r w:rsidRPr="00C83440">
        <w:rPr>
          <w:rFonts w:ascii="Arial" w:eastAsia="Times New Roman" w:hAnsi="Arial" w:cs="Arial"/>
          <w:color w:val="000000"/>
          <w:sz w:val="21"/>
          <w:szCs w:val="21"/>
          <w:lang w:val="en-US" w:eastAsia="de-DE"/>
        </w:rPr>
        <w:t xml:space="preserve">. </w:t>
      </w:r>
      <w:r w:rsidR="007148A0" w:rsidRPr="00C83440">
        <w:rPr>
          <w:rFonts w:ascii="Arial" w:eastAsia="Times New Roman" w:hAnsi="Arial" w:cs="Arial"/>
          <w:color w:val="000000"/>
          <w:sz w:val="21"/>
          <w:szCs w:val="21"/>
          <w:lang w:val="en-US" w:eastAsia="de-DE"/>
        </w:rPr>
        <w:t>Article</w:t>
      </w:r>
      <w:r w:rsidR="004B49CA" w:rsidRPr="00C83440">
        <w:rPr>
          <w:rFonts w:ascii="Arial" w:eastAsia="Times New Roman" w:hAnsi="Arial" w:cs="Arial"/>
          <w:color w:val="000000"/>
          <w:sz w:val="21"/>
          <w:szCs w:val="21"/>
          <w:lang w:val="en-US" w:eastAsia="de-DE"/>
        </w:rPr>
        <w:t>s</w:t>
      </w:r>
      <w:r w:rsidR="007148A0" w:rsidRPr="00C83440">
        <w:rPr>
          <w:rFonts w:ascii="Arial" w:eastAsia="Times New Roman" w:hAnsi="Arial" w:cs="Arial"/>
          <w:color w:val="000000"/>
          <w:sz w:val="21"/>
          <w:szCs w:val="21"/>
          <w:lang w:val="en-US" w:eastAsia="de-DE"/>
        </w:rPr>
        <w:t xml:space="preserve"> in prominent international new</w:t>
      </w:r>
      <w:r w:rsidR="000D188F" w:rsidRPr="00C83440">
        <w:rPr>
          <w:rFonts w:ascii="Arial" w:eastAsia="Times New Roman" w:hAnsi="Arial" w:cs="Arial"/>
          <w:color w:val="000000"/>
          <w:sz w:val="21"/>
          <w:szCs w:val="21"/>
          <w:lang w:val="en-US" w:eastAsia="de-DE"/>
        </w:rPr>
        <w:t>s</w:t>
      </w:r>
      <w:r w:rsidR="007148A0" w:rsidRPr="00C83440">
        <w:rPr>
          <w:rFonts w:ascii="Arial" w:eastAsia="Times New Roman" w:hAnsi="Arial" w:cs="Arial"/>
          <w:color w:val="000000"/>
          <w:sz w:val="21"/>
          <w:szCs w:val="21"/>
          <w:lang w:val="en-US" w:eastAsia="de-DE"/>
        </w:rPr>
        <w:t>papers</w:t>
      </w:r>
      <w:r w:rsidRPr="00C83440">
        <w:rPr>
          <w:rFonts w:ascii="Arial" w:eastAsia="Times New Roman" w:hAnsi="Arial" w:cs="Arial"/>
          <w:color w:val="000000"/>
          <w:sz w:val="21"/>
          <w:szCs w:val="21"/>
          <w:lang w:val="en-US" w:eastAsia="de-DE"/>
        </w:rPr>
        <w:t xml:space="preserve"> </w:t>
      </w:r>
      <w:r w:rsidR="007148A0" w:rsidRPr="00C83440">
        <w:rPr>
          <w:rFonts w:ascii="Arial" w:eastAsia="Times New Roman" w:hAnsi="Arial" w:cs="Arial"/>
          <w:color w:val="000000"/>
          <w:sz w:val="21"/>
          <w:szCs w:val="21"/>
          <w:lang w:val="en-US" w:eastAsia="de-DE"/>
        </w:rPr>
        <w:t>with head</w:t>
      </w:r>
      <w:r w:rsidR="001A09AC" w:rsidRPr="00C83440">
        <w:rPr>
          <w:rFonts w:ascii="Arial" w:eastAsia="Times New Roman" w:hAnsi="Arial" w:cs="Arial"/>
          <w:color w:val="000000"/>
          <w:sz w:val="21"/>
          <w:szCs w:val="21"/>
          <w:lang w:val="en-US" w:eastAsia="de-DE"/>
        </w:rPr>
        <w:t>lines</w:t>
      </w:r>
      <w:r w:rsidR="007148A0" w:rsidRPr="00C83440">
        <w:rPr>
          <w:rFonts w:ascii="Arial" w:eastAsia="Times New Roman" w:hAnsi="Arial" w:cs="Arial"/>
          <w:color w:val="000000"/>
          <w:sz w:val="21"/>
          <w:szCs w:val="21"/>
          <w:lang w:val="en-US" w:eastAsia="de-DE"/>
        </w:rPr>
        <w:t xml:space="preserve"> </w:t>
      </w:r>
      <w:r w:rsidRPr="00C83440">
        <w:rPr>
          <w:rFonts w:ascii="Arial" w:eastAsia="Times New Roman" w:hAnsi="Arial" w:cs="Arial"/>
          <w:color w:val="000000"/>
          <w:sz w:val="21"/>
          <w:szCs w:val="21"/>
          <w:lang w:val="en-US" w:eastAsia="de-DE"/>
        </w:rPr>
        <w:t xml:space="preserve">such as “Why </w:t>
      </w:r>
      <w:r w:rsidR="007148A0" w:rsidRPr="00C83440">
        <w:rPr>
          <w:rFonts w:ascii="Arial" w:eastAsia="Times New Roman" w:hAnsi="Arial" w:cs="Arial"/>
          <w:color w:val="000000"/>
          <w:sz w:val="21"/>
          <w:szCs w:val="21"/>
          <w:lang w:val="en-US" w:eastAsia="de-DE"/>
        </w:rPr>
        <w:t>your DNA isn’t your destiny” (</w:t>
      </w:r>
      <w:r w:rsidR="0078031D" w:rsidRPr="00C83440">
        <w:rPr>
          <w:rFonts w:ascii="Arial" w:eastAsia="Times New Roman" w:hAnsi="Arial" w:cs="Arial"/>
          <w:color w:val="000000"/>
          <w:sz w:val="21"/>
          <w:szCs w:val="21"/>
          <w:lang w:val="en-US" w:eastAsia="de-DE"/>
        </w:rPr>
        <w:t>Time Magazine in</w:t>
      </w:r>
      <w:r w:rsidR="00A4048A" w:rsidRPr="00C83440">
        <w:rPr>
          <w:rFonts w:ascii="Arial" w:eastAsia="Times New Roman" w:hAnsi="Arial" w:cs="Arial"/>
          <w:color w:val="000000"/>
          <w:sz w:val="21"/>
          <w:szCs w:val="21"/>
          <w:lang w:val="en-US" w:eastAsia="de-DE"/>
        </w:rPr>
        <w:t xml:space="preserve"> 2010</w:t>
      </w:r>
      <w:r w:rsidR="007148A0" w:rsidRPr="00C83440">
        <w:rPr>
          <w:rFonts w:ascii="Arial" w:eastAsia="Times New Roman" w:hAnsi="Arial" w:cs="Arial"/>
          <w:color w:val="000000"/>
          <w:sz w:val="21"/>
          <w:szCs w:val="21"/>
          <w:lang w:val="en-US" w:eastAsia="de-DE"/>
        </w:rPr>
        <w:t>) or “</w:t>
      </w:r>
      <w:r w:rsidR="00C118D9" w:rsidRPr="00C83440">
        <w:rPr>
          <w:rFonts w:ascii="Arial" w:eastAsia="Times New Roman" w:hAnsi="Arial" w:cs="Arial"/>
          <w:color w:val="000000"/>
          <w:sz w:val="21"/>
          <w:szCs w:val="21"/>
          <w:lang w:val="en-US" w:eastAsia="de-DE"/>
        </w:rPr>
        <w:t xml:space="preserve">Poverty leaves traces in children’s </w:t>
      </w:r>
      <w:r w:rsidR="00BF0BFA" w:rsidRPr="00C83440">
        <w:rPr>
          <w:rFonts w:ascii="Arial" w:eastAsia="Times New Roman" w:hAnsi="Arial" w:cs="Arial"/>
          <w:color w:val="000000"/>
          <w:sz w:val="21"/>
          <w:szCs w:val="21"/>
          <w:lang w:val="en-US" w:eastAsia="de-DE"/>
        </w:rPr>
        <w:t>genome</w:t>
      </w:r>
      <w:r w:rsidR="007148A0" w:rsidRPr="00C83440">
        <w:rPr>
          <w:rFonts w:ascii="Arial" w:eastAsia="Times New Roman" w:hAnsi="Arial" w:cs="Arial"/>
          <w:color w:val="000000"/>
          <w:sz w:val="21"/>
          <w:szCs w:val="21"/>
          <w:lang w:val="en-US" w:eastAsia="de-DE"/>
        </w:rPr>
        <w:t>” (</w:t>
      </w:r>
      <w:r w:rsidR="00E322F8" w:rsidRPr="00C83440">
        <w:rPr>
          <w:rFonts w:ascii="Arial" w:eastAsia="Times New Roman" w:hAnsi="Arial" w:cs="Arial"/>
          <w:color w:val="000000"/>
          <w:sz w:val="21"/>
          <w:szCs w:val="21"/>
          <w:lang w:val="en-US" w:eastAsia="de-DE"/>
        </w:rPr>
        <w:t>Die Süddeutsche Zeitung</w:t>
      </w:r>
      <w:r w:rsidR="0078031D" w:rsidRPr="00C83440">
        <w:rPr>
          <w:rFonts w:ascii="Arial" w:eastAsia="Times New Roman" w:hAnsi="Arial" w:cs="Arial"/>
          <w:color w:val="000000"/>
          <w:sz w:val="21"/>
          <w:szCs w:val="21"/>
          <w:lang w:val="en-US" w:eastAsia="de-DE"/>
        </w:rPr>
        <w:t xml:space="preserve"> in </w:t>
      </w:r>
      <w:r w:rsidR="00E322F8" w:rsidRPr="00C83440">
        <w:rPr>
          <w:rFonts w:ascii="Arial" w:eastAsia="Times New Roman" w:hAnsi="Arial" w:cs="Arial"/>
          <w:color w:val="000000"/>
          <w:sz w:val="21"/>
          <w:szCs w:val="21"/>
          <w:lang w:val="en-US" w:eastAsia="de-DE"/>
        </w:rPr>
        <w:t>2016</w:t>
      </w:r>
      <w:r w:rsidR="007148A0" w:rsidRPr="00C83440">
        <w:rPr>
          <w:rFonts w:ascii="Arial" w:eastAsia="Times New Roman" w:hAnsi="Arial" w:cs="Arial"/>
          <w:color w:val="000000"/>
          <w:sz w:val="21"/>
          <w:szCs w:val="21"/>
          <w:lang w:val="en-US" w:eastAsia="de-DE"/>
        </w:rPr>
        <w:t xml:space="preserve">) </w:t>
      </w:r>
      <w:r w:rsidR="001A2653" w:rsidRPr="00C83440">
        <w:rPr>
          <w:rFonts w:ascii="Arial" w:eastAsia="Times New Roman" w:hAnsi="Arial" w:cs="Arial"/>
          <w:color w:val="000000"/>
          <w:sz w:val="21"/>
          <w:szCs w:val="21"/>
          <w:lang w:val="en-US" w:eastAsia="de-DE"/>
        </w:rPr>
        <w:t xml:space="preserve">have </w:t>
      </w:r>
      <w:r w:rsidR="007148A0" w:rsidRPr="00A707B8">
        <w:rPr>
          <w:rFonts w:ascii="Arial" w:eastAsia="Times New Roman" w:hAnsi="Arial" w:cs="Arial"/>
          <w:color w:val="000000"/>
          <w:sz w:val="21"/>
          <w:szCs w:val="21"/>
          <w:lang w:val="en-US" w:eastAsia="de-DE"/>
        </w:rPr>
        <w:t xml:space="preserve">introduced the public to the emerging field of </w:t>
      </w:r>
      <w:r w:rsidR="007148A0" w:rsidRPr="00601ACC">
        <w:rPr>
          <w:rFonts w:ascii="Arial" w:hAnsi="Arial"/>
          <w:color w:val="000000"/>
          <w:sz w:val="21"/>
          <w:lang w:val="en-US"/>
        </w:rPr>
        <w:t>environmental epigenetics</w:t>
      </w:r>
      <w:r w:rsidR="0012519E" w:rsidRPr="00601ACC">
        <w:rPr>
          <w:rFonts w:ascii="Arial" w:eastAsia="Times New Roman" w:hAnsi="Arial" w:cs="Arial"/>
          <w:color w:val="000000"/>
          <w:sz w:val="21"/>
          <w:szCs w:val="21"/>
          <w:lang w:val="en-US" w:eastAsia="de-DE"/>
        </w:rPr>
        <w:t>.</w:t>
      </w:r>
      <w:r w:rsidR="0012519E">
        <w:rPr>
          <w:rFonts w:ascii="Arial" w:eastAsia="Times New Roman" w:hAnsi="Arial" w:cs="Arial"/>
          <w:color w:val="000000"/>
          <w:sz w:val="21"/>
          <w:szCs w:val="21"/>
          <w:lang w:val="en-US" w:eastAsia="de-DE"/>
        </w:rPr>
        <w:t xml:space="preserve"> This is</w:t>
      </w:r>
      <w:r w:rsidR="007148A0" w:rsidRPr="00A707B8">
        <w:rPr>
          <w:rFonts w:ascii="Arial" w:eastAsia="Times New Roman" w:hAnsi="Arial" w:cs="Arial"/>
          <w:color w:val="000000"/>
          <w:sz w:val="21"/>
          <w:szCs w:val="21"/>
          <w:lang w:val="en-US" w:eastAsia="de-DE"/>
        </w:rPr>
        <w:t xml:space="preserve"> a sub-</w:t>
      </w:r>
      <w:r w:rsidR="001A09AC" w:rsidRPr="00A707B8">
        <w:rPr>
          <w:rFonts w:ascii="Arial" w:eastAsia="Times New Roman" w:hAnsi="Arial" w:cs="Arial"/>
          <w:color w:val="000000"/>
          <w:sz w:val="21"/>
          <w:szCs w:val="21"/>
          <w:lang w:val="en-US" w:eastAsia="de-DE"/>
        </w:rPr>
        <w:t>division</w:t>
      </w:r>
      <w:r w:rsidR="001A09AC" w:rsidRPr="00C83440">
        <w:rPr>
          <w:rFonts w:ascii="Arial" w:eastAsia="Times New Roman" w:hAnsi="Arial" w:cs="Arial"/>
          <w:color w:val="000000"/>
          <w:sz w:val="21"/>
          <w:szCs w:val="21"/>
          <w:lang w:val="en-US" w:eastAsia="de-DE"/>
        </w:rPr>
        <w:t xml:space="preserve"> </w:t>
      </w:r>
      <w:r w:rsidR="007148A0" w:rsidRPr="00C83440">
        <w:rPr>
          <w:rFonts w:ascii="Arial" w:eastAsia="Times New Roman" w:hAnsi="Arial" w:cs="Arial"/>
          <w:color w:val="000000"/>
          <w:sz w:val="21"/>
          <w:szCs w:val="21"/>
          <w:lang w:val="en-US" w:eastAsia="de-DE"/>
        </w:rPr>
        <w:t xml:space="preserve">of the </w:t>
      </w:r>
      <w:r w:rsidR="008E71D1" w:rsidRPr="00C83440">
        <w:rPr>
          <w:rFonts w:ascii="Arial" w:eastAsia="Times New Roman" w:hAnsi="Arial" w:cs="Arial"/>
          <w:color w:val="000000"/>
          <w:sz w:val="21"/>
          <w:szCs w:val="21"/>
          <w:lang w:val="en-US" w:eastAsia="de-DE"/>
        </w:rPr>
        <w:t xml:space="preserve">much </w:t>
      </w:r>
      <w:r w:rsidR="007148A0" w:rsidRPr="00C83440">
        <w:rPr>
          <w:rFonts w:ascii="Arial" w:eastAsia="Times New Roman" w:hAnsi="Arial" w:cs="Arial"/>
          <w:color w:val="000000"/>
          <w:sz w:val="21"/>
          <w:szCs w:val="21"/>
          <w:lang w:val="en-US" w:eastAsia="de-DE"/>
        </w:rPr>
        <w:t>more heterogeneous research field of epigenetics</w:t>
      </w:r>
      <w:r w:rsidR="0012519E">
        <w:rPr>
          <w:rFonts w:ascii="Arial" w:eastAsia="Times New Roman" w:hAnsi="Arial" w:cs="Arial"/>
          <w:color w:val="000000"/>
          <w:sz w:val="21"/>
          <w:szCs w:val="21"/>
          <w:lang w:val="en-US" w:eastAsia="de-DE"/>
        </w:rPr>
        <w:t>,</w:t>
      </w:r>
      <w:r w:rsidR="00C118D9" w:rsidRPr="00C83440">
        <w:rPr>
          <w:rFonts w:ascii="Arial" w:eastAsia="Times New Roman" w:hAnsi="Arial" w:cs="Arial"/>
          <w:color w:val="000000"/>
          <w:sz w:val="21"/>
          <w:szCs w:val="21"/>
          <w:lang w:val="en-US" w:eastAsia="de-DE"/>
        </w:rPr>
        <w:t xml:space="preserve"> </w:t>
      </w:r>
      <w:r w:rsidR="001A09AC" w:rsidRPr="00C83440">
        <w:rPr>
          <w:rFonts w:ascii="Arial" w:eastAsia="Times New Roman" w:hAnsi="Arial" w:cs="Arial"/>
          <w:color w:val="000000"/>
          <w:sz w:val="21"/>
          <w:szCs w:val="21"/>
          <w:lang w:val="en-US" w:eastAsia="de-DE"/>
        </w:rPr>
        <w:t xml:space="preserve">which </w:t>
      </w:r>
      <w:r w:rsidR="0012519E">
        <w:rPr>
          <w:rFonts w:ascii="Arial" w:eastAsia="Times New Roman" w:hAnsi="Arial" w:cs="Arial"/>
          <w:color w:val="000000"/>
          <w:sz w:val="21"/>
          <w:szCs w:val="21"/>
          <w:lang w:val="en-US" w:eastAsia="de-DE"/>
        </w:rPr>
        <w:t xml:space="preserve">we regard here as research </w:t>
      </w:r>
      <w:r w:rsidR="001A09AC">
        <w:rPr>
          <w:rFonts w:ascii="Arial" w:eastAsia="Times New Roman" w:hAnsi="Arial" w:cs="Arial"/>
          <w:color w:val="000000"/>
          <w:sz w:val="21"/>
          <w:szCs w:val="21"/>
          <w:lang w:val="en-US" w:eastAsia="de-DE"/>
        </w:rPr>
        <w:t>concern</w:t>
      </w:r>
      <w:r w:rsidR="0012519E">
        <w:rPr>
          <w:rFonts w:ascii="Arial" w:eastAsia="Times New Roman" w:hAnsi="Arial" w:cs="Arial"/>
          <w:color w:val="000000"/>
          <w:sz w:val="21"/>
          <w:szCs w:val="21"/>
          <w:lang w:val="en-US" w:eastAsia="de-DE"/>
        </w:rPr>
        <w:t>ing</w:t>
      </w:r>
      <w:r w:rsidR="00C118D9" w:rsidRPr="00C83440">
        <w:rPr>
          <w:rFonts w:ascii="Arial" w:eastAsia="Times New Roman" w:hAnsi="Arial" w:cs="Arial"/>
          <w:color w:val="000000"/>
          <w:sz w:val="21"/>
          <w:szCs w:val="21"/>
          <w:lang w:val="en-US" w:eastAsia="de-DE"/>
        </w:rPr>
        <w:t xml:space="preserve"> how interactions between </w:t>
      </w:r>
      <w:r w:rsidR="001A09AC" w:rsidRPr="00C83440">
        <w:rPr>
          <w:rFonts w:ascii="Arial" w:eastAsia="Times New Roman" w:hAnsi="Arial" w:cs="Arial"/>
          <w:color w:val="000000"/>
          <w:sz w:val="21"/>
          <w:szCs w:val="21"/>
          <w:lang w:val="en-US" w:eastAsia="de-DE"/>
        </w:rPr>
        <w:t xml:space="preserve">the </w:t>
      </w:r>
      <w:r w:rsidR="00C118D9" w:rsidRPr="00C83440">
        <w:rPr>
          <w:rFonts w:ascii="Arial" w:eastAsia="Times New Roman" w:hAnsi="Arial" w:cs="Arial"/>
          <w:color w:val="000000"/>
          <w:sz w:val="21"/>
          <w:szCs w:val="21"/>
          <w:lang w:val="en-US" w:eastAsia="de-DE"/>
        </w:rPr>
        <w:t xml:space="preserve">environment and </w:t>
      </w:r>
      <w:r w:rsidR="001A09AC" w:rsidRPr="00C83440">
        <w:rPr>
          <w:rFonts w:ascii="Arial" w:eastAsia="Times New Roman" w:hAnsi="Arial" w:cs="Arial"/>
          <w:color w:val="000000"/>
          <w:sz w:val="21"/>
          <w:szCs w:val="21"/>
          <w:lang w:val="en-US" w:eastAsia="de-DE"/>
        </w:rPr>
        <w:t xml:space="preserve">the </w:t>
      </w:r>
      <w:r w:rsidR="00C118D9" w:rsidRPr="00C83440">
        <w:rPr>
          <w:rFonts w:ascii="Arial" w:eastAsia="Times New Roman" w:hAnsi="Arial" w:cs="Arial"/>
          <w:color w:val="000000"/>
          <w:sz w:val="21"/>
          <w:szCs w:val="21"/>
          <w:lang w:val="en-US" w:eastAsia="de-DE"/>
        </w:rPr>
        <w:t xml:space="preserve">genome can lead to epigenetic modifications </w:t>
      </w:r>
      <w:r w:rsidR="001A2653" w:rsidRPr="00C83440">
        <w:rPr>
          <w:rFonts w:ascii="Arial" w:eastAsia="Times New Roman" w:hAnsi="Arial" w:cs="Arial"/>
          <w:color w:val="000000"/>
          <w:sz w:val="21"/>
          <w:szCs w:val="21"/>
          <w:lang w:val="en-US" w:eastAsia="de-DE"/>
        </w:rPr>
        <w:t xml:space="preserve">that </w:t>
      </w:r>
      <w:r w:rsidR="00C118D9" w:rsidRPr="00C83440">
        <w:rPr>
          <w:rFonts w:ascii="Arial" w:eastAsia="Times New Roman" w:hAnsi="Arial" w:cs="Arial"/>
          <w:color w:val="000000"/>
          <w:sz w:val="21"/>
          <w:szCs w:val="21"/>
          <w:lang w:val="en-US" w:eastAsia="de-DE"/>
        </w:rPr>
        <w:t>affect gene expression</w:t>
      </w:r>
      <w:r w:rsidR="00C118D9" w:rsidRPr="00C83440">
        <w:rPr>
          <w:rFonts w:ascii="Arial" w:hAnsi="Arial"/>
          <w:color w:val="000000"/>
          <w:sz w:val="21"/>
          <w:lang w:val="en-US"/>
        </w:rPr>
        <w:t xml:space="preserve">. </w:t>
      </w:r>
      <w:r w:rsidR="00F149F3">
        <w:rPr>
          <w:rFonts w:ascii="Arial" w:eastAsia="Times New Roman" w:hAnsi="Arial" w:cs="Arial"/>
          <w:color w:val="000000"/>
          <w:sz w:val="21"/>
          <w:szCs w:val="21"/>
          <w:lang w:val="en-US" w:eastAsia="de-DE"/>
        </w:rPr>
        <w:t>Environmental epigenetics</w:t>
      </w:r>
      <w:r w:rsidR="00C118D9" w:rsidRPr="00C83440">
        <w:rPr>
          <w:rFonts w:ascii="Arial" w:hAnsi="Arial"/>
          <w:color w:val="000000"/>
          <w:sz w:val="21"/>
          <w:lang w:val="en-US"/>
        </w:rPr>
        <w:t xml:space="preserve"> is often heralded as</w:t>
      </w:r>
      <w:r w:rsidR="004B49CA" w:rsidRPr="00C83440">
        <w:rPr>
          <w:rFonts w:ascii="Arial" w:hAnsi="Arial"/>
          <w:color w:val="000000"/>
          <w:sz w:val="21"/>
          <w:lang w:val="en-US"/>
        </w:rPr>
        <w:t xml:space="preserve"> </w:t>
      </w:r>
      <w:r w:rsidR="004330A9" w:rsidRPr="00C83440">
        <w:rPr>
          <w:rFonts w:ascii="Arial" w:hAnsi="Arial"/>
          <w:color w:val="000000"/>
          <w:sz w:val="21"/>
          <w:lang w:val="en-US"/>
        </w:rPr>
        <w:t xml:space="preserve">providing </w:t>
      </w:r>
      <w:r w:rsidR="004B49CA" w:rsidRPr="00C83440">
        <w:rPr>
          <w:rFonts w:ascii="Arial" w:hAnsi="Arial"/>
          <w:color w:val="000000"/>
          <w:sz w:val="21"/>
          <w:lang w:val="en-US"/>
        </w:rPr>
        <w:t>a</w:t>
      </w:r>
      <w:r w:rsidR="00C118D9" w:rsidRPr="00C83440">
        <w:rPr>
          <w:rFonts w:ascii="Arial" w:hAnsi="Arial"/>
          <w:color w:val="000000"/>
          <w:sz w:val="21"/>
          <w:lang w:val="en-US"/>
        </w:rPr>
        <w:t xml:space="preserve"> revolutionary perspective </w:t>
      </w:r>
      <w:r w:rsidR="00F80922" w:rsidRPr="00C83440">
        <w:rPr>
          <w:rFonts w:ascii="Arial" w:hAnsi="Arial"/>
          <w:color w:val="000000"/>
          <w:sz w:val="21"/>
          <w:lang w:val="en-US"/>
        </w:rPr>
        <w:t xml:space="preserve">on disease </w:t>
      </w:r>
      <w:r w:rsidR="00A202F0" w:rsidRPr="00C83440">
        <w:rPr>
          <w:rFonts w:ascii="Arial" w:hAnsi="Arial"/>
          <w:color w:val="000000"/>
          <w:sz w:val="21"/>
          <w:lang w:val="en-US"/>
        </w:rPr>
        <w:t>etiology,</w:t>
      </w:r>
      <w:r w:rsidR="00A202F0" w:rsidRPr="00C83440">
        <w:rPr>
          <w:rFonts w:ascii="Arial" w:eastAsia="Times New Roman" w:hAnsi="Arial" w:cs="Arial"/>
          <w:color w:val="000000"/>
          <w:sz w:val="21"/>
          <w:szCs w:val="21"/>
          <w:lang w:val="en-US" w:eastAsia="de-DE"/>
        </w:rPr>
        <w:t xml:space="preserve"> particularly </w:t>
      </w:r>
      <w:r w:rsidR="00D763B1" w:rsidRPr="00C83440">
        <w:rPr>
          <w:rFonts w:ascii="Arial" w:eastAsia="Times New Roman" w:hAnsi="Arial" w:cs="Arial"/>
          <w:color w:val="000000"/>
          <w:sz w:val="21"/>
          <w:szCs w:val="21"/>
          <w:lang w:val="en-US" w:eastAsia="de-DE"/>
        </w:rPr>
        <w:t>with regard to so-called “life style disease</w:t>
      </w:r>
      <w:r w:rsidR="00DF39D9" w:rsidRPr="00C83440">
        <w:rPr>
          <w:rFonts w:ascii="Arial" w:eastAsia="Times New Roman" w:hAnsi="Arial" w:cs="Arial"/>
          <w:color w:val="000000"/>
          <w:sz w:val="21"/>
          <w:szCs w:val="21"/>
          <w:lang w:val="en-US" w:eastAsia="de-DE"/>
        </w:rPr>
        <w:t>s</w:t>
      </w:r>
      <w:r w:rsidR="00D763B1" w:rsidRPr="00C83440">
        <w:rPr>
          <w:rFonts w:ascii="Arial" w:eastAsia="Times New Roman" w:hAnsi="Arial" w:cs="Arial"/>
          <w:color w:val="000000"/>
          <w:sz w:val="21"/>
          <w:szCs w:val="21"/>
          <w:lang w:val="en-US" w:eastAsia="de-DE"/>
        </w:rPr>
        <w:t xml:space="preserve">” such as cardiovascular disease </w:t>
      </w:r>
      <w:r w:rsidR="00EA1796" w:rsidRPr="00C83440">
        <w:rPr>
          <w:rFonts w:ascii="Arial" w:eastAsia="Times New Roman" w:hAnsi="Arial" w:cs="Arial"/>
          <w:color w:val="000000"/>
          <w:sz w:val="21"/>
          <w:szCs w:val="21"/>
          <w:lang w:val="en-US" w:eastAsia="de-DE"/>
        </w:rPr>
        <w:t>or diabetes</w:t>
      </w:r>
      <w:r w:rsidR="0012519E">
        <w:rPr>
          <w:rFonts w:ascii="Arial" w:eastAsia="Times New Roman" w:hAnsi="Arial" w:cs="Arial"/>
          <w:color w:val="000000"/>
          <w:sz w:val="21"/>
          <w:szCs w:val="21"/>
          <w:lang w:val="en-US" w:eastAsia="de-DE"/>
        </w:rPr>
        <w:t>. It is</w:t>
      </w:r>
      <w:r w:rsidR="00EA1796" w:rsidRPr="00C83440">
        <w:rPr>
          <w:rFonts w:ascii="Arial" w:eastAsia="Times New Roman" w:hAnsi="Arial" w:cs="Arial"/>
          <w:color w:val="000000"/>
          <w:sz w:val="21"/>
          <w:szCs w:val="21"/>
          <w:lang w:val="en-US" w:eastAsia="de-DE"/>
        </w:rPr>
        <w:t xml:space="preserve"> also </w:t>
      </w:r>
      <w:r w:rsidR="0012519E">
        <w:rPr>
          <w:rFonts w:ascii="Arial" w:eastAsia="Times New Roman" w:hAnsi="Arial" w:cs="Arial"/>
          <w:color w:val="000000"/>
          <w:sz w:val="21"/>
          <w:szCs w:val="21"/>
          <w:lang w:val="en-US" w:eastAsia="de-DE"/>
        </w:rPr>
        <w:t xml:space="preserve">often presented </w:t>
      </w:r>
      <w:r w:rsidR="00EA1796" w:rsidRPr="00C83440">
        <w:rPr>
          <w:rFonts w:ascii="Arial" w:eastAsia="Times New Roman" w:hAnsi="Arial" w:cs="Arial"/>
          <w:color w:val="000000"/>
          <w:sz w:val="21"/>
          <w:szCs w:val="21"/>
          <w:lang w:val="en-US" w:eastAsia="de-DE"/>
        </w:rPr>
        <w:t xml:space="preserve">as an important </w:t>
      </w:r>
      <w:r w:rsidR="001A2653" w:rsidRPr="00C83440">
        <w:rPr>
          <w:rFonts w:ascii="Arial" w:eastAsia="Times New Roman" w:hAnsi="Arial" w:cs="Arial"/>
          <w:color w:val="000000"/>
          <w:sz w:val="21"/>
          <w:szCs w:val="21"/>
          <w:lang w:val="en-US" w:eastAsia="de-DE"/>
        </w:rPr>
        <w:t xml:space="preserve">new </w:t>
      </w:r>
      <w:r w:rsidR="00EA1796" w:rsidRPr="00C83440">
        <w:rPr>
          <w:rFonts w:ascii="Arial" w:eastAsia="Times New Roman" w:hAnsi="Arial" w:cs="Arial"/>
          <w:color w:val="000000"/>
          <w:sz w:val="21"/>
          <w:szCs w:val="21"/>
          <w:lang w:val="en-US" w:eastAsia="de-DE"/>
        </w:rPr>
        <w:t xml:space="preserve">framework for understanding  varied susceptibility and resilience </w:t>
      </w:r>
      <w:r w:rsidR="00F96C33" w:rsidRPr="00C83440">
        <w:rPr>
          <w:rFonts w:ascii="Arial" w:eastAsia="Times New Roman" w:hAnsi="Arial" w:cs="Arial"/>
          <w:color w:val="000000"/>
          <w:sz w:val="21"/>
          <w:szCs w:val="21"/>
          <w:lang w:val="en-US" w:eastAsia="de-DE"/>
        </w:rPr>
        <w:t xml:space="preserve">in relation </w:t>
      </w:r>
      <w:r w:rsidR="00EA1796" w:rsidRPr="00C83440">
        <w:rPr>
          <w:rFonts w:ascii="Arial" w:eastAsia="Times New Roman" w:hAnsi="Arial" w:cs="Arial"/>
          <w:color w:val="000000"/>
          <w:sz w:val="21"/>
          <w:szCs w:val="21"/>
          <w:lang w:val="en-US" w:eastAsia="de-DE"/>
        </w:rPr>
        <w:t>to mental illness and the long-term effects o</w:t>
      </w:r>
      <w:r w:rsidR="00DF39D9" w:rsidRPr="00C83440">
        <w:rPr>
          <w:rFonts w:ascii="Arial" w:eastAsia="Times New Roman" w:hAnsi="Arial" w:cs="Arial"/>
          <w:color w:val="000000"/>
          <w:sz w:val="21"/>
          <w:szCs w:val="21"/>
          <w:lang w:val="en-US" w:eastAsia="de-DE"/>
        </w:rPr>
        <w:t xml:space="preserve">f environmental </w:t>
      </w:r>
      <w:r w:rsidR="007D7B36" w:rsidRPr="00C83440">
        <w:rPr>
          <w:rFonts w:ascii="Arial" w:eastAsia="Times New Roman" w:hAnsi="Arial" w:cs="Arial"/>
          <w:color w:val="000000"/>
          <w:sz w:val="21"/>
          <w:szCs w:val="21"/>
          <w:lang w:val="en-US" w:eastAsia="de-DE"/>
        </w:rPr>
        <w:t xml:space="preserve">agents such as </w:t>
      </w:r>
      <w:r w:rsidR="00DF39D9" w:rsidRPr="00C83440">
        <w:rPr>
          <w:rFonts w:ascii="Arial" w:eastAsia="Times New Roman" w:hAnsi="Arial" w:cs="Arial"/>
          <w:color w:val="000000"/>
          <w:sz w:val="21"/>
          <w:szCs w:val="21"/>
          <w:lang w:val="en-US" w:eastAsia="de-DE"/>
        </w:rPr>
        <w:t>toxins.</w:t>
      </w:r>
    </w:p>
    <w:p w14:paraId="7AF4A7E0" w14:textId="7401137E" w:rsidR="00C118D9" w:rsidRPr="008E0937" w:rsidRDefault="00DF39D9" w:rsidP="00B60DB7">
      <w:pPr>
        <w:spacing w:before="60" w:line="276" w:lineRule="auto"/>
        <w:jc w:val="both"/>
        <w:rPr>
          <w:rFonts w:ascii="Arial" w:eastAsia="Times New Roman" w:hAnsi="Arial" w:cs="Arial"/>
          <w:color w:val="000000"/>
          <w:sz w:val="21"/>
          <w:szCs w:val="21"/>
          <w:lang w:val="en-US" w:eastAsia="de-DE"/>
        </w:rPr>
      </w:pPr>
      <w:r w:rsidRPr="00C83440">
        <w:rPr>
          <w:rFonts w:ascii="Arial" w:eastAsia="Times New Roman" w:hAnsi="Arial" w:cs="Arial"/>
          <w:color w:val="000000"/>
          <w:sz w:val="21"/>
          <w:szCs w:val="21"/>
          <w:lang w:val="en-US" w:eastAsia="de-DE"/>
        </w:rPr>
        <w:t>Through its emphasis on the environment, environmental epigenetics often engages with the social</w:t>
      </w:r>
      <w:r w:rsidRPr="008E0937">
        <w:rPr>
          <w:rFonts w:ascii="Arial" w:eastAsia="Times New Roman" w:hAnsi="Arial" w:cs="Arial"/>
          <w:color w:val="000000"/>
          <w:sz w:val="21"/>
          <w:szCs w:val="21"/>
          <w:lang w:val="en-US" w:eastAsia="de-DE"/>
        </w:rPr>
        <w:t xml:space="preserve"> context of individuals</w:t>
      </w:r>
      <w:r w:rsidR="0012519E">
        <w:rPr>
          <w:rFonts w:ascii="Arial" w:eastAsia="Times New Roman" w:hAnsi="Arial" w:cs="Arial"/>
          <w:color w:val="000000"/>
          <w:sz w:val="21"/>
          <w:szCs w:val="21"/>
          <w:lang w:val="en-US" w:eastAsia="de-DE"/>
        </w:rPr>
        <w:t xml:space="preserve"> and populations</w:t>
      </w:r>
      <w:r w:rsidRPr="008E0937">
        <w:rPr>
          <w:rFonts w:ascii="Arial" w:eastAsia="Times New Roman" w:hAnsi="Arial" w:cs="Arial"/>
          <w:color w:val="000000"/>
          <w:sz w:val="21"/>
          <w:szCs w:val="21"/>
          <w:lang w:val="en-US" w:eastAsia="de-DE"/>
        </w:rPr>
        <w:t>. Studies investigate</w:t>
      </w:r>
      <w:r w:rsidR="0012519E">
        <w:rPr>
          <w:rFonts w:ascii="Arial" w:eastAsia="Times New Roman" w:hAnsi="Arial" w:cs="Arial"/>
          <w:color w:val="000000"/>
          <w:sz w:val="21"/>
          <w:szCs w:val="21"/>
          <w:lang w:val="en-US" w:eastAsia="de-DE"/>
        </w:rPr>
        <w:t>,</w:t>
      </w:r>
      <w:r w:rsidRPr="008E0937">
        <w:rPr>
          <w:rFonts w:ascii="Arial" w:eastAsia="Times New Roman" w:hAnsi="Arial" w:cs="Arial"/>
          <w:color w:val="000000"/>
          <w:sz w:val="21"/>
          <w:szCs w:val="21"/>
          <w:lang w:val="en-US" w:eastAsia="de-DE"/>
        </w:rPr>
        <w:t xml:space="preserve"> </w:t>
      </w:r>
      <w:r w:rsidR="0012519E" w:rsidRPr="008E0937">
        <w:rPr>
          <w:rFonts w:ascii="Arial" w:eastAsia="Times New Roman" w:hAnsi="Arial" w:cs="Arial"/>
          <w:color w:val="000000"/>
          <w:sz w:val="21"/>
          <w:szCs w:val="21"/>
          <w:lang w:val="en-US" w:eastAsia="de-DE"/>
        </w:rPr>
        <w:t>for example</w:t>
      </w:r>
      <w:r w:rsidR="0012519E">
        <w:rPr>
          <w:rFonts w:ascii="Arial" w:eastAsia="Times New Roman" w:hAnsi="Arial" w:cs="Arial"/>
          <w:color w:val="000000"/>
          <w:sz w:val="21"/>
          <w:szCs w:val="21"/>
          <w:lang w:val="en-US" w:eastAsia="de-DE"/>
        </w:rPr>
        <w:t>,</w:t>
      </w:r>
      <w:r w:rsidRPr="008E0937">
        <w:rPr>
          <w:rFonts w:ascii="Arial" w:eastAsia="Times New Roman" w:hAnsi="Arial" w:cs="Arial"/>
          <w:color w:val="000000"/>
          <w:sz w:val="21"/>
          <w:szCs w:val="21"/>
          <w:lang w:val="en-US" w:eastAsia="de-DE"/>
        </w:rPr>
        <w:t xml:space="preserve"> how socio-economic status, exercise habits,</w:t>
      </w:r>
      <w:r w:rsidR="007D7B36">
        <w:rPr>
          <w:rFonts w:ascii="Arial" w:eastAsia="Times New Roman" w:hAnsi="Arial" w:cs="Arial"/>
          <w:color w:val="000000"/>
          <w:sz w:val="21"/>
          <w:szCs w:val="21"/>
          <w:lang w:val="en-US" w:eastAsia="de-DE"/>
        </w:rPr>
        <w:t xml:space="preserve"> diet</w:t>
      </w:r>
      <w:r w:rsidRPr="008E0937">
        <w:rPr>
          <w:rFonts w:ascii="Arial" w:eastAsia="Times New Roman" w:hAnsi="Arial" w:cs="Arial"/>
          <w:color w:val="000000"/>
          <w:sz w:val="21"/>
          <w:szCs w:val="21"/>
          <w:lang w:val="en-US" w:eastAsia="de-DE"/>
        </w:rPr>
        <w:t xml:space="preserve"> or experiences of trauma might </w:t>
      </w:r>
      <w:r w:rsidRPr="00D87DF2">
        <w:rPr>
          <w:rFonts w:ascii="Arial" w:hAnsi="Arial"/>
          <w:color w:val="000000"/>
          <w:sz w:val="21"/>
          <w:lang w:val="en-US"/>
        </w:rPr>
        <w:t xml:space="preserve">influence </w:t>
      </w:r>
      <w:r w:rsidR="001A2653">
        <w:rPr>
          <w:rFonts w:ascii="Arial" w:hAnsi="Arial"/>
          <w:color w:val="000000"/>
          <w:sz w:val="21"/>
          <w:lang w:val="en-US"/>
        </w:rPr>
        <w:t xml:space="preserve">biological processes </w:t>
      </w:r>
      <w:r w:rsidR="007D7B36" w:rsidRPr="00D87DF2">
        <w:rPr>
          <w:rFonts w:ascii="Arial" w:hAnsi="Arial"/>
          <w:color w:val="000000"/>
          <w:sz w:val="21"/>
          <w:lang w:val="en-US"/>
        </w:rPr>
        <w:t>at</w:t>
      </w:r>
      <w:r w:rsidRPr="00D87DF2">
        <w:rPr>
          <w:rFonts w:ascii="Arial" w:hAnsi="Arial"/>
          <w:color w:val="000000"/>
          <w:sz w:val="21"/>
          <w:lang w:val="en-US"/>
        </w:rPr>
        <w:t xml:space="preserve"> the</w:t>
      </w:r>
      <w:r w:rsidRPr="008E0937">
        <w:rPr>
          <w:rFonts w:ascii="Arial" w:eastAsia="Times New Roman" w:hAnsi="Arial" w:cs="Arial"/>
          <w:color w:val="000000"/>
          <w:sz w:val="21"/>
          <w:szCs w:val="21"/>
          <w:lang w:val="en-US" w:eastAsia="de-DE"/>
        </w:rPr>
        <w:t xml:space="preserve"> molecular level. This makes environmental epigenetics a field of great </w:t>
      </w:r>
      <w:r w:rsidR="00BF0BFA" w:rsidRPr="008E0937">
        <w:rPr>
          <w:rFonts w:ascii="Arial" w:eastAsia="Times New Roman" w:hAnsi="Arial" w:cs="Arial"/>
          <w:color w:val="000000"/>
          <w:sz w:val="21"/>
          <w:szCs w:val="21"/>
          <w:lang w:val="en-US" w:eastAsia="de-DE"/>
        </w:rPr>
        <w:t>interest</w:t>
      </w:r>
      <w:r w:rsidRPr="008E0937">
        <w:rPr>
          <w:rFonts w:ascii="Arial" w:eastAsia="Times New Roman" w:hAnsi="Arial" w:cs="Arial"/>
          <w:color w:val="000000"/>
          <w:sz w:val="21"/>
          <w:szCs w:val="21"/>
          <w:lang w:val="en-US" w:eastAsia="de-DE"/>
        </w:rPr>
        <w:t xml:space="preserve"> for social scientists and humanities scholars. It also raises a number of questions that might be situated at the intersection of </w:t>
      </w:r>
      <w:r w:rsidRPr="00110208">
        <w:rPr>
          <w:rFonts w:ascii="Arial" w:eastAsia="Times New Roman" w:hAnsi="Arial" w:cs="Arial"/>
          <w:color w:val="000000"/>
          <w:sz w:val="21"/>
          <w:szCs w:val="21"/>
          <w:lang w:val="en-US" w:eastAsia="de-DE"/>
        </w:rPr>
        <w:t>these disciplines</w:t>
      </w:r>
      <w:r w:rsidR="0012519E" w:rsidRPr="00110208">
        <w:rPr>
          <w:rFonts w:ascii="Arial" w:eastAsia="Times New Roman" w:hAnsi="Arial" w:cs="Arial"/>
          <w:color w:val="000000"/>
          <w:sz w:val="21"/>
          <w:szCs w:val="21"/>
          <w:lang w:val="en-US" w:eastAsia="de-DE"/>
        </w:rPr>
        <w:t>;</w:t>
      </w:r>
      <w:r w:rsidRPr="00110208">
        <w:rPr>
          <w:rFonts w:ascii="Arial" w:eastAsia="Times New Roman" w:hAnsi="Arial" w:cs="Arial"/>
          <w:color w:val="000000"/>
          <w:sz w:val="21"/>
          <w:szCs w:val="21"/>
          <w:lang w:val="en-US" w:eastAsia="de-DE"/>
        </w:rPr>
        <w:t xml:space="preserve"> for example</w:t>
      </w:r>
      <w:r w:rsidR="0012519E" w:rsidRPr="00110208">
        <w:rPr>
          <w:rFonts w:ascii="Arial" w:eastAsia="Times New Roman" w:hAnsi="Arial" w:cs="Arial"/>
          <w:color w:val="000000"/>
          <w:sz w:val="21"/>
          <w:szCs w:val="21"/>
          <w:lang w:val="en-US" w:eastAsia="de-DE"/>
        </w:rPr>
        <w:t>, around</w:t>
      </w:r>
      <w:r w:rsidRPr="00110208">
        <w:rPr>
          <w:rFonts w:ascii="Arial" w:eastAsia="Times New Roman" w:hAnsi="Arial" w:cs="Arial"/>
          <w:color w:val="000000"/>
          <w:sz w:val="21"/>
          <w:szCs w:val="21"/>
          <w:lang w:val="en-US" w:eastAsia="de-DE"/>
        </w:rPr>
        <w:t xml:space="preserve"> how to concept</w:t>
      </w:r>
      <w:r w:rsidR="009A138F" w:rsidRPr="00110208">
        <w:rPr>
          <w:rFonts w:ascii="Arial" w:eastAsia="Times New Roman" w:hAnsi="Arial" w:cs="Arial"/>
          <w:color w:val="000000"/>
          <w:sz w:val="21"/>
          <w:szCs w:val="21"/>
          <w:lang w:val="en-US" w:eastAsia="de-DE"/>
        </w:rPr>
        <w:t xml:space="preserve">ualize the social </w:t>
      </w:r>
      <w:r w:rsidR="00C83440" w:rsidRPr="00110208">
        <w:rPr>
          <w:rFonts w:ascii="Arial" w:eastAsia="Times New Roman" w:hAnsi="Arial" w:cs="Arial"/>
          <w:color w:val="000000"/>
          <w:sz w:val="21"/>
          <w:szCs w:val="21"/>
          <w:lang w:val="en-US" w:eastAsia="de-DE"/>
        </w:rPr>
        <w:t xml:space="preserve">environment </w:t>
      </w:r>
      <w:r w:rsidR="009A138F" w:rsidRPr="00110208">
        <w:rPr>
          <w:rFonts w:ascii="Arial" w:eastAsia="Times New Roman" w:hAnsi="Arial" w:cs="Arial"/>
          <w:color w:val="000000"/>
          <w:sz w:val="21"/>
          <w:szCs w:val="21"/>
          <w:lang w:val="en-US" w:eastAsia="de-DE"/>
        </w:rPr>
        <w:t xml:space="preserve">in </w:t>
      </w:r>
      <w:r w:rsidR="00C83440" w:rsidRPr="00110208">
        <w:rPr>
          <w:rFonts w:ascii="Arial" w:eastAsia="Times New Roman" w:hAnsi="Arial" w:cs="Arial"/>
          <w:color w:val="000000"/>
          <w:sz w:val="21"/>
          <w:szCs w:val="21"/>
          <w:lang w:val="en-US" w:eastAsia="de-DE"/>
        </w:rPr>
        <w:t>a</w:t>
      </w:r>
      <w:r w:rsidR="009A138F" w:rsidRPr="00110208">
        <w:rPr>
          <w:rFonts w:ascii="Arial" w:eastAsia="Times New Roman" w:hAnsi="Arial" w:cs="Arial"/>
          <w:color w:val="000000"/>
          <w:sz w:val="21"/>
          <w:szCs w:val="21"/>
          <w:lang w:val="en-US" w:eastAsia="de-DE"/>
        </w:rPr>
        <w:t xml:space="preserve"> lab</w:t>
      </w:r>
      <w:r w:rsidR="00C83440" w:rsidRPr="00110208">
        <w:rPr>
          <w:rFonts w:ascii="Arial" w:eastAsia="Times New Roman" w:hAnsi="Arial" w:cs="Arial"/>
          <w:color w:val="000000"/>
          <w:sz w:val="21"/>
          <w:szCs w:val="21"/>
          <w:lang w:val="en-US" w:eastAsia="de-DE"/>
        </w:rPr>
        <w:t>oratory context</w:t>
      </w:r>
      <w:r w:rsidR="001B7123" w:rsidRPr="00110208">
        <w:rPr>
          <w:rFonts w:ascii="Arial" w:eastAsia="Times New Roman" w:hAnsi="Arial" w:cs="Arial"/>
          <w:color w:val="000000"/>
          <w:sz w:val="21"/>
          <w:szCs w:val="21"/>
          <w:lang w:val="en-US" w:eastAsia="de-DE"/>
        </w:rPr>
        <w:t>.</w:t>
      </w:r>
      <w:r w:rsidR="009A138F" w:rsidRPr="00110208">
        <w:rPr>
          <w:rFonts w:ascii="Arial" w:eastAsia="Times New Roman" w:hAnsi="Arial" w:cs="Arial"/>
          <w:color w:val="000000"/>
          <w:sz w:val="21"/>
          <w:szCs w:val="21"/>
          <w:lang w:val="en-US" w:eastAsia="de-DE"/>
        </w:rPr>
        <w:t xml:space="preserve"> </w:t>
      </w:r>
      <w:r w:rsidR="00C83440" w:rsidRPr="00FB0CF9">
        <w:rPr>
          <w:rFonts w:ascii="Arial" w:eastAsia="Times New Roman" w:hAnsi="Arial" w:cs="Arial"/>
          <w:color w:val="000000"/>
          <w:sz w:val="21"/>
          <w:szCs w:val="21"/>
          <w:highlight w:val="yellow"/>
          <w:lang w:val="en-US" w:eastAsia="de-DE"/>
        </w:rPr>
        <w:t>For this reason</w:t>
      </w:r>
      <w:r w:rsidR="00601ACC" w:rsidRPr="00FB0CF9">
        <w:rPr>
          <w:rFonts w:ascii="Arial" w:eastAsia="Times New Roman" w:hAnsi="Arial" w:cs="Arial"/>
          <w:color w:val="000000"/>
          <w:sz w:val="21"/>
          <w:szCs w:val="21"/>
          <w:highlight w:val="yellow"/>
          <w:lang w:val="en-US" w:eastAsia="de-DE"/>
        </w:rPr>
        <w:t xml:space="preserve">, </w:t>
      </w:r>
      <w:r w:rsidR="009A138F" w:rsidRPr="00FB0CF9">
        <w:rPr>
          <w:rFonts w:ascii="Arial" w:hAnsi="Arial"/>
          <w:color w:val="000000"/>
          <w:sz w:val="21"/>
          <w:highlight w:val="yellow"/>
          <w:lang w:val="en-US"/>
        </w:rPr>
        <w:t>a group of international scholars from the life sciences, social sciences and humanities came together in Munich</w:t>
      </w:r>
      <w:r w:rsidR="00601ACC" w:rsidRPr="00FB0CF9">
        <w:rPr>
          <w:rFonts w:ascii="Arial" w:hAnsi="Arial"/>
          <w:color w:val="000000"/>
          <w:sz w:val="21"/>
          <w:highlight w:val="yellow"/>
          <w:lang w:val="en-US"/>
        </w:rPr>
        <w:t xml:space="preserve"> </w:t>
      </w:r>
      <w:r w:rsidR="00601ACC" w:rsidRPr="00FB0CF9">
        <w:rPr>
          <w:rFonts w:ascii="Arial" w:eastAsia="Times New Roman" w:hAnsi="Arial" w:cs="Arial"/>
          <w:color w:val="000000"/>
          <w:sz w:val="21"/>
          <w:szCs w:val="21"/>
          <w:highlight w:val="yellow"/>
          <w:lang w:val="en-US" w:eastAsia="de-DE"/>
        </w:rPr>
        <w:t>in</w:t>
      </w:r>
      <w:r w:rsidR="00601ACC" w:rsidRPr="00FB0CF9">
        <w:rPr>
          <w:rFonts w:ascii="Arial" w:hAnsi="Arial"/>
          <w:color w:val="000000"/>
          <w:sz w:val="21"/>
          <w:highlight w:val="yellow"/>
          <w:lang w:val="en-US"/>
        </w:rPr>
        <w:t xml:space="preserve"> January 2017 </w:t>
      </w:r>
      <w:r w:rsidR="009A138F" w:rsidRPr="00FB0CF9">
        <w:rPr>
          <w:rFonts w:ascii="Arial" w:hAnsi="Arial"/>
          <w:color w:val="000000"/>
          <w:sz w:val="21"/>
          <w:highlight w:val="yellow"/>
          <w:lang w:val="en-US"/>
        </w:rPr>
        <w:t xml:space="preserve"> to  discuss the novel</w:t>
      </w:r>
      <w:r w:rsidR="00C83440" w:rsidRPr="00FB0CF9">
        <w:rPr>
          <w:rFonts w:ascii="Arial" w:hAnsi="Arial"/>
          <w:color w:val="000000"/>
          <w:sz w:val="21"/>
          <w:highlight w:val="yellow"/>
          <w:lang w:val="en-US"/>
        </w:rPr>
        <w:t xml:space="preserve"> </w:t>
      </w:r>
      <w:r w:rsidR="009A138F" w:rsidRPr="00FB0CF9">
        <w:rPr>
          <w:rFonts w:ascii="Arial" w:hAnsi="Arial"/>
          <w:color w:val="000000"/>
          <w:sz w:val="21"/>
          <w:highlight w:val="yellow"/>
          <w:lang w:val="en-US"/>
        </w:rPr>
        <w:t xml:space="preserve">perspectives on the entanglement of social </w:t>
      </w:r>
      <w:r w:rsidR="00C97F63" w:rsidRPr="00FB0CF9">
        <w:rPr>
          <w:rFonts w:ascii="Arial" w:eastAsia="Times New Roman" w:hAnsi="Arial" w:cs="Arial"/>
          <w:color w:val="000000"/>
          <w:sz w:val="21"/>
          <w:szCs w:val="21"/>
          <w:highlight w:val="yellow"/>
          <w:lang w:val="en-US" w:eastAsia="de-DE"/>
        </w:rPr>
        <w:t>experiences</w:t>
      </w:r>
      <w:r w:rsidR="009A138F" w:rsidRPr="00FB0CF9">
        <w:rPr>
          <w:rFonts w:ascii="Arial" w:eastAsia="Times New Roman" w:hAnsi="Arial" w:cs="Arial"/>
          <w:color w:val="000000"/>
          <w:sz w:val="21"/>
          <w:szCs w:val="21"/>
          <w:highlight w:val="yellow"/>
          <w:lang w:val="en-US" w:eastAsia="de-DE"/>
        </w:rPr>
        <w:t xml:space="preserve"> </w:t>
      </w:r>
      <w:r w:rsidR="009A138F" w:rsidRPr="00FB0CF9">
        <w:rPr>
          <w:rFonts w:ascii="Arial" w:hAnsi="Arial"/>
          <w:color w:val="000000"/>
          <w:sz w:val="21"/>
          <w:highlight w:val="yellow"/>
          <w:lang w:val="en-US"/>
        </w:rPr>
        <w:t xml:space="preserve">and biological </w:t>
      </w:r>
      <w:r w:rsidR="00C97F63" w:rsidRPr="00FB0CF9">
        <w:rPr>
          <w:rFonts w:ascii="Arial" w:eastAsia="Times New Roman" w:hAnsi="Arial" w:cs="Arial"/>
          <w:color w:val="000000"/>
          <w:sz w:val="21"/>
          <w:szCs w:val="21"/>
          <w:highlight w:val="yellow"/>
          <w:lang w:val="en-US" w:eastAsia="de-DE"/>
        </w:rPr>
        <w:t>processes</w:t>
      </w:r>
      <w:r w:rsidR="009A138F" w:rsidRPr="00FB0CF9">
        <w:rPr>
          <w:rFonts w:ascii="Arial" w:eastAsia="Times New Roman" w:hAnsi="Arial" w:cs="Arial"/>
          <w:color w:val="000000"/>
          <w:sz w:val="21"/>
          <w:szCs w:val="21"/>
          <w:highlight w:val="yellow"/>
          <w:lang w:val="en-US" w:eastAsia="de-DE"/>
        </w:rPr>
        <w:t xml:space="preserve"> </w:t>
      </w:r>
      <w:r w:rsidR="001B7123" w:rsidRPr="00FB0CF9">
        <w:rPr>
          <w:rFonts w:ascii="Arial" w:hAnsi="Arial"/>
          <w:color w:val="000000"/>
          <w:sz w:val="21"/>
          <w:highlight w:val="yellow"/>
          <w:lang w:val="en-US"/>
        </w:rPr>
        <w:t xml:space="preserve">that </w:t>
      </w:r>
      <w:r w:rsidR="009A138F" w:rsidRPr="00FB0CF9">
        <w:rPr>
          <w:rFonts w:ascii="Arial" w:hAnsi="Arial"/>
          <w:color w:val="000000"/>
          <w:sz w:val="21"/>
          <w:highlight w:val="yellow"/>
          <w:lang w:val="en-US"/>
        </w:rPr>
        <w:t xml:space="preserve">environmental epigenetics </w:t>
      </w:r>
      <w:r w:rsidR="009A138F" w:rsidRPr="00FB0CF9">
        <w:rPr>
          <w:rFonts w:ascii="Arial" w:eastAsia="Times New Roman" w:hAnsi="Arial" w:cs="Arial"/>
          <w:color w:val="000000"/>
          <w:sz w:val="21"/>
          <w:szCs w:val="21"/>
          <w:highlight w:val="yellow"/>
          <w:lang w:val="en-US" w:eastAsia="de-DE"/>
        </w:rPr>
        <w:t xml:space="preserve"> raise</w:t>
      </w:r>
      <w:r w:rsidR="00C83440" w:rsidRPr="00FB0CF9">
        <w:rPr>
          <w:rFonts w:ascii="Arial" w:eastAsia="Times New Roman" w:hAnsi="Arial" w:cs="Arial"/>
          <w:color w:val="000000"/>
          <w:sz w:val="21"/>
          <w:szCs w:val="21"/>
          <w:highlight w:val="yellow"/>
          <w:lang w:val="en-US" w:eastAsia="de-DE"/>
        </w:rPr>
        <w:t>s</w:t>
      </w:r>
      <w:r w:rsidR="003A43A3">
        <w:rPr>
          <w:rFonts w:ascii="Arial" w:eastAsia="Times New Roman" w:hAnsi="Arial" w:cs="Arial"/>
          <w:color w:val="000000"/>
          <w:sz w:val="21"/>
          <w:szCs w:val="21"/>
          <w:highlight w:val="yellow"/>
          <w:lang w:val="en-US" w:eastAsia="de-DE"/>
        </w:rPr>
        <w:t xml:space="preserve"> and assess its potential social and poltical implications</w:t>
      </w:r>
      <w:r w:rsidR="009A138F" w:rsidRPr="00FB0CF9">
        <w:rPr>
          <w:rFonts w:ascii="Arial" w:hAnsi="Arial"/>
          <w:color w:val="000000"/>
          <w:sz w:val="21"/>
          <w:highlight w:val="yellow"/>
          <w:lang w:val="en-US"/>
        </w:rPr>
        <w:t>.</w:t>
      </w:r>
      <w:r w:rsidR="009A138F" w:rsidRPr="00FB0CF9">
        <w:rPr>
          <w:rFonts w:ascii="Arial" w:eastAsia="Times New Roman" w:hAnsi="Arial" w:cs="Arial"/>
          <w:color w:val="000000"/>
          <w:sz w:val="21"/>
          <w:szCs w:val="21"/>
          <w:highlight w:val="yellow"/>
          <w:lang w:val="en-US" w:eastAsia="de-DE"/>
        </w:rPr>
        <w:t xml:space="preserve"> Here we present some of the main findings </w:t>
      </w:r>
      <w:r w:rsidR="00C97F63" w:rsidRPr="00FB0CF9">
        <w:rPr>
          <w:rFonts w:ascii="Arial" w:eastAsia="Times New Roman" w:hAnsi="Arial" w:cs="Arial"/>
          <w:color w:val="000000"/>
          <w:sz w:val="21"/>
          <w:szCs w:val="21"/>
          <w:highlight w:val="yellow"/>
          <w:lang w:val="en-US" w:eastAsia="de-DE"/>
        </w:rPr>
        <w:t>that emerged from</w:t>
      </w:r>
      <w:r w:rsidR="009A138F" w:rsidRPr="00FB0CF9">
        <w:rPr>
          <w:rFonts w:ascii="Arial" w:eastAsia="Times New Roman" w:hAnsi="Arial" w:cs="Arial"/>
          <w:color w:val="000000"/>
          <w:sz w:val="21"/>
          <w:szCs w:val="21"/>
          <w:highlight w:val="yellow"/>
          <w:lang w:val="en-US" w:eastAsia="de-DE"/>
        </w:rPr>
        <w:t xml:space="preserve"> this interdisciplinary </w:t>
      </w:r>
      <w:commentRangeStart w:id="1"/>
      <w:r w:rsidR="009A138F" w:rsidRPr="00FB0CF9">
        <w:rPr>
          <w:rFonts w:ascii="Arial" w:eastAsia="Times New Roman" w:hAnsi="Arial" w:cs="Arial"/>
          <w:color w:val="000000"/>
          <w:sz w:val="21"/>
          <w:szCs w:val="21"/>
          <w:highlight w:val="yellow"/>
          <w:lang w:val="en-US" w:eastAsia="de-DE"/>
        </w:rPr>
        <w:t>workshop</w:t>
      </w:r>
      <w:commentRangeEnd w:id="1"/>
      <w:r w:rsidR="00EA7E86">
        <w:rPr>
          <w:rStyle w:val="CommentReference"/>
        </w:rPr>
        <w:commentReference w:id="1"/>
      </w:r>
      <w:r w:rsidR="003A43A3">
        <w:rPr>
          <w:rFonts w:ascii="Arial" w:eastAsia="Times New Roman" w:hAnsi="Arial" w:cs="Arial"/>
          <w:color w:val="000000"/>
          <w:sz w:val="21"/>
          <w:szCs w:val="21"/>
          <w:lang w:val="en-US" w:eastAsia="de-DE"/>
        </w:rPr>
        <w:t xml:space="preserve">. </w:t>
      </w:r>
      <w:r w:rsidR="004C6F84">
        <w:rPr>
          <w:rFonts w:ascii="Arial" w:eastAsia="Times New Roman" w:hAnsi="Arial" w:cs="Arial"/>
          <w:color w:val="000000"/>
          <w:sz w:val="21"/>
          <w:szCs w:val="21"/>
          <w:lang w:val="en-US" w:eastAsia="de-DE"/>
        </w:rPr>
        <w:t>W</w:t>
      </w:r>
      <w:r w:rsidR="0058763D">
        <w:rPr>
          <w:rFonts w:ascii="Arial" w:eastAsia="Times New Roman" w:hAnsi="Arial" w:cs="Arial"/>
          <w:color w:val="000000"/>
          <w:sz w:val="21"/>
          <w:szCs w:val="21"/>
          <w:lang w:val="en-US" w:eastAsia="de-DE"/>
        </w:rPr>
        <w:t>hile we</w:t>
      </w:r>
      <w:r w:rsidR="009A138F" w:rsidRPr="008E0937">
        <w:rPr>
          <w:rFonts w:ascii="Arial" w:eastAsia="Times New Roman" w:hAnsi="Arial" w:cs="Arial"/>
          <w:color w:val="000000"/>
          <w:sz w:val="21"/>
          <w:szCs w:val="21"/>
          <w:lang w:val="en-US" w:eastAsia="de-DE"/>
        </w:rPr>
        <w:t xml:space="preserve"> stress the potential of the field fo</w:t>
      </w:r>
      <w:r w:rsidR="003D5E7F" w:rsidRPr="008E0937">
        <w:rPr>
          <w:rFonts w:ascii="Arial" w:eastAsia="Times New Roman" w:hAnsi="Arial" w:cs="Arial"/>
          <w:color w:val="000000"/>
          <w:sz w:val="21"/>
          <w:szCs w:val="21"/>
          <w:lang w:val="en-US" w:eastAsia="de-DE"/>
        </w:rPr>
        <w:t>r elucidating how human society</w:t>
      </w:r>
      <w:r w:rsidR="009A138F" w:rsidRPr="008E0937">
        <w:rPr>
          <w:rFonts w:ascii="Arial" w:eastAsia="Times New Roman" w:hAnsi="Arial" w:cs="Arial"/>
          <w:color w:val="000000"/>
          <w:sz w:val="21"/>
          <w:szCs w:val="21"/>
          <w:lang w:val="en-US" w:eastAsia="de-DE"/>
        </w:rPr>
        <w:t xml:space="preserve"> affects human biology</w:t>
      </w:r>
      <w:r w:rsidR="0058763D">
        <w:rPr>
          <w:rFonts w:ascii="Arial" w:eastAsia="Times New Roman" w:hAnsi="Arial" w:cs="Arial"/>
          <w:color w:val="000000"/>
          <w:sz w:val="21"/>
          <w:szCs w:val="21"/>
          <w:lang w:val="en-US" w:eastAsia="de-DE"/>
        </w:rPr>
        <w:t>, we</w:t>
      </w:r>
      <w:r w:rsidR="009A138F" w:rsidRPr="008E0937">
        <w:rPr>
          <w:rFonts w:ascii="Arial" w:eastAsia="Times New Roman" w:hAnsi="Arial" w:cs="Arial"/>
          <w:color w:val="000000"/>
          <w:sz w:val="21"/>
          <w:szCs w:val="21"/>
          <w:lang w:val="en-US" w:eastAsia="de-DE"/>
        </w:rPr>
        <w:t xml:space="preserve"> also caution against over</w:t>
      </w:r>
      <w:r w:rsidR="0058763D">
        <w:rPr>
          <w:rFonts w:ascii="Arial" w:eastAsia="Times New Roman" w:hAnsi="Arial" w:cs="Arial"/>
          <w:color w:val="000000"/>
          <w:sz w:val="21"/>
          <w:szCs w:val="21"/>
          <w:lang w:val="en-US" w:eastAsia="de-DE"/>
        </w:rPr>
        <w:t>-</w:t>
      </w:r>
      <w:r w:rsidR="009A138F" w:rsidRPr="008E0937">
        <w:rPr>
          <w:rFonts w:ascii="Arial" w:eastAsia="Times New Roman" w:hAnsi="Arial" w:cs="Arial"/>
          <w:color w:val="000000"/>
          <w:sz w:val="21"/>
          <w:szCs w:val="21"/>
          <w:lang w:val="en-US" w:eastAsia="de-DE"/>
        </w:rPr>
        <w:t>simplif</w:t>
      </w:r>
      <w:r w:rsidR="008E71D1" w:rsidRPr="008E0937">
        <w:rPr>
          <w:rFonts w:ascii="Arial" w:eastAsia="Times New Roman" w:hAnsi="Arial" w:cs="Arial"/>
          <w:color w:val="000000"/>
          <w:sz w:val="21"/>
          <w:szCs w:val="21"/>
          <w:lang w:val="en-US" w:eastAsia="de-DE"/>
        </w:rPr>
        <w:t>ied</w:t>
      </w:r>
      <w:r w:rsidR="009A138F" w:rsidRPr="008E0937">
        <w:rPr>
          <w:rFonts w:ascii="Arial" w:eastAsia="Times New Roman" w:hAnsi="Arial" w:cs="Arial"/>
          <w:color w:val="000000"/>
          <w:sz w:val="21"/>
          <w:szCs w:val="21"/>
          <w:lang w:val="en-US" w:eastAsia="de-DE"/>
        </w:rPr>
        <w:t xml:space="preserve"> translation</w:t>
      </w:r>
      <w:r w:rsidR="004B49CA" w:rsidRPr="008E0937">
        <w:rPr>
          <w:rFonts w:ascii="Arial" w:eastAsia="Times New Roman" w:hAnsi="Arial" w:cs="Arial"/>
          <w:color w:val="000000"/>
          <w:sz w:val="21"/>
          <w:szCs w:val="21"/>
          <w:lang w:val="en-US" w:eastAsia="de-DE"/>
        </w:rPr>
        <w:t>s</w:t>
      </w:r>
      <w:r w:rsidR="009A138F" w:rsidRPr="008E0937">
        <w:rPr>
          <w:rFonts w:ascii="Arial" w:eastAsia="Times New Roman" w:hAnsi="Arial" w:cs="Arial"/>
          <w:color w:val="000000"/>
          <w:sz w:val="21"/>
          <w:szCs w:val="21"/>
          <w:lang w:val="en-US" w:eastAsia="de-DE"/>
        </w:rPr>
        <w:t xml:space="preserve"> from social </w:t>
      </w:r>
      <w:r w:rsidR="00C97F63">
        <w:rPr>
          <w:rFonts w:ascii="Arial" w:eastAsia="Times New Roman" w:hAnsi="Arial" w:cs="Arial"/>
          <w:color w:val="000000"/>
          <w:sz w:val="21"/>
          <w:szCs w:val="21"/>
          <w:lang w:val="en-US" w:eastAsia="de-DE"/>
        </w:rPr>
        <w:t>structures</w:t>
      </w:r>
      <w:r w:rsidR="009A138F" w:rsidRPr="008E0937">
        <w:rPr>
          <w:rFonts w:ascii="Arial" w:eastAsia="Times New Roman" w:hAnsi="Arial" w:cs="Arial"/>
          <w:color w:val="000000"/>
          <w:sz w:val="21"/>
          <w:szCs w:val="21"/>
          <w:lang w:val="en-US" w:eastAsia="de-DE"/>
        </w:rPr>
        <w:t xml:space="preserve"> to biological </w:t>
      </w:r>
      <w:r w:rsidR="00C97F63">
        <w:rPr>
          <w:rFonts w:ascii="Arial" w:eastAsia="Times New Roman" w:hAnsi="Arial" w:cs="Arial"/>
          <w:color w:val="000000"/>
          <w:sz w:val="21"/>
          <w:szCs w:val="21"/>
          <w:lang w:val="en-US" w:eastAsia="de-DE"/>
        </w:rPr>
        <w:t>processes</w:t>
      </w:r>
      <w:r w:rsidR="009A138F" w:rsidRPr="008E0937">
        <w:rPr>
          <w:rFonts w:ascii="Arial" w:eastAsia="Times New Roman" w:hAnsi="Arial" w:cs="Arial"/>
          <w:color w:val="000000"/>
          <w:sz w:val="21"/>
          <w:szCs w:val="21"/>
          <w:lang w:val="en-US" w:eastAsia="de-DE"/>
        </w:rPr>
        <w:t xml:space="preserve"> and </w:t>
      </w:r>
      <w:r w:rsidR="0058763D" w:rsidRPr="00C862CE">
        <w:rPr>
          <w:rFonts w:ascii="Arial" w:eastAsia="Times New Roman" w:hAnsi="Arial" w:cs="Arial"/>
          <w:i/>
          <w:color w:val="000000"/>
          <w:sz w:val="21"/>
          <w:szCs w:val="21"/>
          <w:lang w:val="en-US" w:eastAsia="de-DE"/>
        </w:rPr>
        <w:t>vice versa</w:t>
      </w:r>
      <w:r w:rsidR="009A138F" w:rsidRPr="008E0937">
        <w:rPr>
          <w:rFonts w:ascii="Arial" w:eastAsia="Times New Roman" w:hAnsi="Arial" w:cs="Arial"/>
          <w:color w:val="000000"/>
          <w:sz w:val="21"/>
          <w:szCs w:val="21"/>
          <w:lang w:val="en-US" w:eastAsia="de-DE"/>
        </w:rPr>
        <w:t xml:space="preserve">. </w:t>
      </w:r>
    </w:p>
    <w:p w14:paraId="0996092E" w14:textId="77777777" w:rsidR="00106FD7" w:rsidRPr="008E0937" w:rsidRDefault="00106FD7" w:rsidP="00B60DB7">
      <w:pPr>
        <w:spacing w:before="60" w:line="276" w:lineRule="auto"/>
        <w:jc w:val="both"/>
        <w:rPr>
          <w:rFonts w:ascii="Arial" w:eastAsia="Times New Roman" w:hAnsi="Arial" w:cs="Arial"/>
          <w:i/>
          <w:color w:val="70AD47" w:themeColor="accent6"/>
          <w:sz w:val="21"/>
          <w:szCs w:val="21"/>
          <w:lang w:val="en-US" w:eastAsia="de-DE"/>
        </w:rPr>
      </w:pPr>
    </w:p>
    <w:p w14:paraId="3E44E041" w14:textId="388BCB3E" w:rsidR="00106FD7" w:rsidRPr="008E0937" w:rsidRDefault="00106FD7" w:rsidP="00B60DB7">
      <w:pPr>
        <w:spacing w:before="60" w:line="276" w:lineRule="auto"/>
        <w:jc w:val="both"/>
        <w:rPr>
          <w:rFonts w:ascii="Arial" w:eastAsia="Times New Roman" w:hAnsi="Arial" w:cs="Arial"/>
          <w:b/>
          <w:color w:val="000000"/>
          <w:sz w:val="21"/>
          <w:szCs w:val="21"/>
          <w:lang w:val="en-US" w:eastAsia="de-DE"/>
        </w:rPr>
      </w:pPr>
      <w:r w:rsidRPr="008E0937">
        <w:rPr>
          <w:rFonts w:ascii="Arial" w:eastAsia="Times New Roman" w:hAnsi="Arial" w:cs="Arial"/>
          <w:b/>
          <w:color w:val="000000"/>
          <w:sz w:val="21"/>
          <w:szCs w:val="21"/>
          <w:lang w:val="en-US" w:eastAsia="de-DE"/>
        </w:rPr>
        <w:t>Genes and Their Environments</w:t>
      </w:r>
    </w:p>
    <w:p w14:paraId="4BA3B5D1" w14:textId="0F8761FA" w:rsidR="00106FD7" w:rsidRPr="0040531B" w:rsidRDefault="00531C80"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Although traditionally</w:t>
      </w:r>
      <w:r w:rsidR="00106FD7" w:rsidRPr="008E0937">
        <w:rPr>
          <w:rFonts w:ascii="Arial" w:eastAsia="Times New Roman" w:hAnsi="Arial" w:cs="Arial"/>
          <w:color w:val="000000"/>
          <w:sz w:val="21"/>
          <w:szCs w:val="21"/>
          <w:lang w:val="en-US" w:eastAsia="de-DE"/>
        </w:rPr>
        <w:t xml:space="preserve"> epigenetic research </w:t>
      </w:r>
      <w:r w:rsidR="00D61949">
        <w:rPr>
          <w:rFonts w:ascii="Arial" w:eastAsia="Times New Roman" w:hAnsi="Arial" w:cs="Arial"/>
          <w:color w:val="000000"/>
          <w:sz w:val="21"/>
          <w:szCs w:val="21"/>
          <w:lang w:val="en-US" w:eastAsia="de-DE"/>
        </w:rPr>
        <w:t xml:space="preserve">has been </w:t>
      </w:r>
      <w:r>
        <w:rPr>
          <w:rFonts w:ascii="Arial" w:eastAsia="Times New Roman" w:hAnsi="Arial" w:cs="Arial"/>
          <w:color w:val="000000"/>
          <w:sz w:val="21"/>
          <w:szCs w:val="21"/>
          <w:lang w:val="en-US" w:eastAsia="de-DE"/>
        </w:rPr>
        <w:t xml:space="preserve">mostly </w:t>
      </w:r>
      <w:r w:rsidR="00106FD7" w:rsidRPr="008E0937">
        <w:rPr>
          <w:rFonts w:ascii="Arial" w:eastAsia="Times New Roman" w:hAnsi="Arial" w:cs="Arial"/>
          <w:color w:val="000000"/>
          <w:sz w:val="21"/>
          <w:szCs w:val="21"/>
          <w:lang w:val="en-US" w:eastAsia="de-DE"/>
        </w:rPr>
        <w:t>concerned with understanding the basic mechanisms of cell differentiation and cell identity</w:t>
      </w:r>
      <w:r w:rsidR="00D34305" w:rsidRPr="008E0937">
        <w:rPr>
          <w:rFonts w:ascii="Arial" w:eastAsia="Times New Roman" w:hAnsi="Arial" w:cs="Arial"/>
          <w:color w:val="000000"/>
          <w:sz w:val="21"/>
          <w:szCs w:val="21"/>
          <w:lang w:val="en-US" w:eastAsia="de-DE"/>
        </w:rPr>
        <w:t>,</w:t>
      </w:r>
      <w:r w:rsidR="00D61949">
        <w:rPr>
          <w:rFonts w:ascii="Arial" w:eastAsia="Times New Roman" w:hAnsi="Arial" w:cs="Arial"/>
          <w:color w:val="000000"/>
          <w:sz w:val="21"/>
          <w:szCs w:val="21"/>
          <w:lang w:val="en-US" w:eastAsia="de-DE"/>
        </w:rPr>
        <w:t xml:space="preserve"> </w:t>
      </w:r>
      <w:r w:rsidR="00D34305" w:rsidRPr="008E0937">
        <w:rPr>
          <w:rFonts w:ascii="Arial" w:eastAsia="Times New Roman" w:hAnsi="Arial" w:cs="Arial"/>
          <w:color w:val="000000"/>
          <w:sz w:val="21"/>
          <w:szCs w:val="21"/>
          <w:lang w:val="en-US" w:eastAsia="de-DE"/>
        </w:rPr>
        <w:t xml:space="preserve">in the public </w:t>
      </w:r>
      <w:r w:rsidR="00D61949">
        <w:rPr>
          <w:rFonts w:ascii="Arial" w:eastAsia="Times New Roman" w:hAnsi="Arial" w:cs="Arial"/>
          <w:color w:val="000000"/>
          <w:sz w:val="21"/>
          <w:szCs w:val="21"/>
          <w:lang w:val="en-US" w:eastAsia="de-DE"/>
        </w:rPr>
        <w:t>sphere</w:t>
      </w:r>
      <w:r w:rsidR="00D61949" w:rsidRPr="008E0937">
        <w:rPr>
          <w:rFonts w:ascii="Arial" w:eastAsia="Times New Roman" w:hAnsi="Arial" w:cs="Arial"/>
          <w:color w:val="000000"/>
          <w:sz w:val="21"/>
          <w:szCs w:val="21"/>
          <w:lang w:val="en-US" w:eastAsia="de-DE"/>
        </w:rPr>
        <w:t xml:space="preserve"> </w:t>
      </w:r>
      <w:r w:rsidR="007830FD">
        <w:rPr>
          <w:rFonts w:ascii="Arial" w:eastAsia="Times New Roman" w:hAnsi="Arial" w:cs="Arial"/>
          <w:color w:val="000000"/>
          <w:sz w:val="21"/>
          <w:szCs w:val="21"/>
          <w:lang w:val="en-US" w:eastAsia="de-DE"/>
        </w:rPr>
        <w:t>examples of</w:t>
      </w:r>
      <w:r w:rsidR="004C6F84">
        <w:rPr>
          <w:rFonts w:ascii="Arial" w:eastAsia="Times New Roman" w:hAnsi="Arial" w:cs="Arial"/>
          <w:color w:val="000000"/>
          <w:sz w:val="21"/>
          <w:szCs w:val="21"/>
          <w:lang w:val="en-US" w:eastAsia="de-DE"/>
        </w:rPr>
        <w:t xml:space="preserve"> research </w:t>
      </w:r>
      <w:r w:rsidR="007830FD">
        <w:rPr>
          <w:rFonts w:ascii="Arial" w:eastAsia="Times New Roman" w:hAnsi="Arial" w:cs="Arial"/>
          <w:color w:val="000000"/>
          <w:sz w:val="21"/>
          <w:szCs w:val="21"/>
          <w:lang w:val="en-US" w:eastAsia="de-DE"/>
        </w:rPr>
        <w:t>in</w:t>
      </w:r>
      <w:r w:rsidR="004C6F84">
        <w:rPr>
          <w:rFonts w:ascii="Arial" w:eastAsia="Times New Roman" w:hAnsi="Arial" w:cs="Arial"/>
          <w:color w:val="000000"/>
          <w:sz w:val="21"/>
          <w:szCs w:val="21"/>
          <w:lang w:val="en-US" w:eastAsia="de-DE"/>
        </w:rPr>
        <w:t xml:space="preserve"> </w:t>
      </w:r>
      <w:r w:rsidR="00D34305" w:rsidRPr="008E0937">
        <w:rPr>
          <w:rFonts w:ascii="Arial" w:eastAsia="Times New Roman" w:hAnsi="Arial" w:cs="Arial"/>
          <w:color w:val="000000"/>
          <w:sz w:val="21"/>
          <w:szCs w:val="21"/>
          <w:lang w:val="en-US" w:eastAsia="de-DE"/>
        </w:rPr>
        <w:t xml:space="preserve">environmental epigenetics </w:t>
      </w:r>
      <w:r w:rsidR="007830FD">
        <w:rPr>
          <w:rFonts w:ascii="Arial" w:eastAsia="Times New Roman" w:hAnsi="Arial" w:cs="Arial"/>
          <w:color w:val="000000"/>
          <w:sz w:val="21"/>
          <w:szCs w:val="21"/>
          <w:lang w:val="en-US" w:eastAsia="de-DE"/>
        </w:rPr>
        <w:t>have</w:t>
      </w:r>
      <w:r w:rsidR="00D34305" w:rsidRPr="008E0937">
        <w:rPr>
          <w:rFonts w:ascii="Arial" w:eastAsia="Times New Roman" w:hAnsi="Arial" w:cs="Arial"/>
          <w:color w:val="000000"/>
          <w:sz w:val="21"/>
          <w:szCs w:val="21"/>
          <w:lang w:val="en-US" w:eastAsia="de-DE"/>
        </w:rPr>
        <w:t xml:space="preserve"> often come to stand for epigenetics </w:t>
      </w:r>
      <w:r w:rsidR="007830FD">
        <w:rPr>
          <w:rFonts w:ascii="Arial" w:eastAsia="Times New Roman" w:hAnsi="Arial" w:cs="Arial"/>
          <w:color w:val="000000"/>
          <w:sz w:val="21"/>
          <w:szCs w:val="21"/>
          <w:lang w:val="en-US" w:eastAsia="de-DE"/>
        </w:rPr>
        <w:t xml:space="preserve">research </w:t>
      </w:r>
      <w:r w:rsidR="00D34305" w:rsidRPr="008E0937">
        <w:rPr>
          <w:rFonts w:ascii="Arial" w:eastAsia="Times New Roman" w:hAnsi="Arial" w:cs="Arial"/>
          <w:color w:val="000000"/>
          <w:sz w:val="21"/>
          <w:szCs w:val="21"/>
          <w:lang w:val="en-US" w:eastAsia="de-DE"/>
        </w:rPr>
        <w:t xml:space="preserve">as such. </w:t>
      </w:r>
      <w:r w:rsidR="00C1531D" w:rsidRPr="008E0937">
        <w:rPr>
          <w:rFonts w:ascii="Arial" w:eastAsia="Times New Roman" w:hAnsi="Arial" w:cs="Arial"/>
          <w:color w:val="000000"/>
          <w:sz w:val="21"/>
          <w:szCs w:val="21"/>
          <w:lang w:val="en-US" w:eastAsia="de-DE"/>
        </w:rPr>
        <w:t xml:space="preserve">This </w:t>
      </w:r>
      <w:r w:rsidR="00D61949">
        <w:rPr>
          <w:rFonts w:ascii="Arial" w:eastAsia="Times New Roman" w:hAnsi="Arial" w:cs="Arial"/>
          <w:color w:val="000000"/>
          <w:sz w:val="21"/>
          <w:szCs w:val="21"/>
          <w:lang w:val="en-US" w:eastAsia="de-DE"/>
        </w:rPr>
        <w:t>has been</w:t>
      </w:r>
      <w:r w:rsidR="00D61949" w:rsidRPr="008E0937">
        <w:rPr>
          <w:rFonts w:ascii="Arial" w:eastAsia="Times New Roman" w:hAnsi="Arial" w:cs="Arial"/>
          <w:color w:val="000000"/>
          <w:sz w:val="21"/>
          <w:szCs w:val="21"/>
          <w:lang w:val="en-US" w:eastAsia="de-DE"/>
        </w:rPr>
        <w:t xml:space="preserve"> </w:t>
      </w:r>
      <w:r w:rsidR="00C1531D" w:rsidRPr="008E0937">
        <w:rPr>
          <w:rFonts w:ascii="Arial" w:eastAsia="Times New Roman" w:hAnsi="Arial" w:cs="Arial"/>
          <w:color w:val="000000"/>
          <w:sz w:val="21"/>
          <w:szCs w:val="21"/>
          <w:lang w:val="en-US" w:eastAsia="de-DE"/>
        </w:rPr>
        <w:t>due to a number of controversial</w:t>
      </w:r>
      <w:r w:rsidR="00C872A9" w:rsidRPr="008E0937">
        <w:rPr>
          <w:rFonts w:ascii="Arial" w:eastAsia="Times New Roman" w:hAnsi="Arial" w:cs="Arial"/>
          <w:color w:val="000000"/>
          <w:sz w:val="21"/>
          <w:szCs w:val="21"/>
          <w:lang w:val="en-US" w:eastAsia="de-DE"/>
        </w:rPr>
        <w:t>,</w:t>
      </w:r>
      <w:r w:rsidR="00C1531D" w:rsidRPr="008E0937">
        <w:rPr>
          <w:rFonts w:ascii="Arial" w:eastAsia="Times New Roman" w:hAnsi="Arial" w:cs="Arial"/>
          <w:color w:val="000000"/>
          <w:sz w:val="21"/>
          <w:szCs w:val="21"/>
          <w:lang w:val="en-US" w:eastAsia="de-DE"/>
        </w:rPr>
        <w:t xml:space="preserve"> propositions that environmental epigenetics raises </w:t>
      </w:r>
      <w:r w:rsidR="005C662B">
        <w:rPr>
          <w:rFonts w:ascii="Arial" w:eastAsia="Times New Roman" w:hAnsi="Arial" w:cs="Arial"/>
          <w:color w:val="000000"/>
          <w:sz w:val="21"/>
          <w:szCs w:val="21"/>
          <w:lang w:val="en-US" w:eastAsia="de-DE"/>
        </w:rPr>
        <w:t>which</w:t>
      </w:r>
      <w:r w:rsidR="005C662B" w:rsidRPr="008E0937">
        <w:rPr>
          <w:rFonts w:ascii="Arial" w:eastAsia="Times New Roman" w:hAnsi="Arial" w:cs="Arial"/>
          <w:color w:val="000000"/>
          <w:sz w:val="21"/>
          <w:szCs w:val="21"/>
          <w:lang w:val="en-US" w:eastAsia="de-DE"/>
        </w:rPr>
        <w:t xml:space="preserve"> </w:t>
      </w:r>
      <w:r w:rsidR="00C1531D" w:rsidRPr="008E0937">
        <w:rPr>
          <w:rFonts w:ascii="Arial" w:eastAsia="Times New Roman" w:hAnsi="Arial" w:cs="Arial"/>
          <w:color w:val="000000"/>
          <w:sz w:val="21"/>
          <w:szCs w:val="21"/>
          <w:lang w:val="en-US" w:eastAsia="de-DE"/>
        </w:rPr>
        <w:t xml:space="preserve">have caught the attention of the wider public </w:t>
      </w:r>
      <w:r w:rsidR="00D61949">
        <w:rPr>
          <w:rFonts w:ascii="Arial" w:eastAsia="Times New Roman" w:hAnsi="Arial" w:cs="Arial"/>
          <w:color w:val="000000"/>
          <w:sz w:val="21"/>
          <w:szCs w:val="21"/>
          <w:lang w:val="en-US" w:eastAsia="de-DE"/>
        </w:rPr>
        <w:t>as well as scientists</w:t>
      </w:r>
      <w:r w:rsidR="00C1531D" w:rsidRPr="008E0937">
        <w:rPr>
          <w:rFonts w:ascii="Arial" w:eastAsia="Times New Roman" w:hAnsi="Arial" w:cs="Arial"/>
          <w:color w:val="000000"/>
          <w:sz w:val="21"/>
          <w:szCs w:val="21"/>
          <w:lang w:val="en-US" w:eastAsia="de-DE"/>
        </w:rPr>
        <w:t xml:space="preserve">. </w:t>
      </w:r>
      <w:r w:rsidR="00C872A9" w:rsidRPr="008E0937">
        <w:rPr>
          <w:rFonts w:ascii="Arial" w:eastAsia="Times New Roman" w:hAnsi="Arial" w:cs="Arial"/>
          <w:color w:val="000000"/>
          <w:sz w:val="21"/>
          <w:szCs w:val="21"/>
          <w:lang w:val="en-US" w:eastAsia="de-DE"/>
        </w:rPr>
        <w:t xml:space="preserve">Environmental epigenetics proposes that the environment might play a bigger role </w:t>
      </w:r>
      <w:r w:rsidR="00D61949">
        <w:rPr>
          <w:rFonts w:ascii="Arial" w:eastAsia="Times New Roman" w:hAnsi="Arial" w:cs="Arial"/>
          <w:color w:val="000000"/>
          <w:sz w:val="21"/>
          <w:szCs w:val="21"/>
          <w:lang w:val="en-US" w:eastAsia="de-DE"/>
        </w:rPr>
        <w:t>in</w:t>
      </w:r>
      <w:r w:rsidR="00D61949" w:rsidRPr="008E0937">
        <w:rPr>
          <w:rFonts w:ascii="Arial" w:eastAsia="Times New Roman" w:hAnsi="Arial" w:cs="Arial"/>
          <w:color w:val="000000"/>
          <w:sz w:val="21"/>
          <w:szCs w:val="21"/>
          <w:lang w:val="en-US" w:eastAsia="de-DE"/>
        </w:rPr>
        <w:t xml:space="preserve"> </w:t>
      </w:r>
      <w:r w:rsidR="00C872A9" w:rsidRPr="008E0937">
        <w:rPr>
          <w:rFonts w:ascii="Arial" w:eastAsia="Times New Roman" w:hAnsi="Arial" w:cs="Arial"/>
          <w:color w:val="000000"/>
          <w:sz w:val="21"/>
          <w:szCs w:val="21"/>
          <w:lang w:val="en-US" w:eastAsia="de-DE"/>
        </w:rPr>
        <w:t>gene regulation and expression</w:t>
      </w:r>
      <w:r w:rsidR="00E13512" w:rsidRPr="008E0937">
        <w:rPr>
          <w:rFonts w:ascii="Arial" w:eastAsia="Times New Roman" w:hAnsi="Arial" w:cs="Arial"/>
          <w:color w:val="000000"/>
          <w:sz w:val="21"/>
          <w:szCs w:val="21"/>
          <w:lang w:val="en-US" w:eastAsia="de-DE"/>
        </w:rPr>
        <w:t xml:space="preserve"> </w:t>
      </w:r>
      <w:r w:rsidR="00D61949">
        <w:rPr>
          <w:rFonts w:ascii="Arial" w:eastAsia="Times New Roman" w:hAnsi="Arial" w:cs="Arial"/>
          <w:color w:val="000000"/>
          <w:sz w:val="21"/>
          <w:szCs w:val="21"/>
          <w:lang w:val="en-US" w:eastAsia="de-DE"/>
        </w:rPr>
        <w:t xml:space="preserve">under a wider range of circumstances </w:t>
      </w:r>
      <w:r w:rsidR="00E13512" w:rsidRPr="008E0937">
        <w:rPr>
          <w:rFonts w:ascii="Arial" w:eastAsia="Times New Roman" w:hAnsi="Arial" w:cs="Arial"/>
          <w:color w:val="000000"/>
          <w:sz w:val="21"/>
          <w:szCs w:val="21"/>
          <w:lang w:val="en-US" w:eastAsia="de-DE"/>
        </w:rPr>
        <w:t>than</w:t>
      </w:r>
      <w:r w:rsidR="00D61949">
        <w:rPr>
          <w:rFonts w:ascii="Arial" w:eastAsia="Times New Roman" w:hAnsi="Arial" w:cs="Arial"/>
          <w:color w:val="000000"/>
          <w:sz w:val="21"/>
          <w:szCs w:val="21"/>
          <w:lang w:val="en-US" w:eastAsia="de-DE"/>
        </w:rPr>
        <w:t xml:space="preserve"> </w:t>
      </w:r>
      <w:r w:rsidR="00F96C33">
        <w:rPr>
          <w:rFonts w:ascii="Arial" w:eastAsia="Times New Roman" w:hAnsi="Arial" w:cs="Arial"/>
          <w:color w:val="000000"/>
          <w:sz w:val="21"/>
          <w:szCs w:val="21"/>
          <w:lang w:val="en-US" w:eastAsia="de-DE"/>
        </w:rPr>
        <w:t xml:space="preserve">was </w:t>
      </w:r>
      <w:r w:rsidR="00E13512" w:rsidRPr="008E0937">
        <w:rPr>
          <w:rFonts w:ascii="Arial" w:eastAsia="Times New Roman" w:hAnsi="Arial" w:cs="Arial"/>
          <w:color w:val="000000"/>
          <w:sz w:val="21"/>
          <w:szCs w:val="21"/>
          <w:lang w:val="en-US" w:eastAsia="de-DE"/>
        </w:rPr>
        <w:t>previously assumed</w:t>
      </w:r>
      <w:r w:rsidR="00F96C33">
        <w:rPr>
          <w:rFonts w:ascii="Arial" w:eastAsia="Times New Roman" w:hAnsi="Arial" w:cs="Arial"/>
          <w:color w:val="000000"/>
          <w:sz w:val="21"/>
          <w:szCs w:val="21"/>
          <w:lang w:val="en-US" w:eastAsia="de-DE"/>
        </w:rPr>
        <w:t>, taking in both material and psychosocial factors</w:t>
      </w:r>
      <w:r w:rsidR="00E322F8">
        <w:rPr>
          <w:rFonts w:ascii="Arial" w:eastAsia="Times New Roman" w:hAnsi="Arial" w:cs="Arial"/>
          <w:color w:val="000000"/>
          <w:sz w:val="21"/>
          <w:szCs w:val="21"/>
          <w:lang w:val="en-US" w:eastAsia="de-DE"/>
        </w:rPr>
        <w:t xml:space="preserve"> </w:t>
      </w:r>
      <w:r w:rsidR="000869DE">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&lt;EndNote&gt;&lt;Cite&gt;&lt;Author&gt;Skinner&lt;/Author&gt;&lt;Year&gt;2011&lt;/Year&gt;&lt;RecNum&gt;1&lt;/RecNum&gt;&lt;DisplayText&gt;(Skinner, 2011)&lt;/DisplayText&gt;&lt;record&gt;&lt;rec-number&gt;1&lt;/rec-number&gt;&lt;foreign-keys&gt;&lt;key app="EN" db-id="rezrz5r5fp22z7eaetr5ext70dfwdw0f9z29" timestamp="1499692557"&gt;1&lt;/key&gt;&lt;/foreign-keys&gt;&lt;ref-type name="Journal Article"&gt;17&lt;/ref-type&gt;&lt;contributors&gt;&lt;authors&gt;&lt;author&gt;Skinner, Michael K.&lt;/author&gt;&lt;/authors&gt;&lt;/contributors&gt;&lt;titles&gt;&lt;title&gt;Environmental epigenomics and disease susceptibility&lt;/title&gt;&lt;secondary-title&gt;EMBO reports&lt;/secondary-title&gt;&lt;/titles&gt;&lt;periodical&gt;&lt;full-title&gt;EMBO reports&lt;/full-title&gt;&lt;/periodical&gt;&lt;pages&gt;620-622&lt;/pages&gt;&lt;volume&gt;12&lt;/volume&gt;&lt;number&gt;7&lt;/number&gt;&lt;dates&gt;&lt;year&gt;2011&lt;/year&gt;&lt;/dates&gt;&lt;publisher&gt;John Wiley &amp;amp; Sons, Ltd&lt;/publisher&gt;&lt;isbn&gt;1469-3178&lt;/isbn&gt;&lt;urls&gt;&lt;related-urls&gt;&lt;url&gt;http://dx.doi.org/10.1038/embor.2011.125&lt;/url&gt;&lt;/related-urls&gt;&lt;/urls&gt;&lt;electronic-resource-num&gt;10.1038/embor.2011.125&lt;/electronic-resource-num&gt;&lt;/record&gt;&lt;/Cite&gt;&lt;/EndNote&gt;</w:instrText>
      </w:r>
      <w:r w:rsidR="000869DE">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(Skinner, 2011)</w:t>
      </w:r>
      <w:r w:rsidR="000869DE">
        <w:rPr>
          <w:rFonts w:ascii="Arial" w:eastAsia="Times New Roman" w:hAnsi="Arial" w:cs="Arial"/>
          <w:color w:val="000000"/>
          <w:sz w:val="21"/>
          <w:szCs w:val="21"/>
          <w:lang w:val="en-US" w:eastAsia="de-DE"/>
        </w:rPr>
        <w:fldChar w:fldCharType="end"/>
      </w:r>
      <w:r w:rsidR="000869DE">
        <w:rPr>
          <w:rFonts w:ascii="Arial" w:eastAsia="Times New Roman" w:hAnsi="Arial" w:cs="Arial"/>
          <w:color w:val="000000"/>
          <w:sz w:val="21"/>
          <w:szCs w:val="21"/>
          <w:lang w:val="en-US" w:eastAsia="de-DE"/>
        </w:rPr>
        <w:t>.</w:t>
      </w:r>
    </w:p>
    <w:p w14:paraId="0F330D5F" w14:textId="3AAAD943" w:rsidR="0013206C" w:rsidRPr="008E0937" w:rsidRDefault="00E27285" w:rsidP="00B60DB7">
      <w:pPr>
        <w:spacing w:before="60" w:line="276" w:lineRule="auto"/>
        <w:jc w:val="both"/>
        <w:rPr>
          <w:rFonts w:ascii="Arial" w:eastAsia="Times New Roman" w:hAnsi="Arial" w:cs="Arial"/>
          <w:color w:val="000000"/>
          <w:sz w:val="21"/>
          <w:szCs w:val="21"/>
          <w:lang w:val="en-US" w:eastAsia="de-DE"/>
        </w:rPr>
      </w:pPr>
      <w:r w:rsidRPr="008E0937">
        <w:rPr>
          <w:rFonts w:ascii="Arial" w:eastAsia="Times New Roman" w:hAnsi="Arial" w:cs="Arial"/>
          <w:color w:val="000000"/>
          <w:sz w:val="21"/>
          <w:szCs w:val="21"/>
          <w:lang w:val="en-US" w:eastAsia="de-DE"/>
        </w:rPr>
        <w:t xml:space="preserve">Studies in environmental epigenetics </w:t>
      </w:r>
      <w:r w:rsidR="00F96C33">
        <w:rPr>
          <w:rFonts w:ascii="Arial" w:eastAsia="Times New Roman" w:hAnsi="Arial" w:cs="Arial"/>
          <w:color w:val="000000"/>
          <w:sz w:val="21"/>
          <w:szCs w:val="21"/>
          <w:lang w:val="en-US" w:eastAsia="de-DE"/>
        </w:rPr>
        <w:t xml:space="preserve">have </w:t>
      </w:r>
      <w:r w:rsidRPr="00531C80">
        <w:rPr>
          <w:rFonts w:ascii="Arial" w:hAnsi="Arial"/>
          <w:color w:val="000000"/>
          <w:sz w:val="21"/>
          <w:lang w:val="en-US"/>
        </w:rPr>
        <w:t>explore</w:t>
      </w:r>
      <w:r w:rsidR="00F96C33" w:rsidRPr="00531C80">
        <w:rPr>
          <w:rFonts w:ascii="Arial" w:hAnsi="Arial"/>
          <w:color w:val="000000"/>
          <w:sz w:val="21"/>
          <w:lang w:val="en-US"/>
        </w:rPr>
        <w:t>d</w:t>
      </w:r>
      <w:r w:rsidRPr="008E0937">
        <w:rPr>
          <w:rFonts w:ascii="Arial" w:eastAsia="Times New Roman" w:hAnsi="Arial" w:cs="Arial"/>
          <w:color w:val="000000"/>
          <w:sz w:val="21"/>
          <w:szCs w:val="21"/>
          <w:lang w:val="en-US" w:eastAsia="de-DE"/>
        </w:rPr>
        <w:t>, for example, the effects of</w:t>
      </w:r>
      <w:r w:rsidR="00AE0956" w:rsidRPr="008E0937">
        <w:rPr>
          <w:rFonts w:ascii="Arial" w:eastAsia="Times New Roman" w:hAnsi="Arial" w:cs="Arial"/>
          <w:color w:val="000000"/>
          <w:sz w:val="21"/>
          <w:szCs w:val="21"/>
          <w:lang w:val="en-US" w:eastAsia="de-DE"/>
        </w:rPr>
        <w:t xml:space="preserve"> air pollution</w:t>
      </w:r>
      <w:r w:rsidR="00C83440">
        <w:rPr>
          <w:rFonts w:ascii="Arial" w:eastAsia="Times New Roman" w:hAnsi="Arial" w:cs="Arial"/>
          <w:color w:val="000000"/>
          <w:sz w:val="21"/>
          <w:szCs w:val="21"/>
          <w:lang w:val="en-US" w:eastAsia="de-DE"/>
        </w:rPr>
        <w:t>,</w:t>
      </w:r>
      <w:r w:rsidR="00AE0956" w:rsidRPr="008E0937">
        <w:rPr>
          <w:rFonts w:ascii="Arial" w:eastAsia="Times New Roman" w:hAnsi="Arial" w:cs="Arial"/>
          <w:color w:val="000000"/>
          <w:sz w:val="21"/>
          <w:szCs w:val="21"/>
          <w:lang w:val="en-US" w:eastAsia="de-DE"/>
        </w:rPr>
        <w:t xml:space="preserve"> </w:t>
      </w:r>
      <w:r w:rsidR="001B5E62" w:rsidRPr="008E0937">
        <w:rPr>
          <w:rFonts w:ascii="Arial" w:eastAsia="Times New Roman" w:hAnsi="Arial" w:cs="Arial"/>
          <w:color w:val="000000"/>
          <w:sz w:val="21"/>
          <w:szCs w:val="21"/>
          <w:lang w:val="en-US" w:eastAsia="de-DE"/>
        </w:rPr>
        <w:t xml:space="preserve">pesticide </w:t>
      </w:r>
      <w:r w:rsidR="00D61949" w:rsidRPr="00D87DF2">
        <w:rPr>
          <w:rFonts w:ascii="Arial" w:hAnsi="Arial"/>
          <w:color w:val="000000"/>
          <w:sz w:val="21"/>
          <w:lang w:val="en-US"/>
        </w:rPr>
        <w:t>exposure</w:t>
      </w:r>
      <w:r w:rsidR="00524BE1" w:rsidRPr="00D87DF2">
        <w:rPr>
          <w:rFonts w:ascii="Arial" w:hAnsi="Arial"/>
          <w:color w:val="000000"/>
          <w:sz w:val="21"/>
          <w:lang w:val="en-US"/>
        </w:rPr>
        <w:t>, physical</w:t>
      </w:r>
      <w:r w:rsidR="00AE0956" w:rsidRPr="00D87DF2">
        <w:rPr>
          <w:rFonts w:ascii="Arial" w:hAnsi="Arial"/>
          <w:color w:val="000000"/>
          <w:sz w:val="21"/>
          <w:lang w:val="en-US"/>
        </w:rPr>
        <w:t xml:space="preserve"> exercise </w:t>
      </w:r>
      <w:r w:rsidR="00C83440">
        <w:rPr>
          <w:rFonts w:ascii="Arial" w:hAnsi="Arial"/>
          <w:color w:val="000000"/>
          <w:sz w:val="21"/>
          <w:lang w:val="en-US"/>
        </w:rPr>
        <w:t>and</w:t>
      </w:r>
      <w:r w:rsidR="001B5E62" w:rsidRPr="00D87DF2">
        <w:rPr>
          <w:rFonts w:ascii="Arial" w:hAnsi="Arial"/>
          <w:color w:val="000000"/>
          <w:sz w:val="21"/>
          <w:lang w:val="en-US"/>
        </w:rPr>
        <w:t xml:space="preserve"> </w:t>
      </w:r>
      <w:r w:rsidR="00D61949" w:rsidRPr="00D87DF2">
        <w:rPr>
          <w:rFonts w:ascii="Arial" w:hAnsi="Arial"/>
          <w:color w:val="000000"/>
          <w:sz w:val="21"/>
          <w:lang w:val="en-US"/>
        </w:rPr>
        <w:t>emotional</w:t>
      </w:r>
      <w:r w:rsidR="001B5E62" w:rsidRPr="00D87DF2">
        <w:rPr>
          <w:rFonts w:ascii="Arial" w:hAnsi="Arial"/>
          <w:color w:val="000000"/>
          <w:sz w:val="21"/>
          <w:lang w:val="en-US"/>
        </w:rPr>
        <w:t xml:space="preserve"> stress on the epigenome of </w:t>
      </w:r>
      <w:r w:rsidR="004627C3">
        <w:rPr>
          <w:rFonts w:ascii="Arial" w:hAnsi="Arial"/>
          <w:color w:val="000000"/>
          <w:sz w:val="21"/>
          <w:lang w:val="en-US"/>
        </w:rPr>
        <w:t>the</w:t>
      </w:r>
      <w:r w:rsidR="004C6F84">
        <w:rPr>
          <w:rFonts w:ascii="Arial" w:hAnsi="Arial"/>
          <w:color w:val="000000"/>
          <w:sz w:val="21"/>
          <w:lang w:val="en-US"/>
        </w:rPr>
        <w:t xml:space="preserve"> </w:t>
      </w:r>
      <w:r w:rsidR="001B5E62" w:rsidRPr="00D87DF2">
        <w:rPr>
          <w:rFonts w:ascii="Arial" w:hAnsi="Arial"/>
          <w:color w:val="000000"/>
          <w:sz w:val="21"/>
          <w:lang w:val="en-US"/>
        </w:rPr>
        <w:t xml:space="preserve">human body. </w:t>
      </w:r>
      <w:r w:rsidR="00D87DF2">
        <w:rPr>
          <w:rFonts w:ascii="Arial" w:hAnsi="Arial"/>
          <w:color w:val="000000"/>
          <w:sz w:val="21"/>
          <w:lang w:val="en-US"/>
        </w:rPr>
        <w:t>W</w:t>
      </w:r>
      <w:r w:rsidR="001B5E62" w:rsidRPr="00D87DF2">
        <w:rPr>
          <w:rFonts w:ascii="Arial" w:hAnsi="Arial"/>
          <w:color w:val="000000"/>
          <w:sz w:val="21"/>
          <w:lang w:val="en-US"/>
        </w:rPr>
        <w:t xml:space="preserve">hile some studies </w:t>
      </w:r>
      <w:r w:rsidR="00591383">
        <w:rPr>
          <w:rFonts w:ascii="Arial" w:hAnsi="Arial"/>
          <w:color w:val="000000"/>
          <w:sz w:val="21"/>
          <w:lang w:val="en-US"/>
        </w:rPr>
        <w:t>emphasize</w:t>
      </w:r>
      <w:r w:rsidR="00591383" w:rsidRPr="00D87DF2">
        <w:rPr>
          <w:rFonts w:ascii="Arial" w:hAnsi="Arial"/>
          <w:color w:val="000000"/>
          <w:sz w:val="21"/>
          <w:lang w:val="en-US"/>
        </w:rPr>
        <w:t xml:space="preserve"> </w:t>
      </w:r>
      <w:r w:rsidR="00591383">
        <w:rPr>
          <w:rFonts w:ascii="Arial" w:hAnsi="Arial"/>
          <w:color w:val="000000"/>
          <w:sz w:val="21"/>
          <w:lang w:val="en-US"/>
        </w:rPr>
        <w:t xml:space="preserve">the </w:t>
      </w:r>
      <w:r w:rsidR="00D61949" w:rsidRPr="00D87DF2">
        <w:rPr>
          <w:rFonts w:ascii="Arial" w:hAnsi="Arial"/>
          <w:color w:val="000000"/>
          <w:sz w:val="21"/>
          <w:lang w:val="en-US"/>
        </w:rPr>
        <w:t xml:space="preserve">potentially pathological </w:t>
      </w:r>
      <w:r w:rsidR="001B5E62" w:rsidRPr="00D87DF2">
        <w:rPr>
          <w:rFonts w:ascii="Arial" w:hAnsi="Arial"/>
          <w:color w:val="000000"/>
          <w:sz w:val="21"/>
          <w:lang w:val="en-US"/>
        </w:rPr>
        <w:t xml:space="preserve">effects </w:t>
      </w:r>
      <w:r w:rsidR="00591383">
        <w:rPr>
          <w:rFonts w:ascii="Arial" w:hAnsi="Arial"/>
          <w:color w:val="000000"/>
          <w:sz w:val="21"/>
          <w:lang w:val="en-US"/>
        </w:rPr>
        <w:t xml:space="preserve">of such exposures on </w:t>
      </w:r>
      <w:r w:rsidR="001B5E62" w:rsidRPr="00D87DF2">
        <w:rPr>
          <w:rFonts w:ascii="Arial" w:hAnsi="Arial"/>
          <w:color w:val="000000"/>
          <w:sz w:val="21"/>
          <w:lang w:val="en-US"/>
        </w:rPr>
        <w:t>adult</w:t>
      </w:r>
      <w:r w:rsidR="00591383">
        <w:rPr>
          <w:rFonts w:ascii="Arial" w:hAnsi="Arial"/>
          <w:color w:val="000000"/>
          <w:sz w:val="21"/>
          <w:lang w:val="en-US"/>
        </w:rPr>
        <w:t xml:space="preserve"> health</w:t>
      </w:r>
      <w:r w:rsidR="001B5E62" w:rsidRPr="00D87DF2">
        <w:rPr>
          <w:rFonts w:ascii="Arial" w:hAnsi="Arial"/>
          <w:color w:val="000000"/>
          <w:sz w:val="21"/>
          <w:lang w:val="en-US"/>
        </w:rPr>
        <w:t>, other</w:t>
      </w:r>
      <w:r w:rsidR="00D61949" w:rsidRPr="00D87DF2">
        <w:rPr>
          <w:rFonts w:ascii="Arial" w:hAnsi="Arial"/>
          <w:color w:val="000000"/>
          <w:sz w:val="21"/>
          <w:lang w:val="en-US"/>
        </w:rPr>
        <w:t>s</w:t>
      </w:r>
      <w:r w:rsidR="001B5E62" w:rsidRPr="00D87DF2">
        <w:rPr>
          <w:rFonts w:ascii="Arial" w:hAnsi="Arial"/>
          <w:color w:val="000000"/>
          <w:sz w:val="21"/>
          <w:lang w:val="en-US"/>
        </w:rPr>
        <w:t xml:space="preserve"> focus on </w:t>
      </w:r>
      <w:r w:rsidR="00C83440">
        <w:rPr>
          <w:rFonts w:ascii="Arial" w:hAnsi="Arial"/>
          <w:color w:val="000000"/>
          <w:sz w:val="21"/>
          <w:lang w:val="en-US"/>
        </w:rPr>
        <w:t xml:space="preserve">the impact on </w:t>
      </w:r>
      <w:r w:rsidR="001B5E62" w:rsidRPr="00D87DF2">
        <w:rPr>
          <w:rFonts w:ascii="Arial" w:hAnsi="Arial"/>
          <w:color w:val="000000"/>
          <w:sz w:val="21"/>
          <w:lang w:val="en-US"/>
        </w:rPr>
        <w:t xml:space="preserve"> the developing body during prenatal and early postnatal life.</w:t>
      </w:r>
      <w:r w:rsidR="00AE0956" w:rsidRPr="00D87DF2">
        <w:rPr>
          <w:rFonts w:ascii="Arial" w:hAnsi="Arial"/>
          <w:color w:val="000000"/>
          <w:sz w:val="21"/>
          <w:lang w:val="en-US"/>
        </w:rPr>
        <w:t xml:space="preserve"> </w:t>
      </w:r>
      <w:r w:rsidR="00D61949" w:rsidRPr="00D87DF2">
        <w:rPr>
          <w:rFonts w:ascii="Arial" w:hAnsi="Arial"/>
          <w:color w:val="000000"/>
          <w:sz w:val="21"/>
          <w:lang w:val="en-US"/>
        </w:rPr>
        <w:t xml:space="preserve">The latter have been </w:t>
      </w:r>
      <w:r w:rsidR="00D87DF2">
        <w:rPr>
          <w:rFonts w:ascii="Arial" w:hAnsi="Arial"/>
          <w:color w:val="000000"/>
          <w:sz w:val="21"/>
          <w:lang w:val="en-US"/>
        </w:rPr>
        <w:t>partic</w:t>
      </w:r>
      <w:r w:rsidR="00AE0956" w:rsidRPr="00D87DF2">
        <w:rPr>
          <w:rFonts w:ascii="Arial" w:hAnsi="Arial"/>
          <w:color w:val="000000"/>
          <w:sz w:val="21"/>
          <w:lang w:val="en-US"/>
        </w:rPr>
        <w:t xml:space="preserve">ularly </w:t>
      </w:r>
      <w:r w:rsidR="00AE0956" w:rsidRPr="00C36FB3">
        <w:rPr>
          <w:rFonts w:ascii="Arial" w:hAnsi="Arial"/>
          <w:color w:val="000000"/>
          <w:sz w:val="21"/>
          <w:lang w:val="en-US"/>
        </w:rPr>
        <w:t xml:space="preserve">prominent </w:t>
      </w:r>
      <w:r w:rsidR="00D61949" w:rsidRPr="00C36FB3">
        <w:rPr>
          <w:rFonts w:ascii="Arial" w:hAnsi="Arial"/>
          <w:color w:val="000000"/>
          <w:sz w:val="21"/>
          <w:lang w:val="en-US"/>
        </w:rPr>
        <w:t>in the public domain as they concern</w:t>
      </w:r>
      <w:r w:rsidR="00AE0956" w:rsidRPr="00C36FB3">
        <w:rPr>
          <w:rFonts w:ascii="Arial" w:hAnsi="Arial"/>
          <w:color w:val="000000"/>
          <w:sz w:val="21"/>
          <w:lang w:val="en-US"/>
        </w:rPr>
        <w:t xml:space="preserve"> </w:t>
      </w:r>
      <w:r w:rsidR="005A7F7A">
        <w:rPr>
          <w:rFonts w:ascii="Arial" w:hAnsi="Arial"/>
          <w:color w:val="000000"/>
          <w:sz w:val="21"/>
          <w:lang w:val="en-US"/>
        </w:rPr>
        <w:t xml:space="preserve">for </w:t>
      </w:r>
      <w:r w:rsidR="00AE0956" w:rsidRPr="00C36FB3">
        <w:rPr>
          <w:rFonts w:ascii="Arial" w:hAnsi="Arial"/>
          <w:color w:val="000000"/>
          <w:sz w:val="21"/>
          <w:lang w:val="en-US"/>
        </w:rPr>
        <w:t xml:space="preserve">example </w:t>
      </w:r>
      <w:r w:rsidR="00252F20" w:rsidRPr="00C36FB3">
        <w:rPr>
          <w:rFonts w:ascii="Arial" w:hAnsi="Arial"/>
          <w:color w:val="000000"/>
          <w:sz w:val="21"/>
          <w:lang w:val="en-US"/>
        </w:rPr>
        <w:t xml:space="preserve">how </w:t>
      </w:r>
      <w:r w:rsidR="00252F20" w:rsidRPr="00C36FB3">
        <w:rPr>
          <w:rFonts w:ascii="Arial" w:hAnsi="Arial"/>
          <w:color w:val="000000"/>
          <w:sz w:val="21"/>
          <w:lang w:val="en-US"/>
        </w:rPr>
        <w:lastRenderedPageBreak/>
        <w:t xml:space="preserve">maternal nutrition </w:t>
      </w:r>
      <w:r w:rsidR="00D61949" w:rsidRPr="00C36FB3">
        <w:rPr>
          <w:rFonts w:ascii="Arial" w:hAnsi="Arial"/>
          <w:color w:val="000000"/>
          <w:sz w:val="21"/>
          <w:lang w:val="en-US"/>
        </w:rPr>
        <w:t xml:space="preserve">or early life stress </w:t>
      </w:r>
      <w:r w:rsidR="00252F20" w:rsidRPr="00C36FB3">
        <w:rPr>
          <w:rFonts w:ascii="Arial" w:hAnsi="Arial"/>
          <w:color w:val="000000"/>
          <w:sz w:val="21"/>
          <w:lang w:val="en-US"/>
        </w:rPr>
        <w:t>a</w:t>
      </w:r>
      <w:r w:rsidR="00AE0956" w:rsidRPr="00C36FB3">
        <w:rPr>
          <w:rFonts w:ascii="Arial" w:hAnsi="Arial"/>
          <w:color w:val="000000"/>
          <w:sz w:val="21"/>
          <w:lang w:val="en-US"/>
        </w:rPr>
        <w:t xml:space="preserve">ffects the epigenome of the offspring </w:t>
      </w:r>
      <w:r w:rsidR="00B547DD" w:rsidRPr="00C36FB3">
        <w:rPr>
          <w:rFonts w:ascii="Arial" w:hAnsi="Arial"/>
          <w:color w:val="000000"/>
          <w:sz w:val="21"/>
          <w:lang w:val="en-US"/>
        </w:rPr>
        <w:t>to produce later detrimental</w:t>
      </w:r>
      <w:r w:rsidR="00AE0956" w:rsidRPr="00C36FB3">
        <w:rPr>
          <w:rFonts w:ascii="Arial" w:hAnsi="Arial"/>
          <w:color w:val="000000"/>
          <w:sz w:val="21"/>
          <w:lang w:val="en-US"/>
        </w:rPr>
        <w:t xml:space="preserve"> effects </w:t>
      </w:r>
      <w:r w:rsidR="00B547DD" w:rsidRPr="00C36FB3">
        <w:rPr>
          <w:rFonts w:ascii="Arial" w:hAnsi="Arial"/>
          <w:color w:val="000000"/>
          <w:sz w:val="21"/>
          <w:lang w:val="en-US"/>
        </w:rPr>
        <w:t>on behavior or risk of chronic disease</w:t>
      </w:r>
      <w:r w:rsidR="0013206C" w:rsidRPr="00D87DF2">
        <w:rPr>
          <w:rFonts w:ascii="Arial" w:hAnsi="Arial"/>
          <w:color w:val="000000"/>
          <w:sz w:val="21"/>
          <w:lang w:val="en-US"/>
        </w:rPr>
        <w:t>.</w:t>
      </w:r>
      <w:r w:rsidR="00293311" w:rsidRPr="00D87DF2">
        <w:rPr>
          <w:rFonts w:ascii="Arial" w:hAnsi="Arial"/>
          <w:color w:val="000000"/>
          <w:sz w:val="21"/>
          <w:lang w:val="en-US"/>
        </w:rPr>
        <w:t xml:space="preserve"> </w:t>
      </w:r>
      <w:r w:rsidR="0013206C" w:rsidRPr="008E0937">
        <w:rPr>
          <w:rFonts w:ascii="Arial" w:eastAsia="Times New Roman" w:hAnsi="Arial" w:cs="Arial"/>
          <w:color w:val="000000"/>
          <w:sz w:val="21"/>
          <w:szCs w:val="21"/>
          <w:lang w:val="en-US" w:eastAsia="de-DE"/>
        </w:rPr>
        <w:t>Here, environmental epigenetics</w:t>
      </w:r>
      <w:r w:rsidR="0013206C" w:rsidRPr="00D87DF2">
        <w:rPr>
          <w:rFonts w:ascii="Arial" w:hAnsi="Arial"/>
          <w:color w:val="000000"/>
          <w:sz w:val="21"/>
          <w:lang w:val="en-US"/>
        </w:rPr>
        <w:t xml:space="preserve"> is </w:t>
      </w:r>
      <w:r w:rsidR="0013206C" w:rsidRPr="008E0937">
        <w:rPr>
          <w:rFonts w:ascii="Arial" w:eastAsia="Times New Roman" w:hAnsi="Arial" w:cs="Arial"/>
          <w:color w:val="000000"/>
          <w:sz w:val="21"/>
          <w:szCs w:val="21"/>
          <w:lang w:val="en-US" w:eastAsia="de-DE"/>
        </w:rPr>
        <w:t>in close conversation with research on the</w:t>
      </w:r>
      <w:r w:rsidR="00D87DF2">
        <w:rPr>
          <w:rFonts w:ascii="Arial" w:eastAsia="Times New Roman" w:hAnsi="Arial" w:cs="Arial"/>
          <w:color w:val="000000"/>
          <w:sz w:val="21"/>
          <w:szCs w:val="21"/>
          <w:lang w:val="en-US" w:eastAsia="de-DE"/>
        </w:rPr>
        <w:t xml:space="preserve"> </w:t>
      </w:r>
      <w:r w:rsidR="0013206C" w:rsidRPr="008E0937">
        <w:rPr>
          <w:rFonts w:ascii="Arial" w:eastAsia="Times New Roman" w:hAnsi="Arial" w:cs="Arial"/>
          <w:color w:val="000000"/>
          <w:sz w:val="21"/>
          <w:szCs w:val="21"/>
          <w:lang w:val="en-US" w:eastAsia="de-DE"/>
        </w:rPr>
        <w:t>Developmental</w:t>
      </w:r>
      <w:r w:rsidR="0013206C" w:rsidRPr="00D87DF2">
        <w:rPr>
          <w:rFonts w:ascii="Arial" w:hAnsi="Arial"/>
          <w:color w:val="000000"/>
          <w:sz w:val="21"/>
          <w:lang w:val="en-US"/>
        </w:rPr>
        <w:t xml:space="preserve"> Origins of Health and Disease (DOHaD</w:t>
      </w:r>
      <w:r w:rsidR="0013206C" w:rsidRPr="008E0937">
        <w:rPr>
          <w:rFonts w:ascii="Arial" w:eastAsia="Times New Roman" w:hAnsi="Arial" w:cs="Arial"/>
          <w:color w:val="000000"/>
          <w:sz w:val="21"/>
          <w:szCs w:val="21"/>
          <w:lang w:val="en-US" w:eastAsia="de-DE"/>
        </w:rPr>
        <w:t>), which explore</w:t>
      </w:r>
      <w:r w:rsidR="00524BE1" w:rsidRPr="008E0937">
        <w:rPr>
          <w:rFonts w:ascii="Arial" w:eastAsia="Times New Roman" w:hAnsi="Arial" w:cs="Arial"/>
          <w:color w:val="000000"/>
          <w:sz w:val="21"/>
          <w:szCs w:val="21"/>
          <w:lang w:val="en-US" w:eastAsia="de-DE"/>
        </w:rPr>
        <w:t>s</w:t>
      </w:r>
      <w:r w:rsidR="0013206C" w:rsidRPr="008E0937">
        <w:rPr>
          <w:rFonts w:ascii="Arial" w:eastAsia="Times New Roman" w:hAnsi="Arial" w:cs="Arial"/>
          <w:color w:val="000000"/>
          <w:sz w:val="21"/>
          <w:szCs w:val="21"/>
          <w:lang w:val="en-US" w:eastAsia="de-DE"/>
        </w:rPr>
        <w:t xml:space="preserve"> how events during early life development can shape later life chances of health and illness</w:t>
      </w:r>
      <w:r w:rsidR="000C6561">
        <w:rPr>
          <w:rFonts w:ascii="Arial" w:eastAsia="Times New Roman" w:hAnsi="Arial" w:cs="Arial"/>
          <w:color w:val="000000"/>
          <w:sz w:val="21"/>
          <w:szCs w:val="21"/>
          <w:lang w:val="en-US" w:eastAsia="de-DE"/>
        </w:rPr>
        <w:t xml:space="preserve"> </w:t>
      </w:r>
      <w:r w:rsidR="000C6561">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&lt;EndNote&gt;&lt;Cite&gt;&lt;Author&gt;Gluckman&lt;/Author&gt;&lt;Year&gt;2008&lt;/Year&gt;&lt;RecNum&gt;1855&lt;/RecNum&gt;&lt;DisplayText&gt;(Gluckman &amp;amp; Hanson, 2008)&lt;/DisplayText&gt;&lt;record&gt;&lt;rec-number&gt;1855&lt;/rec-number&gt;&lt;foreign-keys&gt;&lt;key app="EN" db-id="zvsr29rrm0vssoe5rv8xtr2g5r9vde90ztzr" timestamp="1497444915"&gt;1855&lt;/key&gt;&lt;/foreign-keys&gt;&lt;ref-type name="Journal Article"&gt;17&lt;/ref-type&gt;&lt;contributors&gt;&lt;authors&gt;&lt;author&gt;Gluckman, P. D.&lt;/author&gt;&lt;author&gt;Hanson, M. A.&lt;/author&gt;&lt;/authors&gt;&lt;/contributors&gt;&lt;titles&gt;&lt;title&gt;Developmental and Epigenetic Pathways to Obesity: An Evolutionary-Developmental Perspective&lt;/title&gt;&lt;secondary-title&gt;Int J Obes&lt;/secondary-title&gt;&lt;/titles&gt;&lt;periodical&gt;&lt;full-title&gt;Int J Obes&lt;/full-title&gt;&lt;/periodical&gt;&lt;pages&gt;S62-S71&lt;/pages&gt;&lt;volume&gt;32&lt;/volume&gt;&lt;number&gt;S7&lt;/number&gt;&lt;dates&gt;&lt;year&gt;2008&lt;/year&gt;&lt;pub-dates&gt;&lt;date&gt;//print&lt;/date&gt;&lt;/pub-dates&gt;&lt;/dates&gt;&lt;publisher&gt;Macmillan Publishers Limited&lt;/publisher&gt;&lt;isbn&gt;0307-0565&lt;/isbn&gt;&lt;urls&gt;&lt;related-urls&gt;&lt;url&gt;http://dx.doi.org/10.1038/ijo.2008.240&lt;/url&gt;&lt;/related-urls&gt;&lt;/urls&gt;&lt;/record&gt;&lt;/Cite&gt;&lt;/EndNote&gt;</w:instrText>
      </w:r>
      <w:r w:rsidR="000C6561">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(Gluckman &amp; Hanson, 2008)</w:t>
      </w:r>
      <w:r w:rsidR="000C6561">
        <w:rPr>
          <w:rFonts w:ascii="Arial" w:eastAsia="Times New Roman" w:hAnsi="Arial" w:cs="Arial"/>
          <w:color w:val="000000"/>
          <w:sz w:val="21"/>
          <w:szCs w:val="21"/>
          <w:lang w:val="en-US" w:eastAsia="de-DE"/>
        </w:rPr>
        <w:fldChar w:fldCharType="end"/>
      </w:r>
      <w:r w:rsidR="000C6561">
        <w:rPr>
          <w:rFonts w:ascii="Arial" w:eastAsia="Times New Roman" w:hAnsi="Arial" w:cs="Arial"/>
          <w:color w:val="000000"/>
          <w:sz w:val="21"/>
          <w:szCs w:val="21"/>
          <w:lang w:val="en-US" w:eastAsia="de-DE"/>
        </w:rPr>
        <w:t>.</w:t>
      </w:r>
      <w:r w:rsidR="00524BE1" w:rsidRPr="00D87DF2">
        <w:rPr>
          <w:rFonts w:ascii="Arial" w:hAnsi="Arial"/>
          <w:color w:val="000000"/>
          <w:sz w:val="21"/>
          <w:lang w:val="en-US"/>
        </w:rPr>
        <w:t xml:space="preserve"> </w:t>
      </w:r>
      <w:r w:rsidR="00524BE1" w:rsidRPr="006B5804">
        <w:rPr>
          <w:rFonts w:ascii="Arial" w:hAnsi="Arial"/>
          <w:color w:val="000000"/>
          <w:sz w:val="21"/>
          <w:lang w:val="en-US"/>
        </w:rPr>
        <w:t>further and often controversial</w:t>
      </w:r>
      <w:r w:rsidR="0013206C" w:rsidRPr="006B5804">
        <w:rPr>
          <w:rFonts w:ascii="Arial" w:hAnsi="Arial"/>
          <w:color w:val="000000"/>
          <w:sz w:val="21"/>
          <w:lang w:val="en-US"/>
        </w:rPr>
        <w:t xml:space="preserve"> </w:t>
      </w:r>
      <w:r w:rsidR="00524BE1" w:rsidRPr="006B5804">
        <w:rPr>
          <w:rFonts w:ascii="Arial" w:hAnsi="Arial"/>
          <w:color w:val="000000"/>
          <w:sz w:val="21"/>
          <w:lang w:val="en-US"/>
        </w:rPr>
        <w:t xml:space="preserve">line of research </w:t>
      </w:r>
      <w:r w:rsidR="00C04DBC" w:rsidRPr="006B5804">
        <w:rPr>
          <w:rFonts w:ascii="Arial" w:hAnsi="Arial"/>
          <w:color w:val="000000"/>
          <w:sz w:val="21"/>
          <w:lang w:val="en-US"/>
        </w:rPr>
        <w:t xml:space="preserve">concerns </w:t>
      </w:r>
      <w:r w:rsidR="00524BE1" w:rsidRPr="006B5804">
        <w:rPr>
          <w:rFonts w:ascii="Arial" w:hAnsi="Arial"/>
          <w:color w:val="000000"/>
          <w:sz w:val="21"/>
          <w:lang w:val="en-US"/>
        </w:rPr>
        <w:t>how environment</w:t>
      </w:r>
      <w:r w:rsidR="00C04DBC" w:rsidRPr="006B5804">
        <w:rPr>
          <w:rFonts w:ascii="Arial" w:hAnsi="Arial"/>
          <w:color w:val="000000"/>
          <w:sz w:val="21"/>
          <w:lang w:val="en-US"/>
        </w:rPr>
        <w:t xml:space="preserve">al effects could be passed across generations via epigenetic </w:t>
      </w:r>
      <w:r w:rsidR="00F96C33">
        <w:rPr>
          <w:rFonts w:ascii="Arial" w:eastAsia="Times New Roman" w:hAnsi="Arial" w:cs="Arial"/>
          <w:color w:val="000000"/>
          <w:sz w:val="21"/>
          <w:szCs w:val="21"/>
          <w:lang w:val="en-US" w:eastAsia="de-DE"/>
        </w:rPr>
        <w:t>modifications</w:t>
      </w:r>
      <w:r w:rsidR="00C04DBC" w:rsidRPr="006B5804">
        <w:rPr>
          <w:rFonts w:ascii="Arial" w:hAnsi="Arial"/>
          <w:color w:val="000000"/>
          <w:sz w:val="21"/>
          <w:lang w:val="en-US"/>
        </w:rPr>
        <w:t>,</w:t>
      </w:r>
      <w:r w:rsidR="00D577E4">
        <w:rPr>
          <w:rFonts w:ascii="Arial" w:hAnsi="Arial"/>
          <w:color w:val="000000"/>
          <w:sz w:val="21"/>
          <w:lang w:val="en-US"/>
        </w:rPr>
        <w:t xml:space="preserve"> in a manner </w:t>
      </w:r>
      <w:r w:rsidR="00591383">
        <w:rPr>
          <w:rFonts w:ascii="Arial" w:hAnsi="Arial"/>
          <w:color w:val="000000"/>
          <w:sz w:val="21"/>
          <w:lang w:val="en-US"/>
        </w:rPr>
        <w:t xml:space="preserve">reminiscent of </w:t>
      </w:r>
      <w:r w:rsidR="00C04DBC" w:rsidRPr="006B5804">
        <w:rPr>
          <w:rFonts w:ascii="Arial" w:hAnsi="Arial"/>
          <w:color w:val="000000"/>
          <w:sz w:val="21"/>
          <w:lang w:val="en-US"/>
        </w:rPr>
        <w:t>Lamarcki</w:t>
      </w:r>
      <w:r w:rsidR="00591383">
        <w:rPr>
          <w:rFonts w:ascii="Arial" w:hAnsi="Arial"/>
          <w:color w:val="000000"/>
          <w:sz w:val="21"/>
          <w:lang w:val="en-US"/>
        </w:rPr>
        <w:t>sm</w:t>
      </w:r>
      <w:r w:rsidR="00C04DBC" w:rsidRPr="006B5804">
        <w:rPr>
          <w:rFonts w:ascii="Arial" w:hAnsi="Arial"/>
          <w:color w:val="000000"/>
          <w:sz w:val="21"/>
          <w:lang w:val="en-US"/>
        </w:rPr>
        <w:t xml:space="preserve">. </w:t>
      </w:r>
      <w:r w:rsidR="006439A4" w:rsidRPr="008E0937">
        <w:rPr>
          <w:rFonts w:ascii="Arial" w:eastAsia="Times New Roman" w:hAnsi="Arial" w:cs="Arial"/>
          <w:color w:val="000000"/>
          <w:sz w:val="21"/>
          <w:szCs w:val="21"/>
          <w:lang w:val="en-US" w:eastAsia="de-DE"/>
        </w:rPr>
        <w:t xml:space="preserve"> </w:t>
      </w:r>
    </w:p>
    <w:p w14:paraId="06F27D15" w14:textId="13C6AAFC" w:rsidR="002A0DCC" w:rsidRPr="008E0937" w:rsidRDefault="00252F20" w:rsidP="00B60DB7">
      <w:pPr>
        <w:spacing w:before="60" w:line="276" w:lineRule="auto"/>
        <w:jc w:val="both"/>
        <w:rPr>
          <w:rFonts w:ascii="Arial" w:eastAsia="Times New Roman" w:hAnsi="Arial" w:cs="Arial"/>
          <w:color w:val="000000"/>
          <w:sz w:val="21"/>
          <w:szCs w:val="21"/>
          <w:lang w:val="en-US" w:eastAsia="de-DE"/>
        </w:rPr>
      </w:pPr>
      <w:r w:rsidRPr="008E0937">
        <w:rPr>
          <w:rFonts w:ascii="Arial" w:eastAsia="Times New Roman" w:hAnsi="Arial" w:cs="Arial"/>
          <w:color w:val="000000"/>
          <w:sz w:val="21"/>
          <w:szCs w:val="21"/>
          <w:lang w:val="en-US" w:eastAsia="de-DE"/>
        </w:rPr>
        <w:t>While studies in environmental</w:t>
      </w:r>
      <w:r w:rsidR="004B49CA" w:rsidRPr="008E0937">
        <w:rPr>
          <w:rFonts w:ascii="Arial" w:eastAsia="Times New Roman" w:hAnsi="Arial" w:cs="Arial"/>
          <w:color w:val="000000"/>
          <w:sz w:val="21"/>
          <w:szCs w:val="21"/>
          <w:lang w:val="en-US" w:eastAsia="de-DE"/>
        </w:rPr>
        <w:t xml:space="preserve"> epigenetics</w:t>
      </w:r>
      <w:r w:rsidRPr="008E0937">
        <w:rPr>
          <w:rFonts w:ascii="Arial" w:eastAsia="Times New Roman" w:hAnsi="Arial" w:cs="Arial"/>
          <w:color w:val="000000"/>
          <w:sz w:val="21"/>
          <w:szCs w:val="21"/>
          <w:lang w:val="en-US" w:eastAsia="de-DE"/>
        </w:rPr>
        <w:t xml:space="preserve"> might help us to account</w:t>
      </w:r>
      <w:r w:rsidR="00342C1C">
        <w:rPr>
          <w:rFonts w:ascii="Arial" w:eastAsia="Times New Roman" w:hAnsi="Arial" w:cs="Arial"/>
          <w:color w:val="000000"/>
          <w:sz w:val="21"/>
          <w:szCs w:val="21"/>
          <w:lang w:val="en-US" w:eastAsia="de-DE"/>
        </w:rPr>
        <w:t xml:space="preserve"> </w:t>
      </w:r>
      <w:r w:rsidRPr="008E0937">
        <w:rPr>
          <w:rFonts w:ascii="Arial" w:eastAsia="Times New Roman" w:hAnsi="Arial" w:cs="Arial"/>
          <w:color w:val="000000"/>
          <w:sz w:val="21"/>
          <w:szCs w:val="21"/>
          <w:lang w:val="en-US" w:eastAsia="de-DE"/>
        </w:rPr>
        <w:t xml:space="preserve">for the </w:t>
      </w:r>
      <w:r w:rsidR="00D577E4">
        <w:rPr>
          <w:rFonts w:ascii="Arial" w:eastAsia="Times New Roman" w:hAnsi="Arial" w:cs="Arial"/>
          <w:color w:val="000000"/>
          <w:sz w:val="21"/>
          <w:szCs w:val="21"/>
          <w:lang w:val="en-US" w:eastAsia="de-DE"/>
        </w:rPr>
        <w:t xml:space="preserve">impact on </w:t>
      </w:r>
      <w:r w:rsidRPr="008E0937">
        <w:rPr>
          <w:rFonts w:ascii="Arial" w:eastAsia="Times New Roman" w:hAnsi="Arial" w:cs="Arial"/>
          <w:color w:val="000000"/>
          <w:sz w:val="21"/>
          <w:szCs w:val="21"/>
          <w:lang w:val="en-US" w:eastAsia="de-DE"/>
        </w:rPr>
        <w:t>health  of environment</w:t>
      </w:r>
      <w:r w:rsidR="005F0B2D" w:rsidRPr="008E0937">
        <w:rPr>
          <w:rFonts w:ascii="Arial" w:eastAsia="Times New Roman" w:hAnsi="Arial" w:cs="Arial"/>
          <w:color w:val="000000"/>
          <w:sz w:val="21"/>
          <w:szCs w:val="21"/>
          <w:lang w:val="en-US" w:eastAsia="de-DE"/>
        </w:rPr>
        <w:t>al</w:t>
      </w:r>
      <w:r w:rsidRPr="008E0937">
        <w:rPr>
          <w:rFonts w:ascii="Arial" w:eastAsia="Times New Roman" w:hAnsi="Arial" w:cs="Arial"/>
          <w:color w:val="000000"/>
          <w:sz w:val="21"/>
          <w:szCs w:val="21"/>
          <w:lang w:val="en-US" w:eastAsia="de-DE"/>
        </w:rPr>
        <w:t xml:space="preserve"> exposures and </w:t>
      </w:r>
      <w:r w:rsidR="004B49CA" w:rsidRPr="008E0937">
        <w:rPr>
          <w:rFonts w:ascii="Arial" w:eastAsia="Times New Roman" w:hAnsi="Arial" w:cs="Arial"/>
          <w:color w:val="000000"/>
          <w:sz w:val="21"/>
          <w:szCs w:val="21"/>
          <w:lang w:val="en-US" w:eastAsia="de-DE"/>
        </w:rPr>
        <w:t>experiences</w:t>
      </w:r>
      <w:r w:rsidRPr="008E0937">
        <w:rPr>
          <w:rFonts w:ascii="Arial" w:eastAsia="Times New Roman" w:hAnsi="Arial" w:cs="Arial"/>
          <w:color w:val="000000"/>
          <w:sz w:val="21"/>
          <w:szCs w:val="21"/>
          <w:lang w:val="en-US" w:eastAsia="de-DE"/>
        </w:rPr>
        <w:t xml:space="preserve">, there are certain limitations to current research. </w:t>
      </w:r>
      <w:r w:rsidR="0074427D" w:rsidRPr="008E0937">
        <w:rPr>
          <w:rFonts w:ascii="Arial" w:eastAsia="Times New Roman" w:hAnsi="Arial" w:cs="Arial"/>
          <w:color w:val="000000"/>
          <w:sz w:val="21"/>
          <w:szCs w:val="21"/>
          <w:lang w:val="en-US" w:eastAsia="de-DE"/>
        </w:rPr>
        <w:t>On the one hand</w:t>
      </w:r>
      <w:r w:rsidRPr="008E0937">
        <w:rPr>
          <w:rFonts w:ascii="Arial" w:eastAsia="Times New Roman" w:hAnsi="Arial" w:cs="Arial"/>
          <w:color w:val="000000"/>
          <w:sz w:val="21"/>
          <w:szCs w:val="21"/>
          <w:lang w:val="en-US" w:eastAsia="de-DE"/>
        </w:rPr>
        <w:t xml:space="preserve">, </w:t>
      </w:r>
      <w:r w:rsidR="008B371C" w:rsidRPr="008E0937">
        <w:rPr>
          <w:rFonts w:ascii="Arial" w:eastAsia="Times New Roman" w:hAnsi="Arial" w:cs="Arial"/>
          <w:color w:val="000000"/>
          <w:sz w:val="21"/>
          <w:szCs w:val="21"/>
          <w:lang w:val="en-US" w:eastAsia="de-DE"/>
        </w:rPr>
        <w:t xml:space="preserve">many of the fundamental studies in </w:t>
      </w:r>
      <w:r w:rsidR="004B49CA" w:rsidRPr="008E0937">
        <w:rPr>
          <w:rFonts w:ascii="Arial" w:eastAsia="Times New Roman" w:hAnsi="Arial" w:cs="Arial"/>
          <w:color w:val="000000"/>
          <w:sz w:val="21"/>
          <w:szCs w:val="21"/>
          <w:lang w:val="en-US" w:eastAsia="de-DE"/>
        </w:rPr>
        <w:t xml:space="preserve">environmental epigenetics </w:t>
      </w:r>
      <w:r w:rsidR="008B371C" w:rsidRPr="008E0937">
        <w:rPr>
          <w:rFonts w:ascii="Arial" w:eastAsia="Times New Roman" w:hAnsi="Arial" w:cs="Arial"/>
          <w:color w:val="000000"/>
          <w:sz w:val="21"/>
          <w:szCs w:val="21"/>
          <w:lang w:val="en-US" w:eastAsia="de-DE"/>
        </w:rPr>
        <w:t xml:space="preserve">have been conducted in rodents, raising questions about the validity of extrapolating from animals to humans. </w:t>
      </w:r>
      <w:r w:rsidR="004E5115" w:rsidRPr="008E0937">
        <w:rPr>
          <w:rFonts w:ascii="Arial" w:eastAsia="Times New Roman" w:hAnsi="Arial" w:cs="Arial"/>
          <w:color w:val="000000"/>
          <w:sz w:val="21"/>
          <w:szCs w:val="21"/>
          <w:lang w:val="en-US" w:eastAsia="de-DE"/>
        </w:rPr>
        <w:t>S</w:t>
      </w:r>
      <w:r w:rsidR="008B371C" w:rsidRPr="008E0937">
        <w:rPr>
          <w:rFonts w:ascii="Arial" w:eastAsia="Times New Roman" w:hAnsi="Arial" w:cs="Arial"/>
          <w:color w:val="000000"/>
          <w:sz w:val="21"/>
          <w:szCs w:val="21"/>
          <w:lang w:val="en-US" w:eastAsia="de-DE"/>
        </w:rPr>
        <w:t>tudies in human cohorts and patient groups</w:t>
      </w:r>
      <w:r w:rsidR="00D577E4">
        <w:rPr>
          <w:rFonts w:ascii="Arial" w:eastAsia="Times New Roman" w:hAnsi="Arial" w:cs="Arial"/>
          <w:color w:val="000000"/>
          <w:sz w:val="21"/>
          <w:szCs w:val="21"/>
          <w:lang w:val="en-US" w:eastAsia="de-DE"/>
        </w:rPr>
        <w:t>,</w:t>
      </w:r>
      <w:r w:rsidR="008B371C" w:rsidRPr="008E0937">
        <w:rPr>
          <w:rFonts w:ascii="Arial" w:eastAsia="Times New Roman" w:hAnsi="Arial" w:cs="Arial"/>
          <w:color w:val="000000"/>
          <w:sz w:val="21"/>
          <w:szCs w:val="21"/>
          <w:lang w:val="en-US" w:eastAsia="de-DE"/>
        </w:rPr>
        <w:t xml:space="preserve"> </w:t>
      </w:r>
      <w:r w:rsidR="004E5115" w:rsidRPr="008E0937">
        <w:rPr>
          <w:rFonts w:ascii="Arial" w:eastAsia="Times New Roman" w:hAnsi="Arial" w:cs="Arial"/>
          <w:color w:val="000000"/>
          <w:sz w:val="21"/>
          <w:szCs w:val="21"/>
          <w:lang w:val="en-US" w:eastAsia="de-DE"/>
        </w:rPr>
        <w:t>on the other hand</w:t>
      </w:r>
      <w:r w:rsidR="00D577E4">
        <w:rPr>
          <w:rFonts w:ascii="Arial" w:eastAsia="Times New Roman" w:hAnsi="Arial" w:cs="Arial"/>
          <w:color w:val="000000"/>
          <w:sz w:val="21"/>
          <w:szCs w:val="21"/>
          <w:lang w:val="en-US" w:eastAsia="de-DE"/>
        </w:rPr>
        <w:t>,</w:t>
      </w:r>
      <w:r w:rsidR="008B371C" w:rsidRPr="008E0937">
        <w:rPr>
          <w:rFonts w:ascii="Arial" w:eastAsia="Times New Roman" w:hAnsi="Arial" w:cs="Arial"/>
          <w:color w:val="000000"/>
          <w:sz w:val="21"/>
          <w:szCs w:val="21"/>
          <w:lang w:val="en-US" w:eastAsia="de-DE"/>
        </w:rPr>
        <w:t xml:space="preserve"> are</w:t>
      </w:r>
      <w:r w:rsidR="004E5115" w:rsidRPr="008E0937">
        <w:rPr>
          <w:rFonts w:ascii="Arial" w:eastAsia="Times New Roman" w:hAnsi="Arial" w:cs="Arial"/>
          <w:color w:val="000000"/>
          <w:sz w:val="21"/>
          <w:szCs w:val="21"/>
          <w:lang w:val="en-US" w:eastAsia="de-DE"/>
        </w:rPr>
        <w:t xml:space="preserve"> often</w:t>
      </w:r>
      <w:r w:rsidR="008B371C" w:rsidRPr="008E0937">
        <w:rPr>
          <w:rFonts w:ascii="Arial" w:eastAsia="Times New Roman" w:hAnsi="Arial" w:cs="Arial"/>
          <w:color w:val="000000"/>
          <w:sz w:val="21"/>
          <w:szCs w:val="21"/>
          <w:lang w:val="en-US" w:eastAsia="de-DE"/>
        </w:rPr>
        <w:t xml:space="preserve"> limited by the availability of appropriate samples, as epigenetic processes are likely to be tissue-specific, so samples from peripheral blood may not reflect epigenetic changes in, for example, the brain or the </w:t>
      </w:r>
      <w:r w:rsidR="00342C1C">
        <w:rPr>
          <w:rFonts w:ascii="Arial" w:eastAsia="Times New Roman" w:hAnsi="Arial" w:cs="Arial"/>
          <w:color w:val="000000"/>
          <w:sz w:val="21"/>
          <w:szCs w:val="21"/>
          <w:lang w:val="en-US" w:eastAsia="de-DE"/>
        </w:rPr>
        <w:t>liver</w:t>
      </w:r>
      <w:r w:rsidR="008B371C" w:rsidRPr="008E0937">
        <w:rPr>
          <w:rFonts w:ascii="Arial" w:eastAsia="Times New Roman" w:hAnsi="Arial" w:cs="Arial"/>
          <w:color w:val="000000"/>
          <w:sz w:val="21"/>
          <w:szCs w:val="21"/>
          <w:lang w:val="en-US" w:eastAsia="de-DE"/>
        </w:rPr>
        <w:t>. Further, t</w:t>
      </w:r>
      <w:r w:rsidR="00583849" w:rsidRPr="008E0937">
        <w:rPr>
          <w:rFonts w:ascii="Arial" w:eastAsia="Times New Roman" w:hAnsi="Arial" w:cs="Arial"/>
          <w:color w:val="000000"/>
          <w:sz w:val="21"/>
          <w:szCs w:val="21"/>
          <w:lang w:val="en-US" w:eastAsia="de-DE"/>
        </w:rPr>
        <w:t>he costs of performing ep</w:t>
      </w:r>
      <w:r w:rsidR="00531C80">
        <w:rPr>
          <w:rFonts w:ascii="Arial" w:eastAsia="Times New Roman" w:hAnsi="Arial" w:cs="Arial"/>
          <w:color w:val="000000"/>
          <w:sz w:val="21"/>
          <w:szCs w:val="21"/>
          <w:lang w:val="en-US" w:eastAsia="de-DE"/>
        </w:rPr>
        <w:t xml:space="preserve">igenetic measurements are high, </w:t>
      </w:r>
      <w:r w:rsidR="00583849" w:rsidRPr="008E0937">
        <w:rPr>
          <w:rFonts w:ascii="Arial" w:eastAsia="Times New Roman" w:hAnsi="Arial" w:cs="Arial"/>
          <w:color w:val="000000"/>
          <w:sz w:val="21"/>
          <w:szCs w:val="21"/>
          <w:lang w:val="en-US" w:eastAsia="de-DE"/>
        </w:rPr>
        <w:t>and there is seldom adequate replication of findings across human cohort</w:t>
      </w:r>
      <w:r w:rsidR="00C56949" w:rsidRPr="008E0937">
        <w:rPr>
          <w:rFonts w:ascii="Arial" w:eastAsia="Times New Roman" w:hAnsi="Arial" w:cs="Arial"/>
          <w:color w:val="000000"/>
          <w:sz w:val="21"/>
          <w:szCs w:val="21"/>
          <w:lang w:val="en-US" w:eastAsia="de-DE"/>
        </w:rPr>
        <w:t>s</w:t>
      </w:r>
      <w:r w:rsidR="00583849" w:rsidRPr="008E0937">
        <w:rPr>
          <w:rFonts w:ascii="Arial" w:eastAsia="Times New Roman" w:hAnsi="Arial" w:cs="Arial"/>
          <w:color w:val="000000"/>
          <w:sz w:val="21"/>
          <w:szCs w:val="21"/>
          <w:lang w:val="en-US" w:eastAsia="de-DE"/>
        </w:rPr>
        <w:t xml:space="preserve"> or patient </w:t>
      </w:r>
      <w:r w:rsidR="00342C1C">
        <w:rPr>
          <w:rFonts w:ascii="Arial" w:eastAsia="Times New Roman" w:hAnsi="Arial" w:cs="Arial"/>
          <w:color w:val="000000"/>
          <w:sz w:val="21"/>
          <w:szCs w:val="21"/>
          <w:lang w:val="en-US" w:eastAsia="de-DE"/>
        </w:rPr>
        <w:t>groups</w:t>
      </w:r>
      <w:r w:rsidR="00583849" w:rsidRPr="008E0937">
        <w:rPr>
          <w:rFonts w:ascii="Arial" w:eastAsia="Times New Roman" w:hAnsi="Arial" w:cs="Arial"/>
          <w:color w:val="000000"/>
          <w:sz w:val="21"/>
          <w:szCs w:val="21"/>
          <w:lang w:val="en-US" w:eastAsia="de-DE"/>
        </w:rPr>
        <w:t xml:space="preserve">. </w:t>
      </w:r>
      <w:r w:rsidR="005F0B2D" w:rsidRPr="008E0937">
        <w:rPr>
          <w:rFonts w:ascii="Arial" w:eastAsia="Times New Roman" w:hAnsi="Arial" w:cs="Arial"/>
          <w:color w:val="000000"/>
          <w:sz w:val="21"/>
          <w:szCs w:val="21"/>
          <w:lang w:val="en-US" w:eastAsia="de-DE"/>
        </w:rPr>
        <w:t>D</w:t>
      </w:r>
      <w:r w:rsidR="00583849" w:rsidRPr="008E0937">
        <w:rPr>
          <w:rFonts w:ascii="Arial" w:eastAsia="Times New Roman" w:hAnsi="Arial" w:cs="Arial"/>
          <w:color w:val="000000"/>
          <w:sz w:val="21"/>
          <w:szCs w:val="21"/>
          <w:lang w:val="en-US" w:eastAsia="de-DE"/>
        </w:rPr>
        <w:t>emonstration in the lab of the functional validity of any epigenetic effects found</w:t>
      </w:r>
      <w:r w:rsidR="008B371C" w:rsidRPr="008E0937">
        <w:rPr>
          <w:rFonts w:ascii="Arial" w:eastAsia="Times New Roman" w:hAnsi="Arial" w:cs="Arial"/>
          <w:color w:val="000000"/>
          <w:sz w:val="21"/>
          <w:szCs w:val="21"/>
          <w:lang w:val="en-US" w:eastAsia="de-DE"/>
        </w:rPr>
        <w:t xml:space="preserve"> in human </w:t>
      </w:r>
      <w:r w:rsidR="00342C1C">
        <w:rPr>
          <w:rFonts w:ascii="Arial" w:eastAsia="Times New Roman" w:hAnsi="Arial" w:cs="Arial"/>
          <w:color w:val="000000"/>
          <w:sz w:val="21"/>
          <w:szCs w:val="21"/>
          <w:lang w:val="en-US" w:eastAsia="de-DE"/>
        </w:rPr>
        <w:t>tissues</w:t>
      </w:r>
      <w:r w:rsidR="00342C1C" w:rsidRPr="008E0937">
        <w:rPr>
          <w:rFonts w:ascii="Arial" w:eastAsia="Times New Roman" w:hAnsi="Arial" w:cs="Arial"/>
          <w:color w:val="000000"/>
          <w:sz w:val="21"/>
          <w:szCs w:val="21"/>
          <w:lang w:val="en-US" w:eastAsia="de-DE"/>
        </w:rPr>
        <w:t xml:space="preserve"> </w:t>
      </w:r>
      <w:r w:rsidR="00583849" w:rsidRPr="008E0937">
        <w:rPr>
          <w:rFonts w:ascii="Arial" w:eastAsia="Times New Roman" w:hAnsi="Arial" w:cs="Arial"/>
          <w:color w:val="000000"/>
          <w:sz w:val="21"/>
          <w:szCs w:val="21"/>
          <w:lang w:val="en-US" w:eastAsia="de-DE"/>
        </w:rPr>
        <w:t>is often no</w:t>
      </w:r>
      <w:r w:rsidR="00D577E4">
        <w:rPr>
          <w:rFonts w:ascii="Arial" w:eastAsia="Times New Roman" w:hAnsi="Arial" w:cs="Arial"/>
          <w:color w:val="000000"/>
          <w:sz w:val="21"/>
          <w:szCs w:val="21"/>
          <w:lang w:val="en-US" w:eastAsia="de-DE"/>
        </w:rPr>
        <w:t xml:space="preserve">t </w:t>
      </w:r>
      <w:r w:rsidR="00583849" w:rsidRPr="008E0937">
        <w:rPr>
          <w:rFonts w:ascii="Arial" w:eastAsia="Times New Roman" w:hAnsi="Arial" w:cs="Arial"/>
          <w:color w:val="000000"/>
          <w:sz w:val="21"/>
          <w:szCs w:val="21"/>
          <w:lang w:val="en-US" w:eastAsia="de-DE"/>
        </w:rPr>
        <w:t xml:space="preserve">undertaken. </w:t>
      </w:r>
      <w:r w:rsidR="0074427D" w:rsidRPr="008E0937">
        <w:rPr>
          <w:rFonts w:ascii="Arial" w:eastAsia="Times New Roman" w:hAnsi="Arial" w:cs="Arial"/>
          <w:color w:val="000000"/>
          <w:sz w:val="21"/>
          <w:szCs w:val="21"/>
          <w:lang w:val="en-US" w:eastAsia="de-DE"/>
        </w:rPr>
        <w:t>Finally</w:t>
      </w:r>
      <w:r w:rsidR="00EE7A9B" w:rsidRPr="008E0937">
        <w:rPr>
          <w:rFonts w:ascii="Arial" w:eastAsia="Times New Roman" w:hAnsi="Arial" w:cs="Arial"/>
          <w:color w:val="000000"/>
          <w:sz w:val="21"/>
          <w:szCs w:val="21"/>
          <w:lang w:val="en-US" w:eastAsia="de-DE"/>
        </w:rPr>
        <w:t>, t</w:t>
      </w:r>
      <w:r w:rsidR="00085DEF" w:rsidRPr="008E0937">
        <w:rPr>
          <w:rFonts w:ascii="Arial" w:eastAsia="Times New Roman" w:hAnsi="Arial" w:cs="Arial"/>
          <w:color w:val="000000"/>
          <w:sz w:val="21"/>
          <w:szCs w:val="21"/>
          <w:lang w:val="en-US" w:eastAsia="de-DE"/>
        </w:rPr>
        <w:t xml:space="preserve">he </w:t>
      </w:r>
      <w:r w:rsidR="005F0B2D" w:rsidRPr="008E0937">
        <w:rPr>
          <w:rFonts w:ascii="Arial" w:eastAsia="Times New Roman" w:hAnsi="Arial" w:cs="Arial"/>
          <w:color w:val="000000"/>
          <w:sz w:val="21"/>
          <w:szCs w:val="21"/>
          <w:lang w:val="en-US" w:eastAsia="de-DE"/>
        </w:rPr>
        <w:t xml:space="preserve">range </w:t>
      </w:r>
      <w:r w:rsidR="00EE7A9B" w:rsidRPr="008E0937">
        <w:rPr>
          <w:rFonts w:ascii="Arial" w:eastAsia="Times New Roman" w:hAnsi="Arial" w:cs="Arial"/>
          <w:color w:val="000000"/>
          <w:sz w:val="21"/>
          <w:szCs w:val="21"/>
          <w:lang w:val="en-US" w:eastAsia="de-DE"/>
        </w:rPr>
        <w:t xml:space="preserve">of possible </w:t>
      </w:r>
      <w:r w:rsidR="00085DEF" w:rsidRPr="008E0937">
        <w:rPr>
          <w:rFonts w:ascii="Arial" w:eastAsia="Times New Roman" w:hAnsi="Arial" w:cs="Arial"/>
          <w:color w:val="000000"/>
          <w:sz w:val="21"/>
          <w:szCs w:val="21"/>
          <w:lang w:val="en-US" w:eastAsia="de-DE"/>
        </w:rPr>
        <w:t xml:space="preserve">epigenetic changes is </w:t>
      </w:r>
      <w:r w:rsidR="00342C1C">
        <w:rPr>
          <w:rFonts w:ascii="Arial" w:eastAsia="Times New Roman" w:hAnsi="Arial" w:cs="Arial"/>
          <w:color w:val="000000"/>
          <w:sz w:val="21"/>
          <w:szCs w:val="21"/>
          <w:lang w:val="en-US" w:eastAsia="de-DE"/>
        </w:rPr>
        <w:t>extensive,</w:t>
      </w:r>
      <w:r w:rsidR="005F0B2D" w:rsidRPr="008E0937">
        <w:rPr>
          <w:rFonts w:ascii="Arial" w:eastAsia="Times New Roman" w:hAnsi="Arial" w:cs="Arial"/>
          <w:color w:val="000000"/>
          <w:sz w:val="21"/>
          <w:szCs w:val="21"/>
          <w:lang w:val="en-US" w:eastAsia="de-DE"/>
        </w:rPr>
        <w:t xml:space="preserve"> </w:t>
      </w:r>
      <w:r w:rsidR="00085DEF" w:rsidRPr="008E0937">
        <w:rPr>
          <w:rFonts w:ascii="Arial" w:eastAsia="Times New Roman" w:hAnsi="Arial" w:cs="Arial"/>
          <w:color w:val="000000"/>
          <w:sz w:val="21"/>
          <w:szCs w:val="21"/>
          <w:lang w:val="en-US" w:eastAsia="de-DE"/>
        </w:rPr>
        <w:t>involv</w:t>
      </w:r>
      <w:r w:rsidR="00342C1C">
        <w:rPr>
          <w:rFonts w:ascii="Arial" w:eastAsia="Times New Roman" w:hAnsi="Arial" w:cs="Arial"/>
          <w:color w:val="000000"/>
          <w:sz w:val="21"/>
          <w:szCs w:val="21"/>
          <w:lang w:val="en-US" w:eastAsia="de-DE"/>
        </w:rPr>
        <w:t>ing</w:t>
      </w:r>
      <w:r w:rsidR="00085DEF" w:rsidRPr="008E0937">
        <w:rPr>
          <w:rFonts w:ascii="Arial" w:eastAsia="Times New Roman" w:hAnsi="Arial" w:cs="Arial"/>
          <w:color w:val="000000"/>
          <w:sz w:val="21"/>
          <w:szCs w:val="21"/>
          <w:lang w:val="en-US" w:eastAsia="de-DE"/>
        </w:rPr>
        <w:t xml:space="preserve"> </w:t>
      </w:r>
      <w:r w:rsidR="005F0B2D" w:rsidRPr="008E0937">
        <w:rPr>
          <w:rFonts w:ascii="Arial" w:eastAsia="Times New Roman" w:hAnsi="Arial" w:cs="Arial"/>
          <w:color w:val="000000"/>
          <w:sz w:val="21"/>
          <w:szCs w:val="21"/>
          <w:lang w:val="en-US" w:eastAsia="de-DE"/>
        </w:rPr>
        <w:t xml:space="preserve">DNA methylation, modifications </w:t>
      </w:r>
      <w:r w:rsidR="00342C1C">
        <w:rPr>
          <w:rFonts w:ascii="Arial" w:eastAsia="Times New Roman" w:hAnsi="Arial" w:cs="Arial"/>
          <w:color w:val="000000"/>
          <w:sz w:val="21"/>
          <w:szCs w:val="21"/>
          <w:lang w:val="en-US" w:eastAsia="de-DE"/>
        </w:rPr>
        <w:t>to</w:t>
      </w:r>
      <w:r w:rsidR="005F0B2D" w:rsidRPr="008E0937">
        <w:rPr>
          <w:rFonts w:ascii="Arial" w:eastAsia="Times New Roman" w:hAnsi="Arial" w:cs="Arial"/>
          <w:color w:val="000000"/>
          <w:sz w:val="21"/>
          <w:szCs w:val="21"/>
          <w:lang w:val="en-US" w:eastAsia="de-DE"/>
        </w:rPr>
        <w:t xml:space="preserve"> </w:t>
      </w:r>
      <w:r w:rsidR="00085DEF" w:rsidRPr="008E0937">
        <w:rPr>
          <w:rFonts w:ascii="Arial" w:eastAsia="Times New Roman" w:hAnsi="Arial" w:cs="Arial"/>
          <w:color w:val="000000"/>
          <w:sz w:val="21"/>
          <w:szCs w:val="21"/>
          <w:lang w:val="en-US" w:eastAsia="de-DE"/>
        </w:rPr>
        <w:t xml:space="preserve">histone proteins and a </w:t>
      </w:r>
      <w:r w:rsidR="00342C1C">
        <w:rPr>
          <w:rFonts w:ascii="Arial" w:eastAsia="Times New Roman" w:hAnsi="Arial" w:cs="Arial"/>
          <w:color w:val="000000"/>
          <w:sz w:val="21"/>
          <w:szCs w:val="21"/>
          <w:lang w:val="en-US" w:eastAsia="de-DE"/>
        </w:rPr>
        <w:t xml:space="preserve">wide </w:t>
      </w:r>
      <w:r w:rsidR="00085DEF" w:rsidRPr="008E0937">
        <w:rPr>
          <w:rFonts w:ascii="Arial" w:eastAsia="Times New Roman" w:hAnsi="Arial" w:cs="Arial"/>
          <w:color w:val="000000"/>
          <w:sz w:val="21"/>
          <w:szCs w:val="21"/>
          <w:lang w:val="en-US" w:eastAsia="de-DE"/>
        </w:rPr>
        <w:t>range of non-coding RNAs. Even DNA methylation</w:t>
      </w:r>
      <w:r w:rsidR="005F0B2D" w:rsidRPr="008E0937">
        <w:rPr>
          <w:rFonts w:ascii="Arial" w:eastAsia="Times New Roman" w:hAnsi="Arial" w:cs="Arial"/>
          <w:color w:val="000000"/>
          <w:sz w:val="21"/>
          <w:szCs w:val="21"/>
          <w:lang w:val="en-US" w:eastAsia="de-DE"/>
        </w:rPr>
        <w:t>, the most studied epigenetic modification,</w:t>
      </w:r>
      <w:r w:rsidR="00085DEF" w:rsidRPr="008E0937">
        <w:rPr>
          <w:rFonts w:ascii="Arial" w:eastAsia="Times New Roman" w:hAnsi="Arial" w:cs="Arial"/>
          <w:color w:val="000000"/>
          <w:sz w:val="21"/>
          <w:szCs w:val="21"/>
          <w:lang w:val="en-US" w:eastAsia="de-DE"/>
        </w:rPr>
        <w:t xml:space="preserve"> can occur in several ways and at multiple sites in the genome, with the pattern being important in the resulting effects on gene expression</w:t>
      </w:r>
      <w:r w:rsidR="00D577E4">
        <w:rPr>
          <w:rFonts w:ascii="Arial" w:eastAsia="Times New Roman" w:hAnsi="Arial" w:cs="Arial"/>
          <w:color w:val="000000"/>
          <w:sz w:val="21"/>
          <w:szCs w:val="21"/>
          <w:lang w:val="en-US" w:eastAsia="de-DE"/>
        </w:rPr>
        <w:t>.</w:t>
      </w:r>
      <w:r w:rsidR="00FD0D60">
        <w:rPr>
          <w:rFonts w:ascii="Arial" w:eastAsia="Times New Roman" w:hAnsi="Arial" w:cs="Arial"/>
          <w:color w:val="000000"/>
          <w:sz w:val="21"/>
          <w:szCs w:val="21"/>
          <w:lang w:val="en-US" w:eastAsia="de-DE"/>
        </w:rPr>
        <w:t xml:space="preserve"> </w:t>
      </w:r>
      <w:r w:rsidR="00D577E4">
        <w:rPr>
          <w:rFonts w:ascii="Arial" w:hAnsi="Arial"/>
          <w:color w:val="000000"/>
          <w:sz w:val="21"/>
          <w:lang w:val="en-US"/>
        </w:rPr>
        <w:t>T</w:t>
      </w:r>
      <w:r w:rsidR="00342C1C" w:rsidRPr="004A793A">
        <w:rPr>
          <w:rFonts w:ascii="Arial" w:hAnsi="Arial"/>
          <w:color w:val="000000"/>
          <w:sz w:val="21"/>
          <w:lang w:val="en-US"/>
        </w:rPr>
        <w:t xml:space="preserve">here is increasing evidence </w:t>
      </w:r>
      <w:r w:rsidR="00D577E4">
        <w:rPr>
          <w:rFonts w:ascii="Arial" w:hAnsi="Arial"/>
          <w:color w:val="000000"/>
          <w:sz w:val="21"/>
          <w:lang w:val="en-US"/>
        </w:rPr>
        <w:t xml:space="preserve">too </w:t>
      </w:r>
      <w:r w:rsidR="00342C1C" w:rsidRPr="004A793A">
        <w:rPr>
          <w:rFonts w:ascii="Arial" w:hAnsi="Arial"/>
          <w:color w:val="000000"/>
          <w:sz w:val="21"/>
          <w:lang w:val="en-US"/>
        </w:rPr>
        <w:t xml:space="preserve">for the importance of interactions between epigenetic effects and genetic changes. </w:t>
      </w:r>
      <w:r w:rsidR="00FD0D60">
        <w:rPr>
          <w:rFonts w:ascii="Arial" w:hAnsi="Arial"/>
          <w:color w:val="000000"/>
          <w:sz w:val="21"/>
          <w:lang w:val="en-US"/>
        </w:rPr>
        <w:t>In view of these complexities, t</w:t>
      </w:r>
      <w:r w:rsidR="00342C1C" w:rsidRPr="00EE5D18">
        <w:rPr>
          <w:rFonts w:ascii="Arial" w:hAnsi="Arial"/>
          <w:color w:val="000000"/>
          <w:sz w:val="21"/>
          <w:lang w:val="en-US"/>
        </w:rPr>
        <w:t>he study of epigenetics poses considerable challenges in bioinformatics</w:t>
      </w:r>
      <w:r w:rsidR="00FD0D60">
        <w:rPr>
          <w:rFonts w:ascii="Arial" w:hAnsi="Arial"/>
          <w:color w:val="000000"/>
          <w:sz w:val="21"/>
          <w:lang w:val="en-US"/>
        </w:rPr>
        <w:t>, to a much greater extent than studies of genetic variations alone</w:t>
      </w:r>
      <w:r w:rsidR="00342C1C" w:rsidRPr="00EE5D18">
        <w:rPr>
          <w:rFonts w:ascii="Arial" w:hAnsi="Arial"/>
          <w:color w:val="000000"/>
          <w:sz w:val="21"/>
          <w:lang w:val="en-US"/>
        </w:rPr>
        <w:t>.</w:t>
      </w:r>
    </w:p>
    <w:p w14:paraId="1E8918EA" w14:textId="70FBB814" w:rsidR="001F1ADC" w:rsidRDefault="00F33F3A"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D</w:t>
      </w:r>
      <w:r w:rsidR="00052495" w:rsidRPr="008E0937">
        <w:rPr>
          <w:rFonts w:ascii="Arial" w:eastAsia="Times New Roman" w:hAnsi="Arial" w:cs="Arial"/>
          <w:color w:val="000000"/>
          <w:sz w:val="21"/>
          <w:szCs w:val="21"/>
          <w:lang w:val="en-US" w:eastAsia="de-DE"/>
        </w:rPr>
        <w:t xml:space="preserve">espite these limitations and the significant controversies around certain claims (such as </w:t>
      </w:r>
      <w:r w:rsidR="00FD0D60">
        <w:rPr>
          <w:rFonts w:ascii="Arial" w:eastAsia="Times New Roman" w:hAnsi="Arial" w:cs="Arial"/>
          <w:color w:val="000000"/>
          <w:sz w:val="21"/>
          <w:szCs w:val="21"/>
          <w:lang w:val="en-US" w:eastAsia="de-DE"/>
        </w:rPr>
        <w:t xml:space="preserve">for </w:t>
      </w:r>
      <w:r w:rsidR="00052495" w:rsidRPr="008E0937">
        <w:rPr>
          <w:rFonts w:ascii="Arial" w:eastAsia="Times New Roman" w:hAnsi="Arial" w:cs="Arial"/>
          <w:color w:val="000000"/>
          <w:sz w:val="21"/>
          <w:szCs w:val="21"/>
          <w:lang w:val="en-US" w:eastAsia="de-DE"/>
        </w:rPr>
        <w:t xml:space="preserve">transgenerational </w:t>
      </w:r>
      <w:r w:rsidR="00986EEF" w:rsidRPr="008E0937">
        <w:rPr>
          <w:rFonts w:ascii="Arial" w:eastAsia="Times New Roman" w:hAnsi="Arial" w:cs="Arial"/>
          <w:color w:val="000000"/>
          <w:sz w:val="21"/>
          <w:szCs w:val="21"/>
          <w:lang w:val="en-US" w:eastAsia="de-DE"/>
        </w:rPr>
        <w:t>inheritance</w:t>
      </w:r>
      <w:r w:rsidR="00052495" w:rsidRPr="008E0937">
        <w:rPr>
          <w:rFonts w:ascii="Arial" w:eastAsia="Times New Roman" w:hAnsi="Arial" w:cs="Arial"/>
          <w:color w:val="000000"/>
          <w:sz w:val="21"/>
          <w:szCs w:val="21"/>
          <w:lang w:val="en-US" w:eastAsia="de-DE"/>
        </w:rPr>
        <w:t>),</w:t>
      </w:r>
      <w:r w:rsidR="00583849" w:rsidRPr="008E0937">
        <w:rPr>
          <w:rFonts w:ascii="Arial" w:eastAsia="Times New Roman" w:hAnsi="Arial" w:cs="Arial"/>
          <w:color w:val="000000"/>
          <w:sz w:val="21"/>
          <w:szCs w:val="21"/>
          <w:lang w:val="en-US" w:eastAsia="de-DE"/>
        </w:rPr>
        <w:t xml:space="preserve"> there are several reasons why a </w:t>
      </w:r>
      <w:r w:rsidR="00D577E4">
        <w:rPr>
          <w:rFonts w:ascii="Arial" w:eastAsia="Times New Roman" w:hAnsi="Arial" w:cs="Arial"/>
          <w:color w:val="000000"/>
          <w:sz w:val="21"/>
          <w:szCs w:val="21"/>
          <w:lang w:val="en-US" w:eastAsia="de-DE"/>
        </w:rPr>
        <w:t xml:space="preserve">more detailed </w:t>
      </w:r>
      <w:r w:rsidR="00583849" w:rsidRPr="008E0937">
        <w:rPr>
          <w:rFonts w:ascii="Arial" w:eastAsia="Times New Roman" w:hAnsi="Arial" w:cs="Arial"/>
          <w:color w:val="000000"/>
          <w:sz w:val="21"/>
          <w:szCs w:val="21"/>
          <w:lang w:val="en-US" w:eastAsia="de-DE"/>
        </w:rPr>
        <w:t xml:space="preserve">consideration of the premises and </w:t>
      </w:r>
      <w:r w:rsidR="001D6E51" w:rsidRPr="008E0937">
        <w:rPr>
          <w:rFonts w:ascii="Arial" w:eastAsia="Times New Roman" w:hAnsi="Arial" w:cs="Arial"/>
          <w:color w:val="000000"/>
          <w:sz w:val="21"/>
          <w:szCs w:val="21"/>
          <w:lang w:val="en-US" w:eastAsia="de-DE"/>
        </w:rPr>
        <w:t xml:space="preserve">social and political </w:t>
      </w:r>
      <w:r w:rsidR="007355A5">
        <w:rPr>
          <w:rFonts w:ascii="Arial" w:eastAsia="Times New Roman" w:hAnsi="Arial" w:cs="Arial"/>
          <w:color w:val="000000"/>
          <w:sz w:val="21"/>
          <w:szCs w:val="21"/>
          <w:lang w:val="en-US" w:eastAsia="de-DE"/>
        </w:rPr>
        <w:t>dimensions</w:t>
      </w:r>
      <w:r w:rsidR="007355A5" w:rsidRPr="008E0937">
        <w:rPr>
          <w:rFonts w:ascii="Arial" w:eastAsia="Times New Roman" w:hAnsi="Arial" w:cs="Arial"/>
          <w:color w:val="000000"/>
          <w:sz w:val="21"/>
          <w:szCs w:val="21"/>
          <w:lang w:val="en-US" w:eastAsia="de-DE"/>
        </w:rPr>
        <w:t xml:space="preserve"> </w:t>
      </w:r>
      <w:r w:rsidR="00583849" w:rsidRPr="008E0937">
        <w:rPr>
          <w:rFonts w:ascii="Arial" w:eastAsia="Times New Roman" w:hAnsi="Arial" w:cs="Arial"/>
          <w:color w:val="000000"/>
          <w:sz w:val="21"/>
          <w:szCs w:val="21"/>
          <w:lang w:val="en-US" w:eastAsia="de-DE"/>
        </w:rPr>
        <w:t xml:space="preserve">of </w:t>
      </w:r>
      <w:r w:rsidR="00052495" w:rsidRPr="008E0937">
        <w:rPr>
          <w:rFonts w:ascii="Arial" w:eastAsia="Times New Roman" w:hAnsi="Arial" w:cs="Arial"/>
          <w:color w:val="000000"/>
          <w:sz w:val="21"/>
          <w:szCs w:val="21"/>
          <w:lang w:val="en-US" w:eastAsia="de-DE"/>
        </w:rPr>
        <w:t xml:space="preserve">environmental epigenetics </w:t>
      </w:r>
      <w:r w:rsidR="00583849" w:rsidRPr="008E0937">
        <w:rPr>
          <w:rFonts w:ascii="Arial" w:eastAsia="Times New Roman" w:hAnsi="Arial" w:cs="Arial"/>
          <w:color w:val="000000"/>
          <w:sz w:val="21"/>
          <w:szCs w:val="21"/>
          <w:lang w:val="en-US" w:eastAsia="de-DE"/>
        </w:rPr>
        <w:t xml:space="preserve">is </w:t>
      </w:r>
      <w:r w:rsidR="003677C7">
        <w:rPr>
          <w:rFonts w:ascii="Arial" w:eastAsia="Times New Roman" w:hAnsi="Arial" w:cs="Arial"/>
          <w:color w:val="000000"/>
          <w:sz w:val="21"/>
          <w:szCs w:val="21"/>
          <w:lang w:val="en-US" w:eastAsia="de-DE"/>
        </w:rPr>
        <w:t xml:space="preserve">now </w:t>
      </w:r>
      <w:r w:rsidR="00583849" w:rsidRPr="008E0937">
        <w:rPr>
          <w:rFonts w:ascii="Arial" w:eastAsia="Times New Roman" w:hAnsi="Arial" w:cs="Arial"/>
          <w:color w:val="000000"/>
          <w:sz w:val="21"/>
          <w:szCs w:val="21"/>
          <w:lang w:val="en-US" w:eastAsia="de-DE"/>
        </w:rPr>
        <w:t xml:space="preserve">timely. </w:t>
      </w:r>
      <w:r w:rsidR="001D6E51" w:rsidRPr="008E0937">
        <w:rPr>
          <w:rFonts w:ascii="Arial" w:eastAsia="Times New Roman" w:hAnsi="Arial" w:cs="Arial"/>
          <w:color w:val="000000"/>
          <w:sz w:val="21"/>
          <w:szCs w:val="21"/>
          <w:lang w:val="en-US" w:eastAsia="de-DE"/>
        </w:rPr>
        <w:t xml:space="preserve">First, its findings </w:t>
      </w:r>
      <w:r w:rsidR="00052495" w:rsidRPr="008E0937">
        <w:rPr>
          <w:rFonts w:ascii="Arial" w:eastAsia="Times New Roman" w:hAnsi="Arial" w:cs="Arial"/>
          <w:color w:val="000000"/>
          <w:sz w:val="21"/>
          <w:szCs w:val="21"/>
          <w:lang w:val="en-US" w:eastAsia="de-DE"/>
        </w:rPr>
        <w:t xml:space="preserve">currently </w:t>
      </w:r>
      <w:r w:rsidR="001D6E51" w:rsidRPr="008E0937">
        <w:rPr>
          <w:rFonts w:ascii="Arial" w:eastAsia="Times New Roman" w:hAnsi="Arial" w:cs="Arial"/>
          <w:color w:val="000000"/>
          <w:sz w:val="21"/>
          <w:szCs w:val="21"/>
          <w:lang w:val="en-US" w:eastAsia="de-DE"/>
        </w:rPr>
        <w:t xml:space="preserve">circulate </w:t>
      </w:r>
      <w:r w:rsidR="00EE5D18">
        <w:rPr>
          <w:rFonts w:ascii="Arial" w:eastAsia="Times New Roman" w:hAnsi="Arial" w:cs="Arial"/>
          <w:color w:val="000000"/>
          <w:sz w:val="21"/>
          <w:szCs w:val="21"/>
          <w:lang w:val="en-US" w:eastAsia="de-DE"/>
        </w:rPr>
        <w:t xml:space="preserve">widely </w:t>
      </w:r>
      <w:r w:rsidR="00F149F3">
        <w:rPr>
          <w:rFonts w:ascii="Arial" w:eastAsia="Times New Roman" w:hAnsi="Arial" w:cs="Arial"/>
          <w:color w:val="000000"/>
          <w:sz w:val="21"/>
          <w:szCs w:val="21"/>
          <w:lang w:val="en-US" w:eastAsia="de-DE"/>
        </w:rPr>
        <w:t xml:space="preserve">not only </w:t>
      </w:r>
      <w:r w:rsidR="00733681">
        <w:rPr>
          <w:rFonts w:ascii="Arial" w:eastAsia="Times New Roman" w:hAnsi="Arial" w:cs="Arial"/>
          <w:color w:val="000000"/>
          <w:sz w:val="21"/>
          <w:szCs w:val="21"/>
          <w:lang w:val="en-US" w:eastAsia="de-DE"/>
        </w:rPr>
        <w:t>in</w:t>
      </w:r>
      <w:r w:rsidR="001D6E51" w:rsidRPr="008E0937">
        <w:rPr>
          <w:rFonts w:ascii="Arial" w:eastAsia="Times New Roman" w:hAnsi="Arial" w:cs="Arial"/>
          <w:color w:val="000000"/>
          <w:sz w:val="21"/>
          <w:szCs w:val="21"/>
          <w:lang w:val="en-US" w:eastAsia="de-DE"/>
        </w:rPr>
        <w:t xml:space="preserve"> biological research</w:t>
      </w:r>
      <w:r w:rsidR="003677C7">
        <w:rPr>
          <w:rFonts w:ascii="Arial" w:eastAsia="Times New Roman" w:hAnsi="Arial" w:cs="Arial"/>
          <w:color w:val="000000"/>
          <w:sz w:val="21"/>
          <w:szCs w:val="21"/>
          <w:lang w:val="en-US" w:eastAsia="de-DE"/>
        </w:rPr>
        <w:t>,</w:t>
      </w:r>
      <w:r w:rsidR="00551155" w:rsidRPr="008E0937">
        <w:rPr>
          <w:rFonts w:ascii="Arial" w:eastAsia="Times New Roman" w:hAnsi="Arial" w:cs="Arial"/>
          <w:color w:val="000000"/>
          <w:sz w:val="21"/>
          <w:szCs w:val="21"/>
          <w:lang w:val="en-US" w:eastAsia="de-DE"/>
        </w:rPr>
        <w:t xml:space="preserve"> </w:t>
      </w:r>
      <w:r w:rsidR="00EE5D18">
        <w:rPr>
          <w:rFonts w:ascii="Arial" w:eastAsia="Times New Roman" w:hAnsi="Arial" w:cs="Arial"/>
          <w:color w:val="000000"/>
          <w:sz w:val="21"/>
          <w:szCs w:val="21"/>
          <w:lang w:val="en-US" w:eastAsia="de-DE"/>
        </w:rPr>
        <w:t>but also</w:t>
      </w:r>
      <w:r w:rsidR="00551155" w:rsidRPr="008E0937">
        <w:rPr>
          <w:rFonts w:ascii="Arial" w:eastAsia="Times New Roman" w:hAnsi="Arial" w:cs="Arial"/>
          <w:color w:val="000000"/>
          <w:sz w:val="21"/>
          <w:szCs w:val="21"/>
          <w:lang w:val="en-US" w:eastAsia="de-DE"/>
        </w:rPr>
        <w:t xml:space="preserve"> in the media, where </w:t>
      </w:r>
      <w:r w:rsidR="00270FE7">
        <w:rPr>
          <w:rFonts w:ascii="Arial" w:eastAsia="Times New Roman" w:hAnsi="Arial" w:cs="Arial"/>
          <w:color w:val="000000"/>
          <w:sz w:val="21"/>
          <w:szCs w:val="21"/>
          <w:lang w:val="en-US" w:eastAsia="de-DE"/>
        </w:rPr>
        <w:t>it is</w:t>
      </w:r>
      <w:r w:rsidR="00551155" w:rsidRPr="008E0937">
        <w:rPr>
          <w:rFonts w:ascii="Arial" w:eastAsia="Times New Roman" w:hAnsi="Arial" w:cs="Arial"/>
          <w:color w:val="000000"/>
          <w:sz w:val="21"/>
          <w:szCs w:val="21"/>
          <w:lang w:val="en-US" w:eastAsia="de-DE"/>
        </w:rPr>
        <w:t xml:space="preserve"> invoked in relation to numerous social phenomena</w:t>
      </w:r>
      <w:r w:rsidR="00855183">
        <w:rPr>
          <w:rFonts w:ascii="Arial" w:eastAsia="Times New Roman" w:hAnsi="Arial" w:cs="Arial"/>
          <w:color w:val="000000"/>
          <w:sz w:val="21"/>
          <w:szCs w:val="21"/>
          <w:lang w:val="en-US" w:eastAsia="de-DE"/>
        </w:rPr>
        <w:t xml:space="preserve"> </w:t>
      </w:r>
      <w:r w:rsidR="003677C7">
        <w:rPr>
          <w:rFonts w:ascii="Arial" w:hAnsi="Arial"/>
          <w:color w:val="000000"/>
          <w:sz w:val="21"/>
          <w:lang w:val="en-US"/>
        </w:rPr>
        <w:t>such as</w:t>
      </w:r>
      <w:r w:rsidR="00551155" w:rsidRPr="00EE5D18">
        <w:rPr>
          <w:rFonts w:ascii="Arial" w:hAnsi="Arial"/>
          <w:color w:val="000000"/>
          <w:sz w:val="21"/>
          <w:lang w:val="en-US"/>
        </w:rPr>
        <w:t xml:space="preserve"> the so-called obesity epidemic</w:t>
      </w:r>
      <w:r w:rsidR="00855183">
        <w:rPr>
          <w:rFonts w:ascii="Arial" w:hAnsi="Arial"/>
          <w:color w:val="000000"/>
          <w:sz w:val="21"/>
          <w:lang w:val="en-US"/>
        </w:rPr>
        <w:t xml:space="preserve"> </w:t>
      </w:r>
      <w:r w:rsidR="003677C7">
        <w:rPr>
          <w:rFonts w:ascii="Arial" w:hAnsi="Arial"/>
          <w:color w:val="000000"/>
          <w:sz w:val="21"/>
          <w:lang w:val="en-US"/>
        </w:rPr>
        <w:t>or</w:t>
      </w:r>
      <w:r w:rsidR="00551155" w:rsidRPr="00EE5D18">
        <w:rPr>
          <w:rFonts w:ascii="Arial" w:hAnsi="Arial"/>
          <w:color w:val="000000"/>
          <w:sz w:val="21"/>
          <w:lang w:val="en-US"/>
        </w:rPr>
        <w:t xml:space="preserve"> politically more contentious issues such as the mental health status of refugees and </w:t>
      </w:r>
      <w:r w:rsidR="00B279C7" w:rsidRPr="00EE5D18">
        <w:rPr>
          <w:rFonts w:ascii="Arial" w:hAnsi="Arial"/>
          <w:color w:val="000000"/>
          <w:sz w:val="21"/>
          <w:lang w:val="en-US"/>
        </w:rPr>
        <w:t xml:space="preserve">the possible </w:t>
      </w:r>
      <w:r w:rsidR="00270FE7" w:rsidRPr="00EE5D18">
        <w:rPr>
          <w:rFonts w:ascii="Arial" w:hAnsi="Arial"/>
          <w:color w:val="000000"/>
          <w:sz w:val="21"/>
          <w:lang w:val="en-US"/>
        </w:rPr>
        <w:t xml:space="preserve">inherited </w:t>
      </w:r>
      <w:r w:rsidR="00B279C7" w:rsidRPr="00EE5D18">
        <w:rPr>
          <w:rFonts w:ascii="Arial" w:hAnsi="Arial"/>
          <w:color w:val="000000"/>
          <w:sz w:val="21"/>
          <w:lang w:val="en-US"/>
        </w:rPr>
        <w:t>effects of trauma</w:t>
      </w:r>
      <w:r w:rsidR="001D6E51" w:rsidRPr="00EE5D18">
        <w:rPr>
          <w:rFonts w:ascii="Arial" w:hAnsi="Arial"/>
          <w:color w:val="000000"/>
          <w:sz w:val="21"/>
          <w:lang w:val="en-US"/>
        </w:rPr>
        <w:t>.</w:t>
      </w:r>
      <w:r w:rsidR="001D6E51" w:rsidRPr="008E0937">
        <w:rPr>
          <w:rFonts w:ascii="Arial" w:eastAsia="Times New Roman" w:hAnsi="Arial" w:cs="Arial"/>
          <w:color w:val="000000"/>
          <w:sz w:val="21"/>
          <w:szCs w:val="21"/>
          <w:lang w:val="en-US" w:eastAsia="de-DE"/>
        </w:rPr>
        <w:t xml:space="preserve"> Second</w:t>
      </w:r>
      <w:r w:rsidR="00733681">
        <w:rPr>
          <w:rFonts w:ascii="Arial" w:eastAsia="Times New Roman" w:hAnsi="Arial" w:cs="Arial"/>
          <w:color w:val="000000"/>
          <w:sz w:val="21"/>
          <w:szCs w:val="21"/>
          <w:lang w:val="en-US" w:eastAsia="de-DE"/>
        </w:rPr>
        <w:t>ly</w:t>
      </w:r>
      <w:r w:rsidR="001D6E51" w:rsidRPr="008E0937">
        <w:rPr>
          <w:rFonts w:ascii="Arial" w:eastAsia="Times New Roman" w:hAnsi="Arial" w:cs="Arial"/>
          <w:color w:val="000000"/>
          <w:sz w:val="21"/>
          <w:szCs w:val="21"/>
          <w:lang w:val="en-US" w:eastAsia="de-DE"/>
        </w:rPr>
        <w:t xml:space="preserve">, </w:t>
      </w:r>
      <w:r w:rsidR="00B279C7" w:rsidRPr="008E0937">
        <w:rPr>
          <w:rFonts w:ascii="Arial" w:eastAsia="Times New Roman" w:hAnsi="Arial" w:cs="Arial"/>
          <w:color w:val="000000"/>
          <w:sz w:val="21"/>
          <w:szCs w:val="21"/>
          <w:lang w:val="en-US" w:eastAsia="de-DE"/>
        </w:rPr>
        <w:t xml:space="preserve">as evidence from environmental epigenetics  </w:t>
      </w:r>
      <w:r w:rsidR="0012519E">
        <w:rPr>
          <w:rFonts w:ascii="Arial" w:eastAsia="Times New Roman" w:hAnsi="Arial" w:cs="Arial"/>
          <w:color w:val="000000"/>
          <w:sz w:val="21"/>
          <w:szCs w:val="21"/>
          <w:lang w:val="en-US" w:eastAsia="de-DE"/>
        </w:rPr>
        <w:t>moves through</w:t>
      </w:r>
      <w:r w:rsidR="001C0EA6" w:rsidRPr="008E0937">
        <w:rPr>
          <w:rFonts w:ascii="Arial" w:eastAsia="Times New Roman" w:hAnsi="Arial" w:cs="Arial"/>
          <w:color w:val="000000"/>
          <w:sz w:val="21"/>
          <w:szCs w:val="21"/>
          <w:lang w:val="en-US" w:eastAsia="de-DE"/>
        </w:rPr>
        <w:t xml:space="preserve"> science and</w:t>
      </w:r>
      <w:r w:rsidR="00B279C7" w:rsidRPr="008E0937">
        <w:rPr>
          <w:rFonts w:ascii="Arial" w:eastAsia="Times New Roman" w:hAnsi="Arial" w:cs="Arial"/>
          <w:color w:val="000000"/>
          <w:sz w:val="21"/>
          <w:szCs w:val="21"/>
          <w:lang w:val="en-US" w:eastAsia="de-DE"/>
        </w:rPr>
        <w:t xml:space="preserve"> society, </w:t>
      </w:r>
      <w:r w:rsidR="00EE3454" w:rsidRPr="008E0937">
        <w:rPr>
          <w:rFonts w:ascii="Arial" w:eastAsia="Times New Roman" w:hAnsi="Arial" w:cs="Arial"/>
          <w:color w:val="000000"/>
          <w:sz w:val="21"/>
          <w:szCs w:val="21"/>
          <w:lang w:val="en-US" w:eastAsia="de-DE"/>
        </w:rPr>
        <w:t xml:space="preserve">research </w:t>
      </w:r>
      <w:r w:rsidR="001D6E51" w:rsidRPr="008E0937">
        <w:rPr>
          <w:rFonts w:ascii="Arial" w:eastAsia="Times New Roman" w:hAnsi="Arial" w:cs="Arial"/>
          <w:color w:val="000000"/>
          <w:sz w:val="21"/>
          <w:szCs w:val="21"/>
          <w:lang w:val="en-US" w:eastAsia="de-DE"/>
        </w:rPr>
        <w:t>findings have the potential to a</w:t>
      </w:r>
      <w:r w:rsidR="00B279C7" w:rsidRPr="008E0937">
        <w:rPr>
          <w:rFonts w:ascii="Arial" w:eastAsia="Times New Roman" w:hAnsi="Arial" w:cs="Arial"/>
          <w:color w:val="000000"/>
          <w:sz w:val="21"/>
          <w:szCs w:val="21"/>
          <w:lang w:val="en-US" w:eastAsia="de-DE"/>
        </w:rPr>
        <w:t>ffect</w:t>
      </w:r>
      <w:r w:rsidR="001D6E51" w:rsidRPr="008E0937">
        <w:rPr>
          <w:rFonts w:ascii="Arial" w:eastAsia="Times New Roman" w:hAnsi="Arial" w:cs="Arial"/>
          <w:color w:val="000000"/>
          <w:sz w:val="21"/>
          <w:szCs w:val="21"/>
          <w:lang w:val="en-US" w:eastAsia="de-DE"/>
        </w:rPr>
        <w:t xml:space="preserve"> </w:t>
      </w:r>
      <w:r w:rsidR="00B279C7" w:rsidRPr="008E0937">
        <w:rPr>
          <w:rFonts w:ascii="Arial" w:eastAsia="Times New Roman" w:hAnsi="Arial" w:cs="Arial"/>
          <w:color w:val="000000"/>
          <w:sz w:val="21"/>
          <w:szCs w:val="21"/>
          <w:lang w:val="en-US" w:eastAsia="de-DE"/>
        </w:rPr>
        <w:t>policy in areas such as public health</w:t>
      </w:r>
      <w:r w:rsidR="001D6E51" w:rsidRPr="008E0937">
        <w:rPr>
          <w:rFonts w:ascii="Arial" w:eastAsia="Times New Roman" w:hAnsi="Arial" w:cs="Arial"/>
          <w:color w:val="000000"/>
          <w:sz w:val="21"/>
          <w:szCs w:val="21"/>
          <w:lang w:val="en-US" w:eastAsia="de-DE"/>
        </w:rPr>
        <w:t xml:space="preserve"> </w:t>
      </w:r>
      <w:r>
        <w:rPr>
          <w:rFonts w:ascii="Arial" w:eastAsia="Times New Roman" w:hAnsi="Arial" w:cs="Arial"/>
          <w:color w:val="000000"/>
          <w:sz w:val="21"/>
          <w:szCs w:val="21"/>
          <w:lang w:val="en-US" w:eastAsia="de-DE"/>
        </w:rPr>
        <w:t xml:space="preserve">and </w:t>
      </w:r>
      <w:r w:rsidR="001D6E51" w:rsidRPr="008E0937">
        <w:rPr>
          <w:rFonts w:ascii="Arial" w:eastAsia="Times New Roman" w:hAnsi="Arial" w:cs="Arial"/>
          <w:color w:val="000000"/>
          <w:sz w:val="21"/>
          <w:szCs w:val="21"/>
          <w:lang w:val="en-US" w:eastAsia="de-DE"/>
        </w:rPr>
        <w:t>environmental and social policy</w:t>
      </w:r>
      <w:r w:rsidR="00733681">
        <w:rPr>
          <w:rFonts w:ascii="Arial" w:eastAsia="Times New Roman" w:hAnsi="Arial" w:cs="Arial"/>
          <w:color w:val="000000"/>
          <w:sz w:val="21"/>
          <w:szCs w:val="21"/>
          <w:lang w:val="en-US" w:eastAsia="de-DE"/>
        </w:rPr>
        <w:t>:</w:t>
      </w:r>
      <w:r w:rsidR="00EE3454" w:rsidRPr="008E0937">
        <w:rPr>
          <w:rFonts w:ascii="Arial" w:eastAsia="Times New Roman" w:hAnsi="Arial" w:cs="Arial"/>
          <w:color w:val="000000"/>
          <w:sz w:val="21"/>
          <w:szCs w:val="21"/>
          <w:lang w:val="en-US" w:eastAsia="de-DE"/>
        </w:rPr>
        <w:t xml:space="preserve"> some argue </w:t>
      </w:r>
      <w:r w:rsidR="00733681">
        <w:rPr>
          <w:rFonts w:ascii="Arial" w:eastAsia="Times New Roman" w:hAnsi="Arial" w:cs="Arial"/>
          <w:color w:val="000000"/>
          <w:sz w:val="21"/>
          <w:szCs w:val="21"/>
          <w:lang w:val="en-US" w:eastAsia="de-DE"/>
        </w:rPr>
        <w:t xml:space="preserve">that this </w:t>
      </w:r>
      <w:r w:rsidR="00EE3454" w:rsidRPr="008E0937">
        <w:rPr>
          <w:rFonts w:ascii="Arial" w:eastAsia="Times New Roman" w:hAnsi="Arial" w:cs="Arial"/>
          <w:color w:val="000000"/>
          <w:sz w:val="21"/>
          <w:szCs w:val="21"/>
          <w:lang w:val="en-US" w:eastAsia="de-DE"/>
        </w:rPr>
        <w:t xml:space="preserve">is already </w:t>
      </w:r>
      <w:r w:rsidR="00733681">
        <w:rPr>
          <w:rFonts w:ascii="Arial" w:eastAsia="Times New Roman" w:hAnsi="Arial" w:cs="Arial"/>
          <w:color w:val="000000"/>
          <w:sz w:val="21"/>
          <w:szCs w:val="21"/>
          <w:lang w:val="en-US" w:eastAsia="de-DE"/>
        </w:rPr>
        <w:t>apparent</w:t>
      </w:r>
      <w:r w:rsidR="00EE3454" w:rsidRPr="008E0937">
        <w:rPr>
          <w:rFonts w:ascii="Arial" w:eastAsia="Times New Roman" w:hAnsi="Arial" w:cs="Arial"/>
          <w:color w:val="000000"/>
          <w:sz w:val="21"/>
          <w:szCs w:val="21"/>
          <w:lang w:val="en-US" w:eastAsia="de-DE"/>
        </w:rPr>
        <w:t xml:space="preserve"> in recent UK policy documents on the effects of poverty on childhood development</w:t>
      </w:r>
      <w:r w:rsidR="000C6561">
        <w:rPr>
          <w:rFonts w:ascii="Arial" w:eastAsia="Times New Roman" w:hAnsi="Arial" w:cs="Arial"/>
          <w:color w:val="000000"/>
          <w:sz w:val="21"/>
          <w:szCs w:val="21"/>
          <w:lang w:val="en-US" w:eastAsia="de-DE"/>
        </w:rPr>
        <w:t xml:space="preserve"> </w:t>
      </w:r>
      <w:r w:rsidR="000C6561">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&lt;EndNote&gt;&lt;Cite&gt;&lt;Author&gt;Edwards&lt;/Author&gt;&lt;Year&gt;2015&lt;/Year&gt;&lt;RecNum&gt;1664&lt;/RecNum&gt;&lt;DisplayText&gt;(Edwards, Gillies et al., 2015)&lt;/DisplayText&gt;&lt;record&gt;&lt;rec-number&gt;1664&lt;/rec-number&gt;&lt;foreign-keys&gt;&lt;key app="EN" db-id="zvsr29rrm0vssoe5rv8xtr2g5r9vde90ztzr" timestamp="1478598660"&gt;1664&lt;/key&gt;&lt;/foreign-keys&gt;&lt;ref-type name="Journal Article"&gt;17&lt;/ref-type&gt;&lt;contributors&gt;&lt;authors&gt;&lt;author&gt;Edwards, Rosalind&lt;/author&gt;&lt;author&gt;Gillies, Val&lt;/author&gt;&lt;author&gt;Horsley, Nicola&lt;/author&gt;&lt;/authors&gt;&lt;/contributors&gt;&lt;titles&gt;&lt;title&gt;Brain Science and Early Years Policy: Hopeful Ethos or ‘Cruel Optimism’?&lt;/title&gt;&lt;secondary-title&gt;Critical Social Policy&lt;/secondary-title&gt;&lt;/titles&gt;&lt;periodical&gt;&lt;full-title&gt;Critical Social Policy&lt;/full-title&gt;&lt;/periodical&gt;&lt;pages&gt;167-187&lt;/pages&gt;&lt;volume&gt;35&lt;/volume&gt;&lt;number&gt;2&lt;/number&gt;&lt;keywords&gt;&lt;keyword&gt;plasticity&lt;/keyword&gt;&lt;keyword&gt;brain science&lt;/keyword&gt;&lt;keyword&gt;Neuroscience&lt;/keyword&gt;&lt;keyword&gt;early intervention&lt;/keyword&gt;&lt;keyword&gt;early years&lt;/keyword&gt;&lt;keyword&gt;dohad&lt;/keyword&gt;&lt;keyword&gt;programming&lt;/keyword&gt;&lt;/keywords&gt;&lt;dates&gt;&lt;year&gt;2015&lt;/year&gt;&lt;pub-dates&gt;&lt;date&gt;May 1, 2015&lt;/date&gt;&lt;/pub-dates&gt;&lt;/dates&gt;&lt;urls&gt;&lt;related-urls&gt;&lt;url&gt;http://csp.sagepub.com/content/35/2/167.abstract&lt;/url&gt;&lt;/related-urls&gt;&lt;/urls&gt;&lt;electronic-resource-num&gt;10.1177/0261018315574020&lt;/electronic-resource-num&gt;&lt;/record&gt;&lt;/Cite&gt;&lt;/EndNote&gt;</w:instrText>
      </w:r>
      <w:r w:rsidR="000C6561">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(Edwards, Gillies et al., 2015)</w:t>
      </w:r>
      <w:r w:rsidR="000C6561">
        <w:rPr>
          <w:rFonts w:ascii="Arial" w:eastAsia="Times New Roman" w:hAnsi="Arial" w:cs="Arial"/>
          <w:color w:val="000000"/>
          <w:sz w:val="21"/>
          <w:szCs w:val="21"/>
          <w:lang w:val="en-US" w:eastAsia="de-DE"/>
        </w:rPr>
        <w:fldChar w:fldCharType="end"/>
      </w:r>
      <w:r w:rsidR="00B37B10">
        <w:rPr>
          <w:rFonts w:ascii="Arial" w:eastAsia="Times New Roman" w:hAnsi="Arial" w:cs="Arial"/>
          <w:color w:val="000000"/>
          <w:sz w:val="21"/>
          <w:szCs w:val="21"/>
          <w:lang w:val="en-US" w:eastAsia="de-DE"/>
        </w:rPr>
        <w:t xml:space="preserve">. </w:t>
      </w:r>
      <w:r w:rsidR="00EE3454" w:rsidRPr="008E0937">
        <w:rPr>
          <w:rFonts w:ascii="Arial" w:eastAsia="Times New Roman" w:hAnsi="Arial" w:cs="Arial"/>
          <w:color w:val="000000"/>
          <w:sz w:val="21"/>
          <w:szCs w:val="21"/>
          <w:lang w:val="en-US" w:eastAsia="de-DE"/>
        </w:rPr>
        <w:t xml:space="preserve">As </w:t>
      </w:r>
      <w:r w:rsidR="00795264">
        <w:rPr>
          <w:rFonts w:ascii="Arial" w:eastAsia="Times New Roman" w:hAnsi="Arial" w:cs="Arial"/>
          <w:color w:val="000000"/>
          <w:sz w:val="21"/>
          <w:szCs w:val="21"/>
          <w:lang w:val="en-US" w:eastAsia="de-DE"/>
        </w:rPr>
        <w:t xml:space="preserve">epigenetics </w:t>
      </w:r>
      <w:r w:rsidR="00EE3454" w:rsidRPr="008E0937">
        <w:rPr>
          <w:rFonts w:ascii="Arial" w:eastAsia="Times New Roman" w:hAnsi="Arial" w:cs="Arial"/>
          <w:color w:val="000000"/>
          <w:sz w:val="21"/>
          <w:szCs w:val="21"/>
          <w:lang w:val="en-US" w:eastAsia="de-DE"/>
        </w:rPr>
        <w:t xml:space="preserve">research </w:t>
      </w:r>
      <w:r w:rsidR="00672121">
        <w:rPr>
          <w:rFonts w:ascii="Arial" w:eastAsia="Times New Roman" w:hAnsi="Arial" w:cs="Arial"/>
          <w:color w:val="000000"/>
          <w:sz w:val="21"/>
          <w:szCs w:val="21"/>
          <w:lang w:val="en-US" w:eastAsia="de-DE"/>
        </w:rPr>
        <w:t xml:space="preserve">might begin to </w:t>
      </w:r>
      <w:r w:rsidR="00E35671">
        <w:rPr>
          <w:rFonts w:ascii="Arial" w:eastAsia="Times New Roman" w:hAnsi="Arial" w:cs="Arial"/>
          <w:color w:val="000000"/>
          <w:sz w:val="21"/>
          <w:szCs w:val="21"/>
          <w:lang w:val="en-US" w:eastAsia="de-DE"/>
        </w:rPr>
        <w:t>inform</w:t>
      </w:r>
      <w:r w:rsidR="00795264">
        <w:rPr>
          <w:rFonts w:ascii="Arial" w:eastAsia="Times New Roman" w:hAnsi="Arial" w:cs="Arial"/>
          <w:color w:val="000000"/>
          <w:sz w:val="21"/>
          <w:szCs w:val="21"/>
          <w:lang w:val="en-US" w:eastAsia="de-DE"/>
        </w:rPr>
        <w:t xml:space="preserve"> </w:t>
      </w:r>
      <w:r w:rsidR="00EE3454" w:rsidRPr="008E0937">
        <w:rPr>
          <w:rFonts w:ascii="Arial" w:eastAsia="Times New Roman" w:hAnsi="Arial" w:cs="Arial"/>
          <w:color w:val="000000"/>
          <w:sz w:val="21"/>
          <w:szCs w:val="21"/>
          <w:lang w:val="en-US" w:eastAsia="de-DE"/>
        </w:rPr>
        <w:t>policy, it</w:t>
      </w:r>
      <w:r w:rsidR="001C0EA6" w:rsidRPr="008E0937">
        <w:rPr>
          <w:rFonts w:ascii="Arial" w:eastAsia="Times New Roman" w:hAnsi="Arial" w:cs="Arial"/>
          <w:color w:val="000000"/>
          <w:sz w:val="21"/>
          <w:szCs w:val="21"/>
          <w:lang w:val="en-US" w:eastAsia="de-DE"/>
        </w:rPr>
        <w:t xml:space="preserve"> is </w:t>
      </w:r>
      <w:r w:rsidR="003179C6">
        <w:rPr>
          <w:rFonts w:ascii="Arial" w:eastAsia="Times New Roman" w:hAnsi="Arial" w:cs="Arial"/>
          <w:color w:val="000000"/>
          <w:sz w:val="21"/>
          <w:szCs w:val="21"/>
          <w:lang w:val="en-US" w:eastAsia="de-DE"/>
        </w:rPr>
        <w:t xml:space="preserve">important </w:t>
      </w:r>
      <w:r w:rsidR="001C0EA6" w:rsidRPr="008E0937">
        <w:rPr>
          <w:rFonts w:ascii="Arial" w:eastAsia="Times New Roman" w:hAnsi="Arial" w:cs="Arial"/>
          <w:color w:val="000000"/>
          <w:sz w:val="21"/>
          <w:szCs w:val="21"/>
          <w:lang w:val="en-US" w:eastAsia="de-DE"/>
        </w:rPr>
        <w:t xml:space="preserve">to </w:t>
      </w:r>
      <w:r w:rsidR="00EE3454" w:rsidRPr="008E0937">
        <w:rPr>
          <w:rFonts w:ascii="Arial" w:eastAsia="Times New Roman" w:hAnsi="Arial" w:cs="Arial"/>
          <w:color w:val="000000"/>
          <w:sz w:val="21"/>
          <w:szCs w:val="21"/>
          <w:lang w:val="en-US" w:eastAsia="de-DE"/>
        </w:rPr>
        <w:t xml:space="preserve">explore and discuss the explicit and </w:t>
      </w:r>
      <w:r w:rsidR="001C0EA6" w:rsidRPr="008E0937">
        <w:rPr>
          <w:rFonts w:ascii="Arial" w:eastAsia="Times New Roman" w:hAnsi="Arial" w:cs="Arial"/>
          <w:color w:val="000000"/>
          <w:sz w:val="21"/>
          <w:szCs w:val="21"/>
          <w:lang w:val="en-US" w:eastAsia="de-DE"/>
        </w:rPr>
        <w:t xml:space="preserve">implicit assumptions about the </w:t>
      </w:r>
      <w:r w:rsidR="000D1D54">
        <w:rPr>
          <w:rFonts w:ascii="Arial" w:eastAsia="Times New Roman" w:hAnsi="Arial" w:cs="Arial"/>
          <w:color w:val="000000"/>
          <w:sz w:val="21"/>
          <w:szCs w:val="21"/>
          <w:lang w:val="en-US" w:eastAsia="de-DE"/>
        </w:rPr>
        <w:t xml:space="preserve">relationship between </w:t>
      </w:r>
      <w:r w:rsidR="001C0EA6" w:rsidRPr="008E0937">
        <w:rPr>
          <w:rFonts w:ascii="Arial" w:eastAsia="Times New Roman" w:hAnsi="Arial" w:cs="Arial"/>
          <w:color w:val="000000"/>
          <w:sz w:val="21"/>
          <w:szCs w:val="21"/>
          <w:lang w:val="en-US" w:eastAsia="de-DE"/>
        </w:rPr>
        <w:t>biological</w:t>
      </w:r>
      <w:r w:rsidR="00EE3454" w:rsidRPr="008E0937">
        <w:rPr>
          <w:rFonts w:ascii="Arial" w:eastAsia="Times New Roman" w:hAnsi="Arial" w:cs="Arial"/>
          <w:color w:val="000000"/>
          <w:sz w:val="21"/>
          <w:szCs w:val="21"/>
          <w:lang w:val="en-US" w:eastAsia="de-DE"/>
        </w:rPr>
        <w:t xml:space="preserve"> and social </w:t>
      </w:r>
      <w:r w:rsidR="000D1D54">
        <w:rPr>
          <w:rFonts w:ascii="Arial" w:eastAsia="Times New Roman" w:hAnsi="Arial" w:cs="Arial"/>
          <w:color w:val="000000"/>
          <w:sz w:val="21"/>
          <w:szCs w:val="21"/>
          <w:lang w:val="en-US" w:eastAsia="de-DE"/>
        </w:rPr>
        <w:t xml:space="preserve"> factors </w:t>
      </w:r>
      <w:r w:rsidR="003179C6">
        <w:rPr>
          <w:rFonts w:ascii="Arial" w:eastAsia="Times New Roman" w:hAnsi="Arial" w:cs="Arial"/>
          <w:color w:val="000000"/>
          <w:sz w:val="21"/>
          <w:szCs w:val="21"/>
          <w:lang w:val="en-US" w:eastAsia="de-DE"/>
        </w:rPr>
        <w:t>which</w:t>
      </w:r>
      <w:r w:rsidR="00EE5D18">
        <w:rPr>
          <w:rFonts w:ascii="Arial" w:eastAsia="Times New Roman" w:hAnsi="Arial" w:cs="Arial"/>
          <w:color w:val="000000"/>
          <w:sz w:val="21"/>
          <w:szCs w:val="21"/>
          <w:lang w:val="en-US" w:eastAsia="de-DE"/>
        </w:rPr>
        <w:t xml:space="preserve"> </w:t>
      </w:r>
      <w:r w:rsidR="00855183">
        <w:rPr>
          <w:rFonts w:ascii="Arial" w:eastAsia="Times New Roman" w:hAnsi="Arial" w:cs="Arial"/>
          <w:color w:val="000000"/>
          <w:sz w:val="21"/>
          <w:szCs w:val="21"/>
          <w:lang w:val="en-US" w:eastAsia="de-DE"/>
        </w:rPr>
        <w:t>underlie</w:t>
      </w:r>
      <w:r w:rsidR="00EE3454" w:rsidRPr="008E0937">
        <w:rPr>
          <w:rFonts w:ascii="Arial" w:eastAsia="Times New Roman" w:hAnsi="Arial" w:cs="Arial"/>
          <w:color w:val="000000"/>
          <w:sz w:val="21"/>
          <w:szCs w:val="21"/>
          <w:lang w:val="en-US" w:eastAsia="de-DE"/>
        </w:rPr>
        <w:t xml:space="preserve"> the findings</w:t>
      </w:r>
      <w:r>
        <w:rPr>
          <w:rFonts w:ascii="Arial" w:eastAsia="Times New Roman" w:hAnsi="Arial" w:cs="Arial"/>
          <w:color w:val="000000"/>
          <w:sz w:val="21"/>
          <w:szCs w:val="21"/>
          <w:lang w:val="en-US" w:eastAsia="de-DE"/>
        </w:rPr>
        <w:t>.</w:t>
      </w:r>
      <w:r w:rsidR="00EE5D18">
        <w:rPr>
          <w:rFonts w:ascii="Arial" w:eastAsia="Times New Roman" w:hAnsi="Arial" w:cs="Arial"/>
          <w:color w:val="000000"/>
          <w:sz w:val="21"/>
          <w:szCs w:val="21"/>
          <w:lang w:val="en-US" w:eastAsia="de-DE"/>
        </w:rPr>
        <w:t xml:space="preserve"> </w:t>
      </w:r>
      <w:r w:rsidR="001D6E51" w:rsidRPr="008E0937">
        <w:rPr>
          <w:rFonts w:ascii="Arial" w:eastAsia="Times New Roman" w:hAnsi="Arial" w:cs="Arial"/>
          <w:color w:val="000000"/>
          <w:sz w:val="21"/>
          <w:szCs w:val="21"/>
          <w:lang w:val="en-US" w:eastAsia="de-DE"/>
        </w:rPr>
        <w:t>Third</w:t>
      </w:r>
      <w:r w:rsidR="003179C6">
        <w:rPr>
          <w:rFonts w:ascii="Arial" w:eastAsia="Times New Roman" w:hAnsi="Arial" w:cs="Arial"/>
          <w:color w:val="000000"/>
          <w:sz w:val="21"/>
          <w:szCs w:val="21"/>
          <w:lang w:val="en-US" w:eastAsia="de-DE"/>
        </w:rPr>
        <w:t>ly</w:t>
      </w:r>
      <w:r w:rsidR="001D6E51" w:rsidRPr="008E0937">
        <w:rPr>
          <w:rFonts w:ascii="Arial" w:eastAsia="Times New Roman" w:hAnsi="Arial" w:cs="Arial"/>
          <w:color w:val="000000"/>
          <w:sz w:val="21"/>
          <w:szCs w:val="21"/>
          <w:lang w:val="en-US" w:eastAsia="de-DE"/>
        </w:rPr>
        <w:t xml:space="preserve">, </w:t>
      </w:r>
      <w:r w:rsidR="00EE3454" w:rsidRPr="008E0937">
        <w:rPr>
          <w:rFonts w:ascii="Arial" w:eastAsia="Times New Roman" w:hAnsi="Arial" w:cs="Arial"/>
          <w:color w:val="000000"/>
          <w:sz w:val="21"/>
          <w:szCs w:val="21"/>
          <w:lang w:val="en-US" w:eastAsia="de-DE"/>
        </w:rPr>
        <w:t>environmental epigenetics</w:t>
      </w:r>
      <w:r w:rsidR="00583849" w:rsidRPr="008E0937">
        <w:rPr>
          <w:rFonts w:ascii="Arial" w:eastAsia="Times New Roman" w:hAnsi="Arial" w:cs="Arial"/>
          <w:color w:val="000000"/>
          <w:sz w:val="21"/>
          <w:szCs w:val="21"/>
          <w:lang w:val="en-US" w:eastAsia="de-DE"/>
        </w:rPr>
        <w:t xml:space="preserve"> can been seen as an instance of a wider shift</w:t>
      </w:r>
      <w:r w:rsidR="001D6E51" w:rsidRPr="008E0937">
        <w:rPr>
          <w:rFonts w:ascii="Arial" w:eastAsia="Times New Roman" w:hAnsi="Arial" w:cs="Arial"/>
          <w:color w:val="000000"/>
          <w:sz w:val="21"/>
          <w:szCs w:val="21"/>
          <w:lang w:val="en-US" w:eastAsia="de-DE"/>
        </w:rPr>
        <w:t xml:space="preserve"> </w:t>
      </w:r>
      <w:r w:rsidR="00583849" w:rsidRPr="008E0937">
        <w:rPr>
          <w:rFonts w:ascii="Arial" w:eastAsia="Times New Roman" w:hAnsi="Arial" w:cs="Arial"/>
          <w:color w:val="000000"/>
          <w:sz w:val="21"/>
          <w:szCs w:val="21"/>
          <w:lang w:val="en-US" w:eastAsia="de-DE"/>
        </w:rPr>
        <w:t xml:space="preserve"> in the</w:t>
      </w:r>
      <w:r w:rsidR="007355A5">
        <w:rPr>
          <w:rFonts w:ascii="Arial" w:eastAsia="Times New Roman" w:hAnsi="Arial" w:cs="Arial"/>
          <w:color w:val="000000"/>
          <w:sz w:val="21"/>
          <w:szCs w:val="21"/>
          <w:lang w:val="en-US" w:eastAsia="de-DE"/>
        </w:rPr>
        <w:t xml:space="preserve"> molecular</w:t>
      </w:r>
      <w:r w:rsidR="00583849" w:rsidRPr="008E0937">
        <w:rPr>
          <w:rFonts w:ascii="Arial" w:eastAsia="Times New Roman" w:hAnsi="Arial" w:cs="Arial"/>
          <w:color w:val="000000"/>
          <w:sz w:val="21"/>
          <w:szCs w:val="21"/>
          <w:lang w:val="en-US" w:eastAsia="de-DE"/>
        </w:rPr>
        <w:t xml:space="preserve"> life sciences towards </w:t>
      </w:r>
      <w:r w:rsidR="00795264">
        <w:rPr>
          <w:rFonts w:ascii="Arial" w:eastAsia="Times New Roman" w:hAnsi="Arial" w:cs="Arial"/>
          <w:color w:val="000000"/>
          <w:sz w:val="21"/>
          <w:szCs w:val="21"/>
          <w:lang w:val="en-US" w:eastAsia="de-DE"/>
        </w:rPr>
        <w:t xml:space="preserve">what has been described as </w:t>
      </w:r>
      <w:r w:rsidR="00583849" w:rsidRPr="008E0937">
        <w:rPr>
          <w:rFonts w:ascii="Arial" w:eastAsia="Times New Roman" w:hAnsi="Arial" w:cs="Arial"/>
          <w:color w:val="000000"/>
          <w:sz w:val="21"/>
          <w:szCs w:val="21"/>
          <w:lang w:val="en-US" w:eastAsia="de-DE"/>
        </w:rPr>
        <w:t xml:space="preserve">a </w:t>
      </w:r>
      <w:r w:rsidR="00795264">
        <w:rPr>
          <w:rFonts w:ascii="Arial" w:eastAsia="Times New Roman" w:hAnsi="Arial" w:cs="Arial"/>
          <w:color w:val="000000"/>
          <w:sz w:val="21"/>
          <w:szCs w:val="21"/>
          <w:lang w:val="en-US" w:eastAsia="de-DE"/>
        </w:rPr>
        <w:t>“</w:t>
      </w:r>
      <w:r w:rsidR="00583849" w:rsidRPr="008E0937">
        <w:rPr>
          <w:rFonts w:ascii="Arial" w:eastAsia="Times New Roman" w:hAnsi="Arial" w:cs="Arial"/>
          <w:color w:val="000000"/>
          <w:sz w:val="21"/>
          <w:szCs w:val="21"/>
          <w:lang w:val="en-US" w:eastAsia="de-DE"/>
        </w:rPr>
        <w:t>postgenomic</w:t>
      </w:r>
      <w:r w:rsidR="00795264">
        <w:rPr>
          <w:rFonts w:ascii="Arial" w:eastAsia="Times New Roman" w:hAnsi="Arial" w:cs="Arial"/>
          <w:color w:val="000000"/>
          <w:sz w:val="21"/>
          <w:szCs w:val="21"/>
          <w:lang w:val="en-US" w:eastAsia="de-DE"/>
        </w:rPr>
        <w:t>”</w:t>
      </w:r>
      <w:r w:rsidR="00583849" w:rsidRPr="008E0937">
        <w:rPr>
          <w:rFonts w:ascii="Arial" w:eastAsia="Times New Roman" w:hAnsi="Arial" w:cs="Arial"/>
          <w:color w:val="000000"/>
          <w:sz w:val="21"/>
          <w:szCs w:val="21"/>
          <w:lang w:val="en-US" w:eastAsia="de-DE"/>
        </w:rPr>
        <w:t xml:space="preserve"> perspective</w:t>
      </w:r>
      <w:r w:rsidR="00795264">
        <w:rPr>
          <w:rFonts w:ascii="Arial" w:eastAsia="Times New Roman" w:hAnsi="Arial" w:cs="Arial"/>
          <w:color w:val="000000"/>
          <w:sz w:val="21"/>
          <w:szCs w:val="21"/>
          <w:lang w:val="en-US" w:eastAsia="de-DE"/>
        </w:rPr>
        <w:t>,</w:t>
      </w:r>
      <w:r w:rsidR="00583849" w:rsidRPr="008E0937">
        <w:rPr>
          <w:rFonts w:ascii="Arial" w:eastAsia="Times New Roman" w:hAnsi="Arial" w:cs="Arial"/>
          <w:color w:val="000000"/>
          <w:sz w:val="21"/>
          <w:szCs w:val="21"/>
          <w:lang w:val="en-US" w:eastAsia="de-DE"/>
        </w:rPr>
        <w:t xml:space="preserve"> which considers </w:t>
      </w:r>
      <w:r w:rsidR="00EE3454" w:rsidRPr="008E0937">
        <w:rPr>
          <w:rFonts w:ascii="Arial" w:eastAsia="Times New Roman" w:hAnsi="Arial" w:cs="Arial"/>
          <w:color w:val="000000"/>
          <w:sz w:val="21"/>
          <w:szCs w:val="21"/>
          <w:lang w:val="en-US" w:eastAsia="de-DE"/>
        </w:rPr>
        <w:t xml:space="preserve">biology </w:t>
      </w:r>
      <w:r w:rsidR="00583849" w:rsidRPr="008E0937">
        <w:rPr>
          <w:rFonts w:ascii="Arial" w:eastAsia="Times New Roman" w:hAnsi="Arial" w:cs="Arial"/>
          <w:color w:val="000000"/>
          <w:sz w:val="21"/>
          <w:szCs w:val="21"/>
          <w:lang w:val="en-US" w:eastAsia="de-DE"/>
        </w:rPr>
        <w:t xml:space="preserve">as </w:t>
      </w:r>
      <w:r w:rsidR="00EE3454" w:rsidRPr="008E0937">
        <w:rPr>
          <w:rFonts w:ascii="Arial" w:eastAsia="Times New Roman" w:hAnsi="Arial" w:cs="Arial"/>
          <w:color w:val="000000"/>
          <w:sz w:val="21"/>
          <w:szCs w:val="21"/>
          <w:lang w:val="en-US" w:eastAsia="de-DE"/>
        </w:rPr>
        <w:t xml:space="preserve"> </w:t>
      </w:r>
      <w:r w:rsidR="00583849" w:rsidRPr="008E0937">
        <w:rPr>
          <w:rFonts w:ascii="Arial" w:eastAsia="Times New Roman" w:hAnsi="Arial" w:cs="Arial"/>
          <w:color w:val="000000"/>
          <w:sz w:val="21"/>
          <w:szCs w:val="21"/>
          <w:lang w:val="en-US" w:eastAsia="de-DE"/>
        </w:rPr>
        <w:t xml:space="preserve">plastic and open to </w:t>
      </w:r>
      <w:r w:rsidR="00424D5B" w:rsidRPr="008E0937">
        <w:rPr>
          <w:rFonts w:ascii="Arial" w:eastAsia="Times New Roman" w:hAnsi="Arial" w:cs="Arial"/>
          <w:color w:val="000000"/>
          <w:sz w:val="21"/>
          <w:szCs w:val="21"/>
          <w:lang w:val="en-US" w:eastAsia="de-DE"/>
        </w:rPr>
        <w:t xml:space="preserve">environmental </w:t>
      </w:r>
      <w:r w:rsidR="00583849" w:rsidRPr="008E0937">
        <w:rPr>
          <w:rFonts w:ascii="Arial" w:eastAsia="Times New Roman" w:hAnsi="Arial" w:cs="Arial"/>
          <w:color w:val="000000"/>
          <w:sz w:val="21"/>
          <w:szCs w:val="21"/>
          <w:lang w:val="en-US" w:eastAsia="de-DE"/>
        </w:rPr>
        <w:t>processes as opposed to being determined by inherited fixed genetic influences</w:t>
      </w:r>
      <w:r w:rsidR="000C6561">
        <w:rPr>
          <w:rFonts w:ascii="Arial" w:eastAsia="Times New Roman" w:hAnsi="Arial" w:cs="Arial"/>
          <w:color w:val="000000"/>
          <w:sz w:val="21"/>
          <w:szCs w:val="21"/>
          <w:lang w:val="en-US" w:eastAsia="de-DE"/>
        </w:rPr>
        <w:t xml:space="preserve"> </w:t>
      </w:r>
      <w:r w:rsidR="000C6561">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&lt;EndNote&gt;&lt;Cite&gt;&lt;Author&gt;Meloni&lt;/Author&gt;&lt;Year&gt;2014&lt;/Year&gt;&lt;RecNum&gt;1680&lt;/RecNum&gt;&lt;DisplayText&gt;(Meloni, 2014)&lt;/DisplayText&gt;&lt;record&gt;&lt;rec-number&gt;1680&lt;/rec-number&gt;&lt;foreign-keys&gt;&lt;key app="EN" db-id="zvsr29rrm0vssoe5rv8xtr2g5r9vde90ztzr" timestamp="1480336968"&gt;1680&lt;/key&gt;&lt;/foreign-keys&gt;&lt;ref-type name="Journal Article"&gt;17&lt;/ref-type&gt;&lt;contributors&gt;&lt;authors&gt;&lt;author&gt;Meloni, Maurizio&lt;/author&gt;&lt;/authors&gt;&lt;/contributors&gt;&lt;titles&gt;&lt;title&gt;Biology without Biologism: Social Theory in a Postgenomic Age&lt;/title&gt;&lt;secondary-title&gt;Sociology&lt;/secondary-title&gt;&lt;/titles&gt;&lt;periodical&gt;&lt;full-title&gt;Sociology&lt;/full-title&gt;&lt;/periodical&gt;&lt;pages&gt;731-746&lt;/pages&gt;&lt;volume&gt;48&lt;/volume&gt;&lt;number&gt;4&lt;/number&gt;&lt;dates&gt;&lt;year&gt;2014&lt;/year&gt;&lt;pub-dates&gt;&lt;date&gt;August 1, 2014&lt;/date&gt;&lt;/pub-dates&gt;&lt;/dates&gt;&lt;urls&gt;&lt;related-urls&gt;&lt;url&gt;http://soc.sagepub.com/content/48/4/731.abstract&lt;/url&gt;&lt;/related-urls&gt;&lt;/urls&gt;&lt;electronic-resource-num&gt;10.1177/0038038513501944&lt;/electronic-resource-num&gt;&lt;/record&gt;&lt;/Cite&gt;&lt;/EndNote&gt;</w:instrText>
      </w:r>
      <w:r w:rsidR="000C6561">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(Meloni, 2014)</w:t>
      </w:r>
      <w:r w:rsidR="000C6561">
        <w:rPr>
          <w:rFonts w:ascii="Arial" w:eastAsia="Times New Roman" w:hAnsi="Arial" w:cs="Arial"/>
          <w:color w:val="000000"/>
          <w:sz w:val="21"/>
          <w:szCs w:val="21"/>
          <w:lang w:val="en-US" w:eastAsia="de-DE"/>
        </w:rPr>
        <w:fldChar w:fldCharType="end"/>
      </w:r>
      <w:r w:rsidR="000C6561">
        <w:rPr>
          <w:rFonts w:ascii="Arial" w:eastAsia="Times New Roman" w:hAnsi="Arial" w:cs="Arial"/>
          <w:color w:val="000000"/>
          <w:sz w:val="21"/>
          <w:szCs w:val="21"/>
          <w:lang w:val="en-US" w:eastAsia="de-DE"/>
        </w:rPr>
        <w:t xml:space="preserve">. </w:t>
      </w:r>
      <w:r>
        <w:rPr>
          <w:rFonts w:ascii="Arial" w:eastAsia="Times New Roman" w:hAnsi="Arial" w:cs="Arial"/>
          <w:color w:val="000000"/>
          <w:sz w:val="21"/>
          <w:szCs w:val="21"/>
          <w:lang w:val="en-US" w:eastAsia="de-DE"/>
        </w:rPr>
        <w:t xml:space="preserve">This </w:t>
      </w:r>
      <w:r w:rsidR="00424D5B" w:rsidRPr="008E0937">
        <w:rPr>
          <w:rFonts w:ascii="Arial" w:eastAsia="Times New Roman" w:hAnsi="Arial" w:cs="Arial"/>
          <w:color w:val="000000"/>
          <w:sz w:val="21"/>
          <w:szCs w:val="21"/>
          <w:lang w:val="en-US" w:eastAsia="de-DE"/>
        </w:rPr>
        <w:t>open</w:t>
      </w:r>
      <w:r>
        <w:rPr>
          <w:rFonts w:ascii="Arial" w:eastAsia="Times New Roman" w:hAnsi="Arial" w:cs="Arial"/>
          <w:color w:val="000000"/>
          <w:sz w:val="21"/>
          <w:szCs w:val="21"/>
          <w:lang w:val="en-US" w:eastAsia="de-DE"/>
        </w:rPr>
        <w:t>s</w:t>
      </w:r>
      <w:r w:rsidR="00EE5D18">
        <w:rPr>
          <w:rFonts w:ascii="Arial" w:eastAsia="Times New Roman" w:hAnsi="Arial" w:cs="Arial"/>
          <w:color w:val="000000"/>
          <w:sz w:val="21"/>
          <w:szCs w:val="21"/>
          <w:lang w:val="en-US" w:eastAsia="de-DE"/>
        </w:rPr>
        <w:t xml:space="preserve"> </w:t>
      </w:r>
      <w:r w:rsidR="00424D5B" w:rsidRPr="008E0937">
        <w:rPr>
          <w:rFonts w:ascii="Arial" w:eastAsia="Times New Roman" w:hAnsi="Arial" w:cs="Arial"/>
          <w:color w:val="000000"/>
          <w:sz w:val="21"/>
          <w:szCs w:val="21"/>
          <w:lang w:val="en-US" w:eastAsia="de-DE"/>
        </w:rPr>
        <w:t xml:space="preserve">up novel opportunities for collaboration between </w:t>
      </w:r>
      <w:r w:rsidR="00FA0B4E" w:rsidRPr="008E0937">
        <w:rPr>
          <w:rFonts w:ascii="Arial" w:eastAsia="Times New Roman" w:hAnsi="Arial" w:cs="Arial"/>
          <w:color w:val="000000"/>
          <w:sz w:val="21"/>
          <w:szCs w:val="21"/>
          <w:lang w:val="en-US" w:eastAsia="de-DE"/>
        </w:rPr>
        <w:t xml:space="preserve">researchers </w:t>
      </w:r>
      <w:r w:rsidR="00FA0B4E">
        <w:rPr>
          <w:rFonts w:ascii="Arial" w:eastAsia="Times New Roman" w:hAnsi="Arial" w:cs="Arial"/>
          <w:color w:val="000000"/>
          <w:sz w:val="21"/>
          <w:szCs w:val="21"/>
          <w:lang w:val="en-US" w:eastAsia="de-DE"/>
        </w:rPr>
        <w:t xml:space="preserve">in </w:t>
      </w:r>
      <w:r w:rsidR="00424D5B" w:rsidRPr="008E0937">
        <w:rPr>
          <w:rFonts w:ascii="Arial" w:eastAsia="Times New Roman" w:hAnsi="Arial" w:cs="Arial"/>
          <w:color w:val="000000"/>
          <w:sz w:val="21"/>
          <w:szCs w:val="21"/>
          <w:lang w:val="en-US" w:eastAsia="de-DE"/>
        </w:rPr>
        <w:t>biolog</w:t>
      </w:r>
      <w:r w:rsidR="00FA0B4E">
        <w:rPr>
          <w:rFonts w:ascii="Arial" w:eastAsia="Times New Roman" w:hAnsi="Arial" w:cs="Arial"/>
          <w:color w:val="000000"/>
          <w:sz w:val="21"/>
          <w:szCs w:val="21"/>
          <w:lang w:val="en-US" w:eastAsia="de-DE"/>
        </w:rPr>
        <w:t>y,</w:t>
      </w:r>
      <w:r w:rsidR="00424D5B" w:rsidRPr="008E0937">
        <w:rPr>
          <w:rFonts w:ascii="Arial" w:eastAsia="Times New Roman" w:hAnsi="Arial" w:cs="Arial"/>
          <w:color w:val="000000"/>
          <w:sz w:val="21"/>
          <w:szCs w:val="21"/>
          <w:lang w:val="en-US" w:eastAsia="de-DE"/>
        </w:rPr>
        <w:t xml:space="preserve"> the social sciences and </w:t>
      </w:r>
      <w:r w:rsidR="00FA0B4E">
        <w:rPr>
          <w:rFonts w:ascii="Arial" w:eastAsia="Times New Roman" w:hAnsi="Arial" w:cs="Arial"/>
          <w:color w:val="000000"/>
          <w:sz w:val="21"/>
          <w:szCs w:val="21"/>
          <w:lang w:val="en-US" w:eastAsia="de-DE"/>
        </w:rPr>
        <w:t xml:space="preserve">the </w:t>
      </w:r>
      <w:r w:rsidR="00424D5B" w:rsidRPr="008E0937">
        <w:rPr>
          <w:rFonts w:ascii="Arial" w:eastAsia="Times New Roman" w:hAnsi="Arial" w:cs="Arial"/>
          <w:color w:val="000000"/>
          <w:sz w:val="21"/>
          <w:szCs w:val="21"/>
          <w:lang w:val="en-US" w:eastAsia="de-DE"/>
        </w:rPr>
        <w:t xml:space="preserve">humanities. </w:t>
      </w:r>
    </w:p>
    <w:p w14:paraId="6B181FCA" w14:textId="77777777" w:rsidR="001F1ADC" w:rsidRDefault="001F1ADC" w:rsidP="00B60DB7">
      <w:pPr>
        <w:spacing w:before="60" w:line="276" w:lineRule="auto"/>
        <w:jc w:val="both"/>
        <w:rPr>
          <w:rFonts w:ascii="Arial" w:eastAsia="Times New Roman" w:hAnsi="Arial" w:cs="Arial"/>
          <w:color w:val="000000"/>
          <w:sz w:val="21"/>
          <w:szCs w:val="21"/>
          <w:lang w:val="en-US" w:eastAsia="de-DE"/>
        </w:rPr>
      </w:pPr>
    </w:p>
    <w:p w14:paraId="2B7DAF99" w14:textId="77777777" w:rsidR="001F1ADC" w:rsidRPr="00FC5016" w:rsidRDefault="001F1ADC" w:rsidP="00B60DB7">
      <w:pPr>
        <w:spacing w:before="60" w:line="276" w:lineRule="auto"/>
        <w:jc w:val="both"/>
        <w:rPr>
          <w:rFonts w:ascii="Arial" w:eastAsia="Times New Roman" w:hAnsi="Arial" w:cs="Arial"/>
          <w:b/>
          <w:color w:val="000000"/>
          <w:sz w:val="21"/>
          <w:szCs w:val="21"/>
          <w:lang w:val="en-US" w:eastAsia="de-DE"/>
        </w:rPr>
      </w:pPr>
      <w:r w:rsidRPr="00FC5016">
        <w:rPr>
          <w:rFonts w:ascii="Arial" w:eastAsia="Times New Roman" w:hAnsi="Arial" w:cs="Arial"/>
          <w:b/>
          <w:color w:val="000000"/>
          <w:sz w:val="21"/>
          <w:szCs w:val="21"/>
          <w:lang w:val="en-US" w:eastAsia="de-DE"/>
        </w:rPr>
        <w:t>Biology and Society</w:t>
      </w:r>
    </w:p>
    <w:p w14:paraId="004347A1" w14:textId="4A2BF542" w:rsidR="00072C24" w:rsidRDefault="00E855E8" w:rsidP="00B60DB7">
      <w:pPr>
        <w:spacing w:before="60" w:line="276" w:lineRule="auto"/>
        <w:jc w:val="both"/>
        <w:rPr>
          <w:rFonts w:ascii="Arial" w:eastAsia="Times New Roman" w:hAnsi="Arial" w:cs="Arial"/>
          <w:color w:val="000000"/>
          <w:sz w:val="21"/>
          <w:szCs w:val="21"/>
          <w:lang w:val="en-US" w:eastAsia="de-DE"/>
        </w:rPr>
      </w:pPr>
      <w:r w:rsidRPr="002133D1">
        <w:rPr>
          <w:rFonts w:ascii="Arial" w:eastAsia="Times New Roman" w:hAnsi="Arial" w:cs="Arial"/>
          <w:color w:val="000000"/>
          <w:sz w:val="21"/>
          <w:szCs w:val="21"/>
          <w:lang w:val="en-US" w:eastAsia="de-DE"/>
        </w:rPr>
        <w:t xml:space="preserve">Researchers from the social sciences and humanities </w:t>
      </w:r>
      <w:r w:rsidR="00C56949" w:rsidRPr="00EC5112">
        <w:rPr>
          <w:rFonts w:ascii="Arial" w:eastAsia="Times New Roman" w:hAnsi="Arial" w:cs="Arial"/>
          <w:color w:val="000000"/>
          <w:sz w:val="21"/>
          <w:szCs w:val="21"/>
          <w:lang w:val="en-US" w:eastAsia="de-DE"/>
        </w:rPr>
        <w:t>have been engaging w</w:t>
      </w:r>
      <w:r w:rsidR="00C56949" w:rsidRPr="000139D6">
        <w:rPr>
          <w:rFonts w:ascii="Arial" w:eastAsia="Times New Roman" w:hAnsi="Arial" w:cs="Arial"/>
          <w:color w:val="000000"/>
          <w:sz w:val="21"/>
          <w:szCs w:val="21"/>
          <w:lang w:val="en-US" w:eastAsia="de-DE"/>
        </w:rPr>
        <w:t xml:space="preserve">ith environmental </w:t>
      </w:r>
      <w:r w:rsidR="00C56949" w:rsidRPr="001F1ADC">
        <w:rPr>
          <w:rFonts w:ascii="Arial" w:eastAsia="Times New Roman" w:hAnsi="Arial" w:cs="Arial"/>
          <w:color w:val="000000"/>
          <w:sz w:val="21"/>
          <w:szCs w:val="21"/>
          <w:lang w:val="en-US" w:eastAsia="de-DE"/>
        </w:rPr>
        <w:t>epigenetics for a while.</w:t>
      </w:r>
      <w:r w:rsidRPr="001F1ADC">
        <w:rPr>
          <w:rFonts w:ascii="Arial" w:eastAsia="Times New Roman" w:hAnsi="Arial" w:cs="Arial"/>
          <w:color w:val="000000"/>
          <w:sz w:val="21"/>
          <w:szCs w:val="21"/>
          <w:lang w:val="en-US" w:eastAsia="de-DE"/>
        </w:rPr>
        <w:t xml:space="preserve"> For many</w:t>
      </w:r>
      <w:r w:rsidR="00795264">
        <w:rPr>
          <w:rFonts w:ascii="Arial" w:eastAsia="Times New Roman" w:hAnsi="Arial" w:cs="Arial"/>
          <w:color w:val="000000"/>
          <w:sz w:val="21"/>
          <w:szCs w:val="21"/>
          <w:lang w:val="en-US" w:eastAsia="de-DE"/>
        </w:rPr>
        <w:t xml:space="preserve"> in these fields</w:t>
      </w:r>
      <w:r w:rsidRPr="001F1ADC">
        <w:rPr>
          <w:rFonts w:ascii="Arial" w:eastAsia="Times New Roman" w:hAnsi="Arial" w:cs="Arial"/>
          <w:color w:val="000000"/>
          <w:sz w:val="21"/>
          <w:szCs w:val="21"/>
          <w:lang w:val="en-US" w:eastAsia="de-DE"/>
        </w:rPr>
        <w:t xml:space="preserve">, </w:t>
      </w:r>
      <w:r w:rsidR="00BF2B84" w:rsidRPr="001F1ADC">
        <w:rPr>
          <w:rFonts w:ascii="Arial" w:eastAsia="Times New Roman" w:hAnsi="Arial" w:cs="Arial"/>
          <w:color w:val="000000"/>
          <w:sz w:val="21"/>
          <w:szCs w:val="21"/>
          <w:lang w:val="en-US" w:eastAsia="de-DE"/>
        </w:rPr>
        <w:t>research perspectives that include</w:t>
      </w:r>
      <w:r w:rsidR="00816580">
        <w:rPr>
          <w:rFonts w:ascii="Arial" w:eastAsia="Times New Roman" w:hAnsi="Arial" w:cs="Arial"/>
          <w:color w:val="000000"/>
          <w:sz w:val="21"/>
          <w:szCs w:val="21"/>
          <w:lang w:val="en-US" w:eastAsia="de-DE"/>
        </w:rPr>
        <w:t>d</w:t>
      </w:r>
      <w:r w:rsidR="00BF2B84" w:rsidRPr="001F1ADC">
        <w:rPr>
          <w:rFonts w:ascii="Arial" w:eastAsia="Times New Roman" w:hAnsi="Arial" w:cs="Arial"/>
          <w:color w:val="000000"/>
          <w:sz w:val="21"/>
          <w:szCs w:val="21"/>
          <w:lang w:val="en-US" w:eastAsia="de-DE"/>
        </w:rPr>
        <w:t xml:space="preserve"> a stronger focus on the role of the environment </w:t>
      </w:r>
      <w:r w:rsidR="00F33F3A">
        <w:rPr>
          <w:rFonts w:ascii="Arial" w:eastAsia="Times New Roman" w:hAnsi="Arial" w:cs="Arial"/>
          <w:color w:val="000000"/>
          <w:sz w:val="21"/>
          <w:szCs w:val="21"/>
          <w:lang w:val="en-US" w:eastAsia="de-DE"/>
        </w:rPr>
        <w:t xml:space="preserve">in </w:t>
      </w:r>
      <w:r w:rsidR="00BF2B84" w:rsidRPr="001F1ADC">
        <w:rPr>
          <w:rFonts w:ascii="Arial" w:eastAsia="Times New Roman" w:hAnsi="Arial" w:cs="Arial"/>
          <w:color w:val="000000"/>
          <w:sz w:val="21"/>
          <w:szCs w:val="21"/>
          <w:lang w:val="en-US" w:eastAsia="de-DE"/>
        </w:rPr>
        <w:t xml:space="preserve">health and </w:t>
      </w:r>
      <w:r w:rsidR="001F74CC">
        <w:rPr>
          <w:rFonts w:ascii="Arial" w:eastAsia="Times New Roman" w:hAnsi="Arial" w:cs="Arial"/>
          <w:color w:val="000000"/>
          <w:sz w:val="21"/>
          <w:szCs w:val="21"/>
          <w:lang w:val="en-US" w:eastAsia="de-DE"/>
        </w:rPr>
        <w:t>disease</w:t>
      </w:r>
      <w:r w:rsidR="001F74CC" w:rsidRPr="001F1ADC">
        <w:rPr>
          <w:rFonts w:ascii="Arial" w:eastAsia="Times New Roman" w:hAnsi="Arial" w:cs="Arial"/>
          <w:color w:val="000000"/>
          <w:sz w:val="21"/>
          <w:szCs w:val="21"/>
          <w:lang w:val="en-US" w:eastAsia="de-DE"/>
        </w:rPr>
        <w:t xml:space="preserve"> </w:t>
      </w:r>
      <w:r w:rsidR="00BF2B84" w:rsidRPr="001F1ADC">
        <w:rPr>
          <w:rFonts w:ascii="Arial" w:eastAsia="Times New Roman" w:hAnsi="Arial" w:cs="Arial"/>
          <w:color w:val="000000"/>
          <w:sz w:val="21"/>
          <w:szCs w:val="21"/>
          <w:lang w:val="en-US" w:eastAsia="de-DE"/>
        </w:rPr>
        <w:t xml:space="preserve">constituted a welcome </w:t>
      </w:r>
      <w:r w:rsidR="00BF2B84" w:rsidRPr="004A09C8">
        <w:rPr>
          <w:rFonts w:ascii="Arial" w:eastAsia="Times New Roman" w:hAnsi="Arial" w:cs="Arial"/>
          <w:color w:val="000000"/>
          <w:sz w:val="21"/>
          <w:szCs w:val="21"/>
          <w:lang w:val="en-US" w:eastAsia="de-DE"/>
        </w:rPr>
        <w:t xml:space="preserve">move away from </w:t>
      </w:r>
      <w:r w:rsidR="00F33F3A">
        <w:rPr>
          <w:rFonts w:ascii="Arial" w:eastAsia="Times New Roman" w:hAnsi="Arial" w:cs="Arial"/>
          <w:color w:val="000000"/>
          <w:sz w:val="21"/>
          <w:szCs w:val="21"/>
          <w:lang w:val="en-US" w:eastAsia="de-DE"/>
        </w:rPr>
        <w:t xml:space="preserve">an </w:t>
      </w:r>
      <w:r w:rsidR="00CF2C88">
        <w:rPr>
          <w:rFonts w:ascii="Arial" w:eastAsia="Times New Roman" w:hAnsi="Arial" w:cs="Arial"/>
          <w:color w:val="000000"/>
          <w:sz w:val="21"/>
          <w:szCs w:val="21"/>
          <w:lang w:val="en-US" w:eastAsia="de-DE"/>
        </w:rPr>
        <w:t>emphasis</w:t>
      </w:r>
      <w:r w:rsidR="00BF2B84" w:rsidRPr="00816580">
        <w:rPr>
          <w:rFonts w:ascii="Arial" w:eastAsia="Times New Roman" w:hAnsi="Arial" w:cs="Arial"/>
          <w:color w:val="000000"/>
          <w:sz w:val="21"/>
          <w:szCs w:val="21"/>
          <w:lang w:val="en-US" w:eastAsia="de-DE"/>
        </w:rPr>
        <w:t xml:space="preserve"> on the role of </w:t>
      </w:r>
      <w:r w:rsidR="00BF2B84" w:rsidRPr="00FD70A3">
        <w:rPr>
          <w:rFonts w:ascii="Arial" w:eastAsia="Times New Roman" w:hAnsi="Arial" w:cs="Arial"/>
          <w:color w:val="000000"/>
          <w:sz w:val="21"/>
          <w:szCs w:val="21"/>
          <w:lang w:val="en-US" w:eastAsia="de-DE"/>
        </w:rPr>
        <w:t>gene</w:t>
      </w:r>
      <w:r w:rsidR="00795264">
        <w:rPr>
          <w:rFonts w:ascii="Arial" w:eastAsia="Times New Roman" w:hAnsi="Arial" w:cs="Arial"/>
          <w:color w:val="000000"/>
          <w:sz w:val="21"/>
          <w:szCs w:val="21"/>
          <w:lang w:val="en-US" w:eastAsia="de-DE"/>
        </w:rPr>
        <w:t>s</w:t>
      </w:r>
      <w:r w:rsidR="00BF2B84" w:rsidRPr="007167EB">
        <w:rPr>
          <w:rFonts w:ascii="Arial" w:eastAsia="Times New Roman" w:hAnsi="Arial" w:cs="Arial"/>
          <w:color w:val="000000"/>
          <w:sz w:val="21"/>
          <w:szCs w:val="21"/>
          <w:lang w:val="en-US" w:eastAsia="de-DE"/>
        </w:rPr>
        <w:t xml:space="preserve"> </w:t>
      </w:r>
      <w:r w:rsidR="00BF2B84" w:rsidRPr="008E0937">
        <w:rPr>
          <w:rFonts w:ascii="Arial" w:eastAsia="Times New Roman" w:hAnsi="Arial" w:cs="Arial"/>
          <w:color w:val="000000"/>
          <w:sz w:val="21"/>
          <w:szCs w:val="21"/>
          <w:lang w:val="en-US" w:eastAsia="de-DE"/>
        </w:rPr>
        <w:t>in isolation from environment</w:t>
      </w:r>
      <w:r w:rsidR="00795264">
        <w:rPr>
          <w:rFonts w:ascii="Arial" w:eastAsia="Times New Roman" w:hAnsi="Arial" w:cs="Arial"/>
          <w:color w:val="000000"/>
          <w:sz w:val="21"/>
          <w:szCs w:val="21"/>
          <w:lang w:val="en-US" w:eastAsia="de-DE"/>
        </w:rPr>
        <w:t>s</w:t>
      </w:r>
      <w:r w:rsidR="00BF2B84" w:rsidRPr="008E0937">
        <w:rPr>
          <w:rFonts w:ascii="Arial" w:eastAsia="Times New Roman" w:hAnsi="Arial" w:cs="Arial"/>
          <w:color w:val="000000"/>
          <w:sz w:val="21"/>
          <w:szCs w:val="21"/>
          <w:lang w:val="en-US" w:eastAsia="de-DE"/>
        </w:rPr>
        <w:t xml:space="preserve"> within and beyond the body. This </w:t>
      </w:r>
      <w:r w:rsidR="00F33F3A">
        <w:rPr>
          <w:rFonts w:ascii="Arial" w:eastAsia="Times New Roman" w:hAnsi="Arial" w:cs="Arial"/>
          <w:color w:val="000000"/>
          <w:sz w:val="21"/>
          <w:szCs w:val="21"/>
          <w:lang w:val="en-US" w:eastAsia="de-DE"/>
        </w:rPr>
        <w:t xml:space="preserve">shift </w:t>
      </w:r>
      <w:r w:rsidR="00BF2B84" w:rsidRPr="008E0937">
        <w:rPr>
          <w:rFonts w:ascii="Arial" w:eastAsia="Times New Roman" w:hAnsi="Arial" w:cs="Arial"/>
          <w:color w:val="000000"/>
          <w:sz w:val="21"/>
          <w:szCs w:val="21"/>
          <w:lang w:val="en-US" w:eastAsia="de-DE"/>
        </w:rPr>
        <w:t xml:space="preserve">resonated with findings from the social sciences that emphasize that bodies are embedded in their environments and that social contexts shape </w:t>
      </w:r>
      <w:r w:rsidR="00795264">
        <w:rPr>
          <w:rFonts w:ascii="Arial" w:eastAsia="Times New Roman" w:hAnsi="Arial" w:cs="Arial"/>
          <w:color w:val="000000"/>
          <w:sz w:val="21"/>
          <w:szCs w:val="21"/>
          <w:lang w:val="en-US" w:eastAsia="de-DE"/>
        </w:rPr>
        <w:t xml:space="preserve">patterns </w:t>
      </w:r>
      <w:r w:rsidR="00CF2C88">
        <w:rPr>
          <w:rFonts w:ascii="Arial" w:eastAsia="Times New Roman" w:hAnsi="Arial" w:cs="Arial"/>
          <w:color w:val="000000"/>
          <w:sz w:val="21"/>
          <w:szCs w:val="21"/>
          <w:lang w:val="en-US" w:eastAsia="de-DE"/>
        </w:rPr>
        <w:t>of</w:t>
      </w:r>
      <w:r w:rsidR="00CF2C88" w:rsidRPr="008E0937">
        <w:rPr>
          <w:rFonts w:ascii="Arial" w:eastAsia="Times New Roman" w:hAnsi="Arial" w:cs="Arial"/>
          <w:color w:val="000000"/>
          <w:sz w:val="21"/>
          <w:szCs w:val="21"/>
          <w:lang w:val="en-US" w:eastAsia="de-DE"/>
        </w:rPr>
        <w:t xml:space="preserve"> </w:t>
      </w:r>
      <w:r w:rsidR="00BF2B84" w:rsidRPr="008E0937">
        <w:rPr>
          <w:rFonts w:ascii="Arial" w:eastAsia="Times New Roman" w:hAnsi="Arial" w:cs="Arial"/>
          <w:color w:val="000000"/>
          <w:sz w:val="21"/>
          <w:szCs w:val="21"/>
          <w:lang w:val="en-US" w:eastAsia="de-DE"/>
        </w:rPr>
        <w:t xml:space="preserve">health and </w:t>
      </w:r>
      <w:r w:rsidR="001F74CC">
        <w:rPr>
          <w:rFonts w:ascii="Arial" w:eastAsia="Times New Roman" w:hAnsi="Arial" w:cs="Arial"/>
          <w:color w:val="000000"/>
          <w:sz w:val="21"/>
          <w:szCs w:val="21"/>
          <w:lang w:val="en-US" w:eastAsia="de-DE"/>
        </w:rPr>
        <w:t>disease</w:t>
      </w:r>
      <w:r w:rsidR="00BF2B84" w:rsidRPr="008E0937">
        <w:rPr>
          <w:rFonts w:ascii="Arial" w:eastAsia="Times New Roman" w:hAnsi="Arial" w:cs="Arial"/>
          <w:color w:val="000000"/>
          <w:sz w:val="21"/>
          <w:szCs w:val="21"/>
          <w:lang w:val="en-US" w:eastAsia="de-DE"/>
        </w:rPr>
        <w:t>.</w:t>
      </w:r>
      <w:r w:rsidR="00D65FF9" w:rsidRPr="008E0937">
        <w:rPr>
          <w:rFonts w:ascii="Arial" w:eastAsia="Times New Roman" w:hAnsi="Arial" w:cs="Arial"/>
          <w:color w:val="000000"/>
          <w:sz w:val="21"/>
          <w:szCs w:val="21"/>
          <w:lang w:val="en-US" w:eastAsia="de-DE"/>
        </w:rPr>
        <w:t xml:space="preserve"> From a social </w:t>
      </w:r>
      <w:r w:rsidR="00D65FF9" w:rsidRPr="008E0937">
        <w:rPr>
          <w:rFonts w:ascii="Arial" w:eastAsia="Times New Roman" w:hAnsi="Arial" w:cs="Arial"/>
          <w:color w:val="000000"/>
          <w:sz w:val="21"/>
          <w:szCs w:val="21"/>
          <w:lang w:val="en-US" w:eastAsia="de-DE"/>
        </w:rPr>
        <w:lastRenderedPageBreak/>
        <w:t xml:space="preserve">science and humanities perspective, two features of environmental epigenetics stand out as particularly </w:t>
      </w:r>
      <w:r w:rsidR="00747D72">
        <w:rPr>
          <w:rFonts w:ascii="Arial" w:eastAsia="Times New Roman" w:hAnsi="Arial" w:cs="Arial"/>
          <w:color w:val="000000"/>
          <w:sz w:val="21"/>
          <w:szCs w:val="21"/>
          <w:lang w:val="en-US" w:eastAsia="de-DE"/>
        </w:rPr>
        <w:t>powerful</w:t>
      </w:r>
      <w:r w:rsidR="00747D72" w:rsidRPr="008E0937">
        <w:rPr>
          <w:rFonts w:ascii="Arial" w:eastAsia="Times New Roman" w:hAnsi="Arial" w:cs="Arial"/>
          <w:color w:val="000000"/>
          <w:sz w:val="21"/>
          <w:szCs w:val="21"/>
          <w:lang w:val="en-US" w:eastAsia="de-DE"/>
        </w:rPr>
        <w:t xml:space="preserve"> </w:t>
      </w:r>
      <w:r w:rsidR="00D65FF9" w:rsidRPr="008E0937">
        <w:rPr>
          <w:rFonts w:ascii="Arial" w:eastAsia="Times New Roman" w:hAnsi="Arial" w:cs="Arial"/>
          <w:color w:val="000000"/>
          <w:sz w:val="21"/>
          <w:szCs w:val="21"/>
          <w:lang w:val="en-US" w:eastAsia="de-DE"/>
        </w:rPr>
        <w:t xml:space="preserve">for </w:t>
      </w:r>
      <w:r w:rsidR="00747D72">
        <w:rPr>
          <w:rFonts w:ascii="Arial" w:eastAsia="Times New Roman" w:hAnsi="Arial" w:cs="Arial"/>
          <w:color w:val="000000"/>
          <w:sz w:val="21"/>
          <w:szCs w:val="21"/>
          <w:lang w:val="en-US" w:eastAsia="de-DE"/>
        </w:rPr>
        <w:t xml:space="preserve">providing insights into </w:t>
      </w:r>
      <w:r w:rsidR="00D65FF9" w:rsidRPr="008E0937">
        <w:rPr>
          <w:rFonts w:ascii="Arial" w:eastAsia="Times New Roman" w:hAnsi="Arial" w:cs="Arial"/>
          <w:color w:val="000000"/>
          <w:sz w:val="21"/>
          <w:szCs w:val="21"/>
          <w:lang w:val="en-US" w:eastAsia="de-DE"/>
        </w:rPr>
        <w:t xml:space="preserve">the relationship between </w:t>
      </w:r>
      <w:r w:rsidR="00D65FF9" w:rsidRPr="00072C24">
        <w:rPr>
          <w:rFonts w:ascii="Arial" w:hAnsi="Arial"/>
          <w:color w:val="000000"/>
          <w:sz w:val="21"/>
          <w:lang w:val="en-US"/>
        </w:rPr>
        <w:t xml:space="preserve">social </w:t>
      </w:r>
      <w:r w:rsidR="00594F9A">
        <w:rPr>
          <w:rFonts w:ascii="Arial" w:eastAsia="Times New Roman" w:hAnsi="Arial" w:cs="Arial"/>
          <w:color w:val="000000"/>
          <w:sz w:val="21"/>
          <w:szCs w:val="21"/>
          <w:lang w:val="en-US" w:eastAsia="de-DE"/>
        </w:rPr>
        <w:t>experiences</w:t>
      </w:r>
      <w:r w:rsidR="00D65FF9" w:rsidRPr="008E0937">
        <w:rPr>
          <w:rFonts w:ascii="Arial" w:eastAsia="Times New Roman" w:hAnsi="Arial" w:cs="Arial"/>
          <w:color w:val="000000"/>
          <w:sz w:val="21"/>
          <w:szCs w:val="21"/>
          <w:lang w:val="en-US" w:eastAsia="de-DE"/>
        </w:rPr>
        <w:t xml:space="preserve"> </w:t>
      </w:r>
      <w:r w:rsidR="00D65FF9" w:rsidRPr="00072C24">
        <w:rPr>
          <w:rFonts w:ascii="Arial" w:hAnsi="Arial"/>
          <w:color w:val="000000"/>
          <w:sz w:val="21"/>
          <w:lang w:val="en-US"/>
        </w:rPr>
        <w:t>and biological</w:t>
      </w:r>
      <w:r w:rsidR="00594F9A">
        <w:rPr>
          <w:rFonts w:ascii="Arial" w:eastAsia="Times New Roman" w:hAnsi="Arial" w:cs="Arial"/>
          <w:color w:val="000000"/>
          <w:sz w:val="21"/>
          <w:szCs w:val="21"/>
          <w:lang w:val="en-US" w:eastAsia="de-DE"/>
        </w:rPr>
        <w:t xml:space="preserve"> processes</w:t>
      </w:r>
      <w:r w:rsidR="00D65FF9" w:rsidRPr="008E0937">
        <w:rPr>
          <w:rFonts w:ascii="Arial" w:eastAsia="Times New Roman" w:hAnsi="Arial" w:cs="Arial"/>
          <w:color w:val="000000"/>
          <w:sz w:val="21"/>
          <w:szCs w:val="21"/>
          <w:lang w:val="en-US" w:eastAsia="de-DE"/>
        </w:rPr>
        <w:t xml:space="preserve">: </w:t>
      </w:r>
      <w:r w:rsidR="00CF2C88">
        <w:rPr>
          <w:rFonts w:ascii="Arial" w:eastAsia="Times New Roman" w:hAnsi="Arial" w:cs="Arial"/>
          <w:color w:val="000000"/>
          <w:sz w:val="21"/>
          <w:szCs w:val="21"/>
          <w:lang w:val="en-US" w:eastAsia="de-DE"/>
        </w:rPr>
        <w:t>f</w:t>
      </w:r>
      <w:r w:rsidR="00D65FF9" w:rsidRPr="008E0937">
        <w:rPr>
          <w:rFonts w:ascii="Arial" w:eastAsia="Times New Roman" w:hAnsi="Arial" w:cs="Arial"/>
          <w:color w:val="000000"/>
          <w:sz w:val="21"/>
          <w:szCs w:val="21"/>
          <w:lang w:val="en-US" w:eastAsia="de-DE"/>
        </w:rPr>
        <w:t>irst,</w:t>
      </w:r>
      <w:r w:rsidR="00BF2B84" w:rsidRPr="008E0937">
        <w:rPr>
          <w:rFonts w:ascii="Arial" w:eastAsia="Times New Roman" w:hAnsi="Arial" w:cs="Arial"/>
          <w:color w:val="000000"/>
          <w:sz w:val="21"/>
          <w:szCs w:val="21"/>
          <w:lang w:val="en-US" w:eastAsia="de-DE"/>
        </w:rPr>
        <w:t xml:space="preserve"> </w:t>
      </w:r>
      <w:r w:rsidR="00D65FF9" w:rsidRPr="008E0937">
        <w:rPr>
          <w:rFonts w:ascii="Arial" w:eastAsia="Times New Roman" w:hAnsi="Arial" w:cs="Arial"/>
          <w:color w:val="000000"/>
          <w:sz w:val="21"/>
          <w:szCs w:val="21"/>
          <w:lang w:val="en-US" w:eastAsia="de-DE"/>
        </w:rPr>
        <w:t>e</w:t>
      </w:r>
      <w:r w:rsidR="00D2565C" w:rsidRPr="008E0937">
        <w:rPr>
          <w:rFonts w:ascii="Arial" w:eastAsia="Times New Roman" w:hAnsi="Arial" w:cs="Arial"/>
          <w:color w:val="000000"/>
          <w:sz w:val="21"/>
          <w:szCs w:val="21"/>
          <w:lang w:val="en-US" w:eastAsia="de-DE"/>
        </w:rPr>
        <w:t>nvironmental epigenetics</w:t>
      </w:r>
      <w:r w:rsidR="00E33AA5" w:rsidRPr="008E0937">
        <w:rPr>
          <w:rFonts w:ascii="Arial" w:eastAsia="Times New Roman" w:hAnsi="Arial" w:cs="Arial"/>
          <w:color w:val="000000"/>
          <w:sz w:val="21"/>
          <w:szCs w:val="21"/>
          <w:lang w:val="en-US" w:eastAsia="de-DE"/>
        </w:rPr>
        <w:t xml:space="preserve"> research is </w:t>
      </w:r>
      <w:r w:rsidR="001F74CC">
        <w:rPr>
          <w:rFonts w:ascii="Arial" w:eastAsia="Times New Roman" w:hAnsi="Arial" w:cs="Arial"/>
          <w:color w:val="000000"/>
          <w:sz w:val="21"/>
          <w:szCs w:val="21"/>
          <w:lang w:val="en-US" w:eastAsia="de-DE"/>
        </w:rPr>
        <w:t>predicated</w:t>
      </w:r>
      <w:r w:rsidR="001F74CC" w:rsidRPr="008E0937">
        <w:rPr>
          <w:rFonts w:ascii="Arial" w:eastAsia="Times New Roman" w:hAnsi="Arial" w:cs="Arial"/>
          <w:color w:val="000000"/>
          <w:sz w:val="21"/>
          <w:szCs w:val="21"/>
          <w:lang w:val="en-US" w:eastAsia="de-DE"/>
        </w:rPr>
        <w:t xml:space="preserve"> </w:t>
      </w:r>
      <w:r w:rsidR="00E33AA5" w:rsidRPr="008E0937">
        <w:rPr>
          <w:rFonts w:ascii="Arial" w:eastAsia="Times New Roman" w:hAnsi="Arial" w:cs="Arial"/>
          <w:color w:val="000000"/>
          <w:sz w:val="21"/>
          <w:szCs w:val="21"/>
          <w:lang w:val="en-US" w:eastAsia="de-DE"/>
        </w:rPr>
        <w:t xml:space="preserve">on the concept of the body as open to environmental pressures. </w:t>
      </w:r>
      <w:r w:rsidR="00E01C76" w:rsidRPr="008E0937">
        <w:rPr>
          <w:rFonts w:ascii="Arial" w:eastAsia="Times New Roman" w:hAnsi="Arial" w:cs="Arial"/>
          <w:color w:val="000000"/>
          <w:sz w:val="21"/>
          <w:szCs w:val="21"/>
          <w:lang w:val="en-US" w:eastAsia="de-DE"/>
        </w:rPr>
        <w:t>M</w:t>
      </w:r>
      <w:r w:rsidR="00E33AA5" w:rsidRPr="008E0937">
        <w:rPr>
          <w:rFonts w:ascii="Arial" w:eastAsia="Times New Roman" w:hAnsi="Arial" w:cs="Arial"/>
          <w:color w:val="000000"/>
          <w:sz w:val="21"/>
          <w:szCs w:val="21"/>
          <w:lang w:val="en-US" w:eastAsia="de-DE"/>
        </w:rPr>
        <w:t xml:space="preserve">any features of the environment in which humans develop </w:t>
      </w:r>
      <w:r w:rsidR="00350409" w:rsidRPr="002133D1">
        <w:rPr>
          <w:rFonts w:ascii="Arial" w:eastAsia="Times New Roman" w:hAnsi="Arial" w:cs="Arial"/>
          <w:color w:val="000000"/>
          <w:sz w:val="21"/>
          <w:szCs w:val="21"/>
          <w:lang w:val="en-US" w:eastAsia="de-DE"/>
        </w:rPr>
        <w:t xml:space="preserve">and live </w:t>
      </w:r>
      <w:r w:rsidR="00E33AA5" w:rsidRPr="002133D1">
        <w:rPr>
          <w:rFonts w:ascii="Arial" w:eastAsia="Times New Roman" w:hAnsi="Arial" w:cs="Arial"/>
          <w:color w:val="000000"/>
          <w:sz w:val="21"/>
          <w:szCs w:val="21"/>
          <w:lang w:val="en-US" w:eastAsia="de-DE"/>
        </w:rPr>
        <w:t xml:space="preserve">are the result of human activity, such as  the quality  of  food </w:t>
      </w:r>
      <w:r w:rsidR="00E33AA5" w:rsidRPr="000139D6">
        <w:rPr>
          <w:rFonts w:ascii="Arial" w:eastAsia="Times New Roman" w:hAnsi="Arial" w:cs="Arial"/>
          <w:color w:val="000000"/>
          <w:sz w:val="21"/>
          <w:szCs w:val="21"/>
          <w:lang w:val="en-US" w:eastAsia="de-DE"/>
        </w:rPr>
        <w:t xml:space="preserve"> or the built environment. In this sense, </w:t>
      </w:r>
      <w:r w:rsidR="00393630" w:rsidRPr="00C30330">
        <w:rPr>
          <w:rFonts w:ascii="Arial" w:eastAsia="Times New Roman" w:hAnsi="Arial" w:cs="Arial"/>
          <w:color w:val="000000"/>
          <w:sz w:val="21"/>
          <w:szCs w:val="21"/>
          <w:lang w:val="en-US" w:eastAsia="de-DE"/>
        </w:rPr>
        <w:t xml:space="preserve">environmental epigenetics </w:t>
      </w:r>
      <w:r w:rsidR="00E33AA5" w:rsidRPr="00C30330">
        <w:rPr>
          <w:rFonts w:ascii="Arial" w:eastAsia="Times New Roman" w:hAnsi="Arial" w:cs="Arial"/>
          <w:color w:val="000000"/>
          <w:sz w:val="21"/>
          <w:szCs w:val="21"/>
          <w:lang w:val="en-US" w:eastAsia="de-DE"/>
        </w:rPr>
        <w:t>can be said to open up social and political questions from the outset</w:t>
      </w:r>
      <w:r w:rsidR="002E0A12" w:rsidRPr="00C30330">
        <w:rPr>
          <w:rFonts w:ascii="Arial" w:eastAsia="Times New Roman" w:hAnsi="Arial" w:cs="Arial"/>
          <w:color w:val="000000"/>
          <w:sz w:val="21"/>
          <w:szCs w:val="21"/>
          <w:lang w:val="en-US" w:eastAsia="de-DE"/>
        </w:rPr>
        <w:t xml:space="preserve">. </w:t>
      </w:r>
      <w:r w:rsidR="006C270B">
        <w:rPr>
          <w:rFonts w:ascii="Arial" w:eastAsia="Times New Roman" w:hAnsi="Arial" w:cs="Arial"/>
          <w:color w:val="000000"/>
          <w:sz w:val="21"/>
          <w:szCs w:val="21"/>
          <w:lang w:val="en-US" w:eastAsia="de-DE"/>
        </w:rPr>
        <w:t xml:space="preserve">Highlighting </w:t>
      </w:r>
      <w:r w:rsidR="00393630" w:rsidRPr="00B44482">
        <w:rPr>
          <w:rFonts w:ascii="Arial" w:eastAsia="Times New Roman" w:hAnsi="Arial" w:cs="Arial"/>
          <w:color w:val="000000"/>
          <w:sz w:val="21"/>
          <w:szCs w:val="21"/>
          <w:lang w:val="en-US" w:eastAsia="de-DE"/>
        </w:rPr>
        <w:t xml:space="preserve"> </w:t>
      </w:r>
      <w:r w:rsidR="00E12543">
        <w:rPr>
          <w:rFonts w:ascii="Arial" w:eastAsia="Times New Roman" w:hAnsi="Arial" w:cs="Arial"/>
          <w:color w:val="000000"/>
          <w:sz w:val="21"/>
          <w:szCs w:val="21"/>
          <w:lang w:val="en-US" w:eastAsia="de-DE"/>
        </w:rPr>
        <w:t xml:space="preserve">the fact that </w:t>
      </w:r>
      <w:r w:rsidR="00E33AA5" w:rsidRPr="00B44482">
        <w:rPr>
          <w:rFonts w:ascii="Arial" w:eastAsia="Times New Roman" w:hAnsi="Arial" w:cs="Arial"/>
          <w:color w:val="000000"/>
          <w:sz w:val="21"/>
          <w:szCs w:val="21"/>
          <w:lang w:val="en-US" w:eastAsia="de-DE"/>
        </w:rPr>
        <w:t xml:space="preserve"> the development of health and disease is </w:t>
      </w:r>
      <w:r w:rsidR="00E12543">
        <w:rPr>
          <w:rFonts w:ascii="Arial" w:eastAsia="Times New Roman" w:hAnsi="Arial" w:cs="Arial"/>
          <w:color w:val="000000"/>
          <w:sz w:val="21"/>
          <w:szCs w:val="21"/>
          <w:lang w:val="en-US" w:eastAsia="de-DE"/>
        </w:rPr>
        <w:t xml:space="preserve">often </w:t>
      </w:r>
      <w:r w:rsidR="000D1D54">
        <w:rPr>
          <w:rFonts w:ascii="Arial" w:eastAsia="Times New Roman" w:hAnsi="Arial" w:cs="Arial"/>
          <w:color w:val="000000"/>
          <w:sz w:val="21"/>
          <w:szCs w:val="21"/>
          <w:lang w:val="en-US" w:eastAsia="de-DE"/>
        </w:rPr>
        <w:t xml:space="preserve">mediated by </w:t>
      </w:r>
      <w:r w:rsidR="00E33AA5" w:rsidRPr="00B44482">
        <w:rPr>
          <w:rFonts w:ascii="Arial" w:eastAsia="Times New Roman" w:hAnsi="Arial" w:cs="Arial"/>
          <w:color w:val="000000"/>
          <w:sz w:val="21"/>
          <w:szCs w:val="21"/>
          <w:lang w:val="en-US" w:eastAsia="de-DE"/>
        </w:rPr>
        <w:t>social factors</w:t>
      </w:r>
      <w:r w:rsidR="006C270B">
        <w:rPr>
          <w:rFonts w:ascii="Arial" w:eastAsia="Times New Roman" w:hAnsi="Arial" w:cs="Arial"/>
          <w:color w:val="000000"/>
          <w:sz w:val="21"/>
          <w:szCs w:val="21"/>
          <w:lang w:val="en-US" w:eastAsia="de-DE"/>
        </w:rPr>
        <w:t xml:space="preserve">, it </w:t>
      </w:r>
      <w:r w:rsidR="00E12543">
        <w:rPr>
          <w:rFonts w:ascii="Arial" w:eastAsia="Times New Roman" w:hAnsi="Arial" w:cs="Arial"/>
          <w:color w:val="000000"/>
          <w:sz w:val="21"/>
          <w:szCs w:val="21"/>
          <w:lang w:val="en-US" w:eastAsia="de-DE"/>
        </w:rPr>
        <w:t xml:space="preserve">points to the need for </w:t>
      </w:r>
      <w:r w:rsidR="00E33AA5" w:rsidRPr="001F1ADC">
        <w:rPr>
          <w:rFonts w:ascii="Arial" w:eastAsia="Times New Roman" w:hAnsi="Arial" w:cs="Arial"/>
          <w:color w:val="000000"/>
          <w:sz w:val="21"/>
          <w:szCs w:val="21"/>
          <w:lang w:val="en-US" w:eastAsia="de-DE"/>
        </w:rPr>
        <w:t xml:space="preserve">new ways of conceptualizing the </w:t>
      </w:r>
      <w:r w:rsidR="00E12543">
        <w:rPr>
          <w:rFonts w:ascii="Arial" w:eastAsia="Times New Roman" w:hAnsi="Arial" w:cs="Arial"/>
          <w:color w:val="000000"/>
          <w:sz w:val="21"/>
          <w:szCs w:val="21"/>
          <w:lang w:val="en-US" w:eastAsia="de-DE"/>
        </w:rPr>
        <w:t xml:space="preserve">extrinsic </w:t>
      </w:r>
      <w:r w:rsidR="00E33AA5" w:rsidRPr="001F1ADC">
        <w:rPr>
          <w:rFonts w:ascii="Arial" w:eastAsia="Times New Roman" w:hAnsi="Arial" w:cs="Arial"/>
          <w:color w:val="000000"/>
          <w:sz w:val="21"/>
          <w:szCs w:val="21"/>
          <w:lang w:val="en-US" w:eastAsia="de-DE"/>
        </w:rPr>
        <w:t xml:space="preserve"> factors associated with health inequalities in fields such </w:t>
      </w:r>
      <w:r w:rsidR="00583849" w:rsidRPr="001F1ADC">
        <w:rPr>
          <w:rFonts w:ascii="Arial" w:eastAsia="Times New Roman" w:hAnsi="Arial" w:cs="Arial"/>
          <w:color w:val="000000"/>
          <w:sz w:val="21"/>
          <w:szCs w:val="21"/>
          <w:lang w:val="en-US" w:eastAsia="de-DE"/>
        </w:rPr>
        <w:t xml:space="preserve">as toxicology, or mental health research. </w:t>
      </w:r>
    </w:p>
    <w:p w14:paraId="14357C60" w14:textId="129958CA" w:rsidR="006E737B" w:rsidRPr="008E0937" w:rsidRDefault="00D65FF9" w:rsidP="00B60DB7">
      <w:pPr>
        <w:spacing w:before="60" w:line="276" w:lineRule="auto"/>
        <w:jc w:val="both"/>
        <w:rPr>
          <w:rFonts w:ascii="Arial" w:eastAsia="Times New Roman" w:hAnsi="Arial" w:cs="Arial"/>
          <w:color w:val="000000"/>
          <w:sz w:val="21"/>
          <w:szCs w:val="21"/>
          <w:lang w:val="en-US" w:eastAsia="de-DE"/>
        </w:rPr>
      </w:pPr>
      <w:r w:rsidRPr="00FD70A3">
        <w:rPr>
          <w:rFonts w:ascii="Arial" w:eastAsia="Times New Roman" w:hAnsi="Arial" w:cs="Arial"/>
          <w:color w:val="000000"/>
          <w:sz w:val="21"/>
          <w:szCs w:val="21"/>
          <w:lang w:val="en-US" w:eastAsia="de-DE"/>
        </w:rPr>
        <w:t>Second</w:t>
      </w:r>
      <w:r w:rsidR="00EA69F4">
        <w:rPr>
          <w:rFonts w:ascii="Arial" w:eastAsia="Times New Roman" w:hAnsi="Arial" w:cs="Arial"/>
          <w:color w:val="000000"/>
          <w:sz w:val="21"/>
          <w:szCs w:val="21"/>
          <w:lang w:val="en-US" w:eastAsia="de-DE"/>
        </w:rPr>
        <w:t>ly</w:t>
      </w:r>
      <w:r w:rsidR="00E33AA5" w:rsidRPr="00FD70A3">
        <w:rPr>
          <w:rFonts w:ascii="Arial" w:eastAsia="Times New Roman" w:hAnsi="Arial" w:cs="Arial"/>
          <w:color w:val="000000"/>
          <w:sz w:val="21"/>
          <w:szCs w:val="21"/>
          <w:lang w:val="en-US" w:eastAsia="de-DE"/>
        </w:rPr>
        <w:t xml:space="preserve">, </w:t>
      </w:r>
      <w:r w:rsidR="00393630" w:rsidRPr="008E0937">
        <w:rPr>
          <w:rFonts w:ascii="Arial" w:eastAsia="Times New Roman" w:hAnsi="Arial" w:cs="Arial"/>
          <w:color w:val="000000"/>
          <w:sz w:val="21"/>
          <w:szCs w:val="21"/>
          <w:lang w:val="en-US" w:eastAsia="de-DE"/>
        </w:rPr>
        <w:t xml:space="preserve">environmental epigenetics </w:t>
      </w:r>
      <w:r w:rsidR="00086F2D">
        <w:rPr>
          <w:rFonts w:ascii="Arial" w:eastAsia="Times New Roman" w:hAnsi="Arial" w:cs="Arial"/>
          <w:color w:val="000000"/>
          <w:sz w:val="21"/>
          <w:szCs w:val="21"/>
          <w:lang w:val="en-US" w:eastAsia="de-DE"/>
        </w:rPr>
        <w:t xml:space="preserve">proposes new ways of </w:t>
      </w:r>
      <w:r w:rsidR="00E33AA5" w:rsidRPr="008E0937">
        <w:rPr>
          <w:rFonts w:ascii="Arial" w:eastAsia="Times New Roman" w:hAnsi="Arial" w:cs="Arial"/>
          <w:color w:val="000000"/>
          <w:sz w:val="21"/>
          <w:szCs w:val="21"/>
          <w:lang w:val="en-US" w:eastAsia="de-DE"/>
        </w:rPr>
        <w:t>think</w:t>
      </w:r>
      <w:r w:rsidR="00EA69F4">
        <w:rPr>
          <w:rFonts w:ascii="Arial" w:eastAsia="Times New Roman" w:hAnsi="Arial" w:cs="Arial"/>
          <w:color w:val="000000"/>
          <w:sz w:val="21"/>
          <w:szCs w:val="21"/>
          <w:lang w:val="en-US" w:eastAsia="de-DE"/>
        </w:rPr>
        <w:t>ing</w:t>
      </w:r>
      <w:r w:rsidR="00E33AA5" w:rsidRPr="008E0937">
        <w:rPr>
          <w:rFonts w:ascii="Arial" w:eastAsia="Times New Roman" w:hAnsi="Arial" w:cs="Arial"/>
          <w:color w:val="000000"/>
          <w:sz w:val="21"/>
          <w:szCs w:val="21"/>
          <w:lang w:val="en-US" w:eastAsia="de-DE"/>
        </w:rPr>
        <w:t xml:space="preserve"> about the temporal dynamics </w:t>
      </w:r>
      <w:r w:rsidRPr="008E0937">
        <w:rPr>
          <w:rFonts w:ascii="Arial" w:eastAsia="Times New Roman" w:hAnsi="Arial" w:cs="Arial"/>
          <w:color w:val="000000"/>
          <w:sz w:val="21"/>
          <w:szCs w:val="21"/>
          <w:lang w:val="en-US" w:eastAsia="de-DE"/>
        </w:rPr>
        <w:t xml:space="preserve">of </w:t>
      </w:r>
      <w:r w:rsidR="00E33AA5" w:rsidRPr="008E0937">
        <w:rPr>
          <w:rFonts w:ascii="Arial" w:eastAsia="Times New Roman" w:hAnsi="Arial" w:cs="Arial"/>
          <w:color w:val="000000"/>
          <w:sz w:val="21"/>
          <w:szCs w:val="21"/>
          <w:lang w:val="en-US" w:eastAsia="de-DE"/>
        </w:rPr>
        <w:t>health and disease</w:t>
      </w:r>
      <w:r w:rsidR="00E12543">
        <w:rPr>
          <w:rFonts w:ascii="Arial" w:eastAsia="Times New Roman" w:hAnsi="Arial" w:cs="Arial"/>
          <w:color w:val="000000"/>
          <w:sz w:val="21"/>
          <w:szCs w:val="21"/>
          <w:lang w:val="en-US" w:eastAsia="de-DE"/>
        </w:rPr>
        <w:t>,</w:t>
      </w:r>
      <w:r w:rsidR="003152CE" w:rsidRPr="008E0937">
        <w:rPr>
          <w:rFonts w:ascii="Arial" w:eastAsia="Times New Roman" w:hAnsi="Arial" w:cs="Arial"/>
          <w:color w:val="000000"/>
          <w:sz w:val="21"/>
          <w:szCs w:val="21"/>
          <w:lang w:val="en-US" w:eastAsia="de-DE"/>
        </w:rPr>
        <w:t xml:space="preserve"> </w:t>
      </w:r>
      <w:r w:rsidR="00EA69F4">
        <w:rPr>
          <w:rFonts w:ascii="Arial" w:eastAsia="Times New Roman" w:hAnsi="Arial" w:cs="Arial"/>
          <w:color w:val="000000"/>
          <w:sz w:val="21"/>
          <w:szCs w:val="21"/>
          <w:lang w:val="en-US" w:eastAsia="de-DE"/>
        </w:rPr>
        <w:t>across</w:t>
      </w:r>
      <w:r w:rsidR="00EA69F4" w:rsidRPr="008E0937">
        <w:rPr>
          <w:rFonts w:ascii="Arial" w:eastAsia="Times New Roman" w:hAnsi="Arial" w:cs="Arial"/>
          <w:color w:val="000000"/>
          <w:sz w:val="21"/>
          <w:szCs w:val="21"/>
          <w:lang w:val="en-US" w:eastAsia="de-DE"/>
        </w:rPr>
        <w:t xml:space="preserve"> </w:t>
      </w:r>
      <w:r w:rsidR="003152CE" w:rsidRPr="008E0937">
        <w:rPr>
          <w:rFonts w:ascii="Arial" w:eastAsia="Times New Roman" w:hAnsi="Arial" w:cs="Arial"/>
          <w:color w:val="000000"/>
          <w:sz w:val="21"/>
          <w:szCs w:val="21"/>
          <w:lang w:val="en-US" w:eastAsia="de-DE"/>
        </w:rPr>
        <w:t>the life course of an individual</w:t>
      </w:r>
      <w:r w:rsidR="00F33F3A">
        <w:rPr>
          <w:rFonts w:ascii="Arial" w:eastAsia="Times New Roman" w:hAnsi="Arial" w:cs="Arial"/>
          <w:color w:val="000000"/>
          <w:sz w:val="21"/>
          <w:szCs w:val="21"/>
          <w:lang w:val="en-US" w:eastAsia="de-DE"/>
        </w:rPr>
        <w:t xml:space="preserve"> and</w:t>
      </w:r>
      <w:r w:rsidR="003152CE" w:rsidRPr="008E0937">
        <w:rPr>
          <w:rFonts w:ascii="Arial" w:eastAsia="Times New Roman" w:hAnsi="Arial" w:cs="Arial"/>
          <w:color w:val="000000"/>
          <w:sz w:val="21"/>
          <w:szCs w:val="21"/>
          <w:lang w:val="en-US" w:eastAsia="de-DE"/>
        </w:rPr>
        <w:t xml:space="preserve"> also across generations.</w:t>
      </w:r>
      <w:r w:rsidR="00F33F3A">
        <w:rPr>
          <w:rFonts w:ascii="Arial" w:eastAsia="Times New Roman" w:hAnsi="Arial" w:cs="Arial"/>
          <w:color w:val="000000"/>
          <w:sz w:val="21"/>
          <w:szCs w:val="21"/>
          <w:lang w:val="en-US" w:eastAsia="de-DE"/>
        </w:rPr>
        <w:t xml:space="preserve"> In particular, </w:t>
      </w:r>
      <w:r w:rsidR="00086F2D">
        <w:rPr>
          <w:rFonts w:ascii="Arial" w:eastAsia="Times New Roman" w:hAnsi="Arial" w:cs="Arial"/>
          <w:color w:val="000000"/>
          <w:sz w:val="21"/>
          <w:szCs w:val="21"/>
          <w:lang w:val="en-US" w:eastAsia="de-DE"/>
        </w:rPr>
        <w:t xml:space="preserve">it </w:t>
      </w:r>
      <w:r w:rsidR="00922389">
        <w:rPr>
          <w:rFonts w:ascii="Arial" w:eastAsia="Times New Roman" w:hAnsi="Arial" w:cs="Arial"/>
          <w:color w:val="000000"/>
          <w:sz w:val="21"/>
          <w:szCs w:val="21"/>
          <w:lang w:val="en-US" w:eastAsia="de-DE"/>
        </w:rPr>
        <w:t>has been arg</w:t>
      </w:r>
      <w:r w:rsidR="00594F9A">
        <w:rPr>
          <w:rFonts w:ascii="Arial" w:eastAsia="Times New Roman" w:hAnsi="Arial" w:cs="Arial"/>
          <w:color w:val="000000"/>
          <w:sz w:val="21"/>
          <w:szCs w:val="21"/>
          <w:lang w:val="en-US" w:eastAsia="de-DE"/>
        </w:rPr>
        <w:t>u</w:t>
      </w:r>
      <w:r w:rsidR="00922389">
        <w:rPr>
          <w:rFonts w:ascii="Arial" w:eastAsia="Times New Roman" w:hAnsi="Arial" w:cs="Arial"/>
          <w:color w:val="000000"/>
          <w:sz w:val="21"/>
          <w:szCs w:val="21"/>
          <w:lang w:val="en-US" w:eastAsia="de-DE"/>
        </w:rPr>
        <w:t>ed</w:t>
      </w:r>
      <w:r w:rsidR="00086F2D">
        <w:rPr>
          <w:rFonts w:ascii="Arial" w:eastAsia="Times New Roman" w:hAnsi="Arial" w:cs="Arial"/>
          <w:color w:val="000000"/>
          <w:sz w:val="21"/>
          <w:szCs w:val="21"/>
          <w:lang w:val="en-US" w:eastAsia="de-DE"/>
        </w:rPr>
        <w:t xml:space="preserve"> that</w:t>
      </w:r>
      <w:r w:rsidR="00CF01ED">
        <w:rPr>
          <w:rFonts w:ascii="Arial" w:eastAsia="Times New Roman" w:hAnsi="Arial" w:cs="Arial"/>
          <w:color w:val="000000"/>
          <w:sz w:val="21"/>
          <w:szCs w:val="21"/>
          <w:lang w:val="en-US" w:eastAsia="de-DE"/>
        </w:rPr>
        <w:t xml:space="preserve"> there</w:t>
      </w:r>
      <w:r w:rsidR="00CF01ED" w:rsidRPr="00086F2D">
        <w:rPr>
          <w:rFonts w:ascii="Arial" w:hAnsi="Arial"/>
          <w:color w:val="000000"/>
          <w:sz w:val="21"/>
          <w:lang w:val="en-US"/>
        </w:rPr>
        <w:t xml:space="preserve"> are </w:t>
      </w:r>
      <w:r w:rsidR="00922389">
        <w:rPr>
          <w:rFonts w:ascii="Arial" w:hAnsi="Arial"/>
          <w:color w:val="000000"/>
          <w:sz w:val="21"/>
          <w:lang w:val="en-US"/>
        </w:rPr>
        <w:t>so-ca</w:t>
      </w:r>
      <w:r w:rsidR="00594F9A">
        <w:rPr>
          <w:rFonts w:ascii="Arial" w:hAnsi="Arial"/>
          <w:color w:val="000000"/>
          <w:sz w:val="21"/>
          <w:lang w:val="en-US"/>
        </w:rPr>
        <w:t>ll</w:t>
      </w:r>
      <w:r w:rsidR="00922389">
        <w:rPr>
          <w:rFonts w:ascii="Arial" w:hAnsi="Arial"/>
          <w:color w:val="000000"/>
          <w:sz w:val="21"/>
          <w:lang w:val="en-US"/>
        </w:rPr>
        <w:t>ed ‘</w:t>
      </w:r>
      <w:r w:rsidR="00CF01ED" w:rsidRPr="00086F2D">
        <w:rPr>
          <w:rFonts w:ascii="Arial" w:hAnsi="Arial"/>
          <w:color w:val="000000"/>
          <w:sz w:val="21"/>
          <w:lang w:val="en-US"/>
        </w:rPr>
        <w:t xml:space="preserve">critical </w:t>
      </w:r>
      <w:r w:rsidR="00E33AA5" w:rsidRPr="00086F2D">
        <w:rPr>
          <w:rFonts w:ascii="Arial" w:hAnsi="Arial"/>
          <w:color w:val="000000"/>
          <w:sz w:val="21"/>
          <w:lang w:val="en-US"/>
        </w:rPr>
        <w:t>windows</w:t>
      </w:r>
      <w:r w:rsidR="00922389">
        <w:rPr>
          <w:rFonts w:ascii="Arial" w:hAnsi="Arial"/>
          <w:color w:val="000000"/>
          <w:sz w:val="21"/>
          <w:lang w:val="en-US"/>
        </w:rPr>
        <w:t>’</w:t>
      </w:r>
      <w:r w:rsidR="00E33AA5" w:rsidRPr="008E0937">
        <w:rPr>
          <w:rFonts w:ascii="Arial" w:eastAsia="Times New Roman" w:hAnsi="Arial" w:cs="Arial"/>
          <w:color w:val="000000"/>
          <w:sz w:val="21"/>
          <w:szCs w:val="21"/>
          <w:lang w:val="en-US" w:eastAsia="de-DE"/>
        </w:rPr>
        <w:t xml:space="preserve"> of development in </w:t>
      </w:r>
      <w:r w:rsidR="00CF01ED">
        <w:rPr>
          <w:rFonts w:ascii="Arial" w:eastAsia="Times New Roman" w:hAnsi="Arial" w:cs="Arial"/>
          <w:color w:val="000000"/>
          <w:sz w:val="21"/>
          <w:szCs w:val="21"/>
          <w:lang w:val="en-US" w:eastAsia="de-DE"/>
        </w:rPr>
        <w:t xml:space="preserve">prenatal and early postnatal life in </w:t>
      </w:r>
      <w:r w:rsidR="00E33AA5" w:rsidRPr="008E0937">
        <w:rPr>
          <w:rFonts w:ascii="Arial" w:eastAsia="Times New Roman" w:hAnsi="Arial" w:cs="Arial"/>
          <w:color w:val="000000"/>
          <w:sz w:val="21"/>
          <w:szCs w:val="21"/>
          <w:lang w:val="en-US" w:eastAsia="de-DE"/>
        </w:rPr>
        <w:t>which environmenal influences such as</w:t>
      </w:r>
      <w:r w:rsidR="008D14CC" w:rsidRPr="008E0937">
        <w:rPr>
          <w:rFonts w:ascii="Arial" w:eastAsia="Times New Roman" w:hAnsi="Arial" w:cs="Arial"/>
          <w:color w:val="000000"/>
          <w:sz w:val="21"/>
          <w:szCs w:val="21"/>
          <w:lang w:val="en-US" w:eastAsia="de-DE"/>
        </w:rPr>
        <w:t xml:space="preserve"> nutrition</w:t>
      </w:r>
      <w:r w:rsidR="00EA69F4">
        <w:rPr>
          <w:rFonts w:ascii="Arial" w:eastAsia="Times New Roman" w:hAnsi="Arial" w:cs="Arial"/>
          <w:color w:val="000000"/>
          <w:sz w:val="21"/>
          <w:szCs w:val="21"/>
          <w:lang w:val="en-US" w:eastAsia="de-DE"/>
        </w:rPr>
        <w:t>, toxins</w:t>
      </w:r>
      <w:r w:rsidR="008D14CC" w:rsidRPr="008E0937">
        <w:rPr>
          <w:rFonts w:ascii="Arial" w:eastAsia="Times New Roman" w:hAnsi="Arial" w:cs="Arial"/>
          <w:color w:val="000000"/>
          <w:sz w:val="21"/>
          <w:szCs w:val="21"/>
          <w:lang w:val="en-US" w:eastAsia="de-DE"/>
        </w:rPr>
        <w:t xml:space="preserve"> or</w:t>
      </w:r>
      <w:r w:rsidR="00E33AA5" w:rsidRPr="008E0937">
        <w:rPr>
          <w:rFonts w:ascii="Arial" w:eastAsia="Times New Roman" w:hAnsi="Arial" w:cs="Arial"/>
          <w:color w:val="000000"/>
          <w:sz w:val="21"/>
          <w:szCs w:val="21"/>
          <w:lang w:val="en-US" w:eastAsia="de-DE"/>
        </w:rPr>
        <w:t xml:space="preserve"> trauma can affect </w:t>
      </w:r>
      <w:r w:rsidR="00E12543">
        <w:rPr>
          <w:rFonts w:ascii="Arial" w:eastAsia="Times New Roman" w:hAnsi="Arial" w:cs="Arial"/>
          <w:color w:val="000000"/>
          <w:sz w:val="21"/>
          <w:szCs w:val="21"/>
          <w:lang w:val="en-US" w:eastAsia="de-DE"/>
        </w:rPr>
        <w:t xml:space="preserve">later </w:t>
      </w:r>
      <w:r w:rsidR="00072C24">
        <w:rPr>
          <w:rFonts w:ascii="Arial" w:eastAsia="Times New Roman" w:hAnsi="Arial" w:cs="Arial"/>
          <w:color w:val="000000"/>
          <w:sz w:val="21"/>
          <w:szCs w:val="21"/>
          <w:lang w:val="en-US" w:eastAsia="de-DE"/>
        </w:rPr>
        <w:t xml:space="preserve">life </w:t>
      </w:r>
      <w:r w:rsidR="006E737B" w:rsidRPr="008E0937">
        <w:rPr>
          <w:rFonts w:ascii="Arial" w:eastAsia="Times New Roman" w:hAnsi="Arial" w:cs="Arial"/>
          <w:color w:val="000000"/>
          <w:sz w:val="21"/>
          <w:szCs w:val="21"/>
          <w:lang w:val="en-US" w:eastAsia="de-DE"/>
        </w:rPr>
        <w:t xml:space="preserve">health </w:t>
      </w:r>
      <w:r w:rsidR="00583849" w:rsidRPr="008E0937">
        <w:rPr>
          <w:rFonts w:ascii="Arial" w:eastAsia="Times New Roman" w:hAnsi="Arial" w:cs="Arial"/>
          <w:color w:val="000000"/>
          <w:sz w:val="21"/>
          <w:szCs w:val="21"/>
          <w:lang w:val="en-US" w:eastAsia="de-DE"/>
        </w:rPr>
        <w:t>outcome</w:t>
      </w:r>
      <w:r w:rsidR="00E12543">
        <w:rPr>
          <w:rFonts w:ascii="Arial" w:eastAsia="Times New Roman" w:hAnsi="Arial" w:cs="Arial"/>
          <w:color w:val="000000"/>
          <w:sz w:val="21"/>
          <w:szCs w:val="21"/>
          <w:lang w:val="en-US" w:eastAsia="de-DE"/>
        </w:rPr>
        <w:t>.</w:t>
      </w:r>
      <w:r w:rsidR="003152CE" w:rsidRPr="008E0937">
        <w:rPr>
          <w:rFonts w:ascii="Arial" w:eastAsia="Times New Roman" w:hAnsi="Arial" w:cs="Arial"/>
          <w:color w:val="000000"/>
          <w:sz w:val="21"/>
          <w:szCs w:val="21"/>
          <w:lang w:val="en-US" w:eastAsia="de-DE"/>
        </w:rPr>
        <w:t xml:space="preserve"> </w:t>
      </w:r>
      <w:r w:rsidR="003152CE" w:rsidRPr="002133D1">
        <w:rPr>
          <w:rFonts w:ascii="Arial" w:eastAsia="Times New Roman" w:hAnsi="Arial" w:cs="Arial"/>
          <w:color w:val="000000"/>
          <w:sz w:val="21"/>
          <w:szCs w:val="21"/>
          <w:lang w:val="en-US" w:eastAsia="de-DE"/>
        </w:rPr>
        <w:t xml:space="preserve">This raises questions for public health in terms of how to </w:t>
      </w:r>
      <w:r w:rsidR="00086F2D">
        <w:rPr>
          <w:rFonts w:ascii="Arial" w:eastAsia="Times New Roman" w:hAnsi="Arial" w:cs="Arial"/>
          <w:color w:val="000000"/>
          <w:sz w:val="21"/>
          <w:szCs w:val="21"/>
          <w:lang w:val="en-US" w:eastAsia="de-DE"/>
        </w:rPr>
        <w:t>address</w:t>
      </w:r>
      <w:r w:rsidR="00086F2D" w:rsidRPr="002133D1">
        <w:rPr>
          <w:rFonts w:ascii="Arial" w:eastAsia="Times New Roman" w:hAnsi="Arial" w:cs="Arial"/>
          <w:color w:val="000000"/>
          <w:sz w:val="21"/>
          <w:szCs w:val="21"/>
          <w:lang w:val="en-US" w:eastAsia="de-DE"/>
        </w:rPr>
        <w:t xml:space="preserve"> </w:t>
      </w:r>
      <w:r w:rsidR="00CF01ED">
        <w:rPr>
          <w:rFonts w:ascii="Arial" w:eastAsia="Times New Roman" w:hAnsi="Arial" w:cs="Arial"/>
          <w:color w:val="000000"/>
          <w:sz w:val="21"/>
          <w:szCs w:val="21"/>
          <w:lang w:val="en-US" w:eastAsia="de-DE"/>
        </w:rPr>
        <w:t xml:space="preserve">the </w:t>
      </w:r>
      <w:r w:rsidR="003152CE" w:rsidRPr="002133D1">
        <w:rPr>
          <w:rFonts w:ascii="Arial" w:eastAsia="Times New Roman" w:hAnsi="Arial" w:cs="Arial"/>
          <w:color w:val="000000"/>
          <w:sz w:val="21"/>
          <w:szCs w:val="21"/>
          <w:lang w:val="en-US" w:eastAsia="de-DE"/>
        </w:rPr>
        <w:t>potential long</w:t>
      </w:r>
      <w:r w:rsidR="00EA69F4">
        <w:rPr>
          <w:rFonts w:ascii="Arial" w:eastAsia="Times New Roman" w:hAnsi="Arial" w:cs="Arial"/>
          <w:color w:val="000000"/>
          <w:sz w:val="21"/>
          <w:szCs w:val="21"/>
          <w:lang w:val="en-US" w:eastAsia="de-DE"/>
        </w:rPr>
        <w:t>-</w:t>
      </w:r>
      <w:r w:rsidR="003152CE" w:rsidRPr="002133D1">
        <w:rPr>
          <w:rFonts w:ascii="Arial" w:eastAsia="Times New Roman" w:hAnsi="Arial" w:cs="Arial"/>
          <w:color w:val="000000"/>
          <w:sz w:val="21"/>
          <w:szCs w:val="21"/>
          <w:lang w:val="en-US" w:eastAsia="de-DE"/>
        </w:rPr>
        <w:t>term effects of un</w:t>
      </w:r>
      <w:r w:rsidR="00EA69F4">
        <w:rPr>
          <w:rFonts w:ascii="Arial" w:eastAsia="Times New Roman" w:hAnsi="Arial" w:cs="Arial"/>
          <w:color w:val="000000"/>
          <w:sz w:val="21"/>
          <w:szCs w:val="21"/>
          <w:lang w:val="en-US" w:eastAsia="de-DE"/>
        </w:rPr>
        <w:t>e</w:t>
      </w:r>
      <w:r w:rsidR="003152CE" w:rsidRPr="002133D1">
        <w:rPr>
          <w:rFonts w:ascii="Arial" w:eastAsia="Times New Roman" w:hAnsi="Arial" w:cs="Arial"/>
          <w:color w:val="000000"/>
          <w:sz w:val="21"/>
          <w:szCs w:val="21"/>
          <w:lang w:val="en-US" w:eastAsia="de-DE"/>
        </w:rPr>
        <w:t xml:space="preserve">qual living conditions that might limit </w:t>
      </w:r>
      <w:r w:rsidR="00CF01ED">
        <w:rPr>
          <w:rFonts w:ascii="Arial" w:eastAsia="Times New Roman" w:hAnsi="Arial" w:cs="Arial"/>
          <w:color w:val="000000"/>
          <w:sz w:val="21"/>
          <w:szCs w:val="21"/>
          <w:lang w:val="en-US" w:eastAsia="de-DE"/>
        </w:rPr>
        <w:t xml:space="preserve">an </w:t>
      </w:r>
      <w:r w:rsidR="003152CE" w:rsidRPr="002133D1">
        <w:rPr>
          <w:rFonts w:ascii="Arial" w:eastAsia="Times New Roman" w:hAnsi="Arial" w:cs="Arial"/>
          <w:color w:val="000000"/>
          <w:sz w:val="21"/>
          <w:szCs w:val="21"/>
          <w:lang w:val="en-US" w:eastAsia="de-DE"/>
        </w:rPr>
        <w:t>individual</w:t>
      </w:r>
      <w:r w:rsidR="00CF01ED">
        <w:rPr>
          <w:rFonts w:ascii="Arial" w:eastAsia="Times New Roman" w:hAnsi="Arial" w:cs="Arial"/>
          <w:color w:val="000000"/>
          <w:sz w:val="21"/>
          <w:szCs w:val="21"/>
          <w:lang w:val="en-US" w:eastAsia="de-DE"/>
        </w:rPr>
        <w:t>’s</w:t>
      </w:r>
      <w:r w:rsidR="003152CE" w:rsidRPr="008E0937">
        <w:rPr>
          <w:rFonts w:ascii="Arial" w:eastAsia="Times New Roman" w:hAnsi="Arial" w:cs="Arial"/>
          <w:color w:val="000000"/>
          <w:sz w:val="21"/>
          <w:szCs w:val="21"/>
          <w:lang w:val="en-US" w:eastAsia="de-DE"/>
        </w:rPr>
        <w:t xml:space="preserve"> range of action in terms of maintaining and improving their own health</w:t>
      </w:r>
      <w:r w:rsidR="005970A8">
        <w:rPr>
          <w:rFonts w:ascii="Arial" w:eastAsia="Times New Roman" w:hAnsi="Arial" w:cs="Arial"/>
          <w:color w:val="000000"/>
          <w:sz w:val="21"/>
          <w:szCs w:val="21"/>
          <w:lang w:val="en-US" w:eastAsia="de-DE"/>
        </w:rPr>
        <w:t xml:space="preserve"> and that of their children.</w:t>
      </w:r>
    </w:p>
    <w:p w14:paraId="25E54ABF" w14:textId="13CED166" w:rsidR="001C04C2" w:rsidRPr="002133D1" w:rsidRDefault="009C2181" w:rsidP="00B60DB7">
      <w:pPr>
        <w:spacing w:before="60" w:line="276" w:lineRule="auto"/>
        <w:jc w:val="both"/>
        <w:rPr>
          <w:rFonts w:ascii="Arial" w:eastAsia="Times New Roman" w:hAnsi="Arial" w:cs="Arial"/>
          <w:color w:val="000000"/>
          <w:sz w:val="21"/>
          <w:szCs w:val="21"/>
          <w:lang w:val="en-US" w:eastAsia="de-DE"/>
        </w:rPr>
      </w:pPr>
      <w:r w:rsidRPr="008E0937">
        <w:rPr>
          <w:rFonts w:ascii="Arial" w:eastAsia="Times New Roman" w:hAnsi="Arial" w:cs="Arial"/>
          <w:color w:val="000000"/>
          <w:sz w:val="21"/>
          <w:szCs w:val="21"/>
          <w:lang w:val="en-US" w:eastAsia="de-DE"/>
        </w:rPr>
        <w:t xml:space="preserve">It is important to note that </w:t>
      </w:r>
      <w:r w:rsidR="005970A8">
        <w:rPr>
          <w:rFonts w:ascii="Arial" w:eastAsia="Times New Roman" w:hAnsi="Arial" w:cs="Arial"/>
          <w:color w:val="000000"/>
          <w:sz w:val="21"/>
          <w:szCs w:val="21"/>
          <w:lang w:val="en-US" w:eastAsia="de-DE"/>
        </w:rPr>
        <w:t xml:space="preserve">this </w:t>
      </w:r>
      <w:r w:rsidR="008E0937">
        <w:rPr>
          <w:rFonts w:ascii="Arial" w:eastAsia="Times New Roman" w:hAnsi="Arial" w:cs="Arial"/>
          <w:color w:val="000000"/>
          <w:sz w:val="21"/>
          <w:szCs w:val="21"/>
          <w:lang w:val="en-US" w:eastAsia="de-DE"/>
        </w:rPr>
        <w:t>emphas</w:t>
      </w:r>
      <w:r w:rsidR="005970A8">
        <w:rPr>
          <w:rFonts w:ascii="Arial" w:eastAsia="Times New Roman" w:hAnsi="Arial" w:cs="Arial"/>
          <w:color w:val="000000"/>
          <w:sz w:val="21"/>
          <w:szCs w:val="21"/>
          <w:lang w:val="en-US" w:eastAsia="de-DE"/>
        </w:rPr>
        <w:t xml:space="preserve">is </w:t>
      </w:r>
      <w:r w:rsidR="00ED664E">
        <w:rPr>
          <w:rFonts w:ascii="Arial" w:eastAsia="Times New Roman" w:hAnsi="Arial" w:cs="Arial"/>
          <w:color w:val="000000"/>
          <w:sz w:val="21"/>
          <w:szCs w:val="21"/>
          <w:lang w:val="en-US" w:eastAsia="de-DE"/>
        </w:rPr>
        <w:t xml:space="preserve">on </w:t>
      </w:r>
      <w:r w:rsidR="008E0937">
        <w:rPr>
          <w:rFonts w:ascii="Arial" w:eastAsia="Times New Roman" w:hAnsi="Arial" w:cs="Arial"/>
          <w:color w:val="000000"/>
          <w:sz w:val="21"/>
          <w:szCs w:val="21"/>
          <w:lang w:val="en-US" w:eastAsia="de-DE"/>
        </w:rPr>
        <w:t xml:space="preserve">the </w:t>
      </w:r>
      <w:r w:rsidR="00ED664E">
        <w:rPr>
          <w:rFonts w:ascii="Arial" w:eastAsia="Times New Roman" w:hAnsi="Arial" w:cs="Arial"/>
          <w:color w:val="000000"/>
          <w:sz w:val="21"/>
          <w:szCs w:val="21"/>
          <w:lang w:val="en-US" w:eastAsia="de-DE"/>
        </w:rPr>
        <w:t xml:space="preserve">influence </w:t>
      </w:r>
      <w:r w:rsidR="008E0937">
        <w:rPr>
          <w:rFonts w:ascii="Arial" w:eastAsia="Times New Roman" w:hAnsi="Arial" w:cs="Arial"/>
          <w:color w:val="000000"/>
          <w:sz w:val="21"/>
          <w:szCs w:val="21"/>
          <w:lang w:val="en-US" w:eastAsia="de-DE"/>
        </w:rPr>
        <w:t xml:space="preserve">of the environment </w:t>
      </w:r>
      <w:r w:rsidR="00ED664E">
        <w:rPr>
          <w:rFonts w:ascii="Arial" w:eastAsia="Times New Roman" w:hAnsi="Arial" w:cs="Arial"/>
          <w:color w:val="000000"/>
          <w:sz w:val="21"/>
          <w:szCs w:val="21"/>
          <w:lang w:val="en-US" w:eastAsia="de-DE"/>
        </w:rPr>
        <w:t xml:space="preserve">on </w:t>
      </w:r>
      <w:r w:rsidR="008E0937">
        <w:rPr>
          <w:rFonts w:ascii="Arial" w:eastAsia="Times New Roman" w:hAnsi="Arial" w:cs="Arial"/>
          <w:color w:val="000000"/>
          <w:sz w:val="21"/>
          <w:szCs w:val="21"/>
          <w:lang w:val="en-US" w:eastAsia="de-DE"/>
        </w:rPr>
        <w:t>phenotyp</w:t>
      </w:r>
      <w:r w:rsidR="00ED664E">
        <w:rPr>
          <w:rFonts w:ascii="Arial" w:eastAsia="Times New Roman" w:hAnsi="Arial" w:cs="Arial"/>
          <w:color w:val="000000"/>
          <w:sz w:val="21"/>
          <w:szCs w:val="21"/>
          <w:lang w:val="en-US" w:eastAsia="de-DE"/>
        </w:rPr>
        <w:t>e</w:t>
      </w:r>
      <w:r w:rsidR="008E0937">
        <w:rPr>
          <w:rFonts w:ascii="Arial" w:eastAsia="Times New Roman" w:hAnsi="Arial" w:cs="Arial"/>
          <w:color w:val="000000"/>
          <w:sz w:val="21"/>
          <w:szCs w:val="21"/>
          <w:lang w:val="en-US" w:eastAsia="de-DE"/>
        </w:rPr>
        <w:t xml:space="preserve"> formation is not a new proposition. </w:t>
      </w:r>
      <w:r w:rsidR="00ED664E">
        <w:rPr>
          <w:rFonts w:ascii="Arial" w:eastAsia="Times New Roman" w:hAnsi="Arial" w:cs="Arial"/>
          <w:color w:val="000000"/>
          <w:sz w:val="21"/>
          <w:szCs w:val="21"/>
          <w:lang w:val="en-US" w:eastAsia="de-DE"/>
        </w:rPr>
        <w:t>Although sometimes</w:t>
      </w:r>
      <w:r w:rsidR="008E0937">
        <w:rPr>
          <w:rFonts w:ascii="Arial" w:eastAsia="Times New Roman" w:hAnsi="Arial" w:cs="Arial"/>
          <w:color w:val="000000"/>
          <w:sz w:val="21"/>
          <w:szCs w:val="21"/>
          <w:lang w:val="en-US" w:eastAsia="de-DE"/>
        </w:rPr>
        <w:t xml:space="preserve"> heralded as a radical new perspective </w:t>
      </w:r>
      <w:r w:rsidR="001F74CC">
        <w:rPr>
          <w:rFonts w:ascii="Arial" w:eastAsia="Times New Roman" w:hAnsi="Arial" w:cs="Arial"/>
          <w:color w:val="000000"/>
          <w:sz w:val="21"/>
          <w:szCs w:val="21"/>
          <w:lang w:val="en-US" w:eastAsia="de-DE"/>
        </w:rPr>
        <w:t>i</w:t>
      </w:r>
      <w:r w:rsidR="008E0937">
        <w:rPr>
          <w:rFonts w:ascii="Arial" w:eastAsia="Times New Roman" w:hAnsi="Arial" w:cs="Arial"/>
          <w:color w:val="000000"/>
          <w:sz w:val="21"/>
          <w:szCs w:val="21"/>
          <w:lang w:val="en-US" w:eastAsia="de-DE"/>
        </w:rPr>
        <w:t xml:space="preserve">n biology, </w:t>
      </w:r>
      <w:r w:rsidR="00E214DB">
        <w:rPr>
          <w:rFonts w:ascii="Arial" w:eastAsia="Times New Roman" w:hAnsi="Arial" w:cs="Arial"/>
          <w:color w:val="000000"/>
          <w:sz w:val="21"/>
          <w:szCs w:val="21"/>
          <w:lang w:val="en-US" w:eastAsia="de-DE"/>
        </w:rPr>
        <w:t xml:space="preserve">environmental epigenetics is part of a long history of considering </w:t>
      </w:r>
      <w:r w:rsidR="00845B1C">
        <w:rPr>
          <w:rFonts w:ascii="Arial" w:eastAsia="Times New Roman" w:hAnsi="Arial" w:cs="Arial"/>
          <w:color w:val="000000"/>
          <w:sz w:val="21"/>
          <w:szCs w:val="21"/>
          <w:lang w:val="en-US" w:eastAsia="de-DE"/>
        </w:rPr>
        <w:t xml:space="preserve">and negotiating </w:t>
      </w:r>
      <w:r w:rsidR="00E214DB">
        <w:rPr>
          <w:rFonts w:ascii="Arial" w:eastAsia="Times New Roman" w:hAnsi="Arial" w:cs="Arial"/>
          <w:color w:val="000000"/>
          <w:sz w:val="21"/>
          <w:szCs w:val="21"/>
          <w:lang w:val="en-US" w:eastAsia="de-DE"/>
        </w:rPr>
        <w:t xml:space="preserve">the </w:t>
      </w:r>
      <w:r w:rsidR="00845B1C">
        <w:rPr>
          <w:rFonts w:ascii="Arial" w:eastAsia="Times New Roman" w:hAnsi="Arial" w:cs="Arial"/>
          <w:color w:val="000000"/>
          <w:sz w:val="21"/>
          <w:szCs w:val="21"/>
          <w:lang w:val="en-US" w:eastAsia="de-DE"/>
        </w:rPr>
        <w:t>relationship</w:t>
      </w:r>
      <w:r w:rsidR="00E214DB">
        <w:rPr>
          <w:rFonts w:ascii="Arial" w:eastAsia="Times New Roman" w:hAnsi="Arial" w:cs="Arial"/>
          <w:color w:val="000000"/>
          <w:sz w:val="21"/>
          <w:szCs w:val="21"/>
          <w:lang w:val="en-US" w:eastAsia="de-DE"/>
        </w:rPr>
        <w:t xml:space="preserve"> between </w:t>
      </w:r>
      <w:r w:rsidR="00CF01ED">
        <w:rPr>
          <w:rFonts w:ascii="Arial" w:eastAsia="Times New Roman" w:hAnsi="Arial" w:cs="Arial"/>
          <w:color w:val="000000"/>
          <w:sz w:val="21"/>
          <w:szCs w:val="21"/>
          <w:lang w:val="en-US" w:eastAsia="de-DE"/>
        </w:rPr>
        <w:t xml:space="preserve">the </w:t>
      </w:r>
      <w:r w:rsidR="00845B1C">
        <w:rPr>
          <w:rFonts w:ascii="Arial" w:eastAsia="Times New Roman" w:hAnsi="Arial" w:cs="Arial"/>
          <w:color w:val="000000"/>
          <w:sz w:val="21"/>
          <w:szCs w:val="21"/>
          <w:lang w:val="en-US" w:eastAsia="de-DE"/>
        </w:rPr>
        <w:t xml:space="preserve">environment and </w:t>
      </w:r>
      <w:r w:rsidR="004627C3">
        <w:rPr>
          <w:rFonts w:ascii="Arial" w:eastAsia="Times New Roman" w:hAnsi="Arial" w:cs="Arial"/>
          <w:color w:val="000000"/>
          <w:sz w:val="21"/>
          <w:szCs w:val="21"/>
          <w:lang w:val="en-US" w:eastAsia="de-DE"/>
        </w:rPr>
        <w:t xml:space="preserve">the </w:t>
      </w:r>
      <w:r w:rsidR="00845B1C">
        <w:rPr>
          <w:rFonts w:ascii="Arial" w:eastAsia="Times New Roman" w:hAnsi="Arial" w:cs="Arial"/>
          <w:color w:val="000000"/>
          <w:sz w:val="21"/>
          <w:szCs w:val="21"/>
          <w:lang w:val="en-US" w:eastAsia="de-DE"/>
        </w:rPr>
        <w:t xml:space="preserve">body. </w:t>
      </w:r>
      <w:r w:rsidR="00583849" w:rsidRPr="003149CB">
        <w:rPr>
          <w:rFonts w:ascii="Arial" w:eastAsia="Times New Roman" w:hAnsi="Arial" w:cs="Arial"/>
          <w:color w:val="000000"/>
          <w:sz w:val="21"/>
          <w:szCs w:val="21"/>
          <w:lang w:val="en-US" w:eastAsia="de-DE"/>
        </w:rPr>
        <w:t xml:space="preserve">The notion of human biology being malleable to environmental </w:t>
      </w:r>
      <w:r w:rsidR="00ED664E">
        <w:rPr>
          <w:rFonts w:ascii="Arial" w:eastAsia="Times New Roman" w:hAnsi="Arial" w:cs="Arial"/>
          <w:color w:val="000000"/>
          <w:sz w:val="21"/>
          <w:szCs w:val="21"/>
          <w:lang w:val="en-US" w:eastAsia="de-DE"/>
        </w:rPr>
        <w:t>factors</w:t>
      </w:r>
      <w:r w:rsidR="00ED664E" w:rsidRPr="003149CB">
        <w:rPr>
          <w:rFonts w:ascii="Arial" w:eastAsia="Times New Roman" w:hAnsi="Arial" w:cs="Arial"/>
          <w:color w:val="000000"/>
          <w:sz w:val="21"/>
          <w:szCs w:val="21"/>
          <w:lang w:val="en-US" w:eastAsia="de-DE"/>
        </w:rPr>
        <w:t xml:space="preserve"> </w:t>
      </w:r>
      <w:r w:rsidR="000B3C1E">
        <w:rPr>
          <w:rFonts w:ascii="Arial" w:eastAsia="Times New Roman" w:hAnsi="Arial" w:cs="Arial"/>
          <w:color w:val="000000"/>
          <w:sz w:val="21"/>
          <w:szCs w:val="21"/>
          <w:lang w:val="en-US" w:eastAsia="de-DE"/>
        </w:rPr>
        <w:t>was</w:t>
      </w:r>
      <w:r w:rsidR="00CF01ED">
        <w:rPr>
          <w:rFonts w:ascii="Arial" w:eastAsia="Times New Roman" w:hAnsi="Arial" w:cs="Arial"/>
          <w:color w:val="000000"/>
          <w:sz w:val="21"/>
          <w:szCs w:val="21"/>
          <w:lang w:val="en-US" w:eastAsia="de-DE"/>
        </w:rPr>
        <w:t xml:space="preserve"> present </w:t>
      </w:r>
      <w:r w:rsidR="00FD64BB" w:rsidRPr="008E0937">
        <w:rPr>
          <w:rFonts w:ascii="Arial" w:eastAsia="Times New Roman" w:hAnsi="Arial" w:cs="Arial"/>
          <w:color w:val="000000"/>
          <w:sz w:val="21"/>
          <w:szCs w:val="21"/>
          <w:lang w:val="en-US" w:eastAsia="de-DE"/>
        </w:rPr>
        <w:t xml:space="preserve"> in </w:t>
      </w:r>
      <w:r w:rsidR="00583849" w:rsidRPr="003149CB">
        <w:rPr>
          <w:rFonts w:ascii="Arial" w:eastAsia="Times New Roman" w:hAnsi="Arial" w:cs="Arial"/>
          <w:color w:val="000000"/>
          <w:sz w:val="21"/>
          <w:szCs w:val="21"/>
          <w:lang w:val="en-US" w:eastAsia="de-DE"/>
        </w:rPr>
        <w:t xml:space="preserve">Aristotle’s theory of embryonic </w:t>
      </w:r>
      <w:r w:rsidR="00FD64BB" w:rsidRPr="008E0937">
        <w:rPr>
          <w:rFonts w:ascii="Arial" w:eastAsia="Times New Roman" w:hAnsi="Arial" w:cs="Arial"/>
          <w:color w:val="000000"/>
          <w:sz w:val="21"/>
          <w:szCs w:val="21"/>
          <w:lang w:val="en-US" w:eastAsia="de-DE"/>
        </w:rPr>
        <w:t xml:space="preserve">epigenesis. The idea that environmental influences could ‘damage’ </w:t>
      </w:r>
      <w:r w:rsidR="00B44482">
        <w:rPr>
          <w:rFonts w:ascii="Arial" w:eastAsia="Times New Roman" w:hAnsi="Arial" w:cs="Arial"/>
          <w:color w:val="000000"/>
          <w:sz w:val="21"/>
          <w:szCs w:val="21"/>
          <w:lang w:val="en-US" w:eastAsia="de-DE"/>
        </w:rPr>
        <w:t>biology</w:t>
      </w:r>
      <w:r w:rsidR="00FD64BB" w:rsidRPr="008E0937">
        <w:rPr>
          <w:rFonts w:ascii="Arial" w:eastAsia="Times New Roman" w:hAnsi="Arial" w:cs="Arial"/>
          <w:color w:val="000000"/>
          <w:sz w:val="21"/>
          <w:szCs w:val="21"/>
          <w:lang w:val="en-US" w:eastAsia="de-DE"/>
        </w:rPr>
        <w:t xml:space="preserve"> was also central to the emergence of</w:t>
      </w:r>
      <w:r w:rsidR="00583849" w:rsidRPr="003149CB">
        <w:rPr>
          <w:rFonts w:ascii="Arial" w:eastAsia="Times New Roman" w:hAnsi="Arial" w:cs="Arial"/>
          <w:color w:val="000000"/>
          <w:sz w:val="21"/>
          <w:szCs w:val="21"/>
          <w:lang w:val="en-US" w:eastAsia="de-DE"/>
        </w:rPr>
        <w:t xml:space="preserve"> </w:t>
      </w:r>
      <w:r w:rsidR="00CF01ED">
        <w:rPr>
          <w:rFonts w:ascii="Arial" w:eastAsia="Times New Roman" w:hAnsi="Arial" w:cs="Arial"/>
          <w:color w:val="000000"/>
          <w:sz w:val="21"/>
          <w:szCs w:val="21"/>
          <w:lang w:val="en-US" w:eastAsia="de-DE"/>
        </w:rPr>
        <w:t xml:space="preserve">progressive </w:t>
      </w:r>
      <w:r w:rsidR="00583849" w:rsidRPr="003149CB">
        <w:rPr>
          <w:rFonts w:ascii="Arial" w:eastAsia="Times New Roman" w:hAnsi="Arial" w:cs="Arial"/>
          <w:color w:val="000000"/>
          <w:sz w:val="21"/>
          <w:szCs w:val="21"/>
          <w:lang w:val="en-US" w:eastAsia="de-DE"/>
        </w:rPr>
        <w:t xml:space="preserve">public hygiene </w:t>
      </w:r>
      <w:r w:rsidR="00FD64BB" w:rsidRPr="008E0937">
        <w:rPr>
          <w:rFonts w:ascii="Arial" w:eastAsia="Times New Roman" w:hAnsi="Arial" w:cs="Arial"/>
          <w:color w:val="000000"/>
          <w:sz w:val="21"/>
          <w:szCs w:val="21"/>
          <w:lang w:val="en-US" w:eastAsia="de-DE"/>
        </w:rPr>
        <w:t>and</w:t>
      </w:r>
      <w:r w:rsidR="00FD64BB" w:rsidRPr="003149CB">
        <w:rPr>
          <w:rFonts w:ascii="Arial" w:eastAsia="Times New Roman" w:hAnsi="Arial" w:cs="Arial"/>
          <w:color w:val="000000"/>
          <w:sz w:val="21"/>
          <w:szCs w:val="21"/>
          <w:lang w:val="en-US" w:eastAsia="de-DE"/>
        </w:rPr>
        <w:t xml:space="preserve"> </w:t>
      </w:r>
      <w:r w:rsidR="00583849" w:rsidRPr="003149CB">
        <w:rPr>
          <w:rFonts w:ascii="Arial" w:eastAsia="Times New Roman" w:hAnsi="Arial" w:cs="Arial"/>
          <w:color w:val="000000"/>
          <w:sz w:val="21"/>
          <w:szCs w:val="21"/>
          <w:lang w:val="en-US" w:eastAsia="de-DE"/>
        </w:rPr>
        <w:t xml:space="preserve">social medicine </w:t>
      </w:r>
      <w:r w:rsidR="00B44482">
        <w:rPr>
          <w:rFonts w:ascii="Arial" w:eastAsia="Times New Roman" w:hAnsi="Arial" w:cs="Arial"/>
          <w:color w:val="000000"/>
          <w:sz w:val="21"/>
          <w:szCs w:val="21"/>
          <w:lang w:val="en-US" w:eastAsia="de-DE"/>
        </w:rPr>
        <w:t>movement</w:t>
      </w:r>
      <w:r w:rsidR="00CF01ED">
        <w:rPr>
          <w:rFonts w:ascii="Arial" w:eastAsia="Times New Roman" w:hAnsi="Arial" w:cs="Arial"/>
          <w:color w:val="000000"/>
          <w:sz w:val="21"/>
          <w:szCs w:val="21"/>
          <w:lang w:val="en-US" w:eastAsia="de-DE"/>
        </w:rPr>
        <w:t>s</w:t>
      </w:r>
      <w:r w:rsidR="00B44482">
        <w:rPr>
          <w:rFonts w:ascii="Arial" w:eastAsia="Times New Roman" w:hAnsi="Arial" w:cs="Arial"/>
          <w:color w:val="000000"/>
          <w:sz w:val="21"/>
          <w:szCs w:val="21"/>
          <w:lang w:val="en-US" w:eastAsia="de-DE"/>
        </w:rPr>
        <w:t xml:space="preserve"> </w:t>
      </w:r>
      <w:r w:rsidR="00583849" w:rsidRPr="003149CB">
        <w:rPr>
          <w:rFonts w:ascii="Arial" w:eastAsia="Times New Roman" w:hAnsi="Arial" w:cs="Arial"/>
          <w:color w:val="000000"/>
          <w:sz w:val="21"/>
          <w:szCs w:val="21"/>
          <w:lang w:val="en-US" w:eastAsia="de-DE"/>
        </w:rPr>
        <w:t xml:space="preserve">in the </w:t>
      </w:r>
      <w:r w:rsidR="00EF20DB">
        <w:rPr>
          <w:rFonts w:ascii="Arial" w:eastAsia="Times New Roman" w:hAnsi="Arial" w:cs="Arial"/>
          <w:color w:val="000000"/>
          <w:sz w:val="21"/>
          <w:szCs w:val="21"/>
          <w:lang w:val="en-US" w:eastAsia="de-DE"/>
        </w:rPr>
        <w:t>19</w:t>
      </w:r>
      <w:r w:rsidR="00EF20DB" w:rsidRPr="00EF20DB">
        <w:rPr>
          <w:rFonts w:ascii="Arial" w:eastAsia="Times New Roman" w:hAnsi="Arial" w:cs="Arial"/>
          <w:color w:val="000000"/>
          <w:sz w:val="21"/>
          <w:szCs w:val="21"/>
          <w:vertAlign w:val="superscript"/>
          <w:lang w:val="en-US" w:eastAsia="de-DE"/>
        </w:rPr>
        <w:t>th</w:t>
      </w:r>
      <w:r w:rsidR="00EF20DB">
        <w:rPr>
          <w:rFonts w:ascii="Arial" w:eastAsia="Times New Roman" w:hAnsi="Arial" w:cs="Arial"/>
          <w:color w:val="000000"/>
          <w:sz w:val="21"/>
          <w:szCs w:val="21"/>
          <w:lang w:val="en-US" w:eastAsia="de-DE"/>
        </w:rPr>
        <w:t xml:space="preserve"> century</w:t>
      </w:r>
      <w:r w:rsidR="00583849" w:rsidRPr="003149CB">
        <w:rPr>
          <w:rFonts w:ascii="Arial" w:eastAsia="Times New Roman" w:hAnsi="Arial" w:cs="Arial"/>
          <w:color w:val="000000"/>
          <w:sz w:val="21"/>
          <w:szCs w:val="21"/>
          <w:lang w:val="en-US" w:eastAsia="de-DE"/>
        </w:rPr>
        <w:t>.</w:t>
      </w:r>
      <w:r w:rsidR="00CF01ED">
        <w:rPr>
          <w:rFonts w:ascii="Arial" w:eastAsia="Times New Roman" w:hAnsi="Arial" w:cs="Arial"/>
          <w:color w:val="000000"/>
          <w:sz w:val="21"/>
          <w:szCs w:val="21"/>
          <w:lang w:val="en-US" w:eastAsia="de-DE"/>
        </w:rPr>
        <w:t xml:space="preserve"> Conversely, it </w:t>
      </w:r>
      <w:r w:rsidR="00F10033" w:rsidRPr="008E0937">
        <w:rPr>
          <w:rFonts w:ascii="Arial" w:eastAsia="Times New Roman" w:hAnsi="Arial" w:cs="Arial"/>
          <w:color w:val="000000"/>
          <w:sz w:val="21"/>
          <w:szCs w:val="21"/>
          <w:lang w:val="en-US" w:eastAsia="de-DE"/>
        </w:rPr>
        <w:t xml:space="preserve"> played a </w:t>
      </w:r>
      <w:r w:rsidR="00B44482">
        <w:rPr>
          <w:rFonts w:ascii="Arial" w:eastAsia="Times New Roman" w:hAnsi="Arial" w:cs="Arial"/>
          <w:color w:val="000000"/>
          <w:sz w:val="21"/>
          <w:szCs w:val="21"/>
          <w:lang w:val="en-US" w:eastAsia="de-DE"/>
        </w:rPr>
        <w:t>key</w:t>
      </w:r>
      <w:r w:rsidR="00F10033" w:rsidRPr="008E0937">
        <w:rPr>
          <w:rFonts w:ascii="Arial" w:eastAsia="Times New Roman" w:hAnsi="Arial" w:cs="Arial"/>
          <w:color w:val="000000"/>
          <w:sz w:val="21"/>
          <w:szCs w:val="21"/>
          <w:lang w:val="en-US" w:eastAsia="de-DE"/>
        </w:rPr>
        <w:t xml:space="preserve"> role in </w:t>
      </w:r>
      <w:r w:rsidR="00EF20DB">
        <w:rPr>
          <w:rFonts w:ascii="Arial" w:eastAsia="Times New Roman" w:hAnsi="Arial" w:cs="Arial"/>
          <w:color w:val="000000"/>
          <w:sz w:val="21"/>
          <w:szCs w:val="21"/>
          <w:lang w:val="en-US" w:eastAsia="de-DE"/>
        </w:rPr>
        <w:t>late 19</w:t>
      </w:r>
      <w:r w:rsidR="00EF20DB" w:rsidRPr="00EF20DB">
        <w:rPr>
          <w:rFonts w:ascii="Arial" w:eastAsia="Times New Roman" w:hAnsi="Arial" w:cs="Arial"/>
          <w:color w:val="000000"/>
          <w:sz w:val="21"/>
          <w:szCs w:val="21"/>
          <w:vertAlign w:val="superscript"/>
          <w:lang w:val="en-US" w:eastAsia="de-DE"/>
        </w:rPr>
        <w:t>th</w:t>
      </w:r>
      <w:r w:rsidR="00EF20DB">
        <w:rPr>
          <w:rFonts w:ascii="Arial" w:eastAsia="Times New Roman" w:hAnsi="Arial" w:cs="Arial"/>
          <w:color w:val="000000"/>
          <w:sz w:val="21"/>
          <w:szCs w:val="21"/>
          <w:lang w:val="en-US" w:eastAsia="de-DE"/>
        </w:rPr>
        <w:t xml:space="preserve"> century</w:t>
      </w:r>
      <w:r w:rsidR="00CF01ED">
        <w:rPr>
          <w:rFonts w:ascii="Arial" w:eastAsia="Times New Roman" w:hAnsi="Arial" w:cs="Arial"/>
          <w:color w:val="000000"/>
          <w:sz w:val="21"/>
          <w:szCs w:val="21"/>
          <w:lang w:val="en-US" w:eastAsia="de-DE"/>
        </w:rPr>
        <w:t xml:space="preserve"> </w:t>
      </w:r>
      <w:r w:rsidR="00F10033" w:rsidRPr="008E0937">
        <w:rPr>
          <w:rFonts w:ascii="Arial" w:eastAsia="Times New Roman" w:hAnsi="Arial" w:cs="Arial"/>
          <w:color w:val="000000"/>
          <w:sz w:val="21"/>
          <w:szCs w:val="21"/>
          <w:lang w:val="en-US" w:eastAsia="de-DE"/>
        </w:rPr>
        <w:t xml:space="preserve">concerns about </w:t>
      </w:r>
      <w:r w:rsidR="00CF01ED">
        <w:rPr>
          <w:rFonts w:ascii="Arial" w:eastAsia="Times New Roman" w:hAnsi="Arial" w:cs="Arial"/>
          <w:color w:val="000000"/>
          <w:sz w:val="21"/>
          <w:szCs w:val="21"/>
          <w:lang w:val="en-US" w:eastAsia="de-DE"/>
        </w:rPr>
        <w:t xml:space="preserve">‘degeneration’ which focused on  </w:t>
      </w:r>
      <w:r w:rsidR="00B44482">
        <w:rPr>
          <w:rFonts w:ascii="Arial" w:eastAsia="Times New Roman" w:hAnsi="Arial" w:cs="Arial"/>
          <w:color w:val="000000"/>
          <w:sz w:val="21"/>
          <w:szCs w:val="21"/>
          <w:lang w:val="en-US" w:eastAsia="de-DE"/>
        </w:rPr>
        <w:t xml:space="preserve">how </w:t>
      </w:r>
      <w:r w:rsidR="00F10033" w:rsidRPr="002133D1">
        <w:rPr>
          <w:rFonts w:ascii="Arial" w:eastAsia="Times New Roman" w:hAnsi="Arial" w:cs="Arial"/>
          <w:color w:val="000000"/>
          <w:sz w:val="21"/>
          <w:szCs w:val="21"/>
          <w:lang w:val="en-US" w:eastAsia="de-DE"/>
        </w:rPr>
        <w:t xml:space="preserve"> </w:t>
      </w:r>
      <w:r w:rsidR="00CF01ED">
        <w:rPr>
          <w:rFonts w:ascii="Arial" w:eastAsia="Times New Roman" w:hAnsi="Arial" w:cs="Arial"/>
          <w:color w:val="000000"/>
          <w:sz w:val="21"/>
          <w:szCs w:val="21"/>
          <w:lang w:val="en-US" w:eastAsia="de-DE"/>
        </w:rPr>
        <w:t xml:space="preserve">the </w:t>
      </w:r>
      <w:r w:rsidR="00B44482">
        <w:rPr>
          <w:rFonts w:ascii="Arial" w:eastAsia="Times New Roman" w:hAnsi="Arial" w:cs="Arial"/>
          <w:color w:val="000000"/>
          <w:sz w:val="21"/>
          <w:szCs w:val="21"/>
          <w:lang w:val="en-US" w:eastAsia="de-DE"/>
        </w:rPr>
        <w:t xml:space="preserve">living conditions </w:t>
      </w:r>
      <w:r w:rsidR="00CF01ED">
        <w:rPr>
          <w:rFonts w:ascii="Arial" w:eastAsia="Times New Roman" w:hAnsi="Arial" w:cs="Arial"/>
          <w:color w:val="000000"/>
          <w:sz w:val="21"/>
          <w:szCs w:val="21"/>
          <w:lang w:val="en-US" w:eastAsia="de-DE"/>
        </w:rPr>
        <w:t xml:space="preserve">of industrial </w:t>
      </w:r>
      <w:r w:rsidR="000B3C1E">
        <w:rPr>
          <w:rFonts w:ascii="Arial" w:eastAsia="Times New Roman" w:hAnsi="Arial" w:cs="Arial"/>
          <w:color w:val="000000"/>
          <w:sz w:val="21"/>
          <w:szCs w:val="21"/>
          <w:lang w:val="en-US" w:eastAsia="de-DE"/>
        </w:rPr>
        <w:t xml:space="preserve">societies </w:t>
      </w:r>
      <w:r w:rsidR="00CF01ED">
        <w:rPr>
          <w:rFonts w:ascii="Arial" w:eastAsia="Times New Roman" w:hAnsi="Arial" w:cs="Arial"/>
          <w:color w:val="000000"/>
          <w:sz w:val="21"/>
          <w:szCs w:val="21"/>
          <w:lang w:val="en-US" w:eastAsia="de-DE"/>
        </w:rPr>
        <w:t xml:space="preserve">might </w:t>
      </w:r>
      <w:r w:rsidR="00B44482">
        <w:rPr>
          <w:rFonts w:ascii="Arial" w:eastAsia="Times New Roman" w:hAnsi="Arial" w:cs="Arial"/>
          <w:color w:val="000000"/>
          <w:sz w:val="21"/>
          <w:szCs w:val="21"/>
          <w:lang w:val="en-US" w:eastAsia="de-DE"/>
        </w:rPr>
        <w:t xml:space="preserve">affect </w:t>
      </w:r>
      <w:r w:rsidR="00F10033" w:rsidRPr="002133D1">
        <w:rPr>
          <w:rFonts w:ascii="Arial" w:eastAsia="Times New Roman" w:hAnsi="Arial" w:cs="Arial"/>
          <w:color w:val="000000"/>
          <w:sz w:val="21"/>
          <w:szCs w:val="21"/>
          <w:lang w:val="en-US" w:eastAsia="de-DE"/>
        </w:rPr>
        <w:t xml:space="preserve">the </w:t>
      </w:r>
      <w:r w:rsidR="00EF20DB">
        <w:rPr>
          <w:rFonts w:ascii="Arial" w:eastAsia="Times New Roman" w:hAnsi="Arial" w:cs="Arial"/>
          <w:color w:val="000000"/>
          <w:sz w:val="21"/>
          <w:szCs w:val="21"/>
          <w:lang w:val="en-US" w:eastAsia="de-DE"/>
        </w:rPr>
        <w:t>hereditary</w:t>
      </w:r>
      <w:r w:rsidR="00F10033" w:rsidRPr="002133D1">
        <w:rPr>
          <w:rFonts w:ascii="Arial" w:eastAsia="Times New Roman" w:hAnsi="Arial" w:cs="Arial"/>
          <w:color w:val="000000"/>
          <w:sz w:val="21"/>
          <w:szCs w:val="21"/>
          <w:lang w:val="en-US" w:eastAsia="de-DE"/>
        </w:rPr>
        <w:t xml:space="preserve"> material of nation</w:t>
      </w:r>
      <w:r w:rsidR="00B44482">
        <w:rPr>
          <w:rFonts w:ascii="Arial" w:eastAsia="Times New Roman" w:hAnsi="Arial" w:cs="Arial"/>
          <w:color w:val="000000"/>
          <w:sz w:val="21"/>
          <w:szCs w:val="21"/>
          <w:lang w:val="en-US" w:eastAsia="de-DE"/>
        </w:rPr>
        <w:t>s</w:t>
      </w:r>
      <w:r w:rsidR="00F10033" w:rsidRPr="002133D1">
        <w:rPr>
          <w:rFonts w:ascii="Arial" w:eastAsia="Times New Roman" w:hAnsi="Arial" w:cs="Arial"/>
          <w:color w:val="000000"/>
          <w:sz w:val="21"/>
          <w:szCs w:val="21"/>
          <w:lang w:val="en-US" w:eastAsia="de-DE"/>
        </w:rPr>
        <w:t xml:space="preserve"> and</w:t>
      </w:r>
      <w:r w:rsidR="00B44482">
        <w:rPr>
          <w:rFonts w:ascii="Arial" w:eastAsia="Times New Roman" w:hAnsi="Arial" w:cs="Arial"/>
          <w:color w:val="000000"/>
          <w:sz w:val="21"/>
          <w:szCs w:val="21"/>
          <w:lang w:val="en-US" w:eastAsia="de-DE"/>
        </w:rPr>
        <w:t xml:space="preserve"> so-called</w:t>
      </w:r>
      <w:r w:rsidR="00F10033" w:rsidRPr="002133D1">
        <w:rPr>
          <w:rFonts w:ascii="Arial" w:eastAsia="Times New Roman" w:hAnsi="Arial" w:cs="Arial"/>
          <w:color w:val="000000"/>
          <w:sz w:val="21"/>
          <w:szCs w:val="21"/>
          <w:lang w:val="en-US" w:eastAsia="de-DE"/>
        </w:rPr>
        <w:t xml:space="preserve"> </w:t>
      </w:r>
      <w:r w:rsidR="00B44482">
        <w:rPr>
          <w:rFonts w:ascii="Arial" w:eastAsia="Times New Roman" w:hAnsi="Arial" w:cs="Arial"/>
          <w:color w:val="000000"/>
          <w:sz w:val="21"/>
          <w:szCs w:val="21"/>
          <w:lang w:val="en-US" w:eastAsia="de-DE"/>
        </w:rPr>
        <w:t>‘</w:t>
      </w:r>
      <w:r w:rsidR="00F10033" w:rsidRPr="002133D1">
        <w:rPr>
          <w:rFonts w:ascii="Arial" w:eastAsia="Times New Roman" w:hAnsi="Arial" w:cs="Arial"/>
          <w:color w:val="000000"/>
          <w:sz w:val="21"/>
          <w:szCs w:val="21"/>
          <w:lang w:val="en-US" w:eastAsia="de-DE"/>
        </w:rPr>
        <w:t>race</w:t>
      </w:r>
      <w:r w:rsidR="00B44482">
        <w:rPr>
          <w:rFonts w:ascii="Arial" w:eastAsia="Times New Roman" w:hAnsi="Arial" w:cs="Arial"/>
          <w:color w:val="000000"/>
          <w:sz w:val="21"/>
          <w:szCs w:val="21"/>
          <w:lang w:val="en-US" w:eastAsia="de-DE"/>
        </w:rPr>
        <w:t xml:space="preserve">s’; </w:t>
      </w:r>
      <w:r w:rsidR="00ED664E">
        <w:rPr>
          <w:rFonts w:ascii="Arial" w:eastAsia="Times New Roman" w:hAnsi="Arial" w:cs="Arial"/>
          <w:color w:val="000000"/>
          <w:sz w:val="21"/>
          <w:szCs w:val="21"/>
          <w:lang w:val="en-US" w:eastAsia="de-DE"/>
        </w:rPr>
        <w:t xml:space="preserve">such </w:t>
      </w:r>
      <w:r w:rsidR="00B44482">
        <w:rPr>
          <w:rFonts w:ascii="Arial" w:eastAsia="Times New Roman" w:hAnsi="Arial" w:cs="Arial"/>
          <w:color w:val="000000"/>
          <w:sz w:val="21"/>
          <w:szCs w:val="21"/>
          <w:lang w:val="en-US" w:eastAsia="de-DE"/>
        </w:rPr>
        <w:t>concerns</w:t>
      </w:r>
      <w:r w:rsidR="00F10033" w:rsidRPr="002133D1">
        <w:rPr>
          <w:rFonts w:ascii="Arial" w:eastAsia="Times New Roman" w:hAnsi="Arial" w:cs="Arial"/>
          <w:color w:val="000000"/>
          <w:sz w:val="21"/>
          <w:szCs w:val="21"/>
          <w:lang w:val="en-US" w:eastAsia="de-DE"/>
        </w:rPr>
        <w:t xml:space="preserve"> </w:t>
      </w:r>
      <w:r w:rsidR="00CA03D1">
        <w:rPr>
          <w:rFonts w:ascii="Arial" w:eastAsia="Times New Roman" w:hAnsi="Arial" w:cs="Arial"/>
          <w:color w:val="000000"/>
          <w:sz w:val="21"/>
          <w:szCs w:val="21"/>
          <w:lang w:val="en-US" w:eastAsia="de-DE"/>
        </w:rPr>
        <w:t xml:space="preserve"> fed into </w:t>
      </w:r>
      <w:r w:rsidR="00F10033" w:rsidRPr="002133D1">
        <w:rPr>
          <w:rFonts w:ascii="Arial" w:eastAsia="Times New Roman" w:hAnsi="Arial" w:cs="Arial"/>
          <w:color w:val="000000"/>
          <w:sz w:val="21"/>
          <w:szCs w:val="21"/>
          <w:lang w:val="en-US" w:eastAsia="de-DE"/>
        </w:rPr>
        <w:t xml:space="preserve"> </w:t>
      </w:r>
      <w:r w:rsidR="00B44482">
        <w:rPr>
          <w:rFonts w:ascii="Arial" w:eastAsia="Times New Roman" w:hAnsi="Arial" w:cs="Arial"/>
          <w:color w:val="000000"/>
          <w:sz w:val="21"/>
          <w:szCs w:val="21"/>
          <w:lang w:val="en-US" w:eastAsia="de-DE"/>
        </w:rPr>
        <w:t xml:space="preserve">the </w:t>
      </w:r>
      <w:r w:rsidR="00F10033" w:rsidRPr="002133D1">
        <w:rPr>
          <w:rFonts w:ascii="Arial" w:eastAsia="Times New Roman" w:hAnsi="Arial" w:cs="Arial"/>
          <w:color w:val="000000"/>
          <w:sz w:val="21"/>
          <w:szCs w:val="21"/>
          <w:lang w:val="en-US" w:eastAsia="de-DE"/>
        </w:rPr>
        <w:t xml:space="preserve">eugenic movements </w:t>
      </w:r>
      <w:r w:rsidR="00B44482">
        <w:rPr>
          <w:rFonts w:ascii="Arial" w:eastAsia="Times New Roman" w:hAnsi="Arial" w:cs="Arial"/>
          <w:color w:val="000000"/>
          <w:sz w:val="21"/>
          <w:szCs w:val="21"/>
          <w:lang w:val="en-US" w:eastAsia="de-DE"/>
        </w:rPr>
        <w:t>of</w:t>
      </w:r>
      <w:r w:rsidR="00F10033" w:rsidRPr="002133D1">
        <w:rPr>
          <w:rFonts w:ascii="Arial" w:eastAsia="Times New Roman" w:hAnsi="Arial" w:cs="Arial"/>
          <w:color w:val="000000"/>
          <w:sz w:val="21"/>
          <w:szCs w:val="21"/>
          <w:lang w:val="en-US" w:eastAsia="de-DE"/>
        </w:rPr>
        <w:t xml:space="preserve"> the </w:t>
      </w:r>
      <w:r w:rsidR="00F10033" w:rsidRPr="008E0937">
        <w:rPr>
          <w:rFonts w:ascii="Arial" w:eastAsia="Times New Roman" w:hAnsi="Arial" w:cs="Arial"/>
          <w:color w:val="000000"/>
          <w:sz w:val="21"/>
          <w:szCs w:val="21"/>
          <w:lang w:val="en-US" w:eastAsia="de-DE"/>
        </w:rPr>
        <w:t>earl</w:t>
      </w:r>
      <w:r w:rsidR="00E12543">
        <w:rPr>
          <w:rFonts w:ascii="Arial" w:eastAsia="Times New Roman" w:hAnsi="Arial" w:cs="Arial"/>
          <w:color w:val="000000"/>
          <w:sz w:val="21"/>
          <w:szCs w:val="21"/>
          <w:lang w:val="en-US" w:eastAsia="de-DE"/>
        </w:rPr>
        <w:t>y twentieth centur</w:t>
      </w:r>
      <w:r w:rsidR="00F10033" w:rsidRPr="008E0937">
        <w:rPr>
          <w:rFonts w:ascii="Arial" w:eastAsia="Times New Roman" w:hAnsi="Arial" w:cs="Arial"/>
          <w:color w:val="000000"/>
          <w:sz w:val="21"/>
          <w:szCs w:val="21"/>
          <w:lang w:val="en-US" w:eastAsia="de-DE"/>
        </w:rPr>
        <w:t>y</w:t>
      </w:r>
      <w:r w:rsidR="00EF20DB">
        <w:rPr>
          <w:rFonts w:ascii="Arial" w:eastAsia="Times New Roman" w:hAnsi="Arial" w:cs="Arial"/>
          <w:color w:val="000000"/>
          <w:sz w:val="21"/>
          <w:szCs w:val="21"/>
          <w:lang w:val="en-US" w:eastAsia="de-DE"/>
        </w:rPr>
        <w:t xml:space="preserve"> </w:t>
      </w:r>
      <w:r w:rsidR="00CA03D1">
        <w:rPr>
          <w:rFonts w:ascii="Arial" w:eastAsia="Times New Roman" w:hAnsi="Arial" w:cs="Arial"/>
          <w:color w:val="000000"/>
          <w:sz w:val="21"/>
          <w:szCs w:val="21"/>
          <w:lang w:val="en-US" w:eastAsia="de-DE"/>
        </w:rPr>
        <w:t>which</w:t>
      </w:r>
      <w:r w:rsidR="00B44482">
        <w:rPr>
          <w:rFonts w:ascii="Arial" w:eastAsia="Times New Roman" w:hAnsi="Arial" w:cs="Arial"/>
          <w:color w:val="000000"/>
          <w:sz w:val="21"/>
          <w:szCs w:val="21"/>
          <w:lang w:val="en-US" w:eastAsia="de-DE"/>
        </w:rPr>
        <w:t xml:space="preserve"> sought to </w:t>
      </w:r>
      <w:r w:rsidR="00ED664E">
        <w:rPr>
          <w:rFonts w:ascii="Arial" w:eastAsia="Times New Roman" w:hAnsi="Arial" w:cs="Arial"/>
          <w:color w:val="000000"/>
          <w:sz w:val="21"/>
          <w:szCs w:val="21"/>
          <w:lang w:val="en-US" w:eastAsia="de-DE"/>
        </w:rPr>
        <w:t xml:space="preserve">limit </w:t>
      </w:r>
      <w:r w:rsidR="00B44482">
        <w:rPr>
          <w:rFonts w:ascii="Arial" w:eastAsia="Times New Roman" w:hAnsi="Arial" w:cs="Arial"/>
          <w:color w:val="000000"/>
          <w:sz w:val="21"/>
          <w:szCs w:val="21"/>
          <w:lang w:val="en-US" w:eastAsia="de-DE"/>
        </w:rPr>
        <w:t>the reproduction of those deemed biologically inferior</w:t>
      </w:r>
      <w:r w:rsidR="000C6561">
        <w:rPr>
          <w:rFonts w:ascii="Arial" w:eastAsia="Times New Roman" w:hAnsi="Arial" w:cs="Arial"/>
          <w:color w:val="000000"/>
          <w:sz w:val="21"/>
          <w:szCs w:val="21"/>
          <w:lang w:val="en-US" w:eastAsia="de-DE"/>
        </w:rPr>
        <w:t xml:space="preserve"> </w:t>
      </w:r>
      <w:r w:rsidR="000C6561">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&lt;EndNote&gt;&lt;Cite&gt;&lt;Author&gt;Hanson&lt;/Author&gt;&lt;Year&gt;2012&lt;/Year&gt;&lt;RecNum&gt;1792&lt;/RecNum&gt;&lt;DisplayText&gt;(Hanson, 2012)&lt;/DisplayText&gt;&lt;record&gt;&lt;rec-number&gt;1792&lt;/rec-number&gt;&lt;foreign-keys&gt;&lt;key app="EN" db-id="zvsr29rrm0vssoe5rv8xtr2g5r9vde90ztzr" timestamp="1490601079"&gt;1792&lt;/key&gt;&lt;/foreign-keys&gt;&lt;ref-type name="Book"&gt;6&lt;/ref-type&gt;&lt;contributors&gt;&lt;authors&gt;&lt;author&gt;Hanson, Clare&lt;/author&gt;&lt;/authors&gt;&lt;/contributors&gt;&lt;titles&gt;&lt;title&gt;Eugenics, literature and culture in post-war Britain&lt;/title&gt;&lt;/titles&gt;&lt;dates&gt;&lt;year&gt;2012&lt;/year&gt;&lt;/dates&gt;&lt;pub-location&gt;Abingdon&lt;/pub-location&gt;&lt;publisher&gt;Routledge&lt;/publisher&gt;&lt;urls&gt;&lt;/urls&gt;&lt;/record&gt;&lt;/Cite&gt;&lt;/EndNote&gt;</w:instrText>
      </w:r>
      <w:r w:rsidR="000C6561">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w:t>
      </w:r>
      <w:r w:rsidR="000C6561">
        <w:rPr>
          <w:rFonts w:ascii="Arial" w:eastAsia="Times New Roman" w:hAnsi="Arial" w:cs="Arial"/>
          <w:color w:val="000000"/>
          <w:sz w:val="21"/>
          <w:szCs w:val="21"/>
          <w:lang w:val="en-US" w:eastAsia="de-DE"/>
        </w:rPr>
        <w:fldChar w:fldCharType="end"/>
      </w:r>
      <w:r w:rsidR="00CA03D1">
        <w:rPr>
          <w:rFonts w:ascii="Arial" w:eastAsia="Times New Roman" w:hAnsi="Arial" w:cs="Arial"/>
          <w:color w:val="000000"/>
          <w:sz w:val="21"/>
          <w:szCs w:val="21"/>
          <w:lang w:val="en-US" w:eastAsia="de-DE"/>
        </w:rPr>
        <w:t>Bashford and Levine, 2010)</w:t>
      </w:r>
      <w:r w:rsidR="000C6561">
        <w:rPr>
          <w:rFonts w:ascii="Arial" w:eastAsia="Times New Roman" w:hAnsi="Arial" w:cs="Arial"/>
          <w:color w:val="000000"/>
          <w:sz w:val="21"/>
          <w:szCs w:val="21"/>
          <w:lang w:val="en-US" w:eastAsia="de-DE"/>
        </w:rPr>
        <w:t>.</w:t>
      </w:r>
      <w:r w:rsidR="00F10033" w:rsidRPr="008E0937">
        <w:rPr>
          <w:rFonts w:ascii="Arial" w:eastAsia="Times New Roman" w:hAnsi="Arial" w:cs="Arial"/>
          <w:color w:val="000000"/>
          <w:sz w:val="21"/>
          <w:szCs w:val="21"/>
          <w:lang w:val="en-US" w:eastAsia="de-DE"/>
        </w:rPr>
        <w:t xml:space="preserve"> </w:t>
      </w:r>
      <w:r w:rsidR="00CF01ED">
        <w:rPr>
          <w:rFonts w:ascii="Arial" w:eastAsia="Times New Roman" w:hAnsi="Arial" w:cs="Arial"/>
          <w:color w:val="000000"/>
          <w:sz w:val="21"/>
          <w:szCs w:val="21"/>
          <w:lang w:val="en-US" w:eastAsia="de-DE"/>
        </w:rPr>
        <w:t>F</w:t>
      </w:r>
      <w:r w:rsidR="002133D1" w:rsidRPr="002133D1">
        <w:rPr>
          <w:rFonts w:ascii="Arial" w:eastAsia="Times New Roman" w:hAnsi="Arial" w:cs="Arial"/>
          <w:color w:val="000000"/>
          <w:sz w:val="21"/>
          <w:szCs w:val="21"/>
          <w:lang w:val="en-US" w:eastAsia="de-DE"/>
        </w:rPr>
        <w:t xml:space="preserve">rom an historical point of view, the </w:t>
      </w:r>
      <w:r w:rsidR="00920D73">
        <w:rPr>
          <w:rFonts w:ascii="Arial" w:eastAsia="Times New Roman" w:hAnsi="Arial" w:cs="Arial"/>
          <w:color w:val="000000"/>
          <w:sz w:val="21"/>
          <w:szCs w:val="21"/>
          <w:lang w:val="en-US" w:eastAsia="de-DE"/>
        </w:rPr>
        <w:t>later</w:t>
      </w:r>
      <w:r w:rsidR="00E12543">
        <w:rPr>
          <w:rFonts w:ascii="Arial" w:eastAsia="Times New Roman" w:hAnsi="Arial" w:cs="Arial"/>
          <w:color w:val="000000"/>
          <w:sz w:val="21"/>
          <w:szCs w:val="21"/>
          <w:lang w:val="en-US" w:eastAsia="de-DE"/>
        </w:rPr>
        <w:t xml:space="preserve"> twentieth century </w:t>
      </w:r>
      <w:r w:rsidR="005970A8">
        <w:rPr>
          <w:rFonts w:ascii="Arial" w:eastAsia="Times New Roman" w:hAnsi="Arial" w:cs="Arial"/>
          <w:color w:val="000000"/>
          <w:sz w:val="21"/>
          <w:szCs w:val="21"/>
          <w:lang w:val="en-US" w:eastAsia="de-DE"/>
        </w:rPr>
        <w:t xml:space="preserve"> focus </w:t>
      </w:r>
      <w:r w:rsidR="005970A8" w:rsidRPr="002133D1">
        <w:rPr>
          <w:rFonts w:ascii="Arial" w:eastAsia="Times New Roman" w:hAnsi="Arial" w:cs="Arial"/>
          <w:color w:val="000000"/>
          <w:sz w:val="21"/>
          <w:szCs w:val="21"/>
          <w:lang w:val="en-US" w:eastAsia="de-DE"/>
        </w:rPr>
        <w:t xml:space="preserve"> </w:t>
      </w:r>
      <w:r w:rsidR="002133D1" w:rsidRPr="002133D1">
        <w:rPr>
          <w:rFonts w:ascii="Arial" w:eastAsia="Times New Roman" w:hAnsi="Arial" w:cs="Arial"/>
          <w:color w:val="000000"/>
          <w:sz w:val="21"/>
          <w:szCs w:val="21"/>
          <w:lang w:val="en-US" w:eastAsia="de-DE"/>
        </w:rPr>
        <w:t>o</w:t>
      </w:r>
      <w:r w:rsidR="00ED664E">
        <w:rPr>
          <w:rFonts w:ascii="Arial" w:eastAsia="Times New Roman" w:hAnsi="Arial" w:cs="Arial"/>
          <w:color w:val="000000"/>
          <w:sz w:val="21"/>
          <w:szCs w:val="21"/>
          <w:lang w:val="en-US" w:eastAsia="de-DE"/>
        </w:rPr>
        <w:t>n</w:t>
      </w:r>
      <w:r w:rsidR="002133D1" w:rsidRPr="002133D1">
        <w:rPr>
          <w:rFonts w:ascii="Arial" w:eastAsia="Times New Roman" w:hAnsi="Arial" w:cs="Arial"/>
          <w:color w:val="000000"/>
          <w:sz w:val="21"/>
          <w:szCs w:val="21"/>
          <w:lang w:val="en-US" w:eastAsia="de-DE"/>
        </w:rPr>
        <w:t xml:space="preserve"> the gene </w:t>
      </w:r>
      <w:r w:rsidR="00112A65" w:rsidRPr="008E0937">
        <w:rPr>
          <w:rFonts w:ascii="Arial" w:eastAsia="Times New Roman" w:hAnsi="Arial" w:cs="Arial"/>
          <w:color w:val="000000"/>
          <w:sz w:val="21"/>
          <w:szCs w:val="21"/>
          <w:lang w:val="en-US" w:eastAsia="de-DE"/>
        </w:rPr>
        <w:t>as a primary determ</w:t>
      </w:r>
      <w:r w:rsidR="00112A65">
        <w:rPr>
          <w:rFonts w:ascii="Arial" w:eastAsia="Times New Roman" w:hAnsi="Arial" w:cs="Arial"/>
          <w:color w:val="000000"/>
          <w:sz w:val="21"/>
          <w:szCs w:val="21"/>
          <w:lang w:val="en-US" w:eastAsia="de-DE"/>
        </w:rPr>
        <w:t>inant of bodily development</w:t>
      </w:r>
      <w:r w:rsidR="00112A65" w:rsidRPr="002133D1">
        <w:rPr>
          <w:rFonts w:ascii="Arial" w:eastAsia="Times New Roman" w:hAnsi="Arial" w:cs="Arial"/>
          <w:color w:val="000000"/>
          <w:sz w:val="21"/>
          <w:szCs w:val="21"/>
          <w:lang w:val="en-US" w:eastAsia="de-DE"/>
        </w:rPr>
        <w:t xml:space="preserve"> </w:t>
      </w:r>
      <w:r w:rsidR="002133D1" w:rsidRPr="002133D1">
        <w:rPr>
          <w:rFonts w:ascii="Arial" w:eastAsia="Times New Roman" w:hAnsi="Arial" w:cs="Arial"/>
          <w:color w:val="000000"/>
          <w:sz w:val="21"/>
          <w:szCs w:val="21"/>
          <w:lang w:val="en-US" w:eastAsia="de-DE"/>
        </w:rPr>
        <w:t>and the associated separation of the biological from the social</w:t>
      </w:r>
      <w:r w:rsidR="00920D73">
        <w:rPr>
          <w:rFonts w:ascii="Arial" w:eastAsia="Times New Roman" w:hAnsi="Arial" w:cs="Arial"/>
          <w:color w:val="000000"/>
          <w:sz w:val="21"/>
          <w:szCs w:val="21"/>
          <w:lang w:val="en-US" w:eastAsia="de-DE"/>
        </w:rPr>
        <w:t>,</w:t>
      </w:r>
      <w:r w:rsidR="002133D1" w:rsidRPr="002133D1">
        <w:rPr>
          <w:rFonts w:ascii="Arial" w:eastAsia="Times New Roman" w:hAnsi="Arial" w:cs="Arial"/>
          <w:color w:val="000000"/>
          <w:sz w:val="21"/>
          <w:szCs w:val="21"/>
          <w:lang w:val="en-US" w:eastAsia="de-DE"/>
        </w:rPr>
        <w:t xml:space="preserve"> </w:t>
      </w:r>
      <w:r w:rsidR="00CF01ED">
        <w:rPr>
          <w:rFonts w:ascii="Arial" w:eastAsia="Times New Roman" w:hAnsi="Arial" w:cs="Arial"/>
          <w:color w:val="000000"/>
          <w:sz w:val="21"/>
          <w:szCs w:val="21"/>
          <w:lang w:val="en-US" w:eastAsia="de-DE"/>
        </w:rPr>
        <w:t>is the exception rather than the rule.</w:t>
      </w:r>
      <w:r w:rsidR="002133D1" w:rsidRPr="002133D1">
        <w:rPr>
          <w:rFonts w:ascii="Arial" w:eastAsia="Times New Roman" w:hAnsi="Arial" w:cs="Arial"/>
          <w:color w:val="000000"/>
          <w:sz w:val="21"/>
          <w:szCs w:val="21"/>
          <w:lang w:val="en-US" w:eastAsia="de-DE"/>
        </w:rPr>
        <w:t xml:space="preserve"> </w:t>
      </w:r>
      <w:r w:rsidR="00CF01ED">
        <w:rPr>
          <w:rFonts w:ascii="Arial" w:eastAsia="Times New Roman" w:hAnsi="Arial" w:cs="Arial"/>
          <w:color w:val="000000"/>
          <w:sz w:val="21"/>
          <w:szCs w:val="21"/>
          <w:lang w:val="en-US" w:eastAsia="de-DE"/>
        </w:rPr>
        <w:t xml:space="preserve">In </w:t>
      </w:r>
      <w:r w:rsidR="00B44482">
        <w:rPr>
          <w:rFonts w:ascii="Arial" w:eastAsia="Times New Roman" w:hAnsi="Arial" w:cs="Arial"/>
          <w:color w:val="000000"/>
          <w:sz w:val="21"/>
          <w:szCs w:val="21"/>
          <w:lang w:val="en-US" w:eastAsia="de-DE"/>
        </w:rPr>
        <w:t>considering</w:t>
      </w:r>
      <w:r w:rsidR="003A4D32" w:rsidRPr="008E0937">
        <w:rPr>
          <w:rFonts w:ascii="Arial" w:eastAsia="Times New Roman" w:hAnsi="Arial" w:cs="Arial"/>
          <w:color w:val="000000"/>
          <w:sz w:val="21"/>
          <w:szCs w:val="21"/>
          <w:lang w:val="en-US" w:eastAsia="de-DE"/>
        </w:rPr>
        <w:t xml:space="preserve"> the potential and </w:t>
      </w:r>
      <w:r w:rsidR="000B3C1E">
        <w:rPr>
          <w:rFonts w:ascii="Arial" w:eastAsia="Times New Roman" w:hAnsi="Arial" w:cs="Arial"/>
          <w:color w:val="000000"/>
          <w:sz w:val="21"/>
          <w:szCs w:val="21"/>
          <w:lang w:val="en-US" w:eastAsia="de-DE"/>
        </w:rPr>
        <w:t xml:space="preserve">the </w:t>
      </w:r>
      <w:r w:rsidR="003A4D32" w:rsidRPr="008E0937">
        <w:rPr>
          <w:rFonts w:ascii="Arial" w:eastAsia="Times New Roman" w:hAnsi="Arial" w:cs="Arial"/>
          <w:color w:val="000000"/>
          <w:sz w:val="21"/>
          <w:szCs w:val="21"/>
          <w:lang w:val="en-US" w:eastAsia="de-DE"/>
        </w:rPr>
        <w:t xml:space="preserve">challenges of environmental epigenetics, it </w:t>
      </w:r>
      <w:r w:rsidR="00B44482">
        <w:rPr>
          <w:rFonts w:ascii="Arial" w:eastAsia="Times New Roman" w:hAnsi="Arial" w:cs="Arial"/>
          <w:color w:val="000000"/>
          <w:sz w:val="21"/>
          <w:szCs w:val="21"/>
          <w:lang w:val="en-US" w:eastAsia="de-DE"/>
        </w:rPr>
        <w:t>is</w:t>
      </w:r>
      <w:r w:rsidR="003A4D32" w:rsidRPr="008E0937">
        <w:rPr>
          <w:rFonts w:ascii="Arial" w:eastAsia="Times New Roman" w:hAnsi="Arial" w:cs="Arial"/>
          <w:color w:val="000000"/>
          <w:sz w:val="21"/>
          <w:szCs w:val="21"/>
          <w:lang w:val="en-US" w:eastAsia="de-DE"/>
        </w:rPr>
        <w:t xml:space="preserve"> </w:t>
      </w:r>
      <w:r w:rsidR="00CF01ED">
        <w:rPr>
          <w:rFonts w:ascii="Arial" w:eastAsia="Times New Roman" w:hAnsi="Arial" w:cs="Arial"/>
          <w:color w:val="000000"/>
          <w:sz w:val="21"/>
          <w:szCs w:val="21"/>
          <w:lang w:val="en-US" w:eastAsia="de-DE"/>
        </w:rPr>
        <w:t xml:space="preserve">important </w:t>
      </w:r>
      <w:r w:rsidR="003A4D32" w:rsidRPr="008E0937">
        <w:rPr>
          <w:rFonts w:ascii="Arial" w:eastAsia="Times New Roman" w:hAnsi="Arial" w:cs="Arial"/>
          <w:color w:val="000000"/>
          <w:sz w:val="21"/>
          <w:szCs w:val="21"/>
          <w:lang w:val="en-US" w:eastAsia="de-DE"/>
        </w:rPr>
        <w:t xml:space="preserve">to </w:t>
      </w:r>
      <w:r w:rsidR="00B44482">
        <w:rPr>
          <w:rFonts w:ascii="Arial" w:eastAsia="Times New Roman" w:hAnsi="Arial" w:cs="Arial"/>
          <w:color w:val="000000"/>
          <w:sz w:val="21"/>
          <w:szCs w:val="21"/>
          <w:lang w:val="en-US" w:eastAsia="de-DE"/>
        </w:rPr>
        <w:t>keep</w:t>
      </w:r>
      <w:r w:rsidR="003A4D32" w:rsidRPr="008E0937">
        <w:rPr>
          <w:rFonts w:ascii="Arial" w:eastAsia="Times New Roman" w:hAnsi="Arial" w:cs="Arial"/>
          <w:color w:val="000000"/>
          <w:sz w:val="21"/>
          <w:szCs w:val="21"/>
          <w:lang w:val="en-US" w:eastAsia="de-DE"/>
        </w:rPr>
        <w:t xml:space="preserve"> </w:t>
      </w:r>
      <w:r w:rsidR="00920D73">
        <w:rPr>
          <w:rFonts w:ascii="Arial" w:eastAsia="Times New Roman" w:hAnsi="Arial" w:cs="Arial"/>
          <w:color w:val="000000"/>
          <w:sz w:val="21"/>
          <w:szCs w:val="21"/>
          <w:lang w:val="en-US" w:eastAsia="de-DE"/>
        </w:rPr>
        <w:t xml:space="preserve">in mind </w:t>
      </w:r>
      <w:r w:rsidR="003A4D32" w:rsidRPr="008E0937">
        <w:rPr>
          <w:rFonts w:ascii="Arial" w:eastAsia="Times New Roman" w:hAnsi="Arial" w:cs="Arial"/>
          <w:color w:val="000000"/>
          <w:sz w:val="21"/>
          <w:szCs w:val="21"/>
          <w:lang w:val="en-US" w:eastAsia="de-DE"/>
        </w:rPr>
        <w:t>th</w:t>
      </w:r>
      <w:r w:rsidR="00E12543">
        <w:rPr>
          <w:rFonts w:ascii="Arial" w:eastAsia="Times New Roman" w:hAnsi="Arial" w:cs="Arial"/>
          <w:color w:val="000000"/>
          <w:sz w:val="21"/>
          <w:szCs w:val="21"/>
          <w:lang w:val="en-US" w:eastAsia="de-DE"/>
        </w:rPr>
        <w:t xml:space="preserve">e </w:t>
      </w:r>
      <w:r w:rsidR="003A4D32" w:rsidRPr="008E0937">
        <w:rPr>
          <w:rFonts w:ascii="Arial" w:eastAsia="Times New Roman" w:hAnsi="Arial" w:cs="Arial"/>
          <w:color w:val="000000"/>
          <w:sz w:val="21"/>
          <w:szCs w:val="21"/>
          <w:lang w:val="en-US" w:eastAsia="de-DE"/>
        </w:rPr>
        <w:t>long</w:t>
      </w:r>
      <w:r w:rsidR="00E12543">
        <w:rPr>
          <w:rFonts w:ascii="Arial" w:eastAsia="Times New Roman" w:hAnsi="Arial" w:cs="Arial"/>
          <w:color w:val="000000"/>
          <w:sz w:val="21"/>
          <w:szCs w:val="21"/>
          <w:lang w:val="en-US" w:eastAsia="de-DE"/>
        </w:rPr>
        <w:t>er</w:t>
      </w:r>
      <w:r w:rsidR="003A4D32" w:rsidRPr="008E0937">
        <w:rPr>
          <w:rFonts w:ascii="Arial" w:eastAsia="Times New Roman" w:hAnsi="Arial" w:cs="Arial"/>
          <w:color w:val="000000"/>
          <w:sz w:val="21"/>
          <w:szCs w:val="21"/>
          <w:lang w:val="en-US" w:eastAsia="de-DE"/>
        </w:rPr>
        <w:t xml:space="preserve"> history of </w:t>
      </w:r>
      <w:r w:rsidR="00B44482">
        <w:rPr>
          <w:rFonts w:ascii="Arial" w:eastAsia="Times New Roman" w:hAnsi="Arial" w:cs="Arial"/>
          <w:color w:val="000000"/>
          <w:sz w:val="21"/>
          <w:szCs w:val="21"/>
          <w:lang w:val="en-US" w:eastAsia="de-DE"/>
        </w:rPr>
        <w:t xml:space="preserve">ideas </w:t>
      </w:r>
      <w:r w:rsidR="00920D73">
        <w:rPr>
          <w:rFonts w:ascii="Arial" w:eastAsia="Times New Roman" w:hAnsi="Arial" w:cs="Arial"/>
          <w:color w:val="000000"/>
          <w:sz w:val="21"/>
          <w:szCs w:val="21"/>
          <w:lang w:val="en-US" w:eastAsia="de-DE"/>
        </w:rPr>
        <w:t xml:space="preserve">about </w:t>
      </w:r>
      <w:r w:rsidR="00846E6E">
        <w:rPr>
          <w:rFonts w:ascii="Arial" w:eastAsia="Times New Roman" w:hAnsi="Arial" w:cs="Arial"/>
          <w:color w:val="000000"/>
          <w:sz w:val="21"/>
          <w:szCs w:val="21"/>
          <w:lang w:val="en-US" w:eastAsia="de-DE"/>
        </w:rPr>
        <w:t xml:space="preserve">the relationship between </w:t>
      </w:r>
      <w:r w:rsidR="003A4D32" w:rsidRPr="002133D1">
        <w:rPr>
          <w:rFonts w:ascii="Arial" w:eastAsia="Times New Roman" w:hAnsi="Arial" w:cs="Arial"/>
          <w:color w:val="000000"/>
          <w:sz w:val="21"/>
          <w:szCs w:val="21"/>
          <w:lang w:val="en-US" w:eastAsia="de-DE"/>
        </w:rPr>
        <w:t>biolog</w:t>
      </w:r>
      <w:r w:rsidR="00B44482">
        <w:rPr>
          <w:rFonts w:ascii="Arial" w:eastAsia="Times New Roman" w:hAnsi="Arial" w:cs="Arial"/>
          <w:color w:val="000000"/>
          <w:sz w:val="21"/>
          <w:szCs w:val="21"/>
          <w:lang w:val="en-US" w:eastAsia="de-DE"/>
        </w:rPr>
        <w:t xml:space="preserve">y and </w:t>
      </w:r>
      <w:r w:rsidR="00920D73">
        <w:rPr>
          <w:rFonts w:ascii="Arial" w:eastAsia="Times New Roman" w:hAnsi="Arial" w:cs="Arial"/>
          <w:color w:val="000000"/>
          <w:sz w:val="21"/>
          <w:szCs w:val="21"/>
          <w:lang w:val="en-US" w:eastAsia="de-DE"/>
        </w:rPr>
        <w:t xml:space="preserve">the </w:t>
      </w:r>
      <w:r w:rsidR="003A4D32" w:rsidRPr="002133D1">
        <w:rPr>
          <w:rFonts w:ascii="Arial" w:eastAsia="Times New Roman" w:hAnsi="Arial" w:cs="Arial"/>
          <w:color w:val="000000"/>
          <w:sz w:val="21"/>
          <w:szCs w:val="21"/>
          <w:lang w:val="en-US" w:eastAsia="de-DE"/>
        </w:rPr>
        <w:t>environme</w:t>
      </w:r>
      <w:r w:rsidR="00B44482">
        <w:rPr>
          <w:rFonts w:ascii="Arial" w:eastAsia="Times New Roman" w:hAnsi="Arial" w:cs="Arial"/>
          <w:color w:val="000000"/>
          <w:sz w:val="21"/>
          <w:szCs w:val="21"/>
          <w:lang w:val="en-US" w:eastAsia="de-DE"/>
        </w:rPr>
        <w:t>nt</w:t>
      </w:r>
      <w:r w:rsidR="00920D73">
        <w:rPr>
          <w:rFonts w:ascii="Arial" w:eastAsia="Times New Roman" w:hAnsi="Arial" w:cs="Arial"/>
          <w:color w:val="000000"/>
          <w:sz w:val="21"/>
          <w:szCs w:val="21"/>
          <w:lang w:val="en-US" w:eastAsia="de-DE"/>
        </w:rPr>
        <w:t xml:space="preserve">, and their </w:t>
      </w:r>
      <w:r w:rsidR="00E12543">
        <w:rPr>
          <w:rFonts w:ascii="Arial" w:eastAsia="Times New Roman" w:hAnsi="Arial" w:cs="Arial"/>
          <w:color w:val="000000"/>
          <w:sz w:val="21"/>
          <w:szCs w:val="21"/>
          <w:lang w:val="en-US" w:eastAsia="de-DE"/>
        </w:rPr>
        <w:t xml:space="preserve">complex </w:t>
      </w:r>
      <w:r w:rsidR="00920D73">
        <w:rPr>
          <w:rFonts w:ascii="Arial" w:eastAsia="Times New Roman" w:hAnsi="Arial" w:cs="Arial"/>
          <w:color w:val="000000"/>
          <w:sz w:val="21"/>
          <w:szCs w:val="21"/>
          <w:lang w:val="en-US" w:eastAsia="de-DE"/>
        </w:rPr>
        <w:t xml:space="preserve"> sociopolitical implications. </w:t>
      </w:r>
    </w:p>
    <w:p w14:paraId="4DBDEF61" w14:textId="519F0D3D" w:rsidR="00583849" w:rsidRPr="003149CB" w:rsidRDefault="00583849" w:rsidP="00B60DB7">
      <w:pPr>
        <w:spacing w:before="60" w:line="276" w:lineRule="auto"/>
        <w:jc w:val="both"/>
        <w:rPr>
          <w:rFonts w:ascii="Arial" w:hAnsi="Arial" w:cs="Arial"/>
          <w:sz w:val="22"/>
          <w:szCs w:val="22"/>
          <w:lang w:val="en-US"/>
        </w:rPr>
      </w:pPr>
    </w:p>
    <w:p w14:paraId="68046C28" w14:textId="723FC120" w:rsidR="00463E40" w:rsidRPr="008E0937" w:rsidRDefault="00C27EAC" w:rsidP="00B60DB7">
      <w:pPr>
        <w:spacing w:before="60" w:line="276" w:lineRule="auto"/>
        <w:jc w:val="both"/>
        <w:rPr>
          <w:rFonts w:ascii="Arial" w:eastAsia="Times New Roman" w:hAnsi="Arial" w:cs="Arial"/>
          <w:b/>
          <w:color w:val="000000"/>
          <w:sz w:val="21"/>
          <w:szCs w:val="21"/>
          <w:lang w:val="en-US" w:eastAsia="de-DE"/>
        </w:rPr>
      </w:pPr>
      <w:r>
        <w:rPr>
          <w:rFonts w:ascii="Arial" w:eastAsia="Times New Roman" w:hAnsi="Arial" w:cs="Arial"/>
          <w:b/>
          <w:color w:val="000000"/>
          <w:sz w:val="21"/>
          <w:szCs w:val="21"/>
          <w:lang w:val="en-US" w:eastAsia="de-DE"/>
        </w:rPr>
        <w:t>Challenges of Biosocial Science</w:t>
      </w:r>
    </w:p>
    <w:p w14:paraId="72E70856" w14:textId="00440329" w:rsidR="00BE1097" w:rsidRPr="003051FB" w:rsidRDefault="00C42993" w:rsidP="00B60DB7">
      <w:pPr>
        <w:spacing w:before="60" w:line="276" w:lineRule="auto"/>
        <w:jc w:val="both"/>
        <w:rPr>
          <w:rFonts w:ascii="Arial" w:eastAsia="Times New Roman" w:hAnsi="Arial" w:cs="Arial"/>
          <w:color w:val="000000"/>
          <w:sz w:val="21"/>
          <w:szCs w:val="21"/>
          <w:lang w:val="en-US" w:eastAsia="de-DE"/>
        </w:rPr>
      </w:pPr>
      <w:r w:rsidRPr="003051FB">
        <w:rPr>
          <w:rFonts w:ascii="Arial" w:eastAsia="Times New Roman" w:hAnsi="Arial" w:cs="Arial"/>
          <w:color w:val="000000"/>
          <w:sz w:val="21"/>
          <w:szCs w:val="21"/>
          <w:lang w:val="en-US" w:eastAsia="de-DE"/>
        </w:rPr>
        <w:t xml:space="preserve">Thinking about the social and the biological as strongly connected </w:t>
      </w:r>
      <w:r w:rsidR="00BE1097" w:rsidRPr="003051FB">
        <w:rPr>
          <w:rFonts w:ascii="Arial" w:eastAsia="Times New Roman" w:hAnsi="Arial" w:cs="Arial"/>
          <w:color w:val="000000"/>
          <w:sz w:val="21"/>
          <w:szCs w:val="21"/>
          <w:lang w:val="en-US" w:eastAsia="de-DE"/>
        </w:rPr>
        <w:t>opens up numerous opportunities, but also challenges</w:t>
      </w:r>
      <w:r w:rsidR="00700FD5">
        <w:rPr>
          <w:rFonts w:ascii="Arial" w:eastAsia="Times New Roman" w:hAnsi="Arial" w:cs="Arial"/>
          <w:color w:val="000000"/>
          <w:sz w:val="21"/>
          <w:szCs w:val="21"/>
          <w:lang w:val="en-US" w:eastAsia="de-DE"/>
        </w:rPr>
        <w:t>,</w:t>
      </w:r>
      <w:r w:rsidR="00BE1097" w:rsidRPr="003051FB">
        <w:rPr>
          <w:rFonts w:ascii="Arial" w:eastAsia="Times New Roman" w:hAnsi="Arial" w:cs="Arial"/>
          <w:color w:val="000000"/>
          <w:sz w:val="21"/>
          <w:szCs w:val="21"/>
          <w:lang w:val="en-US" w:eastAsia="de-DE"/>
        </w:rPr>
        <w:t xml:space="preserve"> for contemporary science and society. In our workshop we identified particularly three challenges that merit closer attention across disciplines.  </w:t>
      </w:r>
    </w:p>
    <w:p w14:paraId="0B6DA733" w14:textId="77777777" w:rsidR="00BE1097" w:rsidRDefault="00BE1097" w:rsidP="00B60DB7">
      <w:pPr>
        <w:spacing w:before="60" w:line="276" w:lineRule="auto"/>
        <w:jc w:val="both"/>
        <w:rPr>
          <w:rFonts w:ascii="Arial" w:eastAsia="Times New Roman" w:hAnsi="Arial" w:cs="Arial"/>
          <w:b/>
          <w:color w:val="000000"/>
          <w:sz w:val="21"/>
          <w:szCs w:val="21"/>
          <w:lang w:val="en-US" w:eastAsia="de-DE"/>
        </w:rPr>
      </w:pPr>
    </w:p>
    <w:p w14:paraId="7C70E0C7" w14:textId="157FCDB0" w:rsidR="00A00F15" w:rsidRPr="00C02056" w:rsidRDefault="00A00F15" w:rsidP="00B60DB7">
      <w:pPr>
        <w:spacing w:before="60" w:line="276" w:lineRule="auto"/>
        <w:jc w:val="both"/>
        <w:rPr>
          <w:rFonts w:ascii="Arial" w:eastAsia="Times New Roman" w:hAnsi="Arial" w:cs="Arial"/>
          <w:b/>
          <w:i/>
          <w:color w:val="000000"/>
          <w:sz w:val="21"/>
          <w:szCs w:val="21"/>
          <w:lang w:val="en-US" w:eastAsia="de-DE"/>
        </w:rPr>
      </w:pPr>
      <w:r w:rsidRPr="00C02056">
        <w:rPr>
          <w:rFonts w:ascii="Arial" w:eastAsia="Times New Roman" w:hAnsi="Arial" w:cs="Arial"/>
          <w:b/>
          <w:i/>
          <w:color w:val="000000"/>
          <w:sz w:val="21"/>
          <w:szCs w:val="21"/>
          <w:lang w:val="en-US" w:eastAsia="de-DE"/>
        </w:rPr>
        <w:t xml:space="preserve">Experimental </w:t>
      </w:r>
      <w:r w:rsidR="00463E40" w:rsidRPr="00C02056">
        <w:rPr>
          <w:rFonts w:ascii="Arial" w:eastAsia="Times New Roman" w:hAnsi="Arial" w:cs="Arial"/>
          <w:b/>
          <w:i/>
          <w:color w:val="000000"/>
          <w:sz w:val="21"/>
          <w:szCs w:val="21"/>
          <w:lang w:val="en-US" w:eastAsia="de-DE"/>
        </w:rPr>
        <w:t xml:space="preserve">Reductionism </w:t>
      </w:r>
      <w:r w:rsidR="00ED664E">
        <w:rPr>
          <w:rFonts w:ascii="Arial" w:eastAsia="Times New Roman" w:hAnsi="Arial" w:cs="Arial"/>
          <w:b/>
          <w:i/>
          <w:color w:val="000000"/>
          <w:sz w:val="21"/>
          <w:szCs w:val="21"/>
          <w:lang w:val="en-US" w:eastAsia="de-DE"/>
        </w:rPr>
        <w:t>a</w:t>
      </w:r>
      <w:r w:rsidR="00463E40" w:rsidRPr="00C02056">
        <w:rPr>
          <w:rFonts w:ascii="Arial" w:eastAsia="Times New Roman" w:hAnsi="Arial" w:cs="Arial"/>
          <w:b/>
          <w:i/>
          <w:color w:val="000000"/>
          <w:sz w:val="21"/>
          <w:szCs w:val="21"/>
          <w:lang w:val="en-US" w:eastAsia="de-DE"/>
        </w:rPr>
        <w:t xml:space="preserve">nd </w:t>
      </w:r>
      <w:r w:rsidR="001A3C0A">
        <w:rPr>
          <w:rFonts w:ascii="Arial" w:eastAsia="Times New Roman" w:hAnsi="Arial" w:cs="Arial"/>
          <w:b/>
          <w:i/>
          <w:color w:val="000000"/>
          <w:sz w:val="21"/>
          <w:szCs w:val="21"/>
          <w:lang w:val="en-US" w:eastAsia="de-DE"/>
        </w:rPr>
        <w:t>the Exclusion of Social Complexity</w:t>
      </w:r>
    </w:p>
    <w:p w14:paraId="434B8F34" w14:textId="10BFD07D" w:rsidR="001169E8" w:rsidRDefault="00ED664E"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E</w:t>
      </w:r>
      <w:r w:rsidR="00AD7110">
        <w:rPr>
          <w:rFonts w:ascii="Arial" w:eastAsia="Times New Roman" w:hAnsi="Arial" w:cs="Arial"/>
          <w:color w:val="000000"/>
          <w:sz w:val="21"/>
          <w:szCs w:val="21"/>
          <w:lang w:val="en-US" w:eastAsia="de-DE"/>
        </w:rPr>
        <w:t xml:space="preserve">nvironmental epigenetics </w:t>
      </w:r>
      <w:r>
        <w:rPr>
          <w:rFonts w:ascii="Arial" w:eastAsia="Times New Roman" w:hAnsi="Arial" w:cs="Arial"/>
          <w:color w:val="000000"/>
          <w:sz w:val="21"/>
          <w:szCs w:val="21"/>
          <w:lang w:val="en-US" w:eastAsia="de-DE"/>
        </w:rPr>
        <w:t xml:space="preserve">tends </w:t>
      </w:r>
      <w:r w:rsidR="00AD7110">
        <w:rPr>
          <w:rFonts w:ascii="Arial" w:eastAsia="Times New Roman" w:hAnsi="Arial" w:cs="Arial"/>
          <w:color w:val="000000"/>
          <w:sz w:val="21"/>
          <w:szCs w:val="21"/>
          <w:lang w:val="en-US" w:eastAsia="de-DE"/>
        </w:rPr>
        <w:t xml:space="preserve">to </w:t>
      </w:r>
      <w:r w:rsidR="00BB672A">
        <w:rPr>
          <w:rFonts w:ascii="Arial" w:eastAsia="Times New Roman" w:hAnsi="Arial" w:cs="Arial"/>
          <w:color w:val="000000"/>
          <w:sz w:val="21"/>
          <w:szCs w:val="21"/>
          <w:lang w:val="en-US" w:eastAsia="de-DE"/>
        </w:rPr>
        <w:t xml:space="preserve">locate the development of health and </w:t>
      </w:r>
      <w:r>
        <w:rPr>
          <w:rFonts w:ascii="Arial" w:eastAsia="Times New Roman" w:hAnsi="Arial" w:cs="Arial"/>
          <w:color w:val="000000"/>
          <w:sz w:val="21"/>
          <w:szCs w:val="21"/>
          <w:lang w:val="en-US" w:eastAsia="de-DE"/>
        </w:rPr>
        <w:t xml:space="preserve">disease </w:t>
      </w:r>
      <w:r w:rsidR="00BB672A">
        <w:rPr>
          <w:rFonts w:ascii="Arial" w:eastAsia="Times New Roman" w:hAnsi="Arial" w:cs="Arial"/>
          <w:color w:val="000000"/>
          <w:sz w:val="21"/>
          <w:szCs w:val="21"/>
          <w:lang w:val="en-US" w:eastAsia="de-DE"/>
        </w:rPr>
        <w:t xml:space="preserve">primarily </w:t>
      </w:r>
      <w:r>
        <w:rPr>
          <w:rFonts w:ascii="Arial" w:eastAsia="Times New Roman" w:hAnsi="Arial" w:cs="Arial"/>
          <w:color w:val="000000"/>
          <w:sz w:val="21"/>
          <w:szCs w:val="21"/>
          <w:lang w:val="en-US" w:eastAsia="de-DE"/>
        </w:rPr>
        <w:t xml:space="preserve">at </w:t>
      </w:r>
      <w:r w:rsidR="00FD5F45">
        <w:rPr>
          <w:rFonts w:ascii="Arial" w:eastAsia="Times New Roman" w:hAnsi="Arial" w:cs="Arial"/>
          <w:color w:val="000000"/>
          <w:sz w:val="21"/>
          <w:szCs w:val="21"/>
          <w:lang w:val="en-US" w:eastAsia="de-DE"/>
        </w:rPr>
        <w:t>the level of individual bodies and behaviors</w:t>
      </w:r>
      <w:r w:rsidR="00BB672A">
        <w:rPr>
          <w:rFonts w:ascii="Arial" w:eastAsia="Times New Roman" w:hAnsi="Arial" w:cs="Arial"/>
          <w:color w:val="000000"/>
          <w:sz w:val="21"/>
          <w:szCs w:val="21"/>
          <w:lang w:val="en-US" w:eastAsia="de-DE"/>
        </w:rPr>
        <w:t xml:space="preserve">, </w:t>
      </w:r>
      <w:r w:rsidR="006C7746">
        <w:rPr>
          <w:rFonts w:ascii="Arial" w:eastAsia="Times New Roman" w:hAnsi="Arial" w:cs="Arial"/>
          <w:color w:val="000000"/>
          <w:sz w:val="21"/>
          <w:szCs w:val="21"/>
          <w:lang w:val="en-US" w:eastAsia="de-DE"/>
        </w:rPr>
        <w:t>at the expense of more structur</w:t>
      </w:r>
      <w:r w:rsidR="00BB672A">
        <w:rPr>
          <w:rFonts w:ascii="Arial" w:eastAsia="Times New Roman" w:hAnsi="Arial" w:cs="Arial"/>
          <w:color w:val="000000"/>
          <w:sz w:val="21"/>
          <w:szCs w:val="21"/>
          <w:lang w:val="en-US" w:eastAsia="de-DE"/>
        </w:rPr>
        <w:t xml:space="preserve">al views that </w:t>
      </w:r>
      <w:r>
        <w:rPr>
          <w:rFonts w:ascii="Arial" w:eastAsia="Times New Roman" w:hAnsi="Arial" w:cs="Arial"/>
          <w:color w:val="000000"/>
          <w:sz w:val="21"/>
          <w:szCs w:val="21"/>
          <w:lang w:val="en-US" w:eastAsia="de-DE"/>
        </w:rPr>
        <w:t xml:space="preserve">encompass </w:t>
      </w:r>
      <w:r w:rsidR="006C7746">
        <w:rPr>
          <w:rFonts w:ascii="Arial" w:eastAsia="Times New Roman" w:hAnsi="Arial" w:cs="Arial"/>
          <w:color w:val="000000"/>
          <w:sz w:val="21"/>
          <w:szCs w:val="21"/>
          <w:lang w:val="en-US" w:eastAsia="de-DE"/>
        </w:rPr>
        <w:t xml:space="preserve">the </w:t>
      </w:r>
      <w:r w:rsidR="00BB672A">
        <w:rPr>
          <w:rFonts w:ascii="Arial" w:eastAsia="Times New Roman" w:hAnsi="Arial" w:cs="Arial"/>
          <w:color w:val="000000"/>
          <w:sz w:val="21"/>
          <w:szCs w:val="21"/>
          <w:lang w:val="en-US" w:eastAsia="de-DE"/>
        </w:rPr>
        <w:t xml:space="preserve">social, political, and economic determinants of health. </w:t>
      </w:r>
      <w:r w:rsidR="00FD5F45">
        <w:rPr>
          <w:rFonts w:ascii="Arial" w:eastAsia="Times New Roman" w:hAnsi="Arial" w:cs="Arial"/>
          <w:color w:val="000000"/>
          <w:sz w:val="21"/>
          <w:szCs w:val="21"/>
          <w:lang w:val="en-US" w:eastAsia="de-DE"/>
        </w:rPr>
        <w:t>This may appear paradoxical as</w:t>
      </w:r>
      <w:r>
        <w:rPr>
          <w:rFonts w:ascii="Arial" w:eastAsia="Times New Roman" w:hAnsi="Arial" w:cs="Arial"/>
          <w:color w:val="000000"/>
          <w:sz w:val="21"/>
          <w:szCs w:val="21"/>
          <w:lang w:val="en-US" w:eastAsia="de-DE"/>
        </w:rPr>
        <w:t>, after all,</w:t>
      </w:r>
      <w:r w:rsidR="00FD5F45">
        <w:rPr>
          <w:rFonts w:ascii="Arial" w:eastAsia="Times New Roman" w:hAnsi="Arial" w:cs="Arial"/>
          <w:color w:val="000000"/>
          <w:sz w:val="21"/>
          <w:szCs w:val="21"/>
          <w:lang w:val="en-US" w:eastAsia="de-DE"/>
        </w:rPr>
        <w:t xml:space="preserve"> environmental epigenetics </w:t>
      </w:r>
      <w:r>
        <w:rPr>
          <w:rFonts w:ascii="Arial" w:eastAsia="Times New Roman" w:hAnsi="Arial" w:cs="Arial"/>
          <w:color w:val="000000"/>
          <w:sz w:val="21"/>
          <w:szCs w:val="21"/>
          <w:lang w:val="en-US" w:eastAsia="de-DE"/>
        </w:rPr>
        <w:t xml:space="preserve">concerns </w:t>
      </w:r>
      <w:r w:rsidR="00FD5F45">
        <w:rPr>
          <w:rFonts w:ascii="Arial" w:eastAsia="Times New Roman" w:hAnsi="Arial" w:cs="Arial"/>
          <w:color w:val="000000"/>
          <w:sz w:val="21"/>
          <w:szCs w:val="21"/>
          <w:lang w:val="en-US" w:eastAsia="de-DE"/>
        </w:rPr>
        <w:t xml:space="preserve">how </w:t>
      </w:r>
      <w:r w:rsidR="00FD5F45">
        <w:rPr>
          <w:rFonts w:ascii="Arial" w:eastAsia="Times New Roman" w:hAnsi="Arial" w:cs="Arial"/>
          <w:i/>
          <w:color w:val="000000"/>
          <w:sz w:val="21"/>
          <w:szCs w:val="21"/>
          <w:lang w:val="en-US" w:eastAsia="de-DE"/>
        </w:rPr>
        <w:t>environmental</w:t>
      </w:r>
      <w:r w:rsidR="00FD5F45">
        <w:rPr>
          <w:rFonts w:ascii="Arial" w:eastAsia="Times New Roman" w:hAnsi="Arial" w:cs="Arial"/>
          <w:color w:val="000000"/>
          <w:sz w:val="21"/>
          <w:szCs w:val="21"/>
          <w:lang w:val="en-US" w:eastAsia="de-DE"/>
        </w:rPr>
        <w:t xml:space="preserve"> factors affect gene expression. However, much depends on </w:t>
      </w:r>
      <w:r w:rsidR="00013D7F">
        <w:rPr>
          <w:rFonts w:ascii="Arial" w:eastAsia="Times New Roman" w:hAnsi="Arial" w:cs="Arial"/>
          <w:color w:val="000000"/>
          <w:sz w:val="21"/>
          <w:szCs w:val="21"/>
          <w:lang w:val="en-US" w:eastAsia="de-DE"/>
        </w:rPr>
        <w:t xml:space="preserve">exactly </w:t>
      </w:r>
      <w:r w:rsidR="00FD5F45">
        <w:rPr>
          <w:rFonts w:ascii="Arial" w:eastAsia="Times New Roman" w:hAnsi="Arial" w:cs="Arial"/>
          <w:color w:val="000000"/>
          <w:sz w:val="21"/>
          <w:szCs w:val="21"/>
          <w:lang w:val="en-US" w:eastAsia="de-DE"/>
        </w:rPr>
        <w:t>how the enviro</w:t>
      </w:r>
      <w:r w:rsidR="00327850">
        <w:rPr>
          <w:rFonts w:ascii="Arial" w:eastAsia="Times New Roman" w:hAnsi="Arial" w:cs="Arial"/>
          <w:color w:val="000000"/>
          <w:sz w:val="21"/>
          <w:szCs w:val="21"/>
          <w:lang w:val="en-US" w:eastAsia="de-DE"/>
        </w:rPr>
        <w:t>nment is</w:t>
      </w:r>
      <w:r w:rsidR="00C1165E">
        <w:rPr>
          <w:rFonts w:ascii="Arial" w:eastAsia="Times New Roman" w:hAnsi="Arial" w:cs="Arial"/>
          <w:color w:val="000000"/>
          <w:sz w:val="21"/>
          <w:szCs w:val="21"/>
          <w:lang w:val="en-US" w:eastAsia="de-DE"/>
        </w:rPr>
        <w:t xml:space="preserve"> conceptualized within research – and there are factors that might lead to </w:t>
      </w:r>
      <w:r w:rsidR="00846E6E">
        <w:rPr>
          <w:rFonts w:ascii="Arial" w:eastAsia="Times New Roman" w:hAnsi="Arial" w:cs="Arial"/>
          <w:color w:val="000000"/>
          <w:sz w:val="21"/>
          <w:szCs w:val="21"/>
          <w:lang w:val="en-US" w:eastAsia="de-DE"/>
        </w:rPr>
        <w:t>a narrow understanding</w:t>
      </w:r>
      <w:r w:rsidR="00C1165E">
        <w:rPr>
          <w:rFonts w:ascii="Arial" w:eastAsia="Times New Roman" w:hAnsi="Arial" w:cs="Arial"/>
          <w:color w:val="000000"/>
          <w:sz w:val="21"/>
          <w:szCs w:val="21"/>
          <w:lang w:val="en-US" w:eastAsia="de-DE"/>
        </w:rPr>
        <w:t xml:space="preserve"> of the environment in epigenetic research.</w:t>
      </w:r>
    </w:p>
    <w:p w14:paraId="64D348EF" w14:textId="0932BD9F" w:rsidR="006C7746" w:rsidRDefault="00C1165E"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 xml:space="preserve">Experimental studies on the epigenetic effects of ‘maternal care’ offer an illustrative example for </w:t>
      </w:r>
      <w:r w:rsidR="00EB5D74">
        <w:rPr>
          <w:rFonts w:ascii="Arial" w:eastAsia="Times New Roman" w:hAnsi="Arial" w:cs="Arial"/>
          <w:color w:val="000000"/>
          <w:sz w:val="21"/>
          <w:szCs w:val="21"/>
          <w:lang w:val="en-US" w:eastAsia="de-DE"/>
        </w:rPr>
        <w:t>s</w:t>
      </w:r>
      <w:r>
        <w:rPr>
          <w:rFonts w:ascii="Arial" w:eastAsia="Times New Roman" w:hAnsi="Arial" w:cs="Arial"/>
          <w:color w:val="000000"/>
          <w:sz w:val="21"/>
          <w:szCs w:val="21"/>
          <w:lang w:val="en-US" w:eastAsia="de-DE"/>
        </w:rPr>
        <w:t>u</w:t>
      </w:r>
      <w:r w:rsidR="00EB5D74">
        <w:rPr>
          <w:rFonts w:ascii="Arial" w:eastAsia="Times New Roman" w:hAnsi="Arial" w:cs="Arial"/>
          <w:color w:val="000000"/>
          <w:sz w:val="21"/>
          <w:szCs w:val="21"/>
          <w:lang w:val="en-US" w:eastAsia="de-DE"/>
        </w:rPr>
        <w:t xml:space="preserve">ch </w:t>
      </w:r>
      <w:r w:rsidR="00342D13">
        <w:rPr>
          <w:rFonts w:ascii="Arial" w:eastAsia="Times New Roman" w:hAnsi="Arial" w:cs="Arial"/>
          <w:color w:val="000000"/>
          <w:sz w:val="21"/>
          <w:szCs w:val="21"/>
          <w:lang w:val="en-US" w:eastAsia="de-DE"/>
        </w:rPr>
        <w:t>restriction of the experimental environment</w:t>
      </w:r>
      <w:r>
        <w:rPr>
          <w:rFonts w:ascii="Arial" w:eastAsia="Times New Roman" w:hAnsi="Arial" w:cs="Arial"/>
          <w:color w:val="000000"/>
          <w:sz w:val="21"/>
          <w:szCs w:val="21"/>
          <w:lang w:val="en-US" w:eastAsia="de-DE"/>
        </w:rPr>
        <w:t xml:space="preserve">. In this field, the work of </w:t>
      </w:r>
      <w:r w:rsidR="00846E6E">
        <w:rPr>
          <w:rFonts w:ascii="Arial" w:eastAsia="Times New Roman" w:hAnsi="Arial" w:cs="Arial"/>
          <w:color w:val="000000"/>
          <w:sz w:val="21"/>
          <w:szCs w:val="21"/>
          <w:lang w:val="en-US" w:eastAsia="de-DE"/>
        </w:rPr>
        <w:t xml:space="preserve">Moshe Szyf, Michael </w:t>
      </w:r>
      <w:r>
        <w:rPr>
          <w:rFonts w:ascii="Arial" w:eastAsia="Times New Roman" w:hAnsi="Arial" w:cs="Arial"/>
          <w:color w:val="000000"/>
          <w:sz w:val="21"/>
          <w:szCs w:val="21"/>
          <w:lang w:val="en-US" w:eastAsia="de-DE"/>
        </w:rPr>
        <w:t xml:space="preserve">Meaney </w:t>
      </w:r>
      <w:r w:rsidR="004608AE">
        <w:rPr>
          <w:rFonts w:ascii="Arial" w:eastAsia="Times New Roman" w:hAnsi="Arial" w:cs="Arial"/>
          <w:color w:val="000000"/>
          <w:sz w:val="21"/>
          <w:szCs w:val="21"/>
          <w:lang w:val="en-US" w:eastAsia="de-DE"/>
        </w:rPr>
        <w:t>and colleagues</w:t>
      </w:r>
      <w:r w:rsidR="000C6561">
        <w:rPr>
          <w:rFonts w:ascii="Arial" w:eastAsia="Times New Roman" w:hAnsi="Arial" w:cs="Arial"/>
          <w:color w:val="000000"/>
          <w:sz w:val="21"/>
          <w:szCs w:val="21"/>
          <w:lang w:val="en-US" w:eastAsia="de-DE"/>
        </w:rPr>
        <w:t xml:space="preserve"> </w:t>
      </w:r>
      <w:r w:rsidR="000C6561">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&lt;EndNote&gt;&lt;Cite&gt;&lt;Author&gt;Weaver&lt;/Author&gt;&lt;Year&gt;2004&lt;/Year&gt;&lt;RecNum&gt;1859&lt;/RecNum&gt;&lt;DisplayText&gt;(Weaver, Cervoni et al., 2004)&lt;/DisplayText&gt;&lt;record&gt;&lt;rec-number&gt;1859&lt;/rec-number&gt;&lt;foreign-keys&gt;&lt;key app="EN" db-id="zvsr29rrm0vssoe5rv8xtr2g5r9vde90ztzr" timestamp="1499692896"&gt;1859&lt;/key&gt;&lt;/foreign-keys&gt;&lt;ref-type name="Journal Article"&gt;17&lt;/ref-type&gt;&lt;contributors&gt;&lt;authors&gt;&lt;author&gt;Weaver, Ian C. G.&lt;/author&gt;&lt;author&gt;Cervoni, Nadia&lt;/author&gt;&lt;author&gt;Champagne, Frances A.&lt;/author&gt;&lt;author&gt;D&amp;apos;Alessio, Ana C.&lt;/author&gt;&lt;author&gt;Sharma, Shakti&lt;/author&gt;&lt;author&gt;Seckl, Jonathan R.&lt;/author&gt;&lt;author&gt;Dymov, Sergiy&lt;/author&gt;&lt;author&gt;Szyf, Moshe&lt;/author&gt;&lt;author&gt;Meaney, Michael J.&lt;/author&gt;&lt;/authors&gt;&lt;/contributors&gt;&lt;titles&gt;&lt;title&gt;Epigenetic programming by maternal behavior&lt;/title&gt;&lt;secondary-title&gt;Nat Neurosci&lt;/secondary-title&gt;&lt;/titles&gt;&lt;periodical&gt;&lt;full-title&gt;Nat Neurosci&lt;/full-title&gt;&lt;/periodical&gt;&lt;pages&gt;847-854&lt;/pages&gt;&lt;volume&gt;7&lt;/volume&gt;&lt;number&gt;8&lt;/number&gt;&lt;dates&gt;&lt;year&gt;2004&lt;/year&gt;&lt;pub-dates&gt;&lt;date&gt;08//print&lt;/date&gt;&lt;/pub-dates&gt;&lt;/dates&gt;&lt;isbn&gt;1097-6256&lt;/isbn&gt;&lt;work-type&gt;10.1038/nn1276&lt;/work-type&gt;&lt;urls&gt;&lt;related-urls&gt;&lt;url&gt;http://dx.doi.org/10.1038/nn1276&lt;/url&gt;&lt;/related-urls&gt;&lt;/urls&gt;&lt;electronic-resource-num&gt;http://www.nature.com/neuro/journal/v7/n8/suppinfo/nn1276_S1.html&lt;/electronic-resource-num&gt;&lt;/record&gt;&lt;/Cite&gt;&lt;/EndNote&gt;</w:instrText>
      </w:r>
      <w:r w:rsidR="000C6561">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(Weaver, Cervoni et al., 2004)</w:t>
      </w:r>
      <w:r w:rsidR="000C6561">
        <w:rPr>
          <w:rFonts w:ascii="Arial" w:eastAsia="Times New Roman" w:hAnsi="Arial" w:cs="Arial"/>
          <w:color w:val="000000"/>
          <w:sz w:val="21"/>
          <w:szCs w:val="21"/>
          <w:lang w:val="en-US" w:eastAsia="de-DE"/>
        </w:rPr>
        <w:fldChar w:fldCharType="end"/>
      </w:r>
      <w:r w:rsidR="004608AE">
        <w:rPr>
          <w:rFonts w:ascii="Arial" w:eastAsia="Times New Roman" w:hAnsi="Arial" w:cs="Arial"/>
          <w:color w:val="000000"/>
          <w:sz w:val="21"/>
          <w:szCs w:val="21"/>
          <w:lang w:val="en-US" w:eastAsia="de-DE"/>
        </w:rPr>
        <w:t xml:space="preserve"> </w:t>
      </w:r>
      <w:r>
        <w:rPr>
          <w:rFonts w:ascii="Arial" w:eastAsia="Times New Roman" w:hAnsi="Arial" w:cs="Arial"/>
          <w:color w:val="000000"/>
          <w:sz w:val="21"/>
          <w:szCs w:val="21"/>
          <w:lang w:val="en-US" w:eastAsia="de-DE"/>
        </w:rPr>
        <w:t xml:space="preserve">has become iconic. In a series of </w:t>
      </w:r>
      <w:r>
        <w:rPr>
          <w:rFonts w:ascii="Arial" w:eastAsia="Times New Roman" w:hAnsi="Arial" w:cs="Arial"/>
          <w:color w:val="000000"/>
          <w:sz w:val="21"/>
          <w:szCs w:val="21"/>
          <w:lang w:val="en-US" w:eastAsia="de-DE"/>
        </w:rPr>
        <w:lastRenderedPageBreak/>
        <w:t>experiments, they set out to investigate</w:t>
      </w:r>
      <w:r w:rsidR="006C7746">
        <w:rPr>
          <w:rFonts w:ascii="Arial" w:eastAsia="Times New Roman" w:hAnsi="Arial" w:cs="Arial"/>
          <w:color w:val="000000"/>
          <w:sz w:val="21"/>
          <w:szCs w:val="21"/>
          <w:lang w:val="en-US" w:eastAsia="de-DE"/>
        </w:rPr>
        <w:t xml:space="preserve"> the</w:t>
      </w:r>
      <w:r>
        <w:rPr>
          <w:rFonts w:ascii="Arial" w:eastAsia="Times New Roman" w:hAnsi="Arial" w:cs="Arial"/>
          <w:color w:val="000000"/>
          <w:sz w:val="21"/>
          <w:szCs w:val="21"/>
          <w:lang w:val="en-US" w:eastAsia="de-DE"/>
        </w:rPr>
        <w:t xml:space="preserve"> </w:t>
      </w:r>
      <w:r w:rsidRPr="00FC5016">
        <w:rPr>
          <w:rFonts w:ascii="Arial" w:eastAsia="Times New Roman" w:hAnsi="Arial" w:cs="Arial"/>
          <w:i/>
          <w:color w:val="000000"/>
          <w:sz w:val="21"/>
          <w:szCs w:val="21"/>
          <w:lang w:val="en-US" w:eastAsia="de-DE"/>
        </w:rPr>
        <w:t>programming</w:t>
      </w:r>
      <w:r>
        <w:rPr>
          <w:rFonts w:ascii="Arial" w:eastAsia="Times New Roman" w:hAnsi="Arial" w:cs="Arial"/>
          <w:color w:val="000000"/>
          <w:sz w:val="21"/>
          <w:szCs w:val="21"/>
          <w:lang w:val="en-US" w:eastAsia="de-DE"/>
        </w:rPr>
        <w:t xml:space="preserve"> effects of maternal behavior </w:t>
      </w:r>
      <w:r w:rsidR="004608AE">
        <w:rPr>
          <w:rFonts w:ascii="Arial" w:eastAsia="Times New Roman" w:hAnsi="Arial" w:cs="Arial"/>
          <w:color w:val="000000"/>
          <w:sz w:val="21"/>
          <w:szCs w:val="21"/>
          <w:lang w:val="en-US" w:eastAsia="de-DE"/>
        </w:rPr>
        <w:t xml:space="preserve">on offspring </w:t>
      </w:r>
      <w:r>
        <w:rPr>
          <w:rFonts w:ascii="Arial" w:eastAsia="Times New Roman" w:hAnsi="Arial" w:cs="Arial"/>
          <w:color w:val="000000"/>
          <w:sz w:val="21"/>
          <w:szCs w:val="21"/>
          <w:lang w:val="en-US" w:eastAsia="de-DE"/>
        </w:rPr>
        <w:t>in rodents</w:t>
      </w:r>
      <w:r w:rsidR="004608AE">
        <w:rPr>
          <w:rFonts w:ascii="Arial" w:eastAsia="Times New Roman" w:hAnsi="Arial" w:cs="Arial"/>
          <w:color w:val="000000"/>
          <w:sz w:val="21"/>
          <w:szCs w:val="21"/>
          <w:lang w:val="en-US" w:eastAsia="de-DE"/>
        </w:rPr>
        <w:t>,</w:t>
      </w:r>
      <w:r w:rsidR="00700FD5">
        <w:rPr>
          <w:rFonts w:ascii="Arial" w:eastAsia="Times New Roman" w:hAnsi="Arial" w:cs="Arial"/>
          <w:color w:val="000000"/>
          <w:sz w:val="21"/>
          <w:szCs w:val="21"/>
          <w:lang w:val="en-US" w:eastAsia="de-DE"/>
        </w:rPr>
        <w:t xml:space="preserve"> </w:t>
      </w:r>
      <w:r w:rsidR="004608AE">
        <w:rPr>
          <w:rFonts w:ascii="Arial" w:eastAsia="Times New Roman" w:hAnsi="Arial" w:cs="Arial"/>
          <w:color w:val="000000"/>
          <w:sz w:val="21"/>
          <w:szCs w:val="21"/>
          <w:lang w:val="en-US" w:eastAsia="de-DE"/>
        </w:rPr>
        <w:t>showing that</w:t>
      </w:r>
      <w:r w:rsidR="00583849" w:rsidRPr="008E0937">
        <w:rPr>
          <w:rFonts w:ascii="Arial" w:eastAsia="Times New Roman" w:hAnsi="Arial" w:cs="Arial"/>
          <w:color w:val="000000"/>
          <w:sz w:val="21"/>
          <w:szCs w:val="21"/>
          <w:lang w:val="en-US" w:eastAsia="de-DE"/>
        </w:rPr>
        <w:t xml:space="preserve"> the degree to which </w:t>
      </w:r>
      <w:r w:rsidR="004608AE">
        <w:rPr>
          <w:rFonts w:ascii="Arial" w:eastAsia="Times New Roman" w:hAnsi="Arial" w:cs="Arial"/>
          <w:color w:val="000000"/>
          <w:sz w:val="21"/>
          <w:szCs w:val="21"/>
          <w:lang w:val="en-US" w:eastAsia="de-DE"/>
        </w:rPr>
        <w:t>dams</w:t>
      </w:r>
      <w:r w:rsidR="00583849" w:rsidRPr="008E0937">
        <w:rPr>
          <w:rFonts w:ascii="Arial" w:eastAsia="Times New Roman" w:hAnsi="Arial" w:cs="Arial"/>
          <w:color w:val="000000"/>
          <w:sz w:val="21"/>
          <w:szCs w:val="21"/>
          <w:lang w:val="en-US" w:eastAsia="de-DE"/>
        </w:rPr>
        <w:t xml:space="preserve"> lick and groom their </w:t>
      </w:r>
      <w:r w:rsidR="004608AE">
        <w:rPr>
          <w:rFonts w:ascii="Arial" w:eastAsia="Times New Roman" w:hAnsi="Arial" w:cs="Arial"/>
          <w:color w:val="000000"/>
          <w:sz w:val="21"/>
          <w:szCs w:val="21"/>
          <w:lang w:val="en-US" w:eastAsia="de-DE"/>
        </w:rPr>
        <w:t>pups</w:t>
      </w:r>
      <w:r w:rsidR="004608AE" w:rsidRPr="008E0937">
        <w:rPr>
          <w:rFonts w:ascii="Arial" w:eastAsia="Times New Roman" w:hAnsi="Arial" w:cs="Arial"/>
          <w:color w:val="000000"/>
          <w:sz w:val="21"/>
          <w:szCs w:val="21"/>
          <w:lang w:val="en-US" w:eastAsia="de-DE"/>
        </w:rPr>
        <w:t xml:space="preserve"> </w:t>
      </w:r>
      <w:r w:rsidR="00583849" w:rsidRPr="008E0937">
        <w:rPr>
          <w:rFonts w:ascii="Arial" w:eastAsia="Times New Roman" w:hAnsi="Arial" w:cs="Arial"/>
          <w:color w:val="000000"/>
          <w:sz w:val="21"/>
          <w:szCs w:val="21"/>
          <w:lang w:val="en-US" w:eastAsia="de-DE"/>
        </w:rPr>
        <w:t>– what the researchers call</w:t>
      </w:r>
      <w:r>
        <w:rPr>
          <w:rFonts w:ascii="Arial" w:eastAsia="Times New Roman" w:hAnsi="Arial" w:cs="Arial"/>
          <w:color w:val="000000"/>
          <w:sz w:val="21"/>
          <w:szCs w:val="21"/>
          <w:lang w:val="en-US" w:eastAsia="de-DE"/>
        </w:rPr>
        <w:t>ed</w:t>
      </w:r>
      <w:r w:rsidR="00583849" w:rsidRPr="008E0937">
        <w:rPr>
          <w:rFonts w:ascii="Arial" w:eastAsia="Times New Roman" w:hAnsi="Arial" w:cs="Arial"/>
          <w:color w:val="000000"/>
          <w:sz w:val="21"/>
          <w:szCs w:val="21"/>
          <w:lang w:val="en-US" w:eastAsia="de-DE"/>
        </w:rPr>
        <w:t xml:space="preserve"> ‘maternal care’ – changes</w:t>
      </w:r>
      <w:r w:rsidR="004627C3">
        <w:rPr>
          <w:rFonts w:ascii="Arial" w:eastAsia="Times New Roman" w:hAnsi="Arial" w:cs="Arial"/>
          <w:color w:val="000000"/>
          <w:sz w:val="21"/>
          <w:szCs w:val="21"/>
          <w:lang w:val="en-US" w:eastAsia="de-DE"/>
        </w:rPr>
        <w:t xml:space="preserve"> the</w:t>
      </w:r>
      <w:r w:rsidR="00583849" w:rsidRPr="008E0937">
        <w:rPr>
          <w:rFonts w:ascii="Arial" w:eastAsia="Times New Roman" w:hAnsi="Arial" w:cs="Arial"/>
          <w:color w:val="000000"/>
          <w:sz w:val="21"/>
          <w:szCs w:val="21"/>
          <w:lang w:val="en-US" w:eastAsia="de-DE"/>
        </w:rPr>
        <w:t xml:space="preserve"> epigenetic profile </w:t>
      </w:r>
      <w:r w:rsidR="00AB3E4C">
        <w:rPr>
          <w:rFonts w:ascii="Arial" w:eastAsia="Times New Roman" w:hAnsi="Arial" w:cs="Arial"/>
          <w:color w:val="000000"/>
          <w:sz w:val="21"/>
          <w:szCs w:val="21"/>
          <w:lang w:val="en-US" w:eastAsia="de-DE"/>
        </w:rPr>
        <w:t>in</w:t>
      </w:r>
      <w:r w:rsidR="00AB3E4C" w:rsidRPr="008E0937">
        <w:rPr>
          <w:rFonts w:ascii="Arial" w:eastAsia="Times New Roman" w:hAnsi="Arial" w:cs="Arial"/>
          <w:color w:val="000000"/>
          <w:sz w:val="21"/>
          <w:szCs w:val="21"/>
          <w:lang w:val="en-US" w:eastAsia="de-DE"/>
        </w:rPr>
        <w:t xml:space="preserve"> </w:t>
      </w:r>
      <w:r w:rsidR="00AB3E4C">
        <w:rPr>
          <w:rFonts w:ascii="Arial" w:eastAsia="Times New Roman" w:hAnsi="Arial" w:cs="Arial"/>
          <w:color w:val="000000"/>
          <w:sz w:val="21"/>
          <w:szCs w:val="21"/>
          <w:lang w:val="en-US" w:eastAsia="de-DE"/>
        </w:rPr>
        <w:t>the hippocampus of their</w:t>
      </w:r>
      <w:r w:rsidR="00AB3E4C" w:rsidRPr="008E0937">
        <w:rPr>
          <w:rFonts w:ascii="Arial" w:eastAsia="Times New Roman" w:hAnsi="Arial" w:cs="Arial"/>
          <w:color w:val="000000"/>
          <w:sz w:val="21"/>
          <w:szCs w:val="21"/>
          <w:lang w:val="en-US" w:eastAsia="de-DE"/>
        </w:rPr>
        <w:t xml:space="preserve"> </w:t>
      </w:r>
      <w:r w:rsidR="004608AE">
        <w:rPr>
          <w:rFonts w:ascii="Arial" w:eastAsia="Times New Roman" w:hAnsi="Arial" w:cs="Arial"/>
          <w:color w:val="000000"/>
          <w:sz w:val="21"/>
          <w:szCs w:val="21"/>
          <w:lang w:val="en-US" w:eastAsia="de-DE"/>
        </w:rPr>
        <w:t>pups</w:t>
      </w:r>
      <w:r w:rsidR="00583849" w:rsidRPr="008E0937">
        <w:rPr>
          <w:rFonts w:ascii="Arial" w:eastAsia="Times New Roman" w:hAnsi="Arial" w:cs="Arial"/>
          <w:color w:val="000000"/>
          <w:sz w:val="21"/>
          <w:szCs w:val="21"/>
          <w:lang w:val="en-US" w:eastAsia="de-DE"/>
        </w:rPr>
        <w:t xml:space="preserve">. The offspring </w:t>
      </w:r>
      <w:r w:rsidR="00922389">
        <w:rPr>
          <w:rFonts w:ascii="Arial" w:eastAsia="Times New Roman" w:hAnsi="Arial" w:cs="Arial"/>
          <w:color w:val="000000"/>
          <w:sz w:val="21"/>
          <w:szCs w:val="21"/>
          <w:lang w:val="en-US" w:eastAsia="de-DE"/>
        </w:rPr>
        <w:t>that</w:t>
      </w:r>
      <w:r w:rsidR="00583849" w:rsidRPr="008E0937">
        <w:rPr>
          <w:rFonts w:ascii="Arial" w:eastAsia="Times New Roman" w:hAnsi="Arial" w:cs="Arial"/>
          <w:color w:val="000000"/>
          <w:sz w:val="21"/>
          <w:szCs w:val="21"/>
          <w:lang w:val="en-US" w:eastAsia="de-DE"/>
        </w:rPr>
        <w:t xml:space="preserve"> ha</w:t>
      </w:r>
      <w:r w:rsidR="00FC6868">
        <w:rPr>
          <w:rFonts w:ascii="Arial" w:eastAsia="Times New Roman" w:hAnsi="Arial" w:cs="Arial"/>
          <w:color w:val="000000"/>
          <w:sz w:val="21"/>
          <w:szCs w:val="21"/>
          <w:lang w:val="en-US" w:eastAsia="de-DE"/>
        </w:rPr>
        <w:t>d</w:t>
      </w:r>
      <w:r w:rsidR="00583849" w:rsidRPr="008E0937">
        <w:rPr>
          <w:rFonts w:ascii="Arial" w:eastAsia="Times New Roman" w:hAnsi="Arial" w:cs="Arial"/>
          <w:color w:val="000000"/>
          <w:sz w:val="21"/>
          <w:szCs w:val="21"/>
          <w:lang w:val="en-US" w:eastAsia="de-DE"/>
        </w:rPr>
        <w:t xml:space="preserve"> been licked and groom</w:t>
      </w:r>
      <w:r w:rsidR="003051FB">
        <w:rPr>
          <w:rFonts w:ascii="Arial" w:eastAsia="Times New Roman" w:hAnsi="Arial" w:cs="Arial"/>
          <w:color w:val="000000"/>
          <w:sz w:val="21"/>
          <w:szCs w:val="21"/>
          <w:lang w:val="en-US" w:eastAsia="de-DE"/>
        </w:rPr>
        <w:t>ed</w:t>
      </w:r>
      <w:r w:rsidR="00583849" w:rsidRPr="008E0937">
        <w:rPr>
          <w:rFonts w:ascii="Arial" w:eastAsia="Times New Roman" w:hAnsi="Arial" w:cs="Arial"/>
          <w:color w:val="000000"/>
          <w:sz w:val="21"/>
          <w:szCs w:val="21"/>
          <w:lang w:val="en-US" w:eastAsia="de-DE"/>
        </w:rPr>
        <w:t xml:space="preserve"> </w:t>
      </w:r>
      <w:r w:rsidR="004608AE" w:rsidRPr="008E0937">
        <w:rPr>
          <w:rFonts w:ascii="Arial" w:eastAsia="Times New Roman" w:hAnsi="Arial" w:cs="Arial"/>
          <w:color w:val="000000"/>
          <w:sz w:val="21"/>
          <w:szCs w:val="21"/>
          <w:lang w:val="en-US" w:eastAsia="de-DE"/>
        </w:rPr>
        <w:t xml:space="preserve">less </w:t>
      </w:r>
      <w:r w:rsidR="00583849" w:rsidRPr="008E0937">
        <w:rPr>
          <w:rFonts w:ascii="Arial" w:eastAsia="Times New Roman" w:hAnsi="Arial" w:cs="Arial"/>
          <w:color w:val="000000"/>
          <w:sz w:val="21"/>
          <w:szCs w:val="21"/>
          <w:lang w:val="en-US" w:eastAsia="de-DE"/>
        </w:rPr>
        <w:t>show</w:t>
      </w:r>
      <w:r w:rsidR="004608AE">
        <w:rPr>
          <w:rFonts w:ascii="Arial" w:eastAsia="Times New Roman" w:hAnsi="Arial" w:cs="Arial"/>
          <w:color w:val="000000"/>
          <w:sz w:val="21"/>
          <w:szCs w:val="21"/>
          <w:lang w:val="en-US" w:eastAsia="de-DE"/>
        </w:rPr>
        <w:t>ed</w:t>
      </w:r>
      <w:r w:rsidR="00583849" w:rsidRPr="008E0937">
        <w:rPr>
          <w:rFonts w:ascii="Arial" w:eastAsia="Times New Roman" w:hAnsi="Arial" w:cs="Arial"/>
          <w:color w:val="000000"/>
          <w:sz w:val="21"/>
          <w:szCs w:val="21"/>
          <w:lang w:val="en-US" w:eastAsia="de-DE"/>
        </w:rPr>
        <w:t xml:space="preserve"> </w:t>
      </w:r>
      <w:r w:rsidR="004608AE">
        <w:rPr>
          <w:rFonts w:ascii="Arial" w:eastAsia="Times New Roman" w:hAnsi="Arial" w:cs="Arial"/>
          <w:color w:val="000000"/>
          <w:sz w:val="21"/>
          <w:szCs w:val="21"/>
          <w:lang w:val="en-US" w:eastAsia="de-DE"/>
        </w:rPr>
        <w:t>reduced</w:t>
      </w:r>
      <w:r w:rsidR="00D76CA7">
        <w:rPr>
          <w:rFonts w:ascii="Arial" w:eastAsia="Times New Roman" w:hAnsi="Arial" w:cs="Arial"/>
          <w:color w:val="000000"/>
          <w:sz w:val="21"/>
          <w:szCs w:val="21"/>
          <w:lang w:val="en-US" w:eastAsia="de-DE"/>
        </w:rPr>
        <w:t xml:space="preserve"> expression of the glucocor</w:t>
      </w:r>
      <w:r w:rsidR="006C2313">
        <w:rPr>
          <w:rFonts w:ascii="Arial" w:eastAsia="Times New Roman" w:hAnsi="Arial" w:cs="Arial"/>
          <w:color w:val="000000"/>
          <w:sz w:val="21"/>
          <w:szCs w:val="21"/>
          <w:lang w:val="en-US" w:eastAsia="de-DE"/>
        </w:rPr>
        <w:t>t</w:t>
      </w:r>
      <w:r w:rsidR="00D76CA7">
        <w:rPr>
          <w:rFonts w:ascii="Arial" w:eastAsia="Times New Roman" w:hAnsi="Arial" w:cs="Arial"/>
          <w:color w:val="000000"/>
          <w:sz w:val="21"/>
          <w:szCs w:val="21"/>
          <w:lang w:val="en-US" w:eastAsia="de-DE"/>
        </w:rPr>
        <w:t>icoid receptor gene, while frequent licking and grooming ha</w:t>
      </w:r>
      <w:r w:rsidR="004608AE">
        <w:rPr>
          <w:rFonts w:ascii="Arial" w:eastAsia="Times New Roman" w:hAnsi="Arial" w:cs="Arial"/>
          <w:color w:val="000000"/>
          <w:sz w:val="21"/>
          <w:szCs w:val="21"/>
          <w:lang w:val="en-US" w:eastAsia="de-DE"/>
        </w:rPr>
        <w:t>d</w:t>
      </w:r>
      <w:r w:rsidR="00D76CA7">
        <w:rPr>
          <w:rFonts w:ascii="Arial" w:eastAsia="Times New Roman" w:hAnsi="Arial" w:cs="Arial"/>
          <w:color w:val="000000"/>
          <w:sz w:val="21"/>
          <w:szCs w:val="21"/>
          <w:lang w:val="en-US" w:eastAsia="de-DE"/>
        </w:rPr>
        <w:t xml:space="preserve"> the opposite effect. The researchers argue that the licking and grooming behavior of the </w:t>
      </w:r>
      <w:r w:rsidR="004608AE">
        <w:rPr>
          <w:rFonts w:ascii="Arial" w:eastAsia="Times New Roman" w:hAnsi="Arial" w:cs="Arial"/>
          <w:color w:val="000000"/>
          <w:sz w:val="21"/>
          <w:szCs w:val="21"/>
          <w:lang w:val="en-US" w:eastAsia="de-DE"/>
        </w:rPr>
        <w:t>dam</w:t>
      </w:r>
      <w:r w:rsidR="00D76CA7">
        <w:rPr>
          <w:rFonts w:ascii="Arial" w:eastAsia="Times New Roman" w:hAnsi="Arial" w:cs="Arial"/>
          <w:color w:val="000000"/>
          <w:sz w:val="21"/>
          <w:szCs w:val="21"/>
          <w:lang w:val="en-US" w:eastAsia="de-DE"/>
        </w:rPr>
        <w:t xml:space="preserve"> </w:t>
      </w:r>
      <w:r w:rsidR="00583849" w:rsidRPr="008E0937">
        <w:rPr>
          <w:rFonts w:ascii="Arial" w:eastAsia="Times New Roman" w:hAnsi="Arial" w:cs="Arial"/>
          <w:color w:val="000000"/>
          <w:sz w:val="21"/>
          <w:szCs w:val="21"/>
          <w:lang w:val="en-US" w:eastAsia="de-DE"/>
        </w:rPr>
        <w:t xml:space="preserve">altered stress responses </w:t>
      </w:r>
      <w:r w:rsidR="004608AE">
        <w:rPr>
          <w:rFonts w:ascii="Arial" w:eastAsia="Times New Roman" w:hAnsi="Arial" w:cs="Arial"/>
          <w:color w:val="000000"/>
          <w:sz w:val="21"/>
          <w:szCs w:val="21"/>
          <w:lang w:val="en-US" w:eastAsia="de-DE"/>
        </w:rPr>
        <w:t xml:space="preserve">in her pups, </w:t>
      </w:r>
      <w:r w:rsidR="00D76CA7">
        <w:rPr>
          <w:rFonts w:ascii="Arial" w:eastAsia="Times New Roman" w:hAnsi="Arial" w:cs="Arial"/>
          <w:color w:val="000000"/>
          <w:sz w:val="21"/>
          <w:szCs w:val="21"/>
          <w:lang w:val="en-US" w:eastAsia="de-DE"/>
        </w:rPr>
        <w:t xml:space="preserve">in particular to </w:t>
      </w:r>
      <w:r w:rsidR="00583849" w:rsidRPr="008E0937">
        <w:rPr>
          <w:rFonts w:ascii="Arial" w:eastAsia="Times New Roman" w:hAnsi="Arial" w:cs="Arial"/>
          <w:color w:val="000000"/>
          <w:sz w:val="21"/>
          <w:szCs w:val="21"/>
          <w:lang w:val="en-US" w:eastAsia="de-DE"/>
        </w:rPr>
        <w:t>more anxious behav</w:t>
      </w:r>
      <w:r w:rsidR="00CC1ED9">
        <w:rPr>
          <w:rFonts w:ascii="Arial" w:eastAsia="Times New Roman" w:hAnsi="Arial" w:cs="Arial"/>
          <w:color w:val="000000"/>
          <w:sz w:val="21"/>
          <w:szCs w:val="21"/>
          <w:lang w:val="en-US" w:eastAsia="de-DE"/>
        </w:rPr>
        <w:t>i</w:t>
      </w:r>
      <w:r w:rsidR="00583849" w:rsidRPr="008E0937">
        <w:rPr>
          <w:rFonts w:ascii="Arial" w:eastAsia="Times New Roman" w:hAnsi="Arial" w:cs="Arial"/>
          <w:color w:val="000000"/>
          <w:sz w:val="21"/>
          <w:szCs w:val="21"/>
          <w:lang w:val="en-US" w:eastAsia="de-DE"/>
        </w:rPr>
        <w:t>or</w:t>
      </w:r>
      <w:r w:rsidR="00D76CA7" w:rsidRPr="00EB5D74">
        <w:rPr>
          <w:rFonts w:ascii="Arial" w:eastAsia="Times New Roman" w:hAnsi="Arial" w:cs="Arial"/>
          <w:color w:val="000000"/>
          <w:sz w:val="21"/>
          <w:szCs w:val="21"/>
          <w:lang w:val="en-US" w:eastAsia="de-DE"/>
        </w:rPr>
        <w:t xml:space="preserve"> in th</w:t>
      </w:r>
      <w:r w:rsidR="00D76CA7">
        <w:rPr>
          <w:rFonts w:ascii="Arial" w:eastAsia="Times New Roman" w:hAnsi="Arial" w:cs="Arial"/>
          <w:color w:val="000000"/>
          <w:sz w:val="21"/>
          <w:szCs w:val="21"/>
          <w:lang w:val="en-US" w:eastAsia="de-DE"/>
        </w:rPr>
        <w:t xml:space="preserve">ose </w:t>
      </w:r>
      <w:r w:rsidR="004608AE">
        <w:rPr>
          <w:rFonts w:ascii="Arial" w:eastAsia="Times New Roman" w:hAnsi="Arial" w:cs="Arial"/>
          <w:color w:val="000000"/>
          <w:sz w:val="21"/>
          <w:szCs w:val="21"/>
          <w:lang w:val="en-US" w:eastAsia="de-DE"/>
        </w:rPr>
        <w:t xml:space="preserve">pups </w:t>
      </w:r>
      <w:r w:rsidR="00ED664E">
        <w:rPr>
          <w:rFonts w:ascii="Arial" w:eastAsia="Times New Roman" w:hAnsi="Arial" w:cs="Arial"/>
          <w:color w:val="000000"/>
          <w:sz w:val="21"/>
          <w:szCs w:val="21"/>
          <w:lang w:val="en-US" w:eastAsia="de-DE"/>
        </w:rPr>
        <w:t>which</w:t>
      </w:r>
      <w:r w:rsidR="00D76CA7">
        <w:rPr>
          <w:rFonts w:ascii="Arial" w:eastAsia="Times New Roman" w:hAnsi="Arial" w:cs="Arial"/>
          <w:color w:val="000000"/>
          <w:sz w:val="21"/>
          <w:szCs w:val="21"/>
          <w:lang w:val="en-US" w:eastAsia="de-DE"/>
        </w:rPr>
        <w:t xml:space="preserve"> received less ‘maternal care’</w:t>
      </w:r>
      <w:r w:rsidR="00583849" w:rsidRPr="008E0937">
        <w:rPr>
          <w:rFonts w:ascii="Arial" w:eastAsia="Times New Roman" w:hAnsi="Arial" w:cs="Arial"/>
          <w:color w:val="000000"/>
          <w:sz w:val="21"/>
          <w:szCs w:val="21"/>
          <w:lang w:val="en-US" w:eastAsia="de-DE"/>
        </w:rPr>
        <w:t xml:space="preserve">. </w:t>
      </w:r>
      <w:r w:rsidR="00A55261" w:rsidRPr="00A55261">
        <w:rPr>
          <w:rFonts w:ascii="Arial" w:eastAsia="Times New Roman" w:hAnsi="Arial" w:cs="Arial"/>
          <w:color w:val="000000"/>
          <w:sz w:val="21"/>
          <w:szCs w:val="21"/>
          <w:highlight w:val="green"/>
          <w:lang w:val="en-US" w:eastAsia="de-DE"/>
        </w:rPr>
        <w:t xml:space="preserve">While some researchers have questioned the validity of these results and of their interpretation, today these experiments are foundational to a strand of research that explores the epigenetics effects of early life stress, deprivation and trauma in rodent model </w:t>
      </w:r>
      <w:commentRangeStart w:id="2"/>
      <w:r w:rsidR="00A55261" w:rsidRPr="00A55261">
        <w:rPr>
          <w:rFonts w:ascii="Arial" w:eastAsia="Times New Roman" w:hAnsi="Arial" w:cs="Arial"/>
          <w:color w:val="000000"/>
          <w:sz w:val="21"/>
          <w:szCs w:val="21"/>
          <w:highlight w:val="green"/>
          <w:lang w:val="en-US" w:eastAsia="de-DE"/>
        </w:rPr>
        <w:t>organisms</w:t>
      </w:r>
      <w:commentRangeEnd w:id="2"/>
      <w:r w:rsidR="00EA7E86">
        <w:rPr>
          <w:rStyle w:val="CommentReference"/>
        </w:rPr>
        <w:commentReference w:id="2"/>
      </w:r>
      <w:r w:rsidR="00A55261" w:rsidRPr="00A55261">
        <w:rPr>
          <w:rFonts w:ascii="Arial" w:eastAsia="Times New Roman" w:hAnsi="Arial" w:cs="Arial"/>
          <w:color w:val="000000"/>
          <w:sz w:val="21"/>
          <w:szCs w:val="21"/>
          <w:highlight w:val="green"/>
          <w:lang w:val="en-US" w:eastAsia="de-DE"/>
        </w:rPr>
        <w:t>.</w:t>
      </w:r>
      <w:r w:rsidR="00A55261">
        <w:rPr>
          <w:rFonts w:ascii="Arial" w:eastAsia="Times New Roman" w:hAnsi="Arial" w:cs="Arial"/>
          <w:color w:val="000000"/>
          <w:sz w:val="21"/>
          <w:szCs w:val="21"/>
          <w:lang w:val="en-US" w:eastAsia="de-DE"/>
        </w:rPr>
        <w:t xml:space="preserve">  </w:t>
      </w:r>
    </w:p>
    <w:p w14:paraId="0EB5C4D1" w14:textId="3BDC3039" w:rsidR="00700FD5" w:rsidRDefault="00AB3E4C"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In media presentations and in the peer-review</w:t>
      </w:r>
      <w:r w:rsidR="004608AE">
        <w:rPr>
          <w:rFonts w:ascii="Arial" w:eastAsia="Times New Roman" w:hAnsi="Arial" w:cs="Arial"/>
          <w:color w:val="000000"/>
          <w:sz w:val="21"/>
          <w:szCs w:val="21"/>
          <w:lang w:val="en-US" w:eastAsia="de-DE"/>
        </w:rPr>
        <w:t>ed</w:t>
      </w:r>
      <w:r>
        <w:rPr>
          <w:rFonts w:ascii="Arial" w:eastAsia="Times New Roman" w:hAnsi="Arial" w:cs="Arial"/>
          <w:color w:val="000000"/>
          <w:sz w:val="21"/>
          <w:szCs w:val="21"/>
          <w:lang w:val="en-US" w:eastAsia="de-DE"/>
        </w:rPr>
        <w:t xml:space="preserve"> literature alike</w:t>
      </w:r>
      <w:r w:rsidRPr="00F3025E">
        <w:rPr>
          <w:rFonts w:ascii="Arial" w:hAnsi="Arial"/>
          <w:color w:val="000000"/>
          <w:sz w:val="21"/>
          <w:lang w:val="en-US"/>
        </w:rPr>
        <w:t xml:space="preserve">, </w:t>
      </w:r>
      <w:r w:rsidR="00ED664E" w:rsidRPr="00F3025E">
        <w:rPr>
          <w:rFonts w:ascii="Arial" w:hAnsi="Arial"/>
          <w:color w:val="000000"/>
          <w:sz w:val="21"/>
          <w:lang w:val="en-US"/>
        </w:rPr>
        <w:t xml:space="preserve">these </w:t>
      </w:r>
      <w:r w:rsidRPr="00F3025E">
        <w:rPr>
          <w:rFonts w:ascii="Arial" w:hAnsi="Arial"/>
          <w:color w:val="000000"/>
          <w:sz w:val="21"/>
          <w:lang w:val="en-US"/>
        </w:rPr>
        <w:t xml:space="preserve">experiments are </w:t>
      </w:r>
      <w:r w:rsidR="00A55261">
        <w:rPr>
          <w:rFonts w:ascii="Arial" w:hAnsi="Arial"/>
          <w:color w:val="000000"/>
          <w:sz w:val="21"/>
          <w:lang w:val="en-US"/>
        </w:rPr>
        <w:t xml:space="preserve">frequently </w:t>
      </w:r>
      <w:r w:rsidRPr="00F3025E">
        <w:rPr>
          <w:rFonts w:ascii="Arial" w:hAnsi="Arial"/>
          <w:color w:val="000000"/>
          <w:sz w:val="21"/>
          <w:lang w:val="en-US"/>
        </w:rPr>
        <w:t xml:space="preserve">linked to the </w:t>
      </w:r>
      <w:r w:rsidR="00ED664E" w:rsidRPr="00F3025E">
        <w:rPr>
          <w:rFonts w:ascii="Arial" w:hAnsi="Arial"/>
          <w:color w:val="000000"/>
          <w:sz w:val="21"/>
          <w:lang w:val="en-US"/>
        </w:rPr>
        <w:t xml:space="preserve">influence </w:t>
      </w:r>
      <w:r w:rsidRPr="00F3025E">
        <w:rPr>
          <w:rFonts w:ascii="Arial" w:hAnsi="Arial"/>
          <w:color w:val="000000"/>
          <w:sz w:val="21"/>
          <w:lang w:val="en-US"/>
        </w:rPr>
        <w:t xml:space="preserve">of </w:t>
      </w:r>
      <w:r w:rsidR="00ED664E" w:rsidRPr="00F3025E">
        <w:rPr>
          <w:rFonts w:ascii="Arial" w:hAnsi="Arial"/>
          <w:color w:val="000000"/>
          <w:sz w:val="21"/>
          <w:lang w:val="en-US"/>
        </w:rPr>
        <w:t xml:space="preserve">the behavior of </w:t>
      </w:r>
      <w:r w:rsidR="003B7DD7" w:rsidRPr="00F3025E">
        <w:rPr>
          <w:rFonts w:ascii="Arial" w:hAnsi="Arial"/>
          <w:color w:val="000000"/>
          <w:sz w:val="21"/>
          <w:lang w:val="en-US"/>
        </w:rPr>
        <w:t xml:space="preserve">human </w:t>
      </w:r>
      <w:r w:rsidRPr="00F3025E">
        <w:rPr>
          <w:rFonts w:ascii="Arial" w:hAnsi="Arial"/>
          <w:color w:val="000000"/>
          <w:sz w:val="21"/>
          <w:lang w:val="en-US"/>
        </w:rPr>
        <w:t xml:space="preserve">mothers </w:t>
      </w:r>
      <w:r w:rsidR="00ED664E" w:rsidRPr="00F3025E">
        <w:rPr>
          <w:rFonts w:ascii="Arial" w:hAnsi="Arial"/>
          <w:color w:val="000000"/>
          <w:sz w:val="21"/>
          <w:lang w:val="en-US"/>
        </w:rPr>
        <w:t>on</w:t>
      </w:r>
      <w:r w:rsidRPr="00F3025E">
        <w:rPr>
          <w:rFonts w:ascii="Arial" w:hAnsi="Arial"/>
          <w:color w:val="000000"/>
          <w:sz w:val="21"/>
          <w:lang w:val="en-US"/>
        </w:rPr>
        <w:t xml:space="preserve"> the psycho-physical development of their </w:t>
      </w:r>
      <w:r w:rsidR="00C11D52">
        <w:rPr>
          <w:rFonts w:ascii="Arial" w:hAnsi="Arial"/>
          <w:color w:val="000000"/>
          <w:sz w:val="21"/>
          <w:lang w:val="en-US"/>
        </w:rPr>
        <w:t>children</w:t>
      </w:r>
      <w:r w:rsidRPr="00F3025E">
        <w:rPr>
          <w:rFonts w:ascii="Arial" w:hAnsi="Arial"/>
          <w:color w:val="000000"/>
          <w:sz w:val="21"/>
          <w:lang w:val="en-US"/>
        </w:rPr>
        <w:t>.</w:t>
      </w:r>
      <w:r>
        <w:rPr>
          <w:rFonts w:ascii="Arial" w:eastAsia="Times New Roman" w:hAnsi="Arial" w:cs="Arial"/>
          <w:color w:val="000000"/>
          <w:sz w:val="21"/>
          <w:szCs w:val="21"/>
          <w:lang w:val="en-US" w:eastAsia="de-DE"/>
        </w:rPr>
        <w:t xml:space="preserve"> </w:t>
      </w:r>
      <w:r w:rsidR="003B7DD7">
        <w:rPr>
          <w:rFonts w:ascii="Arial" w:eastAsia="Times New Roman" w:hAnsi="Arial" w:cs="Arial"/>
          <w:color w:val="000000"/>
          <w:sz w:val="21"/>
          <w:szCs w:val="21"/>
          <w:lang w:val="en-US" w:eastAsia="de-DE"/>
        </w:rPr>
        <w:t>Two aspects are particular</w:t>
      </w:r>
      <w:r w:rsidR="00ED664E">
        <w:rPr>
          <w:rFonts w:ascii="Arial" w:eastAsia="Times New Roman" w:hAnsi="Arial" w:cs="Arial"/>
          <w:color w:val="000000"/>
          <w:sz w:val="21"/>
          <w:szCs w:val="21"/>
          <w:lang w:val="en-US" w:eastAsia="de-DE"/>
        </w:rPr>
        <w:t>ly</w:t>
      </w:r>
      <w:r w:rsidR="003B7DD7">
        <w:rPr>
          <w:rFonts w:ascii="Arial" w:eastAsia="Times New Roman" w:hAnsi="Arial" w:cs="Arial"/>
          <w:color w:val="000000"/>
          <w:sz w:val="21"/>
          <w:szCs w:val="21"/>
          <w:lang w:val="en-US" w:eastAsia="de-DE"/>
        </w:rPr>
        <w:t xml:space="preserve"> </w:t>
      </w:r>
      <w:r w:rsidR="00ED664E">
        <w:rPr>
          <w:rFonts w:ascii="Arial" w:eastAsia="Times New Roman" w:hAnsi="Arial" w:cs="Arial"/>
          <w:color w:val="000000"/>
          <w:sz w:val="21"/>
          <w:szCs w:val="21"/>
          <w:lang w:val="en-US" w:eastAsia="de-DE"/>
        </w:rPr>
        <w:t xml:space="preserve">striking </w:t>
      </w:r>
      <w:r w:rsidR="003B7DD7">
        <w:rPr>
          <w:rFonts w:ascii="Arial" w:eastAsia="Times New Roman" w:hAnsi="Arial" w:cs="Arial"/>
          <w:color w:val="000000"/>
          <w:sz w:val="21"/>
          <w:szCs w:val="21"/>
          <w:lang w:val="en-US" w:eastAsia="de-DE"/>
        </w:rPr>
        <w:t>about this translation</w:t>
      </w:r>
      <w:r w:rsidR="00ED664E">
        <w:rPr>
          <w:rFonts w:ascii="Arial" w:eastAsia="Times New Roman" w:hAnsi="Arial" w:cs="Arial"/>
          <w:color w:val="000000"/>
          <w:sz w:val="21"/>
          <w:szCs w:val="21"/>
          <w:lang w:val="en-US" w:eastAsia="de-DE"/>
        </w:rPr>
        <w:t>. The</w:t>
      </w:r>
      <w:r w:rsidR="003B7DD7">
        <w:rPr>
          <w:rFonts w:ascii="Arial" w:eastAsia="Times New Roman" w:hAnsi="Arial" w:cs="Arial"/>
          <w:color w:val="000000"/>
          <w:sz w:val="21"/>
          <w:szCs w:val="21"/>
          <w:lang w:val="en-US" w:eastAsia="de-DE"/>
        </w:rPr>
        <w:t xml:space="preserve"> first</w:t>
      </w:r>
      <w:r w:rsidR="00ED664E">
        <w:rPr>
          <w:rFonts w:ascii="Arial" w:eastAsia="Times New Roman" w:hAnsi="Arial" w:cs="Arial"/>
          <w:color w:val="000000"/>
          <w:sz w:val="21"/>
          <w:szCs w:val="21"/>
          <w:lang w:val="en-US" w:eastAsia="de-DE"/>
        </w:rPr>
        <w:t xml:space="preserve"> is</w:t>
      </w:r>
      <w:r w:rsidR="003B7DD7">
        <w:rPr>
          <w:rFonts w:ascii="Arial" w:eastAsia="Times New Roman" w:hAnsi="Arial" w:cs="Arial"/>
          <w:color w:val="000000"/>
          <w:sz w:val="21"/>
          <w:szCs w:val="21"/>
          <w:lang w:val="en-US" w:eastAsia="de-DE"/>
        </w:rPr>
        <w:t xml:space="preserve"> how seamlessly findings </w:t>
      </w:r>
      <w:r w:rsidR="00C11D52">
        <w:rPr>
          <w:rFonts w:ascii="Arial" w:eastAsia="Times New Roman" w:hAnsi="Arial" w:cs="Arial"/>
          <w:color w:val="000000"/>
          <w:sz w:val="21"/>
          <w:szCs w:val="21"/>
          <w:lang w:val="en-US" w:eastAsia="de-DE"/>
        </w:rPr>
        <w:t xml:space="preserve">in the rat </w:t>
      </w:r>
      <w:r w:rsidR="003B7DD7">
        <w:rPr>
          <w:rFonts w:ascii="Arial" w:eastAsia="Times New Roman" w:hAnsi="Arial" w:cs="Arial"/>
          <w:color w:val="000000"/>
          <w:sz w:val="21"/>
          <w:szCs w:val="21"/>
          <w:lang w:val="en-US" w:eastAsia="de-DE"/>
        </w:rPr>
        <w:t xml:space="preserve">are </w:t>
      </w:r>
      <w:r w:rsidR="00846E6E">
        <w:rPr>
          <w:rFonts w:ascii="Arial" w:eastAsia="Times New Roman" w:hAnsi="Arial" w:cs="Arial"/>
          <w:color w:val="000000"/>
          <w:sz w:val="21"/>
          <w:szCs w:val="21"/>
          <w:lang w:val="en-US" w:eastAsia="de-DE"/>
        </w:rPr>
        <w:t>tranposed</w:t>
      </w:r>
      <w:r w:rsidR="003B7DD7">
        <w:rPr>
          <w:rFonts w:ascii="Arial" w:eastAsia="Times New Roman" w:hAnsi="Arial" w:cs="Arial"/>
          <w:color w:val="000000"/>
          <w:sz w:val="21"/>
          <w:szCs w:val="21"/>
          <w:lang w:val="en-US" w:eastAsia="de-DE"/>
        </w:rPr>
        <w:t xml:space="preserve"> into human contexts. This </w:t>
      </w:r>
      <w:r w:rsidR="00ED664E">
        <w:rPr>
          <w:rFonts w:ascii="Arial" w:eastAsia="Times New Roman" w:hAnsi="Arial" w:cs="Arial"/>
          <w:color w:val="000000"/>
          <w:sz w:val="21"/>
          <w:szCs w:val="21"/>
          <w:lang w:val="en-US" w:eastAsia="de-DE"/>
        </w:rPr>
        <w:t xml:space="preserve">has been </w:t>
      </w:r>
      <w:r w:rsidR="003B7DD7">
        <w:rPr>
          <w:rFonts w:ascii="Arial" w:eastAsia="Times New Roman" w:hAnsi="Arial" w:cs="Arial"/>
          <w:color w:val="000000"/>
          <w:sz w:val="21"/>
          <w:szCs w:val="21"/>
          <w:lang w:val="en-US" w:eastAsia="de-DE"/>
        </w:rPr>
        <w:t>achieved by comparing epigenetic studies in rats to select</w:t>
      </w:r>
      <w:r w:rsidR="00ED664E">
        <w:rPr>
          <w:rFonts w:ascii="Arial" w:eastAsia="Times New Roman" w:hAnsi="Arial" w:cs="Arial"/>
          <w:color w:val="000000"/>
          <w:sz w:val="21"/>
          <w:szCs w:val="21"/>
          <w:lang w:val="en-US" w:eastAsia="de-DE"/>
        </w:rPr>
        <w:t>ed</w:t>
      </w:r>
      <w:r w:rsidR="003B7DD7">
        <w:rPr>
          <w:rFonts w:ascii="Arial" w:eastAsia="Times New Roman" w:hAnsi="Arial" w:cs="Arial"/>
          <w:color w:val="000000"/>
          <w:sz w:val="21"/>
          <w:szCs w:val="21"/>
          <w:lang w:val="en-US" w:eastAsia="de-DE"/>
        </w:rPr>
        <w:t xml:space="preserve"> psychological studies in humans without adaquat</w:t>
      </w:r>
      <w:r w:rsidR="002611FA">
        <w:rPr>
          <w:rFonts w:ascii="Arial" w:eastAsia="Times New Roman" w:hAnsi="Arial" w:cs="Arial"/>
          <w:color w:val="000000"/>
          <w:sz w:val="21"/>
          <w:szCs w:val="21"/>
          <w:lang w:val="en-US" w:eastAsia="de-DE"/>
        </w:rPr>
        <w:t>e</w:t>
      </w:r>
      <w:r w:rsidR="003B7DD7">
        <w:rPr>
          <w:rFonts w:ascii="Arial" w:eastAsia="Times New Roman" w:hAnsi="Arial" w:cs="Arial"/>
          <w:color w:val="000000"/>
          <w:sz w:val="21"/>
          <w:szCs w:val="21"/>
          <w:lang w:val="en-US" w:eastAsia="de-DE"/>
        </w:rPr>
        <w:t xml:space="preserve"> discussion of species</w:t>
      </w:r>
      <w:r w:rsidR="002611FA">
        <w:rPr>
          <w:rFonts w:ascii="Arial" w:eastAsia="Times New Roman" w:hAnsi="Arial" w:cs="Arial"/>
          <w:color w:val="000000"/>
          <w:sz w:val="21"/>
          <w:szCs w:val="21"/>
          <w:lang w:val="en-US" w:eastAsia="de-DE"/>
        </w:rPr>
        <w:t>-</w:t>
      </w:r>
      <w:r w:rsidR="003B7DD7">
        <w:rPr>
          <w:rFonts w:ascii="Arial" w:eastAsia="Times New Roman" w:hAnsi="Arial" w:cs="Arial"/>
          <w:color w:val="000000"/>
          <w:sz w:val="21"/>
          <w:szCs w:val="21"/>
          <w:lang w:val="en-US" w:eastAsia="de-DE"/>
        </w:rPr>
        <w:t>typical</w:t>
      </w:r>
      <w:r w:rsidR="00A77C71">
        <w:rPr>
          <w:rFonts w:ascii="Arial" w:eastAsia="Times New Roman" w:hAnsi="Arial" w:cs="Arial"/>
          <w:color w:val="000000"/>
          <w:sz w:val="21"/>
          <w:szCs w:val="21"/>
          <w:lang w:val="en-US" w:eastAsia="de-DE"/>
        </w:rPr>
        <w:t xml:space="preserve"> behaviours, </w:t>
      </w:r>
      <w:r w:rsidR="002611FA">
        <w:rPr>
          <w:rFonts w:ascii="Arial" w:eastAsia="Times New Roman" w:hAnsi="Arial" w:cs="Arial"/>
          <w:color w:val="000000"/>
          <w:sz w:val="21"/>
          <w:szCs w:val="21"/>
          <w:lang w:val="en-US" w:eastAsia="de-DE"/>
        </w:rPr>
        <w:t xml:space="preserve">developmental </w:t>
      </w:r>
      <w:r w:rsidR="003B7DD7">
        <w:rPr>
          <w:rFonts w:ascii="Arial" w:eastAsia="Times New Roman" w:hAnsi="Arial" w:cs="Arial"/>
          <w:color w:val="000000"/>
          <w:sz w:val="21"/>
          <w:szCs w:val="21"/>
          <w:lang w:val="en-US" w:eastAsia="de-DE"/>
        </w:rPr>
        <w:t xml:space="preserve">differences, </w:t>
      </w:r>
      <w:r w:rsidR="003B7DD7" w:rsidRPr="00F3025E">
        <w:rPr>
          <w:rFonts w:ascii="Arial" w:hAnsi="Arial"/>
          <w:color w:val="000000"/>
          <w:sz w:val="21"/>
          <w:lang w:val="en-US"/>
        </w:rPr>
        <w:t xml:space="preserve">or </w:t>
      </w:r>
      <w:r w:rsidR="002611FA" w:rsidRPr="00F3025E">
        <w:rPr>
          <w:rFonts w:ascii="Arial" w:hAnsi="Arial"/>
          <w:color w:val="000000"/>
          <w:sz w:val="21"/>
          <w:lang w:val="en-US"/>
        </w:rPr>
        <w:t xml:space="preserve">any </w:t>
      </w:r>
      <w:r w:rsidR="003B7DD7" w:rsidRPr="00F3025E">
        <w:rPr>
          <w:rFonts w:ascii="Arial" w:hAnsi="Arial"/>
          <w:color w:val="000000"/>
          <w:sz w:val="21"/>
          <w:lang w:val="en-US"/>
        </w:rPr>
        <w:t>refere</w:t>
      </w:r>
      <w:r w:rsidR="00F3025E">
        <w:rPr>
          <w:rFonts w:ascii="Arial" w:hAnsi="Arial"/>
          <w:color w:val="000000"/>
          <w:sz w:val="21"/>
          <w:lang w:val="en-US"/>
        </w:rPr>
        <w:t>n</w:t>
      </w:r>
      <w:r w:rsidR="003B7DD7" w:rsidRPr="00F3025E">
        <w:rPr>
          <w:rFonts w:ascii="Arial" w:hAnsi="Arial"/>
          <w:color w:val="000000"/>
          <w:sz w:val="21"/>
          <w:lang w:val="en-US"/>
        </w:rPr>
        <w:t>c</w:t>
      </w:r>
      <w:r w:rsidR="002611FA" w:rsidRPr="00F3025E">
        <w:rPr>
          <w:rFonts w:ascii="Arial" w:hAnsi="Arial"/>
          <w:color w:val="000000"/>
          <w:sz w:val="21"/>
          <w:lang w:val="en-US"/>
        </w:rPr>
        <w:t>e</w:t>
      </w:r>
      <w:r w:rsidR="003B7DD7" w:rsidRPr="00F3025E">
        <w:rPr>
          <w:rFonts w:ascii="Arial" w:hAnsi="Arial"/>
          <w:color w:val="000000"/>
          <w:sz w:val="21"/>
          <w:lang w:val="en-US"/>
        </w:rPr>
        <w:t xml:space="preserve"> </w:t>
      </w:r>
      <w:r w:rsidR="002611FA" w:rsidRPr="00F3025E">
        <w:rPr>
          <w:rFonts w:ascii="Arial" w:hAnsi="Arial"/>
          <w:color w:val="000000"/>
          <w:sz w:val="21"/>
          <w:lang w:val="en-US"/>
        </w:rPr>
        <w:t xml:space="preserve">to </w:t>
      </w:r>
      <w:r w:rsidR="003B7DD7" w:rsidRPr="00F3025E">
        <w:rPr>
          <w:rFonts w:ascii="Arial" w:hAnsi="Arial"/>
          <w:color w:val="000000"/>
          <w:sz w:val="21"/>
          <w:lang w:val="en-US"/>
        </w:rPr>
        <w:t xml:space="preserve"> controversi</w:t>
      </w:r>
      <w:r w:rsidR="002611FA" w:rsidRPr="00F3025E">
        <w:rPr>
          <w:rFonts w:ascii="Arial" w:hAnsi="Arial"/>
          <w:color w:val="000000"/>
          <w:sz w:val="21"/>
          <w:lang w:val="en-US"/>
        </w:rPr>
        <w:t xml:space="preserve">es about </w:t>
      </w:r>
      <w:r w:rsidR="00C11D52">
        <w:rPr>
          <w:rFonts w:ascii="Arial" w:hAnsi="Arial"/>
          <w:color w:val="000000"/>
          <w:sz w:val="21"/>
          <w:lang w:val="en-US"/>
        </w:rPr>
        <w:t xml:space="preserve">the interpretation of </w:t>
      </w:r>
      <w:r w:rsidR="00F3025E">
        <w:rPr>
          <w:rFonts w:ascii="Arial" w:hAnsi="Arial"/>
          <w:color w:val="000000"/>
          <w:sz w:val="21"/>
          <w:lang w:val="en-US"/>
        </w:rPr>
        <w:t>the</w:t>
      </w:r>
      <w:r w:rsidR="002611FA" w:rsidRPr="00F3025E">
        <w:rPr>
          <w:rFonts w:ascii="Arial" w:hAnsi="Arial"/>
          <w:color w:val="000000"/>
          <w:sz w:val="21"/>
          <w:lang w:val="en-US"/>
        </w:rPr>
        <w:t xml:space="preserve"> </w:t>
      </w:r>
      <w:r w:rsidR="003B7DD7" w:rsidRPr="00F3025E">
        <w:rPr>
          <w:rFonts w:ascii="Arial" w:hAnsi="Arial"/>
          <w:color w:val="000000"/>
          <w:sz w:val="21"/>
          <w:lang w:val="en-US"/>
        </w:rPr>
        <w:t xml:space="preserve">studies </w:t>
      </w:r>
      <w:r w:rsidR="002611FA" w:rsidRPr="00F3025E">
        <w:rPr>
          <w:rFonts w:ascii="Arial" w:hAnsi="Arial"/>
          <w:color w:val="000000"/>
          <w:sz w:val="21"/>
          <w:lang w:val="en-US"/>
        </w:rPr>
        <w:t xml:space="preserve">within </w:t>
      </w:r>
      <w:r w:rsidR="003B7DD7" w:rsidRPr="00F3025E">
        <w:rPr>
          <w:rFonts w:ascii="Arial" w:hAnsi="Arial"/>
          <w:color w:val="000000"/>
          <w:sz w:val="21"/>
          <w:lang w:val="en-US"/>
        </w:rPr>
        <w:t>their own fields</w:t>
      </w:r>
      <w:r w:rsidR="002763F9">
        <w:rPr>
          <w:rFonts w:ascii="Arial" w:hAnsi="Arial"/>
          <w:color w:val="000000"/>
          <w:sz w:val="21"/>
          <w:lang w:val="en-US"/>
        </w:rPr>
        <w:t xml:space="preserve"> </w:t>
      </w:r>
      <w:r w:rsidR="002763F9" w:rsidRPr="00B37B10">
        <w:rPr>
          <w:rFonts w:ascii="Arial" w:hAnsi="Arial"/>
          <w:color w:val="000000"/>
          <w:sz w:val="21"/>
          <w:lang w:val="en-US"/>
        </w:rPr>
        <w:fldChar w:fldCharType="begin"/>
      </w:r>
      <w:r w:rsidR="0070207B" w:rsidRPr="00B37B10">
        <w:rPr>
          <w:rFonts w:ascii="Arial" w:hAnsi="Arial"/>
          <w:color w:val="000000"/>
          <w:sz w:val="21"/>
          <w:lang w:val="en-US"/>
        </w:rPr>
        <w:instrText xml:space="preserve"> ADDIN EN.CITE &lt;EndNote&gt;&lt;Cite&gt;&lt;Author&gt;Kenney&lt;/Author&gt;&lt;Year&gt;2017&lt;/Year&gt;&lt;RecNum&gt;1635&lt;/RecNum&gt;&lt;DisplayText&gt;(Kenney &amp;amp; Müller, 2017)&lt;/DisplayText&gt;&lt;record&gt;&lt;rec-number&gt;1635&lt;/rec-number&gt;&lt;foreign-keys&gt;&lt;key app="EN" db-id="zvsr29rrm0vssoe5rv8xtr2g5r9vde90ztzr" timestamp="1472134163"&gt;1635&lt;/key&gt;&lt;/foreign-keys&gt;&lt;ref-type name="Journal Article"&gt;17&lt;/ref-type&gt;&lt;contributors&gt;&lt;authors&gt;&lt;author&gt;Kenney, Martha&lt;/author&gt;&lt;author&gt;Müller, Ruth&lt;/author&gt;&lt;/authors&gt;&lt;/contributors&gt;&lt;titles&gt;&lt;title&gt;Of Rats and Women: Narratives of Motherhood in Environmental Epigenetics&lt;/title&gt;&lt;secondary-title&gt;BioSocieties&lt;/secondary-title&gt;&lt;/titles&gt;&lt;periodical&gt;&lt;full-title&gt;BioSocieties&lt;/full-title&gt;&lt;/periodical&gt;&lt;pages&gt;23-46&lt;/pages&gt;&lt;volume&gt;12&lt;/volume&gt;&lt;number&gt;1&lt;/number&gt;&lt;dates&gt;&lt;year&gt;2017&lt;/year&gt;&lt;pub-dates&gt;&lt;date&gt;2016//&lt;/date&gt;&lt;/pub-dates&gt;&lt;/dates&gt;&lt;isbn&gt;1745-8560&lt;/isbn&gt;&lt;urls&gt;&lt;related-urls&gt;&lt;url&gt;http://dx.doi.org/10.1057/s41292-016-0002-7&lt;/url&gt;&lt;/related-urls&gt;&lt;/urls&gt;&lt;electronic-resource-num&gt;10.1057/s41292-016-0002-7&lt;/electronic-resource-num&gt;&lt;/record&gt;&lt;/Cite&gt;&lt;/EndNote&gt;</w:instrText>
      </w:r>
      <w:r w:rsidR="002763F9" w:rsidRPr="00B37B10">
        <w:rPr>
          <w:rFonts w:ascii="Arial" w:hAnsi="Arial"/>
          <w:color w:val="000000"/>
          <w:sz w:val="21"/>
          <w:lang w:val="en-US"/>
        </w:rPr>
        <w:fldChar w:fldCharType="separate"/>
      </w:r>
      <w:r w:rsidR="0070207B" w:rsidRPr="00B37B10">
        <w:rPr>
          <w:rFonts w:ascii="Arial" w:hAnsi="Arial"/>
          <w:noProof/>
          <w:color w:val="000000"/>
          <w:sz w:val="21"/>
          <w:lang w:val="en-US"/>
        </w:rPr>
        <w:t>(Kenney &amp; Müller, 2017)</w:t>
      </w:r>
      <w:r w:rsidR="002763F9" w:rsidRPr="00B37B10">
        <w:rPr>
          <w:rFonts w:ascii="Arial" w:hAnsi="Arial"/>
          <w:color w:val="000000"/>
          <w:sz w:val="21"/>
          <w:lang w:val="en-US"/>
        </w:rPr>
        <w:fldChar w:fldCharType="end"/>
      </w:r>
      <w:r w:rsidR="00B37B10" w:rsidRPr="00B37B10">
        <w:rPr>
          <w:rFonts w:ascii="Arial" w:hAnsi="Arial"/>
          <w:color w:val="000000"/>
          <w:sz w:val="21"/>
          <w:lang w:val="en-US"/>
        </w:rPr>
        <w:t>.</w:t>
      </w:r>
      <w:r w:rsidR="003B7DD7" w:rsidRPr="00B37B10">
        <w:rPr>
          <w:rFonts w:ascii="Arial" w:hAnsi="Arial"/>
          <w:color w:val="000000"/>
          <w:sz w:val="21"/>
          <w:lang w:val="en-US"/>
        </w:rPr>
        <w:t xml:space="preserve"> Second, </w:t>
      </w:r>
      <w:r w:rsidR="00A77C71" w:rsidRPr="00B37B10">
        <w:rPr>
          <w:rFonts w:ascii="Arial" w:hAnsi="Arial"/>
          <w:color w:val="000000"/>
          <w:sz w:val="21"/>
          <w:lang w:val="en-US"/>
        </w:rPr>
        <w:t>i</w:t>
      </w:r>
      <w:r w:rsidR="00A77C71" w:rsidRPr="00F3025E">
        <w:rPr>
          <w:rFonts w:ascii="Arial" w:hAnsi="Arial"/>
          <w:color w:val="000000"/>
          <w:sz w:val="21"/>
          <w:lang w:val="en-US"/>
        </w:rPr>
        <w:t xml:space="preserve">t is remarkable </w:t>
      </w:r>
      <w:r w:rsidR="003B7DD7" w:rsidRPr="00F3025E">
        <w:rPr>
          <w:rFonts w:ascii="Arial" w:hAnsi="Arial"/>
          <w:color w:val="000000"/>
          <w:sz w:val="21"/>
          <w:lang w:val="en-US"/>
        </w:rPr>
        <w:t>how</w:t>
      </w:r>
      <w:r w:rsidR="002611FA" w:rsidRPr="00F3025E">
        <w:rPr>
          <w:rFonts w:ascii="Arial" w:hAnsi="Arial"/>
          <w:color w:val="000000"/>
          <w:sz w:val="21"/>
          <w:lang w:val="en-US"/>
        </w:rPr>
        <w:t xml:space="preserve"> </w:t>
      </w:r>
      <w:r w:rsidR="003B7DD7" w:rsidRPr="00F3025E">
        <w:rPr>
          <w:rFonts w:ascii="Arial" w:hAnsi="Arial"/>
          <w:color w:val="000000"/>
          <w:sz w:val="21"/>
          <w:lang w:val="en-US"/>
        </w:rPr>
        <w:t xml:space="preserve">isolated </w:t>
      </w:r>
      <w:r w:rsidR="00FC6868">
        <w:rPr>
          <w:rFonts w:ascii="Arial" w:eastAsia="Times New Roman" w:hAnsi="Arial" w:cs="Arial"/>
          <w:color w:val="000000"/>
          <w:sz w:val="21"/>
          <w:szCs w:val="21"/>
          <w:lang w:val="en-US" w:eastAsia="de-DE"/>
        </w:rPr>
        <w:t xml:space="preserve">the </w:t>
      </w:r>
      <w:r w:rsidR="003B7DD7" w:rsidRPr="00F3025E">
        <w:rPr>
          <w:rFonts w:ascii="Arial" w:hAnsi="Arial"/>
          <w:color w:val="000000"/>
          <w:sz w:val="21"/>
          <w:lang w:val="en-US"/>
        </w:rPr>
        <w:t xml:space="preserve">figure of the mother </w:t>
      </w:r>
      <w:r w:rsidR="00F3025E">
        <w:rPr>
          <w:rFonts w:ascii="Arial" w:hAnsi="Arial"/>
          <w:color w:val="000000"/>
          <w:sz w:val="21"/>
          <w:lang w:val="en-US"/>
        </w:rPr>
        <w:t>appears</w:t>
      </w:r>
      <w:r w:rsidR="00F3025E" w:rsidRPr="00F3025E">
        <w:rPr>
          <w:rFonts w:ascii="Arial" w:hAnsi="Arial"/>
          <w:color w:val="000000"/>
          <w:sz w:val="21"/>
          <w:lang w:val="en-US"/>
        </w:rPr>
        <w:t xml:space="preserve"> </w:t>
      </w:r>
      <w:r w:rsidR="00FC6868" w:rsidRPr="00F3025E">
        <w:rPr>
          <w:rFonts w:ascii="Arial" w:hAnsi="Arial"/>
          <w:color w:val="000000"/>
          <w:sz w:val="21"/>
          <w:lang w:val="en-US"/>
        </w:rPr>
        <w:t xml:space="preserve">in </w:t>
      </w:r>
      <w:r w:rsidR="00FC6868">
        <w:rPr>
          <w:rFonts w:ascii="Arial" w:eastAsia="Times New Roman" w:hAnsi="Arial" w:cs="Arial"/>
          <w:color w:val="000000"/>
          <w:sz w:val="21"/>
          <w:szCs w:val="21"/>
          <w:lang w:val="en-US" w:eastAsia="de-DE"/>
        </w:rPr>
        <w:t>discussions</w:t>
      </w:r>
      <w:r w:rsidR="00F3025E">
        <w:rPr>
          <w:rFonts w:ascii="Arial" w:eastAsia="Times New Roman" w:hAnsi="Arial" w:cs="Arial"/>
          <w:color w:val="000000"/>
          <w:sz w:val="21"/>
          <w:szCs w:val="21"/>
          <w:lang w:val="en-US" w:eastAsia="de-DE"/>
        </w:rPr>
        <w:t xml:space="preserve"> that bring together rats and humans</w:t>
      </w:r>
      <w:r w:rsidR="00FC6868">
        <w:rPr>
          <w:rFonts w:ascii="Arial" w:eastAsia="Times New Roman" w:hAnsi="Arial" w:cs="Arial"/>
          <w:color w:val="000000"/>
          <w:sz w:val="21"/>
          <w:szCs w:val="21"/>
          <w:lang w:val="en-US" w:eastAsia="de-DE"/>
        </w:rPr>
        <w:t xml:space="preserve">. </w:t>
      </w:r>
      <w:r w:rsidR="00846E6E">
        <w:rPr>
          <w:rFonts w:ascii="Arial" w:eastAsia="Times New Roman" w:hAnsi="Arial" w:cs="Arial"/>
          <w:color w:val="000000"/>
          <w:sz w:val="21"/>
          <w:szCs w:val="21"/>
          <w:lang w:val="en-US" w:eastAsia="de-DE"/>
        </w:rPr>
        <w:t>B</w:t>
      </w:r>
      <w:r w:rsidR="002611FA" w:rsidRPr="00F3025E">
        <w:rPr>
          <w:rFonts w:ascii="Arial" w:hAnsi="Arial"/>
          <w:color w:val="000000"/>
          <w:sz w:val="21"/>
          <w:lang w:val="en-US"/>
        </w:rPr>
        <w:t xml:space="preserve">asic science </w:t>
      </w:r>
      <w:r w:rsidR="00A77C71" w:rsidRPr="00F3025E">
        <w:rPr>
          <w:rFonts w:ascii="Arial" w:hAnsi="Arial"/>
          <w:color w:val="000000"/>
          <w:sz w:val="21"/>
          <w:lang w:val="en-US"/>
        </w:rPr>
        <w:t xml:space="preserve">research requires </w:t>
      </w:r>
      <w:r w:rsidR="002611FA" w:rsidRPr="00F3025E">
        <w:rPr>
          <w:rFonts w:ascii="Arial" w:hAnsi="Arial"/>
          <w:color w:val="000000"/>
          <w:sz w:val="21"/>
          <w:lang w:val="en-US"/>
        </w:rPr>
        <w:t xml:space="preserve">control of the </w:t>
      </w:r>
      <w:r w:rsidR="00A77C71" w:rsidRPr="00F3025E">
        <w:rPr>
          <w:rFonts w:ascii="Arial" w:hAnsi="Arial"/>
          <w:color w:val="000000"/>
          <w:sz w:val="21"/>
          <w:lang w:val="en-US"/>
        </w:rPr>
        <w:t xml:space="preserve">experimental </w:t>
      </w:r>
      <w:r w:rsidR="002611FA" w:rsidRPr="00F3025E">
        <w:rPr>
          <w:rFonts w:ascii="Arial" w:hAnsi="Arial"/>
          <w:color w:val="000000"/>
          <w:sz w:val="21"/>
          <w:lang w:val="en-US"/>
        </w:rPr>
        <w:t>conditions</w:t>
      </w:r>
      <w:r w:rsidR="00A77C71" w:rsidRPr="00F3025E">
        <w:rPr>
          <w:rFonts w:ascii="Arial" w:hAnsi="Arial"/>
          <w:color w:val="000000"/>
          <w:sz w:val="21"/>
          <w:lang w:val="en-US"/>
        </w:rPr>
        <w:t xml:space="preserve"> to </w:t>
      </w:r>
      <w:r w:rsidR="002611FA" w:rsidRPr="00F3025E">
        <w:rPr>
          <w:rFonts w:ascii="Arial" w:hAnsi="Arial"/>
          <w:color w:val="000000"/>
          <w:sz w:val="21"/>
          <w:lang w:val="en-US"/>
        </w:rPr>
        <w:t xml:space="preserve">permit </w:t>
      </w:r>
      <w:r w:rsidR="00FC6868">
        <w:rPr>
          <w:rFonts w:ascii="Arial" w:eastAsia="Times New Roman" w:hAnsi="Arial" w:cs="Arial"/>
          <w:color w:val="000000"/>
          <w:sz w:val="21"/>
          <w:szCs w:val="21"/>
          <w:lang w:val="en-US" w:eastAsia="de-DE"/>
        </w:rPr>
        <w:t xml:space="preserve">verifiable </w:t>
      </w:r>
      <w:r w:rsidR="002611FA" w:rsidRPr="00F3025E">
        <w:rPr>
          <w:rFonts w:ascii="Arial" w:hAnsi="Arial"/>
          <w:color w:val="000000"/>
          <w:sz w:val="21"/>
          <w:lang w:val="en-US"/>
        </w:rPr>
        <w:t>interpretation</w:t>
      </w:r>
      <w:r w:rsidR="00C11D52">
        <w:rPr>
          <w:rFonts w:ascii="Arial" w:hAnsi="Arial"/>
          <w:color w:val="000000"/>
          <w:sz w:val="21"/>
          <w:lang w:val="en-US"/>
        </w:rPr>
        <w:t>.</w:t>
      </w:r>
      <w:r w:rsidR="00846E6E">
        <w:rPr>
          <w:rFonts w:ascii="Arial" w:hAnsi="Arial"/>
          <w:color w:val="000000"/>
          <w:sz w:val="21"/>
          <w:lang w:val="en-US"/>
        </w:rPr>
        <w:t xml:space="preserve"> B</w:t>
      </w:r>
      <w:r w:rsidR="002611FA" w:rsidRPr="00F3025E">
        <w:rPr>
          <w:rFonts w:ascii="Arial" w:hAnsi="Arial"/>
          <w:color w:val="000000"/>
          <w:sz w:val="21"/>
          <w:lang w:val="en-US"/>
        </w:rPr>
        <w:t xml:space="preserve">ut this can be problematic if </w:t>
      </w:r>
      <w:r w:rsidR="006C2313">
        <w:rPr>
          <w:rFonts w:ascii="Arial" w:hAnsi="Arial"/>
          <w:color w:val="000000"/>
          <w:sz w:val="21"/>
          <w:lang w:val="en-US"/>
        </w:rPr>
        <w:t>it</w:t>
      </w:r>
      <w:r w:rsidR="002611FA" w:rsidRPr="00F3025E">
        <w:rPr>
          <w:rFonts w:ascii="Arial" w:hAnsi="Arial"/>
          <w:color w:val="000000"/>
          <w:sz w:val="21"/>
          <w:lang w:val="en-US"/>
        </w:rPr>
        <w:t xml:space="preserve"> leads to </w:t>
      </w:r>
      <w:r w:rsidR="00FC6868">
        <w:rPr>
          <w:rFonts w:ascii="Arial" w:eastAsia="Times New Roman" w:hAnsi="Arial" w:cs="Arial"/>
          <w:color w:val="000000"/>
          <w:sz w:val="21"/>
          <w:szCs w:val="21"/>
          <w:lang w:val="en-US" w:eastAsia="de-DE"/>
        </w:rPr>
        <w:t xml:space="preserve">the </w:t>
      </w:r>
      <w:r w:rsidR="002611FA" w:rsidRPr="00F3025E">
        <w:rPr>
          <w:rFonts w:ascii="Arial" w:hAnsi="Arial"/>
          <w:color w:val="000000"/>
          <w:sz w:val="21"/>
          <w:lang w:val="en-US"/>
        </w:rPr>
        <w:t xml:space="preserve">exclusion of important factors as potentially confounding </w:t>
      </w:r>
      <w:r w:rsidR="00700FD5">
        <w:rPr>
          <w:rFonts w:ascii="Arial" w:hAnsi="Arial"/>
          <w:color w:val="000000"/>
          <w:sz w:val="21"/>
          <w:lang w:val="en-US"/>
        </w:rPr>
        <w:t xml:space="preserve">or contributing </w:t>
      </w:r>
      <w:r w:rsidR="002611FA" w:rsidRPr="00F3025E">
        <w:rPr>
          <w:rFonts w:ascii="Arial" w:hAnsi="Arial"/>
          <w:color w:val="000000"/>
          <w:sz w:val="21"/>
          <w:lang w:val="en-US"/>
        </w:rPr>
        <w:t>variables</w:t>
      </w:r>
      <w:r w:rsidR="00700FD5">
        <w:rPr>
          <w:rFonts w:ascii="Arial" w:hAnsi="Arial"/>
          <w:color w:val="000000"/>
          <w:sz w:val="21"/>
          <w:lang w:val="en-US"/>
        </w:rPr>
        <w:t>.</w:t>
      </w:r>
      <w:r w:rsidR="00A77C71" w:rsidRPr="00F3025E">
        <w:rPr>
          <w:rFonts w:ascii="Arial" w:hAnsi="Arial"/>
          <w:color w:val="000000"/>
          <w:sz w:val="21"/>
          <w:lang w:val="en-US"/>
        </w:rPr>
        <w:t xml:space="preserve"> </w:t>
      </w:r>
      <w:r w:rsidR="0028050D">
        <w:rPr>
          <w:rFonts w:ascii="Arial" w:eastAsia="Times New Roman" w:hAnsi="Arial" w:cs="Arial"/>
          <w:color w:val="000000"/>
          <w:sz w:val="21"/>
          <w:szCs w:val="21"/>
          <w:lang w:val="en-US" w:eastAsia="de-DE"/>
        </w:rPr>
        <w:t>For</w:t>
      </w:r>
      <w:r w:rsidR="0028050D" w:rsidRPr="00F3025E">
        <w:rPr>
          <w:rFonts w:ascii="Arial" w:hAnsi="Arial"/>
          <w:color w:val="000000"/>
          <w:sz w:val="21"/>
          <w:lang w:val="en-US"/>
        </w:rPr>
        <w:t xml:space="preserve"> example, i</w:t>
      </w:r>
      <w:r w:rsidR="002611FA" w:rsidRPr="00F3025E">
        <w:rPr>
          <w:rFonts w:ascii="Arial" w:hAnsi="Arial"/>
          <w:color w:val="000000"/>
          <w:sz w:val="21"/>
          <w:lang w:val="en-US"/>
        </w:rPr>
        <w:t>n</w:t>
      </w:r>
      <w:r w:rsidR="00CD5428" w:rsidRPr="00F3025E">
        <w:rPr>
          <w:rFonts w:ascii="Arial" w:hAnsi="Arial"/>
          <w:color w:val="000000"/>
          <w:sz w:val="21"/>
          <w:lang w:val="en-US"/>
        </w:rPr>
        <w:t xml:space="preserve"> explor</w:t>
      </w:r>
      <w:r w:rsidR="002611FA" w:rsidRPr="00F3025E">
        <w:rPr>
          <w:rFonts w:ascii="Arial" w:hAnsi="Arial"/>
          <w:color w:val="000000"/>
          <w:sz w:val="21"/>
          <w:lang w:val="en-US"/>
        </w:rPr>
        <w:t>ing</w:t>
      </w:r>
      <w:r w:rsidR="00CD5428" w:rsidRPr="00F3025E">
        <w:rPr>
          <w:rFonts w:ascii="Arial" w:hAnsi="Arial"/>
          <w:color w:val="000000"/>
          <w:sz w:val="21"/>
          <w:lang w:val="en-US"/>
        </w:rPr>
        <w:t xml:space="preserve"> th</w:t>
      </w:r>
      <w:r w:rsidR="002611FA" w:rsidRPr="00F3025E">
        <w:rPr>
          <w:rFonts w:ascii="Arial" w:hAnsi="Arial"/>
          <w:color w:val="000000"/>
          <w:sz w:val="21"/>
          <w:lang w:val="en-US"/>
        </w:rPr>
        <w:t>e</w:t>
      </w:r>
      <w:r w:rsidR="00CD5428" w:rsidRPr="00F3025E">
        <w:rPr>
          <w:rFonts w:ascii="Arial" w:hAnsi="Arial"/>
          <w:color w:val="000000"/>
          <w:sz w:val="21"/>
          <w:lang w:val="en-US"/>
        </w:rPr>
        <w:t xml:space="preserve"> hypothesis that </w:t>
      </w:r>
      <w:r w:rsidR="005B4AB4" w:rsidRPr="00F3025E">
        <w:rPr>
          <w:rFonts w:ascii="Arial" w:hAnsi="Arial"/>
          <w:color w:val="000000"/>
          <w:sz w:val="21"/>
          <w:lang w:val="en-US"/>
        </w:rPr>
        <w:t>maternal</w:t>
      </w:r>
      <w:r w:rsidR="00CD5428" w:rsidRPr="00F3025E">
        <w:rPr>
          <w:rFonts w:ascii="Arial" w:hAnsi="Arial"/>
          <w:color w:val="000000"/>
          <w:sz w:val="21"/>
          <w:lang w:val="en-US"/>
        </w:rPr>
        <w:t xml:space="preserve"> behavior shape</w:t>
      </w:r>
      <w:r w:rsidR="0028050D" w:rsidRPr="00F3025E">
        <w:rPr>
          <w:rFonts w:ascii="Arial" w:hAnsi="Arial"/>
          <w:color w:val="000000"/>
          <w:sz w:val="21"/>
          <w:lang w:val="en-US"/>
        </w:rPr>
        <w:t>s</w:t>
      </w:r>
      <w:r w:rsidR="00CD5428" w:rsidRPr="00F3025E">
        <w:rPr>
          <w:rFonts w:ascii="Arial" w:hAnsi="Arial"/>
          <w:color w:val="000000"/>
          <w:sz w:val="21"/>
          <w:lang w:val="en-US"/>
        </w:rPr>
        <w:t xml:space="preserve"> the epigenetic profiles of rat pups</w:t>
      </w:r>
      <w:r w:rsidR="0028050D" w:rsidRPr="00F3025E">
        <w:rPr>
          <w:rFonts w:ascii="Arial" w:hAnsi="Arial"/>
          <w:color w:val="000000"/>
          <w:sz w:val="21"/>
          <w:lang w:val="en-US"/>
        </w:rPr>
        <w:t>,</w:t>
      </w:r>
      <w:r w:rsidR="00CD5428" w:rsidRPr="00F3025E">
        <w:rPr>
          <w:rFonts w:ascii="Arial" w:hAnsi="Arial"/>
          <w:color w:val="000000"/>
          <w:sz w:val="21"/>
          <w:lang w:val="en-US"/>
        </w:rPr>
        <w:t xml:space="preserve"> factors </w:t>
      </w:r>
      <w:r w:rsidR="0028050D" w:rsidRPr="00F3025E">
        <w:rPr>
          <w:rFonts w:ascii="Arial" w:hAnsi="Arial"/>
          <w:color w:val="000000"/>
          <w:sz w:val="21"/>
          <w:lang w:val="en-US"/>
        </w:rPr>
        <w:t>such as</w:t>
      </w:r>
      <w:r w:rsidR="00CD5428" w:rsidRPr="00F3025E">
        <w:rPr>
          <w:rFonts w:ascii="Arial" w:hAnsi="Arial"/>
          <w:color w:val="000000"/>
          <w:sz w:val="21"/>
          <w:lang w:val="en-US"/>
        </w:rPr>
        <w:t xml:space="preserve"> peer relations</w:t>
      </w:r>
      <w:r w:rsidR="00700FD5">
        <w:rPr>
          <w:rFonts w:ascii="Arial" w:hAnsi="Arial"/>
          <w:color w:val="000000"/>
          <w:sz w:val="21"/>
          <w:lang w:val="en-US"/>
        </w:rPr>
        <w:t>, or the role of fathers</w:t>
      </w:r>
      <w:r w:rsidR="00A300DC">
        <w:rPr>
          <w:rFonts w:ascii="Arial" w:hAnsi="Arial"/>
          <w:color w:val="000000"/>
          <w:sz w:val="21"/>
          <w:lang w:val="en-US"/>
        </w:rPr>
        <w:t xml:space="preserve"> – important</w:t>
      </w:r>
      <w:r w:rsidR="00700FD5">
        <w:rPr>
          <w:rFonts w:ascii="Arial" w:hAnsi="Arial"/>
          <w:color w:val="000000"/>
          <w:sz w:val="21"/>
          <w:lang w:val="en-US"/>
        </w:rPr>
        <w:t xml:space="preserve"> in humans but not rats</w:t>
      </w:r>
      <w:r w:rsidR="00A300DC">
        <w:rPr>
          <w:rFonts w:ascii="Arial" w:hAnsi="Arial"/>
          <w:color w:val="000000"/>
          <w:sz w:val="21"/>
          <w:lang w:val="en-US"/>
        </w:rPr>
        <w:t xml:space="preserve"> –</w:t>
      </w:r>
      <w:r w:rsidR="00700FD5">
        <w:rPr>
          <w:rFonts w:ascii="Arial" w:hAnsi="Arial"/>
          <w:color w:val="000000"/>
          <w:sz w:val="21"/>
          <w:lang w:val="en-US"/>
        </w:rPr>
        <w:t xml:space="preserve"> </w:t>
      </w:r>
      <w:r w:rsidR="0028050D" w:rsidRPr="00F3025E">
        <w:rPr>
          <w:rFonts w:ascii="Arial" w:hAnsi="Arial"/>
          <w:color w:val="000000"/>
          <w:sz w:val="21"/>
          <w:lang w:val="en-US"/>
        </w:rPr>
        <w:t>are not considered</w:t>
      </w:r>
      <w:r w:rsidR="00CD5428" w:rsidRPr="00F3025E">
        <w:rPr>
          <w:rFonts w:ascii="Arial" w:hAnsi="Arial"/>
          <w:color w:val="000000"/>
          <w:sz w:val="21"/>
          <w:lang w:val="en-US"/>
        </w:rPr>
        <w:t xml:space="preserve">. </w:t>
      </w:r>
      <w:r w:rsidR="0028050D" w:rsidRPr="00F3025E">
        <w:rPr>
          <w:rFonts w:ascii="Arial" w:hAnsi="Arial"/>
          <w:color w:val="000000"/>
          <w:sz w:val="21"/>
          <w:lang w:val="en-US"/>
        </w:rPr>
        <w:t>As a result,</w:t>
      </w:r>
      <w:r w:rsidR="00F3025E">
        <w:rPr>
          <w:rFonts w:ascii="Arial" w:hAnsi="Arial"/>
          <w:color w:val="000000"/>
          <w:sz w:val="21"/>
          <w:lang w:val="en-US"/>
        </w:rPr>
        <w:t xml:space="preserve"> when these experimental findings are transposed to humans,</w:t>
      </w:r>
      <w:r w:rsidR="0028050D" w:rsidRPr="00F3025E">
        <w:rPr>
          <w:rFonts w:ascii="Arial" w:hAnsi="Arial"/>
          <w:color w:val="000000"/>
          <w:sz w:val="21"/>
          <w:lang w:val="en-US"/>
        </w:rPr>
        <w:t xml:space="preserve"> </w:t>
      </w:r>
      <w:r w:rsidR="00F31D23" w:rsidRPr="00F3025E">
        <w:rPr>
          <w:rFonts w:ascii="Arial" w:hAnsi="Arial"/>
          <w:color w:val="000000"/>
          <w:sz w:val="21"/>
          <w:lang w:val="en-US"/>
        </w:rPr>
        <w:t xml:space="preserve">the importance of optimizing maternal </w:t>
      </w:r>
      <w:r w:rsidR="00CD5428" w:rsidRPr="00F3025E">
        <w:rPr>
          <w:rFonts w:ascii="Arial" w:hAnsi="Arial"/>
          <w:color w:val="000000"/>
          <w:sz w:val="21"/>
          <w:lang w:val="en-US"/>
        </w:rPr>
        <w:t xml:space="preserve">behavior comes to be discussed in isolation </w:t>
      </w:r>
      <w:r w:rsidR="005B4AB4" w:rsidRPr="00F3025E">
        <w:rPr>
          <w:rFonts w:ascii="Arial" w:hAnsi="Arial"/>
          <w:color w:val="000000"/>
          <w:sz w:val="21"/>
          <w:lang w:val="en-US"/>
        </w:rPr>
        <w:t xml:space="preserve">both </w:t>
      </w:r>
      <w:r w:rsidR="00CD5428" w:rsidRPr="00F3025E">
        <w:rPr>
          <w:rFonts w:ascii="Arial" w:hAnsi="Arial"/>
          <w:color w:val="000000"/>
          <w:sz w:val="21"/>
          <w:lang w:val="en-US"/>
        </w:rPr>
        <w:t xml:space="preserve">from other factors that shape child development and </w:t>
      </w:r>
      <w:r w:rsidR="005B4AB4" w:rsidRPr="00F3025E">
        <w:rPr>
          <w:rFonts w:ascii="Arial" w:hAnsi="Arial"/>
          <w:color w:val="000000"/>
          <w:sz w:val="21"/>
          <w:lang w:val="en-US"/>
        </w:rPr>
        <w:t xml:space="preserve">from </w:t>
      </w:r>
      <w:r w:rsidR="00CD5428" w:rsidRPr="00F3025E">
        <w:rPr>
          <w:rFonts w:ascii="Arial" w:hAnsi="Arial"/>
          <w:color w:val="000000"/>
          <w:sz w:val="21"/>
          <w:lang w:val="en-US"/>
        </w:rPr>
        <w:t xml:space="preserve">factors that </w:t>
      </w:r>
      <w:r w:rsidR="00BE0AF6" w:rsidRPr="00F3025E">
        <w:rPr>
          <w:rFonts w:ascii="Arial" w:hAnsi="Arial"/>
          <w:color w:val="000000"/>
          <w:sz w:val="21"/>
          <w:lang w:val="en-US"/>
        </w:rPr>
        <w:t xml:space="preserve">shape </w:t>
      </w:r>
      <w:r w:rsidR="00CD5428" w:rsidRPr="00F3025E">
        <w:rPr>
          <w:rFonts w:ascii="Arial" w:hAnsi="Arial"/>
          <w:color w:val="000000"/>
          <w:sz w:val="21"/>
          <w:lang w:val="en-US"/>
        </w:rPr>
        <w:t>the li</w:t>
      </w:r>
      <w:r w:rsidR="00F31D23" w:rsidRPr="00F3025E">
        <w:rPr>
          <w:rFonts w:ascii="Arial" w:hAnsi="Arial"/>
          <w:color w:val="000000"/>
          <w:sz w:val="21"/>
          <w:lang w:val="en-US"/>
        </w:rPr>
        <w:t>ves</w:t>
      </w:r>
      <w:r w:rsidR="00CD5428" w:rsidRPr="00F3025E">
        <w:rPr>
          <w:rFonts w:ascii="Arial" w:hAnsi="Arial"/>
          <w:color w:val="000000"/>
          <w:sz w:val="21"/>
          <w:lang w:val="en-US"/>
        </w:rPr>
        <w:t xml:space="preserve"> </w:t>
      </w:r>
      <w:r w:rsidR="00BE0AF6" w:rsidRPr="00F3025E">
        <w:rPr>
          <w:rFonts w:ascii="Arial" w:hAnsi="Arial"/>
          <w:color w:val="000000"/>
          <w:sz w:val="21"/>
          <w:lang w:val="en-US"/>
        </w:rPr>
        <w:t xml:space="preserve">of mothers </w:t>
      </w:r>
      <w:r w:rsidR="00FC6868">
        <w:rPr>
          <w:rFonts w:ascii="Arial" w:eastAsia="Times New Roman" w:hAnsi="Arial" w:cs="Arial"/>
          <w:color w:val="000000"/>
          <w:sz w:val="21"/>
          <w:szCs w:val="21"/>
          <w:lang w:val="en-US" w:eastAsia="de-DE"/>
        </w:rPr>
        <w:t>bu</w:t>
      </w:r>
      <w:r w:rsidR="00F3025E">
        <w:rPr>
          <w:rFonts w:ascii="Arial" w:eastAsia="Times New Roman" w:hAnsi="Arial" w:cs="Arial"/>
          <w:color w:val="000000"/>
          <w:sz w:val="21"/>
          <w:szCs w:val="21"/>
          <w:lang w:val="en-US" w:eastAsia="de-DE"/>
        </w:rPr>
        <w:t>t</w:t>
      </w:r>
      <w:r w:rsidR="00FC6868">
        <w:rPr>
          <w:rFonts w:ascii="Arial" w:eastAsia="Times New Roman" w:hAnsi="Arial" w:cs="Arial"/>
          <w:color w:val="000000"/>
          <w:sz w:val="21"/>
          <w:szCs w:val="21"/>
          <w:lang w:val="en-US" w:eastAsia="de-DE"/>
        </w:rPr>
        <w:t xml:space="preserve"> which may be </w:t>
      </w:r>
      <w:r w:rsidR="00BE0AF6" w:rsidRPr="00F3025E">
        <w:rPr>
          <w:rFonts w:ascii="Arial" w:hAnsi="Arial"/>
          <w:color w:val="000000"/>
          <w:sz w:val="21"/>
          <w:lang w:val="en-US"/>
        </w:rPr>
        <w:t xml:space="preserve">beyond </w:t>
      </w:r>
      <w:r w:rsidR="00F31D23" w:rsidRPr="00F3025E">
        <w:rPr>
          <w:rFonts w:ascii="Arial" w:hAnsi="Arial"/>
          <w:color w:val="000000"/>
          <w:sz w:val="21"/>
          <w:lang w:val="en-US"/>
        </w:rPr>
        <w:t>t</w:t>
      </w:r>
      <w:r w:rsidR="005B4AB4" w:rsidRPr="00F3025E">
        <w:rPr>
          <w:rFonts w:ascii="Arial" w:hAnsi="Arial"/>
          <w:color w:val="000000"/>
          <w:sz w:val="21"/>
          <w:lang w:val="en-US"/>
        </w:rPr>
        <w:t>he</w:t>
      </w:r>
      <w:r w:rsidR="00F31D23" w:rsidRPr="00F3025E">
        <w:rPr>
          <w:rFonts w:ascii="Arial" w:hAnsi="Arial"/>
          <w:color w:val="000000"/>
          <w:sz w:val="21"/>
          <w:lang w:val="en-US"/>
        </w:rPr>
        <w:t>i</w:t>
      </w:r>
      <w:r w:rsidR="005B4AB4" w:rsidRPr="00F3025E">
        <w:rPr>
          <w:rFonts w:ascii="Arial" w:hAnsi="Arial"/>
          <w:color w:val="000000"/>
          <w:sz w:val="21"/>
          <w:lang w:val="en-US"/>
        </w:rPr>
        <w:t>r</w:t>
      </w:r>
      <w:r w:rsidR="00CD5428" w:rsidRPr="00F3025E">
        <w:rPr>
          <w:rFonts w:ascii="Arial" w:hAnsi="Arial"/>
          <w:color w:val="000000"/>
          <w:sz w:val="21"/>
          <w:lang w:val="en-US"/>
        </w:rPr>
        <w:t xml:space="preserve"> control.</w:t>
      </w:r>
      <w:r w:rsidR="00CD5428">
        <w:rPr>
          <w:rFonts w:ascii="Arial" w:eastAsia="Times New Roman" w:hAnsi="Arial" w:cs="Arial"/>
          <w:color w:val="000000"/>
          <w:sz w:val="21"/>
          <w:szCs w:val="21"/>
          <w:lang w:val="en-US" w:eastAsia="de-DE"/>
        </w:rPr>
        <w:t xml:space="preserve"> </w:t>
      </w:r>
    </w:p>
    <w:p w14:paraId="7269D9C0" w14:textId="39AA72AD" w:rsidR="005B4AB4" w:rsidRDefault="00BE0AF6" w:rsidP="003B42CB">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 xml:space="preserve">This tendency </w:t>
      </w:r>
      <w:r w:rsidR="00700FD5">
        <w:rPr>
          <w:rFonts w:ascii="Arial" w:eastAsia="Times New Roman" w:hAnsi="Arial" w:cs="Arial"/>
          <w:color w:val="000000"/>
          <w:sz w:val="21"/>
          <w:szCs w:val="21"/>
          <w:lang w:val="en-US" w:eastAsia="de-DE"/>
        </w:rPr>
        <w:t xml:space="preserve">to narrowly generalize </w:t>
      </w:r>
      <w:r w:rsidR="00E12543">
        <w:rPr>
          <w:rFonts w:ascii="Arial" w:eastAsia="Times New Roman" w:hAnsi="Arial" w:cs="Arial"/>
          <w:color w:val="000000"/>
          <w:sz w:val="21"/>
          <w:szCs w:val="21"/>
          <w:lang w:val="en-US" w:eastAsia="de-DE"/>
        </w:rPr>
        <w:t xml:space="preserve">from </w:t>
      </w:r>
      <w:r w:rsidR="00700FD5">
        <w:rPr>
          <w:rFonts w:ascii="Arial" w:eastAsia="Times New Roman" w:hAnsi="Arial" w:cs="Arial"/>
          <w:color w:val="000000"/>
          <w:sz w:val="21"/>
          <w:szCs w:val="21"/>
          <w:lang w:val="en-US" w:eastAsia="de-DE"/>
        </w:rPr>
        <w:t xml:space="preserve">the experimentally-controlled conditions of animal model research to more complex human contexts </w:t>
      </w:r>
      <w:r w:rsidR="00F31D23">
        <w:rPr>
          <w:rFonts w:ascii="Arial" w:eastAsia="Times New Roman" w:hAnsi="Arial" w:cs="Arial"/>
          <w:color w:val="000000"/>
          <w:sz w:val="21"/>
          <w:szCs w:val="21"/>
          <w:lang w:val="en-US" w:eastAsia="de-DE"/>
        </w:rPr>
        <w:t>is</w:t>
      </w:r>
      <w:r>
        <w:rPr>
          <w:rFonts w:ascii="Arial" w:eastAsia="Times New Roman" w:hAnsi="Arial" w:cs="Arial"/>
          <w:color w:val="000000"/>
          <w:sz w:val="21"/>
          <w:szCs w:val="21"/>
          <w:lang w:val="en-US" w:eastAsia="de-DE"/>
        </w:rPr>
        <w:t xml:space="preserve"> </w:t>
      </w:r>
      <w:r w:rsidR="00F3025E">
        <w:rPr>
          <w:rFonts w:ascii="Arial" w:eastAsia="Times New Roman" w:hAnsi="Arial" w:cs="Arial"/>
          <w:color w:val="000000"/>
          <w:sz w:val="21"/>
          <w:szCs w:val="21"/>
          <w:lang w:val="en-US" w:eastAsia="de-DE"/>
        </w:rPr>
        <w:t xml:space="preserve">also </w:t>
      </w:r>
      <w:r>
        <w:rPr>
          <w:rFonts w:ascii="Arial" w:eastAsia="Times New Roman" w:hAnsi="Arial" w:cs="Arial"/>
          <w:color w:val="000000"/>
          <w:sz w:val="21"/>
          <w:szCs w:val="21"/>
          <w:lang w:val="en-US" w:eastAsia="de-DE"/>
        </w:rPr>
        <w:t>illustrated by research on the intergenerational aspects of childhood obesity</w:t>
      </w:r>
      <w:r w:rsidR="005B4AB4">
        <w:rPr>
          <w:rFonts w:ascii="Arial" w:eastAsia="Times New Roman" w:hAnsi="Arial" w:cs="Arial"/>
          <w:color w:val="000000"/>
          <w:sz w:val="21"/>
          <w:szCs w:val="21"/>
          <w:lang w:val="en-US" w:eastAsia="de-DE"/>
        </w:rPr>
        <w:t>,</w:t>
      </w:r>
      <w:r>
        <w:rPr>
          <w:rFonts w:ascii="Arial" w:eastAsia="Times New Roman" w:hAnsi="Arial" w:cs="Arial"/>
          <w:color w:val="000000"/>
          <w:sz w:val="21"/>
          <w:szCs w:val="21"/>
          <w:lang w:val="en-US" w:eastAsia="de-DE"/>
        </w:rPr>
        <w:t xml:space="preserve"> a condition that</w:t>
      </w:r>
      <w:r w:rsidR="00210889">
        <w:rPr>
          <w:rFonts w:ascii="Arial" w:eastAsia="Times New Roman" w:hAnsi="Arial" w:cs="Arial"/>
          <w:color w:val="000000"/>
          <w:sz w:val="21"/>
          <w:szCs w:val="21"/>
          <w:lang w:val="en-US" w:eastAsia="de-DE"/>
        </w:rPr>
        <w:t xml:space="preserve"> </w:t>
      </w:r>
      <w:r>
        <w:rPr>
          <w:rFonts w:ascii="Arial" w:eastAsia="Times New Roman" w:hAnsi="Arial" w:cs="Arial"/>
          <w:color w:val="000000"/>
          <w:sz w:val="21"/>
          <w:szCs w:val="21"/>
          <w:lang w:val="en-US" w:eastAsia="de-DE"/>
        </w:rPr>
        <w:t>has become</w:t>
      </w:r>
      <w:r w:rsidR="00210889">
        <w:rPr>
          <w:rFonts w:ascii="Arial" w:eastAsia="Times New Roman" w:hAnsi="Arial" w:cs="Arial"/>
          <w:color w:val="000000"/>
          <w:sz w:val="21"/>
          <w:szCs w:val="21"/>
          <w:lang w:val="en-US" w:eastAsia="de-DE"/>
        </w:rPr>
        <w:t xml:space="preserve"> a major public health concern. Most research in this area focuses on </w:t>
      </w:r>
      <w:r>
        <w:rPr>
          <w:rFonts w:ascii="Arial" w:eastAsia="Times New Roman" w:hAnsi="Arial" w:cs="Arial"/>
          <w:color w:val="000000"/>
          <w:sz w:val="21"/>
          <w:szCs w:val="21"/>
          <w:lang w:val="en-US" w:eastAsia="de-DE"/>
        </w:rPr>
        <w:t>how maternal</w:t>
      </w:r>
      <w:r w:rsidR="00210889">
        <w:rPr>
          <w:rFonts w:ascii="Arial" w:eastAsia="Times New Roman" w:hAnsi="Arial" w:cs="Arial"/>
          <w:color w:val="000000"/>
          <w:sz w:val="21"/>
          <w:szCs w:val="21"/>
          <w:lang w:val="en-US" w:eastAsia="de-DE"/>
        </w:rPr>
        <w:t xml:space="preserve"> body </w:t>
      </w:r>
      <w:r>
        <w:rPr>
          <w:rFonts w:ascii="Arial" w:eastAsia="Times New Roman" w:hAnsi="Arial" w:cs="Arial"/>
          <w:color w:val="000000"/>
          <w:sz w:val="21"/>
          <w:szCs w:val="21"/>
          <w:lang w:val="en-US" w:eastAsia="de-DE"/>
        </w:rPr>
        <w:t>weight</w:t>
      </w:r>
      <w:r w:rsidR="00210889">
        <w:rPr>
          <w:rFonts w:ascii="Arial" w:eastAsia="Times New Roman" w:hAnsi="Arial" w:cs="Arial"/>
          <w:color w:val="000000"/>
          <w:sz w:val="21"/>
          <w:szCs w:val="21"/>
          <w:lang w:val="en-US" w:eastAsia="de-DE"/>
        </w:rPr>
        <w:t>, nutrition</w:t>
      </w:r>
      <w:r w:rsidR="00407B81">
        <w:rPr>
          <w:rFonts w:ascii="Arial" w:eastAsia="Times New Roman" w:hAnsi="Arial" w:cs="Arial"/>
          <w:color w:val="000000"/>
          <w:sz w:val="21"/>
          <w:szCs w:val="21"/>
          <w:lang w:val="en-US" w:eastAsia="de-DE"/>
        </w:rPr>
        <w:t xml:space="preserve"> </w:t>
      </w:r>
      <w:r w:rsidR="00F31D23">
        <w:rPr>
          <w:rFonts w:ascii="Arial" w:eastAsia="Times New Roman" w:hAnsi="Arial" w:cs="Arial"/>
          <w:color w:val="000000"/>
          <w:sz w:val="21"/>
          <w:szCs w:val="21"/>
          <w:lang w:val="en-US" w:eastAsia="de-DE"/>
        </w:rPr>
        <w:t xml:space="preserve">before and </w:t>
      </w:r>
      <w:r w:rsidR="00407B81">
        <w:rPr>
          <w:rFonts w:ascii="Arial" w:eastAsia="Times New Roman" w:hAnsi="Arial" w:cs="Arial"/>
          <w:color w:val="000000"/>
          <w:sz w:val="21"/>
          <w:szCs w:val="21"/>
          <w:lang w:val="en-US" w:eastAsia="de-DE"/>
        </w:rPr>
        <w:t xml:space="preserve">during </w:t>
      </w:r>
      <w:r w:rsidR="00F3025E">
        <w:rPr>
          <w:rFonts w:ascii="Arial" w:eastAsia="Times New Roman" w:hAnsi="Arial" w:cs="Arial"/>
          <w:color w:val="000000"/>
          <w:sz w:val="21"/>
          <w:szCs w:val="21"/>
          <w:lang w:val="en-US" w:eastAsia="de-DE"/>
        </w:rPr>
        <w:t>pre</w:t>
      </w:r>
      <w:r w:rsidR="00407B81">
        <w:rPr>
          <w:rFonts w:ascii="Arial" w:eastAsia="Times New Roman" w:hAnsi="Arial" w:cs="Arial"/>
          <w:color w:val="000000"/>
          <w:sz w:val="21"/>
          <w:szCs w:val="21"/>
          <w:lang w:val="en-US" w:eastAsia="de-DE"/>
        </w:rPr>
        <w:t>gnancy</w:t>
      </w:r>
      <w:r w:rsidR="00210889">
        <w:rPr>
          <w:rFonts w:ascii="Arial" w:eastAsia="Times New Roman" w:hAnsi="Arial" w:cs="Arial"/>
          <w:color w:val="000000"/>
          <w:sz w:val="21"/>
          <w:szCs w:val="21"/>
          <w:lang w:val="en-US" w:eastAsia="de-DE"/>
        </w:rPr>
        <w:t xml:space="preserve">, and </w:t>
      </w:r>
      <w:r w:rsidR="00407B81">
        <w:rPr>
          <w:rFonts w:ascii="Arial" w:eastAsia="Times New Roman" w:hAnsi="Arial" w:cs="Arial"/>
          <w:color w:val="000000"/>
          <w:sz w:val="21"/>
          <w:szCs w:val="21"/>
          <w:lang w:val="en-US" w:eastAsia="de-DE"/>
        </w:rPr>
        <w:t xml:space="preserve">the food </w:t>
      </w:r>
      <w:r w:rsidR="00F31D23">
        <w:rPr>
          <w:rFonts w:ascii="Arial" w:eastAsia="Times New Roman" w:hAnsi="Arial" w:cs="Arial"/>
          <w:color w:val="000000"/>
          <w:sz w:val="21"/>
          <w:szCs w:val="21"/>
          <w:lang w:val="en-US" w:eastAsia="de-DE"/>
        </w:rPr>
        <w:t xml:space="preserve">a mother </w:t>
      </w:r>
      <w:r w:rsidR="00407B81">
        <w:rPr>
          <w:rFonts w:ascii="Arial" w:eastAsia="Times New Roman" w:hAnsi="Arial" w:cs="Arial"/>
          <w:color w:val="000000"/>
          <w:sz w:val="21"/>
          <w:szCs w:val="21"/>
          <w:lang w:val="en-US" w:eastAsia="de-DE"/>
        </w:rPr>
        <w:t>feeds her child during their early years</w:t>
      </w:r>
      <w:r w:rsidR="00210889">
        <w:rPr>
          <w:rFonts w:ascii="Arial" w:eastAsia="Times New Roman" w:hAnsi="Arial" w:cs="Arial"/>
          <w:color w:val="000000"/>
          <w:sz w:val="21"/>
          <w:szCs w:val="21"/>
          <w:lang w:val="en-US" w:eastAsia="de-DE"/>
        </w:rPr>
        <w:t xml:space="preserve"> might induce a propensity for childhood obesity </w:t>
      </w:r>
      <w:r>
        <w:rPr>
          <w:rFonts w:ascii="Arial" w:eastAsia="Times New Roman" w:hAnsi="Arial" w:cs="Arial"/>
          <w:color w:val="000000"/>
          <w:sz w:val="21"/>
          <w:szCs w:val="21"/>
          <w:lang w:val="en-US" w:eastAsia="de-DE"/>
        </w:rPr>
        <w:t>via</w:t>
      </w:r>
      <w:r w:rsidR="00210889">
        <w:rPr>
          <w:rFonts w:ascii="Arial" w:eastAsia="Times New Roman" w:hAnsi="Arial" w:cs="Arial"/>
          <w:color w:val="000000"/>
          <w:sz w:val="21"/>
          <w:szCs w:val="21"/>
          <w:lang w:val="en-US" w:eastAsia="de-DE"/>
        </w:rPr>
        <w:t xml:space="preserve"> epigenetic mechanisms. </w:t>
      </w:r>
      <w:r w:rsidR="00407B81">
        <w:rPr>
          <w:rFonts w:ascii="Arial" w:eastAsia="Times New Roman" w:hAnsi="Arial" w:cs="Arial"/>
          <w:color w:val="000000"/>
          <w:sz w:val="21"/>
          <w:szCs w:val="21"/>
          <w:lang w:val="en-US" w:eastAsia="de-DE"/>
        </w:rPr>
        <w:t xml:space="preserve">Many of these studies use socio-economic status (SES) as a variable in their study design, finding associations between higher body weight and poor nutrition in low SES mothers, </w:t>
      </w:r>
      <w:r w:rsidR="00407B81" w:rsidRPr="00F3025E">
        <w:rPr>
          <w:rFonts w:ascii="Arial" w:hAnsi="Arial"/>
          <w:color w:val="000000"/>
          <w:sz w:val="21"/>
          <w:lang w:val="en-US"/>
        </w:rPr>
        <w:t xml:space="preserve">both </w:t>
      </w:r>
      <w:r w:rsidR="00FC6868">
        <w:rPr>
          <w:rFonts w:ascii="Arial" w:eastAsia="Times New Roman" w:hAnsi="Arial" w:cs="Arial"/>
          <w:color w:val="000000"/>
          <w:sz w:val="21"/>
          <w:szCs w:val="21"/>
          <w:lang w:val="en-US" w:eastAsia="de-DE"/>
        </w:rPr>
        <w:t xml:space="preserve">of </w:t>
      </w:r>
      <w:r w:rsidR="00407B81" w:rsidRPr="00F3025E">
        <w:rPr>
          <w:rFonts w:ascii="Arial" w:hAnsi="Arial"/>
          <w:color w:val="000000"/>
          <w:sz w:val="21"/>
          <w:lang w:val="en-US"/>
        </w:rPr>
        <w:t xml:space="preserve">which </w:t>
      </w:r>
      <w:r w:rsidR="00F3025E">
        <w:rPr>
          <w:rFonts w:ascii="Arial" w:hAnsi="Arial"/>
          <w:color w:val="000000"/>
          <w:sz w:val="21"/>
          <w:lang w:val="en-US"/>
        </w:rPr>
        <w:t>have</w:t>
      </w:r>
      <w:r w:rsidR="00F3025E" w:rsidRPr="00F3025E">
        <w:rPr>
          <w:rFonts w:ascii="Arial" w:hAnsi="Arial"/>
          <w:color w:val="000000"/>
          <w:sz w:val="21"/>
          <w:lang w:val="en-US"/>
        </w:rPr>
        <w:t xml:space="preserve"> </w:t>
      </w:r>
      <w:r w:rsidR="00F31D23" w:rsidRPr="00F3025E">
        <w:rPr>
          <w:rFonts w:ascii="Arial" w:hAnsi="Arial"/>
          <w:color w:val="000000"/>
          <w:sz w:val="21"/>
          <w:lang w:val="en-US"/>
        </w:rPr>
        <w:t>be</w:t>
      </w:r>
      <w:r w:rsidR="00F3025E">
        <w:rPr>
          <w:rFonts w:ascii="Arial" w:hAnsi="Arial"/>
          <w:color w:val="000000"/>
          <w:sz w:val="21"/>
          <w:lang w:val="en-US"/>
        </w:rPr>
        <w:t>en</w:t>
      </w:r>
      <w:r w:rsidR="00F31D23" w:rsidRPr="00F3025E">
        <w:rPr>
          <w:rFonts w:ascii="Arial" w:hAnsi="Arial"/>
          <w:color w:val="000000"/>
          <w:sz w:val="21"/>
          <w:lang w:val="en-US"/>
        </w:rPr>
        <w:t xml:space="preserve"> </w:t>
      </w:r>
      <w:r w:rsidR="00407B81" w:rsidRPr="00F3025E">
        <w:rPr>
          <w:rFonts w:ascii="Arial" w:hAnsi="Arial"/>
          <w:color w:val="000000"/>
          <w:sz w:val="21"/>
          <w:lang w:val="en-US"/>
        </w:rPr>
        <w:t>lab</w:t>
      </w:r>
      <w:r w:rsidR="00F31D23" w:rsidRPr="00F3025E">
        <w:rPr>
          <w:rFonts w:ascii="Arial" w:hAnsi="Arial"/>
          <w:color w:val="000000"/>
          <w:sz w:val="21"/>
          <w:lang w:val="en-US"/>
        </w:rPr>
        <w:t>e</w:t>
      </w:r>
      <w:r w:rsidR="00407B81" w:rsidRPr="00F3025E">
        <w:rPr>
          <w:rFonts w:ascii="Arial" w:hAnsi="Arial"/>
          <w:color w:val="000000"/>
          <w:sz w:val="21"/>
          <w:lang w:val="en-US"/>
        </w:rPr>
        <w:t>led as risk factors for childhood obesity.</w:t>
      </w:r>
      <w:r w:rsidR="00407B81">
        <w:rPr>
          <w:rFonts w:ascii="Arial" w:eastAsia="Times New Roman" w:hAnsi="Arial" w:cs="Arial"/>
          <w:color w:val="000000"/>
          <w:sz w:val="21"/>
          <w:szCs w:val="21"/>
          <w:lang w:val="en-US" w:eastAsia="de-DE"/>
        </w:rPr>
        <w:t xml:space="preserve"> </w:t>
      </w:r>
      <w:r w:rsidR="00700FD5">
        <w:rPr>
          <w:rFonts w:ascii="Arial" w:eastAsia="Times New Roman" w:hAnsi="Arial" w:cs="Arial"/>
          <w:color w:val="000000"/>
          <w:sz w:val="21"/>
          <w:szCs w:val="21"/>
          <w:lang w:val="en-US" w:eastAsia="de-DE"/>
        </w:rPr>
        <w:t xml:space="preserve">Given this focus, </w:t>
      </w:r>
      <w:r w:rsidR="00A300DC">
        <w:rPr>
          <w:rFonts w:ascii="Arial" w:eastAsia="Times New Roman" w:hAnsi="Arial" w:cs="Arial"/>
          <w:color w:val="000000"/>
          <w:sz w:val="21"/>
          <w:szCs w:val="21"/>
          <w:lang w:val="en-US" w:eastAsia="de-DE"/>
        </w:rPr>
        <w:t>d</w:t>
      </w:r>
      <w:r w:rsidR="00F31D23">
        <w:rPr>
          <w:rFonts w:ascii="Arial" w:eastAsia="Times New Roman" w:hAnsi="Arial" w:cs="Arial"/>
          <w:color w:val="000000"/>
          <w:sz w:val="21"/>
          <w:szCs w:val="21"/>
          <w:lang w:val="en-US" w:eastAsia="de-DE"/>
        </w:rPr>
        <w:t>iscussion</w:t>
      </w:r>
      <w:r w:rsidR="00A300DC">
        <w:rPr>
          <w:rFonts w:ascii="Arial" w:eastAsia="Times New Roman" w:hAnsi="Arial" w:cs="Arial"/>
          <w:color w:val="000000"/>
          <w:sz w:val="21"/>
          <w:szCs w:val="21"/>
          <w:lang w:val="en-US" w:eastAsia="de-DE"/>
        </w:rPr>
        <w:t>s</w:t>
      </w:r>
      <w:r w:rsidR="00F31D23">
        <w:rPr>
          <w:rFonts w:ascii="Arial" w:eastAsia="Times New Roman" w:hAnsi="Arial" w:cs="Arial"/>
          <w:color w:val="000000"/>
          <w:sz w:val="21"/>
          <w:szCs w:val="21"/>
          <w:lang w:val="en-US" w:eastAsia="de-DE"/>
        </w:rPr>
        <w:t xml:space="preserve"> </w:t>
      </w:r>
      <w:r w:rsidR="00407B81">
        <w:rPr>
          <w:rFonts w:ascii="Arial" w:eastAsia="Times New Roman" w:hAnsi="Arial" w:cs="Arial"/>
          <w:color w:val="000000"/>
          <w:sz w:val="21"/>
          <w:szCs w:val="21"/>
          <w:lang w:val="en-US" w:eastAsia="de-DE"/>
        </w:rPr>
        <w:t xml:space="preserve">of </w:t>
      </w:r>
      <w:r w:rsidR="00F31D23">
        <w:rPr>
          <w:rFonts w:ascii="Arial" w:eastAsia="Times New Roman" w:hAnsi="Arial" w:cs="Arial"/>
          <w:color w:val="000000"/>
          <w:sz w:val="21"/>
          <w:szCs w:val="21"/>
          <w:lang w:val="en-US" w:eastAsia="de-DE"/>
        </w:rPr>
        <w:t xml:space="preserve">possible </w:t>
      </w:r>
      <w:r w:rsidR="00407B81">
        <w:rPr>
          <w:rFonts w:ascii="Arial" w:eastAsia="Times New Roman" w:hAnsi="Arial" w:cs="Arial"/>
          <w:color w:val="000000"/>
          <w:sz w:val="21"/>
          <w:szCs w:val="21"/>
          <w:lang w:val="en-US" w:eastAsia="de-DE"/>
        </w:rPr>
        <w:t>intervention</w:t>
      </w:r>
      <w:r w:rsidR="00F31D23">
        <w:rPr>
          <w:rFonts w:ascii="Arial" w:eastAsia="Times New Roman" w:hAnsi="Arial" w:cs="Arial"/>
          <w:color w:val="000000"/>
          <w:sz w:val="21"/>
          <w:szCs w:val="21"/>
          <w:lang w:val="en-US" w:eastAsia="de-DE"/>
        </w:rPr>
        <w:t>s</w:t>
      </w:r>
      <w:r w:rsidR="00407B81">
        <w:rPr>
          <w:rFonts w:ascii="Arial" w:eastAsia="Times New Roman" w:hAnsi="Arial" w:cs="Arial"/>
          <w:color w:val="000000"/>
          <w:sz w:val="21"/>
          <w:szCs w:val="21"/>
          <w:lang w:val="en-US" w:eastAsia="de-DE"/>
        </w:rPr>
        <w:t xml:space="preserve"> </w:t>
      </w:r>
      <w:r w:rsidR="00700FD5">
        <w:rPr>
          <w:rFonts w:ascii="Arial" w:eastAsia="Times New Roman" w:hAnsi="Arial" w:cs="Arial"/>
          <w:color w:val="000000"/>
          <w:sz w:val="21"/>
          <w:szCs w:val="21"/>
          <w:lang w:val="en-US" w:eastAsia="de-DE"/>
        </w:rPr>
        <w:t xml:space="preserve">often </w:t>
      </w:r>
      <w:r w:rsidR="00407B81">
        <w:rPr>
          <w:rFonts w:ascii="Arial" w:eastAsia="Times New Roman" w:hAnsi="Arial" w:cs="Arial"/>
          <w:color w:val="000000"/>
          <w:sz w:val="21"/>
          <w:szCs w:val="21"/>
          <w:lang w:val="en-US" w:eastAsia="de-DE"/>
        </w:rPr>
        <w:t xml:space="preserve">focus on educating mothers </w:t>
      </w:r>
      <w:r w:rsidR="00700FD5">
        <w:rPr>
          <w:rFonts w:ascii="Arial" w:eastAsia="Times New Roman" w:hAnsi="Arial" w:cs="Arial"/>
          <w:color w:val="000000"/>
          <w:sz w:val="21"/>
          <w:szCs w:val="21"/>
          <w:lang w:val="en-US" w:eastAsia="de-DE"/>
        </w:rPr>
        <w:t xml:space="preserve">about </w:t>
      </w:r>
      <w:r w:rsidR="00407B81">
        <w:rPr>
          <w:rFonts w:ascii="Arial" w:eastAsia="Times New Roman" w:hAnsi="Arial" w:cs="Arial"/>
          <w:color w:val="000000"/>
          <w:sz w:val="21"/>
          <w:szCs w:val="21"/>
          <w:lang w:val="en-US" w:eastAsia="de-DE"/>
        </w:rPr>
        <w:t xml:space="preserve">how to eat better and lose weight before pregnancy. </w:t>
      </w:r>
      <w:r w:rsidR="00210889">
        <w:rPr>
          <w:rFonts w:ascii="Arial" w:eastAsia="Times New Roman" w:hAnsi="Arial" w:cs="Arial"/>
          <w:color w:val="000000"/>
          <w:sz w:val="21"/>
          <w:szCs w:val="21"/>
          <w:lang w:val="en-US" w:eastAsia="de-DE"/>
        </w:rPr>
        <w:t xml:space="preserve">At the same time, we know that the risk </w:t>
      </w:r>
      <w:r w:rsidR="00F31D23">
        <w:rPr>
          <w:rFonts w:ascii="Arial" w:eastAsia="Times New Roman" w:hAnsi="Arial" w:cs="Arial"/>
          <w:color w:val="000000"/>
          <w:sz w:val="21"/>
          <w:szCs w:val="21"/>
          <w:lang w:val="en-US" w:eastAsia="de-DE"/>
        </w:rPr>
        <w:t xml:space="preserve">of </w:t>
      </w:r>
      <w:r w:rsidR="00210889">
        <w:rPr>
          <w:rFonts w:ascii="Arial" w:eastAsia="Times New Roman" w:hAnsi="Arial" w:cs="Arial"/>
          <w:color w:val="000000"/>
          <w:sz w:val="21"/>
          <w:szCs w:val="21"/>
          <w:lang w:val="en-US" w:eastAsia="de-DE"/>
        </w:rPr>
        <w:t xml:space="preserve">obesity </w:t>
      </w:r>
      <w:r w:rsidR="00407B81">
        <w:rPr>
          <w:rFonts w:ascii="Arial" w:eastAsia="Times New Roman" w:hAnsi="Arial" w:cs="Arial"/>
          <w:color w:val="000000"/>
          <w:sz w:val="21"/>
          <w:szCs w:val="21"/>
          <w:lang w:val="en-US" w:eastAsia="de-DE"/>
        </w:rPr>
        <w:t xml:space="preserve">and malnutrition </w:t>
      </w:r>
      <w:r w:rsidR="00210889">
        <w:rPr>
          <w:rFonts w:ascii="Arial" w:eastAsia="Times New Roman" w:hAnsi="Arial" w:cs="Arial"/>
          <w:color w:val="000000"/>
          <w:sz w:val="21"/>
          <w:szCs w:val="21"/>
          <w:lang w:val="en-US" w:eastAsia="de-DE"/>
        </w:rPr>
        <w:t>is distributed unequally across societ</w:t>
      </w:r>
      <w:r w:rsidR="006654E8">
        <w:rPr>
          <w:rFonts w:ascii="Arial" w:eastAsia="Times New Roman" w:hAnsi="Arial" w:cs="Arial"/>
          <w:color w:val="000000"/>
          <w:sz w:val="21"/>
          <w:szCs w:val="21"/>
          <w:lang w:val="en-US" w:eastAsia="de-DE"/>
        </w:rPr>
        <w:t>y</w:t>
      </w:r>
      <w:r w:rsidR="00210889">
        <w:rPr>
          <w:rFonts w:ascii="Arial" w:eastAsia="Times New Roman" w:hAnsi="Arial" w:cs="Arial"/>
          <w:color w:val="000000"/>
          <w:sz w:val="21"/>
          <w:szCs w:val="21"/>
          <w:lang w:val="en-US" w:eastAsia="de-DE"/>
        </w:rPr>
        <w:t>, with low income individua</w:t>
      </w:r>
      <w:r w:rsidR="008429B4">
        <w:rPr>
          <w:rFonts w:ascii="Arial" w:eastAsia="Times New Roman" w:hAnsi="Arial" w:cs="Arial"/>
          <w:color w:val="000000"/>
          <w:sz w:val="21"/>
          <w:szCs w:val="21"/>
          <w:lang w:val="en-US" w:eastAsia="de-DE"/>
        </w:rPr>
        <w:t xml:space="preserve">ls being particularly affected due to </w:t>
      </w:r>
      <w:r w:rsidR="007F069E">
        <w:rPr>
          <w:rFonts w:ascii="Arial" w:eastAsia="Times New Roman" w:hAnsi="Arial" w:cs="Arial"/>
          <w:color w:val="000000"/>
          <w:sz w:val="21"/>
          <w:szCs w:val="21"/>
          <w:lang w:val="en-US" w:eastAsia="de-DE"/>
        </w:rPr>
        <w:t>reduced</w:t>
      </w:r>
      <w:r w:rsidR="008429B4">
        <w:rPr>
          <w:rFonts w:ascii="Arial" w:eastAsia="Times New Roman" w:hAnsi="Arial" w:cs="Arial"/>
          <w:color w:val="000000"/>
          <w:sz w:val="21"/>
          <w:szCs w:val="21"/>
          <w:lang w:val="en-US" w:eastAsia="de-DE"/>
        </w:rPr>
        <w:t xml:space="preserve"> access to healthy foods (so-called ‘food deserts</w:t>
      </w:r>
      <w:r w:rsidR="007F069E">
        <w:rPr>
          <w:rFonts w:ascii="Arial" w:eastAsia="Times New Roman" w:hAnsi="Arial" w:cs="Arial"/>
          <w:color w:val="000000"/>
          <w:sz w:val="21"/>
          <w:szCs w:val="21"/>
          <w:lang w:val="en-US" w:eastAsia="de-DE"/>
        </w:rPr>
        <w:t>’</w:t>
      </w:r>
      <w:r w:rsidR="008429B4">
        <w:rPr>
          <w:rFonts w:ascii="Arial" w:eastAsia="Times New Roman" w:hAnsi="Arial" w:cs="Arial"/>
          <w:color w:val="000000"/>
          <w:sz w:val="21"/>
          <w:szCs w:val="21"/>
          <w:lang w:val="en-US" w:eastAsia="de-DE"/>
        </w:rPr>
        <w:t>)</w:t>
      </w:r>
      <w:r w:rsidR="007F069E">
        <w:rPr>
          <w:rFonts w:ascii="Arial" w:eastAsia="Times New Roman" w:hAnsi="Arial" w:cs="Arial"/>
          <w:color w:val="000000"/>
          <w:sz w:val="21"/>
          <w:szCs w:val="21"/>
          <w:lang w:val="en-US" w:eastAsia="de-DE"/>
        </w:rPr>
        <w:t xml:space="preserve"> or physical</w:t>
      </w:r>
      <w:r w:rsidR="008429B4">
        <w:rPr>
          <w:rFonts w:ascii="Arial" w:eastAsia="Times New Roman" w:hAnsi="Arial" w:cs="Arial"/>
          <w:color w:val="000000"/>
          <w:sz w:val="21"/>
          <w:szCs w:val="21"/>
          <w:lang w:val="en-US" w:eastAsia="de-DE"/>
        </w:rPr>
        <w:t xml:space="preserve"> exercise facilities</w:t>
      </w:r>
      <w:r w:rsidR="00407B81">
        <w:rPr>
          <w:rFonts w:ascii="Arial" w:eastAsia="Times New Roman" w:hAnsi="Arial" w:cs="Arial"/>
          <w:color w:val="000000"/>
          <w:sz w:val="21"/>
          <w:szCs w:val="21"/>
          <w:lang w:val="en-US" w:eastAsia="de-DE"/>
        </w:rPr>
        <w:t xml:space="preserve">. </w:t>
      </w:r>
      <w:r w:rsidR="005B4AB4">
        <w:rPr>
          <w:rFonts w:ascii="Arial" w:eastAsia="Times New Roman" w:hAnsi="Arial" w:cs="Arial"/>
          <w:color w:val="000000"/>
          <w:sz w:val="21"/>
          <w:szCs w:val="21"/>
          <w:lang w:val="en-US" w:eastAsia="de-DE"/>
        </w:rPr>
        <w:t xml:space="preserve">Similarly, the ability to breast feed </w:t>
      </w:r>
      <w:r w:rsidR="007F069E">
        <w:rPr>
          <w:rFonts w:ascii="Arial" w:eastAsia="Times New Roman" w:hAnsi="Arial" w:cs="Arial"/>
          <w:color w:val="000000"/>
          <w:sz w:val="21"/>
          <w:szCs w:val="21"/>
          <w:lang w:val="en-US" w:eastAsia="de-DE"/>
        </w:rPr>
        <w:t xml:space="preserve">can </w:t>
      </w:r>
      <w:r w:rsidR="005B4AB4">
        <w:rPr>
          <w:rFonts w:ascii="Arial" w:eastAsia="Times New Roman" w:hAnsi="Arial" w:cs="Arial"/>
          <w:color w:val="000000"/>
          <w:sz w:val="21"/>
          <w:szCs w:val="21"/>
          <w:lang w:val="en-US" w:eastAsia="de-DE"/>
        </w:rPr>
        <w:t>depend on SES and the possibility of flexible working arragements or extended matern</w:t>
      </w:r>
      <w:r w:rsidR="007F069E">
        <w:rPr>
          <w:rFonts w:ascii="Arial" w:eastAsia="Times New Roman" w:hAnsi="Arial" w:cs="Arial"/>
          <w:color w:val="000000"/>
          <w:sz w:val="21"/>
          <w:szCs w:val="21"/>
          <w:lang w:val="en-US" w:eastAsia="de-DE"/>
        </w:rPr>
        <w:t>ity</w:t>
      </w:r>
      <w:r w:rsidR="005B4AB4">
        <w:rPr>
          <w:rFonts w:ascii="Arial" w:eastAsia="Times New Roman" w:hAnsi="Arial" w:cs="Arial"/>
          <w:color w:val="000000"/>
          <w:sz w:val="21"/>
          <w:szCs w:val="21"/>
          <w:lang w:val="en-US" w:eastAsia="de-DE"/>
        </w:rPr>
        <w:t xml:space="preserve"> leave. </w:t>
      </w:r>
      <w:r w:rsidR="00700FD5">
        <w:rPr>
          <w:rFonts w:ascii="Arial" w:eastAsia="Times New Roman" w:hAnsi="Arial" w:cs="Arial"/>
          <w:color w:val="000000"/>
          <w:sz w:val="21"/>
          <w:szCs w:val="21"/>
          <w:lang w:val="en-US" w:eastAsia="de-DE"/>
        </w:rPr>
        <w:t xml:space="preserve">The point is that if we hope to translate the findings of </w:t>
      </w:r>
      <w:r w:rsidR="00550A4C">
        <w:rPr>
          <w:rFonts w:ascii="Arial" w:eastAsia="Times New Roman" w:hAnsi="Arial" w:cs="Arial"/>
          <w:color w:val="000000"/>
          <w:sz w:val="21"/>
          <w:szCs w:val="21"/>
          <w:lang w:val="en-US" w:eastAsia="de-DE"/>
        </w:rPr>
        <w:t xml:space="preserve">epigenetic </w:t>
      </w:r>
      <w:r w:rsidR="003B42CB">
        <w:rPr>
          <w:rFonts w:ascii="Arial" w:eastAsia="Times New Roman" w:hAnsi="Arial" w:cs="Arial"/>
          <w:color w:val="000000"/>
          <w:sz w:val="21"/>
          <w:szCs w:val="21"/>
          <w:lang w:val="en-US" w:eastAsia="de-DE"/>
        </w:rPr>
        <w:t xml:space="preserve">research </w:t>
      </w:r>
      <w:r w:rsidR="00550A4C">
        <w:rPr>
          <w:rFonts w:ascii="Arial" w:eastAsia="Times New Roman" w:hAnsi="Arial" w:cs="Arial"/>
          <w:color w:val="000000"/>
          <w:sz w:val="21"/>
          <w:szCs w:val="21"/>
          <w:lang w:val="en-US" w:eastAsia="de-DE"/>
        </w:rPr>
        <w:t>o</w:t>
      </w:r>
      <w:r w:rsidR="00FA79FF">
        <w:rPr>
          <w:rFonts w:ascii="Arial" w:eastAsia="Times New Roman" w:hAnsi="Arial" w:cs="Arial"/>
          <w:color w:val="000000"/>
          <w:sz w:val="21"/>
          <w:szCs w:val="21"/>
          <w:lang w:val="en-US" w:eastAsia="de-DE"/>
        </w:rPr>
        <w:t>n</w:t>
      </w:r>
      <w:r w:rsidR="003B42CB">
        <w:rPr>
          <w:rFonts w:ascii="Arial" w:eastAsia="Times New Roman" w:hAnsi="Arial" w:cs="Arial"/>
          <w:color w:val="000000"/>
          <w:sz w:val="21"/>
          <w:szCs w:val="21"/>
          <w:lang w:val="en-US" w:eastAsia="de-DE"/>
        </w:rPr>
        <w:t xml:space="preserve"> the developmental mechanisms linking nutrition with disease risk</w:t>
      </w:r>
      <w:r w:rsidR="00550A4C">
        <w:rPr>
          <w:rFonts w:ascii="Arial" w:eastAsia="Times New Roman" w:hAnsi="Arial" w:cs="Arial"/>
          <w:color w:val="000000"/>
          <w:sz w:val="21"/>
          <w:szCs w:val="21"/>
          <w:lang w:val="en-US" w:eastAsia="de-DE"/>
        </w:rPr>
        <w:t xml:space="preserve"> into effective health policy</w:t>
      </w:r>
      <w:r w:rsidR="003B42CB">
        <w:rPr>
          <w:rFonts w:ascii="Arial" w:eastAsia="Times New Roman" w:hAnsi="Arial" w:cs="Arial"/>
          <w:color w:val="000000"/>
          <w:sz w:val="21"/>
          <w:szCs w:val="21"/>
          <w:lang w:val="en-US" w:eastAsia="de-DE"/>
        </w:rPr>
        <w:t xml:space="preserve">, it is imperative that we view nutrition not as a simple exposure in isolation, or a function of individual choice, but as a resource that is constrained in complex ways by social institutions and </w:t>
      </w:r>
      <w:r w:rsidR="00A47D59">
        <w:rPr>
          <w:rFonts w:ascii="Arial" w:eastAsia="Times New Roman" w:hAnsi="Arial" w:cs="Arial"/>
          <w:color w:val="000000"/>
          <w:sz w:val="21"/>
          <w:szCs w:val="21"/>
          <w:lang w:val="en-US" w:eastAsia="de-DE"/>
        </w:rPr>
        <w:t xml:space="preserve">structural </w:t>
      </w:r>
      <w:r w:rsidR="003B42CB">
        <w:rPr>
          <w:rFonts w:ascii="Arial" w:eastAsia="Times New Roman" w:hAnsi="Arial" w:cs="Arial"/>
          <w:color w:val="000000"/>
          <w:sz w:val="21"/>
          <w:szCs w:val="21"/>
          <w:lang w:val="en-US" w:eastAsia="de-DE"/>
        </w:rPr>
        <w:t xml:space="preserve">assymetries </w:t>
      </w:r>
      <w:r w:rsidR="00407B81">
        <w:rPr>
          <w:rFonts w:ascii="Arial" w:eastAsia="Times New Roman" w:hAnsi="Arial" w:cs="Arial"/>
          <w:color w:val="000000"/>
          <w:sz w:val="21"/>
          <w:szCs w:val="21"/>
          <w:lang w:val="en-US" w:eastAsia="de-DE"/>
        </w:rPr>
        <w:t xml:space="preserve">that distribute </w:t>
      </w:r>
      <w:r w:rsidR="005B4AB4">
        <w:rPr>
          <w:rFonts w:ascii="Arial" w:eastAsia="Times New Roman" w:hAnsi="Arial" w:cs="Arial"/>
          <w:color w:val="000000"/>
          <w:sz w:val="21"/>
          <w:szCs w:val="21"/>
          <w:lang w:val="en-US" w:eastAsia="de-DE"/>
        </w:rPr>
        <w:t>resources</w:t>
      </w:r>
      <w:r w:rsidR="003B42CB">
        <w:rPr>
          <w:rFonts w:ascii="Arial" w:eastAsia="Times New Roman" w:hAnsi="Arial" w:cs="Arial"/>
          <w:color w:val="000000"/>
          <w:sz w:val="21"/>
          <w:szCs w:val="21"/>
          <w:lang w:val="en-US" w:eastAsia="de-DE"/>
        </w:rPr>
        <w:t>,</w:t>
      </w:r>
      <w:r w:rsidR="005B4AB4">
        <w:rPr>
          <w:rFonts w:ascii="Arial" w:eastAsia="Times New Roman" w:hAnsi="Arial" w:cs="Arial"/>
          <w:color w:val="000000"/>
          <w:sz w:val="21"/>
          <w:szCs w:val="21"/>
          <w:lang w:val="en-US" w:eastAsia="de-DE"/>
        </w:rPr>
        <w:t xml:space="preserve"> and </w:t>
      </w:r>
      <w:r w:rsidR="00407B81">
        <w:rPr>
          <w:rFonts w:ascii="Arial" w:eastAsia="Times New Roman" w:hAnsi="Arial" w:cs="Arial"/>
          <w:color w:val="000000"/>
          <w:sz w:val="21"/>
          <w:szCs w:val="21"/>
          <w:lang w:val="en-US" w:eastAsia="de-DE"/>
        </w:rPr>
        <w:t>chances to health</w:t>
      </w:r>
      <w:r w:rsidR="003B42CB">
        <w:rPr>
          <w:rFonts w:ascii="Arial" w:eastAsia="Times New Roman" w:hAnsi="Arial" w:cs="Arial"/>
          <w:color w:val="000000"/>
          <w:sz w:val="21"/>
          <w:szCs w:val="21"/>
          <w:lang w:val="en-US" w:eastAsia="de-DE"/>
        </w:rPr>
        <w:t>,</w:t>
      </w:r>
      <w:r w:rsidR="00407B81">
        <w:rPr>
          <w:rFonts w:ascii="Arial" w:eastAsia="Times New Roman" w:hAnsi="Arial" w:cs="Arial"/>
          <w:color w:val="000000"/>
          <w:sz w:val="21"/>
          <w:szCs w:val="21"/>
          <w:lang w:val="en-US" w:eastAsia="de-DE"/>
        </w:rPr>
        <w:t xml:space="preserve"> unevenly </w:t>
      </w:r>
      <w:r w:rsidR="005B4AB4">
        <w:rPr>
          <w:rFonts w:ascii="Arial" w:eastAsia="Times New Roman" w:hAnsi="Arial" w:cs="Arial"/>
          <w:color w:val="000000"/>
          <w:sz w:val="21"/>
          <w:szCs w:val="21"/>
          <w:lang w:val="en-US" w:eastAsia="de-DE"/>
        </w:rPr>
        <w:t>across</w:t>
      </w:r>
      <w:r w:rsidR="00407B81">
        <w:rPr>
          <w:rFonts w:ascii="Arial" w:eastAsia="Times New Roman" w:hAnsi="Arial" w:cs="Arial"/>
          <w:color w:val="000000"/>
          <w:sz w:val="21"/>
          <w:szCs w:val="21"/>
          <w:lang w:val="en-US" w:eastAsia="de-DE"/>
        </w:rPr>
        <w:t xml:space="preserve"> society.</w:t>
      </w:r>
      <w:r w:rsidR="00A47D59">
        <w:rPr>
          <w:rFonts w:ascii="Arial" w:eastAsia="Times New Roman" w:hAnsi="Arial" w:cs="Arial"/>
          <w:color w:val="000000"/>
          <w:sz w:val="21"/>
          <w:szCs w:val="21"/>
          <w:lang w:val="en-US" w:eastAsia="de-DE"/>
        </w:rPr>
        <w:t xml:space="preserve"> </w:t>
      </w:r>
    </w:p>
    <w:p w14:paraId="00F49CAC" w14:textId="77777777" w:rsidR="00583849" w:rsidRPr="008E0937" w:rsidRDefault="00583849" w:rsidP="00B60DB7">
      <w:pPr>
        <w:spacing w:before="60" w:line="276" w:lineRule="auto"/>
        <w:jc w:val="both"/>
        <w:rPr>
          <w:rFonts w:ascii="Arial" w:eastAsia="Times New Roman" w:hAnsi="Arial" w:cs="Arial"/>
          <w:b/>
          <w:color w:val="000000"/>
          <w:sz w:val="21"/>
          <w:szCs w:val="21"/>
          <w:lang w:val="en-US" w:eastAsia="de-DE"/>
        </w:rPr>
      </w:pPr>
    </w:p>
    <w:p w14:paraId="683449CD" w14:textId="20E184CB" w:rsidR="00463E40" w:rsidRPr="00C02056" w:rsidRDefault="000509DE" w:rsidP="00B60DB7">
      <w:pPr>
        <w:spacing w:before="60" w:line="276" w:lineRule="auto"/>
        <w:jc w:val="both"/>
        <w:rPr>
          <w:rFonts w:ascii="Arial" w:eastAsia="Times New Roman" w:hAnsi="Arial" w:cs="Arial"/>
          <w:b/>
          <w:i/>
          <w:color w:val="000000"/>
          <w:sz w:val="21"/>
          <w:szCs w:val="21"/>
          <w:lang w:val="en-US" w:eastAsia="de-DE"/>
        </w:rPr>
      </w:pPr>
      <w:r w:rsidRPr="00C02056">
        <w:rPr>
          <w:rFonts w:ascii="Arial" w:eastAsia="Times New Roman" w:hAnsi="Arial" w:cs="Arial"/>
          <w:b/>
          <w:i/>
          <w:color w:val="000000"/>
          <w:sz w:val="21"/>
          <w:szCs w:val="21"/>
          <w:lang w:val="en-US" w:eastAsia="de-DE"/>
        </w:rPr>
        <w:t xml:space="preserve">A Focus </w:t>
      </w:r>
      <w:r w:rsidR="00C27EAC" w:rsidRPr="00C02056">
        <w:rPr>
          <w:rFonts w:ascii="Arial" w:eastAsia="Times New Roman" w:hAnsi="Arial" w:cs="Arial"/>
          <w:b/>
          <w:i/>
          <w:color w:val="000000"/>
          <w:sz w:val="21"/>
          <w:szCs w:val="21"/>
          <w:lang w:val="en-US" w:eastAsia="de-DE"/>
        </w:rPr>
        <w:t xml:space="preserve">on </w:t>
      </w:r>
      <w:r w:rsidR="00463E40" w:rsidRPr="00C02056">
        <w:rPr>
          <w:rFonts w:ascii="Arial" w:eastAsia="Times New Roman" w:hAnsi="Arial" w:cs="Arial"/>
          <w:b/>
          <w:i/>
          <w:color w:val="000000"/>
          <w:sz w:val="21"/>
          <w:szCs w:val="21"/>
          <w:lang w:val="en-US" w:eastAsia="de-DE"/>
        </w:rPr>
        <w:t xml:space="preserve">Durability </w:t>
      </w:r>
      <w:r w:rsidRPr="00C02056">
        <w:rPr>
          <w:rFonts w:ascii="Arial" w:eastAsia="Times New Roman" w:hAnsi="Arial" w:cs="Arial"/>
          <w:b/>
          <w:i/>
          <w:color w:val="000000"/>
          <w:sz w:val="21"/>
          <w:szCs w:val="21"/>
          <w:lang w:val="en-US" w:eastAsia="de-DE"/>
        </w:rPr>
        <w:t>and the Question</w:t>
      </w:r>
      <w:r w:rsidR="00463E40" w:rsidRPr="00C02056">
        <w:rPr>
          <w:rFonts w:ascii="Arial" w:eastAsia="Times New Roman" w:hAnsi="Arial" w:cs="Arial"/>
          <w:b/>
          <w:i/>
          <w:color w:val="000000"/>
          <w:sz w:val="21"/>
          <w:szCs w:val="21"/>
          <w:lang w:val="en-US" w:eastAsia="de-DE"/>
        </w:rPr>
        <w:t xml:space="preserve"> </w:t>
      </w:r>
      <w:r w:rsidR="001621F6">
        <w:rPr>
          <w:rFonts w:ascii="Arial" w:eastAsia="Times New Roman" w:hAnsi="Arial" w:cs="Arial"/>
          <w:b/>
          <w:i/>
          <w:color w:val="000000"/>
          <w:sz w:val="21"/>
          <w:szCs w:val="21"/>
          <w:lang w:val="en-US" w:eastAsia="de-DE"/>
        </w:rPr>
        <w:t xml:space="preserve">of </w:t>
      </w:r>
      <w:r w:rsidR="009702B7" w:rsidRPr="00C02056">
        <w:rPr>
          <w:rFonts w:ascii="Arial" w:eastAsia="Times New Roman" w:hAnsi="Arial" w:cs="Arial"/>
          <w:b/>
          <w:i/>
          <w:color w:val="000000"/>
          <w:sz w:val="21"/>
          <w:szCs w:val="21"/>
          <w:lang w:val="en-US" w:eastAsia="de-DE"/>
        </w:rPr>
        <w:t>Reversibility</w:t>
      </w:r>
    </w:p>
    <w:p w14:paraId="52C6CD2B" w14:textId="6188A990" w:rsidR="00922389" w:rsidRDefault="00583849" w:rsidP="00B60DB7">
      <w:pPr>
        <w:spacing w:before="60" w:line="276" w:lineRule="auto"/>
        <w:jc w:val="both"/>
        <w:rPr>
          <w:rFonts w:ascii="Arial" w:eastAsia="Times New Roman" w:hAnsi="Arial" w:cs="Arial"/>
          <w:color w:val="000000"/>
          <w:sz w:val="21"/>
          <w:szCs w:val="21"/>
          <w:lang w:val="en-US" w:eastAsia="de-DE"/>
        </w:rPr>
      </w:pPr>
      <w:r w:rsidRPr="00093D87">
        <w:rPr>
          <w:rFonts w:ascii="Arial" w:eastAsia="Times New Roman" w:hAnsi="Arial" w:cs="Arial"/>
          <w:color w:val="000000"/>
          <w:sz w:val="21"/>
          <w:szCs w:val="21"/>
          <w:lang w:val="en-US" w:eastAsia="de-DE"/>
        </w:rPr>
        <w:t xml:space="preserve">Much research in </w:t>
      </w:r>
      <w:r w:rsidR="001D2A77">
        <w:rPr>
          <w:rFonts w:ascii="Arial" w:eastAsia="Times New Roman" w:hAnsi="Arial" w:cs="Arial"/>
          <w:color w:val="000000"/>
          <w:sz w:val="21"/>
          <w:szCs w:val="21"/>
          <w:lang w:val="en-US" w:eastAsia="de-DE"/>
        </w:rPr>
        <w:t xml:space="preserve">environmental </w:t>
      </w:r>
      <w:r w:rsidRPr="00093D87">
        <w:rPr>
          <w:rFonts w:ascii="Arial" w:eastAsia="Times New Roman" w:hAnsi="Arial" w:cs="Arial"/>
          <w:color w:val="000000"/>
          <w:sz w:val="21"/>
          <w:szCs w:val="21"/>
          <w:lang w:val="en-US" w:eastAsia="de-DE"/>
        </w:rPr>
        <w:t>epigenetics concerns its role in the phenotypic changes occurring during development, or those operating in the early stages of disease. Even though these are circumstances when substantial phenotypic effects occur</w:t>
      </w:r>
      <w:r w:rsidR="00E6579C">
        <w:rPr>
          <w:rFonts w:ascii="Arial" w:eastAsia="Times New Roman" w:hAnsi="Arial" w:cs="Arial"/>
          <w:color w:val="000000"/>
          <w:sz w:val="21"/>
          <w:szCs w:val="21"/>
          <w:lang w:val="en-US" w:eastAsia="de-DE"/>
        </w:rPr>
        <w:t>,</w:t>
      </w:r>
      <w:r w:rsidRPr="00093D87">
        <w:rPr>
          <w:rFonts w:ascii="Arial" w:eastAsia="Times New Roman" w:hAnsi="Arial" w:cs="Arial"/>
          <w:color w:val="000000"/>
          <w:sz w:val="21"/>
          <w:szCs w:val="21"/>
          <w:lang w:val="en-US" w:eastAsia="de-DE"/>
        </w:rPr>
        <w:t xml:space="preserve"> there is a tendency in life sciences research towards a narrow focus on the durable </w:t>
      </w:r>
      <w:r w:rsidR="00941618" w:rsidRPr="00093D87">
        <w:rPr>
          <w:rFonts w:ascii="Arial" w:eastAsia="Times New Roman" w:hAnsi="Arial" w:cs="Arial"/>
          <w:color w:val="000000"/>
          <w:sz w:val="21"/>
          <w:szCs w:val="21"/>
          <w:lang w:val="en-US" w:eastAsia="de-DE"/>
        </w:rPr>
        <w:t>positive or</w:t>
      </w:r>
      <w:r w:rsidR="00941618">
        <w:rPr>
          <w:rFonts w:ascii="Arial" w:eastAsia="Times New Roman" w:hAnsi="Arial" w:cs="Arial"/>
          <w:color w:val="000000"/>
          <w:sz w:val="21"/>
          <w:szCs w:val="21"/>
          <w:lang w:val="en-US" w:eastAsia="de-DE"/>
        </w:rPr>
        <w:t>,</w:t>
      </w:r>
      <w:r w:rsidR="00941618" w:rsidRPr="00093D87">
        <w:rPr>
          <w:rFonts w:ascii="Arial" w:eastAsia="Times New Roman" w:hAnsi="Arial" w:cs="Arial"/>
          <w:color w:val="000000"/>
          <w:sz w:val="21"/>
          <w:szCs w:val="21"/>
          <w:lang w:val="en-US" w:eastAsia="de-DE"/>
        </w:rPr>
        <w:t xml:space="preserve"> </w:t>
      </w:r>
      <w:r w:rsidR="00941618">
        <w:rPr>
          <w:rFonts w:ascii="Arial" w:eastAsia="Times New Roman" w:hAnsi="Arial" w:cs="Arial"/>
          <w:color w:val="000000"/>
          <w:sz w:val="21"/>
          <w:szCs w:val="21"/>
          <w:lang w:val="en-US" w:eastAsia="de-DE"/>
        </w:rPr>
        <w:t xml:space="preserve">more often, </w:t>
      </w:r>
      <w:r w:rsidR="00941618" w:rsidRPr="00093D87">
        <w:rPr>
          <w:rFonts w:ascii="Arial" w:eastAsia="Times New Roman" w:hAnsi="Arial" w:cs="Arial"/>
          <w:color w:val="000000"/>
          <w:sz w:val="21"/>
          <w:szCs w:val="21"/>
          <w:lang w:val="en-US" w:eastAsia="de-DE"/>
        </w:rPr>
        <w:t xml:space="preserve">negative </w:t>
      </w:r>
      <w:r w:rsidRPr="00093D87">
        <w:rPr>
          <w:rFonts w:ascii="Arial" w:eastAsia="Times New Roman" w:hAnsi="Arial" w:cs="Arial"/>
          <w:color w:val="000000"/>
          <w:sz w:val="21"/>
          <w:szCs w:val="21"/>
          <w:lang w:val="en-US" w:eastAsia="de-DE"/>
        </w:rPr>
        <w:t xml:space="preserve">epigenetic effects of environmental factors. This is evidenced by the widespread use of the metaphor of ‘programming’ </w:t>
      </w:r>
      <w:r w:rsidR="0050771C">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&lt;EndNote&gt;&lt;Cite&gt;&lt;Author&gt;Stelmach&lt;/Author&gt;&lt;Year&gt;2015&lt;/Year&gt;&lt;RecNum&gt;1860&lt;/RecNum&gt;&lt;DisplayText&gt;(Stelmach &amp;amp; Nerlich, 2015)&lt;/DisplayText&gt;&lt;record&gt;&lt;rec-number&gt;1860&lt;/rec-number&gt;&lt;foreign-keys&gt;&lt;key app="EN" db-id="zvsr29rrm0vssoe5rv8xtr2g5r9vde90ztzr" timestamp="1499693162"&gt;1860&lt;/key&gt;&lt;/foreign-keys&gt;&lt;ref-type name="Journal Article"&gt;17&lt;/ref-type&gt;&lt;contributors&gt;&lt;authors&gt;&lt;author&gt;Stelmach, Aleksandra&lt;/author&gt;&lt;author&gt;Nerlich, Brigitte&lt;/author&gt;&lt;/authors&gt;&lt;/contributors&gt;&lt;titles&gt;&lt;title&gt;Metaphors in search of a target: the curious case of epigenetics&lt;/title&gt;&lt;secondary-title&gt;New Genetics and Society&lt;/secondary-title&gt;&lt;/titles&gt;&lt;periodical&gt;&lt;full-title&gt;New Genetics and Society&lt;/full-title&gt;&lt;/periodical&gt;&lt;pages&gt;196-218&lt;/pages&gt;&lt;volume&gt;34&lt;/volume&gt;&lt;number&gt;2&lt;/number&gt;&lt;dates&gt;&lt;year&gt;2015&lt;/year&gt;&lt;pub-dates&gt;&lt;date&gt;2015/04/03&lt;/date&gt;&lt;/pub-dates&gt;&lt;/dates&gt;&lt;publisher&gt;Routledge&lt;/publisher&gt;&lt;isbn&gt;1463-6778&lt;/isbn&gt;&lt;urls&gt;&lt;related-urls&gt;&lt;url&gt;http://dx.doi.org/10.1080/14636778.2015.1034849&lt;/url&gt;&lt;/related-urls&gt;&lt;/urls&gt;&lt;electronic-resource-num&gt;10.1080/14636778.2015.1034849&lt;/electronic-resource-num&gt;&lt;/record&gt;&lt;/Cite&gt;&lt;/EndNote&gt;</w:instrText>
      </w:r>
      <w:r w:rsidR="0050771C">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(Stelmach &amp; Nerlich, 2015)</w:t>
      </w:r>
      <w:r w:rsidR="0050771C">
        <w:rPr>
          <w:rFonts w:ascii="Arial" w:eastAsia="Times New Roman" w:hAnsi="Arial" w:cs="Arial"/>
          <w:color w:val="000000"/>
          <w:sz w:val="21"/>
          <w:szCs w:val="21"/>
          <w:lang w:val="en-US" w:eastAsia="de-DE"/>
        </w:rPr>
        <w:fldChar w:fldCharType="end"/>
      </w:r>
      <w:r w:rsidR="0050771C">
        <w:rPr>
          <w:rFonts w:ascii="Arial" w:eastAsia="Times New Roman" w:hAnsi="Arial" w:cs="Arial"/>
          <w:color w:val="000000"/>
          <w:sz w:val="21"/>
          <w:szCs w:val="21"/>
          <w:lang w:val="en-US" w:eastAsia="de-DE"/>
        </w:rPr>
        <w:t>,</w:t>
      </w:r>
      <w:r w:rsidRPr="00093D87">
        <w:rPr>
          <w:rFonts w:ascii="Arial" w:eastAsia="Times New Roman" w:hAnsi="Arial" w:cs="Arial"/>
          <w:color w:val="000000"/>
          <w:sz w:val="21"/>
          <w:szCs w:val="21"/>
          <w:lang w:val="en-US" w:eastAsia="de-DE"/>
        </w:rPr>
        <w:t xml:space="preserve"> which is misleading in that it implies that the phenotypic outcome is certain from the first inception of a programme</w:t>
      </w:r>
      <w:r w:rsidR="00922389">
        <w:rPr>
          <w:rFonts w:ascii="Arial" w:eastAsia="Times New Roman" w:hAnsi="Arial" w:cs="Arial"/>
          <w:color w:val="000000"/>
          <w:sz w:val="21"/>
          <w:szCs w:val="21"/>
          <w:lang w:val="en-US" w:eastAsia="de-DE"/>
        </w:rPr>
        <w:t xml:space="preserve"> -</w:t>
      </w:r>
      <w:r w:rsidRPr="00093D87">
        <w:rPr>
          <w:rFonts w:ascii="Arial" w:eastAsia="Times New Roman" w:hAnsi="Arial" w:cs="Arial"/>
          <w:color w:val="000000"/>
          <w:sz w:val="21"/>
          <w:szCs w:val="21"/>
          <w:lang w:val="en-US" w:eastAsia="de-DE"/>
        </w:rPr>
        <w:t xml:space="preserve"> rather than being affected by a range of environmental factors over a sustained period. The related concepts of ‘critical or sensitive’ windows, during which external environmental processes operate to change the phenotype, may also be unduly restrictive. For the development of neural systems, e.g. the visual cortex, such </w:t>
      </w:r>
      <w:r w:rsidR="009702B7" w:rsidRPr="008E0937">
        <w:rPr>
          <w:rFonts w:ascii="Arial" w:eastAsia="Times New Roman" w:hAnsi="Arial" w:cs="Arial"/>
          <w:color w:val="000000"/>
          <w:sz w:val="21"/>
          <w:szCs w:val="21"/>
          <w:lang w:val="en-US" w:eastAsia="de-DE"/>
        </w:rPr>
        <w:t>critical</w:t>
      </w:r>
      <w:r w:rsidRPr="00093D87">
        <w:rPr>
          <w:rFonts w:ascii="Arial" w:eastAsia="Times New Roman" w:hAnsi="Arial" w:cs="Arial"/>
          <w:color w:val="000000"/>
          <w:sz w:val="21"/>
          <w:szCs w:val="21"/>
          <w:lang w:val="en-US" w:eastAsia="de-DE"/>
        </w:rPr>
        <w:t xml:space="preserve"> periods are indeed circumscribed during the neonatal period</w:t>
      </w:r>
      <w:r w:rsidR="00F526D7">
        <w:rPr>
          <w:rFonts w:ascii="Arial" w:eastAsia="Times New Roman" w:hAnsi="Arial" w:cs="Arial"/>
          <w:color w:val="000000"/>
          <w:sz w:val="21"/>
          <w:szCs w:val="21"/>
          <w:lang w:val="en-US" w:eastAsia="de-DE"/>
        </w:rPr>
        <w:t>.</w:t>
      </w:r>
      <w:r w:rsidR="00922389">
        <w:rPr>
          <w:rFonts w:ascii="Arial" w:eastAsia="Times New Roman" w:hAnsi="Arial" w:cs="Arial"/>
          <w:color w:val="000000"/>
          <w:sz w:val="21"/>
          <w:szCs w:val="21"/>
          <w:lang w:val="en-US" w:eastAsia="de-DE"/>
        </w:rPr>
        <w:t xml:space="preserve"> Yet</w:t>
      </w:r>
      <w:r w:rsidRPr="00093D87">
        <w:rPr>
          <w:rFonts w:ascii="Arial" w:eastAsia="Times New Roman" w:hAnsi="Arial" w:cs="Arial"/>
          <w:color w:val="000000"/>
          <w:sz w:val="21"/>
          <w:szCs w:val="21"/>
          <w:lang w:val="en-US" w:eastAsia="de-DE"/>
        </w:rPr>
        <w:t>, for most systems a degree of plasticity and flexibility operates on a much longer timeframe</w:t>
      </w:r>
      <w:r w:rsidR="00922389">
        <w:rPr>
          <w:rFonts w:ascii="Arial" w:eastAsia="Times New Roman" w:hAnsi="Arial" w:cs="Arial"/>
          <w:color w:val="000000"/>
          <w:sz w:val="21"/>
          <w:szCs w:val="21"/>
          <w:lang w:val="en-US" w:eastAsia="de-DE"/>
        </w:rPr>
        <w:t xml:space="preserve"> -</w:t>
      </w:r>
      <w:r w:rsidRPr="00093D87">
        <w:rPr>
          <w:rFonts w:ascii="Arial" w:eastAsia="Times New Roman" w:hAnsi="Arial" w:cs="Arial"/>
          <w:color w:val="000000"/>
          <w:sz w:val="21"/>
          <w:szCs w:val="21"/>
          <w:lang w:val="en-US" w:eastAsia="de-DE"/>
        </w:rPr>
        <w:t xml:space="preserve"> even contributing to the variation in the decline of function during ageing</w:t>
      </w:r>
      <w:r w:rsidR="00F526D7">
        <w:rPr>
          <w:rFonts w:ascii="Arial" w:eastAsia="Times New Roman" w:hAnsi="Arial" w:cs="Arial"/>
          <w:color w:val="000000"/>
          <w:sz w:val="21"/>
          <w:szCs w:val="21"/>
          <w:lang w:val="en-US" w:eastAsia="de-DE"/>
        </w:rPr>
        <w:t>,</w:t>
      </w:r>
      <w:r w:rsidRPr="00093D87">
        <w:rPr>
          <w:rFonts w:ascii="Arial" w:eastAsia="Times New Roman" w:hAnsi="Arial" w:cs="Arial"/>
          <w:color w:val="000000"/>
          <w:sz w:val="21"/>
          <w:szCs w:val="21"/>
          <w:lang w:val="en-US" w:eastAsia="de-DE"/>
        </w:rPr>
        <w:t xml:space="preserve"> for example. </w:t>
      </w:r>
    </w:p>
    <w:p w14:paraId="184AC39B" w14:textId="4C73C4E0" w:rsidR="00E6579C" w:rsidRDefault="00583849" w:rsidP="00B60DB7">
      <w:pPr>
        <w:spacing w:before="60" w:line="276" w:lineRule="auto"/>
        <w:jc w:val="both"/>
        <w:rPr>
          <w:rFonts w:ascii="Arial" w:eastAsia="Times New Roman" w:hAnsi="Arial" w:cs="Arial"/>
          <w:color w:val="000000"/>
          <w:sz w:val="21"/>
          <w:szCs w:val="21"/>
          <w:lang w:val="en-US" w:eastAsia="de-DE"/>
        </w:rPr>
      </w:pPr>
      <w:r w:rsidRPr="00093D87">
        <w:rPr>
          <w:rFonts w:ascii="Arial" w:eastAsia="Times New Roman" w:hAnsi="Arial" w:cs="Arial"/>
          <w:color w:val="000000"/>
          <w:sz w:val="21"/>
          <w:szCs w:val="21"/>
          <w:lang w:val="en-US" w:eastAsia="de-DE"/>
        </w:rPr>
        <w:t xml:space="preserve">As new research adds to the evidence for intergenerational, and possibly transgenerational, passage of epigenetic marks, consideration of the significance of </w:t>
      </w:r>
      <w:r w:rsidR="009702B7" w:rsidRPr="008E0937">
        <w:rPr>
          <w:rFonts w:ascii="Arial" w:eastAsia="Times New Roman" w:hAnsi="Arial" w:cs="Arial"/>
          <w:color w:val="000000"/>
          <w:sz w:val="21"/>
          <w:szCs w:val="21"/>
          <w:lang w:val="en-US" w:eastAsia="de-DE"/>
        </w:rPr>
        <w:t>environmental epigenetics</w:t>
      </w:r>
      <w:r w:rsidR="009702B7" w:rsidRPr="00093D87">
        <w:rPr>
          <w:rFonts w:ascii="Arial" w:eastAsia="Times New Roman" w:hAnsi="Arial" w:cs="Arial"/>
          <w:color w:val="000000"/>
          <w:sz w:val="21"/>
          <w:szCs w:val="21"/>
          <w:lang w:val="en-US" w:eastAsia="de-DE"/>
        </w:rPr>
        <w:t xml:space="preserve"> </w:t>
      </w:r>
      <w:r w:rsidRPr="00093D87">
        <w:rPr>
          <w:rFonts w:ascii="Arial" w:eastAsia="Times New Roman" w:hAnsi="Arial" w:cs="Arial"/>
          <w:color w:val="000000"/>
          <w:sz w:val="21"/>
          <w:szCs w:val="21"/>
          <w:lang w:val="en-US" w:eastAsia="de-DE"/>
        </w:rPr>
        <w:t>across a ra</w:t>
      </w:r>
      <w:r w:rsidR="009702B7" w:rsidRPr="008E0937">
        <w:rPr>
          <w:rFonts w:ascii="Arial" w:eastAsia="Times New Roman" w:hAnsi="Arial" w:cs="Arial"/>
          <w:color w:val="000000"/>
          <w:sz w:val="21"/>
          <w:szCs w:val="21"/>
          <w:lang w:val="en-US" w:eastAsia="de-DE"/>
        </w:rPr>
        <w:t>n</w:t>
      </w:r>
      <w:r w:rsidRPr="00093D87">
        <w:rPr>
          <w:rFonts w:ascii="Arial" w:eastAsia="Times New Roman" w:hAnsi="Arial" w:cs="Arial"/>
          <w:color w:val="000000"/>
          <w:sz w:val="21"/>
          <w:szCs w:val="21"/>
          <w:lang w:val="en-US" w:eastAsia="de-DE"/>
        </w:rPr>
        <w:t xml:space="preserve">ge of timescales, from the development of an individual to the </w:t>
      </w:r>
      <w:r w:rsidRPr="00C27EAC">
        <w:rPr>
          <w:rFonts w:ascii="Arial" w:eastAsia="Times New Roman" w:hAnsi="Arial" w:cs="Arial"/>
          <w:color w:val="000000"/>
          <w:sz w:val="21"/>
          <w:szCs w:val="21"/>
          <w:lang w:val="en-US" w:eastAsia="de-DE"/>
        </w:rPr>
        <w:t>evolution of a species,</w:t>
      </w:r>
      <w:r w:rsidRPr="001D365D">
        <w:rPr>
          <w:rFonts w:ascii="Arial" w:eastAsia="Times New Roman" w:hAnsi="Arial" w:cs="Arial"/>
          <w:color w:val="000000"/>
          <w:sz w:val="21"/>
          <w:szCs w:val="21"/>
          <w:lang w:val="en-US" w:eastAsia="de-DE"/>
        </w:rPr>
        <w:t xml:space="preserve"> is necessary</w:t>
      </w:r>
      <w:r w:rsidR="0050771C">
        <w:rPr>
          <w:rFonts w:ascii="Arial" w:eastAsia="Times New Roman" w:hAnsi="Arial" w:cs="Arial"/>
          <w:color w:val="000000"/>
          <w:sz w:val="21"/>
          <w:szCs w:val="21"/>
          <w:lang w:val="en-US" w:eastAsia="de-DE"/>
        </w:rPr>
        <w:t xml:space="preserve"> </w:t>
      </w:r>
      <w:r w:rsidR="0050771C">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&lt;EndNote&gt;&lt;Cite&gt;&lt;Year&gt;2011&lt;/Year&gt;&lt;RecNum&gt;1861&lt;/RecNum&gt;&lt;DisplayText&gt;(Kuzawa &amp;amp; Thayer, 2011)&lt;/DisplayText&gt;&lt;record&gt;&lt;rec-number&gt;1861&lt;/rec-number&gt;&lt;foreign-keys&gt;&lt;key app="EN" db-id="zvsr29rrm0vssoe5rv8xtr2g5r9vde90ztzr" timestamp="1499693288"&gt;1861&lt;/key&gt;&lt;/foreign-keys&gt;&lt;ref-type name="Journal Article"&gt;17&lt;/ref-type&gt;&lt;contributors&gt;&lt;authors&gt;&lt;author&gt;Kuzawa, Christopher&lt;/author&gt;&lt;author&gt;Thayer, Zaneta&lt;/author&gt;&lt;/authors&gt;&lt;/contributors&gt;&lt;titles&gt;&lt;title&gt;Timescales of human adaptation: the role of epigenetic processes&lt;/title&gt;&lt;secondary-title&gt;Epigenomics&lt;/secondary-title&gt;&lt;/titles&gt;&lt;periodical&gt;&lt;full-title&gt;Epigenomics&lt;/full-title&gt;&lt;/periodical&gt;&lt;pages&gt;221-234&lt;/pages&gt;&lt;volume&gt;3&lt;/volume&gt;&lt;number&gt;2&lt;/number&gt;&lt;dates&gt;&lt;year&gt;2011&lt;/year&gt;&lt;pub-dates&gt;&lt;date&gt;2011/04/01&lt;/date&gt;&lt;/pub-dates&gt;&lt;/dates&gt;&lt;publisher&gt;Future Medicine&lt;/publisher&gt;&lt;isbn&gt;1750-1911&lt;/isbn&gt;&lt;urls&gt;&lt;related-urls&gt;&lt;url&gt;https://doi.org/10.2217/epi.11.11&lt;/url&gt;&lt;/related-urls&gt;&lt;/urls&gt;&lt;electronic-resource-num&gt;10.2217/epi.11.11&lt;/electronic-resource-num&gt;&lt;access-date&gt;2017/07/10&lt;/access-date&gt;&lt;/record&gt;&lt;/Cite&gt;&lt;/EndNote&gt;</w:instrText>
      </w:r>
      <w:r w:rsidR="0050771C">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(Kuzawa &amp; Thayer, 2011)</w:t>
      </w:r>
      <w:r w:rsidR="0050771C">
        <w:rPr>
          <w:rFonts w:ascii="Arial" w:eastAsia="Times New Roman" w:hAnsi="Arial" w:cs="Arial"/>
          <w:color w:val="000000"/>
          <w:sz w:val="21"/>
          <w:szCs w:val="21"/>
          <w:lang w:val="en-US" w:eastAsia="de-DE"/>
        </w:rPr>
        <w:fldChar w:fldCharType="end"/>
      </w:r>
      <w:r w:rsidR="00F27BEE">
        <w:rPr>
          <w:rFonts w:ascii="Arial" w:eastAsia="Times New Roman" w:hAnsi="Arial" w:cs="Arial"/>
          <w:color w:val="000000"/>
          <w:sz w:val="21"/>
          <w:szCs w:val="21"/>
          <w:lang w:val="en-US" w:eastAsia="de-DE"/>
        </w:rPr>
        <w:t xml:space="preserve">. </w:t>
      </w:r>
      <w:r w:rsidRPr="00093D87">
        <w:rPr>
          <w:rFonts w:ascii="Arial" w:eastAsia="Times New Roman" w:hAnsi="Arial" w:cs="Arial"/>
          <w:color w:val="000000"/>
          <w:sz w:val="21"/>
          <w:szCs w:val="21"/>
          <w:lang w:val="en-US" w:eastAsia="de-DE"/>
        </w:rPr>
        <w:t xml:space="preserve">At every level on this spectrum, there has been much less research into </w:t>
      </w:r>
      <w:r w:rsidR="001621F6">
        <w:rPr>
          <w:rFonts w:ascii="Arial" w:eastAsia="Times New Roman" w:hAnsi="Arial" w:cs="Arial"/>
          <w:color w:val="000000"/>
          <w:sz w:val="21"/>
          <w:szCs w:val="21"/>
          <w:lang w:val="en-US" w:eastAsia="de-DE"/>
        </w:rPr>
        <w:t xml:space="preserve">continued plasticity and </w:t>
      </w:r>
      <w:r w:rsidRPr="00093D87">
        <w:rPr>
          <w:rFonts w:ascii="Arial" w:eastAsia="Times New Roman" w:hAnsi="Arial" w:cs="Arial"/>
          <w:color w:val="000000"/>
          <w:sz w:val="21"/>
          <w:szCs w:val="21"/>
          <w:lang w:val="en-US" w:eastAsia="de-DE"/>
        </w:rPr>
        <w:t xml:space="preserve">the reversibility of epigenetic marks </w:t>
      </w:r>
      <w:r w:rsidR="00922389">
        <w:rPr>
          <w:rFonts w:ascii="Arial" w:eastAsia="Times New Roman" w:hAnsi="Arial" w:cs="Arial"/>
          <w:color w:val="000000"/>
          <w:sz w:val="21"/>
          <w:szCs w:val="21"/>
          <w:lang w:val="en-US" w:eastAsia="de-DE"/>
        </w:rPr>
        <w:t>-</w:t>
      </w:r>
      <w:r w:rsidRPr="00093D87">
        <w:rPr>
          <w:rFonts w:ascii="Arial" w:eastAsia="Times New Roman" w:hAnsi="Arial" w:cs="Arial"/>
          <w:color w:val="000000"/>
          <w:sz w:val="21"/>
          <w:szCs w:val="21"/>
          <w:lang w:val="en-US" w:eastAsia="de-DE"/>
        </w:rPr>
        <w:t xml:space="preserve"> rather than the induction of </w:t>
      </w:r>
      <w:r w:rsidR="005B2697">
        <w:rPr>
          <w:rFonts w:ascii="Arial" w:eastAsia="Times New Roman" w:hAnsi="Arial" w:cs="Arial"/>
          <w:color w:val="000000"/>
          <w:sz w:val="21"/>
          <w:szCs w:val="21"/>
          <w:lang w:val="en-US" w:eastAsia="de-DE"/>
        </w:rPr>
        <w:t xml:space="preserve">epigenetic </w:t>
      </w:r>
      <w:r w:rsidRPr="00093D87">
        <w:rPr>
          <w:rFonts w:ascii="Arial" w:eastAsia="Times New Roman" w:hAnsi="Arial" w:cs="Arial"/>
          <w:color w:val="000000"/>
          <w:sz w:val="21"/>
          <w:szCs w:val="21"/>
          <w:lang w:val="en-US" w:eastAsia="de-DE"/>
        </w:rPr>
        <w:t>changes. The revival of attention to Conrad Waddington’s ‘ep</w:t>
      </w:r>
      <w:r w:rsidR="00922389">
        <w:rPr>
          <w:rFonts w:ascii="Arial" w:eastAsia="Times New Roman" w:hAnsi="Arial" w:cs="Arial"/>
          <w:color w:val="000000"/>
          <w:sz w:val="21"/>
          <w:szCs w:val="21"/>
          <w:lang w:val="en-US" w:eastAsia="de-DE"/>
        </w:rPr>
        <w:t>i</w:t>
      </w:r>
      <w:r w:rsidRPr="00093D87">
        <w:rPr>
          <w:rFonts w:ascii="Arial" w:eastAsia="Times New Roman" w:hAnsi="Arial" w:cs="Arial"/>
          <w:color w:val="000000"/>
          <w:sz w:val="21"/>
          <w:szCs w:val="21"/>
          <w:lang w:val="en-US" w:eastAsia="de-DE"/>
        </w:rPr>
        <w:t xml:space="preserve">genetic landscape’ model has reinforced simplified views of </w:t>
      </w:r>
      <w:r w:rsidR="00B60DB7">
        <w:rPr>
          <w:rFonts w:ascii="Arial" w:eastAsia="Times New Roman" w:hAnsi="Arial" w:cs="Arial"/>
          <w:color w:val="000000"/>
          <w:sz w:val="21"/>
          <w:szCs w:val="21"/>
          <w:lang w:val="en-US" w:eastAsia="de-DE"/>
        </w:rPr>
        <w:t xml:space="preserve">the </w:t>
      </w:r>
      <w:r w:rsidRPr="00093D87">
        <w:rPr>
          <w:rFonts w:ascii="Arial" w:eastAsia="Times New Roman" w:hAnsi="Arial" w:cs="Arial"/>
          <w:color w:val="000000"/>
          <w:sz w:val="21"/>
          <w:szCs w:val="21"/>
          <w:lang w:val="en-US" w:eastAsia="de-DE"/>
        </w:rPr>
        <w:t xml:space="preserve">gene/environment, nature/nurture dichotomies being synthesised by </w:t>
      </w:r>
      <w:r w:rsidR="009702B7" w:rsidRPr="008E0937">
        <w:rPr>
          <w:rFonts w:ascii="Arial" w:eastAsia="Times New Roman" w:hAnsi="Arial" w:cs="Arial"/>
          <w:color w:val="000000"/>
          <w:sz w:val="21"/>
          <w:szCs w:val="21"/>
          <w:lang w:val="en-US" w:eastAsia="de-DE"/>
        </w:rPr>
        <w:t>environmental epigenetics</w:t>
      </w:r>
      <w:r w:rsidRPr="00093D87">
        <w:rPr>
          <w:rFonts w:ascii="Arial" w:eastAsia="Times New Roman" w:hAnsi="Arial" w:cs="Arial"/>
          <w:color w:val="000000"/>
          <w:sz w:val="21"/>
          <w:szCs w:val="21"/>
          <w:lang w:val="en-US" w:eastAsia="de-DE"/>
        </w:rPr>
        <w:t xml:space="preserve">: </w:t>
      </w:r>
      <w:r w:rsidR="00922389" w:rsidRPr="00093D87">
        <w:rPr>
          <w:rFonts w:ascii="Arial" w:eastAsia="Times New Roman" w:hAnsi="Arial" w:cs="Arial"/>
          <w:color w:val="000000"/>
          <w:sz w:val="21"/>
          <w:szCs w:val="21"/>
          <w:lang w:val="en-US" w:eastAsia="de-DE"/>
        </w:rPr>
        <w:t>Waddington’s</w:t>
      </w:r>
      <w:r w:rsidRPr="00093D87">
        <w:rPr>
          <w:rFonts w:ascii="Arial" w:eastAsia="Times New Roman" w:hAnsi="Arial" w:cs="Arial"/>
          <w:color w:val="000000"/>
          <w:sz w:val="21"/>
          <w:szCs w:val="21"/>
          <w:lang w:val="en-US" w:eastAsia="de-DE"/>
        </w:rPr>
        <w:t xml:space="preserve"> model is often used to illustrate the effect of distinct influences operating on the phenotypic outc</w:t>
      </w:r>
      <w:r w:rsidR="009702B7" w:rsidRPr="008E0937">
        <w:rPr>
          <w:rFonts w:ascii="Arial" w:eastAsia="Times New Roman" w:hAnsi="Arial" w:cs="Arial"/>
          <w:color w:val="000000"/>
          <w:sz w:val="21"/>
          <w:szCs w:val="21"/>
          <w:lang w:val="en-US" w:eastAsia="de-DE"/>
        </w:rPr>
        <w:t>om</w:t>
      </w:r>
      <w:r w:rsidRPr="00093D87">
        <w:rPr>
          <w:rFonts w:ascii="Arial" w:eastAsia="Times New Roman" w:hAnsi="Arial" w:cs="Arial"/>
          <w:color w:val="000000"/>
          <w:sz w:val="21"/>
          <w:szCs w:val="21"/>
          <w:lang w:val="en-US" w:eastAsia="de-DE"/>
        </w:rPr>
        <w:t xml:space="preserve">es of a genetic programme. Whilst Waddington did indeed consider the canalization processes in this landscape as operating to restrict the influence of external influences on the genome, in fact his model was more holistic, with the ‘landscape’ less a fixed entity and more a flexible surface like a tent, supported by poles and guy ropes attached to pegs. Any change in tension of one rope would produce shifts across the whole canvas. </w:t>
      </w:r>
      <w:r w:rsidR="003B42CB">
        <w:rPr>
          <w:rFonts w:ascii="Arial" w:eastAsia="Times New Roman" w:hAnsi="Arial" w:cs="Arial"/>
          <w:color w:val="000000"/>
          <w:sz w:val="21"/>
          <w:szCs w:val="21"/>
          <w:lang w:val="en-US" w:eastAsia="de-DE"/>
        </w:rPr>
        <w:t>Thus, environments do not simply alter individual development by determining which valley an individual enters, but by altering the conformations of the valleys themselves. We feel that t</w:t>
      </w:r>
      <w:r w:rsidRPr="00093D87">
        <w:rPr>
          <w:rFonts w:ascii="Arial" w:eastAsia="Times New Roman" w:hAnsi="Arial" w:cs="Arial"/>
          <w:color w:val="000000"/>
          <w:sz w:val="21"/>
          <w:szCs w:val="21"/>
          <w:lang w:val="en-US" w:eastAsia="de-DE"/>
        </w:rPr>
        <w:t xml:space="preserve">his </w:t>
      </w:r>
      <w:r w:rsidR="003B42CB">
        <w:rPr>
          <w:rFonts w:ascii="Arial" w:eastAsia="Times New Roman" w:hAnsi="Arial" w:cs="Arial"/>
          <w:color w:val="000000"/>
          <w:sz w:val="21"/>
          <w:szCs w:val="21"/>
          <w:lang w:val="en-US" w:eastAsia="de-DE"/>
        </w:rPr>
        <w:t xml:space="preserve">conceptualization better captures the ways in which </w:t>
      </w:r>
      <w:r w:rsidRPr="00093D87">
        <w:rPr>
          <w:rFonts w:ascii="Arial" w:eastAsia="Times New Roman" w:hAnsi="Arial" w:cs="Arial"/>
          <w:color w:val="000000"/>
          <w:sz w:val="21"/>
          <w:szCs w:val="21"/>
          <w:lang w:val="en-US" w:eastAsia="de-DE"/>
        </w:rPr>
        <w:t xml:space="preserve">social and cultural factors </w:t>
      </w:r>
      <w:r w:rsidR="003B42CB">
        <w:rPr>
          <w:rFonts w:ascii="Arial" w:eastAsia="Times New Roman" w:hAnsi="Arial" w:cs="Arial"/>
          <w:color w:val="000000"/>
          <w:sz w:val="21"/>
          <w:szCs w:val="21"/>
          <w:lang w:val="en-US" w:eastAsia="de-DE"/>
        </w:rPr>
        <w:t>alter biological processes, life trajectories and health</w:t>
      </w:r>
      <w:r w:rsidRPr="00093D87">
        <w:rPr>
          <w:rFonts w:ascii="Arial" w:eastAsia="Times New Roman" w:hAnsi="Arial" w:cs="Arial"/>
          <w:color w:val="000000"/>
          <w:sz w:val="21"/>
          <w:szCs w:val="21"/>
          <w:lang w:val="en-US" w:eastAsia="de-DE"/>
        </w:rPr>
        <w:t>.</w:t>
      </w:r>
    </w:p>
    <w:p w14:paraId="5709579F" w14:textId="77777777" w:rsidR="006B0959" w:rsidRPr="008E0937" w:rsidRDefault="006B0959" w:rsidP="00B60DB7">
      <w:pPr>
        <w:spacing w:before="60" w:line="276" w:lineRule="auto"/>
        <w:jc w:val="both"/>
        <w:rPr>
          <w:rFonts w:ascii="Arial" w:eastAsia="Times New Roman" w:hAnsi="Arial" w:cs="Arial"/>
          <w:color w:val="000000"/>
          <w:sz w:val="21"/>
          <w:szCs w:val="21"/>
          <w:lang w:val="en-US" w:eastAsia="de-DE"/>
        </w:rPr>
      </w:pPr>
    </w:p>
    <w:p w14:paraId="6205A5BC" w14:textId="3178AD3D" w:rsidR="00132E3D" w:rsidRPr="00B60DB7" w:rsidRDefault="00463E40" w:rsidP="00B60DB7">
      <w:pPr>
        <w:spacing w:before="60" w:line="276" w:lineRule="auto"/>
        <w:jc w:val="both"/>
        <w:rPr>
          <w:rFonts w:ascii="Arial" w:eastAsia="Times New Roman" w:hAnsi="Arial" w:cs="Arial"/>
          <w:b/>
          <w:i/>
          <w:color w:val="000000"/>
          <w:sz w:val="21"/>
          <w:szCs w:val="21"/>
          <w:lang w:val="en-US" w:eastAsia="de-DE"/>
        </w:rPr>
      </w:pPr>
      <w:r w:rsidRPr="00C02056">
        <w:rPr>
          <w:rFonts w:ascii="Arial" w:eastAsia="Times New Roman" w:hAnsi="Arial" w:cs="Arial"/>
          <w:b/>
          <w:i/>
          <w:color w:val="000000"/>
          <w:sz w:val="21"/>
          <w:szCs w:val="21"/>
          <w:lang w:val="en-US" w:eastAsia="de-DE"/>
        </w:rPr>
        <w:t>Determinis</w:t>
      </w:r>
      <w:r w:rsidR="007E5973">
        <w:rPr>
          <w:rFonts w:ascii="Arial" w:eastAsia="Times New Roman" w:hAnsi="Arial" w:cs="Arial"/>
          <w:b/>
          <w:i/>
          <w:color w:val="000000"/>
          <w:sz w:val="21"/>
          <w:szCs w:val="21"/>
          <w:lang w:val="en-US" w:eastAsia="de-DE"/>
        </w:rPr>
        <w:t xml:space="preserve">tic Reasoning and the </w:t>
      </w:r>
      <w:r w:rsidR="00B60DB7">
        <w:rPr>
          <w:rFonts w:ascii="Arial" w:eastAsia="Times New Roman" w:hAnsi="Arial" w:cs="Arial"/>
          <w:b/>
          <w:i/>
          <w:color w:val="000000"/>
          <w:sz w:val="21"/>
          <w:szCs w:val="21"/>
          <w:lang w:val="en-US" w:eastAsia="de-DE"/>
        </w:rPr>
        <w:t>Risk</w:t>
      </w:r>
      <w:r w:rsidR="007E5973">
        <w:rPr>
          <w:rFonts w:ascii="Arial" w:eastAsia="Times New Roman" w:hAnsi="Arial" w:cs="Arial"/>
          <w:b/>
          <w:i/>
          <w:color w:val="000000"/>
          <w:sz w:val="21"/>
          <w:szCs w:val="21"/>
          <w:lang w:val="en-US" w:eastAsia="de-DE"/>
        </w:rPr>
        <w:t xml:space="preserve"> of </w:t>
      </w:r>
      <w:r w:rsidR="00A309C0">
        <w:rPr>
          <w:rFonts w:ascii="Arial" w:eastAsia="Times New Roman" w:hAnsi="Arial" w:cs="Arial"/>
          <w:b/>
          <w:i/>
          <w:color w:val="000000"/>
          <w:sz w:val="21"/>
          <w:szCs w:val="21"/>
          <w:lang w:val="en-US" w:eastAsia="de-DE"/>
        </w:rPr>
        <w:t xml:space="preserve">Social </w:t>
      </w:r>
      <w:r w:rsidR="007E5973">
        <w:rPr>
          <w:rFonts w:ascii="Arial" w:eastAsia="Times New Roman" w:hAnsi="Arial" w:cs="Arial"/>
          <w:b/>
          <w:i/>
          <w:color w:val="000000"/>
          <w:sz w:val="21"/>
          <w:szCs w:val="21"/>
          <w:lang w:val="en-US" w:eastAsia="de-DE"/>
        </w:rPr>
        <w:t>Stigmatization</w:t>
      </w:r>
    </w:p>
    <w:p w14:paraId="4F1EE663" w14:textId="105494E1" w:rsidR="00E66FDD" w:rsidRDefault="001A3C0A"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 xml:space="preserve">The two trends described above </w:t>
      </w:r>
      <w:r w:rsidR="00B6666B">
        <w:rPr>
          <w:rFonts w:ascii="Arial" w:eastAsia="Times New Roman" w:hAnsi="Arial" w:cs="Arial"/>
          <w:color w:val="000000"/>
          <w:sz w:val="21"/>
          <w:szCs w:val="21"/>
          <w:lang w:val="en-US" w:eastAsia="de-DE"/>
        </w:rPr>
        <w:t>might interact to creat</w:t>
      </w:r>
      <w:r w:rsidR="00517409">
        <w:rPr>
          <w:rFonts w:ascii="Arial" w:eastAsia="Times New Roman" w:hAnsi="Arial" w:cs="Arial"/>
          <w:color w:val="000000"/>
          <w:sz w:val="21"/>
          <w:szCs w:val="21"/>
          <w:lang w:val="en-US" w:eastAsia="de-DE"/>
        </w:rPr>
        <w:t>e</w:t>
      </w:r>
      <w:r w:rsidR="00B6666B">
        <w:rPr>
          <w:rFonts w:ascii="Arial" w:eastAsia="Times New Roman" w:hAnsi="Arial" w:cs="Arial"/>
          <w:color w:val="000000"/>
          <w:sz w:val="21"/>
          <w:szCs w:val="21"/>
          <w:lang w:val="en-US" w:eastAsia="de-DE"/>
        </w:rPr>
        <w:t xml:space="preserve"> an</w:t>
      </w:r>
      <w:r w:rsidR="00517409">
        <w:rPr>
          <w:rFonts w:ascii="Arial" w:eastAsia="Times New Roman" w:hAnsi="Arial" w:cs="Arial"/>
          <w:color w:val="000000"/>
          <w:sz w:val="21"/>
          <w:szCs w:val="21"/>
          <w:lang w:val="en-US" w:eastAsia="de-DE"/>
        </w:rPr>
        <w:t>other</w:t>
      </w:r>
      <w:r w:rsidR="00B6666B">
        <w:rPr>
          <w:rFonts w:ascii="Arial" w:eastAsia="Times New Roman" w:hAnsi="Arial" w:cs="Arial"/>
          <w:color w:val="000000"/>
          <w:sz w:val="21"/>
          <w:szCs w:val="21"/>
          <w:lang w:val="en-US" w:eastAsia="de-DE"/>
        </w:rPr>
        <w:t xml:space="preserve"> challenge</w:t>
      </w:r>
      <w:r w:rsidR="00517409">
        <w:rPr>
          <w:rFonts w:ascii="Arial" w:eastAsia="Times New Roman" w:hAnsi="Arial" w:cs="Arial"/>
          <w:color w:val="000000"/>
          <w:sz w:val="21"/>
          <w:szCs w:val="21"/>
          <w:lang w:val="en-US" w:eastAsia="de-DE"/>
        </w:rPr>
        <w:t xml:space="preserve"> as epigenetic reasoning enters broader societal discourse</w:t>
      </w:r>
      <w:r w:rsidR="00B6666B">
        <w:rPr>
          <w:rFonts w:ascii="Arial" w:eastAsia="Times New Roman" w:hAnsi="Arial" w:cs="Arial"/>
          <w:color w:val="000000"/>
          <w:sz w:val="21"/>
          <w:szCs w:val="21"/>
          <w:lang w:val="en-US" w:eastAsia="de-DE"/>
        </w:rPr>
        <w:t xml:space="preserve">: the risk of </w:t>
      </w:r>
      <w:r w:rsidR="000241F6">
        <w:rPr>
          <w:rFonts w:ascii="Arial" w:eastAsia="Times New Roman" w:hAnsi="Arial" w:cs="Arial"/>
          <w:color w:val="000000"/>
          <w:sz w:val="21"/>
          <w:szCs w:val="21"/>
          <w:lang w:val="en-US" w:eastAsia="de-DE"/>
        </w:rPr>
        <w:t xml:space="preserve">social discrimination based on the assumption that certain individuals might be ‘epigenetically damaged’ by </w:t>
      </w:r>
      <w:r w:rsidR="00517409">
        <w:rPr>
          <w:rFonts w:ascii="Arial" w:eastAsia="Times New Roman" w:hAnsi="Arial" w:cs="Arial"/>
          <w:color w:val="000000"/>
          <w:sz w:val="21"/>
          <w:szCs w:val="21"/>
          <w:lang w:val="en-US" w:eastAsia="de-DE"/>
        </w:rPr>
        <w:t>their (early) life experiences or exposures. This is</w:t>
      </w:r>
      <w:r w:rsidR="00220D0E">
        <w:rPr>
          <w:rFonts w:ascii="Arial" w:eastAsia="Times New Roman" w:hAnsi="Arial" w:cs="Arial"/>
          <w:color w:val="000000"/>
          <w:sz w:val="21"/>
          <w:szCs w:val="21"/>
          <w:lang w:val="en-US" w:eastAsia="de-DE"/>
        </w:rPr>
        <w:t xml:space="preserve"> a topic that deserves specific attention as a range of studies in environmental epigenetics focus their attention on socially pre-defined subgroups in society, particularly </w:t>
      </w:r>
      <w:r w:rsidR="00C94472">
        <w:rPr>
          <w:rFonts w:ascii="Arial" w:eastAsia="Times New Roman" w:hAnsi="Arial" w:cs="Arial"/>
          <w:color w:val="000000"/>
          <w:sz w:val="21"/>
          <w:szCs w:val="21"/>
          <w:lang w:val="en-US" w:eastAsia="de-DE"/>
        </w:rPr>
        <w:t>adults and children in low</w:t>
      </w:r>
      <w:r w:rsidR="00220D0E">
        <w:rPr>
          <w:rFonts w:ascii="Arial" w:eastAsia="Times New Roman" w:hAnsi="Arial" w:cs="Arial"/>
          <w:color w:val="000000"/>
          <w:sz w:val="21"/>
          <w:szCs w:val="21"/>
          <w:lang w:val="en-US" w:eastAsia="de-DE"/>
        </w:rPr>
        <w:t xml:space="preserve"> SES</w:t>
      </w:r>
      <w:r w:rsidR="00C94472">
        <w:rPr>
          <w:rFonts w:ascii="Arial" w:eastAsia="Times New Roman" w:hAnsi="Arial" w:cs="Arial"/>
          <w:color w:val="000000"/>
          <w:sz w:val="21"/>
          <w:szCs w:val="21"/>
          <w:lang w:val="en-US" w:eastAsia="de-DE"/>
        </w:rPr>
        <w:t xml:space="preserve"> households</w:t>
      </w:r>
      <w:r w:rsidR="00220D0E">
        <w:rPr>
          <w:rFonts w:ascii="Arial" w:eastAsia="Times New Roman" w:hAnsi="Arial" w:cs="Arial"/>
          <w:color w:val="000000"/>
          <w:sz w:val="21"/>
          <w:szCs w:val="21"/>
          <w:lang w:val="en-US" w:eastAsia="de-DE"/>
        </w:rPr>
        <w:t xml:space="preserve">, </w:t>
      </w:r>
      <w:r w:rsidR="00D4268D">
        <w:rPr>
          <w:rFonts w:ascii="Arial" w:eastAsia="Times New Roman" w:hAnsi="Arial" w:cs="Arial"/>
          <w:color w:val="000000"/>
          <w:sz w:val="21"/>
          <w:szCs w:val="21"/>
          <w:lang w:val="en-US" w:eastAsia="de-DE"/>
        </w:rPr>
        <w:t>and also</w:t>
      </w:r>
      <w:r w:rsidR="00220D0E">
        <w:rPr>
          <w:rFonts w:ascii="Arial" w:eastAsia="Times New Roman" w:hAnsi="Arial" w:cs="Arial"/>
          <w:color w:val="000000"/>
          <w:sz w:val="21"/>
          <w:szCs w:val="21"/>
          <w:lang w:val="en-US" w:eastAsia="de-DE"/>
        </w:rPr>
        <w:t xml:space="preserve"> ethnic minorities or survivors of </w:t>
      </w:r>
      <w:r w:rsidR="00C94472">
        <w:rPr>
          <w:rFonts w:ascii="Arial" w:eastAsia="Times New Roman" w:hAnsi="Arial" w:cs="Arial"/>
          <w:color w:val="000000"/>
          <w:sz w:val="21"/>
          <w:szCs w:val="21"/>
          <w:lang w:val="en-US" w:eastAsia="de-DE"/>
        </w:rPr>
        <w:t xml:space="preserve">specific forms of </w:t>
      </w:r>
      <w:r w:rsidR="00220D0E">
        <w:rPr>
          <w:rFonts w:ascii="Arial" w:eastAsia="Times New Roman" w:hAnsi="Arial" w:cs="Arial"/>
          <w:color w:val="000000"/>
          <w:sz w:val="21"/>
          <w:szCs w:val="21"/>
          <w:lang w:val="en-US" w:eastAsia="de-DE"/>
        </w:rPr>
        <w:t>early life trauma</w:t>
      </w:r>
      <w:r w:rsidR="00C94472">
        <w:rPr>
          <w:rFonts w:ascii="Arial" w:eastAsia="Times New Roman" w:hAnsi="Arial" w:cs="Arial"/>
          <w:color w:val="000000"/>
          <w:sz w:val="21"/>
          <w:szCs w:val="21"/>
          <w:lang w:val="en-US" w:eastAsia="de-DE"/>
        </w:rPr>
        <w:t xml:space="preserve">. This focus </w:t>
      </w:r>
      <w:r w:rsidR="001621F6">
        <w:rPr>
          <w:rFonts w:ascii="Arial" w:eastAsia="Times New Roman" w:hAnsi="Arial" w:cs="Arial"/>
          <w:color w:val="000000"/>
          <w:sz w:val="21"/>
          <w:szCs w:val="21"/>
          <w:lang w:val="en-US" w:eastAsia="de-DE"/>
        </w:rPr>
        <w:t xml:space="preserve">may be expressed in a </w:t>
      </w:r>
      <w:r w:rsidR="001621F6" w:rsidRPr="005F0CDC">
        <w:rPr>
          <w:rFonts w:ascii="Arial" w:eastAsia="Times New Roman" w:hAnsi="Arial" w:cs="Arial"/>
          <w:color w:val="000000"/>
          <w:sz w:val="21"/>
          <w:szCs w:val="21"/>
          <w:lang w:val="en-US" w:eastAsia="de-DE"/>
        </w:rPr>
        <w:t xml:space="preserve">number of ways; in </w:t>
      </w:r>
      <w:r w:rsidR="00C94472" w:rsidRPr="005F0CDC">
        <w:rPr>
          <w:rFonts w:ascii="Arial" w:eastAsia="Times New Roman" w:hAnsi="Arial" w:cs="Arial"/>
          <w:color w:val="000000"/>
          <w:sz w:val="21"/>
          <w:szCs w:val="21"/>
          <w:lang w:val="en-US" w:eastAsia="de-DE"/>
        </w:rPr>
        <w:t xml:space="preserve">sampling these groups directly for cohort studies; </w:t>
      </w:r>
      <w:r w:rsidR="00FA2011" w:rsidRPr="005F0CDC">
        <w:rPr>
          <w:rFonts w:ascii="Arial" w:eastAsia="Times New Roman" w:hAnsi="Arial" w:cs="Arial"/>
          <w:color w:val="000000"/>
          <w:sz w:val="21"/>
          <w:szCs w:val="21"/>
          <w:lang w:val="en-US" w:eastAsia="de-DE"/>
        </w:rPr>
        <w:t>using</w:t>
      </w:r>
      <w:r w:rsidR="00C94472" w:rsidRPr="005F0CDC">
        <w:rPr>
          <w:rFonts w:ascii="Arial" w:eastAsia="Times New Roman" w:hAnsi="Arial" w:cs="Arial"/>
          <w:color w:val="000000"/>
          <w:sz w:val="21"/>
          <w:szCs w:val="21"/>
          <w:lang w:val="en-US" w:eastAsia="de-DE"/>
        </w:rPr>
        <w:t xml:space="preserve"> such attributes </w:t>
      </w:r>
      <w:r w:rsidR="00FA2011" w:rsidRPr="005F0CDC">
        <w:rPr>
          <w:rFonts w:ascii="Arial" w:eastAsia="Times New Roman" w:hAnsi="Arial" w:cs="Arial"/>
          <w:color w:val="000000"/>
          <w:sz w:val="21"/>
          <w:szCs w:val="21"/>
          <w:lang w:val="en-US" w:eastAsia="de-DE"/>
        </w:rPr>
        <w:t xml:space="preserve">as </w:t>
      </w:r>
      <w:r w:rsidR="00C94472" w:rsidRPr="005F0CDC">
        <w:rPr>
          <w:rFonts w:ascii="Arial" w:eastAsia="Times New Roman" w:hAnsi="Arial" w:cs="Arial"/>
          <w:color w:val="000000"/>
          <w:sz w:val="21"/>
          <w:szCs w:val="21"/>
          <w:lang w:val="en-US" w:eastAsia="de-DE"/>
        </w:rPr>
        <w:t xml:space="preserve">variables in experimental designs; or </w:t>
      </w:r>
      <w:r w:rsidR="00FA2011" w:rsidRPr="005F0CDC">
        <w:rPr>
          <w:rFonts w:ascii="Arial" w:eastAsia="Times New Roman" w:hAnsi="Arial" w:cs="Arial"/>
          <w:color w:val="000000"/>
          <w:sz w:val="21"/>
          <w:szCs w:val="21"/>
          <w:lang w:val="en-US" w:eastAsia="de-DE"/>
        </w:rPr>
        <w:t>explaining assumed</w:t>
      </w:r>
      <w:r w:rsidR="00C94472" w:rsidRPr="005F0CDC">
        <w:rPr>
          <w:rFonts w:ascii="Arial" w:eastAsia="Times New Roman" w:hAnsi="Arial" w:cs="Arial"/>
          <w:color w:val="000000"/>
          <w:sz w:val="21"/>
          <w:szCs w:val="21"/>
          <w:lang w:val="en-US" w:eastAsia="de-DE"/>
        </w:rPr>
        <w:t xml:space="preserve"> group differences in human society </w:t>
      </w:r>
      <w:r w:rsidR="005F0CDC" w:rsidRPr="005F0CDC">
        <w:rPr>
          <w:rFonts w:ascii="Arial" w:eastAsia="Times New Roman" w:hAnsi="Arial" w:cs="Arial"/>
          <w:color w:val="000000"/>
          <w:sz w:val="21"/>
          <w:szCs w:val="21"/>
          <w:lang w:val="en-US" w:eastAsia="de-DE"/>
        </w:rPr>
        <w:t>through simple</w:t>
      </w:r>
      <w:r w:rsidR="001621F6" w:rsidRPr="005F0CDC">
        <w:rPr>
          <w:rFonts w:ascii="Arial" w:eastAsia="Times New Roman" w:hAnsi="Arial" w:cs="Arial"/>
          <w:color w:val="000000"/>
          <w:sz w:val="21"/>
          <w:szCs w:val="21"/>
          <w:lang w:val="en-US" w:eastAsia="de-DE"/>
        </w:rPr>
        <w:t xml:space="preserve"> reference to findings in model organisms or </w:t>
      </w:r>
      <w:r w:rsidR="00C94472" w:rsidRPr="005F0CDC">
        <w:rPr>
          <w:rFonts w:ascii="Arial" w:eastAsia="Times New Roman" w:hAnsi="Arial" w:cs="Arial"/>
          <w:color w:val="000000"/>
          <w:sz w:val="21"/>
          <w:szCs w:val="21"/>
          <w:lang w:val="en-US" w:eastAsia="de-DE"/>
        </w:rPr>
        <w:t xml:space="preserve">through comparision </w:t>
      </w:r>
      <w:r w:rsidR="005F0CDC" w:rsidRPr="005F0CDC">
        <w:rPr>
          <w:rFonts w:ascii="Arial" w:eastAsia="Times New Roman" w:hAnsi="Arial" w:cs="Arial"/>
          <w:color w:val="000000"/>
          <w:sz w:val="21"/>
          <w:szCs w:val="21"/>
          <w:lang w:val="en-US" w:eastAsia="de-DE"/>
        </w:rPr>
        <w:t xml:space="preserve">of studies in model organisms </w:t>
      </w:r>
      <w:r w:rsidR="00310384" w:rsidRPr="005F0CDC">
        <w:rPr>
          <w:rFonts w:ascii="Arial" w:eastAsia="Times New Roman" w:hAnsi="Arial" w:cs="Arial"/>
          <w:color w:val="000000"/>
          <w:sz w:val="21"/>
          <w:szCs w:val="21"/>
          <w:lang w:val="en-US" w:eastAsia="de-DE"/>
        </w:rPr>
        <w:t>with</w:t>
      </w:r>
      <w:r w:rsidR="00C94472" w:rsidRPr="005F0CDC">
        <w:rPr>
          <w:rFonts w:ascii="Arial" w:eastAsia="Times New Roman" w:hAnsi="Arial" w:cs="Arial"/>
          <w:color w:val="000000"/>
          <w:sz w:val="21"/>
          <w:szCs w:val="21"/>
          <w:lang w:val="en-US" w:eastAsia="de-DE"/>
        </w:rPr>
        <w:t xml:space="preserve"> </w:t>
      </w:r>
      <w:r w:rsidR="00FA2011" w:rsidRPr="005F0CDC">
        <w:rPr>
          <w:rFonts w:ascii="Arial" w:eastAsia="Times New Roman" w:hAnsi="Arial" w:cs="Arial"/>
          <w:color w:val="000000"/>
          <w:sz w:val="21"/>
          <w:szCs w:val="21"/>
          <w:lang w:val="en-US" w:eastAsia="de-DE"/>
        </w:rPr>
        <w:t xml:space="preserve">human </w:t>
      </w:r>
      <w:r w:rsidR="00C94472" w:rsidRPr="005F0CDC">
        <w:rPr>
          <w:rFonts w:ascii="Arial" w:eastAsia="Times New Roman" w:hAnsi="Arial" w:cs="Arial"/>
          <w:color w:val="000000"/>
          <w:sz w:val="21"/>
          <w:szCs w:val="21"/>
          <w:lang w:val="en-US" w:eastAsia="de-DE"/>
        </w:rPr>
        <w:t>studies in other</w:t>
      </w:r>
      <w:r w:rsidR="00F526D7">
        <w:rPr>
          <w:rFonts w:ascii="Arial" w:eastAsia="Times New Roman" w:hAnsi="Arial" w:cs="Arial"/>
          <w:color w:val="000000"/>
          <w:sz w:val="21"/>
          <w:szCs w:val="21"/>
          <w:lang w:val="en-US" w:eastAsia="de-DE"/>
        </w:rPr>
        <w:t xml:space="preserve"> </w:t>
      </w:r>
      <w:r w:rsidR="00C94472" w:rsidRPr="005F0CDC">
        <w:rPr>
          <w:rFonts w:ascii="Arial" w:eastAsia="Times New Roman" w:hAnsi="Arial" w:cs="Arial"/>
          <w:color w:val="000000"/>
          <w:sz w:val="21"/>
          <w:szCs w:val="21"/>
          <w:lang w:val="en-US" w:eastAsia="de-DE"/>
        </w:rPr>
        <w:t>disciplines (e.g. psychology).</w:t>
      </w:r>
      <w:r w:rsidR="007001DE" w:rsidRPr="005F0CDC">
        <w:rPr>
          <w:rFonts w:ascii="Arial" w:eastAsia="Times New Roman" w:hAnsi="Arial" w:cs="Arial"/>
          <w:color w:val="000000"/>
          <w:sz w:val="21"/>
          <w:szCs w:val="21"/>
          <w:lang w:val="en-US" w:eastAsia="de-DE"/>
        </w:rPr>
        <w:t xml:space="preserve"> In this context, deterministic</w:t>
      </w:r>
      <w:r w:rsidR="007001DE">
        <w:rPr>
          <w:rFonts w:ascii="Arial" w:eastAsia="Times New Roman" w:hAnsi="Arial" w:cs="Arial"/>
          <w:color w:val="000000"/>
          <w:sz w:val="21"/>
          <w:szCs w:val="21"/>
          <w:lang w:val="en-US" w:eastAsia="de-DE"/>
        </w:rPr>
        <w:t xml:space="preserve"> reading</w:t>
      </w:r>
      <w:r w:rsidR="003B42CB">
        <w:rPr>
          <w:rFonts w:ascii="Arial" w:eastAsia="Times New Roman" w:hAnsi="Arial" w:cs="Arial"/>
          <w:color w:val="000000"/>
          <w:sz w:val="21"/>
          <w:szCs w:val="21"/>
          <w:lang w:val="en-US" w:eastAsia="de-DE"/>
        </w:rPr>
        <w:t>s</w:t>
      </w:r>
      <w:r w:rsidR="007001DE">
        <w:rPr>
          <w:rFonts w:ascii="Arial" w:eastAsia="Times New Roman" w:hAnsi="Arial" w:cs="Arial"/>
          <w:color w:val="000000"/>
          <w:sz w:val="21"/>
          <w:szCs w:val="21"/>
          <w:lang w:val="en-US" w:eastAsia="de-DE"/>
        </w:rPr>
        <w:t xml:space="preserve"> of epigenetics</w:t>
      </w:r>
      <w:r w:rsidR="003B42CB">
        <w:rPr>
          <w:rFonts w:ascii="Arial" w:eastAsia="Times New Roman" w:hAnsi="Arial" w:cs="Arial"/>
          <w:color w:val="000000"/>
          <w:sz w:val="21"/>
          <w:szCs w:val="21"/>
          <w:lang w:val="en-US" w:eastAsia="de-DE"/>
        </w:rPr>
        <w:t>, as discussed above,</w:t>
      </w:r>
      <w:r w:rsidR="007001DE">
        <w:rPr>
          <w:rFonts w:ascii="Arial" w:eastAsia="Times New Roman" w:hAnsi="Arial" w:cs="Arial"/>
          <w:color w:val="000000"/>
          <w:sz w:val="21"/>
          <w:szCs w:val="21"/>
          <w:lang w:val="en-US" w:eastAsia="de-DE"/>
        </w:rPr>
        <w:t xml:space="preserve">  </w:t>
      </w:r>
      <w:r w:rsidR="003B42CB">
        <w:rPr>
          <w:rFonts w:ascii="Arial" w:eastAsia="Times New Roman" w:hAnsi="Arial" w:cs="Arial"/>
          <w:color w:val="000000"/>
          <w:sz w:val="21"/>
          <w:szCs w:val="21"/>
          <w:lang w:val="en-US" w:eastAsia="de-DE"/>
        </w:rPr>
        <w:t xml:space="preserve">may </w:t>
      </w:r>
      <w:r w:rsidR="00C94472">
        <w:rPr>
          <w:rFonts w:ascii="Arial" w:eastAsia="Times New Roman" w:hAnsi="Arial" w:cs="Arial"/>
          <w:color w:val="000000"/>
          <w:sz w:val="21"/>
          <w:szCs w:val="21"/>
          <w:lang w:val="en-US" w:eastAsia="de-DE"/>
        </w:rPr>
        <w:t>create the impression that in</w:t>
      </w:r>
      <w:r w:rsidR="00825320">
        <w:rPr>
          <w:rFonts w:ascii="Arial" w:eastAsia="Times New Roman" w:hAnsi="Arial" w:cs="Arial"/>
          <w:color w:val="000000"/>
          <w:sz w:val="21"/>
          <w:szCs w:val="21"/>
          <w:lang w:val="en-US" w:eastAsia="de-DE"/>
        </w:rPr>
        <w:t xml:space="preserve">dividuals, their health and their behavior </w:t>
      </w:r>
      <w:r w:rsidR="007001DE">
        <w:rPr>
          <w:rFonts w:ascii="Arial" w:eastAsia="Times New Roman" w:hAnsi="Arial" w:cs="Arial"/>
          <w:color w:val="000000"/>
          <w:sz w:val="21"/>
          <w:szCs w:val="21"/>
          <w:lang w:val="en-US" w:eastAsia="de-DE"/>
        </w:rPr>
        <w:t>are bound</w:t>
      </w:r>
      <w:r w:rsidR="00825320">
        <w:rPr>
          <w:rFonts w:ascii="Arial" w:eastAsia="Times New Roman" w:hAnsi="Arial" w:cs="Arial"/>
          <w:color w:val="000000"/>
          <w:sz w:val="21"/>
          <w:szCs w:val="21"/>
          <w:lang w:val="en-US" w:eastAsia="de-DE"/>
        </w:rPr>
        <w:t xml:space="preserve"> and ruled </w:t>
      </w:r>
      <w:r w:rsidR="007001DE">
        <w:rPr>
          <w:rFonts w:ascii="Arial" w:eastAsia="Times New Roman" w:hAnsi="Arial" w:cs="Arial"/>
          <w:color w:val="000000"/>
          <w:sz w:val="21"/>
          <w:szCs w:val="21"/>
          <w:lang w:val="en-US" w:eastAsia="de-DE"/>
        </w:rPr>
        <w:t>by the</w:t>
      </w:r>
      <w:r w:rsidR="00825320">
        <w:rPr>
          <w:rFonts w:ascii="Arial" w:eastAsia="Times New Roman" w:hAnsi="Arial" w:cs="Arial"/>
          <w:color w:val="000000"/>
          <w:sz w:val="21"/>
          <w:szCs w:val="21"/>
          <w:lang w:val="en-US" w:eastAsia="de-DE"/>
        </w:rPr>
        <w:t xml:space="preserve"> epigenetic marks they have acquired in early life. Such a perspective is probl</w:t>
      </w:r>
      <w:r w:rsidR="00804FF9">
        <w:rPr>
          <w:rFonts w:ascii="Arial" w:eastAsia="Times New Roman" w:hAnsi="Arial" w:cs="Arial"/>
          <w:color w:val="000000"/>
          <w:sz w:val="21"/>
          <w:szCs w:val="21"/>
          <w:lang w:val="en-US" w:eastAsia="de-DE"/>
        </w:rPr>
        <w:t xml:space="preserve">ematic for a number of reasons. </w:t>
      </w:r>
      <w:r w:rsidR="006356D4">
        <w:rPr>
          <w:rFonts w:ascii="Arial" w:eastAsia="Times New Roman" w:hAnsi="Arial" w:cs="Arial"/>
          <w:color w:val="000000"/>
          <w:sz w:val="21"/>
          <w:szCs w:val="21"/>
          <w:lang w:val="en-US" w:eastAsia="de-DE"/>
        </w:rPr>
        <w:t>I</w:t>
      </w:r>
      <w:r w:rsidR="00310384">
        <w:rPr>
          <w:rFonts w:ascii="Arial" w:eastAsia="Times New Roman" w:hAnsi="Arial" w:cs="Arial"/>
          <w:color w:val="000000"/>
          <w:sz w:val="21"/>
          <w:szCs w:val="21"/>
          <w:lang w:val="en-US" w:eastAsia="de-DE"/>
        </w:rPr>
        <w:t xml:space="preserve">n these </w:t>
      </w:r>
      <w:r w:rsidR="00120C9B">
        <w:rPr>
          <w:rFonts w:ascii="Arial" w:eastAsia="Times New Roman" w:hAnsi="Arial" w:cs="Arial"/>
          <w:color w:val="000000"/>
          <w:sz w:val="21"/>
          <w:szCs w:val="21"/>
          <w:lang w:val="en-US" w:eastAsia="de-DE"/>
        </w:rPr>
        <w:t>presentations</w:t>
      </w:r>
      <w:r w:rsidR="00310384">
        <w:rPr>
          <w:rFonts w:ascii="Arial" w:eastAsia="Times New Roman" w:hAnsi="Arial" w:cs="Arial"/>
          <w:color w:val="000000"/>
          <w:sz w:val="21"/>
          <w:szCs w:val="21"/>
          <w:lang w:val="en-US" w:eastAsia="de-DE"/>
        </w:rPr>
        <w:t>, an individual’s behavior often appears as primar</w:t>
      </w:r>
      <w:r w:rsidR="00423FE9">
        <w:rPr>
          <w:rFonts w:ascii="Arial" w:eastAsia="Times New Roman" w:hAnsi="Arial" w:cs="Arial"/>
          <w:color w:val="000000"/>
          <w:sz w:val="21"/>
          <w:szCs w:val="21"/>
          <w:lang w:val="en-US" w:eastAsia="de-DE"/>
        </w:rPr>
        <w:t xml:space="preserve">ily determined by their biology. </w:t>
      </w:r>
    </w:p>
    <w:p w14:paraId="61D3FFF2" w14:textId="63124646" w:rsidR="003B42CB" w:rsidRDefault="00423FE9"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F</w:t>
      </w:r>
      <w:r w:rsidR="00120C9B">
        <w:rPr>
          <w:rFonts w:ascii="Arial" w:eastAsia="Times New Roman" w:hAnsi="Arial" w:cs="Arial"/>
          <w:color w:val="000000"/>
          <w:sz w:val="21"/>
          <w:szCs w:val="21"/>
          <w:lang w:val="en-US" w:eastAsia="de-DE"/>
        </w:rPr>
        <w:t>or example, a British webpage</w:t>
      </w:r>
      <w:r w:rsidR="00533D88">
        <w:rPr>
          <w:rStyle w:val="EndnoteReference"/>
          <w:rFonts w:ascii="Arial" w:eastAsia="Times New Roman" w:hAnsi="Arial" w:cs="Arial"/>
          <w:color w:val="000000"/>
          <w:sz w:val="21"/>
          <w:szCs w:val="21"/>
          <w:lang w:val="en-US" w:eastAsia="de-DE"/>
        </w:rPr>
        <w:endnoteReference w:id="2"/>
      </w:r>
      <w:r w:rsidR="00533D88">
        <w:rPr>
          <w:rFonts w:ascii="Arial" w:eastAsia="Times New Roman" w:hAnsi="Arial" w:cs="Arial"/>
          <w:color w:val="000000"/>
          <w:sz w:val="21"/>
          <w:szCs w:val="21"/>
          <w:lang w:val="en-US" w:eastAsia="de-DE"/>
        </w:rPr>
        <w:t xml:space="preserve"> </w:t>
      </w:r>
      <w:r w:rsidR="00120C9B">
        <w:rPr>
          <w:rFonts w:ascii="Arial" w:eastAsia="Times New Roman" w:hAnsi="Arial" w:cs="Arial"/>
          <w:color w:val="000000"/>
          <w:sz w:val="21"/>
          <w:szCs w:val="21"/>
          <w:lang w:val="en-US" w:eastAsia="de-DE"/>
        </w:rPr>
        <w:t>about health during and before pregnancy</w:t>
      </w:r>
      <w:r w:rsidR="00FB7095">
        <w:rPr>
          <w:rFonts w:ascii="Arial" w:eastAsia="Times New Roman" w:hAnsi="Arial" w:cs="Arial"/>
          <w:color w:val="000000"/>
          <w:sz w:val="21"/>
          <w:szCs w:val="21"/>
          <w:lang w:val="en-US" w:eastAsia="de-DE"/>
        </w:rPr>
        <w:t xml:space="preserve"> </w:t>
      </w:r>
      <w:r w:rsidR="00120C9B">
        <w:rPr>
          <w:rFonts w:ascii="Arial" w:eastAsia="Times New Roman" w:hAnsi="Arial" w:cs="Arial"/>
          <w:color w:val="000000"/>
          <w:sz w:val="21"/>
          <w:szCs w:val="21"/>
          <w:lang w:val="en-US" w:eastAsia="de-DE"/>
        </w:rPr>
        <w:t>supported by researchers from a number of renowned universities</w:t>
      </w:r>
      <w:r w:rsidR="00897672">
        <w:rPr>
          <w:rFonts w:ascii="Arial" w:eastAsia="Times New Roman" w:hAnsi="Arial" w:cs="Arial"/>
          <w:color w:val="000000"/>
          <w:sz w:val="21"/>
          <w:szCs w:val="21"/>
          <w:lang w:val="en-US" w:eastAsia="de-DE"/>
        </w:rPr>
        <w:t xml:space="preserve"> and featuring epigenetics prominently</w:t>
      </w:r>
      <w:r w:rsidR="00120C9B">
        <w:rPr>
          <w:rFonts w:ascii="Arial" w:eastAsia="Times New Roman" w:hAnsi="Arial" w:cs="Arial"/>
          <w:color w:val="000000"/>
          <w:sz w:val="21"/>
          <w:szCs w:val="21"/>
          <w:lang w:val="en-US" w:eastAsia="de-DE"/>
        </w:rPr>
        <w:t xml:space="preserve">, </w:t>
      </w:r>
      <w:r w:rsidR="009C2B98">
        <w:rPr>
          <w:rFonts w:ascii="Arial" w:eastAsia="Times New Roman" w:hAnsi="Arial" w:cs="Arial"/>
          <w:color w:val="000000"/>
          <w:sz w:val="21"/>
          <w:szCs w:val="21"/>
          <w:lang w:val="en-US" w:eastAsia="de-DE"/>
        </w:rPr>
        <w:t>includes</w:t>
      </w:r>
      <w:r w:rsidR="00120C9B">
        <w:rPr>
          <w:rFonts w:ascii="Arial" w:eastAsia="Times New Roman" w:hAnsi="Arial" w:cs="Arial"/>
          <w:color w:val="000000"/>
          <w:sz w:val="21"/>
          <w:szCs w:val="21"/>
          <w:lang w:val="en-US" w:eastAsia="de-DE"/>
        </w:rPr>
        <w:t xml:space="preserve"> a video narrative about a young man recently released from prison. In the </w:t>
      </w:r>
      <w:r w:rsidR="00EE1DC1">
        <w:rPr>
          <w:rFonts w:ascii="Arial" w:eastAsia="Times New Roman" w:hAnsi="Arial" w:cs="Arial"/>
          <w:color w:val="000000"/>
          <w:sz w:val="21"/>
          <w:szCs w:val="21"/>
          <w:lang w:val="en-US" w:eastAsia="de-DE"/>
        </w:rPr>
        <w:t>video,</w:t>
      </w:r>
      <w:r w:rsidR="00120C9B">
        <w:rPr>
          <w:rFonts w:ascii="Arial" w:eastAsia="Times New Roman" w:hAnsi="Arial" w:cs="Arial"/>
          <w:color w:val="000000"/>
          <w:sz w:val="21"/>
          <w:szCs w:val="21"/>
          <w:lang w:val="en-US" w:eastAsia="de-DE"/>
        </w:rPr>
        <w:t xml:space="preserve"> his difficulties i</w:t>
      </w:r>
      <w:r w:rsidR="00323A96">
        <w:rPr>
          <w:rFonts w:ascii="Arial" w:eastAsia="Times New Roman" w:hAnsi="Arial" w:cs="Arial"/>
          <w:color w:val="000000"/>
          <w:sz w:val="21"/>
          <w:szCs w:val="21"/>
          <w:lang w:val="en-US" w:eastAsia="de-DE"/>
        </w:rPr>
        <w:t xml:space="preserve">n school and working life </w:t>
      </w:r>
      <w:r w:rsidR="00EE1DC1">
        <w:rPr>
          <w:rFonts w:ascii="Arial" w:eastAsia="Times New Roman" w:hAnsi="Arial" w:cs="Arial"/>
          <w:color w:val="000000"/>
          <w:sz w:val="21"/>
          <w:szCs w:val="21"/>
          <w:lang w:val="en-US" w:eastAsia="de-DE"/>
        </w:rPr>
        <w:t>and</w:t>
      </w:r>
      <w:r w:rsidR="00323A96">
        <w:rPr>
          <w:rFonts w:ascii="Arial" w:eastAsia="Times New Roman" w:hAnsi="Arial" w:cs="Arial"/>
          <w:color w:val="000000"/>
          <w:sz w:val="21"/>
          <w:szCs w:val="21"/>
          <w:lang w:val="en-US" w:eastAsia="de-DE"/>
        </w:rPr>
        <w:t xml:space="preserve"> his criminal record are explained as potential outcomes of his mother</w:t>
      </w:r>
      <w:r w:rsidR="0096252A">
        <w:rPr>
          <w:rFonts w:ascii="Arial" w:eastAsia="Times New Roman" w:hAnsi="Arial" w:cs="Arial"/>
          <w:color w:val="000000"/>
          <w:sz w:val="21"/>
          <w:szCs w:val="21"/>
          <w:lang w:val="en-US" w:eastAsia="de-DE"/>
        </w:rPr>
        <w:t>’</w:t>
      </w:r>
      <w:r w:rsidR="00323A96">
        <w:rPr>
          <w:rFonts w:ascii="Arial" w:eastAsia="Times New Roman" w:hAnsi="Arial" w:cs="Arial"/>
          <w:color w:val="000000"/>
          <w:sz w:val="21"/>
          <w:szCs w:val="21"/>
          <w:lang w:val="en-US" w:eastAsia="de-DE"/>
        </w:rPr>
        <w:t>s stressful pregnancy</w:t>
      </w:r>
      <w:r w:rsidR="00897672">
        <w:rPr>
          <w:rFonts w:ascii="Arial" w:eastAsia="Times New Roman" w:hAnsi="Arial" w:cs="Arial"/>
          <w:color w:val="000000"/>
          <w:sz w:val="21"/>
          <w:szCs w:val="21"/>
          <w:lang w:val="en-US" w:eastAsia="de-DE"/>
        </w:rPr>
        <w:t xml:space="preserve"> and her failure to provide enough ‘warmth’ as a</w:t>
      </w:r>
      <w:r w:rsidR="00422889">
        <w:rPr>
          <w:rFonts w:ascii="Arial" w:eastAsia="Times New Roman" w:hAnsi="Arial" w:cs="Arial"/>
          <w:color w:val="000000"/>
          <w:sz w:val="21"/>
          <w:szCs w:val="21"/>
          <w:lang w:val="en-US" w:eastAsia="de-DE"/>
        </w:rPr>
        <w:t xml:space="preserve"> single parent </w:t>
      </w:r>
      <w:r w:rsidR="00897672">
        <w:rPr>
          <w:rFonts w:ascii="Arial" w:eastAsia="Times New Roman" w:hAnsi="Arial" w:cs="Arial"/>
          <w:color w:val="000000"/>
          <w:sz w:val="21"/>
          <w:szCs w:val="21"/>
          <w:lang w:val="en-US" w:eastAsia="de-DE"/>
        </w:rPr>
        <w:t>in a tough living situation</w:t>
      </w:r>
      <w:r w:rsidR="00422889">
        <w:rPr>
          <w:rFonts w:ascii="Arial" w:eastAsia="Times New Roman" w:hAnsi="Arial" w:cs="Arial"/>
          <w:color w:val="000000"/>
          <w:sz w:val="21"/>
          <w:szCs w:val="21"/>
          <w:lang w:val="en-US" w:eastAsia="de-DE"/>
        </w:rPr>
        <w:t>. “Charlie wasn’</w:t>
      </w:r>
      <w:r w:rsidR="00897672">
        <w:rPr>
          <w:rFonts w:ascii="Arial" w:eastAsia="Times New Roman" w:hAnsi="Arial" w:cs="Arial"/>
          <w:color w:val="000000"/>
          <w:sz w:val="21"/>
          <w:szCs w:val="21"/>
          <w:lang w:val="en-US" w:eastAsia="de-DE"/>
        </w:rPr>
        <w:t>t born a criminal”, the narrator suggests, “b</w:t>
      </w:r>
      <w:r w:rsidR="00422889">
        <w:rPr>
          <w:rFonts w:ascii="Arial" w:eastAsia="Times New Roman" w:hAnsi="Arial" w:cs="Arial"/>
          <w:color w:val="000000"/>
          <w:sz w:val="21"/>
          <w:szCs w:val="21"/>
          <w:lang w:val="en-US" w:eastAsia="de-DE"/>
        </w:rPr>
        <w:t xml:space="preserve">ut research suggests that his time in the womb and his early life could have made his behavior </w:t>
      </w:r>
      <w:r w:rsidR="00897672">
        <w:rPr>
          <w:rFonts w:ascii="Arial" w:eastAsia="Times New Roman" w:hAnsi="Arial" w:cs="Arial"/>
          <w:color w:val="000000"/>
          <w:sz w:val="21"/>
          <w:szCs w:val="21"/>
          <w:lang w:val="en-US" w:eastAsia="de-DE"/>
        </w:rPr>
        <w:t xml:space="preserve">more likely. […] Maybe if Charlie’s time in the womb had been different, he had been different, too.” </w:t>
      </w:r>
    </w:p>
    <w:p w14:paraId="0FA0BA33" w14:textId="63C1396A" w:rsidR="00221348" w:rsidRPr="0030338D" w:rsidRDefault="00F95423" w:rsidP="00B60DB7">
      <w:pPr>
        <w:spacing w:before="60" w:line="276" w:lineRule="auto"/>
        <w:jc w:val="both"/>
        <w:rPr>
          <w:rFonts w:ascii="Arial" w:eastAsia="Times New Roman" w:hAnsi="Arial" w:cs="Arial"/>
          <w:color w:val="000000"/>
          <w:sz w:val="21"/>
          <w:szCs w:val="21"/>
          <w:lang w:val="en" w:eastAsia="de-DE"/>
        </w:rPr>
      </w:pPr>
      <w:r>
        <w:rPr>
          <w:rFonts w:ascii="Arial" w:eastAsia="Times New Roman" w:hAnsi="Arial" w:cs="Arial"/>
          <w:color w:val="000000"/>
          <w:sz w:val="21"/>
          <w:szCs w:val="21"/>
          <w:lang w:val="en-US" w:eastAsia="de-DE"/>
        </w:rPr>
        <w:t>Such</w:t>
      </w:r>
      <w:r w:rsidR="009D69C5">
        <w:rPr>
          <w:rFonts w:ascii="Arial" w:eastAsia="Times New Roman" w:hAnsi="Arial" w:cs="Arial"/>
          <w:color w:val="000000"/>
          <w:sz w:val="21"/>
          <w:szCs w:val="21"/>
          <w:lang w:val="en-US" w:eastAsia="de-DE"/>
        </w:rPr>
        <w:t xml:space="preserve"> </w:t>
      </w:r>
      <w:r w:rsidR="00356B25">
        <w:rPr>
          <w:rFonts w:ascii="Arial" w:eastAsia="Times New Roman" w:hAnsi="Arial" w:cs="Arial"/>
          <w:color w:val="000000"/>
          <w:sz w:val="21"/>
          <w:szCs w:val="21"/>
          <w:lang w:val="en-US" w:eastAsia="de-DE"/>
        </w:rPr>
        <w:t xml:space="preserve">simplified </w:t>
      </w:r>
      <w:r w:rsidR="009D69C5">
        <w:rPr>
          <w:rFonts w:ascii="Arial" w:eastAsia="Times New Roman" w:hAnsi="Arial" w:cs="Arial"/>
          <w:color w:val="000000"/>
          <w:sz w:val="21"/>
          <w:szCs w:val="21"/>
          <w:lang w:val="en-US" w:eastAsia="de-DE"/>
        </w:rPr>
        <w:t xml:space="preserve">narratives </w:t>
      </w:r>
      <w:r w:rsidR="00356B25">
        <w:rPr>
          <w:rFonts w:ascii="Arial" w:eastAsia="Times New Roman" w:hAnsi="Arial" w:cs="Arial"/>
          <w:color w:val="000000"/>
          <w:sz w:val="21"/>
          <w:szCs w:val="21"/>
          <w:lang w:val="en-US" w:eastAsia="de-DE"/>
        </w:rPr>
        <w:t xml:space="preserve">– that are in no way supported by social or biological data – </w:t>
      </w:r>
      <w:r w:rsidR="006C2313">
        <w:rPr>
          <w:rFonts w:ascii="Arial" w:eastAsia="Times New Roman" w:hAnsi="Arial" w:cs="Arial"/>
          <w:color w:val="000000"/>
          <w:sz w:val="21"/>
          <w:szCs w:val="21"/>
          <w:lang w:val="en-US" w:eastAsia="de-DE"/>
        </w:rPr>
        <w:t>may</w:t>
      </w:r>
      <w:r w:rsidR="00EE1DC1">
        <w:rPr>
          <w:rFonts w:ascii="Arial" w:eastAsia="Times New Roman" w:hAnsi="Arial" w:cs="Arial"/>
          <w:color w:val="000000"/>
          <w:sz w:val="21"/>
          <w:szCs w:val="21"/>
          <w:lang w:val="en-US" w:eastAsia="de-DE"/>
        </w:rPr>
        <w:t xml:space="preserve"> easily stigmatize individual</w:t>
      </w:r>
      <w:r w:rsidR="0030338D">
        <w:rPr>
          <w:rFonts w:ascii="Arial" w:eastAsia="Times New Roman" w:hAnsi="Arial" w:cs="Arial"/>
          <w:color w:val="000000"/>
          <w:sz w:val="21"/>
          <w:szCs w:val="21"/>
          <w:lang w:val="en-US" w:eastAsia="de-DE"/>
        </w:rPr>
        <w:t>s</w:t>
      </w:r>
      <w:r w:rsidR="00EE1DC1">
        <w:rPr>
          <w:rFonts w:ascii="Arial" w:eastAsia="Times New Roman" w:hAnsi="Arial" w:cs="Arial"/>
          <w:color w:val="000000"/>
          <w:sz w:val="21"/>
          <w:szCs w:val="21"/>
          <w:lang w:val="en-US" w:eastAsia="de-DE"/>
        </w:rPr>
        <w:t xml:space="preserve"> who have experienced hardship in their early life </w:t>
      </w:r>
      <w:r w:rsidR="009C2B98">
        <w:rPr>
          <w:rFonts w:ascii="Arial" w:eastAsia="Times New Roman" w:hAnsi="Arial" w:cs="Arial"/>
          <w:color w:val="000000"/>
          <w:sz w:val="21"/>
          <w:szCs w:val="21"/>
          <w:lang w:val="en-US" w:eastAsia="de-DE"/>
        </w:rPr>
        <w:t>as they</w:t>
      </w:r>
      <w:r w:rsidR="00EE1DC1">
        <w:rPr>
          <w:rFonts w:ascii="Arial" w:eastAsia="Times New Roman" w:hAnsi="Arial" w:cs="Arial"/>
          <w:color w:val="000000"/>
          <w:sz w:val="21"/>
          <w:szCs w:val="21"/>
          <w:lang w:val="en-US" w:eastAsia="de-DE"/>
        </w:rPr>
        <w:t xml:space="preserve"> suggest that they tend towards socially problematic behaviours. Social justice activists </w:t>
      </w:r>
      <w:r w:rsidR="0096252A">
        <w:rPr>
          <w:rFonts w:ascii="Arial" w:eastAsia="Times New Roman" w:hAnsi="Arial" w:cs="Arial"/>
          <w:color w:val="000000"/>
          <w:sz w:val="21"/>
          <w:szCs w:val="21"/>
          <w:lang w:val="en-US" w:eastAsia="de-DE"/>
        </w:rPr>
        <w:t xml:space="preserve">in the </w:t>
      </w:r>
      <w:r w:rsidR="00EE1DC1">
        <w:rPr>
          <w:rFonts w:ascii="Arial" w:eastAsia="Times New Roman" w:hAnsi="Arial" w:cs="Arial"/>
          <w:color w:val="000000"/>
          <w:sz w:val="21"/>
          <w:szCs w:val="21"/>
          <w:lang w:val="en-US" w:eastAsia="de-DE"/>
        </w:rPr>
        <w:t xml:space="preserve"> U.S.</w:t>
      </w:r>
      <w:r w:rsidR="0030338D">
        <w:rPr>
          <w:rFonts w:ascii="Arial" w:eastAsia="Times New Roman" w:hAnsi="Arial" w:cs="Arial"/>
          <w:color w:val="000000"/>
          <w:sz w:val="21"/>
          <w:szCs w:val="21"/>
          <w:lang w:val="en-US" w:eastAsia="de-DE"/>
        </w:rPr>
        <w:t>,</w:t>
      </w:r>
      <w:r w:rsidR="00EE1DC1">
        <w:rPr>
          <w:rFonts w:ascii="Arial" w:eastAsia="Times New Roman" w:hAnsi="Arial" w:cs="Arial"/>
          <w:color w:val="000000"/>
          <w:sz w:val="21"/>
          <w:szCs w:val="21"/>
          <w:lang w:val="en-US" w:eastAsia="de-DE"/>
        </w:rPr>
        <w:t xml:space="preserve"> who mobilize epigenetic research and </w:t>
      </w:r>
      <w:r w:rsidR="00356B25">
        <w:rPr>
          <w:rFonts w:ascii="Arial" w:eastAsia="Times New Roman" w:hAnsi="Arial" w:cs="Arial"/>
          <w:color w:val="000000"/>
          <w:sz w:val="21"/>
          <w:szCs w:val="21"/>
          <w:lang w:val="en-US" w:eastAsia="de-DE"/>
        </w:rPr>
        <w:t xml:space="preserve">related </w:t>
      </w:r>
      <w:r w:rsidR="00EE1DC1">
        <w:rPr>
          <w:rFonts w:ascii="Arial" w:eastAsia="Times New Roman" w:hAnsi="Arial" w:cs="Arial"/>
          <w:color w:val="000000"/>
          <w:sz w:val="21"/>
          <w:szCs w:val="21"/>
          <w:lang w:val="en-US" w:eastAsia="de-DE"/>
        </w:rPr>
        <w:t xml:space="preserve">studies on brain plasticity in early life to advocate for reforms in the school and juvenile justice system, frame such a determinist perspective as one of the greatest dangers to </w:t>
      </w:r>
      <w:r w:rsidR="00356B25">
        <w:rPr>
          <w:rFonts w:ascii="Arial" w:eastAsia="Times New Roman" w:hAnsi="Arial" w:cs="Arial"/>
          <w:color w:val="000000"/>
          <w:sz w:val="21"/>
          <w:szCs w:val="21"/>
          <w:lang w:val="en-US" w:eastAsia="de-DE"/>
        </w:rPr>
        <w:t xml:space="preserve">successfully </w:t>
      </w:r>
      <w:r w:rsidR="004E651A">
        <w:rPr>
          <w:rFonts w:ascii="Arial" w:eastAsia="Times New Roman" w:hAnsi="Arial" w:cs="Arial"/>
          <w:color w:val="000000"/>
          <w:sz w:val="21"/>
          <w:szCs w:val="21"/>
          <w:lang w:val="en-US" w:eastAsia="de-DE"/>
        </w:rPr>
        <w:t>using</w:t>
      </w:r>
      <w:r w:rsidR="00EE1DC1">
        <w:rPr>
          <w:rFonts w:ascii="Arial" w:eastAsia="Times New Roman" w:hAnsi="Arial" w:cs="Arial"/>
          <w:color w:val="000000"/>
          <w:sz w:val="21"/>
          <w:szCs w:val="21"/>
          <w:lang w:val="en-US" w:eastAsia="de-DE"/>
        </w:rPr>
        <w:t xml:space="preserve"> novel biological insights for </w:t>
      </w:r>
      <w:r w:rsidR="004E651A">
        <w:rPr>
          <w:rFonts w:ascii="Arial" w:eastAsia="Times New Roman" w:hAnsi="Arial" w:cs="Arial"/>
          <w:color w:val="000000"/>
          <w:sz w:val="21"/>
          <w:szCs w:val="21"/>
          <w:lang w:val="en-US" w:eastAsia="de-DE"/>
        </w:rPr>
        <w:t xml:space="preserve">improving the situation of young individuals from difficult </w:t>
      </w:r>
      <w:r w:rsidR="00356B25">
        <w:rPr>
          <w:rFonts w:ascii="Arial" w:eastAsia="Times New Roman" w:hAnsi="Arial" w:cs="Arial"/>
          <w:color w:val="000000"/>
          <w:sz w:val="21"/>
          <w:szCs w:val="21"/>
          <w:lang w:val="en-US" w:eastAsia="de-DE"/>
        </w:rPr>
        <w:t>homes</w:t>
      </w:r>
      <w:r w:rsidR="004E651A" w:rsidRPr="005F0CDC">
        <w:rPr>
          <w:rFonts w:ascii="Arial" w:eastAsia="Times New Roman" w:hAnsi="Arial" w:cs="Arial"/>
          <w:color w:val="000000"/>
          <w:sz w:val="21"/>
          <w:szCs w:val="21"/>
          <w:lang w:val="en-US" w:eastAsia="de-DE"/>
        </w:rPr>
        <w:t xml:space="preserve">. </w:t>
      </w:r>
      <w:r>
        <w:rPr>
          <w:rFonts w:ascii="Arial" w:eastAsia="Times New Roman" w:hAnsi="Arial" w:cs="Arial"/>
          <w:color w:val="000000"/>
          <w:sz w:val="21"/>
          <w:szCs w:val="21"/>
          <w:lang w:val="en-US" w:eastAsia="de-DE"/>
        </w:rPr>
        <w:t>T</w:t>
      </w:r>
      <w:r w:rsidRPr="005F0CDC">
        <w:rPr>
          <w:rFonts w:ascii="Arial" w:eastAsia="Times New Roman" w:hAnsi="Arial" w:cs="Arial"/>
          <w:color w:val="000000"/>
          <w:sz w:val="21"/>
          <w:szCs w:val="21"/>
          <w:lang w:val="en-US" w:eastAsia="de-DE"/>
        </w:rPr>
        <w:t>hey</w:t>
      </w:r>
      <w:r w:rsidR="005F0CDC" w:rsidRPr="005F0CDC">
        <w:rPr>
          <w:rFonts w:ascii="Arial" w:eastAsia="Times New Roman" w:hAnsi="Arial" w:cs="Arial"/>
          <w:color w:val="000000"/>
          <w:sz w:val="21"/>
          <w:szCs w:val="21"/>
          <w:lang w:val="en-US" w:eastAsia="de-DE"/>
        </w:rPr>
        <w:t xml:space="preserve"> fear</w:t>
      </w:r>
      <w:r>
        <w:rPr>
          <w:rFonts w:ascii="Arial" w:eastAsia="Times New Roman" w:hAnsi="Arial" w:cs="Arial"/>
          <w:color w:val="000000"/>
          <w:sz w:val="21"/>
          <w:szCs w:val="21"/>
          <w:lang w:val="en-US" w:eastAsia="de-DE"/>
        </w:rPr>
        <w:t>, for instance,</w:t>
      </w:r>
      <w:r w:rsidR="005F0CDC" w:rsidRPr="005F0CDC">
        <w:rPr>
          <w:rFonts w:ascii="Arial" w:eastAsia="Times New Roman" w:hAnsi="Arial" w:cs="Arial"/>
          <w:color w:val="000000"/>
          <w:sz w:val="21"/>
          <w:szCs w:val="21"/>
          <w:lang w:val="en-US" w:eastAsia="de-DE"/>
        </w:rPr>
        <w:t xml:space="preserve"> that</w:t>
      </w:r>
      <w:r w:rsidR="004E651A" w:rsidRPr="005F0CDC">
        <w:rPr>
          <w:rFonts w:ascii="Arial" w:eastAsia="Times New Roman" w:hAnsi="Arial" w:cs="Arial"/>
          <w:color w:val="000000"/>
          <w:sz w:val="21"/>
          <w:szCs w:val="21"/>
          <w:lang w:val="en-US" w:eastAsia="de-DE"/>
        </w:rPr>
        <w:t xml:space="preserve"> such rendering</w:t>
      </w:r>
      <w:r w:rsidR="009C2B98" w:rsidRPr="005F0CDC">
        <w:rPr>
          <w:rFonts w:ascii="Arial" w:eastAsia="Times New Roman" w:hAnsi="Arial" w:cs="Arial"/>
          <w:color w:val="000000"/>
          <w:sz w:val="21"/>
          <w:szCs w:val="21"/>
          <w:lang w:val="en-US" w:eastAsia="de-DE"/>
        </w:rPr>
        <w:t>s</w:t>
      </w:r>
      <w:r w:rsidR="004E651A" w:rsidRPr="005F0CDC">
        <w:rPr>
          <w:rFonts w:ascii="Arial" w:eastAsia="Times New Roman" w:hAnsi="Arial" w:cs="Arial"/>
          <w:color w:val="000000"/>
          <w:sz w:val="21"/>
          <w:szCs w:val="21"/>
          <w:lang w:val="en-US" w:eastAsia="de-DE"/>
        </w:rPr>
        <w:t xml:space="preserve"> of what environmental epigenetics can say and know about human psycho</w:t>
      </w:r>
      <w:r w:rsidR="009C2B98" w:rsidRPr="005F0CDC">
        <w:rPr>
          <w:rFonts w:ascii="Arial" w:eastAsia="Times New Roman" w:hAnsi="Arial" w:cs="Arial"/>
          <w:color w:val="000000"/>
          <w:sz w:val="21"/>
          <w:szCs w:val="21"/>
          <w:lang w:val="en-US" w:eastAsia="de-DE"/>
        </w:rPr>
        <w:t>-</w:t>
      </w:r>
      <w:r w:rsidR="004E651A" w:rsidRPr="005F0CDC">
        <w:rPr>
          <w:rFonts w:ascii="Arial" w:eastAsia="Times New Roman" w:hAnsi="Arial" w:cs="Arial"/>
          <w:color w:val="000000"/>
          <w:sz w:val="21"/>
          <w:szCs w:val="21"/>
          <w:lang w:val="en-US" w:eastAsia="de-DE"/>
        </w:rPr>
        <w:t>social development might already be contr</w:t>
      </w:r>
      <w:r w:rsidR="009C2B98" w:rsidRPr="005F0CDC">
        <w:rPr>
          <w:rFonts w:ascii="Arial" w:eastAsia="Times New Roman" w:hAnsi="Arial" w:cs="Arial"/>
          <w:color w:val="000000"/>
          <w:sz w:val="21"/>
          <w:szCs w:val="21"/>
          <w:lang w:val="en-US" w:eastAsia="de-DE"/>
        </w:rPr>
        <w:t xml:space="preserve">ibuting to </w:t>
      </w:r>
      <w:r w:rsidR="005F0CDC" w:rsidRPr="005F0CDC">
        <w:rPr>
          <w:rFonts w:ascii="Arial" w:eastAsia="Times New Roman" w:hAnsi="Arial" w:cs="Arial"/>
          <w:color w:val="000000"/>
          <w:sz w:val="21"/>
          <w:szCs w:val="21"/>
          <w:lang w:val="en-US" w:eastAsia="de-DE"/>
        </w:rPr>
        <w:t>the limited</w:t>
      </w:r>
      <w:r w:rsidR="009C2B98" w:rsidRPr="005F0CDC">
        <w:rPr>
          <w:rFonts w:ascii="Arial" w:eastAsia="Times New Roman" w:hAnsi="Arial" w:cs="Arial"/>
          <w:color w:val="000000"/>
          <w:sz w:val="21"/>
          <w:szCs w:val="21"/>
          <w:lang w:val="en-US" w:eastAsia="de-DE"/>
        </w:rPr>
        <w:t xml:space="preserve"> availabity of parents willing to</w:t>
      </w:r>
      <w:r w:rsidR="004E651A" w:rsidRPr="005F0CDC">
        <w:rPr>
          <w:rFonts w:ascii="Arial" w:eastAsia="Times New Roman" w:hAnsi="Arial" w:cs="Arial"/>
          <w:color w:val="000000"/>
          <w:sz w:val="21"/>
          <w:szCs w:val="21"/>
          <w:lang w:val="en-US" w:eastAsia="de-DE"/>
        </w:rPr>
        <w:t xml:space="preserve"> </w:t>
      </w:r>
      <w:r w:rsidR="009C2B98" w:rsidRPr="005F0CDC">
        <w:rPr>
          <w:rFonts w:ascii="Arial" w:eastAsia="Times New Roman" w:hAnsi="Arial" w:cs="Arial"/>
          <w:color w:val="000000"/>
          <w:sz w:val="21"/>
          <w:szCs w:val="21"/>
          <w:lang w:val="en-US" w:eastAsia="de-DE"/>
        </w:rPr>
        <w:t>foster</w:t>
      </w:r>
      <w:r w:rsidR="004E651A" w:rsidRPr="005F0CDC">
        <w:rPr>
          <w:rFonts w:ascii="Arial" w:eastAsia="Times New Roman" w:hAnsi="Arial" w:cs="Arial"/>
          <w:color w:val="000000"/>
          <w:sz w:val="21"/>
          <w:szCs w:val="21"/>
          <w:lang w:val="en-US" w:eastAsia="de-DE"/>
        </w:rPr>
        <w:t xml:space="preserve"> children from difficult households, </w:t>
      </w:r>
      <w:r>
        <w:rPr>
          <w:rFonts w:ascii="Arial" w:eastAsia="Times New Roman" w:hAnsi="Arial" w:cs="Arial"/>
          <w:color w:val="000000"/>
          <w:sz w:val="21"/>
          <w:szCs w:val="21"/>
          <w:lang w:val="en-US" w:eastAsia="de-DE"/>
        </w:rPr>
        <w:t>since</w:t>
      </w:r>
      <w:r w:rsidR="004E651A" w:rsidRPr="005F0CDC">
        <w:rPr>
          <w:rFonts w:ascii="Arial" w:eastAsia="Times New Roman" w:hAnsi="Arial" w:cs="Arial"/>
          <w:color w:val="000000"/>
          <w:sz w:val="21"/>
          <w:szCs w:val="21"/>
          <w:lang w:val="en-US" w:eastAsia="de-DE"/>
        </w:rPr>
        <w:t xml:space="preserve"> </w:t>
      </w:r>
      <w:r w:rsidR="005F0CDC">
        <w:rPr>
          <w:rFonts w:ascii="Arial" w:eastAsia="Times New Roman" w:hAnsi="Arial" w:cs="Arial"/>
          <w:color w:val="000000"/>
          <w:sz w:val="21"/>
          <w:szCs w:val="21"/>
          <w:lang w:val="en-US" w:eastAsia="de-DE"/>
        </w:rPr>
        <w:t>such a deterministic perspective</w:t>
      </w:r>
      <w:r w:rsidR="004E651A" w:rsidRPr="005F0CDC">
        <w:rPr>
          <w:rFonts w:ascii="Arial" w:eastAsia="Times New Roman" w:hAnsi="Arial" w:cs="Arial"/>
          <w:color w:val="000000"/>
          <w:sz w:val="21"/>
          <w:szCs w:val="21"/>
          <w:lang w:val="en-US" w:eastAsia="de-DE"/>
        </w:rPr>
        <w:t xml:space="preserve"> suggests that they are </w:t>
      </w:r>
      <w:r>
        <w:rPr>
          <w:rFonts w:ascii="Arial" w:eastAsia="Times New Roman" w:hAnsi="Arial" w:cs="Arial"/>
          <w:color w:val="000000"/>
          <w:sz w:val="21"/>
          <w:szCs w:val="21"/>
          <w:lang w:val="en-US" w:eastAsia="de-DE"/>
        </w:rPr>
        <w:t>‘</w:t>
      </w:r>
      <w:r w:rsidRPr="005F0CDC">
        <w:rPr>
          <w:rFonts w:ascii="Arial" w:eastAsia="Times New Roman" w:hAnsi="Arial" w:cs="Arial"/>
          <w:color w:val="000000"/>
          <w:sz w:val="21"/>
          <w:szCs w:val="21"/>
          <w:lang w:val="en-US" w:eastAsia="de-DE"/>
        </w:rPr>
        <w:t>damaged</w:t>
      </w:r>
      <w:r>
        <w:rPr>
          <w:rFonts w:ascii="Arial" w:eastAsia="Times New Roman" w:hAnsi="Arial" w:cs="Arial"/>
          <w:color w:val="000000"/>
          <w:sz w:val="21"/>
          <w:szCs w:val="21"/>
          <w:lang w:val="en-US" w:eastAsia="de-DE"/>
        </w:rPr>
        <w:t>’</w:t>
      </w:r>
      <w:r w:rsidR="004E651A" w:rsidRPr="005F0CDC">
        <w:rPr>
          <w:rFonts w:ascii="Arial" w:eastAsia="Times New Roman" w:hAnsi="Arial" w:cs="Arial"/>
          <w:color w:val="000000"/>
          <w:sz w:val="21"/>
          <w:szCs w:val="21"/>
          <w:lang w:val="en-US" w:eastAsia="de-DE"/>
        </w:rPr>
        <w:t xml:space="preserve"> </w:t>
      </w:r>
      <w:r w:rsidR="009C2B98" w:rsidRPr="005F0CDC">
        <w:rPr>
          <w:rFonts w:ascii="Arial" w:eastAsia="Times New Roman" w:hAnsi="Arial" w:cs="Arial"/>
          <w:color w:val="000000"/>
          <w:sz w:val="21"/>
          <w:szCs w:val="21"/>
          <w:lang w:val="en-US" w:eastAsia="de-DE"/>
        </w:rPr>
        <w:t xml:space="preserve">in lasting ways that </w:t>
      </w:r>
      <w:r>
        <w:rPr>
          <w:rFonts w:ascii="Arial" w:eastAsia="Times New Roman" w:hAnsi="Arial" w:cs="Arial"/>
          <w:color w:val="000000"/>
          <w:sz w:val="21"/>
          <w:szCs w:val="21"/>
          <w:lang w:val="en-US" w:eastAsia="de-DE"/>
        </w:rPr>
        <w:t>could not</w:t>
      </w:r>
      <w:r w:rsidR="0030338D" w:rsidRPr="005F0CDC">
        <w:rPr>
          <w:rFonts w:ascii="Arial" w:eastAsia="Times New Roman" w:hAnsi="Arial" w:cs="Arial"/>
          <w:color w:val="000000"/>
          <w:sz w:val="21"/>
          <w:szCs w:val="21"/>
          <w:lang w:val="en-US" w:eastAsia="de-DE"/>
        </w:rPr>
        <w:t xml:space="preserve"> </w:t>
      </w:r>
      <w:r w:rsidR="009C2B98" w:rsidRPr="005F0CDC">
        <w:rPr>
          <w:rFonts w:ascii="Arial" w:eastAsia="Times New Roman" w:hAnsi="Arial" w:cs="Arial"/>
          <w:color w:val="000000"/>
          <w:sz w:val="21"/>
          <w:szCs w:val="21"/>
          <w:lang w:val="en-US" w:eastAsia="de-DE"/>
        </w:rPr>
        <w:t xml:space="preserve">be </w:t>
      </w:r>
      <w:r>
        <w:rPr>
          <w:rFonts w:ascii="Arial" w:eastAsia="Times New Roman" w:hAnsi="Arial" w:cs="Arial"/>
          <w:color w:val="000000"/>
          <w:sz w:val="21"/>
          <w:szCs w:val="21"/>
          <w:lang w:val="en-US" w:eastAsia="de-DE"/>
        </w:rPr>
        <w:t>ameliorated</w:t>
      </w:r>
      <w:r w:rsidR="009C2B98" w:rsidRPr="005F0CDC">
        <w:rPr>
          <w:rFonts w:ascii="Arial" w:eastAsia="Times New Roman" w:hAnsi="Arial" w:cs="Arial"/>
          <w:color w:val="000000"/>
          <w:sz w:val="21"/>
          <w:szCs w:val="21"/>
          <w:lang w:val="en-US" w:eastAsia="de-DE"/>
        </w:rPr>
        <w:t xml:space="preserve"> by </w:t>
      </w:r>
      <w:r w:rsidR="0030338D" w:rsidRPr="005F0CDC">
        <w:rPr>
          <w:rFonts w:ascii="Arial" w:eastAsia="Times New Roman" w:hAnsi="Arial" w:cs="Arial"/>
          <w:color w:val="000000"/>
          <w:sz w:val="21"/>
          <w:szCs w:val="21"/>
          <w:lang w:val="en-US" w:eastAsia="de-DE"/>
        </w:rPr>
        <w:t xml:space="preserve">the </w:t>
      </w:r>
      <w:r w:rsidR="009C2B98" w:rsidRPr="005F0CDC">
        <w:rPr>
          <w:rFonts w:ascii="Arial" w:eastAsia="Times New Roman" w:hAnsi="Arial" w:cs="Arial"/>
          <w:color w:val="000000"/>
          <w:sz w:val="21"/>
          <w:szCs w:val="21"/>
          <w:lang w:val="en-US" w:eastAsia="de-DE"/>
        </w:rPr>
        <w:t xml:space="preserve">environment </w:t>
      </w:r>
      <w:r w:rsidRPr="005F0CDC">
        <w:rPr>
          <w:rFonts w:ascii="Arial" w:eastAsia="Times New Roman" w:hAnsi="Arial" w:cs="Arial"/>
          <w:color w:val="000000"/>
          <w:sz w:val="21"/>
          <w:szCs w:val="21"/>
          <w:lang w:val="en-US" w:eastAsia="de-DE"/>
        </w:rPr>
        <w:t>provide</w:t>
      </w:r>
      <w:r>
        <w:rPr>
          <w:rFonts w:ascii="Arial" w:eastAsia="Times New Roman" w:hAnsi="Arial" w:cs="Arial"/>
          <w:color w:val="000000"/>
          <w:sz w:val="21"/>
          <w:szCs w:val="21"/>
          <w:lang w:val="en-US" w:eastAsia="de-DE"/>
        </w:rPr>
        <w:t>d by</w:t>
      </w:r>
      <w:r w:rsidRPr="005F0CDC">
        <w:rPr>
          <w:rFonts w:ascii="Arial" w:eastAsia="Times New Roman" w:hAnsi="Arial" w:cs="Arial"/>
          <w:color w:val="000000"/>
          <w:sz w:val="21"/>
          <w:szCs w:val="21"/>
          <w:lang w:val="en-US" w:eastAsia="de-DE"/>
        </w:rPr>
        <w:t xml:space="preserve"> </w:t>
      </w:r>
      <w:r>
        <w:rPr>
          <w:rFonts w:ascii="Arial" w:eastAsia="Times New Roman" w:hAnsi="Arial" w:cs="Arial"/>
          <w:color w:val="000000"/>
          <w:sz w:val="21"/>
          <w:szCs w:val="21"/>
          <w:lang w:val="en-US" w:eastAsia="de-DE"/>
        </w:rPr>
        <w:t>a</w:t>
      </w:r>
      <w:r w:rsidRPr="005F0CDC">
        <w:rPr>
          <w:rFonts w:ascii="Arial" w:eastAsia="Times New Roman" w:hAnsi="Arial" w:cs="Arial"/>
          <w:color w:val="000000"/>
          <w:sz w:val="21"/>
          <w:szCs w:val="21"/>
          <w:lang w:val="en-US" w:eastAsia="de-DE"/>
        </w:rPr>
        <w:t xml:space="preserve"> </w:t>
      </w:r>
      <w:r w:rsidR="009C2B98" w:rsidRPr="005F0CDC">
        <w:rPr>
          <w:rFonts w:ascii="Arial" w:eastAsia="Times New Roman" w:hAnsi="Arial" w:cs="Arial"/>
          <w:color w:val="000000"/>
          <w:sz w:val="21"/>
          <w:szCs w:val="21"/>
          <w:lang w:val="en-US" w:eastAsia="de-DE"/>
        </w:rPr>
        <w:t>foster family</w:t>
      </w:r>
      <w:r>
        <w:rPr>
          <w:rFonts w:ascii="Arial" w:eastAsia="Times New Roman" w:hAnsi="Arial" w:cs="Arial"/>
          <w:color w:val="000000"/>
          <w:sz w:val="21"/>
          <w:szCs w:val="21"/>
          <w:lang w:val="en-US" w:eastAsia="de-DE"/>
        </w:rPr>
        <w:t xml:space="preserve">. </w:t>
      </w:r>
      <w:r w:rsidR="00E66FDD">
        <w:rPr>
          <w:rFonts w:ascii="Arial" w:eastAsia="Times New Roman" w:hAnsi="Arial" w:cs="Arial"/>
          <w:color w:val="000000"/>
          <w:sz w:val="21"/>
          <w:szCs w:val="21"/>
          <w:lang w:val="en-US" w:eastAsia="de-DE"/>
        </w:rPr>
        <w:t>R</w:t>
      </w:r>
      <w:r w:rsidR="006356D4" w:rsidRPr="005F0CDC">
        <w:rPr>
          <w:rFonts w:ascii="Arial" w:eastAsia="Times New Roman" w:hAnsi="Arial" w:cs="Arial"/>
          <w:color w:val="000000"/>
          <w:sz w:val="21"/>
          <w:szCs w:val="21"/>
          <w:lang w:val="en-US" w:eastAsia="de-DE"/>
        </w:rPr>
        <w:t>epre</w:t>
      </w:r>
      <w:r w:rsidR="0096252A" w:rsidRPr="005F0CDC">
        <w:rPr>
          <w:rFonts w:ascii="Arial" w:eastAsia="Times New Roman" w:hAnsi="Arial" w:cs="Arial"/>
          <w:color w:val="000000"/>
          <w:sz w:val="21"/>
          <w:szCs w:val="21"/>
          <w:lang w:val="en-US" w:eastAsia="de-DE"/>
        </w:rPr>
        <w:t>se</w:t>
      </w:r>
      <w:r w:rsidR="006356D4" w:rsidRPr="005F0CDC">
        <w:rPr>
          <w:rFonts w:ascii="Arial" w:eastAsia="Times New Roman" w:hAnsi="Arial" w:cs="Arial"/>
          <w:color w:val="000000"/>
          <w:sz w:val="21"/>
          <w:szCs w:val="21"/>
          <w:lang w:val="en-US" w:eastAsia="de-DE"/>
        </w:rPr>
        <w:t>ntations of epigenetic findings on the effects of early stress</w:t>
      </w:r>
      <w:r w:rsidR="00E66FDD">
        <w:rPr>
          <w:rFonts w:ascii="Arial" w:eastAsia="Times New Roman" w:hAnsi="Arial" w:cs="Arial"/>
          <w:color w:val="000000"/>
          <w:sz w:val="21"/>
          <w:szCs w:val="21"/>
          <w:lang w:val="en-US" w:eastAsia="de-DE"/>
        </w:rPr>
        <w:t>, such as the above,</w:t>
      </w:r>
      <w:r w:rsidR="006356D4" w:rsidRPr="005F0CDC">
        <w:rPr>
          <w:rFonts w:ascii="Arial" w:eastAsia="Times New Roman" w:hAnsi="Arial" w:cs="Arial"/>
          <w:color w:val="000000"/>
          <w:sz w:val="21"/>
          <w:szCs w:val="21"/>
          <w:lang w:val="en-US" w:eastAsia="de-DE"/>
        </w:rPr>
        <w:t xml:space="preserve"> </w:t>
      </w:r>
      <w:r w:rsidR="00E66FDD">
        <w:rPr>
          <w:rFonts w:ascii="Arial" w:eastAsia="Times New Roman" w:hAnsi="Arial" w:cs="Arial"/>
          <w:color w:val="000000"/>
          <w:sz w:val="21"/>
          <w:szCs w:val="21"/>
          <w:lang w:val="en-US" w:eastAsia="de-DE"/>
        </w:rPr>
        <w:t>commonly</w:t>
      </w:r>
      <w:r w:rsidR="006356D4" w:rsidRPr="005F0CDC">
        <w:rPr>
          <w:rFonts w:ascii="Arial" w:eastAsia="Times New Roman" w:hAnsi="Arial" w:cs="Arial"/>
          <w:color w:val="000000"/>
          <w:sz w:val="21"/>
          <w:szCs w:val="21"/>
          <w:lang w:val="en-US" w:eastAsia="de-DE"/>
        </w:rPr>
        <w:t xml:space="preserve"> fail to </w:t>
      </w:r>
      <w:r w:rsidR="00141E46" w:rsidRPr="005F0CDC">
        <w:rPr>
          <w:rFonts w:ascii="Arial" w:eastAsia="Times New Roman" w:hAnsi="Arial" w:cs="Arial"/>
          <w:color w:val="000000"/>
          <w:sz w:val="21"/>
          <w:szCs w:val="21"/>
          <w:lang w:val="en-US" w:eastAsia="de-DE"/>
        </w:rPr>
        <w:t>recognise</w:t>
      </w:r>
      <w:r w:rsidR="006356D4" w:rsidRPr="005F0CDC">
        <w:rPr>
          <w:rFonts w:ascii="Arial" w:eastAsia="Times New Roman" w:hAnsi="Arial" w:cs="Arial"/>
          <w:color w:val="000000"/>
          <w:sz w:val="21"/>
          <w:szCs w:val="21"/>
          <w:lang w:val="en-US" w:eastAsia="de-DE"/>
        </w:rPr>
        <w:t xml:space="preserve"> a significant</w:t>
      </w:r>
      <w:r w:rsidR="006356D4">
        <w:rPr>
          <w:rFonts w:ascii="Arial" w:eastAsia="Times New Roman" w:hAnsi="Arial" w:cs="Arial"/>
          <w:color w:val="000000"/>
          <w:sz w:val="21"/>
          <w:szCs w:val="21"/>
          <w:lang w:val="en-US" w:eastAsia="de-DE"/>
        </w:rPr>
        <w:t xml:space="preserve"> body of </w:t>
      </w:r>
      <w:r w:rsidR="00E66FDD">
        <w:rPr>
          <w:rFonts w:ascii="Arial" w:eastAsia="Times New Roman" w:hAnsi="Arial" w:cs="Arial"/>
          <w:color w:val="000000"/>
          <w:sz w:val="21"/>
          <w:szCs w:val="21"/>
          <w:lang w:val="en-US" w:eastAsia="de-DE"/>
        </w:rPr>
        <w:t xml:space="preserve">relevant </w:t>
      </w:r>
      <w:r w:rsidR="006356D4">
        <w:rPr>
          <w:rFonts w:ascii="Arial" w:eastAsia="Times New Roman" w:hAnsi="Arial" w:cs="Arial"/>
          <w:color w:val="000000"/>
          <w:sz w:val="21"/>
          <w:szCs w:val="21"/>
          <w:lang w:val="en-US" w:eastAsia="de-DE"/>
        </w:rPr>
        <w:t xml:space="preserve">social </w:t>
      </w:r>
      <w:r w:rsidR="00E66FDD">
        <w:rPr>
          <w:rFonts w:ascii="Arial" w:eastAsia="Times New Roman" w:hAnsi="Arial" w:cs="Arial"/>
          <w:color w:val="000000"/>
          <w:sz w:val="21"/>
          <w:szCs w:val="21"/>
          <w:lang w:val="en-US" w:eastAsia="de-DE"/>
        </w:rPr>
        <w:t xml:space="preserve">science research, such as </w:t>
      </w:r>
      <w:r w:rsidR="006356D4">
        <w:rPr>
          <w:rFonts w:ascii="Arial" w:eastAsia="Times New Roman" w:hAnsi="Arial" w:cs="Arial"/>
          <w:color w:val="000000"/>
          <w:sz w:val="21"/>
          <w:szCs w:val="21"/>
          <w:lang w:val="en-US" w:eastAsia="de-DE"/>
        </w:rPr>
        <w:t>studie</w:t>
      </w:r>
      <w:r w:rsidR="0030338D">
        <w:rPr>
          <w:rFonts w:ascii="Arial" w:eastAsia="Times New Roman" w:hAnsi="Arial" w:cs="Arial"/>
          <w:color w:val="000000"/>
          <w:sz w:val="21"/>
          <w:szCs w:val="21"/>
          <w:lang w:val="en-US" w:eastAsia="de-DE"/>
        </w:rPr>
        <w:t xml:space="preserve">s </w:t>
      </w:r>
      <w:r w:rsidR="00E66FDD">
        <w:rPr>
          <w:rFonts w:ascii="Arial" w:eastAsia="Times New Roman" w:hAnsi="Arial" w:cs="Arial"/>
          <w:color w:val="000000"/>
          <w:sz w:val="21"/>
          <w:szCs w:val="21"/>
          <w:lang w:val="en-US" w:eastAsia="de-DE"/>
        </w:rPr>
        <w:t xml:space="preserve">of </w:t>
      </w:r>
      <w:r w:rsidR="0030338D">
        <w:rPr>
          <w:rFonts w:ascii="Arial" w:eastAsia="Times New Roman" w:hAnsi="Arial" w:cs="Arial"/>
          <w:color w:val="000000"/>
          <w:sz w:val="21"/>
          <w:szCs w:val="21"/>
          <w:lang w:val="en-US" w:eastAsia="de-DE"/>
        </w:rPr>
        <w:t xml:space="preserve"> social mobility and</w:t>
      </w:r>
      <w:r w:rsidR="006356D4">
        <w:rPr>
          <w:rFonts w:ascii="Arial" w:eastAsia="Times New Roman" w:hAnsi="Arial" w:cs="Arial"/>
          <w:color w:val="000000"/>
          <w:sz w:val="21"/>
          <w:szCs w:val="21"/>
          <w:lang w:val="en-US" w:eastAsia="de-DE"/>
        </w:rPr>
        <w:t xml:space="preserve"> rehabilitation</w:t>
      </w:r>
      <w:r w:rsidR="00141E46">
        <w:rPr>
          <w:rFonts w:ascii="Arial" w:eastAsia="Times New Roman" w:hAnsi="Arial" w:cs="Arial"/>
          <w:color w:val="000000"/>
          <w:sz w:val="21"/>
          <w:szCs w:val="21"/>
          <w:lang w:val="en-US" w:eastAsia="de-DE"/>
        </w:rPr>
        <w:t xml:space="preserve"> across the life course</w:t>
      </w:r>
      <w:r w:rsidR="006356D4">
        <w:rPr>
          <w:rFonts w:ascii="Arial" w:eastAsia="Times New Roman" w:hAnsi="Arial" w:cs="Arial"/>
          <w:color w:val="000000"/>
          <w:sz w:val="21"/>
          <w:szCs w:val="21"/>
          <w:lang w:val="en-US" w:eastAsia="de-DE"/>
        </w:rPr>
        <w:t>. This literature points to the importance of taking into account</w:t>
      </w:r>
      <w:r w:rsidR="0030338D">
        <w:rPr>
          <w:rFonts w:ascii="Arial" w:eastAsia="Times New Roman" w:hAnsi="Arial" w:cs="Arial"/>
          <w:color w:val="000000"/>
          <w:sz w:val="21"/>
          <w:szCs w:val="21"/>
          <w:lang w:val="en-US" w:eastAsia="de-DE"/>
        </w:rPr>
        <w:t xml:space="preserve"> the</w:t>
      </w:r>
      <w:r w:rsidR="006356D4">
        <w:rPr>
          <w:rFonts w:ascii="Arial" w:eastAsia="Times New Roman" w:hAnsi="Arial" w:cs="Arial"/>
          <w:color w:val="000000"/>
          <w:sz w:val="21"/>
          <w:szCs w:val="21"/>
          <w:lang w:val="en-US" w:eastAsia="de-DE"/>
        </w:rPr>
        <w:t xml:space="preserve"> effects of macro-economic structres, social relations </w:t>
      </w:r>
      <w:r w:rsidR="005F0CDC">
        <w:rPr>
          <w:rFonts w:ascii="Arial" w:eastAsia="Times New Roman" w:hAnsi="Arial" w:cs="Arial"/>
          <w:color w:val="000000"/>
          <w:sz w:val="21"/>
          <w:szCs w:val="21"/>
          <w:lang w:val="en-US" w:eastAsia="de-DE"/>
        </w:rPr>
        <w:t xml:space="preserve">in later life </w:t>
      </w:r>
      <w:r w:rsidR="006356D4">
        <w:rPr>
          <w:rFonts w:ascii="Arial" w:eastAsia="Times New Roman" w:hAnsi="Arial" w:cs="Arial"/>
          <w:color w:val="000000"/>
          <w:sz w:val="21"/>
          <w:szCs w:val="21"/>
          <w:lang w:val="en-US" w:eastAsia="de-DE"/>
        </w:rPr>
        <w:t>and opportunities afforded to disadvantaged individuals by different social institutions</w:t>
      </w:r>
      <w:r w:rsidR="00F27BEE">
        <w:rPr>
          <w:rFonts w:ascii="Arial" w:eastAsia="Times New Roman" w:hAnsi="Arial" w:cs="Arial"/>
          <w:color w:val="000000"/>
          <w:sz w:val="21"/>
          <w:szCs w:val="21"/>
          <w:lang w:val="en-US" w:eastAsia="de-DE"/>
        </w:rPr>
        <w:t xml:space="preserve"> </w:t>
      </w:r>
      <w:r w:rsidR="0070207B">
        <w:rPr>
          <w:rFonts w:ascii="Arial" w:eastAsia="Times New Roman" w:hAnsi="Arial" w:cs="Arial"/>
          <w:color w:val="000000"/>
          <w:sz w:val="21"/>
          <w:szCs w:val="21"/>
          <w:lang w:val="en-US" w:eastAsia="de-DE"/>
        </w:rPr>
        <w:fldChar w:fldCharType="begin"/>
      </w:r>
      <w:r w:rsidR="0070207B">
        <w:rPr>
          <w:rFonts w:ascii="Arial" w:eastAsia="Times New Roman" w:hAnsi="Arial" w:cs="Arial"/>
          <w:color w:val="000000"/>
          <w:sz w:val="21"/>
          <w:szCs w:val="21"/>
          <w:lang w:val="en-US" w:eastAsia="de-DE"/>
        </w:rPr>
        <w:instrText xml:space="preserve"> ADDIN EN.CITE &lt;EndNote&gt;&lt;Cite&gt;&lt;Author&gt;Buffone&lt;/Author&gt;&lt;Year&gt;2012&lt;/Year&gt;&lt;RecNum&gt;2&lt;/RecNum&gt;&lt;DisplayText&gt;(Buffone, 2012)&lt;/DisplayText&gt;&lt;record&gt;&lt;rec-number&gt;2&lt;/rec-number&gt;&lt;foreign-keys&gt;&lt;key app="EN" db-id="rezrz5r5fp22z7eaetr5ext70dfwdw0f9z29" timestamp="1499697500"&gt;2&lt;/key&gt;&lt;/foreign-keys&gt;&lt;ref-type name="Journal Article"&gt;17&lt;/ref-type&gt;&lt;contributors&gt;&lt;authors&gt;&lt;author&gt;Buffone, Sonya&lt;/author&gt;&lt;/authors&gt;&lt;/contributors&gt;&lt;titles&gt;&lt;title&gt;Towards an Integrative Theory of Crime and Delinquency: Re-conceptualizing the Farrington Theory&lt;/title&gt;&lt;secondary-title&gt;International Journal of Criminology and Sociological Theory&lt;/secondary-title&gt;&lt;/titles&gt;&lt;periodical&gt;&lt;full-title&gt;International Journal of Criminology and Sociological Theory&lt;/full-title&gt;&lt;/periodical&gt;&lt;pages&gt;895-911&lt;/pages&gt;&lt;volume&gt;5&lt;/volume&gt;&lt;number&gt;2&lt;/number&gt;&lt;dates&gt;&lt;year&gt;2012&lt;/year&gt;&lt;/dates&gt;&lt;urls&gt;&lt;/urls&gt;&lt;/record&gt;&lt;/Cite&gt;&lt;/EndNote&gt;</w:instrText>
      </w:r>
      <w:r w:rsidR="0070207B">
        <w:rPr>
          <w:rFonts w:ascii="Arial" w:eastAsia="Times New Roman" w:hAnsi="Arial" w:cs="Arial"/>
          <w:color w:val="000000"/>
          <w:sz w:val="21"/>
          <w:szCs w:val="21"/>
          <w:lang w:val="en-US" w:eastAsia="de-DE"/>
        </w:rPr>
        <w:fldChar w:fldCharType="separate"/>
      </w:r>
      <w:r w:rsidR="0070207B">
        <w:rPr>
          <w:rFonts w:ascii="Arial" w:eastAsia="Times New Roman" w:hAnsi="Arial" w:cs="Arial"/>
          <w:noProof/>
          <w:color w:val="000000"/>
          <w:sz w:val="21"/>
          <w:szCs w:val="21"/>
          <w:lang w:val="en-US" w:eastAsia="de-DE"/>
        </w:rPr>
        <w:t>(Buffone, 2012)</w:t>
      </w:r>
      <w:r w:rsidR="0070207B">
        <w:rPr>
          <w:rFonts w:ascii="Arial" w:eastAsia="Times New Roman" w:hAnsi="Arial" w:cs="Arial"/>
          <w:color w:val="000000"/>
          <w:sz w:val="21"/>
          <w:szCs w:val="21"/>
          <w:lang w:val="en-US" w:eastAsia="de-DE"/>
        </w:rPr>
        <w:fldChar w:fldCharType="end"/>
      </w:r>
      <w:r w:rsidR="0070207B">
        <w:rPr>
          <w:rFonts w:ascii="Arial" w:eastAsia="Times New Roman" w:hAnsi="Arial" w:cs="Arial"/>
          <w:color w:val="000000"/>
          <w:sz w:val="21"/>
          <w:szCs w:val="21"/>
          <w:lang w:val="en-US" w:eastAsia="de-DE"/>
        </w:rPr>
        <w:t>.</w:t>
      </w:r>
      <w:r w:rsidR="006356D4">
        <w:rPr>
          <w:rFonts w:ascii="Arial" w:eastAsia="Times New Roman" w:hAnsi="Arial" w:cs="Arial"/>
          <w:color w:val="000000"/>
          <w:sz w:val="21"/>
          <w:szCs w:val="21"/>
          <w:lang w:val="en-US" w:eastAsia="de-DE"/>
        </w:rPr>
        <w:t xml:space="preserve"> A failure to ackno</w:t>
      </w:r>
      <w:r w:rsidR="008B32A8">
        <w:rPr>
          <w:rFonts w:ascii="Arial" w:eastAsia="Times New Roman" w:hAnsi="Arial" w:cs="Arial"/>
          <w:color w:val="000000"/>
          <w:sz w:val="21"/>
          <w:szCs w:val="21"/>
          <w:lang w:val="en-US" w:eastAsia="de-DE"/>
        </w:rPr>
        <w:t>w</w:t>
      </w:r>
      <w:r w:rsidR="006356D4">
        <w:rPr>
          <w:rFonts w:ascii="Arial" w:eastAsia="Times New Roman" w:hAnsi="Arial" w:cs="Arial"/>
          <w:color w:val="000000"/>
          <w:sz w:val="21"/>
          <w:szCs w:val="21"/>
          <w:lang w:val="en-US" w:eastAsia="de-DE"/>
        </w:rPr>
        <w:t>le</w:t>
      </w:r>
      <w:r w:rsidR="008B32A8">
        <w:rPr>
          <w:rFonts w:ascii="Arial" w:eastAsia="Times New Roman" w:hAnsi="Arial" w:cs="Arial"/>
          <w:color w:val="000000"/>
          <w:sz w:val="21"/>
          <w:szCs w:val="21"/>
          <w:lang w:val="en-US" w:eastAsia="de-DE"/>
        </w:rPr>
        <w:t>d</w:t>
      </w:r>
      <w:r w:rsidR="006356D4">
        <w:rPr>
          <w:rFonts w:ascii="Arial" w:eastAsia="Times New Roman" w:hAnsi="Arial" w:cs="Arial"/>
          <w:color w:val="000000"/>
          <w:sz w:val="21"/>
          <w:szCs w:val="21"/>
          <w:lang w:val="en-US" w:eastAsia="de-DE"/>
        </w:rPr>
        <w:t xml:space="preserve">ge the greater complexity of social life might lead environmental epigenetics </w:t>
      </w:r>
      <w:r w:rsidR="0030338D">
        <w:rPr>
          <w:rFonts w:ascii="Arial" w:eastAsia="Times New Roman" w:hAnsi="Arial" w:cs="Arial"/>
          <w:color w:val="000000"/>
          <w:sz w:val="21"/>
          <w:szCs w:val="21"/>
          <w:lang w:val="en-US" w:eastAsia="de-DE"/>
        </w:rPr>
        <w:t xml:space="preserve">to </w:t>
      </w:r>
      <w:r w:rsidR="006356D4">
        <w:rPr>
          <w:rFonts w:ascii="Arial" w:eastAsia="Times New Roman" w:hAnsi="Arial" w:cs="Arial"/>
          <w:color w:val="000000"/>
          <w:sz w:val="21"/>
          <w:szCs w:val="21"/>
          <w:lang w:val="en-US" w:eastAsia="de-DE"/>
        </w:rPr>
        <w:t>contribute</w:t>
      </w:r>
      <w:r w:rsidR="008B32A8">
        <w:rPr>
          <w:rFonts w:ascii="Arial" w:eastAsia="Times New Roman" w:hAnsi="Arial" w:cs="Arial"/>
          <w:color w:val="000000"/>
          <w:sz w:val="21"/>
          <w:szCs w:val="21"/>
          <w:lang w:val="en-US" w:eastAsia="de-DE"/>
        </w:rPr>
        <w:t>,</w:t>
      </w:r>
      <w:r w:rsidR="006356D4">
        <w:rPr>
          <w:rFonts w:ascii="Arial" w:eastAsia="Times New Roman" w:hAnsi="Arial" w:cs="Arial"/>
          <w:color w:val="000000"/>
          <w:sz w:val="21"/>
          <w:szCs w:val="21"/>
          <w:lang w:val="en-US" w:eastAsia="de-DE"/>
        </w:rPr>
        <w:t xml:space="preserve"> </w:t>
      </w:r>
      <w:r w:rsidR="008B32A8">
        <w:rPr>
          <w:rFonts w:ascii="Arial" w:eastAsia="Times New Roman" w:hAnsi="Arial" w:cs="Arial"/>
          <w:color w:val="000000"/>
          <w:sz w:val="21"/>
          <w:szCs w:val="21"/>
          <w:lang w:val="en-US" w:eastAsia="de-DE"/>
        </w:rPr>
        <w:t xml:space="preserve">possibly unwittingly, </w:t>
      </w:r>
      <w:r w:rsidR="006356D4">
        <w:rPr>
          <w:rFonts w:ascii="Arial" w:eastAsia="Times New Roman" w:hAnsi="Arial" w:cs="Arial"/>
          <w:color w:val="000000"/>
          <w:sz w:val="21"/>
          <w:szCs w:val="21"/>
          <w:lang w:val="en-US" w:eastAsia="de-DE"/>
        </w:rPr>
        <w:t>to perspective</w:t>
      </w:r>
      <w:r w:rsidR="00A309C0">
        <w:rPr>
          <w:rFonts w:ascii="Arial" w:eastAsia="Times New Roman" w:hAnsi="Arial" w:cs="Arial"/>
          <w:color w:val="000000"/>
          <w:sz w:val="21"/>
          <w:szCs w:val="21"/>
          <w:lang w:val="en-US" w:eastAsia="de-DE"/>
        </w:rPr>
        <w:t>s</w:t>
      </w:r>
      <w:r w:rsidR="006356D4">
        <w:rPr>
          <w:rFonts w:ascii="Arial" w:eastAsia="Times New Roman" w:hAnsi="Arial" w:cs="Arial"/>
          <w:color w:val="000000"/>
          <w:sz w:val="21"/>
          <w:szCs w:val="21"/>
          <w:lang w:val="en-US" w:eastAsia="de-DE"/>
        </w:rPr>
        <w:t xml:space="preserve"> in society </w:t>
      </w:r>
      <w:r w:rsidR="00A309C0">
        <w:rPr>
          <w:rFonts w:ascii="Arial" w:eastAsia="Times New Roman" w:hAnsi="Arial" w:cs="Arial"/>
          <w:color w:val="000000"/>
          <w:sz w:val="21"/>
          <w:szCs w:val="21"/>
          <w:lang w:val="en-US" w:eastAsia="de-DE"/>
        </w:rPr>
        <w:t xml:space="preserve">that </w:t>
      </w:r>
      <w:r w:rsidR="006356D4">
        <w:rPr>
          <w:rFonts w:ascii="Arial" w:eastAsia="Times New Roman" w:hAnsi="Arial" w:cs="Arial"/>
          <w:color w:val="000000"/>
          <w:sz w:val="21"/>
          <w:szCs w:val="21"/>
          <w:lang w:val="en-US" w:eastAsia="de-DE"/>
        </w:rPr>
        <w:t>frame poverty and social disadvantage as something that “</w:t>
      </w:r>
      <w:r w:rsidR="006A0EE4" w:rsidRPr="006A0EE4">
        <w:rPr>
          <w:rFonts w:ascii="Arial" w:eastAsia="Times New Roman" w:hAnsi="Arial" w:cs="Arial"/>
          <w:color w:val="000000"/>
          <w:sz w:val="21"/>
          <w:szCs w:val="21"/>
          <w:lang w:val="en" w:eastAsia="de-DE"/>
        </w:rPr>
        <w:t>replicates itself from generation to generation</w:t>
      </w:r>
      <w:r w:rsidR="006356D4">
        <w:rPr>
          <w:rFonts w:ascii="Arial" w:eastAsia="Times New Roman" w:hAnsi="Arial" w:cs="Arial"/>
          <w:color w:val="000000"/>
          <w:sz w:val="21"/>
          <w:szCs w:val="21"/>
          <w:lang w:val="en" w:eastAsia="de-DE"/>
        </w:rPr>
        <w:t>”</w:t>
      </w:r>
      <w:r w:rsidR="00FF4681">
        <w:rPr>
          <w:rStyle w:val="EndnoteReference"/>
          <w:rFonts w:ascii="Arial" w:eastAsia="Times New Roman" w:hAnsi="Arial" w:cs="Arial"/>
          <w:color w:val="000000"/>
          <w:sz w:val="21"/>
          <w:szCs w:val="21"/>
          <w:lang w:val="en" w:eastAsia="de-DE"/>
        </w:rPr>
        <w:endnoteReference w:id="3"/>
      </w:r>
      <w:r w:rsidR="00533D88">
        <w:rPr>
          <w:rFonts w:ascii="Arial" w:eastAsia="Times New Roman" w:hAnsi="Arial" w:cs="Arial"/>
          <w:color w:val="000000"/>
          <w:sz w:val="21"/>
          <w:szCs w:val="21"/>
          <w:lang w:val="en" w:eastAsia="de-DE"/>
        </w:rPr>
        <w:t xml:space="preserve"> </w:t>
      </w:r>
      <w:r w:rsidR="006356D4">
        <w:rPr>
          <w:rFonts w:ascii="Arial" w:eastAsia="Times New Roman" w:hAnsi="Arial" w:cs="Arial"/>
          <w:color w:val="000000"/>
          <w:sz w:val="21"/>
          <w:szCs w:val="21"/>
          <w:lang w:val="en" w:eastAsia="de-DE"/>
        </w:rPr>
        <w:t>through</w:t>
      </w:r>
      <w:r w:rsidR="00A309C0">
        <w:rPr>
          <w:rFonts w:ascii="Arial" w:eastAsia="Times New Roman" w:hAnsi="Arial" w:cs="Arial"/>
          <w:color w:val="000000"/>
          <w:sz w:val="21"/>
          <w:szCs w:val="21"/>
          <w:lang w:val="en" w:eastAsia="de-DE"/>
        </w:rPr>
        <w:t xml:space="preserve"> – as on</w:t>
      </w:r>
      <w:r w:rsidR="00E66FDD">
        <w:rPr>
          <w:rFonts w:ascii="Arial" w:eastAsia="Times New Roman" w:hAnsi="Arial" w:cs="Arial"/>
          <w:color w:val="000000"/>
          <w:sz w:val="21"/>
          <w:szCs w:val="21"/>
          <w:lang w:val="en" w:eastAsia="de-DE"/>
        </w:rPr>
        <w:t>e</w:t>
      </w:r>
      <w:r w:rsidR="00A309C0">
        <w:rPr>
          <w:rFonts w:ascii="Arial" w:eastAsia="Times New Roman" w:hAnsi="Arial" w:cs="Arial"/>
          <w:color w:val="000000"/>
          <w:sz w:val="21"/>
          <w:szCs w:val="21"/>
          <w:lang w:val="en" w:eastAsia="de-DE"/>
        </w:rPr>
        <w:t xml:space="preserve"> Op-Ed in the New York Times put it</w:t>
      </w:r>
      <w:r w:rsidR="006356D4">
        <w:rPr>
          <w:rFonts w:ascii="Arial" w:eastAsia="Times New Roman" w:hAnsi="Arial" w:cs="Arial"/>
          <w:color w:val="000000"/>
          <w:sz w:val="21"/>
          <w:szCs w:val="21"/>
          <w:lang w:val="en" w:eastAsia="de-DE"/>
        </w:rPr>
        <w:t xml:space="preserve"> </w:t>
      </w:r>
      <w:r w:rsidR="00A309C0">
        <w:rPr>
          <w:rFonts w:ascii="Arial" w:eastAsia="Times New Roman" w:hAnsi="Arial" w:cs="Arial"/>
          <w:color w:val="000000"/>
          <w:sz w:val="21"/>
          <w:szCs w:val="21"/>
          <w:lang w:val="en" w:eastAsia="de-DE"/>
        </w:rPr>
        <w:t xml:space="preserve">– </w:t>
      </w:r>
      <w:r w:rsidR="007E2836">
        <w:rPr>
          <w:rFonts w:ascii="Arial" w:eastAsia="Times New Roman" w:hAnsi="Arial" w:cs="Arial"/>
          <w:color w:val="000000"/>
          <w:sz w:val="21"/>
          <w:szCs w:val="21"/>
          <w:lang w:val="en" w:eastAsia="de-DE"/>
        </w:rPr>
        <w:t>individual “</w:t>
      </w:r>
      <w:r w:rsidR="007E2836" w:rsidRPr="006A0EE4">
        <w:rPr>
          <w:rFonts w:ascii="Arial" w:eastAsia="Times New Roman" w:hAnsi="Arial" w:cs="Arial"/>
          <w:color w:val="000000"/>
          <w:sz w:val="21"/>
          <w:szCs w:val="21"/>
          <w:lang w:val="en" w:eastAsia="de-DE"/>
        </w:rPr>
        <w:t>brain architecture</w:t>
      </w:r>
      <w:r w:rsidR="007E2836">
        <w:rPr>
          <w:rFonts w:ascii="Arial" w:eastAsia="Times New Roman" w:hAnsi="Arial" w:cs="Arial"/>
          <w:color w:val="000000"/>
          <w:sz w:val="21"/>
          <w:szCs w:val="21"/>
          <w:lang w:val="en" w:eastAsia="de-DE"/>
        </w:rPr>
        <w:t xml:space="preserve">” </w:t>
      </w:r>
      <w:r w:rsidR="006356D4">
        <w:rPr>
          <w:rFonts w:ascii="Arial" w:eastAsia="Times New Roman" w:hAnsi="Arial" w:cs="Arial"/>
          <w:color w:val="000000"/>
          <w:sz w:val="21"/>
          <w:szCs w:val="21"/>
          <w:lang w:val="en" w:eastAsia="de-DE"/>
        </w:rPr>
        <w:t>rather</w:t>
      </w:r>
      <w:r w:rsidR="0030338D">
        <w:rPr>
          <w:rFonts w:ascii="Arial" w:eastAsia="Times New Roman" w:hAnsi="Arial" w:cs="Arial"/>
          <w:color w:val="000000"/>
          <w:sz w:val="21"/>
          <w:szCs w:val="21"/>
          <w:lang w:val="en" w:eastAsia="de-DE"/>
        </w:rPr>
        <w:t xml:space="preserve"> than</w:t>
      </w:r>
      <w:r w:rsidR="006356D4">
        <w:rPr>
          <w:rFonts w:ascii="Arial" w:eastAsia="Times New Roman" w:hAnsi="Arial" w:cs="Arial"/>
          <w:color w:val="000000"/>
          <w:sz w:val="21"/>
          <w:szCs w:val="21"/>
          <w:lang w:val="en" w:eastAsia="de-DE"/>
        </w:rPr>
        <w:t xml:space="preserve"> social conditions </w:t>
      </w:r>
      <w:r w:rsidR="00DE7215">
        <w:rPr>
          <w:rFonts w:ascii="Arial" w:eastAsia="Times New Roman" w:hAnsi="Arial" w:cs="Arial"/>
          <w:color w:val="000000"/>
          <w:sz w:val="21"/>
          <w:szCs w:val="21"/>
          <w:lang w:val="en" w:eastAsia="de-DE"/>
        </w:rPr>
        <w:t xml:space="preserve">that </w:t>
      </w:r>
      <w:r w:rsidR="0096252A">
        <w:rPr>
          <w:rFonts w:ascii="Arial" w:eastAsia="Times New Roman" w:hAnsi="Arial" w:cs="Arial"/>
          <w:color w:val="000000"/>
          <w:sz w:val="21"/>
          <w:szCs w:val="21"/>
          <w:lang w:val="en" w:eastAsia="de-DE"/>
        </w:rPr>
        <w:t xml:space="preserve">are </w:t>
      </w:r>
      <w:r w:rsidR="00DE7215">
        <w:rPr>
          <w:rFonts w:ascii="Arial" w:eastAsia="Times New Roman" w:hAnsi="Arial" w:cs="Arial"/>
          <w:color w:val="000000"/>
          <w:sz w:val="21"/>
          <w:szCs w:val="21"/>
          <w:lang w:val="en" w:eastAsia="de-DE"/>
        </w:rPr>
        <w:t xml:space="preserve">and can be </w:t>
      </w:r>
      <w:r w:rsidR="006356D4">
        <w:rPr>
          <w:rFonts w:ascii="Arial" w:eastAsia="Times New Roman" w:hAnsi="Arial" w:cs="Arial"/>
          <w:color w:val="000000"/>
          <w:sz w:val="21"/>
          <w:szCs w:val="21"/>
          <w:lang w:val="en" w:eastAsia="de-DE"/>
        </w:rPr>
        <w:t>crucial</w:t>
      </w:r>
      <w:r w:rsidR="00DE7215">
        <w:rPr>
          <w:rFonts w:ascii="Arial" w:eastAsia="Times New Roman" w:hAnsi="Arial" w:cs="Arial"/>
          <w:color w:val="000000"/>
          <w:sz w:val="21"/>
          <w:szCs w:val="21"/>
          <w:lang w:val="en" w:eastAsia="de-DE"/>
        </w:rPr>
        <w:t>ly</w:t>
      </w:r>
      <w:r w:rsidR="006356D4">
        <w:rPr>
          <w:rFonts w:ascii="Arial" w:eastAsia="Times New Roman" w:hAnsi="Arial" w:cs="Arial"/>
          <w:color w:val="000000"/>
          <w:sz w:val="21"/>
          <w:szCs w:val="21"/>
          <w:lang w:val="en" w:eastAsia="de-DE"/>
        </w:rPr>
        <w:t xml:space="preserve"> </w:t>
      </w:r>
      <w:r w:rsidR="00FF4681">
        <w:rPr>
          <w:rFonts w:ascii="Arial" w:eastAsia="Times New Roman" w:hAnsi="Arial" w:cs="Arial"/>
          <w:color w:val="000000"/>
          <w:sz w:val="21"/>
          <w:szCs w:val="21"/>
          <w:lang w:val="en" w:eastAsia="de-DE"/>
        </w:rPr>
        <w:t>influence</w:t>
      </w:r>
      <w:r w:rsidR="00A309C0">
        <w:rPr>
          <w:rFonts w:ascii="Arial" w:eastAsia="Times New Roman" w:hAnsi="Arial" w:cs="Arial"/>
          <w:color w:val="000000"/>
          <w:sz w:val="21"/>
          <w:szCs w:val="21"/>
          <w:lang w:val="en" w:eastAsia="de-DE"/>
        </w:rPr>
        <w:t>d by social and economic policies</w:t>
      </w:r>
      <w:r w:rsidR="00533D88">
        <w:rPr>
          <w:rFonts w:ascii="Arial" w:eastAsia="Times New Roman" w:hAnsi="Arial" w:cs="Arial"/>
          <w:color w:val="000000"/>
          <w:sz w:val="21"/>
          <w:szCs w:val="21"/>
          <w:lang w:val="en" w:eastAsia="de-DE"/>
        </w:rPr>
        <w:t xml:space="preserve">. </w:t>
      </w:r>
      <w:r w:rsidR="007E5973">
        <w:rPr>
          <w:rFonts w:ascii="Arial" w:eastAsia="Times New Roman" w:hAnsi="Arial" w:cs="Arial"/>
          <w:color w:val="000000"/>
          <w:sz w:val="21"/>
          <w:szCs w:val="21"/>
          <w:lang w:val="en" w:eastAsia="de-DE"/>
        </w:rPr>
        <w:t>It might also lead to the fur</w:t>
      </w:r>
      <w:r w:rsidR="00E66FDD">
        <w:rPr>
          <w:rFonts w:ascii="Arial" w:eastAsia="Times New Roman" w:hAnsi="Arial" w:cs="Arial"/>
          <w:color w:val="000000"/>
          <w:sz w:val="21"/>
          <w:szCs w:val="21"/>
          <w:lang w:val="en" w:eastAsia="de-DE"/>
        </w:rPr>
        <w:t>t</w:t>
      </w:r>
      <w:r w:rsidR="007E5973">
        <w:rPr>
          <w:rFonts w:ascii="Arial" w:eastAsia="Times New Roman" w:hAnsi="Arial" w:cs="Arial"/>
          <w:color w:val="000000"/>
          <w:sz w:val="21"/>
          <w:szCs w:val="21"/>
          <w:lang w:val="en" w:eastAsia="de-DE"/>
        </w:rPr>
        <w:t>her stigmatization of individuals who had to flee war and oppression, and seek safety and possibl</w:t>
      </w:r>
      <w:r w:rsidR="008B32A8">
        <w:rPr>
          <w:rFonts w:ascii="Arial" w:eastAsia="Times New Roman" w:hAnsi="Arial" w:cs="Arial"/>
          <w:color w:val="000000"/>
          <w:sz w:val="21"/>
          <w:szCs w:val="21"/>
          <w:lang w:val="en" w:eastAsia="de-DE"/>
        </w:rPr>
        <w:t>y</w:t>
      </w:r>
      <w:r w:rsidR="007E5973">
        <w:rPr>
          <w:rFonts w:ascii="Arial" w:eastAsia="Times New Roman" w:hAnsi="Arial" w:cs="Arial"/>
          <w:color w:val="000000"/>
          <w:sz w:val="21"/>
          <w:szCs w:val="21"/>
          <w:lang w:val="en" w:eastAsia="de-DE"/>
        </w:rPr>
        <w:t xml:space="preserve"> a new life in other parts of the world. </w:t>
      </w:r>
      <w:r w:rsidR="0075188A" w:rsidRPr="00BD3428">
        <w:rPr>
          <w:rFonts w:ascii="Arial" w:eastAsia="Times New Roman" w:hAnsi="Arial" w:cs="Arial"/>
          <w:color w:val="000000"/>
          <w:sz w:val="21"/>
          <w:szCs w:val="21"/>
          <w:highlight w:val="green"/>
          <w:lang w:val="en" w:eastAsia="de-DE"/>
        </w:rPr>
        <w:t xml:space="preserve">This might be the opposite effect of what researcher hope to do: we know that many researchers in environmental epigenetics aim to contribute to positive social and biomedical change by rendering the embodied effects of unjust living conditions biologically visible. However, this might require greater interdisciplinary sensibilities in order to avoid the pitfalls of determinist and potentially stigmatizing </w:t>
      </w:r>
      <w:commentRangeStart w:id="3"/>
      <w:r w:rsidR="0075188A" w:rsidRPr="00BD3428">
        <w:rPr>
          <w:rFonts w:ascii="Arial" w:eastAsia="Times New Roman" w:hAnsi="Arial" w:cs="Arial"/>
          <w:color w:val="000000"/>
          <w:sz w:val="21"/>
          <w:szCs w:val="21"/>
          <w:highlight w:val="green"/>
          <w:lang w:val="en" w:eastAsia="de-DE"/>
        </w:rPr>
        <w:t>perspectives</w:t>
      </w:r>
      <w:commentRangeEnd w:id="3"/>
      <w:r w:rsidR="00EA7E86">
        <w:rPr>
          <w:rStyle w:val="CommentReference"/>
        </w:rPr>
        <w:commentReference w:id="3"/>
      </w:r>
      <w:r w:rsidR="0075188A" w:rsidRPr="00BD3428">
        <w:rPr>
          <w:rFonts w:ascii="Arial" w:eastAsia="Times New Roman" w:hAnsi="Arial" w:cs="Arial"/>
          <w:color w:val="000000"/>
          <w:sz w:val="21"/>
          <w:szCs w:val="21"/>
          <w:highlight w:val="green"/>
          <w:lang w:val="en" w:eastAsia="de-DE"/>
        </w:rPr>
        <w:t>.</w:t>
      </w:r>
      <w:r w:rsidR="0075188A">
        <w:rPr>
          <w:rFonts w:ascii="Arial" w:eastAsia="Times New Roman" w:hAnsi="Arial" w:cs="Arial"/>
          <w:color w:val="000000"/>
          <w:sz w:val="21"/>
          <w:szCs w:val="21"/>
          <w:lang w:val="en" w:eastAsia="de-DE"/>
        </w:rPr>
        <w:t xml:space="preserve"> </w:t>
      </w:r>
    </w:p>
    <w:p w14:paraId="6E154BB1" w14:textId="77777777" w:rsidR="00293311" w:rsidRPr="0075188A" w:rsidRDefault="00293311" w:rsidP="00B60DB7">
      <w:pPr>
        <w:spacing w:before="60" w:line="276" w:lineRule="auto"/>
        <w:jc w:val="both"/>
        <w:rPr>
          <w:rFonts w:ascii="Arial" w:eastAsia="Times New Roman" w:hAnsi="Arial" w:cs="Arial"/>
          <w:b/>
          <w:color w:val="000000"/>
          <w:sz w:val="21"/>
          <w:szCs w:val="21"/>
          <w:lang w:val="en" w:eastAsia="de-DE"/>
        </w:rPr>
      </w:pPr>
    </w:p>
    <w:p w14:paraId="1AC804A7" w14:textId="7F34C412" w:rsidR="00A309C0" w:rsidRPr="0030338D" w:rsidRDefault="00A309C0" w:rsidP="00B60DB7">
      <w:pPr>
        <w:spacing w:before="60" w:line="276" w:lineRule="auto"/>
        <w:jc w:val="both"/>
        <w:rPr>
          <w:rFonts w:ascii="Arial" w:eastAsia="Times New Roman" w:hAnsi="Arial" w:cs="Arial"/>
          <w:b/>
          <w:color w:val="000000"/>
          <w:sz w:val="21"/>
          <w:szCs w:val="21"/>
          <w:lang w:val="en-US" w:eastAsia="de-DE"/>
        </w:rPr>
      </w:pPr>
      <w:r w:rsidRPr="0030338D">
        <w:rPr>
          <w:rFonts w:ascii="Arial" w:eastAsia="Times New Roman" w:hAnsi="Arial" w:cs="Arial"/>
          <w:b/>
          <w:color w:val="000000"/>
          <w:sz w:val="21"/>
          <w:szCs w:val="21"/>
          <w:lang w:val="en-US" w:eastAsia="de-DE"/>
        </w:rPr>
        <w:t>Conclusions</w:t>
      </w:r>
    </w:p>
    <w:p w14:paraId="3FDA834E" w14:textId="1FCF86DC" w:rsidR="007A518F" w:rsidRDefault="00B459D0"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As reseachers in environmental epigenetics</w:t>
      </w:r>
      <w:r w:rsidR="00E66FDD">
        <w:rPr>
          <w:rFonts w:ascii="Arial" w:eastAsia="Times New Roman" w:hAnsi="Arial" w:cs="Arial"/>
          <w:color w:val="000000"/>
          <w:sz w:val="21"/>
          <w:szCs w:val="21"/>
          <w:lang w:val="en-US" w:eastAsia="de-DE"/>
        </w:rPr>
        <w:t xml:space="preserve"> and</w:t>
      </w:r>
      <w:r>
        <w:rPr>
          <w:rFonts w:ascii="Arial" w:eastAsia="Times New Roman" w:hAnsi="Arial" w:cs="Arial"/>
          <w:color w:val="000000"/>
          <w:sz w:val="21"/>
          <w:szCs w:val="21"/>
          <w:lang w:val="en-US" w:eastAsia="de-DE"/>
        </w:rPr>
        <w:t xml:space="preserve"> other fields of biology </w:t>
      </w:r>
      <w:r w:rsidR="00DE7215">
        <w:rPr>
          <w:rFonts w:ascii="Arial" w:eastAsia="Times New Roman" w:hAnsi="Arial" w:cs="Arial"/>
          <w:color w:val="000000"/>
          <w:sz w:val="21"/>
          <w:szCs w:val="21"/>
          <w:lang w:val="en-US" w:eastAsia="de-DE"/>
        </w:rPr>
        <w:t xml:space="preserve">come to </w:t>
      </w:r>
      <w:r>
        <w:rPr>
          <w:rFonts w:ascii="Arial" w:eastAsia="Times New Roman" w:hAnsi="Arial" w:cs="Arial"/>
          <w:color w:val="000000"/>
          <w:sz w:val="21"/>
          <w:szCs w:val="21"/>
          <w:lang w:val="en-US" w:eastAsia="de-DE"/>
        </w:rPr>
        <w:t xml:space="preserve">engage </w:t>
      </w:r>
      <w:r w:rsidR="00DE7215">
        <w:rPr>
          <w:rFonts w:ascii="Arial" w:eastAsia="Times New Roman" w:hAnsi="Arial" w:cs="Arial"/>
          <w:color w:val="000000"/>
          <w:sz w:val="21"/>
          <w:szCs w:val="21"/>
          <w:lang w:val="en-US" w:eastAsia="de-DE"/>
        </w:rPr>
        <w:t xml:space="preserve">more </w:t>
      </w:r>
      <w:r>
        <w:rPr>
          <w:rFonts w:ascii="Arial" w:eastAsia="Times New Roman" w:hAnsi="Arial" w:cs="Arial"/>
          <w:color w:val="000000"/>
          <w:sz w:val="21"/>
          <w:szCs w:val="21"/>
          <w:lang w:val="en-US" w:eastAsia="de-DE"/>
        </w:rPr>
        <w:t xml:space="preserve">with the social world and its effects on </w:t>
      </w:r>
      <w:r w:rsidR="00177EF7">
        <w:rPr>
          <w:rFonts w:ascii="Arial" w:eastAsia="Times New Roman" w:hAnsi="Arial" w:cs="Arial"/>
          <w:color w:val="000000"/>
          <w:sz w:val="21"/>
          <w:szCs w:val="21"/>
          <w:lang w:val="en-US" w:eastAsia="de-DE"/>
        </w:rPr>
        <w:t xml:space="preserve">the </w:t>
      </w:r>
      <w:r>
        <w:rPr>
          <w:rFonts w:ascii="Arial" w:eastAsia="Times New Roman" w:hAnsi="Arial" w:cs="Arial"/>
          <w:color w:val="000000"/>
          <w:sz w:val="21"/>
          <w:szCs w:val="21"/>
          <w:lang w:val="en-US" w:eastAsia="de-DE"/>
        </w:rPr>
        <w:t xml:space="preserve">body, health and </w:t>
      </w:r>
      <w:r w:rsidR="00177EF7">
        <w:rPr>
          <w:rFonts w:ascii="Arial" w:eastAsia="Times New Roman" w:hAnsi="Arial" w:cs="Arial"/>
          <w:color w:val="000000"/>
          <w:sz w:val="21"/>
          <w:szCs w:val="21"/>
          <w:lang w:val="en-US" w:eastAsia="de-DE"/>
        </w:rPr>
        <w:t>disease</w:t>
      </w:r>
      <w:r>
        <w:rPr>
          <w:rFonts w:ascii="Arial" w:eastAsia="Times New Roman" w:hAnsi="Arial" w:cs="Arial"/>
          <w:color w:val="000000"/>
          <w:sz w:val="21"/>
          <w:szCs w:val="21"/>
          <w:lang w:val="en-US" w:eastAsia="de-DE"/>
        </w:rPr>
        <w:t>, the social and political dimensions of the</w:t>
      </w:r>
      <w:r w:rsidR="00A30A4D">
        <w:rPr>
          <w:rFonts w:ascii="Arial" w:eastAsia="Times New Roman" w:hAnsi="Arial" w:cs="Arial"/>
          <w:color w:val="000000"/>
          <w:sz w:val="21"/>
          <w:szCs w:val="21"/>
          <w:lang w:val="en-US" w:eastAsia="de-DE"/>
        </w:rPr>
        <w:t>ir</w:t>
      </w:r>
      <w:r>
        <w:rPr>
          <w:rFonts w:ascii="Arial" w:eastAsia="Times New Roman" w:hAnsi="Arial" w:cs="Arial"/>
          <w:color w:val="000000"/>
          <w:sz w:val="21"/>
          <w:szCs w:val="21"/>
          <w:lang w:val="en-US" w:eastAsia="de-DE"/>
        </w:rPr>
        <w:t xml:space="preserve"> work inevitably become apparent. We suggest that researchers will need to enage </w:t>
      </w:r>
      <w:r w:rsidR="00177EF7">
        <w:rPr>
          <w:rFonts w:ascii="Arial" w:eastAsia="Times New Roman" w:hAnsi="Arial" w:cs="Arial"/>
          <w:color w:val="000000"/>
          <w:sz w:val="21"/>
          <w:szCs w:val="21"/>
          <w:lang w:val="en-US" w:eastAsia="de-DE"/>
        </w:rPr>
        <w:t xml:space="preserve">actively </w:t>
      </w:r>
      <w:r>
        <w:rPr>
          <w:rFonts w:ascii="Arial" w:eastAsia="Times New Roman" w:hAnsi="Arial" w:cs="Arial"/>
          <w:color w:val="000000"/>
          <w:sz w:val="21"/>
          <w:szCs w:val="21"/>
          <w:lang w:val="en-US" w:eastAsia="de-DE"/>
        </w:rPr>
        <w:t xml:space="preserve">with these </w:t>
      </w:r>
      <w:r w:rsidR="000B475C">
        <w:rPr>
          <w:rFonts w:ascii="Arial" w:eastAsia="Times New Roman" w:hAnsi="Arial" w:cs="Arial"/>
          <w:color w:val="000000"/>
          <w:sz w:val="21"/>
          <w:szCs w:val="21"/>
          <w:lang w:val="en-US" w:eastAsia="de-DE"/>
        </w:rPr>
        <w:t>matters</w:t>
      </w:r>
      <w:r>
        <w:rPr>
          <w:rFonts w:ascii="Arial" w:eastAsia="Times New Roman" w:hAnsi="Arial" w:cs="Arial"/>
          <w:color w:val="000000"/>
          <w:sz w:val="21"/>
          <w:szCs w:val="21"/>
          <w:lang w:val="en-US" w:eastAsia="de-DE"/>
        </w:rPr>
        <w:t xml:space="preserve"> in order to remain accountable for how their work contributes to certain </w:t>
      </w:r>
      <w:r w:rsidR="000B475C">
        <w:rPr>
          <w:rFonts w:ascii="Arial" w:eastAsia="Times New Roman" w:hAnsi="Arial" w:cs="Arial"/>
          <w:color w:val="000000"/>
          <w:sz w:val="21"/>
          <w:szCs w:val="21"/>
          <w:lang w:val="en-US" w:eastAsia="de-DE"/>
        </w:rPr>
        <w:t>visions</w:t>
      </w:r>
      <w:r>
        <w:rPr>
          <w:rFonts w:ascii="Arial" w:eastAsia="Times New Roman" w:hAnsi="Arial" w:cs="Arial"/>
          <w:color w:val="000000"/>
          <w:sz w:val="21"/>
          <w:szCs w:val="21"/>
          <w:lang w:val="en-US" w:eastAsia="de-DE"/>
        </w:rPr>
        <w:t xml:space="preserve"> of </w:t>
      </w:r>
      <w:r w:rsidR="000B475C">
        <w:rPr>
          <w:rFonts w:ascii="Arial" w:eastAsia="Times New Roman" w:hAnsi="Arial" w:cs="Arial"/>
          <w:color w:val="000000"/>
          <w:sz w:val="21"/>
          <w:szCs w:val="21"/>
          <w:lang w:val="en-US" w:eastAsia="de-DE"/>
        </w:rPr>
        <w:t>society</w:t>
      </w:r>
      <w:r>
        <w:rPr>
          <w:rFonts w:ascii="Arial" w:eastAsia="Times New Roman" w:hAnsi="Arial" w:cs="Arial"/>
          <w:color w:val="000000"/>
          <w:sz w:val="21"/>
          <w:szCs w:val="21"/>
          <w:lang w:val="en-US" w:eastAsia="de-DE"/>
        </w:rPr>
        <w:t xml:space="preserve"> and not </w:t>
      </w:r>
      <w:r w:rsidR="00177EF7">
        <w:rPr>
          <w:rFonts w:ascii="Arial" w:eastAsia="Times New Roman" w:hAnsi="Arial" w:cs="Arial"/>
          <w:color w:val="000000"/>
          <w:sz w:val="21"/>
          <w:szCs w:val="21"/>
          <w:lang w:val="en-US" w:eastAsia="de-DE"/>
        </w:rPr>
        <w:t xml:space="preserve">to </w:t>
      </w:r>
      <w:r>
        <w:rPr>
          <w:rFonts w:ascii="Arial" w:eastAsia="Times New Roman" w:hAnsi="Arial" w:cs="Arial"/>
          <w:color w:val="000000"/>
          <w:sz w:val="21"/>
          <w:szCs w:val="21"/>
          <w:lang w:val="en-US" w:eastAsia="de-DE"/>
        </w:rPr>
        <w:t xml:space="preserve">others. Environmental epigenetics holds the potential to </w:t>
      </w:r>
      <w:r w:rsidR="00B6216F">
        <w:rPr>
          <w:rFonts w:ascii="Arial" w:eastAsia="Times New Roman" w:hAnsi="Arial" w:cs="Arial"/>
          <w:color w:val="000000"/>
          <w:sz w:val="21"/>
          <w:szCs w:val="21"/>
          <w:lang w:val="en-US" w:eastAsia="de-DE"/>
        </w:rPr>
        <w:t xml:space="preserve">help us </w:t>
      </w:r>
      <w:r>
        <w:rPr>
          <w:rFonts w:ascii="Arial" w:eastAsia="Times New Roman" w:hAnsi="Arial" w:cs="Arial"/>
          <w:color w:val="000000"/>
          <w:sz w:val="21"/>
          <w:szCs w:val="21"/>
          <w:lang w:val="en-US" w:eastAsia="de-DE"/>
        </w:rPr>
        <w:t xml:space="preserve">better understand how social inequality and other differential exposures contribute to health and illness and can </w:t>
      </w:r>
      <w:r w:rsidR="00B6216F">
        <w:rPr>
          <w:rFonts w:ascii="Arial" w:eastAsia="Times New Roman" w:hAnsi="Arial" w:cs="Arial"/>
          <w:color w:val="000000"/>
          <w:sz w:val="21"/>
          <w:szCs w:val="21"/>
          <w:lang w:val="en-US" w:eastAsia="de-DE"/>
        </w:rPr>
        <w:t xml:space="preserve">help </w:t>
      </w:r>
      <w:r>
        <w:rPr>
          <w:rFonts w:ascii="Arial" w:eastAsia="Times New Roman" w:hAnsi="Arial" w:cs="Arial"/>
          <w:color w:val="000000"/>
          <w:sz w:val="21"/>
          <w:szCs w:val="21"/>
          <w:lang w:val="en-US" w:eastAsia="de-DE"/>
        </w:rPr>
        <w:t>focus social and political action</w:t>
      </w:r>
      <w:r w:rsidR="00B6216F">
        <w:rPr>
          <w:rFonts w:ascii="Arial" w:eastAsia="Times New Roman" w:hAnsi="Arial" w:cs="Arial"/>
          <w:color w:val="000000"/>
          <w:sz w:val="21"/>
          <w:szCs w:val="21"/>
          <w:lang w:val="en-US" w:eastAsia="de-DE"/>
        </w:rPr>
        <w:t xml:space="preserve"> to achieve more impactful societal improvements</w:t>
      </w:r>
      <w:r>
        <w:rPr>
          <w:rFonts w:ascii="Arial" w:eastAsia="Times New Roman" w:hAnsi="Arial" w:cs="Arial"/>
          <w:color w:val="000000"/>
          <w:sz w:val="21"/>
          <w:szCs w:val="21"/>
          <w:lang w:val="en-US" w:eastAsia="de-DE"/>
        </w:rPr>
        <w:t xml:space="preserve">. On the other hand it can </w:t>
      </w:r>
      <w:r w:rsidR="00B6216F">
        <w:rPr>
          <w:rFonts w:ascii="Arial" w:eastAsia="Times New Roman" w:hAnsi="Arial" w:cs="Arial"/>
          <w:color w:val="000000"/>
          <w:sz w:val="21"/>
          <w:szCs w:val="21"/>
          <w:lang w:val="en-US" w:eastAsia="de-DE"/>
        </w:rPr>
        <w:t xml:space="preserve">also </w:t>
      </w:r>
      <w:r>
        <w:rPr>
          <w:rFonts w:ascii="Arial" w:eastAsia="Times New Roman" w:hAnsi="Arial" w:cs="Arial"/>
          <w:color w:val="000000"/>
          <w:sz w:val="21"/>
          <w:szCs w:val="21"/>
          <w:lang w:val="en-US" w:eastAsia="de-DE"/>
        </w:rPr>
        <w:t xml:space="preserve">be the basis </w:t>
      </w:r>
      <w:r w:rsidR="00DE7215">
        <w:rPr>
          <w:rFonts w:ascii="Arial" w:eastAsia="Times New Roman" w:hAnsi="Arial" w:cs="Arial"/>
          <w:color w:val="000000"/>
          <w:sz w:val="21"/>
          <w:szCs w:val="21"/>
          <w:lang w:val="en-US" w:eastAsia="de-DE"/>
        </w:rPr>
        <w:t>for</w:t>
      </w:r>
      <w:r>
        <w:rPr>
          <w:rFonts w:ascii="Arial" w:eastAsia="Times New Roman" w:hAnsi="Arial" w:cs="Arial"/>
          <w:color w:val="000000"/>
          <w:sz w:val="21"/>
          <w:szCs w:val="21"/>
          <w:lang w:val="en-US" w:eastAsia="de-DE"/>
        </w:rPr>
        <w:t xml:space="preserve"> assign</w:t>
      </w:r>
      <w:r w:rsidR="00DE7215">
        <w:rPr>
          <w:rFonts w:ascii="Arial" w:eastAsia="Times New Roman" w:hAnsi="Arial" w:cs="Arial"/>
          <w:color w:val="000000"/>
          <w:sz w:val="21"/>
          <w:szCs w:val="21"/>
          <w:lang w:val="en-US" w:eastAsia="de-DE"/>
        </w:rPr>
        <w:t>ing</w:t>
      </w:r>
      <w:r>
        <w:rPr>
          <w:rFonts w:ascii="Arial" w:eastAsia="Times New Roman" w:hAnsi="Arial" w:cs="Arial"/>
          <w:color w:val="000000"/>
          <w:sz w:val="21"/>
          <w:szCs w:val="21"/>
          <w:lang w:val="en-US" w:eastAsia="de-DE"/>
        </w:rPr>
        <w:t xml:space="preserve"> undue blame to disadvantaged individuals or </w:t>
      </w:r>
      <w:r w:rsidR="00DE7215">
        <w:rPr>
          <w:rFonts w:ascii="Arial" w:eastAsia="Times New Roman" w:hAnsi="Arial" w:cs="Arial"/>
          <w:color w:val="000000"/>
          <w:sz w:val="21"/>
          <w:szCs w:val="21"/>
          <w:lang w:val="en-US" w:eastAsia="de-DE"/>
        </w:rPr>
        <w:t>for increasing</w:t>
      </w:r>
      <w:r>
        <w:rPr>
          <w:rFonts w:ascii="Arial" w:eastAsia="Times New Roman" w:hAnsi="Arial" w:cs="Arial"/>
          <w:color w:val="000000"/>
          <w:sz w:val="21"/>
          <w:szCs w:val="21"/>
          <w:lang w:val="en-US" w:eastAsia="de-DE"/>
        </w:rPr>
        <w:t xml:space="preserve"> stigmatization. </w:t>
      </w:r>
    </w:p>
    <w:p w14:paraId="1AFAC908" w14:textId="49192C08" w:rsidR="00DE7215" w:rsidRDefault="00B459D0" w:rsidP="00B60DB7">
      <w:pPr>
        <w:spacing w:before="60" w:line="276" w:lineRule="auto"/>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 xml:space="preserve">How can we address this ambivalent potential responsibly? One important way is through interdisciplinary conversation and collaboration. </w:t>
      </w:r>
      <w:r w:rsidR="00A30A4D">
        <w:rPr>
          <w:rFonts w:ascii="Arial" w:eastAsia="Times New Roman" w:hAnsi="Arial" w:cs="Arial"/>
          <w:color w:val="000000"/>
          <w:sz w:val="21"/>
          <w:szCs w:val="21"/>
          <w:lang w:val="en-US" w:eastAsia="de-DE"/>
        </w:rPr>
        <w:t>Researchers in this group of authors have started to collaborate in order to bring both social science insights into the complexity of social life</w:t>
      </w:r>
      <w:r w:rsidR="000B475C">
        <w:rPr>
          <w:rFonts w:ascii="Arial" w:eastAsia="Times New Roman" w:hAnsi="Arial" w:cs="Arial"/>
          <w:color w:val="000000"/>
          <w:sz w:val="21"/>
          <w:szCs w:val="21"/>
          <w:lang w:val="en-US" w:eastAsia="de-DE"/>
        </w:rPr>
        <w:t>,</w:t>
      </w:r>
      <w:r w:rsidR="00A30A4D">
        <w:rPr>
          <w:rFonts w:ascii="Arial" w:eastAsia="Times New Roman" w:hAnsi="Arial" w:cs="Arial"/>
          <w:color w:val="000000"/>
          <w:sz w:val="21"/>
          <w:szCs w:val="21"/>
          <w:lang w:val="en-US" w:eastAsia="de-DE"/>
        </w:rPr>
        <w:t xml:space="preserve"> and life science findings </w:t>
      </w:r>
      <w:r w:rsidR="00D93AFC">
        <w:rPr>
          <w:rFonts w:ascii="Arial" w:eastAsia="Times New Roman" w:hAnsi="Arial" w:cs="Arial"/>
          <w:color w:val="000000"/>
          <w:sz w:val="21"/>
          <w:szCs w:val="21"/>
          <w:lang w:val="en-US" w:eastAsia="de-DE"/>
        </w:rPr>
        <w:t>about</w:t>
      </w:r>
      <w:r w:rsidR="00A30A4D">
        <w:rPr>
          <w:rFonts w:ascii="Arial" w:eastAsia="Times New Roman" w:hAnsi="Arial" w:cs="Arial"/>
          <w:color w:val="000000"/>
          <w:sz w:val="21"/>
          <w:szCs w:val="21"/>
          <w:lang w:val="en-US" w:eastAsia="de-DE"/>
        </w:rPr>
        <w:t xml:space="preserve"> epigenetic mech</w:t>
      </w:r>
      <w:r w:rsidR="0096252A">
        <w:rPr>
          <w:rFonts w:ascii="Arial" w:eastAsia="Times New Roman" w:hAnsi="Arial" w:cs="Arial"/>
          <w:color w:val="000000"/>
          <w:sz w:val="21"/>
          <w:szCs w:val="21"/>
          <w:lang w:val="en-US" w:eastAsia="de-DE"/>
        </w:rPr>
        <w:t>a</w:t>
      </w:r>
      <w:r w:rsidR="00A30A4D">
        <w:rPr>
          <w:rFonts w:ascii="Arial" w:eastAsia="Times New Roman" w:hAnsi="Arial" w:cs="Arial"/>
          <w:color w:val="000000"/>
          <w:sz w:val="21"/>
          <w:szCs w:val="21"/>
          <w:lang w:val="en-US" w:eastAsia="de-DE"/>
        </w:rPr>
        <w:t>nisms to bear</w:t>
      </w:r>
      <w:r w:rsidR="00D93AFC">
        <w:rPr>
          <w:rFonts w:ascii="Arial" w:eastAsia="Times New Roman" w:hAnsi="Arial" w:cs="Arial"/>
          <w:color w:val="000000"/>
          <w:sz w:val="21"/>
          <w:szCs w:val="21"/>
          <w:lang w:val="en-US" w:eastAsia="de-DE"/>
        </w:rPr>
        <w:t xml:space="preserve"> on </w:t>
      </w:r>
      <w:r w:rsidR="00D93AFC" w:rsidRPr="005F0CDC">
        <w:rPr>
          <w:rFonts w:ascii="Arial" w:eastAsia="Times New Roman" w:hAnsi="Arial" w:cs="Arial"/>
          <w:color w:val="000000"/>
          <w:sz w:val="21"/>
          <w:szCs w:val="21"/>
          <w:lang w:val="en-US" w:eastAsia="de-DE"/>
        </w:rPr>
        <w:t>novel experimental designs</w:t>
      </w:r>
      <w:r w:rsidR="00533D88" w:rsidRPr="005F0CDC">
        <w:rPr>
          <w:rFonts w:ascii="Arial" w:eastAsia="Times New Roman" w:hAnsi="Arial" w:cs="Arial"/>
          <w:color w:val="000000"/>
          <w:sz w:val="21"/>
          <w:szCs w:val="21"/>
          <w:lang w:val="en-US" w:eastAsia="de-DE"/>
        </w:rPr>
        <w:t>.</w:t>
      </w:r>
      <w:r w:rsidR="005F0CDC" w:rsidRPr="005F0CDC">
        <w:rPr>
          <w:rFonts w:ascii="Arial" w:eastAsia="Times New Roman" w:hAnsi="Arial" w:cs="Arial"/>
          <w:color w:val="000000"/>
          <w:sz w:val="21"/>
          <w:szCs w:val="21"/>
          <w:lang w:val="en-US" w:eastAsia="de-DE"/>
        </w:rPr>
        <w:t xml:space="preserve"> Sarah Richardson and Heather Shattuck-Heidorn at Harvard University, </w:t>
      </w:r>
      <w:r w:rsidR="00D93AFC" w:rsidRPr="005F0CDC">
        <w:rPr>
          <w:rFonts w:ascii="Arial" w:eastAsia="Times New Roman" w:hAnsi="Arial" w:cs="Arial"/>
          <w:color w:val="000000"/>
          <w:sz w:val="21"/>
          <w:szCs w:val="21"/>
          <w:lang w:val="en-US" w:eastAsia="de-DE"/>
        </w:rPr>
        <w:t>for example</w:t>
      </w:r>
      <w:r w:rsidR="005F0CDC" w:rsidRPr="005F0CDC">
        <w:rPr>
          <w:rFonts w:ascii="Arial" w:eastAsia="Times New Roman" w:hAnsi="Arial" w:cs="Arial"/>
          <w:color w:val="000000"/>
          <w:sz w:val="21"/>
          <w:szCs w:val="21"/>
          <w:lang w:val="en-US" w:eastAsia="de-DE"/>
        </w:rPr>
        <w:t xml:space="preserve">, collaborate across the disciplines to </w:t>
      </w:r>
      <w:r w:rsidR="00D93AFC" w:rsidRPr="005F0CDC">
        <w:rPr>
          <w:rFonts w:ascii="Arial" w:eastAsia="Times New Roman" w:hAnsi="Arial" w:cs="Arial"/>
          <w:color w:val="000000"/>
          <w:sz w:val="21"/>
          <w:szCs w:val="21"/>
          <w:lang w:val="en-US" w:eastAsia="de-DE"/>
        </w:rPr>
        <w:t>study how not only physical sex differences</w:t>
      </w:r>
      <w:r w:rsidR="001E7036" w:rsidRPr="005F0CDC">
        <w:rPr>
          <w:rFonts w:ascii="Arial" w:eastAsia="Times New Roman" w:hAnsi="Arial" w:cs="Arial"/>
          <w:color w:val="000000"/>
          <w:sz w:val="21"/>
          <w:szCs w:val="21"/>
          <w:lang w:val="en-US" w:eastAsia="de-DE"/>
        </w:rPr>
        <w:t>,</w:t>
      </w:r>
      <w:r w:rsidR="00D93AFC" w:rsidRPr="005F0CDC">
        <w:rPr>
          <w:rFonts w:ascii="Arial" w:eastAsia="Times New Roman" w:hAnsi="Arial" w:cs="Arial"/>
          <w:color w:val="000000"/>
          <w:sz w:val="21"/>
          <w:szCs w:val="21"/>
          <w:lang w:val="en-US" w:eastAsia="de-DE"/>
        </w:rPr>
        <w:t xml:space="preserve"> but also gendered life experiences (e.g. role expectations, sexism) shape difference in disease risk between </w:t>
      </w:r>
      <w:r w:rsidR="00DE7215" w:rsidRPr="005F0CDC">
        <w:rPr>
          <w:rFonts w:ascii="Arial" w:eastAsia="Times New Roman" w:hAnsi="Arial" w:cs="Arial"/>
          <w:color w:val="000000"/>
          <w:sz w:val="21"/>
          <w:szCs w:val="21"/>
          <w:lang w:val="en-US" w:eastAsia="de-DE"/>
        </w:rPr>
        <w:t>men and women</w:t>
      </w:r>
      <w:r w:rsidR="00D93AFC" w:rsidRPr="005F0CDC">
        <w:rPr>
          <w:rFonts w:ascii="Arial" w:eastAsia="Times New Roman" w:hAnsi="Arial" w:cs="Arial"/>
          <w:color w:val="000000"/>
          <w:sz w:val="21"/>
          <w:szCs w:val="21"/>
          <w:lang w:val="en-US" w:eastAsia="de-DE"/>
        </w:rPr>
        <w:t>.</w:t>
      </w:r>
    </w:p>
    <w:p w14:paraId="14683424" w14:textId="7B063B00" w:rsidR="00916DA4" w:rsidRPr="000A6C54" w:rsidRDefault="001E7036" w:rsidP="00B60DB7">
      <w:pPr>
        <w:spacing w:before="60" w:line="276" w:lineRule="auto"/>
        <w:jc w:val="both"/>
        <w:rPr>
          <w:rFonts w:ascii="Arial" w:eastAsia="Times New Roman" w:hAnsi="Arial" w:cs="Arial"/>
          <w:color w:val="000000"/>
          <w:sz w:val="21"/>
          <w:szCs w:val="21"/>
          <w:lang w:val="en" w:eastAsia="de-DE"/>
        </w:rPr>
      </w:pPr>
      <w:r>
        <w:rPr>
          <w:rFonts w:ascii="Arial" w:eastAsia="Times New Roman" w:hAnsi="Arial" w:cs="Arial"/>
          <w:color w:val="000000"/>
          <w:sz w:val="21"/>
          <w:szCs w:val="21"/>
          <w:lang w:val="en-US" w:eastAsia="de-DE"/>
        </w:rPr>
        <w:t>As biological research come</w:t>
      </w:r>
      <w:r w:rsidR="00DE7215">
        <w:rPr>
          <w:rFonts w:ascii="Arial" w:eastAsia="Times New Roman" w:hAnsi="Arial" w:cs="Arial"/>
          <w:color w:val="000000"/>
          <w:sz w:val="21"/>
          <w:szCs w:val="21"/>
          <w:lang w:val="en-US" w:eastAsia="de-DE"/>
        </w:rPr>
        <w:t>s</w:t>
      </w:r>
      <w:r>
        <w:rPr>
          <w:rFonts w:ascii="Arial" w:eastAsia="Times New Roman" w:hAnsi="Arial" w:cs="Arial"/>
          <w:color w:val="000000"/>
          <w:sz w:val="21"/>
          <w:szCs w:val="21"/>
          <w:lang w:val="en-US" w:eastAsia="de-DE"/>
        </w:rPr>
        <w:t xml:space="preserve"> to address social issues and categories in </w:t>
      </w:r>
      <w:r w:rsidR="0096252A">
        <w:rPr>
          <w:rFonts w:ascii="Arial" w:eastAsia="Times New Roman" w:hAnsi="Arial" w:cs="Arial"/>
          <w:color w:val="000000"/>
          <w:sz w:val="21"/>
          <w:szCs w:val="21"/>
          <w:lang w:val="en-US" w:eastAsia="de-DE"/>
        </w:rPr>
        <w:t xml:space="preserve">experimental </w:t>
      </w:r>
      <w:r>
        <w:rPr>
          <w:rFonts w:ascii="Arial" w:eastAsia="Times New Roman" w:hAnsi="Arial" w:cs="Arial"/>
          <w:color w:val="000000"/>
          <w:sz w:val="21"/>
          <w:szCs w:val="21"/>
          <w:lang w:val="en-US" w:eastAsia="de-DE"/>
        </w:rPr>
        <w:t xml:space="preserve"> designs, it is important to </w:t>
      </w:r>
      <w:r w:rsidR="00177EF7">
        <w:rPr>
          <w:rFonts w:ascii="Arial" w:eastAsia="Times New Roman" w:hAnsi="Arial" w:cs="Arial"/>
          <w:color w:val="000000"/>
          <w:sz w:val="21"/>
          <w:szCs w:val="21"/>
          <w:lang w:val="en-US" w:eastAsia="de-DE"/>
        </w:rPr>
        <w:t>recogn</w:t>
      </w:r>
      <w:r w:rsidR="0096252A">
        <w:rPr>
          <w:rFonts w:ascii="Arial" w:eastAsia="Times New Roman" w:hAnsi="Arial" w:cs="Arial"/>
          <w:color w:val="000000"/>
          <w:sz w:val="21"/>
          <w:szCs w:val="21"/>
          <w:lang w:val="en-US" w:eastAsia="de-DE"/>
        </w:rPr>
        <w:t>i</w:t>
      </w:r>
      <w:r w:rsidR="00177EF7">
        <w:rPr>
          <w:rFonts w:ascii="Arial" w:eastAsia="Times New Roman" w:hAnsi="Arial" w:cs="Arial"/>
          <w:color w:val="000000"/>
          <w:sz w:val="21"/>
          <w:szCs w:val="21"/>
          <w:lang w:val="en-US" w:eastAsia="de-DE"/>
        </w:rPr>
        <w:t xml:space="preserve">se </w:t>
      </w:r>
      <w:r>
        <w:rPr>
          <w:rFonts w:ascii="Arial" w:eastAsia="Times New Roman" w:hAnsi="Arial" w:cs="Arial"/>
          <w:color w:val="000000"/>
          <w:sz w:val="21"/>
          <w:szCs w:val="21"/>
          <w:lang w:val="en-US" w:eastAsia="de-DE"/>
        </w:rPr>
        <w:t xml:space="preserve">that  expertise on social </w:t>
      </w:r>
      <w:r w:rsidR="008E20C9">
        <w:rPr>
          <w:rFonts w:ascii="Arial" w:eastAsia="Times New Roman" w:hAnsi="Arial" w:cs="Arial"/>
          <w:color w:val="000000"/>
          <w:sz w:val="21"/>
          <w:szCs w:val="21"/>
          <w:lang w:val="en-US" w:eastAsia="de-DE"/>
        </w:rPr>
        <w:t xml:space="preserve">processes and structures </w:t>
      </w:r>
      <w:r>
        <w:rPr>
          <w:rFonts w:ascii="Arial" w:eastAsia="Times New Roman" w:hAnsi="Arial" w:cs="Arial"/>
          <w:color w:val="000000"/>
          <w:sz w:val="21"/>
          <w:szCs w:val="21"/>
          <w:lang w:val="en-US" w:eastAsia="de-DE"/>
        </w:rPr>
        <w:t>is limited</w:t>
      </w:r>
      <w:r w:rsidR="008E20C9" w:rsidRPr="008E20C9">
        <w:rPr>
          <w:rFonts w:ascii="Arial" w:eastAsia="Times New Roman" w:hAnsi="Arial" w:cs="Arial"/>
          <w:color w:val="000000"/>
          <w:sz w:val="21"/>
          <w:szCs w:val="21"/>
          <w:lang w:val="en-US" w:eastAsia="de-DE"/>
        </w:rPr>
        <w:t xml:space="preserve"> </w:t>
      </w:r>
      <w:r w:rsidR="008E20C9">
        <w:rPr>
          <w:rFonts w:ascii="Arial" w:eastAsia="Times New Roman" w:hAnsi="Arial" w:cs="Arial"/>
          <w:color w:val="000000"/>
          <w:sz w:val="21"/>
          <w:szCs w:val="21"/>
          <w:lang w:val="en-US" w:eastAsia="de-DE"/>
        </w:rPr>
        <w:t>in biology</w:t>
      </w:r>
      <w:r>
        <w:rPr>
          <w:rFonts w:ascii="Arial" w:eastAsia="Times New Roman" w:hAnsi="Arial" w:cs="Arial"/>
          <w:color w:val="000000"/>
          <w:sz w:val="21"/>
          <w:szCs w:val="21"/>
          <w:lang w:val="en-US" w:eastAsia="de-DE"/>
        </w:rPr>
        <w:t xml:space="preserve">. </w:t>
      </w:r>
      <w:r w:rsidR="000A6C54">
        <w:rPr>
          <w:rFonts w:ascii="Arial" w:eastAsia="Times New Roman" w:hAnsi="Arial" w:cs="Arial"/>
          <w:color w:val="000000"/>
          <w:sz w:val="21"/>
          <w:szCs w:val="21"/>
          <w:lang w:val="en-US" w:eastAsia="de-DE"/>
        </w:rPr>
        <w:t xml:space="preserve">It is hence crucial that biological research draws on relevant expertise from the social science which can refine the formulation of research questions and suggest alternative interpretations of the findings. </w:t>
      </w:r>
      <w:r w:rsidR="0030338D" w:rsidRPr="00533D88">
        <w:rPr>
          <w:rFonts w:ascii="Arial" w:eastAsia="Times New Roman" w:hAnsi="Arial" w:cs="Arial"/>
          <w:color w:val="000000"/>
          <w:sz w:val="21"/>
          <w:szCs w:val="21"/>
          <w:lang w:val="en-US" w:eastAsia="de-DE"/>
        </w:rPr>
        <w:t xml:space="preserve">Systematic </w:t>
      </w:r>
      <w:r w:rsidR="00533D88" w:rsidRPr="00533D88">
        <w:rPr>
          <w:rFonts w:ascii="Arial" w:eastAsia="Times New Roman" w:hAnsi="Arial" w:cs="Arial"/>
          <w:color w:val="000000"/>
          <w:sz w:val="21"/>
          <w:szCs w:val="21"/>
          <w:lang w:val="en-US" w:eastAsia="de-DE"/>
        </w:rPr>
        <w:t>reflection</w:t>
      </w:r>
      <w:r w:rsidRPr="00533D88">
        <w:rPr>
          <w:rFonts w:ascii="Arial" w:eastAsia="Times New Roman" w:hAnsi="Arial" w:cs="Arial"/>
          <w:color w:val="000000"/>
          <w:sz w:val="21"/>
          <w:szCs w:val="21"/>
          <w:lang w:val="en-US" w:eastAsia="de-DE"/>
        </w:rPr>
        <w:t xml:space="preserve"> is </w:t>
      </w:r>
      <w:r w:rsidR="000A6C54">
        <w:rPr>
          <w:rFonts w:ascii="Arial" w:eastAsia="Times New Roman" w:hAnsi="Arial" w:cs="Arial"/>
          <w:color w:val="000000"/>
          <w:sz w:val="21"/>
          <w:szCs w:val="21"/>
          <w:lang w:val="en-US" w:eastAsia="de-DE"/>
        </w:rPr>
        <w:t xml:space="preserve">also </w:t>
      </w:r>
      <w:r w:rsidRPr="00533D88">
        <w:rPr>
          <w:rFonts w:ascii="Arial" w:eastAsia="Times New Roman" w:hAnsi="Arial" w:cs="Arial"/>
          <w:color w:val="000000"/>
          <w:sz w:val="21"/>
          <w:szCs w:val="21"/>
          <w:lang w:val="en-US" w:eastAsia="de-DE"/>
        </w:rPr>
        <w:t xml:space="preserve">important </w:t>
      </w:r>
      <w:r w:rsidR="0030338D" w:rsidRPr="00533D88">
        <w:rPr>
          <w:rFonts w:ascii="Arial" w:eastAsia="Times New Roman" w:hAnsi="Arial" w:cs="Arial"/>
          <w:color w:val="000000"/>
          <w:sz w:val="21"/>
          <w:szCs w:val="21"/>
          <w:lang w:val="en-US" w:eastAsia="de-DE"/>
        </w:rPr>
        <w:t>regarding</w:t>
      </w:r>
      <w:r>
        <w:rPr>
          <w:rFonts w:ascii="Arial" w:eastAsia="Times New Roman" w:hAnsi="Arial" w:cs="Arial"/>
          <w:color w:val="000000"/>
          <w:sz w:val="21"/>
          <w:szCs w:val="21"/>
          <w:lang w:val="en-US" w:eastAsia="de-DE"/>
        </w:rPr>
        <w:t xml:space="preserve"> the language that is being </w:t>
      </w:r>
      <w:r w:rsidR="0030338D">
        <w:rPr>
          <w:rFonts w:ascii="Arial" w:eastAsia="Times New Roman" w:hAnsi="Arial" w:cs="Arial"/>
          <w:color w:val="000000"/>
          <w:sz w:val="21"/>
          <w:szCs w:val="21"/>
          <w:lang w:val="en-US" w:eastAsia="de-DE"/>
        </w:rPr>
        <w:t xml:space="preserve">developed </w:t>
      </w:r>
      <w:r w:rsidR="00177EF7">
        <w:rPr>
          <w:rFonts w:ascii="Arial" w:eastAsia="Times New Roman" w:hAnsi="Arial" w:cs="Arial"/>
          <w:color w:val="000000"/>
          <w:sz w:val="21"/>
          <w:szCs w:val="21"/>
          <w:lang w:val="en-US" w:eastAsia="de-DE"/>
        </w:rPr>
        <w:t xml:space="preserve">and used </w:t>
      </w:r>
      <w:r w:rsidR="0030338D">
        <w:rPr>
          <w:rFonts w:ascii="Arial" w:eastAsia="Times New Roman" w:hAnsi="Arial" w:cs="Arial"/>
          <w:color w:val="000000"/>
          <w:sz w:val="21"/>
          <w:szCs w:val="21"/>
          <w:lang w:val="en-US" w:eastAsia="de-DE"/>
        </w:rPr>
        <w:t>to report</w:t>
      </w:r>
      <w:r>
        <w:rPr>
          <w:rFonts w:ascii="Arial" w:eastAsia="Times New Roman" w:hAnsi="Arial" w:cs="Arial"/>
          <w:color w:val="000000"/>
          <w:sz w:val="21"/>
          <w:szCs w:val="21"/>
          <w:lang w:val="en-US" w:eastAsia="de-DE"/>
        </w:rPr>
        <w:t xml:space="preserve"> </w:t>
      </w:r>
      <w:r w:rsidR="0030338D">
        <w:rPr>
          <w:rFonts w:ascii="Arial" w:eastAsia="Times New Roman" w:hAnsi="Arial" w:cs="Arial"/>
          <w:color w:val="000000"/>
          <w:sz w:val="21"/>
          <w:szCs w:val="21"/>
          <w:lang w:val="en-US" w:eastAsia="de-DE"/>
        </w:rPr>
        <w:t>novel</w:t>
      </w:r>
      <w:r>
        <w:rPr>
          <w:rFonts w:ascii="Arial" w:eastAsia="Times New Roman" w:hAnsi="Arial" w:cs="Arial"/>
          <w:color w:val="000000"/>
          <w:sz w:val="21"/>
          <w:szCs w:val="21"/>
          <w:lang w:val="en-US" w:eastAsia="de-DE"/>
        </w:rPr>
        <w:t xml:space="preserve"> findings. Even if catchy metaphors like ‘programming’ might attract attention to </w:t>
      </w:r>
      <w:r w:rsidR="0030338D">
        <w:rPr>
          <w:rFonts w:ascii="Arial" w:eastAsia="Times New Roman" w:hAnsi="Arial" w:cs="Arial"/>
          <w:color w:val="000000"/>
          <w:sz w:val="21"/>
          <w:szCs w:val="21"/>
          <w:lang w:val="en-US" w:eastAsia="de-DE"/>
        </w:rPr>
        <w:t>a new</w:t>
      </w:r>
      <w:r>
        <w:rPr>
          <w:rFonts w:ascii="Arial" w:eastAsia="Times New Roman" w:hAnsi="Arial" w:cs="Arial"/>
          <w:color w:val="000000"/>
          <w:sz w:val="21"/>
          <w:szCs w:val="21"/>
          <w:lang w:val="en-US" w:eastAsia="de-DE"/>
        </w:rPr>
        <w:t xml:space="preserve"> research field</w:t>
      </w:r>
      <w:r w:rsidR="00177EF7">
        <w:rPr>
          <w:rFonts w:ascii="Arial" w:eastAsia="Times New Roman" w:hAnsi="Arial" w:cs="Arial"/>
          <w:color w:val="000000"/>
          <w:sz w:val="21"/>
          <w:szCs w:val="21"/>
          <w:lang w:val="en-US" w:eastAsia="de-DE"/>
        </w:rPr>
        <w:t>,</w:t>
      </w:r>
      <w:r>
        <w:rPr>
          <w:rFonts w:ascii="Arial" w:eastAsia="Times New Roman" w:hAnsi="Arial" w:cs="Arial"/>
          <w:color w:val="000000"/>
          <w:sz w:val="21"/>
          <w:szCs w:val="21"/>
          <w:lang w:val="en-US" w:eastAsia="de-DE"/>
        </w:rPr>
        <w:t xml:space="preserve"> and claims about the relevance of ongoing basic research to human health and society can be important for acquiring funding, the</w:t>
      </w:r>
      <w:r w:rsidR="00177EF7">
        <w:rPr>
          <w:rFonts w:ascii="Arial" w:eastAsia="Times New Roman" w:hAnsi="Arial" w:cs="Arial"/>
          <w:color w:val="000000"/>
          <w:sz w:val="21"/>
          <w:szCs w:val="21"/>
          <w:lang w:val="en-US" w:eastAsia="de-DE"/>
        </w:rPr>
        <w:t>ir</w:t>
      </w:r>
      <w:r>
        <w:rPr>
          <w:rFonts w:ascii="Arial" w:eastAsia="Times New Roman" w:hAnsi="Arial" w:cs="Arial"/>
          <w:color w:val="000000"/>
          <w:sz w:val="21"/>
          <w:szCs w:val="21"/>
          <w:lang w:val="en-US" w:eastAsia="de-DE"/>
        </w:rPr>
        <w:t xml:space="preserve"> social meaning and impact must be considered carefully</w:t>
      </w:r>
      <w:r w:rsidR="00A707B8">
        <w:rPr>
          <w:rFonts w:ascii="Arial" w:eastAsia="Times New Roman" w:hAnsi="Arial" w:cs="Arial"/>
          <w:color w:val="000000"/>
          <w:sz w:val="21"/>
          <w:szCs w:val="21"/>
          <w:lang w:val="en-US" w:eastAsia="de-DE"/>
        </w:rPr>
        <w:t>.</w:t>
      </w:r>
      <w:r>
        <w:rPr>
          <w:rFonts w:ascii="Arial" w:eastAsia="Times New Roman" w:hAnsi="Arial" w:cs="Arial"/>
          <w:color w:val="000000"/>
          <w:sz w:val="21"/>
          <w:szCs w:val="21"/>
          <w:lang w:val="en-US" w:eastAsia="de-DE"/>
        </w:rPr>
        <w:t xml:space="preserve"> </w:t>
      </w:r>
      <w:r w:rsidR="00060BC7" w:rsidRPr="0020763E">
        <w:rPr>
          <w:rFonts w:ascii="Arial" w:eastAsia="Times New Roman" w:hAnsi="Arial" w:cs="Arial"/>
          <w:color w:val="000000"/>
          <w:sz w:val="21"/>
          <w:szCs w:val="21"/>
          <w:highlight w:val="green"/>
          <w:lang w:val="en-US" w:eastAsia="de-DE"/>
        </w:rPr>
        <w:t xml:space="preserve">This implies a responsibility for funding bodies to reward cautious claims rather than overstatements and to support interdisciplinary collaboration that allows for sensible approaches to these important research </w:t>
      </w:r>
      <w:commentRangeStart w:id="4"/>
      <w:r w:rsidR="00060BC7" w:rsidRPr="0020763E">
        <w:rPr>
          <w:rFonts w:ascii="Arial" w:eastAsia="Times New Roman" w:hAnsi="Arial" w:cs="Arial"/>
          <w:color w:val="000000"/>
          <w:sz w:val="21"/>
          <w:szCs w:val="21"/>
          <w:highlight w:val="green"/>
          <w:lang w:val="en-US" w:eastAsia="de-DE"/>
        </w:rPr>
        <w:t>topics</w:t>
      </w:r>
      <w:commentRangeEnd w:id="4"/>
      <w:r w:rsidR="00EA7E86">
        <w:rPr>
          <w:rStyle w:val="CommentReference"/>
        </w:rPr>
        <w:commentReference w:id="4"/>
      </w:r>
      <w:r w:rsidR="00060BC7">
        <w:rPr>
          <w:rFonts w:ascii="Arial" w:eastAsia="Times New Roman" w:hAnsi="Arial" w:cs="Arial"/>
          <w:color w:val="000000"/>
          <w:sz w:val="21"/>
          <w:szCs w:val="21"/>
          <w:lang w:val="en-US" w:eastAsia="de-DE"/>
        </w:rPr>
        <w:t xml:space="preserve">. </w:t>
      </w:r>
      <w:r w:rsidR="0030338D">
        <w:rPr>
          <w:rFonts w:ascii="Arial" w:eastAsia="Times New Roman" w:hAnsi="Arial" w:cs="Arial"/>
          <w:color w:val="000000"/>
          <w:sz w:val="21"/>
          <w:szCs w:val="21"/>
          <w:lang w:val="en-US" w:eastAsia="de-DE"/>
        </w:rPr>
        <w:t xml:space="preserve">This </w:t>
      </w:r>
      <w:r w:rsidR="0096252A">
        <w:rPr>
          <w:rFonts w:ascii="Arial" w:eastAsia="Times New Roman" w:hAnsi="Arial" w:cs="Arial"/>
          <w:color w:val="000000"/>
          <w:sz w:val="21"/>
          <w:szCs w:val="21"/>
          <w:lang w:val="en-US" w:eastAsia="de-DE"/>
        </w:rPr>
        <w:t xml:space="preserve">is particularly </w:t>
      </w:r>
      <w:r w:rsidR="00060BC7">
        <w:rPr>
          <w:rFonts w:ascii="Arial" w:eastAsia="Times New Roman" w:hAnsi="Arial" w:cs="Arial"/>
          <w:color w:val="000000"/>
          <w:sz w:val="21"/>
          <w:szCs w:val="21"/>
          <w:lang w:val="en-US" w:eastAsia="de-DE"/>
        </w:rPr>
        <w:t>crucial</w:t>
      </w:r>
      <w:r w:rsidR="0096252A">
        <w:rPr>
          <w:rFonts w:ascii="Arial" w:eastAsia="Times New Roman" w:hAnsi="Arial" w:cs="Arial"/>
          <w:color w:val="000000"/>
          <w:sz w:val="21"/>
          <w:szCs w:val="21"/>
          <w:lang w:val="en-US" w:eastAsia="de-DE"/>
        </w:rPr>
        <w:t xml:space="preserve">  given</w:t>
      </w:r>
      <w:r w:rsidR="0030338D">
        <w:rPr>
          <w:rFonts w:ascii="Arial" w:eastAsia="Times New Roman" w:hAnsi="Arial" w:cs="Arial"/>
          <w:color w:val="000000"/>
          <w:sz w:val="21"/>
          <w:szCs w:val="21"/>
          <w:lang w:val="en-US" w:eastAsia="de-DE"/>
        </w:rPr>
        <w:t xml:space="preserve"> the at the times troubled </w:t>
      </w:r>
      <w:r w:rsidR="000A6C54">
        <w:rPr>
          <w:rFonts w:ascii="Arial" w:eastAsia="Times New Roman" w:hAnsi="Arial" w:cs="Arial"/>
          <w:color w:val="000000"/>
          <w:sz w:val="21"/>
          <w:szCs w:val="21"/>
          <w:lang w:val="en-US" w:eastAsia="de-DE"/>
        </w:rPr>
        <w:t>histories</w:t>
      </w:r>
      <w:r w:rsidR="0030338D">
        <w:rPr>
          <w:rFonts w:ascii="Arial" w:eastAsia="Times New Roman" w:hAnsi="Arial" w:cs="Arial"/>
          <w:color w:val="000000"/>
          <w:sz w:val="21"/>
          <w:szCs w:val="21"/>
          <w:lang w:val="en-US" w:eastAsia="de-DE"/>
        </w:rPr>
        <w:t xml:space="preserve"> </w:t>
      </w:r>
      <w:r w:rsidR="00DE7215">
        <w:rPr>
          <w:rFonts w:ascii="Arial" w:eastAsia="Times New Roman" w:hAnsi="Arial" w:cs="Arial"/>
          <w:color w:val="000000"/>
          <w:sz w:val="21"/>
          <w:szCs w:val="21"/>
          <w:lang w:val="en-US" w:eastAsia="de-DE"/>
        </w:rPr>
        <w:t xml:space="preserve">of </w:t>
      </w:r>
      <w:r w:rsidR="00356B25">
        <w:rPr>
          <w:rFonts w:ascii="Arial" w:eastAsia="Times New Roman" w:hAnsi="Arial" w:cs="Arial"/>
          <w:color w:val="000000"/>
          <w:sz w:val="21"/>
          <w:szCs w:val="21"/>
          <w:lang w:val="en-US" w:eastAsia="de-DE"/>
        </w:rPr>
        <w:t xml:space="preserve">scientific claims about the relationship of </w:t>
      </w:r>
      <w:r w:rsidR="00060BC7">
        <w:rPr>
          <w:rFonts w:ascii="Arial" w:eastAsia="Times New Roman" w:hAnsi="Arial" w:cs="Arial"/>
          <w:color w:val="000000"/>
          <w:sz w:val="21"/>
          <w:szCs w:val="21"/>
          <w:lang w:val="en-US" w:eastAsia="de-DE"/>
        </w:rPr>
        <w:t>social structure and biology</w:t>
      </w:r>
      <w:r w:rsidR="00356B25">
        <w:rPr>
          <w:rFonts w:ascii="Arial" w:eastAsia="Times New Roman" w:hAnsi="Arial" w:cs="Arial"/>
          <w:color w:val="000000"/>
          <w:sz w:val="21"/>
          <w:szCs w:val="21"/>
          <w:lang w:val="en-US" w:eastAsia="de-DE"/>
        </w:rPr>
        <w:t xml:space="preserve"> </w:t>
      </w:r>
      <w:r w:rsidR="00C75D24">
        <w:rPr>
          <w:rFonts w:ascii="Arial" w:eastAsia="Times New Roman" w:hAnsi="Arial" w:cs="Arial"/>
          <w:color w:val="000000"/>
          <w:sz w:val="21"/>
          <w:szCs w:val="21"/>
          <w:lang w:val="en-US" w:eastAsia="de-DE"/>
        </w:rPr>
        <w:t xml:space="preserve">and </w:t>
      </w:r>
      <w:r w:rsidR="00356B25">
        <w:rPr>
          <w:rFonts w:ascii="Arial" w:eastAsia="Times New Roman" w:hAnsi="Arial" w:cs="Arial"/>
          <w:color w:val="000000"/>
          <w:sz w:val="21"/>
          <w:szCs w:val="21"/>
          <w:lang w:val="en-US" w:eastAsia="de-DE"/>
        </w:rPr>
        <w:t>the ways in which</w:t>
      </w:r>
      <w:r w:rsidR="0030338D">
        <w:rPr>
          <w:rFonts w:ascii="Arial" w:eastAsia="Times New Roman" w:hAnsi="Arial" w:cs="Arial"/>
          <w:color w:val="000000"/>
          <w:sz w:val="21"/>
          <w:szCs w:val="21"/>
          <w:lang w:val="en-US" w:eastAsia="de-DE"/>
        </w:rPr>
        <w:t xml:space="preserve"> accounts of human difference can contribute to social stratificat</w:t>
      </w:r>
      <w:r w:rsidR="0096252A">
        <w:rPr>
          <w:rFonts w:ascii="Arial" w:eastAsia="Times New Roman" w:hAnsi="Arial" w:cs="Arial"/>
          <w:color w:val="000000"/>
          <w:sz w:val="21"/>
          <w:szCs w:val="21"/>
          <w:lang w:val="en-US" w:eastAsia="de-DE"/>
        </w:rPr>
        <w:t>i</w:t>
      </w:r>
      <w:r w:rsidR="0030338D">
        <w:rPr>
          <w:rFonts w:ascii="Arial" w:eastAsia="Times New Roman" w:hAnsi="Arial" w:cs="Arial"/>
          <w:color w:val="000000"/>
          <w:sz w:val="21"/>
          <w:szCs w:val="21"/>
          <w:lang w:val="en-US" w:eastAsia="de-DE"/>
        </w:rPr>
        <w:t xml:space="preserve">on and discrimination.  </w:t>
      </w:r>
    </w:p>
    <w:p w14:paraId="0629638F" w14:textId="77777777" w:rsidR="002132DB" w:rsidRPr="000A6C54" w:rsidRDefault="002132DB" w:rsidP="00B60DB7">
      <w:pPr>
        <w:spacing w:before="60" w:line="276" w:lineRule="auto"/>
        <w:jc w:val="both"/>
        <w:rPr>
          <w:rFonts w:ascii="Arial" w:eastAsia="Times New Roman" w:hAnsi="Arial" w:cs="Arial"/>
          <w:color w:val="000000"/>
          <w:sz w:val="21"/>
          <w:szCs w:val="21"/>
          <w:lang w:val="en" w:eastAsia="de-DE"/>
        </w:rPr>
      </w:pPr>
    </w:p>
    <w:p w14:paraId="5AF232D1" w14:textId="77777777" w:rsidR="000869DE" w:rsidRPr="00356B25" w:rsidRDefault="000869DE" w:rsidP="00B60DB7">
      <w:pPr>
        <w:spacing w:before="60" w:line="276" w:lineRule="auto"/>
        <w:jc w:val="both"/>
        <w:rPr>
          <w:rFonts w:ascii="Arial" w:eastAsia="Times New Roman" w:hAnsi="Arial" w:cs="Arial"/>
          <w:color w:val="000000"/>
          <w:sz w:val="21"/>
          <w:szCs w:val="21"/>
          <w:lang w:val="en" w:eastAsia="de-DE"/>
        </w:rPr>
      </w:pPr>
    </w:p>
    <w:p w14:paraId="0F65BDF6" w14:textId="7C768F1B" w:rsidR="000869DE" w:rsidRPr="00A61B4C" w:rsidRDefault="00A27ADA" w:rsidP="00B60DB7">
      <w:pPr>
        <w:spacing w:before="60" w:line="276" w:lineRule="auto"/>
        <w:jc w:val="both"/>
        <w:rPr>
          <w:rFonts w:ascii="Arial" w:eastAsia="Times New Roman" w:hAnsi="Arial" w:cs="Arial"/>
          <w:color w:val="000000"/>
          <w:lang w:val="en-US" w:eastAsia="de-DE"/>
        </w:rPr>
      </w:pPr>
      <w:r w:rsidRPr="000B6542">
        <w:rPr>
          <w:rFonts w:ascii="Arial" w:eastAsia="Times New Roman" w:hAnsi="Arial" w:cs="Arial"/>
          <w:color w:val="000000"/>
          <w:highlight w:val="magenta"/>
          <w:lang w:val="en-US" w:eastAsia="de-DE"/>
        </w:rPr>
        <w:t xml:space="preserve">Bashford, A, Levine P. (2010), The Oxford Handbook of the History of Eugenics (Oxford University Press, </w:t>
      </w:r>
      <w:commentRangeStart w:id="5"/>
      <w:r w:rsidRPr="000B6542">
        <w:rPr>
          <w:rFonts w:ascii="Arial" w:eastAsia="Times New Roman" w:hAnsi="Arial" w:cs="Arial"/>
          <w:color w:val="000000"/>
          <w:highlight w:val="magenta"/>
          <w:lang w:val="en-US" w:eastAsia="de-DE"/>
        </w:rPr>
        <w:t>Oxford</w:t>
      </w:r>
      <w:commentRangeEnd w:id="5"/>
      <w:r w:rsidR="000B6542">
        <w:rPr>
          <w:rStyle w:val="CommentReference"/>
        </w:rPr>
        <w:commentReference w:id="5"/>
      </w:r>
      <w:r w:rsidRPr="000B6542">
        <w:rPr>
          <w:rFonts w:ascii="Arial" w:eastAsia="Times New Roman" w:hAnsi="Arial" w:cs="Arial"/>
          <w:color w:val="000000"/>
          <w:highlight w:val="magenta"/>
          <w:lang w:val="en-US" w:eastAsia="de-DE"/>
        </w:rPr>
        <w:t>)</w:t>
      </w:r>
      <w:r>
        <w:rPr>
          <w:rFonts w:ascii="Arial" w:eastAsia="Times New Roman" w:hAnsi="Arial" w:cs="Arial"/>
          <w:color w:val="000000"/>
          <w:lang w:val="en-US" w:eastAsia="de-DE"/>
        </w:rPr>
        <w:t xml:space="preserve"> </w:t>
      </w:r>
    </w:p>
    <w:p w14:paraId="46D2A76D" w14:textId="77777777" w:rsidR="0070207B" w:rsidRPr="0011630D" w:rsidRDefault="000869DE" w:rsidP="0070207B">
      <w:pPr>
        <w:pStyle w:val="EndNoteBibliography"/>
        <w:rPr>
          <w:rFonts w:ascii="Arial" w:hAnsi="Arial" w:cs="Arial"/>
          <w:noProof/>
          <w:sz w:val="20"/>
          <w:szCs w:val="20"/>
        </w:rPr>
      </w:pPr>
      <w:r w:rsidRPr="0011630D">
        <w:rPr>
          <w:rFonts w:ascii="Arial" w:eastAsia="Times New Roman" w:hAnsi="Arial" w:cs="Arial"/>
          <w:color w:val="000000"/>
          <w:sz w:val="20"/>
          <w:szCs w:val="20"/>
          <w:lang w:eastAsia="de-DE"/>
        </w:rPr>
        <w:fldChar w:fldCharType="begin"/>
      </w:r>
      <w:r w:rsidRPr="0011630D">
        <w:rPr>
          <w:rFonts w:ascii="Arial" w:eastAsia="Times New Roman" w:hAnsi="Arial" w:cs="Arial"/>
          <w:color w:val="000000"/>
          <w:sz w:val="20"/>
          <w:szCs w:val="20"/>
          <w:lang w:eastAsia="de-DE"/>
        </w:rPr>
        <w:instrText xml:space="preserve"> ADDIN EN.REFLIST </w:instrText>
      </w:r>
      <w:r w:rsidRPr="0011630D">
        <w:rPr>
          <w:rFonts w:ascii="Arial" w:eastAsia="Times New Roman" w:hAnsi="Arial" w:cs="Arial"/>
          <w:color w:val="000000"/>
          <w:sz w:val="20"/>
          <w:szCs w:val="20"/>
          <w:lang w:eastAsia="de-DE"/>
        </w:rPr>
        <w:fldChar w:fldCharType="separate"/>
      </w:r>
      <w:r w:rsidR="0070207B" w:rsidRPr="0011630D">
        <w:rPr>
          <w:rFonts w:ascii="Arial" w:hAnsi="Arial" w:cs="Arial"/>
          <w:noProof/>
          <w:sz w:val="20"/>
          <w:szCs w:val="20"/>
        </w:rPr>
        <w:t>Buffone S (2012) Towards an Integrative Theory of Crime and Delinquency: Re-conceptualizing the Farrington Theory. International Journal of Criminology and Sociological Theory 5: 895-911</w:t>
      </w:r>
    </w:p>
    <w:p w14:paraId="0CD245C2" w14:textId="77777777" w:rsidR="0070207B" w:rsidRPr="0011630D" w:rsidRDefault="0070207B" w:rsidP="0070207B">
      <w:pPr>
        <w:pStyle w:val="EndNoteBibliography"/>
        <w:rPr>
          <w:rFonts w:ascii="Arial" w:hAnsi="Arial" w:cs="Arial"/>
          <w:noProof/>
          <w:sz w:val="20"/>
          <w:szCs w:val="20"/>
        </w:rPr>
      </w:pPr>
      <w:r w:rsidRPr="0011630D">
        <w:rPr>
          <w:rFonts w:ascii="Arial" w:hAnsi="Arial" w:cs="Arial"/>
          <w:noProof/>
          <w:sz w:val="20"/>
          <w:szCs w:val="20"/>
        </w:rPr>
        <w:t>Edwards R, Gillies V, Horsley N (2015) Brain Science and Early Years Policy: Hopeful Ethos or ‘Cruel Optimism’? Critical Social Policy 35: 167-187</w:t>
      </w:r>
    </w:p>
    <w:p w14:paraId="76E9F1B2" w14:textId="77777777" w:rsidR="0070207B" w:rsidRPr="0011630D" w:rsidRDefault="0070207B" w:rsidP="0070207B">
      <w:pPr>
        <w:pStyle w:val="EndNoteBibliography"/>
        <w:rPr>
          <w:rFonts w:ascii="Arial" w:hAnsi="Arial" w:cs="Arial"/>
          <w:noProof/>
          <w:sz w:val="20"/>
          <w:szCs w:val="20"/>
        </w:rPr>
      </w:pPr>
      <w:r w:rsidRPr="0011630D">
        <w:rPr>
          <w:rFonts w:ascii="Arial" w:hAnsi="Arial" w:cs="Arial"/>
          <w:noProof/>
          <w:sz w:val="20"/>
          <w:szCs w:val="20"/>
        </w:rPr>
        <w:t>Gluckman PD, Hanson MA (2008) Developmental and Epigenetic Pathways to Obesity: An Evolutionary-Developmental Perspective. Int J Obes 32: S62-S71</w:t>
      </w:r>
    </w:p>
    <w:p w14:paraId="3F32525C" w14:textId="1C04F890" w:rsidR="0070207B" w:rsidRPr="0011630D" w:rsidRDefault="0070207B" w:rsidP="0070207B">
      <w:pPr>
        <w:pStyle w:val="EndNoteBibliography"/>
        <w:rPr>
          <w:rFonts w:ascii="Arial" w:hAnsi="Arial" w:cs="Arial"/>
          <w:noProof/>
          <w:sz w:val="20"/>
          <w:szCs w:val="20"/>
        </w:rPr>
      </w:pPr>
    </w:p>
    <w:p w14:paraId="5A223F19" w14:textId="53410F42" w:rsidR="0070207B" w:rsidRPr="0011630D" w:rsidRDefault="0070207B" w:rsidP="0070207B">
      <w:pPr>
        <w:pStyle w:val="EndNoteBibliography"/>
        <w:rPr>
          <w:rFonts w:ascii="Arial" w:hAnsi="Arial" w:cs="Arial"/>
          <w:noProof/>
          <w:sz w:val="20"/>
          <w:szCs w:val="20"/>
        </w:rPr>
      </w:pPr>
      <w:r w:rsidRPr="0011630D">
        <w:rPr>
          <w:rFonts w:ascii="Arial" w:hAnsi="Arial" w:cs="Arial"/>
          <w:noProof/>
          <w:sz w:val="20"/>
          <w:szCs w:val="20"/>
        </w:rPr>
        <w:t>Kenney M, Müller R (2017) Of Rats and Women: Narratives of Motherhood in Environmental Epigenetics. BioSocieties 12: 23-46</w:t>
      </w:r>
    </w:p>
    <w:p w14:paraId="776FD8C3" w14:textId="77777777" w:rsidR="0070207B" w:rsidRPr="0011630D" w:rsidRDefault="0070207B" w:rsidP="0070207B">
      <w:pPr>
        <w:pStyle w:val="EndNoteBibliography"/>
        <w:rPr>
          <w:rFonts w:ascii="Arial" w:hAnsi="Arial" w:cs="Arial"/>
          <w:noProof/>
          <w:sz w:val="20"/>
          <w:szCs w:val="20"/>
        </w:rPr>
      </w:pPr>
      <w:r w:rsidRPr="0011630D">
        <w:rPr>
          <w:rFonts w:ascii="Arial" w:hAnsi="Arial" w:cs="Arial"/>
          <w:noProof/>
          <w:sz w:val="20"/>
          <w:szCs w:val="20"/>
        </w:rPr>
        <w:t>Kuzawa C, Thayer Z (2011) Timescales of human adaptation: the role of epigenetic processes. Epigenomics 3: 221-234</w:t>
      </w:r>
    </w:p>
    <w:p w14:paraId="3E8E4B78" w14:textId="77777777" w:rsidR="0070207B" w:rsidRPr="0011630D" w:rsidRDefault="0070207B" w:rsidP="0070207B">
      <w:pPr>
        <w:pStyle w:val="EndNoteBibliography"/>
        <w:rPr>
          <w:rFonts w:ascii="Arial" w:hAnsi="Arial" w:cs="Arial"/>
          <w:noProof/>
          <w:sz w:val="20"/>
          <w:szCs w:val="20"/>
        </w:rPr>
      </w:pPr>
      <w:r w:rsidRPr="0011630D">
        <w:rPr>
          <w:rFonts w:ascii="Arial" w:hAnsi="Arial" w:cs="Arial"/>
          <w:noProof/>
          <w:sz w:val="20"/>
          <w:szCs w:val="20"/>
        </w:rPr>
        <w:t>Meloni M (2014) Biology without Biologism: Social Theory in a Postgenomic Age. Sociology 48: 731-746</w:t>
      </w:r>
    </w:p>
    <w:p w14:paraId="279F682A" w14:textId="77777777" w:rsidR="0070207B" w:rsidRPr="0011630D" w:rsidRDefault="0070207B" w:rsidP="0070207B">
      <w:pPr>
        <w:pStyle w:val="EndNoteBibliography"/>
        <w:rPr>
          <w:rFonts w:ascii="Arial" w:hAnsi="Arial" w:cs="Arial"/>
          <w:noProof/>
          <w:sz w:val="20"/>
          <w:szCs w:val="20"/>
        </w:rPr>
      </w:pPr>
      <w:r w:rsidRPr="0011630D">
        <w:rPr>
          <w:rFonts w:ascii="Arial" w:hAnsi="Arial" w:cs="Arial"/>
          <w:noProof/>
          <w:sz w:val="20"/>
          <w:szCs w:val="20"/>
        </w:rPr>
        <w:t>Skinner MK (2011) Environmental epigenomics and disease susceptibility. EMBO reports 12: 620-622</w:t>
      </w:r>
    </w:p>
    <w:p w14:paraId="0E4CE717" w14:textId="77777777" w:rsidR="0070207B" w:rsidRPr="0011630D" w:rsidRDefault="0070207B" w:rsidP="0070207B">
      <w:pPr>
        <w:pStyle w:val="EndNoteBibliography"/>
        <w:rPr>
          <w:rFonts w:ascii="Arial" w:hAnsi="Arial" w:cs="Arial"/>
          <w:noProof/>
          <w:sz w:val="20"/>
          <w:szCs w:val="20"/>
        </w:rPr>
      </w:pPr>
      <w:r w:rsidRPr="0011630D">
        <w:rPr>
          <w:rFonts w:ascii="Arial" w:hAnsi="Arial" w:cs="Arial"/>
          <w:noProof/>
          <w:sz w:val="20"/>
          <w:szCs w:val="20"/>
        </w:rPr>
        <w:t>Stelmach A, Nerlich B (2015) Metaphors in search of a target: the curious case of epigenetics. New Genetics and Society 34: 196-218</w:t>
      </w:r>
    </w:p>
    <w:p w14:paraId="3158EF08" w14:textId="77777777" w:rsidR="0070207B" w:rsidRPr="0011630D" w:rsidRDefault="0070207B" w:rsidP="0070207B">
      <w:pPr>
        <w:pStyle w:val="EndNoteBibliography"/>
        <w:rPr>
          <w:rFonts w:ascii="Arial" w:hAnsi="Arial" w:cs="Arial"/>
          <w:noProof/>
          <w:sz w:val="20"/>
          <w:szCs w:val="20"/>
        </w:rPr>
      </w:pPr>
      <w:r w:rsidRPr="0011630D">
        <w:rPr>
          <w:rFonts w:ascii="Arial" w:hAnsi="Arial" w:cs="Arial"/>
          <w:noProof/>
          <w:sz w:val="20"/>
          <w:szCs w:val="20"/>
        </w:rPr>
        <w:t>Weaver ICG, Cervoni N, Champagne FA, D'Alessio AC, Sharma S, Seckl JR, Dymov S, Szyf M, Meaney MJ (2004) Epigenetic programming by maternal behavior. Nat Neurosci 7: 847-854</w:t>
      </w:r>
    </w:p>
    <w:p w14:paraId="0EAE43A2" w14:textId="2E3B3B26" w:rsidR="00825E67" w:rsidRPr="00293311" w:rsidRDefault="000869DE" w:rsidP="00B60DB7">
      <w:pPr>
        <w:spacing w:before="60" w:line="276" w:lineRule="auto"/>
        <w:jc w:val="both"/>
        <w:rPr>
          <w:rFonts w:ascii="Arial" w:eastAsia="Times New Roman" w:hAnsi="Arial" w:cs="Arial"/>
          <w:color w:val="000000"/>
          <w:sz w:val="21"/>
          <w:szCs w:val="21"/>
          <w:lang w:val="en-US" w:eastAsia="de-DE"/>
        </w:rPr>
      </w:pPr>
      <w:r w:rsidRPr="0011630D">
        <w:rPr>
          <w:rFonts w:ascii="Arial" w:eastAsia="Times New Roman" w:hAnsi="Arial" w:cs="Arial"/>
          <w:color w:val="000000"/>
          <w:sz w:val="20"/>
          <w:szCs w:val="20"/>
          <w:lang w:val="en-US" w:eastAsia="de-DE"/>
        </w:rPr>
        <w:fldChar w:fldCharType="end"/>
      </w:r>
    </w:p>
    <w:sectPr w:rsidR="00825E67" w:rsidRPr="00293311" w:rsidSect="0070207B">
      <w:footerReference w:type="even" r:id="rId11"/>
      <w:footerReference w:type="default" r:id="rId12"/>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uth Müller" w:date="2017-07-18T16:44:00Z" w:initials="RM">
    <w:p w14:paraId="5C35F884" w14:textId="53FC920E" w:rsidR="00EA7E86" w:rsidRPr="00EA7E86" w:rsidRDefault="00EA7E86">
      <w:pPr>
        <w:pStyle w:val="CommentText"/>
        <w:rPr>
          <w:lang w:val="en"/>
        </w:rPr>
      </w:pPr>
      <w:r>
        <w:rPr>
          <w:rStyle w:val="CommentReference"/>
        </w:rPr>
        <w:annotationRef/>
      </w:r>
      <w:r w:rsidRPr="00EA7E86">
        <w:rPr>
          <w:lang w:val="en"/>
        </w:rPr>
        <w:t xml:space="preserve">Here we need to decide if we want to go for a ‚workshop’ or ‚group’ framing. </w:t>
      </w:r>
      <w:r>
        <w:rPr>
          <w:lang w:val="en"/>
        </w:rPr>
        <w:t xml:space="preserve">This I would </w:t>
      </w:r>
      <w:r w:rsidR="00C80631">
        <w:rPr>
          <w:lang w:val="en"/>
        </w:rPr>
        <w:t xml:space="preserve">discuss with the editor of EMBO, too. </w:t>
      </w:r>
    </w:p>
  </w:comment>
  <w:comment w:id="2" w:author="Ruth Müller" w:date="2017-07-18T16:44:00Z" w:initials="RM">
    <w:p w14:paraId="33BFDB6B" w14:textId="76CE1CDB" w:rsidR="00EA7E86" w:rsidRPr="00EA7E86" w:rsidRDefault="00EA7E86">
      <w:pPr>
        <w:pStyle w:val="CommentText"/>
        <w:rPr>
          <w:lang w:val="en"/>
        </w:rPr>
      </w:pPr>
      <w:r>
        <w:rPr>
          <w:rStyle w:val="CommentReference"/>
        </w:rPr>
        <w:annotationRef/>
      </w:r>
      <w:r w:rsidRPr="00EA7E86">
        <w:rPr>
          <w:lang w:val="en"/>
        </w:rPr>
        <w:t>In response to Chris’s concerns</w:t>
      </w:r>
    </w:p>
  </w:comment>
  <w:comment w:id="3" w:author="Ruth Müller" w:date="2017-07-18T16:43:00Z" w:initials="RM">
    <w:p w14:paraId="4F68F8DE" w14:textId="2C78DCEB" w:rsidR="00EA7E86" w:rsidRPr="00EA7E86" w:rsidRDefault="00EA7E86">
      <w:pPr>
        <w:pStyle w:val="CommentText"/>
        <w:rPr>
          <w:lang w:val="en"/>
        </w:rPr>
      </w:pPr>
      <w:r>
        <w:rPr>
          <w:rStyle w:val="CommentReference"/>
        </w:rPr>
        <w:annotationRef/>
      </w:r>
      <w:r w:rsidRPr="00EA7E86">
        <w:rPr>
          <w:lang w:val="en"/>
        </w:rPr>
        <w:t>In response to Luca and Franco’s words of caution</w:t>
      </w:r>
    </w:p>
  </w:comment>
  <w:comment w:id="4" w:author="Ruth Müller" w:date="2017-07-18T16:43:00Z" w:initials="RM">
    <w:p w14:paraId="2FFA7137" w14:textId="6F168E96" w:rsidR="00EA7E86" w:rsidRDefault="00EA7E86">
      <w:pPr>
        <w:pStyle w:val="CommentText"/>
      </w:pPr>
      <w:r>
        <w:rPr>
          <w:rStyle w:val="CommentReference"/>
        </w:rPr>
        <w:annotationRef/>
      </w:r>
      <w:r>
        <w:t>In response to Joelle</w:t>
      </w:r>
    </w:p>
  </w:comment>
  <w:comment w:id="5" w:author="Ruth Müller" w:date="2017-07-18T16:42:00Z" w:initials="RM">
    <w:p w14:paraId="6939DA72" w14:textId="2558102F" w:rsidR="000B6542" w:rsidRPr="00EA7E86" w:rsidRDefault="000B6542">
      <w:pPr>
        <w:pStyle w:val="CommentText"/>
        <w:rPr>
          <w:lang w:val="en"/>
        </w:rPr>
      </w:pPr>
      <w:r>
        <w:rPr>
          <w:rStyle w:val="CommentReference"/>
        </w:rPr>
        <w:annotationRef/>
      </w:r>
      <w:r w:rsidRPr="00EA7E86">
        <w:rPr>
          <w:lang w:val="en"/>
        </w:rPr>
        <w:t>Needs tob e added in endnote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35F884" w15:done="0"/>
  <w15:commentEx w15:paraId="33BFDB6B" w15:done="0"/>
  <w15:commentEx w15:paraId="4F68F8DE" w15:done="0"/>
  <w15:commentEx w15:paraId="2FFA7137" w15:done="0"/>
  <w15:commentEx w15:paraId="6939DA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8133B" w14:textId="77777777" w:rsidR="00402DD9" w:rsidRDefault="00402DD9" w:rsidP="005714CD">
      <w:r>
        <w:separator/>
      </w:r>
    </w:p>
  </w:endnote>
  <w:endnote w:type="continuationSeparator" w:id="0">
    <w:p w14:paraId="613086FD" w14:textId="77777777" w:rsidR="00402DD9" w:rsidRDefault="00402DD9" w:rsidP="005714CD">
      <w:r>
        <w:continuationSeparator/>
      </w:r>
    </w:p>
  </w:endnote>
  <w:endnote w:type="continuationNotice" w:id="1">
    <w:p w14:paraId="21E420CE" w14:textId="77777777" w:rsidR="00402DD9" w:rsidRDefault="00402DD9"/>
  </w:endnote>
  <w:endnote w:id="2">
    <w:p w14:paraId="7FBF7E72" w14:textId="46AD0FA9" w:rsidR="00533D88" w:rsidRPr="00FB7095" w:rsidRDefault="00533D88">
      <w:pPr>
        <w:pStyle w:val="EndnoteText"/>
        <w:rPr>
          <w:rFonts w:ascii="Arial" w:hAnsi="Arial" w:cs="Arial"/>
          <w:sz w:val="20"/>
          <w:szCs w:val="20"/>
        </w:rPr>
      </w:pPr>
      <w:r w:rsidRPr="00FB7095">
        <w:rPr>
          <w:rStyle w:val="EndnoteReference"/>
          <w:rFonts w:ascii="Arial" w:hAnsi="Arial" w:cs="Arial"/>
          <w:sz w:val="20"/>
          <w:szCs w:val="20"/>
        </w:rPr>
        <w:endnoteRef/>
      </w:r>
      <w:r w:rsidRPr="00FB7095">
        <w:rPr>
          <w:rFonts w:ascii="Arial" w:hAnsi="Arial" w:cs="Arial"/>
          <w:sz w:val="20"/>
          <w:szCs w:val="20"/>
        </w:rPr>
        <w:t xml:space="preserve"> http://www.beginbeforebirth.org</w:t>
      </w:r>
    </w:p>
  </w:endnote>
  <w:endnote w:id="3">
    <w:p w14:paraId="2B5F1220" w14:textId="77777777" w:rsidR="00FF4681" w:rsidRPr="006356D4" w:rsidRDefault="00FF4681" w:rsidP="00FF4681">
      <w:pPr>
        <w:spacing w:line="276" w:lineRule="auto"/>
        <w:jc w:val="both"/>
        <w:rPr>
          <w:rFonts w:ascii="Arial" w:eastAsia="Times New Roman" w:hAnsi="Arial" w:cs="Arial"/>
          <w:color w:val="000000"/>
          <w:sz w:val="21"/>
          <w:szCs w:val="21"/>
          <w:lang w:val="en-US" w:eastAsia="de-DE"/>
        </w:rPr>
      </w:pPr>
      <w:r>
        <w:rPr>
          <w:rStyle w:val="EndnoteReference"/>
        </w:rPr>
        <w:endnoteRef/>
      </w:r>
      <w:r>
        <w:t xml:space="preserve"> </w:t>
      </w:r>
      <w:hyperlink r:id="rId1" w:history="1">
        <w:r w:rsidRPr="00210813">
          <w:rPr>
            <w:rStyle w:val="Hyperlink"/>
            <w:rFonts w:ascii="Times New Roman" w:hAnsi="Times New Roman" w:cs="Times New Roman"/>
            <w:i/>
          </w:rPr>
          <w:t>http://www.nytimes.com/2012/10/21/opinion/sunday/kristof-cuddle-your-kid.html?_r=0</w:t>
        </w:r>
      </w:hyperlink>
    </w:p>
    <w:p w14:paraId="0D149F13" w14:textId="5E6D8A4A" w:rsidR="00FF4681" w:rsidRDefault="00FF468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87B61" w14:textId="77777777" w:rsidR="006B5804" w:rsidRDefault="006B5804" w:rsidP="00F31D2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2F5BFB" w14:textId="77777777" w:rsidR="006B5804" w:rsidRDefault="006B58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A0CEC" w14:textId="77777777" w:rsidR="006B5804" w:rsidRDefault="006B5804" w:rsidP="00F31D2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0514">
      <w:rPr>
        <w:rStyle w:val="PageNumber"/>
        <w:noProof/>
      </w:rPr>
      <w:t>1</w:t>
    </w:r>
    <w:r>
      <w:rPr>
        <w:rStyle w:val="PageNumber"/>
      </w:rPr>
      <w:fldChar w:fldCharType="end"/>
    </w:r>
  </w:p>
  <w:p w14:paraId="19C3791D" w14:textId="77777777" w:rsidR="006B5804" w:rsidRDefault="006B5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1CF42" w14:textId="77777777" w:rsidR="00402DD9" w:rsidRDefault="00402DD9" w:rsidP="005714CD">
      <w:r>
        <w:separator/>
      </w:r>
    </w:p>
  </w:footnote>
  <w:footnote w:type="continuationSeparator" w:id="0">
    <w:p w14:paraId="1CA1B607" w14:textId="77777777" w:rsidR="00402DD9" w:rsidRDefault="00402DD9" w:rsidP="005714CD">
      <w:r>
        <w:continuationSeparator/>
      </w:r>
    </w:p>
  </w:footnote>
  <w:footnote w:type="continuationNotice" w:id="1">
    <w:p w14:paraId="267422DB" w14:textId="77777777" w:rsidR="00402DD9" w:rsidRDefault="00402D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A779B"/>
    <w:multiLevelType w:val="hybridMultilevel"/>
    <w:tmpl w:val="8590462C"/>
    <w:lvl w:ilvl="0" w:tplc="A2B0D724">
      <w:numFmt w:val="bullet"/>
      <w:lvlText w:val="•"/>
      <w:lvlJc w:val="left"/>
      <w:pPr>
        <w:ind w:left="720" w:hanging="360"/>
      </w:pPr>
      <w:rPr>
        <w:rFonts w:ascii="Arial" w:eastAsiaTheme="minorHAnsi" w:hAnsi="Arial" w:cs="Arial" w:hint="default"/>
      </w:rPr>
    </w:lvl>
    <w:lvl w:ilvl="1" w:tplc="A2B0D724">
      <w:numFmt w:val="bullet"/>
      <w:lvlText w:val="•"/>
      <w:lvlJc w:val="left"/>
      <w:pPr>
        <w:ind w:left="1440" w:hanging="360"/>
      </w:pPr>
      <w:rPr>
        <w:rFonts w:ascii="Arial" w:eastAsiaTheme="minorHAnsi" w:hAnsi="Arial" w:cs="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EE2088"/>
    <w:multiLevelType w:val="hybridMultilevel"/>
    <w:tmpl w:val="152EE81E"/>
    <w:lvl w:ilvl="0" w:tplc="A2B0D7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6048D9"/>
    <w:multiLevelType w:val="hybridMultilevel"/>
    <w:tmpl w:val="F1701CDC"/>
    <w:lvl w:ilvl="0" w:tplc="A2B0D72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CE26BF"/>
    <w:multiLevelType w:val="hybridMultilevel"/>
    <w:tmpl w:val="5BA8CC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691A47"/>
    <w:multiLevelType w:val="multilevel"/>
    <w:tmpl w:val="848C84F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MBO 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zrz5r5fp22z7eaetr5ext70dfwdw0f9z29&quot;&gt;EMBO Traveling library&lt;record-ids&gt;&lt;item&gt;1&lt;/item&gt;&lt;item&gt;2&lt;/item&gt;&lt;/record-ids&gt;&lt;/item&gt;&lt;item db-id=&quot;zvsr29rrm0vssoe5rv8xtr2g5r9vde90ztzr&quot;&gt;michis bibliothek&lt;record-ids&gt;&lt;item&gt;1635&lt;/item&gt;&lt;item&gt;1664&lt;/item&gt;&lt;item&gt;1680&lt;/item&gt;&lt;item&gt;1792&lt;/item&gt;&lt;item&gt;1855&lt;/item&gt;&lt;item&gt;1859&lt;/item&gt;&lt;item&gt;1860&lt;/item&gt;&lt;item&gt;1861&lt;/item&gt;&lt;/record-ids&gt;&lt;/item&gt;&lt;/Libraries&gt;"/>
  </w:docVars>
  <w:rsids>
    <w:rsidRoot w:val="00583849"/>
    <w:rsid w:val="00010036"/>
    <w:rsid w:val="000120AC"/>
    <w:rsid w:val="000139D6"/>
    <w:rsid w:val="00013D7F"/>
    <w:rsid w:val="000141D1"/>
    <w:rsid w:val="00014B29"/>
    <w:rsid w:val="000241F6"/>
    <w:rsid w:val="00025281"/>
    <w:rsid w:val="00031204"/>
    <w:rsid w:val="00034027"/>
    <w:rsid w:val="00037895"/>
    <w:rsid w:val="00041600"/>
    <w:rsid w:val="00044E51"/>
    <w:rsid w:val="000509DE"/>
    <w:rsid w:val="00052495"/>
    <w:rsid w:val="00060BC7"/>
    <w:rsid w:val="000654D4"/>
    <w:rsid w:val="00072C24"/>
    <w:rsid w:val="00075DCF"/>
    <w:rsid w:val="00085DEF"/>
    <w:rsid w:val="000869DE"/>
    <w:rsid w:val="00086F2D"/>
    <w:rsid w:val="00091AD1"/>
    <w:rsid w:val="00092DA2"/>
    <w:rsid w:val="00093D87"/>
    <w:rsid w:val="00095BD2"/>
    <w:rsid w:val="000965EA"/>
    <w:rsid w:val="00097CDB"/>
    <w:rsid w:val="000A3E68"/>
    <w:rsid w:val="000A54D2"/>
    <w:rsid w:val="000A6C54"/>
    <w:rsid w:val="000B3C1E"/>
    <w:rsid w:val="000B475C"/>
    <w:rsid w:val="000B6542"/>
    <w:rsid w:val="000C3CC4"/>
    <w:rsid w:val="000C6561"/>
    <w:rsid w:val="000D188F"/>
    <w:rsid w:val="000D1D54"/>
    <w:rsid w:val="000D1E3A"/>
    <w:rsid w:val="001045BC"/>
    <w:rsid w:val="00106FD7"/>
    <w:rsid w:val="001074A6"/>
    <w:rsid w:val="00110208"/>
    <w:rsid w:val="00110FF0"/>
    <w:rsid w:val="00112A65"/>
    <w:rsid w:val="0011630D"/>
    <w:rsid w:val="001169E8"/>
    <w:rsid w:val="00120C9B"/>
    <w:rsid w:val="0012519E"/>
    <w:rsid w:val="001265B9"/>
    <w:rsid w:val="0013206C"/>
    <w:rsid w:val="00132E3D"/>
    <w:rsid w:val="00141E46"/>
    <w:rsid w:val="001621F6"/>
    <w:rsid w:val="00163FBA"/>
    <w:rsid w:val="001668E5"/>
    <w:rsid w:val="0016699E"/>
    <w:rsid w:val="001676A6"/>
    <w:rsid w:val="00177EF7"/>
    <w:rsid w:val="00182030"/>
    <w:rsid w:val="00190111"/>
    <w:rsid w:val="00192D4D"/>
    <w:rsid w:val="001A09AC"/>
    <w:rsid w:val="001A2653"/>
    <w:rsid w:val="001A3C0A"/>
    <w:rsid w:val="001A5314"/>
    <w:rsid w:val="001A672B"/>
    <w:rsid w:val="001A6CE6"/>
    <w:rsid w:val="001B2AB7"/>
    <w:rsid w:val="001B44A6"/>
    <w:rsid w:val="001B5E62"/>
    <w:rsid w:val="001B7123"/>
    <w:rsid w:val="001C04C2"/>
    <w:rsid w:val="001C0EA6"/>
    <w:rsid w:val="001C41DD"/>
    <w:rsid w:val="001D0B8F"/>
    <w:rsid w:val="001D0D3E"/>
    <w:rsid w:val="001D2A77"/>
    <w:rsid w:val="001D365D"/>
    <w:rsid w:val="001D6E51"/>
    <w:rsid w:val="001E2C75"/>
    <w:rsid w:val="001E59D6"/>
    <w:rsid w:val="001E6375"/>
    <w:rsid w:val="001E6B33"/>
    <w:rsid w:val="001E7036"/>
    <w:rsid w:val="001F1ADC"/>
    <w:rsid w:val="001F74CC"/>
    <w:rsid w:val="00200084"/>
    <w:rsid w:val="00201627"/>
    <w:rsid w:val="002023F7"/>
    <w:rsid w:val="002075D8"/>
    <w:rsid w:val="0020763E"/>
    <w:rsid w:val="00210889"/>
    <w:rsid w:val="002132DB"/>
    <w:rsid w:val="002133D1"/>
    <w:rsid w:val="00220D0E"/>
    <w:rsid w:val="00221348"/>
    <w:rsid w:val="002217AA"/>
    <w:rsid w:val="002221C4"/>
    <w:rsid w:val="00236340"/>
    <w:rsid w:val="00240F1A"/>
    <w:rsid w:val="002444E7"/>
    <w:rsid w:val="0024503A"/>
    <w:rsid w:val="00252F20"/>
    <w:rsid w:val="00253269"/>
    <w:rsid w:val="002559BE"/>
    <w:rsid w:val="002611FA"/>
    <w:rsid w:val="002677A8"/>
    <w:rsid w:val="00270C8C"/>
    <w:rsid w:val="00270FE7"/>
    <w:rsid w:val="00273AC1"/>
    <w:rsid w:val="002763F9"/>
    <w:rsid w:val="0028050D"/>
    <w:rsid w:val="002856F6"/>
    <w:rsid w:val="00285D61"/>
    <w:rsid w:val="00293311"/>
    <w:rsid w:val="002A0DCC"/>
    <w:rsid w:val="002A5C75"/>
    <w:rsid w:val="002B316B"/>
    <w:rsid w:val="002E0A12"/>
    <w:rsid w:val="002E3736"/>
    <w:rsid w:val="002E38E1"/>
    <w:rsid w:val="002F14B0"/>
    <w:rsid w:val="002F3BC8"/>
    <w:rsid w:val="002F4C7D"/>
    <w:rsid w:val="002F7B63"/>
    <w:rsid w:val="003011AA"/>
    <w:rsid w:val="0030338D"/>
    <w:rsid w:val="003051FB"/>
    <w:rsid w:val="00310384"/>
    <w:rsid w:val="00312BE4"/>
    <w:rsid w:val="003149CB"/>
    <w:rsid w:val="003152CE"/>
    <w:rsid w:val="003179C6"/>
    <w:rsid w:val="00323A96"/>
    <w:rsid w:val="00323D6D"/>
    <w:rsid w:val="00324CE4"/>
    <w:rsid w:val="00327850"/>
    <w:rsid w:val="00335851"/>
    <w:rsid w:val="00336ACA"/>
    <w:rsid w:val="00340696"/>
    <w:rsid w:val="00342C1C"/>
    <w:rsid w:val="00342D13"/>
    <w:rsid w:val="0034374C"/>
    <w:rsid w:val="00343B6A"/>
    <w:rsid w:val="00345742"/>
    <w:rsid w:val="00350409"/>
    <w:rsid w:val="00356B25"/>
    <w:rsid w:val="003575A2"/>
    <w:rsid w:val="003677C7"/>
    <w:rsid w:val="00372B9C"/>
    <w:rsid w:val="00375F4A"/>
    <w:rsid w:val="00376215"/>
    <w:rsid w:val="0038526B"/>
    <w:rsid w:val="00393044"/>
    <w:rsid w:val="00393595"/>
    <w:rsid w:val="00393630"/>
    <w:rsid w:val="003951FA"/>
    <w:rsid w:val="00397D2E"/>
    <w:rsid w:val="003A43A3"/>
    <w:rsid w:val="003A4D32"/>
    <w:rsid w:val="003B42CB"/>
    <w:rsid w:val="003B7DD7"/>
    <w:rsid w:val="003C7D70"/>
    <w:rsid w:val="003D0514"/>
    <w:rsid w:val="003D5E7F"/>
    <w:rsid w:val="003D79F2"/>
    <w:rsid w:val="003D7ECF"/>
    <w:rsid w:val="003E4C1F"/>
    <w:rsid w:val="00402DD9"/>
    <w:rsid w:val="00404373"/>
    <w:rsid w:val="0040531B"/>
    <w:rsid w:val="00407B81"/>
    <w:rsid w:val="0041190D"/>
    <w:rsid w:val="004125E5"/>
    <w:rsid w:val="00414A1C"/>
    <w:rsid w:val="00422889"/>
    <w:rsid w:val="00423FE9"/>
    <w:rsid w:val="00424D5B"/>
    <w:rsid w:val="004330A9"/>
    <w:rsid w:val="00454871"/>
    <w:rsid w:val="00455624"/>
    <w:rsid w:val="00460848"/>
    <w:rsid w:val="004608AE"/>
    <w:rsid w:val="004618AC"/>
    <w:rsid w:val="004627C3"/>
    <w:rsid w:val="00463E40"/>
    <w:rsid w:val="0046512E"/>
    <w:rsid w:val="00466CB1"/>
    <w:rsid w:val="00471C0C"/>
    <w:rsid w:val="00485E76"/>
    <w:rsid w:val="004931F1"/>
    <w:rsid w:val="00493EA4"/>
    <w:rsid w:val="004A09C8"/>
    <w:rsid w:val="004A2032"/>
    <w:rsid w:val="004A3573"/>
    <w:rsid w:val="004A793A"/>
    <w:rsid w:val="004B49CA"/>
    <w:rsid w:val="004C0F78"/>
    <w:rsid w:val="004C38DF"/>
    <w:rsid w:val="004C390A"/>
    <w:rsid w:val="004C4276"/>
    <w:rsid w:val="004C6F84"/>
    <w:rsid w:val="004D0CB0"/>
    <w:rsid w:val="004D0CFF"/>
    <w:rsid w:val="004D2E20"/>
    <w:rsid w:val="004E1D54"/>
    <w:rsid w:val="004E4DED"/>
    <w:rsid w:val="004E5115"/>
    <w:rsid w:val="004E651A"/>
    <w:rsid w:val="00501544"/>
    <w:rsid w:val="0050164C"/>
    <w:rsid w:val="00503B07"/>
    <w:rsid w:val="00504EB3"/>
    <w:rsid w:val="0050771C"/>
    <w:rsid w:val="00513902"/>
    <w:rsid w:val="00517409"/>
    <w:rsid w:val="00517E24"/>
    <w:rsid w:val="005201FE"/>
    <w:rsid w:val="0052480F"/>
    <w:rsid w:val="00524BE1"/>
    <w:rsid w:val="00525CAE"/>
    <w:rsid w:val="00527962"/>
    <w:rsid w:val="00531C80"/>
    <w:rsid w:val="00533BC0"/>
    <w:rsid w:val="00533D88"/>
    <w:rsid w:val="005433FF"/>
    <w:rsid w:val="00546D7B"/>
    <w:rsid w:val="00550A4C"/>
    <w:rsid w:val="00551155"/>
    <w:rsid w:val="00551D2F"/>
    <w:rsid w:val="00557E9F"/>
    <w:rsid w:val="00567F1A"/>
    <w:rsid w:val="005714CD"/>
    <w:rsid w:val="00574C07"/>
    <w:rsid w:val="00576575"/>
    <w:rsid w:val="00577DF9"/>
    <w:rsid w:val="00583849"/>
    <w:rsid w:val="00584628"/>
    <w:rsid w:val="00585476"/>
    <w:rsid w:val="005855CC"/>
    <w:rsid w:val="0058763D"/>
    <w:rsid w:val="00591383"/>
    <w:rsid w:val="00591556"/>
    <w:rsid w:val="00594F9A"/>
    <w:rsid w:val="005955ED"/>
    <w:rsid w:val="005957AE"/>
    <w:rsid w:val="005970A8"/>
    <w:rsid w:val="005A7F7A"/>
    <w:rsid w:val="005B2243"/>
    <w:rsid w:val="005B2697"/>
    <w:rsid w:val="005B44AB"/>
    <w:rsid w:val="005B460B"/>
    <w:rsid w:val="005B4AB4"/>
    <w:rsid w:val="005C3904"/>
    <w:rsid w:val="005C662B"/>
    <w:rsid w:val="005D430D"/>
    <w:rsid w:val="005E4C0C"/>
    <w:rsid w:val="005E677A"/>
    <w:rsid w:val="005E7746"/>
    <w:rsid w:val="005F06B0"/>
    <w:rsid w:val="005F0B2D"/>
    <w:rsid w:val="005F0CDC"/>
    <w:rsid w:val="005F1F62"/>
    <w:rsid w:val="005F615A"/>
    <w:rsid w:val="005F6F71"/>
    <w:rsid w:val="00601ACC"/>
    <w:rsid w:val="00602D16"/>
    <w:rsid w:val="006030A0"/>
    <w:rsid w:val="00615F03"/>
    <w:rsid w:val="0061782D"/>
    <w:rsid w:val="006218D9"/>
    <w:rsid w:val="006356D4"/>
    <w:rsid w:val="006439A4"/>
    <w:rsid w:val="0064782E"/>
    <w:rsid w:val="006654E8"/>
    <w:rsid w:val="00672121"/>
    <w:rsid w:val="00697DEB"/>
    <w:rsid w:val="006A0EE4"/>
    <w:rsid w:val="006A644F"/>
    <w:rsid w:val="006A768C"/>
    <w:rsid w:val="006B0959"/>
    <w:rsid w:val="006B5804"/>
    <w:rsid w:val="006B5E7D"/>
    <w:rsid w:val="006C01C6"/>
    <w:rsid w:val="006C2313"/>
    <w:rsid w:val="006C270B"/>
    <w:rsid w:val="006C72CC"/>
    <w:rsid w:val="006C7746"/>
    <w:rsid w:val="006E737B"/>
    <w:rsid w:val="007001DE"/>
    <w:rsid w:val="00700FD5"/>
    <w:rsid w:val="0070207B"/>
    <w:rsid w:val="007136D7"/>
    <w:rsid w:val="007148A0"/>
    <w:rsid w:val="007167EB"/>
    <w:rsid w:val="00721DF1"/>
    <w:rsid w:val="00723CBE"/>
    <w:rsid w:val="007320B3"/>
    <w:rsid w:val="00733681"/>
    <w:rsid w:val="00733DE9"/>
    <w:rsid w:val="007355A5"/>
    <w:rsid w:val="007372AC"/>
    <w:rsid w:val="0074427D"/>
    <w:rsid w:val="0074444C"/>
    <w:rsid w:val="007472A4"/>
    <w:rsid w:val="00747D72"/>
    <w:rsid w:val="0075188A"/>
    <w:rsid w:val="00752DA6"/>
    <w:rsid w:val="0075603C"/>
    <w:rsid w:val="00757477"/>
    <w:rsid w:val="0078031D"/>
    <w:rsid w:val="007830FD"/>
    <w:rsid w:val="00787E72"/>
    <w:rsid w:val="00792F7B"/>
    <w:rsid w:val="0079317D"/>
    <w:rsid w:val="007936C7"/>
    <w:rsid w:val="00795264"/>
    <w:rsid w:val="007A518F"/>
    <w:rsid w:val="007A68AF"/>
    <w:rsid w:val="007B192E"/>
    <w:rsid w:val="007B42DC"/>
    <w:rsid w:val="007B5DED"/>
    <w:rsid w:val="007C10CF"/>
    <w:rsid w:val="007C2956"/>
    <w:rsid w:val="007D72BE"/>
    <w:rsid w:val="007D7B36"/>
    <w:rsid w:val="007E2836"/>
    <w:rsid w:val="007E5770"/>
    <w:rsid w:val="007E5973"/>
    <w:rsid w:val="007F069E"/>
    <w:rsid w:val="007F1569"/>
    <w:rsid w:val="007F6296"/>
    <w:rsid w:val="007F6A20"/>
    <w:rsid w:val="008037BF"/>
    <w:rsid w:val="00804FF9"/>
    <w:rsid w:val="00816580"/>
    <w:rsid w:val="00825320"/>
    <w:rsid w:val="00825E67"/>
    <w:rsid w:val="008429B4"/>
    <w:rsid w:val="00842C1D"/>
    <w:rsid w:val="00843B44"/>
    <w:rsid w:val="00845B1C"/>
    <w:rsid w:val="00846E6E"/>
    <w:rsid w:val="00855183"/>
    <w:rsid w:val="00870529"/>
    <w:rsid w:val="008806A5"/>
    <w:rsid w:val="00884CCB"/>
    <w:rsid w:val="00897672"/>
    <w:rsid w:val="008A459C"/>
    <w:rsid w:val="008B2108"/>
    <w:rsid w:val="008B32A8"/>
    <w:rsid w:val="008B371C"/>
    <w:rsid w:val="008C1CC0"/>
    <w:rsid w:val="008C7121"/>
    <w:rsid w:val="008D075E"/>
    <w:rsid w:val="008D14CC"/>
    <w:rsid w:val="008D34B0"/>
    <w:rsid w:val="008D411A"/>
    <w:rsid w:val="008E0148"/>
    <w:rsid w:val="008E0937"/>
    <w:rsid w:val="008E20C9"/>
    <w:rsid w:val="008E346A"/>
    <w:rsid w:val="008E71D1"/>
    <w:rsid w:val="00902DE8"/>
    <w:rsid w:val="009063D5"/>
    <w:rsid w:val="00916DA4"/>
    <w:rsid w:val="00920D73"/>
    <w:rsid w:val="00922389"/>
    <w:rsid w:val="00923383"/>
    <w:rsid w:val="009340E6"/>
    <w:rsid w:val="00936FF2"/>
    <w:rsid w:val="00941618"/>
    <w:rsid w:val="009447CE"/>
    <w:rsid w:val="009467CA"/>
    <w:rsid w:val="00951F82"/>
    <w:rsid w:val="0096252A"/>
    <w:rsid w:val="00966661"/>
    <w:rsid w:val="009702B7"/>
    <w:rsid w:val="00976B82"/>
    <w:rsid w:val="00984710"/>
    <w:rsid w:val="00984F56"/>
    <w:rsid w:val="00986A2D"/>
    <w:rsid w:val="00986EEF"/>
    <w:rsid w:val="009933C0"/>
    <w:rsid w:val="00996C02"/>
    <w:rsid w:val="009A138F"/>
    <w:rsid w:val="009A16B5"/>
    <w:rsid w:val="009C02C8"/>
    <w:rsid w:val="009C2181"/>
    <w:rsid w:val="009C2B98"/>
    <w:rsid w:val="009C51E0"/>
    <w:rsid w:val="009C7C58"/>
    <w:rsid w:val="009D69C5"/>
    <w:rsid w:val="009E5B41"/>
    <w:rsid w:val="009F04D1"/>
    <w:rsid w:val="00A00F15"/>
    <w:rsid w:val="00A02638"/>
    <w:rsid w:val="00A202F0"/>
    <w:rsid w:val="00A27ADA"/>
    <w:rsid w:val="00A300DC"/>
    <w:rsid w:val="00A309C0"/>
    <w:rsid w:val="00A30A41"/>
    <w:rsid w:val="00A30A4D"/>
    <w:rsid w:val="00A4048A"/>
    <w:rsid w:val="00A43E27"/>
    <w:rsid w:val="00A458BB"/>
    <w:rsid w:val="00A47D59"/>
    <w:rsid w:val="00A50BE4"/>
    <w:rsid w:val="00A54D5D"/>
    <w:rsid w:val="00A55261"/>
    <w:rsid w:val="00A61B4C"/>
    <w:rsid w:val="00A65799"/>
    <w:rsid w:val="00A707B8"/>
    <w:rsid w:val="00A73183"/>
    <w:rsid w:val="00A77264"/>
    <w:rsid w:val="00A77C71"/>
    <w:rsid w:val="00A83BBF"/>
    <w:rsid w:val="00A87945"/>
    <w:rsid w:val="00AA6F4E"/>
    <w:rsid w:val="00AB0E2A"/>
    <w:rsid w:val="00AB3E4C"/>
    <w:rsid w:val="00AB618B"/>
    <w:rsid w:val="00AB6BD7"/>
    <w:rsid w:val="00AC37FD"/>
    <w:rsid w:val="00AD011C"/>
    <w:rsid w:val="00AD7056"/>
    <w:rsid w:val="00AD7110"/>
    <w:rsid w:val="00AE0956"/>
    <w:rsid w:val="00AE3548"/>
    <w:rsid w:val="00AE4248"/>
    <w:rsid w:val="00AE4711"/>
    <w:rsid w:val="00AE691B"/>
    <w:rsid w:val="00AF6A69"/>
    <w:rsid w:val="00B26228"/>
    <w:rsid w:val="00B279C7"/>
    <w:rsid w:val="00B37B10"/>
    <w:rsid w:val="00B411D8"/>
    <w:rsid w:val="00B44482"/>
    <w:rsid w:val="00B459D0"/>
    <w:rsid w:val="00B52638"/>
    <w:rsid w:val="00B547DD"/>
    <w:rsid w:val="00B60970"/>
    <w:rsid w:val="00B60DB7"/>
    <w:rsid w:val="00B616A2"/>
    <w:rsid w:val="00B6216F"/>
    <w:rsid w:val="00B6375E"/>
    <w:rsid w:val="00B64939"/>
    <w:rsid w:val="00B6666B"/>
    <w:rsid w:val="00B67818"/>
    <w:rsid w:val="00B7568C"/>
    <w:rsid w:val="00B90F47"/>
    <w:rsid w:val="00B94928"/>
    <w:rsid w:val="00BB0042"/>
    <w:rsid w:val="00BB64B3"/>
    <w:rsid w:val="00BB672A"/>
    <w:rsid w:val="00BC2C42"/>
    <w:rsid w:val="00BC575B"/>
    <w:rsid w:val="00BD0358"/>
    <w:rsid w:val="00BD3428"/>
    <w:rsid w:val="00BD7D29"/>
    <w:rsid w:val="00BE0AF6"/>
    <w:rsid w:val="00BE1097"/>
    <w:rsid w:val="00BE659D"/>
    <w:rsid w:val="00BF0BFA"/>
    <w:rsid w:val="00BF0EC6"/>
    <w:rsid w:val="00BF1446"/>
    <w:rsid w:val="00BF147F"/>
    <w:rsid w:val="00BF2B84"/>
    <w:rsid w:val="00C02056"/>
    <w:rsid w:val="00C033E1"/>
    <w:rsid w:val="00C04DBC"/>
    <w:rsid w:val="00C075C4"/>
    <w:rsid w:val="00C1165E"/>
    <w:rsid w:val="00C118D9"/>
    <w:rsid w:val="00C11D52"/>
    <w:rsid w:val="00C1531D"/>
    <w:rsid w:val="00C156AD"/>
    <w:rsid w:val="00C226D0"/>
    <w:rsid w:val="00C24354"/>
    <w:rsid w:val="00C27EAC"/>
    <w:rsid w:val="00C30330"/>
    <w:rsid w:val="00C32CD6"/>
    <w:rsid w:val="00C33D74"/>
    <w:rsid w:val="00C36097"/>
    <w:rsid w:val="00C36FB3"/>
    <w:rsid w:val="00C37620"/>
    <w:rsid w:val="00C4042C"/>
    <w:rsid w:val="00C415A0"/>
    <w:rsid w:val="00C42993"/>
    <w:rsid w:val="00C52CCB"/>
    <w:rsid w:val="00C552AF"/>
    <w:rsid w:val="00C56949"/>
    <w:rsid w:val="00C6044F"/>
    <w:rsid w:val="00C64589"/>
    <w:rsid w:val="00C675A0"/>
    <w:rsid w:val="00C75D24"/>
    <w:rsid w:val="00C76A61"/>
    <w:rsid w:val="00C8012E"/>
    <w:rsid w:val="00C80631"/>
    <w:rsid w:val="00C83440"/>
    <w:rsid w:val="00C862CE"/>
    <w:rsid w:val="00C872A9"/>
    <w:rsid w:val="00C94472"/>
    <w:rsid w:val="00C97F63"/>
    <w:rsid w:val="00CA03D1"/>
    <w:rsid w:val="00CA3CB0"/>
    <w:rsid w:val="00CA49AA"/>
    <w:rsid w:val="00CB2181"/>
    <w:rsid w:val="00CB28A6"/>
    <w:rsid w:val="00CC1ED9"/>
    <w:rsid w:val="00CD5428"/>
    <w:rsid w:val="00CD5ABB"/>
    <w:rsid w:val="00CF01ED"/>
    <w:rsid w:val="00CF2C88"/>
    <w:rsid w:val="00CF6EA9"/>
    <w:rsid w:val="00D1131E"/>
    <w:rsid w:val="00D2565C"/>
    <w:rsid w:val="00D27FDA"/>
    <w:rsid w:val="00D304AE"/>
    <w:rsid w:val="00D30CDD"/>
    <w:rsid w:val="00D34305"/>
    <w:rsid w:val="00D40882"/>
    <w:rsid w:val="00D4268D"/>
    <w:rsid w:val="00D43129"/>
    <w:rsid w:val="00D47B5B"/>
    <w:rsid w:val="00D577E4"/>
    <w:rsid w:val="00D61949"/>
    <w:rsid w:val="00D65FF9"/>
    <w:rsid w:val="00D708A1"/>
    <w:rsid w:val="00D712E1"/>
    <w:rsid w:val="00D763B1"/>
    <w:rsid w:val="00D76CA7"/>
    <w:rsid w:val="00D87DF2"/>
    <w:rsid w:val="00D93AFC"/>
    <w:rsid w:val="00D93D7E"/>
    <w:rsid w:val="00DB4A8C"/>
    <w:rsid w:val="00DC4985"/>
    <w:rsid w:val="00DC4D21"/>
    <w:rsid w:val="00DC66AB"/>
    <w:rsid w:val="00DD1B3D"/>
    <w:rsid w:val="00DD2901"/>
    <w:rsid w:val="00DD4960"/>
    <w:rsid w:val="00DD6F37"/>
    <w:rsid w:val="00DE03AF"/>
    <w:rsid w:val="00DE1426"/>
    <w:rsid w:val="00DE4934"/>
    <w:rsid w:val="00DE7215"/>
    <w:rsid w:val="00DF39D9"/>
    <w:rsid w:val="00E0126A"/>
    <w:rsid w:val="00E01C76"/>
    <w:rsid w:val="00E0311F"/>
    <w:rsid w:val="00E05FDB"/>
    <w:rsid w:val="00E12543"/>
    <w:rsid w:val="00E12D63"/>
    <w:rsid w:val="00E13372"/>
    <w:rsid w:val="00E13512"/>
    <w:rsid w:val="00E163C9"/>
    <w:rsid w:val="00E214DB"/>
    <w:rsid w:val="00E21A47"/>
    <w:rsid w:val="00E21B5C"/>
    <w:rsid w:val="00E27285"/>
    <w:rsid w:val="00E322F8"/>
    <w:rsid w:val="00E33AA5"/>
    <w:rsid w:val="00E35671"/>
    <w:rsid w:val="00E43CFC"/>
    <w:rsid w:val="00E6579C"/>
    <w:rsid w:val="00E66FDD"/>
    <w:rsid w:val="00E70538"/>
    <w:rsid w:val="00E70FA5"/>
    <w:rsid w:val="00E73B4B"/>
    <w:rsid w:val="00E8441D"/>
    <w:rsid w:val="00E855E8"/>
    <w:rsid w:val="00E866A8"/>
    <w:rsid w:val="00E94679"/>
    <w:rsid w:val="00E9643F"/>
    <w:rsid w:val="00EA1796"/>
    <w:rsid w:val="00EA69F4"/>
    <w:rsid w:val="00EA6A12"/>
    <w:rsid w:val="00EA73E0"/>
    <w:rsid w:val="00EA7E86"/>
    <w:rsid w:val="00EB21DB"/>
    <w:rsid w:val="00EB5D74"/>
    <w:rsid w:val="00EC0345"/>
    <w:rsid w:val="00EC0E09"/>
    <w:rsid w:val="00EC2DCB"/>
    <w:rsid w:val="00EC4877"/>
    <w:rsid w:val="00EC5112"/>
    <w:rsid w:val="00EC6628"/>
    <w:rsid w:val="00ED664E"/>
    <w:rsid w:val="00ED744F"/>
    <w:rsid w:val="00EE1DC1"/>
    <w:rsid w:val="00EE2EC0"/>
    <w:rsid w:val="00EE3454"/>
    <w:rsid w:val="00EE5D18"/>
    <w:rsid w:val="00EE7A9B"/>
    <w:rsid w:val="00EF20DB"/>
    <w:rsid w:val="00EF7B1D"/>
    <w:rsid w:val="00F058E0"/>
    <w:rsid w:val="00F10033"/>
    <w:rsid w:val="00F149F3"/>
    <w:rsid w:val="00F15B26"/>
    <w:rsid w:val="00F24086"/>
    <w:rsid w:val="00F244D8"/>
    <w:rsid w:val="00F27BEE"/>
    <w:rsid w:val="00F3025E"/>
    <w:rsid w:val="00F31D23"/>
    <w:rsid w:val="00F33F3A"/>
    <w:rsid w:val="00F41169"/>
    <w:rsid w:val="00F41EDE"/>
    <w:rsid w:val="00F44754"/>
    <w:rsid w:val="00F526D7"/>
    <w:rsid w:val="00F54A50"/>
    <w:rsid w:val="00F67987"/>
    <w:rsid w:val="00F67D86"/>
    <w:rsid w:val="00F74DA4"/>
    <w:rsid w:val="00F80922"/>
    <w:rsid w:val="00F82483"/>
    <w:rsid w:val="00F86643"/>
    <w:rsid w:val="00F92B3F"/>
    <w:rsid w:val="00F95423"/>
    <w:rsid w:val="00F96C33"/>
    <w:rsid w:val="00FA0B4E"/>
    <w:rsid w:val="00FA2011"/>
    <w:rsid w:val="00FA6DE1"/>
    <w:rsid w:val="00FA7323"/>
    <w:rsid w:val="00FA79FF"/>
    <w:rsid w:val="00FB0CF9"/>
    <w:rsid w:val="00FB136C"/>
    <w:rsid w:val="00FB3096"/>
    <w:rsid w:val="00FB7095"/>
    <w:rsid w:val="00FC005F"/>
    <w:rsid w:val="00FC104D"/>
    <w:rsid w:val="00FC1A82"/>
    <w:rsid w:val="00FC3DC2"/>
    <w:rsid w:val="00FC410E"/>
    <w:rsid w:val="00FC4DA5"/>
    <w:rsid w:val="00FC5016"/>
    <w:rsid w:val="00FC6868"/>
    <w:rsid w:val="00FD0D60"/>
    <w:rsid w:val="00FD5F45"/>
    <w:rsid w:val="00FD64BB"/>
    <w:rsid w:val="00FD70A3"/>
    <w:rsid w:val="00FF0C78"/>
    <w:rsid w:val="00FF468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38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849"/>
    <w:pPr>
      <w:ind w:left="720"/>
      <w:contextualSpacing/>
    </w:pPr>
  </w:style>
  <w:style w:type="character" w:styleId="CommentReference">
    <w:name w:val="annotation reference"/>
    <w:basedOn w:val="DefaultParagraphFont"/>
    <w:uiPriority w:val="99"/>
    <w:semiHidden/>
    <w:unhideWhenUsed/>
    <w:rsid w:val="00DC4D21"/>
    <w:rPr>
      <w:sz w:val="18"/>
      <w:szCs w:val="18"/>
    </w:rPr>
  </w:style>
  <w:style w:type="paragraph" w:styleId="CommentText">
    <w:name w:val="annotation text"/>
    <w:basedOn w:val="Normal"/>
    <w:link w:val="CommentTextChar"/>
    <w:uiPriority w:val="99"/>
    <w:unhideWhenUsed/>
    <w:rsid w:val="00DC4D21"/>
  </w:style>
  <w:style w:type="character" w:customStyle="1" w:styleId="CommentTextChar">
    <w:name w:val="Comment Text Char"/>
    <w:basedOn w:val="DefaultParagraphFont"/>
    <w:link w:val="CommentText"/>
    <w:uiPriority w:val="99"/>
    <w:rsid w:val="00DC4D21"/>
  </w:style>
  <w:style w:type="paragraph" w:styleId="CommentSubject">
    <w:name w:val="annotation subject"/>
    <w:basedOn w:val="CommentText"/>
    <w:next w:val="CommentText"/>
    <w:link w:val="CommentSubjectChar"/>
    <w:uiPriority w:val="99"/>
    <w:semiHidden/>
    <w:unhideWhenUsed/>
    <w:rsid w:val="00DC4D21"/>
    <w:rPr>
      <w:b/>
      <w:bCs/>
      <w:sz w:val="20"/>
      <w:szCs w:val="20"/>
    </w:rPr>
  </w:style>
  <w:style w:type="character" w:customStyle="1" w:styleId="CommentSubjectChar">
    <w:name w:val="Comment Subject Char"/>
    <w:basedOn w:val="CommentTextChar"/>
    <w:link w:val="CommentSubject"/>
    <w:uiPriority w:val="99"/>
    <w:semiHidden/>
    <w:rsid w:val="00DC4D21"/>
    <w:rPr>
      <w:b/>
      <w:bCs/>
      <w:sz w:val="20"/>
      <w:szCs w:val="20"/>
    </w:rPr>
  </w:style>
  <w:style w:type="paragraph" w:styleId="Revision">
    <w:name w:val="Revision"/>
    <w:hidden/>
    <w:uiPriority w:val="99"/>
    <w:semiHidden/>
    <w:rsid w:val="00DC4D21"/>
  </w:style>
  <w:style w:type="paragraph" w:styleId="BalloonText">
    <w:name w:val="Balloon Text"/>
    <w:basedOn w:val="Normal"/>
    <w:link w:val="BalloonTextChar"/>
    <w:uiPriority w:val="99"/>
    <w:semiHidden/>
    <w:unhideWhenUsed/>
    <w:rsid w:val="00DC4D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4D21"/>
    <w:rPr>
      <w:rFonts w:ascii="Times New Roman" w:hAnsi="Times New Roman" w:cs="Times New Roman"/>
      <w:sz w:val="18"/>
      <w:szCs w:val="18"/>
    </w:rPr>
  </w:style>
  <w:style w:type="character" w:customStyle="1" w:styleId="apple-converted-space">
    <w:name w:val="apple-converted-space"/>
    <w:basedOn w:val="DefaultParagraphFont"/>
    <w:rsid w:val="002B316B"/>
  </w:style>
  <w:style w:type="paragraph" w:customStyle="1" w:styleId="p1">
    <w:name w:val="p1"/>
    <w:basedOn w:val="Normal"/>
    <w:rsid w:val="00A87945"/>
    <w:pPr>
      <w:ind w:left="540" w:hanging="540"/>
    </w:pPr>
    <w:rPr>
      <w:rFonts w:ascii="Helvetica" w:hAnsi="Helvetica" w:cs="Times New Roman"/>
      <w:sz w:val="18"/>
      <w:szCs w:val="18"/>
      <w:lang w:eastAsia="de-DE"/>
    </w:rPr>
  </w:style>
  <w:style w:type="paragraph" w:styleId="Footer">
    <w:name w:val="footer"/>
    <w:basedOn w:val="Normal"/>
    <w:link w:val="FooterChar"/>
    <w:uiPriority w:val="99"/>
    <w:unhideWhenUsed/>
    <w:rsid w:val="005714CD"/>
    <w:pPr>
      <w:tabs>
        <w:tab w:val="center" w:pos="4536"/>
        <w:tab w:val="right" w:pos="9072"/>
      </w:tabs>
    </w:pPr>
  </w:style>
  <w:style w:type="character" w:customStyle="1" w:styleId="FooterChar">
    <w:name w:val="Footer Char"/>
    <w:basedOn w:val="DefaultParagraphFont"/>
    <w:link w:val="Footer"/>
    <w:uiPriority w:val="99"/>
    <w:rsid w:val="005714CD"/>
  </w:style>
  <w:style w:type="character" w:styleId="PageNumber">
    <w:name w:val="page number"/>
    <w:basedOn w:val="DefaultParagraphFont"/>
    <w:uiPriority w:val="99"/>
    <w:semiHidden/>
    <w:unhideWhenUsed/>
    <w:rsid w:val="005714CD"/>
  </w:style>
  <w:style w:type="paragraph" w:styleId="Header">
    <w:name w:val="header"/>
    <w:basedOn w:val="Normal"/>
    <w:link w:val="HeaderChar"/>
    <w:uiPriority w:val="99"/>
    <w:unhideWhenUsed/>
    <w:rsid w:val="00273AC1"/>
    <w:pPr>
      <w:tabs>
        <w:tab w:val="center" w:pos="4536"/>
        <w:tab w:val="right" w:pos="9072"/>
      </w:tabs>
    </w:pPr>
  </w:style>
  <w:style w:type="character" w:customStyle="1" w:styleId="HeaderChar">
    <w:name w:val="Header Char"/>
    <w:basedOn w:val="DefaultParagraphFont"/>
    <w:link w:val="Header"/>
    <w:uiPriority w:val="99"/>
    <w:rsid w:val="00273AC1"/>
  </w:style>
  <w:style w:type="character" w:styleId="Hyperlink">
    <w:name w:val="Hyperlink"/>
    <w:basedOn w:val="DefaultParagraphFont"/>
    <w:uiPriority w:val="99"/>
    <w:unhideWhenUsed/>
    <w:rsid w:val="00092DA2"/>
    <w:rPr>
      <w:color w:val="0563C1" w:themeColor="hyperlink"/>
      <w:u w:val="single"/>
    </w:rPr>
  </w:style>
  <w:style w:type="paragraph" w:styleId="EndnoteText">
    <w:name w:val="endnote text"/>
    <w:basedOn w:val="Normal"/>
    <w:link w:val="EndnoteTextChar"/>
    <w:uiPriority w:val="99"/>
    <w:unhideWhenUsed/>
    <w:rsid w:val="00FF4681"/>
  </w:style>
  <w:style w:type="character" w:customStyle="1" w:styleId="EndnoteTextChar">
    <w:name w:val="Endnote Text Char"/>
    <w:basedOn w:val="DefaultParagraphFont"/>
    <w:link w:val="EndnoteText"/>
    <w:uiPriority w:val="99"/>
    <w:rsid w:val="00FF4681"/>
  </w:style>
  <w:style w:type="character" w:styleId="EndnoteReference">
    <w:name w:val="endnote reference"/>
    <w:basedOn w:val="DefaultParagraphFont"/>
    <w:uiPriority w:val="99"/>
    <w:unhideWhenUsed/>
    <w:rsid w:val="00FF4681"/>
    <w:rPr>
      <w:vertAlign w:val="superscript"/>
    </w:rPr>
  </w:style>
  <w:style w:type="paragraph" w:styleId="FootnoteText">
    <w:name w:val="footnote text"/>
    <w:basedOn w:val="Normal"/>
    <w:link w:val="FootnoteTextChar"/>
    <w:uiPriority w:val="99"/>
    <w:unhideWhenUsed/>
    <w:rsid w:val="00FB7095"/>
  </w:style>
  <w:style w:type="character" w:customStyle="1" w:styleId="FootnoteTextChar">
    <w:name w:val="Footnote Text Char"/>
    <w:basedOn w:val="DefaultParagraphFont"/>
    <w:link w:val="FootnoteText"/>
    <w:uiPriority w:val="99"/>
    <w:rsid w:val="00FB7095"/>
  </w:style>
  <w:style w:type="character" w:styleId="FootnoteReference">
    <w:name w:val="footnote reference"/>
    <w:basedOn w:val="DefaultParagraphFont"/>
    <w:uiPriority w:val="99"/>
    <w:unhideWhenUsed/>
    <w:rsid w:val="00FB7095"/>
    <w:rPr>
      <w:vertAlign w:val="superscript"/>
    </w:rPr>
  </w:style>
  <w:style w:type="paragraph" w:customStyle="1" w:styleId="EndNoteBibliographyTitle">
    <w:name w:val="EndNote Bibliography Title"/>
    <w:basedOn w:val="Normal"/>
    <w:rsid w:val="000869DE"/>
    <w:pPr>
      <w:jc w:val="center"/>
    </w:pPr>
    <w:rPr>
      <w:rFonts w:ascii="Calibri" w:hAnsi="Calibri"/>
      <w:lang w:val="en-US"/>
    </w:rPr>
  </w:style>
  <w:style w:type="paragraph" w:customStyle="1" w:styleId="EndNoteBibliography">
    <w:name w:val="EndNote Bibliography"/>
    <w:basedOn w:val="Normal"/>
    <w:rsid w:val="000869DE"/>
    <w:pPr>
      <w:jc w:val="both"/>
    </w:pPr>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8771">
      <w:bodyDiv w:val="1"/>
      <w:marLeft w:val="0"/>
      <w:marRight w:val="0"/>
      <w:marTop w:val="0"/>
      <w:marBottom w:val="0"/>
      <w:divBdr>
        <w:top w:val="none" w:sz="0" w:space="0" w:color="auto"/>
        <w:left w:val="none" w:sz="0" w:space="0" w:color="auto"/>
        <w:bottom w:val="none" w:sz="0" w:space="0" w:color="auto"/>
        <w:right w:val="none" w:sz="0" w:space="0" w:color="auto"/>
      </w:divBdr>
    </w:div>
    <w:div w:id="141629249">
      <w:bodyDiv w:val="1"/>
      <w:marLeft w:val="0"/>
      <w:marRight w:val="0"/>
      <w:marTop w:val="0"/>
      <w:marBottom w:val="0"/>
      <w:divBdr>
        <w:top w:val="none" w:sz="0" w:space="0" w:color="auto"/>
        <w:left w:val="none" w:sz="0" w:space="0" w:color="auto"/>
        <w:bottom w:val="none" w:sz="0" w:space="0" w:color="auto"/>
        <w:right w:val="none" w:sz="0" w:space="0" w:color="auto"/>
      </w:divBdr>
    </w:div>
    <w:div w:id="1412435063">
      <w:bodyDiv w:val="1"/>
      <w:marLeft w:val="0"/>
      <w:marRight w:val="0"/>
      <w:marTop w:val="0"/>
      <w:marBottom w:val="0"/>
      <w:divBdr>
        <w:top w:val="none" w:sz="0" w:space="0" w:color="auto"/>
        <w:left w:val="none" w:sz="0" w:space="0" w:color="auto"/>
        <w:bottom w:val="none" w:sz="0" w:space="0" w:color="auto"/>
        <w:right w:val="none" w:sz="0" w:space="0" w:color="auto"/>
      </w:divBdr>
    </w:div>
    <w:div w:id="1505392549">
      <w:bodyDiv w:val="1"/>
      <w:marLeft w:val="0"/>
      <w:marRight w:val="0"/>
      <w:marTop w:val="0"/>
      <w:marBottom w:val="0"/>
      <w:divBdr>
        <w:top w:val="none" w:sz="0" w:space="0" w:color="auto"/>
        <w:left w:val="none" w:sz="0" w:space="0" w:color="auto"/>
        <w:bottom w:val="none" w:sz="0" w:space="0" w:color="auto"/>
        <w:right w:val="none" w:sz="0" w:space="0" w:color="auto"/>
      </w:divBdr>
    </w:div>
    <w:div w:id="1999378570">
      <w:bodyDiv w:val="1"/>
      <w:marLeft w:val="0"/>
      <w:marRight w:val="0"/>
      <w:marTop w:val="0"/>
      <w:marBottom w:val="0"/>
      <w:divBdr>
        <w:top w:val="none" w:sz="0" w:space="0" w:color="auto"/>
        <w:left w:val="none" w:sz="0" w:space="0" w:color="auto"/>
        <w:bottom w:val="none" w:sz="0" w:space="0" w:color="auto"/>
        <w:right w:val="none" w:sz="0" w:space="0" w:color="auto"/>
      </w:divBdr>
      <w:divsChild>
        <w:div w:id="978456794">
          <w:marLeft w:val="0"/>
          <w:marRight w:val="0"/>
          <w:marTop w:val="0"/>
          <w:marBottom w:val="0"/>
          <w:divBdr>
            <w:top w:val="none" w:sz="0" w:space="0" w:color="auto"/>
            <w:left w:val="none" w:sz="0" w:space="0" w:color="auto"/>
            <w:bottom w:val="none" w:sz="0" w:space="0" w:color="auto"/>
            <w:right w:val="none" w:sz="0" w:space="0" w:color="auto"/>
          </w:divBdr>
          <w:divsChild>
            <w:div w:id="389810665">
              <w:marLeft w:val="0"/>
              <w:marRight w:val="0"/>
              <w:marTop w:val="0"/>
              <w:marBottom w:val="0"/>
              <w:divBdr>
                <w:top w:val="none" w:sz="0" w:space="0" w:color="auto"/>
                <w:left w:val="none" w:sz="0" w:space="0" w:color="auto"/>
                <w:bottom w:val="none" w:sz="0" w:space="0" w:color="auto"/>
                <w:right w:val="none" w:sz="0" w:space="0" w:color="auto"/>
              </w:divBdr>
              <w:divsChild>
                <w:div w:id="4224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7990">
          <w:marLeft w:val="0"/>
          <w:marRight w:val="0"/>
          <w:marTop w:val="0"/>
          <w:marBottom w:val="0"/>
          <w:divBdr>
            <w:top w:val="none" w:sz="0" w:space="0" w:color="auto"/>
            <w:left w:val="none" w:sz="0" w:space="0" w:color="auto"/>
            <w:bottom w:val="none" w:sz="0" w:space="0" w:color="auto"/>
            <w:right w:val="none" w:sz="0" w:space="0" w:color="auto"/>
          </w:divBdr>
        </w:div>
        <w:div w:id="12678823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nytimes.com/2012/10/21/opinion/sunday/kristof-cuddle-your-kid.html?_r=0"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39AFCF-F69E-4C8B-9E6E-B28E562A995E}">
  <ds:schemaRefs>
    <ds:schemaRef ds:uri="http://schemas.openxmlformats.org/officeDocument/2006/bibliography"/>
  </ds:schemaRefs>
</ds:datastoreItem>
</file>

<file path=customXml/itemProps2.xml><?xml version="1.0" encoding="utf-8"?>
<ds:datastoreItem xmlns:ds="http://schemas.openxmlformats.org/officeDocument/2006/customXml" ds:itemID="{97D60A8E-85A2-436F-962D-771E1EE8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5808</Words>
  <Characters>33106</Characters>
  <Application>Microsoft Office Word</Application>
  <DocSecurity>4</DocSecurity>
  <Lines>275</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Müller</dc:creator>
  <cp:keywords/>
  <dc:description/>
  <cp:lastModifiedBy>de Montfalcon S.P.</cp:lastModifiedBy>
  <cp:revision>2</cp:revision>
  <cp:lastPrinted>2017-06-21T11:55:00Z</cp:lastPrinted>
  <dcterms:created xsi:type="dcterms:W3CDTF">2017-10-25T14:35:00Z</dcterms:created>
  <dcterms:modified xsi:type="dcterms:W3CDTF">2017-10-25T14:35:00Z</dcterms:modified>
</cp:coreProperties>
</file>