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30BB" w:rsidRDefault="008C30BB" w:rsidP="008C30BB">
      <w:pPr>
        <w:spacing w:after="160" w:line="259" w:lineRule="auto"/>
        <w:rPr>
          <w:rFonts w:ascii="Arial" w:hAnsi="Arial" w:cs="Arial"/>
          <w:b/>
        </w:rPr>
      </w:pPr>
      <w:r>
        <w:rPr>
          <w:rFonts w:ascii="Arial" w:hAnsi="Arial" w:cs="Arial"/>
          <w:b/>
        </w:rPr>
        <w:t xml:space="preserve">Title: </w:t>
      </w:r>
      <w:r w:rsidRPr="008C30BB">
        <w:rPr>
          <w:rFonts w:ascii="Arial" w:hAnsi="Arial" w:cs="Arial"/>
          <w:b/>
        </w:rPr>
        <w:t>Accessibility of online self-management support websites for people with osteoarthritis: A text content analysis</w:t>
      </w:r>
    </w:p>
    <w:p w:rsidR="008C30BB" w:rsidRDefault="008C30BB" w:rsidP="008C30BB">
      <w:pPr>
        <w:spacing w:after="160" w:line="259" w:lineRule="auto"/>
        <w:rPr>
          <w:rFonts w:ascii="Arial" w:hAnsi="Arial" w:cs="Arial"/>
          <w:b/>
        </w:rPr>
      </w:pPr>
      <w:r>
        <w:rPr>
          <w:rFonts w:ascii="Arial" w:hAnsi="Arial" w:cs="Arial"/>
          <w:b/>
        </w:rPr>
        <w:t xml:space="preserve">Authors: </w:t>
      </w:r>
      <w:r w:rsidRPr="008C30BB">
        <w:rPr>
          <w:rFonts w:ascii="Arial" w:hAnsi="Arial" w:cs="Arial"/>
          <w:b/>
        </w:rPr>
        <w:t>Lara Chapman, Charlotte Brooks, Jem Lawson, Cynthia Russell and Jo Adams</w:t>
      </w:r>
    </w:p>
    <w:p w:rsidR="008C30BB" w:rsidRDefault="008C30BB" w:rsidP="008C30BB">
      <w:pPr>
        <w:spacing w:after="160" w:line="259" w:lineRule="auto"/>
        <w:rPr>
          <w:rFonts w:ascii="Arial" w:hAnsi="Arial" w:cs="Arial"/>
          <w:b/>
        </w:rPr>
      </w:pPr>
      <w:r>
        <w:rPr>
          <w:rFonts w:ascii="Arial" w:hAnsi="Arial" w:cs="Arial"/>
          <w:b/>
        </w:rPr>
        <w:t xml:space="preserve">Journal: </w:t>
      </w:r>
      <w:r w:rsidRPr="008C30BB">
        <w:rPr>
          <w:rFonts w:ascii="Arial" w:hAnsi="Arial" w:cs="Arial"/>
          <w:b/>
        </w:rPr>
        <w:t>Chronic Illness</w:t>
      </w:r>
      <w:r>
        <w:rPr>
          <w:rFonts w:ascii="Arial" w:hAnsi="Arial" w:cs="Arial"/>
          <w:b/>
        </w:rPr>
        <w:br w:type="page"/>
      </w:r>
    </w:p>
    <w:p w:rsidR="00E94873" w:rsidRPr="00E94873" w:rsidRDefault="00E94873" w:rsidP="00E94873">
      <w:pPr>
        <w:spacing w:after="160" w:line="480" w:lineRule="auto"/>
        <w:rPr>
          <w:rFonts w:ascii="Arial" w:hAnsi="Arial" w:cs="Arial"/>
          <w:b/>
        </w:rPr>
      </w:pPr>
      <w:r w:rsidRPr="00E94873">
        <w:rPr>
          <w:rFonts w:ascii="Arial" w:hAnsi="Arial" w:cs="Arial"/>
          <w:b/>
        </w:rPr>
        <w:lastRenderedPageBreak/>
        <w:t>Abstract</w:t>
      </w:r>
    </w:p>
    <w:p w:rsidR="00E94873" w:rsidRPr="00E94873" w:rsidRDefault="00E94873" w:rsidP="00E94873">
      <w:pPr>
        <w:spacing w:after="120" w:line="480" w:lineRule="auto"/>
        <w:rPr>
          <w:rFonts w:ascii="Arial" w:hAnsi="Arial" w:cs="Arial"/>
          <w:b/>
          <w:sz w:val="20"/>
          <w:szCs w:val="20"/>
        </w:rPr>
      </w:pPr>
      <w:r w:rsidRPr="00E94873">
        <w:rPr>
          <w:rFonts w:ascii="Arial" w:hAnsi="Arial" w:cs="Arial"/>
          <w:b/>
          <w:sz w:val="20"/>
          <w:szCs w:val="20"/>
        </w:rPr>
        <w:t xml:space="preserve">Objectives: </w:t>
      </w:r>
      <w:r w:rsidRPr="00E94873">
        <w:rPr>
          <w:rFonts w:ascii="Arial" w:hAnsi="Arial" w:cs="Arial"/>
          <w:sz w:val="20"/>
          <w:szCs w:val="20"/>
        </w:rPr>
        <w:t xml:space="preserve">This study assessed accessibility of online self-management support webpages for people with osteoarthritis by considering readability of text and inclusion of images and videos. </w:t>
      </w:r>
    </w:p>
    <w:p w:rsidR="00E94873" w:rsidRPr="00E94873" w:rsidRDefault="00E94873" w:rsidP="00E94873">
      <w:pPr>
        <w:spacing w:after="120" w:line="480" w:lineRule="auto"/>
        <w:rPr>
          <w:rFonts w:ascii="Arial" w:hAnsi="Arial" w:cs="Arial"/>
          <w:b/>
          <w:sz w:val="20"/>
          <w:szCs w:val="20"/>
        </w:rPr>
      </w:pPr>
      <w:r w:rsidRPr="00E94873">
        <w:rPr>
          <w:rFonts w:ascii="Arial" w:hAnsi="Arial" w:cs="Arial"/>
          <w:b/>
          <w:sz w:val="20"/>
          <w:szCs w:val="20"/>
        </w:rPr>
        <w:t xml:space="preserve">Methods: </w:t>
      </w:r>
      <w:r w:rsidRPr="00E94873">
        <w:rPr>
          <w:rFonts w:ascii="Arial" w:hAnsi="Arial" w:cs="Arial"/>
          <w:sz w:val="20"/>
          <w:szCs w:val="20"/>
        </w:rPr>
        <w:t>Eight key search terms developed and agreed with patient and public involvement representatives were entered into the Google search engine. Webpages from the first page of Google search results were identified.</w:t>
      </w:r>
      <w:r w:rsidRPr="00E94873">
        <w:rPr>
          <w:rFonts w:ascii="Arial" w:hAnsi="Arial" w:cs="Arial"/>
          <w:color w:val="FF0000"/>
          <w:sz w:val="20"/>
          <w:szCs w:val="20"/>
        </w:rPr>
        <w:t xml:space="preserve"> </w:t>
      </w:r>
      <w:r w:rsidRPr="00E94873">
        <w:rPr>
          <w:rFonts w:ascii="Arial" w:hAnsi="Arial" w:cs="Arial"/>
          <w:sz w:val="20"/>
          <w:szCs w:val="20"/>
        </w:rPr>
        <w:t>Readability of webpage text was assessed using two standardized readability indexes, and the number of images and videos included on each webpage was recorded.</w:t>
      </w:r>
    </w:p>
    <w:p w:rsidR="00E94873" w:rsidRPr="00E94873" w:rsidRDefault="00E94873" w:rsidP="00E94873">
      <w:pPr>
        <w:spacing w:after="120" w:line="480" w:lineRule="auto"/>
        <w:rPr>
          <w:rFonts w:ascii="Arial" w:hAnsi="Arial" w:cs="Arial"/>
          <w:sz w:val="20"/>
          <w:szCs w:val="20"/>
        </w:rPr>
      </w:pPr>
      <w:r w:rsidRPr="00E94873">
        <w:rPr>
          <w:rFonts w:ascii="Arial" w:hAnsi="Arial" w:cs="Arial"/>
          <w:b/>
          <w:sz w:val="20"/>
          <w:szCs w:val="20"/>
        </w:rPr>
        <w:t xml:space="preserve">Results: </w:t>
      </w:r>
      <w:r w:rsidRPr="00E94873">
        <w:rPr>
          <w:rFonts w:ascii="Arial" w:hAnsi="Arial" w:cs="Arial"/>
          <w:sz w:val="20"/>
          <w:szCs w:val="20"/>
        </w:rPr>
        <w:t xml:space="preserve">Forty-nine webpages met the inclusion criteria and were assessed. Only five of the webpages met the recommended reading level for health education literature. Almost half (44.9%) of webpages did not include any informative images to support written information. A minority of the webpages (6.12%) included relevant videos. </w:t>
      </w:r>
    </w:p>
    <w:p w:rsidR="00E94873" w:rsidRPr="00E94873" w:rsidRDefault="00E94873" w:rsidP="00E94873">
      <w:pPr>
        <w:spacing w:after="120" w:line="480" w:lineRule="auto"/>
        <w:rPr>
          <w:rFonts w:ascii="Arial" w:hAnsi="Arial" w:cs="Arial"/>
          <w:sz w:val="20"/>
          <w:szCs w:val="20"/>
        </w:rPr>
      </w:pPr>
      <w:r w:rsidRPr="00E94873">
        <w:rPr>
          <w:rFonts w:ascii="Arial" w:hAnsi="Arial" w:cs="Arial"/>
          <w:b/>
          <w:sz w:val="20"/>
          <w:szCs w:val="20"/>
        </w:rPr>
        <w:t xml:space="preserve">Discussion: </w:t>
      </w:r>
      <w:r w:rsidRPr="00E94873">
        <w:rPr>
          <w:rFonts w:ascii="Arial" w:hAnsi="Arial" w:cs="Arial"/>
          <w:sz w:val="20"/>
          <w:szCs w:val="20"/>
        </w:rPr>
        <w:t xml:space="preserve">Information provided on health webpages aiming to support patients to self-manage osteoarthritis may not be read, understood or used effectively by many people accessing it. Recommendations include using accessible language in health information, supplementing written information with visual resources and reviewing content and readability in collaboration with patient and public involvement representatives.  </w:t>
      </w:r>
    </w:p>
    <w:p w:rsidR="00E94873" w:rsidRPr="00E94873" w:rsidRDefault="00E94873" w:rsidP="00E94873">
      <w:pPr>
        <w:spacing w:after="120" w:line="480" w:lineRule="auto"/>
        <w:rPr>
          <w:rFonts w:ascii="Arial" w:hAnsi="Arial" w:cs="Arial"/>
          <w:sz w:val="20"/>
          <w:szCs w:val="20"/>
        </w:rPr>
      </w:pPr>
    </w:p>
    <w:p w:rsidR="00E94873" w:rsidRPr="00E94873" w:rsidRDefault="00E94873" w:rsidP="00E94873">
      <w:pPr>
        <w:spacing w:after="120" w:line="480" w:lineRule="auto"/>
        <w:rPr>
          <w:rFonts w:ascii="Arial" w:hAnsi="Arial" w:cs="Arial"/>
          <w:b/>
          <w:sz w:val="20"/>
          <w:szCs w:val="20"/>
        </w:rPr>
      </w:pPr>
      <w:r w:rsidRPr="00E94873">
        <w:rPr>
          <w:rFonts w:ascii="Arial" w:hAnsi="Arial" w:cs="Arial"/>
          <w:b/>
          <w:sz w:val="20"/>
          <w:szCs w:val="20"/>
        </w:rPr>
        <w:t xml:space="preserve">Keywords: </w:t>
      </w:r>
      <w:r w:rsidRPr="00E94873">
        <w:rPr>
          <w:rFonts w:ascii="Arial" w:hAnsi="Arial" w:cs="Arial"/>
          <w:sz w:val="20"/>
          <w:szCs w:val="20"/>
        </w:rPr>
        <w:t>Osteoarthritis, self-management, readability, websites, literacy.</w:t>
      </w:r>
    </w:p>
    <w:p w:rsidR="00E94873" w:rsidRPr="00E94873" w:rsidRDefault="00E94873" w:rsidP="00E94873">
      <w:pPr>
        <w:spacing w:after="120" w:line="480" w:lineRule="auto"/>
        <w:rPr>
          <w:rFonts w:ascii="Arial" w:hAnsi="Arial" w:cs="Arial"/>
          <w:b/>
          <w:sz w:val="20"/>
          <w:szCs w:val="20"/>
        </w:rPr>
      </w:pPr>
    </w:p>
    <w:p w:rsidR="00E94873" w:rsidRPr="00E94873" w:rsidRDefault="00E94873" w:rsidP="00E94873">
      <w:pPr>
        <w:spacing w:after="120" w:line="480" w:lineRule="auto"/>
        <w:rPr>
          <w:rFonts w:ascii="Arial" w:hAnsi="Arial" w:cs="Arial"/>
          <w:b/>
          <w:sz w:val="20"/>
          <w:szCs w:val="20"/>
        </w:rPr>
      </w:pPr>
    </w:p>
    <w:p w:rsidR="00E94873" w:rsidRPr="00E94873" w:rsidRDefault="00E94873" w:rsidP="00E94873">
      <w:pPr>
        <w:spacing w:after="120" w:line="480" w:lineRule="auto"/>
        <w:rPr>
          <w:rFonts w:ascii="Arial" w:hAnsi="Arial" w:cs="Arial"/>
          <w:b/>
          <w:sz w:val="20"/>
          <w:szCs w:val="20"/>
        </w:rPr>
      </w:pPr>
    </w:p>
    <w:p w:rsidR="00E94873" w:rsidRPr="00E94873" w:rsidRDefault="00E94873" w:rsidP="00E94873">
      <w:pPr>
        <w:spacing w:after="120" w:line="480" w:lineRule="auto"/>
        <w:rPr>
          <w:rFonts w:ascii="Arial" w:hAnsi="Arial" w:cs="Arial"/>
          <w:b/>
          <w:sz w:val="20"/>
          <w:szCs w:val="20"/>
        </w:rPr>
      </w:pPr>
    </w:p>
    <w:p w:rsidR="00E94873" w:rsidRPr="00E94873" w:rsidRDefault="00E94873" w:rsidP="00E94873">
      <w:pPr>
        <w:spacing w:after="120" w:line="480" w:lineRule="auto"/>
        <w:rPr>
          <w:rFonts w:ascii="Arial" w:hAnsi="Arial" w:cs="Arial"/>
          <w:b/>
          <w:sz w:val="20"/>
          <w:szCs w:val="20"/>
        </w:rPr>
      </w:pPr>
    </w:p>
    <w:p w:rsidR="00E94873" w:rsidRPr="00E94873" w:rsidRDefault="00E94873" w:rsidP="00E94873">
      <w:pPr>
        <w:spacing w:after="120" w:line="480" w:lineRule="auto"/>
        <w:rPr>
          <w:rFonts w:ascii="Arial" w:hAnsi="Arial" w:cs="Arial"/>
          <w:b/>
          <w:sz w:val="20"/>
          <w:szCs w:val="20"/>
        </w:rPr>
      </w:pPr>
    </w:p>
    <w:p w:rsidR="00E94873" w:rsidRDefault="00E94873" w:rsidP="00E94873">
      <w:pPr>
        <w:spacing w:after="120" w:line="480" w:lineRule="auto"/>
        <w:rPr>
          <w:rFonts w:ascii="Arial" w:hAnsi="Arial" w:cs="Arial"/>
          <w:b/>
          <w:sz w:val="20"/>
          <w:szCs w:val="20"/>
        </w:rPr>
      </w:pPr>
    </w:p>
    <w:p w:rsidR="00E94873" w:rsidRPr="00E94873" w:rsidRDefault="00E94873" w:rsidP="00E94873">
      <w:pPr>
        <w:spacing w:after="120" w:line="480" w:lineRule="auto"/>
        <w:rPr>
          <w:rFonts w:ascii="Arial" w:hAnsi="Arial" w:cs="Arial"/>
          <w:b/>
        </w:rPr>
      </w:pPr>
      <w:bookmarkStart w:id="0" w:name="_GoBack"/>
      <w:bookmarkEnd w:id="0"/>
      <w:r w:rsidRPr="00E94873">
        <w:rPr>
          <w:rFonts w:ascii="Arial" w:hAnsi="Arial" w:cs="Arial"/>
          <w:b/>
        </w:rPr>
        <w:lastRenderedPageBreak/>
        <w:t xml:space="preserve">Introduction </w:t>
      </w:r>
    </w:p>
    <w:p w:rsidR="00E94873" w:rsidRPr="00E94873" w:rsidRDefault="00E94873" w:rsidP="00E94873">
      <w:pPr>
        <w:spacing w:after="120" w:line="480" w:lineRule="auto"/>
        <w:rPr>
          <w:rFonts w:ascii="Arial" w:hAnsi="Arial" w:cs="Arial"/>
          <w:sz w:val="20"/>
          <w:szCs w:val="20"/>
        </w:rPr>
      </w:pPr>
      <w:r w:rsidRPr="00E94873">
        <w:rPr>
          <w:rFonts w:ascii="Arial" w:hAnsi="Arial" w:cs="Arial"/>
          <w:sz w:val="20"/>
          <w:szCs w:val="20"/>
        </w:rPr>
        <w:t>Osteoarthritis (OA) is a prevalent musculoskeletal condition affecting approximately 10-15% of all adults over the age of 60 [1]. Chronic joint pain is a common, debilitating symptom of the condition often resulting in disability and work-related sickness, negatively impacting upon the independence and quality of life of the individual [2, 3]. It is therefore unsurprising that OA is associated with significant economic implications; in 2013 the NHS musculoskeletal health budget cost £5.34 billion [4].</w:t>
      </w:r>
    </w:p>
    <w:p w:rsidR="00E94873" w:rsidRPr="00E94873" w:rsidRDefault="00E94873" w:rsidP="00E94873">
      <w:pPr>
        <w:spacing w:after="120" w:line="480" w:lineRule="auto"/>
        <w:rPr>
          <w:rFonts w:ascii="Arial" w:hAnsi="Arial" w:cs="Arial"/>
          <w:sz w:val="20"/>
          <w:szCs w:val="20"/>
        </w:rPr>
      </w:pPr>
      <w:r w:rsidRPr="00E94873">
        <w:rPr>
          <w:rFonts w:ascii="Arial" w:hAnsi="Arial" w:cs="Arial"/>
          <w:sz w:val="20"/>
          <w:szCs w:val="20"/>
        </w:rPr>
        <w:t xml:space="preserve">Public health reports and recommendations emphasise the need for increased self-management for patients with chronic conditions, including </w:t>
      </w:r>
      <w:r w:rsidRPr="00E94873">
        <w:rPr>
          <w:rFonts w:ascii="Arial" w:hAnsi="Arial" w:cs="Arial"/>
          <w:color w:val="000000"/>
          <w:sz w:val="20"/>
          <w:szCs w:val="20"/>
        </w:rPr>
        <w:t xml:space="preserve">OA [5, 6]. Self-management involves the day-to-day actions taken, decisions made and behaviours engaged in by people with chronic illness in order to manage their own </w:t>
      </w:r>
      <w:r w:rsidRPr="00E94873">
        <w:rPr>
          <w:rFonts w:ascii="Arial" w:hAnsi="Arial" w:cs="Arial"/>
          <w:sz w:val="20"/>
          <w:szCs w:val="20"/>
        </w:rPr>
        <w:t>health [7].</w:t>
      </w:r>
      <w:r w:rsidRPr="00E94873">
        <w:rPr>
          <w:rFonts w:ascii="Arial" w:hAnsi="Arial" w:cs="Arial"/>
          <w:color w:val="FF0000"/>
          <w:sz w:val="20"/>
          <w:szCs w:val="20"/>
        </w:rPr>
        <w:t xml:space="preserve"> </w:t>
      </w:r>
      <w:r w:rsidRPr="00E94873">
        <w:rPr>
          <w:rFonts w:ascii="Arial" w:hAnsi="Arial" w:cs="Arial"/>
          <w:sz w:val="20"/>
          <w:szCs w:val="20"/>
        </w:rPr>
        <w:t xml:space="preserve">The process of tissue repair in the pathophysiology of OA can be actively helped by self-management strategies, such as exercise [8] and weight management [9]. Activity pacing [10] and footwear changes [11] can also be effective in relieving symptoms of pain and fatigue associated with the condition. National guidelines for patients with OA emphasise targeting self-management strategies relating to behavioural changes, and state that a person’s understanding of their condition and its management should be enhanced by provision of accurate verbal and written information [6]. </w:t>
      </w:r>
    </w:p>
    <w:p w:rsidR="00E94873" w:rsidRPr="00E94873" w:rsidRDefault="00E94873" w:rsidP="00E94873">
      <w:pPr>
        <w:spacing w:after="120" w:line="480" w:lineRule="auto"/>
        <w:rPr>
          <w:rFonts w:ascii="Arial" w:hAnsi="Arial" w:cs="Arial"/>
          <w:sz w:val="20"/>
          <w:szCs w:val="20"/>
        </w:rPr>
      </w:pPr>
      <w:r w:rsidRPr="00E94873">
        <w:rPr>
          <w:rFonts w:ascii="Arial" w:hAnsi="Arial" w:cs="Arial"/>
          <w:sz w:val="20"/>
          <w:szCs w:val="20"/>
        </w:rPr>
        <w:t>One method of providing accessible</w:t>
      </w:r>
      <w:r w:rsidRPr="00E94873">
        <w:rPr>
          <w:rFonts w:ascii="Arial" w:hAnsi="Arial" w:cs="Arial"/>
          <w:color w:val="000000"/>
          <w:sz w:val="20"/>
          <w:szCs w:val="20"/>
        </w:rPr>
        <w:t xml:space="preserve"> information and support that informs self-management educational approaches is via the internet, on webpages (single online documents) and websites (a collection of webpages). The </w:t>
      </w:r>
      <w:r w:rsidRPr="00E94873">
        <w:rPr>
          <w:rFonts w:ascii="Arial" w:hAnsi="Arial" w:cs="Arial"/>
          <w:sz w:val="20"/>
          <w:szCs w:val="20"/>
        </w:rPr>
        <w:t>growth of the digital age has led to an increase in the number of websites aiming to provide health information to people living with chronic conditions. Online health information may be accessed independently by patients seeking information about a condition</w:t>
      </w:r>
      <w:r w:rsidRPr="00E94873">
        <w:rPr>
          <w:rStyle w:val="CommentReference"/>
          <w:rFonts w:ascii="Arial" w:hAnsi="Arial" w:cs="Arial"/>
          <w:sz w:val="20"/>
          <w:szCs w:val="20"/>
        </w:rPr>
        <w:t>, and h</w:t>
      </w:r>
      <w:r w:rsidRPr="00E94873">
        <w:rPr>
          <w:rFonts w:ascii="Arial" w:hAnsi="Arial" w:cs="Arial"/>
          <w:sz w:val="20"/>
          <w:szCs w:val="20"/>
        </w:rPr>
        <w:t xml:space="preserve">ealthcare professionals may signpost patients to trusted websites. The number of people accessing health information from the internet continues to rapidly increase; for example, </w:t>
      </w:r>
      <w:r w:rsidRPr="00E94873">
        <w:rPr>
          <w:rFonts w:ascii="Arial" w:hAnsi="Arial" w:cs="Arial"/>
          <w:color w:val="000000"/>
          <w:sz w:val="20"/>
          <w:szCs w:val="20"/>
        </w:rPr>
        <w:t xml:space="preserve">90% of households in Great Britain currently have access to the internet, increasing from 57% in 2006, and 49% of UK internet users accessed health-related information online in 2016 [12]. Internet use is particularly increasing among older adults; in the United States (US), 64% of adults over the age of 65 are now internet users, compared to 32% of this </w:t>
      </w:r>
      <w:r w:rsidRPr="00E94873">
        <w:rPr>
          <w:rFonts w:ascii="Arial" w:hAnsi="Arial" w:cs="Arial"/>
          <w:color w:val="000000"/>
          <w:sz w:val="20"/>
          <w:szCs w:val="20"/>
        </w:rPr>
        <w:lastRenderedPageBreak/>
        <w:t xml:space="preserve">age group in 2006 [13]. </w:t>
      </w:r>
      <w:r w:rsidRPr="00E94873">
        <w:rPr>
          <w:rFonts w:ascii="Arial" w:hAnsi="Arial" w:cs="Arial"/>
          <w:sz w:val="20"/>
          <w:szCs w:val="20"/>
        </w:rPr>
        <w:t xml:space="preserve">Online health information can support healthcare professionals in engaging people to take up self-management strategies, and this has been shown to be cost-effective in the management of chronic conditions [14]. However, the extent of patient engagement with self-management support information and the effectiveness of its impact can depend upon website accessibility, in addition to the individual’s own digital and health literacy levels [15]. </w:t>
      </w:r>
    </w:p>
    <w:p w:rsidR="00E94873" w:rsidRPr="00E94873" w:rsidRDefault="00E94873" w:rsidP="00E94873">
      <w:pPr>
        <w:spacing w:after="120" w:line="480" w:lineRule="auto"/>
        <w:rPr>
          <w:rFonts w:ascii="Arial" w:hAnsi="Arial" w:cs="Arial"/>
          <w:sz w:val="20"/>
          <w:szCs w:val="20"/>
        </w:rPr>
      </w:pPr>
      <w:r w:rsidRPr="00E94873">
        <w:rPr>
          <w:rFonts w:ascii="Arial" w:hAnsi="Arial" w:cs="Arial"/>
          <w:sz w:val="20"/>
          <w:szCs w:val="20"/>
        </w:rPr>
        <w:t xml:space="preserve">Health literacy refers to the cognitive and social skills which determine the motivation and ability of individuals to access, understand and use information to make suitable decisions and take appropriate actions in relation to their health [16]. The ability to read and comprehend information is an essential factor within health literacy; individuals who lack basic literacy skills are less able to act upon health education information [17]. People with lower levels of health demonstrate lower adherence to treatment plans and are less likely to engage with self-management strategies, resulting in poorer health outcomes than people with adequate health literacy levels [18]. The National Literacy Trust states that 5.2 million adults in the UK are functionally illiterate, with a literacy level at or below that of an 11-year-old [19]. Health </w:t>
      </w:r>
      <w:r w:rsidRPr="00E94873">
        <w:rPr>
          <w:rFonts w:ascii="Arial" w:hAnsi="Arial" w:cs="Arial"/>
          <w:color w:val="000000" w:themeColor="text1"/>
          <w:sz w:val="20"/>
          <w:szCs w:val="20"/>
        </w:rPr>
        <w:t xml:space="preserve">literacy typically declines with ageing [20], making it </w:t>
      </w:r>
      <w:r w:rsidRPr="00E94873">
        <w:rPr>
          <w:rFonts w:ascii="Arial" w:hAnsi="Arial" w:cs="Arial"/>
          <w:sz w:val="20"/>
          <w:szCs w:val="20"/>
        </w:rPr>
        <w:t>a particularly important issue for musculoskeletal services, as OA is an age-related condition [21]. Furthermore, the condition is disproportionally prevalent in lower socioeconomic groups, which have a greater prevalence of individuals with lower levels of health literacy [22].</w:t>
      </w:r>
    </w:p>
    <w:p w:rsidR="00E94873" w:rsidRPr="00E94873" w:rsidRDefault="00E94873" w:rsidP="00E94873">
      <w:pPr>
        <w:spacing w:after="120" w:line="480" w:lineRule="auto"/>
        <w:rPr>
          <w:rFonts w:ascii="Arial" w:hAnsi="Arial" w:cs="Arial"/>
          <w:sz w:val="20"/>
          <w:szCs w:val="20"/>
        </w:rPr>
      </w:pPr>
      <w:r w:rsidRPr="00E94873">
        <w:rPr>
          <w:rFonts w:ascii="Arial" w:hAnsi="Arial" w:cs="Arial"/>
          <w:sz w:val="20"/>
          <w:szCs w:val="20"/>
        </w:rPr>
        <w:t>Readability (how difficult text is to read) is an essential quality indicator for accessibility and is recognised by the Web Content Accessibility Guidelines published by the World Wide Web Consortium’s Web Accessibility Initiative – these state that online text content should be readable and understandable [23]. A variety of tools exist to measure readability, including the Simple Measure of Gobbledegook (SMOG) and Gunning Fog Index, both of which calculate a readability score equivalent to a US grade level, based on the length of sentences and number of polysyllabic words in the text [24]. High readability levels have been found to reduce the accessibility of health information [25]</w:t>
      </w:r>
      <w:r w:rsidRPr="00E94873">
        <w:rPr>
          <w:rFonts w:ascii="Arial" w:hAnsi="Arial" w:cs="Arial"/>
          <w:color w:val="000000"/>
          <w:sz w:val="20"/>
          <w:szCs w:val="20"/>
        </w:rPr>
        <w:t>, and it is recommended that patient-oriented healthcare information is written at or below 6</w:t>
      </w:r>
      <w:r w:rsidRPr="00E94873">
        <w:rPr>
          <w:rFonts w:ascii="Arial" w:hAnsi="Arial" w:cs="Arial"/>
          <w:color w:val="000000"/>
          <w:sz w:val="20"/>
          <w:szCs w:val="20"/>
          <w:vertAlign w:val="superscript"/>
        </w:rPr>
        <w:t>th</w:t>
      </w:r>
      <w:r w:rsidRPr="00E94873">
        <w:rPr>
          <w:rFonts w:ascii="Arial" w:hAnsi="Arial" w:cs="Arial"/>
          <w:color w:val="000000"/>
          <w:sz w:val="20"/>
          <w:szCs w:val="20"/>
        </w:rPr>
        <w:t xml:space="preserve"> grade level, corresponding to a reading age of 11 [26]. </w:t>
      </w:r>
      <w:r w:rsidRPr="00E94873">
        <w:rPr>
          <w:rFonts w:ascii="Arial" w:hAnsi="Arial" w:cs="Arial"/>
          <w:sz w:val="20"/>
          <w:szCs w:val="20"/>
        </w:rPr>
        <w:t xml:space="preserve">However, routinely used patient-reported outcome measures and consent forms within </w:t>
      </w:r>
      <w:r w:rsidRPr="00E94873">
        <w:rPr>
          <w:rFonts w:ascii="Arial" w:hAnsi="Arial" w:cs="Arial"/>
          <w:sz w:val="20"/>
          <w:szCs w:val="20"/>
        </w:rPr>
        <w:lastRenderedPageBreak/>
        <w:t>rheumatology rarely meet the recommended reading level for health education literature [27, 28]. Previous studies assessing online resources for people with arthritis also identified that most information was written at reading grades well above 6</w:t>
      </w:r>
      <w:r w:rsidRPr="00E94873">
        <w:rPr>
          <w:rFonts w:ascii="Arial" w:hAnsi="Arial" w:cs="Arial"/>
          <w:sz w:val="20"/>
          <w:szCs w:val="20"/>
          <w:vertAlign w:val="superscript"/>
        </w:rPr>
        <w:t>th</w:t>
      </w:r>
      <w:r w:rsidRPr="00E94873">
        <w:rPr>
          <w:rFonts w:ascii="Arial" w:hAnsi="Arial" w:cs="Arial"/>
          <w:sz w:val="20"/>
          <w:szCs w:val="20"/>
        </w:rPr>
        <w:t xml:space="preserve"> grade level [29-31].</w:t>
      </w:r>
    </w:p>
    <w:p w:rsidR="00E94873" w:rsidRPr="00E94873" w:rsidRDefault="00E94873" w:rsidP="00E94873">
      <w:pPr>
        <w:spacing w:after="120" w:line="480" w:lineRule="auto"/>
        <w:rPr>
          <w:rFonts w:ascii="Arial" w:hAnsi="Arial" w:cs="Arial"/>
          <w:sz w:val="20"/>
          <w:szCs w:val="20"/>
        </w:rPr>
      </w:pPr>
      <w:r w:rsidRPr="00E94873">
        <w:rPr>
          <w:rFonts w:ascii="Arial" w:hAnsi="Arial" w:cs="Arial"/>
          <w:sz w:val="20"/>
          <w:szCs w:val="20"/>
        </w:rPr>
        <w:t>Webpage accessibility can also depend on how information is presented and conveyed [23]. Health literacy guidelines recommend that online health information is supported by the inclusion of simple, relevant images, and shared through multimedia in order to improve understanding and engagement [32]. Patient and public involvement (PPI) groups have also identified that visual information, in addition to seeing others in similar situations successfully manage chronic joint pain, e.g. through video resources, are helpful factors to encourage engagement within self-management approaches [33].</w:t>
      </w:r>
    </w:p>
    <w:p w:rsidR="00E94873" w:rsidRPr="00E94873" w:rsidRDefault="00E94873" w:rsidP="00E94873">
      <w:pPr>
        <w:spacing w:after="120" w:line="480" w:lineRule="auto"/>
        <w:rPr>
          <w:rFonts w:ascii="Arial" w:hAnsi="Arial" w:cs="Arial"/>
          <w:sz w:val="20"/>
          <w:szCs w:val="20"/>
        </w:rPr>
      </w:pPr>
      <w:r w:rsidRPr="00E94873">
        <w:rPr>
          <w:rFonts w:ascii="Arial" w:hAnsi="Arial" w:cs="Arial"/>
          <w:sz w:val="20"/>
          <w:szCs w:val="20"/>
        </w:rPr>
        <w:t xml:space="preserve">No research to date has investigated the accessibility of webpages offering self-management support for people with OA. Lower readability levels of text [25], and images and videos that support text [23, 32-33], can improve accessibility. The aim of this study was therefore to assess the accessibility of English language webpages providing self-management support for people with OA by considering readability, using two validated readability measures, and by establishing whether informative images and videos were included within these webpages. This study was informed by and developed alongside PPI representatives who helped define the internet key word search strategy for identification of frequently accessed OA self-management webpages. </w:t>
      </w:r>
    </w:p>
    <w:p w:rsidR="00E94873" w:rsidRPr="00E94873" w:rsidRDefault="00E94873" w:rsidP="00E94873">
      <w:pPr>
        <w:spacing w:after="120" w:line="480" w:lineRule="auto"/>
        <w:rPr>
          <w:rFonts w:ascii="Arial" w:hAnsi="Arial" w:cs="Arial"/>
          <w:b/>
          <w:sz w:val="20"/>
          <w:szCs w:val="20"/>
        </w:rPr>
      </w:pPr>
    </w:p>
    <w:p w:rsidR="00E94873" w:rsidRPr="00E94873" w:rsidRDefault="00E94873" w:rsidP="00E94873">
      <w:pPr>
        <w:spacing w:after="120" w:line="480" w:lineRule="auto"/>
        <w:rPr>
          <w:rFonts w:ascii="Arial" w:hAnsi="Arial" w:cs="Arial"/>
          <w:b/>
        </w:rPr>
      </w:pPr>
      <w:r w:rsidRPr="00E94873">
        <w:rPr>
          <w:rFonts w:ascii="Arial" w:hAnsi="Arial" w:cs="Arial"/>
          <w:b/>
        </w:rPr>
        <w:t>Methods</w:t>
      </w:r>
    </w:p>
    <w:p w:rsidR="00E94873" w:rsidRPr="00E94873" w:rsidRDefault="00E94873" w:rsidP="00E94873">
      <w:pPr>
        <w:spacing w:after="120" w:line="480" w:lineRule="auto"/>
        <w:rPr>
          <w:rFonts w:ascii="Arial" w:hAnsi="Arial" w:cs="Arial"/>
          <w:sz w:val="20"/>
          <w:szCs w:val="20"/>
        </w:rPr>
      </w:pPr>
      <w:r w:rsidRPr="00E94873">
        <w:rPr>
          <w:rFonts w:ascii="Arial" w:hAnsi="Arial" w:cs="Arial"/>
          <w:sz w:val="20"/>
          <w:szCs w:val="20"/>
        </w:rPr>
        <w:t xml:space="preserve">This was a non-experimental, descriptive internet-based study. </w:t>
      </w:r>
    </w:p>
    <w:p w:rsidR="00E94873" w:rsidRPr="00E94873" w:rsidRDefault="00E94873" w:rsidP="00E94873">
      <w:pPr>
        <w:spacing w:after="120" w:line="480" w:lineRule="auto"/>
        <w:rPr>
          <w:rFonts w:ascii="Arial" w:hAnsi="Arial" w:cs="Arial"/>
          <w:i/>
          <w:sz w:val="20"/>
          <w:szCs w:val="20"/>
        </w:rPr>
      </w:pPr>
    </w:p>
    <w:p w:rsidR="00E94873" w:rsidRPr="00E94873" w:rsidRDefault="00E94873" w:rsidP="00E94873">
      <w:pPr>
        <w:spacing w:after="120" w:line="480" w:lineRule="auto"/>
        <w:rPr>
          <w:rFonts w:ascii="Arial" w:hAnsi="Arial" w:cs="Arial"/>
          <w:i/>
          <w:sz w:val="20"/>
          <w:szCs w:val="20"/>
        </w:rPr>
      </w:pPr>
      <w:r w:rsidRPr="00E94873">
        <w:rPr>
          <w:rFonts w:ascii="Arial" w:hAnsi="Arial" w:cs="Arial"/>
          <w:i/>
          <w:sz w:val="20"/>
          <w:szCs w:val="20"/>
        </w:rPr>
        <w:t>Developing and implementing a search strategy</w:t>
      </w:r>
    </w:p>
    <w:p w:rsidR="00E94873" w:rsidRPr="00E94873" w:rsidRDefault="00E94873" w:rsidP="00E94873">
      <w:pPr>
        <w:spacing w:after="120" w:line="480" w:lineRule="auto"/>
        <w:rPr>
          <w:rFonts w:ascii="Arial" w:hAnsi="Arial" w:cs="Arial"/>
          <w:sz w:val="20"/>
          <w:szCs w:val="20"/>
        </w:rPr>
      </w:pPr>
      <w:r w:rsidRPr="00E94873">
        <w:rPr>
          <w:rFonts w:ascii="Arial" w:hAnsi="Arial" w:cs="Arial"/>
          <w:sz w:val="20"/>
          <w:szCs w:val="20"/>
        </w:rPr>
        <w:t xml:space="preserve">Key search terms were developed in collaboration with PPI representatives with OA. As research partners rather than participants [33], PPI representatives provided input to ensure the exploration incorporated lay perspectives and priorities to enhance the study design. Pain was </w:t>
      </w:r>
      <w:r w:rsidRPr="00E94873">
        <w:rPr>
          <w:rFonts w:ascii="Arial" w:hAnsi="Arial" w:cs="Arial"/>
          <w:sz w:val="20"/>
          <w:szCs w:val="20"/>
        </w:rPr>
        <w:lastRenderedPageBreak/>
        <w:t>identified by the PPI representatives as the principal motivation to seek information and advice online, and it was considered that the location of pain would form the basis of any internet search for self-help advice. PPI representatives also stated that they would not use terms such as “osteoarthritis” or “self-management”, which they considered to be medical phrases. The search terms “joint pain”, “arthritis pain”, “knee pain”, “hip pain” and “hand pain” were initially entered individually into a search engine. Although OA can affect any joint, the knee, hip and hand are three of the most frequently involved [1]. Each key phrase was then entered into the search engine in combination with each of the following PPI-informed terms “helping”, “improving”, and “treating”. This resulted in a total of 20 unique searches. All combinations of search terms are displayed in Table 1. Searches were conducted between 20</w:t>
      </w:r>
      <w:r w:rsidRPr="00E94873">
        <w:rPr>
          <w:rFonts w:ascii="Arial" w:hAnsi="Arial" w:cs="Arial"/>
          <w:sz w:val="20"/>
          <w:szCs w:val="20"/>
          <w:vertAlign w:val="superscript"/>
        </w:rPr>
        <w:t>th</w:t>
      </w:r>
      <w:r w:rsidRPr="00E94873">
        <w:rPr>
          <w:rFonts w:ascii="Arial" w:hAnsi="Arial" w:cs="Arial"/>
          <w:sz w:val="20"/>
          <w:szCs w:val="20"/>
        </w:rPr>
        <w:t xml:space="preserve"> September and 14</w:t>
      </w:r>
      <w:r w:rsidRPr="00E94873">
        <w:rPr>
          <w:rFonts w:ascii="Arial" w:hAnsi="Arial" w:cs="Arial"/>
          <w:sz w:val="20"/>
          <w:szCs w:val="20"/>
          <w:vertAlign w:val="superscript"/>
        </w:rPr>
        <w:t>th</w:t>
      </w:r>
      <w:r w:rsidRPr="00E94873">
        <w:rPr>
          <w:rFonts w:ascii="Arial" w:hAnsi="Arial" w:cs="Arial"/>
          <w:sz w:val="20"/>
          <w:szCs w:val="20"/>
        </w:rPr>
        <w:t xml:space="preserve"> October 2016. </w:t>
      </w:r>
    </w:p>
    <w:p w:rsidR="00E94873" w:rsidRPr="00E94873" w:rsidRDefault="00E94873" w:rsidP="00E94873">
      <w:pPr>
        <w:spacing w:after="120" w:line="480" w:lineRule="auto"/>
        <w:rPr>
          <w:rFonts w:ascii="Arial" w:hAnsi="Arial" w:cs="Arial"/>
          <w:sz w:val="20"/>
          <w:szCs w:val="20"/>
        </w:rPr>
      </w:pPr>
    </w:p>
    <w:p w:rsidR="00E94873" w:rsidRPr="00E94873" w:rsidRDefault="00E94873" w:rsidP="00E94873">
      <w:pPr>
        <w:spacing w:after="120" w:line="480" w:lineRule="auto"/>
        <w:rPr>
          <w:rFonts w:ascii="Arial" w:hAnsi="Arial" w:cs="Arial"/>
          <w:sz w:val="20"/>
          <w:szCs w:val="20"/>
        </w:rPr>
      </w:pPr>
      <w:r w:rsidRPr="00E94873">
        <w:rPr>
          <w:rFonts w:ascii="Arial" w:hAnsi="Arial" w:cs="Arial"/>
          <w:sz w:val="20"/>
          <w:szCs w:val="20"/>
        </w:rPr>
        <w:t>Please insert Table 1 around here.</w:t>
      </w:r>
    </w:p>
    <w:p w:rsidR="00E94873" w:rsidRPr="00E94873" w:rsidRDefault="00E94873" w:rsidP="00E94873">
      <w:pPr>
        <w:spacing w:after="120" w:line="480" w:lineRule="auto"/>
        <w:rPr>
          <w:rFonts w:ascii="Arial" w:hAnsi="Arial" w:cs="Arial"/>
          <w:sz w:val="20"/>
          <w:szCs w:val="20"/>
        </w:rPr>
      </w:pPr>
    </w:p>
    <w:p w:rsidR="00E94873" w:rsidRPr="00E94873" w:rsidRDefault="00E94873" w:rsidP="00E94873">
      <w:pPr>
        <w:spacing w:after="120" w:line="480" w:lineRule="auto"/>
        <w:rPr>
          <w:rFonts w:ascii="Arial" w:hAnsi="Arial" w:cs="Arial"/>
          <w:sz w:val="20"/>
          <w:szCs w:val="20"/>
        </w:rPr>
      </w:pPr>
      <w:r w:rsidRPr="00E94873">
        <w:rPr>
          <w:rFonts w:ascii="Arial" w:hAnsi="Arial" w:cs="Arial"/>
          <w:color w:val="000000" w:themeColor="text1"/>
          <w:sz w:val="20"/>
          <w:szCs w:val="20"/>
        </w:rPr>
        <w:t>Google.co.uk was selected as the search engine, as the majority of internet users use Google as their primary resource for internet searches [34]. Additionally</w:t>
      </w:r>
      <w:r w:rsidRPr="00E94873">
        <w:rPr>
          <w:rFonts w:ascii="Arial" w:hAnsi="Arial" w:cs="Arial"/>
          <w:sz w:val="20"/>
          <w:szCs w:val="20"/>
        </w:rPr>
        <w:t>, Google ranks webpages based on relevance and usefulness by using algorithms that take into account factors such as keyword usage, website structure, average duration on the website, and the quality of inbound links [34]. Research into online behaviour suggests that over 90% of internet users do not explore further than the first page of search engine results [35]. Therefore, to reflect regular internet behaviour, the first page of Google search results were assessed and included in the analysis based on inclusion criteria modified from search strategies in previous website readability studies [30, 36] (Table 2). Search results were not country-specific, as Google UK’s default settings specify that search results can be from any country. If a webpage was introductory and included a series of links to other webpages, the first available link relating to self-management of OA was assessed. Webpage eligibility screening, and analyses of webpage readability, image and video inclusion, were carried out by one author (LC).</w:t>
      </w:r>
    </w:p>
    <w:p w:rsidR="00E94873" w:rsidRPr="00E94873" w:rsidRDefault="00E94873" w:rsidP="00E94873">
      <w:pPr>
        <w:spacing w:after="120" w:line="480" w:lineRule="auto"/>
        <w:rPr>
          <w:rFonts w:ascii="Arial" w:hAnsi="Arial" w:cs="Arial"/>
          <w:sz w:val="20"/>
          <w:szCs w:val="20"/>
        </w:rPr>
      </w:pPr>
    </w:p>
    <w:p w:rsidR="00E94873" w:rsidRPr="00E94873" w:rsidRDefault="00E94873" w:rsidP="00E94873">
      <w:pPr>
        <w:spacing w:after="120" w:line="480" w:lineRule="auto"/>
        <w:rPr>
          <w:rFonts w:ascii="Arial" w:hAnsi="Arial" w:cs="Arial"/>
          <w:sz w:val="20"/>
          <w:szCs w:val="20"/>
        </w:rPr>
      </w:pPr>
      <w:r w:rsidRPr="00E94873">
        <w:rPr>
          <w:rFonts w:ascii="Arial" w:hAnsi="Arial" w:cs="Arial"/>
          <w:sz w:val="20"/>
          <w:szCs w:val="20"/>
        </w:rPr>
        <w:lastRenderedPageBreak/>
        <w:t>Please insert Table 2 around here.</w:t>
      </w:r>
    </w:p>
    <w:p w:rsidR="00E94873" w:rsidRPr="00E94873" w:rsidRDefault="00E94873" w:rsidP="00E94873">
      <w:pPr>
        <w:spacing w:after="120" w:line="480" w:lineRule="auto"/>
        <w:rPr>
          <w:rFonts w:ascii="Arial" w:hAnsi="Arial" w:cs="Arial"/>
          <w:i/>
          <w:sz w:val="20"/>
          <w:szCs w:val="20"/>
        </w:rPr>
      </w:pPr>
    </w:p>
    <w:p w:rsidR="00E94873" w:rsidRPr="00E94873" w:rsidRDefault="00E94873" w:rsidP="00E94873">
      <w:pPr>
        <w:spacing w:after="120" w:line="480" w:lineRule="auto"/>
        <w:rPr>
          <w:rFonts w:ascii="Arial" w:hAnsi="Arial" w:cs="Arial"/>
          <w:i/>
          <w:sz w:val="20"/>
          <w:szCs w:val="20"/>
        </w:rPr>
      </w:pPr>
      <w:r w:rsidRPr="00E94873">
        <w:rPr>
          <w:rFonts w:ascii="Arial" w:hAnsi="Arial" w:cs="Arial"/>
          <w:i/>
          <w:sz w:val="20"/>
          <w:szCs w:val="20"/>
        </w:rPr>
        <w:t>Readability assessment criteria</w:t>
      </w:r>
    </w:p>
    <w:p w:rsidR="00E94873" w:rsidRPr="00E94873" w:rsidRDefault="00E94873" w:rsidP="00E94873">
      <w:pPr>
        <w:spacing w:after="120" w:line="480" w:lineRule="auto"/>
        <w:rPr>
          <w:rFonts w:ascii="Arial" w:hAnsi="Arial" w:cs="Arial"/>
          <w:sz w:val="20"/>
          <w:szCs w:val="20"/>
        </w:rPr>
      </w:pPr>
      <w:r w:rsidRPr="00E94873">
        <w:rPr>
          <w:rFonts w:ascii="Arial" w:hAnsi="Arial" w:cs="Arial"/>
          <w:sz w:val="20"/>
          <w:szCs w:val="20"/>
        </w:rPr>
        <w:t xml:space="preserve">Applying more than one readability tool to written information improves the reliability of readability scores [25], therefore the readability of webpages in this study was assessed using two validated readability tools – SMOG and the Gunning Fog Index, in order to determine the reading grade required to fully understand the text. Both tools have been shown to be more accurate than other formulae when applied to written health information, and as such have been frequently applied to health education materials [37, 38]. </w:t>
      </w:r>
    </w:p>
    <w:p w:rsidR="00E94873" w:rsidRPr="00E94873" w:rsidRDefault="00E94873" w:rsidP="00E94873">
      <w:pPr>
        <w:spacing w:after="120" w:line="480" w:lineRule="auto"/>
        <w:rPr>
          <w:rFonts w:ascii="Arial" w:hAnsi="Arial" w:cs="Arial"/>
          <w:sz w:val="20"/>
          <w:szCs w:val="20"/>
        </w:rPr>
      </w:pPr>
      <w:r w:rsidRPr="00E94873">
        <w:rPr>
          <w:rFonts w:ascii="Arial" w:hAnsi="Arial" w:cs="Arial"/>
          <w:sz w:val="20"/>
          <w:szCs w:val="20"/>
        </w:rPr>
        <w:t xml:space="preserve">All text from each webpage meeting the inclusion criteria was transferred to a Microsoft Word document and prepared for analysis. For SMOG, the number of polysyllabic words in ten consecutive sentences from the beginning, middle and end of the Microsoft Word document were counted manually. Standardised SMOG procedures [39] were then followed: 3.1291 was added to the square root of the total number of polysyllabic words in the thirty sentences analysed, and this figure was multiplied by 1.043 to establish the reading grade level. For the Gunning Fog Index, a random sample of 100 consecutive words from each Microsoft Word document was analysed manually. In both cases, only body text was included; titles and subtitles were excluded from the analysis. To reduce the potential for researcher bias, a random number generator was used to determine the starting sentence for passage analysis. Gunning Fog Index scores were calculated using standardised procedures [40]; the sentence length was added to the percentage of polysyllabic words and this figure was multiplied by 0.4. If there was any uncertainty regarding the number of syllables per word, the word was entered into a syllable checker. The scores produced from the SMOG and Gunning Fog Index calculations corresponded to the US grade level required to understand the text. </w:t>
      </w:r>
    </w:p>
    <w:p w:rsidR="00E94873" w:rsidRPr="00E94873" w:rsidRDefault="00E94873" w:rsidP="00E94873">
      <w:pPr>
        <w:spacing w:after="120" w:line="480" w:lineRule="auto"/>
        <w:rPr>
          <w:rFonts w:ascii="Arial" w:hAnsi="Arial" w:cs="Arial"/>
          <w:i/>
          <w:sz w:val="20"/>
          <w:szCs w:val="20"/>
        </w:rPr>
      </w:pPr>
    </w:p>
    <w:p w:rsidR="00E94873" w:rsidRPr="00E94873" w:rsidRDefault="00E94873" w:rsidP="00E94873">
      <w:pPr>
        <w:spacing w:after="120" w:line="480" w:lineRule="auto"/>
        <w:rPr>
          <w:rFonts w:ascii="Arial" w:hAnsi="Arial" w:cs="Arial"/>
          <w:i/>
          <w:sz w:val="20"/>
          <w:szCs w:val="20"/>
        </w:rPr>
      </w:pPr>
      <w:r w:rsidRPr="00E94873">
        <w:rPr>
          <w:rFonts w:ascii="Arial" w:hAnsi="Arial" w:cs="Arial"/>
          <w:i/>
          <w:sz w:val="20"/>
          <w:szCs w:val="20"/>
        </w:rPr>
        <w:t>Assessment of image-to-text ratio and inclusion of videos</w:t>
      </w:r>
    </w:p>
    <w:p w:rsidR="00E94873" w:rsidRPr="00E94873" w:rsidRDefault="00E94873" w:rsidP="00E94873">
      <w:pPr>
        <w:spacing w:after="120" w:line="480" w:lineRule="auto"/>
        <w:rPr>
          <w:rFonts w:ascii="Arial" w:hAnsi="Arial" w:cs="Arial"/>
          <w:sz w:val="20"/>
          <w:szCs w:val="20"/>
        </w:rPr>
      </w:pPr>
      <w:r w:rsidRPr="00E94873">
        <w:rPr>
          <w:rFonts w:ascii="Arial" w:hAnsi="Arial" w:cs="Arial"/>
          <w:sz w:val="20"/>
          <w:szCs w:val="20"/>
        </w:rPr>
        <w:lastRenderedPageBreak/>
        <w:t xml:space="preserve">Each webpage meeting the inclusion criteria was assessed for the number of informative images and videos included. Web Content Accessibility Guidelines clearly distinguish between informative images, which graphically represent concepts and information, and decorative images, which solely add visual decoration to a webpage without conveying any information [41]. Health literacy guidelines for online health information recommend that graphics enhance and explain content and that media supports text [32]. Therefore, only images graphically representing text were counted in the analysis, and only relevant videos were counted. Videos were considered to be relevant if they provided information aiming to help people self-manage the pain in their joints, such as those depicting patients in similar situations discussing self-management techniques. </w:t>
      </w:r>
    </w:p>
    <w:p w:rsidR="00E94873" w:rsidRPr="00E94873" w:rsidRDefault="00E94873" w:rsidP="00E94873">
      <w:pPr>
        <w:spacing w:after="120" w:line="480" w:lineRule="auto"/>
        <w:rPr>
          <w:rFonts w:ascii="Arial" w:hAnsi="Arial" w:cs="Arial"/>
        </w:rPr>
      </w:pPr>
    </w:p>
    <w:p w:rsidR="00E94873" w:rsidRPr="00E94873" w:rsidRDefault="00E94873" w:rsidP="00E94873">
      <w:pPr>
        <w:spacing w:after="120" w:line="480" w:lineRule="auto"/>
        <w:rPr>
          <w:rFonts w:ascii="Arial" w:hAnsi="Arial" w:cs="Arial"/>
          <w:b/>
        </w:rPr>
      </w:pPr>
      <w:r w:rsidRPr="00E94873">
        <w:rPr>
          <w:rFonts w:ascii="Arial" w:hAnsi="Arial" w:cs="Arial"/>
          <w:b/>
        </w:rPr>
        <w:t xml:space="preserve">Results </w:t>
      </w:r>
    </w:p>
    <w:p w:rsidR="00E94873" w:rsidRPr="00E94873" w:rsidRDefault="00E94873" w:rsidP="00E94873">
      <w:pPr>
        <w:spacing w:after="120" w:line="480" w:lineRule="auto"/>
        <w:rPr>
          <w:rFonts w:ascii="Arial" w:hAnsi="Arial" w:cs="Arial"/>
          <w:sz w:val="20"/>
          <w:szCs w:val="20"/>
        </w:rPr>
      </w:pPr>
      <w:r w:rsidRPr="00E94873">
        <w:rPr>
          <w:rFonts w:ascii="Arial" w:hAnsi="Arial" w:cs="Arial"/>
          <w:sz w:val="20"/>
          <w:szCs w:val="20"/>
        </w:rPr>
        <w:t xml:space="preserve">Forty-nine webpages (n = 49) met the inclusion criteria (figure 1) and were analysed for readability levels, image inclusion, and video inclusion (appendix 1). Twenty-four (n= 24) webpages were commercial, whilst 25 (n = 25) were national government, charitable, or non-profit (table 3). </w:t>
      </w:r>
    </w:p>
    <w:p w:rsidR="00E94873" w:rsidRPr="00E94873" w:rsidRDefault="00E94873" w:rsidP="00E94873">
      <w:pPr>
        <w:spacing w:after="120" w:line="480" w:lineRule="auto"/>
        <w:rPr>
          <w:rFonts w:ascii="Arial" w:hAnsi="Arial" w:cs="Arial"/>
          <w:sz w:val="20"/>
          <w:szCs w:val="20"/>
        </w:rPr>
      </w:pPr>
    </w:p>
    <w:p w:rsidR="00E94873" w:rsidRPr="00E94873" w:rsidRDefault="00E94873" w:rsidP="00E94873">
      <w:pPr>
        <w:spacing w:after="120" w:line="480" w:lineRule="auto"/>
        <w:rPr>
          <w:rFonts w:ascii="Arial" w:hAnsi="Arial" w:cs="Arial"/>
          <w:color w:val="000000"/>
          <w:sz w:val="20"/>
          <w:szCs w:val="20"/>
        </w:rPr>
      </w:pPr>
      <w:r w:rsidRPr="00E94873">
        <w:rPr>
          <w:rFonts w:ascii="Arial" w:hAnsi="Arial" w:cs="Arial"/>
          <w:sz w:val="20"/>
          <w:szCs w:val="20"/>
        </w:rPr>
        <w:t>Please insert Figure 1 around here.</w:t>
      </w:r>
    </w:p>
    <w:p w:rsidR="00E94873" w:rsidRDefault="00E94873" w:rsidP="00E94873">
      <w:pPr>
        <w:spacing w:after="120" w:line="480" w:lineRule="auto"/>
        <w:rPr>
          <w:rFonts w:ascii="Arial" w:hAnsi="Arial" w:cs="Arial"/>
          <w:sz w:val="20"/>
          <w:szCs w:val="20"/>
        </w:rPr>
      </w:pPr>
    </w:p>
    <w:p w:rsidR="00E94873" w:rsidRPr="00E94873" w:rsidRDefault="00E94873" w:rsidP="00E94873">
      <w:pPr>
        <w:spacing w:after="120" w:line="480" w:lineRule="auto"/>
        <w:rPr>
          <w:rFonts w:ascii="Arial" w:hAnsi="Arial" w:cs="Arial"/>
          <w:color w:val="000000"/>
          <w:sz w:val="20"/>
          <w:szCs w:val="20"/>
        </w:rPr>
      </w:pPr>
      <w:r w:rsidRPr="00E94873">
        <w:rPr>
          <w:rFonts w:ascii="Arial" w:hAnsi="Arial" w:cs="Arial"/>
          <w:sz w:val="20"/>
          <w:szCs w:val="20"/>
        </w:rPr>
        <w:t>Please insert Table 3 around here.</w:t>
      </w:r>
    </w:p>
    <w:p w:rsidR="00E94873" w:rsidRPr="00E94873" w:rsidRDefault="00E94873" w:rsidP="00E94873">
      <w:pPr>
        <w:spacing w:after="120" w:line="480" w:lineRule="auto"/>
        <w:rPr>
          <w:rFonts w:ascii="Arial" w:hAnsi="Arial" w:cs="Arial"/>
          <w:i/>
          <w:sz w:val="20"/>
          <w:szCs w:val="20"/>
        </w:rPr>
      </w:pPr>
    </w:p>
    <w:p w:rsidR="00E94873" w:rsidRPr="00E94873" w:rsidRDefault="00E94873" w:rsidP="00E94873">
      <w:pPr>
        <w:spacing w:after="120" w:line="480" w:lineRule="auto"/>
        <w:rPr>
          <w:rFonts w:ascii="Arial" w:hAnsi="Arial" w:cs="Arial"/>
          <w:i/>
          <w:sz w:val="20"/>
          <w:szCs w:val="20"/>
        </w:rPr>
      </w:pPr>
      <w:r w:rsidRPr="00E94873">
        <w:rPr>
          <w:rFonts w:ascii="Arial" w:hAnsi="Arial" w:cs="Arial"/>
          <w:i/>
          <w:sz w:val="20"/>
          <w:szCs w:val="20"/>
        </w:rPr>
        <w:t>Webpage readability</w:t>
      </w:r>
    </w:p>
    <w:p w:rsidR="00E94873" w:rsidRPr="00E94873" w:rsidRDefault="00E94873" w:rsidP="00E94873">
      <w:pPr>
        <w:spacing w:after="120" w:line="480" w:lineRule="auto"/>
        <w:rPr>
          <w:rFonts w:ascii="Arial" w:hAnsi="Arial" w:cs="Arial"/>
          <w:sz w:val="20"/>
          <w:szCs w:val="20"/>
        </w:rPr>
      </w:pPr>
      <w:r w:rsidRPr="00E94873">
        <w:rPr>
          <w:rFonts w:ascii="Arial" w:hAnsi="Arial" w:cs="Arial"/>
          <w:sz w:val="20"/>
          <w:szCs w:val="20"/>
        </w:rPr>
        <w:t xml:space="preserve">Webpage reading grade levels ranged from 6.39-14.7 (SMOG) and 4.96-13.6 (FOG). </w:t>
      </w:r>
      <w:r w:rsidRPr="00E94873">
        <w:rPr>
          <w:rFonts w:ascii="Arial" w:hAnsi="Arial" w:cs="Arial"/>
          <w:color w:val="000000"/>
          <w:sz w:val="20"/>
          <w:szCs w:val="20"/>
        </w:rPr>
        <w:t xml:space="preserve">The mean SMOG grade for all webpages was 11.09 (corresponding to UK school age of 16 years) and the mean FOG grade </w:t>
      </w:r>
      <w:r w:rsidRPr="00E94873">
        <w:rPr>
          <w:rFonts w:ascii="Arial" w:hAnsi="Arial" w:cs="Arial"/>
          <w:sz w:val="20"/>
          <w:szCs w:val="20"/>
        </w:rPr>
        <w:t>was 9.8 (</w:t>
      </w:r>
      <w:r w:rsidRPr="00E94873">
        <w:rPr>
          <w:rFonts w:ascii="Arial" w:hAnsi="Arial" w:cs="Arial"/>
          <w:color w:val="000000"/>
          <w:sz w:val="20"/>
          <w:szCs w:val="20"/>
        </w:rPr>
        <w:t>corresponding to UK national school age of 14 years, 9 months)</w:t>
      </w:r>
      <w:r w:rsidRPr="00E94873">
        <w:rPr>
          <w:rFonts w:ascii="Arial" w:hAnsi="Arial" w:cs="Arial"/>
          <w:sz w:val="20"/>
          <w:szCs w:val="20"/>
        </w:rPr>
        <w:t xml:space="preserve">. The most readable webpage analysed using SMOG was from WebMD (SMOG grade 6.39), </w:t>
      </w:r>
      <w:r w:rsidRPr="00E94873">
        <w:rPr>
          <w:rFonts w:ascii="Arial" w:hAnsi="Arial" w:cs="Arial"/>
          <w:sz w:val="20"/>
          <w:szCs w:val="20"/>
        </w:rPr>
        <w:lastRenderedPageBreak/>
        <w:t xml:space="preserve">whilst the most readable webpage analysed using the Gunning Fog Index was from Healthline (FOG grade 4.96). The least readable webpage analysed with SMOG was from Arthritis Foundation (SMOG grade 14.7), and the least readable webpage analysed with FOG was from Health Harvard (FOG grade 13.6). Commercial webpages (mean SMOG grade 10.7; mean FOG grade 9.37) were more readable on average than government, charity and non-profit websites (mean SMOG grade 11.46; mean FOG grade 10.12). </w:t>
      </w:r>
      <w:r w:rsidRPr="00E94873">
        <w:rPr>
          <w:rFonts w:ascii="Arial" w:hAnsi="Arial" w:cs="Arial"/>
          <w:color w:val="FF0000"/>
          <w:sz w:val="20"/>
          <w:szCs w:val="20"/>
        </w:rPr>
        <w:t xml:space="preserve"> </w:t>
      </w:r>
    </w:p>
    <w:p w:rsidR="00E94873" w:rsidRPr="00E94873" w:rsidRDefault="00E94873" w:rsidP="00E94873">
      <w:pPr>
        <w:spacing w:after="120" w:line="480" w:lineRule="auto"/>
        <w:rPr>
          <w:rFonts w:ascii="Arial" w:hAnsi="Arial" w:cs="Arial"/>
          <w:i/>
          <w:sz w:val="20"/>
          <w:szCs w:val="20"/>
        </w:rPr>
      </w:pPr>
    </w:p>
    <w:p w:rsidR="00E94873" w:rsidRPr="00E94873" w:rsidRDefault="00E94873" w:rsidP="00E94873">
      <w:pPr>
        <w:spacing w:after="120" w:line="480" w:lineRule="auto"/>
        <w:rPr>
          <w:rFonts w:ascii="Arial" w:hAnsi="Arial" w:cs="Arial"/>
          <w:sz w:val="20"/>
          <w:szCs w:val="20"/>
        </w:rPr>
      </w:pPr>
      <w:r w:rsidRPr="00E94873">
        <w:rPr>
          <w:rFonts w:ascii="Arial" w:hAnsi="Arial" w:cs="Arial"/>
          <w:i/>
          <w:sz w:val="20"/>
          <w:szCs w:val="20"/>
        </w:rPr>
        <w:t xml:space="preserve">Image-to-text ratio and video inclusion </w:t>
      </w:r>
    </w:p>
    <w:p w:rsidR="00E94873" w:rsidRPr="00E94873" w:rsidRDefault="00E94873" w:rsidP="00E94873">
      <w:pPr>
        <w:spacing w:after="120" w:line="480" w:lineRule="auto"/>
        <w:rPr>
          <w:rFonts w:ascii="Arial" w:hAnsi="Arial" w:cs="Arial"/>
          <w:sz w:val="20"/>
          <w:szCs w:val="20"/>
        </w:rPr>
      </w:pPr>
      <w:r w:rsidRPr="00E94873">
        <w:rPr>
          <w:rFonts w:ascii="Arial" w:hAnsi="Arial" w:cs="Arial"/>
          <w:sz w:val="20"/>
          <w:szCs w:val="20"/>
        </w:rPr>
        <w:t>Twenty-two webpages (n = 22, 44.9%) neglected to include any informative images to supplement text. Of these, 13 (n = 13, 59%) were government, charity and non-profit webpages, whilst nine (41%) were commercial webpages. Examples of images that were assessed as informative included those depicting people doing specific joint exercises alongside written instructions, and pictures of relevant foods alongside written healthy eating and diet advice.</w:t>
      </w:r>
    </w:p>
    <w:p w:rsidR="00E94873" w:rsidRPr="00E94873" w:rsidRDefault="00E94873" w:rsidP="00E94873">
      <w:pPr>
        <w:spacing w:after="120" w:line="480" w:lineRule="auto"/>
        <w:rPr>
          <w:rFonts w:ascii="Arial" w:hAnsi="Arial" w:cs="Arial"/>
          <w:sz w:val="20"/>
          <w:szCs w:val="20"/>
        </w:rPr>
      </w:pPr>
      <w:r w:rsidRPr="00E94873">
        <w:rPr>
          <w:rFonts w:ascii="Arial" w:hAnsi="Arial" w:cs="Arial"/>
          <w:sz w:val="20"/>
          <w:szCs w:val="20"/>
        </w:rPr>
        <w:t xml:space="preserve">Three of the 49 webpages (n = 3, 6.12%), two (n =2) from NHS Choices and one (n = 1) from Everyday Health, included relevant videos to support written information. These videos were considered relevant as they included people with OA talking about self-management techniques. </w:t>
      </w:r>
    </w:p>
    <w:p w:rsidR="00E94873" w:rsidRPr="00E94873" w:rsidRDefault="00E94873" w:rsidP="00E94873">
      <w:pPr>
        <w:spacing w:after="120" w:line="480" w:lineRule="auto"/>
        <w:rPr>
          <w:rFonts w:ascii="Arial" w:hAnsi="Arial" w:cs="Arial"/>
          <w:b/>
          <w:sz w:val="20"/>
          <w:szCs w:val="20"/>
        </w:rPr>
      </w:pPr>
    </w:p>
    <w:p w:rsidR="00E94873" w:rsidRPr="00E94873" w:rsidRDefault="00E94873" w:rsidP="00E94873">
      <w:pPr>
        <w:spacing w:after="120" w:line="480" w:lineRule="auto"/>
        <w:rPr>
          <w:rFonts w:ascii="Arial" w:hAnsi="Arial" w:cs="Arial"/>
        </w:rPr>
      </w:pPr>
      <w:r w:rsidRPr="00E94873">
        <w:rPr>
          <w:rFonts w:ascii="Arial" w:hAnsi="Arial" w:cs="Arial"/>
          <w:b/>
        </w:rPr>
        <w:t>Discussion</w:t>
      </w:r>
    </w:p>
    <w:p w:rsidR="00E94873" w:rsidRPr="00E94873" w:rsidRDefault="00E94873" w:rsidP="00E94873">
      <w:pPr>
        <w:spacing w:after="120" w:line="480" w:lineRule="auto"/>
        <w:rPr>
          <w:rFonts w:ascii="Arial" w:hAnsi="Arial" w:cs="Arial"/>
          <w:sz w:val="20"/>
          <w:szCs w:val="20"/>
        </w:rPr>
      </w:pPr>
      <w:r w:rsidRPr="00E94873">
        <w:rPr>
          <w:rFonts w:ascii="Arial" w:hAnsi="Arial" w:cs="Arial"/>
          <w:sz w:val="20"/>
          <w:szCs w:val="20"/>
        </w:rPr>
        <w:t xml:space="preserve">This study aimed to explore the accessibility of English language webpages providing self-management support for people with OA by considering readability level of text and the inclusion of images and videos. Findings from this study have important implications for the publication of online OA self-management information resources when patients are increasingly being encouraged to take control of their own health conditions [5]. The results indicated that webpages providing self-management support for people with OA are currently failing to meet recommended readability guidelines [26]. Only one of the 49 webpages reviewed using SMOG, and four of the webpages reviewed using Gunning Fog Index, met recommended readability </w:t>
      </w:r>
      <w:r w:rsidRPr="00E94873">
        <w:rPr>
          <w:rFonts w:ascii="Arial" w:hAnsi="Arial" w:cs="Arial"/>
          <w:sz w:val="20"/>
          <w:szCs w:val="20"/>
        </w:rPr>
        <w:lastRenderedPageBreak/>
        <w:t>guidelines of 6</w:t>
      </w:r>
      <w:r w:rsidRPr="00E94873">
        <w:rPr>
          <w:rFonts w:ascii="Arial" w:hAnsi="Arial" w:cs="Arial"/>
          <w:sz w:val="20"/>
          <w:szCs w:val="20"/>
          <w:vertAlign w:val="superscript"/>
        </w:rPr>
        <w:t>th</w:t>
      </w:r>
      <w:r w:rsidRPr="00E94873">
        <w:rPr>
          <w:rFonts w:ascii="Arial" w:hAnsi="Arial" w:cs="Arial"/>
          <w:sz w:val="20"/>
          <w:szCs w:val="20"/>
        </w:rPr>
        <w:t xml:space="preserve"> grade level or below. These findings are consistent with previous studies measuring the readability of online information relating to arthritis [29-31], wherein reading levels were consistently above 6</w:t>
      </w:r>
      <w:r w:rsidRPr="00E94873">
        <w:rPr>
          <w:rFonts w:ascii="Arial" w:hAnsi="Arial" w:cs="Arial"/>
          <w:sz w:val="20"/>
          <w:szCs w:val="20"/>
          <w:vertAlign w:val="superscript"/>
        </w:rPr>
        <w:t>th</w:t>
      </w:r>
      <w:r w:rsidRPr="00E94873">
        <w:rPr>
          <w:rFonts w:ascii="Arial" w:hAnsi="Arial" w:cs="Arial"/>
          <w:sz w:val="20"/>
          <w:szCs w:val="20"/>
        </w:rPr>
        <w:t xml:space="preserve"> grade level. </w:t>
      </w:r>
    </w:p>
    <w:p w:rsidR="00E94873" w:rsidRPr="00E94873" w:rsidRDefault="00E94873" w:rsidP="00E94873">
      <w:pPr>
        <w:spacing w:after="120" w:line="480" w:lineRule="auto"/>
        <w:rPr>
          <w:rFonts w:ascii="Arial" w:hAnsi="Arial" w:cs="Arial"/>
          <w:sz w:val="20"/>
          <w:szCs w:val="20"/>
        </w:rPr>
      </w:pPr>
      <w:r w:rsidRPr="00E94873">
        <w:rPr>
          <w:rFonts w:ascii="Arial" w:hAnsi="Arial" w:cs="Arial"/>
          <w:sz w:val="20"/>
          <w:szCs w:val="20"/>
        </w:rPr>
        <w:t xml:space="preserve">The majority of webpages reviewed in the current study could potentially be inaccessible, in terms of readability, to people with lower literacy levels. If the information published on self-management support webpages is too difficult to read, it cannot be understood and acted upon to successfully self-manage OA by patient populations with lower literacy levels [24], who currently have the least effective outcomes when using NHS services [15]. </w:t>
      </w:r>
    </w:p>
    <w:p w:rsidR="00E94873" w:rsidRPr="00E94873" w:rsidRDefault="00E94873" w:rsidP="00E94873">
      <w:pPr>
        <w:spacing w:after="120" w:line="480" w:lineRule="auto"/>
        <w:rPr>
          <w:rFonts w:ascii="Arial" w:hAnsi="Arial" w:cs="Arial"/>
          <w:sz w:val="20"/>
          <w:szCs w:val="20"/>
        </w:rPr>
      </w:pPr>
      <w:r w:rsidRPr="00E94873">
        <w:rPr>
          <w:rFonts w:ascii="Arial" w:hAnsi="Arial" w:cs="Arial"/>
          <w:sz w:val="20"/>
          <w:szCs w:val="20"/>
        </w:rPr>
        <w:t>Webpage accessibility, and specifically the engagement with OA self-management information among people with lower literacy levels, may also depend on the inclusion of visual and interactive information [30, 32]. Almost half of the webpages assessed in this study failed to include any informative images to support written text, and only a minority of webpages included videos, which may further negatively impact on the comprehension and effective uptake of online OA self-management information.</w:t>
      </w:r>
    </w:p>
    <w:p w:rsidR="00E94873" w:rsidRPr="00E94873" w:rsidRDefault="00E94873" w:rsidP="00E94873">
      <w:pPr>
        <w:spacing w:after="120" w:line="480" w:lineRule="auto"/>
        <w:rPr>
          <w:rFonts w:ascii="Arial" w:hAnsi="Arial" w:cs="Arial"/>
          <w:sz w:val="20"/>
          <w:szCs w:val="20"/>
        </w:rPr>
      </w:pPr>
      <w:r w:rsidRPr="00E94873">
        <w:rPr>
          <w:rFonts w:ascii="Arial" w:hAnsi="Arial" w:cs="Arial"/>
          <w:sz w:val="20"/>
          <w:szCs w:val="20"/>
        </w:rPr>
        <w:t xml:space="preserve">Findings from this study also have important implications for webpage authors. Although health professionals may directly signpost patients to trusted websites, such as those from organisations certified by the Information Standard for trustworthy health information [42], this study utilised PPI representatives to consider an internet search from the patient’s perspective, so the webpages analysed reflected those that would be returned from a self-motivated, patient-led search. Almost half of these webpages were commercial, and this study found that, on average, commercial webpages were slightly more readable than national government, charity and non-profit webpages, and were more likely to include informative images alongside text. Health information on webpages authored by government and charitable organisations is considered to be more trusted and reputable, yet previous research has identified that people with arthritis are unconcerned about the absence of government or reputable arthritis charity endorsement on websites [33]. People with OA could therefore be gaining more accessible self-management information from lest trustworthy sources, but further research is required to </w:t>
      </w:r>
      <w:r w:rsidRPr="00E94873">
        <w:rPr>
          <w:rFonts w:ascii="Arial" w:hAnsi="Arial" w:cs="Arial"/>
          <w:sz w:val="20"/>
          <w:szCs w:val="20"/>
        </w:rPr>
        <w:lastRenderedPageBreak/>
        <w:t>determine the quality, relevance and accuracy of information provided on OA self-management support webpages.</w:t>
      </w:r>
    </w:p>
    <w:p w:rsidR="00E94873" w:rsidRPr="00E94873" w:rsidRDefault="00E94873" w:rsidP="00E94873">
      <w:pPr>
        <w:spacing w:after="120" w:line="480" w:lineRule="auto"/>
        <w:rPr>
          <w:rFonts w:ascii="Arial" w:hAnsi="Arial" w:cs="Arial"/>
          <w:sz w:val="20"/>
          <w:szCs w:val="20"/>
        </w:rPr>
      </w:pPr>
      <w:r w:rsidRPr="00E94873">
        <w:rPr>
          <w:rFonts w:ascii="Arial" w:hAnsi="Arial" w:cs="Arial"/>
          <w:sz w:val="20"/>
          <w:szCs w:val="20"/>
        </w:rPr>
        <w:t xml:space="preserve">Findings from this study must be considered in light of certain limitations, and additional areas for further research have been identified. The study’s results must be interpreted with caution, as the online information reviewed may have been amended or updated since the analysis was conducted. Although the search strategy was developed in collaboration with PPI representatives, it is not possible to determine if this accurately reflected the internet search terms used by the wider population of people with OA when seeking self-management support online, thus selection bias cannot be ruled out. This study considered readability, which is one quality indicator of accessibility. However, whilst readability tools allow the reading difficulty of text to be assessed and measured against readability guidelines, they cannot consider the reader’s subjective opinion and do not measure comprehension. This study also analysed the inclusion of informative images and relevant videos as measures of webpage accessibility, but did not consider the impact of the number of images published or the additional use of decorative images, which may distract the reader and therefore reduce accessibility [35]. Webpage accessibility can also be dependent upon other quality indicators such as format, font, and font size, the use of the active voice in descriptive text, and colour schemes [43, 44], which were not considered in this study. </w:t>
      </w:r>
    </w:p>
    <w:p w:rsidR="00E94873" w:rsidRPr="00E94873" w:rsidRDefault="00E94873" w:rsidP="00E94873">
      <w:pPr>
        <w:spacing w:after="120" w:line="480" w:lineRule="auto"/>
        <w:rPr>
          <w:rFonts w:ascii="Arial" w:hAnsi="Arial" w:cs="Arial"/>
          <w:sz w:val="20"/>
          <w:szCs w:val="20"/>
        </w:rPr>
      </w:pPr>
      <w:r w:rsidRPr="00E94873">
        <w:rPr>
          <w:rFonts w:ascii="Arial" w:hAnsi="Arial" w:cs="Arial"/>
          <w:sz w:val="20"/>
          <w:szCs w:val="20"/>
        </w:rPr>
        <w:t xml:space="preserve">This study excluded blogs, forums and social media. However, use of these online platforms in relation to health is increasing, and it could be that such websites hold the potential for continuing to develop the effective uptake of OA self-management education. A qualitative study determining patients’ subjective experiences of OA self-management webpages may give a more comprehensive measure of their accessibility, whilst encouraging “think-aloud” techniques [45] could reveal perceptions of OA webpage navigation and usability. Exploring patients’ experiences and preferences for online information relating to OA self-management could reveal improvements to optimise the success of these webpages in helping people with the condition to self-manage their symptoms. Finally, given the increase of internet access on mobile phones, with 75% of adults currently using smartphones to access the internet [12], future studies could explore the accessibility and usability of OA self-management support </w:t>
      </w:r>
      <w:r w:rsidRPr="00E94873">
        <w:rPr>
          <w:rFonts w:ascii="Arial" w:hAnsi="Arial" w:cs="Arial"/>
          <w:sz w:val="20"/>
          <w:szCs w:val="20"/>
        </w:rPr>
        <w:lastRenderedPageBreak/>
        <w:t>webpages on mobile devices. These could incorporate assessments of physical accessibility, which is a particularly important issue for people with OA, where fine motor skills can be affected.</w:t>
      </w:r>
    </w:p>
    <w:p w:rsidR="00E94873" w:rsidRPr="00E94873" w:rsidRDefault="00E94873" w:rsidP="00E94873">
      <w:pPr>
        <w:spacing w:after="120" w:line="480" w:lineRule="auto"/>
        <w:rPr>
          <w:rFonts w:ascii="Arial" w:hAnsi="Arial" w:cs="Arial"/>
          <w:sz w:val="20"/>
          <w:szCs w:val="20"/>
        </w:rPr>
      </w:pPr>
    </w:p>
    <w:p w:rsidR="00E94873" w:rsidRPr="00E94873" w:rsidRDefault="00E94873" w:rsidP="00E94873">
      <w:pPr>
        <w:spacing w:after="120" w:line="480" w:lineRule="auto"/>
        <w:rPr>
          <w:rFonts w:ascii="Arial" w:hAnsi="Arial" w:cs="Arial"/>
          <w:b/>
        </w:rPr>
      </w:pPr>
      <w:r w:rsidRPr="00E94873">
        <w:rPr>
          <w:rFonts w:ascii="Arial" w:hAnsi="Arial" w:cs="Arial"/>
          <w:b/>
        </w:rPr>
        <w:t>Recommendations</w:t>
      </w:r>
    </w:p>
    <w:p w:rsidR="00E94873" w:rsidRPr="00E94873" w:rsidRDefault="00E94873" w:rsidP="00E94873">
      <w:pPr>
        <w:spacing w:after="120" w:line="480" w:lineRule="auto"/>
        <w:rPr>
          <w:rFonts w:ascii="Arial" w:hAnsi="Arial" w:cs="Arial"/>
          <w:sz w:val="20"/>
          <w:szCs w:val="20"/>
        </w:rPr>
      </w:pPr>
      <w:r w:rsidRPr="00E94873">
        <w:rPr>
          <w:rFonts w:ascii="Arial" w:hAnsi="Arial" w:cs="Arial"/>
          <w:sz w:val="20"/>
          <w:szCs w:val="20"/>
        </w:rPr>
        <w:t xml:space="preserve">To improve the readability of webpages offering OA self-management support, information should be written avoiding long sentences, polysyllabic words and medical jargon [32]. The inclusion of informative images and relevant videos to support written text may also improve webpage accessibility [32-33, 41]. Health literacy training could be provided for the health professionals involved in developing online written healthcare materials, and the information published on OA self-management webpages could be written and reviewed in collaboration with PPI groups in order to obtain the layperson’s perspective of accessibility, and checked for readability before being published. </w:t>
      </w:r>
    </w:p>
    <w:p w:rsidR="00E94873" w:rsidRPr="00E94873" w:rsidRDefault="00E94873" w:rsidP="00E94873">
      <w:pPr>
        <w:spacing w:after="120" w:line="480" w:lineRule="auto"/>
        <w:rPr>
          <w:rFonts w:ascii="Arial" w:hAnsi="Arial" w:cs="Arial"/>
          <w:sz w:val="20"/>
          <w:szCs w:val="20"/>
        </w:rPr>
      </w:pPr>
    </w:p>
    <w:p w:rsidR="00E94873" w:rsidRPr="00E94873" w:rsidRDefault="00E94873" w:rsidP="00E94873">
      <w:pPr>
        <w:spacing w:after="120" w:line="480" w:lineRule="auto"/>
        <w:rPr>
          <w:rFonts w:ascii="Arial" w:hAnsi="Arial" w:cs="Arial"/>
          <w:sz w:val="20"/>
          <w:szCs w:val="20"/>
        </w:rPr>
      </w:pPr>
      <w:r w:rsidRPr="00E94873">
        <w:rPr>
          <w:rFonts w:ascii="Arial" w:hAnsi="Arial" w:cs="Arial"/>
          <w:sz w:val="20"/>
          <w:szCs w:val="20"/>
        </w:rPr>
        <w:t xml:space="preserve"> Conclusions</w:t>
      </w:r>
    </w:p>
    <w:p w:rsidR="00E94873" w:rsidRPr="00E94873" w:rsidRDefault="00E94873" w:rsidP="00E94873">
      <w:pPr>
        <w:spacing w:after="120" w:line="480" w:lineRule="auto"/>
        <w:rPr>
          <w:rFonts w:ascii="Arial" w:hAnsi="Arial" w:cs="Arial"/>
          <w:sz w:val="20"/>
          <w:szCs w:val="20"/>
        </w:rPr>
      </w:pPr>
      <w:r w:rsidRPr="00E94873">
        <w:rPr>
          <w:rFonts w:ascii="Arial" w:hAnsi="Arial" w:cs="Arial"/>
          <w:sz w:val="20"/>
          <w:szCs w:val="20"/>
        </w:rPr>
        <w:t>Effective self-management of chronic conditions such as OA is a key target for health providers, but webpages aiming to support patients to self-manage this condition are failing to meet current readability guidelines and may not be read, understood or used effectively by many people. Webpages aiming to help people with OA self-manage their condition need to be more accessible to reduce healthcare inequalities arising from differing literacy levels.</w:t>
      </w:r>
    </w:p>
    <w:p w:rsidR="00E94873" w:rsidRPr="00E94873" w:rsidRDefault="00E94873" w:rsidP="00E94873">
      <w:pPr>
        <w:spacing w:after="120" w:line="480" w:lineRule="auto"/>
        <w:rPr>
          <w:rFonts w:ascii="Arial" w:hAnsi="Arial" w:cs="Arial"/>
          <w:sz w:val="20"/>
          <w:szCs w:val="20"/>
        </w:rPr>
      </w:pPr>
    </w:p>
    <w:p w:rsidR="00E94873" w:rsidRPr="00E94873" w:rsidRDefault="00E94873" w:rsidP="00E94873">
      <w:pPr>
        <w:spacing w:after="120" w:line="480" w:lineRule="auto"/>
        <w:rPr>
          <w:rFonts w:ascii="Arial" w:hAnsi="Arial" w:cs="Arial"/>
          <w:b/>
          <w:color w:val="000000" w:themeColor="text1"/>
        </w:rPr>
      </w:pPr>
      <w:r w:rsidRPr="00E94873">
        <w:rPr>
          <w:rFonts w:ascii="Arial" w:hAnsi="Arial" w:cs="Arial"/>
          <w:b/>
          <w:color w:val="000000" w:themeColor="text1"/>
        </w:rPr>
        <w:t>Funding statement</w:t>
      </w:r>
    </w:p>
    <w:p w:rsidR="00E94873" w:rsidRPr="00E94873" w:rsidRDefault="00E94873" w:rsidP="00E94873">
      <w:pPr>
        <w:spacing w:after="120" w:line="480" w:lineRule="auto"/>
        <w:rPr>
          <w:rFonts w:ascii="Arial" w:hAnsi="Arial" w:cs="Arial"/>
          <w:color w:val="000000" w:themeColor="text1"/>
          <w:sz w:val="20"/>
          <w:szCs w:val="20"/>
        </w:rPr>
      </w:pPr>
      <w:r w:rsidRPr="00E94873">
        <w:rPr>
          <w:rFonts w:ascii="Arial" w:hAnsi="Arial" w:cs="Arial"/>
          <w:color w:val="000000" w:themeColor="text1"/>
          <w:sz w:val="20"/>
          <w:szCs w:val="20"/>
        </w:rPr>
        <w:t xml:space="preserve">This research was supported by an Arthritis Research UK public health internship (grant reference 20867). </w:t>
      </w:r>
    </w:p>
    <w:p w:rsidR="00E94873" w:rsidRPr="00E94873" w:rsidRDefault="00E94873" w:rsidP="00E94873">
      <w:pPr>
        <w:spacing w:after="120" w:line="480" w:lineRule="auto"/>
        <w:rPr>
          <w:rFonts w:ascii="Arial" w:hAnsi="Arial" w:cs="Arial"/>
          <w:b/>
          <w:color w:val="000000" w:themeColor="text1"/>
        </w:rPr>
      </w:pPr>
    </w:p>
    <w:p w:rsidR="00E94873" w:rsidRPr="00E94873" w:rsidRDefault="00E94873" w:rsidP="00E94873">
      <w:pPr>
        <w:spacing w:after="120" w:line="480" w:lineRule="auto"/>
        <w:rPr>
          <w:rFonts w:ascii="Arial" w:hAnsi="Arial" w:cs="Arial"/>
          <w:b/>
          <w:color w:val="000000" w:themeColor="text1"/>
        </w:rPr>
      </w:pPr>
      <w:r w:rsidRPr="00E94873">
        <w:rPr>
          <w:rFonts w:ascii="Arial" w:hAnsi="Arial" w:cs="Arial"/>
          <w:b/>
          <w:color w:val="000000" w:themeColor="text1"/>
        </w:rPr>
        <w:t>Declaration of conflicting interests</w:t>
      </w:r>
    </w:p>
    <w:p w:rsidR="00E94873" w:rsidRPr="00E94873" w:rsidRDefault="00E94873" w:rsidP="00E94873">
      <w:pPr>
        <w:spacing w:after="120" w:line="480" w:lineRule="auto"/>
        <w:rPr>
          <w:rFonts w:ascii="Arial" w:hAnsi="Arial" w:cs="Arial"/>
          <w:color w:val="000000" w:themeColor="text1"/>
          <w:sz w:val="20"/>
          <w:szCs w:val="20"/>
        </w:rPr>
      </w:pPr>
      <w:r w:rsidRPr="00E94873">
        <w:rPr>
          <w:rFonts w:ascii="Arial" w:hAnsi="Arial" w:cs="Arial"/>
          <w:sz w:val="20"/>
          <w:szCs w:val="20"/>
        </w:rPr>
        <w:lastRenderedPageBreak/>
        <w:t>The Authors declare that there is no conflict of interest in submitting this original research.</w:t>
      </w:r>
      <w:r w:rsidRPr="00E94873">
        <w:rPr>
          <w:rFonts w:ascii="Arial" w:hAnsi="Arial" w:cs="Arial"/>
          <w:color w:val="000000" w:themeColor="text1"/>
          <w:sz w:val="20"/>
          <w:szCs w:val="20"/>
        </w:rPr>
        <w:t xml:space="preserve"> </w:t>
      </w:r>
    </w:p>
    <w:p w:rsidR="00E94873" w:rsidRPr="00E94873" w:rsidRDefault="00E94873" w:rsidP="00E94873">
      <w:pPr>
        <w:spacing w:after="120" w:line="480" w:lineRule="auto"/>
        <w:rPr>
          <w:rFonts w:ascii="Arial" w:hAnsi="Arial" w:cs="Arial"/>
          <w:color w:val="000000" w:themeColor="text1"/>
          <w:sz w:val="20"/>
          <w:szCs w:val="20"/>
        </w:rPr>
      </w:pPr>
    </w:p>
    <w:p w:rsidR="00E94873" w:rsidRPr="00E94873" w:rsidRDefault="00E94873" w:rsidP="00E94873">
      <w:pPr>
        <w:spacing w:after="120" w:line="480" w:lineRule="auto"/>
        <w:rPr>
          <w:rFonts w:ascii="Arial" w:hAnsi="Arial" w:cs="Arial"/>
          <w:b/>
          <w:color w:val="000000" w:themeColor="text1"/>
        </w:rPr>
      </w:pPr>
      <w:r w:rsidRPr="00E94873">
        <w:rPr>
          <w:rFonts w:ascii="Arial" w:hAnsi="Arial" w:cs="Arial"/>
          <w:b/>
          <w:color w:val="000000" w:themeColor="text1"/>
        </w:rPr>
        <w:t>References</w:t>
      </w:r>
    </w:p>
    <w:p w:rsidR="00E94873" w:rsidRPr="00E94873" w:rsidRDefault="00E94873" w:rsidP="00E94873">
      <w:pPr>
        <w:pStyle w:val="ListParagraph"/>
        <w:numPr>
          <w:ilvl w:val="0"/>
          <w:numId w:val="1"/>
        </w:numPr>
        <w:spacing w:after="120" w:line="360" w:lineRule="auto"/>
        <w:rPr>
          <w:rFonts w:ascii="Arial" w:hAnsi="Arial" w:cs="Arial"/>
          <w:sz w:val="20"/>
          <w:szCs w:val="20"/>
        </w:rPr>
      </w:pPr>
      <w:r w:rsidRPr="00E94873">
        <w:rPr>
          <w:rFonts w:ascii="Arial" w:hAnsi="Arial" w:cs="Arial"/>
          <w:sz w:val="20"/>
          <w:szCs w:val="20"/>
        </w:rPr>
        <w:t xml:space="preserve">WHO Department of Chronic Diseases and Health Promotion. Available at: http://www.who.int/chp/topics/rheumatic/en/ </w:t>
      </w:r>
    </w:p>
    <w:p w:rsidR="00E94873" w:rsidRPr="00E94873" w:rsidRDefault="00E94873" w:rsidP="00E94873">
      <w:pPr>
        <w:pStyle w:val="ListParagraph"/>
        <w:numPr>
          <w:ilvl w:val="0"/>
          <w:numId w:val="1"/>
        </w:numPr>
        <w:spacing w:after="120" w:line="360" w:lineRule="auto"/>
        <w:rPr>
          <w:rFonts w:ascii="Arial" w:hAnsi="Arial" w:cs="Arial"/>
          <w:sz w:val="20"/>
          <w:szCs w:val="20"/>
        </w:rPr>
      </w:pPr>
      <w:r w:rsidRPr="00E94873">
        <w:rPr>
          <w:rFonts w:ascii="Arial" w:hAnsi="Arial" w:cs="Arial"/>
          <w:sz w:val="20"/>
          <w:szCs w:val="20"/>
        </w:rPr>
        <w:t xml:space="preserve">Wylde V, Hewelett S, Learmonth ID, Cavendish VJ (2006) Personal impact of disability in osteoarthritis: patient, professional and public values. </w:t>
      </w:r>
      <w:r w:rsidRPr="00E94873">
        <w:rPr>
          <w:rFonts w:ascii="Arial" w:hAnsi="Arial" w:cs="Arial"/>
          <w:i/>
          <w:sz w:val="20"/>
          <w:szCs w:val="20"/>
        </w:rPr>
        <w:t>Musculoskeletal Care</w:t>
      </w:r>
      <w:r w:rsidRPr="00E94873">
        <w:rPr>
          <w:rFonts w:ascii="Arial" w:hAnsi="Arial" w:cs="Arial"/>
          <w:sz w:val="20"/>
          <w:szCs w:val="20"/>
        </w:rPr>
        <w:t xml:space="preserve"> 4 (3):152-66.</w:t>
      </w:r>
    </w:p>
    <w:p w:rsidR="00E94873" w:rsidRPr="00E94873" w:rsidRDefault="00E94873" w:rsidP="00E94873">
      <w:pPr>
        <w:pStyle w:val="ListParagraph"/>
        <w:numPr>
          <w:ilvl w:val="0"/>
          <w:numId w:val="1"/>
        </w:numPr>
        <w:spacing w:after="120" w:line="360" w:lineRule="auto"/>
        <w:rPr>
          <w:rFonts w:ascii="Arial" w:hAnsi="Arial" w:cs="Arial"/>
          <w:sz w:val="20"/>
          <w:szCs w:val="20"/>
        </w:rPr>
      </w:pPr>
      <w:r w:rsidRPr="00E94873">
        <w:rPr>
          <w:rFonts w:ascii="Arial" w:hAnsi="Arial" w:cs="Arial"/>
          <w:sz w:val="20"/>
          <w:szCs w:val="20"/>
        </w:rPr>
        <w:t xml:space="preserve">Hill, S., Dziedzic, K., Ong, B. (2009) The functional and psychological impact of hand osteoarthritis. </w:t>
      </w:r>
      <w:r w:rsidRPr="00E94873">
        <w:rPr>
          <w:rFonts w:ascii="Arial" w:hAnsi="Arial" w:cs="Arial"/>
          <w:i/>
          <w:sz w:val="20"/>
          <w:szCs w:val="20"/>
        </w:rPr>
        <w:t xml:space="preserve">Chronic Illness </w:t>
      </w:r>
      <w:r w:rsidRPr="00E94873">
        <w:rPr>
          <w:rFonts w:ascii="Arial" w:hAnsi="Arial" w:cs="Arial"/>
          <w:sz w:val="20"/>
          <w:szCs w:val="20"/>
        </w:rPr>
        <w:t>6: 101-110.</w:t>
      </w:r>
    </w:p>
    <w:p w:rsidR="00E94873" w:rsidRPr="00E94873" w:rsidRDefault="00E94873" w:rsidP="00E94873">
      <w:pPr>
        <w:pStyle w:val="ListParagraph"/>
        <w:numPr>
          <w:ilvl w:val="0"/>
          <w:numId w:val="1"/>
        </w:numPr>
        <w:spacing w:after="120" w:line="360" w:lineRule="auto"/>
        <w:rPr>
          <w:rFonts w:ascii="Arial" w:hAnsi="Arial" w:cs="Arial"/>
          <w:sz w:val="20"/>
          <w:szCs w:val="20"/>
        </w:rPr>
      </w:pPr>
      <w:r w:rsidRPr="00E94873">
        <w:rPr>
          <w:rFonts w:ascii="Arial" w:hAnsi="Arial" w:cs="Arial"/>
          <w:sz w:val="20"/>
          <w:szCs w:val="20"/>
        </w:rPr>
        <w:t xml:space="preserve">NHS England Programme Budgeting Data (2012-3). Accessed at: http://www.england.nhs.uk/resources/ resources-for-ccgs/prog-budgeting/ </w:t>
      </w:r>
    </w:p>
    <w:p w:rsidR="00E94873" w:rsidRPr="00E94873" w:rsidRDefault="00E94873" w:rsidP="00E94873">
      <w:pPr>
        <w:numPr>
          <w:ilvl w:val="0"/>
          <w:numId w:val="1"/>
        </w:numPr>
        <w:spacing w:after="120" w:line="360" w:lineRule="auto"/>
        <w:rPr>
          <w:rFonts w:ascii="Arial" w:hAnsi="Arial" w:cs="Arial"/>
          <w:sz w:val="20"/>
          <w:szCs w:val="20"/>
        </w:rPr>
      </w:pPr>
      <w:r w:rsidRPr="00E94873">
        <w:rPr>
          <w:rFonts w:ascii="Arial" w:hAnsi="Arial" w:cs="Arial"/>
          <w:sz w:val="20"/>
          <w:szCs w:val="20"/>
        </w:rPr>
        <w:t xml:space="preserve">Department of Health (2010c) </w:t>
      </w:r>
      <w:r w:rsidRPr="00E94873">
        <w:rPr>
          <w:rFonts w:ascii="Arial" w:hAnsi="Arial" w:cs="Arial"/>
          <w:i/>
          <w:sz w:val="20"/>
          <w:szCs w:val="20"/>
        </w:rPr>
        <w:t>Healthy Lives, Healthy People: Our Strategy for Public Health in England</w:t>
      </w:r>
      <w:r w:rsidRPr="00E94873">
        <w:rPr>
          <w:rFonts w:ascii="Arial" w:hAnsi="Arial" w:cs="Arial"/>
          <w:sz w:val="20"/>
          <w:szCs w:val="20"/>
        </w:rPr>
        <w:t>. London: HMSO</w:t>
      </w:r>
    </w:p>
    <w:p w:rsidR="00E94873" w:rsidRPr="00E94873" w:rsidRDefault="00E94873" w:rsidP="00E94873">
      <w:pPr>
        <w:pStyle w:val="ListParagraph"/>
        <w:numPr>
          <w:ilvl w:val="0"/>
          <w:numId w:val="1"/>
        </w:numPr>
        <w:spacing w:after="120" w:line="360" w:lineRule="auto"/>
        <w:rPr>
          <w:rFonts w:ascii="Arial" w:hAnsi="Arial" w:cs="Arial"/>
          <w:sz w:val="20"/>
          <w:szCs w:val="20"/>
        </w:rPr>
      </w:pPr>
      <w:r w:rsidRPr="00E94873">
        <w:rPr>
          <w:rFonts w:ascii="Arial" w:hAnsi="Arial" w:cs="Arial"/>
          <w:sz w:val="20"/>
          <w:szCs w:val="20"/>
        </w:rPr>
        <w:t xml:space="preserve">National Institute for Health and Care Excellence (2014) </w:t>
      </w:r>
      <w:r w:rsidRPr="00E94873">
        <w:rPr>
          <w:rFonts w:ascii="Arial" w:hAnsi="Arial" w:cs="Arial"/>
          <w:i/>
          <w:sz w:val="20"/>
          <w:szCs w:val="20"/>
        </w:rPr>
        <w:t>Osteoarthritis: care and management. Clinical Guideline CG177</w:t>
      </w:r>
      <w:r w:rsidRPr="00E94873">
        <w:rPr>
          <w:rFonts w:ascii="Arial" w:hAnsi="Arial" w:cs="Arial"/>
          <w:sz w:val="20"/>
          <w:szCs w:val="20"/>
        </w:rPr>
        <w:t>. Available from: https://www.gov.uk/government/uploads/system/uploads/attachment_data/file/198114/National_Service_Framework_for_Long_Term_Conditions.pdf</w:t>
      </w:r>
    </w:p>
    <w:p w:rsidR="00E94873" w:rsidRPr="00E94873" w:rsidRDefault="00E94873" w:rsidP="00E94873">
      <w:pPr>
        <w:pStyle w:val="ListParagraph"/>
        <w:numPr>
          <w:ilvl w:val="0"/>
          <w:numId w:val="1"/>
        </w:numPr>
        <w:spacing w:after="120" w:line="360" w:lineRule="auto"/>
        <w:rPr>
          <w:rFonts w:ascii="Arial" w:hAnsi="Arial" w:cs="Arial"/>
          <w:sz w:val="20"/>
          <w:szCs w:val="20"/>
        </w:rPr>
      </w:pPr>
      <w:r w:rsidRPr="00E94873">
        <w:rPr>
          <w:rFonts w:ascii="Arial" w:hAnsi="Arial" w:cs="Arial"/>
          <w:sz w:val="20"/>
          <w:szCs w:val="20"/>
        </w:rPr>
        <w:t xml:space="preserve">Bodenheimer T, Lorig K, Holman H, Grumbach K (2002) Patient self-management of chronic disease in primary care. </w:t>
      </w:r>
      <w:r w:rsidRPr="00E94873">
        <w:rPr>
          <w:rFonts w:ascii="Arial" w:hAnsi="Arial" w:cs="Arial"/>
          <w:i/>
          <w:sz w:val="20"/>
          <w:szCs w:val="20"/>
        </w:rPr>
        <w:t>Jama</w:t>
      </w:r>
      <w:r w:rsidRPr="00E94873">
        <w:rPr>
          <w:rFonts w:ascii="Arial" w:hAnsi="Arial" w:cs="Arial"/>
          <w:i/>
          <w:sz w:val="20"/>
          <w:szCs w:val="20"/>
          <w:shd w:val="clear" w:color="auto" w:fill="FFFFFF"/>
        </w:rPr>
        <w:t xml:space="preserve"> </w:t>
      </w:r>
      <w:r w:rsidRPr="00E94873">
        <w:rPr>
          <w:rFonts w:ascii="Arial" w:hAnsi="Arial" w:cs="Arial"/>
          <w:sz w:val="20"/>
          <w:szCs w:val="20"/>
          <w:shd w:val="clear" w:color="auto" w:fill="FFFFFF"/>
        </w:rPr>
        <w:t>288(19):2469-75.</w:t>
      </w:r>
    </w:p>
    <w:p w:rsidR="00E94873" w:rsidRPr="00E94873" w:rsidRDefault="00E94873" w:rsidP="00E94873">
      <w:pPr>
        <w:pStyle w:val="ListParagraph"/>
        <w:numPr>
          <w:ilvl w:val="0"/>
          <w:numId w:val="1"/>
        </w:numPr>
        <w:spacing w:after="120" w:line="360" w:lineRule="auto"/>
        <w:rPr>
          <w:rFonts w:ascii="Arial" w:hAnsi="Arial" w:cs="Arial"/>
          <w:sz w:val="20"/>
          <w:szCs w:val="20"/>
        </w:rPr>
      </w:pPr>
      <w:r w:rsidRPr="00E94873">
        <w:rPr>
          <w:rFonts w:ascii="Arial" w:hAnsi="Arial" w:cs="Arial"/>
          <w:sz w:val="20"/>
          <w:szCs w:val="20"/>
        </w:rPr>
        <w:t xml:space="preserve">Fransen M, McConnell S, Harmer AR et al (2015) Exercise for osteoarthritis of the knee. </w:t>
      </w:r>
      <w:r w:rsidRPr="00E94873">
        <w:rPr>
          <w:rFonts w:ascii="Arial" w:hAnsi="Arial" w:cs="Arial"/>
          <w:i/>
          <w:sz w:val="20"/>
          <w:szCs w:val="20"/>
        </w:rPr>
        <w:t>Cochrane Database Syst Rev</w:t>
      </w:r>
      <w:r w:rsidRPr="00E94873">
        <w:rPr>
          <w:rFonts w:ascii="Arial" w:hAnsi="Arial" w:cs="Arial"/>
          <w:sz w:val="20"/>
          <w:szCs w:val="20"/>
        </w:rPr>
        <w:t xml:space="preserve"> 9:1:CD004376.</w:t>
      </w:r>
    </w:p>
    <w:p w:rsidR="00E94873" w:rsidRPr="00E94873" w:rsidRDefault="00E94873" w:rsidP="00E94873">
      <w:pPr>
        <w:pStyle w:val="ListParagraph"/>
        <w:numPr>
          <w:ilvl w:val="0"/>
          <w:numId w:val="1"/>
        </w:numPr>
        <w:spacing w:after="120" w:line="360" w:lineRule="auto"/>
        <w:rPr>
          <w:rFonts w:ascii="Arial" w:hAnsi="Arial" w:cs="Arial"/>
          <w:sz w:val="20"/>
          <w:szCs w:val="20"/>
        </w:rPr>
      </w:pPr>
      <w:r w:rsidRPr="00E94873">
        <w:rPr>
          <w:rFonts w:ascii="Arial" w:hAnsi="Arial" w:cs="Arial"/>
          <w:sz w:val="20"/>
          <w:szCs w:val="20"/>
        </w:rPr>
        <w:t xml:space="preserve">Christensen R, Bartels EM, Astrup A, Bliddal H. (2007) Effect of weight reduction in obese patients diagnosed with knee osteoarthritis: a systematic review and meta-analysis. </w:t>
      </w:r>
      <w:r w:rsidRPr="00E94873">
        <w:rPr>
          <w:rFonts w:ascii="Arial" w:hAnsi="Arial" w:cs="Arial"/>
          <w:i/>
          <w:sz w:val="20"/>
          <w:szCs w:val="20"/>
        </w:rPr>
        <w:t>Ann Rheum Dis.</w:t>
      </w:r>
      <w:r w:rsidRPr="00E94873">
        <w:rPr>
          <w:rFonts w:ascii="Arial" w:hAnsi="Arial" w:cs="Arial"/>
          <w:sz w:val="20"/>
          <w:szCs w:val="20"/>
        </w:rPr>
        <w:t xml:space="preserve"> 66(4):433-439.</w:t>
      </w:r>
    </w:p>
    <w:p w:rsidR="00E94873" w:rsidRPr="00E94873" w:rsidRDefault="00E94873" w:rsidP="00E94873">
      <w:pPr>
        <w:pStyle w:val="ListParagraph"/>
        <w:numPr>
          <w:ilvl w:val="0"/>
          <w:numId w:val="1"/>
        </w:numPr>
        <w:spacing w:after="120" w:line="360" w:lineRule="auto"/>
        <w:rPr>
          <w:rFonts w:ascii="Arial" w:hAnsi="Arial" w:cs="Arial"/>
          <w:sz w:val="20"/>
          <w:szCs w:val="20"/>
        </w:rPr>
      </w:pPr>
      <w:r w:rsidRPr="00E94873">
        <w:rPr>
          <w:rFonts w:ascii="Arial" w:hAnsi="Arial" w:cs="Arial"/>
          <w:sz w:val="20"/>
          <w:szCs w:val="20"/>
        </w:rPr>
        <w:t xml:space="preserve">Liu R, Damman W, Kaptein AA et al. (2016) Coping styles and disability in patients with hand osteoarthritis. </w:t>
      </w:r>
      <w:r w:rsidRPr="00E94873">
        <w:rPr>
          <w:rFonts w:ascii="Arial" w:hAnsi="Arial" w:cs="Arial"/>
          <w:i/>
          <w:sz w:val="20"/>
          <w:szCs w:val="20"/>
        </w:rPr>
        <w:t xml:space="preserve">Rheumatology </w:t>
      </w:r>
      <w:r w:rsidRPr="00E94873">
        <w:rPr>
          <w:rFonts w:ascii="Arial" w:hAnsi="Arial" w:cs="Arial"/>
          <w:sz w:val="20"/>
          <w:szCs w:val="20"/>
        </w:rPr>
        <w:t xml:space="preserve">(Oxford) 55 (3):411-8. </w:t>
      </w:r>
    </w:p>
    <w:p w:rsidR="00E94873" w:rsidRPr="00E94873" w:rsidRDefault="00E94873" w:rsidP="00E94873">
      <w:pPr>
        <w:pStyle w:val="ListParagraph"/>
        <w:numPr>
          <w:ilvl w:val="0"/>
          <w:numId w:val="1"/>
        </w:numPr>
        <w:spacing w:after="120" w:line="360" w:lineRule="auto"/>
        <w:rPr>
          <w:rFonts w:ascii="Arial" w:hAnsi="Arial" w:cs="Arial"/>
          <w:sz w:val="20"/>
          <w:szCs w:val="20"/>
        </w:rPr>
      </w:pPr>
      <w:r w:rsidRPr="00E94873">
        <w:rPr>
          <w:rFonts w:ascii="Arial" w:hAnsi="Arial" w:cs="Arial"/>
          <w:sz w:val="20"/>
          <w:szCs w:val="20"/>
        </w:rPr>
        <w:t xml:space="preserve">Riskowski J, Dufour AB, Hannan MT (2011) Arthritis, foot pain and shoe wear: current musculoskeletal research on feet. </w:t>
      </w:r>
      <w:r w:rsidRPr="00E94873">
        <w:rPr>
          <w:rFonts w:ascii="Arial" w:hAnsi="Arial" w:cs="Arial"/>
          <w:i/>
          <w:sz w:val="20"/>
          <w:szCs w:val="20"/>
        </w:rPr>
        <w:t>Curr Opin Rheumatol</w:t>
      </w:r>
      <w:r w:rsidRPr="00E94873">
        <w:rPr>
          <w:rFonts w:ascii="Arial" w:hAnsi="Arial" w:cs="Arial"/>
          <w:sz w:val="20"/>
          <w:szCs w:val="20"/>
        </w:rPr>
        <w:t xml:space="preserve"> 23(2):148-55.</w:t>
      </w:r>
    </w:p>
    <w:p w:rsidR="00E94873" w:rsidRPr="00E94873" w:rsidRDefault="00E94873" w:rsidP="00E94873">
      <w:pPr>
        <w:pStyle w:val="ListParagraph"/>
        <w:numPr>
          <w:ilvl w:val="0"/>
          <w:numId w:val="1"/>
        </w:numPr>
        <w:spacing w:after="120" w:line="360" w:lineRule="auto"/>
        <w:rPr>
          <w:rFonts w:ascii="Arial" w:hAnsi="Arial" w:cs="Arial"/>
          <w:sz w:val="20"/>
          <w:szCs w:val="20"/>
        </w:rPr>
      </w:pPr>
      <w:r w:rsidRPr="00E94873">
        <w:rPr>
          <w:rFonts w:ascii="Arial" w:hAnsi="Arial" w:cs="Arial"/>
          <w:sz w:val="20"/>
          <w:szCs w:val="20"/>
        </w:rPr>
        <w:t xml:space="preserve">Office for National Statistics (2016) </w:t>
      </w:r>
      <w:r w:rsidRPr="00E94873">
        <w:rPr>
          <w:rFonts w:ascii="Arial" w:hAnsi="Arial" w:cs="Arial"/>
          <w:i/>
          <w:sz w:val="20"/>
          <w:szCs w:val="20"/>
        </w:rPr>
        <w:t>Statistical bulletin: Internet users in the UK: 2016</w:t>
      </w:r>
      <w:r w:rsidRPr="00E94873">
        <w:rPr>
          <w:rFonts w:ascii="Arial" w:hAnsi="Arial" w:cs="Arial"/>
          <w:sz w:val="20"/>
          <w:szCs w:val="20"/>
        </w:rPr>
        <w:t>. Accessed at: https://www.ons.gov.uk/businessindustryandtrade/itandinternetindustry/bulletins/internetusers/2016</w:t>
      </w:r>
    </w:p>
    <w:p w:rsidR="00E94873" w:rsidRPr="00E94873" w:rsidRDefault="00E94873" w:rsidP="00E94873">
      <w:pPr>
        <w:pStyle w:val="ListParagraph"/>
        <w:numPr>
          <w:ilvl w:val="0"/>
          <w:numId w:val="1"/>
        </w:numPr>
        <w:spacing w:line="360" w:lineRule="auto"/>
        <w:rPr>
          <w:rFonts w:ascii="Arial" w:hAnsi="Arial" w:cs="Arial"/>
          <w:sz w:val="20"/>
          <w:szCs w:val="20"/>
        </w:rPr>
      </w:pPr>
      <w:r w:rsidRPr="00E94873">
        <w:rPr>
          <w:rFonts w:ascii="Arial" w:hAnsi="Arial" w:cs="Arial"/>
          <w:sz w:val="20"/>
          <w:szCs w:val="20"/>
        </w:rPr>
        <w:t>Pew Research Center (2017) Internet broadband fact sheet. Accessed at: http://www.pewinternet.org/fact-sheet/internet-broadband/</w:t>
      </w:r>
    </w:p>
    <w:p w:rsidR="00E94873" w:rsidRPr="00E94873" w:rsidRDefault="00E94873" w:rsidP="00E94873">
      <w:pPr>
        <w:pStyle w:val="ListParagraph"/>
        <w:numPr>
          <w:ilvl w:val="0"/>
          <w:numId w:val="1"/>
        </w:numPr>
        <w:spacing w:line="360" w:lineRule="auto"/>
        <w:rPr>
          <w:rFonts w:ascii="Arial" w:hAnsi="Arial" w:cs="Arial"/>
          <w:sz w:val="20"/>
          <w:szCs w:val="20"/>
        </w:rPr>
      </w:pPr>
      <w:r w:rsidRPr="00E94873">
        <w:rPr>
          <w:rFonts w:ascii="Arial" w:hAnsi="Arial" w:cs="Arial"/>
          <w:sz w:val="20"/>
          <w:szCs w:val="20"/>
        </w:rPr>
        <w:lastRenderedPageBreak/>
        <w:t>Whitehead L, Seaton P. (2016) The effectiveness of self-management mobile phone and tablet apps in long-term condition management: a systematic review. J Med Internet Res: 18 (5) e97.</w:t>
      </w:r>
      <w:r w:rsidRPr="00E94873">
        <w:rPr>
          <w:rFonts w:ascii="Arial" w:hAnsi="Arial" w:cs="Arial"/>
          <w:sz w:val="20"/>
          <w:szCs w:val="20"/>
        </w:rPr>
        <w:tab/>
      </w:r>
    </w:p>
    <w:p w:rsidR="00E94873" w:rsidRPr="00E94873" w:rsidRDefault="00E94873" w:rsidP="00E94873">
      <w:pPr>
        <w:pStyle w:val="ListParagraph"/>
        <w:numPr>
          <w:ilvl w:val="0"/>
          <w:numId w:val="1"/>
        </w:numPr>
        <w:spacing w:after="120" w:line="360" w:lineRule="auto"/>
        <w:rPr>
          <w:rFonts w:ascii="Arial" w:hAnsi="Arial" w:cs="Arial"/>
          <w:sz w:val="20"/>
          <w:szCs w:val="20"/>
        </w:rPr>
      </w:pPr>
      <w:r w:rsidRPr="00E94873">
        <w:rPr>
          <w:rFonts w:ascii="Arial" w:hAnsi="Arial" w:cs="Arial"/>
          <w:sz w:val="20"/>
          <w:szCs w:val="20"/>
        </w:rPr>
        <w:t>Public Health England (2015) Improving health literacy to reduce health inequalities. Accessed at: https://www.gov.uk/government/uploads/system/uploads/attachment_data/file/460709/4a_Health_Literacy-Full.pdf</w:t>
      </w:r>
    </w:p>
    <w:p w:rsidR="00E94873" w:rsidRPr="00E94873" w:rsidRDefault="00E94873" w:rsidP="00E94873">
      <w:pPr>
        <w:pStyle w:val="ListParagraph"/>
        <w:numPr>
          <w:ilvl w:val="0"/>
          <w:numId w:val="1"/>
        </w:numPr>
        <w:spacing w:after="120" w:line="360" w:lineRule="auto"/>
        <w:rPr>
          <w:rFonts w:ascii="Arial" w:hAnsi="Arial" w:cs="Arial"/>
          <w:sz w:val="20"/>
          <w:szCs w:val="20"/>
        </w:rPr>
      </w:pPr>
      <w:r w:rsidRPr="00E94873">
        <w:rPr>
          <w:rFonts w:ascii="Arial" w:hAnsi="Arial" w:cs="Arial"/>
          <w:sz w:val="20"/>
          <w:szCs w:val="20"/>
          <w:shd w:val="clear" w:color="auto" w:fill="FFFFFF"/>
        </w:rPr>
        <w:t>Nutbeam, D. (</w:t>
      </w:r>
      <w:r w:rsidRPr="00E94873">
        <w:rPr>
          <w:rStyle w:val="cit-pub-date"/>
          <w:rFonts w:ascii="Arial" w:hAnsi="Arial" w:cs="Arial"/>
          <w:sz w:val="20"/>
          <w:szCs w:val="20"/>
          <w:bdr w:val="none" w:sz="0" w:space="0" w:color="auto" w:frame="1"/>
          <w:shd w:val="clear" w:color="auto" w:fill="FFFFFF"/>
        </w:rPr>
        <w:t>1998</w:t>
      </w:r>
      <w:r w:rsidRPr="00E94873">
        <w:rPr>
          <w:rFonts w:ascii="Arial" w:hAnsi="Arial" w:cs="Arial"/>
          <w:sz w:val="20"/>
          <w:szCs w:val="20"/>
          <w:shd w:val="clear" w:color="auto" w:fill="FFFFFF"/>
        </w:rPr>
        <w:t>) Health promotion glossary.</w:t>
      </w:r>
      <w:r w:rsidRPr="00E94873">
        <w:rPr>
          <w:rStyle w:val="apple-converted-space"/>
          <w:rFonts w:ascii="Arial" w:hAnsi="Arial" w:cs="Arial"/>
          <w:sz w:val="20"/>
          <w:szCs w:val="20"/>
          <w:shd w:val="clear" w:color="auto" w:fill="FFFFFF"/>
        </w:rPr>
        <w:t> </w:t>
      </w:r>
      <w:r w:rsidRPr="00E94873">
        <w:rPr>
          <w:rStyle w:val="Emphasis"/>
          <w:rFonts w:ascii="Arial" w:hAnsi="Arial" w:cs="Arial"/>
          <w:sz w:val="20"/>
          <w:szCs w:val="20"/>
          <w:bdr w:val="none" w:sz="0" w:space="0" w:color="auto" w:frame="1"/>
          <w:shd w:val="clear" w:color="auto" w:fill="FFFFFF"/>
        </w:rPr>
        <w:t>Health Promotion International</w:t>
      </w:r>
      <w:r w:rsidRPr="00E94873">
        <w:rPr>
          <w:rFonts w:ascii="Arial" w:hAnsi="Arial" w:cs="Arial"/>
          <w:sz w:val="20"/>
          <w:szCs w:val="20"/>
          <w:shd w:val="clear" w:color="auto" w:fill="FFFFFF"/>
        </w:rPr>
        <w:t>,</w:t>
      </w:r>
      <w:r w:rsidRPr="00E94873">
        <w:rPr>
          <w:rStyle w:val="apple-converted-space"/>
          <w:rFonts w:ascii="Arial" w:hAnsi="Arial" w:cs="Arial"/>
          <w:sz w:val="20"/>
          <w:szCs w:val="20"/>
          <w:shd w:val="clear" w:color="auto" w:fill="FFFFFF"/>
        </w:rPr>
        <w:t> </w:t>
      </w:r>
      <w:r w:rsidRPr="00E94873">
        <w:rPr>
          <w:rStyle w:val="cit-vol"/>
          <w:rFonts w:ascii="Arial" w:hAnsi="Arial" w:cs="Arial"/>
          <w:sz w:val="20"/>
          <w:szCs w:val="20"/>
          <w:bdr w:val="none" w:sz="0" w:space="0" w:color="auto" w:frame="1"/>
          <w:shd w:val="clear" w:color="auto" w:fill="FFFFFF"/>
        </w:rPr>
        <w:t>13</w:t>
      </w:r>
      <w:r w:rsidRPr="00E94873">
        <w:rPr>
          <w:rFonts w:ascii="Arial" w:hAnsi="Arial" w:cs="Arial"/>
          <w:sz w:val="20"/>
          <w:szCs w:val="20"/>
          <w:shd w:val="clear" w:color="auto" w:fill="FFFFFF"/>
        </w:rPr>
        <w:t>,</w:t>
      </w:r>
      <w:r w:rsidRPr="00E94873">
        <w:rPr>
          <w:rStyle w:val="apple-converted-space"/>
          <w:rFonts w:ascii="Arial" w:hAnsi="Arial" w:cs="Arial"/>
          <w:sz w:val="20"/>
          <w:szCs w:val="20"/>
          <w:shd w:val="clear" w:color="auto" w:fill="FFFFFF"/>
        </w:rPr>
        <w:t> </w:t>
      </w:r>
      <w:r w:rsidRPr="00E94873">
        <w:rPr>
          <w:rStyle w:val="cit-fpage"/>
          <w:rFonts w:ascii="Arial" w:hAnsi="Arial" w:cs="Arial"/>
          <w:sz w:val="20"/>
          <w:szCs w:val="20"/>
          <w:bdr w:val="none" w:sz="0" w:space="0" w:color="auto" w:frame="1"/>
          <w:shd w:val="clear" w:color="auto" w:fill="FFFFFF"/>
        </w:rPr>
        <w:t>349</w:t>
      </w:r>
      <w:r w:rsidRPr="00E94873">
        <w:rPr>
          <w:rFonts w:ascii="Arial" w:hAnsi="Arial" w:cs="Arial"/>
          <w:sz w:val="20"/>
          <w:szCs w:val="20"/>
          <w:shd w:val="clear" w:color="auto" w:fill="FFFFFF"/>
        </w:rPr>
        <w:t>–364.</w:t>
      </w:r>
    </w:p>
    <w:p w:rsidR="00E94873" w:rsidRPr="00E94873" w:rsidRDefault="00E94873" w:rsidP="00E94873">
      <w:pPr>
        <w:pStyle w:val="ListParagraph"/>
        <w:numPr>
          <w:ilvl w:val="0"/>
          <w:numId w:val="1"/>
        </w:numPr>
        <w:spacing w:after="120" w:line="360" w:lineRule="auto"/>
        <w:rPr>
          <w:rStyle w:val="slug-pages"/>
          <w:rFonts w:ascii="Arial" w:hAnsi="Arial" w:cs="Arial"/>
          <w:sz w:val="20"/>
          <w:szCs w:val="20"/>
        </w:rPr>
      </w:pPr>
      <w:r w:rsidRPr="00E94873">
        <w:rPr>
          <w:rFonts w:ascii="Arial" w:hAnsi="Arial" w:cs="Arial"/>
          <w:sz w:val="20"/>
          <w:szCs w:val="20"/>
          <w:shd w:val="clear" w:color="auto" w:fill="FFFFFF"/>
        </w:rPr>
        <w:t xml:space="preserve">Nutbeam D </w:t>
      </w:r>
      <w:r w:rsidRPr="00E94873">
        <w:rPr>
          <w:rFonts w:ascii="Arial" w:hAnsi="Arial" w:cs="Arial"/>
          <w:sz w:val="20"/>
          <w:szCs w:val="20"/>
        </w:rPr>
        <w:t xml:space="preserve">(2000) Health literacy as a public health goal: a challenge for contemporary health education and communication strategies into the 21st century. </w:t>
      </w:r>
      <w:r w:rsidRPr="00E94873">
        <w:rPr>
          <w:rFonts w:ascii="Arial" w:hAnsi="Arial" w:cs="Arial"/>
          <w:i/>
          <w:sz w:val="20"/>
          <w:szCs w:val="20"/>
        </w:rPr>
        <w:t>Health Promot. Int.</w:t>
      </w:r>
      <w:r w:rsidRPr="00E94873">
        <w:rPr>
          <w:rStyle w:val="apple-converted-space"/>
          <w:rFonts w:ascii="Arial" w:hAnsi="Arial" w:cs="Arial"/>
          <w:sz w:val="20"/>
          <w:szCs w:val="20"/>
          <w:bdr w:val="none" w:sz="0" w:space="0" w:color="auto" w:frame="1"/>
          <w:shd w:val="clear" w:color="auto" w:fill="FFFFFF"/>
        </w:rPr>
        <w:t> </w:t>
      </w:r>
      <w:r w:rsidRPr="00E94873">
        <w:rPr>
          <w:rStyle w:val="slug-vol"/>
          <w:rFonts w:ascii="Arial" w:hAnsi="Arial" w:cs="Arial"/>
          <w:sz w:val="20"/>
          <w:szCs w:val="20"/>
          <w:bdr w:val="none" w:sz="0" w:space="0" w:color="auto" w:frame="1"/>
          <w:shd w:val="clear" w:color="auto" w:fill="FFFFFF"/>
        </w:rPr>
        <w:t>15</w:t>
      </w:r>
      <w:r w:rsidRPr="00E94873">
        <w:rPr>
          <w:rStyle w:val="apple-converted-space"/>
          <w:rFonts w:ascii="Arial" w:hAnsi="Arial" w:cs="Arial"/>
          <w:sz w:val="20"/>
          <w:szCs w:val="20"/>
          <w:bdr w:val="none" w:sz="0" w:space="0" w:color="auto" w:frame="1"/>
          <w:shd w:val="clear" w:color="auto" w:fill="FFFFFF"/>
        </w:rPr>
        <w:t> </w:t>
      </w:r>
      <w:r w:rsidRPr="00E94873">
        <w:rPr>
          <w:rStyle w:val="slug-issue"/>
          <w:rFonts w:ascii="Arial" w:hAnsi="Arial" w:cs="Arial"/>
          <w:sz w:val="20"/>
          <w:szCs w:val="20"/>
          <w:bdr w:val="none" w:sz="0" w:space="0" w:color="auto" w:frame="1"/>
          <w:shd w:val="clear" w:color="auto" w:fill="FFFFFF"/>
        </w:rPr>
        <w:t>(3):</w:t>
      </w:r>
      <w:r w:rsidRPr="00E94873">
        <w:rPr>
          <w:rStyle w:val="slug-pages"/>
          <w:rFonts w:ascii="Arial" w:hAnsi="Arial" w:cs="Arial"/>
          <w:sz w:val="20"/>
          <w:szCs w:val="20"/>
          <w:bdr w:val="none" w:sz="0" w:space="0" w:color="auto" w:frame="1"/>
          <w:shd w:val="clear" w:color="auto" w:fill="FFFFFF"/>
        </w:rPr>
        <w:t>259-267.</w:t>
      </w:r>
    </w:p>
    <w:p w:rsidR="00E94873" w:rsidRPr="00E94873" w:rsidRDefault="00E94873" w:rsidP="00E94873">
      <w:pPr>
        <w:pStyle w:val="ListParagraph"/>
        <w:numPr>
          <w:ilvl w:val="0"/>
          <w:numId w:val="1"/>
        </w:numPr>
        <w:spacing w:after="120" w:line="360" w:lineRule="auto"/>
        <w:rPr>
          <w:rFonts w:ascii="Arial" w:hAnsi="Arial" w:cs="Arial"/>
          <w:sz w:val="20"/>
          <w:szCs w:val="20"/>
        </w:rPr>
      </w:pPr>
      <w:r w:rsidRPr="00E94873">
        <w:rPr>
          <w:rFonts w:ascii="Arial" w:hAnsi="Arial" w:cs="Arial"/>
          <w:sz w:val="20"/>
          <w:szCs w:val="20"/>
          <w:shd w:val="clear" w:color="auto" w:fill="FFFFFF"/>
        </w:rPr>
        <w:t xml:space="preserve">Berkman ND, Sheridan SL, Donahue KE et al. (2011) Health literacy interventions and outcomes: An updated systematic review. </w:t>
      </w:r>
      <w:r w:rsidRPr="00E94873">
        <w:rPr>
          <w:rFonts w:ascii="Arial" w:hAnsi="Arial" w:cs="Arial"/>
          <w:i/>
          <w:sz w:val="20"/>
          <w:szCs w:val="20"/>
          <w:shd w:val="clear" w:color="auto" w:fill="FFFFFF"/>
        </w:rPr>
        <w:t>Evid Rep Technol Assess</w:t>
      </w:r>
      <w:r w:rsidRPr="00E94873">
        <w:rPr>
          <w:rFonts w:ascii="Arial" w:hAnsi="Arial" w:cs="Arial"/>
          <w:sz w:val="20"/>
          <w:szCs w:val="20"/>
          <w:shd w:val="clear" w:color="auto" w:fill="FFFFFF"/>
        </w:rPr>
        <w:t xml:space="preserve"> (Full Rep).</w:t>
      </w:r>
      <w:r w:rsidRPr="00E94873">
        <w:rPr>
          <w:rStyle w:val="apple-converted-space"/>
          <w:rFonts w:ascii="Arial" w:hAnsi="Arial" w:cs="Arial"/>
          <w:sz w:val="20"/>
          <w:szCs w:val="20"/>
          <w:shd w:val="clear" w:color="auto" w:fill="FFFFFF"/>
        </w:rPr>
        <w:t> </w:t>
      </w:r>
      <w:r w:rsidRPr="00E94873">
        <w:rPr>
          <w:rFonts w:ascii="Arial" w:hAnsi="Arial" w:cs="Arial"/>
          <w:sz w:val="20"/>
          <w:szCs w:val="20"/>
          <w:shd w:val="clear" w:color="auto" w:fill="FFFFFF"/>
        </w:rPr>
        <w:t>2011 Mar;(199):1-941.</w:t>
      </w:r>
    </w:p>
    <w:p w:rsidR="00E94873" w:rsidRPr="00E94873" w:rsidRDefault="00E94873" w:rsidP="00E94873">
      <w:pPr>
        <w:pStyle w:val="ListParagraph"/>
        <w:numPr>
          <w:ilvl w:val="0"/>
          <w:numId w:val="1"/>
        </w:numPr>
        <w:spacing w:after="120" w:line="360" w:lineRule="auto"/>
        <w:rPr>
          <w:rStyle w:val="slug-pages"/>
          <w:rFonts w:ascii="Arial" w:hAnsi="Arial" w:cs="Arial"/>
          <w:sz w:val="20"/>
          <w:szCs w:val="20"/>
        </w:rPr>
      </w:pPr>
      <w:r w:rsidRPr="00E94873">
        <w:rPr>
          <w:rStyle w:val="slug-pages"/>
          <w:rFonts w:ascii="Arial" w:hAnsi="Arial" w:cs="Arial"/>
          <w:sz w:val="20"/>
          <w:szCs w:val="20"/>
          <w:bdr w:val="none" w:sz="0" w:space="0" w:color="auto" w:frame="1"/>
          <w:shd w:val="clear" w:color="auto" w:fill="FFFFFF"/>
        </w:rPr>
        <w:t xml:space="preserve">National Literacy Trust (2010) </w:t>
      </w:r>
      <w:r w:rsidRPr="00E94873">
        <w:rPr>
          <w:rStyle w:val="slug-pages"/>
          <w:rFonts w:ascii="Arial" w:hAnsi="Arial" w:cs="Arial"/>
          <w:i/>
          <w:sz w:val="20"/>
          <w:szCs w:val="20"/>
          <w:bdr w:val="none" w:sz="0" w:space="0" w:color="auto" w:frame="1"/>
          <w:shd w:val="clear" w:color="auto" w:fill="FFFFFF"/>
        </w:rPr>
        <w:t>Literacy: State of the nation. A picture of literacy in the UK.</w:t>
      </w:r>
      <w:r w:rsidRPr="00E94873">
        <w:rPr>
          <w:rFonts w:ascii="Arial" w:hAnsi="Arial" w:cs="Arial"/>
          <w:sz w:val="20"/>
          <w:szCs w:val="20"/>
          <w:shd w:val="clear" w:color="auto" w:fill="FFFFFF"/>
        </w:rPr>
        <w:t xml:space="preserve"> London, England: National</w:t>
      </w:r>
      <w:r w:rsidRPr="00E94873">
        <w:rPr>
          <w:rFonts w:ascii="Arial" w:hAnsi="Arial" w:cs="Arial"/>
          <w:sz w:val="20"/>
          <w:szCs w:val="20"/>
        </w:rPr>
        <w:t> </w:t>
      </w:r>
      <w:r w:rsidRPr="00E94873">
        <w:rPr>
          <w:rFonts w:ascii="Arial" w:hAnsi="Arial" w:cs="Arial"/>
          <w:bCs/>
          <w:sz w:val="20"/>
          <w:szCs w:val="20"/>
        </w:rPr>
        <w:t>Literacy</w:t>
      </w:r>
      <w:r w:rsidRPr="00E94873">
        <w:rPr>
          <w:rFonts w:ascii="Arial" w:hAnsi="Arial" w:cs="Arial"/>
          <w:sz w:val="20"/>
          <w:szCs w:val="20"/>
        </w:rPr>
        <w:t> </w:t>
      </w:r>
      <w:r w:rsidRPr="00E94873">
        <w:rPr>
          <w:rFonts w:ascii="Arial" w:hAnsi="Arial" w:cs="Arial"/>
          <w:sz w:val="20"/>
          <w:szCs w:val="20"/>
          <w:shd w:val="clear" w:color="auto" w:fill="FFFFFF"/>
        </w:rPr>
        <w:t>Trust,</w:t>
      </w:r>
      <w:r w:rsidRPr="00E94873">
        <w:rPr>
          <w:rFonts w:ascii="Arial" w:hAnsi="Arial" w:cs="Arial"/>
          <w:sz w:val="20"/>
          <w:szCs w:val="20"/>
        </w:rPr>
        <w:t> </w:t>
      </w:r>
      <w:r w:rsidRPr="00E94873">
        <w:rPr>
          <w:rFonts w:ascii="Arial" w:hAnsi="Arial" w:cs="Arial"/>
          <w:bCs/>
          <w:sz w:val="20"/>
          <w:szCs w:val="20"/>
        </w:rPr>
        <w:t>2012</w:t>
      </w:r>
      <w:r w:rsidRPr="00E94873">
        <w:rPr>
          <w:rFonts w:ascii="Arial" w:hAnsi="Arial" w:cs="Arial"/>
          <w:sz w:val="20"/>
          <w:szCs w:val="20"/>
          <w:shd w:val="clear" w:color="auto" w:fill="FFFFFF"/>
        </w:rPr>
        <w:t>.</w:t>
      </w:r>
    </w:p>
    <w:p w:rsidR="00E94873" w:rsidRPr="00E94873" w:rsidRDefault="00E94873" w:rsidP="00E94873">
      <w:pPr>
        <w:pStyle w:val="ListParagraph"/>
        <w:numPr>
          <w:ilvl w:val="0"/>
          <w:numId w:val="1"/>
        </w:numPr>
        <w:spacing w:after="120" w:line="360" w:lineRule="auto"/>
        <w:rPr>
          <w:rFonts w:ascii="Arial" w:hAnsi="Arial" w:cs="Arial"/>
          <w:sz w:val="20"/>
          <w:szCs w:val="20"/>
        </w:rPr>
      </w:pPr>
      <w:r w:rsidRPr="00E94873">
        <w:rPr>
          <w:rFonts w:ascii="Arial" w:hAnsi="Arial" w:cs="Arial"/>
          <w:sz w:val="20"/>
          <w:szCs w:val="20"/>
        </w:rPr>
        <w:t>Zamora J, Clingerman EM (2011) Health Literacy among older adults: a systematic literature review.</w:t>
      </w:r>
      <w:r w:rsidRPr="00E94873">
        <w:rPr>
          <w:rFonts w:ascii="Arial" w:hAnsi="Arial" w:cs="Arial"/>
          <w:i/>
          <w:sz w:val="20"/>
          <w:szCs w:val="20"/>
        </w:rPr>
        <w:t xml:space="preserve"> J Gerontol Nurs </w:t>
      </w:r>
      <w:r w:rsidRPr="00E94873">
        <w:rPr>
          <w:rFonts w:ascii="Arial" w:hAnsi="Arial" w:cs="Arial"/>
          <w:sz w:val="20"/>
          <w:szCs w:val="20"/>
        </w:rPr>
        <w:t>37(10):41-51.</w:t>
      </w:r>
    </w:p>
    <w:p w:rsidR="00E94873" w:rsidRPr="00E94873" w:rsidRDefault="00E94873" w:rsidP="00E94873">
      <w:pPr>
        <w:pStyle w:val="ListParagraph"/>
        <w:numPr>
          <w:ilvl w:val="0"/>
          <w:numId w:val="1"/>
        </w:numPr>
        <w:spacing w:after="120" w:line="360" w:lineRule="auto"/>
        <w:rPr>
          <w:rFonts w:ascii="Arial" w:hAnsi="Arial" w:cs="Arial"/>
          <w:sz w:val="20"/>
          <w:szCs w:val="20"/>
        </w:rPr>
      </w:pPr>
      <w:r w:rsidRPr="00E94873">
        <w:rPr>
          <w:rFonts w:ascii="Arial" w:hAnsi="Arial" w:cs="Arial"/>
          <w:sz w:val="20"/>
          <w:szCs w:val="20"/>
        </w:rPr>
        <w:t>Anderson AS, Loeser RF (2010) Why is osteoarthritis an age-related disease?</w:t>
      </w:r>
      <w:r w:rsidRPr="00E94873">
        <w:rPr>
          <w:rFonts w:ascii="Arial" w:hAnsi="Arial" w:cs="Arial"/>
          <w:i/>
          <w:sz w:val="20"/>
          <w:szCs w:val="20"/>
        </w:rPr>
        <w:t xml:space="preserve"> Best Pract Res Clin Rheumatol </w:t>
      </w:r>
      <w:r w:rsidRPr="00E94873">
        <w:rPr>
          <w:rFonts w:ascii="Arial" w:hAnsi="Arial" w:cs="Arial"/>
          <w:sz w:val="20"/>
          <w:szCs w:val="20"/>
        </w:rPr>
        <w:t>24 (1): 15.</w:t>
      </w:r>
    </w:p>
    <w:p w:rsidR="00E94873" w:rsidRPr="00E94873" w:rsidRDefault="00E94873" w:rsidP="00E94873">
      <w:pPr>
        <w:pStyle w:val="ListParagraph"/>
        <w:numPr>
          <w:ilvl w:val="0"/>
          <w:numId w:val="1"/>
        </w:numPr>
        <w:spacing w:line="360" w:lineRule="auto"/>
        <w:rPr>
          <w:rFonts w:ascii="Arial" w:hAnsi="Arial" w:cs="Arial"/>
          <w:sz w:val="20"/>
          <w:szCs w:val="20"/>
        </w:rPr>
      </w:pPr>
      <w:r w:rsidRPr="00E94873">
        <w:rPr>
          <w:rFonts w:ascii="Arial" w:hAnsi="Arial" w:cs="Arial"/>
          <w:sz w:val="20"/>
          <w:szCs w:val="20"/>
        </w:rPr>
        <w:t xml:space="preserve">Cleveland RJ, Luong MN, Knight JB et al (2013) Independent associations of socioeconomic factors with disability and pain in adults with knee osteoarthritis. </w:t>
      </w:r>
      <w:r w:rsidRPr="00E94873">
        <w:rPr>
          <w:rFonts w:ascii="Arial" w:hAnsi="Arial" w:cs="Arial"/>
          <w:i/>
          <w:sz w:val="20"/>
          <w:szCs w:val="20"/>
        </w:rPr>
        <w:t xml:space="preserve">BMC Musculoskeletal Disorders </w:t>
      </w:r>
      <w:r w:rsidRPr="00E94873">
        <w:rPr>
          <w:rFonts w:ascii="Arial" w:hAnsi="Arial" w:cs="Arial"/>
          <w:sz w:val="20"/>
          <w:szCs w:val="20"/>
        </w:rPr>
        <w:t>14:297.</w:t>
      </w:r>
    </w:p>
    <w:p w:rsidR="00E94873" w:rsidRPr="00E94873" w:rsidRDefault="00E94873" w:rsidP="00E94873">
      <w:pPr>
        <w:pStyle w:val="ListParagraph"/>
        <w:numPr>
          <w:ilvl w:val="0"/>
          <w:numId w:val="1"/>
        </w:numPr>
        <w:spacing w:line="360" w:lineRule="auto"/>
        <w:rPr>
          <w:rFonts w:ascii="Arial" w:hAnsi="Arial" w:cs="Arial"/>
          <w:sz w:val="20"/>
          <w:szCs w:val="20"/>
        </w:rPr>
      </w:pPr>
      <w:r w:rsidRPr="00E94873">
        <w:rPr>
          <w:rFonts w:ascii="Arial" w:hAnsi="Arial" w:cs="Arial"/>
          <w:sz w:val="20"/>
          <w:szCs w:val="20"/>
          <w:shd w:val="clear" w:color="auto" w:fill="FFFFFF"/>
        </w:rPr>
        <w:t>World Wide Web Consortium</w:t>
      </w:r>
      <w:r w:rsidRPr="00E94873">
        <w:rPr>
          <w:rStyle w:val="apple-converted-space"/>
          <w:rFonts w:ascii="Arial" w:hAnsi="Arial" w:cs="Arial"/>
          <w:sz w:val="20"/>
          <w:szCs w:val="20"/>
          <w:shd w:val="clear" w:color="auto" w:fill="FFFFFF"/>
        </w:rPr>
        <w:t xml:space="preserve">. </w:t>
      </w:r>
      <w:r w:rsidRPr="00E94873">
        <w:rPr>
          <w:rFonts w:ascii="Arial" w:hAnsi="Arial" w:cs="Arial"/>
          <w:sz w:val="20"/>
          <w:szCs w:val="20"/>
        </w:rPr>
        <w:t>Web Accessibility Initiative: Web accessibility standards. Accessed at: https://www.w3.org/WAI/intro/people-use-web/principles#standards.</w:t>
      </w:r>
    </w:p>
    <w:p w:rsidR="00E94873" w:rsidRPr="00E94873" w:rsidRDefault="00E94873" w:rsidP="00E94873">
      <w:pPr>
        <w:pStyle w:val="ListParagraph"/>
        <w:numPr>
          <w:ilvl w:val="0"/>
          <w:numId w:val="1"/>
        </w:numPr>
        <w:spacing w:after="120" w:line="360" w:lineRule="auto"/>
        <w:rPr>
          <w:rFonts w:ascii="Arial" w:hAnsi="Arial" w:cs="Arial"/>
          <w:sz w:val="20"/>
          <w:szCs w:val="20"/>
        </w:rPr>
      </w:pPr>
      <w:r w:rsidRPr="00E94873">
        <w:rPr>
          <w:rStyle w:val="slug-pages"/>
          <w:rFonts w:ascii="Arial" w:hAnsi="Arial" w:cs="Arial"/>
          <w:sz w:val="20"/>
          <w:szCs w:val="20"/>
          <w:bdr w:val="none" w:sz="0" w:space="0" w:color="auto" w:frame="1"/>
          <w:shd w:val="clear" w:color="auto" w:fill="FFFFFF"/>
        </w:rPr>
        <w:t xml:space="preserve">Friedman DB, Hoffman-Goetz L (2006) A systematic review of readability and comprehension instruments used for print and web-based cancer information. </w:t>
      </w:r>
      <w:r w:rsidRPr="00E94873">
        <w:rPr>
          <w:rStyle w:val="slug-pages"/>
          <w:rFonts w:ascii="Arial" w:hAnsi="Arial" w:cs="Arial"/>
          <w:i/>
          <w:sz w:val="20"/>
          <w:szCs w:val="20"/>
          <w:bdr w:val="none" w:sz="0" w:space="0" w:color="auto" w:frame="1"/>
          <w:shd w:val="clear" w:color="auto" w:fill="FFFFFF"/>
        </w:rPr>
        <w:t>Health Educ Behav</w:t>
      </w:r>
      <w:r w:rsidRPr="00E94873">
        <w:rPr>
          <w:rStyle w:val="slug-pages"/>
          <w:rFonts w:ascii="Arial" w:hAnsi="Arial" w:cs="Arial"/>
          <w:sz w:val="20"/>
          <w:szCs w:val="20"/>
          <w:bdr w:val="none" w:sz="0" w:space="0" w:color="auto" w:frame="1"/>
          <w:shd w:val="clear" w:color="auto" w:fill="FFFFFF"/>
        </w:rPr>
        <w:t xml:space="preserve"> 33(3):352-73</w:t>
      </w:r>
      <w:r w:rsidRPr="00E94873">
        <w:rPr>
          <w:rFonts w:ascii="Arial" w:hAnsi="Arial" w:cs="Arial"/>
          <w:sz w:val="20"/>
          <w:szCs w:val="20"/>
        </w:rPr>
        <w:t>.</w:t>
      </w:r>
    </w:p>
    <w:p w:rsidR="00E94873" w:rsidRPr="00E94873" w:rsidRDefault="00E94873" w:rsidP="00E94873">
      <w:pPr>
        <w:pStyle w:val="ListParagraph"/>
        <w:numPr>
          <w:ilvl w:val="0"/>
          <w:numId w:val="1"/>
        </w:numPr>
        <w:spacing w:after="120" w:line="360" w:lineRule="auto"/>
        <w:rPr>
          <w:rFonts w:ascii="Arial" w:hAnsi="Arial" w:cs="Arial"/>
          <w:sz w:val="20"/>
          <w:szCs w:val="20"/>
        </w:rPr>
      </w:pPr>
      <w:r w:rsidRPr="00E94873">
        <w:rPr>
          <w:rFonts w:ascii="Arial" w:hAnsi="Arial" w:cs="Arial"/>
          <w:sz w:val="20"/>
          <w:szCs w:val="20"/>
        </w:rPr>
        <w:t xml:space="preserve">Thomson, MD, Hoffman-Goetz L (2007) Readability and cultural sensitivity of web-based patient decision aids for cancer screening and treatment: a systematic review. </w:t>
      </w:r>
      <w:r w:rsidRPr="00E94873">
        <w:rPr>
          <w:rFonts w:ascii="Arial" w:hAnsi="Arial" w:cs="Arial"/>
          <w:i/>
          <w:sz w:val="20"/>
          <w:szCs w:val="20"/>
        </w:rPr>
        <w:t xml:space="preserve">Med Inform Internet Med </w:t>
      </w:r>
      <w:r w:rsidRPr="00E94873">
        <w:rPr>
          <w:rFonts w:ascii="Arial" w:hAnsi="Arial" w:cs="Arial"/>
          <w:sz w:val="20"/>
          <w:szCs w:val="20"/>
        </w:rPr>
        <w:t>32: 263-86.</w:t>
      </w:r>
    </w:p>
    <w:p w:rsidR="00E94873" w:rsidRPr="00E94873" w:rsidRDefault="00E94873" w:rsidP="00E94873">
      <w:pPr>
        <w:pStyle w:val="ListParagraph"/>
        <w:numPr>
          <w:ilvl w:val="0"/>
          <w:numId w:val="1"/>
        </w:numPr>
        <w:spacing w:after="120" w:line="360" w:lineRule="auto"/>
        <w:rPr>
          <w:rStyle w:val="slug-pages"/>
          <w:rFonts w:ascii="Arial" w:hAnsi="Arial" w:cs="Arial"/>
          <w:sz w:val="20"/>
          <w:szCs w:val="20"/>
        </w:rPr>
      </w:pPr>
      <w:r w:rsidRPr="00E94873">
        <w:rPr>
          <w:rFonts w:ascii="Arial" w:hAnsi="Arial" w:cs="Arial"/>
          <w:sz w:val="20"/>
          <w:szCs w:val="20"/>
        </w:rPr>
        <w:t xml:space="preserve">The National Work Group on Literacy and Health (1998) Communicating with patients who have limited literacy skills. </w:t>
      </w:r>
      <w:r w:rsidRPr="00E94873">
        <w:rPr>
          <w:rFonts w:ascii="Arial" w:hAnsi="Arial" w:cs="Arial"/>
          <w:i/>
          <w:sz w:val="20"/>
          <w:szCs w:val="20"/>
        </w:rPr>
        <w:t>J Fam Pract</w:t>
      </w:r>
      <w:r w:rsidRPr="00E94873">
        <w:rPr>
          <w:rFonts w:ascii="Arial" w:hAnsi="Arial" w:cs="Arial"/>
          <w:sz w:val="20"/>
          <w:szCs w:val="20"/>
        </w:rPr>
        <w:t xml:space="preserve"> 46:168-76.</w:t>
      </w:r>
    </w:p>
    <w:p w:rsidR="00E94873" w:rsidRPr="00E94873" w:rsidRDefault="00E94873" w:rsidP="00E94873">
      <w:pPr>
        <w:pStyle w:val="ListParagraph"/>
        <w:numPr>
          <w:ilvl w:val="0"/>
          <w:numId w:val="1"/>
        </w:numPr>
        <w:spacing w:after="120" w:line="360" w:lineRule="auto"/>
        <w:rPr>
          <w:rStyle w:val="slug-pages"/>
          <w:rFonts w:ascii="Arial" w:hAnsi="Arial" w:cs="Arial"/>
          <w:sz w:val="20"/>
          <w:szCs w:val="20"/>
        </w:rPr>
      </w:pPr>
      <w:r w:rsidRPr="00E94873">
        <w:rPr>
          <w:rFonts w:ascii="Arial" w:hAnsi="Arial" w:cs="Arial"/>
          <w:sz w:val="20"/>
          <w:szCs w:val="20"/>
          <w:shd w:val="clear" w:color="auto" w:fill="FFFFFF"/>
        </w:rPr>
        <w:t xml:space="preserve">Adams J, Chapman J, Bradley S, Ryan SJ (2013) Literacy levels required to complete routinely used patient-reported outcome measures in rheumatology. </w:t>
      </w:r>
      <w:r w:rsidRPr="00E94873">
        <w:rPr>
          <w:rFonts w:ascii="Arial" w:hAnsi="Arial" w:cs="Arial"/>
          <w:i/>
          <w:sz w:val="20"/>
          <w:szCs w:val="20"/>
          <w:shd w:val="clear" w:color="auto" w:fill="FFFFFF"/>
        </w:rPr>
        <w:t xml:space="preserve">Rheumatology </w:t>
      </w:r>
      <w:r w:rsidRPr="00E94873">
        <w:rPr>
          <w:rStyle w:val="slug-vol"/>
          <w:rFonts w:ascii="Arial" w:hAnsi="Arial" w:cs="Arial"/>
          <w:sz w:val="20"/>
          <w:szCs w:val="20"/>
          <w:bdr w:val="none" w:sz="0" w:space="0" w:color="auto" w:frame="1"/>
          <w:shd w:val="clear" w:color="auto" w:fill="FFFFFF"/>
        </w:rPr>
        <w:t>52</w:t>
      </w:r>
      <w:r w:rsidRPr="00E94873">
        <w:rPr>
          <w:rStyle w:val="apple-converted-space"/>
          <w:rFonts w:ascii="Arial" w:hAnsi="Arial" w:cs="Arial"/>
          <w:sz w:val="20"/>
          <w:szCs w:val="20"/>
          <w:bdr w:val="none" w:sz="0" w:space="0" w:color="auto" w:frame="1"/>
          <w:shd w:val="clear" w:color="auto" w:fill="FFFFFF"/>
        </w:rPr>
        <w:t> </w:t>
      </w:r>
      <w:r w:rsidRPr="00E94873">
        <w:rPr>
          <w:rStyle w:val="slug-issue"/>
          <w:rFonts w:ascii="Arial" w:hAnsi="Arial" w:cs="Arial"/>
          <w:sz w:val="20"/>
          <w:szCs w:val="20"/>
          <w:bdr w:val="none" w:sz="0" w:space="0" w:color="auto" w:frame="1"/>
          <w:shd w:val="clear" w:color="auto" w:fill="FFFFFF"/>
        </w:rPr>
        <w:t>(3):</w:t>
      </w:r>
      <w:r w:rsidRPr="00E94873">
        <w:rPr>
          <w:rStyle w:val="apple-converted-space"/>
          <w:rFonts w:ascii="Arial" w:hAnsi="Arial" w:cs="Arial"/>
          <w:sz w:val="20"/>
          <w:szCs w:val="20"/>
          <w:bdr w:val="none" w:sz="0" w:space="0" w:color="auto" w:frame="1"/>
          <w:shd w:val="clear" w:color="auto" w:fill="FFFFFF"/>
        </w:rPr>
        <w:t> </w:t>
      </w:r>
      <w:r w:rsidRPr="00E94873">
        <w:rPr>
          <w:rStyle w:val="slug-pages"/>
          <w:rFonts w:ascii="Arial" w:hAnsi="Arial" w:cs="Arial"/>
          <w:sz w:val="20"/>
          <w:szCs w:val="20"/>
          <w:bdr w:val="none" w:sz="0" w:space="0" w:color="auto" w:frame="1"/>
          <w:shd w:val="clear" w:color="auto" w:fill="FFFFFF"/>
        </w:rPr>
        <w:t xml:space="preserve">460-464. </w:t>
      </w:r>
    </w:p>
    <w:p w:rsidR="00E94873" w:rsidRPr="00E94873" w:rsidRDefault="00E94873" w:rsidP="00E94873">
      <w:pPr>
        <w:pStyle w:val="ListParagraph"/>
        <w:numPr>
          <w:ilvl w:val="0"/>
          <w:numId w:val="1"/>
        </w:numPr>
        <w:spacing w:after="120" w:line="360" w:lineRule="auto"/>
        <w:rPr>
          <w:rFonts w:ascii="Arial" w:hAnsi="Arial" w:cs="Arial"/>
          <w:sz w:val="20"/>
          <w:szCs w:val="20"/>
        </w:rPr>
      </w:pPr>
      <w:r w:rsidRPr="00E94873">
        <w:rPr>
          <w:rStyle w:val="slug-pages"/>
          <w:rFonts w:ascii="Arial" w:hAnsi="Arial" w:cs="Arial"/>
          <w:sz w:val="20"/>
          <w:szCs w:val="20"/>
          <w:bdr w:val="none" w:sz="0" w:space="0" w:color="auto" w:frame="1"/>
          <w:shd w:val="clear" w:color="auto" w:fill="FFFFFF"/>
        </w:rPr>
        <w:t xml:space="preserve">Hamnes B, van Eijk-Hustings Y, Primdahl J (2016) Readability of patient information and consent documents in rheumatological studies. </w:t>
      </w:r>
      <w:r w:rsidRPr="00E94873">
        <w:rPr>
          <w:rStyle w:val="slug-pages"/>
          <w:rFonts w:ascii="Arial" w:hAnsi="Arial" w:cs="Arial"/>
          <w:i/>
          <w:sz w:val="20"/>
          <w:szCs w:val="20"/>
          <w:bdr w:val="none" w:sz="0" w:space="0" w:color="auto" w:frame="1"/>
          <w:shd w:val="clear" w:color="auto" w:fill="FFFFFF"/>
        </w:rPr>
        <w:t xml:space="preserve">BMC Med Ethics </w:t>
      </w:r>
      <w:r w:rsidRPr="00E94873">
        <w:rPr>
          <w:rStyle w:val="slug-pages"/>
          <w:rFonts w:ascii="Arial" w:hAnsi="Arial" w:cs="Arial"/>
          <w:sz w:val="20"/>
          <w:szCs w:val="20"/>
          <w:bdr w:val="none" w:sz="0" w:space="0" w:color="auto" w:frame="1"/>
          <w:shd w:val="clear" w:color="auto" w:fill="FFFFFF"/>
        </w:rPr>
        <w:t>17:42.</w:t>
      </w:r>
    </w:p>
    <w:p w:rsidR="00E94873" w:rsidRPr="00E94873" w:rsidRDefault="00E94873" w:rsidP="00E94873">
      <w:pPr>
        <w:pStyle w:val="ListParagraph"/>
        <w:numPr>
          <w:ilvl w:val="0"/>
          <w:numId w:val="1"/>
        </w:numPr>
        <w:spacing w:after="120" w:line="360" w:lineRule="auto"/>
        <w:rPr>
          <w:rFonts w:ascii="Arial" w:hAnsi="Arial" w:cs="Arial"/>
          <w:sz w:val="20"/>
          <w:szCs w:val="20"/>
        </w:rPr>
      </w:pPr>
      <w:r w:rsidRPr="00E94873">
        <w:rPr>
          <w:rFonts w:ascii="Arial" w:hAnsi="Arial" w:cs="Arial"/>
          <w:sz w:val="20"/>
          <w:szCs w:val="20"/>
        </w:rPr>
        <w:lastRenderedPageBreak/>
        <w:t xml:space="preserve">Thompson AE, Graydon SL (2009) Patient-oriented methotrexate information sites on the Internet: a review of completeness, accuracy, format, reliability, credibility, and readability. </w:t>
      </w:r>
      <w:r w:rsidRPr="00E94873">
        <w:rPr>
          <w:rFonts w:ascii="Arial" w:hAnsi="Arial" w:cs="Arial"/>
          <w:i/>
          <w:sz w:val="20"/>
          <w:szCs w:val="20"/>
        </w:rPr>
        <w:t xml:space="preserve">J Rheumatol </w:t>
      </w:r>
      <w:r w:rsidRPr="00E94873">
        <w:rPr>
          <w:rFonts w:ascii="Arial" w:hAnsi="Arial" w:cs="Arial"/>
          <w:sz w:val="20"/>
          <w:szCs w:val="20"/>
        </w:rPr>
        <w:t>36 (1): 41-9.</w:t>
      </w:r>
    </w:p>
    <w:p w:rsidR="00E94873" w:rsidRPr="00E94873" w:rsidRDefault="00E94873" w:rsidP="00E94873">
      <w:pPr>
        <w:pStyle w:val="ListParagraph"/>
        <w:numPr>
          <w:ilvl w:val="0"/>
          <w:numId w:val="1"/>
        </w:numPr>
        <w:spacing w:after="120" w:line="360" w:lineRule="auto"/>
        <w:rPr>
          <w:rFonts w:ascii="Arial" w:hAnsi="Arial" w:cs="Arial"/>
          <w:sz w:val="20"/>
          <w:szCs w:val="20"/>
        </w:rPr>
      </w:pPr>
      <w:r w:rsidRPr="00E94873">
        <w:rPr>
          <w:rFonts w:ascii="Arial" w:hAnsi="Arial" w:cs="Arial"/>
          <w:sz w:val="20"/>
          <w:szCs w:val="20"/>
          <w:lang w:val="fr-FR"/>
        </w:rPr>
        <w:t xml:space="preserve">Stinson JN, Tucker L, Huber A, et al. </w:t>
      </w:r>
      <w:r w:rsidRPr="00E94873">
        <w:rPr>
          <w:rFonts w:ascii="Arial" w:hAnsi="Arial" w:cs="Arial"/>
          <w:sz w:val="20"/>
          <w:szCs w:val="20"/>
        </w:rPr>
        <w:t xml:space="preserve">(2009) Surfing for juvenile idiopathic arthritis: perspectives on quality and content of information on the Internet. </w:t>
      </w:r>
      <w:r w:rsidRPr="00E94873">
        <w:rPr>
          <w:rFonts w:ascii="Arial" w:hAnsi="Arial" w:cs="Arial"/>
          <w:i/>
          <w:sz w:val="20"/>
          <w:szCs w:val="20"/>
        </w:rPr>
        <w:t>J Rheumatol</w:t>
      </w:r>
      <w:r w:rsidRPr="00E94873">
        <w:rPr>
          <w:rFonts w:ascii="Arial" w:hAnsi="Arial" w:cs="Arial"/>
          <w:sz w:val="20"/>
          <w:szCs w:val="20"/>
        </w:rPr>
        <w:t xml:space="preserve"> 36(8): 1755-62.</w:t>
      </w:r>
    </w:p>
    <w:p w:rsidR="00E94873" w:rsidRPr="00E94873" w:rsidRDefault="00E94873" w:rsidP="00E94873">
      <w:pPr>
        <w:pStyle w:val="ListParagraph"/>
        <w:numPr>
          <w:ilvl w:val="0"/>
          <w:numId w:val="1"/>
        </w:numPr>
        <w:spacing w:after="120" w:line="360" w:lineRule="auto"/>
        <w:rPr>
          <w:rFonts w:ascii="Arial" w:hAnsi="Arial" w:cs="Arial"/>
          <w:sz w:val="20"/>
          <w:szCs w:val="20"/>
        </w:rPr>
      </w:pPr>
      <w:r w:rsidRPr="00E94873">
        <w:rPr>
          <w:rFonts w:ascii="Arial" w:hAnsi="Arial" w:cs="Arial"/>
          <w:sz w:val="20"/>
          <w:szCs w:val="20"/>
        </w:rPr>
        <w:t xml:space="preserve">Kamal R, Paci GM, Daniels AH, Weiss AP (2014) Quality of internet health information on thumb carpometacarpal joint arthritis. </w:t>
      </w:r>
      <w:r w:rsidRPr="00E94873">
        <w:rPr>
          <w:rFonts w:ascii="Arial" w:hAnsi="Arial" w:cs="Arial"/>
          <w:i/>
          <w:sz w:val="20"/>
          <w:szCs w:val="20"/>
        </w:rPr>
        <w:t>Rhode Island Medical Journal</w:t>
      </w:r>
      <w:r w:rsidRPr="00E94873">
        <w:rPr>
          <w:rFonts w:ascii="Arial" w:hAnsi="Arial" w:cs="Arial"/>
          <w:sz w:val="20"/>
          <w:szCs w:val="20"/>
        </w:rPr>
        <w:t xml:space="preserve"> 97(4): 31-5.</w:t>
      </w:r>
    </w:p>
    <w:p w:rsidR="00E94873" w:rsidRPr="00E94873" w:rsidRDefault="00E94873" w:rsidP="00E94873">
      <w:pPr>
        <w:pStyle w:val="ListParagraph"/>
        <w:numPr>
          <w:ilvl w:val="0"/>
          <w:numId w:val="1"/>
        </w:numPr>
        <w:spacing w:after="120" w:line="360" w:lineRule="auto"/>
        <w:rPr>
          <w:rStyle w:val="Hyperlink"/>
          <w:rFonts w:ascii="Arial" w:hAnsi="Arial" w:cs="Arial"/>
          <w:color w:val="auto"/>
          <w:sz w:val="20"/>
          <w:szCs w:val="20"/>
          <w:u w:val="none"/>
        </w:rPr>
      </w:pPr>
      <w:r w:rsidRPr="00E94873">
        <w:rPr>
          <w:rFonts w:ascii="Arial" w:hAnsi="Arial" w:cs="Arial"/>
          <w:sz w:val="20"/>
          <w:szCs w:val="20"/>
        </w:rPr>
        <w:t>Office of Disease Prevention and Health Promotion (2016) Health Literacy Online:  A guide for simplifying the user experience. Available at: https://health.gov/healthliteracyonline.</w:t>
      </w:r>
    </w:p>
    <w:p w:rsidR="00E94873" w:rsidRPr="00E94873" w:rsidRDefault="00E94873" w:rsidP="00E94873">
      <w:pPr>
        <w:pStyle w:val="ListParagraph"/>
        <w:numPr>
          <w:ilvl w:val="0"/>
          <w:numId w:val="1"/>
        </w:numPr>
        <w:spacing w:after="120" w:line="360" w:lineRule="auto"/>
        <w:rPr>
          <w:rStyle w:val="Hyperlink"/>
          <w:rFonts w:ascii="Arial" w:hAnsi="Arial" w:cs="Arial"/>
          <w:color w:val="auto"/>
          <w:sz w:val="20"/>
          <w:szCs w:val="20"/>
          <w:u w:val="none"/>
        </w:rPr>
      </w:pPr>
      <w:r w:rsidRPr="00E94873">
        <w:rPr>
          <w:rStyle w:val="Hyperlink"/>
          <w:rFonts w:ascii="Arial" w:hAnsi="Arial" w:cs="Arial"/>
          <w:color w:val="auto"/>
          <w:sz w:val="20"/>
          <w:szCs w:val="20"/>
          <w:u w:val="none"/>
        </w:rPr>
        <w:t xml:space="preserve">Adams J, Whale E, Walker D, et al. (2016) </w:t>
      </w:r>
      <w:hyperlink r:id="rId7" w:history="1">
        <w:r w:rsidRPr="00E94873">
          <w:rPr>
            <w:rStyle w:val="Hyperlink"/>
            <w:rFonts w:ascii="Arial" w:hAnsi="Arial" w:cs="Arial"/>
            <w:bCs/>
            <w:color w:val="auto"/>
            <w:sz w:val="20"/>
            <w:szCs w:val="20"/>
            <w:u w:val="none"/>
          </w:rPr>
          <w:t>What factors do people with joint pain feel are important in designing and developing community information-based self-management approaches? A patient and public engagement report</w:t>
        </w:r>
      </w:hyperlink>
      <w:r w:rsidRPr="00E94873">
        <w:rPr>
          <w:rStyle w:val="apple-converted-space"/>
          <w:rFonts w:ascii="Arial" w:hAnsi="Arial" w:cs="Arial"/>
          <w:bCs/>
          <w:sz w:val="20"/>
          <w:szCs w:val="20"/>
        </w:rPr>
        <w:t xml:space="preserve">. </w:t>
      </w:r>
      <w:r w:rsidRPr="00E94873">
        <w:rPr>
          <w:rStyle w:val="apple-converted-space"/>
          <w:rFonts w:ascii="Arial" w:hAnsi="Arial" w:cs="Arial"/>
          <w:bCs/>
          <w:i/>
          <w:sz w:val="20"/>
          <w:szCs w:val="20"/>
        </w:rPr>
        <w:t>Musculoskeletal Care</w:t>
      </w:r>
      <w:r w:rsidRPr="00E94873">
        <w:rPr>
          <w:rStyle w:val="apple-converted-space"/>
          <w:rFonts w:ascii="Arial" w:hAnsi="Arial" w:cs="Arial"/>
          <w:bCs/>
          <w:sz w:val="20"/>
          <w:szCs w:val="20"/>
        </w:rPr>
        <w:t xml:space="preserve">, </w:t>
      </w:r>
      <w:r w:rsidRPr="00E94873">
        <w:rPr>
          <w:rFonts w:ascii="Arial" w:hAnsi="Arial" w:cs="Arial"/>
          <w:sz w:val="20"/>
          <w:szCs w:val="20"/>
          <w:shd w:val="clear" w:color="auto" w:fill="FFFFFF"/>
        </w:rPr>
        <w:t>doi:</w:t>
      </w:r>
      <w:r w:rsidRPr="00E94873">
        <w:rPr>
          <w:rStyle w:val="apple-converted-space"/>
          <w:rFonts w:ascii="Arial" w:hAnsi="Arial" w:cs="Arial"/>
          <w:sz w:val="20"/>
          <w:szCs w:val="20"/>
          <w:shd w:val="clear" w:color="auto" w:fill="FFFFFF"/>
        </w:rPr>
        <w:t> </w:t>
      </w:r>
      <w:hyperlink r:id="rId8" w:tgtFrame="_blank" w:tooltip="Link to external resource: 10.1002/msc.1158" w:history="1">
        <w:r w:rsidRPr="00E94873">
          <w:rPr>
            <w:rStyle w:val="Hyperlink"/>
            <w:rFonts w:ascii="Arial" w:hAnsi="Arial" w:cs="Arial"/>
            <w:color w:val="auto"/>
            <w:sz w:val="20"/>
            <w:szCs w:val="20"/>
            <w:u w:val="none"/>
            <w:shd w:val="clear" w:color="auto" w:fill="FFFFFF"/>
          </w:rPr>
          <w:t>10.1002/msc.1158</w:t>
        </w:r>
      </w:hyperlink>
      <w:r w:rsidRPr="00E94873">
        <w:rPr>
          <w:rFonts w:ascii="Arial" w:hAnsi="Arial" w:cs="Arial"/>
          <w:sz w:val="20"/>
          <w:szCs w:val="20"/>
          <w:shd w:val="clear" w:color="auto" w:fill="FFFFFF"/>
        </w:rPr>
        <w:t>.</w:t>
      </w:r>
    </w:p>
    <w:p w:rsidR="00E94873" w:rsidRPr="00E94873" w:rsidRDefault="00E94873" w:rsidP="00E94873">
      <w:pPr>
        <w:pStyle w:val="ListParagraph"/>
        <w:numPr>
          <w:ilvl w:val="0"/>
          <w:numId w:val="1"/>
        </w:numPr>
        <w:spacing w:after="120" w:line="360" w:lineRule="auto"/>
        <w:rPr>
          <w:rStyle w:val="Hyperlink"/>
          <w:rFonts w:ascii="Arial" w:hAnsi="Arial" w:cs="Arial"/>
          <w:color w:val="auto"/>
          <w:sz w:val="20"/>
          <w:szCs w:val="20"/>
          <w:u w:val="none"/>
        </w:rPr>
      </w:pPr>
      <w:r w:rsidRPr="00E94873">
        <w:rPr>
          <w:rStyle w:val="Hyperlink"/>
          <w:rFonts w:ascii="Arial" w:hAnsi="Arial" w:cs="Arial"/>
          <w:color w:val="auto"/>
          <w:sz w:val="20"/>
          <w:szCs w:val="20"/>
          <w:u w:val="none"/>
        </w:rPr>
        <w:t xml:space="preserve">eBizMBA. Top 15 most popular search engines: August 2016. Accessed at: </w:t>
      </w:r>
      <w:r w:rsidRPr="00E94873">
        <w:rPr>
          <w:rFonts w:ascii="Arial" w:hAnsi="Arial" w:cs="Arial"/>
          <w:sz w:val="20"/>
          <w:szCs w:val="20"/>
        </w:rPr>
        <w:t>http://www.ebizmba.com/articles/search-engines</w:t>
      </w:r>
      <w:r w:rsidRPr="00E94873">
        <w:rPr>
          <w:rStyle w:val="Hyperlink"/>
          <w:rFonts w:ascii="Arial" w:hAnsi="Arial" w:cs="Arial"/>
          <w:color w:val="auto"/>
          <w:sz w:val="20"/>
          <w:szCs w:val="20"/>
          <w:u w:val="none"/>
        </w:rPr>
        <w:t>.</w:t>
      </w:r>
    </w:p>
    <w:p w:rsidR="00E94873" w:rsidRPr="00E94873" w:rsidRDefault="00E94873" w:rsidP="00E94873">
      <w:pPr>
        <w:pStyle w:val="ListParagraph"/>
        <w:numPr>
          <w:ilvl w:val="0"/>
          <w:numId w:val="1"/>
        </w:numPr>
        <w:spacing w:after="120" w:line="360" w:lineRule="auto"/>
        <w:rPr>
          <w:rStyle w:val="Hyperlink"/>
          <w:rFonts w:ascii="Arial" w:hAnsi="Arial" w:cs="Arial"/>
          <w:color w:val="auto"/>
          <w:sz w:val="20"/>
          <w:szCs w:val="20"/>
          <w:u w:val="none"/>
        </w:rPr>
      </w:pPr>
      <w:r w:rsidRPr="00E94873">
        <w:rPr>
          <w:rStyle w:val="Hyperlink"/>
          <w:rFonts w:ascii="Arial" w:hAnsi="Arial" w:cs="Arial"/>
          <w:color w:val="auto"/>
          <w:sz w:val="20"/>
          <w:szCs w:val="20"/>
          <w:u w:val="none"/>
        </w:rPr>
        <w:t xml:space="preserve">Van Deursen AJ, van Dijk JA. (2009) Using the Internet: Skill related problems in users’ online behaviour. </w:t>
      </w:r>
      <w:r w:rsidRPr="00E94873">
        <w:rPr>
          <w:rStyle w:val="Hyperlink"/>
          <w:rFonts w:ascii="Arial" w:hAnsi="Arial" w:cs="Arial"/>
          <w:i/>
          <w:color w:val="auto"/>
          <w:sz w:val="20"/>
          <w:szCs w:val="20"/>
          <w:u w:val="none"/>
        </w:rPr>
        <w:t>Interacting with Computers</w:t>
      </w:r>
      <w:r w:rsidRPr="00E94873">
        <w:rPr>
          <w:rStyle w:val="Hyperlink"/>
          <w:rFonts w:ascii="Arial" w:hAnsi="Arial" w:cs="Arial"/>
          <w:color w:val="auto"/>
          <w:sz w:val="20"/>
          <w:szCs w:val="20"/>
          <w:u w:val="none"/>
        </w:rPr>
        <w:t xml:space="preserve"> 21 (5-6): 393-402.</w:t>
      </w:r>
    </w:p>
    <w:p w:rsidR="00E94873" w:rsidRPr="00E94873" w:rsidRDefault="00E94873" w:rsidP="00E94873">
      <w:pPr>
        <w:pStyle w:val="ListParagraph"/>
        <w:numPr>
          <w:ilvl w:val="0"/>
          <w:numId w:val="1"/>
        </w:numPr>
        <w:spacing w:after="120" w:line="360" w:lineRule="auto"/>
        <w:rPr>
          <w:rFonts w:ascii="Arial" w:hAnsi="Arial" w:cs="Arial"/>
          <w:sz w:val="20"/>
          <w:szCs w:val="20"/>
        </w:rPr>
      </w:pPr>
      <w:r w:rsidRPr="00E94873">
        <w:rPr>
          <w:rFonts w:ascii="Arial" w:hAnsi="Arial" w:cs="Arial"/>
          <w:sz w:val="20"/>
          <w:szCs w:val="20"/>
        </w:rPr>
        <w:t>Brooks C, Ballinger C, Nutbeam D, Adams J (2013) Literacy levels required to understand regularly accessed falls prevention websites aimed at the public. </w:t>
      </w:r>
      <w:r w:rsidRPr="00E94873">
        <w:rPr>
          <w:rFonts w:ascii="Arial" w:hAnsi="Arial" w:cs="Arial"/>
          <w:i/>
          <w:iCs/>
          <w:sz w:val="20"/>
          <w:szCs w:val="20"/>
        </w:rPr>
        <w:t>Journal of Physical Therapy and Health Promotion</w:t>
      </w:r>
      <w:r w:rsidRPr="00E94873">
        <w:rPr>
          <w:rFonts w:ascii="Arial" w:hAnsi="Arial" w:cs="Arial"/>
          <w:sz w:val="20"/>
          <w:szCs w:val="20"/>
          <w:shd w:val="clear" w:color="auto" w:fill="FFFFFF"/>
        </w:rPr>
        <w:t xml:space="preserve">, </w:t>
      </w:r>
      <w:r w:rsidRPr="00E94873">
        <w:rPr>
          <w:rFonts w:ascii="Arial" w:hAnsi="Arial" w:cs="Arial"/>
          <w:sz w:val="20"/>
          <w:szCs w:val="20"/>
        </w:rPr>
        <w:t>1 (1)</w:t>
      </w:r>
      <w:r w:rsidRPr="00E94873">
        <w:rPr>
          <w:rFonts w:ascii="Arial" w:hAnsi="Arial" w:cs="Arial"/>
          <w:sz w:val="20"/>
          <w:szCs w:val="20"/>
          <w:shd w:val="clear" w:color="auto" w:fill="FFFFFF"/>
        </w:rPr>
        <w:t>,</w:t>
      </w:r>
      <w:r w:rsidRPr="00E94873">
        <w:rPr>
          <w:rFonts w:ascii="Arial" w:hAnsi="Arial" w:cs="Arial"/>
          <w:sz w:val="20"/>
          <w:szCs w:val="20"/>
        </w:rPr>
        <w:t> 8-14</w:t>
      </w:r>
      <w:r w:rsidRPr="00E94873">
        <w:rPr>
          <w:rFonts w:ascii="Arial" w:hAnsi="Arial" w:cs="Arial"/>
          <w:sz w:val="20"/>
          <w:szCs w:val="20"/>
          <w:shd w:val="clear" w:color="auto" w:fill="FFFFFF"/>
        </w:rPr>
        <w:t>.</w:t>
      </w:r>
    </w:p>
    <w:p w:rsidR="00E94873" w:rsidRPr="00E94873" w:rsidRDefault="00E94873" w:rsidP="00E94873">
      <w:pPr>
        <w:pStyle w:val="ListParagraph"/>
        <w:numPr>
          <w:ilvl w:val="0"/>
          <w:numId w:val="1"/>
        </w:numPr>
        <w:spacing w:after="120" w:line="360" w:lineRule="auto"/>
        <w:rPr>
          <w:rFonts w:ascii="Arial" w:hAnsi="Arial" w:cs="Arial"/>
          <w:sz w:val="20"/>
          <w:szCs w:val="20"/>
        </w:rPr>
      </w:pPr>
      <w:r w:rsidRPr="00E94873">
        <w:rPr>
          <w:rStyle w:val="slug-pages"/>
          <w:rFonts w:ascii="Arial" w:hAnsi="Arial" w:cs="Arial"/>
          <w:sz w:val="20"/>
          <w:szCs w:val="20"/>
          <w:bdr w:val="none" w:sz="0" w:space="0" w:color="auto" w:frame="1"/>
          <w:shd w:val="clear" w:color="auto" w:fill="FFFFFF"/>
        </w:rPr>
        <w:t xml:space="preserve">Wang L, Miller MJ (2012) Assessing readability formula differences with written health information materials: application, results and recommendations. </w:t>
      </w:r>
      <w:r w:rsidRPr="00E94873">
        <w:rPr>
          <w:rFonts w:ascii="Arial" w:hAnsi="Arial" w:cs="Arial"/>
          <w:i/>
          <w:sz w:val="20"/>
          <w:szCs w:val="20"/>
        </w:rPr>
        <w:t>Research in Social and Administrative Pharmacy</w:t>
      </w:r>
      <w:r w:rsidRPr="00E94873">
        <w:rPr>
          <w:rFonts w:ascii="Arial" w:hAnsi="Arial" w:cs="Arial"/>
          <w:sz w:val="20"/>
          <w:szCs w:val="20"/>
        </w:rPr>
        <w:t xml:space="preserve"> 9: 503-516.</w:t>
      </w:r>
    </w:p>
    <w:p w:rsidR="00E94873" w:rsidRPr="00E94873" w:rsidRDefault="00E94873" w:rsidP="00E94873">
      <w:pPr>
        <w:pStyle w:val="ListParagraph"/>
        <w:numPr>
          <w:ilvl w:val="0"/>
          <w:numId w:val="1"/>
        </w:numPr>
        <w:spacing w:line="360" w:lineRule="auto"/>
        <w:rPr>
          <w:rFonts w:ascii="Arial" w:hAnsi="Arial" w:cs="Arial"/>
          <w:sz w:val="20"/>
          <w:szCs w:val="20"/>
        </w:rPr>
      </w:pPr>
      <w:r w:rsidRPr="00E94873">
        <w:rPr>
          <w:rFonts w:ascii="Arial" w:hAnsi="Arial" w:cs="Arial"/>
          <w:sz w:val="20"/>
          <w:szCs w:val="20"/>
        </w:rPr>
        <w:t xml:space="preserve">Fitzsimmons PR, Michael BD, Hulley JL, Scott GO (2010) A readability assessment of online Parkinson’s disease information. </w:t>
      </w:r>
      <w:r w:rsidRPr="00E94873">
        <w:rPr>
          <w:rFonts w:ascii="Arial" w:hAnsi="Arial" w:cs="Arial"/>
          <w:i/>
          <w:sz w:val="20"/>
          <w:szCs w:val="20"/>
        </w:rPr>
        <w:t>J R Coll Physicians Edinb</w:t>
      </w:r>
      <w:r w:rsidRPr="00E94873">
        <w:rPr>
          <w:rFonts w:ascii="Arial" w:hAnsi="Arial" w:cs="Arial"/>
          <w:sz w:val="20"/>
          <w:szCs w:val="20"/>
        </w:rPr>
        <w:t xml:space="preserve"> 40 (4): 292-6.</w:t>
      </w:r>
    </w:p>
    <w:p w:rsidR="00E94873" w:rsidRPr="00E94873" w:rsidRDefault="00E94873" w:rsidP="00E94873">
      <w:pPr>
        <w:pStyle w:val="ListParagraph"/>
        <w:numPr>
          <w:ilvl w:val="0"/>
          <w:numId w:val="1"/>
        </w:numPr>
        <w:spacing w:line="360" w:lineRule="auto"/>
        <w:rPr>
          <w:rFonts w:ascii="Arial" w:hAnsi="Arial" w:cs="Arial"/>
          <w:sz w:val="20"/>
          <w:szCs w:val="20"/>
        </w:rPr>
      </w:pPr>
      <w:r w:rsidRPr="00E94873">
        <w:rPr>
          <w:rFonts w:ascii="Arial" w:hAnsi="Arial" w:cs="Arial"/>
          <w:sz w:val="20"/>
          <w:szCs w:val="20"/>
        </w:rPr>
        <w:t xml:space="preserve">McLaughlin, H (1969) SMOG grading: a new readability formula. </w:t>
      </w:r>
      <w:r w:rsidRPr="00E94873">
        <w:rPr>
          <w:rFonts w:ascii="Arial" w:hAnsi="Arial" w:cs="Arial"/>
          <w:i/>
          <w:sz w:val="20"/>
          <w:szCs w:val="20"/>
        </w:rPr>
        <w:t>Journal of Reading</w:t>
      </w:r>
      <w:r w:rsidRPr="00E94873">
        <w:rPr>
          <w:rFonts w:ascii="Arial" w:hAnsi="Arial" w:cs="Arial"/>
          <w:sz w:val="20"/>
          <w:szCs w:val="20"/>
        </w:rPr>
        <w:t>, 12(8): 639-646.</w:t>
      </w:r>
    </w:p>
    <w:p w:rsidR="00E94873" w:rsidRPr="00E94873" w:rsidRDefault="00E94873" w:rsidP="00E94873">
      <w:pPr>
        <w:pStyle w:val="ListParagraph"/>
        <w:numPr>
          <w:ilvl w:val="0"/>
          <w:numId w:val="1"/>
        </w:numPr>
        <w:spacing w:line="360" w:lineRule="auto"/>
        <w:rPr>
          <w:rFonts w:ascii="Arial" w:hAnsi="Arial" w:cs="Arial"/>
          <w:sz w:val="20"/>
          <w:szCs w:val="20"/>
        </w:rPr>
      </w:pPr>
      <w:r w:rsidRPr="00E94873">
        <w:rPr>
          <w:rFonts w:ascii="Arial" w:hAnsi="Arial" w:cs="Arial"/>
          <w:sz w:val="20"/>
          <w:szCs w:val="20"/>
        </w:rPr>
        <w:t xml:space="preserve">Gunning, R (1952) </w:t>
      </w:r>
      <w:r w:rsidRPr="00E94873">
        <w:rPr>
          <w:rFonts w:ascii="Arial" w:hAnsi="Arial" w:cs="Arial"/>
          <w:i/>
          <w:sz w:val="20"/>
          <w:szCs w:val="20"/>
        </w:rPr>
        <w:t>The Technique of Clear Writing</w:t>
      </w:r>
      <w:r w:rsidRPr="00E94873">
        <w:rPr>
          <w:rFonts w:ascii="Arial" w:hAnsi="Arial" w:cs="Arial"/>
          <w:sz w:val="20"/>
          <w:szCs w:val="20"/>
        </w:rPr>
        <w:t>. New York: McGraw-Hill</w:t>
      </w:r>
      <w:r w:rsidRPr="00E94873">
        <w:rPr>
          <w:rFonts w:ascii="Arial" w:hAnsi="Arial" w:cs="Arial"/>
          <w:sz w:val="20"/>
          <w:szCs w:val="20"/>
          <w:shd w:val="clear" w:color="auto" w:fill="FFFFFF"/>
        </w:rPr>
        <w:t>.</w:t>
      </w:r>
    </w:p>
    <w:p w:rsidR="00E94873" w:rsidRPr="00E94873" w:rsidRDefault="00E94873" w:rsidP="00E94873">
      <w:pPr>
        <w:pStyle w:val="ListParagraph"/>
        <w:numPr>
          <w:ilvl w:val="0"/>
          <w:numId w:val="1"/>
        </w:numPr>
        <w:spacing w:line="360" w:lineRule="auto"/>
        <w:rPr>
          <w:rFonts w:ascii="Arial" w:hAnsi="Arial" w:cs="Arial"/>
          <w:sz w:val="20"/>
          <w:szCs w:val="20"/>
        </w:rPr>
      </w:pPr>
      <w:r w:rsidRPr="00E94873">
        <w:rPr>
          <w:rFonts w:ascii="Arial" w:hAnsi="Arial" w:cs="Arial"/>
          <w:sz w:val="20"/>
          <w:szCs w:val="20"/>
          <w:shd w:val="clear" w:color="auto" w:fill="FFFFFF"/>
        </w:rPr>
        <w:t>World Wide Web Consortium</w:t>
      </w:r>
      <w:r w:rsidRPr="00E94873">
        <w:rPr>
          <w:rStyle w:val="apple-converted-space"/>
          <w:rFonts w:ascii="Arial" w:hAnsi="Arial" w:cs="Arial"/>
          <w:sz w:val="20"/>
          <w:szCs w:val="20"/>
          <w:shd w:val="clear" w:color="auto" w:fill="FFFFFF"/>
        </w:rPr>
        <w:t xml:space="preserve">. </w:t>
      </w:r>
      <w:r w:rsidRPr="00E94873">
        <w:rPr>
          <w:rFonts w:ascii="Arial" w:hAnsi="Arial" w:cs="Arial"/>
          <w:sz w:val="20"/>
          <w:szCs w:val="20"/>
        </w:rPr>
        <w:t>Web Accessibility Initiative: Images concepts. Accessed at: https://www.w3.org/WAI/tutorials/images.</w:t>
      </w:r>
    </w:p>
    <w:p w:rsidR="00E94873" w:rsidRPr="00E94873" w:rsidRDefault="00E94873" w:rsidP="00E94873">
      <w:pPr>
        <w:pStyle w:val="ListParagraph"/>
        <w:numPr>
          <w:ilvl w:val="0"/>
          <w:numId w:val="1"/>
        </w:numPr>
        <w:spacing w:line="360" w:lineRule="auto"/>
        <w:rPr>
          <w:rFonts w:ascii="Arial" w:hAnsi="Arial" w:cs="Arial"/>
          <w:sz w:val="20"/>
          <w:szCs w:val="20"/>
        </w:rPr>
      </w:pPr>
      <w:r w:rsidRPr="00E94873">
        <w:rPr>
          <w:rFonts w:ascii="Arial" w:hAnsi="Arial" w:cs="Arial"/>
          <w:sz w:val="20"/>
          <w:szCs w:val="20"/>
        </w:rPr>
        <w:t xml:space="preserve">NHS England (2017) The Information Standard. Accessed at: https://www.england.nhs.uk/tis/about/description/ </w:t>
      </w:r>
    </w:p>
    <w:p w:rsidR="00E94873" w:rsidRPr="00E94873" w:rsidRDefault="00E94873" w:rsidP="00E94873">
      <w:pPr>
        <w:pStyle w:val="ListParagraph"/>
        <w:numPr>
          <w:ilvl w:val="0"/>
          <w:numId w:val="1"/>
        </w:numPr>
        <w:spacing w:line="360" w:lineRule="auto"/>
        <w:rPr>
          <w:rFonts w:ascii="Arial" w:hAnsi="Arial" w:cs="Arial"/>
          <w:sz w:val="20"/>
          <w:szCs w:val="20"/>
        </w:rPr>
      </w:pPr>
      <w:r w:rsidRPr="00E94873">
        <w:rPr>
          <w:rFonts w:ascii="Arial" w:hAnsi="Arial" w:cs="Arial"/>
          <w:sz w:val="20"/>
          <w:szCs w:val="20"/>
        </w:rPr>
        <w:t>Heron, E., Winchcombe M., Cobbledick J., Adams J (2017) Working with service users to design an accessible health website for people with arthritis and lower levels of digital literacy:  British Society of Rheumatology Annual Conference Rheumatology S1.</w:t>
      </w:r>
    </w:p>
    <w:p w:rsidR="00E94873" w:rsidRPr="00E94873" w:rsidRDefault="00E94873" w:rsidP="00E94873">
      <w:pPr>
        <w:pStyle w:val="ListParagraph"/>
        <w:numPr>
          <w:ilvl w:val="0"/>
          <w:numId w:val="1"/>
        </w:numPr>
        <w:spacing w:line="360" w:lineRule="auto"/>
        <w:rPr>
          <w:rFonts w:ascii="Arial" w:hAnsi="Arial" w:cs="Arial"/>
          <w:sz w:val="20"/>
          <w:szCs w:val="20"/>
        </w:rPr>
      </w:pPr>
      <w:r w:rsidRPr="00E94873">
        <w:rPr>
          <w:rFonts w:ascii="Arial" w:hAnsi="Arial" w:cs="Arial"/>
          <w:sz w:val="20"/>
          <w:szCs w:val="20"/>
        </w:rPr>
        <w:lastRenderedPageBreak/>
        <w:t xml:space="preserve">Smith, H., Gooding, S., Brown, R., Frew, A. (1998) Evaluation of readability and accuracy of information leaflets in general practice for patients with asthma. BMJ </w:t>
      </w:r>
      <w:r w:rsidRPr="00E94873">
        <w:rPr>
          <w:rStyle w:val="cit"/>
          <w:rFonts w:ascii="Arial" w:hAnsi="Arial" w:cs="Arial"/>
          <w:sz w:val="20"/>
          <w:szCs w:val="20"/>
        </w:rPr>
        <w:t>317(7153): 264–265.</w:t>
      </w:r>
    </w:p>
    <w:p w:rsidR="00E94873" w:rsidRPr="00E94873" w:rsidRDefault="00E94873" w:rsidP="00E94873">
      <w:pPr>
        <w:pStyle w:val="ListParagraph"/>
        <w:numPr>
          <w:ilvl w:val="0"/>
          <w:numId w:val="1"/>
        </w:numPr>
        <w:spacing w:line="360" w:lineRule="auto"/>
        <w:rPr>
          <w:rFonts w:ascii="Arial" w:hAnsi="Arial" w:cs="Arial"/>
          <w:sz w:val="20"/>
          <w:szCs w:val="20"/>
        </w:rPr>
      </w:pPr>
      <w:r w:rsidRPr="00E94873">
        <w:rPr>
          <w:rFonts w:ascii="Arial" w:hAnsi="Arial" w:cs="Arial"/>
          <w:sz w:val="20"/>
          <w:szCs w:val="20"/>
        </w:rPr>
        <w:t xml:space="preserve"> Lundgren-Laine H, Salantera S (2010) Think-aloud technique and protocol analysis in clinical decision-making research. </w:t>
      </w:r>
      <w:r w:rsidRPr="00E94873">
        <w:rPr>
          <w:rFonts w:ascii="Arial" w:hAnsi="Arial" w:cs="Arial"/>
          <w:i/>
          <w:sz w:val="20"/>
          <w:szCs w:val="20"/>
        </w:rPr>
        <w:t>Qualitative Health Research</w:t>
      </w:r>
      <w:r w:rsidRPr="00E94873">
        <w:rPr>
          <w:rFonts w:ascii="Arial" w:hAnsi="Arial" w:cs="Arial"/>
          <w:sz w:val="20"/>
          <w:szCs w:val="20"/>
        </w:rPr>
        <w:t xml:space="preserve"> 20(4):565-575.</w:t>
      </w:r>
    </w:p>
    <w:p w:rsidR="00E94873" w:rsidRPr="00E94873" w:rsidRDefault="00E94873" w:rsidP="00E94873">
      <w:pPr>
        <w:spacing w:after="160" w:line="259" w:lineRule="auto"/>
        <w:rPr>
          <w:rFonts w:ascii="Arial" w:hAnsi="Arial" w:cs="Arial"/>
          <w:sz w:val="20"/>
          <w:szCs w:val="20"/>
        </w:rPr>
      </w:pPr>
      <w:r w:rsidRPr="00E94873">
        <w:rPr>
          <w:rFonts w:ascii="Arial" w:hAnsi="Arial" w:cs="Arial"/>
          <w:sz w:val="20"/>
          <w:szCs w:val="20"/>
        </w:rPr>
        <w:br w:type="page"/>
      </w:r>
    </w:p>
    <w:p w:rsidR="00E94873" w:rsidRPr="00E94873" w:rsidRDefault="00E94873" w:rsidP="00E94873">
      <w:pPr>
        <w:spacing w:after="120"/>
        <w:rPr>
          <w:rFonts w:ascii="Arial" w:hAnsi="Arial" w:cs="Arial"/>
          <w:b/>
          <w:sz w:val="20"/>
          <w:szCs w:val="20"/>
        </w:rPr>
      </w:pPr>
      <w:r w:rsidRPr="00E94873">
        <w:rPr>
          <w:rFonts w:ascii="Arial" w:hAnsi="Arial" w:cs="Arial"/>
          <w:b/>
          <w:sz w:val="20"/>
          <w:szCs w:val="20"/>
        </w:rPr>
        <w:lastRenderedPageBreak/>
        <w:t xml:space="preserve">Appendix 1. </w:t>
      </w:r>
      <w:r w:rsidRPr="00E94873">
        <w:rPr>
          <w:rFonts w:ascii="Arial" w:hAnsi="Arial" w:cs="Arial"/>
          <w:sz w:val="20"/>
          <w:szCs w:val="20"/>
        </w:rPr>
        <w:t>List of webpages analysed</w:t>
      </w:r>
      <w:r w:rsidRPr="00E94873">
        <w:rPr>
          <w:rFonts w:ascii="Arial" w:hAnsi="Arial" w:cs="Arial"/>
          <w:b/>
          <w:sz w:val="20"/>
          <w:szCs w:val="20"/>
        </w:rPr>
        <w:t xml:space="preserve"> </w:t>
      </w:r>
    </w:p>
    <w:tbl>
      <w:tblPr>
        <w:tblpPr w:leftFromText="180" w:rightFromText="180" w:vertAnchor="text" w:horzAnchor="margin" w:tblpXSpec="center" w:tblpY="496"/>
        <w:tblW w:w="9889" w:type="dxa"/>
        <w:tblLayout w:type="fixed"/>
        <w:tblLook w:val="00A0" w:firstRow="1" w:lastRow="0" w:firstColumn="1" w:lastColumn="0" w:noHBand="0" w:noVBand="0"/>
      </w:tblPr>
      <w:tblGrid>
        <w:gridCol w:w="699"/>
        <w:gridCol w:w="3686"/>
        <w:gridCol w:w="850"/>
        <w:gridCol w:w="1134"/>
        <w:gridCol w:w="1559"/>
        <w:gridCol w:w="1961"/>
      </w:tblGrid>
      <w:tr w:rsidR="00E94873" w:rsidRPr="00E94873" w:rsidTr="00D8595C">
        <w:trPr>
          <w:trHeight w:val="315"/>
        </w:trPr>
        <w:tc>
          <w:tcPr>
            <w:tcW w:w="699" w:type="dxa"/>
            <w:tcBorders>
              <w:top w:val="single" w:sz="8" w:space="0" w:color="auto"/>
              <w:left w:val="single" w:sz="8" w:space="0" w:color="auto"/>
              <w:bottom w:val="single" w:sz="8" w:space="0" w:color="auto"/>
              <w:right w:val="single" w:sz="8" w:space="0" w:color="auto"/>
            </w:tcBorders>
          </w:tcPr>
          <w:p w:rsidR="00E94873" w:rsidRPr="00E94873" w:rsidRDefault="00E94873" w:rsidP="00D8595C">
            <w:pPr>
              <w:spacing w:after="120"/>
              <w:rPr>
                <w:rFonts w:ascii="Arial" w:hAnsi="Arial" w:cs="Arial"/>
                <w:b/>
                <w:sz w:val="20"/>
                <w:szCs w:val="20"/>
              </w:rPr>
            </w:pPr>
          </w:p>
        </w:tc>
        <w:tc>
          <w:tcPr>
            <w:tcW w:w="3686" w:type="dxa"/>
            <w:tcBorders>
              <w:top w:val="single" w:sz="8" w:space="0" w:color="auto"/>
              <w:left w:val="single" w:sz="8" w:space="0" w:color="auto"/>
              <w:bottom w:val="single" w:sz="8" w:space="0" w:color="auto"/>
              <w:right w:val="single" w:sz="8" w:space="0" w:color="auto"/>
            </w:tcBorders>
          </w:tcPr>
          <w:p w:rsidR="00E94873" w:rsidRPr="00E94873" w:rsidRDefault="00E94873" w:rsidP="00D8595C">
            <w:pPr>
              <w:spacing w:after="120"/>
              <w:rPr>
                <w:rFonts w:ascii="Arial" w:hAnsi="Arial" w:cs="Arial"/>
                <w:b/>
                <w:sz w:val="20"/>
                <w:szCs w:val="20"/>
              </w:rPr>
            </w:pPr>
            <w:r w:rsidRPr="00E94873">
              <w:rPr>
                <w:rFonts w:ascii="Arial" w:hAnsi="Arial" w:cs="Arial"/>
                <w:b/>
                <w:sz w:val="20"/>
                <w:szCs w:val="20"/>
              </w:rPr>
              <w:t>Webpage URL</w:t>
            </w:r>
          </w:p>
          <w:p w:rsidR="00E94873" w:rsidRPr="00E94873" w:rsidRDefault="00E94873" w:rsidP="00D8595C">
            <w:pPr>
              <w:spacing w:after="120"/>
              <w:rPr>
                <w:rFonts w:ascii="Arial" w:hAnsi="Arial" w:cs="Arial"/>
                <w:sz w:val="20"/>
                <w:szCs w:val="20"/>
              </w:rPr>
            </w:pPr>
          </w:p>
        </w:tc>
        <w:tc>
          <w:tcPr>
            <w:tcW w:w="850" w:type="dxa"/>
            <w:tcBorders>
              <w:top w:val="single" w:sz="8" w:space="0" w:color="auto"/>
              <w:left w:val="single" w:sz="8" w:space="0" w:color="auto"/>
              <w:bottom w:val="single" w:sz="8" w:space="0" w:color="auto"/>
              <w:right w:val="single" w:sz="8" w:space="0" w:color="auto"/>
            </w:tcBorders>
            <w:vAlign w:val="center"/>
          </w:tcPr>
          <w:p w:rsidR="00E94873" w:rsidRPr="00E94873" w:rsidRDefault="00E94873" w:rsidP="00D8595C">
            <w:pPr>
              <w:spacing w:after="120"/>
              <w:rPr>
                <w:rFonts w:ascii="Arial" w:hAnsi="Arial" w:cs="Arial"/>
                <w:b/>
                <w:sz w:val="20"/>
                <w:szCs w:val="20"/>
              </w:rPr>
            </w:pPr>
            <w:r w:rsidRPr="00E94873">
              <w:rPr>
                <w:rFonts w:ascii="Arial" w:hAnsi="Arial" w:cs="Arial"/>
                <w:b/>
                <w:sz w:val="20"/>
                <w:szCs w:val="20"/>
              </w:rPr>
              <w:t>SMOG</w:t>
            </w:r>
          </w:p>
        </w:tc>
        <w:tc>
          <w:tcPr>
            <w:tcW w:w="1134" w:type="dxa"/>
            <w:tcBorders>
              <w:top w:val="single" w:sz="8" w:space="0" w:color="auto"/>
              <w:left w:val="single" w:sz="8" w:space="0" w:color="auto"/>
              <w:bottom w:val="single" w:sz="8" w:space="0" w:color="auto"/>
              <w:right w:val="single" w:sz="8" w:space="0" w:color="auto"/>
            </w:tcBorders>
          </w:tcPr>
          <w:p w:rsidR="00E94873" w:rsidRPr="00E94873" w:rsidRDefault="00E94873" w:rsidP="00D8595C">
            <w:pPr>
              <w:spacing w:after="120"/>
              <w:rPr>
                <w:rFonts w:ascii="Arial" w:hAnsi="Arial" w:cs="Arial"/>
                <w:b/>
                <w:sz w:val="20"/>
                <w:szCs w:val="20"/>
              </w:rPr>
            </w:pPr>
          </w:p>
          <w:p w:rsidR="00E94873" w:rsidRPr="00E94873" w:rsidRDefault="00E94873" w:rsidP="00D8595C">
            <w:pPr>
              <w:spacing w:after="120"/>
              <w:rPr>
                <w:rFonts w:ascii="Arial" w:hAnsi="Arial" w:cs="Arial"/>
                <w:b/>
                <w:sz w:val="20"/>
                <w:szCs w:val="20"/>
              </w:rPr>
            </w:pPr>
            <w:r w:rsidRPr="00E94873">
              <w:rPr>
                <w:rFonts w:ascii="Arial" w:hAnsi="Arial" w:cs="Arial"/>
                <w:b/>
                <w:sz w:val="20"/>
                <w:szCs w:val="20"/>
              </w:rPr>
              <w:t>FOG</w:t>
            </w:r>
          </w:p>
        </w:tc>
        <w:tc>
          <w:tcPr>
            <w:tcW w:w="1559" w:type="dxa"/>
            <w:tcBorders>
              <w:top w:val="single" w:sz="8" w:space="0" w:color="auto"/>
              <w:left w:val="single" w:sz="8" w:space="0" w:color="auto"/>
              <w:bottom w:val="single" w:sz="8" w:space="0" w:color="auto"/>
              <w:right w:val="single" w:sz="8" w:space="0" w:color="auto"/>
            </w:tcBorders>
          </w:tcPr>
          <w:p w:rsidR="00E94873" w:rsidRPr="00E94873" w:rsidRDefault="00E94873" w:rsidP="00D8595C">
            <w:pPr>
              <w:spacing w:after="120"/>
              <w:rPr>
                <w:rFonts w:ascii="Arial" w:hAnsi="Arial" w:cs="Arial"/>
                <w:b/>
                <w:sz w:val="20"/>
                <w:szCs w:val="20"/>
              </w:rPr>
            </w:pPr>
          </w:p>
          <w:p w:rsidR="00E94873" w:rsidRPr="00E94873" w:rsidRDefault="00E94873" w:rsidP="00D8595C">
            <w:pPr>
              <w:spacing w:after="120"/>
              <w:rPr>
                <w:rFonts w:ascii="Arial" w:hAnsi="Arial" w:cs="Arial"/>
                <w:b/>
                <w:sz w:val="20"/>
                <w:szCs w:val="20"/>
              </w:rPr>
            </w:pPr>
            <w:r w:rsidRPr="00E94873">
              <w:rPr>
                <w:rFonts w:ascii="Arial" w:hAnsi="Arial" w:cs="Arial"/>
                <w:b/>
                <w:sz w:val="20"/>
                <w:szCs w:val="20"/>
              </w:rPr>
              <w:t>Informative image(s)</w:t>
            </w:r>
          </w:p>
        </w:tc>
        <w:tc>
          <w:tcPr>
            <w:tcW w:w="1961" w:type="dxa"/>
            <w:tcBorders>
              <w:top w:val="single" w:sz="8" w:space="0" w:color="auto"/>
              <w:left w:val="single" w:sz="8" w:space="0" w:color="auto"/>
              <w:bottom w:val="single" w:sz="8" w:space="0" w:color="auto"/>
              <w:right w:val="single" w:sz="8" w:space="0" w:color="auto"/>
            </w:tcBorders>
          </w:tcPr>
          <w:p w:rsidR="00E94873" w:rsidRPr="00E94873" w:rsidRDefault="00E94873" w:rsidP="00D8595C">
            <w:pPr>
              <w:spacing w:after="120"/>
              <w:rPr>
                <w:rFonts w:ascii="Arial" w:hAnsi="Arial" w:cs="Arial"/>
                <w:b/>
                <w:sz w:val="20"/>
                <w:szCs w:val="20"/>
              </w:rPr>
            </w:pPr>
          </w:p>
          <w:p w:rsidR="00E94873" w:rsidRPr="00E94873" w:rsidRDefault="00E94873" w:rsidP="00D8595C">
            <w:pPr>
              <w:spacing w:after="120"/>
              <w:rPr>
                <w:rFonts w:ascii="Arial" w:hAnsi="Arial" w:cs="Arial"/>
                <w:b/>
                <w:sz w:val="20"/>
                <w:szCs w:val="20"/>
              </w:rPr>
            </w:pPr>
            <w:r w:rsidRPr="00E94873">
              <w:rPr>
                <w:rFonts w:ascii="Arial" w:hAnsi="Arial" w:cs="Arial"/>
                <w:b/>
                <w:sz w:val="20"/>
                <w:szCs w:val="20"/>
              </w:rPr>
              <w:t>Relevant video(s)</w:t>
            </w:r>
          </w:p>
        </w:tc>
      </w:tr>
      <w:tr w:rsidR="00E94873" w:rsidRPr="00E94873" w:rsidTr="00D8595C">
        <w:trPr>
          <w:trHeight w:val="315"/>
        </w:trPr>
        <w:tc>
          <w:tcPr>
            <w:tcW w:w="699" w:type="dxa"/>
            <w:tcBorders>
              <w:top w:val="single" w:sz="8" w:space="0" w:color="auto"/>
              <w:left w:val="single" w:sz="8" w:space="0" w:color="auto"/>
              <w:bottom w:val="single" w:sz="8" w:space="0" w:color="auto"/>
              <w:right w:val="single" w:sz="8" w:space="0" w:color="auto"/>
            </w:tcBorders>
          </w:tcPr>
          <w:p w:rsidR="00E94873" w:rsidRPr="00E94873" w:rsidRDefault="00E94873" w:rsidP="00D8595C">
            <w:pPr>
              <w:spacing w:after="120"/>
              <w:rPr>
                <w:rFonts w:ascii="Arial" w:hAnsi="Arial" w:cs="Arial"/>
                <w:sz w:val="20"/>
                <w:szCs w:val="20"/>
              </w:rPr>
            </w:pPr>
            <w:r w:rsidRPr="00E94873">
              <w:rPr>
                <w:rFonts w:ascii="Arial" w:hAnsi="Arial" w:cs="Arial"/>
                <w:sz w:val="20"/>
                <w:szCs w:val="20"/>
              </w:rPr>
              <w:t>1</w:t>
            </w:r>
          </w:p>
        </w:tc>
        <w:tc>
          <w:tcPr>
            <w:tcW w:w="3686" w:type="dxa"/>
            <w:tcBorders>
              <w:top w:val="single" w:sz="8" w:space="0" w:color="auto"/>
              <w:left w:val="single" w:sz="8" w:space="0" w:color="auto"/>
              <w:bottom w:val="single" w:sz="8" w:space="0" w:color="auto"/>
              <w:right w:val="single" w:sz="8" w:space="0" w:color="auto"/>
            </w:tcBorders>
          </w:tcPr>
          <w:p w:rsidR="00E94873" w:rsidRPr="00E94873" w:rsidRDefault="00E94873" w:rsidP="00D8595C">
            <w:pPr>
              <w:spacing w:after="120"/>
              <w:rPr>
                <w:rFonts w:ascii="Arial" w:hAnsi="Arial" w:cs="Arial"/>
                <w:color w:val="000000" w:themeColor="text1"/>
                <w:sz w:val="20"/>
                <w:szCs w:val="20"/>
              </w:rPr>
            </w:pPr>
            <w:r w:rsidRPr="00E94873">
              <w:rPr>
                <w:rFonts w:ascii="Arial" w:hAnsi="Arial" w:cs="Arial"/>
                <w:color w:val="000000" w:themeColor="text1"/>
                <w:sz w:val="20"/>
                <w:szCs w:val="20"/>
              </w:rPr>
              <w:t>https://www.arthritiscare.org.uk/managing-arthritis</w:t>
            </w:r>
          </w:p>
        </w:tc>
        <w:tc>
          <w:tcPr>
            <w:tcW w:w="850" w:type="dxa"/>
            <w:tcBorders>
              <w:top w:val="single" w:sz="8" w:space="0" w:color="auto"/>
              <w:left w:val="single" w:sz="8" w:space="0" w:color="auto"/>
              <w:bottom w:val="single" w:sz="8" w:space="0" w:color="auto"/>
              <w:right w:val="single" w:sz="8" w:space="0" w:color="auto"/>
            </w:tcBorders>
            <w:vAlign w:val="center"/>
          </w:tcPr>
          <w:p w:rsidR="00E94873" w:rsidRPr="00E94873" w:rsidRDefault="00E94873" w:rsidP="00D8595C">
            <w:pPr>
              <w:spacing w:after="120"/>
              <w:jc w:val="center"/>
              <w:rPr>
                <w:rFonts w:ascii="Arial" w:hAnsi="Arial" w:cs="Arial"/>
                <w:color w:val="000000" w:themeColor="text1"/>
                <w:sz w:val="20"/>
                <w:szCs w:val="20"/>
              </w:rPr>
            </w:pPr>
          </w:p>
          <w:p w:rsidR="00E94873" w:rsidRPr="00E94873" w:rsidRDefault="00E94873" w:rsidP="00D8595C">
            <w:pPr>
              <w:spacing w:after="120"/>
              <w:jc w:val="center"/>
              <w:rPr>
                <w:rFonts w:ascii="Arial" w:hAnsi="Arial" w:cs="Arial"/>
                <w:color w:val="000000" w:themeColor="text1"/>
                <w:sz w:val="20"/>
                <w:szCs w:val="20"/>
              </w:rPr>
            </w:pPr>
            <w:r w:rsidRPr="00E94873">
              <w:rPr>
                <w:rFonts w:ascii="Arial" w:hAnsi="Arial" w:cs="Arial"/>
                <w:color w:val="000000" w:themeColor="text1"/>
                <w:sz w:val="20"/>
                <w:szCs w:val="20"/>
              </w:rPr>
              <w:t>9.94</w:t>
            </w:r>
          </w:p>
        </w:tc>
        <w:tc>
          <w:tcPr>
            <w:tcW w:w="1134" w:type="dxa"/>
            <w:tcBorders>
              <w:top w:val="single" w:sz="8" w:space="0" w:color="auto"/>
              <w:left w:val="single" w:sz="8" w:space="0" w:color="auto"/>
              <w:bottom w:val="single" w:sz="8" w:space="0" w:color="auto"/>
              <w:right w:val="single" w:sz="8" w:space="0" w:color="auto"/>
            </w:tcBorders>
          </w:tcPr>
          <w:p w:rsidR="00E94873" w:rsidRPr="00E94873" w:rsidRDefault="00E94873" w:rsidP="00D8595C">
            <w:pPr>
              <w:spacing w:after="120"/>
              <w:jc w:val="center"/>
              <w:rPr>
                <w:rFonts w:ascii="Arial" w:hAnsi="Arial" w:cs="Arial"/>
                <w:color w:val="000000" w:themeColor="text1"/>
                <w:sz w:val="20"/>
                <w:szCs w:val="20"/>
              </w:rPr>
            </w:pPr>
          </w:p>
          <w:p w:rsidR="00E94873" w:rsidRPr="00E94873" w:rsidRDefault="00E94873" w:rsidP="00D8595C">
            <w:pPr>
              <w:spacing w:after="120"/>
              <w:jc w:val="center"/>
              <w:rPr>
                <w:rFonts w:ascii="Arial" w:hAnsi="Arial" w:cs="Arial"/>
                <w:color w:val="000000" w:themeColor="text1"/>
                <w:sz w:val="20"/>
                <w:szCs w:val="20"/>
              </w:rPr>
            </w:pPr>
            <w:r w:rsidRPr="00E94873">
              <w:rPr>
                <w:rFonts w:ascii="Arial" w:hAnsi="Arial" w:cs="Arial"/>
                <w:color w:val="000000" w:themeColor="text1"/>
                <w:sz w:val="20"/>
                <w:szCs w:val="20"/>
              </w:rPr>
              <w:t>9.29</w:t>
            </w:r>
          </w:p>
        </w:tc>
        <w:tc>
          <w:tcPr>
            <w:tcW w:w="1559" w:type="dxa"/>
            <w:tcBorders>
              <w:top w:val="single" w:sz="8" w:space="0" w:color="auto"/>
              <w:left w:val="single" w:sz="8" w:space="0" w:color="auto"/>
              <w:bottom w:val="single" w:sz="8" w:space="0" w:color="auto"/>
              <w:right w:val="single" w:sz="8" w:space="0" w:color="auto"/>
            </w:tcBorders>
          </w:tcPr>
          <w:p w:rsidR="00E94873" w:rsidRPr="00E94873" w:rsidRDefault="00E94873" w:rsidP="00D8595C">
            <w:pPr>
              <w:spacing w:after="120"/>
              <w:jc w:val="right"/>
              <w:rPr>
                <w:rFonts w:ascii="Arial" w:hAnsi="Arial" w:cs="Arial"/>
                <w:color w:val="000000" w:themeColor="text1"/>
                <w:sz w:val="20"/>
                <w:szCs w:val="20"/>
              </w:rPr>
            </w:pPr>
            <w:r w:rsidRPr="00E94873">
              <w:rPr>
                <w:rFonts w:ascii="Arial" w:hAnsi="Arial" w:cs="Arial"/>
                <w:color w:val="000000" w:themeColor="text1"/>
                <w:sz w:val="20"/>
                <w:szCs w:val="20"/>
              </w:rPr>
              <w:t>Yes</w:t>
            </w:r>
          </w:p>
        </w:tc>
        <w:tc>
          <w:tcPr>
            <w:tcW w:w="1961" w:type="dxa"/>
            <w:tcBorders>
              <w:top w:val="single" w:sz="8" w:space="0" w:color="auto"/>
              <w:left w:val="single" w:sz="8" w:space="0" w:color="auto"/>
              <w:bottom w:val="single" w:sz="8" w:space="0" w:color="auto"/>
              <w:right w:val="single" w:sz="8" w:space="0" w:color="auto"/>
            </w:tcBorders>
          </w:tcPr>
          <w:p w:rsidR="00E94873" w:rsidRPr="00E94873" w:rsidRDefault="00E94873" w:rsidP="00D8595C">
            <w:pPr>
              <w:spacing w:after="120"/>
              <w:jc w:val="right"/>
              <w:rPr>
                <w:rFonts w:ascii="Arial" w:hAnsi="Arial" w:cs="Arial"/>
                <w:color w:val="000000" w:themeColor="text1"/>
                <w:sz w:val="20"/>
                <w:szCs w:val="20"/>
              </w:rPr>
            </w:pPr>
            <w:r w:rsidRPr="00E94873">
              <w:rPr>
                <w:rFonts w:ascii="Arial" w:hAnsi="Arial" w:cs="Arial"/>
                <w:color w:val="000000" w:themeColor="text1"/>
                <w:sz w:val="20"/>
                <w:szCs w:val="20"/>
              </w:rPr>
              <w:t>No</w:t>
            </w:r>
          </w:p>
        </w:tc>
      </w:tr>
      <w:tr w:rsidR="00E94873" w:rsidRPr="00E94873" w:rsidTr="00D8595C">
        <w:trPr>
          <w:trHeight w:val="315"/>
        </w:trPr>
        <w:tc>
          <w:tcPr>
            <w:tcW w:w="699" w:type="dxa"/>
            <w:tcBorders>
              <w:top w:val="nil"/>
              <w:left w:val="single" w:sz="8" w:space="0" w:color="auto"/>
              <w:bottom w:val="single" w:sz="8" w:space="0" w:color="auto"/>
              <w:right w:val="single" w:sz="8" w:space="0" w:color="auto"/>
            </w:tcBorders>
          </w:tcPr>
          <w:p w:rsidR="00E94873" w:rsidRPr="00E94873" w:rsidRDefault="00E94873" w:rsidP="00D8595C">
            <w:pPr>
              <w:shd w:val="clear" w:color="auto" w:fill="FFFFFF"/>
              <w:spacing w:after="120" w:line="240" w:lineRule="atLeast"/>
              <w:textAlignment w:val="center"/>
              <w:rPr>
                <w:rFonts w:ascii="Arial" w:hAnsi="Arial" w:cs="Arial"/>
                <w:sz w:val="20"/>
                <w:szCs w:val="20"/>
              </w:rPr>
            </w:pPr>
            <w:r w:rsidRPr="00E94873">
              <w:rPr>
                <w:rFonts w:ascii="Arial" w:hAnsi="Arial" w:cs="Arial"/>
                <w:sz w:val="20"/>
                <w:szCs w:val="20"/>
              </w:rPr>
              <w:t>2</w:t>
            </w:r>
          </w:p>
        </w:tc>
        <w:tc>
          <w:tcPr>
            <w:tcW w:w="3686" w:type="dxa"/>
            <w:tcBorders>
              <w:top w:val="nil"/>
              <w:left w:val="single" w:sz="8" w:space="0" w:color="auto"/>
              <w:bottom w:val="single" w:sz="8" w:space="0" w:color="auto"/>
              <w:right w:val="single" w:sz="8" w:space="0" w:color="auto"/>
            </w:tcBorders>
          </w:tcPr>
          <w:p w:rsidR="00E94873" w:rsidRPr="00E94873" w:rsidRDefault="008C30BB" w:rsidP="00D8595C">
            <w:pPr>
              <w:shd w:val="clear" w:color="auto" w:fill="FFFFFF"/>
              <w:spacing w:after="120" w:line="240" w:lineRule="atLeast"/>
              <w:textAlignment w:val="center"/>
              <w:rPr>
                <w:rFonts w:ascii="Arial" w:hAnsi="Arial" w:cs="Arial"/>
                <w:color w:val="000000" w:themeColor="text1"/>
                <w:sz w:val="20"/>
                <w:szCs w:val="20"/>
              </w:rPr>
            </w:pPr>
            <w:hyperlink r:id="rId9" w:history="1">
              <w:r w:rsidR="00E94873" w:rsidRPr="00E94873">
                <w:rPr>
                  <w:rStyle w:val="Hyperlink"/>
                  <w:rFonts w:ascii="Arial" w:hAnsi="Arial" w:cs="Arial"/>
                  <w:color w:val="000000" w:themeColor="text1"/>
                  <w:sz w:val="20"/>
                  <w:szCs w:val="20"/>
                </w:rPr>
                <w:t>http://www.arthritis.org/living-with-arthritis/arthritis-diet/best-foods-for-arthritis/best-foods-for-arthritis.php</w:t>
              </w:r>
            </w:hyperlink>
            <w:r w:rsidR="00E94873" w:rsidRPr="00E94873">
              <w:rPr>
                <w:rStyle w:val="Hyperlink"/>
                <w:rFonts w:ascii="Arial" w:hAnsi="Arial" w:cs="Arial"/>
                <w:color w:val="000000" w:themeColor="text1"/>
                <w:sz w:val="20"/>
                <w:szCs w:val="20"/>
              </w:rPr>
              <w:t xml:space="preserve"> </w:t>
            </w:r>
          </w:p>
        </w:tc>
        <w:tc>
          <w:tcPr>
            <w:tcW w:w="850" w:type="dxa"/>
            <w:tcBorders>
              <w:top w:val="nil"/>
              <w:left w:val="single" w:sz="8" w:space="0" w:color="auto"/>
              <w:bottom w:val="single" w:sz="8" w:space="0" w:color="auto"/>
              <w:right w:val="single" w:sz="8" w:space="0" w:color="auto"/>
            </w:tcBorders>
            <w:vAlign w:val="center"/>
          </w:tcPr>
          <w:p w:rsidR="00E94873" w:rsidRPr="00E94873" w:rsidRDefault="00E94873" w:rsidP="00D8595C">
            <w:pPr>
              <w:spacing w:after="120"/>
              <w:jc w:val="center"/>
              <w:rPr>
                <w:rFonts w:ascii="Arial" w:hAnsi="Arial" w:cs="Arial"/>
                <w:color w:val="000000" w:themeColor="text1"/>
                <w:sz w:val="20"/>
                <w:szCs w:val="20"/>
              </w:rPr>
            </w:pPr>
            <w:r w:rsidRPr="00E94873">
              <w:rPr>
                <w:rFonts w:ascii="Arial" w:hAnsi="Arial" w:cs="Arial"/>
                <w:color w:val="000000" w:themeColor="text1"/>
                <w:sz w:val="20"/>
                <w:szCs w:val="20"/>
              </w:rPr>
              <w:t>12.23</w:t>
            </w:r>
          </w:p>
        </w:tc>
        <w:tc>
          <w:tcPr>
            <w:tcW w:w="1134" w:type="dxa"/>
            <w:tcBorders>
              <w:top w:val="nil"/>
              <w:left w:val="single" w:sz="8" w:space="0" w:color="auto"/>
              <w:bottom w:val="single" w:sz="8" w:space="0" w:color="auto"/>
              <w:right w:val="single" w:sz="8" w:space="0" w:color="auto"/>
            </w:tcBorders>
          </w:tcPr>
          <w:p w:rsidR="00E94873" w:rsidRPr="00E94873" w:rsidRDefault="00E94873" w:rsidP="00D8595C">
            <w:pPr>
              <w:spacing w:after="120"/>
              <w:jc w:val="center"/>
              <w:rPr>
                <w:rFonts w:ascii="Arial" w:hAnsi="Arial" w:cs="Arial"/>
                <w:color w:val="000000" w:themeColor="text1"/>
                <w:sz w:val="20"/>
                <w:szCs w:val="20"/>
              </w:rPr>
            </w:pPr>
          </w:p>
          <w:p w:rsidR="00E94873" w:rsidRPr="00E94873" w:rsidRDefault="00E94873" w:rsidP="00D8595C">
            <w:pPr>
              <w:spacing w:after="120"/>
              <w:jc w:val="center"/>
              <w:rPr>
                <w:rFonts w:ascii="Arial" w:hAnsi="Arial" w:cs="Arial"/>
                <w:color w:val="000000" w:themeColor="text1"/>
                <w:sz w:val="20"/>
                <w:szCs w:val="20"/>
              </w:rPr>
            </w:pPr>
          </w:p>
          <w:p w:rsidR="00E94873" w:rsidRPr="00E94873" w:rsidRDefault="00E94873" w:rsidP="00D8595C">
            <w:pPr>
              <w:spacing w:after="120"/>
              <w:jc w:val="center"/>
              <w:rPr>
                <w:rFonts w:ascii="Arial" w:hAnsi="Arial" w:cs="Arial"/>
                <w:color w:val="000000" w:themeColor="text1"/>
                <w:sz w:val="20"/>
                <w:szCs w:val="20"/>
              </w:rPr>
            </w:pPr>
            <w:r w:rsidRPr="00E94873">
              <w:rPr>
                <w:rFonts w:ascii="Arial" w:hAnsi="Arial" w:cs="Arial"/>
                <w:color w:val="000000" w:themeColor="text1"/>
                <w:sz w:val="20"/>
                <w:szCs w:val="20"/>
              </w:rPr>
              <w:t>12.5</w:t>
            </w:r>
          </w:p>
        </w:tc>
        <w:tc>
          <w:tcPr>
            <w:tcW w:w="1559" w:type="dxa"/>
            <w:tcBorders>
              <w:top w:val="nil"/>
              <w:left w:val="single" w:sz="8" w:space="0" w:color="auto"/>
              <w:bottom w:val="single" w:sz="8" w:space="0" w:color="auto"/>
              <w:right w:val="single" w:sz="8" w:space="0" w:color="auto"/>
            </w:tcBorders>
          </w:tcPr>
          <w:p w:rsidR="00E94873" w:rsidRPr="00E94873" w:rsidRDefault="00E94873" w:rsidP="00D8595C">
            <w:pPr>
              <w:spacing w:after="120"/>
              <w:jc w:val="right"/>
              <w:rPr>
                <w:rFonts w:ascii="Arial" w:hAnsi="Arial" w:cs="Arial"/>
                <w:color w:val="000000" w:themeColor="text1"/>
                <w:sz w:val="20"/>
                <w:szCs w:val="20"/>
              </w:rPr>
            </w:pPr>
            <w:r w:rsidRPr="00E94873">
              <w:rPr>
                <w:rFonts w:ascii="Arial" w:hAnsi="Arial" w:cs="Arial"/>
                <w:color w:val="000000" w:themeColor="text1"/>
                <w:sz w:val="20"/>
                <w:szCs w:val="20"/>
              </w:rPr>
              <w:t>Yes</w:t>
            </w:r>
          </w:p>
        </w:tc>
        <w:tc>
          <w:tcPr>
            <w:tcW w:w="1961" w:type="dxa"/>
            <w:tcBorders>
              <w:top w:val="nil"/>
              <w:left w:val="single" w:sz="8" w:space="0" w:color="auto"/>
              <w:bottom w:val="single" w:sz="8" w:space="0" w:color="auto"/>
              <w:right w:val="single" w:sz="8" w:space="0" w:color="auto"/>
            </w:tcBorders>
          </w:tcPr>
          <w:p w:rsidR="00E94873" w:rsidRPr="00E94873" w:rsidRDefault="00E94873" w:rsidP="00D8595C">
            <w:pPr>
              <w:spacing w:after="120"/>
              <w:jc w:val="right"/>
              <w:rPr>
                <w:rFonts w:ascii="Arial" w:hAnsi="Arial" w:cs="Arial"/>
                <w:color w:val="000000" w:themeColor="text1"/>
                <w:sz w:val="20"/>
                <w:szCs w:val="20"/>
              </w:rPr>
            </w:pPr>
            <w:r w:rsidRPr="00E94873">
              <w:rPr>
                <w:rFonts w:ascii="Arial" w:hAnsi="Arial" w:cs="Arial"/>
                <w:color w:val="000000" w:themeColor="text1"/>
                <w:sz w:val="20"/>
                <w:szCs w:val="20"/>
              </w:rPr>
              <w:t>No</w:t>
            </w:r>
          </w:p>
        </w:tc>
      </w:tr>
      <w:tr w:rsidR="00E94873" w:rsidRPr="00E94873" w:rsidTr="00D8595C">
        <w:trPr>
          <w:trHeight w:val="315"/>
        </w:trPr>
        <w:tc>
          <w:tcPr>
            <w:tcW w:w="699" w:type="dxa"/>
            <w:tcBorders>
              <w:top w:val="nil"/>
              <w:left w:val="single" w:sz="8" w:space="0" w:color="auto"/>
              <w:bottom w:val="single" w:sz="8" w:space="0" w:color="auto"/>
              <w:right w:val="single" w:sz="8" w:space="0" w:color="auto"/>
            </w:tcBorders>
          </w:tcPr>
          <w:p w:rsidR="00E94873" w:rsidRPr="00E94873" w:rsidRDefault="00E94873" w:rsidP="00D8595C">
            <w:pPr>
              <w:spacing w:after="120"/>
              <w:rPr>
                <w:rFonts w:ascii="Arial" w:hAnsi="Arial" w:cs="Arial"/>
                <w:sz w:val="20"/>
                <w:szCs w:val="20"/>
              </w:rPr>
            </w:pPr>
            <w:r w:rsidRPr="00E94873">
              <w:rPr>
                <w:rFonts w:ascii="Arial" w:hAnsi="Arial" w:cs="Arial"/>
                <w:sz w:val="20"/>
                <w:szCs w:val="20"/>
              </w:rPr>
              <w:t>3</w:t>
            </w:r>
          </w:p>
        </w:tc>
        <w:tc>
          <w:tcPr>
            <w:tcW w:w="3686" w:type="dxa"/>
            <w:tcBorders>
              <w:top w:val="nil"/>
              <w:left w:val="single" w:sz="8" w:space="0" w:color="auto"/>
              <w:bottom w:val="single" w:sz="8" w:space="0" w:color="auto"/>
              <w:right w:val="single" w:sz="8" w:space="0" w:color="auto"/>
            </w:tcBorders>
          </w:tcPr>
          <w:p w:rsidR="00E94873" w:rsidRPr="00E94873" w:rsidRDefault="008C30BB" w:rsidP="00D8595C">
            <w:pPr>
              <w:spacing w:after="120"/>
              <w:rPr>
                <w:rFonts w:ascii="Arial" w:hAnsi="Arial" w:cs="Arial"/>
                <w:color w:val="000000" w:themeColor="text1"/>
                <w:sz w:val="20"/>
                <w:szCs w:val="20"/>
              </w:rPr>
            </w:pPr>
            <w:hyperlink r:id="rId10" w:history="1">
              <w:r w:rsidR="00E94873" w:rsidRPr="00E94873">
                <w:rPr>
                  <w:rStyle w:val="Hyperlink"/>
                  <w:rFonts w:ascii="Arial" w:hAnsi="Arial" w:cs="Arial"/>
                  <w:color w:val="000000" w:themeColor="text1"/>
                  <w:sz w:val="20"/>
                  <w:szCs w:val="20"/>
                </w:rPr>
                <w:t>http://www.arthritis.org/about-arthritis/understanding-arthritis/arthritis-self-management.php</w:t>
              </w:r>
            </w:hyperlink>
            <w:r w:rsidR="00E94873" w:rsidRPr="00E94873">
              <w:rPr>
                <w:rFonts w:ascii="Arial" w:hAnsi="Arial" w:cs="Arial"/>
                <w:color w:val="000000" w:themeColor="text1"/>
                <w:sz w:val="20"/>
                <w:szCs w:val="20"/>
              </w:rPr>
              <w:t xml:space="preserve"> </w:t>
            </w:r>
          </w:p>
        </w:tc>
        <w:tc>
          <w:tcPr>
            <w:tcW w:w="850" w:type="dxa"/>
            <w:tcBorders>
              <w:top w:val="nil"/>
              <w:left w:val="single" w:sz="8" w:space="0" w:color="auto"/>
              <w:bottom w:val="single" w:sz="8" w:space="0" w:color="auto"/>
              <w:right w:val="single" w:sz="8" w:space="0" w:color="auto"/>
            </w:tcBorders>
            <w:vAlign w:val="center"/>
          </w:tcPr>
          <w:p w:rsidR="00E94873" w:rsidRPr="00E94873" w:rsidRDefault="00E94873" w:rsidP="00D8595C">
            <w:pPr>
              <w:spacing w:after="120"/>
              <w:jc w:val="center"/>
              <w:rPr>
                <w:rFonts w:ascii="Arial" w:hAnsi="Arial" w:cs="Arial"/>
                <w:color w:val="000000" w:themeColor="text1"/>
                <w:sz w:val="20"/>
                <w:szCs w:val="20"/>
              </w:rPr>
            </w:pPr>
            <w:r w:rsidRPr="00E94873">
              <w:rPr>
                <w:rFonts w:ascii="Arial" w:hAnsi="Arial" w:cs="Arial"/>
                <w:color w:val="000000" w:themeColor="text1"/>
                <w:sz w:val="20"/>
                <w:szCs w:val="20"/>
              </w:rPr>
              <w:t>13.1</w:t>
            </w:r>
          </w:p>
        </w:tc>
        <w:tc>
          <w:tcPr>
            <w:tcW w:w="1134" w:type="dxa"/>
            <w:tcBorders>
              <w:top w:val="nil"/>
              <w:left w:val="single" w:sz="8" w:space="0" w:color="auto"/>
              <w:bottom w:val="single" w:sz="8" w:space="0" w:color="auto"/>
              <w:right w:val="single" w:sz="8" w:space="0" w:color="auto"/>
            </w:tcBorders>
          </w:tcPr>
          <w:p w:rsidR="00E94873" w:rsidRPr="00E94873" w:rsidRDefault="00E94873" w:rsidP="00D8595C">
            <w:pPr>
              <w:spacing w:after="120"/>
              <w:jc w:val="center"/>
              <w:rPr>
                <w:rFonts w:ascii="Arial" w:hAnsi="Arial" w:cs="Arial"/>
                <w:color w:val="000000" w:themeColor="text1"/>
                <w:sz w:val="20"/>
                <w:szCs w:val="20"/>
              </w:rPr>
            </w:pPr>
          </w:p>
          <w:p w:rsidR="00E94873" w:rsidRPr="00E94873" w:rsidRDefault="00E94873" w:rsidP="00D8595C">
            <w:pPr>
              <w:spacing w:after="120"/>
              <w:jc w:val="center"/>
              <w:rPr>
                <w:rFonts w:ascii="Arial" w:hAnsi="Arial" w:cs="Arial"/>
                <w:color w:val="000000" w:themeColor="text1"/>
                <w:sz w:val="20"/>
                <w:szCs w:val="20"/>
              </w:rPr>
            </w:pPr>
            <w:r w:rsidRPr="00E94873">
              <w:rPr>
                <w:rFonts w:ascii="Arial" w:hAnsi="Arial" w:cs="Arial"/>
                <w:color w:val="000000" w:themeColor="text1"/>
                <w:sz w:val="20"/>
                <w:szCs w:val="20"/>
              </w:rPr>
              <w:t>8.04</w:t>
            </w:r>
          </w:p>
        </w:tc>
        <w:tc>
          <w:tcPr>
            <w:tcW w:w="1559" w:type="dxa"/>
            <w:tcBorders>
              <w:top w:val="nil"/>
              <w:left w:val="single" w:sz="8" w:space="0" w:color="auto"/>
              <w:bottom w:val="single" w:sz="8" w:space="0" w:color="auto"/>
              <w:right w:val="single" w:sz="8" w:space="0" w:color="auto"/>
            </w:tcBorders>
          </w:tcPr>
          <w:p w:rsidR="00E94873" w:rsidRPr="00E94873" w:rsidRDefault="00E94873" w:rsidP="00D8595C">
            <w:pPr>
              <w:spacing w:after="120"/>
              <w:jc w:val="right"/>
              <w:rPr>
                <w:rFonts w:ascii="Arial" w:hAnsi="Arial" w:cs="Arial"/>
                <w:color w:val="000000" w:themeColor="text1"/>
                <w:sz w:val="20"/>
                <w:szCs w:val="20"/>
              </w:rPr>
            </w:pPr>
            <w:r w:rsidRPr="00E94873">
              <w:rPr>
                <w:rFonts w:ascii="Arial" w:hAnsi="Arial" w:cs="Arial"/>
                <w:color w:val="000000" w:themeColor="text1"/>
                <w:sz w:val="20"/>
                <w:szCs w:val="20"/>
              </w:rPr>
              <w:t>No</w:t>
            </w:r>
          </w:p>
        </w:tc>
        <w:tc>
          <w:tcPr>
            <w:tcW w:w="1961" w:type="dxa"/>
            <w:tcBorders>
              <w:top w:val="nil"/>
              <w:left w:val="single" w:sz="8" w:space="0" w:color="auto"/>
              <w:bottom w:val="single" w:sz="8" w:space="0" w:color="auto"/>
              <w:right w:val="single" w:sz="8" w:space="0" w:color="auto"/>
            </w:tcBorders>
          </w:tcPr>
          <w:p w:rsidR="00E94873" w:rsidRPr="00E94873" w:rsidRDefault="00E94873" w:rsidP="00D8595C">
            <w:pPr>
              <w:spacing w:after="120"/>
              <w:jc w:val="right"/>
              <w:rPr>
                <w:rFonts w:ascii="Arial" w:hAnsi="Arial" w:cs="Arial"/>
                <w:color w:val="000000" w:themeColor="text1"/>
                <w:sz w:val="20"/>
                <w:szCs w:val="20"/>
              </w:rPr>
            </w:pPr>
            <w:r w:rsidRPr="00E94873">
              <w:rPr>
                <w:rFonts w:ascii="Arial" w:hAnsi="Arial" w:cs="Arial"/>
                <w:color w:val="000000" w:themeColor="text1"/>
                <w:sz w:val="20"/>
                <w:szCs w:val="20"/>
              </w:rPr>
              <w:t>No</w:t>
            </w:r>
          </w:p>
        </w:tc>
      </w:tr>
      <w:tr w:rsidR="00E94873" w:rsidRPr="00E94873" w:rsidTr="00D8595C">
        <w:trPr>
          <w:trHeight w:val="315"/>
        </w:trPr>
        <w:tc>
          <w:tcPr>
            <w:tcW w:w="699" w:type="dxa"/>
            <w:tcBorders>
              <w:top w:val="nil"/>
              <w:left w:val="single" w:sz="8" w:space="0" w:color="auto"/>
              <w:bottom w:val="single" w:sz="8" w:space="0" w:color="auto"/>
              <w:right w:val="single" w:sz="8" w:space="0" w:color="auto"/>
            </w:tcBorders>
          </w:tcPr>
          <w:p w:rsidR="00E94873" w:rsidRPr="00E94873" w:rsidRDefault="00E94873" w:rsidP="00D8595C">
            <w:pPr>
              <w:shd w:val="clear" w:color="auto" w:fill="FFFFFF"/>
              <w:spacing w:after="120" w:line="240" w:lineRule="atLeast"/>
              <w:rPr>
                <w:rFonts w:ascii="Arial" w:hAnsi="Arial" w:cs="Arial"/>
                <w:sz w:val="20"/>
                <w:szCs w:val="20"/>
              </w:rPr>
            </w:pPr>
            <w:r w:rsidRPr="00E94873">
              <w:rPr>
                <w:rFonts w:ascii="Arial" w:hAnsi="Arial" w:cs="Arial"/>
                <w:sz w:val="20"/>
                <w:szCs w:val="20"/>
              </w:rPr>
              <w:t>4</w:t>
            </w:r>
          </w:p>
        </w:tc>
        <w:tc>
          <w:tcPr>
            <w:tcW w:w="3686" w:type="dxa"/>
            <w:tcBorders>
              <w:top w:val="nil"/>
              <w:left w:val="single" w:sz="8" w:space="0" w:color="auto"/>
              <w:bottom w:val="single" w:sz="8" w:space="0" w:color="auto"/>
              <w:right w:val="single" w:sz="8" w:space="0" w:color="auto"/>
            </w:tcBorders>
          </w:tcPr>
          <w:p w:rsidR="00E94873" w:rsidRPr="00E94873" w:rsidRDefault="008C30BB" w:rsidP="00D8595C">
            <w:pPr>
              <w:shd w:val="clear" w:color="auto" w:fill="FFFFFF"/>
              <w:spacing w:after="120" w:line="240" w:lineRule="atLeast"/>
              <w:rPr>
                <w:rFonts w:ascii="Arial" w:hAnsi="Arial" w:cs="Arial"/>
                <w:color w:val="000000" w:themeColor="text1"/>
                <w:sz w:val="20"/>
                <w:szCs w:val="20"/>
                <w:shd w:val="clear" w:color="auto" w:fill="FFFFFF"/>
              </w:rPr>
            </w:pPr>
            <w:hyperlink r:id="rId11" w:history="1">
              <w:r w:rsidR="00E94873" w:rsidRPr="00E94873">
                <w:rPr>
                  <w:rStyle w:val="Hyperlink"/>
                  <w:rFonts w:ascii="Arial" w:hAnsi="Arial" w:cs="Arial"/>
                  <w:color w:val="000000" w:themeColor="text1"/>
                  <w:sz w:val="20"/>
                  <w:szCs w:val="20"/>
                  <w:shd w:val="clear" w:color="auto" w:fill="FFFFFF"/>
                </w:rPr>
                <w:t>http://www.arthritis.org/living-with-arthritis/exercise/benefits/exercises-for-hip-pain.php</w:t>
              </w:r>
            </w:hyperlink>
            <w:r w:rsidR="00E94873" w:rsidRPr="00E94873">
              <w:rPr>
                <w:rStyle w:val="Hyperlink"/>
                <w:rFonts w:ascii="Arial" w:hAnsi="Arial" w:cs="Arial"/>
                <w:color w:val="000000" w:themeColor="text1"/>
                <w:sz w:val="20"/>
                <w:szCs w:val="20"/>
                <w:shd w:val="clear" w:color="auto" w:fill="FFFFFF"/>
              </w:rPr>
              <w:t xml:space="preserve"> </w:t>
            </w:r>
          </w:p>
        </w:tc>
        <w:tc>
          <w:tcPr>
            <w:tcW w:w="850" w:type="dxa"/>
            <w:tcBorders>
              <w:top w:val="nil"/>
              <w:left w:val="single" w:sz="8" w:space="0" w:color="auto"/>
              <w:bottom w:val="single" w:sz="8" w:space="0" w:color="auto"/>
              <w:right w:val="single" w:sz="8" w:space="0" w:color="auto"/>
            </w:tcBorders>
            <w:vAlign w:val="center"/>
          </w:tcPr>
          <w:p w:rsidR="00E94873" w:rsidRPr="00E94873" w:rsidRDefault="00E94873" w:rsidP="00D8595C">
            <w:pPr>
              <w:spacing w:after="120"/>
              <w:jc w:val="center"/>
              <w:rPr>
                <w:rFonts w:ascii="Arial" w:hAnsi="Arial" w:cs="Arial"/>
                <w:color w:val="000000" w:themeColor="text1"/>
                <w:sz w:val="20"/>
                <w:szCs w:val="20"/>
              </w:rPr>
            </w:pPr>
            <w:r w:rsidRPr="00E94873">
              <w:rPr>
                <w:rFonts w:ascii="Arial" w:hAnsi="Arial" w:cs="Arial"/>
                <w:color w:val="000000" w:themeColor="text1"/>
                <w:sz w:val="20"/>
                <w:szCs w:val="20"/>
              </w:rPr>
              <w:t>14.7</w:t>
            </w:r>
          </w:p>
        </w:tc>
        <w:tc>
          <w:tcPr>
            <w:tcW w:w="1134" w:type="dxa"/>
            <w:tcBorders>
              <w:top w:val="nil"/>
              <w:left w:val="single" w:sz="8" w:space="0" w:color="auto"/>
              <w:bottom w:val="single" w:sz="8" w:space="0" w:color="auto"/>
              <w:right w:val="single" w:sz="8" w:space="0" w:color="auto"/>
            </w:tcBorders>
          </w:tcPr>
          <w:p w:rsidR="00E94873" w:rsidRPr="00E94873" w:rsidRDefault="00E94873" w:rsidP="00D8595C">
            <w:pPr>
              <w:spacing w:after="120"/>
              <w:jc w:val="center"/>
              <w:rPr>
                <w:rFonts w:ascii="Arial" w:hAnsi="Arial" w:cs="Arial"/>
                <w:color w:val="000000" w:themeColor="text1"/>
                <w:sz w:val="20"/>
                <w:szCs w:val="20"/>
              </w:rPr>
            </w:pPr>
          </w:p>
          <w:p w:rsidR="00E94873" w:rsidRPr="00E94873" w:rsidRDefault="00E94873" w:rsidP="00D8595C">
            <w:pPr>
              <w:spacing w:after="120"/>
              <w:jc w:val="center"/>
              <w:rPr>
                <w:rFonts w:ascii="Arial" w:hAnsi="Arial" w:cs="Arial"/>
                <w:color w:val="000000" w:themeColor="text1"/>
                <w:sz w:val="20"/>
                <w:szCs w:val="20"/>
              </w:rPr>
            </w:pPr>
          </w:p>
          <w:p w:rsidR="00E94873" w:rsidRPr="00E94873" w:rsidRDefault="00E94873" w:rsidP="00D8595C">
            <w:pPr>
              <w:spacing w:after="120"/>
              <w:jc w:val="center"/>
              <w:rPr>
                <w:rFonts w:ascii="Arial" w:hAnsi="Arial" w:cs="Arial"/>
                <w:color w:val="000000" w:themeColor="text1"/>
                <w:sz w:val="20"/>
                <w:szCs w:val="20"/>
              </w:rPr>
            </w:pPr>
            <w:r w:rsidRPr="00E94873">
              <w:rPr>
                <w:rFonts w:ascii="Arial" w:hAnsi="Arial" w:cs="Arial"/>
                <w:color w:val="000000" w:themeColor="text1"/>
                <w:sz w:val="20"/>
                <w:szCs w:val="20"/>
              </w:rPr>
              <w:t>13.5</w:t>
            </w:r>
          </w:p>
        </w:tc>
        <w:tc>
          <w:tcPr>
            <w:tcW w:w="1559" w:type="dxa"/>
            <w:tcBorders>
              <w:top w:val="nil"/>
              <w:left w:val="single" w:sz="8" w:space="0" w:color="auto"/>
              <w:bottom w:val="single" w:sz="8" w:space="0" w:color="auto"/>
              <w:right w:val="single" w:sz="8" w:space="0" w:color="auto"/>
            </w:tcBorders>
          </w:tcPr>
          <w:p w:rsidR="00E94873" w:rsidRPr="00E94873" w:rsidRDefault="00E94873" w:rsidP="00D8595C">
            <w:pPr>
              <w:spacing w:after="120"/>
              <w:jc w:val="right"/>
              <w:rPr>
                <w:rFonts w:ascii="Arial" w:hAnsi="Arial" w:cs="Arial"/>
                <w:color w:val="000000" w:themeColor="text1"/>
                <w:sz w:val="20"/>
                <w:szCs w:val="20"/>
              </w:rPr>
            </w:pPr>
            <w:r w:rsidRPr="00E94873">
              <w:rPr>
                <w:rFonts w:ascii="Arial" w:hAnsi="Arial" w:cs="Arial"/>
                <w:color w:val="000000" w:themeColor="text1"/>
                <w:sz w:val="20"/>
                <w:szCs w:val="20"/>
              </w:rPr>
              <w:t>No</w:t>
            </w:r>
          </w:p>
        </w:tc>
        <w:tc>
          <w:tcPr>
            <w:tcW w:w="1961" w:type="dxa"/>
            <w:tcBorders>
              <w:top w:val="nil"/>
              <w:left w:val="single" w:sz="8" w:space="0" w:color="auto"/>
              <w:bottom w:val="single" w:sz="8" w:space="0" w:color="auto"/>
              <w:right w:val="single" w:sz="8" w:space="0" w:color="auto"/>
            </w:tcBorders>
          </w:tcPr>
          <w:p w:rsidR="00E94873" w:rsidRPr="00E94873" w:rsidRDefault="00E94873" w:rsidP="00D8595C">
            <w:pPr>
              <w:spacing w:after="120"/>
              <w:jc w:val="right"/>
              <w:rPr>
                <w:rFonts w:ascii="Arial" w:hAnsi="Arial" w:cs="Arial"/>
                <w:color w:val="000000" w:themeColor="text1"/>
                <w:sz w:val="20"/>
                <w:szCs w:val="20"/>
              </w:rPr>
            </w:pPr>
            <w:r w:rsidRPr="00E94873">
              <w:rPr>
                <w:rFonts w:ascii="Arial" w:hAnsi="Arial" w:cs="Arial"/>
                <w:color w:val="000000" w:themeColor="text1"/>
                <w:sz w:val="20"/>
                <w:szCs w:val="20"/>
              </w:rPr>
              <w:t>No</w:t>
            </w:r>
          </w:p>
        </w:tc>
      </w:tr>
      <w:tr w:rsidR="00E94873" w:rsidRPr="00E94873" w:rsidTr="00D8595C">
        <w:trPr>
          <w:trHeight w:val="300"/>
        </w:trPr>
        <w:tc>
          <w:tcPr>
            <w:tcW w:w="699" w:type="dxa"/>
            <w:tcBorders>
              <w:top w:val="nil"/>
              <w:left w:val="single" w:sz="8" w:space="0" w:color="auto"/>
              <w:bottom w:val="single" w:sz="8" w:space="0" w:color="000000"/>
              <w:right w:val="single" w:sz="8" w:space="0" w:color="auto"/>
            </w:tcBorders>
          </w:tcPr>
          <w:p w:rsidR="00E94873" w:rsidRPr="00E94873" w:rsidRDefault="00E94873" w:rsidP="00D8595C">
            <w:pPr>
              <w:shd w:val="clear" w:color="auto" w:fill="FFFFFF"/>
              <w:spacing w:after="120" w:line="240" w:lineRule="atLeast"/>
              <w:rPr>
                <w:rFonts w:ascii="Arial" w:hAnsi="Arial" w:cs="Arial"/>
                <w:sz w:val="20"/>
                <w:szCs w:val="20"/>
              </w:rPr>
            </w:pPr>
            <w:r w:rsidRPr="00E94873">
              <w:rPr>
                <w:rFonts w:ascii="Arial" w:hAnsi="Arial" w:cs="Arial"/>
                <w:sz w:val="20"/>
                <w:szCs w:val="20"/>
              </w:rPr>
              <w:t>5</w:t>
            </w:r>
          </w:p>
        </w:tc>
        <w:tc>
          <w:tcPr>
            <w:tcW w:w="3686" w:type="dxa"/>
            <w:tcBorders>
              <w:top w:val="nil"/>
              <w:left w:val="single" w:sz="8" w:space="0" w:color="auto"/>
              <w:bottom w:val="single" w:sz="8" w:space="0" w:color="000000"/>
              <w:right w:val="single" w:sz="8" w:space="0" w:color="auto"/>
            </w:tcBorders>
          </w:tcPr>
          <w:p w:rsidR="00E94873" w:rsidRPr="00E94873" w:rsidRDefault="00E94873" w:rsidP="00D8595C">
            <w:pPr>
              <w:spacing w:after="120"/>
              <w:rPr>
                <w:rFonts w:ascii="Arial" w:hAnsi="Arial" w:cs="Arial"/>
                <w:color w:val="000000" w:themeColor="text1"/>
                <w:sz w:val="20"/>
                <w:szCs w:val="20"/>
              </w:rPr>
            </w:pPr>
            <w:r w:rsidRPr="00E94873">
              <w:rPr>
                <w:rFonts w:ascii="Arial" w:hAnsi="Arial" w:cs="Arial"/>
                <w:color w:val="000000" w:themeColor="text1"/>
                <w:sz w:val="20"/>
                <w:szCs w:val="20"/>
              </w:rPr>
              <w:t>http://www.arthritis.org/living-with-arthritis/exercise/benefits/exercise-knee-osteoarthritis.php</w:t>
            </w:r>
            <w:r w:rsidRPr="00E94873">
              <w:rPr>
                <w:rStyle w:val="Hyperlink"/>
                <w:rFonts w:ascii="Arial" w:hAnsi="Arial" w:cs="Arial"/>
                <w:color w:val="000000" w:themeColor="text1"/>
                <w:sz w:val="20"/>
                <w:szCs w:val="20"/>
              </w:rPr>
              <w:t xml:space="preserve"> </w:t>
            </w:r>
          </w:p>
        </w:tc>
        <w:tc>
          <w:tcPr>
            <w:tcW w:w="850" w:type="dxa"/>
            <w:tcBorders>
              <w:top w:val="nil"/>
              <w:left w:val="single" w:sz="8" w:space="0" w:color="auto"/>
              <w:bottom w:val="single" w:sz="8" w:space="0" w:color="000000"/>
              <w:right w:val="single" w:sz="8" w:space="0" w:color="auto"/>
            </w:tcBorders>
            <w:vAlign w:val="center"/>
          </w:tcPr>
          <w:p w:rsidR="00E94873" w:rsidRPr="00E94873" w:rsidRDefault="00E94873" w:rsidP="00D8595C">
            <w:pPr>
              <w:spacing w:after="120"/>
              <w:jc w:val="center"/>
              <w:rPr>
                <w:rFonts w:ascii="Arial" w:hAnsi="Arial" w:cs="Arial"/>
                <w:color w:val="000000" w:themeColor="text1"/>
                <w:sz w:val="20"/>
                <w:szCs w:val="20"/>
              </w:rPr>
            </w:pPr>
            <w:r w:rsidRPr="00E94873">
              <w:rPr>
                <w:rFonts w:ascii="Arial" w:hAnsi="Arial" w:cs="Arial"/>
                <w:color w:val="000000" w:themeColor="text1"/>
                <w:sz w:val="20"/>
                <w:szCs w:val="20"/>
              </w:rPr>
              <w:t>14</w:t>
            </w:r>
          </w:p>
        </w:tc>
        <w:tc>
          <w:tcPr>
            <w:tcW w:w="1134" w:type="dxa"/>
            <w:tcBorders>
              <w:top w:val="nil"/>
              <w:left w:val="single" w:sz="8" w:space="0" w:color="auto"/>
              <w:bottom w:val="single" w:sz="8" w:space="0" w:color="000000"/>
              <w:right w:val="single" w:sz="8" w:space="0" w:color="auto"/>
            </w:tcBorders>
          </w:tcPr>
          <w:p w:rsidR="00E94873" w:rsidRPr="00E94873" w:rsidRDefault="00E94873" w:rsidP="00D8595C">
            <w:pPr>
              <w:spacing w:after="120"/>
              <w:jc w:val="center"/>
              <w:rPr>
                <w:rFonts w:ascii="Arial" w:hAnsi="Arial" w:cs="Arial"/>
                <w:color w:val="000000" w:themeColor="text1"/>
                <w:sz w:val="20"/>
                <w:szCs w:val="20"/>
              </w:rPr>
            </w:pPr>
          </w:p>
          <w:p w:rsidR="00E94873" w:rsidRPr="00E94873" w:rsidRDefault="00E94873" w:rsidP="00D8595C">
            <w:pPr>
              <w:spacing w:after="120"/>
              <w:jc w:val="center"/>
              <w:rPr>
                <w:rFonts w:ascii="Arial" w:hAnsi="Arial" w:cs="Arial"/>
                <w:color w:val="000000" w:themeColor="text1"/>
                <w:sz w:val="20"/>
                <w:szCs w:val="20"/>
              </w:rPr>
            </w:pPr>
            <w:r w:rsidRPr="00E94873">
              <w:rPr>
                <w:rFonts w:ascii="Arial" w:hAnsi="Arial" w:cs="Arial"/>
                <w:color w:val="000000" w:themeColor="text1"/>
                <w:sz w:val="20"/>
                <w:szCs w:val="20"/>
              </w:rPr>
              <w:t>12</w:t>
            </w:r>
          </w:p>
          <w:p w:rsidR="00E94873" w:rsidRPr="00E94873" w:rsidRDefault="00E94873" w:rsidP="00D8595C">
            <w:pPr>
              <w:spacing w:after="120"/>
              <w:jc w:val="center"/>
              <w:rPr>
                <w:rFonts w:ascii="Arial" w:hAnsi="Arial" w:cs="Arial"/>
                <w:color w:val="000000" w:themeColor="text1"/>
                <w:sz w:val="20"/>
                <w:szCs w:val="20"/>
              </w:rPr>
            </w:pPr>
          </w:p>
        </w:tc>
        <w:tc>
          <w:tcPr>
            <w:tcW w:w="1559" w:type="dxa"/>
            <w:tcBorders>
              <w:top w:val="nil"/>
              <w:left w:val="single" w:sz="8" w:space="0" w:color="auto"/>
              <w:bottom w:val="single" w:sz="8" w:space="0" w:color="000000"/>
              <w:right w:val="single" w:sz="8" w:space="0" w:color="auto"/>
            </w:tcBorders>
          </w:tcPr>
          <w:p w:rsidR="00E94873" w:rsidRPr="00E94873" w:rsidRDefault="00E94873" w:rsidP="00D8595C">
            <w:pPr>
              <w:spacing w:after="120"/>
              <w:jc w:val="right"/>
              <w:rPr>
                <w:rFonts w:ascii="Arial" w:hAnsi="Arial" w:cs="Arial"/>
                <w:color w:val="000000" w:themeColor="text1"/>
                <w:sz w:val="20"/>
                <w:szCs w:val="20"/>
              </w:rPr>
            </w:pPr>
            <w:r w:rsidRPr="00E94873">
              <w:rPr>
                <w:rFonts w:ascii="Arial" w:hAnsi="Arial" w:cs="Arial"/>
                <w:color w:val="000000" w:themeColor="text1"/>
                <w:sz w:val="20"/>
                <w:szCs w:val="20"/>
              </w:rPr>
              <w:t>No</w:t>
            </w:r>
          </w:p>
        </w:tc>
        <w:tc>
          <w:tcPr>
            <w:tcW w:w="1961" w:type="dxa"/>
            <w:tcBorders>
              <w:top w:val="nil"/>
              <w:left w:val="single" w:sz="8" w:space="0" w:color="auto"/>
              <w:bottom w:val="single" w:sz="8" w:space="0" w:color="000000"/>
              <w:right w:val="single" w:sz="8" w:space="0" w:color="auto"/>
            </w:tcBorders>
          </w:tcPr>
          <w:p w:rsidR="00E94873" w:rsidRPr="00E94873" w:rsidRDefault="00E94873" w:rsidP="00D8595C">
            <w:pPr>
              <w:spacing w:after="120"/>
              <w:jc w:val="right"/>
              <w:rPr>
                <w:rFonts w:ascii="Arial" w:hAnsi="Arial" w:cs="Arial"/>
                <w:color w:val="000000" w:themeColor="text1"/>
                <w:sz w:val="20"/>
                <w:szCs w:val="20"/>
              </w:rPr>
            </w:pPr>
            <w:r w:rsidRPr="00E94873">
              <w:rPr>
                <w:rFonts w:ascii="Arial" w:hAnsi="Arial" w:cs="Arial"/>
                <w:color w:val="000000" w:themeColor="text1"/>
                <w:sz w:val="20"/>
                <w:szCs w:val="20"/>
              </w:rPr>
              <w:t>No</w:t>
            </w:r>
          </w:p>
        </w:tc>
      </w:tr>
      <w:tr w:rsidR="00E94873" w:rsidRPr="00E94873" w:rsidTr="00D8595C">
        <w:trPr>
          <w:trHeight w:val="315"/>
        </w:trPr>
        <w:tc>
          <w:tcPr>
            <w:tcW w:w="699" w:type="dxa"/>
            <w:tcBorders>
              <w:top w:val="nil"/>
              <w:left w:val="single" w:sz="8" w:space="0" w:color="auto"/>
              <w:bottom w:val="single" w:sz="8" w:space="0" w:color="auto"/>
              <w:right w:val="single" w:sz="8" w:space="0" w:color="auto"/>
            </w:tcBorders>
          </w:tcPr>
          <w:p w:rsidR="00E94873" w:rsidRPr="00E94873" w:rsidRDefault="00E94873" w:rsidP="00D8595C">
            <w:pPr>
              <w:spacing w:after="120"/>
              <w:rPr>
                <w:rFonts w:ascii="Arial" w:hAnsi="Arial" w:cs="Arial"/>
                <w:sz w:val="20"/>
                <w:szCs w:val="20"/>
              </w:rPr>
            </w:pPr>
            <w:r w:rsidRPr="00E94873">
              <w:rPr>
                <w:rFonts w:ascii="Arial" w:hAnsi="Arial" w:cs="Arial"/>
                <w:sz w:val="20"/>
                <w:szCs w:val="20"/>
              </w:rPr>
              <w:t>6</w:t>
            </w:r>
          </w:p>
        </w:tc>
        <w:tc>
          <w:tcPr>
            <w:tcW w:w="3686" w:type="dxa"/>
            <w:tcBorders>
              <w:top w:val="nil"/>
              <w:left w:val="single" w:sz="8" w:space="0" w:color="auto"/>
              <w:bottom w:val="single" w:sz="8" w:space="0" w:color="auto"/>
              <w:right w:val="single" w:sz="8" w:space="0" w:color="auto"/>
            </w:tcBorders>
          </w:tcPr>
          <w:p w:rsidR="00E94873" w:rsidRPr="00E94873" w:rsidRDefault="008C30BB" w:rsidP="00D8595C">
            <w:pPr>
              <w:spacing w:after="120"/>
              <w:rPr>
                <w:rFonts w:ascii="Arial" w:hAnsi="Arial" w:cs="Arial"/>
                <w:color w:val="000000" w:themeColor="text1"/>
                <w:sz w:val="20"/>
                <w:szCs w:val="20"/>
              </w:rPr>
            </w:pPr>
            <w:hyperlink r:id="rId12" w:history="1">
              <w:r w:rsidR="00E94873" w:rsidRPr="00E94873">
                <w:rPr>
                  <w:rStyle w:val="Hyperlink"/>
                  <w:rFonts w:ascii="Arial" w:hAnsi="Arial" w:cs="Arial"/>
                  <w:color w:val="000000" w:themeColor="text1"/>
                  <w:sz w:val="20"/>
                  <w:szCs w:val="20"/>
                </w:rPr>
                <w:t>http://www.arthritis.org/living-with-arthritis/pain-management/tips/arthritis-pain-relief-alternatives.php</w:t>
              </w:r>
            </w:hyperlink>
            <w:r w:rsidR="00E94873" w:rsidRPr="00E94873">
              <w:rPr>
                <w:rFonts w:ascii="Arial" w:hAnsi="Arial" w:cs="Arial"/>
                <w:color w:val="000000" w:themeColor="text1"/>
                <w:sz w:val="20"/>
                <w:szCs w:val="20"/>
              </w:rPr>
              <w:t xml:space="preserve"> </w:t>
            </w:r>
          </w:p>
        </w:tc>
        <w:tc>
          <w:tcPr>
            <w:tcW w:w="850" w:type="dxa"/>
            <w:tcBorders>
              <w:top w:val="nil"/>
              <w:left w:val="single" w:sz="8" w:space="0" w:color="auto"/>
              <w:bottom w:val="single" w:sz="8" w:space="0" w:color="auto"/>
              <w:right w:val="single" w:sz="8" w:space="0" w:color="auto"/>
            </w:tcBorders>
            <w:vAlign w:val="center"/>
          </w:tcPr>
          <w:p w:rsidR="00E94873" w:rsidRPr="00E94873" w:rsidRDefault="00E94873" w:rsidP="00D8595C">
            <w:pPr>
              <w:spacing w:after="120"/>
              <w:jc w:val="center"/>
              <w:rPr>
                <w:rFonts w:ascii="Arial" w:hAnsi="Arial" w:cs="Arial"/>
                <w:color w:val="000000" w:themeColor="text1"/>
                <w:sz w:val="20"/>
                <w:szCs w:val="20"/>
              </w:rPr>
            </w:pPr>
            <w:r w:rsidRPr="00E94873">
              <w:rPr>
                <w:rFonts w:ascii="Arial" w:hAnsi="Arial" w:cs="Arial"/>
                <w:color w:val="000000" w:themeColor="text1"/>
                <w:sz w:val="20"/>
                <w:szCs w:val="20"/>
              </w:rPr>
              <w:t>13.05</w:t>
            </w:r>
          </w:p>
        </w:tc>
        <w:tc>
          <w:tcPr>
            <w:tcW w:w="1134" w:type="dxa"/>
            <w:tcBorders>
              <w:top w:val="nil"/>
              <w:left w:val="single" w:sz="8" w:space="0" w:color="auto"/>
              <w:bottom w:val="single" w:sz="8" w:space="0" w:color="auto"/>
              <w:right w:val="single" w:sz="8" w:space="0" w:color="auto"/>
            </w:tcBorders>
          </w:tcPr>
          <w:p w:rsidR="00E94873" w:rsidRPr="00E94873" w:rsidRDefault="00E94873" w:rsidP="00D8595C">
            <w:pPr>
              <w:spacing w:after="120"/>
              <w:jc w:val="center"/>
              <w:rPr>
                <w:rFonts w:ascii="Arial" w:hAnsi="Arial" w:cs="Arial"/>
                <w:color w:val="000000" w:themeColor="text1"/>
                <w:sz w:val="20"/>
                <w:szCs w:val="20"/>
              </w:rPr>
            </w:pPr>
          </w:p>
          <w:p w:rsidR="00E94873" w:rsidRPr="00E94873" w:rsidRDefault="00E94873" w:rsidP="00D8595C">
            <w:pPr>
              <w:spacing w:after="120"/>
              <w:jc w:val="center"/>
              <w:rPr>
                <w:rFonts w:ascii="Arial" w:hAnsi="Arial" w:cs="Arial"/>
                <w:color w:val="000000" w:themeColor="text1"/>
                <w:sz w:val="20"/>
                <w:szCs w:val="20"/>
              </w:rPr>
            </w:pPr>
            <w:r w:rsidRPr="00E94873">
              <w:rPr>
                <w:rFonts w:ascii="Arial" w:hAnsi="Arial" w:cs="Arial"/>
                <w:color w:val="000000" w:themeColor="text1"/>
                <w:sz w:val="20"/>
                <w:szCs w:val="20"/>
              </w:rPr>
              <w:t>10.8</w:t>
            </w:r>
          </w:p>
        </w:tc>
        <w:tc>
          <w:tcPr>
            <w:tcW w:w="1559" w:type="dxa"/>
            <w:tcBorders>
              <w:top w:val="nil"/>
              <w:left w:val="single" w:sz="8" w:space="0" w:color="auto"/>
              <w:bottom w:val="single" w:sz="8" w:space="0" w:color="auto"/>
              <w:right w:val="single" w:sz="8" w:space="0" w:color="auto"/>
            </w:tcBorders>
          </w:tcPr>
          <w:p w:rsidR="00E94873" w:rsidRPr="00E94873" w:rsidRDefault="00E94873" w:rsidP="00D8595C">
            <w:pPr>
              <w:spacing w:after="120"/>
              <w:jc w:val="right"/>
              <w:rPr>
                <w:rFonts w:ascii="Arial" w:hAnsi="Arial" w:cs="Arial"/>
                <w:color w:val="000000" w:themeColor="text1"/>
                <w:sz w:val="20"/>
                <w:szCs w:val="20"/>
              </w:rPr>
            </w:pPr>
            <w:r w:rsidRPr="00E94873">
              <w:rPr>
                <w:rFonts w:ascii="Arial" w:hAnsi="Arial" w:cs="Arial"/>
                <w:color w:val="000000" w:themeColor="text1"/>
                <w:sz w:val="20"/>
                <w:szCs w:val="20"/>
              </w:rPr>
              <w:t>No</w:t>
            </w:r>
          </w:p>
        </w:tc>
        <w:tc>
          <w:tcPr>
            <w:tcW w:w="1961" w:type="dxa"/>
            <w:tcBorders>
              <w:top w:val="nil"/>
              <w:left w:val="single" w:sz="8" w:space="0" w:color="auto"/>
              <w:bottom w:val="single" w:sz="8" w:space="0" w:color="auto"/>
              <w:right w:val="single" w:sz="8" w:space="0" w:color="auto"/>
            </w:tcBorders>
          </w:tcPr>
          <w:p w:rsidR="00E94873" w:rsidRPr="00E94873" w:rsidRDefault="00E94873" w:rsidP="00D8595C">
            <w:pPr>
              <w:spacing w:after="120"/>
              <w:jc w:val="right"/>
              <w:rPr>
                <w:rFonts w:ascii="Arial" w:hAnsi="Arial" w:cs="Arial"/>
                <w:color w:val="000000" w:themeColor="text1"/>
                <w:sz w:val="20"/>
                <w:szCs w:val="20"/>
              </w:rPr>
            </w:pPr>
            <w:r w:rsidRPr="00E94873">
              <w:rPr>
                <w:rFonts w:ascii="Arial" w:hAnsi="Arial" w:cs="Arial"/>
                <w:color w:val="000000" w:themeColor="text1"/>
                <w:sz w:val="20"/>
                <w:szCs w:val="20"/>
              </w:rPr>
              <w:t>No</w:t>
            </w:r>
          </w:p>
        </w:tc>
      </w:tr>
      <w:tr w:rsidR="00E94873" w:rsidRPr="00E94873" w:rsidTr="00D8595C">
        <w:trPr>
          <w:trHeight w:val="315"/>
        </w:trPr>
        <w:tc>
          <w:tcPr>
            <w:tcW w:w="699" w:type="dxa"/>
            <w:tcBorders>
              <w:top w:val="nil"/>
              <w:left w:val="single" w:sz="8" w:space="0" w:color="auto"/>
              <w:bottom w:val="single" w:sz="8" w:space="0" w:color="auto"/>
              <w:right w:val="single" w:sz="8" w:space="0" w:color="auto"/>
            </w:tcBorders>
          </w:tcPr>
          <w:p w:rsidR="00E94873" w:rsidRPr="00E94873" w:rsidRDefault="00E94873" w:rsidP="00D8595C">
            <w:pPr>
              <w:spacing w:after="120"/>
              <w:rPr>
                <w:rFonts w:ascii="Arial" w:hAnsi="Arial" w:cs="Arial"/>
                <w:sz w:val="20"/>
                <w:szCs w:val="20"/>
              </w:rPr>
            </w:pPr>
            <w:r w:rsidRPr="00E94873">
              <w:rPr>
                <w:rFonts w:ascii="Arial" w:hAnsi="Arial" w:cs="Arial"/>
                <w:sz w:val="20"/>
                <w:szCs w:val="20"/>
              </w:rPr>
              <w:t>7</w:t>
            </w:r>
          </w:p>
        </w:tc>
        <w:tc>
          <w:tcPr>
            <w:tcW w:w="3686" w:type="dxa"/>
            <w:tcBorders>
              <w:top w:val="nil"/>
              <w:left w:val="single" w:sz="8" w:space="0" w:color="auto"/>
              <w:bottom w:val="single" w:sz="8" w:space="0" w:color="auto"/>
              <w:right w:val="single" w:sz="8" w:space="0" w:color="auto"/>
            </w:tcBorders>
          </w:tcPr>
          <w:p w:rsidR="00E94873" w:rsidRPr="00E94873" w:rsidRDefault="008C30BB" w:rsidP="00D8595C">
            <w:pPr>
              <w:spacing w:after="120"/>
              <w:rPr>
                <w:rFonts w:ascii="Arial" w:hAnsi="Arial" w:cs="Arial"/>
                <w:color w:val="000000" w:themeColor="text1"/>
                <w:sz w:val="20"/>
                <w:szCs w:val="20"/>
              </w:rPr>
            </w:pPr>
            <w:hyperlink r:id="rId13" w:history="1">
              <w:r w:rsidR="00E94873" w:rsidRPr="00E94873">
                <w:rPr>
                  <w:rStyle w:val="Hyperlink"/>
                  <w:rFonts w:ascii="Arial" w:hAnsi="Arial" w:cs="Arial"/>
                  <w:color w:val="000000" w:themeColor="text1"/>
                  <w:sz w:val="20"/>
                  <w:szCs w:val="20"/>
                </w:rPr>
                <w:t>http://www.arthritisresearchuk.org/arthritis-information/common-pain/hip-pain/what-can-i-do-to-help-myself.aspx</w:t>
              </w:r>
            </w:hyperlink>
            <w:r w:rsidR="00E94873" w:rsidRPr="00E94873">
              <w:rPr>
                <w:rFonts w:ascii="Arial" w:hAnsi="Arial" w:cs="Arial"/>
                <w:color w:val="000000" w:themeColor="text1"/>
                <w:sz w:val="20"/>
                <w:szCs w:val="20"/>
              </w:rPr>
              <w:t xml:space="preserve"> </w:t>
            </w:r>
          </w:p>
          <w:p w:rsidR="00E94873" w:rsidRPr="00E94873" w:rsidRDefault="00E94873" w:rsidP="00D8595C">
            <w:pPr>
              <w:spacing w:after="120"/>
              <w:rPr>
                <w:rFonts w:ascii="Arial" w:hAnsi="Arial" w:cs="Arial"/>
                <w:color w:val="000000" w:themeColor="text1"/>
                <w:sz w:val="20"/>
                <w:szCs w:val="20"/>
              </w:rPr>
            </w:pPr>
          </w:p>
        </w:tc>
        <w:tc>
          <w:tcPr>
            <w:tcW w:w="850" w:type="dxa"/>
            <w:tcBorders>
              <w:top w:val="nil"/>
              <w:left w:val="single" w:sz="8" w:space="0" w:color="auto"/>
              <w:bottom w:val="single" w:sz="8" w:space="0" w:color="auto"/>
              <w:right w:val="single" w:sz="8" w:space="0" w:color="auto"/>
            </w:tcBorders>
            <w:vAlign w:val="center"/>
          </w:tcPr>
          <w:p w:rsidR="00E94873" w:rsidRPr="00E94873" w:rsidRDefault="00E94873" w:rsidP="00D8595C">
            <w:pPr>
              <w:spacing w:after="120"/>
              <w:jc w:val="center"/>
              <w:rPr>
                <w:rFonts w:ascii="Arial" w:hAnsi="Arial" w:cs="Arial"/>
                <w:color w:val="000000" w:themeColor="text1"/>
                <w:sz w:val="20"/>
                <w:szCs w:val="20"/>
              </w:rPr>
            </w:pPr>
            <w:r w:rsidRPr="00E94873">
              <w:rPr>
                <w:rFonts w:ascii="Arial" w:hAnsi="Arial" w:cs="Arial"/>
                <w:color w:val="000000" w:themeColor="text1"/>
                <w:sz w:val="20"/>
                <w:szCs w:val="20"/>
              </w:rPr>
              <w:t>12.59</w:t>
            </w:r>
          </w:p>
        </w:tc>
        <w:tc>
          <w:tcPr>
            <w:tcW w:w="1134" w:type="dxa"/>
            <w:tcBorders>
              <w:top w:val="nil"/>
              <w:left w:val="single" w:sz="8" w:space="0" w:color="auto"/>
              <w:bottom w:val="single" w:sz="8" w:space="0" w:color="auto"/>
              <w:right w:val="single" w:sz="8" w:space="0" w:color="auto"/>
            </w:tcBorders>
          </w:tcPr>
          <w:p w:rsidR="00E94873" w:rsidRPr="00E94873" w:rsidRDefault="00E94873" w:rsidP="00D8595C">
            <w:pPr>
              <w:spacing w:after="120"/>
              <w:rPr>
                <w:rFonts w:ascii="Arial" w:hAnsi="Arial" w:cs="Arial"/>
                <w:color w:val="000000" w:themeColor="text1"/>
                <w:sz w:val="20"/>
                <w:szCs w:val="20"/>
              </w:rPr>
            </w:pPr>
          </w:p>
          <w:p w:rsidR="00E94873" w:rsidRPr="00E94873" w:rsidRDefault="00E94873" w:rsidP="00D8595C">
            <w:pPr>
              <w:spacing w:after="120"/>
              <w:rPr>
                <w:rFonts w:ascii="Arial" w:hAnsi="Arial" w:cs="Arial"/>
                <w:color w:val="000000" w:themeColor="text1"/>
                <w:sz w:val="20"/>
                <w:szCs w:val="20"/>
              </w:rPr>
            </w:pPr>
            <w:r w:rsidRPr="00E94873">
              <w:rPr>
                <w:rFonts w:ascii="Arial" w:hAnsi="Arial" w:cs="Arial"/>
                <w:color w:val="000000" w:themeColor="text1"/>
                <w:sz w:val="20"/>
                <w:szCs w:val="20"/>
              </w:rPr>
              <w:t>7.59</w:t>
            </w:r>
          </w:p>
          <w:p w:rsidR="00E94873" w:rsidRPr="00E94873" w:rsidRDefault="00E94873" w:rsidP="00D8595C">
            <w:pPr>
              <w:spacing w:after="120"/>
              <w:jc w:val="center"/>
              <w:rPr>
                <w:rFonts w:ascii="Arial" w:hAnsi="Arial" w:cs="Arial"/>
                <w:color w:val="000000" w:themeColor="text1"/>
                <w:sz w:val="20"/>
                <w:szCs w:val="20"/>
              </w:rPr>
            </w:pPr>
          </w:p>
        </w:tc>
        <w:tc>
          <w:tcPr>
            <w:tcW w:w="1559" w:type="dxa"/>
            <w:tcBorders>
              <w:top w:val="nil"/>
              <w:left w:val="single" w:sz="8" w:space="0" w:color="auto"/>
              <w:bottom w:val="single" w:sz="8" w:space="0" w:color="auto"/>
              <w:right w:val="single" w:sz="8" w:space="0" w:color="auto"/>
            </w:tcBorders>
          </w:tcPr>
          <w:p w:rsidR="00E94873" w:rsidRPr="00E94873" w:rsidRDefault="00E94873" w:rsidP="00D8595C">
            <w:pPr>
              <w:spacing w:after="120"/>
              <w:jc w:val="right"/>
              <w:rPr>
                <w:rFonts w:ascii="Arial" w:hAnsi="Arial" w:cs="Arial"/>
                <w:color w:val="000000" w:themeColor="text1"/>
                <w:sz w:val="20"/>
                <w:szCs w:val="20"/>
              </w:rPr>
            </w:pPr>
            <w:r w:rsidRPr="00E94873">
              <w:rPr>
                <w:rFonts w:ascii="Arial" w:hAnsi="Arial" w:cs="Arial"/>
                <w:color w:val="000000" w:themeColor="text1"/>
                <w:sz w:val="20"/>
                <w:szCs w:val="20"/>
              </w:rPr>
              <w:t>No</w:t>
            </w:r>
          </w:p>
        </w:tc>
        <w:tc>
          <w:tcPr>
            <w:tcW w:w="1961" w:type="dxa"/>
            <w:tcBorders>
              <w:top w:val="nil"/>
              <w:left w:val="single" w:sz="8" w:space="0" w:color="auto"/>
              <w:bottom w:val="single" w:sz="8" w:space="0" w:color="auto"/>
              <w:right w:val="single" w:sz="8" w:space="0" w:color="auto"/>
            </w:tcBorders>
          </w:tcPr>
          <w:p w:rsidR="00E94873" w:rsidRPr="00E94873" w:rsidRDefault="00E94873" w:rsidP="00D8595C">
            <w:pPr>
              <w:spacing w:after="120"/>
              <w:jc w:val="right"/>
              <w:rPr>
                <w:rFonts w:ascii="Arial" w:hAnsi="Arial" w:cs="Arial"/>
                <w:color w:val="000000" w:themeColor="text1"/>
                <w:sz w:val="20"/>
                <w:szCs w:val="20"/>
              </w:rPr>
            </w:pPr>
            <w:r w:rsidRPr="00E94873">
              <w:rPr>
                <w:rFonts w:ascii="Arial" w:hAnsi="Arial" w:cs="Arial"/>
                <w:color w:val="000000" w:themeColor="text1"/>
                <w:sz w:val="20"/>
                <w:szCs w:val="20"/>
              </w:rPr>
              <w:t>No</w:t>
            </w:r>
          </w:p>
        </w:tc>
      </w:tr>
      <w:tr w:rsidR="00E94873" w:rsidRPr="00E94873" w:rsidTr="00D8595C">
        <w:trPr>
          <w:trHeight w:val="315"/>
        </w:trPr>
        <w:tc>
          <w:tcPr>
            <w:tcW w:w="699" w:type="dxa"/>
            <w:tcBorders>
              <w:top w:val="nil"/>
              <w:left w:val="single" w:sz="8" w:space="0" w:color="auto"/>
              <w:bottom w:val="single" w:sz="8" w:space="0" w:color="auto"/>
              <w:right w:val="single" w:sz="8" w:space="0" w:color="auto"/>
            </w:tcBorders>
          </w:tcPr>
          <w:p w:rsidR="00E94873" w:rsidRPr="00E94873" w:rsidRDefault="00E94873" w:rsidP="00D8595C">
            <w:pPr>
              <w:spacing w:after="120"/>
              <w:rPr>
                <w:rFonts w:ascii="Arial" w:hAnsi="Arial" w:cs="Arial"/>
                <w:sz w:val="20"/>
                <w:szCs w:val="20"/>
              </w:rPr>
            </w:pPr>
            <w:r w:rsidRPr="00E94873">
              <w:rPr>
                <w:rFonts w:ascii="Arial" w:hAnsi="Arial" w:cs="Arial"/>
                <w:sz w:val="20"/>
                <w:szCs w:val="20"/>
              </w:rPr>
              <w:t>8</w:t>
            </w:r>
          </w:p>
        </w:tc>
        <w:tc>
          <w:tcPr>
            <w:tcW w:w="3686" w:type="dxa"/>
            <w:tcBorders>
              <w:top w:val="nil"/>
              <w:left w:val="single" w:sz="8" w:space="0" w:color="auto"/>
              <w:bottom w:val="single" w:sz="8" w:space="0" w:color="auto"/>
              <w:right w:val="single" w:sz="8" w:space="0" w:color="auto"/>
            </w:tcBorders>
          </w:tcPr>
          <w:p w:rsidR="00E94873" w:rsidRPr="00E94873" w:rsidRDefault="008C30BB" w:rsidP="00D8595C">
            <w:pPr>
              <w:spacing w:after="120"/>
              <w:rPr>
                <w:rFonts w:ascii="Arial" w:hAnsi="Arial" w:cs="Arial"/>
                <w:color w:val="000000" w:themeColor="text1"/>
                <w:sz w:val="20"/>
                <w:szCs w:val="20"/>
              </w:rPr>
            </w:pPr>
            <w:hyperlink r:id="rId14" w:history="1">
              <w:r w:rsidR="00E94873" w:rsidRPr="00E94873">
                <w:rPr>
                  <w:rStyle w:val="Hyperlink"/>
                  <w:rFonts w:ascii="Arial" w:hAnsi="Arial" w:cs="Arial"/>
                  <w:color w:val="000000" w:themeColor="text1"/>
                  <w:sz w:val="20"/>
                  <w:szCs w:val="20"/>
                </w:rPr>
                <w:t>http://www.arthritisresearchuk.org/arthritis-information/arthritis-and-daily-life/pain-and-arthritis/pain-report/living-with-longterm-pain/what-should-i-do-to-deal-with-longterm-pain.aspx</w:t>
              </w:r>
            </w:hyperlink>
            <w:r w:rsidR="00E94873" w:rsidRPr="00E94873">
              <w:rPr>
                <w:rFonts w:ascii="Arial" w:hAnsi="Arial" w:cs="Arial"/>
                <w:color w:val="000000" w:themeColor="text1"/>
                <w:sz w:val="20"/>
                <w:szCs w:val="20"/>
              </w:rPr>
              <w:t xml:space="preserve"> </w:t>
            </w:r>
          </w:p>
        </w:tc>
        <w:tc>
          <w:tcPr>
            <w:tcW w:w="850" w:type="dxa"/>
            <w:tcBorders>
              <w:top w:val="nil"/>
              <w:left w:val="single" w:sz="8" w:space="0" w:color="auto"/>
              <w:bottom w:val="single" w:sz="8" w:space="0" w:color="auto"/>
              <w:right w:val="single" w:sz="8" w:space="0" w:color="auto"/>
            </w:tcBorders>
            <w:vAlign w:val="center"/>
          </w:tcPr>
          <w:p w:rsidR="00E94873" w:rsidRPr="00E94873" w:rsidRDefault="00E94873" w:rsidP="00D8595C">
            <w:pPr>
              <w:spacing w:after="120"/>
              <w:jc w:val="center"/>
              <w:rPr>
                <w:rFonts w:ascii="Arial" w:hAnsi="Arial" w:cs="Arial"/>
                <w:color w:val="000000" w:themeColor="text1"/>
                <w:sz w:val="20"/>
                <w:szCs w:val="20"/>
              </w:rPr>
            </w:pPr>
            <w:r w:rsidRPr="00E94873">
              <w:rPr>
                <w:rFonts w:ascii="Arial" w:hAnsi="Arial" w:cs="Arial"/>
                <w:color w:val="000000" w:themeColor="text1"/>
                <w:sz w:val="20"/>
                <w:szCs w:val="20"/>
              </w:rPr>
              <w:t>10.56</w:t>
            </w:r>
          </w:p>
        </w:tc>
        <w:tc>
          <w:tcPr>
            <w:tcW w:w="1134" w:type="dxa"/>
            <w:tcBorders>
              <w:top w:val="nil"/>
              <w:left w:val="single" w:sz="8" w:space="0" w:color="auto"/>
              <w:bottom w:val="single" w:sz="8" w:space="0" w:color="auto"/>
              <w:right w:val="single" w:sz="8" w:space="0" w:color="auto"/>
            </w:tcBorders>
          </w:tcPr>
          <w:p w:rsidR="00E94873" w:rsidRPr="00E94873" w:rsidRDefault="00E94873" w:rsidP="00D8595C">
            <w:pPr>
              <w:spacing w:after="120"/>
              <w:jc w:val="center"/>
              <w:rPr>
                <w:rFonts w:ascii="Arial" w:hAnsi="Arial" w:cs="Arial"/>
                <w:color w:val="000000" w:themeColor="text1"/>
                <w:sz w:val="20"/>
                <w:szCs w:val="20"/>
              </w:rPr>
            </w:pPr>
          </w:p>
          <w:p w:rsidR="00E94873" w:rsidRPr="00E94873" w:rsidRDefault="00E94873" w:rsidP="00D8595C">
            <w:pPr>
              <w:spacing w:after="120"/>
              <w:jc w:val="center"/>
              <w:rPr>
                <w:rFonts w:ascii="Arial" w:hAnsi="Arial" w:cs="Arial"/>
                <w:color w:val="000000" w:themeColor="text1"/>
                <w:sz w:val="20"/>
                <w:szCs w:val="20"/>
              </w:rPr>
            </w:pPr>
          </w:p>
          <w:p w:rsidR="00E94873" w:rsidRPr="00E94873" w:rsidRDefault="00E94873" w:rsidP="00D8595C">
            <w:pPr>
              <w:spacing w:after="120"/>
              <w:jc w:val="center"/>
              <w:rPr>
                <w:rFonts w:ascii="Arial" w:hAnsi="Arial" w:cs="Arial"/>
                <w:color w:val="000000" w:themeColor="text1"/>
                <w:sz w:val="20"/>
                <w:szCs w:val="20"/>
              </w:rPr>
            </w:pPr>
          </w:p>
          <w:p w:rsidR="00E94873" w:rsidRPr="00E94873" w:rsidRDefault="00E94873" w:rsidP="00D8595C">
            <w:pPr>
              <w:spacing w:after="120"/>
              <w:jc w:val="center"/>
              <w:rPr>
                <w:rFonts w:ascii="Arial" w:hAnsi="Arial" w:cs="Arial"/>
                <w:color w:val="000000" w:themeColor="text1"/>
                <w:sz w:val="20"/>
                <w:szCs w:val="20"/>
              </w:rPr>
            </w:pPr>
            <w:r w:rsidRPr="00E94873">
              <w:rPr>
                <w:rFonts w:ascii="Arial" w:hAnsi="Arial" w:cs="Arial"/>
                <w:color w:val="000000" w:themeColor="text1"/>
                <w:sz w:val="20"/>
                <w:szCs w:val="20"/>
              </w:rPr>
              <w:t>9.7</w:t>
            </w:r>
          </w:p>
        </w:tc>
        <w:tc>
          <w:tcPr>
            <w:tcW w:w="1559" w:type="dxa"/>
            <w:tcBorders>
              <w:top w:val="nil"/>
              <w:left w:val="single" w:sz="8" w:space="0" w:color="auto"/>
              <w:bottom w:val="single" w:sz="8" w:space="0" w:color="auto"/>
              <w:right w:val="single" w:sz="8" w:space="0" w:color="auto"/>
            </w:tcBorders>
          </w:tcPr>
          <w:p w:rsidR="00E94873" w:rsidRPr="00E94873" w:rsidRDefault="00E94873" w:rsidP="00D8595C">
            <w:pPr>
              <w:spacing w:after="120"/>
              <w:jc w:val="right"/>
              <w:rPr>
                <w:rFonts w:ascii="Arial" w:hAnsi="Arial" w:cs="Arial"/>
                <w:color w:val="000000" w:themeColor="text1"/>
                <w:sz w:val="20"/>
                <w:szCs w:val="20"/>
              </w:rPr>
            </w:pPr>
            <w:r w:rsidRPr="00E94873">
              <w:rPr>
                <w:rFonts w:ascii="Arial" w:hAnsi="Arial" w:cs="Arial"/>
                <w:color w:val="000000" w:themeColor="text1"/>
                <w:sz w:val="20"/>
                <w:szCs w:val="20"/>
              </w:rPr>
              <w:t>No</w:t>
            </w:r>
          </w:p>
        </w:tc>
        <w:tc>
          <w:tcPr>
            <w:tcW w:w="1961" w:type="dxa"/>
            <w:tcBorders>
              <w:top w:val="nil"/>
              <w:left w:val="single" w:sz="8" w:space="0" w:color="auto"/>
              <w:bottom w:val="single" w:sz="8" w:space="0" w:color="auto"/>
              <w:right w:val="single" w:sz="8" w:space="0" w:color="auto"/>
            </w:tcBorders>
          </w:tcPr>
          <w:p w:rsidR="00E94873" w:rsidRPr="00E94873" w:rsidRDefault="00E94873" w:rsidP="00D8595C">
            <w:pPr>
              <w:spacing w:after="120"/>
              <w:jc w:val="right"/>
              <w:rPr>
                <w:rFonts w:ascii="Arial" w:hAnsi="Arial" w:cs="Arial"/>
                <w:color w:val="000000" w:themeColor="text1"/>
                <w:sz w:val="20"/>
                <w:szCs w:val="20"/>
              </w:rPr>
            </w:pPr>
            <w:r w:rsidRPr="00E94873">
              <w:rPr>
                <w:rFonts w:ascii="Arial" w:hAnsi="Arial" w:cs="Arial"/>
                <w:color w:val="000000" w:themeColor="text1"/>
                <w:sz w:val="20"/>
                <w:szCs w:val="20"/>
              </w:rPr>
              <w:t>No</w:t>
            </w:r>
          </w:p>
        </w:tc>
      </w:tr>
      <w:tr w:rsidR="00E94873" w:rsidRPr="00E94873" w:rsidTr="00D8595C">
        <w:trPr>
          <w:trHeight w:val="315"/>
        </w:trPr>
        <w:tc>
          <w:tcPr>
            <w:tcW w:w="699" w:type="dxa"/>
            <w:tcBorders>
              <w:top w:val="nil"/>
              <w:left w:val="single" w:sz="8" w:space="0" w:color="auto"/>
              <w:bottom w:val="single" w:sz="8" w:space="0" w:color="auto"/>
              <w:right w:val="single" w:sz="8" w:space="0" w:color="auto"/>
            </w:tcBorders>
          </w:tcPr>
          <w:p w:rsidR="00E94873" w:rsidRPr="00E94873" w:rsidRDefault="00E94873" w:rsidP="00D8595C">
            <w:pPr>
              <w:shd w:val="clear" w:color="auto" w:fill="FFFFFF"/>
              <w:spacing w:after="120" w:line="240" w:lineRule="atLeast"/>
              <w:rPr>
                <w:rFonts w:ascii="Arial" w:hAnsi="Arial" w:cs="Arial"/>
                <w:sz w:val="20"/>
                <w:szCs w:val="20"/>
              </w:rPr>
            </w:pPr>
            <w:r w:rsidRPr="00E94873">
              <w:rPr>
                <w:rFonts w:ascii="Arial" w:hAnsi="Arial" w:cs="Arial"/>
                <w:sz w:val="20"/>
                <w:szCs w:val="20"/>
              </w:rPr>
              <w:t>9</w:t>
            </w:r>
          </w:p>
        </w:tc>
        <w:tc>
          <w:tcPr>
            <w:tcW w:w="3686" w:type="dxa"/>
            <w:tcBorders>
              <w:top w:val="nil"/>
              <w:left w:val="single" w:sz="8" w:space="0" w:color="auto"/>
              <w:bottom w:val="single" w:sz="8" w:space="0" w:color="auto"/>
              <w:right w:val="single" w:sz="8" w:space="0" w:color="auto"/>
            </w:tcBorders>
          </w:tcPr>
          <w:p w:rsidR="00E94873" w:rsidRPr="00E94873" w:rsidRDefault="008C30BB" w:rsidP="00D8595C">
            <w:pPr>
              <w:shd w:val="clear" w:color="auto" w:fill="FFFFFF"/>
              <w:spacing w:after="120" w:line="240" w:lineRule="atLeast"/>
              <w:rPr>
                <w:rFonts w:ascii="Arial" w:hAnsi="Arial" w:cs="Arial"/>
                <w:color w:val="000000" w:themeColor="text1"/>
                <w:sz w:val="20"/>
                <w:szCs w:val="20"/>
              </w:rPr>
            </w:pPr>
            <w:hyperlink r:id="rId15" w:history="1">
              <w:r w:rsidR="00E94873" w:rsidRPr="00E94873">
                <w:rPr>
                  <w:rStyle w:val="Hyperlink"/>
                  <w:rFonts w:ascii="Arial" w:hAnsi="Arial" w:cs="Arial"/>
                  <w:color w:val="000000" w:themeColor="text1"/>
                  <w:sz w:val="20"/>
                  <w:szCs w:val="20"/>
                </w:rPr>
                <w:t>http://www.arthritisresearchuk.org/arthritis-information/conditions/osteoarthritis-of-the-knee/self-help-and-daily-living.aspx</w:t>
              </w:r>
            </w:hyperlink>
            <w:r w:rsidR="00E94873" w:rsidRPr="00E94873">
              <w:rPr>
                <w:rStyle w:val="Hyperlink"/>
                <w:rFonts w:ascii="Arial" w:hAnsi="Arial" w:cs="Arial"/>
                <w:color w:val="000000" w:themeColor="text1"/>
                <w:sz w:val="20"/>
                <w:szCs w:val="20"/>
              </w:rPr>
              <w:t xml:space="preserve"> </w:t>
            </w:r>
          </w:p>
        </w:tc>
        <w:tc>
          <w:tcPr>
            <w:tcW w:w="850" w:type="dxa"/>
            <w:tcBorders>
              <w:top w:val="nil"/>
              <w:left w:val="single" w:sz="8" w:space="0" w:color="auto"/>
              <w:bottom w:val="single" w:sz="8" w:space="0" w:color="auto"/>
              <w:right w:val="single" w:sz="8" w:space="0" w:color="auto"/>
            </w:tcBorders>
            <w:vAlign w:val="center"/>
          </w:tcPr>
          <w:p w:rsidR="00E94873" w:rsidRPr="00E94873" w:rsidRDefault="00E94873" w:rsidP="00D8595C">
            <w:pPr>
              <w:spacing w:after="120"/>
              <w:jc w:val="center"/>
              <w:rPr>
                <w:rFonts w:ascii="Arial" w:hAnsi="Arial" w:cs="Arial"/>
                <w:color w:val="000000" w:themeColor="text1"/>
                <w:sz w:val="20"/>
                <w:szCs w:val="20"/>
              </w:rPr>
            </w:pPr>
            <w:r w:rsidRPr="00E94873">
              <w:rPr>
                <w:rFonts w:ascii="Arial" w:hAnsi="Arial" w:cs="Arial"/>
                <w:color w:val="000000" w:themeColor="text1"/>
                <w:sz w:val="20"/>
                <w:szCs w:val="20"/>
              </w:rPr>
              <w:t>11.21</w:t>
            </w:r>
          </w:p>
        </w:tc>
        <w:tc>
          <w:tcPr>
            <w:tcW w:w="1134" w:type="dxa"/>
            <w:tcBorders>
              <w:top w:val="nil"/>
              <w:left w:val="single" w:sz="8" w:space="0" w:color="auto"/>
              <w:bottom w:val="single" w:sz="8" w:space="0" w:color="auto"/>
              <w:right w:val="single" w:sz="8" w:space="0" w:color="auto"/>
            </w:tcBorders>
          </w:tcPr>
          <w:p w:rsidR="00E94873" w:rsidRPr="00E94873" w:rsidRDefault="00E94873" w:rsidP="00D8595C">
            <w:pPr>
              <w:spacing w:after="120"/>
              <w:jc w:val="center"/>
              <w:rPr>
                <w:rFonts w:ascii="Arial" w:hAnsi="Arial" w:cs="Arial"/>
                <w:color w:val="000000" w:themeColor="text1"/>
                <w:sz w:val="20"/>
                <w:szCs w:val="20"/>
              </w:rPr>
            </w:pPr>
          </w:p>
          <w:p w:rsidR="00E94873" w:rsidRPr="00E94873" w:rsidRDefault="00E94873" w:rsidP="00D8595C">
            <w:pPr>
              <w:spacing w:after="120"/>
              <w:jc w:val="center"/>
              <w:rPr>
                <w:rFonts w:ascii="Arial" w:hAnsi="Arial" w:cs="Arial"/>
                <w:color w:val="000000" w:themeColor="text1"/>
                <w:sz w:val="20"/>
                <w:szCs w:val="20"/>
              </w:rPr>
            </w:pPr>
          </w:p>
          <w:p w:rsidR="00E94873" w:rsidRPr="00E94873" w:rsidRDefault="00E94873" w:rsidP="00D8595C">
            <w:pPr>
              <w:spacing w:after="120"/>
              <w:jc w:val="center"/>
              <w:rPr>
                <w:rFonts w:ascii="Arial" w:hAnsi="Arial" w:cs="Arial"/>
                <w:color w:val="000000" w:themeColor="text1"/>
                <w:sz w:val="20"/>
                <w:szCs w:val="20"/>
              </w:rPr>
            </w:pPr>
            <w:r w:rsidRPr="00E94873">
              <w:rPr>
                <w:rFonts w:ascii="Arial" w:hAnsi="Arial" w:cs="Arial"/>
                <w:color w:val="000000" w:themeColor="text1"/>
                <w:sz w:val="20"/>
                <w:szCs w:val="20"/>
              </w:rPr>
              <w:t>9.24</w:t>
            </w:r>
          </w:p>
        </w:tc>
        <w:tc>
          <w:tcPr>
            <w:tcW w:w="1559" w:type="dxa"/>
            <w:tcBorders>
              <w:top w:val="nil"/>
              <w:left w:val="single" w:sz="8" w:space="0" w:color="auto"/>
              <w:bottom w:val="single" w:sz="8" w:space="0" w:color="auto"/>
              <w:right w:val="single" w:sz="8" w:space="0" w:color="auto"/>
            </w:tcBorders>
          </w:tcPr>
          <w:p w:rsidR="00E94873" w:rsidRPr="00E94873" w:rsidRDefault="00E94873" w:rsidP="00D8595C">
            <w:pPr>
              <w:spacing w:after="120"/>
              <w:jc w:val="right"/>
              <w:rPr>
                <w:rFonts w:ascii="Arial" w:hAnsi="Arial" w:cs="Arial"/>
                <w:color w:val="000000" w:themeColor="text1"/>
                <w:sz w:val="20"/>
                <w:szCs w:val="20"/>
              </w:rPr>
            </w:pPr>
            <w:r w:rsidRPr="00E94873">
              <w:rPr>
                <w:rFonts w:ascii="Arial" w:hAnsi="Arial" w:cs="Arial"/>
                <w:color w:val="000000" w:themeColor="text1"/>
                <w:sz w:val="20"/>
                <w:szCs w:val="20"/>
              </w:rPr>
              <w:t>No</w:t>
            </w:r>
          </w:p>
        </w:tc>
        <w:tc>
          <w:tcPr>
            <w:tcW w:w="1961" w:type="dxa"/>
            <w:tcBorders>
              <w:top w:val="nil"/>
              <w:left w:val="single" w:sz="8" w:space="0" w:color="auto"/>
              <w:bottom w:val="single" w:sz="8" w:space="0" w:color="auto"/>
              <w:right w:val="single" w:sz="8" w:space="0" w:color="auto"/>
            </w:tcBorders>
          </w:tcPr>
          <w:p w:rsidR="00E94873" w:rsidRPr="00E94873" w:rsidRDefault="00E94873" w:rsidP="00D8595C">
            <w:pPr>
              <w:spacing w:after="120"/>
              <w:jc w:val="right"/>
              <w:rPr>
                <w:rFonts w:ascii="Arial" w:hAnsi="Arial" w:cs="Arial"/>
                <w:color w:val="000000" w:themeColor="text1"/>
                <w:sz w:val="20"/>
                <w:szCs w:val="20"/>
              </w:rPr>
            </w:pPr>
            <w:r w:rsidRPr="00E94873">
              <w:rPr>
                <w:rFonts w:ascii="Arial" w:hAnsi="Arial" w:cs="Arial"/>
                <w:color w:val="000000" w:themeColor="text1"/>
                <w:sz w:val="20"/>
                <w:szCs w:val="20"/>
              </w:rPr>
              <w:t>No</w:t>
            </w:r>
          </w:p>
        </w:tc>
      </w:tr>
      <w:tr w:rsidR="00E94873" w:rsidRPr="00E94873" w:rsidTr="00D8595C">
        <w:trPr>
          <w:trHeight w:val="315"/>
        </w:trPr>
        <w:tc>
          <w:tcPr>
            <w:tcW w:w="699" w:type="dxa"/>
            <w:tcBorders>
              <w:top w:val="nil"/>
              <w:left w:val="single" w:sz="8" w:space="0" w:color="auto"/>
              <w:bottom w:val="single" w:sz="8" w:space="0" w:color="auto"/>
              <w:right w:val="single" w:sz="8" w:space="0" w:color="auto"/>
            </w:tcBorders>
          </w:tcPr>
          <w:p w:rsidR="00E94873" w:rsidRPr="00E94873" w:rsidRDefault="00E94873" w:rsidP="00D8595C">
            <w:pPr>
              <w:spacing w:after="120"/>
              <w:rPr>
                <w:rFonts w:ascii="Arial" w:hAnsi="Arial" w:cs="Arial"/>
                <w:sz w:val="20"/>
                <w:szCs w:val="20"/>
              </w:rPr>
            </w:pPr>
            <w:r w:rsidRPr="00E94873">
              <w:rPr>
                <w:rFonts w:ascii="Arial" w:hAnsi="Arial" w:cs="Arial"/>
                <w:sz w:val="20"/>
                <w:szCs w:val="20"/>
              </w:rPr>
              <w:t>10</w:t>
            </w:r>
          </w:p>
        </w:tc>
        <w:tc>
          <w:tcPr>
            <w:tcW w:w="3686" w:type="dxa"/>
            <w:tcBorders>
              <w:top w:val="nil"/>
              <w:left w:val="single" w:sz="8" w:space="0" w:color="auto"/>
              <w:bottom w:val="single" w:sz="8" w:space="0" w:color="auto"/>
              <w:right w:val="single" w:sz="8" w:space="0" w:color="auto"/>
            </w:tcBorders>
          </w:tcPr>
          <w:p w:rsidR="00E94873" w:rsidRPr="00E94873" w:rsidRDefault="008C30BB" w:rsidP="00D8595C">
            <w:pPr>
              <w:spacing w:after="120"/>
              <w:rPr>
                <w:rFonts w:ascii="Arial" w:hAnsi="Arial" w:cs="Arial"/>
                <w:color w:val="000000" w:themeColor="text1"/>
                <w:sz w:val="20"/>
                <w:szCs w:val="20"/>
              </w:rPr>
            </w:pPr>
            <w:hyperlink r:id="rId16" w:history="1">
              <w:r w:rsidR="00E94873" w:rsidRPr="00E94873">
                <w:rPr>
                  <w:rStyle w:val="Hyperlink"/>
                  <w:rFonts w:ascii="Arial" w:hAnsi="Arial" w:cs="Arial"/>
                  <w:color w:val="000000" w:themeColor="text1"/>
                  <w:sz w:val="20"/>
                  <w:szCs w:val="20"/>
                </w:rPr>
                <w:t>http://www.arthritisresearchuk.org/arthritis-information/arthritis-and-daily-life/diet-and-arthritis.aspx</w:t>
              </w:r>
            </w:hyperlink>
          </w:p>
        </w:tc>
        <w:tc>
          <w:tcPr>
            <w:tcW w:w="850" w:type="dxa"/>
            <w:tcBorders>
              <w:top w:val="nil"/>
              <w:left w:val="single" w:sz="8" w:space="0" w:color="auto"/>
              <w:bottom w:val="single" w:sz="8" w:space="0" w:color="auto"/>
              <w:right w:val="single" w:sz="8" w:space="0" w:color="auto"/>
            </w:tcBorders>
            <w:vAlign w:val="center"/>
          </w:tcPr>
          <w:p w:rsidR="00E94873" w:rsidRPr="00E94873" w:rsidRDefault="00E94873" w:rsidP="00D8595C">
            <w:pPr>
              <w:spacing w:after="120"/>
              <w:jc w:val="center"/>
              <w:rPr>
                <w:rFonts w:ascii="Arial" w:hAnsi="Arial" w:cs="Arial"/>
                <w:color w:val="000000" w:themeColor="text1"/>
                <w:sz w:val="20"/>
                <w:szCs w:val="20"/>
              </w:rPr>
            </w:pPr>
            <w:r w:rsidRPr="00E94873">
              <w:rPr>
                <w:rFonts w:ascii="Arial" w:hAnsi="Arial" w:cs="Arial"/>
                <w:color w:val="000000" w:themeColor="text1"/>
                <w:sz w:val="20"/>
                <w:szCs w:val="20"/>
              </w:rPr>
              <w:t>13.9</w:t>
            </w:r>
          </w:p>
        </w:tc>
        <w:tc>
          <w:tcPr>
            <w:tcW w:w="1134" w:type="dxa"/>
            <w:tcBorders>
              <w:top w:val="nil"/>
              <w:left w:val="single" w:sz="8" w:space="0" w:color="auto"/>
              <w:bottom w:val="single" w:sz="8" w:space="0" w:color="auto"/>
              <w:right w:val="single" w:sz="8" w:space="0" w:color="auto"/>
            </w:tcBorders>
          </w:tcPr>
          <w:p w:rsidR="00E94873" w:rsidRPr="00E94873" w:rsidRDefault="00E94873" w:rsidP="00D8595C">
            <w:pPr>
              <w:spacing w:after="120"/>
              <w:jc w:val="center"/>
              <w:rPr>
                <w:rFonts w:ascii="Arial" w:hAnsi="Arial" w:cs="Arial"/>
                <w:color w:val="000000" w:themeColor="text1"/>
                <w:sz w:val="20"/>
                <w:szCs w:val="20"/>
              </w:rPr>
            </w:pPr>
          </w:p>
          <w:p w:rsidR="00E94873" w:rsidRPr="00E94873" w:rsidRDefault="00E94873" w:rsidP="00D8595C">
            <w:pPr>
              <w:spacing w:after="120"/>
              <w:jc w:val="center"/>
              <w:rPr>
                <w:rFonts w:ascii="Arial" w:hAnsi="Arial" w:cs="Arial"/>
                <w:color w:val="000000" w:themeColor="text1"/>
                <w:sz w:val="20"/>
                <w:szCs w:val="20"/>
              </w:rPr>
            </w:pPr>
            <w:r w:rsidRPr="00E94873">
              <w:rPr>
                <w:rFonts w:ascii="Arial" w:hAnsi="Arial" w:cs="Arial"/>
                <w:color w:val="000000" w:themeColor="text1"/>
                <w:sz w:val="20"/>
                <w:szCs w:val="20"/>
              </w:rPr>
              <w:t>11.3</w:t>
            </w:r>
          </w:p>
        </w:tc>
        <w:tc>
          <w:tcPr>
            <w:tcW w:w="1559" w:type="dxa"/>
            <w:tcBorders>
              <w:top w:val="nil"/>
              <w:left w:val="single" w:sz="8" w:space="0" w:color="auto"/>
              <w:bottom w:val="single" w:sz="8" w:space="0" w:color="auto"/>
              <w:right w:val="single" w:sz="8" w:space="0" w:color="auto"/>
            </w:tcBorders>
          </w:tcPr>
          <w:p w:rsidR="00E94873" w:rsidRPr="00E94873" w:rsidRDefault="00E94873" w:rsidP="00D8595C">
            <w:pPr>
              <w:spacing w:after="120"/>
              <w:jc w:val="right"/>
              <w:rPr>
                <w:rFonts w:ascii="Arial" w:hAnsi="Arial" w:cs="Arial"/>
                <w:color w:val="000000" w:themeColor="text1"/>
                <w:sz w:val="20"/>
                <w:szCs w:val="20"/>
              </w:rPr>
            </w:pPr>
            <w:r w:rsidRPr="00E94873">
              <w:rPr>
                <w:rFonts w:ascii="Arial" w:hAnsi="Arial" w:cs="Arial"/>
                <w:color w:val="000000" w:themeColor="text1"/>
                <w:sz w:val="20"/>
                <w:szCs w:val="20"/>
              </w:rPr>
              <w:t>No</w:t>
            </w:r>
          </w:p>
        </w:tc>
        <w:tc>
          <w:tcPr>
            <w:tcW w:w="1961" w:type="dxa"/>
            <w:tcBorders>
              <w:top w:val="nil"/>
              <w:left w:val="single" w:sz="8" w:space="0" w:color="auto"/>
              <w:bottom w:val="single" w:sz="8" w:space="0" w:color="auto"/>
              <w:right w:val="single" w:sz="8" w:space="0" w:color="auto"/>
            </w:tcBorders>
          </w:tcPr>
          <w:p w:rsidR="00E94873" w:rsidRPr="00E94873" w:rsidRDefault="00E94873" w:rsidP="00D8595C">
            <w:pPr>
              <w:spacing w:after="120"/>
              <w:jc w:val="right"/>
              <w:rPr>
                <w:rFonts w:ascii="Arial" w:hAnsi="Arial" w:cs="Arial"/>
                <w:color w:val="000000" w:themeColor="text1"/>
                <w:sz w:val="20"/>
                <w:szCs w:val="20"/>
              </w:rPr>
            </w:pPr>
            <w:r w:rsidRPr="00E94873">
              <w:rPr>
                <w:rFonts w:ascii="Arial" w:hAnsi="Arial" w:cs="Arial"/>
                <w:color w:val="000000" w:themeColor="text1"/>
                <w:sz w:val="20"/>
                <w:szCs w:val="20"/>
              </w:rPr>
              <w:t>No</w:t>
            </w:r>
          </w:p>
        </w:tc>
      </w:tr>
      <w:tr w:rsidR="00E94873" w:rsidRPr="00E94873" w:rsidTr="00D8595C">
        <w:trPr>
          <w:trHeight w:val="315"/>
        </w:trPr>
        <w:tc>
          <w:tcPr>
            <w:tcW w:w="699" w:type="dxa"/>
            <w:tcBorders>
              <w:top w:val="nil"/>
              <w:left w:val="single" w:sz="8" w:space="0" w:color="auto"/>
              <w:bottom w:val="single" w:sz="8" w:space="0" w:color="auto"/>
              <w:right w:val="single" w:sz="8" w:space="0" w:color="auto"/>
            </w:tcBorders>
          </w:tcPr>
          <w:p w:rsidR="00E94873" w:rsidRPr="00E94873" w:rsidRDefault="00E94873" w:rsidP="00D8595C">
            <w:pPr>
              <w:spacing w:after="120"/>
              <w:rPr>
                <w:rFonts w:ascii="Arial" w:hAnsi="Arial" w:cs="Arial"/>
                <w:sz w:val="20"/>
                <w:szCs w:val="20"/>
              </w:rPr>
            </w:pPr>
            <w:r w:rsidRPr="00E94873">
              <w:rPr>
                <w:rFonts w:ascii="Arial" w:hAnsi="Arial" w:cs="Arial"/>
                <w:sz w:val="20"/>
                <w:szCs w:val="20"/>
              </w:rPr>
              <w:t>11</w:t>
            </w:r>
          </w:p>
        </w:tc>
        <w:tc>
          <w:tcPr>
            <w:tcW w:w="3686" w:type="dxa"/>
            <w:tcBorders>
              <w:top w:val="nil"/>
              <w:left w:val="single" w:sz="8" w:space="0" w:color="auto"/>
              <w:bottom w:val="single" w:sz="8" w:space="0" w:color="auto"/>
              <w:right w:val="single" w:sz="8" w:space="0" w:color="auto"/>
            </w:tcBorders>
          </w:tcPr>
          <w:p w:rsidR="00E94873" w:rsidRPr="00E94873" w:rsidRDefault="008C30BB" w:rsidP="00D8595C">
            <w:pPr>
              <w:spacing w:after="120"/>
              <w:rPr>
                <w:rFonts w:ascii="Arial" w:hAnsi="Arial" w:cs="Arial"/>
                <w:color w:val="000000" w:themeColor="text1"/>
                <w:sz w:val="20"/>
                <w:szCs w:val="20"/>
              </w:rPr>
            </w:pPr>
            <w:hyperlink r:id="rId17" w:history="1">
              <w:r w:rsidR="00E94873" w:rsidRPr="00E94873">
                <w:rPr>
                  <w:rStyle w:val="Hyperlink"/>
                  <w:rFonts w:ascii="Arial" w:hAnsi="Arial" w:cs="Arial"/>
                  <w:color w:val="000000" w:themeColor="text1"/>
                  <w:sz w:val="20"/>
                  <w:szCs w:val="20"/>
                </w:rPr>
                <w:t>http://www.arthritisresearchuk.org/arthritis-information/conditions/arthritis/self-help-and-daily-living.aspx</w:t>
              </w:r>
            </w:hyperlink>
            <w:r w:rsidR="00E94873" w:rsidRPr="00E94873">
              <w:rPr>
                <w:rFonts w:ascii="Arial" w:hAnsi="Arial" w:cs="Arial"/>
                <w:color w:val="000000" w:themeColor="text1"/>
                <w:sz w:val="20"/>
                <w:szCs w:val="20"/>
              </w:rPr>
              <w:t xml:space="preserve"> </w:t>
            </w:r>
          </w:p>
        </w:tc>
        <w:tc>
          <w:tcPr>
            <w:tcW w:w="850" w:type="dxa"/>
            <w:tcBorders>
              <w:top w:val="nil"/>
              <w:left w:val="single" w:sz="8" w:space="0" w:color="auto"/>
              <w:bottom w:val="single" w:sz="8" w:space="0" w:color="auto"/>
              <w:right w:val="single" w:sz="8" w:space="0" w:color="auto"/>
            </w:tcBorders>
            <w:vAlign w:val="center"/>
          </w:tcPr>
          <w:p w:rsidR="00E94873" w:rsidRPr="00E94873" w:rsidRDefault="00E94873" w:rsidP="00D8595C">
            <w:pPr>
              <w:spacing w:after="120"/>
              <w:jc w:val="center"/>
              <w:rPr>
                <w:rFonts w:ascii="Arial" w:hAnsi="Arial" w:cs="Arial"/>
                <w:color w:val="000000" w:themeColor="text1"/>
                <w:sz w:val="20"/>
                <w:szCs w:val="20"/>
              </w:rPr>
            </w:pPr>
            <w:r w:rsidRPr="00E94873">
              <w:rPr>
                <w:rFonts w:ascii="Arial" w:hAnsi="Arial" w:cs="Arial"/>
                <w:color w:val="000000" w:themeColor="text1"/>
                <w:sz w:val="20"/>
                <w:szCs w:val="20"/>
              </w:rPr>
              <w:t>11</w:t>
            </w:r>
          </w:p>
        </w:tc>
        <w:tc>
          <w:tcPr>
            <w:tcW w:w="1134" w:type="dxa"/>
            <w:tcBorders>
              <w:top w:val="nil"/>
              <w:left w:val="single" w:sz="8" w:space="0" w:color="auto"/>
              <w:bottom w:val="single" w:sz="8" w:space="0" w:color="auto"/>
              <w:right w:val="single" w:sz="8" w:space="0" w:color="auto"/>
            </w:tcBorders>
          </w:tcPr>
          <w:p w:rsidR="00E94873" w:rsidRPr="00E94873" w:rsidRDefault="00E94873" w:rsidP="00D8595C">
            <w:pPr>
              <w:spacing w:after="120"/>
              <w:jc w:val="center"/>
              <w:rPr>
                <w:rFonts w:ascii="Arial" w:hAnsi="Arial" w:cs="Arial"/>
                <w:color w:val="000000" w:themeColor="text1"/>
                <w:sz w:val="20"/>
                <w:szCs w:val="20"/>
              </w:rPr>
            </w:pPr>
          </w:p>
          <w:p w:rsidR="00E94873" w:rsidRPr="00E94873" w:rsidRDefault="00E94873" w:rsidP="00D8595C">
            <w:pPr>
              <w:spacing w:after="120"/>
              <w:jc w:val="center"/>
              <w:rPr>
                <w:rFonts w:ascii="Arial" w:hAnsi="Arial" w:cs="Arial"/>
                <w:color w:val="000000" w:themeColor="text1"/>
                <w:sz w:val="20"/>
                <w:szCs w:val="20"/>
              </w:rPr>
            </w:pPr>
          </w:p>
          <w:p w:rsidR="00E94873" w:rsidRPr="00E94873" w:rsidRDefault="00E94873" w:rsidP="00D8595C">
            <w:pPr>
              <w:spacing w:after="120"/>
              <w:jc w:val="center"/>
              <w:rPr>
                <w:rFonts w:ascii="Arial" w:hAnsi="Arial" w:cs="Arial"/>
                <w:color w:val="000000" w:themeColor="text1"/>
                <w:sz w:val="20"/>
                <w:szCs w:val="20"/>
              </w:rPr>
            </w:pPr>
            <w:r w:rsidRPr="00E94873">
              <w:rPr>
                <w:rFonts w:ascii="Arial" w:hAnsi="Arial" w:cs="Arial"/>
                <w:color w:val="000000" w:themeColor="text1"/>
                <w:sz w:val="20"/>
                <w:szCs w:val="20"/>
              </w:rPr>
              <w:t>9.24</w:t>
            </w:r>
          </w:p>
        </w:tc>
        <w:tc>
          <w:tcPr>
            <w:tcW w:w="1559" w:type="dxa"/>
            <w:tcBorders>
              <w:top w:val="nil"/>
              <w:left w:val="single" w:sz="8" w:space="0" w:color="auto"/>
              <w:bottom w:val="single" w:sz="8" w:space="0" w:color="auto"/>
              <w:right w:val="single" w:sz="8" w:space="0" w:color="auto"/>
            </w:tcBorders>
          </w:tcPr>
          <w:p w:rsidR="00E94873" w:rsidRPr="00E94873" w:rsidRDefault="00E94873" w:rsidP="00D8595C">
            <w:pPr>
              <w:spacing w:after="120"/>
              <w:jc w:val="right"/>
              <w:rPr>
                <w:rFonts w:ascii="Arial" w:hAnsi="Arial" w:cs="Arial"/>
                <w:color w:val="000000" w:themeColor="text1"/>
                <w:sz w:val="20"/>
                <w:szCs w:val="20"/>
              </w:rPr>
            </w:pPr>
            <w:r w:rsidRPr="00E94873">
              <w:rPr>
                <w:rFonts w:ascii="Arial" w:hAnsi="Arial" w:cs="Arial"/>
                <w:color w:val="000000" w:themeColor="text1"/>
                <w:sz w:val="20"/>
                <w:szCs w:val="20"/>
              </w:rPr>
              <w:t>No</w:t>
            </w:r>
          </w:p>
        </w:tc>
        <w:tc>
          <w:tcPr>
            <w:tcW w:w="1961" w:type="dxa"/>
            <w:tcBorders>
              <w:top w:val="nil"/>
              <w:left w:val="single" w:sz="8" w:space="0" w:color="auto"/>
              <w:bottom w:val="single" w:sz="8" w:space="0" w:color="auto"/>
              <w:right w:val="single" w:sz="8" w:space="0" w:color="auto"/>
            </w:tcBorders>
          </w:tcPr>
          <w:p w:rsidR="00E94873" w:rsidRPr="00E94873" w:rsidRDefault="00E94873" w:rsidP="00D8595C">
            <w:pPr>
              <w:spacing w:after="120"/>
              <w:jc w:val="right"/>
              <w:rPr>
                <w:rFonts w:ascii="Arial" w:hAnsi="Arial" w:cs="Arial"/>
                <w:color w:val="000000" w:themeColor="text1"/>
                <w:sz w:val="20"/>
                <w:szCs w:val="20"/>
              </w:rPr>
            </w:pPr>
            <w:r w:rsidRPr="00E94873">
              <w:rPr>
                <w:rFonts w:ascii="Arial" w:hAnsi="Arial" w:cs="Arial"/>
                <w:color w:val="000000" w:themeColor="text1"/>
                <w:sz w:val="20"/>
                <w:szCs w:val="20"/>
              </w:rPr>
              <w:t>No</w:t>
            </w:r>
          </w:p>
        </w:tc>
      </w:tr>
      <w:tr w:rsidR="00E94873" w:rsidRPr="00E94873" w:rsidTr="00D8595C">
        <w:trPr>
          <w:trHeight w:val="315"/>
        </w:trPr>
        <w:tc>
          <w:tcPr>
            <w:tcW w:w="699" w:type="dxa"/>
            <w:tcBorders>
              <w:top w:val="nil"/>
              <w:left w:val="single" w:sz="8" w:space="0" w:color="auto"/>
              <w:bottom w:val="single" w:sz="8" w:space="0" w:color="auto"/>
              <w:right w:val="single" w:sz="8" w:space="0" w:color="auto"/>
            </w:tcBorders>
          </w:tcPr>
          <w:p w:rsidR="00E94873" w:rsidRPr="00E94873" w:rsidRDefault="00E94873" w:rsidP="00D8595C">
            <w:pPr>
              <w:spacing w:after="120"/>
              <w:rPr>
                <w:rFonts w:ascii="Arial" w:hAnsi="Arial" w:cs="Arial"/>
                <w:sz w:val="20"/>
                <w:szCs w:val="20"/>
              </w:rPr>
            </w:pPr>
            <w:r w:rsidRPr="00E94873">
              <w:rPr>
                <w:rFonts w:ascii="Arial" w:hAnsi="Arial" w:cs="Arial"/>
                <w:sz w:val="20"/>
                <w:szCs w:val="20"/>
              </w:rPr>
              <w:t>12</w:t>
            </w:r>
          </w:p>
        </w:tc>
        <w:tc>
          <w:tcPr>
            <w:tcW w:w="3686" w:type="dxa"/>
            <w:tcBorders>
              <w:top w:val="nil"/>
              <w:left w:val="single" w:sz="8" w:space="0" w:color="auto"/>
              <w:bottom w:val="single" w:sz="8" w:space="0" w:color="auto"/>
              <w:right w:val="single" w:sz="8" w:space="0" w:color="auto"/>
            </w:tcBorders>
          </w:tcPr>
          <w:p w:rsidR="00E94873" w:rsidRPr="00E94873" w:rsidRDefault="008C30BB" w:rsidP="00D8595C">
            <w:pPr>
              <w:spacing w:after="120"/>
              <w:rPr>
                <w:rFonts w:ascii="Arial" w:hAnsi="Arial" w:cs="Arial"/>
                <w:color w:val="000000" w:themeColor="text1"/>
                <w:sz w:val="20"/>
                <w:szCs w:val="20"/>
              </w:rPr>
            </w:pPr>
            <w:hyperlink r:id="rId18" w:history="1">
              <w:r w:rsidR="00E94873" w:rsidRPr="00E94873">
                <w:rPr>
                  <w:rStyle w:val="Hyperlink"/>
                  <w:rFonts w:ascii="Arial" w:hAnsi="Arial" w:cs="Arial"/>
                  <w:color w:val="000000" w:themeColor="text1"/>
                  <w:sz w:val="20"/>
                  <w:szCs w:val="20"/>
                </w:rPr>
                <w:t>http://www.arthritisresearchuk.org/arthr</w:t>
              </w:r>
              <w:r w:rsidR="00E94873" w:rsidRPr="00E94873">
                <w:rPr>
                  <w:rStyle w:val="Hyperlink"/>
                  <w:rFonts w:ascii="Arial" w:hAnsi="Arial" w:cs="Arial"/>
                  <w:color w:val="000000" w:themeColor="text1"/>
                  <w:sz w:val="20"/>
                  <w:szCs w:val="20"/>
                </w:rPr>
                <w:lastRenderedPageBreak/>
                <w:t>itis-information/conditions/osteoarthritis-of-the-knee/knee-pain-exercises.aspx</w:t>
              </w:r>
            </w:hyperlink>
            <w:r w:rsidR="00E94873" w:rsidRPr="00E94873">
              <w:rPr>
                <w:rStyle w:val="Hyperlink"/>
                <w:rFonts w:ascii="Arial" w:hAnsi="Arial" w:cs="Arial"/>
                <w:color w:val="000000" w:themeColor="text1"/>
                <w:sz w:val="20"/>
                <w:szCs w:val="20"/>
              </w:rPr>
              <w:t xml:space="preserve"> </w:t>
            </w:r>
          </w:p>
        </w:tc>
        <w:tc>
          <w:tcPr>
            <w:tcW w:w="850" w:type="dxa"/>
            <w:tcBorders>
              <w:top w:val="nil"/>
              <w:left w:val="single" w:sz="8" w:space="0" w:color="auto"/>
              <w:bottom w:val="single" w:sz="8" w:space="0" w:color="auto"/>
              <w:right w:val="single" w:sz="8" w:space="0" w:color="auto"/>
            </w:tcBorders>
            <w:vAlign w:val="center"/>
          </w:tcPr>
          <w:p w:rsidR="00E94873" w:rsidRPr="00E94873" w:rsidRDefault="00E94873" w:rsidP="00D8595C">
            <w:pPr>
              <w:spacing w:after="120"/>
              <w:jc w:val="center"/>
              <w:rPr>
                <w:rFonts w:ascii="Arial" w:hAnsi="Arial" w:cs="Arial"/>
                <w:color w:val="000000" w:themeColor="text1"/>
                <w:sz w:val="20"/>
                <w:szCs w:val="20"/>
              </w:rPr>
            </w:pPr>
            <w:r w:rsidRPr="00E94873">
              <w:rPr>
                <w:rFonts w:ascii="Arial" w:hAnsi="Arial" w:cs="Arial"/>
                <w:color w:val="000000" w:themeColor="text1"/>
                <w:sz w:val="20"/>
                <w:szCs w:val="20"/>
              </w:rPr>
              <w:lastRenderedPageBreak/>
              <w:t>7.16</w:t>
            </w:r>
          </w:p>
        </w:tc>
        <w:tc>
          <w:tcPr>
            <w:tcW w:w="1134" w:type="dxa"/>
            <w:tcBorders>
              <w:top w:val="nil"/>
              <w:left w:val="single" w:sz="8" w:space="0" w:color="auto"/>
              <w:bottom w:val="single" w:sz="8" w:space="0" w:color="auto"/>
              <w:right w:val="single" w:sz="8" w:space="0" w:color="auto"/>
            </w:tcBorders>
          </w:tcPr>
          <w:p w:rsidR="00E94873" w:rsidRPr="00E94873" w:rsidRDefault="00E94873" w:rsidP="00D8595C">
            <w:pPr>
              <w:spacing w:after="120"/>
              <w:jc w:val="center"/>
              <w:rPr>
                <w:rFonts w:ascii="Arial" w:hAnsi="Arial" w:cs="Arial"/>
                <w:color w:val="000000" w:themeColor="text1"/>
                <w:sz w:val="20"/>
                <w:szCs w:val="20"/>
              </w:rPr>
            </w:pPr>
          </w:p>
          <w:p w:rsidR="00E94873" w:rsidRPr="00E94873" w:rsidRDefault="00E94873" w:rsidP="00D8595C">
            <w:pPr>
              <w:spacing w:after="120"/>
              <w:jc w:val="center"/>
              <w:rPr>
                <w:rFonts w:ascii="Arial" w:hAnsi="Arial" w:cs="Arial"/>
                <w:color w:val="000000" w:themeColor="text1"/>
                <w:sz w:val="20"/>
                <w:szCs w:val="20"/>
              </w:rPr>
            </w:pPr>
          </w:p>
          <w:p w:rsidR="00E94873" w:rsidRPr="00E94873" w:rsidRDefault="00E94873" w:rsidP="00D8595C">
            <w:pPr>
              <w:spacing w:after="120"/>
              <w:jc w:val="center"/>
              <w:rPr>
                <w:rFonts w:ascii="Arial" w:hAnsi="Arial" w:cs="Arial"/>
                <w:color w:val="000000" w:themeColor="text1"/>
                <w:sz w:val="20"/>
                <w:szCs w:val="20"/>
              </w:rPr>
            </w:pPr>
            <w:r w:rsidRPr="00E94873">
              <w:rPr>
                <w:rFonts w:ascii="Arial" w:hAnsi="Arial" w:cs="Arial"/>
                <w:color w:val="000000" w:themeColor="text1"/>
                <w:sz w:val="20"/>
                <w:szCs w:val="20"/>
              </w:rPr>
              <w:t>5.65</w:t>
            </w:r>
          </w:p>
        </w:tc>
        <w:tc>
          <w:tcPr>
            <w:tcW w:w="1559" w:type="dxa"/>
            <w:tcBorders>
              <w:top w:val="nil"/>
              <w:left w:val="single" w:sz="8" w:space="0" w:color="auto"/>
              <w:bottom w:val="single" w:sz="8" w:space="0" w:color="auto"/>
              <w:right w:val="single" w:sz="8" w:space="0" w:color="auto"/>
            </w:tcBorders>
          </w:tcPr>
          <w:p w:rsidR="00E94873" w:rsidRPr="00E94873" w:rsidRDefault="00E94873" w:rsidP="00D8595C">
            <w:pPr>
              <w:spacing w:after="120"/>
              <w:jc w:val="right"/>
              <w:rPr>
                <w:rFonts w:ascii="Arial" w:hAnsi="Arial" w:cs="Arial"/>
                <w:color w:val="000000" w:themeColor="text1"/>
                <w:sz w:val="20"/>
                <w:szCs w:val="20"/>
              </w:rPr>
            </w:pPr>
            <w:r w:rsidRPr="00E94873">
              <w:rPr>
                <w:rFonts w:ascii="Arial" w:hAnsi="Arial" w:cs="Arial"/>
                <w:color w:val="000000" w:themeColor="text1"/>
                <w:sz w:val="20"/>
                <w:szCs w:val="20"/>
              </w:rPr>
              <w:lastRenderedPageBreak/>
              <w:t>Yes</w:t>
            </w:r>
          </w:p>
        </w:tc>
        <w:tc>
          <w:tcPr>
            <w:tcW w:w="1961" w:type="dxa"/>
            <w:tcBorders>
              <w:top w:val="nil"/>
              <w:left w:val="single" w:sz="8" w:space="0" w:color="auto"/>
              <w:bottom w:val="single" w:sz="8" w:space="0" w:color="auto"/>
              <w:right w:val="single" w:sz="8" w:space="0" w:color="auto"/>
            </w:tcBorders>
          </w:tcPr>
          <w:p w:rsidR="00E94873" w:rsidRPr="00E94873" w:rsidRDefault="00E94873" w:rsidP="00D8595C">
            <w:pPr>
              <w:spacing w:after="120"/>
              <w:jc w:val="right"/>
              <w:rPr>
                <w:rFonts w:ascii="Arial" w:hAnsi="Arial" w:cs="Arial"/>
                <w:color w:val="000000" w:themeColor="text1"/>
                <w:sz w:val="20"/>
                <w:szCs w:val="20"/>
              </w:rPr>
            </w:pPr>
            <w:r w:rsidRPr="00E94873">
              <w:rPr>
                <w:rFonts w:ascii="Arial" w:hAnsi="Arial" w:cs="Arial"/>
                <w:color w:val="000000" w:themeColor="text1"/>
                <w:sz w:val="20"/>
                <w:szCs w:val="20"/>
              </w:rPr>
              <w:t>No</w:t>
            </w:r>
          </w:p>
        </w:tc>
      </w:tr>
      <w:tr w:rsidR="00E94873" w:rsidRPr="00E94873" w:rsidTr="00D8595C">
        <w:trPr>
          <w:trHeight w:val="315"/>
        </w:trPr>
        <w:tc>
          <w:tcPr>
            <w:tcW w:w="699" w:type="dxa"/>
            <w:tcBorders>
              <w:top w:val="nil"/>
              <w:left w:val="single" w:sz="8" w:space="0" w:color="auto"/>
              <w:bottom w:val="single" w:sz="8" w:space="0" w:color="auto"/>
              <w:right w:val="single" w:sz="8" w:space="0" w:color="auto"/>
            </w:tcBorders>
          </w:tcPr>
          <w:p w:rsidR="00E94873" w:rsidRPr="00E94873" w:rsidRDefault="00E94873" w:rsidP="00D8595C">
            <w:pPr>
              <w:spacing w:after="120"/>
              <w:rPr>
                <w:rFonts w:ascii="Arial" w:hAnsi="Arial" w:cs="Arial"/>
                <w:sz w:val="20"/>
                <w:szCs w:val="20"/>
              </w:rPr>
            </w:pPr>
            <w:r w:rsidRPr="00E94873">
              <w:rPr>
                <w:rFonts w:ascii="Arial" w:hAnsi="Arial" w:cs="Arial"/>
                <w:sz w:val="20"/>
                <w:szCs w:val="20"/>
              </w:rPr>
              <w:t>13</w:t>
            </w:r>
          </w:p>
        </w:tc>
        <w:tc>
          <w:tcPr>
            <w:tcW w:w="3686" w:type="dxa"/>
            <w:tcBorders>
              <w:top w:val="nil"/>
              <w:left w:val="single" w:sz="8" w:space="0" w:color="auto"/>
              <w:bottom w:val="single" w:sz="8" w:space="0" w:color="auto"/>
              <w:right w:val="single" w:sz="8" w:space="0" w:color="auto"/>
            </w:tcBorders>
          </w:tcPr>
          <w:p w:rsidR="00E94873" w:rsidRPr="00E94873" w:rsidRDefault="008C30BB" w:rsidP="00D8595C">
            <w:pPr>
              <w:spacing w:after="120"/>
              <w:rPr>
                <w:rFonts w:ascii="Arial" w:hAnsi="Arial" w:cs="Arial"/>
                <w:color w:val="000000" w:themeColor="text1"/>
                <w:sz w:val="20"/>
                <w:szCs w:val="20"/>
              </w:rPr>
            </w:pPr>
            <w:hyperlink r:id="rId19" w:history="1">
              <w:r w:rsidR="00E94873" w:rsidRPr="00E94873">
                <w:rPr>
                  <w:rStyle w:val="Hyperlink"/>
                  <w:rFonts w:ascii="Arial" w:hAnsi="Arial" w:cs="Arial"/>
                  <w:color w:val="000000" w:themeColor="text1"/>
                  <w:sz w:val="20"/>
                  <w:szCs w:val="20"/>
                </w:rPr>
                <w:t>http://www.everydayhealth.com/arthritis/pain-and-stiffness.aspx</w:t>
              </w:r>
            </w:hyperlink>
            <w:r w:rsidR="00E94873" w:rsidRPr="00E94873">
              <w:rPr>
                <w:rFonts w:ascii="Arial" w:hAnsi="Arial" w:cs="Arial"/>
                <w:color w:val="000000" w:themeColor="text1"/>
                <w:sz w:val="20"/>
                <w:szCs w:val="20"/>
              </w:rPr>
              <w:t xml:space="preserve"> </w:t>
            </w:r>
          </w:p>
        </w:tc>
        <w:tc>
          <w:tcPr>
            <w:tcW w:w="850" w:type="dxa"/>
            <w:tcBorders>
              <w:top w:val="nil"/>
              <w:left w:val="single" w:sz="8" w:space="0" w:color="auto"/>
              <w:bottom w:val="single" w:sz="8" w:space="0" w:color="auto"/>
              <w:right w:val="single" w:sz="8" w:space="0" w:color="auto"/>
            </w:tcBorders>
            <w:vAlign w:val="center"/>
          </w:tcPr>
          <w:p w:rsidR="00E94873" w:rsidRPr="00E94873" w:rsidRDefault="00E94873" w:rsidP="00D8595C">
            <w:pPr>
              <w:spacing w:after="120"/>
              <w:jc w:val="center"/>
              <w:rPr>
                <w:rFonts w:ascii="Arial" w:hAnsi="Arial" w:cs="Arial"/>
                <w:color w:val="000000" w:themeColor="text1"/>
                <w:sz w:val="20"/>
                <w:szCs w:val="20"/>
              </w:rPr>
            </w:pPr>
            <w:r w:rsidRPr="00E94873">
              <w:rPr>
                <w:rFonts w:ascii="Arial" w:hAnsi="Arial" w:cs="Arial"/>
                <w:color w:val="000000" w:themeColor="text1"/>
                <w:sz w:val="20"/>
                <w:szCs w:val="20"/>
              </w:rPr>
              <w:t>11.99</w:t>
            </w:r>
          </w:p>
        </w:tc>
        <w:tc>
          <w:tcPr>
            <w:tcW w:w="1134" w:type="dxa"/>
            <w:tcBorders>
              <w:top w:val="nil"/>
              <w:left w:val="single" w:sz="8" w:space="0" w:color="auto"/>
              <w:bottom w:val="single" w:sz="8" w:space="0" w:color="auto"/>
              <w:right w:val="single" w:sz="8" w:space="0" w:color="auto"/>
            </w:tcBorders>
          </w:tcPr>
          <w:p w:rsidR="00E94873" w:rsidRPr="00E94873" w:rsidRDefault="00E94873" w:rsidP="00D8595C">
            <w:pPr>
              <w:spacing w:after="120"/>
              <w:jc w:val="center"/>
              <w:rPr>
                <w:rFonts w:ascii="Arial" w:hAnsi="Arial" w:cs="Arial"/>
                <w:color w:val="000000" w:themeColor="text1"/>
                <w:sz w:val="20"/>
                <w:szCs w:val="20"/>
              </w:rPr>
            </w:pPr>
          </w:p>
          <w:p w:rsidR="00E94873" w:rsidRPr="00E94873" w:rsidRDefault="00E94873" w:rsidP="00D8595C">
            <w:pPr>
              <w:spacing w:after="120"/>
              <w:jc w:val="center"/>
              <w:rPr>
                <w:rFonts w:ascii="Arial" w:hAnsi="Arial" w:cs="Arial"/>
                <w:color w:val="000000" w:themeColor="text1"/>
                <w:sz w:val="20"/>
                <w:szCs w:val="20"/>
              </w:rPr>
            </w:pPr>
            <w:r w:rsidRPr="00E94873">
              <w:rPr>
                <w:rFonts w:ascii="Arial" w:hAnsi="Arial" w:cs="Arial"/>
                <w:color w:val="000000" w:themeColor="text1"/>
                <w:sz w:val="20"/>
                <w:szCs w:val="20"/>
              </w:rPr>
              <w:t>11.7</w:t>
            </w:r>
          </w:p>
        </w:tc>
        <w:tc>
          <w:tcPr>
            <w:tcW w:w="1559" w:type="dxa"/>
            <w:tcBorders>
              <w:top w:val="nil"/>
              <w:left w:val="single" w:sz="8" w:space="0" w:color="auto"/>
              <w:bottom w:val="single" w:sz="8" w:space="0" w:color="auto"/>
              <w:right w:val="single" w:sz="8" w:space="0" w:color="auto"/>
            </w:tcBorders>
          </w:tcPr>
          <w:p w:rsidR="00E94873" w:rsidRPr="00E94873" w:rsidRDefault="00E94873" w:rsidP="00D8595C">
            <w:pPr>
              <w:spacing w:after="120"/>
              <w:jc w:val="right"/>
              <w:rPr>
                <w:rFonts w:ascii="Arial" w:hAnsi="Arial" w:cs="Arial"/>
                <w:color w:val="000000" w:themeColor="text1"/>
                <w:sz w:val="20"/>
                <w:szCs w:val="20"/>
              </w:rPr>
            </w:pPr>
            <w:r w:rsidRPr="00E94873">
              <w:rPr>
                <w:rFonts w:ascii="Arial" w:hAnsi="Arial" w:cs="Arial"/>
                <w:color w:val="000000" w:themeColor="text1"/>
                <w:sz w:val="20"/>
                <w:szCs w:val="20"/>
              </w:rPr>
              <w:t>No</w:t>
            </w:r>
          </w:p>
        </w:tc>
        <w:tc>
          <w:tcPr>
            <w:tcW w:w="1961" w:type="dxa"/>
            <w:tcBorders>
              <w:top w:val="nil"/>
              <w:left w:val="single" w:sz="8" w:space="0" w:color="auto"/>
              <w:bottom w:val="single" w:sz="8" w:space="0" w:color="auto"/>
              <w:right w:val="single" w:sz="8" w:space="0" w:color="auto"/>
            </w:tcBorders>
          </w:tcPr>
          <w:p w:rsidR="00E94873" w:rsidRPr="00E94873" w:rsidRDefault="00E94873" w:rsidP="00D8595C">
            <w:pPr>
              <w:spacing w:after="120"/>
              <w:jc w:val="right"/>
              <w:rPr>
                <w:rFonts w:ascii="Arial" w:hAnsi="Arial" w:cs="Arial"/>
                <w:color w:val="000000" w:themeColor="text1"/>
                <w:sz w:val="20"/>
                <w:szCs w:val="20"/>
              </w:rPr>
            </w:pPr>
            <w:r w:rsidRPr="00E94873">
              <w:rPr>
                <w:rFonts w:ascii="Arial" w:hAnsi="Arial" w:cs="Arial"/>
                <w:color w:val="000000" w:themeColor="text1"/>
                <w:sz w:val="20"/>
                <w:szCs w:val="20"/>
              </w:rPr>
              <w:t>No</w:t>
            </w:r>
          </w:p>
        </w:tc>
      </w:tr>
      <w:tr w:rsidR="00E94873" w:rsidRPr="00E94873" w:rsidTr="00D8595C">
        <w:trPr>
          <w:trHeight w:val="315"/>
        </w:trPr>
        <w:tc>
          <w:tcPr>
            <w:tcW w:w="699" w:type="dxa"/>
            <w:tcBorders>
              <w:top w:val="nil"/>
              <w:left w:val="single" w:sz="8" w:space="0" w:color="auto"/>
              <w:bottom w:val="single" w:sz="8" w:space="0" w:color="auto"/>
              <w:right w:val="single" w:sz="8" w:space="0" w:color="auto"/>
            </w:tcBorders>
          </w:tcPr>
          <w:p w:rsidR="00E94873" w:rsidRPr="00E94873" w:rsidRDefault="00E94873" w:rsidP="00D8595C">
            <w:pPr>
              <w:spacing w:after="120"/>
              <w:rPr>
                <w:rFonts w:ascii="Arial" w:hAnsi="Arial" w:cs="Arial"/>
                <w:sz w:val="20"/>
                <w:szCs w:val="20"/>
              </w:rPr>
            </w:pPr>
            <w:r w:rsidRPr="00E94873">
              <w:rPr>
                <w:rFonts w:ascii="Arial" w:hAnsi="Arial" w:cs="Arial"/>
                <w:sz w:val="20"/>
                <w:szCs w:val="20"/>
              </w:rPr>
              <w:t>14</w:t>
            </w:r>
          </w:p>
        </w:tc>
        <w:tc>
          <w:tcPr>
            <w:tcW w:w="3686" w:type="dxa"/>
            <w:tcBorders>
              <w:top w:val="nil"/>
              <w:left w:val="single" w:sz="8" w:space="0" w:color="auto"/>
              <w:bottom w:val="single" w:sz="8" w:space="0" w:color="auto"/>
              <w:right w:val="single" w:sz="8" w:space="0" w:color="auto"/>
            </w:tcBorders>
          </w:tcPr>
          <w:p w:rsidR="00E94873" w:rsidRPr="00E94873" w:rsidRDefault="008C30BB" w:rsidP="00D8595C">
            <w:pPr>
              <w:shd w:val="clear" w:color="auto" w:fill="FFFFFF"/>
              <w:spacing w:after="120" w:line="240" w:lineRule="atLeast"/>
              <w:rPr>
                <w:rFonts w:ascii="Arial" w:hAnsi="Arial" w:cs="Arial"/>
                <w:color w:val="000000" w:themeColor="text1"/>
                <w:sz w:val="20"/>
                <w:szCs w:val="20"/>
                <w:shd w:val="clear" w:color="auto" w:fill="FFFFFF"/>
              </w:rPr>
            </w:pPr>
            <w:hyperlink r:id="rId20" w:history="1">
              <w:r w:rsidR="00E94873" w:rsidRPr="00E94873">
                <w:rPr>
                  <w:rStyle w:val="Hyperlink"/>
                  <w:rFonts w:ascii="Arial" w:hAnsi="Arial" w:cs="Arial"/>
                  <w:color w:val="000000" w:themeColor="text1"/>
                  <w:sz w:val="20"/>
                  <w:szCs w:val="20"/>
                  <w:shd w:val="clear" w:color="auto" w:fill="FFFFFF"/>
                </w:rPr>
                <w:t>http://www.everydayhealth.com/hip-pain-photos/ways-to-relieve-hip-pain.aspx</w:t>
              </w:r>
            </w:hyperlink>
            <w:r w:rsidR="00E94873" w:rsidRPr="00E94873">
              <w:rPr>
                <w:rFonts w:ascii="Arial" w:hAnsi="Arial" w:cs="Arial"/>
                <w:color w:val="000000" w:themeColor="text1"/>
                <w:sz w:val="20"/>
                <w:szCs w:val="20"/>
                <w:shd w:val="clear" w:color="auto" w:fill="FFFFFF"/>
              </w:rPr>
              <w:t xml:space="preserve"> </w:t>
            </w:r>
          </w:p>
        </w:tc>
        <w:tc>
          <w:tcPr>
            <w:tcW w:w="850" w:type="dxa"/>
            <w:tcBorders>
              <w:top w:val="nil"/>
              <w:left w:val="single" w:sz="8" w:space="0" w:color="auto"/>
              <w:bottom w:val="single" w:sz="8" w:space="0" w:color="auto"/>
              <w:right w:val="single" w:sz="8" w:space="0" w:color="auto"/>
            </w:tcBorders>
            <w:vAlign w:val="center"/>
          </w:tcPr>
          <w:p w:rsidR="00E94873" w:rsidRPr="00E94873" w:rsidRDefault="00E94873" w:rsidP="00D8595C">
            <w:pPr>
              <w:spacing w:after="120"/>
              <w:jc w:val="center"/>
              <w:rPr>
                <w:rFonts w:ascii="Arial" w:hAnsi="Arial" w:cs="Arial"/>
                <w:color w:val="000000" w:themeColor="text1"/>
                <w:sz w:val="20"/>
                <w:szCs w:val="20"/>
              </w:rPr>
            </w:pPr>
            <w:r w:rsidRPr="00E94873">
              <w:rPr>
                <w:rFonts w:ascii="Arial" w:hAnsi="Arial" w:cs="Arial"/>
                <w:color w:val="000000" w:themeColor="text1"/>
                <w:sz w:val="20"/>
                <w:szCs w:val="20"/>
              </w:rPr>
              <w:t>10.48</w:t>
            </w:r>
          </w:p>
        </w:tc>
        <w:tc>
          <w:tcPr>
            <w:tcW w:w="1134" w:type="dxa"/>
            <w:tcBorders>
              <w:top w:val="nil"/>
              <w:left w:val="single" w:sz="8" w:space="0" w:color="auto"/>
              <w:bottom w:val="single" w:sz="8" w:space="0" w:color="auto"/>
              <w:right w:val="single" w:sz="8" w:space="0" w:color="auto"/>
            </w:tcBorders>
          </w:tcPr>
          <w:p w:rsidR="00E94873" w:rsidRPr="00E94873" w:rsidRDefault="00E94873" w:rsidP="00D8595C">
            <w:pPr>
              <w:spacing w:after="120"/>
              <w:jc w:val="center"/>
              <w:rPr>
                <w:rFonts w:ascii="Arial" w:hAnsi="Arial" w:cs="Arial"/>
                <w:color w:val="000000" w:themeColor="text1"/>
                <w:sz w:val="20"/>
                <w:szCs w:val="20"/>
              </w:rPr>
            </w:pPr>
          </w:p>
          <w:p w:rsidR="00E94873" w:rsidRPr="00E94873" w:rsidRDefault="00E94873" w:rsidP="00D8595C">
            <w:pPr>
              <w:spacing w:after="120"/>
              <w:jc w:val="center"/>
              <w:rPr>
                <w:rFonts w:ascii="Arial" w:hAnsi="Arial" w:cs="Arial"/>
                <w:color w:val="000000" w:themeColor="text1"/>
                <w:sz w:val="20"/>
                <w:szCs w:val="20"/>
              </w:rPr>
            </w:pPr>
            <w:r w:rsidRPr="00E94873">
              <w:rPr>
                <w:rFonts w:ascii="Arial" w:hAnsi="Arial" w:cs="Arial"/>
                <w:color w:val="000000" w:themeColor="text1"/>
                <w:sz w:val="20"/>
                <w:szCs w:val="20"/>
              </w:rPr>
              <w:t>9.86</w:t>
            </w:r>
          </w:p>
        </w:tc>
        <w:tc>
          <w:tcPr>
            <w:tcW w:w="1559" w:type="dxa"/>
            <w:tcBorders>
              <w:top w:val="nil"/>
              <w:left w:val="single" w:sz="8" w:space="0" w:color="auto"/>
              <w:bottom w:val="single" w:sz="8" w:space="0" w:color="auto"/>
              <w:right w:val="single" w:sz="8" w:space="0" w:color="auto"/>
            </w:tcBorders>
          </w:tcPr>
          <w:p w:rsidR="00E94873" w:rsidRPr="00E94873" w:rsidRDefault="00E94873" w:rsidP="00D8595C">
            <w:pPr>
              <w:spacing w:after="120"/>
              <w:jc w:val="right"/>
              <w:rPr>
                <w:rFonts w:ascii="Arial" w:hAnsi="Arial" w:cs="Arial"/>
                <w:color w:val="000000" w:themeColor="text1"/>
                <w:sz w:val="20"/>
                <w:szCs w:val="20"/>
              </w:rPr>
            </w:pPr>
            <w:r w:rsidRPr="00E94873">
              <w:rPr>
                <w:rFonts w:ascii="Arial" w:hAnsi="Arial" w:cs="Arial"/>
                <w:color w:val="000000" w:themeColor="text1"/>
                <w:sz w:val="20"/>
                <w:szCs w:val="20"/>
              </w:rPr>
              <w:t>Yes</w:t>
            </w:r>
          </w:p>
        </w:tc>
        <w:tc>
          <w:tcPr>
            <w:tcW w:w="1961" w:type="dxa"/>
            <w:tcBorders>
              <w:top w:val="nil"/>
              <w:left w:val="single" w:sz="8" w:space="0" w:color="auto"/>
              <w:bottom w:val="single" w:sz="8" w:space="0" w:color="auto"/>
              <w:right w:val="single" w:sz="8" w:space="0" w:color="auto"/>
            </w:tcBorders>
          </w:tcPr>
          <w:p w:rsidR="00E94873" w:rsidRPr="00E94873" w:rsidRDefault="00E94873" w:rsidP="00D8595C">
            <w:pPr>
              <w:spacing w:after="120"/>
              <w:jc w:val="right"/>
              <w:rPr>
                <w:rFonts w:ascii="Arial" w:hAnsi="Arial" w:cs="Arial"/>
                <w:color w:val="000000" w:themeColor="text1"/>
                <w:sz w:val="20"/>
                <w:szCs w:val="20"/>
              </w:rPr>
            </w:pPr>
            <w:r w:rsidRPr="00E94873">
              <w:rPr>
                <w:rFonts w:ascii="Arial" w:hAnsi="Arial" w:cs="Arial"/>
                <w:color w:val="000000" w:themeColor="text1"/>
                <w:sz w:val="20"/>
                <w:szCs w:val="20"/>
              </w:rPr>
              <w:t>No</w:t>
            </w:r>
          </w:p>
        </w:tc>
      </w:tr>
      <w:tr w:rsidR="00E94873" w:rsidRPr="00E94873" w:rsidTr="00D8595C">
        <w:trPr>
          <w:trHeight w:val="315"/>
        </w:trPr>
        <w:tc>
          <w:tcPr>
            <w:tcW w:w="699" w:type="dxa"/>
            <w:tcBorders>
              <w:top w:val="nil"/>
              <w:left w:val="single" w:sz="8" w:space="0" w:color="auto"/>
              <w:bottom w:val="single" w:sz="8" w:space="0" w:color="auto"/>
              <w:right w:val="single" w:sz="8" w:space="0" w:color="auto"/>
            </w:tcBorders>
          </w:tcPr>
          <w:p w:rsidR="00E94873" w:rsidRPr="00E94873" w:rsidRDefault="00E94873" w:rsidP="00D8595C">
            <w:pPr>
              <w:shd w:val="clear" w:color="auto" w:fill="FFFFFF"/>
              <w:spacing w:after="120" w:line="240" w:lineRule="atLeast"/>
              <w:rPr>
                <w:rFonts w:ascii="Arial" w:hAnsi="Arial" w:cs="Arial"/>
                <w:sz w:val="20"/>
                <w:szCs w:val="20"/>
              </w:rPr>
            </w:pPr>
            <w:r w:rsidRPr="00E94873">
              <w:rPr>
                <w:rFonts w:ascii="Arial" w:hAnsi="Arial" w:cs="Arial"/>
                <w:sz w:val="20"/>
                <w:szCs w:val="20"/>
              </w:rPr>
              <w:t>15</w:t>
            </w:r>
          </w:p>
        </w:tc>
        <w:tc>
          <w:tcPr>
            <w:tcW w:w="3686" w:type="dxa"/>
            <w:tcBorders>
              <w:top w:val="nil"/>
              <w:left w:val="single" w:sz="8" w:space="0" w:color="auto"/>
              <w:bottom w:val="single" w:sz="8" w:space="0" w:color="auto"/>
              <w:right w:val="single" w:sz="8" w:space="0" w:color="auto"/>
            </w:tcBorders>
          </w:tcPr>
          <w:p w:rsidR="00E94873" w:rsidRPr="00E94873" w:rsidRDefault="008C30BB" w:rsidP="00D8595C">
            <w:pPr>
              <w:shd w:val="clear" w:color="auto" w:fill="FFFFFF"/>
              <w:spacing w:after="120" w:line="240" w:lineRule="atLeast"/>
              <w:rPr>
                <w:rFonts w:ascii="Arial" w:hAnsi="Arial" w:cs="Arial"/>
                <w:color w:val="000000" w:themeColor="text1"/>
                <w:sz w:val="20"/>
                <w:szCs w:val="20"/>
              </w:rPr>
            </w:pPr>
            <w:hyperlink r:id="rId21" w:history="1">
              <w:r w:rsidR="00E94873" w:rsidRPr="00E94873">
                <w:rPr>
                  <w:rStyle w:val="Hyperlink"/>
                  <w:rFonts w:ascii="Arial" w:hAnsi="Arial" w:cs="Arial"/>
                  <w:color w:val="000000" w:themeColor="text1"/>
                  <w:sz w:val="20"/>
                  <w:szCs w:val="20"/>
                  <w:shd w:val="clear" w:color="auto" w:fill="FFFFFF"/>
                </w:rPr>
                <w:t>http://www.everydayhealth.com/hip-pain/hip-pain-home-remedies.aspx</w:t>
              </w:r>
            </w:hyperlink>
            <w:r w:rsidR="00E94873" w:rsidRPr="00E94873">
              <w:rPr>
                <w:rStyle w:val="Hyperlink"/>
                <w:rFonts w:ascii="Arial" w:hAnsi="Arial" w:cs="Arial"/>
                <w:color w:val="000000" w:themeColor="text1"/>
                <w:sz w:val="20"/>
                <w:szCs w:val="20"/>
              </w:rPr>
              <w:t xml:space="preserve"> </w:t>
            </w:r>
          </w:p>
        </w:tc>
        <w:tc>
          <w:tcPr>
            <w:tcW w:w="850" w:type="dxa"/>
            <w:tcBorders>
              <w:top w:val="nil"/>
              <w:left w:val="single" w:sz="8" w:space="0" w:color="auto"/>
              <w:bottom w:val="single" w:sz="8" w:space="0" w:color="auto"/>
              <w:right w:val="single" w:sz="8" w:space="0" w:color="auto"/>
            </w:tcBorders>
            <w:vAlign w:val="center"/>
          </w:tcPr>
          <w:p w:rsidR="00E94873" w:rsidRPr="00E94873" w:rsidRDefault="00E94873" w:rsidP="00D8595C">
            <w:pPr>
              <w:spacing w:after="120"/>
              <w:jc w:val="center"/>
              <w:rPr>
                <w:rFonts w:ascii="Arial" w:hAnsi="Arial" w:cs="Arial"/>
                <w:color w:val="000000" w:themeColor="text1"/>
                <w:sz w:val="20"/>
                <w:szCs w:val="20"/>
              </w:rPr>
            </w:pPr>
            <w:r w:rsidRPr="00E94873">
              <w:rPr>
                <w:rFonts w:ascii="Arial" w:hAnsi="Arial" w:cs="Arial"/>
                <w:color w:val="000000" w:themeColor="text1"/>
                <w:sz w:val="20"/>
                <w:szCs w:val="20"/>
              </w:rPr>
              <w:t>9.94</w:t>
            </w:r>
          </w:p>
        </w:tc>
        <w:tc>
          <w:tcPr>
            <w:tcW w:w="1134" w:type="dxa"/>
            <w:tcBorders>
              <w:top w:val="nil"/>
              <w:left w:val="single" w:sz="8" w:space="0" w:color="auto"/>
              <w:bottom w:val="single" w:sz="8" w:space="0" w:color="auto"/>
              <w:right w:val="single" w:sz="8" w:space="0" w:color="auto"/>
            </w:tcBorders>
          </w:tcPr>
          <w:p w:rsidR="00E94873" w:rsidRPr="00E94873" w:rsidRDefault="00E94873" w:rsidP="00D8595C">
            <w:pPr>
              <w:spacing w:after="120"/>
              <w:jc w:val="center"/>
              <w:rPr>
                <w:rFonts w:ascii="Arial" w:hAnsi="Arial" w:cs="Arial"/>
                <w:color w:val="000000" w:themeColor="text1"/>
                <w:sz w:val="20"/>
                <w:szCs w:val="20"/>
              </w:rPr>
            </w:pPr>
          </w:p>
          <w:p w:rsidR="00E94873" w:rsidRPr="00E94873" w:rsidRDefault="00E94873" w:rsidP="00D8595C">
            <w:pPr>
              <w:spacing w:after="120"/>
              <w:jc w:val="center"/>
              <w:rPr>
                <w:rFonts w:ascii="Arial" w:hAnsi="Arial" w:cs="Arial"/>
                <w:color w:val="000000" w:themeColor="text1"/>
                <w:sz w:val="20"/>
                <w:szCs w:val="20"/>
              </w:rPr>
            </w:pPr>
          </w:p>
          <w:p w:rsidR="00E94873" w:rsidRPr="00E94873" w:rsidRDefault="00E94873" w:rsidP="00D8595C">
            <w:pPr>
              <w:spacing w:after="120"/>
              <w:jc w:val="center"/>
              <w:rPr>
                <w:rFonts w:ascii="Arial" w:hAnsi="Arial" w:cs="Arial"/>
                <w:color w:val="000000" w:themeColor="text1"/>
                <w:sz w:val="20"/>
                <w:szCs w:val="20"/>
              </w:rPr>
            </w:pPr>
            <w:r w:rsidRPr="00E94873">
              <w:rPr>
                <w:rFonts w:ascii="Arial" w:hAnsi="Arial" w:cs="Arial"/>
                <w:color w:val="000000" w:themeColor="text1"/>
                <w:sz w:val="20"/>
                <w:szCs w:val="20"/>
              </w:rPr>
              <w:t>8.48</w:t>
            </w:r>
          </w:p>
        </w:tc>
        <w:tc>
          <w:tcPr>
            <w:tcW w:w="1559" w:type="dxa"/>
            <w:tcBorders>
              <w:top w:val="nil"/>
              <w:left w:val="single" w:sz="8" w:space="0" w:color="auto"/>
              <w:bottom w:val="single" w:sz="8" w:space="0" w:color="auto"/>
              <w:right w:val="single" w:sz="8" w:space="0" w:color="auto"/>
            </w:tcBorders>
          </w:tcPr>
          <w:p w:rsidR="00E94873" w:rsidRPr="00E94873" w:rsidRDefault="00E94873" w:rsidP="00D8595C">
            <w:pPr>
              <w:spacing w:after="120"/>
              <w:jc w:val="right"/>
              <w:rPr>
                <w:rFonts w:ascii="Arial" w:hAnsi="Arial" w:cs="Arial"/>
                <w:color w:val="000000" w:themeColor="text1"/>
                <w:sz w:val="20"/>
                <w:szCs w:val="20"/>
              </w:rPr>
            </w:pPr>
            <w:r w:rsidRPr="00E94873">
              <w:rPr>
                <w:rFonts w:ascii="Arial" w:hAnsi="Arial" w:cs="Arial"/>
                <w:color w:val="000000" w:themeColor="text1"/>
                <w:sz w:val="20"/>
                <w:szCs w:val="20"/>
              </w:rPr>
              <w:t>No</w:t>
            </w:r>
          </w:p>
        </w:tc>
        <w:tc>
          <w:tcPr>
            <w:tcW w:w="1961" w:type="dxa"/>
            <w:tcBorders>
              <w:top w:val="nil"/>
              <w:left w:val="single" w:sz="8" w:space="0" w:color="auto"/>
              <w:bottom w:val="single" w:sz="8" w:space="0" w:color="auto"/>
              <w:right w:val="single" w:sz="8" w:space="0" w:color="auto"/>
            </w:tcBorders>
          </w:tcPr>
          <w:p w:rsidR="00E94873" w:rsidRPr="00E94873" w:rsidRDefault="00E94873" w:rsidP="00D8595C">
            <w:pPr>
              <w:spacing w:after="120"/>
              <w:jc w:val="right"/>
              <w:rPr>
                <w:rFonts w:ascii="Arial" w:hAnsi="Arial" w:cs="Arial"/>
                <w:color w:val="000000" w:themeColor="text1"/>
                <w:sz w:val="20"/>
                <w:szCs w:val="20"/>
              </w:rPr>
            </w:pPr>
            <w:r w:rsidRPr="00E94873">
              <w:rPr>
                <w:rFonts w:ascii="Arial" w:hAnsi="Arial" w:cs="Arial"/>
                <w:color w:val="000000" w:themeColor="text1"/>
                <w:sz w:val="20"/>
                <w:szCs w:val="20"/>
              </w:rPr>
              <w:t>No</w:t>
            </w:r>
          </w:p>
        </w:tc>
      </w:tr>
      <w:tr w:rsidR="00E94873" w:rsidRPr="00E94873" w:rsidTr="00D8595C">
        <w:trPr>
          <w:trHeight w:val="315"/>
        </w:trPr>
        <w:tc>
          <w:tcPr>
            <w:tcW w:w="699" w:type="dxa"/>
            <w:tcBorders>
              <w:top w:val="nil"/>
              <w:left w:val="single" w:sz="8" w:space="0" w:color="auto"/>
              <w:bottom w:val="single" w:sz="8" w:space="0" w:color="auto"/>
              <w:right w:val="single" w:sz="8" w:space="0" w:color="auto"/>
            </w:tcBorders>
          </w:tcPr>
          <w:p w:rsidR="00E94873" w:rsidRPr="00E94873" w:rsidRDefault="00E94873" w:rsidP="00D8595C">
            <w:pPr>
              <w:spacing w:after="120"/>
              <w:rPr>
                <w:rFonts w:ascii="Arial" w:hAnsi="Arial" w:cs="Arial"/>
                <w:sz w:val="20"/>
                <w:szCs w:val="20"/>
              </w:rPr>
            </w:pPr>
            <w:r w:rsidRPr="00E94873">
              <w:rPr>
                <w:rFonts w:ascii="Arial" w:hAnsi="Arial" w:cs="Arial"/>
                <w:sz w:val="20"/>
                <w:szCs w:val="20"/>
              </w:rPr>
              <w:t>16</w:t>
            </w:r>
          </w:p>
        </w:tc>
        <w:tc>
          <w:tcPr>
            <w:tcW w:w="3686" w:type="dxa"/>
            <w:tcBorders>
              <w:top w:val="nil"/>
              <w:left w:val="single" w:sz="8" w:space="0" w:color="auto"/>
              <w:bottom w:val="single" w:sz="8" w:space="0" w:color="auto"/>
              <w:right w:val="single" w:sz="8" w:space="0" w:color="auto"/>
            </w:tcBorders>
          </w:tcPr>
          <w:p w:rsidR="00E94873" w:rsidRPr="00E94873" w:rsidRDefault="008C30BB" w:rsidP="00D8595C">
            <w:pPr>
              <w:spacing w:after="120"/>
              <w:rPr>
                <w:rFonts w:ascii="Arial" w:hAnsi="Arial" w:cs="Arial"/>
                <w:color w:val="000000" w:themeColor="text1"/>
                <w:sz w:val="20"/>
                <w:szCs w:val="20"/>
              </w:rPr>
            </w:pPr>
            <w:hyperlink r:id="rId22" w:history="1">
              <w:r w:rsidR="00E94873" w:rsidRPr="00E94873">
                <w:rPr>
                  <w:rStyle w:val="Hyperlink"/>
                  <w:rFonts w:ascii="Arial" w:hAnsi="Arial" w:cs="Arial"/>
                  <w:color w:val="000000" w:themeColor="text1"/>
                  <w:sz w:val="20"/>
                  <w:szCs w:val="20"/>
                </w:rPr>
                <w:t>http://www.everydayhealth.com/arthritis/arthritis-fingers-hands.aspx</w:t>
              </w:r>
            </w:hyperlink>
            <w:r w:rsidR="00E94873" w:rsidRPr="00E94873">
              <w:rPr>
                <w:rFonts w:ascii="Arial" w:hAnsi="Arial" w:cs="Arial"/>
                <w:color w:val="000000" w:themeColor="text1"/>
                <w:sz w:val="20"/>
                <w:szCs w:val="20"/>
              </w:rPr>
              <w:t xml:space="preserve"> </w:t>
            </w:r>
          </w:p>
        </w:tc>
        <w:tc>
          <w:tcPr>
            <w:tcW w:w="850" w:type="dxa"/>
            <w:tcBorders>
              <w:top w:val="nil"/>
              <w:left w:val="single" w:sz="8" w:space="0" w:color="auto"/>
              <w:bottom w:val="single" w:sz="8" w:space="0" w:color="auto"/>
              <w:right w:val="single" w:sz="8" w:space="0" w:color="auto"/>
            </w:tcBorders>
            <w:vAlign w:val="center"/>
          </w:tcPr>
          <w:p w:rsidR="00E94873" w:rsidRPr="00E94873" w:rsidRDefault="00E94873" w:rsidP="00D8595C">
            <w:pPr>
              <w:spacing w:after="120"/>
              <w:jc w:val="center"/>
              <w:rPr>
                <w:rFonts w:ascii="Arial" w:hAnsi="Arial" w:cs="Arial"/>
                <w:color w:val="000000" w:themeColor="text1"/>
                <w:sz w:val="20"/>
                <w:szCs w:val="20"/>
              </w:rPr>
            </w:pPr>
          </w:p>
          <w:p w:rsidR="00E94873" w:rsidRPr="00E94873" w:rsidRDefault="00E94873" w:rsidP="00D8595C">
            <w:pPr>
              <w:spacing w:after="120"/>
              <w:jc w:val="center"/>
              <w:rPr>
                <w:rFonts w:ascii="Arial" w:hAnsi="Arial" w:cs="Arial"/>
                <w:color w:val="000000" w:themeColor="text1"/>
                <w:sz w:val="20"/>
                <w:szCs w:val="20"/>
              </w:rPr>
            </w:pPr>
          </w:p>
          <w:p w:rsidR="00E94873" w:rsidRPr="00E94873" w:rsidRDefault="00E94873" w:rsidP="00D8595C">
            <w:pPr>
              <w:spacing w:after="120"/>
              <w:jc w:val="center"/>
              <w:rPr>
                <w:rFonts w:ascii="Arial" w:hAnsi="Arial" w:cs="Arial"/>
                <w:color w:val="000000" w:themeColor="text1"/>
                <w:sz w:val="20"/>
                <w:szCs w:val="20"/>
              </w:rPr>
            </w:pPr>
            <w:r w:rsidRPr="00E94873">
              <w:rPr>
                <w:rFonts w:ascii="Arial" w:hAnsi="Arial" w:cs="Arial"/>
                <w:color w:val="000000" w:themeColor="text1"/>
                <w:sz w:val="20"/>
                <w:szCs w:val="20"/>
              </w:rPr>
              <w:t>13.8</w:t>
            </w:r>
          </w:p>
        </w:tc>
        <w:tc>
          <w:tcPr>
            <w:tcW w:w="1134" w:type="dxa"/>
            <w:tcBorders>
              <w:top w:val="nil"/>
              <w:left w:val="single" w:sz="8" w:space="0" w:color="auto"/>
              <w:bottom w:val="single" w:sz="8" w:space="0" w:color="auto"/>
              <w:right w:val="single" w:sz="8" w:space="0" w:color="auto"/>
            </w:tcBorders>
          </w:tcPr>
          <w:p w:rsidR="00E94873" w:rsidRPr="00E94873" w:rsidRDefault="00E94873" w:rsidP="00D8595C">
            <w:pPr>
              <w:spacing w:after="120"/>
              <w:jc w:val="center"/>
              <w:rPr>
                <w:rFonts w:ascii="Arial" w:hAnsi="Arial" w:cs="Arial"/>
                <w:color w:val="000000" w:themeColor="text1"/>
                <w:sz w:val="20"/>
                <w:szCs w:val="20"/>
              </w:rPr>
            </w:pPr>
          </w:p>
          <w:p w:rsidR="00E94873" w:rsidRPr="00E94873" w:rsidRDefault="00E94873" w:rsidP="00D8595C">
            <w:pPr>
              <w:spacing w:after="120"/>
              <w:jc w:val="center"/>
              <w:rPr>
                <w:rFonts w:ascii="Arial" w:hAnsi="Arial" w:cs="Arial"/>
                <w:color w:val="000000" w:themeColor="text1"/>
                <w:sz w:val="20"/>
                <w:szCs w:val="20"/>
              </w:rPr>
            </w:pPr>
          </w:p>
          <w:p w:rsidR="00E94873" w:rsidRPr="00E94873" w:rsidRDefault="00E94873" w:rsidP="00D8595C">
            <w:pPr>
              <w:spacing w:after="120"/>
              <w:rPr>
                <w:rFonts w:ascii="Arial" w:hAnsi="Arial" w:cs="Arial"/>
                <w:color w:val="000000" w:themeColor="text1"/>
                <w:sz w:val="20"/>
                <w:szCs w:val="20"/>
              </w:rPr>
            </w:pPr>
            <w:r w:rsidRPr="00E94873">
              <w:rPr>
                <w:rFonts w:ascii="Arial" w:hAnsi="Arial" w:cs="Arial"/>
                <w:color w:val="000000" w:themeColor="text1"/>
                <w:sz w:val="20"/>
                <w:szCs w:val="20"/>
              </w:rPr>
              <w:t>10.40</w:t>
            </w:r>
          </w:p>
        </w:tc>
        <w:tc>
          <w:tcPr>
            <w:tcW w:w="1559" w:type="dxa"/>
            <w:tcBorders>
              <w:top w:val="nil"/>
              <w:left w:val="single" w:sz="8" w:space="0" w:color="auto"/>
              <w:bottom w:val="single" w:sz="8" w:space="0" w:color="auto"/>
              <w:right w:val="single" w:sz="8" w:space="0" w:color="auto"/>
            </w:tcBorders>
          </w:tcPr>
          <w:p w:rsidR="00E94873" w:rsidRPr="00E94873" w:rsidRDefault="00E94873" w:rsidP="00D8595C">
            <w:pPr>
              <w:spacing w:after="120"/>
              <w:jc w:val="right"/>
              <w:rPr>
                <w:rFonts w:ascii="Arial" w:hAnsi="Arial" w:cs="Arial"/>
                <w:color w:val="000000" w:themeColor="text1"/>
                <w:sz w:val="20"/>
                <w:szCs w:val="20"/>
              </w:rPr>
            </w:pPr>
            <w:r w:rsidRPr="00E94873">
              <w:rPr>
                <w:rFonts w:ascii="Arial" w:hAnsi="Arial" w:cs="Arial"/>
                <w:color w:val="000000" w:themeColor="text1"/>
                <w:sz w:val="20"/>
                <w:szCs w:val="20"/>
              </w:rPr>
              <w:t>No</w:t>
            </w:r>
          </w:p>
        </w:tc>
        <w:tc>
          <w:tcPr>
            <w:tcW w:w="1961" w:type="dxa"/>
            <w:tcBorders>
              <w:top w:val="nil"/>
              <w:left w:val="single" w:sz="8" w:space="0" w:color="auto"/>
              <w:bottom w:val="single" w:sz="8" w:space="0" w:color="auto"/>
              <w:right w:val="single" w:sz="8" w:space="0" w:color="auto"/>
            </w:tcBorders>
          </w:tcPr>
          <w:p w:rsidR="00E94873" w:rsidRPr="00E94873" w:rsidRDefault="00E94873" w:rsidP="00D8595C">
            <w:pPr>
              <w:spacing w:after="120"/>
              <w:jc w:val="right"/>
              <w:rPr>
                <w:rFonts w:ascii="Arial" w:hAnsi="Arial" w:cs="Arial"/>
                <w:color w:val="000000" w:themeColor="text1"/>
                <w:sz w:val="20"/>
                <w:szCs w:val="20"/>
              </w:rPr>
            </w:pPr>
            <w:r w:rsidRPr="00E94873">
              <w:rPr>
                <w:rFonts w:ascii="Arial" w:hAnsi="Arial" w:cs="Arial"/>
                <w:color w:val="000000" w:themeColor="text1"/>
                <w:sz w:val="20"/>
                <w:szCs w:val="20"/>
              </w:rPr>
              <w:t>Yes</w:t>
            </w:r>
          </w:p>
        </w:tc>
      </w:tr>
      <w:tr w:rsidR="00E94873" w:rsidRPr="00E94873" w:rsidTr="00D8595C">
        <w:trPr>
          <w:trHeight w:val="315"/>
        </w:trPr>
        <w:tc>
          <w:tcPr>
            <w:tcW w:w="699" w:type="dxa"/>
            <w:tcBorders>
              <w:top w:val="nil"/>
              <w:left w:val="single" w:sz="8" w:space="0" w:color="auto"/>
              <w:bottom w:val="single" w:sz="8" w:space="0" w:color="auto"/>
              <w:right w:val="single" w:sz="8" w:space="0" w:color="auto"/>
            </w:tcBorders>
          </w:tcPr>
          <w:p w:rsidR="00E94873" w:rsidRPr="00E94873" w:rsidRDefault="00E94873" w:rsidP="00D8595C">
            <w:pPr>
              <w:spacing w:after="120"/>
              <w:rPr>
                <w:rFonts w:ascii="Arial" w:hAnsi="Arial" w:cs="Arial"/>
                <w:sz w:val="20"/>
                <w:szCs w:val="20"/>
              </w:rPr>
            </w:pPr>
            <w:r w:rsidRPr="00E94873">
              <w:rPr>
                <w:rFonts w:ascii="Arial" w:hAnsi="Arial" w:cs="Arial"/>
                <w:sz w:val="20"/>
                <w:szCs w:val="20"/>
              </w:rPr>
              <w:t>17</w:t>
            </w:r>
          </w:p>
        </w:tc>
        <w:tc>
          <w:tcPr>
            <w:tcW w:w="3686" w:type="dxa"/>
            <w:tcBorders>
              <w:top w:val="nil"/>
              <w:left w:val="single" w:sz="8" w:space="0" w:color="auto"/>
              <w:bottom w:val="single" w:sz="8" w:space="0" w:color="auto"/>
              <w:right w:val="single" w:sz="8" w:space="0" w:color="auto"/>
            </w:tcBorders>
          </w:tcPr>
          <w:p w:rsidR="00E94873" w:rsidRPr="00E94873" w:rsidRDefault="008C30BB" w:rsidP="00D8595C">
            <w:pPr>
              <w:spacing w:after="120"/>
              <w:rPr>
                <w:rFonts w:ascii="Arial" w:hAnsi="Arial" w:cs="Arial"/>
                <w:color w:val="000000" w:themeColor="text1"/>
                <w:sz w:val="20"/>
                <w:szCs w:val="20"/>
              </w:rPr>
            </w:pPr>
            <w:hyperlink r:id="rId23" w:history="1">
              <w:r w:rsidR="00E94873" w:rsidRPr="00E94873">
                <w:rPr>
                  <w:rStyle w:val="Hyperlink"/>
                  <w:rFonts w:ascii="Arial" w:hAnsi="Arial" w:cs="Arial"/>
                  <w:color w:val="000000" w:themeColor="text1"/>
                  <w:sz w:val="20"/>
                  <w:szCs w:val="20"/>
                </w:rPr>
                <w:t>http://www.gaiam.com/discover/250/article/10-ways-relieve-prevent-joint-pain/</w:t>
              </w:r>
            </w:hyperlink>
            <w:r w:rsidR="00E94873" w:rsidRPr="00E94873">
              <w:rPr>
                <w:rStyle w:val="Hyperlink"/>
                <w:rFonts w:ascii="Arial" w:hAnsi="Arial" w:cs="Arial"/>
                <w:color w:val="000000" w:themeColor="text1"/>
                <w:sz w:val="20"/>
                <w:szCs w:val="20"/>
              </w:rPr>
              <w:t xml:space="preserve"> </w:t>
            </w:r>
          </w:p>
        </w:tc>
        <w:tc>
          <w:tcPr>
            <w:tcW w:w="850" w:type="dxa"/>
            <w:tcBorders>
              <w:top w:val="nil"/>
              <w:left w:val="single" w:sz="8" w:space="0" w:color="auto"/>
              <w:bottom w:val="single" w:sz="8" w:space="0" w:color="auto"/>
              <w:right w:val="single" w:sz="8" w:space="0" w:color="auto"/>
            </w:tcBorders>
            <w:vAlign w:val="center"/>
          </w:tcPr>
          <w:p w:rsidR="00E94873" w:rsidRPr="00E94873" w:rsidRDefault="00E94873" w:rsidP="00D8595C">
            <w:pPr>
              <w:spacing w:after="120"/>
              <w:jc w:val="center"/>
              <w:rPr>
                <w:rFonts w:ascii="Arial" w:hAnsi="Arial" w:cs="Arial"/>
                <w:color w:val="000000" w:themeColor="text1"/>
                <w:sz w:val="20"/>
                <w:szCs w:val="20"/>
              </w:rPr>
            </w:pPr>
          </w:p>
          <w:p w:rsidR="00E94873" w:rsidRPr="00E94873" w:rsidRDefault="00E94873" w:rsidP="00D8595C">
            <w:pPr>
              <w:spacing w:after="120"/>
              <w:jc w:val="center"/>
              <w:rPr>
                <w:rFonts w:ascii="Arial" w:hAnsi="Arial" w:cs="Arial"/>
                <w:color w:val="000000" w:themeColor="text1"/>
                <w:sz w:val="20"/>
                <w:szCs w:val="20"/>
              </w:rPr>
            </w:pPr>
            <w:r w:rsidRPr="00E94873">
              <w:rPr>
                <w:rFonts w:ascii="Arial" w:hAnsi="Arial" w:cs="Arial"/>
                <w:color w:val="000000" w:themeColor="text1"/>
                <w:sz w:val="20"/>
                <w:szCs w:val="20"/>
              </w:rPr>
              <w:t>12.76</w:t>
            </w:r>
          </w:p>
        </w:tc>
        <w:tc>
          <w:tcPr>
            <w:tcW w:w="1134" w:type="dxa"/>
            <w:tcBorders>
              <w:top w:val="nil"/>
              <w:left w:val="single" w:sz="8" w:space="0" w:color="auto"/>
              <w:bottom w:val="single" w:sz="8" w:space="0" w:color="auto"/>
              <w:right w:val="single" w:sz="8" w:space="0" w:color="auto"/>
            </w:tcBorders>
          </w:tcPr>
          <w:p w:rsidR="00E94873" w:rsidRPr="00E94873" w:rsidRDefault="00E94873" w:rsidP="00D8595C">
            <w:pPr>
              <w:spacing w:after="120"/>
              <w:jc w:val="center"/>
              <w:rPr>
                <w:rFonts w:ascii="Arial" w:hAnsi="Arial" w:cs="Arial"/>
                <w:color w:val="000000" w:themeColor="text1"/>
                <w:sz w:val="20"/>
                <w:szCs w:val="20"/>
              </w:rPr>
            </w:pPr>
          </w:p>
          <w:p w:rsidR="00E94873" w:rsidRPr="00E94873" w:rsidRDefault="00E94873" w:rsidP="00D8595C">
            <w:pPr>
              <w:spacing w:after="120"/>
              <w:jc w:val="center"/>
              <w:rPr>
                <w:rFonts w:ascii="Arial" w:hAnsi="Arial" w:cs="Arial"/>
                <w:color w:val="000000" w:themeColor="text1"/>
                <w:sz w:val="20"/>
                <w:szCs w:val="20"/>
              </w:rPr>
            </w:pPr>
            <w:r w:rsidRPr="00E94873">
              <w:rPr>
                <w:rFonts w:ascii="Arial" w:hAnsi="Arial" w:cs="Arial"/>
                <w:color w:val="000000" w:themeColor="text1"/>
                <w:sz w:val="20"/>
                <w:szCs w:val="20"/>
              </w:rPr>
              <w:t>10.10</w:t>
            </w:r>
          </w:p>
        </w:tc>
        <w:tc>
          <w:tcPr>
            <w:tcW w:w="1559" w:type="dxa"/>
            <w:tcBorders>
              <w:top w:val="nil"/>
              <w:left w:val="single" w:sz="8" w:space="0" w:color="auto"/>
              <w:bottom w:val="single" w:sz="8" w:space="0" w:color="auto"/>
              <w:right w:val="single" w:sz="8" w:space="0" w:color="auto"/>
            </w:tcBorders>
          </w:tcPr>
          <w:p w:rsidR="00E94873" w:rsidRPr="00E94873" w:rsidRDefault="00E94873" w:rsidP="00D8595C">
            <w:pPr>
              <w:spacing w:after="120"/>
              <w:jc w:val="right"/>
              <w:rPr>
                <w:rFonts w:ascii="Arial" w:hAnsi="Arial" w:cs="Arial"/>
                <w:color w:val="000000" w:themeColor="text1"/>
                <w:sz w:val="20"/>
                <w:szCs w:val="20"/>
              </w:rPr>
            </w:pPr>
          </w:p>
          <w:p w:rsidR="00E94873" w:rsidRPr="00E94873" w:rsidRDefault="00E94873" w:rsidP="00D8595C">
            <w:pPr>
              <w:spacing w:after="120"/>
              <w:jc w:val="right"/>
              <w:rPr>
                <w:rFonts w:ascii="Arial" w:hAnsi="Arial" w:cs="Arial"/>
                <w:color w:val="000000" w:themeColor="text1"/>
                <w:sz w:val="20"/>
                <w:szCs w:val="20"/>
              </w:rPr>
            </w:pPr>
            <w:r w:rsidRPr="00E94873">
              <w:rPr>
                <w:rFonts w:ascii="Arial" w:hAnsi="Arial" w:cs="Arial"/>
                <w:color w:val="000000" w:themeColor="text1"/>
                <w:sz w:val="20"/>
                <w:szCs w:val="20"/>
              </w:rPr>
              <w:t>Yes</w:t>
            </w:r>
          </w:p>
        </w:tc>
        <w:tc>
          <w:tcPr>
            <w:tcW w:w="1961" w:type="dxa"/>
            <w:tcBorders>
              <w:top w:val="nil"/>
              <w:left w:val="single" w:sz="8" w:space="0" w:color="auto"/>
              <w:bottom w:val="single" w:sz="8" w:space="0" w:color="auto"/>
              <w:right w:val="single" w:sz="8" w:space="0" w:color="auto"/>
            </w:tcBorders>
          </w:tcPr>
          <w:p w:rsidR="00E94873" w:rsidRPr="00E94873" w:rsidRDefault="00E94873" w:rsidP="00D8595C">
            <w:pPr>
              <w:spacing w:after="120"/>
              <w:jc w:val="right"/>
              <w:rPr>
                <w:rFonts w:ascii="Arial" w:hAnsi="Arial" w:cs="Arial"/>
                <w:color w:val="000000" w:themeColor="text1"/>
                <w:sz w:val="20"/>
                <w:szCs w:val="20"/>
              </w:rPr>
            </w:pPr>
          </w:p>
          <w:p w:rsidR="00E94873" w:rsidRPr="00E94873" w:rsidRDefault="00E94873" w:rsidP="00D8595C">
            <w:pPr>
              <w:spacing w:after="120"/>
              <w:jc w:val="right"/>
              <w:rPr>
                <w:rFonts w:ascii="Arial" w:hAnsi="Arial" w:cs="Arial"/>
                <w:color w:val="000000" w:themeColor="text1"/>
                <w:sz w:val="20"/>
                <w:szCs w:val="20"/>
              </w:rPr>
            </w:pPr>
            <w:r w:rsidRPr="00E94873">
              <w:rPr>
                <w:rFonts w:ascii="Arial" w:hAnsi="Arial" w:cs="Arial"/>
                <w:color w:val="000000" w:themeColor="text1"/>
                <w:sz w:val="20"/>
                <w:szCs w:val="20"/>
              </w:rPr>
              <w:t>No</w:t>
            </w:r>
          </w:p>
        </w:tc>
      </w:tr>
      <w:tr w:rsidR="00E94873" w:rsidRPr="00E94873" w:rsidTr="00D8595C">
        <w:trPr>
          <w:trHeight w:val="315"/>
        </w:trPr>
        <w:tc>
          <w:tcPr>
            <w:tcW w:w="699" w:type="dxa"/>
            <w:tcBorders>
              <w:top w:val="nil"/>
              <w:left w:val="single" w:sz="8" w:space="0" w:color="auto"/>
              <w:bottom w:val="single" w:sz="8" w:space="0" w:color="auto"/>
              <w:right w:val="single" w:sz="8" w:space="0" w:color="auto"/>
            </w:tcBorders>
          </w:tcPr>
          <w:p w:rsidR="00E94873" w:rsidRPr="00E94873" w:rsidRDefault="00E94873" w:rsidP="00D8595C">
            <w:pPr>
              <w:spacing w:after="120"/>
              <w:rPr>
                <w:rFonts w:ascii="Arial" w:hAnsi="Arial" w:cs="Arial"/>
                <w:sz w:val="20"/>
                <w:szCs w:val="20"/>
              </w:rPr>
            </w:pPr>
            <w:r w:rsidRPr="00E94873">
              <w:rPr>
                <w:rFonts w:ascii="Arial" w:hAnsi="Arial" w:cs="Arial"/>
                <w:sz w:val="20"/>
                <w:szCs w:val="20"/>
              </w:rPr>
              <w:t>18</w:t>
            </w:r>
          </w:p>
        </w:tc>
        <w:tc>
          <w:tcPr>
            <w:tcW w:w="3686" w:type="dxa"/>
            <w:tcBorders>
              <w:top w:val="nil"/>
              <w:left w:val="single" w:sz="8" w:space="0" w:color="auto"/>
              <w:bottom w:val="single" w:sz="8" w:space="0" w:color="auto"/>
              <w:right w:val="single" w:sz="8" w:space="0" w:color="auto"/>
            </w:tcBorders>
          </w:tcPr>
          <w:p w:rsidR="00E94873" w:rsidRPr="00E94873" w:rsidRDefault="008C30BB" w:rsidP="00D8595C">
            <w:pPr>
              <w:spacing w:after="120"/>
              <w:rPr>
                <w:rFonts w:ascii="Arial" w:hAnsi="Arial" w:cs="Arial"/>
                <w:color w:val="000000" w:themeColor="text1"/>
                <w:sz w:val="20"/>
                <w:szCs w:val="20"/>
              </w:rPr>
            </w:pPr>
            <w:hyperlink r:id="rId24" w:history="1">
              <w:r w:rsidR="00E94873" w:rsidRPr="00E94873">
                <w:rPr>
                  <w:rStyle w:val="Hyperlink"/>
                  <w:rFonts w:ascii="Arial" w:hAnsi="Arial" w:cs="Arial"/>
                  <w:color w:val="000000" w:themeColor="text1"/>
                  <w:sz w:val="20"/>
                  <w:szCs w:val="20"/>
                </w:rPr>
                <w:t>http://life.gaiam.com/article/best-ways-ease-knee-pain-5-tips-physical-therapist</w:t>
              </w:r>
            </w:hyperlink>
            <w:r w:rsidR="00E94873" w:rsidRPr="00E94873">
              <w:rPr>
                <w:rFonts w:ascii="Arial" w:hAnsi="Arial" w:cs="Arial"/>
                <w:color w:val="000000" w:themeColor="text1"/>
                <w:sz w:val="20"/>
                <w:szCs w:val="20"/>
              </w:rPr>
              <w:t xml:space="preserve"> </w:t>
            </w:r>
          </w:p>
        </w:tc>
        <w:tc>
          <w:tcPr>
            <w:tcW w:w="850" w:type="dxa"/>
            <w:tcBorders>
              <w:top w:val="nil"/>
              <w:left w:val="single" w:sz="8" w:space="0" w:color="auto"/>
              <w:bottom w:val="single" w:sz="8" w:space="0" w:color="auto"/>
              <w:right w:val="single" w:sz="8" w:space="0" w:color="auto"/>
            </w:tcBorders>
            <w:vAlign w:val="center"/>
          </w:tcPr>
          <w:p w:rsidR="00E94873" w:rsidRPr="00E94873" w:rsidRDefault="00E94873" w:rsidP="00D8595C">
            <w:pPr>
              <w:spacing w:after="120"/>
              <w:jc w:val="center"/>
              <w:rPr>
                <w:rFonts w:ascii="Arial" w:hAnsi="Arial" w:cs="Arial"/>
                <w:color w:val="000000" w:themeColor="text1"/>
                <w:sz w:val="20"/>
                <w:szCs w:val="20"/>
              </w:rPr>
            </w:pPr>
            <w:r w:rsidRPr="00E94873">
              <w:rPr>
                <w:rFonts w:ascii="Arial" w:hAnsi="Arial" w:cs="Arial"/>
                <w:color w:val="000000" w:themeColor="text1"/>
                <w:sz w:val="20"/>
                <w:szCs w:val="20"/>
              </w:rPr>
              <w:t>13.1</w:t>
            </w:r>
          </w:p>
        </w:tc>
        <w:tc>
          <w:tcPr>
            <w:tcW w:w="1134" w:type="dxa"/>
            <w:tcBorders>
              <w:top w:val="nil"/>
              <w:left w:val="single" w:sz="8" w:space="0" w:color="auto"/>
              <w:bottom w:val="single" w:sz="8" w:space="0" w:color="auto"/>
              <w:right w:val="single" w:sz="8" w:space="0" w:color="auto"/>
            </w:tcBorders>
          </w:tcPr>
          <w:p w:rsidR="00E94873" w:rsidRPr="00E94873" w:rsidRDefault="00E94873" w:rsidP="00D8595C">
            <w:pPr>
              <w:spacing w:after="120"/>
              <w:jc w:val="center"/>
              <w:rPr>
                <w:rFonts w:ascii="Arial" w:hAnsi="Arial" w:cs="Arial"/>
                <w:color w:val="000000" w:themeColor="text1"/>
                <w:sz w:val="20"/>
                <w:szCs w:val="20"/>
              </w:rPr>
            </w:pPr>
          </w:p>
          <w:p w:rsidR="00E94873" w:rsidRPr="00E94873" w:rsidRDefault="00E94873" w:rsidP="00D8595C">
            <w:pPr>
              <w:spacing w:after="120"/>
              <w:jc w:val="center"/>
              <w:rPr>
                <w:rFonts w:ascii="Arial" w:hAnsi="Arial" w:cs="Arial"/>
                <w:color w:val="000000" w:themeColor="text1"/>
                <w:sz w:val="20"/>
                <w:szCs w:val="20"/>
              </w:rPr>
            </w:pPr>
            <w:r w:rsidRPr="00E94873">
              <w:rPr>
                <w:rFonts w:ascii="Arial" w:hAnsi="Arial" w:cs="Arial"/>
                <w:color w:val="000000" w:themeColor="text1"/>
                <w:sz w:val="20"/>
                <w:szCs w:val="20"/>
              </w:rPr>
              <w:t>12.9</w:t>
            </w:r>
          </w:p>
        </w:tc>
        <w:tc>
          <w:tcPr>
            <w:tcW w:w="1559" w:type="dxa"/>
            <w:tcBorders>
              <w:top w:val="nil"/>
              <w:left w:val="single" w:sz="8" w:space="0" w:color="auto"/>
              <w:bottom w:val="single" w:sz="8" w:space="0" w:color="auto"/>
              <w:right w:val="single" w:sz="8" w:space="0" w:color="auto"/>
            </w:tcBorders>
          </w:tcPr>
          <w:p w:rsidR="00E94873" w:rsidRPr="00E94873" w:rsidRDefault="00E94873" w:rsidP="00D8595C">
            <w:pPr>
              <w:spacing w:after="120"/>
              <w:jc w:val="right"/>
              <w:rPr>
                <w:rFonts w:ascii="Arial" w:hAnsi="Arial" w:cs="Arial"/>
                <w:color w:val="000000" w:themeColor="text1"/>
                <w:sz w:val="20"/>
                <w:szCs w:val="20"/>
              </w:rPr>
            </w:pPr>
          </w:p>
          <w:p w:rsidR="00E94873" w:rsidRPr="00E94873" w:rsidRDefault="00E94873" w:rsidP="00D8595C">
            <w:pPr>
              <w:spacing w:after="120"/>
              <w:jc w:val="right"/>
              <w:rPr>
                <w:rFonts w:ascii="Arial" w:hAnsi="Arial" w:cs="Arial"/>
                <w:color w:val="000000" w:themeColor="text1"/>
                <w:sz w:val="20"/>
                <w:szCs w:val="20"/>
              </w:rPr>
            </w:pPr>
            <w:r w:rsidRPr="00E94873">
              <w:rPr>
                <w:rFonts w:ascii="Arial" w:hAnsi="Arial" w:cs="Arial"/>
                <w:color w:val="000000" w:themeColor="text1"/>
                <w:sz w:val="20"/>
                <w:szCs w:val="20"/>
              </w:rPr>
              <w:t>Yes</w:t>
            </w:r>
          </w:p>
        </w:tc>
        <w:tc>
          <w:tcPr>
            <w:tcW w:w="1961" w:type="dxa"/>
            <w:tcBorders>
              <w:top w:val="nil"/>
              <w:left w:val="single" w:sz="8" w:space="0" w:color="auto"/>
              <w:bottom w:val="single" w:sz="8" w:space="0" w:color="auto"/>
              <w:right w:val="single" w:sz="8" w:space="0" w:color="auto"/>
            </w:tcBorders>
          </w:tcPr>
          <w:p w:rsidR="00E94873" w:rsidRPr="00E94873" w:rsidRDefault="00E94873" w:rsidP="00D8595C">
            <w:pPr>
              <w:spacing w:after="120"/>
              <w:jc w:val="right"/>
              <w:rPr>
                <w:rFonts w:ascii="Arial" w:hAnsi="Arial" w:cs="Arial"/>
                <w:color w:val="000000" w:themeColor="text1"/>
                <w:sz w:val="20"/>
                <w:szCs w:val="20"/>
              </w:rPr>
            </w:pPr>
          </w:p>
          <w:p w:rsidR="00E94873" w:rsidRPr="00E94873" w:rsidRDefault="00E94873" w:rsidP="00D8595C">
            <w:pPr>
              <w:spacing w:after="120"/>
              <w:jc w:val="right"/>
              <w:rPr>
                <w:rFonts w:ascii="Arial" w:hAnsi="Arial" w:cs="Arial"/>
                <w:color w:val="000000" w:themeColor="text1"/>
                <w:sz w:val="20"/>
                <w:szCs w:val="20"/>
              </w:rPr>
            </w:pPr>
            <w:r w:rsidRPr="00E94873">
              <w:rPr>
                <w:rFonts w:ascii="Arial" w:hAnsi="Arial" w:cs="Arial"/>
                <w:color w:val="000000" w:themeColor="text1"/>
                <w:sz w:val="20"/>
                <w:szCs w:val="20"/>
              </w:rPr>
              <w:t>No</w:t>
            </w:r>
          </w:p>
        </w:tc>
      </w:tr>
      <w:tr w:rsidR="00E94873" w:rsidRPr="00E94873" w:rsidTr="00D8595C">
        <w:trPr>
          <w:trHeight w:val="300"/>
        </w:trPr>
        <w:tc>
          <w:tcPr>
            <w:tcW w:w="699" w:type="dxa"/>
            <w:tcBorders>
              <w:top w:val="nil"/>
              <w:left w:val="single" w:sz="8" w:space="0" w:color="auto"/>
              <w:bottom w:val="single" w:sz="8" w:space="0" w:color="000000"/>
              <w:right w:val="single" w:sz="8" w:space="0" w:color="auto"/>
            </w:tcBorders>
          </w:tcPr>
          <w:p w:rsidR="00E94873" w:rsidRPr="00E94873" w:rsidRDefault="00E94873" w:rsidP="00D8595C">
            <w:pPr>
              <w:shd w:val="clear" w:color="auto" w:fill="FFFFFF"/>
              <w:spacing w:after="120" w:line="240" w:lineRule="atLeast"/>
              <w:rPr>
                <w:rFonts w:ascii="Arial" w:hAnsi="Arial" w:cs="Arial"/>
                <w:sz w:val="20"/>
                <w:szCs w:val="20"/>
              </w:rPr>
            </w:pPr>
            <w:r w:rsidRPr="00E94873">
              <w:rPr>
                <w:rFonts w:ascii="Arial" w:hAnsi="Arial" w:cs="Arial"/>
                <w:sz w:val="20"/>
                <w:szCs w:val="20"/>
              </w:rPr>
              <w:t>19</w:t>
            </w:r>
          </w:p>
        </w:tc>
        <w:tc>
          <w:tcPr>
            <w:tcW w:w="3686" w:type="dxa"/>
            <w:tcBorders>
              <w:top w:val="nil"/>
              <w:left w:val="single" w:sz="8" w:space="0" w:color="auto"/>
              <w:bottom w:val="single" w:sz="8" w:space="0" w:color="000000"/>
              <w:right w:val="single" w:sz="8" w:space="0" w:color="auto"/>
            </w:tcBorders>
          </w:tcPr>
          <w:p w:rsidR="00E94873" w:rsidRPr="00E94873" w:rsidRDefault="008C30BB" w:rsidP="00D8595C">
            <w:pPr>
              <w:shd w:val="clear" w:color="auto" w:fill="FFFFFF"/>
              <w:spacing w:after="120" w:line="240" w:lineRule="atLeast"/>
              <w:rPr>
                <w:rFonts w:ascii="Arial" w:hAnsi="Arial" w:cs="Arial"/>
                <w:color w:val="000000" w:themeColor="text1"/>
                <w:sz w:val="20"/>
                <w:szCs w:val="20"/>
              </w:rPr>
            </w:pPr>
            <w:hyperlink r:id="rId25" w:history="1">
              <w:r w:rsidR="00E94873" w:rsidRPr="00E94873">
                <w:rPr>
                  <w:rStyle w:val="Hyperlink"/>
                  <w:rFonts w:ascii="Arial" w:hAnsi="Arial" w:cs="Arial"/>
                  <w:color w:val="000000" w:themeColor="text1"/>
                  <w:sz w:val="20"/>
                  <w:szCs w:val="20"/>
                  <w:shd w:val="clear" w:color="auto" w:fill="FFFFFF"/>
                </w:rPr>
                <w:t>http://www.healthline.com/health/osteoarthritis/hip-exercises-treatment</w:t>
              </w:r>
            </w:hyperlink>
            <w:r w:rsidR="00E94873" w:rsidRPr="00E94873">
              <w:rPr>
                <w:rStyle w:val="Hyperlink"/>
                <w:rFonts w:ascii="Arial" w:hAnsi="Arial" w:cs="Arial"/>
                <w:color w:val="000000" w:themeColor="text1"/>
                <w:sz w:val="20"/>
                <w:szCs w:val="20"/>
              </w:rPr>
              <w:t xml:space="preserve"> </w:t>
            </w:r>
          </w:p>
        </w:tc>
        <w:tc>
          <w:tcPr>
            <w:tcW w:w="850" w:type="dxa"/>
            <w:tcBorders>
              <w:top w:val="nil"/>
              <w:left w:val="single" w:sz="8" w:space="0" w:color="auto"/>
              <w:bottom w:val="single" w:sz="8" w:space="0" w:color="000000"/>
              <w:right w:val="single" w:sz="8" w:space="0" w:color="auto"/>
            </w:tcBorders>
            <w:vAlign w:val="center"/>
          </w:tcPr>
          <w:p w:rsidR="00E94873" w:rsidRPr="00E94873" w:rsidRDefault="00E94873" w:rsidP="00D8595C">
            <w:pPr>
              <w:spacing w:after="120"/>
              <w:jc w:val="center"/>
              <w:rPr>
                <w:rFonts w:ascii="Arial" w:hAnsi="Arial" w:cs="Arial"/>
                <w:color w:val="000000" w:themeColor="text1"/>
                <w:sz w:val="20"/>
                <w:szCs w:val="20"/>
              </w:rPr>
            </w:pPr>
            <w:r w:rsidRPr="00E94873">
              <w:rPr>
                <w:rFonts w:ascii="Arial" w:hAnsi="Arial" w:cs="Arial"/>
                <w:color w:val="000000" w:themeColor="text1"/>
                <w:sz w:val="20"/>
                <w:szCs w:val="20"/>
              </w:rPr>
              <w:t>11</w:t>
            </w:r>
          </w:p>
        </w:tc>
        <w:tc>
          <w:tcPr>
            <w:tcW w:w="1134" w:type="dxa"/>
            <w:tcBorders>
              <w:top w:val="nil"/>
              <w:left w:val="single" w:sz="8" w:space="0" w:color="auto"/>
              <w:bottom w:val="single" w:sz="8" w:space="0" w:color="000000"/>
              <w:right w:val="single" w:sz="8" w:space="0" w:color="auto"/>
            </w:tcBorders>
          </w:tcPr>
          <w:p w:rsidR="00E94873" w:rsidRPr="00E94873" w:rsidRDefault="00E94873" w:rsidP="00D8595C">
            <w:pPr>
              <w:spacing w:after="120"/>
              <w:jc w:val="center"/>
              <w:rPr>
                <w:rFonts w:ascii="Arial" w:hAnsi="Arial" w:cs="Arial"/>
                <w:color w:val="000000" w:themeColor="text1"/>
                <w:sz w:val="20"/>
                <w:szCs w:val="20"/>
              </w:rPr>
            </w:pPr>
          </w:p>
          <w:p w:rsidR="00E94873" w:rsidRPr="00E94873" w:rsidRDefault="00E94873" w:rsidP="00D8595C">
            <w:pPr>
              <w:spacing w:after="120"/>
              <w:jc w:val="center"/>
              <w:rPr>
                <w:rFonts w:ascii="Arial" w:hAnsi="Arial" w:cs="Arial"/>
                <w:color w:val="000000" w:themeColor="text1"/>
                <w:sz w:val="20"/>
                <w:szCs w:val="20"/>
              </w:rPr>
            </w:pPr>
            <w:r w:rsidRPr="00E94873">
              <w:rPr>
                <w:rFonts w:ascii="Arial" w:hAnsi="Arial" w:cs="Arial"/>
                <w:color w:val="000000" w:themeColor="text1"/>
                <w:sz w:val="20"/>
                <w:szCs w:val="20"/>
              </w:rPr>
              <w:t>7.56</w:t>
            </w:r>
          </w:p>
        </w:tc>
        <w:tc>
          <w:tcPr>
            <w:tcW w:w="1559" w:type="dxa"/>
            <w:tcBorders>
              <w:top w:val="nil"/>
              <w:left w:val="single" w:sz="8" w:space="0" w:color="auto"/>
              <w:bottom w:val="single" w:sz="8" w:space="0" w:color="000000"/>
              <w:right w:val="single" w:sz="8" w:space="0" w:color="auto"/>
            </w:tcBorders>
          </w:tcPr>
          <w:p w:rsidR="00E94873" w:rsidRPr="00E94873" w:rsidRDefault="00E94873" w:rsidP="00D8595C">
            <w:pPr>
              <w:spacing w:after="120"/>
              <w:jc w:val="right"/>
              <w:rPr>
                <w:rFonts w:ascii="Arial" w:hAnsi="Arial" w:cs="Arial"/>
                <w:color w:val="000000" w:themeColor="text1"/>
                <w:sz w:val="20"/>
                <w:szCs w:val="20"/>
              </w:rPr>
            </w:pPr>
            <w:r w:rsidRPr="00E94873">
              <w:rPr>
                <w:rFonts w:ascii="Arial" w:hAnsi="Arial" w:cs="Arial"/>
                <w:color w:val="000000" w:themeColor="text1"/>
                <w:sz w:val="20"/>
                <w:szCs w:val="20"/>
              </w:rPr>
              <w:t>No</w:t>
            </w:r>
          </w:p>
        </w:tc>
        <w:tc>
          <w:tcPr>
            <w:tcW w:w="1961" w:type="dxa"/>
            <w:tcBorders>
              <w:top w:val="nil"/>
              <w:left w:val="single" w:sz="8" w:space="0" w:color="auto"/>
              <w:bottom w:val="single" w:sz="8" w:space="0" w:color="000000"/>
              <w:right w:val="single" w:sz="8" w:space="0" w:color="auto"/>
            </w:tcBorders>
          </w:tcPr>
          <w:p w:rsidR="00E94873" w:rsidRPr="00E94873" w:rsidRDefault="00E94873" w:rsidP="00D8595C">
            <w:pPr>
              <w:spacing w:after="120"/>
              <w:jc w:val="right"/>
              <w:rPr>
                <w:rFonts w:ascii="Arial" w:hAnsi="Arial" w:cs="Arial"/>
                <w:color w:val="000000" w:themeColor="text1"/>
                <w:sz w:val="20"/>
                <w:szCs w:val="20"/>
              </w:rPr>
            </w:pPr>
            <w:r w:rsidRPr="00E94873">
              <w:rPr>
                <w:rFonts w:ascii="Arial" w:hAnsi="Arial" w:cs="Arial"/>
                <w:color w:val="000000" w:themeColor="text1"/>
                <w:sz w:val="20"/>
                <w:szCs w:val="20"/>
              </w:rPr>
              <w:t>No</w:t>
            </w:r>
          </w:p>
        </w:tc>
      </w:tr>
      <w:tr w:rsidR="00E94873" w:rsidRPr="00E94873" w:rsidTr="00D8595C">
        <w:trPr>
          <w:trHeight w:val="315"/>
        </w:trPr>
        <w:tc>
          <w:tcPr>
            <w:tcW w:w="699" w:type="dxa"/>
            <w:tcBorders>
              <w:top w:val="nil"/>
              <w:left w:val="single" w:sz="8" w:space="0" w:color="auto"/>
              <w:bottom w:val="single" w:sz="8" w:space="0" w:color="auto"/>
              <w:right w:val="single" w:sz="8" w:space="0" w:color="auto"/>
            </w:tcBorders>
          </w:tcPr>
          <w:p w:rsidR="00E94873" w:rsidRPr="00E94873" w:rsidRDefault="00E94873" w:rsidP="00D8595C">
            <w:pPr>
              <w:spacing w:after="120"/>
              <w:rPr>
                <w:rFonts w:ascii="Arial" w:hAnsi="Arial" w:cs="Arial"/>
                <w:sz w:val="20"/>
                <w:szCs w:val="20"/>
              </w:rPr>
            </w:pPr>
            <w:r w:rsidRPr="00E94873">
              <w:rPr>
                <w:rFonts w:ascii="Arial" w:hAnsi="Arial" w:cs="Arial"/>
                <w:sz w:val="20"/>
                <w:szCs w:val="20"/>
              </w:rPr>
              <w:t>20</w:t>
            </w:r>
          </w:p>
        </w:tc>
        <w:tc>
          <w:tcPr>
            <w:tcW w:w="3686" w:type="dxa"/>
            <w:tcBorders>
              <w:top w:val="nil"/>
              <w:left w:val="single" w:sz="8" w:space="0" w:color="auto"/>
              <w:bottom w:val="single" w:sz="8" w:space="0" w:color="auto"/>
              <w:right w:val="single" w:sz="8" w:space="0" w:color="auto"/>
            </w:tcBorders>
          </w:tcPr>
          <w:p w:rsidR="00E94873" w:rsidRPr="00E94873" w:rsidRDefault="008C30BB" w:rsidP="00D8595C">
            <w:pPr>
              <w:spacing w:after="120"/>
              <w:rPr>
                <w:rFonts w:ascii="Arial" w:hAnsi="Arial" w:cs="Arial"/>
                <w:color w:val="000000" w:themeColor="text1"/>
                <w:sz w:val="20"/>
                <w:szCs w:val="20"/>
              </w:rPr>
            </w:pPr>
            <w:hyperlink r:id="rId26" w:anchor="AlternativeTherapies5" w:history="1">
              <w:r w:rsidR="00E94873" w:rsidRPr="00E94873">
                <w:rPr>
                  <w:rStyle w:val="Hyperlink"/>
                  <w:rFonts w:ascii="Arial" w:hAnsi="Arial" w:cs="Arial"/>
                  <w:color w:val="000000" w:themeColor="text1"/>
                  <w:sz w:val="20"/>
                  <w:szCs w:val="20"/>
                </w:rPr>
                <w:t>http://www.healthline.com/health/pain-relief/knee-pain-home-remedies#AlternativeTherapies5</w:t>
              </w:r>
            </w:hyperlink>
            <w:r w:rsidR="00E94873" w:rsidRPr="00E94873">
              <w:rPr>
                <w:rFonts w:ascii="Arial" w:hAnsi="Arial" w:cs="Arial"/>
                <w:color w:val="000000" w:themeColor="text1"/>
                <w:sz w:val="20"/>
                <w:szCs w:val="20"/>
              </w:rPr>
              <w:t xml:space="preserve"> </w:t>
            </w:r>
          </w:p>
        </w:tc>
        <w:tc>
          <w:tcPr>
            <w:tcW w:w="850" w:type="dxa"/>
            <w:tcBorders>
              <w:top w:val="nil"/>
              <w:left w:val="single" w:sz="8" w:space="0" w:color="auto"/>
              <w:bottom w:val="single" w:sz="8" w:space="0" w:color="auto"/>
              <w:right w:val="single" w:sz="8" w:space="0" w:color="auto"/>
            </w:tcBorders>
            <w:vAlign w:val="center"/>
          </w:tcPr>
          <w:p w:rsidR="00E94873" w:rsidRPr="00E94873" w:rsidRDefault="00E94873" w:rsidP="00D8595C">
            <w:pPr>
              <w:spacing w:after="120"/>
              <w:jc w:val="center"/>
              <w:rPr>
                <w:rFonts w:ascii="Arial" w:hAnsi="Arial" w:cs="Arial"/>
                <w:color w:val="000000" w:themeColor="text1"/>
                <w:sz w:val="20"/>
                <w:szCs w:val="20"/>
              </w:rPr>
            </w:pPr>
            <w:r w:rsidRPr="00E94873">
              <w:rPr>
                <w:rFonts w:ascii="Arial" w:hAnsi="Arial" w:cs="Arial"/>
                <w:color w:val="000000" w:themeColor="text1"/>
                <w:sz w:val="20"/>
                <w:szCs w:val="20"/>
              </w:rPr>
              <w:t>12.17</w:t>
            </w:r>
          </w:p>
        </w:tc>
        <w:tc>
          <w:tcPr>
            <w:tcW w:w="1134" w:type="dxa"/>
            <w:tcBorders>
              <w:top w:val="nil"/>
              <w:left w:val="single" w:sz="8" w:space="0" w:color="auto"/>
              <w:bottom w:val="single" w:sz="8" w:space="0" w:color="auto"/>
              <w:right w:val="single" w:sz="8" w:space="0" w:color="auto"/>
            </w:tcBorders>
          </w:tcPr>
          <w:p w:rsidR="00E94873" w:rsidRPr="00E94873" w:rsidRDefault="00E94873" w:rsidP="00D8595C">
            <w:pPr>
              <w:spacing w:after="120"/>
              <w:jc w:val="center"/>
              <w:rPr>
                <w:rFonts w:ascii="Arial" w:hAnsi="Arial" w:cs="Arial"/>
                <w:color w:val="000000" w:themeColor="text1"/>
                <w:sz w:val="20"/>
                <w:szCs w:val="20"/>
              </w:rPr>
            </w:pPr>
          </w:p>
          <w:p w:rsidR="00E94873" w:rsidRPr="00E94873" w:rsidRDefault="00E94873" w:rsidP="00D8595C">
            <w:pPr>
              <w:spacing w:after="120"/>
              <w:jc w:val="center"/>
              <w:rPr>
                <w:rFonts w:ascii="Arial" w:hAnsi="Arial" w:cs="Arial"/>
                <w:color w:val="000000" w:themeColor="text1"/>
                <w:sz w:val="20"/>
                <w:szCs w:val="20"/>
              </w:rPr>
            </w:pPr>
            <w:r w:rsidRPr="00E94873">
              <w:rPr>
                <w:rFonts w:ascii="Arial" w:hAnsi="Arial" w:cs="Arial"/>
                <w:color w:val="000000" w:themeColor="text1"/>
                <w:sz w:val="20"/>
                <w:szCs w:val="20"/>
              </w:rPr>
              <w:t>12.00</w:t>
            </w:r>
          </w:p>
        </w:tc>
        <w:tc>
          <w:tcPr>
            <w:tcW w:w="1559" w:type="dxa"/>
            <w:tcBorders>
              <w:top w:val="nil"/>
              <w:left w:val="single" w:sz="8" w:space="0" w:color="auto"/>
              <w:bottom w:val="single" w:sz="8" w:space="0" w:color="auto"/>
              <w:right w:val="single" w:sz="8" w:space="0" w:color="auto"/>
            </w:tcBorders>
          </w:tcPr>
          <w:p w:rsidR="00E94873" w:rsidRPr="00E94873" w:rsidRDefault="00E94873" w:rsidP="00D8595C">
            <w:pPr>
              <w:spacing w:after="120"/>
              <w:jc w:val="right"/>
              <w:rPr>
                <w:rFonts w:ascii="Arial" w:hAnsi="Arial" w:cs="Arial"/>
                <w:color w:val="000000" w:themeColor="text1"/>
                <w:sz w:val="20"/>
                <w:szCs w:val="20"/>
              </w:rPr>
            </w:pPr>
            <w:r w:rsidRPr="00E94873">
              <w:rPr>
                <w:rFonts w:ascii="Arial" w:hAnsi="Arial" w:cs="Arial"/>
                <w:color w:val="000000" w:themeColor="text1"/>
                <w:sz w:val="20"/>
                <w:szCs w:val="20"/>
              </w:rPr>
              <w:t>Yes</w:t>
            </w:r>
          </w:p>
        </w:tc>
        <w:tc>
          <w:tcPr>
            <w:tcW w:w="1961" w:type="dxa"/>
            <w:tcBorders>
              <w:top w:val="nil"/>
              <w:left w:val="single" w:sz="8" w:space="0" w:color="auto"/>
              <w:bottom w:val="single" w:sz="8" w:space="0" w:color="auto"/>
              <w:right w:val="single" w:sz="8" w:space="0" w:color="auto"/>
            </w:tcBorders>
          </w:tcPr>
          <w:p w:rsidR="00E94873" w:rsidRPr="00E94873" w:rsidRDefault="00E94873" w:rsidP="00D8595C">
            <w:pPr>
              <w:spacing w:after="120"/>
              <w:jc w:val="right"/>
              <w:rPr>
                <w:rFonts w:ascii="Arial" w:hAnsi="Arial" w:cs="Arial"/>
                <w:color w:val="000000" w:themeColor="text1"/>
                <w:sz w:val="20"/>
                <w:szCs w:val="20"/>
              </w:rPr>
            </w:pPr>
            <w:r w:rsidRPr="00E94873">
              <w:rPr>
                <w:rFonts w:ascii="Arial" w:hAnsi="Arial" w:cs="Arial"/>
                <w:color w:val="000000" w:themeColor="text1"/>
                <w:sz w:val="20"/>
                <w:szCs w:val="20"/>
              </w:rPr>
              <w:t>No</w:t>
            </w:r>
          </w:p>
        </w:tc>
      </w:tr>
      <w:tr w:rsidR="00E94873" w:rsidRPr="00E94873" w:rsidTr="00D8595C">
        <w:trPr>
          <w:trHeight w:val="315"/>
        </w:trPr>
        <w:tc>
          <w:tcPr>
            <w:tcW w:w="699" w:type="dxa"/>
            <w:tcBorders>
              <w:top w:val="nil"/>
              <w:left w:val="single" w:sz="8" w:space="0" w:color="auto"/>
              <w:bottom w:val="single" w:sz="8" w:space="0" w:color="auto"/>
              <w:right w:val="single" w:sz="8" w:space="0" w:color="auto"/>
            </w:tcBorders>
          </w:tcPr>
          <w:p w:rsidR="00E94873" w:rsidRPr="00E94873" w:rsidRDefault="00E94873" w:rsidP="00D8595C">
            <w:pPr>
              <w:shd w:val="clear" w:color="auto" w:fill="FFFFFF"/>
              <w:spacing w:after="120" w:line="240" w:lineRule="atLeast"/>
              <w:jc w:val="right"/>
              <w:rPr>
                <w:rFonts w:ascii="Arial" w:hAnsi="Arial" w:cs="Arial"/>
                <w:sz w:val="20"/>
                <w:szCs w:val="20"/>
              </w:rPr>
            </w:pPr>
            <w:r w:rsidRPr="00E94873">
              <w:rPr>
                <w:rFonts w:ascii="Arial" w:hAnsi="Arial" w:cs="Arial"/>
                <w:sz w:val="20"/>
                <w:szCs w:val="20"/>
              </w:rPr>
              <w:t>21</w:t>
            </w:r>
          </w:p>
        </w:tc>
        <w:tc>
          <w:tcPr>
            <w:tcW w:w="3686" w:type="dxa"/>
            <w:tcBorders>
              <w:top w:val="nil"/>
              <w:left w:val="single" w:sz="8" w:space="0" w:color="auto"/>
              <w:bottom w:val="single" w:sz="8" w:space="0" w:color="auto"/>
              <w:right w:val="single" w:sz="8" w:space="0" w:color="auto"/>
            </w:tcBorders>
          </w:tcPr>
          <w:p w:rsidR="00E94873" w:rsidRPr="00E94873" w:rsidRDefault="008C30BB" w:rsidP="00D8595C">
            <w:pPr>
              <w:shd w:val="clear" w:color="auto" w:fill="FFFFFF"/>
              <w:spacing w:after="120" w:line="240" w:lineRule="atLeast"/>
              <w:rPr>
                <w:rFonts w:ascii="Arial" w:hAnsi="Arial" w:cs="Arial"/>
                <w:color w:val="000000" w:themeColor="text1"/>
                <w:sz w:val="20"/>
                <w:szCs w:val="20"/>
                <w:shd w:val="clear" w:color="auto" w:fill="FFFFFF"/>
              </w:rPr>
            </w:pPr>
            <w:hyperlink r:id="rId27" w:history="1">
              <w:r w:rsidR="00E94873" w:rsidRPr="00E94873">
                <w:rPr>
                  <w:rStyle w:val="Hyperlink"/>
                  <w:rFonts w:ascii="Arial" w:hAnsi="Arial" w:cs="Arial"/>
                  <w:color w:val="000000" w:themeColor="text1"/>
                  <w:sz w:val="20"/>
                  <w:szCs w:val="20"/>
                  <w:shd w:val="clear" w:color="auto" w:fill="FFFFFF"/>
                </w:rPr>
                <w:t>http://www.healthline.com/health/osteoarthritis/hip-treatments</w:t>
              </w:r>
            </w:hyperlink>
          </w:p>
        </w:tc>
        <w:tc>
          <w:tcPr>
            <w:tcW w:w="850" w:type="dxa"/>
            <w:tcBorders>
              <w:top w:val="nil"/>
              <w:left w:val="single" w:sz="8" w:space="0" w:color="auto"/>
              <w:bottom w:val="single" w:sz="8" w:space="0" w:color="auto"/>
              <w:right w:val="single" w:sz="8" w:space="0" w:color="auto"/>
            </w:tcBorders>
            <w:vAlign w:val="center"/>
          </w:tcPr>
          <w:p w:rsidR="00E94873" w:rsidRPr="00E94873" w:rsidRDefault="00E94873" w:rsidP="00D8595C">
            <w:pPr>
              <w:spacing w:after="120"/>
              <w:jc w:val="center"/>
              <w:rPr>
                <w:rFonts w:ascii="Arial" w:hAnsi="Arial" w:cs="Arial"/>
                <w:color w:val="000000" w:themeColor="text1"/>
                <w:sz w:val="20"/>
                <w:szCs w:val="20"/>
              </w:rPr>
            </w:pPr>
            <w:r w:rsidRPr="00E94873">
              <w:rPr>
                <w:rFonts w:ascii="Arial" w:hAnsi="Arial" w:cs="Arial"/>
                <w:color w:val="000000" w:themeColor="text1"/>
                <w:sz w:val="20"/>
                <w:szCs w:val="20"/>
              </w:rPr>
              <w:t>9.56</w:t>
            </w:r>
          </w:p>
        </w:tc>
        <w:tc>
          <w:tcPr>
            <w:tcW w:w="1134" w:type="dxa"/>
            <w:tcBorders>
              <w:top w:val="nil"/>
              <w:left w:val="single" w:sz="8" w:space="0" w:color="auto"/>
              <w:bottom w:val="single" w:sz="8" w:space="0" w:color="auto"/>
              <w:right w:val="single" w:sz="8" w:space="0" w:color="auto"/>
            </w:tcBorders>
          </w:tcPr>
          <w:p w:rsidR="00E94873" w:rsidRPr="00E94873" w:rsidRDefault="00E94873" w:rsidP="00D8595C">
            <w:pPr>
              <w:spacing w:after="120"/>
              <w:jc w:val="center"/>
              <w:rPr>
                <w:rFonts w:ascii="Arial" w:hAnsi="Arial" w:cs="Arial"/>
                <w:color w:val="000000" w:themeColor="text1"/>
                <w:sz w:val="20"/>
                <w:szCs w:val="20"/>
              </w:rPr>
            </w:pPr>
          </w:p>
          <w:p w:rsidR="00E94873" w:rsidRPr="00E94873" w:rsidRDefault="00E94873" w:rsidP="00D8595C">
            <w:pPr>
              <w:spacing w:after="120"/>
              <w:jc w:val="center"/>
              <w:rPr>
                <w:rFonts w:ascii="Arial" w:hAnsi="Arial" w:cs="Arial"/>
                <w:color w:val="000000" w:themeColor="text1"/>
                <w:sz w:val="20"/>
                <w:szCs w:val="20"/>
              </w:rPr>
            </w:pPr>
            <w:r w:rsidRPr="00E94873">
              <w:rPr>
                <w:rFonts w:ascii="Arial" w:hAnsi="Arial" w:cs="Arial"/>
                <w:color w:val="000000" w:themeColor="text1"/>
                <w:sz w:val="20"/>
                <w:szCs w:val="20"/>
              </w:rPr>
              <w:t>5.26</w:t>
            </w:r>
          </w:p>
        </w:tc>
        <w:tc>
          <w:tcPr>
            <w:tcW w:w="1559" w:type="dxa"/>
            <w:tcBorders>
              <w:top w:val="nil"/>
              <w:left w:val="single" w:sz="8" w:space="0" w:color="auto"/>
              <w:bottom w:val="single" w:sz="8" w:space="0" w:color="auto"/>
              <w:right w:val="single" w:sz="8" w:space="0" w:color="auto"/>
            </w:tcBorders>
          </w:tcPr>
          <w:p w:rsidR="00E94873" w:rsidRPr="00E94873" w:rsidRDefault="00E94873" w:rsidP="00D8595C">
            <w:pPr>
              <w:spacing w:after="120"/>
              <w:jc w:val="right"/>
              <w:rPr>
                <w:rFonts w:ascii="Arial" w:hAnsi="Arial" w:cs="Arial"/>
                <w:color w:val="000000" w:themeColor="text1"/>
                <w:sz w:val="20"/>
                <w:szCs w:val="20"/>
              </w:rPr>
            </w:pPr>
            <w:r w:rsidRPr="00E94873">
              <w:rPr>
                <w:rFonts w:ascii="Arial" w:hAnsi="Arial" w:cs="Arial"/>
                <w:color w:val="000000" w:themeColor="text1"/>
                <w:sz w:val="20"/>
                <w:szCs w:val="20"/>
              </w:rPr>
              <w:t>Yes</w:t>
            </w:r>
          </w:p>
        </w:tc>
        <w:tc>
          <w:tcPr>
            <w:tcW w:w="1961" w:type="dxa"/>
            <w:tcBorders>
              <w:top w:val="nil"/>
              <w:left w:val="single" w:sz="8" w:space="0" w:color="auto"/>
              <w:bottom w:val="single" w:sz="8" w:space="0" w:color="auto"/>
              <w:right w:val="single" w:sz="8" w:space="0" w:color="auto"/>
            </w:tcBorders>
          </w:tcPr>
          <w:p w:rsidR="00E94873" w:rsidRPr="00E94873" w:rsidRDefault="00E94873" w:rsidP="00D8595C">
            <w:pPr>
              <w:spacing w:after="120"/>
              <w:jc w:val="right"/>
              <w:rPr>
                <w:rFonts w:ascii="Arial" w:hAnsi="Arial" w:cs="Arial"/>
                <w:color w:val="000000" w:themeColor="text1"/>
                <w:sz w:val="20"/>
                <w:szCs w:val="20"/>
              </w:rPr>
            </w:pPr>
            <w:r w:rsidRPr="00E94873">
              <w:rPr>
                <w:rFonts w:ascii="Arial" w:hAnsi="Arial" w:cs="Arial"/>
                <w:color w:val="000000" w:themeColor="text1"/>
                <w:sz w:val="20"/>
                <w:szCs w:val="20"/>
              </w:rPr>
              <w:t>No</w:t>
            </w:r>
          </w:p>
        </w:tc>
      </w:tr>
      <w:tr w:rsidR="00E94873" w:rsidRPr="00E94873" w:rsidTr="00D8595C">
        <w:trPr>
          <w:trHeight w:val="315"/>
        </w:trPr>
        <w:tc>
          <w:tcPr>
            <w:tcW w:w="699" w:type="dxa"/>
            <w:tcBorders>
              <w:top w:val="nil"/>
              <w:left w:val="single" w:sz="8" w:space="0" w:color="auto"/>
              <w:bottom w:val="single" w:sz="8" w:space="0" w:color="auto"/>
              <w:right w:val="single" w:sz="8" w:space="0" w:color="auto"/>
            </w:tcBorders>
          </w:tcPr>
          <w:p w:rsidR="00E94873" w:rsidRPr="00E94873" w:rsidRDefault="00E94873" w:rsidP="00D8595C">
            <w:pPr>
              <w:spacing w:after="120"/>
              <w:rPr>
                <w:rFonts w:ascii="Arial" w:hAnsi="Arial" w:cs="Arial"/>
                <w:sz w:val="20"/>
                <w:szCs w:val="20"/>
              </w:rPr>
            </w:pPr>
            <w:r w:rsidRPr="00E94873">
              <w:rPr>
                <w:rFonts w:ascii="Arial" w:hAnsi="Arial" w:cs="Arial"/>
                <w:sz w:val="20"/>
                <w:szCs w:val="20"/>
              </w:rPr>
              <w:t>22</w:t>
            </w:r>
          </w:p>
        </w:tc>
        <w:tc>
          <w:tcPr>
            <w:tcW w:w="3686" w:type="dxa"/>
            <w:tcBorders>
              <w:top w:val="nil"/>
              <w:left w:val="single" w:sz="8" w:space="0" w:color="auto"/>
              <w:bottom w:val="single" w:sz="8" w:space="0" w:color="auto"/>
              <w:right w:val="single" w:sz="8" w:space="0" w:color="auto"/>
            </w:tcBorders>
          </w:tcPr>
          <w:p w:rsidR="00E94873" w:rsidRPr="00E94873" w:rsidRDefault="008C30BB" w:rsidP="00D8595C">
            <w:pPr>
              <w:spacing w:after="120"/>
              <w:rPr>
                <w:rFonts w:ascii="Arial" w:hAnsi="Arial" w:cs="Arial"/>
                <w:color w:val="000000" w:themeColor="text1"/>
                <w:sz w:val="20"/>
                <w:szCs w:val="20"/>
                <w:shd w:val="clear" w:color="auto" w:fill="FFFFFF"/>
              </w:rPr>
            </w:pPr>
            <w:hyperlink r:id="rId28" w:history="1">
              <w:r w:rsidR="00E94873" w:rsidRPr="00E94873">
                <w:rPr>
                  <w:rStyle w:val="Hyperlink"/>
                  <w:rFonts w:ascii="Arial" w:hAnsi="Arial" w:cs="Arial"/>
                  <w:color w:val="000000" w:themeColor="text1"/>
                  <w:sz w:val="20"/>
                  <w:szCs w:val="20"/>
                  <w:shd w:val="clear" w:color="auto" w:fill="FFFFFF"/>
                </w:rPr>
                <w:t>www.healthline.com/health/osteoarthritis/arthritis-</w:t>
              </w:r>
              <w:r w:rsidR="00E94873" w:rsidRPr="00E94873">
                <w:rPr>
                  <w:rStyle w:val="Hyperlink"/>
                  <w:rFonts w:ascii="Arial" w:hAnsi="Arial" w:cs="Arial"/>
                  <w:b/>
                  <w:bCs/>
                  <w:color w:val="000000" w:themeColor="text1"/>
                  <w:sz w:val="20"/>
                  <w:szCs w:val="20"/>
                  <w:shd w:val="clear" w:color="auto" w:fill="FFFFFF"/>
                </w:rPr>
                <w:t>hand</w:t>
              </w:r>
              <w:r w:rsidR="00E94873" w:rsidRPr="00E94873">
                <w:rPr>
                  <w:rStyle w:val="Hyperlink"/>
                  <w:rFonts w:ascii="Arial" w:hAnsi="Arial" w:cs="Arial"/>
                  <w:color w:val="000000" w:themeColor="text1"/>
                  <w:sz w:val="20"/>
                  <w:szCs w:val="20"/>
                  <w:shd w:val="clear" w:color="auto" w:fill="FFFFFF"/>
                </w:rPr>
                <w:t>-exercises</w:t>
              </w:r>
            </w:hyperlink>
            <w:r w:rsidR="00E94873" w:rsidRPr="00E94873">
              <w:rPr>
                <w:rStyle w:val="Hyperlink"/>
                <w:rFonts w:ascii="Arial" w:hAnsi="Arial" w:cs="Arial"/>
                <w:color w:val="000000" w:themeColor="text1"/>
                <w:sz w:val="20"/>
                <w:szCs w:val="20"/>
              </w:rPr>
              <w:t xml:space="preserve"> </w:t>
            </w:r>
          </w:p>
        </w:tc>
        <w:tc>
          <w:tcPr>
            <w:tcW w:w="850" w:type="dxa"/>
            <w:tcBorders>
              <w:top w:val="nil"/>
              <w:left w:val="single" w:sz="8" w:space="0" w:color="auto"/>
              <w:bottom w:val="single" w:sz="8" w:space="0" w:color="auto"/>
              <w:right w:val="single" w:sz="8" w:space="0" w:color="auto"/>
            </w:tcBorders>
            <w:vAlign w:val="center"/>
          </w:tcPr>
          <w:p w:rsidR="00E94873" w:rsidRPr="00E94873" w:rsidRDefault="00E94873" w:rsidP="00D8595C">
            <w:pPr>
              <w:spacing w:after="120"/>
              <w:jc w:val="center"/>
              <w:rPr>
                <w:rFonts w:ascii="Arial" w:hAnsi="Arial" w:cs="Arial"/>
                <w:color w:val="000000" w:themeColor="text1"/>
                <w:sz w:val="20"/>
                <w:szCs w:val="20"/>
              </w:rPr>
            </w:pPr>
            <w:r w:rsidRPr="00E94873">
              <w:rPr>
                <w:rFonts w:ascii="Arial" w:hAnsi="Arial" w:cs="Arial"/>
                <w:color w:val="000000" w:themeColor="text1"/>
                <w:sz w:val="20"/>
                <w:szCs w:val="20"/>
              </w:rPr>
              <w:t>9.07</w:t>
            </w:r>
          </w:p>
        </w:tc>
        <w:tc>
          <w:tcPr>
            <w:tcW w:w="1134" w:type="dxa"/>
            <w:tcBorders>
              <w:top w:val="nil"/>
              <w:left w:val="single" w:sz="8" w:space="0" w:color="auto"/>
              <w:bottom w:val="single" w:sz="8" w:space="0" w:color="auto"/>
              <w:right w:val="single" w:sz="8" w:space="0" w:color="auto"/>
            </w:tcBorders>
          </w:tcPr>
          <w:p w:rsidR="00E94873" w:rsidRPr="00E94873" w:rsidRDefault="00E94873" w:rsidP="00D8595C">
            <w:pPr>
              <w:spacing w:after="120"/>
              <w:jc w:val="center"/>
              <w:rPr>
                <w:rFonts w:ascii="Arial" w:hAnsi="Arial" w:cs="Arial"/>
                <w:color w:val="000000" w:themeColor="text1"/>
                <w:sz w:val="20"/>
                <w:szCs w:val="20"/>
              </w:rPr>
            </w:pPr>
          </w:p>
          <w:p w:rsidR="00E94873" w:rsidRPr="00E94873" w:rsidRDefault="00E94873" w:rsidP="00D8595C">
            <w:pPr>
              <w:spacing w:after="120"/>
              <w:jc w:val="center"/>
              <w:rPr>
                <w:rFonts w:ascii="Arial" w:hAnsi="Arial" w:cs="Arial"/>
                <w:color w:val="000000" w:themeColor="text1"/>
                <w:sz w:val="20"/>
                <w:szCs w:val="20"/>
              </w:rPr>
            </w:pPr>
            <w:r w:rsidRPr="00E94873">
              <w:rPr>
                <w:rFonts w:ascii="Arial" w:hAnsi="Arial" w:cs="Arial"/>
                <w:color w:val="000000" w:themeColor="text1"/>
                <w:sz w:val="20"/>
                <w:szCs w:val="20"/>
              </w:rPr>
              <w:t>4.96</w:t>
            </w:r>
          </w:p>
        </w:tc>
        <w:tc>
          <w:tcPr>
            <w:tcW w:w="1559" w:type="dxa"/>
            <w:tcBorders>
              <w:top w:val="nil"/>
              <w:left w:val="single" w:sz="8" w:space="0" w:color="auto"/>
              <w:bottom w:val="single" w:sz="8" w:space="0" w:color="auto"/>
              <w:right w:val="single" w:sz="8" w:space="0" w:color="auto"/>
            </w:tcBorders>
          </w:tcPr>
          <w:p w:rsidR="00E94873" w:rsidRPr="00E94873" w:rsidRDefault="00E94873" w:rsidP="00D8595C">
            <w:pPr>
              <w:spacing w:after="120"/>
              <w:jc w:val="right"/>
              <w:rPr>
                <w:rFonts w:ascii="Arial" w:hAnsi="Arial" w:cs="Arial"/>
                <w:color w:val="000000" w:themeColor="text1"/>
                <w:sz w:val="20"/>
                <w:szCs w:val="20"/>
              </w:rPr>
            </w:pPr>
            <w:r w:rsidRPr="00E94873">
              <w:rPr>
                <w:rFonts w:ascii="Arial" w:hAnsi="Arial" w:cs="Arial"/>
                <w:color w:val="000000" w:themeColor="text1"/>
                <w:sz w:val="20"/>
                <w:szCs w:val="20"/>
              </w:rPr>
              <w:t>Yes</w:t>
            </w:r>
          </w:p>
        </w:tc>
        <w:tc>
          <w:tcPr>
            <w:tcW w:w="1961" w:type="dxa"/>
            <w:tcBorders>
              <w:top w:val="nil"/>
              <w:left w:val="single" w:sz="8" w:space="0" w:color="auto"/>
              <w:bottom w:val="single" w:sz="8" w:space="0" w:color="auto"/>
              <w:right w:val="single" w:sz="8" w:space="0" w:color="auto"/>
            </w:tcBorders>
          </w:tcPr>
          <w:p w:rsidR="00E94873" w:rsidRPr="00E94873" w:rsidRDefault="00E94873" w:rsidP="00D8595C">
            <w:pPr>
              <w:spacing w:after="120"/>
              <w:jc w:val="right"/>
              <w:rPr>
                <w:rFonts w:ascii="Arial" w:hAnsi="Arial" w:cs="Arial"/>
                <w:color w:val="000000" w:themeColor="text1"/>
                <w:sz w:val="20"/>
                <w:szCs w:val="20"/>
              </w:rPr>
            </w:pPr>
            <w:r w:rsidRPr="00E94873">
              <w:rPr>
                <w:rFonts w:ascii="Arial" w:hAnsi="Arial" w:cs="Arial"/>
                <w:color w:val="000000" w:themeColor="text1"/>
                <w:sz w:val="20"/>
                <w:szCs w:val="20"/>
              </w:rPr>
              <w:t>No</w:t>
            </w:r>
          </w:p>
        </w:tc>
      </w:tr>
      <w:tr w:rsidR="00E94873" w:rsidRPr="00E94873" w:rsidTr="00D8595C">
        <w:trPr>
          <w:trHeight w:val="315"/>
        </w:trPr>
        <w:tc>
          <w:tcPr>
            <w:tcW w:w="699" w:type="dxa"/>
            <w:tcBorders>
              <w:top w:val="nil"/>
              <w:left w:val="single" w:sz="8" w:space="0" w:color="auto"/>
              <w:bottom w:val="single" w:sz="8" w:space="0" w:color="auto"/>
              <w:right w:val="single" w:sz="8" w:space="0" w:color="auto"/>
            </w:tcBorders>
          </w:tcPr>
          <w:p w:rsidR="00E94873" w:rsidRPr="00E94873" w:rsidRDefault="00E94873" w:rsidP="00D8595C">
            <w:pPr>
              <w:spacing w:after="120"/>
              <w:jc w:val="right"/>
              <w:rPr>
                <w:rFonts w:ascii="Arial" w:hAnsi="Arial" w:cs="Arial"/>
                <w:sz w:val="20"/>
                <w:szCs w:val="20"/>
              </w:rPr>
            </w:pPr>
            <w:r w:rsidRPr="00E94873">
              <w:rPr>
                <w:rFonts w:ascii="Arial" w:hAnsi="Arial" w:cs="Arial"/>
                <w:sz w:val="20"/>
                <w:szCs w:val="20"/>
              </w:rPr>
              <w:t>23</w:t>
            </w:r>
          </w:p>
        </w:tc>
        <w:tc>
          <w:tcPr>
            <w:tcW w:w="3686" w:type="dxa"/>
            <w:tcBorders>
              <w:top w:val="nil"/>
              <w:left w:val="single" w:sz="8" w:space="0" w:color="auto"/>
              <w:bottom w:val="single" w:sz="8" w:space="0" w:color="auto"/>
              <w:right w:val="single" w:sz="8" w:space="0" w:color="auto"/>
            </w:tcBorders>
          </w:tcPr>
          <w:p w:rsidR="00E94873" w:rsidRPr="00E94873" w:rsidRDefault="008C30BB" w:rsidP="00D8595C">
            <w:pPr>
              <w:spacing w:after="120"/>
              <w:rPr>
                <w:rFonts w:ascii="Arial" w:hAnsi="Arial" w:cs="Arial"/>
                <w:color w:val="000000" w:themeColor="text1"/>
                <w:sz w:val="20"/>
                <w:szCs w:val="20"/>
              </w:rPr>
            </w:pPr>
            <w:hyperlink r:id="rId29" w:history="1">
              <w:r w:rsidR="00E94873" w:rsidRPr="00E94873">
                <w:rPr>
                  <w:rStyle w:val="Hyperlink"/>
                  <w:rFonts w:ascii="Arial" w:hAnsi="Arial" w:cs="Arial"/>
                  <w:color w:val="000000" w:themeColor="text1"/>
                  <w:sz w:val="20"/>
                  <w:szCs w:val="20"/>
                </w:rPr>
                <w:t>http://www.healthline.com/health/osteoarthritis/arthritis-natural-relief</w:t>
              </w:r>
            </w:hyperlink>
          </w:p>
        </w:tc>
        <w:tc>
          <w:tcPr>
            <w:tcW w:w="850" w:type="dxa"/>
            <w:tcBorders>
              <w:top w:val="nil"/>
              <w:left w:val="single" w:sz="8" w:space="0" w:color="auto"/>
              <w:bottom w:val="single" w:sz="8" w:space="0" w:color="auto"/>
              <w:right w:val="single" w:sz="8" w:space="0" w:color="auto"/>
            </w:tcBorders>
            <w:vAlign w:val="center"/>
          </w:tcPr>
          <w:p w:rsidR="00E94873" w:rsidRPr="00E94873" w:rsidRDefault="00E94873" w:rsidP="00D8595C">
            <w:pPr>
              <w:spacing w:after="120"/>
              <w:jc w:val="center"/>
              <w:rPr>
                <w:rFonts w:ascii="Arial" w:hAnsi="Arial" w:cs="Arial"/>
                <w:color w:val="000000" w:themeColor="text1"/>
                <w:sz w:val="20"/>
                <w:szCs w:val="20"/>
              </w:rPr>
            </w:pPr>
            <w:r w:rsidRPr="00E94873">
              <w:rPr>
                <w:rFonts w:ascii="Arial" w:hAnsi="Arial" w:cs="Arial"/>
                <w:color w:val="000000" w:themeColor="text1"/>
                <w:sz w:val="20"/>
                <w:szCs w:val="20"/>
              </w:rPr>
              <w:t>12.87</w:t>
            </w:r>
          </w:p>
        </w:tc>
        <w:tc>
          <w:tcPr>
            <w:tcW w:w="1134" w:type="dxa"/>
            <w:tcBorders>
              <w:top w:val="nil"/>
              <w:left w:val="single" w:sz="8" w:space="0" w:color="auto"/>
              <w:bottom w:val="single" w:sz="8" w:space="0" w:color="auto"/>
              <w:right w:val="single" w:sz="8" w:space="0" w:color="auto"/>
            </w:tcBorders>
          </w:tcPr>
          <w:p w:rsidR="00E94873" w:rsidRPr="00E94873" w:rsidRDefault="00E94873" w:rsidP="00D8595C">
            <w:pPr>
              <w:spacing w:after="120"/>
              <w:jc w:val="center"/>
              <w:rPr>
                <w:rFonts w:ascii="Arial" w:hAnsi="Arial" w:cs="Arial"/>
                <w:color w:val="000000" w:themeColor="text1"/>
                <w:sz w:val="20"/>
                <w:szCs w:val="20"/>
              </w:rPr>
            </w:pPr>
            <w:r w:rsidRPr="00E94873">
              <w:rPr>
                <w:rFonts w:ascii="Arial" w:hAnsi="Arial" w:cs="Arial"/>
                <w:color w:val="000000" w:themeColor="text1"/>
                <w:sz w:val="20"/>
                <w:szCs w:val="20"/>
              </w:rPr>
              <w:t>11.00</w:t>
            </w:r>
          </w:p>
        </w:tc>
        <w:tc>
          <w:tcPr>
            <w:tcW w:w="1559" w:type="dxa"/>
            <w:tcBorders>
              <w:top w:val="nil"/>
              <w:left w:val="single" w:sz="8" w:space="0" w:color="auto"/>
              <w:bottom w:val="single" w:sz="8" w:space="0" w:color="auto"/>
              <w:right w:val="single" w:sz="8" w:space="0" w:color="auto"/>
            </w:tcBorders>
          </w:tcPr>
          <w:p w:rsidR="00E94873" w:rsidRPr="00E94873" w:rsidRDefault="00E94873" w:rsidP="00D8595C">
            <w:pPr>
              <w:spacing w:after="120"/>
              <w:jc w:val="right"/>
              <w:rPr>
                <w:rFonts w:ascii="Arial" w:hAnsi="Arial" w:cs="Arial"/>
                <w:color w:val="000000" w:themeColor="text1"/>
                <w:sz w:val="20"/>
                <w:szCs w:val="20"/>
              </w:rPr>
            </w:pPr>
            <w:r w:rsidRPr="00E94873">
              <w:rPr>
                <w:rFonts w:ascii="Arial" w:hAnsi="Arial" w:cs="Arial"/>
                <w:color w:val="000000" w:themeColor="text1"/>
                <w:sz w:val="20"/>
                <w:szCs w:val="20"/>
              </w:rPr>
              <w:t>Yes</w:t>
            </w:r>
          </w:p>
        </w:tc>
        <w:tc>
          <w:tcPr>
            <w:tcW w:w="1961" w:type="dxa"/>
            <w:tcBorders>
              <w:top w:val="nil"/>
              <w:left w:val="single" w:sz="8" w:space="0" w:color="auto"/>
              <w:bottom w:val="single" w:sz="8" w:space="0" w:color="auto"/>
              <w:right w:val="single" w:sz="8" w:space="0" w:color="auto"/>
            </w:tcBorders>
          </w:tcPr>
          <w:p w:rsidR="00E94873" w:rsidRPr="00E94873" w:rsidRDefault="00E94873" w:rsidP="00D8595C">
            <w:pPr>
              <w:spacing w:after="120"/>
              <w:jc w:val="right"/>
              <w:rPr>
                <w:rFonts w:ascii="Arial" w:hAnsi="Arial" w:cs="Arial"/>
                <w:color w:val="000000" w:themeColor="text1"/>
                <w:sz w:val="20"/>
                <w:szCs w:val="20"/>
              </w:rPr>
            </w:pPr>
            <w:r w:rsidRPr="00E94873">
              <w:rPr>
                <w:rFonts w:ascii="Arial" w:hAnsi="Arial" w:cs="Arial"/>
                <w:color w:val="000000" w:themeColor="text1"/>
                <w:sz w:val="20"/>
                <w:szCs w:val="20"/>
              </w:rPr>
              <w:t>No</w:t>
            </w:r>
          </w:p>
        </w:tc>
      </w:tr>
      <w:tr w:rsidR="00E94873" w:rsidRPr="00E94873" w:rsidTr="00D8595C">
        <w:trPr>
          <w:trHeight w:val="315"/>
        </w:trPr>
        <w:tc>
          <w:tcPr>
            <w:tcW w:w="699" w:type="dxa"/>
            <w:tcBorders>
              <w:top w:val="nil"/>
              <w:left w:val="single" w:sz="8" w:space="0" w:color="auto"/>
              <w:bottom w:val="single" w:sz="8" w:space="0" w:color="auto"/>
              <w:right w:val="single" w:sz="8" w:space="0" w:color="auto"/>
            </w:tcBorders>
          </w:tcPr>
          <w:p w:rsidR="00E94873" w:rsidRPr="00E94873" w:rsidRDefault="00E94873" w:rsidP="00D8595C">
            <w:pPr>
              <w:spacing w:after="120"/>
              <w:rPr>
                <w:rFonts w:ascii="Arial" w:hAnsi="Arial" w:cs="Arial"/>
                <w:sz w:val="20"/>
                <w:szCs w:val="20"/>
              </w:rPr>
            </w:pPr>
            <w:r w:rsidRPr="00E94873">
              <w:rPr>
                <w:rFonts w:ascii="Arial" w:hAnsi="Arial" w:cs="Arial"/>
                <w:sz w:val="20"/>
                <w:szCs w:val="20"/>
              </w:rPr>
              <w:t>24</w:t>
            </w:r>
          </w:p>
        </w:tc>
        <w:tc>
          <w:tcPr>
            <w:tcW w:w="3686" w:type="dxa"/>
            <w:tcBorders>
              <w:top w:val="nil"/>
              <w:left w:val="single" w:sz="8" w:space="0" w:color="auto"/>
              <w:bottom w:val="single" w:sz="8" w:space="0" w:color="auto"/>
              <w:right w:val="single" w:sz="8" w:space="0" w:color="auto"/>
            </w:tcBorders>
          </w:tcPr>
          <w:p w:rsidR="00E94873" w:rsidRPr="00E94873" w:rsidRDefault="008C30BB" w:rsidP="00D8595C">
            <w:pPr>
              <w:spacing w:after="120"/>
              <w:rPr>
                <w:rFonts w:ascii="Arial" w:hAnsi="Arial" w:cs="Arial"/>
                <w:color w:val="000000" w:themeColor="text1"/>
                <w:sz w:val="20"/>
                <w:szCs w:val="20"/>
              </w:rPr>
            </w:pPr>
            <w:hyperlink r:id="rId30" w:history="1">
              <w:r w:rsidR="00E94873" w:rsidRPr="00E94873">
                <w:rPr>
                  <w:rStyle w:val="Hyperlink"/>
                  <w:rFonts w:ascii="Arial" w:hAnsi="Arial" w:cs="Arial"/>
                  <w:color w:val="000000" w:themeColor="text1"/>
                  <w:sz w:val="20"/>
                  <w:szCs w:val="20"/>
                </w:rPr>
                <w:t>http://www.health.com/health/gallery/0,,20443624,00.html</w:t>
              </w:r>
            </w:hyperlink>
            <w:r w:rsidR="00E94873" w:rsidRPr="00E94873">
              <w:rPr>
                <w:rFonts w:ascii="Arial" w:hAnsi="Arial" w:cs="Arial"/>
                <w:color w:val="000000" w:themeColor="text1"/>
                <w:sz w:val="20"/>
                <w:szCs w:val="20"/>
              </w:rPr>
              <w:t xml:space="preserve">  </w:t>
            </w:r>
          </w:p>
        </w:tc>
        <w:tc>
          <w:tcPr>
            <w:tcW w:w="850" w:type="dxa"/>
            <w:tcBorders>
              <w:top w:val="nil"/>
              <w:left w:val="single" w:sz="8" w:space="0" w:color="auto"/>
              <w:bottom w:val="single" w:sz="8" w:space="0" w:color="auto"/>
              <w:right w:val="single" w:sz="8" w:space="0" w:color="auto"/>
            </w:tcBorders>
            <w:vAlign w:val="center"/>
          </w:tcPr>
          <w:p w:rsidR="00E94873" w:rsidRPr="00E94873" w:rsidRDefault="00E94873" w:rsidP="00D8595C">
            <w:pPr>
              <w:spacing w:after="120"/>
              <w:jc w:val="center"/>
              <w:rPr>
                <w:rFonts w:ascii="Arial" w:hAnsi="Arial" w:cs="Arial"/>
                <w:color w:val="000000" w:themeColor="text1"/>
                <w:sz w:val="20"/>
                <w:szCs w:val="20"/>
              </w:rPr>
            </w:pPr>
            <w:r w:rsidRPr="00E94873">
              <w:rPr>
                <w:rFonts w:ascii="Arial" w:hAnsi="Arial" w:cs="Arial"/>
                <w:color w:val="000000" w:themeColor="text1"/>
                <w:sz w:val="20"/>
                <w:szCs w:val="20"/>
              </w:rPr>
              <w:t>13.97</w:t>
            </w:r>
          </w:p>
        </w:tc>
        <w:tc>
          <w:tcPr>
            <w:tcW w:w="1134" w:type="dxa"/>
            <w:tcBorders>
              <w:top w:val="nil"/>
              <w:left w:val="single" w:sz="8" w:space="0" w:color="auto"/>
              <w:bottom w:val="single" w:sz="8" w:space="0" w:color="auto"/>
              <w:right w:val="single" w:sz="8" w:space="0" w:color="auto"/>
            </w:tcBorders>
          </w:tcPr>
          <w:p w:rsidR="00E94873" w:rsidRPr="00E94873" w:rsidRDefault="00E94873" w:rsidP="00D8595C">
            <w:pPr>
              <w:spacing w:after="120"/>
              <w:jc w:val="center"/>
              <w:rPr>
                <w:rFonts w:ascii="Arial" w:hAnsi="Arial" w:cs="Arial"/>
                <w:color w:val="000000" w:themeColor="text1"/>
                <w:sz w:val="20"/>
                <w:szCs w:val="20"/>
              </w:rPr>
            </w:pPr>
            <w:r w:rsidRPr="00E94873">
              <w:rPr>
                <w:rFonts w:ascii="Arial" w:hAnsi="Arial" w:cs="Arial"/>
                <w:color w:val="000000" w:themeColor="text1"/>
                <w:sz w:val="20"/>
                <w:szCs w:val="20"/>
              </w:rPr>
              <w:t>12.80</w:t>
            </w:r>
          </w:p>
        </w:tc>
        <w:tc>
          <w:tcPr>
            <w:tcW w:w="1559" w:type="dxa"/>
            <w:tcBorders>
              <w:top w:val="nil"/>
              <w:left w:val="single" w:sz="8" w:space="0" w:color="auto"/>
              <w:bottom w:val="single" w:sz="8" w:space="0" w:color="auto"/>
              <w:right w:val="single" w:sz="8" w:space="0" w:color="auto"/>
            </w:tcBorders>
          </w:tcPr>
          <w:p w:rsidR="00E94873" w:rsidRPr="00E94873" w:rsidRDefault="00E94873" w:rsidP="00D8595C">
            <w:pPr>
              <w:spacing w:after="120"/>
              <w:jc w:val="right"/>
              <w:rPr>
                <w:rFonts w:ascii="Arial" w:hAnsi="Arial" w:cs="Arial"/>
                <w:color w:val="000000" w:themeColor="text1"/>
                <w:sz w:val="20"/>
                <w:szCs w:val="20"/>
              </w:rPr>
            </w:pPr>
            <w:r w:rsidRPr="00E94873">
              <w:rPr>
                <w:rFonts w:ascii="Arial" w:hAnsi="Arial" w:cs="Arial"/>
                <w:color w:val="000000" w:themeColor="text1"/>
                <w:sz w:val="20"/>
                <w:szCs w:val="20"/>
              </w:rPr>
              <w:t>Yes</w:t>
            </w:r>
          </w:p>
        </w:tc>
        <w:tc>
          <w:tcPr>
            <w:tcW w:w="1961" w:type="dxa"/>
            <w:tcBorders>
              <w:top w:val="nil"/>
              <w:left w:val="single" w:sz="8" w:space="0" w:color="auto"/>
              <w:bottom w:val="single" w:sz="8" w:space="0" w:color="auto"/>
              <w:right w:val="single" w:sz="8" w:space="0" w:color="auto"/>
            </w:tcBorders>
          </w:tcPr>
          <w:p w:rsidR="00E94873" w:rsidRPr="00E94873" w:rsidRDefault="00E94873" w:rsidP="00D8595C">
            <w:pPr>
              <w:spacing w:after="120"/>
              <w:jc w:val="right"/>
              <w:rPr>
                <w:rFonts w:ascii="Arial" w:hAnsi="Arial" w:cs="Arial"/>
                <w:color w:val="000000" w:themeColor="text1"/>
                <w:sz w:val="20"/>
                <w:szCs w:val="20"/>
              </w:rPr>
            </w:pPr>
            <w:r w:rsidRPr="00E94873">
              <w:rPr>
                <w:rFonts w:ascii="Arial" w:hAnsi="Arial" w:cs="Arial"/>
                <w:color w:val="000000" w:themeColor="text1"/>
                <w:sz w:val="20"/>
                <w:szCs w:val="20"/>
              </w:rPr>
              <w:t>No</w:t>
            </w:r>
          </w:p>
        </w:tc>
      </w:tr>
      <w:tr w:rsidR="00E94873" w:rsidRPr="00E94873" w:rsidTr="00D8595C">
        <w:trPr>
          <w:trHeight w:val="315"/>
        </w:trPr>
        <w:tc>
          <w:tcPr>
            <w:tcW w:w="699" w:type="dxa"/>
            <w:tcBorders>
              <w:top w:val="nil"/>
              <w:left w:val="single" w:sz="8" w:space="0" w:color="auto"/>
              <w:bottom w:val="single" w:sz="8" w:space="0" w:color="auto"/>
              <w:right w:val="single" w:sz="8" w:space="0" w:color="auto"/>
            </w:tcBorders>
          </w:tcPr>
          <w:p w:rsidR="00E94873" w:rsidRPr="00E94873" w:rsidRDefault="00E94873" w:rsidP="00D8595C">
            <w:pPr>
              <w:spacing w:after="120"/>
              <w:rPr>
                <w:rFonts w:ascii="Arial" w:hAnsi="Arial" w:cs="Arial"/>
                <w:sz w:val="20"/>
                <w:szCs w:val="20"/>
              </w:rPr>
            </w:pPr>
            <w:r w:rsidRPr="00E94873">
              <w:rPr>
                <w:rFonts w:ascii="Arial" w:hAnsi="Arial" w:cs="Arial"/>
                <w:sz w:val="20"/>
                <w:szCs w:val="20"/>
              </w:rPr>
              <w:t>25</w:t>
            </w:r>
          </w:p>
        </w:tc>
        <w:tc>
          <w:tcPr>
            <w:tcW w:w="3686" w:type="dxa"/>
            <w:tcBorders>
              <w:top w:val="nil"/>
              <w:left w:val="single" w:sz="8" w:space="0" w:color="auto"/>
              <w:bottom w:val="single" w:sz="8" w:space="0" w:color="auto"/>
              <w:right w:val="single" w:sz="8" w:space="0" w:color="auto"/>
            </w:tcBorders>
          </w:tcPr>
          <w:p w:rsidR="00E94873" w:rsidRPr="00E94873" w:rsidRDefault="008C30BB" w:rsidP="00D8595C">
            <w:pPr>
              <w:spacing w:after="120"/>
              <w:rPr>
                <w:rFonts w:ascii="Arial" w:hAnsi="Arial" w:cs="Arial"/>
                <w:color w:val="000000" w:themeColor="text1"/>
                <w:sz w:val="20"/>
                <w:szCs w:val="20"/>
              </w:rPr>
            </w:pPr>
            <w:hyperlink r:id="rId31" w:history="1">
              <w:r w:rsidR="00E94873" w:rsidRPr="00E94873">
                <w:rPr>
                  <w:rStyle w:val="Hyperlink"/>
                  <w:rFonts w:ascii="Arial" w:hAnsi="Arial" w:cs="Arial"/>
                  <w:color w:val="000000" w:themeColor="text1"/>
                  <w:sz w:val="20"/>
                  <w:szCs w:val="20"/>
                </w:rPr>
                <w:t>http://www.healthcommunities.com/healthy-living-guides/index.shtml/10-ways-to-relieve-knee-pain</w:t>
              </w:r>
            </w:hyperlink>
          </w:p>
        </w:tc>
        <w:tc>
          <w:tcPr>
            <w:tcW w:w="850" w:type="dxa"/>
            <w:tcBorders>
              <w:top w:val="nil"/>
              <w:left w:val="single" w:sz="8" w:space="0" w:color="auto"/>
              <w:bottom w:val="single" w:sz="8" w:space="0" w:color="auto"/>
              <w:right w:val="single" w:sz="8" w:space="0" w:color="auto"/>
            </w:tcBorders>
            <w:vAlign w:val="center"/>
          </w:tcPr>
          <w:p w:rsidR="00E94873" w:rsidRPr="00E94873" w:rsidRDefault="00E94873" w:rsidP="00D8595C">
            <w:pPr>
              <w:spacing w:after="120"/>
              <w:jc w:val="center"/>
              <w:rPr>
                <w:rFonts w:ascii="Arial" w:hAnsi="Arial" w:cs="Arial"/>
                <w:color w:val="000000" w:themeColor="text1"/>
                <w:sz w:val="20"/>
                <w:szCs w:val="20"/>
              </w:rPr>
            </w:pPr>
            <w:r w:rsidRPr="00E94873">
              <w:rPr>
                <w:rFonts w:ascii="Arial" w:hAnsi="Arial" w:cs="Arial"/>
                <w:color w:val="000000" w:themeColor="text1"/>
                <w:sz w:val="20"/>
                <w:szCs w:val="20"/>
              </w:rPr>
              <w:t>12.00</w:t>
            </w:r>
          </w:p>
        </w:tc>
        <w:tc>
          <w:tcPr>
            <w:tcW w:w="1134" w:type="dxa"/>
            <w:tcBorders>
              <w:top w:val="nil"/>
              <w:left w:val="single" w:sz="8" w:space="0" w:color="auto"/>
              <w:bottom w:val="single" w:sz="8" w:space="0" w:color="auto"/>
              <w:right w:val="single" w:sz="8" w:space="0" w:color="auto"/>
            </w:tcBorders>
          </w:tcPr>
          <w:p w:rsidR="00E94873" w:rsidRPr="00E94873" w:rsidRDefault="00E94873" w:rsidP="00D8595C">
            <w:pPr>
              <w:spacing w:after="120"/>
              <w:jc w:val="center"/>
              <w:rPr>
                <w:rFonts w:ascii="Arial" w:hAnsi="Arial" w:cs="Arial"/>
                <w:color w:val="000000" w:themeColor="text1"/>
                <w:sz w:val="20"/>
                <w:szCs w:val="20"/>
              </w:rPr>
            </w:pPr>
          </w:p>
          <w:p w:rsidR="00E94873" w:rsidRPr="00E94873" w:rsidRDefault="00E94873" w:rsidP="00D8595C">
            <w:pPr>
              <w:spacing w:after="120"/>
              <w:jc w:val="center"/>
              <w:rPr>
                <w:rFonts w:ascii="Arial" w:hAnsi="Arial" w:cs="Arial"/>
                <w:color w:val="000000" w:themeColor="text1"/>
                <w:sz w:val="20"/>
                <w:szCs w:val="20"/>
              </w:rPr>
            </w:pPr>
            <w:r w:rsidRPr="00E94873">
              <w:rPr>
                <w:rFonts w:ascii="Arial" w:hAnsi="Arial" w:cs="Arial"/>
                <w:color w:val="000000" w:themeColor="text1"/>
                <w:sz w:val="20"/>
                <w:szCs w:val="20"/>
              </w:rPr>
              <w:t>10.7</w:t>
            </w:r>
          </w:p>
        </w:tc>
        <w:tc>
          <w:tcPr>
            <w:tcW w:w="1559" w:type="dxa"/>
            <w:tcBorders>
              <w:top w:val="nil"/>
              <w:left w:val="single" w:sz="8" w:space="0" w:color="auto"/>
              <w:bottom w:val="single" w:sz="8" w:space="0" w:color="auto"/>
              <w:right w:val="single" w:sz="8" w:space="0" w:color="auto"/>
            </w:tcBorders>
          </w:tcPr>
          <w:p w:rsidR="00E94873" w:rsidRPr="00E94873" w:rsidRDefault="00E94873" w:rsidP="00D8595C">
            <w:pPr>
              <w:spacing w:after="120"/>
              <w:jc w:val="right"/>
              <w:rPr>
                <w:rFonts w:ascii="Arial" w:hAnsi="Arial" w:cs="Arial"/>
                <w:color w:val="000000" w:themeColor="text1"/>
                <w:sz w:val="20"/>
                <w:szCs w:val="20"/>
              </w:rPr>
            </w:pPr>
            <w:r w:rsidRPr="00E94873">
              <w:rPr>
                <w:rFonts w:ascii="Arial" w:hAnsi="Arial" w:cs="Arial"/>
                <w:color w:val="000000" w:themeColor="text1"/>
                <w:sz w:val="20"/>
                <w:szCs w:val="20"/>
              </w:rPr>
              <w:t>Yes</w:t>
            </w:r>
          </w:p>
        </w:tc>
        <w:tc>
          <w:tcPr>
            <w:tcW w:w="1961" w:type="dxa"/>
            <w:tcBorders>
              <w:top w:val="nil"/>
              <w:left w:val="single" w:sz="8" w:space="0" w:color="auto"/>
              <w:bottom w:val="single" w:sz="8" w:space="0" w:color="auto"/>
              <w:right w:val="single" w:sz="8" w:space="0" w:color="auto"/>
            </w:tcBorders>
          </w:tcPr>
          <w:p w:rsidR="00E94873" w:rsidRPr="00E94873" w:rsidRDefault="00E94873" w:rsidP="00D8595C">
            <w:pPr>
              <w:spacing w:after="120"/>
              <w:jc w:val="right"/>
              <w:rPr>
                <w:rFonts w:ascii="Arial" w:hAnsi="Arial" w:cs="Arial"/>
                <w:color w:val="000000" w:themeColor="text1"/>
                <w:sz w:val="20"/>
                <w:szCs w:val="20"/>
              </w:rPr>
            </w:pPr>
            <w:r w:rsidRPr="00E94873">
              <w:rPr>
                <w:rFonts w:ascii="Arial" w:hAnsi="Arial" w:cs="Arial"/>
                <w:color w:val="000000" w:themeColor="text1"/>
                <w:sz w:val="20"/>
                <w:szCs w:val="20"/>
              </w:rPr>
              <w:t>No</w:t>
            </w:r>
          </w:p>
          <w:p w:rsidR="00E94873" w:rsidRPr="00E94873" w:rsidRDefault="00E94873" w:rsidP="00D8595C">
            <w:pPr>
              <w:spacing w:after="120"/>
              <w:jc w:val="right"/>
              <w:rPr>
                <w:rFonts w:ascii="Arial" w:hAnsi="Arial" w:cs="Arial"/>
                <w:color w:val="000000" w:themeColor="text1"/>
                <w:sz w:val="20"/>
                <w:szCs w:val="20"/>
              </w:rPr>
            </w:pPr>
          </w:p>
        </w:tc>
      </w:tr>
      <w:tr w:rsidR="00E94873" w:rsidRPr="00E94873" w:rsidTr="00D8595C">
        <w:trPr>
          <w:trHeight w:val="525"/>
        </w:trPr>
        <w:tc>
          <w:tcPr>
            <w:tcW w:w="699" w:type="dxa"/>
            <w:tcBorders>
              <w:top w:val="nil"/>
              <w:left w:val="single" w:sz="8" w:space="0" w:color="auto"/>
              <w:bottom w:val="single" w:sz="8" w:space="0" w:color="auto"/>
              <w:right w:val="single" w:sz="8" w:space="0" w:color="auto"/>
            </w:tcBorders>
          </w:tcPr>
          <w:p w:rsidR="00E94873" w:rsidRPr="00E94873" w:rsidRDefault="00E94873" w:rsidP="00D8595C">
            <w:pPr>
              <w:spacing w:after="120" w:line="360" w:lineRule="auto"/>
              <w:rPr>
                <w:rFonts w:ascii="Arial" w:hAnsi="Arial" w:cs="Arial"/>
                <w:sz w:val="20"/>
                <w:szCs w:val="20"/>
              </w:rPr>
            </w:pPr>
            <w:r w:rsidRPr="00E94873">
              <w:rPr>
                <w:rFonts w:ascii="Arial" w:hAnsi="Arial" w:cs="Arial"/>
                <w:sz w:val="20"/>
                <w:szCs w:val="20"/>
              </w:rPr>
              <w:t>26</w:t>
            </w:r>
          </w:p>
        </w:tc>
        <w:tc>
          <w:tcPr>
            <w:tcW w:w="3686" w:type="dxa"/>
            <w:tcBorders>
              <w:top w:val="nil"/>
              <w:left w:val="single" w:sz="8" w:space="0" w:color="auto"/>
              <w:bottom w:val="single" w:sz="8" w:space="0" w:color="auto"/>
              <w:right w:val="single" w:sz="8" w:space="0" w:color="auto"/>
            </w:tcBorders>
          </w:tcPr>
          <w:p w:rsidR="00E94873" w:rsidRPr="00E94873" w:rsidRDefault="008C30BB" w:rsidP="00D8595C">
            <w:pPr>
              <w:spacing w:after="120" w:line="360" w:lineRule="auto"/>
              <w:rPr>
                <w:rFonts w:ascii="Arial" w:hAnsi="Arial" w:cs="Arial"/>
                <w:color w:val="000000" w:themeColor="text1"/>
                <w:sz w:val="20"/>
                <w:szCs w:val="20"/>
              </w:rPr>
            </w:pPr>
            <w:hyperlink r:id="rId32" w:history="1">
              <w:r w:rsidR="00E94873" w:rsidRPr="00E94873">
                <w:rPr>
                  <w:rStyle w:val="Hyperlink"/>
                  <w:rFonts w:ascii="Arial" w:hAnsi="Arial" w:cs="Arial"/>
                  <w:color w:val="000000" w:themeColor="text1"/>
                  <w:sz w:val="20"/>
                  <w:szCs w:val="20"/>
                </w:rPr>
                <w:t>http://www.health.harvard.edu/pain/5-exercises-to-improve-hand-mobility-and-reduce-pain</w:t>
              </w:r>
            </w:hyperlink>
          </w:p>
        </w:tc>
        <w:tc>
          <w:tcPr>
            <w:tcW w:w="850" w:type="dxa"/>
            <w:tcBorders>
              <w:top w:val="nil"/>
              <w:left w:val="single" w:sz="8" w:space="0" w:color="auto"/>
              <w:bottom w:val="single" w:sz="8" w:space="0" w:color="auto"/>
              <w:right w:val="single" w:sz="8" w:space="0" w:color="auto"/>
            </w:tcBorders>
            <w:vAlign w:val="center"/>
          </w:tcPr>
          <w:p w:rsidR="00E94873" w:rsidRPr="00E94873" w:rsidRDefault="00E94873" w:rsidP="00D8595C">
            <w:pPr>
              <w:spacing w:after="120"/>
              <w:jc w:val="center"/>
              <w:rPr>
                <w:rFonts w:ascii="Arial" w:hAnsi="Arial" w:cs="Arial"/>
                <w:color w:val="000000" w:themeColor="text1"/>
                <w:sz w:val="20"/>
                <w:szCs w:val="20"/>
              </w:rPr>
            </w:pPr>
            <w:r w:rsidRPr="00E94873">
              <w:rPr>
                <w:rFonts w:ascii="Arial" w:hAnsi="Arial" w:cs="Arial"/>
                <w:color w:val="000000" w:themeColor="text1"/>
                <w:sz w:val="20"/>
                <w:szCs w:val="20"/>
              </w:rPr>
              <w:t>9.10</w:t>
            </w:r>
          </w:p>
        </w:tc>
        <w:tc>
          <w:tcPr>
            <w:tcW w:w="1134" w:type="dxa"/>
            <w:tcBorders>
              <w:top w:val="nil"/>
              <w:left w:val="single" w:sz="8" w:space="0" w:color="auto"/>
              <w:bottom w:val="single" w:sz="8" w:space="0" w:color="auto"/>
              <w:right w:val="single" w:sz="8" w:space="0" w:color="auto"/>
            </w:tcBorders>
          </w:tcPr>
          <w:p w:rsidR="00E94873" w:rsidRPr="00E94873" w:rsidRDefault="00E94873" w:rsidP="00D8595C">
            <w:pPr>
              <w:spacing w:after="120"/>
              <w:jc w:val="center"/>
              <w:rPr>
                <w:rFonts w:ascii="Arial" w:hAnsi="Arial" w:cs="Arial"/>
                <w:color w:val="000000" w:themeColor="text1"/>
                <w:sz w:val="20"/>
                <w:szCs w:val="20"/>
              </w:rPr>
            </w:pPr>
          </w:p>
          <w:p w:rsidR="00E94873" w:rsidRPr="00E94873" w:rsidRDefault="00E94873" w:rsidP="00D8595C">
            <w:pPr>
              <w:spacing w:after="120"/>
              <w:jc w:val="center"/>
              <w:rPr>
                <w:rFonts w:ascii="Arial" w:hAnsi="Arial" w:cs="Arial"/>
                <w:color w:val="000000" w:themeColor="text1"/>
                <w:sz w:val="20"/>
                <w:szCs w:val="20"/>
              </w:rPr>
            </w:pPr>
            <w:r w:rsidRPr="00E94873">
              <w:rPr>
                <w:rFonts w:ascii="Arial" w:hAnsi="Arial" w:cs="Arial"/>
                <w:color w:val="000000" w:themeColor="text1"/>
                <w:sz w:val="20"/>
                <w:szCs w:val="20"/>
              </w:rPr>
              <w:t>10.10</w:t>
            </w:r>
          </w:p>
        </w:tc>
        <w:tc>
          <w:tcPr>
            <w:tcW w:w="1559" w:type="dxa"/>
            <w:tcBorders>
              <w:top w:val="nil"/>
              <w:left w:val="single" w:sz="8" w:space="0" w:color="auto"/>
              <w:bottom w:val="single" w:sz="8" w:space="0" w:color="auto"/>
              <w:right w:val="single" w:sz="8" w:space="0" w:color="auto"/>
            </w:tcBorders>
          </w:tcPr>
          <w:p w:rsidR="00E94873" w:rsidRPr="00E94873" w:rsidRDefault="00E94873" w:rsidP="00D8595C">
            <w:pPr>
              <w:spacing w:after="120"/>
              <w:jc w:val="right"/>
              <w:rPr>
                <w:rFonts w:ascii="Arial" w:hAnsi="Arial" w:cs="Arial"/>
                <w:color w:val="000000" w:themeColor="text1"/>
                <w:sz w:val="20"/>
                <w:szCs w:val="20"/>
              </w:rPr>
            </w:pPr>
            <w:r w:rsidRPr="00E94873">
              <w:rPr>
                <w:rFonts w:ascii="Arial" w:hAnsi="Arial" w:cs="Arial"/>
                <w:color w:val="000000" w:themeColor="text1"/>
                <w:sz w:val="20"/>
                <w:szCs w:val="20"/>
              </w:rPr>
              <w:t>Yes</w:t>
            </w:r>
          </w:p>
        </w:tc>
        <w:tc>
          <w:tcPr>
            <w:tcW w:w="1961" w:type="dxa"/>
            <w:tcBorders>
              <w:top w:val="nil"/>
              <w:left w:val="single" w:sz="8" w:space="0" w:color="auto"/>
              <w:bottom w:val="single" w:sz="8" w:space="0" w:color="auto"/>
              <w:right w:val="single" w:sz="8" w:space="0" w:color="auto"/>
            </w:tcBorders>
          </w:tcPr>
          <w:p w:rsidR="00E94873" w:rsidRPr="00E94873" w:rsidRDefault="00E94873" w:rsidP="00D8595C">
            <w:pPr>
              <w:spacing w:after="120"/>
              <w:jc w:val="right"/>
              <w:rPr>
                <w:rFonts w:ascii="Arial" w:hAnsi="Arial" w:cs="Arial"/>
                <w:color w:val="000000" w:themeColor="text1"/>
                <w:sz w:val="20"/>
                <w:szCs w:val="20"/>
              </w:rPr>
            </w:pPr>
            <w:r w:rsidRPr="00E94873">
              <w:rPr>
                <w:rFonts w:ascii="Arial" w:hAnsi="Arial" w:cs="Arial"/>
                <w:color w:val="000000" w:themeColor="text1"/>
                <w:sz w:val="20"/>
                <w:szCs w:val="20"/>
              </w:rPr>
              <w:t>No</w:t>
            </w:r>
          </w:p>
        </w:tc>
      </w:tr>
      <w:tr w:rsidR="00E94873" w:rsidRPr="00E94873" w:rsidTr="00D8595C">
        <w:trPr>
          <w:trHeight w:val="315"/>
        </w:trPr>
        <w:tc>
          <w:tcPr>
            <w:tcW w:w="699" w:type="dxa"/>
            <w:tcBorders>
              <w:top w:val="nil"/>
              <w:left w:val="single" w:sz="8" w:space="0" w:color="auto"/>
              <w:bottom w:val="single" w:sz="8" w:space="0" w:color="auto"/>
              <w:right w:val="single" w:sz="8" w:space="0" w:color="auto"/>
            </w:tcBorders>
          </w:tcPr>
          <w:p w:rsidR="00E94873" w:rsidRPr="00E94873" w:rsidRDefault="00E94873" w:rsidP="00D8595C">
            <w:pPr>
              <w:spacing w:after="120" w:line="360" w:lineRule="auto"/>
              <w:rPr>
                <w:rFonts w:ascii="Arial" w:hAnsi="Arial" w:cs="Arial"/>
                <w:sz w:val="20"/>
                <w:szCs w:val="20"/>
              </w:rPr>
            </w:pPr>
            <w:r w:rsidRPr="00E94873">
              <w:rPr>
                <w:rFonts w:ascii="Arial" w:hAnsi="Arial" w:cs="Arial"/>
                <w:sz w:val="20"/>
                <w:szCs w:val="20"/>
              </w:rPr>
              <w:t>27</w:t>
            </w:r>
          </w:p>
        </w:tc>
        <w:tc>
          <w:tcPr>
            <w:tcW w:w="3686" w:type="dxa"/>
            <w:tcBorders>
              <w:top w:val="nil"/>
              <w:left w:val="single" w:sz="8" w:space="0" w:color="auto"/>
              <w:bottom w:val="single" w:sz="8" w:space="0" w:color="auto"/>
              <w:right w:val="single" w:sz="8" w:space="0" w:color="auto"/>
            </w:tcBorders>
          </w:tcPr>
          <w:p w:rsidR="00E94873" w:rsidRPr="00E94873" w:rsidRDefault="008C30BB" w:rsidP="00D8595C">
            <w:pPr>
              <w:spacing w:after="120" w:line="360" w:lineRule="auto"/>
              <w:rPr>
                <w:rFonts w:ascii="Arial" w:hAnsi="Arial" w:cs="Arial"/>
                <w:color w:val="000000" w:themeColor="text1"/>
                <w:sz w:val="20"/>
                <w:szCs w:val="20"/>
              </w:rPr>
            </w:pPr>
            <w:hyperlink r:id="rId33" w:history="1">
              <w:r w:rsidR="00E94873" w:rsidRPr="00E94873">
                <w:rPr>
                  <w:rStyle w:val="Hyperlink"/>
                  <w:rFonts w:ascii="Arial" w:hAnsi="Arial" w:cs="Arial"/>
                  <w:color w:val="000000" w:themeColor="text1"/>
                  <w:sz w:val="20"/>
                  <w:szCs w:val="20"/>
                </w:rPr>
                <w:t>http://www.health.harvard.edu/pain/top-5-ways-to-reduce-crippling-hand-pain</w:t>
              </w:r>
            </w:hyperlink>
          </w:p>
        </w:tc>
        <w:tc>
          <w:tcPr>
            <w:tcW w:w="850" w:type="dxa"/>
            <w:tcBorders>
              <w:top w:val="nil"/>
              <w:left w:val="single" w:sz="8" w:space="0" w:color="auto"/>
              <w:bottom w:val="single" w:sz="8" w:space="0" w:color="auto"/>
              <w:right w:val="single" w:sz="8" w:space="0" w:color="auto"/>
            </w:tcBorders>
            <w:vAlign w:val="center"/>
          </w:tcPr>
          <w:p w:rsidR="00E94873" w:rsidRPr="00E94873" w:rsidRDefault="00E94873" w:rsidP="00D8595C">
            <w:pPr>
              <w:spacing w:after="120"/>
              <w:jc w:val="center"/>
              <w:rPr>
                <w:rFonts w:ascii="Arial" w:hAnsi="Arial" w:cs="Arial"/>
                <w:color w:val="000000" w:themeColor="text1"/>
                <w:sz w:val="20"/>
                <w:szCs w:val="20"/>
              </w:rPr>
            </w:pPr>
            <w:r w:rsidRPr="00E94873">
              <w:rPr>
                <w:rFonts w:ascii="Arial" w:hAnsi="Arial" w:cs="Arial"/>
                <w:color w:val="000000" w:themeColor="text1"/>
                <w:sz w:val="20"/>
                <w:szCs w:val="20"/>
              </w:rPr>
              <w:t>10.63</w:t>
            </w:r>
          </w:p>
        </w:tc>
        <w:tc>
          <w:tcPr>
            <w:tcW w:w="1134" w:type="dxa"/>
            <w:tcBorders>
              <w:top w:val="nil"/>
              <w:left w:val="single" w:sz="8" w:space="0" w:color="auto"/>
              <w:bottom w:val="single" w:sz="8" w:space="0" w:color="auto"/>
              <w:right w:val="single" w:sz="8" w:space="0" w:color="auto"/>
            </w:tcBorders>
          </w:tcPr>
          <w:p w:rsidR="00E94873" w:rsidRPr="00E94873" w:rsidRDefault="00E94873" w:rsidP="00D8595C">
            <w:pPr>
              <w:spacing w:after="120"/>
              <w:jc w:val="center"/>
              <w:rPr>
                <w:rFonts w:ascii="Arial" w:hAnsi="Arial" w:cs="Arial"/>
                <w:color w:val="000000" w:themeColor="text1"/>
                <w:sz w:val="20"/>
                <w:szCs w:val="20"/>
              </w:rPr>
            </w:pPr>
          </w:p>
          <w:p w:rsidR="00E94873" w:rsidRPr="00E94873" w:rsidRDefault="00E94873" w:rsidP="00D8595C">
            <w:pPr>
              <w:spacing w:after="120"/>
              <w:jc w:val="center"/>
              <w:rPr>
                <w:rFonts w:ascii="Arial" w:hAnsi="Arial" w:cs="Arial"/>
                <w:color w:val="000000" w:themeColor="text1"/>
                <w:sz w:val="20"/>
                <w:szCs w:val="20"/>
              </w:rPr>
            </w:pPr>
            <w:r w:rsidRPr="00E94873">
              <w:rPr>
                <w:rFonts w:ascii="Arial" w:hAnsi="Arial" w:cs="Arial"/>
                <w:color w:val="000000" w:themeColor="text1"/>
                <w:sz w:val="20"/>
                <w:szCs w:val="20"/>
              </w:rPr>
              <w:t>10.80</w:t>
            </w:r>
          </w:p>
        </w:tc>
        <w:tc>
          <w:tcPr>
            <w:tcW w:w="1559" w:type="dxa"/>
            <w:tcBorders>
              <w:top w:val="nil"/>
              <w:left w:val="single" w:sz="8" w:space="0" w:color="auto"/>
              <w:bottom w:val="single" w:sz="8" w:space="0" w:color="auto"/>
              <w:right w:val="single" w:sz="8" w:space="0" w:color="auto"/>
            </w:tcBorders>
          </w:tcPr>
          <w:p w:rsidR="00E94873" w:rsidRPr="00E94873" w:rsidRDefault="00E94873" w:rsidP="00D8595C">
            <w:pPr>
              <w:spacing w:after="120"/>
              <w:jc w:val="right"/>
              <w:rPr>
                <w:rFonts w:ascii="Arial" w:hAnsi="Arial" w:cs="Arial"/>
                <w:color w:val="000000" w:themeColor="text1"/>
                <w:sz w:val="20"/>
                <w:szCs w:val="20"/>
              </w:rPr>
            </w:pPr>
            <w:r w:rsidRPr="00E94873">
              <w:rPr>
                <w:rFonts w:ascii="Arial" w:hAnsi="Arial" w:cs="Arial"/>
                <w:color w:val="000000" w:themeColor="text1"/>
                <w:sz w:val="20"/>
                <w:szCs w:val="20"/>
              </w:rPr>
              <w:t>Yes</w:t>
            </w:r>
          </w:p>
        </w:tc>
        <w:tc>
          <w:tcPr>
            <w:tcW w:w="1961" w:type="dxa"/>
            <w:tcBorders>
              <w:top w:val="nil"/>
              <w:left w:val="single" w:sz="8" w:space="0" w:color="auto"/>
              <w:bottom w:val="single" w:sz="8" w:space="0" w:color="auto"/>
              <w:right w:val="single" w:sz="8" w:space="0" w:color="auto"/>
            </w:tcBorders>
          </w:tcPr>
          <w:p w:rsidR="00E94873" w:rsidRPr="00E94873" w:rsidRDefault="00E94873" w:rsidP="00D8595C">
            <w:pPr>
              <w:spacing w:after="120"/>
              <w:jc w:val="right"/>
              <w:rPr>
                <w:rFonts w:ascii="Arial" w:hAnsi="Arial" w:cs="Arial"/>
                <w:color w:val="000000" w:themeColor="text1"/>
                <w:sz w:val="20"/>
                <w:szCs w:val="20"/>
              </w:rPr>
            </w:pPr>
            <w:r w:rsidRPr="00E94873">
              <w:rPr>
                <w:rFonts w:ascii="Arial" w:hAnsi="Arial" w:cs="Arial"/>
                <w:color w:val="000000" w:themeColor="text1"/>
                <w:sz w:val="20"/>
                <w:szCs w:val="20"/>
              </w:rPr>
              <w:t>No</w:t>
            </w:r>
          </w:p>
        </w:tc>
      </w:tr>
      <w:tr w:rsidR="00E94873" w:rsidRPr="00E94873" w:rsidTr="00D8595C">
        <w:trPr>
          <w:trHeight w:val="525"/>
        </w:trPr>
        <w:tc>
          <w:tcPr>
            <w:tcW w:w="699" w:type="dxa"/>
            <w:tcBorders>
              <w:top w:val="nil"/>
              <w:left w:val="single" w:sz="8" w:space="0" w:color="auto"/>
              <w:bottom w:val="single" w:sz="8" w:space="0" w:color="auto"/>
              <w:right w:val="single" w:sz="8" w:space="0" w:color="auto"/>
            </w:tcBorders>
          </w:tcPr>
          <w:p w:rsidR="00E94873" w:rsidRPr="00E94873" w:rsidRDefault="00E94873" w:rsidP="00D8595C">
            <w:pPr>
              <w:spacing w:after="120" w:line="360" w:lineRule="auto"/>
              <w:rPr>
                <w:rFonts w:ascii="Arial" w:hAnsi="Arial" w:cs="Arial"/>
                <w:sz w:val="20"/>
                <w:szCs w:val="20"/>
              </w:rPr>
            </w:pPr>
            <w:r w:rsidRPr="00E94873">
              <w:rPr>
                <w:rFonts w:ascii="Arial" w:hAnsi="Arial" w:cs="Arial"/>
                <w:sz w:val="20"/>
                <w:szCs w:val="20"/>
              </w:rPr>
              <w:lastRenderedPageBreak/>
              <w:t>28</w:t>
            </w:r>
          </w:p>
        </w:tc>
        <w:tc>
          <w:tcPr>
            <w:tcW w:w="3686" w:type="dxa"/>
            <w:tcBorders>
              <w:top w:val="nil"/>
              <w:left w:val="single" w:sz="8" w:space="0" w:color="auto"/>
              <w:bottom w:val="single" w:sz="8" w:space="0" w:color="auto"/>
              <w:right w:val="single" w:sz="8" w:space="0" w:color="auto"/>
            </w:tcBorders>
          </w:tcPr>
          <w:p w:rsidR="00E94873" w:rsidRPr="00E94873" w:rsidRDefault="008C30BB" w:rsidP="00D8595C">
            <w:pPr>
              <w:spacing w:after="120"/>
              <w:rPr>
                <w:rFonts w:ascii="Arial" w:hAnsi="Arial" w:cs="Arial"/>
                <w:color w:val="000000" w:themeColor="text1"/>
                <w:sz w:val="20"/>
                <w:szCs w:val="20"/>
              </w:rPr>
            </w:pPr>
            <w:hyperlink r:id="rId34" w:history="1">
              <w:r w:rsidR="00E94873" w:rsidRPr="00E94873">
                <w:rPr>
                  <w:rStyle w:val="Hyperlink"/>
                  <w:rFonts w:ascii="Arial" w:hAnsi="Arial" w:cs="Arial"/>
                  <w:color w:val="000000" w:themeColor="text1"/>
                  <w:sz w:val="20"/>
                  <w:szCs w:val="20"/>
                </w:rPr>
                <w:t>http://www.health.harvard.edu/nutrition/can-diet-improve-arthritis-symptoms</w:t>
              </w:r>
            </w:hyperlink>
            <w:r w:rsidR="00E94873" w:rsidRPr="00E94873">
              <w:rPr>
                <w:rFonts w:ascii="Arial" w:hAnsi="Arial" w:cs="Arial"/>
                <w:color w:val="000000" w:themeColor="text1"/>
                <w:sz w:val="20"/>
                <w:szCs w:val="20"/>
              </w:rPr>
              <w:t xml:space="preserve"> </w:t>
            </w:r>
          </w:p>
        </w:tc>
        <w:tc>
          <w:tcPr>
            <w:tcW w:w="850" w:type="dxa"/>
            <w:tcBorders>
              <w:top w:val="nil"/>
              <w:left w:val="single" w:sz="8" w:space="0" w:color="auto"/>
              <w:bottom w:val="single" w:sz="8" w:space="0" w:color="auto"/>
              <w:right w:val="single" w:sz="8" w:space="0" w:color="auto"/>
            </w:tcBorders>
            <w:vAlign w:val="center"/>
          </w:tcPr>
          <w:p w:rsidR="00E94873" w:rsidRPr="00E94873" w:rsidRDefault="00E94873" w:rsidP="00D8595C">
            <w:pPr>
              <w:spacing w:after="120"/>
              <w:jc w:val="center"/>
              <w:rPr>
                <w:rFonts w:ascii="Arial" w:hAnsi="Arial" w:cs="Arial"/>
                <w:color w:val="000000" w:themeColor="text1"/>
                <w:sz w:val="20"/>
                <w:szCs w:val="20"/>
              </w:rPr>
            </w:pPr>
            <w:r w:rsidRPr="00E94873">
              <w:rPr>
                <w:rFonts w:ascii="Arial" w:hAnsi="Arial" w:cs="Arial"/>
                <w:color w:val="000000" w:themeColor="text1"/>
                <w:sz w:val="20"/>
                <w:szCs w:val="20"/>
              </w:rPr>
              <w:t>13.05</w:t>
            </w:r>
          </w:p>
        </w:tc>
        <w:tc>
          <w:tcPr>
            <w:tcW w:w="1134" w:type="dxa"/>
            <w:tcBorders>
              <w:top w:val="nil"/>
              <w:left w:val="single" w:sz="8" w:space="0" w:color="auto"/>
              <w:bottom w:val="single" w:sz="8" w:space="0" w:color="auto"/>
              <w:right w:val="single" w:sz="8" w:space="0" w:color="auto"/>
            </w:tcBorders>
          </w:tcPr>
          <w:p w:rsidR="00E94873" w:rsidRPr="00E94873" w:rsidRDefault="00E94873" w:rsidP="00D8595C">
            <w:pPr>
              <w:spacing w:after="120"/>
              <w:jc w:val="center"/>
              <w:rPr>
                <w:rFonts w:ascii="Arial" w:hAnsi="Arial" w:cs="Arial"/>
                <w:color w:val="000000" w:themeColor="text1"/>
                <w:sz w:val="20"/>
                <w:szCs w:val="20"/>
              </w:rPr>
            </w:pPr>
          </w:p>
          <w:p w:rsidR="00E94873" w:rsidRPr="00E94873" w:rsidRDefault="00E94873" w:rsidP="00D8595C">
            <w:pPr>
              <w:spacing w:after="120"/>
              <w:jc w:val="center"/>
              <w:rPr>
                <w:rFonts w:ascii="Arial" w:hAnsi="Arial" w:cs="Arial"/>
                <w:color w:val="000000" w:themeColor="text1"/>
                <w:sz w:val="20"/>
                <w:szCs w:val="20"/>
              </w:rPr>
            </w:pPr>
            <w:r w:rsidRPr="00E94873">
              <w:rPr>
                <w:rFonts w:ascii="Arial" w:hAnsi="Arial" w:cs="Arial"/>
                <w:color w:val="000000" w:themeColor="text1"/>
                <w:sz w:val="20"/>
                <w:szCs w:val="20"/>
              </w:rPr>
              <w:t>13.6</w:t>
            </w:r>
          </w:p>
        </w:tc>
        <w:tc>
          <w:tcPr>
            <w:tcW w:w="1559" w:type="dxa"/>
            <w:tcBorders>
              <w:top w:val="nil"/>
              <w:left w:val="single" w:sz="8" w:space="0" w:color="auto"/>
              <w:bottom w:val="single" w:sz="8" w:space="0" w:color="auto"/>
              <w:right w:val="single" w:sz="8" w:space="0" w:color="auto"/>
            </w:tcBorders>
          </w:tcPr>
          <w:p w:rsidR="00E94873" w:rsidRPr="00E94873" w:rsidRDefault="00E94873" w:rsidP="00D8595C">
            <w:pPr>
              <w:spacing w:after="120"/>
              <w:jc w:val="right"/>
              <w:rPr>
                <w:rFonts w:ascii="Arial" w:hAnsi="Arial" w:cs="Arial"/>
                <w:color w:val="000000" w:themeColor="text1"/>
                <w:sz w:val="20"/>
                <w:szCs w:val="20"/>
              </w:rPr>
            </w:pPr>
            <w:r w:rsidRPr="00E94873">
              <w:rPr>
                <w:rFonts w:ascii="Arial" w:hAnsi="Arial" w:cs="Arial"/>
                <w:color w:val="000000" w:themeColor="text1"/>
                <w:sz w:val="20"/>
                <w:szCs w:val="20"/>
              </w:rPr>
              <w:t>Yes</w:t>
            </w:r>
          </w:p>
        </w:tc>
        <w:tc>
          <w:tcPr>
            <w:tcW w:w="1961" w:type="dxa"/>
            <w:tcBorders>
              <w:top w:val="nil"/>
              <w:left w:val="single" w:sz="8" w:space="0" w:color="auto"/>
              <w:bottom w:val="single" w:sz="8" w:space="0" w:color="auto"/>
              <w:right w:val="single" w:sz="8" w:space="0" w:color="auto"/>
            </w:tcBorders>
          </w:tcPr>
          <w:p w:rsidR="00E94873" w:rsidRPr="00E94873" w:rsidRDefault="00E94873" w:rsidP="00D8595C">
            <w:pPr>
              <w:spacing w:after="120"/>
              <w:jc w:val="right"/>
              <w:rPr>
                <w:rFonts w:ascii="Arial" w:hAnsi="Arial" w:cs="Arial"/>
                <w:color w:val="000000" w:themeColor="text1"/>
                <w:sz w:val="20"/>
                <w:szCs w:val="20"/>
              </w:rPr>
            </w:pPr>
            <w:r w:rsidRPr="00E94873">
              <w:rPr>
                <w:rFonts w:ascii="Arial" w:hAnsi="Arial" w:cs="Arial"/>
                <w:color w:val="000000" w:themeColor="text1"/>
                <w:sz w:val="20"/>
                <w:szCs w:val="20"/>
              </w:rPr>
              <w:t>No</w:t>
            </w:r>
          </w:p>
        </w:tc>
      </w:tr>
      <w:tr w:rsidR="00E94873" w:rsidRPr="00E94873" w:rsidTr="00D8595C">
        <w:trPr>
          <w:trHeight w:val="525"/>
        </w:trPr>
        <w:tc>
          <w:tcPr>
            <w:tcW w:w="699" w:type="dxa"/>
            <w:tcBorders>
              <w:top w:val="nil"/>
              <w:left w:val="single" w:sz="8" w:space="0" w:color="auto"/>
              <w:bottom w:val="single" w:sz="8" w:space="0" w:color="auto"/>
              <w:right w:val="single" w:sz="8" w:space="0" w:color="auto"/>
            </w:tcBorders>
          </w:tcPr>
          <w:p w:rsidR="00E94873" w:rsidRPr="00E94873" w:rsidRDefault="00E94873" w:rsidP="00D8595C">
            <w:pPr>
              <w:spacing w:after="120" w:line="360" w:lineRule="auto"/>
              <w:rPr>
                <w:rFonts w:ascii="Arial" w:hAnsi="Arial" w:cs="Arial"/>
                <w:sz w:val="20"/>
                <w:szCs w:val="20"/>
              </w:rPr>
            </w:pPr>
            <w:r w:rsidRPr="00E94873">
              <w:rPr>
                <w:rFonts w:ascii="Arial" w:hAnsi="Arial" w:cs="Arial"/>
                <w:sz w:val="20"/>
                <w:szCs w:val="20"/>
              </w:rPr>
              <w:t>29</w:t>
            </w:r>
          </w:p>
        </w:tc>
        <w:tc>
          <w:tcPr>
            <w:tcW w:w="3686" w:type="dxa"/>
            <w:tcBorders>
              <w:top w:val="nil"/>
              <w:left w:val="single" w:sz="8" w:space="0" w:color="auto"/>
              <w:bottom w:val="single" w:sz="8" w:space="0" w:color="auto"/>
              <w:right w:val="single" w:sz="8" w:space="0" w:color="auto"/>
            </w:tcBorders>
          </w:tcPr>
          <w:p w:rsidR="00E94873" w:rsidRPr="00E94873" w:rsidRDefault="008C30BB" w:rsidP="00D8595C">
            <w:pPr>
              <w:spacing w:after="120"/>
              <w:rPr>
                <w:rFonts w:ascii="Arial" w:hAnsi="Arial" w:cs="Arial"/>
                <w:color w:val="000000" w:themeColor="text1"/>
                <w:sz w:val="20"/>
                <w:szCs w:val="20"/>
              </w:rPr>
            </w:pPr>
            <w:hyperlink r:id="rId35" w:history="1">
              <w:r w:rsidR="00E94873" w:rsidRPr="00E94873">
                <w:rPr>
                  <w:rStyle w:val="Hyperlink"/>
                  <w:rFonts w:ascii="Arial" w:hAnsi="Arial" w:cs="Arial"/>
                  <w:color w:val="000000" w:themeColor="text1"/>
                  <w:sz w:val="20"/>
                  <w:szCs w:val="20"/>
                </w:rPr>
                <w:t>http://www.health.harvard.edu/healthbeat/the-secret-to-joint-pain-relief-exercise</w:t>
              </w:r>
            </w:hyperlink>
            <w:r w:rsidR="00E94873" w:rsidRPr="00E94873">
              <w:rPr>
                <w:rStyle w:val="Hyperlink"/>
                <w:rFonts w:ascii="Arial" w:hAnsi="Arial" w:cs="Arial"/>
                <w:color w:val="000000" w:themeColor="text1"/>
                <w:sz w:val="20"/>
                <w:szCs w:val="20"/>
              </w:rPr>
              <w:t xml:space="preserve"> </w:t>
            </w:r>
          </w:p>
        </w:tc>
        <w:tc>
          <w:tcPr>
            <w:tcW w:w="850" w:type="dxa"/>
            <w:tcBorders>
              <w:top w:val="nil"/>
              <w:left w:val="single" w:sz="8" w:space="0" w:color="auto"/>
              <w:bottom w:val="single" w:sz="8" w:space="0" w:color="auto"/>
              <w:right w:val="single" w:sz="8" w:space="0" w:color="auto"/>
            </w:tcBorders>
            <w:vAlign w:val="center"/>
          </w:tcPr>
          <w:p w:rsidR="00E94873" w:rsidRPr="00E94873" w:rsidRDefault="00E94873" w:rsidP="00D8595C">
            <w:pPr>
              <w:spacing w:after="120"/>
              <w:jc w:val="center"/>
              <w:rPr>
                <w:rFonts w:ascii="Arial" w:hAnsi="Arial" w:cs="Arial"/>
                <w:color w:val="000000" w:themeColor="text1"/>
                <w:sz w:val="20"/>
                <w:szCs w:val="20"/>
              </w:rPr>
            </w:pPr>
            <w:r w:rsidRPr="00E94873">
              <w:rPr>
                <w:rFonts w:ascii="Arial" w:hAnsi="Arial" w:cs="Arial"/>
                <w:color w:val="000000" w:themeColor="text1"/>
                <w:sz w:val="20"/>
                <w:szCs w:val="20"/>
              </w:rPr>
              <w:t>10.93</w:t>
            </w:r>
          </w:p>
        </w:tc>
        <w:tc>
          <w:tcPr>
            <w:tcW w:w="1134" w:type="dxa"/>
            <w:tcBorders>
              <w:top w:val="nil"/>
              <w:left w:val="single" w:sz="8" w:space="0" w:color="auto"/>
              <w:bottom w:val="single" w:sz="8" w:space="0" w:color="auto"/>
              <w:right w:val="single" w:sz="8" w:space="0" w:color="auto"/>
            </w:tcBorders>
          </w:tcPr>
          <w:p w:rsidR="00E94873" w:rsidRPr="00E94873" w:rsidRDefault="00E94873" w:rsidP="00D8595C">
            <w:pPr>
              <w:spacing w:after="120"/>
              <w:jc w:val="center"/>
              <w:rPr>
                <w:rFonts w:ascii="Arial" w:hAnsi="Arial" w:cs="Arial"/>
                <w:color w:val="000000" w:themeColor="text1"/>
                <w:sz w:val="20"/>
                <w:szCs w:val="20"/>
              </w:rPr>
            </w:pPr>
          </w:p>
          <w:p w:rsidR="00E94873" w:rsidRPr="00E94873" w:rsidRDefault="00E94873" w:rsidP="00D8595C">
            <w:pPr>
              <w:spacing w:after="120"/>
              <w:jc w:val="center"/>
              <w:rPr>
                <w:rFonts w:ascii="Arial" w:hAnsi="Arial" w:cs="Arial"/>
                <w:color w:val="000000" w:themeColor="text1"/>
                <w:sz w:val="20"/>
                <w:szCs w:val="20"/>
              </w:rPr>
            </w:pPr>
            <w:r w:rsidRPr="00E94873">
              <w:rPr>
                <w:rFonts w:ascii="Arial" w:hAnsi="Arial" w:cs="Arial"/>
                <w:color w:val="000000" w:themeColor="text1"/>
                <w:sz w:val="20"/>
                <w:szCs w:val="20"/>
              </w:rPr>
              <w:t>10.6</w:t>
            </w:r>
          </w:p>
        </w:tc>
        <w:tc>
          <w:tcPr>
            <w:tcW w:w="1559" w:type="dxa"/>
            <w:tcBorders>
              <w:top w:val="nil"/>
              <w:left w:val="single" w:sz="8" w:space="0" w:color="auto"/>
              <w:bottom w:val="single" w:sz="8" w:space="0" w:color="auto"/>
              <w:right w:val="single" w:sz="8" w:space="0" w:color="auto"/>
            </w:tcBorders>
          </w:tcPr>
          <w:p w:rsidR="00E94873" w:rsidRPr="00E94873" w:rsidRDefault="00E94873" w:rsidP="00D8595C">
            <w:pPr>
              <w:spacing w:after="120"/>
              <w:jc w:val="right"/>
              <w:rPr>
                <w:rFonts w:ascii="Arial" w:hAnsi="Arial" w:cs="Arial"/>
                <w:color w:val="000000" w:themeColor="text1"/>
                <w:sz w:val="20"/>
                <w:szCs w:val="20"/>
              </w:rPr>
            </w:pPr>
            <w:r w:rsidRPr="00E94873">
              <w:rPr>
                <w:rFonts w:ascii="Arial" w:hAnsi="Arial" w:cs="Arial"/>
                <w:color w:val="000000" w:themeColor="text1"/>
                <w:sz w:val="20"/>
                <w:szCs w:val="20"/>
              </w:rPr>
              <w:t>No</w:t>
            </w:r>
          </w:p>
        </w:tc>
        <w:tc>
          <w:tcPr>
            <w:tcW w:w="1961" w:type="dxa"/>
            <w:tcBorders>
              <w:top w:val="nil"/>
              <w:left w:val="single" w:sz="8" w:space="0" w:color="auto"/>
              <w:bottom w:val="single" w:sz="8" w:space="0" w:color="auto"/>
              <w:right w:val="single" w:sz="8" w:space="0" w:color="auto"/>
            </w:tcBorders>
          </w:tcPr>
          <w:p w:rsidR="00E94873" w:rsidRPr="00E94873" w:rsidRDefault="00E94873" w:rsidP="00D8595C">
            <w:pPr>
              <w:spacing w:after="120"/>
              <w:jc w:val="right"/>
              <w:rPr>
                <w:rFonts w:ascii="Arial" w:hAnsi="Arial" w:cs="Arial"/>
                <w:color w:val="000000" w:themeColor="text1"/>
                <w:sz w:val="20"/>
                <w:szCs w:val="20"/>
              </w:rPr>
            </w:pPr>
            <w:r w:rsidRPr="00E94873">
              <w:rPr>
                <w:rFonts w:ascii="Arial" w:hAnsi="Arial" w:cs="Arial"/>
                <w:color w:val="000000" w:themeColor="text1"/>
                <w:sz w:val="20"/>
                <w:szCs w:val="20"/>
              </w:rPr>
              <w:t>No</w:t>
            </w:r>
          </w:p>
        </w:tc>
      </w:tr>
      <w:tr w:rsidR="00E94873" w:rsidRPr="00E94873" w:rsidTr="00D8595C">
        <w:trPr>
          <w:trHeight w:val="300"/>
        </w:trPr>
        <w:tc>
          <w:tcPr>
            <w:tcW w:w="699" w:type="dxa"/>
            <w:tcBorders>
              <w:top w:val="nil"/>
              <w:left w:val="single" w:sz="8" w:space="0" w:color="auto"/>
              <w:bottom w:val="single" w:sz="8" w:space="0" w:color="000000"/>
              <w:right w:val="single" w:sz="8" w:space="0" w:color="auto"/>
            </w:tcBorders>
          </w:tcPr>
          <w:p w:rsidR="00E94873" w:rsidRPr="00E94873" w:rsidRDefault="00E94873" w:rsidP="00D8595C">
            <w:pPr>
              <w:spacing w:after="120"/>
              <w:rPr>
                <w:rFonts w:ascii="Arial" w:hAnsi="Arial" w:cs="Arial"/>
                <w:sz w:val="20"/>
                <w:szCs w:val="20"/>
              </w:rPr>
            </w:pPr>
            <w:r w:rsidRPr="00E94873">
              <w:rPr>
                <w:rFonts w:ascii="Arial" w:hAnsi="Arial" w:cs="Arial"/>
                <w:sz w:val="20"/>
                <w:szCs w:val="20"/>
              </w:rPr>
              <w:t>30</w:t>
            </w:r>
          </w:p>
        </w:tc>
        <w:tc>
          <w:tcPr>
            <w:tcW w:w="3686" w:type="dxa"/>
            <w:tcBorders>
              <w:top w:val="nil"/>
              <w:left w:val="single" w:sz="8" w:space="0" w:color="auto"/>
              <w:bottom w:val="single" w:sz="8" w:space="0" w:color="000000"/>
              <w:right w:val="single" w:sz="8" w:space="0" w:color="auto"/>
            </w:tcBorders>
          </w:tcPr>
          <w:p w:rsidR="00E94873" w:rsidRPr="00E94873" w:rsidRDefault="008C30BB" w:rsidP="00D8595C">
            <w:pPr>
              <w:spacing w:after="120"/>
              <w:rPr>
                <w:rFonts w:ascii="Arial" w:hAnsi="Arial" w:cs="Arial"/>
                <w:color w:val="000000" w:themeColor="text1"/>
                <w:sz w:val="20"/>
                <w:szCs w:val="20"/>
              </w:rPr>
            </w:pPr>
            <w:hyperlink r:id="rId36" w:history="1">
              <w:r w:rsidR="00E94873" w:rsidRPr="00E94873">
                <w:rPr>
                  <w:rStyle w:val="Hyperlink"/>
                  <w:rFonts w:ascii="Arial" w:hAnsi="Arial" w:cs="Arial"/>
                  <w:color w:val="000000" w:themeColor="text1"/>
                  <w:sz w:val="20"/>
                  <w:szCs w:val="20"/>
                </w:rPr>
                <w:t>http://www.mayoclinic.org/diseases-conditions/knee-pain/manage/ptc-20190237</w:t>
              </w:r>
            </w:hyperlink>
          </w:p>
        </w:tc>
        <w:tc>
          <w:tcPr>
            <w:tcW w:w="850" w:type="dxa"/>
            <w:tcBorders>
              <w:top w:val="nil"/>
              <w:left w:val="single" w:sz="8" w:space="0" w:color="auto"/>
              <w:bottom w:val="single" w:sz="8" w:space="0" w:color="000000"/>
              <w:right w:val="single" w:sz="8" w:space="0" w:color="auto"/>
            </w:tcBorders>
            <w:vAlign w:val="center"/>
          </w:tcPr>
          <w:p w:rsidR="00E94873" w:rsidRPr="00E94873" w:rsidRDefault="00E94873" w:rsidP="00D8595C">
            <w:pPr>
              <w:spacing w:after="120"/>
              <w:jc w:val="center"/>
              <w:rPr>
                <w:rFonts w:ascii="Arial" w:hAnsi="Arial" w:cs="Arial"/>
                <w:color w:val="000000" w:themeColor="text1"/>
                <w:sz w:val="20"/>
                <w:szCs w:val="20"/>
              </w:rPr>
            </w:pPr>
            <w:r w:rsidRPr="00E94873">
              <w:rPr>
                <w:rFonts w:ascii="Arial" w:hAnsi="Arial" w:cs="Arial"/>
                <w:color w:val="000000" w:themeColor="text1"/>
                <w:sz w:val="20"/>
                <w:szCs w:val="20"/>
              </w:rPr>
              <w:t>11.00</w:t>
            </w:r>
          </w:p>
        </w:tc>
        <w:tc>
          <w:tcPr>
            <w:tcW w:w="1134" w:type="dxa"/>
            <w:tcBorders>
              <w:top w:val="nil"/>
              <w:left w:val="single" w:sz="8" w:space="0" w:color="auto"/>
              <w:bottom w:val="single" w:sz="8" w:space="0" w:color="000000"/>
              <w:right w:val="single" w:sz="8" w:space="0" w:color="auto"/>
            </w:tcBorders>
          </w:tcPr>
          <w:p w:rsidR="00E94873" w:rsidRPr="00E94873" w:rsidRDefault="00E94873" w:rsidP="00D8595C">
            <w:pPr>
              <w:spacing w:after="120"/>
              <w:jc w:val="center"/>
              <w:rPr>
                <w:rFonts w:ascii="Arial" w:hAnsi="Arial" w:cs="Arial"/>
                <w:color w:val="000000" w:themeColor="text1"/>
                <w:sz w:val="20"/>
                <w:szCs w:val="20"/>
              </w:rPr>
            </w:pPr>
          </w:p>
          <w:p w:rsidR="00E94873" w:rsidRPr="00E94873" w:rsidRDefault="00E94873" w:rsidP="00D8595C">
            <w:pPr>
              <w:spacing w:after="120"/>
              <w:jc w:val="center"/>
              <w:rPr>
                <w:rFonts w:ascii="Arial" w:hAnsi="Arial" w:cs="Arial"/>
                <w:color w:val="000000" w:themeColor="text1"/>
                <w:sz w:val="20"/>
                <w:szCs w:val="20"/>
              </w:rPr>
            </w:pPr>
            <w:r w:rsidRPr="00E94873">
              <w:rPr>
                <w:rFonts w:ascii="Arial" w:hAnsi="Arial" w:cs="Arial"/>
                <w:color w:val="000000" w:themeColor="text1"/>
                <w:sz w:val="20"/>
                <w:szCs w:val="20"/>
              </w:rPr>
              <w:t>9.82</w:t>
            </w:r>
          </w:p>
          <w:p w:rsidR="00E94873" w:rsidRPr="00E94873" w:rsidRDefault="00E94873" w:rsidP="00D8595C">
            <w:pPr>
              <w:spacing w:after="120"/>
              <w:jc w:val="center"/>
              <w:rPr>
                <w:rFonts w:ascii="Arial" w:hAnsi="Arial" w:cs="Arial"/>
                <w:color w:val="000000" w:themeColor="text1"/>
                <w:sz w:val="20"/>
                <w:szCs w:val="20"/>
              </w:rPr>
            </w:pPr>
          </w:p>
        </w:tc>
        <w:tc>
          <w:tcPr>
            <w:tcW w:w="1559" w:type="dxa"/>
            <w:tcBorders>
              <w:top w:val="nil"/>
              <w:left w:val="single" w:sz="8" w:space="0" w:color="auto"/>
              <w:bottom w:val="single" w:sz="8" w:space="0" w:color="000000"/>
              <w:right w:val="single" w:sz="8" w:space="0" w:color="auto"/>
            </w:tcBorders>
          </w:tcPr>
          <w:p w:rsidR="00E94873" w:rsidRPr="00E94873" w:rsidRDefault="00E94873" w:rsidP="00D8595C">
            <w:pPr>
              <w:spacing w:after="120"/>
              <w:jc w:val="right"/>
              <w:rPr>
                <w:rFonts w:ascii="Arial" w:hAnsi="Arial" w:cs="Arial"/>
                <w:color w:val="000000" w:themeColor="text1"/>
                <w:sz w:val="20"/>
                <w:szCs w:val="20"/>
              </w:rPr>
            </w:pPr>
            <w:r w:rsidRPr="00E94873">
              <w:rPr>
                <w:rFonts w:ascii="Arial" w:hAnsi="Arial" w:cs="Arial"/>
                <w:color w:val="000000" w:themeColor="text1"/>
                <w:sz w:val="20"/>
                <w:szCs w:val="20"/>
              </w:rPr>
              <w:t>No</w:t>
            </w:r>
          </w:p>
        </w:tc>
        <w:tc>
          <w:tcPr>
            <w:tcW w:w="1961" w:type="dxa"/>
            <w:tcBorders>
              <w:top w:val="nil"/>
              <w:left w:val="single" w:sz="8" w:space="0" w:color="auto"/>
              <w:bottom w:val="single" w:sz="8" w:space="0" w:color="000000"/>
              <w:right w:val="single" w:sz="8" w:space="0" w:color="auto"/>
            </w:tcBorders>
          </w:tcPr>
          <w:p w:rsidR="00E94873" w:rsidRPr="00E94873" w:rsidRDefault="00E94873" w:rsidP="00D8595C">
            <w:pPr>
              <w:spacing w:after="120"/>
              <w:jc w:val="right"/>
              <w:rPr>
                <w:rFonts w:ascii="Arial" w:hAnsi="Arial" w:cs="Arial"/>
                <w:color w:val="000000" w:themeColor="text1"/>
                <w:sz w:val="20"/>
                <w:szCs w:val="20"/>
              </w:rPr>
            </w:pPr>
          </w:p>
          <w:p w:rsidR="00E94873" w:rsidRPr="00E94873" w:rsidRDefault="00E94873" w:rsidP="00D8595C">
            <w:pPr>
              <w:spacing w:after="120"/>
              <w:jc w:val="right"/>
              <w:rPr>
                <w:rFonts w:ascii="Arial" w:hAnsi="Arial" w:cs="Arial"/>
                <w:color w:val="000000" w:themeColor="text1"/>
                <w:sz w:val="20"/>
                <w:szCs w:val="20"/>
              </w:rPr>
            </w:pPr>
            <w:r w:rsidRPr="00E94873">
              <w:rPr>
                <w:rFonts w:ascii="Arial" w:hAnsi="Arial" w:cs="Arial"/>
                <w:color w:val="000000" w:themeColor="text1"/>
                <w:sz w:val="20"/>
                <w:szCs w:val="20"/>
              </w:rPr>
              <w:t>No</w:t>
            </w:r>
          </w:p>
        </w:tc>
      </w:tr>
      <w:tr w:rsidR="00E94873" w:rsidRPr="00E94873" w:rsidTr="00D8595C">
        <w:trPr>
          <w:trHeight w:val="315"/>
        </w:trPr>
        <w:tc>
          <w:tcPr>
            <w:tcW w:w="699" w:type="dxa"/>
            <w:tcBorders>
              <w:top w:val="nil"/>
              <w:left w:val="single" w:sz="8" w:space="0" w:color="auto"/>
              <w:bottom w:val="single" w:sz="8" w:space="0" w:color="auto"/>
              <w:right w:val="single" w:sz="8" w:space="0" w:color="auto"/>
            </w:tcBorders>
          </w:tcPr>
          <w:p w:rsidR="00E94873" w:rsidRPr="00E94873" w:rsidRDefault="00E94873" w:rsidP="00D8595C">
            <w:pPr>
              <w:spacing w:after="120"/>
              <w:rPr>
                <w:rFonts w:ascii="Arial" w:hAnsi="Arial" w:cs="Arial"/>
                <w:sz w:val="20"/>
                <w:szCs w:val="20"/>
              </w:rPr>
            </w:pPr>
            <w:r w:rsidRPr="00E94873">
              <w:rPr>
                <w:rFonts w:ascii="Arial" w:hAnsi="Arial" w:cs="Arial"/>
                <w:sz w:val="20"/>
                <w:szCs w:val="20"/>
              </w:rPr>
              <w:t>31</w:t>
            </w:r>
          </w:p>
        </w:tc>
        <w:tc>
          <w:tcPr>
            <w:tcW w:w="3686" w:type="dxa"/>
            <w:tcBorders>
              <w:top w:val="nil"/>
              <w:left w:val="single" w:sz="8" w:space="0" w:color="auto"/>
              <w:bottom w:val="single" w:sz="8" w:space="0" w:color="auto"/>
              <w:right w:val="single" w:sz="8" w:space="0" w:color="auto"/>
            </w:tcBorders>
          </w:tcPr>
          <w:p w:rsidR="00E94873" w:rsidRPr="00E94873" w:rsidRDefault="008C30BB" w:rsidP="00D8595C">
            <w:pPr>
              <w:spacing w:after="120"/>
              <w:rPr>
                <w:rFonts w:ascii="Arial" w:hAnsi="Arial" w:cs="Arial"/>
                <w:color w:val="000000" w:themeColor="text1"/>
                <w:sz w:val="20"/>
                <w:szCs w:val="20"/>
              </w:rPr>
            </w:pPr>
            <w:hyperlink r:id="rId37" w:history="1">
              <w:r w:rsidR="00E94873" w:rsidRPr="00E94873">
                <w:rPr>
                  <w:rStyle w:val="Hyperlink"/>
                  <w:rFonts w:ascii="Arial" w:hAnsi="Arial" w:cs="Arial"/>
                  <w:color w:val="000000" w:themeColor="text1"/>
                  <w:sz w:val="20"/>
                  <w:szCs w:val="20"/>
                </w:rPr>
                <w:t>http://www.mayoclinic.org/diseases-conditions/arthritis/multimedia/arthritis/sls-20076952</w:t>
              </w:r>
            </w:hyperlink>
          </w:p>
        </w:tc>
        <w:tc>
          <w:tcPr>
            <w:tcW w:w="850" w:type="dxa"/>
            <w:tcBorders>
              <w:top w:val="nil"/>
              <w:left w:val="single" w:sz="8" w:space="0" w:color="auto"/>
              <w:bottom w:val="single" w:sz="8" w:space="0" w:color="auto"/>
              <w:right w:val="single" w:sz="8" w:space="0" w:color="auto"/>
            </w:tcBorders>
            <w:vAlign w:val="center"/>
          </w:tcPr>
          <w:p w:rsidR="00E94873" w:rsidRPr="00E94873" w:rsidRDefault="00E94873" w:rsidP="00D8595C">
            <w:pPr>
              <w:spacing w:after="120"/>
              <w:jc w:val="center"/>
              <w:rPr>
                <w:rFonts w:ascii="Arial" w:hAnsi="Arial" w:cs="Arial"/>
                <w:color w:val="000000" w:themeColor="text1"/>
                <w:sz w:val="20"/>
                <w:szCs w:val="20"/>
              </w:rPr>
            </w:pPr>
            <w:r w:rsidRPr="00E94873">
              <w:rPr>
                <w:rFonts w:ascii="Arial" w:hAnsi="Arial" w:cs="Arial"/>
                <w:color w:val="000000" w:themeColor="text1"/>
                <w:sz w:val="20"/>
                <w:szCs w:val="20"/>
              </w:rPr>
              <w:t>8.58</w:t>
            </w:r>
          </w:p>
        </w:tc>
        <w:tc>
          <w:tcPr>
            <w:tcW w:w="1134" w:type="dxa"/>
            <w:tcBorders>
              <w:top w:val="nil"/>
              <w:left w:val="single" w:sz="8" w:space="0" w:color="auto"/>
              <w:bottom w:val="single" w:sz="8" w:space="0" w:color="auto"/>
              <w:right w:val="single" w:sz="8" w:space="0" w:color="auto"/>
            </w:tcBorders>
          </w:tcPr>
          <w:p w:rsidR="00E94873" w:rsidRPr="00E94873" w:rsidRDefault="00E94873" w:rsidP="00D8595C">
            <w:pPr>
              <w:spacing w:after="120"/>
              <w:jc w:val="center"/>
              <w:rPr>
                <w:rFonts w:ascii="Arial" w:hAnsi="Arial" w:cs="Arial"/>
                <w:color w:val="000000" w:themeColor="text1"/>
                <w:sz w:val="20"/>
                <w:szCs w:val="20"/>
              </w:rPr>
            </w:pPr>
          </w:p>
          <w:p w:rsidR="00E94873" w:rsidRPr="00E94873" w:rsidRDefault="00E94873" w:rsidP="00D8595C">
            <w:pPr>
              <w:spacing w:after="120"/>
              <w:jc w:val="center"/>
              <w:rPr>
                <w:rFonts w:ascii="Arial" w:hAnsi="Arial" w:cs="Arial"/>
                <w:color w:val="000000" w:themeColor="text1"/>
                <w:sz w:val="20"/>
                <w:szCs w:val="20"/>
              </w:rPr>
            </w:pPr>
          </w:p>
          <w:p w:rsidR="00E94873" w:rsidRPr="00E94873" w:rsidRDefault="00E94873" w:rsidP="00D8595C">
            <w:pPr>
              <w:spacing w:after="120"/>
              <w:jc w:val="center"/>
              <w:rPr>
                <w:rFonts w:ascii="Arial" w:hAnsi="Arial" w:cs="Arial"/>
                <w:color w:val="000000" w:themeColor="text1"/>
                <w:sz w:val="20"/>
                <w:szCs w:val="20"/>
              </w:rPr>
            </w:pPr>
            <w:r w:rsidRPr="00E94873">
              <w:rPr>
                <w:rFonts w:ascii="Arial" w:hAnsi="Arial" w:cs="Arial"/>
                <w:color w:val="000000" w:themeColor="text1"/>
                <w:sz w:val="20"/>
                <w:szCs w:val="20"/>
              </w:rPr>
              <w:t>7.89</w:t>
            </w:r>
          </w:p>
        </w:tc>
        <w:tc>
          <w:tcPr>
            <w:tcW w:w="1559" w:type="dxa"/>
            <w:tcBorders>
              <w:top w:val="nil"/>
              <w:left w:val="single" w:sz="8" w:space="0" w:color="auto"/>
              <w:bottom w:val="single" w:sz="8" w:space="0" w:color="auto"/>
              <w:right w:val="single" w:sz="8" w:space="0" w:color="auto"/>
            </w:tcBorders>
          </w:tcPr>
          <w:p w:rsidR="00E94873" w:rsidRPr="00E94873" w:rsidRDefault="00E94873" w:rsidP="00D8595C">
            <w:pPr>
              <w:spacing w:after="120"/>
              <w:jc w:val="right"/>
              <w:rPr>
                <w:rFonts w:ascii="Arial" w:hAnsi="Arial" w:cs="Arial"/>
                <w:color w:val="000000" w:themeColor="text1"/>
                <w:sz w:val="20"/>
                <w:szCs w:val="20"/>
              </w:rPr>
            </w:pPr>
            <w:r w:rsidRPr="00E94873">
              <w:rPr>
                <w:rFonts w:ascii="Arial" w:hAnsi="Arial" w:cs="Arial"/>
                <w:color w:val="000000" w:themeColor="text1"/>
                <w:sz w:val="20"/>
                <w:szCs w:val="20"/>
              </w:rPr>
              <w:t>Yes</w:t>
            </w:r>
          </w:p>
        </w:tc>
        <w:tc>
          <w:tcPr>
            <w:tcW w:w="1961" w:type="dxa"/>
            <w:tcBorders>
              <w:top w:val="nil"/>
              <w:left w:val="single" w:sz="8" w:space="0" w:color="auto"/>
              <w:bottom w:val="single" w:sz="8" w:space="0" w:color="auto"/>
              <w:right w:val="single" w:sz="8" w:space="0" w:color="auto"/>
            </w:tcBorders>
          </w:tcPr>
          <w:p w:rsidR="00E94873" w:rsidRPr="00E94873" w:rsidRDefault="00E94873" w:rsidP="00D8595C">
            <w:pPr>
              <w:spacing w:after="120"/>
              <w:jc w:val="right"/>
              <w:rPr>
                <w:rFonts w:ascii="Arial" w:hAnsi="Arial" w:cs="Arial"/>
                <w:color w:val="000000" w:themeColor="text1"/>
                <w:sz w:val="20"/>
                <w:szCs w:val="20"/>
              </w:rPr>
            </w:pPr>
          </w:p>
          <w:p w:rsidR="00E94873" w:rsidRPr="00E94873" w:rsidRDefault="00E94873" w:rsidP="00D8595C">
            <w:pPr>
              <w:spacing w:after="120"/>
              <w:jc w:val="right"/>
              <w:rPr>
                <w:rFonts w:ascii="Arial" w:hAnsi="Arial" w:cs="Arial"/>
                <w:color w:val="000000" w:themeColor="text1"/>
                <w:sz w:val="20"/>
                <w:szCs w:val="20"/>
              </w:rPr>
            </w:pPr>
            <w:r w:rsidRPr="00E94873">
              <w:rPr>
                <w:rFonts w:ascii="Arial" w:hAnsi="Arial" w:cs="Arial"/>
                <w:color w:val="000000" w:themeColor="text1"/>
                <w:sz w:val="20"/>
                <w:szCs w:val="20"/>
              </w:rPr>
              <w:t>No</w:t>
            </w:r>
          </w:p>
        </w:tc>
      </w:tr>
      <w:tr w:rsidR="00E94873" w:rsidRPr="00E94873" w:rsidTr="00D8595C">
        <w:trPr>
          <w:trHeight w:val="300"/>
        </w:trPr>
        <w:tc>
          <w:tcPr>
            <w:tcW w:w="699" w:type="dxa"/>
            <w:tcBorders>
              <w:top w:val="nil"/>
              <w:left w:val="single" w:sz="8" w:space="0" w:color="auto"/>
              <w:bottom w:val="single" w:sz="8" w:space="0" w:color="000000"/>
              <w:right w:val="single" w:sz="8" w:space="0" w:color="auto"/>
            </w:tcBorders>
          </w:tcPr>
          <w:p w:rsidR="00E94873" w:rsidRPr="00E94873" w:rsidRDefault="00E94873" w:rsidP="00D8595C">
            <w:pPr>
              <w:spacing w:after="120"/>
              <w:rPr>
                <w:rFonts w:ascii="Arial" w:hAnsi="Arial" w:cs="Arial"/>
                <w:sz w:val="20"/>
                <w:szCs w:val="20"/>
              </w:rPr>
            </w:pPr>
            <w:r w:rsidRPr="00E94873">
              <w:rPr>
                <w:rFonts w:ascii="Arial" w:hAnsi="Arial" w:cs="Arial"/>
                <w:sz w:val="20"/>
                <w:szCs w:val="20"/>
              </w:rPr>
              <w:t>32</w:t>
            </w:r>
          </w:p>
        </w:tc>
        <w:tc>
          <w:tcPr>
            <w:tcW w:w="3686" w:type="dxa"/>
            <w:tcBorders>
              <w:top w:val="nil"/>
              <w:left w:val="single" w:sz="8" w:space="0" w:color="auto"/>
              <w:bottom w:val="single" w:sz="8" w:space="0" w:color="000000"/>
              <w:right w:val="single" w:sz="8" w:space="0" w:color="auto"/>
            </w:tcBorders>
          </w:tcPr>
          <w:p w:rsidR="00E94873" w:rsidRPr="00E94873" w:rsidRDefault="008C30BB" w:rsidP="00D8595C">
            <w:pPr>
              <w:spacing w:after="120"/>
              <w:rPr>
                <w:rFonts w:ascii="Arial" w:hAnsi="Arial" w:cs="Arial"/>
                <w:color w:val="000000" w:themeColor="text1"/>
                <w:sz w:val="20"/>
                <w:szCs w:val="20"/>
              </w:rPr>
            </w:pPr>
            <w:hyperlink r:id="rId38" w:history="1">
              <w:r w:rsidR="00E94873" w:rsidRPr="00E94873">
                <w:rPr>
                  <w:rStyle w:val="Hyperlink"/>
                  <w:rFonts w:ascii="Arial" w:hAnsi="Arial" w:cs="Arial"/>
                  <w:color w:val="000000" w:themeColor="text1"/>
                  <w:sz w:val="20"/>
                  <w:szCs w:val="20"/>
                </w:rPr>
                <w:t>http://www.mayoclinic.org/diseases-conditions/arthritis/in-depth/arthritis/art-20047971</w:t>
              </w:r>
            </w:hyperlink>
          </w:p>
        </w:tc>
        <w:tc>
          <w:tcPr>
            <w:tcW w:w="850" w:type="dxa"/>
            <w:tcBorders>
              <w:top w:val="nil"/>
              <w:left w:val="single" w:sz="8" w:space="0" w:color="auto"/>
              <w:bottom w:val="single" w:sz="8" w:space="0" w:color="000000"/>
              <w:right w:val="single" w:sz="8" w:space="0" w:color="auto"/>
            </w:tcBorders>
            <w:vAlign w:val="center"/>
          </w:tcPr>
          <w:p w:rsidR="00E94873" w:rsidRPr="00E94873" w:rsidRDefault="00E94873" w:rsidP="00D8595C">
            <w:pPr>
              <w:spacing w:after="120"/>
              <w:jc w:val="center"/>
              <w:rPr>
                <w:rFonts w:ascii="Arial" w:hAnsi="Arial" w:cs="Arial"/>
                <w:color w:val="000000" w:themeColor="text1"/>
                <w:sz w:val="20"/>
                <w:szCs w:val="20"/>
              </w:rPr>
            </w:pPr>
            <w:r w:rsidRPr="00E94873">
              <w:rPr>
                <w:rFonts w:ascii="Arial" w:hAnsi="Arial" w:cs="Arial"/>
                <w:color w:val="000000" w:themeColor="text1"/>
                <w:sz w:val="20"/>
                <w:szCs w:val="20"/>
              </w:rPr>
              <w:t>12.48</w:t>
            </w:r>
          </w:p>
        </w:tc>
        <w:tc>
          <w:tcPr>
            <w:tcW w:w="1134" w:type="dxa"/>
            <w:tcBorders>
              <w:top w:val="nil"/>
              <w:left w:val="single" w:sz="8" w:space="0" w:color="auto"/>
              <w:bottom w:val="single" w:sz="8" w:space="0" w:color="000000"/>
              <w:right w:val="single" w:sz="8" w:space="0" w:color="auto"/>
            </w:tcBorders>
          </w:tcPr>
          <w:p w:rsidR="00E94873" w:rsidRPr="00E94873" w:rsidRDefault="00E94873" w:rsidP="00D8595C">
            <w:pPr>
              <w:spacing w:after="120"/>
              <w:jc w:val="center"/>
              <w:rPr>
                <w:rFonts w:ascii="Arial" w:hAnsi="Arial" w:cs="Arial"/>
                <w:color w:val="000000" w:themeColor="text1"/>
                <w:sz w:val="20"/>
                <w:szCs w:val="20"/>
              </w:rPr>
            </w:pPr>
          </w:p>
          <w:p w:rsidR="00E94873" w:rsidRPr="00E94873" w:rsidRDefault="00E94873" w:rsidP="00D8595C">
            <w:pPr>
              <w:spacing w:after="120"/>
              <w:jc w:val="center"/>
              <w:rPr>
                <w:rFonts w:ascii="Arial" w:hAnsi="Arial" w:cs="Arial"/>
                <w:color w:val="000000" w:themeColor="text1"/>
                <w:sz w:val="20"/>
                <w:szCs w:val="20"/>
              </w:rPr>
            </w:pPr>
          </w:p>
          <w:p w:rsidR="00E94873" w:rsidRPr="00E94873" w:rsidRDefault="00E94873" w:rsidP="00D8595C">
            <w:pPr>
              <w:spacing w:after="120"/>
              <w:jc w:val="center"/>
              <w:rPr>
                <w:rFonts w:ascii="Arial" w:hAnsi="Arial" w:cs="Arial"/>
                <w:color w:val="000000" w:themeColor="text1"/>
                <w:sz w:val="20"/>
                <w:szCs w:val="20"/>
              </w:rPr>
            </w:pPr>
            <w:r w:rsidRPr="00E94873">
              <w:rPr>
                <w:rFonts w:ascii="Arial" w:hAnsi="Arial" w:cs="Arial"/>
                <w:color w:val="000000" w:themeColor="text1"/>
                <w:sz w:val="20"/>
                <w:szCs w:val="20"/>
              </w:rPr>
              <w:t>9.81</w:t>
            </w:r>
          </w:p>
        </w:tc>
        <w:tc>
          <w:tcPr>
            <w:tcW w:w="1559" w:type="dxa"/>
            <w:tcBorders>
              <w:top w:val="nil"/>
              <w:left w:val="single" w:sz="8" w:space="0" w:color="auto"/>
              <w:bottom w:val="single" w:sz="8" w:space="0" w:color="000000"/>
              <w:right w:val="single" w:sz="8" w:space="0" w:color="auto"/>
            </w:tcBorders>
          </w:tcPr>
          <w:p w:rsidR="00E94873" w:rsidRPr="00E94873" w:rsidRDefault="00E94873" w:rsidP="00D8595C">
            <w:pPr>
              <w:spacing w:after="120"/>
              <w:jc w:val="right"/>
              <w:rPr>
                <w:rFonts w:ascii="Arial" w:hAnsi="Arial" w:cs="Arial"/>
                <w:color w:val="000000" w:themeColor="text1"/>
                <w:sz w:val="20"/>
                <w:szCs w:val="20"/>
              </w:rPr>
            </w:pPr>
            <w:r w:rsidRPr="00E94873">
              <w:rPr>
                <w:rFonts w:ascii="Arial" w:hAnsi="Arial" w:cs="Arial"/>
                <w:color w:val="000000" w:themeColor="text1"/>
                <w:sz w:val="20"/>
                <w:szCs w:val="20"/>
              </w:rPr>
              <w:t>No</w:t>
            </w:r>
          </w:p>
        </w:tc>
        <w:tc>
          <w:tcPr>
            <w:tcW w:w="1961" w:type="dxa"/>
            <w:tcBorders>
              <w:top w:val="nil"/>
              <w:left w:val="single" w:sz="8" w:space="0" w:color="auto"/>
              <w:bottom w:val="single" w:sz="8" w:space="0" w:color="000000"/>
              <w:right w:val="single" w:sz="8" w:space="0" w:color="auto"/>
            </w:tcBorders>
          </w:tcPr>
          <w:p w:rsidR="00E94873" w:rsidRPr="00E94873" w:rsidRDefault="00E94873" w:rsidP="00D8595C">
            <w:pPr>
              <w:spacing w:after="120"/>
              <w:jc w:val="right"/>
              <w:rPr>
                <w:rFonts w:ascii="Arial" w:hAnsi="Arial" w:cs="Arial"/>
                <w:color w:val="000000" w:themeColor="text1"/>
                <w:sz w:val="20"/>
                <w:szCs w:val="20"/>
              </w:rPr>
            </w:pPr>
          </w:p>
          <w:p w:rsidR="00E94873" w:rsidRPr="00E94873" w:rsidRDefault="00E94873" w:rsidP="00D8595C">
            <w:pPr>
              <w:spacing w:after="120"/>
              <w:jc w:val="right"/>
              <w:rPr>
                <w:rFonts w:ascii="Arial" w:hAnsi="Arial" w:cs="Arial"/>
                <w:color w:val="000000" w:themeColor="text1"/>
                <w:sz w:val="20"/>
                <w:szCs w:val="20"/>
              </w:rPr>
            </w:pPr>
            <w:r w:rsidRPr="00E94873">
              <w:rPr>
                <w:rFonts w:ascii="Arial" w:hAnsi="Arial" w:cs="Arial"/>
                <w:color w:val="000000" w:themeColor="text1"/>
                <w:sz w:val="20"/>
                <w:szCs w:val="20"/>
              </w:rPr>
              <w:t>No</w:t>
            </w:r>
          </w:p>
        </w:tc>
      </w:tr>
      <w:tr w:rsidR="00E94873" w:rsidRPr="00E94873" w:rsidTr="00D8595C">
        <w:trPr>
          <w:trHeight w:val="525"/>
        </w:trPr>
        <w:tc>
          <w:tcPr>
            <w:tcW w:w="699" w:type="dxa"/>
            <w:tcBorders>
              <w:top w:val="nil"/>
              <w:left w:val="single" w:sz="8" w:space="0" w:color="auto"/>
              <w:bottom w:val="single" w:sz="8" w:space="0" w:color="auto"/>
              <w:right w:val="single" w:sz="8" w:space="0" w:color="auto"/>
            </w:tcBorders>
          </w:tcPr>
          <w:p w:rsidR="00E94873" w:rsidRPr="00E94873" w:rsidRDefault="00E94873" w:rsidP="00D8595C">
            <w:pPr>
              <w:shd w:val="clear" w:color="auto" w:fill="FFFFFF"/>
              <w:spacing w:after="120" w:line="240" w:lineRule="atLeast"/>
              <w:rPr>
                <w:rFonts w:ascii="Arial" w:hAnsi="Arial" w:cs="Arial"/>
                <w:sz w:val="20"/>
                <w:szCs w:val="20"/>
              </w:rPr>
            </w:pPr>
            <w:r w:rsidRPr="00E94873">
              <w:rPr>
                <w:rFonts w:ascii="Arial" w:hAnsi="Arial" w:cs="Arial"/>
                <w:sz w:val="20"/>
                <w:szCs w:val="20"/>
              </w:rPr>
              <w:t>33</w:t>
            </w:r>
          </w:p>
        </w:tc>
        <w:tc>
          <w:tcPr>
            <w:tcW w:w="3686" w:type="dxa"/>
            <w:tcBorders>
              <w:top w:val="nil"/>
              <w:left w:val="single" w:sz="8" w:space="0" w:color="auto"/>
              <w:bottom w:val="single" w:sz="8" w:space="0" w:color="auto"/>
              <w:right w:val="single" w:sz="8" w:space="0" w:color="auto"/>
            </w:tcBorders>
          </w:tcPr>
          <w:p w:rsidR="00E94873" w:rsidRPr="00E94873" w:rsidRDefault="008C30BB" w:rsidP="00D8595C">
            <w:pPr>
              <w:shd w:val="clear" w:color="auto" w:fill="FFFFFF"/>
              <w:spacing w:after="120" w:line="240" w:lineRule="atLeast"/>
              <w:rPr>
                <w:rFonts w:ascii="Arial" w:hAnsi="Arial" w:cs="Arial"/>
                <w:color w:val="000000" w:themeColor="text1"/>
                <w:sz w:val="20"/>
                <w:szCs w:val="20"/>
                <w:shd w:val="clear" w:color="auto" w:fill="FFFFFF"/>
              </w:rPr>
            </w:pPr>
            <w:hyperlink r:id="rId39" w:history="1">
              <w:r w:rsidR="00E94873" w:rsidRPr="00E94873">
                <w:rPr>
                  <w:rStyle w:val="Hyperlink"/>
                  <w:rFonts w:ascii="Arial" w:hAnsi="Arial" w:cs="Arial"/>
                  <w:color w:val="000000" w:themeColor="text1"/>
                  <w:sz w:val="20"/>
                  <w:szCs w:val="20"/>
                  <w:shd w:val="clear" w:color="auto" w:fill="FFFFFF"/>
                </w:rPr>
                <w:t>https://medlineplus.gov/ency/article/003179.htm</w:t>
              </w:r>
            </w:hyperlink>
            <w:r w:rsidR="00E94873" w:rsidRPr="00E94873">
              <w:rPr>
                <w:rFonts w:ascii="Arial" w:hAnsi="Arial" w:cs="Arial"/>
                <w:color w:val="000000" w:themeColor="text1"/>
                <w:sz w:val="20"/>
                <w:szCs w:val="20"/>
                <w:shd w:val="clear" w:color="auto" w:fill="FFFFFF"/>
              </w:rPr>
              <w:t xml:space="preserve"> </w:t>
            </w:r>
          </w:p>
        </w:tc>
        <w:tc>
          <w:tcPr>
            <w:tcW w:w="850" w:type="dxa"/>
            <w:tcBorders>
              <w:top w:val="nil"/>
              <w:left w:val="single" w:sz="8" w:space="0" w:color="auto"/>
              <w:bottom w:val="single" w:sz="8" w:space="0" w:color="auto"/>
              <w:right w:val="single" w:sz="8" w:space="0" w:color="auto"/>
            </w:tcBorders>
            <w:vAlign w:val="center"/>
          </w:tcPr>
          <w:p w:rsidR="00E94873" w:rsidRPr="00E94873" w:rsidRDefault="00E94873" w:rsidP="00D8595C">
            <w:pPr>
              <w:spacing w:after="120"/>
              <w:jc w:val="center"/>
              <w:rPr>
                <w:rFonts w:ascii="Arial" w:hAnsi="Arial" w:cs="Arial"/>
                <w:color w:val="000000" w:themeColor="text1"/>
                <w:sz w:val="20"/>
                <w:szCs w:val="20"/>
              </w:rPr>
            </w:pPr>
            <w:r w:rsidRPr="00E94873">
              <w:rPr>
                <w:rFonts w:ascii="Arial" w:hAnsi="Arial" w:cs="Arial"/>
                <w:color w:val="000000" w:themeColor="text1"/>
                <w:sz w:val="20"/>
                <w:szCs w:val="20"/>
              </w:rPr>
              <w:t>8.78</w:t>
            </w:r>
          </w:p>
        </w:tc>
        <w:tc>
          <w:tcPr>
            <w:tcW w:w="1134" w:type="dxa"/>
            <w:tcBorders>
              <w:top w:val="nil"/>
              <w:left w:val="single" w:sz="8" w:space="0" w:color="auto"/>
              <w:bottom w:val="single" w:sz="8" w:space="0" w:color="auto"/>
              <w:right w:val="single" w:sz="8" w:space="0" w:color="auto"/>
            </w:tcBorders>
          </w:tcPr>
          <w:p w:rsidR="00E94873" w:rsidRPr="00E94873" w:rsidRDefault="00E94873" w:rsidP="00D8595C">
            <w:pPr>
              <w:spacing w:after="120"/>
              <w:jc w:val="center"/>
              <w:rPr>
                <w:rFonts w:ascii="Arial" w:hAnsi="Arial" w:cs="Arial"/>
                <w:color w:val="000000" w:themeColor="text1"/>
                <w:sz w:val="20"/>
                <w:szCs w:val="20"/>
              </w:rPr>
            </w:pPr>
          </w:p>
          <w:p w:rsidR="00E94873" w:rsidRPr="00E94873" w:rsidRDefault="00E94873" w:rsidP="00D8595C">
            <w:pPr>
              <w:spacing w:after="120"/>
              <w:jc w:val="center"/>
              <w:rPr>
                <w:rFonts w:ascii="Arial" w:hAnsi="Arial" w:cs="Arial"/>
                <w:color w:val="000000" w:themeColor="text1"/>
                <w:sz w:val="20"/>
                <w:szCs w:val="20"/>
              </w:rPr>
            </w:pPr>
            <w:r w:rsidRPr="00E94873">
              <w:rPr>
                <w:rFonts w:ascii="Arial" w:hAnsi="Arial" w:cs="Arial"/>
                <w:color w:val="000000" w:themeColor="text1"/>
                <w:sz w:val="20"/>
                <w:szCs w:val="20"/>
              </w:rPr>
              <w:t>7.33</w:t>
            </w:r>
          </w:p>
        </w:tc>
        <w:tc>
          <w:tcPr>
            <w:tcW w:w="1559" w:type="dxa"/>
            <w:tcBorders>
              <w:top w:val="nil"/>
              <w:left w:val="single" w:sz="8" w:space="0" w:color="auto"/>
              <w:bottom w:val="single" w:sz="8" w:space="0" w:color="auto"/>
              <w:right w:val="single" w:sz="8" w:space="0" w:color="auto"/>
            </w:tcBorders>
          </w:tcPr>
          <w:p w:rsidR="00E94873" w:rsidRPr="00E94873" w:rsidRDefault="00E94873" w:rsidP="00D8595C">
            <w:pPr>
              <w:spacing w:after="120"/>
              <w:jc w:val="right"/>
              <w:rPr>
                <w:rFonts w:ascii="Arial" w:hAnsi="Arial" w:cs="Arial"/>
                <w:color w:val="000000" w:themeColor="text1"/>
                <w:sz w:val="20"/>
                <w:szCs w:val="20"/>
              </w:rPr>
            </w:pPr>
            <w:r w:rsidRPr="00E94873">
              <w:rPr>
                <w:rFonts w:ascii="Arial" w:hAnsi="Arial" w:cs="Arial"/>
                <w:color w:val="000000" w:themeColor="text1"/>
                <w:sz w:val="20"/>
                <w:szCs w:val="20"/>
              </w:rPr>
              <w:t>No</w:t>
            </w:r>
          </w:p>
        </w:tc>
        <w:tc>
          <w:tcPr>
            <w:tcW w:w="1961" w:type="dxa"/>
            <w:tcBorders>
              <w:top w:val="nil"/>
              <w:left w:val="single" w:sz="8" w:space="0" w:color="auto"/>
              <w:bottom w:val="single" w:sz="8" w:space="0" w:color="auto"/>
              <w:right w:val="single" w:sz="8" w:space="0" w:color="auto"/>
            </w:tcBorders>
          </w:tcPr>
          <w:p w:rsidR="00E94873" w:rsidRPr="00E94873" w:rsidRDefault="00E94873" w:rsidP="00D8595C">
            <w:pPr>
              <w:spacing w:after="120"/>
              <w:jc w:val="right"/>
              <w:rPr>
                <w:rFonts w:ascii="Arial" w:hAnsi="Arial" w:cs="Arial"/>
                <w:color w:val="000000" w:themeColor="text1"/>
                <w:sz w:val="20"/>
                <w:szCs w:val="20"/>
              </w:rPr>
            </w:pPr>
          </w:p>
          <w:p w:rsidR="00E94873" w:rsidRPr="00E94873" w:rsidRDefault="00E94873" w:rsidP="00D8595C">
            <w:pPr>
              <w:spacing w:after="120"/>
              <w:jc w:val="right"/>
              <w:rPr>
                <w:rFonts w:ascii="Arial" w:hAnsi="Arial" w:cs="Arial"/>
                <w:color w:val="000000" w:themeColor="text1"/>
                <w:sz w:val="20"/>
                <w:szCs w:val="20"/>
              </w:rPr>
            </w:pPr>
            <w:r w:rsidRPr="00E94873">
              <w:rPr>
                <w:rFonts w:ascii="Arial" w:hAnsi="Arial" w:cs="Arial"/>
                <w:color w:val="000000" w:themeColor="text1"/>
                <w:sz w:val="20"/>
                <w:szCs w:val="20"/>
              </w:rPr>
              <w:t>No</w:t>
            </w:r>
          </w:p>
        </w:tc>
      </w:tr>
      <w:tr w:rsidR="00E94873" w:rsidRPr="00E94873" w:rsidTr="00D8595C">
        <w:trPr>
          <w:trHeight w:val="525"/>
        </w:trPr>
        <w:tc>
          <w:tcPr>
            <w:tcW w:w="699" w:type="dxa"/>
            <w:tcBorders>
              <w:top w:val="nil"/>
              <w:left w:val="single" w:sz="8" w:space="0" w:color="auto"/>
              <w:bottom w:val="single" w:sz="8" w:space="0" w:color="auto"/>
              <w:right w:val="single" w:sz="8" w:space="0" w:color="auto"/>
            </w:tcBorders>
          </w:tcPr>
          <w:p w:rsidR="00E94873" w:rsidRPr="00E94873" w:rsidRDefault="00E94873" w:rsidP="00D8595C">
            <w:pPr>
              <w:spacing w:after="120"/>
              <w:rPr>
                <w:rFonts w:ascii="Arial" w:hAnsi="Arial" w:cs="Arial"/>
                <w:sz w:val="20"/>
                <w:szCs w:val="20"/>
              </w:rPr>
            </w:pPr>
            <w:r w:rsidRPr="00E94873">
              <w:rPr>
                <w:rFonts w:ascii="Arial" w:hAnsi="Arial" w:cs="Arial"/>
                <w:sz w:val="20"/>
                <w:szCs w:val="20"/>
              </w:rPr>
              <w:t>34</w:t>
            </w:r>
          </w:p>
        </w:tc>
        <w:tc>
          <w:tcPr>
            <w:tcW w:w="3686" w:type="dxa"/>
            <w:tcBorders>
              <w:top w:val="nil"/>
              <w:left w:val="single" w:sz="8" w:space="0" w:color="auto"/>
              <w:bottom w:val="single" w:sz="8" w:space="0" w:color="auto"/>
              <w:right w:val="single" w:sz="8" w:space="0" w:color="auto"/>
            </w:tcBorders>
          </w:tcPr>
          <w:p w:rsidR="00E94873" w:rsidRPr="00E94873" w:rsidRDefault="008C30BB" w:rsidP="00D8595C">
            <w:pPr>
              <w:spacing w:after="120"/>
              <w:rPr>
                <w:rFonts w:ascii="Arial" w:hAnsi="Arial" w:cs="Arial"/>
                <w:color w:val="000000" w:themeColor="text1"/>
                <w:sz w:val="20"/>
                <w:szCs w:val="20"/>
              </w:rPr>
            </w:pPr>
            <w:hyperlink r:id="rId40" w:history="1">
              <w:r w:rsidR="00E94873" w:rsidRPr="00E94873">
                <w:rPr>
                  <w:rStyle w:val="Hyperlink"/>
                  <w:rFonts w:ascii="Arial" w:hAnsi="Arial" w:cs="Arial"/>
                  <w:color w:val="000000" w:themeColor="text1"/>
                  <w:sz w:val="20"/>
                  <w:szCs w:val="20"/>
                </w:rPr>
                <w:t>https://medlineplus.gov/ency/article/003187.htm</w:t>
              </w:r>
            </w:hyperlink>
            <w:r w:rsidR="00E94873" w:rsidRPr="00E94873">
              <w:rPr>
                <w:rFonts w:ascii="Arial" w:hAnsi="Arial" w:cs="Arial"/>
                <w:color w:val="000000" w:themeColor="text1"/>
                <w:sz w:val="20"/>
                <w:szCs w:val="20"/>
              </w:rPr>
              <w:t xml:space="preserve"> </w:t>
            </w:r>
          </w:p>
          <w:p w:rsidR="00E94873" w:rsidRPr="00E94873" w:rsidRDefault="00E94873" w:rsidP="00D8595C">
            <w:pPr>
              <w:spacing w:after="120"/>
              <w:rPr>
                <w:rFonts w:ascii="Arial" w:hAnsi="Arial" w:cs="Arial"/>
                <w:color w:val="000000" w:themeColor="text1"/>
                <w:sz w:val="20"/>
                <w:szCs w:val="20"/>
              </w:rPr>
            </w:pPr>
          </w:p>
        </w:tc>
        <w:tc>
          <w:tcPr>
            <w:tcW w:w="850" w:type="dxa"/>
            <w:tcBorders>
              <w:top w:val="nil"/>
              <w:left w:val="single" w:sz="8" w:space="0" w:color="auto"/>
              <w:bottom w:val="single" w:sz="8" w:space="0" w:color="auto"/>
              <w:right w:val="single" w:sz="8" w:space="0" w:color="auto"/>
            </w:tcBorders>
            <w:vAlign w:val="center"/>
          </w:tcPr>
          <w:p w:rsidR="00E94873" w:rsidRPr="00E94873" w:rsidRDefault="00E94873" w:rsidP="00D8595C">
            <w:pPr>
              <w:spacing w:after="120"/>
              <w:jc w:val="center"/>
              <w:rPr>
                <w:rFonts w:ascii="Arial" w:hAnsi="Arial" w:cs="Arial"/>
                <w:color w:val="000000" w:themeColor="text1"/>
                <w:sz w:val="20"/>
                <w:szCs w:val="20"/>
              </w:rPr>
            </w:pPr>
            <w:r w:rsidRPr="00E94873">
              <w:rPr>
                <w:rFonts w:ascii="Arial" w:hAnsi="Arial" w:cs="Arial"/>
                <w:color w:val="000000" w:themeColor="text1"/>
                <w:sz w:val="20"/>
                <w:szCs w:val="20"/>
              </w:rPr>
              <w:t>10.18</w:t>
            </w:r>
          </w:p>
        </w:tc>
        <w:tc>
          <w:tcPr>
            <w:tcW w:w="1134" w:type="dxa"/>
            <w:tcBorders>
              <w:top w:val="nil"/>
              <w:left w:val="single" w:sz="8" w:space="0" w:color="auto"/>
              <w:bottom w:val="single" w:sz="8" w:space="0" w:color="auto"/>
              <w:right w:val="single" w:sz="8" w:space="0" w:color="auto"/>
            </w:tcBorders>
          </w:tcPr>
          <w:p w:rsidR="00E94873" w:rsidRPr="00E94873" w:rsidRDefault="00E94873" w:rsidP="00D8595C">
            <w:pPr>
              <w:spacing w:after="120"/>
              <w:jc w:val="center"/>
              <w:rPr>
                <w:rFonts w:ascii="Arial" w:hAnsi="Arial" w:cs="Arial"/>
                <w:color w:val="000000" w:themeColor="text1"/>
                <w:sz w:val="20"/>
                <w:szCs w:val="20"/>
              </w:rPr>
            </w:pPr>
          </w:p>
          <w:p w:rsidR="00E94873" w:rsidRPr="00E94873" w:rsidRDefault="00E94873" w:rsidP="00D8595C">
            <w:pPr>
              <w:spacing w:after="120"/>
              <w:jc w:val="center"/>
              <w:rPr>
                <w:rFonts w:ascii="Arial" w:hAnsi="Arial" w:cs="Arial"/>
                <w:color w:val="000000" w:themeColor="text1"/>
                <w:sz w:val="20"/>
                <w:szCs w:val="20"/>
              </w:rPr>
            </w:pPr>
            <w:r w:rsidRPr="00E94873">
              <w:rPr>
                <w:rFonts w:ascii="Arial" w:hAnsi="Arial" w:cs="Arial"/>
                <w:color w:val="000000" w:themeColor="text1"/>
                <w:sz w:val="20"/>
                <w:szCs w:val="20"/>
              </w:rPr>
              <w:t>7.75</w:t>
            </w:r>
          </w:p>
        </w:tc>
        <w:tc>
          <w:tcPr>
            <w:tcW w:w="1559" w:type="dxa"/>
            <w:tcBorders>
              <w:top w:val="nil"/>
              <w:left w:val="single" w:sz="8" w:space="0" w:color="auto"/>
              <w:bottom w:val="single" w:sz="8" w:space="0" w:color="auto"/>
              <w:right w:val="single" w:sz="8" w:space="0" w:color="auto"/>
            </w:tcBorders>
          </w:tcPr>
          <w:p w:rsidR="00E94873" w:rsidRPr="00E94873" w:rsidRDefault="00E94873" w:rsidP="00D8595C">
            <w:pPr>
              <w:spacing w:after="120"/>
              <w:jc w:val="right"/>
              <w:rPr>
                <w:rFonts w:ascii="Arial" w:hAnsi="Arial" w:cs="Arial"/>
                <w:color w:val="000000" w:themeColor="text1"/>
                <w:sz w:val="20"/>
                <w:szCs w:val="20"/>
              </w:rPr>
            </w:pPr>
            <w:r w:rsidRPr="00E94873">
              <w:rPr>
                <w:rFonts w:ascii="Arial" w:hAnsi="Arial" w:cs="Arial"/>
                <w:color w:val="000000" w:themeColor="text1"/>
                <w:sz w:val="20"/>
                <w:szCs w:val="20"/>
              </w:rPr>
              <w:t>Yes</w:t>
            </w:r>
          </w:p>
        </w:tc>
        <w:tc>
          <w:tcPr>
            <w:tcW w:w="1961" w:type="dxa"/>
            <w:tcBorders>
              <w:top w:val="nil"/>
              <w:left w:val="single" w:sz="8" w:space="0" w:color="auto"/>
              <w:bottom w:val="single" w:sz="8" w:space="0" w:color="auto"/>
              <w:right w:val="single" w:sz="8" w:space="0" w:color="auto"/>
            </w:tcBorders>
          </w:tcPr>
          <w:p w:rsidR="00E94873" w:rsidRPr="00E94873" w:rsidRDefault="00E94873" w:rsidP="00D8595C">
            <w:pPr>
              <w:spacing w:after="120"/>
              <w:jc w:val="right"/>
              <w:rPr>
                <w:rFonts w:ascii="Arial" w:hAnsi="Arial" w:cs="Arial"/>
                <w:color w:val="000000" w:themeColor="text1"/>
                <w:sz w:val="20"/>
                <w:szCs w:val="20"/>
              </w:rPr>
            </w:pPr>
          </w:p>
          <w:p w:rsidR="00E94873" w:rsidRPr="00E94873" w:rsidRDefault="00E94873" w:rsidP="00D8595C">
            <w:pPr>
              <w:spacing w:after="120"/>
              <w:jc w:val="right"/>
              <w:rPr>
                <w:rFonts w:ascii="Arial" w:hAnsi="Arial" w:cs="Arial"/>
                <w:color w:val="000000" w:themeColor="text1"/>
                <w:sz w:val="20"/>
                <w:szCs w:val="20"/>
              </w:rPr>
            </w:pPr>
            <w:r w:rsidRPr="00E94873">
              <w:rPr>
                <w:rFonts w:ascii="Arial" w:hAnsi="Arial" w:cs="Arial"/>
                <w:color w:val="000000" w:themeColor="text1"/>
                <w:sz w:val="20"/>
                <w:szCs w:val="20"/>
              </w:rPr>
              <w:t>No</w:t>
            </w:r>
          </w:p>
        </w:tc>
      </w:tr>
      <w:tr w:rsidR="00E94873" w:rsidRPr="00E94873" w:rsidTr="00D8595C">
        <w:trPr>
          <w:trHeight w:val="315"/>
        </w:trPr>
        <w:tc>
          <w:tcPr>
            <w:tcW w:w="699" w:type="dxa"/>
            <w:tcBorders>
              <w:top w:val="nil"/>
              <w:left w:val="single" w:sz="8" w:space="0" w:color="auto"/>
              <w:bottom w:val="single" w:sz="8" w:space="0" w:color="auto"/>
              <w:right w:val="single" w:sz="8" w:space="0" w:color="auto"/>
            </w:tcBorders>
          </w:tcPr>
          <w:p w:rsidR="00E94873" w:rsidRPr="00E94873" w:rsidRDefault="00E94873" w:rsidP="00D8595C">
            <w:pPr>
              <w:spacing w:after="120"/>
              <w:rPr>
                <w:rFonts w:ascii="Arial" w:hAnsi="Arial" w:cs="Arial"/>
                <w:sz w:val="20"/>
                <w:szCs w:val="20"/>
              </w:rPr>
            </w:pPr>
            <w:r w:rsidRPr="00E94873">
              <w:rPr>
                <w:rFonts w:ascii="Arial" w:hAnsi="Arial" w:cs="Arial"/>
                <w:sz w:val="20"/>
                <w:szCs w:val="20"/>
              </w:rPr>
              <w:t>35</w:t>
            </w:r>
          </w:p>
        </w:tc>
        <w:tc>
          <w:tcPr>
            <w:tcW w:w="3686" w:type="dxa"/>
            <w:tcBorders>
              <w:top w:val="nil"/>
              <w:left w:val="single" w:sz="8" w:space="0" w:color="auto"/>
              <w:bottom w:val="single" w:sz="8" w:space="0" w:color="auto"/>
              <w:right w:val="single" w:sz="8" w:space="0" w:color="auto"/>
            </w:tcBorders>
          </w:tcPr>
          <w:p w:rsidR="00E94873" w:rsidRPr="00E94873" w:rsidRDefault="008C30BB" w:rsidP="00D8595C">
            <w:pPr>
              <w:spacing w:after="120"/>
              <w:rPr>
                <w:rFonts w:ascii="Arial" w:hAnsi="Arial" w:cs="Arial"/>
                <w:color w:val="000000" w:themeColor="text1"/>
                <w:sz w:val="20"/>
                <w:szCs w:val="20"/>
              </w:rPr>
            </w:pPr>
            <w:hyperlink r:id="rId41" w:history="1">
              <w:r w:rsidR="00E94873" w:rsidRPr="00E94873">
                <w:rPr>
                  <w:rStyle w:val="Hyperlink"/>
                  <w:rFonts w:ascii="Arial" w:hAnsi="Arial" w:cs="Arial"/>
                  <w:color w:val="000000" w:themeColor="text1"/>
                  <w:sz w:val="20"/>
                  <w:szCs w:val="20"/>
                </w:rPr>
                <w:t>http://www.nhs.uk/conditions/osteoarthritis/Pages/Introduction.aspx</w:t>
              </w:r>
            </w:hyperlink>
            <w:r w:rsidR="00E94873" w:rsidRPr="00E94873">
              <w:rPr>
                <w:rFonts w:ascii="Arial" w:hAnsi="Arial" w:cs="Arial"/>
                <w:color w:val="000000" w:themeColor="text1"/>
                <w:sz w:val="20"/>
                <w:szCs w:val="20"/>
              </w:rPr>
              <w:t xml:space="preserve">  </w:t>
            </w:r>
          </w:p>
          <w:p w:rsidR="00E94873" w:rsidRPr="00E94873" w:rsidRDefault="00E94873" w:rsidP="00D8595C">
            <w:pPr>
              <w:spacing w:after="120"/>
              <w:rPr>
                <w:rFonts w:ascii="Arial" w:hAnsi="Arial" w:cs="Arial"/>
                <w:color w:val="000000" w:themeColor="text1"/>
                <w:sz w:val="20"/>
                <w:szCs w:val="20"/>
              </w:rPr>
            </w:pPr>
          </w:p>
        </w:tc>
        <w:tc>
          <w:tcPr>
            <w:tcW w:w="850" w:type="dxa"/>
            <w:tcBorders>
              <w:top w:val="nil"/>
              <w:left w:val="single" w:sz="8" w:space="0" w:color="auto"/>
              <w:bottom w:val="single" w:sz="8" w:space="0" w:color="auto"/>
              <w:right w:val="single" w:sz="8" w:space="0" w:color="auto"/>
            </w:tcBorders>
            <w:vAlign w:val="center"/>
          </w:tcPr>
          <w:p w:rsidR="00E94873" w:rsidRPr="00E94873" w:rsidRDefault="00E94873" w:rsidP="00D8595C">
            <w:pPr>
              <w:spacing w:after="120"/>
              <w:jc w:val="center"/>
              <w:rPr>
                <w:rFonts w:ascii="Arial" w:hAnsi="Arial" w:cs="Arial"/>
                <w:color w:val="000000" w:themeColor="text1"/>
                <w:sz w:val="20"/>
                <w:szCs w:val="20"/>
              </w:rPr>
            </w:pPr>
            <w:r w:rsidRPr="00E94873">
              <w:rPr>
                <w:rFonts w:ascii="Arial" w:hAnsi="Arial" w:cs="Arial"/>
                <w:color w:val="000000" w:themeColor="text1"/>
                <w:sz w:val="20"/>
                <w:szCs w:val="20"/>
              </w:rPr>
              <w:t>11.67</w:t>
            </w:r>
          </w:p>
        </w:tc>
        <w:tc>
          <w:tcPr>
            <w:tcW w:w="1134" w:type="dxa"/>
            <w:tcBorders>
              <w:top w:val="nil"/>
              <w:left w:val="single" w:sz="8" w:space="0" w:color="auto"/>
              <w:bottom w:val="single" w:sz="8" w:space="0" w:color="auto"/>
              <w:right w:val="single" w:sz="8" w:space="0" w:color="auto"/>
            </w:tcBorders>
          </w:tcPr>
          <w:p w:rsidR="00E94873" w:rsidRPr="00E94873" w:rsidRDefault="00E94873" w:rsidP="00D8595C">
            <w:pPr>
              <w:spacing w:after="120"/>
              <w:jc w:val="center"/>
              <w:rPr>
                <w:rFonts w:ascii="Arial" w:hAnsi="Arial" w:cs="Arial"/>
                <w:color w:val="000000" w:themeColor="text1"/>
                <w:sz w:val="20"/>
                <w:szCs w:val="20"/>
              </w:rPr>
            </w:pPr>
          </w:p>
          <w:p w:rsidR="00E94873" w:rsidRPr="00E94873" w:rsidRDefault="00E94873" w:rsidP="00D8595C">
            <w:pPr>
              <w:spacing w:after="120"/>
              <w:jc w:val="center"/>
              <w:rPr>
                <w:rFonts w:ascii="Arial" w:hAnsi="Arial" w:cs="Arial"/>
                <w:color w:val="000000" w:themeColor="text1"/>
                <w:sz w:val="20"/>
                <w:szCs w:val="20"/>
              </w:rPr>
            </w:pPr>
            <w:r w:rsidRPr="00E94873">
              <w:rPr>
                <w:rFonts w:ascii="Arial" w:hAnsi="Arial" w:cs="Arial"/>
                <w:color w:val="000000" w:themeColor="text1"/>
                <w:sz w:val="20"/>
                <w:szCs w:val="20"/>
              </w:rPr>
              <w:t>12.50</w:t>
            </w:r>
          </w:p>
        </w:tc>
        <w:tc>
          <w:tcPr>
            <w:tcW w:w="1559" w:type="dxa"/>
            <w:tcBorders>
              <w:top w:val="nil"/>
              <w:left w:val="single" w:sz="8" w:space="0" w:color="auto"/>
              <w:bottom w:val="single" w:sz="8" w:space="0" w:color="auto"/>
              <w:right w:val="single" w:sz="8" w:space="0" w:color="auto"/>
            </w:tcBorders>
          </w:tcPr>
          <w:p w:rsidR="00E94873" w:rsidRPr="00E94873" w:rsidRDefault="00E94873" w:rsidP="00D8595C">
            <w:pPr>
              <w:spacing w:after="120"/>
              <w:jc w:val="right"/>
              <w:rPr>
                <w:rFonts w:ascii="Arial" w:hAnsi="Arial" w:cs="Arial"/>
                <w:color w:val="000000" w:themeColor="text1"/>
                <w:sz w:val="20"/>
                <w:szCs w:val="20"/>
              </w:rPr>
            </w:pPr>
            <w:r w:rsidRPr="00E94873">
              <w:rPr>
                <w:rFonts w:ascii="Arial" w:hAnsi="Arial" w:cs="Arial"/>
                <w:color w:val="000000" w:themeColor="text1"/>
                <w:sz w:val="20"/>
                <w:szCs w:val="20"/>
              </w:rPr>
              <w:t>No</w:t>
            </w:r>
          </w:p>
        </w:tc>
        <w:tc>
          <w:tcPr>
            <w:tcW w:w="1961" w:type="dxa"/>
            <w:tcBorders>
              <w:top w:val="nil"/>
              <w:left w:val="single" w:sz="8" w:space="0" w:color="auto"/>
              <w:bottom w:val="single" w:sz="8" w:space="0" w:color="auto"/>
              <w:right w:val="single" w:sz="8" w:space="0" w:color="auto"/>
            </w:tcBorders>
          </w:tcPr>
          <w:p w:rsidR="00E94873" w:rsidRPr="00E94873" w:rsidRDefault="00E94873" w:rsidP="00D8595C">
            <w:pPr>
              <w:spacing w:after="120"/>
              <w:jc w:val="right"/>
              <w:rPr>
                <w:rFonts w:ascii="Arial" w:hAnsi="Arial" w:cs="Arial"/>
                <w:color w:val="000000" w:themeColor="text1"/>
                <w:sz w:val="20"/>
                <w:szCs w:val="20"/>
              </w:rPr>
            </w:pPr>
          </w:p>
          <w:p w:rsidR="00E94873" w:rsidRPr="00E94873" w:rsidRDefault="00E94873" w:rsidP="00D8595C">
            <w:pPr>
              <w:spacing w:after="120"/>
              <w:jc w:val="right"/>
              <w:rPr>
                <w:rFonts w:ascii="Arial" w:hAnsi="Arial" w:cs="Arial"/>
                <w:color w:val="000000" w:themeColor="text1"/>
                <w:sz w:val="20"/>
                <w:szCs w:val="20"/>
              </w:rPr>
            </w:pPr>
            <w:r w:rsidRPr="00E94873">
              <w:rPr>
                <w:rFonts w:ascii="Arial" w:hAnsi="Arial" w:cs="Arial"/>
                <w:color w:val="000000" w:themeColor="text1"/>
                <w:sz w:val="20"/>
                <w:szCs w:val="20"/>
              </w:rPr>
              <w:t>Yes</w:t>
            </w:r>
          </w:p>
        </w:tc>
      </w:tr>
      <w:tr w:rsidR="00E94873" w:rsidRPr="00E94873" w:rsidTr="00D8595C">
        <w:trPr>
          <w:trHeight w:val="315"/>
        </w:trPr>
        <w:tc>
          <w:tcPr>
            <w:tcW w:w="699" w:type="dxa"/>
            <w:tcBorders>
              <w:top w:val="nil"/>
              <w:left w:val="single" w:sz="8" w:space="0" w:color="auto"/>
              <w:bottom w:val="single" w:sz="8" w:space="0" w:color="auto"/>
              <w:right w:val="single" w:sz="8" w:space="0" w:color="auto"/>
            </w:tcBorders>
          </w:tcPr>
          <w:p w:rsidR="00E94873" w:rsidRPr="00E94873" w:rsidRDefault="00E94873" w:rsidP="00D8595C">
            <w:pPr>
              <w:spacing w:after="120"/>
              <w:rPr>
                <w:rFonts w:ascii="Arial" w:hAnsi="Arial" w:cs="Arial"/>
                <w:sz w:val="20"/>
                <w:szCs w:val="20"/>
              </w:rPr>
            </w:pPr>
            <w:r w:rsidRPr="00E94873">
              <w:rPr>
                <w:rFonts w:ascii="Arial" w:hAnsi="Arial" w:cs="Arial"/>
                <w:sz w:val="20"/>
                <w:szCs w:val="20"/>
              </w:rPr>
              <w:t>36</w:t>
            </w:r>
          </w:p>
        </w:tc>
        <w:tc>
          <w:tcPr>
            <w:tcW w:w="3686" w:type="dxa"/>
            <w:tcBorders>
              <w:top w:val="nil"/>
              <w:left w:val="single" w:sz="8" w:space="0" w:color="auto"/>
              <w:bottom w:val="single" w:sz="8" w:space="0" w:color="auto"/>
              <w:right w:val="single" w:sz="8" w:space="0" w:color="auto"/>
            </w:tcBorders>
          </w:tcPr>
          <w:p w:rsidR="00E94873" w:rsidRPr="00E94873" w:rsidRDefault="008C30BB" w:rsidP="00D8595C">
            <w:pPr>
              <w:spacing w:after="120"/>
              <w:rPr>
                <w:rFonts w:ascii="Arial" w:hAnsi="Arial" w:cs="Arial"/>
                <w:color w:val="000000" w:themeColor="text1"/>
                <w:sz w:val="20"/>
                <w:szCs w:val="20"/>
              </w:rPr>
            </w:pPr>
            <w:hyperlink r:id="rId42" w:history="1">
              <w:r w:rsidR="00E94873" w:rsidRPr="00E94873">
                <w:rPr>
                  <w:rStyle w:val="Hyperlink"/>
                  <w:rFonts w:ascii="Arial" w:hAnsi="Arial" w:cs="Arial"/>
                  <w:color w:val="000000" w:themeColor="text1"/>
                  <w:sz w:val="20"/>
                  <w:szCs w:val="20"/>
                </w:rPr>
                <w:t>http://www.nhs.uk/Conditions/Arthritis/Pages/Livingwitharthritispg.aspx</w:t>
              </w:r>
            </w:hyperlink>
            <w:r w:rsidR="00E94873" w:rsidRPr="00E94873">
              <w:rPr>
                <w:rFonts w:ascii="Arial" w:hAnsi="Arial" w:cs="Arial"/>
                <w:color w:val="000000" w:themeColor="text1"/>
                <w:sz w:val="20"/>
                <w:szCs w:val="20"/>
              </w:rPr>
              <w:t xml:space="preserve"> </w:t>
            </w:r>
          </w:p>
        </w:tc>
        <w:tc>
          <w:tcPr>
            <w:tcW w:w="850" w:type="dxa"/>
            <w:tcBorders>
              <w:top w:val="nil"/>
              <w:left w:val="single" w:sz="8" w:space="0" w:color="auto"/>
              <w:bottom w:val="single" w:sz="8" w:space="0" w:color="auto"/>
              <w:right w:val="single" w:sz="8" w:space="0" w:color="auto"/>
            </w:tcBorders>
            <w:vAlign w:val="center"/>
          </w:tcPr>
          <w:p w:rsidR="00E94873" w:rsidRPr="00E94873" w:rsidRDefault="00E94873" w:rsidP="00D8595C">
            <w:pPr>
              <w:spacing w:after="120"/>
              <w:jc w:val="center"/>
              <w:rPr>
                <w:rFonts w:ascii="Arial" w:hAnsi="Arial" w:cs="Arial"/>
                <w:color w:val="000000" w:themeColor="text1"/>
                <w:sz w:val="20"/>
                <w:szCs w:val="20"/>
              </w:rPr>
            </w:pPr>
            <w:r w:rsidRPr="00E94873">
              <w:rPr>
                <w:rFonts w:ascii="Arial" w:hAnsi="Arial" w:cs="Arial"/>
                <w:color w:val="000000" w:themeColor="text1"/>
                <w:sz w:val="20"/>
                <w:szCs w:val="20"/>
              </w:rPr>
              <w:t>11.93</w:t>
            </w:r>
          </w:p>
        </w:tc>
        <w:tc>
          <w:tcPr>
            <w:tcW w:w="1134" w:type="dxa"/>
            <w:tcBorders>
              <w:top w:val="nil"/>
              <w:left w:val="single" w:sz="8" w:space="0" w:color="auto"/>
              <w:bottom w:val="single" w:sz="8" w:space="0" w:color="auto"/>
              <w:right w:val="single" w:sz="8" w:space="0" w:color="auto"/>
            </w:tcBorders>
          </w:tcPr>
          <w:p w:rsidR="00E94873" w:rsidRPr="00E94873" w:rsidRDefault="00E94873" w:rsidP="00D8595C">
            <w:pPr>
              <w:spacing w:after="120"/>
              <w:jc w:val="center"/>
              <w:rPr>
                <w:rFonts w:ascii="Arial" w:hAnsi="Arial" w:cs="Arial"/>
                <w:color w:val="000000" w:themeColor="text1"/>
                <w:sz w:val="20"/>
                <w:szCs w:val="20"/>
              </w:rPr>
            </w:pPr>
          </w:p>
          <w:p w:rsidR="00E94873" w:rsidRPr="00E94873" w:rsidRDefault="00E94873" w:rsidP="00D8595C">
            <w:pPr>
              <w:spacing w:after="120"/>
              <w:jc w:val="center"/>
              <w:rPr>
                <w:rFonts w:ascii="Arial" w:hAnsi="Arial" w:cs="Arial"/>
                <w:color w:val="000000" w:themeColor="text1"/>
                <w:sz w:val="20"/>
                <w:szCs w:val="20"/>
              </w:rPr>
            </w:pPr>
            <w:r w:rsidRPr="00E94873">
              <w:rPr>
                <w:rFonts w:ascii="Arial" w:hAnsi="Arial" w:cs="Arial"/>
                <w:color w:val="000000" w:themeColor="text1"/>
                <w:sz w:val="20"/>
                <w:szCs w:val="20"/>
              </w:rPr>
              <w:t>12.50</w:t>
            </w:r>
          </w:p>
        </w:tc>
        <w:tc>
          <w:tcPr>
            <w:tcW w:w="1559" w:type="dxa"/>
            <w:tcBorders>
              <w:top w:val="nil"/>
              <w:left w:val="single" w:sz="8" w:space="0" w:color="auto"/>
              <w:bottom w:val="single" w:sz="8" w:space="0" w:color="auto"/>
              <w:right w:val="single" w:sz="8" w:space="0" w:color="auto"/>
            </w:tcBorders>
          </w:tcPr>
          <w:p w:rsidR="00E94873" w:rsidRPr="00E94873" w:rsidRDefault="00E94873" w:rsidP="00D8595C">
            <w:pPr>
              <w:spacing w:after="120"/>
              <w:jc w:val="right"/>
              <w:rPr>
                <w:rFonts w:ascii="Arial" w:hAnsi="Arial" w:cs="Arial"/>
                <w:color w:val="000000" w:themeColor="text1"/>
                <w:sz w:val="20"/>
                <w:szCs w:val="20"/>
              </w:rPr>
            </w:pPr>
            <w:r w:rsidRPr="00E94873">
              <w:rPr>
                <w:rFonts w:ascii="Arial" w:hAnsi="Arial" w:cs="Arial"/>
                <w:color w:val="000000" w:themeColor="text1"/>
                <w:sz w:val="20"/>
                <w:szCs w:val="20"/>
              </w:rPr>
              <w:t>Yes</w:t>
            </w:r>
          </w:p>
        </w:tc>
        <w:tc>
          <w:tcPr>
            <w:tcW w:w="1961" w:type="dxa"/>
            <w:tcBorders>
              <w:top w:val="nil"/>
              <w:left w:val="single" w:sz="8" w:space="0" w:color="auto"/>
              <w:bottom w:val="single" w:sz="8" w:space="0" w:color="auto"/>
              <w:right w:val="single" w:sz="8" w:space="0" w:color="auto"/>
            </w:tcBorders>
          </w:tcPr>
          <w:p w:rsidR="00E94873" w:rsidRPr="00E94873" w:rsidRDefault="00E94873" w:rsidP="00D8595C">
            <w:pPr>
              <w:spacing w:after="120"/>
              <w:jc w:val="right"/>
              <w:rPr>
                <w:rFonts w:ascii="Arial" w:hAnsi="Arial" w:cs="Arial"/>
                <w:color w:val="000000" w:themeColor="text1"/>
                <w:sz w:val="20"/>
                <w:szCs w:val="20"/>
              </w:rPr>
            </w:pPr>
            <w:r w:rsidRPr="00E94873">
              <w:rPr>
                <w:rFonts w:ascii="Arial" w:hAnsi="Arial" w:cs="Arial"/>
                <w:color w:val="000000" w:themeColor="text1"/>
                <w:sz w:val="20"/>
                <w:szCs w:val="20"/>
              </w:rPr>
              <w:t>No</w:t>
            </w:r>
          </w:p>
        </w:tc>
      </w:tr>
      <w:tr w:rsidR="00E94873" w:rsidRPr="00E94873" w:rsidTr="00D8595C">
        <w:trPr>
          <w:trHeight w:val="315"/>
        </w:trPr>
        <w:tc>
          <w:tcPr>
            <w:tcW w:w="699" w:type="dxa"/>
            <w:tcBorders>
              <w:top w:val="nil"/>
              <w:left w:val="single" w:sz="8" w:space="0" w:color="auto"/>
              <w:bottom w:val="single" w:sz="8" w:space="0" w:color="auto"/>
              <w:right w:val="single" w:sz="8" w:space="0" w:color="auto"/>
            </w:tcBorders>
          </w:tcPr>
          <w:p w:rsidR="00E94873" w:rsidRPr="00E94873" w:rsidRDefault="00E94873" w:rsidP="00D8595C">
            <w:pPr>
              <w:spacing w:after="120"/>
              <w:rPr>
                <w:rFonts w:ascii="Arial" w:hAnsi="Arial" w:cs="Arial"/>
                <w:sz w:val="20"/>
                <w:szCs w:val="20"/>
                <w:shd w:val="clear" w:color="auto" w:fill="FFFFFF"/>
              </w:rPr>
            </w:pPr>
            <w:r w:rsidRPr="00E94873">
              <w:rPr>
                <w:rFonts w:ascii="Arial" w:hAnsi="Arial" w:cs="Arial"/>
                <w:sz w:val="20"/>
                <w:szCs w:val="20"/>
                <w:shd w:val="clear" w:color="auto" w:fill="FFFFFF"/>
              </w:rPr>
              <w:t>37</w:t>
            </w:r>
          </w:p>
        </w:tc>
        <w:tc>
          <w:tcPr>
            <w:tcW w:w="3686" w:type="dxa"/>
            <w:tcBorders>
              <w:top w:val="nil"/>
              <w:left w:val="single" w:sz="8" w:space="0" w:color="auto"/>
              <w:bottom w:val="single" w:sz="8" w:space="0" w:color="auto"/>
              <w:right w:val="single" w:sz="8" w:space="0" w:color="auto"/>
            </w:tcBorders>
          </w:tcPr>
          <w:p w:rsidR="00E94873" w:rsidRPr="00E94873" w:rsidRDefault="008C30BB" w:rsidP="00D8595C">
            <w:pPr>
              <w:spacing w:after="120"/>
              <w:rPr>
                <w:rFonts w:ascii="Arial" w:hAnsi="Arial" w:cs="Arial"/>
                <w:color w:val="000000" w:themeColor="text1"/>
                <w:sz w:val="20"/>
                <w:szCs w:val="20"/>
                <w:shd w:val="clear" w:color="auto" w:fill="FFFFFF"/>
                <w:lang w:val="fr-FR"/>
              </w:rPr>
            </w:pPr>
            <w:hyperlink r:id="rId43" w:history="1">
              <w:r w:rsidR="00E94873" w:rsidRPr="00E94873">
                <w:rPr>
                  <w:rStyle w:val="Hyperlink"/>
                  <w:rFonts w:ascii="Arial" w:hAnsi="Arial" w:cs="Arial"/>
                  <w:color w:val="000000" w:themeColor="text1"/>
                  <w:sz w:val="20"/>
                  <w:szCs w:val="20"/>
                  <w:shd w:val="clear" w:color="auto" w:fill="FFFFFF"/>
                  <w:lang w:val="fr-FR"/>
                </w:rPr>
                <w:t>www.nhs.uk/conditions/</w:t>
              </w:r>
              <w:r w:rsidR="00E94873" w:rsidRPr="00E94873">
                <w:rPr>
                  <w:rStyle w:val="Hyperlink"/>
                  <w:rFonts w:ascii="Arial" w:hAnsi="Arial" w:cs="Arial"/>
                  <w:bCs/>
                  <w:color w:val="000000" w:themeColor="text1"/>
                  <w:sz w:val="20"/>
                  <w:szCs w:val="20"/>
                  <w:shd w:val="clear" w:color="auto" w:fill="FFFFFF"/>
                  <w:lang w:val="fr-FR"/>
                </w:rPr>
                <w:t>hip</w:t>
              </w:r>
              <w:r w:rsidR="00E94873" w:rsidRPr="00E94873">
                <w:rPr>
                  <w:rStyle w:val="Hyperlink"/>
                  <w:rFonts w:ascii="Arial" w:hAnsi="Arial" w:cs="Arial"/>
                  <w:color w:val="000000" w:themeColor="text1"/>
                  <w:sz w:val="20"/>
                  <w:szCs w:val="20"/>
                  <w:shd w:val="clear" w:color="auto" w:fill="FFFFFF"/>
                  <w:lang w:val="fr-FR"/>
                </w:rPr>
                <w:t>-</w:t>
              </w:r>
              <w:r w:rsidR="00E94873" w:rsidRPr="00E94873">
                <w:rPr>
                  <w:rStyle w:val="Hyperlink"/>
                  <w:rFonts w:ascii="Arial" w:hAnsi="Arial" w:cs="Arial"/>
                  <w:bCs/>
                  <w:color w:val="000000" w:themeColor="text1"/>
                  <w:sz w:val="20"/>
                  <w:szCs w:val="20"/>
                  <w:shd w:val="clear" w:color="auto" w:fill="FFFFFF"/>
                  <w:lang w:val="fr-FR"/>
                </w:rPr>
                <w:t>pain</w:t>
              </w:r>
              <w:r w:rsidR="00E94873" w:rsidRPr="00E94873">
                <w:rPr>
                  <w:rStyle w:val="Hyperlink"/>
                  <w:rFonts w:ascii="Arial" w:hAnsi="Arial" w:cs="Arial"/>
                  <w:color w:val="000000" w:themeColor="text1"/>
                  <w:sz w:val="20"/>
                  <w:szCs w:val="20"/>
                  <w:shd w:val="clear" w:color="auto" w:fill="FFFFFF"/>
                  <w:lang w:val="fr-FR"/>
                </w:rPr>
                <w:t xml:space="preserve"> adults/Pages/Introduction.aspx</w:t>
              </w:r>
            </w:hyperlink>
            <w:r w:rsidR="00E94873" w:rsidRPr="00E94873">
              <w:rPr>
                <w:rStyle w:val="Hyperlink"/>
                <w:rFonts w:ascii="Arial" w:hAnsi="Arial" w:cs="Arial"/>
                <w:color w:val="000000" w:themeColor="text1"/>
                <w:sz w:val="20"/>
                <w:szCs w:val="20"/>
                <w:lang w:val="fr-FR"/>
              </w:rPr>
              <w:t xml:space="preserve"> </w:t>
            </w:r>
          </w:p>
        </w:tc>
        <w:tc>
          <w:tcPr>
            <w:tcW w:w="850" w:type="dxa"/>
            <w:tcBorders>
              <w:top w:val="nil"/>
              <w:left w:val="single" w:sz="8" w:space="0" w:color="auto"/>
              <w:bottom w:val="single" w:sz="8" w:space="0" w:color="auto"/>
              <w:right w:val="single" w:sz="8" w:space="0" w:color="auto"/>
            </w:tcBorders>
            <w:vAlign w:val="center"/>
          </w:tcPr>
          <w:p w:rsidR="00E94873" w:rsidRPr="00E94873" w:rsidRDefault="00E94873" w:rsidP="00D8595C">
            <w:pPr>
              <w:spacing w:after="120"/>
              <w:jc w:val="center"/>
              <w:rPr>
                <w:rFonts w:ascii="Arial" w:hAnsi="Arial" w:cs="Arial"/>
                <w:color w:val="000000" w:themeColor="text1"/>
                <w:sz w:val="20"/>
                <w:szCs w:val="20"/>
              </w:rPr>
            </w:pPr>
            <w:r w:rsidRPr="00E94873">
              <w:rPr>
                <w:rFonts w:ascii="Arial" w:hAnsi="Arial" w:cs="Arial"/>
                <w:color w:val="000000" w:themeColor="text1"/>
                <w:sz w:val="20"/>
                <w:szCs w:val="20"/>
              </w:rPr>
              <w:t>10.86</w:t>
            </w:r>
          </w:p>
        </w:tc>
        <w:tc>
          <w:tcPr>
            <w:tcW w:w="1134" w:type="dxa"/>
            <w:tcBorders>
              <w:top w:val="nil"/>
              <w:left w:val="single" w:sz="8" w:space="0" w:color="auto"/>
              <w:bottom w:val="single" w:sz="8" w:space="0" w:color="auto"/>
              <w:right w:val="single" w:sz="8" w:space="0" w:color="auto"/>
            </w:tcBorders>
          </w:tcPr>
          <w:p w:rsidR="00E94873" w:rsidRPr="00E94873" w:rsidRDefault="00E94873" w:rsidP="00D8595C">
            <w:pPr>
              <w:spacing w:after="120"/>
              <w:jc w:val="center"/>
              <w:rPr>
                <w:rFonts w:ascii="Arial" w:hAnsi="Arial" w:cs="Arial"/>
                <w:color w:val="000000" w:themeColor="text1"/>
                <w:sz w:val="20"/>
                <w:szCs w:val="20"/>
              </w:rPr>
            </w:pPr>
          </w:p>
          <w:p w:rsidR="00E94873" w:rsidRPr="00E94873" w:rsidRDefault="00E94873" w:rsidP="00D8595C">
            <w:pPr>
              <w:spacing w:after="120"/>
              <w:jc w:val="center"/>
              <w:rPr>
                <w:rFonts w:ascii="Arial" w:hAnsi="Arial" w:cs="Arial"/>
                <w:color w:val="000000" w:themeColor="text1"/>
                <w:sz w:val="20"/>
                <w:szCs w:val="20"/>
              </w:rPr>
            </w:pPr>
            <w:r w:rsidRPr="00E94873">
              <w:rPr>
                <w:rFonts w:ascii="Arial" w:hAnsi="Arial" w:cs="Arial"/>
                <w:color w:val="000000" w:themeColor="text1"/>
                <w:sz w:val="20"/>
                <w:szCs w:val="20"/>
              </w:rPr>
              <w:t>10.5</w:t>
            </w:r>
          </w:p>
        </w:tc>
        <w:tc>
          <w:tcPr>
            <w:tcW w:w="1559" w:type="dxa"/>
            <w:tcBorders>
              <w:top w:val="nil"/>
              <w:left w:val="single" w:sz="8" w:space="0" w:color="auto"/>
              <w:bottom w:val="single" w:sz="8" w:space="0" w:color="auto"/>
              <w:right w:val="single" w:sz="8" w:space="0" w:color="auto"/>
            </w:tcBorders>
          </w:tcPr>
          <w:p w:rsidR="00E94873" w:rsidRPr="00E94873" w:rsidRDefault="00E94873" w:rsidP="00D8595C">
            <w:pPr>
              <w:spacing w:after="120"/>
              <w:jc w:val="right"/>
              <w:rPr>
                <w:rFonts w:ascii="Arial" w:hAnsi="Arial" w:cs="Arial"/>
                <w:color w:val="000000" w:themeColor="text1"/>
                <w:sz w:val="20"/>
                <w:szCs w:val="20"/>
              </w:rPr>
            </w:pPr>
            <w:r w:rsidRPr="00E94873">
              <w:rPr>
                <w:rFonts w:ascii="Arial" w:hAnsi="Arial" w:cs="Arial"/>
                <w:color w:val="000000" w:themeColor="text1"/>
                <w:sz w:val="20"/>
                <w:szCs w:val="20"/>
              </w:rPr>
              <w:t>Yes</w:t>
            </w:r>
          </w:p>
        </w:tc>
        <w:tc>
          <w:tcPr>
            <w:tcW w:w="1961" w:type="dxa"/>
            <w:tcBorders>
              <w:top w:val="nil"/>
              <w:left w:val="single" w:sz="8" w:space="0" w:color="auto"/>
              <w:bottom w:val="single" w:sz="8" w:space="0" w:color="auto"/>
              <w:right w:val="single" w:sz="8" w:space="0" w:color="auto"/>
            </w:tcBorders>
          </w:tcPr>
          <w:p w:rsidR="00E94873" w:rsidRPr="00E94873" w:rsidRDefault="00E94873" w:rsidP="00D8595C">
            <w:pPr>
              <w:spacing w:after="120"/>
              <w:jc w:val="right"/>
              <w:rPr>
                <w:rFonts w:ascii="Arial" w:hAnsi="Arial" w:cs="Arial"/>
                <w:color w:val="000000" w:themeColor="text1"/>
                <w:sz w:val="20"/>
                <w:szCs w:val="20"/>
              </w:rPr>
            </w:pPr>
            <w:r w:rsidRPr="00E94873">
              <w:rPr>
                <w:rFonts w:ascii="Arial" w:hAnsi="Arial" w:cs="Arial"/>
                <w:color w:val="000000" w:themeColor="text1"/>
                <w:sz w:val="20"/>
                <w:szCs w:val="20"/>
              </w:rPr>
              <w:t>No</w:t>
            </w:r>
          </w:p>
        </w:tc>
      </w:tr>
      <w:tr w:rsidR="00E94873" w:rsidRPr="00E94873" w:rsidTr="00D8595C">
        <w:trPr>
          <w:trHeight w:val="315"/>
        </w:trPr>
        <w:tc>
          <w:tcPr>
            <w:tcW w:w="699" w:type="dxa"/>
            <w:tcBorders>
              <w:top w:val="nil"/>
              <w:left w:val="single" w:sz="8" w:space="0" w:color="auto"/>
              <w:bottom w:val="single" w:sz="8" w:space="0" w:color="auto"/>
              <w:right w:val="single" w:sz="8" w:space="0" w:color="auto"/>
            </w:tcBorders>
          </w:tcPr>
          <w:p w:rsidR="00E94873" w:rsidRPr="00E94873" w:rsidRDefault="00E94873" w:rsidP="00D8595C">
            <w:pPr>
              <w:spacing w:after="120"/>
              <w:rPr>
                <w:rFonts w:ascii="Arial" w:hAnsi="Arial" w:cs="Arial"/>
                <w:sz w:val="20"/>
                <w:szCs w:val="20"/>
                <w:shd w:val="clear" w:color="auto" w:fill="FFFFFF"/>
              </w:rPr>
            </w:pPr>
            <w:r w:rsidRPr="00E94873">
              <w:rPr>
                <w:rFonts w:ascii="Arial" w:hAnsi="Arial" w:cs="Arial"/>
                <w:sz w:val="20"/>
                <w:szCs w:val="20"/>
                <w:shd w:val="clear" w:color="auto" w:fill="FFFFFF"/>
              </w:rPr>
              <w:t>38</w:t>
            </w:r>
          </w:p>
        </w:tc>
        <w:tc>
          <w:tcPr>
            <w:tcW w:w="3686" w:type="dxa"/>
            <w:tcBorders>
              <w:top w:val="nil"/>
              <w:left w:val="single" w:sz="8" w:space="0" w:color="auto"/>
              <w:bottom w:val="single" w:sz="8" w:space="0" w:color="auto"/>
              <w:right w:val="single" w:sz="8" w:space="0" w:color="auto"/>
            </w:tcBorders>
          </w:tcPr>
          <w:p w:rsidR="00E94873" w:rsidRPr="00E94873" w:rsidRDefault="00E94873" w:rsidP="00D8595C">
            <w:pPr>
              <w:spacing w:after="120"/>
              <w:rPr>
                <w:rFonts w:ascii="Arial" w:hAnsi="Arial" w:cs="Arial"/>
                <w:color w:val="000000" w:themeColor="text1"/>
                <w:sz w:val="20"/>
                <w:szCs w:val="20"/>
                <w:shd w:val="clear" w:color="auto" w:fill="FFFFFF"/>
              </w:rPr>
            </w:pPr>
            <w:r w:rsidRPr="00E94873">
              <w:rPr>
                <w:rFonts w:ascii="Arial" w:hAnsi="Arial" w:cs="Arial"/>
                <w:color w:val="000000" w:themeColor="text1"/>
                <w:sz w:val="20"/>
                <w:szCs w:val="20"/>
                <w:shd w:val="clear" w:color="auto" w:fill="FFFFFF"/>
              </w:rPr>
              <w:t>http://www.nhs.uk/Conditions/Osteoarthritis/Pages/treatment.aspx</w:t>
            </w:r>
          </w:p>
        </w:tc>
        <w:tc>
          <w:tcPr>
            <w:tcW w:w="850" w:type="dxa"/>
            <w:tcBorders>
              <w:top w:val="nil"/>
              <w:left w:val="single" w:sz="8" w:space="0" w:color="auto"/>
              <w:bottom w:val="single" w:sz="8" w:space="0" w:color="auto"/>
              <w:right w:val="single" w:sz="8" w:space="0" w:color="auto"/>
            </w:tcBorders>
            <w:vAlign w:val="center"/>
          </w:tcPr>
          <w:p w:rsidR="00E94873" w:rsidRPr="00E94873" w:rsidRDefault="00E94873" w:rsidP="00D8595C">
            <w:pPr>
              <w:spacing w:after="120"/>
              <w:jc w:val="center"/>
              <w:rPr>
                <w:rFonts w:ascii="Arial" w:hAnsi="Arial" w:cs="Arial"/>
                <w:color w:val="000000" w:themeColor="text1"/>
                <w:sz w:val="20"/>
                <w:szCs w:val="20"/>
              </w:rPr>
            </w:pPr>
            <w:r w:rsidRPr="00E94873">
              <w:rPr>
                <w:rFonts w:ascii="Arial" w:hAnsi="Arial" w:cs="Arial"/>
                <w:color w:val="000000" w:themeColor="text1"/>
                <w:sz w:val="20"/>
                <w:szCs w:val="20"/>
              </w:rPr>
              <w:t>13.97</w:t>
            </w:r>
          </w:p>
        </w:tc>
        <w:tc>
          <w:tcPr>
            <w:tcW w:w="1134" w:type="dxa"/>
            <w:tcBorders>
              <w:top w:val="nil"/>
              <w:left w:val="single" w:sz="8" w:space="0" w:color="auto"/>
              <w:bottom w:val="single" w:sz="8" w:space="0" w:color="auto"/>
              <w:right w:val="single" w:sz="8" w:space="0" w:color="auto"/>
            </w:tcBorders>
          </w:tcPr>
          <w:p w:rsidR="00E94873" w:rsidRPr="00E94873" w:rsidRDefault="00E94873" w:rsidP="00D8595C">
            <w:pPr>
              <w:spacing w:after="120"/>
              <w:jc w:val="center"/>
              <w:rPr>
                <w:rFonts w:ascii="Arial" w:hAnsi="Arial" w:cs="Arial"/>
                <w:color w:val="000000" w:themeColor="text1"/>
                <w:sz w:val="20"/>
                <w:szCs w:val="20"/>
              </w:rPr>
            </w:pPr>
          </w:p>
          <w:p w:rsidR="00E94873" w:rsidRPr="00E94873" w:rsidRDefault="00E94873" w:rsidP="00D8595C">
            <w:pPr>
              <w:spacing w:after="120"/>
              <w:jc w:val="center"/>
              <w:rPr>
                <w:rFonts w:ascii="Arial" w:hAnsi="Arial" w:cs="Arial"/>
                <w:color w:val="000000" w:themeColor="text1"/>
                <w:sz w:val="20"/>
                <w:szCs w:val="20"/>
              </w:rPr>
            </w:pPr>
            <w:r w:rsidRPr="00E94873">
              <w:rPr>
                <w:rFonts w:ascii="Arial" w:hAnsi="Arial" w:cs="Arial"/>
                <w:color w:val="000000" w:themeColor="text1"/>
                <w:sz w:val="20"/>
                <w:szCs w:val="20"/>
              </w:rPr>
              <w:t>10.84</w:t>
            </w:r>
          </w:p>
        </w:tc>
        <w:tc>
          <w:tcPr>
            <w:tcW w:w="1559" w:type="dxa"/>
            <w:tcBorders>
              <w:top w:val="nil"/>
              <w:left w:val="single" w:sz="8" w:space="0" w:color="auto"/>
              <w:bottom w:val="single" w:sz="8" w:space="0" w:color="auto"/>
              <w:right w:val="single" w:sz="8" w:space="0" w:color="auto"/>
            </w:tcBorders>
          </w:tcPr>
          <w:p w:rsidR="00E94873" w:rsidRPr="00E94873" w:rsidRDefault="00E94873" w:rsidP="00D8595C">
            <w:pPr>
              <w:spacing w:after="120"/>
              <w:jc w:val="right"/>
              <w:rPr>
                <w:rFonts w:ascii="Arial" w:hAnsi="Arial" w:cs="Arial"/>
                <w:color w:val="000000" w:themeColor="text1"/>
                <w:sz w:val="20"/>
                <w:szCs w:val="20"/>
              </w:rPr>
            </w:pPr>
            <w:r w:rsidRPr="00E94873">
              <w:rPr>
                <w:rFonts w:ascii="Arial" w:hAnsi="Arial" w:cs="Arial"/>
                <w:color w:val="000000" w:themeColor="text1"/>
                <w:sz w:val="20"/>
                <w:szCs w:val="20"/>
              </w:rPr>
              <w:t>No</w:t>
            </w:r>
          </w:p>
        </w:tc>
        <w:tc>
          <w:tcPr>
            <w:tcW w:w="1961" w:type="dxa"/>
            <w:tcBorders>
              <w:top w:val="nil"/>
              <w:left w:val="single" w:sz="8" w:space="0" w:color="auto"/>
              <w:bottom w:val="single" w:sz="8" w:space="0" w:color="auto"/>
              <w:right w:val="single" w:sz="8" w:space="0" w:color="auto"/>
            </w:tcBorders>
          </w:tcPr>
          <w:p w:rsidR="00E94873" w:rsidRPr="00E94873" w:rsidRDefault="00E94873" w:rsidP="00D8595C">
            <w:pPr>
              <w:spacing w:after="120"/>
              <w:jc w:val="right"/>
              <w:rPr>
                <w:rFonts w:ascii="Arial" w:hAnsi="Arial" w:cs="Arial"/>
                <w:color w:val="000000" w:themeColor="text1"/>
                <w:sz w:val="20"/>
                <w:szCs w:val="20"/>
              </w:rPr>
            </w:pPr>
            <w:r w:rsidRPr="00E94873">
              <w:rPr>
                <w:rFonts w:ascii="Arial" w:hAnsi="Arial" w:cs="Arial"/>
                <w:color w:val="000000" w:themeColor="text1"/>
                <w:sz w:val="20"/>
                <w:szCs w:val="20"/>
              </w:rPr>
              <w:t>Yes</w:t>
            </w:r>
          </w:p>
        </w:tc>
      </w:tr>
      <w:tr w:rsidR="00E94873" w:rsidRPr="00E94873" w:rsidTr="00D8595C">
        <w:trPr>
          <w:trHeight w:val="525"/>
        </w:trPr>
        <w:tc>
          <w:tcPr>
            <w:tcW w:w="699" w:type="dxa"/>
            <w:tcBorders>
              <w:top w:val="nil"/>
              <w:left w:val="single" w:sz="8" w:space="0" w:color="auto"/>
              <w:bottom w:val="single" w:sz="8" w:space="0" w:color="auto"/>
              <w:right w:val="single" w:sz="8" w:space="0" w:color="auto"/>
            </w:tcBorders>
          </w:tcPr>
          <w:p w:rsidR="00E94873" w:rsidRPr="00E94873" w:rsidRDefault="00E94873" w:rsidP="00D8595C">
            <w:pPr>
              <w:spacing w:after="120"/>
              <w:rPr>
                <w:rFonts w:ascii="Arial" w:hAnsi="Arial" w:cs="Arial"/>
                <w:sz w:val="20"/>
                <w:szCs w:val="20"/>
              </w:rPr>
            </w:pPr>
            <w:r w:rsidRPr="00E94873">
              <w:rPr>
                <w:rFonts w:ascii="Arial" w:hAnsi="Arial" w:cs="Arial"/>
                <w:sz w:val="20"/>
                <w:szCs w:val="20"/>
              </w:rPr>
              <w:t>39</w:t>
            </w:r>
          </w:p>
        </w:tc>
        <w:tc>
          <w:tcPr>
            <w:tcW w:w="3686" w:type="dxa"/>
            <w:tcBorders>
              <w:top w:val="nil"/>
              <w:left w:val="single" w:sz="8" w:space="0" w:color="auto"/>
              <w:bottom w:val="single" w:sz="8" w:space="0" w:color="auto"/>
              <w:right w:val="single" w:sz="8" w:space="0" w:color="auto"/>
            </w:tcBorders>
          </w:tcPr>
          <w:p w:rsidR="00E94873" w:rsidRPr="00E94873" w:rsidRDefault="008C30BB" w:rsidP="00D8595C">
            <w:pPr>
              <w:spacing w:after="120"/>
              <w:rPr>
                <w:rFonts w:ascii="Arial" w:hAnsi="Arial" w:cs="Arial"/>
                <w:color w:val="000000" w:themeColor="text1"/>
                <w:sz w:val="20"/>
                <w:szCs w:val="20"/>
              </w:rPr>
            </w:pPr>
            <w:hyperlink r:id="rId44" w:history="1">
              <w:r w:rsidR="00E94873" w:rsidRPr="00E94873">
                <w:rPr>
                  <w:rStyle w:val="Hyperlink"/>
                  <w:rFonts w:ascii="Arial" w:hAnsi="Arial" w:cs="Arial"/>
                  <w:color w:val="000000" w:themeColor="text1"/>
                  <w:sz w:val="20"/>
                  <w:szCs w:val="20"/>
                </w:rPr>
                <w:t>http://www.prevention.com/fitness/exercises-knee-pain</w:t>
              </w:r>
            </w:hyperlink>
            <w:r w:rsidR="00E94873" w:rsidRPr="00E94873">
              <w:rPr>
                <w:rStyle w:val="Hyperlink"/>
                <w:rFonts w:ascii="Arial" w:hAnsi="Arial" w:cs="Arial"/>
                <w:color w:val="000000" w:themeColor="text1"/>
                <w:sz w:val="20"/>
                <w:szCs w:val="20"/>
              </w:rPr>
              <w:t xml:space="preserve"> </w:t>
            </w:r>
          </w:p>
        </w:tc>
        <w:tc>
          <w:tcPr>
            <w:tcW w:w="850" w:type="dxa"/>
            <w:tcBorders>
              <w:top w:val="nil"/>
              <w:left w:val="single" w:sz="8" w:space="0" w:color="auto"/>
              <w:bottom w:val="single" w:sz="8" w:space="0" w:color="auto"/>
              <w:right w:val="single" w:sz="8" w:space="0" w:color="auto"/>
            </w:tcBorders>
            <w:vAlign w:val="center"/>
          </w:tcPr>
          <w:p w:rsidR="00E94873" w:rsidRPr="00E94873" w:rsidRDefault="00E94873" w:rsidP="00D8595C">
            <w:pPr>
              <w:spacing w:after="120"/>
              <w:jc w:val="center"/>
              <w:rPr>
                <w:rFonts w:ascii="Arial" w:hAnsi="Arial" w:cs="Arial"/>
                <w:color w:val="000000" w:themeColor="text1"/>
                <w:sz w:val="20"/>
                <w:szCs w:val="20"/>
              </w:rPr>
            </w:pPr>
            <w:r w:rsidRPr="00E94873">
              <w:rPr>
                <w:rFonts w:ascii="Arial" w:hAnsi="Arial" w:cs="Arial"/>
                <w:color w:val="000000" w:themeColor="text1"/>
                <w:sz w:val="20"/>
                <w:szCs w:val="20"/>
              </w:rPr>
              <w:t>8.78</w:t>
            </w:r>
          </w:p>
        </w:tc>
        <w:tc>
          <w:tcPr>
            <w:tcW w:w="1134" w:type="dxa"/>
            <w:tcBorders>
              <w:top w:val="nil"/>
              <w:left w:val="single" w:sz="8" w:space="0" w:color="auto"/>
              <w:bottom w:val="single" w:sz="8" w:space="0" w:color="auto"/>
              <w:right w:val="single" w:sz="8" w:space="0" w:color="auto"/>
            </w:tcBorders>
          </w:tcPr>
          <w:p w:rsidR="00E94873" w:rsidRPr="00E94873" w:rsidRDefault="00E94873" w:rsidP="00D8595C">
            <w:pPr>
              <w:spacing w:after="120"/>
              <w:jc w:val="center"/>
              <w:rPr>
                <w:rFonts w:ascii="Arial" w:hAnsi="Arial" w:cs="Arial"/>
                <w:color w:val="000000" w:themeColor="text1"/>
                <w:sz w:val="20"/>
                <w:szCs w:val="20"/>
              </w:rPr>
            </w:pPr>
          </w:p>
          <w:p w:rsidR="00E94873" w:rsidRPr="00E94873" w:rsidRDefault="00E94873" w:rsidP="00D8595C">
            <w:pPr>
              <w:spacing w:after="120"/>
              <w:jc w:val="center"/>
              <w:rPr>
                <w:rFonts w:ascii="Arial" w:hAnsi="Arial" w:cs="Arial"/>
                <w:color w:val="000000" w:themeColor="text1"/>
                <w:sz w:val="20"/>
                <w:szCs w:val="20"/>
              </w:rPr>
            </w:pPr>
            <w:r w:rsidRPr="00E94873">
              <w:rPr>
                <w:rFonts w:ascii="Arial" w:hAnsi="Arial" w:cs="Arial"/>
                <w:color w:val="000000" w:themeColor="text1"/>
                <w:sz w:val="20"/>
                <w:szCs w:val="20"/>
              </w:rPr>
              <w:t>5.5</w:t>
            </w:r>
          </w:p>
        </w:tc>
        <w:tc>
          <w:tcPr>
            <w:tcW w:w="1559" w:type="dxa"/>
            <w:tcBorders>
              <w:top w:val="nil"/>
              <w:left w:val="single" w:sz="8" w:space="0" w:color="auto"/>
              <w:bottom w:val="single" w:sz="8" w:space="0" w:color="auto"/>
              <w:right w:val="single" w:sz="8" w:space="0" w:color="auto"/>
            </w:tcBorders>
          </w:tcPr>
          <w:p w:rsidR="00E94873" w:rsidRPr="00E94873" w:rsidRDefault="00E94873" w:rsidP="00D8595C">
            <w:pPr>
              <w:spacing w:after="120"/>
              <w:jc w:val="right"/>
              <w:rPr>
                <w:rFonts w:ascii="Arial" w:hAnsi="Arial" w:cs="Arial"/>
                <w:color w:val="000000" w:themeColor="text1"/>
                <w:sz w:val="20"/>
                <w:szCs w:val="20"/>
              </w:rPr>
            </w:pPr>
            <w:r w:rsidRPr="00E94873">
              <w:rPr>
                <w:rFonts w:ascii="Arial" w:hAnsi="Arial" w:cs="Arial"/>
                <w:color w:val="000000" w:themeColor="text1"/>
                <w:sz w:val="20"/>
                <w:szCs w:val="20"/>
              </w:rPr>
              <w:t>Yes</w:t>
            </w:r>
          </w:p>
        </w:tc>
        <w:tc>
          <w:tcPr>
            <w:tcW w:w="1961" w:type="dxa"/>
            <w:tcBorders>
              <w:top w:val="nil"/>
              <w:left w:val="single" w:sz="8" w:space="0" w:color="auto"/>
              <w:bottom w:val="single" w:sz="8" w:space="0" w:color="auto"/>
              <w:right w:val="single" w:sz="8" w:space="0" w:color="auto"/>
            </w:tcBorders>
          </w:tcPr>
          <w:p w:rsidR="00E94873" w:rsidRPr="00E94873" w:rsidRDefault="00E94873" w:rsidP="00D8595C">
            <w:pPr>
              <w:spacing w:after="120"/>
              <w:jc w:val="right"/>
              <w:rPr>
                <w:rFonts w:ascii="Arial" w:hAnsi="Arial" w:cs="Arial"/>
                <w:color w:val="000000" w:themeColor="text1"/>
                <w:sz w:val="20"/>
                <w:szCs w:val="20"/>
              </w:rPr>
            </w:pPr>
            <w:r w:rsidRPr="00E94873">
              <w:rPr>
                <w:rFonts w:ascii="Arial" w:hAnsi="Arial" w:cs="Arial"/>
                <w:color w:val="000000" w:themeColor="text1"/>
                <w:sz w:val="20"/>
                <w:szCs w:val="20"/>
              </w:rPr>
              <w:t>No</w:t>
            </w:r>
          </w:p>
        </w:tc>
      </w:tr>
      <w:tr w:rsidR="00E94873" w:rsidRPr="00E94873" w:rsidTr="00D8595C">
        <w:trPr>
          <w:trHeight w:val="691"/>
        </w:trPr>
        <w:tc>
          <w:tcPr>
            <w:tcW w:w="699" w:type="dxa"/>
            <w:tcBorders>
              <w:top w:val="nil"/>
              <w:left w:val="single" w:sz="8" w:space="0" w:color="auto"/>
              <w:bottom w:val="single" w:sz="8" w:space="0" w:color="auto"/>
              <w:right w:val="single" w:sz="8" w:space="0" w:color="auto"/>
            </w:tcBorders>
          </w:tcPr>
          <w:p w:rsidR="00E94873" w:rsidRPr="00E94873" w:rsidRDefault="00E94873" w:rsidP="00D8595C">
            <w:pPr>
              <w:spacing w:after="120"/>
              <w:rPr>
                <w:rFonts w:ascii="Arial" w:hAnsi="Arial" w:cs="Arial"/>
                <w:sz w:val="20"/>
                <w:szCs w:val="20"/>
              </w:rPr>
            </w:pPr>
            <w:r w:rsidRPr="00E94873">
              <w:rPr>
                <w:rFonts w:ascii="Arial" w:hAnsi="Arial" w:cs="Arial"/>
                <w:sz w:val="20"/>
                <w:szCs w:val="20"/>
              </w:rPr>
              <w:t>40</w:t>
            </w:r>
          </w:p>
        </w:tc>
        <w:tc>
          <w:tcPr>
            <w:tcW w:w="3686" w:type="dxa"/>
            <w:tcBorders>
              <w:top w:val="nil"/>
              <w:left w:val="single" w:sz="8" w:space="0" w:color="auto"/>
              <w:bottom w:val="single" w:sz="8" w:space="0" w:color="auto"/>
              <w:right w:val="single" w:sz="8" w:space="0" w:color="auto"/>
            </w:tcBorders>
          </w:tcPr>
          <w:p w:rsidR="00E94873" w:rsidRPr="00E94873" w:rsidRDefault="008C30BB" w:rsidP="00D8595C">
            <w:pPr>
              <w:spacing w:after="120"/>
              <w:rPr>
                <w:rFonts w:ascii="Arial" w:hAnsi="Arial" w:cs="Arial"/>
                <w:color w:val="000000" w:themeColor="text1"/>
                <w:sz w:val="20"/>
                <w:szCs w:val="20"/>
              </w:rPr>
            </w:pPr>
            <w:hyperlink r:id="rId45" w:history="1">
              <w:r w:rsidR="00E94873" w:rsidRPr="00E94873">
                <w:rPr>
                  <w:rStyle w:val="Hyperlink"/>
                  <w:rFonts w:ascii="Arial" w:hAnsi="Arial" w:cs="Arial"/>
                  <w:color w:val="000000" w:themeColor="text1"/>
                  <w:sz w:val="20"/>
                  <w:szCs w:val="20"/>
                </w:rPr>
                <w:t>http://www.prevention.com/health/health-concerns/best-treatments-knee-pain</w:t>
              </w:r>
            </w:hyperlink>
          </w:p>
        </w:tc>
        <w:tc>
          <w:tcPr>
            <w:tcW w:w="850" w:type="dxa"/>
            <w:tcBorders>
              <w:top w:val="nil"/>
              <w:left w:val="single" w:sz="8" w:space="0" w:color="auto"/>
              <w:bottom w:val="single" w:sz="8" w:space="0" w:color="auto"/>
              <w:right w:val="single" w:sz="8" w:space="0" w:color="auto"/>
            </w:tcBorders>
            <w:vAlign w:val="center"/>
          </w:tcPr>
          <w:p w:rsidR="00E94873" w:rsidRPr="00E94873" w:rsidRDefault="00E94873" w:rsidP="00D8595C">
            <w:pPr>
              <w:spacing w:after="120"/>
              <w:jc w:val="center"/>
              <w:rPr>
                <w:rFonts w:ascii="Arial" w:hAnsi="Arial" w:cs="Arial"/>
                <w:color w:val="000000" w:themeColor="text1"/>
                <w:sz w:val="20"/>
                <w:szCs w:val="20"/>
              </w:rPr>
            </w:pPr>
            <w:r w:rsidRPr="00E94873">
              <w:rPr>
                <w:rFonts w:ascii="Arial" w:hAnsi="Arial" w:cs="Arial"/>
                <w:color w:val="000000" w:themeColor="text1"/>
                <w:sz w:val="20"/>
                <w:szCs w:val="20"/>
              </w:rPr>
              <w:t>9.61</w:t>
            </w:r>
          </w:p>
        </w:tc>
        <w:tc>
          <w:tcPr>
            <w:tcW w:w="1134" w:type="dxa"/>
            <w:tcBorders>
              <w:top w:val="nil"/>
              <w:left w:val="single" w:sz="8" w:space="0" w:color="auto"/>
              <w:bottom w:val="single" w:sz="8" w:space="0" w:color="auto"/>
              <w:right w:val="single" w:sz="8" w:space="0" w:color="auto"/>
            </w:tcBorders>
          </w:tcPr>
          <w:p w:rsidR="00E94873" w:rsidRPr="00E94873" w:rsidRDefault="00E94873" w:rsidP="00D8595C">
            <w:pPr>
              <w:spacing w:after="120"/>
              <w:jc w:val="center"/>
              <w:rPr>
                <w:rFonts w:ascii="Arial" w:hAnsi="Arial" w:cs="Arial"/>
                <w:color w:val="000000" w:themeColor="text1"/>
                <w:sz w:val="20"/>
                <w:szCs w:val="20"/>
              </w:rPr>
            </w:pPr>
          </w:p>
          <w:p w:rsidR="00E94873" w:rsidRPr="00E94873" w:rsidRDefault="00E94873" w:rsidP="00D8595C">
            <w:pPr>
              <w:spacing w:after="120"/>
              <w:jc w:val="center"/>
              <w:rPr>
                <w:rFonts w:ascii="Arial" w:hAnsi="Arial" w:cs="Arial"/>
                <w:color w:val="000000" w:themeColor="text1"/>
                <w:sz w:val="20"/>
                <w:szCs w:val="20"/>
              </w:rPr>
            </w:pPr>
            <w:r w:rsidRPr="00E94873">
              <w:rPr>
                <w:rFonts w:ascii="Arial" w:hAnsi="Arial" w:cs="Arial"/>
                <w:color w:val="000000" w:themeColor="text1"/>
                <w:sz w:val="20"/>
                <w:szCs w:val="20"/>
              </w:rPr>
              <w:t>9.87</w:t>
            </w:r>
          </w:p>
        </w:tc>
        <w:tc>
          <w:tcPr>
            <w:tcW w:w="1559" w:type="dxa"/>
            <w:tcBorders>
              <w:top w:val="nil"/>
              <w:left w:val="single" w:sz="8" w:space="0" w:color="auto"/>
              <w:bottom w:val="single" w:sz="8" w:space="0" w:color="auto"/>
              <w:right w:val="single" w:sz="8" w:space="0" w:color="auto"/>
            </w:tcBorders>
          </w:tcPr>
          <w:p w:rsidR="00E94873" w:rsidRPr="00E94873" w:rsidRDefault="00E94873" w:rsidP="00D8595C">
            <w:pPr>
              <w:spacing w:after="120"/>
              <w:jc w:val="right"/>
              <w:rPr>
                <w:rFonts w:ascii="Arial" w:hAnsi="Arial" w:cs="Arial"/>
                <w:color w:val="000000" w:themeColor="text1"/>
                <w:sz w:val="20"/>
                <w:szCs w:val="20"/>
              </w:rPr>
            </w:pPr>
            <w:r w:rsidRPr="00E94873">
              <w:rPr>
                <w:rFonts w:ascii="Arial" w:hAnsi="Arial" w:cs="Arial"/>
                <w:color w:val="000000" w:themeColor="text1"/>
                <w:sz w:val="20"/>
                <w:szCs w:val="20"/>
              </w:rPr>
              <w:t>Yes</w:t>
            </w:r>
          </w:p>
        </w:tc>
        <w:tc>
          <w:tcPr>
            <w:tcW w:w="1961" w:type="dxa"/>
            <w:tcBorders>
              <w:top w:val="nil"/>
              <w:left w:val="single" w:sz="8" w:space="0" w:color="auto"/>
              <w:bottom w:val="single" w:sz="8" w:space="0" w:color="auto"/>
              <w:right w:val="single" w:sz="8" w:space="0" w:color="auto"/>
            </w:tcBorders>
          </w:tcPr>
          <w:p w:rsidR="00E94873" w:rsidRPr="00E94873" w:rsidRDefault="00E94873" w:rsidP="00D8595C">
            <w:pPr>
              <w:spacing w:after="120"/>
              <w:jc w:val="right"/>
              <w:rPr>
                <w:rFonts w:ascii="Arial" w:hAnsi="Arial" w:cs="Arial"/>
                <w:color w:val="000000" w:themeColor="text1"/>
                <w:sz w:val="20"/>
                <w:szCs w:val="20"/>
              </w:rPr>
            </w:pPr>
            <w:r w:rsidRPr="00E94873">
              <w:rPr>
                <w:rFonts w:ascii="Arial" w:hAnsi="Arial" w:cs="Arial"/>
                <w:color w:val="000000" w:themeColor="text1"/>
                <w:sz w:val="20"/>
                <w:szCs w:val="20"/>
              </w:rPr>
              <w:t>No</w:t>
            </w:r>
          </w:p>
        </w:tc>
      </w:tr>
      <w:tr w:rsidR="00E94873" w:rsidRPr="00E94873" w:rsidTr="00D8595C">
        <w:trPr>
          <w:trHeight w:val="315"/>
        </w:trPr>
        <w:tc>
          <w:tcPr>
            <w:tcW w:w="699" w:type="dxa"/>
            <w:tcBorders>
              <w:top w:val="nil"/>
              <w:left w:val="single" w:sz="8" w:space="0" w:color="auto"/>
              <w:bottom w:val="single" w:sz="8" w:space="0" w:color="auto"/>
              <w:right w:val="single" w:sz="8" w:space="0" w:color="auto"/>
            </w:tcBorders>
          </w:tcPr>
          <w:p w:rsidR="00E94873" w:rsidRPr="00E94873" w:rsidRDefault="00E94873" w:rsidP="00D8595C">
            <w:pPr>
              <w:spacing w:after="120"/>
              <w:rPr>
                <w:rFonts w:ascii="Arial" w:hAnsi="Arial" w:cs="Arial"/>
                <w:sz w:val="20"/>
                <w:szCs w:val="20"/>
              </w:rPr>
            </w:pPr>
            <w:r w:rsidRPr="00E94873">
              <w:rPr>
                <w:rFonts w:ascii="Arial" w:hAnsi="Arial" w:cs="Arial"/>
                <w:sz w:val="20"/>
                <w:szCs w:val="20"/>
              </w:rPr>
              <w:t>41</w:t>
            </w:r>
          </w:p>
        </w:tc>
        <w:tc>
          <w:tcPr>
            <w:tcW w:w="3686" w:type="dxa"/>
            <w:tcBorders>
              <w:top w:val="nil"/>
              <w:left w:val="single" w:sz="8" w:space="0" w:color="auto"/>
              <w:bottom w:val="single" w:sz="8" w:space="0" w:color="auto"/>
              <w:right w:val="single" w:sz="8" w:space="0" w:color="auto"/>
            </w:tcBorders>
          </w:tcPr>
          <w:p w:rsidR="00E94873" w:rsidRPr="00E94873" w:rsidRDefault="008C30BB" w:rsidP="00D8595C">
            <w:pPr>
              <w:spacing w:after="120"/>
              <w:rPr>
                <w:rFonts w:ascii="Arial" w:hAnsi="Arial" w:cs="Arial"/>
                <w:color w:val="000000" w:themeColor="text1"/>
                <w:sz w:val="20"/>
                <w:szCs w:val="20"/>
              </w:rPr>
            </w:pPr>
            <w:hyperlink r:id="rId46" w:history="1">
              <w:r w:rsidR="00E94873" w:rsidRPr="00E94873">
                <w:rPr>
                  <w:rStyle w:val="Hyperlink"/>
                  <w:rFonts w:ascii="Arial" w:hAnsi="Arial" w:cs="Arial"/>
                  <w:color w:val="000000" w:themeColor="text1"/>
                  <w:sz w:val="20"/>
                  <w:szCs w:val="20"/>
                </w:rPr>
                <w:t>http://www.top10homeremedies.com/home-remedies/home-remedies-knee-pain.html</w:t>
              </w:r>
            </w:hyperlink>
            <w:r w:rsidR="00E94873" w:rsidRPr="00E94873">
              <w:rPr>
                <w:rStyle w:val="Hyperlink"/>
                <w:rFonts w:ascii="Arial" w:hAnsi="Arial" w:cs="Arial"/>
                <w:color w:val="000000" w:themeColor="text1"/>
                <w:sz w:val="20"/>
                <w:szCs w:val="20"/>
              </w:rPr>
              <w:t xml:space="preserve"> </w:t>
            </w:r>
          </w:p>
        </w:tc>
        <w:tc>
          <w:tcPr>
            <w:tcW w:w="850" w:type="dxa"/>
            <w:tcBorders>
              <w:top w:val="nil"/>
              <w:left w:val="single" w:sz="8" w:space="0" w:color="auto"/>
              <w:bottom w:val="single" w:sz="8" w:space="0" w:color="auto"/>
              <w:right w:val="single" w:sz="8" w:space="0" w:color="auto"/>
            </w:tcBorders>
            <w:vAlign w:val="center"/>
          </w:tcPr>
          <w:p w:rsidR="00E94873" w:rsidRPr="00E94873" w:rsidRDefault="00E94873" w:rsidP="00D8595C">
            <w:pPr>
              <w:spacing w:after="120"/>
              <w:jc w:val="center"/>
              <w:rPr>
                <w:rFonts w:ascii="Arial" w:hAnsi="Arial" w:cs="Arial"/>
                <w:color w:val="000000" w:themeColor="text1"/>
                <w:sz w:val="20"/>
                <w:szCs w:val="20"/>
              </w:rPr>
            </w:pPr>
            <w:r w:rsidRPr="00E94873">
              <w:rPr>
                <w:rFonts w:ascii="Arial" w:hAnsi="Arial" w:cs="Arial"/>
                <w:color w:val="000000" w:themeColor="text1"/>
                <w:sz w:val="20"/>
                <w:szCs w:val="20"/>
              </w:rPr>
              <w:t>11.14</w:t>
            </w:r>
          </w:p>
        </w:tc>
        <w:tc>
          <w:tcPr>
            <w:tcW w:w="1134" w:type="dxa"/>
            <w:tcBorders>
              <w:top w:val="nil"/>
              <w:left w:val="single" w:sz="8" w:space="0" w:color="auto"/>
              <w:bottom w:val="single" w:sz="8" w:space="0" w:color="auto"/>
              <w:right w:val="single" w:sz="8" w:space="0" w:color="auto"/>
            </w:tcBorders>
          </w:tcPr>
          <w:p w:rsidR="00E94873" w:rsidRPr="00E94873" w:rsidRDefault="00E94873" w:rsidP="00D8595C">
            <w:pPr>
              <w:spacing w:after="120"/>
              <w:jc w:val="center"/>
              <w:rPr>
                <w:rFonts w:ascii="Arial" w:hAnsi="Arial" w:cs="Arial"/>
                <w:color w:val="000000" w:themeColor="text1"/>
                <w:sz w:val="20"/>
                <w:szCs w:val="20"/>
              </w:rPr>
            </w:pPr>
          </w:p>
          <w:p w:rsidR="00E94873" w:rsidRPr="00E94873" w:rsidRDefault="00E94873" w:rsidP="00D8595C">
            <w:pPr>
              <w:spacing w:after="120"/>
              <w:jc w:val="center"/>
              <w:rPr>
                <w:rFonts w:ascii="Arial" w:hAnsi="Arial" w:cs="Arial"/>
                <w:color w:val="000000" w:themeColor="text1"/>
                <w:sz w:val="20"/>
                <w:szCs w:val="20"/>
              </w:rPr>
            </w:pPr>
            <w:r w:rsidRPr="00E94873">
              <w:rPr>
                <w:rFonts w:ascii="Arial" w:hAnsi="Arial" w:cs="Arial"/>
                <w:color w:val="000000" w:themeColor="text1"/>
                <w:sz w:val="20"/>
                <w:szCs w:val="20"/>
              </w:rPr>
              <w:t>8.13</w:t>
            </w:r>
          </w:p>
        </w:tc>
        <w:tc>
          <w:tcPr>
            <w:tcW w:w="1559" w:type="dxa"/>
            <w:tcBorders>
              <w:top w:val="nil"/>
              <w:left w:val="single" w:sz="8" w:space="0" w:color="auto"/>
              <w:bottom w:val="single" w:sz="8" w:space="0" w:color="auto"/>
              <w:right w:val="single" w:sz="8" w:space="0" w:color="auto"/>
            </w:tcBorders>
          </w:tcPr>
          <w:p w:rsidR="00E94873" w:rsidRPr="00E94873" w:rsidRDefault="00E94873" w:rsidP="00D8595C">
            <w:pPr>
              <w:spacing w:after="120"/>
              <w:jc w:val="right"/>
              <w:rPr>
                <w:rFonts w:ascii="Arial" w:hAnsi="Arial" w:cs="Arial"/>
                <w:color w:val="000000" w:themeColor="text1"/>
                <w:sz w:val="20"/>
                <w:szCs w:val="20"/>
              </w:rPr>
            </w:pPr>
            <w:r w:rsidRPr="00E94873">
              <w:rPr>
                <w:rFonts w:ascii="Arial" w:hAnsi="Arial" w:cs="Arial"/>
                <w:color w:val="000000" w:themeColor="text1"/>
                <w:sz w:val="20"/>
                <w:szCs w:val="20"/>
              </w:rPr>
              <w:t>Yes</w:t>
            </w:r>
          </w:p>
        </w:tc>
        <w:tc>
          <w:tcPr>
            <w:tcW w:w="1961" w:type="dxa"/>
            <w:tcBorders>
              <w:top w:val="nil"/>
              <w:left w:val="single" w:sz="8" w:space="0" w:color="auto"/>
              <w:bottom w:val="single" w:sz="8" w:space="0" w:color="auto"/>
              <w:right w:val="single" w:sz="8" w:space="0" w:color="auto"/>
            </w:tcBorders>
          </w:tcPr>
          <w:p w:rsidR="00E94873" w:rsidRPr="00E94873" w:rsidRDefault="00E94873" w:rsidP="00D8595C">
            <w:pPr>
              <w:spacing w:after="120"/>
              <w:jc w:val="right"/>
              <w:rPr>
                <w:rFonts w:ascii="Arial" w:hAnsi="Arial" w:cs="Arial"/>
                <w:color w:val="000000" w:themeColor="text1"/>
                <w:sz w:val="20"/>
                <w:szCs w:val="20"/>
              </w:rPr>
            </w:pPr>
            <w:r w:rsidRPr="00E94873">
              <w:rPr>
                <w:rFonts w:ascii="Arial" w:hAnsi="Arial" w:cs="Arial"/>
                <w:color w:val="000000" w:themeColor="text1"/>
                <w:sz w:val="20"/>
                <w:szCs w:val="20"/>
              </w:rPr>
              <w:t>No</w:t>
            </w:r>
          </w:p>
        </w:tc>
      </w:tr>
      <w:tr w:rsidR="00E94873" w:rsidRPr="00E94873" w:rsidTr="00D8595C">
        <w:trPr>
          <w:trHeight w:val="300"/>
        </w:trPr>
        <w:tc>
          <w:tcPr>
            <w:tcW w:w="699" w:type="dxa"/>
            <w:tcBorders>
              <w:top w:val="nil"/>
              <w:left w:val="single" w:sz="8" w:space="0" w:color="auto"/>
              <w:bottom w:val="single" w:sz="8" w:space="0" w:color="000000"/>
              <w:right w:val="single" w:sz="8" w:space="0" w:color="auto"/>
            </w:tcBorders>
          </w:tcPr>
          <w:p w:rsidR="00E94873" w:rsidRPr="00E94873" w:rsidRDefault="00E94873" w:rsidP="00D8595C">
            <w:pPr>
              <w:spacing w:after="120"/>
              <w:rPr>
                <w:rFonts w:ascii="Arial" w:hAnsi="Arial" w:cs="Arial"/>
                <w:sz w:val="20"/>
                <w:szCs w:val="20"/>
              </w:rPr>
            </w:pPr>
            <w:r w:rsidRPr="00E94873">
              <w:rPr>
                <w:rFonts w:ascii="Arial" w:hAnsi="Arial" w:cs="Arial"/>
                <w:sz w:val="20"/>
                <w:szCs w:val="20"/>
              </w:rPr>
              <w:t>42</w:t>
            </w:r>
          </w:p>
        </w:tc>
        <w:tc>
          <w:tcPr>
            <w:tcW w:w="3686" w:type="dxa"/>
            <w:tcBorders>
              <w:top w:val="nil"/>
              <w:left w:val="single" w:sz="8" w:space="0" w:color="auto"/>
              <w:bottom w:val="single" w:sz="8" w:space="0" w:color="000000"/>
              <w:right w:val="single" w:sz="8" w:space="0" w:color="auto"/>
            </w:tcBorders>
          </w:tcPr>
          <w:p w:rsidR="00E94873" w:rsidRPr="00E94873" w:rsidRDefault="008C30BB" w:rsidP="00D8595C">
            <w:pPr>
              <w:spacing w:after="120"/>
              <w:rPr>
                <w:rFonts w:ascii="Arial" w:hAnsi="Arial" w:cs="Arial"/>
                <w:color w:val="000000" w:themeColor="text1"/>
                <w:sz w:val="20"/>
                <w:szCs w:val="20"/>
              </w:rPr>
            </w:pPr>
            <w:hyperlink r:id="rId47" w:history="1">
              <w:r w:rsidR="00E94873" w:rsidRPr="00E94873">
                <w:rPr>
                  <w:rStyle w:val="Hyperlink"/>
                  <w:rFonts w:ascii="Arial" w:hAnsi="Arial" w:cs="Arial"/>
                  <w:color w:val="000000" w:themeColor="text1"/>
                  <w:sz w:val="20"/>
                  <w:szCs w:val="20"/>
                </w:rPr>
                <w:t>http://www.top10homeremedies.com/home-remedies/home-remedies-for-arthritis-in-hands.html</w:t>
              </w:r>
            </w:hyperlink>
          </w:p>
        </w:tc>
        <w:tc>
          <w:tcPr>
            <w:tcW w:w="850" w:type="dxa"/>
            <w:tcBorders>
              <w:top w:val="nil"/>
              <w:left w:val="single" w:sz="8" w:space="0" w:color="auto"/>
              <w:bottom w:val="single" w:sz="8" w:space="0" w:color="000000"/>
              <w:right w:val="single" w:sz="8" w:space="0" w:color="auto"/>
            </w:tcBorders>
            <w:vAlign w:val="center"/>
          </w:tcPr>
          <w:p w:rsidR="00E94873" w:rsidRPr="00E94873" w:rsidRDefault="00E94873" w:rsidP="00D8595C">
            <w:pPr>
              <w:spacing w:after="120"/>
              <w:jc w:val="center"/>
              <w:rPr>
                <w:rFonts w:ascii="Arial" w:hAnsi="Arial" w:cs="Arial"/>
                <w:color w:val="000000" w:themeColor="text1"/>
                <w:sz w:val="20"/>
                <w:szCs w:val="20"/>
              </w:rPr>
            </w:pPr>
            <w:r w:rsidRPr="00E94873">
              <w:rPr>
                <w:rFonts w:ascii="Arial" w:hAnsi="Arial" w:cs="Arial"/>
                <w:color w:val="000000" w:themeColor="text1"/>
                <w:sz w:val="20"/>
                <w:szCs w:val="20"/>
              </w:rPr>
              <w:t>11.98</w:t>
            </w:r>
          </w:p>
        </w:tc>
        <w:tc>
          <w:tcPr>
            <w:tcW w:w="1134" w:type="dxa"/>
            <w:tcBorders>
              <w:top w:val="nil"/>
              <w:left w:val="single" w:sz="8" w:space="0" w:color="auto"/>
              <w:bottom w:val="single" w:sz="8" w:space="0" w:color="000000"/>
              <w:right w:val="single" w:sz="8" w:space="0" w:color="auto"/>
            </w:tcBorders>
          </w:tcPr>
          <w:p w:rsidR="00E94873" w:rsidRPr="00E94873" w:rsidRDefault="00E94873" w:rsidP="00D8595C">
            <w:pPr>
              <w:spacing w:after="120"/>
              <w:jc w:val="center"/>
              <w:rPr>
                <w:rFonts w:ascii="Arial" w:hAnsi="Arial" w:cs="Arial"/>
                <w:color w:val="000000" w:themeColor="text1"/>
                <w:sz w:val="20"/>
                <w:szCs w:val="20"/>
              </w:rPr>
            </w:pPr>
          </w:p>
          <w:p w:rsidR="00E94873" w:rsidRPr="00E94873" w:rsidRDefault="00E94873" w:rsidP="00D8595C">
            <w:pPr>
              <w:spacing w:after="120"/>
              <w:jc w:val="center"/>
              <w:rPr>
                <w:rFonts w:ascii="Arial" w:hAnsi="Arial" w:cs="Arial"/>
                <w:color w:val="000000" w:themeColor="text1"/>
                <w:sz w:val="20"/>
                <w:szCs w:val="20"/>
              </w:rPr>
            </w:pPr>
            <w:r w:rsidRPr="00E94873">
              <w:rPr>
                <w:rFonts w:ascii="Arial" w:hAnsi="Arial" w:cs="Arial"/>
                <w:color w:val="000000" w:themeColor="text1"/>
                <w:sz w:val="20"/>
                <w:szCs w:val="20"/>
              </w:rPr>
              <w:t>9.24</w:t>
            </w:r>
          </w:p>
        </w:tc>
        <w:tc>
          <w:tcPr>
            <w:tcW w:w="1559" w:type="dxa"/>
            <w:tcBorders>
              <w:top w:val="nil"/>
              <w:left w:val="single" w:sz="8" w:space="0" w:color="auto"/>
              <w:bottom w:val="single" w:sz="8" w:space="0" w:color="000000"/>
              <w:right w:val="single" w:sz="8" w:space="0" w:color="auto"/>
            </w:tcBorders>
          </w:tcPr>
          <w:p w:rsidR="00E94873" w:rsidRPr="00E94873" w:rsidRDefault="00E94873" w:rsidP="00D8595C">
            <w:pPr>
              <w:spacing w:after="120"/>
              <w:jc w:val="right"/>
              <w:rPr>
                <w:rFonts w:ascii="Arial" w:hAnsi="Arial" w:cs="Arial"/>
                <w:color w:val="000000" w:themeColor="text1"/>
                <w:sz w:val="20"/>
                <w:szCs w:val="20"/>
              </w:rPr>
            </w:pPr>
            <w:r w:rsidRPr="00E94873">
              <w:rPr>
                <w:rFonts w:ascii="Arial" w:hAnsi="Arial" w:cs="Arial"/>
                <w:color w:val="000000" w:themeColor="text1"/>
                <w:sz w:val="20"/>
                <w:szCs w:val="20"/>
              </w:rPr>
              <w:t>Yes</w:t>
            </w:r>
          </w:p>
        </w:tc>
        <w:tc>
          <w:tcPr>
            <w:tcW w:w="1961" w:type="dxa"/>
            <w:tcBorders>
              <w:top w:val="nil"/>
              <w:left w:val="single" w:sz="8" w:space="0" w:color="auto"/>
              <w:bottom w:val="single" w:sz="8" w:space="0" w:color="000000"/>
              <w:right w:val="single" w:sz="8" w:space="0" w:color="auto"/>
            </w:tcBorders>
          </w:tcPr>
          <w:p w:rsidR="00E94873" w:rsidRPr="00E94873" w:rsidRDefault="00E94873" w:rsidP="00D8595C">
            <w:pPr>
              <w:spacing w:after="120"/>
              <w:jc w:val="right"/>
              <w:rPr>
                <w:rFonts w:ascii="Arial" w:hAnsi="Arial" w:cs="Arial"/>
                <w:color w:val="000000" w:themeColor="text1"/>
                <w:sz w:val="20"/>
                <w:szCs w:val="20"/>
              </w:rPr>
            </w:pPr>
            <w:r w:rsidRPr="00E94873">
              <w:rPr>
                <w:rFonts w:ascii="Arial" w:hAnsi="Arial" w:cs="Arial"/>
                <w:color w:val="000000" w:themeColor="text1"/>
                <w:sz w:val="20"/>
                <w:szCs w:val="20"/>
              </w:rPr>
              <w:t>No</w:t>
            </w:r>
          </w:p>
        </w:tc>
      </w:tr>
      <w:tr w:rsidR="00E94873" w:rsidRPr="00E94873" w:rsidTr="00D8595C">
        <w:trPr>
          <w:trHeight w:val="315"/>
        </w:trPr>
        <w:tc>
          <w:tcPr>
            <w:tcW w:w="699" w:type="dxa"/>
            <w:tcBorders>
              <w:top w:val="nil"/>
              <w:left w:val="single" w:sz="8" w:space="0" w:color="auto"/>
              <w:bottom w:val="single" w:sz="8" w:space="0" w:color="auto"/>
              <w:right w:val="single" w:sz="8" w:space="0" w:color="auto"/>
            </w:tcBorders>
          </w:tcPr>
          <w:p w:rsidR="00E94873" w:rsidRPr="00E94873" w:rsidRDefault="00E94873" w:rsidP="00D8595C">
            <w:pPr>
              <w:spacing w:after="120"/>
              <w:rPr>
                <w:rFonts w:ascii="Arial" w:hAnsi="Arial" w:cs="Arial"/>
                <w:sz w:val="20"/>
                <w:szCs w:val="20"/>
              </w:rPr>
            </w:pPr>
            <w:r w:rsidRPr="00E94873">
              <w:rPr>
                <w:rFonts w:ascii="Arial" w:hAnsi="Arial" w:cs="Arial"/>
                <w:sz w:val="20"/>
                <w:szCs w:val="20"/>
              </w:rPr>
              <w:t>43</w:t>
            </w:r>
          </w:p>
        </w:tc>
        <w:tc>
          <w:tcPr>
            <w:tcW w:w="3686" w:type="dxa"/>
            <w:tcBorders>
              <w:top w:val="nil"/>
              <w:left w:val="single" w:sz="8" w:space="0" w:color="auto"/>
              <w:bottom w:val="single" w:sz="8" w:space="0" w:color="auto"/>
              <w:right w:val="single" w:sz="8" w:space="0" w:color="auto"/>
            </w:tcBorders>
          </w:tcPr>
          <w:p w:rsidR="00E94873" w:rsidRPr="00E94873" w:rsidRDefault="008C30BB" w:rsidP="00D8595C">
            <w:pPr>
              <w:spacing w:after="120"/>
              <w:rPr>
                <w:rFonts w:ascii="Arial" w:hAnsi="Arial" w:cs="Arial"/>
                <w:color w:val="000000" w:themeColor="text1"/>
                <w:sz w:val="20"/>
                <w:szCs w:val="20"/>
              </w:rPr>
            </w:pPr>
            <w:hyperlink r:id="rId48" w:history="1">
              <w:r w:rsidR="00E94873" w:rsidRPr="00E94873">
                <w:rPr>
                  <w:rStyle w:val="Hyperlink"/>
                  <w:rFonts w:ascii="Arial" w:hAnsi="Arial" w:cs="Arial"/>
                  <w:color w:val="000000" w:themeColor="text1"/>
                  <w:sz w:val="20"/>
                  <w:szCs w:val="20"/>
                </w:rPr>
                <w:t>http://www.webmd.com/arthritis/ss/slideshow-keep-joints-healthy</w:t>
              </w:r>
            </w:hyperlink>
          </w:p>
        </w:tc>
        <w:tc>
          <w:tcPr>
            <w:tcW w:w="850" w:type="dxa"/>
            <w:tcBorders>
              <w:top w:val="nil"/>
              <w:left w:val="single" w:sz="8" w:space="0" w:color="auto"/>
              <w:bottom w:val="single" w:sz="8" w:space="0" w:color="auto"/>
              <w:right w:val="single" w:sz="8" w:space="0" w:color="auto"/>
            </w:tcBorders>
            <w:vAlign w:val="center"/>
          </w:tcPr>
          <w:p w:rsidR="00E94873" w:rsidRPr="00E94873" w:rsidRDefault="00E94873" w:rsidP="00D8595C">
            <w:pPr>
              <w:spacing w:after="120"/>
              <w:jc w:val="center"/>
              <w:rPr>
                <w:rFonts w:ascii="Arial" w:hAnsi="Arial" w:cs="Arial"/>
                <w:color w:val="000000" w:themeColor="text1"/>
                <w:sz w:val="20"/>
                <w:szCs w:val="20"/>
              </w:rPr>
            </w:pPr>
            <w:r w:rsidRPr="00E94873">
              <w:rPr>
                <w:rFonts w:ascii="Arial" w:hAnsi="Arial" w:cs="Arial"/>
                <w:color w:val="000000" w:themeColor="text1"/>
                <w:sz w:val="20"/>
                <w:szCs w:val="20"/>
              </w:rPr>
              <w:t>8.88</w:t>
            </w:r>
          </w:p>
        </w:tc>
        <w:tc>
          <w:tcPr>
            <w:tcW w:w="1134" w:type="dxa"/>
            <w:tcBorders>
              <w:top w:val="nil"/>
              <w:left w:val="single" w:sz="8" w:space="0" w:color="auto"/>
              <w:bottom w:val="single" w:sz="8" w:space="0" w:color="auto"/>
              <w:right w:val="single" w:sz="8" w:space="0" w:color="auto"/>
            </w:tcBorders>
          </w:tcPr>
          <w:p w:rsidR="00E94873" w:rsidRPr="00E94873" w:rsidRDefault="00E94873" w:rsidP="00D8595C">
            <w:pPr>
              <w:spacing w:after="120"/>
              <w:jc w:val="center"/>
              <w:rPr>
                <w:rFonts w:ascii="Arial" w:hAnsi="Arial" w:cs="Arial"/>
                <w:color w:val="000000" w:themeColor="text1"/>
                <w:sz w:val="20"/>
                <w:szCs w:val="20"/>
              </w:rPr>
            </w:pPr>
            <w:r w:rsidRPr="00E94873">
              <w:rPr>
                <w:rFonts w:ascii="Arial" w:hAnsi="Arial" w:cs="Arial"/>
                <w:color w:val="000000" w:themeColor="text1"/>
                <w:sz w:val="20"/>
                <w:szCs w:val="20"/>
              </w:rPr>
              <w:t>7.54</w:t>
            </w:r>
          </w:p>
        </w:tc>
        <w:tc>
          <w:tcPr>
            <w:tcW w:w="1559" w:type="dxa"/>
            <w:tcBorders>
              <w:top w:val="nil"/>
              <w:left w:val="single" w:sz="8" w:space="0" w:color="auto"/>
              <w:bottom w:val="single" w:sz="8" w:space="0" w:color="auto"/>
              <w:right w:val="single" w:sz="8" w:space="0" w:color="auto"/>
            </w:tcBorders>
          </w:tcPr>
          <w:p w:rsidR="00E94873" w:rsidRPr="00E94873" w:rsidRDefault="00E94873" w:rsidP="00D8595C">
            <w:pPr>
              <w:spacing w:after="120"/>
              <w:jc w:val="right"/>
              <w:rPr>
                <w:rFonts w:ascii="Arial" w:hAnsi="Arial" w:cs="Arial"/>
                <w:color w:val="000000" w:themeColor="text1"/>
                <w:sz w:val="20"/>
                <w:szCs w:val="20"/>
              </w:rPr>
            </w:pPr>
            <w:r w:rsidRPr="00E94873">
              <w:rPr>
                <w:rFonts w:ascii="Arial" w:hAnsi="Arial" w:cs="Arial"/>
                <w:color w:val="000000" w:themeColor="text1"/>
                <w:sz w:val="20"/>
                <w:szCs w:val="20"/>
              </w:rPr>
              <w:t>Yes</w:t>
            </w:r>
          </w:p>
        </w:tc>
        <w:tc>
          <w:tcPr>
            <w:tcW w:w="1961" w:type="dxa"/>
            <w:tcBorders>
              <w:top w:val="nil"/>
              <w:left w:val="single" w:sz="8" w:space="0" w:color="auto"/>
              <w:bottom w:val="single" w:sz="8" w:space="0" w:color="auto"/>
              <w:right w:val="single" w:sz="8" w:space="0" w:color="auto"/>
            </w:tcBorders>
          </w:tcPr>
          <w:p w:rsidR="00E94873" w:rsidRPr="00E94873" w:rsidRDefault="00E94873" w:rsidP="00D8595C">
            <w:pPr>
              <w:spacing w:after="120"/>
              <w:jc w:val="right"/>
              <w:rPr>
                <w:rFonts w:ascii="Arial" w:hAnsi="Arial" w:cs="Arial"/>
                <w:color w:val="000000" w:themeColor="text1"/>
                <w:sz w:val="20"/>
                <w:szCs w:val="20"/>
              </w:rPr>
            </w:pPr>
            <w:r w:rsidRPr="00E94873">
              <w:rPr>
                <w:rFonts w:ascii="Arial" w:hAnsi="Arial" w:cs="Arial"/>
                <w:color w:val="000000" w:themeColor="text1"/>
                <w:sz w:val="20"/>
                <w:szCs w:val="20"/>
              </w:rPr>
              <w:t>No</w:t>
            </w:r>
          </w:p>
        </w:tc>
      </w:tr>
      <w:tr w:rsidR="00E94873" w:rsidRPr="00E94873" w:rsidTr="00D8595C">
        <w:trPr>
          <w:trHeight w:val="315"/>
        </w:trPr>
        <w:tc>
          <w:tcPr>
            <w:tcW w:w="699" w:type="dxa"/>
            <w:tcBorders>
              <w:top w:val="nil"/>
              <w:left w:val="single" w:sz="8" w:space="0" w:color="auto"/>
              <w:bottom w:val="single" w:sz="8" w:space="0" w:color="auto"/>
              <w:right w:val="single" w:sz="8" w:space="0" w:color="auto"/>
            </w:tcBorders>
          </w:tcPr>
          <w:p w:rsidR="00E94873" w:rsidRPr="00E94873" w:rsidRDefault="00E94873" w:rsidP="00D8595C">
            <w:pPr>
              <w:spacing w:after="120"/>
              <w:rPr>
                <w:rFonts w:ascii="Arial" w:hAnsi="Arial" w:cs="Arial"/>
                <w:sz w:val="20"/>
                <w:szCs w:val="20"/>
              </w:rPr>
            </w:pPr>
            <w:r w:rsidRPr="00E94873">
              <w:rPr>
                <w:rFonts w:ascii="Arial" w:hAnsi="Arial" w:cs="Arial"/>
                <w:sz w:val="20"/>
                <w:szCs w:val="20"/>
              </w:rPr>
              <w:lastRenderedPageBreak/>
              <w:t>44</w:t>
            </w:r>
          </w:p>
        </w:tc>
        <w:tc>
          <w:tcPr>
            <w:tcW w:w="3686" w:type="dxa"/>
            <w:tcBorders>
              <w:top w:val="nil"/>
              <w:left w:val="single" w:sz="8" w:space="0" w:color="auto"/>
              <w:bottom w:val="single" w:sz="8" w:space="0" w:color="auto"/>
              <w:right w:val="single" w:sz="8" w:space="0" w:color="auto"/>
            </w:tcBorders>
          </w:tcPr>
          <w:p w:rsidR="00E94873" w:rsidRPr="00E94873" w:rsidRDefault="008C30BB" w:rsidP="00D8595C">
            <w:pPr>
              <w:spacing w:after="120"/>
              <w:rPr>
                <w:rFonts w:ascii="Arial" w:hAnsi="Arial" w:cs="Arial"/>
                <w:color w:val="000000" w:themeColor="text1"/>
                <w:sz w:val="20"/>
                <w:szCs w:val="20"/>
              </w:rPr>
            </w:pPr>
            <w:hyperlink r:id="rId49" w:anchor="1" w:history="1">
              <w:r w:rsidR="00E94873" w:rsidRPr="00E94873">
                <w:rPr>
                  <w:rStyle w:val="Hyperlink"/>
                  <w:rFonts w:ascii="Arial" w:hAnsi="Arial" w:cs="Arial"/>
                  <w:color w:val="000000" w:themeColor="text1"/>
                  <w:sz w:val="20"/>
                  <w:szCs w:val="20"/>
                </w:rPr>
                <w:t>http://www.webmd.com/osteoarthritis/guide/arthritis-footcare-shoes#1</w:t>
              </w:r>
            </w:hyperlink>
          </w:p>
        </w:tc>
        <w:tc>
          <w:tcPr>
            <w:tcW w:w="850" w:type="dxa"/>
            <w:tcBorders>
              <w:top w:val="nil"/>
              <w:left w:val="single" w:sz="8" w:space="0" w:color="auto"/>
              <w:bottom w:val="single" w:sz="8" w:space="0" w:color="auto"/>
              <w:right w:val="single" w:sz="8" w:space="0" w:color="auto"/>
            </w:tcBorders>
            <w:vAlign w:val="center"/>
          </w:tcPr>
          <w:p w:rsidR="00E94873" w:rsidRPr="00E94873" w:rsidRDefault="00E94873" w:rsidP="00D8595C">
            <w:pPr>
              <w:spacing w:after="120"/>
              <w:jc w:val="center"/>
              <w:rPr>
                <w:rFonts w:ascii="Arial" w:hAnsi="Arial" w:cs="Arial"/>
                <w:color w:val="000000" w:themeColor="text1"/>
                <w:sz w:val="20"/>
                <w:szCs w:val="20"/>
              </w:rPr>
            </w:pPr>
            <w:r w:rsidRPr="00E94873">
              <w:rPr>
                <w:rFonts w:ascii="Arial" w:hAnsi="Arial" w:cs="Arial"/>
                <w:color w:val="000000" w:themeColor="text1"/>
                <w:sz w:val="20"/>
                <w:szCs w:val="20"/>
              </w:rPr>
              <w:t>9.78</w:t>
            </w:r>
          </w:p>
        </w:tc>
        <w:tc>
          <w:tcPr>
            <w:tcW w:w="1134" w:type="dxa"/>
            <w:tcBorders>
              <w:top w:val="nil"/>
              <w:left w:val="single" w:sz="8" w:space="0" w:color="auto"/>
              <w:bottom w:val="single" w:sz="8" w:space="0" w:color="auto"/>
              <w:right w:val="single" w:sz="8" w:space="0" w:color="auto"/>
            </w:tcBorders>
          </w:tcPr>
          <w:p w:rsidR="00E94873" w:rsidRPr="00E94873" w:rsidRDefault="00E94873" w:rsidP="00D8595C">
            <w:pPr>
              <w:spacing w:after="120"/>
              <w:jc w:val="center"/>
              <w:rPr>
                <w:rFonts w:ascii="Arial" w:hAnsi="Arial" w:cs="Arial"/>
                <w:color w:val="000000" w:themeColor="text1"/>
                <w:sz w:val="20"/>
                <w:szCs w:val="20"/>
              </w:rPr>
            </w:pPr>
          </w:p>
          <w:p w:rsidR="00E94873" w:rsidRPr="00E94873" w:rsidRDefault="00E94873" w:rsidP="00D8595C">
            <w:pPr>
              <w:spacing w:after="120"/>
              <w:jc w:val="center"/>
              <w:rPr>
                <w:rFonts w:ascii="Arial" w:hAnsi="Arial" w:cs="Arial"/>
                <w:color w:val="000000" w:themeColor="text1"/>
                <w:sz w:val="20"/>
                <w:szCs w:val="20"/>
              </w:rPr>
            </w:pPr>
            <w:r w:rsidRPr="00E94873">
              <w:rPr>
                <w:rFonts w:ascii="Arial" w:hAnsi="Arial" w:cs="Arial"/>
                <w:color w:val="000000" w:themeColor="text1"/>
                <w:sz w:val="20"/>
                <w:szCs w:val="20"/>
              </w:rPr>
              <w:t>10.2</w:t>
            </w:r>
          </w:p>
        </w:tc>
        <w:tc>
          <w:tcPr>
            <w:tcW w:w="1559" w:type="dxa"/>
            <w:tcBorders>
              <w:top w:val="nil"/>
              <w:left w:val="single" w:sz="8" w:space="0" w:color="auto"/>
              <w:bottom w:val="single" w:sz="8" w:space="0" w:color="auto"/>
              <w:right w:val="single" w:sz="8" w:space="0" w:color="auto"/>
            </w:tcBorders>
          </w:tcPr>
          <w:p w:rsidR="00E94873" w:rsidRPr="00E94873" w:rsidRDefault="00E94873" w:rsidP="00D8595C">
            <w:pPr>
              <w:spacing w:after="120"/>
              <w:jc w:val="right"/>
              <w:rPr>
                <w:rFonts w:ascii="Arial" w:hAnsi="Arial" w:cs="Arial"/>
                <w:color w:val="000000" w:themeColor="text1"/>
                <w:sz w:val="20"/>
                <w:szCs w:val="20"/>
              </w:rPr>
            </w:pPr>
            <w:r w:rsidRPr="00E94873">
              <w:rPr>
                <w:rFonts w:ascii="Arial" w:hAnsi="Arial" w:cs="Arial"/>
                <w:color w:val="000000" w:themeColor="text1"/>
                <w:sz w:val="20"/>
                <w:szCs w:val="20"/>
              </w:rPr>
              <w:t>No</w:t>
            </w:r>
          </w:p>
        </w:tc>
        <w:tc>
          <w:tcPr>
            <w:tcW w:w="1961" w:type="dxa"/>
            <w:tcBorders>
              <w:top w:val="nil"/>
              <w:left w:val="single" w:sz="8" w:space="0" w:color="auto"/>
              <w:bottom w:val="single" w:sz="8" w:space="0" w:color="auto"/>
              <w:right w:val="single" w:sz="8" w:space="0" w:color="auto"/>
            </w:tcBorders>
          </w:tcPr>
          <w:p w:rsidR="00E94873" w:rsidRPr="00E94873" w:rsidRDefault="00E94873" w:rsidP="00D8595C">
            <w:pPr>
              <w:spacing w:after="120"/>
              <w:jc w:val="right"/>
              <w:rPr>
                <w:rFonts w:ascii="Arial" w:hAnsi="Arial" w:cs="Arial"/>
                <w:color w:val="000000" w:themeColor="text1"/>
                <w:sz w:val="20"/>
                <w:szCs w:val="20"/>
              </w:rPr>
            </w:pPr>
            <w:r w:rsidRPr="00E94873">
              <w:rPr>
                <w:rFonts w:ascii="Arial" w:hAnsi="Arial" w:cs="Arial"/>
                <w:color w:val="000000" w:themeColor="text1"/>
                <w:sz w:val="20"/>
                <w:szCs w:val="20"/>
              </w:rPr>
              <w:t>No</w:t>
            </w:r>
          </w:p>
        </w:tc>
      </w:tr>
      <w:tr w:rsidR="00E94873" w:rsidRPr="00E94873" w:rsidTr="00D8595C">
        <w:trPr>
          <w:trHeight w:val="315"/>
        </w:trPr>
        <w:tc>
          <w:tcPr>
            <w:tcW w:w="699" w:type="dxa"/>
            <w:tcBorders>
              <w:top w:val="nil"/>
              <w:left w:val="single" w:sz="8" w:space="0" w:color="auto"/>
              <w:bottom w:val="single" w:sz="8" w:space="0" w:color="auto"/>
              <w:right w:val="single" w:sz="8" w:space="0" w:color="auto"/>
            </w:tcBorders>
          </w:tcPr>
          <w:p w:rsidR="00E94873" w:rsidRPr="00E94873" w:rsidRDefault="00E94873" w:rsidP="00D8595C">
            <w:pPr>
              <w:spacing w:after="120"/>
              <w:rPr>
                <w:rFonts w:ascii="Arial" w:hAnsi="Arial" w:cs="Arial"/>
                <w:sz w:val="20"/>
                <w:szCs w:val="20"/>
              </w:rPr>
            </w:pPr>
            <w:r w:rsidRPr="00E94873">
              <w:rPr>
                <w:rFonts w:ascii="Arial" w:hAnsi="Arial" w:cs="Arial"/>
                <w:sz w:val="20"/>
                <w:szCs w:val="20"/>
              </w:rPr>
              <w:t>45</w:t>
            </w:r>
          </w:p>
        </w:tc>
        <w:tc>
          <w:tcPr>
            <w:tcW w:w="3686" w:type="dxa"/>
            <w:tcBorders>
              <w:top w:val="nil"/>
              <w:left w:val="single" w:sz="8" w:space="0" w:color="auto"/>
              <w:bottom w:val="single" w:sz="8" w:space="0" w:color="auto"/>
              <w:right w:val="single" w:sz="8" w:space="0" w:color="auto"/>
            </w:tcBorders>
          </w:tcPr>
          <w:p w:rsidR="00E94873" w:rsidRPr="00E94873" w:rsidRDefault="008C30BB" w:rsidP="00D8595C">
            <w:pPr>
              <w:spacing w:after="120"/>
              <w:rPr>
                <w:rFonts w:ascii="Arial" w:hAnsi="Arial" w:cs="Arial"/>
                <w:color w:val="000000" w:themeColor="text1"/>
                <w:sz w:val="20"/>
                <w:szCs w:val="20"/>
              </w:rPr>
            </w:pPr>
            <w:hyperlink r:id="rId50" w:history="1">
              <w:r w:rsidR="00E94873" w:rsidRPr="00E94873">
                <w:rPr>
                  <w:rStyle w:val="Hyperlink"/>
                  <w:rFonts w:ascii="Arial" w:hAnsi="Arial" w:cs="Arial"/>
                  <w:color w:val="000000" w:themeColor="text1"/>
                  <w:sz w:val="20"/>
                  <w:szCs w:val="20"/>
                </w:rPr>
                <w:t>http://www.webmd.com/osteoarthritis/oa-treatment-options-12/slideshow-hand-finger-exercises</w:t>
              </w:r>
            </w:hyperlink>
            <w:r w:rsidR="00E94873" w:rsidRPr="00E94873">
              <w:rPr>
                <w:rFonts w:ascii="Arial" w:hAnsi="Arial" w:cs="Arial"/>
                <w:color w:val="000000" w:themeColor="text1"/>
                <w:sz w:val="20"/>
                <w:szCs w:val="20"/>
              </w:rPr>
              <w:t xml:space="preserve"> </w:t>
            </w:r>
          </w:p>
        </w:tc>
        <w:tc>
          <w:tcPr>
            <w:tcW w:w="850" w:type="dxa"/>
            <w:tcBorders>
              <w:top w:val="nil"/>
              <w:left w:val="single" w:sz="8" w:space="0" w:color="auto"/>
              <w:bottom w:val="single" w:sz="8" w:space="0" w:color="auto"/>
              <w:right w:val="single" w:sz="8" w:space="0" w:color="auto"/>
            </w:tcBorders>
            <w:vAlign w:val="center"/>
          </w:tcPr>
          <w:p w:rsidR="00E94873" w:rsidRPr="00E94873" w:rsidRDefault="00E94873" w:rsidP="00D8595C">
            <w:pPr>
              <w:spacing w:after="120"/>
              <w:jc w:val="center"/>
              <w:rPr>
                <w:rFonts w:ascii="Arial" w:hAnsi="Arial" w:cs="Arial"/>
                <w:color w:val="000000" w:themeColor="text1"/>
                <w:sz w:val="20"/>
                <w:szCs w:val="20"/>
              </w:rPr>
            </w:pPr>
            <w:r w:rsidRPr="00E94873">
              <w:rPr>
                <w:rFonts w:ascii="Arial" w:hAnsi="Arial" w:cs="Arial"/>
                <w:color w:val="000000" w:themeColor="text1"/>
                <w:sz w:val="20"/>
                <w:szCs w:val="20"/>
              </w:rPr>
              <w:t>6.39</w:t>
            </w:r>
          </w:p>
        </w:tc>
        <w:tc>
          <w:tcPr>
            <w:tcW w:w="1134" w:type="dxa"/>
            <w:tcBorders>
              <w:top w:val="nil"/>
              <w:left w:val="single" w:sz="8" w:space="0" w:color="auto"/>
              <w:bottom w:val="single" w:sz="8" w:space="0" w:color="auto"/>
              <w:right w:val="single" w:sz="8" w:space="0" w:color="auto"/>
            </w:tcBorders>
          </w:tcPr>
          <w:p w:rsidR="00E94873" w:rsidRPr="00E94873" w:rsidRDefault="00E94873" w:rsidP="00D8595C">
            <w:pPr>
              <w:spacing w:after="120"/>
              <w:jc w:val="center"/>
              <w:rPr>
                <w:rFonts w:ascii="Arial" w:hAnsi="Arial" w:cs="Arial"/>
                <w:color w:val="000000" w:themeColor="text1"/>
                <w:sz w:val="20"/>
                <w:szCs w:val="20"/>
              </w:rPr>
            </w:pPr>
          </w:p>
          <w:p w:rsidR="00E94873" w:rsidRPr="00E94873" w:rsidRDefault="00E94873" w:rsidP="00D8595C">
            <w:pPr>
              <w:spacing w:after="120"/>
              <w:jc w:val="center"/>
              <w:rPr>
                <w:rFonts w:ascii="Arial" w:hAnsi="Arial" w:cs="Arial"/>
                <w:color w:val="000000" w:themeColor="text1"/>
                <w:sz w:val="20"/>
                <w:szCs w:val="20"/>
              </w:rPr>
            </w:pPr>
            <w:r w:rsidRPr="00E94873">
              <w:rPr>
                <w:rFonts w:ascii="Arial" w:hAnsi="Arial" w:cs="Arial"/>
                <w:color w:val="000000" w:themeColor="text1"/>
                <w:sz w:val="20"/>
                <w:szCs w:val="20"/>
              </w:rPr>
              <w:t>7.48</w:t>
            </w:r>
          </w:p>
        </w:tc>
        <w:tc>
          <w:tcPr>
            <w:tcW w:w="1559" w:type="dxa"/>
            <w:tcBorders>
              <w:top w:val="nil"/>
              <w:left w:val="single" w:sz="8" w:space="0" w:color="auto"/>
              <w:bottom w:val="single" w:sz="8" w:space="0" w:color="auto"/>
              <w:right w:val="single" w:sz="8" w:space="0" w:color="auto"/>
            </w:tcBorders>
          </w:tcPr>
          <w:p w:rsidR="00E94873" w:rsidRPr="00E94873" w:rsidRDefault="00E94873" w:rsidP="00D8595C">
            <w:pPr>
              <w:spacing w:after="120"/>
              <w:jc w:val="right"/>
              <w:rPr>
                <w:rFonts w:ascii="Arial" w:hAnsi="Arial" w:cs="Arial"/>
                <w:color w:val="000000" w:themeColor="text1"/>
                <w:sz w:val="20"/>
                <w:szCs w:val="20"/>
              </w:rPr>
            </w:pPr>
            <w:r w:rsidRPr="00E94873">
              <w:rPr>
                <w:rFonts w:ascii="Arial" w:hAnsi="Arial" w:cs="Arial"/>
                <w:color w:val="000000" w:themeColor="text1"/>
                <w:sz w:val="20"/>
                <w:szCs w:val="20"/>
              </w:rPr>
              <w:t>Yes</w:t>
            </w:r>
          </w:p>
        </w:tc>
        <w:tc>
          <w:tcPr>
            <w:tcW w:w="1961" w:type="dxa"/>
            <w:tcBorders>
              <w:top w:val="nil"/>
              <w:left w:val="single" w:sz="8" w:space="0" w:color="auto"/>
              <w:bottom w:val="single" w:sz="8" w:space="0" w:color="auto"/>
              <w:right w:val="single" w:sz="8" w:space="0" w:color="auto"/>
            </w:tcBorders>
          </w:tcPr>
          <w:p w:rsidR="00E94873" w:rsidRPr="00E94873" w:rsidRDefault="00E94873" w:rsidP="00D8595C">
            <w:pPr>
              <w:spacing w:after="120"/>
              <w:jc w:val="right"/>
              <w:rPr>
                <w:rFonts w:ascii="Arial" w:hAnsi="Arial" w:cs="Arial"/>
                <w:color w:val="000000" w:themeColor="text1"/>
                <w:sz w:val="20"/>
                <w:szCs w:val="20"/>
              </w:rPr>
            </w:pPr>
            <w:r w:rsidRPr="00E94873">
              <w:rPr>
                <w:rFonts w:ascii="Arial" w:hAnsi="Arial" w:cs="Arial"/>
                <w:color w:val="000000" w:themeColor="text1"/>
                <w:sz w:val="20"/>
                <w:szCs w:val="20"/>
              </w:rPr>
              <w:t>No</w:t>
            </w:r>
          </w:p>
        </w:tc>
      </w:tr>
      <w:tr w:rsidR="00E94873" w:rsidRPr="00E94873" w:rsidTr="00D8595C">
        <w:trPr>
          <w:trHeight w:val="315"/>
        </w:trPr>
        <w:tc>
          <w:tcPr>
            <w:tcW w:w="699" w:type="dxa"/>
            <w:tcBorders>
              <w:top w:val="nil"/>
              <w:left w:val="single" w:sz="8" w:space="0" w:color="auto"/>
              <w:bottom w:val="single" w:sz="8" w:space="0" w:color="auto"/>
              <w:right w:val="single" w:sz="8" w:space="0" w:color="auto"/>
            </w:tcBorders>
          </w:tcPr>
          <w:p w:rsidR="00E94873" w:rsidRPr="00E94873" w:rsidRDefault="00E94873" w:rsidP="00D8595C">
            <w:pPr>
              <w:shd w:val="clear" w:color="auto" w:fill="FFFFFF"/>
              <w:spacing w:after="120" w:line="240" w:lineRule="atLeast"/>
              <w:rPr>
                <w:rFonts w:ascii="Arial" w:hAnsi="Arial" w:cs="Arial"/>
                <w:sz w:val="20"/>
                <w:szCs w:val="20"/>
              </w:rPr>
            </w:pPr>
            <w:r w:rsidRPr="00E94873">
              <w:rPr>
                <w:rFonts w:ascii="Arial" w:hAnsi="Arial" w:cs="Arial"/>
                <w:sz w:val="20"/>
                <w:szCs w:val="20"/>
              </w:rPr>
              <w:t>46</w:t>
            </w:r>
          </w:p>
        </w:tc>
        <w:tc>
          <w:tcPr>
            <w:tcW w:w="3686" w:type="dxa"/>
            <w:tcBorders>
              <w:top w:val="nil"/>
              <w:left w:val="single" w:sz="8" w:space="0" w:color="auto"/>
              <w:bottom w:val="single" w:sz="8" w:space="0" w:color="auto"/>
              <w:right w:val="single" w:sz="8" w:space="0" w:color="auto"/>
            </w:tcBorders>
          </w:tcPr>
          <w:p w:rsidR="00E94873" w:rsidRPr="00E94873" w:rsidRDefault="008C30BB" w:rsidP="00D8595C">
            <w:pPr>
              <w:shd w:val="clear" w:color="auto" w:fill="FFFFFF"/>
              <w:spacing w:after="120" w:line="240" w:lineRule="atLeast"/>
              <w:rPr>
                <w:rFonts w:ascii="Arial" w:hAnsi="Arial" w:cs="Arial"/>
                <w:color w:val="000000" w:themeColor="text1"/>
                <w:sz w:val="20"/>
                <w:szCs w:val="20"/>
                <w:shd w:val="clear" w:color="auto" w:fill="FFFFFF"/>
              </w:rPr>
            </w:pPr>
            <w:hyperlink r:id="rId51" w:history="1">
              <w:r w:rsidR="00E94873" w:rsidRPr="00E94873">
                <w:rPr>
                  <w:rStyle w:val="Hyperlink"/>
                  <w:rFonts w:ascii="Arial" w:hAnsi="Arial" w:cs="Arial"/>
                  <w:color w:val="000000" w:themeColor="text1"/>
                  <w:sz w:val="20"/>
                  <w:szCs w:val="20"/>
                  <w:shd w:val="clear" w:color="auto" w:fill="FFFFFF"/>
                </w:rPr>
                <w:t>http://www.webmd.com/osteoarthritis/features/knee-hip-exercises</w:t>
              </w:r>
            </w:hyperlink>
            <w:r w:rsidR="00E94873" w:rsidRPr="00E94873">
              <w:rPr>
                <w:rFonts w:ascii="Arial" w:hAnsi="Arial" w:cs="Arial"/>
                <w:color w:val="000000" w:themeColor="text1"/>
                <w:sz w:val="20"/>
                <w:szCs w:val="20"/>
                <w:shd w:val="clear" w:color="auto" w:fill="FFFFFF"/>
              </w:rPr>
              <w:t xml:space="preserve"> </w:t>
            </w:r>
          </w:p>
        </w:tc>
        <w:tc>
          <w:tcPr>
            <w:tcW w:w="850" w:type="dxa"/>
            <w:tcBorders>
              <w:top w:val="nil"/>
              <w:left w:val="single" w:sz="8" w:space="0" w:color="auto"/>
              <w:bottom w:val="single" w:sz="8" w:space="0" w:color="auto"/>
              <w:right w:val="single" w:sz="8" w:space="0" w:color="auto"/>
            </w:tcBorders>
            <w:vAlign w:val="center"/>
          </w:tcPr>
          <w:p w:rsidR="00E94873" w:rsidRPr="00E94873" w:rsidRDefault="00E94873" w:rsidP="00D8595C">
            <w:pPr>
              <w:spacing w:after="120"/>
              <w:jc w:val="center"/>
              <w:rPr>
                <w:rFonts w:ascii="Arial" w:hAnsi="Arial" w:cs="Arial"/>
                <w:color w:val="000000" w:themeColor="text1"/>
                <w:sz w:val="20"/>
                <w:szCs w:val="20"/>
              </w:rPr>
            </w:pPr>
            <w:r w:rsidRPr="00E94873">
              <w:rPr>
                <w:rFonts w:ascii="Arial" w:hAnsi="Arial" w:cs="Arial"/>
                <w:color w:val="000000" w:themeColor="text1"/>
                <w:sz w:val="20"/>
                <w:szCs w:val="20"/>
              </w:rPr>
              <w:t>11.54</w:t>
            </w:r>
          </w:p>
        </w:tc>
        <w:tc>
          <w:tcPr>
            <w:tcW w:w="1134" w:type="dxa"/>
            <w:tcBorders>
              <w:top w:val="nil"/>
              <w:left w:val="single" w:sz="8" w:space="0" w:color="auto"/>
              <w:bottom w:val="single" w:sz="8" w:space="0" w:color="auto"/>
              <w:right w:val="single" w:sz="8" w:space="0" w:color="auto"/>
            </w:tcBorders>
          </w:tcPr>
          <w:p w:rsidR="00E94873" w:rsidRPr="00E94873" w:rsidRDefault="00E94873" w:rsidP="00D8595C">
            <w:pPr>
              <w:spacing w:after="120"/>
              <w:jc w:val="center"/>
              <w:rPr>
                <w:rFonts w:ascii="Arial" w:hAnsi="Arial" w:cs="Arial"/>
                <w:color w:val="000000" w:themeColor="text1"/>
                <w:sz w:val="20"/>
                <w:szCs w:val="20"/>
              </w:rPr>
            </w:pPr>
          </w:p>
          <w:p w:rsidR="00E94873" w:rsidRPr="00E94873" w:rsidRDefault="00E94873" w:rsidP="00D8595C">
            <w:pPr>
              <w:spacing w:after="120"/>
              <w:jc w:val="center"/>
              <w:rPr>
                <w:rFonts w:ascii="Arial" w:hAnsi="Arial" w:cs="Arial"/>
                <w:color w:val="000000" w:themeColor="text1"/>
                <w:sz w:val="20"/>
                <w:szCs w:val="20"/>
              </w:rPr>
            </w:pPr>
          </w:p>
          <w:p w:rsidR="00E94873" w:rsidRPr="00E94873" w:rsidRDefault="00E94873" w:rsidP="00D8595C">
            <w:pPr>
              <w:spacing w:after="120"/>
              <w:jc w:val="center"/>
              <w:rPr>
                <w:rFonts w:ascii="Arial" w:hAnsi="Arial" w:cs="Arial"/>
                <w:color w:val="000000" w:themeColor="text1"/>
                <w:sz w:val="20"/>
                <w:szCs w:val="20"/>
              </w:rPr>
            </w:pPr>
            <w:r w:rsidRPr="00E94873">
              <w:rPr>
                <w:rFonts w:ascii="Arial" w:hAnsi="Arial" w:cs="Arial"/>
                <w:color w:val="000000" w:themeColor="text1"/>
                <w:sz w:val="20"/>
                <w:szCs w:val="20"/>
              </w:rPr>
              <w:t>9.83</w:t>
            </w:r>
          </w:p>
        </w:tc>
        <w:tc>
          <w:tcPr>
            <w:tcW w:w="1559" w:type="dxa"/>
            <w:tcBorders>
              <w:top w:val="nil"/>
              <w:left w:val="single" w:sz="8" w:space="0" w:color="auto"/>
              <w:bottom w:val="single" w:sz="8" w:space="0" w:color="auto"/>
              <w:right w:val="single" w:sz="8" w:space="0" w:color="auto"/>
            </w:tcBorders>
          </w:tcPr>
          <w:p w:rsidR="00E94873" w:rsidRPr="00E94873" w:rsidRDefault="00E94873" w:rsidP="00D8595C">
            <w:pPr>
              <w:spacing w:after="120"/>
              <w:jc w:val="right"/>
              <w:rPr>
                <w:rFonts w:ascii="Arial" w:hAnsi="Arial" w:cs="Arial"/>
                <w:color w:val="000000" w:themeColor="text1"/>
                <w:sz w:val="20"/>
                <w:szCs w:val="20"/>
              </w:rPr>
            </w:pPr>
            <w:r w:rsidRPr="00E94873">
              <w:rPr>
                <w:rFonts w:ascii="Arial" w:hAnsi="Arial" w:cs="Arial"/>
                <w:color w:val="000000" w:themeColor="text1"/>
                <w:sz w:val="20"/>
                <w:szCs w:val="20"/>
              </w:rPr>
              <w:t>No</w:t>
            </w:r>
          </w:p>
        </w:tc>
        <w:tc>
          <w:tcPr>
            <w:tcW w:w="1961" w:type="dxa"/>
            <w:tcBorders>
              <w:top w:val="nil"/>
              <w:left w:val="single" w:sz="8" w:space="0" w:color="auto"/>
              <w:bottom w:val="single" w:sz="8" w:space="0" w:color="auto"/>
              <w:right w:val="single" w:sz="8" w:space="0" w:color="auto"/>
            </w:tcBorders>
          </w:tcPr>
          <w:p w:rsidR="00E94873" w:rsidRPr="00E94873" w:rsidRDefault="00E94873" w:rsidP="00D8595C">
            <w:pPr>
              <w:spacing w:after="120"/>
              <w:jc w:val="right"/>
              <w:rPr>
                <w:rFonts w:ascii="Arial" w:hAnsi="Arial" w:cs="Arial"/>
                <w:color w:val="000000" w:themeColor="text1"/>
                <w:sz w:val="20"/>
                <w:szCs w:val="20"/>
              </w:rPr>
            </w:pPr>
            <w:r w:rsidRPr="00E94873">
              <w:rPr>
                <w:rFonts w:ascii="Arial" w:hAnsi="Arial" w:cs="Arial"/>
                <w:color w:val="000000" w:themeColor="text1"/>
                <w:sz w:val="20"/>
                <w:szCs w:val="20"/>
              </w:rPr>
              <w:t>No</w:t>
            </w:r>
          </w:p>
        </w:tc>
      </w:tr>
      <w:tr w:rsidR="00E94873" w:rsidRPr="00E94873" w:rsidTr="00D8595C">
        <w:trPr>
          <w:trHeight w:val="300"/>
        </w:trPr>
        <w:tc>
          <w:tcPr>
            <w:tcW w:w="699" w:type="dxa"/>
            <w:tcBorders>
              <w:top w:val="nil"/>
              <w:left w:val="single" w:sz="8" w:space="0" w:color="auto"/>
              <w:bottom w:val="single" w:sz="8" w:space="0" w:color="000000"/>
              <w:right w:val="single" w:sz="8" w:space="0" w:color="auto"/>
            </w:tcBorders>
          </w:tcPr>
          <w:p w:rsidR="00E94873" w:rsidRPr="00E94873" w:rsidRDefault="00E94873" w:rsidP="00D8595C">
            <w:pPr>
              <w:spacing w:after="120"/>
              <w:rPr>
                <w:rFonts w:ascii="Arial" w:hAnsi="Arial" w:cs="Arial"/>
                <w:sz w:val="20"/>
                <w:szCs w:val="20"/>
              </w:rPr>
            </w:pPr>
            <w:r w:rsidRPr="00E94873">
              <w:rPr>
                <w:rFonts w:ascii="Arial" w:hAnsi="Arial" w:cs="Arial"/>
                <w:sz w:val="20"/>
                <w:szCs w:val="20"/>
              </w:rPr>
              <w:t>47</w:t>
            </w:r>
          </w:p>
        </w:tc>
        <w:tc>
          <w:tcPr>
            <w:tcW w:w="3686" w:type="dxa"/>
            <w:tcBorders>
              <w:top w:val="nil"/>
              <w:left w:val="single" w:sz="8" w:space="0" w:color="auto"/>
              <w:bottom w:val="single" w:sz="8" w:space="0" w:color="000000"/>
              <w:right w:val="single" w:sz="8" w:space="0" w:color="auto"/>
            </w:tcBorders>
          </w:tcPr>
          <w:p w:rsidR="00E94873" w:rsidRPr="00E94873" w:rsidRDefault="008C30BB" w:rsidP="00D8595C">
            <w:pPr>
              <w:spacing w:after="120"/>
              <w:rPr>
                <w:rStyle w:val="Hyperlink"/>
                <w:rFonts w:ascii="Arial" w:hAnsi="Arial" w:cs="Arial"/>
                <w:color w:val="000000" w:themeColor="text1"/>
                <w:sz w:val="20"/>
                <w:szCs w:val="20"/>
              </w:rPr>
            </w:pPr>
            <w:hyperlink r:id="rId52" w:history="1">
              <w:r w:rsidR="00E94873" w:rsidRPr="00E94873">
                <w:rPr>
                  <w:rStyle w:val="Hyperlink"/>
                  <w:rFonts w:ascii="Arial" w:hAnsi="Arial" w:cs="Arial"/>
                  <w:color w:val="000000" w:themeColor="text1"/>
                  <w:sz w:val="20"/>
                  <w:szCs w:val="20"/>
                </w:rPr>
                <w:t>http://www.webmd.com/pain-management/knee-pain/knee-problems-and-injuries-home-treatment</w:t>
              </w:r>
            </w:hyperlink>
            <w:r w:rsidR="00E94873" w:rsidRPr="00E94873">
              <w:rPr>
                <w:rStyle w:val="Hyperlink"/>
                <w:rFonts w:ascii="Arial" w:hAnsi="Arial" w:cs="Arial"/>
                <w:color w:val="000000" w:themeColor="text1"/>
                <w:sz w:val="20"/>
                <w:szCs w:val="20"/>
              </w:rPr>
              <w:t xml:space="preserve"> </w:t>
            </w:r>
          </w:p>
          <w:p w:rsidR="00E94873" w:rsidRPr="00E94873" w:rsidRDefault="00E94873" w:rsidP="00D8595C">
            <w:pPr>
              <w:spacing w:after="120"/>
              <w:rPr>
                <w:rFonts w:ascii="Arial" w:hAnsi="Arial" w:cs="Arial"/>
                <w:color w:val="000000" w:themeColor="text1"/>
                <w:sz w:val="20"/>
                <w:szCs w:val="20"/>
              </w:rPr>
            </w:pPr>
          </w:p>
        </w:tc>
        <w:tc>
          <w:tcPr>
            <w:tcW w:w="850" w:type="dxa"/>
            <w:tcBorders>
              <w:top w:val="nil"/>
              <w:left w:val="single" w:sz="8" w:space="0" w:color="auto"/>
              <w:bottom w:val="single" w:sz="8" w:space="0" w:color="000000"/>
              <w:right w:val="single" w:sz="8" w:space="0" w:color="auto"/>
            </w:tcBorders>
            <w:vAlign w:val="center"/>
          </w:tcPr>
          <w:p w:rsidR="00E94873" w:rsidRPr="00E94873" w:rsidRDefault="00E94873" w:rsidP="00D8595C">
            <w:pPr>
              <w:spacing w:after="120"/>
              <w:jc w:val="center"/>
              <w:rPr>
                <w:rFonts w:ascii="Arial" w:hAnsi="Arial" w:cs="Arial"/>
                <w:color w:val="000000" w:themeColor="text1"/>
                <w:sz w:val="20"/>
                <w:szCs w:val="20"/>
              </w:rPr>
            </w:pPr>
            <w:r w:rsidRPr="00E94873">
              <w:rPr>
                <w:rFonts w:ascii="Arial" w:hAnsi="Arial" w:cs="Arial"/>
                <w:color w:val="000000" w:themeColor="text1"/>
                <w:sz w:val="20"/>
                <w:szCs w:val="20"/>
              </w:rPr>
              <w:t>8.88</w:t>
            </w:r>
          </w:p>
        </w:tc>
        <w:tc>
          <w:tcPr>
            <w:tcW w:w="1134" w:type="dxa"/>
            <w:tcBorders>
              <w:top w:val="nil"/>
              <w:left w:val="single" w:sz="8" w:space="0" w:color="auto"/>
              <w:bottom w:val="single" w:sz="8" w:space="0" w:color="000000"/>
              <w:right w:val="single" w:sz="8" w:space="0" w:color="auto"/>
            </w:tcBorders>
          </w:tcPr>
          <w:p w:rsidR="00E94873" w:rsidRPr="00E94873" w:rsidRDefault="00E94873" w:rsidP="00D8595C">
            <w:pPr>
              <w:spacing w:after="120"/>
              <w:jc w:val="center"/>
              <w:rPr>
                <w:rFonts w:ascii="Arial" w:hAnsi="Arial" w:cs="Arial"/>
                <w:color w:val="000000" w:themeColor="text1"/>
                <w:sz w:val="20"/>
                <w:szCs w:val="20"/>
              </w:rPr>
            </w:pPr>
          </w:p>
          <w:p w:rsidR="00E94873" w:rsidRPr="00E94873" w:rsidRDefault="00E94873" w:rsidP="00D8595C">
            <w:pPr>
              <w:spacing w:after="120"/>
              <w:jc w:val="center"/>
              <w:rPr>
                <w:rFonts w:ascii="Arial" w:hAnsi="Arial" w:cs="Arial"/>
                <w:color w:val="000000" w:themeColor="text1"/>
                <w:sz w:val="20"/>
                <w:szCs w:val="20"/>
              </w:rPr>
            </w:pPr>
            <w:r w:rsidRPr="00E94873">
              <w:rPr>
                <w:rFonts w:ascii="Arial" w:hAnsi="Arial" w:cs="Arial"/>
                <w:color w:val="000000" w:themeColor="text1"/>
                <w:sz w:val="20"/>
                <w:szCs w:val="20"/>
              </w:rPr>
              <w:t>12.3</w:t>
            </w:r>
          </w:p>
        </w:tc>
        <w:tc>
          <w:tcPr>
            <w:tcW w:w="1559" w:type="dxa"/>
            <w:tcBorders>
              <w:top w:val="nil"/>
              <w:left w:val="single" w:sz="8" w:space="0" w:color="auto"/>
              <w:bottom w:val="single" w:sz="8" w:space="0" w:color="000000"/>
              <w:right w:val="single" w:sz="8" w:space="0" w:color="auto"/>
            </w:tcBorders>
          </w:tcPr>
          <w:p w:rsidR="00E94873" w:rsidRPr="00E94873" w:rsidRDefault="00E94873" w:rsidP="00D8595C">
            <w:pPr>
              <w:spacing w:after="120"/>
              <w:jc w:val="right"/>
              <w:rPr>
                <w:rFonts w:ascii="Arial" w:hAnsi="Arial" w:cs="Arial"/>
                <w:color w:val="000000" w:themeColor="text1"/>
                <w:sz w:val="20"/>
                <w:szCs w:val="20"/>
              </w:rPr>
            </w:pPr>
            <w:r w:rsidRPr="00E94873">
              <w:rPr>
                <w:rFonts w:ascii="Arial" w:hAnsi="Arial" w:cs="Arial"/>
                <w:color w:val="000000" w:themeColor="text1"/>
                <w:sz w:val="20"/>
                <w:szCs w:val="20"/>
              </w:rPr>
              <w:t>No</w:t>
            </w:r>
          </w:p>
        </w:tc>
        <w:tc>
          <w:tcPr>
            <w:tcW w:w="1961" w:type="dxa"/>
            <w:tcBorders>
              <w:top w:val="nil"/>
              <w:left w:val="single" w:sz="8" w:space="0" w:color="auto"/>
              <w:bottom w:val="single" w:sz="8" w:space="0" w:color="000000"/>
              <w:right w:val="single" w:sz="8" w:space="0" w:color="auto"/>
            </w:tcBorders>
          </w:tcPr>
          <w:p w:rsidR="00E94873" w:rsidRPr="00E94873" w:rsidRDefault="00E94873" w:rsidP="00D8595C">
            <w:pPr>
              <w:spacing w:after="120"/>
              <w:jc w:val="right"/>
              <w:rPr>
                <w:rFonts w:ascii="Arial" w:hAnsi="Arial" w:cs="Arial"/>
                <w:color w:val="000000" w:themeColor="text1"/>
                <w:sz w:val="20"/>
                <w:szCs w:val="20"/>
              </w:rPr>
            </w:pPr>
            <w:r w:rsidRPr="00E94873">
              <w:rPr>
                <w:rFonts w:ascii="Arial" w:hAnsi="Arial" w:cs="Arial"/>
                <w:color w:val="000000" w:themeColor="text1"/>
                <w:sz w:val="20"/>
                <w:szCs w:val="20"/>
              </w:rPr>
              <w:t>No</w:t>
            </w:r>
          </w:p>
        </w:tc>
      </w:tr>
      <w:tr w:rsidR="00E94873" w:rsidRPr="00E94873" w:rsidTr="00D8595C">
        <w:trPr>
          <w:trHeight w:val="315"/>
        </w:trPr>
        <w:tc>
          <w:tcPr>
            <w:tcW w:w="699" w:type="dxa"/>
            <w:tcBorders>
              <w:top w:val="nil"/>
              <w:left w:val="single" w:sz="8" w:space="0" w:color="auto"/>
              <w:bottom w:val="single" w:sz="8" w:space="0" w:color="auto"/>
              <w:right w:val="single" w:sz="8" w:space="0" w:color="auto"/>
            </w:tcBorders>
          </w:tcPr>
          <w:p w:rsidR="00E94873" w:rsidRPr="00E94873" w:rsidRDefault="00E94873" w:rsidP="00D8595C">
            <w:pPr>
              <w:spacing w:after="120"/>
              <w:rPr>
                <w:rFonts w:ascii="Arial" w:hAnsi="Arial" w:cs="Arial"/>
                <w:sz w:val="20"/>
                <w:szCs w:val="20"/>
              </w:rPr>
            </w:pPr>
            <w:r w:rsidRPr="00E94873">
              <w:rPr>
                <w:rFonts w:ascii="Arial" w:hAnsi="Arial" w:cs="Arial"/>
                <w:sz w:val="20"/>
                <w:szCs w:val="20"/>
              </w:rPr>
              <w:t>48</w:t>
            </w:r>
          </w:p>
        </w:tc>
        <w:tc>
          <w:tcPr>
            <w:tcW w:w="3686" w:type="dxa"/>
            <w:tcBorders>
              <w:top w:val="nil"/>
              <w:left w:val="single" w:sz="8" w:space="0" w:color="auto"/>
              <w:bottom w:val="single" w:sz="8" w:space="0" w:color="auto"/>
              <w:right w:val="single" w:sz="8" w:space="0" w:color="auto"/>
            </w:tcBorders>
          </w:tcPr>
          <w:p w:rsidR="00E94873" w:rsidRPr="00E94873" w:rsidRDefault="008C30BB" w:rsidP="00D8595C">
            <w:pPr>
              <w:spacing w:after="120"/>
              <w:rPr>
                <w:rFonts w:ascii="Arial" w:hAnsi="Arial" w:cs="Arial"/>
                <w:color w:val="000000" w:themeColor="text1"/>
                <w:sz w:val="20"/>
                <w:szCs w:val="20"/>
              </w:rPr>
            </w:pPr>
            <w:hyperlink r:id="rId53" w:history="1">
              <w:r w:rsidR="00E94873" w:rsidRPr="00E94873">
                <w:rPr>
                  <w:rStyle w:val="Hyperlink"/>
                  <w:rFonts w:ascii="Arial" w:hAnsi="Arial" w:cs="Arial"/>
                  <w:color w:val="000000" w:themeColor="text1"/>
                  <w:sz w:val="20"/>
                  <w:szCs w:val="20"/>
                </w:rPr>
                <w:t>http://www.webmd.com/osteoarthritis/knee-pain-dos-and-donts</w:t>
              </w:r>
            </w:hyperlink>
            <w:r w:rsidR="00E94873" w:rsidRPr="00E94873">
              <w:rPr>
                <w:rFonts w:ascii="Arial" w:hAnsi="Arial" w:cs="Arial"/>
                <w:color w:val="000000" w:themeColor="text1"/>
                <w:sz w:val="20"/>
                <w:szCs w:val="20"/>
              </w:rPr>
              <w:t xml:space="preserve"> </w:t>
            </w:r>
          </w:p>
        </w:tc>
        <w:tc>
          <w:tcPr>
            <w:tcW w:w="850" w:type="dxa"/>
            <w:tcBorders>
              <w:top w:val="nil"/>
              <w:left w:val="single" w:sz="8" w:space="0" w:color="auto"/>
              <w:bottom w:val="single" w:sz="8" w:space="0" w:color="auto"/>
              <w:right w:val="single" w:sz="8" w:space="0" w:color="auto"/>
            </w:tcBorders>
            <w:vAlign w:val="center"/>
          </w:tcPr>
          <w:p w:rsidR="00E94873" w:rsidRPr="00E94873" w:rsidRDefault="00E94873" w:rsidP="00D8595C">
            <w:pPr>
              <w:spacing w:after="120"/>
              <w:jc w:val="center"/>
              <w:rPr>
                <w:rFonts w:ascii="Arial" w:hAnsi="Arial" w:cs="Arial"/>
                <w:color w:val="000000" w:themeColor="text1"/>
                <w:sz w:val="20"/>
                <w:szCs w:val="20"/>
              </w:rPr>
            </w:pPr>
            <w:r w:rsidRPr="00E94873">
              <w:rPr>
                <w:rFonts w:ascii="Arial" w:hAnsi="Arial" w:cs="Arial"/>
                <w:color w:val="000000" w:themeColor="text1"/>
                <w:sz w:val="20"/>
                <w:szCs w:val="20"/>
              </w:rPr>
              <w:t>8.58</w:t>
            </w:r>
          </w:p>
        </w:tc>
        <w:tc>
          <w:tcPr>
            <w:tcW w:w="1134" w:type="dxa"/>
            <w:tcBorders>
              <w:top w:val="nil"/>
              <w:left w:val="single" w:sz="8" w:space="0" w:color="auto"/>
              <w:bottom w:val="single" w:sz="8" w:space="0" w:color="auto"/>
              <w:right w:val="single" w:sz="8" w:space="0" w:color="auto"/>
            </w:tcBorders>
          </w:tcPr>
          <w:p w:rsidR="00E94873" w:rsidRPr="00E94873" w:rsidRDefault="00E94873" w:rsidP="00D8595C">
            <w:pPr>
              <w:spacing w:after="120"/>
              <w:jc w:val="center"/>
              <w:rPr>
                <w:rFonts w:ascii="Arial" w:hAnsi="Arial" w:cs="Arial"/>
                <w:color w:val="000000" w:themeColor="text1"/>
                <w:sz w:val="20"/>
                <w:szCs w:val="20"/>
              </w:rPr>
            </w:pPr>
          </w:p>
          <w:p w:rsidR="00E94873" w:rsidRPr="00E94873" w:rsidRDefault="00E94873" w:rsidP="00D8595C">
            <w:pPr>
              <w:spacing w:after="120"/>
              <w:jc w:val="center"/>
              <w:rPr>
                <w:rFonts w:ascii="Arial" w:hAnsi="Arial" w:cs="Arial"/>
                <w:color w:val="000000" w:themeColor="text1"/>
                <w:sz w:val="20"/>
                <w:szCs w:val="20"/>
              </w:rPr>
            </w:pPr>
            <w:r w:rsidRPr="00E94873">
              <w:rPr>
                <w:rFonts w:ascii="Arial" w:hAnsi="Arial" w:cs="Arial"/>
                <w:color w:val="000000" w:themeColor="text1"/>
                <w:sz w:val="20"/>
                <w:szCs w:val="20"/>
              </w:rPr>
              <w:t>7.31</w:t>
            </w:r>
          </w:p>
        </w:tc>
        <w:tc>
          <w:tcPr>
            <w:tcW w:w="1559" w:type="dxa"/>
            <w:tcBorders>
              <w:top w:val="nil"/>
              <w:left w:val="single" w:sz="8" w:space="0" w:color="auto"/>
              <w:bottom w:val="single" w:sz="8" w:space="0" w:color="auto"/>
              <w:right w:val="single" w:sz="8" w:space="0" w:color="auto"/>
            </w:tcBorders>
          </w:tcPr>
          <w:p w:rsidR="00E94873" w:rsidRPr="00E94873" w:rsidRDefault="00E94873" w:rsidP="00D8595C">
            <w:pPr>
              <w:spacing w:after="120"/>
              <w:jc w:val="right"/>
              <w:rPr>
                <w:rFonts w:ascii="Arial" w:hAnsi="Arial" w:cs="Arial"/>
                <w:color w:val="000000" w:themeColor="text1"/>
                <w:sz w:val="20"/>
                <w:szCs w:val="20"/>
              </w:rPr>
            </w:pPr>
            <w:r w:rsidRPr="00E94873">
              <w:rPr>
                <w:rFonts w:ascii="Arial" w:hAnsi="Arial" w:cs="Arial"/>
                <w:color w:val="000000" w:themeColor="text1"/>
                <w:sz w:val="20"/>
                <w:szCs w:val="20"/>
              </w:rPr>
              <w:t>No</w:t>
            </w:r>
          </w:p>
        </w:tc>
        <w:tc>
          <w:tcPr>
            <w:tcW w:w="1961" w:type="dxa"/>
            <w:tcBorders>
              <w:top w:val="nil"/>
              <w:left w:val="single" w:sz="8" w:space="0" w:color="auto"/>
              <w:bottom w:val="single" w:sz="8" w:space="0" w:color="auto"/>
              <w:right w:val="single" w:sz="8" w:space="0" w:color="auto"/>
            </w:tcBorders>
          </w:tcPr>
          <w:p w:rsidR="00E94873" w:rsidRPr="00E94873" w:rsidRDefault="00E94873" w:rsidP="00D8595C">
            <w:pPr>
              <w:spacing w:after="120"/>
              <w:jc w:val="right"/>
              <w:rPr>
                <w:rFonts w:ascii="Arial" w:hAnsi="Arial" w:cs="Arial"/>
                <w:color w:val="000000" w:themeColor="text1"/>
                <w:sz w:val="20"/>
                <w:szCs w:val="20"/>
              </w:rPr>
            </w:pPr>
            <w:r w:rsidRPr="00E94873">
              <w:rPr>
                <w:rFonts w:ascii="Arial" w:hAnsi="Arial" w:cs="Arial"/>
                <w:color w:val="000000" w:themeColor="text1"/>
                <w:sz w:val="20"/>
                <w:szCs w:val="20"/>
              </w:rPr>
              <w:t>No</w:t>
            </w:r>
          </w:p>
        </w:tc>
      </w:tr>
      <w:tr w:rsidR="00E94873" w:rsidRPr="00E94873" w:rsidTr="00D8595C">
        <w:trPr>
          <w:trHeight w:val="315"/>
        </w:trPr>
        <w:tc>
          <w:tcPr>
            <w:tcW w:w="699" w:type="dxa"/>
            <w:tcBorders>
              <w:top w:val="nil"/>
              <w:left w:val="single" w:sz="8" w:space="0" w:color="auto"/>
              <w:bottom w:val="single" w:sz="8" w:space="0" w:color="auto"/>
              <w:right w:val="single" w:sz="8" w:space="0" w:color="auto"/>
            </w:tcBorders>
          </w:tcPr>
          <w:p w:rsidR="00E94873" w:rsidRPr="00E94873" w:rsidRDefault="00E94873" w:rsidP="00D8595C">
            <w:pPr>
              <w:spacing w:after="120"/>
              <w:rPr>
                <w:rFonts w:ascii="Arial" w:hAnsi="Arial" w:cs="Arial"/>
                <w:sz w:val="20"/>
                <w:szCs w:val="20"/>
              </w:rPr>
            </w:pPr>
            <w:r w:rsidRPr="00E94873">
              <w:rPr>
                <w:rFonts w:ascii="Arial" w:hAnsi="Arial" w:cs="Arial"/>
                <w:sz w:val="20"/>
                <w:szCs w:val="20"/>
              </w:rPr>
              <w:t>49</w:t>
            </w:r>
          </w:p>
        </w:tc>
        <w:tc>
          <w:tcPr>
            <w:tcW w:w="3686" w:type="dxa"/>
            <w:tcBorders>
              <w:top w:val="nil"/>
              <w:left w:val="single" w:sz="8" w:space="0" w:color="auto"/>
              <w:bottom w:val="single" w:sz="8" w:space="0" w:color="auto"/>
              <w:right w:val="single" w:sz="8" w:space="0" w:color="auto"/>
            </w:tcBorders>
          </w:tcPr>
          <w:p w:rsidR="00E94873" w:rsidRPr="00E94873" w:rsidRDefault="008C30BB" w:rsidP="00D8595C">
            <w:pPr>
              <w:spacing w:after="120"/>
              <w:rPr>
                <w:rFonts w:ascii="Arial" w:hAnsi="Arial" w:cs="Arial"/>
                <w:color w:val="000000" w:themeColor="text1"/>
                <w:sz w:val="20"/>
                <w:szCs w:val="20"/>
              </w:rPr>
            </w:pPr>
            <w:hyperlink r:id="rId54" w:history="1">
              <w:r w:rsidR="00E94873" w:rsidRPr="00E94873">
                <w:rPr>
                  <w:rStyle w:val="Hyperlink"/>
                  <w:rFonts w:ascii="Arial" w:hAnsi="Arial" w:cs="Arial"/>
                  <w:color w:val="000000" w:themeColor="text1"/>
                  <w:sz w:val="20"/>
                  <w:szCs w:val="20"/>
                  <w:shd w:val="clear" w:color="auto" w:fill="FFFFFF"/>
                </w:rPr>
                <w:t>http://www.wikihow.com/Ease-Hip-Pain</w:t>
              </w:r>
            </w:hyperlink>
            <w:r w:rsidR="00E94873" w:rsidRPr="00E94873">
              <w:rPr>
                <w:rFonts w:ascii="Arial" w:hAnsi="Arial" w:cs="Arial"/>
                <w:color w:val="000000" w:themeColor="text1"/>
                <w:sz w:val="20"/>
                <w:szCs w:val="20"/>
              </w:rPr>
              <w:t xml:space="preserve"> </w:t>
            </w:r>
          </w:p>
        </w:tc>
        <w:tc>
          <w:tcPr>
            <w:tcW w:w="850" w:type="dxa"/>
            <w:tcBorders>
              <w:top w:val="nil"/>
              <w:left w:val="single" w:sz="8" w:space="0" w:color="auto"/>
              <w:bottom w:val="single" w:sz="8" w:space="0" w:color="auto"/>
              <w:right w:val="single" w:sz="8" w:space="0" w:color="auto"/>
            </w:tcBorders>
            <w:vAlign w:val="center"/>
          </w:tcPr>
          <w:p w:rsidR="00E94873" w:rsidRPr="00E94873" w:rsidRDefault="00E94873" w:rsidP="00D8595C">
            <w:pPr>
              <w:spacing w:after="120"/>
              <w:jc w:val="center"/>
              <w:rPr>
                <w:rFonts w:ascii="Arial" w:hAnsi="Arial" w:cs="Arial"/>
                <w:color w:val="000000" w:themeColor="text1"/>
                <w:sz w:val="20"/>
                <w:szCs w:val="20"/>
              </w:rPr>
            </w:pPr>
            <w:r w:rsidRPr="00E94873">
              <w:rPr>
                <w:rFonts w:ascii="Arial" w:hAnsi="Arial" w:cs="Arial"/>
                <w:color w:val="000000" w:themeColor="text1"/>
                <w:sz w:val="20"/>
                <w:szCs w:val="20"/>
              </w:rPr>
              <w:t>8.58</w:t>
            </w:r>
          </w:p>
        </w:tc>
        <w:tc>
          <w:tcPr>
            <w:tcW w:w="1134" w:type="dxa"/>
            <w:tcBorders>
              <w:top w:val="nil"/>
              <w:left w:val="single" w:sz="8" w:space="0" w:color="auto"/>
              <w:bottom w:val="single" w:sz="8" w:space="0" w:color="auto"/>
              <w:right w:val="single" w:sz="8" w:space="0" w:color="auto"/>
            </w:tcBorders>
          </w:tcPr>
          <w:p w:rsidR="00E94873" w:rsidRPr="00E94873" w:rsidRDefault="00E94873" w:rsidP="00D8595C">
            <w:pPr>
              <w:spacing w:after="120"/>
              <w:jc w:val="center"/>
              <w:rPr>
                <w:rFonts w:ascii="Arial" w:hAnsi="Arial" w:cs="Arial"/>
                <w:color w:val="000000" w:themeColor="text1"/>
                <w:sz w:val="20"/>
                <w:szCs w:val="20"/>
              </w:rPr>
            </w:pPr>
          </w:p>
          <w:p w:rsidR="00E94873" w:rsidRPr="00E94873" w:rsidRDefault="00E94873" w:rsidP="00D8595C">
            <w:pPr>
              <w:spacing w:after="120"/>
              <w:jc w:val="center"/>
              <w:rPr>
                <w:rFonts w:ascii="Arial" w:hAnsi="Arial" w:cs="Arial"/>
                <w:color w:val="000000" w:themeColor="text1"/>
                <w:sz w:val="20"/>
                <w:szCs w:val="20"/>
              </w:rPr>
            </w:pPr>
            <w:r w:rsidRPr="00E94873">
              <w:rPr>
                <w:rFonts w:ascii="Arial" w:hAnsi="Arial" w:cs="Arial"/>
                <w:color w:val="000000" w:themeColor="text1"/>
                <w:sz w:val="20"/>
                <w:szCs w:val="20"/>
              </w:rPr>
              <w:t>9.81</w:t>
            </w:r>
          </w:p>
        </w:tc>
        <w:tc>
          <w:tcPr>
            <w:tcW w:w="1559" w:type="dxa"/>
            <w:tcBorders>
              <w:top w:val="nil"/>
              <w:left w:val="single" w:sz="8" w:space="0" w:color="auto"/>
              <w:bottom w:val="single" w:sz="8" w:space="0" w:color="auto"/>
              <w:right w:val="single" w:sz="8" w:space="0" w:color="auto"/>
            </w:tcBorders>
          </w:tcPr>
          <w:p w:rsidR="00E94873" w:rsidRPr="00E94873" w:rsidRDefault="00E94873" w:rsidP="00D8595C">
            <w:pPr>
              <w:spacing w:after="120"/>
              <w:jc w:val="right"/>
              <w:rPr>
                <w:rFonts w:ascii="Arial" w:hAnsi="Arial" w:cs="Arial"/>
                <w:color w:val="000000" w:themeColor="text1"/>
                <w:sz w:val="20"/>
                <w:szCs w:val="20"/>
              </w:rPr>
            </w:pPr>
            <w:r w:rsidRPr="00E94873">
              <w:rPr>
                <w:rFonts w:ascii="Arial" w:hAnsi="Arial" w:cs="Arial"/>
                <w:color w:val="000000" w:themeColor="text1"/>
                <w:sz w:val="20"/>
                <w:szCs w:val="20"/>
              </w:rPr>
              <w:t>Yes</w:t>
            </w:r>
          </w:p>
        </w:tc>
        <w:tc>
          <w:tcPr>
            <w:tcW w:w="1961" w:type="dxa"/>
            <w:tcBorders>
              <w:top w:val="nil"/>
              <w:left w:val="single" w:sz="8" w:space="0" w:color="auto"/>
              <w:bottom w:val="single" w:sz="8" w:space="0" w:color="auto"/>
              <w:right w:val="single" w:sz="8" w:space="0" w:color="auto"/>
            </w:tcBorders>
          </w:tcPr>
          <w:p w:rsidR="00E94873" w:rsidRPr="00E94873" w:rsidRDefault="00E94873" w:rsidP="00D8595C">
            <w:pPr>
              <w:spacing w:after="120"/>
              <w:jc w:val="right"/>
              <w:rPr>
                <w:rFonts w:ascii="Arial" w:hAnsi="Arial" w:cs="Arial"/>
                <w:color w:val="000000" w:themeColor="text1"/>
                <w:sz w:val="20"/>
                <w:szCs w:val="20"/>
              </w:rPr>
            </w:pPr>
            <w:r w:rsidRPr="00E94873">
              <w:rPr>
                <w:rFonts w:ascii="Arial" w:hAnsi="Arial" w:cs="Arial"/>
                <w:color w:val="000000" w:themeColor="text1"/>
                <w:sz w:val="20"/>
                <w:szCs w:val="20"/>
              </w:rPr>
              <w:t>No</w:t>
            </w:r>
          </w:p>
        </w:tc>
      </w:tr>
    </w:tbl>
    <w:p w:rsidR="00E94873" w:rsidRPr="00E94873" w:rsidRDefault="00E94873" w:rsidP="00E94873">
      <w:pPr>
        <w:spacing w:after="120" w:line="480" w:lineRule="auto"/>
        <w:ind w:left="360"/>
        <w:rPr>
          <w:rFonts w:ascii="Arial" w:hAnsi="Arial" w:cs="Arial"/>
          <w:sz w:val="20"/>
          <w:szCs w:val="20"/>
        </w:rPr>
      </w:pPr>
    </w:p>
    <w:p w:rsidR="00E94873" w:rsidRPr="00E94873" w:rsidRDefault="00E94873" w:rsidP="00E94873">
      <w:pPr>
        <w:spacing w:after="120" w:line="480" w:lineRule="auto"/>
        <w:ind w:left="360"/>
        <w:rPr>
          <w:rFonts w:ascii="Arial" w:hAnsi="Arial" w:cs="Arial"/>
          <w:sz w:val="20"/>
          <w:szCs w:val="20"/>
        </w:rPr>
      </w:pPr>
    </w:p>
    <w:p w:rsidR="00E94873" w:rsidRPr="00E94873" w:rsidRDefault="00E94873" w:rsidP="00E94873">
      <w:pPr>
        <w:spacing w:after="120"/>
        <w:rPr>
          <w:rFonts w:ascii="Arial" w:hAnsi="Arial" w:cs="Arial"/>
          <w:sz w:val="20"/>
          <w:szCs w:val="20"/>
        </w:rPr>
      </w:pPr>
      <w:r w:rsidRPr="00E94873">
        <w:rPr>
          <w:rFonts w:ascii="Arial" w:hAnsi="Arial" w:cs="Arial"/>
          <w:sz w:val="20"/>
          <w:szCs w:val="20"/>
        </w:rPr>
        <w:br w:type="page"/>
      </w:r>
    </w:p>
    <w:p w:rsidR="00E94873" w:rsidRPr="00E94873" w:rsidRDefault="00E94873" w:rsidP="00E94873">
      <w:pPr>
        <w:spacing w:after="120"/>
        <w:rPr>
          <w:rFonts w:ascii="Arial" w:hAnsi="Arial" w:cs="Arial"/>
          <w:b/>
          <w:sz w:val="20"/>
          <w:szCs w:val="20"/>
        </w:rPr>
      </w:pPr>
      <w:r w:rsidRPr="00E94873">
        <w:rPr>
          <w:rFonts w:ascii="Arial" w:hAnsi="Arial" w:cs="Arial"/>
          <w:b/>
          <w:sz w:val="20"/>
          <w:szCs w:val="20"/>
        </w:rPr>
        <w:lastRenderedPageBreak/>
        <w:t>Table 1. Search term combinations</w:t>
      </w:r>
    </w:p>
    <w:p w:rsidR="00E94873" w:rsidRPr="00E94873" w:rsidRDefault="00E94873" w:rsidP="00E94873">
      <w:pPr>
        <w:spacing w:after="120"/>
        <w:rPr>
          <w:rFonts w:ascii="Arial" w:hAnsi="Arial" w:cs="Arial"/>
          <w:sz w:val="20"/>
          <w:szCs w:val="20"/>
        </w:rPr>
      </w:pPr>
    </w:p>
    <w:tbl>
      <w:tblPr>
        <w:tblStyle w:val="TableGrid"/>
        <w:tblW w:w="0" w:type="auto"/>
        <w:tblLook w:val="04A0" w:firstRow="1" w:lastRow="0" w:firstColumn="1" w:lastColumn="0" w:noHBand="0" w:noVBand="1"/>
      </w:tblPr>
      <w:tblGrid>
        <w:gridCol w:w="1579"/>
        <w:gridCol w:w="2268"/>
        <w:gridCol w:w="2478"/>
        <w:gridCol w:w="2109"/>
      </w:tblGrid>
      <w:tr w:rsidR="00E94873" w:rsidRPr="00E94873" w:rsidTr="00D8595C">
        <w:trPr>
          <w:trHeight w:val="491"/>
        </w:trPr>
        <w:tc>
          <w:tcPr>
            <w:tcW w:w="1579" w:type="dxa"/>
          </w:tcPr>
          <w:p w:rsidR="00E94873" w:rsidRPr="00E94873" w:rsidRDefault="00E94873" w:rsidP="00D8595C">
            <w:pPr>
              <w:spacing w:after="120" w:line="480" w:lineRule="auto"/>
              <w:rPr>
                <w:rFonts w:ascii="Arial" w:hAnsi="Arial" w:cs="Arial"/>
                <w:sz w:val="20"/>
                <w:szCs w:val="20"/>
              </w:rPr>
            </w:pPr>
            <w:r w:rsidRPr="00E94873">
              <w:rPr>
                <w:rFonts w:ascii="Arial" w:hAnsi="Arial" w:cs="Arial"/>
                <w:sz w:val="20"/>
                <w:szCs w:val="20"/>
              </w:rPr>
              <w:t>Joint pain</w:t>
            </w:r>
          </w:p>
        </w:tc>
        <w:tc>
          <w:tcPr>
            <w:tcW w:w="2268" w:type="dxa"/>
          </w:tcPr>
          <w:p w:rsidR="00E94873" w:rsidRPr="00E94873" w:rsidRDefault="00E94873" w:rsidP="00D8595C">
            <w:pPr>
              <w:spacing w:after="120" w:line="480" w:lineRule="auto"/>
              <w:rPr>
                <w:rFonts w:ascii="Arial" w:hAnsi="Arial" w:cs="Arial"/>
                <w:sz w:val="20"/>
                <w:szCs w:val="20"/>
              </w:rPr>
            </w:pPr>
            <w:r w:rsidRPr="00E94873">
              <w:rPr>
                <w:rFonts w:ascii="Arial" w:hAnsi="Arial" w:cs="Arial"/>
                <w:sz w:val="20"/>
                <w:szCs w:val="20"/>
              </w:rPr>
              <w:t>Helping joint pain</w:t>
            </w:r>
          </w:p>
        </w:tc>
        <w:tc>
          <w:tcPr>
            <w:tcW w:w="2478" w:type="dxa"/>
          </w:tcPr>
          <w:p w:rsidR="00E94873" w:rsidRPr="00E94873" w:rsidRDefault="00E94873" w:rsidP="00D8595C">
            <w:pPr>
              <w:spacing w:after="120" w:line="480" w:lineRule="auto"/>
              <w:rPr>
                <w:rFonts w:ascii="Arial" w:hAnsi="Arial" w:cs="Arial"/>
                <w:sz w:val="20"/>
                <w:szCs w:val="20"/>
              </w:rPr>
            </w:pPr>
            <w:r w:rsidRPr="00E94873">
              <w:rPr>
                <w:rFonts w:ascii="Arial" w:hAnsi="Arial" w:cs="Arial"/>
                <w:sz w:val="20"/>
                <w:szCs w:val="20"/>
              </w:rPr>
              <w:t>Improving joint pain</w:t>
            </w:r>
          </w:p>
        </w:tc>
        <w:tc>
          <w:tcPr>
            <w:tcW w:w="2109" w:type="dxa"/>
          </w:tcPr>
          <w:p w:rsidR="00E94873" w:rsidRPr="00E94873" w:rsidRDefault="00E94873" w:rsidP="00D8595C">
            <w:pPr>
              <w:spacing w:after="120" w:line="480" w:lineRule="auto"/>
              <w:rPr>
                <w:rFonts w:ascii="Arial" w:hAnsi="Arial" w:cs="Arial"/>
                <w:sz w:val="20"/>
                <w:szCs w:val="20"/>
              </w:rPr>
            </w:pPr>
            <w:r w:rsidRPr="00E94873">
              <w:rPr>
                <w:rFonts w:ascii="Arial" w:hAnsi="Arial" w:cs="Arial"/>
                <w:sz w:val="20"/>
                <w:szCs w:val="20"/>
              </w:rPr>
              <w:t>Treating joint pain</w:t>
            </w:r>
          </w:p>
        </w:tc>
      </w:tr>
      <w:tr w:rsidR="00E94873" w:rsidRPr="00E94873" w:rsidTr="00D8595C">
        <w:trPr>
          <w:trHeight w:val="569"/>
        </w:trPr>
        <w:tc>
          <w:tcPr>
            <w:tcW w:w="1579" w:type="dxa"/>
          </w:tcPr>
          <w:p w:rsidR="00E94873" w:rsidRPr="00E94873" w:rsidRDefault="00E94873" w:rsidP="00D8595C">
            <w:pPr>
              <w:spacing w:after="120" w:line="480" w:lineRule="auto"/>
              <w:rPr>
                <w:rFonts w:ascii="Arial" w:hAnsi="Arial" w:cs="Arial"/>
                <w:sz w:val="20"/>
                <w:szCs w:val="20"/>
              </w:rPr>
            </w:pPr>
            <w:r w:rsidRPr="00E94873">
              <w:rPr>
                <w:rFonts w:ascii="Arial" w:hAnsi="Arial" w:cs="Arial"/>
                <w:sz w:val="20"/>
                <w:szCs w:val="20"/>
              </w:rPr>
              <w:t>Arthritis pain</w:t>
            </w:r>
          </w:p>
        </w:tc>
        <w:tc>
          <w:tcPr>
            <w:tcW w:w="2268" w:type="dxa"/>
          </w:tcPr>
          <w:p w:rsidR="00E94873" w:rsidRPr="00E94873" w:rsidRDefault="00E94873" w:rsidP="00D8595C">
            <w:pPr>
              <w:spacing w:after="120" w:line="480" w:lineRule="auto"/>
              <w:rPr>
                <w:rFonts w:ascii="Arial" w:hAnsi="Arial" w:cs="Arial"/>
                <w:sz w:val="20"/>
                <w:szCs w:val="20"/>
              </w:rPr>
            </w:pPr>
            <w:r w:rsidRPr="00E94873">
              <w:rPr>
                <w:rFonts w:ascii="Arial" w:hAnsi="Arial" w:cs="Arial"/>
                <w:sz w:val="20"/>
                <w:szCs w:val="20"/>
              </w:rPr>
              <w:t>Helping arthritis pain</w:t>
            </w:r>
          </w:p>
        </w:tc>
        <w:tc>
          <w:tcPr>
            <w:tcW w:w="2478" w:type="dxa"/>
          </w:tcPr>
          <w:p w:rsidR="00E94873" w:rsidRPr="00E94873" w:rsidRDefault="00E94873" w:rsidP="00D8595C">
            <w:pPr>
              <w:spacing w:after="120" w:line="480" w:lineRule="auto"/>
              <w:rPr>
                <w:rFonts w:ascii="Arial" w:hAnsi="Arial" w:cs="Arial"/>
                <w:sz w:val="20"/>
                <w:szCs w:val="20"/>
              </w:rPr>
            </w:pPr>
            <w:r w:rsidRPr="00E94873">
              <w:rPr>
                <w:rFonts w:ascii="Arial" w:hAnsi="Arial" w:cs="Arial"/>
                <w:sz w:val="20"/>
                <w:szCs w:val="20"/>
              </w:rPr>
              <w:t>Improving arthritis pain</w:t>
            </w:r>
          </w:p>
        </w:tc>
        <w:tc>
          <w:tcPr>
            <w:tcW w:w="2109" w:type="dxa"/>
          </w:tcPr>
          <w:p w:rsidR="00E94873" w:rsidRPr="00E94873" w:rsidRDefault="00E94873" w:rsidP="00D8595C">
            <w:pPr>
              <w:spacing w:after="120" w:line="480" w:lineRule="auto"/>
              <w:rPr>
                <w:rFonts w:ascii="Arial" w:hAnsi="Arial" w:cs="Arial"/>
                <w:sz w:val="20"/>
                <w:szCs w:val="20"/>
              </w:rPr>
            </w:pPr>
            <w:r w:rsidRPr="00E94873">
              <w:rPr>
                <w:rFonts w:ascii="Arial" w:hAnsi="Arial" w:cs="Arial"/>
                <w:sz w:val="20"/>
                <w:szCs w:val="20"/>
              </w:rPr>
              <w:t>Treating arthritis pain</w:t>
            </w:r>
          </w:p>
        </w:tc>
      </w:tr>
      <w:tr w:rsidR="00E94873" w:rsidRPr="00E94873" w:rsidTr="00D8595C">
        <w:trPr>
          <w:trHeight w:val="569"/>
        </w:trPr>
        <w:tc>
          <w:tcPr>
            <w:tcW w:w="1579" w:type="dxa"/>
          </w:tcPr>
          <w:p w:rsidR="00E94873" w:rsidRPr="00E94873" w:rsidRDefault="00E94873" w:rsidP="00D8595C">
            <w:pPr>
              <w:spacing w:after="120" w:line="480" w:lineRule="auto"/>
              <w:rPr>
                <w:rFonts w:ascii="Arial" w:hAnsi="Arial" w:cs="Arial"/>
                <w:sz w:val="20"/>
                <w:szCs w:val="20"/>
              </w:rPr>
            </w:pPr>
            <w:r w:rsidRPr="00E94873">
              <w:rPr>
                <w:rFonts w:ascii="Arial" w:hAnsi="Arial" w:cs="Arial"/>
                <w:sz w:val="20"/>
                <w:szCs w:val="20"/>
              </w:rPr>
              <w:t>Knee pain</w:t>
            </w:r>
          </w:p>
        </w:tc>
        <w:tc>
          <w:tcPr>
            <w:tcW w:w="2268" w:type="dxa"/>
          </w:tcPr>
          <w:p w:rsidR="00E94873" w:rsidRPr="00E94873" w:rsidRDefault="00E94873" w:rsidP="00D8595C">
            <w:pPr>
              <w:spacing w:after="120" w:line="480" w:lineRule="auto"/>
              <w:rPr>
                <w:rFonts w:ascii="Arial" w:hAnsi="Arial" w:cs="Arial"/>
                <w:sz w:val="20"/>
                <w:szCs w:val="20"/>
              </w:rPr>
            </w:pPr>
            <w:r w:rsidRPr="00E94873">
              <w:rPr>
                <w:rFonts w:ascii="Arial" w:hAnsi="Arial" w:cs="Arial"/>
                <w:sz w:val="20"/>
                <w:szCs w:val="20"/>
              </w:rPr>
              <w:t>Helping knee pain</w:t>
            </w:r>
          </w:p>
        </w:tc>
        <w:tc>
          <w:tcPr>
            <w:tcW w:w="2478" w:type="dxa"/>
          </w:tcPr>
          <w:p w:rsidR="00E94873" w:rsidRPr="00E94873" w:rsidRDefault="00E94873" w:rsidP="00D8595C">
            <w:pPr>
              <w:spacing w:after="120" w:line="480" w:lineRule="auto"/>
              <w:rPr>
                <w:rFonts w:ascii="Arial" w:hAnsi="Arial" w:cs="Arial"/>
                <w:sz w:val="20"/>
                <w:szCs w:val="20"/>
              </w:rPr>
            </w:pPr>
            <w:r w:rsidRPr="00E94873">
              <w:rPr>
                <w:rFonts w:ascii="Arial" w:hAnsi="Arial" w:cs="Arial"/>
                <w:sz w:val="20"/>
                <w:szCs w:val="20"/>
              </w:rPr>
              <w:t>Improving knee pain</w:t>
            </w:r>
          </w:p>
        </w:tc>
        <w:tc>
          <w:tcPr>
            <w:tcW w:w="2109" w:type="dxa"/>
          </w:tcPr>
          <w:p w:rsidR="00E94873" w:rsidRPr="00E94873" w:rsidRDefault="00E94873" w:rsidP="00D8595C">
            <w:pPr>
              <w:spacing w:after="120" w:line="480" w:lineRule="auto"/>
              <w:rPr>
                <w:rFonts w:ascii="Arial" w:hAnsi="Arial" w:cs="Arial"/>
                <w:sz w:val="20"/>
                <w:szCs w:val="20"/>
              </w:rPr>
            </w:pPr>
            <w:r w:rsidRPr="00E94873">
              <w:rPr>
                <w:rFonts w:ascii="Arial" w:hAnsi="Arial" w:cs="Arial"/>
                <w:sz w:val="20"/>
                <w:szCs w:val="20"/>
              </w:rPr>
              <w:t>Treating knee pain</w:t>
            </w:r>
          </w:p>
        </w:tc>
      </w:tr>
      <w:tr w:rsidR="00E94873" w:rsidRPr="00E94873" w:rsidTr="00D8595C">
        <w:trPr>
          <w:trHeight w:val="569"/>
        </w:trPr>
        <w:tc>
          <w:tcPr>
            <w:tcW w:w="1579" w:type="dxa"/>
          </w:tcPr>
          <w:p w:rsidR="00E94873" w:rsidRPr="00E94873" w:rsidRDefault="00E94873" w:rsidP="00D8595C">
            <w:pPr>
              <w:spacing w:after="120" w:line="480" w:lineRule="auto"/>
              <w:rPr>
                <w:rFonts w:ascii="Arial" w:hAnsi="Arial" w:cs="Arial"/>
                <w:sz w:val="20"/>
                <w:szCs w:val="20"/>
              </w:rPr>
            </w:pPr>
            <w:r w:rsidRPr="00E94873">
              <w:rPr>
                <w:rFonts w:ascii="Arial" w:hAnsi="Arial" w:cs="Arial"/>
                <w:sz w:val="20"/>
                <w:szCs w:val="20"/>
              </w:rPr>
              <w:t>Hip pain</w:t>
            </w:r>
          </w:p>
        </w:tc>
        <w:tc>
          <w:tcPr>
            <w:tcW w:w="2268" w:type="dxa"/>
          </w:tcPr>
          <w:p w:rsidR="00E94873" w:rsidRPr="00E94873" w:rsidRDefault="00E94873" w:rsidP="00D8595C">
            <w:pPr>
              <w:spacing w:after="120" w:line="480" w:lineRule="auto"/>
              <w:rPr>
                <w:rFonts w:ascii="Arial" w:hAnsi="Arial" w:cs="Arial"/>
                <w:sz w:val="20"/>
                <w:szCs w:val="20"/>
              </w:rPr>
            </w:pPr>
            <w:r w:rsidRPr="00E94873">
              <w:rPr>
                <w:rFonts w:ascii="Arial" w:hAnsi="Arial" w:cs="Arial"/>
                <w:sz w:val="20"/>
                <w:szCs w:val="20"/>
              </w:rPr>
              <w:t>Helping hip pain</w:t>
            </w:r>
          </w:p>
        </w:tc>
        <w:tc>
          <w:tcPr>
            <w:tcW w:w="2478" w:type="dxa"/>
          </w:tcPr>
          <w:p w:rsidR="00E94873" w:rsidRPr="00E94873" w:rsidRDefault="00E94873" w:rsidP="00D8595C">
            <w:pPr>
              <w:spacing w:after="120" w:line="480" w:lineRule="auto"/>
              <w:rPr>
                <w:rFonts w:ascii="Arial" w:hAnsi="Arial" w:cs="Arial"/>
                <w:sz w:val="20"/>
                <w:szCs w:val="20"/>
              </w:rPr>
            </w:pPr>
            <w:r w:rsidRPr="00E94873">
              <w:rPr>
                <w:rFonts w:ascii="Arial" w:hAnsi="Arial" w:cs="Arial"/>
                <w:sz w:val="20"/>
                <w:szCs w:val="20"/>
              </w:rPr>
              <w:t>Improving hip pain</w:t>
            </w:r>
          </w:p>
        </w:tc>
        <w:tc>
          <w:tcPr>
            <w:tcW w:w="2109" w:type="dxa"/>
          </w:tcPr>
          <w:p w:rsidR="00E94873" w:rsidRPr="00E94873" w:rsidRDefault="00E94873" w:rsidP="00D8595C">
            <w:pPr>
              <w:spacing w:after="120" w:line="480" w:lineRule="auto"/>
              <w:rPr>
                <w:rFonts w:ascii="Arial" w:hAnsi="Arial" w:cs="Arial"/>
                <w:sz w:val="20"/>
                <w:szCs w:val="20"/>
              </w:rPr>
            </w:pPr>
            <w:r w:rsidRPr="00E94873">
              <w:rPr>
                <w:rFonts w:ascii="Arial" w:hAnsi="Arial" w:cs="Arial"/>
                <w:sz w:val="20"/>
                <w:szCs w:val="20"/>
              </w:rPr>
              <w:t>Treating hip pain</w:t>
            </w:r>
          </w:p>
        </w:tc>
      </w:tr>
      <w:tr w:rsidR="00E94873" w:rsidRPr="00E94873" w:rsidTr="00D8595C">
        <w:trPr>
          <w:trHeight w:val="569"/>
        </w:trPr>
        <w:tc>
          <w:tcPr>
            <w:tcW w:w="1579" w:type="dxa"/>
          </w:tcPr>
          <w:p w:rsidR="00E94873" w:rsidRPr="00E94873" w:rsidRDefault="00E94873" w:rsidP="00D8595C">
            <w:pPr>
              <w:spacing w:after="120" w:line="480" w:lineRule="auto"/>
              <w:rPr>
                <w:rFonts w:ascii="Arial" w:hAnsi="Arial" w:cs="Arial"/>
                <w:sz w:val="20"/>
                <w:szCs w:val="20"/>
              </w:rPr>
            </w:pPr>
            <w:r w:rsidRPr="00E94873">
              <w:rPr>
                <w:rFonts w:ascii="Arial" w:hAnsi="Arial" w:cs="Arial"/>
                <w:sz w:val="20"/>
                <w:szCs w:val="20"/>
              </w:rPr>
              <w:t>Hand pain</w:t>
            </w:r>
          </w:p>
        </w:tc>
        <w:tc>
          <w:tcPr>
            <w:tcW w:w="2268" w:type="dxa"/>
          </w:tcPr>
          <w:p w:rsidR="00E94873" w:rsidRPr="00E94873" w:rsidRDefault="00E94873" w:rsidP="00D8595C">
            <w:pPr>
              <w:spacing w:after="120" w:line="480" w:lineRule="auto"/>
              <w:rPr>
                <w:rFonts w:ascii="Arial" w:hAnsi="Arial" w:cs="Arial"/>
                <w:sz w:val="20"/>
                <w:szCs w:val="20"/>
              </w:rPr>
            </w:pPr>
            <w:r w:rsidRPr="00E94873">
              <w:rPr>
                <w:rFonts w:ascii="Arial" w:hAnsi="Arial" w:cs="Arial"/>
                <w:sz w:val="20"/>
                <w:szCs w:val="20"/>
              </w:rPr>
              <w:t>Helping hand pain</w:t>
            </w:r>
          </w:p>
        </w:tc>
        <w:tc>
          <w:tcPr>
            <w:tcW w:w="2478" w:type="dxa"/>
          </w:tcPr>
          <w:p w:rsidR="00E94873" w:rsidRPr="00E94873" w:rsidRDefault="00E94873" w:rsidP="00D8595C">
            <w:pPr>
              <w:spacing w:after="120" w:line="480" w:lineRule="auto"/>
              <w:rPr>
                <w:rFonts w:ascii="Arial" w:hAnsi="Arial" w:cs="Arial"/>
                <w:sz w:val="20"/>
                <w:szCs w:val="20"/>
              </w:rPr>
            </w:pPr>
            <w:r w:rsidRPr="00E94873">
              <w:rPr>
                <w:rFonts w:ascii="Arial" w:hAnsi="Arial" w:cs="Arial"/>
                <w:sz w:val="20"/>
                <w:szCs w:val="20"/>
              </w:rPr>
              <w:t>Improving hand pain</w:t>
            </w:r>
          </w:p>
        </w:tc>
        <w:tc>
          <w:tcPr>
            <w:tcW w:w="2109" w:type="dxa"/>
          </w:tcPr>
          <w:p w:rsidR="00E94873" w:rsidRPr="00E94873" w:rsidRDefault="00E94873" w:rsidP="00D8595C">
            <w:pPr>
              <w:spacing w:after="120" w:line="480" w:lineRule="auto"/>
              <w:rPr>
                <w:rFonts w:ascii="Arial" w:hAnsi="Arial" w:cs="Arial"/>
                <w:sz w:val="20"/>
                <w:szCs w:val="20"/>
              </w:rPr>
            </w:pPr>
            <w:r w:rsidRPr="00E94873">
              <w:rPr>
                <w:rFonts w:ascii="Arial" w:hAnsi="Arial" w:cs="Arial"/>
                <w:sz w:val="20"/>
                <w:szCs w:val="20"/>
              </w:rPr>
              <w:t>Treating hand pain</w:t>
            </w:r>
          </w:p>
        </w:tc>
      </w:tr>
    </w:tbl>
    <w:p w:rsidR="00E94873" w:rsidRPr="00E94873" w:rsidRDefault="00E94873" w:rsidP="00E94873">
      <w:pPr>
        <w:spacing w:after="120" w:line="480" w:lineRule="auto"/>
        <w:rPr>
          <w:rFonts w:ascii="Arial" w:hAnsi="Arial" w:cs="Arial"/>
          <w:b/>
          <w:sz w:val="20"/>
          <w:szCs w:val="20"/>
        </w:rPr>
      </w:pPr>
    </w:p>
    <w:p w:rsidR="00E94873" w:rsidRPr="00E94873" w:rsidRDefault="00E94873" w:rsidP="00E94873">
      <w:pPr>
        <w:spacing w:after="160" w:line="259" w:lineRule="auto"/>
        <w:rPr>
          <w:rFonts w:ascii="Arial" w:hAnsi="Arial" w:cs="Arial"/>
          <w:b/>
          <w:sz w:val="20"/>
          <w:szCs w:val="20"/>
        </w:rPr>
      </w:pPr>
      <w:r w:rsidRPr="00E94873">
        <w:rPr>
          <w:rFonts w:ascii="Arial" w:hAnsi="Arial" w:cs="Arial"/>
          <w:b/>
          <w:sz w:val="20"/>
          <w:szCs w:val="20"/>
        </w:rPr>
        <w:br w:type="page"/>
      </w:r>
    </w:p>
    <w:p w:rsidR="00E94873" w:rsidRPr="00E94873" w:rsidRDefault="00E94873" w:rsidP="00E94873">
      <w:pPr>
        <w:spacing w:after="120" w:line="480" w:lineRule="auto"/>
        <w:rPr>
          <w:rFonts w:ascii="Arial" w:hAnsi="Arial" w:cs="Arial"/>
          <w:b/>
          <w:i/>
          <w:sz w:val="20"/>
          <w:szCs w:val="20"/>
        </w:rPr>
      </w:pPr>
      <w:r w:rsidRPr="00E94873">
        <w:rPr>
          <w:rFonts w:ascii="Arial" w:hAnsi="Arial" w:cs="Arial"/>
          <w:b/>
          <w:sz w:val="20"/>
          <w:szCs w:val="20"/>
        </w:rPr>
        <w:lastRenderedPageBreak/>
        <w:t>Table 2.</w:t>
      </w:r>
      <w:r w:rsidRPr="00E94873">
        <w:rPr>
          <w:rFonts w:ascii="Arial" w:hAnsi="Arial" w:cs="Arial"/>
          <w:b/>
          <w:i/>
          <w:sz w:val="20"/>
          <w:szCs w:val="20"/>
        </w:rPr>
        <w:t xml:space="preserve"> </w:t>
      </w:r>
      <w:r w:rsidRPr="00E94873">
        <w:rPr>
          <w:rFonts w:ascii="Arial" w:hAnsi="Arial" w:cs="Arial"/>
          <w:b/>
          <w:sz w:val="20"/>
          <w:szCs w:val="20"/>
        </w:rPr>
        <w:t xml:space="preserve">Inclusion and exclusion criteria for webpages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7"/>
        <w:gridCol w:w="4536"/>
      </w:tblGrid>
      <w:tr w:rsidR="00E94873" w:rsidRPr="00E94873" w:rsidTr="00D8595C">
        <w:trPr>
          <w:trHeight w:val="189"/>
        </w:trPr>
        <w:tc>
          <w:tcPr>
            <w:tcW w:w="4957" w:type="dxa"/>
          </w:tcPr>
          <w:p w:rsidR="00E94873" w:rsidRPr="00E94873" w:rsidRDefault="00E94873" w:rsidP="00D8595C">
            <w:pPr>
              <w:spacing w:after="120"/>
              <w:rPr>
                <w:rFonts w:ascii="Arial" w:hAnsi="Arial" w:cs="Arial"/>
                <w:b/>
                <w:sz w:val="20"/>
                <w:szCs w:val="20"/>
              </w:rPr>
            </w:pPr>
            <w:r w:rsidRPr="00E94873">
              <w:rPr>
                <w:rFonts w:ascii="Arial" w:hAnsi="Arial" w:cs="Arial"/>
                <w:b/>
                <w:sz w:val="20"/>
                <w:szCs w:val="20"/>
              </w:rPr>
              <w:t>Inclusion criteria</w:t>
            </w:r>
          </w:p>
          <w:p w:rsidR="00E94873" w:rsidRPr="00E94873" w:rsidRDefault="00E94873" w:rsidP="00D8595C">
            <w:pPr>
              <w:spacing w:after="120"/>
              <w:rPr>
                <w:rFonts w:ascii="Arial" w:hAnsi="Arial" w:cs="Arial"/>
                <w:b/>
                <w:sz w:val="20"/>
                <w:szCs w:val="20"/>
              </w:rPr>
            </w:pPr>
          </w:p>
        </w:tc>
        <w:tc>
          <w:tcPr>
            <w:tcW w:w="4536" w:type="dxa"/>
          </w:tcPr>
          <w:p w:rsidR="00E94873" w:rsidRPr="00E94873" w:rsidRDefault="00E94873" w:rsidP="00D8595C">
            <w:pPr>
              <w:spacing w:after="120"/>
              <w:rPr>
                <w:rFonts w:ascii="Arial" w:hAnsi="Arial" w:cs="Arial"/>
                <w:b/>
                <w:sz w:val="20"/>
                <w:szCs w:val="20"/>
              </w:rPr>
            </w:pPr>
            <w:r w:rsidRPr="00E94873">
              <w:rPr>
                <w:rFonts w:ascii="Arial" w:hAnsi="Arial" w:cs="Arial"/>
                <w:b/>
                <w:sz w:val="20"/>
                <w:szCs w:val="20"/>
              </w:rPr>
              <w:t>Exclusion criteria</w:t>
            </w:r>
          </w:p>
        </w:tc>
      </w:tr>
      <w:tr w:rsidR="00E94873" w:rsidRPr="00E94873" w:rsidTr="00D8595C">
        <w:trPr>
          <w:trHeight w:val="577"/>
        </w:trPr>
        <w:tc>
          <w:tcPr>
            <w:tcW w:w="4957" w:type="dxa"/>
          </w:tcPr>
          <w:p w:rsidR="00E94873" w:rsidRPr="00E94873" w:rsidRDefault="00E94873" w:rsidP="00D8595C">
            <w:pPr>
              <w:spacing w:after="120"/>
              <w:rPr>
                <w:rFonts w:ascii="Arial" w:hAnsi="Arial" w:cs="Arial"/>
                <w:sz w:val="20"/>
                <w:szCs w:val="20"/>
              </w:rPr>
            </w:pPr>
          </w:p>
          <w:p w:rsidR="00E94873" w:rsidRPr="00E94873" w:rsidRDefault="00E94873" w:rsidP="00D8595C">
            <w:pPr>
              <w:spacing w:after="120"/>
              <w:rPr>
                <w:rFonts w:ascii="Arial" w:hAnsi="Arial" w:cs="Arial"/>
                <w:sz w:val="20"/>
                <w:szCs w:val="20"/>
              </w:rPr>
            </w:pPr>
            <w:r w:rsidRPr="00E94873">
              <w:rPr>
                <w:rFonts w:ascii="Arial" w:hAnsi="Arial" w:cs="Arial"/>
                <w:sz w:val="20"/>
                <w:szCs w:val="20"/>
              </w:rPr>
              <w:t xml:space="preserve">1. Main topic of osteoarthritis. </w:t>
            </w:r>
          </w:p>
        </w:tc>
        <w:tc>
          <w:tcPr>
            <w:tcW w:w="4536" w:type="dxa"/>
          </w:tcPr>
          <w:p w:rsidR="00E94873" w:rsidRPr="00E94873" w:rsidRDefault="00E94873" w:rsidP="00D8595C">
            <w:pPr>
              <w:spacing w:after="120"/>
              <w:rPr>
                <w:rFonts w:ascii="Arial" w:hAnsi="Arial" w:cs="Arial"/>
                <w:sz w:val="20"/>
                <w:szCs w:val="20"/>
              </w:rPr>
            </w:pPr>
          </w:p>
          <w:p w:rsidR="00E94873" w:rsidRPr="00E94873" w:rsidRDefault="00E94873" w:rsidP="00D8595C">
            <w:pPr>
              <w:pStyle w:val="ListParagraph"/>
              <w:numPr>
                <w:ilvl w:val="0"/>
                <w:numId w:val="2"/>
              </w:numPr>
              <w:spacing w:after="120"/>
              <w:rPr>
                <w:rStyle w:val="CommentReference"/>
                <w:rFonts w:ascii="Arial" w:hAnsi="Arial" w:cs="Arial"/>
                <w:sz w:val="20"/>
                <w:szCs w:val="20"/>
              </w:rPr>
            </w:pPr>
            <w:r w:rsidRPr="00E94873">
              <w:rPr>
                <w:rFonts w:ascii="Arial" w:hAnsi="Arial" w:cs="Arial"/>
                <w:sz w:val="20"/>
                <w:szCs w:val="20"/>
              </w:rPr>
              <w:t>Web page already analysed via a different URL.</w:t>
            </w:r>
          </w:p>
        </w:tc>
      </w:tr>
      <w:tr w:rsidR="00E94873" w:rsidRPr="00E94873" w:rsidTr="00D8595C">
        <w:trPr>
          <w:trHeight w:val="378"/>
        </w:trPr>
        <w:tc>
          <w:tcPr>
            <w:tcW w:w="4957" w:type="dxa"/>
          </w:tcPr>
          <w:p w:rsidR="00E94873" w:rsidRPr="00E94873" w:rsidRDefault="00E94873" w:rsidP="00D8595C">
            <w:pPr>
              <w:spacing w:after="120"/>
              <w:rPr>
                <w:rFonts w:ascii="Arial" w:hAnsi="Arial" w:cs="Arial"/>
                <w:sz w:val="20"/>
                <w:szCs w:val="20"/>
              </w:rPr>
            </w:pPr>
          </w:p>
          <w:p w:rsidR="00E94873" w:rsidRPr="00E94873" w:rsidRDefault="00E94873" w:rsidP="00D8595C">
            <w:pPr>
              <w:spacing w:after="120"/>
              <w:rPr>
                <w:rFonts w:ascii="Arial" w:hAnsi="Arial" w:cs="Arial"/>
                <w:sz w:val="20"/>
                <w:szCs w:val="20"/>
              </w:rPr>
            </w:pPr>
            <w:r w:rsidRPr="00E94873">
              <w:rPr>
                <w:rFonts w:ascii="Arial" w:hAnsi="Arial" w:cs="Arial"/>
                <w:sz w:val="20"/>
                <w:szCs w:val="20"/>
              </w:rPr>
              <w:t>2. Aimed at the public.</w:t>
            </w:r>
          </w:p>
        </w:tc>
        <w:tc>
          <w:tcPr>
            <w:tcW w:w="4536" w:type="dxa"/>
          </w:tcPr>
          <w:p w:rsidR="00E94873" w:rsidRPr="00E94873" w:rsidRDefault="00E94873" w:rsidP="00D8595C">
            <w:pPr>
              <w:spacing w:after="120"/>
              <w:rPr>
                <w:rFonts w:ascii="Arial" w:hAnsi="Arial" w:cs="Arial"/>
                <w:sz w:val="20"/>
                <w:szCs w:val="20"/>
              </w:rPr>
            </w:pPr>
          </w:p>
          <w:p w:rsidR="00E94873" w:rsidRPr="00E94873" w:rsidRDefault="00E94873" w:rsidP="00D8595C">
            <w:pPr>
              <w:pStyle w:val="ListParagraph"/>
              <w:numPr>
                <w:ilvl w:val="0"/>
                <w:numId w:val="2"/>
              </w:numPr>
              <w:spacing w:after="120"/>
              <w:rPr>
                <w:rFonts w:ascii="Arial" w:hAnsi="Arial" w:cs="Arial"/>
                <w:sz w:val="20"/>
                <w:szCs w:val="20"/>
              </w:rPr>
            </w:pPr>
            <w:r w:rsidRPr="00E94873">
              <w:rPr>
                <w:rFonts w:ascii="Arial" w:hAnsi="Arial" w:cs="Arial"/>
                <w:sz w:val="20"/>
                <w:szCs w:val="20"/>
              </w:rPr>
              <w:t>Main topic unrelated to osteoarthritis.</w:t>
            </w:r>
          </w:p>
        </w:tc>
      </w:tr>
      <w:tr w:rsidR="00E94873" w:rsidRPr="00E94873" w:rsidTr="00D8595C">
        <w:trPr>
          <w:trHeight w:val="378"/>
        </w:trPr>
        <w:tc>
          <w:tcPr>
            <w:tcW w:w="4957" w:type="dxa"/>
          </w:tcPr>
          <w:p w:rsidR="00E94873" w:rsidRPr="00E94873" w:rsidRDefault="00E94873" w:rsidP="00D8595C">
            <w:pPr>
              <w:pStyle w:val="ListParagraph"/>
              <w:spacing w:after="120"/>
              <w:rPr>
                <w:rFonts w:ascii="Arial" w:hAnsi="Arial" w:cs="Arial"/>
                <w:sz w:val="20"/>
                <w:szCs w:val="20"/>
              </w:rPr>
            </w:pPr>
          </w:p>
          <w:p w:rsidR="00E94873" w:rsidRPr="00E94873" w:rsidRDefault="00E94873" w:rsidP="00D8595C">
            <w:pPr>
              <w:pStyle w:val="ListParagraph"/>
              <w:spacing w:after="120"/>
              <w:rPr>
                <w:rFonts w:ascii="Arial" w:hAnsi="Arial" w:cs="Arial"/>
                <w:sz w:val="20"/>
                <w:szCs w:val="20"/>
              </w:rPr>
            </w:pPr>
          </w:p>
          <w:p w:rsidR="00E94873" w:rsidRPr="00E94873" w:rsidRDefault="00E94873" w:rsidP="00D8595C">
            <w:pPr>
              <w:spacing w:after="120"/>
              <w:rPr>
                <w:rFonts w:ascii="Arial" w:hAnsi="Arial" w:cs="Arial"/>
                <w:sz w:val="20"/>
                <w:szCs w:val="20"/>
              </w:rPr>
            </w:pPr>
            <w:r w:rsidRPr="00E94873">
              <w:rPr>
                <w:rFonts w:ascii="Arial" w:hAnsi="Arial" w:cs="Arial"/>
                <w:sz w:val="20"/>
                <w:szCs w:val="20"/>
              </w:rPr>
              <w:t>3. Aimed at adults.</w:t>
            </w:r>
          </w:p>
        </w:tc>
        <w:tc>
          <w:tcPr>
            <w:tcW w:w="4536" w:type="dxa"/>
          </w:tcPr>
          <w:p w:rsidR="00E94873" w:rsidRPr="00E94873" w:rsidRDefault="00E94873" w:rsidP="00D8595C">
            <w:pPr>
              <w:spacing w:after="120"/>
              <w:rPr>
                <w:rFonts w:ascii="Arial" w:hAnsi="Arial" w:cs="Arial"/>
                <w:sz w:val="20"/>
                <w:szCs w:val="20"/>
              </w:rPr>
            </w:pPr>
          </w:p>
          <w:p w:rsidR="00E94873" w:rsidRPr="00E94873" w:rsidRDefault="00E94873" w:rsidP="00D8595C">
            <w:pPr>
              <w:pStyle w:val="ListParagraph"/>
              <w:numPr>
                <w:ilvl w:val="0"/>
                <w:numId w:val="2"/>
              </w:numPr>
              <w:spacing w:after="120"/>
              <w:rPr>
                <w:rFonts w:ascii="Arial" w:hAnsi="Arial" w:cs="Arial"/>
                <w:sz w:val="20"/>
                <w:szCs w:val="20"/>
              </w:rPr>
            </w:pPr>
            <w:r w:rsidRPr="00E94873">
              <w:rPr>
                <w:rFonts w:ascii="Arial" w:hAnsi="Arial" w:cs="Arial"/>
                <w:sz w:val="20"/>
                <w:szCs w:val="20"/>
              </w:rPr>
              <w:t>Chat rooms, blogs, social networking, discussion groups and internet forums.</w:t>
            </w:r>
          </w:p>
        </w:tc>
      </w:tr>
      <w:tr w:rsidR="00E94873" w:rsidRPr="00E94873" w:rsidTr="00D8595C">
        <w:trPr>
          <w:trHeight w:val="564"/>
        </w:trPr>
        <w:tc>
          <w:tcPr>
            <w:tcW w:w="4957" w:type="dxa"/>
          </w:tcPr>
          <w:p w:rsidR="00E94873" w:rsidRPr="00E94873" w:rsidRDefault="00E94873" w:rsidP="00D8595C">
            <w:pPr>
              <w:spacing w:after="120"/>
              <w:rPr>
                <w:rFonts w:ascii="Arial" w:hAnsi="Arial" w:cs="Arial"/>
                <w:sz w:val="20"/>
                <w:szCs w:val="20"/>
              </w:rPr>
            </w:pPr>
          </w:p>
          <w:p w:rsidR="00E94873" w:rsidRPr="00E94873" w:rsidRDefault="00E94873" w:rsidP="00D8595C">
            <w:pPr>
              <w:spacing w:after="120"/>
              <w:rPr>
                <w:rFonts w:ascii="Arial" w:hAnsi="Arial" w:cs="Arial"/>
                <w:color w:val="000000"/>
                <w:sz w:val="20"/>
                <w:szCs w:val="20"/>
              </w:rPr>
            </w:pPr>
            <w:r w:rsidRPr="00E94873">
              <w:rPr>
                <w:rFonts w:ascii="Arial" w:hAnsi="Arial" w:cs="Arial"/>
                <w:color w:val="000000"/>
                <w:sz w:val="20"/>
                <w:szCs w:val="20"/>
              </w:rPr>
              <w:t xml:space="preserve">4. Offering self-management support and advice regarding strategies to engage in healthy behaviours. Webpages were considered relevant if they provided sufficient information to answer the question, “how can I help the pain in my joints?” </w:t>
            </w:r>
          </w:p>
        </w:tc>
        <w:tc>
          <w:tcPr>
            <w:tcW w:w="4536" w:type="dxa"/>
          </w:tcPr>
          <w:p w:rsidR="00E94873" w:rsidRPr="00E94873" w:rsidRDefault="00E94873" w:rsidP="00D8595C">
            <w:pPr>
              <w:spacing w:after="120"/>
              <w:rPr>
                <w:rFonts w:ascii="Arial" w:hAnsi="Arial" w:cs="Arial"/>
                <w:sz w:val="20"/>
                <w:szCs w:val="20"/>
              </w:rPr>
            </w:pPr>
          </w:p>
          <w:p w:rsidR="00E94873" w:rsidRPr="00E94873" w:rsidRDefault="00E94873" w:rsidP="00D8595C">
            <w:pPr>
              <w:pStyle w:val="ListParagraph"/>
              <w:numPr>
                <w:ilvl w:val="0"/>
                <w:numId w:val="2"/>
              </w:numPr>
              <w:spacing w:after="120"/>
              <w:rPr>
                <w:rFonts w:ascii="Arial" w:hAnsi="Arial" w:cs="Arial"/>
                <w:sz w:val="20"/>
                <w:szCs w:val="20"/>
              </w:rPr>
            </w:pPr>
            <w:r w:rsidRPr="00E94873">
              <w:rPr>
                <w:rFonts w:ascii="Arial" w:hAnsi="Arial" w:cs="Arial"/>
                <w:sz w:val="20"/>
                <w:szCs w:val="20"/>
              </w:rPr>
              <w:t>Aimed at healthcare professionals or researchers.</w:t>
            </w:r>
          </w:p>
        </w:tc>
      </w:tr>
      <w:tr w:rsidR="00E94873" w:rsidRPr="00E94873" w:rsidTr="00D8595C">
        <w:trPr>
          <w:trHeight w:val="378"/>
        </w:trPr>
        <w:tc>
          <w:tcPr>
            <w:tcW w:w="4957" w:type="dxa"/>
          </w:tcPr>
          <w:p w:rsidR="00E94873" w:rsidRPr="00E94873" w:rsidRDefault="00E94873" w:rsidP="00D8595C">
            <w:pPr>
              <w:spacing w:after="120"/>
              <w:rPr>
                <w:rFonts w:ascii="Arial" w:hAnsi="Arial" w:cs="Arial"/>
                <w:sz w:val="20"/>
                <w:szCs w:val="20"/>
              </w:rPr>
            </w:pPr>
          </w:p>
          <w:p w:rsidR="00E94873" w:rsidRPr="00E94873" w:rsidRDefault="00E94873" w:rsidP="00D8595C">
            <w:pPr>
              <w:spacing w:after="120"/>
              <w:rPr>
                <w:rFonts w:ascii="Arial" w:hAnsi="Arial" w:cs="Arial"/>
                <w:sz w:val="20"/>
                <w:szCs w:val="20"/>
              </w:rPr>
            </w:pPr>
            <w:r w:rsidRPr="00E94873">
              <w:rPr>
                <w:rFonts w:ascii="Arial" w:hAnsi="Arial" w:cs="Arial"/>
                <w:sz w:val="20"/>
                <w:szCs w:val="20"/>
              </w:rPr>
              <w:t>5. Written in the English language.</w:t>
            </w:r>
          </w:p>
        </w:tc>
        <w:tc>
          <w:tcPr>
            <w:tcW w:w="4536" w:type="dxa"/>
          </w:tcPr>
          <w:p w:rsidR="00E94873" w:rsidRPr="00E94873" w:rsidRDefault="00E94873" w:rsidP="00D8595C">
            <w:pPr>
              <w:pStyle w:val="ListParagraph"/>
              <w:numPr>
                <w:ilvl w:val="0"/>
                <w:numId w:val="2"/>
              </w:numPr>
              <w:spacing w:after="120"/>
              <w:rPr>
                <w:rFonts w:ascii="Arial" w:hAnsi="Arial" w:cs="Arial"/>
                <w:sz w:val="20"/>
                <w:szCs w:val="20"/>
              </w:rPr>
            </w:pPr>
            <w:r w:rsidRPr="00E94873">
              <w:rPr>
                <w:rFonts w:ascii="Arial" w:hAnsi="Arial" w:cs="Arial"/>
                <w:sz w:val="20"/>
                <w:szCs w:val="20"/>
              </w:rPr>
              <w:t xml:space="preserve">Focussing on detailed pharmacological or pathophysiological information relating to osteoarthritis.  </w:t>
            </w:r>
          </w:p>
        </w:tc>
      </w:tr>
      <w:tr w:rsidR="00E94873" w:rsidRPr="00E94873" w:rsidTr="00D8595C">
        <w:trPr>
          <w:trHeight w:val="577"/>
        </w:trPr>
        <w:tc>
          <w:tcPr>
            <w:tcW w:w="4957" w:type="dxa"/>
          </w:tcPr>
          <w:p w:rsidR="00E94873" w:rsidRPr="00E94873" w:rsidRDefault="00E94873" w:rsidP="00D8595C">
            <w:pPr>
              <w:pStyle w:val="ListParagraph"/>
              <w:spacing w:after="120"/>
              <w:rPr>
                <w:rFonts w:ascii="Arial" w:hAnsi="Arial" w:cs="Arial"/>
                <w:sz w:val="20"/>
                <w:szCs w:val="20"/>
              </w:rPr>
            </w:pPr>
          </w:p>
          <w:p w:rsidR="00E94873" w:rsidRPr="00E94873" w:rsidRDefault="00E94873" w:rsidP="00D8595C">
            <w:pPr>
              <w:spacing w:after="120"/>
              <w:rPr>
                <w:rFonts w:ascii="Arial" w:hAnsi="Arial" w:cs="Arial"/>
                <w:sz w:val="20"/>
                <w:szCs w:val="20"/>
              </w:rPr>
            </w:pPr>
            <w:r w:rsidRPr="00E94873">
              <w:rPr>
                <w:rFonts w:ascii="Arial" w:hAnsi="Arial" w:cs="Arial"/>
                <w:sz w:val="20"/>
                <w:szCs w:val="20"/>
              </w:rPr>
              <w:t>6. Unlimited access with no membership fees.</w:t>
            </w:r>
          </w:p>
        </w:tc>
        <w:tc>
          <w:tcPr>
            <w:tcW w:w="4536" w:type="dxa"/>
          </w:tcPr>
          <w:p w:rsidR="00E94873" w:rsidRPr="00E94873" w:rsidRDefault="00E94873" w:rsidP="00D8595C">
            <w:pPr>
              <w:spacing w:after="120"/>
              <w:rPr>
                <w:rFonts w:ascii="Arial" w:hAnsi="Arial" w:cs="Arial"/>
                <w:sz w:val="20"/>
                <w:szCs w:val="20"/>
              </w:rPr>
            </w:pPr>
          </w:p>
          <w:p w:rsidR="00E94873" w:rsidRPr="00E94873" w:rsidRDefault="00E94873" w:rsidP="00D8595C">
            <w:pPr>
              <w:pStyle w:val="ListParagraph"/>
              <w:numPr>
                <w:ilvl w:val="0"/>
                <w:numId w:val="2"/>
              </w:numPr>
              <w:spacing w:after="120"/>
              <w:rPr>
                <w:rFonts w:ascii="Arial" w:hAnsi="Arial" w:cs="Arial"/>
                <w:sz w:val="20"/>
                <w:szCs w:val="20"/>
              </w:rPr>
            </w:pPr>
            <w:r w:rsidRPr="00E94873">
              <w:rPr>
                <w:rFonts w:ascii="Arial" w:hAnsi="Arial" w:cs="Arial"/>
                <w:sz w:val="20"/>
                <w:szCs w:val="20"/>
              </w:rPr>
              <w:t>Access denied due to password requirements or repeated server unavailable.</w:t>
            </w:r>
          </w:p>
        </w:tc>
      </w:tr>
      <w:tr w:rsidR="00E94873" w:rsidRPr="00E94873" w:rsidTr="00D8595C">
        <w:trPr>
          <w:trHeight w:val="577"/>
        </w:trPr>
        <w:tc>
          <w:tcPr>
            <w:tcW w:w="4957" w:type="dxa"/>
          </w:tcPr>
          <w:p w:rsidR="00E94873" w:rsidRPr="00E94873" w:rsidDel="001675A6" w:rsidRDefault="00E94873" w:rsidP="00D8595C">
            <w:pPr>
              <w:pStyle w:val="ListParagraph"/>
              <w:spacing w:after="120"/>
              <w:rPr>
                <w:rFonts w:ascii="Arial" w:hAnsi="Arial" w:cs="Arial"/>
                <w:sz w:val="20"/>
                <w:szCs w:val="20"/>
              </w:rPr>
            </w:pPr>
          </w:p>
        </w:tc>
        <w:tc>
          <w:tcPr>
            <w:tcW w:w="4536" w:type="dxa"/>
          </w:tcPr>
          <w:p w:rsidR="00E94873" w:rsidRPr="00E94873" w:rsidRDefault="00E94873" w:rsidP="00D8595C">
            <w:pPr>
              <w:spacing w:after="120"/>
              <w:rPr>
                <w:rFonts w:ascii="Arial" w:hAnsi="Arial" w:cs="Arial"/>
                <w:sz w:val="20"/>
                <w:szCs w:val="20"/>
              </w:rPr>
            </w:pPr>
          </w:p>
          <w:p w:rsidR="00E94873" w:rsidRPr="00E94873" w:rsidRDefault="00E94873" w:rsidP="00D8595C">
            <w:pPr>
              <w:pStyle w:val="ListParagraph"/>
              <w:numPr>
                <w:ilvl w:val="0"/>
                <w:numId w:val="2"/>
              </w:numPr>
              <w:spacing w:after="120"/>
              <w:rPr>
                <w:rFonts w:ascii="Arial" w:hAnsi="Arial" w:cs="Arial"/>
                <w:sz w:val="20"/>
                <w:szCs w:val="20"/>
              </w:rPr>
            </w:pPr>
            <w:r w:rsidRPr="00E94873">
              <w:rPr>
                <w:rFonts w:ascii="Arial" w:hAnsi="Arial" w:cs="Arial"/>
                <w:sz w:val="20"/>
                <w:szCs w:val="20"/>
              </w:rPr>
              <w:t>Solely advertisements for products or organisations relating to joint pain without any information relating to self-management.</w:t>
            </w:r>
          </w:p>
        </w:tc>
      </w:tr>
      <w:tr w:rsidR="00E94873" w:rsidRPr="00E94873" w:rsidTr="00D8595C">
        <w:trPr>
          <w:trHeight w:val="577"/>
        </w:trPr>
        <w:tc>
          <w:tcPr>
            <w:tcW w:w="4957" w:type="dxa"/>
          </w:tcPr>
          <w:p w:rsidR="00E94873" w:rsidRPr="00E94873" w:rsidDel="001675A6" w:rsidRDefault="00E94873" w:rsidP="00D8595C">
            <w:pPr>
              <w:pStyle w:val="ListParagraph"/>
              <w:spacing w:after="120"/>
              <w:rPr>
                <w:rFonts w:ascii="Arial" w:hAnsi="Arial" w:cs="Arial"/>
                <w:sz w:val="20"/>
                <w:szCs w:val="20"/>
              </w:rPr>
            </w:pPr>
          </w:p>
        </w:tc>
        <w:tc>
          <w:tcPr>
            <w:tcW w:w="4536" w:type="dxa"/>
          </w:tcPr>
          <w:p w:rsidR="00E94873" w:rsidRPr="00E94873" w:rsidRDefault="00E94873" w:rsidP="00D8595C">
            <w:pPr>
              <w:spacing w:after="120"/>
              <w:rPr>
                <w:rFonts w:ascii="Arial" w:hAnsi="Arial" w:cs="Arial"/>
                <w:sz w:val="20"/>
                <w:szCs w:val="20"/>
              </w:rPr>
            </w:pPr>
          </w:p>
          <w:p w:rsidR="00E94873" w:rsidRPr="00E94873" w:rsidRDefault="00E94873" w:rsidP="00D8595C">
            <w:pPr>
              <w:pStyle w:val="ListParagraph"/>
              <w:numPr>
                <w:ilvl w:val="0"/>
                <w:numId w:val="2"/>
              </w:numPr>
              <w:spacing w:after="120"/>
              <w:rPr>
                <w:rFonts w:ascii="Arial" w:hAnsi="Arial" w:cs="Arial"/>
                <w:sz w:val="20"/>
                <w:szCs w:val="20"/>
              </w:rPr>
            </w:pPr>
            <w:r w:rsidRPr="00E94873">
              <w:rPr>
                <w:rFonts w:ascii="Arial" w:hAnsi="Arial" w:cs="Arial"/>
                <w:sz w:val="20"/>
                <w:szCs w:val="20"/>
              </w:rPr>
              <w:t>Wholly downloadable PDF, PowerPoint or Word document (offline information).</w:t>
            </w:r>
          </w:p>
        </w:tc>
      </w:tr>
    </w:tbl>
    <w:p w:rsidR="00E94873" w:rsidRPr="00E94873" w:rsidRDefault="00E94873" w:rsidP="00E94873">
      <w:pPr>
        <w:spacing w:after="120" w:line="480" w:lineRule="auto"/>
        <w:rPr>
          <w:rFonts w:ascii="Arial" w:hAnsi="Arial" w:cs="Arial"/>
          <w:sz w:val="20"/>
          <w:szCs w:val="20"/>
        </w:rPr>
      </w:pPr>
    </w:p>
    <w:p w:rsidR="00E94873" w:rsidRPr="00E94873" w:rsidRDefault="00E94873" w:rsidP="00E94873">
      <w:pPr>
        <w:spacing w:after="160" w:line="259" w:lineRule="auto"/>
        <w:rPr>
          <w:rFonts w:ascii="Arial" w:hAnsi="Arial" w:cs="Arial"/>
          <w:sz w:val="20"/>
          <w:szCs w:val="20"/>
        </w:rPr>
      </w:pPr>
      <w:r w:rsidRPr="00E94873">
        <w:rPr>
          <w:rFonts w:ascii="Arial" w:hAnsi="Arial" w:cs="Arial"/>
          <w:sz w:val="20"/>
          <w:szCs w:val="20"/>
        </w:rPr>
        <w:br w:type="page"/>
      </w:r>
    </w:p>
    <w:p w:rsidR="00E94873" w:rsidRPr="00E94873" w:rsidRDefault="00E94873" w:rsidP="00E94873">
      <w:pPr>
        <w:spacing w:after="120" w:line="480" w:lineRule="auto"/>
        <w:rPr>
          <w:rFonts w:ascii="Arial" w:hAnsi="Arial" w:cs="Arial"/>
          <w:i/>
          <w:sz w:val="20"/>
          <w:szCs w:val="20"/>
        </w:rPr>
      </w:pPr>
      <w:r w:rsidRPr="00E94873">
        <w:rPr>
          <w:rFonts w:ascii="Arial" w:hAnsi="Arial" w:cs="Arial"/>
          <w:b/>
          <w:sz w:val="20"/>
          <w:szCs w:val="20"/>
        </w:rPr>
        <w:lastRenderedPageBreak/>
        <w:t>Figure 1.</w:t>
      </w:r>
      <w:r w:rsidRPr="00E94873">
        <w:rPr>
          <w:rFonts w:ascii="Arial" w:hAnsi="Arial" w:cs="Arial"/>
          <w:i/>
          <w:sz w:val="20"/>
          <w:szCs w:val="20"/>
        </w:rPr>
        <w:t xml:space="preserve"> </w:t>
      </w:r>
      <w:r w:rsidRPr="00E94873">
        <w:rPr>
          <w:rFonts w:ascii="Arial" w:hAnsi="Arial" w:cs="Arial"/>
          <w:sz w:val="20"/>
          <w:szCs w:val="20"/>
        </w:rPr>
        <w:t>Flow diagram identifying webpages included and excluded from the analysis.</w:t>
      </w:r>
      <w:r w:rsidRPr="00E94873">
        <w:rPr>
          <w:rFonts w:ascii="Arial" w:hAnsi="Arial" w:cs="Arial"/>
          <w:i/>
          <w:sz w:val="20"/>
          <w:szCs w:val="20"/>
        </w:rPr>
        <w:t xml:space="preserve"> </w:t>
      </w:r>
    </w:p>
    <w:p w:rsidR="00E94873" w:rsidRPr="00E94873" w:rsidRDefault="00E94873" w:rsidP="00E94873">
      <w:pPr>
        <w:spacing w:after="120" w:line="480" w:lineRule="auto"/>
        <w:rPr>
          <w:rFonts w:ascii="Arial" w:hAnsi="Arial" w:cs="Arial"/>
          <w:sz w:val="20"/>
          <w:szCs w:val="20"/>
        </w:rPr>
      </w:pPr>
    </w:p>
    <w:p w:rsidR="00E94873" w:rsidRPr="00E94873" w:rsidRDefault="00E94873" w:rsidP="00E94873">
      <w:pPr>
        <w:spacing w:after="120" w:line="480" w:lineRule="auto"/>
        <w:rPr>
          <w:rFonts w:ascii="Arial" w:hAnsi="Arial" w:cs="Arial"/>
          <w:sz w:val="20"/>
          <w:szCs w:val="20"/>
        </w:rPr>
      </w:pPr>
      <w:r w:rsidRPr="00E94873">
        <w:rPr>
          <w:rFonts w:ascii="Arial" w:hAnsi="Arial" w:cs="Arial"/>
          <w:noProof/>
          <w:sz w:val="20"/>
          <w:szCs w:val="20"/>
          <w:lang w:bidi="he-IL"/>
        </w:rPr>
        <mc:AlternateContent>
          <mc:Choice Requires="wps">
            <w:drawing>
              <wp:anchor distT="0" distB="0" distL="114300" distR="114300" simplePos="0" relativeHeight="251659264" behindDoc="0" locked="0" layoutInCell="1" allowOverlap="1" wp14:anchorId="6C9E8646" wp14:editId="189227D0">
                <wp:simplePos x="0" y="0"/>
                <wp:positionH relativeFrom="margin">
                  <wp:posOffset>38100</wp:posOffset>
                </wp:positionH>
                <wp:positionV relativeFrom="paragraph">
                  <wp:posOffset>1632585</wp:posOffset>
                </wp:positionV>
                <wp:extent cx="2590800" cy="571500"/>
                <wp:effectExtent l="9525" t="8890" r="9525" b="1016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0" cy="571500"/>
                        </a:xfrm>
                        <a:prstGeom prst="rect">
                          <a:avLst/>
                        </a:prstGeom>
                        <a:solidFill>
                          <a:srgbClr val="FFFFFF"/>
                        </a:solidFill>
                        <a:ln w="12700">
                          <a:solidFill>
                            <a:srgbClr val="000000"/>
                          </a:solidFill>
                          <a:miter lim="800000"/>
                          <a:headEnd/>
                          <a:tailEnd/>
                        </a:ln>
                      </wps:spPr>
                      <wps:txbx>
                        <w:txbxContent>
                          <w:p w:rsidR="00E94873" w:rsidRPr="0066601D" w:rsidRDefault="00E94873" w:rsidP="00E94873">
                            <w:pPr>
                              <w:rPr>
                                <w:rFonts w:ascii="Arial" w:hAnsi="Arial" w:cs="Arial"/>
                                <w:sz w:val="18"/>
                                <w:szCs w:val="18"/>
                              </w:rPr>
                            </w:pPr>
                            <w:r w:rsidRPr="0066601D">
                              <w:rPr>
                                <w:rFonts w:ascii="Arial" w:hAnsi="Arial" w:cs="Arial"/>
                                <w:sz w:val="18"/>
                                <w:szCs w:val="18"/>
                              </w:rPr>
                              <w:t>Webpages meeting inclusion criteria and assessed for text readability, image-to-text ratio and video inclusion (n = 49).</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C9E8646" id="Rectangle 4" o:spid="_x0000_s1026" style="position:absolute;margin-left:3pt;margin-top:128.55pt;width:204pt;height: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" strokeweight="1pt">
                <v:textbox>
                  <w:txbxContent>
                    <w:p w:rsidR="00E94873" w:rsidRPr="0066601D" w:rsidRDefault="00E94873" w:rsidP="00E94873">
                      <w:pPr>
                        <w:rPr>
                          <w:rFonts w:ascii="Arial" w:hAnsi="Arial" w:cs="Arial"/>
                          <w:sz w:val="18"/>
                          <w:szCs w:val="18"/>
                        </w:rPr>
                      </w:pPr>
                      <w:r w:rsidRPr="0066601D">
                        <w:rPr>
                          <w:rFonts w:ascii="Arial" w:hAnsi="Arial" w:cs="Arial"/>
                          <w:sz w:val="18"/>
                          <w:szCs w:val="18"/>
                        </w:rPr>
                        <w:t>Webpages meeting inclusion criteria and assessed for text readability, image-to-text ratio and video inclusion (n = 49).</w:t>
                      </w:r>
                    </w:p>
                  </w:txbxContent>
                </v:textbox>
                <w10:wrap anchorx="margin"/>
              </v:rect>
            </w:pict>
          </mc:Fallback>
        </mc:AlternateContent>
      </w:r>
      <w:r w:rsidRPr="00E94873">
        <w:rPr>
          <w:rFonts w:ascii="Arial" w:hAnsi="Arial" w:cs="Arial"/>
          <w:noProof/>
          <w:sz w:val="20"/>
          <w:szCs w:val="20"/>
          <w:lang w:bidi="he-IL"/>
        </w:rPr>
        <mc:AlternateContent>
          <mc:Choice Requires="wps">
            <w:drawing>
              <wp:anchor distT="0" distB="0" distL="114300" distR="114300" simplePos="0" relativeHeight="251660288" behindDoc="0" locked="0" layoutInCell="1" allowOverlap="1" wp14:anchorId="3A0E1E1F" wp14:editId="4AA650A5">
                <wp:simplePos x="0" y="0"/>
                <wp:positionH relativeFrom="margin">
                  <wp:posOffset>0</wp:posOffset>
                </wp:positionH>
                <wp:positionV relativeFrom="paragraph">
                  <wp:posOffset>13335</wp:posOffset>
                </wp:positionV>
                <wp:extent cx="2647950" cy="409575"/>
                <wp:effectExtent l="9525" t="13970" r="9525" b="14605"/>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0" cy="409575"/>
                        </a:xfrm>
                        <a:prstGeom prst="rect">
                          <a:avLst/>
                        </a:prstGeom>
                        <a:solidFill>
                          <a:srgbClr val="FFFFFF"/>
                        </a:solidFill>
                        <a:ln w="12700">
                          <a:solidFill>
                            <a:srgbClr val="000000"/>
                          </a:solidFill>
                          <a:miter lim="800000"/>
                          <a:headEnd/>
                          <a:tailEnd/>
                        </a:ln>
                      </wps:spPr>
                      <wps:txbx>
                        <w:txbxContent>
                          <w:p w:rsidR="00E94873" w:rsidRPr="0066601D" w:rsidRDefault="00E94873" w:rsidP="00E94873">
                            <w:pPr>
                              <w:rPr>
                                <w:rFonts w:ascii="Arial" w:hAnsi="Arial" w:cs="Arial"/>
                                <w:sz w:val="18"/>
                                <w:szCs w:val="18"/>
                              </w:rPr>
                            </w:pPr>
                            <w:r>
                              <w:rPr>
                                <w:rFonts w:ascii="Arial" w:hAnsi="Arial" w:cs="Arial"/>
                                <w:sz w:val="18"/>
                                <w:szCs w:val="18"/>
                              </w:rPr>
                              <w:t>Results from f</w:t>
                            </w:r>
                            <w:r w:rsidRPr="0066601D">
                              <w:rPr>
                                <w:rFonts w:ascii="Arial" w:hAnsi="Arial" w:cs="Arial"/>
                                <w:sz w:val="18"/>
                                <w:szCs w:val="18"/>
                              </w:rPr>
                              <w:t>irs</w:t>
                            </w:r>
                            <w:r>
                              <w:rPr>
                                <w:rFonts w:ascii="Arial" w:hAnsi="Arial" w:cs="Arial"/>
                                <w:sz w:val="18"/>
                                <w:szCs w:val="18"/>
                              </w:rPr>
                              <w:t xml:space="preserve">t page of Google.co.uk searches </w:t>
                            </w:r>
                            <w:r w:rsidRPr="0066601D">
                              <w:rPr>
                                <w:rFonts w:ascii="Arial" w:hAnsi="Arial" w:cs="Arial"/>
                                <w:sz w:val="18"/>
                                <w:szCs w:val="18"/>
                              </w:rPr>
                              <w:t>return</w:t>
                            </w:r>
                            <w:r>
                              <w:rPr>
                                <w:rFonts w:ascii="Arial" w:hAnsi="Arial" w:cs="Arial"/>
                                <w:sz w:val="18"/>
                                <w:szCs w:val="18"/>
                              </w:rPr>
                              <w:t>ed from</w:t>
                            </w:r>
                            <w:r w:rsidRPr="0066601D">
                              <w:rPr>
                                <w:rFonts w:ascii="Arial" w:hAnsi="Arial" w:cs="Arial"/>
                                <w:sz w:val="18"/>
                                <w:szCs w:val="18"/>
                              </w:rPr>
                              <w:t xml:space="preserve"> 20 searches (n = 262)</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A0E1E1F" id="Rectangle 5" o:spid="_x0000_s1027" style="position:absolute;margin-left:0;margin-top:1.05pt;width:208.5pt;height:32.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" strokeweight="1pt">
                <v:textbox>
                  <w:txbxContent>
                    <w:p w:rsidR="00E94873" w:rsidRPr="0066601D" w:rsidRDefault="00E94873" w:rsidP="00E94873">
                      <w:pPr>
                        <w:rPr>
                          <w:rFonts w:ascii="Arial" w:hAnsi="Arial" w:cs="Arial"/>
                          <w:sz w:val="18"/>
                          <w:szCs w:val="18"/>
                        </w:rPr>
                      </w:pPr>
                      <w:r>
                        <w:rPr>
                          <w:rFonts w:ascii="Arial" w:hAnsi="Arial" w:cs="Arial"/>
                          <w:sz w:val="18"/>
                          <w:szCs w:val="18"/>
                        </w:rPr>
                        <w:t>Results from f</w:t>
                      </w:r>
                      <w:r w:rsidRPr="0066601D">
                        <w:rPr>
                          <w:rFonts w:ascii="Arial" w:hAnsi="Arial" w:cs="Arial"/>
                          <w:sz w:val="18"/>
                          <w:szCs w:val="18"/>
                        </w:rPr>
                        <w:t>irs</w:t>
                      </w:r>
                      <w:r>
                        <w:rPr>
                          <w:rFonts w:ascii="Arial" w:hAnsi="Arial" w:cs="Arial"/>
                          <w:sz w:val="18"/>
                          <w:szCs w:val="18"/>
                        </w:rPr>
                        <w:t xml:space="preserve">t page of Google.co.uk searches </w:t>
                      </w:r>
                      <w:r w:rsidRPr="0066601D">
                        <w:rPr>
                          <w:rFonts w:ascii="Arial" w:hAnsi="Arial" w:cs="Arial"/>
                          <w:sz w:val="18"/>
                          <w:szCs w:val="18"/>
                        </w:rPr>
                        <w:t>return</w:t>
                      </w:r>
                      <w:r>
                        <w:rPr>
                          <w:rFonts w:ascii="Arial" w:hAnsi="Arial" w:cs="Arial"/>
                          <w:sz w:val="18"/>
                          <w:szCs w:val="18"/>
                        </w:rPr>
                        <w:t>ed from</w:t>
                      </w:r>
                      <w:r w:rsidRPr="0066601D">
                        <w:rPr>
                          <w:rFonts w:ascii="Arial" w:hAnsi="Arial" w:cs="Arial"/>
                          <w:sz w:val="18"/>
                          <w:szCs w:val="18"/>
                        </w:rPr>
                        <w:t xml:space="preserve"> 20 searches (n = 262)</w:t>
                      </w:r>
                    </w:p>
                  </w:txbxContent>
                </v:textbox>
                <w10:wrap anchorx="margin"/>
              </v:rect>
            </w:pict>
          </mc:Fallback>
        </mc:AlternateContent>
      </w:r>
      <w:r w:rsidRPr="00E94873">
        <w:rPr>
          <w:rFonts w:ascii="Arial" w:hAnsi="Arial" w:cs="Arial"/>
          <w:noProof/>
          <w:sz w:val="20"/>
          <w:szCs w:val="20"/>
          <w:lang w:bidi="he-IL"/>
        </w:rPr>
        <mc:AlternateContent>
          <mc:Choice Requires="wps">
            <w:drawing>
              <wp:anchor distT="0" distB="0" distL="114300" distR="114300" simplePos="0" relativeHeight="251662336" behindDoc="0" locked="0" layoutInCell="1" allowOverlap="1" wp14:anchorId="6970AB6C" wp14:editId="226D3424">
                <wp:simplePos x="0" y="0"/>
                <wp:positionH relativeFrom="column">
                  <wp:posOffset>1314450</wp:posOffset>
                </wp:positionH>
                <wp:positionV relativeFrom="paragraph">
                  <wp:posOffset>955675</wp:posOffset>
                </wp:positionV>
                <wp:extent cx="1733550" cy="0"/>
                <wp:effectExtent l="9525" t="59055" r="19050" b="55245"/>
                <wp:wrapNone/>
                <wp:docPr id="3"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3550" cy="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2CF4FA" id="_x0000_t32" coordsize="21600,21600" o:spt="32" o:oned="t" path="m,l21600,21600e" filled="f">
                <v:path arrowok="t" fillok="f" o:connecttype="none"/>
                <o:lock v:ext="edit" shapetype="t"/>
              </v:shapetype>
              <v:shape id="Straight Arrow Connector 17" o:spid="_x0000_s1026" type="#_x0000_t32" style="position:absolute;margin-left:103.5pt;margin-top:75.25pt;width:136.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" strokeweight=".5pt">
                <v:stroke endarrow="block" joinstyle="miter"/>
              </v:shape>
            </w:pict>
          </mc:Fallback>
        </mc:AlternateContent>
      </w:r>
      <w:r w:rsidRPr="00E94873">
        <w:rPr>
          <w:rFonts w:ascii="Arial" w:hAnsi="Arial" w:cs="Arial"/>
          <w:noProof/>
          <w:sz w:val="20"/>
          <w:szCs w:val="20"/>
          <w:lang w:bidi="he-IL"/>
        </w:rPr>
        <mc:AlternateContent>
          <mc:Choice Requires="wps">
            <w:drawing>
              <wp:anchor distT="0" distB="0" distL="114300" distR="114300" simplePos="0" relativeHeight="251663360" behindDoc="0" locked="0" layoutInCell="1" allowOverlap="1" wp14:anchorId="5275FDC0" wp14:editId="1394A331">
                <wp:simplePos x="0" y="0"/>
                <wp:positionH relativeFrom="column">
                  <wp:posOffset>1323975</wp:posOffset>
                </wp:positionH>
                <wp:positionV relativeFrom="paragraph">
                  <wp:posOffset>432435</wp:posOffset>
                </wp:positionV>
                <wp:extent cx="0" cy="1219200"/>
                <wp:effectExtent l="57150" t="13970" r="57150" b="14605"/>
                <wp:wrapNone/>
                <wp:docPr id="4"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1920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2A993C" id="Straight Arrow Connector 19" o:spid="_x0000_s1026" type="#_x0000_t32" style="position:absolute;margin-left:104.25pt;margin-top:34.05pt;width:0;height:9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" strokeweight=".5pt">
                <v:stroke endarrow="block" joinstyle="miter"/>
              </v:shape>
            </w:pict>
          </mc:Fallback>
        </mc:AlternateContent>
      </w:r>
    </w:p>
    <w:p w:rsidR="00E94873" w:rsidRPr="00E94873" w:rsidRDefault="00E94873" w:rsidP="00E94873">
      <w:pPr>
        <w:spacing w:after="120" w:line="360" w:lineRule="auto"/>
        <w:rPr>
          <w:rFonts w:ascii="Arial" w:hAnsi="Arial" w:cs="Arial"/>
          <w:sz w:val="20"/>
          <w:szCs w:val="20"/>
        </w:rPr>
      </w:pPr>
      <w:r w:rsidRPr="00E94873">
        <w:rPr>
          <w:rFonts w:ascii="Arial" w:hAnsi="Arial" w:cs="Arial"/>
          <w:noProof/>
          <w:sz w:val="20"/>
          <w:szCs w:val="20"/>
          <w:lang w:bidi="he-IL"/>
        </w:rPr>
        <mc:AlternateContent>
          <mc:Choice Requires="wps">
            <w:drawing>
              <wp:anchor distT="0" distB="0" distL="114300" distR="114300" simplePos="0" relativeHeight="251661312" behindDoc="0" locked="0" layoutInCell="1" allowOverlap="1" wp14:anchorId="48454C9E" wp14:editId="25991D9F">
                <wp:simplePos x="0" y="0"/>
                <wp:positionH relativeFrom="margin">
                  <wp:posOffset>3051618</wp:posOffset>
                </wp:positionH>
                <wp:positionV relativeFrom="paragraph">
                  <wp:posOffset>5774</wp:posOffset>
                </wp:positionV>
                <wp:extent cx="2819400" cy="1467293"/>
                <wp:effectExtent l="0" t="0" r="19050" b="19050"/>
                <wp:wrapNone/>
                <wp:docPr id="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1467293"/>
                        </a:xfrm>
                        <a:prstGeom prst="rect">
                          <a:avLst/>
                        </a:prstGeom>
                        <a:solidFill>
                          <a:srgbClr val="FFFFFF"/>
                        </a:solidFill>
                        <a:ln w="12700">
                          <a:solidFill>
                            <a:srgbClr val="000000"/>
                          </a:solidFill>
                          <a:miter lim="800000"/>
                          <a:headEnd/>
                          <a:tailEnd/>
                        </a:ln>
                      </wps:spPr>
                      <wps:txbx>
                        <w:txbxContent>
                          <w:p w:rsidR="00E94873" w:rsidRPr="0066601D" w:rsidRDefault="00E94873" w:rsidP="00E94873">
                            <w:pPr>
                              <w:rPr>
                                <w:rFonts w:ascii="Arial" w:hAnsi="Arial" w:cs="Arial"/>
                                <w:sz w:val="18"/>
                                <w:szCs w:val="18"/>
                              </w:rPr>
                            </w:pPr>
                            <w:r>
                              <w:rPr>
                                <w:rFonts w:ascii="Arial" w:hAnsi="Arial" w:cs="Arial"/>
                                <w:sz w:val="18"/>
                                <w:szCs w:val="18"/>
                              </w:rPr>
                              <w:t>Duplicate webpages (n = 60</w:t>
                            </w:r>
                            <w:r w:rsidRPr="0066601D">
                              <w:rPr>
                                <w:rFonts w:ascii="Arial" w:hAnsi="Arial" w:cs="Arial"/>
                                <w:sz w:val="18"/>
                                <w:szCs w:val="18"/>
                              </w:rPr>
                              <w:t>)</w:t>
                            </w:r>
                          </w:p>
                          <w:p w:rsidR="00E94873" w:rsidRPr="0066601D" w:rsidRDefault="00E94873" w:rsidP="00E94873">
                            <w:pPr>
                              <w:rPr>
                                <w:rFonts w:ascii="Arial" w:hAnsi="Arial" w:cs="Arial"/>
                                <w:sz w:val="18"/>
                                <w:szCs w:val="18"/>
                              </w:rPr>
                            </w:pPr>
                            <w:r w:rsidRPr="0066601D">
                              <w:rPr>
                                <w:rFonts w:ascii="Arial" w:hAnsi="Arial" w:cs="Arial"/>
                                <w:sz w:val="18"/>
                                <w:szCs w:val="18"/>
                              </w:rPr>
                              <w:t>Repeated server unavailable (n = 1)</w:t>
                            </w:r>
                          </w:p>
                          <w:p w:rsidR="00E94873" w:rsidRPr="0066601D" w:rsidRDefault="00E94873" w:rsidP="00E94873">
                            <w:pPr>
                              <w:rPr>
                                <w:rFonts w:ascii="Arial" w:hAnsi="Arial" w:cs="Arial"/>
                                <w:sz w:val="18"/>
                                <w:szCs w:val="18"/>
                              </w:rPr>
                            </w:pPr>
                            <w:r>
                              <w:rPr>
                                <w:rFonts w:ascii="Arial" w:hAnsi="Arial" w:cs="Arial"/>
                                <w:sz w:val="18"/>
                                <w:szCs w:val="18"/>
                              </w:rPr>
                              <w:t>Unrelated to OA (n = 24</w:t>
                            </w:r>
                            <w:r w:rsidRPr="0066601D">
                              <w:rPr>
                                <w:rFonts w:ascii="Arial" w:hAnsi="Arial" w:cs="Arial"/>
                                <w:sz w:val="18"/>
                                <w:szCs w:val="18"/>
                              </w:rPr>
                              <w:t>)</w:t>
                            </w:r>
                          </w:p>
                          <w:p w:rsidR="00E94873" w:rsidRPr="0066601D" w:rsidRDefault="00E94873" w:rsidP="00E94873">
                            <w:pPr>
                              <w:rPr>
                                <w:rFonts w:ascii="Arial" w:hAnsi="Arial" w:cs="Arial"/>
                                <w:sz w:val="18"/>
                                <w:szCs w:val="18"/>
                              </w:rPr>
                            </w:pPr>
                            <w:r w:rsidRPr="0066601D">
                              <w:rPr>
                                <w:rFonts w:ascii="Arial" w:hAnsi="Arial" w:cs="Arial"/>
                                <w:sz w:val="18"/>
                                <w:szCs w:val="18"/>
                              </w:rPr>
                              <w:t>Solely advertisements (n = 77)</w:t>
                            </w:r>
                          </w:p>
                          <w:p w:rsidR="00E94873" w:rsidRPr="0066601D" w:rsidRDefault="00E94873" w:rsidP="00E94873">
                            <w:pPr>
                              <w:rPr>
                                <w:rFonts w:ascii="Arial" w:hAnsi="Arial" w:cs="Arial"/>
                                <w:sz w:val="18"/>
                                <w:szCs w:val="18"/>
                              </w:rPr>
                            </w:pPr>
                            <w:r>
                              <w:rPr>
                                <w:rFonts w:ascii="Arial" w:hAnsi="Arial" w:cs="Arial"/>
                                <w:sz w:val="18"/>
                                <w:szCs w:val="18"/>
                              </w:rPr>
                              <w:t>Insufficient</w:t>
                            </w:r>
                            <w:r w:rsidRPr="0066601D">
                              <w:rPr>
                                <w:rFonts w:ascii="Arial" w:hAnsi="Arial" w:cs="Arial"/>
                                <w:sz w:val="18"/>
                                <w:szCs w:val="18"/>
                              </w:rPr>
                              <w:t xml:space="preserve"> self-management informat</w:t>
                            </w:r>
                            <w:r>
                              <w:rPr>
                                <w:rFonts w:ascii="Arial" w:hAnsi="Arial" w:cs="Arial"/>
                                <w:sz w:val="18"/>
                                <w:szCs w:val="18"/>
                              </w:rPr>
                              <w:t>ion provided (n = 38</w:t>
                            </w:r>
                            <w:r w:rsidRPr="0066601D">
                              <w:rPr>
                                <w:rFonts w:ascii="Arial" w:hAnsi="Arial" w:cs="Arial"/>
                                <w:sz w:val="18"/>
                                <w:szCs w:val="18"/>
                              </w:rPr>
                              <w:t>)</w:t>
                            </w:r>
                          </w:p>
                          <w:p w:rsidR="00E94873" w:rsidRPr="0066601D" w:rsidRDefault="00E94873" w:rsidP="00E94873">
                            <w:pPr>
                              <w:rPr>
                                <w:rFonts w:ascii="Arial" w:hAnsi="Arial" w:cs="Arial"/>
                                <w:sz w:val="18"/>
                                <w:szCs w:val="18"/>
                              </w:rPr>
                            </w:pPr>
                            <w:r w:rsidRPr="0066601D">
                              <w:rPr>
                                <w:rFonts w:ascii="Arial" w:hAnsi="Arial" w:cs="Arial"/>
                                <w:sz w:val="18"/>
                                <w:szCs w:val="18"/>
                              </w:rPr>
                              <w:t>Personal blogs or forums (n = 5)</w:t>
                            </w:r>
                          </w:p>
                          <w:p w:rsidR="00E94873" w:rsidRPr="0066601D" w:rsidRDefault="00E94873" w:rsidP="00E94873">
                            <w:pPr>
                              <w:rPr>
                                <w:rFonts w:ascii="Arial" w:hAnsi="Arial" w:cs="Arial"/>
                                <w:sz w:val="18"/>
                                <w:szCs w:val="18"/>
                              </w:rPr>
                            </w:pPr>
                            <w:r w:rsidRPr="0066601D">
                              <w:rPr>
                                <w:rFonts w:ascii="Arial" w:hAnsi="Arial" w:cs="Arial"/>
                                <w:sz w:val="18"/>
                                <w:szCs w:val="18"/>
                              </w:rPr>
                              <w:t>Aimed at health professionals/researchers (n = 3)</w:t>
                            </w:r>
                          </w:p>
                          <w:p w:rsidR="00E94873" w:rsidRPr="0066601D" w:rsidRDefault="00E94873" w:rsidP="00E94873">
                            <w:pPr>
                              <w:rPr>
                                <w:rFonts w:ascii="Arial" w:hAnsi="Arial" w:cs="Arial"/>
                                <w:sz w:val="18"/>
                                <w:szCs w:val="18"/>
                              </w:rPr>
                            </w:pPr>
                            <w:r w:rsidRPr="0066601D">
                              <w:rPr>
                                <w:rFonts w:ascii="Arial" w:hAnsi="Arial" w:cs="Arial"/>
                                <w:sz w:val="18"/>
                                <w:szCs w:val="18"/>
                              </w:rPr>
                              <w:t>Detailed pharmacological/pathophysiological information (n = 5)</w:t>
                            </w:r>
                          </w:p>
                          <w:p w:rsidR="00E94873" w:rsidRPr="0066601D" w:rsidRDefault="00E94873" w:rsidP="00E94873">
                            <w:pPr>
                              <w:jc w:val="center"/>
                              <w:rPr>
                                <w:sz w:val="18"/>
                                <w:szCs w:val="18"/>
                              </w:rPr>
                            </w:pPr>
                          </w:p>
                          <w:p w:rsidR="00E94873" w:rsidRPr="0066601D" w:rsidRDefault="00E94873" w:rsidP="00E94873">
                            <w:pPr>
                              <w:jc w:val="center"/>
                              <w:rPr>
                                <w:sz w:val="18"/>
                                <w:szCs w:val="18"/>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8454C9E" id="Rectangle 10" o:spid="_x0000_s1028" style="position:absolute;margin-left:240.3pt;margin-top:.45pt;width:222pt;height:115.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" strokeweight="1pt">
                <v:textbox>
                  <w:txbxContent>
                    <w:p w:rsidR="00E94873" w:rsidRPr="0066601D" w:rsidRDefault="00E94873" w:rsidP="00E94873">
                      <w:pPr>
                        <w:rPr>
                          <w:rFonts w:ascii="Arial" w:hAnsi="Arial" w:cs="Arial"/>
                          <w:sz w:val="18"/>
                          <w:szCs w:val="18"/>
                        </w:rPr>
                      </w:pPr>
                      <w:r>
                        <w:rPr>
                          <w:rFonts w:ascii="Arial" w:hAnsi="Arial" w:cs="Arial"/>
                          <w:sz w:val="18"/>
                          <w:szCs w:val="18"/>
                        </w:rPr>
                        <w:t>Duplicate webpages (n = 60</w:t>
                      </w:r>
                      <w:r w:rsidRPr="0066601D">
                        <w:rPr>
                          <w:rFonts w:ascii="Arial" w:hAnsi="Arial" w:cs="Arial"/>
                          <w:sz w:val="18"/>
                          <w:szCs w:val="18"/>
                        </w:rPr>
                        <w:t>)</w:t>
                      </w:r>
                    </w:p>
                    <w:p w:rsidR="00E94873" w:rsidRPr="0066601D" w:rsidRDefault="00E94873" w:rsidP="00E94873">
                      <w:pPr>
                        <w:rPr>
                          <w:rFonts w:ascii="Arial" w:hAnsi="Arial" w:cs="Arial"/>
                          <w:sz w:val="18"/>
                          <w:szCs w:val="18"/>
                        </w:rPr>
                      </w:pPr>
                      <w:r w:rsidRPr="0066601D">
                        <w:rPr>
                          <w:rFonts w:ascii="Arial" w:hAnsi="Arial" w:cs="Arial"/>
                          <w:sz w:val="18"/>
                          <w:szCs w:val="18"/>
                        </w:rPr>
                        <w:t>Repeated server unavailable (n = 1)</w:t>
                      </w:r>
                    </w:p>
                    <w:p w:rsidR="00E94873" w:rsidRPr="0066601D" w:rsidRDefault="00E94873" w:rsidP="00E94873">
                      <w:pPr>
                        <w:rPr>
                          <w:rFonts w:ascii="Arial" w:hAnsi="Arial" w:cs="Arial"/>
                          <w:sz w:val="18"/>
                          <w:szCs w:val="18"/>
                        </w:rPr>
                      </w:pPr>
                      <w:r>
                        <w:rPr>
                          <w:rFonts w:ascii="Arial" w:hAnsi="Arial" w:cs="Arial"/>
                          <w:sz w:val="18"/>
                          <w:szCs w:val="18"/>
                        </w:rPr>
                        <w:t>Unrelated to OA (n = 24</w:t>
                      </w:r>
                      <w:r w:rsidRPr="0066601D">
                        <w:rPr>
                          <w:rFonts w:ascii="Arial" w:hAnsi="Arial" w:cs="Arial"/>
                          <w:sz w:val="18"/>
                          <w:szCs w:val="18"/>
                        </w:rPr>
                        <w:t>)</w:t>
                      </w:r>
                    </w:p>
                    <w:p w:rsidR="00E94873" w:rsidRPr="0066601D" w:rsidRDefault="00E94873" w:rsidP="00E94873">
                      <w:pPr>
                        <w:rPr>
                          <w:rFonts w:ascii="Arial" w:hAnsi="Arial" w:cs="Arial"/>
                          <w:sz w:val="18"/>
                          <w:szCs w:val="18"/>
                        </w:rPr>
                      </w:pPr>
                      <w:r w:rsidRPr="0066601D">
                        <w:rPr>
                          <w:rFonts w:ascii="Arial" w:hAnsi="Arial" w:cs="Arial"/>
                          <w:sz w:val="18"/>
                          <w:szCs w:val="18"/>
                        </w:rPr>
                        <w:t>Solely advertisements (n = 77)</w:t>
                      </w:r>
                    </w:p>
                    <w:p w:rsidR="00E94873" w:rsidRPr="0066601D" w:rsidRDefault="00E94873" w:rsidP="00E94873">
                      <w:pPr>
                        <w:rPr>
                          <w:rFonts w:ascii="Arial" w:hAnsi="Arial" w:cs="Arial"/>
                          <w:sz w:val="18"/>
                          <w:szCs w:val="18"/>
                        </w:rPr>
                      </w:pPr>
                      <w:r>
                        <w:rPr>
                          <w:rFonts w:ascii="Arial" w:hAnsi="Arial" w:cs="Arial"/>
                          <w:sz w:val="18"/>
                          <w:szCs w:val="18"/>
                        </w:rPr>
                        <w:t>Insufficient</w:t>
                      </w:r>
                      <w:r w:rsidRPr="0066601D">
                        <w:rPr>
                          <w:rFonts w:ascii="Arial" w:hAnsi="Arial" w:cs="Arial"/>
                          <w:sz w:val="18"/>
                          <w:szCs w:val="18"/>
                        </w:rPr>
                        <w:t xml:space="preserve"> self-management informat</w:t>
                      </w:r>
                      <w:r>
                        <w:rPr>
                          <w:rFonts w:ascii="Arial" w:hAnsi="Arial" w:cs="Arial"/>
                          <w:sz w:val="18"/>
                          <w:szCs w:val="18"/>
                        </w:rPr>
                        <w:t>ion provided (n = 38</w:t>
                      </w:r>
                      <w:r w:rsidRPr="0066601D">
                        <w:rPr>
                          <w:rFonts w:ascii="Arial" w:hAnsi="Arial" w:cs="Arial"/>
                          <w:sz w:val="18"/>
                          <w:szCs w:val="18"/>
                        </w:rPr>
                        <w:t>)</w:t>
                      </w:r>
                    </w:p>
                    <w:p w:rsidR="00E94873" w:rsidRPr="0066601D" w:rsidRDefault="00E94873" w:rsidP="00E94873">
                      <w:pPr>
                        <w:rPr>
                          <w:rFonts w:ascii="Arial" w:hAnsi="Arial" w:cs="Arial"/>
                          <w:sz w:val="18"/>
                          <w:szCs w:val="18"/>
                        </w:rPr>
                      </w:pPr>
                      <w:r w:rsidRPr="0066601D">
                        <w:rPr>
                          <w:rFonts w:ascii="Arial" w:hAnsi="Arial" w:cs="Arial"/>
                          <w:sz w:val="18"/>
                          <w:szCs w:val="18"/>
                        </w:rPr>
                        <w:t>Personal blogs or forums (n = 5)</w:t>
                      </w:r>
                    </w:p>
                    <w:p w:rsidR="00E94873" w:rsidRPr="0066601D" w:rsidRDefault="00E94873" w:rsidP="00E94873">
                      <w:pPr>
                        <w:rPr>
                          <w:rFonts w:ascii="Arial" w:hAnsi="Arial" w:cs="Arial"/>
                          <w:sz w:val="18"/>
                          <w:szCs w:val="18"/>
                        </w:rPr>
                      </w:pPr>
                      <w:r w:rsidRPr="0066601D">
                        <w:rPr>
                          <w:rFonts w:ascii="Arial" w:hAnsi="Arial" w:cs="Arial"/>
                          <w:sz w:val="18"/>
                          <w:szCs w:val="18"/>
                        </w:rPr>
                        <w:t>Aimed at health professionals/researchers (n = 3)</w:t>
                      </w:r>
                    </w:p>
                    <w:p w:rsidR="00E94873" w:rsidRPr="0066601D" w:rsidRDefault="00E94873" w:rsidP="00E94873">
                      <w:pPr>
                        <w:rPr>
                          <w:rFonts w:ascii="Arial" w:hAnsi="Arial" w:cs="Arial"/>
                          <w:sz w:val="18"/>
                          <w:szCs w:val="18"/>
                        </w:rPr>
                      </w:pPr>
                      <w:r w:rsidRPr="0066601D">
                        <w:rPr>
                          <w:rFonts w:ascii="Arial" w:hAnsi="Arial" w:cs="Arial"/>
                          <w:sz w:val="18"/>
                          <w:szCs w:val="18"/>
                        </w:rPr>
                        <w:t>Detailed pharmacological/pathophysiological information (n = 5)</w:t>
                      </w:r>
                    </w:p>
                    <w:p w:rsidR="00E94873" w:rsidRPr="0066601D" w:rsidRDefault="00E94873" w:rsidP="00E94873">
                      <w:pPr>
                        <w:jc w:val="center"/>
                        <w:rPr>
                          <w:sz w:val="18"/>
                          <w:szCs w:val="18"/>
                        </w:rPr>
                      </w:pPr>
                    </w:p>
                    <w:p w:rsidR="00E94873" w:rsidRPr="0066601D" w:rsidRDefault="00E94873" w:rsidP="00E94873">
                      <w:pPr>
                        <w:jc w:val="center"/>
                        <w:rPr>
                          <w:sz w:val="18"/>
                          <w:szCs w:val="18"/>
                        </w:rPr>
                      </w:pPr>
                    </w:p>
                  </w:txbxContent>
                </v:textbox>
                <w10:wrap anchorx="margin"/>
              </v:rect>
            </w:pict>
          </mc:Fallback>
        </mc:AlternateContent>
      </w:r>
    </w:p>
    <w:p w:rsidR="00E94873" w:rsidRPr="00E94873" w:rsidRDefault="00E94873" w:rsidP="00E94873">
      <w:pPr>
        <w:spacing w:after="120" w:line="480" w:lineRule="auto"/>
        <w:rPr>
          <w:rFonts w:ascii="Arial" w:hAnsi="Arial" w:cs="Arial"/>
          <w:b/>
          <w:sz w:val="20"/>
          <w:szCs w:val="20"/>
        </w:rPr>
      </w:pPr>
    </w:p>
    <w:p w:rsidR="00E94873" w:rsidRPr="00E94873" w:rsidRDefault="00E94873" w:rsidP="00E94873">
      <w:pPr>
        <w:spacing w:after="120" w:line="480" w:lineRule="auto"/>
        <w:rPr>
          <w:rFonts w:ascii="Arial" w:hAnsi="Arial" w:cs="Arial"/>
          <w:b/>
          <w:sz w:val="20"/>
          <w:szCs w:val="20"/>
        </w:rPr>
      </w:pPr>
    </w:p>
    <w:p w:rsidR="00E94873" w:rsidRPr="00E94873" w:rsidRDefault="00E94873" w:rsidP="00E94873">
      <w:pPr>
        <w:spacing w:after="120" w:line="480" w:lineRule="auto"/>
        <w:rPr>
          <w:rFonts w:ascii="Arial" w:hAnsi="Arial" w:cs="Arial"/>
          <w:b/>
          <w:sz w:val="20"/>
          <w:szCs w:val="20"/>
        </w:rPr>
      </w:pPr>
    </w:p>
    <w:p w:rsidR="00E94873" w:rsidRPr="00E94873" w:rsidRDefault="00E94873" w:rsidP="00E94873">
      <w:pPr>
        <w:spacing w:after="120" w:line="480" w:lineRule="auto"/>
        <w:rPr>
          <w:rFonts w:ascii="Arial" w:hAnsi="Arial" w:cs="Arial"/>
          <w:b/>
          <w:sz w:val="20"/>
          <w:szCs w:val="20"/>
        </w:rPr>
      </w:pPr>
    </w:p>
    <w:p w:rsidR="00E94873" w:rsidRPr="00E94873" w:rsidRDefault="00E94873" w:rsidP="00E94873">
      <w:pPr>
        <w:spacing w:after="120" w:line="480" w:lineRule="auto"/>
        <w:rPr>
          <w:rFonts w:ascii="Arial" w:hAnsi="Arial" w:cs="Arial"/>
          <w:b/>
          <w:sz w:val="20"/>
          <w:szCs w:val="20"/>
        </w:rPr>
      </w:pPr>
    </w:p>
    <w:p w:rsidR="00E94873" w:rsidRPr="00E94873" w:rsidRDefault="00E94873" w:rsidP="00E94873">
      <w:pPr>
        <w:spacing w:after="120" w:line="480" w:lineRule="auto"/>
        <w:rPr>
          <w:rFonts w:ascii="Arial" w:hAnsi="Arial" w:cs="Arial"/>
          <w:b/>
          <w:sz w:val="20"/>
          <w:szCs w:val="20"/>
        </w:rPr>
      </w:pPr>
    </w:p>
    <w:p w:rsidR="00E94873" w:rsidRPr="00E94873" w:rsidRDefault="00E94873" w:rsidP="00E94873">
      <w:pPr>
        <w:spacing w:after="120" w:line="480" w:lineRule="auto"/>
        <w:rPr>
          <w:rFonts w:ascii="Arial" w:hAnsi="Arial" w:cs="Arial"/>
          <w:i/>
          <w:sz w:val="20"/>
          <w:szCs w:val="20"/>
        </w:rPr>
      </w:pPr>
    </w:p>
    <w:p w:rsidR="00E94873" w:rsidRPr="00E94873" w:rsidRDefault="00E94873" w:rsidP="00E94873">
      <w:pPr>
        <w:spacing w:after="120" w:line="480" w:lineRule="auto"/>
        <w:rPr>
          <w:rFonts w:ascii="Arial" w:hAnsi="Arial" w:cs="Arial"/>
          <w:i/>
          <w:sz w:val="20"/>
          <w:szCs w:val="20"/>
        </w:rPr>
      </w:pPr>
    </w:p>
    <w:p w:rsidR="00E94873" w:rsidRPr="00E94873" w:rsidRDefault="00E94873" w:rsidP="00E94873">
      <w:pPr>
        <w:spacing w:after="120" w:line="480" w:lineRule="auto"/>
        <w:rPr>
          <w:rFonts w:ascii="Arial" w:hAnsi="Arial" w:cs="Arial"/>
          <w:i/>
          <w:sz w:val="20"/>
          <w:szCs w:val="20"/>
        </w:rPr>
      </w:pPr>
    </w:p>
    <w:p w:rsidR="00E94873" w:rsidRPr="00E94873" w:rsidRDefault="00E94873" w:rsidP="00E94873">
      <w:pPr>
        <w:spacing w:after="120" w:line="480" w:lineRule="auto"/>
        <w:rPr>
          <w:rFonts w:ascii="Arial" w:hAnsi="Arial" w:cs="Arial"/>
          <w:i/>
          <w:sz w:val="20"/>
          <w:szCs w:val="20"/>
        </w:rPr>
      </w:pPr>
    </w:p>
    <w:p w:rsidR="00E94873" w:rsidRPr="00E94873" w:rsidRDefault="00E94873" w:rsidP="00E94873">
      <w:pPr>
        <w:spacing w:after="120"/>
        <w:rPr>
          <w:rFonts w:ascii="Arial" w:hAnsi="Arial" w:cs="Arial"/>
          <w:i/>
          <w:sz w:val="20"/>
          <w:szCs w:val="20"/>
        </w:rPr>
      </w:pPr>
      <w:r w:rsidRPr="00E94873">
        <w:rPr>
          <w:rFonts w:ascii="Arial" w:hAnsi="Arial" w:cs="Arial"/>
          <w:i/>
          <w:sz w:val="20"/>
          <w:szCs w:val="20"/>
        </w:rPr>
        <w:br w:type="page"/>
      </w:r>
      <w:r w:rsidRPr="00E94873">
        <w:rPr>
          <w:rFonts w:ascii="Arial" w:hAnsi="Arial" w:cs="Arial"/>
          <w:b/>
          <w:sz w:val="20"/>
          <w:szCs w:val="20"/>
        </w:rPr>
        <w:lastRenderedPageBreak/>
        <w:t>Table 3. List of websites assessed.</w:t>
      </w:r>
    </w:p>
    <w:p w:rsidR="00E94873" w:rsidRPr="00E94873" w:rsidRDefault="00E94873" w:rsidP="00E94873">
      <w:pPr>
        <w:spacing w:after="120"/>
        <w:rPr>
          <w:rFonts w:ascii="Arial" w:hAnsi="Arial" w:cs="Arial"/>
          <w:sz w:val="20"/>
          <w:szCs w:val="20"/>
        </w:rPr>
      </w:pPr>
    </w:p>
    <w:tbl>
      <w:tblPr>
        <w:tblpPr w:leftFromText="180" w:rightFromText="180" w:vertAnchor="text" w:horzAnchor="margin" w:tblpY="305"/>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2"/>
        <w:gridCol w:w="2329"/>
        <w:gridCol w:w="2806"/>
        <w:gridCol w:w="1397"/>
        <w:gridCol w:w="1742"/>
      </w:tblGrid>
      <w:tr w:rsidR="00E94873" w:rsidRPr="00E94873" w:rsidTr="00D8595C">
        <w:tc>
          <w:tcPr>
            <w:tcW w:w="652" w:type="dxa"/>
          </w:tcPr>
          <w:p w:rsidR="00E94873" w:rsidRPr="00E94873" w:rsidRDefault="00E94873" w:rsidP="00D8595C">
            <w:pPr>
              <w:spacing w:after="120" w:line="480" w:lineRule="auto"/>
              <w:rPr>
                <w:rFonts w:ascii="Arial" w:hAnsi="Arial" w:cs="Arial"/>
                <w:b/>
                <w:sz w:val="20"/>
                <w:szCs w:val="20"/>
              </w:rPr>
            </w:pPr>
          </w:p>
        </w:tc>
        <w:tc>
          <w:tcPr>
            <w:tcW w:w="2329" w:type="dxa"/>
          </w:tcPr>
          <w:p w:rsidR="00E94873" w:rsidRPr="00E94873" w:rsidRDefault="00E94873" w:rsidP="00D8595C">
            <w:pPr>
              <w:spacing w:after="120" w:line="480" w:lineRule="auto"/>
              <w:rPr>
                <w:rFonts w:ascii="Arial" w:hAnsi="Arial" w:cs="Arial"/>
                <w:b/>
                <w:sz w:val="20"/>
                <w:szCs w:val="20"/>
              </w:rPr>
            </w:pPr>
            <w:r w:rsidRPr="00E94873">
              <w:rPr>
                <w:rFonts w:ascii="Arial" w:hAnsi="Arial" w:cs="Arial"/>
                <w:b/>
                <w:sz w:val="20"/>
                <w:szCs w:val="20"/>
              </w:rPr>
              <w:t>Website author</w:t>
            </w:r>
          </w:p>
        </w:tc>
        <w:tc>
          <w:tcPr>
            <w:tcW w:w="2806" w:type="dxa"/>
          </w:tcPr>
          <w:p w:rsidR="00E94873" w:rsidRPr="00E94873" w:rsidRDefault="00E94873" w:rsidP="00D8595C">
            <w:pPr>
              <w:spacing w:after="120" w:line="480" w:lineRule="auto"/>
              <w:rPr>
                <w:rFonts w:ascii="Arial" w:hAnsi="Arial" w:cs="Arial"/>
                <w:b/>
                <w:sz w:val="20"/>
                <w:szCs w:val="20"/>
              </w:rPr>
            </w:pPr>
            <w:r w:rsidRPr="00E94873">
              <w:rPr>
                <w:rFonts w:ascii="Arial" w:hAnsi="Arial" w:cs="Arial"/>
                <w:b/>
                <w:sz w:val="20"/>
                <w:szCs w:val="20"/>
              </w:rPr>
              <w:t>Website URL</w:t>
            </w:r>
          </w:p>
        </w:tc>
        <w:tc>
          <w:tcPr>
            <w:tcW w:w="1397" w:type="dxa"/>
          </w:tcPr>
          <w:p w:rsidR="00E94873" w:rsidRPr="00E94873" w:rsidRDefault="00E94873" w:rsidP="00D8595C">
            <w:pPr>
              <w:spacing w:after="120" w:line="480" w:lineRule="auto"/>
              <w:rPr>
                <w:rFonts w:ascii="Arial" w:hAnsi="Arial" w:cs="Arial"/>
                <w:b/>
                <w:sz w:val="20"/>
                <w:szCs w:val="20"/>
              </w:rPr>
            </w:pPr>
            <w:r w:rsidRPr="00E94873">
              <w:rPr>
                <w:rFonts w:ascii="Arial" w:hAnsi="Arial" w:cs="Arial"/>
                <w:b/>
                <w:sz w:val="20"/>
                <w:szCs w:val="20"/>
              </w:rPr>
              <w:t>Type of website</w:t>
            </w:r>
          </w:p>
        </w:tc>
        <w:tc>
          <w:tcPr>
            <w:tcW w:w="1742" w:type="dxa"/>
          </w:tcPr>
          <w:p w:rsidR="00E94873" w:rsidRPr="00E94873" w:rsidRDefault="00E94873" w:rsidP="00D8595C">
            <w:pPr>
              <w:spacing w:after="120" w:line="480" w:lineRule="auto"/>
              <w:rPr>
                <w:rFonts w:ascii="Arial" w:hAnsi="Arial" w:cs="Arial"/>
                <w:b/>
                <w:sz w:val="20"/>
                <w:szCs w:val="20"/>
              </w:rPr>
            </w:pPr>
            <w:r w:rsidRPr="00E94873">
              <w:rPr>
                <w:rFonts w:ascii="Arial" w:hAnsi="Arial" w:cs="Arial"/>
                <w:b/>
                <w:sz w:val="20"/>
                <w:szCs w:val="20"/>
              </w:rPr>
              <w:t>No. of analysed webpages from site (n = 49)</w:t>
            </w:r>
          </w:p>
        </w:tc>
      </w:tr>
      <w:tr w:rsidR="00E94873" w:rsidRPr="00E94873" w:rsidTr="00D8595C">
        <w:tc>
          <w:tcPr>
            <w:tcW w:w="652" w:type="dxa"/>
          </w:tcPr>
          <w:p w:rsidR="00E94873" w:rsidRPr="00E94873" w:rsidRDefault="00E94873" w:rsidP="00D8595C">
            <w:pPr>
              <w:spacing w:after="120" w:line="480" w:lineRule="auto"/>
              <w:rPr>
                <w:rFonts w:ascii="Arial" w:hAnsi="Arial" w:cs="Arial"/>
                <w:sz w:val="20"/>
                <w:szCs w:val="20"/>
              </w:rPr>
            </w:pPr>
            <w:r w:rsidRPr="00E94873">
              <w:rPr>
                <w:rFonts w:ascii="Arial" w:hAnsi="Arial" w:cs="Arial"/>
                <w:sz w:val="20"/>
                <w:szCs w:val="20"/>
              </w:rPr>
              <w:t>1</w:t>
            </w:r>
          </w:p>
        </w:tc>
        <w:tc>
          <w:tcPr>
            <w:tcW w:w="2329" w:type="dxa"/>
          </w:tcPr>
          <w:p w:rsidR="00E94873" w:rsidRPr="00E94873" w:rsidRDefault="00E94873" w:rsidP="00D8595C">
            <w:pPr>
              <w:spacing w:after="120" w:line="480" w:lineRule="auto"/>
              <w:rPr>
                <w:rFonts w:ascii="Arial" w:hAnsi="Arial" w:cs="Arial"/>
                <w:sz w:val="20"/>
                <w:szCs w:val="20"/>
              </w:rPr>
            </w:pPr>
            <w:r w:rsidRPr="00E94873">
              <w:rPr>
                <w:rFonts w:ascii="Arial" w:hAnsi="Arial" w:cs="Arial"/>
                <w:sz w:val="20"/>
                <w:szCs w:val="20"/>
              </w:rPr>
              <w:t>Arthritis Care</w:t>
            </w:r>
          </w:p>
        </w:tc>
        <w:tc>
          <w:tcPr>
            <w:tcW w:w="2806" w:type="dxa"/>
          </w:tcPr>
          <w:p w:rsidR="00E94873" w:rsidRPr="00E94873" w:rsidRDefault="00E94873" w:rsidP="00D8595C">
            <w:pPr>
              <w:spacing w:after="120" w:line="480" w:lineRule="auto"/>
              <w:rPr>
                <w:rFonts w:ascii="Arial" w:hAnsi="Arial" w:cs="Arial"/>
                <w:sz w:val="20"/>
                <w:szCs w:val="20"/>
              </w:rPr>
            </w:pPr>
            <w:r w:rsidRPr="00E94873">
              <w:rPr>
                <w:rFonts w:ascii="Arial" w:hAnsi="Arial" w:cs="Arial"/>
                <w:sz w:val="20"/>
                <w:szCs w:val="20"/>
              </w:rPr>
              <w:t>www.arthritiscare.org.uk</w:t>
            </w:r>
          </w:p>
        </w:tc>
        <w:tc>
          <w:tcPr>
            <w:tcW w:w="1397" w:type="dxa"/>
          </w:tcPr>
          <w:p w:rsidR="00E94873" w:rsidRPr="00E94873" w:rsidRDefault="00E94873" w:rsidP="00D8595C">
            <w:pPr>
              <w:spacing w:after="120" w:line="480" w:lineRule="auto"/>
              <w:rPr>
                <w:rFonts w:ascii="Arial" w:hAnsi="Arial" w:cs="Arial"/>
                <w:sz w:val="20"/>
                <w:szCs w:val="20"/>
              </w:rPr>
            </w:pPr>
            <w:r w:rsidRPr="00E94873">
              <w:rPr>
                <w:rFonts w:ascii="Arial" w:hAnsi="Arial" w:cs="Arial"/>
                <w:sz w:val="20"/>
                <w:szCs w:val="20"/>
              </w:rPr>
              <w:t>Charity</w:t>
            </w:r>
          </w:p>
        </w:tc>
        <w:tc>
          <w:tcPr>
            <w:tcW w:w="1742" w:type="dxa"/>
          </w:tcPr>
          <w:p w:rsidR="00E94873" w:rsidRPr="00E94873" w:rsidRDefault="00E94873" w:rsidP="00D8595C">
            <w:pPr>
              <w:spacing w:after="120" w:line="480" w:lineRule="auto"/>
              <w:rPr>
                <w:rFonts w:ascii="Arial" w:hAnsi="Arial" w:cs="Arial"/>
                <w:sz w:val="20"/>
                <w:szCs w:val="20"/>
              </w:rPr>
            </w:pPr>
            <w:r w:rsidRPr="00E94873">
              <w:rPr>
                <w:rFonts w:ascii="Arial" w:hAnsi="Arial" w:cs="Arial"/>
                <w:sz w:val="20"/>
                <w:szCs w:val="20"/>
              </w:rPr>
              <w:t>1</w:t>
            </w:r>
          </w:p>
        </w:tc>
      </w:tr>
      <w:tr w:rsidR="00E94873" w:rsidRPr="00E94873" w:rsidTr="00D8595C">
        <w:tc>
          <w:tcPr>
            <w:tcW w:w="652" w:type="dxa"/>
          </w:tcPr>
          <w:p w:rsidR="00E94873" w:rsidRPr="00E94873" w:rsidRDefault="00E94873" w:rsidP="00D8595C">
            <w:pPr>
              <w:spacing w:after="120" w:line="480" w:lineRule="auto"/>
              <w:rPr>
                <w:rFonts w:ascii="Arial" w:hAnsi="Arial" w:cs="Arial"/>
                <w:sz w:val="20"/>
                <w:szCs w:val="20"/>
              </w:rPr>
            </w:pPr>
            <w:r w:rsidRPr="00E94873">
              <w:rPr>
                <w:rFonts w:ascii="Arial" w:hAnsi="Arial" w:cs="Arial"/>
                <w:sz w:val="20"/>
                <w:szCs w:val="20"/>
              </w:rPr>
              <w:t>2</w:t>
            </w:r>
          </w:p>
        </w:tc>
        <w:tc>
          <w:tcPr>
            <w:tcW w:w="2329" w:type="dxa"/>
          </w:tcPr>
          <w:p w:rsidR="00E94873" w:rsidRPr="00E94873" w:rsidRDefault="00E94873" w:rsidP="00D8595C">
            <w:pPr>
              <w:spacing w:after="120" w:line="480" w:lineRule="auto"/>
              <w:rPr>
                <w:rFonts w:ascii="Arial" w:hAnsi="Arial" w:cs="Arial"/>
                <w:sz w:val="20"/>
                <w:szCs w:val="20"/>
              </w:rPr>
            </w:pPr>
            <w:r w:rsidRPr="00E94873">
              <w:rPr>
                <w:rFonts w:ascii="Arial" w:hAnsi="Arial" w:cs="Arial"/>
                <w:sz w:val="20"/>
                <w:szCs w:val="20"/>
              </w:rPr>
              <w:t>Arthritis Foundation</w:t>
            </w:r>
          </w:p>
        </w:tc>
        <w:tc>
          <w:tcPr>
            <w:tcW w:w="2806" w:type="dxa"/>
          </w:tcPr>
          <w:p w:rsidR="00E94873" w:rsidRPr="00E94873" w:rsidRDefault="00E94873" w:rsidP="00D8595C">
            <w:pPr>
              <w:spacing w:after="120" w:line="480" w:lineRule="auto"/>
              <w:rPr>
                <w:rFonts w:ascii="Arial" w:hAnsi="Arial" w:cs="Arial"/>
                <w:sz w:val="20"/>
                <w:szCs w:val="20"/>
              </w:rPr>
            </w:pPr>
            <w:r w:rsidRPr="00E94873">
              <w:rPr>
                <w:rFonts w:ascii="Arial" w:hAnsi="Arial" w:cs="Arial"/>
                <w:sz w:val="20"/>
                <w:szCs w:val="20"/>
              </w:rPr>
              <w:t>www.arthritis.org</w:t>
            </w:r>
          </w:p>
        </w:tc>
        <w:tc>
          <w:tcPr>
            <w:tcW w:w="1397" w:type="dxa"/>
          </w:tcPr>
          <w:p w:rsidR="00E94873" w:rsidRPr="00E94873" w:rsidRDefault="00E94873" w:rsidP="00D8595C">
            <w:pPr>
              <w:spacing w:after="120" w:line="480" w:lineRule="auto"/>
              <w:rPr>
                <w:rFonts w:ascii="Arial" w:hAnsi="Arial" w:cs="Arial"/>
                <w:sz w:val="20"/>
                <w:szCs w:val="20"/>
              </w:rPr>
            </w:pPr>
            <w:r w:rsidRPr="00E94873">
              <w:rPr>
                <w:rFonts w:ascii="Arial" w:hAnsi="Arial" w:cs="Arial"/>
                <w:sz w:val="20"/>
                <w:szCs w:val="20"/>
              </w:rPr>
              <w:t>Charity</w:t>
            </w:r>
          </w:p>
        </w:tc>
        <w:tc>
          <w:tcPr>
            <w:tcW w:w="1742" w:type="dxa"/>
          </w:tcPr>
          <w:p w:rsidR="00E94873" w:rsidRPr="00E94873" w:rsidRDefault="00E94873" w:rsidP="00D8595C">
            <w:pPr>
              <w:spacing w:after="120" w:line="480" w:lineRule="auto"/>
              <w:rPr>
                <w:rFonts w:ascii="Arial" w:hAnsi="Arial" w:cs="Arial"/>
                <w:sz w:val="20"/>
                <w:szCs w:val="20"/>
              </w:rPr>
            </w:pPr>
            <w:r w:rsidRPr="00E94873">
              <w:rPr>
                <w:rFonts w:ascii="Arial" w:hAnsi="Arial" w:cs="Arial"/>
                <w:sz w:val="20"/>
                <w:szCs w:val="20"/>
              </w:rPr>
              <w:t>5</w:t>
            </w:r>
          </w:p>
        </w:tc>
      </w:tr>
      <w:tr w:rsidR="00E94873" w:rsidRPr="00E94873" w:rsidTr="00D8595C">
        <w:tc>
          <w:tcPr>
            <w:tcW w:w="652" w:type="dxa"/>
          </w:tcPr>
          <w:p w:rsidR="00E94873" w:rsidRPr="00E94873" w:rsidRDefault="00E94873" w:rsidP="00D8595C">
            <w:pPr>
              <w:spacing w:after="120" w:line="480" w:lineRule="auto"/>
              <w:rPr>
                <w:rFonts w:ascii="Arial" w:hAnsi="Arial" w:cs="Arial"/>
                <w:sz w:val="20"/>
                <w:szCs w:val="20"/>
              </w:rPr>
            </w:pPr>
            <w:r w:rsidRPr="00E94873">
              <w:rPr>
                <w:rFonts w:ascii="Arial" w:hAnsi="Arial" w:cs="Arial"/>
                <w:sz w:val="20"/>
                <w:szCs w:val="20"/>
              </w:rPr>
              <w:t>3</w:t>
            </w:r>
          </w:p>
        </w:tc>
        <w:tc>
          <w:tcPr>
            <w:tcW w:w="2329" w:type="dxa"/>
          </w:tcPr>
          <w:p w:rsidR="00E94873" w:rsidRPr="00E94873" w:rsidRDefault="00E94873" w:rsidP="00D8595C">
            <w:pPr>
              <w:spacing w:after="120" w:line="480" w:lineRule="auto"/>
              <w:rPr>
                <w:rFonts w:ascii="Arial" w:hAnsi="Arial" w:cs="Arial"/>
                <w:sz w:val="20"/>
                <w:szCs w:val="20"/>
              </w:rPr>
            </w:pPr>
            <w:r w:rsidRPr="00E94873">
              <w:rPr>
                <w:rFonts w:ascii="Arial" w:hAnsi="Arial" w:cs="Arial"/>
                <w:sz w:val="20"/>
                <w:szCs w:val="20"/>
              </w:rPr>
              <w:t>Arthritis Research UK</w:t>
            </w:r>
          </w:p>
        </w:tc>
        <w:tc>
          <w:tcPr>
            <w:tcW w:w="2806" w:type="dxa"/>
          </w:tcPr>
          <w:p w:rsidR="00E94873" w:rsidRPr="00E94873" w:rsidRDefault="00E94873" w:rsidP="00D8595C">
            <w:pPr>
              <w:spacing w:after="120" w:line="480" w:lineRule="auto"/>
              <w:rPr>
                <w:rFonts w:ascii="Arial" w:hAnsi="Arial" w:cs="Arial"/>
                <w:sz w:val="20"/>
                <w:szCs w:val="20"/>
              </w:rPr>
            </w:pPr>
            <w:r w:rsidRPr="00E94873">
              <w:rPr>
                <w:rFonts w:ascii="Arial" w:hAnsi="Arial" w:cs="Arial"/>
                <w:sz w:val="20"/>
                <w:szCs w:val="20"/>
              </w:rPr>
              <w:t>www.arthritisresearchuk.org</w:t>
            </w:r>
          </w:p>
        </w:tc>
        <w:tc>
          <w:tcPr>
            <w:tcW w:w="1397" w:type="dxa"/>
          </w:tcPr>
          <w:p w:rsidR="00E94873" w:rsidRPr="00E94873" w:rsidRDefault="00E94873" w:rsidP="00D8595C">
            <w:pPr>
              <w:spacing w:after="120" w:line="480" w:lineRule="auto"/>
              <w:rPr>
                <w:rFonts w:ascii="Arial" w:hAnsi="Arial" w:cs="Arial"/>
                <w:sz w:val="20"/>
                <w:szCs w:val="20"/>
              </w:rPr>
            </w:pPr>
            <w:r w:rsidRPr="00E94873">
              <w:rPr>
                <w:rFonts w:ascii="Arial" w:hAnsi="Arial" w:cs="Arial"/>
                <w:sz w:val="20"/>
                <w:szCs w:val="20"/>
              </w:rPr>
              <w:t>Charity</w:t>
            </w:r>
          </w:p>
        </w:tc>
        <w:tc>
          <w:tcPr>
            <w:tcW w:w="1742" w:type="dxa"/>
          </w:tcPr>
          <w:p w:rsidR="00E94873" w:rsidRPr="00E94873" w:rsidRDefault="00E94873" w:rsidP="00D8595C">
            <w:pPr>
              <w:spacing w:after="120" w:line="480" w:lineRule="auto"/>
              <w:rPr>
                <w:rFonts w:ascii="Arial" w:hAnsi="Arial" w:cs="Arial"/>
                <w:sz w:val="20"/>
                <w:szCs w:val="20"/>
              </w:rPr>
            </w:pPr>
            <w:r w:rsidRPr="00E94873">
              <w:rPr>
                <w:rFonts w:ascii="Arial" w:hAnsi="Arial" w:cs="Arial"/>
                <w:sz w:val="20"/>
                <w:szCs w:val="20"/>
              </w:rPr>
              <w:t>6</w:t>
            </w:r>
          </w:p>
        </w:tc>
      </w:tr>
      <w:tr w:rsidR="00E94873" w:rsidRPr="00E94873" w:rsidTr="00D8595C">
        <w:tc>
          <w:tcPr>
            <w:tcW w:w="652" w:type="dxa"/>
          </w:tcPr>
          <w:p w:rsidR="00E94873" w:rsidRPr="00E94873" w:rsidRDefault="00E94873" w:rsidP="00D8595C">
            <w:pPr>
              <w:spacing w:after="120" w:line="480" w:lineRule="auto"/>
              <w:rPr>
                <w:rFonts w:ascii="Arial" w:hAnsi="Arial" w:cs="Arial"/>
                <w:sz w:val="20"/>
                <w:szCs w:val="20"/>
              </w:rPr>
            </w:pPr>
            <w:r w:rsidRPr="00E94873">
              <w:rPr>
                <w:rFonts w:ascii="Arial" w:hAnsi="Arial" w:cs="Arial"/>
                <w:sz w:val="20"/>
                <w:szCs w:val="20"/>
              </w:rPr>
              <w:t>4</w:t>
            </w:r>
          </w:p>
        </w:tc>
        <w:tc>
          <w:tcPr>
            <w:tcW w:w="2329" w:type="dxa"/>
          </w:tcPr>
          <w:p w:rsidR="00E94873" w:rsidRPr="00E94873" w:rsidRDefault="00E94873" w:rsidP="00D8595C">
            <w:pPr>
              <w:spacing w:after="120" w:line="480" w:lineRule="auto"/>
              <w:rPr>
                <w:rFonts w:ascii="Arial" w:hAnsi="Arial" w:cs="Arial"/>
                <w:sz w:val="20"/>
                <w:szCs w:val="20"/>
              </w:rPr>
            </w:pPr>
            <w:r w:rsidRPr="00E94873">
              <w:rPr>
                <w:rFonts w:ascii="Arial" w:hAnsi="Arial" w:cs="Arial"/>
                <w:sz w:val="20"/>
                <w:szCs w:val="20"/>
              </w:rPr>
              <w:t xml:space="preserve">Everyday Health </w:t>
            </w:r>
          </w:p>
        </w:tc>
        <w:tc>
          <w:tcPr>
            <w:tcW w:w="2806" w:type="dxa"/>
          </w:tcPr>
          <w:p w:rsidR="00E94873" w:rsidRPr="00E94873" w:rsidRDefault="00E94873" w:rsidP="00D8595C">
            <w:pPr>
              <w:spacing w:after="120" w:line="480" w:lineRule="auto"/>
              <w:rPr>
                <w:rFonts w:ascii="Arial" w:hAnsi="Arial" w:cs="Arial"/>
                <w:sz w:val="20"/>
                <w:szCs w:val="20"/>
              </w:rPr>
            </w:pPr>
            <w:r w:rsidRPr="00E94873">
              <w:rPr>
                <w:rFonts w:ascii="Arial" w:hAnsi="Arial" w:cs="Arial"/>
                <w:sz w:val="20"/>
                <w:szCs w:val="20"/>
              </w:rPr>
              <w:t>www.everydayhealth.com</w:t>
            </w:r>
          </w:p>
        </w:tc>
        <w:tc>
          <w:tcPr>
            <w:tcW w:w="1397" w:type="dxa"/>
          </w:tcPr>
          <w:p w:rsidR="00E94873" w:rsidRPr="00E94873" w:rsidRDefault="00E94873" w:rsidP="00D8595C">
            <w:pPr>
              <w:spacing w:after="120" w:line="480" w:lineRule="auto"/>
              <w:rPr>
                <w:rFonts w:ascii="Arial" w:hAnsi="Arial" w:cs="Arial"/>
                <w:sz w:val="20"/>
                <w:szCs w:val="20"/>
              </w:rPr>
            </w:pPr>
            <w:r w:rsidRPr="00E94873">
              <w:rPr>
                <w:rFonts w:ascii="Arial" w:hAnsi="Arial" w:cs="Arial"/>
                <w:sz w:val="20"/>
                <w:szCs w:val="20"/>
              </w:rPr>
              <w:t>Commercial</w:t>
            </w:r>
          </w:p>
        </w:tc>
        <w:tc>
          <w:tcPr>
            <w:tcW w:w="1742" w:type="dxa"/>
          </w:tcPr>
          <w:p w:rsidR="00E94873" w:rsidRPr="00E94873" w:rsidRDefault="00E94873" w:rsidP="00D8595C">
            <w:pPr>
              <w:spacing w:after="120" w:line="480" w:lineRule="auto"/>
              <w:rPr>
                <w:rFonts w:ascii="Arial" w:hAnsi="Arial" w:cs="Arial"/>
                <w:sz w:val="20"/>
                <w:szCs w:val="20"/>
              </w:rPr>
            </w:pPr>
            <w:r w:rsidRPr="00E94873">
              <w:rPr>
                <w:rFonts w:ascii="Arial" w:hAnsi="Arial" w:cs="Arial"/>
                <w:sz w:val="20"/>
                <w:szCs w:val="20"/>
              </w:rPr>
              <w:t>4</w:t>
            </w:r>
          </w:p>
        </w:tc>
      </w:tr>
      <w:tr w:rsidR="00E94873" w:rsidRPr="00E94873" w:rsidTr="00D8595C">
        <w:tc>
          <w:tcPr>
            <w:tcW w:w="652" w:type="dxa"/>
          </w:tcPr>
          <w:p w:rsidR="00E94873" w:rsidRPr="00E94873" w:rsidRDefault="00E94873" w:rsidP="00D8595C">
            <w:pPr>
              <w:spacing w:after="120" w:line="480" w:lineRule="auto"/>
              <w:rPr>
                <w:rFonts w:ascii="Arial" w:hAnsi="Arial" w:cs="Arial"/>
                <w:sz w:val="20"/>
                <w:szCs w:val="20"/>
              </w:rPr>
            </w:pPr>
            <w:r w:rsidRPr="00E94873">
              <w:rPr>
                <w:rFonts w:ascii="Arial" w:hAnsi="Arial" w:cs="Arial"/>
                <w:sz w:val="20"/>
                <w:szCs w:val="20"/>
              </w:rPr>
              <w:t>5</w:t>
            </w:r>
          </w:p>
        </w:tc>
        <w:tc>
          <w:tcPr>
            <w:tcW w:w="2329" w:type="dxa"/>
          </w:tcPr>
          <w:p w:rsidR="00E94873" w:rsidRPr="00E94873" w:rsidRDefault="00E94873" w:rsidP="00D8595C">
            <w:pPr>
              <w:spacing w:after="120" w:line="480" w:lineRule="auto"/>
              <w:rPr>
                <w:rFonts w:ascii="Arial" w:hAnsi="Arial" w:cs="Arial"/>
                <w:sz w:val="20"/>
                <w:szCs w:val="20"/>
              </w:rPr>
            </w:pPr>
            <w:r w:rsidRPr="00E94873">
              <w:rPr>
                <w:rFonts w:ascii="Arial" w:hAnsi="Arial" w:cs="Arial"/>
                <w:sz w:val="20"/>
                <w:szCs w:val="20"/>
              </w:rPr>
              <w:t>Gaiam</w:t>
            </w:r>
          </w:p>
        </w:tc>
        <w:tc>
          <w:tcPr>
            <w:tcW w:w="2806" w:type="dxa"/>
          </w:tcPr>
          <w:p w:rsidR="00E94873" w:rsidRPr="00E94873" w:rsidRDefault="00E94873" w:rsidP="00D8595C">
            <w:pPr>
              <w:spacing w:after="120" w:line="480" w:lineRule="auto"/>
              <w:rPr>
                <w:rFonts w:ascii="Arial" w:hAnsi="Arial" w:cs="Arial"/>
                <w:sz w:val="20"/>
                <w:szCs w:val="20"/>
              </w:rPr>
            </w:pPr>
            <w:r w:rsidRPr="00E94873">
              <w:rPr>
                <w:rFonts w:ascii="Arial" w:hAnsi="Arial" w:cs="Arial"/>
                <w:sz w:val="20"/>
                <w:szCs w:val="20"/>
              </w:rPr>
              <w:t>www.gaiam.com</w:t>
            </w:r>
          </w:p>
        </w:tc>
        <w:tc>
          <w:tcPr>
            <w:tcW w:w="1397" w:type="dxa"/>
          </w:tcPr>
          <w:p w:rsidR="00E94873" w:rsidRPr="00E94873" w:rsidRDefault="00E94873" w:rsidP="00D8595C">
            <w:pPr>
              <w:spacing w:after="120" w:line="480" w:lineRule="auto"/>
              <w:rPr>
                <w:rFonts w:ascii="Arial" w:hAnsi="Arial" w:cs="Arial"/>
                <w:sz w:val="20"/>
                <w:szCs w:val="20"/>
              </w:rPr>
            </w:pPr>
            <w:r w:rsidRPr="00E94873">
              <w:rPr>
                <w:rFonts w:ascii="Arial" w:hAnsi="Arial" w:cs="Arial"/>
                <w:sz w:val="20"/>
                <w:szCs w:val="20"/>
              </w:rPr>
              <w:t>Commercial</w:t>
            </w:r>
          </w:p>
        </w:tc>
        <w:tc>
          <w:tcPr>
            <w:tcW w:w="1742" w:type="dxa"/>
          </w:tcPr>
          <w:p w:rsidR="00E94873" w:rsidRPr="00E94873" w:rsidRDefault="00E94873" w:rsidP="00D8595C">
            <w:pPr>
              <w:spacing w:after="120" w:line="480" w:lineRule="auto"/>
              <w:rPr>
                <w:rFonts w:ascii="Arial" w:hAnsi="Arial" w:cs="Arial"/>
                <w:sz w:val="20"/>
                <w:szCs w:val="20"/>
              </w:rPr>
            </w:pPr>
            <w:r w:rsidRPr="00E94873">
              <w:rPr>
                <w:rFonts w:ascii="Arial" w:hAnsi="Arial" w:cs="Arial"/>
                <w:sz w:val="20"/>
                <w:szCs w:val="20"/>
              </w:rPr>
              <w:t>2</w:t>
            </w:r>
          </w:p>
        </w:tc>
      </w:tr>
      <w:tr w:rsidR="00E94873" w:rsidRPr="00E94873" w:rsidTr="00D8595C">
        <w:tc>
          <w:tcPr>
            <w:tcW w:w="652" w:type="dxa"/>
          </w:tcPr>
          <w:p w:rsidR="00E94873" w:rsidRPr="00E94873" w:rsidRDefault="00E94873" w:rsidP="00D8595C">
            <w:pPr>
              <w:spacing w:after="120" w:line="480" w:lineRule="auto"/>
              <w:rPr>
                <w:rFonts w:ascii="Arial" w:hAnsi="Arial" w:cs="Arial"/>
                <w:sz w:val="20"/>
                <w:szCs w:val="20"/>
              </w:rPr>
            </w:pPr>
            <w:r w:rsidRPr="00E94873">
              <w:rPr>
                <w:rFonts w:ascii="Arial" w:hAnsi="Arial" w:cs="Arial"/>
                <w:sz w:val="20"/>
                <w:szCs w:val="20"/>
              </w:rPr>
              <w:t>6</w:t>
            </w:r>
          </w:p>
        </w:tc>
        <w:tc>
          <w:tcPr>
            <w:tcW w:w="2329" w:type="dxa"/>
          </w:tcPr>
          <w:p w:rsidR="00E94873" w:rsidRPr="00E94873" w:rsidRDefault="00E94873" w:rsidP="00D8595C">
            <w:pPr>
              <w:spacing w:after="120" w:line="480" w:lineRule="auto"/>
              <w:rPr>
                <w:rFonts w:ascii="Arial" w:hAnsi="Arial" w:cs="Arial"/>
                <w:sz w:val="20"/>
                <w:szCs w:val="20"/>
              </w:rPr>
            </w:pPr>
            <w:r w:rsidRPr="00E94873">
              <w:rPr>
                <w:rFonts w:ascii="Arial" w:hAnsi="Arial" w:cs="Arial"/>
                <w:sz w:val="20"/>
                <w:szCs w:val="20"/>
              </w:rPr>
              <w:t>Health.com (Time Inc.)</w:t>
            </w:r>
          </w:p>
        </w:tc>
        <w:tc>
          <w:tcPr>
            <w:tcW w:w="2806" w:type="dxa"/>
          </w:tcPr>
          <w:p w:rsidR="00E94873" w:rsidRPr="00E94873" w:rsidRDefault="00E94873" w:rsidP="00D8595C">
            <w:pPr>
              <w:spacing w:after="120" w:line="480" w:lineRule="auto"/>
              <w:rPr>
                <w:rFonts w:ascii="Arial" w:hAnsi="Arial" w:cs="Arial"/>
                <w:sz w:val="20"/>
                <w:szCs w:val="20"/>
              </w:rPr>
            </w:pPr>
            <w:r w:rsidRPr="00E94873">
              <w:rPr>
                <w:rFonts w:ascii="Arial" w:hAnsi="Arial" w:cs="Arial"/>
                <w:sz w:val="20"/>
                <w:szCs w:val="20"/>
              </w:rPr>
              <w:t xml:space="preserve">www.health.com </w:t>
            </w:r>
          </w:p>
        </w:tc>
        <w:tc>
          <w:tcPr>
            <w:tcW w:w="1397" w:type="dxa"/>
          </w:tcPr>
          <w:p w:rsidR="00E94873" w:rsidRPr="00E94873" w:rsidRDefault="00E94873" w:rsidP="00D8595C">
            <w:pPr>
              <w:spacing w:after="120" w:line="480" w:lineRule="auto"/>
              <w:rPr>
                <w:rFonts w:ascii="Arial" w:hAnsi="Arial" w:cs="Arial"/>
                <w:sz w:val="20"/>
                <w:szCs w:val="20"/>
              </w:rPr>
            </w:pPr>
            <w:r w:rsidRPr="00E94873">
              <w:rPr>
                <w:rFonts w:ascii="Arial" w:hAnsi="Arial" w:cs="Arial"/>
                <w:sz w:val="20"/>
                <w:szCs w:val="20"/>
              </w:rPr>
              <w:t>Commercial</w:t>
            </w:r>
          </w:p>
        </w:tc>
        <w:tc>
          <w:tcPr>
            <w:tcW w:w="1742" w:type="dxa"/>
          </w:tcPr>
          <w:p w:rsidR="00E94873" w:rsidRPr="00E94873" w:rsidRDefault="00E94873" w:rsidP="00D8595C">
            <w:pPr>
              <w:spacing w:after="120" w:line="480" w:lineRule="auto"/>
              <w:rPr>
                <w:rFonts w:ascii="Arial" w:hAnsi="Arial" w:cs="Arial"/>
                <w:sz w:val="20"/>
                <w:szCs w:val="20"/>
              </w:rPr>
            </w:pPr>
            <w:r w:rsidRPr="00E94873">
              <w:rPr>
                <w:rFonts w:ascii="Arial" w:hAnsi="Arial" w:cs="Arial"/>
                <w:sz w:val="20"/>
                <w:szCs w:val="20"/>
              </w:rPr>
              <w:t>1</w:t>
            </w:r>
          </w:p>
        </w:tc>
      </w:tr>
      <w:tr w:rsidR="00E94873" w:rsidRPr="00E94873" w:rsidTr="00D8595C">
        <w:tc>
          <w:tcPr>
            <w:tcW w:w="652" w:type="dxa"/>
          </w:tcPr>
          <w:p w:rsidR="00E94873" w:rsidRPr="00E94873" w:rsidRDefault="00E94873" w:rsidP="00D8595C">
            <w:pPr>
              <w:spacing w:after="120" w:line="480" w:lineRule="auto"/>
              <w:rPr>
                <w:rFonts w:ascii="Arial" w:hAnsi="Arial" w:cs="Arial"/>
                <w:sz w:val="20"/>
                <w:szCs w:val="20"/>
              </w:rPr>
            </w:pPr>
            <w:r w:rsidRPr="00E94873">
              <w:rPr>
                <w:rFonts w:ascii="Arial" w:hAnsi="Arial" w:cs="Arial"/>
                <w:sz w:val="20"/>
                <w:szCs w:val="20"/>
              </w:rPr>
              <w:t>7</w:t>
            </w:r>
          </w:p>
        </w:tc>
        <w:tc>
          <w:tcPr>
            <w:tcW w:w="2329" w:type="dxa"/>
          </w:tcPr>
          <w:p w:rsidR="00E94873" w:rsidRPr="00E94873" w:rsidRDefault="00E94873" w:rsidP="00D8595C">
            <w:pPr>
              <w:spacing w:after="120" w:line="480" w:lineRule="auto"/>
              <w:rPr>
                <w:rFonts w:ascii="Arial" w:hAnsi="Arial" w:cs="Arial"/>
                <w:sz w:val="20"/>
                <w:szCs w:val="20"/>
              </w:rPr>
            </w:pPr>
            <w:r w:rsidRPr="00E94873">
              <w:rPr>
                <w:rFonts w:ascii="Arial" w:hAnsi="Arial" w:cs="Arial"/>
                <w:sz w:val="20"/>
                <w:szCs w:val="20"/>
              </w:rPr>
              <w:t>Healthline Media</w:t>
            </w:r>
          </w:p>
        </w:tc>
        <w:tc>
          <w:tcPr>
            <w:tcW w:w="2806" w:type="dxa"/>
          </w:tcPr>
          <w:p w:rsidR="00E94873" w:rsidRPr="00E94873" w:rsidRDefault="00E94873" w:rsidP="00D8595C">
            <w:pPr>
              <w:spacing w:after="120" w:line="480" w:lineRule="auto"/>
              <w:rPr>
                <w:rFonts w:ascii="Arial" w:hAnsi="Arial" w:cs="Arial"/>
                <w:sz w:val="20"/>
                <w:szCs w:val="20"/>
              </w:rPr>
            </w:pPr>
            <w:r w:rsidRPr="00E94873">
              <w:rPr>
                <w:rFonts w:ascii="Arial" w:hAnsi="Arial" w:cs="Arial"/>
                <w:sz w:val="20"/>
                <w:szCs w:val="20"/>
              </w:rPr>
              <w:t>www.healthline.com</w:t>
            </w:r>
          </w:p>
        </w:tc>
        <w:tc>
          <w:tcPr>
            <w:tcW w:w="1397" w:type="dxa"/>
          </w:tcPr>
          <w:p w:rsidR="00E94873" w:rsidRPr="00E94873" w:rsidRDefault="00E94873" w:rsidP="00D8595C">
            <w:pPr>
              <w:spacing w:after="120" w:line="480" w:lineRule="auto"/>
              <w:rPr>
                <w:rFonts w:ascii="Arial" w:hAnsi="Arial" w:cs="Arial"/>
                <w:sz w:val="20"/>
                <w:szCs w:val="20"/>
              </w:rPr>
            </w:pPr>
            <w:r w:rsidRPr="00E94873">
              <w:rPr>
                <w:rFonts w:ascii="Arial" w:hAnsi="Arial" w:cs="Arial"/>
                <w:sz w:val="20"/>
                <w:szCs w:val="20"/>
              </w:rPr>
              <w:t>Commercial</w:t>
            </w:r>
          </w:p>
        </w:tc>
        <w:tc>
          <w:tcPr>
            <w:tcW w:w="1742" w:type="dxa"/>
          </w:tcPr>
          <w:p w:rsidR="00E94873" w:rsidRPr="00E94873" w:rsidRDefault="00E94873" w:rsidP="00D8595C">
            <w:pPr>
              <w:spacing w:after="120" w:line="480" w:lineRule="auto"/>
              <w:rPr>
                <w:rFonts w:ascii="Arial" w:hAnsi="Arial" w:cs="Arial"/>
                <w:sz w:val="20"/>
                <w:szCs w:val="20"/>
              </w:rPr>
            </w:pPr>
            <w:r w:rsidRPr="00E94873">
              <w:rPr>
                <w:rFonts w:ascii="Arial" w:hAnsi="Arial" w:cs="Arial"/>
                <w:sz w:val="20"/>
                <w:szCs w:val="20"/>
              </w:rPr>
              <w:t>5</w:t>
            </w:r>
          </w:p>
        </w:tc>
      </w:tr>
      <w:tr w:rsidR="00E94873" w:rsidRPr="00E94873" w:rsidTr="00D8595C">
        <w:tc>
          <w:tcPr>
            <w:tcW w:w="652" w:type="dxa"/>
          </w:tcPr>
          <w:p w:rsidR="00E94873" w:rsidRPr="00E94873" w:rsidRDefault="00E94873" w:rsidP="00D8595C">
            <w:pPr>
              <w:spacing w:after="120" w:line="480" w:lineRule="auto"/>
              <w:rPr>
                <w:rFonts w:ascii="Arial" w:hAnsi="Arial" w:cs="Arial"/>
                <w:sz w:val="20"/>
                <w:szCs w:val="20"/>
              </w:rPr>
            </w:pPr>
            <w:r w:rsidRPr="00E94873">
              <w:rPr>
                <w:rFonts w:ascii="Arial" w:hAnsi="Arial" w:cs="Arial"/>
                <w:sz w:val="20"/>
                <w:szCs w:val="20"/>
              </w:rPr>
              <w:t>8</w:t>
            </w:r>
          </w:p>
        </w:tc>
        <w:tc>
          <w:tcPr>
            <w:tcW w:w="2329" w:type="dxa"/>
          </w:tcPr>
          <w:p w:rsidR="00E94873" w:rsidRPr="00E94873" w:rsidRDefault="00E94873" w:rsidP="00D8595C">
            <w:pPr>
              <w:spacing w:after="120" w:line="480" w:lineRule="auto"/>
              <w:rPr>
                <w:rFonts w:ascii="Arial" w:hAnsi="Arial" w:cs="Arial"/>
                <w:sz w:val="20"/>
                <w:szCs w:val="20"/>
              </w:rPr>
            </w:pPr>
            <w:r w:rsidRPr="00E94873">
              <w:rPr>
                <w:rFonts w:ascii="Arial" w:hAnsi="Arial" w:cs="Arial"/>
                <w:sz w:val="20"/>
                <w:szCs w:val="20"/>
              </w:rPr>
              <w:t>Health Communities (Remedy Health Media)</w:t>
            </w:r>
          </w:p>
        </w:tc>
        <w:tc>
          <w:tcPr>
            <w:tcW w:w="2806" w:type="dxa"/>
          </w:tcPr>
          <w:p w:rsidR="00E94873" w:rsidRPr="00E94873" w:rsidRDefault="00E94873" w:rsidP="00D8595C">
            <w:pPr>
              <w:spacing w:after="120" w:line="480" w:lineRule="auto"/>
              <w:rPr>
                <w:rFonts w:ascii="Arial" w:hAnsi="Arial" w:cs="Arial"/>
                <w:sz w:val="20"/>
                <w:szCs w:val="20"/>
              </w:rPr>
            </w:pPr>
            <w:r w:rsidRPr="00E94873">
              <w:rPr>
                <w:rFonts w:ascii="Arial" w:hAnsi="Arial" w:cs="Arial"/>
                <w:sz w:val="20"/>
                <w:szCs w:val="20"/>
              </w:rPr>
              <w:t>www.healthcommunities.com</w:t>
            </w:r>
          </w:p>
        </w:tc>
        <w:tc>
          <w:tcPr>
            <w:tcW w:w="1397" w:type="dxa"/>
          </w:tcPr>
          <w:p w:rsidR="00E94873" w:rsidRPr="00E94873" w:rsidRDefault="00E94873" w:rsidP="00D8595C">
            <w:pPr>
              <w:spacing w:after="120" w:line="480" w:lineRule="auto"/>
              <w:rPr>
                <w:rFonts w:ascii="Arial" w:hAnsi="Arial" w:cs="Arial"/>
                <w:sz w:val="20"/>
                <w:szCs w:val="20"/>
              </w:rPr>
            </w:pPr>
            <w:r w:rsidRPr="00E94873">
              <w:rPr>
                <w:rFonts w:ascii="Arial" w:hAnsi="Arial" w:cs="Arial"/>
                <w:sz w:val="20"/>
                <w:szCs w:val="20"/>
              </w:rPr>
              <w:t>Commercial</w:t>
            </w:r>
          </w:p>
        </w:tc>
        <w:tc>
          <w:tcPr>
            <w:tcW w:w="1742" w:type="dxa"/>
          </w:tcPr>
          <w:p w:rsidR="00E94873" w:rsidRPr="00E94873" w:rsidRDefault="00E94873" w:rsidP="00D8595C">
            <w:pPr>
              <w:spacing w:after="120" w:line="480" w:lineRule="auto"/>
              <w:rPr>
                <w:rFonts w:ascii="Arial" w:hAnsi="Arial" w:cs="Arial"/>
                <w:sz w:val="20"/>
                <w:szCs w:val="20"/>
              </w:rPr>
            </w:pPr>
            <w:r w:rsidRPr="00E94873">
              <w:rPr>
                <w:rFonts w:ascii="Arial" w:hAnsi="Arial" w:cs="Arial"/>
                <w:sz w:val="20"/>
                <w:szCs w:val="20"/>
              </w:rPr>
              <w:t>1</w:t>
            </w:r>
          </w:p>
        </w:tc>
      </w:tr>
      <w:tr w:rsidR="00E94873" w:rsidRPr="00E94873" w:rsidTr="00D8595C">
        <w:tc>
          <w:tcPr>
            <w:tcW w:w="652" w:type="dxa"/>
          </w:tcPr>
          <w:p w:rsidR="00E94873" w:rsidRPr="00E94873" w:rsidRDefault="00E94873" w:rsidP="00D8595C">
            <w:pPr>
              <w:spacing w:after="120" w:line="480" w:lineRule="auto"/>
              <w:rPr>
                <w:rFonts w:ascii="Arial" w:hAnsi="Arial" w:cs="Arial"/>
                <w:sz w:val="20"/>
                <w:szCs w:val="20"/>
              </w:rPr>
            </w:pPr>
            <w:r w:rsidRPr="00E94873">
              <w:rPr>
                <w:rFonts w:ascii="Arial" w:hAnsi="Arial" w:cs="Arial"/>
                <w:sz w:val="20"/>
                <w:szCs w:val="20"/>
              </w:rPr>
              <w:t>9</w:t>
            </w:r>
          </w:p>
        </w:tc>
        <w:tc>
          <w:tcPr>
            <w:tcW w:w="2329" w:type="dxa"/>
          </w:tcPr>
          <w:p w:rsidR="00E94873" w:rsidRPr="00E94873" w:rsidRDefault="00E94873" w:rsidP="00D8595C">
            <w:pPr>
              <w:spacing w:after="120" w:line="480" w:lineRule="auto"/>
              <w:rPr>
                <w:rFonts w:ascii="Arial" w:hAnsi="Arial" w:cs="Arial"/>
                <w:sz w:val="20"/>
                <w:szCs w:val="20"/>
              </w:rPr>
            </w:pPr>
            <w:r w:rsidRPr="00E94873">
              <w:rPr>
                <w:rFonts w:ascii="Arial" w:hAnsi="Arial" w:cs="Arial"/>
                <w:sz w:val="20"/>
                <w:szCs w:val="20"/>
              </w:rPr>
              <w:t xml:space="preserve">Health Harvard </w:t>
            </w:r>
          </w:p>
        </w:tc>
        <w:tc>
          <w:tcPr>
            <w:tcW w:w="2806" w:type="dxa"/>
          </w:tcPr>
          <w:p w:rsidR="00E94873" w:rsidRPr="00E94873" w:rsidRDefault="00E94873" w:rsidP="00D8595C">
            <w:pPr>
              <w:spacing w:after="120" w:line="480" w:lineRule="auto"/>
              <w:rPr>
                <w:rFonts w:ascii="Arial" w:hAnsi="Arial" w:cs="Arial"/>
                <w:sz w:val="20"/>
                <w:szCs w:val="20"/>
              </w:rPr>
            </w:pPr>
            <w:r w:rsidRPr="00E94873">
              <w:rPr>
                <w:rFonts w:ascii="Arial" w:hAnsi="Arial" w:cs="Arial"/>
                <w:sz w:val="20"/>
                <w:szCs w:val="20"/>
              </w:rPr>
              <w:t>www.harvard.health.edu</w:t>
            </w:r>
          </w:p>
        </w:tc>
        <w:tc>
          <w:tcPr>
            <w:tcW w:w="1397" w:type="dxa"/>
          </w:tcPr>
          <w:p w:rsidR="00E94873" w:rsidRPr="00E94873" w:rsidRDefault="00E94873" w:rsidP="00D8595C">
            <w:pPr>
              <w:spacing w:after="120" w:line="480" w:lineRule="auto"/>
              <w:rPr>
                <w:rFonts w:ascii="Arial" w:hAnsi="Arial" w:cs="Arial"/>
                <w:sz w:val="20"/>
                <w:szCs w:val="20"/>
              </w:rPr>
            </w:pPr>
            <w:r w:rsidRPr="00E94873">
              <w:rPr>
                <w:rFonts w:ascii="Arial" w:hAnsi="Arial" w:cs="Arial"/>
                <w:sz w:val="20"/>
                <w:szCs w:val="20"/>
              </w:rPr>
              <w:t>Non-profit</w:t>
            </w:r>
          </w:p>
        </w:tc>
        <w:tc>
          <w:tcPr>
            <w:tcW w:w="1742" w:type="dxa"/>
          </w:tcPr>
          <w:p w:rsidR="00E94873" w:rsidRPr="00E94873" w:rsidRDefault="00E94873" w:rsidP="00D8595C">
            <w:pPr>
              <w:spacing w:after="120" w:line="480" w:lineRule="auto"/>
              <w:rPr>
                <w:rFonts w:ascii="Arial" w:hAnsi="Arial" w:cs="Arial"/>
                <w:sz w:val="20"/>
                <w:szCs w:val="20"/>
              </w:rPr>
            </w:pPr>
            <w:r w:rsidRPr="00E94873">
              <w:rPr>
                <w:rFonts w:ascii="Arial" w:hAnsi="Arial" w:cs="Arial"/>
                <w:sz w:val="20"/>
                <w:szCs w:val="20"/>
              </w:rPr>
              <w:t>4</w:t>
            </w:r>
          </w:p>
        </w:tc>
      </w:tr>
      <w:tr w:rsidR="00E94873" w:rsidRPr="00E94873" w:rsidTr="00D8595C">
        <w:tc>
          <w:tcPr>
            <w:tcW w:w="652" w:type="dxa"/>
          </w:tcPr>
          <w:p w:rsidR="00E94873" w:rsidRPr="00E94873" w:rsidRDefault="00E94873" w:rsidP="00D8595C">
            <w:pPr>
              <w:spacing w:after="120" w:line="480" w:lineRule="auto"/>
              <w:rPr>
                <w:rFonts w:ascii="Arial" w:hAnsi="Arial" w:cs="Arial"/>
                <w:sz w:val="20"/>
                <w:szCs w:val="20"/>
              </w:rPr>
            </w:pPr>
            <w:r w:rsidRPr="00E94873">
              <w:rPr>
                <w:rFonts w:ascii="Arial" w:hAnsi="Arial" w:cs="Arial"/>
                <w:sz w:val="20"/>
                <w:szCs w:val="20"/>
              </w:rPr>
              <w:t>10</w:t>
            </w:r>
          </w:p>
        </w:tc>
        <w:tc>
          <w:tcPr>
            <w:tcW w:w="2329" w:type="dxa"/>
          </w:tcPr>
          <w:p w:rsidR="00E94873" w:rsidRPr="00E94873" w:rsidRDefault="00E94873" w:rsidP="00D8595C">
            <w:pPr>
              <w:spacing w:after="120" w:line="480" w:lineRule="auto"/>
              <w:rPr>
                <w:rFonts w:ascii="Arial" w:hAnsi="Arial" w:cs="Arial"/>
                <w:sz w:val="20"/>
                <w:szCs w:val="20"/>
              </w:rPr>
            </w:pPr>
            <w:r w:rsidRPr="00E94873">
              <w:rPr>
                <w:rFonts w:ascii="Arial" w:hAnsi="Arial" w:cs="Arial"/>
                <w:sz w:val="20"/>
                <w:szCs w:val="20"/>
              </w:rPr>
              <w:t>Mayo Clinic</w:t>
            </w:r>
          </w:p>
        </w:tc>
        <w:tc>
          <w:tcPr>
            <w:tcW w:w="2806" w:type="dxa"/>
          </w:tcPr>
          <w:p w:rsidR="00E94873" w:rsidRPr="00E94873" w:rsidRDefault="00E94873" w:rsidP="00D8595C">
            <w:pPr>
              <w:spacing w:after="120" w:line="480" w:lineRule="auto"/>
              <w:rPr>
                <w:rFonts w:ascii="Arial" w:hAnsi="Arial" w:cs="Arial"/>
                <w:sz w:val="20"/>
                <w:szCs w:val="20"/>
              </w:rPr>
            </w:pPr>
            <w:r w:rsidRPr="00E94873">
              <w:rPr>
                <w:rFonts w:ascii="Arial" w:hAnsi="Arial" w:cs="Arial"/>
                <w:sz w:val="20"/>
                <w:szCs w:val="20"/>
              </w:rPr>
              <w:t>www.mayoclinic.com</w:t>
            </w:r>
          </w:p>
        </w:tc>
        <w:tc>
          <w:tcPr>
            <w:tcW w:w="1397" w:type="dxa"/>
          </w:tcPr>
          <w:p w:rsidR="00E94873" w:rsidRPr="00E94873" w:rsidRDefault="00E94873" w:rsidP="00D8595C">
            <w:pPr>
              <w:spacing w:after="120" w:line="480" w:lineRule="auto"/>
              <w:rPr>
                <w:rFonts w:ascii="Arial" w:hAnsi="Arial" w:cs="Arial"/>
                <w:sz w:val="20"/>
                <w:szCs w:val="20"/>
              </w:rPr>
            </w:pPr>
            <w:r w:rsidRPr="00E94873">
              <w:rPr>
                <w:rFonts w:ascii="Arial" w:hAnsi="Arial" w:cs="Arial"/>
                <w:sz w:val="20"/>
                <w:szCs w:val="20"/>
              </w:rPr>
              <w:t>Non-profit</w:t>
            </w:r>
          </w:p>
        </w:tc>
        <w:tc>
          <w:tcPr>
            <w:tcW w:w="1742" w:type="dxa"/>
          </w:tcPr>
          <w:p w:rsidR="00E94873" w:rsidRPr="00E94873" w:rsidRDefault="00E94873" w:rsidP="00D8595C">
            <w:pPr>
              <w:spacing w:after="120" w:line="480" w:lineRule="auto"/>
              <w:rPr>
                <w:rFonts w:ascii="Arial" w:hAnsi="Arial" w:cs="Arial"/>
                <w:sz w:val="20"/>
                <w:szCs w:val="20"/>
              </w:rPr>
            </w:pPr>
            <w:r w:rsidRPr="00E94873">
              <w:rPr>
                <w:rFonts w:ascii="Arial" w:hAnsi="Arial" w:cs="Arial"/>
                <w:sz w:val="20"/>
                <w:szCs w:val="20"/>
              </w:rPr>
              <w:t>3</w:t>
            </w:r>
          </w:p>
        </w:tc>
      </w:tr>
      <w:tr w:rsidR="00E94873" w:rsidRPr="00E94873" w:rsidTr="00D8595C">
        <w:tc>
          <w:tcPr>
            <w:tcW w:w="652" w:type="dxa"/>
          </w:tcPr>
          <w:p w:rsidR="00E94873" w:rsidRPr="00E94873" w:rsidRDefault="00E94873" w:rsidP="00D8595C">
            <w:pPr>
              <w:spacing w:after="120" w:line="480" w:lineRule="auto"/>
              <w:rPr>
                <w:rFonts w:ascii="Arial" w:hAnsi="Arial" w:cs="Arial"/>
                <w:sz w:val="20"/>
                <w:szCs w:val="20"/>
              </w:rPr>
            </w:pPr>
            <w:r w:rsidRPr="00E94873">
              <w:rPr>
                <w:rFonts w:ascii="Arial" w:hAnsi="Arial" w:cs="Arial"/>
                <w:sz w:val="20"/>
                <w:szCs w:val="20"/>
              </w:rPr>
              <w:t>11</w:t>
            </w:r>
          </w:p>
        </w:tc>
        <w:tc>
          <w:tcPr>
            <w:tcW w:w="2329" w:type="dxa"/>
          </w:tcPr>
          <w:p w:rsidR="00E94873" w:rsidRPr="00E94873" w:rsidRDefault="00E94873" w:rsidP="00D8595C">
            <w:pPr>
              <w:spacing w:after="120" w:line="480" w:lineRule="auto"/>
              <w:rPr>
                <w:rFonts w:ascii="Arial" w:hAnsi="Arial" w:cs="Arial"/>
                <w:sz w:val="20"/>
                <w:szCs w:val="20"/>
              </w:rPr>
            </w:pPr>
            <w:r w:rsidRPr="00E94873">
              <w:rPr>
                <w:rFonts w:ascii="Arial" w:hAnsi="Arial" w:cs="Arial"/>
                <w:sz w:val="20"/>
                <w:szCs w:val="20"/>
              </w:rPr>
              <w:t>Medline Plus</w:t>
            </w:r>
          </w:p>
        </w:tc>
        <w:tc>
          <w:tcPr>
            <w:tcW w:w="2806" w:type="dxa"/>
          </w:tcPr>
          <w:p w:rsidR="00E94873" w:rsidRPr="00E94873" w:rsidRDefault="00E94873" w:rsidP="00D8595C">
            <w:pPr>
              <w:spacing w:after="120" w:line="480" w:lineRule="auto"/>
              <w:rPr>
                <w:rFonts w:ascii="Arial" w:hAnsi="Arial" w:cs="Arial"/>
                <w:sz w:val="20"/>
                <w:szCs w:val="20"/>
              </w:rPr>
            </w:pPr>
            <w:r w:rsidRPr="00E94873">
              <w:rPr>
                <w:rFonts w:ascii="Arial" w:hAnsi="Arial" w:cs="Arial"/>
                <w:sz w:val="20"/>
                <w:szCs w:val="20"/>
              </w:rPr>
              <w:t>www.medlineplus.gov</w:t>
            </w:r>
          </w:p>
        </w:tc>
        <w:tc>
          <w:tcPr>
            <w:tcW w:w="1397" w:type="dxa"/>
          </w:tcPr>
          <w:p w:rsidR="00E94873" w:rsidRPr="00E94873" w:rsidRDefault="00E94873" w:rsidP="00D8595C">
            <w:pPr>
              <w:spacing w:after="120" w:line="480" w:lineRule="auto"/>
              <w:rPr>
                <w:rFonts w:ascii="Arial" w:hAnsi="Arial" w:cs="Arial"/>
                <w:sz w:val="20"/>
                <w:szCs w:val="20"/>
              </w:rPr>
            </w:pPr>
            <w:r w:rsidRPr="00E94873">
              <w:rPr>
                <w:rFonts w:ascii="Arial" w:hAnsi="Arial" w:cs="Arial"/>
                <w:sz w:val="20"/>
                <w:szCs w:val="20"/>
              </w:rPr>
              <w:t>Government</w:t>
            </w:r>
          </w:p>
        </w:tc>
        <w:tc>
          <w:tcPr>
            <w:tcW w:w="1742" w:type="dxa"/>
          </w:tcPr>
          <w:p w:rsidR="00E94873" w:rsidRPr="00E94873" w:rsidRDefault="00E94873" w:rsidP="00D8595C">
            <w:pPr>
              <w:spacing w:after="120" w:line="480" w:lineRule="auto"/>
              <w:rPr>
                <w:rFonts w:ascii="Arial" w:hAnsi="Arial" w:cs="Arial"/>
                <w:sz w:val="20"/>
                <w:szCs w:val="20"/>
              </w:rPr>
            </w:pPr>
            <w:r w:rsidRPr="00E94873">
              <w:rPr>
                <w:rFonts w:ascii="Arial" w:hAnsi="Arial" w:cs="Arial"/>
                <w:sz w:val="20"/>
                <w:szCs w:val="20"/>
              </w:rPr>
              <w:t>2</w:t>
            </w:r>
          </w:p>
        </w:tc>
      </w:tr>
      <w:tr w:rsidR="00E94873" w:rsidRPr="00E94873" w:rsidTr="00D8595C">
        <w:tc>
          <w:tcPr>
            <w:tcW w:w="652" w:type="dxa"/>
          </w:tcPr>
          <w:p w:rsidR="00E94873" w:rsidRPr="00E94873" w:rsidRDefault="00E94873" w:rsidP="00D8595C">
            <w:pPr>
              <w:spacing w:after="120" w:line="480" w:lineRule="auto"/>
              <w:rPr>
                <w:rFonts w:ascii="Arial" w:hAnsi="Arial" w:cs="Arial"/>
                <w:sz w:val="20"/>
                <w:szCs w:val="20"/>
              </w:rPr>
            </w:pPr>
            <w:r w:rsidRPr="00E94873">
              <w:rPr>
                <w:rFonts w:ascii="Arial" w:hAnsi="Arial" w:cs="Arial"/>
                <w:sz w:val="20"/>
                <w:szCs w:val="20"/>
              </w:rPr>
              <w:t>12</w:t>
            </w:r>
          </w:p>
        </w:tc>
        <w:tc>
          <w:tcPr>
            <w:tcW w:w="2329" w:type="dxa"/>
          </w:tcPr>
          <w:p w:rsidR="00E94873" w:rsidRPr="00E94873" w:rsidRDefault="00E94873" w:rsidP="00D8595C">
            <w:pPr>
              <w:spacing w:after="120" w:line="480" w:lineRule="auto"/>
              <w:rPr>
                <w:rFonts w:ascii="Arial" w:hAnsi="Arial" w:cs="Arial"/>
                <w:sz w:val="20"/>
                <w:szCs w:val="20"/>
              </w:rPr>
            </w:pPr>
            <w:r w:rsidRPr="00E94873">
              <w:rPr>
                <w:rFonts w:ascii="Arial" w:hAnsi="Arial" w:cs="Arial"/>
                <w:sz w:val="20"/>
                <w:szCs w:val="20"/>
              </w:rPr>
              <w:t>NHS Choices</w:t>
            </w:r>
          </w:p>
        </w:tc>
        <w:tc>
          <w:tcPr>
            <w:tcW w:w="2806" w:type="dxa"/>
          </w:tcPr>
          <w:p w:rsidR="00E94873" w:rsidRPr="00E94873" w:rsidRDefault="00E94873" w:rsidP="00D8595C">
            <w:pPr>
              <w:spacing w:after="120" w:line="480" w:lineRule="auto"/>
              <w:rPr>
                <w:rFonts w:ascii="Arial" w:hAnsi="Arial" w:cs="Arial"/>
                <w:sz w:val="20"/>
                <w:szCs w:val="20"/>
              </w:rPr>
            </w:pPr>
            <w:r w:rsidRPr="00E94873">
              <w:rPr>
                <w:rFonts w:ascii="Arial" w:hAnsi="Arial" w:cs="Arial"/>
                <w:sz w:val="20"/>
                <w:szCs w:val="20"/>
              </w:rPr>
              <w:t>www.nhs.uk</w:t>
            </w:r>
          </w:p>
        </w:tc>
        <w:tc>
          <w:tcPr>
            <w:tcW w:w="1397" w:type="dxa"/>
          </w:tcPr>
          <w:p w:rsidR="00E94873" w:rsidRPr="00E94873" w:rsidRDefault="00E94873" w:rsidP="00D8595C">
            <w:pPr>
              <w:spacing w:after="120" w:line="480" w:lineRule="auto"/>
              <w:rPr>
                <w:rFonts w:ascii="Arial" w:hAnsi="Arial" w:cs="Arial"/>
                <w:sz w:val="20"/>
                <w:szCs w:val="20"/>
              </w:rPr>
            </w:pPr>
            <w:r w:rsidRPr="00E94873">
              <w:rPr>
                <w:rFonts w:ascii="Arial" w:hAnsi="Arial" w:cs="Arial"/>
                <w:sz w:val="20"/>
                <w:szCs w:val="20"/>
              </w:rPr>
              <w:t>Government</w:t>
            </w:r>
          </w:p>
        </w:tc>
        <w:tc>
          <w:tcPr>
            <w:tcW w:w="1742" w:type="dxa"/>
          </w:tcPr>
          <w:p w:rsidR="00E94873" w:rsidRPr="00E94873" w:rsidRDefault="00E94873" w:rsidP="00D8595C">
            <w:pPr>
              <w:spacing w:after="120" w:line="480" w:lineRule="auto"/>
              <w:rPr>
                <w:rFonts w:ascii="Arial" w:hAnsi="Arial" w:cs="Arial"/>
                <w:sz w:val="20"/>
                <w:szCs w:val="20"/>
              </w:rPr>
            </w:pPr>
            <w:r w:rsidRPr="00E94873">
              <w:rPr>
                <w:rFonts w:ascii="Arial" w:hAnsi="Arial" w:cs="Arial"/>
                <w:sz w:val="20"/>
                <w:szCs w:val="20"/>
              </w:rPr>
              <w:t>4</w:t>
            </w:r>
          </w:p>
        </w:tc>
      </w:tr>
      <w:tr w:rsidR="00E94873" w:rsidRPr="00E94873" w:rsidTr="00D8595C">
        <w:tc>
          <w:tcPr>
            <w:tcW w:w="652" w:type="dxa"/>
          </w:tcPr>
          <w:p w:rsidR="00E94873" w:rsidRPr="00E94873" w:rsidRDefault="00E94873" w:rsidP="00D8595C">
            <w:pPr>
              <w:spacing w:after="120" w:line="480" w:lineRule="auto"/>
              <w:rPr>
                <w:rFonts w:ascii="Arial" w:hAnsi="Arial" w:cs="Arial"/>
                <w:sz w:val="20"/>
                <w:szCs w:val="20"/>
              </w:rPr>
            </w:pPr>
            <w:r w:rsidRPr="00E94873">
              <w:rPr>
                <w:rFonts w:ascii="Arial" w:hAnsi="Arial" w:cs="Arial"/>
                <w:sz w:val="20"/>
                <w:szCs w:val="20"/>
              </w:rPr>
              <w:t>13</w:t>
            </w:r>
          </w:p>
        </w:tc>
        <w:tc>
          <w:tcPr>
            <w:tcW w:w="2329" w:type="dxa"/>
          </w:tcPr>
          <w:p w:rsidR="00E94873" w:rsidRPr="00E94873" w:rsidRDefault="00E94873" w:rsidP="00D8595C">
            <w:pPr>
              <w:spacing w:after="120" w:line="480" w:lineRule="auto"/>
              <w:rPr>
                <w:rFonts w:ascii="Arial" w:hAnsi="Arial" w:cs="Arial"/>
                <w:sz w:val="20"/>
                <w:szCs w:val="20"/>
              </w:rPr>
            </w:pPr>
            <w:r w:rsidRPr="00E94873">
              <w:rPr>
                <w:rFonts w:ascii="Arial" w:hAnsi="Arial" w:cs="Arial"/>
                <w:sz w:val="20"/>
                <w:szCs w:val="20"/>
              </w:rPr>
              <w:t>Prevention.com (Rodale Inc.)</w:t>
            </w:r>
          </w:p>
        </w:tc>
        <w:tc>
          <w:tcPr>
            <w:tcW w:w="2806" w:type="dxa"/>
          </w:tcPr>
          <w:p w:rsidR="00E94873" w:rsidRPr="00E94873" w:rsidRDefault="00E94873" w:rsidP="00D8595C">
            <w:pPr>
              <w:spacing w:after="120" w:line="480" w:lineRule="auto"/>
              <w:rPr>
                <w:rFonts w:ascii="Arial" w:hAnsi="Arial" w:cs="Arial"/>
                <w:sz w:val="20"/>
                <w:szCs w:val="20"/>
              </w:rPr>
            </w:pPr>
            <w:r w:rsidRPr="00E94873">
              <w:rPr>
                <w:rFonts w:ascii="Arial" w:hAnsi="Arial" w:cs="Arial"/>
                <w:sz w:val="20"/>
                <w:szCs w:val="20"/>
              </w:rPr>
              <w:t>www.prevention.com</w:t>
            </w:r>
          </w:p>
        </w:tc>
        <w:tc>
          <w:tcPr>
            <w:tcW w:w="1397" w:type="dxa"/>
          </w:tcPr>
          <w:p w:rsidR="00E94873" w:rsidRPr="00E94873" w:rsidRDefault="00E94873" w:rsidP="00D8595C">
            <w:pPr>
              <w:spacing w:after="120" w:line="480" w:lineRule="auto"/>
              <w:rPr>
                <w:rFonts w:ascii="Arial" w:hAnsi="Arial" w:cs="Arial"/>
                <w:sz w:val="20"/>
                <w:szCs w:val="20"/>
              </w:rPr>
            </w:pPr>
            <w:r w:rsidRPr="00E94873">
              <w:rPr>
                <w:rFonts w:ascii="Arial" w:hAnsi="Arial" w:cs="Arial"/>
                <w:sz w:val="20"/>
                <w:szCs w:val="20"/>
              </w:rPr>
              <w:t>Commercial</w:t>
            </w:r>
          </w:p>
        </w:tc>
        <w:tc>
          <w:tcPr>
            <w:tcW w:w="1742" w:type="dxa"/>
          </w:tcPr>
          <w:p w:rsidR="00E94873" w:rsidRPr="00E94873" w:rsidRDefault="00E94873" w:rsidP="00D8595C">
            <w:pPr>
              <w:spacing w:after="120" w:line="480" w:lineRule="auto"/>
              <w:rPr>
                <w:rFonts w:ascii="Arial" w:hAnsi="Arial" w:cs="Arial"/>
                <w:sz w:val="20"/>
                <w:szCs w:val="20"/>
              </w:rPr>
            </w:pPr>
            <w:r w:rsidRPr="00E94873">
              <w:rPr>
                <w:rFonts w:ascii="Arial" w:hAnsi="Arial" w:cs="Arial"/>
                <w:sz w:val="20"/>
                <w:szCs w:val="20"/>
              </w:rPr>
              <w:t>2</w:t>
            </w:r>
          </w:p>
        </w:tc>
      </w:tr>
      <w:tr w:rsidR="00E94873" w:rsidRPr="00E94873" w:rsidTr="00D8595C">
        <w:tc>
          <w:tcPr>
            <w:tcW w:w="652" w:type="dxa"/>
          </w:tcPr>
          <w:p w:rsidR="00E94873" w:rsidRPr="00E94873" w:rsidRDefault="00E94873" w:rsidP="00D8595C">
            <w:pPr>
              <w:spacing w:after="120" w:line="480" w:lineRule="auto"/>
              <w:rPr>
                <w:rFonts w:ascii="Arial" w:hAnsi="Arial" w:cs="Arial"/>
                <w:sz w:val="20"/>
                <w:szCs w:val="20"/>
              </w:rPr>
            </w:pPr>
            <w:r w:rsidRPr="00E94873">
              <w:rPr>
                <w:rFonts w:ascii="Arial" w:hAnsi="Arial" w:cs="Arial"/>
                <w:sz w:val="20"/>
                <w:szCs w:val="20"/>
              </w:rPr>
              <w:t>14</w:t>
            </w:r>
          </w:p>
        </w:tc>
        <w:tc>
          <w:tcPr>
            <w:tcW w:w="2329" w:type="dxa"/>
          </w:tcPr>
          <w:p w:rsidR="00E94873" w:rsidRPr="00E94873" w:rsidRDefault="00E94873" w:rsidP="00D8595C">
            <w:pPr>
              <w:spacing w:after="120" w:line="480" w:lineRule="auto"/>
              <w:rPr>
                <w:rFonts w:ascii="Arial" w:hAnsi="Arial" w:cs="Arial"/>
                <w:sz w:val="20"/>
                <w:szCs w:val="20"/>
              </w:rPr>
            </w:pPr>
            <w:r w:rsidRPr="00E94873">
              <w:rPr>
                <w:rFonts w:ascii="Arial" w:hAnsi="Arial" w:cs="Arial"/>
                <w:sz w:val="20"/>
                <w:szCs w:val="20"/>
              </w:rPr>
              <w:t>Top10remedies.com</w:t>
            </w:r>
          </w:p>
        </w:tc>
        <w:tc>
          <w:tcPr>
            <w:tcW w:w="2806" w:type="dxa"/>
          </w:tcPr>
          <w:p w:rsidR="00E94873" w:rsidRPr="00E94873" w:rsidRDefault="00E94873" w:rsidP="00D8595C">
            <w:pPr>
              <w:spacing w:after="120" w:line="480" w:lineRule="auto"/>
              <w:rPr>
                <w:rFonts w:ascii="Arial" w:hAnsi="Arial" w:cs="Arial"/>
                <w:sz w:val="20"/>
                <w:szCs w:val="20"/>
              </w:rPr>
            </w:pPr>
            <w:r w:rsidRPr="00E94873">
              <w:rPr>
                <w:rFonts w:ascii="Arial" w:hAnsi="Arial" w:cs="Arial"/>
                <w:sz w:val="20"/>
                <w:szCs w:val="20"/>
              </w:rPr>
              <w:t>www.top10remedies.com</w:t>
            </w:r>
          </w:p>
        </w:tc>
        <w:tc>
          <w:tcPr>
            <w:tcW w:w="1397" w:type="dxa"/>
          </w:tcPr>
          <w:p w:rsidR="00E94873" w:rsidRPr="00E94873" w:rsidRDefault="00E94873" w:rsidP="00D8595C">
            <w:pPr>
              <w:spacing w:after="120" w:line="480" w:lineRule="auto"/>
              <w:rPr>
                <w:rFonts w:ascii="Arial" w:hAnsi="Arial" w:cs="Arial"/>
                <w:sz w:val="20"/>
                <w:szCs w:val="20"/>
              </w:rPr>
            </w:pPr>
            <w:r w:rsidRPr="00E94873">
              <w:rPr>
                <w:rFonts w:ascii="Arial" w:hAnsi="Arial" w:cs="Arial"/>
                <w:sz w:val="20"/>
                <w:szCs w:val="20"/>
              </w:rPr>
              <w:t>Commercial</w:t>
            </w:r>
          </w:p>
        </w:tc>
        <w:tc>
          <w:tcPr>
            <w:tcW w:w="1742" w:type="dxa"/>
          </w:tcPr>
          <w:p w:rsidR="00E94873" w:rsidRPr="00E94873" w:rsidRDefault="00E94873" w:rsidP="00D8595C">
            <w:pPr>
              <w:spacing w:after="120" w:line="480" w:lineRule="auto"/>
              <w:rPr>
                <w:rFonts w:ascii="Arial" w:hAnsi="Arial" w:cs="Arial"/>
                <w:sz w:val="20"/>
                <w:szCs w:val="20"/>
              </w:rPr>
            </w:pPr>
            <w:r w:rsidRPr="00E94873">
              <w:rPr>
                <w:rFonts w:ascii="Arial" w:hAnsi="Arial" w:cs="Arial"/>
                <w:sz w:val="20"/>
                <w:szCs w:val="20"/>
              </w:rPr>
              <w:t>2</w:t>
            </w:r>
          </w:p>
        </w:tc>
      </w:tr>
      <w:tr w:rsidR="00E94873" w:rsidRPr="00E94873" w:rsidTr="00D8595C">
        <w:tc>
          <w:tcPr>
            <w:tcW w:w="652" w:type="dxa"/>
          </w:tcPr>
          <w:p w:rsidR="00E94873" w:rsidRPr="00E94873" w:rsidRDefault="00E94873" w:rsidP="00D8595C">
            <w:pPr>
              <w:spacing w:after="120" w:line="480" w:lineRule="auto"/>
              <w:rPr>
                <w:rFonts w:ascii="Arial" w:hAnsi="Arial" w:cs="Arial"/>
                <w:sz w:val="20"/>
                <w:szCs w:val="20"/>
              </w:rPr>
            </w:pPr>
            <w:r w:rsidRPr="00E94873">
              <w:rPr>
                <w:rFonts w:ascii="Arial" w:hAnsi="Arial" w:cs="Arial"/>
                <w:sz w:val="20"/>
                <w:szCs w:val="20"/>
              </w:rPr>
              <w:t>15</w:t>
            </w:r>
          </w:p>
        </w:tc>
        <w:tc>
          <w:tcPr>
            <w:tcW w:w="2329" w:type="dxa"/>
          </w:tcPr>
          <w:p w:rsidR="00E94873" w:rsidRPr="00E94873" w:rsidRDefault="00E94873" w:rsidP="00D8595C">
            <w:pPr>
              <w:spacing w:after="120" w:line="480" w:lineRule="auto"/>
              <w:rPr>
                <w:rFonts w:ascii="Arial" w:hAnsi="Arial" w:cs="Arial"/>
                <w:sz w:val="20"/>
                <w:szCs w:val="20"/>
              </w:rPr>
            </w:pPr>
            <w:r w:rsidRPr="00E94873">
              <w:rPr>
                <w:rFonts w:ascii="Arial" w:hAnsi="Arial" w:cs="Arial"/>
                <w:sz w:val="20"/>
                <w:szCs w:val="20"/>
              </w:rPr>
              <w:t>Web MD</w:t>
            </w:r>
          </w:p>
        </w:tc>
        <w:tc>
          <w:tcPr>
            <w:tcW w:w="2806" w:type="dxa"/>
          </w:tcPr>
          <w:p w:rsidR="00E94873" w:rsidRPr="00E94873" w:rsidRDefault="00E94873" w:rsidP="00D8595C">
            <w:pPr>
              <w:spacing w:after="120" w:line="480" w:lineRule="auto"/>
              <w:rPr>
                <w:rFonts w:ascii="Arial" w:hAnsi="Arial" w:cs="Arial"/>
                <w:sz w:val="20"/>
                <w:szCs w:val="20"/>
              </w:rPr>
            </w:pPr>
            <w:r w:rsidRPr="00E94873">
              <w:rPr>
                <w:rFonts w:ascii="Arial" w:hAnsi="Arial" w:cs="Arial"/>
                <w:sz w:val="20"/>
                <w:szCs w:val="20"/>
              </w:rPr>
              <w:t>www.webmd.com</w:t>
            </w:r>
          </w:p>
        </w:tc>
        <w:tc>
          <w:tcPr>
            <w:tcW w:w="1397" w:type="dxa"/>
          </w:tcPr>
          <w:p w:rsidR="00E94873" w:rsidRPr="00E94873" w:rsidRDefault="00E94873" w:rsidP="00D8595C">
            <w:pPr>
              <w:spacing w:after="120" w:line="480" w:lineRule="auto"/>
              <w:rPr>
                <w:rFonts w:ascii="Arial" w:hAnsi="Arial" w:cs="Arial"/>
                <w:sz w:val="20"/>
                <w:szCs w:val="20"/>
              </w:rPr>
            </w:pPr>
            <w:r w:rsidRPr="00E94873">
              <w:rPr>
                <w:rFonts w:ascii="Arial" w:hAnsi="Arial" w:cs="Arial"/>
                <w:sz w:val="20"/>
                <w:szCs w:val="20"/>
              </w:rPr>
              <w:t>Commercial</w:t>
            </w:r>
          </w:p>
        </w:tc>
        <w:tc>
          <w:tcPr>
            <w:tcW w:w="1742" w:type="dxa"/>
          </w:tcPr>
          <w:p w:rsidR="00E94873" w:rsidRPr="00E94873" w:rsidRDefault="00E94873" w:rsidP="00D8595C">
            <w:pPr>
              <w:spacing w:after="120" w:line="480" w:lineRule="auto"/>
              <w:rPr>
                <w:rFonts w:ascii="Arial" w:hAnsi="Arial" w:cs="Arial"/>
                <w:sz w:val="20"/>
                <w:szCs w:val="20"/>
              </w:rPr>
            </w:pPr>
            <w:r w:rsidRPr="00E94873">
              <w:rPr>
                <w:rFonts w:ascii="Arial" w:hAnsi="Arial" w:cs="Arial"/>
                <w:sz w:val="20"/>
                <w:szCs w:val="20"/>
              </w:rPr>
              <w:t>6</w:t>
            </w:r>
          </w:p>
        </w:tc>
      </w:tr>
      <w:tr w:rsidR="00E94873" w:rsidRPr="00E94873" w:rsidTr="00D8595C">
        <w:tc>
          <w:tcPr>
            <w:tcW w:w="652" w:type="dxa"/>
          </w:tcPr>
          <w:p w:rsidR="00E94873" w:rsidRPr="00E94873" w:rsidRDefault="00E94873" w:rsidP="00D8595C">
            <w:pPr>
              <w:spacing w:after="120" w:line="480" w:lineRule="auto"/>
              <w:rPr>
                <w:rFonts w:ascii="Arial" w:hAnsi="Arial" w:cs="Arial"/>
                <w:sz w:val="20"/>
                <w:szCs w:val="20"/>
              </w:rPr>
            </w:pPr>
            <w:r w:rsidRPr="00E94873">
              <w:rPr>
                <w:rFonts w:ascii="Arial" w:hAnsi="Arial" w:cs="Arial"/>
                <w:sz w:val="20"/>
                <w:szCs w:val="20"/>
              </w:rPr>
              <w:t>16</w:t>
            </w:r>
          </w:p>
        </w:tc>
        <w:tc>
          <w:tcPr>
            <w:tcW w:w="2329" w:type="dxa"/>
          </w:tcPr>
          <w:p w:rsidR="00E94873" w:rsidRPr="00E94873" w:rsidRDefault="00E94873" w:rsidP="00D8595C">
            <w:pPr>
              <w:spacing w:after="120" w:line="480" w:lineRule="auto"/>
              <w:rPr>
                <w:rFonts w:ascii="Arial" w:hAnsi="Arial" w:cs="Arial"/>
                <w:sz w:val="20"/>
                <w:szCs w:val="20"/>
              </w:rPr>
            </w:pPr>
            <w:r w:rsidRPr="00E94873">
              <w:rPr>
                <w:rFonts w:ascii="Arial" w:hAnsi="Arial" w:cs="Arial"/>
                <w:sz w:val="20"/>
                <w:szCs w:val="20"/>
              </w:rPr>
              <w:t>WikiHow</w:t>
            </w:r>
          </w:p>
        </w:tc>
        <w:tc>
          <w:tcPr>
            <w:tcW w:w="2806" w:type="dxa"/>
          </w:tcPr>
          <w:p w:rsidR="00E94873" w:rsidRPr="00E94873" w:rsidRDefault="00E94873" w:rsidP="00D8595C">
            <w:pPr>
              <w:spacing w:after="120" w:line="480" w:lineRule="auto"/>
              <w:rPr>
                <w:rFonts w:ascii="Arial" w:hAnsi="Arial" w:cs="Arial"/>
                <w:sz w:val="20"/>
                <w:szCs w:val="20"/>
              </w:rPr>
            </w:pPr>
            <w:r w:rsidRPr="00E94873">
              <w:rPr>
                <w:rFonts w:ascii="Arial" w:hAnsi="Arial" w:cs="Arial"/>
                <w:sz w:val="20"/>
                <w:szCs w:val="20"/>
              </w:rPr>
              <w:t>www.wikihow.com</w:t>
            </w:r>
          </w:p>
        </w:tc>
        <w:tc>
          <w:tcPr>
            <w:tcW w:w="1397" w:type="dxa"/>
          </w:tcPr>
          <w:p w:rsidR="00E94873" w:rsidRPr="00E94873" w:rsidRDefault="00E94873" w:rsidP="00D8595C">
            <w:pPr>
              <w:spacing w:after="120" w:line="480" w:lineRule="auto"/>
              <w:rPr>
                <w:rFonts w:ascii="Arial" w:hAnsi="Arial" w:cs="Arial"/>
                <w:sz w:val="20"/>
                <w:szCs w:val="20"/>
              </w:rPr>
            </w:pPr>
            <w:r w:rsidRPr="00E94873">
              <w:rPr>
                <w:rFonts w:ascii="Arial" w:hAnsi="Arial" w:cs="Arial"/>
                <w:sz w:val="20"/>
                <w:szCs w:val="20"/>
              </w:rPr>
              <w:t xml:space="preserve">Commercial </w:t>
            </w:r>
          </w:p>
        </w:tc>
        <w:tc>
          <w:tcPr>
            <w:tcW w:w="1742" w:type="dxa"/>
          </w:tcPr>
          <w:p w:rsidR="00E94873" w:rsidRPr="00E94873" w:rsidRDefault="00E94873" w:rsidP="00D8595C">
            <w:pPr>
              <w:spacing w:after="120" w:line="480" w:lineRule="auto"/>
              <w:rPr>
                <w:rFonts w:ascii="Arial" w:hAnsi="Arial" w:cs="Arial"/>
                <w:sz w:val="20"/>
                <w:szCs w:val="20"/>
              </w:rPr>
            </w:pPr>
            <w:r w:rsidRPr="00E94873">
              <w:rPr>
                <w:rFonts w:ascii="Arial" w:hAnsi="Arial" w:cs="Arial"/>
                <w:sz w:val="20"/>
                <w:szCs w:val="20"/>
              </w:rPr>
              <w:t>1</w:t>
            </w:r>
          </w:p>
        </w:tc>
      </w:tr>
    </w:tbl>
    <w:p w:rsidR="00E94873" w:rsidRPr="00E94873" w:rsidRDefault="00E94873" w:rsidP="00E94873">
      <w:pPr>
        <w:spacing w:after="120"/>
        <w:rPr>
          <w:rFonts w:ascii="Arial" w:hAnsi="Arial" w:cs="Arial"/>
          <w:i/>
          <w:sz w:val="20"/>
          <w:szCs w:val="20"/>
        </w:rPr>
      </w:pPr>
    </w:p>
    <w:p w:rsidR="00D06F44" w:rsidRPr="00E94873" w:rsidRDefault="00D06F44">
      <w:pPr>
        <w:rPr>
          <w:rFonts w:ascii="Arial" w:hAnsi="Arial" w:cs="Arial"/>
          <w:sz w:val="20"/>
          <w:szCs w:val="20"/>
        </w:rPr>
      </w:pPr>
    </w:p>
    <w:sectPr w:rsidR="00D06F44" w:rsidRPr="00E94873" w:rsidSect="00AC01B9">
      <w:headerReference w:type="even" r:id="rId55"/>
      <w:headerReference w:type="default" r:id="rId56"/>
      <w:footerReference w:type="even" r:id="rId57"/>
      <w:footerReference w:type="default" r:id="rId58"/>
      <w:headerReference w:type="first" r:id="rId59"/>
      <w:pgSz w:w="11906" w:h="16838"/>
      <w:pgMar w:top="1701" w:right="1701" w:bottom="1701" w:left="1701" w:header="709" w:footer="709" w:gutter="0"/>
      <w:lnNumType w:countBy="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6BC8" w:rsidRDefault="00D86BC8">
      <w:r>
        <w:separator/>
      </w:r>
    </w:p>
  </w:endnote>
  <w:endnote w:type="continuationSeparator" w:id="0">
    <w:p w:rsidR="00D86BC8" w:rsidRDefault="00D86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F31" w:rsidRPr="00A85615" w:rsidRDefault="00E94873" w:rsidP="00AE60E0">
    <w:pPr>
      <w:pStyle w:val="Footer"/>
      <w:framePr w:wrap="around" w:vAnchor="text" w:hAnchor="margin" w:xAlign="right" w:y="1"/>
      <w:rPr>
        <w:rStyle w:val="PageNumber"/>
        <w:rFonts w:ascii="Arial" w:hAnsi="Arial" w:cs="Arial"/>
        <w:sz w:val="20"/>
        <w:szCs w:val="20"/>
      </w:rPr>
    </w:pPr>
    <w:r w:rsidRPr="00A85615">
      <w:rPr>
        <w:rStyle w:val="PageNumber"/>
        <w:rFonts w:ascii="Arial" w:hAnsi="Arial" w:cs="Arial"/>
        <w:sz w:val="20"/>
        <w:szCs w:val="20"/>
      </w:rPr>
      <w:fldChar w:fldCharType="begin"/>
    </w:r>
    <w:r w:rsidRPr="00A85615">
      <w:rPr>
        <w:rStyle w:val="PageNumber"/>
        <w:rFonts w:ascii="Arial" w:hAnsi="Arial" w:cs="Arial"/>
        <w:sz w:val="20"/>
        <w:szCs w:val="20"/>
      </w:rPr>
      <w:instrText xml:space="preserve">PAGE  </w:instrText>
    </w:r>
    <w:r w:rsidRPr="00A85615">
      <w:rPr>
        <w:rStyle w:val="PageNumber"/>
        <w:rFonts w:ascii="Arial" w:hAnsi="Arial" w:cs="Arial"/>
        <w:sz w:val="20"/>
        <w:szCs w:val="20"/>
      </w:rPr>
      <w:fldChar w:fldCharType="separate"/>
    </w:r>
    <w:r>
      <w:rPr>
        <w:rStyle w:val="PageNumber"/>
        <w:rFonts w:ascii="Arial" w:hAnsi="Arial" w:cs="Arial"/>
        <w:noProof/>
        <w:sz w:val="20"/>
        <w:szCs w:val="20"/>
      </w:rPr>
      <w:t>20</w:t>
    </w:r>
    <w:r w:rsidRPr="00A85615">
      <w:rPr>
        <w:rStyle w:val="PageNumber"/>
        <w:rFonts w:ascii="Arial" w:hAnsi="Arial" w:cs="Arial"/>
        <w:sz w:val="20"/>
        <w:szCs w:val="20"/>
      </w:rPr>
      <w:fldChar w:fldCharType="end"/>
    </w:r>
  </w:p>
  <w:p w:rsidR="00843F31" w:rsidRDefault="008C30BB" w:rsidP="00AE60E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F31" w:rsidRPr="00D308E0" w:rsidRDefault="00E94873" w:rsidP="00AE60E0">
    <w:pPr>
      <w:pStyle w:val="Footer"/>
      <w:framePr w:wrap="around" w:vAnchor="text" w:hAnchor="margin" w:xAlign="right" w:y="1"/>
      <w:rPr>
        <w:rStyle w:val="PageNumber"/>
        <w:rFonts w:ascii="Arial" w:hAnsi="Arial" w:cs="Arial"/>
        <w:sz w:val="20"/>
        <w:szCs w:val="20"/>
      </w:rPr>
    </w:pPr>
    <w:r w:rsidRPr="00D308E0">
      <w:rPr>
        <w:rStyle w:val="PageNumber"/>
        <w:rFonts w:ascii="Arial" w:hAnsi="Arial" w:cs="Arial"/>
        <w:sz w:val="20"/>
        <w:szCs w:val="20"/>
      </w:rPr>
      <w:fldChar w:fldCharType="begin"/>
    </w:r>
    <w:r w:rsidRPr="00D308E0">
      <w:rPr>
        <w:rStyle w:val="PageNumber"/>
        <w:rFonts w:ascii="Arial" w:hAnsi="Arial" w:cs="Arial"/>
        <w:sz w:val="20"/>
        <w:szCs w:val="20"/>
      </w:rPr>
      <w:instrText xml:space="preserve">PAGE  </w:instrText>
    </w:r>
    <w:r w:rsidRPr="00D308E0">
      <w:rPr>
        <w:rStyle w:val="PageNumber"/>
        <w:rFonts w:ascii="Arial" w:hAnsi="Arial" w:cs="Arial"/>
        <w:sz w:val="20"/>
        <w:szCs w:val="20"/>
      </w:rPr>
      <w:fldChar w:fldCharType="separate"/>
    </w:r>
    <w:r w:rsidR="008C30BB">
      <w:rPr>
        <w:rStyle w:val="PageNumber"/>
        <w:rFonts w:ascii="Arial" w:hAnsi="Arial" w:cs="Arial"/>
        <w:noProof/>
        <w:sz w:val="20"/>
        <w:szCs w:val="20"/>
      </w:rPr>
      <w:t>2</w:t>
    </w:r>
    <w:r w:rsidRPr="00D308E0">
      <w:rPr>
        <w:rStyle w:val="PageNumber"/>
        <w:rFonts w:ascii="Arial" w:hAnsi="Arial" w:cs="Arial"/>
        <w:sz w:val="20"/>
        <w:szCs w:val="20"/>
      </w:rPr>
      <w:fldChar w:fldCharType="end"/>
    </w:r>
  </w:p>
  <w:p w:rsidR="00843F31" w:rsidRDefault="008C30BB" w:rsidP="00AE60E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6BC8" w:rsidRDefault="00D86BC8">
      <w:r>
        <w:separator/>
      </w:r>
    </w:p>
  </w:footnote>
  <w:footnote w:type="continuationSeparator" w:id="0">
    <w:p w:rsidR="00D86BC8" w:rsidRDefault="00D86B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F31" w:rsidRPr="007A46FB" w:rsidRDefault="008C30BB" w:rsidP="007A46FB">
    <w:pPr>
      <w:pStyle w:val="Header"/>
      <w:jc w:val="right"/>
      <w:rPr>
        <w:rFonts w:ascii="Arial" w:hAnsi="Arial" w:cs="Arial"/>
        <w:i/>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F31" w:rsidRPr="007A46FB" w:rsidRDefault="00E94873" w:rsidP="007A46FB">
    <w:pPr>
      <w:pStyle w:val="Header"/>
      <w:jc w:val="right"/>
      <w:rPr>
        <w:rFonts w:ascii="Arial" w:hAnsi="Arial" w:cs="Arial"/>
        <w:i/>
        <w:sz w:val="20"/>
        <w:szCs w:val="20"/>
      </w:rPr>
    </w:pPr>
    <w:r>
      <w:rPr>
        <w:rFonts w:ascii="Arial" w:hAnsi="Arial" w:cs="Arial"/>
        <w:i/>
        <w:sz w:val="20"/>
        <w:szCs w:val="20"/>
      </w:rPr>
      <w:t>Chronic Illness 0(0)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F31" w:rsidRPr="007A46FB" w:rsidRDefault="00E94873" w:rsidP="007A46FB">
    <w:pPr>
      <w:pStyle w:val="Header"/>
      <w:jc w:val="right"/>
      <w:rPr>
        <w:rFonts w:ascii="Arial" w:hAnsi="Arial" w:cs="Arial"/>
        <w:i/>
        <w:sz w:val="20"/>
        <w:szCs w:val="20"/>
      </w:rPr>
    </w:pPr>
    <w:r w:rsidRPr="007A46FB">
      <w:rPr>
        <w:rFonts w:ascii="Arial" w:hAnsi="Arial" w:cs="Arial"/>
        <w:i/>
        <w:sz w:val="20"/>
        <w:szCs w:val="20"/>
      </w:rPr>
      <w:t>Chapman et al</w:t>
    </w:r>
    <w:r>
      <w:rPr>
        <w:rFonts w:ascii="Arial" w:hAnsi="Arial" w:cs="Arial"/>
        <w:i/>
        <w:sz w:val="20"/>
        <w:szCs w:val="20"/>
      </w:rPr>
      <w:t>.</w:t>
    </w:r>
  </w:p>
  <w:p w:rsidR="00843F31" w:rsidRDefault="008C30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B0D63"/>
    <w:multiLevelType w:val="hybridMultilevel"/>
    <w:tmpl w:val="102240D2"/>
    <w:lvl w:ilvl="0" w:tplc="0809000F">
      <w:start w:val="1"/>
      <w:numFmt w:val="decimal"/>
      <w:lvlText w:val="%1."/>
      <w:lvlJc w:val="left"/>
      <w:pPr>
        <w:ind w:left="786"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12212613"/>
    <w:multiLevelType w:val="hybridMultilevel"/>
    <w:tmpl w:val="BDB20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0617A8"/>
    <w:multiLevelType w:val="multilevel"/>
    <w:tmpl w:val="85906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6C1EEB"/>
    <w:multiLevelType w:val="multilevel"/>
    <w:tmpl w:val="8A984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271D83"/>
    <w:multiLevelType w:val="hybridMultilevel"/>
    <w:tmpl w:val="205CEDE2"/>
    <w:lvl w:ilvl="0" w:tplc="A15A69E0">
      <w:start w:val="1"/>
      <w:numFmt w:val="decimal"/>
      <w:lvlText w:val="%1."/>
      <w:lvlJc w:val="left"/>
      <w:pPr>
        <w:ind w:left="720" w:hanging="360"/>
      </w:pPr>
      <w:rPr>
        <w:rFonts w:ascii="Arial" w:hAnsi="Arial" w:cs="Arial" w:hint="default"/>
        <w:sz w:val="2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265072A3"/>
    <w:multiLevelType w:val="multilevel"/>
    <w:tmpl w:val="382E8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AC4394"/>
    <w:multiLevelType w:val="multilevel"/>
    <w:tmpl w:val="AE86C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FD400DC"/>
    <w:multiLevelType w:val="multilevel"/>
    <w:tmpl w:val="6C347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41A72BE"/>
    <w:multiLevelType w:val="multilevel"/>
    <w:tmpl w:val="668C7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A427796"/>
    <w:multiLevelType w:val="hybridMultilevel"/>
    <w:tmpl w:val="1102E038"/>
    <w:lvl w:ilvl="0" w:tplc="8E84C424">
      <w:start w:val="4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7FC87969"/>
    <w:multiLevelType w:val="hybridMultilevel"/>
    <w:tmpl w:val="3CF27472"/>
    <w:lvl w:ilvl="0" w:tplc="21C00794">
      <w:start w:val="26"/>
      <w:numFmt w:val="decimal"/>
      <w:lvlText w:val="%1."/>
      <w:lvlJc w:val="left"/>
      <w:pPr>
        <w:ind w:left="1806" w:hanging="360"/>
      </w:pPr>
      <w:rPr>
        <w:rFonts w:hint="default"/>
      </w:rPr>
    </w:lvl>
    <w:lvl w:ilvl="1" w:tplc="08090019" w:tentative="1">
      <w:start w:val="1"/>
      <w:numFmt w:val="lowerLetter"/>
      <w:lvlText w:val="%2."/>
      <w:lvlJc w:val="left"/>
      <w:pPr>
        <w:ind w:left="2526" w:hanging="360"/>
      </w:pPr>
    </w:lvl>
    <w:lvl w:ilvl="2" w:tplc="0809001B" w:tentative="1">
      <w:start w:val="1"/>
      <w:numFmt w:val="lowerRoman"/>
      <w:lvlText w:val="%3."/>
      <w:lvlJc w:val="right"/>
      <w:pPr>
        <w:ind w:left="3246" w:hanging="180"/>
      </w:pPr>
    </w:lvl>
    <w:lvl w:ilvl="3" w:tplc="0809000F" w:tentative="1">
      <w:start w:val="1"/>
      <w:numFmt w:val="decimal"/>
      <w:lvlText w:val="%4."/>
      <w:lvlJc w:val="left"/>
      <w:pPr>
        <w:ind w:left="3966" w:hanging="360"/>
      </w:pPr>
    </w:lvl>
    <w:lvl w:ilvl="4" w:tplc="08090019" w:tentative="1">
      <w:start w:val="1"/>
      <w:numFmt w:val="lowerLetter"/>
      <w:lvlText w:val="%5."/>
      <w:lvlJc w:val="left"/>
      <w:pPr>
        <w:ind w:left="4686" w:hanging="360"/>
      </w:pPr>
    </w:lvl>
    <w:lvl w:ilvl="5" w:tplc="0809001B" w:tentative="1">
      <w:start w:val="1"/>
      <w:numFmt w:val="lowerRoman"/>
      <w:lvlText w:val="%6."/>
      <w:lvlJc w:val="right"/>
      <w:pPr>
        <w:ind w:left="5406" w:hanging="180"/>
      </w:pPr>
    </w:lvl>
    <w:lvl w:ilvl="6" w:tplc="0809000F" w:tentative="1">
      <w:start w:val="1"/>
      <w:numFmt w:val="decimal"/>
      <w:lvlText w:val="%7."/>
      <w:lvlJc w:val="left"/>
      <w:pPr>
        <w:ind w:left="6126" w:hanging="360"/>
      </w:pPr>
    </w:lvl>
    <w:lvl w:ilvl="7" w:tplc="08090019" w:tentative="1">
      <w:start w:val="1"/>
      <w:numFmt w:val="lowerLetter"/>
      <w:lvlText w:val="%8."/>
      <w:lvlJc w:val="left"/>
      <w:pPr>
        <w:ind w:left="6846" w:hanging="360"/>
      </w:pPr>
    </w:lvl>
    <w:lvl w:ilvl="8" w:tplc="0809001B" w:tentative="1">
      <w:start w:val="1"/>
      <w:numFmt w:val="lowerRoman"/>
      <w:lvlText w:val="%9."/>
      <w:lvlJc w:val="right"/>
      <w:pPr>
        <w:ind w:left="7566" w:hanging="180"/>
      </w:pPr>
    </w:lvl>
  </w:abstractNum>
  <w:num w:numId="1">
    <w:abstractNumId w:val="0"/>
  </w:num>
  <w:num w:numId="2">
    <w:abstractNumId w:val="4"/>
  </w:num>
  <w:num w:numId="3">
    <w:abstractNumId w:val="8"/>
  </w:num>
  <w:num w:numId="4">
    <w:abstractNumId w:val="7"/>
  </w:num>
  <w:num w:numId="5">
    <w:abstractNumId w:val="6"/>
  </w:num>
  <w:num w:numId="6">
    <w:abstractNumId w:val="2"/>
  </w:num>
  <w:num w:numId="7">
    <w:abstractNumId w:val="1"/>
  </w:num>
  <w:num w:numId="8">
    <w:abstractNumId w:val="3"/>
  </w:num>
  <w:num w:numId="9">
    <w:abstractNumId w:val="5"/>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873"/>
    <w:rsid w:val="008C30BB"/>
    <w:rsid w:val="00D06F44"/>
    <w:rsid w:val="00D86BC8"/>
    <w:rsid w:val="00E94873"/>
    <w:rsid w:val="00EB542F"/>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4C701C-EFC5-4F6C-B4DA-3D2EF2F94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4873"/>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uiPriority w:val="9"/>
    <w:qFormat/>
    <w:rsid w:val="00E94873"/>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uiPriority w:val="9"/>
    <w:unhideWhenUsed/>
    <w:qFormat/>
    <w:rsid w:val="00E94873"/>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873"/>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E94873"/>
    <w:rPr>
      <w:rFonts w:asciiTheme="majorHAnsi" w:eastAsiaTheme="majorEastAsia" w:hAnsiTheme="majorHAnsi" w:cstheme="majorBidi"/>
      <w:color w:val="1F4D78" w:themeColor="accent1" w:themeShade="7F"/>
      <w:sz w:val="24"/>
      <w:szCs w:val="24"/>
      <w:lang w:eastAsia="en-GB"/>
    </w:rPr>
  </w:style>
  <w:style w:type="character" w:styleId="CommentReference">
    <w:name w:val="annotation reference"/>
    <w:basedOn w:val="DefaultParagraphFont"/>
    <w:uiPriority w:val="99"/>
    <w:semiHidden/>
    <w:rsid w:val="00E94873"/>
    <w:rPr>
      <w:rFonts w:cs="Times New Roman"/>
      <w:sz w:val="16"/>
      <w:szCs w:val="16"/>
    </w:rPr>
  </w:style>
  <w:style w:type="paragraph" w:styleId="CommentText">
    <w:name w:val="annotation text"/>
    <w:basedOn w:val="Normal"/>
    <w:link w:val="CommentTextChar"/>
    <w:uiPriority w:val="99"/>
    <w:rsid w:val="00E94873"/>
    <w:rPr>
      <w:sz w:val="20"/>
      <w:szCs w:val="20"/>
    </w:rPr>
  </w:style>
  <w:style w:type="character" w:customStyle="1" w:styleId="CommentTextChar">
    <w:name w:val="Comment Text Char"/>
    <w:basedOn w:val="DefaultParagraphFont"/>
    <w:link w:val="CommentText"/>
    <w:uiPriority w:val="99"/>
    <w:rsid w:val="00E94873"/>
    <w:rPr>
      <w:rFonts w:ascii="Times New Roman" w:eastAsia="Times New Roman" w:hAnsi="Times New Roman" w:cs="Times New Roman"/>
      <w:sz w:val="20"/>
      <w:szCs w:val="20"/>
      <w:lang w:eastAsia="en-GB"/>
    </w:rPr>
  </w:style>
  <w:style w:type="paragraph" w:styleId="ListParagraph">
    <w:name w:val="List Paragraph"/>
    <w:basedOn w:val="Normal"/>
    <w:uiPriority w:val="99"/>
    <w:qFormat/>
    <w:rsid w:val="00E94873"/>
    <w:pPr>
      <w:ind w:left="720"/>
      <w:contextualSpacing/>
    </w:pPr>
  </w:style>
  <w:style w:type="character" w:styleId="Hyperlink">
    <w:name w:val="Hyperlink"/>
    <w:basedOn w:val="DefaultParagraphFont"/>
    <w:uiPriority w:val="99"/>
    <w:rsid w:val="00E94873"/>
    <w:rPr>
      <w:rFonts w:cs="Times New Roman"/>
      <w:color w:val="0000FF"/>
      <w:u w:val="single"/>
    </w:rPr>
  </w:style>
  <w:style w:type="character" w:customStyle="1" w:styleId="apple-converted-space">
    <w:name w:val="apple-converted-space"/>
    <w:basedOn w:val="DefaultParagraphFont"/>
    <w:rsid w:val="00E94873"/>
    <w:rPr>
      <w:rFonts w:cs="Times New Roman"/>
    </w:rPr>
  </w:style>
  <w:style w:type="character" w:customStyle="1" w:styleId="slug-vol">
    <w:name w:val="slug-vol"/>
    <w:basedOn w:val="DefaultParagraphFont"/>
    <w:uiPriority w:val="99"/>
    <w:rsid w:val="00E94873"/>
    <w:rPr>
      <w:rFonts w:cs="Times New Roman"/>
    </w:rPr>
  </w:style>
  <w:style w:type="character" w:customStyle="1" w:styleId="slug-issue">
    <w:name w:val="slug-issue"/>
    <w:basedOn w:val="DefaultParagraphFont"/>
    <w:uiPriority w:val="99"/>
    <w:rsid w:val="00E94873"/>
    <w:rPr>
      <w:rFonts w:cs="Times New Roman"/>
    </w:rPr>
  </w:style>
  <w:style w:type="character" w:customStyle="1" w:styleId="slug-pages">
    <w:name w:val="slug-pages"/>
    <w:basedOn w:val="DefaultParagraphFont"/>
    <w:uiPriority w:val="99"/>
    <w:rsid w:val="00E94873"/>
    <w:rPr>
      <w:rFonts w:cs="Times New Roman"/>
    </w:rPr>
  </w:style>
  <w:style w:type="character" w:customStyle="1" w:styleId="cit-pub-date">
    <w:name w:val="cit-pub-date"/>
    <w:basedOn w:val="DefaultParagraphFont"/>
    <w:rsid w:val="00E94873"/>
    <w:rPr>
      <w:rFonts w:cs="Times New Roman"/>
    </w:rPr>
  </w:style>
  <w:style w:type="character" w:styleId="Emphasis">
    <w:name w:val="Emphasis"/>
    <w:basedOn w:val="DefaultParagraphFont"/>
    <w:uiPriority w:val="20"/>
    <w:qFormat/>
    <w:rsid w:val="00E94873"/>
    <w:rPr>
      <w:rFonts w:cs="Times New Roman"/>
      <w:i/>
      <w:iCs/>
    </w:rPr>
  </w:style>
  <w:style w:type="character" w:customStyle="1" w:styleId="cit-vol">
    <w:name w:val="cit-vol"/>
    <w:basedOn w:val="DefaultParagraphFont"/>
    <w:rsid w:val="00E94873"/>
    <w:rPr>
      <w:rFonts w:cs="Times New Roman"/>
    </w:rPr>
  </w:style>
  <w:style w:type="character" w:customStyle="1" w:styleId="cit-fpage">
    <w:name w:val="cit-fpage"/>
    <w:basedOn w:val="DefaultParagraphFont"/>
    <w:rsid w:val="00E94873"/>
    <w:rPr>
      <w:rFonts w:cs="Times New Roman"/>
    </w:rPr>
  </w:style>
  <w:style w:type="character" w:customStyle="1" w:styleId="ref-journal">
    <w:name w:val="ref-journal"/>
    <w:basedOn w:val="DefaultParagraphFont"/>
    <w:uiPriority w:val="99"/>
    <w:rsid w:val="00E94873"/>
    <w:rPr>
      <w:rFonts w:cs="Times New Roman"/>
    </w:rPr>
  </w:style>
  <w:style w:type="character" w:customStyle="1" w:styleId="ref-vol">
    <w:name w:val="ref-vol"/>
    <w:basedOn w:val="DefaultParagraphFont"/>
    <w:uiPriority w:val="99"/>
    <w:rsid w:val="00E94873"/>
    <w:rPr>
      <w:rFonts w:cs="Times New Roman"/>
    </w:rPr>
  </w:style>
  <w:style w:type="paragraph" w:styleId="Footer">
    <w:name w:val="footer"/>
    <w:basedOn w:val="Normal"/>
    <w:link w:val="FooterChar"/>
    <w:uiPriority w:val="99"/>
    <w:rsid w:val="00E94873"/>
    <w:pPr>
      <w:tabs>
        <w:tab w:val="center" w:pos="4153"/>
        <w:tab w:val="right" w:pos="8306"/>
      </w:tabs>
    </w:pPr>
  </w:style>
  <w:style w:type="character" w:customStyle="1" w:styleId="FooterChar">
    <w:name w:val="Footer Char"/>
    <w:basedOn w:val="DefaultParagraphFont"/>
    <w:link w:val="Footer"/>
    <w:uiPriority w:val="99"/>
    <w:rsid w:val="00E94873"/>
    <w:rPr>
      <w:rFonts w:ascii="Times New Roman" w:eastAsia="Times New Roman" w:hAnsi="Times New Roman" w:cs="Times New Roman"/>
      <w:sz w:val="24"/>
      <w:szCs w:val="24"/>
      <w:lang w:eastAsia="en-GB"/>
    </w:rPr>
  </w:style>
  <w:style w:type="character" w:styleId="PageNumber">
    <w:name w:val="page number"/>
    <w:basedOn w:val="DefaultParagraphFont"/>
    <w:uiPriority w:val="99"/>
    <w:rsid w:val="00E94873"/>
    <w:rPr>
      <w:rFonts w:cs="Times New Roman"/>
    </w:rPr>
  </w:style>
  <w:style w:type="paragraph" w:customStyle="1" w:styleId="EndNoteBibliography">
    <w:name w:val="EndNote Bibliography"/>
    <w:basedOn w:val="Normal"/>
    <w:link w:val="EndNoteBibliographyChar"/>
    <w:rsid w:val="00E94873"/>
    <w:pPr>
      <w:spacing w:before="200"/>
    </w:pPr>
    <w:rPr>
      <w:rFonts w:ascii="Arial" w:hAnsi="Arial" w:cs="Arial"/>
      <w:noProof/>
      <w:szCs w:val="20"/>
      <w:lang w:val="en-US" w:eastAsia="en-US"/>
    </w:rPr>
  </w:style>
  <w:style w:type="character" w:customStyle="1" w:styleId="EndNoteBibliographyChar">
    <w:name w:val="EndNote Bibliography Char"/>
    <w:basedOn w:val="DefaultParagraphFont"/>
    <w:link w:val="EndNoteBibliography"/>
    <w:locked/>
    <w:rsid w:val="00E94873"/>
    <w:rPr>
      <w:rFonts w:ascii="Arial" w:eastAsia="Times New Roman" w:hAnsi="Arial" w:cs="Arial"/>
      <w:noProof/>
      <w:sz w:val="24"/>
      <w:szCs w:val="20"/>
      <w:lang w:val="en-US"/>
    </w:rPr>
  </w:style>
  <w:style w:type="paragraph" w:styleId="BalloonText">
    <w:name w:val="Balloon Text"/>
    <w:basedOn w:val="Normal"/>
    <w:link w:val="BalloonTextChar"/>
    <w:uiPriority w:val="99"/>
    <w:semiHidden/>
    <w:unhideWhenUsed/>
    <w:rsid w:val="00E948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4873"/>
    <w:rPr>
      <w:rFonts w:ascii="Segoe UI" w:eastAsia="Times New Roman" w:hAnsi="Segoe UI" w:cs="Segoe UI"/>
      <w:sz w:val="18"/>
      <w:szCs w:val="18"/>
      <w:lang w:eastAsia="en-GB"/>
    </w:rPr>
  </w:style>
  <w:style w:type="character" w:customStyle="1" w:styleId="cit">
    <w:name w:val="cit"/>
    <w:basedOn w:val="DefaultParagraphFont"/>
    <w:rsid w:val="00E94873"/>
  </w:style>
  <w:style w:type="character" w:customStyle="1" w:styleId="fm-citation-ids-label">
    <w:name w:val="fm-citation-ids-label"/>
    <w:basedOn w:val="DefaultParagraphFont"/>
    <w:rsid w:val="00E94873"/>
  </w:style>
  <w:style w:type="character" w:customStyle="1" w:styleId="fm-role">
    <w:name w:val="fm-role"/>
    <w:basedOn w:val="DefaultParagraphFont"/>
    <w:rsid w:val="00E94873"/>
  </w:style>
  <w:style w:type="character" w:styleId="Strong">
    <w:name w:val="Strong"/>
    <w:basedOn w:val="DefaultParagraphFont"/>
    <w:uiPriority w:val="22"/>
    <w:qFormat/>
    <w:rsid w:val="00E94873"/>
    <w:rPr>
      <w:b/>
      <w:bCs/>
    </w:rPr>
  </w:style>
  <w:style w:type="paragraph" w:styleId="Header">
    <w:name w:val="header"/>
    <w:basedOn w:val="Normal"/>
    <w:link w:val="HeaderChar"/>
    <w:uiPriority w:val="99"/>
    <w:unhideWhenUsed/>
    <w:rsid w:val="00E94873"/>
    <w:pPr>
      <w:tabs>
        <w:tab w:val="center" w:pos="4513"/>
        <w:tab w:val="right" w:pos="9026"/>
      </w:tabs>
    </w:pPr>
  </w:style>
  <w:style w:type="character" w:customStyle="1" w:styleId="HeaderChar">
    <w:name w:val="Header Char"/>
    <w:basedOn w:val="DefaultParagraphFont"/>
    <w:link w:val="Header"/>
    <w:uiPriority w:val="99"/>
    <w:rsid w:val="00E94873"/>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E94873"/>
    <w:pPr>
      <w:spacing w:before="100" w:beforeAutospacing="1" w:after="100" w:afterAutospacing="1"/>
    </w:pPr>
  </w:style>
  <w:style w:type="character" w:customStyle="1" w:styleId="authorname">
    <w:name w:val="authorname"/>
    <w:basedOn w:val="DefaultParagraphFont"/>
    <w:rsid w:val="00E94873"/>
  </w:style>
  <w:style w:type="character" w:customStyle="1" w:styleId="u-sronly">
    <w:name w:val="u-sronly"/>
    <w:basedOn w:val="DefaultParagraphFont"/>
    <w:rsid w:val="00E94873"/>
  </w:style>
  <w:style w:type="character" w:customStyle="1" w:styleId="journaltitle">
    <w:name w:val="journaltitle"/>
    <w:basedOn w:val="DefaultParagraphFont"/>
    <w:rsid w:val="00E94873"/>
  </w:style>
  <w:style w:type="character" w:customStyle="1" w:styleId="journalsubtitle">
    <w:name w:val="journalsubtitle"/>
    <w:basedOn w:val="DefaultParagraphFont"/>
    <w:rsid w:val="00E94873"/>
  </w:style>
  <w:style w:type="character" w:customStyle="1" w:styleId="articlecitationyear">
    <w:name w:val="articlecitation_year"/>
    <w:basedOn w:val="DefaultParagraphFont"/>
    <w:rsid w:val="00E94873"/>
  </w:style>
  <w:style w:type="character" w:customStyle="1" w:styleId="articlecitationvolume">
    <w:name w:val="articlecitation_volume"/>
    <w:basedOn w:val="DefaultParagraphFont"/>
    <w:rsid w:val="00E94873"/>
  </w:style>
  <w:style w:type="paragraph" w:customStyle="1" w:styleId="articledoi">
    <w:name w:val="articledoi"/>
    <w:basedOn w:val="Normal"/>
    <w:rsid w:val="00E94873"/>
    <w:pPr>
      <w:spacing w:before="100" w:beforeAutospacing="1" w:after="100" w:afterAutospacing="1"/>
    </w:pPr>
  </w:style>
  <w:style w:type="paragraph" w:customStyle="1" w:styleId="copyright">
    <w:name w:val="copyright"/>
    <w:basedOn w:val="Normal"/>
    <w:rsid w:val="00E94873"/>
    <w:pPr>
      <w:spacing w:before="100" w:beforeAutospacing="1" w:after="100" w:afterAutospacing="1"/>
    </w:pPr>
  </w:style>
  <w:style w:type="character" w:styleId="LineNumber">
    <w:name w:val="line number"/>
    <w:basedOn w:val="DefaultParagraphFont"/>
    <w:uiPriority w:val="99"/>
    <w:semiHidden/>
    <w:unhideWhenUsed/>
    <w:rsid w:val="00E94873"/>
  </w:style>
  <w:style w:type="table" w:styleId="TableGrid">
    <w:name w:val="Table Grid"/>
    <w:basedOn w:val="TableNormal"/>
    <w:uiPriority w:val="39"/>
    <w:rsid w:val="00E948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rthritisresearchuk.org/arthritis-information/common-pain/hip-pain/what-can-i-do-to-help-myself.aspx" TargetMode="External"/><Relationship Id="rId18" Type="http://schemas.openxmlformats.org/officeDocument/2006/relationships/hyperlink" Target="http://www.arthritisresearchuk.org/arthritis-information/conditions/osteoarthritis-of-the-knee/knee-pain-exercises.aspx" TargetMode="External"/><Relationship Id="rId26" Type="http://schemas.openxmlformats.org/officeDocument/2006/relationships/hyperlink" Target="http://www.healthline.com/health/pain-relief/knee-pain-home-remedies" TargetMode="External"/><Relationship Id="rId39" Type="http://schemas.openxmlformats.org/officeDocument/2006/relationships/hyperlink" Target="https://medlineplus.gov/ency/article/003179.htm" TargetMode="External"/><Relationship Id="rId21" Type="http://schemas.openxmlformats.org/officeDocument/2006/relationships/hyperlink" Target="http://www.everydayhealth.com/hip-pain/hip-pain-home-remedies.aspx" TargetMode="External"/><Relationship Id="rId34" Type="http://schemas.openxmlformats.org/officeDocument/2006/relationships/hyperlink" Target="http://www.health.harvard.edu/nutrition/can-diet-improve-arthritis-symptoms" TargetMode="External"/><Relationship Id="rId42" Type="http://schemas.openxmlformats.org/officeDocument/2006/relationships/hyperlink" Target="http://www.nhs.uk/Conditions/Arthritis/Pages/Livingwitharthritispg.aspx" TargetMode="External"/><Relationship Id="rId47" Type="http://schemas.openxmlformats.org/officeDocument/2006/relationships/hyperlink" Target="http://www.top10homeremedies.com/home-remedies/home-remedies-for-arthritis-in-hands.html" TargetMode="External"/><Relationship Id="rId50" Type="http://schemas.openxmlformats.org/officeDocument/2006/relationships/hyperlink" Target="http://www.webmd.com/osteoarthritis/oa-treatment-options-12/slideshow-hand-finger-exercises" TargetMode="External"/><Relationship Id="rId55" Type="http://schemas.openxmlformats.org/officeDocument/2006/relationships/header" Target="header1.xml"/><Relationship Id="rId7" Type="http://schemas.openxmlformats.org/officeDocument/2006/relationships/hyperlink" Target="http://eprints.soton.ac.uk/398556/" TargetMode="External"/><Relationship Id="rId2" Type="http://schemas.openxmlformats.org/officeDocument/2006/relationships/styles" Target="styles.xml"/><Relationship Id="rId16" Type="http://schemas.openxmlformats.org/officeDocument/2006/relationships/hyperlink" Target="http://www.arthritisresearchuk.org/arthritis-information/arthritis-and-daily-life/diet-and-arthritis.aspx" TargetMode="External"/><Relationship Id="rId20" Type="http://schemas.openxmlformats.org/officeDocument/2006/relationships/hyperlink" Target="http://www.everydayhealth.com/hip-pain-photos/ways-to-relieve-hip-pain.aspx" TargetMode="External"/><Relationship Id="rId29" Type="http://schemas.openxmlformats.org/officeDocument/2006/relationships/hyperlink" Target="http://www.healthline.com/health/osteoarthritis/arthritis-natural-relief" TargetMode="External"/><Relationship Id="rId41" Type="http://schemas.openxmlformats.org/officeDocument/2006/relationships/hyperlink" Target="http://www.nhs.uk/conditions/osteoarthritis/Pages/Introduction.aspx" TargetMode="External"/><Relationship Id="rId54" Type="http://schemas.openxmlformats.org/officeDocument/2006/relationships/hyperlink" Target="http://www.wikihow.com/Ease-Hip-Pai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rthritis.org/living-with-arthritis/exercise/benefits/exercises-for-hip-pain.php" TargetMode="External"/><Relationship Id="rId24" Type="http://schemas.openxmlformats.org/officeDocument/2006/relationships/hyperlink" Target="http://life.gaiam.com/article/best-ways-ease-knee-pain-5-tips-physical-therapist" TargetMode="External"/><Relationship Id="rId32" Type="http://schemas.openxmlformats.org/officeDocument/2006/relationships/hyperlink" Target="http://www.health.harvard.edu/pain/5-exercises-to-improve-hand-mobility-and-reduce-pain" TargetMode="External"/><Relationship Id="rId37" Type="http://schemas.openxmlformats.org/officeDocument/2006/relationships/hyperlink" Target="http://www.mayoclinic.org/diseases-conditions/arthritis/multimedia/arthritis/sls-20076952" TargetMode="External"/><Relationship Id="rId40" Type="http://schemas.openxmlformats.org/officeDocument/2006/relationships/hyperlink" Target="https://medlineplus.gov/ency/article/003187.htm" TargetMode="External"/><Relationship Id="rId45" Type="http://schemas.openxmlformats.org/officeDocument/2006/relationships/hyperlink" Target="http://www.prevention.com/health/health-concerns/best-treatments-knee-pain" TargetMode="External"/><Relationship Id="rId53" Type="http://schemas.openxmlformats.org/officeDocument/2006/relationships/hyperlink" Target="http://www.webmd.com/osteoarthritis/knee-pain-dos-and-donts" TargetMode="External"/><Relationship Id="rId58"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arthritisresearchuk.org/arthritis-information/conditions/osteoarthritis-of-the-knee/self-help-and-daily-living.aspx" TargetMode="External"/><Relationship Id="rId23" Type="http://schemas.openxmlformats.org/officeDocument/2006/relationships/hyperlink" Target="http://www.gaiam.com/discover/250/article/10-ways-relieve-prevent-joint-pain/" TargetMode="External"/><Relationship Id="rId28" Type="http://schemas.openxmlformats.org/officeDocument/2006/relationships/hyperlink" Target="http://www.healthline.com/health/osteoarthritis/arthritis-hand-exercises" TargetMode="External"/><Relationship Id="rId36" Type="http://schemas.openxmlformats.org/officeDocument/2006/relationships/hyperlink" Target="http://www.mayoclinic.org/diseases-conditions/knee-pain/manage/ptc-20190237" TargetMode="External"/><Relationship Id="rId49" Type="http://schemas.openxmlformats.org/officeDocument/2006/relationships/hyperlink" Target="http://www.webmd.com/osteoarthritis/guide/arthritis-footcare-shoes" TargetMode="External"/><Relationship Id="rId57" Type="http://schemas.openxmlformats.org/officeDocument/2006/relationships/footer" Target="footer1.xml"/><Relationship Id="rId61" Type="http://schemas.openxmlformats.org/officeDocument/2006/relationships/theme" Target="theme/theme1.xml"/><Relationship Id="rId10" Type="http://schemas.openxmlformats.org/officeDocument/2006/relationships/hyperlink" Target="http://www.arthritis.org/about-arthritis/understanding-arthritis/arthritis-self-management.php" TargetMode="External"/><Relationship Id="rId19" Type="http://schemas.openxmlformats.org/officeDocument/2006/relationships/hyperlink" Target="http://www.everydayhealth.com/arthritis/pain-and-stiffness.aspx" TargetMode="External"/><Relationship Id="rId31" Type="http://schemas.openxmlformats.org/officeDocument/2006/relationships/hyperlink" Target="http://www.healthcommunities.com/healthy-living-guides/index.shtml/10-ways-to-relieve-knee-pain" TargetMode="External"/><Relationship Id="rId44" Type="http://schemas.openxmlformats.org/officeDocument/2006/relationships/hyperlink" Target="http://www.prevention.com/fitness/exercises-knee-pain" TargetMode="External"/><Relationship Id="rId52" Type="http://schemas.openxmlformats.org/officeDocument/2006/relationships/hyperlink" Target="http://www.webmd.com/pain-management/knee-pain/knee-problems-and-injuries-home-treatment"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rthritis.org/living-with-arthritis/arthritis-diet/best-foods-for-arthritis/best-foods-for-arthritis.php" TargetMode="External"/><Relationship Id="rId14" Type="http://schemas.openxmlformats.org/officeDocument/2006/relationships/hyperlink" Target="http://www.arthritisresearchuk.org/arthritis-information/arthritis-and-daily-life/pain-and-arthritis/pain-report/living-with-longterm-pain/what-should-i-do-to-deal-with-longterm-pain.aspx" TargetMode="External"/><Relationship Id="rId22" Type="http://schemas.openxmlformats.org/officeDocument/2006/relationships/hyperlink" Target="http://www.everydayhealth.com/arthritis/arthritis-fingers-hands.aspx" TargetMode="External"/><Relationship Id="rId27" Type="http://schemas.openxmlformats.org/officeDocument/2006/relationships/hyperlink" Target="http://www.healthline.com/health/osteoarthritis/hip-treatments" TargetMode="External"/><Relationship Id="rId30" Type="http://schemas.openxmlformats.org/officeDocument/2006/relationships/hyperlink" Target="http://www.health.com/health/gallery/0,,20443624,00.html" TargetMode="External"/><Relationship Id="rId35" Type="http://schemas.openxmlformats.org/officeDocument/2006/relationships/hyperlink" Target="http://www.health.harvard.edu/healthbeat/the-secret-to-joint-pain-relief-exercise" TargetMode="External"/><Relationship Id="rId43" Type="http://schemas.openxmlformats.org/officeDocument/2006/relationships/hyperlink" Target="http://www.nhs.uk/conditions/hip-pain%20adults/Pages/Introduction.aspx" TargetMode="External"/><Relationship Id="rId48" Type="http://schemas.openxmlformats.org/officeDocument/2006/relationships/hyperlink" Target="http://www.webmd.com/arthritis/ss/slideshow-keep-joints-healthy" TargetMode="External"/><Relationship Id="rId56" Type="http://schemas.openxmlformats.org/officeDocument/2006/relationships/header" Target="header2.xml"/><Relationship Id="rId8" Type="http://schemas.openxmlformats.org/officeDocument/2006/relationships/hyperlink" Target="http://dx.doi.org/10.1002/msc.1158" TargetMode="External"/><Relationship Id="rId51" Type="http://schemas.openxmlformats.org/officeDocument/2006/relationships/hyperlink" Target="http://www.webmd.com/osteoarthritis/features/knee-hip-exercises" TargetMode="External"/><Relationship Id="rId3" Type="http://schemas.openxmlformats.org/officeDocument/2006/relationships/settings" Target="settings.xml"/><Relationship Id="rId12" Type="http://schemas.openxmlformats.org/officeDocument/2006/relationships/hyperlink" Target="http://www.arthritis.org/living-with-arthritis/pain-management/tips/arthritis-pain-relief-alternatives.php" TargetMode="External"/><Relationship Id="rId17" Type="http://schemas.openxmlformats.org/officeDocument/2006/relationships/hyperlink" Target="http://www.arthritisresearchuk.org/arthritis-information/conditions/arthritis/self-help-and-daily-living.aspx" TargetMode="External"/><Relationship Id="rId25" Type="http://schemas.openxmlformats.org/officeDocument/2006/relationships/hyperlink" Target="http://www.healthline.com/health/osteoarthritis/hip-exercises-treatment" TargetMode="External"/><Relationship Id="rId33" Type="http://schemas.openxmlformats.org/officeDocument/2006/relationships/hyperlink" Target="http://www.health.harvard.edu/pain/top-5-ways-to-reduce-crippling-hand-pain" TargetMode="External"/><Relationship Id="rId38" Type="http://schemas.openxmlformats.org/officeDocument/2006/relationships/hyperlink" Target="http://www.mayoclinic.org/diseases-conditions/arthritis/in-depth/arthritis/art-20047971" TargetMode="External"/><Relationship Id="rId46" Type="http://schemas.openxmlformats.org/officeDocument/2006/relationships/hyperlink" Target="http://www.top10homeremedies.com/home-remedies/home-remedies-knee-pain.html" TargetMode="External"/><Relationship Id="rId5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25</Pages>
  <Words>6410</Words>
  <Characters>36538</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Harrogate and District NHS Foundation Trust</Company>
  <LinksUpToDate>false</LinksUpToDate>
  <CharactersWithSpaces>42863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Lara Chapman</dc:creator>
  <cp:lastModifiedBy>Warren S.</cp:lastModifiedBy>
  <cp:revision>3</cp:revision>
  <dcterms:created xsi:type="dcterms:W3CDTF">2018-01-22T09:44:00Z</dcterms:created>
  <dcterms:modified xsi:type="dcterms:W3CDTF">2018-01-22T10:02:00Z</dcterms:modified>
</cp:coreProperties>
</file>