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32473" w14:textId="2B2DE01E" w:rsidR="00F45D7C" w:rsidRDefault="00F45D7C" w:rsidP="003C3144">
      <w:pPr>
        <w:pStyle w:val="ListParagraph"/>
        <w:spacing w:line="360" w:lineRule="auto"/>
        <w:ind w:left="0"/>
        <w:jc w:val="center"/>
        <w:rPr>
          <w:rFonts w:ascii="Times New Roman" w:hAnsi="Times New Roman" w:cs="Times New Roman"/>
          <w:b/>
          <w:bCs/>
          <w:iCs/>
          <w:color w:val="000000"/>
        </w:rPr>
      </w:pPr>
      <w:bookmarkStart w:id="0" w:name="_GoBack"/>
      <w:bookmarkEnd w:id="0"/>
      <w:r w:rsidRPr="00CA653F">
        <w:rPr>
          <w:rFonts w:ascii="Times New Roman" w:hAnsi="Times New Roman" w:cs="Times New Roman"/>
          <w:b/>
          <w:bCs/>
          <w:color w:val="000000"/>
        </w:rPr>
        <w:t xml:space="preserve">State of the art of rechargeable </w:t>
      </w:r>
      <w:r w:rsidRPr="00204EF0">
        <w:rPr>
          <w:rFonts w:ascii="Times New Roman" w:hAnsi="Times New Roman" w:cs="Times New Roman"/>
          <w:b/>
          <w:bCs/>
          <w:color w:val="000000"/>
          <w:lang w:val="en-GB"/>
        </w:rPr>
        <w:t>alumin</w:t>
      </w:r>
      <w:r w:rsidR="00785DDE" w:rsidRPr="00204EF0">
        <w:rPr>
          <w:rFonts w:ascii="Times New Roman" w:hAnsi="Times New Roman" w:cs="Times New Roman"/>
          <w:b/>
          <w:bCs/>
          <w:color w:val="000000"/>
          <w:lang w:val="en-GB"/>
        </w:rPr>
        <w:t>i</w:t>
      </w:r>
      <w:r w:rsidRPr="00204EF0">
        <w:rPr>
          <w:rFonts w:ascii="Times New Roman" w:hAnsi="Times New Roman" w:cs="Times New Roman"/>
          <w:b/>
          <w:bCs/>
          <w:color w:val="000000"/>
          <w:lang w:val="en-GB"/>
        </w:rPr>
        <w:t>um</w:t>
      </w:r>
      <w:r w:rsidRPr="003E5F9A">
        <w:rPr>
          <w:rFonts w:ascii="Times New Roman" w:hAnsi="Times New Roman" w:cs="Times New Roman"/>
          <w:b/>
          <w:bCs/>
          <w:color w:val="000000"/>
        </w:rPr>
        <w:t xml:space="preserve"> batteries</w:t>
      </w:r>
      <w:r w:rsidR="00901344">
        <w:rPr>
          <w:rFonts w:ascii="Times New Roman" w:hAnsi="Times New Roman" w:cs="Times New Roman"/>
          <w:b/>
          <w:bCs/>
          <w:color w:val="000000"/>
        </w:rPr>
        <w:t xml:space="preserve"> in non-aqueous systems</w:t>
      </w:r>
      <w:r>
        <w:rPr>
          <w:rFonts w:ascii="Times New Roman" w:hAnsi="Times New Roman" w:cs="Times New Roman"/>
          <w:b/>
          <w:bCs/>
          <w:color w:val="000000"/>
        </w:rPr>
        <w:t>: A perspective</w:t>
      </w:r>
      <w:r>
        <w:rPr>
          <w:rFonts w:ascii="Times New Roman" w:hAnsi="Times New Roman" w:cs="Times New Roman"/>
          <w:b/>
          <w:bCs/>
          <w:iCs/>
          <w:color w:val="000000"/>
        </w:rPr>
        <w:t xml:space="preserve"> </w:t>
      </w:r>
    </w:p>
    <w:p w14:paraId="007DCD9D" w14:textId="6C5F1222" w:rsidR="00702FD8" w:rsidRPr="00204EF0" w:rsidRDefault="00702FD8" w:rsidP="006F0310">
      <w:pPr>
        <w:pStyle w:val="ListParagraph"/>
        <w:spacing w:line="360" w:lineRule="auto"/>
        <w:ind w:left="0"/>
        <w:jc w:val="center"/>
        <w:rPr>
          <w:rFonts w:ascii="Times New Roman" w:hAnsi="Times New Roman" w:cs="Times New Roman"/>
          <w:vertAlign w:val="superscript"/>
          <w:lang w:val="en-GB"/>
        </w:rPr>
      </w:pPr>
      <w:r w:rsidRPr="00204EF0">
        <w:rPr>
          <w:rFonts w:ascii="Times New Roman" w:hAnsi="Times New Roman" w:cs="Times New Roman"/>
          <w:lang w:val="en-GB"/>
        </w:rPr>
        <w:t>T. Schoetz</w:t>
      </w:r>
      <w:r w:rsidR="003C3144" w:rsidRPr="00204EF0">
        <w:rPr>
          <w:rFonts w:ascii="Times New Roman" w:hAnsi="Times New Roman" w:cs="Times New Roman"/>
          <w:lang w:val="en-GB"/>
        </w:rPr>
        <w:t xml:space="preserve"> </w:t>
      </w:r>
      <w:r w:rsidRPr="00204EF0">
        <w:rPr>
          <w:rFonts w:ascii="Times New Roman" w:hAnsi="Times New Roman" w:cs="Times New Roman"/>
          <w:vertAlign w:val="superscript"/>
          <w:lang w:val="en-GB"/>
        </w:rPr>
        <w:t>a,</w:t>
      </w:r>
      <w:r w:rsidR="006F0310">
        <w:rPr>
          <w:rStyle w:val="FootnoteReference"/>
          <w:rFonts w:ascii="Times New Roman" w:hAnsi="Times New Roman" w:cs="Times New Roman"/>
          <w:lang w:val="en-GB"/>
        </w:rPr>
        <w:t>z</w:t>
      </w:r>
      <w:r w:rsidRPr="00204EF0">
        <w:rPr>
          <w:rFonts w:ascii="Times New Roman" w:hAnsi="Times New Roman" w:cs="Times New Roman"/>
          <w:lang w:val="en-GB"/>
        </w:rPr>
        <w:t>, C. Ponce de Leon</w:t>
      </w:r>
      <w:r w:rsidR="003C3144" w:rsidRPr="00204EF0">
        <w:rPr>
          <w:rFonts w:ascii="Times New Roman" w:hAnsi="Times New Roman" w:cs="Times New Roman"/>
          <w:lang w:val="en-GB"/>
        </w:rPr>
        <w:t xml:space="preserve"> </w:t>
      </w:r>
      <w:r w:rsidRPr="00204EF0">
        <w:rPr>
          <w:rFonts w:ascii="Times New Roman" w:hAnsi="Times New Roman" w:cs="Times New Roman"/>
          <w:vertAlign w:val="superscript"/>
          <w:lang w:val="en-GB"/>
        </w:rPr>
        <w:t>a</w:t>
      </w:r>
      <w:r w:rsidRPr="00204EF0">
        <w:rPr>
          <w:rFonts w:ascii="Times New Roman" w:hAnsi="Times New Roman" w:cs="Times New Roman"/>
          <w:lang w:val="en-GB"/>
        </w:rPr>
        <w:t>, M. Ueda</w:t>
      </w:r>
      <w:r w:rsidR="003C3144" w:rsidRPr="00204EF0">
        <w:rPr>
          <w:rFonts w:ascii="Times New Roman" w:hAnsi="Times New Roman" w:cs="Times New Roman"/>
          <w:lang w:val="en-GB"/>
        </w:rPr>
        <w:t xml:space="preserve"> </w:t>
      </w:r>
      <w:r w:rsidRPr="00204EF0">
        <w:rPr>
          <w:rFonts w:ascii="Times New Roman" w:hAnsi="Times New Roman" w:cs="Times New Roman"/>
          <w:vertAlign w:val="superscript"/>
          <w:lang w:val="en-GB"/>
        </w:rPr>
        <w:t>b</w:t>
      </w:r>
      <w:r w:rsidRPr="00204EF0">
        <w:rPr>
          <w:rFonts w:ascii="Times New Roman" w:hAnsi="Times New Roman" w:cs="Times New Roman"/>
          <w:lang w:val="en-GB"/>
        </w:rPr>
        <w:t xml:space="preserve"> and A. Bund</w:t>
      </w:r>
      <w:r w:rsidR="003C3144" w:rsidRPr="00204EF0">
        <w:rPr>
          <w:rFonts w:ascii="Times New Roman" w:hAnsi="Times New Roman" w:cs="Times New Roman"/>
          <w:lang w:val="en-GB"/>
        </w:rPr>
        <w:t xml:space="preserve"> </w:t>
      </w:r>
      <w:r w:rsidRPr="00204EF0">
        <w:rPr>
          <w:rFonts w:ascii="Times New Roman" w:hAnsi="Times New Roman" w:cs="Times New Roman"/>
          <w:vertAlign w:val="superscript"/>
          <w:lang w:val="en-GB"/>
        </w:rPr>
        <w:t>c</w:t>
      </w:r>
    </w:p>
    <w:p w14:paraId="7545B934" w14:textId="77777777" w:rsidR="00702FD8" w:rsidRDefault="00702FD8" w:rsidP="003C3144">
      <w:pPr>
        <w:pStyle w:val="ListParagraph"/>
        <w:spacing w:after="120" w:line="360" w:lineRule="auto"/>
        <w:ind w:left="0"/>
        <w:jc w:val="center"/>
        <w:rPr>
          <w:rFonts w:ascii="Times New Roman" w:hAnsi="Times New Roman" w:cs="Times New Roman"/>
          <w:i/>
          <w:iCs/>
        </w:rPr>
      </w:pPr>
      <w:r w:rsidRPr="001F458D">
        <w:rPr>
          <w:rFonts w:ascii="Times New Roman" w:hAnsi="Times New Roman" w:cs="Times New Roman"/>
          <w:i/>
          <w:iCs/>
          <w:vertAlign w:val="superscript"/>
        </w:rPr>
        <w:t>a</w:t>
      </w:r>
      <w:r>
        <w:rPr>
          <w:rFonts w:ascii="Times New Roman" w:hAnsi="Times New Roman" w:cs="Times New Roman"/>
          <w:i/>
          <w:iCs/>
          <w:vertAlign w:val="superscript"/>
        </w:rPr>
        <w:t xml:space="preserve"> </w:t>
      </w:r>
      <w:r w:rsidRPr="00A946AD">
        <w:rPr>
          <w:rFonts w:ascii="Times New Roman" w:hAnsi="Times New Roman" w:cs="Times New Roman"/>
          <w:i/>
          <w:iCs/>
        </w:rPr>
        <w:t>Facul</w:t>
      </w:r>
      <w:r>
        <w:rPr>
          <w:rFonts w:ascii="Times New Roman" w:hAnsi="Times New Roman" w:cs="Times New Roman"/>
          <w:i/>
          <w:iCs/>
        </w:rPr>
        <w:t xml:space="preserve">ty of </w:t>
      </w:r>
      <w:r w:rsidRPr="00A946AD">
        <w:rPr>
          <w:rFonts w:ascii="Times New Roman" w:hAnsi="Times New Roman" w:cs="Times New Roman"/>
          <w:i/>
          <w:iCs/>
        </w:rPr>
        <w:t>Engineering</w:t>
      </w:r>
      <w:r w:rsidRPr="000F23CD">
        <w:rPr>
          <w:rFonts w:ascii="Times New Roman" w:hAnsi="Times New Roman" w:cs="Times New Roman"/>
          <w:i/>
          <w:iCs/>
        </w:rPr>
        <w:t xml:space="preserve"> and the Environment; University of Southampton; Highfield Southampton SO17 1BJ; </w:t>
      </w:r>
      <w:r>
        <w:rPr>
          <w:rFonts w:ascii="Times New Roman" w:hAnsi="Times New Roman" w:cs="Times New Roman"/>
          <w:i/>
          <w:iCs/>
        </w:rPr>
        <w:t>United Kingdom</w:t>
      </w:r>
    </w:p>
    <w:p w14:paraId="0EDEF070" w14:textId="77777777" w:rsidR="00702FD8" w:rsidRPr="000F23CD" w:rsidRDefault="00702FD8" w:rsidP="003C3144">
      <w:pPr>
        <w:pStyle w:val="ListParagraph"/>
        <w:spacing w:after="120" w:line="360" w:lineRule="auto"/>
        <w:ind w:left="0"/>
        <w:jc w:val="center"/>
        <w:rPr>
          <w:rFonts w:ascii="Times New Roman" w:hAnsi="Times New Roman" w:cs="Times New Roman"/>
          <w:i/>
          <w:iCs/>
        </w:rPr>
      </w:pPr>
      <w:r w:rsidRPr="000F23CD">
        <w:rPr>
          <w:rFonts w:ascii="Times New Roman" w:hAnsi="Times New Roman" w:cs="Times New Roman"/>
          <w:i/>
          <w:iCs/>
          <w:vertAlign w:val="superscript"/>
        </w:rPr>
        <w:t>b</w:t>
      </w:r>
      <w:r w:rsidRPr="000F23CD">
        <w:rPr>
          <w:rFonts w:ascii="Times New Roman" w:hAnsi="Times New Roman" w:cs="Times New Roman"/>
          <w:i/>
          <w:iCs/>
        </w:rPr>
        <w:t xml:space="preserve"> Faculty of Engineering; Hokkaido University; Kita-13, Nishi-8, Kita-ku, 060-8628 </w:t>
      </w:r>
      <w:r w:rsidRPr="00F17FC9">
        <w:rPr>
          <w:rFonts w:ascii="Times New Roman" w:hAnsi="Times New Roman" w:cs="Times New Roman"/>
          <w:i/>
          <w:iCs/>
        </w:rPr>
        <w:t>Hokkaido</w:t>
      </w:r>
      <w:r>
        <w:rPr>
          <w:rFonts w:ascii="Times New Roman" w:hAnsi="Times New Roman" w:cs="Times New Roman"/>
          <w:i/>
          <w:iCs/>
        </w:rPr>
        <w:t xml:space="preserve">, </w:t>
      </w:r>
      <w:r w:rsidRPr="000F23CD">
        <w:rPr>
          <w:rFonts w:ascii="Times New Roman" w:hAnsi="Times New Roman" w:cs="Times New Roman"/>
          <w:i/>
          <w:iCs/>
        </w:rPr>
        <w:t xml:space="preserve">Sapporo; Japan </w:t>
      </w:r>
    </w:p>
    <w:p w14:paraId="19BAB0F6" w14:textId="77777777" w:rsidR="00702FD8" w:rsidRDefault="00702FD8" w:rsidP="003C3144">
      <w:pPr>
        <w:pStyle w:val="ListParagraph"/>
        <w:spacing w:after="120" w:line="360" w:lineRule="auto"/>
        <w:ind w:left="0"/>
        <w:jc w:val="center"/>
        <w:rPr>
          <w:rFonts w:ascii="Times New Roman" w:hAnsi="Times New Roman" w:cs="Times New Roman"/>
          <w:i/>
          <w:iCs/>
          <w:color w:val="000000"/>
        </w:rPr>
      </w:pPr>
      <w:r w:rsidRPr="000F23CD">
        <w:rPr>
          <w:rFonts w:ascii="Times New Roman" w:hAnsi="Times New Roman" w:cs="Times New Roman"/>
          <w:i/>
          <w:iCs/>
          <w:vertAlign w:val="superscript"/>
        </w:rPr>
        <w:t>c</w:t>
      </w:r>
      <w:r w:rsidRPr="000F23CD">
        <w:rPr>
          <w:rFonts w:ascii="Times New Roman" w:hAnsi="Times New Roman" w:cs="Times New Roman"/>
          <w:i/>
          <w:iCs/>
        </w:rPr>
        <w:t xml:space="preserve"> Electrochemistry and Electroplating Group; Technische Universität Ilmenau;</w:t>
      </w:r>
      <w:r>
        <w:rPr>
          <w:rFonts w:ascii="Times New Roman" w:hAnsi="Times New Roman" w:cs="Times New Roman"/>
          <w:i/>
          <w:iCs/>
        </w:rPr>
        <w:br/>
      </w:r>
      <w:r w:rsidRPr="000F23CD">
        <w:rPr>
          <w:rFonts w:ascii="Times New Roman" w:hAnsi="Times New Roman" w:cs="Times New Roman"/>
          <w:i/>
          <w:iCs/>
        </w:rPr>
        <w:t xml:space="preserve"> </w:t>
      </w:r>
      <w:r w:rsidRPr="000F23CD">
        <w:rPr>
          <w:rFonts w:ascii="Times New Roman" w:hAnsi="Times New Roman" w:cs="Times New Roman"/>
          <w:i/>
          <w:iCs/>
          <w:color w:val="000000"/>
        </w:rPr>
        <w:t>Gustav-Kirchhoff-Straße 6; 98693 Ilmenau; Germany</w:t>
      </w:r>
      <w:r w:rsidRPr="000F23CD" w:rsidDel="00644C28">
        <w:rPr>
          <w:rFonts w:ascii="Times New Roman" w:hAnsi="Times New Roman" w:cs="Times New Roman"/>
          <w:i/>
          <w:iCs/>
        </w:rPr>
        <w:t xml:space="preserve"> </w:t>
      </w:r>
    </w:p>
    <w:p w14:paraId="21F0F78B" w14:textId="4C8AA091" w:rsidR="000E05A3" w:rsidRDefault="000E05A3" w:rsidP="00AB3A5F">
      <w:pPr>
        <w:pStyle w:val="HeadingPaperwithoutnumber"/>
        <w:spacing w:line="480" w:lineRule="auto"/>
        <w:rPr>
          <w:rFonts w:ascii="Times New Roman" w:hAnsi="Times New Roman" w:cs="Times New Roman"/>
          <w:b w:val="0"/>
          <w:i/>
          <w:iCs/>
        </w:rPr>
      </w:pPr>
    </w:p>
    <w:p w14:paraId="7D3EBC61" w14:textId="77777777" w:rsidR="00702FD8" w:rsidRPr="00702FD8" w:rsidRDefault="00702FD8" w:rsidP="00702FD8">
      <w:pPr>
        <w:pStyle w:val="Standard1"/>
      </w:pPr>
    </w:p>
    <w:p w14:paraId="345565E4" w14:textId="77777777" w:rsidR="000C7E72" w:rsidRPr="00204EF0" w:rsidRDefault="00EA5998" w:rsidP="00521A96">
      <w:pPr>
        <w:pStyle w:val="HeadingPaperwithoutnumber"/>
        <w:spacing w:line="480" w:lineRule="auto"/>
        <w:rPr>
          <w:rFonts w:ascii="Times New Roman" w:hAnsi="Times New Roman" w:cs="Times New Roman"/>
          <w:lang w:val="en-GB"/>
        </w:rPr>
      </w:pPr>
      <w:r w:rsidRPr="00204EF0">
        <w:rPr>
          <w:rFonts w:ascii="Times New Roman" w:hAnsi="Times New Roman" w:cs="Times New Roman"/>
          <w:lang w:val="en-GB"/>
        </w:rPr>
        <w:t>Abstract</w:t>
      </w:r>
    </w:p>
    <w:p w14:paraId="4B329FDD" w14:textId="404F1B14" w:rsidR="00C309B3" w:rsidRPr="00204EF0" w:rsidRDefault="00CA266A" w:rsidP="003E56B3">
      <w:pPr>
        <w:pStyle w:val="Standard1"/>
        <w:spacing w:line="360" w:lineRule="auto"/>
        <w:jc w:val="both"/>
        <w:rPr>
          <w:rFonts w:asciiTheme="majorBidi" w:hAnsiTheme="majorBidi" w:cstheme="majorBidi"/>
          <w:color w:val="000000"/>
          <w:lang w:val="en-GB"/>
        </w:rPr>
      </w:pPr>
      <w:bookmarkStart w:id="1" w:name="__DdeLink__166_730061388"/>
      <w:r w:rsidRPr="00204EF0">
        <w:rPr>
          <w:rFonts w:asciiTheme="majorBidi" w:hAnsiTheme="majorBidi" w:cstheme="majorBidi"/>
          <w:color w:val="000000"/>
          <w:lang w:val="en-GB"/>
        </w:rPr>
        <w:t>The main</w:t>
      </w:r>
      <w:r w:rsidR="00C309B3" w:rsidRPr="00204EF0">
        <w:rPr>
          <w:rFonts w:asciiTheme="majorBidi" w:hAnsiTheme="majorBidi" w:cstheme="majorBidi"/>
          <w:color w:val="000000"/>
          <w:lang w:val="en-GB"/>
        </w:rPr>
        <w:t xml:space="preserve"> challenge</w:t>
      </w:r>
      <w:r w:rsidR="00A24771">
        <w:rPr>
          <w:rFonts w:asciiTheme="majorBidi" w:hAnsiTheme="majorBidi" w:cstheme="majorBidi"/>
          <w:color w:val="000000"/>
          <w:lang w:val="en-GB"/>
        </w:rPr>
        <w:t>s</w:t>
      </w:r>
      <w:r w:rsidR="00C309B3" w:rsidRPr="00204EF0">
        <w:rPr>
          <w:rFonts w:asciiTheme="majorBidi" w:hAnsiTheme="majorBidi" w:cstheme="majorBidi"/>
          <w:color w:val="000000"/>
          <w:lang w:val="en-GB"/>
        </w:rPr>
        <w:t xml:space="preserve"> </w:t>
      </w:r>
      <w:r w:rsidR="004A7214">
        <w:rPr>
          <w:rFonts w:asciiTheme="majorBidi" w:hAnsiTheme="majorBidi" w:cstheme="majorBidi"/>
          <w:color w:val="000000"/>
          <w:lang w:val="en-GB"/>
        </w:rPr>
        <w:t>to implement</w:t>
      </w:r>
      <w:r w:rsidR="004A7214" w:rsidRPr="00204EF0">
        <w:rPr>
          <w:rFonts w:asciiTheme="majorBidi" w:hAnsiTheme="majorBidi" w:cstheme="majorBidi"/>
          <w:color w:val="000000"/>
          <w:lang w:val="en-GB"/>
        </w:rPr>
        <w:t xml:space="preserve"> </w:t>
      </w:r>
      <w:r w:rsidR="00C309B3" w:rsidRPr="00204EF0">
        <w:rPr>
          <w:rFonts w:asciiTheme="majorBidi" w:hAnsiTheme="majorBidi" w:cstheme="majorBidi"/>
          <w:color w:val="000000"/>
          <w:lang w:val="en-GB"/>
        </w:rPr>
        <w:t xml:space="preserve">sustainable energy storage technologies </w:t>
      </w:r>
      <w:r w:rsidR="00A24771">
        <w:rPr>
          <w:rFonts w:asciiTheme="majorBidi" w:hAnsiTheme="majorBidi" w:cstheme="majorBidi"/>
          <w:color w:val="000000"/>
          <w:lang w:val="en-GB"/>
        </w:rPr>
        <w:t>are</w:t>
      </w:r>
      <w:r w:rsidR="00C309B3" w:rsidRPr="00204EF0">
        <w:rPr>
          <w:rFonts w:asciiTheme="majorBidi" w:hAnsiTheme="majorBidi" w:cstheme="majorBidi"/>
          <w:color w:val="000000"/>
          <w:lang w:val="en-GB"/>
        </w:rPr>
        <w:t xml:space="preserve"> the </w:t>
      </w:r>
      <w:r w:rsidR="00967869" w:rsidRPr="00204EF0">
        <w:rPr>
          <w:rFonts w:asciiTheme="majorBidi" w:hAnsiTheme="majorBidi" w:cstheme="majorBidi"/>
          <w:color w:val="000000"/>
          <w:lang w:val="en-GB"/>
        </w:rPr>
        <w:t>utili</w:t>
      </w:r>
      <w:r w:rsidR="00702FD8" w:rsidRPr="00204EF0">
        <w:rPr>
          <w:rFonts w:asciiTheme="majorBidi" w:hAnsiTheme="majorBidi" w:cstheme="majorBidi"/>
          <w:color w:val="000000"/>
          <w:lang w:val="en-GB"/>
        </w:rPr>
        <w:t>s</w:t>
      </w:r>
      <w:r w:rsidR="00967869" w:rsidRPr="00204EF0">
        <w:rPr>
          <w:rFonts w:asciiTheme="majorBidi" w:hAnsiTheme="majorBidi" w:cstheme="majorBidi"/>
          <w:color w:val="000000"/>
          <w:lang w:val="en-GB"/>
        </w:rPr>
        <w:t>ation</w:t>
      </w:r>
      <w:r w:rsidR="00C8347B" w:rsidRPr="00204EF0">
        <w:rPr>
          <w:rFonts w:asciiTheme="majorBidi" w:hAnsiTheme="majorBidi" w:cstheme="majorBidi"/>
          <w:color w:val="000000"/>
          <w:lang w:val="en-GB"/>
        </w:rPr>
        <w:t xml:space="preserve"> </w:t>
      </w:r>
      <w:r w:rsidR="00C309B3" w:rsidRPr="00204EF0">
        <w:rPr>
          <w:rFonts w:asciiTheme="majorBidi" w:hAnsiTheme="majorBidi" w:cstheme="majorBidi"/>
          <w:color w:val="000000"/>
          <w:lang w:val="en-GB"/>
        </w:rPr>
        <w:t xml:space="preserve">of earth-abundant </w:t>
      </w:r>
      <w:r w:rsidR="00A24771">
        <w:rPr>
          <w:rFonts w:asciiTheme="majorBidi" w:hAnsiTheme="majorBidi" w:cstheme="majorBidi"/>
          <w:color w:val="000000"/>
          <w:lang w:val="en-GB"/>
        </w:rPr>
        <w:t xml:space="preserve">recyclable </w:t>
      </w:r>
      <w:r w:rsidR="00C309B3" w:rsidRPr="00204EF0">
        <w:rPr>
          <w:rFonts w:asciiTheme="majorBidi" w:hAnsiTheme="majorBidi" w:cstheme="majorBidi"/>
          <w:color w:val="000000"/>
          <w:lang w:val="en-GB"/>
        </w:rPr>
        <w:t xml:space="preserve">materials, </w:t>
      </w:r>
      <w:r w:rsidRPr="00204EF0">
        <w:rPr>
          <w:rFonts w:asciiTheme="majorBidi" w:hAnsiTheme="majorBidi" w:cstheme="majorBidi"/>
          <w:color w:val="000000"/>
          <w:lang w:val="en-GB"/>
        </w:rPr>
        <w:t xml:space="preserve">low costs, </w:t>
      </w:r>
      <w:r w:rsidR="00C309B3" w:rsidRPr="00204EF0">
        <w:rPr>
          <w:rFonts w:asciiTheme="majorBidi" w:hAnsiTheme="majorBidi" w:cstheme="majorBidi"/>
          <w:color w:val="000000"/>
          <w:lang w:val="en-GB"/>
        </w:rPr>
        <w:t>safe cell reactions and high performance</w:t>
      </w:r>
      <w:r w:rsidR="00E0643F">
        <w:rPr>
          <w:rFonts w:asciiTheme="majorBidi" w:hAnsiTheme="majorBidi" w:cstheme="majorBidi"/>
          <w:color w:val="000000"/>
          <w:lang w:val="en-GB"/>
        </w:rPr>
        <w:t>, all</w:t>
      </w:r>
      <w:r w:rsidR="008F02F1" w:rsidRPr="00204EF0">
        <w:rPr>
          <w:rFonts w:asciiTheme="majorBidi" w:hAnsiTheme="majorBidi" w:cstheme="majorBidi"/>
          <w:color w:val="000000"/>
          <w:lang w:val="en-GB"/>
        </w:rPr>
        <w:t xml:space="preserve"> in </w:t>
      </w:r>
      <w:r w:rsidR="00E0643F">
        <w:rPr>
          <w:rFonts w:asciiTheme="majorBidi" w:hAnsiTheme="majorBidi" w:cstheme="majorBidi"/>
          <w:color w:val="000000"/>
          <w:lang w:val="en-GB"/>
        </w:rPr>
        <w:t>a</w:t>
      </w:r>
      <w:r w:rsidR="00E0643F" w:rsidRPr="00204EF0">
        <w:rPr>
          <w:rFonts w:asciiTheme="majorBidi" w:hAnsiTheme="majorBidi" w:cstheme="majorBidi"/>
          <w:color w:val="000000"/>
          <w:lang w:val="en-GB"/>
        </w:rPr>
        <w:t xml:space="preserve"> </w:t>
      </w:r>
      <w:r w:rsidR="00C8347B" w:rsidRPr="00204EF0">
        <w:rPr>
          <w:rFonts w:asciiTheme="majorBidi" w:hAnsiTheme="majorBidi" w:cstheme="majorBidi"/>
          <w:color w:val="000000"/>
          <w:lang w:val="en-GB"/>
        </w:rPr>
        <w:t xml:space="preserve">single </w:t>
      </w:r>
      <w:r w:rsidR="008F02F1" w:rsidRPr="00204EF0">
        <w:rPr>
          <w:rFonts w:asciiTheme="majorBidi" w:hAnsiTheme="majorBidi" w:cstheme="majorBidi"/>
          <w:color w:val="000000"/>
          <w:lang w:val="en-GB"/>
        </w:rPr>
        <w:t>system</w:t>
      </w:r>
      <w:r w:rsidR="00C309B3" w:rsidRPr="00204EF0">
        <w:rPr>
          <w:rFonts w:asciiTheme="majorBidi" w:hAnsiTheme="majorBidi" w:cstheme="majorBidi"/>
          <w:color w:val="000000"/>
          <w:lang w:val="en-GB"/>
        </w:rPr>
        <w:t>.</w:t>
      </w:r>
      <w:r w:rsidRPr="00204EF0">
        <w:rPr>
          <w:rFonts w:asciiTheme="majorBidi" w:hAnsiTheme="majorBidi" w:cstheme="majorBidi"/>
          <w:color w:val="000000"/>
          <w:lang w:val="en-GB"/>
        </w:rPr>
        <w:t xml:space="preserve"> Alumin</w:t>
      </w:r>
      <w:r w:rsidR="009722CD" w:rsidRPr="00204EF0">
        <w:rPr>
          <w:rFonts w:asciiTheme="majorBidi" w:hAnsiTheme="majorBidi" w:cstheme="majorBidi"/>
          <w:color w:val="000000"/>
          <w:lang w:val="en-GB"/>
        </w:rPr>
        <w:t>i</w:t>
      </w:r>
      <w:r w:rsidRPr="00204EF0">
        <w:rPr>
          <w:rFonts w:asciiTheme="majorBidi" w:hAnsiTheme="majorBidi" w:cstheme="majorBidi"/>
          <w:color w:val="000000"/>
          <w:lang w:val="en-GB"/>
        </w:rPr>
        <w:t xml:space="preserve">um batteries seem to cover these requirements. </w:t>
      </w:r>
      <w:r w:rsidR="00C8347B" w:rsidRPr="00204EF0">
        <w:rPr>
          <w:rFonts w:asciiTheme="majorBidi" w:hAnsiTheme="majorBidi" w:cstheme="majorBidi"/>
          <w:color w:val="000000"/>
          <w:lang w:val="en-GB"/>
        </w:rPr>
        <w:t>However,</w:t>
      </w:r>
      <w:r w:rsidRPr="00204EF0">
        <w:rPr>
          <w:rFonts w:asciiTheme="majorBidi" w:hAnsiTheme="majorBidi" w:cstheme="majorBidi"/>
          <w:color w:val="000000"/>
          <w:lang w:val="en-GB"/>
        </w:rPr>
        <w:t xml:space="preserve"> their practical performance </w:t>
      </w:r>
      <w:r w:rsidR="00C8347B" w:rsidRPr="00204EF0">
        <w:rPr>
          <w:rFonts w:asciiTheme="majorBidi" w:hAnsiTheme="majorBidi" w:cstheme="majorBidi"/>
          <w:color w:val="000000"/>
          <w:lang w:val="en-GB"/>
        </w:rPr>
        <w:t xml:space="preserve">is </w:t>
      </w:r>
      <w:r w:rsidRPr="00204EF0">
        <w:rPr>
          <w:rFonts w:asciiTheme="majorBidi" w:hAnsiTheme="majorBidi" w:cstheme="majorBidi"/>
          <w:color w:val="000000"/>
          <w:lang w:val="en-GB"/>
        </w:rPr>
        <w:t xml:space="preserve">still not comparable with </w:t>
      </w:r>
      <w:r w:rsidR="00094DC4" w:rsidRPr="00204EF0">
        <w:rPr>
          <w:rFonts w:asciiTheme="majorBidi" w:hAnsiTheme="majorBidi" w:cstheme="majorBidi"/>
          <w:color w:val="000000"/>
          <w:lang w:val="en-GB"/>
        </w:rPr>
        <w:t xml:space="preserve">the </w:t>
      </w:r>
      <w:r w:rsidRPr="00204EF0">
        <w:rPr>
          <w:rFonts w:asciiTheme="majorBidi" w:hAnsiTheme="majorBidi" w:cstheme="majorBidi"/>
          <w:color w:val="000000"/>
          <w:lang w:val="en-GB"/>
        </w:rPr>
        <w:t>state of the art high performance</w:t>
      </w:r>
      <w:r w:rsidR="003E56B3">
        <w:rPr>
          <w:rFonts w:asciiTheme="majorBidi" w:hAnsiTheme="majorBidi" w:cstheme="majorBidi"/>
          <w:color w:val="000000"/>
          <w:lang w:val="en-GB"/>
        </w:rPr>
        <w:t xml:space="preserve"> </w:t>
      </w:r>
      <w:r w:rsidRPr="00204EF0">
        <w:rPr>
          <w:rFonts w:asciiTheme="majorBidi" w:hAnsiTheme="majorBidi" w:cstheme="majorBidi"/>
          <w:color w:val="000000"/>
          <w:lang w:val="en-GB"/>
        </w:rPr>
        <w:t xml:space="preserve">batteries. A key aspect </w:t>
      </w:r>
      <w:r w:rsidR="00204EF0">
        <w:rPr>
          <w:rFonts w:asciiTheme="majorBidi" w:hAnsiTheme="majorBidi" w:cstheme="majorBidi"/>
          <w:color w:val="000000"/>
          <w:lang w:val="en-GB"/>
        </w:rPr>
        <w:t xml:space="preserve">to </w:t>
      </w:r>
      <w:r w:rsidR="005B7D79">
        <w:rPr>
          <w:rFonts w:asciiTheme="majorBidi" w:hAnsiTheme="majorBidi" w:cstheme="majorBidi"/>
          <w:color w:val="000000"/>
          <w:lang w:val="en-GB"/>
        </w:rPr>
        <w:t xml:space="preserve">further development </w:t>
      </w:r>
      <w:r w:rsidRPr="00204EF0">
        <w:rPr>
          <w:rFonts w:asciiTheme="majorBidi" w:hAnsiTheme="majorBidi" w:cstheme="majorBidi"/>
          <w:color w:val="000000"/>
          <w:lang w:val="en-GB"/>
        </w:rPr>
        <w:t>could be the combination of alumin</w:t>
      </w:r>
      <w:r w:rsidR="009722CD" w:rsidRPr="00204EF0">
        <w:rPr>
          <w:rFonts w:asciiTheme="majorBidi" w:hAnsiTheme="majorBidi" w:cstheme="majorBidi"/>
          <w:color w:val="000000"/>
          <w:lang w:val="en-GB"/>
        </w:rPr>
        <w:t>i</w:t>
      </w:r>
      <w:r w:rsidRPr="00204EF0">
        <w:rPr>
          <w:rFonts w:asciiTheme="majorBidi" w:hAnsiTheme="majorBidi" w:cstheme="majorBidi"/>
          <w:color w:val="000000"/>
          <w:lang w:val="en-GB"/>
        </w:rPr>
        <w:t xml:space="preserve">um with charge storage materials like conductive polymers in non-aqueous electrolytes </w:t>
      </w:r>
      <w:r w:rsidR="004A7214">
        <w:rPr>
          <w:rFonts w:asciiTheme="majorBidi" w:hAnsiTheme="majorBidi" w:cstheme="majorBidi"/>
          <w:color w:val="000000"/>
          <w:lang w:val="en-GB"/>
        </w:rPr>
        <w:t>taking</w:t>
      </w:r>
      <w:r w:rsidRPr="00204EF0">
        <w:rPr>
          <w:rFonts w:asciiTheme="majorBidi" w:hAnsiTheme="majorBidi" w:cstheme="majorBidi"/>
          <w:color w:val="000000"/>
          <w:lang w:val="en-GB"/>
        </w:rPr>
        <w:t xml:space="preserve"> advantage </w:t>
      </w:r>
      <w:r w:rsidR="004A7214">
        <w:rPr>
          <w:rFonts w:asciiTheme="majorBidi" w:hAnsiTheme="majorBidi" w:cstheme="majorBidi"/>
          <w:color w:val="000000"/>
          <w:lang w:val="en-GB"/>
        </w:rPr>
        <w:t xml:space="preserve">of the </w:t>
      </w:r>
      <w:r w:rsidRPr="00204EF0">
        <w:rPr>
          <w:rFonts w:asciiTheme="majorBidi" w:hAnsiTheme="majorBidi" w:cstheme="majorBidi"/>
          <w:color w:val="000000"/>
          <w:lang w:val="en-GB"/>
        </w:rPr>
        <w:t>properties of each material.</w:t>
      </w:r>
      <w:r w:rsidR="00F45D7C" w:rsidRPr="00204EF0">
        <w:rPr>
          <w:rFonts w:asciiTheme="majorBidi" w:hAnsiTheme="majorBidi" w:cstheme="majorBidi"/>
          <w:color w:val="000000"/>
          <w:lang w:val="en-GB"/>
        </w:rPr>
        <w:t xml:space="preserve"> This </w:t>
      </w:r>
      <w:r w:rsidR="00FF42E8" w:rsidRPr="00204EF0">
        <w:rPr>
          <w:rFonts w:asciiTheme="majorBidi" w:hAnsiTheme="majorBidi" w:cstheme="majorBidi"/>
          <w:color w:val="000000"/>
          <w:lang w:val="en-GB"/>
        </w:rPr>
        <w:t xml:space="preserve">review </w:t>
      </w:r>
      <w:r w:rsidR="00F45D7C" w:rsidRPr="00204EF0">
        <w:rPr>
          <w:rFonts w:asciiTheme="majorBidi" w:hAnsiTheme="majorBidi" w:cstheme="majorBidi"/>
          <w:color w:val="000000"/>
          <w:lang w:val="en-GB"/>
        </w:rPr>
        <w:t>presents the approaches and perspectives for rechargeable alumin</w:t>
      </w:r>
      <w:r w:rsidR="00785DDE" w:rsidRPr="00204EF0">
        <w:rPr>
          <w:rFonts w:asciiTheme="majorBidi" w:hAnsiTheme="majorBidi" w:cstheme="majorBidi"/>
          <w:color w:val="000000"/>
          <w:lang w:val="en-GB"/>
        </w:rPr>
        <w:t>i</w:t>
      </w:r>
      <w:r w:rsidR="00F45D7C" w:rsidRPr="00204EF0">
        <w:rPr>
          <w:rFonts w:asciiTheme="majorBidi" w:hAnsiTheme="majorBidi" w:cstheme="majorBidi"/>
          <w:color w:val="000000"/>
          <w:lang w:val="en-GB"/>
        </w:rPr>
        <w:t>um-based batteries as sustainable high-performance energy storage devices.</w:t>
      </w:r>
    </w:p>
    <w:p w14:paraId="702BB86D" w14:textId="56FFA188" w:rsidR="00940FFC" w:rsidRPr="00204EF0" w:rsidRDefault="00940FFC" w:rsidP="00BA4105">
      <w:pPr>
        <w:pStyle w:val="Standard1"/>
        <w:rPr>
          <w:rFonts w:asciiTheme="majorBidi" w:hAnsiTheme="majorBidi" w:cstheme="majorBidi"/>
          <w:color w:val="000000"/>
          <w:lang w:val="en-GB"/>
        </w:rPr>
      </w:pPr>
    </w:p>
    <w:p w14:paraId="697C73E3" w14:textId="672B6AB9" w:rsidR="00F615F3" w:rsidRPr="00204EF0" w:rsidRDefault="00F615F3" w:rsidP="00F615F3">
      <w:pPr>
        <w:pStyle w:val="HeadingPaperwithoutnumber"/>
        <w:spacing w:line="480" w:lineRule="auto"/>
        <w:rPr>
          <w:rFonts w:ascii="Times New Roman" w:hAnsi="Times New Roman" w:cs="Times New Roman"/>
          <w:lang w:val="en-GB"/>
        </w:rPr>
      </w:pPr>
      <w:r w:rsidRPr="00204EF0">
        <w:rPr>
          <w:rFonts w:ascii="Times New Roman" w:hAnsi="Times New Roman" w:cs="Times New Roman"/>
          <w:lang w:val="en-GB"/>
        </w:rPr>
        <w:t>Keywords</w:t>
      </w:r>
    </w:p>
    <w:p w14:paraId="68757C89" w14:textId="2AFAB4D1" w:rsidR="00F615F3" w:rsidRPr="00204EF0" w:rsidRDefault="002C5427" w:rsidP="00702FD8">
      <w:pPr>
        <w:pStyle w:val="Standard1"/>
        <w:rPr>
          <w:rFonts w:asciiTheme="majorBidi" w:hAnsiTheme="majorBidi" w:cstheme="majorBidi"/>
          <w:lang w:val="en-GB"/>
        </w:rPr>
      </w:pPr>
      <w:r w:rsidRPr="00204EF0">
        <w:rPr>
          <w:rFonts w:asciiTheme="majorBidi" w:hAnsiTheme="majorBidi" w:cstheme="majorBidi"/>
          <w:lang w:val="en-GB"/>
        </w:rPr>
        <w:t>A</w:t>
      </w:r>
      <w:r w:rsidR="008E0609" w:rsidRPr="00204EF0">
        <w:rPr>
          <w:rFonts w:asciiTheme="majorBidi" w:hAnsiTheme="majorBidi" w:cstheme="majorBidi"/>
          <w:lang w:val="en-GB"/>
        </w:rPr>
        <w:t>lumin</w:t>
      </w:r>
      <w:r w:rsidR="00C9122F" w:rsidRPr="00204EF0">
        <w:rPr>
          <w:rFonts w:asciiTheme="majorBidi" w:hAnsiTheme="majorBidi" w:cstheme="majorBidi"/>
          <w:lang w:val="en-GB"/>
        </w:rPr>
        <w:t>i</w:t>
      </w:r>
      <w:r w:rsidR="008E0609" w:rsidRPr="00204EF0">
        <w:rPr>
          <w:rFonts w:asciiTheme="majorBidi" w:hAnsiTheme="majorBidi" w:cstheme="majorBidi"/>
          <w:lang w:val="en-GB"/>
        </w:rPr>
        <w:t>um</w:t>
      </w:r>
      <w:r w:rsidR="00F615F3" w:rsidRPr="00204EF0">
        <w:rPr>
          <w:rFonts w:asciiTheme="majorBidi" w:hAnsiTheme="majorBidi" w:cstheme="majorBidi"/>
          <w:lang w:val="en-GB"/>
        </w:rPr>
        <w:t xml:space="preserve">; batteries; charge storage materials; </w:t>
      </w:r>
      <w:r w:rsidR="00A4793E" w:rsidRPr="00204EF0">
        <w:rPr>
          <w:rFonts w:asciiTheme="majorBidi" w:hAnsiTheme="majorBidi" w:cstheme="majorBidi"/>
          <w:lang w:val="en-GB"/>
        </w:rPr>
        <w:t xml:space="preserve">conductive polymers; </w:t>
      </w:r>
      <w:r w:rsidR="00F615F3" w:rsidRPr="00204EF0">
        <w:rPr>
          <w:rFonts w:asciiTheme="majorBidi" w:hAnsiTheme="majorBidi" w:cstheme="majorBidi"/>
          <w:lang w:val="en-GB"/>
        </w:rPr>
        <w:t>ionic liquids</w:t>
      </w:r>
    </w:p>
    <w:p w14:paraId="27E4D279" w14:textId="79100452" w:rsidR="00F615F3" w:rsidRPr="00204EF0" w:rsidRDefault="00F615F3" w:rsidP="00BA4105">
      <w:pPr>
        <w:pStyle w:val="Standard1"/>
        <w:rPr>
          <w:rFonts w:asciiTheme="majorBidi" w:hAnsiTheme="majorBidi" w:cstheme="majorBidi"/>
          <w:color w:val="000000"/>
          <w:lang w:val="en-GB"/>
        </w:rPr>
      </w:pPr>
    </w:p>
    <w:p w14:paraId="7682C03C" w14:textId="610A7EF9" w:rsidR="00F615F3" w:rsidRDefault="00F615F3" w:rsidP="00BA4105">
      <w:pPr>
        <w:pStyle w:val="Standard1"/>
        <w:rPr>
          <w:rFonts w:asciiTheme="majorBidi" w:hAnsiTheme="majorBidi" w:cstheme="majorBidi"/>
          <w:color w:val="000000"/>
        </w:rPr>
      </w:pPr>
    </w:p>
    <w:p w14:paraId="322F406B" w14:textId="0A9F2C42" w:rsidR="00E505A6" w:rsidRDefault="00E505A6" w:rsidP="00BA4105">
      <w:pPr>
        <w:pStyle w:val="Standard1"/>
        <w:rPr>
          <w:rFonts w:asciiTheme="majorBidi" w:hAnsiTheme="majorBidi" w:cstheme="majorBidi"/>
          <w:color w:val="000000"/>
        </w:rPr>
      </w:pPr>
    </w:p>
    <w:p w14:paraId="2C51C24E" w14:textId="5F63E206" w:rsidR="00F615F3" w:rsidRDefault="00F615F3" w:rsidP="00BA4105">
      <w:pPr>
        <w:pStyle w:val="Standard1"/>
        <w:rPr>
          <w:rFonts w:asciiTheme="majorBidi" w:hAnsiTheme="majorBidi" w:cstheme="majorBidi"/>
          <w:color w:val="000000"/>
        </w:rPr>
      </w:pPr>
    </w:p>
    <w:p w14:paraId="15E2F97E" w14:textId="566DBAB6" w:rsidR="006F0310" w:rsidRDefault="006F0310" w:rsidP="00BA4105">
      <w:pPr>
        <w:pStyle w:val="Standard1"/>
        <w:rPr>
          <w:rFonts w:asciiTheme="majorBidi" w:hAnsiTheme="majorBidi" w:cstheme="majorBidi"/>
          <w:color w:val="000000"/>
        </w:rPr>
      </w:pPr>
    </w:p>
    <w:p w14:paraId="4AA0B255" w14:textId="77777777" w:rsidR="006F0310" w:rsidRPr="004619BA" w:rsidRDefault="006F0310" w:rsidP="00BA4105">
      <w:pPr>
        <w:pStyle w:val="Standard1"/>
        <w:rPr>
          <w:rFonts w:asciiTheme="majorBidi" w:hAnsiTheme="majorBidi" w:cstheme="majorBidi"/>
          <w:color w:val="000000"/>
        </w:rPr>
      </w:pPr>
    </w:p>
    <w:p w14:paraId="584F10F4" w14:textId="77777777" w:rsidR="009B5A23" w:rsidRPr="001805C4" w:rsidRDefault="00346115" w:rsidP="00796902">
      <w:pPr>
        <w:pStyle w:val="Heading1Paper"/>
        <w:numPr>
          <w:ilvl w:val="0"/>
          <w:numId w:val="16"/>
        </w:numPr>
        <w:rPr>
          <w:rFonts w:asciiTheme="majorBidi" w:hAnsiTheme="majorBidi" w:cstheme="majorBidi"/>
        </w:rPr>
      </w:pPr>
      <w:r w:rsidRPr="001805C4">
        <w:rPr>
          <w:rFonts w:asciiTheme="majorBidi" w:hAnsiTheme="majorBidi" w:cstheme="majorBidi"/>
        </w:rPr>
        <w:lastRenderedPageBreak/>
        <w:t>Introduction</w:t>
      </w:r>
    </w:p>
    <w:p w14:paraId="508FD815" w14:textId="592E7774" w:rsidR="0093692B" w:rsidRDefault="0093692B" w:rsidP="007E70B6">
      <w:pPr>
        <w:spacing w:line="360" w:lineRule="auto"/>
        <w:jc w:val="both"/>
        <w:rPr>
          <w:iCs/>
        </w:rPr>
      </w:pPr>
      <w:r w:rsidRPr="00315DD0">
        <w:rPr>
          <w:iCs/>
        </w:rPr>
        <w:t xml:space="preserve">The storage of electricity is a key component in the drive to </w:t>
      </w:r>
      <w:r w:rsidR="00702FD8">
        <w:rPr>
          <w:iCs/>
        </w:rPr>
        <w:t xml:space="preserve">a </w:t>
      </w:r>
      <w:r w:rsidRPr="00315DD0">
        <w:rPr>
          <w:iCs/>
        </w:rPr>
        <w:t>sustainable energ</w:t>
      </w:r>
      <w:r w:rsidR="00671C4A">
        <w:rPr>
          <w:iCs/>
        </w:rPr>
        <w:t>y society</w:t>
      </w:r>
      <w:r w:rsidRPr="00315DD0">
        <w:rPr>
          <w:iCs/>
        </w:rPr>
        <w:t xml:space="preserve">. However, current energy storage devices, like </w:t>
      </w:r>
      <w:r w:rsidR="00671C4A" w:rsidRPr="00315DD0">
        <w:rPr>
          <w:iCs/>
        </w:rPr>
        <w:t xml:space="preserve">high performance </w:t>
      </w:r>
      <w:r w:rsidRPr="00315DD0">
        <w:rPr>
          <w:iCs/>
        </w:rPr>
        <w:t xml:space="preserve">lithium-ion batteries, </w:t>
      </w:r>
      <w:r w:rsidR="003F740A">
        <w:rPr>
          <w:iCs/>
        </w:rPr>
        <w:t>have</w:t>
      </w:r>
      <w:r w:rsidRPr="00315DD0">
        <w:rPr>
          <w:iCs/>
        </w:rPr>
        <w:t xml:space="preserve"> </w:t>
      </w:r>
      <w:r>
        <w:rPr>
          <w:iCs/>
        </w:rPr>
        <w:t>constrained</w:t>
      </w:r>
      <w:r w:rsidRPr="00315DD0">
        <w:rPr>
          <w:iCs/>
        </w:rPr>
        <w:t xml:space="preserve"> raw material resources, difficult recycling </w:t>
      </w:r>
      <w:r w:rsidR="00671C4A">
        <w:rPr>
          <w:iCs/>
        </w:rPr>
        <w:t xml:space="preserve">process </w:t>
      </w:r>
      <w:r w:rsidRPr="00315DD0">
        <w:rPr>
          <w:iCs/>
        </w:rPr>
        <w:t xml:space="preserve">and danger of flammability. </w:t>
      </w:r>
      <w:r w:rsidR="004A7214">
        <w:rPr>
          <w:iCs/>
        </w:rPr>
        <w:t>Far l</w:t>
      </w:r>
      <w:r w:rsidRPr="00315DD0">
        <w:rPr>
          <w:iCs/>
        </w:rPr>
        <w:t xml:space="preserve">ess attention has been directed to </w:t>
      </w:r>
      <w:r w:rsidR="004A7214">
        <w:rPr>
          <w:iCs/>
        </w:rPr>
        <w:t xml:space="preserve">the use </w:t>
      </w:r>
      <w:r w:rsidRPr="00315DD0">
        <w:rPr>
          <w:iCs/>
        </w:rPr>
        <w:t xml:space="preserve">lightweight </w:t>
      </w:r>
      <w:r>
        <w:rPr>
          <w:iCs/>
        </w:rPr>
        <w:t>alumin</w:t>
      </w:r>
      <w:r w:rsidR="00785DDE">
        <w:rPr>
          <w:iCs/>
        </w:rPr>
        <w:t>i</w:t>
      </w:r>
      <w:r w:rsidRPr="00315DD0">
        <w:rPr>
          <w:iCs/>
        </w:rPr>
        <w:t>um based batteries in non-aqueous systems</w:t>
      </w:r>
      <w:r w:rsidR="009722CD">
        <w:rPr>
          <w:iCs/>
        </w:rPr>
        <w:t xml:space="preserve"> as aluminium</w:t>
      </w:r>
      <w:r w:rsidRPr="00315DD0">
        <w:rPr>
          <w:iCs/>
        </w:rPr>
        <w:t xml:space="preserve"> </w:t>
      </w:r>
      <w:r w:rsidR="002C5427">
        <w:rPr>
          <w:iCs/>
        </w:rPr>
        <w:t>ha</w:t>
      </w:r>
      <w:r w:rsidR="009722CD">
        <w:rPr>
          <w:iCs/>
        </w:rPr>
        <w:t>s</w:t>
      </w:r>
      <w:r w:rsidR="002C5427">
        <w:rPr>
          <w:iCs/>
        </w:rPr>
        <w:t xml:space="preserve"> lower cost</w:t>
      </w:r>
      <w:r w:rsidRPr="00315DD0">
        <w:rPr>
          <w:iCs/>
        </w:rPr>
        <w:t xml:space="preserve">, </w:t>
      </w:r>
      <w:r w:rsidR="006A08E0">
        <w:rPr>
          <w:iCs/>
        </w:rPr>
        <w:t>is</w:t>
      </w:r>
      <w:r w:rsidR="002C5427">
        <w:rPr>
          <w:iCs/>
        </w:rPr>
        <w:t xml:space="preserve"> </w:t>
      </w:r>
      <w:r w:rsidRPr="00315DD0">
        <w:rPr>
          <w:iCs/>
        </w:rPr>
        <w:t xml:space="preserve">more abundant and </w:t>
      </w:r>
      <w:r w:rsidR="00094DC4">
        <w:rPr>
          <w:iCs/>
        </w:rPr>
        <w:t xml:space="preserve">is </w:t>
      </w:r>
      <w:r w:rsidRPr="00315DD0">
        <w:rPr>
          <w:iCs/>
        </w:rPr>
        <w:t xml:space="preserve">safer than lithium. </w:t>
      </w:r>
      <w:r w:rsidR="00EA7D29">
        <w:rPr>
          <w:iCs/>
        </w:rPr>
        <w:t xml:space="preserve">Furthermore, </w:t>
      </w:r>
      <w:r w:rsidR="005B7D79">
        <w:rPr>
          <w:iCs/>
        </w:rPr>
        <w:t>its</w:t>
      </w:r>
      <w:r w:rsidR="00EA7D29">
        <w:rPr>
          <w:iCs/>
        </w:rPr>
        <w:t xml:space="preserve"> specific capacity of  2980 mAh g</w:t>
      </w:r>
      <w:r w:rsidR="00EA7D29" w:rsidRPr="00B077FC">
        <w:rPr>
          <w:iCs/>
          <w:vertAlign w:val="superscript"/>
        </w:rPr>
        <w:t>-1</w:t>
      </w:r>
      <w:r w:rsidR="00B077FC">
        <w:rPr>
          <w:iCs/>
          <w:vertAlign w:val="superscript"/>
        </w:rPr>
        <w:t xml:space="preserve"> </w:t>
      </w:r>
      <w:r w:rsidR="00EA7D29">
        <w:rPr>
          <w:iCs/>
        </w:rPr>
        <w:t xml:space="preserve">and </w:t>
      </w:r>
      <w:r w:rsidR="002C5427">
        <w:rPr>
          <w:iCs/>
        </w:rPr>
        <w:t xml:space="preserve">volumetric </w:t>
      </w:r>
      <w:r w:rsidR="00EA7D29">
        <w:rPr>
          <w:iCs/>
        </w:rPr>
        <w:t>capacity of 8040 mAh cm</w:t>
      </w:r>
      <w:r w:rsidR="00EA7D29" w:rsidRPr="00B077FC">
        <w:rPr>
          <w:iCs/>
          <w:vertAlign w:val="superscript"/>
        </w:rPr>
        <w:t>-3</w:t>
      </w:r>
      <w:r w:rsidR="00EA7D29">
        <w:rPr>
          <w:iCs/>
        </w:rPr>
        <w:t xml:space="preserve">, </w:t>
      </w:r>
      <w:r w:rsidR="003A1F03">
        <w:rPr>
          <w:iCs/>
        </w:rPr>
        <w:t xml:space="preserve">respectively, </w:t>
      </w:r>
      <w:r w:rsidR="00EA7D29">
        <w:rPr>
          <w:iCs/>
        </w:rPr>
        <w:t xml:space="preserve">which </w:t>
      </w:r>
      <w:r w:rsidR="003A1F03">
        <w:rPr>
          <w:iCs/>
        </w:rPr>
        <w:t xml:space="preserve">are </w:t>
      </w:r>
      <w:r w:rsidR="00EA7D29">
        <w:rPr>
          <w:iCs/>
        </w:rPr>
        <w:t xml:space="preserve">higher than lithium </w:t>
      </w:r>
      <w:r w:rsidR="00B8736F">
        <w:rPr>
          <w:iCs/>
        </w:rPr>
        <w:fldChar w:fldCharType="begin"/>
      </w:r>
      <w:r w:rsidR="005228B2">
        <w:rPr>
          <w:iCs/>
        </w:rPr>
        <w:instrText xml:space="preserve"> ADDIN ZOTERO_ITEM CSL_CITATION {"citationID":"13hdvtohb5","properties":{"formattedCitation":"[1]","plainCitation":"[1]"},"citationItems":[{"id":153,"uris":["http://zotero.org/users/3462404/items/2GIZCP36"],"uri":["http://zotero.org/users/3462404/items/2GIZCP36"],"itemData":{"id":153,"type":"article-journal","title":"Insights into the reversibility of aluminum graphite batteries","page":"9682-9690","volume":"5","journalAbbreviation":"Journal of Materials Chemistry A","author":[{"family":"G.A. Elia","given":""},{"family":"I. Hasa","given":""},{"family":"G. Greco","given":""},{"family":"T. Diemant","given":""},{"family":"K. Marquardt","given":""},{"family":"K. Hoeppner","given":""},{"family":"R.J. Behm","given":""},{"family":"A. Hoell","given":""},{"family":"S. Passerini","given":""},{"family":"R. Hahn","given":""}],"issued":{"date-parts":[["2017"]]}}}],"schema":"https://github.com/citation-style-language/schema/raw/master/csl-citation.json"} </w:instrText>
      </w:r>
      <w:r w:rsidR="00B8736F">
        <w:rPr>
          <w:iCs/>
        </w:rPr>
        <w:fldChar w:fldCharType="separate"/>
      </w:r>
      <w:r w:rsidR="007E70B6" w:rsidRPr="007E70B6">
        <w:rPr>
          <w:rFonts w:cs="Times New Roman"/>
        </w:rPr>
        <w:t>[1]</w:t>
      </w:r>
      <w:r w:rsidR="00B8736F">
        <w:rPr>
          <w:iCs/>
        </w:rPr>
        <w:fldChar w:fldCharType="end"/>
      </w:r>
      <w:r w:rsidR="00EA7D29">
        <w:rPr>
          <w:iCs/>
        </w:rPr>
        <w:t>.</w:t>
      </w:r>
    </w:p>
    <w:p w14:paraId="503EC25D" w14:textId="439FEA34" w:rsidR="0093692B" w:rsidRDefault="0093692B" w:rsidP="0093692B">
      <w:pPr>
        <w:spacing w:line="360" w:lineRule="auto"/>
        <w:jc w:val="both"/>
        <w:rPr>
          <w:iCs/>
        </w:rPr>
      </w:pPr>
    </w:p>
    <w:p w14:paraId="1A070631" w14:textId="6A7F137C" w:rsidR="00E9347A" w:rsidRDefault="00F1339C" w:rsidP="00B21ED5">
      <w:pPr>
        <w:spacing w:line="360" w:lineRule="auto"/>
        <w:jc w:val="both"/>
        <w:rPr>
          <w:iCs/>
        </w:rPr>
      </w:pPr>
      <w:r w:rsidRPr="00F1339C">
        <w:rPr>
          <w:iCs/>
        </w:rPr>
        <w:t>The</w:t>
      </w:r>
      <w:r w:rsidR="002C5427">
        <w:rPr>
          <w:iCs/>
        </w:rPr>
        <w:t xml:space="preserve"> number</w:t>
      </w:r>
      <w:r w:rsidRPr="00F1339C">
        <w:rPr>
          <w:iCs/>
        </w:rPr>
        <w:t xml:space="preserve"> of studies </w:t>
      </w:r>
      <w:r w:rsidR="002C5427">
        <w:rPr>
          <w:iCs/>
        </w:rPr>
        <w:t>on</w:t>
      </w:r>
      <w:r w:rsidRPr="00F1339C">
        <w:rPr>
          <w:iCs/>
        </w:rPr>
        <w:t xml:space="preserve"> </w:t>
      </w:r>
      <w:r w:rsidRPr="009722CD">
        <w:rPr>
          <w:iCs/>
        </w:rPr>
        <w:t xml:space="preserve">rechargeable aluminium-based batteries in non-aqueous systems </w:t>
      </w:r>
      <w:r w:rsidR="009F1E2A" w:rsidRPr="009722CD">
        <w:rPr>
          <w:iCs/>
        </w:rPr>
        <w:t xml:space="preserve">has </w:t>
      </w:r>
      <w:r w:rsidRPr="009722CD">
        <w:rPr>
          <w:iCs/>
        </w:rPr>
        <w:t xml:space="preserve">increased </w:t>
      </w:r>
      <w:r w:rsidR="004A7214" w:rsidRPr="009722CD">
        <w:rPr>
          <w:iCs/>
        </w:rPr>
        <w:t xml:space="preserve">10-fold </w:t>
      </w:r>
      <w:r w:rsidRPr="009722CD">
        <w:rPr>
          <w:iCs/>
        </w:rPr>
        <w:t xml:space="preserve">in </w:t>
      </w:r>
      <w:r w:rsidR="004A7214">
        <w:rPr>
          <w:iCs/>
        </w:rPr>
        <w:t>the last decade</w:t>
      </w:r>
      <w:r w:rsidRPr="009722CD">
        <w:rPr>
          <w:iCs/>
        </w:rPr>
        <w:t xml:space="preserve"> (</w:t>
      </w:r>
      <w:r w:rsidR="00B21ED5">
        <w:rPr>
          <w:iCs/>
        </w:rPr>
        <w:t>Figure 1</w:t>
      </w:r>
      <w:r w:rsidRPr="009722CD">
        <w:rPr>
          <w:iCs/>
        </w:rPr>
        <w:t xml:space="preserve">). </w:t>
      </w:r>
      <w:r w:rsidR="002C5427" w:rsidRPr="009722CD">
        <w:rPr>
          <w:iCs/>
        </w:rPr>
        <w:t>Therefore</w:t>
      </w:r>
      <w:r w:rsidR="002C5427">
        <w:rPr>
          <w:iCs/>
        </w:rPr>
        <w:t>, it seems appropriate and timely to</w:t>
      </w:r>
      <w:r w:rsidRPr="00315DD0">
        <w:rPr>
          <w:iCs/>
        </w:rPr>
        <w:t xml:space="preserve"> </w:t>
      </w:r>
      <w:r>
        <w:rPr>
          <w:iCs/>
        </w:rPr>
        <w:t xml:space="preserve">review the </w:t>
      </w:r>
      <w:r w:rsidRPr="00E70594">
        <w:rPr>
          <w:iCs/>
        </w:rPr>
        <w:t xml:space="preserve">state of the art </w:t>
      </w:r>
      <w:r w:rsidR="002C5427" w:rsidRPr="00E70594">
        <w:rPr>
          <w:iCs/>
        </w:rPr>
        <w:t>and</w:t>
      </w:r>
      <w:r w:rsidRPr="00E70594">
        <w:rPr>
          <w:iCs/>
        </w:rPr>
        <w:t xml:space="preserve"> the implementation of novel ideas and approaches </w:t>
      </w:r>
      <w:r w:rsidR="00671C4A" w:rsidRPr="00E70594">
        <w:rPr>
          <w:iCs/>
        </w:rPr>
        <w:t xml:space="preserve">made </w:t>
      </w:r>
      <w:r w:rsidRPr="00E70594">
        <w:rPr>
          <w:iCs/>
        </w:rPr>
        <w:t xml:space="preserve">for rechargeable high performance aluminium-based batteries and reflect </w:t>
      </w:r>
      <w:r w:rsidR="002C5427" w:rsidRPr="00E70594">
        <w:rPr>
          <w:iCs/>
        </w:rPr>
        <w:t xml:space="preserve">on </w:t>
      </w:r>
      <w:r w:rsidRPr="00E70594">
        <w:rPr>
          <w:iCs/>
        </w:rPr>
        <w:t xml:space="preserve">the perspectives, challenges and limitations </w:t>
      </w:r>
      <w:r w:rsidR="002C5427" w:rsidRPr="00E70594">
        <w:rPr>
          <w:iCs/>
        </w:rPr>
        <w:t xml:space="preserve">that </w:t>
      </w:r>
      <w:r w:rsidRPr="00E70594">
        <w:rPr>
          <w:iCs/>
        </w:rPr>
        <w:t xml:space="preserve">these </w:t>
      </w:r>
      <w:r w:rsidR="002C5427" w:rsidRPr="00E70594">
        <w:rPr>
          <w:iCs/>
        </w:rPr>
        <w:t xml:space="preserve">relatively new </w:t>
      </w:r>
      <w:r w:rsidRPr="00E70594">
        <w:rPr>
          <w:iCs/>
        </w:rPr>
        <w:t xml:space="preserve">systems </w:t>
      </w:r>
      <w:r w:rsidR="00E9347A">
        <w:rPr>
          <w:iCs/>
        </w:rPr>
        <w:t>face</w:t>
      </w:r>
      <w:r w:rsidRPr="00E70594">
        <w:rPr>
          <w:iCs/>
        </w:rPr>
        <w:t>.</w:t>
      </w:r>
    </w:p>
    <w:p w14:paraId="210BEF0A" w14:textId="1A8536BB" w:rsidR="00F1339C" w:rsidRPr="00E70594" w:rsidRDefault="00FF42E8" w:rsidP="00B21ED5">
      <w:pPr>
        <w:spacing w:line="360" w:lineRule="auto"/>
        <w:jc w:val="both"/>
        <w:rPr>
          <w:iCs/>
        </w:rPr>
      </w:pPr>
      <w:r w:rsidRPr="00E70594">
        <w:rPr>
          <w:iCs/>
        </w:rPr>
        <w:t xml:space="preserve"> </w:t>
      </w:r>
    </w:p>
    <w:p w14:paraId="4C1BF096" w14:textId="41F3E440" w:rsidR="00E81185" w:rsidRDefault="00BD6DF4" w:rsidP="007E70B6">
      <w:pPr>
        <w:spacing w:line="360" w:lineRule="auto"/>
        <w:jc w:val="both"/>
        <w:rPr>
          <w:iCs/>
        </w:rPr>
      </w:pPr>
      <w:r w:rsidRPr="00E70594">
        <w:rPr>
          <w:iCs/>
        </w:rPr>
        <w:t xml:space="preserve">Gifford </w:t>
      </w:r>
      <w:r w:rsidR="00094DC4" w:rsidRPr="00E70594">
        <w:rPr>
          <w:iCs/>
        </w:rPr>
        <w:t>e</w:t>
      </w:r>
      <w:r w:rsidR="0026312C" w:rsidRPr="00E70594">
        <w:rPr>
          <w:iCs/>
        </w:rPr>
        <w:t>t al</w:t>
      </w:r>
      <w:r w:rsidR="00DD346F">
        <w:rPr>
          <w:iCs/>
        </w:rPr>
        <w:t>.</w:t>
      </w:r>
      <w:r w:rsidR="0026312C" w:rsidRPr="00E70594">
        <w:rPr>
          <w:iCs/>
        </w:rPr>
        <w:t xml:space="preserve"> describ</w:t>
      </w:r>
      <w:r w:rsidR="00E9347A">
        <w:rPr>
          <w:iCs/>
        </w:rPr>
        <w:t>ed</w:t>
      </w:r>
      <w:r w:rsidR="002B342E" w:rsidRPr="00E70594">
        <w:rPr>
          <w:iCs/>
        </w:rPr>
        <w:t xml:space="preserve"> </w:t>
      </w:r>
      <w:r w:rsidR="004A7214">
        <w:rPr>
          <w:iCs/>
        </w:rPr>
        <w:t>this</w:t>
      </w:r>
      <w:r w:rsidR="004A7214" w:rsidRPr="00E70594">
        <w:rPr>
          <w:iCs/>
        </w:rPr>
        <w:t xml:space="preserve"> </w:t>
      </w:r>
      <w:r w:rsidRPr="00E70594">
        <w:rPr>
          <w:iCs/>
        </w:rPr>
        <w:t>novel</w:t>
      </w:r>
      <w:r w:rsidR="002B342E" w:rsidRPr="00E70594">
        <w:rPr>
          <w:iCs/>
        </w:rPr>
        <w:t xml:space="preserve"> battery system </w:t>
      </w:r>
      <w:r w:rsidR="00E9347A">
        <w:rPr>
          <w:iCs/>
        </w:rPr>
        <w:t xml:space="preserve">in 1988 </w:t>
      </w:r>
      <w:r w:rsidR="002B342E" w:rsidRPr="00E70594">
        <w:rPr>
          <w:iCs/>
        </w:rPr>
        <w:t xml:space="preserve">with </w:t>
      </w:r>
      <w:r w:rsidRPr="00E70594">
        <w:rPr>
          <w:iCs/>
        </w:rPr>
        <w:t xml:space="preserve">aluminium and graphite as </w:t>
      </w:r>
      <w:r w:rsidR="00094DC4" w:rsidRPr="00E70594">
        <w:rPr>
          <w:iCs/>
        </w:rPr>
        <w:t xml:space="preserve">the negative and </w:t>
      </w:r>
      <w:r w:rsidRPr="00E70594">
        <w:rPr>
          <w:iCs/>
        </w:rPr>
        <w:t>positive electrode</w:t>
      </w:r>
      <w:r w:rsidR="00094DC4" w:rsidRPr="00E70594">
        <w:rPr>
          <w:iCs/>
        </w:rPr>
        <w:t>s respectively,</w:t>
      </w:r>
      <w:r w:rsidRPr="00E70594">
        <w:rPr>
          <w:iCs/>
        </w:rPr>
        <w:t xml:space="preserve"> </w:t>
      </w:r>
      <w:r w:rsidR="00094DC4" w:rsidRPr="00E70594">
        <w:rPr>
          <w:iCs/>
        </w:rPr>
        <w:t xml:space="preserve">in a </w:t>
      </w:r>
      <w:r w:rsidRPr="00E70594">
        <w:rPr>
          <w:iCs/>
        </w:rPr>
        <w:t>Lewis acidic chloroaluminate ionic liquid</w:t>
      </w:r>
      <w:r w:rsidR="00094DC4" w:rsidRPr="00E70594">
        <w:rPr>
          <w:iCs/>
        </w:rPr>
        <w:t xml:space="preserve"> at room temperature</w:t>
      </w:r>
      <w:r w:rsidRPr="00E70594">
        <w:rPr>
          <w:iCs/>
        </w:rPr>
        <w:t xml:space="preserve">. </w:t>
      </w:r>
      <w:r w:rsidR="00204EF0">
        <w:rPr>
          <w:iCs/>
        </w:rPr>
        <w:t>C</w:t>
      </w:r>
      <w:r w:rsidR="00204EF0" w:rsidRPr="00E70594">
        <w:rPr>
          <w:iCs/>
        </w:rPr>
        <w:t xml:space="preserve">hloroaluminate anions </w:t>
      </w:r>
      <w:r w:rsidRPr="00E70594">
        <w:rPr>
          <w:iCs/>
        </w:rPr>
        <w:t>intercalate</w:t>
      </w:r>
      <w:r w:rsidR="004A7214">
        <w:rPr>
          <w:iCs/>
        </w:rPr>
        <w:t>d</w:t>
      </w:r>
      <w:r w:rsidR="00204EF0">
        <w:rPr>
          <w:iCs/>
        </w:rPr>
        <w:t xml:space="preserve"> into</w:t>
      </w:r>
      <w:r w:rsidR="009722CD" w:rsidRPr="00E70594">
        <w:rPr>
          <w:iCs/>
        </w:rPr>
        <w:t xml:space="preserve"> </w:t>
      </w:r>
      <w:r w:rsidR="006B0F04">
        <w:rPr>
          <w:iCs/>
        </w:rPr>
        <w:t>t</w:t>
      </w:r>
      <w:r w:rsidR="00204EF0" w:rsidRPr="00E70594">
        <w:rPr>
          <w:iCs/>
        </w:rPr>
        <w:t>he graphite electrode</w:t>
      </w:r>
      <w:r w:rsidRPr="00E70594">
        <w:rPr>
          <w:iCs/>
        </w:rPr>
        <w:t xml:space="preserve"> reach</w:t>
      </w:r>
      <w:r w:rsidR="00094DC4" w:rsidRPr="00E70594">
        <w:rPr>
          <w:iCs/>
        </w:rPr>
        <w:t>ing</w:t>
      </w:r>
      <w:r w:rsidRPr="00E70594">
        <w:rPr>
          <w:iCs/>
        </w:rPr>
        <w:t xml:space="preserve"> </w:t>
      </w:r>
      <w:r w:rsidR="00591B08" w:rsidRPr="00E70594">
        <w:rPr>
          <w:iCs/>
        </w:rPr>
        <w:t>64 Wh kg</w:t>
      </w:r>
      <w:r w:rsidR="00591B08" w:rsidRPr="00E70594">
        <w:rPr>
          <w:iCs/>
          <w:vertAlign w:val="superscript"/>
        </w:rPr>
        <w:t>-1</w:t>
      </w:r>
      <w:r w:rsidR="00164F54" w:rsidRPr="00E70594">
        <w:rPr>
          <w:iCs/>
        </w:rPr>
        <w:t xml:space="preserve"> specific energy a</w:t>
      </w:r>
      <w:r w:rsidR="00132A5E" w:rsidRPr="00E70594">
        <w:rPr>
          <w:iCs/>
        </w:rPr>
        <w:t>t</w:t>
      </w:r>
      <w:r w:rsidRPr="00E70594">
        <w:rPr>
          <w:iCs/>
        </w:rPr>
        <w:t xml:space="preserve"> </w:t>
      </w:r>
      <w:r w:rsidR="00132A5E" w:rsidRPr="00E70594">
        <w:rPr>
          <w:iCs/>
        </w:rPr>
        <w:t xml:space="preserve">1.7 V </w:t>
      </w:r>
      <w:r w:rsidRPr="00E70594">
        <w:rPr>
          <w:iCs/>
        </w:rPr>
        <w:t xml:space="preserve">discharge voltage over 150 cycles </w:t>
      </w:r>
      <w:r w:rsidR="00591B08">
        <w:rPr>
          <w:iCs/>
        </w:rPr>
        <w:t xml:space="preserve">and </w:t>
      </w:r>
      <w:r w:rsidR="00591B08" w:rsidRPr="00E70594">
        <w:rPr>
          <w:iCs/>
        </w:rPr>
        <w:t>80-90%</w:t>
      </w:r>
      <w:r w:rsidRPr="00E70594">
        <w:rPr>
          <w:iCs/>
        </w:rPr>
        <w:t xml:space="preserve"> </w:t>
      </w:r>
      <w:r w:rsidR="00164F54" w:rsidRPr="00E70594">
        <w:rPr>
          <w:iCs/>
        </w:rPr>
        <w:t>coulomb</w:t>
      </w:r>
      <w:r w:rsidR="00591B08">
        <w:rPr>
          <w:iCs/>
        </w:rPr>
        <w:t>ic</w:t>
      </w:r>
      <w:r w:rsidRPr="00E70594">
        <w:rPr>
          <w:iCs/>
        </w:rPr>
        <w:t xml:space="preserve"> efficiency </w:t>
      </w:r>
      <w:r w:rsidR="00164F54" w:rsidRPr="00E70594">
        <w:rPr>
          <w:iCs/>
        </w:rPr>
        <w:fldChar w:fldCharType="begin"/>
      </w:r>
      <w:r w:rsidR="005228B2">
        <w:rPr>
          <w:iCs/>
        </w:rPr>
        <w:instrText xml:space="preserve"> ADDIN ZOTERO_ITEM CSL_CITATION {"citationID":"b79cevg4o","properties":{"formattedCitation":"[2]","plainCitation":"[2]"},"citationItems":[{"id":145,"uris":["http://zotero.org/users/3462404/items/AHX47N4I"],"uri":["http://zotero.org/users/3462404/items/AHX47N4I"],"itemData":{"id":145,"type":"article-journal","title":"An aluminum/chlorine rechargeable cell employing a room temperature molten salt electrolyte","page":"650-654","volume":"135","journalAbbreviation":"Journal of the Electrochemical Society","author":[{"family":"P.R. Gifford","given":""},{"family":"J.B. Palmisano","given":""}],"issued":{"date-parts":[["1988"]]}}}],"schema":"https://github.com/citation-style-language/schema/raw/master/csl-citation.json"} </w:instrText>
      </w:r>
      <w:r w:rsidR="00164F54" w:rsidRPr="00E70594">
        <w:rPr>
          <w:iCs/>
        </w:rPr>
        <w:fldChar w:fldCharType="separate"/>
      </w:r>
      <w:r w:rsidR="007E70B6" w:rsidRPr="007E70B6">
        <w:rPr>
          <w:rFonts w:cs="Times New Roman"/>
        </w:rPr>
        <w:t>[2]</w:t>
      </w:r>
      <w:r w:rsidR="00164F54" w:rsidRPr="00E70594">
        <w:rPr>
          <w:iCs/>
        </w:rPr>
        <w:fldChar w:fldCharType="end"/>
      </w:r>
      <w:r w:rsidRPr="00E70594">
        <w:rPr>
          <w:iCs/>
        </w:rPr>
        <w:t xml:space="preserve">. </w:t>
      </w:r>
      <w:r w:rsidR="004960AF" w:rsidRPr="00E70594">
        <w:rPr>
          <w:iCs/>
        </w:rPr>
        <w:t xml:space="preserve">The same idea was taken up several </w:t>
      </w:r>
      <w:r w:rsidR="00E3620F">
        <w:rPr>
          <w:iCs/>
        </w:rPr>
        <w:t xml:space="preserve">years later by various </w:t>
      </w:r>
      <w:r w:rsidR="00204EF0">
        <w:rPr>
          <w:iCs/>
        </w:rPr>
        <w:t>research groups</w:t>
      </w:r>
      <w:r w:rsidR="00D95C61" w:rsidRPr="00E70594">
        <w:rPr>
          <w:iCs/>
        </w:rPr>
        <w:t xml:space="preserve"> </w:t>
      </w:r>
      <w:r w:rsidR="00D95C61" w:rsidRPr="00E70594">
        <w:rPr>
          <w:iCs/>
        </w:rPr>
        <w:fldChar w:fldCharType="begin"/>
      </w:r>
      <w:r w:rsidR="005228B2">
        <w:rPr>
          <w:iCs/>
        </w:rPr>
        <w:instrText xml:space="preserve"> ADDIN ZOTERO_ITEM CSL_CITATION {"citationID":"abi00kvf9","properties":{"formattedCitation":"{\\rtf [1], [3]\\uc0\\u8211{}[5]}","plainCitation":"[1], [3]–[5]"},"citationItems":[{"id":18,"uris":["http://zotero.org/users/3462404/items/TKJ4236B"],"uri":["http://zotero.org/users/3462404/items/TKJ4236B"],"itemData":{"id":18,"type":"article-journal","title":"Fluorinated natural graphite cathode for rechargeable ionic liquid based aluminium-ion battery","page":"A1781-A1784","volume":"160","journalAbbreviation":"Journal of the Electrochemical Society","author":[{"family":"J.V. Rani","given":""},{"family":"V. Kanakaiah","given":""},{"family":"T. Dadmal","given":""},{"family":"M. Srinivasa Rao","given":""},{"family":"S. Bhavanarushi","given":""}],"issued":{"date-parts":[["2013"]]}}},{"id":20,"uris":["http://zotero.org/users/3462404/items/XZUU3ERA"],"uri":["http://zotero.org/users/3462404/items/XZUU3ERA"],"itemData":{"id":20,"type":"article-journal","title":"An ultrafast rechargeable aluminium-ion battery","page":"325-328","volume":"520","journalAbbreviation":"Nature, Letter","author":[{"family":"M.C. Lin","given":""},{"family":"M. Gong","given":""},{"family":"B. Lu","given":""},{"family":"Y. Wu","given":""},{"family":"D.Y. Wang","given":""},{"family":"M. Guan","given":""},{"family":"M. Angell","given":""},{"family":"C. Chen","given":""},{"family":"J. Yang","given":""},{"family":"B.J. Hwang","given":""},{"family":"H. Dai","given":""}],"issued":{"date-parts":[["2015"]]}}},{"id":139,"uris":["http://zotero.org/users/3462404/items/H3UM9J6N"],"uri":["http://zotero.org/users/3462404/items/H3UM9J6N"],"itemData":{"id":139,"type":"article-journal","title":"Efficient aluminum chloride−natural graphite battery","page":"4484-4492","volume":"29","journalAbbreviation":"Chemistry of Materials","author":[{"family":"K.V. Kravchyk","given":""},{"family":"S. Wang","given":""},{"family":"L. Piveteau","given":""},{"family":"M.V. Kovalenko","given":""}],"issued":{"date-parts":[["2017"]]}}},{"id":153,"uris":["http://zotero.org/users/3462404/items/2GIZCP36"],"uri":["http://zotero.org/users/3462404/items/2GIZCP36"],"itemData":{"id":153,"type":"article-journal","title":"Insights into the reversibility of aluminum graphite batteries","page":"9682-9690","volume":"5","journalAbbreviation":"Journal of Materials Chemistry A","author":[{"family":"G.A. Elia","given":""},{"family":"I. Hasa","given":""},{"family":"G. Greco","given":""},{"family":"T. Diemant","given":""},{"family":"K. Marquardt","given":""},{"family":"K. Hoeppner","given":""},{"family":"R.J. Behm","given":""},{"family":"A. Hoell","given":""},{"family":"S. Passerini","given":""},{"family":"R. Hahn","given":""}],"issued":{"date-parts":[["2017"]]}}}],"schema":"https://github.com/citation-style-language/schema/raw/master/csl-citation.json"} </w:instrText>
      </w:r>
      <w:r w:rsidR="00D95C61" w:rsidRPr="00E70594">
        <w:rPr>
          <w:iCs/>
        </w:rPr>
        <w:fldChar w:fldCharType="separate"/>
      </w:r>
      <w:r w:rsidR="007E70B6" w:rsidRPr="007E70B6">
        <w:rPr>
          <w:rFonts w:cs="Times New Roman"/>
        </w:rPr>
        <w:t>[1], [3]–[5]</w:t>
      </w:r>
      <w:r w:rsidR="00D95C61" w:rsidRPr="00E70594">
        <w:rPr>
          <w:iCs/>
        </w:rPr>
        <w:fldChar w:fldCharType="end"/>
      </w:r>
      <w:r w:rsidR="00E3620F">
        <w:rPr>
          <w:iCs/>
        </w:rPr>
        <w:t xml:space="preserve"> using</w:t>
      </w:r>
      <w:r w:rsidR="00D855D7" w:rsidRPr="00E70594">
        <w:rPr>
          <w:iCs/>
        </w:rPr>
        <w:t xml:space="preserve"> </w:t>
      </w:r>
      <w:r w:rsidR="004960AF" w:rsidRPr="00E70594">
        <w:rPr>
          <w:iCs/>
        </w:rPr>
        <w:t xml:space="preserve">different </w:t>
      </w:r>
      <w:r w:rsidR="00E3620F" w:rsidRPr="00E70594">
        <w:rPr>
          <w:iCs/>
        </w:rPr>
        <w:t xml:space="preserve">oxides, sulphides and zeolites </w:t>
      </w:r>
      <w:r w:rsidR="00E3620F">
        <w:rPr>
          <w:iCs/>
        </w:rPr>
        <w:t xml:space="preserve">materials as </w:t>
      </w:r>
      <w:r w:rsidR="00D60B2E" w:rsidRPr="00E70594">
        <w:rPr>
          <w:iCs/>
        </w:rPr>
        <w:t>intercalation</w:t>
      </w:r>
      <w:r w:rsidR="004960AF" w:rsidRPr="00E70594">
        <w:rPr>
          <w:iCs/>
        </w:rPr>
        <w:t xml:space="preserve"> electrodes </w:t>
      </w:r>
      <w:r w:rsidR="00F92EFE" w:rsidRPr="00E70594">
        <w:rPr>
          <w:iCs/>
        </w:rPr>
        <w:fldChar w:fldCharType="begin"/>
      </w:r>
      <w:r w:rsidR="005228B2">
        <w:rPr>
          <w:iCs/>
        </w:rPr>
        <w:instrText xml:space="preserve"> ADDIN ZOTERO_ITEM CSL_CITATION {"citationID":"1dostv8dfm","properties":{"formattedCitation":"{\\rtf [6]\\uc0\\u8211{}[13]}","plainCitation":"[6]–[13]"},"citationItems":[{"id":132,"uris":["http://zotero.org/users/3462404/items/FXPVFBHV"],"uri":["http://zotero.org/users/3462404/items/FXPVFBHV"],"itemData":{"id":132,"type":"article-journal","title":"Electrochemical synthesis and surface characterization of poly(3,4-ethylenedioxythiophene) films grown in an ionic liquid","page":"11430-11433","volume":"23","journalAbbreviation":"Langmuir","author":[{"family":"S. Ahmad","given":""},{"family":"M. Deepa","given":""},{"family":"S. Singh","given":""}],"issued":{"date-parts":[["2007"]]}}},{"id":4,"uris":["http://zotero.org/users/3462404/items/2N9N89N4"],"uri":["http://zotero.org/users/3462404/items/2N9N89N4"],"itemData":{"id":4,"type":"article-journal","title":"The rechargeable aluminium-ion battery","page":"12610-12612","volume":"47","journalAbbreviation":"The Royal Society of Chemistry, Chemical Communications","author":[{"family":"N. Jayaprakash","given":""},{"family":"S.K. Das","given":""},{"family":"L.A. Archer","given":""}],"issued":{"date-parts":[["2011"]]}}},{"id":9,"uris":["http://zotero.org/users/3462404/items/HVABU22P"],"uri":["http://zotero.org/users/3462404/items/HVABU22P"],"itemData":{"id":9,"type":"article-journal","title":"A new cathode material for super-valent battery based on aluminium ion intercalation and deintercalation","page":"3-6","volume":"3","journalAbbreviation":"Nature, Scientific Reports","author":[{"family":"W. Wang","given":""},{"family":"B. Jiang","given":""},{"family":"W. Xiong","given":""},{"family":"H. Sun","given":""},{"family":"Z. Lin","given":""},{"family":"L. Hu","given":""},{"family":"J. Tu","given":""},{"family":"J. Hou","given":""},{"family":"H. Zhu","given":""},{"family":"S. Jiao","given":""}],"issued":{"date-parts":[["2013"]]}}},{"id":8,"uris":["http://zotero.org/users/3462404/items/H2WT23PP"],"uri":["http://zotero.org/users/3462404/items/H2WT23PP"],"itemData":{"id":8,"type":"article-journal","title":"The roles of V2O5 and stainless steel in rechargeable Al-ion batteries","page":"A915-A917","volume":"160","journalAbbreviation":"Journal of the Electrochemical Society","author":[{"family":"L.D. Reed","given":""},{"family":"E. Menke","given":""}],"issued":{"date-parts":[["2013"]]}}},{"id":158,"uris":["http://zotero.org/users/3462404/items/VCCBM2CB"],"uri":["http://zotero.org/users/3462404/items/VCCBM2CB"],"itemData":{"id":158,"type":"article-journal","title":"Amorphous vanadium oxide/carbon composite positive electrode for rechargeable aluminum battery","page":"24385-24389","volume":"7","journalAbbreviation":"ACS Applied Materials and Interfaces","author":[{"family":"M. Chiku","given":""},{"family":"H. Takeda","given":""},{"family":"S. Matsumura","given":""},{"family":"E. Higuchi","given":""},{"family":"H. Inoue","given":""}],"issued":{"date-parts":[["2015"]]}}},{"id":157,"uris":["http://zotero.org/users/3462404/items/HEBD7TSD"],"uri":["http://zotero.org/users/3462404/items/HEBD7TSD"],"itemData":{"id":157,"type":"article-journal","title":"Binder-free V2O5 cathode for greener rechargeable aluminum battery","page":"80-84","volume":"7","journalAbbreviation":"ACS Applied Materials and Interfaces","author":[{"family":"H. Wang","given":""},{"family":"Y. Bai","given":""},{"family":"S. Chen","given":""},{"family":"X. Luo","given":""},{"family":"C. Wu","given":""},{"family":"F. Wu","given":""},{"family":"J. Lu","given":""},{"family":"K. Amine","given":""}],"issued":{"date-parts":[["2015"]]}}},{"id":161,"uris":["http://zotero.org/users/3462404/items/U8V8C3UA"],"uri":["http://zotero.org/users/3462404/items/U8V8C3UA"],"itemData":{"id":161,"type":"article-journal","title":"Discharge/charge reaction mechanisms of FeS2 cathode material for aluminum rechargeable batteries at 55 °C","page":"9-14","volume":"313","author":[{"family":"T. Mori","given":""},{"family":"Y. Orikasa","given":""},{"family":"K. Nakanishi","given":""},{"family":"C. Kezheng","given":""},{"family":"M. Hattori","given":""},{"family":"T. Ohta","given":""},{"family":"Y. Uchimoto","given":""}],"issued":{"date-parts":[["2016"]]}}},{"id":160,"uris":["http://zotero.org/users/3462404/items/JZBUXEPD"],"uri":["http://zotero.org/users/3462404/items/JZBUXEPD"],"itemData":{"id":160,"type":"article-journal","title":"A rechargeable Al/S battery with an ionic-liquid electrolyte","page":"10052-10055","volume":"128","journalAbbreviation":"Angewandte Chemie","author":[{"family":"T. Gao","given":""},{"family":"X. Li","given":""},{"family":"X. Wang","given":""},{"family":"J. Hu","given":""},{"family":"F. Han","given":""},{"family":"X. Fan","given":""},{"family":"L. Suo","given":""},{"family":"A.J. Pearse","given":""},{"family":"S. Bok Lee","given":""},{"family":"G.W. Rubloff","given":""},{"family":"K.J. Gaskell","given":""},{"family":"M. Noked","given":""},{"family":"C. Wang","given":""}],"issued":{"date-parts":[["2016"]]}}}],"schema":"https://github.com/citation-style-language/schema/raw/master/csl-citation.json"} </w:instrText>
      </w:r>
      <w:r w:rsidR="00F92EFE" w:rsidRPr="00E70594">
        <w:rPr>
          <w:iCs/>
        </w:rPr>
        <w:fldChar w:fldCharType="separate"/>
      </w:r>
      <w:r w:rsidR="007E70B6" w:rsidRPr="007E70B6">
        <w:rPr>
          <w:rFonts w:cs="Times New Roman"/>
        </w:rPr>
        <w:t>[6]–[13]</w:t>
      </w:r>
      <w:r w:rsidR="00F92EFE" w:rsidRPr="00E70594">
        <w:rPr>
          <w:iCs/>
        </w:rPr>
        <w:fldChar w:fldCharType="end"/>
      </w:r>
      <w:r w:rsidR="004960AF" w:rsidRPr="00E70594">
        <w:rPr>
          <w:iCs/>
        </w:rPr>
        <w:t xml:space="preserve">. </w:t>
      </w:r>
      <w:r w:rsidR="00E3620F">
        <w:rPr>
          <w:iCs/>
        </w:rPr>
        <w:t>More recently the</w:t>
      </w:r>
      <w:r w:rsidR="004960AF" w:rsidRPr="00E70594">
        <w:rPr>
          <w:iCs/>
        </w:rPr>
        <w:t xml:space="preserve"> introduction of conductive polymers </w:t>
      </w:r>
      <w:r w:rsidR="00580D98">
        <w:rPr>
          <w:iCs/>
        </w:rPr>
        <w:t xml:space="preserve">(CP) </w:t>
      </w:r>
      <w:r w:rsidR="004960AF" w:rsidRPr="00E70594">
        <w:rPr>
          <w:iCs/>
        </w:rPr>
        <w:t xml:space="preserve">as </w:t>
      </w:r>
      <w:r w:rsidR="00D60B2E" w:rsidRPr="00E70594">
        <w:rPr>
          <w:iCs/>
        </w:rPr>
        <w:t>intercalation</w:t>
      </w:r>
      <w:r w:rsidR="004960AF" w:rsidRPr="00E70594">
        <w:rPr>
          <w:iCs/>
        </w:rPr>
        <w:t xml:space="preserve"> electrode</w:t>
      </w:r>
      <w:r w:rsidR="00D60B2E" w:rsidRPr="00E70594">
        <w:rPr>
          <w:iCs/>
        </w:rPr>
        <w:t xml:space="preserve"> sets a further development </w:t>
      </w:r>
      <w:r w:rsidR="00E3620F">
        <w:rPr>
          <w:iCs/>
        </w:rPr>
        <w:t>with great potential for</w:t>
      </w:r>
      <w:r w:rsidR="00D60B2E" w:rsidRPr="00E70594">
        <w:rPr>
          <w:iCs/>
        </w:rPr>
        <w:t xml:space="preserve"> a rechargeable aluminium hybrid battery-capacitor energy storage system</w:t>
      </w:r>
      <w:r w:rsidR="00F92EFE" w:rsidRPr="00E70594">
        <w:rPr>
          <w:iCs/>
        </w:rPr>
        <w:t xml:space="preserve"> </w:t>
      </w:r>
      <w:r w:rsidR="00F92EFE" w:rsidRPr="00E70594">
        <w:rPr>
          <w:iCs/>
        </w:rPr>
        <w:fldChar w:fldCharType="begin"/>
      </w:r>
      <w:r w:rsidR="005228B2">
        <w:rPr>
          <w:iCs/>
        </w:rPr>
        <w:instrText xml:space="preserve"> ADDIN ZOTERO_ITEM CSL_CITATION {"citationID":"4oaj2f0tf","properties":{"formattedCitation":"[14], [15]","plainCitation":"[14], [15]"},"citationItems":[{"id":17,"uris":["http://zotero.org/users/3462404/items/Q855U67E"],"uri":["http://zotero.org/users/3462404/items/Q855U67E"],"itemData":{"id":17,"type":"article-journal","title":"Choroaluminate-doped conducting polymers as positive electrodes in rechargeable aluminium batteries","page":"5203-5215","volume":"118","journalAbbreviation":"The Journal of Physical Chemistry","author":[{"family":"N.S. Hudak","given":""}],"issued":{"date-parts":[["2014"]]}}},{"id":149,"uris":["http://zotero.org/users/3462404/items/HTC6BP8A"],"uri":["http://zotero.org/users/3462404/items/HTC6BP8A"],"itemData":{"id":149,"type":"article-journal","title":"Preparation and characterization of a rechargeable battery based on poly-(3,4-ethylenedioxythiophene) and aluminum in ionic liquids","journalAbbreviation":"Journal of Solid State Electrochemistry","author":[{"family":"T. Schoetz","given":""},{"family":"C. Ponce de Leon","given":""},{"family":"A. Bund","given":""},{"family":"M. Ueda","given":""}],"issued":{"date-parts":[["2017"]]}}}],"schema":"https://github.com/citation-style-language/schema/raw/master/csl-citation.json"} </w:instrText>
      </w:r>
      <w:r w:rsidR="00F92EFE" w:rsidRPr="00E70594">
        <w:rPr>
          <w:iCs/>
        </w:rPr>
        <w:fldChar w:fldCharType="separate"/>
      </w:r>
      <w:r w:rsidR="007E70B6" w:rsidRPr="007E70B6">
        <w:rPr>
          <w:rFonts w:cs="Times New Roman"/>
        </w:rPr>
        <w:t>[14], [15]</w:t>
      </w:r>
      <w:r w:rsidR="00F92EFE" w:rsidRPr="00E70594">
        <w:rPr>
          <w:iCs/>
        </w:rPr>
        <w:fldChar w:fldCharType="end"/>
      </w:r>
      <w:r w:rsidR="00D60B2E" w:rsidRPr="00E70594">
        <w:rPr>
          <w:iCs/>
        </w:rPr>
        <w:t>.</w:t>
      </w:r>
    </w:p>
    <w:p w14:paraId="01BDE6A8" w14:textId="77777777" w:rsidR="00466822" w:rsidRPr="00F1339C" w:rsidRDefault="00466822" w:rsidP="00D855D7">
      <w:pPr>
        <w:spacing w:line="360" w:lineRule="auto"/>
        <w:jc w:val="both"/>
        <w:rPr>
          <w:iCs/>
        </w:rPr>
      </w:pPr>
    </w:p>
    <w:p w14:paraId="34D33551" w14:textId="36CE95AC" w:rsidR="00A5680A" w:rsidRPr="00D244D0" w:rsidRDefault="006F0310" w:rsidP="006F0310">
      <w:pPr>
        <w:pStyle w:val="Heading1Paper"/>
        <w:keepNext/>
        <w:numPr>
          <w:ilvl w:val="0"/>
          <w:numId w:val="10"/>
        </w:numPr>
        <w:autoSpaceDN/>
        <w:spacing w:before="240" w:line="360" w:lineRule="auto"/>
        <w:rPr>
          <w:rFonts w:asciiTheme="majorBidi" w:hAnsiTheme="majorBidi" w:cstheme="majorBidi"/>
        </w:rPr>
      </w:pPr>
      <w:r w:rsidRPr="00426470">
        <w:rPr>
          <w:rFonts w:asciiTheme="majorBidi" w:hAnsiTheme="majorBidi" w:cstheme="majorBidi"/>
        </w:rPr>
        <w:t>Current status- c</w:t>
      </w:r>
      <w:r w:rsidR="00925D0D" w:rsidRPr="00426470">
        <w:rPr>
          <w:rFonts w:asciiTheme="majorBidi" w:hAnsiTheme="majorBidi" w:cstheme="majorBidi"/>
        </w:rPr>
        <w:t>onventional</w:t>
      </w:r>
      <w:r w:rsidR="00925D0D">
        <w:rPr>
          <w:rFonts w:asciiTheme="majorBidi" w:hAnsiTheme="majorBidi" w:cstheme="majorBidi"/>
        </w:rPr>
        <w:t xml:space="preserve"> alumin</w:t>
      </w:r>
      <w:r w:rsidR="00A76F47">
        <w:rPr>
          <w:rFonts w:asciiTheme="majorBidi" w:hAnsiTheme="majorBidi" w:cstheme="majorBidi"/>
        </w:rPr>
        <w:t>i</w:t>
      </w:r>
      <w:r w:rsidR="00A5680A">
        <w:rPr>
          <w:rFonts w:asciiTheme="majorBidi" w:hAnsiTheme="majorBidi" w:cstheme="majorBidi"/>
        </w:rPr>
        <w:t>um based batteries</w:t>
      </w:r>
      <w:r w:rsidR="007A7E7C">
        <w:rPr>
          <w:rFonts w:asciiTheme="majorBidi" w:hAnsiTheme="majorBidi" w:cstheme="majorBidi"/>
        </w:rPr>
        <w:t xml:space="preserve"> </w:t>
      </w:r>
      <w:r w:rsidR="007E2032">
        <w:rPr>
          <w:rFonts w:asciiTheme="majorBidi" w:hAnsiTheme="majorBidi" w:cstheme="majorBidi"/>
        </w:rPr>
        <w:t>with aqueous electrolyte</w:t>
      </w:r>
    </w:p>
    <w:p w14:paraId="426B91F3" w14:textId="02734B81" w:rsidR="0054037C" w:rsidRDefault="006A08E0" w:rsidP="007E70B6">
      <w:pPr>
        <w:pStyle w:val="TextBody0"/>
        <w:rPr>
          <w:rFonts w:asciiTheme="majorBidi" w:hAnsiTheme="majorBidi" w:cstheme="majorBidi"/>
        </w:rPr>
      </w:pPr>
      <w:r>
        <w:rPr>
          <w:rFonts w:asciiTheme="majorBidi" w:hAnsiTheme="majorBidi" w:cstheme="majorBidi"/>
        </w:rPr>
        <w:t>A number of p</w:t>
      </w:r>
      <w:r w:rsidR="00A5680A" w:rsidRPr="00F950C8">
        <w:rPr>
          <w:rFonts w:asciiTheme="majorBidi" w:hAnsiTheme="majorBidi" w:cstheme="majorBidi"/>
        </w:rPr>
        <w:t>rimary battery</w:t>
      </w:r>
      <w:r w:rsidR="00A5680A" w:rsidRPr="005615A3">
        <w:rPr>
          <w:rFonts w:asciiTheme="majorBidi" w:hAnsiTheme="majorBidi" w:cstheme="majorBidi"/>
        </w:rPr>
        <w:t xml:space="preserve"> compositions like</w:t>
      </w:r>
      <w:r w:rsidR="00A5680A">
        <w:rPr>
          <w:rFonts w:asciiTheme="majorBidi" w:hAnsiTheme="majorBidi" w:cstheme="majorBidi"/>
        </w:rPr>
        <w:t xml:space="preserve"> Al-MnO</w:t>
      </w:r>
      <w:r w:rsidR="00A5680A" w:rsidRPr="005615A3">
        <w:rPr>
          <w:rFonts w:asciiTheme="majorBidi" w:hAnsiTheme="majorBidi" w:cstheme="majorBidi"/>
          <w:vertAlign w:val="subscript"/>
        </w:rPr>
        <w:t>2</w:t>
      </w:r>
      <w:r w:rsidR="00A5680A">
        <w:rPr>
          <w:rFonts w:asciiTheme="majorBidi" w:hAnsiTheme="majorBidi" w:cstheme="majorBidi"/>
        </w:rPr>
        <w:t>, Al-</w:t>
      </w:r>
      <w:r w:rsidR="00A5680A" w:rsidRPr="005615A3">
        <w:rPr>
          <w:rFonts w:asciiTheme="majorBidi" w:hAnsiTheme="majorBidi" w:cstheme="majorBidi"/>
        </w:rPr>
        <w:t>Ag</w:t>
      </w:r>
      <w:r w:rsidR="00A5680A">
        <w:rPr>
          <w:rFonts w:asciiTheme="majorBidi" w:hAnsiTheme="majorBidi" w:cstheme="majorBidi"/>
        </w:rPr>
        <w:t>O</w:t>
      </w:r>
      <w:r w:rsidR="00A5680A" w:rsidRPr="005615A3">
        <w:rPr>
          <w:rFonts w:asciiTheme="majorBidi" w:hAnsiTheme="majorBidi" w:cstheme="majorBidi"/>
        </w:rPr>
        <w:t>, Al</w:t>
      </w:r>
      <w:r w:rsidR="00A5680A">
        <w:rPr>
          <w:rFonts w:asciiTheme="majorBidi" w:hAnsiTheme="majorBidi" w:cstheme="majorBidi"/>
        </w:rPr>
        <w:t>-H</w:t>
      </w:r>
      <w:r w:rsidR="00A5680A" w:rsidRPr="005615A3">
        <w:rPr>
          <w:rFonts w:asciiTheme="majorBidi" w:hAnsiTheme="majorBidi" w:cstheme="majorBidi"/>
          <w:vertAlign w:val="subscript"/>
        </w:rPr>
        <w:t>2</w:t>
      </w:r>
      <w:r w:rsidR="00A5680A">
        <w:rPr>
          <w:rFonts w:asciiTheme="majorBidi" w:hAnsiTheme="majorBidi" w:cstheme="majorBidi"/>
        </w:rPr>
        <w:t>O</w:t>
      </w:r>
      <w:r w:rsidR="00A5680A" w:rsidRPr="005615A3">
        <w:rPr>
          <w:rFonts w:asciiTheme="majorBidi" w:hAnsiTheme="majorBidi" w:cstheme="majorBidi"/>
          <w:vertAlign w:val="subscript"/>
        </w:rPr>
        <w:t>2</w:t>
      </w:r>
      <w:r w:rsidR="00A5680A">
        <w:rPr>
          <w:rFonts w:asciiTheme="majorBidi" w:hAnsiTheme="majorBidi" w:cstheme="majorBidi"/>
        </w:rPr>
        <w:t>, Al-S, Al-FeCN and Al-</w:t>
      </w:r>
      <w:r w:rsidR="00A5680A" w:rsidRPr="00224386">
        <w:rPr>
          <w:rFonts w:asciiTheme="majorBidi" w:hAnsiTheme="majorBidi" w:cstheme="majorBidi"/>
        </w:rPr>
        <w:t xml:space="preserve">NiOOH </w:t>
      </w:r>
      <w:r w:rsidR="00244E85" w:rsidRPr="00224386">
        <w:rPr>
          <w:rFonts w:asciiTheme="majorBidi" w:hAnsiTheme="majorBidi" w:cstheme="majorBidi"/>
        </w:rPr>
        <w:fldChar w:fldCharType="begin"/>
      </w:r>
      <w:r w:rsidR="005228B2">
        <w:rPr>
          <w:rFonts w:asciiTheme="majorBidi" w:hAnsiTheme="majorBidi" w:cstheme="majorBidi"/>
        </w:rPr>
        <w:instrText xml:space="preserve"> ADDIN ZOTERO_ITEM CSL_CITATION {"citationID":"2lptkvg72p","properties":{"formattedCitation":"[16]","plainCitation":"[16]"},"citationItems":[{"id":55,"uris":["http://zotero.org/users/3462404/items/ABI3KM5F"],"uri":["http://zotero.org/users/3462404/items/ABI3KM5F"],"itemData":{"id":55,"type":"article-journal","title":"Global mapping of Al, Cu, Fe and Zn in-use stocks and in-ground resources","journalAbbreviation":"U.S. Geological Survey; Reston VA","author":[{"family":"J.N. Rauch","given":""}],"issued":{"date-parts":[["2009"]]}}}],"schema":"https://github.com/citation-style-language/schema/raw/master/csl-citation.json"} </w:instrText>
      </w:r>
      <w:r w:rsidR="00244E85" w:rsidRPr="00224386">
        <w:rPr>
          <w:rFonts w:asciiTheme="majorBidi" w:hAnsiTheme="majorBidi" w:cstheme="majorBidi"/>
        </w:rPr>
        <w:fldChar w:fldCharType="separate"/>
      </w:r>
      <w:r w:rsidR="007E70B6" w:rsidRPr="007E70B6">
        <w:rPr>
          <w:rFonts w:ascii="Times New Roman" w:hAnsi="Times New Roman" w:cs="Times New Roman"/>
        </w:rPr>
        <w:t>[16]</w:t>
      </w:r>
      <w:r w:rsidR="00244E85" w:rsidRPr="00224386">
        <w:rPr>
          <w:rFonts w:asciiTheme="majorBidi" w:hAnsiTheme="majorBidi" w:cstheme="majorBidi"/>
        </w:rPr>
        <w:fldChar w:fldCharType="end"/>
      </w:r>
      <w:r w:rsidR="00244E85">
        <w:rPr>
          <w:rFonts w:asciiTheme="majorBidi" w:hAnsiTheme="majorBidi" w:cstheme="majorBidi"/>
        </w:rPr>
        <w:t xml:space="preserve"> </w:t>
      </w:r>
      <w:r w:rsidR="00591B08">
        <w:rPr>
          <w:rFonts w:asciiTheme="majorBidi" w:hAnsiTheme="majorBidi" w:cstheme="majorBidi"/>
        </w:rPr>
        <w:t>in</w:t>
      </w:r>
      <w:r w:rsidR="00A5680A" w:rsidRPr="005615A3">
        <w:rPr>
          <w:rFonts w:asciiTheme="majorBidi" w:hAnsiTheme="majorBidi" w:cstheme="majorBidi"/>
        </w:rPr>
        <w:t xml:space="preserve"> aq</w:t>
      </w:r>
      <w:r w:rsidR="00A5680A">
        <w:rPr>
          <w:rFonts w:asciiTheme="majorBidi" w:hAnsiTheme="majorBidi" w:cstheme="majorBidi"/>
        </w:rPr>
        <w:t>ueous electrolyte have been reported</w:t>
      </w:r>
      <w:r w:rsidR="00A5680A" w:rsidRPr="005615A3">
        <w:rPr>
          <w:rFonts w:asciiTheme="majorBidi" w:hAnsiTheme="majorBidi" w:cstheme="majorBidi"/>
        </w:rPr>
        <w:t>.</w:t>
      </w:r>
      <w:r w:rsidR="00A5680A">
        <w:rPr>
          <w:rFonts w:asciiTheme="majorBidi" w:hAnsiTheme="majorBidi" w:cstheme="majorBidi"/>
        </w:rPr>
        <w:t xml:space="preserve"> </w:t>
      </w:r>
      <w:r w:rsidR="00EC7A4B">
        <w:rPr>
          <w:rFonts w:asciiTheme="majorBidi" w:hAnsiTheme="majorBidi" w:cstheme="majorBidi"/>
        </w:rPr>
        <w:t>Al-air batteries are characteri</w:t>
      </w:r>
      <w:r w:rsidR="00785DDE">
        <w:rPr>
          <w:rFonts w:asciiTheme="majorBidi" w:hAnsiTheme="majorBidi" w:cstheme="majorBidi"/>
        </w:rPr>
        <w:t>s</w:t>
      </w:r>
      <w:r w:rsidR="00A5680A">
        <w:rPr>
          <w:rFonts w:asciiTheme="majorBidi" w:hAnsiTheme="majorBidi" w:cstheme="majorBidi"/>
        </w:rPr>
        <w:t>ed by low cost, sustainability</w:t>
      </w:r>
      <w:r w:rsidR="00A5680A" w:rsidRPr="002B2ECE">
        <w:rPr>
          <w:rFonts w:asciiTheme="majorBidi" w:hAnsiTheme="majorBidi" w:cstheme="majorBidi"/>
        </w:rPr>
        <w:t xml:space="preserve"> </w:t>
      </w:r>
      <w:r w:rsidR="00A5680A">
        <w:rPr>
          <w:rFonts w:asciiTheme="majorBidi" w:hAnsiTheme="majorBidi" w:cstheme="majorBidi"/>
        </w:rPr>
        <w:t xml:space="preserve">and </w:t>
      </w:r>
      <w:r w:rsidR="00A5680A" w:rsidRPr="002B2ECE">
        <w:rPr>
          <w:rFonts w:asciiTheme="majorBidi" w:hAnsiTheme="majorBidi" w:cstheme="majorBidi"/>
        </w:rPr>
        <w:t>high</w:t>
      </w:r>
      <w:r w:rsidR="00A5680A" w:rsidRPr="00224386">
        <w:rPr>
          <w:rFonts w:asciiTheme="majorBidi" w:hAnsiTheme="majorBidi" w:cstheme="majorBidi"/>
        </w:rPr>
        <w:t xml:space="preserve"> theoretical specific energies 8100 Wh kg</w:t>
      </w:r>
      <w:r w:rsidR="00A5680A" w:rsidRPr="00224386">
        <w:rPr>
          <w:rFonts w:asciiTheme="majorBidi" w:hAnsiTheme="majorBidi" w:cstheme="majorBidi"/>
          <w:vertAlign w:val="superscript"/>
        </w:rPr>
        <w:t>-1</w:t>
      </w:r>
      <w:r w:rsidR="00A5680A" w:rsidRPr="00224386">
        <w:rPr>
          <w:rFonts w:asciiTheme="majorBidi" w:hAnsiTheme="majorBidi" w:cstheme="majorBidi"/>
        </w:rPr>
        <w:t xml:space="preserve"> </w:t>
      </w:r>
      <w:r w:rsidR="00A5680A" w:rsidRPr="00224386">
        <w:rPr>
          <w:rFonts w:asciiTheme="majorBidi" w:hAnsiTheme="majorBidi" w:cstheme="majorBidi"/>
          <w:color w:val="FF0000"/>
        </w:rPr>
        <w:fldChar w:fldCharType="begin"/>
      </w:r>
      <w:r w:rsidR="005228B2">
        <w:rPr>
          <w:rFonts w:asciiTheme="majorBidi" w:hAnsiTheme="majorBidi" w:cstheme="majorBidi"/>
          <w:color w:val="FF0000"/>
        </w:rPr>
        <w:instrText xml:space="preserve"> ADDIN ZOTERO_ITEM CSL_CITATION {"citationID":"2ee5kb1jgk","properties":{"formattedCitation":"[17]","plainCitation":"[17]"},"citationItems":[{"id":69,"uris":["http://zotero.org/users/3462404/items/PQ6C5D68"],"uri":["http://zotero.org/users/3462404/items/PQ6C5D68"],"itemData":{"id":69,"type":"article-journal","title":"Non-aqueous aluminium-air battery based on ionic liquid electrolyte","page":"415-421","volume":"272","journalAbbreviation":"Journal of Power Sources","author":[{"family":"R. Revel","given":""},{"family":"T. Audichon","given":""},{"family":"S. Gonzalez","given":""}],"issued":{"date-parts":[["2014"]]}}}],"schema":"https://github.com/citation-style-language/schema/raw/master/csl-citation.json"} </w:instrText>
      </w:r>
      <w:r w:rsidR="00A5680A" w:rsidRPr="00224386">
        <w:rPr>
          <w:rFonts w:asciiTheme="majorBidi" w:hAnsiTheme="majorBidi" w:cstheme="majorBidi"/>
          <w:color w:val="FF0000"/>
        </w:rPr>
        <w:fldChar w:fldCharType="separate"/>
      </w:r>
      <w:r w:rsidR="007E70B6" w:rsidRPr="007E70B6">
        <w:rPr>
          <w:rFonts w:ascii="Times New Roman" w:hAnsi="Times New Roman" w:cs="Times New Roman"/>
        </w:rPr>
        <w:t>[17]</w:t>
      </w:r>
      <w:r w:rsidR="00A5680A" w:rsidRPr="00224386">
        <w:rPr>
          <w:rFonts w:asciiTheme="majorBidi" w:hAnsiTheme="majorBidi" w:cstheme="majorBidi"/>
          <w:color w:val="FF0000"/>
        </w:rPr>
        <w:fldChar w:fldCharType="end"/>
      </w:r>
      <w:r w:rsidR="00A5680A" w:rsidRPr="00224386">
        <w:rPr>
          <w:rFonts w:asciiTheme="majorBidi" w:hAnsiTheme="majorBidi" w:cstheme="majorBidi"/>
        </w:rPr>
        <w:t xml:space="preserve">, which are higher than the theoretical values of </w:t>
      </w:r>
      <w:r w:rsidR="00591B08">
        <w:rPr>
          <w:rFonts w:asciiTheme="majorBidi" w:hAnsiTheme="majorBidi" w:cstheme="majorBidi"/>
        </w:rPr>
        <w:t>some</w:t>
      </w:r>
      <w:r w:rsidR="00A5680A" w:rsidRPr="00224386">
        <w:rPr>
          <w:rFonts w:asciiTheme="majorBidi" w:hAnsiTheme="majorBidi" w:cstheme="majorBidi"/>
        </w:rPr>
        <w:t xml:space="preserve"> lithium-ion batteries (600 Wh kg</w:t>
      </w:r>
      <w:r w:rsidR="00A5680A" w:rsidRPr="00224386">
        <w:rPr>
          <w:rFonts w:asciiTheme="majorBidi" w:hAnsiTheme="majorBidi" w:cstheme="majorBidi"/>
          <w:vertAlign w:val="superscript"/>
        </w:rPr>
        <w:t>-1</w:t>
      </w:r>
      <w:r w:rsidR="00A5680A" w:rsidRPr="00224386">
        <w:rPr>
          <w:rFonts w:asciiTheme="majorBidi" w:hAnsiTheme="majorBidi" w:cstheme="majorBidi"/>
        </w:rPr>
        <w:t xml:space="preserve">) </w:t>
      </w:r>
      <w:r w:rsidR="00A5680A" w:rsidRPr="00224386">
        <w:rPr>
          <w:rFonts w:asciiTheme="majorBidi" w:hAnsiTheme="majorBidi" w:cstheme="majorBidi"/>
        </w:rPr>
        <w:fldChar w:fldCharType="begin"/>
      </w:r>
      <w:r w:rsidR="005228B2">
        <w:rPr>
          <w:rFonts w:asciiTheme="majorBidi" w:hAnsiTheme="majorBidi" w:cstheme="majorBidi"/>
        </w:rPr>
        <w:instrText xml:space="preserve"> ADDIN ZOTERO_ITEM CSL_CITATION {"citationID":"27bgir55hv","properties":{"formattedCitation":"[18]","plainCitation":"[18]"},"citationItems":[{"id":48,"uris":["http://zotero.org/users/3462404/items/PAJQ4JH3"],"uri":["http://zotero.org/users/3462404/items/PAJQ4JH3"],"itemData":{"id":48,"type":"article-journal","title":"Handbook lithium-ion-batteries","journalAbbreviation":"Springer-Verlag Berlin Heidelberg","author":[{"family":"R. Korthauer","given":""}],"issued":{"date-parts":[["2013"]]}}}],"schema":"https://github.com/citation-style-language/schema/raw/master/csl-citation.json"} </w:instrText>
      </w:r>
      <w:r w:rsidR="00A5680A" w:rsidRPr="00224386">
        <w:rPr>
          <w:rFonts w:asciiTheme="majorBidi" w:hAnsiTheme="majorBidi" w:cstheme="majorBidi"/>
        </w:rPr>
        <w:fldChar w:fldCharType="separate"/>
      </w:r>
      <w:r w:rsidR="007E70B6" w:rsidRPr="007E70B6">
        <w:rPr>
          <w:rFonts w:ascii="Times New Roman" w:hAnsi="Times New Roman" w:cs="Times New Roman"/>
        </w:rPr>
        <w:t>[18]</w:t>
      </w:r>
      <w:r w:rsidR="00A5680A" w:rsidRPr="00224386">
        <w:rPr>
          <w:rFonts w:asciiTheme="majorBidi" w:hAnsiTheme="majorBidi" w:cstheme="majorBidi"/>
        </w:rPr>
        <w:fldChar w:fldCharType="end"/>
      </w:r>
      <w:r w:rsidR="00A5680A" w:rsidRPr="00224386">
        <w:rPr>
          <w:rFonts w:asciiTheme="majorBidi" w:hAnsiTheme="majorBidi" w:cstheme="majorBidi"/>
        </w:rPr>
        <w:t xml:space="preserve">. The theoretical specific energy </w:t>
      </w:r>
      <w:r w:rsidR="00114D11" w:rsidRPr="00224386">
        <w:rPr>
          <w:rFonts w:asciiTheme="majorBidi" w:hAnsiTheme="majorBidi" w:cstheme="majorBidi"/>
        </w:rPr>
        <w:t>does not consider</w:t>
      </w:r>
      <w:r w:rsidR="00A5680A" w:rsidRPr="00224386">
        <w:rPr>
          <w:rFonts w:asciiTheme="majorBidi" w:hAnsiTheme="majorBidi" w:cstheme="majorBidi"/>
        </w:rPr>
        <w:t xml:space="preserve"> the weight of the </w:t>
      </w:r>
      <w:r w:rsidR="00522AA9" w:rsidRPr="00224386">
        <w:rPr>
          <w:rFonts w:asciiTheme="majorBidi" w:hAnsiTheme="majorBidi" w:cstheme="majorBidi"/>
        </w:rPr>
        <w:t xml:space="preserve">oxygen electroactive species for the </w:t>
      </w:r>
      <w:r w:rsidR="00A5680A" w:rsidRPr="00224386">
        <w:rPr>
          <w:rFonts w:asciiTheme="majorBidi" w:hAnsiTheme="majorBidi" w:cstheme="majorBidi"/>
        </w:rPr>
        <w:t xml:space="preserve">positive </w:t>
      </w:r>
      <w:r w:rsidR="00591B08" w:rsidRPr="00224386">
        <w:rPr>
          <w:rFonts w:asciiTheme="majorBidi" w:hAnsiTheme="majorBidi" w:cstheme="majorBidi"/>
        </w:rPr>
        <w:t>gas diffusion electrode (GDE)</w:t>
      </w:r>
      <w:r w:rsidR="00591B08">
        <w:rPr>
          <w:rFonts w:asciiTheme="majorBidi" w:hAnsiTheme="majorBidi" w:cstheme="majorBidi"/>
        </w:rPr>
        <w:t xml:space="preserve"> </w:t>
      </w:r>
      <w:r w:rsidR="00A5680A" w:rsidRPr="00224386">
        <w:rPr>
          <w:rFonts w:asciiTheme="majorBidi" w:hAnsiTheme="majorBidi" w:cstheme="majorBidi"/>
        </w:rPr>
        <w:t xml:space="preserve">electrode because </w:t>
      </w:r>
      <w:r w:rsidR="0054037C">
        <w:rPr>
          <w:rFonts w:asciiTheme="majorBidi" w:hAnsiTheme="majorBidi" w:cstheme="majorBidi"/>
        </w:rPr>
        <w:t>the battery utilises oxygen</w:t>
      </w:r>
      <w:r w:rsidR="00522AA9" w:rsidRPr="00224386">
        <w:rPr>
          <w:rFonts w:asciiTheme="majorBidi" w:hAnsiTheme="majorBidi" w:cstheme="majorBidi"/>
        </w:rPr>
        <w:t xml:space="preserve"> from the atmosphere</w:t>
      </w:r>
      <w:r w:rsidR="00591B08">
        <w:rPr>
          <w:rFonts w:asciiTheme="majorBidi" w:hAnsiTheme="majorBidi" w:cstheme="majorBidi"/>
        </w:rPr>
        <w:t xml:space="preserve"> </w:t>
      </w:r>
      <w:r w:rsidR="002D2109" w:rsidRPr="00224386">
        <w:rPr>
          <w:rFonts w:asciiTheme="majorBidi" w:hAnsiTheme="majorBidi" w:cstheme="majorBidi"/>
        </w:rPr>
        <w:fldChar w:fldCharType="begin"/>
      </w:r>
      <w:r w:rsidR="005228B2">
        <w:rPr>
          <w:rFonts w:asciiTheme="majorBidi" w:hAnsiTheme="majorBidi" w:cstheme="majorBidi"/>
        </w:rPr>
        <w:instrText xml:space="preserve"> ADDIN ZOTERO_ITEM CSL_CITATION {"citationID":"tkrtk3e76","properties":{"formattedCitation":"[19]","plainCitation":"[19]"},"citationItems":[{"id":66,"uris":["http://zotero.org/users/3462404/items/EBP6FHIK"],"uri":["http://zotero.org/users/3462404/items/EBP6FHIK"],"itemData":{"id":66,"type":"article-journal","title":"Investigations of a large-capacity medium-power saline aluminium-air battery","page":"323-330","volume":"19","journalAbbreviation":"Journal of Applied Electrochemistry","author":[{"family":"E. Budevski","given":""},{"family":"I. Iliev","given":""},{"family":"A. Kaisheva","given":""}],"issued":{"date-parts":[["1989"]]}}}],"schema":"https://github.com/citation-style-language/schema/raw/master/csl-citation.json"} </w:instrText>
      </w:r>
      <w:r w:rsidR="002D2109" w:rsidRPr="00224386">
        <w:rPr>
          <w:rFonts w:asciiTheme="majorBidi" w:hAnsiTheme="majorBidi" w:cstheme="majorBidi"/>
        </w:rPr>
        <w:fldChar w:fldCharType="separate"/>
      </w:r>
      <w:r w:rsidR="007E70B6" w:rsidRPr="007E70B6">
        <w:rPr>
          <w:rFonts w:ascii="Times New Roman" w:hAnsi="Times New Roman" w:cs="Times New Roman"/>
        </w:rPr>
        <w:t>[19]</w:t>
      </w:r>
      <w:r w:rsidR="002D2109" w:rsidRPr="00224386">
        <w:rPr>
          <w:rFonts w:asciiTheme="majorBidi" w:hAnsiTheme="majorBidi" w:cstheme="majorBidi"/>
        </w:rPr>
        <w:fldChar w:fldCharType="end"/>
      </w:r>
      <w:r w:rsidR="00A5680A" w:rsidRPr="00224386">
        <w:rPr>
          <w:rFonts w:asciiTheme="majorBidi" w:hAnsiTheme="majorBidi" w:cstheme="majorBidi"/>
        </w:rPr>
        <w:t xml:space="preserve">. </w:t>
      </w:r>
      <w:r w:rsidR="00591B08">
        <w:rPr>
          <w:rFonts w:asciiTheme="majorBidi" w:hAnsiTheme="majorBidi" w:cstheme="majorBidi"/>
        </w:rPr>
        <w:t>I</w:t>
      </w:r>
      <w:r w:rsidR="00522AA9" w:rsidRPr="00224386">
        <w:rPr>
          <w:rFonts w:asciiTheme="majorBidi" w:hAnsiTheme="majorBidi" w:cstheme="majorBidi"/>
        </w:rPr>
        <w:t>n practice</w:t>
      </w:r>
      <w:r w:rsidR="0054037C">
        <w:rPr>
          <w:rFonts w:asciiTheme="majorBidi" w:hAnsiTheme="majorBidi" w:cstheme="majorBidi"/>
        </w:rPr>
        <w:t>,</w:t>
      </w:r>
      <w:r w:rsidR="00522AA9" w:rsidRPr="00224386">
        <w:rPr>
          <w:rFonts w:asciiTheme="majorBidi" w:hAnsiTheme="majorBidi" w:cstheme="majorBidi"/>
        </w:rPr>
        <w:t xml:space="preserve"> </w:t>
      </w:r>
      <w:r w:rsidR="008B0EF7" w:rsidRPr="00224386">
        <w:rPr>
          <w:rFonts w:asciiTheme="majorBidi" w:hAnsiTheme="majorBidi" w:cstheme="majorBidi"/>
        </w:rPr>
        <w:t>a</w:t>
      </w:r>
      <w:r w:rsidR="00B77F2D" w:rsidRPr="00224386">
        <w:rPr>
          <w:rFonts w:asciiTheme="majorBidi" w:hAnsiTheme="majorBidi" w:cstheme="majorBidi"/>
        </w:rPr>
        <w:t>lumin</w:t>
      </w:r>
      <w:r w:rsidR="003C3144" w:rsidRPr="00224386">
        <w:rPr>
          <w:rFonts w:asciiTheme="majorBidi" w:hAnsiTheme="majorBidi" w:cstheme="majorBidi"/>
        </w:rPr>
        <w:t>i</w:t>
      </w:r>
      <w:r w:rsidR="00B77F2D" w:rsidRPr="00224386">
        <w:rPr>
          <w:rFonts w:asciiTheme="majorBidi" w:hAnsiTheme="majorBidi" w:cstheme="majorBidi"/>
        </w:rPr>
        <w:t xml:space="preserve">um-air batteries </w:t>
      </w:r>
      <w:r w:rsidR="00522AA9" w:rsidRPr="00224386">
        <w:rPr>
          <w:rFonts w:asciiTheme="majorBidi" w:hAnsiTheme="majorBidi" w:cstheme="majorBidi"/>
        </w:rPr>
        <w:t xml:space="preserve">based on aqueous systems </w:t>
      </w:r>
      <w:r w:rsidR="00B77F2D" w:rsidRPr="00224386">
        <w:rPr>
          <w:rFonts w:asciiTheme="majorBidi" w:hAnsiTheme="majorBidi" w:cstheme="majorBidi"/>
        </w:rPr>
        <w:t>are still characteri</w:t>
      </w:r>
      <w:r w:rsidR="00945E34" w:rsidRPr="00224386">
        <w:rPr>
          <w:rFonts w:asciiTheme="majorBidi" w:hAnsiTheme="majorBidi" w:cstheme="majorBidi"/>
        </w:rPr>
        <w:t>s</w:t>
      </w:r>
      <w:r w:rsidR="00B77F2D" w:rsidRPr="00224386">
        <w:rPr>
          <w:rFonts w:asciiTheme="majorBidi" w:hAnsiTheme="majorBidi" w:cstheme="majorBidi"/>
        </w:rPr>
        <w:t>ed by the slow kinetic</w:t>
      </w:r>
      <w:r w:rsidR="00BD6C5A">
        <w:rPr>
          <w:rFonts w:asciiTheme="majorBidi" w:hAnsiTheme="majorBidi" w:cstheme="majorBidi"/>
        </w:rPr>
        <w:t>s</w:t>
      </w:r>
      <w:r w:rsidR="00B77F2D" w:rsidRPr="00224386">
        <w:rPr>
          <w:rFonts w:asciiTheme="majorBidi" w:hAnsiTheme="majorBidi" w:cstheme="majorBidi"/>
        </w:rPr>
        <w:t xml:space="preserve"> of the </w:t>
      </w:r>
      <w:r w:rsidR="0079391A">
        <w:rPr>
          <w:rFonts w:asciiTheme="majorBidi" w:hAnsiTheme="majorBidi" w:cstheme="majorBidi"/>
        </w:rPr>
        <w:t>oxygen reduction</w:t>
      </w:r>
      <w:r w:rsidR="00B77F2D" w:rsidRPr="00224386">
        <w:rPr>
          <w:rFonts w:asciiTheme="majorBidi" w:hAnsiTheme="majorBidi" w:cstheme="majorBidi"/>
        </w:rPr>
        <w:t xml:space="preserve"> reaction</w:t>
      </w:r>
      <w:r w:rsidR="0079391A">
        <w:rPr>
          <w:rFonts w:asciiTheme="majorBidi" w:hAnsiTheme="majorBidi" w:cstheme="majorBidi"/>
        </w:rPr>
        <w:t xml:space="preserve">, </w:t>
      </w:r>
      <w:r w:rsidR="00E4093C">
        <w:rPr>
          <w:rFonts w:asciiTheme="majorBidi" w:hAnsiTheme="majorBidi" w:cstheme="majorBidi"/>
        </w:rPr>
        <w:t>even if</w:t>
      </w:r>
      <w:r w:rsidR="00E4093C" w:rsidRPr="00224386">
        <w:rPr>
          <w:rFonts w:asciiTheme="majorBidi" w:hAnsiTheme="majorBidi" w:cstheme="majorBidi"/>
        </w:rPr>
        <w:t xml:space="preserve"> </w:t>
      </w:r>
      <w:r w:rsidR="00114D11" w:rsidRPr="00224386">
        <w:rPr>
          <w:rFonts w:asciiTheme="majorBidi" w:hAnsiTheme="majorBidi" w:cstheme="majorBidi"/>
        </w:rPr>
        <w:t>the alumin</w:t>
      </w:r>
      <w:r w:rsidR="00055EBC" w:rsidRPr="00224386">
        <w:rPr>
          <w:rFonts w:asciiTheme="majorBidi" w:hAnsiTheme="majorBidi" w:cstheme="majorBidi"/>
        </w:rPr>
        <w:t>i</w:t>
      </w:r>
      <w:r w:rsidR="00114D11" w:rsidRPr="00224386">
        <w:rPr>
          <w:rFonts w:asciiTheme="majorBidi" w:hAnsiTheme="majorBidi" w:cstheme="majorBidi"/>
        </w:rPr>
        <w:t>um alloy</w:t>
      </w:r>
      <w:r w:rsidR="00E4093C">
        <w:rPr>
          <w:rFonts w:asciiTheme="majorBidi" w:hAnsiTheme="majorBidi" w:cstheme="majorBidi"/>
        </w:rPr>
        <w:t xml:space="preserve"> used, is highly active</w:t>
      </w:r>
      <w:r w:rsidR="00B77F2D" w:rsidRPr="00224386">
        <w:rPr>
          <w:rFonts w:asciiTheme="majorBidi" w:hAnsiTheme="majorBidi" w:cstheme="majorBidi"/>
        </w:rPr>
        <w:t>. In addition, the use of air from the environment seems to be problematic due to</w:t>
      </w:r>
      <w:r w:rsidR="003F740A">
        <w:rPr>
          <w:rFonts w:asciiTheme="majorBidi" w:hAnsiTheme="majorBidi" w:cstheme="majorBidi"/>
        </w:rPr>
        <w:t xml:space="preserve"> the presence of</w:t>
      </w:r>
      <w:r w:rsidR="00B77F2D" w:rsidRPr="00224386">
        <w:rPr>
          <w:rFonts w:asciiTheme="majorBidi" w:hAnsiTheme="majorBidi" w:cstheme="majorBidi"/>
        </w:rPr>
        <w:t xml:space="preserve"> nitrogen and carbon dioxide</w:t>
      </w:r>
      <w:r w:rsidRPr="00224386">
        <w:rPr>
          <w:rFonts w:asciiTheme="majorBidi" w:hAnsiTheme="majorBidi" w:cstheme="majorBidi"/>
        </w:rPr>
        <w:t xml:space="preserve"> </w:t>
      </w:r>
      <w:r w:rsidRPr="00224386">
        <w:rPr>
          <w:rFonts w:asciiTheme="majorBidi" w:hAnsiTheme="majorBidi" w:cstheme="majorBidi"/>
        </w:rPr>
        <w:lastRenderedPageBreak/>
        <w:t>that could passivate the GDE catalyst</w:t>
      </w:r>
      <w:r w:rsidR="00B77F2D" w:rsidRPr="00224386">
        <w:rPr>
          <w:rFonts w:asciiTheme="majorBidi" w:hAnsiTheme="majorBidi" w:cstheme="majorBidi"/>
        </w:rPr>
        <w:t xml:space="preserve">. </w:t>
      </w:r>
      <w:r w:rsidR="003C3144" w:rsidRPr="00224386">
        <w:rPr>
          <w:rFonts w:asciiTheme="majorBidi" w:hAnsiTheme="majorBidi" w:cstheme="majorBidi"/>
        </w:rPr>
        <w:t>Furthermore,</w:t>
      </w:r>
      <w:r w:rsidR="00055EBC" w:rsidRPr="00224386">
        <w:rPr>
          <w:rFonts w:asciiTheme="majorBidi" w:hAnsiTheme="majorBidi" w:cstheme="majorBidi"/>
        </w:rPr>
        <w:t xml:space="preserve"> the parasitic corrosion and a passivation of the aluminium electrode</w:t>
      </w:r>
      <w:r w:rsidR="0054037C">
        <w:rPr>
          <w:rFonts w:asciiTheme="majorBidi" w:hAnsiTheme="majorBidi" w:cstheme="majorBidi"/>
        </w:rPr>
        <w:t>,</w:t>
      </w:r>
      <w:r w:rsidR="00055EBC" w:rsidRPr="00224386">
        <w:rPr>
          <w:rFonts w:asciiTheme="majorBidi" w:hAnsiTheme="majorBidi" w:cstheme="majorBidi"/>
        </w:rPr>
        <w:t xml:space="preserve"> except in very high concentrated alkaline electrolytes, lowers the cell voltage and consequently the battery performance </w:t>
      </w:r>
      <w:r w:rsidR="00055EBC" w:rsidRPr="00224386">
        <w:rPr>
          <w:rFonts w:asciiTheme="majorBidi" w:hAnsiTheme="majorBidi" w:cstheme="majorBidi"/>
        </w:rPr>
        <w:fldChar w:fldCharType="begin"/>
      </w:r>
      <w:r w:rsidR="005228B2">
        <w:rPr>
          <w:rFonts w:asciiTheme="majorBidi" w:hAnsiTheme="majorBidi" w:cstheme="majorBidi"/>
        </w:rPr>
        <w:instrText xml:space="preserve"> ADDIN ZOTERO_ITEM CSL_CITATION {"citationID":"2h5jb0ukri","properties":{"formattedCitation":"[20], [21]","plainCitation":"[20], [21]"},"citationItems":[{"id":67,"uris":["http://zotero.org/users/3462404/items/9VXVXKDQ"],"uri":["http://zotero.org/users/3462404/items/9VXVXKDQ"],"itemData":{"id":67,"type":"article-journal","title":"Developments in electrode materials and electrolytes for aluminium-air batteries","page":"293-310","volume":"236","journalAbbreviation":"Journal of Power Sources","author":[{"family":"D. Egan","given":""},{"family":"C. Ponce de Leon","given":""},{"family":"R.J.K. Wood","given":""},{"family":"R.L. Jones","given":""},{"family":"K.R. Stokes","given":""},{"family":"F.C. Walsh","given":""}],"issued":{"date-parts":[["2013"]]}}},{"id":65,"uris":["http://zotero.org/users/3462404/items/SIFMSING"],"uri":["http://zotero.org/users/3462404/items/SIFMSING"],"itemData":{"id":65,"type":"article-journal","title":"Aluminium as anode for energy storage and conversion: a review","page":"1-10","volume":"110","journalAbbreviation":"Journal of Power Sources","author":[{"family":"Q. Li","given":""},{"family":"N.J. Bjerrum","given":""}],"issued":{"date-parts":[["2002"]]}}}],"schema":"https://github.com/citation-style-language/schema/raw/master/csl-citation.json"} </w:instrText>
      </w:r>
      <w:r w:rsidR="00055EBC" w:rsidRPr="00224386">
        <w:rPr>
          <w:rFonts w:asciiTheme="majorBidi" w:hAnsiTheme="majorBidi" w:cstheme="majorBidi"/>
        </w:rPr>
        <w:fldChar w:fldCharType="separate"/>
      </w:r>
      <w:r w:rsidR="007E70B6" w:rsidRPr="007E70B6">
        <w:rPr>
          <w:rFonts w:ascii="Times New Roman" w:hAnsi="Times New Roman" w:cs="Times New Roman"/>
        </w:rPr>
        <w:t>[20], [21]</w:t>
      </w:r>
      <w:r w:rsidR="00055EBC" w:rsidRPr="00224386">
        <w:rPr>
          <w:rFonts w:asciiTheme="majorBidi" w:hAnsiTheme="majorBidi" w:cstheme="majorBidi"/>
        </w:rPr>
        <w:fldChar w:fldCharType="end"/>
      </w:r>
      <w:r w:rsidR="00055EBC" w:rsidRPr="00224386">
        <w:rPr>
          <w:rFonts w:asciiTheme="majorBidi" w:hAnsiTheme="majorBidi" w:cstheme="majorBidi"/>
        </w:rPr>
        <w:t>.</w:t>
      </w:r>
      <w:r w:rsidR="005C7E92">
        <w:rPr>
          <w:rFonts w:asciiTheme="majorBidi" w:hAnsiTheme="majorBidi" w:cstheme="majorBidi"/>
        </w:rPr>
        <w:t xml:space="preserve"> </w:t>
      </w:r>
    </w:p>
    <w:p w14:paraId="5A4F10C9" w14:textId="33CAFDEE" w:rsidR="00055EBC" w:rsidRPr="00224386" w:rsidRDefault="00055EBC" w:rsidP="0046622E">
      <w:pPr>
        <w:pStyle w:val="TextBody0"/>
        <w:spacing w:after="0"/>
        <w:rPr>
          <w:rFonts w:asciiTheme="majorBidi" w:hAnsiTheme="majorBidi" w:cstheme="majorBidi"/>
        </w:rPr>
      </w:pPr>
      <w:r w:rsidRPr="00224386">
        <w:rPr>
          <w:rFonts w:asciiTheme="majorBidi" w:hAnsiTheme="majorBidi" w:cstheme="majorBidi"/>
        </w:rPr>
        <w:t xml:space="preserve"> </w:t>
      </w:r>
    </w:p>
    <w:p w14:paraId="27999A46" w14:textId="211E7168" w:rsidR="002E1576" w:rsidRPr="00426470" w:rsidRDefault="00055EBC" w:rsidP="007E70B6">
      <w:pPr>
        <w:pStyle w:val="TextBody0"/>
        <w:tabs>
          <w:tab w:val="left" w:pos="7798"/>
        </w:tabs>
        <w:rPr>
          <w:rFonts w:asciiTheme="majorBidi" w:hAnsiTheme="majorBidi" w:cstheme="majorBidi"/>
        </w:rPr>
      </w:pPr>
      <w:r w:rsidRPr="00224386">
        <w:rPr>
          <w:rFonts w:asciiTheme="majorBidi" w:hAnsiTheme="majorBidi" w:cstheme="majorBidi"/>
        </w:rPr>
        <w:t>In general, t</w:t>
      </w:r>
      <w:r w:rsidR="008B0EF7" w:rsidRPr="00224386">
        <w:rPr>
          <w:rFonts w:asciiTheme="majorBidi" w:hAnsiTheme="majorBidi" w:cstheme="majorBidi"/>
        </w:rPr>
        <w:t>he</w:t>
      </w:r>
      <w:r w:rsidR="00A5680A" w:rsidRPr="00224386">
        <w:rPr>
          <w:rFonts w:asciiTheme="majorBidi" w:hAnsiTheme="majorBidi" w:cstheme="majorBidi"/>
        </w:rPr>
        <w:t xml:space="preserve"> use of aqueous electroly</w:t>
      </w:r>
      <w:r w:rsidR="00EC7A4B" w:rsidRPr="00224386">
        <w:rPr>
          <w:rFonts w:asciiTheme="majorBidi" w:hAnsiTheme="majorBidi" w:cstheme="majorBidi"/>
        </w:rPr>
        <w:t xml:space="preserve">tes enables only primary </w:t>
      </w:r>
      <w:r w:rsidR="00522AA9" w:rsidRPr="00224386">
        <w:rPr>
          <w:rFonts w:asciiTheme="majorBidi" w:hAnsiTheme="majorBidi" w:cstheme="majorBidi"/>
        </w:rPr>
        <w:t>aluminium</w:t>
      </w:r>
      <w:r w:rsidR="00EC7A4B" w:rsidRPr="00224386">
        <w:rPr>
          <w:rFonts w:asciiTheme="majorBidi" w:hAnsiTheme="majorBidi" w:cstheme="majorBidi"/>
        </w:rPr>
        <w:t xml:space="preserve"> batteries because the </w:t>
      </w:r>
      <w:r w:rsidR="00522AA9" w:rsidRPr="00224386">
        <w:rPr>
          <w:rFonts w:asciiTheme="majorBidi" w:hAnsiTheme="majorBidi" w:cstheme="majorBidi"/>
        </w:rPr>
        <w:t>aluminium</w:t>
      </w:r>
      <w:r w:rsidR="00A5680A" w:rsidRPr="00224386">
        <w:rPr>
          <w:rFonts w:asciiTheme="majorBidi" w:hAnsiTheme="majorBidi" w:cstheme="majorBidi"/>
        </w:rPr>
        <w:t xml:space="preserve"> re-deposition occurs at a more negative potential (-1.66 V </w:t>
      </w:r>
      <w:r w:rsidR="00A5680A" w:rsidRPr="00224386">
        <w:rPr>
          <w:rFonts w:asciiTheme="majorBidi" w:hAnsiTheme="majorBidi" w:cstheme="majorBidi"/>
          <w:i/>
          <w:iCs/>
        </w:rPr>
        <w:t>vs</w:t>
      </w:r>
      <w:r w:rsidR="0065437C" w:rsidRPr="00224386">
        <w:rPr>
          <w:rFonts w:asciiTheme="majorBidi" w:hAnsiTheme="majorBidi" w:cstheme="majorBidi"/>
          <w:i/>
          <w:iCs/>
        </w:rPr>
        <w:t>.</w:t>
      </w:r>
      <w:r w:rsidR="00A5680A" w:rsidRPr="00224386">
        <w:rPr>
          <w:rFonts w:asciiTheme="majorBidi" w:hAnsiTheme="majorBidi" w:cstheme="majorBidi"/>
        </w:rPr>
        <w:t xml:space="preserve"> SHE </w:t>
      </w:r>
      <w:r w:rsidR="00A5680A" w:rsidRPr="00224386">
        <w:rPr>
          <w:rFonts w:asciiTheme="majorBidi" w:hAnsiTheme="majorBidi" w:cstheme="majorBidi"/>
        </w:rPr>
        <w:fldChar w:fldCharType="begin"/>
      </w:r>
      <w:r w:rsidR="005228B2">
        <w:rPr>
          <w:rFonts w:asciiTheme="majorBidi" w:hAnsiTheme="majorBidi" w:cstheme="majorBidi"/>
        </w:rPr>
        <w:instrText xml:space="preserve"> ADDIN ZOTERO_ITEM CSL_CITATION {"citationID":"jaea4sbcp","properties":{"formattedCitation":"[20]","plainCitation":"[20]"},"citationItems":[{"id":67,"uris":["http://zotero.org/users/3462404/items/9VXVXKDQ"],"uri":["http://zotero.org/users/3462404/items/9VXVXKDQ"],"itemData":{"id":67,"type":"article-journal","title":"Developments in electrode materials and electrolytes for aluminium-air batteries","page":"293-310","volume":"236","journalAbbreviation":"Journal of Power Sources","author":[{"family":"D. Egan","given":""},{"family":"C. Ponce de Leon","given":""},{"family":"R.J.K. Wood","given":""},{"family":"R.L. Jones","given":""},{"family":"K.R. Stokes","given":""},{"family":"F.C. Walsh","given":""}],"issued":{"date-parts":[["2013"]]}}}],"schema":"https://github.com/citation-style-language/schema/raw/master/csl-citation.json"} </w:instrText>
      </w:r>
      <w:r w:rsidR="00A5680A" w:rsidRPr="00224386">
        <w:rPr>
          <w:rFonts w:asciiTheme="majorBidi" w:hAnsiTheme="majorBidi" w:cstheme="majorBidi"/>
        </w:rPr>
        <w:fldChar w:fldCharType="separate"/>
      </w:r>
      <w:r w:rsidR="007E70B6" w:rsidRPr="007E70B6">
        <w:rPr>
          <w:rFonts w:ascii="Times New Roman" w:hAnsi="Times New Roman" w:cs="Times New Roman"/>
        </w:rPr>
        <w:t>[20]</w:t>
      </w:r>
      <w:r w:rsidR="00A5680A" w:rsidRPr="00224386">
        <w:rPr>
          <w:rFonts w:asciiTheme="majorBidi" w:hAnsiTheme="majorBidi" w:cstheme="majorBidi"/>
        </w:rPr>
        <w:fldChar w:fldCharType="end"/>
      </w:r>
      <w:r w:rsidR="00A5680A" w:rsidRPr="00224386">
        <w:rPr>
          <w:rFonts w:asciiTheme="majorBidi" w:hAnsiTheme="majorBidi" w:cstheme="majorBidi"/>
        </w:rPr>
        <w:t xml:space="preserve">) than the hydrogen evolution. </w:t>
      </w:r>
      <w:r w:rsidR="0079391A">
        <w:rPr>
          <w:rFonts w:asciiTheme="majorBidi" w:hAnsiTheme="majorBidi" w:cstheme="majorBidi"/>
        </w:rPr>
        <w:t>S</w:t>
      </w:r>
      <w:r w:rsidRPr="00224386">
        <w:rPr>
          <w:rFonts w:asciiTheme="majorBidi" w:hAnsiTheme="majorBidi" w:cstheme="majorBidi"/>
        </w:rPr>
        <w:t>econdary aluminium-based batteries</w:t>
      </w:r>
      <w:r w:rsidR="0079391A">
        <w:rPr>
          <w:rFonts w:asciiTheme="majorBidi" w:hAnsiTheme="majorBidi" w:cstheme="majorBidi"/>
        </w:rPr>
        <w:t xml:space="preserve"> are only possible </w:t>
      </w:r>
      <w:r w:rsidR="00E4093C">
        <w:rPr>
          <w:rFonts w:asciiTheme="majorBidi" w:hAnsiTheme="majorBidi" w:cstheme="majorBidi"/>
        </w:rPr>
        <w:t>in</w:t>
      </w:r>
      <w:r w:rsidRPr="00224386">
        <w:rPr>
          <w:rFonts w:asciiTheme="majorBidi" w:hAnsiTheme="majorBidi" w:cstheme="majorBidi"/>
        </w:rPr>
        <w:t xml:space="preserve"> non-aqueous electrolytes with </w:t>
      </w:r>
      <w:r w:rsidR="0079391A">
        <w:rPr>
          <w:rFonts w:asciiTheme="majorBidi" w:hAnsiTheme="majorBidi" w:cstheme="majorBidi"/>
        </w:rPr>
        <w:t>larger</w:t>
      </w:r>
      <w:r w:rsidR="0079391A" w:rsidRPr="00224386">
        <w:rPr>
          <w:rFonts w:asciiTheme="majorBidi" w:hAnsiTheme="majorBidi" w:cstheme="majorBidi"/>
        </w:rPr>
        <w:t xml:space="preserve"> </w:t>
      </w:r>
      <w:r w:rsidR="009E1771">
        <w:rPr>
          <w:rFonts w:asciiTheme="majorBidi" w:hAnsiTheme="majorBidi" w:cstheme="majorBidi"/>
        </w:rPr>
        <w:t xml:space="preserve">electrochemical </w:t>
      </w:r>
      <w:r w:rsidRPr="00426470">
        <w:rPr>
          <w:rFonts w:asciiTheme="majorBidi" w:hAnsiTheme="majorBidi" w:cstheme="majorBidi"/>
        </w:rPr>
        <w:t>stability window.</w:t>
      </w:r>
    </w:p>
    <w:p w14:paraId="6ED161FE" w14:textId="77777777" w:rsidR="002E1576" w:rsidRPr="00426470" w:rsidRDefault="002E1576" w:rsidP="008F1D4A">
      <w:pPr>
        <w:pStyle w:val="TextBody0"/>
        <w:tabs>
          <w:tab w:val="left" w:pos="7798"/>
        </w:tabs>
        <w:rPr>
          <w:rFonts w:asciiTheme="majorBidi" w:hAnsiTheme="majorBidi" w:cstheme="majorBidi"/>
        </w:rPr>
      </w:pPr>
    </w:p>
    <w:p w14:paraId="18289A93" w14:textId="77777777" w:rsidR="00943616" w:rsidRPr="00426470" w:rsidRDefault="00943616" w:rsidP="00943616">
      <w:pPr>
        <w:pStyle w:val="Heading1Paper"/>
        <w:keepNext/>
        <w:numPr>
          <w:ilvl w:val="0"/>
          <w:numId w:val="12"/>
        </w:numPr>
        <w:autoSpaceDN/>
        <w:spacing w:before="240" w:line="360" w:lineRule="auto"/>
        <w:rPr>
          <w:rFonts w:asciiTheme="majorBidi" w:hAnsiTheme="majorBidi" w:cstheme="majorBidi"/>
        </w:rPr>
      </w:pPr>
      <w:r w:rsidRPr="00426470">
        <w:rPr>
          <w:rFonts w:asciiTheme="majorBidi" w:hAnsiTheme="majorBidi" w:cstheme="majorBidi"/>
          <w:lang w:val="en-GB"/>
        </w:rPr>
        <w:t>Future needs and prospects</w:t>
      </w:r>
    </w:p>
    <w:p w14:paraId="256D327B" w14:textId="3CE429E9" w:rsidR="007E2032" w:rsidRPr="00426470" w:rsidRDefault="007E2032" w:rsidP="00943616">
      <w:pPr>
        <w:pStyle w:val="Heading1Paper"/>
        <w:keepNext/>
        <w:numPr>
          <w:ilvl w:val="1"/>
          <w:numId w:val="12"/>
        </w:numPr>
        <w:autoSpaceDN/>
        <w:spacing w:before="240" w:line="360" w:lineRule="auto"/>
        <w:rPr>
          <w:rFonts w:asciiTheme="majorBidi" w:hAnsiTheme="majorBidi" w:cstheme="majorBidi"/>
        </w:rPr>
      </w:pPr>
      <w:r w:rsidRPr="00426470">
        <w:rPr>
          <w:rFonts w:asciiTheme="majorBidi" w:hAnsiTheme="majorBidi" w:cstheme="majorBidi"/>
          <w:lang w:val="en-GB"/>
        </w:rPr>
        <w:t>Introduction of non-aqueous electrolytes</w:t>
      </w:r>
    </w:p>
    <w:p w14:paraId="67D54821" w14:textId="5BE8289F" w:rsidR="000F6B44" w:rsidRDefault="00EC7A4B" w:rsidP="007E70B6">
      <w:pPr>
        <w:pStyle w:val="TextBody0"/>
        <w:tabs>
          <w:tab w:val="left" w:pos="7798"/>
        </w:tabs>
        <w:rPr>
          <w:rFonts w:asciiTheme="majorBidi" w:hAnsiTheme="majorBidi" w:cstheme="majorBidi"/>
        </w:rPr>
      </w:pPr>
      <w:r>
        <w:rPr>
          <w:rFonts w:asciiTheme="majorBidi" w:hAnsiTheme="majorBidi" w:cstheme="majorBidi"/>
        </w:rPr>
        <w:t xml:space="preserve">Secondary </w:t>
      </w:r>
      <w:r w:rsidR="00A5680A">
        <w:rPr>
          <w:rFonts w:asciiTheme="majorBidi" w:hAnsiTheme="majorBidi" w:cstheme="majorBidi"/>
        </w:rPr>
        <w:t xml:space="preserve">batteries can be </w:t>
      </w:r>
      <w:r w:rsidR="006645A7">
        <w:rPr>
          <w:rFonts w:asciiTheme="majorBidi" w:hAnsiTheme="majorBidi" w:cstheme="majorBidi"/>
        </w:rPr>
        <w:t>realised</w:t>
      </w:r>
      <w:r w:rsidR="00540D5E">
        <w:rPr>
          <w:rFonts w:asciiTheme="majorBidi" w:hAnsiTheme="majorBidi" w:cstheme="majorBidi"/>
        </w:rPr>
        <w:t xml:space="preserve"> due to the reversible deposition and dissolution of </w:t>
      </w:r>
      <w:r w:rsidR="00E05B12" w:rsidRPr="00E05B12">
        <w:rPr>
          <w:rFonts w:asciiTheme="majorBidi" w:hAnsiTheme="majorBidi" w:cstheme="majorBidi"/>
        </w:rPr>
        <w:t>aluminium</w:t>
      </w:r>
      <w:r w:rsidR="00531923" w:rsidRPr="00702FD8">
        <w:rPr>
          <w:rFonts w:asciiTheme="majorBidi" w:hAnsiTheme="majorBidi" w:cstheme="majorBidi"/>
        </w:rPr>
        <w:t xml:space="preserve"> </w:t>
      </w:r>
      <w:r w:rsidR="00540D5E">
        <w:rPr>
          <w:rFonts w:asciiTheme="majorBidi" w:hAnsiTheme="majorBidi" w:cstheme="majorBidi"/>
        </w:rPr>
        <w:t>in</w:t>
      </w:r>
      <w:r w:rsidR="00A5680A">
        <w:rPr>
          <w:rFonts w:asciiTheme="majorBidi" w:hAnsiTheme="majorBidi" w:cstheme="majorBidi"/>
        </w:rPr>
        <w:t xml:space="preserve"> non-aqueous electrolyte</w:t>
      </w:r>
      <w:r w:rsidR="00540D5E">
        <w:rPr>
          <w:rFonts w:asciiTheme="majorBidi" w:hAnsiTheme="majorBidi" w:cstheme="majorBidi"/>
        </w:rPr>
        <w:t>s</w:t>
      </w:r>
      <w:r w:rsidR="00A5680A">
        <w:rPr>
          <w:rFonts w:asciiTheme="majorBidi" w:hAnsiTheme="majorBidi" w:cstheme="majorBidi"/>
        </w:rPr>
        <w:t xml:space="preserve"> like molten salts </w:t>
      </w:r>
      <w:r w:rsidR="00A5680A" w:rsidRPr="000D276A">
        <w:rPr>
          <w:rFonts w:asciiTheme="majorBidi" w:hAnsiTheme="majorBidi" w:cstheme="majorBidi"/>
        </w:rPr>
        <w:t>NaCl-AlCl</w:t>
      </w:r>
      <w:r w:rsidR="00A5680A" w:rsidRPr="000D276A">
        <w:rPr>
          <w:rFonts w:asciiTheme="majorBidi" w:hAnsiTheme="majorBidi" w:cstheme="majorBidi"/>
          <w:vertAlign w:val="subscript"/>
        </w:rPr>
        <w:t>3</w:t>
      </w:r>
      <w:r w:rsidR="00A5680A" w:rsidRPr="000D276A">
        <w:rPr>
          <w:rFonts w:asciiTheme="majorBidi" w:hAnsiTheme="majorBidi" w:cstheme="majorBidi"/>
        </w:rPr>
        <w:t xml:space="preserve"> or NaCl-KCl-AlCl</w:t>
      </w:r>
      <w:r w:rsidR="00A5680A" w:rsidRPr="000D276A">
        <w:rPr>
          <w:rFonts w:asciiTheme="majorBidi" w:hAnsiTheme="majorBidi" w:cstheme="majorBidi"/>
          <w:vertAlign w:val="subscript"/>
        </w:rPr>
        <w:t>3</w:t>
      </w:r>
      <w:r w:rsidR="00A5680A" w:rsidRPr="000D276A">
        <w:rPr>
          <w:rFonts w:asciiTheme="majorBidi" w:hAnsiTheme="majorBidi" w:cstheme="majorBidi"/>
        </w:rPr>
        <w:t xml:space="preserve"> </w:t>
      </w:r>
      <w:r w:rsidR="00567522" w:rsidRPr="000D276A">
        <w:rPr>
          <w:rFonts w:asciiTheme="majorBidi" w:hAnsiTheme="majorBidi" w:cstheme="majorBidi"/>
        </w:rPr>
        <w:fldChar w:fldCharType="begin"/>
      </w:r>
      <w:r w:rsidR="005228B2">
        <w:rPr>
          <w:rFonts w:asciiTheme="majorBidi" w:hAnsiTheme="majorBidi" w:cstheme="majorBidi"/>
        </w:rPr>
        <w:instrText xml:space="preserve"> ADDIN ZOTERO_ITEM CSL_CITATION {"citationID":"12ivfq10l6","properties":{"formattedCitation":"[22], [23]","plainCitation":"[22], [23]"},"citationItems":[{"id":70,"uris":["http://zotero.org/users/3462404/items/BC4KUM95"],"uri":["http://zotero.org/users/3462404/items/BC4KUM95"],"itemData":{"id":70,"type":"article-journal","title":"Molten triazolium chloride systems as new aluminum battery electrolytes","page":"3108-3113","volume":"140","journalAbbreviation":"Journal of the Electrochemical Society","author":[{"family":"B. Vestergaard","given":""},{"family":"N.J. Bjerrum","given":""},{"family":"J. Niels","given":""},{"family":"I. Petrushina","given":""},{"family":"H.A. Hjuler","given":""},{"family":"R.W. Berg","given":""},{"family":"M. Begtrup","given":""}],"issued":{"date-parts":[["1993"]]}}},{"id":68,"uris":["http://zotero.org/users/3462404/items/IHHMKRWE"],"uri":["http://zotero.org/users/3462404/items/IHHMKRWE"],"itemData":{"id":68,"type":"article-journal","title":"Al/Cl2 battery with slightly acidic NaCl electrolyte. I. Porous graphite chlorine electrodes","page":"65-68","volume":"19","journalAbbreviation":"Journal of Applied Electrochemistry","author":[{"family":"J.F. Equey","given":""},{"family":"S. Mueller","given":""},{"family":"A. Tsukada","given":""},{"family":"O. Haas","given":""}]}}],"schema":"https://github.com/citation-style-language/schema/raw/master/csl-citation.json"} </w:instrText>
      </w:r>
      <w:r w:rsidR="00567522" w:rsidRPr="000D276A">
        <w:rPr>
          <w:rFonts w:asciiTheme="majorBidi" w:hAnsiTheme="majorBidi" w:cstheme="majorBidi"/>
        </w:rPr>
        <w:fldChar w:fldCharType="separate"/>
      </w:r>
      <w:r w:rsidR="007E70B6" w:rsidRPr="007E70B6">
        <w:rPr>
          <w:rFonts w:ascii="Times New Roman" w:hAnsi="Times New Roman" w:cs="Times New Roman"/>
        </w:rPr>
        <w:t>[22], [23]</w:t>
      </w:r>
      <w:r w:rsidR="00567522" w:rsidRPr="000D276A">
        <w:rPr>
          <w:rFonts w:asciiTheme="majorBidi" w:hAnsiTheme="majorBidi" w:cstheme="majorBidi"/>
        </w:rPr>
        <w:fldChar w:fldCharType="end"/>
      </w:r>
      <w:r w:rsidR="00567522">
        <w:rPr>
          <w:rFonts w:asciiTheme="majorBidi" w:hAnsiTheme="majorBidi" w:cstheme="majorBidi"/>
        </w:rPr>
        <w:t xml:space="preserve"> </w:t>
      </w:r>
      <w:r w:rsidR="00A5680A">
        <w:rPr>
          <w:rFonts w:asciiTheme="majorBidi" w:hAnsiTheme="majorBidi" w:cstheme="majorBidi"/>
        </w:rPr>
        <w:t>or ionic liquids (</w:t>
      </w:r>
      <w:r w:rsidR="00332576">
        <w:rPr>
          <w:rFonts w:asciiTheme="majorBidi" w:hAnsiTheme="majorBidi" w:cstheme="majorBidi"/>
        </w:rPr>
        <w:t>quaternary</w:t>
      </w:r>
      <w:r w:rsidR="00A5680A">
        <w:rPr>
          <w:rFonts w:asciiTheme="majorBidi" w:hAnsiTheme="majorBidi" w:cstheme="majorBidi"/>
        </w:rPr>
        <w:t xml:space="preserve"> </w:t>
      </w:r>
      <w:r w:rsidR="00A5680A" w:rsidRPr="00224386">
        <w:rPr>
          <w:rFonts w:asciiTheme="majorBidi" w:hAnsiTheme="majorBidi" w:cstheme="majorBidi"/>
        </w:rPr>
        <w:t>ammonium specie</w:t>
      </w:r>
      <w:r w:rsidR="00A5680A" w:rsidRPr="00667CF1">
        <w:rPr>
          <w:rFonts w:asciiTheme="majorBidi" w:hAnsiTheme="majorBidi" w:cstheme="majorBidi"/>
        </w:rPr>
        <w:t xml:space="preserve">s) </w:t>
      </w:r>
      <w:r w:rsidR="00A5680A" w:rsidRPr="00667CF1">
        <w:rPr>
          <w:rFonts w:asciiTheme="majorBidi" w:hAnsiTheme="majorBidi" w:cstheme="majorBidi"/>
        </w:rPr>
        <w:fldChar w:fldCharType="begin"/>
      </w:r>
      <w:r w:rsidR="00CA1451">
        <w:rPr>
          <w:rFonts w:asciiTheme="majorBidi" w:hAnsiTheme="majorBidi" w:cstheme="majorBidi"/>
        </w:rPr>
        <w:instrText xml:space="preserve"> ADDIN ZOTERO_ITEM CSL_CITATION {"citationID":"v35qcjvgt","properties":{"formattedCitation":"[24]","plainCitation":"[24]"},"citationItems":[{"id":15,"uris":["http://zotero.org/users/3462404/items/P7CK8UVS"],"uri":["http://zotero.org/users/3462404/items/P7CK8UVS"],"itemData":{"id":15,"type":"article-journal","title":"Ionic liquids as electrolytes","page":"5567-5580","volume":"51","journalAbbreviation":"Electrochimica Acta","author":[{"family":"M. Galiński","given":""},{"family":"A. Lewandowski","given":""},{"family":"I. Stępniak","given":""}],"issued":{"date-parts":[["2006"]]}}}],"schema":"https://github.com/citation-style-language/schema/raw/master/csl-citation.json"} </w:instrText>
      </w:r>
      <w:r w:rsidR="00A5680A" w:rsidRPr="00667CF1">
        <w:rPr>
          <w:rFonts w:asciiTheme="majorBidi" w:hAnsiTheme="majorBidi" w:cstheme="majorBidi"/>
        </w:rPr>
        <w:fldChar w:fldCharType="separate"/>
      </w:r>
      <w:r w:rsidR="007E70B6" w:rsidRPr="007E70B6">
        <w:rPr>
          <w:rFonts w:ascii="Times New Roman" w:hAnsi="Times New Roman" w:cs="Times New Roman"/>
        </w:rPr>
        <w:t>[24]</w:t>
      </w:r>
      <w:r w:rsidR="00A5680A" w:rsidRPr="00667CF1">
        <w:rPr>
          <w:rFonts w:asciiTheme="majorBidi" w:hAnsiTheme="majorBidi" w:cstheme="majorBidi"/>
        </w:rPr>
        <w:fldChar w:fldCharType="end"/>
      </w:r>
      <w:r w:rsidR="00A5680A" w:rsidRPr="00667CF1">
        <w:rPr>
          <w:rFonts w:asciiTheme="majorBidi" w:hAnsiTheme="majorBidi" w:cstheme="majorBidi"/>
        </w:rPr>
        <w:t>.</w:t>
      </w:r>
      <w:r w:rsidR="00A5680A" w:rsidRPr="00224386">
        <w:rPr>
          <w:rFonts w:asciiTheme="majorBidi" w:hAnsiTheme="majorBidi" w:cstheme="majorBidi"/>
        </w:rPr>
        <w:t xml:space="preserve"> In non-aqueous electrolytes </w:t>
      </w:r>
      <w:r w:rsidR="00E05B12" w:rsidRPr="00224386">
        <w:rPr>
          <w:rFonts w:asciiTheme="majorBidi" w:hAnsiTheme="majorBidi" w:cstheme="majorBidi"/>
        </w:rPr>
        <w:t xml:space="preserve">the </w:t>
      </w:r>
      <w:r w:rsidR="00A5680A" w:rsidRPr="00224386">
        <w:rPr>
          <w:rFonts w:asciiTheme="majorBidi" w:hAnsiTheme="majorBidi" w:cstheme="majorBidi"/>
        </w:rPr>
        <w:t>passiv</w:t>
      </w:r>
      <w:r w:rsidR="00E05B12" w:rsidRPr="00224386">
        <w:rPr>
          <w:rFonts w:asciiTheme="majorBidi" w:hAnsiTheme="majorBidi" w:cstheme="majorBidi"/>
        </w:rPr>
        <w:t>e</w:t>
      </w:r>
      <w:r w:rsidR="00A5680A" w:rsidRPr="00224386">
        <w:rPr>
          <w:rFonts w:asciiTheme="majorBidi" w:hAnsiTheme="majorBidi" w:cstheme="majorBidi"/>
        </w:rPr>
        <w:t xml:space="preserve"> </w:t>
      </w:r>
      <w:r w:rsidR="00161F46" w:rsidRPr="00224386">
        <w:rPr>
          <w:rFonts w:asciiTheme="majorBidi" w:hAnsiTheme="majorBidi" w:cstheme="majorBidi"/>
        </w:rPr>
        <w:t xml:space="preserve">oxide </w:t>
      </w:r>
      <w:r w:rsidR="00A5680A" w:rsidRPr="00224386">
        <w:rPr>
          <w:rFonts w:asciiTheme="majorBidi" w:hAnsiTheme="majorBidi" w:cstheme="majorBidi"/>
        </w:rPr>
        <w:t>layer</w:t>
      </w:r>
      <w:r w:rsidR="00E05B12" w:rsidRPr="00224386">
        <w:rPr>
          <w:rFonts w:asciiTheme="majorBidi" w:hAnsiTheme="majorBidi" w:cstheme="majorBidi"/>
        </w:rPr>
        <w:t xml:space="preserve"> found </w:t>
      </w:r>
      <w:r w:rsidR="00A5680A" w:rsidRPr="00224386">
        <w:rPr>
          <w:rFonts w:asciiTheme="majorBidi" w:hAnsiTheme="majorBidi" w:cstheme="majorBidi"/>
        </w:rPr>
        <w:t xml:space="preserve">on the </w:t>
      </w:r>
      <w:r w:rsidR="00E05B12" w:rsidRPr="00667CF1">
        <w:rPr>
          <w:rFonts w:asciiTheme="majorBidi" w:hAnsiTheme="majorBidi" w:cstheme="majorBidi"/>
        </w:rPr>
        <w:t>aluminium</w:t>
      </w:r>
      <w:r w:rsidR="00A5680A" w:rsidRPr="00667CF1">
        <w:rPr>
          <w:rFonts w:asciiTheme="majorBidi" w:hAnsiTheme="majorBidi" w:cstheme="majorBidi"/>
        </w:rPr>
        <w:t xml:space="preserve"> electrode</w:t>
      </w:r>
      <w:r w:rsidR="00E05B12" w:rsidRPr="00667CF1">
        <w:rPr>
          <w:rFonts w:asciiTheme="majorBidi" w:hAnsiTheme="majorBidi" w:cstheme="majorBidi"/>
        </w:rPr>
        <w:t>s,</w:t>
      </w:r>
      <w:r w:rsidR="00A5680A" w:rsidRPr="00667CF1">
        <w:rPr>
          <w:rFonts w:asciiTheme="majorBidi" w:hAnsiTheme="majorBidi" w:cstheme="majorBidi"/>
        </w:rPr>
        <w:t xml:space="preserve"> is not formed</w:t>
      </w:r>
      <w:r w:rsidR="003B14AB" w:rsidRPr="00667CF1">
        <w:rPr>
          <w:rFonts w:asciiTheme="majorBidi" w:hAnsiTheme="majorBidi" w:cstheme="majorBidi"/>
        </w:rPr>
        <w:t xml:space="preserve"> </w:t>
      </w:r>
      <w:r w:rsidR="003B14AB" w:rsidRPr="00224386">
        <w:rPr>
          <w:rFonts w:asciiTheme="majorBidi" w:hAnsiTheme="majorBidi" w:cstheme="majorBidi"/>
        </w:rPr>
        <w:fldChar w:fldCharType="begin"/>
      </w:r>
      <w:r w:rsidR="005228B2">
        <w:rPr>
          <w:rFonts w:asciiTheme="majorBidi" w:hAnsiTheme="majorBidi" w:cstheme="majorBidi"/>
        </w:rPr>
        <w:instrText xml:space="preserve"> ADDIN ZOTERO_ITEM CSL_CITATION {"citationID":"1s56nagqph","properties":{"formattedCitation":"[1], [15], [17]","plainCitation":"[1], [15], [17]"},"citationItems":[{"id":69,"uris":["http://zotero.org/users/3462404/items/PQ6C5D68"],"uri":["http://zotero.org/users/3462404/items/PQ6C5D68"],"itemData":{"id":69,"type":"article-journal","title":"Non-aqueous aluminium-air battery based on ionic liquid electrolyte","page":"415-421","volume":"272","journalAbbreviation":"Journal of Power Sources","author":[{"family":"R. Revel","given":""},{"family":"T. Audichon","given":""},{"family":"S. Gonzalez","given":""}],"issued":{"date-parts":[["2014"]]}}},{"id":149,"uris":["http://zotero.org/users/3462404/items/HTC6BP8A"],"uri":["http://zotero.org/users/3462404/items/HTC6BP8A"],"itemData":{"id":149,"type":"article-journal","title":"Preparation and characterization of a rechargeable battery based on poly-(3,4-ethylenedioxythiophene) and aluminum in ionic liquids","journalAbbreviation":"Journal of Solid State Electrochemistry","author":[{"family":"T. Schoetz","given":""},{"family":"C. Ponce de Leon","given":""},{"family":"A. Bund","given":""},{"family":"M. Ueda","given":""}],"issued":{"date-parts":[["2017"]]}}},{"id":153,"uris":["http://zotero.org/users/3462404/items/2GIZCP36"],"uri":["http://zotero.org/users/3462404/items/2GIZCP36"],"itemData":{"id":153,"type":"article-journal","title":"Insights into the reversibility of aluminum graphite batteries","page":"9682-9690","volume":"5","journalAbbreviation":"Journal of Materials Chemistry A","author":[{"family":"G.A. Elia","given":""},{"family":"I. Hasa","given":""},{"family":"G. Greco","given":""},{"family":"T. Diemant","given":""},{"family":"K. Marquardt","given":""},{"family":"K. Hoeppner","given":""},{"family":"R.J. Behm","given":""},{"family":"A. Hoell","given":""},{"family":"S. Passerini","given":""},{"family":"R. Hahn","given":""}],"issued":{"date-parts":[["2017"]]}}}],"schema":"https://github.com/citation-style-language/schema/raw/master/csl-citation.json"} </w:instrText>
      </w:r>
      <w:r w:rsidR="003B14AB" w:rsidRPr="00224386">
        <w:rPr>
          <w:rFonts w:asciiTheme="majorBidi" w:hAnsiTheme="majorBidi" w:cstheme="majorBidi"/>
        </w:rPr>
        <w:fldChar w:fldCharType="separate"/>
      </w:r>
      <w:r w:rsidR="007E70B6" w:rsidRPr="007E70B6">
        <w:rPr>
          <w:rFonts w:ascii="Times New Roman" w:hAnsi="Times New Roman" w:cs="Times New Roman"/>
        </w:rPr>
        <w:t>[1], [15], [17]</w:t>
      </w:r>
      <w:r w:rsidR="003B14AB" w:rsidRPr="00224386">
        <w:rPr>
          <w:rFonts w:asciiTheme="majorBidi" w:hAnsiTheme="majorBidi" w:cstheme="majorBidi"/>
        </w:rPr>
        <w:fldChar w:fldCharType="end"/>
      </w:r>
      <w:r w:rsidR="004128DF">
        <w:rPr>
          <w:rFonts w:asciiTheme="majorBidi" w:hAnsiTheme="majorBidi" w:cstheme="majorBidi"/>
        </w:rPr>
        <w:t xml:space="preserve"> while</w:t>
      </w:r>
      <w:r w:rsidR="00A5680A" w:rsidRPr="00224386">
        <w:rPr>
          <w:rFonts w:asciiTheme="majorBidi" w:hAnsiTheme="majorBidi" w:cstheme="majorBidi"/>
        </w:rPr>
        <w:t xml:space="preserve"> the electrochemical stability window</w:t>
      </w:r>
      <w:r w:rsidR="00E05B12" w:rsidRPr="00224386">
        <w:rPr>
          <w:rFonts w:asciiTheme="majorBidi" w:hAnsiTheme="majorBidi" w:cstheme="majorBidi"/>
        </w:rPr>
        <w:t xml:space="preserve"> </w:t>
      </w:r>
      <w:r w:rsidR="00A5680A" w:rsidRPr="00224386">
        <w:rPr>
          <w:rFonts w:asciiTheme="majorBidi" w:hAnsiTheme="majorBidi" w:cstheme="majorBidi"/>
        </w:rPr>
        <w:t>enable</w:t>
      </w:r>
      <w:r w:rsidR="001541ED">
        <w:rPr>
          <w:rFonts w:asciiTheme="majorBidi" w:hAnsiTheme="majorBidi" w:cstheme="majorBidi"/>
        </w:rPr>
        <w:t>s</w:t>
      </w:r>
      <w:r w:rsidR="00A5680A" w:rsidRPr="00224386">
        <w:rPr>
          <w:rFonts w:asciiTheme="majorBidi" w:hAnsiTheme="majorBidi" w:cstheme="majorBidi"/>
        </w:rPr>
        <w:t xml:space="preserve"> the deposition of </w:t>
      </w:r>
      <w:r w:rsidR="00E05B12" w:rsidRPr="00224386">
        <w:rPr>
          <w:rFonts w:asciiTheme="majorBidi" w:hAnsiTheme="majorBidi" w:cstheme="majorBidi"/>
        </w:rPr>
        <w:t>aluminium</w:t>
      </w:r>
      <w:r w:rsidR="00A5680A" w:rsidRPr="00224386">
        <w:rPr>
          <w:rFonts w:asciiTheme="majorBidi" w:hAnsiTheme="majorBidi" w:cstheme="majorBidi"/>
        </w:rPr>
        <w:t xml:space="preserve"> and </w:t>
      </w:r>
      <w:r w:rsidR="00E05B12" w:rsidRPr="00224386">
        <w:rPr>
          <w:rFonts w:asciiTheme="majorBidi" w:hAnsiTheme="majorBidi" w:cstheme="majorBidi"/>
        </w:rPr>
        <w:t>the reali</w:t>
      </w:r>
      <w:r w:rsidR="00785DDE" w:rsidRPr="00224386">
        <w:rPr>
          <w:rFonts w:asciiTheme="majorBidi" w:hAnsiTheme="majorBidi" w:cstheme="majorBidi"/>
        </w:rPr>
        <w:t>s</w:t>
      </w:r>
      <w:r w:rsidR="00E05B12" w:rsidRPr="00224386">
        <w:rPr>
          <w:rFonts w:asciiTheme="majorBidi" w:hAnsiTheme="majorBidi" w:cstheme="majorBidi"/>
        </w:rPr>
        <w:t xml:space="preserve">ation of </w:t>
      </w:r>
      <w:r w:rsidR="00A5680A" w:rsidRPr="00224386">
        <w:rPr>
          <w:rFonts w:asciiTheme="majorBidi" w:hAnsiTheme="majorBidi" w:cstheme="majorBidi"/>
        </w:rPr>
        <w:t>higher cell voltages</w:t>
      </w:r>
      <w:r w:rsidR="00A5680A" w:rsidRPr="00667CF1">
        <w:rPr>
          <w:rFonts w:asciiTheme="majorBidi" w:hAnsiTheme="majorBidi" w:cstheme="majorBidi"/>
        </w:rPr>
        <w:t xml:space="preserve"> </w:t>
      </w:r>
      <w:r w:rsidR="00A5680A" w:rsidRPr="00667CF1">
        <w:rPr>
          <w:rFonts w:asciiTheme="majorBidi" w:hAnsiTheme="majorBidi" w:cstheme="majorBidi"/>
        </w:rPr>
        <w:fldChar w:fldCharType="begin"/>
      </w:r>
      <w:r w:rsidR="005228B2">
        <w:rPr>
          <w:rFonts w:asciiTheme="majorBidi" w:hAnsiTheme="majorBidi" w:cstheme="majorBidi"/>
        </w:rPr>
        <w:instrText xml:space="preserve"> ADDIN ZOTERO_ITEM CSL_CITATION {"citationID":"1pnkc3h6o3","properties":{"formattedCitation":"[21]","plainCitation":"[21]"},"citationItems":[{"id":65,"uris":["http://zotero.org/users/3462404/items/SIFMSING"],"uri":["http://zotero.org/users/3462404/items/SIFMSING"],"itemData":{"id":65,"type":"article-journal","title":"Aluminium as anode for energy storage and conversion: a review","page":"1-10","volume":"110","journalAbbreviation":"Journal of Power Sources","author":[{"family":"Q. Li","given":""},{"family":"N.J. Bjerrum","given":""}],"issued":{"date-parts":[["2002"]]}}}],"schema":"https://github.com/citation-style-language/schema/raw/master/csl-citation.json"} </w:instrText>
      </w:r>
      <w:r w:rsidR="00A5680A" w:rsidRPr="00667CF1">
        <w:rPr>
          <w:rFonts w:asciiTheme="majorBidi" w:hAnsiTheme="majorBidi" w:cstheme="majorBidi"/>
        </w:rPr>
        <w:fldChar w:fldCharType="separate"/>
      </w:r>
      <w:r w:rsidR="007E70B6" w:rsidRPr="007E70B6">
        <w:rPr>
          <w:rFonts w:ascii="Times New Roman" w:hAnsi="Times New Roman" w:cs="Times New Roman"/>
        </w:rPr>
        <w:t>[21]</w:t>
      </w:r>
      <w:r w:rsidR="00A5680A" w:rsidRPr="00667CF1">
        <w:rPr>
          <w:rFonts w:asciiTheme="majorBidi" w:hAnsiTheme="majorBidi" w:cstheme="majorBidi"/>
        </w:rPr>
        <w:fldChar w:fldCharType="end"/>
      </w:r>
      <w:r w:rsidR="00A5680A" w:rsidRPr="00667CF1">
        <w:rPr>
          <w:rFonts w:asciiTheme="majorBidi" w:hAnsiTheme="majorBidi" w:cstheme="majorBidi"/>
        </w:rPr>
        <w:t>.</w:t>
      </w:r>
      <w:r w:rsidR="00A5680A" w:rsidRPr="00224386">
        <w:rPr>
          <w:rFonts w:asciiTheme="majorBidi" w:hAnsiTheme="majorBidi" w:cstheme="majorBidi"/>
        </w:rPr>
        <w:t xml:space="preserve"> In contrast to high temperature molten salts, ionic liquids are </w:t>
      </w:r>
      <w:r w:rsidR="003F740A">
        <w:rPr>
          <w:rFonts w:asciiTheme="majorBidi" w:hAnsiTheme="majorBidi" w:cstheme="majorBidi"/>
        </w:rPr>
        <w:t>liquid</w:t>
      </w:r>
      <w:r w:rsidR="003F740A" w:rsidRPr="00224386">
        <w:rPr>
          <w:rFonts w:asciiTheme="majorBidi" w:hAnsiTheme="majorBidi" w:cstheme="majorBidi"/>
        </w:rPr>
        <w:t xml:space="preserve"> </w:t>
      </w:r>
      <w:r w:rsidR="00A5680A" w:rsidRPr="00224386">
        <w:rPr>
          <w:rFonts w:asciiTheme="majorBidi" w:hAnsiTheme="majorBidi" w:cstheme="majorBidi"/>
        </w:rPr>
        <w:t xml:space="preserve">at room </w:t>
      </w:r>
      <w:r w:rsidR="00A5680A" w:rsidRPr="00667CF1">
        <w:rPr>
          <w:rFonts w:asciiTheme="majorBidi" w:hAnsiTheme="majorBidi" w:cstheme="majorBidi"/>
        </w:rPr>
        <w:t>temperature</w:t>
      </w:r>
      <w:r w:rsidR="002154AD" w:rsidRPr="00667CF1">
        <w:rPr>
          <w:rFonts w:asciiTheme="majorBidi" w:hAnsiTheme="majorBidi" w:cstheme="majorBidi"/>
        </w:rPr>
        <w:t xml:space="preserve"> </w:t>
      </w:r>
      <w:r w:rsidR="00A5680A" w:rsidRPr="00667CF1">
        <w:rPr>
          <w:rFonts w:asciiTheme="majorBidi" w:hAnsiTheme="majorBidi" w:cstheme="majorBidi"/>
        </w:rPr>
        <w:fldChar w:fldCharType="begin"/>
      </w:r>
      <w:r w:rsidR="00CA1451">
        <w:rPr>
          <w:rFonts w:asciiTheme="majorBidi" w:hAnsiTheme="majorBidi" w:cstheme="majorBidi"/>
        </w:rPr>
        <w:instrText xml:space="preserve"> ADDIN ZOTERO_ITEM CSL_CITATION {"citationID":"21f6jtbcnn","properties":{"formattedCitation":"[24]","plainCitation":"[24]"},"citationItems":[{"id":15,"uris":["http://zotero.org/users/3462404/items/P7CK8UVS"],"uri":["http://zotero.org/users/3462404/items/P7CK8UVS"],"itemData":{"id":15,"type":"article-journal","title":"Ionic liquids as electrolytes","page":"5567-5580","volume":"51","journalAbbreviation":"Electrochimica Acta","author":[{"family":"M. Galiński","given":""},{"family":"A. Lewandowski","given":""},{"family":"I. Stępniak","given":""}],"issued":{"date-parts":[["2006"]]}}}],"schema":"https://github.com/citation-style-language/schema/raw/master/csl-citation.json"} </w:instrText>
      </w:r>
      <w:r w:rsidR="00A5680A" w:rsidRPr="00667CF1">
        <w:rPr>
          <w:rFonts w:asciiTheme="majorBidi" w:hAnsiTheme="majorBidi" w:cstheme="majorBidi"/>
        </w:rPr>
        <w:fldChar w:fldCharType="separate"/>
      </w:r>
      <w:r w:rsidR="007E70B6" w:rsidRPr="007E70B6">
        <w:rPr>
          <w:rFonts w:ascii="Times New Roman" w:hAnsi="Times New Roman" w:cs="Times New Roman"/>
        </w:rPr>
        <w:t>[24]</w:t>
      </w:r>
      <w:r w:rsidR="00A5680A" w:rsidRPr="00667CF1">
        <w:rPr>
          <w:rFonts w:asciiTheme="majorBidi" w:hAnsiTheme="majorBidi" w:cstheme="majorBidi"/>
        </w:rPr>
        <w:fldChar w:fldCharType="end"/>
      </w:r>
      <w:r w:rsidR="00A5680A" w:rsidRPr="00667CF1">
        <w:rPr>
          <w:rFonts w:asciiTheme="majorBidi" w:hAnsiTheme="majorBidi" w:cstheme="majorBidi"/>
        </w:rPr>
        <w:t>.</w:t>
      </w:r>
    </w:p>
    <w:p w14:paraId="554B6DAD" w14:textId="7C3D16E4" w:rsidR="007E2032" w:rsidRDefault="00A5680A" w:rsidP="00426470">
      <w:pPr>
        <w:pStyle w:val="TextBody0"/>
        <w:tabs>
          <w:tab w:val="left" w:pos="7798"/>
        </w:tabs>
        <w:spacing w:after="0"/>
        <w:rPr>
          <w:rFonts w:asciiTheme="majorBidi" w:hAnsiTheme="majorBidi" w:cstheme="majorBidi"/>
        </w:rPr>
      </w:pPr>
      <w:r>
        <w:rPr>
          <w:rFonts w:asciiTheme="majorBidi" w:hAnsiTheme="majorBidi" w:cstheme="majorBidi"/>
        </w:rPr>
        <w:t xml:space="preserve"> </w:t>
      </w:r>
    </w:p>
    <w:p w14:paraId="3947EE84" w14:textId="62C67C96" w:rsidR="007E2032" w:rsidRDefault="007E2032" w:rsidP="000D276A">
      <w:pPr>
        <w:widowControl/>
        <w:suppressAutoHyphens w:val="0"/>
        <w:autoSpaceDE w:val="0"/>
        <w:adjustRightInd w:val="0"/>
        <w:spacing w:after="120" w:line="360" w:lineRule="auto"/>
        <w:jc w:val="both"/>
        <w:textAlignment w:val="auto"/>
        <w:rPr>
          <w:rFonts w:asciiTheme="majorBidi" w:eastAsia="LiberationSans" w:hAnsiTheme="majorBidi" w:cstheme="majorBidi"/>
          <w:kern w:val="0"/>
          <w:lang w:eastAsia="en-US" w:bidi="ar-SA"/>
        </w:rPr>
      </w:pPr>
      <w:r w:rsidRPr="009B5A23">
        <w:rPr>
          <w:rFonts w:asciiTheme="majorBidi" w:eastAsia="LiberationSans" w:hAnsiTheme="majorBidi" w:cstheme="majorBidi"/>
          <w:kern w:val="0"/>
          <w:lang w:eastAsia="en-US" w:bidi="ar-SA"/>
        </w:rPr>
        <w:t>Ionic liquids are</w:t>
      </w:r>
      <w:r>
        <w:rPr>
          <w:rFonts w:asciiTheme="majorBidi" w:eastAsia="LiberationSans" w:hAnsiTheme="majorBidi" w:cstheme="majorBidi"/>
          <w:kern w:val="0"/>
          <w:lang w:eastAsia="en-US" w:bidi="ar-SA"/>
        </w:rPr>
        <w:t xml:space="preserve"> widely promoted as green solvents or designer electrolytes, which are </w:t>
      </w:r>
      <w:r w:rsidRPr="009B5A23">
        <w:rPr>
          <w:rFonts w:asciiTheme="majorBidi" w:eastAsia="LiberationSans" w:hAnsiTheme="majorBidi" w:cstheme="majorBidi"/>
          <w:kern w:val="0"/>
          <w:lang w:eastAsia="en-US" w:bidi="ar-SA"/>
        </w:rPr>
        <w:t xml:space="preserve">water free salts, consisting </w:t>
      </w:r>
      <w:r w:rsidR="009F1E2A">
        <w:rPr>
          <w:rFonts w:asciiTheme="majorBidi" w:eastAsia="LiberationSans" w:hAnsiTheme="majorBidi" w:cstheme="majorBidi"/>
          <w:kern w:val="0"/>
          <w:lang w:eastAsia="en-US" w:bidi="ar-SA"/>
        </w:rPr>
        <w:t>o</w:t>
      </w:r>
      <w:r w:rsidR="000D276A">
        <w:rPr>
          <w:rFonts w:asciiTheme="majorBidi" w:eastAsia="LiberationSans" w:hAnsiTheme="majorBidi" w:cstheme="majorBidi"/>
          <w:kern w:val="0"/>
          <w:lang w:eastAsia="en-US" w:bidi="ar-SA"/>
        </w:rPr>
        <w:t>f</w:t>
      </w:r>
      <w:r w:rsidR="009F1E2A" w:rsidRPr="009B5A23">
        <w:rPr>
          <w:rFonts w:asciiTheme="majorBidi" w:eastAsia="LiberationSans" w:hAnsiTheme="majorBidi" w:cstheme="majorBidi"/>
          <w:kern w:val="0"/>
          <w:lang w:eastAsia="en-US" w:bidi="ar-SA"/>
        </w:rPr>
        <w:t xml:space="preserve"> </w:t>
      </w:r>
      <w:r w:rsidR="003F740A">
        <w:rPr>
          <w:rFonts w:asciiTheme="majorBidi" w:eastAsia="LiberationSans" w:hAnsiTheme="majorBidi" w:cstheme="majorBidi"/>
          <w:kern w:val="0"/>
          <w:lang w:eastAsia="en-US" w:bidi="ar-SA"/>
        </w:rPr>
        <w:t>weakly</w:t>
      </w:r>
      <w:r w:rsidR="003F740A" w:rsidRPr="009B5A23">
        <w:rPr>
          <w:rFonts w:asciiTheme="majorBidi" w:eastAsia="LiberationSans" w:hAnsiTheme="majorBidi" w:cstheme="majorBidi"/>
          <w:kern w:val="0"/>
          <w:lang w:eastAsia="en-US" w:bidi="ar-SA"/>
        </w:rPr>
        <w:t xml:space="preserve"> </w:t>
      </w:r>
      <w:r w:rsidRPr="009B5A23">
        <w:rPr>
          <w:rFonts w:asciiTheme="majorBidi" w:eastAsia="LiberationSans" w:hAnsiTheme="majorBidi" w:cstheme="majorBidi"/>
          <w:kern w:val="0"/>
          <w:lang w:eastAsia="en-US" w:bidi="ar-SA"/>
        </w:rPr>
        <w:t>coordinated</w:t>
      </w:r>
      <w:r>
        <w:rPr>
          <w:rFonts w:asciiTheme="majorBidi" w:eastAsia="LiberationSans" w:hAnsiTheme="majorBidi" w:cstheme="majorBidi"/>
          <w:kern w:val="0"/>
          <w:lang w:eastAsia="en-US" w:bidi="ar-SA"/>
        </w:rPr>
        <w:t xml:space="preserve"> com</w:t>
      </w:r>
      <w:r w:rsidRPr="009B5A23">
        <w:rPr>
          <w:rFonts w:asciiTheme="majorBidi" w:eastAsia="LiberationSans" w:hAnsiTheme="majorBidi" w:cstheme="majorBidi"/>
          <w:kern w:val="0"/>
          <w:lang w:eastAsia="en-US" w:bidi="ar-SA"/>
        </w:rPr>
        <w:t>plex</w:t>
      </w:r>
      <w:r w:rsidR="00161F46">
        <w:rPr>
          <w:rFonts w:asciiTheme="majorBidi" w:eastAsia="LiberationSans" w:hAnsiTheme="majorBidi" w:cstheme="majorBidi"/>
          <w:kern w:val="0"/>
          <w:lang w:eastAsia="en-US" w:bidi="ar-SA"/>
        </w:rPr>
        <w:t xml:space="preserve"> </w:t>
      </w:r>
      <w:r w:rsidR="001541ED">
        <w:rPr>
          <w:rFonts w:asciiTheme="majorBidi" w:eastAsia="LiberationSans" w:hAnsiTheme="majorBidi" w:cstheme="majorBidi"/>
          <w:kern w:val="0"/>
          <w:lang w:eastAsia="en-US" w:bidi="ar-SA"/>
        </w:rPr>
        <w:t>ions</w:t>
      </w:r>
      <w:r w:rsidRPr="009B5A23">
        <w:rPr>
          <w:rFonts w:asciiTheme="majorBidi" w:eastAsia="LiberationSans" w:hAnsiTheme="majorBidi" w:cstheme="majorBidi"/>
          <w:kern w:val="0"/>
          <w:lang w:eastAsia="en-US" w:bidi="ar-SA"/>
        </w:rPr>
        <w:t xml:space="preserve"> liquid below 100 °C, or at room temperature.</w:t>
      </w:r>
      <w:r>
        <w:rPr>
          <w:rFonts w:asciiTheme="majorBidi" w:eastAsia="LiberationSans" w:hAnsiTheme="majorBidi" w:cstheme="majorBidi"/>
          <w:kern w:val="0"/>
          <w:lang w:eastAsia="en-US" w:bidi="ar-SA"/>
        </w:rPr>
        <w:t xml:space="preserve"> </w:t>
      </w:r>
      <w:r w:rsidRPr="009B5A23">
        <w:rPr>
          <w:rFonts w:asciiTheme="majorBidi" w:eastAsia="LiberationSans" w:hAnsiTheme="majorBidi" w:cstheme="majorBidi"/>
          <w:kern w:val="0"/>
          <w:lang w:eastAsia="en-US" w:bidi="ar-SA"/>
        </w:rPr>
        <w:t>At least one ion has a delocali</w:t>
      </w:r>
      <w:r w:rsidR="006645A7">
        <w:rPr>
          <w:rFonts w:asciiTheme="majorBidi" w:eastAsia="LiberationSans" w:hAnsiTheme="majorBidi" w:cstheme="majorBidi"/>
          <w:kern w:val="0"/>
          <w:lang w:eastAsia="en-US" w:bidi="ar-SA"/>
        </w:rPr>
        <w:t>s</w:t>
      </w:r>
      <w:r w:rsidRPr="009B5A23">
        <w:rPr>
          <w:rFonts w:asciiTheme="majorBidi" w:eastAsia="LiberationSans" w:hAnsiTheme="majorBidi" w:cstheme="majorBidi"/>
          <w:kern w:val="0"/>
          <w:lang w:eastAsia="en-US" w:bidi="ar-SA"/>
        </w:rPr>
        <w:t>ed charge and one component is organic, which prevents</w:t>
      </w:r>
      <w:r>
        <w:rPr>
          <w:rFonts w:asciiTheme="majorBidi" w:eastAsia="LiberationSans" w:hAnsiTheme="majorBidi" w:cstheme="majorBidi"/>
          <w:kern w:val="0"/>
          <w:lang w:eastAsia="en-US" w:bidi="ar-SA"/>
        </w:rPr>
        <w:t xml:space="preserve"> </w:t>
      </w:r>
      <w:r w:rsidRPr="009B5A23">
        <w:rPr>
          <w:rFonts w:asciiTheme="majorBidi" w:eastAsia="LiberationSans" w:hAnsiTheme="majorBidi" w:cstheme="majorBidi"/>
          <w:kern w:val="0"/>
          <w:lang w:eastAsia="en-US" w:bidi="ar-SA"/>
        </w:rPr>
        <w:t>the formation</w:t>
      </w:r>
      <w:r>
        <w:rPr>
          <w:rFonts w:asciiTheme="majorBidi" w:eastAsia="LiberationSans" w:hAnsiTheme="majorBidi" w:cstheme="majorBidi"/>
          <w:kern w:val="0"/>
          <w:lang w:eastAsia="en-US" w:bidi="ar-SA"/>
        </w:rPr>
        <w:t xml:space="preserve"> of stable crystal lattice</w:t>
      </w:r>
      <w:r w:rsidR="009F1E2A">
        <w:rPr>
          <w:rFonts w:asciiTheme="majorBidi" w:eastAsia="LiberationSans" w:hAnsiTheme="majorBidi" w:cstheme="majorBidi"/>
          <w:kern w:val="0"/>
          <w:lang w:eastAsia="en-US" w:bidi="ar-SA"/>
        </w:rPr>
        <w:t>s</w:t>
      </w:r>
      <w:r w:rsidRPr="00316646">
        <w:rPr>
          <w:rFonts w:asciiTheme="majorBidi" w:eastAsia="LiberationSans" w:hAnsiTheme="majorBidi" w:cstheme="majorBidi"/>
          <w:kern w:val="0"/>
          <w:lang w:eastAsia="en-US" w:bidi="ar-SA"/>
        </w:rPr>
        <w:t>.</w:t>
      </w:r>
      <w:r w:rsidRPr="00266DA3">
        <w:rPr>
          <w:rFonts w:asciiTheme="majorBidi" w:eastAsia="LiberationSans" w:hAnsiTheme="majorBidi" w:cstheme="majorBidi"/>
          <w:kern w:val="0"/>
          <w:lang w:eastAsia="en-US" w:bidi="ar-SA"/>
        </w:rPr>
        <w:t xml:space="preserve"> </w:t>
      </w:r>
    </w:p>
    <w:p w14:paraId="4EA4212A" w14:textId="77777777" w:rsidR="000F6B44" w:rsidRPr="00266DA3" w:rsidRDefault="000F6B44" w:rsidP="00426470">
      <w:pPr>
        <w:widowControl/>
        <w:suppressAutoHyphens w:val="0"/>
        <w:autoSpaceDE w:val="0"/>
        <w:adjustRightInd w:val="0"/>
        <w:spacing w:line="360" w:lineRule="auto"/>
        <w:jc w:val="both"/>
        <w:textAlignment w:val="auto"/>
        <w:rPr>
          <w:rFonts w:asciiTheme="majorBidi" w:eastAsia="LiberationSans" w:hAnsiTheme="majorBidi" w:cstheme="majorBidi"/>
          <w:kern w:val="0"/>
          <w:lang w:eastAsia="en-US" w:bidi="ar-SA"/>
        </w:rPr>
      </w:pPr>
    </w:p>
    <w:p w14:paraId="17961A0B" w14:textId="4E618DCC" w:rsidR="007E2032" w:rsidRDefault="00D65838" w:rsidP="007E70B6">
      <w:pPr>
        <w:pStyle w:val="TextBody0"/>
        <w:tabs>
          <w:tab w:val="left" w:pos="7798"/>
        </w:tabs>
        <w:spacing w:after="0"/>
        <w:rPr>
          <w:rFonts w:asciiTheme="majorBidi" w:eastAsia="LiberationSans" w:hAnsiTheme="majorBidi" w:cstheme="majorBidi"/>
          <w:lang w:eastAsia="en-US" w:bidi="ar-SA"/>
        </w:rPr>
      </w:pPr>
      <w:r>
        <w:rPr>
          <w:rFonts w:asciiTheme="majorBidi" w:eastAsia="LiberationSans" w:hAnsiTheme="majorBidi" w:cstheme="majorBidi"/>
          <w:lang w:eastAsia="en-US" w:bidi="ar-SA"/>
        </w:rPr>
        <w:t xml:space="preserve">The main attraction </w:t>
      </w:r>
      <w:r w:rsidR="009F1E2A">
        <w:rPr>
          <w:rFonts w:asciiTheme="majorBidi" w:eastAsia="LiberationSans" w:hAnsiTheme="majorBidi" w:cstheme="majorBidi"/>
          <w:lang w:eastAsia="en-US" w:bidi="ar-SA"/>
        </w:rPr>
        <w:t xml:space="preserve">of </w:t>
      </w:r>
      <w:r w:rsidR="00596820">
        <w:rPr>
          <w:rFonts w:asciiTheme="majorBidi" w:eastAsia="LiberationSans" w:hAnsiTheme="majorBidi" w:cstheme="majorBidi"/>
          <w:lang w:eastAsia="en-US" w:bidi="ar-SA"/>
        </w:rPr>
        <w:t xml:space="preserve">the </w:t>
      </w:r>
      <w:r w:rsidR="009F1E2A">
        <w:rPr>
          <w:rFonts w:asciiTheme="majorBidi" w:eastAsia="LiberationSans" w:hAnsiTheme="majorBidi" w:cstheme="majorBidi"/>
          <w:lang w:eastAsia="en-US" w:bidi="ar-SA"/>
        </w:rPr>
        <w:t>i</w:t>
      </w:r>
      <w:r w:rsidR="007E2032" w:rsidRPr="00266DA3">
        <w:rPr>
          <w:rFonts w:asciiTheme="majorBidi" w:eastAsia="LiberationSans" w:hAnsiTheme="majorBidi" w:cstheme="majorBidi"/>
          <w:lang w:eastAsia="en-US" w:bidi="ar-SA"/>
        </w:rPr>
        <w:t xml:space="preserve">onic liquids </w:t>
      </w:r>
      <w:r w:rsidR="009F1E2A">
        <w:rPr>
          <w:rFonts w:asciiTheme="majorBidi" w:eastAsia="LiberationSans" w:hAnsiTheme="majorBidi" w:cstheme="majorBidi"/>
          <w:lang w:eastAsia="en-US" w:bidi="ar-SA"/>
        </w:rPr>
        <w:t xml:space="preserve">is their </w:t>
      </w:r>
      <w:r>
        <w:rPr>
          <w:rFonts w:asciiTheme="majorBidi" w:eastAsia="LiberationSans" w:hAnsiTheme="majorBidi" w:cstheme="majorBidi"/>
          <w:lang w:eastAsia="en-US" w:bidi="ar-SA"/>
        </w:rPr>
        <w:t xml:space="preserve">characteristic </w:t>
      </w:r>
      <w:r w:rsidR="009F1E2A">
        <w:rPr>
          <w:rFonts w:asciiTheme="majorBidi" w:eastAsia="LiberationSans" w:hAnsiTheme="majorBidi" w:cstheme="majorBidi"/>
          <w:lang w:eastAsia="en-US" w:bidi="ar-SA"/>
        </w:rPr>
        <w:t>wide</w:t>
      </w:r>
      <w:r w:rsidR="007E2032" w:rsidRPr="00266DA3">
        <w:rPr>
          <w:rFonts w:asciiTheme="majorBidi" w:eastAsia="LiberationSans" w:hAnsiTheme="majorBidi" w:cstheme="majorBidi"/>
          <w:lang w:eastAsia="en-US" w:bidi="ar-SA"/>
        </w:rPr>
        <w:t xml:space="preserve"> electrochemical </w:t>
      </w:r>
      <w:r w:rsidR="009F1E2A">
        <w:rPr>
          <w:rFonts w:asciiTheme="majorBidi" w:eastAsia="LiberationSans" w:hAnsiTheme="majorBidi" w:cstheme="majorBidi"/>
          <w:lang w:eastAsia="en-US" w:bidi="ar-SA"/>
        </w:rPr>
        <w:t>stability</w:t>
      </w:r>
      <w:r w:rsidR="009F1E2A" w:rsidRPr="00266DA3">
        <w:rPr>
          <w:rFonts w:asciiTheme="majorBidi" w:eastAsia="LiberationSans" w:hAnsiTheme="majorBidi" w:cstheme="majorBidi"/>
          <w:lang w:eastAsia="en-US" w:bidi="ar-SA"/>
        </w:rPr>
        <w:t xml:space="preserve"> </w:t>
      </w:r>
      <w:r w:rsidR="007E2032" w:rsidRPr="00266DA3">
        <w:rPr>
          <w:rFonts w:asciiTheme="majorBidi" w:eastAsia="LiberationSans" w:hAnsiTheme="majorBidi" w:cstheme="majorBidi"/>
          <w:lang w:eastAsia="en-US" w:bidi="ar-SA"/>
        </w:rPr>
        <w:t>window</w:t>
      </w:r>
      <w:r w:rsidR="009F1E2A">
        <w:rPr>
          <w:rFonts w:asciiTheme="majorBidi" w:eastAsia="LiberationSans" w:hAnsiTheme="majorBidi" w:cstheme="majorBidi"/>
          <w:lang w:eastAsia="en-US" w:bidi="ar-SA"/>
        </w:rPr>
        <w:t xml:space="preserve">, usually </w:t>
      </w:r>
      <w:r w:rsidR="007E2032">
        <w:rPr>
          <w:rFonts w:asciiTheme="majorBidi" w:eastAsia="LiberationSans" w:hAnsiTheme="majorBidi" w:cstheme="majorBidi"/>
          <w:lang w:eastAsia="en-US" w:bidi="ar-SA"/>
        </w:rPr>
        <w:t>from 4.5 to 6</w:t>
      </w:r>
      <w:r w:rsidR="009F1E2A">
        <w:rPr>
          <w:rFonts w:asciiTheme="majorBidi" w:eastAsia="LiberationSans" w:hAnsiTheme="majorBidi" w:cstheme="majorBidi"/>
          <w:lang w:eastAsia="en-US" w:bidi="ar-SA"/>
        </w:rPr>
        <w:t>.0</w:t>
      </w:r>
      <w:r w:rsidR="007E2032">
        <w:rPr>
          <w:rFonts w:asciiTheme="majorBidi" w:eastAsia="LiberationSans" w:hAnsiTheme="majorBidi" w:cstheme="majorBidi"/>
          <w:lang w:eastAsia="en-US" w:bidi="ar-SA"/>
        </w:rPr>
        <w:t xml:space="preserve"> V. </w:t>
      </w:r>
      <w:r w:rsidR="007E2032">
        <w:rPr>
          <w:rFonts w:asciiTheme="majorBidi" w:hAnsiTheme="majorBidi" w:cstheme="majorBidi"/>
        </w:rPr>
        <w:t>This is more than three times larger than aqueous solutions with max</w:t>
      </w:r>
      <w:r w:rsidR="00161F46">
        <w:rPr>
          <w:rFonts w:asciiTheme="majorBidi" w:hAnsiTheme="majorBidi" w:cstheme="majorBidi"/>
        </w:rPr>
        <w:t>imum</w:t>
      </w:r>
      <w:r w:rsidR="007E2032">
        <w:rPr>
          <w:rFonts w:asciiTheme="majorBidi" w:hAnsiTheme="majorBidi" w:cstheme="majorBidi"/>
        </w:rPr>
        <w:t xml:space="preserve"> </w:t>
      </w:r>
      <w:r w:rsidR="00161F46">
        <w:rPr>
          <w:rFonts w:asciiTheme="majorBidi" w:hAnsiTheme="majorBidi" w:cstheme="majorBidi"/>
        </w:rPr>
        <w:t xml:space="preserve">of </w:t>
      </w:r>
      <w:r w:rsidR="007E2032">
        <w:rPr>
          <w:rFonts w:asciiTheme="majorBidi" w:hAnsiTheme="majorBidi" w:cstheme="majorBidi"/>
        </w:rPr>
        <w:t>1.3 V</w:t>
      </w:r>
      <w:r w:rsidR="00FA5D2A">
        <w:rPr>
          <w:rFonts w:asciiTheme="majorBidi" w:hAnsiTheme="majorBidi" w:cstheme="majorBidi"/>
        </w:rPr>
        <w:t xml:space="preserve"> making them</w:t>
      </w:r>
      <w:r w:rsidR="007E2032">
        <w:rPr>
          <w:rFonts w:asciiTheme="majorBidi" w:eastAsia="LiberationSans" w:hAnsiTheme="majorBidi" w:cstheme="majorBidi"/>
          <w:lang w:eastAsia="en-US" w:bidi="ar-SA"/>
        </w:rPr>
        <w:t xml:space="preserve"> suitable </w:t>
      </w:r>
      <w:r w:rsidR="007E2032" w:rsidRPr="009B5A23">
        <w:rPr>
          <w:rFonts w:asciiTheme="majorBidi" w:eastAsia="LiberationSans" w:hAnsiTheme="majorBidi" w:cstheme="majorBidi"/>
          <w:lang w:eastAsia="en-US" w:bidi="ar-SA"/>
        </w:rPr>
        <w:t>for</w:t>
      </w:r>
      <w:r w:rsidR="007E2032">
        <w:rPr>
          <w:rFonts w:asciiTheme="majorBidi" w:eastAsia="LiberationSans" w:hAnsiTheme="majorBidi" w:cstheme="majorBidi"/>
          <w:lang w:eastAsia="en-US" w:bidi="ar-SA"/>
        </w:rPr>
        <w:t xml:space="preserve"> high-performance electrochemical </w:t>
      </w:r>
      <w:r w:rsidR="00531923">
        <w:rPr>
          <w:rFonts w:asciiTheme="majorBidi" w:eastAsia="LiberationSans" w:hAnsiTheme="majorBidi" w:cstheme="majorBidi"/>
          <w:lang w:eastAsia="en-US" w:bidi="ar-SA"/>
        </w:rPr>
        <w:t xml:space="preserve">energy storage </w:t>
      </w:r>
      <w:r w:rsidR="007E2032">
        <w:rPr>
          <w:rFonts w:asciiTheme="majorBidi" w:eastAsia="LiberationSans" w:hAnsiTheme="majorBidi" w:cstheme="majorBidi"/>
          <w:lang w:eastAsia="en-US" w:bidi="ar-SA"/>
        </w:rPr>
        <w:t>devices</w:t>
      </w:r>
      <w:r w:rsidR="009F1E2A">
        <w:rPr>
          <w:rFonts w:asciiTheme="majorBidi" w:eastAsia="LiberationSans" w:hAnsiTheme="majorBidi" w:cstheme="majorBidi"/>
          <w:lang w:eastAsia="en-US" w:bidi="ar-SA"/>
        </w:rPr>
        <w:t xml:space="preserve"> </w:t>
      </w:r>
      <w:r w:rsidR="004128DF">
        <w:rPr>
          <w:rFonts w:asciiTheme="majorBidi" w:eastAsia="LiberationSans" w:hAnsiTheme="majorBidi" w:cstheme="majorBidi"/>
          <w:lang w:eastAsia="en-US" w:bidi="ar-SA"/>
        </w:rPr>
        <w:t>with</w:t>
      </w:r>
      <w:r w:rsidR="009F1E2A">
        <w:rPr>
          <w:rFonts w:asciiTheme="majorBidi" w:eastAsia="LiberationSans" w:hAnsiTheme="majorBidi" w:cstheme="majorBidi"/>
          <w:lang w:eastAsia="en-US" w:bidi="ar-SA"/>
        </w:rPr>
        <w:t xml:space="preserve"> electroactive species with redox potentials outside the stability window of water</w:t>
      </w:r>
      <w:r w:rsidR="00531923">
        <w:rPr>
          <w:rFonts w:asciiTheme="majorBidi" w:eastAsia="LiberationSans" w:hAnsiTheme="majorBidi" w:cstheme="majorBidi"/>
          <w:lang w:eastAsia="en-US" w:bidi="ar-SA"/>
        </w:rPr>
        <w:t xml:space="preserve"> </w:t>
      </w:r>
      <w:r w:rsidR="00296BCF" w:rsidRPr="00316646">
        <w:rPr>
          <w:rFonts w:ascii="Times New Roman" w:hAnsi="Times New Roman" w:cs="Times New Roman"/>
        </w:rPr>
        <w:t>[11], [1</w:t>
      </w:r>
      <w:r w:rsidR="00296BCF" w:rsidRPr="00296BCF">
        <w:rPr>
          <w:rFonts w:ascii="Times New Roman" w:hAnsi="Times New Roman" w:cs="Times New Roman"/>
        </w:rPr>
        <w:t>2]</w:t>
      </w:r>
      <w:r w:rsidR="007E2032" w:rsidRPr="00296BCF">
        <w:rPr>
          <w:rFonts w:asciiTheme="majorBidi" w:eastAsia="LiberationSans" w:hAnsiTheme="majorBidi" w:cstheme="majorBidi"/>
          <w:lang w:eastAsia="en-US" w:bidi="ar-SA"/>
        </w:rPr>
        <w:t>.</w:t>
      </w:r>
      <w:r w:rsidR="007E2032">
        <w:rPr>
          <w:rFonts w:asciiTheme="majorBidi" w:eastAsia="LiberationSans" w:hAnsiTheme="majorBidi" w:cstheme="majorBidi"/>
          <w:lang w:eastAsia="en-US" w:bidi="ar-SA"/>
        </w:rPr>
        <w:t xml:space="preserve"> </w:t>
      </w:r>
      <w:r w:rsidR="007E2032" w:rsidRPr="009B5A23">
        <w:rPr>
          <w:rFonts w:asciiTheme="majorBidi" w:eastAsia="LiberationSans" w:hAnsiTheme="majorBidi" w:cstheme="majorBidi"/>
          <w:lang w:eastAsia="en-US" w:bidi="ar-SA"/>
        </w:rPr>
        <w:t xml:space="preserve">Furthermore, </w:t>
      </w:r>
      <w:r w:rsidR="003F740A">
        <w:rPr>
          <w:rFonts w:asciiTheme="majorBidi" w:eastAsia="LiberationSans" w:hAnsiTheme="majorBidi" w:cstheme="majorBidi"/>
          <w:lang w:eastAsia="en-US" w:bidi="ar-SA"/>
        </w:rPr>
        <w:t>most ionic liquids</w:t>
      </w:r>
      <w:r w:rsidR="007E2032" w:rsidRPr="009B5A23">
        <w:rPr>
          <w:rFonts w:asciiTheme="majorBidi" w:eastAsia="LiberationSans" w:hAnsiTheme="majorBidi" w:cstheme="majorBidi"/>
          <w:lang w:eastAsia="en-US" w:bidi="ar-SA"/>
        </w:rPr>
        <w:t xml:space="preserve"> show a high</w:t>
      </w:r>
      <w:r w:rsidR="007E2032">
        <w:rPr>
          <w:rFonts w:asciiTheme="majorBidi" w:eastAsia="LiberationSans" w:hAnsiTheme="majorBidi" w:cstheme="majorBidi"/>
          <w:lang w:eastAsia="en-US" w:bidi="ar-SA"/>
        </w:rPr>
        <w:t xml:space="preserve"> </w:t>
      </w:r>
      <w:r w:rsidR="007E2032" w:rsidRPr="009B5A23">
        <w:rPr>
          <w:rFonts w:asciiTheme="majorBidi" w:eastAsia="LiberationSans" w:hAnsiTheme="majorBidi" w:cstheme="majorBidi"/>
          <w:lang w:eastAsia="en-US" w:bidi="ar-SA"/>
        </w:rPr>
        <w:t>thermal stability</w:t>
      </w:r>
      <w:r w:rsidR="007E2032">
        <w:rPr>
          <w:rFonts w:asciiTheme="majorBidi" w:eastAsia="LiberationSans" w:hAnsiTheme="majorBidi" w:cstheme="majorBidi"/>
          <w:lang w:eastAsia="en-US" w:bidi="ar-SA"/>
        </w:rPr>
        <w:t>, non-flammability, non-volatility</w:t>
      </w:r>
      <w:r w:rsidR="007E2032" w:rsidRPr="009B5A23">
        <w:rPr>
          <w:rFonts w:asciiTheme="majorBidi" w:eastAsia="LiberationSans" w:hAnsiTheme="majorBidi" w:cstheme="majorBidi"/>
          <w:lang w:eastAsia="en-US" w:bidi="ar-SA"/>
        </w:rPr>
        <w:t xml:space="preserve"> and a low vapo</w:t>
      </w:r>
      <w:r w:rsidR="007E2032">
        <w:rPr>
          <w:rFonts w:asciiTheme="majorBidi" w:eastAsia="LiberationSans" w:hAnsiTheme="majorBidi" w:cstheme="majorBidi"/>
          <w:lang w:eastAsia="en-US" w:bidi="ar-SA"/>
        </w:rPr>
        <w:t>u</w:t>
      </w:r>
      <w:r w:rsidR="007E2032" w:rsidRPr="009B5A23">
        <w:rPr>
          <w:rFonts w:asciiTheme="majorBidi" w:eastAsia="LiberationSans" w:hAnsiTheme="majorBidi" w:cstheme="majorBidi"/>
          <w:lang w:eastAsia="en-US" w:bidi="ar-SA"/>
        </w:rPr>
        <w:t>r pressure, offering a much lower toxicity</w:t>
      </w:r>
      <w:r w:rsidR="007E2032">
        <w:rPr>
          <w:rFonts w:asciiTheme="majorBidi" w:eastAsia="LiberationSans" w:hAnsiTheme="majorBidi" w:cstheme="majorBidi"/>
          <w:lang w:eastAsia="en-US" w:bidi="ar-SA"/>
        </w:rPr>
        <w:t xml:space="preserve"> and higher safety</w:t>
      </w:r>
      <w:r w:rsidR="007E2032" w:rsidRPr="009B5A23">
        <w:rPr>
          <w:rFonts w:asciiTheme="majorBidi" w:eastAsia="LiberationSans" w:hAnsiTheme="majorBidi" w:cstheme="majorBidi"/>
          <w:lang w:eastAsia="en-US" w:bidi="ar-SA"/>
        </w:rPr>
        <w:t xml:space="preserve"> in comparison to</w:t>
      </w:r>
      <w:r w:rsidR="007E2032">
        <w:rPr>
          <w:rFonts w:asciiTheme="majorBidi" w:eastAsia="LiberationSans" w:hAnsiTheme="majorBidi" w:cstheme="majorBidi"/>
          <w:lang w:eastAsia="en-US" w:bidi="ar-SA"/>
        </w:rPr>
        <w:t xml:space="preserve"> </w:t>
      </w:r>
      <w:r w:rsidR="007E2032" w:rsidRPr="009B5A23">
        <w:rPr>
          <w:rFonts w:asciiTheme="majorBidi" w:eastAsia="LiberationSans" w:hAnsiTheme="majorBidi" w:cstheme="majorBidi"/>
          <w:lang w:eastAsia="en-US" w:bidi="ar-SA"/>
        </w:rPr>
        <w:t>organic solvents. The substituents of the organic</w:t>
      </w:r>
      <w:r w:rsidR="007E2032">
        <w:rPr>
          <w:rFonts w:asciiTheme="majorBidi" w:eastAsia="LiberationSans" w:hAnsiTheme="majorBidi" w:cstheme="majorBidi"/>
          <w:lang w:eastAsia="en-US" w:bidi="ar-SA"/>
        </w:rPr>
        <w:t xml:space="preserve"> </w:t>
      </w:r>
      <w:r w:rsidR="007E2032" w:rsidRPr="009B5A23">
        <w:rPr>
          <w:rFonts w:asciiTheme="majorBidi" w:eastAsia="LiberationSans" w:hAnsiTheme="majorBidi" w:cstheme="majorBidi"/>
          <w:lang w:eastAsia="en-US" w:bidi="ar-SA"/>
        </w:rPr>
        <w:t>component and the counter-ion</w:t>
      </w:r>
      <w:r w:rsidR="007E2032">
        <w:rPr>
          <w:rFonts w:asciiTheme="majorBidi" w:eastAsia="LiberationSans" w:hAnsiTheme="majorBidi" w:cstheme="majorBidi"/>
          <w:lang w:eastAsia="en-US" w:bidi="ar-SA"/>
        </w:rPr>
        <w:t>,</w:t>
      </w:r>
      <w:r w:rsidR="007E2032" w:rsidRPr="009B5A23">
        <w:rPr>
          <w:rFonts w:asciiTheme="majorBidi" w:eastAsia="LiberationSans" w:hAnsiTheme="majorBidi" w:cstheme="majorBidi"/>
          <w:lang w:eastAsia="en-US" w:bidi="ar-SA"/>
        </w:rPr>
        <w:t xml:space="preserve"> influence the </w:t>
      </w:r>
      <w:r w:rsidR="00596820">
        <w:rPr>
          <w:rFonts w:asciiTheme="majorBidi" w:eastAsia="LiberationSans" w:hAnsiTheme="majorBidi" w:cstheme="majorBidi"/>
          <w:lang w:eastAsia="en-US" w:bidi="ar-SA"/>
        </w:rPr>
        <w:t xml:space="preserve">ionic liquid </w:t>
      </w:r>
      <w:r w:rsidR="007E2032" w:rsidRPr="009B5A23">
        <w:rPr>
          <w:rFonts w:asciiTheme="majorBidi" w:eastAsia="LiberationSans" w:hAnsiTheme="majorBidi" w:cstheme="majorBidi"/>
          <w:lang w:eastAsia="en-US" w:bidi="ar-SA"/>
        </w:rPr>
        <w:t>properties like melting point, viscosity,</w:t>
      </w:r>
      <w:r w:rsidR="007E2032">
        <w:rPr>
          <w:rFonts w:asciiTheme="majorBidi" w:eastAsia="LiberationSans" w:hAnsiTheme="majorBidi" w:cstheme="majorBidi"/>
          <w:lang w:eastAsia="en-US" w:bidi="ar-SA"/>
        </w:rPr>
        <w:t xml:space="preserve"> conductivity</w:t>
      </w:r>
      <w:r w:rsidR="007E2032" w:rsidRPr="009B5A23">
        <w:rPr>
          <w:rFonts w:asciiTheme="majorBidi" w:eastAsia="LiberationSans" w:hAnsiTheme="majorBidi" w:cstheme="majorBidi"/>
          <w:lang w:eastAsia="en-US" w:bidi="ar-SA"/>
        </w:rPr>
        <w:t xml:space="preserve"> and</w:t>
      </w:r>
      <w:r w:rsidR="007E2032">
        <w:rPr>
          <w:rFonts w:asciiTheme="majorBidi" w:eastAsia="LiberationSans" w:hAnsiTheme="majorBidi" w:cstheme="majorBidi"/>
          <w:lang w:eastAsia="en-US" w:bidi="ar-SA"/>
        </w:rPr>
        <w:t xml:space="preserve"> </w:t>
      </w:r>
      <w:r w:rsidR="007E2032" w:rsidRPr="00296BCF">
        <w:rPr>
          <w:rFonts w:asciiTheme="majorBidi" w:eastAsia="LiberationSans" w:hAnsiTheme="majorBidi" w:cstheme="majorBidi"/>
          <w:lang w:eastAsia="en-US" w:bidi="ar-SA"/>
        </w:rPr>
        <w:t xml:space="preserve">solubility </w:t>
      </w:r>
      <w:r w:rsidR="007E2032" w:rsidRPr="00296BCF">
        <w:rPr>
          <w:rFonts w:asciiTheme="majorBidi" w:eastAsia="LiberationSans" w:hAnsiTheme="majorBidi" w:cstheme="majorBidi"/>
          <w:lang w:eastAsia="en-US" w:bidi="ar-SA"/>
        </w:rPr>
        <w:fldChar w:fldCharType="begin"/>
      </w:r>
      <w:r w:rsidR="005228B2">
        <w:rPr>
          <w:rFonts w:asciiTheme="majorBidi" w:eastAsia="LiberationSans" w:hAnsiTheme="majorBidi" w:cstheme="majorBidi"/>
          <w:lang w:eastAsia="en-US" w:bidi="ar-SA"/>
        </w:rPr>
        <w:instrText xml:space="preserve"> ADDIN ZOTERO_ITEM CSL_CITATION {"citationID":"2apkbp79e0","properties":{"formattedCitation":"{\\rtf [25]\\uc0\\u8211{}[27]}","plainCitation":"[25]–[27]"},"citationItems":[{"id":124,"uris":["http://zotero.org/users/3462404/items/62PD8IND"],"uri":["http://zotero.org/users/3462404/items/62PD8IND"],"itemData":{"id":124,"type":"article-journal","title":"Ionic liquids and reactions at the electrochemical interface","page":"1659-1669","volume":"12","journalAbbreviation":"Physical Chemistry Chemical Physics","author":[{"family":"D.R. MacFarlane","given":""},{"family":"J.M. Pringle","given":""},{"family":"P.C. Howlett","given":""},{"family":"M. Forsyth","given":""}],"issued":{"date-parts":[["2010"]]}}},{"id":130,"uris":["http://zotero.org/users/3462404/items/TFRKQX68"],"uri":["http://zotero.org/users/3462404/items/TFRKQX68"],"itemData":{"id":130,"type":"article-journal","title":"Properties of 1,3-dialkylimidazolium chloride-aluminum chloride ionic liquids. 2. phase transitions, densities, electrical conductivities and viscosities","page":"2614-2621","volume":"12","journalAbbreviation":"Journal of Physical Chemistry","author":[{"family":"A.A. Fannin Jr.","given":""},{"family":"D.A. Floreani","given":""},{"family":"L.A. King","given":""},{"family":"J.S. Landers","given":""},{"family":"B.J. Piersma","given":""},{"family":"D.J. Stech","given":""},{"family":"R.L. Vaughn","given":""},{"family":"J.S. Wilkes","given":""},{"family":"J.L. Williams","given":""}],"issued":{"date-parts":[["1984"]]}}},{"id":125,"uris":["http://zotero.org/users/3462404/items/BV8MMT2S"],"uri":["http://zotero.org/users/3462404/items/BV8MMT2S"],"itemData":{"id":125,"type":"article-journal","title":"Electrochemical aspects of ionic liquids","journalAbbreviation":"John Wiley &amp; Sons, Hoboken, New Jersey","author":[{"family":"H. Ohno","given":""}],"issued":{"date-parts":[["2005"]]}}}],"schema":"https://github.com/citation-style-language/schema/raw/master/csl-citation.json"} </w:instrText>
      </w:r>
      <w:r w:rsidR="007E2032" w:rsidRPr="00296BCF">
        <w:rPr>
          <w:rFonts w:asciiTheme="majorBidi" w:eastAsia="LiberationSans" w:hAnsiTheme="majorBidi" w:cstheme="majorBidi"/>
          <w:lang w:eastAsia="en-US" w:bidi="ar-SA"/>
        </w:rPr>
        <w:fldChar w:fldCharType="separate"/>
      </w:r>
      <w:r w:rsidR="007E70B6" w:rsidRPr="007E70B6">
        <w:rPr>
          <w:rFonts w:ascii="Times New Roman" w:hAnsi="Times New Roman" w:cs="Times New Roman"/>
        </w:rPr>
        <w:t>[25]–[27]</w:t>
      </w:r>
      <w:r w:rsidR="007E2032" w:rsidRPr="00296BCF">
        <w:rPr>
          <w:rFonts w:asciiTheme="majorBidi" w:eastAsia="LiberationSans" w:hAnsiTheme="majorBidi" w:cstheme="majorBidi"/>
          <w:lang w:eastAsia="en-US" w:bidi="ar-SA"/>
        </w:rPr>
        <w:fldChar w:fldCharType="end"/>
      </w:r>
      <w:r w:rsidR="007E2032" w:rsidRPr="00296BCF">
        <w:rPr>
          <w:rFonts w:asciiTheme="majorBidi" w:eastAsia="LiberationSans" w:hAnsiTheme="majorBidi" w:cstheme="majorBidi"/>
          <w:lang w:eastAsia="en-US" w:bidi="ar-SA"/>
        </w:rPr>
        <w:t>.</w:t>
      </w:r>
      <w:r w:rsidR="007E2032">
        <w:rPr>
          <w:rFonts w:asciiTheme="majorBidi" w:eastAsia="LiberationSans" w:hAnsiTheme="majorBidi" w:cstheme="majorBidi"/>
          <w:lang w:eastAsia="en-US" w:bidi="ar-SA"/>
        </w:rPr>
        <w:t xml:space="preserve"> </w:t>
      </w:r>
    </w:p>
    <w:p w14:paraId="20A2BBE3" w14:textId="77777777" w:rsidR="00426470" w:rsidRDefault="00426470" w:rsidP="00426470">
      <w:pPr>
        <w:pStyle w:val="TextBody0"/>
        <w:tabs>
          <w:tab w:val="left" w:pos="7798"/>
        </w:tabs>
        <w:spacing w:after="0"/>
        <w:rPr>
          <w:rFonts w:asciiTheme="majorBidi" w:eastAsia="LiberationSans" w:hAnsiTheme="majorBidi" w:cstheme="majorBidi"/>
          <w:lang w:eastAsia="en-US" w:bidi="ar-SA"/>
        </w:rPr>
      </w:pPr>
    </w:p>
    <w:p w14:paraId="11F4B0BA" w14:textId="0C381E04" w:rsidR="007E2032" w:rsidRPr="00667CF1" w:rsidRDefault="007E2032" w:rsidP="007E70B6">
      <w:pPr>
        <w:pStyle w:val="ListParagraph"/>
        <w:spacing w:after="0" w:line="360" w:lineRule="auto"/>
        <w:ind w:left="0"/>
        <w:jc w:val="both"/>
        <w:rPr>
          <w:rFonts w:ascii="Times New Roman" w:hAnsi="Times New Roman" w:cs="Times New Roman"/>
          <w:lang w:val="en-GB"/>
        </w:rPr>
      </w:pPr>
      <w:r>
        <w:rPr>
          <w:rFonts w:asciiTheme="majorBidi" w:eastAsia="LiberationSans" w:hAnsiTheme="majorBidi" w:cstheme="majorBidi"/>
          <w:kern w:val="0"/>
          <w:lang w:val="en-GB" w:eastAsia="en-US" w:bidi="ar-SA"/>
        </w:rPr>
        <w:t xml:space="preserve">Ionic liquids </w:t>
      </w:r>
      <w:r w:rsidR="00DE7CB6">
        <w:rPr>
          <w:rFonts w:asciiTheme="majorBidi" w:eastAsia="LiberationSans" w:hAnsiTheme="majorBidi" w:cstheme="majorBidi"/>
          <w:kern w:val="0"/>
          <w:lang w:val="en-GB" w:eastAsia="en-US" w:bidi="ar-SA"/>
        </w:rPr>
        <w:t>such as</w:t>
      </w:r>
      <w:r>
        <w:rPr>
          <w:rFonts w:asciiTheme="majorBidi" w:eastAsia="LiberationSans" w:hAnsiTheme="majorBidi" w:cstheme="majorBidi"/>
          <w:kern w:val="0"/>
          <w:lang w:val="en-GB" w:eastAsia="en-US" w:bidi="ar-SA"/>
        </w:rPr>
        <w:t xml:space="preserve"> </w:t>
      </w:r>
      <w:r w:rsidRPr="006657C5">
        <w:rPr>
          <w:rFonts w:asciiTheme="majorBidi" w:hAnsiTheme="majorBidi" w:cstheme="majorBidi"/>
          <w:kern w:val="0"/>
          <w:lang w:val="en-GB" w:eastAsia="en-US" w:bidi="ar-SA"/>
        </w:rPr>
        <w:t>1-</w:t>
      </w:r>
      <w:r>
        <w:rPr>
          <w:rFonts w:asciiTheme="majorBidi" w:hAnsiTheme="majorBidi" w:cstheme="majorBidi"/>
          <w:kern w:val="0"/>
          <w:lang w:val="en-GB" w:eastAsia="en-US" w:bidi="ar-SA"/>
        </w:rPr>
        <w:t>e</w:t>
      </w:r>
      <w:r w:rsidRPr="006657C5">
        <w:rPr>
          <w:rFonts w:asciiTheme="majorBidi" w:hAnsiTheme="majorBidi" w:cstheme="majorBidi"/>
          <w:kern w:val="0"/>
          <w:lang w:val="en-GB" w:eastAsia="en-US" w:bidi="ar-SA"/>
        </w:rPr>
        <w:t>thyl-3-methylim</w:t>
      </w:r>
      <w:r w:rsidR="00D843B6">
        <w:rPr>
          <w:rFonts w:asciiTheme="majorBidi" w:hAnsiTheme="majorBidi" w:cstheme="majorBidi"/>
          <w:kern w:val="0"/>
          <w:lang w:val="en-GB" w:eastAsia="en-US" w:bidi="ar-SA"/>
        </w:rPr>
        <w:t>i</w:t>
      </w:r>
      <w:r w:rsidRPr="006657C5">
        <w:rPr>
          <w:rFonts w:asciiTheme="majorBidi" w:hAnsiTheme="majorBidi" w:cstheme="majorBidi"/>
          <w:kern w:val="0"/>
          <w:lang w:val="en-GB" w:eastAsia="en-US" w:bidi="ar-SA"/>
        </w:rPr>
        <w:t>dazolium</w:t>
      </w:r>
      <w:r>
        <w:rPr>
          <w:rFonts w:asciiTheme="majorBidi" w:eastAsia="LiberationSans" w:hAnsiTheme="majorBidi" w:cstheme="majorBidi"/>
          <w:kern w:val="0"/>
          <w:lang w:val="en-GB" w:eastAsia="en-US" w:bidi="ar-SA"/>
        </w:rPr>
        <w:t xml:space="preserve">, </w:t>
      </w:r>
      <w:r>
        <w:rPr>
          <w:rFonts w:asciiTheme="majorBidi" w:hAnsiTheme="majorBidi" w:cstheme="majorBidi"/>
          <w:lang w:val="en-GB"/>
        </w:rPr>
        <w:t>1,3-di</w:t>
      </w:r>
      <w:r w:rsidR="00146AF7">
        <w:rPr>
          <w:rFonts w:asciiTheme="majorBidi" w:hAnsiTheme="majorBidi" w:cstheme="majorBidi"/>
          <w:lang w:val="en-GB"/>
        </w:rPr>
        <w:t>-n-butylimidazolium</w:t>
      </w:r>
      <w:r w:rsidR="00EF1577">
        <w:rPr>
          <w:rFonts w:asciiTheme="majorBidi" w:hAnsiTheme="majorBidi" w:cstheme="majorBidi"/>
          <w:lang w:val="en-GB"/>
        </w:rPr>
        <w:t>,</w:t>
      </w:r>
      <w:r w:rsidR="00146AF7">
        <w:rPr>
          <w:rFonts w:asciiTheme="majorBidi" w:hAnsiTheme="majorBidi" w:cstheme="majorBidi"/>
          <w:lang w:val="en-GB"/>
        </w:rPr>
        <w:t xml:space="preserve"> </w:t>
      </w:r>
      <w:r w:rsidR="00EF1577">
        <w:rPr>
          <w:rFonts w:asciiTheme="majorBidi" w:hAnsiTheme="majorBidi" w:cstheme="majorBidi"/>
          <w:color w:val="000000" w:themeColor="text1"/>
        </w:rPr>
        <w:t>1-butylpyridinium</w:t>
      </w:r>
      <w:r w:rsidRPr="00785DDE">
        <w:rPr>
          <w:rFonts w:asciiTheme="majorBidi" w:hAnsiTheme="majorBidi" w:cstheme="majorBidi"/>
          <w:color w:val="000000" w:themeColor="text1"/>
        </w:rPr>
        <w:t xml:space="preserve">, </w:t>
      </w:r>
      <w:r w:rsidRPr="00785DDE">
        <w:rPr>
          <w:rFonts w:asciiTheme="majorBidi" w:hAnsiTheme="majorBidi" w:cstheme="majorBidi"/>
          <w:lang w:val="en-GB"/>
        </w:rPr>
        <w:t>t</w:t>
      </w:r>
      <w:r w:rsidRPr="00785DDE">
        <w:rPr>
          <w:rFonts w:asciiTheme="majorBidi" w:eastAsia="LiberationSans" w:hAnsiTheme="majorBidi" w:cstheme="majorBidi"/>
          <w:kern w:val="0"/>
          <w:lang w:val="en-GB" w:eastAsia="en-US" w:bidi="ar-SA"/>
        </w:rPr>
        <w:t xml:space="preserve">riazolium, or alphatic onium </w:t>
      </w:r>
      <w:r w:rsidRPr="00667CF1">
        <w:rPr>
          <w:rFonts w:ascii="Times New Roman" w:eastAsia="LiberationSans" w:hAnsi="Times New Roman" w:cs="Times New Roman"/>
          <w:kern w:val="0"/>
          <w:lang w:val="en-GB" w:eastAsia="en-US" w:bidi="ar-SA"/>
        </w:rPr>
        <w:t xml:space="preserve">cation </w:t>
      </w:r>
      <w:r w:rsidRPr="00667CF1">
        <w:rPr>
          <w:rFonts w:eastAsia="LiberationSans" w:cs="Times New Roman"/>
          <w:kern w:val="0"/>
          <w:lang w:eastAsia="en-US" w:bidi="ar-SA"/>
        </w:rPr>
        <w:fldChar w:fldCharType="begin"/>
      </w:r>
      <w:r w:rsidR="005228B2">
        <w:rPr>
          <w:rFonts w:ascii="Times New Roman" w:eastAsia="LiberationSans" w:hAnsi="Times New Roman" w:cs="Times New Roman"/>
          <w:kern w:val="0"/>
          <w:lang w:val="en-GB" w:eastAsia="en-US" w:bidi="ar-SA"/>
        </w:rPr>
        <w:instrText xml:space="preserve"> ADDIN ZOTERO_ITEM CSL_CITATION {"citationID":"gujaqi233","properties":{"formattedCitation":"[27]","plainCitation":"[27]"},"citationItems":[{"id":125,"uris":["http://zotero.org/users/3462404/items/BV8MMT2S"],"uri":["http://zotero.org/users/3462404/items/BV8MMT2S"],"itemData":{"id":125,"type":"article-journal","title":"Electrochemical aspects of ionic liquids","journalAbbreviation":"John Wiley &amp; Sons, Hoboken, New Jersey","author":[{"family":"H. Ohno","given":""}],"issued":{"date-parts":[["2005"]]}}}],"schema":"https://github.com/citation-style-language/schema/raw/master/csl-citation.json"} </w:instrText>
      </w:r>
      <w:r w:rsidRPr="00667CF1">
        <w:rPr>
          <w:rFonts w:eastAsia="LiberationSans" w:cs="Times New Roman"/>
          <w:kern w:val="0"/>
          <w:lang w:eastAsia="en-US" w:bidi="ar-SA"/>
        </w:rPr>
        <w:fldChar w:fldCharType="separate"/>
      </w:r>
      <w:r w:rsidR="007E70B6" w:rsidRPr="007E70B6">
        <w:rPr>
          <w:rFonts w:ascii="Times New Roman" w:hAnsi="Times New Roman" w:cs="Times New Roman"/>
        </w:rPr>
        <w:t>[27]</w:t>
      </w:r>
      <w:r w:rsidRPr="00667CF1">
        <w:rPr>
          <w:rFonts w:eastAsia="LiberationSans" w:cs="Times New Roman"/>
          <w:kern w:val="0"/>
          <w:lang w:eastAsia="en-US" w:bidi="ar-SA"/>
        </w:rPr>
        <w:fldChar w:fldCharType="end"/>
      </w:r>
      <w:r w:rsidRPr="00667CF1">
        <w:rPr>
          <w:rFonts w:ascii="Times New Roman" w:eastAsia="LiberationSans" w:hAnsi="Times New Roman" w:cs="Times New Roman"/>
          <w:kern w:val="0"/>
          <w:lang w:val="en-GB" w:eastAsia="en-US" w:bidi="ar-SA"/>
        </w:rPr>
        <w:t xml:space="preserve"> in</w:t>
      </w:r>
      <w:r w:rsidRPr="00785DDE">
        <w:rPr>
          <w:rFonts w:asciiTheme="majorBidi" w:eastAsia="LiberationSans" w:hAnsiTheme="majorBidi" w:cstheme="majorBidi"/>
          <w:kern w:val="0"/>
          <w:lang w:val="en-GB" w:eastAsia="en-US" w:bidi="ar-SA"/>
        </w:rPr>
        <w:t xml:space="preserve"> combination with chloroaluminate anions </w:t>
      </w:r>
      <w:r w:rsidR="009F1E2A" w:rsidRPr="00785DDE">
        <w:rPr>
          <w:rFonts w:asciiTheme="majorBidi" w:eastAsia="LiberationSans" w:hAnsiTheme="majorBidi" w:cstheme="majorBidi"/>
          <w:kern w:val="0"/>
          <w:lang w:val="en-GB" w:eastAsia="en-US" w:bidi="ar-SA"/>
        </w:rPr>
        <w:t>can reach</w:t>
      </w:r>
      <w:r w:rsidRPr="00785DDE">
        <w:rPr>
          <w:rFonts w:asciiTheme="majorBidi" w:eastAsia="LiberationSans" w:hAnsiTheme="majorBidi" w:cstheme="majorBidi"/>
          <w:kern w:val="0"/>
          <w:lang w:val="en-GB" w:eastAsia="en-US" w:bidi="ar-SA"/>
        </w:rPr>
        <w:t xml:space="preserve"> a potential window </w:t>
      </w:r>
      <w:r w:rsidR="00596820">
        <w:rPr>
          <w:rFonts w:asciiTheme="majorBidi" w:eastAsia="LiberationSans" w:hAnsiTheme="majorBidi" w:cstheme="majorBidi"/>
          <w:kern w:val="0"/>
          <w:lang w:val="en-GB" w:eastAsia="en-US" w:bidi="ar-SA"/>
        </w:rPr>
        <w:t xml:space="preserve">of </w:t>
      </w:r>
      <w:r w:rsidRPr="00785DDE">
        <w:rPr>
          <w:rFonts w:asciiTheme="majorBidi" w:eastAsia="LiberationSans" w:hAnsiTheme="majorBidi" w:cstheme="majorBidi"/>
          <w:kern w:val="0"/>
          <w:lang w:val="en-GB" w:eastAsia="en-US" w:bidi="ar-SA"/>
        </w:rPr>
        <w:t xml:space="preserve">up to 6 V. In addition, </w:t>
      </w:r>
      <w:r w:rsidRPr="00667CF1">
        <w:rPr>
          <w:rFonts w:ascii="Times New Roman" w:eastAsia="LiberationSans" w:hAnsi="Times New Roman" w:cs="Times New Roman"/>
          <w:kern w:val="0"/>
          <w:lang w:val="en-GB" w:eastAsia="en-US" w:bidi="ar-SA"/>
        </w:rPr>
        <w:t>the</w:t>
      </w:r>
      <w:r w:rsidR="00FA5D2A">
        <w:rPr>
          <w:rFonts w:ascii="Times New Roman" w:eastAsia="LiberationSans" w:hAnsi="Times New Roman" w:cs="Times New Roman"/>
          <w:kern w:val="0"/>
          <w:lang w:val="en-GB" w:eastAsia="en-US" w:bidi="ar-SA"/>
        </w:rPr>
        <w:t xml:space="preserve">ir </w:t>
      </w:r>
      <w:r w:rsidRPr="00667CF1">
        <w:rPr>
          <w:rFonts w:ascii="Times New Roman" w:eastAsia="LiberationSans" w:hAnsi="Times New Roman" w:cs="Times New Roman"/>
          <w:kern w:val="0"/>
          <w:lang w:val="en-GB" w:eastAsia="en-US" w:bidi="ar-SA"/>
        </w:rPr>
        <w:t xml:space="preserve">melting point </w:t>
      </w:r>
      <w:r w:rsidR="00FA5D2A">
        <w:rPr>
          <w:rFonts w:ascii="Times New Roman" w:eastAsia="LiberationSans" w:hAnsi="Times New Roman" w:cs="Times New Roman"/>
          <w:kern w:val="0"/>
          <w:lang w:val="en-GB" w:eastAsia="en-US" w:bidi="ar-SA"/>
        </w:rPr>
        <w:t xml:space="preserve">is </w:t>
      </w:r>
      <w:r w:rsidRPr="00667CF1">
        <w:rPr>
          <w:rFonts w:ascii="Times New Roman" w:eastAsia="LiberationSans" w:hAnsi="Times New Roman" w:cs="Times New Roman"/>
          <w:kern w:val="0"/>
          <w:lang w:val="en-GB" w:eastAsia="en-US" w:bidi="ar-SA"/>
        </w:rPr>
        <w:t xml:space="preserve">around room-temperature </w:t>
      </w:r>
      <w:r w:rsidR="00FA5D2A">
        <w:rPr>
          <w:rFonts w:ascii="Times New Roman" w:eastAsia="LiberationSans" w:hAnsi="Times New Roman" w:cs="Times New Roman"/>
          <w:kern w:val="0"/>
          <w:lang w:val="en-GB" w:eastAsia="en-US" w:bidi="ar-SA"/>
        </w:rPr>
        <w:t>with</w:t>
      </w:r>
      <w:r w:rsidR="00FA5D2A" w:rsidRPr="00667CF1">
        <w:rPr>
          <w:rFonts w:ascii="Times New Roman" w:eastAsia="LiberationSans" w:hAnsi="Times New Roman" w:cs="Times New Roman"/>
          <w:kern w:val="0"/>
          <w:lang w:val="en-GB" w:eastAsia="en-US" w:bidi="ar-SA"/>
        </w:rPr>
        <w:t xml:space="preserve"> </w:t>
      </w:r>
      <w:r w:rsidR="00596820">
        <w:rPr>
          <w:rFonts w:ascii="Times New Roman" w:eastAsia="LiberationSans" w:hAnsi="Times New Roman" w:cs="Times New Roman"/>
          <w:kern w:val="0"/>
          <w:lang w:val="en-GB" w:eastAsia="en-US" w:bidi="ar-SA"/>
        </w:rPr>
        <w:t xml:space="preserve">an </w:t>
      </w:r>
      <w:r w:rsidRPr="00667CF1">
        <w:rPr>
          <w:rFonts w:ascii="Times New Roman" w:eastAsia="LiberationSans" w:hAnsi="Times New Roman" w:cs="Times New Roman"/>
          <w:kern w:val="0"/>
          <w:lang w:val="en-GB" w:eastAsia="en-US" w:bidi="ar-SA"/>
        </w:rPr>
        <w:t>electric conductivity of 10 mS cm</w:t>
      </w:r>
      <w:r w:rsidRPr="00667CF1">
        <w:rPr>
          <w:rFonts w:ascii="Times New Roman" w:eastAsia="LiberationSans" w:hAnsi="Times New Roman" w:cs="Times New Roman"/>
          <w:kern w:val="0"/>
          <w:vertAlign w:val="superscript"/>
          <w:lang w:val="en-GB" w:eastAsia="en-US" w:bidi="ar-SA"/>
        </w:rPr>
        <w:t>-1</w:t>
      </w:r>
      <w:r w:rsidRPr="00667CF1">
        <w:rPr>
          <w:rFonts w:ascii="Times New Roman" w:eastAsia="LiberationSans" w:hAnsi="Times New Roman" w:cs="Times New Roman"/>
          <w:kern w:val="0"/>
          <w:lang w:val="en-GB" w:eastAsia="en-US" w:bidi="ar-SA"/>
        </w:rPr>
        <w:t xml:space="preserve"> </w:t>
      </w:r>
      <w:r w:rsidRPr="00667CF1">
        <w:rPr>
          <w:rFonts w:ascii="Times New Roman" w:eastAsia="LiberationSans" w:hAnsi="Times New Roman" w:cs="Times New Roman"/>
          <w:kern w:val="0"/>
          <w:lang w:val="en-GB" w:eastAsia="en-US" w:bidi="ar-SA"/>
        </w:rPr>
        <w:fldChar w:fldCharType="begin"/>
      </w:r>
      <w:r w:rsidR="005228B2">
        <w:rPr>
          <w:rFonts w:ascii="Times New Roman" w:eastAsia="LiberationSans" w:hAnsi="Times New Roman" w:cs="Times New Roman"/>
          <w:kern w:val="0"/>
          <w:lang w:val="en-GB" w:eastAsia="en-US" w:bidi="ar-SA"/>
        </w:rPr>
        <w:instrText xml:space="preserve"> ADDIN ZOTERO_ITEM CSL_CITATION {"citationID":"62hq0jtst","properties":{"formattedCitation":"[28]","plainCitation":"[28]"},"citationItems":[{"id":131,"uris":["http://zotero.org/users/3462404/items/VWCJV2CD"],"uri":["http://zotero.org/users/3462404/items/VWCJV2CD"],"itemData":{"id":131,"type":"article-journal","title":"Thermal properties of imidazolium ionic liquids","page":"97-102","volume":"357-358","journalAbbreviation":"Thermochimica Acta","author":[{"family":"H.L. Ngo","given":""},{"family":"K. LeCompte","given":""},{"family":"L. Hargens","given":""},{"family":"A.B. McEwen","given":""}],"issued":{"date-parts":[["2000"]]}}}],"schema":"https://github.com/citation-style-language/schema/raw/master/csl-citation.json"} </w:instrText>
      </w:r>
      <w:r w:rsidRPr="00667CF1">
        <w:rPr>
          <w:rFonts w:ascii="Times New Roman" w:eastAsia="LiberationSans" w:hAnsi="Times New Roman" w:cs="Times New Roman"/>
          <w:kern w:val="0"/>
          <w:lang w:val="en-GB" w:eastAsia="en-US" w:bidi="ar-SA"/>
        </w:rPr>
        <w:fldChar w:fldCharType="separate"/>
      </w:r>
      <w:r w:rsidR="007E70B6" w:rsidRPr="007E70B6">
        <w:rPr>
          <w:rFonts w:ascii="Times New Roman" w:hAnsi="Times New Roman" w:cs="Times New Roman"/>
        </w:rPr>
        <w:t>[28]</w:t>
      </w:r>
      <w:r w:rsidRPr="00667CF1">
        <w:rPr>
          <w:rFonts w:ascii="Times New Roman" w:eastAsia="LiberationSans" w:hAnsi="Times New Roman" w:cs="Times New Roman"/>
          <w:kern w:val="0"/>
          <w:lang w:val="en-GB" w:eastAsia="en-US" w:bidi="ar-SA"/>
        </w:rPr>
        <w:fldChar w:fldCharType="end"/>
      </w:r>
      <w:r w:rsidR="00487332" w:rsidRPr="00667CF1">
        <w:rPr>
          <w:rFonts w:ascii="Times New Roman" w:eastAsia="LiberationSans" w:hAnsi="Times New Roman" w:cs="Times New Roman"/>
          <w:kern w:val="0"/>
          <w:lang w:val="en-GB" w:eastAsia="en-US" w:bidi="ar-SA"/>
        </w:rPr>
        <w:t xml:space="preserve">, which is </w:t>
      </w:r>
      <w:r w:rsidR="002F5B8F">
        <w:rPr>
          <w:rFonts w:ascii="Times New Roman" w:eastAsia="LiberationSans" w:hAnsi="Times New Roman" w:cs="Times New Roman"/>
          <w:kern w:val="0"/>
          <w:lang w:val="en-GB" w:eastAsia="en-US" w:bidi="ar-SA"/>
        </w:rPr>
        <w:t>within</w:t>
      </w:r>
      <w:r w:rsidR="002F5B8F" w:rsidRPr="00667CF1">
        <w:rPr>
          <w:rFonts w:ascii="Times New Roman" w:eastAsia="LiberationSans" w:hAnsi="Times New Roman" w:cs="Times New Roman"/>
          <w:kern w:val="0"/>
          <w:lang w:val="en-GB" w:eastAsia="en-US" w:bidi="ar-SA"/>
        </w:rPr>
        <w:t xml:space="preserve"> </w:t>
      </w:r>
      <w:r w:rsidR="00487332" w:rsidRPr="00667CF1">
        <w:rPr>
          <w:rFonts w:ascii="Times New Roman" w:eastAsia="LiberationSans" w:hAnsi="Times New Roman" w:cs="Times New Roman"/>
          <w:kern w:val="0"/>
          <w:lang w:val="en-GB" w:eastAsia="en-US" w:bidi="ar-SA"/>
        </w:rPr>
        <w:t xml:space="preserve">the </w:t>
      </w:r>
      <w:r w:rsidR="002F5B8F">
        <w:rPr>
          <w:rFonts w:ascii="Times New Roman" w:eastAsia="LiberationSans" w:hAnsi="Times New Roman" w:cs="Times New Roman"/>
          <w:kern w:val="0"/>
          <w:lang w:val="en-GB" w:eastAsia="en-US" w:bidi="ar-SA"/>
        </w:rPr>
        <w:t xml:space="preserve">order of </w:t>
      </w:r>
      <w:r w:rsidR="00487332" w:rsidRPr="00667CF1">
        <w:rPr>
          <w:rFonts w:ascii="Times New Roman" w:eastAsia="LiberationSans" w:hAnsi="Times New Roman" w:cs="Times New Roman"/>
          <w:kern w:val="0"/>
          <w:lang w:val="en-GB" w:eastAsia="en-US" w:bidi="ar-SA"/>
        </w:rPr>
        <w:t xml:space="preserve">magnitude of </w:t>
      </w:r>
      <w:r w:rsidR="00596820">
        <w:rPr>
          <w:rFonts w:ascii="Times New Roman" w:eastAsia="LiberationSans" w:hAnsi="Times New Roman" w:cs="Times New Roman"/>
          <w:kern w:val="0"/>
          <w:lang w:val="en-GB" w:eastAsia="en-US" w:bidi="ar-SA"/>
        </w:rPr>
        <w:t xml:space="preserve">most </w:t>
      </w:r>
      <w:r w:rsidR="00487332" w:rsidRPr="00667CF1">
        <w:rPr>
          <w:rFonts w:ascii="Times New Roman" w:eastAsia="LiberationSans" w:hAnsi="Times New Roman" w:cs="Times New Roman"/>
          <w:kern w:val="0"/>
          <w:lang w:val="en-GB" w:eastAsia="en-US" w:bidi="ar-SA"/>
        </w:rPr>
        <w:t>aqueous electrolytes</w:t>
      </w:r>
      <w:r w:rsidRPr="00667CF1">
        <w:rPr>
          <w:rFonts w:ascii="Times New Roman" w:eastAsia="LiberationSans" w:hAnsi="Times New Roman" w:cs="Times New Roman"/>
          <w:kern w:val="0"/>
          <w:lang w:val="en-GB" w:eastAsia="en-US" w:bidi="ar-SA"/>
        </w:rPr>
        <w:t>. Chloroaluminate based ionic liquids are mostly hygroscopic</w:t>
      </w:r>
      <w:r w:rsidR="001047D5" w:rsidRPr="00667CF1">
        <w:rPr>
          <w:rFonts w:ascii="Times New Roman" w:eastAsia="LiberationSans" w:hAnsi="Times New Roman" w:cs="Times New Roman"/>
          <w:kern w:val="0"/>
          <w:lang w:val="en-GB" w:eastAsia="en-US" w:bidi="ar-SA"/>
        </w:rPr>
        <w:t xml:space="preserve"> </w:t>
      </w:r>
      <w:r w:rsidR="001047D5" w:rsidRPr="00667CF1">
        <w:rPr>
          <w:rFonts w:ascii="Times New Roman" w:eastAsia="LiberationSans" w:hAnsi="Times New Roman" w:cs="Times New Roman"/>
          <w:kern w:val="0"/>
          <w:lang w:val="en-GB" w:eastAsia="en-US" w:bidi="ar-SA"/>
        </w:rPr>
        <w:fldChar w:fldCharType="begin"/>
      </w:r>
      <w:r w:rsidR="005228B2">
        <w:rPr>
          <w:rFonts w:ascii="Times New Roman" w:eastAsia="LiberationSans" w:hAnsi="Times New Roman" w:cs="Times New Roman"/>
          <w:kern w:val="0"/>
          <w:lang w:val="en-GB" w:eastAsia="en-US" w:bidi="ar-SA"/>
        </w:rPr>
        <w:instrText xml:space="preserve"> ADDIN ZOTERO_ITEM CSL_CITATION {"citationID":"2f1k1s7koe","properties":{"formattedCitation":"[29]","plainCitation":"[29]"},"citationItems":[{"id":72,"uris":["http://zotero.org/users/3462404/items/ADTUNKE6"],"uri":["http://zotero.org/users/3462404/items/ADTUNKE6"],"itemData":{"id":72,"type":"article-journal","title":"Al electroplating on the AZ121 Mg alloy in an EMIC-AlCl3 ionic liquid containing ethylene glycol","page":"3423-3427","volume":"16","journalAbbreviation":"Journal of Solid State Electrochemistry","author":[{"family":"M. Ueda","given":""},{"family":"S. Hariyama","given":""},{"family":"T. Ohtsuka","given":""}],"issued":{"date-parts":[["2012"]]}}}],"schema":"https://github.com/citation-style-language/schema/raw/master/csl-citation.json"} </w:instrText>
      </w:r>
      <w:r w:rsidR="001047D5" w:rsidRPr="00667CF1">
        <w:rPr>
          <w:rFonts w:ascii="Times New Roman" w:eastAsia="LiberationSans" w:hAnsi="Times New Roman" w:cs="Times New Roman"/>
          <w:kern w:val="0"/>
          <w:lang w:val="en-GB" w:eastAsia="en-US" w:bidi="ar-SA"/>
        </w:rPr>
        <w:fldChar w:fldCharType="separate"/>
      </w:r>
      <w:r w:rsidR="007E70B6" w:rsidRPr="007E70B6">
        <w:rPr>
          <w:rFonts w:ascii="Times New Roman" w:hAnsi="Times New Roman" w:cs="Times New Roman"/>
        </w:rPr>
        <w:t>[29]</w:t>
      </w:r>
      <w:r w:rsidR="001047D5" w:rsidRPr="00667CF1">
        <w:rPr>
          <w:rFonts w:ascii="Times New Roman" w:eastAsia="LiberationSans" w:hAnsi="Times New Roman" w:cs="Times New Roman"/>
          <w:kern w:val="0"/>
          <w:lang w:val="en-GB" w:eastAsia="en-US" w:bidi="ar-SA"/>
        </w:rPr>
        <w:fldChar w:fldCharType="end"/>
      </w:r>
      <w:r w:rsidRPr="00667CF1">
        <w:rPr>
          <w:rFonts w:ascii="Times New Roman" w:eastAsia="LiberationSans" w:hAnsi="Times New Roman" w:cs="Times New Roman"/>
          <w:kern w:val="0"/>
          <w:lang w:val="en-GB" w:eastAsia="en-US" w:bidi="ar-SA"/>
        </w:rPr>
        <w:t>. Moisture can decompose the</w:t>
      </w:r>
      <w:r w:rsidR="00596820">
        <w:rPr>
          <w:rFonts w:ascii="Times New Roman" w:eastAsia="LiberationSans" w:hAnsi="Times New Roman" w:cs="Times New Roman"/>
          <w:kern w:val="0"/>
          <w:lang w:val="en-GB" w:eastAsia="en-US" w:bidi="ar-SA"/>
        </w:rPr>
        <w:t>m</w:t>
      </w:r>
      <w:r w:rsidRPr="00667CF1">
        <w:rPr>
          <w:rFonts w:ascii="Times New Roman" w:eastAsia="LiberationSans" w:hAnsi="Times New Roman" w:cs="Times New Roman"/>
          <w:kern w:val="0"/>
          <w:lang w:val="en-GB" w:eastAsia="en-US" w:bidi="ar-SA"/>
        </w:rPr>
        <w:t xml:space="preserve"> or decrease the potential window</w:t>
      </w:r>
      <w:r w:rsidRPr="00667CF1">
        <w:rPr>
          <w:rFonts w:ascii="Times New Roman" w:hAnsi="Times New Roman" w:cs="Times New Roman"/>
          <w:lang w:val="en-GB"/>
        </w:rPr>
        <w:t xml:space="preserve">. </w:t>
      </w:r>
      <w:r w:rsidR="00AE561E" w:rsidRPr="00667CF1">
        <w:rPr>
          <w:rFonts w:ascii="Times New Roman" w:hAnsi="Times New Roman" w:cs="Times New Roman"/>
          <w:lang w:val="en-GB"/>
        </w:rPr>
        <w:t>For example</w:t>
      </w:r>
      <w:r w:rsidRPr="00667CF1">
        <w:rPr>
          <w:rFonts w:ascii="Times New Roman" w:hAnsi="Times New Roman" w:cs="Times New Roman"/>
          <w:lang w:val="en-GB"/>
        </w:rPr>
        <w:t xml:space="preserve"> </w:t>
      </w:r>
      <w:r w:rsidRPr="000D276A">
        <w:rPr>
          <w:rFonts w:ascii="Times New Roman" w:hAnsi="Times New Roman" w:cs="Times New Roman"/>
          <w:lang w:val="en-GB"/>
        </w:rPr>
        <w:t xml:space="preserve">3 wt.% </w:t>
      </w:r>
      <w:r w:rsidR="004128DF">
        <w:rPr>
          <w:rFonts w:ascii="Times New Roman" w:hAnsi="Times New Roman" w:cs="Times New Roman"/>
          <w:lang w:val="en-GB"/>
        </w:rPr>
        <w:t xml:space="preserve">of water </w:t>
      </w:r>
      <w:r w:rsidR="005024B9" w:rsidRPr="000D276A">
        <w:rPr>
          <w:rFonts w:ascii="Times New Roman" w:hAnsi="Times New Roman" w:cs="Times New Roman"/>
          <w:lang w:val="en-GB"/>
        </w:rPr>
        <w:t xml:space="preserve">could </w:t>
      </w:r>
      <w:r w:rsidRPr="000D276A">
        <w:rPr>
          <w:rFonts w:ascii="Times New Roman" w:hAnsi="Times New Roman" w:cs="Times New Roman"/>
          <w:lang w:val="en-GB"/>
        </w:rPr>
        <w:t>decrease the anodic and cathodic potential window</w:t>
      </w:r>
      <w:r w:rsidR="00AB418D" w:rsidRPr="000D276A">
        <w:rPr>
          <w:rFonts w:ascii="Times New Roman" w:hAnsi="Times New Roman" w:cs="Times New Roman"/>
          <w:lang w:val="en-GB"/>
        </w:rPr>
        <w:t xml:space="preserve"> </w:t>
      </w:r>
      <w:r w:rsidR="000D276A" w:rsidRPr="000D276A">
        <w:rPr>
          <w:rFonts w:ascii="Times New Roman" w:hAnsi="Times New Roman" w:cs="Times New Roman"/>
          <w:lang w:val="en-GB"/>
        </w:rPr>
        <w:t>from 6 V</w:t>
      </w:r>
      <w:r w:rsidRPr="000D276A">
        <w:rPr>
          <w:rFonts w:ascii="Times New Roman" w:hAnsi="Times New Roman" w:cs="Times New Roman"/>
          <w:lang w:val="en-GB"/>
        </w:rPr>
        <w:t xml:space="preserve"> to 3 V </w:t>
      </w:r>
      <w:r w:rsidRPr="000D276A">
        <w:rPr>
          <w:rFonts w:ascii="Times New Roman" w:hAnsi="Times New Roman" w:cs="Times New Roman"/>
          <w:lang w:val="en-GB"/>
        </w:rPr>
        <w:fldChar w:fldCharType="begin"/>
      </w:r>
      <w:r w:rsidR="005228B2">
        <w:rPr>
          <w:rFonts w:ascii="Times New Roman" w:hAnsi="Times New Roman" w:cs="Times New Roman"/>
          <w:lang w:val="en-GB"/>
        </w:rPr>
        <w:instrText xml:space="preserve"> ADDIN ZOTERO_ITEM CSL_CITATION {"citationID":"cme4jb127","properties":{"formattedCitation":"[27]","plainCitation":"[27]"},"citationItems":[{"id":125,"uris":["http://zotero.org/users/3462404/items/BV8MMT2S"],"uri":["http://zotero.org/users/3462404/items/BV8MMT2S"],"itemData":{"id":125,"type":"article-journal","title":"Electrochemical aspects of ionic liquids","journalAbbreviation":"John Wiley &amp; Sons, Hoboken, New Jersey","author":[{"family":"H. Ohno","given":""}],"issued":{"date-parts":[["2005"]]}}}],"schema":"https://github.com/citation-style-language/schema/raw/master/csl-citation.json"} </w:instrText>
      </w:r>
      <w:r w:rsidRPr="000D276A">
        <w:rPr>
          <w:rFonts w:ascii="Times New Roman" w:hAnsi="Times New Roman" w:cs="Times New Roman"/>
          <w:lang w:val="en-GB"/>
        </w:rPr>
        <w:fldChar w:fldCharType="separate"/>
      </w:r>
      <w:r w:rsidR="007E70B6" w:rsidRPr="007E70B6">
        <w:rPr>
          <w:rFonts w:ascii="Times New Roman" w:hAnsi="Times New Roman" w:cs="Times New Roman"/>
        </w:rPr>
        <w:t>[27]</w:t>
      </w:r>
      <w:r w:rsidRPr="000D276A">
        <w:rPr>
          <w:rFonts w:ascii="Times New Roman" w:hAnsi="Times New Roman" w:cs="Times New Roman"/>
          <w:lang w:val="en-GB"/>
        </w:rPr>
        <w:fldChar w:fldCharType="end"/>
      </w:r>
      <w:r w:rsidRPr="000D276A">
        <w:rPr>
          <w:rFonts w:ascii="Times New Roman" w:hAnsi="Times New Roman" w:cs="Times New Roman"/>
          <w:lang w:val="en-GB"/>
        </w:rPr>
        <w:t xml:space="preserve">. In contrast to non-chloroaluminate systems, which are mostly Lewis neutral, chloroaluminate ionic liquids </w:t>
      </w:r>
      <w:r w:rsidR="00DA3491" w:rsidRPr="000D276A">
        <w:rPr>
          <w:rFonts w:ascii="Times New Roman" w:hAnsi="Times New Roman" w:cs="Times New Roman"/>
          <w:lang w:val="en-GB"/>
        </w:rPr>
        <w:t>can change their acidity by varying the molar composition of the anion and cation component</w:t>
      </w:r>
      <w:r w:rsidR="00EB2013" w:rsidRPr="000D276A">
        <w:rPr>
          <w:rFonts w:ascii="Times New Roman" w:hAnsi="Times New Roman" w:cs="Times New Roman"/>
          <w:lang w:val="en-GB"/>
        </w:rPr>
        <w:t>s</w:t>
      </w:r>
      <w:r w:rsidR="004128DF">
        <w:rPr>
          <w:rFonts w:ascii="Times New Roman" w:hAnsi="Times New Roman" w:cs="Times New Roman"/>
          <w:lang w:val="en-GB"/>
        </w:rPr>
        <w:t xml:space="preserve"> to</w:t>
      </w:r>
      <w:r w:rsidRPr="000D276A">
        <w:rPr>
          <w:rFonts w:ascii="Times New Roman" w:hAnsi="Times New Roman" w:cs="Times New Roman"/>
          <w:lang w:val="en-GB"/>
        </w:rPr>
        <w:t xml:space="preserve"> basic, neutral </w:t>
      </w:r>
      <w:r w:rsidR="004128DF">
        <w:rPr>
          <w:rFonts w:ascii="Times New Roman" w:hAnsi="Times New Roman" w:cs="Times New Roman"/>
          <w:lang w:val="en-GB"/>
        </w:rPr>
        <w:t>or</w:t>
      </w:r>
      <w:r w:rsidR="004128DF" w:rsidRPr="000D276A">
        <w:rPr>
          <w:rFonts w:ascii="Times New Roman" w:hAnsi="Times New Roman" w:cs="Times New Roman"/>
          <w:lang w:val="en-GB"/>
        </w:rPr>
        <w:t xml:space="preserve"> </w:t>
      </w:r>
      <w:r w:rsidRPr="000D276A">
        <w:rPr>
          <w:rFonts w:ascii="Times New Roman" w:hAnsi="Times New Roman" w:cs="Times New Roman"/>
          <w:lang w:val="en-GB"/>
        </w:rPr>
        <w:t>acidic</w:t>
      </w:r>
      <w:r w:rsidR="004128DF">
        <w:rPr>
          <w:rFonts w:ascii="Times New Roman" w:hAnsi="Times New Roman" w:cs="Times New Roman"/>
          <w:lang w:val="en-GB"/>
        </w:rPr>
        <w:t>, changing</w:t>
      </w:r>
      <w:r w:rsidRPr="000D276A">
        <w:rPr>
          <w:rFonts w:ascii="Times New Roman" w:hAnsi="Times New Roman" w:cs="Times New Roman"/>
          <w:lang w:val="en-GB"/>
        </w:rPr>
        <w:t xml:space="preserve"> the</w:t>
      </w:r>
      <w:r w:rsidR="005024B9" w:rsidRPr="000D276A">
        <w:rPr>
          <w:rFonts w:ascii="Times New Roman" w:hAnsi="Times New Roman" w:cs="Times New Roman"/>
          <w:lang w:val="en-GB"/>
        </w:rPr>
        <w:t>ir</w:t>
      </w:r>
      <w:r w:rsidRPr="000D276A">
        <w:rPr>
          <w:rFonts w:ascii="Times New Roman" w:hAnsi="Times New Roman" w:cs="Times New Roman"/>
          <w:lang w:val="en-GB"/>
        </w:rPr>
        <w:t xml:space="preserve"> conductivity </w:t>
      </w:r>
      <w:r w:rsidR="005024B9" w:rsidRPr="000D276A">
        <w:rPr>
          <w:rFonts w:ascii="Times New Roman" w:hAnsi="Times New Roman" w:cs="Times New Roman"/>
          <w:lang w:val="en-GB"/>
        </w:rPr>
        <w:t xml:space="preserve">and </w:t>
      </w:r>
      <w:r w:rsidRPr="000D276A">
        <w:rPr>
          <w:rFonts w:ascii="Times New Roman" w:hAnsi="Times New Roman" w:cs="Times New Roman"/>
          <w:lang w:val="en-GB"/>
        </w:rPr>
        <w:t xml:space="preserve">viscosity </w:t>
      </w:r>
      <w:r w:rsidRPr="000D276A">
        <w:rPr>
          <w:rFonts w:ascii="Times New Roman" w:hAnsi="Times New Roman" w:cs="Times New Roman"/>
          <w:lang w:val="en-GB"/>
        </w:rPr>
        <w:fldChar w:fldCharType="begin"/>
      </w:r>
      <w:r w:rsidR="005228B2">
        <w:rPr>
          <w:rFonts w:ascii="Times New Roman" w:hAnsi="Times New Roman" w:cs="Times New Roman"/>
          <w:lang w:val="en-GB"/>
        </w:rPr>
        <w:instrText xml:space="preserve"> ADDIN ZOTERO_ITEM CSL_CITATION {"citationID":"bsma1hioi","properties":{"formattedCitation":"[30]","plainCitation":"[30]"},"citationItems":[{"id":128,"uris":["http://zotero.org/users/3462404/items/CNTMKU85"],"uri":["http://zotero.org/users/3462404/items/CNTMKU85"],"itemData":{"id":128,"type":"article-journal","title":"Non-haloaluminate room-temperature ionic liquids in electrochemistry–a review","page":"1106-1120","volume":"5","journalAbbreviation":"A European Journal of Chemical Physics and Physical Chemistry","author":[{"family":"M.C. Buzzeo","given":""},{"family":"R.G. Evans","given":""},{"family":"R.G. Compton","given":""}],"issued":{"date-parts":[["2004"]]}}}],"schema":"https://github.com/citation-style-language/schema/raw/master/csl-citation.json"} </w:instrText>
      </w:r>
      <w:r w:rsidRPr="000D276A">
        <w:rPr>
          <w:rFonts w:ascii="Times New Roman" w:hAnsi="Times New Roman" w:cs="Times New Roman"/>
          <w:lang w:val="en-GB"/>
        </w:rPr>
        <w:fldChar w:fldCharType="separate"/>
      </w:r>
      <w:r w:rsidR="007E70B6" w:rsidRPr="007E70B6">
        <w:rPr>
          <w:rFonts w:ascii="Times New Roman" w:hAnsi="Times New Roman" w:cs="Times New Roman"/>
        </w:rPr>
        <w:t>[30]</w:t>
      </w:r>
      <w:r w:rsidRPr="000D276A">
        <w:rPr>
          <w:rFonts w:ascii="Times New Roman" w:hAnsi="Times New Roman" w:cs="Times New Roman"/>
          <w:lang w:val="en-GB"/>
        </w:rPr>
        <w:fldChar w:fldCharType="end"/>
      </w:r>
      <w:r w:rsidRPr="000D276A">
        <w:rPr>
          <w:rFonts w:ascii="Times New Roman" w:hAnsi="Times New Roman" w:cs="Times New Roman"/>
          <w:lang w:val="en-GB"/>
        </w:rPr>
        <w:t>.</w:t>
      </w:r>
      <w:r w:rsidRPr="00667CF1">
        <w:rPr>
          <w:rFonts w:ascii="Times New Roman" w:hAnsi="Times New Roman" w:cs="Times New Roman"/>
          <w:lang w:val="en-GB"/>
        </w:rPr>
        <w:t xml:space="preserve"> </w:t>
      </w:r>
    </w:p>
    <w:p w14:paraId="732C855E" w14:textId="77777777" w:rsidR="007E2032" w:rsidRDefault="007E2032" w:rsidP="00487957">
      <w:pPr>
        <w:widowControl/>
        <w:suppressAutoHyphens w:val="0"/>
        <w:autoSpaceDE w:val="0"/>
        <w:adjustRightInd w:val="0"/>
        <w:spacing w:line="360" w:lineRule="auto"/>
        <w:jc w:val="both"/>
        <w:textAlignment w:val="auto"/>
        <w:rPr>
          <w:rFonts w:asciiTheme="majorBidi" w:hAnsiTheme="majorBidi" w:cstheme="majorBidi"/>
        </w:rPr>
      </w:pPr>
    </w:p>
    <w:p w14:paraId="3F1D8E2F" w14:textId="2D3FD14A" w:rsidR="00906E3D" w:rsidRDefault="00A5680A" w:rsidP="007E70B6">
      <w:pPr>
        <w:pStyle w:val="TextBody0"/>
        <w:tabs>
          <w:tab w:val="left" w:pos="7798"/>
        </w:tabs>
        <w:rPr>
          <w:rFonts w:asciiTheme="majorBidi" w:hAnsiTheme="majorBidi" w:cstheme="majorBidi"/>
        </w:rPr>
      </w:pPr>
      <w:r w:rsidRPr="00DA15C4">
        <w:rPr>
          <w:rFonts w:asciiTheme="majorBidi" w:hAnsiTheme="majorBidi" w:cstheme="majorBidi"/>
          <w:highlight w:val="yellow"/>
        </w:rPr>
        <w:t>The depos</w:t>
      </w:r>
      <w:r w:rsidR="00F66720" w:rsidRPr="00DA15C4">
        <w:rPr>
          <w:rFonts w:asciiTheme="majorBidi" w:hAnsiTheme="majorBidi" w:cstheme="majorBidi"/>
          <w:highlight w:val="yellow"/>
        </w:rPr>
        <w:t>ition and dissolution of alumin</w:t>
      </w:r>
      <w:r w:rsidR="004B731A" w:rsidRPr="00DA15C4">
        <w:rPr>
          <w:rFonts w:asciiTheme="majorBidi" w:hAnsiTheme="majorBidi" w:cstheme="majorBidi"/>
          <w:highlight w:val="yellow"/>
        </w:rPr>
        <w:t>i</w:t>
      </w:r>
      <w:r w:rsidRPr="00DA15C4">
        <w:rPr>
          <w:rFonts w:asciiTheme="majorBidi" w:hAnsiTheme="majorBidi" w:cstheme="majorBidi"/>
          <w:highlight w:val="yellow"/>
        </w:rPr>
        <w:t xml:space="preserve">um in </w:t>
      </w:r>
      <w:r w:rsidR="00332576" w:rsidRPr="00DA15C4">
        <w:rPr>
          <w:rFonts w:asciiTheme="majorBidi" w:hAnsiTheme="majorBidi" w:cstheme="majorBidi"/>
          <w:highlight w:val="yellow"/>
        </w:rPr>
        <w:t>quaternary</w:t>
      </w:r>
      <w:r w:rsidRPr="00DA15C4">
        <w:rPr>
          <w:rFonts w:asciiTheme="majorBidi" w:hAnsiTheme="majorBidi" w:cstheme="majorBidi"/>
          <w:highlight w:val="yellow"/>
        </w:rPr>
        <w:t xml:space="preserve"> ammonium chloroaluminate b</w:t>
      </w:r>
      <w:r w:rsidR="00F66720" w:rsidRPr="00DA15C4">
        <w:rPr>
          <w:rFonts w:asciiTheme="majorBidi" w:hAnsiTheme="majorBidi" w:cstheme="majorBidi"/>
          <w:highlight w:val="yellow"/>
        </w:rPr>
        <w:t xml:space="preserve">ased ionic liquids </w:t>
      </w:r>
      <w:r w:rsidR="004128DF" w:rsidRPr="00DA15C4">
        <w:rPr>
          <w:rFonts w:asciiTheme="majorBidi" w:hAnsiTheme="majorBidi" w:cstheme="majorBidi"/>
          <w:highlight w:val="yellow"/>
        </w:rPr>
        <w:t>has</w:t>
      </w:r>
      <w:r w:rsidRPr="00DA15C4">
        <w:rPr>
          <w:rFonts w:asciiTheme="majorBidi" w:hAnsiTheme="majorBidi" w:cstheme="majorBidi"/>
          <w:highlight w:val="yellow"/>
        </w:rPr>
        <w:t xml:space="preserve"> </w:t>
      </w:r>
      <w:r w:rsidR="00906E3D" w:rsidRPr="00DA15C4">
        <w:rPr>
          <w:rFonts w:asciiTheme="majorBidi" w:hAnsiTheme="majorBidi" w:cstheme="majorBidi"/>
          <w:highlight w:val="yellow"/>
        </w:rPr>
        <w:t>a current efficiency from 85 % to 100 %</w:t>
      </w:r>
      <w:r w:rsidR="006629C9" w:rsidRPr="00DA15C4">
        <w:rPr>
          <w:rFonts w:asciiTheme="majorBidi" w:hAnsiTheme="majorBidi" w:cstheme="majorBidi"/>
          <w:highlight w:val="yellow"/>
        </w:rPr>
        <w:t xml:space="preserve"> </w:t>
      </w:r>
      <w:r w:rsidR="006629C9" w:rsidRPr="00DA15C4">
        <w:rPr>
          <w:rFonts w:asciiTheme="majorBidi" w:hAnsiTheme="majorBidi" w:cstheme="majorBidi"/>
          <w:highlight w:val="yellow"/>
        </w:rPr>
        <w:fldChar w:fldCharType="begin"/>
      </w:r>
      <w:r w:rsidR="00CA1451">
        <w:rPr>
          <w:rFonts w:asciiTheme="majorBidi" w:hAnsiTheme="majorBidi" w:cstheme="majorBidi"/>
          <w:highlight w:val="yellow"/>
        </w:rPr>
        <w:instrText xml:space="preserve"> ADDIN ZOTERO_ITEM CSL_CITATION {"citationID":"G5RhKGrn","properties":{"formattedCitation":"[29], [31], [32]","plainCitation":"[29], [31], [32]"},"citationItems":[{"id":154,"uris":["http://zotero.org/users/3462404/items/ZURI6ED5"],"uri":["http://zotero.org/users/3462404/items/ZURI6ED5"],"itemData":{"id":154,"type":"article-journal","title":"Advances of aluminum based energy storage systems","page":"13-20","volume":"35","journalAbbreviation":"Chinese Journal of Chemistry","author":[{"family":"L. Fu","given":""},{"family":"N. Li","given":""},{"family":"Y. Liu","given":""},{"family":"W. Wang","given":""},{"family":"Y. Zhu","given":""},{"family":"Y. Wu","given":""}],"issued":{"date-parts":[["2017"]]}}},{"id":72,"uris":["http://zotero.org/users/3462404/items/ADTUNKE6"],"uri":["http://zotero.org/users/3462404/items/ADTUNKE6"],"itemData":{"id":72,"type":"article-journal","title":"Al electroplating on the AZ121 Mg alloy in an EMIC-AlCl3 ionic liquid containing ethylene glycol","page":"3423-3427","volume":"16","journalAbbreviation":"Journal of Solid State Electrochemistry","author":[{"family":"M. Ueda","given":""},{"family":"S. Hariyama","given":""},{"family":"T. Ohtsuka","given":""}],"issued":{"date-parts":[["2012"]]}}},{"id":192,"uris":["http://zotero.org/users/3462404/items/5CN8JEK2"],"uri":["http://zotero.org/users/3462404/items/5CN8JEK2"],"itemData":{"id":192,"type":"article-journal","title":"Electrodeposition of aluminium from ionic liquids: Part I—electrodeposition and surface morphology of aluminium from aluminium chloride (AlCl3)–1-ethyl-3-methylimidazolium chloride ([EMIm]Cl) ionic liquids","page":"1-9","volume":"201","journalAbbreviation":"Surface and Coatings Technology","author":[{"family":"T. Jiang","given":""},{"family":"M.J. Chollier Brym","given":""},{"family":"G. Dubé","given":""},{"family":"A. Lasia","given":""},{"family":"G.M. Brisard","given":""}],"issued":{"date-parts":[["2006"]]}}}],"schema":"https://github.com/citation-style-language/schema/raw/master/csl-citation.json"} </w:instrText>
      </w:r>
      <w:r w:rsidR="006629C9" w:rsidRPr="00DA15C4">
        <w:rPr>
          <w:rFonts w:asciiTheme="majorBidi" w:hAnsiTheme="majorBidi" w:cstheme="majorBidi"/>
          <w:highlight w:val="yellow"/>
        </w:rPr>
        <w:fldChar w:fldCharType="separate"/>
      </w:r>
      <w:r w:rsidR="007E70B6" w:rsidRPr="007E70B6">
        <w:rPr>
          <w:rFonts w:ascii="Times New Roman" w:hAnsi="Times New Roman" w:cs="Times New Roman"/>
          <w:highlight w:val="yellow"/>
        </w:rPr>
        <w:t>[29], [31], [32]</w:t>
      </w:r>
      <w:r w:rsidR="006629C9" w:rsidRPr="00DA15C4">
        <w:rPr>
          <w:rFonts w:asciiTheme="majorBidi" w:hAnsiTheme="majorBidi" w:cstheme="majorBidi"/>
          <w:highlight w:val="yellow"/>
        </w:rPr>
        <w:fldChar w:fldCharType="end"/>
      </w:r>
      <w:r w:rsidR="00CA1451">
        <w:rPr>
          <w:rFonts w:asciiTheme="majorBidi" w:hAnsiTheme="majorBidi" w:cstheme="majorBidi"/>
          <w:highlight w:val="yellow"/>
        </w:rPr>
        <w:t>.</w:t>
      </w:r>
      <w:r w:rsidRPr="00DA15C4">
        <w:rPr>
          <w:rFonts w:asciiTheme="majorBidi" w:hAnsiTheme="majorBidi" w:cstheme="majorBidi"/>
          <w:highlight w:val="yellow"/>
        </w:rPr>
        <w:t xml:space="preserve"> </w:t>
      </w:r>
      <w:r w:rsidR="00906E3D" w:rsidRPr="00DA15C4">
        <w:rPr>
          <w:rFonts w:asciiTheme="majorBidi" w:hAnsiTheme="majorBidi" w:cstheme="majorBidi"/>
          <w:highlight w:val="yellow"/>
        </w:rPr>
        <w:t xml:space="preserve">The </w:t>
      </w:r>
      <w:r w:rsidR="00D65838">
        <w:rPr>
          <w:rFonts w:asciiTheme="majorBidi" w:hAnsiTheme="majorBidi" w:cstheme="majorBidi"/>
          <w:highlight w:val="yellow"/>
        </w:rPr>
        <w:t xml:space="preserve">typical </w:t>
      </w:r>
      <w:r w:rsidR="00906E3D" w:rsidRPr="00DA15C4">
        <w:rPr>
          <w:rFonts w:asciiTheme="majorBidi" w:hAnsiTheme="majorBidi" w:cstheme="majorBidi"/>
          <w:highlight w:val="yellow"/>
        </w:rPr>
        <w:t>morphology of deposited aluminium on glassy carbon, tungsten, platinum or aluminium</w:t>
      </w:r>
      <w:r w:rsidRPr="00DA15C4">
        <w:rPr>
          <w:rFonts w:asciiTheme="majorBidi" w:hAnsiTheme="majorBidi" w:cstheme="majorBidi"/>
          <w:highlight w:val="yellow"/>
        </w:rPr>
        <w:t xml:space="preserve"> </w:t>
      </w:r>
      <w:r w:rsidR="004128DF" w:rsidRPr="00DA15C4">
        <w:rPr>
          <w:rFonts w:asciiTheme="majorBidi" w:hAnsiTheme="majorBidi" w:cstheme="majorBidi"/>
          <w:highlight w:val="yellow"/>
        </w:rPr>
        <w:t>is</w:t>
      </w:r>
      <w:r w:rsidRPr="00DA15C4">
        <w:rPr>
          <w:rFonts w:asciiTheme="majorBidi" w:hAnsiTheme="majorBidi" w:cstheme="majorBidi"/>
          <w:highlight w:val="yellow"/>
        </w:rPr>
        <w:t xml:space="preserve"> </w:t>
      </w:r>
      <w:r w:rsidR="00906E3D" w:rsidRPr="00DA15C4">
        <w:rPr>
          <w:rFonts w:asciiTheme="majorBidi" w:hAnsiTheme="majorBidi" w:cstheme="majorBidi"/>
          <w:highlight w:val="yellow"/>
        </w:rPr>
        <w:t>granular, circular and cluster structures with high adhesion. The repeated deposition and dissolution of aluminium caused only an increase of the microcrystalline surface roughness. Dendrite growth was only observed at high current densities over 100 mA cm</w:t>
      </w:r>
      <w:r w:rsidR="00906E3D" w:rsidRPr="00DA15C4">
        <w:rPr>
          <w:rFonts w:asciiTheme="majorBidi" w:hAnsiTheme="majorBidi" w:cstheme="majorBidi"/>
          <w:highlight w:val="yellow"/>
          <w:vertAlign w:val="superscript"/>
        </w:rPr>
        <w:t>-2</w:t>
      </w:r>
      <w:r w:rsidR="00906E3D" w:rsidRPr="00DA15C4">
        <w:rPr>
          <w:rFonts w:asciiTheme="majorBidi" w:hAnsiTheme="majorBidi" w:cstheme="majorBidi"/>
          <w:highlight w:val="yellow"/>
        </w:rPr>
        <w:t xml:space="preserve"> </w:t>
      </w:r>
      <w:r w:rsidR="00A13988" w:rsidRPr="00DA15C4">
        <w:rPr>
          <w:rFonts w:asciiTheme="majorBidi" w:hAnsiTheme="majorBidi" w:cstheme="majorBidi"/>
          <w:highlight w:val="yellow"/>
        </w:rPr>
        <w:t xml:space="preserve"> </w:t>
      </w:r>
      <w:r w:rsidR="00BB2971" w:rsidRPr="00DA15C4">
        <w:rPr>
          <w:rFonts w:asciiTheme="majorBidi" w:hAnsiTheme="majorBidi" w:cstheme="majorBidi"/>
          <w:highlight w:val="yellow"/>
        </w:rPr>
        <w:fldChar w:fldCharType="begin"/>
      </w:r>
      <w:r w:rsidR="00CA1451">
        <w:rPr>
          <w:rFonts w:asciiTheme="majorBidi" w:hAnsiTheme="majorBidi" w:cstheme="majorBidi"/>
          <w:highlight w:val="yellow"/>
        </w:rPr>
        <w:instrText xml:space="preserve"> ADDIN ZOTERO_ITEM CSL_CITATION {"citationID":"rk0j9srq","properties":{"formattedCitation":"[1], [5], [15], [21], [32], [33]","plainCitation":"[1], [5], [15], [21], [32], [33]"},"citationItems":[{"id":65,"uris":["http://zotero.org/users/3462404/items/SIFMSING"],"uri":["http://zotero.org/users/3462404/items/SIFMSING"],"itemData":{"id":65,"type":"article-journal","title":"Aluminium as anode for energy storage and conversion: a review","page":"1-10","volume":"110","journalAbbreviation":"Journal of Power Sources","author":[{"family":"Q. Li","given":""},{"family":"N.J. Bjerrum","given":""}],"issued":{"date-parts":[["2002"]]}}},{"id":149,"uris":["http://zotero.org/users/3462404/items/HTC6BP8A"],"uri":["http://zotero.org/users/3462404/items/HTC6BP8A"],"itemData":{"id":149,"type":"article-journal","title":"Preparation and characterization of a rechargeable battery based on poly-(3,4-ethylenedioxythiophene) and aluminum in ionic liquids","journalAbbreviation":"Journal of Solid State Electrochemistry","author":[{"family":"T. Schoetz","given":""},{"family":"C. Ponce de Leon","given":""},{"family":"A. Bund","given":""},{"family":"M. Ueda","given":""}],"issued":{"date-parts":[["2017"]]}}},{"id":153,"uris":["http://zotero.org/users/3462404/items/2GIZCP36"],"uri":["http://zotero.org/users/3462404/items/2GIZCP36"],"itemData":{"id":153,"type":"article-journal","title":"Insights into the reversibility of aluminum graphite batteries","page":"9682-9690","volume":"5","journalAbbreviation":"Journal of Materials Chemistry A","author":[{"family":"G.A. Elia","given":""},{"family":"I. Hasa","given":""},{"family":"G. Greco","given":""},{"family":"T. Diemant","given":""},{"family":"K. Marquardt","given":""},{"family":"K. Hoeppner","given":""},{"family":"R.J. Behm","given":""},{"family":"A. Hoell","given":""},{"family":"S. Passerini","given":""},{"family":"R. Hahn","given":""}],"issued":{"date-parts":[["2017"]]}}},{"id":139,"uris":["http://zotero.org/users/3462404/items/H3UM9J6N"],"uri":["http://zotero.org/users/3462404/items/H3UM9J6N"],"itemData":{"id":139,"type":"article-journal","title":"Efficient aluminum chloride−natural graphite battery","page":"4484-4492","volume":"29","journalAbbreviation":"Chemistry of Materials","author":[{"family":"K.V. Kravchyk","given":""},{"family":"S. Wang","given":""},{"family":"L. Piveteau","given":""},{"family":"M.V. Kovalenko","given":""}],"issued":{"date-parts":[["2017"]]}}},{"id":192,"uris":["http://zotero.org/users/3462404/items/5CN8JEK2"],"uri":["http://zotero.org/users/3462404/items/5CN8JEK2"],"itemData":{"id":192,"type":"article-journal","title":"Electrodeposition of aluminium from ionic liquids: Part I—electrodeposition and surface morphology of aluminium from aluminium chloride (AlCl3)–1-ethyl-3-methylimidazolium chloride ([EMIm]Cl) ionic liquids","page":"1-9","volume":"201","journalAbbreviation":"Surface and Coatings Technology","author":[{"family":"T. Jiang","given":""},{"family":"M.J. Chollier Brym","given":""},{"family":"G. Dubé","given":""},{"family":"A. Lasia","given":""},{"family":"G.M. Brisard","given":""}],"issued":{"date-parts":[["2006"]]}}},{"id":193,"uris":["http://zotero.org/users/3462404/items/9HA2W5DR"],"uri":["http://zotero.org/users/3462404/items/9HA2W5DR"],"itemData":{"id":193,"type":"article-journal","title":"Ionic Liquids: solvents for the electrodeposition of metals and semiconductors","page":"144-154","volume":"3","journalAbbreviation":"Journal of Chemical Physics and Physical Chemistry","author":[{"family":"F. Endres","given":""}],"issued":{"date-parts":[["2002"]]}}}],"schema":"https://github.com/citation-style-language/schema/raw/master/csl-citation.json"} </w:instrText>
      </w:r>
      <w:r w:rsidR="00BB2971" w:rsidRPr="00DA15C4">
        <w:rPr>
          <w:rFonts w:asciiTheme="majorBidi" w:hAnsiTheme="majorBidi" w:cstheme="majorBidi"/>
          <w:highlight w:val="yellow"/>
        </w:rPr>
        <w:fldChar w:fldCharType="separate"/>
      </w:r>
      <w:r w:rsidR="007E70B6" w:rsidRPr="007E70B6">
        <w:rPr>
          <w:rFonts w:ascii="Times New Roman" w:hAnsi="Times New Roman" w:cs="Times New Roman"/>
          <w:highlight w:val="yellow"/>
        </w:rPr>
        <w:t>[1], [5], [15], [21], [32], [33]</w:t>
      </w:r>
      <w:r w:rsidR="00BB2971" w:rsidRPr="00DA15C4">
        <w:rPr>
          <w:rFonts w:asciiTheme="majorBidi" w:hAnsiTheme="majorBidi" w:cstheme="majorBidi"/>
          <w:highlight w:val="yellow"/>
        </w:rPr>
        <w:fldChar w:fldCharType="end"/>
      </w:r>
      <w:r w:rsidR="006108FE" w:rsidRPr="00DA15C4">
        <w:rPr>
          <w:rFonts w:asciiTheme="majorBidi" w:hAnsiTheme="majorBidi" w:cstheme="majorBidi"/>
          <w:highlight w:val="yellow"/>
        </w:rPr>
        <w:t xml:space="preserve">. </w:t>
      </w:r>
      <w:r w:rsidR="00906E3D" w:rsidRPr="00DA15C4">
        <w:rPr>
          <w:rFonts w:asciiTheme="majorBidi" w:hAnsiTheme="majorBidi" w:cstheme="majorBidi"/>
          <w:highlight w:val="yellow"/>
        </w:rPr>
        <w:t xml:space="preserve">The </w:t>
      </w:r>
      <w:r w:rsidR="00D65838">
        <w:rPr>
          <w:rFonts w:asciiTheme="majorBidi" w:hAnsiTheme="majorBidi" w:cstheme="majorBidi"/>
          <w:highlight w:val="yellow"/>
        </w:rPr>
        <w:t xml:space="preserve">electrodeposition </w:t>
      </w:r>
      <w:r w:rsidR="00906E3D" w:rsidRPr="00DA15C4">
        <w:rPr>
          <w:rFonts w:asciiTheme="majorBidi" w:hAnsiTheme="majorBidi" w:cstheme="majorBidi"/>
          <w:highlight w:val="yellow"/>
        </w:rPr>
        <w:t>of aluminium on glassy carbon, tungsten and platinum</w:t>
      </w:r>
      <w:r w:rsidR="00D65838">
        <w:rPr>
          <w:rFonts w:asciiTheme="majorBidi" w:hAnsiTheme="majorBidi" w:cstheme="majorBidi"/>
          <w:highlight w:val="yellow"/>
        </w:rPr>
        <w:t xml:space="preserve"> electrodes </w:t>
      </w:r>
      <w:r w:rsidR="00D65838" w:rsidRPr="00444366">
        <w:rPr>
          <w:rFonts w:asciiTheme="majorBidi" w:hAnsiTheme="majorBidi" w:cstheme="majorBidi"/>
          <w:highlight w:val="yellow"/>
        </w:rPr>
        <w:t>follows an instantaneous mechanism with diffusion controlled growth</w:t>
      </w:r>
      <w:r w:rsidR="00906E3D" w:rsidRPr="00444366">
        <w:rPr>
          <w:rFonts w:asciiTheme="majorBidi" w:hAnsiTheme="majorBidi" w:cstheme="majorBidi"/>
          <w:highlight w:val="yellow"/>
        </w:rPr>
        <w:t xml:space="preserve">, </w:t>
      </w:r>
      <w:r w:rsidR="00D65838" w:rsidRPr="00444366">
        <w:rPr>
          <w:rFonts w:asciiTheme="majorBidi" w:hAnsiTheme="majorBidi" w:cstheme="majorBidi"/>
          <w:highlight w:val="yellow"/>
        </w:rPr>
        <w:t>in contrast,</w:t>
      </w:r>
      <w:r w:rsidR="00906E3D" w:rsidRPr="00444366">
        <w:rPr>
          <w:rFonts w:asciiTheme="majorBidi" w:hAnsiTheme="majorBidi" w:cstheme="majorBidi"/>
          <w:highlight w:val="yellow"/>
        </w:rPr>
        <w:t xml:space="preserve"> the deposition on aluminium</w:t>
      </w:r>
      <w:r w:rsidR="00DA15C4" w:rsidRPr="00444366">
        <w:rPr>
          <w:rFonts w:asciiTheme="majorBidi" w:hAnsiTheme="majorBidi" w:cstheme="majorBidi"/>
          <w:highlight w:val="yellow"/>
        </w:rPr>
        <w:t xml:space="preserve"> </w:t>
      </w:r>
      <w:r w:rsidR="00D65838">
        <w:rPr>
          <w:rFonts w:asciiTheme="majorBidi" w:hAnsiTheme="majorBidi" w:cstheme="majorBidi"/>
          <w:highlight w:val="yellow"/>
        </w:rPr>
        <w:t>electrodes</w:t>
      </w:r>
      <w:r w:rsidR="00DA15C4" w:rsidRPr="00DA15C4">
        <w:rPr>
          <w:rFonts w:asciiTheme="majorBidi" w:hAnsiTheme="majorBidi" w:cstheme="majorBidi"/>
          <w:highlight w:val="yellow"/>
        </w:rPr>
        <w:t xml:space="preserve"> </w:t>
      </w:r>
      <w:r w:rsidR="00D65838">
        <w:rPr>
          <w:rFonts w:asciiTheme="majorBidi" w:hAnsiTheme="majorBidi" w:cstheme="majorBidi"/>
          <w:highlight w:val="yellow"/>
        </w:rPr>
        <w:t xml:space="preserve">has </w:t>
      </w:r>
      <w:r w:rsidR="00DA15C4" w:rsidRPr="00DA15C4">
        <w:rPr>
          <w:rFonts w:asciiTheme="majorBidi" w:hAnsiTheme="majorBidi" w:cstheme="majorBidi"/>
          <w:highlight w:val="yellow"/>
        </w:rPr>
        <w:t>kinetic limitations</w:t>
      </w:r>
      <w:r w:rsidR="00CA1451">
        <w:rPr>
          <w:rFonts w:asciiTheme="majorBidi" w:hAnsiTheme="majorBidi" w:cstheme="majorBidi"/>
          <w:highlight w:val="yellow"/>
        </w:rPr>
        <w:t xml:space="preserve"> </w:t>
      </w:r>
      <w:r w:rsidR="00CA1451">
        <w:rPr>
          <w:rFonts w:asciiTheme="majorBidi" w:hAnsiTheme="majorBidi" w:cstheme="majorBidi"/>
          <w:highlight w:val="yellow"/>
        </w:rPr>
        <w:fldChar w:fldCharType="begin"/>
      </w:r>
      <w:r w:rsidR="00CA1451">
        <w:rPr>
          <w:rFonts w:asciiTheme="majorBidi" w:hAnsiTheme="majorBidi" w:cstheme="majorBidi"/>
          <w:highlight w:val="yellow"/>
        </w:rPr>
        <w:instrText xml:space="preserve"> ADDIN ZOTERO_ITEM CSL_CITATION {"citationID":"2b4sl7s99q","properties":{"formattedCitation":"[32]","plainCitation":"[32]"},"citationItems":[{"id":192,"uris":["http://zotero.org/users/3462404/items/5CN8JEK2"],"uri":["http://zotero.org/users/3462404/items/5CN8JEK2"],"itemData":{"id":192,"type":"article-journal","title":"Electrodeposition of aluminium from ionic liquids: Part I—electrodeposition and surface morphology of aluminium from aluminium chloride (AlCl3)–1-ethyl-3-methylimidazolium chloride ([EMIm]Cl) ionic liquids","page":"1-9","volume":"201","journalAbbreviation":"Surface and Coatings Technology","author":[{"family":"T. Jiang","given":""},{"family":"M.J. Chollier Brym","given":""},{"family":"G. Dubé","given":""},{"family":"A. Lasia","given":""},{"family":"G.M. Brisard","given":""}],"issued":{"date-parts":[["2006"]]}}}],"schema":"https://github.com/citation-style-language/schema/raw/master/csl-citation.json"} </w:instrText>
      </w:r>
      <w:r w:rsidR="00CA1451">
        <w:rPr>
          <w:rFonts w:asciiTheme="majorBidi" w:hAnsiTheme="majorBidi" w:cstheme="majorBidi"/>
          <w:highlight w:val="yellow"/>
        </w:rPr>
        <w:fldChar w:fldCharType="separate"/>
      </w:r>
      <w:r w:rsidR="007E70B6" w:rsidRPr="007E70B6">
        <w:rPr>
          <w:rFonts w:ascii="Times New Roman" w:hAnsi="Times New Roman" w:cs="Times New Roman"/>
          <w:highlight w:val="yellow"/>
        </w:rPr>
        <w:t>[32]</w:t>
      </w:r>
      <w:r w:rsidR="00CA1451">
        <w:rPr>
          <w:rFonts w:asciiTheme="majorBidi" w:hAnsiTheme="majorBidi" w:cstheme="majorBidi"/>
          <w:highlight w:val="yellow"/>
        </w:rPr>
        <w:fldChar w:fldCharType="end"/>
      </w:r>
      <w:r w:rsidR="00DA15C4" w:rsidRPr="00DA15C4">
        <w:rPr>
          <w:rFonts w:asciiTheme="majorBidi" w:hAnsiTheme="majorBidi" w:cstheme="majorBidi"/>
          <w:highlight w:val="yellow"/>
        </w:rPr>
        <w:t>.</w:t>
      </w:r>
    </w:p>
    <w:p w14:paraId="75FD60F0" w14:textId="77777777" w:rsidR="00DA15C4" w:rsidRDefault="00DA15C4" w:rsidP="00DA15C4">
      <w:pPr>
        <w:spacing w:line="360" w:lineRule="auto"/>
        <w:jc w:val="both"/>
        <w:rPr>
          <w:rFonts w:asciiTheme="majorBidi" w:eastAsia="Arial" w:hAnsiTheme="majorBidi" w:cstheme="majorBidi"/>
          <w:kern w:val="0"/>
        </w:rPr>
      </w:pPr>
    </w:p>
    <w:p w14:paraId="69EC0364" w14:textId="152A9E1D" w:rsidR="00C75B5F" w:rsidRPr="00FC0200" w:rsidRDefault="00681EFE" w:rsidP="007E70B6">
      <w:pPr>
        <w:spacing w:line="360" w:lineRule="auto"/>
        <w:jc w:val="both"/>
        <w:rPr>
          <w:iCs/>
        </w:rPr>
      </w:pPr>
      <w:r w:rsidRPr="00FC0200">
        <w:rPr>
          <w:iCs/>
        </w:rPr>
        <w:t>The deposition</w:t>
      </w:r>
      <w:r w:rsidR="0080799C">
        <w:rPr>
          <w:iCs/>
        </w:rPr>
        <w:t xml:space="preserve"> (charge reaction)</w:t>
      </w:r>
      <w:r w:rsidRPr="00FC0200">
        <w:rPr>
          <w:iCs/>
        </w:rPr>
        <w:t xml:space="preserve"> and dissolution</w:t>
      </w:r>
      <w:r w:rsidR="0080799C">
        <w:rPr>
          <w:iCs/>
        </w:rPr>
        <w:t xml:space="preserve"> (discharge reaction)</w:t>
      </w:r>
      <w:r w:rsidRPr="00FC0200">
        <w:rPr>
          <w:iCs/>
        </w:rPr>
        <w:t xml:space="preserve"> of alumin</w:t>
      </w:r>
      <w:r w:rsidR="00AD01C8">
        <w:rPr>
          <w:iCs/>
        </w:rPr>
        <w:t>i</w:t>
      </w:r>
      <w:r w:rsidRPr="00FC0200">
        <w:rPr>
          <w:iCs/>
        </w:rPr>
        <w:t>um (</w:t>
      </w:r>
      <w:r w:rsidRPr="009A1F6F">
        <w:rPr>
          <w:iCs/>
        </w:rPr>
        <w:t>Eq</w:t>
      </w:r>
      <w:r w:rsidR="000103BF">
        <w:rPr>
          <w:iCs/>
        </w:rPr>
        <w:t>uation</w:t>
      </w:r>
      <w:r w:rsidRPr="009A1F6F">
        <w:rPr>
          <w:iCs/>
        </w:rPr>
        <w:t xml:space="preserve"> </w:t>
      </w:r>
      <w:r w:rsidR="000103BF">
        <w:rPr>
          <w:iCs/>
        </w:rPr>
        <w:t>1</w:t>
      </w:r>
      <w:r w:rsidRPr="00FC0200">
        <w:rPr>
          <w:iCs/>
        </w:rPr>
        <w:t>) at the negative electrode is only possible in a Lewis acidic chloroaluminate ionic liquid, containing Al</w:t>
      </w:r>
      <w:r w:rsidRPr="00FC0200">
        <w:rPr>
          <w:iCs/>
          <w:vertAlign w:val="subscript"/>
        </w:rPr>
        <w:t>2</w:t>
      </w:r>
      <w:r w:rsidRPr="00FC0200">
        <w:rPr>
          <w:iCs/>
        </w:rPr>
        <w:t>Cl</w:t>
      </w:r>
      <w:r w:rsidRPr="00FC0200">
        <w:rPr>
          <w:iCs/>
          <w:vertAlign w:val="subscript"/>
        </w:rPr>
        <w:t>7</w:t>
      </w:r>
      <w:r w:rsidRPr="009A1F6F">
        <w:rPr>
          <w:iCs/>
          <w:vertAlign w:val="superscript"/>
        </w:rPr>
        <w:t>-</w:t>
      </w:r>
      <w:r w:rsidRPr="009A1F6F">
        <w:rPr>
          <w:iCs/>
        </w:rPr>
        <w:t xml:space="preserve"> </w:t>
      </w:r>
      <w:r w:rsidRPr="009A1F6F">
        <w:rPr>
          <w:iCs/>
        </w:rPr>
        <w:fldChar w:fldCharType="begin"/>
      </w:r>
      <w:r w:rsidR="00CA1451">
        <w:rPr>
          <w:iCs/>
        </w:rPr>
        <w:instrText xml:space="preserve"> ADDIN ZOTERO_ITEM CSL_CITATION {"citationID":"2ggjjamnah","properties":{"formattedCitation":"[24]","plainCitation":"[24]"},"citationItems":[{"id":15,"uris":["http://zotero.org/users/3462404/items/P7CK8UVS"],"uri":["http://zotero.org/users/3462404/items/P7CK8UVS"],"itemData":{"id":15,"type":"article-journal","title":"Ionic liquids as electrolytes","page":"5567-5580","volume":"51","journalAbbreviation":"Electrochimica Acta","author":[{"family":"M. Galiński","given":""},{"family":"A. Lewandowski","given":""},{"family":"I. Stępniak","given":""}],"issued":{"date-parts":[["2006"]]}}}],"schema":"https://github.com/citation-style-language/schema/raw/master/csl-citation.json"} </w:instrText>
      </w:r>
      <w:r w:rsidRPr="009A1F6F">
        <w:rPr>
          <w:iCs/>
        </w:rPr>
        <w:fldChar w:fldCharType="separate"/>
      </w:r>
      <w:r w:rsidR="007E70B6" w:rsidRPr="007E70B6">
        <w:rPr>
          <w:rFonts w:cs="Times New Roman"/>
        </w:rPr>
        <w:t>[24]</w:t>
      </w:r>
      <w:r w:rsidRPr="009A1F6F">
        <w:rPr>
          <w:iCs/>
        </w:rPr>
        <w:fldChar w:fldCharType="end"/>
      </w:r>
      <w:r w:rsidRPr="009A1F6F">
        <w:rPr>
          <w:iCs/>
        </w:rPr>
        <w:t>.</w:t>
      </w:r>
      <w:r w:rsidRPr="00FC0200">
        <w:rPr>
          <w:iCs/>
        </w:rPr>
        <w:t xml:space="preserve"> </w:t>
      </w:r>
    </w:p>
    <w:p w14:paraId="1E4B0BE4" w14:textId="77777777" w:rsidR="00C75B5F" w:rsidRPr="00FC0200" w:rsidRDefault="00C75B5F" w:rsidP="006C1EAF">
      <w:pPr>
        <w:spacing w:line="360" w:lineRule="auto"/>
        <w:jc w:val="both"/>
        <w:rPr>
          <w:iCs/>
        </w:rPr>
      </w:pPr>
    </w:p>
    <w:p w14:paraId="4013E745" w14:textId="77777777" w:rsidR="00C75B5F" w:rsidRPr="00493F48" w:rsidRDefault="00D6582A" w:rsidP="006C1EAF">
      <w:pPr>
        <w:pStyle w:val="Textbody"/>
        <w:jc w:val="right"/>
        <w:rPr>
          <w:rFonts w:ascii="Times New Roman" w:hAnsi="Times New Roman" w:cs="Times New Roman"/>
          <w:lang w:val="it-IT"/>
        </w:rPr>
      </w:pPr>
      <m:oMath>
        <m:sSub>
          <m:sSubPr>
            <m:ctrlPr>
              <w:rPr>
                <w:rFonts w:ascii="Cambria Math" w:hAnsi="Cambria Math" w:cstheme="majorBidi"/>
              </w:rPr>
            </m:ctrlPr>
          </m:sSubPr>
          <m:e>
            <m:r>
              <m:rPr>
                <m:nor/>
              </m:rPr>
              <w:rPr>
                <w:rFonts w:asciiTheme="majorBidi" w:hAnsiTheme="majorBidi" w:cstheme="majorBidi"/>
                <w:lang w:val="it-IT"/>
              </w:rPr>
              <m:t>4Al</m:t>
            </m:r>
          </m:e>
          <m:sub>
            <m:r>
              <m:rPr>
                <m:sty m:val="p"/>
              </m:rPr>
              <w:rPr>
                <w:rFonts w:ascii="Cambria Math" w:hAnsi="Cambria Math" w:cstheme="majorBidi"/>
                <w:lang w:val="it-IT"/>
              </w:rPr>
              <m:t>2</m:t>
            </m:r>
          </m:sub>
        </m:sSub>
        <m:sSubSup>
          <m:sSubSupPr>
            <m:ctrlPr>
              <w:rPr>
                <w:rFonts w:ascii="Cambria Math" w:hAnsi="Cambria Math" w:cstheme="majorBidi"/>
              </w:rPr>
            </m:ctrlPr>
          </m:sSubSupPr>
          <m:e>
            <m:r>
              <m:rPr>
                <m:nor/>
              </m:rPr>
              <w:rPr>
                <w:rFonts w:asciiTheme="majorBidi" w:hAnsiTheme="majorBidi" w:cstheme="majorBidi"/>
                <w:lang w:val="it-IT"/>
              </w:rPr>
              <m:t>Cl</m:t>
            </m:r>
          </m:e>
          <m:sub>
            <m:r>
              <m:rPr>
                <m:sty m:val="p"/>
              </m:rPr>
              <w:rPr>
                <w:rFonts w:ascii="Cambria Math" w:hAnsi="Cambria Math" w:cstheme="majorBidi"/>
                <w:lang w:val="it-IT"/>
              </w:rPr>
              <m:t>7</m:t>
            </m:r>
          </m:sub>
          <m:sup>
            <m:r>
              <m:rPr>
                <m:sty m:val="p"/>
              </m:rPr>
              <w:rPr>
                <w:rFonts w:ascii="Cambria Math" w:hAnsi="Cambria Math" w:cstheme="majorBidi"/>
                <w:lang w:val="it-IT"/>
              </w:rPr>
              <m:t>-</m:t>
            </m:r>
          </m:sup>
        </m:sSubSup>
        <m:r>
          <m:rPr>
            <m:sty m:val="p"/>
          </m:rPr>
          <w:rPr>
            <w:rFonts w:ascii="Cambria Math" w:hAnsi="Cambria Math" w:cstheme="majorBidi"/>
            <w:lang w:val="it-IT"/>
          </w:rPr>
          <m:t>+</m:t>
        </m:r>
        <m:sSup>
          <m:sSupPr>
            <m:ctrlPr>
              <w:rPr>
                <w:rFonts w:ascii="Cambria Math" w:hAnsi="Cambria Math" w:cstheme="majorBidi"/>
              </w:rPr>
            </m:ctrlPr>
          </m:sSupPr>
          <m:e>
            <m:r>
              <m:rPr>
                <m:nor/>
              </m:rPr>
              <w:rPr>
                <w:rFonts w:asciiTheme="majorBidi" w:hAnsiTheme="majorBidi" w:cstheme="majorBidi"/>
                <w:lang w:val="it-IT"/>
              </w:rPr>
              <m:t>3e</m:t>
            </m:r>
          </m:e>
          <m:sup>
            <m:r>
              <m:rPr>
                <m:sty m:val="p"/>
              </m:rPr>
              <w:rPr>
                <w:rFonts w:ascii="Cambria Math" w:hAnsi="Cambria Math" w:cstheme="majorBidi"/>
                <w:lang w:val="it-IT"/>
              </w:rPr>
              <m:t>-</m:t>
            </m:r>
          </m:sup>
        </m:sSup>
        <m:m>
          <m:mPr>
            <m:mcs>
              <m:mc>
                <m:mcPr>
                  <m:count m:val="1"/>
                  <m:mcJc m:val="center"/>
                </m:mcPr>
              </m:mc>
            </m:mcs>
            <m:ctrlPr>
              <w:rPr>
                <w:rFonts w:ascii="Cambria Math" w:hAnsi="Cambria Math" w:cstheme="majorBidi"/>
                <w:i/>
                <w:lang w:val="de-DE"/>
              </w:rPr>
            </m:ctrlPr>
          </m:mPr>
          <m:mr>
            <m:e>
              <m:r>
                <w:rPr>
                  <w:rFonts w:ascii="Cambria Math" w:hAnsi="Cambria Math" w:cstheme="majorBidi"/>
                  <w:lang w:val="de-DE"/>
                </w:rPr>
                <m:t>c</m:t>
              </m:r>
              <m:r>
                <w:rPr>
                  <w:rFonts w:ascii="Cambria Math" w:hAnsi="Cambria Math" w:cstheme="majorBidi"/>
                  <w:lang w:val="it-IT"/>
                </w:rPr>
                <m:t>h</m:t>
              </m:r>
              <m:r>
                <w:rPr>
                  <w:rFonts w:ascii="Cambria Math" w:hAnsi="Cambria Math" w:cstheme="majorBidi"/>
                  <w:lang w:val="de-DE"/>
                </w:rPr>
                <m:t>arge</m:t>
              </m:r>
            </m:e>
          </m:mr>
          <m:mr>
            <m:e>
              <m:r>
                <m:rPr>
                  <m:nor/>
                </m:rPr>
                <w:rPr>
                  <w:rFonts w:ascii="Cambria Math" w:hAnsi="Cambria Math" w:cs="Cambria Math"/>
                  <w:lang w:val="it-IT"/>
                </w:rPr>
                <m:t>⇌</m:t>
              </m:r>
            </m:e>
          </m:mr>
          <m:mr>
            <m:e>
              <m:r>
                <w:rPr>
                  <w:rFonts w:ascii="Cambria Math" w:hAnsi="Cambria Math" w:cstheme="majorBidi"/>
                  <w:lang w:val="de-DE"/>
                </w:rPr>
                <m:t>disc</m:t>
              </m:r>
              <m:r>
                <w:rPr>
                  <w:rFonts w:ascii="Cambria Math" w:hAnsi="Cambria Math" w:cstheme="majorBidi"/>
                  <w:lang w:val="it-IT"/>
                </w:rPr>
                <m:t>h</m:t>
              </m:r>
              <m:r>
                <w:rPr>
                  <w:rFonts w:ascii="Cambria Math" w:hAnsi="Cambria Math" w:cstheme="majorBidi"/>
                  <w:lang w:val="de-DE"/>
                </w:rPr>
                <m:t>arge</m:t>
              </m:r>
            </m:e>
          </m:mr>
        </m:m>
        <m:r>
          <m:rPr>
            <m:nor/>
          </m:rPr>
          <w:rPr>
            <w:rFonts w:asciiTheme="majorBidi" w:hAnsiTheme="majorBidi" w:cstheme="majorBidi"/>
            <w:lang w:val="it-IT"/>
          </w:rPr>
          <m:t>Al</m:t>
        </m:r>
        <m:r>
          <m:rPr>
            <m:sty m:val="p"/>
          </m:rPr>
          <w:rPr>
            <w:rFonts w:ascii="Cambria Math" w:hAnsi="Cambria Math" w:cstheme="majorBidi"/>
            <w:lang w:val="it-IT"/>
          </w:rPr>
          <m:t>+</m:t>
        </m:r>
        <m:sSubSup>
          <m:sSubSupPr>
            <m:ctrlPr>
              <w:rPr>
                <w:rFonts w:ascii="Cambria Math" w:hAnsi="Cambria Math" w:cstheme="majorBidi"/>
              </w:rPr>
            </m:ctrlPr>
          </m:sSubSupPr>
          <m:e>
            <m:r>
              <m:rPr>
                <m:nor/>
              </m:rPr>
              <w:rPr>
                <w:rFonts w:asciiTheme="majorBidi" w:hAnsiTheme="majorBidi" w:cstheme="majorBidi"/>
                <w:lang w:val="it-IT"/>
              </w:rPr>
              <m:t>7AlCl</m:t>
            </m:r>
          </m:e>
          <m:sub>
            <m:r>
              <m:rPr>
                <m:sty m:val="p"/>
              </m:rPr>
              <w:rPr>
                <w:rFonts w:ascii="Cambria Math" w:hAnsi="Cambria Math" w:cstheme="majorBidi"/>
                <w:lang w:val="it-IT"/>
              </w:rPr>
              <m:t>4</m:t>
            </m:r>
          </m:sub>
          <m:sup>
            <m:r>
              <m:rPr>
                <m:sty m:val="p"/>
              </m:rPr>
              <w:rPr>
                <w:rFonts w:ascii="Cambria Math" w:hAnsi="Cambria Math" w:cstheme="majorBidi"/>
                <w:lang w:val="it-IT"/>
              </w:rPr>
              <m:t>-</m:t>
            </m:r>
          </m:sup>
        </m:sSubSup>
      </m:oMath>
      <w:r w:rsidR="00C75B5F" w:rsidRPr="0080799C">
        <w:rPr>
          <w:rFonts w:asciiTheme="majorBidi" w:hAnsiTheme="majorBidi" w:cstheme="majorBidi"/>
          <w:lang w:val="it-IT"/>
        </w:rPr>
        <w:tab/>
      </w:r>
      <w:r w:rsidR="00C75B5F" w:rsidRPr="0080799C">
        <w:rPr>
          <w:rFonts w:asciiTheme="majorBidi" w:hAnsiTheme="majorBidi" w:cstheme="majorBidi"/>
          <w:lang w:val="it-IT"/>
        </w:rPr>
        <w:tab/>
      </w:r>
      <w:r w:rsidR="00C75B5F" w:rsidRPr="0080799C">
        <w:rPr>
          <w:rFonts w:asciiTheme="majorBidi" w:hAnsiTheme="majorBidi" w:cstheme="majorBidi"/>
          <w:lang w:val="it-IT"/>
        </w:rPr>
        <w:tab/>
      </w:r>
      <w:r w:rsidR="00C75B5F" w:rsidRPr="0080799C">
        <w:rPr>
          <w:rFonts w:asciiTheme="majorBidi" w:hAnsiTheme="majorBidi" w:cstheme="majorBidi"/>
          <w:lang w:val="it-IT"/>
        </w:rPr>
        <w:tab/>
        <w:t xml:space="preserve">    </w:t>
      </w:r>
      <w:r w:rsidR="00C75B5F" w:rsidRPr="0080799C">
        <w:rPr>
          <w:rFonts w:asciiTheme="majorBidi" w:hAnsiTheme="majorBidi" w:cstheme="majorBidi"/>
          <w:lang w:val="it-IT"/>
        </w:rPr>
        <w:tab/>
        <w:t xml:space="preserve"> (Equation 1)</w:t>
      </w:r>
    </w:p>
    <w:p w14:paraId="153EE9B4" w14:textId="77777777" w:rsidR="00C75B5F" w:rsidRPr="009A1F6F" w:rsidRDefault="00C75B5F" w:rsidP="003F4928">
      <w:pPr>
        <w:spacing w:line="360" w:lineRule="auto"/>
        <w:jc w:val="both"/>
        <w:rPr>
          <w:iCs/>
          <w:lang w:val="it-IT"/>
        </w:rPr>
      </w:pPr>
    </w:p>
    <w:p w14:paraId="189CC951" w14:textId="3C916F25" w:rsidR="00C75B5F" w:rsidRPr="00FA5D2A" w:rsidRDefault="00C75B5F" w:rsidP="007E70B6">
      <w:pPr>
        <w:spacing w:line="360" w:lineRule="auto"/>
        <w:jc w:val="both"/>
        <w:rPr>
          <w:rFonts w:cs="Times New Roman"/>
        </w:rPr>
      </w:pPr>
      <w:r w:rsidRPr="00173A67">
        <w:rPr>
          <w:rFonts w:cs="Times New Roman"/>
        </w:rPr>
        <w:t>The heptachlorodialuminate Al</w:t>
      </w:r>
      <w:r w:rsidRPr="00173A67">
        <w:rPr>
          <w:rFonts w:cs="Times New Roman"/>
          <w:vertAlign w:val="subscript"/>
        </w:rPr>
        <w:t>2</w:t>
      </w:r>
      <w:r w:rsidRPr="00173A67">
        <w:rPr>
          <w:rFonts w:cs="Times New Roman"/>
        </w:rPr>
        <w:t>Cl</w:t>
      </w:r>
      <w:r w:rsidRPr="00173A67">
        <w:rPr>
          <w:rFonts w:cs="Times New Roman"/>
          <w:vertAlign w:val="subscript"/>
        </w:rPr>
        <w:t>7</w:t>
      </w:r>
      <w:r w:rsidRPr="00173A67">
        <w:rPr>
          <w:rFonts w:cs="Times New Roman"/>
          <w:vertAlign w:val="superscript"/>
        </w:rPr>
        <w:t>-</w:t>
      </w:r>
      <w:r w:rsidRPr="00173A67">
        <w:rPr>
          <w:rFonts w:cs="Times New Roman"/>
        </w:rPr>
        <w:t xml:space="preserve"> anion forms when the molar ratio</w:t>
      </w:r>
      <w:r>
        <w:rPr>
          <w:rFonts w:cs="Times New Roman"/>
        </w:rPr>
        <w:t xml:space="preserve"> </w:t>
      </w:r>
      <w:r w:rsidRPr="00E0780E">
        <w:rPr>
          <w:rFonts w:cs="Times New Roman"/>
          <w:i/>
          <w:iCs/>
        </w:rPr>
        <w:t>N</w:t>
      </w:r>
      <w:r w:rsidR="00FA5D2A">
        <w:rPr>
          <w:rFonts w:cs="Times New Roman"/>
          <w:i/>
          <w:iCs/>
        </w:rPr>
        <w:t>,</w:t>
      </w:r>
      <w:r w:rsidRPr="00E0780E">
        <w:rPr>
          <w:rFonts w:cs="Times New Roman"/>
          <w:i/>
          <w:iCs/>
        </w:rPr>
        <w:t xml:space="preserve"> </w:t>
      </w:r>
      <w:r w:rsidRPr="00173A67">
        <w:rPr>
          <w:rFonts w:cs="Times New Roman"/>
        </w:rPr>
        <w:t>of AlCl</w:t>
      </w:r>
      <w:r w:rsidRPr="00173A67">
        <w:rPr>
          <w:rFonts w:cs="Times New Roman"/>
          <w:vertAlign w:val="subscript"/>
        </w:rPr>
        <w:t>3</w:t>
      </w:r>
      <w:r w:rsidRPr="00173A67">
        <w:rPr>
          <w:rFonts w:cs="Times New Roman"/>
        </w:rPr>
        <w:t xml:space="preserve"> to the ionic liquid</w:t>
      </w:r>
      <w:r>
        <w:rPr>
          <w:rFonts w:cs="Times New Roman"/>
        </w:rPr>
        <w:t xml:space="preserve"> </w:t>
      </w:r>
      <w:r w:rsidR="0095574A">
        <w:rPr>
          <w:rFonts w:cs="Times New Roman"/>
        </w:rPr>
        <w:t>cation</w:t>
      </w:r>
      <w:r w:rsidRPr="00D77A13">
        <w:rPr>
          <w:rFonts w:cs="Times New Roman"/>
        </w:rPr>
        <w:t xml:space="preserve"> is higher than 0.5 (Lewis acidic). An excess of the cation </w:t>
      </w:r>
      <w:r>
        <w:rPr>
          <w:rFonts w:cs="Times New Roman"/>
        </w:rPr>
        <w:t>and a molar ratio of AlCl</w:t>
      </w:r>
      <w:r w:rsidRPr="00D77A13">
        <w:rPr>
          <w:rFonts w:cs="Times New Roman"/>
          <w:vertAlign w:val="subscript"/>
        </w:rPr>
        <w:t>3</w:t>
      </w:r>
      <w:r>
        <w:rPr>
          <w:rFonts w:cs="Times New Roman"/>
        </w:rPr>
        <w:t xml:space="preserve"> lower than 0.5 </w:t>
      </w:r>
      <w:r w:rsidRPr="00D77A13">
        <w:rPr>
          <w:rFonts w:cs="Times New Roman"/>
        </w:rPr>
        <w:t xml:space="preserve">leads to </w:t>
      </w:r>
      <w:r w:rsidRPr="00B21ED5">
        <w:rPr>
          <w:rFonts w:cs="Times New Roman"/>
        </w:rPr>
        <w:t xml:space="preserve">a Lewis basic </w:t>
      </w:r>
      <w:r w:rsidRPr="00FA5D2A">
        <w:rPr>
          <w:rFonts w:cs="Times New Roman"/>
        </w:rPr>
        <w:t>ionic liquid, owing to the presence of free halide ions</w:t>
      </w:r>
      <w:r w:rsidR="0095574A" w:rsidRPr="00FA5D2A">
        <w:rPr>
          <w:rFonts w:cs="Times New Roman"/>
        </w:rPr>
        <w:t xml:space="preserve"> (Equation 2)</w:t>
      </w:r>
      <w:r w:rsidRPr="00FA5D2A">
        <w:rPr>
          <w:rFonts w:cs="Times New Roman"/>
        </w:rPr>
        <w:t xml:space="preserve"> </w:t>
      </w:r>
      <w:r w:rsidRPr="00FA5D2A">
        <w:rPr>
          <w:rFonts w:cs="Times New Roman"/>
        </w:rPr>
        <w:fldChar w:fldCharType="begin"/>
      </w:r>
      <w:r w:rsidR="00CA1451">
        <w:rPr>
          <w:rFonts w:cs="Times New Roman"/>
        </w:rPr>
        <w:instrText xml:space="preserve"> ADDIN ZOTERO_ITEM CSL_CITATION {"citationID":"5hjkm3hbn","properties":{"formattedCitation":"[34]","plainCitation":"[34]"},"citationItems":[{"id":134,"uris":["http://zotero.org/users/3462404/items/BCWEWTW9"],"uri":["http://zotero.org/users/3462404/items/BCWEWTW9"],"itemData":{"id":134,"type":"article-journal","title":"Ionic liquids","page":"223-236","volume":"1","journalAbbreviation":"Clean Products and Processes","author":[{"family":"J.D. Holbrey","given":""},{"family":"K.R. Seddon","given":""}],"issued":{"date-parts":[["1999"]]}}}],"schema":"https://github.com/citation-style-language/schema/raw/master/csl-citation.json"} </w:instrText>
      </w:r>
      <w:r w:rsidRPr="00FA5D2A">
        <w:rPr>
          <w:rFonts w:cs="Times New Roman"/>
        </w:rPr>
        <w:fldChar w:fldCharType="separate"/>
      </w:r>
      <w:r w:rsidR="007E70B6" w:rsidRPr="007E70B6">
        <w:rPr>
          <w:rFonts w:cs="Times New Roman"/>
        </w:rPr>
        <w:t>[34]</w:t>
      </w:r>
      <w:r w:rsidRPr="00FA5D2A">
        <w:rPr>
          <w:rFonts w:cs="Times New Roman"/>
        </w:rPr>
        <w:fldChar w:fldCharType="end"/>
      </w:r>
      <w:r w:rsidRPr="00FA5D2A">
        <w:rPr>
          <w:rFonts w:cs="Times New Roman"/>
        </w:rPr>
        <w:t>.</w:t>
      </w:r>
      <w:r w:rsidR="00E5291C" w:rsidRPr="00FA5D2A">
        <w:rPr>
          <w:rFonts w:cs="Times New Roman"/>
        </w:rPr>
        <w:t xml:space="preserve"> A Lewis neutral composition consist of the same molar ratio of AlCl</w:t>
      </w:r>
      <w:r w:rsidR="00E5291C" w:rsidRPr="00FA5D2A">
        <w:rPr>
          <w:rFonts w:cs="Times New Roman"/>
          <w:vertAlign w:val="subscript"/>
        </w:rPr>
        <w:t>3</w:t>
      </w:r>
      <w:r w:rsidR="00E5291C" w:rsidRPr="00FA5D2A">
        <w:rPr>
          <w:rFonts w:cs="Times New Roman"/>
        </w:rPr>
        <w:t xml:space="preserve"> and EMImCl (</w:t>
      </w:r>
      <w:r w:rsidR="00E5291C" w:rsidRPr="00FA5D2A">
        <w:rPr>
          <w:rFonts w:cs="Times New Roman"/>
          <w:i/>
          <w:iCs/>
        </w:rPr>
        <w:t>N</w:t>
      </w:r>
      <w:r w:rsidR="00E5291C" w:rsidRPr="00FA5D2A">
        <w:rPr>
          <w:rFonts w:cs="Times New Roman"/>
        </w:rPr>
        <w:t xml:space="preserve"> of AlCl</w:t>
      </w:r>
      <w:r w:rsidR="00E5291C" w:rsidRPr="00FA5D2A">
        <w:rPr>
          <w:rFonts w:cs="Times New Roman"/>
          <w:vertAlign w:val="subscript"/>
        </w:rPr>
        <w:t>3</w:t>
      </w:r>
      <w:r w:rsidR="00E5291C" w:rsidRPr="00FA5D2A">
        <w:rPr>
          <w:rFonts w:cs="Times New Roman"/>
        </w:rPr>
        <w:t xml:space="preserve"> is 0.5).</w:t>
      </w:r>
    </w:p>
    <w:p w14:paraId="0E036C47" w14:textId="77777777" w:rsidR="009A1F6F" w:rsidRPr="00F36E1A" w:rsidRDefault="009A1F6F" w:rsidP="00BB2971">
      <w:pPr>
        <w:spacing w:line="360" w:lineRule="auto"/>
        <w:jc w:val="both"/>
        <w:rPr>
          <w:rFonts w:cs="Times New Roman"/>
        </w:rPr>
      </w:pPr>
    </w:p>
    <w:p w14:paraId="456D1C16" w14:textId="1E2E0DDB" w:rsidR="00C75B5F" w:rsidRPr="00F36E1A" w:rsidRDefault="00D6582A" w:rsidP="0095574A">
      <w:pPr>
        <w:pStyle w:val="Textbody"/>
        <w:spacing w:line="480" w:lineRule="auto"/>
        <w:jc w:val="right"/>
        <w:rPr>
          <w:rFonts w:ascii="Times New Roman" w:hAnsi="Times New Roman" w:cs="Times New Roman"/>
        </w:rPr>
      </w:pPr>
      <m:oMath>
        <m:sSubSup>
          <m:sSubSupPr>
            <m:ctrlPr>
              <w:rPr>
                <w:rFonts w:ascii="Cambria Math" w:hAnsi="Cambria Math"/>
              </w:rPr>
            </m:ctrlPr>
          </m:sSubSupPr>
          <m:e>
            <m:r>
              <m:rPr>
                <m:nor/>
              </m:rPr>
              <w:rPr>
                <w:rFonts w:ascii="Times New Roman" w:hAnsi="Times New Roman"/>
              </w:rPr>
              <m:t>2AlCl</m:t>
            </m:r>
          </m:e>
          <m:sub>
            <m:r>
              <m:rPr>
                <m:sty m:val="p"/>
              </m:rPr>
              <w:rPr>
                <w:rFonts w:ascii="Cambria Math" w:hAnsi="Cambria Math"/>
              </w:rPr>
              <m:t>4</m:t>
            </m:r>
          </m:sub>
          <m:sup>
            <m:r>
              <m:rPr>
                <m:sty m:val="p"/>
              </m:rPr>
              <w:rPr>
                <w:rFonts w:ascii="Cambria Math" w:hAnsi="Cambria Math"/>
              </w:rPr>
              <m:t>-</m:t>
            </m:r>
          </m:sup>
        </m:sSubSup>
        <m:sSub>
          <m:sSubPr>
            <m:ctrlPr>
              <w:rPr>
                <w:rFonts w:ascii="Cambria Math" w:hAnsi="Cambria Math"/>
              </w:rPr>
            </m:ctrlPr>
          </m:sSubPr>
          <m:e>
            <m:r>
              <m:rPr>
                <m:nor/>
              </m:rPr>
              <w:rPr>
                <w:rFonts w:ascii="Cambria Math" w:hAnsi="Cambria Math" w:cs="Cambria Math"/>
              </w:rPr>
              <m:t>⇌</m:t>
            </m:r>
            <m:r>
              <m:rPr>
                <m:nor/>
              </m:rPr>
              <w:rPr>
                <w:rFonts w:ascii="Times New Roman" w:hAnsi="Times New Roman"/>
              </w:rPr>
              <m:t>Al</m:t>
            </m:r>
          </m:e>
          <m:sub>
            <m:r>
              <m:rPr>
                <m:sty m:val="p"/>
              </m:rPr>
              <w:rPr>
                <w:rFonts w:ascii="Cambria Math" w:hAnsi="Cambria Math"/>
              </w:rPr>
              <m:t>2</m:t>
            </m:r>
          </m:sub>
        </m:sSub>
        <m:sSubSup>
          <m:sSubSupPr>
            <m:ctrlPr>
              <w:rPr>
                <w:rFonts w:ascii="Cambria Math" w:hAnsi="Cambria Math"/>
              </w:rPr>
            </m:ctrlPr>
          </m:sSubSupPr>
          <m:e>
            <m:r>
              <m:rPr>
                <m:nor/>
              </m:rPr>
              <w:rPr>
                <w:rFonts w:ascii="Times New Roman" w:hAnsi="Times New Roman"/>
              </w:rPr>
              <m:t>Cl</m:t>
            </m:r>
          </m:e>
          <m:sub>
            <m:r>
              <m:rPr>
                <m:sty m:val="p"/>
              </m:rPr>
              <w:rPr>
                <w:rFonts w:ascii="Cambria Math" w:hAnsi="Cambria Math"/>
              </w:rPr>
              <m:t>7</m:t>
            </m:r>
          </m:sub>
          <m:sup>
            <m:r>
              <m:rPr>
                <m:sty m:val="p"/>
              </m:rPr>
              <w:rPr>
                <w:rFonts w:ascii="Cambria Math" w:hAnsi="Cambria Math"/>
              </w:rPr>
              <m:t>-</m:t>
            </m:r>
          </m:sup>
        </m:sSubSup>
        <m:r>
          <m:rPr>
            <m:sty m:val="p"/>
          </m:rPr>
          <w:rPr>
            <w:rFonts w:ascii="Cambria Math" w:hAnsi="Cambria Math"/>
          </w:rPr>
          <m:t>+</m:t>
        </m:r>
        <m:sSup>
          <m:sSupPr>
            <m:ctrlPr>
              <w:rPr>
                <w:rFonts w:ascii="Cambria Math" w:hAnsi="Cambria Math"/>
              </w:rPr>
            </m:ctrlPr>
          </m:sSupPr>
          <m:e>
            <m:r>
              <m:rPr>
                <m:nor/>
              </m:rPr>
              <w:rPr>
                <w:rFonts w:ascii="Times New Roman" w:hAnsi="Times New Roman"/>
              </w:rPr>
              <m:t>Cl</m:t>
            </m:r>
          </m:e>
          <m:sup>
            <m:r>
              <m:rPr>
                <m:sty m:val="p"/>
              </m:rPr>
              <w:rPr>
                <w:rFonts w:ascii="Cambria Math" w:hAnsi="Cambria Math"/>
              </w:rPr>
              <m:t>-</m:t>
            </m:r>
          </m:sup>
        </m:sSup>
      </m:oMath>
      <w:r w:rsidR="00C75B5F" w:rsidRPr="00F36E1A">
        <w:rPr>
          <w:rFonts w:ascii="Times New Roman" w:hAnsi="Times New Roman" w:cs="Times New Roman"/>
        </w:rPr>
        <w:tab/>
      </w:r>
      <w:r w:rsidR="00C75B5F" w:rsidRPr="00F36E1A">
        <w:rPr>
          <w:rFonts w:ascii="Times New Roman" w:hAnsi="Times New Roman" w:cs="Times New Roman"/>
        </w:rPr>
        <w:tab/>
      </w:r>
      <w:r w:rsidR="00C75B5F" w:rsidRPr="00F36E1A">
        <w:rPr>
          <w:rFonts w:ascii="Times New Roman" w:hAnsi="Times New Roman" w:cs="Times New Roman"/>
        </w:rPr>
        <w:tab/>
      </w:r>
      <w:r w:rsidR="00C75B5F" w:rsidRPr="00F36E1A">
        <w:rPr>
          <w:rFonts w:ascii="Times New Roman" w:hAnsi="Times New Roman" w:cs="Times New Roman"/>
        </w:rPr>
        <w:tab/>
      </w:r>
      <w:r w:rsidR="00C75B5F" w:rsidRPr="00F36E1A">
        <w:rPr>
          <w:rFonts w:ascii="Times New Roman" w:hAnsi="Times New Roman" w:cs="Times New Roman"/>
        </w:rPr>
        <w:tab/>
        <w:t xml:space="preserve">             (Equation 2)</w:t>
      </w:r>
    </w:p>
    <w:p w14:paraId="698DABF1" w14:textId="06A3ED76" w:rsidR="00081F30" w:rsidRDefault="00081F30" w:rsidP="007E70B6">
      <w:pPr>
        <w:pStyle w:val="Textbody"/>
        <w:rPr>
          <w:rFonts w:ascii="Times New Roman" w:hAnsi="Times New Roman" w:cs="Times New Roman"/>
          <w:lang w:val="en-GB"/>
        </w:rPr>
      </w:pPr>
      <w:r w:rsidRPr="00F36E1A">
        <w:rPr>
          <w:rFonts w:ascii="Times New Roman" w:hAnsi="Times New Roman" w:cs="Times New Roman"/>
          <w:lang w:val="en-GB"/>
        </w:rPr>
        <w:t>The properties of the different compositions of an EMImCl-AlCl</w:t>
      </w:r>
      <w:r w:rsidRPr="00F36E1A">
        <w:rPr>
          <w:rFonts w:ascii="Times New Roman" w:hAnsi="Times New Roman" w:cs="Times New Roman"/>
          <w:vertAlign w:val="subscript"/>
          <w:lang w:val="en-GB"/>
        </w:rPr>
        <w:t>3</w:t>
      </w:r>
      <w:r w:rsidRPr="00F36E1A">
        <w:rPr>
          <w:rFonts w:ascii="Times New Roman" w:hAnsi="Times New Roman" w:cs="Times New Roman"/>
          <w:lang w:val="en-GB"/>
        </w:rPr>
        <w:t xml:space="preserve"> ionic liquid differ with their acidity</w:t>
      </w:r>
      <w:r w:rsidR="00487957" w:rsidRPr="00F36E1A">
        <w:rPr>
          <w:rFonts w:ascii="Times New Roman" w:hAnsi="Times New Roman" w:cs="Times New Roman"/>
          <w:lang w:val="en-GB"/>
        </w:rPr>
        <w:t xml:space="preserve">. </w:t>
      </w:r>
      <w:r w:rsidR="00487957" w:rsidRPr="00FA5D2A">
        <w:rPr>
          <w:rFonts w:ascii="Times New Roman" w:hAnsi="Times New Roman" w:cs="Times New Roman"/>
          <w:lang w:val="en-GB"/>
        </w:rPr>
        <w:t>A</w:t>
      </w:r>
      <w:r w:rsidR="00EB2013" w:rsidRPr="00FA5D2A">
        <w:rPr>
          <w:rFonts w:ascii="Times New Roman" w:hAnsi="Times New Roman" w:cs="Times New Roman"/>
          <w:lang w:val="en-GB"/>
        </w:rPr>
        <w:t xml:space="preserve"> Lewis acidic composition has </w:t>
      </w:r>
      <w:r w:rsidRPr="00FA5D2A">
        <w:rPr>
          <w:rFonts w:ascii="Times New Roman" w:hAnsi="Times New Roman" w:cs="Times New Roman"/>
          <w:lang w:val="en-GB"/>
        </w:rPr>
        <w:t xml:space="preserve">the highest </w:t>
      </w:r>
      <w:r w:rsidRPr="00F36E1A">
        <w:rPr>
          <w:rFonts w:ascii="Times New Roman" w:hAnsi="Times New Roman" w:cs="Times New Roman"/>
          <w:lang w:val="en-GB"/>
        </w:rPr>
        <w:t>density</w:t>
      </w:r>
      <w:r w:rsidR="00487957" w:rsidRPr="00F36E1A">
        <w:rPr>
          <w:rFonts w:ascii="Times New Roman" w:hAnsi="Times New Roman" w:cs="Times New Roman"/>
          <w:lang w:val="en-GB"/>
        </w:rPr>
        <w:t xml:space="preserve"> ( acidic 1.39 g cm</w:t>
      </w:r>
      <w:r w:rsidR="00487957" w:rsidRPr="00F36E1A">
        <w:rPr>
          <w:rFonts w:ascii="Times New Roman" w:hAnsi="Times New Roman" w:cs="Times New Roman"/>
          <w:vertAlign w:val="superscript"/>
          <w:lang w:val="en-GB"/>
        </w:rPr>
        <w:t>-3</w:t>
      </w:r>
      <w:r w:rsidR="00487957" w:rsidRPr="00FA5D2A">
        <w:rPr>
          <w:rFonts w:ascii="Times New Roman" w:hAnsi="Times New Roman" w:cs="Times New Roman"/>
          <w:lang w:val="en-GB"/>
        </w:rPr>
        <w:t>, basic 1.26 g cm</w:t>
      </w:r>
      <w:r w:rsidR="00487957" w:rsidRPr="00FA5D2A">
        <w:rPr>
          <w:rFonts w:ascii="Times New Roman" w:hAnsi="Times New Roman" w:cs="Times New Roman"/>
          <w:vertAlign w:val="superscript"/>
          <w:lang w:val="en-GB"/>
        </w:rPr>
        <w:t>-3</w:t>
      </w:r>
      <w:r w:rsidR="00487957" w:rsidRPr="00FA5D2A">
        <w:rPr>
          <w:rFonts w:ascii="Times New Roman" w:hAnsi="Times New Roman" w:cs="Times New Roman"/>
          <w:lang w:val="en-GB"/>
        </w:rPr>
        <w:t xml:space="preserve"> and neutral 1.29 g cm</w:t>
      </w:r>
      <w:r w:rsidR="00487957" w:rsidRPr="00FA5D2A">
        <w:rPr>
          <w:rFonts w:ascii="Times New Roman" w:hAnsi="Times New Roman" w:cs="Times New Roman"/>
          <w:vertAlign w:val="superscript"/>
          <w:lang w:val="en-GB"/>
        </w:rPr>
        <w:t>-3</w:t>
      </w:r>
      <w:r w:rsidR="00487957" w:rsidRPr="00FA5D2A">
        <w:rPr>
          <w:rFonts w:ascii="Times New Roman" w:hAnsi="Times New Roman" w:cs="Times New Roman"/>
          <w:lang w:val="en-GB"/>
        </w:rPr>
        <w:t>)</w:t>
      </w:r>
      <w:r w:rsidRPr="00FA5D2A">
        <w:rPr>
          <w:rFonts w:ascii="Times New Roman" w:hAnsi="Times New Roman" w:cs="Times New Roman"/>
          <w:lang w:val="en-GB"/>
        </w:rPr>
        <w:t>, but only a medium conductivity</w:t>
      </w:r>
      <w:r w:rsidR="00E5291C" w:rsidRPr="00FA5D2A">
        <w:rPr>
          <w:rFonts w:ascii="Times New Roman" w:hAnsi="Times New Roman" w:cs="Times New Roman"/>
          <w:lang w:val="en-GB"/>
        </w:rPr>
        <w:t xml:space="preserve"> (acidic 15 mS cm</w:t>
      </w:r>
      <w:r w:rsidR="00E5291C" w:rsidRPr="00FA5D2A">
        <w:rPr>
          <w:rFonts w:ascii="Times New Roman" w:hAnsi="Times New Roman" w:cs="Times New Roman"/>
          <w:vertAlign w:val="superscript"/>
          <w:lang w:val="en-GB"/>
        </w:rPr>
        <w:t>-1</w:t>
      </w:r>
      <w:r w:rsidR="00E5291C" w:rsidRPr="00FA5D2A">
        <w:rPr>
          <w:rFonts w:ascii="Times New Roman" w:hAnsi="Times New Roman" w:cs="Times New Roman"/>
          <w:lang w:val="en-GB"/>
        </w:rPr>
        <w:t>, basic 6.5 mS cm</w:t>
      </w:r>
      <w:r w:rsidR="00E5291C" w:rsidRPr="00FA5D2A">
        <w:rPr>
          <w:rFonts w:ascii="Times New Roman" w:hAnsi="Times New Roman" w:cs="Times New Roman"/>
          <w:vertAlign w:val="superscript"/>
          <w:lang w:val="en-GB"/>
        </w:rPr>
        <w:t>-1</w:t>
      </w:r>
      <w:r w:rsidR="00E5291C" w:rsidRPr="00FA5D2A">
        <w:rPr>
          <w:rFonts w:ascii="Times New Roman" w:hAnsi="Times New Roman" w:cs="Times New Roman"/>
          <w:lang w:val="en-GB"/>
        </w:rPr>
        <w:t>, neutral 23 mS cm</w:t>
      </w:r>
      <w:r w:rsidR="00E5291C" w:rsidRPr="00FA5D2A">
        <w:rPr>
          <w:rFonts w:ascii="Times New Roman" w:hAnsi="Times New Roman" w:cs="Times New Roman"/>
          <w:vertAlign w:val="superscript"/>
          <w:lang w:val="en-GB"/>
        </w:rPr>
        <w:t>-1</w:t>
      </w:r>
      <w:r w:rsidR="00E5291C" w:rsidRPr="00FA5D2A">
        <w:rPr>
          <w:rFonts w:ascii="Times New Roman" w:hAnsi="Times New Roman" w:cs="Times New Roman"/>
          <w:lang w:val="en-GB"/>
        </w:rPr>
        <w:t>)</w:t>
      </w:r>
      <w:r w:rsidRPr="00FA5D2A">
        <w:rPr>
          <w:rFonts w:ascii="Times New Roman" w:hAnsi="Times New Roman" w:cs="Times New Roman"/>
          <w:lang w:val="en-GB"/>
        </w:rPr>
        <w:t xml:space="preserve"> and viscosity</w:t>
      </w:r>
      <w:r w:rsidR="00E5291C" w:rsidRPr="00F36E1A">
        <w:rPr>
          <w:rFonts w:ascii="Times New Roman" w:hAnsi="Times New Roman" w:cs="Times New Roman"/>
          <w:lang w:val="en-GB"/>
        </w:rPr>
        <w:t xml:space="preserve"> (acidic 14 mPa s, basic 47 mPa s,</w:t>
      </w:r>
      <w:r w:rsidR="00E5291C" w:rsidRPr="00FA5D2A">
        <w:rPr>
          <w:rFonts w:ascii="Times New Roman" w:hAnsi="Times New Roman" w:cs="Times New Roman"/>
          <w:lang w:val="en-GB"/>
        </w:rPr>
        <w:t xml:space="preserve"> neutral 18 mPa s) </w:t>
      </w:r>
      <w:r w:rsidR="00E5291C" w:rsidRPr="00FA5D2A">
        <w:rPr>
          <w:rFonts w:ascii="Times New Roman" w:hAnsi="Times New Roman" w:cs="Times New Roman"/>
          <w:lang w:val="en-GB"/>
        </w:rPr>
        <w:fldChar w:fldCharType="begin"/>
      </w:r>
      <w:r w:rsidR="00E5291C" w:rsidRPr="00FA5D2A">
        <w:rPr>
          <w:rFonts w:ascii="Times New Roman" w:hAnsi="Times New Roman" w:cs="Times New Roman"/>
          <w:lang w:val="en-GB"/>
        </w:rPr>
        <w:instrText xml:space="preserve"> ADDIN ZOTERO_ITEM CSL_CITATION {"citationID":"na56sr1as","properties":{"formattedCitation":"[26], [27]","plainCitation":"[26], [27]"},"citationItems":[{"id":125,"uris":["http://zotero.org/users/3462404/items/BV8MMT2S"],"uri":["http://zotero.org/users/3462404/items/BV8MMT2S"],"itemData":{"id":125,"type":"article-journal","title":"Electrochemical aspects of ionic liquids","journalAbbreviation":"John Wiley &amp; Sons, Hoboken, New Jersey","author":[{"family":"H. Ohno","given":""}],"issued":{"date-parts":[["2005"]]}}},{"id":130,"uris":["http://zotero.org/users/3462404/items/TFRKQX68"],"uri":["http://zotero.org/users/3462404/items/TFRKQX68"],"itemData":{"id":130,"type":"article-journal","title":"Properties of 1,3-dialkylimidazolium chloride-aluminum chloride ionic liquids. 2. phase transitions, densities, electrical conductivities and viscosities","page":"2614-2621","volume":"12","journalAbbreviation":"Journal of Physical Chemistry","author":[{"family":"A.A. Fannin Jr.","given":""},{"family":"D.A. Floreani","given":""},{"family":"L.A. King","given":""},{"family":"J.S. Landers","given":""},{"family":"B.J. Piersma","given":""},{"family":"D.J. Stech","given":""},{"family":"R.L. Vaughn","given":""},{"family":"J.S. Wilkes","given":""},{"family":"J.L. Williams","given":""}],"issued":{"date-parts":[["1984"]]}}}],"schema":"https://github.com/citation-style-language/schema/raw/master/csl-citation.json"} </w:instrText>
      </w:r>
      <w:r w:rsidR="00E5291C" w:rsidRPr="00FA5D2A">
        <w:rPr>
          <w:rFonts w:ascii="Times New Roman" w:hAnsi="Times New Roman" w:cs="Times New Roman"/>
          <w:lang w:val="en-GB"/>
        </w:rPr>
        <w:fldChar w:fldCharType="separate"/>
      </w:r>
      <w:r w:rsidR="007E70B6" w:rsidRPr="007E70B6">
        <w:rPr>
          <w:rFonts w:ascii="Times New Roman" w:hAnsi="Times New Roman" w:cs="Times New Roman"/>
        </w:rPr>
        <w:t>[26], [27]</w:t>
      </w:r>
      <w:r w:rsidR="00E5291C" w:rsidRPr="00FA5D2A">
        <w:rPr>
          <w:rFonts w:ascii="Times New Roman" w:hAnsi="Times New Roman" w:cs="Times New Roman"/>
          <w:lang w:val="en-GB"/>
        </w:rPr>
        <w:fldChar w:fldCharType="end"/>
      </w:r>
      <w:r w:rsidRPr="00FA5D2A">
        <w:rPr>
          <w:rFonts w:ascii="Times New Roman" w:hAnsi="Times New Roman" w:cs="Times New Roman"/>
          <w:lang w:val="en-GB"/>
        </w:rPr>
        <w:t xml:space="preserve">. In </w:t>
      </w:r>
      <w:r w:rsidRPr="00560415">
        <w:rPr>
          <w:rFonts w:ascii="Times New Roman" w:hAnsi="Times New Roman" w:cs="Times New Roman"/>
          <w:lang w:val="en-GB"/>
        </w:rPr>
        <w:t xml:space="preserve">comparison, the Lewis neutral composition is characterised by the highest </w:t>
      </w:r>
      <w:r w:rsidR="00EB2013" w:rsidRPr="00560415">
        <w:rPr>
          <w:rFonts w:ascii="Times New Roman" w:hAnsi="Times New Roman" w:cs="Times New Roman"/>
          <w:lang w:val="en-GB"/>
        </w:rPr>
        <w:t>conductivity whereas</w:t>
      </w:r>
      <w:r w:rsidRPr="00560415">
        <w:rPr>
          <w:rFonts w:ascii="Times New Roman" w:hAnsi="Times New Roman" w:cs="Times New Roman"/>
          <w:lang w:val="en-GB"/>
        </w:rPr>
        <w:t xml:space="preserve"> the Lewis basic composition by the lowest.</w:t>
      </w:r>
    </w:p>
    <w:p w14:paraId="2E6387DE" w14:textId="18EB974A" w:rsidR="00681EFE" w:rsidRPr="00D33821" w:rsidRDefault="00681EFE" w:rsidP="00681EFE">
      <w:pPr>
        <w:spacing w:line="276" w:lineRule="auto"/>
        <w:jc w:val="both"/>
        <w:rPr>
          <w:i/>
          <w:u w:val="single"/>
        </w:rPr>
      </w:pPr>
    </w:p>
    <w:p w14:paraId="2EEFECDD" w14:textId="0FAE58FE" w:rsidR="006C17F0" w:rsidRPr="00FA5D2A" w:rsidRDefault="006C17F0" w:rsidP="007F3071">
      <w:pPr>
        <w:pStyle w:val="Heading1Paper"/>
        <w:keepNext/>
        <w:numPr>
          <w:ilvl w:val="1"/>
          <w:numId w:val="10"/>
        </w:numPr>
        <w:autoSpaceDN/>
        <w:spacing w:before="240" w:line="360" w:lineRule="auto"/>
        <w:rPr>
          <w:rFonts w:asciiTheme="majorBidi" w:hAnsiTheme="majorBidi" w:cstheme="majorBidi"/>
        </w:rPr>
      </w:pPr>
      <w:r w:rsidRPr="00FA5D2A">
        <w:rPr>
          <w:rFonts w:asciiTheme="majorBidi" w:hAnsiTheme="majorBidi" w:cstheme="majorBidi"/>
        </w:rPr>
        <w:t xml:space="preserve">Charge-storage materials as positive electrodes in rechargeable </w:t>
      </w:r>
      <w:r w:rsidRPr="00FA5D2A">
        <w:rPr>
          <w:rFonts w:asciiTheme="majorBidi" w:hAnsiTheme="majorBidi" w:cstheme="majorBidi"/>
          <w:lang w:val="en-GB"/>
        </w:rPr>
        <w:t>alumin</w:t>
      </w:r>
      <w:r w:rsidR="00A76F47" w:rsidRPr="00FA5D2A">
        <w:rPr>
          <w:rFonts w:asciiTheme="majorBidi" w:hAnsiTheme="majorBidi" w:cstheme="majorBidi"/>
          <w:lang w:val="en-GB"/>
        </w:rPr>
        <w:t>i</w:t>
      </w:r>
      <w:r w:rsidRPr="00FA5D2A">
        <w:rPr>
          <w:rFonts w:asciiTheme="majorBidi" w:hAnsiTheme="majorBidi" w:cstheme="majorBidi"/>
          <w:lang w:val="en-GB"/>
        </w:rPr>
        <w:t>um</w:t>
      </w:r>
      <w:r w:rsidRPr="00FA5D2A">
        <w:rPr>
          <w:rFonts w:asciiTheme="majorBidi" w:hAnsiTheme="majorBidi" w:cstheme="majorBidi"/>
        </w:rPr>
        <w:t xml:space="preserve"> batteries</w:t>
      </w:r>
    </w:p>
    <w:p w14:paraId="7D9CB198" w14:textId="0802202E" w:rsidR="006C17F0" w:rsidRDefault="007E2032" w:rsidP="007E70B6">
      <w:pPr>
        <w:spacing w:line="360" w:lineRule="auto"/>
        <w:jc w:val="both"/>
        <w:rPr>
          <w:rFonts w:asciiTheme="majorBidi" w:hAnsiTheme="majorBidi" w:cstheme="majorBidi"/>
        </w:rPr>
      </w:pPr>
      <w:r>
        <w:t xml:space="preserve">Ionic liquid electrolytes, improve the stability and life-time </w:t>
      </w:r>
      <w:r w:rsidR="009B1985">
        <w:t>of</w:t>
      </w:r>
      <w:r>
        <w:t xml:space="preserve"> batteries in contrast to aqueous or organic solvents</w:t>
      </w:r>
      <w:r w:rsidR="00546B56">
        <w:t xml:space="preserve"> </w:t>
      </w:r>
      <w:r w:rsidR="00546B56" w:rsidRPr="00546B56">
        <w:fldChar w:fldCharType="begin"/>
      </w:r>
      <w:r w:rsidR="00CA1451">
        <w:instrText xml:space="preserve"> ADDIN ZOTERO_ITEM CSL_CITATION {"citationID":"24hhe8ta2g","properties":{"formattedCitation":"[6], [35], [36]","plainCitation":"[6], [35], [36]"},"citationItems":[{"id":144,"uris":["http://zotero.org/users/3462404/items/2BUKH34W"],"uri":["http://zotero.org/users/3462404/items/2BUKH34W"],"itemData":{"id":144,"type":"article-journal","title":"Use of ionic liquids for pi-conjugated polymer electrochemical devices","page":"983-987","volume":"297","journalAbbreviation":"Science","author":[{"family":"W. Lu","given":""},{"family":"A.G. Fadeev","given":""},{"family":"B. Qi","given":""},{"family":"E. Smela","given":""},{"family":"B.R. Mattes","given":""},{"family":"J. Ding","given":""},{"family":"G.M. Spinks","given":""},{"family":"J. Mazurkiewicz","given":""},{"family":"D. Zhou","given":""},{"family":"G.G. Wallace","given":""},{"family":"D.R. MacFarlane","given":""},{"family":"S.A. Forsyth","given":""},{"family":"M. Forsyth","given":""}],"issued":{"date-parts":[["2002"]]}}},{"id":137,"uris":["http://zotero.org/users/3462404/items/9F4NBV9M"],"uri":["http://zotero.org/users/3462404/items/9F4NBV9M"],"itemData":{"id":137,"type":"article-journal","title":"Air and water stable ionic liquids in physical chemistry","page":"2101-2116","volume":"8","journalAbbreviation":"Physical Chemistry Chemical Physics","author":[{"family":"F. Endres","given":""},{"family":"S.Z. El Abedin","given":""}],"issued":{"date-parts":[["2006"]]}}},{"id":132,"uris":["http://zotero.org/users/3462404/items/FXPVFBHV"],"uri":["http://zotero.org/users/3462404/items/FXPVFBHV"],"itemData":{"id":132,"type":"article-journal","title":"Electrochemical synthesis and surface characterization of poly(3,4-ethylenedioxythiophene) films grown in an ionic liquid","page":"11430-11433","volume":"23","journalAbbreviation":"Langmuir","author":[{"family":"S. Ahmad","given":""},{"family":"M. Deepa","given":""},{"family":"S. Singh","given":""}],"issued":{"date-parts":[["2007"]]}}}],"schema":"https://github.com/citation-style-language/schema/raw/master/csl-citation.json"} </w:instrText>
      </w:r>
      <w:r w:rsidR="00546B56" w:rsidRPr="00546B56">
        <w:fldChar w:fldCharType="separate"/>
      </w:r>
      <w:r w:rsidR="007E70B6" w:rsidRPr="007E70B6">
        <w:rPr>
          <w:rFonts w:cs="Times New Roman"/>
        </w:rPr>
        <w:t>[6], [35], [36]</w:t>
      </w:r>
      <w:r w:rsidR="00546B56" w:rsidRPr="00546B56">
        <w:fldChar w:fldCharType="end"/>
      </w:r>
      <w:r w:rsidRPr="00546B56">
        <w:t>.</w:t>
      </w:r>
      <w:r w:rsidR="00FD135E" w:rsidRPr="00546B56">
        <w:t xml:space="preserve"> </w:t>
      </w:r>
      <w:r w:rsidR="000E1AEE" w:rsidRPr="00546B56">
        <w:t>Proof</w:t>
      </w:r>
      <w:r w:rsidR="000E1AEE">
        <w:t xml:space="preserve"> of concept studies demonstrate that t</w:t>
      </w:r>
      <w:r w:rsidR="00FD135E">
        <w:t>he performance of rechargeable alumin</w:t>
      </w:r>
      <w:r w:rsidR="00A76F47">
        <w:t>i</w:t>
      </w:r>
      <w:r w:rsidR="00FD135E">
        <w:t xml:space="preserve">um batteries with an ionic liquid electrolyte can improve by introducing an active charge-storage material as </w:t>
      </w:r>
      <w:r w:rsidR="00997900">
        <w:t xml:space="preserve">the </w:t>
      </w:r>
      <w:r w:rsidR="00FD135E">
        <w:t xml:space="preserve">positive electrode. Charge-storage materials </w:t>
      </w:r>
      <w:r w:rsidR="007A0267">
        <w:t>can</w:t>
      </w:r>
      <w:r w:rsidR="002F45BE">
        <w:t xml:space="preserve"> reversible </w:t>
      </w:r>
      <w:r w:rsidR="007A0267">
        <w:t>intercalate</w:t>
      </w:r>
      <w:r w:rsidR="00997900" w:rsidRPr="005E190B">
        <w:t xml:space="preserve"> aluminium-anion species of the ionic liquid electrolyte like </w:t>
      </w:r>
      <w:r w:rsidR="00997900" w:rsidRPr="005E190B">
        <w:rPr>
          <w:color w:val="000000" w:themeColor="text1"/>
        </w:rPr>
        <w:t>1-ethyl-3-methylimidazolium chloride (EMImCl-AlCl</w:t>
      </w:r>
      <w:r w:rsidR="00997900" w:rsidRPr="005E190B">
        <w:rPr>
          <w:color w:val="000000" w:themeColor="text1"/>
          <w:vertAlign w:val="subscript"/>
        </w:rPr>
        <w:t>3</w:t>
      </w:r>
      <w:r w:rsidR="00997900" w:rsidRPr="005E190B">
        <w:t>) or 1,3-di-n-butylimidazolium bromide (BImBr-AlCl</w:t>
      </w:r>
      <w:r w:rsidR="00997900" w:rsidRPr="005E190B">
        <w:rPr>
          <w:vertAlign w:val="subscript"/>
        </w:rPr>
        <w:t>3</w:t>
      </w:r>
      <w:r w:rsidR="00997900" w:rsidRPr="005E190B">
        <w:rPr>
          <w:color w:val="000000" w:themeColor="text1"/>
        </w:rPr>
        <w:t>)</w:t>
      </w:r>
      <w:r w:rsidR="00997900" w:rsidRPr="005E190B">
        <w:t>.</w:t>
      </w:r>
      <w:r w:rsidR="00FD135E">
        <w:t xml:space="preserve"> </w:t>
      </w:r>
      <w:r w:rsidR="00D20C38">
        <w:t>Typical positive electrodes include</w:t>
      </w:r>
      <w:r w:rsidR="00FD135E">
        <w:t xml:space="preserve"> porous and three-dimensional </w:t>
      </w:r>
      <w:r w:rsidR="00D20C38">
        <w:t xml:space="preserve">materials </w:t>
      </w:r>
      <w:r w:rsidR="00FD135E">
        <w:t>like graphite</w:t>
      </w:r>
      <w:r w:rsidR="00546B56">
        <w:rPr>
          <w:rFonts w:cs="Times New Roman"/>
        </w:rPr>
        <w:t xml:space="preserve"> </w:t>
      </w:r>
      <w:r w:rsidR="00546B56">
        <w:rPr>
          <w:rFonts w:cs="Times New Roman"/>
        </w:rPr>
        <w:fldChar w:fldCharType="begin"/>
      </w:r>
      <w:r w:rsidR="005228B2">
        <w:rPr>
          <w:rFonts w:cs="Times New Roman"/>
        </w:rPr>
        <w:instrText xml:space="preserve"> ADDIN ZOTERO_ITEM CSL_CITATION {"citationID":"EIjayLuH","properties":{"formattedCitation":"{\\rtf [1], [3]\\uc0\\u8211{}[5]}","plainCitation":"[1], [3]–[5]"},"citationItems":[{"id":139,"uris":["http://zotero.org/users/3462404/items/H3UM9J6N"],"uri":["http://zotero.org/users/3462404/items/H3UM9J6N"],"itemData":{"id":139,"type":"article-journal","title":"Efficient aluminum chloride−natural graphite battery","page":"4484-4492","volume":"29","journalAbbreviation":"Chemistry of Materials","author":[{"family":"K.V. Kravchyk","given":""},{"family":"S. Wang","given":""},{"family":"L. Piveteau","given":""},{"family":"M.V. Kovalenko","given":""}],"issued":{"date-parts":[["2017"]]}}},{"id":153,"uris":["http://zotero.org/users/3462404/items/2GIZCP36"],"uri":["http://zotero.org/users/3462404/items/2GIZCP36"],"itemData":{"id":153,"type":"article-journal","title":"Insights into the reversibility of aluminum graphite batteries","page":"9682-9690","volume":"5","journalAbbreviation":"Journal of Materials Chemistry A","author":[{"family":"G.A. Elia","given":""},{"family":"I. Hasa","given":""},{"family":"G. Greco","given":""},{"family":"T. Diemant","given":""},{"family":"K. Marquardt","given":""},{"family":"K. Hoeppner","given":""},{"family":"R.J. Behm","given":""},{"family":"A. Hoell","given":""},{"family":"S. Passerini","given":""},{"family":"R. Hahn","given":""}],"issued":{"date-parts":[["2017"]]}}},{"id":20,"uris":["http://zotero.org/users/3462404/items/XZUU3ERA"],"uri":["http://zotero.org/users/3462404/items/XZUU3ERA"],"itemData":{"id":20,"type":"article-journal","title":"An ultrafast rechargeable aluminium-ion battery","page":"325-328","volume":"520","journalAbbreviation":"Nature, Letter","author":[{"family":"M.C. Lin","given":""},{"family":"M. Gong","given":""},{"family":"B. Lu","given":""},{"family":"Y. Wu","given":""},{"family":"D.Y. Wang","given":""},{"family":"M. Guan","given":""},{"family":"M. Angell","given":""},{"family":"C. Chen","given":""},{"family":"J. Yang","given":""},{"family":"B.J. Hwang","given":""},{"family":"H. Dai","given":""}],"issued":{"date-parts":[["2015"]]}}},{"id":18,"uris":["http://zotero.org/users/3462404/items/TKJ4236B"],"uri":["http://zotero.org/users/3462404/items/TKJ4236B"],"itemData":{"id":18,"type":"article-journal","title":"Fluorinated natural graphite cathode for rechargeable ionic liquid based aluminium-ion battery","page":"A1781-A1784","volume":"160","journalAbbreviation":"Journal of the Electrochemical Society","author":[{"family":"J.V. Rani","given":""},{"family":"V. Kanakaiah","given":""},{"family":"T. Dadmal","given":""},{"family":"M. Srinivasa Rao","given":""},{"family":"S. Bhavanarushi","given":""}],"issued":{"date-parts":[["2013"]]}}}],"schema":"https://github.com/citation-style-language/schema/raw/master/csl-citation.json"} </w:instrText>
      </w:r>
      <w:r w:rsidR="00546B56">
        <w:rPr>
          <w:rFonts w:cs="Times New Roman"/>
        </w:rPr>
        <w:fldChar w:fldCharType="separate"/>
      </w:r>
      <w:r w:rsidR="007E70B6" w:rsidRPr="007E70B6">
        <w:rPr>
          <w:rFonts w:cs="Times New Roman"/>
        </w:rPr>
        <w:t>[1], [3]–[5]</w:t>
      </w:r>
      <w:r w:rsidR="00546B56">
        <w:rPr>
          <w:rFonts w:cs="Times New Roman"/>
        </w:rPr>
        <w:fldChar w:fldCharType="end"/>
      </w:r>
      <w:r w:rsidR="00F03ACB" w:rsidRPr="005E190B">
        <w:rPr>
          <w:lang w:val="fr-FR"/>
        </w:rPr>
        <w:t>,</w:t>
      </w:r>
      <w:r w:rsidR="00232B87" w:rsidRPr="005E190B">
        <w:rPr>
          <w:lang w:val="fr-FR"/>
        </w:rPr>
        <w:t xml:space="preserve"> zeolites </w:t>
      </w:r>
      <w:r w:rsidR="00546B56">
        <w:rPr>
          <w:lang w:val="fr-FR"/>
        </w:rPr>
        <w:fldChar w:fldCharType="begin"/>
      </w:r>
      <w:r w:rsidR="00CA1451">
        <w:rPr>
          <w:lang w:val="fr-FR"/>
        </w:rPr>
        <w:instrText xml:space="preserve"> ADDIN ZOTERO_ITEM CSL_CITATION {"citationID":"21uld0p1tm","properties":{"formattedCitation":"[37]","plainCitation":"[37]"},"citationItems":[{"id":155,"uris":["http://zotero.org/users/3462404/items/6SHC2AIX"],"uri":["http://zotero.org/users/3462404/items/6SHC2AIX"],"itemData":{"id":155,"type":"article-journal","title":"Zeolite-templated carbon as an ordered microporous electrode for aluminum batteries","page":"1911-1919","volume":"11","journalAbbreviation":"ACS Nano","author":[{"family":"N.P. Stadie","given":""},{"family":"S. Wang","given":""},{"family":"K.V. Kravchyk","given":""},{"family":"M.V. Kovalenko","given":""}],"issued":{"date-parts":[["2017"]]}}}],"schema":"https://github.com/citation-style-language/schema/raw/master/csl-citation.json"} </w:instrText>
      </w:r>
      <w:r w:rsidR="00546B56">
        <w:rPr>
          <w:lang w:val="fr-FR"/>
        </w:rPr>
        <w:fldChar w:fldCharType="separate"/>
      </w:r>
      <w:r w:rsidR="007E70B6" w:rsidRPr="007E70B6">
        <w:rPr>
          <w:rFonts w:cs="Times New Roman"/>
        </w:rPr>
        <w:t>[37]</w:t>
      </w:r>
      <w:r w:rsidR="00546B56">
        <w:rPr>
          <w:lang w:val="fr-FR"/>
        </w:rPr>
        <w:fldChar w:fldCharType="end"/>
      </w:r>
      <w:r w:rsidR="00232B87" w:rsidRPr="005E190B">
        <w:rPr>
          <w:lang w:val="fr-FR"/>
        </w:rPr>
        <w:t xml:space="preserve">, </w:t>
      </w:r>
      <w:r w:rsidR="00FD135E" w:rsidRPr="00BF3E2A">
        <w:t>oxides</w:t>
      </w:r>
      <w:r w:rsidR="00FD135E" w:rsidRPr="005E190B">
        <w:rPr>
          <w:lang w:val="fr-FR"/>
        </w:rPr>
        <w:t xml:space="preserve"> </w:t>
      </w:r>
      <w:r w:rsidR="00FD135E" w:rsidRPr="00232B87">
        <w:fldChar w:fldCharType="begin"/>
      </w:r>
      <w:r w:rsidR="00CA1451">
        <w:instrText xml:space="preserve"> ADDIN ZOTERO_ITEM CSL_CITATION {"citationID":"25aAusYp","properties":{"formattedCitation":"{\\rtf [7]\\uc0\\u8211{}[11], [38]}","plainCitation":"[7]–[11], [38]"},"citationItems":[{"id":4,"uris":["http://zotero.org/users/3462404/items/2N9N89N4"],"uri":["http://zotero.org/users/3462404/items/2N9N89N4"],"itemData":{"id":4,"type":"article-journal","title":"The rechargeable aluminium-ion battery","page":"12610-12612","volume":"47","journalAbbreviation":"The Royal Society of Chemistry, Chemical Communications","author":[{"family":"N. Jayaprakash","given":""},{"family":"S.K. Das","given":""},{"family":"L.A. Archer","given":""}],"issued":{"date-parts":[["2011"]]}}},{"id":9,"uris":["http://zotero.org/users/3462404/items/HVABU22P"],"uri":["http://zotero.org/users/3462404/items/HVABU22P"],"itemData":{"id":9,"type":"article-journal","title":"A new cathode material for super-valent battery based on aluminium ion intercalation and deintercalation","page":"3-6","volume":"3","journalAbbreviation":"Nature, Scientific Reports","author":[{"family":"W. Wang","given":""},{"family":"B. Jiang","given":""},{"family":"W. Xiong","given":""},{"family":"H. Sun","given":""},{"family":"Z. Lin","given":""},{"family":"L. Hu","given":""},{"family":"J. Tu","given":""},{"family":"J. Hou","given":""},{"family":"H. Zhu","given":""},{"family":"S. Jiao","given":""}],"issued":{"date-parts":[["2013"]]}}},{"id":8,"uris":["http://zotero.org/users/3462404/items/H2WT23PP"],"uri":["http://zotero.org/users/3462404/items/H2WT23PP"],"itemData":{"id":8,"type":"article-journal","title":"The roles of V2O5 and stainless steel in rechargeable Al-ion batteries","page":"A915-A917","volume":"160","journalAbbreviation":"Journal of the Electrochemical Society","author":[{"family":"L.D. Reed","given":""},{"family":"E. Menke","given":""}],"issued":{"date-parts":[["2013"]]}}},{"id":158,"uris":["http://zotero.org/users/3462404/items/VCCBM2CB"],"uri":["http://zotero.org/users/3462404/items/VCCBM2CB"],"itemData":{"id":158,"type":"article-journal","title":"Amorphous vanadium oxide/carbon composite positive electrode for rechargeable aluminum battery","page":"24385-24389","volume":"7","journalAbbreviation":"ACS Applied Materials and Interfaces","author":[{"family":"M. Chiku","given":""},{"family":"H. Takeda","given":""},{"family":"S. Matsumura","given":""},{"family":"E. Higuchi","given":""},{"family":"H. Inoue","given":""}],"issued":{"date-parts":[["2015"]]}}},{"id":156,"uris":["http://zotero.org/users/3462404/items/NNS7NPCJ"],"uri":["http://zotero.org/users/3462404/items/NNS7NPCJ"],"itemData":{"id":156,"type":"article-journal","title":"Electrochemical properties of an aluminum anode in an ionic liquid electrolyte for rechargeable aluminum-ion batteries","page":"8653-8656","volume":"19","journalAbbreviation":"Physical Chemistry Chemical Physics","author":[{"family":"S. Choi","given":""},{"family":"H. Go","given":""},{"family":"G. Lee","given":""},{"family":"Y. Tak","given":""}],"issued":{"date-parts":[["2017"]]}}},{"id":157,"uris":["http://zotero.org/users/3462404/items/HEBD7TSD"],"uri":["http://zotero.org/users/3462404/items/HEBD7TSD"],"itemData":{"id":157,"type":"article-journal","title":"Binder-free V2O5 cathode for greener rechargeable aluminum battery","page":"80-84","volume":"7","journalAbbreviation":"ACS Applied Materials and Interfaces","author":[{"family":"H. Wang","given":""},{"family":"Y. Bai","given":""},{"family":"S. Chen","given":""},{"family":"X. Luo","given":""},{"family":"C. Wu","given":""},{"family":"F. Wu","given":""},{"family":"J. Lu","given":""},{"family":"K. Amine","given":""}],"issued":{"date-parts":[["2015"]]}}}],"schema":"https://github.com/citation-style-language/schema/raw/master/csl-citation.json"} </w:instrText>
      </w:r>
      <w:r w:rsidR="00FD135E" w:rsidRPr="00232B87">
        <w:fldChar w:fldCharType="separate"/>
      </w:r>
      <w:r w:rsidR="007E70B6" w:rsidRPr="007E70B6">
        <w:rPr>
          <w:rFonts w:cs="Times New Roman"/>
        </w:rPr>
        <w:t>[7]–[11], [38]</w:t>
      </w:r>
      <w:r w:rsidR="00FD135E" w:rsidRPr="00232B87">
        <w:fldChar w:fldCharType="end"/>
      </w:r>
      <w:r w:rsidR="00232B87" w:rsidRPr="005E190B">
        <w:t xml:space="preserve">, </w:t>
      </w:r>
      <w:r w:rsidR="004B731A" w:rsidRPr="005E190B">
        <w:t>sulphides</w:t>
      </w:r>
      <w:r w:rsidR="00DC37AD" w:rsidRPr="005E190B">
        <w:t xml:space="preserve"> </w:t>
      </w:r>
      <w:r w:rsidR="00DC37AD">
        <w:fldChar w:fldCharType="begin"/>
      </w:r>
      <w:r w:rsidR="00CA1451">
        <w:instrText xml:space="preserve"> ADDIN ZOTERO_ITEM CSL_CITATION {"citationID":"pltKfGbn","properties":{"formattedCitation":"[12], [39]","plainCitation":"[12], [39]"},"citationItems":[{"id":159,"uris":["http://zotero.org/users/3462404/items/B3DKUJQH"],"uri":["http://zotero.org/users/3462404/items/B3DKUJQH"],"itemData":{"id":159,"type":"article-journal","title":"Reversible electrochemical intercalation of aluminum in Mo6S8","page":"4926-4929","volume":"27","journalAbbreviation":"Chemistry of Materials","author":[{"family":"L. Geng","given":""},{"family":"G. Lv","given":""},{"family":"X. Xing","given":""},{"family":"J. Guo","given":""}],"issued":{"date-parts":[["2015"]]}}},{"id":161,"uris":["http://zotero.org/users/3462404/items/U8V8C3UA"],"uri":["http://zotero.org/users/3462404/items/U8V8C3UA"],"itemData":{"id":161,"type":"article-journal","title":"Discharge/charge reaction mechanisms of FeS2 cathode material for aluminum rechargeable batteries at 55 °C","page":"9-14","volume":"313","author":[{"family":"T. Mori","given":""},{"family":"Y. Orikasa","given":""},{"family":"K. Nakanishi","given":""},{"family":"C. Kezheng","given":""},{"family":"M. Hattori","given":""},{"family":"T. Ohta","given":""},{"family":"Y. Uchimoto","given":""}],"issued":{"date-parts":[["2016"]]}}}],"schema":"https://github.com/citation-style-language/schema/raw/master/csl-citation.json"} </w:instrText>
      </w:r>
      <w:r w:rsidR="00DC37AD">
        <w:fldChar w:fldCharType="separate"/>
      </w:r>
      <w:r w:rsidR="007E70B6" w:rsidRPr="007E70B6">
        <w:rPr>
          <w:rFonts w:cs="Times New Roman"/>
        </w:rPr>
        <w:t>[12], [39]</w:t>
      </w:r>
      <w:r w:rsidR="00DC37AD">
        <w:fldChar w:fldCharType="end"/>
      </w:r>
      <w:r w:rsidR="00F03ACB" w:rsidRPr="005E190B">
        <w:t xml:space="preserve"> </w:t>
      </w:r>
      <w:r w:rsidR="00232B87" w:rsidRPr="005E190B">
        <w:t xml:space="preserve">and </w:t>
      </w:r>
      <w:r w:rsidR="00CD0A6D" w:rsidRPr="005E190B">
        <w:t>s</w:t>
      </w:r>
      <w:r w:rsidR="00232B87" w:rsidRPr="005E190B">
        <w:t xml:space="preserve">ulphur </w:t>
      </w:r>
      <w:r w:rsidR="00570A1D">
        <w:fldChar w:fldCharType="begin"/>
      </w:r>
      <w:r w:rsidR="005228B2">
        <w:instrText xml:space="preserve"> ADDIN ZOTERO_ITEM CSL_CITATION {"citationID":"164ptj06be","properties":{"formattedCitation":"[13]","plainCitation":"[13]"},"citationItems":[{"id":160,"uris":["http://zotero.org/users/3462404/items/JZBUXEPD"],"uri":["http://zotero.org/users/3462404/items/JZBUXEPD"],"itemData":{"id":160,"type":"article-journal","title":"A rechargeable Al/S battery with an ionic-liquid electrolyte","page":"10052-10055","volume":"128","journalAbbreviation":"Angewandte Chemie","author":[{"family":"T. Gao","given":""},{"family":"X. Li","given":""},{"family":"X. Wang","given":""},{"family":"J. Hu","given":""},{"family":"F. Han","given":""},{"family":"X. Fan","given":""},{"family":"L. Suo","given":""},{"family":"A.J. Pearse","given":""},{"family":"S. Bok Lee","given":""},{"family":"G.W. Rubloff","given":""},{"family":"K.J. Gaskell","given":""},{"family":"M. Noked","given":""},{"family":"C. Wang","given":""}],"issued":{"date-parts":[["2016"]]}}}],"schema":"https://github.com/citation-style-language/schema/raw/master/csl-citation.json"} </w:instrText>
      </w:r>
      <w:r w:rsidR="00570A1D">
        <w:fldChar w:fldCharType="separate"/>
      </w:r>
      <w:r w:rsidR="007E70B6" w:rsidRPr="007E70B6">
        <w:rPr>
          <w:rFonts w:cs="Times New Roman"/>
        </w:rPr>
        <w:t>[13]</w:t>
      </w:r>
      <w:r w:rsidR="00570A1D">
        <w:fldChar w:fldCharType="end"/>
      </w:r>
      <w:r w:rsidR="00FD135E" w:rsidRPr="005E190B">
        <w:t>)</w:t>
      </w:r>
      <w:r w:rsidR="00156E4B">
        <w:t xml:space="preserve"> (</w:t>
      </w:r>
      <w:r w:rsidR="00B21ED5" w:rsidRPr="00FA5D2A">
        <w:t xml:space="preserve">Table </w:t>
      </w:r>
      <w:r w:rsidR="007E6AF4" w:rsidRPr="00FA5D2A">
        <w:t>1</w:t>
      </w:r>
      <w:r w:rsidR="00156E4B" w:rsidRPr="00FA5D2A">
        <w:t>)</w:t>
      </w:r>
      <w:r w:rsidR="00D20C38" w:rsidRPr="00FA5D2A">
        <w:t>.</w:t>
      </w:r>
      <w:r w:rsidR="00FD135E" w:rsidRPr="005E190B">
        <w:t xml:space="preserve"> </w:t>
      </w:r>
      <w:r w:rsidR="00D20C38">
        <w:t xml:space="preserve">Another type of positive electrode materials </w:t>
      </w:r>
      <w:r w:rsidR="007A0267">
        <w:t>include</w:t>
      </w:r>
      <w:r w:rsidR="00FD135E" w:rsidRPr="003B01B6">
        <w:t xml:space="preserve"> conductive polymers</w:t>
      </w:r>
      <w:r w:rsidR="00FD135E">
        <w:t xml:space="preserve"> </w:t>
      </w:r>
      <w:r w:rsidR="00FD135E">
        <w:fldChar w:fldCharType="begin"/>
      </w:r>
      <w:r w:rsidR="00CA1451">
        <w:instrText xml:space="preserve"> ADDIN ZOTERO_ITEM CSL_CITATION {"citationID":"kK4yHaCV","properties":{"formattedCitation":"[14], [15], [40]","plainCitation":"[14], [15], [40]"},"citationItems":[{"id":17,"uris":["http://zotero.org/users/3462404/items/Q855U67E"],"uri":["http://zotero.org/users/3462404/items/Q855U67E"],"itemData":{"id":17,"type":"article-journal","title":"Choroaluminate-doped conducting polymers as positive electrodes in rechargeable aluminium batteries","page":"5203-5215","volume":"118","journalAbbreviation":"The Journal of Physical Chemistry","author":[{"family":"N.S. Hudak","given":""}],"issued":{"date-parts":[["2014"]]}}},{"id":63,"uris":["http://zotero.org/users/3462404/items/HB7VZEJC"],"uri":["http://zotero.org/users/3462404/items/HB7VZEJC"],"itemData":{"id":63,"type":"article-journal","title":"Polyaniline secondary cells with ambient temperature molten salt electrolyte","page":"602-605","volume":"140","journalAbbreviation":"Journal of the Electrochemical Society","author":[{"family":"N. Koura","given":""},{"family":"H. Ejiri","given":""},{"family":"K. Takeishi","given":""}],"issued":{"date-parts":[["1993"]]}}},{"id":149,"uris":["http://zotero.org/users/3462404/items/HTC6BP8A"],"uri":["http://zotero.org/users/3462404/items/HTC6BP8A"],"itemData":{"id":149,"type":"article-journal","title":"Preparation and characterization of a rechargeable battery based on poly-(3,4-ethylenedioxythiophene) and aluminum in ionic liquids","journalAbbreviation":"Journal of Solid State Electrochemistry","author":[{"family":"T. Schoetz","given":""},{"family":"C. Ponce de Leon","given":""},{"family":"A. Bund","given":""},{"family":"M. Ueda","given":""}],"issued":{"date-parts":[["2017"]]}}}],"schema":"https://github.com/citation-style-language/schema/raw/master/csl-citation.json"} </w:instrText>
      </w:r>
      <w:r w:rsidR="00FD135E">
        <w:fldChar w:fldCharType="separate"/>
      </w:r>
      <w:r w:rsidR="007E70B6" w:rsidRPr="007E70B6">
        <w:rPr>
          <w:rFonts w:cs="Times New Roman"/>
        </w:rPr>
        <w:t>[14], [15], [40]</w:t>
      </w:r>
      <w:r w:rsidR="00FD135E">
        <w:fldChar w:fldCharType="end"/>
      </w:r>
      <w:r w:rsidR="00FD135E">
        <w:t xml:space="preserve"> </w:t>
      </w:r>
      <w:r w:rsidR="00D20C38">
        <w:t xml:space="preserve">which also </w:t>
      </w:r>
      <w:r w:rsidR="00FD135E" w:rsidRPr="003B01B6">
        <w:t xml:space="preserve">store anions </w:t>
      </w:r>
      <w:r w:rsidR="007A0267">
        <w:t>to compensate</w:t>
      </w:r>
      <w:r w:rsidR="00FD135E" w:rsidRPr="003B01B6">
        <w:t xml:space="preserve"> their positive charges </w:t>
      </w:r>
      <w:r w:rsidR="00D20C38">
        <w:t xml:space="preserve">created </w:t>
      </w:r>
      <w:r w:rsidR="007A0267">
        <w:t>during</w:t>
      </w:r>
      <w:r w:rsidR="00FD135E" w:rsidRPr="003B01B6">
        <w:t xml:space="preserve"> the </w:t>
      </w:r>
      <w:r w:rsidR="007A0267">
        <w:t>oxidation</w:t>
      </w:r>
      <w:r w:rsidR="007A0267" w:rsidRPr="003B01B6">
        <w:t xml:space="preserve"> </w:t>
      </w:r>
      <w:r w:rsidR="007A0267">
        <w:t xml:space="preserve">of the </w:t>
      </w:r>
      <w:r w:rsidR="00FD135E" w:rsidRPr="003B01B6">
        <w:t>polymer backbone.</w:t>
      </w:r>
      <w:r w:rsidR="00DA6D42" w:rsidDel="00DA6D42">
        <w:t xml:space="preserve"> </w:t>
      </w:r>
      <w:r w:rsidR="006C17F0" w:rsidRPr="00431E71">
        <w:rPr>
          <w:rFonts w:asciiTheme="majorBidi" w:hAnsiTheme="majorBidi" w:cstheme="majorBidi"/>
        </w:rPr>
        <w:t xml:space="preserve">The </w:t>
      </w:r>
      <w:r w:rsidR="009F03B1">
        <w:rPr>
          <w:rFonts w:asciiTheme="majorBidi" w:hAnsiTheme="majorBidi" w:cstheme="majorBidi"/>
        </w:rPr>
        <w:t xml:space="preserve">aluminium </w:t>
      </w:r>
      <w:r w:rsidR="006C17F0" w:rsidRPr="00431E71">
        <w:rPr>
          <w:rFonts w:asciiTheme="majorBidi" w:hAnsiTheme="majorBidi" w:cstheme="majorBidi"/>
        </w:rPr>
        <w:t>battery systems</w:t>
      </w:r>
      <w:r w:rsidR="00431E71">
        <w:rPr>
          <w:rFonts w:asciiTheme="majorBidi" w:hAnsiTheme="majorBidi" w:cstheme="majorBidi"/>
        </w:rPr>
        <w:t xml:space="preserve"> </w:t>
      </w:r>
      <w:r w:rsidR="009F03B1">
        <w:rPr>
          <w:rFonts w:asciiTheme="majorBidi" w:hAnsiTheme="majorBidi" w:cstheme="majorBidi"/>
        </w:rPr>
        <w:t>with graphite, zeolite</w:t>
      </w:r>
      <w:r w:rsidR="009B1985">
        <w:rPr>
          <w:rFonts w:asciiTheme="majorBidi" w:hAnsiTheme="majorBidi" w:cstheme="majorBidi"/>
        </w:rPr>
        <w:t>s</w:t>
      </w:r>
      <w:r w:rsidR="009F03B1">
        <w:rPr>
          <w:rFonts w:asciiTheme="majorBidi" w:hAnsiTheme="majorBidi" w:cstheme="majorBidi"/>
        </w:rPr>
        <w:t>, sulphides and oxides</w:t>
      </w:r>
      <w:r w:rsidR="00461741" w:rsidRPr="009F03B1">
        <w:rPr>
          <w:rFonts w:asciiTheme="majorBidi" w:hAnsiTheme="majorBidi" w:cstheme="majorBidi"/>
        </w:rPr>
        <w:t xml:space="preserve"> </w:t>
      </w:r>
      <w:r w:rsidR="006C17F0" w:rsidRPr="00431E71">
        <w:rPr>
          <w:rFonts w:asciiTheme="majorBidi" w:hAnsiTheme="majorBidi" w:cstheme="majorBidi"/>
        </w:rPr>
        <w:t>show high reversibility</w:t>
      </w:r>
      <w:r w:rsidR="009B1985">
        <w:rPr>
          <w:rFonts w:asciiTheme="majorBidi" w:hAnsiTheme="majorBidi" w:cstheme="majorBidi"/>
        </w:rPr>
        <w:t>,</w:t>
      </w:r>
      <w:r w:rsidR="006C17F0" w:rsidRPr="00431E71">
        <w:rPr>
          <w:rFonts w:asciiTheme="majorBidi" w:hAnsiTheme="majorBidi" w:cstheme="majorBidi"/>
        </w:rPr>
        <w:t xml:space="preserve"> cycle stability,</w:t>
      </w:r>
      <w:r w:rsidR="00CF0A22" w:rsidRPr="00431E71">
        <w:rPr>
          <w:rFonts w:asciiTheme="majorBidi" w:hAnsiTheme="majorBidi" w:cstheme="majorBidi"/>
        </w:rPr>
        <w:t xml:space="preserve"> </w:t>
      </w:r>
      <w:r w:rsidR="002F45BE">
        <w:rPr>
          <w:rFonts w:asciiTheme="majorBidi" w:hAnsiTheme="majorBidi" w:cstheme="majorBidi"/>
        </w:rPr>
        <w:t>constant</w:t>
      </w:r>
      <w:r w:rsidR="002F45BE" w:rsidRPr="00431E71">
        <w:rPr>
          <w:rFonts w:asciiTheme="majorBidi" w:hAnsiTheme="majorBidi" w:cstheme="majorBidi"/>
        </w:rPr>
        <w:t xml:space="preserve"> </w:t>
      </w:r>
      <w:r w:rsidR="00CF0A22" w:rsidRPr="00431E71">
        <w:rPr>
          <w:rFonts w:asciiTheme="majorBidi" w:hAnsiTheme="majorBidi" w:cstheme="majorBidi"/>
        </w:rPr>
        <w:t xml:space="preserve">electrochemical </w:t>
      </w:r>
      <w:r w:rsidR="004B731A" w:rsidRPr="00431E71">
        <w:rPr>
          <w:rFonts w:asciiTheme="majorBidi" w:hAnsiTheme="majorBidi" w:cstheme="majorBidi"/>
        </w:rPr>
        <w:t>behaviour</w:t>
      </w:r>
      <w:r w:rsidR="00CF0A22" w:rsidRPr="00431E71">
        <w:rPr>
          <w:rFonts w:asciiTheme="majorBidi" w:hAnsiTheme="majorBidi" w:cstheme="majorBidi"/>
        </w:rPr>
        <w:t xml:space="preserve"> and </w:t>
      </w:r>
      <w:r w:rsidR="004B731A" w:rsidRPr="00431E71">
        <w:rPr>
          <w:rFonts w:asciiTheme="majorBidi" w:hAnsiTheme="majorBidi" w:cstheme="majorBidi"/>
        </w:rPr>
        <w:t>coulomb</w:t>
      </w:r>
      <w:r w:rsidR="006C17F0" w:rsidRPr="00431E71">
        <w:rPr>
          <w:rFonts w:asciiTheme="majorBidi" w:hAnsiTheme="majorBidi" w:cstheme="majorBidi"/>
        </w:rPr>
        <w:t xml:space="preserve"> efficiencies </w:t>
      </w:r>
      <w:r w:rsidR="00431E71">
        <w:rPr>
          <w:rFonts w:asciiTheme="majorBidi" w:hAnsiTheme="majorBidi" w:cstheme="majorBidi"/>
        </w:rPr>
        <w:t>&gt;</w:t>
      </w:r>
      <w:r w:rsidR="002F45BE">
        <w:rPr>
          <w:rFonts w:asciiTheme="majorBidi" w:hAnsiTheme="majorBidi" w:cstheme="majorBidi"/>
        </w:rPr>
        <w:t xml:space="preserve"> </w:t>
      </w:r>
      <w:r w:rsidR="00431E71">
        <w:rPr>
          <w:rFonts w:asciiTheme="majorBidi" w:hAnsiTheme="majorBidi" w:cstheme="majorBidi"/>
        </w:rPr>
        <w:t>95</w:t>
      </w:r>
      <w:r w:rsidR="009B1985">
        <w:rPr>
          <w:rFonts w:asciiTheme="majorBidi" w:hAnsiTheme="majorBidi" w:cstheme="majorBidi"/>
        </w:rPr>
        <w:t xml:space="preserve"> </w:t>
      </w:r>
      <w:r w:rsidR="00431E71">
        <w:rPr>
          <w:rFonts w:asciiTheme="majorBidi" w:hAnsiTheme="majorBidi" w:cstheme="majorBidi"/>
        </w:rPr>
        <w:t>%</w:t>
      </w:r>
      <w:r w:rsidR="00232B87" w:rsidRPr="00570A1D">
        <w:rPr>
          <w:rFonts w:asciiTheme="majorBidi" w:hAnsiTheme="majorBidi" w:cstheme="majorBidi"/>
        </w:rPr>
        <w:t>.</w:t>
      </w:r>
    </w:p>
    <w:p w14:paraId="4AE7743C" w14:textId="77777777" w:rsidR="009B1985" w:rsidRPr="005E190B" w:rsidRDefault="009B1985" w:rsidP="00426470">
      <w:pPr>
        <w:spacing w:line="360" w:lineRule="auto"/>
        <w:jc w:val="both"/>
        <w:rPr>
          <w:rFonts w:asciiTheme="majorBidi" w:hAnsiTheme="majorBidi" w:cstheme="majorBidi"/>
          <w:color w:val="AEAAAA" w:themeColor="background2" w:themeShade="BF"/>
        </w:rPr>
      </w:pPr>
    </w:p>
    <w:p w14:paraId="7F560116" w14:textId="7A1FF5C8" w:rsidR="008F1D4A" w:rsidRDefault="002F45BE" w:rsidP="00B21ED5">
      <w:pPr>
        <w:pStyle w:val="TextBody0"/>
        <w:tabs>
          <w:tab w:val="left" w:pos="7798"/>
        </w:tabs>
        <w:spacing w:after="0"/>
        <w:rPr>
          <w:rFonts w:asciiTheme="majorBidi" w:hAnsiTheme="majorBidi" w:cstheme="majorBidi"/>
        </w:rPr>
      </w:pPr>
      <w:r>
        <w:rPr>
          <w:rFonts w:asciiTheme="majorBidi" w:hAnsiTheme="majorBidi" w:cstheme="majorBidi"/>
        </w:rPr>
        <w:t>Alumin</w:t>
      </w:r>
      <w:r w:rsidR="00785DDE">
        <w:rPr>
          <w:rFonts w:asciiTheme="majorBidi" w:hAnsiTheme="majorBidi" w:cstheme="majorBidi"/>
        </w:rPr>
        <w:t>i</w:t>
      </w:r>
      <w:r>
        <w:rPr>
          <w:rFonts w:asciiTheme="majorBidi" w:hAnsiTheme="majorBidi" w:cstheme="majorBidi"/>
        </w:rPr>
        <w:t>um</w:t>
      </w:r>
      <w:r w:rsidR="00461741">
        <w:rPr>
          <w:rFonts w:asciiTheme="majorBidi" w:hAnsiTheme="majorBidi" w:cstheme="majorBidi"/>
        </w:rPr>
        <w:t xml:space="preserve"> batteries with oxides as </w:t>
      </w:r>
      <w:r>
        <w:rPr>
          <w:rFonts w:asciiTheme="majorBidi" w:hAnsiTheme="majorBidi" w:cstheme="majorBidi"/>
        </w:rPr>
        <w:t xml:space="preserve">the </w:t>
      </w:r>
      <w:r w:rsidR="00461741">
        <w:rPr>
          <w:rFonts w:asciiTheme="majorBidi" w:hAnsiTheme="majorBidi" w:cstheme="majorBidi"/>
        </w:rPr>
        <w:t>positive electrode show a</w:t>
      </w:r>
      <w:r w:rsidR="009B6679">
        <w:rPr>
          <w:rFonts w:asciiTheme="majorBidi" w:hAnsiTheme="majorBidi" w:cstheme="majorBidi"/>
        </w:rPr>
        <w:t xml:space="preserve"> </w:t>
      </w:r>
      <w:r w:rsidR="00801E18">
        <w:rPr>
          <w:rFonts w:asciiTheme="majorBidi" w:hAnsiTheme="majorBidi" w:cstheme="majorBidi"/>
        </w:rPr>
        <w:t xml:space="preserve">very high specific discharge </w:t>
      </w:r>
      <w:r w:rsidR="00461741">
        <w:rPr>
          <w:rFonts w:asciiTheme="majorBidi" w:hAnsiTheme="majorBidi" w:cstheme="majorBidi"/>
        </w:rPr>
        <w:t>capacity</w:t>
      </w:r>
      <w:r w:rsidR="00602365" w:rsidRPr="00801E18">
        <w:rPr>
          <w:rFonts w:asciiTheme="majorBidi" w:hAnsiTheme="majorBidi" w:cstheme="majorBidi"/>
        </w:rPr>
        <w:t>. However, low cell voltages and strongly sloping</w:t>
      </w:r>
      <w:r w:rsidR="00602365" w:rsidRPr="008A2F5F">
        <w:rPr>
          <w:rFonts w:asciiTheme="majorBidi" w:hAnsiTheme="majorBidi" w:cstheme="majorBidi"/>
        </w:rPr>
        <w:t xml:space="preserve"> </w:t>
      </w:r>
      <w:r w:rsidR="00602365" w:rsidRPr="00801E18">
        <w:rPr>
          <w:rFonts w:asciiTheme="majorBidi" w:hAnsiTheme="majorBidi" w:cstheme="majorBidi"/>
        </w:rPr>
        <w:t>discharge plateaus</w:t>
      </w:r>
      <w:r w:rsidR="00EC2781">
        <w:rPr>
          <w:rFonts w:asciiTheme="majorBidi" w:hAnsiTheme="majorBidi" w:cstheme="majorBidi"/>
        </w:rPr>
        <w:t xml:space="preserve"> for oxide, </w:t>
      </w:r>
      <w:r w:rsidR="004B731A">
        <w:rPr>
          <w:rFonts w:asciiTheme="majorBidi" w:hAnsiTheme="majorBidi" w:cstheme="majorBidi"/>
        </w:rPr>
        <w:t>sulphide</w:t>
      </w:r>
      <w:r w:rsidR="00EC2781">
        <w:rPr>
          <w:rFonts w:asciiTheme="majorBidi" w:hAnsiTheme="majorBidi" w:cstheme="majorBidi"/>
        </w:rPr>
        <w:t xml:space="preserve"> and zeolite template carbon electrodes</w:t>
      </w:r>
      <w:r w:rsidR="00B5053B">
        <w:rPr>
          <w:rFonts w:asciiTheme="majorBidi" w:hAnsiTheme="majorBidi" w:cstheme="majorBidi"/>
        </w:rPr>
        <w:t>,</w:t>
      </w:r>
      <w:r w:rsidR="00602365" w:rsidRPr="00801E18">
        <w:rPr>
          <w:rFonts w:asciiTheme="majorBidi" w:hAnsiTheme="majorBidi" w:cstheme="majorBidi"/>
        </w:rPr>
        <w:t xml:space="preserve"> indicat</w:t>
      </w:r>
      <w:r w:rsidR="00B5053B">
        <w:rPr>
          <w:rFonts w:asciiTheme="majorBidi" w:hAnsiTheme="majorBidi" w:cstheme="majorBidi"/>
        </w:rPr>
        <w:t xml:space="preserve">ed </w:t>
      </w:r>
      <w:r w:rsidR="00602365" w:rsidRPr="00801E18">
        <w:rPr>
          <w:rFonts w:asciiTheme="majorBidi" w:hAnsiTheme="majorBidi" w:cstheme="majorBidi"/>
        </w:rPr>
        <w:t xml:space="preserve">capacitive </w:t>
      </w:r>
      <w:r w:rsidR="004B731A" w:rsidRPr="00801E18">
        <w:rPr>
          <w:rFonts w:asciiTheme="majorBidi" w:hAnsiTheme="majorBidi" w:cstheme="majorBidi"/>
        </w:rPr>
        <w:t>behaviour</w:t>
      </w:r>
      <w:r w:rsidR="00602365" w:rsidRPr="00801E18">
        <w:rPr>
          <w:rFonts w:asciiTheme="majorBidi" w:hAnsiTheme="majorBidi" w:cstheme="majorBidi"/>
        </w:rPr>
        <w:t xml:space="preserve"> problem</w:t>
      </w:r>
      <w:r w:rsidR="00B5053B">
        <w:rPr>
          <w:rFonts w:asciiTheme="majorBidi" w:hAnsiTheme="majorBidi" w:cstheme="majorBidi"/>
        </w:rPr>
        <w:t>s</w:t>
      </w:r>
      <w:r w:rsidR="009F03B1">
        <w:rPr>
          <w:rFonts w:asciiTheme="majorBidi" w:hAnsiTheme="majorBidi" w:cstheme="majorBidi"/>
        </w:rPr>
        <w:t>,</w:t>
      </w:r>
      <w:r w:rsidR="00602365" w:rsidRPr="00801E18">
        <w:rPr>
          <w:rFonts w:asciiTheme="majorBidi" w:hAnsiTheme="majorBidi" w:cstheme="majorBidi"/>
        </w:rPr>
        <w:t xml:space="preserve"> </w:t>
      </w:r>
      <w:r w:rsidR="0032377B">
        <w:rPr>
          <w:rFonts w:asciiTheme="majorBidi" w:hAnsiTheme="majorBidi" w:cstheme="majorBidi"/>
        </w:rPr>
        <w:t>making</w:t>
      </w:r>
      <w:r w:rsidR="009F03B1">
        <w:rPr>
          <w:rFonts w:asciiTheme="majorBidi" w:hAnsiTheme="majorBidi" w:cstheme="majorBidi"/>
        </w:rPr>
        <w:t xml:space="preserve"> it</w:t>
      </w:r>
      <w:r w:rsidR="0032377B">
        <w:rPr>
          <w:rFonts w:asciiTheme="majorBidi" w:hAnsiTheme="majorBidi" w:cstheme="majorBidi"/>
        </w:rPr>
        <w:t xml:space="preserve"> </w:t>
      </w:r>
      <w:r w:rsidR="00B5053B">
        <w:rPr>
          <w:rFonts w:asciiTheme="majorBidi" w:hAnsiTheme="majorBidi" w:cstheme="majorBidi"/>
        </w:rPr>
        <w:t>difficult</w:t>
      </w:r>
      <w:r w:rsidR="00602365" w:rsidRPr="00801E18">
        <w:rPr>
          <w:rFonts w:asciiTheme="majorBidi" w:hAnsiTheme="majorBidi" w:cstheme="majorBidi"/>
        </w:rPr>
        <w:t xml:space="preserve"> to define the specific energy and power</w:t>
      </w:r>
      <w:r w:rsidR="0032377B">
        <w:rPr>
          <w:rFonts w:asciiTheme="majorBidi" w:hAnsiTheme="majorBidi" w:cstheme="majorBidi"/>
        </w:rPr>
        <w:t xml:space="preserve"> characteristics</w:t>
      </w:r>
      <w:r w:rsidR="00602365" w:rsidRPr="00801E18">
        <w:rPr>
          <w:rFonts w:asciiTheme="majorBidi" w:hAnsiTheme="majorBidi" w:cstheme="majorBidi"/>
        </w:rPr>
        <w:t>.</w:t>
      </w:r>
      <w:r w:rsidR="00461741">
        <w:rPr>
          <w:rFonts w:asciiTheme="majorBidi" w:hAnsiTheme="majorBidi" w:cstheme="majorBidi"/>
        </w:rPr>
        <w:t xml:space="preserve"> In addition, the oxides have a strong electrostatic interaction </w:t>
      </w:r>
      <w:r w:rsidR="00461741" w:rsidRPr="00967520">
        <w:rPr>
          <w:rFonts w:asciiTheme="majorBidi" w:hAnsiTheme="majorBidi" w:cstheme="majorBidi"/>
        </w:rPr>
        <w:t xml:space="preserve">with the doping anions, which complicate the reversible intercalation </w:t>
      </w:r>
      <w:r w:rsidR="007A0267">
        <w:rPr>
          <w:rFonts w:asciiTheme="majorBidi" w:hAnsiTheme="majorBidi" w:cstheme="majorBidi"/>
        </w:rPr>
        <w:t>mechanism</w:t>
      </w:r>
      <w:r w:rsidR="00461741" w:rsidRPr="00967520">
        <w:rPr>
          <w:rFonts w:asciiTheme="majorBidi" w:hAnsiTheme="majorBidi" w:cstheme="majorBidi"/>
        </w:rPr>
        <w:t>.</w:t>
      </w:r>
    </w:p>
    <w:p w14:paraId="385C7D71" w14:textId="77777777" w:rsidR="00F71953" w:rsidRPr="00967520" w:rsidRDefault="00F71953" w:rsidP="00B21ED5">
      <w:pPr>
        <w:pStyle w:val="TextBody0"/>
        <w:tabs>
          <w:tab w:val="left" w:pos="7798"/>
        </w:tabs>
        <w:spacing w:after="0"/>
        <w:rPr>
          <w:rFonts w:asciiTheme="majorBidi" w:hAnsiTheme="majorBidi" w:cstheme="majorBidi"/>
        </w:rPr>
      </w:pPr>
    </w:p>
    <w:p w14:paraId="297CE32C" w14:textId="67B2F786" w:rsidR="00BF3E2A" w:rsidRDefault="00F71953" w:rsidP="007E70B6">
      <w:pPr>
        <w:widowControl/>
        <w:suppressAutoHyphens w:val="0"/>
        <w:autoSpaceDE w:val="0"/>
        <w:adjustRightInd w:val="0"/>
        <w:spacing w:after="120" w:line="360" w:lineRule="auto"/>
        <w:jc w:val="both"/>
        <w:textAlignment w:val="auto"/>
        <w:rPr>
          <w:rFonts w:asciiTheme="majorBidi" w:hAnsiTheme="majorBidi" w:cstheme="majorBidi"/>
        </w:rPr>
      </w:pPr>
      <w:r>
        <w:rPr>
          <w:rFonts w:asciiTheme="majorBidi" w:hAnsiTheme="majorBidi" w:cstheme="majorBidi"/>
        </w:rPr>
        <w:t>P</w:t>
      </w:r>
      <w:r w:rsidR="006C17F0" w:rsidRPr="00967520">
        <w:rPr>
          <w:rFonts w:asciiTheme="majorBidi" w:hAnsiTheme="majorBidi" w:cstheme="majorBidi"/>
        </w:rPr>
        <w:t>orous three-dimensional graphitic-foam</w:t>
      </w:r>
      <w:r w:rsidR="00D047CD">
        <w:rPr>
          <w:rFonts w:asciiTheme="majorBidi" w:hAnsiTheme="majorBidi" w:cstheme="majorBidi"/>
        </w:rPr>
        <w:t xml:space="preserve"> </w:t>
      </w:r>
      <w:r w:rsidR="00D047CD">
        <w:rPr>
          <w:rFonts w:asciiTheme="majorBidi" w:hAnsiTheme="majorBidi" w:cstheme="majorBidi"/>
        </w:rPr>
        <w:fldChar w:fldCharType="begin"/>
      </w:r>
      <w:r w:rsidR="005228B2">
        <w:rPr>
          <w:rFonts w:asciiTheme="majorBidi" w:hAnsiTheme="majorBidi" w:cstheme="majorBidi"/>
        </w:rPr>
        <w:instrText xml:space="preserve"> ADDIN ZOTERO_ITEM CSL_CITATION {"citationID":"1rmp7hdemn","properties":{"formattedCitation":"[4]","plainCitation":"[4]"},"citationItems":[{"id":20,"uris":["http://zotero.org/users/3462404/items/XZUU3ERA"],"uri":["http://zotero.org/users/3462404/items/XZUU3ERA"],"itemData":{"id":20,"type":"article-journal","title":"An ultrafast rechargeable aluminium-ion battery","page":"325-328","volume":"520","journalAbbreviation":"Nature, Letter","author":[{"family":"M.C. Lin","given":""},{"family":"M. Gong","given":""},{"family":"B. Lu","given":""},{"family":"Y. Wu","given":""},{"family":"D.Y. Wang","given":""},{"family":"M. Guan","given":""},{"family":"M. Angell","given":""},{"family":"C. Chen","given":""},{"family":"J. Yang","given":""},{"family":"B.J. Hwang","given":""},{"family":"H. Dai","given":""}],"issued":{"date-parts":[["2015"]]}}}],"schema":"https://github.com/citation-style-language/schema/raw/master/csl-citation.json"} </w:instrText>
      </w:r>
      <w:r w:rsidR="00D047CD">
        <w:rPr>
          <w:rFonts w:asciiTheme="majorBidi" w:hAnsiTheme="majorBidi" w:cstheme="majorBidi"/>
        </w:rPr>
        <w:fldChar w:fldCharType="separate"/>
      </w:r>
      <w:r w:rsidR="007E70B6" w:rsidRPr="007E70B6">
        <w:rPr>
          <w:rFonts w:cs="Times New Roman"/>
        </w:rPr>
        <w:t>[4]</w:t>
      </w:r>
      <w:r w:rsidR="00D047CD">
        <w:rPr>
          <w:rFonts w:asciiTheme="majorBidi" w:hAnsiTheme="majorBidi" w:cstheme="majorBidi"/>
        </w:rPr>
        <w:fldChar w:fldCharType="end"/>
      </w:r>
      <w:r w:rsidR="005070F3" w:rsidRPr="00967520">
        <w:rPr>
          <w:rFonts w:asciiTheme="majorBidi" w:hAnsiTheme="majorBidi" w:cstheme="majorBidi"/>
        </w:rPr>
        <w:t xml:space="preserve"> and pyrolytic </w:t>
      </w:r>
      <w:r w:rsidR="005070F3" w:rsidRPr="00D047CD">
        <w:rPr>
          <w:rFonts w:asciiTheme="majorBidi" w:hAnsiTheme="majorBidi" w:cstheme="majorBidi"/>
        </w:rPr>
        <w:t>graphite</w:t>
      </w:r>
      <w:r w:rsidR="00D047CD" w:rsidRPr="005E190B">
        <w:rPr>
          <w:rFonts w:asciiTheme="majorBidi" w:hAnsiTheme="majorBidi" w:cstheme="majorBidi"/>
        </w:rPr>
        <w:t xml:space="preserve"> </w:t>
      </w:r>
      <w:r w:rsidR="00D047CD" w:rsidRPr="005E190B">
        <w:rPr>
          <w:rFonts w:asciiTheme="majorBidi" w:hAnsiTheme="majorBidi" w:cstheme="majorBidi"/>
        </w:rPr>
        <w:fldChar w:fldCharType="begin"/>
      </w:r>
      <w:r w:rsidR="005228B2">
        <w:rPr>
          <w:rFonts w:asciiTheme="majorBidi" w:hAnsiTheme="majorBidi" w:cstheme="majorBidi"/>
        </w:rPr>
        <w:instrText xml:space="preserve"> ADDIN ZOTERO_ITEM CSL_CITATION {"citationID":"1qqh02v8fs","properties":{"formattedCitation":"[1]","plainCitation":"[1]"},"citationItems":[{"id":153,"uris":["http://zotero.org/users/3462404/items/2GIZCP36"],"uri":["http://zotero.org/users/3462404/items/2GIZCP36"],"itemData":{"id":153,"type":"article-journal","title":"Insights into the reversibility of aluminum graphite batteries","page":"9682-9690","volume":"5","journalAbbreviation":"Journal of Materials Chemistry A","author":[{"family":"G.A. Elia","given":""},{"family":"I. Hasa","given":""},{"family":"G. Greco","given":""},{"family":"T. Diemant","given":""},{"family":"K. Marquardt","given":""},{"family":"K. Hoeppner","given":""},{"family":"R.J. Behm","given":""},{"family":"A. Hoell","given":""},{"family":"S. Passerini","given":""},{"family":"R. Hahn","given":""}],"issued":{"date-parts":[["2017"]]}}}],"schema":"https://github.com/citation-style-language/schema/raw/master/csl-citation.json"} </w:instrText>
      </w:r>
      <w:r w:rsidR="00D047CD" w:rsidRPr="005E190B">
        <w:rPr>
          <w:rFonts w:asciiTheme="majorBidi" w:hAnsiTheme="majorBidi" w:cstheme="majorBidi"/>
        </w:rPr>
        <w:fldChar w:fldCharType="separate"/>
      </w:r>
      <w:r w:rsidR="007E70B6" w:rsidRPr="007E70B6">
        <w:rPr>
          <w:rFonts w:cs="Times New Roman"/>
        </w:rPr>
        <w:t>[1]</w:t>
      </w:r>
      <w:r w:rsidR="00D047CD" w:rsidRPr="005E190B">
        <w:rPr>
          <w:rFonts w:asciiTheme="majorBidi" w:hAnsiTheme="majorBidi" w:cstheme="majorBidi"/>
        </w:rPr>
        <w:fldChar w:fldCharType="end"/>
      </w:r>
      <w:r w:rsidR="00EC3361" w:rsidRPr="00D047CD">
        <w:rPr>
          <w:rFonts w:asciiTheme="majorBidi" w:hAnsiTheme="majorBidi" w:cstheme="majorBidi"/>
        </w:rPr>
        <w:t xml:space="preserve"> </w:t>
      </w:r>
      <w:r w:rsidR="006C17F0" w:rsidRPr="00D047CD">
        <w:rPr>
          <w:rFonts w:asciiTheme="majorBidi" w:hAnsiTheme="majorBidi" w:cstheme="majorBidi"/>
        </w:rPr>
        <w:t>electrodes</w:t>
      </w:r>
      <w:r>
        <w:rPr>
          <w:rFonts w:asciiTheme="majorBidi" w:hAnsiTheme="majorBidi" w:cstheme="majorBidi"/>
        </w:rPr>
        <w:t xml:space="preserve"> are also promising</w:t>
      </w:r>
      <w:r w:rsidR="0089391E">
        <w:rPr>
          <w:rFonts w:asciiTheme="majorBidi" w:hAnsiTheme="majorBidi" w:cstheme="majorBidi"/>
        </w:rPr>
        <w:t>;</w:t>
      </w:r>
      <w:r w:rsidR="006C17F0" w:rsidRPr="00967520">
        <w:rPr>
          <w:rFonts w:asciiTheme="majorBidi" w:hAnsiTheme="majorBidi" w:cstheme="majorBidi"/>
        </w:rPr>
        <w:t xml:space="preserve"> </w:t>
      </w:r>
      <w:r w:rsidR="0089391E">
        <w:rPr>
          <w:rFonts w:asciiTheme="majorBidi" w:eastAsia="AdvOT1ef757c0" w:hAnsiTheme="majorBidi" w:cstheme="majorBidi"/>
          <w:kern w:val="0"/>
          <w:lang w:eastAsia="en-US" w:bidi="ar-SA"/>
        </w:rPr>
        <w:t>a</w:t>
      </w:r>
      <w:r w:rsidR="00462A82" w:rsidRPr="005E190B">
        <w:rPr>
          <w:rFonts w:asciiTheme="majorBidi" w:eastAsia="AdvOT1ef757c0" w:hAnsiTheme="majorBidi" w:cstheme="majorBidi"/>
          <w:kern w:val="0"/>
          <w:lang w:eastAsia="en-US" w:bidi="ar-SA"/>
        </w:rPr>
        <w:t xml:space="preserve">t the graphitic foam positive electrode, </w:t>
      </w:r>
      <w:r w:rsidR="00462A82">
        <w:rPr>
          <w:rFonts w:asciiTheme="majorBidi" w:eastAsia="AdvOT1ef757c0" w:hAnsiTheme="majorBidi" w:cstheme="majorBidi"/>
          <w:kern w:val="0"/>
          <w:lang w:eastAsia="en-US" w:bidi="ar-SA"/>
        </w:rPr>
        <w:t xml:space="preserve">the </w:t>
      </w:r>
      <w:r w:rsidR="00462A82" w:rsidRPr="005E190B">
        <w:rPr>
          <w:rFonts w:asciiTheme="majorBidi" w:eastAsia="AdvOT1ef757c0" w:hAnsiTheme="majorBidi" w:cstheme="majorBidi"/>
          <w:kern w:val="0"/>
          <w:lang w:eastAsia="en-US" w:bidi="ar-SA"/>
        </w:rPr>
        <w:t>AlCl</w:t>
      </w:r>
      <w:r w:rsidR="00462A82" w:rsidRPr="005E190B">
        <w:rPr>
          <w:rFonts w:asciiTheme="majorBidi" w:eastAsia="AdvOT1ef757c0" w:hAnsiTheme="majorBidi" w:cstheme="majorBidi"/>
          <w:kern w:val="0"/>
          <w:vertAlign w:val="subscript"/>
          <w:lang w:eastAsia="en-US" w:bidi="ar-SA"/>
        </w:rPr>
        <w:t>4</w:t>
      </w:r>
      <w:r w:rsidR="00462A82" w:rsidRPr="005E190B">
        <w:rPr>
          <w:rFonts w:asciiTheme="majorBidi" w:eastAsia="AdvOT1ef757c0" w:hAnsiTheme="majorBidi" w:cstheme="majorBidi"/>
          <w:kern w:val="0"/>
          <w:vertAlign w:val="superscript"/>
          <w:lang w:eastAsia="en-US" w:bidi="ar-SA"/>
        </w:rPr>
        <w:t>-</w:t>
      </w:r>
      <w:r w:rsidR="00462A82" w:rsidRPr="005E190B">
        <w:rPr>
          <w:rFonts w:asciiTheme="majorBidi" w:eastAsia="AdvOT1ef757c0" w:hAnsiTheme="majorBidi" w:cstheme="majorBidi"/>
          <w:kern w:val="0"/>
          <w:lang w:eastAsia="en-US" w:bidi="ar-SA"/>
        </w:rPr>
        <w:t xml:space="preserve"> ions are intercalated and de-intercalated between the graphite layers</w:t>
      </w:r>
      <w:r w:rsidR="00462A82">
        <w:rPr>
          <w:rFonts w:asciiTheme="majorBidi" w:eastAsia="AdvOT1ef757c0" w:hAnsiTheme="majorBidi" w:cstheme="majorBidi"/>
          <w:kern w:val="0"/>
          <w:lang w:eastAsia="en-US" w:bidi="ar-SA"/>
        </w:rPr>
        <w:t xml:space="preserve"> while</w:t>
      </w:r>
      <w:r w:rsidR="004F1461">
        <w:rPr>
          <w:rFonts w:asciiTheme="majorBidi" w:hAnsiTheme="majorBidi" w:cstheme="majorBidi"/>
        </w:rPr>
        <w:t xml:space="preserve"> the</w:t>
      </w:r>
      <w:r w:rsidR="00967520" w:rsidRPr="005E190B">
        <w:rPr>
          <w:rFonts w:asciiTheme="majorBidi" w:eastAsia="AdvOT1ef757c0" w:hAnsiTheme="majorBidi" w:cstheme="majorBidi"/>
          <w:kern w:val="0"/>
          <w:lang w:eastAsia="en-US" w:bidi="ar-SA"/>
        </w:rPr>
        <w:t xml:space="preserve"> </w:t>
      </w:r>
      <w:r w:rsidR="004F1461">
        <w:rPr>
          <w:rFonts w:asciiTheme="majorBidi" w:eastAsia="AdvOT1ef757c0" w:hAnsiTheme="majorBidi" w:cstheme="majorBidi"/>
          <w:kern w:val="0"/>
          <w:lang w:eastAsia="en-US" w:bidi="ar-SA"/>
        </w:rPr>
        <w:t xml:space="preserve">metallic </w:t>
      </w:r>
      <w:r w:rsidR="00B5053B" w:rsidRPr="005E190B">
        <w:rPr>
          <w:rFonts w:asciiTheme="majorBidi" w:eastAsia="AdvOT1ef757c0" w:hAnsiTheme="majorBidi" w:cstheme="majorBidi"/>
          <w:kern w:val="0"/>
          <w:lang w:eastAsia="en-US" w:bidi="ar-SA"/>
        </w:rPr>
        <w:t>alumi</w:t>
      </w:r>
      <w:r w:rsidR="00B5053B">
        <w:rPr>
          <w:rFonts w:asciiTheme="majorBidi" w:eastAsia="AdvOT1ef757c0" w:hAnsiTheme="majorBidi" w:cstheme="majorBidi"/>
          <w:kern w:val="0"/>
          <w:lang w:eastAsia="en-US" w:bidi="ar-SA"/>
        </w:rPr>
        <w:t>n</w:t>
      </w:r>
      <w:r w:rsidR="00B5053B" w:rsidRPr="005E190B">
        <w:rPr>
          <w:rFonts w:asciiTheme="majorBidi" w:eastAsia="AdvOT1ef757c0" w:hAnsiTheme="majorBidi" w:cstheme="majorBidi"/>
          <w:kern w:val="0"/>
          <w:lang w:eastAsia="en-US" w:bidi="ar-SA"/>
        </w:rPr>
        <w:t>ium</w:t>
      </w:r>
      <w:r w:rsidR="00967520" w:rsidRPr="005E190B">
        <w:rPr>
          <w:rFonts w:asciiTheme="majorBidi" w:eastAsia="AdvOT1ef757c0" w:hAnsiTheme="majorBidi" w:cstheme="majorBidi"/>
          <w:kern w:val="0"/>
          <w:lang w:eastAsia="en-US" w:bidi="ar-SA"/>
        </w:rPr>
        <w:t xml:space="preserve"> electrode </w:t>
      </w:r>
      <w:r w:rsidR="00462A82">
        <w:rPr>
          <w:rFonts w:asciiTheme="majorBidi" w:eastAsia="AdvOT1ef757c0" w:hAnsiTheme="majorBidi" w:cstheme="majorBidi"/>
          <w:kern w:val="0"/>
          <w:lang w:eastAsia="en-US" w:bidi="ar-SA"/>
        </w:rPr>
        <w:t>oxidises to</w:t>
      </w:r>
      <w:r w:rsidR="00967520" w:rsidRPr="005E190B">
        <w:rPr>
          <w:rFonts w:asciiTheme="majorBidi" w:eastAsia="AdvOT1ef757c0" w:hAnsiTheme="majorBidi" w:cstheme="majorBidi"/>
          <w:kern w:val="0"/>
          <w:lang w:eastAsia="en-US" w:bidi="ar-SA"/>
        </w:rPr>
        <w:t xml:space="preserve"> Al</w:t>
      </w:r>
      <w:r w:rsidR="00967520" w:rsidRPr="005E190B">
        <w:rPr>
          <w:rFonts w:asciiTheme="majorBidi" w:eastAsia="AdvOT1ef757c0" w:hAnsiTheme="majorBidi" w:cstheme="majorBidi"/>
          <w:kern w:val="0"/>
          <w:vertAlign w:val="subscript"/>
          <w:lang w:eastAsia="en-US" w:bidi="ar-SA"/>
        </w:rPr>
        <w:t>2</w:t>
      </w:r>
      <w:r w:rsidR="00967520" w:rsidRPr="005E190B">
        <w:rPr>
          <w:rFonts w:asciiTheme="majorBidi" w:eastAsia="AdvOT1ef757c0" w:hAnsiTheme="majorBidi" w:cstheme="majorBidi"/>
          <w:kern w:val="0"/>
          <w:lang w:eastAsia="en-US" w:bidi="ar-SA"/>
        </w:rPr>
        <w:t>Cl</w:t>
      </w:r>
      <w:r w:rsidR="00967520" w:rsidRPr="005E190B">
        <w:rPr>
          <w:rFonts w:asciiTheme="majorBidi" w:eastAsia="AdvOT1ef757c0" w:hAnsiTheme="majorBidi" w:cstheme="majorBidi"/>
          <w:kern w:val="0"/>
          <w:vertAlign w:val="subscript"/>
          <w:lang w:eastAsia="en-US" w:bidi="ar-SA"/>
        </w:rPr>
        <w:t>7</w:t>
      </w:r>
      <w:r w:rsidR="00967520" w:rsidRPr="005E190B">
        <w:rPr>
          <w:rFonts w:asciiTheme="majorBidi" w:eastAsia="AdvOT1ef757c0" w:hAnsiTheme="majorBidi" w:cstheme="majorBidi"/>
          <w:kern w:val="0"/>
          <w:vertAlign w:val="superscript"/>
          <w:lang w:eastAsia="en-US" w:bidi="ar-SA"/>
        </w:rPr>
        <w:t>-</w:t>
      </w:r>
      <w:r w:rsidR="00967520" w:rsidRPr="005E190B">
        <w:rPr>
          <w:rFonts w:asciiTheme="majorBidi" w:eastAsia="AdvOT1ef757c0" w:hAnsiTheme="majorBidi" w:cstheme="majorBidi"/>
          <w:kern w:val="0"/>
          <w:lang w:eastAsia="en-US" w:bidi="ar-SA"/>
        </w:rPr>
        <w:t xml:space="preserve"> </w:t>
      </w:r>
      <w:r w:rsidR="00462A82">
        <w:rPr>
          <w:rFonts w:asciiTheme="majorBidi" w:eastAsia="AdvOT1ef757c0" w:hAnsiTheme="majorBidi" w:cstheme="majorBidi"/>
          <w:kern w:val="0"/>
          <w:lang w:eastAsia="en-US" w:bidi="ar-SA"/>
        </w:rPr>
        <w:t>during the discharge cycle and is</w:t>
      </w:r>
      <w:r w:rsidR="00967520" w:rsidRPr="005E190B">
        <w:rPr>
          <w:rFonts w:asciiTheme="majorBidi" w:eastAsia="AdvOT1ef757c0" w:hAnsiTheme="majorBidi" w:cstheme="majorBidi"/>
          <w:kern w:val="0"/>
          <w:lang w:eastAsia="en-US" w:bidi="ar-SA"/>
        </w:rPr>
        <w:t xml:space="preserve"> reduced </w:t>
      </w:r>
      <w:r w:rsidR="00462A82">
        <w:rPr>
          <w:rFonts w:asciiTheme="majorBidi" w:eastAsia="AdvOT1ef757c0" w:hAnsiTheme="majorBidi" w:cstheme="majorBidi"/>
          <w:kern w:val="0"/>
          <w:lang w:eastAsia="en-US" w:bidi="ar-SA"/>
        </w:rPr>
        <w:t xml:space="preserve">back </w:t>
      </w:r>
      <w:r w:rsidR="00967520" w:rsidRPr="005E190B">
        <w:rPr>
          <w:rFonts w:asciiTheme="majorBidi" w:eastAsia="AdvOT1ef757c0" w:hAnsiTheme="majorBidi" w:cstheme="majorBidi"/>
          <w:kern w:val="0"/>
          <w:lang w:eastAsia="en-US" w:bidi="ar-SA"/>
        </w:rPr>
        <w:t xml:space="preserve">to </w:t>
      </w:r>
      <w:r w:rsidR="00B5053B" w:rsidRPr="005E190B">
        <w:rPr>
          <w:rFonts w:asciiTheme="majorBidi" w:eastAsia="AdvOT1ef757c0" w:hAnsiTheme="majorBidi" w:cstheme="majorBidi"/>
          <w:kern w:val="0"/>
          <w:lang w:eastAsia="en-US" w:bidi="ar-SA"/>
        </w:rPr>
        <w:t>alumi</w:t>
      </w:r>
      <w:r w:rsidR="00B5053B">
        <w:rPr>
          <w:rFonts w:asciiTheme="majorBidi" w:eastAsia="AdvOT1ef757c0" w:hAnsiTheme="majorBidi" w:cstheme="majorBidi"/>
          <w:kern w:val="0"/>
          <w:lang w:eastAsia="en-US" w:bidi="ar-SA"/>
        </w:rPr>
        <w:t>n</w:t>
      </w:r>
      <w:r w:rsidR="00B5053B" w:rsidRPr="005E190B">
        <w:rPr>
          <w:rFonts w:asciiTheme="majorBidi" w:eastAsia="AdvOT1ef757c0" w:hAnsiTheme="majorBidi" w:cstheme="majorBidi"/>
          <w:kern w:val="0"/>
          <w:lang w:eastAsia="en-US" w:bidi="ar-SA"/>
        </w:rPr>
        <w:t>ium</w:t>
      </w:r>
      <w:r w:rsidR="00B5053B">
        <w:rPr>
          <w:rFonts w:asciiTheme="majorBidi" w:eastAsia="AdvOT1ef757c0" w:hAnsiTheme="majorBidi" w:cstheme="majorBidi"/>
          <w:kern w:val="0"/>
          <w:lang w:eastAsia="en-US" w:bidi="ar-SA"/>
        </w:rPr>
        <w:t xml:space="preserve"> during the charge </w:t>
      </w:r>
      <w:r w:rsidR="0089391E">
        <w:rPr>
          <w:rFonts w:asciiTheme="majorBidi" w:eastAsia="AdvOT1ef757c0" w:hAnsiTheme="majorBidi" w:cstheme="majorBidi"/>
          <w:kern w:val="0"/>
          <w:lang w:eastAsia="en-US" w:bidi="ar-SA"/>
        </w:rPr>
        <w:t xml:space="preserve">cycle. This type of </w:t>
      </w:r>
      <w:r w:rsidR="006C17F0" w:rsidRPr="00EB2B63">
        <w:rPr>
          <w:rFonts w:asciiTheme="majorBidi" w:hAnsiTheme="majorBidi" w:cstheme="majorBidi"/>
        </w:rPr>
        <w:t xml:space="preserve">battery shows a high </w:t>
      </w:r>
      <w:r w:rsidR="00B5053B">
        <w:rPr>
          <w:rFonts w:asciiTheme="majorBidi" w:hAnsiTheme="majorBidi" w:cstheme="majorBidi"/>
        </w:rPr>
        <w:t xml:space="preserve">discharge </w:t>
      </w:r>
      <w:r w:rsidR="006C17F0" w:rsidRPr="00EB2B63">
        <w:rPr>
          <w:rFonts w:asciiTheme="majorBidi" w:hAnsiTheme="majorBidi" w:cstheme="majorBidi"/>
        </w:rPr>
        <w:t xml:space="preserve">cell voltage of </w:t>
      </w:r>
      <w:r w:rsidR="00AD164B">
        <w:rPr>
          <w:rFonts w:asciiTheme="majorBidi" w:hAnsiTheme="majorBidi" w:cstheme="majorBidi"/>
        </w:rPr>
        <w:t>~</w:t>
      </w:r>
      <w:r w:rsidR="006C17F0" w:rsidRPr="00EB2B63">
        <w:rPr>
          <w:rFonts w:asciiTheme="majorBidi" w:hAnsiTheme="majorBidi" w:cstheme="majorBidi"/>
        </w:rPr>
        <w:t>2</w:t>
      </w:r>
      <w:r w:rsidR="006C17F0">
        <w:rPr>
          <w:rFonts w:asciiTheme="majorBidi" w:hAnsiTheme="majorBidi" w:cstheme="majorBidi"/>
        </w:rPr>
        <w:t xml:space="preserve"> </w:t>
      </w:r>
      <w:r w:rsidR="006C17F0" w:rsidRPr="00EB2B63">
        <w:rPr>
          <w:rFonts w:asciiTheme="majorBidi" w:hAnsiTheme="majorBidi" w:cstheme="majorBidi"/>
        </w:rPr>
        <w:t>V</w:t>
      </w:r>
      <w:r w:rsidR="0089391E">
        <w:rPr>
          <w:rFonts w:asciiTheme="majorBidi" w:hAnsiTheme="majorBidi" w:cstheme="majorBidi"/>
        </w:rPr>
        <w:t xml:space="preserve"> and</w:t>
      </w:r>
      <w:r w:rsidR="006C17F0" w:rsidRPr="00EB2B63">
        <w:rPr>
          <w:rFonts w:asciiTheme="majorBidi" w:hAnsiTheme="majorBidi" w:cstheme="majorBidi"/>
        </w:rPr>
        <w:t xml:space="preserve"> </w:t>
      </w:r>
      <w:r w:rsidR="0013453D">
        <w:rPr>
          <w:rFonts w:asciiTheme="majorBidi" w:hAnsiTheme="majorBidi" w:cstheme="majorBidi"/>
        </w:rPr>
        <w:t>its</w:t>
      </w:r>
      <w:r w:rsidR="0013453D" w:rsidRPr="00EB2B63">
        <w:rPr>
          <w:rFonts w:asciiTheme="majorBidi" w:hAnsiTheme="majorBidi" w:cstheme="majorBidi"/>
        </w:rPr>
        <w:t xml:space="preserve"> </w:t>
      </w:r>
      <w:r w:rsidR="006C17F0" w:rsidRPr="00EB2B63">
        <w:rPr>
          <w:rFonts w:asciiTheme="majorBidi" w:hAnsiTheme="majorBidi" w:cstheme="majorBidi"/>
        </w:rPr>
        <w:t>specific energy</w:t>
      </w:r>
      <w:r w:rsidR="004E5FFD">
        <w:rPr>
          <w:rFonts w:asciiTheme="majorBidi" w:hAnsiTheme="majorBidi" w:cstheme="majorBidi"/>
        </w:rPr>
        <w:t xml:space="preserve"> (40 Wh kg</w:t>
      </w:r>
      <w:r w:rsidR="004E5FFD" w:rsidRPr="004E5FFD">
        <w:rPr>
          <w:rFonts w:asciiTheme="majorBidi" w:hAnsiTheme="majorBidi" w:cstheme="majorBidi"/>
          <w:vertAlign w:val="superscript"/>
        </w:rPr>
        <w:t>-1</w:t>
      </w:r>
      <w:r w:rsidR="004E5FFD">
        <w:rPr>
          <w:rFonts w:asciiTheme="majorBidi" w:hAnsiTheme="majorBidi" w:cstheme="majorBidi"/>
        </w:rPr>
        <w:t>)</w:t>
      </w:r>
      <w:r w:rsidR="006C17F0" w:rsidRPr="00EB2B63">
        <w:rPr>
          <w:rFonts w:asciiTheme="majorBidi" w:hAnsiTheme="majorBidi" w:cstheme="majorBidi"/>
        </w:rPr>
        <w:t xml:space="preserve"> is only comparable </w:t>
      </w:r>
      <w:r w:rsidR="009D71F1">
        <w:rPr>
          <w:rFonts w:asciiTheme="majorBidi" w:hAnsiTheme="majorBidi" w:cstheme="majorBidi"/>
        </w:rPr>
        <w:t>to</w:t>
      </w:r>
      <w:r w:rsidR="009D71F1" w:rsidRPr="00EB2B63">
        <w:rPr>
          <w:rFonts w:asciiTheme="majorBidi" w:hAnsiTheme="majorBidi" w:cstheme="majorBidi"/>
        </w:rPr>
        <w:t xml:space="preserve"> </w:t>
      </w:r>
      <w:r w:rsidR="006C17F0" w:rsidRPr="00EB2B63">
        <w:rPr>
          <w:rFonts w:asciiTheme="majorBidi" w:hAnsiTheme="majorBidi" w:cstheme="majorBidi"/>
        </w:rPr>
        <w:t xml:space="preserve">lead acid and nickel-metal hydride batteries, which </w:t>
      </w:r>
      <w:r w:rsidR="00D536E8">
        <w:rPr>
          <w:rFonts w:asciiTheme="majorBidi" w:hAnsiTheme="majorBidi" w:cstheme="majorBidi"/>
        </w:rPr>
        <w:t>is</w:t>
      </w:r>
      <w:r w:rsidR="008F1D4A">
        <w:rPr>
          <w:rFonts w:asciiTheme="majorBidi" w:hAnsiTheme="majorBidi" w:cstheme="majorBidi"/>
        </w:rPr>
        <w:t xml:space="preserve"> </w:t>
      </w:r>
      <w:r w:rsidR="006C17F0">
        <w:rPr>
          <w:rFonts w:asciiTheme="majorBidi" w:hAnsiTheme="majorBidi" w:cstheme="majorBidi"/>
        </w:rPr>
        <w:t xml:space="preserve">less than </w:t>
      </w:r>
      <w:r w:rsidR="006C17F0" w:rsidRPr="00EB2B63">
        <w:rPr>
          <w:rFonts w:asciiTheme="majorBidi" w:hAnsiTheme="majorBidi" w:cstheme="majorBidi"/>
        </w:rPr>
        <w:t>half of the specific energy of high performance batteries like lithium-</w:t>
      </w:r>
      <w:r w:rsidR="006C17F0">
        <w:rPr>
          <w:rFonts w:asciiTheme="majorBidi" w:hAnsiTheme="majorBidi" w:cstheme="majorBidi"/>
        </w:rPr>
        <w:t>ion (18</w:t>
      </w:r>
      <w:r w:rsidR="006C17F0" w:rsidRPr="00EB2B63">
        <w:rPr>
          <w:rFonts w:asciiTheme="majorBidi" w:hAnsiTheme="majorBidi" w:cstheme="majorBidi"/>
        </w:rPr>
        <w:t>0 Wh kg</w:t>
      </w:r>
      <w:r w:rsidR="006C17F0" w:rsidRPr="00EB2B63">
        <w:rPr>
          <w:rFonts w:asciiTheme="majorBidi" w:hAnsiTheme="majorBidi" w:cstheme="majorBidi"/>
          <w:vertAlign w:val="superscript"/>
        </w:rPr>
        <w:t>-1</w:t>
      </w:r>
      <w:r w:rsidR="006C17F0">
        <w:rPr>
          <w:rFonts w:asciiTheme="majorBidi" w:hAnsiTheme="majorBidi" w:cstheme="majorBidi"/>
        </w:rPr>
        <w:t xml:space="preserve"> </w:t>
      </w:r>
      <w:r w:rsidR="006C17F0">
        <w:rPr>
          <w:rFonts w:asciiTheme="majorBidi" w:hAnsiTheme="majorBidi" w:cstheme="majorBidi"/>
        </w:rPr>
        <w:fldChar w:fldCharType="begin"/>
      </w:r>
      <w:r w:rsidR="005228B2">
        <w:rPr>
          <w:rFonts w:asciiTheme="majorBidi" w:hAnsiTheme="majorBidi" w:cstheme="majorBidi"/>
        </w:rPr>
        <w:instrText xml:space="preserve"> ADDIN ZOTERO_ITEM CSL_CITATION {"citationID":"14tlagsmb8","properties":{"formattedCitation":"[18]","plainCitation":"[18]"},"citationItems":[{"id":48,"uris":["http://zotero.org/users/3462404/items/PAJQ4JH3"],"uri":["http://zotero.org/users/3462404/items/PAJQ4JH3"],"itemData":{"id":48,"type":"article-journal","title":"Handbook lithium-ion-batteries","journalAbbreviation":"Springer-Verlag Berlin Heidelberg","author":[{"family":"R. Korthauer","given":""}],"issued":{"date-parts":[["2013"]]}}}],"schema":"https://github.com/citation-style-language/schema/raw/master/csl-citation.json"} </w:instrText>
      </w:r>
      <w:r w:rsidR="006C17F0">
        <w:rPr>
          <w:rFonts w:asciiTheme="majorBidi" w:hAnsiTheme="majorBidi" w:cstheme="majorBidi"/>
        </w:rPr>
        <w:fldChar w:fldCharType="separate"/>
      </w:r>
      <w:r w:rsidR="007E70B6" w:rsidRPr="007E70B6">
        <w:rPr>
          <w:rFonts w:cs="Times New Roman"/>
        </w:rPr>
        <w:t>[18]</w:t>
      </w:r>
      <w:r w:rsidR="006C17F0">
        <w:rPr>
          <w:rFonts w:asciiTheme="majorBidi" w:hAnsiTheme="majorBidi" w:cstheme="majorBidi"/>
        </w:rPr>
        <w:fldChar w:fldCharType="end"/>
      </w:r>
      <w:r w:rsidR="006C17F0" w:rsidRPr="00EB2B63">
        <w:rPr>
          <w:rFonts w:asciiTheme="majorBidi" w:hAnsiTheme="majorBidi" w:cstheme="majorBidi"/>
        </w:rPr>
        <w:t xml:space="preserve">). </w:t>
      </w:r>
    </w:p>
    <w:p w14:paraId="2F01A598" w14:textId="35F82C4D" w:rsidR="00232B87" w:rsidRDefault="0013453D" w:rsidP="007E70B6">
      <w:pPr>
        <w:widowControl/>
        <w:suppressAutoHyphens w:val="0"/>
        <w:autoSpaceDE w:val="0"/>
        <w:adjustRightInd w:val="0"/>
        <w:spacing w:after="120" w:line="360" w:lineRule="auto"/>
        <w:jc w:val="both"/>
        <w:textAlignment w:val="auto"/>
        <w:rPr>
          <w:rFonts w:asciiTheme="majorBidi" w:hAnsiTheme="majorBidi" w:cstheme="majorBidi"/>
        </w:rPr>
      </w:pPr>
      <w:r>
        <w:rPr>
          <w:rFonts w:asciiTheme="majorBidi" w:hAnsiTheme="majorBidi" w:cstheme="majorBidi"/>
        </w:rPr>
        <w:t xml:space="preserve">When using graphite electrodes, there is a </w:t>
      </w:r>
      <w:r w:rsidR="00421605">
        <w:rPr>
          <w:rFonts w:asciiTheme="majorBidi" w:hAnsiTheme="majorBidi" w:cstheme="majorBidi"/>
        </w:rPr>
        <w:t>partial</w:t>
      </w:r>
      <w:r w:rsidR="005070F3">
        <w:rPr>
          <w:rFonts w:asciiTheme="majorBidi" w:hAnsiTheme="majorBidi" w:cstheme="majorBidi"/>
        </w:rPr>
        <w:t xml:space="preserve"> irreversible </w:t>
      </w:r>
      <w:r w:rsidR="00421605">
        <w:rPr>
          <w:rFonts w:asciiTheme="majorBidi" w:hAnsiTheme="majorBidi" w:cstheme="majorBidi"/>
        </w:rPr>
        <w:t>intercalation of anions</w:t>
      </w:r>
      <w:r w:rsidR="009D71F1">
        <w:rPr>
          <w:rFonts w:asciiTheme="majorBidi" w:hAnsiTheme="majorBidi" w:cstheme="majorBidi"/>
        </w:rPr>
        <w:t>,</w:t>
      </w:r>
      <w:r w:rsidR="00421605">
        <w:rPr>
          <w:rFonts w:asciiTheme="majorBidi" w:hAnsiTheme="majorBidi" w:cstheme="majorBidi"/>
        </w:rPr>
        <w:t xml:space="preserve"> especially </w:t>
      </w:r>
      <w:r w:rsidR="009D71F1">
        <w:rPr>
          <w:rFonts w:asciiTheme="majorBidi" w:hAnsiTheme="majorBidi" w:cstheme="majorBidi"/>
        </w:rPr>
        <w:t xml:space="preserve">during </w:t>
      </w:r>
      <w:r w:rsidR="0089391E">
        <w:rPr>
          <w:rFonts w:asciiTheme="majorBidi" w:hAnsiTheme="majorBidi" w:cstheme="majorBidi"/>
        </w:rPr>
        <w:t xml:space="preserve">the </w:t>
      </w:r>
      <w:r w:rsidR="00D536E8">
        <w:rPr>
          <w:rFonts w:asciiTheme="majorBidi" w:hAnsiTheme="majorBidi" w:cstheme="majorBidi"/>
        </w:rPr>
        <w:t xml:space="preserve">initial </w:t>
      </w:r>
      <w:r w:rsidR="00421605">
        <w:rPr>
          <w:rFonts w:asciiTheme="majorBidi" w:hAnsiTheme="majorBidi" w:cstheme="majorBidi"/>
        </w:rPr>
        <w:t xml:space="preserve">charge and discharge cycles. After the first cycles, the capacity remains stable without a significant </w:t>
      </w:r>
      <w:r>
        <w:rPr>
          <w:rFonts w:asciiTheme="majorBidi" w:hAnsiTheme="majorBidi" w:cstheme="majorBidi"/>
        </w:rPr>
        <w:t xml:space="preserve">drop in </w:t>
      </w:r>
      <w:r w:rsidR="00421605">
        <w:rPr>
          <w:rFonts w:asciiTheme="majorBidi" w:hAnsiTheme="majorBidi" w:cstheme="majorBidi"/>
        </w:rPr>
        <w:t xml:space="preserve">performance. It is assumed that an activation process and adaption of the graphite structure takes place within the first </w:t>
      </w:r>
      <w:r w:rsidR="009D71F1">
        <w:rPr>
          <w:rFonts w:asciiTheme="majorBidi" w:hAnsiTheme="majorBidi" w:cstheme="majorBidi"/>
        </w:rPr>
        <w:t xml:space="preserve">cycles </w:t>
      </w:r>
      <w:r w:rsidR="00943D85">
        <w:rPr>
          <w:rFonts w:asciiTheme="majorBidi" w:hAnsiTheme="majorBidi" w:cstheme="majorBidi"/>
        </w:rPr>
        <w:t>causing</w:t>
      </w:r>
      <w:r w:rsidR="009D71F1">
        <w:rPr>
          <w:rFonts w:asciiTheme="majorBidi" w:hAnsiTheme="majorBidi" w:cstheme="majorBidi"/>
        </w:rPr>
        <w:t xml:space="preserve"> partial irreversibility</w:t>
      </w:r>
      <w:r w:rsidR="004E5FFD">
        <w:rPr>
          <w:rFonts w:asciiTheme="majorBidi" w:hAnsiTheme="majorBidi" w:cstheme="majorBidi"/>
        </w:rPr>
        <w:t xml:space="preserve"> </w:t>
      </w:r>
      <w:r w:rsidR="004E5FFD">
        <w:rPr>
          <w:rFonts w:asciiTheme="majorBidi" w:hAnsiTheme="majorBidi" w:cstheme="majorBidi"/>
        </w:rPr>
        <w:fldChar w:fldCharType="begin"/>
      </w:r>
      <w:r w:rsidR="005228B2">
        <w:rPr>
          <w:rFonts w:asciiTheme="majorBidi" w:hAnsiTheme="majorBidi" w:cstheme="majorBidi"/>
        </w:rPr>
        <w:instrText xml:space="preserve"> ADDIN ZOTERO_ITEM CSL_CITATION {"citationID":"etbc0ok61","properties":{"formattedCitation":"[4]","plainCitation":"[4]"},"citationItems":[{"id":20,"uris":["http://zotero.org/users/3462404/items/XZUU3ERA"],"uri":["http://zotero.org/users/3462404/items/XZUU3ERA"],"itemData":{"id":20,"type":"article-journal","title":"An ultrafast rechargeable aluminium-ion battery","page":"325-328","volume":"520","journalAbbreviation":"Nature, Letter","author":[{"family":"M.C. Lin","given":""},{"family":"M. Gong","given":""},{"family":"B. Lu","given":""},{"family":"Y. Wu","given":""},{"family":"D.Y. Wang","given":""},{"family":"M. Guan","given":""},{"family":"M. Angell","given":""},{"family":"C. Chen","given":""},{"family":"J. Yang","given":""},{"family":"B.J. Hwang","given":""},{"family":"H. Dai","given":""}],"issued":{"date-parts":[["2015"]]}}}],"schema":"https://github.com/citation-style-language/schema/raw/master/csl-citation.json"} </w:instrText>
      </w:r>
      <w:r w:rsidR="004E5FFD">
        <w:rPr>
          <w:rFonts w:asciiTheme="majorBidi" w:hAnsiTheme="majorBidi" w:cstheme="majorBidi"/>
        </w:rPr>
        <w:fldChar w:fldCharType="separate"/>
      </w:r>
      <w:r w:rsidR="007E70B6" w:rsidRPr="007E70B6">
        <w:rPr>
          <w:rFonts w:cs="Times New Roman"/>
        </w:rPr>
        <w:t>[4]</w:t>
      </w:r>
      <w:r w:rsidR="004E5FFD">
        <w:rPr>
          <w:rFonts w:asciiTheme="majorBidi" w:hAnsiTheme="majorBidi" w:cstheme="majorBidi"/>
        </w:rPr>
        <w:fldChar w:fldCharType="end"/>
      </w:r>
      <w:r w:rsidR="00421605">
        <w:rPr>
          <w:rFonts w:asciiTheme="majorBidi" w:hAnsiTheme="majorBidi" w:cstheme="majorBidi"/>
        </w:rPr>
        <w:t>.</w:t>
      </w:r>
    </w:p>
    <w:p w14:paraId="0972936F" w14:textId="77777777" w:rsidR="00AC4088" w:rsidRPr="00785DDE" w:rsidRDefault="00AC4088" w:rsidP="00B77C95">
      <w:pPr>
        <w:pStyle w:val="TextBody0"/>
        <w:tabs>
          <w:tab w:val="left" w:pos="7798"/>
        </w:tabs>
        <w:spacing w:after="0"/>
        <w:rPr>
          <w:rFonts w:asciiTheme="majorBidi" w:hAnsiTheme="majorBidi" w:cstheme="majorBidi"/>
          <w:lang w:val="en-US"/>
        </w:rPr>
      </w:pPr>
    </w:p>
    <w:p w14:paraId="13347729" w14:textId="117D2885" w:rsidR="006C17F0" w:rsidRPr="00D244D0" w:rsidRDefault="006C17F0" w:rsidP="006C17F0">
      <w:pPr>
        <w:pStyle w:val="Heading1Paper"/>
        <w:keepNext/>
        <w:numPr>
          <w:ilvl w:val="1"/>
          <w:numId w:val="12"/>
        </w:numPr>
        <w:autoSpaceDN/>
        <w:spacing w:before="240" w:line="360" w:lineRule="auto"/>
        <w:rPr>
          <w:rFonts w:asciiTheme="majorBidi" w:hAnsiTheme="majorBidi" w:cstheme="majorBidi"/>
        </w:rPr>
      </w:pPr>
      <w:r w:rsidRPr="006F6152">
        <w:rPr>
          <w:rFonts w:asciiTheme="majorBidi" w:hAnsiTheme="majorBidi" w:cstheme="majorBidi"/>
          <w:lang w:val="en-GB"/>
        </w:rPr>
        <w:t xml:space="preserve">Battery systems based on </w:t>
      </w:r>
      <w:r w:rsidR="008E7486">
        <w:rPr>
          <w:rFonts w:asciiTheme="majorBidi" w:hAnsiTheme="majorBidi" w:cstheme="majorBidi"/>
          <w:lang w:val="en-GB"/>
        </w:rPr>
        <w:t xml:space="preserve">a conductive polymer and </w:t>
      </w:r>
      <w:r w:rsidR="00935DB5">
        <w:rPr>
          <w:rFonts w:asciiTheme="majorBidi" w:hAnsiTheme="majorBidi" w:cstheme="majorBidi"/>
          <w:lang w:val="en-GB"/>
        </w:rPr>
        <w:t>alumin</w:t>
      </w:r>
      <w:r w:rsidR="00935DB5" w:rsidRPr="006F6152">
        <w:rPr>
          <w:rFonts w:asciiTheme="majorBidi" w:hAnsiTheme="majorBidi" w:cstheme="majorBidi"/>
          <w:lang w:val="en-GB"/>
        </w:rPr>
        <w:t>ium</w:t>
      </w:r>
    </w:p>
    <w:p w14:paraId="20D98BE0" w14:textId="60B2AD89" w:rsidR="005444D9" w:rsidRDefault="005444D9" w:rsidP="007E70B6">
      <w:pPr>
        <w:pStyle w:val="Normal1"/>
        <w:spacing w:line="360" w:lineRule="auto"/>
        <w:jc w:val="both"/>
        <w:rPr>
          <w:rFonts w:asciiTheme="majorBidi" w:hAnsiTheme="majorBidi" w:cstheme="majorBidi"/>
        </w:rPr>
      </w:pPr>
      <w:r>
        <w:rPr>
          <w:rFonts w:asciiTheme="majorBidi" w:hAnsiTheme="majorBidi" w:cstheme="majorBidi"/>
        </w:rPr>
        <w:t>Conductive polymers like poly</w:t>
      </w:r>
      <w:r w:rsidR="00DA4E37">
        <w:rPr>
          <w:rFonts w:asciiTheme="majorBidi" w:hAnsiTheme="majorBidi" w:cstheme="majorBidi"/>
        </w:rPr>
        <w:t>(</w:t>
      </w:r>
      <w:r>
        <w:rPr>
          <w:rFonts w:asciiTheme="majorBidi" w:hAnsiTheme="majorBidi" w:cstheme="majorBidi"/>
        </w:rPr>
        <w:t>thiophene</w:t>
      </w:r>
      <w:r w:rsidR="00DA4E37">
        <w:rPr>
          <w:rFonts w:asciiTheme="majorBidi" w:hAnsiTheme="majorBidi" w:cstheme="majorBidi"/>
        </w:rPr>
        <w:t>)</w:t>
      </w:r>
      <w:r w:rsidR="0080799C">
        <w:rPr>
          <w:rFonts w:asciiTheme="majorBidi" w:hAnsiTheme="majorBidi" w:cstheme="majorBidi"/>
        </w:rPr>
        <w:t xml:space="preserve"> (PEDOT)</w:t>
      </w:r>
      <w:r>
        <w:rPr>
          <w:rFonts w:asciiTheme="majorBidi" w:hAnsiTheme="majorBidi" w:cstheme="majorBidi"/>
        </w:rPr>
        <w:t>, poly</w:t>
      </w:r>
      <w:r w:rsidR="00DA4E37">
        <w:rPr>
          <w:rFonts w:asciiTheme="majorBidi" w:hAnsiTheme="majorBidi" w:cstheme="majorBidi"/>
        </w:rPr>
        <w:t>(</w:t>
      </w:r>
      <w:r>
        <w:rPr>
          <w:rFonts w:asciiTheme="majorBidi" w:hAnsiTheme="majorBidi" w:cstheme="majorBidi"/>
        </w:rPr>
        <w:t>pyrrole</w:t>
      </w:r>
      <w:r w:rsidR="00DA4E37">
        <w:rPr>
          <w:rFonts w:asciiTheme="majorBidi" w:hAnsiTheme="majorBidi" w:cstheme="majorBidi"/>
        </w:rPr>
        <w:t>)</w:t>
      </w:r>
      <w:r w:rsidR="0080799C">
        <w:rPr>
          <w:rFonts w:asciiTheme="majorBidi" w:hAnsiTheme="majorBidi" w:cstheme="majorBidi"/>
        </w:rPr>
        <w:t xml:space="preserve"> (PPy)</w:t>
      </w:r>
      <w:r>
        <w:rPr>
          <w:rFonts w:asciiTheme="majorBidi" w:hAnsiTheme="majorBidi" w:cstheme="majorBidi"/>
        </w:rPr>
        <w:t xml:space="preserve"> and poly</w:t>
      </w:r>
      <w:r w:rsidR="00DA4E37">
        <w:rPr>
          <w:rFonts w:asciiTheme="majorBidi" w:hAnsiTheme="majorBidi" w:cstheme="majorBidi"/>
        </w:rPr>
        <w:t>(</w:t>
      </w:r>
      <w:r>
        <w:rPr>
          <w:rFonts w:asciiTheme="majorBidi" w:hAnsiTheme="majorBidi" w:cstheme="majorBidi"/>
        </w:rPr>
        <w:t>anili</w:t>
      </w:r>
      <w:r w:rsidRPr="004B731A">
        <w:rPr>
          <w:rFonts w:asciiTheme="majorBidi" w:hAnsiTheme="majorBidi" w:cstheme="majorBidi"/>
        </w:rPr>
        <w:t>ne</w:t>
      </w:r>
      <w:r w:rsidR="00DA4E37">
        <w:rPr>
          <w:rFonts w:asciiTheme="majorBidi" w:hAnsiTheme="majorBidi" w:cstheme="majorBidi"/>
        </w:rPr>
        <w:t>)</w:t>
      </w:r>
      <w:r w:rsidR="0080799C" w:rsidRPr="004B731A">
        <w:rPr>
          <w:rFonts w:asciiTheme="majorBidi" w:hAnsiTheme="majorBidi" w:cstheme="majorBidi"/>
        </w:rPr>
        <w:t xml:space="preserve"> (</w:t>
      </w:r>
      <w:r w:rsidR="00C75B5F" w:rsidRPr="004B731A">
        <w:rPr>
          <w:rFonts w:asciiTheme="majorBidi" w:hAnsiTheme="majorBidi" w:cstheme="majorBidi"/>
        </w:rPr>
        <w:t>PAn</w:t>
      </w:r>
      <w:r w:rsidR="0080799C" w:rsidRPr="004B731A">
        <w:rPr>
          <w:rFonts w:asciiTheme="majorBidi" w:hAnsiTheme="majorBidi" w:cstheme="majorBidi"/>
        </w:rPr>
        <w:t>)</w:t>
      </w:r>
      <w:r w:rsidRPr="004B731A">
        <w:rPr>
          <w:rFonts w:asciiTheme="majorBidi" w:hAnsiTheme="majorBidi" w:cstheme="majorBidi"/>
        </w:rPr>
        <w:t xml:space="preserve"> </w:t>
      </w:r>
      <w:r>
        <w:rPr>
          <w:rFonts w:asciiTheme="majorBidi" w:hAnsiTheme="majorBidi" w:cstheme="majorBidi"/>
        </w:rPr>
        <w:t>have</w:t>
      </w:r>
      <w:r w:rsidRPr="00024FB8">
        <w:rPr>
          <w:rFonts w:asciiTheme="majorBidi" w:hAnsiTheme="majorBidi" w:cstheme="majorBidi"/>
        </w:rPr>
        <w:t xml:space="preserve"> </w:t>
      </w:r>
      <w:r w:rsidRPr="00E85960">
        <w:rPr>
          <w:rFonts w:asciiTheme="majorBidi" w:hAnsiTheme="majorBidi" w:cstheme="majorBidi"/>
        </w:rPr>
        <w:t>the ability to store high amount</w:t>
      </w:r>
      <w:r w:rsidR="00B4128C" w:rsidRPr="00E85960">
        <w:rPr>
          <w:rFonts w:asciiTheme="majorBidi" w:hAnsiTheme="majorBidi" w:cstheme="majorBidi"/>
        </w:rPr>
        <w:t>s</w:t>
      </w:r>
      <w:r w:rsidRPr="00E85960">
        <w:rPr>
          <w:rFonts w:asciiTheme="majorBidi" w:hAnsiTheme="majorBidi" w:cstheme="majorBidi"/>
        </w:rPr>
        <w:t xml:space="preserve"> of charge while acting as capacitor and battery </w:t>
      </w:r>
      <w:r w:rsidR="009D71F1" w:rsidRPr="00E85960">
        <w:rPr>
          <w:rFonts w:asciiTheme="majorBidi" w:hAnsiTheme="majorBidi" w:cstheme="majorBidi"/>
        </w:rPr>
        <w:t>simultaneously</w:t>
      </w:r>
      <w:r w:rsidRPr="00E85960">
        <w:rPr>
          <w:rFonts w:asciiTheme="majorBidi" w:hAnsiTheme="majorBidi" w:cstheme="majorBidi"/>
        </w:rPr>
        <w:t xml:space="preserve"> </w:t>
      </w:r>
      <w:r w:rsidRPr="00CA1451">
        <w:rPr>
          <w:rFonts w:asciiTheme="majorBidi" w:hAnsiTheme="majorBidi" w:cstheme="majorBidi"/>
        </w:rPr>
        <w:fldChar w:fldCharType="begin"/>
      </w:r>
      <w:r w:rsidR="00D90355" w:rsidRPr="00CA1451">
        <w:rPr>
          <w:rFonts w:asciiTheme="majorBidi" w:hAnsiTheme="majorBidi" w:cstheme="majorBidi"/>
        </w:rPr>
        <w:instrText xml:space="preserve"> ADDIN ZOTERO_ITEM CSL_CITATION {"citationID":"Fg0YKutr","properties":{"formattedCitation":"[15]","plainCitation":"[15]"},"citationItems":[{"id":149,"uris":["http://zotero.org/users/3462404/items/HTC6BP8A"],"uri":["http://zotero.org/users/3462404/items/HTC6BP8A"],"itemData":{"id":149,"type":"article-journal","title":"Preparation and characterization of a rechargeable battery based on poly-(3,4-ethylenedioxythiophene) and aluminum in ionic liquids","journalAbbreviation":"Journal of Solid State Electrochemistry","author":[{"family":"T. Schoetz","given":""},{"family":"C. Ponce de Leon","given":""},{"family":"A. Bund","given":""},{"family":"M. Ueda","given":""}],"issued":{"date-parts":[["2017"]]}}}],"schema":"https://github.com/citation-style-language/schema/raw/master/csl-citation.json"} </w:instrText>
      </w:r>
      <w:r w:rsidRPr="00CA1451">
        <w:rPr>
          <w:rFonts w:asciiTheme="majorBidi" w:hAnsiTheme="majorBidi" w:cstheme="majorBidi"/>
        </w:rPr>
        <w:fldChar w:fldCharType="separate"/>
      </w:r>
      <w:r w:rsidR="007E70B6" w:rsidRPr="007E70B6">
        <w:rPr>
          <w:rFonts w:ascii="Times New Roman" w:hAnsi="Times New Roman" w:cs="Times New Roman"/>
        </w:rPr>
        <w:t>[15]</w:t>
      </w:r>
      <w:r w:rsidRPr="00CA1451">
        <w:rPr>
          <w:rFonts w:asciiTheme="majorBidi" w:hAnsiTheme="majorBidi" w:cstheme="majorBidi"/>
        </w:rPr>
        <w:fldChar w:fldCharType="end"/>
      </w:r>
      <w:r w:rsidRPr="00CA1451">
        <w:rPr>
          <w:rFonts w:asciiTheme="majorBidi" w:hAnsiTheme="majorBidi" w:cstheme="majorBidi"/>
        </w:rPr>
        <w:t>. The</w:t>
      </w:r>
      <w:r w:rsidR="009D71F1" w:rsidRPr="00CA1451">
        <w:rPr>
          <w:rFonts w:asciiTheme="majorBidi" w:hAnsiTheme="majorBidi" w:cstheme="majorBidi"/>
        </w:rPr>
        <w:t>se</w:t>
      </w:r>
      <w:r w:rsidRPr="00E85960">
        <w:rPr>
          <w:rFonts w:asciiTheme="majorBidi" w:hAnsiTheme="majorBidi" w:cstheme="majorBidi"/>
        </w:rPr>
        <w:t xml:space="preserve"> hybrid </w:t>
      </w:r>
      <w:r w:rsidR="004B731A" w:rsidRPr="00E85960">
        <w:rPr>
          <w:rFonts w:asciiTheme="majorBidi" w:hAnsiTheme="majorBidi" w:cstheme="majorBidi"/>
        </w:rPr>
        <w:t>battery-</w:t>
      </w:r>
      <w:r w:rsidRPr="00E85960">
        <w:rPr>
          <w:rFonts w:asciiTheme="majorBidi" w:hAnsiTheme="majorBidi" w:cstheme="majorBidi"/>
        </w:rPr>
        <w:t xml:space="preserve">capacitors </w:t>
      </w:r>
      <w:r w:rsidR="00DA4E37" w:rsidRPr="00E85960">
        <w:rPr>
          <w:rFonts w:asciiTheme="majorBidi" w:hAnsiTheme="majorBidi" w:cstheme="majorBidi"/>
        </w:rPr>
        <w:t xml:space="preserve">combine </w:t>
      </w:r>
      <w:r w:rsidR="00C46A11">
        <w:rPr>
          <w:rFonts w:asciiTheme="majorBidi" w:hAnsiTheme="majorBidi" w:cstheme="majorBidi"/>
        </w:rPr>
        <w:t xml:space="preserve">the </w:t>
      </w:r>
      <w:r w:rsidR="00C46A11" w:rsidRPr="00E85960">
        <w:rPr>
          <w:rFonts w:asciiTheme="majorBidi" w:hAnsiTheme="majorBidi" w:cstheme="majorBidi"/>
        </w:rPr>
        <w:t xml:space="preserve">oxidation/reduction </w:t>
      </w:r>
      <w:r w:rsidR="00DA4E37" w:rsidRPr="00E85960">
        <w:rPr>
          <w:rFonts w:asciiTheme="majorBidi" w:hAnsiTheme="majorBidi" w:cstheme="majorBidi"/>
        </w:rPr>
        <w:t xml:space="preserve">faradaic </w:t>
      </w:r>
      <w:r w:rsidR="00C46A11">
        <w:rPr>
          <w:rFonts w:asciiTheme="majorBidi" w:hAnsiTheme="majorBidi" w:cstheme="majorBidi"/>
          <w:lang w:val="en-GB"/>
        </w:rPr>
        <w:t>process</w:t>
      </w:r>
      <w:r w:rsidR="00DA4E37" w:rsidRPr="00E85960">
        <w:rPr>
          <w:rFonts w:asciiTheme="majorBidi" w:hAnsiTheme="majorBidi" w:cstheme="majorBidi"/>
        </w:rPr>
        <w:t xml:space="preserve"> of the conductive polymer and </w:t>
      </w:r>
      <w:r w:rsidR="00C46A11">
        <w:rPr>
          <w:rFonts w:asciiTheme="majorBidi" w:hAnsiTheme="majorBidi" w:cstheme="majorBidi"/>
        </w:rPr>
        <w:t xml:space="preserve">the </w:t>
      </w:r>
      <w:r w:rsidR="00DA4E37" w:rsidRPr="00E85960">
        <w:rPr>
          <w:rFonts w:asciiTheme="majorBidi" w:hAnsiTheme="majorBidi" w:cstheme="majorBidi"/>
        </w:rPr>
        <w:t xml:space="preserve">non-faradaic behavior </w:t>
      </w:r>
      <w:r w:rsidR="00C46A11">
        <w:rPr>
          <w:rFonts w:asciiTheme="majorBidi" w:hAnsiTheme="majorBidi" w:cstheme="majorBidi"/>
        </w:rPr>
        <w:t>of</w:t>
      </w:r>
      <w:r w:rsidR="00C46A11" w:rsidRPr="00E85960">
        <w:rPr>
          <w:rFonts w:asciiTheme="majorBidi" w:hAnsiTheme="majorBidi" w:cstheme="majorBidi"/>
        </w:rPr>
        <w:t xml:space="preserve"> </w:t>
      </w:r>
      <w:r w:rsidR="00DA4E37" w:rsidRPr="00E85960">
        <w:rPr>
          <w:rFonts w:asciiTheme="majorBidi" w:hAnsiTheme="majorBidi" w:cstheme="majorBidi"/>
        </w:rPr>
        <w:t>doping/de-doping anions into the polymer.</w:t>
      </w:r>
      <w:r w:rsidRPr="00E85960">
        <w:rPr>
          <w:rFonts w:asciiTheme="majorBidi" w:hAnsiTheme="majorBidi" w:cstheme="majorBidi"/>
        </w:rPr>
        <w:t xml:space="preserve"> </w:t>
      </w:r>
      <w:r w:rsidRPr="00E85960">
        <w:rPr>
          <w:rFonts w:asciiTheme="majorBidi" w:hAnsiTheme="majorBidi" w:cstheme="majorBidi"/>
          <w:lang w:val="en-GB"/>
        </w:rPr>
        <w:t xml:space="preserve">The </w:t>
      </w:r>
      <w:r w:rsidR="00DA4E37" w:rsidRPr="00E85960">
        <w:rPr>
          <w:rFonts w:asciiTheme="majorBidi" w:hAnsiTheme="majorBidi" w:cstheme="majorBidi"/>
          <w:lang w:val="en-GB"/>
        </w:rPr>
        <w:t>non-faradaic charges</w:t>
      </w:r>
      <w:r w:rsidRPr="00E85960">
        <w:rPr>
          <w:rFonts w:asciiTheme="majorBidi" w:hAnsiTheme="majorBidi" w:cstheme="majorBidi"/>
          <w:lang w:val="en-GB"/>
        </w:rPr>
        <w:t xml:space="preserve"> </w:t>
      </w:r>
      <w:r w:rsidR="00B4128C" w:rsidRPr="00E85960">
        <w:rPr>
          <w:rFonts w:asciiTheme="majorBidi" w:hAnsiTheme="majorBidi" w:cstheme="majorBidi"/>
          <w:lang w:val="en-GB"/>
        </w:rPr>
        <w:t xml:space="preserve">stored </w:t>
      </w:r>
      <w:r w:rsidRPr="00E85960">
        <w:rPr>
          <w:rFonts w:asciiTheme="majorBidi" w:hAnsiTheme="majorBidi" w:cstheme="majorBidi"/>
          <w:lang w:val="en-GB"/>
        </w:rPr>
        <w:t>depends on the thickness and porosity of the conductive polymer and is therefore</w:t>
      </w:r>
      <w:r w:rsidR="009D71F1" w:rsidRPr="00E85960">
        <w:rPr>
          <w:rFonts w:asciiTheme="majorBidi" w:hAnsiTheme="majorBidi" w:cstheme="majorBidi"/>
          <w:lang w:val="en-GB"/>
        </w:rPr>
        <w:t xml:space="preserve"> and important</w:t>
      </w:r>
      <w:r w:rsidRPr="00E85960">
        <w:rPr>
          <w:rFonts w:asciiTheme="majorBidi" w:hAnsiTheme="majorBidi" w:cstheme="majorBidi"/>
          <w:lang w:val="en-GB"/>
        </w:rPr>
        <w:t xml:space="preserve"> </w:t>
      </w:r>
      <w:r w:rsidR="009D71F1" w:rsidRPr="00E85960">
        <w:rPr>
          <w:rFonts w:asciiTheme="majorBidi" w:hAnsiTheme="majorBidi" w:cstheme="majorBidi"/>
          <w:lang w:val="en-GB"/>
        </w:rPr>
        <w:t xml:space="preserve">parameter of the </w:t>
      </w:r>
      <w:r w:rsidRPr="00E85960">
        <w:rPr>
          <w:rFonts w:asciiTheme="majorBidi" w:hAnsiTheme="majorBidi" w:cstheme="majorBidi"/>
          <w:lang w:val="en-GB"/>
        </w:rPr>
        <w:t xml:space="preserve">material. </w:t>
      </w:r>
      <w:r w:rsidR="002772EE">
        <w:rPr>
          <w:rFonts w:asciiTheme="majorBidi" w:hAnsiTheme="majorBidi" w:cstheme="majorBidi"/>
        </w:rPr>
        <w:t xml:space="preserve">Hybrid </w:t>
      </w:r>
      <w:r w:rsidR="004B731A" w:rsidRPr="00E85960">
        <w:rPr>
          <w:rFonts w:asciiTheme="majorBidi" w:hAnsiTheme="majorBidi" w:cstheme="majorBidi"/>
        </w:rPr>
        <w:t>battery-</w:t>
      </w:r>
      <w:r w:rsidRPr="002D3540">
        <w:rPr>
          <w:rFonts w:asciiTheme="majorBidi" w:hAnsiTheme="majorBidi" w:cstheme="majorBidi"/>
        </w:rPr>
        <w:t>capacitors are potentially positive electrode materials for high performance batteries, which require high capacities</w:t>
      </w:r>
      <w:r w:rsidRPr="00D7292F">
        <w:rPr>
          <w:rFonts w:asciiTheme="majorBidi" w:hAnsiTheme="majorBidi" w:cstheme="majorBidi"/>
        </w:rPr>
        <w:t xml:space="preserve"> and cell potentials.</w:t>
      </w:r>
      <w:r w:rsidRPr="00024FB8">
        <w:rPr>
          <w:rFonts w:asciiTheme="majorBidi" w:hAnsiTheme="majorBidi" w:cstheme="majorBidi"/>
        </w:rPr>
        <w:t xml:space="preserve"> </w:t>
      </w:r>
    </w:p>
    <w:p w14:paraId="08C1F6AB" w14:textId="77777777" w:rsidR="00DA6D42" w:rsidRDefault="00DA6D42" w:rsidP="0046622E">
      <w:pPr>
        <w:pStyle w:val="Textbody"/>
        <w:spacing w:after="0"/>
        <w:rPr>
          <w:rFonts w:asciiTheme="majorBidi" w:hAnsiTheme="majorBidi" w:cstheme="majorBidi"/>
        </w:rPr>
      </w:pPr>
    </w:p>
    <w:p w14:paraId="5B34D6C9" w14:textId="7CE3ED4D" w:rsidR="00DA6D42" w:rsidRDefault="005444D9" w:rsidP="007E70B6">
      <w:pPr>
        <w:pStyle w:val="Textbody"/>
        <w:rPr>
          <w:rFonts w:asciiTheme="majorBidi" w:hAnsiTheme="majorBidi" w:cstheme="majorBidi"/>
          <w:color w:val="000000" w:themeColor="text1"/>
        </w:rPr>
      </w:pPr>
      <w:r w:rsidRPr="00024FB8">
        <w:rPr>
          <w:rFonts w:asciiTheme="majorBidi" w:hAnsiTheme="majorBidi" w:cstheme="majorBidi"/>
        </w:rPr>
        <w:t xml:space="preserve">The use of conductive polymers as anion intercalation material has </w:t>
      </w:r>
      <w:r w:rsidRPr="00E94087">
        <w:rPr>
          <w:rFonts w:asciiTheme="majorBidi" w:hAnsiTheme="majorBidi" w:cstheme="majorBidi"/>
        </w:rPr>
        <w:t>already been demonstrated in lithium-ion batterie</w:t>
      </w:r>
      <w:r>
        <w:rPr>
          <w:rFonts w:asciiTheme="majorBidi" w:hAnsiTheme="majorBidi" w:cstheme="majorBidi"/>
        </w:rPr>
        <w:t xml:space="preserve">s showing high </w:t>
      </w:r>
      <w:r w:rsidR="004B731A">
        <w:rPr>
          <w:rFonts w:asciiTheme="majorBidi" w:hAnsiTheme="majorBidi" w:cstheme="majorBidi"/>
        </w:rPr>
        <w:t>c</w:t>
      </w:r>
      <w:r w:rsidR="004B731A" w:rsidRPr="00E94087">
        <w:rPr>
          <w:rFonts w:asciiTheme="majorBidi" w:hAnsiTheme="majorBidi" w:cstheme="majorBidi"/>
        </w:rPr>
        <w:t>oulomb</w:t>
      </w:r>
      <w:r w:rsidR="00B4128C">
        <w:rPr>
          <w:rFonts w:asciiTheme="majorBidi" w:hAnsiTheme="majorBidi" w:cstheme="majorBidi"/>
        </w:rPr>
        <w:t>ic</w:t>
      </w:r>
      <w:r w:rsidRPr="00E94087">
        <w:rPr>
          <w:rFonts w:asciiTheme="majorBidi" w:hAnsiTheme="majorBidi" w:cstheme="majorBidi"/>
        </w:rPr>
        <w:t xml:space="preserve"> efficiencies</w:t>
      </w:r>
      <w:r>
        <w:rPr>
          <w:rFonts w:asciiTheme="majorBidi" w:hAnsiTheme="majorBidi" w:cstheme="majorBidi"/>
        </w:rPr>
        <w:t xml:space="preserve"> </w:t>
      </w:r>
      <w:r w:rsidR="00B4128C">
        <w:rPr>
          <w:rFonts w:asciiTheme="majorBidi" w:hAnsiTheme="majorBidi" w:cstheme="majorBidi"/>
        </w:rPr>
        <w:t xml:space="preserve">of </w:t>
      </w:r>
      <w:r>
        <w:rPr>
          <w:rFonts w:asciiTheme="majorBidi" w:hAnsiTheme="majorBidi" w:cstheme="majorBidi"/>
        </w:rPr>
        <w:t>up to 99 %</w:t>
      </w:r>
      <w:r w:rsidRPr="00E94087">
        <w:rPr>
          <w:rFonts w:asciiTheme="majorBidi" w:hAnsiTheme="majorBidi" w:cstheme="majorBidi"/>
        </w:rPr>
        <w:t xml:space="preserve"> </w:t>
      </w:r>
      <w:r>
        <w:rPr>
          <w:rFonts w:asciiTheme="majorBidi" w:hAnsiTheme="majorBidi" w:cstheme="majorBidi"/>
        </w:rPr>
        <w:t>and energy densities (280-420 Wh kg</w:t>
      </w:r>
      <w:r w:rsidRPr="00D06D22">
        <w:rPr>
          <w:rFonts w:asciiTheme="majorBidi" w:hAnsiTheme="majorBidi" w:cstheme="majorBidi"/>
          <w:vertAlign w:val="superscript"/>
        </w:rPr>
        <w:t>-1</w:t>
      </w:r>
      <w:r>
        <w:rPr>
          <w:rFonts w:asciiTheme="majorBidi" w:hAnsiTheme="majorBidi" w:cstheme="majorBidi"/>
        </w:rPr>
        <w:t xml:space="preserve">) </w:t>
      </w:r>
      <w:r w:rsidRPr="00774826">
        <w:rPr>
          <w:rFonts w:asciiTheme="majorBidi" w:hAnsiTheme="majorBidi" w:cstheme="majorBidi"/>
          <w:highlight w:val="yellow"/>
        </w:rPr>
        <w:fldChar w:fldCharType="begin"/>
      </w:r>
      <w:r w:rsidR="00D90355">
        <w:rPr>
          <w:rFonts w:asciiTheme="majorBidi" w:hAnsiTheme="majorBidi" w:cstheme="majorBidi"/>
          <w:highlight w:val="yellow"/>
        </w:rPr>
        <w:instrText xml:space="preserve"> ADDIN ZOTERO_ITEM CSL_CITATION {"citationID":"AFgjWfzQ","properties":{"formattedCitation":"[15]","plainCitation":"[15]"},"citationItems":[{"id":149,"uris":["http://zotero.org/users/3462404/items/HTC6BP8A"],"uri":["http://zotero.org/users/3462404/items/HTC6BP8A"],"itemData":{"id":149,"type":"article-journal","title":"Preparation and characterization of a rechargeable battery based on poly-(3,4-ethylenedioxythiophene) and aluminum in ionic liquids","journalAbbreviation":"Journal of Solid State Electrochemistry","author":[{"family":"T. Schoetz","given":""},{"family":"C. Ponce de Leon","given":""},{"family":"A. Bund","given":""},{"family":"M. Ueda","given":""}],"issued":{"date-parts":[["2017"]]}}}],"schema":"https://github.com/citation-style-language/schema/raw/master/csl-citation.json"} </w:instrText>
      </w:r>
      <w:r w:rsidRPr="00774826">
        <w:rPr>
          <w:rFonts w:asciiTheme="majorBidi" w:hAnsiTheme="majorBidi" w:cstheme="majorBidi"/>
          <w:highlight w:val="yellow"/>
        </w:rPr>
        <w:fldChar w:fldCharType="separate"/>
      </w:r>
      <w:r w:rsidR="007E70B6" w:rsidRPr="007E70B6">
        <w:rPr>
          <w:rFonts w:ascii="Times New Roman" w:hAnsi="Times New Roman" w:cs="Times New Roman"/>
        </w:rPr>
        <w:t>[15]</w:t>
      </w:r>
      <w:r w:rsidRPr="00774826">
        <w:rPr>
          <w:rFonts w:asciiTheme="majorBidi" w:hAnsiTheme="majorBidi" w:cstheme="majorBidi"/>
          <w:highlight w:val="yellow"/>
        </w:rPr>
        <w:fldChar w:fldCharType="end"/>
      </w:r>
      <w:r w:rsidRPr="00E94087">
        <w:rPr>
          <w:rFonts w:asciiTheme="majorBidi" w:hAnsiTheme="majorBidi" w:cstheme="majorBidi"/>
        </w:rPr>
        <w:t>.</w:t>
      </w:r>
      <w:r w:rsidRPr="00024FB8">
        <w:rPr>
          <w:rFonts w:asciiTheme="majorBidi" w:hAnsiTheme="majorBidi" w:cstheme="majorBidi"/>
        </w:rPr>
        <w:t xml:space="preserve"> </w:t>
      </w:r>
      <w:r w:rsidRPr="00024FB8">
        <w:rPr>
          <w:rFonts w:asciiTheme="majorBidi" w:hAnsiTheme="majorBidi" w:cstheme="majorBidi"/>
          <w:color w:val="000000" w:themeColor="text1"/>
        </w:rPr>
        <w:t xml:space="preserve">There are </w:t>
      </w:r>
      <w:r w:rsidR="0063241F">
        <w:rPr>
          <w:rFonts w:asciiTheme="majorBidi" w:hAnsiTheme="majorBidi" w:cstheme="majorBidi"/>
          <w:color w:val="000000" w:themeColor="text1"/>
        </w:rPr>
        <w:t>few</w:t>
      </w:r>
      <w:r w:rsidR="0063241F" w:rsidRPr="00024FB8">
        <w:rPr>
          <w:rFonts w:asciiTheme="majorBidi" w:hAnsiTheme="majorBidi" w:cstheme="majorBidi"/>
          <w:color w:val="000000" w:themeColor="text1"/>
        </w:rPr>
        <w:t xml:space="preserve"> </w:t>
      </w:r>
      <w:r w:rsidRPr="00024FB8">
        <w:rPr>
          <w:rFonts w:asciiTheme="majorBidi" w:hAnsiTheme="majorBidi" w:cstheme="majorBidi"/>
          <w:color w:val="000000" w:themeColor="text1"/>
        </w:rPr>
        <w:t xml:space="preserve">studies </w:t>
      </w:r>
      <w:r w:rsidR="0063241F">
        <w:rPr>
          <w:rFonts w:asciiTheme="majorBidi" w:hAnsiTheme="majorBidi" w:cstheme="majorBidi"/>
          <w:color w:val="000000" w:themeColor="text1"/>
        </w:rPr>
        <w:t>of</w:t>
      </w:r>
      <w:r w:rsidRPr="00024FB8">
        <w:rPr>
          <w:rFonts w:asciiTheme="majorBidi" w:hAnsiTheme="majorBidi" w:cstheme="majorBidi"/>
          <w:color w:val="000000" w:themeColor="text1"/>
        </w:rPr>
        <w:t xml:space="preserve"> conductive</w:t>
      </w:r>
      <w:r>
        <w:rPr>
          <w:rFonts w:asciiTheme="majorBidi" w:hAnsiTheme="majorBidi" w:cstheme="majorBidi"/>
          <w:color w:val="000000" w:themeColor="text1"/>
        </w:rPr>
        <w:t xml:space="preserve"> </w:t>
      </w:r>
      <w:r w:rsidRPr="004B731A">
        <w:rPr>
          <w:rFonts w:asciiTheme="majorBidi" w:hAnsiTheme="majorBidi" w:cstheme="majorBidi"/>
          <w:color w:val="000000" w:themeColor="text1"/>
        </w:rPr>
        <w:t>polymer</w:t>
      </w:r>
      <w:r w:rsidR="0063241F" w:rsidRPr="004B731A">
        <w:rPr>
          <w:rFonts w:asciiTheme="majorBidi" w:hAnsiTheme="majorBidi" w:cstheme="majorBidi"/>
          <w:color w:val="000000" w:themeColor="text1"/>
        </w:rPr>
        <w:t>s</w:t>
      </w:r>
      <w:r w:rsidR="00580D98">
        <w:rPr>
          <w:rFonts w:asciiTheme="majorBidi" w:hAnsiTheme="majorBidi" w:cstheme="majorBidi"/>
          <w:color w:val="000000" w:themeColor="text1"/>
        </w:rPr>
        <w:t xml:space="preserve"> coupled with</w:t>
      </w:r>
      <w:r w:rsidR="0063241F" w:rsidRPr="004B731A">
        <w:rPr>
          <w:rFonts w:asciiTheme="majorBidi" w:hAnsiTheme="majorBidi" w:cstheme="majorBidi"/>
          <w:color w:val="000000" w:themeColor="text1"/>
        </w:rPr>
        <w:t xml:space="preserve"> </w:t>
      </w:r>
      <w:r w:rsidR="0063241F" w:rsidRPr="009B3E29">
        <w:rPr>
          <w:rFonts w:asciiTheme="majorBidi" w:hAnsiTheme="majorBidi" w:cstheme="majorBidi"/>
          <w:color w:val="000000" w:themeColor="text1"/>
          <w:lang w:val="en-GB"/>
        </w:rPr>
        <w:t>alumin</w:t>
      </w:r>
      <w:r w:rsidR="009722CD" w:rsidRPr="009B3E29">
        <w:rPr>
          <w:rFonts w:asciiTheme="majorBidi" w:hAnsiTheme="majorBidi" w:cstheme="majorBidi"/>
          <w:color w:val="000000" w:themeColor="text1"/>
          <w:lang w:val="en-GB"/>
        </w:rPr>
        <w:t>i</w:t>
      </w:r>
      <w:r w:rsidR="0063241F" w:rsidRPr="009B3E29">
        <w:rPr>
          <w:rFonts w:asciiTheme="majorBidi" w:hAnsiTheme="majorBidi" w:cstheme="majorBidi"/>
          <w:color w:val="000000" w:themeColor="text1"/>
          <w:lang w:val="en-GB"/>
        </w:rPr>
        <w:t>um</w:t>
      </w:r>
      <w:r w:rsidR="00580D98" w:rsidRPr="009B3E29">
        <w:rPr>
          <w:rFonts w:asciiTheme="majorBidi" w:hAnsiTheme="majorBidi" w:cstheme="majorBidi"/>
          <w:color w:val="000000" w:themeColor="text1"/>
          <w:lang w:val="en-GB"/>
        </w:rPr>
        <w:t>,</w:t>
      </w:r>
      <w:r w:rsidR="0063241F" w:rsidRPr="004B731A">
        <w:rPr>
          <w:rFonts w:asciiTheme="majorBidi" w:hAnsiTheme="majorBidi" w:cstheme="majorBidi"/>
          <w:color w:val="000000" w:themeColor="text1"/>
        </w:rPr>
        <w:t xml:space="preserve"> </w:t>
      </w:r>
      <w:r w:rsidRPr="004B731A">
        <w:rPr>
          <w:rFonts w:asciiTheme="majorBidi" w:hAnsiTheme="majorBidi" w:cstheme="majorBidi"/>
          <w:color w:val="000000" w:themeColor="text1"/>
        </w:rPr>
        <w:t xml:space="preserve">as </w:t>
      </w:r>
      <w:r w:rsidR="0063241F" w:rsidRPr="004B731A">
        <w:rPr>
          <w:rFonts w:asciiTheme="majorBidi" w:hAnsiTheme="majorBidi" w:cstheme="majorBidi"/>
          <w:color w:val="000000" w:themeColor="text1"/>
        </w:rPr>
        <w:t xml:space="preserve">the </w:t>
      </w:r>
      <w:r w:rsidRPr="004B731A">
        <w:rPr>
          <w:rFonts w:asciiTheme="majorBidi" w:hAnsiTheme="majorBidi" w:cstheme="majorBidi"/>
          <w:color w:val="000000" w:themeColor="text1"/>
        </w:rPr>
        <w:t>positive and negative electrode</w:t>
      </w:r>
      <w:r w:rsidR="0063241F" w:rsidRPr="004B731A">
        <w:rPr>
          <w:rFonts w:asciiTheme="majorBidi" w:hAnsiTheme="majorBidi" w:cstheme="majorBidi"/>
          <w:color w:val="000000" w:themeColor="text1"/>
        </w:rPr>
        <w:t>s respectively,</w:t>
      </w:r>
      <w:r w:rsidRPr="004B731A">
        <w:rPr>
          <w:rFonts w:asciiTheme="majorBidi" w:hAnsiTheme="majorBidi" w:cstheme="majorBidi"/>
          <w:color w:val="000000" w:themeColor="text1"/>
        </w:rPr>
        <w:t xml:space="preserve"> in the ionic liquids 1-ethyl-3-methylimidazolium chloride (EMImCl-AlCl</w:t>
      </w:r>
      <w:r w:rsidRPr="004B731A">
        <w:rPr>
          <w:rFonts w:asciiTheme="majorBidi" w:hAnsiTheme="majorBidi" w:cstheme="majorBidi"/>
          <w:color w:val="000000" w:themeColor="text1"/>
          <w:vertAlign w:val="subscript"/>
        </w:rPr>
        <w:t>3</w:t>
      </w:r>
      <w:r w:rsidRPr="004B731A">
        <w:rPr>
          <w:rFonts w:asciiTheme="majorBidi" w:hAnsiTheme="majorBidi" w:cstheme="majorBidi"/>
          <w:color w:val="000000" w:themeColor="text1"/>
        </w:rPr>
        <w:t>)</w:t>
      </w:r>
      <w:r w:rsidR="001104E8" w:rsidRPr="004B731A">
        <w:rPr>
          <w:rFonts w:asciiTheme="majorBidi" w:hAnsiTheme="majorBidi" w:cstheme="majorBidi"/>
          <w:color w:val="000000" w:themeColor="text1"/>
        </w:rPr>
        <w:t xml:space="preserve"> </w:t>
      </w:r>
      <w:r w:rsidR="001104E8" w:rsidRPr="004B731A">
        <w:rPr>
          <w:rFonts w:asciiTheme="majorBidi" w:hAnsiTheme="majorBidi" w:cstheme="majorBidi"/>
          <w:color w:val="000000" w:themeColor="text1"/>
        </w:rPr>
        <w:fldChar w:fldCharType="begin"/>
      </w:r>
      <w:r w:rsidR="005228B2">
        <w:rPr>
          <w:rFonts w:asciiTheme="majorBidi" w:hAnsiTheme="majorBidi" w:cstheme="majorBidi"/>
          <w:color w:val="000000" w:themeColor="text1"/>
        </w:rPr>
        <w:instrText xml:space="preserve"> ADDIN ZOTERO_ITEM CSL_CITATION {"citationID":"3b91lbvot","properties":{"formattedCitation":"[14]","plainCitation":"[14]"},"citationItems":[{"id":17,"uris":["http://zotero.org/users/3462404/items/Q855U67E"],"uri":["http://zotero.org/users/3462404/items/Q855U67E"],"itemData":{"id":17,"type":"article-journal","title":"Choroaluminate-doped conducting polymers as positive electrodes in rechargeable aluminium batteries","page":"5203-5215","volume":"118","journalAbbreviation":"The Journal of Physical Chemistry","author":[{"family":"N.S. Hudak","given":""}],"issued":{"date-parts":[["2014"]]}}}],"schema":"https://github.com/citation-style-language/schema/raw/master/csl-citation.json"} </w:instrText>
      </w:r>
      <w:r w:rsidR="001104E8" w:rsidRPr="004B731A">
        <w:rPr>
          <w:rFonts w:asciiTheme="majorBidi" w:hAnsiTheme="majorBidi" w:cstheme="majorBidi"/>
          <w:color w:val="000000" w:themeColor="text1"/>
        </w:rPr>
        <w:fldChar w:fldCharType="separate"/>
      </w:r>
      <w:r w:rsidR="007E70B6" w:rsidRPr="007E70B6">
        <w:rPr>
          <w:rFonts w:ascii="Times New Roman" w:hAnsi="Times New Roman" w:cs="Times New Roman"/>
        </w:rPr>
        <w:t>[14]</w:t>
      </w:r>
      <w:r w:rsidR="001104E8" w:rsidRPr="004B731A">
        <w:rPr>
          <w:rFonts w:asciiTheme="majorBidi" w:hAnsiTheme="majorBidi" w:cstheme="majorBidi"/>
          <w:color w:val="000000" w:themeColor="text1"/>
        </w:rPr>
        <w:fldChar w:fldCharType="end"/>
      </w:r>
      <w:r w:rsidRPr="004B731A">
        <w:rPr>
          <w:rFonts w:asciiTheme="majorBidi" w:hAnsiTheme="majorBidi" w:cstheme="majorBidi"/>
          <w:color w:val="000000" w:themeColor="text1"/>
        </w:rPr>
        <w:t xml:space="preserve"> and</w:t>
      </w:r>
      <w:r>
        <w:rPr>
          <w:rFonts w:asciiTheme="majorBidi" w:hAnsiTheme="majorBidi" w:cstheme="majorBidi"/>
          <w:color w:val="000000" w:themeColor="text1"/>
        </w:rPr>
        <w:t xml:space="preserve"> 1-butylpyridinium chloride (BPCl-AlCl</w:t>
      </w:r>
      <w:r w:rsidRPr="00125464">
        <w:rPr>
          <w:rFonts w:asciiTheme="majorBidi" w:hAnsiTheme="majorBidi" w:cstheme="majorBidi"/>
          <w:color w:val="000000" w:themeColor="text1"/>
          <w:vertAlign w:val="subscript"/>
        </w:rPr>
        <w:t>3</w:t>
      </w:r>
      <w:r>
        <w:rPr>
          <w:rFonts w:asciiTheme="majorBidi" w:hAnsiTheme="majorBidi" w:cstheme="majorBidi"/>
          <w:color w:val="000000" w:themeColor="text1"/>
        </w:rPr>
        <w:t>) showing energy densities between 44-282 Wh kg</w:t>
      </w:r>
      <w:r w:rsidRPr="00606F9B">
        <w:rPr>
          <w:rFonts w:asciiTheme="majorBidi" w:hAnsiTheme="majorBidi" w:cstheme="majorBidi"/>
          <w:color w:val="000000" w:themeColor="text1"/>
          <w:vertAlign w:val="superscript"/>
        </w:rPr>
        <w:t>-1</w:t>
      </w:r>
      <w:r w:rsidR="00774826">
        <w:rPr>
          <w:rFonts w:asciiTheme="majorBidi" w:hAnsiTheme="majorBidi" w:cstheme="majorBidi"/>
          <w:color w:val="000000" w:themeColor="text1"/>
        </w:rPr>
        <w:t xml:space="preserve"> (</w:t>
      </w:r>
      <w:r w:rsidR="00B21ED5" w:rsidRPr="008810D1">
        <w:rPr>
          <w:rFonts w:asciiTheme="majorBidi" w:hAnsiTheme="majorBidi" w:cstheme="majorBidi"/>
          <w:color w:val="000000" w:themeColor="text1"/>
        </w:rPr>
        <w:t xml:space="preserve">Table </w:t>
      </w:r>
      <w:r w:rsidR="007E6AF4" w:rsidRPr="008810D1">
        <w:rPr>
          <w:rFonts w:asciiTheme="majorBidi" w:hAnsiTheme="majorBidi" w:cstheme="majorBidi"/>
          <w:color w:val="000000" w:themeColor="text1"/>
        </w:rPr>
        <w:t>1</w:t>
      </w:r>
      <w:r w:rsidR="00774826" w:rsidRPr="008810D1">
        <w:rPr>
          <w:rFonts w:asciiTheme="majorBidi" w:hAnsiTheme="majorBidi" w:cstheme="majorBidi"/>
          <w:color w:val="000000" w:themeColor="text1"/>
        </w:rPr>
        <w:t>).</w:t>
      </w:r>
    </w:p>
    <w:p w14:paraId="418389A4" w14:textId="77777777" w:rsidR="00DA6D42" w:rsidRDefault="00DA6D42" w:rsidP="00DA6D42">
      <w:pPr>
        <w:pStyle w:val="Textbody"/>
        <w:spacing w:after="0"/>
        <w:rPr>
          <w:rFonts w:ascii="Times New Roman" w:hAnsi="Times New Roman" w:cs="Times New Roman"/>
        </w:rPr>
      </w:pPr>
    </w:p>
    <w:p w14:paraId="7CC77A52" w14:textId="22D181B7" w:rsidR="009B465F" w:rsidRDefault="009B465F" w:rsidP="007E70B6">
      <w:pPr>
        <w:pStyle w:val="Textbody"/>
        <w:spacing w:after="0"/>
        <w:rPr>
          <w:rFonts w:ascii="Times New Roman" w:hAnsi="Times New Roman" w:cs="Times New Roman"/>
        </w:rPr>
      </w:pPr>
      <w:r w:rsidRPr="009B465F">
        <w:rPr>
          <w:rFonts w:ascii="Times New Roman" w:hAnsi="Times New Roman" w:cs="Times New Roman"/>
        </w:rPr>
        <w:t xml:space="preserve">The charging reaction (Equation </w:t>
      </w:r>
      <w:r w:rsidR="00B72F49">
        <w:rPr>
          <w:rFonts w:ascii="Times New Roman" w:hAnsi="Times New Roman" w:cs="Times New Roman"/>
        </w:rPr>
        <w:t>3</w:t>
      </w:r>
      <w:r w:rsidRPr="009B465F">
        <w:rPr>
          <w:rFonts w:ascii="Times New Roman" w:hAnsi="Times New Roman" w:cs="Times New Roman"/>
        </w:rPr>
        <w:t>)</w:t>
      </w:r>
      <w:r w:rsidRPr="005E190B">
        <w:rPr>
          <w:rFonts w:ascii="Times New Roman" w:hAnsi="Times New Roman" w:cs="Times New Roman"/>
        </w:rPr>
        <w:t xml:space="preserve"> </w:t>
      </w:r>
      <w:r w:rsidR="00D90355">
        <w:rPr>
          <w:rFonts w:ascii="Times New Roman" w:hAnsi="Times New Roman" w:cs="Times New Roman"/>
        </w:rPr>
        <w:fldChar w:fldCharType="begin"/>
      </w:r>
      <w:r w:rsidR="00D90355">
        <w:rPr>
          <w:rFonts w:ascii="Times New Roman" w:hAnsi="Times New Roman" w:cs="Times New Roman"/>
        </w:rPr>
        <w:instrText xml:space="preserve"> ADDIN ZOTERO_ITEM CSL_CITATION {"citationID":"lkclrn5nt","properties":{"formattedCitation":"[15]","plainCitation":"[15]"},"citationItems":[{"id":149,"uris":["http://zotero.org/users/3462404/items/HTC6BP8A"],"uri":["http://zotero.org/users/3462404/items/HTC6BP8A"],"itemData":{"id":149,"type":"article-journal","title":"Preparation and characterization of a rechargeable battery based on poly-(3,4-ethylenedioxythiophene) and aluminum in ionic liquids","journalAbbreviation":"Journal of Solid State Electrochemistry","author":[{"family":"T. Schoetz","given":""},{"family":"C. Ponce de Leon","given":""},{"family":"A. Bund","given":""},{"family":"M. Ueda","given":""}],"issued":{"date-parts":[["2017"]]}}}],"schema":"https://github.com/citation-style-language/schema/raw/master/csl-citation.json"} </w:instrText>
      </w:r>
      <w:r w:rsidR="00D90355">
        <w:rPr>
          <w:rFonts w:ascii="Times New Roman" w:hAnsi="Times New Roman" w:cs="Times New Roman"/>
        </w:rPr>
        <w:fldChar w:fldCharType="separate"/>
      </w:r>
      <w:r w:rsidR="007E70B6" w:rsidRPr="007E70B6">
        <w:rPr>
          <w:rFonts w:ascii="Times New Roman" w:hAnsi="Times New Roman" w:cs="Times New Roman"/>
        </w:rPr>
        <w:t>[15]</w:t>
      </w:r>
      <w:r w:rsidR="00D90355">
        <w:rPr>
          <w:rFonts w:ascii="Times New Roman" w:hAnsi="Times New Roman" w:cs="Times New Roman"/>
        </w:rPr>
        <w:fldChar w:fldCharType="end"/>
      </w:r>
      <w:r w:rsidR="00D90355">
        <w:rPr>
          <w:rFonts w:ascii="Times New Roman" w:hAnsi="Times New Roman" w:cs="Times New Roman"/>
        </w:rPr>
        <w:t xml:space="preserve"> </w:t>
      </w:r>
      <w:r w:rsidRPr="001104E8">
        <w:rPr>
          <w:rFonts w:ascii="Times New Roman" w:hAnsi="Times New Roman" w:cs="Times New Roman"/>
        </w:rPr>
        <w:t>of</w:t>
      </w:r>
      <w:r w:rsidRPr="009B465F">
        <w:rPr>
          <w:rFonts w:ascii="Times New Roman" w:hAnsi="Times New Roman" w:cs="Times New Roman"/>
        </w:rPr>
        <w:t xml:space="preserve"> the positive </w:t>
      </w:r>
      <w:r w:rsidR="006507B1">
        <w:rPr>
          <w:rFonts w:ascii="Times New Roman" w:hAnsi="Times New Roman" w:cs="Times New Roman"/>
        </w:rPr>
        <w:t xml:space="preserve">polymer </w:t>
      </w:r>
      <w:r w:rsidRPr="009B465F">
        <w:rPr>
          <w:rFonts w:ascii="Times New Roman" w:hAnsi="Times New Roman" w:cs="Times New Roman"/>
        </w:rPr>
        <w:t>electrode</w:t>
      </w:r>
      <w:r w:rsidR="00DA4E37">
        <w:rPr>
          <w:rFonts w:ascii="Times New Roman" w:hAnsi="Times New Roman" w:cs="Times New Roman"/>
        </w:rPr>
        <w:t xml:space="preserve"> </w:t>
      </w:r>
      <w:r w:rsidRPr="009B465F">
        <w:rPr>
          <w:rFonts w:ascii="Times New Roman" w:hAnsi="Times New Roman" w:cs="Times New Roman"/>
        </w:rPr>
        <w:t>is characteri</w:t>
      </w:r>
      <w:r w:rsidR="00307EE8">
        <w:rPr>
          <w:rFonts w:ascii="Times New Roman" w:hAnsi="Times New Roman" w:cs="Times New Roman"/>
        </w:rPr>
        <w:t>s</w:t>
      </w:r>
      <w:r w:rsidRPr="009B465F">
        <w:rPr>
          <w:rFonts w:ascii="Times New Roman" w:hAnsi="Times New Roman" w:cs="Times New Roman"/>
        </w:rPr>
        <w:t xml:space="preserve">ed by the change from neutral to positively charged state of the conductive polymer </w:t>
      </w:r>
      <w:r w:rsidR="0063241F">
        <w:rPr>
          <w:rFonts w:ascii="Times New Roman" w:hAnsi="Times New Roman" w:cs="Times New Roman"/>
        </w:rPr>
        <w:t xml:space="preserve">(CP) electrode </w:t>
      </w:r>
      <w:r w:rsidRPr="009B465F">
        <w:rPr>
          <w:rFonts w:ascii="Times New Roman" w:hAnsi="Times New Roman" w:cs="Times New Roman"/>
        </w:rPr>
        <w:t xml:space="preserve">and the </w:t>
      </w:r>
      <w:r w:rsidRPr="002772EE">
        <w:rPr>
          <w:rFonts w:ascii="Times New Roman" w:hAnsi="Times New Roman" w:cs="Times New Roman"/>
        </w:rPr>
        <w:t>simultaneous insertion of anions (X</w:t>
      </w:r>
      <w:r w:rsidRPr="002772EE">
        <w:rPr>
          <w:rFonts w:ascii="Times New Roman" w:hAnsi="Times New Roman" w:cs="Times New Roman"/>
          <w:vertAlign w:val="superscript"/>
        </w:rPr>
        <w:t>-</w:t>
      </w:r>
      <w:r w:rsidRPr="002772EE">
        <w:rPr>
          <w:rFonts w:ascii="Times New Roman" w:hAnsi="Times New Roman" w:cs="Times New Roman"/>
        </w:rPr>
        <w:t>) (anion doping</w:t>
      </w:r>
      <w:r w:rsidR="004B731A" w:rsidRPr="002772EE">
        <w:rPr>
          <w:rFonts w:ascii="Times New Roman" w:hAnsi="Times New Roman" w:cs="Times New Roman"/>
        </w:rPr>
        <w:t>). The amount of doped anions is defined as degree</w:t>
      </w:r>
      <w:r w:rsidRPr="002772EE">
        <w:rPr>
          <w:rFonts w:ascii="Times New Roman" w:hAnsi="Times New Roman" w:cs="Times New Roman"/>
        </w:rPr>
        <w:t xml:space="preserve"> of doping </w:t>
      </w:r>
      <w:r w:rsidRPr="009B3E29">
        <w:rPr>
          <w:rFonts w:ascii="Times New Roman" w:hAnsi="Times New Roman" w:cs="Times New Roman"/>
          <w:i/>
        </w:rPr>
        <w:t>α</w:t>
      </w:r>
      <w:r w:rsidR="00FC6F1D" w:rsidRPr="002772EE">
        <w:rPr>
          <w:rFonts w:ascii="Times New Roman" w:hAnsi="Times New Roman" w:cs="Times New Roman"/>
        </w:rPr>
        <w:t xml:space="preserve"> from 0 to 1</w:t>
      </w:r>
      <w:r w:rsidR="006507B1" w:rsidRPr="002772EE">
        <w:rPr>
          <w:rFonts w:ascii="Times New Roman" w:hAnsi="Times New Roman" w:cs="Times New Roman"/>
        </w:rPr>
        <w:t xml:space="preserve"> and </w:t>
      </w:r>
      <w:r w:rsidR="00FC6F1D" w:rsidRPr="002772EE">
        <w:rPr>
          <w:rFonts w:ascii="Times New Roman" w:hAnsi="Times New Roman" w:cs="Times New Roman"/>
        </w:rPr>
        <w:t xml:space="preserve">describes </w:t>
      </w:r>
      <w:r w:rsidR="006507B1" w:rsidRPr="002772EE">
        <w:rPr>
          <w:rFonts w:ascii="Times New Roman" w:hAnsi="Times New Roman" w:cs="Times New Roman"/>
        </w:rPr>
        <w:t>the number of</w:t>
      </w:r>
      <w:r w:rsidR="00FC6F1D" w:rsidRPr="002772EE">
        <w:rPr>
          <w:rFonts w:ascii="Times New Roman" w:hAnsi="Times New Roman" w:cs="Times New Roman"/>
        </w:rPr>
        <w:t xml:space="preserve"> monomer units in the polymer </w:t>
      </w:r>
      <w:r w:rsidR="006507B1" w:rsidRPr="002772EE">
        <w:rPr>
          <w:rFonts w:ascii="Times New Roman" w:hAnsi="Times New Roman" w:cs="Times New Roman"/>
        </w:rPr>
        <w:t xml:space="preserve">that </w:t>
      </w:r>
      <w:r w:rsidR="00FC6F1D" w:rsidRPr="002772EE">
        <w:rPr>
          <w:rFonts w:ascii="Times New Roman" w:hAnsi="Times New Roman" w:cs="Times New Roman"/>
        </w:rPr>
        <w:t>accommodate one doping anion.</w:t>
      </w:r>
      <w:r w:rsidRPr="002772EE">
        <w:rPr>
          <w:rFonts w:ascii="Times New Roman" w:hAnsi="Times New Roman" w:cs="Times New Roman"/>
        </w:rPr>
        <w:t xml:space="preserve"> The</w:t>
      </w:r>
      <w:r w:rsidRPr="00C13066">
        <w:rPr>
          <w:rFonts w:ascii="Times New Roman" w:hAnsi="Times New Roman" w:cs="Times New Roman"/>
        </w:rPr>
        <w:t xml:space="preserve"> conductive polymer </w:t>
      </w:r>
      <w:r w:rsidRPr="00AD43B1">
        <w:rPr>
          <w:rFonts w:ascii="Times New Roman" w:hAnsi="Times New Roman" w:cs="Times New Roman"/>
          <w:lang w:val="en-GB"/>
        </w:rPr>
        <w:t>oxidi</w:t>
      </w:r>
      <w:r w:rsidR="00307EE8" w:rsidRPr="00AD43B1">
        <w:rPr>
          <w:rFonts w:ascii="Times New Roman" w:hAnsi="Times New Roman" w:cs="Times New Roman"/>
          <w:lang w:val="en-GB"/>
        </w:rPr>
        <w:t>s</w:t>
      </w:r>
      <w:r w:rsidRPr="00AD43B1">
        <w:rPr>
          <w:rFonts w:ascii="Times New Roman" w:hAnsi="Times New Roman" w:cs="Times New Roman"/>
          <w:lang w:val="en-GB"/>
        </w:rPr>
        <w:t>e</w:t>
      </w:r>
      <w:r w:rsidR="003E39AC" w:rsidRPr="00AD43B1">
        <w:rPr>
          <w:rFonts w:ascii="Times New Roman" w:hAnsi="Times New Roman" w:cs="Times New Roman"/>
          <w:lang w:val="en-GB"/>
        </w:rPr>
        <w:t>s</w:t>
      </w:r>
      <w:r w:rsidR="003E39AC">
        <w:rPr>
          <w:rFonts w:ascii="Times New Roman" w:hAnsi="Times New Roman" w:cs="Times New Roman"/>
        </w:rPr>
        <w:t xml:space="preserve"> during the charging cycle generating</w:t>
      </w:r>
      <w:r w:rsidRPr="008D0E91">
        <w:rPr>
          <w:rFonts w:ascii="Times New Roman" w:hAnsi="Times New Roman" w:cs="Times New Roman"/>
        </w:rPr>
        <w:t xml:space="preserve"> positive</w:t>
      </w:r>
      <w:r w:rsidR="00DA4E37">
        <w:rPr>
          <w:rFonts w:ascii="Times New Roman" w:hAnsi="Times New Roman" w:cs="Times New Roman"/>
        </w:rPr>
        <w:t>ly</w:t>
      </w:r>
      <w:r w:rsidRPr="008D0E91">
        <w:rPr>
          <w:rFonts w:ascii="Times New Roman" w:hAnsi="Times New Roman" w:cs="Times New Roman"/>
        </w:rPr>
        <w:t xml:space="preserve"> charged centers</w:t>
      </w:r>
      <w:r w:rsidRPr="0080799C">
        <w:rPr>
          <w:rFonts w:ascii="Times New Roman" w:hAnsi="Times New Roman" w:cs="Times New Roman"/>
        </w:rPr>
        <w:t xml:space="preserve"> </w:t>
      </w:r>
      <w:r w:rsidR="00AD43B1">
        <w:rPr>
          <w:rFonts w:ascii="Times New Roman" w:hAnsi="Times New Roman" w:cs="Times New Roman"/>
        </w:rPr>
        <w:t>that</w:t>
      </w:r>
      <w:r w:rsidRPr="0080799C">
        <w:rPr>
          <w:rFonts w:ascii="Times New Roman" w:hAnsi="Times New Roman" w:cs="Times New Roman"/>
        </w:rPr>
        <w:t xml:space="preserve"> are neutrali</w:t>
      </w:r>
      <w:r w:rsidR="00DA4E37">
        <w:rPr>
          <w:rFonts w:ascii="Times New Roman" w:hAnsi="Times New Roman" w:cs="Times New Roman"/>
        </w:rPr>
        <w:t>s</w:t>
      </w:r>
      <w:r w:rsidRPr="0080799C">
        <w:rPr>
          <w:rFonts w:ascii="Times New Roman" w:hAnsi="Times New Roman" w:cs="Times New Roman"/>
        </w:rPr>
        <w:t>ed by the anions of the chloroaluminate ionic liquid (Cl</w:t>
      </w:r>
      <w:r w:rsidRPr="0080799C">
        <w:rPr>
          <w:rFonts w:ascii="Times New Roman" w:hAnsi="Times New Roman" w:cs="Times New Roman"/>
          <w:vertAlign w:val="superscript"/>
        </w:rPr>
        <w:t>-</w:t>
      </w:r>
      <w:r w:rsidRPr="0080799C">
        <w:rPr>
          <w:rFonts w:ascii="Times New Roman" w:hAnsi="Times New Roman" w:cs="Times New Roman"/>
        </w:rPr>
        <w:t>, AlCl</w:t>
      </w:r>
      <w:r w:rsidRPr="0080799C">
        <w:rPr>
          <w:rFonts w:ascii="Times New Roman" w:hAnsi="Times New Roman" w:cs="Times New Roman"/>
          <w:vertAlign w:val="subscript"/>
        </w:rPr>
        <w:t>4</w:t>
      </w:r>
      <w:r w:rsidRPr="0080799C">
        <w:rPr>
          <w:rFonts w:ascii="Times New Roman" w:hAnsi="Times New Roman" w:cs="Times New Roman"/>
          <w:vertAlign w:val="superscript"/>
        </w:rPr>
        <w:t>-</w:t>
      </w:r>
      <w:r w:rsidRPr="0080799C">
        <w:rPr>
          <w:rFonts w:ascii="Times New Roman" w:hAnsi="Times New Roman" w:cs="Times New Roman"/>
        </w:rPr>
        <w:t>, Al</w:t>
      </w:r>
      <w:r w:rsidRPr="0080799C">
        <w:rPr>
          <w:rFonts w:ascii="Times New Roman" w:hAnsi="Times New Roman" w:cs="Times New Roman"/>
          <w:vertAlign w:val="subscript"/>
        </w:rPr>
        <w:t>2</w:t>
      </w:r>
      <w:r w:rsidRPr="0080799C">
        <w:rPr>
          <w:rFonts w:ascii="Times New Roman" w:hAnsi="Times New Roman" w:cs="Times New Roman"/>
        </w:rPr>
        <w:t>Cl</w:t>
      </w:r>
      <w:r w:rsidRPr="0080799C">
        <w:rPr>
          <w:rFonts w:ascii="Times New Roman" w:hAnsi="Times New Roman" w:cs="Times New Roman"/>
          <w:vertAlign w:val="subscript"/>
        </w:rPr>
        <w:t>7</w:t>
      </w:r>
      <w:r w:rsidRPr="0080799C">
        <w:rPr>
          <w:rFonts w:ascii="Times New Roman" w:hAnsi="Times New Roman" w:cs="Times New Roman"/>
          <w:vertAlign w:val="superscript"/>
        </w:rPr>
        <w:t>-</w:t>
      </w:r>
      <w:r w:rsidRPr="0080799C">
        <w:rPr>
          <w:rFonts w:ascii="Times New Roman" w:hAnsi="Times New Roman" w:cs="Times New Roman"/>
        </w:rPr>
        <w:t xml:space="preserve">). </w:t>
      </w:r>
      <w:r w:rsidR="003E39AC" w:rsidRPr="00173A67">
        <w:rPr>
          <w:rFonts w:ascii="Times New Roman" w:hAnsi="Times New Roman" w:cs="Times New Roman"/>
          <w:lang w:val="en-GB"/>
        </w:rPr>
        <w:t xml:space="preserve">The </w:t>
      </w:r>
      <w:r w:rsidR="00AD43B1">
        <w:rPr>
          <w:rFonts w:ascii="Times New Roman" w:hAnsi="Times New Roman" w:cs="Times New Roman"/>
          <w:lang w:val="en-GB"/>
        </w:rPr>
        <w:t xml:space="preserve">nature of the </w:t>
      </w:r>
      <w:r w:rsidR="003E39AC">
        <w:rPr>
          <w:rFonts w:ascii="Times New Roman" w:hAnsi="Times New Roman" w:cs="Times New Roman"/>
          <w:lang w:val="en-GB"/>
        </w:rPr>
        <w:t xml:space="preserve">anion </w:t>
      </w:r>
      <w:r w:rsidR="003E39AC" w:rsidRPr="00173A67">
        <w:rPr>
          <w:rFonts w:ascii="Times New Roman" w:hAnsi="Times New Roman" w:cs="Times New Roman"/>
          <w:lang w:val="en-GB"/>
        </w:rPr>
        <w:t xml:space="preserve">doping species depends on the </w:t>
      </w:r>
      <w:r w:rsidR="003E39AC" w:rsidRPr="00D90355">
        <w:rPr>
          <w:rFonts w:asciiTheme="majorBidi" w:hAnsiTheme="majorBidi" w:cstheme="majorBidi"/>
          <w:lang w:val="en-GB"/>
        </w:rPr>
        <w:t>composition of the chloroaluminate ionic liquid (</w:t>
      </w:r>
      <w:r w:rsidR="00B21ED5">
        <w:rPr>
          <w:rFonts w:asciiTheme="majorBidi" w:hAnsiTheme="majorBidi" w:cstheme="majorBidi"/>
          <w:lang w:val="en-GB"/>
        </w:rPr>
        <w:t>Table 1</w:t>
      </w:r>
      <w:r w:rsidR="003E39AC" w:rsidRPr="00D90355">
        <w:rPr>
          <w:rFonts w:asciiTheme="majorBidi" w:hAnsiTheme="majorBidi" w:cstheme="majorBidi"/>
          <w:lang w:val="en-GB"/>
        </w:rPr>
        <w:t xml:space="preserve">). </w:t>
      </w:r>
      <w:r w:rsidR="003E39AC" w:rsidRPr="00D90355">
        <w:rPr>
          <w:rFonts w:asciiTheme="majorBidi" w:hAnsiTheme="majorBidi" w:cstheme="majorBidi"/>
        </w:rPr>
        <w:t>During the</w:t>
      </w:r>
      <w:r w:rsidRPr="00D90355">
        <w:rPr>
          <w:rFonts w:asciiTheme="majorBidi" w:hAnsiTheme="majorBidi" w:cstheme="majorBidi"/>
        </w:rPr>
        <w:t xml:space="preserve"> discharge reaction (Equation </w:t>
      </w:r>
      <w:r w:rsidR="005C4D71" w:rsidRPr="00D90355">
        <w:rPr>
          <w:rFonts w:asciiTheme="majorBidi" w:hAnsiTheme="majorBidi" w:cstheme="majorBidi"/>
        </w:rPr>
        <w:t>3</w:t>
      </w:r>
      <w:r w:rsidRPr="00D90355">
        <w:rPr>
          <w:rFonts w:asciiTheme="majorBidi" w:hAnsiTheme="majorBidi" w:cstheme="majorBidi"/>
        </w:rPr>
        <w:t>)</w:t>
      </w:r>
      <w:r w:rsidRPr="00D90355">
        <w:rPr>
          <w:rFonts w:ascii="Times New Roman" w:hAnsi="Times New Roman" w:cs="Times New Roman"/>
        </w:rPr>
        <w:t xml:space="preserve"> </w:t>
      </w:r>
      <w:r w:rsidRPr="00D90355">
        <w:rPr>
          <w:rFonts w:ascii="Times New Roman" w:hAnsi="Times New Roman" w:cs="Times New Roman"/>
        </w:rPr>
        <w:fldChar w:fldCharType="begin"/>
      </w:r>
      <w:r w:rsidR="00D90355" w:rsidRPr="00D90355">
        <w:rPr>
          <w:rFonts w:ascii="Times New Roman" w:hAnsi="Times New Roman" w:cs="Times New Roman"/>
        </w:rPr>
        <w:instrText xml:space="preserve"> ADDIN ZOTERO_ITEM CSL_CITATION {"citationID":"F6OmvZAH","properties":{"formattedCitation":"[15]","plainCitation":"[15]"},"citationItems":[{"id":149,"uris":["http://zotero.org/users/3462404/items/HTC6BP8A"],"uri":["http://zotero.org/users/3462404/items/HTC6BP8A"],"itemData":{"id":149,"type":"article-journal","title":"Preparation and characterization of a rechargeable battery based on poly-(3,4-ethylenedioxythiophene) and aluminum in ionic liquids","journalAbbreviation":"Journal of Solid State Electrochemistry","author":[{"family":"T. Schoetz","given":""},{"family":"C. Ponce de Leon","given":""},{"family":"A. Bund","given":""},{"family":"M. Ueda","given":""}],"issued":{"date-parts":[["2017"]]}}}],"schema":"https://github.com/citation-style-language/schema/raw/master/csl-citation.json"} </w:instrText>
      </w:r>
      <w:r w:rsidRPr="00D90355">
        <w:rPr>
          <w:rFonts w:ascii="Times New Roman" w:hAnsi="Times New Roman" w:cs="Times New Roman"/>
        </w:rPr>
        <w:fldChar w:fldCharType="separate"/>
      </w:r>
      <w:r w:rsidR="007E70B6" w:rsidRPr="007E70B6">
        <w:rPr>
          <w:rFonts w:ascii="Times New Roman" w:hAnsi="Times New Roman" w:cs="Times New Roman"/>
        </w:rPr>
        <w:t>[15]</w:t>
      </w:r>
      <w:r w:rsidRPr="00D90355">
        <w:rPr>
          <w:rFonts w:ascii="Times New Roman" w:hAnsi="Times New Roman" w:cs="Times New Roman"/>
        </w:rPr>
        <w:fldChar w:fldCharType="end"/>
      </w:r>
      <w:r w:rsidR="003E39AC" w:rsidRPr="00D90355">
        <w:rPr>
          <w:rFonts w:ascii="Times New Roman" w:hAnsi="Times New Roman" w:cs="Times New Roman"/>
        </w:rPr>
        <w:t>,</w:t>
      </w:r>
      <w:r w:rsidR="003E39AC">
        <w:rPr>
          <w:rFonts w:ascii="Times New Roman" w:hAnsi="Times New Roman" w:cs="Times New Roman"/>
        </w:rPr>
        <w:t xml:space="preserve"> </w:t>
      </w:r>
      <w:r w:rsidRPr="009B465F">
        <w:rPr>
          <w:rFonts w:ascii="Times New Roman" w:hAnsi="Times New Roman" w:cs="Times New Roman"/>
        </w:rPr>
        <w:t>the positive electrode release</w:t>
      </w:r>
      <w:r w:rsidR="00AD43B1">
        <w:rPr>
          <w:rFonts w:ascii="Times New Roman" w:hAnsi="Times New Roman" w:cs="Times New Roman"/>
        </w:rPr>
        <w:t>s</w:t>
      </w:r>
      <w:r w:rsidRPr="009B465F">
        <w:rPr>
          <w:rFonts w:ascii="Times New Roman" w:hAnsi="Times New Roman" w:cs="Times New Roman"/>
        </w:rPr>
        <w:t xml:space="preserve"> </w:t>
      </w:r>
      <w:r w:rsidR="003E39AC">
        <w:rPr>
          <w:rFonts w:ascii="Times New Roman" w:hAnsi="Times New Roman" w:cs="Times New Roman"/>
        </w:rPr>
        <w:t>the</w:t>
      </w:r>
      <w:r w:rsidRPr="009B465F">
        <w:rPr>
          <w:rFonts w:ascii="Times New Roman" w:hAnsi="Times New Roman" w:cs="Times New Roman"/>
        </w:rPr>
        <w:t xml:space="preserve"> anions to the electrolyte </w:t>
      </w:r>
      <w:r w:rsidR="003E39AC">
        <w:rPr>
          <w:rFonts w:ascii="Times New Roman" w:hAnsi="Times New Roman" w:cs="Times New Roman"/>
        </w:rPr>
        <w:t>converting</w:t>
      </w:r>
      <w:r w:rsidRPr="009B465F">
        <w:rPr>
          <w:rFonts w:ascii="Times New Roman" w:hAnsi="Times New Roman" w:cs="Times New Roman"/>
        </w:rPr>
        <w:t xml:space="preserve"> the conductive polymer </w:t>
      </w:r>
      <w:r w:rsidR="003E39AC">
        <w:rPr>
          <w:rFonts w:ascii="Times New Roman" w:hAnsi="Times New Roman" w:cs="Times New Roman"/>
        </w:rPr>
        <w:t xml:space="preserve">back </w:t>
      </w:r>
      <w:r w:rsidRPr="009B465F">
        <w:rPr>
          <w:rFonts w:ascii="Times New Roman" w:hAnsi="Times New Roman" w:cs="Times New Roman"/>
        </w:rPr>
        <w:t xml:space="preserve">to the uncharged/neutral state. </w:t>
      </w:r>
    </w:p>
    <w:p w14:paraId="34CA1EF9" w14:textId="77777777" w:rsidR="005C4D71" w:rsidRPr="009B465F" w:rsidRDefault="005C4D71" w:rsidP="005C4D71">
      <w:pPr>
        <w:pStyle w:val="Textbody"/>
        <w:rPr>
          <w:rFonts w:ascii="Times New Roman" w:hAnsi="Times New Roman" w:cs="Times New Roman"/>
        </w:rPr>
      </w:pPr>
    </w:p>
    <w:p w14:paraId="0098E134" w14:textId="46B4CD29" w:rsidR="009B465F" w:rsidRDefault="00D6582A" w:rsidP="009B465F">
      <w:pPr>
        <w:pStyle w:val="Textbody"/>
        <w:spacing w:line="480" w:lineRule="auto"/>
        <w:jc w:val="right"/>
        <w:rPr>
          <w:rFonts w:ascii="Times New Roman" w:hAnsi="Times New Roman" w:cs="Times New Roman"/>
          <w:color w:val="000000"/>
          <w:lang w:val="it-IT"/>
        </w:rPr>
      </w:pPr>
      <m:oMath>
        <m:sSub>
          <m:sSubPr>
            <m:ctrlPr>
              <w:rPr>
                <w:rFonts w:ascii="Cambria Math" w:hAnsi="Cambria Math"/>
              </w:rPr>
            </m:ctrlPr>
          </m:sSubPr>
          <m:e>
            <m:r>
              <m:rPr>
                <m:nor/>
              </m:rPr>
              <w:rPr>
                <w:rFonts w:ascii="Times New Roman" w:hAnsi="Times New Roman"/>
                <w:lang w:val="it-IT"/>
              </w:rPr>
              <m:t>C</m:t>
            </m:r>
            <m:r>
              <m:rPr>
                <m:nor/>
              </m:rPr>
              <w:rPr>
                <w:rFonts w:ascii="Cambria Math" w:hAnsi="Times New Roman"/>
                <w:lang w:val="it-IT"/>
              </w:rPr>
              <m:t>P</m:t>
            </m:r>
          </m:e>
          <m:sub>
            <m:r>
              <w:rPr>
                <w:rFonts w:ascii="Cambria Math" w:hAnsi="Cambria Math"/>
                <w:lang w:val="it-IT"/>
              </w:rPr>
              <m:t>1/α</m:t>
            </m:r>
          </m:sub>
        </m:sSub>
        <m:r>
          <w:rPr>
            <w:rFonts w:ascii="Cambria Math" w:hAnsi="Cambria Math"/>
            <w:lang w:val="it-IT"/>
          </w:rPr>
          <m:t>+</m:t>
        </m:r>
        <m:sSup>
          <m:sSupPr>
            <m:ctrlPr>
              <w:rPr>
                <w:rFonts w:ascii="Cambria Math" w:hAnsi="Cambria Math"/>
              </w:rPr>
            </m:ctrlPr>
          </m:sSupPr>
          <m:e>
            <m:r>
              <m:rPr>
                <m:nor/>
              </m:rPr>
              <w:rPr>
                <w:rFonts w:ascii="Times New Roman" w:hAnsi="Times New Roman"/>
                <w:lang w:val="it-IT"/>
              </w:rPr>
              <m:t>X</m:t>
            </m:r>
          </m:e>
          <m:sup>
            <m:r>
              <w:rPr>
                <w:rFonts w:ascii="Cambria Math" w:hAnsi="Cambria Math"/>
                <w:lang w:val="it-IT"/>
              </w:rPr>
              <m:t>-</m:t>
            </m:r>
          </m:sup>
        </m:sSup>
        <m:m>
          <m:mPr>
            <m:mcs>
              <m:mc>
                <m:mcPr>
                  <m:count m:val="1"/>
                  <m:mcJc m:val="center"/>
                </m:mcPr>
              </m:mc>
            </m:mcs>
            <m:ctrlPr>
              <w:rPr>
                <w:rFonts w:ascii="Cambria Math" w:hAnsi="Cambria Math"/>
                <w:i/>
              </w:rPr>
            </m:ctrlPr>
          </m:mPr>
          <m:mr>
            <m:e>
              <m:r>
                <w:rPr>
                  <w:rFonts w:ascii="Cambria Math" w:hAnsi="Cambria Math"/>
                </w:rPr>
                <m:t>c</m:t>
              </m:r>
              <m:r>
                <w:rPr>
                  <w:rFonts w:ascii="Cambria Math" w:hAnsi="Cambria Math"/>
                  <w:lang w:val="it-IT"/>
                </w:rPr>
                <m:t>h</m:t>
              </m:r>
              <m:r>
                <w:rPr>
                  <w:rFonts w:ascii="Cambria Math" w:hAnsi="Cambria Math"/>
                </w:rPr>
                <m:t>arge</m:t>
              </m:r>
            </m:e>
          </m:mr>
          <m:mr>
            <m:e>
              <m:r>
                <w:rPr>
                  <w:rFonts w:ascii="Cambria Math" w:hAnsi="Cambria Math"/>
                  <w:lang w:val="it-IT"/>
                </w:rPr>
                <m:t>⇌</m:t>
              </m:r>
            </m:e>
          </m:mr>
          <m:mr>
            <m:e>
              <m:r>
                <w:rPr>
                  <w:rFonts w:ascii="Cambria Math" w:hAnsi="Cambria Math"/>
                </w:rPr>
                <m:t>disc</m:t>
              </m:r>
              <m:r>
                <w:rPr>
                  <w:rFonts w:ascii="Cambria Math" w:hAnsi="Cambria Math"/>
                  <w:lang w:val="it-IT"/>
                </w:rPr>
                <m:t>h</m:t>
              </m:r>
              <m:r>
                <w:rPr>
                  <w:rFonts w:ascii="Cambria Math" w:hAnsi="Cambria Math"/>
                </w:rPr>
                <m:t>arge</m:t>
              </m:r>
            </m:e>
          </m:mr>
        </m:m>
        <m:r>
          <w:rPr>
            <w:rFonts w:ascii="Cambria Math" w:hAnsi="Cambria Math"/>
            <w:lang w:val="it-IT"/>
          </w:rPr>
          <m:t>[</m:t>
        </m:r>
        <m:r>
          <m:rPr>
            <m:sty m:val="p"/>
          </m:rPr>
          <w:rPr>
            <w:rFonts w:ascii="Cambria Math" w:hAnsi="Cambria Math"/>
            <w:lang w:val="it-IT"/>
          </w:rPr>
          <m:t>CP</m:t>
        </m:r>
        <m:sSub>
          <m:sSubPr>
            <m:ctrlPr>
              <w:rPr>
                <w:rFonts w:ascii="Cambria Math" w:hAnsi="Cambria Math"/>
              </w:rPr>
            </m:ctrlPr>
          </m:sSubPr>
          <m:e>
            <m:r>
              <w:rPr>
                <w:rFonts w:ascii="Cambria Math" w:hAnsi="Cambria Math"/>
                <w:lang w:val="it-IT"/>
              </w:rPr>
              <m:t>]</m:t>
            </m:r>
          </m:e>
          <m:sub>
            <m:r>
              <w:rPr>
                <w:rFonts w:ascii="Cambria Math" w:hAnsi="Cambria Math"/>
                <w:lang w:val="it-IT"/>
              </w:rPr>
              <m:t>1/</m:t>
            </m:r>
            <m:r>
              <w:rPr>
                <w:rFonts w:ascii="Cambria Math" w:hAnsi="Cambria Math"/>
              </w:rPr>
              <m:t>α</m:t>
            </m:r>
          </m:sub>
        </m:sSub>
        <m:r>
          <m:rPr>
            <m:nor/>
          </m:rPr>
          <w:rPr>
            <w:rFonts w:ascii="Times New Roman" w:hAnsi="Times New Roman"/>
            <w:lang w:val="it-IT"/>
          </w:rPr>
          <m:t>X</m:t>
        </m:r>
        <m:r>
          <m:rPr>
            <m:nor/>
          </m:rPr>
          <w:rPr>
            <w:rFonts w:ascii="Cambria Math" w:hAnsi="Times New Roman"/>
            <w:lang w:val="it-IT"/>
          </w:rPr>
          <m:t xml:space="preserve"> </m:t>
        </m:r>
        <m:r>
          <m:rPr>
            <m:nor/>
          </m:rPr>
          <w:rPr>
            <w:rFonts w:ascii="Times New Roman" w:hAnsi="Times New Roman"/>
            <w:lang w:val="it-IT"/>
          </w:rPr>
          <m:t>+</m:t>
        </m:r>
        <m:r>
          <m:rPr>
            <m:nor/>
          </m:rPr>
          <w:rPr>
            <w:rFonts w:ascii="Cambria Math" w:hAnsi="Times New Roman"/>
            <w:lang w:val="it-IT"/>
          </w:rPr>
          <m:t xml:space="preserve"> </m:t>
        </m:r>
        <m:sSup>
          <m:sSupPr>
            <m:ctrlPr>
              <w:rPr>
                <w:rFonts w:ascii="Cambria Math" w:hAnsi="Cambria Math"/>
              </w:rPr>
            </m:ctrlPr>
          </m:sSupPr>
          <m:e>
            <m:r>
              <m:rPr>
                <m:nor/>
              </m:rPr>
              <w:rPr>
                <w:rFonts w:ascii="Times New Roman" w:hAnsi="Times New Roman"/>
                <w:lang w:val="it-IT"/>
              </w:rPr>
              <m:t>e</m:t>
            </m:r>
          </m:e>
          <m:sup>
            <m:r>
              <w:rPr>
                <w:rFonts w:ascii="Cambria Math" w:hAnsi="Cambria Math"/>
                <w:lang w:val="it-IT"/>
              </w:rPr>
              <m:t>-</m:t>
            </m:r>
          </m:sup>
        </m:sSup>
      </m:oMath>
      <w:r w:rsidR="009B465F" w:rsidRPr="00050DDB">
        <w:rPr>
          <w:rFonts w:ascii="Times New Roman" w:hAnsi="Times New Roman" w:cs="Times New Roman"/>
          <w:lang w:val="it-IT"/>
        </w:rPr>
        <w:tab/>
        <w:t>X</w:t>
      </w:r>
      <w:r w:rsidR="009B465F" w:rsidRPr="00050DDB">
        <w:rPr>
          <w:rFonts w:ascii="Times New Roman" w:hAnsi="Times New Roman" w:cs="Times New Roman"/>
          <w:vertAlign w:val="superscript"/>
          <w:lang w:val="it-IT"/>
        </w:rPr>
        <w:t>-</w:t>
      </w:r>
      <w:r w:rsidR="009B465F" w:rsidRPr="00050DDB">
        <w:rPr>
          <w:rFonts w:ascii="Times New Roman" w:hAnsi="Times New Roman" w:cs="Times New Roman"/>
          <w:lang w:val="it-IT"/>
        </w:rPr>
        <w:t xml:space="preserve"> = Cl</w:t>
      </w:r>
      <w:r w:rsidR="009B465F" w:rsidRPr="00050DDB">
        <w:rPr>
          <w:rFonts w:ascii="Times New Roman" w:hAnsi="Times New Roman" w:cs="Times New Roman"/>
          <w:vertAlign w:val="superscript"/>
          <w:lang w:val="it-IT"/>
        </w:rPr>
        <w:t>-</w:t>
      </w:r>
      <w:r w:rsidR="009B465F" w:rsidRPr="00050DDB">
        <w:rPr>
          <w:rFonts w:ascii="Times New Roman" w:hAnsi="Times New Roman" w:cs="Times New Roman"/>
          <w:lang w:val="it-IT"/>
        </w:rPr>
        <w:t>, AlCl</w:t>
      </w:r>
      <w:r w:rsidR="009B465F" w:rsidRPr="00050DDB">
        <w:rPr>
          <w:rFonts w:ascii="Times New Roman" w:hAnsi="Times New Roman" w:cs="Times New Roman"/>
          <w:vertAlign w:val="subscript"/>
          <w:lang w:val="it-IT"/>
        </w:rPr>
        <w:t>4</w:t>
      </w:r>
      <w:r w:rsidR="009B465F" w:rsidRPr="00050DDB">
        <w:rPr>
          <w:rFonts w:ascii="Times New Roman" w:hAnsi="Times New Roman" w:cs="Times New Roman"/>
          <w:vertAlign w:val="superscript"/>
          <w:lang w:val="it-IT"/>
        </w:rPr>
        <w:t>-</w:t>
      </w:r>
      <w:r w:rsidR="009B465F" w:rsidRPr="00050DDB">
        <w:rPr>
          <w:rFonts w:ascii="Times New Roman" w:hAnsi="Times New Roman" w:cs="Times New Roman"/>
          <w:lang w:val="it-IT"/>
        </w:rPr>
        <w:t>, Al</w:t>
      </w:r>
      <w:r w:rsidR="009B465F" w:rsidRPr="00050DDB">
        <w:rPr>
          <w:rFonts w:ascii="Times New Roman" w:hAnsi="Times New Roman" w:cs="Times New Roman"/>
          <w:vertAlign w:val="subscript"/>
          <w:lang w:val="it-IT"/>
        </w:rPr>
        <w:t>2</w:t>
      </w:r>
      <w:r w:rsidR="009B465F" w:rsidRPr="00050DDB">
        <w:rPr>
          <w:rFonts w:ascii="Times New Roman" w:hAnsi="Times New Roman" w:cs="Times New Roman"/>
          <w:lang w:val="it-IT"/>
        </w:rPr>
        <w:t>Cl</w:t>
      </w:r>
      <w:r w:rsidR="009B465F" w:rsidRPr="00050DDB">
        <w:rPr>
          <w:rFonts w:ascii="Times New Roman" w:hAnsi="Times New Roman" w:cs="Times New Roman"/>
          <w:vertAlign w:val="subscript"/>
          <w:lang w:val="it-IT"/>
        </w:rPr>
        <w:t>7</w:t>
      </w:r>
      <w:r w:rsidR="009B465F" w:rsidRPr="00050DDB">
        <w:rPr>
          <w:rFonts w:ascii="Times New Roman" w:hAnsi="Times New Roman" w:cs="Times New Roman"/>
          <w:vertAlign w:val="superscript"/>
          <w:lang w:val="it-IT"/>
        </w:rPr>
        <w:t>-</w:t>
      </w:r>
      <w:r w:rsidR="009B465F" w:rsidRPr="00050DDB">
        <w:rPr>
          <w:rFonts w:ascii="Times New Roman" w:hAnsi="Times New Roman" w:cs="Times New Roman"/>
          <w:lang w:val="it-IT"/>
        </w:rPr>
        <w:tab/>
      </w:r>
      <w:r w:rsidR="009B465F" w:rsidRPr="00050DDB">
        <w:rPr>
          <w:rFonts w:ascii="Times New Roman" w:hAnsi="Times New Roman" w:cs="Times New Roman"/>
          <w:lang w:val="it-IT"/>
        </w:rPr>
        <w:tab/>
      </w:r>
      <w:r w:rsidR="009B465F">
        <w:rPr>
          <w:rFonts w:ascii="Times New Roman" w:hAnsi="Times New Roman" w:cs="Times New Roman"/>
          <w:color w:val="000000"/>
          <w:lang w:val="it-IT"/>
        </w:rPr>
        <w:t xml:space="preserve">(Equation </w:t>
      </w:r>
      <w:r w:rsidR="005C4D71">
        <w:rPr>
          <w:rFonts w:ascii="Times New Roman" w:hAnsi="Times New Roman" w:cs="Times New Roman"/>
          <w:color w:val="000000"/>
          <w:lang w:val="it-IT"/>
        </w:rPr>
        <w:t>3</w:t>
      </w:r>
      <w:r w:rsidR="009B465F" w:rsidRPr="00050DDB">
        <w:rPr>
          <w:rFonts w:ascii="Times New Roman" w:hAnsi="Times New Roman" w:cs="Times New Roman"/>
          <w:color w:val="000000"/>
          <w:lang w:val="it-IT"/>
        </w:rPr>
        <w:t>)</w:t>
      </w:r>
    </w:p>
    <w:p w14:paraId="5BB50AD9" w14:textId="28383D91" w:rsidR="00D060EB" w:rsidRPr="001104E8" w:rsidRDefault="009B465F" w:rsidP="007E70B6">
      <w:pPr>
        <w:pStyle w:val="Textbody"/>
        <w:rPr>
          <w:rFonts w:ascii="Times New Roman" w:hAnsi="Times New Roman" w:cs="Times New Roman"/>
        </w:rPr>
      </w:pPr>
      <w:r w:rsidRPr="001104E8">
        <w:rPr>
          <w:rFonts w:ascii="Times New Roman" w:hAnsi="Times New Roman" w:cs="Times New Roman"/>
          <w:lang w:val="en-GB"/>
        </w:rPr>
        <w:t>The reversibility of the charge and discharge reaction depends significantly on the positive electrode</w:t>
      </w:r>
      <w:r w:rsidR="001433BB">
        <w:rPr>
          <w:rFonts w:ascii="Times New Roman" w:hAnsi="Times New Roman" w:cs="Times New Roman"/>
          <w:lang w:val="en-GB"/>
        </w:rPr>
        <w:t xml:space="preserve"> and could take place within a</w:t>
      </w:r>
      <w:r w:rsidRPr="001104E8">
        <w:rPr>
          <w:rFonts w:ascii="Times New Roman" w:hAnsi="Times New Roman" w:cs="Times New Roman"/>
          <w:lang w:val="en-GB"/>
        </w:rPr>
        <w:t xml:space="preserve"> potential </w:t>
      </w:r>
      <w:r w:rsidR="001433BB">
        <w:rPr>
          <w:rFonts w:ascii="Times New Roman" w:hAnsi="Times New Roman" w:cs="Times New Roman"/>
          <w:lang w:val="en-GB"/>
        </w:rPr>
        <w:t>window of</w:t>
      </w:r>
      <w:r w:rsidRPr="001104E8">
        <w:rPr>
          <w:rFonts w:ascii="Times New Roman" w:hAnsi="Times New Roman" w:cs="Times New Roman"/>
          <w:lang w:val="en-GB"/>
        </w:rPr>
        <w:t xml:space="preserve"> 2.6 V </w:t>
      </w:r>
      <w:r w:rsidRPr="001104E8">
        <w:rPr>
          <w:rFonts w:ascii="Times New Roman" w:hAnsi="Times New Roman" w:cs="Times New Roman"/>
          <w:i/>
          <w:iCs/>
          <w:lang w:val="en-GB"/>
        </w:rPr>
        <w:t>vs.</w:t>
      </w:r>
      <w:r w:rsidRPr="001104E8">
        <w:rPr>
          <w:rFonts w:ascii="Times New Roman" w:hAnsi="Times New Roman" w:cs="Times New Roman"/>
          <w:lang w:val="en-GB"/>
        </w:rPr>
        <w:t xml:space="preserve"> Al/Al(III) for polythiophene</w:t>
      </w:r>
      <w:r w:rsidR="00D060EB" w:rsidRPr="001104E8">
        <w:rPr>
          <w:rFonts w:ascii="Times New Roman" w:hAnsi="Times New Roman" w:cs="Times New Roman"/>
          <w:lang w:val="en-GB"/>
        </w:rPr>
        <w:t xml:space="preserve"> and polypyrrole</w:t>
      </w:r>
      <w:r w:rsidRPr="001104E8">
        <w:rPr>
          <w:rFonts w:ascii="Times New Roman" w:hAnsi="Times New Roman" w:cs="Times New Roman"/>
          <w:lang w:val="en-GB"/>
        </w:rPr>
        <w:t xml:space="preserve"> </w:t>
      </w:r>
      <w:r w:rsidRPr="005E190B">
        <w:rPr>
          <w:rFonts w:ascii="Times New Roman" w:hAnsi="Times New Roman" w:cs="Times New Roman"/>
          <w:lang w:val="en-GB"/>
        </w:rPr>
        <w:fldChar w:fldCharType="begin"/>
      </w:r>
      <w:r w:rsidR="005228B2">
        <w:rPr>
          <w:rFonts w:ascii="Times New Roman" w:hAnsi="Times New Roman" w:cs="Times New Roman"/>
          <w:lang w:val="en-GB"/>
        </w:rPr>
        <w:instrText xml:space="preserve"> ADDIN ZOTERO_ITEM CSL_CITATION {"citationID":"rXbq1Pyr","properties":{"formattedCitation":"[14]","plainCitation":"[14]"},"citationItems":[{"id":17,"uris":["http://zotero.org/users/3462404/items/Q855U67E"],"uri":["http://zotero.org/users/3462404/items/Q855U67E"],"itemData":{"id":17,"type":"article-journal","title":"Choroaluminate-doped conducting polymers as positive electrodes in rechargeable aluminium batteries","page":"5203-5215","volume":"118","journalAbbreviation":"The Journal of Physical Chemistry","author":[{"family":"N.S. Hudak","given":""}],"issued":{"date-parts":[["2014"]]}}}],"schema":"https://github.com/citation-style-language/schema/raw/master/csl-citation.json"} </w:instrText>
      </w:r>
      <w:r w:rsidRPr="005E190B">
        <w:rPr>
          <w:rFonts w:ascii="Times New Roman" w:hAnsi="Times New Roman" w:cs="Times New Roman"/>
          <w:lang w:val="en-GB"/>
        </w:rPr>
        <w:fldChar w:fldCharType="separate"/>
      </w:r>
      <w:r w:rsidR="007E70B6" w:rsidRPr="007E70B6">
        <w:rPr>
          <w:rFonts w:ascii="Times New Roman" w:hAnsi="Times New Roman" w:cs="Times New Roman"/>
        </w:rPr>
        <w:t>[14]</w:t>
      </w:r>
      <w:r w:rsidRPr="005E190B">
        <w:rPr>
          <w:rFonts w:ascii="Times New Roman" w:hAnsi="Times New Roman" w:cs="Times New Roman"/>
          <w:lang w:val="en-GB"/>
        </w:rPr>
        <w:fldChar w:fldCharType="end"/>
      </w:r>
      <w:r w:rsidRPr="005E190B">
        <w:rPr>
          <w:rFonts w:ascii="Times New Roman" w:hAnsi="Times New Roman" w:cs="Times New Roman"/>
          <w:lang w:val="en-GB"/>
        </w:rPr>
        <w:t xml:space="preserve">. </w:t>
      </w:r>
      <w:r w:rsidR="00C7758C">
        <w:rPr>
          <w:rFonts w:ascii="Times New Roman" w:hAnsi="Times New Roman" w:cs="Times New Roman"/>
          <w:lang w:val="en-GB"/>
        </w:rPr>
        <w:t>O</w:t>
      </w:r>
      <w:r w:rsidRPr="001104E8">
        <w:rPr>
          <w:rFonts w:ascii="Times New Roman" w:hAnsi="Times New Roman" w:cs="Times New Roman"/>
          <w:lang w:val="en-GB"/>
        </w:rPr>
        <w:t xml:space="preserve">ver-oxidation </w:t>
      </w:r>
      <w:r w:rsidR="00C7758C">
        <w:rPr>
          <w:rFonts w:ascii="Times New Roman" w:hAnsi="Times New Roman" w:cs="Times New Roman"/>
          <w:lang w:val="en-GB"/>
        </w:rPr>
        <w:t xml:space="preserve">of the polymer </w:t>
      </w:r>
      <w:r w:rsidRPr="001104E8">
        <w:rPr>
          <w:rFonts w:ascii="Times New Roman" w:hAnsi="Times New Roman" w:cs="Times New Roman"/>
          <w:lang w:val="en-GB"/>
        </w:rPr>
        <w:t>at high</w:t>
      </w:r>
      <w:r w:rsidRPr="001104E8">
        <w:rPr>
          <w:rFonts w:ascii="Times New Roman" w:hAnsi="Times New Roman" w:cs="Times New Roman"/>
        </w:rPr>
        <w:t xml:space="preserve"> anodic potentials leads to a degradation of the conductive polymer due to nucleophilic attack of the ionic liquid, while </w:t>
      </w:r>
      <w:r w:rsidR="00AD43B1">
        <w:rPr>
          <w:rFonts w:ascii="Times New Roman" w:hAnsi="Times New Roman" w:cs="Times New Roman"/>
        </w:rPr>
        <w:t xml:space="preserve">high </w:t>
      </w:r>
      <w:r w:rsidR="00C7758C">
        <w:rPr>
          <w:rFonts w:ascii="Times New Roman" w:hAnsi="Times New Roman" w:cs="Times New Roman"/>
        </w:rPr>
        <w:t>negative</w:t>
      </w:r>
      <w:r w:rsidRPr="001104E8">
        <w:rPr>
          <w:rFonts w:ascii="Times New Roman" w:hAnsi="Times New Roman" w:cs="Times New Roman"/>
        </w:rPr>
        <w:t xml:space="preserve"> cathodic potentials </w:t>
      </w:r>
      <w:r w:rsidRPr="002772EE">
        <w:rPr>
          <w:rFonts w:ascii="Times New Roman" w:hAnsi="Times New Roman" w:cs="Times New Roman"/>
        </w:rPr>
        <w:t xml:space="preserve">enable the </w:t>
      </w:r>
      <w:r w:rsidR="00FC6F1D" w:rsidRPr="002772EE">
        <w:rPr>
          <w:rFonts w:ascii="Times New Roman" w:hAnsi="Times New Roman" w:cs="Times New Roman"/>
        </w:rPr>
        <w:t>doping of cation (</w:t>
      </w:r>
      <w:r w:rsidRPr="002772EE">
        <w:rPr>
          <w:rFonts w:ascii="Times New Roman" w:hAnsi="Times New Roman" w:cs="Times New Roman"/>
        </w:rPr>
        <w:t>n-doping</w:t>
      </w:r>
      <w:r w:rsidR="00FC6F1D" w:rsidRPr="002772EE">
        <w:rPr>
          <w:rFonts w:ascii="Times New Roman" w:hAnsi="Times New Roman" w:cs="Times New Roman"/>
        </w:rPr>
        <w:t>)</w:t>
      </w:r>
      <w:r w:rsidRPr="002772EE">
        <w:rPr>
          <w:rFonts w:ascii="Times New Roman" w:hAnsi="Times New Roman" w:cs="Times New Roman"/>
        </w:rPr>
        <w:t xml:space="preserve"> of the conductive</w:t>
      </w:r>
      <w:r w:rsidRPr="001104E8">
        <w:rPr>
          <w:rFonts w:ascii="Times New Roman" w:hAnsi="Times New Roman" w:cs="Times New Roman"/>
        </w:rPr>
        <w:t xml:space="preserve"> </w:t>
      </w:r>
      <w:r w:rsidRPr="00D90355">
        <w:rPr>
          <w:rFonts w:asciiTheme="majorBidi" w:hAnsiTheme="majorBidi" w:cstheme="majorBidi"/>
        </w:rPr>
        <w:t xml:space="preserve">polymer </w:t>
      </w:r>
      <w:r w:rsidRPr="00D90355">
        <w:rPr>
          <w:rFonts w:asciiTheme="majorBidi" w:hAnsiTheme="majorBidi" w:cstheme="majorBidi"/>
        </w:rPr>
        <w:fldChar w:fldCharType="begin"/>
      </w:r>
      <w:r w:rsidR="00CA1451">
        <w:rPr>
          <w:rFonts w:asciiTheme="majorBidi" w:hAnsiTheme="majorBidi" w:cstheme="majorBidi"/>
        </w:rPr>
        <w:instrText xml:space="preserve"> ADDIN ZOTERO_ITEM CSL_CITATION {"citationID":"12ma1fpmi9","properties":{"formattedCitation":"[41]","plainCitation":"[41]"},"citationItems":[{"id":135,"uris":["http://zotero.org/users/3462404/items/BZBGA7CG"],"uri":["http://zotero.org/users/3462404/items/BZBGA7CG"],"itemData":{"id":135,"type":"article-journal","title":"Use of ionic liquids as electrolytes in electromechanical actuator systems based on inherently conducting polymers","page":"2392-2398","volume":"15","journalAbbreviation":"Chemistry of Materials","author":[{"family":"J. Ding","given":""},{"family":"D. Zhou","given":""},{"family":"G. Wallace","given":""}],"issued":{"date-parts":[["2003"]]}}}],"schema":"https://github.com/citation-style-language/schema/raw/master/csl-citation.json"} </w:instrText>
      </w:r>
      <w:r w:rsidRPr="00D90355">
        <w:rPr>
          <w:rFonts w:asciiTheme="majorBidi" w:hAnsiTheme="majorBidi" w:cstheme="majorBidi"/>
        </w:rPr>
        <w:fldChar w:fldCharType="separate"/>
      </w:r>
      <w:r w:rsidR="00CA1451" w:rsidRPr="00CA1451">
        <w:rPr>
          <w:rFonts w:ascii="Times New Roman" w:hAnsi="Times New Roman" w:cs="Times New Roman"/>
        </w:rPr>
        <w:t>[41]</w:t>
      </w:r>
      <w:r w:rsidRPr="00D90355">
        <w:rPr>
          <w:rFonts w:asciiTheme="majorBidi" w:hAnsiTheme="majorBidi" w:cstheme="majorBidi"/>
        </w:rPr>
        <w:fldChar w:fldCharType="end"/>
      </w:r>
      <w:r w:rsidRPr="00D90355">
        <w:rPr>
          <w:rFonts w:asciiTheme="majorBidi" w:hAnsiTheme="majorBidi" w:cstheme="majorBidi"/>
        </w:rPr>
        <w:t>.</w:t>
      </w:r>
      <w:r w:rsidR="00D060EB" w:rsidRPr="001104E8">
        <w:rPr>
          <w:rFonts w:ascii="Times New Roman" w:hAnsi="Times New Roman" w:cs="Times New Roman"/>
        </w:rPr>
        <w:t xml:space="preserve"> The doping/de-doping reaction occurs at different </w:t>
      </w:r>
      <w:r w:rsidR="00C7758C">
        <w:rPr>
          <w:rFonts w:ascii="Times New Roman" w:hAnsi="Times New Roman" w:cs="Times New Roman"/>
        </w:rPr>
        <w:t xml:space="preserve">electrode </w:t>
      </w:r>
      <w:r w:rsidR="00D060EB" w:rsidRPr="001104E8">
        <w:rPr>
          <w:rFonts w:ascii="Times New Roman" w:hAnsi="Times New Roman" w:cs="Times New Roman"/>
        </w:rPr>
        <w:t>potential</w:t>
      </w:r>
      <w:r w:rsidR="00B87AA1">
        <w:rPr>
          <w:rFonts w:ascii="Times New Roman" w:hAnsi="Times New Roman" w:cs="Times New Roman"/>
        </w:rPr>
        <w:t>s</w:t>
      </w:r>
      <w:r w:rsidR="00D060EB" w:rsidRPr="001104E8">
        <w:rPr>
          <w:rFonts w:ascii="Times New Roman" w:hAnsi="Times New Roman" w:cs="Times New Roman"/>
        </w:rPr>
        <w:t xml:space="preserve">, which </w:t>
      </w:r>
      <w:r w:rsidR="00AD43B1">
        <w:rPr>
          <w:rFonts w:ascii="Times New Roman" w:hAnsi="Times New Roman" w:cs="Times New Roman"/>
        </w:rPr>
        <w:t>is</w:t>
      </w:r>
      <w:r w:rsidR="00AD43B1" w:rsidRPr="001104E8">
        <w:rPr>
          <w:rFonts w:ascii="Times New Roman" w:hAnsi="Times New Roman" w:cs="Times New Roman"/>
        </w:rPr>
        <w:t xml:space="preserve"> </w:t>
      </w:r>
      <w:r w:rsidR="00D060EB" w:rsidRPr="001104E8">
        <w:rPr>
          <w:rFonts w:ascii="Times New Roman" w:hAnsi="Times New Roman" w:cs="Times New Roman"/>
        </w:rPr>
        <w:t xml:space="preserve">important for the charge and discharge </w:t>
      </w:r>
      <w:r w:rsidR="00C7758C">
        <w:rPr>
          <w:rFonts w:ascii="Times New Roman" w:hAnsi="Times New Roman" w:cs="Times New Roman"/>
        </w:rPr>
        <w:t>cell voltage</w:t>
      </w:r>
      <w:r w:rsidR="00D060EB" w:rsidRPr="001104E8">
        <w:rPr>
          <w:rFonts w:ascii="Times New Roman" w:hAnsi="Times New Roman" w:cs="Times New Roman"/>
        </w:rPr>
        <w:t xml:space="preserve"> of the battery. The doping/charge and de-doping/discharge </w:t>
      </w:r>
      <w:r w:rsidR="00C7758C">
        <w:rPr>
          <w:rFonts w:ascii="Times New Roman" w:hAnsi="Times New Roman" w:cs="Times New Roman"/>
        </w:rPr>
        <w:t xml:space="preserve">electrode </w:t>
      </w:r>
      <w:r w:rsidR="00D060EB" w:rsidRPr="001104E8">
        <w:rPr>
          <w:rFonts w:ascii="Times New Roman" w:hAnsi="Times New Roman" w:cs="Times New Roman"/>
        </w:rPr>
        <w:t>potential</w:t>
      </w:r>
      <w:r w:rsidR="00C7758C">
        <w:rPr>
          <w:rFonts w:ascii="Times New Roman" w:hAnsi="Times New Roman" w:cs="Times New Roman"/>
        </w:rPr>
        <w:t>s</w:t>
      </w:r>
      <w:r w:rsidR="00D060EB" w:rsidRPr="001104E8">
        <w:rPr>
          <w:rFonts w:ascii="Times New Roman" w:hAnsi="Times New Roman" w:cs="Times New Roman"/>
        </w:rPr>
        <w:t xml:space="preserve"> are preferred to be as </w:t>
      </w:r>
      <w:r w:rsidR="00C7758C">
        <w:rPr>
          <w:rFonts w:ascii="Times New Roman" w:hAnsi="Times New Roman" w:cs="Times New Roman"/>
        </w:rPr>
        <w:t>positive</w:t>
      </w:r>
      <w:r w:rsidR="00C7758C" w:rsidRPr="001104E8">
        <w:rPr>
          <w:rFonts w:ascii="Times New Roman" w:hAnsi="Times New Roman" w:cs="Times New Roman"/>
        </w:rPr>
        <w:t xml:space="preserve"> </w:t>
      </w:r>
      <w:r w:rsidR="00AD43B1" w:rsidRPr="001104E8">
        <w:rPr>
          <w:rFonts w:ascii="Times New Roman" w:hAnsi="Times New Roman" w:cs="Times New Roman"/>
        </w:rPr>
        <w:t xml:space="preserve">as possible </w:t>
      </w:r>
      <w:r w:rsidR="00D060EB" w:rsidRPr="001104E8">
        <w:rPr>
          <w:rFonts w:ascii="Times New Roman" w:hAnsi="Times New Roman" w:cs="Times New Roman"/>
        </w:rPr>
        <w:t xml:space="preserve">in order to </w:t>
      </w:r>
      <w:r w:rsidR="00C7758C">
        <w:rPr>
          <w:rFonts w:ascii="Times New Roman" w:hAnsi="Times New Roman" w:cs="Times New Roman"/>
        </w:rPr>
        <w:t>be far from the alumin</w:t>
      </w:r>
      <w:r w:rsidR="009722CD">
        <w:rPr>
          <w:rFonts w:ascii="Times New Roman" w:hAnsi="Times New Roman" w:cs="Times New Roman"/>
        </w:rPr>
        <w:t>i</w:t>
      </w:r>
      <w:r w:rsidR="00C7758C">
        <w:rPr>
          <w:rFonts w:ascii="Times New Roman" w:hAnsi="Times New Roman" w:cs="Times New Roman"/>
        </w:rPr>
        <w:t>um deposition/dissolution process</w:t>
      </w:r>
      <w:r w:rsidR="00580D98">
        <w:rPr>
          <w:rFonts w:ascii="Times New Roman" w:hAnsi="Times New Roman" w:cs="Times New Roman"/>
        </w:rPr>
        <w:t xml:space="preserve"> but close to each other to </w:t>
      </w:r>
      <w:r w:rsidR="00D060EB" w:rsidRPr="001104E8">
        <w:rPr>
          <w:rFonts w:ascii="Times New Roman" w:hAnsi="Times New Roman" w:cs="Times New Roman"/>
        </w:rPr>
        <w:t xml:space="preserve">increase the </w:t>
      </w:r>
      <w:r w:rsidR="00175F6B">
        <w:rPr>
          <w:rFonts w:ascii="Times New Roman" w:hAnsi="Times New Roman" w:cs="Times New Roman"/>
        </w:rPr>
        <w:t xml:space="preserve">cell potential and the </w:t>
      </w:r>
      <w:r w:rsidR="00D060EB" w:rsidRPr="001104E8">
        <w:rPr>
          <w:rFonts w:ascii="Times New Roman" w:hAnsi="Times New Roman" w:cs="Times New Roman"/>
        </w:rPr>
        <w:t xml:space="preserve">performance of the battery. </w:t>
      </w:r>
    </w:p>
    <w:p w14:paraId="17AF182A" w14:textId="0A5D88D7" w:rsidR="009B465F" w:rsidRPr="00580D98" w:rsidRDefault="009B465F" w:rsidP="0046622E">
      <w:pPr>
        <w:pStyle w:val="TextBody0"/>
        <w:tabs>
          <w:tab w:val="left" w:pos="7798"/>
        </w:tabs>
        <w:spacing w:after="0"/>
        <w:rPr>
          <w:rFonts w:asciiTheme="majorBidi" w:hAnsiTheme="majorBidi" w:cstheme="majorBidi"/>
        </w:rPr>
      </w:pPr>
    </w:p>
    <w:p w14:paraId="63F9FA54" w14:textId="54A27EB7" w:rsidR="008C5C40" w:rsidRDefault="00D060EB" w:rsidP="00CA1451">
      <w:pPr>
        <w:spacing w:line="360" w:lineRule="auto"/>
        <w:jc w:val="both"/>
        <w:rPr>
          <w:rFonts w:cs="Times New Roman"/>
        </w:rPr>
      </w:pPr>
      <w:r>
        <w:rPr>
          <w:rFonts w:asciiTheme="majorBidi" w:hAnsiTheme="majorBidi" w:cstheme="majorBidi"/>
        </w:rPr>
        <w:t>T</w:t>
      </w:r>
      <w:r w:rsidR="009B465F">
        <w:rPr>
          <w:rFonts w:asciiTheme="majorBidi" w:hAnsiTheme="majorBidi" w:cstheme="majorBidi"/>
        </w:rPr>
        <w:t xml:space="preserve">he </w:t>
      </w:r>
      <w:r w:rsidR="009B465F" w:rsidRPr="00024FB8">
        <w:rPr>
          <w:rFonts w:asciiTheme="majorBidi" w:hAnsiTheme="majorBidi" w:cstheme="majorBidi"/>
        </w:rPr>
        <w:t>synthesis path</w:t>
      </w:r>
      <w:r w:rsidR="009B465F">
        <w:rPr>
          <w:rFonts w:asciiTheme="majorBidi" w:hAnsiTheme="majorBidi" w:cstheme="majorBidi"/>
        </w:rPr>
        <w:t xml:space="preserve"> of the conductive polymer influences the cycle stability of the battery.</w:t>
      </w:r>
      <w:r w:rsidR="009B465F" w:rsidRPr="00024FB8">
        <w:rPr>
          <w:rFonts w:asciiTheme="majorBidi" w:hAnsiTheme="majorBidi" w:cstheme="majorBidi"/>
        </w:rPr>
        <w:t xml:space="preserve"> Conductive polymers </w:t>
      </w:r>
      <w:r w:rsidR="0000640B">
        <w:rPr>
          <w:rFonts w:asciiTheme="majorBidi" w:hAnsiTheme="majorBidi" w:cstheme="majorBidi"/>
        </w:rPr>
        <w:t xml:space="preserve">films </w:t>
      </w:r>
      <w:r w:rsidR="009B465F" w:rsidRPr="00024FB8">
        <w:rPr>
          <w:rFonts w:asciiTheme="majorBidi" w:hAnsiTheme="majorBidi" w:cstheme="majorBidi"/>
        </w:rPr>
        <w:t>prepared chemically with a binder</w:t>
      </w:r>
      <w:r w:rsidR="0000640B">
        <w:rPr>
          <w:rFonts w:asciiTheme="majorBidi" w:hAnsiTheme="majorBidi" w:cstheme="majorBidi"/>
        </w:rPr>
        <w:t>,</w:t>
      </w:r>
      <w:r w:rsidR="009B465F" w:rsidRPr="00024FB8">
        <w:rPr>
          <w:rFonts w:asciiTheme="majorBidi" w:hAnsiTheme="majorBidi" w:cstheme="majorBidi"/>
        </w:rPr>
        <w:t xml:space="preserve"> show lower cycle stability and reversibility</w:t>
      </w:r>
      <w:r w:rsidR="009B465F">
        <w:rPr>
          <w:rFonts w:asciiTheme="majorBidi" w:hAnsiTheme="majorBidi" w:cstheme="majorBidi"/>
        </w:rPr>
        <w:t xml:space="preserve"> than </w:t>
      </w:r>
      <w:r w:rsidR="0000640B">
        <w:rPr>
          <w:rFonts w:asciiTheme="majorBidi" w:hAnsiTheme="majorBidi" w:cstheme="majorBidi"/>
        </w:rPr>
        <w:t xml:space="preserve">those synthesised at </w:t>
      </w:r>
      <w:r w:rsidR="009B465F">
        <w:rPr>
          <w:rFonts w:asciiTheme="majorBidi" w:hAnsiTheme="majorBidi" w:cstheme="majorBidi"/>
        </w:rPr>
        <w:t xml:space="preserve">constant current or potential </w:t>
      </w:r>
      <w:r w:rsidR="0000640B">
        <w:rPr>
          <w:rFonts w:asciiTheme="majorBidi" w:hAnsiTheme="majorBidi" w:cstheme="majorBidi"/>
        </w:rPr>
        <w:t xml:space="preserve">electrolysis </w:t>
      </w:r>
      <w:r w:rsidR="00F336AB">
        <w:rPr>
          <w:rFonts w:asciiTheme="majorBidi" w:hAnsiTheme="majorBidi" w:cstheme="majorBidi"/>
        </w:rPr>
        <w:t>on vitreous carbon</w:t>
      </w:r>
      <w:r w:rsidR="009B465F">
        <w:rPr>
          <w:rFonts w:asciiTheme="majorBidi" w:hAnsiTheme="majorBidi" w:cstheme="majorBidi"/>
        </w:rPr>
        <w:t xml:space="preserve"> </w:t>
      </w:r>
      <w:r w:rsidR="009B465F">
        <w:rPr>
          <w:rFonts w:asciiTheme="majorBidi" w:hAnsiTheme="majorBidi" w:cstheme="majorBidi"/>
        </w:rPr>
        <w:fldChar w:fldCharType="begin"/>
      </w:r>
      <w:r w:rsidR="005228B2">
        <w:rPr>
          <w:rFonts w:asciiTheme="majorBidi" w:hAnsiTheme="majorBidi" w:cstheme="majorBidi"/>
        </w:rPr>
        <w:instrText xml:space="preserve"> ADDIN ZOTERO_ITEM CSL_CITATION {"citationID":"120hglcpdp","properties":{"formattedCitation":"[14]","plainCitation":"[14]"},"citationItems":[{"id":17,"uris":["http://zotero.org/users/3462404/items/Q855U67E"],"uri":["http://zotero.org/users/3462404/items/Q855U67E"],"itemData":{"id":17,"type":"article-journal","title":"Choroaluminate-doped conducting polymers as positive electrodes in rechargeable aluminium batteries","page":"5203-5215","volume":"118","journalAbbreviation":"The Journal of Physical Chemistry","author":[{"family":"N.S. Hudak","given":""}],"issued":{"date-parts":[["2014"]]}}}],"schema":"https://github.com/citation-style-language/schema/raw/master/csl-citation.json"} </w:instrText>
      </w:r>
      <w:r w:rsidR="009B465F">
        <w:rPr>
          <w:rFonts w:asciiTheme="majorBidi" w:hAnsiTheme="majorBidi" w:cstheme="majorBidi"/>
        </w:rPr>
        <w:fldChar w:fldCharType="separate"/>
      </w:r>
      <w:r w:rsidR="00567311" w:rsidRPr="00567311">
        <w:rPr>
          <w:rFonts w:cs="Times New Roman"/>
        </w:rPr>
        <w:t>[14]</w:t>
      </w:r>
      <w:r w:rsidR="009B465F">
        <w:rPr>
          <w:rFonts w:asciiTheme="majorBidi" w:hAnsiTheme="majorBidi" w:cstheme="majorBidi"/>
        </w:rPr>
        <w:fldChar w:fldCharType="end"/>
      </w:r>
      <w:r w:rsidR="009B465F" w:rsidRPr="00024FB8">
        <w:rPr>
          <w:rFonts w:asciiTheme="majorBidi" w:hAnsiTheme="majorBidi" w:cstheme="majorBidi"/>
        </w:rPr>
        <w:t xml:space="preserve">. </w:t>
      </w:r>
      <w:r w:rsidR="008113D5">
        <w:rPr>
          <w:rFonts w:asciiTheme="majorBidi" w:hAnsiTheme="majorBidi" w:cstheme="majorBidi"/>
        </w:rPr>
        <w:t>In addition</w:t>
      </w:r>
      <w:r w:rsidR="008C5C40">
        <w:rPr>
          <w:rFonts w:asciiTheme="majorBidi" w:hAnsiTheme="majorBidi" w:cstheme="majorBidi"/>
        </w:rPr>
        <w:t>,</w:t>
      </w:r>
      <w:r w:rsidR="008113D5">
        <w:rPr>
          <w:rFonts w:asciiTheme="majorBidi" w:hAnsiTheme="majorBidi" w:cstheme="majorBidi"/>
        </w:rPr>
        <w:t xml:space="preserve"> the polymeri</w:t>
      </w:r>
      <w:r w:rsidR="00E13478">
        <w:rPr>
          <w:rFonts w:asciiTheme="majorBidi" w:hAnsiTheme="majorBidi" w:cstheme="majorBidi"/>
        </w:rPr>
        <w:t>s</w:t>
      </w:r>
      <w:r w:rsidR="008113D5">
        <w:rPr>
          <w:rFonts w:asciiTheme="majorBidi" w:hAnsiTheme="majorBidi" w:cstheme="majorBidi"/>
        </w:rPr>
        <w:t xml:space="preserve">ation media, aqueous or non-aqueous, has a significant influence </w:t>
      </w:r>
      <w:r w:rsidR="0000640B">
        <w:rPr>
          <w:rFonts w:asciiTheme="majorBidi" w:hAnsiTheme="majorBidi" w:cstheme="majorBidi"/>
        </w:rPr>
        <w:t xml:space="preserve">on </w:t>
      </w:r>
      <w:r w:rsidR="008113D5">
        <w:rPr>
          <w:rFonts w:asciiTheme="majorBidi" w:hAnsiTheme="majorBidi" w:cstheme="majorBidi"/>
        </w:rPr>
        <w:t>the reversibility and degradation. The film</w:t>
      </w:r>
      <w:r w:rsidR="004544D5">
        <w:rPr>
          <w:rFonts w:asciiTheme="majorBidi" w:hAnsiTheme="majorBidi" w:cstheme="majorBidi"/>
        </w:rPr>
        <w:t>s</w:t>
      </w:r>
      <w:r w:rsidR="008113D5">
        <w:rPr>
          <w:rFonts w:asciiTheme="majorBidi" w:hAnsiTheme="majorBidi" w:cstheme="majorBidi"/>
        </w:rPr>
        <w:t xml:space="preserve"> </w:t>
      </w:r>
      <w:r w:rsidR="00F336AB">
        <w:rPr>
          <w:rFonts w:asciiTheme="majorBidi" w:hAnsiTheme="majorBidi" w:cstheme="majorBidi"/>
        </w:rPr>
        <w:t>synthesised in aqueous electrolyte</w:t>
      </w:r>
      <w:r w:rsidR="004544D5">
        <w:rPr>
          <w:rFonts w:asciiTheme="majorBidi" w:hAnsiTheme="majorBidi" w:cstheme="majorBidi"/>
        </w:rPr>
        <w:t>s</w:t>
      </w:r>
      <w:r w:rsidR="00F336AB">
        <w:rPr>
          <w:rFonts w:asciiTheme="majorBidi" w:hAnsiTheme="majorBidi" w:cstheme="majorBidi"/>
        </w:rPr>
        <w:t xml:space="preserve"> </w:t>
      </w:r>
      <w:r w:rsidR="008113D5">
        <w:rPr>
          <w:rFonts w:asciiTheme="majorBidi" w:hAnsiTheme="majorBidi" w:cstheme="majorBidi"/>
        </w:rPr>
        <w:t>c</w:t>
      </w:r>
      <w:r w:rsidR="008C5C40">
        <w:rPr>
          <w:rFonts w:asciiTheme="majorBidi" w:hAnsiTheme="majorBidi" w:cstheme="majorBidi"/>
        </w:rPr>
        <w:t>a</w:t>
      </w:r>
      <w:r w:rsidR="008113D5">
        <w:rPr>
          <w:rFonts w:asciiTheme="majorBidi" w:hAnsiTheme="majorBidi" w:cstheme="majorBidi"/>
        </w:rPr>
        <w:t xml:space="preserve">n </w:t>
      </w:r>
      <w:r w:rsidR="00F336AB">
        <w:rPr>
          <w:rFonts w:asciiTheme="majorBidi" w:hAnsiTheme="majorBidi" w:cstheme="majorBidi"/>
        </w:rPr>
        <w:t>suffer</w:t>
      </w:r>
      <w:r w:rsidR="008113D5">
        <w:rPr>
          <w:rFonts w:asciiTheme="majorBidi" w:hAnsiTheme="majorBidi" w:cstheme="majorBidi"/>
        </w:rPr>
        <w:t xml:space="preserve"> damage</w:t>
      </w:r>
      <w:r w:rsidR="00F336AB">
        <w:rPr>
          <w:rFonts w:asciiTheme="majorBidi" w:hAnsiTheme="majorBidi" w:cstheme="majorBidi"/>
        </w:rPr>
        <w:t>s</w:t>
      </w:r>
      <w:r w:rsidR="008113D5">
        <w:rPr>
          <w:rFonts w:asciiTheme="majorBidi" w:hAnsiTheme="majorBidi" w:cstheme="majorBidi"/>
        </w:rPr>
        <w:t xml:space="preserve"> if small amount of water </w:t>
      </w:r>
      <w:r w:rsidR="00F336AB">
        <w:rPr>
          <w:rFonts w:asciiTheme="majorBidi" w:hAnsiTheme="majorBidi" w:cstheme="majorBidi"/>
        </w:rPr>
        <w:t>remains</w:t>
      </w:r>
      <w:r w:rsidR="008113D5">
        <w:rPr>
          <w:rFonts w:asciiTheme="majorBidi" w:hAnsiTheme="majorBidi" w:cstheme="majorBidi"/>
        </w:rPr>
        <w:t xml:space="preserve"> in </w:t>
      </w:r>
      <w:r w:rsidR="00F336AB">
        <w:rPr>
          <w:rFonts w:asciiTheme="majorBidi" w:hAnsiTheme="majorBidi" w:cstheme="majorBidi"/>
        </w:rPr>
        <w:t>the structure because the</w:t>
      </w:r>
      <w:r w:rsidR="008113D5">
        <w:rPr>
          <w:rFonts w:asciiTheme="majorBidi" w:hAnsiTheme="majorBidi" w:cstheme="majorBidi"/>
        </w:rPr>
        <w:t xml:space="preserve"> </w:t>
      </w:r>
      <w:r w:rsidR="00286AD7" w:rsidRPr="002772EE">
        <w:rPr>
          <w:rFonts w:asciiTheme="majorBidi" w:hAnsiTheme="majorBidi" w:cstheme="majorBidi"/>
        </w:rPr>
        <w:t xml:space="preserve">hygroscopic </w:t>
      </w:r>
      <w:r w:rsidR="008113D5" w:rsidRPr="002772EE">
        <w:rPr>
          <w:rFonts w:asciiTheme="majorBidi" w:hAnsiTheme="majorBidi" w:cstheme="majorBidi"/>
        </w:rPr>
        <w:t xml:space="preserve">chloroaluminate ionic liquid </w:t>
      </w:r>
      <w:r w:rsidR="004544D5">
        <w:rPr>
          <w:rFonts w:asciiTheme="majorBidi" w:hAnsiTheme="majorBidi" w:cstheme="majorBidi"/>
        </w:rPr>
        <w:t>can form hydrochloric acid</w:t>
      </w:r>
      <w:r w:rsidR="00F336AB" w:rsidRPr="002772EE">
        <w:rPr>
          <w:rFonts w:asciiTheme="majorBidi" w:hAnsiTheme="majorBidi" w:cstheme="majorBidi"/>
        </w:rPr>
        <w:t xml:space="preserve"> </w:t>
      </w:r>
      <w:r w:rsidR="008113D5" w:rsidRPr="002772EE">
        <w:rPr>
          <w:rFonts w:asciiTheme="majorBidi" w:hAnsiTheme="majorBidi" w:cstheme="majorBidi"/>
        </w:rPr>
        <w:t>during cycling</w:t>
      </w:r>
      <w:r w:rsidR="00B87AA1" w:rsidRPr="002772EE">
        <w:rPr>
          <w:rFonts w:asciiTheme="majorBidi" w:hAnsiTheme="majorBidi" w:cstheme="majorBidi"/>
        </w:rPr>
        <w:t>,</w:t>
      </w:r>
      <w:r w:rsidR="00826793" w:rsidRPr="002772EE">
        <w:rPr>
          <w:rFonts w:asciiTheme="majorBidi" w:hAnsiTheme="majorBidi" w:cstheme="majorBidi"/>
        </w:rPr>
        <w:t xml:space="preserve"> which could</w:t>
      </w:r>
      <w:r w:rsidR="008113D5" w:rsidRPr="002772EE">
        <w:rPr>
          <w:rFonts w:asciiTheme="majorBidi" w:hAnsiTheme="majorBidi" w:cstheme="majorBidi"/>
        </w:rPr>
        <w:t xml:space="preserve"> caus</w:t>
      </w:r>
      <w:r w:rsidR="00826793" w:rsidRPr="002772EE">
        <w:rPr>
          <w:rFonts w:asciiTheme="majorBidi" w:hAnsiTheme="majorBidi" w:cstheme="majorBidi"/>
        </w:rPr>
        <w:t>e</w:t>
      </w:r>
      <w:r w:rsidR="008113D5" w:rsidRPr="002772EE">
        <w:rPr>
          <w:rFonts w:asciiTheme="majorBidi" w:hAnsiTheme="majorBidi" w:cstheme="majorBidi"/>
        </w:rPr>
        <w:t xml:space="preserve"> </w:t>
      </w:r>
      <w:r w:rsidR="008C5C40" w:rsidRPr="002772EE">
        <w:rPr>
          <w:rFonts w:asciiTheme="majorBidi" w:hAnsiTheme="majorBidi" w:cstheme="majorBidi"/>
        </w:rPr>
        <w:t>detachment</w:t>
      </w:r>
      <w:r w:rsidR="008113D5" w:rsidRPr="002772EE">
        <w:rPr>
          <w:rFonts w:asciiTheme="majorBidi" w:hAnsiTheme="majorBidi" w:cstheme="majorBidi"/>
        </w:rPr>
        <w:t xml:space="preserve"> of the film from </w:t>
      </w:r>
      <w:r w:rsidR="00826793" w:rsidRPr="002772EE">
        <w:rPr>
          <w:rFonts w:asciiTheme="majorBidi" w:hAnsiTheme="majorBidi" w:cstheme="majorBidi"/>
        </w:rPr>
        <w:t xml:space="preserve">the </w:t>
      </w:r>
      <w:r w:rsidR="008113D5" w:rsidRPr="002772EE">
        <w:rPr>
          <w:rFonts w:asciiTheme="majorBidi" w:hAnsiTheme="majorBidi" w:cstheme="majorBidi"/>
        </w:rPr>
        <w:t>substrate</w:t>
      </w:r>
      <w:r w:rsidR="00826793" w:rsidRPr="002772EE">
        <w:rPr>
          <w:rFonts w:asciiTheme="majorBidi" w:hAnsiTheme="majorBidi" w:cstheme="majorBidi"/>
        </w:rPr>
        <w:t xml:space="preserve">. </w:t>
      </w:r>
      <w:r w:rsidR="00D67DE0" w:rsidRPr="002772EE">
        <w:rPr>
          <w:rFonts w:asciiTheme="majorBidi" w:hAnsiTheme="majorBidi" w:cstheme="majorBidi"/>
        </w:rPr>
        <w:t xml:space="preserve">For example </w:t>
      </w:r>
      <w:r w:rsidR="00C301D7">
        <w:rPr>
          <w:rFonts w:asciiTheme="majorBidi" w:hAnsiTheme="majorBidi" w:cstheme="majorBidi"/>
        </w:rPr>
        <w:t>a</w:t>
      </w:r>
      <w:r w:rsidR="00C301D7" w:rsidRPr="002772EE">
        <w:rPr>
          <w:rFonts w:asciiTheme="majorBidi" w:hAnsiTheme="majorBidi" w:cstheme="majorBidi"/>
        </w:rPr>
        <w:t xml:space="preserve"> </w:t>
      </w:r>
      <w:r w:rsidR="00FC6F1D" w:rsidRPr="002772EE">
        <w:rPr>
          <w:rFonts w:asciiTheme="majorBidi" w:hAnsiTheme="majorBidi" w:cstheme="majorBidi"/>
        </w:rPr>
        <w:t>detached p</w:t>
      </w:r>
      <w:r w:rsidR="00826793" w:rsidRPr="002772EE">
        <w:rPr>
          <w:rFonts w:asciiTheme="majorBidi" w:hAnsiTheme="majorBidi" w:cstheme="majorBidi"/>
        </w:rPr>
        <w:t>olythiophene</w:t>
      </w:r>
      <w:r w:rsidR="008113D5" w:rsidRPr="002772EE">
        <w:rPr>
          <w:rFonts w:asciiTheme="majorBidi" w:hAnsiTheme="majorBidi" w:cstheme="majorBidi"/>
        </w:rPr>
        <w:t xml:space="preserve"> was</w:t>
      </w:r>
      <w:r w:rsidR="00FC6F1D" w:rsidRPr="002772EE">
        <w:rPr>
          <w:rFonts w:asciiTheme="majorBidi" w:hAnsiTheme="majorBidi" w:cstheme="majorBidi"/>
        </w:rPr>
        <w:t xml:space="preserve"> </w:t>
      </w:r>
      <w:r w:rsidR="008113D5" w:rsidRPr="002772EE">
        <w:rPr>
          <w:rFonts w:asciiTheme="majorBidi" w:hAnsiTheme="majorBidi" w:cstheme="majorBidi"/>
        </w:rPr>
        <w:t>observed a</w:t>
      </w:r>
      <w:r w:rsidR="00FC6F1D" w:rsidRPr="002772EE">
        <w:rPr>
          <w:rFonts w:asciiTheme="majorBidi" w:hAnsiTheme="majorBidi" w:cstheme="majorBidi"/>
        </w:rPr>
        <w:t>s</w:t>
      </w:r>
      <w:r w:rsidR="008113D5" w:rsidRPr="002772EE">
        <w:rPr>
          <w:rFonts w:asciiTheme="majorBidi" w:hAnsiTheme="majorBidi" w:cstheme="majorBidi"/>
        </w:rPr>
        <w:t xml:space="preserve"> blue cloud-like</w:t>
      </w:r>
      <w:r w:rsidR="00FC6F1D" w:rsidRPr="002772EE">
        <w:rPr>
          <w:rFonts w:asciiTheme="majorBidi" w:hAnsiTheme="majorBidi" w:cstheme="majorBidi"/>
        </w:rPr>
        <w:t xml:space="preserve"> </w:t>
      </w:r>
      <w:r w:rsidR="00286AD7">
        <w:rPr>
          <w:rFonts w:asciiTheme="majorBidi" w:hAnsiTheme="majorBidi" w:cstheme="majorBidi"/>
        </w:rPr>
        <w:t>film</w:t>
      </w:r>
      <w:r w:rsidR="00286AD7" w:rsidRPr="002772EE" w:rsidDel="004544D5">
        <w:rPr>
          <w:rFonts w:asciiTheme="majorBidi" w:hAnsiTheme="majorBidi" w:cstheme="majorBidi"/>
        </w:rPr>
        <w:t xml:space="preserve"> </w:t>
      </w:r>
      <w:r w:rsidR="001104E8" w:rsidRPr="002772EE">
        <w:rPr>
          <w:rFonts w:asciiTheme="majorBidi" w:hAnsiTheme="majorBidi" w:cstheme="majorBidi"/>
        </w:rPr>
        <w:fldChar w:fldCharType="begin"/>
      </w:r>
      <w:r w:rsidR="005228B2">
        <w:rPr>
          <w:rFonts w:asciiTheme="majorBidi" w:hAnsiTheme="majorBidi" w:cstheme="majorBidi"/>
        </w:rPr>
        <w:instrText xml:space="preserve"> ADDIN ZOTERO_ITEM CSL_CITATION {"citationID":"14fdkrc7qp","properties":{"formattedCitation":"[15]","plainCitation":"[15]"},"citationItems":[{"id":149,"uris":["http://zotero.org/users/3462404/items/HTC6BP8A"],"uri":["http://zotero.org/users/3462404/items/HTC6BP8A"],"itemData":{"id":149,"type":"article-journal","title":"Preparation and characterization of a rechargeable battery based on poly-(3,4-ethylenedioxythiophene) and aluminum in ionic liquids","journalAbbreviation":"Journal of Solid State Electrochemistry","author":[{"family":"T. Schoetz","given":""},{"family":"C. Ponce de Leon","given":""},{"family":"A. Bund","given":""},{"family":"M. Ueda","given":""}],"issued":{"date-parts":[["2017"]]}}}],"schema":"https://github.com/citation-style-language/schema/raw/master/csl-citation.json"} </w:instrText>
      </w:r>
      <w:r w:rsidR="001104E8" w:rsidRPr="002772EE">
        <w:rPr>
          <w:rFonts w:asciiTheme="majorBidi" w:hAnsiTheme="majorBidi" w:cstheme="majorBidi"/>
        </w:rPr>
        <w:fldChar w:fldCharType="separate"/>
      </w:r>
      <w:r w:rsidR="00567311" w:rsidRPr="00567311">
        <w:rPr>
          <w:rFonts w:cs="Times New Roman"/>
        </w:rPr>
        <w:t>[15]</w:t>
      </w:r>
      <w:r w:rsidR="001104E8" w:rsidRPr="002772EE">
        <w:rPr>
          <w:rFonts w:asciiTheme="majorBidi" w:hAnsiTheme="majorBidi" w:cstheme="majorBidi"/>
        </w:rPr>
        <w:fldChar w:fldCharType="end"/>
      </w:r>
      <w:r w:rsidR="008113D5" w:rsidRPr="002772EE">
        <w:rPr>
          <w:rFonts w:asciiTheme="majorBidi" w:hAnsiTheme="majorBidi" w:cstheme="majorBidi"/>
        </w:rPr>
        <w:t xml:space="preserve">. A better approach is the direct synthesis of </w:t>
      </w:r>
      <w:r w:rsidR="00826793" w:rsidRPr="002772EE">
        <w:rPr>
          <w:rFonts w:asciiTheme="majorBidi" w:hAnsiTheme="majorBidi" w:cstheme="majorBidi"/>
        </w:rPr>
        <w:t xml:space="preserve">the </w:t>
      </w:r>
      <w:r w:rsidR="008113D5" w:rsidRPr="002772EE">
        <w:rPr>
          <w:rFonts w:asciiTheme="majorBidi" w:hAnsiTheme="majorBidi" w:cstheme="majorBidi"/>
        </w:rPr>
        <w:t xml:space="preserve">conductive polymers in chloroaluminate ionic liquids </w:t>
      </w:r>
      <w:r w:rsidR="001104E8" w:rsidRPr="002772EE">
        <w:rPr>
          <w:rFonts w:asciiTheme="majorBidi" w:hAnsiTheme="majorBidi" w:cstheme="majorBidi"/>
        </w:rPr>
        <w:fldChar w:fldCharType="begin"/>
      </w:r>
      <w:r w:rsidR="005228B2">
        <w:rPr>
          <w:rFonts w:asciiTheme="majorBidi" w:hAnsiTheme="majorBidi" w:cstheme="majorBidi"/>
        </w:rPr>
        <w:instrText xml:space="preserve"> ADDIN ZOTERO_ITEM CSL_CITATION {"citationID":"81rc6172e","properties":{"formattedCitation":"[14]","plainCitation":"[14]"},"citationItems":[{"id":17,"uris":["http://zotero.org/users/3462404/items/Q855U67E"],"uri":["http://zotero.org/users/3462404/items/Q855U67E"],"itemData":{"id":17,"type":"article-journal","title":"Choroaluminate-doped conducting polymers as positive electrodes in rechargeable aluminium batteries","page":"5203-5215","volume":"118","journalAbbreviation":"The Journal of Physical Chemistry","author":[{"family":"N.S. Hudak","given":""}],"issued":{"date-parts":[["2014"]]}}}],"schema":"https://github.com/citation-style-language/schema/raw/master/csl-citation.json"} </w:instrText>
      </w:r>
      <w:r w:rsidR="001104E8" w:rsidRPr="002772EE">
        <w:rPr>
          <w:rFonts w:asciiTheme="majorBidi" w:hAnsiTheme="majorBidi" w:cstheme="majorBidi"/>
        </w:rPr>
        <w:fldChar w:fldCharType="separate"/>
      </w:r>
      <w:r w:rsidR="00567311" w:rsidRPr="00567311">
        <w:rPr>
          <w:rFonts w:cs="Times New Roman"/>
        </w:rPr>
        <w:t>[14]</w:t>
      </w:r>
      <w:r w:rsidR="001104E8" w:rsidRPr="002772EE">
        <w:rPr>
          <w:rFonts w:asciiTheme="majorBidi" w:hAnsiTheme="majorBidi" w:cstheme="majorBidi"/>
        </w:rPr>
        <w:fldChar w:fldCharType="end"/>
      </w:r>
      <w:r w:rsidR="008113D5" w:rsidRPr="002772EE">
        <w:rPr>
          <w:rFonts w:asciiTheme="majorBidi" w:hAnsiTheme="majorBidi" w:cstheme="majorBidi"/>
        </w:rPr>
        <w:t xml:space="preserve">. </w:t>
      </w:r>
      <w:r w:rsidR="00286AD7">
        <w:rPr>
          <w:rFonts w:asciiTheme="majorBidi" w:hAnsiTheme="majorBidi" w:cstheme="majorBidi"/>
        </w:rPr>
        <w:t>The</w:t>
      </w:r>
      <w:r w:rsidR="008113D5" w:rsidRPr="002772EE">
        <w:rPr>
          <w:iCs/>
        </w:rPr>
        <w:t xml:space="preserve"> films show high reversibility and high mechanical stability</w:t>
      </w:r>
      <w:r w:rsidR="008113D5" w:rsidRPr="002772EE">
        <w:rPr>
          <w:rFonts w:cs="Times New Roman"/>
        </w:rPr>
        <w:t xml:space="preserve"> than </w:t>
      </w:r>
      <w:r w:rsidR="004544D5">
        <w:rPr>
          <w:rFonts w:cs="Times New Roman"/>
        </w:rPr>
        <w:t>those</w:t>
      </w:r>
      <w:r w:rsidR="00D67DE0" w:rsidRPr="002772EE">
        <w:rPr>
          <w:rFonts w:cs="Times New Roman"/>
        </w:rPr>
        <w:t xml:space="preserve"> prepared </w:t>
      </w:r>
      <w:r w:rsidR="008113D5" w:rsidRPr="002772EE">
        <w:rPr>
          <w:rFonts w:cs="Times New Roman"/>
        </w:rPr>
        <w:t xml:space="preserve">in </w:t>
      </w:r>
      <w:r w:rsidR="00FC6F1D" w:rsidRPr="002772EE">
        <w:rPr>
          <w:rFonts w:cs="Times New Roman"/>
        </w:rPr>
        <w:t xml:space="preserve">aqueous solutions or </w:t>
      </w:r>
      <w:r w:rsidR="008113D5" w:rsidRPr="002772EE">
        <w:rPr>
          <w:rFonts w:cs="Times New Roman"/>
        </w:rPr>
        <w:t>conventional organic solvents like acetonitrile</w:t>
      </w:r>
      <w:r w:rsidR="004C78CA" w:rsidRPr="002772EE">
        <w:rPr>
          <w:rFonts w:cs="Times New Roman"/>
        </w:rPr>
        <w:t xml:space="preserve"> </w:t>
      </w:r>
      <w:r w:rsidR="004C78CA" w:rsidRPr="002772EE">
        <w:rPr>
          <w:rFonts w:cs="Times New Roman"/>
        </w:rPr>
        <w:fldChar w:fldCharType="begin"/>
      </w:r>
      <w:r w:rsidR="00CA1451">
        <w:rPr>
          <w:rFonts w:cs="Times New Roman"/>
        </w:rPr>
        <w:instrText xml:space="preserve"> ADDIN ZOTERO_ITEM CSL_CITATION {"citationID":"2mrden4rmq","properties":{"formattedCitation":"[41], [42]","plainCitation":"[41], [42]"},"citationItems":[{"id":135,"uris":["http://zotero.org/users/3462404/items/BZBGA7CG"],"uri":["http://zotero.org/users/3462404/items/BZBGA7CG"],"itemData":{"id":135,"type":"article-journal","title":"Use of ionic liquids as electrolytes in electromechanical actuator systems based on inherently conducting polymers","page":"2392-2398","volume":"15","journalAbbreviation":"Chemistry of Materials","author":[{"family":"J. Ding","given":""},{"family":"D. Zhou","given":""},{"family":"G. Wallace","given":""}],"issued":{"date-parts":[["2003"]]}}},{"id":136,"uris":["http://zotero.org/users/3462404/items/JJ9HFHBE"],"uri":["http://zotero.org/users/3462404/items/JJ9HFHBE"],"itemData":{"id":136,"type":"article-journal","title":"Investigation of the electropolymerisation of EDOT in ionic liquids","page":"257-260","volume":"153","journalAbbreviation":"Synthetic Materials","author":[{"family":"K. Wagner","given":""},{"family":"J.M. Pringle","given":""},{"family":"S.B. Hall","given":""},{"family":"M. Forsyth","given":""},{"family":"D.R. MacFarlane","given":""},{"family":"D.L. Officer","given":""}],"issued":{"date-parts":[["2005"]]}}}],"schema":"https://github.com/citation-style-language/schema/raw/master/csl-citation.json"} </w:instrText>
      </w:r>
      <w:r w:rsidR="004C78CA" w:rsidRPr="002772EE">
        <w:rPr>
          <w:rFonts w:cs="Times New Roman"/>
        </w:rPr>
        <w:fldChar w:fldCharType="separate"/>
      </w:r>
      <w:r w:rsidR="00CA1451" w:rsidRPr="00CA1451">
        <w:rPr>
          <w:rFonts w:cs="Times New Roman"/>
        </w:rPr>
        <w:t>[41], [42]</w:t>
      </w:r>
      <w:r w:rsidR="004C78CA" w:rsidRPr="002772EE">
        <w:rPr>
          <w:rFonts w:cs="Times New Roman"/>
        </w:rPr>
        <w:fldChar w:fldCharType="end"/>
      </w:r>
      <w:r w:rsidR="008113D5" w:rsidRPr="002772EE">
        <w:rPr>
          <w:rFonts w:cs="Times New Roman"/>
        </w:rPr>
        <w:t>.</w:t>
      </w:r>
      <w:r w:rsidR="008C5C40" w:rsidRPr="002772EE">
        <w:rPr>
          <w:rFonts w:cs="Times New Roman"/>
        </w:rPr>
        <w:t xml:space="preserve"> </w:t>
      </w:r>
      <w:r w:rsidR="00286AD7">
        <w:rPr>
          <w:rFonts w:cs="Times New Roman"/>
        </w:rPr>
        <w:t>The</w:t>
      </w:r>
      <w:r w:rsidR="008C5C40" w:rsidRPr="002772EE">
        <w:rPr>
          <w:rFonts w:cs="Times New Roman"/>
        </w:rPr>
        <w:t xml:space="preserve"> surface structure</w:t>
      </w:r>
      <w:r w:rsidR="00EF7270" w:rsidRPr="002772EE">
        <w:rPr>
          <w:rFonts w:cs="Times New Roman"/>
        </w:rPr>
        <w:t xml:space="preserve"> of an electro-polymeri</w:t>
      </w:r>
      <w:r w:rsidR="00FC6F1D" w:rsidRPr="002772EE">
        <w:rPr>
          <w:rFonts w:cs="Times New Roman"/>
        </w:rPr>
        <w:t>s</w:t>
      </w:r>
      <w:r w:rsidR="00EF7270" w:rsidRPr="002772EE">
        <w:rPr>
          <w:rFonts w:cs="Times New Roman"/>
        </w:rPr>
        <w:t>ed polythiophene film on a planar vitreous carbon substrate appears as</w:t>
      </w:r>
      <w:r w:rsidR="00C301D7">
        <w:rPr>
          <w:rFonts w:cs="Times New Roman"/>
        </w:rPr>
        <w:t xml:space="preserve"> </w:t>
      </w:r>
      <w:r w:rsidR="00EF7270" w:rsidRPr="002772EE">
        <w:rPr>
          <w:rFonts w:cs="Times New Roman"/>
        </w:rPr>
        <w:t>granular agglomerates</w:t>
      </w:r>
      <w:r w:rsidR="002772EE">
        <w:rPr>
          <w:rFonts w:cs="Times New Roman"/>
        </w:rPr>
        <w:t xml:space="preserve"> </w:t>
      </w:r>
      <w:r w:rsidR="00777A4B">
        <w:rPr>
          <w:rFonts w:cs="Times New Roman"/>
        </w:rPr>
        <w:t>structures both</w:t>
      </w:r>
      <w:r w:rsidR="00777A4B" w:rsidRPr="002772EE">
        <w:rPr>
          <w:rFonts w:cs="Times New Roman"/>
        </w:rPr>
        <w:t xml:space="preserve"> </w:t>
      </w:r>
      <w:r w:rsidR="00FC6F1D" w:rsidRPr="002772EE">
        <w:rPr>
          <w:rFonts w:cs="Times New Roman"/>
        </w:rPr>
        <w:t>in aqueous and ionic liquid</w:t>
      </w:r>
      <w:r w:rsidR="00777A4B">
        <w:rPr>
          <w:rFonts w:cs="Times New Roman"/>
        </w:rPr>
        <w:t xml:space="preserve"> electrolytes</w:t>
      </w:r>
      <w:r w:rsidR="00EF7270" w:rsidRPr="002772EE">
        <w:rPr>
          <w:rFonts w:cs="Times New Roman"/>
        </w:rPr>
        <w:t>.</w:t>
      </w:r>
    </w:p>
    <w:p w14:paraId="1D7AF945" w14:textId="77777777" w:rsidR="007E6AF4" w:rsidRDefault="007E6AF4" w:rsidP="00BA01F3">
      <w:pPr>
        <w:pStyle w:val="TextBody0"/>
        <w:tabs>
          <w:tab w:val="left" w:pos="7798"/>
        </w:tabs>
        <w:spacing w:after="0"/>
        <w:rPr>
          <w:rFonts w:asciiTheme="majorBidi" w:hAnsiTheme="majorBidi" w:cstheme="majorBidi"/>
        </w:rPr>
      </w:pPr>
    </w:p>
    <w:p w14:paraId="3D91C47C" w14:textId="5352CEB4" w:rsidR="0046622E" w:rsidRPr="00B72F49" w:rsidRDefault="008113D5" w:rsidP="00EE46F5">
      <w:pPr>
        <w:pStyle w:val="TextBody0"/>
        <w:tabs>
          <w:tab w:val="left" w:pos="7798"/>
        </w:tabs>
        <w:rPr>
          <w:rFonts w:asciiTheme="majorBidi" w:hAnsiTheme="majorBidi" w:cstheme="majorBidi"/>
          <w:color w:val="000000" w:themeColor="text1"/>
        </w:rPr>
      </w:pPr>
      <w:r w:rsidRPr="00412928">
        <w:rPr>
          <w:rFonts w:asciiTheme="majorBidi" w:hAnsiTheme="majorBidi" w:cstheme="majorBidi"/>
        </w:rPr>
        <w:t xml:space="preserve">Quartz crystal microbalance studies </w:t>
      </w:r>
      <w:r w:rsidR="00A56828">
        <w:rPr>
          <w:rFonts w:asciiTheme="majorBidi" w:hAnsiTheme="majorBidi" w:cstheme="majorBidi"/>
        </w:rPr>
        <w:t xml:space="preserve">consistently </w:t>
      </w:r>
      <w:r w:rsidRPr="00412928">
        <w:rPr>
          <w:rFonts w:asciiTheme="majorBidi" w:hAnsiTheme="majorBidi" w:cstheme="majorBidi"/>
        </w:rPr>
        <w:t xml:space="preserve">show that </w:t>
      </w:r>
      <w:r>
        <w:rPr>
          <w:rFonts w:asciiTheme="majorBidi" w:hAnsiTheme="majorBidi" w:cstheme="majorBidi"/>
        </w:rPr>
        <w:t xml:space="preserve">a mixture of </w:t>
      </w:r>
      <w:r w:rsidRPr="00412928">
        <w:rPr>
          <w:rFonts w:asciiTheme="majorBidi" w:hAnsiTheme="majorBidi" w:cstheme="majorBidi"/>
        </w:rPr>
        <w:t>anion</w:t>
      </w:r>
      <w:r w:rsidR="00D855D7">
        <w:rPr>
          <w:rFonts w:asciiTheme="majorBidi" w:hAnsiTheme="majorBidi" w:cstheme="majorBidi"/>
        </w:rPr>
        <w:t>ic</w:t>
      </w:r>
      <w:r w:rsidRPr="00412928">
        <w:rPr>
          <w:rFonts w:asciiTheme="majorBidi" w:hAnsiTheme="majorBidi" w:cstheme="majorBidi"/>
        </w:rPr>
        <w:t xml:space="preserve"> species </w:t>
      </w:r>
      <w:r>
        <w:rPr>
          <w:rFonts w:asciiTheme="majorBidi" w:hAnsiTheme="majorBidi" w:cstheme="majorBidi"/>
        </w:rPr>
        <w:t>of</w:t>
      </w:r>
      <w:r w:rsidRPr="00412928">
        <w:rPr>
          <w:rFonts w:asciiTheme="majorBidi" w:hAnsiTheme="majorBidi" w:cstheme="majorBidi"/>
        </w:rPr>
        <w:t xml:space="preserve"> the ionic liquid </w:t>
      </w:r>
      <w:r>
        <w:rPr>
          <w:rFonts w:asciiTheme="majorBidi" w:hAnsiTheme="majorBidi" w:cstheme="majorBidi"/>
        </w:rPr>
        <w:t>intercalate</w:t>
      </w:r>
      <w:r w:rsidR="00A56828">
        <w:rPr>
          <w:rFonts w:asciiTheme="majorBidi" w:hAnsiTheme="majorBidi" w:cstheme="majorBidi"/>
        </w:rPr>
        <w:t>s</w:t>
      </w:r>
      <w:r>
        <w:rPr>
          <w:rFonts w:asciiTheme="majorBidi" w:hAnsiTheme="majorBidi" w:cstheme="majorBidi"/>
        </w:rPr>
        <w:t xml:space="preserve"> in</w:t>
      </w:r>
      <w:r w:rsidR="00D855D7">
        <w:rPr>
          <w:rFonts w:asciiTheme="majorBidi" w:hAnsiTheme="majorBidi" w:cstheme="majorBidi"/>
        </w:rPr>
        <w:t>to</w:t>
      </w:r>
      <w:r>
        <w:rPr>
          <w:rFonts w:asciiTheme="majorBidi" w:hAnsiTheme="majorBidi" w:cstheme="majorBidi"/>
        </w:rPr>
        <w:t xml:space="preserve"> the </w:t>
      </w:r>
      <w:r w:rsidRPr="0065437C">
        <w:rPr>
          <w:rFonts w:asciiTheme="majorBidi" w:hAnsiTheme="majorBidi" w:cstheme="majorBidi"/>
        </w:rPr>
        <w:t>conductive polymer</w:t>
      </w:r>
      <w:r>
        <w:rPr>
          <w:rFonts w:asciiTheme="majorBidi" w:hAnsiTheme="majorBidi" w:cstheme="majorBidi"/>
        </w:rPr>
        <w:t xml:space="preserve"> during electro-polymerisation and cycling.</w:t>
      </w:r>
      <w:r w:rsidRPr="008113D5">
        <w:rPr>
          <w:rFonts w:asciiTheme="majorBidi" w:hAnsiTheme="majorBidi" w:cstheme="majorBidi"/>
        </w:rPr>
        <w:t xml:space="preserve"> </w:t>
      </w:r>
      <w:r w:rsidRPr="0065437C">
        <w:rPr>
          <w:rFonts w:asciiTheme="majorBidi" w:hAnsiTheme="majorBidi" w:cstheme="majorBidi"/>
        </w:rPr>
        <w:t xml:space="preserve">Larger </w:t>
      </w:r>
      <w:r w:rsidRPr="008C5C40">
        <w:rPr>
          <w:rFonts w:asciiTheme="majorBidi" w:hAnsiTheme="majorBidi" w:cstheme="majorBidi"/>
        </w:rPr>
        <w:t>anion species like AlCl</w:t>
      </w:r>
      <w:r w:rsidRPr="008C5C40">
        <w:rPr>
          <w:rFonts w:asciiTheme="majorBidi" w:hAnsiTheme="majorBidi" w:cstheme="majorBidi"/>
          <w:vertAlign w:val="subscript"/>
        </w:rPr>
        <w:t>4</w:t>
      </w:r>
      <w:r w:rsidRPr="008C5C40">
        <w:rPr>
          <w:rFonts w:asciiTheme="majorBidi" w:hAnsiTheme="majorBidi" w:cstheme="majorBidi"/>
          <w:vertAlign w:val="superscript"/>
        </w:rPr>
        <w:t>-</w:t>
      </w:r>
      <w:r w:rsidRPr="008C5C40">
        <w:rPr>
          <w:rFonts w:asciiTheme="majorBidi" w:hAnsiTheme="majorBidi" w:cstheme="majorBidi"/>
        </w:rPr>
        <w:t xml:space="preserve"> and Al</w:t>
      </w:r>
      <w:r w:rsidRPr="008C5C40">
        <w:rPr>
          <w:rFonts w:asciiTheme="majorBidi" w:hAnsiTheme="majorBidi" w:cstheme="majorBidi"/>
          <w:vertAlign w:val="subscript"/>
        </w:rPr>
        <w:t>2</w:t>
      </w:r>
      <w:r w:rsidRPr="008C5C40">
        <w:rPr>
          <w:rFonts w:asciiTheme="majorBidi" w:hAnsiTheme="majorBidi" w:cstheme="majorBidi"/>
        </w:rPr>
        <w:t>Cl</w:t>
      </w:r>
      <w:r w:rsidRPr="008C5C40">
        <w:rPr>
          <w:rFonts w:asciiTheme="majorBidi" w:hAnsiTheme="majorBidi" w:cstheme="majorBidi"/>
          <w:vertAlign w:val="subscript"/>
        </w:rPr>
        <w:t>7</w:t>
      </w:r>
      <w:r w:rsidRPr="008C5C40">
        <w:rPr>
          <w:rFonts w:asciiTheme="majorBidi" w:hAnsiTheme="majorBidi" w:cstheme="majorBidi"/>
          <w:vertAlign w:val="superscript"/>
        </w:rPr>
        <w:t>-</w:t>
      </w:r>
      <w:r w:rsidRPr="008C5C40">
        <w:rPr>
          <w:rFonts w:asciiTheme="majorBidi" w:hAnsiTheme="majorBidi" w:cstheme="majorBidi"/>
        </w:rPr>
        <w:t xml:space="preserve"> </w:t>
      </w:r>
      <w:r w:rsidR="003421D7">
        <w:rPr>
          <w:rFonts w:asciiTheme="majorBidi" w:hAnsiTheme="majorBidi" w:cstheme="majorBidi"/>
        </w:rPr>
        <w:t>could</w:t>
      </w:r>
      <w:r w:rsidRPr="008C5C40">
        <w:rPr>
          <w:rFonts w:asciiTheme="majorBidi" w:hAnsiTheme="majorBidi" w:cstheme="majorBidi"/>
        </w:rPr>
        <w:t xml:space="preserve"> have a</w:t>
      </w:r>
      <w:r w:rsidR="003421D7">
        <w:rPr>
          <w:rFonts w:asciiTheme="majorBidi" w:hAnsiTheme="majorBidi" w:cstheme="majorBidi"/>
        </w:rPr>
        <w:t xml:space="preserve"> significant</w:t>
      </w:r>
      <w:r w:rsidRPr="008C5C40">
        <w:rPr>
          <w:rFonts w:asciiTheme="majorBidi" w:hAnsiTheme="majorBidi" w:cstheme="majorBidi"/>
        </w:rPr>
        <w:t xml:space="preserve"> influence </w:t>
      </w:r>
      <w:r w:rsidR="00A56828">
        <w:rPr>
          <w:rFonts w:asciiTheme="majorBidi" w:hAnsiTheme="majorBidi" w:cstheme="majorBidi"/>
        </w:rPr>
        <w:t>on</w:t>
      </w:r>
      <w:r w:rsidR="00A56828" w:rsidRPr="008C5C40">
        <w:rPr>
          <w:rFonts w:asciiTheme="majorBidi" w:hAnsiTheme="majorBidi" w:cstheme="majorBidi"/>
        </w:rPr>
        <w:t xml:space="preserve"> </w:t>
      </w:r>
      <w:r w:rsidRPr="008C5C40">
        <w:rPr>
          <w:rFonts w:asciiTheme="majorBidi" w:hAnsiTheme="majorBidi" w:cstheme="majorBidi"/>
        </w:rPr>
        <w:t>the capacity and stability of the conductive polymer</w:t>
      </w:r>
      <w:r w:rsidR="008C5C40" w:rsidRPr="001104E8">
        <w:rPr>
          <w:rFonts w:asciiTheme="majorBidi" w:hAnsiTheme="majorBidi" w:cstheme="majorBidi"/>
          <w:iCs/>
        </w:rPr>
        <w:t xml:space="preserve"> </w:t>
      </w:r>
      <w:r w:rsidR="003421D7">
        <w:rPr>
          <w:rFonts w:asciiTheme="majorBidi" w:hAnsiTheme="majorBidi" w:cstheme="majorBidi"/>
          <w:iCs/>
        </w:rPr>
        <w:t>because they</w:t>
      </w:r>
      <w:r w:rsidR="008C5C40" w:rsidRPr="001104E8">
        <w:rPr>
          <w:rFonts w:asciiTheme="majorBidi" w:hAnsiTheme="majorBidi" w:cstheme="majorBidi"/>
          <w:iCs/>
        </w:rPr>
        <w:t xml:space="preserve"> </w:t>
      </w:r>
      <w:r w:rsidR="003421D7">
        <w:rPr>
          <w:rFonts w:asciiTheme="majorBidi" w:hAnsiTheme="majorBidi" w:cstheme="majorBidi"/>
          <w:iCs/>
        </w:rPr>
        <w:t xml:space="preserve">could </w:t>
      </w:r>
      <w:r w:rsidR="00264857" w:rsidRPr="00264857">
        <w:rPr>
          <w:rFonts w:asciiTheme="majorBidi" w:hAnsiTheme="majorBidi" w:cstheme="majorBidi"/>
          <w:iCs/>
        </w:rPr>
        <w:t xml:space="preserve">remain </w:t>
      </w:r>
      <w:r w:rsidR="00777A4B" w:rsidRPr="002772EE">
        <w:rPr>
          <w:rFonts w:asciiTheme="majorBidi" w:hAnsiTheme="majorBidi" w:cstheme="majorBidi"/>
          <w:iCs/>
        </w:rPr>
        <w:t>trap</w:t>
      </w:r>
      <w:r w:rsidR="008C5C40" w:rsidRPr="002772EE">
        <w:rPr>
          <w:rFonts w:asciiTheme="majorBidi" w:hAnsiTheme="majorBidi" w:cstheme="majorBidi"/>
          <w:iCs/>
        </w:rPr>
        <w:t xml:space="preserve"> into the polymer</w:t>
      </w:r>
      <w:r w:rsidR="00264857" w:rsidRPr="002772EE">
        <w:rPr>
          <w:rFonts w:asciiTheme="majorBidi" w:hAnsiTheme="majorBidi" w:cstheme="majorBidi"/>
          <w:iCs/>
        </w:rPr>
        <w:t xml:space="preserve"> structure </w:t>
      </w:r>
      <w:r w:rsidR="003421D7" w:rsidRPr="002772EE">
        <w:rPr>
          <w:rFonts w:asciiTheme="majorBidi" w:hAnsiTheme="majorBidi" w:cstheme="majorBidi"/>
          <w:iCs/>
        </w:rPr>
        <w:t>if the porous are</w:t>
      </w:r>
      <w:r w:rsidR="00264857" w:rsidRPr="002772EE">
        <w:rPr>
          <w:rFonts w:asciiTheme="majorBidi" w:hAnsiTheme="majorBidi" w:cstheme="majorBidi"/>
          <w:iCs/>
        </w:rPr>
        <w:t xml:space="preserve"> too small and impede the reversible </w:t>
      </w:r>
      <w:r w:rsidR="00E0381D" w:rsidRPr="002772EE">
        <w:rPr>
          <w:rFonts w:asciiTheme="majorBidi" w:hAnsiTheme="majorBidi" w:cstheme="majorBidi"/>
          <w:iCs/>
        </w:rPr>
        <w:t>shuttling</w:t>
      </w:r>
      <w:r w:rsidR="00264857" w:rsidRPr="002772EE">
        <w:rPr>
          <w:rFonts w:asciiTheme="majorBidi" w:hAnsiTheme="majorBidi" w:cstheme="majorBidi"/>
          <w:iCs/>
        </w:rPr>
        <w:t xml:space="preserve"> of the doping </w:t>
      </w:r>
      <w:r w:rsidR="00771647" w:rsidRPr="002772EE">
        <w:rPr>
          <w:rFonts w:asciiTheme="majorBidi" w:hAnsiTheme="majorBidi" w:cstheme="majorBidi"/>
          <w:iCs/>
        </w:rPr>
        <w:t xml:space="preserve">anions. </w:t>
      </w:r>
      <w:r w:rsidR="00777A4B" w:rsidRPr="00777A4B">
        <w:rPr>
          <w:rFonts w:asciiTheme="majorBidi" w:hAnsiTheme="majorBidi" w:cstheme="majorBidi"/>
        </w:rPr>
        <w:t xml:space="preserve">It is also reported that the conductive polymer is affected by swelling due to the size of the anions </w:t>
      </w:r>
      <w:r w:rsidR="00777A4B">
        <w:rPr>
          <w:rFonts w:asciiTheme="majorBidi" w:hAnsiTheme="majorBidi" w:cstheme="majorBidi"/>
        </w:rPr>
        <w:t>of</w:t>
      </w:r>
      <w:r w:rsidR="00777A4B" w:rsidRPr="00777A4B">
        <w:rPr>
          <w:rFonts w:asciiTheme="majorBidi" w:hAnsiTheme="majorBidi" w:cstheme="majorBidi"/>
        </w:rPr>
        <w:t xml:space="preserve"> the chloroaluminate ionic liquid </w:t>
      </w:r>
      <w:r w:rsidR="00B73267">
        <w:rPr>
          <w:rFonts w:asciiTheme="majorBidi" w:hAnsiTheme="majorBidi" w:cstheme="majorBidi"/>
        </w:rPr>
        <w:t>[14, 15, 38, 4</w:t>
      </w:r>
      <w:r w:rsidR="003C0F97">
        <w:rPr>
          <w:rFonts w:asciiTheme="majorBidi" w:hAnsiTheme="majorBidi" w:cstheme="majorBidi"/>
        </w:rPr>
        <w:t>0</w:t>
      </w:r>
      <w:r w:rsidR="00B73267">
        <w:rPr>
          <w:rFonts w:asciiTheme="majorBidi" w:hAnsiTheme="majorBidi" w:cstheme="majorBidi"/>
        </w:rPr>
        <w:t>]</w:t>
      </w:r>
      <w:r w:rsidR="004E5FFD" w:rsidRPr="002772EE">
        <w:rPr>
          <w:rFonts w:asciiTheme="majorBidi" w:hAnsiTheme="majorBidi" w:cstheme="majorBidi"/>
        </w:rPr>
        <w:t>. The sw</w:t>
      </w:r>
      <w:r w:rsidR="00D855D7" w:rsidRPr="002772EE">
        <w:rPr>
          <w:rFonts w:asciiTheme="majorBidi" w:hAnsiTheme="majorBidi" w:cstheme="majorBidi"/>
        </w:rPr>
        <w:t>ollen</w:t>
      </w:r>
      <w:r w:rsidR="004E5FFD" w:rsidRPr="002772EE">
        <w:rPr>
          <w:rFonts w:asciiTheme="majorBidi" w:hAnsiTheme="majorBidi" w:cstheme="majorBidi"/>
        </w:rPr>
        <w:t xml:space="preserve"> polymer films could offer higher porosity and ability to accommodate bulky anions.</w:t>
      </w:r>
      <w:r w:rsidR="004E5FFD" w:rsidRPr="002772EE">
        <w:rPr>
          <w:rFonts w:asciiTheme="majorBidi" w:hAnsiTheme="majorBidi" w:cstheme="majorBidi"/>
          <w:iCs/>
        </w:rPr>
        <w:t xml:space="preserve"> Moreover</w:t>
      </w:r>
      <w:r w:rsidR="00E13478" w:rsidRPr="002772EE">
        <w:rPr>
          <w:rFonts w:asciiTheme="majorBidi" w:hAnsiTheme="majorBidi" w:cstheme="majorBidi"/>
        </w:rPr>
        <w:t xml:space="preserve">, </w:t>
      </w:r>
      <w:r w:rsidR="00771647" w:rsidRPr="002772EE">
        <w:rPr>
          <w:rFonts w:asciiTheme="majorBidi" w:hAnsiTheme="majorBidi" w:cstheme="majorBidi"/>
        </w:rPr>
        <w:t xml:space="preserve">three-dimensional conductive polymer electrodes with a high surface area are suggested </w:t>
      </w:r>
      <w:r w:rsidR="00777A4B">
        <w:rPr>
          <w:rFonts w:asciiTheme="majorBidi" w:hAnsiTheme="majorBidi" w:cstheme="majorBidi"/>
        </w:rPr>
        <w:t xml:space="preserve">to create </w:t>
      </w:r>
      <w:r w:rsidR="00771647" w:rsidRPr="002772EE">
        <w:rPr>
          <w:rFonts w:asciiTheme="majorBidi" w:hAnsiTheme="majorBidi" w:cstheme="majorBidi"/>
        </w:rPr>
        <w:t xml:space="preserve">more space </w:t>
      </w:r>
      <w:r w:rsidR="0046622E">
        <w:rPr>
          <w:rFonts w:asciiTheme="majorBidi" w:hAnsiTheme="majorBidi" w:cstheme="majorBidi"/>
        </w:rPr>
        <w:t xml:space="preserve">as well as </w:t>
      </w:r>
      <w:r w:rsidR="0046622E" w:rsidRPr="002772EE">
        <w:rPr>
          <w:rFonts w:asciiTheme="majorBidi" w:hAnsiTheme="majorBidi" w:cstheme="majorBidi"/>
        </w:rPr>
        <w:t>higher number of doping positions</w:t>
      </w:r>
      <w:r w:rsidR="0046622E">
        <w:rPr>
          <w:rFonts w:asciiTheme="majorBidi" w:hAnsiTheme="majorBidi" w:cstheme="majorBidi"/>
        </w:rPr>
        <w:t xml:space="preserve"> and</w:t>
      </w:r>
      <w:r w:rsidR="00771647" w:rsidRPr="002772EE">
        <w:rPr>
          <w:rFonts w:asciiTheme="majorBidi" w:hAnsiTheme="majorBidi" w:cstheme="majorBidi"/>
        </w:rPr>
        <w:t xml:space="preserve"> accommodate </w:t>
      </w:r>
      <w:r w:rsidR="0046622E">
        <w:rPr>
          <w:rFonts w:asciiTheme="majorBidi" w:hAnsiTheme="majorBidi" w:cstheme="majorBidi"/>
        </w:rPr>
        <w:t>more</w:t>
      </w:r>
      <w:r w:rsidR="00771647" w:rsidRPr="002772EE">
        <w:rPr>
          <w:rFonts w:asciiTheme="majorBidi" w:hAnsiTheme="majorBidi" w:cstheme="majorBidi"/>
        </w:rPr>
        <w:t xml:space="preserve"> doping anions</w:t>
      </w:r>
      <w:r w:rsidR="00094932">
        <w:rPr>
          <w:rFonts w:asciiTheme="majorBidi" w:hAnsiTheme="majorBidi" w:cstheme="majorBidi"/>
        </w:rPr>
        <w:t xml:space="preserve"> </w:t>
      </w:r>
      <w:r w:rsidR="00771647" w:rsidRPr="002772EE">
        <w:rPr>
          <w:rFonts w:asciiTheme="majorBidi" w:hAnsiTheme="majorBidi" w:cstheme="majorBidi"/>
        </w:rPr>
        <w:t xml:space="preserve">, which </w:t>
      </w:r>
      <w:r w:rsidR="00094932">
        <w:rPr>
          <w:rFonts w:asciiTheme="majorBidi" w:hAnsiTheme="majorBidi" w:cstheme="majorBidi"/>
        </w:rPr>
        <w:t xml:space="preserve">will </w:t>
      </w:r>
      <w:r w:rsidR="00771647" w:rsidRPr="002772EE">
        <w:rPr>
          <w:rFonts w:asciiTheme="majorBidi" w:hAnsiTheme="majorBidi" w:cstheme="majorBidi"/>
        </w:rPr>
        <w:t xml:space="preserve">increase the capacity and the specific power of the battery system </w:t>
      </w:r>
      <w:r w:rsidR="00771647" w:rsidRPr="002772EE">
        <w:rPr>
          <w:rFonts w:asciiTheme="majorBidi" w:hAnsiTheme="majorBidi" w:cstheme="majorBidi"/>
        </w:rPr>
        <w:fldChar w:fldCharType="begin"/>
      </w:r>
      <w:r w:rsidR="005228B2">
        <w:rPr>
          <w:rFonts w:asciiTheme="majorBidi" w:hAnsiTheme="majorBidi" w:cstheme="majorBidi"/>
        </w:rPr>
        <w:instrText xml:space="preserve"> ADDIN ZOTERO_ITEM CSL_CITATION {"citationID":"23iompeaq7","properties":{"formattedCitation":"[15]","plainCitation":"[15]"},"citationItems":[{"id":149,"uris":["http://zotero.org/users/3462404/items/HTC6BP8A"],"uri":["http://zotero.org/users/3462404/items/HTC6BP8A"],"itemData":{"id":149,"type":"article-journal","title":"Preparation and characterization of a rechargeable battery based on poly-(3,4-ethylenedioxythiophene) and aluminum in ionic liquids","journalAbbreviation":"Journal of Solid State Electrochemistry","author":[{"family":"T. Schoetz","given":""},{"family":"C. Ponce de Leon","given":""},{"family":"A. Bund","given":""},{"family":"M. Ueda","given":""}],"issued":{"date-parts":[["2017"]]}}}],"schema":"https://github.com/citation-style-language/schema/raw/master/csl-citation.json"} </w:instrText>
      </w:r>
      <w:r w:rsidR="00771647" w:rsidRPr="002772EE">
        <w:rPr>
          <w:rFonts w:asciiTheme="majorBidi" w:hAnsiTheme="majorBidi" w:cstheme="majorBidi"/>
        </w:rPr>
        <w:fldChar w:fldCharType="separate"/>
      </w:r>
      <w:r w:rsidR="00567311" w:rsidRPr="00567311">
        <w:rPr>
          <w:rFonts w:ascii="Times New Roman" w:hAnsi="Times New Roman" w:cs="Times New Roman"/>
        </w:rPr>
        <w:t>[15]</w:t>
      </w:r>
      <w:r w:rsidR="00771647" w:rsidRPr="002772EE">
        <w:rPr>
          <w:rFonts w:asciiTheme="majorBidi" w:hAnsiTheme="majorBidi" w:cstheme="majorBidi"/>
        </w:rPr>
        <w:fldChar w:fldCharType="end"/>
      </w:r>
      <w:r w:rsidR="00771647" w:rsidRPr="002772EE">
        <w:rPr>
          <w:rFonts w:asciiTheme="majorBidi" w:hAnsiTheme="majorBidi" w:cstheme="majorBidi"/>
        </w:rPr>
        <w:t>.</w:t>
      </w:r>
    </w:p>
    <w:p w14:paraId="0E9B3DAD" w14:textId="4E6F81A3" w:rsidR="006C17F0" w:rsidRPr="007D05FF" w:rsidRDefault="006C17F0" w:rsidP="0021065E">
      <w:pPr>
        <w:pStyle w:val="Heading1Paper"/>
        <w:keepNext/>
        <w:numPr>
          <w:ilvl w:val="0"/>
          <w:numId w:val="10"/>
        </w:numPr>
        <w:autoSpaceDN/>
        <w:spacing w:before="240" w:line="360" w:lineRule="auto"/>
        <w:rPr>
          <w:rFonts w:asciiTheme="majorBidi" w:hAnsiTheme="majorBidi" w:cstheme="majorBidi"/>
        </w:rPr>
      </w:pPr>
      <w:r w:rsidRPr="007D05FF">
        <w:rPr>
          <w:rFonts w:asciiTheme="majorBidi" w:hAnsiTheme="majorBidi" w:cstheme="majorBidi"/>
          <w:lang w:val="en-GB"/>
        </w:rPr>
        <w:t xml:space="preserve">Conclusions </w:t>
      </w:r>
      <w:r w:rsidRPr="007D05FF">
        <w:rPr>
          <w:rFonts w:asciiTheme="majorBidi" w:hAnsiTheme="majorBidi" w:cstheme="majorBidi"/>
        </w:rPr>
        <w:t xml:space="preserve"> </w:t>
      </w:r>
    </w:p>
    <w:p w14:paraId="603E988E" w14:textId="3EF0EBED" w:rsidR="00122BA7" w:rsidRDefault="006C17F0" w:rsidP="00D855D7">
      <w:pPr>
        <w:pStyle w:val="TextBody0"/>
        <w:tabs>
          <w:tab w:val="left" w:pos="7798"/>
        </w:tabs>
        <w:rPr>
          <w:rFonts w:asciiTheme="majorBidi" w:hAnsiTheme="majorBidi" w:cstheme="majorBidi"/>
        </w:rPr>
      </w:pPr>
      <w:r w:rsidRPr="00C62446">
        <w:rPr>
          <w:rFonts w:asciiTheme="majorBidi" w:hAnsiTheme="majorBidi" w:cstheme="majorBidi"/>
        </w:rPr>
        <w:t xml:space="preserve">Aluminium based batteries </w:t>
      </w:r>
      <w:r w:rsidR="00175F6B">
        <w:rPr>
          <w:rFonts w:asciiTheme="majorBidi" w:hAnsiTheme="majorBidi" w:cstheme="majorBidi"/>
        </w:rPr>
        <w:t>using</w:t>
      </w:r>
      <w:r w:rsidR="00175F6B" w:rsidRPr="00C62446">
        <w:rPr>
          <w:rFonts w:asciiTheme="majorBidi" w:hAnsiTheme="majorBidi" w:cstheme="majorBidi"/>
        </w:rPr>
        <w:t xml:space="preserve"> </w:t>
      </w:r>
      <w:r w:rsidRPr="00C62446">
        <w:rPr>
          <w:rFonts w:asciiTheme="majorBidi" w:hAnsiTheme="majorBidi" w:cstheme="majorBidi"/>
        </w:rPr>
        <w:t xml:space="preserve">non-aqueous </w:t>
      </w:r>
      <w:r w:rsidR="00266B96">
        <w:rPr>
          <w:rFonts w:asciiTheme="majorBidi" w:hAnsiTheme="majorBidi" w:cstheme="majorBidi"/>
        </w:rPr>
        <w:t>electrolyte</w:t>
      </w:r>
      <w:r w:rsidR="003421D7">
        <w:rPr>
          <w:rFonts w:asciiTheme="majorBidi" w:hAnsiTheme="majorBidi" w:cstheme="majorBidi"/>
        </w:rPr>
        <w:t>s</w:t>
      </w:r>
      <w:r w:rsidR="00266B96">
        <w:rPr>
          <w:rFonts w:asciiTheme="majorBidi" w:hAnsiTheme="majorBidi" w:cstheme="majorBidi"/>
        </w:rPr>
        <w:t xml:space="preserve"> </w:t>
      </w:r>
      <w:r w:rsidR="00FD4D61">
        <w:rPr>
          <w:rFonts w:asciiTheme="majorBidi" w:hAnsiTheme="majorBidi" w:cstheme="majorBidi"/>
        </w:rPr>
        <w:t xml:space="preserve">like ionic liquids </w:t>
      </w:r>
      <w:r w:rsidR="00266B96">
        <w:rPr>
          <w:rFonts w:asciiTheme="majorBidi" w:hAnsiTheme="majorBidi" w:cstheme="majorBidi"/>
        </w:rPr>
        <w:t>at</w:t>
      </w:r>
      <w:r w:rsidRPr="00C62446">
        <w:rPr>
          <w:rFonts w:asciiTheme="majorBidi" w:hAnsiTheme="majorBidi" w:cstheme="majorBidi"/>
        </w:rPr>
        <w:t xml:space="preserve"> room temperature are promising alternatives for high performance batteries. </w:t>
      </w:r>
    </w:p>
    <w:p w14:paraId="076B9CBF" w14:textId="6A61AE53" w:rsidR="00122BA7" w:rsidRDefault="00FD4D61" w:rsidP="00D855D7">
      <w:pPr>
        <w:pStyle w:val="TextBody0"/>
        <w:tabs>
          <w:tab w:val="left" w:pos="7798"/>
        </w:tabs>
        <w:rPr>
          <w:rFonts w:asciiTheme="majorBidi" w:hAnsiTheme="majorBidi" w:cstheme="majorBidi"/>
        </w:rPr>
      </w:pPr>
      <w:r>
        <w:rPr>
          <w:rFonts w:asciiTheme="majorBidi" w:hAnsiTheme="majorBidi" w:cstheme="majorBidi"/>
        </w:rPr>
        <w:t xml:space="preserve">The </w:t>
      </w:r>
      <w:r w:rsidR="005602D3">
        <w:rPr>
          <w:rFonts w:asciiTheme="majorBidi" w:hAnsiTheme="majorBidi" w:cstheme="majorBidi"/>
        </w:rPr>
        <w:t>main characteristics of these systems</w:t>
      </w:r>
      <w:r>
        <w:rPr>
          <w:rFonts w:asciiTheme="majorBidi" w:hAnsiTheme="majorBidi" w:cstheme="majorBidi"/>
        </w:rPr>
        <w:t xml:space="preserve"> are</w:t>
      </w:r>
      <w:r w:rsidR="00122BA7">
        <w:rPr>
          <w:rFonts w:asciiTheme="majorBidi" w:hAnsiTheme="majorBidi" w:cstheme="majorBidi"/>
        </w:rPr>
        <w:t xml:space="preserve">: </w:t>
      </w:r>
    </w:p>
    <w:p w14:paraId="00005A36" w14:textId="444FBAC4" w:rsidR="00122BA7" w:rsidRPr="0047448A" w:rsidRDefault="006C17F0" w:rsidP="0047448A">
      <w:pPr>
        <w:pStyle w:val="TextBody0"/>
        <w:numPr>
          <w:ilvl w:val="0"/>
          <w:numId w:val="17"/>
        </w:numPr>
        <w:tabs>
          <w:tab w:val="left" w:pos="7798"/>
        </w:tabs>
        <w:rPr>
          <w:rFonts w:asciiTheme="majorBidi" w:hAnsiTheme="majorBidi" w:cstheme="majorBidi"/>
        </w:rPr>
      </w:pPr>
      <w:r w:rsidRPr="0047448A">
        <w:rPr>
          <w:rFonts w:asciiTheme="majorBidi" w:hAnsiTheme="majorBidi" w:cstheme="majorBidi"/>
        </w:rPr>
        <w:t xml:space="preserve">The </w:t>
      </w:r>
      <w:r w:rsidR="002024A5" w:rsidRPr="0047448A">
        <w:rPr>
          <w:rFonts w:asciiTheme="majorBidi" w:hAnsiTheme="majorBidi" w:cstheme="majorBidi"/>
        </w:rPr>
        <w:t>deposition and dissolution of aluminium</w:t>
      </w:r>
      <w:r w:rsidRPr="0047448A">
        <w:rPr>
          <w:rFonts w:asciiTheme="majorBidi" w:hAnsiTheme="majorBidi" w:cstheme="majorBidi"/>
        </w:rPr>
        <w:t xml:space="preserve"> at the negative electrode in </w:t>
      </w:r>
      <w:r w:rsidR="005602D3">
        <w:rPr>
          <w:rFonts w:asciiTheme="majorBidi" w:hAnsiTheme="majorBidi" w:cstheme="majorBidi"/>
        </w:rPr>
        <w:t xml:space="preserve">a </w:t>
      </w:r>
      <w:r w:rsidRPr="0047448A">
        <w:rPr>
          <w:rFonts w:asciiTheme="majorBidi" w:hAnsiTheme="majorBidi" w:cstheme="majorBidi"/>
        </w:rPr>
        <w:t xml:space="preserve">Lewis acidic chloroaluminate ionic liquid </w:t>
      </w:r>
      <w:r w:rsidR="00266B96" w:rsidRPr="0047448A">
        <w:rPr>
          <w:rFonts w:asciiTheme="majorBidi" w:hAnsiTheme="majorBidi" w:cstheme="majorBidi"/>
        </w:rPr>
        <w:t>has been</w:t>
      </w:r>
      <w:r w:rsidRPr="0047448A">
        <w:rPr>
          <w:rFonts w:asciiTheme="majorBidi" w:hAnsiTheme="majorBidi" w:cstheme="majorBidi"/>
        </w:rPr>
        <w:t xml:space="preserve"> studied in detail and shows high reversibility and microcrystalline depositions, which do not cause </w:t>
      </w:r>
      <w:r w:rsidR="00266B96" w:rsidRPr="0047448A">
        <w:rPr>
          <w:rFonts w:asciiTheme="majorBidi" w:hAnsiTheme="majorBidi" w:cstheme="majorBidi"/>
        </w:rPr>
        <w:t xml:space="preserve">dendrites </w:t>
      </w:r>
      <w:r w:rsidR="00763220" w:rsidRPr="0047448A">
        <w:rPr>
          <w:rFonts w:asciiTheme="majorBidi" w:hAnsiTheme="majorBidi" w:cstheme="majorBidi"/>
        </w:rPr>
        <w:t xml:space="preserve">growth </w:t>
      </w:r>
      <w:r w:rsidR="002024A5">
        <w:rPr>
          <w:rFonts w:asciiTheme="majorBidi" w:hAnsiTheme="majorBidi" w:cstheme="majorBidi"/>
        </w:rPr>
        <w:t>avoiding</w:t>
      </w:r>
      <w:r w:rsidRPr="0047448A">
        <w:rPr>
          <w:rFonts w:asciiTheme="majorBidi" w:hAnsiTheme="majorBidi" w:cstheme="majorBidi"/>
        </w:rPr>
        <w:t xml:space="preserve"> short circuit the battery. </w:t>
      </w:r>
    </w:p>
    <w:p w14:paraId="6C349914" w14:textId="77777777" w:rsidR="00122BA7" w:rsidRPr="0047448A" w:rsidRDefault="006C17F0" w:rsidP="0047448A">
      <w:pPr>
        <w:pStyle w:val="TextBody0"/>
        <w:numPr>
          <w:ilvl w:val="0"/>
          <w:numId w:val="17"/>
        </w:numPr>
        <w:tabs>
          <w:tab w:val="left" w:pos="7798"/>
        </w:tabs>
        <w:rPr>
          <w:rFonts w:asciiTheme="majorBidi" w:hAnsiTheme="majorBidi" w:cstheme="majorBidi"/>
        </w:rPr>
      </w:pPr>
      <w:r w:rsidRPr="0047448A">
        <w:rPr>
          <w:rFonts w:asciiTheme="majorBidi" w:hAnsiTheme="majorBidi" w:cstheme="majorBidi"/>
        </w:rPr>
        <w:t xml:space="preserve">Several charge-storage materials </w:t>
      </w:r>
      <w:r w:rsidR="006D0757" w:rsidRPr="0047448A">
        <w:rPr>
          <w:rFonts w:asciiTheme="majorBidi" w:hAnsiTheme="majorBidi" w:cstheme="majorBidi"/>
        </w:rPr>
        <w:t>like</w:t>
      </w:r>
      <w:r w:rsidR="00E13478" w:rsidRPr="0047448A">
        <w:rPr>
          <w:rFonts w:asciiTheme="majorBidi" w:hAnsiTheme="majorBidi" w:cstheme="majorBidi"/>
        </w:rPr>
        <w:t xml:space="preserve"> graphite</w:t>
      </w:r>
      <w:r w:rsidR="00E13478" w:rsidRPr="008A38AF">
        <w:rPr>
          <w:rFonts w:asciiTheme="majorBidi" w:hAnsiTheme="majorBidi" w:cstheme="majorBidi"/>
        </w:rPr>
        <w:t>, zeolites, oxides</w:t>
      </w:r>
      <w:r w:rsidR="00E13478" w:rsidRPr="0047448A">
        <w:rPr>
          <w:rFonts w:asciiTheme="majorBidi" w:hAnsiTheme="majorBidi" w:cstheme="majorBidi"/>
        </w:rPr>
        <w:t xml:space="preserve">, sulphides and conductive polymers </w:t>
      </w:r>
      <w:r w:rsidRPr="0047448A">
        <w:rPr>
          <w:rFonts w:asciiTheme="majorBidi" w:hAnsiTheme="majorBidi" w:cstheme="majorBidi"/>
        </w:rPr>
        <w:t>have been reported. However, positive electrodes based on graphite</w:t>
      </w:r>
      <w:r w:rsidR="00065E75" w:rsidRPr="0047448A">
        <w:rPr>
          <w:rFonts w:asciiTheme="majorBidi" w:hAnsiTheme="majorBidi" w:cstheme="majorBidi"/>
        </w:rPr>
        <w:t xml:space="preserve">, </w:t>
      </w:r>
      <w:r w:rsidRPr="0047448A">
        <w:rPr>
          <w:rFonts w:asciiTheme="majorBidi" w:hAnsiTheme="majorBidi" w:cstheme="majorBidi"/>
        </w:rPr>
        <w:t>oxides</w:t>
      </w:r>
      <w:r w:rsidR="00065E75" w:rsidRPr="0047448A">
        <w:rPr>
          <w:rFonts w:asciiTheme="majorBidi" w:hAnsiTheme="majorBidi" w:cstheme="majorBidi"/>
        </w:rPr>
        <w:t xml:space="preserve"> and sulphides</w:t>
      </w:r>
      <w:r w:rsidRPr="0047448A">
        <w:rPr>
          <w:rFonts w:asciiTheme="majorBidi" w:hAnsiTheme="majorBidi" w:cstheme="majorBidi"/>
        </w:rPr>
        <w:t xml:space="preserve"> are characterised by low specific capacit</w:t>
      </w:r>
      <w:r w:rsidR="00763220" w:rsidRPr="0047448A">
        <w:rPr>
          <w:rFonts w:asciiTheme="majorBidi" w:hAnsiTheme="majorBidi" w:cstheme="majorBidi"/>
        </w:rPr>
        <w:t>y</w:t>
      </w:r>
      <w:r w:rsidRPr="0047448A">
        <w:rPr>
          <w:rFonts w:asciiTheme="majorBidi" w:hAnsiTheme="majorBidi" w:cstheme="majorBidi"/>
        </w:rPr>
        <w:t xml:space="preserve"> or low and sloping cell voltages</w:t>
      </w:r>
      <w:r w:rsidR="00D855D7" w:rsidRPr="0047448A">
        <w:rPr>
          <w:rFonts w:asciiTheme="majorBidi" w:hAnsiTheme="majorBidi" w:cstheme="majorBidi"/>
        </w:rPr>
        <w:t>,</w:t>
      </w:r>
      <w:r w:rsidRPr="0047448A">
        <w:rPr>
          <w:rFonts w:asciiTheme="majorBidi" w:hAnsiTheme="majorBidi" w:cstheme="majorBidi"/>
        </w:rPr>
        <w:t xml:space="preserve"> </w:t>
      </w:r>
      <w:r w:rsidR="00D855D7" w:rsidRPr="0047448A">
        <w:rPr>
          <w:rFonts w:asciiTheme="majorBidi" w:hAnsiTheme="majorBidi" w:cstheme="majorBidi"/>
        </w:rPr>
        <w:t>w</w:t>
      </w:r>
      <w:r w:rsidRPr="0047448A">
        <w:rPr>
          <w:rFonts w:asciiTheme="majorBidi" w:hAnsiTheme="majorBidi" w:cstheme="majorBidi"/>
        </w:rPr>
        <w:t xml:space="preserve">hereas conductive polymers show higher specific capacities and specific energies. </w:t>
      </w:r>
    </w:p>
    <w:p w14:paraId="14BC4B44" w14:textId="719C7A7F" w:rsidR="00122BA7" w:rsidRPr="0047448A" w:rsidRDefault="006C17F0" w:rsidP="0047448A">
      <w:pPr>
        <w:pStyle w:val="TextBody0"/>
        <w:numPr>
          <w:ilvl w:val="0"/>
          <w:numId w:val="17"/>
        </w:numPr>
        <w:tabs>
          <w:tab w:val="left" w:pos="7798"/>
        </w:tabs>
        <w:rPr>
          <w:rFonts w:asciiTheme="majorBidi" w:hAnsiTheme="majorBidi" w:cstheme="majorBidi"/>
        </w:rPr>
      </w:pPr>
      <w:r w:rsidRPr="0047448A">
        <w:rPr>
          <w:rFonts w:asciiTheme="majorBidi" w:hAnsiTheme="majorBidi" w:cstheme="majorBidi"/>
        </w:rPr>
        <w:t xml:space="preserve">The influence of the type of conductive polymer </w:t>
      </w:r>
      <w:r w:rsidR="002024A5">
        <w:rPr>
          <w:rFonts w:asciiTheme="majorBidi" w:hAnsiTheme="majorBidi" w:cstheme="majorBidi"/>
        </w:rPr>
        <w:t>positive electrode on</w:t>
      </w:r>
      <w:r w:rsidRPr="0047448A">
        <w:rPr>
          <w:rFonts w:asciiTheme="majorBidi" w:hAnsiTheme="majorBidi" w:cstheme="majorBidi"/>
        </w:rPr>
        <w:t xml:space="preserve"> the battery performance needs </w:t>
      </w:r>
      <w:r w:rsidR="005602D3">
        <w:rPr>
          <w:rFonts w:asciiTheme="majorBidi" w:hAnsiTheme="majorBidi" w:cstheme="majorBidi"/>
        </w:rPr>
        <w:t xml:space="preserve">further studies </w:t>
      </w:r>
      <w:r w:rsidRPr="0047448A">
        <w:rPr>
          <w:rFonts w:asciiTheme="majorBidi" w:hAnsiTheme="majorBidi" w:cstheme="majorBidi"/>
        </w:rPr>
        <w:t xml:space="preserve">to </w:t>
      </w:r>
      <w:r w:rsidR="00266B96" w:rsidRPr="0047448A">
        <w:rPr>
          <w:rFonts w:asciiTheme="majorBidi" w:hAnsiTheme="majorBidi" w:cstheme="majorBidi"/>
        </w:rPr>
        <w:t>address</w:t>
      </w:r>
      <w:r w:rsidR="005602D3">
        <w:rPr>
          <w:rFonts w:asciiTheme="majorBidi" w:hAnsiTheme="majorBidi" w:cstheme="majorBidi"/>
        </w:rPr>
        <w:t xml:space="preserve"> </w:t>
      </w:r>
      <w:r w:rsidR="00B228E0">
        <w:rPr>
          <w:rFonts w:asciiTheme="majorBidi" w:hAnsiTheme="majorBidi" w:cstheme="majorBidi"/>
        </w:rPr>
        <w:t>the effect of different substrate materials and preparation methods</w:t>
      </w:r>
      <w:r w:rsidR="006F3E6B" w:rsidRPr="0047448A">
        <w:rPr>
          <w:rFonts w:asciiTheme="majorBidi" w:hAnsiTheme="majorBidi" w:cstheme="majorBidi"/>
        </w:rPr>
        <w:t xml:space="preserve">. </w:t>
      </w:r>
    </w:p>
    <w:p w14:paraId="3D464947" w14:textId="6A869B31" w:rsidR="00B73267" w:rsidRPr="0047448A" w:rsidRDefault="002024A5" w:rsidP="00591B08">
      <w:pPr>
        <w:pStyle w:val="TextBody0"/>
        <w:widowControl/>
        <w:numPr>
          <w:ilvl w:val="0"/>
          <w:numId w:val="17"/>
        </w:numPr>
        <w:tabs>
          <w:tab w:val="left" w:pos="7798"/>
        </w:tabs>
        <w:suppressAutoHyphens w:val="0"/>
        <w:autoSpaceDE w:val="0"/>
        <w:adjustRightInd w:val="0"/>
        <w:textAlignment w:val="auto"/>
        <w:rPr>
          <w:rFonts w:asciiTheme="majorBidi" w:eastAsia="LiberationSans" w:hAnsiTheme="majorBidi" w:cstheme="majorBidi"/>
          <w:lang w:eastAsia="en-US" w:bidi="ar-SA"/>
        </w:rPr>
      </w:pPr>
      <w:r>
        <w:rPr>
          <w:rFonts w:asciiTheme="majorBidi" w:hAnsiTheme="majorBidi" w:cstheme="majorBidi"/>
        </w:rPr>
        <w:t>A</w:t>
      </w:r>
      <w:r w:rsidRPr="0047448A">
        <w:rPr>
          <w:rFonts w:asciiTheme="majorBidi" w:hAnsiTheme="majorBidi" w:cstheme="majorBidi"/>
        </w:rPr>
        <w:t xml:space="preserve"> </w:t>
      </w:r>
      <w:r w:rsidR="00BF3AE4" w:rsidRPr="0047448A">
        <w:rPr>
          <w:rFonts w:asciiTheme="majorBidi" w:hAnsiTheme="majorBidi" w:cstheme="majorBidi"/>
        </w:rPr>
        <w:t xml:space="preserve">major </w:t>
      </w:r>
      <w:r>
        <w:rPr>
          <w:rFonts w:asciiTheme="majorBidi" w:hAnsiTheme="majorBidi" w:cstheme="majorBidi"/>
        </w:rPr>
        <w:t>challenge</w:t>
      </w:r>
      <w:r w:rsidRPr="0047448A">
        <w:rPr>
          <w:rFonts w:asciiTheme="majorBidi" w:hAnsiTheme="majorBidi" w:cstheme="majorBidi"/>
        </w:rPr>
        <w:t xml:space="preserve"> </w:t>
      </w:r>
      <w:r w:rsidR="00B228E0">
        <w:rPr>
          <w:rFonts w:asciiTheme="majorBidi" w:hAnsiTheme="majorBidi" w:cstheme="majorBidi"/>
        </w:rPr>
        <w:t xml:space="preserve">in this system </w:t>
      </w:r>
      <w:r w:rsidR="00BF3AE4" w:rsidRPr="0047448A">
        <w:rPr>
          <w:rFonts w:asciiTheme="majorBidi" w:hAnsiTheme="majorBidi" w:cstheme="majorBidi"/>
        </w:rPr>
        <w:t>is t</w:t>
      </w:r>
      <w:r w:rsidR="00763220" w:rsidRPr="0047448A">
        <w:rPr>
          <w:rFonts w:asciiTheme="majorBidi" w:hAnsiTheme="majorBidi" w:cstheme="majorBidi"/>
        </w:rPr>
        <w:t xml:space="preserve">he </w:t>
      </w:r>
      <w:r w:rsidR="006F3E6B" w:rsidRPr="0047448A">
        <w:rPr>
          <w:rFonts w:asciiTheme="majorBidi" w:hAnsiTheme="majorBidi" w:cstheme="majorBidi"/>
        </w:rPr>
        <w:t xml:space="preserve">intercalation </w:t>
      </w:r>
      <w:r w:rsidR="00763220" w:rsidRPr="0047448A">
        <w:rPr>
          <w:rFonts w:asciiTheme="majorBidi" w:hAnsiTheme="majorBidi" w:cstheme="majorBidi"/>
        </w:rPr>
        <w:t xml:space="preserve">of bulky </w:t>
      </w:r>
      <w:r w:rsidR="006F3E6B" w:rsidRPr="0047448A">
        <w:rPr>
          <w:rFonts w:asciiTheme="majorBidi" w:hAnsiTheme="majorBidi" w:cstheme="majorBidi"/>
        </w:rPr>
        <w:t>anions</w:t>
      </w:r>
      <w:r w:rsidR="006C17F0" w:rsidRPr="0047448A">
        <w:rPr>
          <w:rFonts w:asciiTheme="majorBidi" w:hAnsiTheme="majorBidi" w:cstheme="majorBidi"/>
        </w:rPr>
        <w:t xml:space="preserve"> </w:t>
      </w:r>
      <w:r w:rsidR="00BF3AE4" w:rsidRPr="0047448A">
        <w:rPr>
          <w:rFonts w:asciiTheme="majorBidi" w:hAnsiTheme="majorBidi" w:cstheme="majorBidi"/>
        </w:rPr>
        <w:t>in the conductive polymer, which decrease the cycle</w:t>
      </w:r>
      <w:r w:rsidR="006C17F0" w:rsidRPr="0047448A">
        <w:rPr>
          <w:rFonts w:asciiTheme="majorBidi" w:hAnsiTheme="majorBidi" w:cstheme="majorBidi"/>
        </w:rPr>
        <w:t xml:space="preserve"> stability of the conductive polymer. Therefore, the preparation </w:t>
      </w:r>
      <w:r w:rsidR="00D67DE0" w:rsidRPr="0047448A">
        <w:rPr>
          <w:rFonts w:asciiTheme="majorBidi" w:hAnsiTheme="majorBidi" w:cstheme="majorBidi"/>
        </w:rPr>
        <w:t xml:space="preserve">of </w:t>
      </w:r>
      <w:r w:rsidRPr="0047448A">
        <w:rPr>
          <w:rFonts w:asciiTheme="majorBidi" w:hAnsiTheme="majorBidi" w:cstheme="majorBidi"/>
        </w:rPr>
        <w:t xml:space="preserve">conductive polymer-carbon composites </w:t>
      </w:r>
      <w:r>
        <w:rPr>
          <w:rFonts w:asciiTheme="majorBidi" w:hAnsiTheme="majorBidi" w:cstheme="majorBidi"/>
        </w:rPr>
        <w:t xml:space="preserve">on </w:t>
      </w:r>
      <w:r w:rsidR="006C17F0" w:rsidRPr="0047448A">
        <w:rPr>
          <w:rFonts w:asciiTheme="majorBidi" w:hAnsiTheme="majorBidi" w:cstheme="majorBidi"/>
        </w:rPr>
        <w:t xml:space="preserve">three-dimensional </w:t>
      </w:r>
      <w:r>
        <w:rPr>
          <w:rFonts w:asciiTheme="majorBidi" w:hAnsiTheme="majorBidi" w:cstheme="majorBidi"/>
        </w:rPr>
        <w:t xml:space="preserve">substrates </w:t>
      </w:r>
      <w:r w:rsidR="00BF3AE4" w:rsidRPr="0047448A">
        <w:rPr>
          <w:rFonts w:asciiTheme="majorBidi" w:hAnsiTheme="majorBidi" w:cstheme="majorBidi"/>
        </w:rPr>
        <w:t xml:space="preserve">seems promising due to </w:t>
      </w:r>
      <w:r w:rsidR="00D67DE0" w:rsidRPr="0047448A">
        <w:rPr>
          <w:rFonts w:asciiTheme="majorBidi" w:hAnsiTheme="majorBidi" w:cstheme="majorBidi"/>
        </w:rPr>
        <w:t>their</w:t>
      </w:r>
      <w:r w:rsidR="00BF3AE4" w:rsidRPr="0047448A">
        <w:rPr>
          <w:rFonts w:asciiTheme="majorBidi" w:hAnsiTheme="majorBidi" w:cstheme="majorBidi"/>
        </w:rPr>
        <w:t xml:space="preserve"> larger surface area </w:t>
      </w:r>
      <w:r w:rsidR="00D67DE0" w:rsidRPr="0047448A">
        <w:rPr>
          <w:rFonts w:asciiTheme="majorBidi" w:hAnsiTheme="majorBidi" w:cstheme="majorBidi"/>
        </w:rPr>
        <w:t>that could potentially</w:t>
      </w:r>
      <w:r w:rsidR="00BF3AE4" w:rsidRPr="0047448A">
        <w:rPr>
          <w:rFonts w:asciiTheme="majorBidi" w:hAnsiTheme="majorBidi" w:cstheme="majorBidi"/>
        </w:rPr>
        <w:t xml:space="preserve"> accommodate </w:t>
      </w:r>
      <w:r w:rsidR="00C74297" w:rsidRPr="0047448A">
        <w:rPr>
          <w:rFonts w:asciiTheme="majorBidi" w:hAnsiTheme="majorBidi" w:cstheme="majorBidi"/>
        </w:rPr>
        <w:t xml:space="preserve">a higher number of </w:t>
      </w:r>
      <w:r w:rsidR="00BF3AE4" w:rsidRPr="0047448A">
        <w:rPr>
          <w:rFonts w:asciiTheme="majorBidi" w:hAnsiTheme="majorBidi" w:cstheme="majorBidi"/>
        </w:rPr>
        <w:t>intercalation anions, leading to a higher electrode capacity and battery performance.</w:t>
      </w:r>
    </w:p>
    <w:p w14:paraId="3B9A326C" w14:textId="77777777" w:rsidR="00743B24" w:rsidRDefault="00743B24" w:rsidP="009B5A23">
      <w:pPr>
        <w:widowControl/>
        <w:suppressAutoHyphens w:val="0"/>
        <w:autoSpaceDE w:val="0"/>
        <w:adjustRightInd w:val="0"/>
        <w:textAlignment w:val="auto"/>
        <w:rPr>
          <w:rFonts w:asciiTheme="majorBidi" w:eastAsia="LiberationSans" w:hAnsiTheme="majorBidi" w:cstheme="majorBidi"/>
          <w:kern w:val="0"/>
          <w:lang w:eastAsia="en-US" w:bidi="ar-SA"/>
        </w:rPr>
      </w:pPr>
    </w:p>
    <w:p w14:paraId="2FA2D5D8" w14:textId="77777777" w:rsidR="007E6AF4" w:rsidRDefault="007E6AF4" w:rsidP="006F3E6B">
      <w:pPr>
        <w:pStyle w:val="HeadingPaperwithoutnumber"/>
        <w:rPr>
          <w:rFonts w:ascii="Times New Roman" w:hAnsi="Times New Roman" w:cs="Times New Roman"/>
        </w:rPr>
      </w:pPr>
    </w:p>
    <w:p w14:paraId="42D1B4FC" w14:textId="18E8A230" w:rsidR="000C7E72" w:rsidRPr="000F23CD" w:rsidRDefault="00EA5998" w:rsidP="006F3E6B">
      <w:pPr>
        <w:pStyle w:val="HeadingPaperwithoutnumber"/>
        <w:rPr>
          <w:rFonts w:ascii="Times New Roman" w:hAnsi="Times New Roman" w:cs="Times New Roman"/>
        </w:rPr>
      </w:pPr>
      <w:r w:rsidRPr="000F23CD">
        <w:rPr>
          <w:rFonts w:ascii="Times New Roman" w:hAnsi="Times New Roman" w:cs="Times New Roman"/>
        </w:rPr>
        <w:t>Acknowledgement</w:t>
      </w:r>
    </w:p>
    <w:p w14:paraId="02190CA1" w14:textId="37895485" w:rsidR="009A0860" w:rsidRDefault="00C74297" w:rsidP="006F3E6B">
      <w:pPr>
        <w:pStyle w:val="HeadingPaperwithoutnumber"/>
        <w:jc w:val="both"/>
        <w:rPr>
          <w:rFonts w:ascii="Times New Roman" w:hAnsi="Times New Roman" w:cs="Times New Roman"/>
          <w:b w:val="0"/>
        </w:rPr>
      </w:pPr>
      <w:r>
        <w:rPr>
          <w:rFonts w:ascii="Times New Roman" w:hAnsi="Times New Roman" w:cs="Times New Roman"/>
          <w:b w:val="0"/>
        </w:rPr>
        <w:t>The authors thank</w:t>
      </w:r>
      <w:r w:rsidR="00EA5998" w:rsidRPr="000F23CD">
        <w:rPr>
          <w:rFonts w:ascii="Times New Roman" w:hAnsi="Times New Roman" w:cs="Times New Roman"/>
          <w:b w:val="0"/>
        </w:rPr>
        <w:t xml:space="preserve"> </w:t>
      </w:r>
      <w:r>
        <w:rPr>
          <w:rFonts w:ascii="Times New Roman" w:hAnsi="Times New Roman" w:cs="Times New Roman"/>
          <w:b w:val="0"/>
        </w:rPr>
        <w:t xml:space="preserve">the financial support of </w:t>
      </w:r>
      <w:r w:rsidR="008935B0">
        <w:rPr>
          <w:rFonts w:ascii="Times New Roman" w:hAnsi="Times New Roman" w:cs="Times New Roman"/>
          <w:b w:val="0"/>
        </w:rPr>
        <w:t xml:space="preserve">the </w:t>
      </w:r>
      <w:r w:rsidR="002553DC" w:rsidRPr="002553DC">
        <w:rPr>
          <w:rFonts w:ascii="Times New Roman" w:hAnsi="Times New Roman" w:cs="Times New Roman"/>
          <w:b w:val="0"/>
        </w:rPr>
        <w:t>Centre for Doctoral Training in Sustainable Infrastructure Systems</w:t>
      </w:r>
      <w:r w:rsidR="002553DC">
        <w:rPr>
          <w:rFonts w:ascii="Times New Roman" w:hAnsi="Times New Roman" w:cs="Times New Roman"/>
          <w:b w:val="0"/>
        </w:rPr>
        <w:t xml:space="preserve"> from the University of Southampton </w:t>
      </w:r>
      <w:r w:rsidR="00FC6BE1">
        <w:rPr>
          <w:rFonts w:ascii="Times New Roman" w:hAnsi="Times New Roman" w:cs="Times New Roman"/>
          <w:b w:val="0"/>
        </w:rPr>
        <w:t>[EP/L01582X/1</w:t>
      </w:r>
      <w:r w:rsidR="00BD6C22">
        <w:rPr>
          <w:rFonts w:ascii="Times New Roman" w:hAnsi="Times New Roman" w:cs="Times New Roman"/>
          <w:b w:val="0"/>
        </w:rPr>
        <w:t xml:space="preserve">] </w:t>
      </w:r>
      <w:r w:rsidR="002553DC">
        <w:rPr>
          <w:rFonts w:ascii="Times New Roman" w:hAnsi="Times New Roman" w:cs="Times New Roman"/>
          <w:b w:val="0"/>
        </w:rPr>
        <w:t xml:space="preserve">and </w:t>
      </w:r>
      <w:r w:rsidR="00A63116">
        <w:rPr>
          <w:rFonts w:ascii="Times New Roman" w:hAnsi="Times New Roman" w:cs="Times New Roman"/>
          <w:b w:val="0"/>
        </w:rPr>
        <w:t>t</w:t>
      </w:r>
      <w:r w:rsidR="00A63116" w:rsidRPr="00A63116">
        <w:rPr>
          <w:rFonts w:asciiTheme="majorBidi" w:hAnsiTheme="majorBidi" w:cstheme="majorBidi"/>
          <w:b w:val="0"/>
        </w:rPr>
        <w:t>he Lloyd's Register Foundation International Consortium of Nanotechnologies (LRF-ICON)</w:t>
      </w:r>
      <w:bookmarkEnd w:id="1"/>
      <w:r>
        <w:rPr>
          <w:rFonts w:ascii="Times New Roman" w:hAnsi="Times New Roman" w:cs="Times New Roman"/>
          <w:b w:val="0"/>
        </w:rPr>
        <w:t>.</w:t>
      </w:r>
    </w:p>
    <w:p w14:paraId="7CA78CA9" w14:textId="78E10726" w:rsidR="0046622E" w:rsidRDefault="0046622E" w:rsidP="00743B24">
      <w:pPr>
        <w:pStyle w:val="Standard1"/>
      </w:pPr>
    </w:p>
    <w:p w14:paraId="6BDC2973" w14:textId="412605A1" w:rsidR="00EE46F5" w:rsidRDefault="00EE46F5" w:rsidP="00743B24">
      <w:pPr>
        <w:pStyle w:val="Standard1"/>
      </w:pPr>
    </w:p>
    <w:p w14:paraId="6AB2C6D4" w14:textId="59B95A0C" w:rsidR="00EE46F5" w:rsidRDefault="00EE46F5" w:rsidP="00743B24">
      <w:pPr>
        <w:pStyle w:val="Standard1"/>
      </w:pPr>
    </w:p>
    <w:p w14:paraId="36C075F2" w14:textId="7A233058" w:rsidR="00EE46F5" w:rsidRDefault="00EE46F5" w:rsidP="00743B24">
      <w:pPr>
        <w:pStyle w:val="Standard1"/>
      </w:pPr>
    </w:p>
    <w:p w14:paraId="33028A25" w14:textId="77777777" w:rsidR="00EE46F5" w:rsidRDefault="00EE46F5" w:rsidP="00743B24">
      <w:pPr>
        <w:pStyle w:val="Standard1"/>
      </w:pPr>
    </w:p>
    <w:p w14:paraId="1C527560" w14:textId="77777777" w:rsidR="00592A18" w:rsidRDefault="00592A18" w:rsidP="00743B24">
      <w:pPr>
        <w:pStyle w:val="Standard1"/>
      </w:pPr>
    </w:p>
    <w:p w14:paraId="58B27787" w14:textId="25DABA18" w:rsidR="00E81E94" w:rsidRDefault="00EA5998" w:rsidP="0066319F">
      <w:pPr>
        <w:pStyle w:val="HeadingPaperwithoutnumber"/>
        <w:jc w:val="both"/>
        <w:rPr>
          <w:rFonts w:asciiTheme="majorBidi" w:hAnsiTheme="majorBidi" w:cstheme="majorBidi"/>
          <w:bCs/>
        </w:rPr>
      </w:pPr>
      <w:r w:rsidRPr="0065185C">
        <w:rPr>
          <w:rFonts w:asciiTheme="majorBidi" w:hAnsiTheme="majorBidi" w:cstheme="majorBidi"/>
          <w:bCs/>
        </w:rPr>
        <w:t>References</w:t>
      </w:r>
    </w:p>
    <w:p w14:paraId="1EB9A52B" w14:textId="77777777" w:rsidR="00274FCB" w:rsidRPr="00274FCB" w:rsidRDefault="007E70B6" w:rsidP="00EE46F5">
      <w:pPr>
        <w:pStyle w:val="Bibliography"/>
        <w:spacing w:line="360" w:lineRule="auto"/>
        <w:jc w:val="both"/>
        <w:rPr>
          <w:rFonts w:cs="Times New Roman"/>
        </w:rPr>
      </w:pPr>
      <w:r>
        <w:fldChar w:fldCharType="begin"/>
      </w:r>
      <w:r w:rsidR="00274FCB">
        <w:instrText xml:space="preserve"> ADDIN ZOTERO_BIBL {"custom":[]} CSL_BIBLIOGRAPHY </w:instrText>
      </w:r>
      <w:r>
        <w:fldChar w:fldCharType="separate"/>
      </w:r>
      <w:r w:rsidR="00274FCB" w:rsidRPr="00274FCB">
        <w:rPr>
          <w:rFonts w:cs="Times New Roman"/>
        </w:rPr>
        <w:t>[1]</w:t>
      </w:r>
      <w:r w:rsidR="00274FCB" w:rsidRPr="00274FCB">
        <w:rPr>
          <w:rFonts w:cs="Times New Roman"/>
        </w:rPr>
        <w:tab/>
        <w:t xml:space="preserve">G.A. Elia, I. Hasa, G. Greco, T. Diemant, K. Marquardt, K. Hoeppner, R.J. Behm, A. Hoell, S. Passerini, and R. Hahn, ‘Insights into the reversibility of aluminum graphite batteries’, </w:t>
      </w:r>
      <w:r w:rsidR="00274FCB" w:rsidRPr="00274FCB">
        <w:rPr>
          <w:rFonts w:cs="Times New Roman"/>
          <w:i/>
          <w:iCs/>
        </w:rPr>
        <w:t>Journal of Materials Chemistry A</w:t>
      </w:r>
      <w:r w:rsidR="00274FCB" w:rsidRPr="00274FCB">
        <w:rPr>
          <w:rFonts w:cs="Times New Roman"/>
        </w:rPr>
        <w:t>, vol. 5, pp. 9682–9690, 2017.</w:t>
      </w:r>
    </w:p>
    <w:p w14:paraId="53023484" w14:textId="77777777" w:rsidR="00274FCB" w:rsidRPr="00274FCB" w:rsidRDefault="00274FCB" w:rsidP="00EE46F5">
      <w:pPr>
        <w:pStyle w:val="Bibliography"/>
        <w:spacing w:line="360" w:lineRule="auto"/>
        <w:jc w:val="both"/>
        <w:rPr>
          <w:rFonts w:cs="Times New Roman"/>
        </w:rPr>
      </w:pPr>
      <w:r w:rsidRPr="00274FCB">
        <w:rPr>
          <w:rFonts w:cs="Times New Roman"/>
        </w:rPr>
        <w:t>[2]</w:t>
      </w:r>
      <w:r w:rsidRPr="00274FCB">
        <w:rPr>
          <w:rFonts w:cs="Times New Roman"/>
        </w:rPr>
        <w:tab/>
        <w:t xml:space="preserve">P.R. Gifford and J.B. Palmisano, ‘An aluminum/chlorine rechargeable cell employing a room temperature molten salt electrolyte’, </w:t>
      </w:r>
      <w:r w:rsidRPr="00274FCB">
        <w:rPr>
          <w:rFonts w:cs="Times New Roman"/>
          <w:i/>
          <w:iCs/>
        </w:rPr>
        <w:t>Journal of the Electrochemical Society</w:t>
      </w:r>
      <w:r w:rsidRPr="00274FCB">
        <w:rPr>
          <w:rFonts w:cs="Times New Roman"/>
        </w:rPr>
        <w:t>, vol. 135, pp. 650–654, 1988.</w:t>
      </w:r>
    </w:p>
    <w:p w14:paraId="16A59A40" w14:textId="77777777" w:rsidR="00274FCB" w:rsidRPr="00274FCB" w:rsidRDefault="00274FCB" w:rsidP="00EE46F5">
      <w:pPr>
        <w:pStyle w:val="Bibliography"/>
        <w:spacing w:line="360" w:lineRule="auto"/>
        <w:jc w:val="both"/>
        <w:rPr>
          <w:rFonts w:cs="Times New Roman"/>
        </w:rPr>
      </w:pPr>
      <w:r w:rsidRPr="00274FCB">
        <w:rPr>
          <w:rFonts w:cs="Times New Roman"/>
        </w:rPr>
        <w:t>[3]</w:t>
      </w:r>
      <w:r w:rsidRPr="00274FCB">
        <w:rPr>
          <w:rFonts w:cs="Times New Roman"/>
        </w:rPr>
        <w:tab/>
        <w:t xml:space="preserve">J.V. Rani, V. Kanakaiah, T. Dadmal, M. Srinivasa Rao, and S. Bhavanarushi, ‘Fluorinated natural graphite cathode for rechargeable ionic liquid based aluminium-ion battery’, </w:t>
      </w:r>
      <w:r w:rsidRPr="00274FCB">
        <w:rPr>
          <w:rFonts w:cs="Times New Roman"/>
          <w:i/>
          <w:iCs/>
        </w:rPr>
        <w:t>Journal of the Electrochemical Society</w:t>
      </w:r>
      <w:r w:rsidRPr="00274FCB">
        <w:rPr>
          <w:rFonts w:cs="Times New Roman"/>
        </w:rPr>
        <w:t>, vol. 160, pp. A1781–A1784, 2013.</w:t>
      </w:r>
    </w:p>
    <w:p w14:paraId="6A1B4B1C" w14:textId="77777777" w:rsidR="00274FCB" w:rsidRPr="00274FCB" w:rsidRDefault="00274FCB" w:rsidP="00EE46F5">
      <w:pPr>
        <w:pStyle w:val="Bibliography"/>
        <w:spacing w:line="360" w:lineRule="auto"/>
        <w:jc w:val="both"/>
        <w:rPr>
          <w:rFonts w:cs="Times New Roman"/>
        </w:rPr>
      </w:pPr>
      <w:r w:rsidRPr="00274FCB">
        <w:rPr>
          <w:rFonts w:cs="Times New Roman"/>
        </w:rPr>
        <w:t>[4]</w:t>
      </w:r>
      <w:r w:rsidRPr="00274FCB">
        <w:rPr>
          <w:rFonts w:cs="Times New Roman"/>
        </w:rPr>
        <w:tab/>
        <w:t xml:space="preserve">M.C. Lin, M. Gong, B. Lu, Y. Wu, D.Y. Wang, M. Guan, M. Angell, C. Chen, J. Yang, B.J. Hwang, and H. Dai, ‘An ultrafast rechargeable aluminium-ion battery’, </w:t>
      </w:r>
      <w:r w:rsidRPr="00274FCB">
        <w:rPr>
          <w:rFonts w:cs="Times New Roman"/>
          <w:i/>
          <w:iCs/>
        </w:rPr>
        <w:t>Nature, Letter</w:t>
      </w:r>
      <w:r w:rsidRPr="00274FCB">
        <w:rPr>
          <w:rFonts w:cs="Times New Roman"/>
        </w:rPr>
        <w:t>, vol. 520, pp. 325–328, 2015.</w:t>
      </w:r>
    </w:p>
    <w:p w14:paraId="341D646A" w14:textId="77777777" w:rsidR="00274FCB" w:rsidRPr="00274FCB" w:rsidRDefault="00274FCB" w:rsidP="00EE46F5">
      <w:pPr>
        <w:pStyle w:val="Bibliography"/>
        <w:spacing w:line="360" w:lineRule="auto"/>
        <w:jc w:val="both"/>
        <w:rPr>
          <w:rFonts w:cs="Times New Roman"/>
        </w:rPr>
      </w:pPr>
      <w:r w:rsidRPr="00274FCB">
        <w:rPr>
          <w:rFonts w:cs="Times New Roman"/>
        </w:rPr>
        <w:t>[5]</w:t>
      </w:r>
      <w:r w:rsidRPr="00274FCB">
        <w:rPr>
          <w:rFonts w:cs="Times New Roman"/>
        </w:rPr>
        <w:tab/>
        <w:t xml:space="preserve">K.V. Kravchyk, S. Wang, L. Piveteau, and M.V. Kovalenko, ‘Efficient aluminum chloride−natural graphite battery’, </w:t>
      </w:r>
      <w:r w:rsidRPr="00274FCB">
        <w:rPr>
          <w:rFonts w:cs="Times New Roman"/>
          <w:i/>
          <w:iCs/>
        </w:rPr>
        <w:t>Chemistry of Materials</w:t>
      </w:r>
      <w:r w:rsidRPr="00274FCB">
        <w:rPr>
          <w:rFonts w:cs="Times New Roman"/>
        </w:rPr>
        <w:t>, vol. 29, pp. 4484–4492, 2017.</w:t>
      </w:r>
    </w:p>
    <w:p w14:paraId="66A1F7EB" w14:textId="77777777" w:rsidR="00274FCB" w:rsidRPr="00274FCB" w:rsidRDefault="00274FCB" w:rsidP="00EE46F5">
      <w:pPr>
        <w:pStyle w:val="Bibliography"/>
        <w:spacing w:line="360" w:lineRule="auto"/>
        <w:jc w:val="both"/>
        <w:rPr>
          <w:rFonts w:cs="Times New Roman"/>
        </w:rPr>
      </w:pPr>
      <w:r w:rsidRPr="00274FCB">
        <w:rPr>
          <w:rFonts w:cs="Times New Roman"/>
        </w:rPr>
        <w:t>[6]</w:t>
      </w:r>
      <w:r w:rsidRPr="00274FCB">
        <w:rPr>
          <w:rFonts w:cs="Times New Roman"/>
        </w:rPr>
        <w:tab/>
        <w:t xml:space="preserve">S. Ahmad, M. Deepa, and S. Singh, ‘Electrochemical synthesis and surface characterization of poly(3,4-ethylenedioxythiophene) films grown in an ionic liquid’, </w:t>
      </w:r>
      <w:r w:rsidRPr="00274FCB">
        <w:rPr>
          <w:rFonts w:cs="Times New Roman"/>
          <w:i/>
          <w:iCs/>
        </w:rPr>
        <w:t>Langmuir</w:t>
      </w:r>
      <w:r w:rsidRPr="00274FCB">
        <w:rPr>
          <w:rFonts w:cs="Times New Roman"/>
        </w:rPr>
        <w:t>, vol. 23, pp. 11430–11433, 2007.</w:t>
      </w:r>
    </w:p>
    <w:p w14:paraId="6EB0E229" w14:textId="77777777" w:rsidR="00274FCB" w:rsidRPr="00274FCB" w:rsidRDefault="00274FCB" w:rsidP="00EE46F5">
      <w:pPr>
        <w:pStyle w:val="Bibliography"/>
        <w:spacing w:line="360" w:lineRule="auto"/>
        <w:jc w:val="both"/>
        <w:rPr>
          <w:rFonts w:cs="Times New Roman"/>
        </w:rPr>
      </w:pPr>
      <w:r w:rsidRPr="00274FCB">
        <w:rPr>
          <w:rFonts w:cs="Times New Roman"/>
        </w:rPr>
        <w:t>[7]</w:t>
      </w:r>
      <w:r w:rsidRPr="00274FCB">
        <w:rPr>
          <w:rFonts w:cs="Times New Roman"/>
        </w:rPr>
        <w:tab/>
        <w:t xml:space="preserve">N. Jayaprakash, S.K. Das, and L.A. Archer, ‘The rechargeable aluminium-ion battery’, </w:t>
      </w:r>
      <w:r w:rsidRPr="00274FCB">
        <w:rPr>
          <w:rFonts w:cs="Times New Roman"/>
          <w:i/>
          <w:iCs/>
        </w:rPr>
        <w:t>The Royal Society of Chemistry, Chemical Communications</w:t>
      </w:r>
      <w:r w:rsidRPr="00274FCB">
        <w:rPr>
          <w:rFonts w:cs="Times New Roman"/>
        </w:rPr>
        <w:t>, vol. 47, pp. 12610–12612, 2011.</w:t>
      </w:r>
    </w:p>
    <w:p w14:paraId="12E13F66" w14:textId="77777777" w:rsidR="00274FCB" w:rsidRPr="00274FCB" w:rsidRDefault="00274FCB" w:rsidP="00EE46F5">
      <w:pPr>
        <w:pStyle w:val="Bibliography"/>
        <w:spacing w:line="360" w:lineRule="auto"/>
        <w:jc w:val="both"/>
        <w:rPr>
          <w:rFonts w:cs="Times New Roman"/>
        </w:rPr>
      </w:pPr>
      <w:r w:rsidRPr="00274FCB">
        <w:rPr>
          <w:rFonts w:cs="Times New Roman"/>
        </w:rPr>
        <w:t>[8]</w:t>
      </w:r>
      <w:r w:rsidRPr="00274FCB">
        <w:rPr>
          <w:rFonts w:cs="Times New Roman"/>
        </w:rPr>
        <w:tab/>
        <w:t xml:space="preserve">W. Wang, B. Jiang, W. Xiong, H. Sun, Z. Lin, L. Hu, J. Tu, J. Hou, H. Zhu, and S. Jiao, ‘A new cathode material for super-valent battery based on aluminium ion intercalation and deintercalation’, </w:t>
      </w:r>
      <w:r w:rsidRPr="00274FCB">
        <w:rPr>
          <w:rFonts w:cs="Times New Roman"/>
          <w:i/>
          <w:iCs/>
        </w:rPr>
        <w:t>Nature, Scientific Reports</w:t>
      </w:r>
      <w:r w:rsidRPr="00274FCB">
        <w:rPr>
          <w:rFonts w:cs="Times New Roman"/>
        </w:rPr>
        <w:t>, vol. 3, pp. 3–6, 2013.</w:t>
      </w:r>
    </w:p>
    <w:p w14:paraId="6649F34F" w14:textId="77777777" w:rsidR="00274FCB" w:rsidRPr="00274FCB" w:rsidRDefault="00274FCB" w:rsidP="00EE46F5">
      <w:pPr>
        <w:pStyle w:val="Bibliography"/>
        <w:spacing w:line="360" w:lineRule="auto"/>
        <w:jc w:val="both"/>
        <w:rPr>
          <w:rFonts w:cs="Times New Roman"/>
        </w:rPr>
      </w:pPr>
      <w:r w:rsidRPr="00274FCB">
        <w:rPr>
          <w:rFonts w:cs="Times New Roman"/>
        </w:rPr>
        <w:t>[9]</w:t>
      </w:r>
      <w:r w:rsidRPr="00274FCB">
        <w:rPr>
          <w:rFonts w:cs="Times New Roman"/>
        </w:rPr>
        <w:tab/>
        <w:t xml:space="preserve">L.D. Reed and E. Menke, ‘The roles of V2O5 and stainless steel in rechargeable Al-ion batteries’, </w:t>
      </w:r>
      <w:r w:rsidRPr="00274FCB">
        <w:rPr>
          <w:rFonts w:cs="Times New Roman"/>
          <w:i/>
          <w:iCs/>
        </w:rPr>
        <w:t>Journal of the Electrochemical Society</w:t>
      </w:r>
      <w:r w:rsidRPr="00274FCB">
        <w:rPr>
          <w:rFonts w:cs="Times New Roman"/>
        </w:rPr>
        <w:t>, vol. 160, pp. A915–A917, 2013.</w:t>
      </w:r>
    </w:p>
    <w:p w14:paraId="3E0813F0" w14:textId="77777777" w:rsidR="00274FCB" w:rsidRPr="00274FCB" w:rsidRDefault="00274FCB" w:rsidP="00EE46F5">
      <w:pPr>
        <w:pStyle w:val="Bibliography"/>
        <w:spacing w:line="360" w:lineRule="auto"/>
        <w:jc w:val="both"/>
        <w:rPr>
          <w:rFonts w:cs="Times New Roman"/>
        </w:rPr>
      </w:pPr>
      <w:r w:rsidRPr="00274FCB">
        <w:rPr>
          <w:rFonts w:cs="Times New Roman"/>
        </w:rPr>
        <w:t>[10]</w:t>
      </w:r>
      <w:r w:rsidRPr="00274FCB">
        <w:rPr>
          <w:rFonts w:cs="Times New Roman"/>
        </w:rPr>
        <w:tab/>
        <w:t xml:space="preserve">M. Chiku, H. Takeda, S. Matsumura, E. Higuchi, and H. Inoue, ‘Amorphous vanadium oxide/carbon composite positive electrode for rechargeable aluminum battery’, </w:t>
      </w:r>
      <w:r w:rsidRPr="00274FCB">
        <w:rPr>
          <w:rFonts w:cs="Times New Roman"/>
          <w:i/>
          <w:iCs/>
        </w:rPr>
        <w:t>ACS Applied Materials and Interfaces</w:t>
      </w:r>
      <w:r w:rsidRPr="00274FCB">
        <w:rPr>
          <w:rFonts w:cs="Times New Roman"/>
        </w:rPr>
        <w:t>, vol. 7, pp. 24385–24389, 2015.</w:t>
      </w:r>
    </w:p>
    <w:p w14:paraId="56F1A9CA" w14:textId="77777777" w:rsidR="00274FCB" w:rsidRPr="00274FCB" w:rsidRDefault="00274FCB" w:rsidP="00EE46F5">
      <w:pPr>
        <w:pStyle w:val="Bibliography"/>
        <w:spacing w:line="360" w:lineRule="auto"/>
        <w:jc w:val="both"/>
        <w:rPr>
          <w:rFonts w:cs="Times New Roman"/>
        </w:rPr>
      </w:pPr>
      <w:r w:rsidRPr="00274FCB">
        <w:rPr>
          <w:rFonts w:cs="Times New Roman"/>
        </w:rPr>
        <w:t>[11]</w:t>
      </w:r>
      <w:r w:rsidRPr="00274FCB">
        <w:rPr>
          <w:rFonts w:cs="Times New Roman"/>
        </w:rPr>
        <w:tab/>
        <w:t xml:space="preserve">H. Wang, Y. Bai, S. Chen, X. Luo, C. Wu, F. Wu, J. Lu, and K. Amine, ‘Binder-free V2O5 cathode for greener rechargeable aluminum battery’, </w:t>
      </w:r>
      <w:r w:rsidRPr="00274FCB">
        <w:rPr>
          <w:rFonts w:cs="Times New Roman"/>
          <w:i/>
          <w:iCs/>
        </w:rPr>
        <w:t>ACS Applied Materials and Interfaces</w:t>
      </w:r>
      <w:r w:rsidRPr="00274FCB">
        <w:rPr>
          <w:rFonts w:cs="Times New Roman"/>
        </w:rPr>
        <w:t>, vol. 7, pp. 80–84, 2015.</w:t>
      </w:r>
    </w:p>
    <w:p w14:paraId="100B8ECA" w14:textId="77777777" w:rsidR="00274FCB" w:rsidRPr="00274FCB" w:rsidRDefault="00274FCB" w:rsidP="00EE46F5">
      <w:pPr>
        <w:pStyle w:val="Bibliography"/>
        <w:spacing w:line="360" w:lineRule="auto"/>
        <w:jc w:val="both"/>
        <w:rPr>
          <w:rFonts w:cs="Times New Roman"/>
        </w:rPr>
      </w:pPr>
      <w:r w:rsidRPr="00274FCB">
        <w:rPr>
          <w:rFonts w:cs="Times New Roman"/>
        </w:rPr>
        <w:t>[12]</w:t>
      </w:r>
      <w:r w:rsidRPr="00274FCB">
        <w:rPr>
          <w:rFonts w:cs="Times New Roman"/>
        </w:rPr>
        <w:tab/>
        <w:t>T. Mori, Y. Orikasa, K. Nakanishi, C. Kezheng, M. Hattori, T. Ohta, and Y. Uchimoto, ‘Discharge/charge reaction mechanisms of FeS2 cathode material for aluminum rechargeable batteries at 55 °C’, vol. 313, pp. 9–14, 2016.</w:t>
      </w:r>
    </w:p>
    <w:p w14:paraId="26719E25" w14:textId="77777777" w:rsidR="00274FCB" w:rsidRPr="00274FCB" w:rsidRDefault="00274FCB" w:rsidP="00EE46F5">
      <w:pPr>
        <w:pStyle w:val="Bibliography"/>
        <w:spacing w:line="360" w:lineRule="auto"/>
        <w:jc w:val="both"/>
        <w:rPr>
          <w:rFonts w:cs="Times New Roman"/>
        </w:rPr>
      </w:pPr>
      <w:r w:rsidRPr="00274FCB">
        <w:rPr>
          <w:rFonts w:cs="Times New Roman"/>
        </w:rPr>
        <w:t>[13]</w:t>
      </w:r>
      <w:r w:rsidRPr="00274FCB">
        <w:rPr>
          <w:rFonts w:cs="Times New Roman"/>
        </w:rPr>
        <w:tab/>
        <w:t xml:space="preserve">T. Gao, X. Li, X. Wang, J. Hu, F. Han, X. Fan, L. Suo, A.J. Pearse, S. Bok Lee, G.W. Rubloff, K.J. Gaskell, M. Noked, and C. Wang, ‘A rechargeable Al/S battery with an ionic-liquid electrolyte’, </w:t>
      </w:r>
      <w:r w:rsidRPr="00274FCB">
        <w:rPr>
          <w:rFonts w:cs="Times New Roman"/>
          <w:i/>
          <w:iCs/>
        </w:rPr>
        <w:t>Angewandte Chemie</w:t>
      </w:r>
      <w:r w:rsidRPr="00274FCB">
        <w:rPr>
          <w:rFonts w:cs="Times New Roman"/>
        </w:rPr>
        <w:t>, vol. 128, pp. 10052–10055, 2016.</w:t>
      </w:r>
    </w:p>
    <w:p w14:paraId="6FCCC535" w14:textId="77777777" w:rsidR="00274FCB" w:rsidRPr="00274FCB" w:rsidRDefault="00274FCB" w:rsidP="00EE46F5">
      <w:pPr>
        <w:pStyle w:val="Bibliography"/>
        <w:spacing w:line="360" w:lineRule="auto"/>
        <w:jc w:val="both"/>
        <w:rPr>
          <w:rFonts w:cs="Times New Roman"/>
        </w:rPr>
      </w:pPr>
      <w:r w:rsidRPr="00274FCB">
        <w:rPr>
          <w:rFonts w:cs="Times New Roman"/>
        </w:rPr>
        <w:t>[14]</w:t>
      </w:r>
      <w:r w:rsidRPr="00274FCB">
        <w:rPr>
          <w:rFonts w:cs="Times New Roman"/>
        </w:rPr>
        <w:tab/>
        <w:t xml:space="preserve">N.S. Hudak, ‘Choroaluminate-doped conducting polymers as positive electrodes in rechargeable aluminium batteries’, </w:t>
      </w:r>
      <w:r w:rsidRPr="00274FCB">
        <w:rPr>
          <w:rFonts w:cs="Times New Roman"/>
          <w:i/>
          <w:iCs/>
        </w:rPr>
        <w:t>The Journal of Physical Chemistry</w:t>
      </w:r>
      <w:r w:rsidRPr="00274FCB">
        <w:rPr>
          <w:rFonts w:cs="Times New Roman"/>
        </w:rPr>
        <w:t>, vol. 118, pp. 5203–5215, 2014.</w:t>
      </w:r>
    </w:p>
    <w:p w14:paraId="1DB6854E" w14:textId="77777777" w:rsidR="00274FCB" w:rsidRPr="00274FCB" w:rsidRDefault="00274FCB" w:rsidP="00EE46F5">
      <w:pPr>
        <w:pStyle w:val="Bibliography"/>
        <w:spacing w:line="360" w:lineRule="auto"/>
        <w:jc w:val="both"/>
        <w:rPr>
          <w:rFonts w:cs="Times New Roman"/>
        </w:rPr>
      </w:pPr>
      <w:r w:rsidRPr="00274FCB">
        <w:rPr>
          <w:rFonts w:cs="Times New Roman"/>
        </w:rPr>
        <w:t>[15]</w:t>
      </w:r>
      <w:r w:rsidRPr="00274FCB">
        <w:rPr>
          <w:rFonts w:cs="Times New Roman"/>
        </w:rPr>
        <w:tab/>
        <w:t xml:space="preserve">T. Schoetz, C. Ponce de Leon, A. Bund, and M. Ueda, ‘Preparation and characterization of a rechargeable battery based on poly-(3,4-ethylenedioxythiophene) and aluminum in ionic liquids’, </w:t>
      </w:r>
      <w:r w:rsidRPr="00274FCB">
        <w:rPr>
          <w:rFonts w:cs="Times New Roman"/>
          <w:i/>
          <w:iCs/>
        </w:rPr>
        <w:t>Journal of Solid State Electrochemistry</w:t>
      </w:r>
      <w:r w:rsidRPr="00274FCB">
        <w:rPr>
          <w:rFonts w:cs="Times New Roman"/>
        </w:rPr>
        <w:t>, 2017.</w:t>
      </w:r>
    </w:p>
    <w:p w14:paraId="7E24CF55" w14:textId="77777777" w:rsidR="00274FCB" w:rsidRPr="00274FCB" w:rsidRDefault="00274FCB" w:rsidP="00EE46F5">
      <w:pPr>
        <w:pStyle w:val="Bibliography"/>
        <w:spacing w:line="360" w:lineRule="auto"/>
        <w:jc w:val="both"/>
        <w:rPr>
          <w:rFonts w:cs="Times New Roman"/>
        </w:rPr>
      </w:pPr>
      <w:r w:rsidRPr="00274FCB">
        <w:rPr>
          <w:rFonts w:cs="Times New Roman"/>
        </w:rPr>
        <w:t>[16]</w:t>
      </w:r>
      <w:r w:rsidRPr="00274FCB">
        <w:rPr>
          <w:rFonts w:cs="Times New Roman"/>
        </w:rPr>
        <w:tab/>
        <w:t xml:space="preserve">J.N. Rauch, ‘Global mapping of Al, Cu, Fe and Zn in-use stocks and in-ground resources’, </w:t>
      </w:r>
      <w:r w:rsidRPr="00274FCB">
        <w:rPr>
          <w:rFonts w:cs="Times New Roman"/>
          <w:i/>
          <w:iCs/>
        </w:rPr>
        <w:t>U.S. Geological Survey; Reston VA</w:t>
      </w:r>
      <w:r w:rsidRPr="00274FCB">
        <w:rPr>
          <w:rFonts w:cs="Times New Roman"/>
        </w:rPr>
        <w:t>, 2009.</w:t>
      </w:r>
    </w:p>
    <w:p w14:paraId="6532F373" w14:textId="77777777" w:rsidR="00274FCB" w:rsidRPr="00274FCB" w:rsidRDefault="00274FCB" w:rsidP="00EE46F5">
      <w:pPr>
        <w:pStyle w:val="Bibliography"/>
        <w:spacing w:line="360" w:lineRule="auto"/>
        <w:jc w:val="both"/>
        <w:rPr>
          <w:rFonts w:cs="Times New Roman"/>
        </w:rPr>
      </w:pPr>
      <w:r w:rsidRPr="00274FCB">
        <w:rPr>
          <w:rFonts w:cs="Times New Roman"/>
        </w:rPr>
        <w:t>[17]</w:t>
      </w:r>
      <w:r w:rsidRPr="00274FCB">
        <w:rPr>
          <w:rFonts w:cs="Times New Roman"/>
        </w:rPr>
        <w:tab/>
        <w:t xml:space="preserve">R. Revel, T. Audichon, and S. Gonzalez, ‘Non-aqueous aluminium-air battery based on ionic liquid electrolyte’, </w:t>
      </w:r>
      <w:r w:rsidRPr="00274FCB">
        <w:rPr>
          <w:rFonts w:cs="Times New Roman"/>
          <w:i/>
          <w:iCs/>
        </w:rPr>
        <w:t>Journal of Power Sources</w:t>
      </w:r>
      <w:r w:rsidRPr="00274FCB">
        <w:rPr>
          <w:rFonts w:cs="Times New Roman"/>
        </w:rPr>
        <w:t>, vol. 272, pp. 415–421, 2014.</w:t>
      </w:r>
    </w:p>
    <w:p w14:paraId="6EB2817B" w14:textId="77777777" w:rsidR="00274FCB" w:rsidRPr="00274FCB" w:rsidRDefault="00274FCB" w:rsidP="00EE46F5">
      <w:pPr>
        <w:pStyle w:val="Bibliography"/>
        <w:spacing w:line="360" w:lineRule="auto"/>
        <w:jc w:val="both"/>
        <w:rPr>
          <w:rFonts w:cs="Times New Roman"/>
        </w:rPr>
      </w:pPr>
      <w:r w:rsidRPr="00274FCB">
        <w:rPr>
          <w:rFonts w:cs="Times New Roman"/>
        </w:rPr>
        <w:t>[18]</w:t>
      </w:r>
      <w:r w:rsidRPr="00274FCB">
        <w:rPr>
          <w:rFonts w:cs="Times New Roman"/>
        </w:rPr>
        <w:tab/>
        <w:t xml:space="preserve">R. Korthauer, ‘Handbook lithium-ion-batteries’, </w:t>
      </w:r>
      <w:r w:rsidRPr="00274FCB">
        <w:rPr>
          <w:rFonts w:cs="Times New Roman"/>
          <w:i/>
          <w:iCs/>
        </w:rPr>
        <w:t>Springer-Verlag Berlin Heidelberg</w:t>
      </w:r>
      <w:r w:rsidRPr="00274FCB">
        <w:rPr>
          <w:rFonts w:cs="Times New Roman"/>
        </w:rPr>
        <w:t>, 2013.</w:t>
      </w:r>
    </w:p>
    <w:p w14:paraId="511E2B71" w14:textId="77777777" w:rsidR="00274FCB" w:rsidRPr="00274FCB" w:rsidRDefault="00274FCB" w:rsidP="00EE46F5">
      <w:pPr>
        <w:pStyle w:val="Bibliography"/>
        <w:spacing w:line="360" w:lineRule="auto"/>
        <w:jc w:val="both"/>
        <w:rPr>
          <w:rFonts w:cs="Times New Roman"/>
        </w:rPr>
      </w:pPr>
      <w:r w:rsidRPr="00274FCB">
        <w:rPr>
          <w:rFonts w:cs="Times New Roman"/>
        </w:rPr>
        <w:t>[19]</w:t>
      </w:r>
      <w:r w:rsidRPr="00274FCB">
        <w:rPr>
          <w:rFonts w:cs="Times New Roman"/>
        </w:rPr>
        <w:tab/>
        <w:t xml:space="preserve">E. Budevski, I. Iliev, and A. Kaisheva, ‘Investigations of a large-capacity medium-power saline aluminium-air battery’, </w:t>
      </w:r>
      <w:r w:rsidRPr="00274FCB">
        <w:rPr>
          <w:rFonts w:cs="Times New Roman"/>
          <w:i/>
          <w:iCs/>
        </w:rPr>
        <w:t>Journal of Applied Electrochemistry</w:t>
      </w:r>
      <w:r w:rsidRPr="00274FCB">
        <w:rPr>
          <w:rFonts w:cs="Times New Roman"/>
        </w:rPr>
        <w:t>, vol. 19, pp. 323–330, 1989.</w:t>
      </w:r>
    </w:p>
    <w:p w14:paraId="0D756D4A" w14:textId="77777777" w:rsidR="00274FCB" w:rsidRPr="00274FCB" w:rsidRDefault="00274FCB" w:rsidP="00EE46F5">
      <w:pPr>
        <w:pStyle w:val="Bibliography"/>
        <w:spacing w:line="360" w:lineRule="auto"/>
        <w:jc w:val="both"/>
        <w:rPr>
          <w:rFonts w:cs="Times New Roman"/>
        </w:rPr>
      </w:pPr>
      <w:r w:rsidRPr="00274FCB">
        <w:rPr>
          <w:rFonts w:cs="Times New Roman"/>
        </w:rPr>
        <w:t>[20]</w:t>
      </w:r>
      <w:r w:rsidRPr="00274FCB">
        <w:rPr>
          <w:rFonts w:cs="Times New Roman"/>
        </w:rPr>
        <w:tab/>
        <w:t xml:space="preserve">D. Egan, C. Ponce de Leon, R.J.K. Wood, R.L. Jones, K.R. Stokes, and F.C. Walsh, ‘Developments in electrode materials and electrolytes for aluminium-air batteries’, </w:t>
      </w:r>
      <w:r w:rsidRPr="00274FCB">
        <w:rPr>
          <w:rFonts w:cs="Times New Roman"/>
          <w:i/>
          <w:iCs/>
        </w:rPr>
        <w:t>Journal of Power Sources</w:t>
      </w:r>
      <w:r w:rsidRPr="00274FCB">
        <w:rPr>
          <w:rFonts w:cs="Times New Roman"/>
        </w:rPr>
        <w:t>, vol. 236, pp. 293–310, 2013.</w:t>
      </w:r>
    </w:p>
    <w:p w14:paraId="6CEE5E30" w14:textId="77777777" w:rsidR="00274FCB" w:rsidRPr="00274FCB" w:rsidRDefault="00274FCB" w:rsidP="00EE46F5">
      <w:pPr>
        <w:pStyle w:val="Bibliography"/>
        <w:spacing w:line="360" w:lineRule="auto"/>
        <w:jc w:val="both"/>
        <w:rPr>
          <w:rFonts w:cs="Times New Roman"/>
        </w:rPr>
      </w:pPr>
      <w:r w:rsidRPr="00274FCB">
        <w:rPr>
          <w:rFonts w:cs="Times New Roman"/>
        </w:rPr>
        <w:t>[21]</w:t>
      </w:r>
      <w:r w:rsidRPr="00274FCB">
        <w:rPr>
          <w:rFonts w:cs="Times New Roman"/>
        </w:rPr>
        <w:tab/>
        <w:t xml:space="preserve">Q. Li and N.J. Bjerrum, ‘Aluminium as anode for energy storage and conversion: a review’, </w:t>
      </w:r>
      <w:r w:rsidRPr="00274FCB">
        <w:rPr>
          <w:rFonts w:cs="Times New Roman"/>
          <w:i/>
          <w:iCs/>
        </w:rPr>
        <w:t>Journal of Power Sources</w:t>
      </w:r>
      <w:r w:rsidRPr="00274FCB">
        <w:rPr>
          <w:rFonts w:cs="Times New Roman"/>
        </w:rPr>
        <w:t>, vol. 110, pp. 1–10, 2002.</w:t>
      </w:r>
    </w:p>
    <w:p w14:paraId="0FA03B05" w14:textId="77777777" w:rsidR="00274FCB" w:rsidRPr="00274FCB" w:rsidRDefault="00274FCB" w:rsidP="00EE46F5">
      <w:pPr>
        <w:pStyle w:val="Bibliography"/>
        <w:spacing w:line="360" w:lineRule="auto"/>
        <w:jc w:val="both"/>
        <w:rPr>
          <w:rFonts w:cs="Times New Roman"/>
        </w:rPr>
      </w:pPr>
      <w:r w:rsidRPr="00274FCB">
        <w:rPr>
          <w:rFonts w:cs="Times New Roman"/>
        </w:rPr>
        <w:t>[22]</w:t>
      </w:r>
      <w:r w:rsidRPr="00274FCB">
        <w:rPr>
          <w:rFonts w:cs="Times New Roman"/>
        </w:rPr>
        <w:tab/>
        <w:t xml:space="preserve">B. Vestergaard, N.J. Bjerrum, J. Niels, I. Petrushina, H.A. Hjuler, R.W. Berg, and M. Begtrup, ‘Molten triazolium chloride systems as new aluminum battery electrolytes’, </w:t>
      </w:r>
      <w:r w:rsidRPr="00274FCB">
        <w:rPr>
          <w:rFonts w:cs="Times New Roman"/>
          <w:i/>
          <w:iCs/>
        </w:rPr>
        <w:t>Journal of the Electrochemical Society</w:t>
      </w:r>
      <w:r w:rsidRPr="00274FCB">
        <w:rPr>
          <w:rFonts w:cs="Times New Roman"/>
        </w:rPr>
        <w:t>, vol. 140, pp. 3108–3113, 1993.</w:t>
      </w:r>
    </w:p>
    <w:p w14:paraId="1104F1BB" w14:textId="77777777" w:rsidR="00274FCB" w:rsidRPr="00274FCB" w:rsidRDefault="00274FCB" w:rsidP="00EE46F5">
      <w:pPr>
        <w:pStyle w:val="Bibliography"/>
        <w:spacing w:line="360" w:lineRule="auto"/>
        <w:jc w:val="both"/>
        <w:rPr>
          <w:rFonts w:cs="Times New Roman"/>
        </w:rPr>
      </w:pPr>
      <w:r w:rsidRPr="00274FCB">
        <w:rPr>
          <w:rFonts w:cs="Times New Roman"/>
        </w:rPr>
        <w:t>[23]</w:t>
      </w:r>
      <w:r w:rsidRPr="00274FCB">
        <w:rPr>
          <w:rFonts w:cs="Times New Roman"/>
        </w:rPr>
        <w:tab/>
        <w:t xml:space="preserve">J.F. Equey, S. Mueller, A. Tsukada, and O. Haas, ‘Al/Cl2 battery with slightly acidic NaCl electrolyte. I. Porous graphite chlorine electrodes’, </w:t>
      </w:r>
      <w:r w:rsidRPr="00274FCB">
        <w:rPr>
          <w:rFonts w:cs="Times New Roman"/>
          <w:i/>
          <w:iCs/>
        </w:rPr>
        <w:t>Journal of Applied Electrochemistry</w:t>
      </w:r>
      <w:r w:rsidRPr="00274FCB">
        <w:rPr>
          <w:rFonts w:cs="Times New Roman"/>
        </w:rPr>
        <w:t>, vol. 19, pp. 65–68.</w:t>
      </w:r>
    </w:p>
    <w:p w14:paraId="05BA4E48" w14:textId="77777777" w:rsidR="00274FCB" w:rsidRPr="00274FCB" w:rsidRDefault="00274FCB" w:rsidP="00EE46F5">
      <w:pPr>
        <w:pStyle w:val="Bibliography"/>
        <w:spacing w:line="360" w:lineRule="auto"/>
        <w:jc w:val="both"/>
        <w:rPr>
          <w:rFonts w:cs="Times New Roman"/>
        </w:rPr>
      </w:pPr>
      <w:r w:rsidRPr="00274FCB">
        <w:rPr>
          <w:rFonts w:cs="Times New Roman"/>
        </w:rPr>
        <w:t>[24]</w:t>
      </w:r>
      <w:r w:rsidRPr="00274FCB">
        <w:rPr>
          <w:rFonts w:cs="Times New Roman"/>
        </w:rPr>
        <w:tab/>
        <w:t xml:space="preserve">M. Galiński, A. Lewandowski, and I. Stępniak, ‘Ionic liquids as electrolytes’, </w:t>
      </w:r>
      <w:r w:rsidRPr="00274FCB">
        <w:rPr>
          <w:rFonts w:cs="Times New Roman"/>
          <w:i/>
          <w:iCs/>
        </w:rPr>
        <w:t>Electrochimica Acta</w:t>
      </w:r>
      <w:r w:rsidRPr="00274FCB">
        <w:rPr>
          <w:rFonts w:cs="Times New Roman"/>
        </w:rPr>
        <w:t>, vol. 51, pp. 5567–5580, 2006.</w:t>
      </w:r>
    </w:p>
    <w:p w14:paraId="5759CE3C" w14:textId="77777777" w:rsidR="00274FCB" w:rsidRPr="00274FCB" w:rsidRDefault="00274FCB" w:rsidP="00EE46F5">
      <w:pPr>
        <w:pStyle w:val="Bibliography"/>
        <w:spacing w:line="360" w:lineRule="auto"/>
        <w:jc w:val="both"/>
        <w:rPr>
          <w:rFonts w:cs="Times New Roman"/>
        </w:rPr>
      </w:pPr>
      <w:r w:rsidRPr="00274FCB">
        <w:rPr>
          <w:rFonts w:cs="Times New Roman"/>
        </w:rPr>
        <w:t>[25]</w:t>
      </w:r>
      <w:r w:rsidRPr="00274FCB">
        <w:rPr>
          <w:rFonts w:cs="Times New Roman"/>
        </w:rPr>
        <w:tab/>
        <w:t xml:space="preserve">D.R. MacFarlane, J.M. Pringle, P.C. Howlett, and M. Forsyth, ‘Ionic liquids and reactions at the electrochemical interface’, </w:t>
      </w:r>
      <w:r w:rsidRPr="00274FCB">
        <w:rPr>
          <w:rFonts w:cs="Times New Roman"/>
          <w:i/>
          <w:iCs/>
        </w:rPr>
        <w:t>Physical Chemistry Chemical Physics</w:t>
      </w:r>
      <w:r w:rsidRPr="00274FCB">
        <w:rPr>
          <w:rFonts w:cs="Times New Roman"/>
        </w:rPr>
        <w:t>, vol. 12, pp. 1659–1669, 2010.</w:t>
      </w:r>
    </w:p>
    <w:p w14:paraId="2B49C8D6" w14:textId="77777777" w:rsidR="00274FCB" w:rsidRPr="00274FCB" w:rsidRDefault="00274FCB" w:rsidP="00EE46F5">
      <w:pPr>
        <w:pStyle w:val="Bibliography"/>
        <w:spacing w:line="360" w:lineRule="auto"/>
        <w:jc w:val="both"/>
        <w:rPr>
          <w:rFonts w:cs="Times New Roman"/>
        </w:rPr>
      </w:pPr>
      <w:r w:rsidRPr="00274FCB">
        <w:rPr>
          <w:rFonts w:cs="Times New Roman"/>
        </w:rPr>
        <w:t>[26]</w:t>
      </w:r>
      <w:r w:rsidRPr="00274FCB">
        <w:rPr>
          <w:rFonts w:cs="Times New Roman"/>
        </w:rPr>
        <w:tab/>
        <w:t xml:space="preserve">A.A. Fannin Jr., D.A. Floreani, L.A. King, J.S. Landers, B.J. Piersma, D.J. Stech, R.L. Vaughn, J.S. Wilkes, and J.L. Williams, ‘Properties of 1,3-dialkylimidazolium chloride-aluminum chloride ionic liquids. 2. phase transitions, densities, electrical conductivities and viscosities’, </w:t>
      </w:r>
      <w:r w:rsidRPr="00274FCB">
        <w:rPr>
          <w:rFonts w:cs="Times New Roman"/>
          <w:i/>
          <w:iCs/>
        </w:rPr>
        <w:t>Journal of Physical Chemistry</w:t>
      </w:r>
      <w:r w:rsidRPr="00274FCB">
        <w:rPr>
          <w:rFonts w:cs="Times New Roman"/>
        </w:rPr>
        <w:t>, vol. 12, pp. 2614–2621, 1984.</w:t>
      </w:r>
    </w:p>
    <w:p w14:paraId="48AA88F1" w14:textId="77777777" w:rsidR="00274FCB" w:rsidRPr="00274FCB" w:rsidRDefault="00274FCB" w:rsidP="00EE46F5">
      <w:pPr>
        <w:pStyle w:val="Bibliography"/>
        <w:spacing w:line="360" w:lineRule="auto"/>
        <w:jc w:val="both"/>
        <w:rPr>
          <w:rFonts w:cs="Times New Roman"/>
        </w:rPr>
      </w:pPr>
      <w:r w:rsidRPr="00274FCB">
        <w:rPr>
          <w:rFonts w:cs="Times New Roman"/>
        </w:rPr>
        <w:t>[27]</w:t>
      </w:r>
      <w:r w:rsidRPr="00274FCB">
        <w:rPr>
          <w:rFonts w:cs="Times New Roman"/>
        </w:rPr>
        <w:tab/>
        <w:t xml:space="preserve">H. Ohno, ‘Electrochemical aspects of ionic liquids’, </w:t>
      </w:r>
      <w:r w:rsidRPr="00274FCB">
        <w:rPr>
          <w:rFonts w:cs="Times New Roman"/>
          <w:i/>
          <w:iCs/>
        </w:rPr>
        <w:t>John Wiley &amp; Sons, Hoboken, New Jersey</w:t>
      </w:r>
      <w:r w:rsidRPr="00274FCB">
        <w:rPr>
          <w:rFonts w:cs="Times New Roman"/>
        </w:rPr>
        <w:t>, 2005.</w:t>
      </w:r>
    </w:p>
    <w:p w14:paraId="51545F2A" w14:textId="77777777" w:rsidR="00274FCB" w:rsidRPr="00274FCB" w:rsidRDefault="00274FCB" w:rsidP="00EE46F5">
      <w:pPr>
        <w:pStyle w:val="Bibliography"/>
        <w:spacing w:line="360" w:lineRule="auto"/>
        <w:jc w:val="both"/>
        <w:rPr>
          <w:rFonts w:cs="Times New Roman"/>
        </w:rPr>
      </w:pPr>
      <w:r w:rsidRPr="00274FCB">
        <w:rPr>
          <w:rFonts w:cs="Times New Roman"/>
        </w:rPr>
        <w:t>[28]</w:t>
      </w:r>
      <w:r w:rsidRPr="00274FCB">
        <w:rPr>
          <w:rFonts w:cs="Times New Roman"/>
        </w:rPr>
        <w:tab/>
        <w:t xml:space="preserve">H.L. Ngo, K. LeCompte, L. Hargens, and A.B. McEwen, ‘Thermal properties of imidazolium ionic liquids’, </w:t>
      </w:r>
      <w:r w:rsidRPr="00274FCB">
        <w:rPr>
          <w:rFonts w:cs="Times New Roman"/>
          <w:i/>
          <w:iCs/>
        </w:rPr>
        <w:t>Thermochimica Acta</w:t>
      </w:r>
      <w:r w:rsidRPr="00274FCB">
        <w:rPr>
          <w:rFonts w:cs="Times New Roman"/>
        </w:rPr>
        <w:t>, vol. 357–358, pp. 97–102, 2000.</w:t>
      </w:r>
    </w:p>
    <w:p w14:paraId="2CD3B164" w14:textId="77777777" w:rsidR="00274FCB" w:rsidRPr="00274FCB" w:rsidRDefault="00274FCB" w:rsidP="00EE46F5">
      <w:pPr>
        <w:pStyle w:val="Bibliography"/>
        <w:spacing w:line="360" w:lineRule="auto"/>
        <w:jc w:val="both"/>
        <w:rPr>
          <w:rFonts w:cs="Times New Roman"/>
        </w:rPr>
      </w:pPr>
      <w:r w:rsidRPr="00274FCB">
        <w:rPr>
          <w:rFonts w:cs="Times New Roman"/>
        </w:rPr>
        <w:t>[29]</w:t>
      </w:r>
      <w:r w:rsidRPr="00274FCB">
        <w:rPr>
          <w:rFonts w:cs="Times New Roman"/>
        </w:rPr>
        <w:tab/>
        <w:t xml:space="preserve">M. Ueda, S. Hariyama, and T. Ohtsuka, ‘Al electroplating on the AZ121 Mg alloy in an EMIC-AlCl3 ionic liquid containing ethylene glycol’, </w:t>
      </w:r>
      <w:r w:rsidRPr="00274FCB">
        <w:rPr>
          <w:rFonts w:cs="Times New Roman"/>
          <w:i/>
          <w:iCs/>
        </w:rPr>
        <w:t>Journal of Solid State Electrochemistry</w:t>
      </w:r>
      <w:r w:rsidRPr="00274FCB">
        <w:rPr>
          <w:rFonts w:cs="Times New Roman"/>
        </w:rPr>
        <w:t>, vol. 16, pp. 3423–3427, 2012.</w:t>
      </w:r>
    </w:p>
    <w:p w14:paraId="504908B7" w14:textId="77777777" w:rsidR="00274FCB" w:rsidRPr="00274FCB" w:rsidRDefault="00274FCB" w:rsidP="00EE46F5">
      <w:pPr>
        <w:pStyle w:val="Bibliography"/>
        <w:spacing w:line="360" w:lineRule="auto"/>
        <w:jc w:val="both"/>
        <w:rPr>
          <w:rFonts w:cs="Times New Roman"/>
        </w:rPr>
      </w:pPr>
      <w:r w:rsidRPr="00274FCB">
        <w:rPr>
          <w:rFonts w:cs="Times New Roman"/>
        </w:rPr>
        <w:t>[30]</w:t>
      </w:r>
      <w:r w:rsidRPr="00274FCB">
        <w:rPr>
          <w:rFonts w:cs="Times New Roman"/>
        </w:rPr>
        <w:tab/>
        <w:t xml:space="preserve">M.C. Buzzeo, R.G. Evans, and R.G. Compton, ‘Non-haloaluminate room-temperature ionic liquids in electrochemistry–a review’, </w:t>
      </w:r>
      <w:r w:rsidRPr="00274FCB">
        <w:rPr>
          <w:rFonts w:cs="Times New Roman"/>
          <w:i/>
          <w:iCs/>
        </w:rPr>
        <w:t>A European Journal of Chemical Physics and Physical Chemistry</w:t>
      </w:r>
      <w:r w:rsidRPr="00274FCB">
        <w:rPr>
          <w:rFonts w:cs="Times New Roman"/>
        </w:rPr>
        <w:t>, vol. 5, pp. 1106–1120, 2004.</w:t>
      </w:r>
    </w:p>
    <w:p w14:paraId="1CE047F3" w14:textId="77777777" w:rsidR="00274FCB" w:rsidRPr="00274FCB" w:rsidRDefault="00274FCB" w:rsidP="00EE46F5">
      <w:pPr>
        <w:pStyle w:val="Bibliography"/>
        <w:spacing w:line="360" w:lineRule="auto"/>
        <w:jc w:val="both"/>
        <w:rPr>
          <w:rFonts w:cs="Times New Roman"/>
        </w:rPr>
      </w:pPr>
      <w:r w:rsidRPr="00274FCB">
        <w:rPr>
          <w:rFonts w:cs="Times New Roman"/>
        </w:rPr>
        <w:t>[31]</w:t>
      </w:r>
      <w:r w:rsidRPr="00274FCB">
        <w:rPr>
          <w:rFonts w:cs="Times New Roman"/>
        </w:rPr>
        <w:tab/>
        <w:t xml:space="preserve">L. Fu, N. Li, Y. Liu, W. Wang, Y. Zhu, and Y. Wu, ‘Advances of aluminum based energy storage systems’, </w:t>
      </w:r>
      <w:r w:rsidRPr="00274FCB">
        <w:rPr>
          <w:rFonts w:cs="Times New Roman"/>
          <w:i/>
          <w:iCs/>
        </w:rPr>
        <w:t>Chinese Journal of Chemistry</w:t>
      </w:r>
      <w:r w:rsidRPr="00274FCB">
        <w:rPr>
          <w:rFonts w:cs="Times New Roman"/>
        </w:rPr>
        <w:t>, vol. 35, pp. 13–20, 2017.</w:t>
      </w:r>
    </w:p>
    <w:p w14:paraId="6334E53B" w14:textId="77777777" w:rsidR="00274FCB" w:rsidRPr="00EE46F5" w:rsidRDefault="00274FCB" w:rsidP="00EE46F5">
      <w:pPr>
        <w:pStyle w:val="Bibliography"/>
        <w:spacing w:line="360" w:lineRule="auto"/>
        <w:jc w:val="both"/>
        <w:rPr>
          <w:rFonts w:cs="Times New Roman"/>
          <w:highlight w:val="yellow"/>
        </w:rPr>
      </w:pPr>
      <w:r w:rsidRPr="009A3D41">
        <w:rPr>
          <w:rFonts w:cs="Times New Roman"/>
          <w:highlight w:val="yellow"/>
        </w:rPr>
        <w:t>[32]</w:t>
      </w:r>
      <w:r w:rsidRPr="009A3D41">
        <w:rPr>
          <w:rFonts w:cs="Times New Roman"/>
          <w:highlight w:val="yellow"/>
        </w:rPr>
        <w:tab/>
        <w:t>T</w:t>
      </w:r>
      <w:r w:rsidRPr="00EE46F5">
        <w:rPr>
          <w:rFonts w:cs="Times New Roman"/>
          <w:highlight w:val="yellow"/>
        </w:rPr>
        <w:t>. Jiang, M.J. Chollier Brym, G. Dubé, A. Lasia, and G.M. Brisard, ‘Electrodeposition of aluminium from ionic liquids: Part I—electrodeposition and surface morphology of aluminium from aluminium chloride (AlCl</w:t>
      </w:r>
      <w:r w:rsidRPr="009A3D41">
        <w:rPr>
          <w:rFonts w:cs="Times New Roman"/>
          <w:highlight w:val="yellow"/>
          <w:vertAlign w:val="subscript"/>
        </w:rPr>
        <w:t>3</w:t>
      </w:r>
      <w:r w:rsidRPr="00EE46F5">
        <w:rPr>
          <w:rFonts w:cs="Times New Roman"/>
          <w:highlight w:val="yellow"/>
        </w:rPr>
        <w:t xml:space="preserve">)–1-ethyl-3-methylimidazolium chloride ([EMIm]Cl) ionic liquids’, </w:t>
      </w:r>
      <w:r w:rsidRPr="00EE46F5">
        <w:rPr>
          <w:rFonts w:cs="Times New Roman"/>
          <w:i/>
          <w:iCs/>
          <w:highlight w:val="yellow"/>
        </w:rPr>
        <w:t>Surface and Coatings Technology</w:t>
      </w:r>
      <w:r w:rsidRPr="00EE46F5">
        <w:rPr>
          <w:rFonts w:cs="Times New Roman"/>
          <w:highlight w:val="yellow"/>
        </w:rPr>
        <w:t>, vol. 201, pp. 1–9, 2006.</w:t>
      </w:r>
    </w:p>
    <w:p w14:paraId="7F4AEBDC" w14:textId="77777777" w:rsidR="00274FCB" w:rsidRPr="00274FCB" w:rsidRDefault="00274FCB" w:rsidP="00EE46F5">
      <w:pPr>
        <w:pStyle w:val="Bibliography"/>
        <w:spacing w:line="360" w:lineRule="auto"/>
        <w:jc w:val="both"/>
        <w:rPr>
          <w:rFonts w:cs="Times New Roman"/>
        </w:rPr>
      </w:pPr>
      <w:r w:rsidRPr="00EE46F5">
        <w:rPr>
          <w:rFonts w:cs="Times New Roman"/>
          <w:highlight w:val="yellow"/>
        </w:rPr>
        <w:t>[33]</w:t>
      </w:r>
      <w:r w:rsidRPr="00EE46F5">
        <w:rPr>
          <w:rFonts w:cs="Times New Roman"/>
          <w:highlight w:val="yellow"/>
        </w:rPr>
        <w:tab/>
        <w:t xml:space="preserve">F. Endres, ‘Ionic Liquids: solvents for the electrodeposition of metals and semiconductors’, </w:t>
      </w:r>
      <w:r w:rsidRPr="00EE46F5">
        <w:rPr>
          <w:rFonts w:cs="Times New Roman"/>
          <w:i/>
          <w:iCs/>
          <w:highlight w:val="yellow"/>
        </w:rPr>
        <w:t>Journal of Chemical Physics and Physical Chemistry</w:t>
      </w:r>
      <w:r w:rsidRPr="00EE46F5">
        <w:rPr>
          <w:rFonts w:cs="Times New Roman"/>
          <w:highlight w:val="yellow"/>
        </w:rPr>
        <w:t>, vol. 3, pp. 144–154, 2002.</w:t>
      </w:r>
    </w:p>
    <w:p w14:paraId="7847588B" w14:textId="77777777" w:rsidR="00274FCB" w:rsidRPr="00274FCB" w:rsidRDefault="00274FCB" w:rsidP="00EE46F5">
      <w:pPr>
        <w:pStyle w:val="Bibliography"/>
        <w:spacing w:line="360" w:lineRule="auto"/>
        <w:jc w:val="both"/>
        <w:rPr>
          <w:rFonts w:cs="Times New Roman"/>
        </w:rPr>
      </w:pPr>
      <w:r w:rsidRPr="00274FCB">
        <w:rPr>
          <w:rFonts w:cs="Times New Roman"/>
        </w:rPr>
        <w:t>[34]</w:t>
      </w:r>
      <w:r w:rsidRPr="00274FCB">
        <w:rPr>
          <w:rFonts w:cs="Times New Roman"/>
        </w:rPr>
        <w:tab/>
        <w:t xml:space="preserve">J.D. Holbrey and K.R. Seddon, ‘Ionic liquids’, </w:t>
      </w:r>
      <w:r w:rsidRPr="00274FCB">
        <w:rPr>
          <w:rFonts w:cs="Times New Roman"/>
          <w:i/>
          <w:iCs/>
        </w:rPr>
        <w:t>Clean Products and Processes</w:t>
      </w:r>
      <w:r w:rsidRPr="00274FCB">
        <w:rPr>
          <w:rFonts w:cs="Times New Roman"/>
        </w:rPr>
        <w:t>, vol. 1, pp. 223–236, 1999.</w:t>
      </w:r>
    </w:p>
    <w:p w14:paraId="641CD5FD" w14:textId="77777777" w:rsidR="00274FCB" w:rsidRPr="00274FCB" w:rsidRDefault="00274FCB" w:rsidP="00EE46F5">
      <w:pPr>
        <w:pStyle w:val="Bibliography"/>
        <w:spacing w:line="360" w:lineRule="auto"/>
        <w:jc w:val="both"/>
        <w:rPr>
          <w:rFonts w:cs="Times New Roman"/>
        </w:rPr>
      </w:pPr>
      <w:r w:rsidRPr="00274FCB">
        <w:rPr>
          <w:rFonts w:cs="Times New Roman"/>
        </w:rPr>
        <w:t>[35]</w:t>
      </w:r>
      <w:r w:rsidRPr="00274FCB">
        <w:rPr>
          <w:rFonts w:cs="Times New Roman"/>
        </w:rPr>
        <w:tab/>
        <w:t xml:space="preserve">W. Lu, A.G. Fadeev, B. Qi, E. Smela, B.R. Mattes, J. Ding, G.M. Spinks, J. Mazurkiewicz, D. Zhou, G.G. Wallace, D.R. MacFarlane, S.A. Forsyth, and M. Forsyth, ‘Use of ionic liquids for pi-conjugated polymer electrochemical devices’, </w:t>
      </w:r>
      <w:r w:rsidRPr="00274FCB">
        <w:rPr>
          <w:rFonts w:cs="Times New Roman"/>
          <w:i/>
          <w:iCs/>
        </w:rPr>
        <w:t>Science</w:t>
      </w:r>
      <w:r w:rsidRPr="00274FCB">
        <w:rPr>
          <w:rFonts w:cs="Times New Roman"/>
        </w:rPr>
        <w:t>, vol. 297, pp. 983–987, 2002.</w:t>
      </w:r>
    </w:p>
    <w:p w14:paraId="414A30BD" w14:textId="77777777" w:rsidR="00274FCB" w:rsidRPr="00274FCB" w:rsidRDefault="00274FCB" w:rsidP="00EE46F5">
      <w:pPr>
        <w:pStyle w:val="Bibliography"/>
        <w:spacing w:line="360" w:lineRule="auto"/>
        <w:jc w:val="both"/>
        <w:rPr>
          <w:rFonts w:cs="Times New Roman"/>
        </w:rPr>
      </w:pPr>
      <w:r w:rsidRPr="00274FCB">
        <w:rPr>
          <w:rFonts w:cs="Times New Roman"/>
        </w:rPr>
        <w:t>[36]</w:t>
      </w:r>
      <w:r w:rsidRPr="00274FCB">
        <w:rPr>
          <w:rFonts w:cs="Times New Roman"/>
        </w:rPr>
        <w:tab/>
        <w:t xml:space="preserve">F. Endres and S.Z. El Abedin, ‘Air and water stable ionic liquids in physical chemistry’, </w:t>
      </w:r>
      <w:r w:rsidRPr="00274FCB">
        <w:rPr>
          <w:rFonts w:cs="Times New Roman"/>
          <w:i/>
          <w:iCs/>
        </w:rPr>
        <w:t>Physical Chemistry Chemical Physics</w:t>
      </w:r>
      <w:r w:rsidRPr="00274FCB">
        <w:rPr>
          <w:rFonts w:cs="Times New Roman"/>
        </w:rPr>
        <w:t>, vol. 8, pp. 2101–2116, 2006.</w:t>
      </w:r>
    </w:p>
    <w:p w14:paraId="563C96BB" w14:textId="77777777" w:rsidR="00274FCB" w:rsidRPr="00274FCB" w:rsidRDefault="00274FCB" w:rsidP="00EE46F5">
      <w:pPr>
        <w:pStyle w:val="Bibliography"/>
        <w:spacing w:line="360" w:lineRule="auto"/>
        <w:jc w:val="both"/>
        <w:rPr>
          <w:rFonts w:cs="Times New Roman"/>
        </w:rPr>
      </w:pPr>
      <w:r w:rsidRPr="00274FCB">
        <w:rPr>
          <w:rFonts w:cs="Times New Roman"/>
        </w:rPr>
        <w:t>[37]</w:t>
      </w:r>
      <w:r w:rsidRPr="00274FCB">
        <w:rPr>
          <w:rFonts w:cs="Times New Roman"/>
        </w:rPr>
        <w:tab/>
        <w:t xml:space="preserve">N.P. Stadie, S. Wang, K.V. Kravchyk, and M.V. Kovalenko, ‘Zeolite-templated carbon as an ordered microporous electrode for aluminum batteries’, </w:t>
      </w:r>
      <w:r w:rsidRPr="00274FCB">
        <w:rPr>
          <w:rFonts w:cs="Times New Roman"/>
          <w:i/>
          <w:iCs/>
        </w:rPr>
        <w:t>ACS Nano</w:t>
      </w:r>
      <w:r w:rsidRPr="00274FCB">
        <w:rPr>
          <w:rFonts w:cs="Times New Roman"/>
        </w:rPr>
        <w:t>, vol. 11, pp. 1911–1919, 2017.</w:t>
      </w:r>
    </w:p>
    <w:p w14:paraId="6D6F5621" w14:textId="77777777" w:rsidR="00274FCB" w:rsidRPr="00274FCB" w:rsidRDefault="00274FCB" w:rsidP="00EE46F5">
      <w:pPr>
        <w:pStyle w:val="Bibliography"/>
        <w:spacing w:line="360" w:lineRule="auto"/>
        <w:jc w:val="both"/>
        <w:rPr>
          <w:rFonts w:cs="Times New Roman"/>
        </w:rPr>
      </w:pPr>
      <w:r w:rsidRPr="00274FCB">
        <w:rPr>
          <w:rFonts w:cs="Times New Roman"/>
        </w:rPr>
        <w:t>[38]</w:t>
      </w:r>
      <w:r w:rsidRPr="00274FCB">
        <w:rPr>
          <w:rFonts w:cs="Times New Roman"/>
        </w:rPr>
        <w:tab/>
        <w:t xml:space="preserve">S. Choi, H. Go, G. Lee, and Y. Tak, ‘Electrochemical properties of an aluminum anode in an ionic liquid electrolyte for rechargeable aluminum-ion batteries’, </w:t>
      </w:r>
      <w:r w:rsidRPr="00274FCB">
        <w:rPr>
          <w:rFonts w:cs="Times New Roman"/>
          <w:i/>
          <w:iCs/>
        </w:rPr>
        <w:t>Physical Chemistry Chemical Physics</w:t>
      </w:r>
      <w:r w:rsidRPr="00274FCB">
        <w:rPr>
          <w:rFonts w:cs="Times New Roman"/>
        </w:rPr>
        <w:t>, vol. 19, pp. 8653–8656, 2017.</w:t>
      </w:r>
    </w:p>
    <w:p w14:paraId="634813CA" w14:textId="77777777" w:rsidR="00274FCB" w:rsidRPr="00274FCB" w:rsidRDefault="00274FCB" w:rsidP="00EE46F5">
      <w:pPr>
        <w:pStyle w:val="Bibliography"/>
        <w:spacing w:line="360" w:lineRule="auto"/>
        <w:jc w:val="both"/>
        <w:rPr>
          <w:rFonts w:cs="Times New Roman"/>
        </w:rPr>
      </w:pPr>
      <w:r w:rsidRPr="00274FCB">
        <w:rPr>
          <w:rFonts w:cs="Times New Roman"/>
        </w:rPr>
        <w:t>[39]</w:t>
      </w:r>
      <w:r w:rsidRPr="00274FCB">
        <w:rPr>
          <w:rFonts w:cs="Times New Roman"/>
        </w:rPr>
        <w:tab/>
        <w:t xml:space="preserve">L. Geng, G. Lv, X. Xing, and J. Guo, ‘Reversible electrochemical intercalation of aluminum in Mo6S8’, </w:t>
      </w:r>
      <w:r w:rsidRPr="00274FCB">
        <w:rPr>
          <w:rFonts w:cs="Times New Roman"/>
          <w:i/>
          <w:iCs/>
        </w:rPr>
        <w:t>Chemistry of Materials</w:t>
      </w:r>
      <w:r w:rsidRPr="00274FCB">
        <w:rPr>
          <w:rFonts w:cs="Times New Roman"/>
        </w:rPr>
        <w:t>, vol. 27, pp. 4926–4929, 2015.</w:t>
      </w:r>
    </w:p>
    <w:p w14:paraId="5F2C2A7C" w14:textId="77777777" w:rsidR="00274FCB" w:rsidRPr="00274FCB" w:rsidRDefault="00274FCB" w:rsidP="00EE46F5">
      <w:pPr>
        <w:pStyle w:val="Bibliography"/>
        <w:spacing w:line="360" w:lineRule="auto"/>
        <w:jc w:val="both"/>
        <w:rPr>
          <w:rFonts w:cs="Times New Roman"/>
        </w:rPr>
      </w:pPr>
      <w:r w:rsidRPr="00274FCB">
        <w:rPr>
          <w:rFonts w:cs="Times New Roman"/>
        </w:rPr>
        <w:t>[40]</w:t>
      </w:r>
      <w:r w:rsidRPr="00274FCB">
        <w:rPr>
          <w:rFonts w:cs="Times New Roman"/>
        </w:rPr>
        <w:tab/>
        <w:t xml:space="preserve">N. Koura, H. Ejiri, and K. Takeishi, ‘Polyaniline secondary cells with ambient temperature molten salt electrolyte’, </w:t>
      </w:r>
      <w:r w:rsidRPr="00274FCB">
        <w:rPr>
          <w:rFonts w:cs="Times New Roman"/>
          <w:i/>
          <w:iCs/>
        </w:rPr>
        <w:t>Journal of the Electrochemical Society</w:t>
      </w:r>
      <w:r w:rsidRPr="00274FCB">
        <w:rPr>
          <w:rFonts w:cs="Times New Roman"/>
        </w:rPr>
        <w:t>, vol. 140, pp. 602–605, 1993.</w:t>
      </w:r>
    </w:p>
    <w:p w14:paraId="3C66CBC9" w14:textId="77777777" w:rsidR="00274FCB" w:rsidRPr="00274FCB" w:rsidRDefault="00274FCB" w:rsidP="00EE46F5">
      <w:pPr>
        <w:pStyle w:val="Bibliography"/>
        <w:spacing w:line="360" w:lineRule="auto"/>
        <w:jc w:val="both"/>
        <w:rPr>
          <w:rFonts w:cs="Times New Roman"/>
        </w:rPr>
      </w:pPr>
      <w:r w:rsidRPr="00274FCB">
        <w:rPr>
          <w:rFonts w:cs="Times New Roman"/>
        </w:rPr>
        <w:t>[41]</w:t>
      </w:r>
      <w:r w:rsidRPr="00274FCB">
        <w:rPr>
          <w:rFonts w:cs="Times New Roman"/>
        </w:rPr>
        <w:tab/>
        <w:t xml:space="preserve">J. Ding, D. Zhou, and G. Wallace, ‘Use of ionic liquids as electrolytes in electromechanical actuator systems based on inherently conducting polymers’, </w:t>
      </w:r>
      <w:r w:rsidRPr="00274FCB">
        <w:rPr>
          <w:rFonts w:cs="Times New Roman"/>
          <w:i/>
          <w:iCs/>
        </w:rPr>
        <w:t>Chemistry of Materials</w:t>
      </w:r>
      <w:r w:rsidRPr="00274FCB">
        <w:rPr>
          <w:rFonts w:cs="Times New Roman"/>
        </w:rPr>
        <w:t>, vol. 15, pp. 2392–2398, 2003.</w:t>
      </w:r>
    </w:p>
    <w:p w14:paraId="4EA4B7B5" w14:textId="77777777" w:rsidR="00274FCB" w:rsidRPr="00274FCB" w:rsidRDefault="00274FCB" w:rsidP="00EE46F5">
      <w:pPr>
        <w:pStyle w:val="Bibliography"/>
        <w:spacing w:line="360" w:lineRule="auto"/>
        <w:jc w:val="both"/>
        <w:rPr>
          <w:rFonts w:cs="Times New Roman"/>
        </w:rPr>
      </w:pPr>
      <w:r w:rsidRPr="00274FCB">
        <w:rPr>
          <w:rFonts w:cs="Times New Roman"/>
        </w:rPr>
        <w:t>[42]</w:t>
      </w:r>
      <w:r w:rsidRPr="00274FCB">
        <w:rPr>
          <w:rFonts w:cs="Times New Roman"/>
        </w:rPr>
        <w:tab/>
        <w:t xml:space="preserve">K. Wagner, J.M. Pringle, S.B. Hall, M. Forsyth, D.R. MacFarlane, and D.L. Officer, ‘Investigation of the electropolymerisation of EDOT in ionic liquids’, </w:t>
      </w:r>
      <w:r w:rsidRPr="00274FCB">
        <w:rPr>
          <w:rFonts w:cs="Times New Roman"/>
          <w:i/>
          <w:iCs/>
        </w:rPr>
        <w:t>Synthetic Materials</w:t>
      </w:r>
      <w:r w:rsidRPr="00274FCB">
        <w:rPr>
          <w:rFonts w:cs="Times New Roman"/>
        </w:rPr>
        <w:t>, vol. 153, pp. 257–260, 2005.</w:t>
      </w:r>
    </w:p>
    <w:p w14:paraId="5EDDA156" w14:textId="659B35DD" w:rsidR="001B15DB" w:rsidRDefault="007E70B6" w:rsidP="00EE46F5">
      <w:pPr>
        <w:pStyle w:val="Standard1"/>
        <w:spacing w:line="360" w:lineRule="auto"/>
        <w:jc w:val="both"/>
      </w:pPr>
      <w:r>
        <w:fldChar w:fldCharType="end"/>
      </w:r>
    </w:p>
    <w:p w14:paraId="56BA3993" w14:textId="3771DEF8" w:rsidR="001B15DB" w:rsidRDefault="001B15DB" w:rsidP="001B15DB">
      <w:pPr>
        <w:pStyle w:val="Standard1"/>
        <w:rPr>
          <w:rFonts w:asciiTheme="majorBidi" w:hAnsiTheme="majorBidi" w:cstheme="majorBidi"/>
        </w:rPr>
      </w:pPr>
    </w:p>
    <w:p w14:paraId="2683A165" w14:textId="6C60D7AD" w:rsidR="00EE46F5" w:rsidRDefault="00EE46F5" w:rsidP="001B15DB">
      <w:pPr>
        <w:pStyle w:val="Standard1"/>
        <w:rPr>
          <w:rFonts w:asciiTheme="majorBidi" w:hAnsiTheme="majorBidi" w:cstheme="majorBidi"/>
        </w:rPr>
      </w:pPr>
    </w:p>
    <w:p w14:paraId="5A3EE7AE" w14:textId="000A240D" w:rsidR="00EE46F5" w:rsidRDefault="00EE46F5" w:rsidP="001B15DB">
      <w:pPr>
        <w:pStyle w:val="Standard1"/>
        <w:rPr>
          <w:rFonts w:asciiTheme="majorBidi" w:hAnsiTheme="majorBidi" w:cstheme="majorBidi"/>
        </w:rPr>
      </w:pPr>
    </w:p>
    <w:p w14:paraId="2015B628" w14:textId="2D29D2C9" w:rsidR="00EE46F5" w:rsidRDefault="00EE46F5" w:rsidP="001B15DB">
      <w:pPr>
        <w:pStyle w:val="Standard1"/>
        <w:rPr>
          <w:rFonts w:asciiTheme="majorBidi" w:hAnsiTheme="majorBidi" w:cstheme="majorBidi"/>
        </w:rPr>
      </w:pPr>
    </w:p>
    <w:p w14:paraId="388828A3" w14:textId="69C29F37" w:rsidR="00EE46F5" w:rsidRDefault="00EE46F5" w:rsidP="001B15DB">
      <w:pPr>
        <w:pStyle w:val="Standard1"/>
        <w:rPr>
          <w:rFonts w:asciiTheme="majorBidi" w:hAnsiTheme="majorBidi" w:cstheme="majorBidi"/>
        </w:rPr>
      </w:pPr>
    </w:p>
    <w:p w14:paraId="6A62DD84" w14:textId="01E11ECC" w:rsidR="00EE46F5" w:rsidRDefault="00EE46F5" w:rsidP="001B15DB">
      <w:pPr>
        <w:pStyle w:val="Standard1"/>
        <w:rPr>
          <w:rFonts w:asciiTheme="majorBidi" w:hAnsiTheme="majorBidi" w:cstheme="majorBidi"/>
        </w:rPr>
      </w:pPr>
    </w:p>
    <w:p w14:paraId="3467260B" w14:textId="29A06269" w:rsidR="00EE46F5" w:rsidRDefault="00EE46F5" w:rsidP="001B15DB">
      <w:pPr>
        <w:pStyle w:val="Standard1"/>
        <w:rPr>
          <w:rFonts w:asciiTheme="majorBidi" w:hAnsiTheme="majorBidi" w:cstheme="majorBidi"/>
        </w:rPr>
      </w:pPr>
    </w:p>
    <w:p w14:paraId="08EC1BC2" w14:textId="61B6731C" w:rsidR="00EE46F5" w:rsidRDefault="00EE46F5" w:rsidP="001B15DB">
      <w:pPr>
        <w:pStyle w:val="Standard1"/>
        <w:rPr>
          <w:rFonts w:asciiTheme="majorBidi" w:hAnsiTheme="majorBidi" w:cstheme="majorBidi"/>
        </w:rPr>
      </w:pPr>
    </w:p>
    <w:p w14:paraId="2F6ADA0F" w14:textId="1BAD2A04" w:rsidR="00EE46F5" w:rsidRDefault="00EE46F5" w:rsidP="001B15DB">
      <w:pPr>
        <w:pStyle w:val="Standard1"/>
        <w:rPr>
          <w:rFonts w:asciiTheme="majorBidi" w:hAnsiTheme="majorBidi" w:cstheme="majorBidi"/>
        </w:rPr>
      </w:pPr>
    </w:p>
    <w:p w14:paraId="5D31A781" w14:textId="3DAF75D0" w:rsidR="00EE46F5" w:rsidRDefault="00EE46F5" w:rsidP="001B15DB">
      <w:pPr>
        <w:pStyle w:val="Standard1"/>
        <w:rPr>
          <w:rFonts w:asciiTheme="majorBidi" w:hAnsiTheme="majorBidi" w:cstheme="majorBidi"/>
        </w:rPr>
      </w:pPr>
    </w:p>
    <w:p w14:paraId="0F478CB3" w14:textId="036F6014" w:rsidR="00EE46F5" w:rsidRDefault="00EE46F5" w:rsidP="001B15DB">
      <w:pPr>
        <w:pStyle w:val="Standard1"/>
        <w:rPr>
          <w:rFonts w:asciiTheme="majorBidi" w:hAnsiTheme="majorBidi" w:cstheme="majorBidi"/>
        </w:rPr>
      </w:pPr>
    </w:p>
    <w:p w14:paraId="62C58F71" w14:textId="63692038" w:rsidR="00EE46F5" w:rsidRDefault="00EE46F5" w:rsidP="001B15DB">
      <w:pPr>
        <w:pStyle w:val="Standard1"/>
        <w:rPr>
          <w:rFonts w:asciiTheme="majorBidi" w:hAnsiTheme="majorBidi" w:cstheme="majorBidi"/>
        </w:rPr>
      </w:pPr>
    </w:p>
    <w:p w14:paraId="5305F256" w14:textId="17857ABC" w:rsidR="00EE46F5" w:rsidRDefault="00EE46F5" w:rsidP="001B15DB">
      <w:pPr>
        <w:pStyle w:val="Standard1"/>
        <w:rPr>
          <w:rFonts w:asciiTheme="majorBidi" w:hAnsiTheme="majorBidi" w:cstheme="majorBidi"/>
        </w:rPr>
      </w:pPr>
    </w:p>
    <w:p w14:paraId="76C2378A" w14:textId="709442C3" w:rsidR="00EE46F5" w:rsidRDefault="00EE46F5" w:rsidP="001B15DB">
      <w:pPr>
        <w:pStyle w:val="Standard1"/>
        <w:rPr>
          <w:rFonts w:asciiTheme="majorBidi" w:hAnsiTheme="majorBidi" w:cstheme="majorBidi"/>
        </w:rPr>
      </w:pPr>
    </w:p>
    <w:p w14:paraId="02D21F31" w14:textId="75DE5A26" w:rsidR="00EE46F5" w:rsidRDefault="00EE46F5" w:rsidP="001B15DB">
      <w:pPr>
        <w:pStyle w:val="Standard1"/>
        <w:rPr>
          <w:rFonts w:asciiTheme="majorBidi" w:hAnsiTheme="majorBidi" w:cstheme="majorBidi"/>
        </w:rPr>
      </w:pPr>
    </w:p>
    <w:p w14:paraId="6E3560EF" w14:textId="007D4BE1" w:rsidR="00EE46F5" w:rsidRDefault="00EE46F5" w:rsidP="001B15DB">
      <w:pPr>
        <w:pStyle w:val="Standard1"/>
        <w:rPr>
          <w:rFonts w:asciiTheme="majorBidi" w:hAnsiTheme="majorBidi" w:cstheme="majorBidi"/>
        </w:rPr>
      </w:pPr>
    </w:p>
    <w:p w14:paraId="61D4A1F8" w14:textId="56A6353B" w:rsidR="00EE46F5" w:rsidRDefault="00EE46F5" w:rsidP="001B15DB">
      <w:pPr>
        <w:pStyle w:val="Standard1"/>
        <w:rPr>
          <w:rFonts w:asciiTheme="majorBidi" w:hAnsiTheme="majorBidi" w:cstheme="majorBidi"/>
        </w:rPr>
      </w:pPr>
    </w:p>
    <w:p w14:paraId="4154F126" w14:textId="04D93400" w:rsidR="00EE46F5" w:rsidRDefault="00EE46F5" w:rsidP="001B15DB">
      <w:pPr>
        <w:pStyle w:val="Standard1"/>
        <w:rPr>
          <w:rFonts w:asciiTheme="majorBidi" w:hAnsiTheme="majorBidi" w:cstheme="majorBidi"/>
        </w:rPr>
      </w:pPr>
    </w:p>
    <w:p w14:paraId="1BAC84E5" w14:textId="7CFC5AA3" w:rsidR="00EE46F5" w:rsidRDefault="00EE46F5" w:rsidP="001B15DB">
      <w:pPr>
        <w:pStyle w:val="Standard1"/>
        <w:rPr>
          <w:rFonts w:asciiTheme="majorBidi" w:hAnsiTheme="majorBidi" w:cstheme="majorBidi"/>
        </w:rPr>
      </w:pPr>
    </w:p>
    <w:p w14:paraId="782E1141" w14:textId="0375EDA7" w:rsidR="00EE46F5" w:rsidRDefault="00EE46F5" w:rsidP="001B15DB">
      <w:pPr>
        <w:pStyle w:val="Standard1"/>
        <w:rPr>
          <w:rFonts w:asciiTheme="majorBidi" w:hAnsiTheme="majorBidi" w:cstheme="majorBidi"/>
        </w:rPr>
      </w:pPr>
    </w:p>
    <w:p w14:paraId="5E2AE460" w14:textId="2D5E1503" w:rsidR="00EE46F5" w:rsidRDefault="00EE46F5" w:rsidP="001B15DB">
      <w:pPr>
        <w:pStyle w:val="Standard1"/>
        <w:rPr>
          <w:rFonts w:asciiTheme="majorBidi" w:hAnsiTheme="majorBidi" w:cstheme="majorBidi"/>
        </w:rPr>
      </w:pPr>
    </w:p>
    <w:p w14:paraId="0D58EDC8" w14:textId="1C627C88" w:rsidR="009A3D41" w:rsidRDefault="009A3D41" w:rsidP="001B15DB">
      <w:pPr>
        <w:pStyle w:val="Standard1"/>
        <w:rPr>
          <w:rFonts w:asciiTheme="majorBidi" w:hAnsiTheme="majorBidi" w:cstheme="majorBidi"/>
        </w:rPr>
      </w:pPr>
    </w:p>
    <w:p w14:paraId="0950242F" w14:textId="77777777" w:rsidR="009A3D41" w:rsidRPr="00BF3E2A" w:rsidRDefault="009A3D41" w:rsidP="001B15DB">
      <w:pPr>
        <w:pStyle w:val="Standard1"/>
        <w:rPr>
          <w:rFonts w:asciiTheme="majorBidi" w:hAnsiTheme="majorBidi" w:cstheme="majorBidi"/>
        </w:rPr>
      </w:pPr>
    </w:p>
    <w:p w14:paraId="6881223F" w14:textId="1899A088" w:rsidR="00574DCB" w:rsidRPr="00BF3E2A" w:rsidRDefault="00574DCB" w:rsidP="00574DCB">
      <w:pPr>
        <w:pStyle w:val="Standard1"/>
        <w:rPr>
          <w:rFonts w:asciiTheme="majorBidi" w:hAnsiTheme="majorBidi" w:cstheme="majorBidi"/>
          <w:b/>
          <w:bCs/>
        </w:rPr>
      </w:pPr>
      <w:r w:rsidRPr="00BF3E2A">
        <w:rPr>
          <w:rFonts w:asciiTheme="majorBidi" w:hAnsiTheme="majorBidi" w:cstheme="majorBidi"/>
          <w:b/>
          <w:bCs/>
        </w:rPr>
        <w:t>Figure caption</w:t>
      </w:r>
    </w:p>
    <w:p w14:paraId="7D9279DA" w14:textId="24485417" w:rsidR="00DA6D42" w:rsidRPr="00BF3E2A" w:rsidRDefault="00B21ED5" w:rsidP="00574DCB">
      <w:pPr>
        <w:pStyle w:val="Caption"/>
        <w:spacing w:line="360" w:lineRule="auto"/>
        <w:jc w:val="both"/>
        <w:rPr>
          <w:rFonts w:asciiTheme="majorBidi" w:hAnsiTheme="majorBidi" w:cstheme="majorBidi"/>
          <w:i w:val="0"/>
          <w:iCs w:val="0"/>
        </w:rPr>
      </w:pPr>
      <w:r w:rsidRPr="00BF3E2A">
        <w:rPr>
          <w:rFonts w:asciiTheme="majorBidi" w:hAnsiTheme="majorBidi" w:cstheme="majorBidi"/>
          <w:i w:val="0"/>
          <w:iCs w:val="0"/>
        </w:rPr>
        <w:t>Figure 1</w:t>
      </w:r>
      <w:r w:rsidR="00574DCB" w:rsidRPr="00BF3E2A">
        <w:rPr>
          <w:rFonts w:asciiTheme="majorBidi" w:hAnsiTheme="majorBidi" w:cstheme="majorBidi"/>
          <w:i w:val="0"/>
          <w:iCs w:val="0"/>
        </w:rPr>
        <w:t>: Timeline of significant rechargeable aluminium-based batteries in non-aqueous systems.</w:t>
      </w:r>
    </w:p>
    <w:p w14:paraId="05CEC050" w14:textId="77777777" w:rsidR="007F3071" w:rsidRPr="00BF3E2A" w:rsidRDefault="007F3071" w:rsidP="00574DCB">
      <w:pPr>
        <w:pStyle w:val="Caption"/>
        <w:spacing w:line="360" w:lineRule="auto"/>
        <w:jc w:val="both"/>
        <w:rPr>
          <w:rFonts w:asciiTheme="majorBidi" w:hAnsiTheme="majorBidi" w:cstheme="majorBidi"/>
          <w:i w:val="0"/>
          <w:iCs w:val="0"/>
          <w:color w:val="000000" w:themeColor="text1"/>
        </w:rPr>
      </w:pPr>
    </w:p>
    <w:p w14:paraId="0C9204E4" w14:textId="78788AC2" w:rsidR="00DA6D42" w:rsidRPr="00BF3E2A" w:rsidRDefault="00734367" w:rsidP="00574DCB">
      <w:pPr>
        <w:pStyle w:val="Caption"/>
        <w:spacing w:line="360" w:lineRule="auto"/>
        <w:jc w:val="both"/>
        <w:rPr>
          <w:rFonts w:asciiTheme="majorBidi" w:hAnsiTheme="majorBidi" w:cstheme="majorBidi"/>
          <w:b/>
          <w:bCs/>
          <w:i w:val="0"/>
          <w:iCs w:val="0"/>
          <w:color w:val="000000" w:themeColor="text1"/>
        </w:rPr>
      </w:pPr>
      <w:r w:rsidRPr="00BF3E2A">
        <w:rPr>
          <w:rFonts w:asciiTheme="majorBidi" w:hAnsiTheme="majorBidi" w:cstheme="majorBidi"/>
          <w:b/>
          <w:bCs/>
          <w:i w:val="0"/>
          <w:iCs w:val="0"/>
          <w:color w:val="000000" w:themeColor="text1"/>
        </w:rPr>
        <w:t>Table c</w:t>
      </w:r>
      <w:r w:rsidR="00DA6D42" w:rsidRPr="00BF3E2A">
        <w:rPr>
          <w:rFonts w:asciiTheme="majorBidi" w:hAnsiTheme="majorBidi" w:cstheme="majorBidi"/>
          <w:b/>
          <w:bCs/>
          <w:i w:val="0"/>
          <w:iCs w:val="0"/>
          <w:color w:val="000000" w:themeColor="text1"/>
        </w:rPr>
        <w:t>aption</w:t>
      </w:r>
    </w:p>
    <w:p w14:paraId="0D281E05" w14:textId="76C6F080" w:rsidR="00DA6D42" w:rsidRPr="00BF3E2A" w:rsidRDefault="00B21ED5" w:rsidP="007E6AF4">
      <w:pPr>
        <w:pStyle w:val="Caption"/>
        <w:keepNext/>
        <w:spacing w:line="360" w:lineRule="auto"/>
        <w:jc w:val="both"/>
        <w:rPr>
          <w:rFonts w:asciiTheme="majorBidi" w:hAnsiTheme="majorBidi" w:cstheme="majorBidi"/>
          <w:i w:val="0"/>
          <w:iCs w:val="0"/>
        </w:rPr>
      </w:pPr>
      <w:r w:rsidRPr="00BF3E2A">
        <w:rPr>
          <w:rFonts w:asciiTheme="majorBidi" w:hAnsiTheme="majorBidi" w:cstheme="majorBidi"/>
          <w:i w:val="0"/>
          <w:iCs w:val="0"/>
        </w:rPr>
        <w:t>Table 1</w:t>
      </w:r>
      <w:r w:rsidR="00DA6D42" w:rsidRPr="00BF3E2A">
        <w:rPr>
          <w:rFonts w:asciiTheme="majorBidi" w:hAnsiTheme="majorBidi" w:cstheme="majorBidi"/>
          <w:i w:val="0"/>
          <w:iCs w:val="0"/>
        </w:rPr>
        <w:t>: Battery components (positive/negative electrodes and electrolyte) and characteristic battery values (measured cell voltage, specific capacity, energy and power) for rechargeable aluminium batteries with a charge-storage material as positive electrode.</w:t>
      </w:r>
    </w:p>
    <w:p w14:paraId="650A7E24" w14:textId="77777777" w:rsidR="00DA6D42" w:rsidRPr="00BF3E2A" w:rsidRDefault="00DA6D42" w:rsidP="00DA6D42">
      <w:pPr>
        <w:pStyle w:val="TextBody0"/>
        <w:tabs>
          <w:tab w:val="left" w:pos="7798"/>
        </w:tabs>
        <w:rPr>
          <w:rFonts w:asciiTheme="majorBidi" w:hAnsiTheme="majorBidi" w:cstheme="majorBidi"/>
          <w:i/>
          <w:iCs/>
        </w:rPr>
      </w:pPr>
    </w:p>
    <w:p w14:paraId="751C9716" w14:textId="6CA65637" w:rsidR="00DA6D42" w:rsidRPr="00BF3E2A" w:rsidRDefault="00DA6D42" w:rsidP="00574DCB">
      <w:pPr>
        <w:pStyle w:val="Caption"/>
        <w:spacing w:line="360" w:lineRule="auto"/>
        <w:jc w:val="both"/>
        <w:rPr>
          <w:rFonts w:asciiTheme="majorBidi" w:hAnsiTheme="majorBidi" w:cstheme="majorBidi"/>
          <w:color w:val="000000" w:themeColor="text1"/>
        </w:rPr>
      </w:pPr>
    </w:p>
    <w:p w14:paraId="44465B5D" w14:textId="2A120202" w:rsidR="00DA6D42" w:rsidRPr="00BF3E2A" w:rsidRDefault="00DA6D42" w:rsidP="00574DCB">
      <w:pPr>
        <w:pStyle w:val="Caption"/>
        <w:spacing w:line="360" w:lineRule="auto"/>
        <w:jc w:val="both"/>
        <w:rPr>
          <w:rFonts w:asciiTheme="majorBidi" w:hAnsiTheme="majorBidi" w:cstheme="majorBidi"/>
          <w:color w:val="000000" w:themeColor="text1"/>
        </w:rPr>
      </w:pPr>
    </w:p>
    <w:p w14:paraId="0FE3CCCA" w14:textId="72FA4D64" w:rsidR="00DA6D42" w:rsidRDefault="00DA6D42" w:rsidP="00574DCB">
      <w:pPr>
        <w:pStyle w:val="Caption"/>
        <w:spacing w:line="360" w:lineRule="auto"/>
        <w:jc w:val="both"/>
        <w:rPr>
          <w:rFonts w:asciiTheme="majorBidi" w:hAnsiTheme="majorBidi" w:cstheme="majorBidi"/>
          <w:color w:val="000000" w:themeColor="text1"/>
        </w:rPr>
      </w:pPr>
    </w:p>
    <w:p w14:paraId="0777F0E3" w14:textId="055180D9" w:rsidR="00DA6D42" w:rsidRDefault="00DA6D42" w:rsidP="00574DCB">
      <w:pPr>
        <w:pStyle w:val="Caption"/>
        <w:spacing w:line="360" w:lineRule="auto"/>
        <w:jc w:val="both"/>
        <w:rPr>
          <w:rFonts w:asciiTheme="majorBidi" w:hAnsiTheme="majorBidi" w:cstheme="majorBidi"/>
          <w:color w:val="000000" w:themeColor="text1"/>
        </w:rPr>
      </w:pPr>
    </w:p>
    <w:p w14:paraId="22C8A919" w14:textId="57E01218" w:rsidR="00DA6D42" w:rsidRDefault="00DA6D42" w:rsidP="00574DCB">
      <w:pPr>
        <w:pStyle w:val="Caption"/>
        <w:spacing w:line="360" w:lineRule="auto"/>
        <w:jc w:val="both"/>
        <w:rPr>
          <w:rFonts w:asciiTheme="majorBidi" w:hAnsiTheme="majorBidi" w:cstheme="majorBidi"/>
          <w:color w:val="000000" w:themeColor="text1"/>
        </w:rPr>
      </w:pPr>
    </w:p>
    <w:p w14:paraId="4A230985" w14:textId="31F3C46B" w:rsidR="00DA6D42" w:rsidRDefault="00DA6D42" w:rsidP="00574DCB">
      <w:pPr>
        <w:pStyle w:val="Caption"/>
        <w:spacing w:line="360" w:lineRule="auto"/>
        <w:jc w:val="both"/>
        <w:rPr>
          <w:rFonts w:asciiTheme="majorBidi" w:hAnsiTheme="majorBidi" w:cstheme="majorBidi"/>
          <w:color w:val="000000" w:themeColor="text1"/>
        </w:rPr>
      </w:pPr>
    </w:p>
    <w:p w14:paraId="6FC3089F" w14:textId="50E53599" w:rsidR="00DA6D42" w:rsidRDefault="00DA6D42" w:rsidP="00574DCB">
      <w:pPr>
        <w:pStyle w:val="Caption"/>
        <w:spacing w:line="360" w:lineRule="auto"/>
        <w:jc w:val="both"/>
        <w:rPr>
          <w:rFonts w:asciiTheme="majorBidi" w:hAnsiTheme="majorBidi" w:cstheme="majorBidi"/>
          <w:color w:val="000000" w:themeColor="text1"/>
        </w:rPr>
      </w:pPr>
    </w:p>
    <w:p w14:paraId="04460DD2" w14:textId="5803500E" w:rsidR="00DA6D42" w:rsidRDefault="00DA6D42" w:rsidP="00574DCB">
      <w:pPr>
        <w:pStyle w:val="Caption"/>
        <w:spacing w:line="360" w:lineRule="auto"/>
        <w:jc w:val="both"/>
        <w:rPr>
          <w:rFonts w:asciiTheme="majorBidi" w:hAnsiTheme="majorBidi" w:cstheme="majorBidi"/>
          <w:color w:val="000000" w:themeColor="text1"/>
        </w:rPr>
      </w:pPr>
    </w:p>
    <w:p w14:paraId="1223040D" w14:textId="2A1C1F60" w:rsidR="00DA6D42" w:rsidRDefault="00DA6D42" w:rsidP="00574DCB">
      <w:pPr>
        <w:pStyle w:val="Caption"/>
        <w:spacing w:line="360" w:lineRule="auto"/>
        <w:jc w:val="both"/>
        <w:rPr>
          <w:rFonts w:asciiTheme="majorBidi" w:hAnsiTheme="majorBidi" w:cstheme="majorBidi"/>
          <w:color w:val="000000" w:themeColor="text1"/>
        </w:rPr>
      </w:pPr>
    </w:p>
    <w:p w14:paraId="13EC62CB" w14:textId="128FE413" w:rsidR="00DA6D42" w:rsidRDefault="00DA6D42" w:rsidP="00574DCB">
      <w:pPr>
        <w:pStyle w:val="Caption"/>
        <w:spacing w:line="360" w:lineRule="auto"/>
        <w:jc w:val="both"/>
        <w:rPr>
          <w:rFonts w:asciiTheme="majorBidi" w:hAnsiTheme="majorBidi" w:cstheme="majorBidi"/>
          <w:color w:val="000000" w:themeColor="text1"/>
        </w:rPr>
      </w:pPr>
    </w:p>
    <w:p w14:paraId="352D6DA4" w14:textId="7E7DA5FE" w:rsidR="00DA6D42" w:rsidRDefault="00DA6D42" w:rsidP="00574DCB">
      <w:pPr>
        <w:pStyle w:val="Caption"/>
        <w:spacing w:line="360" w:lineRule="auto"/>
        <w:jc w:val="both"/>
        <w:rPr>
          <w:rFonts w:asciiTheme="majorBidi" w:hAnsiTheme="majorBidi" w:cstheme="majorBidi"/>
          <w:color w:val="000000" w:themeColor="text1"/>
        </w:rPr>
      </w:pPr>
    </w:p>
    <w:p w14:paraId="3556067F" w14:textId="72095558" w:rsidR="00DA6D42" w:rsidRDefault="00DA6D42" w:rsidP="00574DCB">
      <w:pPr>
        <w:pStyle w:val="Caption"/>
        <w:spacing w:line="360" w:lineRule="auto"/>
        <w:jc w:val="both"/>
        <w:rPr>
          <w:rFonts w:asciiTheme="majorBidi" w:hAnsiTheme="majorBidi" w:cstheme="majorBidi"/>
          <w:color w:val="000000" w:themeColor="text1"/>
        </w:rPr>
      </w:pPr>
    </w:p>
    <w:p w14:paraId="6B1C14D7" w14:textId="261C8CC5" w:rsidR="00DA6D42" w:rsidRDefault="00DA6D42" w:rsidP="00574DCB">
      <w:pPr>
        <w:pStyle w:val="Caption"/>
        <w:spacing w:line="360" w:lineRule="auto"/>
        <w:jc w:val="both"/>
        <w:rPr>
          <w:rFonts w:asciiTheme="majorBidi" w:hAnsiTheme="majorBidi" w:cstheme="majorBidi"/>
          <w:color w:val="000000" w:themeColor="text1"/>
        </w:rPr>
      </w:pPr>
    </w:p>
    <w:p w14:paraId="5316D5AF" w14:textId="2F54F92B" w:rsidR="00466822" w:rsidRPr="00B077FC" w:rsidRDefault="00466822" w:rsidP="00466822">
      <w:pPr>
        <w:spacing w:line="360" w:lineRule="auto"/>
        <w:jc w:val="center"/>
        <w:rPr>
          <w:iCs/>
          <w:lang w:val="de-DE"/>
        </w:rPr>
      </w:pPr>
      <w:r w:rsidRPr="00E81185">
        <w:rPr>
          <w:rFonts w:asciiTheme="majorBidi" w:hAnsiTheme="majorBidi" w:cstheme="majorBidi"/>
          <w:noProof/>
          <w:lang w:eastAsia="en-GB" w:bidi="ar-SA"/>
        </w:rPr>
        <w:drawing>
          <wp:inline distT="0" distB="0" distL="0" distR="0" wp14:anchorId="476BC265" wp14:editId="0C0D88BE">
            <wp:extent cx="5509490" cy="24196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2391" cy="2438484"/>
                    </a:xfrm>
                    <a:prstGeom prst="rect">
                      <a:avLst/>
                    </a:prstGeom>
                    <a:noFill/>
                    <a:ln>
                      <a:noFill/>
                    </a:ln>
                  </pic:spPr>
                </pic:pic>
              </a:graphicData>
            </a:graphic>
          </wp:inline>
        </w:drawing>
      </w:r>
    </w:p>
    <w:p w14:paraId="2E106E7F" w14:textId="76BFC91B" w:rsidR="00466822" w:rsidRPr="00DA6D42" w:rsidRDefault="00B21ED5" w:rsidP="00B21ED5">
      <w:pPr>
        <w:pStyle w:val="Caption"/>
        <w:spacing w:line="360" w:lineRule="auto"/>
        <w:jc w:val="center"/>
        <w:rPr>
          <w:rFonts w:asciiTheme="majorBidi" w:hAnsiTheme="majorBidi" w:cstheme="majorBidi"/>
          <w:b/>
          <w:bCs/>
          <w:i w:val="0"/>
          <w:iCs w:val="0"/>
          <w:noProof/>
        </w:rPr>
      </w:pPr>
      <w:r>
        <w:rPr>
          <w:rFonts w:asciiTheme="majorBidi" w:hAnsiTheme="majorBidi" w:cstheme="majorBidi"/>
          <w:b/>
          <w:bCs/>
          <w:i w:val="0"/>
          <w:iCs w:val="0"/>
        </w:rPr>
        <w:t>Figure 1</w:t>
      </w:r>
    </w:p>
    <w:p w14:paraId="37A009F9" w14:textId="226D8369" w:rsidR="00574DCB" w:rsidRDefault="00574DCB" w:rsidP="00574DCB">
      <w:pPr>
        <w:pStyle w:val="Caption"/>
        <w:spacing w:line="360" w:lineRule="auto"/>
        <w:jc w:val="center"/>
        <w:rPr>
          <w:rFonts w:asciiTheme="majorBidi" w:hAnsiTheme="majorBidi" w:cstheme="majorBidi"/>
          <w:b/>
          <w:bCs/>
          <w:noProof/>
        </w:rPr>
      </w:pPr>
    </w:p>
    <w:p w14:paraId="4FFBAA51" w14:textId="1300B24A" w:rsidR="00574DCB" w:rsidRDefault="00574DCB" w:rsidP="00574DCB">
      <w:pPr>
        <w:pStyle w:val="Caption"/>
        <w:spacing w:line="360" w:lineRule="auto"/>
        <w:jc w:val="center"/>
        <w:rPr>
          <w:rFonts w:asciiTheme="majorBidi" w:hAnsiTheme="majorBidi" w:cstheme="majorBidi"/>
          <w:b/>
          <w:bCs/>
          <w:noProof/>
        </w:rPr>
      </w:pPr>
    </w:p>
    <w:p w14:paraId="1CC4769C" w14:textId="7A17A673" w:rsidR="009B3E29" w:rsidRDefault="009B3E29" w:rsidP="00574DCB">
      <w:pPr>
        <w:pStyle w:val="Caption"/>
        <w:spacing w:line="360" w:lineRule="auto"/>
        <w:jc w:val="center"/>
        <w:rPr>
          <w:rFonts w:asciiTheme="majorBidi" w:hAnsiTheme="majorBidi" w:cstheme="majorBidi"/>
          <w:b/>
          <w:bCs/>
          <w:noProof/>
        </w:rPr>
      </w:pPr>
    </w:p>
    <w:p w14:paraId="785995E4" w14:textId="036F7591" w:rsidR="009B3E29" w:rsidRDefault="009B3E29" w:rsidP="00574DCB">
      <w:pPr>
        <w:pStyle w:val="Caption"/>
        <w:spacing w:line="360" w:lineRule="auto"/>
        <w:jc w:val="center"/>
        <w:rPr>
          <w:rFonts w:asciiTheme="majorBidi" w:hAnsiTheme="majorBidi" w:cstheme="majorBidi"/>
          <w:b/>
          <w:bCs/>
          <w:noProof/>
        </w:rPr>
      </w:pPr>
    </w:p>
    <w:p w14:paraId="65FDE436" w14:textId="1A5DD00A" w:rsidR="009B3E29" w:rsidRDefault="009B3E29" w:rsidP="00574DCB">
      <w:pPr>
        <w:pStyle w:val="Caption"/>
        <w:spacing w:line="360" w:lineRule="auto"/>
        <w:jc w:val="center"/>
        <w:rPr>
          <w:rFonts w:asciiTheme="majorBidi" w:hAnsiTheme="majorBidi" w:cstheme="majorBidi"/>
          <w:b/>
          <w:bCs/>
          <w:noProof/>
        </w:rPr>
      </w:pPr>
    </w:p>
    <w:p w14:paraId="1C02C3A3" w14:textId="3AC1008B" w:rsidR="009B3E29" w:rsidRDefault="009B3E29" w:rsidP="00574DCB">
      <w:pPr>
        <w:pStyle w:val="Caption"/>
        <w:spacing w:line="360" w:lineRule="auto"/>
        <w:jc w:val="center"/>
        <w:rPr>
          <w:rFonts w:asciiTheme="majorBidi" w:hAnsiTheme="majorBidi" w:cstheme="majorBidi"/>
          <w:b/>
          <w:bCs/>
          <w:noProof/>
        </w:rPr>
      </w:pPr>
    </w:p>
    <w:p w14:paraId="193EA040" w14:textId="314B2781" w:rsidR="009B3E29" w:rsidRDefault="009B3E29" w:rsidP="00574DCB">
      <w:pPr>
        <w:pStyle w:val="Caption"/>
        <w:spacing w:line="360" w:lineRule="auto"/>
        <w:jc w:val="center"/>
        <w:rPr>
          <w:rFonts w:asciiTheme="majorBidi" w:hAnsiTheme="majorBidi" w:cstheme="majorBidi"/>
          <w:b/>
          <w:bCs/>
          <w:noProof/>
        </w:rPr>
      </w:pPr>
    </w:p>
    <w:p w14:paraId="2B374FF7" w14:textId="59CFD25C" w:rsidR="009B3E29" w:rsidRDefault="009B3E29" w:rsidP="00574DCB">
      <w:pPr>
        <w:pStyle w:val="Caption"/>
        <w:spacing w:line="360" w:lineRule="auto"/>
        <w:jc w:val="center"/>
        <w:rPr>
          <w:rFonts w:asciiTheme="majorBidi" w:hAnsiTheme="majorBidi" w:cstheme="majorBidi"/>
          <w:b/>
          <w:bCs/>
          <w:noProof/>
        </w:rPr>
      </w:pPr>
    </w:p>
    <w:p w14:paraId="14C5FE0C" w14:textId="396AAE21" w:rsidR="009B3E29" w:rsidRDefault="009B3E29" w:rsidP="00574DCB">
      <w:pPr>
        <w:pStyle w:val="Caption"/>
        <w:spacing w:line="360" w:lineRule="auto"/>
        <w:jc w:val="center"/>
        <w:rPr>
          <w:rFonts w:asciiTheme="majorBidi" w:hAnsiTheme="majorBidi" w:cstheme="majorBidi"/>
          <w:b/>
          <w:bCs/>
          <w:noProof/>
        </w:rPr>
      </w:pPr>
    </w:p>
    <w:p w14:paraId="4CA6F431" w14:textId="56A59D2B" w:rsidR="009B3E29" w:rsidRDefault="009B3E29" w:rsidP="00574DCB">
      <w:pPr>
        <w:pStyle w:val="Caption"/>
        <w:spacing w:line="360" w:lineRule="auto"/>
        <w:jc w:val="center"/>
        <w:rPr>
          <w:rFonts w:asciiTheme="majorBidi" w:hAnsiTheme="majorBidi" w:cstheme="majorBidi"/>
          <w:b/>
          <w:bCs/>
          <w:noProof/>
        </w:rPr>
      </w:pPr>
    </w:p>
    <w:p w14:paraId="2A8B646C" w14:textId="4A0152FC" w:rsidR="009B3E29" w:rsidRDefault="009B3E29" w:rsidP="00574DCB">
      <w:pPr>
        <w:pStyle w:val="Caption"/>
        <w:spacing w:line="360" w:lineRule="auto"/>
        <w:jc w:val="center"/>
        <w:rPr>
          <w:rFonts w:asciiTheme="majorBidi" w:hAnsiTheme="majorBidi" w:cstheme="majorBidi"/>
          <w:b/>
          <w:bCs/>
          <w:noProof/>
        </w:rPr>
      </w:pPr>
    </w:p>
    <w:p w14:paraId="2FD95F12" w14:textId="06E0EB72" w:rsidR="009B3E29" w:rsidRDefault="009B3E29" w:rsidP="00574DCB">
      <w:pPr>
        <w:pStyle w:val="Caption"/>
        <w:spacing w:line="360" w:lineRule="auto"/>
        <w:jc w:val="center"/>
        <w:rPr>
          <w:rFonts w:asciiTheme="majorBidi" w:hAnsiTheme="majorBidi" w:cstheme="majorBidi"/>
          <w:b/>
          <w:bCs/>
          <w:noProof/>
        </w:rPr>
      </w:pPr>
    </w:p>
    <w:p w14:paraId="7DB53274" w14:textId="533D6B7A" w:rsidR="009B3E29" w:rsidRDefault="009B3E29" w:rsidP="00574DCB">
      <w:pPr>
        <w:pStyle w:val="Caption"/>
        <w:spacing w:line="360" w:lineRule="auto"/>
        <w:jc w:val="center"/>
        <w:rPr>
          <w:rFonts w:asciiTheme="majorBidi" w:hAnsiTheme="majorBidi" w:cstheme="majorBidi"/>
          <w:b/>
          <w:bCs/>
          <w:noProof/>
        </w:rPr>
      </w:pPr>
    </w:p>
    <w:p w14:paraId="7650FFF5" w14:textId="2A93FD3A" w:rsidR="009B3E29" w:rsidRDefault="009B3E29" w:rsidP="00574DCB">
      <w:pPr>
        <w:pStyle w:val="Caption"/>
        <w:spacing w:line="360" w:lineRule="auto"/>
        <w:jc w:val="center"/>
        <w:rPr>
          <w:rFonts w:asciiTheme="majorBidi" w:hAnsiTheme="majorBidi" w:cstheme="majorBidi"/>
          <w:b/>
          <w:bCs/>
          <w:noProof/>
        </w:rPr>
      </w:pPr>
    </w:p>
    <w:p w14:paraId="0A666D8B" w14:textId="77777777" w:rsidR="009B3E29" w:rsidRDefault="009B3E29" w:rsidP="00574DCB">
      <w:pPr>
        <w:pStyle w:val="Caption"/>
        <w:spacing w:line="360" w:lineRule="auto"/>
        <w:jc w:val="center"/>
        <w:rPr>
          <w:rFonts w:asciiTheme="majorBidi" w:hAnsiTheme="majorBidi" w:cstheme="majorBidi"/>
          <w:b/>
          <w:bCs/>
          <w:noProof/>
        </w:rPr>
      </w:pPr>
    </w:p>
    <w:p w14:paraId="4372770D" w14:textId="77777777" w:rsidR="00574DCB" w:rsidRDefault="00574DCB" w:rsidP="00574DCB">
      <w:pPr>
        <w:pStyle w:val="Caption"/>
        <w:spacing w:line="360" w:lineRule="auto"/>
        <w:jc w:val="center"/>
        <w:rPr>
          <w:rFonts w:asciiTheme="majorBidi" w:hAnsiTheme="majorBidi" w:cstheme="majorBidi"/>
          <w:b/>
          <w:bCs/>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7"/>
        <w:gridCol w:w="1377"/>
        <w:gridCol w:w="1377"/>
        <w:gridCol w:w="1377"/>
        <w:gridCol w:w="1377"/>
        <w:gridCol w:w="1377"/>
        <w:gridCol w:w="1376"/>
      </w:tblGrid>
      <w:tr w:rsidR="00690268" w:rsidRPr="00B228E0" w14:paraId="14DCF07D" w14:textId="77777777" w:rsidTr="009B3E29">
        <w:trPr>
          <w:tblHeader/>
        </w:trPr>
        <w:tc>
          <w:tcPr>
            <w:tcW w:w="714" w:type="pct"/>
            <w:tcBorders>
              <w:top w:val="single" w:sz="4" w:space="0" w:color="auto"/>
              <w:bottom w:val="single" w:sz="4" w:space="0" w:color="auto"/>
            </w:tcBorders>
          </w:tcPr>
          <w:p w14:paraId="0BDCAA0B" w14:textId="77777777" w:rsidR="00690268" w:rsidRPr="009B3E29" w:rsidRDefault="00690268" w:rsidP="004A7214">
            <w:pPr>
              <w:pStyle w:val="TextBody0"/>
              <w:tabs>
                <w:tab w:val="left" w:pos="7798"/>
              </w:tabs>
              <w:jc w:val="left"/>
              <w:rPr>
                <w:rFonts w:asciiTheme="majorBidi" w:hAnsiTheme="majorBidi" w:cstheme="majorBidi"/>
                <w:b/>
              </w:rPr>
            </w:pPr>
            <w:r w:rsidRPr="009B3E29">
              <w:rPr>
                <w:rFonts w:asciiTheme="majorBidi" w:hAnsiTheme="majorBidi" w:cstheme="majorBidi"/>
                <w:b/>
              </w:rPr>
              <w:t>Positive electrode</w:t>
            </w:r>
          </w:p>
        </w:tc>
        <w:tc>
          <w:tcPr>
            <w:tcW w:w="714" w:type="pct"/>
            <w:tcBorders>
              <w:top w:val="single" w:sz="4" w:space="0" w:color="auto"/>
              <w:bottom w:val="single" w:sz="4" w:space="0" w:color="auto"/>
            </w:tcBorders>
          </w:tcPr>
          <w:p w14:paraId="2B740EA9" w14:textId="77777777" w:rsidR="00690268" w:rsidRPr="009B3E29" w:rsidRDefault="00690268" w:rsidP="004A7214">
            <w:pPr>
              <w:pStyle w:val="TextBody0"/>
              <w:tabs>
                <w:tab w:val="left" w:pos="7798"/>
              </w:tabs>
              <w:jc w:val="left"/>
              <w:rPr>
                <w:rFonts w:asciiTheme="majorBidi" w:hAnsiTheme="majorBidi" w:cstheme="majorBidi"/>
                <w:b/>
              </w:rPr>
            </w:pPr>
            <w:r w:rsidRPr="009B3E29">
              <w:rPr>
                <w:rFonts w:asciiTheme="majorBidi" w:hAnsiTheme="majorBidi" w:cstheme="majorBidi"/>
                <w:b/>
              </w:rPr>
              <w:t>Negative electrode</w:t>
            </w:r>
          </w:p>
        </w:tc>
        <w:tc>
          <w:tcPr>
            <w:tcW w:w="714" w:type="pct"/>
            <w:tcBorders>
              <w:top w:val="single" w:sz="4" w:space="0" w:color="auto"/>
              <w:bottom w:val="single" w:sz="4" w:space="0" w:color="auto"/>
            </w:tcBorders>
          </w:tcPr>
          <w:p w14:paraId="1E6338BF" w14:textId="77777777" w:rsidR="00690268" w:rsidRPr="009B3E29" w:rsidRDefault="00690268" w:rsidP="004A7214">
            <w:pPr>
              <w:pStyle w:val="TextBody0"/>
              <w:tabs>
                <w:tab w:val="left" w:pos="7798"/>
              </w:tabs>
              <w:jc w:val="left"/>
              <w:rPr>
                <w:rFonts w:asciiTheme="majorBidi" w:hAnsiTheme="majorBidi" w:cstheme="majorBidi"/>
                <w:b/>
              </w:rPr>
            </w:pPr>
            <w:r w:rsidRPr="009B3E29">
              <w:rPr>
                <w:rFonts w:asciiTheme="majorBidi" w:hAnsiTheme="majorBidi" w:cstheme="majorBidi"/>
                <w:b/>
              </w:rPr>
              <w:t>Electrolyte</w:t>
            </w:r>
          </w:p>
        </w:tc>
        <w:tc>
          <w:tcPr>
            <w:tcW w:w="714" w:type="pct"/>
            <w:tcBorders>
              <w:top w:val="single" w:sz="4" w:space="0" w:color="auto"/>
              <w:bottom w:val="single" w:sz="4" w:space="0" w:color="auto"/>
            </w:tcBorders>
          </w:tcPr>
          <w:p w14:paraId="5F84B893" w14:textId="77777777" w:rsidR="00690268" w:rsidRPr="009B3E29" w:rsidRDefault="00690268" w:rsidP="004A7214">
            <w:pPr>
              <w:pStyle w:val="TextBody0"/>
              <w:tabs>
                <w:tab w:val="left" w:pos="7798"/>
              </w:tabs>
              <w:spacing w:line="276" w:lineRule="auto"/>
              <w:jc w:val="left"/>
              <w:rPr>
                <w:rFonts w:asciiTheme="majorBidi" w:hAnsiTheme="majorBidi" w:cstheme="majorBidi"/>
                <w:b/>
              </w:rPr>
            </w:pPr>
            <w:r w:rsidRPr="009B3E29">
              <w:rPr>
                <w:rFonts w:asciiTheme="majorBidi" w:hAnsiTheme="majorBidi" w:cstheme="majorBidi"/>
                <w:b/>
              </w:rPr>
              <w:t>Average cell voltage</w:t>
            </w:r>
          </w:p>
          <w:p w14:paraId="01A9BA4B" w14:textId="77777777" w:rsidR="00690268" w:rsidRPr="009B3E29" w:rsidRDefault="00690268" w:rsidP="004A7214">
            <w:pPr>
              <w:pStyle w:val="TextBody0"/>
              <w:tabs>
                <w:tab w:val="left" w:pos="7798"/>
              </w:tabs>
              <w:spacing w:line="276" w:lineRule="auto"/>
              <w:jc w:val="left"/>
              <w:rPr>
                <w:rFonts w:asciiTheme="majorBidi" w:hAnsiTheme="majorBidi" w:cstheme="majorBidi"/>
                <w:b/>
              </w:rPr>
            </w:pPr>
            <w:r w:rsidRPr="009B3E29">
              <w:rPr>
                <w:rFonts w:asciiTheme="majorBidi" w:hAnsiTheme="majorBidi" w:cstheme="majorBidi"/>
                <w:b/>
              </w:rPr>
              <w:t>/ V</w:t>
            </w:r>
          </w:p>
        </w:tc>
        <w:tc>
          <w:tcPr>
            <w:tcW w:w="714" w:type="pct"/>
            <w:tcBorders>
              <w:top w:val="single" w:sz="4" w:space="0" w:color="auto"/>
              <w:bottom w:val="single" w:sz="4" w:space="0" w:color="auto"/>
            </w:tcBorders>
          </w:tcPr>
          <w:p w14:paraId="675C8F62" w14:textId="77777777" w:rsidR="00690268" w:rsidRPr="009B3E29" w:rsidRDefault="00690268" w:rsidP="004A7214">
            <w:pPr>
              <w:pStyle w:val="TextBody0"/>
              <w:tabs>
                <w:tab w:val="left" w:pos="7798"/>
              </w:tabs>
              <w:spacing w:line="276" w:lineRule="auto"/>
              <w:jc w:val="left"/>
              <w:rPr>
                <w:rFonts w:asciiTheme="majorBidi" w:hAnsiTheme="majorBidi" w:cstheme="majorBidi"/>
                <w:b/>
              </w:rPr>
            </w:pPr>
            <w:r w:rsidRPr="009B3E29">
              <w:rPr>
                <w:rFonts w:asciiTheme="majorBidi" w:hAnsiTheme="majorBidi" w:cstheme="majorBidi"/>
                <w:b/>
              </w:rPr>
              <w:t>Specific discharge capacity</w:t>
            </w:r>
          </w:p>
          <w:p w14:paraId="64F58F06" w14:textId="77777777" w:rsidR="00690268" w:rsidRPr="009B3E29" w:rsidRDefault="00690268" w:rsidP="004A7214">
            <w:pPr>
              <w:pStyle w:val="TextBody0"/>
              <w:tabs>
                <w:tab w:val="left" w:pos="7798"/>
              </w:tabs>
              <w:spacing w:line="276" w:lineRule="auto"/>
              <w:jc w:val="left"/>
              <w:rPr>
                <w:rFonts w:asciiTheme="majorBidi" w:hAnsiTheme="majorBidi" w:cstheme="majorBidi"/>
                <w:b/>
              </w:rPr>
            </w:pPr>
            <w:r w:rsidRPr="009B3E29">
              <w:rPr>
                <w:rFonts w:asciiTheme="majorBidi" w:hAnsiTheme="majorBidi" w:cstheme="majorBidi"/>
                <w:b/>
              </w:rPr>
              <w:t>/ Ah kg</w:t>
            </w:r>
            <w:r w:rsidRPr="009B3E29">
              <w:rPr>
                <w:rFonts w:asciiTheme="majorBidi" w:hAnsiTheme="majorBidi" w:cstheme="majorBidi"/>
                <w:b/>
                <w:vertAlign w:val="superscript"/>
              </w:rPr>
              <w:t>-1</w:t>
            </w:r>
          </w:p>
        </w:tc>
        <w:tc>
          <w:tcPr>
            <w:tcW w:w="714" w:type="pct"/>
            <w:tcBorders>
              <w:top w:val="single" w:sz="4" w:space="0" w:color="auto"/>
              <w:bottom w:val="single" w:sz="4" w:space="0" w:color="auto"/>
            </w:tcBorders>
          </w:tcPr>
          <w:p w14:paraId="3B7CB81D" w14:textId="77777777" w:rsidR="00690268" w:rsidRPr="009B3E29" w:rsidRDefault="00690268" w:rsidP="004A7214">
            <w:pPr>
              <w:pStyle w:val="TextBody0"/>
              <w:tabs>
                <w:tab w:val="left" w:pos="7798"/>
              </w:tabs>
              <w:spacing w:line="276" w:lineRule="auto"/>
              <w:jc w:val="left"/>
              <w:rPr>
                <w:rFonts w:asciiTheme="majorBidi" w:hAnsiTheme="majorBidi" w:cstheme="majorBidi"/>
                <w:b/>
              </w:rPr>
            </w:pPr>
            <w:r w:rsidRPr="009B3E29">
              <w:rPr>
                <w:rFonts w:asciiTheme="majorBidi" w:hAnsiTheme="majorBidi" w:cstheme="majorBidi"/>
                <w:b/>
              </w:rPr>
              <w:t>Specific energy</w:t>
            </w:r>
          </w:p>
          <w:p w14:paraId="3AB00FB2" w14:textId="77777777" w:rsidR="00690268" w:rsidRPr="009B3E29" w:rsidRDefault="00690268" w:rsidP="004A7214">
            <w:pPr>
              <w:pStyle w:val="TextBody0"/>
              <w:tabs>
                <w:tab w:val="left" w:pos="7798"/>
              </w:tabs>
              <w:spacing w:line="276" w:lineRule="auto"/>
              <w:jc w:val="left"/>
              <w:rPr>
                <w:rFonts w:asciiTheme="majorBidi" w:hAnsiTheme="majorBidi" w:cstheme="majorBidi"/>
                <w:b/>
              </w:rPr>
            </w:pPr>
            <w:r w:rsidRPr="009B3E29">
              <w:rPr>
                <w:rFonts w:asciiTheme="majorBidi" w:hAnsiTheme="majorBidi" w:cstheme="majorBidi"/>
                <w:b/>
              </w:rPr>
              <w:t>/Wh kg</w:t>
            </w:r>
            <w:r w:rsidRPr="009B3E29">
              <w:rPr>
                <w:rFonts w:asciiTheme="majorBidi" w:hAnsiTheme="majorBidi" w:cstheme="majorBidi"/>
                <w:b/>
                <w:vertAlign w:val="superscript"/>
              </w:rPr>
              <w:t>-1</w:t>
            </w:r>
          </w:p>
        </w:tc>
        <w:tc>
          <w:tcPr>
            <w:tcW w:w="714" w:type="pct"/>
            <w:tcBorders>
              <w:top w:val="single" w:sz="4" w:space="0" w:color="auto"/>
              <w:bottom w:val="single" w:sz="4" w:space="0" w:color="auto"/>
            </w:tcBorders>
          </w:tcPr>
          <w:p w14:paraId="0F56ED5E" w14:textId="77777777" w:rsidR="00690268" w:rsidRPr="009B3E29" w:rsidRDefault="00690268" w:rsidP="004A7214">
            <w:pPr>
              <w:pStyle w:val="TextBody0"/>
              <w:tabs>
                <w:tab w:val="left" w:pos="7798"/>
              </w:tabs>
              <w:spacing w:line="276" w:lineRule="auto"/>
              <w:jc w:val="left"/>
              <w:rPr>
                <w:rFonts w:asciiTheme="majorBidi" w:hAnsiTheme="majorBidi" w:cstheme="majorBidi"/>
                <w:b/>
              </w:rPr>
            </w:pPr>
            <w:r w:rsidRPr="009B3E29">
              <w:rPr>
                <w:rFonts w:asciiTheme="majorBidi" w:hAnsiTheme="majorBidi" w:cstheme="majorBidi"/>
                <w:b/>
              </w:rPr>
              <w:t>Reference</w:t>
            </w:r>
          </w:p>
        </w:tc>
      </w:tr>
      <w:tr w:rsidR="00690268" w:rsidRPr="00024FB8" w14:paraId="3699EBC2" w14:textId="77777777" w:rsidTr="004A7214">
        <w:tc>
          <w:tcPr>
            <w:tcW w:w="714" w:type="pct"/>
            <w:tcBorders>
              <w:top w:val="single" w:sz="4" w:space="0" w:color="auto"/>
            </w:tcBorders>
          </w:tcPr>
          <w:p w14:paraId="7B02ADDE" w14:textId="77777777" w:rsidR="00690268" w:rsidRPr="00024FB8" w:rsidRDefault="00690268" w:rsidP="004A7214">
            <w:pPr>
              <w:pStyle w:val="TextBody0"/>
              <w:tabs>
                <w:tab w:val="left" w:pos="7798"/>
              </w:tabs>
              <w:spacing w:line="276" w:lineRule="auto"/>
              <w:jc w:val="left"/>
              <w:rPr>
                <w:rFonts w:asciiTheme="majorBidi" w:hAnsiTheme="majorBidi" w:cstheme="majorBidi"/>
              </w:rPr>
            </w:pPr>
            <w:r>
              <w:rPr>
                <w:rFonts w:asciiTheme="majorBidi" w:hAnsiTheme="majorBidi" w:cstheme="majorBidi"/>
              </w:rPr>
              <w:t>Graphite</w:t>
            </w:r>
          </w:p>
        </w:tc>
        <w:tc>
          <w:tcPr>
            <w:tcW w:w="714" w:type="pct"/>
            <w:tcBorders>
              <w:top w:val="single" w:sz="4" w:space="0" w:color="auto"/>
            </w:tcBorders>
          </w:tcPr>
          <w:p w14:paraId="30D52246" w14:textId="77777777" w:rsidR="00690268" w:rsidRPr="00024FB8" w:rsidRDefault="00690268" w:rsidP="004A7214">
            <w:pPr>
              <w:pStyle w:val="TextBody0"/>
              <w:tabs>
                <w:tab w:val="left" w:pos="7798"/>
              </w:tabs>
              <w:spacing w:line="276" w:lineRule="auto"/>
              <w:jc w:val="left"/>
              <w:rPr>
                <w:rFonts w:asciiTheme="majorBidi" w:hAnsiTheme="majorBidi" w:cstheme="majorBidi"/>
              </w:rPr>
            </w:pPr>
            <w:r>
              <w:rPr>
                <w:rFonts w:asciiTheme="majorBidi" w:hAnsiTheme="majorBidi" w:cstheme="majorBidi"/>
              </w:rPr>
              <w:t>Al foil</w:t>
            </w:r>
          </w:p>
        </w:tc>
        <w:tc>
          <w:tcPr>
            <w:tcW w:w="714" w:type="pct"/>
            <w:tcBorders>
              <w:top w:val="single" w:sz="4" w:space="0" w:color="auto"/>
            </w:tcBorders>
          </w:tcPr>
          <w:p w14:paraId="7B909E62" w14:textId="77777777" w:rsidR="00690268" w:rsidRPr="00EB0B5C" w:rsidRDefault="00690268" w:rsidP="004A7214">
            <w:pPr>
              <w:pStyle w:val="TextBody0"/>
              <w:tabs>
                <w:tab w:val="left" w:pos="7798"/>
              </w:tabs>
              <w:spacing w:line="276" w:lineRule="auto"/>
              <w:jc w:val="left"/>
              <w:rPr>
                <w:rFonts w:asciiTheme="majorBidi" w:hAnsiTheme="majorBidi" w:cstheme="majorBidi"/>
              </w:rPr>
            </w:pPr>
            <w:r w:rsidRPr="00EB0B5C">
              <w:rPr>
                <w:rFonts w:asciiTheme="majorBidi" w:hAnsiTheme="majorBidi" w:cstheme="majorBidi"/>
              </w:rPr>
              <w:t xml:space="preserve">Lewis acidic </w:t>
            </w:r>
            <w:r>
              <w:rPr>
                <w:rFonts w:asciiTheme="majorBidi" w:hAnsiTheme="majorBidi" w:cstheme="majorBidi"/>
                <w:color w:val="000000" w:themeColor="text1"/>
              </w:rPr>
              <w:t>EMImCl-</w:t>
            </w:r>
            <w:r w:rsidRPr="00024FB8">
              <w:rPr>
                <w:rFonts w:asciiTheme="majorBidi" w:hAnsiTheme="majorBidi" w:cstheme="majorBidi"/>
                <w:color w:val="000000" w:themeColor="text1"/>
              </w:rPr>
              <w:t>AlCl</w:t>
            </w:r>
            <w:r w:rsidRPr="00125464">
              <w:rPr>
                <w:rFonts w:asciiTheme="majorBidi" w:hAnsiTheme="majorBidi" w:cstheme="majorBidi"/>
                <w:color w:val="000000" w:themeColor="text1"/>
                <w:vertAlign w:val="subscript"/>
              </w:rPr>
              <w:t>3</w:t>
            </w:r>
          </w:p>
        </w:tc>
        <w:tc>
          <w:tcPr>
            <w:tcW w:w="714" w:type="pct"/>
            <w:tcBorders>
              <w:top w:val="single" w:sz="4" w:space="0" w:color="auto"/>
            </w:tcBorders>
          </w:tcPr>
          <w:p w14:paraId="76191653" w14:textId="77777777" w:rsidR="00690268" w:rsidRPr="00024FB8" w:rsidRDefault="00690268" w:rsidP="004A7214">
            <w:pPr>
              <w:pStyle w:val="TextBody0"/>
              <w:tabs>
                <w:tab w:val="left" w:pos="7798"/>
              </w:tabs>
              <w:spacing w:line="276" w:lineRule="auto"/>
              <w:jc w:val="left"/>
              <w:rPr>
                <w:rFonts w:asciiTheme="majorBidi" w:hAnsiTheme="majorBidi" w:cstheme="majorBidi"/>
              </w:rPr>
            </w:pPr>
            <w:r>
              <w:rPr>
                <w:rFonts w:asciiTheme="majorBidi" w:hAnsiTheme="majorBidi" w:cstheme="majorBidi"/>
              </w:rPr>
              <w:t>1.7-2</w:t>
            </w:r>
          </w:p>
        </w:tc>
        <w:tc>
          <w:tcPr>
            <w:tcW w:w="714" w:type="pct"/>
            <w:tcBorders>
              <w:top w:val="single" w:sz="4" w:space="0" w:color="auto"/>
            </w:tcBorders>
          </w:tcPr>
          <w:p w14:paraId="3B7A70C1" w14:textId="77777777" w:rsidR="00690268" w:rsidRPr="00024FB8" w:rsidRDefault="00690268" w:rsidP="004A7214">
            <w:pPr>
              <w:pStyle w:val="TextBody0"/>
              <w:tabs>
                <w:tab w:val="left" w:pos="7798"/>
              </w:tabs>
              <w:spacing w:line="276" w:lineRule="auto"/>
              <w:jc w:val="left"/>
              <w:rPr>
                <w:rFonts w:asciiTheme="majorBidi" w:hAnsiTheme="majorBidi" w:cstheme="majorBidi"/>
              </w:rPr>
            </w:pPr>
            <w:r>
              <w:rPr>
                <w:rFonts w:asciiTheme="majorBidi" w:hAnsiTheme="majorBidi" w:cstheme="majorBidi"/>
              </w:rPr>
              <w:t>70-148</w:t>
            </w:r>
          </w:p>
        </w:tc>
        <w:tc>
          <w:tcPr>
            <w:tcW w:w="714" w:type="pct"/>
            <w:tcBorders>
              <w:top w:val="single" w:sz="4" w:space="0" w:color="auto"/>
            </w:tcBorders>
          </w:tcPr>
          <w:p w14:paraId="634466AA" w14:textId="77777777" w:rsidR="00690268" w:rsidRPr="00024FB8" w:rsidRDefault="00690268" w:rsidP="004A7214">
            <w:pPr>
              <w:pStyle w:val="TextBody0"/>
              <w:tabs>
                <w:tab w:val="left" w:pos="7798"/>
              </w:tabs>
              <w:spacing w:line="276" w:lineRule="auto"/>
              <w:jc w:val="left"/>
              <w:rPr>
                <w:rFonts w:asciiTheme="majorBidi" w:hAnsiTheme="majorBidi" w:cstheme="majorBidi"/>
              </w:rPr>
            </w:pPr>
            <w:r>
              <w:rPr>
                <w:rFonts w:asciiTheme="majorBidi" w:hAnsiTheme="majorBidi" w:cstheme="majorBidi"/>
              </w:rPr>
              <w:t>40-64</w:t>
            </w:r>
          </w:p>
        </w:tc>
        <w:tc>
          <w:tcPr>
            <w:tcW w:w="714" w:type="pct"/>
            <w:tcBorders>
              <w:top w:val="single" w:sz="4" w:space="0" w:color="auto"/>
            </w:tcBorders>
          </w:tcPr>
          <w:p w14:paraId="52237DB2" w14:textId="77777777" w:rsidR="00690268" w:rsidRPr="00E734D0" w:rsidRDefault="00690268" w:rsidP="004A7214">
            <w:pPr>
              <w:pStyle w:val="TextBody0"/>
              <w:tabs>
                <w:tab w:val="left" w:pos="7798"/>
              </w:tabs>
              <w:spacing w:line="276" w:lineRule="auto"/>
              <w:jc w:val="left"/>
              <w:rPr>
                <w:rFonts w:asciiTheme="majorBidi" w:hAnsiTheme="majorBidi" w:cstheme="majorBidi"/>
                <w:color w:val="FF0000"/>
              </w:rPr>
            </w:pPr>
            <w:r w:rsidRPr="00546B56">
              <w:rPr>
                <w:rFonts w:asciiTheme="majorBidi" w:hAnsiTheme="majorBidi" w:cstheme="majorBidi"/>
              </w:rPr>
              <w:fldChar w:fldCharType="begin"/>
            </w:r>
            <w:r>
              <w:rPr>
                <w:rFonts w:asciiTheme="majorBidi" w:hAnsiTheme="majorBidi" w:cstheme="majorBidi"/>
              </w:rPr>
              <w:instrText xml:space="preserve"> ADDIN ZOTERO_ITEM CSL_CITATION {"citationID":"rcuaSW4M","properties":{"formattedCitation":"{\\rtf [1]\\uc0\\u8211{}[5]}","plainCitation":"[1]–[5]"},"citationItems":[{"id":153,"uris":["http://zotero.org/users/3462404/items/2GIZCP36"],"uri":["http://zotero.org/users/3462404/items/2GIZCP36"],"itemData":{"id":153,"type":"article-journal","title":"Insights into the reversibility of aluminum graphite batteries","page":"9682-9690","volume":"5","journalAbbreviation":"Journal of Materials Chemistry A","author":[{"family":"G.A. Elia","given":""},{"family":"I. Hasa","given":""},{"family":"G. Greco","given":""},{"family":"T. Diemant","given":""},{"family":"K. Marquardt","given":""},{"family":"K. Hoeppner","given":""},{"family":"R.J. Behm","given":""},{"family":"A. Hoell","given":""},{"family":"S. Passerini","given":""},{"family":"R. Hahn","given":""}],"issued":{"date-parts":[["2017"]]}}},{"id":20,"uris":["http://zotero.org/users/3462404/items/XZUU3ERA"],"uri":["http://zotero.org/users/3462404/items/XZUU3ERA"],"itemData":{"id":20,"type":"article-journal","title":"An ultrafast rechargeable aluminium-ion battery","page":"325-328","volume":"520","journalAbbreviation":"Nature, Letter","author":[{"family":"M.C. Lin","given":""},{"family":"M. Gong","given":""},{"family":"B. Lu","given":""},{"family":"Y. Wu","given":""},{"family":"D.Y. Wang","given":""},{"family":"M. Guan","given":""},{"family":"M. Angell","given":""},{"family":"C. Chen","given":""},{"family":"J. Yang","given":""},{"family":"B.J. Hwang","given":""},{"family":"H. Dai","given":""}],"issued":{"date-parts":[["2015"]]}}},{"id":139,"uris":["http://zotero.org/users/3462404/items/H3UM9J6N"],"uri":["http://zotero.org/users/3462404/items/H3UM9J6N"],"itemData":{"id":139,"type":"article-journal","title":"Efficient aluminum chloride−natural graphite battery","page":"4484-4492","volume":"29","journalAbbreviation":"Chemistry of Materials","author":[{"family":"K.V. Kravchyk","given":""},{"family":"S. Wang","given":""},{"family":"L. Piveteau","given":""},{"family":"M.V. Kovalenko","given":""}],"issued":{"date-parts":[["2017"]]}}},{"id":18,"uris":["http://zotero.org/users/3462404/items/TKJ4236B"],"uri":["http://zotero.org/users/3462404/items/TKJ4236B"],"itemData":{"id":18,"type":"article-journal","title":"Fluorinated natural graphite cathode for rechargeable ionic liquid based aluminium-ion battery","page":"A1781-A1784","volume":"160","journalAbbreviation":"Journal of the Electrochemical Society","author":[{"family":"J.V. Rani","given":""},{"family":"V. Kanakaiah","given":""},{"family":"T. Dadmal","given":""},{"family":"M. Srinivasa Rao","given":""},{"family":"S. Bhavanarushi","given":""}],"issued":{"date-parts":[["2013"]]}}},{"id":145,"uris":["http://zotero.org/users/3462404/items/AHX47N4I"],"uri":["http://zotero.org/users/3462404/items/AHX47N4I"],"itemData":{"id":145,"type":"article-journal","title":"An aluminum/chlorine rechargeable cell employing a room temperature molten salt electrolyte","page":"650-654","volume":"135","journalAbbreviation":"Journal of the Electrochemical Society","author":[{"family":"P.R. Gifford","given":""},{"family":"J.B. Palmisano","given":""}],"issued":{"date-parts":[["1988"]]}}}],"schema":"https://github.com/citation-style-language/schema/raw/master/csl-citation.json"} </w:instrText>
            </w:r>
            <w:r w:rsidRPr="00546B56">
              <w:rPr>
                <w:rFonts w:asciiTheme="majorBidi" w:hAnsiTheme="majorBidi" w:cstheme="majorBidi"/>
              </w:rPr>
              <w:fldChar w:fldCharType="separate"/>
            </w:r>
            <w:r w:rsidRPr="007E70B6">
              <w:rPr>
                <w:rFonts w:ascii="Times New Roman" w:hAnsi="Times New Roman" w:cs="Times New Roman"/>
              </w:rPr>
              <w:t>[1]–[5]</w:t>
            </w:r>
            <w:r w:rsidRPr="00546B56">
              <w:rPr>
                <w:rFonts w:asciiTheme="majorBidi" w:hAnsiTheme="majorBidi" w:cstheme="majorBidi"/>
              </w:rPr>
              <w:fldChar w:fldCharType="end"/>
            </w:r>
          </w:p>
        </w:tc>
      </w:tr>
      <w:tr w:rsidR="00690268" w:rsidRPr="00CD0A6D" w14:paraId="677AC643" w14:textId="77777777" w:rsidTr="004A7214">
        <w:tc>
          <w:tcPr>
            <w:tcW w:w="714" w:type="pct"/>
          </w:tcPr>
          <w:p w14:paraId="49F64000" w14:textId="77777777" w:rsidR="00690268" w:rsidRPr="00CD0A6D" w:rsidRDefault="00690268" w:rsidP="004A7214">
            <w:pPr>
              <w:pStyle w:val="TextBody0"/>
              <w:tabs>
                <w:tab w:val="left" w:pos="7798"/>
              </w:tabs>
              <w:spacing w:line="276" w:lineRule="auto"/>
              <w:jc w:val="left"/>
              <w:rPr>
                <w:rFonts w:asciiTheme="majorBidi" w:hAnsiTheme="majorBidi" w:cstheme="majorBidi"/>
              </w:rPr>
            </w:pPr>
            <w:r w:rsidRPr="00CD0A6D">
              <w:rPr>
                <w:rFonts w:asciiTheme="majorBidi" w:hAnsiTheme="majorBidi" w:cstheme="majorBidi"/>
              </w:rPr>
              <w:t>Zeolite-templated carbon</w:t>
            </w:r>
          </w:p>
        </w:tc>
        <w:tc>
          <w:tcPr>
            <w:tcW w:w="714" w:type="pct"/>
          </w:tcPr>
          <w:p w14:paraId="070227A1" w14:textId="77777777" w:rsidR="00690268" w:rsidRPr="00CD0A6D" w:rsidRDefault="00690268" w:rsidP="004A7214">
            <w:pPr>
              <w:pStyle w:val="TextBody0"/>
              <w:tabs>
                <w:tab w:val="left" w:pos="7798"/>
              </w:tabs>
              <w:spacing w:line="276" w:lineRule="auto"/>
              <w:jc w:val="left"/>
              <w:rPr>
                <w:rFonts w:asciiTheme="majorBidi" w:hAnsiTheme="majorBidi" w:cstheme="majorBidi"/>
                <w:highlight w:val="yellow"/>
              </w:rPr>
            </w:pPr>
            <w:r w:rsidRPr="00CD0A6D">
              <w:rPr>
                <w:rFonts w:asciiTheme="majorBidi" w:hAnsiTheme="majorBidi" w:cstheme="majorBidi"/>
              </w:rPr>
              <w:t>Al foil</w:t>
            </w:r>
          </w:p>
        </w:tc>
        <w:tc>
          <w:tcPr>
            <w:tcW w:w="714" w:type="pct"/>
          </w:tcPr>
          <w:p w14:paraId="78B706FA" w14:textId="77777777" w:rsidR="00690268" w:rsidRPr="005E190B" w:rsidRDefault="00690268" w:rsidP="004A7214">
            <w:pPr>
              <w:pStyle w:val="TextBody0"/>
              <w:tabs>
                <w:tab w:val="left" w:pos="7798"/>
              </w:tabs>
              <w:spacing w:line="276" w:lineRule="auto"/>
              <w:jc w:val="left"/>
              <w:rPr>
                <w:rFonts w:asciiTheme="majorBidi" w:hAnsiTheme="majorBidi" w:cstheme="majorBidi"/>
                <w:highlight w:val="yellow"/>
              </w:rPr>
            </w:pPr>
            <w:r>
              <w:rPr>
                <w:rFonts w:asciiTheme="majorBidi" w:hAnsiTheme="majorBidi" w:cstheme="majorBidi"/>
              </w:rPr>
              <w:t>Lewis acidic</w:t>
            </w:r>
            <w:r w:rsidRPr="008356BC">
              <w:rPr>
                <w:rFonts w:asciiTheme="majorBidi" w:hAnsiTheme="majorBidi" w:cstheme="majorBidi"/>
                <w:color w:val="000000" w:themeColor="text1"/>
              </w:rPr>
              <w:t xml:space="preserve"> EMImCl-AlCl</w:t>
            </w:r>
            <w:r w:rsidRPr="008356BC">
              <w:rPr>
                <w:rFonts w:asciiTheme="majorBidi" w:hAnsiTheme="majorBidi" w:cstheme="majorBidi"/>
                <w:color w:val="000000" w:themeColor="text1"/>
                <w:vertAlign w:val="subscript"/>
              </w:rPr>
              <w:t>3</w:t>
            </w:r>
          </w:p>
        </w:tc>
        <w:tc>
          <w:tcPr>
            <w:tcW w:w="714" w:type="pct"/>
          </w:tcPr>
          <w:p w14:paraId="2093AD91" w14:textId="77777777" w:rsidR="00690268" w:rsidRPr="005E190B" w:rsidRDefault="00690268" w:rsidP="004A7214">
            <w:pPr>
              <w:pStyle w:val="TextBody0"/>
              <w:tabs>
                <w:tab w:val="left" w:pos="7798"/>
              </w:tabs>
              <w:spacing w:line="276" w:lineRule="auto"/>
              <w:jc w:val="left"/>
              <w:rPr>
                <w:rFonts w:asciiTheme="majorBidi" w:hAnsiTheme="majorBidi" w:cstheme="majorBidi"/>
              </w:rPr>
            </w:pPr>
            <w:r w:rsidRPr="005E190B">
              <w:rPr>
                <w:rFonts w:asciiTheme="majorBidi" w:hAnsiTheme="majorBidi" w:cstheme="majorBidi"/>
              </w:rPr>
              <w:t>sloping</w:t>
            </w:r>
          </w:p>
          <w:p w14:paraId="5C765A2F" w14:textId="77777777" w:rsidR="00690268" w:rsidRPr="005E190B" w:rsidRDefault="00690268" w:rsidP="004A7214">
            <w:pPr>
              <w:pStyle w:val="TextBody0"/>
              <w:tabs>
                <w:tab w:val="left" w:pos="7798"/>
              </w:tabs>
              <w:spacing w:line="276" w:lineRule="auto"/>
              <w:jc w:val="left"/>
              <w:rPr>
                <w:rFonts w:asciiTheme="majorBidi" w:hAnsiTheme="majorBidi" w:cstheme="majorBidi"/>
              </w:rPr>
            </w:pPr>
            <w:r w:rsidRPr="005E190B">
              <w:rPr>
                <w:rFonts w:asciiTheme="majorBidi" w:hAnsiTheme="majorBidi" w:cstheme="majorBidi"/>
              </w:rPr>
              <w:t>~1.05</w:t>
            </w:r>
          </w:p>
        </w:tc>
        <w:tc>
          <w:tcPr>
            <w:tcW w:w="714" w:type="pct"/>
          </w:tcPr>
          <w:p w14:paraId="436E93FE" w14:textId="77777777" w:rsidR="00690268" w:rsidRPr="00CD0A6D" w:rsidRDefault="00690268" w:rsidP="004A7214">
            <w:pPr>
              <w:pStyle w:val="TextBody0"/>
              <w:tabs>
                <w:tab w:val="left" w:pos="7798"/>
              </w:tabs>
              <w:spacing w:line="276" w:lineRule="auto"/>
              <w:jc w:val="left"/>
              <w:rPr>
                <w:rFonts w:asciiTheme="majorBidi" w:hAnsiTheme="majorBidi" w:cstheme="majorBidi"/>
                <w:highlight w:val="yellow"/>
              </w:rPr>
            </w:pPr>
            <w:r w:rsidRPr="005E190B">
              <w:rPr>
                <w:rFonts w:asciiTheme="majorBidi" w:hAnsiTheme="majorBidi" w:cstheme="majorBidi"/>
              </w:rPr>
              <w:t>n/a</w:t>
            </w:r>
          </w:p>
        </w:tc>
        <w:tc>
          <w:tcPr>
            <w:tcW w:w="714" w:type="pct"/>
          </w:tcPr>
          <w:p w14:paraId="043045BA" w14:textId="77777777" w:rsidR="00690268" w:rsidRPr="00CD0A6D" w:rsidRDefault="00690268" w:rsidP="004A7214">
            <w:pPr>
              <w:pStyle w:val="TextBody0"/>
              <w:tabs>
                <w:tab w:val="left" w:pos="7798"/>
              </w:tabs>
              <w:spacing w:line="276" w:lineRule="auto"/>
              <w:jc w:val="left"/>
              <w:rPr>
                <w:rFonts w:asciiTheme="majorBidi" w:hAnsiTheme="majorBidi" w:cstheme="majorBidi"/>
                <w:highlight w:val="yellow"/>
              </w:rPr>
            </w:pPr>
            <w:r w:rsidRPr="005E190B">
              <w:rPr>
                <w:rFonts w:asciiTheme="majorBidi" w:hAnsiTheme="majorBidi" w:cstheme="majorBidi"/>
              </w:rPr>
              <w:t>64</w:t>
            </w:r>
          </w:p>
        </w:tc>
        <w:tc>
          <w:tcPr>
            <w:tcW w:w="714" w:type="pct"/>
          </w:tcPr>
          <w:p w14:paraId="4AEFAADD" w14:textId="77777777" w:rsidR="00690268" w:rsidRPr="00CD0A6D" w:rsidRDefault="00690268" w:rsidP="004A7214">
            <w:pPr>
              <w:pStyle w:val="TextBody0"/>
              <w:tabs>
                <w:tab w:val="left" w:pos="7798"/>
              </w:tabs>
              <w:spacing w:line="276" w:lineRule="auto"/>
              <w:jc w:val="lef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ADDIN ZOTERO_ITEM CSL_CITATION {"citationID":"1vi6ma0hcf","properties":{"formattedCitation":"[37]","plainCitation":"[37]"},"citationItems":[{"id":155,"uris":["http://zotero.org/users/3462404/items/6SHC2AIX"],"uri":["http://zotero.org/users/3462404/items/6SHC2AIX"],"itemData":{"id":155,"type":"article-journal","title":"Zeolite-templated carbon as an ordered microporous electrode for aluminum batteries","page":"1911-1919","volume":"11","journalAbbreviation":"ACS Nano","author":[{"family":"N.P. Stadie","given":""},{"family":"S. Wang","given":""},{"family":"K.V. Kravchyk","given":""},{"family":"M.V. Kovalenko","given":""}],"issued":{"date-parts":[["2017"]]}}}],"schema":"https://github.com/citation-style-language/schema/raw/master/csl-citation.json"} </w:instrText>
            </w:r>
            <w:r>
              <w:rPr>
                <w:rFonts w:asciiTheme="majorBidi" w:hAnsiTheme="majorBidi" w:cstheme="majorBidi"/>
              </w:rPr>
              <w:fldChar w:fldCharType="separate"/>
            </w:r>
            <w:r w:rsidRPr="00274FCB">
              <w:rPr>
                <w:rFonts w:ascii="Times New Roman" w:hAnsi="Times New Roman" w:cs="Times New Roman"/>
              </w:rPr>
              <w:t>[37]</w:t>
            </w:r>
            <w:r>
              <w:rPr>
                <w:rFonts w:asciiTheme="majorBidi" w:hAnsiTheme="majorBidi" w:cstheme="majorBidi"/>
              </w:rPr>
              <w:fldChar w:fldCharType="end"/>
            </w:r>
          </w:p>
        </w:tc>
      </w:tr>
      <w:tr w:rsidR="00690268" w:rsidRPr="00024FB8" w14:paraId="38D2B007" w14:textId="77777777" w:rsidTr="004A7214">
        <w:tc>
          <w:tcPr>
            <w:tcW w:w="714" w:type="pct"/>
          </w:tcPr>
          <w:p w14:paraId="6C14DA58" w14:textId="77777777" w:rsidR="00690268" w:rsidRPr="008A38AF" w:rsidRDefault="00690268" w:rsidP="004A7214">
            <w:pPr>
              <w:pStyle w:val="TextBody0"/>
              <w:tabs>
                <w:tab w:val="left" w:pos="7798"/>
              </w:tabs>
              <w:spacing w:line="276" w:lineRule="auto"/>
              <w:jc w:val="left"/>
              <w:rPr>
                <w:rFonts w:asciiTheme="majorBidi" w:hAnsiTheme="majorBidi" w:cstheme="majorBidi"/>
              </w:rPr>
            </w:pPr>
            <w:r w:rsidRPr="008A38AF">
              <w:rPr>
                <w:rFonts w:asciiTheme="majorBidi" w:hAnsiTheme="majorBidi" w:cstheme="majorBidi"/>
              </w:rPr>
              <w:t>Oxides,</w:t>
            </w:r>
          </w:p>
          <w:p w14:paraId="77095249" w14:textId="77777777" w:rsidR="00690268" w:rsidRPr="008A38AF" w:rsidRDefault="00690268" w:rsidP="004A7214">
            <w:pPr>
              <w:pStyle w:val="TextBody0"/>
              <w:tabs>
                <w:tab w:val="left" w:pos="7798"/>
              </w:tabs>
              <w:spacing w:line="276" w:lineRule="auto"/>
              <w:jc w:val="left"/>
              <w:rPr>
                <w:rFonts w:asciiTheme="majorBidi" w:hAnsiTheme="majorBidi" w:cstheme="majorBidi"/>
              </w:rPr>
            </w:pPr>
            <w:r w:rsidRPr="008A38AF">
              <w:rPr>
                <w:rFonts w:asciiTheme="majorBidi" w:hAnsiTheme="majorBidi" w:cstheme="majorBidi"/>
              </w:rPr>
              <w:t>sulphides</w:t>
            </w:r>
          </w:p>
          <w:p w14:paraId="3BA69F26" w14:textId="77777777" w:rsidR="00690268" w:rsidRPr="008A38AF" w:rsidRDefault="00690268" w:rsidP="004A7214">
            <w:pPr>
              <w:pStyle w:val="TextBody0"/>
              <w:tabs>
                <w:tab w:val="left" w:pos="7798"/>
              </w:tabs>
              <w:spacing w:line="276" w:lineRule="auto"/>
              <w:jc w:val="left"/>
              <w:rPr>
                <w:rFonts w:asciiTheme="majorBidi" w:hAnsiTheme="majorBidi" w:cstheme="majorBidi"/>
              </w:rPr>
            </w:pPr>
          </w:p>
        </w:tc>
        <w:tc>
          <w:tcPr>
            <w:tcW w:w="714" w:type="pct"/>
          </w:tcPr>
          <w:p w14:paraId="02344C8D" w14:textId="77777777" w:rsidR="00690268" w:rsidRPr="00024FB8" w:rsidRDefault="00690268" w:rsidP="004A7214">
            <w:pPr>
              <w:pStyle w:val="TextBody0"/>
              <w:tabs>
                <w:tab w:val="left" w:pos="7798"/>
              </w:tabs>
              <w:spacing w:line="276" w:lineRule="auto"/>
              <w:jc w:val="left"/>
              <w:rPr>
                <w:rFonts w:asciiTheme="majorBidi" w:hAnsiTheme="majorBidi" w:cstheme="majorBidi"/>
              </w:rPr>
            </w:pPr>
            <w:r>
              <w:rPr>
                <w:rFonts w:asciiTheme="majorBidi" w:hAnsiTheme="majorBidi" w:cstheme="majorBidi"/>
              </w:rPr>
              <w:t>Al foil and plate</w:t>
            </w:r>
          </w:p>
        </w:tc>
        <w:tc>
          <w:tcPr>
            <w:tcW w:w="714" w:type="pct"/>
          </w:tcPr>
          <w:p w14:paraId="2B69653C" w14:textId="77777777" w:rsidR="00690268" w:rsidRPr="005E190B" w:rsidRDefault="00690268" w:rsidP="004A7214">
            <w:pPr>
              <w:pStyle w:val="TextBody0"/>
              <w:tabs>
                <w:tab w:val="left" w:pos="7798"/>
              </w:tabs>
              <w:spacing w:line="276" w:lineRule="auto"/>
              <w:jc w:val="left"/>
              <w:rPr>
                <w:rFonts w:asciiTheme="majorBidi" w:hAnsiTheme="majorBidi" w:cstheme="majorBidi"/>
              </w:rPr>
            </w:pPr>
            <w:r w:rsidRPr="005E190B">
              <w:rPr>
                <w:rFonts w:asciiTheme="majorBidi" w:hAnsiTheme="majorBidi" w:cstheme="majorBidi"/>
              </w:rPr>
              <w:t xml:space="preserve">Lewis acidic BMImCl- and </w:t>
            </w:r>
            <w:r w:rsidRPr="005E190B">
              <w:rPr>
                <w:rFonts w:asciiTheme="majorBidi" w:hAnsiTheme="majorBidi" w:cstheme="majorBidi"/>
                <w:color w:val="000000" w:themeColor="text1"/>
              </w:rPr>
              <w:t>EMImCl-AlCl</w:t>
            </w:r>
            <w:r w:rsidRPr="005E190B">
              <w:rPr>
                <w:rFonts w:asciiTheme="majorBidi" w:hAnsiTheme="majorBidi" w:cstheme="majorBidi"/>
                <w:color w:val="000000" w:themeColor="text1"/>
                <w:vertAlign w:val="subscript"/>
              </w:rPr>
              <w:t>3</w:t>
            </w:r>
          </w:p>
        </w:tc>
        <w:tc>
          <w:tcPr>
            <w:tcW w:w="714" w:type="pct"/>
          </w:tcPr>
          <w:p w14:paraId="055D887E" w14:textId="77777777" w:rsidR="00690268" w:rsidRPr="00024FB8" w:rsidRDefault="00690268" w:rsidP="004A7214">
            <w:pPr>
              <w:pStyle w:val="TextBody0"/>
              <w:tabs>
                <w:tab w:val="left" w:pos="7798"/>
              </w:tabs>
              <w:spacing w:line="276" w:lineRule="auto"/>
              <w:jc w:val="left"/>
              <w:rPr>
                <w:rFonts w:asciiTheme="majorBidi" w:hAnsiTheme="majorBidi" w:cstheme="majorBidi"/>
              </w:rPr>
            </w:pPr>
            <w:r>
              <w:rPr>
                <w:rFonts w:asciiTheme="majorBidi" w:hAnsiTheme="majorBidi" w:cstheme="majorBidi"/>
              </w:rPr>
              <w:t>sloping</w:t>
            </w:r>
            <w:r>
              <w:rPr>
                <w:rFonts w:asciiTheme="majorBidi" w:hAnsiTheme="majorBidi" w:cstheme="majorBidi"/>
              </w:rPr>
              <w:br/>
              <w:t>~0.7-0.5</w:t>
            </w:r>
          </w:p>
        </w:tc>
        <w:tc>
          <w:tcPr>
            <w:tcW w:w="714" w:type="pct"/>
          </w:tcPr>
          <w:p w14:paraId="7049FE25" w14:textId="77777777" w:rsidR="00690268" w:rsidRPr="00232B87" w:rsidRDefault="00690268" w:rsidP="004A7214">
            <w:pPr>
              <w:pStyle w:val="TextBody0"/>
              <w:tabs>
                <w:tab w:val="left" w:pos="7798"/>
              </w:tabs>
              <w:spacing w:line="276" w:lineRule="auto"/>
              <w:jc w:val="left"/>
              <w:rPr>
                <w:rFonts w:asciiTheme="majorBidi" w:hAnsiTheme="majorBidi" w:cstheme="majorBidi"/>
              </w:rPr>
            </w:pPr>
            <w:r w:rsidRPr="00232B87">
              <w:rPr>
                <w:rFonts w:asciiTheme="majorBidi" w:hAnsiTheme="majorBidi" w:cstheme="majorBidi"/>
              </w:rPr>
              <w:t>4</w:t>
            </w:r>
            <w:r w:rsidRPr="005E190B">
              <w:rPr>
                <w:rFonts w:asciiTheme="majorBidi" w:hAnsiTheme="majorBidi" w:cstheme="majorBidi"/>
              </w:rPr>
              <w:t>6</w:t>
            </w:r>
            <w:r w:rsidRPr="00232B87">
              <w:rPr>
                <w:rFonts w:asciiTheme="majorBidi" w:hAnsiTheme="majorBidi" w:cstheme="majorBidi"/>
              </w:rPr>
              <w:t>-273</w:t>
            </w:r>
          </w:p>
        </w:tc>
        <w:tc>
          <w:tcPr>
            <w:tcW w:w="714" w:type="pct"/>
          </w:tcPr>
          <w:p w14:paraId="61A7D05E" w14:textId="77777777" w:rsidR="00690268" w:rsidRPr="00024FB8" w:rsidRDefault="00690268" w:rsidP="004A7214">
            <w:pPr>
              <w:pStyle w:val="TextBody0"/>
              <w:tabs>
                <w:tab w:val="left" w:pos="7798"/>
              </w:tabs>
              <w:spacing w:line="276" w:lineRule="auto"/>
              <w:jc w:val="left"/>
              <w:rPr>
                <w:rFonts w:asciiTheme="majorBidi" w:hAnsiTheme="majorBidi" w:cstheme="majorBidi"/>
              </w:rPr>
            </w:pPr>
            <w:r>
              <w:rPr>
                <w:rFonts w:asciiTheme="majorBidi" w:hAnsiTheme="majorBidi" w:cstheme="majorBidi"/>
              </w:rPr>
              <w:t>40-90</w:t>
            </w:r>
          </w:p>
        </w:tc>
        <w:tc>
          <w:tcPr>
            <w:tcW w:w="714" w:type="pct"/>
          </w:tcPr>
          <w:p w14:paraId="7DF19AF5" w14:textId="77777777" w:rsidR="00690268" w:rsidRPr="00E734D0" w:rsidRDefault="00690268" w:rsidP="004A7214">
            <w:pPr>
              <w:pStyle w:val="TextBody0"/>
              <w:tabs>
                <w:tab w:val="left" w:pos="7798"/>
              </w:tabs>
              <w:spacing w:line="276" w:lineRule="auto"/>
              <w:jc w:val="left"/>
              <w:rPr>
                <w:rFonts w:asciiTheme="majorBidi" w:hAnsiTheme="majorBidi" w:cstheme="majorBidi"/>
                <w:color w:val="FF0000"/>
              </w:rPr>
            </w:pPr>
            <w:r w:rsidRPr="005E190B">
              <w:rPr>
                <w:rFonts w:asciiTheme="majorBidi" w:hAnsiTheme="majorBidi" w:cstheme="majorBidi"/>
                <w:color w:val="FF0000"/>
                <w:highlight w:val="yellow"/>
              </w:rPr>
              <w:fldChar w:fldCharType="begin"/>
            </w:r>
            <w:r>
              <w:rPr>
                <w:rFonts w:asciiTheme="majorBidi" w:hAnsiTheme="majorBidi" w:cstheme="majorBidi"/>
                <w:color w:val="FF0000"/>
                <w:highlight w:val="yellow"/>
              </w:rPr>
              <w:instrText xml:space="preserve"> ADDIN ZOTERO_ITEM CSL_CITATION {"citationID":"dhWrZM1S","properties":{"formattedCitation":"{\\rtf [7]\\uc0\\u8211{}[12], [38], [39]}","plainCitation":"[7]–[12], [38], [39]"},"citationItems":[{"id":4,"uris":["http://zotero.org/users/3462404/items/2N9N89N4"],"uri":["http://zotero.org/users/3462404/items/2N9N89N4"],"itemData":{"id":4,"type":"article-journal","title":"The rechargeable aluminium-ion battery","page":"12610-12612","volume":"47","journalAbbreviation":"The Royal Society of Chemistry, Chemical Communications","author":[{"family":"N. Jayaprakash","given":""},{"family":"S.K. Das","given":""},{"family":"L.A. Archer","given":""}],"issued":{"date-parts":[["2011"]]}}},{"id":9,"uris":["http://zotero.org/users/3462404/items/HVABU22P"],"uri":["http://zotero.org/users/3462404/items/HVABU22P"],"itemData":{"id":9,"type":"article-journal","title":"A new cathode material for super-valent battery based on aluminium ion intercalation and deintercalation","page":"3-6","volume":"3","journalAbbreviation":"Nature, Scientific Reports","author":[{"family":"W. Wang","given":""},{"family":"B. Jiang","given":""},{"family":"W. Xiong","given":""},{"family":"H. Sun","given":""},{"family":"Z. Lin","given":""},{"family":"L. Hu","given":""},{"family":"J. Tu","given":""},{"family":"J. Hou","given":""},{"family":"H. Zhu","given":""},{"family":"S. Jiao","given":""}],"issued":{"date-parts":[["2013"]]}}},{"id":8,"uris":["http://zotero.org/users/3462404/items/H2WT23PP"],"uri":["http://zotero.org/users/3462404/items/H2WT23PP"],"itemData":{"id":8,"type":"article-journal","title":"The roles of V2O5 and stainless steel in rechargeable Al-ion batteries","page":"A915-A917","volume":"160","journalAbbreviation":"Journal of the Electrochemical Society","author":[{"family":"L.D. Reed","given":""},{"family":"E. Menke","given":""}],"issued":{"date-parts":[["2013"]]}}},{"id":158,"uris":["http://zotero.org/users/3462404/items/VCCBM2CB"],"uri":["http://zotero.org/users/3462404/items/VCCBM2CB"],"itemData":{"id":158,"type":"article-journal","title":"Amorphous vanadium oxide/carbon composite positive electrode for rechargeable aluminum battery","page":"24385-24389","volume":"7","journalAbbreviation":"ACS Applied Materials and Interfaces","author":[{"family":"M. Chiku","given":""},{"family":"H. Takeda","given":""},{"family":"S. Matsumura","given":""},{"family":"E. Higuchi","given":""},{"family":"H. Inoue","given":""}],"issued":{"date-parts":[["2015"]]}}},{"id":156,"uris":["http://zotero.org/users/3462404/items/NNS7NPCJ"],"uri":["http://zotero.org/users/3462404/items/NNS7NPCJ"],"itemData":{"id":156,"type":"article-journal","title":"Electrochemical properties of an aluminum anode in an ionic liquid electrolyte for rechargeable aluminum-ion batteries","page":"8653-8656","volume":"19","journalAbbreviation":"Physical Chemistry Chemical Physics","author":[{"family":"S. Choi","given":""},{"family":"H. Go","given":""},{"family":"G. Lee","given":""},{"family":"Y. Tak","given":""}],"issued":{"date-parts":[["2017"]]}}},{"id":157,"uris":["http://zotero.org/users/3462404/items/HEBD7TSD"],"uri":["http://zotero.org/users/3462404/items/HEBD7TSD"],"itemData":{"id":157,"type":"article-journal","title":"Binder-free V2O5 cathode for greener rechargeable aluminum battery","page":"80-84","volume":"7","journalAbbreviation":"ACS Applied Materials and Interfaces","author":[{"family":"H. Wang","given":""},{"family":"Y. Bai","given":""},{"family":"S. Chen","given":""},{"family":"X. Luo","given":""},{"family":"C. Wu","given":""},{"family":"F. Wu","given":""},{"family":"J. Lu","given":""},{"family":"K. Amine","given":""}],"issued":{"date-parts":[["2015"]]}}},{"id":159,"uris":["http://zotero.org/users/3462404/items/B3DKUJQH"],"uri":["http://zotero.org/users/3462404/items/B3DKUJQH"],"itemData":{"id":159,"type":"article-journal","title":"Reversible electrochemical intercalation of aluminum in Mo6S8","page":"4926-4929","volume":"27","journalAbbreviation":"Chemistry of Materials","author":[{"family":"L. Geng","given":""},{"family":"G. Lv","given":""},{"family":"X. Xing","given":""},{"family":"J. Guo","given":""}],"issued":{"date-parts":[["2015"]]}}},{"id":161,"uris":["http://zotero.org/users/3462404/items/U8V8C3UA"],"uri":["http://zotero.org/users/3462404/items/U8V8C3UA"],"itemData":{"id":161,"type":"article-journal","title":"Discharge/charge reaction mechanisms of FeS2 cathode material for aluminum rechargeable batteries at 55 °C","page":"9-14","volume":"313","author":[{"family":"T. Mori","given":""},{"family":"Y. Orikasa","given":""},{"family":"K. Nakanishi","given":""},{"family":"C. Kezheng","given":""},{"family":"M. Hattori","given":""},{"family":"T. Ohta","given":""},{"family":"Y. Uchimoto","given":""}],"issued":{"date-parts":[["2016"]]}}}],"schema":"https://github.com/citation-style-language/schema/raw/master/csl-citation.json"} </w:instrText>
            </w:r>
            <w:r w:rsidRPr="005E190B">
              <w:rPr>
                <w:rFonts w:asciiTheme="majorBidi" w:hAnsiTheme="majorBidi" w:cstheme="majorBidi"/>
                <w:color w:val="FF0000"/>
                <w:highlight w:val="yellow"/>
              </w:rPr>
              <w:fldChar w:fldCharType="separate"/>
            </w:r>
            <w:r w:rsidRPr="007E70B6">
              <w:rPr>
                <w:rFonts w:ascii="Times New Roman" w:hAnsi="Times New Roman" w:cs="Times New Roman"/>
              </w:rPr>
              <w:t>[7]–[12], [38], [39]</w:t>
            </w:r>
            <w:r w:rsidRPr="005E190B">
              <w:rPr>
                <w:rFonts w:asciiTheme="majorBidi" w:hAnsiTheme="majorBidi" w:cstheme="majorBidi"/>
                <w:color w:val="FF0000"/>
                <w:highlight w:val="yellow"/>
              </w:rPr>
              <w:fldChar w:fldCharType="end"/>
            </w:r>
          </w:p>
        </w:tc>
      </w:tr>
      <w:tr w:rsidR="00690268" w:rsidRPr="00024FB8" w14:paraId="04CC2B5B" w14:textId="77777777" w:rsidTr="004A7214">
        <w:tc>
          <w:tcPr>
            <w:tcW w:w="714" w:type="pct"/>
          </w:tcPr>
          <w:p w14:paraId="05B7BC50" w14:textId="77777777" w:rsidR="00690268" w:rsidRPr="008A38AF"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PPy on glassy carbon</w:t>
            </w:r>
          </w:p>
        </w:tc>
        <w:tc>
          <w:tcPr>
            <w:tcW w:w="714" w:type="pct"/>
          </w:tcPr>
          <w:p w14:paraId="74BFEC47"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Al foil</w:t>
            </w:r>
          </w:p>
        </w:tc>
        <w:tc>
          <w:tcPr>
            <w:tcW w:w="714" w:type="pct"/>
          </w:tcPr>
          <w:p w14:paraId="01D847DF"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 xml:space="preserve">Lewis acidic </w:t>
            </w:r>
            <w:r w:rsidRPr="0046622E">
              <w:rPr>
                <w:rFonts w:asciiTheme="majorBidi" w:hAnsiTheme="majorBidi" w:cstheme="majorBidi"/>
                <w:color w:val="000000" w:themeColor="text1"/>
              </w:rPr>
              <w:t>EMImCl-AlCl</w:t>
            </w:r>
            <w:r w:rsidRPr="0046622E">
              <w:rPr>
                <w:rFonts w:asciiTheme="majorBidi" w:hAnsiTheme="majorBidi" w:cstheme="majorBidi"/>
                <w:color w:val="000000" w:themeColor="text1"/>
                <w:vertAlign w:val="subscript"/>
              </w:rPr>
              <w:t>3</w:t>
            </w:r>
          </w:p>
        </w:tc>
        <w:tc>
          <w:tcPr>
            <w:tcW w:w="714" w:type="pct"/>
          </w:tcPr>
          <w:p w14:paraId="6149F506"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sloping</w:t>
            </w:r>
          </w:p>
          <w:p w14:paraId="6D49DE2A"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above ~ 1</w:t>
            </w:r>
          </w:p>
        </w:tc>
        <w:tc>
          <w:tcPr>
            <w:tcW w:w="714" w:type="pct"/>
          </w:tcPr>
          <w:p w14:paraId="45DCF32F"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30-100</w:t>
            </w:r>
          </w:p>
        </w:tc>
        <w:tc>
          <w:tcPr>
            <w:tcW w:w="714" w:type="pct"/>
          </w:tcPr>
          <w:p w14:paraId="486A2AB7"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46</w:t>
            </w:r>
          </w:p>
        </w:tc>
        <w:tc>
          <w:tcPr>
            <w:tcW w:w="714" w:type="pct"/>
          </w:tcPr>
          <w:p w14:paraId="2BF583C0" w14:textId="77777777" w:rsidR="00690268" w:rsidRPr="0046622E" w:rsidRDefault="00690268" w:rsidP="004A7214">
            <w:pPr>
              <w:pStyle w:val="TextBody0"/>
              <w:tabs>
                <w:tab w:val="left" w:pos="7798"/>
              </w:tabs>
              <w:spacing w:line="276" w:lineRule="auto"/>
              <w:jc w:val="left"/>
              <w:rPr>
                <w:rFonts w:asciiTheme="majorBidi" w:hAnsiTheme="majorBidi" w:cstheme="majorBidi"/>
                <w:color w:val="FF0000"/>
              </w:rPr>
            </w:pPr>
            <w:r w:rsidRPr="0046622E">
              <w:rPr>
                <w:rFonts w:asciiTheme="majorBidi" w:hAnsiTheme="majorBidi" w:cstheme="majorBidi"/>
              </w:rPr>
              <w:fldChar w:fldCharType="begin"/>
            </w:r>
            <w:r w:rsidRPr="0046622E">
              <w:rPr>
                <w:rFonts w:asciiTheme="majorBidi" w:hAnsiTheme="majorBidi" w:cstheme="majorBidi"/>
              </w:rPr>
              <w:instrText xml:space="preserve"> ADDIN ZOTERO_ITEM CSL_CITATION {"citationID":"14ai9updss","properties":{"formattedCitation":"[14]","plainCitation":"[14]"},"citationItems":[{"id":17,"uris":["http://zotero.org/users/3462404/items/Q855U67E"],"uri":["http://zotero.org/users/3462404/items/Q855U67E"],"itemData":{"id":17,"type":"article-journal","title":"Choroaluminate-doped conducting polymers as positive electrodes in rechargeable aluminium batteries","page":"5203-5215","volume":"118","journalAbbreviation":"The Journal of Physical Chemistry","author":[{"family":"N.S. Hudak","given":""}],"issued":{"date-parts":[["2014"]]}}}],"schema":"https://github.com/citation-style-language/schema/raw/master/csl-citation.json"} </w:instrText>
            </w:r>
            <w:r w:rsidRPr="0046622E">
              <w:rPr>
                <w:rFonts w:asciiTheme="majorBidi" w:hAnsiTheme="majorBidi" w:cstheme="majorBidi"/>
              </w:rPr>
              <w:fldChar w:fldCharType="separate"/>
            </w:r>
            <w:r w:rsidRPr="007E70B6">
              <w:rPr>
                <w:rFonts w:ascii="Times New Roman" w:hAnsi="Times New Roman" w:cs="Times New Roman"/>
              </w:rPr>
              <w:t>[14]</w:t>
            </w:r>
            <w:r w:rsidRPr="0046622E">
              <w:rPr>
                <w:rFonts w:asciiTheme="majorBidi" w:hAnsiTheme="majorBidi" w:cstheme="majorBidi"/>
              </w:rPr>
              <w:fldChar w:fldCharType="end"/>
            </w:r>
          </w:p>
        </w:tc>
      </w:tr>
      <w:tr w:rsidR="00690268" w:rsidRPr="00024FB8" w14:paraId="4ADA8A74" w14:textId="77777777" w:rsidTr="004A7214">
        <w:tc>
          <w:tcPr>
            <w:tcW w:w="714" w:type="pct"/>
          </w:tcPr>
          <w:p w14:paraId="27A7E3EE" w14:textId="77777777" w:rsidR="00690268" w:rsidRPr="008A38AF"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PEDOT on glassy carbon</w:t>
            </w:r>
          </w:p>
        </w:tc>
        <w:tc>
          <w:tcPr>
            <w:tcW w:w="714" w:type="pct"/>
          </w:tcPr>
          <w:p w14:paraId="6EDFD8D5"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Al foil</w:t>
            </w:r>
          </w:p>
        </w:tc>
        <w:tc>
          <w:tcPr>
            <w:tcW w:w="714" w:type="pct"/>
          </w:tcPr>
          <w:p w14:paraId="1C8E4623"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 xml:space="preserve">Lewis acidic </w:t>
            </w:r>
            <w:r w:rsidRPr="0046622E">
              <w:rPr>
                <w:rFonts w:asciiTheme="majorBidi" w:hAnsiTheme="majorBidi" w:cstheme="majorBidi"/>
                <w:color w:val="000000" w:themeColor="text1"/>
              </w:rPr>
              <w:t>EMImCl-AlCl</w:t>
            </w:r>
            <w:r w:rsidRPr="0046622E">
              <w:rPr>
                <w:rFonts w:asciiTheme="majorBidi" w:hAnsiTheme="majorBidi" w:cstheme="majorBidi"/>
                <w:color w:val="000000" w:themeColor="text1"/>
                <w:vertAlign w:val="subscript"/>
              </w:rPr>
              <w:t>3</w:t>
            </w:r>
          </w:p>
        </w:tc>
        <w:tc>
          <w:tcPr>
            <w:tcW w:w="714" w:type="pct"/>
          </w:tcPr>
          <w:p w14:paraId="19256FC7"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slightly sloping above ~ 1</w:t>
            </w:r>
          </w:p>
        </w:tc>
        <w:tc>
          <w:tcPr>
            <w:tcW w:w="714" w:type="pct"/>
          </w:tcPr>
          <w:p w14:paraId="4C3DEE93"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30-100</w:t>
            </w:r>
          </w:p>
        </w:tc>
        <w:tc>
          <w:tcPr>
            <w:tcW w:w="714" w:type="pct"/>
          </w:tcPr>
          <w:p w14:paraId="7EF6499A"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44</w:t>
            </w:r>
          </w:p>
        </w:tc>
        <w:tc>
          <w:tcPr>
            <w:tcW w:w="714" w:type="pct"/>
          </w:tcPr>
          <w:p w14:paraId="49728EBB" w14:textId="77777777" w:rsidR="00690268" w:rsidRPr="0046622E" w:rsidRDefault="00690268" w:rsidP="004A7214">
            <w:pPr>
              <w:pStyle w:val="TextBody0"/>
              <w:tabs>
                <w:tab w:val="left" w:pos="7798"/>
              </w:tabs>
              <w:spacing w:line="276" w:lineRule="auto"/>
              <w:jc w:val="left"/>
              <w:rPr>
                <w:rFonts w:asciiTheme="majorBidi" w:hAnsiTheme="majorBidi" w:cstheme="majorBidi"/>
                <w:color w:val="FF0000"/>
              </w:rPr>
            </w:pPr>
            <w:r w:rsidRPr="0046622E">
              <w:rPr>
                <w:rFonts w:ascii="Times New Roman" w:hAnsi="Times New Roman" w:cs="Times New Roman"/>
              </w:rPr>
              <w:fldChar w:fldCharType="begin"/>
            </w:r>
            <w:r w:rsidRPr="0046622E">
              <w:rPr>
                <w:rFonts w:ascii="Times New Roman" w:hAnsi="Times New Roman" w:cs="Times New Roman"/>
              </w:rPr>
              <w:instrText xml:space="preserve"> ADDIN ZOTERO_ITEM CSL_CITATION {"citationID":"dteb5ubhf","properties":{"formattedCitation":"[14]","plainCitation":"[14]"},"citationItems":[{"id":17,"uris":["http://zotero.org/users/3462404/items/Q855U67E"],"uri":["http://zotero.org/users/3462404/items/Q855U67E"],"itemData":{"id":17,"type":"article-journal","title":"Choroaluminate-doped conducting polymers as positive electrodes in rechargeable aluminium batteries","page":"5203-5215","volume":"118","journalAbbreviation":"The Journal of Physical Chemistry","author":[{"family":"N.S. Hudak","given":""}],"issued":{"date-parts":[["2014"]]}}}],"schema":"https://github.com/citation-style-language/schema/raw/master/csl-citation.json"} </w:instrText>
            </w:r>
            <w:r w:rsidRPr="0046622E">
              <w:rPr>
                <w:rFonts w:ascii="Times New Roman" w:hAnsi="Times New Roman" w:cs="Times New Roman"/>
              </w:rPr>
              <w:fldChar w:fldCharType="separate"/>
            </w:r>
            <w:r w:rsidRPr="007E70B6">
              <w:rPr>
                <w:rFonts w:ascii="Times New Roman" w:hAnsi="Times New Roman" w:cs="Times New Roman"/>
              </w:rPr>
              <w:t>[14]</w:t>
            </w:r>
            <w:r w:rsidRPr="0046622E">
              <w:rPr>
                <w:rFonts w:ascii="Times New Roman" w:hAnsi="Times New Roman" w:cs="Times New Roman"/>
              </w:rPr>
              <w:fldChar w:fldCharType="end"/>
            </w:r>
          </w:p>
        </w:tc>
      </w:tr>
      <w:tr w:rsidR="00690268" w:rsidRPr="00024FB8" w14:paraId="615B59CC" w14:textId="77777777" w:rsidTr="004A7214">
        <w:tc>
          <w:tcPr>
            <w:tcW w:w="714" w:type="pct"/>
          </w:tcPr>
          <w:p w14:paraId="3CFE5AE8" w14:textId="77777777" w:rsidR="00690268" w:rsidRPr="0046622E" w:rsidRDefault="00690268" w:rsidP="004A7214">
            <w:pPr>
              <w:pStyle w:val="TextBody0"/>
              <w:tabs>
                <w:tab w:val="left" w:pos="7798"/>
              </w:tabs>
              <w:spacing w:line="276" w:lineRule="auto"/>
              <w:jc w:val="left"/>
              <w:rPr>
                <w:rFonts w:asciiTheme="majorBidi" w:hAnsiTheme="majorBidi" w:cstheme="majorBidi"/>
                <w:lang w:val="pt-PT"/>
              </w:rPr>
            </w:pPr>
            <w:r w:rsidRPr="0046622E">
              <w:rPr>
                <w:rFonts w:asciiTheme="majorBidi" w:hAnsiTheme="majorBidi" w:cstheme="majorBidi"/>
              </w:rPr>
              <w:t>PEDOT on glassy carbon</w:t>
            </w:r>
          </w:p>
        </w:tc>
        <w:tc>
          <w:tcPr>
            <w:tcW w:w="714" w:type="pct"/>
          </w:tcPr>
          <w:p w14:paraId="04F25D29"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Al plate</w:t>
            </w:r>
          </w:p>
        </w:tc>
        <w:tc>
          <w:tcPr>
            <w:tcW w:w="714" w:type="pct"/>
          </w:tcPr>
          <w:p w14:paraId="60ECB06E"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 xml:space="preserve">Lewis acidic </w:t>
            </w:r>
            <w:r w:rsidRPr="0046622E">
              <w:rPr>
                <w:rFonts w:asciiTheme="majorBidi" w:hAnsiTheme="majorBidi" w:cstheme="majorBidi"/>
                <w:color w:val="000000" w:themeColor="text1"/>
              </w:rPr>
              <w:t>EMImCl-AlCl</w:t>
            </w:r>
            <w:r w:rsidRPr="0046622E">
              <w:rPr>
                <w:rFonts w:asciiTheme="majorBidi" w:hAnsiTheme="majorBidi" w:cstheme="majorBidi"/>
                <w:color w:val="000000" w:themeColor="text1"/>
                <w:vertAlign w:val="subscript"/>
              </w:rPr>
              <w:t>3</w:t>
            </w:r>
          </w:p>
        </w:tc>
        <w:tc>
          <w:tcPr>
            <w:tcW w:w="714" w:type="pct"/>
          </w:tcPr>
          <w:p w14:paraId="73395130"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slightly sloping above ~ 1</w:t>
            </w:r>
          </w:p>
        </w:tc>
        <w:tc>
          <w:tcPr>
            <w:tcW w:w="714" w:type="pct"/>
          </w:tcPr>
          <w:p w14:paraId="78EC877C"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84-282</w:t>
            </w:r>
          </w:p>
        </w:tc>
        <w:tc>
          <w:tcPr>
            <w:tcW w:w="714" w:type="pct"/>
          </w:tcPr>
          <w:p w14:paraId="2516935D"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84-282</w:t>
            </w:r>
          </w:p>
        </w:tc>
        <w:tc>
          <w:tcPr>
            <w:tcW w:w="714" w:type="pct"/>
          </w:tcPr>
          <w:p w14:paraId="6E201F3D" w14:textId="77777777" w:rsidR="00690268" w:rsidRPr="0046622E" w:rsidRDefault="00690268" w:rsidP="004A7214">
            <w:pPr>
              <w:pStyle w:val="TextBody0"/>
              <w:tabs>
                <w:tab w:val="left" w:pos="7798"/>
              </w:tabs>
              <w:spacing w:line="276" w:lineRule="auto"/>
              <w:jc w:val="left"/>
              <w:rPr>
                <w:rFonts w:asciiTheme="majorBidi" w:hAnsiTheme="majorBidi" w:cstheme="majorBidi"/>
                <w:color w:val="FF0000"/>
              </w:rPr>
            </w:pPr>
            <w:r w:rsidRPr="0046622E">
              <w:rPr>
                <w:rFonts w:ascii="Times New Roman" w:hAnsi="Times New Roman" w:cs="Times New Roman"/>
              </w:rPr>
              <w:fldChar w:fldCharType="begin"/>
            </w:r>
            <w:r w:rsidRPr="0046622E">
              <w:rPr>
                <w:rFonts w:ascii="Times New Roman" w:hAnsi="Times New Roman" w:cs="Times New Roman"/>
              </w:rPr>
              <w:instrText xml:space="preserve"> ADDIN ZOTERO_ITEM CSL_CITATION {"citationID":"zs6lKN34","properties":{"formattedCitation":"[15]","plainCitation":"[15]"},"citationItems":[{"id":149,"uris":["http://zotero.org/users/3462404/items/HTC6BP8A"],"uri":["http://zotero.org/users/3462404/items/HTC6BP8A"],"itemData":{"id":149,"type":"article-journal","title":"Preparation and characterization of a rechargeable battery based on poly-(3,4-ethylenedioxythiophene) and aluminum in ionic liquids","journalAbbreviation":"Journal of Solid State Electrochemistry","author":[{"family":"T. Schoetz","given":""},{"family":"C. Ponce de Leon","given":""},{"family":"A. Bund","given":""},{"family":"M. Ueda","given":""}],"issued":{"date-parts":[["2017"]]}}}],"schema":"https://github.com/citation-style-language/schema/raw/master/csl-citation.json"} </w:instrText>
            </w:r>
            <w:r w:rsidRPr="0046622E">
              <w:rPr>
                <w:rFonts w:ascii="Times New Roman" w:hAnsi="Times New Roman" w:cs="Times New Roman"/>
              </w:rPr>
              <w:fldChar w:fldCharType="separate"/>
            </w:r>
            <w:r w:rsidRPr="007E70B6">
              <w:rPr>
                <w:rFonts w:ascii="Times New Roman" w:hAnsi="Times New Roman" w:cs="Times New Roman"/>
              </w:rPr>
              <w:t>[15]</w:t>
            </w:r>
            <w:r w:rsidRPr="0046622E">
              <w:rPr>
                <w:rFonts w:ascii="Times New Roman" w:hAnsi="Times New Roman" w:cs="Times New Roman"/>
              </w:rPr>
              <w:fldChar w:fldCharType="end"/>
            </w:r>
          </w:p>
        </w:tc>
      </w:tr>
      <w:tr w:rsidR="00690268" w:rsidRPr="00024FB8" w14:paraId="56831E5A" w14:textId="77777777" w:rsidTr="004A7214">
        <w:tc>
          <w:tcPr>
            <w:tcW w:w="714" w:type="pct"/>
            <w:tcBorders>
              <w:bottom w:val="single" w:sz="4" w:space="0" w:color="auto"/>
            </w:tcBorders>
          </w:tcPr>
          <w:p w14:paraId="0890E405" w14:textId="77777777" w:rsidR="00690268" w:rsidRPr="0046622E" w:rsidRDefault="00690268" w:rsidP="004A7214">
            <w:pPr>
              <w:pStyle w:val="TextBody0"/>
              <w:tabs>
                <w:tab w:val="left" w:pos="7798"/>
              </w:tabs>
              <w:spacing w:line="276" w:lineRule="auto"/>
              <w:jc w:val="left"/>
              <w:rPr>
                <w:rFonts w:asciiTheme="majorBidi" w:hAnsiTheme="majorBidi" w:cstheme="majorBidi"/>
                <w:lang w:val="pt-PT"/>
              </w:rPr>
            </w:pPr>
            <w:r w:rsidRPr="0046622E">
              <w:rPr>
                <w:rFonts w:asciiTheme="majorBidi" w:hAnsiTheme="majorBidi" w:cstheme="majorBidi"/>
              </w:rPr>
              <w:t>PAn on platinum</w:t>
            </w:r>
          </w:p>
        </w:tc>
        <w:tc>
          <w:tcPr>
            <w:tcW w:w="714" w:type="pct"/>
            <w:tcBorders>
              <w:bottom w:val="single" w:sz="4" w:space="0" w:color="auto"/>
            </w:tcBorders>
          </w:tcPr>
          <w:p w14:paraId="39883F6D"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Al rod</w:t>
            </w:r>
          </w:p>
        </w:tc>
        <w:tc>
          <w:tcPr>
            <w:tcW w:w="714" w:type="pct"/>
            <w:tcBorders>
              <w:bottom w:val="single" w:sz="4" w:space="0" w:color="auto"/>
            </w:tcBorders>
          </w:tcPr>
          <w:p w14:paraId="3AF6077F"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 xml:space="preserve">Lewis acidic </w:t>
            </w:r>
            <w:r w:rsidRPr="0046622E">
              <w:rPr>
                <w:rFonts w:asciiTheme="majorBidi" w:hAnsiTheme="majorBidi" w:cstheme="majorBidi"/>
                <w:color w:val="000000" w:themeColor="text1"/>
              </w:rPr>
              <w:t>BPCl-AlCl</w:t>
            </w:r>
            <w:r w:rsidRPr="0046622E">
              <w:rPr>
                <w:rFonts w:asciiTheme="majorBidi" w:hAnsiTheme="majorBidi" w:cstheme="majorBidi"/>
                <w:color w:val="000000" w:themeColor="text1"/>
                <w:vertAlign w:val="subscript"/>
              </w:rPr>
              <w:t xml:space="preserve">3 </w:t>
            </w:r>
            <w:r w:rsidRPr="0046622E">
              <w:rPr>
                <w:rFonts w:asciiTheme="majorBidi" w:hAnsiTheme="majorBidi" w:cstheme="majorBidi"/>
              </w:rPr>
              <w:t xml:space="preserve">and </w:t>
            </w:r>
            <w:r w:rsidRPr="0046622E">
              <w:rPr>
                <w:rFonts w:asciiTheme="majorBidi" w:hAnsiTheme="majorBidi" w:cstheme="majorBidi"/>
                <w:color w:val="000000" w:themeColor="text1"/>
              </w:rPr>
              <w:t>EMImCl-AlCl</w:t>
            </w:r>
            <w:r w:rsidRPr="0046622E">
              <w:rPr>
                <w:rFonts w:asciiTheme="majorBidi" w:hAnsiTheme="majorBidi" w:cstheme="majorBidi"/>
                <w:color w:val="000000" w:themeColor="text1"/>
                <w:vertAlign w:val="subscript"/>
              </w:rPr>
              <w:t>3</w:t>
            </w:r>
          </w:p>
        </w:tc>
        <w:tc>
          <w:tcPr>
            <w:tcW w:w="714" w:type="pct"/>
            <w:tcBorders>
              <w:bottom w:val="single" w:sz="4" w:space="0" w:color="auto"/>
            </w:tcBorders>
          </w:tcPr>
          <w:p w14:paraId="0B8A773F"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&lt; 1.6</w:t>
            </w:r>
          </w:p>
        </w:tc>
        <w:tc>
          <w:tcPr>
            <w:tcW w:w="714" w:type="pct"/>
            <w:tcBorders>
              <w:bottom w:val="single" w:sz="4" w:space="0" w:color="auto"/>
            </w:tcBorders>
          </w:tcPr>
          <w:p w14:paraId="5A0D52C6"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45-68</w:t>
            </w:r>
          </w:p>
        </w:tc>
        <w:tc>
          <w:tcPr>
            <w:tcW w:w="714" w:type="pct"/>
            <w:tcBorders>
              <w:bottom w:val="single" w:sz="4" w:space="0" w:color="auto"/>
            </w:tcBorders>
          </w:tcPr>
          <w:p w14:paraId="4C2D5A2F" w14:textId="77777777" w:rsidR="00690268" w:rsidRPr="0046622E" w:rsidRDefault="00690268" w:rsidP="004A7214">
            <w:pPr>
              <w:pStyle w:val="TextBody0"/>
              <w:tabs>
                <w:tab w:val="left" w:pos="7798"/>
              </w:tabs>
              <w:spacing w:line="276" w:lineRule="auto"/>
              <w:jc w:val="left"/>
              <w:rPr>
                <w:rFonts w:asciiTheme="majorBidi" w:hAnsiTheme="majorBidi" w:cstheme="majorBidi"/>
              </w:rPr>
            </w:pPr>
            <w:r w:rsidRPr="0046622E">
              <w:rPr>
                <w:rFonts w:asciiTheme="majorBidi" w:hAnsiTheme="majorBidi" w:cstheme="majorBidi"/>
              </w:rPr>
              <w:t>n/a</w:t>
            </w:r>
          </w:p>
        </w:tc>
        <w:tc>
          <w:tcPr>
            <w:tcW w:w="714" w:type="pct"/>
            <w:tcBorders>
              <w:bottom w:val="single" w:sz="4" w:space="0" w:color="auto"/>
            </w:tcBorders>
          </w:tcPr>
          <w:p w14:paraId="02E99844" w14:textId="77777777" w:rsidR="00690268" w:rsidRPr="0046622E" w:rsidRDefault="00690268" w:rsidP="004A7214">
            <w:pPr>
              <w:pStyle w:val="TextBody0"/>
              <w:tabs>
                <w:tab w:val="left" w:pos="7798"/>
              </w:tabs>
              <w:spacing w:line="276" w:lineRule="auto"/>
              <w:jc w:val="left"/>
              <w:rPr>
                <w:rFonts w:asciiTheme="majorBidi" w:hAnsiTheme="majorBidi" w:cstheme="majorBidi"/>
                <w:color w:val="FF0000"/>
              </w:rPr>
            </w:pPr>
            <w:r w:rsidRPr="0046622E">
              <w:rPr>
                <w:rFonts w:asciiTheme="majorBidi" w:hAnsiTheme="majorBidi" w:cstheme="majorBidi"/>
              </w:rPr>
              <w:fldChar w:fldCharType="begin"/>
            </w:r>
            <w:r>
              <w:rPr>
                <w:rFonts w:asciiTheme="majorBidi" w:hAnsiTheme="majorBidi" w:cstheme="majorBidi"/>
              </w:rPr>
              <w:instrText xml:space="preserve"> ADDIN ZOTERO_ITEM CSL_CITATION {"citationID":"1sqo08tls4","properties":{"formattedCitation":"[40]","plainCitation":"[40]"},"citationItems":[{"id":63,"uris":["http://zotero.org/users/3462404/items/HB7VZEJC"],"uri":["http://zotero.org/users/3462404/items/HB7VZEJC"],"itemData":{"id":63,"type":"article-journal","title":"Polyaniline secondary cells with ambient temperature molten salt electrolyte","page":"602-605","volume":"140","journalAbbreviation":"Journal of the Electrochemical Society","author":[{"family":"N. Koura","given":""},{"family":"H. Ejiri","given":""},{"family":"K. Takeishi","given":""}],"issued":{"date-parts":[["1993"]]}}}],"schema":"https://github.com/citation-style-language/schema/raw/master/csl-citation.json"} </w:instrText>
            </w:r>
            <w:r w:rsidRPr="0046622E">
              <w:rPr>
                <w:rFonts w:asciiTheme="majorBidi" w:hAnsiTheme="majorBidi" w:cstheme="majorBidi"/>
              </w:rPr>
              <w:fldChar w:fldCharType="separate"/>
            </w:r>
            <w:r w:rsidRPr="007E70B6">
              <w:rPr>
                <w:rFonts w:ascii="Times New Roman" w:hAnsi="Times New Roman" w:cs="Times New Roman"/>
              </w:rPr>
              <w:t>[40]</w:t>
            </w:r>
            <w:r w:rsidRPr="0046622E">
              <w:rPr>
                <w:rFonts w:asciiTheme="majorBidi" w:hAnsiTheme="majorBidi" w:cstheme="majorBidi"/>
              </w:rPr>
              <w:fldChar w:fldCharType="end"/>
            </w:r>
          </w:p>
        </w:tc>
      </w:tr>
    </w:tbl>
    <w:p w14:paraId="135CCFCB" w14:textId="7B314803" w:rsidR="00DA6D42" w:rsidRDefault="00466822" w:rsidP="00DA6D42">
      <w:pPr>
        <w:pStyle w:val="TextBody0"/>
        <w:tabs>
          <w:tab w:val="left" w:pos="7798"/>
        </w:tabs>
        <w:rPr>
          <w:rFonts w:asciiTheme="majorBidi" w:hAnsiTheme="majorBidi" w:cstheme="majorBidi"/>
          <w:i/>
          <w:iCs/>
        </w:rPr>
      </w:pPr>
      <w:r w:rsidRPr="00BD7D04">
        <w:rPr>
          <w:rFonts w:asciiTheme="majorBidi" w:eastAsia="LiberationSans" w:hAnsiTheme="majorBidi" w:cstheme="majorBidi"/>
          <w:noProof/>
          <w:lang w:eastAsia="en-GB" w:bidi="ar-SA"/>
        </w:rPr>
        <mc:AlternateContent>
          <mc:Choice Requires="wps">
            <w:drawing>
              <wp:anchor distT="45720" distB="45720" distL="114300" distR="114300" simplePos="0" relativeHeight="251722240" behindDoc="0" locked="0" layoutInCell="1" allowOverlap="1" wp14:anchorId="13B58A45" wp14:editId="368622E1">
                <wp:simplePos x="0" y="0"/>
                <wp:positionH relativeFrom="column">
                  <wp:posOffset>2150331</wp:posOffset>
                </wp:positionH>
                <wp:positionV relativeFrom="paragraph">
                  <wp:posOffset>84648</wp:posOffset>
                </wp:positionV>
                <wp:extent cx="498613" cy="434727"/>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13" cy="434727"/>
                        </a:xfrm>
                        <a:prstGeom prst="rect">
                          <a:avLst/>
                        </a:prstGeom>
                        <a:solidFill>
                          <a:schemeClr val="bg1"/>
                        </a:solidFill>
                        <a:ln w="9525">
                          <a:noFill/>
                          <a:miter lim="800000"/>
                          <a:headEnd/>
                          <a:tailEnd/>
                        </a:ln>
                      </wps:spPr>
                      <wps:txbx>
                        <w:txbxContent>
                          <w:p w14:paraId="51B6BF17" w14:textId="75749D9B" w:rsidR="004A7214" w:rsidRPr="006430B1" w:rsidRDefault="004A7214" w:rsidP="004668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3B58A45" id="_x0000_t202" coordsize="21600,21600" o:spt="202" path="m,l,21600r21600,l21600,xe">
                <v:stroke joinstyle="miter"/>
                <v:path gradientshapeok="t" o:connecttype="rect"/>
              </v:shapetype>
              <v:shape id="Text Box 2" o:spid="_x0000_s1026" type="#_x0000_t202" style="position:absolute;left:0;text-align:left;margin-left:169.3pt;margin-top:6.65pt;width:39.25pt;height:34.25pt;z-index:25172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" fillcolor="white [3212]" stroked="f">
                <v:textbox>
                  <w:txbxContent>
                    <w:p w14:paraId="51B6BF17" w14:textId="75749D9B" w:rsidR="004A7214" w:rsidRPr="006430B1" w:rsidRDefault="004A7214" w:rsidP="00466822"/>
                  </w:txbxContent>
                </v:textbox>
              </v:shape>
            </w:pict>
          </mc:Fallback>
        </mc:AlternateContent>
      </w:r>
      <w:r w:rsidRPr="00BD7D04">
        <w:rPr>
          <w:rFonts w:asciiTheme="majorBidi" w:eastAsia="LiberationSans" w:hAnsiTheme="majorBidi" w:cstheme="majorBidi"/>
          <w:noProof/>
          <w:lang w:eastAsia="en-GB" w:bidi="ar-SA"/>
        </w:rPr>
        <mc:AlternateContent>
          <mc:Choice Requires="wps">
            <w:drawing>
              <wp:anchor distT="45720" distB="45720" distL="114300" distR="114300" simplePos="0" relativeHeight="251723264" behindDoc="0" locked="0" layoutInCell="1" allowOverlap="1" wp14:anchorId="4AB54828" wp14:editId="279E1294">
                <wp:simplePos x="0" y="0"/>
                <wp:positionH relativeFrom="column">
                  <wp:posOffset>4074160</wp:posOffset>
                </wp:positionH>
                <wp:positionV relativeFrom="paragraph">
                  <wp:posOffset>128270</wp:posOffset>
                </wp:positionV>
                <wp:extent cx="419100" cy="395412"/>
                <wp:effectExtent l="0" t="0" r="0" b="508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95412"/>
                        </a:xfrm>
                        <a:prstGeom prst="rect">
                          <a:avLst/>
                        </a:prstGeom>
                        <a:solidFill>
                          <a:schemeClr val="bg1"/>
                        </a:solidFill>
                        <a:ln w="9525">
                          <a:noFill/>
                          <a:miter lim="800000"/>
                          <a:headEnd/>
                          <a:tailEnd/>
                        </a:ln>
                      </wps:spPr>
                      <wps:txbx>
                        <w:txbxContent>
                          <w:p w14:paraId="42F2F64A" w14:textId="55E0F50D" w:rsidR="004A7214" w:rsidRPr="006430B1" w:rsidRDefault="004A7214" w:rsidP="00466822">
                            <w:r w:rsidRPr="007F3071">
                              <w:rPr>
                                <w:noProof/>
                                <w:lang w:eastAsia="en-GB" w:bidi="ar-SA"/>
                              </w:rPr>
                              <w:drawing>
                                <wp:inline distT="0" distB="0" distL="0" distR="0" wp14:anchorId="4016B45E" wp14:editId="38C66F34">
                                  <wp:extent cx="227330" cy="2157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330" cy="2157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AB54828" id="_x0000_s1027" type="#_x0000_t202" style="position:absolute;left:0;text-align:left;margin-left:320.8pt;margin-top:10.1pt;width:33pt;height:31.15pt;z-index:251723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" fillcolor="white [3212]" stroked="f">
                <v:textbox>
                  <w:txbxContent>
                    <w:p w14:paraId="42F2F64A" w14:textId="55E0F50D" w:rsidR="004A7214" w:rsidRPr="006430B1" w:rsidRDefault="004A7214" w:rsidP="00466822">
                      <w:r w:rsidRPr="007F3071">
                        <w:rPr>
                          <w:noProof/>
                          <w:lang w:eastAsia="en-GB" w:bidi="ar-SA"/>
                        </w:rPr>
                        <w:drawing>
                          <wp:inline distT="0" distB="0" distL="0" distR="0" wp14:anchorId="4016B45E" wp14:editId="38C66F34">
                            <wp:extent cx="227330" cy="2157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330" cy="215707"/>
                                    </a:xfrm>
                                    <a:prstGeom prst="rect">
                                      <a:avLst/>
                                    </a:prstGeom>
                                    <a:noFill/>
                                    <a:ln>
                                      <a:noFill/>
                                    </a:ln>
                                  </pic:spPr>
                                </pic:pic>
                              </a:graphicData>
                            </a:graphic>
                          </wp:inline>
                        </w:drawing>
                      </w:r>
                    </w:p>
                  </w:txbxContent>
                </v:textbox>
              </v:shape>
            </w:pict>
          </mc:Fallback>
        </mc:AlternateContent>
      </w:r>
    </w:p>
    <w:p w14:paraId="6C47FF50" w14:textId="1963E08B" w:rsidR="00DA6D42" w:rsidRPr="008C2AE5" w:rsidRDefault="00B21ED5" w:rsidP="00BA01F3">
      <w:pPr>
        <w:pStyle w:val="Standard1"/>
        <w:jc w:val="center"/>
        <w:rPr>
          <w:rFonts w:asciiTheme="majorBidi" w:hAnsiTheme="majorBidi" w:cstheme="majorBidi"/>
          <w:b/>
          <w:bCs/>
        </w:rPr>
      </w:pPr>
      <w:r w:rsidRPr="008C2AE5">
        <w:rPr>
          <w:rFonts w:asciiTheme="majorBidi" w:hAnsiTheme="majorBidi" w:cstheme="majorBidi"/>
          <w:b/>
          <w:bCs/>
        </w:rPr>
        <w:t xml:space="preserve">Table </w:t>
      </w:r>
      <w:r w:rsidR="007F3071" w:rsidRPr="008C2AE5">
        <w:rPr>
          <w:rFonts w:asciiTheme="majorBidi" w:hAnsiTheme="majorBidi" w:cstheme="majorBidi"/>
          <w:b/>
          <w:bCs/>
        </w:rPr>
        <w:t>1</w:t>
      </w:r>
    </w:p>
    <w:sectPr w:rsidR="00DA6D42" w:rsidRPr="008C2AE5" w:rsidSect="003A0B0E">
      <w:footerReference w:type="default" r:id="rId11"/>
      <w:footerReference w:type="first" r:id="rId12"/>
      <w:pgSz w:w="11906" w:h="16838"/>
      <w:pgMar w:top="1134" w:right="1134" w:bottom="1134" w:left="1134" w:header="567" w:footer="5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20DF0" w14:textId="77777777" w:rsidR="004A7214" w:rsidRDefault="004A7214">
      <w:r>
        <w:separator/>
      </w:r>
    </w:p>
  </w:endnote>
  <w:endnote w:type="continuationSeparator" w:id="0">
    <w:p w14:paraId="06015D81" w14:textId="77777777" w:rsidR="004A7214" w:rsidRDefault="004A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altName w:val="Arial"/>
    <w:charset w:val="00"/>
    <w:family w:val="swiss"/>
    <w:pitch w:val="variable"/>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DejaVu Sans">
    <w:charset w:val="00"/>
    <w:family w:val="auto"/>
    <w:pitch w:val="variable"/>
  </w:font>
  <w:font w:name="Lohit Hindi">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FreeSans">
    <w:charset w:val="00"/>
    <w:family w:val="auto"/>
    <w:pitch w:val="variable"/>
  </w:font>
  <w:font w:name="Liberation Serif">
    <w:altName w:val="Times New Roman"/>
    <w:charset w:val="00"/>
    <w:family w:val="roman"/>
    <w:pitch w:val="variable"/>
  </w:font>
  <w:font w:name="OpenSymbol, 'Arial Unicode MS'">
    <w:charset w:val="00"/>
    <w:family w:val="roman"/>
    <w:pitch w:val="default"/>
  </w:font>
  <w:font w:name="OpenSymbol">
    <w:charset w:val="00"/>
    <w:family w:val="auto"/>
    <w:pitch w:val="default"/>
  </w:font>
  <w:font w:name="Segoe UI">
    <w:panose1 w:val="020B0502040204020203"/>
    <w:charset w:val="00"/>
    <w:family w:val="swiss"/>
    <w:pitch w:val="variable"/>
    <w:sig w:usb0="E4002EFF" w:usb1="C000E47F" w:usb2="00000009" w:usb3="00000000" w:csb0="000001FF" w:csb1="00000000"/>
  </w:font>
  <w:font w:name="LiberationSans">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dvOT1ef757c0">
    <w:altName w:val="Malgun Gothic"/>
    <w:panose1 w:val="00000000000000000000"/>
    <w:charset w:val="81"/>
    <w:family w:val="auto"/>
    <w:notTrueType/>
    <w:pitch w:val="default"/>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rPr>
      <w:id w:val="-1123843755"/>
      <w:docPartObj>
        <w:docPartGallery w:val="Page Numbers (Bottom of Page)"/>
        <w:docPartUnique/>
      </w:docPartObj>
    </w:sdtPr>
    <w:sdtEndPr>
      <w:rPr>
        <w:noProof/>
      </w:rPr>
    </w:sdtEndPr>
    <w:sdtContent>
      <w:p w14:paraId="1F408423" w14:textId="4CCE6FB0" w:rsidR="004A7214" w:rsidRPr="00AD01C8" w:rsidRDefault="004A7214">
        <w:pPr>
          <w:pStyle w:val="Footer"/>
          <w:jc w:val="right"/>
          <w:rPr>
            <w:rFonts w:asciiTheme="majorBidi" w:hAnsiTheme="majorBidi" w:cstheme="majorBidi"/>
          </w:rPr>
        </w:pPr>
        <w:r w:rsidRPr="00AD01C8">
          <w:rPr>
            <w:rFonts w:asciiTheme="majorBidi" w:hAnsiTheme="majorBidi" w:cstheme="majorBidi"/>
          </w:rPr>
          <w:fldChar w:fldCharType="begin"/>
        </w:r>
        <w:r w:rsidRPr="00AD01C8">
          <w:rPr>
            <w:rFonts w:asciiTheme="majorBidi" w:hAnsiTheme="majorBidi" w:cstheme="majorBidi"/>
          </w:rPr>
          <w:instrText xml:space="preserve"> PAGE   \* MERGEFORMAT </w:instrText>
        </w:r>
        <w:r w:rsidRPr="00AD01C8">
          <w:rPr>
            <w:rFonts w:asciiTheme="majorBidi" w:hAnsiTheme="majorBidi" w:cstheme="majorBidi"/>
          </w:rPr>
          <w:fldChar w:fldCharType="separate"/>
        </w:r>
        <w:r w:rsidR="00D6582A">
          <w:rPr>
            <w:rFonts w:asciiTheme="majorBidi" w:hAnsiTheme="majorBidi" w:cstheme="majorBidi"/>
            <w:noProof/>
          </w:rPr>
          <w:t>2</w:t>
        </w:r>
        <w:r w:rsidRPr="00AD01C8">
          <w:rPr>
            <w:rFonts w:asciiTheme="majorBidi" w:hAnsiTheme="majorBidi" w:cstheme="majorBidi"/>
            <w:noProof/>
          </w:rPr>
          <w:fldChar w:fldCharType="end"/>
        </w:r>
      </w:p>
    </w:sdtContent>
  </w:sdt>
  <w:p w14:paraId="091A0570" w14:textId="77777777" w:rsidR="004A7214" w:rsidRDefault="004A7214">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DF2C0" w14:textId="77777777" w:rsidR="004A7214" w:rsidRDefault="004A7214">
    <w:pPr>
      <w:pStyle w:val="Footer"/>
      <w:rPr>
        <w:sz w:val="20"/>
        <w:szCs w:val="20"/>
      </w:rPr>
    </w:pPr>
    <w:r>
      <w:rPr>
        <w:sz w:val="20"/>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94C68" w14:textId="77777777" w:rsidR="004A7214" w:rsidRDefault="004A7214">
      <w:r>
        <w:rPr>
          <w:color w:val="000000"/>
        </w:rPr>
        <w:separator/>
      </w:r>
    </w:p>
  </w:footnote>
  <w:footnote w:type="continuationSeparator" w:id="0">
    <w:p w14:paraId="094E01DA" w14:textId="77777777" w:rsidR="004A7214" w:rsidRDefault="004A72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70D38"/>
    <w:multiLevelType w:val="multilevel"/>
    <w:tmpl w:val="7C84647E"/>
    <w:styleLink w:val="List11"/>
    <w:lvl w:ilvl="0">
      <w:numFmt w:val="bullet"/>
      <w:lvlText w:val="•"/>
      <w:lvlJc w:val="left"/>
      <w:pPr>
        <w:ind w:left="227" w:hanging="227"/>
      </w:pPr>
      <w:rPr>
        <w:rFonts w:ascii="Liberation Sans" w:hAnsi="Liberation Sans"/>
        <w:b/>
        <w:bCs/>
        <w:sz w:val="44"/>
        <w:szCs w:val="44"/>
      </w:rPr>
    </w:lvl>
    <w:lvl w:ilvl="1">
      <w:numFmt w:val="bullet"/>
      <w:lvlText w:val="•"/>
      <w:lvlJc w:val="left"/>
      <w:pPr>
        <w:ind w:left="454" w:hanging="227"/>
      </w:pPr>
      <w:rPr>
        <w:rFonts w:ascii="Liberation Sans" w:hAnsi="Liberation Sans"/>
        <w:b/>
        <w:bCs/>
        <w:sz w:val="44"/>
        <w:szCs w:val="44"/>
      </w:rPr>
    </w:lvl>
    <w:lvl w:ilvl="2">
      <w:numFmt w:val="bullet"/>
      <w:lvlText w:val="•"/>
      <w:lvlJc w:val="left"/>
      <w:pPr>
        <w:ind w:left="680" w:hanging="227"/>
      </w:pPr>
      <w:rPr>
        <w:rFonts w:ascii="Liberation Sans" w:hAnsi="Liberation Sans"/>
        <w:b/>
        <w:bCs/>
        <w:sz w:val="44"/>
        <w:szCs w:val="44"/>
      </w:rPr>
    </w:lvl>
    <w:lvl w:ilvl="3">
      <w:numFmt w:val="bullet"/>
      <w:lvlText w:val="•"/>
      <w:lvlJc w:val="left"/>
      <w:pPr>
        <w:ind w:left="907" w:hanging="227"/>
      </w:pPr>
      <w:rPr>
        <w:rFonts w:ascii="Liberation Sans" w:hAnsi="Liberation Sans"/>
        <w:b/>
        <w:bCs/>
        <w:sz w:val="44"/>
        <w:szCs w:val="44"/>
      </w:rPr>
    </w:lvl>
    <w:lvl w:ilvl="4">
      <w:numFmt w:val="bullet"/>
      <w:lvlText w:val="•"/>
      <w:lvlJc w:val="left"/>
      <w:pPr>
        <w:ind w:left="1134" w:hanging="227"/>
      </w:pPr>
      <w:rPr>
        <w:rFonts w:ascii="Liberation Sans" w:hAnsi="Liberation Sans"/>
        <w:b/>
        <w:bCs/>
        <w:sz w:val="44"/>
        <w:szCs w:val="44"/>
      </w:rPr>
    </w:lvl>
    <w:lvl w:ilvl="5">
      <w:numFmt w:val="bullet"/>
      <w:lvlText w:val="•"/>
      <w:lvlJc w:val="left"/>
      <w:pPr>
        <w:ind w:left="1361" w:hanging="227"/>
      </w:pPr>
      <w:rPr>
        <w:rFonts w:ascii="Liberation Sans" w:hAnsi="Liberation Sans"/>
        <w:b/>
        <w:bCs/>
        <w:sz w:val="44"/>
        <w:szCs w:val="44"/>
      </w:rPr>
    </w:lvl>
    <w:lvl w:ilvl="6">
      <w:numFmt w:val="bullet"/>
      <w:lvlText w:val="•"/>
      <w:lvlJc w:val="left"/>
      <w:pPr>
        <w:ind w:left="1587" w:hanging="227"/>
      </w:pPr>
      <w:rPr>
        <w:rFonts w:ascii="Liberation Sans" w:hAnsi="Liberation Sans"/>
        <w:b/>
        <w:bCs/>
        <w:sz w:val="44"/>
        <w:szCs w:val="44"/>
      </w:rPr>
    </w:lvl>
    <w:lvl w:ilvl="7">
      <w:numFmt w:val="bullet"/>
      <w:lvlText w:val="•"/>
      <w:lvlJc w:val="left"/>
      <w:pPr>
        <w:ind w:left="1814" w:hanging="227"/>
      </w:pPr>
      <w:rPr>
        <w:rFonts w:ascii="Liberation Sans" w:hAnsi="Liberation Sans"/>
        <w:b/>
        <w:bCs/>
        <w:sz w:val="44"/>
        <w:szCs w:val="44"/>
      </w:rPr>
    </w:lvl>
    <w:lvl w:ilvl="8">
      <w:numFmt w:val="bullet"/>
      <w:lvlText w:val="•"/>
      <w:lvlJc w:val="left"/>
      <w:pPr>
        <w:ind w:left="2041" w:hanging="227"/>
      </w:pPr>
      <w:rPr>
        <w:rFonts w:ascii="Liberation Sans" w:hAnsi="Liberation Sans"/>
        <w:b/>
        <w:bCs/>
        <w:sz w:val="44"/>
        <w:szCs w:val="44"/>
      </w:rPr>
    </w:lvl>
  </w:abstractNum>
  <w:abstractNum w:abstractNumId="1" w15:restartNumberingAfterBreak="0">
    <w:nsid w:val="1B071E76"/>
    <w:multiLevelType w:val="hybridMultilevel"/>
    <w:tmpl w:val="0E1495F4"/>
    <w:lvl w:ilvl="0" w:tplc="8818835E">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9560E9"/>
    <w:multiLevelType w:val="multilevel"/>
    <w:tmpl w:val="0FCA2F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FD380A"/>
    <w:multiLevelType w:val="multilevel"/>
    <w:tmpl w:val="1340D5DE"/>
    <w:lvl w:ilvl="0">
      <w:start w:val="1"/>
      <w:numFmt w:val="decimal"/>
      <w:lvlText w:val=" %1 "/>
      <w:lvlJc w:val="left"/>
      <w:pPr>
        <w:ind w:left="432" w:hanging="432"/>
      </w:pPr>
    </w:lvl>
    <w:lvl w:ilvl="1">
      <w:start w:val="1"/>
      <w:numFmt w:val="decimal"/>
      <w:lvlText w:val=" %1.%2 "/>
      <w:lvlJc w:val="left"/>
      <w:pPr>
        <w:ind w:left="431" w:hanging="431"/>
      </w:pPr>
    </w:lvl>
    <w:lvl w:ilvl="2">
      <w:start w:val="1"/>
      <w:numFmt w:val="decimal"/>
      <w:lvlText w:val=" %1.%2.%3 "/>
      <w:lvlJc w:val="left"/>
      <w:pPr>
        <w:ind w:left="431" w:hanging="431"/>
      </w:pPr>
    </w:lvl>
    <w:lvl w:ilvl="3">
      <w:start w:val="1"/>
      <w:numFmt w:val="decimal"/>
      <w:lvlText w:val=" %1.%2.%3.%4 "/>
      <w:lvlJc w:val="left"/>
      <w:pPr>
        <w:ind w:left="431" w:hanging="431"/>
      </w:pPr>
    </w:lvl>
    <w:lvl w:ilvl="4">
      <w:start w:val="5"/>
      <w:numFmt w:val="decimal"/>
      <w:lvlText w:val=" %1.%2.%3.%4.%5 "/>
      <w:lvlJc w:val="left"/>
      <w:pPr>
        <w:ind w:left="431" w:hanging="431"/>
      </w:pPr>
    </w:lvl>
    <w:lvl w:ilvl="5">
      <w:start w:val="1"/>
      <w:numFmt w:val="decimal"/>
      <w:lvlText w:val=" %1.%2.%3.%4.%5.%6 "/>
      <w:lvlJc w:val="left"/>
      <w:pPr>
        <w:ind w:left="1152" w:hanging="1152"/>
      </w:pPr>
      <w:rPr>
        <w:b/>
        <w:bCs/>
        <w:sz w:val="44"/>
        <w:szCs w:val="44"/>
      </w:rPr>
    </w:lvl>
    <w:lvl w:ilvl="6">
      <w:start w:val="1"/>
      <w:numFmt w:val="decimal"/>
      <w:lvlText w:val=" %1.%2.%3.%4.%5.%6.%7 "/>
      <w:lvlJc w:val="left"/>
      <w:pPr>
        <w:ind w:left="1296" w:hanging="1296"/>
      </w:pPr>
      <w:rPr>
        <w:b/>
        <w:bCs/>
        <w:sz w:val="44"/>
        <w:szCs w:val="44"/>
      </w:rPr>
    </w:lvl>
    <w:lvl w:ilvl="7">
      <w:start w:val="1"/>
      <w:numFmt w:val="decimal"/>
      <w:lvlText w:val=" %1.%2.%3.%4.%5.%6.%7.%8 "/>
      <w:lvlJc w:val="left"/>
      <w:pPr>
        <w:ind w:left="1440" w:hanging="1440"/>
      </w:pPr>
      <w:rPr>
        <w:b/>
        <w:bCs/>
        <w:sz w:val="44"/>
        <w:szCs w:val="44"/>
      </w:rPr>
    </w:lvl>
    <w:lvl w:ilvl="8">
      <w:start w:val="1"/>
      <w:numFmt w:val="decimal"/>
      <w:lvlText w:val=" %1.%2.%3.%4.%5.%6.%7.%8.%9 "/>
      <w:lvlJc w:val="left"/>
      <w:pPr>
        <w:ind w:left="1584" w:hanging="1584"/>
      </w:pPr>
      <w:rPr>
        <w:b/>
        <w:bCs/>
        <w:sz w:val="44"/>
        <w:szCs w:val="44"/>
      </w:rPr>
    </w:lvl>
  </w:abstractNum>
  <w:abstractNum w:abstractNumId="4" w15:restartNumberingAfterBreak="0">
    <w:nsid w:val="2FAF7FF5"/>
    <w:multiLevelType w:val="hybridMultilevel"/>
    <w:tmpl w:val="AE3E2002"/>
    <w:lvl w:ilvl="0" w:tplc="8818835E">
      <w:start w:val="1"/>
      <w:numFmt w:val="lowerLetter"/>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A178B3"/>
    <w:multiLevelType w:val="hybridMultilevel"/>
    <w:tmpl w:val="9EC2F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C4793E"/>
    <w:multiLevelType w:val="hybridMultilevel"/>
    <w:tmpl w:val="1E5E52AA"/>
    <w:lvl w:ilvl="0" w:tplc="A2DA1DF6">
      <w:start w:val="1"/>
      <w:numFmt w:val="decimal"/>
      <w:pStyle w:val="RSCR02Referenc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A93A74"/>
    <w:multiLevelType w:val="multilevel"/>
    <w:tmpl w:val="5D02A7FE"/>
    <w:styleLink w:val="Numbering11"/>
    <w:lvl w:ilvl="0">
      <w:start w:val="1"/>
      <w:numFmt w:val="decimal"/>
      <w:lvlText w:val="%1."/>
      <w:lvlJc w:val="left"/>
      <w:pPr>
        <w:ind w:left="283" w:hanging="283"/>
      </w:pPr>
      <w:rPr>
        <w:rFonts w:ascii="Liberation Sans" w:hAnsi="Liberation Sans"/>
        <w:b/>
        <w:bCs/>
        <w:sz w:val="44"/>
        <w:szCs w:val="44"/>
      </w:rPr>
    </w:lvl>
    <w:lvl w:ilvl="1">
      <w:start w:val="1"/>
      <w:numFmt w:val="decimal"/>
      <w:lvlText w:val="%2."/>
      <w:lvlJc w:val="left"/>
      <w:pPr>
        <w:ind w:left="567" w:hanging="283"/>
      </w:pPr>
      <w:rPr>
        <w:rFonts w:ascii="Liberation Sans" w:hAnsi="Liberation Sans"/>
        <w:b/>
        <w:bCs/>
        <w:sz w:val="44"/>
        <w:szCs w:val="44"/>
      </w:rPr>
    </w:lvl>
    <w:lvl w:ilvl="2">
      <w:start w:val="1"/>
      <w:numFmt w:val="decimal"/>
      <w:lvlText w:val="%3."/>
      <w:lvlJc w:val="left"/>
      <w:pPr>
        <w:ind w:left="850" w:hanging="283"/>
      </w:pPr>
      <w:rPr>
        <w:rFonts w:ascii="Liberation Sans" w:hAnsi="Liberation Sans"/>
        <w:b/>
        <w:bCs/>
        <w:sz w:val="44"/>
        <w:szCs w:val="44"/>
      </w:rPr>
    </w:lvl>
    <w:lvl w:ilvl="3">
      <w:start w:val="1"/>
      <w:numFmt w:val="decimal"/>
      <w:lvlText w:val="%4."/>
      <w:lvlJc w:val="left"/>
      <w:pPr>
        <w:ind w:left="1134" w:hanging="283"/>
      </w:pPr>
      <w:rPr>
        <w:rFonts w:ascii="Liberation Sans" w:hAnsi="Liberation Sans"/>
        <w:b/>
        <w:bCs/>
        <w:sz w:val="44"/>
        <w:szCs w:val="44"/>
      </w:rPr>
    </w:lvl>
    <w:lvl w:ilvl="4">
      <w:start w:val="1"/>
      <w:numFmt w:val="decimal"/>
      <w:lvlText w:val="%5."/>
      <w:lvlJc w:val="left"/>
      <w:pPr>
        <w:ind w:left="1417" w:hanging="283"/>
      </w:pPr>
      <w:rPr>
        <w:rFonts w:ascii="Liberation Sans" w:hAnsi="Liberation Sans"/>
        <w:b/>
        <w:bCs/>
        <w:sz w:val="44"/>
        <w:szCs w:val="44"/>
      </w:rPr>
    </w:lvl>
    <w:lvl w:ilvl="5">
      <w:start w:val="1"/>
      <w:numFmt w:val="decimal"/>
      <w:lvlText w:val="%6."/>
      <w:lvlJc w:val="left"/>
      <w:pPr>
        <w:ind w:left="1701" w:hanging="283"/>
      </w:pPr>
      <w:rPr>
        <w:rFonts w:ascii="Liberation Sans" w:hAnsi="Liberation Sans"/>
        <w:b/>
        <w:bCs/>
        <w:sz w:val="44"/>
        <w:szCs w:val="44"/>
      </w:rPr>
    </w:lvl>
    <w:lvl w:ilvl="6">
      <w:start w:val="1"/>
      <w:numFmt w:val="decimal"/>
      <w:lvlText w:val="%7."/>
      <w:lvlJc w:val="left"/>
      <w:pPr>
        <w:ind w:left="1984" w:hanging="283"/>
      </w:pPr>
      <w:rPr>
        <w:rFonts w:ascii="Liberation Sans" w:hAnsi="Liberation Sans"/>
        <w:b/>
        <w:bCs/>
        <w:sz w:val="44"/>
        <w:szCs w:val="44"/>
      </w:rPr>
    </w:lvl>
    <w:lvl w:ilvl="7">
      <w:start w:val="1"/>
      <w:numFmt w:val="decimal"/>
      <w:lvlText w:val="%8."/>
      <w:lvlJc w:val="left"/>
      <w:pPr>
        <w:ind w:left="2268" w:hanging="283"/>
      </w:pPr>
      <w:rPr>
        <w:rFonts w:ascii="Liberation Sans" w:hAnsi="Liberation Sans"/>
        <w:b/>
        <w:bCs/>
        <w:sz w:val="44"/>
        <w:szCs w:val="44"/>
      </w:rPr>
    </w:lvl>
    <w:lvl w:ilvl="8">
      <w:start w:val="1"/>
      <w:numFmt w:val="decimal"/>
      <w:lvlText w:val="%9."/>
      <w:lvlJc w:val="left"/>
      <w:pPr>
        <w:ind w:left="2551" w:hanging="283"/>
      </w:pPr>
      <w:rPr>
        <w:rFonts w:ascii="Liberation Sans" w:hAnsi="Liberation Sans"/>
        <w:b/>
        <w:bCs/>
        <w:sz w:val="44"/>
        <w:szCs w:val="44"/>
      </w:rPr>
    </w:lvl>
  </w:abstractNum>
  <w:abstractNum w:abstractNumId="8" w15:restartNumberingAfterBreak="0">
    <w:nsid w:val="46166A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E30F1E"/>
    <w:multiLevelType w:val="hybridMultilevel"/>
    <w:tmpl w:val="6128B942"/>
    <w:lvl w:ilvl="0" w:tplc="0A7A273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2B2AF0"/>
    <w:multiLevelType w:val="multilevel"/>
    <w:tmpl w:val="DF1E2316"/>
    <w:styleLink w:val="Outline"/>
    <w:lvl w:ilvl="0">
      <w:start w:val="1"/>
      <w:numFmt w:val="decimal"/>
      <w:pStyle w:val="Heading1Paper"/>
      <w:lvlText w:val=" %1 "/>
      <w:lvlJc w:val="left"/>
      <w:pPr>
        <w:ind w:left="432" w:hanging="432"/>
      </w:pPr>
    </w:lvl>
    <w:lvl w:ilvl="1">
      <w:start w:val="1"/>
      <w:numFmt w:val="decimal"/>
      <w:pStyle w:val="Heading2Paper"/>
      <w:lvlText w:val=" %1.%2 "/>
      <w:lvlJc w:val="left"/>
      <w:pPr>
        <w:ind w:left="431" w:hanging="431"/>
      </w:pPr>
    </w:lvl>
    <w:lvl w:ilvl="2">
      <w:start w:val="1"/>
      <w:numFmt w:val="decimal"/>
      <w:lvlText w:val=" %1.%2.%3 "/>
      <w:lvlJc w:val="left"/>
      <w:pPr>
        <w:ind w:left="431" w:hanging="431"/>
      </w:pPr>
    </w:lvl>
    <w:lvl w:ilvl="3">
      <w:start w:val="1"/>
      <w:numFmt w:val="decimal"/>
      <w:pStyle w:val="Heading4"/>
      <w:lvlText w:val=" %1.%2.%3.%4 "/>
      <w:lvlJc w:val="left"/>
      <w:pPr>
        <w:ind w:left="431" w:hanging="431"/>
      </w:pPr>
    </w:lvl>
    <w:lvl w:ilvl="4">
      <w:start w:val="5"/>
      <w:numFmt w:val="decimal"/>
      <w:pStyle w:val="Heading5"/>
      <w:lvlText w:val=" %1.%2.%3.%4.%5 "/>
      <w:lvlJc w:val="left"/>
      <w:pPr>
        <w:ind w:left="431" w:hanging="431"/>
      </w:pPr>
    </w:lvl>
    <w:lvl w:ilvl="5">
      <w:start w:val="1"/>
      <w:numFmt w:val="decimal"/>
      <w:lvlText w:val=" %1.%2.%3.%4.%5.%6 "/>
      <w:lvlJc w:val="left"/>
      <w:pPr>
        <w:ind w:left="1152" w:hanging="1152"/>
      </w:pPr>
      <w:rPr>
        <w:rFonts w:ascii="Liberation Sans" w:hAnsi="Liberation Sans"/>
        <w:b/>
        <w:bCs/>
        <w:sz w:val="44"/>
        <w:szCs w:val="44"/>
      </w:rPr>
    </w:lvl>
    <w:lvl w:ilvl="6">
      <w:start w:val="1"/>
      <w:numFmt w:val="decimal"/>
      <w:lvlText w:val=" %1.%2.%3.%4.%5.%6.%7 "/>
      <w:lvlJc w:val="left"/>
      <w:pPr>
        <w:ind w:left="1296" w:hanging="1296"/>
      </w:pPr>
      <w:rPr>
        <w:rFonts w:ascii="Liberation Sans" w:hAnsi="Liberation Sans"/>
        <w:b/>
        <w:bCs/>
        <w:sz w:val="44"/>
        <w:szCs w:val="44"/>
      </w:rPr>
    </w:lvl>
    <w:lvl w:ilvl="7">
      <w:start w:val="1"/>
      <w:numFmt w:val="decimal"/>
      <w:lvlText w:val=" %1.%2.%3.%4.%5.%6.%7.%8 "/>
      <w:lvlJc w:val="left"/>
      <w:pPr>
        <w:ind w:left="1440" w:hanging="1440"/>
      </w:pPr>
      <w:rPr>
        <w:rFonts w:ascii="Liberation Sans" w:hAnsi="Liberation Sans"/>
        <w:b/>
        <w:bCs/>
        <w:sz w:val="44"/>
        <w:szCs w:val="44"/>
      </w:rPr>
    </w:lvl>
    <w:lvl w:ilvl="8">
      <w:start w:val="1"/>
      <w:numFmt w:val="decimal"/>
      <w:lvlText w:val=" %1.%2.%3.%4.%5.%6.%7.%8.%9 "/>
      <w:lvlJc w:val="left"/>
      <w:pPr>
        <w:ind w:left="1584" w:hanging="1584"/>
      </w:pPr>
      <w:rPr>
        <w:rFonts w:ascii="Liberation Sans" w:hAnsi="Liberation Sans"/>
        <w:b/>
        <w:bCs/>
        <w:sz w:val="44"/>
        <w:szCs w:val="44"/>
      </w:rPr>
    </w:lvl>
  </w:abstractNum>
  <w:abstractNum w:abstractNumId="11" w15:restartNumberingAfterBreak="0">
    <w:nsid w:val="4C2B5E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47846D7"/>
    <w:multiLevelType w:val="multilevel"/>
    <w:tmpl w:val="B044B566"/>
    <w:lvl w:ilvl="0">
      <w:start w:val="2"/>
      <w:numFmt w:val="decimal"/>
      <w:lvlText w:val=" %1 "/>
      <w:lvlJc w:val="left"/>
      <w:pPr>
        <w:ind w:left="432" w:hanging="432"/>
      </w:pPr>
      <w:rPr>
        <w:rFonts w:hint="default"/>
      </w:rPr>
    </w:lvl>
    <w:lvl w:ilvl="1">
      <w:start w:val="1"/>
      <w:numFmt w:val="decimal"/>
      <w:lvlText w:val=" %1.%2 "/>
      <w:lvlJc w:val="left"/>
      <w:pPr>
        <w:ind w:left="431" w:hanging="431"/>
      </w:pPr>
      <w:rPr>
        <w:rFonts w:hint="default"/>
      </w:rPr>
    </w:lvl>
    <w:lvl w:ilvl="2">
      <w:start w:val="1"/>
      <w:numFmt w:val="decimal"/>
      <w:lvlText w:val=" %1.%2.%3 "/>
      <w:lvlJc w:val="left"/>
      <w:pPr>
        <w:ind w:left="431" w:hanging="431"/>
      </w:pPr>
      <w:rPr>
        <w:rFonts w:hint="default"/>
      </w:rPr>
    </w:lvl>
    <w:lvl w:ilvl="3">
      <w:start w:val="1"/>
      <w:numFmt w:val="decimal"/>
      <w:lvlText w:val=" %1.%2.%3.%4 "/>
      <w:lvlJc w:val="left"/>
      <w:pPr>
        <w:ind w:left="431" w:hanging="431"/>
      </w:pPr>
      <w:rPr>
        <w:rFonts w:hint="default"/>
      </w:rPr>
    </w:lvl>
    <w:lvl w:ilvl="4">
      <w:start w:val="5"/>
      <w:numFmt w:val="decimal"/>
      <w:lvlText w:val=" %1.%2.%3.%4.%5 "/>
      <w:lvlJc w:val="left"/>
      <w:pPr>
        <w:ind w:left="431" w:hanging="431"/>
      </w:pPr>
      <w:rPr>
        <w:rFonts w:hint="default"/>
      </w:rPr>
    </w:lvl>
    <w:lvl w:ilvl="5">
      <w:start w:val="1"/>
      <w:numFmt w:val="decimal"/>
      <w:lvlText w:val=" %1.%2.%3.%4.%5.%6 "/>
      <w:lvlJc w:val="left"/>
      <w:pPr>
        <w:ind w:left="1152" w:hanging="1152"/>
      </w:pPr>
      <w:rPr>
        <w:rFonts w:hint="default"/>
        <w:b/>
        <w:bCs/>
        <w:sz w:val="44"/>
        <w:szCs w:val="44"/>
      </w:rPr>
    </w:lvl>
    <w:lvl w:ilvl="6">
      <w:start w:val="1"/>
      <w:numFmt w:val="decimal"/>
      <w:lvlText w:val=" %1.%2.%3.%4.%5.%6.%7 "/>
      <w:lvlJc w:val="left"/>
      <w:pPr>
        <w:ind w:left="1296" w:hanging="1296"/>
      </w:pPr>
      <w:rPr>
        <w:rFonts w:hint="default"/>
        <w:b/>
        <w:bCs/>
        <w:sz w:val="44"/>
        <w:szCs w:val="44"/>
      </w:rPr>
    </w:lvl>
    <w:lvl w:ilvl="7">
      <w:start w:val="1"/>
      <w:numFmt w:val="decimal"/>
      <w:lvlText w:val=" %1.%2.%3.%4.%5.%6.%7.%8 "/>
      <w:lvlJc w:val="left"/>
      <w:pPr>
        <w:ind w:left="1440" w:hanging="1440"/>
      </w:pPr>
      <w:rPr>
        <w:rFonts w:hint="default"/>
        <w:b/>
        <w:bCs/>
        <w:sz w:val="44"/>
        <w:szCs w:val="44"/>
      </w:rPr>
    </w:lvl>
    <w:lvl w:ilvl="8">
      <w:start w:val="1"/>
      <w:numFmt w:val="decimal"/>
      <w:lvlText w:val=" %1.%2.%3.%4.%5.%6.%7.%8.%9 "/>
      <w:lvlJc w:val="left"/>
      <w:pPr>
        <w:ind w:left="1584" w:hanging="1584"/>
      </w:pPr>
      <w:rPr>
        <w:rFonts w:hint="default"/>
        <w:b/>
        <w:bCs/>
        <w:sz w:val="44"/>
        <w:szCs w:val="44"/>
      </w:rPr>
    </w:lvl>
  </w:abstractNum>
  <w:abstractNum w:abstractNumId="13" w15:restartNumberingAfterBreak="0">
    <w:nsid w:val="76197CEA"/>
    <w:multiLevelType w:val="hybridMultilevel"/>
    <w:tmpl w:val="D07E1172"/>
    <w:lvl w:ilvl="0" w:tplc="3CD2B93C">
      <w:numFmt w:val="bullet"/>
      <w:lvlText w:val=""/>
      <w:lvlJc w:val="left"/>
      <w:pPr>
        <w:ind w:left="720" w:hanging="360"/>
      </w:pPr>
      <w:rPr>
        <w:rFonts w:ascii="Wingdings" w:eastAsia="Arial"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4B3541"/>
    <w:multiLevelType w:val="hybridMultilevel"/>
    <w:tmpl w:val="12C0CF4C"/>
    <w:lvl w:ilvl="0" w:tplc="7528F81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10"/>
  </w:num>
  <w:num w:numId="5">
    <w:abstractNumId w:val="9"/>
  </w:num>
  <w:num w:numId="6">
    <w:abstractNumId w:val="14"/>
  </w:num>
  <w:num w:numId="7">
    <w:abstractNumId w:val="1"/>
  </w:num>
  <w:num w:numId="8">
    <w:abstractNumId w:val="6"/>
  </w:num>
  <w:num w:numId="9">
    <w:abstractNumId w:val="2"/>
  </w:num>
  <w:num w:numId="10">
    <w:abstractNumId w:val="12"/>
  </w:num>
  <w:num w:numId="11">
    <w:abstractNumId w:val="3"/>
  </w:num>
  <w:num w:numId="12">
    <w:abstractNumId w:val="12"/>
    <w:lvlOverride w:ilvl="0">
      <w:lvl w:ilvl="0">
        <w:start w:val="1"/>
        <w:numFmt w:val="decimal"/>
        <w:lvlText w:val=" %1 "/>
        <w:lvlJc w:val="left"/>
        <w:pPr>
          <w:ind w:left="432" w:hanging="432"/>
        </w:pPr>
        <w:rPr>
          <w:rFonts w:hint="default"/>
        </w:rPr>
      </w:lvl>
    </w:lvlOverride>
    <w:lvlOverride w:ilvl="1">
      <w:lvl w:ilvl="1">
        <w:start w:val="1"/>
        <w:numFmt w:val="decimal"/>
        <w:lvlText w:val=" %1.%2 "/>
        <w:lvlJc w:val="left"/>
        <w:pPr>
          <w:ind w:left="431" w:hanging="431"/>
        </w:pPr>
        <w:rPr>
          <w:rFonts w:hint="default"/>
        </w:rPr>
      </w:lvl>
    </w:lvlOverride>
    <w:lvlOverride w:ilvl="2">
      <w:lvl w:ilvl="2">
        <w:start w:val="1"/>
        <w:numFmt w:val="decimal"/>
        <w:lvlText w:val=" %1.%2.%3 "/>
        <w:lvlJc w:val="left"/>
        <w:pPr>
          <w:ind w:left="431" w:hanging="431"/>
        </w:pPr>
        <w:rPr>
          <w:rFonts w:hint="default"/>
        </w:rPr>
      </w:lvl>
    </w:lvlOverride>
    <w:lvlOverride w:ilvl="3">
      <w:lvl w:ilvl="3">
        <w:start w:val="1"/>
        <w:numFmt w:val="decimal"/>
        <w:lvlText w:val=" %1.%2.%3.%4 "/>
        <w:lvlJc w:val="left"/>
        <w:pPr>
          <w:ind w:left="431" w:hanging="431"/>
        </w:pPr>
        <w:rPr>
          <w:rFonts w:hint="default"/>
        </w:rPr>
      </w:lvl>
    </w:lvlOverride>
    <w:lvlOverride w:ilvl="4">
      <w:lvl w:ilvl="4">
        <w:start w:val="5"/>
        <w:numFmt w:val="decimal"/>
        <w:lvlText w:val=" %1.%2.%3.%4.%5 "/>
        <w:lvlJc w:val="left"/>
        <w:pPr>
          <w:ind w:left="431" w:hanging="431"/>
        </w:pPr>
        <w:rPr>
          <w:rFonts w:hint="default"/>
        </w:rPr>
      </w:lvl>
    </w:lvlOverride>
    <w:lvlOverride w:ilvl="5">
      <w:lvl w:ilvl="5">
        <w:start w:val="1"/>
        <w:numFmt w:val="decimal"/>
        <w:lvlText w:val=" %1.%2.%3.%4.%5.%6 "/>
        <w:lvlJc w:val="left"/>
        <w:pPr>
          <w:ind w:left="1152" w:hanging="1152"/>
        </w:pPr>
        <w:rPr>
          <w:rFonts w:hint="default"/>
          <w:b/>
          <w:bCs/>
          <w:sz w:val="44"/>
          <w:szCs w:val="44"/>
        </w:rPr>
      </w:lvl>
    </w:lvlOverride>
    <w:lvlOverride w:ilvl="6">
      <w:lvl w:ilvl="6">
        <w:start w:val="1"/>
        <w:numFmt w:val="decimal"/>
        <w:lvlText w:val=" %1.%2.%3.%4.%5.%6.%7 "/>
        <w:lvlJc w:val="left"/>
        <w:pPr>
          <w:ind w:left="1296" w:hanging="1296"/>
        </w:pPr>
        <w:rPr>
          <w:rFonts w:hint="default"/>
          <w:b/>
          <w:bCs/>
          <w:sz w:val="44"/>
          <w:szCs w:val="44"/>
        </w:rPr>
      </w:lvl>
    </w:lvlOverride>
    <w:lvlOverride w:ilvl="7">
      <w:lvl w:ilvl="7">
        <w:start w:val="1"/>
        <w:numFmt w:val="decimal"/>
        <w:lvlText w:val=" %1.%2.%3.%4.%5.%6.%7.%8 "/>
        <w:lvlJc w:val="left"/>
        <w:pPr>
          <w:ind w:left="1440" w:hanging="1440"/>
        </w:pPr>
        <w:rPr>
          <w:rFonts w:hint="default"/>
          <w:b/>
          <w:bCs/>
          <w:sz w:val="44"/>
          <w:szCs w:val="44"/>
        </w:rPr>
      </w:lvl>
    </w:lvlOverride>
    <w:lvlOverride w:ilvl="8">
      <w:lvl w:ilvl="8">
        <w:start w:val="1"/>
        <w:numFmt w:val="decimal"/>
        <w:lvlText w:val=" %1.%2.%3.%4.%5.%6.%7.%8.%9 "/>
        <w:lvlJc w:val="left"/>
        <w:pPr>
          <w:ind w:left="1584" w:hanging="1584"/>
        </w:pPr>
        <w:rPr>
          <w:rFonts w:hint="default"/>
          <w:b/>
          <w:bCs/>
          <w:sz w:val="44"/>
          <w:szCs w:val="44"/>
        </w:rPr>
      </w:lvl>
    </w:lvlOverride>
  </w:num>
  <w:num w:numId="13">
    <w:abstractNumId w:val="8"/>
  </w:num>
  <w:num w:numId="14">
    <w:abstractNumId w:val="13"/>
  </w:num>
  <w:num w:numId="15">
    <w:abstractNumId w:val="5"/>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de-DE" w:vendorID="64" w:dllVersion="131078" w:nlCheck="1" w:checkStyle="1"/>
  <w:activeWritingStyle w:appName="MSWord" w:lang="it-IT" w:vendorID="64" w:dllVersion="131078" w:nlCheck="1" w:checkStyle="0"/>
  <w:activeWritingStyle w:appName="MSWord" w:lang="es-MX" w:vendorID="64" w:dllVersion="131078" w:nlCheck="1" w:checkStyle="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72"/>
    <w:rsid w:val="00004BA7"/>
    <w:rsid w:val="0000640B"/>
    <w:rsid w:val="000103BF"/>
    <w:rsid w:val="00012ADE"/>
    <w:rsid w:val="00013CEB"/>
    <w:rsid w:val="00014E0E"/>
    <w:rsid w:val="000150C8"/>
    <w:rsid w:val="00016333"/>
    <w:rsid w:val="00017F33"/>
    <w:rsid w:val="000207A1"/>
    <w:rsid w:val="00026693"/>
    <w:rsid w:val="00031B95"/>
    <w:rsid w:val="000326BF"/>
    <w:rsid w:val="00035570"/>
    <w:rsid w:val="00035BD6"/>
    <w:rsid w:val="0003730E"/>
    <w:rsid w:val="00037DAB"/>
    <w:rsid w:val="00040BC8"/>
    <w:rsid w:val="00044447"/>
    <w:rsid w:val="00047403"/>
    <w:rsid w:val="00050DDB"/>
    <w:rsid w:val="000532BF"/>
    <w:rsid w:val="00055A32"/>
    <w:rsid w:val="00055EBC"/>
    <w:rsid w:val="00057C95"/>
    <w:rsid w:val="00060E6B"/>
    <w:rsid w:val="000614FD"/>
    <w:rsid w:val="0006279F"/>
    <w:rsid w:val="00063866"/>
    <w:rsid w:val="00065E75"/>
    <w:rsid w:val="00070A3C"/>
    <w:rsid w:val="00071B1D"/>
    <w:rsid w:val="00075F59"/>
    <w:rsid w:val="00080D81"/>
    <w:rsid w:val="00081F30"/>
    <w:rsid w:val="000828BD"/>
    <w:rsid w:val="00084549"/>
    <w:rsid w:val="00090FDB"/>
    <w:rsid w:val="00091886"/>
    <w:rsid w:val="000918C6"/>
    <w:rsid w:val="00091AD9"/>
    <w:rsid w:val="00092D16"/>
    <w:rsid w:val="00093822"/>
    <w:rsid w:val="00094932"/>
    <w:rsid w:val="00094DC4"/>
    <w:rsid w:val="00095CA3"/>
    <w:rsid w:val="000A1F09"/>
    <w:rsid w:val="000A4B11"/>
    <w:rsid w:val="000A5FBA"/>
    <w:rsid w:val="000A78A1"/>
    <w:rsid w:val="000A797D"/>
    <w:rsid w:val="000B022C"/>
    <w:rsid w:val="000B0930"/>
    <w:rsid w:val="000B0BFF"/>
    <w:rsid w:val="000B26CE"/>
    <w:rsid w:val="000C1FE9"/>
    <w:rsid w:val="000C252C"/>
    <w:rsid w:val="000C2D92"/>
    <w:rsid w:val="000C7E72"/>
    <w:rsid w:val="000D1181"/>
    <w:rsid w:val="000D1BE3"/>
    <w:rsid w:val="000D276A"/>
    <w:rsid w:val="000D4C1B"/>
    <w:rsid w:val="000D5BC0"/>
    <w:rsid w:val="000D6F56"/>
    <w:rsid w:val="000D743D"/>
    <w:rsid w:val="000D762F"/>
    <w:rsid w:val="000E05A3"/>
    <w:rsid w:val="000E14DE"/>
    <w:rsid w:val="000E1AEE"/>
    <w:rsid w:val="000E4612"/>
    <w:rsid w:val="000E5122"/>
    <w:rsid w:val="000F0D80"/>
    <w:rsid w:val="000F1A9B"/>
    <w:rsid w:val="000F1D56"/>
    <w:rsid w:val="000F23CD"/>
    <w:rsid w:val="000F3198"/>
    <w:rsid w:val="000F6190"/>
    <w:rsid w:val="000F6B44"/>
    <w:rsid w:val="00102A5C"/>
    <w:rsid w:val="001047D5"/>
    <w:rsid w:val="00105A89"/>
    <w:rsid w:val="001104E8"/>
    <w:rsid w:val="00110B5F"/>
    <w:rsid w:val="00114D11"/>
    <w:rsid w:val="00122BA7"/>
    <w:rsid w:val="00124421"/>
    <w:rsid w:val="0012695E"/>
    <w:rsid w:val="001322A6"/>
    <w:rsid w:val="00132A5E"/>
    <w:rsid w:val="0013325C"/>
    <w:rsid w:val="00133B0E"/>
    <w:rsid w:val="0013453D"/>
    <w:rsid w:val="00135CC9"/>
    <w:rsid w:val="00136142"/>
    <w:rsid w:val="001433BB"/>
    <w:rsid w:val="0014551F"/>
    <w:rsid w:val="00146AF7"/>
    <w:rsid w:val="00147138"/>
    <w:rsid w:val="00151373"/>
    <w:rsid w:val="0015356A"/>
    <w:rsid w:val="001541ED"/>
    <w:rsid w:val="00156E4B"/>
    <w:rsid w:val="0015744D"/>
    <w:rsid w:val="00157700"/>
    <w:rsid w:val="00161508"/>
    <w:rsid w:val="00161A89"/>
    <w:rsid w:val="00161F46"/>
    <w:rsid w:val="00164873"/>
    <w:rsid w:val="00164A6D"/>
    <w:rsid w:val="00164F54"/>
    <w:rsid w:val="0016582D"/>
    <w:rsid w:val="0017002A"/>
    <w:rsid w:val="001709EA"/>
    <w:rsid w:val="00170C62"/>
    <w:rsid w:val="001732AF"/>
    <w:rsid w:val="00173A67"/>
    <w:rsid w:val="00175B66"/>
    <w:rsid w:val="00175F6B"/>
    <w:rsid w:val="001805C4"/>
    <w:rsid w:val="001836EA"/>
    <w:rsid w:val="00186783"/>
    <w:rsid w:val="00190F35"/>
    <w:rsid w:val="00194088"/>
    <w:rsid w:val="00194469"/>
    <w:rsid w:val="00195BE6"/>
    <w:rsid w:val="001A6CF0"/>
    <w:rsid w:val="001B15DB"/>
    <w:rsid w:val="001B4434"/>
    <w:rsid w:val="001B5CFF"/>
    <w:rsid w:val="001B6E0A"/>
    <w:rsid w:val="001B7539"/>
    <w:rsid w:val="001C44EA"/>
    <w:rsid w:val="001C7D98"/>
    <w:rsid w:val="001D037A"/>
    <w:rsid w:val="001D0ED6"/>
    <w:rsid w:val="001D1C7C"/>
    <w:rsid w:val="001D66F4"/>
    <w:rsid w:val="001D728E"/>
    <w:rsid w:val="001E1540"/>
    <w:rsid w:val="001E1603"/>
    <w:rsid w:val="001E1E5B"/>
    <w:rsid w:val="001E2D18"/>
    <w:rsid w:val="001E4892"/>
    <w:rsid w:val="001F3705"/>
    <w:rsid w:val="001F3FFD"/>
    <w:rsid w:val="001F62BC"/>
    <w:rsid w:val="001F794C"/>
    <w:rsid w:val="002008F4"/>
    <w:rsid w:val="00200F84"/>
    <w:rsid w:val="00201579"/>
    <w:rsid w:val="002024A5"/>
    <w:rsid w:val="00202673"/>
    <w:rsid w:val="00203082"/>
    <w:rsid w:val="00204EF0"/>
    <w:rsid w:val="0020644D"/>
    <w:rsid w:val="00206B6E"/>
    <w:rsid w:val="00206DFD"/>
    <w:rsid w:val="0021004B"/>
    <w:rsid w:val="0021065E"/>
    <w:rsid w:val="00214068"/>
    <w:rsid w:val="002154AD"/>
    <w:rsid w:val="00216569"/>
    <w:rsid w:val="0021685D"/>
    <w:rsid w:val="002172E0"/>
    <w:rsid w:val="00223056"/>
    <w:rsid w:val="00223970"/>
    <w:rsid w:val="00223AB5"/>
    <w:rsid w:val="00224386"/>
    <w:rsid w:val="00225543"/>
    <w:rsid w:val="0022585E"/>
    <w:rsid w:val="00225B55"/>
    <w:rsid w:val="002274FA"/>
    <w:rsid w:val="00232B87"/>
    <w:rsid w:val="0023432C"/>
    <w:rsid w:val="00234513"/>
    <w:rsid w:val="00236C6D"/>
    <w:rsid w:val="002371A9"/>
    <w:rsid w:val="00237FA4"/>
    <w:rsid w:val="002428CF"/>
    <w:rsid w:val="00242E1F"/>
    <w:rsid w:val="00244E85"/>
    <w:rsid w:val="00251638"/>
    <w:rsid w:val="00254C24"/>
    <w:rsid w:val="002553DC"/>
    <w:rsid w:val="00257CBC"/>
    <w:rsid w:val="00261CF4"/>
    <w:rsid w:val="00262258"/>
    <w:rsid w:val="0026312C"/>
    <w:rsid w:val="00264857"/>
    <w:rsid w:val="002658C0"/>
    <w:rsid w:val="00266B96"/>
    <w:rsid w:val="00266DA3"/>
    <w:rsid w:val="00270397"/>
    <w:rsid w:val="00270442"/>
    <w:rsid w:val="00271F42"/>
    <w:rsid w:val="00274FCB"/>
    <w:rsid w:val="00275426"/>
    <w:rsid w:val="002759DF"/>
    <w:rsid w:val="002772EE"/>
    <w:rsid w:val="00277616"/>
    <w:rsid w:val="00281FD4"/>
    <w:rsid w:val="00285E0E"/>
    <w:rsid w:val="00286AD7"/>
    <w:rsid w:val="002870DF"/>
    <w:rsid w:val="002904ED"/>
    <w:rsid w:val="00290803"/>
    <w:rsid w:val="00293769"/>
    <w:rsid w:val="00294BFE"/>
    <w:rsid w:val="002951AA"/>
    <w:rsid w:val="00295FBD"/>
    <w:rsid w:val="00296BCF"/>
    <w:rsid w:val="002A0068"/>
    <w:rsid w:val="002A2FFB"/>
    <w:rsid w:val="002A7281"/>
    <w:rsid w:val="002B342E"/>
    <w:rsid w:val="002B4B58"/>
    <w:rsid w:val="002B7F78"/>
    <w:rsid w:val="002C087B"/>
    <w:rsid w:val="002C09AB"/>
    <w:rsid w:val="002C380F"/>
    <w:rsid w:val="002C5427"/>
    <w:rsid w:val="002C7888"/>
    <w:rsid w:val="002D2109"/>
    <w:rsid w:val="002D3540"/>
    <w:rsid w:val="002D3DE9"/>
    <w:rsid w:val="002D3E1E"/>
    <w:rsid w:val="002D6C63"/>
    <w:rsid w:val="002D7EA2"/>
    <w:rsid w:val="002D7FC7"/>
    <w:rsid w:val="002E0209"/>
    <w:rsid w:val="002E1576"/>
    <w:rsid w:val="002E24E4"/>
    <w:rsid w:val="002E3825"/>
    <w:rsid w:val="002E6C2C"/>
    <w:rsid w:val="002F0E2A"/>
    <w:rsid w:val="002F1983"/>
    <w:rsid w:val="002F2E6F"/>
    <w:rsid w:val="002F45BE"/>
    <w:rsid w:val="002F5B8F"/>
    <w:rsid w:val="00300A85"/>
    <w:rsid w:val="003018C3"/>
    <w:rsid w:val="003038A6"/>
    <w:rsid w:val="003070C5"/>
    <w:rsid w:val="003076DD"/>
    <w:rsid w:val="00307B4E"/>
    <w:rsid w:val="00307EE8"/>
    <w:rsid w:val="003112B9"/>
    <w:rsid w:val="00316646"/>
    <w:rsid w:val="00321276"/>
    <w:rsid w:val="0032377B"/>
    <w:rsid w:val="00324099"/>
    <w:rsid w:val="003265D8"/>
    <w:rsid w:val="00332548"/>
    <w:rsid w:val="00332576"/>
    <w:rsid w:val="00335B9D"/>
    <w:rsid w:val="003370C2"/>
    <w:rsid w:val="00340398"/>
    <w:rsid w:val="00341020"/>
    <w:rsid w:val="0034216C"/>
    <w:rsid w:val="003421D7"/>
    <w:rsid w:val="00343669"/>
    <w:rsid w:val="0034592B"/>
    <w:rsid w:val="00346115"/>
    <w:rsid w:val="003469A1"/>
    <w:rsid w:val="00347B66"/>
    <w:rsid w:val="003505A2"/>
    <w:rsid w:val="003515F7"/>
    <w:rsid w:val="00352422"/>
    <w:rsid w:val="003535DE"/>
    <w:rsid w:val="0035558F"/>
    <w:rsid w:val="00355E6A"/>
    <w:rsid w:val="00356BB7"/>
    <w:rsid w:val="00356E81"/>
    <w:rsid w:val="00360763"/>
    <w:rsid w:val="00363865"/>
    <w:rsid w:val="00363E8A"/>
    <w:rsid w:val="00366AF5"/>
    <w:rsid w:val="00371A8E"/>
    <w:rsid w:val="00375F64"/>
    <w:rsid w:val="003762EA"/>
    <w:rsid w:val="00380E86"/>
    <w:rsid w:val="00381A5C"/>
    <w:rsid w:val="00382E07"/>
    <w:rsid w:val="00383346"/>
    <w:rsid w:val="00384FE2"/>
    <w:rsid w:val="00385B21"/>
    <w:rsid w:val="00386736"/>
    <w:rsid w:val="00391E1C"/>
    <w:rsid w:val="003956C8"/>
    <w:rsid w:val="0039695B"/>
    <w:rsid w:val="003A0B0E"/>
    <w:rsid w:val="003A1F03"/>
    <w:rsid w:val="003A327E"/>
    <w:rsid w:val="003A4B91"/>
    <w:rsid w:val="003B008B"/>
    <w:rsid w:val="003B03F8"/>
    <w:rsid w:val="003B073B"/>
    <w:rsid w:val="003B14AB"/>
    <w:rsid w:val="003B270D"/>
    <w:rsid w:val="003B32A0"/>
    <w:rsid w:val="003B7811"/>
    <w:rsid w:val="003B7A56"/>
    <w:rsid w:val="003C0F97"/>
    <w:rsid w:val="003C18A3"/>
    <w:rsid w:val="003C2EC6"/>
    <w:rsid w:val="003C30D8"/>
    <w:rsid w:val="003C3144"/>
    <w:rsid w:val="003C47E1"/>
    <w:rsid w:val="003C69C4"/>
    <w:rsid w:val="003D0723"/>
    <w:rsid w:val="003D1D6B"/>
    <w:rsid w:val="003D3228"/>
    <w:rsid w:val="003D370A"/>
    <w:rsid w:val="003D39C1"/>
    <w:rsid w:val="003D401B"/>
    <w:rsid w:val="003E0B71"/>
    <w:rsid w:val="003E1A73"/>
    <w:rsid w:val="003E32FB"/>
    <w:rsid w:val="003E39AC"/>
    <w:rsid w:val="003E463C"/>
    <w:rsid w:val="003E56B3"/>
    <w:rsid w:val="003E5F44"/>
    <w:rsid w:val="003E5F9A"/>
    <w:rsid w:val="003E6507"/>
    <w:rsid w:val="003F24DB"/>
    <w:rsid w:val="003F2DD1"/>
    <w:rsid w:val="003F320B"/>
    <w:rsid w:val="003F3E7A"/>
    <w:rsid w:val="003F4928"/>
    <w:rsid w:val="003F5E85"/>
    <w:rsid w:val="003F740A"/>
    <w:rsid w:val="00401753"/>
    <w:rsid w:val="00407A31"/>
    <w:rsid w:val="004103A1"/>
    <w:rsid w:val="0041059A"/>
    <w:rsid w:val="004121FD"/>
    <w:rsid w:val="004128DF"/>
    <w:rsid w:val="0041505B"/>
    <w:rsid w:val="004162B8"/>
    <w:rsid w:val="00421605"/>
    <w:rsid w:val="00422538"/>
    <w:rsid w:val="004233CF"/>
    <w:rsid w:val="00423BFB"/>
    <w:rsid w:val="00425419"/>
    <w:rsid w:val="00426470"/>
    <w:rsid w:val="00430D10"/>
    <w:rsid w:val="004316FE"/>
    <w:rsid w:val="00431E71"/>
    <w:rsid w:val="00432D8A"/>
    <w:rsid w:val="00433BB4"/>
    <w:rsid w:val="00433ED0"/>
    <w:rsid w:val="00435AC9"/>
    <w:rsid w:val="00440481"/>
    <w:rsid w:val="004437EE"/>
    <w:rsid w:val="004439B6"/>
    <w:rsid w:val="00444366"/>
    <w:rsid w:val="00447127"/>
    <w:rsid w:val="00450223"/>
    <w:rsid w:val="004515C8"/>
    <w:rsid w:val="004516B8"/>
    <w:rsid w:val="00453640"/>
    <w:rsid w:val="0045380F"/>
    <w:rsid w:val="004544D5"/>
    <w:rsid w:val="0045717A"/>
    <w:rsid w:val="00457983"/>
    <w:rsid w:val="00457DA0"/>
    <w:rsid w:val="00457E8E"/>
    <w:rsid w:val="00460632"/>
    <w:rsid w:val="00461741"/>
    <w:rsid w:val="004619BA"/>
    <w:rsid w:val="004624A8"/>
    <w:rsid w:val="00462A82"/>
    <w:rsid w:val="0046622E"/>
    <w:rsid w:val="00466822"/>
    <w:rsid w:val="00467701"/>
    <w:rsid w:val="00470158"/>
    <w:rsid w:val="00471A92"/>
    <w:rsid w:val="0047448A"/>
    <w:rsid w:val="004751AF"/>
    <w:rsid w:val="00475427"/>
    <w:rsid w:val="00475550"/>
    <w:rsid w:val="004808F8"/>
    <w:rsid w:val="0048365E"/>
    <w:rsid w:val="00483863"/>
    <w:rsid w:val="00484FAC"/>
    <w:rsid w:val="004870CE"/>
    <w:rsid w:val="00487332"/>
    <w:rsid w:val="00487957"/>
    <w:rsid w:val="0049043E"/>
    <w:rsid w:val="0049113B"/>
    <w:rsid w:val="004960AF"/>
    <w:rsid w:val="004A1B1B"/>
    <w:rsid w:val="004A2D2B"/>
    <w:rsid w:val="004A533F"/>
    <w:rsid w:val="004A7214"/>
    <w:rsid w:val="004B0263"/>
    <w:rsid w:val="004B144A"/>
    <w:rsid w:val="004B1C97"/>
    <w:rsid w:val="004B3B04"/>
    <w:rsid w:val="004B496B"/>
    <w:rsid w:val="004B731A"/>
    <w:rsid w:val="004C0A65"/>
    <w:rsid w:val="004C2FFF"/>
    <w:rsid w:val="004C636F"/>
    <w:rsid w:val="004C78CA"/>
    <w:rsid w:val="004D19BC"/>
    <w:rsid w:val="004D21E1"/>
    <w:rsid w:val="004D2BD3"/>
    <w:rsid w:val="004D3002"/>
    <w:rsid w:val="004E5FFD"/>
    <w:rsid w:val="004E7BEC"/>
    <w:rsid w:val="004F0674"/>
    <w:rsid w:val="004F1461"/>
    <w:rsid w:val="004F2558"/>
    <w:rsid w:val="00500E02"/>
    <w:rsid w:val="00501E32"/>
    <w:rsid w:val="005024B9"/>
    <w:rsid w:val="005053CF"/>
    <w:rsid w:val="005058D1"/>
    <w:rsid w:val="005070F3"/>
    <w:rsid w:val="00511A02"/>
    <w:rsid w:val="00511D00"/>
    <w:rsid w:val="005155DF"/>
    <w:rsid w:val="00516444"/>
    <w:rsid w:val="00521A96"/>
    <w:rsid w:val="005228B2"/>
    <w:rsid w:val="00522AA9"/>
    <w:rsid w:val="00522C33"/>
    <w:rsid w:val="00523B61"/>
    <w:rsid w:val="005311DC"/>
    <w:rsid w:val="00531923"/>
    <w:rsid w:val="005322AB"/>
    <w:rsid w:val="00534527"/>
    <w:rsid w:val="00537A4E"/>
    <w:rsid w:val="0054037C"/>
    <w:rsid w:val="00540D5E"/>
    <w:rsid w:val="0054200D"/>
    <w:rsid w:val="00542E9E"/>
    <w:rsid w:val="0054368A"/>
    <w:rsid w:val="005437E1"/>
    <w:rsid w:val="005444D9"/>
    <w:rsid w:val="00546B56"/>
    <w:rsid w:val="00552654"/>
    <w:rsid w:val="00555E22"/>
    <w:rsid w:val="00557012"/>
    <w:rsid w:val="005602D3"/>
    <w:rsid w:val="00560415"/>
    <w:rsid w:val="00561132"/>
    <w:rsid w:val="00563427"/>
    <w:rsid w:val="00567311"/>
    <w:rsid w:val="00567522"/>
    <w:rsid w:val="00567DEC"/>
    <w:rsid w:val="0057008D"/>
    <w:rsid w:val="00570A1D"/>
    <w:rsid w:val="00572ED8"/>
    <w:rsid w:val="00574DCB"/>
    <w:rsid w:val="0057637C"/>
    <w:rsid w:val="00576B10"/>
    <w:rsid w:val="00580D98"/>
    <w:rsid w:val="00584693"/>
    <w:rsid w:val="0058555C"/>
    <w:rsid w:val="00586C6D"/>
    <w:rsid w:val="00590BC2"/>
    <w:rsid w:val="00591B08"/>
    <w:rsid w:val="00592A18"/>
    <w:rsid w:val="00592D4C"/>
    <w:rsid w:val="005930BD"/>
    <w:rsid w:val="00594C42"/>
    <w:rsid w:val="00596199"/>
    <w:rsid w:val="00596820"/>
    <w:rsid w:val="005A0B1C"/>
    <w:rsid w:val="005A241B"/>
    <w:rsid w:val="005A2476"/>
    <w:rsid w:val="005A36FC"/>
    <w:rsid w:val="005A38BC"/>
    <w:rsid w:val="005A7458"/>
    <w:rsid w:val="005B32A3"/>
    <w:rsid w:val="005B3392"/>
    <w:rsid w:val="005B3DB3"/>
    <w:rsid w:val="005B4844"/>
    <w:rsid w:val="005B78E6"/>
    <w:rsid w:val="005B7D79"/>
    <w:rsid w:val="005C08D7"/>
    <w:rsid w:val="005C1854"/>
    <w:rsid w:val="005C455E"/>
    <w:rsid w:val="005C457E"/>
    <w:rsid w:val="005C4D71"/>
    <w:rsid w:val="005C7871"/>
    <w:rsid w:val="005C7E92"/>
    <w:rsid w:val="005D191C"/>
    <w:rsid w:val="005D1B1E"/>
    <w:rsid w:val="005D2A45"/>
    <w:rsid w:val="005D45E5"/>
    <w:rsid w:val="005D49A7"/>
    <w:rsid w:val="005E0028"/>
    <w:rsid w:val="005E190B"/>
    <w:rsid w:val="005E1DE3"/>
    <w:rsid w:val="005E4DB2"/>
    <w:rsid w:val="00600D9D"/>
    <w:rsid w:val="00600E56"/>
    <w:rsid w:val="00602365"/>
    <w:rsid w:val="00603B2C"/>
    <w:rsid w:val="006108FE"/>
    <w:rsid w:val="00611E90"/>
    <w:rsid w:val="006122D4"/>
    <w:rsid w:val="00613E06"/>
    <w:rsid w:val="00614D25"/>
    <w:rsid w:val="00624161"/>
    <w:rsid w:val="00625784"/>
    <w:rsid w:val="00625E3D"/>
    <w:rsid w:val="00626913"/>
    <w:rsid w:val="0063050F"/>
    <w:rsid w:val="0063190E"/>
    <w:rsid w:val="00631B9B"/>
    <w:rsid w:val="0063241F"/>
    <w:rsid w:val="00632736"/>
    <w:rsid w:val="0063394B"/>
    <w:rsid w:val="00634295"/>
    <w:rsid w:val="00636E91"/>
    <w:rsid w:val="00641256"/>
    <w:rsid w:val="006430B1"/>
    <w:rsid w:val="006448D1"/>
    <w:rsid w:val="006507B1"/>
    <w:rsid w:val="00650CF5"/>
    <w:rsid w:val="0065185C"/>
    <w:rsid w:val="0065437C"/>
    <w:rsid w:val="00657EE2"/>
    <w:rsid w:val="00660670"/>
    <w:rsid w:val="00660B7C"/>
    <w:rsid w:val="006618E7"/>
    <w:rsid w:val="006629C9"/>
    <w:rsid w:val="0066319F"/>
    <w:rsid w:val="0066456E"/>
    <w:rsid w:val="006645A7"/>
    <w:rsid w:val="0066537F"/>
    <w:rsid w:val="006657C5"/>
    <w:rsid w:val="00665F4D"/>
    <w:rsid w:val="0066612C"/>
    <w:rsid w:val="00667CF1"/>
    <w:rsid w:val="00671C4A"/>
    <w:rsid w:val="00671F81"/>
    <w:rsid w:val="00675C4C"/>
    <w:rsid w:val="00681EFE"/>
    <w:rsid w:val="006829F4"/>
    <w:rsid w:val="00686EFB"/>
    <w:rsid w:val="00687604"/>
    <w:rsid w:val="00690268"/>
    <w:rsid w:val="00691680"/>
    <w:rsid w:val="00691DAF"/>
    <w:rsid w:val="00691F5F"/>
    <w:rsid w:val="00692475"/>
    <w:rsid w:val="0069267D"/>
    <w:rsid w:val="006927B7"/>
    <w:rsid w:val="00694F05"/>
    <w:rsid w:val="00695FC8"/>
    <w:rsid w:val="00697A67"/>
    <w:rsid w:val="006A08E0"/>
    <w:rsid w:val="006A25B3"/>
    <w:rsid w:val="006A2B39"/>
    <w:rsid w:val="006A3507"/>
    <w:rsid w:val="006A3ED4"/>
    <w:rsid w:val="006A4D98"/>
    <w:rsid w:val="006A5077"/>
    <w:rsid w:val="006A77D3"/>
    <w:rsid w:val="006B0F04"/>
    <w:rsid w:val="006B28C1"/>
    <w:rsid w:val="006B5A6E"/>
    <w:rsid w:val="006B6A1F"/>
    <w:rsid w:val="006C0D12"/>
    <w:rsid w:val="006C17F0"/>
    <w:rsid w:val="006C1EAF"/>
    <w:rsid w:val="006C2249"/>
    <w:rsid w:val="006C489A"/>
    <w:rsid w:val="006C60C2"/>
    <w:rsid w:val="006C7231"/>
    <w:rsid w:val="006D03F4"/>
    <w:rsid w:val="006D0757"/>
    <w:rsid w:val="006D0CEF"/>
    <w:rsid w:val="006D595E"/>
    <w:rsid w:val="006D5BEB"/>
    <w:rsid w:val="006D6AC1"/>
    <w:rsid w:val="006E2E95"/>
    <w:rsid w:val="006E32C7"/>
    <w:rsid w:val="006E6A05"/>
    <w:rsid w:val="006F0310"/>
    <w:rsid w:val="006F11A0"/>
    <w:rsid w:val="006F1378"/>
    <w:rsid w:val="006F34D6"/>
    <w:rsid w:val="006F3E6B"/>
    <w:rsid w:val="006F5391"/>
    <w:rsid w:val="0070145B"/>
    <w:rsid w:val="007014BD"/>
    <w:rsid w:val="00702FD8"/>
    <w:rsid w:val="00704297"/>
    <w:rsid w:val="0070551E"/>
    <w:rsid w:val="007076A3"/>
    <w:rsid w:val="00707E04"/>
    <w:rsid w:val="00711787"/>
    <w:rsid w:val="00712A3E"/>
    <w:rsid w:val="00713B5C"/>
    <w:rsid w:val="0071434E"/>
    <w:rsid w:val="007145AF"/>
    <w:rsid w:val="007152B4"/>
    <w:rsid w:val="00721E41"/>
    <w:rsid w:val="00723197"/>
    <w:rsid w:val="00723466"/>
    <w:rsid w:val="0072387B"/>
    <w:rsid w:val="007260CA"/>
    <w:rsid w:val="0072719D"/>
    <w:rsid w:val="00730A0B"/>
    <w:rsid w:val="007314F7"/>
    <w:rsid w:val="00733DD6"/>
    <w:rsid w:val="00734367"/>
    <w:rsid w:val="00741343"/>
    <w:rsid w:val="00742D2E"/>
    <w:rsid w:val="0074322D"/>
    <w:rsid w:val="00743B24"/>
    <w:rsid w:val="007448A3"/>
    <w:rsid w:val="0074651A"/>
    <w:rsid w:val="00746A21"/>
    <w:rsid w:val="007478D0"/>
    <w:rsid w:val="00751598"/>
    <w:rsid w:val="00752223"/>
    <w:rsid w:val="00752A1C"/>
    <w:rsid w:val="0075309E"/>
    <w:rsid w:val="00754300"/>
    <w:rsid w:val="00755EE5"/>
    <w:rsid w:val="00756DEB"/>
    <w:rsid w:val="00761718"/>
    <w:rsid w:val="007617FF"/>
    <w:rsid w:val="00761D88"/>
    <w:rsid w:val="00762797"/>
    <w:rsid w:val="00763220"/>
    <w:rsid w:val="00763E9A"/>
    <w:rsid w:val="00764453"/>
    <w:rsid w:val="0076511E"/>
    <w:rsid w:val="007709C7"/>
    <w:rsid w:val="00770F18"/>
    <w:rsid w:val="00771647"/>
    <w:rsid w:val="00771A5B"/>
    <w:rsid w:val="00772959"/>
    <w:rsid w:val="00774826"/>
    <w:rsid w:val="007748B5"/>
    <w:rsid w:val="007778B3"/>
    <w:rsid w:val="00777A4B"/>
    <w:rsid w:val="00784D48"/>
    <w:rsid w:val="00785DDE"/>
    <w:rsid w:val="007871FE"/>
    <w:rsid w:val="00787CA0"/>
    <w:rsid w:val="007912DB"/>
    <w:rsid w:val="00792E95"/>
    <w:rsid w:val="0079391A"/>
    <w:rsid w:val="00794A12"/>
    <w:rsid w:val="00796902"/>
    <w:rsid w:val="00797B75"/>
    <w:rsid w:val="007A0267"/>
    <w:rsid w:val="007A0FA4"/>
    <w:rsid w:val="007A4BD7"/>
    <w:rsid w:val="007A696A"/>
    <w:rsid w:val="007A7DA7"/>
    <w:rsid w:val="007A7E7C"/>
    <w:rsid w:val="007B22CC"/>
    <w:rsid w:val="007B424F"/>
    <w:rsid w:val="007B4C79"/>
    <w:rsid w:val="007B52B2"/>
    <w:rsid w:val="007C228D"/>
    <w:rsid w:val="007C7A67"/>
    <w:rsid w:val="007C7DEA"/>
    <w:rsid w:val="007D05FF"/>
    <w:rsid w:val="007D1941"/>
    <w:rsid w:val="007D6F69"/>
    <w:rsid w:val="007E0EDA"/>
    <w:rsid w:val="007E2032"/>
    <w:rsid w:val="007E3C7D"/>
    <w:rsid w:val="007E6AF4"/>
    <w:rsid w:val="007E70B6"/>
    <w:rsid w:val="007E7AE1"/>
    <w:rsid w:val="007E7FCA"/>
    <w:rsid w:val="007F01C7"/>
    <w:rsid w:val="007F0F12"/>
    <w:rsid w:val="007F3071"/>
    <w:rsid w:val="007F3503"/>
    <w:rsid w:val="007F5375"/>
    <w:rsid w:val="007F6147"/>
    <w:rsid w:val="007F65FC"/>
    <w:rsid w:val="00800FB4"/>
    <w:rsid w:val="00801417"/>
    <w:rsid w:val="00801E18"/>
    <w:rsid w:val="00802434"/>
    <w:rsid w:val="00803F76"/>
    <w:rsid w:val="0080429F"/>
    <w:rsid w:val="008077C5"/>
    <w:rsid w:val="0080799C"/>
    <w:rsid w:val="00807FCF"/>
    <w:rsid w:val="008113D5"/>
    <w:rsid w:val="0081251A"/>
    <w:rsid w:val="008136CB"/>
    <w:rsid w:val="008202B0"/>
    <w:rsid w:val="008209DC"/>
    <w:rsid w:val="00822F1E"/>
    <w:rsid w:val="00823799"/>
    <w:rsid w:val="008239C1"/>
    <w:rsid w:val="00824862"/>
    <w:rsid w:val="00826793"/>
    <w:rsid w:val="00827AD8"/>
    <w:rsid w:val="00833B40"/>
    <w:rsid w:val="008347EC"/>
    <w:rsid w:val="00837188"/>
    <w:rsid w:val="0083770B"/>
    <w:rsid w:val="00841485"/>
    <w:rsid w:val="008429E4"/>
    <w:rsid w:val="008457AF"/>
    <w:rsid w:val="00845E32"/>
    <w:rsid w:val="00851096"/>
    <w:rsid w:val="00857B2C"/>
    <w:rsid w:val="00864725"/>
    <w:rsid w:val="00866FE1"/>
    <w:rsid w:val="0087149B"/>
    <w:rsid w:val="008730B9"/>
    <w:rsid w:val="00874495"/>
    <w:rsid w:val="008765D3"/>
    <w:rsid w:val="008804C3"/>
    <w:rsid w:val="008810D1"/>
    <w:rsid w:val="00882122"/>
    <w:rsid w:val="00882127"/>
    <w:rsid w:val="008826A9"/>
    <w:rsid w:val="00882AFE"/>
    <w:rsid w:val="00883C27"/>
    <w:rsid w:val="00890C4E"/>
    <w:rsid w:val="00893320"/>
    <w:rsid w:val="008935B0"/>
    <w:rsid w:val="0089391E"/>
    <w:rsid w:val="00893DAA"/>
    <w:rsid w:val="00895CA9"/>
    <w:rsid w:val="00897E86"/>
    <w:rsid w:val="008A38AF"/>
    <w:rsid w:val="008B0EF7"/>
    <w:rsid w:val="008B1B9C"/>
    <w:rsid w:val="008B2E79"/>
    <w:rsid w:val="008B69EE"/>
    <w:rsid w:val="008C02EB"/>
    <w:rsid w:val="008C1394"/>
    <w:rsid w:val="008C1D56"/>
    <w:rsid w:val="008C2245"/>
    <w:rsid w:val="008C2AE5"/>
    <w:rsid w:val="008C4E8F"/>
    <w:rsid w:val="008C5C40"/>
    <w:rsid w:val="008C625F"/>
    <w:rsid w:val="008C7F41"/>
    <w:rsid w:val="008D0E91"/>
    <w:rsid w:val="008D1E79"/>
    <w:rsid w:val="008D2239"/>
    <w:rsid w:val="008D2A35"/>
    <w:rsid w:val="008D36CA"/>
    <w:rsid w:val="008D53D4"/>
    <w:rsid w:val="008D63A0"/>
    <w:rsid w:val="008D66E4"/>
    <w:rsid w:val="008E0609"/>
    <w:rsid w:val="008E4C24"/>
    <w:rsid w:val="008E5A26"/>
    <w:rsid w:val="008E7486"/>
    <w:rsid w:val="008F02F1"/>
    <w:rsid w:val="008F0717"/>
    <w:rsid w:val="008F0C45"/>
    <w:rsid w:val="008F1D4A"/>
    <w:rsid w:val="008F40F7"/>
    <w:rsid w:val="008F61F9"/>
    <w:rsid w:val="00901344"/>
    <w:rsid w:val="00901526"/>
    <w:rsid w:val="00903482"/>
    <w:rsid w:val="00904053"/>
    <w:rsid w:val="00905EC9"/>
    <w:rsid w:val="00906E3D"/>
    <w:rsid w:val="009118BD"/>
    <w:rsid w:val="00911915"/>
    <w:rsid w:val="009121D2"/>
    <w:rsid w:val="009200D9"/>
    <w:rsid w:val="0092207E"/>
    <w:rsid w:val="00924391"/>
    <w:rsid w:val="009244F2"/>
    <w:rsid w:val="00925D0D"/>
    <w:rsid w:val="00926047"/>
    <w:rsid w:val="0092688A"/>
    <w:rsid w:val="00926CAD"/>
    <w:rsid w:val="00927801"/>
    <w:rsid w:val="009336E7"/>
    <w:rsid w:val="009343EC"/>
    <w:rsid w:val="00935DB5"/>
    <w:rsid w:val="0093692B"/>
    <w:rsid w:val="00940EE9"/>
    <w:rsid w:val="00940FFC"/>
    <w:rsid w:val="00941A78"/>
    <w:rsid w:val="00943616"/>
    <w:rsid w:val="00943D85"/>
    <w:rsid w:val="00945E34"/>
    <w:rsid w:val="009522EF"/>
    <w:rsid w:val="009524E7"/>
    <w:rsid w:val="0095574A"/>
    <w:rsid w:val="009558B1"/>
    <w:rsid w:val="00955D37"/>
    <w:rsid w:val="00956B61"/>
    <w:rsid w:val="00963BCF"/>
    <w:rsid w:val="009645B9"/>
    <w:rsid w:val="00965777"/>
    <w:rsid w:val="009658CF"/>
    <w:rsid w:val="00967520"/>
    <w:rsid w:val="00967869"/>
    <w:rsid w:val="0097040E"/>
    <w:rsid w:val="009709D0"/>
    <w:rsid w:val="009722CD"/>
    <w:rsid w:val="0097236E"/>
    <w:rsid w:val="0097361C"/>
    <w:rsid w:val="0097377F"/>
    <w:rsid w:val="00981267"/>
    <w:rsid w:val="00982E06"/>
    <w:rsid w:val="00983A04"/>
    <w:rsid w:val="00986161"/>
    <w:rsid w:val="00994158"/>
    <w:rsid w:val="00997900"/>
    <w:rsid w:val="009A0860"/>
    <w:rsid w:val="009A0B9B"/>
    <w:rsid w:val="009A1F6F"/>
    <w:rsid w:val="009A3D41"/>
    <w:rsid w:val="009A46C8"/>
    <w:rsid w:val="009A477F"/>
    <w:rsid w:val="009A7564"/>
    <w:rsid w:val="009A7ED7"/>
    <w:rsid w:val="009B12F9"/>
    <w:rsid w:val="009B18BB"/>
    <w:rsid w:val="009B1985"/>
    <w:rsid w:val="009B2B62"/>
    <w:rsid w:val="009B3E29"/>
    <w:rsid w:val="009B465F"/>
    <w:rsid w:val="009B4E23"/>
    <w:rsid w:val="009B5064"/>
    <w:rsid w:val="009B5A23"/>
    <w:rsid w:val="009B6679"/>
    <w:rsid w:val="009B7272"/>
    <w:rsid w:val="009C0883"/>
    <w:rsid w:val="009C0F45"/>
    <w:rsid w:val="009C1727"/>
    <w:rsid w:val="009C2542"/>
    <w:rsid w:val="009C3B6A"/>
    <w:rsid w:val="009C500A"/>
    <w:rsid w:val="009C5F3F"/>
    <w:rsid w:val="009D0AD1"/>
    <w:rsid w:val="009D0B76"/>
    <w:rsid w:val="009D2085"/>
    <w:rsid w:val="009D3161"/>
    <w:rsid w:val="009D71F1"/>
    <w:rsid w:val="009E1771"/>
    <w:rsid w:val="009E2B5B"/>
    <w:rsid w:val="009E2E93"/>
    <w:rsid w:val="009E3DC8"/>
    <w:rsid w:val="009E586F"/>
    <w:rsid w:val="009F00FC"/>
    <w:rsid w:val="009F03B1"/>
    <w:rsid w:val="009F1672"/>
    <w:rsid w:val="009F1E2A"/>
    <w:rsid w:val="009F432A"/>
    <w:rsid w:val="00A0423D"/>
    <w:rsid w:val="00A1201B"/>
    <w:rsid w:val="00A127DA"/>
    <w:rsid w:val="00A1365C"/>
    <w:rsid w:val="00A13988"/>
    <w:rsid w:val="00A15D53"/>
    <w:rsid w:val="00A20E27"/>
    <w:rsid w:val="00A21BE4"/>
    <w:rsid w:val="00A2347A"/>
    <w:rsid w:val="00A24024"/>
    <w:rsid w:val="00A240BB"/>
    <w:rsid w:val="00A24771"/>
    <w:rsid w:val="00A251CE"/>
    <w:rsid w:val="00A25512"/>
    <w:rsid w:val="00A30455"/>
    <w:rsid w:val="00A30A99"/>
    <w:rsid w:val="00A3308C"/>
    <w:rsid w:val="00A346AC"/>
    <w:rsid w:val="00A34D9D"/>
    <w:rsid w:val="00A3631E"/>
    <w:rsid w:val="00A3783A"/>
    <w:rsid w:val="00A41239"/>
    <w:rsid w:val="00A46FF0"/>
    <w:rsid w:val="00A47168"/>
    <w:rsid w:val="00A4793E"/>
    <w:rsid w:val="00A51562"/>
    <w:rsid w:val="00A51879"/>
    <w:rsid w:val="00A5680A"/>
    <w:rsid w:val="00A56828"/>
    <w:rsid w:val="00A56DF2"/>
    <w:rsid w:val="00A62687"/>
    <w:rsid w:val="00A63116"/>
    <w:rsid w:val="00A63F45"/>
    <w:rsid w:val="00A64DB8"/>
    <w:rsid w:val="00A65909"/>
    <w:rsid w:val="00A7476F"/>
    <w:rsid w:val="00A75917"/>
    <w:rsid w:val="00A76F47"/>
    <w:rsid w:val="00A77BB0"/>
    <w:rsid w:val="00A802F7"/>
    <w:rsid w:val="00A829D4"/>
    <w:rsid w:val="00A8394E"/>
    <w:rsid w:val="00A84242"/>
    <w:rsid w:val="00A855E6"/>
    <w:rsid w:val="00A918E8"/>
    <w:rsid w:val="00A93F61"/>
    <w:rsid w:val="00A946AD"/>
    <w:rsid w:val="00A9646D"/>
    <w:rsid w:val="00AA166B"/>
    <w:rsid w:val="00AA3B4A"/>
    <w:rsid w:val="00AA4C06"/>
    <w:rsid w:val="00AB3A5F"/>
    <w:rsid w:val="00AB418D"/>
    <w:rsid w:val="00AB7A48"/>
    <w:rsid w:val="00AC1BE2"/>
    <w:rsid w:val="00AC2D12"/>
    <w:rsid w:val="00AC2FEB"/>
    <w:rsid w:val="00AC3592"/>
    <w:rsid w:val="00AC4088"/>
    <w:rsid w:val="00AC6278"/>
    <w:rsid w:val="00AC62E6"/>
    <w:rsid w:val="00AD01C8"/>
    <w:rsid w:val="00AD050C"/>
    <w:rsid w:val="00AD164B"/>
    <w:rsid w:val="00AD1810"/>
    <w:rsid w:val="00AD1BCB"/>
    <w:rsid w:val="00AD1D4C"/>
    <w:rsid w:val="00AD2D5E"/>
    <w:rsid w:val="00AD43B1"/>
    <w:rsid w:val="00AD4F4A"/>
    <w:rsid w:val="00AD7A60"/>
    <w:rsid w:val="00AE4167"/>
    <w:rsid w:val="00AE561E"/>
    <w:rsid w:val="00AE5EBA"/>
    <w:rsid w:val="00AF115C"/>
    <w:rsid w:val="00AF5B66"/>
    <w:rsid w:val="00AF6F7D"/>
    <w:rsid w:val="00B01204"/>
    <w:rsid w:val="00B0217D"/>
    <w:rsid w:val="00B03369"/>
    <w:rsid w:val="00B048F0"/>
    <w:rsid w:val="00B05C65"/>
    <w:rsid w:val="00B06562"/>
    <w:rsid w:val="00B0740F"/>
    <w:rsid w:val="00B077FC"/>
    <w:rsid w:val="00B07ADF"/>
    <w:rsid w:val="00B12870"/>
    <w:rsid w:val="00B12E90"/>
    <w:rsid w:val="00B13E64"/>
    <w:rsid w:val="00B20C80"/>
    <w:rsid w:val="00B216BA"/>
    <w:rsid w:val="00B21D56"/>
    <w:rsid w:val="00B21ED5"/>
    <w:rsid w:val="00B228E0"/>
    <w:rsid w:val="00B231F7"/>
    <w:rsid w:val="00B24452"/>
    <w:rsid w:val="00B24949"/>
    <w:rsid w:val="00B253EC"/>
    <w:rsid w:val="00B25404"/>
    <w:rsid w:val="00B25E6B"/>
    <w:rsid w:val="00B2722F"/>
    <w:rsid w:val="00B334B7"/>
    <w:rsid w:val="00B40B87"/>
    <w:rsid w:val="00B4128C"/>
    <w:rsid w:val="00B42C01"/>
    <w:rsid w:val="00B449DD"/>
    <w:rsid w:val="00B44B03"/>
    <w:rsid w:val="00B5053B"/>
    <w:rsid w:val="00B51E6A"/>
    <w:rsid w:val="00B56479"/>
    <w:rsid w:val="00B567E8"/>
    <w:rsid w:val="00B60E6F"/>
    <w:rsid w:val="00B61C1F"/>
    <w:rsid w:val="00B63347"/>
    <w:rsid w:val="00B64EF8"/>
    <w:rsid w:val="00B727BD"/>
    <w:rsid w:val="00B72F49"/>
    <w:rsid w:val="00B73267"/>
    <w:rsid w:val="00B73654"/>
    <w:rsid w:val="00B7463E"/>
    <w:rsid w:val="00B76B37"/>
    <w:rsid w:val="00B77C95"/>
    <w:rsid w:val="00B77F2D"/>
    <w:rsid w:val="00B81597"/>
    <w:rsid w:val="00B81970"/>
    <w:rsid w:val="00B821CF"/>
    <w:rsid w:val="00B8314D"/>
    <w:rsid w:val="00B834A6"/>
    <w:rsid w:val="00B84419"/>
    <w:rsid w:val="00B86185"/>
    <w:rsid w:val="00B8736F"/>
    <w:rsid w:val="00B87AA1"/>
    <w:rsid w:val="00B906F6"/>
    <w:rsid w:val="00B912E0"/>
    <w:rsid w:val="00B94D2B"/>
    <w:rsid w:val="00B95087"/>
    <w:rsid w:val="00B9567F"/>
    <w:rsid w:val="00B975C9"/>
    <w:rsid w:val="00BA01F3"/>
    <w:rsid w:val="00BA17A4"/>
    <w:rsid w:val="00BA1CC6"/>
    <w:rsid w:val="00BA4105"/>
    <w:rsid w:val="00BA4AD7"/>
    <w:rsid w:val="00BA5CC0"/>
    <w:rsid w:val="00BA73B4"/>
    <w:rsid w:val="00BB0003"/>
    <w:rsid w:val="00BB2971"/>
    <w:rsid w:val="00BB3FDE"/>
    <w:rsid w:val="00BB5F7B"/>
    <w:rsid w:val="00BB7C94"/>
    <w:rsid w:val="00BD2BC8"/>
    <w:rsid w:val="00BD438D"/>
    <w:rsid w:val="00BD51E4"/>
    <w:rsid w:val="00BD54A1"/>
    <w:rsid w:val="00BD620F"/>
    <w:rsid w:val="00BD6C22"/>
    <w:rsid w:val="00BD6C5A"/>
    <w:rsid w:val="00BD6DF4"/>
    <w:rsid w:val="00BD6FE2"/>
    <w:rsid w:val="00BD7D04"/>
    <w:rsid w:val="00BE1E76"/>
    <w:rsid w:val="00BE224A"/>
    <w:rsid w:val="00BE34C9"/>
    <w:rsid w:val="00BE667F"/>
    <w:rsid w:val="00BE7AA1"/>
    <w:rsid w:val="00BF096F"/>
    <w:rsid w:val="00BF1D7C"/>
    <w:rsid w:val="00BF2192"/>
    <w:rsid w:val="00BF273F"/>
    <w:rsid w:val="00BF3AE4"/>
    <w:rsid w:val="00BF3E2A"/>
    <w:rsid w:val="00BF5F84"/>
    <w:rsid w:val="00BF7910"/>
    <w:rsid w:val="00C026D4"/>
    <w:rsid w:val="00C06BA8"/>
    <w:rsid w:val="00C06D54"/>
    <w:rsid w:val="00C11ADC"/>
    <w:rsid w:val="00C13066"/>
    <w:rsid w:val="00C1368C"/>
    <w:rsid w:val="00C220D0"/>
    <w:rsid w:val="00C24989"/>
    <w:rsid w:val="00C25369"/>
    <w:rsid w:val="00C301D7"/>
    <w:rsid w:val="00C309B3"/>
    <w:rsid w:val="00C324E2"/>
    <w:rsid w:val="00C32C97"/>
    <w:rsid w:val="00C33399"/>
    <w:rsid w:val="00C33EB9"/>
    <w:rsid w:val="00C369F8"/>
    <w:rsid w:val="00C37BE3"/>
    <w:rsid w:val="00C40197"/>
    <w:rsid w:val="00C43E22"/>
    <w:rsid w:val="00C462BC"/>
    <w:rsid w:val="00C46A11"/>
    <w:rsid w:val="00C518F3"/>
    <w:rsid w:val="00C53F79"/>
    <w:rsid w:val="00C551AB"/>
    <w:rsid w:val="00C55F07"/>
    <w:rsid w:val="00C57BF3"/>
    <w:rsid w:val="00C60D9A"/>
    <w:rsid w:val="00C619A7"/>
    <w:rsid w:val="00C63CE3"/>
    <w:rsid w:val="00C662B8"/>
    <w:rsid w:val="00C66980"/>
    <w:rsid w:val="00C730BD"/>
    <w:rsid w:val="00C74086"/>
    <w:rsid w:val="00C74297"/>
    <w:rsid w:val="00C75B5F"/>
    <w:rsid w:val="00C7758C"/>
    <w:rsid w:val="00C8347B"/>
    <w:rsid w:val="00C86C68"/>
    <w:rsid w:val="00C90757"/>
    <w:rsid w:val="00C9122F"/>
    <w:rsid w:val="00C92916"/>
    <w:rsid w:val="00C9358D"/>
    <w:rsid w:val="00C951F2"/>
    <w:rsid w:val="00CA02AB"/>
    <w:rsid w:val="00CA1451"/>
    <w:rsid w:val="00CA266A"/>
    <w:rsid w:val="00CA2C76"/>
    <w:rsid w:val="00CA4009"/>
    <w:rsid w:val="00CA653F"/>
    <w:rsid w:val="00CB082B"/>
    <w:rsid w:val="00CB3401"/>
    <w:rsid w:val="00CB3CAC"/>
    <w:rsid w:val="00CB3F1B"/>
    <w:rsid w:val="00CB42B3"/>
    <w:rsid w:val="00CB64DA"/>
    <w:rsid w:val="00CB64F1"/>
    <w:rsid w:val="00CB7556"/>
    <w:rsid w:val="00CB759D"/>
    <w:rsid w:val="00CC0D46"/>
    <w:rsid w:val="00CC13BE"/>
    <w:rsid w:val="00CC40C5"/>
    <w:rsid w:val="00CC4A2A"/>
    <w:rsid w:val="00CC670C"/>
    <w:rsid w:val="00CD0A6D"/>
    <w:rsid w:val="00CD1F9E"/>
    <w:rsid w:val="00CD62DA"/>
    <w:rsid w:val="00CD719D"/>
    <w:rsid w:val="00CE71CC"/>
    <w:rsid w:val="00CF099B"/>
    <w:rsid w:val="00CF0A22"/>
    <w:rsid w:val="00CF19EC"/>
    <w:rsid w:val="00CF4577"/>
    <w:rsid w:val="00CF471A"/>
    <w:rsid w:val="00D047CD"/>
    <w:rsid w:val="00D05F3A"/>
    <w:rsid w:val="00D060EB"/>
    <w:rsid w:val="00D06117"/>
    <w:rsid w:val="00D107C5"/>
    <w:rsid w:val="00D11129"/>
    <w:rsid w:val="00D11145"/>
    <w:rsid w:val="00D11EAE"/>
    <w:rsid w:val="00D122F6"/>
    <w:rsid w:val="00D12CB8"/>
    <w:rsid w:val="00D147F4"/>
    <w:rsid w:val="00D14BDB"/>
    <w:rsid w:val="00D1610F"/>
    <w:rsid w:val="00D20C38"/>
    <w:rsid w:val="00D2146C"/>
    <w:rsid w:val="00D26323"/>
    <w:rsid w:val="00D266BB"/>
    <w:rsid w:val="00D26E68"/>
    <w:rsid w:val="00D32300"/>
    <w:rsid w:val="00D3544F"/>
    <w:rsid w:val="00D36370"/>
    <w:rsid w:val="00D417AD"/>
    <w:rsid w:val="00D43A48"/>
    <w:rsid w:val="00D45148"/>
    <w:rsid w:val="00D501D4"/>
    <w:rsid w:val="00D50B20"/>
    <w:rsid w:val="00D536E8"/>
    <w:rsid w:val="00D55139"/>
    <w:rsid w:val="00D55208"/>
    <w:rsid w:val="00D57223"/>
    <w:rsid w:val="00D60B2E"/>
    <w:rsid w:val="00D60F7C"/>
    <w:rsid w:val="00D6229B"/>
    <w:rsid w:val="00D63674"/>
    <w:rsid w:val="00D6582A"/>
    <w:rsid w:val="00D65838"/>
    <w:rsid w:val="00D67DE0"/>
    <w:rsid w:val="00D70EDB"/>
    <w:rsid w:val="00D7292F"/>
    <w:rsid w:val="00D72AEF"/>
    <w:rsid w:val="00D77A13"/>
    <w:rsid w:val="00D81226"/>
    <w:rsid w:val="00D82E93"/>
    <w:rsid w:val="00D83A08"/>
    <w:rsid w:val="00D843B6"/>
    <w:rsid w:val="00D854EF"/>
    <w:rsid w:val="00D855D7"/>
    <w:rsid w:val="00D87DCF"/>
    <w:rsid w:val="00D90355"/>
    <w:rsid w:val="00D94ED5"/>
    <w:rsid w:val="00D95C61"/>
    <w:rsid w:val="00D979AA"/>
    <w:rsid w:val="00DA15C4"/>
    <w:rsid w:val="00DA3491"/>
    <w:rsid w:val="00DA4A5E"/>
    <w:rsid w:val="00DA4E37"/>
    <w:rsid w:val="00DA4E8F"/>
    <w:rsid w:val="00DA6B45"/>
    <w:rsid w:val="00DA6D42"/>
    <w:rsid w:val="00DB1F09"/>
    <w:rsid w:val="00DB5BD5"/>
    <w:rsid w:val="00DB738F"/>
    <w:rsid w:val="00DB75A2"/>
    <w:rsid w:val="00DB76AD"/>
    <w:rsid w:val="00DC0E83"/>
    <w:rsid w:val="00DC11B1"/>
    <w:rsid w:val="00DC1582"/>
    <w:rsid w:val="00DC37AD"/>
    <w:rsid w:val="00DD007B"/>
    <w:rsid w:val="00DD0E8C"/>
    <w:rsid w:val="00DD346F"/>
    <w:rsid w:val="00DD619A"/>
    <w:rsid w:val="00DE0B58"/>
    <w:rsid w:val="00DE3180"/>
    <w:rsid w:val="00DE5616"/>
    <w:rsid w:val="00DE59D3"/>
    <w:rsid w:val="00DE7CB6"/>
    <w:rsid w:val="00DF054A"/>
    <w:rsid w:val="00DF1FC2"/>
    <w:rsid w:val="00DF2181"/>
    <w:rsid w:val="00DF2248"/>
    <w:rsid w:val="00DF6288"/>
    <w:rsid w:val="00DF7797"/>
    <w:rsid w:val="00E0381D"/>
    <w:rsid w:val="00E038AC"/>
    <w:rsid w:val="00E046EE"/>
    <w:rsid w:val="00E04D44"/>
    <w:rsid w:val="00E051EB"/>
    <w:rsid w:val="00E05B12"/>
    <w:rsid w:val="00E0643F"/>
    <w:rsid w:val="00E0780E"/>
    <w:rsid w:val="00E11B47"/>
    <w:rsid w:val="00E1210E"/>
    <w:rsid w:val="00E12A19"/>
    <w:rsid w:val="00E12CA4"/>
    <w:rsid w:val="00E13478"/>
    <w:rsid w:val="00E137D9"/>
    <w:rsid w:val="00E13AF9"/>
    <w:rsid w:val="00E14513"/>
    <w:rsid w:val="00E14A18"/>
    <w:rsid w:val="00E14ABF"/>
    <w:rsid w:val="00E2206E"/>
    <w:rsid w:val="00E274DC"/>
    <w:rsid w:val="00E30548"/>
    <w:rsid w:val="00E3185C"/>
    <w:rsid w:val="00E32D25"/>
    <w:rsid w:val="00E3364A"/>
    <w:rsid w:val="00E3620F"/>
    <w:rsid w:val="00E40873"/>
    <w:rsid w:val="00E4093C"/>
    <w:rsid w:val="00E431CF"/>
    <w:rsid w:val="00E44890"/>
    <w:rsid w:val="00E505A6"/>
    <w:rsid w:val="00E5291C"/>
    <w:rsid w:val="00E54B89"/>
    <w:rsid w:val="00E54F7F"/>
    <w:rsid w:val="00E552BD"/>
    <w:rsid w:val="00E57472"/>
    <w:rsid w:val="00E60622"/>
    <w:rsid w:val="00E66B29"/>
    <w:rsid w:val="00E70594"/>
    <w:rsid w:val="00E72BA8"/>
    <w:rsid w:val="00E72D47"/>
    <w:rsid w:val="00E74BCC"/>
    <w:rsid w:val="00E74D55"/>
    <w:rsid w:val="00E75B10"/>
    <w:rsid w:val="00E77042"/>
    <w:rsid w:val="00E80C24"/>
    <w:rsid w:val="00E81185"/>
    <w:rsid w:val="00E816F2"/>
    <w:rsid w:val="00E81841"/>
    <w:rsid w:val="00E81E94"/>
    <w:rsid w:val="00E81FF8"/>
    <w:rsid w:val="00E831F6"/>
    <w:rsid w:val="00E83BBB"/>
    <w:rsid w:val="00E84C74"/>
    <w:rsid w:val="00E84F46"/>
    <w:rsid w:val="00E85157"/>
    <w:rsid w:val="00E85960"/>
    <w:rsid w:val="00E87006"/>
    <w:rsid w:val="00E87902"/>
    <w:rsid w:val="00E87A94"/>
    <w:rsid w:val="00E9029D"/>
    <w:rsid w:val="00E9347A"/>
    <w:rsid w:val="00EA026C"/>
    <w:rsid w:val="00EA50E8"/>
    <w:rsid w:val="00EA5998"/>
    <w:rsid w:val="00EA7D29"/>
    <w:rsid w:val="00EB03F2"/>
    <w:rsid w:val="00EB2013"/>
    <w:rsid w:val="00EB63DD"/>
    <w:rsid w:val="00EB6BC6"/>
    <w:rsid w:val="00EB6E46"/>
    <w:rsid w:val="00EB70C0"/>
    <w:rsid w:val="00EB7634"/>
    <w:rsid w:val="00EC0BE7"/>
    <w:rsid w:val="00EC2781"/>
    <w:rsid w:val="00EC2880"/>
    <w:rsid w:val="00EC3361"/>
    <w:rsid w:val="00EC36A4"/>
    <w:rsid w:val="00EC5F28"/>
    <w:rsid w:val="00EC7A4B"/>
    <w:rsid w:val="00ED130F"/>
    <w:rsid w:val="00ED2A29"/>
    <w:rsid w:val="00ED2DD4"/>
    <w:rsid w:val="00ED3891"/>
    <w:rsid w:val="00ED7999"/>
    <w:rsid w:val="00EE0D89"/>
    <w:rsid w:val="00EE1F35"/>
    <w:rsid w:val="00EE29D2"/>
    <w:rsid w:val="00EE46F5"/>
    <w:rsid w:val="00EE5631"/>
    <w:rsid w:val="00EE6E34"/>
    <w:rsid w:val="00EF1577"/>
    <w:rsid w:val="00EF2CBD"/>
    <w:rsid w:val="00EF353F"/>
    <w:rsid w:val="00EF461E"/>
    <w:rsid w:val="00EF7270"/>
    <w:rsid w:val="00F005F5"/>
    <w:rsid w:val="00F0117A"/>
    <w:rsid w:val="00F03ACB"/>
    <w:rsid w:val="00F06CEE"/>
    <w:rsid w:val="00F06E60"/>
    <w:rsid w:val="00F10735"/>
    <w:rsid w:val="00F12D35"/>
    <w:rsid w:val="00F1328B"/>
    <w:rsid w:val="00F1339C"/>
    <w:rsid w:val="00F149ED"/>
    <w:rsid w:val="00F150D4"/>
    <w:rsid w:val="00F15565"/>
    <w:rsid w:val="00F16342"/>
    <w:rsid w:val="00F17C78"/>
    <w:rsid w:val="00F17FC9"/>
    <w:rsid w:val="00F2448A"/>
    <w:rsid w:val="00F25670"/>
    <w:rsid w:val="00F272AE"/>
    <w:rsid w:val="00F2734A"/>
    <w:rsid w:val="00F32888"/>
    <w:rsid w:val="00F3294A"/>
    <w:rsid w:val="00F336AB"/>
    <w:rsid w:val="00F33FF1"/>
    <w:rsid w:val="00F36E1A"/>
    <w:rsid w:val="00F37C04"/>
    <w:rsid w:val="00F4077E"/>
    <w:rsid w:val="00F414AC"/>
    <w:rsid w:val="00F4196E"/>
    <w:rsid w:val="00F45D7C"/>
    <w:rsid w:val="00F4662F"/>
    <w:rsid w:val="00F509AC"/>
    <w:rsid w:val="00F54021"/>
    <w:rsid w:val="00F615F3"/>
    <w:rsid w:val="00F63DAE"/>
    <w:rsid w:val="00F656A2"/>
    <w:rsid w:val="00F66720"/>
    <w:rsid w:val="00F675DD"/>
    <w:rsid w:val="00F71324"/>
    <w:rsid w:val="00F71953"/>
    <w:rsid w:val="00F71BB1"/>
    <w:rsid w:val="00F76164"/>
    <w:rsid w:val="00F80D04"/>
    <w:rsid w:val="00F814A6"/>
    <w:rsid w:val="00F81C45"/>
    <w:rsid w:val="00F83298"/>
    <w:rsid w:val="00F84140"/>
    <w:rsid w:val="00F864E2"/>
    <w:rsid w:val="00F86637"/>
    <w:rsid w:val="00F92EFE"/>
    <w:rsid w:val="00F952E6"/>
    <w:rsid w:val="00FA0488"/>
    <w:rsid w:val="00FA10FE"/>
    <w:rsid w:val="00FA3FEF"/>
    <w:rsid w:val="00FA5D2A"/>
    <w:rsid w:val="00FA7966"/>
    <w:rsid w:val="00FB0832"/>
    <w:rsid w:val="00FB14A9"/>
    <w:rsid w:val="00FB3FDC"/>
    <w:rsid w:val="00FB69EF"/>
    <w:rsid w:val="00FB744C"/>
    <w:rsid w:val="00FB7AB5"/>
    <w:rsid w:val="00FC0225"/>
    <w:rsid w:val="00FC20CB"/>
    <w:rsid w:val="00FC358F"/>
    <w:rsid w:val="00FC47AD"/>
    <w:rsid w:val="00FC484F"/>
    <w:rsid w:val="00FC6BE1"/>
    <w:rsid w:val="00FC6F1D"/>
    <w:rsid w:val="00FD09AE"/>
    <w:rsid w:val="00FD09E4"/>
    <w:rsid w:val="00FD135E"/>
    <w:rsid w:val="00FD4D61"/>
    <w:rsid w:val="00FD76E7"/>
    <w:rsid w:val="00FD7B93"/>
    <w:rsid w:val="00FE1D99"/>
    <w:rsid w:val="00FE3C4F"/>
    <w:rsid w:val="00FE5DB5"/>
    <w:rsid w:val="00FE61BF"/>
    <w:rsid w:val="00FE6FA1"/>
    <w:rsid w:val="00FE7149"/>
    <w:rsid w:val="00FF0BD6"/>
    <w:rsid w:val="00FF42E8"/>
    <w:rsid w:val="00FF71C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0EA4CE"/>
  <w15:docId w15:val="{16A9B614-14FF-4B20-B9BA-A33B8F5A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N w:val="0"/>
      <w:textAlignment w:val="baseline"/>
    </w:pPr>
    <w:rPr>
      <w:kern w:val="3"/>
      <w:sz w:val="24"/>
      <w:szCs w:val="24"/>
      <w:lang w:val="en-GB" w:eastAsia="zh-CN" w:bidi="hi-IN"/>
    </w:rPr>
  </w:style>
  <w:style w:type="paragraph" w:styleId="Heading1">
    <w:name w:val="heading 1"/>
    <w:next w:val="Textbody"/>
    <w:autoRedefine/>
    <w:pPr>
      <w:widowControl w:val="0"/>
      <w:suppressLineNumbers/>
      <w:suppressAutoHyphens/>
      <w:autoSpaceDN w:val="0"/>
      <w:spacing w:after="567" w:line="360" w:lineRule="auto"/>
      <w:jc w:val="both"/>
      <w:textAlignment w:val="baseline"/>
      <w:outlineLvl w:val="0"/>
    </w:pPr>
    <w:rPr>
      <w:rFonts w:ascii="Liberation Sans" w:eastAsia="Liberation Sans" w:hAnsi="Liberation Sans" w:cs="Liberation Sans"/>
      <w:b/>
      <w:bCs/>
      <w:kern w:val="3"/>
      <w:sz w:val="44"/>
      <w:szCs w:val="24"/>
      <w:lang w:eastAsia="zh-CN" w:bidi="hi-IN"/>
    </w:rPr>
  </w:style>
  <w:style w:type="paragraph" w:styleId="Heading2">
    <w:name w:val="heading 2"/>
    <w:basedOn w:val="Heading3"/>
    <w:next w:val="Textbody"/>
    <w:autoRedefine/>
    <w:pPr>
      <w:snapToGrid w:val="0"/>
      <w:ind w:left="57"/>
      <w:outlineLvl w:val="1"/>
    </w:pPr>
    <w:rPr>
      <w:i/>
      <w:iCs/>
      <w:sz w:val="36"/>
      <w:szCs w:val="36"/>
    </w:rPr>
  </w:style>
  <w:style w:type="paragraph" w:styleId="Heading3">
    <w:name w:val="heading 3"/>
    <w:next w:val="Textbody"/>
    <w:autoRedefine/>
    <w:pPr>
      <w:widowControl w:val="0"/>
      <w:autoSpaceDN w:val="0"/>
      <w:spacing w:before="567" w:after="567" w:line="360" w:lineRule="auto"/>
      <w:jc w:val="both"/>
      <w:textAlignment w:val="baseline"/>
      <w:outlineLvl w:val="2"/>
    </w:pPr>
    <w:rPr>
      <w:rFonts w:ascii="Liberation Sans" w:eastAsia="Liberation Sans" w:hAnsi="Liberation Sans" w:cs="Liberation Sans"/>
      <w:b/>
      <w:bCs/>
      <w:kern w:val="3"/>
      <w:lang w:eastAsia="zh-CN" w:bidi="hi-IN"/>
    </w:rPr>
  </w:style>
  <w:style w:type="paragraph" w:styleId="Heading4">
    <w:name w:val="heading 4"/>
    <w:basedOn w:val="Heading"/>
    <w:next w:val="Textbody"/>
    <w:pPr>
      <w:numPr>
        <w:ilvl w:val="3"/>
        <w:numId w:val="1"/>
      </w:numPr>
      <w:spacing w:before="567" w:after="567" w:line="360" w:lineRule="auto"/>
      <w:jc w:val="both"/>
      <w:outlineLvl w:val="3"/>
    </w:pPr>
    <w:rPr>
      <w:rFonts w:eastAsia="Arial" w:cs="Arial"/>
      <w:bCs/>
      <w:i/>
      <w:iCs/>
      <w:sz w:val="30"/>
    </w:rPr>
  </w:style>
  <w:style w:type="paragraph" w:styleId="Heading5">
    <w:name w:val="heading 5"/>
    <w:basedOn w:val="Heading"/>
    <w:next w:val="Textbody"/>
    <w:pPr>
      <w:numPr>
        <w:ilvl w:val="4"/>
        <w:numId w:val="1"/>
      </w:numPr>
      <w:spacing w:before="567" w:after="567" w:line="360" w:lineRule="auto"/>
      <w:jc w:val="both"/>
      <w:outlineLvl w:val="4"/>
    </w:pPr>
    <w:rPr>
      <w:rFonts w:ascii="Liberation Sans" w:eastAsia="Liberation Sans" w:hAnsi="Liberation Sans" w:cs="Liberation Sans"/>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basedOn w:val="NoList"/>
    <w:pPr>
      <w:numPr>
        <w:numId w:val="1"/>
      </w:numPr>
    </w:pPr>
  </w:style>
  <w:style w:type="paragraph" w:customStyle="1" w:styleId="Standard1">
    <w:name w:val="Standard1"/>
    <w:pPr>
      <w:widowControl w:val="0"/>
      <w:suppressAutoHyphens/>
      <w:autoSpaceDN w:val="0"/>
      <w:spacing w:line="480" w:lineRule="auto"/>
      <w:textAlignment w:val="baseline"/>
    </w:pPr>
    <w:rPr>
      <w:rFonts w:ascii="Liberation Sans" w:eastAsia="Liberation Sans" w:hAnsi="Liberation Sans" w:cs="Liberation Sans"/>
      <w:kern w:val="3"/>
      <w:sz w:val="24"/>
      <w:szCs w:val="24"/>
      <w:lang w:eastAsia="zh-CN" w:bidi="hi-IN"/>
    </w:rPr>
  </w:style>
  <w:style w:type="paragraph" w:customStyle="1" w:styleId="Heading">
    <w:name w:val="Heading"/>
    <w:basedOn w:val="Standard1"/>
    <w:next w:val="Textbody"/>
    <w:pPr>
      <w:keepNext/>
      <w:spacing w:before="578" w:after="799"/>
    </w:pPr>
    <w:rPr>
      <w:rFonts w:ascii="Arial" w:eastAsia="DejaVu Sans" w:hAnsi="Arial" w:cs="Lohit Hindi"/>
      <w:b/>
      <w:sz w:val="44"/>
      <w:szCs w:val="28"/>
    </w:rPr>
  </w:style>
  <w:style w:type="paragraph" w:customStyle="1" w:styleId="Textbody">
    <w:name w:val="Text body"/>
    <w:basedOn w:val="Standard1"/>
    <w:pPr>
      <w:spacing w:after="120" w:line="360" w:lineRule="auto"/>
      <w:jc w:val="both"/>
    </w:pPr>
    <w:rPr>
      <w:rFonts w:ascii="Arial" w:eastAsia="Arial" w:hAnsi="Arial" w:cs="Arial"/>
    </w:rPr>
  </w:style>
  <w:style w:type="paragraph" w:styleId="List">
    <w:name w:val="List"/>
    <w:basedOn w:val="Textbody"/>
    <w:rPr>
      <w:rFonts w:cs="Lohit Hindi"/>
    </w:rPr>
  </w:style>
  <w:style w:type="paragraph" w:styleId="Caption">
    <w:name w:val="caption"/>
    <w:basedOn w:val="Standard1"/>
    <w:uiPriority w:val="35"/>
    <w:qFormat/>
    <w:pPr>
      <w:suppressLineNumbers/>
      <w:spacing w:before="120" w:after="120"/>
    </w:pPr>
    <w:rPr>
      <w:rFonts w:cs="Lohit Hindi"/>
      <w:i/>
      <w:iCs/>
    </w:rPr>
  </w:style>
  <w:style w:type="paragraph" w:customStyle="1" w:styleId="Index">
    <w:name w:val="Index"/>
    <w:basedOn w:val="Standard1"/>
    <w:pPr>
      <w:suppressLineNumbers/>
      <w:spacing w:line="360" w:lineRule="auto"/>
    </w:pPr>
    <w:rPr>
      <w:rFonts w:cs="Lohit Hindi"/>
    </w:rPr>
  </w:style>
  <w:style w:type="paragraph" w:customStyle="1" w:styleId="ContentsHeading">
    <w:name w:val="Contents Heading"/>
    <w:basedOn w:val="Heading"/>
    <w:pPr>
      <w:suppressLineNumbers/>
      <w:spacing w:before="0" w:after="283" w:line="360" w:lineRule="auto"/>
    </w:pPr>
    <w:rPr>
      <w:rFonts w:eastAsia="Arial" w:cs="Arial"/>
      <w:bCs/>
      <w:szCs w:val="32"/>
    </w:rPr>
  </w:style>
  <w:style w:type="paragraph" w:customStyle="1" w:styleId="Contents1">
    <w:name w:val="Contents 1"/>
    <w:basedOn w:val="Index"/>
    <w:pPr>
      <w:tabs>
        <w:tab w:val="left" w:leader="dot" w:pos="9638"/>
      </w:tabs>
    </w:pPr>
    <w:rPr>
      <w:rFonts w:ascii="Arial" w:eastAsia="Arial" w:hAnsi="Arial" w:cs="Arial"/>
      <w:b/>
    </w:rPr>
  </w:style>
  <w:style w:type="paragraph" w:customStyle="1" w:styleId="Contents2">
    <w:name w:val="Contents 2"/>
    <w:basedOn w:val="Index"/>
    <w:pPr>
      <w:tabs>
        <w:tab w:val="left" w:leader="dot" w:pos="9355"/>
      </w:tabs>
    </w:pPr>
    <w:rPr>
      <w:rFonts w:ascii="Arial" w:eastAsia="Arial" w:hAnsi="Arial" w:cs="Arial"/>
    </w:rPr>
  </w:style>
  <w:style w:type="paragraph" w:customStyle="1" w:styleId="Contents3">
    <w:name w:val="Contents 3"/>
    <w:basedOn w:val="Index"/>
    <w:pPr>
      <w:tabs>
        <w:tab w:val="right" w:leader="dot" w:pos="9072"/>
      </w:tabs>
    </w:pPr>
    <w:rPr>
      <w:rFonts w:ascii="Arial" w:eastAsia="Arial" w:hAnsi="Arial" w:cs="Arial"/>
    </w:rPr>
  </w:style>
  <w:style w:type="paragraph" w:customStyle="1" w:styleId="Contents4">
    <w:name w:val="Contents 4"/>
    <w:basedOn w:val="Index"/>
    <w:pPr>
      <w:tabs>
        <w:tab w:val="right" w:leader="dot" w:pos="8789"/>
      </w:tabs>
    </w:pPr>
    <w:rPr>
      <w:rFonts w:ascii="Arial" w:eastAsia="Arial" w:hAnsi="Arial" w:cs="Arial"/>
    </w:rPr>
  </w:style>
  <w:style w:type="paragraph" w:customStyle="1" w:styleId="Illustration">
    <w:name w:val="Illustration"/>
    <w:basedOn w:val="Caption"/>
    <w:pPr>
      <w:jc w:val="both"/>
    </w:pPr>
  </w:style>
  <w:style w:type="paragraph" w:customStyle="1" w:styleId="Framecontents">
    <w:name w:val="Frame contents"/>
    <w:basedOn w:val="Textbody"/>
  </w:style>
  <w:style w:type="paragraph" w:styleId="Footer">
    <w:name w:val="footer"/>
    <w:basedOn w:val="Standard1"/>
    <w:link w:val="FooterChar"/>
    <w:uiPriority w:val="99"/>
    <w:pPr>
      <w:suppressLineNumbers/>
      <w:tabs>
        <w:tab w:val="center" w:pos="4819"/>
        <w:tab w:val="right" w:pos="9638"/>
      </w:tabs>
    </w:pPr>
  </w:style>
  <w:style w:type="paragraph" w:customStyle="1" w:styleId="Table">
    <w:name w:val="Table"/>
    <w:basedOn w:val="Caption"/>
  </w:style>
  <w:style w:type="paragraph" w:customStyle="1" w:styleId="IllustrationIndexHeading">
    <w:name w:val="Illustration Index Heading"/>
    <w:basedOn w:val="Heading1"/>
    <w:autoRedefine/>
    <w:pPr>
      <w:spacing w:after="0"/>
    </w:pPr>
    <w:rPr>
      <w:szCs w:val="32"/>
    </w:rPr>
  </w:style>
  <w:style w:type="paragraph" w:customStyle="1" w:styleId="IllustrationIndex1">
    <w:name w:val="Illustration Index 1"/>
    <w:basedOn w:val="Index"/>
    <w:pPr>
      <w:tabs>
        <w:tab w:val="right" w:leader="dot" w:pos="9638"/>
      </w:tabs>
      <w:spacing w:after="283"/>
    </w:pPr>
    <w:rPr>
      <w:rFonts w:ascii="Arial" w:eastAsia="Arial" w:hAnsi="Arial" w:cs="Arial"/>
    </w:rPr>
  </w:style>
  <w:style w:type="paragraph" w:customStyle="1" w:styleId="BibliographyHeading">
    <w:name w:val="Bibliography Heading"/>
    <w:basedOn w:val="Heading"/>
    <w:pPr>
      <w:suppressLineNumbers/>
      <w:spacing w:before="0" w:after="0"/>
    </w:pPr>
    <w:rPr>
      <w:bCs/>
      <w:sz w:val="32"/>
      <w:szCs w:val="32"/>
    </w:rPr>
  </w:style>
  <w:style w:type="paragraph" w:customStyle="1" w:styleId="Tableindexheading">
    <w:name w:val="Table index heading"/>
    <w:basedOn w:val="Heading1"/>
    <w:pPr>
      <w:spacing w:after="0"/>
    </w:pPr>
    <w:rPr>
      <w:szCs w:val="32"/>
    </w:rPr>
  </w:style>
  <w:style w:type="paragraph" w:customStyle="1" w:styleId="Tableindex1">
    <w:name w:val="Table index 1"/>
    <w:basedOn w:val="Numbering1"/>
    <w:pPr>
      <w:tabs>
        <w:tab w:val="right" w:leader="dot" w:pos="9638"/>
      </w:tabs>
      <w:spacing w:after="283"/>
    </w:pPr>
    <w:rPr>
      <w:rFonts w:ascii="Liberation Sans" w:eastAsia="Liberation Sans" w:hAnsi="Liberation Sans" w:cs="Liberation Sans"/>
    </w:rPr>
  </w:style>
  <w:style w:type="paragraph" w:customStyle="1" w:styleId="Bibliography1">
    <w:name w:val="Bibliography 1"/>
    <w:basedOn w:val="Index"/>
    <w:autoRedefine/>
    <w:pPr>
      <w:tabs>
        <w:tab w:val="right" w:leader="dot" w:pos="9638"/>
      </w:tabs>
    </w:pPr>
    <w:rPr>
      <w:rFonts w:ascii="Arial" w:eastAsia="Arial" w:hAnsi="Arial" w:cs="Arial"/>
      <w:sz w:val="32"/>
      <w:szCs w:val="32"/>
    </w:rPr>
  </w:style>
  <w:style w:type="paragraph" w:customStyle="1" w:styleId="ListContents">
    <w:name w:val="List Contents"/>
    <w:basedOn w:val="Standard1"/>
    <w:pPr>
      <w:ind w:left="567"/>
    </w:pPr>
    <w:rPr>
      <w:rFonts w:ascii="Arial" w:eastAsia="Arial" w:hAnsi="Arial" w:cs="Arial"/>
    </w:rPr>
  </w:style>
  <w:style w:type="paragraph" w:customStyle="1" w:styleId="ListHeading">
    <w:name w:val="List Heading"/>
    <w:basedOn w:val="Standard1"/>
    <w:next w:val="ListContents"/>
  </w:style>
  <w:style w:type="paragraph" w:customStyle="1" w:styleId="Text">
    <w:name w:val="Text"/>
    <w:basedOn w:val="Caption"/>
  </w:style>
  <w:style w:type="paragraph" w:styleId="IndexHeading">
    <w:name w:val="index heading"/>
    <w:basedOn w:val="Heading"/>
    <w:pPr>
      <w:suppressLineNumbers/>
      <w:spacing w:before="0" w:after="0"/>
    </w:pPr>
    <w:rPr>
      <w:bCs/>
      <w:sz w:val="32"/>
      <w:szCs w:val="32"/>
    </w:rPr>
  </w:style>
  <w:style w:type="paragraph" w:customStyle="1" w:styleId="Objectindexheading">
    <w:name w:val="Object index heading"/>
    <w:basedOn w:val="Heading"/>
    <w:pPr>
      <w:suppressLineNumbers/>
      <w:spacing w:before="0" w:after="0"/>
    </w:pPr>
    <w:rPr>
      <w:bCs/>
      <w:sz w:val="32"/>
      <w:szCs w:val="32"/>
    </w:rPr>
  </w:style>
  <w:style w:type="paragraph" w:customStyle="1" w:styleId="Objectindex1">
    <w:name w:val="Object index 1"/>
    <w:basedOn w:val="Index"/>
    <w:pPr>
      <w:tabs>
        <w:tab w:val="right" w:leader="dot" w:pos="9638"/>
      </w:tabs>
    </w:pPr>
  </w:style>
  <w:style w:type="paragraph" w:customStyle="1" w:styleId="Firstlineindent">
    <w:name w:val="First line indent"/>
    <w:basedOn w:val="Textbody"/>
    <w:pPr>
      <w:spacing w:after="0"/>
      <w:ind w:firstLine="283"/>
    </w:pPr>
  </w:style>
  <w:style w:type="paragraph" w:customStyle="1" w:styleId="Formel">
    <w:name w:val="Formel"/>
    <w:basedOn w:val="Firstlineindent"/>
    <w:next w:val="Textbody"/>
    <w:pPr>
      <w:keepLines/>
      <w:tabs>
        <w:tab w:val="right" w:pos="9071"/>
      </w:tabs>
      <w:spacing w:before="238" w:after="238"/>
      <w:ind w:left="567" w:right="1814" w:firstLine="0"/>
    </w:pPr>
  </w:style>
  <w:style w:type="paragraph" w:customStyle="1" w:styleId="Heading10">
    <w:name w:val="Heading 10"/>
    <w:basedOn w:val="Heading"/>
    <w:next w:val="Textbody"/>
    <w:rPr>
      <w:bCs/>
    </w:rPr>
  </w:style>
  <w:style w:type="paragraph" w:styleId="Header">
    <w:name w:val="header"/>
    <w:basedOn w:val="Standard1"/>
    <w:pPr>
      <w:suppressLineNumbers/>
      <w:tabs>
        <w:tab w:val="center" w:pos="4819"/>
        <w:tab w:val="right" w:pos="9638"/>
      </w:tabs>
    </w:pPr>
  </w:style>
  <w:style w:type="paragraph" w:customStyle="1" w:styleId="TableContents">
    <w:name w:val="Table Contents"/>
    <w:basedOn w:val="Standard1"/>
    <w:pPr>
      <w:suppressLineNumbers/>
    </w:pPr>
    <w:rPr>
      <w:rFonts w:ascii="Arial" w:eastAsia="Arial" w:hAnsi="Arial" w:cs="Arial"/>
    </w:rPr>
  </w:style>
  <w:style w:type="paragraph" w:customStyle="1" w:styleId="TableHeading">
    <w:name w:val="Table Heading"/>
    <w:basedOn w:val="TableContents"/>
    <w:pPr>
      <w:jc w:val="center"/>
    </w:pPr>
    <w:rPr>
      <w:b/>
      <w:bCs/>
    </w:rPr>
  </w:style>
  <w:style w:type="paragraph" w:customStyle="1" w:styleId="Figure">
    <w:name w:val="Figure"/>
    <w:basedOn w:val="Caption"/>
    <w:pPr>
      <w:spacing w:line="360" w:lineRule="auto"/>
    </w:pPr>
    <w:rPr>
      <w:rFonts w:ascii="Arial" w:eastAsia="Arial" w:hAnsi="Arial" w:cs="Arial"/>
      <w:sz w:val="21"/>
    </w:rPr>
  </w:style>
  <w:style w:type="paragraph" w:customStyle="1" w:styleId="Tab">
    <w:name w:val="Tab."/>
    <w:basedOn w:val="Caption"/>
    <w:pPr>
      <w:spacing w:line="360" w:lineRule="auto"/>
    </w:pPr>
    <w:rPr>
      <w:rFonts w:ascii="Arial" w:eastAsia="Arial" w:hAnsi="Arial" w:cs="Arial"/>
      <w:sz w:val="21"/>
    </w:rPr>
  </w:style>
  <w:style w:type="paragraph" w:customStyle="1" w:styleId="Quotations">
    <w:name w:val="Quotations"/>
    <w:basedOn w:val="Standard1"/>
    <w:pPr>
      <w:spacing w:after="283"/>
      <w:ind w:left="567" w:right="567"/>
    </w:pPr>
  </w:style>
  <w:style w:type="paragraph" w:styleId="Title">
    <w:name w:val="Title"/>
    <w:basedOn w:val="Heading"/>
    <w:next w:val="Textbody"/>
    <w:pPr>
      <w:jc w:val="center"/>
    </w:pPr>
    <w:rPr>
      <w:bCs/>
      <w:sz w:val="56"/>
      <w:szCs w:val="56"/>
    </w:rPr>
  </w:style>
  <w:style w:type="paragraph" w:styleId="Subtitle">
    <w:name w:val="Subtitle"/>
    <w:basedOn w:val="Heading"/>
    <w:next w:val="Textbody"/>
    <w:pPr>
      <w:spacing w:before="60" w:after="120"/>
      <w:jc w:val="center"/>
    </w:pPr>
    <w:rPr>
      <w:sz w:val="36"/>
      <w:szCs w:val="36"/>
    </w:rPr>
  </w:style>
  <w:style w:type="paragraph" w:customStyle="1" w:styleId="Contents9">
    <w:name w:val="Contents 9"/>
    <w:basedOn w:val="Index"/>
    <w:pPr>
      <w:tabs>
        <w:tab w:val="right" w:leader="dot" w:pos="9638"/>
      </w:tabs>
      <w:ind w:left="2264"/>
    </w:pPr>
    <w:rPr>
      <w:rFonts w:ascii="Arial" w:eastAsia="Arial" w:hAnsi="Arial" w:cs="Arial"/>
    </w:rPr>
  </w:style>
  <w:style w:type="paragraph" w:customStyle="1" w:styleId="Contents10">
    <w:name w:val="Contents 10"/>
    <w:basedOn w:val="Index"/>
    <w:pPr>
      <w:tabs>
        <w:tab w:val="right" w:leader="dot" w:pos="9638"/>
      </w:tabs>
      <w:ind w:left="2547"/>
    </w:pPr>
    <w:rPr>
      <w:rFonts w:ascii="Arial" w:eastAsia="Arial" w:hAnsi="Arial" w:cs="Arial"/>
    </w:rPr>
  </w:style>
  <w:style w:type="paragraph" w:customStyle="1" w:styleId="Contents8">
    <w:name w:val="Contents 8"/>
    <w:basedOn w:val="Index"/>
    <w:pPr>
      <w:tabs>
        <w:tab w:val="right" w:leader="dot" w:pos="9638"/>
      </w:tabs>
      <w:ind w:left="1981"/>
    </w:pPr>
    <w:rPr>
      <w:rFonts w:ascii="Arial" w:eastAsia="Arial" w:hAnsi="Arial" w:cs="Arial"/>
    </w:rPr>
  </w:style>
  <w:style w:type="paragraph" w:customStyle="1" w:styleId="Contents7">
    <w:name w:val="Contents 7"/>
    <w:basedOn w:val="Index"/>
    <w:pPr>
      <w:tabs>
        <w:tab w:val="right" w:leader="dot" w:pos="9638"/>
      </w:tabs>
      <w:ind w:left="1698"/>
    </w:pPr>
    <w:rPr>
      <w:rFonts w:ascii="Arial" w:eastAsia="Arial" w:hAnsi="Arial" w:cs="Arial"/>
    </w:rPr>
  </w:style>
  <w:style w:type="paragraph" w:customStyle="1" w:styleId="Contents6">
    <w:name w:val="Contents 6"/>
    <w:basedOn w:val="Index"/>
    <w:pPr>
      <w:tabs>
        <w:tab w:val="right" w:leader="dot" w:pos="9638"/>
      </w:tabs>
      <w:ind w:left="1415"/>
    </w:pPr>
    <w:rPr>
      <w:rFonts w:ascii="Arial" w:eastAsia="Arial" w:hAnsi="Arial" w:cs="Arial"/>
    </w:rPr>
  </w:style>
  <w:style w:type="paragraph" w:customStyle="1" w:styleId="Contents5">
    <w:name w:val="Contents 5"/>
    <w:basedOn w:val="Index"/>
    <w:pPr>
      <w:tabs>
        <w:tab w:val="right" w:leader="dot" w:pos="8506"/>
      </w:tabs>
    </w:pPr>
    <w:rPr>
      <w:rFonts w:ascii="Arial" w:eastAsia="Arial" w:hAnsi="Arial" w:cs="Arial"/>
    </w:rPr>
  </w:style>
  <w:style w:type="paragraph" w:customStyle="1" w:styleId="WEEM3Address">
    <w:name w:val="WEEM 3 Address"/>
    <w:basedOn w:val="Standard1"/>
    <w:pPr>
      <w:spacing w:after="240"/>
      <w:jc w:val="center"/>
    </w:pPr>
    <w:rPr>
      <w:rFonts w:eastAsia="Calibri" w:cs="Times New Roman"/>
      <w:i/>
      <w:sz w:val="22"/>
    </w:rPr>
  </w:style>
  <w:style w:type="paragraph" w:customStyle="1" w:styleId="Unbenannt1">
    <w:name w:val="Unbenannt1"/>
    <w:basedOn w:val="Heading3"/>
  </w:style>
  <w:style w:type="paragraph" w:customStyle="1" w:styleId="Numbering1">
    <w:name w:val="Numbering 1"/>
    <w:basedOn w:val="List"/>
  </w:style>
  <w:style w:type="paragraph" w:customStyle="1" w:styleId="Numbering1Cont">
    <w:name w:val="Numbering 1 Cont."/>
    <w:basedOn w:val="List"/>
  </w:style>
  <w:style w:type="paragraph" w:customStyle="1" w:styleId="Numbering1End">
    <w:name w:val="Numbering 1 End"/>
    <w:basedOn w:val="List"/>
  </w:style>
  <w:style w:type="paragraph" w:customStyle="1" w:styleId="Numbering1Start">
    <w:name w:val="Numbering 1 Start"/>
    <w:basedOn w:val="List"/>
  </w:style>
  <w:style w:type="paragraph" w:customStyle="1" w:styleId="NummernkreisFormel">
    <w:name w:val="Nummernkreis_Formel"/>
    <w:basedOn w:val="Caption"/>
  </w:style>
  <w:style w:type="paragraph" w:customStyle="1" w:styleId="Sender">
    <w:name w:val="Sender"/>
    <w:basedOn w:val="Standard1"/>
  </w:style>
  <w:style w:type="paragraph" w:customStyle="1" w:styleId="ohnenummer">
    <w:name w:val="ohne nummer"/>
    <w:basedOn w:val="Heading1"/>
  </w:style>
  <w:style w:type="paragraph" w:customStyle="1" w:styleId="ohnenummer2">
    <w:name w:val="ohne nummer 2"/>
    <w:basedOn w:val="Tableindexheading"/>
  </w:style>
  <w:style w:type="paragraph" w:customStyle="1" w:styleId="ohnenummer3">
    <w:name w:val="ohne nummer 3"/>
    <w:basedOn w:val="IllustrationIndexHeading"/>
  </w:style>
  <w:style w:type="paragraph" w:customStyle="1" w:styleId="List1">
    <w:name w:val="List 1"/>
    <w:basedOn w:val="List"/>
  </w:style>
  <w:style w:type="paragraph" w:customStyle="1" w:styleId="List1Start">
    <w:name w:val="List 1 Start"/>
    <w:basedOn w:val="List"/>
  </w:style>
  <w:style w:type="paragraph" w:customStyle="1" w:styleId="Default">
    <w:name w:val="Default"/>
    <w:pPr>
      <w:suppressAutoHyphens/>
      <w:autoSpaceDN w:val="0"/>
      <w:textAlignment w:val="baseline"/>
    </w:pPr>
    <w:rPr>
      <w:rFonts w:ascii="FreeSans" w:eastAsia="DejaVu Sans" w:hAnsi="FreeSans" w:cs="Liberation Sans"/>
      <w:color w:val="000000"/>
      <w:kern w:val="3"/>
      <w:sz w:val="36"/>
      <w:szCs w:val="24"/>
      <w:lang w:eastAsia="zh-CN" w:bidi="hi-IN"/>
    </w:rPr>
  </w:style>
  <w:style w:type="paragraph" w:customStyle="1" w:styleId="Objectwitharrow">
    <w:name w:val="Object with arrow"/>
    <w:basedOn w:val="Default"/>
    <w:rPr>
      <w:rFonts w:eastAsia="FreeSans" w:cs="FreeSans"/>
    </w:rPr>
  </w:style>
  <w:style w:type="paragraph" w:customStyle="1" w:styleId="Objectwithshadow">
    <w:name w:val="Object with shadow"/>
    <w:basedOn w:val="Default"/>
    <w:rPr>
      <w:rFonts w:eastAsia="FreeSans" w:cs="FreeSans"/>
    </w:rPr>
  </w:style>
  <w:style w:type="paragraph" w:customStyle="1" w:styleId="Objectwithoutfill">
    <w:name w:val="Object without fill"/>
    <w:basedOn w:val="Default"/>
    <w:rPr>
      <w:rFonts w:eastAsia="FreeSans" w:cs="FreeSans"/>
    </w:rPr>
  </w:style>
  <w:style w:type="paragraph" w:customStyle="1" w:styleId="Objectwithnofillandnoline">
    <w:name w:val="Object with no fill and no line"/>
    <w:basedOn w:val="Default"/>
    <w:rPr>
      <w:rFonts w:eastAsia="FreeSans" w:cs="FreeSans"/>
    </w:rPr>
  </w:style>
  <w:style w:type="paragraph" w:customStyle="1" w:styleId="Textbodyjustified">
    <w:name w:val="Text body justified"/>
    <w:basedOn w:val="Default"/>
    <w:rPr>
      <w:rFonts w:eastAsia="FreeSans" w:cs="FreeSans"/>
    </w:rPr>
  </w:style>
  <w:style w:type="paragraph" w:customStyle="1" w:styleId="Title1">
    <w:name w:val="Title1"/>
    <w:basedOn w:val="Default"/>
    <w:pPr>
      <w:jc w:val="center"/>
    </w:pPr>
    <w:rPr>
      <w:rFonts w:eastAsia="FreeSans" w:cs="FreeSans"/>
    </w:rPr>
  </w:style>
  <w:style w:type="paragraph" w:customStyle="1" w:styleId="Title2">
    <w:name w:val="Title2"/>
    <w:basedOn w:val="Default"/>
    <w:pPr>
      <w:spacing w:before="57" w:after="57"/>
      <w:ind w:right="113"/>
      <w:jc w:val="center"/>
    </w:pPr>
    <w:rPr>
      <w:rFonts w:eastAsia="FreeSans" w:cs="FreeSans"/>
    </w:rPr>
  </w:style>
  <w:style w:type="paragraph" w:customStyle="1" w:styleId="DimensionLine">
    <w:name w:val="Dimension Line"/>
    <w:basedOn w:val="Default"/>
    <w:rPr>
      <w:rFonts w:eastAsia="FreeSans" w:cs="FreeSans"/>
    </w:rPr>
  </w:style>
  <w:style w:type="paragraph" w:customStyle="1" w:styleId="DefaultLTGliederung1">
    <w:name w:val="Default~LT~Gliederung 1"/>
    <w:pPr>
      <w:suppressAutoHyphens/>
      <w:autoSpaceDN w:val="0"/>
      <w:spacing w:after="283"/>
      <w:textAlignment w:val="baseline"/>
    </w:pPr>
    <w:rPr>
      <w:rFonts w:ascii="FreeSans" w:eastAsia="DejaVu Sans" w:hAnsi="FreeSans" w:cs="Liberation Sans"/>
      <w:color w:val="000000"/>
      <w:kern w:val="3"/>
      <w:sz w:val="64"/>
      <w:szCs w:val="24"/>
      <w:lang w:eastAsia="zh-CN" w:bidi="hi-IN"/>
    </w:rPr>
  </w:style>
  <w:style w:type="paragraph" w:customStyle="1" w:styleId="DefaultLTGliederung2">
    <w:name w:val="Default~LT~Gliederung 2"/>
    <w:basedOn w:val="DefaultLTGliederung1"/>
    <w:pPr>
      <w:spacing w:after="227"/>
    </w:pPr>
    <w:rPr>
      <w:rFonts w:eastAsia="FreeSans" w:cs="FreeSans"/>
      <w:sz w:val="56"/>
    </w:rPr>
  </w:style>
  <w:style w:type="paragraph" w:customStyle="1" w:styleId="DefaultLTGliederung3">
    <w:name w:val="Default~LT~Gliederung 3"/>
    <w:basedOn w:val="DefaultLTGliederung2"/>
    <w:pPr>
      <w:spacing w:after="170"/>
    </w:pPr>
    <w:rPr>
      <w:sz w:val="48"/>
    </w:rPr>
  </w:style>
  <w:style w:type="paragraph" w:customStyle="1" w:styleId="DefaultLTGliederung4">
    <w:name w:val="Default~LT~Gliederung 4"/>
    <w:basedOn w:val="DefaultLTGliederung3"/>
    <w:pPr>
      <w:spacing w:after="113"/>
    </w:pPr>
    <w:rPr>
      <w:sz w:val="40"/>
    </w:rPr>
  </w:style>
  <w:style w:type="paragraph" w:customStyle="1" w:styleId="DefaultLTGliederung5">
    <w:name w:val="Default~LT~Gliederung 5"/>
    <w:basedOn w:val="DefaultLTGliederung4"/>
    <w:pPr>
      <w:spacing w:after="57"/>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suppressAutoHyphens/>
      <w:autoSpaceDN w:val="0"/>
      <w:jc w:val="center"/>
      <w:textAlignment w:val="baseline"/>
    </w:pPr>
    <w:rPr>
      <w:rFonts w:ascii="FreeSans" w:eastAsia="DejaVu Sans" w:hAnsi="FreeSans" w:cs="Liberation Sans"/>
      <w:color w:val="000000"/>
      <w:kern w:val="3"/>
      <w:sz w:val="88"/>
      <w:szCs w:val="24"/>
      <w:lang w:eastAsia="zh-CN" w:bidi="hi-IN"/>
    </w:rPr>
  </w:style>
  <w:style w:type="paragraph" w:customStyle="1" w:styleId="DefaultLTUntertitel">
    <w:name w:val="Default~LT~Untertitel"/>
    <w:pPr>
      <w:suppressAutoHyphens/>
      <w:autoSpaceDN w:val="0"/>
      <w:jc w:val="center"/>
      <w:textAlignment w:val="baseline"/>
    </w:pPr>
    <w:rPr>
      <w:rFonts w:ascii="FreeSans" w:eastAsia="DejaVu Sans" w:hAnsi="FreeSans" w:cs="Liberation Sans"/>
      <w:color w:val="000000"/>
      <w:kern w:val="3"/>
      <w:sz w:val="64"/>
      <w:szCs w:val="24"/>
      <w:lang w:eastAsia="zh-CN" w:bidi="hi-IN"/>
    </w:rPr>
  </w:style>
  <w:style w:type="paragraph" w:customStyle="1" w:styleId="DefaultLTNotizen">
    <w:name w:val="Default~LT~Notizen"/>
    <w:pPr>
      <w:suppressAutoHyphens/>
      <w:autoSpaceDN w:val="0"/>
      <w:ind w:left="340" w:hanging="340"/>
      <w:textAlignment w:val="baseline"/>
    </w:pPr>
    <w:rPr>
      <w:rFonts w:ascii="FreeSans" w:eastAsia="DejaVu Sans" w:hAnsi="FreeSans" w:cs="Liberation Sans"/>
      <w:color w:val="000000"/>
      <w:kern w:val="3"/>
      <w:sz w:val="40"/>
      <w:szCs w:val="24"/>
      <w:lang w:eastAsia="zh-CN" w:bidi="hi-IN"/>
    </w:rPr>
  </w:style>
  <w:style w:type="paragraph" w:customStyle="1" w:styleId="DefaultLTHintergrundobjekte">
    <w:name w:val="Default~LT~Hintergrundobjekte"/>
    <w:pPr>
      <w:suppressAutoHyphens/>
      <w:autoSpaceDN w:val="0"/>
      <w:textAlignment w:val="baseline"/>
    </w:pPr>
    <w:rPr>
      <w:rFonts w:ascii="Liberation Serif" w:eastAsia="DejaVu Sans" w:hAnsi="Liberation Serif" w:cs="Liberation Sans"/>
      <w:kern w:val="3"/>
      <w:sz w:val="24"/>
      <w:szCs w:val="24"/>
      <w:lang w:eastAsia="zh-CN" w:bidi="hi-IN"/>
    </w:rPr>
  </w:style>
  <w:style w:type="paragraph" w:customStyle="1" w:styleId="DefaultLTHintergrund">
    <w:name w:val="Default~LT~Hintergrund"/>
    <w:pPr>
      <w:suppressAutoHyphens/>
      <w:autoSpaceDN w:val="0"/>
      <w:textAlignment w:val="baseline"/>
    </w:pPr>
    <w:rPr>
      <w:rFonts w:ascii="Liberation Serif" w:eastAsia="DejaVu Sans" w:hAnsi="Liberation Serif" w:cs="Liberation Sans"/>
      <w:kern w:val="3"/>
      <w:sz w:val="24"/>
      <w:szCs w:val="24"/>
      <w:lang w:eastAsia="zh-CN" w:bidi="hi-IN"/>
    </w:rPr>
  </w:style>
  <w:style w:type="paragraph" w:customStyle="1" w:styleId="default0">
    <w:name w:val="default"/>
    <w:pPr>
      <w:suppressAutoHyphens/>
      <w:autoSpaceDN w:val="0"/>
      <w:textAlignment w:val="baseline"/>
    </w:pPr>
    <w:rPr>
      <w:rFonts w:ascii="FreeSans" w:eastAsia="DejaVu Sans" w:hAnsi="FreeSans" w:cs="Liberation Sans"/>
      <w:color w:val="000000"/>
      <w:kern w:val="3"/>
      <w:sz w:val="36"/>
      <w:szCs w:val="24"/>
      <w:lang w:eastAsia="zh-CN" w:bidi="hi-IN"/>
    </w:rPr>
  </w:style>
  <w:style w:type="paragraph" w:customStyle="1" w:styleId="gray1">
    <w:name w:val="gray1"/>
    <w:basedOn w:val="default0"/>
    <w:rPr>
      <w:rFonts w:eastAsia="FreeSans" w:cs="FreeSans"/>
    </w:rPr>
  </w:style>
  <w:style w:type="paragraph" w:customStyle="1" w:styleId="gray2">
    <w:name w:val="gray2"/>
    <w:basedOn w:val="default0"/>
    <w:rPr>
      <w:rFonts w:eastAsia="FreeSans" w:cs="FreeSans"/>
    </w:rPr>
  </w:style>
  <w:style w:type="paragraph" w:customStyle="1" w:styleId="gray3">
    <w:name w:val="gray3"/>
    <w:basedOn w:val="default0"/>
    <w:rPr>
      <w:rFonts w:eastAsia="FreeSans" w:cs="FreeSans"/>
    </w:rPr>
  </w:style>
  <w:style w:type="paragraph" w:customStyle="1" w:styleId="bw1">
    <w:name w:val="bw1"/>
    <w:basedOn w:val="default0"/>
    <w:rPr>
      <w:rFonts w:eastAsia="FreeSans" w:cs="FreeSans"/>
    </w:rPr>
  </w:style>
  <w:style w:type="paragraph" w:customStyle="1" w:styleId="bw2">
    <w:name w:val="bw2"/>
    <w:basedOn w:val="default0"/>
    <w:rPr>
      <w:rFonts w:eastAsia="FreeSans" w:cs="FreeSans"/>
    </w:rPr>
  </w:style>
  <w:style w:type="paragraph" w:customStyle="1" w:styleId="bw3">
    <w:name w:val="bw3"/>
    <w:basedOn w:val="default0"/>
    <w:rPr>
      <w:rFonts w:eastAsia="FreeSans" w:cs="FreeSans"/>
    </w:rPr>
  </w:style>
  <w:style w:type="paragraph" w:customStyle="1" w:styleId="orange1">
    <w:name w:val="orange1"/>
    <w:basedOn w:val="default0"/>
    <w:rPr>
      <w:rFonts w:eastAsia="FreeSans" w:cs="FreeSans"/>
    </w:rPr>
  </w:style>
  <w:style w:type="paragraph" w:customStyle="1" w:styleId="orange2">
    <w:name w:val="orange2"/>
    <w:basedOn w:val="default0"/>
    <w:rPr>
      <w:rFonts w:eastAsia="FreeSans" w:cs="FreeSans"/>
    </w:rPr>
  </w:style>
  <w:style w:type="paragraph" w:customStyle="1" w:styleId="orange3">
    <w:name w:val="orange3"/>
    <w:basedOn w:val="default0"/>
    <w:rPr>
      <w:rFonts w:eastAsia="FreeSans" w:cs="FreeSans"/>
    </w:rPr>
  </w:style>
  <w:style w:type="paragraph" w:customStyle="1" w:styleId="turquoise1">
    <w:name w:val="turquoise1"/>
    <w:basedOn w:val="default0"/>
    <w:rPr>
      <w:rFonts w:eastAsia="FreeSans" w:cs="FreeSans"/>
    </w:rPr>
  </w:style>
  <w:style w:type="paragraph" w:customStyle="1" w:styleId="turquoise2">
    <w:name w:val="turquoise2"/>
    <w:basedOn w:val="default0"/>
    <w:rPr>
      <w:rFonts w:eastAsia="FreeSans" w:cs="FreeSans"/>
    </w:rPr>
  </w:style>
  <w:style w:type="paragraph" w:customStyle="1" w:styleId="turquoise3">
    <w:name w:val="turquoise3"/>
    <w:basedOn w:val="default0"/>
    <w:rPr>
      <w:rFonts w:eastAsia="FreeSans" w:cs="FreeSans"/>
    </w:rPr>
  </w:style>
  <w:style w:type="paragraph" w:customStyle="1" w:styleId="blue1">
    <w:name w:val="blue1"/>
    <w:basedOn w:val="default0"/>
    <w:rPr>
      <w:rFonts w:eastAsia="FreeSans" w:cs="FreeSans"/>
    </w:rPr>
  </w:style>
  <w:style w:type="paragraph" w:customStyle="1" w:styleId="blue2">
    <w:name w:val="blue2"/>
    <w:basedOn w:val="default0"/>
    <w:rPr>
      <w:rFonts w:eastAsia="FreeSans" w:cs="FreeSans"/>
    </w:rPr>
  </w:style>
  <w:style w:type="paragraph" w:customStyle="1" w:styleId="blue3">
    <w:name w:val="blue3"/>
    <w:basedOn w:val="default0"/>
    <w:rPr>
      <w:rFonts w:eastAsia="FreeSans" w:cs="FreeSans"/>
    </w:rPr>
  </w:style>
  <w:style w:type="paragraph" w:customStyle="1" w:styleId="sun1">
    <w:name w:val="sun1"/>
    <w:basedOn w:val="default0"/>
    <w:rPr>
      <w:rFonts w:eastAsia="FreeSans" w:cs="FreeSans"/>
    </w:rPr>
  </w:style>
  <w:style w:type="paragraph" w:customStyle="1" w:styleId="sun2">
    <w:name w:val="sun2"/>
    <w:basedOn w:val="default0"/>
    <w:rPr>
      <w:rFonts w:eastAsia="FreeSans" w:cs="FreeSans"/>
    </w:rPr>
  </w:style>
  <w:style w:type="paragraph" w:customStyle="1" w:styleId="sun3">
    <w:name w:val="sun3"/>
    <w:basedOn w:val="default0"/>
    <w:rPr>
      <w:rFonts w:eastAsia="FreeSans" w:cs="FreeSans"/>
    </w:rPr>
  </w:style>
  <w:style w:type="paragraph" w:customStyle="1" w:styleId="earth1">
    <w:name w:val="earth1"/>
    <w:basedOn w:val="default0"/>
    <w:rPr>
      <w:rFonts w:eastAsia="FreeSans" w:cs="FreeSans"/>
    </w:rPr>
  </w:style>
  <w:style w:type="paragraph" w:customStyle="1" w:styleId="earth2">
    <w:name w:val="earth2"/>
    <w:basedOn w:val="default0"/>
    <w:rPr>
      <w:rFonts w:eastAsia="FreeSans" w:cs="FreeSans"/>
    </w:rPr>
  </w:style>
  <w:style w:type="paragraph" w:customStyle="1" w:styleId="earth3">
    <w:name w:val="earth3"/>
    <w:basedOn w:val="default0"/>
    <w:rPr>
      <w:rFonts w:eastAsia="FreeSans" w:cs="FreeSans"/>
    </w:rPr>
  </w:style>
  <w:style w:type="paragraph" w:customStyle="1" w:styleId="green1">
    <w:name w:val="green1"/>
    <w:basedOn w:val="default0"/>
    <w:rPr>
      <w:rFonts w:eastAsia="FreeSans" w:cs="FreeSans"/>
    </w:rPr>
  </w:style>
  <w:style w:type="paragraph" w:customStyle="1" w:styleId="green2">
    <w:name w:val="green2"/>
    <w:basedOn w:val="default0"/>
    <w:rPr>
      <w:rFonts w:eastAsia="FreeSans" w:cs="FreeSans"/>
    </w:rPr>
  </w:style>
  <w:style w:type="paragraph" w:customStyle="1" w:styleId="green3">
    <w:name w:val="green3"/>
    <w:basedOn w:val="default0"/>
    <w:rPr>
      <w:rFonts w:eastAsia="FreeSans" w:cs="FreeSans"/>
    </w:rPr>
  </w:style>
  <w:style w:type="paragraph" w:customStyle="1" w:styleId="seetang1">
    <w:name w:val="seetang1"/>
    <w:basedOn w:val="default0"/>
    <w:rPr>
      <w:rFonts w:eastAsia="FreeSans" w:cs="FreeSans"/>
    </w:rPr>
  </w:style>
  <w:style w:type="paragraph" w:customStyle="1" w:styleId="seetang2">
    <w:name w:val="seetang2"/>
    <w:basedOn w:val="default0"/>
    <w:rPr>
      <w:rFonts w:eastAsia="FreeSans" w:cs="FreeSans"/>
    </w:rPr>
  </w:style>
  <w:style w:type="paragraph" w:customStyle="1" w:styleId="seetang3">
    <w:name w:val="seetang3"/>
    <w:basedOn w:val="default0"/>
    <w:rPr>
      <w:rFonts w:eastAsia="FreeSans" w:cs="FreeSans"/>
    </w:rPr>
  </w:style>
  <w:style w:type="paragraph" w:customStyle="1" w:styleId="lightblue1">
    <w:name w:val="lightblue1"/>
    <w:basedOn w:val="default0"/>
    <w:rPr>
      <w:rFonts w:eastAsia="FreeSans" w:cs="FreeSans"/>
    </w:rPr>
  </w:style>
  <w:style w:type="paragraph" w:customStyle="1" w:styleId="lightblue2">
    <w:name w:val="lightblue2"/>
    <w:basedOn w:val="default0"/>
    <w:rPr>
      <w:rFonts w:eastAsia="FreeSans" w:cs="FreeSans"/>
    </w:rPr>
  </w:style>
  <w:style w:type="paragraph" w:customStyle="1" w:styleId="lightblue3">
    <w:name w:val="lightblue3"/>
    <w:basedOn w:val="default0"/>
    <w:rPr>
      <w:rFonts w:eastAsia="FreeSans" w:cs="FreeSans"/>
    </w:rPr>
  </w:style>
  <w:style w:type="paragraph" w:customStyle="1" w:styleId="yellow1">
    <w:name w:val="yellow1"/>
    <w:basedOn w:val="default0"/>
    <w:rPr>
      <w:rFonts w:eastAsia="FreeSans" w:cs="FreeSans"/>
    </w:rPr>
  </w:style>
  <w:style w:type="paragraph" w:customStyle="1" w:styleId="yellow2">
    <w:name w:val="yellow2"/>
    <w:basedOn w:val="default0"/>
    <w:rPr>
      <w:rFonts w:eastAsia="FreeSans" w:cs="FreeSans"/>
    </w:rPr>
  </w:style>
  <w:style w:type="paragraph" w:customStyle="1" w:styleId="yellow3">
    <w:name w:val="yellow3"/>
    <w:basedOn w:val="default0"/>
    <w:rPr>
      <w:rFonts w:eastAsia="FreeSans" w:cs="FreeSans"/>
    </w:rPr>
  </w:style>
  <w:style w:type="paragraph" w:customStyle="1" w:styleId="Backgroundobjects">
    <w:name w:val="Background objects"/>
    <w:pPr>
      <w:suppressAutoHyphens/>
      <w:autoSpaceDN w:val="0"/>
      <w:textAlignment w:val="baseline"/>
    </w:pPr>
    <w:rPr>
      <w:rFonts w:ascii="Liberation Serif" w:eastAsia="DejaVu Sans" w:hAnsi="Liberation Serif" w:cs="Liberation Sans"/>
      <w:kern w:val="3"/>
      <w:sz w:val="24"/>
      <w:szCs w:val="24"/>
      <w:lang w:eastAsia="zh-CN" w:bidi="hi-IN"/>
    </w:rPr>
  </w:style>
  <w:style w:type="paragraph" w:customStyle="1" w:styleId="Background">
    <w:name w:val="Background"/>
    <w:pPr>
      <w:suppressAutoHyphens/>
      <w:autoSpaceDN w:val="0"/>
      <w:textAlignment w:val="baseline"/>
    </w:pPr>
    <w:rPr>
      <w:rFonts w:ascii="Liberation Serif" w:eastAsia="DejaVu Sans" w:hAnsi="Liberation Serif" w:cs="Liberation Sans"/>
      <w:kern w:val="3"/>
      <w:sz w:val="24"/>
      <w:szCs w:val="24"/>
      <w:lang w:eastAsia="zh-CN" w:bidi="hi-IN"/>
    </w:rPr>
  </w:style>
  <w:style w:type="paragraph" w:customStyle="1" w:styleId="Notes">
    <w:name w:val="Notes"/>
    <w:pPr>
      <w:suppressAutoHyphens/>
      <w:autoSpaceDN w:val="0"/>
      <w:ind w:left="340" w:hanging="340"/>
      <w:textAlignment w:val="baseline"/>
    </w:pPr>
    <w:rPr>
      <w:rFonts w:ascii="FreeSans" w:eastAsia="DejaVu Sans" w:hAnsi="FreeSans" w:cs="Liberation Sans"/>
      <w:color w:val="000000"/>
      <w:kern w:val="3"/>
      <w:sz w:val="40"/>
      <w:szCs w:val="24"/>
      <w:lang w:eastAsia="zh-CN" w:bidi="hi-IN"/>
    </w:rPr>
  </w:style>
  <w:style w:type="paragraph" w:customStyle="1" w:styleId="Outline1">
    <w:name w:val="Outline 1"/>
    <w:pPr>
      <w:suppressAutoHyphens/>
      <w:autoSpaceDN w:val="0"/>
      <w:spacing w:after="283"/>
      <w:textAlignment w:val="baseline"/>
    </w:pPr>
    <w:rPr>
      <w:rFonts w:ascii="FreeSans" w:eastAsia="DejaVu Sans" w:hAnsi="FreeSans" w:cs="Liberation Sans"/>
      <w:color w:val="000000"/>
      <w:kern w:val="3"/>
      <w:sz w:val="64"/>
      <w:szCs w:val="24"/>
      <w:lang w:eastAsia="zh-CN" w:bidi="hi-IN"/>
    </w:rPr>
  </w:style>
  <w:style w:type="paragraph" w:customStyle="1" w:styleId="Outline2">
    <w:name w:val="Outline 2"/>
    <w:basedOn w:val="Outline1"/>
    <w:pPr>
      <w:spacing w:after="227"/>
    </w:pPr>
    <w:rPr>
      <w:rFonts w:eastAsia="FreeSans" w:cs="FreeSans"/>
      <w:sz w:val="56"/>
    </w:rPr>
  </w:style>
  <w:style w:type="paragraph" w:customStyle="1" w:styleId="Outline3">
    <w:name w:val="Outline 3"/>
    <w:basedOn w:val="Outline2"/>
    <w:pPr>
      <w:spacing w:after="170"/>
    </w:pPr>
    <w:rPr>
      <w:sz w:val="48"/>
    </w:rPr>
  </w:style>
  <w:style w:type="paragraph" w:customStyle="1" w:styleId="Outline4">
    <w:name w:val="Outline 4"/>
    <w:basedOn w:val="Outline3"/>
    <w:pPr>
      <w:spacing w:after="113"/>
    </w:pPr>
    <w:rPr>
      <w:sz w:val="40"/>
    </w:rPr>
  </w:style>
  <w:style w:type="paragraph" w:customStyle="1" w:styleId="Outline5">
    <w:name w:val="Outline 5"/>
    <w:basedOn w:val="Outline4"/>
    <w:pPr>
      <w:spacing w:after="57"/>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customStyle="1" w:styleId="LineNumbering">
    <w:name w:val="Line Numbering"/>
    <w:pPr>
      <w:suppressAutoHyphens/>
      <w:autoSpaceDN w:val="0"/>
      <w:textAlignment w:val="baseline"/>
    </w:pPr>
    <w:rPr>
      <w:rFonts w:ascii="Liberation Serif" w:eastAsia="DejaVu Sans" w:hAnsi="Liberation Serif" w:cs="Liberation Sans"/>
      <w:kern w:val="3"/>
      <w:sz w:val="24"/>
      <w:szCs w:val="24"/>
      <w:lang w:eastAsia="zh-CN" w:bidi="hi-IN"/>
    </w:rPr>
  </w:style>
  <w:style w:type="paragraph" w:customStyle="1" w:styleId="InternetLink">
    <w:name w:val="Internet Link"/>
    <w:pPr>
      <w:suppressAutoHyphens/>
      <w:autoSpaceDN w:val="0"/>
      <w:textAlignment w:val="baseline"/>
    </w:pPr>
    <w:rPr>
      <w:rFonts w:ascii="Liberation Serif" w:eastAsia="DejaVu Sans" w:hAnsi="Liberation Serif" w:cs="Liberation Sans"/>
      <w:color w:val="000080"/>
      <w:kern w:val="3"/>
      <w:sz w:val="24"/>
      <w:szCs w:val="24"/>
      <w:u w:val="single"/>
      <w:lang w:eastAsia="zh-CN" w:bidi="hi-IN"/>
    </w:rPr>
  </w:style>
  <w:style w:type="paragraph" w:customStyle="1" w:styleId="Bullets">
    <w:name w:val="Bullets"/>
    <w:pPr>
      <w:suppressAutoHyphens/>
      <w:autoSpaceDN w:val="0"/>
      <w:textAlignment w:val="baseline"/>
    </w:pPr>
    <w:rPr>
      <w:rFonts w:ascii="OpenSymbol, 'Arial Unicode MS'" w:eastAsia="DejaVu Sans" w:hAnsi="OpenSymbol, 'Arial Unicode MS'" w:cs="Liberation Sans"/>
      <w:kern w:val="3"/>
      <w:sz w:val="24"/>
      <w:szCs w:val="24"/>
      <w:lang w:eastAsia="zh-CN" w:bidi="hi-IN"/>
    </w:rPr>
  </w:style>
  <w:style w:type="paragraph" w:styleId="ListParagraph">
    <w:name w:val="List Paragraph"/>
    <w:basedOn w:val="Standard1"/>
    <w:pPr>
      <w:spacing w:after="200"/>
      <w:ind w:left="720"/>
    </w:pPr>
  </w:style>
  <w:style w:type="paragraph" w:customStyle="1" w:styleId="Heading1Paper">
    <w:name w:val="Heading 1 Paper"/>
    <w:basedOn w:val="Heading1"/>
    <w:next w:val="Standard1"/>
    <w:pPr>
      <w:numPr>
        <w:numId w:val="1"/>
      </w:numPr>
      <w:spacing w:after="119" w:line="480" w:lineRule="auto"/>
    </w:pPr>
    <w:rPr>
      <w:sz w:val="24"/>
    </w:rPr>
  </w:style>
  <w:style w:type="paragraph" w:customStyle="1" w:styleId="Heading2Paper">
    <w:name w:val="Heading 2 Paper"/>
    <w:basedOn w:val="Heading1Paper"/>
    <w:next w:val="Standard1"/>
    <w:pPr>
      <w:numPr>
        <w:ilvl w:val="1"/>
      </w:numPr>
      <w:spacing w:before="115" w:after="115"/>
      <w:outlineLvl w:val="1"/>
    </w:pPr>
  </w:style>
  <w:style w:type="paragraph" w:customStyle="1" w:styleId="Heading3Paper">
    <w:name w:val="Heading 3 Paper"/>
    <w:basedOn w:val="Heading2Paper"/>
    <w:next w:val="Standard1"/>
    <w:autoRedefine/>
    <w:rsid w:val="009D2085"/>
    <w:pPr>
      <w:numPr>
        <w:ilvl w:val="0"/>
        <w:numId w:val="0"/>
      </w:numPr>
      <w:outlineLvl w:val="2"/>
    </w:pPr>
  </w:style>
  <w:style w:type="paragraph" w:customStyle="1" w:styleId="HeadingPaperwithoutnumber">
    <w:name w:val="Heading Paper without number"/>
    <w:basedOn w:val="Standard1"/>
    <w:next w:val="Standard1"/>
    <w:pPr>
      <w:spacing w:after="119" w:line="360" w:lineRule="auto"/>
    </w:pPr>
    <w:rPr>
      <w:b/>
    </w:rPr>
  </w:style>
  <w:style w:type="paragraph" w:customStyle="1" w:styleId="Footnote">
    <w:name w:val="Footnote"/>
    <w:basedOn w:val="Standard1"/>
  </w:style>
  <w:style w:type="paragraph" w:customStyle="1" w:styleId="Footerright">
    <w:name w:val="Footer right"/>
    <w:basedOn w:val="Standard1"/>
  </w:style>
  <w:style w:type="paragraph" w:customStyle="1" w:styleId="Fig">
    <w:name w:val="Fig."/>
    <w:basedOn w:val="Caption"/>
  </w:style>
  <w:style w:type="character" w:customStyle="1" w:styleId="NumberingSymbols">
    <w:name w:val="Numbering Symbols"/>
    <w:rPr>
      <w:rFonts w:ascii="Liberation Sans" w:eastAsia="Liberation Sans" w:hAnsi="Liberation Sans" w:cs="Liberation Sans"/>
      <w:b/>
      <w:bCs/>
      <w:sz w:val="44"/>
      <w:szCs w:val="44"/>
    </w:rPr>
  </w:style>
  <w:style w:type="character" w:customStyle="1" w:styleId="BulletSymbols">
    <w:name w:val="Bullet Symbols"/>
    <w:rPr>
      <w:rFonts w:ascii="OpenSymbol" w:eastAsia="OpenSymbol" w:hAnsi="OpenSymbol" w:cs="OpenSymbol"/>
    </w:rPr>
  </w:style>
  <w:style w:type="character" w:customStyle="1" w:styleId="Internetlink0">
    <w:name w:val="Internet link"/>
    <w:rPr>
      <w:color w:val="000080"/>
      <w:u w:val="single"/>
    </w:rPr>
  </w:style>
  <w:style w:type="character" w:customStyle="1" w:styleId="Linenumbering0">
    <w:name w:val="Line numbering"/>
  </w:style>
  <w:style w:type="character" w:customStyle="1" w:styleId="StrongEmphasis">
    <w:name w:val="Strong Emphasis"/>
    <w:rPr>
      <w:b/>
      <w:bCs/>
    </w:rPr>
  </w:style>
  <w:style w:type="character" w:customStyle="1" w:styleId="Mainindexentry">
    <w:name w:val="Main index entry"/>
    <w:rPr>
      <w:b/>
      <w:bCs/>
    </w:rPr>
  </w:style>
  <w:style w:type="character" w:customStyle="1" w:styleId="Citation">
    <w:name w:val="Citation"/>
    <w:rPr>
      <w:i/>
      <w:iCs/>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numbering" w:customStyle="1" w:styleId="Numbering11">
    <w:name w:val="Numbering 1_1"/>
    <w:basedOn w:val="NoList"/>
    <w:pPr>
      <w:numPr>
        <w:numId w:val="2"/>
      </w:numPr>
    </w:pPr>
  </w:style>
  <w:style w:type="numbering" w:customStyle="1" w:styleId="List11">
    <w:name w:val="List 1_1"/>
    <w:basedOn w:val="NoList"/>
    <w:pPr>
      <w:numPr>
        <w:numId w:val="3"/>
      </w:numPr>
    </w:pPr>
  </w:style>
  <w:style w:type="character" w:styleId="FootnoteReference">
    <w:name w:val="footnote reference"/>
    <w:uiPriority w:val="99"/>
    <w:semiHidden/>
    <w:unhideWhenUsed/>
    <w:rPr>
      <w:vertAlign w:val="superscript"/>
    </w:rPr>
  </w:style>
  <w:style w:type="character" w:customStyle="1" w:styleId="FooterChar">
    <w:name w:val="Footer Char"/>
    <w:link w:val="Footer"/>
    <w:uiPriority w:val="99"/>
    <w:rsid w:val="000F23CD"/>
    <w:rPr>
      <w:rFonts w:ascii="Liberation Sans" w:eastAsia="Liberation Sans" w:hAnsi="Liberation Sans" w:cs="Liberation Sans"/>
      <w:kern w:val="3"/>
      <w:sz w:val="24"/>
      <w:szCs w:val="24"/>
      <w:lang w:eastAsia="zh-CN" w:bidi="hi-IN"/>
    </w:rPr>
  </w:style>
  <w:style w:type="character" w:styleId="CommentReference">
    <w:name w:val="annotation reference"/>
    <w:basedOn w:val="DefaultParagraphFont"/>
    <w:uiPriority w:val="99"/>
    <w:semiHidden/>
    <w:unhideWhenUsed/>
    <w:rsid w:val="00704297"/>
    <w:rPr>
      <w:sz w:val="16"/>
      <w:szCs w:val="16"/>
    </w:rPr>
  </w:style>
  <w:style w:type="paragraph" w:styleId="CommentText">
    <w:name w:val="annotation text"/>
    <w:basedOn w:val="Normal"/>
    <w:link w:val="CommentTextChar"/>
    <w:uiPriority w:val="99"/>
    <w:unhideWhenUsed/>
    <w:rsid w:val="00704297"/>
    <w:rPr>
      <w:sz w:val="20"/>
      <w:szCs w:val="18"/>
    </w:rPr>
  </w:style>
  <w:style w:type="character" w:customStyle="1" w:styleId="CommentTextChar">
    <w:name w:val="Comment Text Char"/>
    <w:basedOn w:val="DefaultParagraphFont"/>
    <w:link w:val="CommentText"/>
    <w:uiPriority w:val="99"/>
    <w:rsid w:val="00704297"/>
    <w:rPr>
      <w:kern w:val="3"/>
      <w:szCs w:val="18"/>
      <w:lang w:eastAsia="zh-CN" w:bidi="hi-IN"/>
    </w:rPr>
  </w:style>
  <w:style w:type="paragraph" w:styleId="CommentSubject">
    <w:name w:val="annotation subject"/>
    <w:basedOn w:val="CommentText"/>
    <w:next w:val="CommentText"/>
    <w:link w:val="CommentSubjectChar"/>
    <w:uiPriority w:val="99"/>
    <w:semiHidden/>
    <w:unhideWhenUsed/>
    <w:rsid w:val="00704297"/>
    <w:rPr>
      <w:b/>
      <w:bCs/>
    </w:rPr>
  </w:style>
  <w:style w:type="character" w:customStyle="1" w:styleId="CommentSubjectChar">
    <w:name w:val="Comment Subject Char"/>
    <w:basedOn w:val="CommentTextChar"/>
    <w:link w:val="CommentSubject"/>
    <w:uiPriority w:val="99"/>
    <w:semiHidden/>
    <w:rsid w:val="00704297"/>
    <w:rPr>
      <w:b/>
      <w:bCs/>
      <w:kern w:val="3"/>
      <w:szCs w:val="18"/>
      <w:lang w:eastAsia="zh-CN" w:bidi="hi-IN"/>
    </w:rPr>
  </w:style>
  <w:style w:type="paragraph" w:styleId="BalloonText">
    <w:name w:val="Balloon Text"/>
    <w:basedOn w:val="Normal"/>
    <w:link w:val="BalloonTextChar"/>
    <w:uiPriority w:val="99"/>
    <w:semiHidden/>
    <w:unhideWhenUsed/>
    <w:rsid w:val="00704297"/>
    <w:rPr>
      <w:rFonts w:ascii="Segoe UI" w:hAnsi="Segoe UI"/>
      <w:sz w:val="18"/>
      <w:szCs w:val="16"/>
    </w:rPr>
  </w:style>
  <w:style w:type="character" w:customStyle="1" w:styleId="BalloonTextChar">
    <w:name w:val="Balloon Text Char"/>
    <w:basedOn w:val="DefaultParagraphFont"/>
    <w:link w:val="BalloonText"/>
    <w:uiPriority w:val="99"/>
    <w:semiHidden/>
    <w:rsid w:val="00704297"/>
    <w:rPr>
      <w:rFonts w:ascii="Segoe UI" w:hAnsi="Segoe UI"/>
      <w:kern w:val="3"/>
      <w:sz w:val="18"/>
      <w:szCs w:val="16"/>
      <w:lang w:eastAsia="zh-CN" w:bidi="hi-IN"/>
    </w:rPr>
  </w:style>
  <w:style w:type="character" w:styleId="PlaceholderText">
    <w:name w:val="Placeholder Text"/>
    <w:basedOn w:val="DefaultParagraphFont"/>
    <w:uiPriority w:val="99"/>
    <w:semiHidden/>
    <w:rsid w:val="00E75B10"/>
    <w:rPr>
      <w:color w:val="808080"/>
    </w:rPr>
  </w:style>
  <w:style w:type="paragraph" w:styleId="Revision">
    <w:name w:val="Revision"/>
    <w:hidden/>
    <w:uiPriority w:val="99"/>
    <w:semiHidden/>
    <w:rsid w:val="002553DC"/>
    <w:rPr>
      <w:kern w:val="3"/>
      <w:sz w:val="24"/>
      <w:szCs w:val="21"/>
      <w:lang w:eastAsia="zh-CN" w:bidi="hi-IN"/>
    </w:rPr>
  </w:style>
  <w:style w:type="character" w:styleId="Hyperlink">
    <w:name w:val="Hyperlink"/>
    <w:basedOn w:val="DefaultParagraphFont"/>
    <w:uiPriority w:val="99"/>
    <w:unhideWhenUsed/>
    <w:rsid w:val="00FE1D99"/>
    <w:rPr>
      <w:color w:val="0563C1" w:themeColor="hyperlink"/>
      <w:u w:val="single"/>
    </w:rPr>
  </w:style>
  <w:style w:type="paragraph" w:customStyle="1" w:styleId="TextBody0">
    <w:name w:val="Text Body"/>
    <w:basedOn w:val="Normal"/>
    <w:rsid w:val="00671F81"/>
    <w:pPr>
      <w:autoSpaceDN/>
      <w:spacing w:after="120" w:line="360" w:lineRule="auto"/>
      <w:jc w:val="both"/>
    </w:pPr>
    <w:rPr>
      <w:rFonts w:ascii="Arial" w:eastAsia="Arial" w:hAnsi="Arial" w:cs="Arial"/>
      <w:kern w:val="0"/>
    </w:rPr>
  </w:style>
  <w:style w:type="paragraph" w:styleId="NormalWeb">
    <w:name w:val="Normal (Web)"/>
    <w:basedOn w:val="Normal"/>
    <w:uiPriority w:val="99"/>
    <w:semiHidden/>
    <w:unhideWhenUsed/>
    <w:rsid w:val="00AB3A5F"/>
    <w:pPr>
      <w:widowControl/>
      <w:suppressAutoHyphens w:val="0"/>
      <w:autoSpaceDN/>
      <w:spacing w:before="100" w:beforeAutospacing="1" w:after="100" w:afterAutospacing="1"/>
      <w:textAlignment w:val="auto"/>
    </w:pPr>
    <w:rPr>
      <w:rFonts w:eastAsia="Times New Roman" w:cs="Times New Roman"/>
      <w:kern w:val="0"/>
      <w:lang w:eastAsia="zh-TW" w:bidi="ar-SA"/>
    </w:rPr>
  </w:style>
  <w:style w:type="paragraph" w:customStyle="1" w:styleId="RSCR02References">
    <w:name w:val="RSC R02 References"/>
    <w:link w:val="RSCR02ReferencesChar"/>
    <w:qFormat/>
    <w:rsid w:val="002C09AB"/>
    <w:pPr>
      <w:numPr>
        <w:numId w:val="8"/>
      </w:numPr>
      <w:tabs>
        <w:tab w:val="left" w:pos="284"/>
      </w:tabs>
      <w:spacing w:line="200" w:lineRule="exact"/>
      <w:ind w:left="284" w:hanging="284"/>
    </w:pPr>
    <w:rPr>
      <w:rFonts w:asciiTheme="minorHAnsi" w:eastAsiaTheme="minorHAnsi" w:hAnsiTheme="minorHAnsi" w:cs="Times New Roman"/>
      <w:w w:val="105"/>
      <w:sz w:val="18"/>
      <w:szCs w:val="18"/>
      <w:lang w:val="en-GB"/>
    </w:rPr>
  </w:style>
  <w:style w:type="character" w:customStyle="1" w:styleId="RSCR02ReferencesChar">
    <w:name w:val="RSC R02 References Char"/>
    <w:basedOn w:val="DefaultParagraphFont"/>
    <w:link w:val="RSCR02References"/>
    <w:rsid w:val="002C09AB"/>
    <w:rPr>
      <w:rFonts w:asciiTheme="minorHAnsi" w:eastAsiaTheme="minorHAnsi" w:hAnsiTheme="minorHAnsi" w:cs="Times New Roman"/>
      <w:w w:val="105"/>
      <w:sz w:val="18"/>
      <w:szCs w:val="18"/>
      <w:lang w:val="en-GB"/>
    </w:rPr>
  </w:style>
  <w:style w:type="paragraph" w:styleId="FootnoteText">
    <w:name w:val="footnote text"/>
    <w:basedOn w:val="Normal"/>
    <w:link w:val="FootnoteTextChar"/>
    <w:uiPriority w:val="99"/>
    <w:semiHidden/>
    <w:unhideWhenUsed/>
    <w:rsid w:val="00E72D47"/>
    <w:rPr>
      <w:sz w:val="20"/>
      <w:szCs w:val="18"/>
    </w:rPr>
  </w:style>
  <w:style w:type="character" w:customStyle="1" w:styleId="FootnoteTextChar">
    <w:name w:val="Footnote Text Char"/>
    <w:basedOn w:val="DefaultParagraphFont"/>
    <w:link w:val="FootnoteText"/>
    <w:uiPriority w:val="99"/>
    <w:semiHidden/>
    <w:rsid w:val="00E72D47"/>
    <w:rPr>
      <w:kern w:val="3"/>
      <w:szCs w:val="18"/>
      <w:lang w:eastAsia="zh-CN" w:bidi="hi-IN"/>
    </w:rPr>
  </w:style>
  <w:style w:type="paragraph" w:customStyle="1" w:styleId="Normal1">
    <w:name w:val="Normal1"/>
    <w:rsid w:val="00346115"/>
    <w:pPr>
      <w:widowControl w:val="0"/>
      <w:suppressAutoHyphens/>
      <w:spacing w:line="480" w:lineRule="auto"/>
      <w:textAlignment w:val="baseline"/>
    </w:pPr>
    <w:rPr>
      <w:rFonts w:ascii="Liberation Sans" w:eastAsia="Liberation Sans" w:hAnsi="Liberation Sans" w:cs="Liberation Sans"/>
      <w:sz w:val="24"/>
      <w:szCs w:val="24"/>
      <w:lang w:eastAsia="zh-CN" w:bidi="hi-IN"/>
    </w:rPr>
  </w:style>
  <w:style w:type="table" w:styleId="TableGrid">
    <w:name w:val="Table Grid"/>
    <w:basedOn w:val="TableNormal"/>
    <w:uiPriority w:val="39"/>
    <w:rsid w:val="00346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2347A"/>
    <w:pPr>
      <w:widowControl/>
      <w:suppressAutoHyphens w:val="0"/>
      <w:autoSpaceDN/>
      <w:textAlignment w:val="auto"/>
    </w:pPr>
    <w:rPr>
      <w:kern w:val="0"/>
      <w:sz w:val="20"/>
      <w:szCs w:val="20"/>
      <w:lang w:eastAsia="en-US" w:bidi="ar-SA"/>
    </w:rPr>
  </w:style>
  <w:style w:type="character" w:customStyle="1" w:styleId="EndnoteTextChar">
    <w:name w:val="Endnote Text Char"/>
    <w:basedOn w:val="DefaultParagraphFont"/>
    <w:link w:val="EndnoteText"/>
    <w:uiPriority w:val="99"/>
    <w:semiHidden/>
    <w:rsid w:val="00A2347A"/>
  </w:style>
  <w:style w:type="paragraph" w:styleId="Bibliography">
    <w:name w:val="Bibliography"/>
    <w:basedOn w:val="Normal"/>
    <w:next w:val="Normal"/>
    <w:uiPriority w:val="37"/>
    <w:unhideWhenUsed/>
    <w:rsid w:val="00244E85"/>
    <w:pPr>
      <w:tabs>
        <w:tab w:val="left" w:pos="504"/>
      </w:tabs>
      <w:ind w:left="504" w:hanging="504"/>
    </w:pPr>
    <w:rPr>
      <w:szCs w:val="21"/>
    </w:rPr>
  </w:style>
  <w:style w:type="character" w:styleId="EndnoteReference">
    <w:name w:val="endnote reference"/>
    <w:basedOn w:val="DefaultParagraphFont"/>
    <w:uiPriority w:val="99"/>
    <w:semiHidden/>
    <w:unhideWhenUsed/>
    <w:rsid w:val="008D36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17798">
      <w:bodyDiv w:val="1"/>
      <w:marLeft w:val="0"/>
      <w:marRight w:val="0"/>
      <w:marTop w:val="0"/>
      <w:marBottom w:val="0"/>
      <w:divBdr>
        <w:top w:val="none" w:sz="0" w:space="0" w:color="auto"/>
        <w:left w:val="none" w:sz="0" w:space="0" w:color="auto"/>
        <w:bottom w:val="none" w:sz="0" w:space="0" w:color="auto"/>
        <w:right w:val="none" w:sz="0" w:space="0" w:color="auto"/>
      </w:divBdr>
      <w:divsChild>
        <w:div w:id="122577944">
          <w:marLeft w:val="0"/>
          <w:marRight w:val="0"/>
          <w:marTop w:val="0"/>
          <w:marBottom w:val="0"/>
          <w:divBdr>
            <w:top w:val="none" w:sz="0" w:space="0" w:color="auto"/>
            <w:left w:val="none" w:sz="0" w:space="0" w:color="auto"/>
            <w:bottom w:val="none" w:sz="0" w:space="0" w:color="auto"/>
            <w:right w:val="none" w:sz="0" w:space="0" w:color="auto"/>
          </w:divBdr>
        </w:div>
        <w:div w:id="195892990">
          <w:marLeft w:val="0"/>
          <w:marRight w:val="0"/>
          <w:marTop w:val="0"/>
          <w:marBottom w:val="0"/>
          <w:divBdr>
            <w:top w:val="none" w:sz="0" w:space="0" w:color="auto"/>
            <w:left w:val="none" w:sz="0" w:space="0" w:color="auto"/>
            <w:bottom w:val="none" w:sz="0" w:space="0" w:color="auto"/>
            <w:right w:val="none" w:sz="0" w:space="0" w:color="auto"/>
          </w:divBdr>
        </w:div>
        <w:div w:id="705178617">
          <w:marLeft w:val="0"/>
          <w:marRight w:val="0"/>
          <w:marTop w:val="0"/>
          <w:marBottom w:val="0"/>
          <w:divBdr>
            <w:top w:val="none" w:sz="0" w:space="0" w:color="auto"/>
            <w:left w:val="none" w:sz="0" w:space="0" w:color="auto"/>
            <w:bottom w:val="none" w:sz="0" w:space="0" w:color="auto"/>
            <w:right w:val="none" w:sz="0" w:space="0" w:color="auto"/>
          </w:divBdr>
        </w:div>
        <w:div w:id="61946743">
          <w:marLeft w:val="0"/>
          <w:marRight w:val="0"/>
          <w:marTop w:val="0"/>
          <w:marBottom w:val="0"/>
          <w:divBdr>
            <w:top w:val="none" w:sz="0" w:space="0" w:color="auto"/>
            <w:left w:val="none" w:sz="0" w:space="0" w:color="auto"/>
            <w:bottom w:val="none" w:sz="0" w:space="0" w:color="auto"/>
            <w:right w:val="none" w:sz="0" w:space="0" w:color="auto"/>
          </w:divBdr>
        </w:div>
        <w:div w:id="1572538681">
          <w:marLeft w:val="0"/>
          <w:marRight w:val="0"/>
          <w:marTop w:val="0"/>
          <w:marBottom w:val="0"/>
          <w:divBdr>
            <w:top w:val="none" w:sz="0" w:space="0" w:color="auto"/>
            <w:left w:val="none" w:sz="0" w:space="0" w:color="auto"/>
            <w:bottom w:val="none" w:sz="0" w:space="0" w:color="auto"/>
            <w:right w:val="none" w:sz="0" w:space="0" w:color="auto"/>
          </w:divBdr>
        </w:div>
        <w:div w:id="1663973066">
          <w:marLeft w:val="0"/>
          <w:marRight w:val="0"/>
          <w:marTop w:val="0"/>
          <w:marBottom w:val="0"/>
          <w:divBdr>
            <w:top w:val="none" w:sz="0" w:space="0" w:color="auto"/>
            <w:left w:val="none" w:sz="0" w:space="0" w:color="auto"/>
            <w:bottom w:val="none" w:sz="0" w:space="0" w:color="auto"/>
            <w:right w:val="none" w:sz="0" w:space="0" w:color="auto"/>
          </w:divBdr>
        </w:div>
        <w:div w:id="159124278">
          <w:marLeft w:val="0"/>
          <w:marRight w:val="0"/>
          <w:marTop w:val="0"/>
          <w:marBottom w:val="0"/>
          <w:divBdr>
            <w:top w:val="none" w:sz="0" w:space="0" w:color="auto"/>
            <w:left w:val="none" w:sz="0" w:space="0" w:color="auto"/>
            <w:bottom w:val="none" w:sz="0" w:space="0" w:color="auto"/>
            <w:right w:val="none" w:sz="0" w:space="0" w:color="auto"/>
          </w:divBdr>
        </w:div>
        <w:div w:id="609506081">
          <w:marLeft w:val="0"/>
          <w:marRight w:val="0"/>
          <w:marTop w:val="0"/>
          <w:marBottom w:val="0"/>
          <w:divBdr>
            <w:top w:val="none" w:sz="0" w:space="0" w:color="auto"/>
            <w:left w:val="none" w:sz="0" w:space="0" w:color="auto"/>
            <w:bottom w:val="none" w:sz="0" w:space="0" w:color="auto"/>
            <w:right w:val="none" w:sz="0" w:space="0" w:color="auto"/>
          </w:divBdr>
        </w:div>
        <w:div w:id="809786724">
          <w:marLeft w:val="0"/>
          <w:marRight w:val="0"/>
          <w:marTop w:val="0"/>
          <w:marBottom w:val="0"/>
          <w:divBdr>
            <w:top w:val="none" w:sz="0" w:space="0" w:color="auto"/>
            <w:left w:val="none" w:sz="0" w:space="0" w:color="auto"/>
            <w:bottom w:val="none" w:sz="0" w:space="0" w:color="auto"/>
            <w:right w:val="none" w:sz="0" w:space="0" w:color="auto"/>
          </w:divBdr>
        </w:div>
        <w:div w:id="1479223449">
          <w:marLeft w:val="0"/>
          <w:marRight w:val="0"/>
          <w:marTop w:val="0"/>
          <w:marBottom w:val="0"/>
          <w:divBdr>
            <w:top w:val="none" w:sz="0" w:space="0" w:color="auto"/>
            <w:left w:val="none" w:sz="0" w:space="0" w:color="auto"/>
            <w:bottom w:val="none" w:sz="0" w:space="0" w:color="auto"/>
            <w:right w:val="none" w:sz="0" w:space="0" w:color="auto"/>
          </w:divBdr>
        </w:div>
        <w:div w:id="384375493">
          <w:marLeft w:val="0"/>
          <w:marRight w:val="0"/>
          <w:marTop w:val="0"/>
          <w:marBottom w:val="0"/>
          <w:divBdr>
            <w:top w:val="none" w:sz="0" w:space="0" w:color="auto"/>
            <w:left w:val="none" w:sz="0" w:space="0" w:color="auto"/>
            <w:bottom w:val="none" w:sz="0" w:space="0" w:color="auto"/>
            <w:right w:val="none" w:sz="0" w:space="0" w:color="auto"/>
          </w:divBdr>
        </w:div>
      </w:divsChild>
    </w:div>
    <w:div w:id="410129917">
      <w:bodyDiv w:val="1"/>
      <w:marLeft w:val="0"/>
      <w:marRight w:val="0"/>
      <w:marTop w:val="0"/>
      <w:marBottom w:val="0"/>
      <w:divBdr>
        <w:top w:val="none" w:sz="0" w:space="0" w:color="auto"/>
        <w:left w:val="none" w:sz="0" w:space="0" w:color="auto"/>
        <w:bottom w:val="none" w:sz="0" w:space="0" w:color="auto"/>
        <w:right w:val="none" w:sz="0" w:space="0" w:color="auto"/>
      </w:divBdr>
    </w:div>
    <w:div w:id="473525141">
      <w:bodyDiv w:val="1"/>
      <w:marLeft w:val="0"/>
      <w:marRight w:val="0"/>
      <w:marTop w:val="0"/>
      <w:marBottom w:val="0"/>
      <w:divBdr>
        <w:top w:val="none" w:sz="0" w:space="0" w:color="auto"/>
        <w:left w:val="none" w:sz="0" w:space="0" w:color="auto"/>
        <w:bottom w:val="none" w:sz="0" w:space="0" w:color="auto"/>
        <w:right w:val="none" w:sz="0" w:space="0" w:color="auto"/>
      </w:divBdr>
    </w:div>
    <w:div w:id="517811226">
      <w:bodyDiv w:val="1"/>
      <w:marLeft w:val="0"/>
      <w:marRight w:val="0"/>
      <w:marTop w:val="0"/>
      <w:marBottom w:val="0"/>
      <w:divBdr>
        <w:top w:val="none" w:sz="0" w:space="0" w:color="auto"/>
        <w:left w:val="none" w:sz="0" w:space="0" w:color="auto"/>
        <w:bottom w:val="none" w:sz="0" w:space="0" w:color="auto"/>
        <w:right w:val="none" w:sz="0" w:space="0" w:color="auto"/>
      </w:divBdr>
      <w:divsChild>
        <w:div w:id="891619866">
          <w:marLeft w:val="0"/>
          <w:marRight w:val="0"/>
          <w:marTop w:val="0"/>
          <w:marBottom w:val="0"/>
          <w:divBdr>
            <w:top w:val="none" w:sz="0" w:space="0" w:color="auto"/>
            <w:left w:val="none" w:sz="0" w:space="0" w:color="auto"/>
            <w:bottom w:val="none" w:sz="0" w:space="0" w:color="auto"/>
            <w:right w:val="none" w:sz="0" w:space="0" w:color="auto"/>
          </w:divBdr>
          <w:divsChild>
            <w:div w:id="1142120219">
              <w:marLeft w:val="0"/>
              <w:marRight w:val="0"/>
              <w:marTop w:val="0"/>
              <w:marBottom w:val="0"/>
              <w:divBdr>
                <w:top w:val="none" w:sz="0" w:space="0" w:color="auto"/>
                <w:left w:val="none" w:sz="0" w:space="0" w:color="auto"/>
                <w:bottom w:val="none" w:sz="0" w:space="0" w:color="auto"/>
                <w:right w:val="none" w:sz="0" w:space="0" w:color="auto"/>
              </w:divBdr>
              <w:divsChild>
                <w:div w:id="19737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4742">
      <w:bodyDiv w:val="1"/>
      <w:marLeft w:val="0"/>
      <w:marRight w:val="0"/>
      <w:marTop w:val="0"/>
      <w:marBottom w:val="0"/>
      <w:divBdr>
        <w:top w:val="none" w:sz="0" w:space="0" w:color="auto"/>
        <w:left w:val="none" w:sz="0" w:space="0" w:color="auto"/>
        <w:bottom w:val="none" w:sz="0" w:space="0" w:color="auto"/>
        <w:right w:val="none" w:sz="0" w:space="0" w:color="auto"/>
      </w:divBdr>
      <w:divsChild>
        <w:div w:id="1942253527">
          <w:marLeft w:val="0"/>
          <w:marRight w:val="0"/>
          <w:marTop w:val="0"/>
          <w:marBottom w:val="0"/>
          <w:divBdr>
            <w:top w:val="none" w:sz="0" w:space="0" w:color="auto"/>
            <w:left w:val="none" w:sz="0" w:space="0" w:color="auto"/>
            <w:bottom w:val="none" w:sz="0" w:space="0" w:color="auto"/>
            <w:right w:val="none" w:sz="0" w:space="0" w:color="auto"/>
          </w:divBdr>
        </w:div>
        <w:div w:id="1160998197">
          <w:marLeft w:val="0"/>
          <w:marRight w:val="0"/>
          <w:marTop w:val="0"/>
          <w:marBottom w:val="0"/>
          <w:divBdr>
            <w:top w:val="none" w:sz="0" w:space="0" w:color="auto"/>
            <w:left w:val="none" w:sz="0" w:space="0" w:color="auto"/>
            <w:bottom w:val="none" w:sz="0" w:space="0" w:color="auto"/>
            <w:right w:val="none" w:sz="0" w:space="0" w:color="auto"/>
          </w:divBdr>
        </w:div>
        <w:div w:id="684013433">
          <w:marLeft w:val="0"/>
          <w:marRight w:val="0"/>
          <w:marTop w:val="0"/>
          <w:marBottom w:val="0"/>
          <w:divBdr>
            <w:top w:val="none" w:sz="0" w:space="0" w:color="auto"/>
            <w:left w:val="none" w:sz="0" w:space="0" w:color="auto"/>
            <w:bottom w:val="none" w:sz="0" w:space="0" w:color="auto"/>
            <w:right w:val="none" w:sz="0" w:space="0" w:color="auto"/>
          </w:divBdr>
        </w:div>
        <w:div w:id="1172338704">
          <w:marLeft w:val="0"/>
          <w:marRight w:val="0"/>
          <w:marTop w:val="0"/>
          <w:marBottom w:val="0"/>
          <w:divBdr>
            <w:top w:val="none" w:sz="0" w:space="0" w:color="auto"/>
            <w:left w:val="none" w:sz="0" w:space="0" w:color="auto"/>
            <w:bottom w:val="none" w:sz="0" w:space="0" w:color="auto"/>
            <w:right w:val="none" w:sz="0" w:space="0" w:color="auto"/>
          </w:divBdr>
        </w:div>
        <w:div w:id="942491149">
          <w:marLeft w:val="0"/>
          <w:marRight w:val="0"/>
          <w:marTop w:val="0"/>
          <w:marBottom w:val="0"/>
          <w:divBdr>
            <w:top w:val="none" w:sz="0" w:space="0" w:color="auto"/>
            <w:left w:val="none" w:sz="0" w:space="0" w:color="auto"/>
            <w:bottom w:val="none" w:sz="0" w:space="0" w:color="auto"/>
            <w:right w:val="none" w:sz="0" w:space="0" w:color="auto"/>
          </w:divBdr>
        </w:div>
        <w:div w:id="2063822690">
          <w:marLeft w:val="0"/>
          <w:marRight w:val="0"/>
          <w:marTop w:val="0"/>
          <w:marBottom w:val="0"/>
          <w:divBdr>
            <w:top w:val="none" w:sz="0" w:space="0" w:color="auto"/>
            <w:left w:val="none" w:sz="0" w:space="0" w:color="auto"/>
            <w:bottom w:val="none" w:sz="0" w:space="0" w:color="auto"/>
            <w:right w:val="none" w:sz="0" w:space="0" w:color="auto"/>
          </w:divBdr>
        </w:div>
        <w:div w:id="849175993">
          <w:marLeft w:val="0"/>
          <w:marRight w:val="0"/>
          <w:marTop w:val="0"/>
          <w:marBottom w:val="0"/>
          <w:divBdr>
            <w:top w:val="none" w:sz="0" w:space="0" w:color="auto"/>
            <w:left w:val="none" w:sz="0" w:space="0" w:color="auto"/>
            <w:bottom w:val="none" w:sz="0" w:space="0" w:color="auto"/>
            <w:right w:val="none" w:sz="0" w:space="0" w:color="auto"/>
          </w:divBdr>
        </w:div>
        <w:div w:id="100344099">
          <w:marLeft w:val="0"/>
          <w:marRight w:val="0"/>
          <w:marTop w:val="0"/>
          <w:marBottom w:val="0"/>
          <w:divBdr>
            <w:top w:val="none" w:sz="0" w:space="0" w:color="auto"/>
            <w:left w:val="none" w:sz="0" w:space="0" w:color="auto"/>
            <w:bottom w:val="none" w:sz="0" w:space="0" w:color="auto"/>
            <w:right w:val="none" w:sz="0" w:space="0" w:color="auto"/>
          </w:divBdr>
        </w:div>
        <w:div w:id="1200363481">
          <w:marLeft w:val="0"/>
          <w:marRight w:val="0"/>
          <w:marTop w:val="0"/>
          <w:marBottom w:val="0"/>
          <w:divBdr>
            <w:top w:val="none" w:sz="0" w:space="0" w:color="auto"/>
            <w:left w:val="none" w:sz="0" w:space="0" w:color="auto"/>
            <w:bottom w:val="none" w:sz="0" w:space="0" w:color="auto"/>
            <w:right w:val="none" w:sz="0" w:space="0" w:color="auto"/>
          </w:divBdr>
        </w:div>
        <w:div w:id="1896811080">
          <w:marLeft w:val="0"/>
          <w:marRight w:val="0"/>
          <w:marTop w:val="0"/>
          <w:marBottom w:val="0"/>
          <w:divBdr>
            <w:top w:val="none" w:sz="0" w:space="0" w:color="auto"/>
            <w:left w:val="none" w:sz="0" w:space="0" w:color="auto"/>
            <w:bottom w:val="none" w:sz="0" w:space="0" w:color="auto"/>
            <w:right w:val="none" w:sz="0" w:space="0" w:color="auto"/>
          </w:divBdr>
        </w:div>
        <w:div w:id="2140417228">
          <w:marLeft w:val="0"/>
          <w:marRight w:val="0"/>
          <w:marTop w:val="0"/>
          <w:marBottom w:val="0"/>
          <w:divBdr>
            <w:top w:val="none" w:sz="0" w:space="0" w:color="auto"/>
            <w:left w:val="none" w:sz="0" w:space="0" w:color="auto"/>
            <w:bottom w:val="none" w:sz="0" w:space="0" w:color="auto"/>
            <w:right w:val="none" w:sz="0" w:space="0" w:color="auto"/>
          </w:divBdr>
        </w:div>
      </w:divsChild>
    </w:div>
    <w:div w:id="1874419122">
      <w:bodyDiv w:val="1"/>
      <w:marLeft w:val="0"/>
      <w:marRight w:val="0"/>
      <w:marTop w:val="0"/>
      <w:marBottom w:val="0"/>
      <w:divBdr>
        <w:top w:val="none" w:sz="0" w:space="0" w:color="auto"/>
        <w:left w:val="none" w:sz="0" w:space="0" w:color="auto"/>
        <w:bottom w:val="none" w:sz="0" w:space="0" w:color="auto"/>
        <w:right w:val="none" w:sz="0" w:space="0" w:color="auto"/>
      </w:divBdr>
      <w:divsChild>
        <w:div w:id="1228806387">
          <w:marLeft w:val="0"/>
          <w:marRight w:val="0"/>
          <w:marTop w:val="0"/>
          <w:marBottom w:val="0"/>
          <w:divBdr>
            <w:top w:val="none" w:sz="0" w:space="0" w:color="auto"/>
            <w:left w:val="none" w:sz="0" w:space="0" w:color="auto"/>
            <w:bottom w:val="none" w:sz="0" w:space="0" w:color="auto"/>
            <w:right w:val="none" w:sz="0" w:space="0" w:color="auto"/>
          </w:divBdr>
        </w:div>
        <w:div w:id="801383313">
          <w:marLeft w:val="0"/>
          <w:marRight w:val="0"/>
          <w:marTop w:val="0"/>
          <w:marBottom w:val="0"/>
          <w:divBdr>
            <w:top w:val="none" w:sz="0" w:space="0" w:color="auto"/>
            <w:left w:val="none" w:sz="0" w:space="0" w:color="auto"/>
            <w:bottom w:val="none" w:sz="0" w:space="0" w:color="auto"/>
            <w:right w:val="none" w:sz="0" w:space="0" w:color="auto"/>
          </w:divBdr>
        </w:div>
        <w:div w:id="62141789">
          <w:marLeft w:val="0"/>
          <w:marRight w:val="0"/>
          <w:marTop w:val="0"/>
          <w:marBottom w:val="0"/>
          <w:divBdr>
            <w:top w:val="none" w:sz="0" w:space="0" w:color="auto"/>
            <w:left w:val="none" w:sz="0" w:space="0" w:color="auto"/>
            <w:bottom w:val="none" w:sz="0" w:space="0" w:color="auto"/>
            <w:right w:val="none" w:sz="0" w:space="0" w:color="auto"/>
          </w:divBdr>
        </w:div>
        <w:div w:id="928394830">
          <w:marLeft w:val="0"/>
          <w:marRight w:val="0"/>
          <w:marTop w:val="0"/>
          <w:marBottom w:val="0"/>
          <w:divBdr>
            <w:top w:val="none" w:sz="0" w:space="0" w:color="auto"/>
            <w:left w:val="none" w:sz="0" w:space="0" w:color="auto"/>
            <w:bottom w:val="none" w:sz="0" w:space="0" w:color="auto"/>
            <w:right w:val="none" w:sz="0" w:space="0" w:color="auto"/>
          </w:divBdr>
        </w:div>
        <w:div w:id="184945812">
          <w:marLeft w:val="0"/>
          <w:marRight w:val="0"/>
          <w:marTop w:val="0"/>
          <w:marBottom w:val="0"/>
          <w:divBdr>
            <w:top w:val="none" w:sz="0" w:space="0" w:color="auto"/>
            <w:left w:val="none" w:sz="0" w:space="0" w:color="auto"/>
            <w:bottom w:val="none" w:sz="0" w:space="0" w:color="auto"/>
            <w:right w:val="none" w:sz="0" w:space="0" w:color="auto"/>
          </w:divBdr>
        </w:div>
        <w:div w:id="474103366">
          <w:marLeft w:val="0"/>
          <w:marRight w:val="0"/>
          <w:marTop w:val="0"/>
          <w:marBottom w:val="0"/>
          <w:divBdr>
            <w:top w:val="none" w:sz="0" w:space="0" w:color="auto"/>
            <w:left w:val="none" w:sz="0" w:space="0" w:color="auto"/>
            <w:bottom w:val="none" w:sz="0" w:space="0" w:color="auto"/>
            <w:right w:val="none" w:sz="0" w:space="0" w:color="auto"/>
          </w:divBdr>
        </w:div>
        <w:div w:id="448745470">
          <w:marLeft w:val="0"/>
          <w:marRight w:val="0"/>
          <w:marTop w:val="0"/>
          <w:marBottom w:val="0"/>
          <w:divBdr>
            <w:top w:val="none" w:sz="0" w:space="0" w:color="auto"/>
            <w:left w:val="none" w:sz="0" w:space="0" w:color="auto"/>
            <w:bottom w:val="none" w:sz="0" w:space="0" w:color="auto"/>
            <w:right w:val="none" w:sz="0" w:space="0" w:color="auto"/>
          </w:divBdr>
        </w:div>
        <w:div w:id="1785029535">
          <w:marLeft w:val="0"/>
          <w:marRight w:val="0"/>
          <w:marTop w:val="0"/>
          <w:marBottom w:val="0"/>
          <w:divBdr>
            <w:top w:val="none" w:sz="0" w:space="0" w:color="auto"/>
            <w:left w:val="none" w:sz="0" w:space="0" w:color="auto"/>
            <w:bottom w:val="none" w:sz="0" w:space="0" w:color="auto"/>
            <w:right w:val="none" w:sz="0" w:space="0" w:color="auto"/>
          </w:divBdr>
        </w:div>
        <w:div w:id="2141224341">
          <w:marLeft w:val="0"/>
          <w:marRight w:val="0"/>
          <w:marTop w:val="0"/>
          <w:marBottom w:val="0"/>
          <w:divBdr>
            <w:top w:val="none" w:sz="0" w:space="0" w:color="auto"/>
            <w:left w:val="none" w:sz="0" w:space="0" w:color="auto"/>
            <w:bottom w:val="none" w:sz="0" w:space="0" w:color="auto"/>
            <w:right w:val="none" w:sz="0" w:space="0" w:color="auto"/>
          </w:divBdr>
        </w:div>
        <w:div w:id="2034837364">
          <w:marLeft w:val="0"/>
          <w:marRight w:val="0"/>
          <w:marTop w:val="0"/>
          <w:marBottom w:val="0"/>
          <w:divBdr>
            <w:top w:val="none" w:sz="0" w:space="0" w:color="auto"/>
            <w:left w:val="none" w:sz="0" w:space="0" w:color="auto"/>
            <w:bottom w:val="none" w:sz="0" w:space="0" w:color="auto"/>
            <w:right w:val="none" w:sz="0" w:space="0" w:color="auto"/>
          </w:divBdr>
        </w:div>
        <w:div w:id="386956176">
          <w:marLeft w:val="0"/>
          <w:marRight w:val="0"/>
          <w:marTop w:val="0"/>
          <w:marBottom w:val="0"/>
          <w:divBdr>
            <w:top w:val="none" w:sz="0" w:space="0" w:color="auto"/>
            <w:left w:val="none" w:sz="0" w:space="0" w:color="auto"/>
            <w:bottom w:val="none" w:sz="0" w:space="0" w:color="auto"/>
            <w:right w:val="none" w:sz="0" w:space="0" w:color="auto"/>
          </w:divBdr>
        </w:div>
        <w:div w:id="1696493726">
          <w:marLeft w:val="0"/>
          <w:marRight w:val="0"/>
          <w:marTop w:val="0"/>
          <w:marBottom w:val="0"/>
          <w:divBdr>
            <w:top w:val="none" w:sz="0" w:space="0" w:color="auto"/>
            <w:left w:val="none" w:sz="0" w:space="0" w:color="auto"/>
            <w:bottom w:val="none" w:sz="0" w:space="0" w:color="auto"/>
            <w:right w:val="none" w:sz="0" w:space="0" w:color="auto"/>
          </w:divBdr>
        </w:div>
        <w:div w:id="1970864163">
          <w:marLeft w:val="0"/>
          <w:marRight w:val="0"/>
          <w:marTop w:val="0"/>
          <w:marBottom w:val="0"/>
          <w:divBdr>
            <w:top w:val="none" w:sz="0" w:space="0" w:color="auto"/>
            <w:left w:val="none" w:sz="0" w:space="0" w:color="auto"/>
            <w:bottom w:val="none" w:sz="0" w:space="0" w:color="auto"/>
            <w:right w:val="none" w:sz="0" w:space="0" w:color="auto"/>
          </w:divBdr>
        </w:div>
        <w:div w:id="1004746764">
          <w:marLeft w:val="0"/>
          <w:marRight w:val="0"/>
          <w:marTop w:val="0"/>
          <w:marBottom w:val="0"/>
          <w:divBdr>
            <w:top w:val="none" w:sz="0" w:space="0" w:color="auto"/>
            <w:left w:val="none" w:sz="0" w:space="0" w:color="auto"/>
            <w:bottom w:val="none" w:sz="0" w:space="0" w:color="auto"/>
            <w:right w:val="none" w:sz="0" w:space="0" w:color="auto"/>
          </w:divBdr>
        </w:div>
        <w:div w:id="988243554">
          <w:marLeft w:val="0"/>
          <w:marRight w:val="0"/>
          <w:marTop w:val="0"/>
          <w:marBottom w:val="0"/>
          <w:divBdr>
            <w:top w:val="none" w:sz="0" w:space="0" w:color="auto"/>
            <w:left w:val="none" w:sz="0" w:space="0" w:color="auto"/>
            <w:bottom w:val="none" w:sz="0" w:space="0" w:color="auto"/>
            <w:right w:val="none" w:sz="0" w:space="0" w:color="auto"/>
          </w:divBdr>
        </w:div>
        <w:div w:id="1441026096">
          <w:marLeft w:val="0"/>
          <w:marRight w:val="0"/>
          <w:marTop w:val="0"/>
          <w:marBottom w:val="0"/>
          <w:divBdr>
            <w:top w:val="none" w:sz="0" w:space="0" w:color="auto"/>
            <w:left w:val="none" w:sz="0" w:space="0" w:color="auto"/>
            <w:bottom w:val="none" w:sz="0" w:space="0" w:color="auto"/>
            <w:right w:val="none" w:sz="0" w:space="0" w:color="auto"/>
          </w:divBdr>
        </w:div>
        <w:div w:id="18946569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6D672-A2C7-4190-AFC6-858C1D34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15462</Words>
  <Characters>88138</Characters>
  <Application>Microsoft Office Word</Application>
  <DocSecurity>4</DocSecurity>
  <Lines>734</Lines>
  <Paragraphs>206</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University of Southampton</Company>
  <LinksUpToDate>false</LinksUpToDate>
  <CharactersWithSpaces>103394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Schoetz T.</dc:creator>
  <cp:lastModifiedBy>Haigh F.</cp:lastModifiedBy>
  <cp:revision>2</cp:revision>
  <cp:lastPrinted>2017-10-01T13:32:00Z</cp:lastPrinted>
  <dcterms:created xsi:type="dcterms:W3CDTF">2017-11-17T14:21:00Z</dcterms:created>
  <dcterms:modified xsi:type="dcterms:W3CDTF">2017-11-17T14:21:00Z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id="eKF8EELX"/&gt;&lt;style id="http://www.zotero.org/styles/ieee" locale="en-GB" hasBibliography="1" bibliographyStyleHasBeenSet="1"/&gt;&lt;prefs&gt;&lt;pref name="fieldType" value="Field"/&gt;&lt;pref name="storeRefer</vt:lpwstr>
  </property>
  <property fmtid="{D5CDD505-2E9C-101B-9397-08002B2CF9AE}" pid="3" name="ZOTERO_PREF_2">
    <vt:lpwstr>ences" value="true"/&gt;&lt;pref name="automaticJournalAbbreviations" value=""/&gt;&lt;pref name="noteType" value=""/&gt;&lt;/prefs&gt;&lt;/data&gt;</vt:lpwstr>
  </property>
</Properties>
</file>