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8B76A" w14:textId="62207D20" w:rsidR="007A5B2D" w:rsidRPr="006F4197" w:rsidRDefault="007A5B2D" w:rsidP="006F4197">
      <w:pPr>
        <w:spacing w:line="360" w:lineRule="auto"/>
        <w:jc w:val="center"/>
        <w:rPr>
          <w:rFonts w:ascii="Times New Roman" w:hAnsi="Times New Roman" w:cs="Times New Roman"/>
          <w:b/>
          <w:sz w:val="28"/>
          <w:szCs w:val="28"/>
        </w:rPr>
      </w:pPr>
      <w:bookmarkStart w:id="0" w:name="_GoBack"/>
      <w:bookmarkEnd w:id="0"/>
      <w:r w:rsidRPr="006F4197">
        <w:rPr>
          <w:rFonts w:ascii="Times New Roman" w:hAnsi="Times New Roman" w:cs="Times New Roman"/>
          <w:b/>
          <w:sz w:val="28"/>
          <w:szCs w:val="28"/>
        </w:rPr>
        <w:t>Diversity, economic development and new migrant entrepreneurs</w:t>
      </w:r>
    </w:p>
    <w:p w14:paraId="136D28D8" w14:textId="07AD44FF" w:rsidR="007A5B2D" w:rsidRPr="006F4197" w:rsidRDefault="007A5B2D" w:rsidP="006F4197">
      <w:pPr>
        <w:spacing w:line="360" w:lineRule="auto"/>
        <w:jc w:val="center"/>
        <w:rPr>
          <w:rFonts w:ascii="Times New Roman" w:hAnsi="Times New Roman" w:cs="Times New Roman"/>
          <w:b/>
          <w:sz w:val="28"/>
          <w:szCs w:val="28"/>
        </w:rPr>
      </w:pPr>
      <w:r w:rsidRPr="006F4197">
        <w:rPr>
          <w:rFonts w:ascii="Times New Roman" w:hAnsi="Times New Roman" w:cs="Times New Roman"/>
          <w:b/>
          <w:sz w:val="28"/>
          <w:szCs w:val="28"/>
        </w:rPr>
        <w:t>Trevor Jones, Monder Ram, Maria Villares-Varela</w:t>
      </w:r>
    </w:p>
    <w:p w14:paraId="5DC48F61" w14:textId="77777777" w:rsidR="007A5B2D" w:rsidRPr="007A5B2D" w:rsidRDefault="007A5B2D" w:rsidP="007A5B2D">
      <w:pPr>
        <w:spacing w:line="360" w:lineRule="auto"/>
        <w:jc w:val="both"/>
        <w:rPr>
          <w:rFonts w:ascii="Times New Roman" w:hAnsi="Times New Roman" w:cs="Times New Roman"/>
          <w:b/>
        </w:rPr>
      </w:pPr>
    </w:p>
    <w:p w14:paraId="0CCE942F" w14:textId="77777777" w:rsidR="003F2778" w:rsidRPr="0096046A" w:rsidRDefault="003F2778" w:rsidP="00D3307B">
      <w:pPr>
        <w:spacing w:line="360" w:lineRule="auto"/>
        <w:jc w:val="both"/>
        <w:rPr>
          <w:rFonts w:ascii="Times New Roman" w:hAnsi="Times New Roman" w:cs="Times New Roman"/>
          <w:b/>
        </w:rPr>
      </w:pPr>
      <w:r w:rsidRPr="0096046A">
        <w:rPr>
          <w:rFonts w:ascii="Times New Roman" w:hAnsi="Times New Roman" w:cs="Times New Roman"/>
          <w:b/>
        </w:rPr>
        <w:t xml:space="preserve">Abstract </w:t>
      </w:r>
    </w:p>
    <w:p w14:paraId="6C177536" w14:textId="77777777" w:rsidR="003F2778" w:rsidRPr="0096046A" w:rsidRDefault="003F2778" w:rsidP="00D3307B">
      <w:pPr>
        <w:spacing w:line="360" w:lineRule="auto"/>
        <w:jc w:val="both"/>
        <w:rPr>
          <w:rFonts w:ascii="Times New Roman" w:hAnsi="Times New Roman" w:cs="Times New Roman"/>
          <w:b/>
        </w:rPr>
      </w:pPr>
    </w:p>
    <w:p w14:paraId="5AF883EA" w14:textId="3656744A" w:rsidR="003F2778" w:rsidRPr="0096046A" w:rsidRDefault="00BA00AA" w:rsidP="00D3307B">
      <w:pPr>
        <w:spacing w:line="360" w:lineRule="auto"/>
        <w:jc w:val="both"/>
        <w:rPr>
          <w:rFonts w:ascii="Times New Roman" w:hAnsi="Times New Roman" w:cs="Times New Roman"/>
        </w:rPr>
      </w:pPr>
      <w:r w:rsidRPr="0096046A">
        <w:rPr>
          <w:rFonts w:ascii="Times New Roman" w:hAnsi="Times New Roman" w:cs="Times New Roman"/>
        </w:rPr>
        <w:t>How do migrant entrepreneurs contribute to economic development? The growing attention to the contribution that migrants make tends to be skewed towards their economic role.</w:t>
      </w:r>
      <w:r w:rsidR="003F2778" w:rsidRPr="0096046A">
        <w:rPr>
          <w:rFonts w:ascii="Times New Roman" w:hAnsi="Times New Roman" w:cs="Times New Roman"/>
        </w:rPr>
        <w:t xml:space="preserve"> Drawing </w:t>
      </w:r>
      <w:r w:rsidRPr="0096046A">
        <w:rPr>
          <w:rFonts w:ascii="Times New Roman" w:hAnsi="Times New Roman" w:cs="Times New Roman"/>
        </w:rPr>
        <w:t xml:space="preserve">on </w:t>
      </w:r>
      <w:r w:rsidR="003F2778" w:rsidRPr="0096046A">
        <w:rPr>
          <w:rFonts w:ascii="Times New Roman" w:hAnsi="Times New Roman" w:cs="Times New Roman"/>
        </w:rPr>
        <w:t xml:space="preserve">interviews with 49 new migrant business owners and 60 workers in the </w:t>
      </w:r>
      <w:r w:rsidR="009B2458" w:rsidRPr="0096046A">
        <w:rPr>
          <w:rFonts w:ascii="Times New Roman" w:hAnsi="Times New Roman" w:cs="Times New Roman"/>
        </w:rPr>
        <w:t>W</w:t>
      </w:r>
      <w:r w:rsidR="003F2778" w:rsidRPr="0096046A">
        <w:rPr>
          <w:rFonts w:ascii="Times New Roman" w:hAnsi="Times New Roman" w:cs="Times New Roman"/>
        </w:rPr>
        <w:t xml:space="preserve">est Midlands, we argue that benefits of diversity should be explored beyond the economic dividend. </w:t>
      </w:r>
      <w:r w:rsidRPr="0096046A">
        <w:rPr>
          <w:rFonts w:ascii="Times New Roman" w:hAnsi="Times New Roman" w:cs="Times New Roman"/>
        </w:rPr>
        <w:t xml:space="preserve">We engage with </w:t>
      </w:r>
      <w:r w:rsidR="00A72C3B" w:rsidRPr="0096046A">
        <w:rPr>
          <w:rFonts w:ascii="Times New Roman" w:hAnsi="Times New Roman" w:cs="Times New Roman"/>
        </w:rPr>
        <w:t>key theoretical development</w:t>
      </w:r>
      <w:r w:rsidR="00616773" w:rsidRPr="0096046A">
        <w:rPr>
          <w:rFonts w:ascii="Times New Roman" w:hAnsi="Times New Roman" w:cs="Times New Roman"/>
        </w:rPr>
        <w:t>s</w:t>
      </w:r>
      <w:r w:rsidR="00A72C3B" w:rsidRPr="0096046A">
        <w:rPr>
          <w:rFonts w:ascii="Times New Roman" w:hAnsi="Times New Roman" w:cs="Times New Roman"/>
        </w:rPr>
        <w:t xml:space="preserve"> </w:t>
      </w:r>
      <w:r w:rsidR="005C47B2" w:rsidRPr="0096046A">
        <w:rPr>
          <w:rFonts w:ascii="Times New Roman" w:hAnsi="Times New Roman" w:cs="Times New Roman"/>
        </w:rPr>
        <w:t xml:space="preserve">in the fields of migrant entrepreneurship and diversity economics, </w:t>
      </w:r>
      <w:r w:rsidR="00A72C3B" w:rsidRPr="0096046A">
        <w:rPr>
          <w:rFonts w:ascii="Times New Roman" w:hAnsi="Times New Roman" w:cs="Times New Roman"/>
        </w:rPr>
        <w:t xml:space="preserve">and </w:t>
      </w:r>
      <w:r w:rsidR="003F2778" w:rsidRPr="0096046A">
        <w:rPr>
          <w:rFonts w:ascii="Times New Roman" w:hAnsi="Times New Roman" w:cs="Times New Roman"/>
        </w:rPr>
        <w:t>show that migrant entrepreneurs are characterised by the polarisation of their performance between high fliers and survival entrepreneurs. Despite th</w:t>
      </w:r>
      <w:r w:rsidR="00526C8C" w:rsidRPr="0096046A">
        <w:rPr>
          <w:rFonts w:ascii="Times New Roman" w:hAnsi="Times New Roman" w:cs="Times New Roman"/>
        </w:rPr>
        <w:t>e</w:t>
      </w:r>
      <w:r w:rsidR="003F2778" w:rsidRPr="0096046A">
        <w:rPr>
          <w:rFonts w:ascii="Times New Roman" w:hAnsi="Times New Roman" w:cs="Times New Roman"/>
        </w:rPr>
        <w:t>i</w:t>
      </w:r>
      <w:r w:rsidR="00526C8C" w:rsidRPr="0096046A">
        <w:rPr>
          <w:rFonts w:ascii="Times New Roman" w:hAnsi="Times New Roman" w:cs="Times New Roman"/>
        </w:rPr>
        <w:t xml:space="preserve">r </w:t>
      </w:r>
      <w:r w:rsidR="00805536" w:rsidRPr="0096046A">
        <w:rPr>
          <w:rFonts w:ascii="Times New Roman" w:hAnsi="Times New Roman" w:cs="Times New Roman"/>
        </w:rPr>
        <w:t xml:space="preserve">overall </w:t>
      </w:r>
      <w:r w:rsidR="00526C8C" w:rsidRPr="0096046A">
        <w:rPr>
          <w:rFonts w:ascii="Times New Roman" w:hAnsi="Times New Roman" w:cs="Times New Roman"/>
        </w:rPr>
        <w:t>re</w:t>
      </w:r>
      <w:r w:rsidR="003F2778" w:rsidRPr="0096046A">
        <w:rPr>
          <w:rFonts w:ascii="Times New Roman" w:hAnsi="Times New Roman" w:cs="Times New Roman"/>
        </w:rPr>
        <w:t>s</w:t>
      </w:r>
      <w:r w:rsidR="00526C8C" w:rsidRPr="0096046A">
        <w:rPr>
          <w:rFonts w:ascii="Times New Roman" w:hAnsi="Times New Roman" w:cs="Times New Roman"/>
        </w:rPr>
        <w:t>ource poverty</w:t>
      </w:r>
      <w:r w:rsidR="003F2778" w:rsidRPr="0096046A">
        <w:rPr>
          <w:rFonts w:ascii="Times New Roman" w:hAnsi="Times New Roman" w:cs="Times New Roman"/>
        </w:rPr>
        <w:t>, migrant entrepreneurs</w:t>
      </w:r>
      <w:r w:rsidR="00526C8C" w:rsidRPr="0096046A">
        <w:rPr>
          <w:rFonts w:ascii="Times New Roman" w:hAnsi="Times New Roman" w:cs="Times New Roman"/>
        </w:rPr>
        <w:t xml:space="preserve"> on the lower level</w:t>
      </w:r>
      <w:r w:rsidR="003F2778" w:rsidRPr="0096046A">
        <w:rPr>
          <w:rFonts w:ascii="Times New Roman" w:hAnsi="Times New Roman" w:cs="Times New Roman"/>
        </w:rPr>
        <w:t xml:space="preserve"> create employme</w:t>
      </w:r>
      <w:r w:rsidR="00C85562" w:rsidRPr="0096046A">
        <w:rPr>
          <w:rFonts w:ascii="Times New Roman" w:hAnsi="Times New Roman" w:cs="Times New Roman"/>
        </w:rPr>
        <w:t>nt for their locality, cater to</w:t>
      </w:r>
      <w:r w:rsidR="003F2778" w:rsidRPr="0096046A">
        <w:rPr>
          <w:rFonts w:ascii="Times New Roman" w:hAnsi="Times New Roman" w:cs="Times New Roman"/>
        </w:rPr>
        <w:t xml:space="preserve"> community needs and cushion the social incorporation of new communities in British society. We argue that debates around the benefits of diversity should incorporate not only economic growth, but also its impact on social processes. </w:t>
      </w:r>
    </w:p>
    <w:p w14:paraId="0AE9860C" w14:textId="77777777" w:rsidR="003F2778" w:rsidRPr="0096046A" w:rsidRDefault="003F2778">
      <w:pPr>
        <w:spacing w:line="360" w:lineRule="auto"/>
        <w:jc w:val="both"/>
        <w:rPr>
          <w:rFonts w:ascii="Times New Roman" w:hAnsi="Times New Roman" w:cs="Times New Roman"/>
          <w:b/>
        </w:rPr>
      </w:pPr>
    </w:p>
    <w:p w14:paraId="3BC82C43" w14:textId="77777777" w:rsidR="004D270E" w:rsidRPr="0096046A" w:rsidRDefault="004D270E">
      <w:pPr>
        <w:spacing w:line="360" w:lineRule="auto"/>
        <w:jc w:val="both"/>
        <w:rPr>
          <w:rFonts w:ascii="Times New Roman" w:hAnsi="Times New Roman" w:cs="Times New Roman"/>
          <w:b/>
        </w:rPr>
      </w:pPr>
      <w:r w:rsidRPr="0096046A">
        <w:rPr>
          <w:rFonts w:ascii="Times New Roman" w:hAnsi="Times New Roman" w:cs="Times New Roman"/>
          <w:b/>
        </w:rPr>
        <w:t>Introduction</w:t>
      </w:r>
    </w:p>
    <w:p w14:paraId="0956DF22" w14:textId="77777777" w:rsidR="004D270E" w:rsidRPr="0096046A" w:rsidRDefault="004D270E">
      <w:pPr>
        <w:spacing w:line="360" w:lineRule="auto"/>
        <w:jc w:val="both"/>
        <w:rPr>
          <w:rFonts w:ascii="Times New Roman" w:hAnsi="Times New Roman" w:cs="Times New Roman"/>
        </w:rPr>
      </w:pPr>
    </w:p>
    <w:p w14:paraId="64BAD831" w14:textId="6B4BC4C9" w:rsidR="00F15AD0" w:rsidRPr="0096046A" w:rsidRDefault="009D5F3A">
      <w:pPr>
        <w:spacing w:line="360" w:lineRule="auto"/>
        <w:jc w:val="both"/>
        <w:rPr>
          <w:rFonts w:ascii="Times New Roman" w:hAnsi="Times New Roman" w:cs="Times New Roman"/>
        </w:rPr>
      </w:pPr>
      <w:r w:rsidRPr="0096046A">
        <w:rPr>
          <w:rFonts w:ascii="Times New Roman" w:hAnsi="Times New Roman" w:cs="Times New Roman"/>
        </w:rPr>
        <w:t>In t</w:t>
      </w:r>
      <w:r w:rsidR="00A1527E" w:rsidRPr="0096046A">
        <w:rPr>
          <w:rFonts w:ascii="Times New Roman" w:hAnsi="Times New Roman" w:cs="Times New Roman"/>
        </w:rPr>
        <w:t xml:space="preserve">his paper </w:t>
      </w:r>
      <w:r w:rsidRPr="0096046A">
        <w:rPr>
          <w:rFonts w:ascii="Times New Roman" w:hAnsi="Times New Roman" w:cs="Times New Roman"/>
        </w:rPr>
        <w:t>we</w:t>
      </w:r>
      <w:r w:rsidR="00F53F29" w:rsidRPr="0096046A">
        <w:rPr>
          <w:rFonts w:ascii="Times New Roman" w:hAnsi="Times New Roman" w:cs="Times New Roman"/>
        </w:rPr>
        <w:t xml:space="preserve"> aim to further the dialogue between the two related fields of migrant entrepreneurship</w:t>
      </w:r>
      <w:r w:rsidR="00015005" w:rsidRPr="0096046A">
        <w:rPr>
          <w:rFonts w:ascii="Times New Roman" w:hAnsi="Times New Roman" w:cs="Times New Roman"/>
        </w:rPr>
        <w:t xml:space="preserve"> (</w:t>
      </w:r>
      <w:r w:rsidR="00691590" w:rsidRPr="0096046A">
        <w:rPr>
          <w:rFonts w:ascii="Times New Roman" w:hAnsi="Times New Roman" w:cs="Times New Roman"/>
        </w:rPr>
        <w:t xml:space="preserve">Edwards </w:t>
      </w:r>
      <w:r w:rsidR="00691590" w:rsidRPr="0096046A">
        <w:rPr>
          <w:rFonts w:ascii="Times New Roman" w:hAnsi="Times New Roman" w:cs="Times New Roman"/>
          <w:i/>
        </w:rPr>
        <w:t>et al.</w:t>
      </w:r>
      <w:r w:rsidR="00691590" w:rsidRPr="0096046A">
        <w:rPr>
          <w:rFonts w:ascii="Times New Roman" w:hAnsi="Times New Roman" w:cs="Times New Roman"/>
        </w:rPr>
        <w:t xml:space="preserve">, 2016; </w:t>
      </w:r>
      <w:r w:rsidR="00015005" w:rsidRPr="0096046A">
        <w:rPr>
          <w:rFonts w:ascii="Times New Roman" w:hAnsi="Times New Roman" w:cs="Times New Roman"/>
        </w:rPr>
        <w:t xml:space="preserve">Kloosterman 2010; Light 1972; Ram </w:t>
      </w:r>
      <w:r w:rsidR="00015005" w:rsidRPr="0096046A">
        <w:rPr>
          <w:rFonts w:ascii="Times New Roman" w:hAnsi="Times New Roman" w:cs="Times New Roman"/>
          <w:i/>
        </w:rPr>
        <w:t>et al</w:t>
      </w:r>
      <w:r w:rsidR="00691590" w:rsidRPr="0096046A">
        <w:rPr>
          <w:rFonts w:ascii="Times New Roman" w:hAnsi="Times New Roman" w:cs="Times New Roman"/>
        </w:rPr>
        <w:t>.</w:t>
      </w:r>
      <w:r w:rsidR="00015005" w:rsidRPr="0096046A">
        <w:rPr>
          <w:rFonts w:ascii="Times New Roman" w:hAnsi="Times New Roman" w:cs="Times New Roman"/>
        </w:rPr>
        <w:t>, 2017)</w:t>
      </w:r>
      <w:r w:rsidR="00F53F29" w:rsidRPr="0096046A">
        <w:rPr>
          <w:rFonts w:ascii="Times New Roman" w:hAnsi="Times New Roman" w:cs="Times New Roman"/>
        </w:rPr>
        <w:t xml:space="preserve"> and diversity economics</w:t>
      </w:r>
      <w:r w:rsidR="00691590" w:rsidRPr="0096046A">
        <w:rPr>
          <w:rFonts w:ascii="Times New Roman" w:hAnsi="Times New Roman" w:cs="Times New Roman"/>
        </w:rPr>
        <w:t xml:space="preserve"> (Florida 2002;</w:t>
      </w:r>
      <w:r w:rsidR="00F7191A" w:rsidRPr="0096046A">
        <w:rPr>
          <w:rFonts w:ascii="Times New Roman" w:hAnsi="Times New Roman" w:cs="Times New Roman"/>
        </w:rPr>
        <w:t xml:space="preserve"> </w:t>
      </w:r>
      <w:r w:rsidR="00CF63AF" w:rsidRPr="0096046A">
        <w:rPr>
          <w:rFonts w:ascii="Times New Roman" w:hAnsi="Times New Roman" w:cs="Times New Roman"/>
        </w:rPr>
        <w:t xml:space="preserve">Kemeny 2017; Nathan 2015a; 2015b; </w:t>
      </w:r>
      <w:r w:rsidR="003E69F6" w:rsidRPr="0096046A">
        <w:rPr>
          <w:rFonts w:ascii="Times New Roman" w:hAnsi="Times New Roman" w:cs="Times New Roman"/>
        </w:rPr>
        <w:t>Nathan and Lee 2013</w:t>
      </w:r>
      <w:r w:rsidR="00015005" w:rsidRPr="0096046A">
        <w:rPr>
          <w:rFonts w:ascii="Times New Roman" w:hAnsi="Times New Roman" w:cs="Times New Roman"/>
        </w:rPr>
        <w:t>; Syrett and Sepulveda 2011</w:t>
      </w:r>
      <w:r w:rsidR="00F7191A" w:rsidRPr="0096046A">
        <w:rPr>
          <w:rFonts w:ascii="Times New Roman" w:hAnsi="Times New Roman" w:cs="Times New Roman"/>
        </w:rPr>
        <w:t>)</w:t>
      </w:r>
      <w:r w:rsidR="008716E9" w:rsidRPr="0096046A">
        <w:rPr>
          <w:rFonts w:ascii="Times New Roman" w:hAnsi="Times New Roman" w:cs="Times New Roman"/>
        </w:rPr>
        <w:t xml:space="preserve">. Since the beginning of the present century, </w:t>
      </w:r>
      <w:r w:rsidR="002868B4" w:rsidRPr="0096046A">
        <w:rPr>
          <w:rFonts w:ascii="Times New Roman" w:hAnsi="Times New Roman" w:cs="Times New Roman"/>
        </w:rPr>
        <w:t xml:space="preserve">European </w:t>
      </w:r>
      <w:r w:rsidR="008716E9" w:rsidRPr="0096046A">
        <w:rPr>
          <w:rFonts w:ascii="Times New Roman" w:hAnsi="Times New Roman" w:cs="Times New Roman"/>
        </w:rPr>
        <w:t xml:space="preserve">scholars in the first of these areas have presented an increasingly downbeat picture, </w:t>
      </w:r>
      <w:r w:rsidR="002868B4" w:rsidRPr="0096046A">
        <w:rPr>
          <w:rFonts w:ascii="Times New Roman" w:hAnsi="Times New Roman" w:cs="Times New Roman"/>
        </w:rPr>
        <w:t xml:space="preserve">questioning the initial theoretical emphasis on social capital (still current in </w:t>
      </w:r>
      <w:r w:rsidR="005B781F" w:rsidRPr="0096046A">
        <w:rPr>
          <w:rFonts w:ascii="Times New Roman" w:hAnsi="Times New Roman" w:cs="Times New Roman"/>
        </w:rPr>
        <w:t>some strands of the US</w:t>
      </w:r>
      <w:r w:rsidR="002868B4" w:rsidRPr="0096046A">
        <w:rPr>
          <w:rFonts w:ascii="Times New Roman" w:hAnsi="Times New Roman" w:cs="Times New Roman"/>
        </w:rPr>
        <w:t xml:space="preserve"> literature: see Kerr and Mandorff 2015)</w:t>
      </w:r>
      <w:r w:rsidR="00BF5F03" w:rsidRPr="0096046A">
        <w:rPr>
          <w:rFonts w:ascii="Times New Roman" w:hAnsi="Times New Roman" w:cs="Times New Roman"/>
        </w:rPr>
        <w:t>;</w:t>
      </w:r>
      <w:r w:rsidR="002868B4" w:rsidRPr="0096046A">
        <w:rPr>
          <w:rFonts w:ascii="Times New Roman" w:hAnsi="Times New Roman" w:cs="Times New Roman"/>
        </w:rPr>
        <w:t xml:space="preserve"> and turning the spotlight</w:t>
      </w:r>
      <w:r w:rsidR="008716E9" w:rsidRPr="0096046A">
        <w:rPr>
          <w:rFonts w:ascii="Times New Roman" w:hAnsi="Times New Roman" w:cs="Times New Roman"/>
        </w:rPr>
        <w:t xml:space="preserve"> on </w:t>
      </w:r>
      <w:r w:rsidR="002868B4" w:rsidRPr="0096046A">
        <w:rPr>
          <w:rFonts w:ascii="Times New Roman" w:hAnsi="Times New Roman" w:cs="Times New Roman"/>
        </w:rPr>
        <w:t xml:space="preserve">to </w:t>
      </w:r>
      <w:r w:rsidR="008716E9" w:rsidRPr="0096046A">
        <w:rPr>
          <w:rFonts w:ascii="Times New Roman" w:hAnsi="Times New Roman" w:cs="Times New Roman"/>
        </w:rPr>
        <w:t xml:space="preserve">the structural constraints that ensure that no more than small fraction of migrant business owners can attain high entrepreneurial performance.  </w:t>
      </w:r>
      <w:r w:rsidR="00F15AD0" w:rsidRPr="0096046A">
        <w:rPr>
          <w:rFonts w:ascii="Times New Roman" w:hAnsi="Times New Roman" w:cs="Times New Roman"/>
        </w:rPr>
        <w:t xml:space="preserve">In contrast, diversity economists have tended to </w:t>
      </w:r>
      <w:r w:rsidR="00D16342" w:rsidRPr="0096046A">
        <w:rPr>
          <w:rFonts w:ascii="Times New Roman" w:hAnsi="Times New Roman" w:cs="Times New Roman"/>
        </w:rPr>
        <w:t xml:space="preserve">lay more </w:t>
      </w:r>
      <w:r w:rsidR="00F15AD0" w:rsidRPr="0096046A">
        <w:rPr>
          <w:rFonts w:ascii="Times New Roman" w:hAnsi="Times New Roman" w:cs="Times New Roman"/>
        </w:rPr>
        <w:t xml:space="preserve">stress </w:t>
      </w:r>
      <w:r w:rsidR="00D16342" w:rsidRPr="0096046A">
        <w:rPr>
          <w:rFonts w:ascii="Times New Roman" w:hAnsi="Times New Roman" w:cs="Times New Roman"/>
        </w:rPr>
        <w:t xml:space="preserve">on </w:t>
      </w:r>
      <w:r w:rsidR="00F15AD0" w:rsidRPr="0096046A">
        <w:rPr>
          <w:rFonts w:ascii="Times New Roman" w:hAnsi="Times New Roman" w:cs="Times New Roman"/>
        </w:rPr>
        <w:t xml:space="preserve">the gains accruing to reception economies </w:t>
      </w:r>
      <w:r w:rsidR="00987D95" w:rsidRPr="0096046A">
        <w:rPr>
          <w:rFonts w:ascii="Times New Roman" w:hAnsi="Times New Roman" w:cs="Times New Roman"/>
        </w:rPr>
        <w:t>from</w:t>
      </w:r>
      <w:r w:rsidR="00F15AD0" w:rsidRPr="0096046A">
        <w:rPr>
          <w:rFonts w:ascii="Times New Roman" w:hAnsi="Times New Roman" w:cs="Times New Roman"/>
        </w:rPr>
        <w:t xml:space="preserve"> the </w:t>
      </w:r>
      <w:r w:rsidR="00BD762B" w:rsidRPr="0096046A">
        <w:rPr>
          <w:rFonts w:ascii="Times New Roman" w:hAnsi="Times New Roman" w:cs="Times New Roman"/>
        </w:rPr>
        <w:t xml:space="preserve">performance of high human capital migrants, though </w:t>
      </w:r>
      <w:r w:rsidR="00DA69EA" w:rsidRPr="0096046A">
        <w:rPr>
          <w:rFonts w:ascii="Times New Roman" w:hAnsi="Times New Roman" w:cs="Times New Roman"/>
        </w:rPr>
        <w:t xml:space="preserve">this </w:t>
      </w:r>
      <w:r w:rsidR="00D16342" w:rsidRPr="0096046A">
        <w:rPr>
          <w:rFonts w:ascii="Times New Roman" w:hAnsi="Times New Roman" w:cs="Times New Roman"/>
        </w:rPr>
        <w:t xml:space="preserve">is </w:t>
      </w:r>
      <w:r w:rsidR="001850A4" w:rsidRPr="0096046A">
        <w:rPr>
          <w:rFonts w:ascii="Times New Roman" w:hAnsi="Times New Roman" w:cs="Times New Roman"/>
        </w:rPr>
        <w:t>often</w:t>
      </w:r>
      <w:r w:rsidR="00D16342" w:rsidRPr="0096046A">
        <w:rPr>
          <w:rFonts w:ascii="Times New Roman" w:hAnsi="Times New Roman" w:cs="Times New Roman"/>
        </w:rPr>
        <w:t xml:space="preserve"> </w:t>
      </w:r>
      <w:r w:rsidR="00C31F75" w:rsidRPr="0096046A">
        <w:rPr>
          <w:rFonts w:ascii="Times New Roman" w:hAnsi="Times New Roman" w:cs="Times New Roman"/>
        </w:rPr>
        <w:t>balanced</w:t>
      </w:r>
      <w:r w:rsidR="00D16342" w:rsidRPr="0096046A">
        <w:rPr>
          <w:rFonts w:ascii="Times New Roman" w:hAnsi="Times New Roman" w:cs="Times New Roman"/>
        </w:rPr>
        <w:t xml:space="preserve"> </w:t>
      </w:r>
      <w:r w:rsidR="005348E6" w:rsidRPr="0096046A">
        <w:rPr>
          <w:rFonts w:ascii="Times New Roman" w:hAnsi="Times New Roman" w:cs="Times New Roman"/>
        </w:rPr>
        <w:t>by due</w:t>
      </w:r>
      <w:r w:rsidR="00D16342" w:rsidRPr="0096046A">
        <w:rPr>
          <w:rFonts w:ascii="Times New Roman" w:hAnsi="Times New Roman" w:cs="Times New Roman"/>
        </w:rPr>
        <w:t xml:space="preserve"> attention to limitations as well as </w:t>
      </w:r>
      <w:r w:rsidR="005348E6" w:rsidRPr="0096046A">
        <w:rPr>
          <w:rFonts w:ascii="Times New Roman" w:hAnsi="Times New Roman" w:cs="Times New Roman"/>
        </w:rPr>
        <w:t>achi</w:t>
      </w:r>
      <w:r w:rsidR="00D16342" w:rsidRPr="0096046A">
        <w:rPr>
          <w:rFonts w:ascii="Times New Roman" w:hAnsi="Times New Roman" w:cs="Times New Roman"/>
        </w:rPr>
        <w:t>e</w:t>
      </w:r>
      <w:r w:rsidR="005348E6" w:rsidRPr="0096046A">
        <w:rPr>
          <w:rFonts w:ascii="Times New Roman" w:hAnsi="Times New Roman" w:cs="Times New Roman"/>
        </w:rPr>
        <w:t>v</w:t>
      </w:r>
      <w:r w:rsidR="00D16342" w:rsidRPr="0096046A">
        <w:rPr>
          <w:rFonts w:ascii="Times New Roman" w:hAnsi="Times New Roman" w:cs="Times New Roman"/>
        </w:rPr>
        <w:t xml:space="preserve">ements. </w:t>
      </w:r>
      <w:r w:rsidR="00F15AD0" w:rsidRPr="0096046A">
        <w:rPr>
          <w:rFonts w:ascii="Times New Roman" w:hAnsi="Times New Roman" w:cs="Times New Roman"/>
        </w:rPr>
        <w:t xml:space="preserve"> </w:t>
      </w:r>
    </w:p>
    <w:p w14:paraId="6F04BC85" w14:textId="77777777" w:rsidR="00F15AD0" w:rsidRPr="0096046A" w:rsidRDefault="00F15AD0">
      <w:pPr>
        <w:spacing w:line="360" w:lineRule="auto"/>
        <w:jc w:val="both"/>
        <w:rPr>
          <w:rFonts w:ascii="Times New Roman" w:hAnsi="Times New Roman" w:cs="Times New Roman"/>
        </w:rPr>
      </w:pPr>
    </w:p>
    <w:p w14:paraId="23C129A9" w14:textId="0063B388" w:rsidR="00D35781" w:rsidRPr="0096046A" w:rsidRDefault="007670C0">
      <w:pPr>
        <w:spacing w:line="360" w:lineRule="auto"/>
        <w:jc w:val="both"/>
        <w:rPr>
          <w:rFonts w:ascii="Times New Roman" w:hAnsi="Times New Roman" w:cs="Times New Roman"/>
        </w:rPr>
      </w:pPr>
      <w:r w:rsidRPr="0096046A">
        <w:rPr>
          <w:rFonts w:ascii="Times New Roman" w:hAnsi="Times New Roman" w:cs="Times New Roman"/>
        </w:rPr>
        <w:lastRenderedPageBreak/>
        <w:t xml:space="preserve">Drawing </w:t>
      </w:r>
      <w:r w:rsidR="009E446F" w:rsidRPr="0096046A">
        <w:rPr>
          <w:rFonts w:ascii="Times New Roman" w:hAnsi="Times New Roman" w:cs="Times New Roman"/>
        </w:rPr>
        <w:t>from</w:t>
      </w:r>
      <w:r w:rsidRPr="0096046A">
        <w:rPr>
          <w:rFonts w:ascii="Times New Roman" w:hAnsi="Times New Roman" w:cs="Times New Roman"/>
        </w:rPr>
        <w:t xml:space="preserve"> research on 49</w:t>
      </w:r>
      <w:r w:rsidR="00776AC0" w:rsidRPr="0096046A">
        <w:rPr>
          <w:rFonts w:ascii="Times New Roman" w:hAnsi="Times New Roman" w:cs="Times New Roman"/>
        </w:rPr>
        <w:t xml:space="preserve"> new migrant business owners </w:t>
      </w:r>
      <w:r w:rsidR="00142AB4" w:rsidRPr="0096046A">
        <w:rPr>
          <w:rFonts w:ascii="Times New Roman" w:hAnsi="Times New Roman" w:cs="Times New Roman"/>
        </w:rPr>
        <w:t xml:space="preserve">and </w:t>
      </w:r>
      <w:r w:rsidRPr="0096046A">
        <w:rPr>
          <w:rFonts w:ascii="Times New Roman" w:hAnsi="Times New Roman" w:cs="Times New Roman"/>
        </w:rPr>
        <w:t>60</w:t>
      </w:r>
      <w:r w:rsidR="00142AB4" w:rsidRPr="0096046A">
        <w:rPr>
          <w:rFonts w:ascii="Times New Roman" w:hAnsi="Times New Roman" w:cs="Times New Roman"/>
        </w:rPr>
        <w:t xml:space="preserve"> workers </w:t>
      </w:r>
      <w:r w:rsidR="00732AC1" w:rsidRPr="0096046A">
        <w:rPr>
          <w:rFonts w:ascii="Times New Roman" w:hAnsi="Times New Roman" w:cs="Times New Roman"/>
        </w:rPr>
        <w:t>in the W</w:t>
      </w:r>
      <w:r w:rsidR="00776AC0" w:rsidRPr="0096046A">
        <w:rPr>
          <w:rFonts w:ascii="Times New Roman" w:hAnsi="Times New Roman" w:cs="Times New Roman"/>
        </w:rPr>
        <w:t>est Midlands, th</w:t>
      </w:r>
      <w:r w:rsidR="00797C2E" w:rsidRPr="0096046A">
        <w:rPr>
          <w:rFonts w:ascii="Times New Roman" w:hAnsi="Times New Roman" w:cs="Times New Roman"/>
        </w:rPr>
        <w:t>e pre</w:t>
      </w:r>
      <w:r w:rsidR="00776AC0" w:rsidRPr="0096046A">
        <w:rPr>
          <w:rFonts w:ascii="Times New Roman" w:hAnsi="Times New Roman" w:cs="Times New Roman"/>
        </w:rPr>
        <w:t>s</w:t>
      </w:r>
      <w:r w:rsidR="00797C2E" w:rsidRPr="0096046A">
        <w:rPr>
          <w:rFonts w:ascii="Times New Roman" w:hAnsi="Times New Roman" w:cs="Times New Roman"/>
        </w:rPr>
        <w:t>ent</w:t>
      </w:r>
      <w:r w:rsidR="00776AC0" w:rsidRPr="0096046A">
        <w:rPr>
          <w:rFonts w:ascii="Times New Roman" w:hAnsi="Times New Roman" w:cs="Times New Roman"/>
        </w:rPr>
        <w:t xml:space="preserve"> paper </w:t>
      </w:r>
      <w:r w:rsidR="00B16E15" w:rsidRPr="0096046A">
        <w:rPr>
          <w:rFonts w:ascii="Times New Roman" w:hAnsi="Times New Roman" w:cs="Times New Roman"/>
        </w:rPr>
        <w:t>advances</w:t>
      </w:r>
      <w:r w:rsidR="00054F7C" w:rsidRPr="0096046A">
        <w:rPr>
          <w:rFonts w:ascii="Times New Roman" w:hAnsi="Times New Roman" w:cs="Times New Roman"/>
        </w:rPr>
        <w:t xml:space="preserve"> </w:t>
      </w:r>
      <w:r w:rsidR="00D25363" w:rsidRPr="0096046A">
        <w:rPr>
          <w:rFonts w:ascii="Times New Roman" w:hAnsi="Times New Roman" w:cs="Times New Roman"/>
        </w:rPr>
        <w:t>th</w:t>
      </w:r>
      <w:r w:rsidR="00B16E15" w:rsidRPr="0096046A">
        <w:rPr>
          <w:rFonts w:ascii="Times New Roman" w:hAnsi="Times New Roman" w:cs="Times New Roman"/>
        </w:rPr>
        <w:t>e</w:t>
      </w:r>
      <w:r w:rsidR="00054F7C" w:rsidRPr="0096046A">
        <w:rPr>
          <w:rFonts w:ascii="Times New Roman" w:hAnsi="Times New Roman" w:cs="Times New Roman"/>
        </w:rPr>
        <w:t xml:space="preserve"> argument</w:t>
      </w:r>
      <w:r w:rsidR="00A1527E" w:rsidRPr="0096046A">
        <w:rPr>
          <w:rFonts w:ascii="Times New Roman" w:hAnsi="Times New Roman" w:cs="Times New Roman"/>
        </w:rPr>
        <w:t xml:space="preserve"> </w:t>
      </w:r>
      <w:r w:rsidR="00B36E7F" w:rsidRPr="0096046A">
        <w:rPr>
          <w:rFonts w:ascii="Times New Roman" w:hAnsi="Times New Roman" w:cs="Times New Roman"/>
        </w:rPr>
        <w:t xml:space="preserve">that the </w:t>
      </w:r>
      <w:r w:rsidR="00B16E15" w:rsidRPr="0096046A">
        <w:rPr>
          <w:rFonts w:ascii="Times New Roman" w:hAnsi="Times New Roman" w:cs="Times New Roman"/>
        </w:rPr>
        <w:t>majo</w:t>
      </w:r>
      <w:r w:rsidR="00C9256C" w:rsidRPr="0096046A">
        <w:rPr>
          <w:rFonts w:ascii="Times New Roman" w:hAnsi="Times New Roman" w:cs="Times New Roman"/>
        </w:rPr>
        <w:t>rity of migrant entrepreneurs are</w:t>
      </w:r>
      <w:r w:rsidR="00B16E15" w:rsidRPr="0096046A">
        <w:rPr>
          <w:rFonts w:ascii="Times New Roman" w:hAnsi="Times New Roman" w:cs="Times New Roman"/>
        </w:rPr>
        <w:t xml:space="preserve"> too poorly resourced to contribute significantly to UK wealth and job creation, an</w:t>
      </w:r>
      <w:r w:rsidR="004C73BA" w:rsidRPr="0096046A">
        <w:rPr>
          <w:rFonts w:ascii="Times New Roman" w:hAnsi="Times New Roman" w:cs="Times New Roman"/>
        </w:rPr>
        <w:t xml:space="preserve"> economic dividend </w:t>
      </w:r>
      <w:r w:rsidR="00B16E15" w:rsidRPr="0096046A">
        <w:rPr>
          <w:rFonts w:ascii="Times New Roman" w:hAnsi="Times New Roman" w:cs="Times New Roman"/>
        </w:rPr>
        <w:t xml:space="preserve">mostly </w:t>
      </w:r>
      <w:r w:rsidR="004C73BA" w:rsidRPr="0096046A">
        <w:rPr>
          <w:rFonts w:ascii="Times New Roman" w:hAnsi="Times New Roman" w:cs="Times New Roman"/>
        </w:rPr>
        <w:t xml:space="preserve">conferred by a small atypical minority of </w:t>
      </w:r>
      <w:r w:rsidR="00F63873" w:rsidRPr="0096046A">
        <w:rPr>
          <w:rFonts w:ascii="Times New Roman" w:hAnsi="Times New Roman" w:cs="Times New Roman"/>
        </w:rPr>
        <w:t>highflying</w:t>
      </w:r>
      <w:r w:rsidR="00AF2314" w:rsidRPr="0096046A">
        <w:rPr>
          <w:rFonts w:ascii="Times New Roman" w:hAnsi="Times New Roman" w:cs="Times New Roman"/>
        </w:rPr>
        <w:t xml:space="preserve"> migrants</w:t>
      </w:r>
      <w:r w:rsidR="00B16E15" w:rsidRPr="0096046A">
        <w:rPr>
          <w:rFonts w:ascii="Times New Roman" w:hAnsi="Times New Roman" w:cs="Times New Roman"/>
        </w:rPr>
        <w:t>. More properly,</w:t>
      </w:r>
      <w:r w:rsidR="00727BAD" w:rsidRPr="0096046A">
        <w:rPr>
          <w:rFonts w:ascii="Times New Roman" w:hAnsi="Times New Roman" w:cs="Times New Roman"/>
        </w:rPr>
        <w:t xml:space="preserve"> the contributions of the </w:t>
      </w:r>
      <w:r w:rsidR="00C9256C" w:rsidRPr="0096046A">
        <w:rPr>
          <w:rFonts w:ascii="Times New Roman" w:hAnsi="Times New Roman" w:cs="Times New Roman"/>
        </w:rPr>
        <w:t xml:space="preserve">lowly </w:t>
      </w:r>
      <w:r w:rsidR="00727BAD" w:rsidRPr="0096046A">
        <w:rPr>
          <w:rFonts w:ascii="Times New Roman" w:hAnsi="Times New Roman" w:cs="Times New Roman"/>
        </w:rPr>
        <w:t>p</w:t>
      </w:r>
      <w:r w:rsidR="00C9256C" w:rsidRPr="0096046A">
        <w:rPr>
          <w:rFonts w:ascii="Times New Roman" w:hAnsi="Times New Roman" w:cs="Times New Roman"/>
        </w:rPr>
        <w:t>erf</w:t>
      </w:r>
      <w:r w:rsidR="00727BAD" w:rsidRPr="0096046A">
        <w:rPr>
          <w:rFonts w:ascii="Times New Roman" w:hAnsi="Times New Roman" w:cs="Times New Roman"/>
        </w:rPr>
        <w:t>or</w:t>
      </w:r>
      <w:r w:rsidR="00C9256C" w:rsidRPr="0096046A">
        <w:rPr>
          <w:rFonts w:ascii="Times New Roman" w:hAnsi="Times New Roman" w:cs="Times New Roman"/>
        </w:rPr>
        <w:t>ming</w:t>
      </w:r>
      <w:r w:rsidR="00727BAD" w:rsidRPr="0096046A">
        <w:rPr>
          <w:rFonts w:ascii="Times New Roman" w:hAnsi="Times New Roman" w:cs="Times New Roman"/>
        </w:rPr>
        <w:t xml:space="preserve"> rank and file </w:t>
      </w:r>
      <w:r w:rsidR="00821756" w:rsidRPr="0096046A">
        <w:rPr>
          <w:rFonts w:ascii="Times New Roman" w:hAnsi="Times New Roman" w:cs="Times New Roman"/>
        </w:rPr>
        <w:t xml:space="preserve">should </w:t>
      </w:r>
      <w:r w:rsidR="00B36E7F" w:rsidRPr="0096046A">
        <w:rPr>
          <w:rFonts w:ascii="Times New Roman" w:hAnsi="Times New Roman" w:cs="Times New Roman"/>
        </w:rPr>
        <w:t>be e</w:t>
      </w:r>
      <w:r w:rsidR="00727BAD" w:rsidRPr="0096046A">
        <w:rPr>
          <w:rFonts w:ascii="Times New Roman" w:hAnsi="Times New Roman" w:cs="Times New Roman"/>
        </w:rPr>
        <w:t>valuated in non-pecuniary terms</w:t>
      </w:r>
      <w:r w:rsidR="009512A1" w:rsidRPr="0096046A">
        <w:rPr>
          <w:rFonts w:ascii="Times New Roman" w:hAnsi="Times New Roman" w:cs="Times New Roman"/>
        </w:rPr>
        <w:t>. T</w:t>
      </w:r>
      <w:r w:rsidR="005B781F" w:rsidRPr="0096046A">
        <w:rPr>
          <w:rFonts w:ascii="Times New Roman" w:hAnsi="Times New Roman" w:cs="Times New Roman"/>
        </w:rPr>
        <w:t xml:space="preserve">his is a proposition that is intended to complement the diversity thesis, and is resonant with </w:t>
      </w:r>
      <w:r w:rsidR="00C56F50" w:rsidRPr="0096046A">
        <w:rPr>
          <w:rFonts w:ascii="Times New Roman" w:hAnsi="Times New Roman" w:cs="Times New Roman"/>
        </w:rPr>
        <w:t xml:space="preserve">the </w:t>
      </w:r>
      <w:r w:rsidR="005B781F" w:rsidRPr="0096046A">
        <w:rPr>
          <w:rFonts w:ascii="Times New Roman" w:hAnsi="Times New Roman" w:cs="Times New Roman"/>
        </w:rPr>
        <w:t xml:space="preserve">‘portfolio’ approach (Morris </w:t>
      </w:r>
      <w:r w:rsidR="005B781F" w:rsidRPr="0096046A">
        <w:rPr>
          <w:rFonts w:ascii="Times New Roman" w:hAnsi="Times New Roman" w:cs="Times New Roman"/>
          <w:i/>
        </w:rPr>
        <w:t>et al</w:t>
      </w:r>
      <w:r w:rsidR="00821756" w:rsidRPr="0096046A">
        <w:rPr>
          <w:rFonts w:ascii="Times New Roman" w:hAnsi="Times New Roman" w:cs="Times New Roman"/>
        </w:rPr>
        <w:t>.</w:t>
      </w:r>
      <w:r w:rsidR="005B781F" w:rsidRPr="0096046A">
        <w:rPr>
          <w:rFonts w:ascii="Times New Roman" w:hAnsi="Times New Roman" w:cs="Times New Roman"/>
        </w:rPr>
        <w:t xml:space="preserve">, 2015) to </w:t>
      </w:r>
      <w:r w:rsidR="00F63873" w:rsidRPr="0096046A">
        <w:rPr>
          <w:rFonts w:ascii="Times New Roman" w:hAnsi="Times New Roman" w:cs="Times New Roman"/>
        </w:rPr>
        <w:t>entrepreneurship, which</w:t>
      </w:r>
      <w:r w:rsidR="005B781F" w:rsidRPr="0096046A">
        <w:rPr>
          <w:rFonts w:ascii="Times New Roman" w:hAnsi="Times New Roman" w:cs="Times New Roman"/>
        </w:rPr>
        <w:t xml:space="preserve"> recognises – and values – heterogeneity </w:t>
      </w:r>
      <w:r w:rsidR="002018FF" w:rsidRPr="0096046A">
        <w:rPr>
          <w:rFonts w:ascii="Times New Roman" w:hAnsi="Times New Roman" w:cs="Times New Roman"/>
        </w:rPr>
        <w:t>in</w:t>
      </w:r>
      <w:r w:rsidR="005B781F" w:rsidRPr="0096046A">
        <w:rPr>
          <w:rFonts w:ascii="Times New Roman" w:hAnsi="Times New Roman" w:cs="Times New Roman"/>
        </w:rPr>
        <w:t xml:space="preserve"> the small firm population. We </w:t>
      </w:r>
      <w:r w:rsidR="008A4FD0" w:rsidRPr="0096046A">
        <w:rPr>
          <w:rFonts w:ascii="Times New Roman" w:hAnsi="Times New Roman" w:cs="Times New Roman"/>
        </w:rPr>
        <w:t xml:space="preserve">highlight the reality of a two-tiered migrant entrepreneurial population in Britain, where the </w:t>
      </w:r>
      <w:r w:rsidR="00AA550C" w:rsidRPr="0096046A">
        <w:rPr>
          <w:rFonts w:ascii="Times New Roman" w:hAnsi="Times New Roman" w:cs="Times New Roman"/>
        </w:rPr>
        <w:t xml:space="preserve">small timers </w:t>
      </w:r>
      <w:r w:rsidR="008A4FD0" w:rsidRPr="0096046A">
        <w:rPr>
          <w:rFonts w:ascii="Times New Roman" w:hAnsi="Times New Roman" w:cs="Times New Roman"/>
        </w:rPr>
        <w:t>of the lower (and more representative) level tend to attract less</w:t>
      </w:r>
      <w:r w:rsidR="00AA550C" w:rsidRPr="0096046A">
        <w:rPr>
          <w:rFonts w:ascii="Times New Roman" w:hAnsi="Times New Roman" w:cs="Times New Roman"/>
        </w:rPr>
        <w:t xml:space="preserve"> academic coverage</w:t>
      </w:r>
      <w:r w:rsidR="00C85562" w:rsidRPr="0096046A">
        <w:rPr>
          <w:rFonts w:ascii="Times New Roman" w:hAnsi="Times New Roman" w:cs="Times New Roman"/>
        </w:rPr>
        <w:t xml:space="preserve"> than they deserve. Even so, </w:t>
      </w:r>
      <w:r w:rsidR="00F55829" w:rsidRPr="0096046A">
        <w:rPr>
          <w:rFonts w:ascii="Times New Roman" w:hAnsi="Times New Roman" w:cs="Times New Roman"/>
        </w:rPr>
        <w:t>des</w:t>
      </w:r>
      <w:r w:rsidR="001408CA" w:rsidRPr="0096046A">
        <w:rPr>
          <w:rFonts w:ascii="Times New Roman" w:hAnsi="Times New Roman" w:cs="Times New Roman"/>
        </w:rPr>
        <w:t>pit</w:t>
      </w:r>
      <w:r w:rsidR="007C0A7E" w:rsidRPr="0096046A">
        <w:rPr>
          <w:rFonts w:ascii="Times New Roman" w:hAnsi="Times New Roman" w:cs="Times New Roman"/>
        </w:rPr>
        <w:t>e their low profile</w:t>
      </w:r>
      <w:r w:rsidR="00C85562" w:rsidRPr="0096046A">
        <w:rPr>
          <w:rFonts w:ascii="Times New Roman" w:hAnsi="Times New Roman" w:cs="Times New Roman"/>
        </w:rPr>
        <w:t xml:space="preserve"> </w:t>
      </w:r>
      <w:r w:rsidR="001408CA" w:rsidRPr="0096046A">
        <w:rPr>
          <w:rFonts w:ascii="Times New Roman" w:hAnsi="Times New Roman" w:cs="Times New Roman"/>
        </w:rPr>
        <w:t xml:space="preserve">the economic and social contribution of these unsung migrant firms is </w:t>
      </w:r>
      <w:r w:rsidR="00853621" w:rsidRPr="0096046A">
        <w:rPr>
          <w:rFonts w:ascii="Times New Roman" w:hAnsi="Times New Roman" w:cs="Times New Roman"/>
        </w:rPr>
        <w:t>far from negligible</w:t>
      </w:r>
      <w:r w:rsidR="00C85562" w:rsidRPr="0096046A">
        <w:rPr>
          <w:rFonts w:ascii="Times New Roman" w:hAnsi="Times New Roman" w:cs="Times New Roman"/>
        </w:rPr>
        <w:t xml:space="preserve"> and data from </w:t>
      </w:r>
      <w:r w:rsidR="001408CA" w:rsidRPr="0096046A">
        <w:rPr>
          <w:rFonts w:ascii="Times New Roman" w:hAnsi="Times New Roman" w:cs="Times New Roman"/>
        </w:rPr>
        <w:t>our interview</w:t>
      </w:r>
      <w:r w:rsidR="00443056" w:rsidRPr="0096046A">
        <w:rPr>
          <w:rFonts w:ascii="Times New Roman" w:hAnsi="Times New Roman" w:cs="Times New Roman"/>
        </w:rPr>
        <w:t>s</w:t>
      </w:r>
      <w:r w:rsidR="001408CA" w:rsidRPr="0096046A">
        <w:rPr>
          <w:rFonts w:ascii="Times New Roman" w:hAnsi="Times New Roman" w:cs="Times New Roman"/>
        </w:rPr>
        <w:t xml:space="preserve"> of new migran</w:t>
      </w:r>
      <w:r w:rsidR="00C85562" w:rsidRPr="0096046A">
        <w:rPr>
          <w:rFonts w:ascii="Times New Roman" w:hAnsi="Times New Roman" w:cs="Times New Roman"/>
        </w:rPr>
        <w:t xml:space="preserve">t firms in the </w:t>
      </w:r>
      <w:r w:rsidR="00732AC1" w:rsidRPr="0096046A">
        <w:rPr>
          <w:rFonts w:ascii="Times New Roman" w:hAnsi="Times New Roman" w:cs="Times New Roman"/>
        </w:rPr>
        <w:t>W</w:t>
      </w:r>
      <w:r w:rsidR="00C85562" w:rsidRPr="0096046A">
        <w:rPr>
          <w:rFonts w:ascii="Times New Roman" w:hAnsi="Times New Roman" w:cs="Times New Roman"/>
        </w:rPr>
        <w:t xml:space="preserve">est Midlands </w:t>
      </w:r>
      <w:r w:rsidR="00443056" w:rsidRPr="0096046A">
        <w:rPr>
          <w:rFonts w:ascii="Times New Roman" w:hAnsi="Times New Roman" w:cs="Times New Roman"/>
        </w:rPr>
        <w:t>show</w:t>
      </w:r>
      <w:r w:rsidR="008672CF" w:rsidRPr="0096046A">
        <w:rPr>
          <w:rFonts w:ascii="Times New Roman" w:hAnsi="Times New Roman" w:cs="Times New Roman"/>
        </w:rPr>
        <w:t xml:space="preserve"> that </w:t>
      </w:r>
      <w:r w:rsidR="00853621" w:rsidRPr="0096046A">
        <w:rPr>
          <w:rFonts w:ascii="Times New Roman" w:hAnsi="Times New Roman" w:cs="Times New Roman"/>
        </w:rPr>
        <w:t xml:space="preserve">even </w:t>
      </w:r>
      <w:r w:rsidR="00B6024A" w:rsidRPr="0096046A">
        <w:rPr>
          <w:rFonts w:ascii="Times New Roman" w:hAnsi="Times New Roman" w:cs="Times New Roman"/>
        </w:rPr>
        <w:t>the most marginal business owner</w:t>
      </w:r>
      <w:r w:rsidR="00B91C47" w:rsidRPr="0096046A">
        <w:rPr>
          <w:rFonts w:ascii="Times New Roman" w:hAnsi="Times New Roman" w:cs="Times New Roman"/>
        </w:rPr>
        <w:t>s create employment for their locality, cater t</w:t>
      </w:r>
      <w:r w:rsidR="00853621" w:rsidRPr="0096046A">
        <w:rPr>
          <w:rFonts w:ascii="Times New Roman" w:hAnsi="Times New Roman" w:cs="Times New Roman"/>
        </w:rPr>
        <w:t>o</w:t>
      </w:r>
      <w:r w:rsidR="00B91C47" w:rsidRPr="0096046A">
        <w:rPr>
          <w:rFonts w:ascii="Times New Roman" w:hAnsi="Times New Roman" w:cs="Times New Roman"/>
        </w:rPr>
        <w:t xml:space="preserve"> community needs and cushion the social incorporation of new communities in</w:t>
      </w:r>
      <w:r w:rsidR="00853621" w:rsidRPr="0096046A">
        <w:rPr>
          <w:rFonts w:ascii="Times New Roman" w:hAnsi="Times New Roman" w:cs="Times New Roman"/>
        </w:rPr>
        <w:t>to</w:t>
      </w:r>
      <w:r w:rsidR="00B91C47" w:rsidRPr="0096046A">
        <w:rPr>
          <w:rFonts w:ascii="Times New Roman" w:hAnsi="Times New Roman" w:cs="Times New Roman"/>
        </w:rPr>
        <w:t xml:space="preserve"> British society. </w:t>
      </w:r>
      <w:r w:rsidR="006C05FB" w:rsidRPr="0096046A">
        <w:rPr>
          <w:rFonts w:ascii="Times New Roman" w:hAnsi="Times New Roman" w:cs="Times New Roman"/>
        </w:rPr>
        <w:t xml:space="preserve"> </w:t>
      </w:r>
    </w:p>
    <w:p w14:paraId="44680F3D" w14:textId="77777777" w:rsidR="00D35781" w:rsidRPr="0096046A" w:rsidRDefault="00D35781">
      <w:pPr>
        <w:spacing w:line="360" w:lineRule="auto"/>
        <w:jc w:val="both"/>
        <w:rPr>
          <w:rFonts w:ascii="Times New Roman" w:hAnsi="Times New Roman" w:cs="Times New Roman"/>
        </w:rPr>
      </w:pPr>
    </w:p>
    <w:p w14:paraId="671D5EA4" w14:textId="77777777" w:rsidR="005735C0" w:rsidRPr="0096046A" w:rsidRDefault="00853621">
      <w:pPr>
        <w:spacing w:line="360" w:lineRule="auto"/>
        <w:jc w:val="both"/>
        <w:rPr>
          <w:rFonts w:ascii="Times New Roman" w:hAnsi="Times New Roman" w:cs="Times New Roman"/>
        </w:rPr>
      </w:pPr>
      <w:r w:rsidRPr="0096046A">
        <w:rPr>
          <w:rFonts w:ascii="Times New Roman" w:hAnsi="Times New Roman" w:cs="Times New Roman"/>
        </w:rPr>
        <w:t xml:space="preserve">In the </w:t>
      </w:r>
      <w:r w:rsidR="00CF32AF" w:rsidRPr="0096046A">
        <w:rPr>
          <w:rFonts w:ascii="Times New Roman" w:hAnsi="Times New Roman" w:cs="Times New Roman"/>
        </w:rPr>
        <w:t>subsequent</w:t>
      </w:r>
      <w:r w:rsidRPr="0096046A">
        <w:rPr>
          <w:rFonts w:ascii="Times New Roman" w:hAnsi="Times New Roman" w:cs="Times New Roman"/>
        </w:rPr>
        <w:t xml:space="preserve"> sections we </w:t>
      </w:r>
      <w:r w:rsidR="00900EFF" w:rsidRPr="0096046A">
        <w:rPr>
          <w:rFonts w:ascii="Times New Roman" w:hAnsi="Times New Roman" w:cs="Times New Roman"/>
        </w:rPr>
        <w:t xml:space="preserve">commence with a </w:t>
      </w:r>
      <w:r w:rsidR="0046016C" w:rsidRPr="0096046A">
        <w:rPr>
          <w:rFonts w:ascii="Times New Roman" w:hAnsi="Times New Roman" w:cs="Times New Roman"/>
        </w:rPr>
        <w:t>re-af</w:t>
      </w:r>
      <w:r w:rsidR="00900EFF" w:rsidRPr="0096046A">
        <w:rPr>
          <w:rFonts w:ascii="Times New Roman" w:hAnsi="Times New Roman" w:cs="Times New Roman"/>
        </w:rPr>
        <w:t xml:space="preserve">firmation </w:t>
      </w:r>
      <w:r w:rsidRPr="0096046A">
        <w:rPr>
          <w:rFonts w:ascii="Times New Roman" w:hAnsi="Times New Roman" w:cs="Times New Roman"/>
        </w:rPr>
        <w:t>of t</w:t>
      </w:r>
      <w:r w:rsidR="006C05FB" w:rsidRPr="0096046A">
        <w:rPr>
          <w:rFonts w:ascii="Times New Roman" w:hAnsi="Times New Roman" w:cs="Times New Roman"/>
        </w:rPr>
        <w:t>he benefits of diversity</w:t>
      </w:r>
      <w:r w:rsidRPr="0096046A">
        <w:rPr>
          <w:rFonts w:ascii="Times New Roman" w:hAnsi="Times New Roman" w:cs="Times New Roman"/>
        </w:rPr>
        <w:t>,</w:t>
      </w:r>
      <w:r w:rsidR="00900EFF" w:rsidRPr="0096046A">
        <w:rPr>
          <w:rFonts w:ascii="Times New Roman" w:hAnsi="Times New Roman" w:cs="Times New Roman"/>
        </w:rPr>
        <w:t xml:space="preserve"> a</w:t>
      </w:r>
      <w:r w:rsidR="00396C2A" w:rsidRPr="0096046A">
        <w:rPr>
          <w:rFonts w:ascii="Times New Roman" w:hAnsi="Times New Roman" w:cs="Times New Roman"/>
        </w:rPr>
        <w:t>n</w:t>
      </w:r>
      <w:r w:rsidR="00900EFF" w:rsidRPr="0096046A">
        <w:rPr>
          <w:rFonts w:ascii="Times New Roman" w:hAnsi="Times New Roman" w:cs="Times New Roman"/>
        </w:rPr>
        <w:t xml:space="preserve"> </w:t>
      </w:r>
      <w:r w:rsidR="005B781F" w:rsidRPr="0096046A">
        <w:rPr>
          <w:rFonts w:ascii="Times New Roman" w:hAnsi="Times New Roman" w:cs="Times New Roman"/>
        </w:rPr>
        <w:t>important undertaking</w:t>
      </w:r>
      <w:r w:rsidR="00900EFF" w:rsidRPr="0096046A">
        <w:rPr>
          <w:rFonts w:ascii="Times New Roman" w:hAnsi="Times New Roman" w:cs="Times New Roman"/>
        </w:rPr>
        <w:t xml:space="preserve"> in the wake of a “Brexit” referendum whose result </w:t>
      </w:r>
      <w:r w:rsidR="005B781F" w:rsidRPr="0096046A">
        <w:rPr>
          <w:rFonts w:ascii="Times New Roman" w:hAnsi="Times New Roman" w:cs="Times New Roman"/>
        </w:rPr>
        <w:t>casts doubt on</w:t>
      </w:r>
      <w:r w:rsidR="00900EFF" w:rsidRPr="0096046A">
        <w:rPr>
          <w:rFonts w:ascii="Times New Roman" w:hAnsi="Times New Roman" w:cs="Times New Roman"/>
        </w:rPr>
        <w:t xml:space="preserve"> the existence of such benefits</w:t>
      </w:r>
      <w:r w:rsidR="00D953B4" w:rsidRPr="0096046A">
        <w:rPr>
          <w:rFonts w:ascii="Times New Roman" w:hAnsi="Times New Roman" w:cs="Times New Roman"/>
        </w:rPr>
        <w:t xml:space="preserve"> (Hudson 2017; Virdee and McGeever, 2017)</w:t>
      </w:r>
      <w:r w:rsidR="00900EFF" w:rsidRPr="0096046A">
        <w:rPr>
          <w:rFonts w:ascii="Times New Roman" w:hAnsi="Times New Roman" w:cs="Times New Roman"/>
        </w:rPr>
        <w:t>. We follow this with a summary</w:t>
      </w:r>
      <w:r w:rsidR="00CF32AF" w:rsidRPr="0096046A">
        <w:rPr>
          <w:rFonts w:ascii="Times New Roman" w:hAnsi="Times New Roman" w:cs="Times New Roman"/>
        </w:rPr>
        <w:t xml:space="preserve"> of</w:t>
      </w:r>
      <w:r w:rsidR="006C05FB" w:rsidRPr="0096046A">
        <w:rPr>
          <w:rFonts w:ascii="Times New Roman" w:hAnsi="Times New Roman" w:cs="Times New Roman"/>
        </w:rPr>
        <w:t xml:space="preserve"> </w:t>
      </w:r>
      <w:r w:rsidRPr="0096046A">
        <w:rPr>
          <w:rFonts w:ascii="Times New Roman" w:hAnsi="Times New Roman" w:cs="Times New Roman"/>
        </w:rPr>
        <w:t>our research methods</w:t>
      </w:r>
      <w:r w:rsidR="00CF32AF" w:rsidRPr="0096046A">
        <w:rPr>
          <w:rFonts w:ascii="Times New Roman" w:hAnsi="Times New Roman" w:cs="Times New Roman"/>
        </w:rPr>
        <w:t xml:space="preserve"> followed by an analysis of our</w:t>
      </w:r>
      <w:r w:rsidR="006C05FB" w:rsidRPr="0096046A">
        <w:rPr>
          <w:rFonts w:ascii="Times New Roman" w:hAnsi="Times New Roman" w:cs="Times New Roman"/>
        </w:rPr>
        <w:t xml:space="preserve"> </w:t>
      </w:r>
      <w:r w:rsidR="00396C2A" w:rsidRPr="0096046A">
        <w:rPr>
          <w:rFonts w:ascii="Times New Roman" w:hAnsi="Times New Roman" w:cs="Times New Roman"/>
        </w:rPr>
        <w:t>findings on structural limitations and problematic</w:t>
      </w:r>
      <w:r w:rsidR="00CF32AF" w:rsidRPr="0096046A">
        <w:rPr>
          <w:rFonts w:ascii="Times New Roman" w:hAnsi="Times New Roman" w:cs="Times New Roman"/>
        </w:rPr>
        <w:t xml:space="preserve"> entrepreneurial performance. </w:t>
      </w:r>
      <w:r w:rsidR="00BF5F03" w:rsidRPr="0096046A">
        <w:rPr>
          <w:rFonts w:ascii="Times New Roman" w:hAnsi="Times New Roman" w:cs="Times New Roman"/>
        </w:rPr>
        <w:t>Finally,</w:t>
      </w:r>
      <w:r w:rsidR="00CF32AF" w:rsidRPr="0096046A">
        <w:rPr>
          <w:rFonts w:ascii="Times New Roman" w:hAnsi="Times New Roman" w:cs="Times New Roman"/>
        </w:rPr>
        <w:t xml:space="preserve"> w</w:t>
      </w:r>
      <w:r w:rsidR="00D56669" w:rsidRPr="0096046A">
        <w:rPr>
          <w:rFonts w:ascii="Times New Roman" w:hAnsi="Times New Roman" w:cs="Times New Roman"/>
        </w:rPr>
        <w:t xml:space="preserve">e </w:t>
      </w:r>
      <w:r w:rsidR="00CF32AF" w:rsidRPr="0096046A">
        <w:rPr>
          <w:rFonts w:ascii="Times New Roman" w:hAnsi="Times New Roman" w:cs="Times New Roman"/>
        </w:rPr>
        <w:t>attempt</w:t>
      </w:r>
      <w:r w:rsidR="00396C2A" w:rsidRPr="0096046A">
        <w:rPr>
          <w:rFonts w:ascii="Times New Roman" w:hAnsi="Times New Roman" w:cs="Times New Roman"/>
        </w:rPr>
        <w:t xml:space="preserve"> to assess</w:t>
      </w:r>
      <w:r w:rsidR="00985816" w:rsidRPr="0096046A">
        <w:rPr>
          <w:rFonts w:ascii="Times New Roman" w:hAnsi="Times New Roman" w:cs="Times New Roman"/>
        </w:rPr>
        <w:t xml:space="preserve"> the contribution new migrant entrepreneurs make </w:t>
      </w:r>
      <w:r w:rsidR="00396C2A" w:rsidRPr="0096046A">
        <w:rPr>
          <w:rFonts w:ascii="Times New Roman" w:hAnsi="Times New Roman" w:cs="Times New Roman"/>
        </w:rPr>
        <w:t>to their adopted locality</w:t>
      </w:r>
      <w:r w:rsidR="00985816" w:rsidRPr="0096046A">
        <w:rPr>
          <w:rFonts w:ascii="Times New Roman" w:hAnsi="Times New Roman" w:cs="Times New Roman"/>
        </w:rPr>
        <w:t xml:space="preserve">. </w:t>
      </w:r>
      <w:r w:rsidR="00D35781" w:rsidRPr="0096046A">
        <w:rPr>
          <w:rFonts w:ascii="Times New Roman" w:hAnsi="Times New Roman" w:cs="Times New Roman"/>
        </w:rPr>
        <w:t xml:space="preserve"> </w:t>
      </w:r>
    </w:p>
    <w:p w14:paraId="6CC49E5B" w14:textId="77777777" w:rsidR="00443056" w:rsidRPr="0096046A" w:rsidRDefault="00443056">
      <w:pPr>
        <w:spacing w:line="360" w:lineRule="auto"/>
        <w:jc w:val="both"/>
        <w:rPr>
          <w:rFonts w:ascii="Times New Roman" w:hAnsi="Times New Roman" w:cs="Times New Roman"/>
          <w:b/>
        </w:rPr>
      </w:pPr>
    </w:p>
    <w:p w14:paraId="4DFBEEA9" w14:textId="77777777" w:rsidR="00441C60" w:rsidRPr="0096046A" w:rsidRDefault="000D3040">
      <w:pPr>
        <w:spacing w:line="360" w:lineRule="auto"/>
        <w:jc w:val="both"/>
        <w:rPr>
          <w:rFonts w:ascii="Times New Roman" w:hAnsi="Times New Roman" w:cs="Times New Roman"/>
          <w:b/>
        </w:rPr>
      </w:pPr>
      <w:r w:rsidRPr="0096046A">
        <w:rPr>
          <w:rFonts w:ascii="Times New Roman" w:hAnsi="Times New Roman" w:cs="Times New Roman"/>
          <w:b/>
        </w:rPr>
        <w:t>The economic benefits of d</w:t>
      </w:r>
      <w:r w:rsidR="00441C60" w:rsidRPr="0096046A">
        <w:rPr>
          <w:rFonts w:ascii="Times New Roman" w:hAnsi="Times New Roman" w:cs="Times New Roman"/>
          <w:b/>
        </w:rPr>
        <w:t>iversity</w:t>
      </w:r>
    </w:p>
    <w:p w14:paraId="54FFAEEC" w14:textId="77777777" w:rsidR="00220A55" w:rsidRPr="0096046A" w:rsidRDefault="00220A55">
      <w:pPr>
        <w:spacing w:line="360" w:lineRule="auto"/>
        <w:jc w:val="both"/>
        <w:rPr>
          <w:rFonts w:ascii="Times New Roman" w:hAnsi="Times New Roman" w:cs="Times New Roman"/>
          <w:b/>
        </w:rPr>
      </w:pPr>
    </w:p>
    <w:p w14:paraId="6FE6724B" w14:textId="3894BF7E" w:rsidR="00956390" w:rsidRPr="0096046A" w:rsidRDefault="00B6024A">
      <w:pPr>
        <w:spacing w:line="360" w:lineRule="auto"/>
        <w:jc w:val="both"/>
        <w:rPr>
          <w:rFonts w:ascii="Times New Roman" w:hAnsi="Times New Roman" w:cs="Times New Roman"/>
        </w:rPr>
      </w:pPr>
      <w:r w:rsidRPr="0096046A">
        <w:rPr>
          <w:rFonts w:ascii="Times New Roman" w:hAnsi="Times New Roman" w:cs="Times New Roman"/>
        </w:rPr>
        <w:t>Locating this</w:t>
      </w:r>
      <w:r w:rsidR="004C668B" w:rsidRPr="0096046A">
        <w:rPr>
          <w:rFonts w:ascii="Times New Roman" w:hAnsi="Times New Roman" w:cs="Times New Roman"/>
        </w:rPr>
        <w:t xml:space="preserve"> in </w:t>
      </w:r>
      <w:r w:rsidR="00FD0101" w:rsidRPr="0096046A">
        <w:rPr>
          <w:rFonts w:ascii="Times New Roman" w:hAnsi="Times New Roman" w:cs="Times New Roman"/>
        </w:rPr>
        <w:t xml:space="preserve">historical context, we see </w:t>
      </w:r>
      <w:r w:rsidR="00632860" w:rsidRPr="0096046A">
        <w:rPr>
          <w:rFonts w:ascii="Times New Roman" w:hAnsi="Times New Roman" w:cs="Times New Roman"/>
        </w:rPr>
        <w:t xml:space="preserve">that </w:t>
      </w:r>
      <w:r w:rsidR="004D6DDF" w:rsidRPr="0096046A">
        <w:rPr>
          <w:rFonts w:ascii="Times New Roman" w:hAnsi="Times New Roman" w:cs="Times New Roman"/>
        </w:rPr>
        <w:t>grass roots</w:t>
      </w:r>
      <w:r w:rsidR="00FD0101" w:rsidRPr="0096046A">
        <w:rPr>
          <w:rFonts w:ascii="Times New Roman" w:hAnsi="Times New Roman" w:cs="Times New Roman"/>
        </w:rPr>
        <w:t xml:space="preserve"> </w:t>
      </w:r>
      <w:r w:rsidR="004C668B" w:rsidRPr="0096046A">
        <w:rPr>
          <w:rFonts w:ascii="Times New Roman" w:hAnsi="Times New Roman" w:cs="Times New Roman"/>
        </w:rPr>
        <w:t xml:space="preserve">public opinion </w:t>
      </w:r>
      <w:r w:rsidR="0055476F" w:rsidRPr="0096046A">
        <w:rPr>
          <w:rFonts w:ascii="Times New Roman" w:hAnsi="Times New Roman" w:cs="Times New Roman"/>
        </w:rPr>
        <w:t xml:space="preserve">has </w:t>
      </w:r>
      <w:r w:rsidR="004C668B" w:rsidRPr="0096046A">
        <w:rPr>
          <w:rFonts w:ascii="Times New Roman" w:hAnsi="Times New Roman" w:cs="Times New Roman"/>
        </w:rPr>
        <w:t>rarely perceive</w:t>
      </w:r>
      <w:r w:rsidR="0055476F" w:rsidRPr="0096046A">
        <w:rPr>
          <w:rFonts w:ascii="Times New Roman" w:hAnsi="Times New Roman" w:cs="Times New Roman"/>
        </w:rPr>
        <w:t>d</w:t>
      </w:r>
      <w:r w:rsidR="004C668B" w:rsidRPr="0096046A">
        <w:rPr>
          <w:rFonts w:ascii="Times New Roman" w:hAnsi="Times New Roman" w:cs="Times New Roman"/>
        </w:rPr>
        <w:t xml:space="preserve"> any advantage to be gained from foreign</w:t>
      </w:r>
      <w:r w:rsidR="009412E0" w:rsidRPr="0096046A">
        <w:rPr>
          <w:rFonts w:ascii="Times New Roman" w:hAnsi="Times New Roman" w:cs="Times New Roman"/>
        </w:rPr>
        <w:t>ers</w:t>
      </w:r>
      <w:r w:rsidR="004C668B" w:rsidRPr="0096046A">
        <w:rPr>
          <w:rFonts w:ascii="Times New Roman" w:hAnsi="Times New Roman" w:cs="Times New Roman"/>
        </w:rPr>
        <w:t>.</w:t>
      </w:r>
      <w:r w:rsidR="00FD0101" w:rsidRPr="0096046A">
        <w:rPr>
          <w:rFonts w:ascii="Times New Roman" w:hAnsi="Times New Roman" w:cs="Times New Roman"/>
        </w:rPr>
        <w:t xml:space="preserve">  In Britain</w:t>
      </w:r>
      <w:r w:rsidR="00B838DD" w:rsidRPr="0096046A">
        <w:rPr>
          <w:rFonts w:ascii="Times New Roman" w:hAnsi="Times New Roman" w:cs="Times New Roman"/>
        </w:rPr>
        <w:t xml:space="preserve">, </w:t>
      </w:r>
      <w:r w:rsidR="00D66DF0" w:rsidRPr="0096046A">
        <w:rPr>
          <w:rFonts w:ascii="Times New Roman" w:hAnsi="Times New Roman" w:cs="Times New Roman"/>
        </w:rPr>
        <w:t xml:space="preserve">where xenophobia has been noted even prior to the </w:t>
      </w:r>
      <w:r w:rsidR="00535A98" w:rsidRPr="0096046A">
        <w:rPr>
          <w:rFonts w:ascii="Times New Roman" w:hAnsi="Times New Roman" w:cs="Times New Roman"/>
        </w:rPr>
        <w:t>19</w:t>
      </w:r>
      <w:r w:rsidR="00535A98" w:rsidRPr="0096046A">
        <w:rPr>
          <w:rFonts w:ascii="Times New Roman" w:hAnsi="Times New Roman" w:cs="Times New Roman"/>
          <w:vertAlign w:val="superscript"/>
        </w:rPr>
        <w:t>th</w:t>
      </w:r>
      <w:r w:rsidR="00535A98" w:rsidRPr="0096046A">
        <w:rPr>
          <w:rFonts w:ascii="Times New Roman" w:hAnsi="Times New Roman" w:cs="Times New Roman"/>
        </w:rPr>
        <w:t xml:space="preserve"> century (Keith</w:t>
      </w:r>
      <w:r w:rsidR="00B838DD" w:rsidRPr="0096046A">
        <w:rPr>
          <w:rFonts w:ascii="Times New Roman" w:hAnsi="Times New Roman" w:cs="Times New Roman"/>
        </w:rPr>
        <w:t xml:space="preserve"> 2005</w:t>
      </w:r>
      <w:r w:rsidR="00535A98" w:rsidRPr="0096046A">
        <w:rPr>
          <w:rFonts w:ascii="Times New Roman" w:hAnsi="Times New Roman" w:cs="Times New Roman"/>
        </w:rPr>
        <w:t>),</w:t>
      </w:r>
      <w:r w:rsidR="00FD0101" w:rsidRPr="0096046A">
        <w:rPr>
          <w:rFonts w:ascii="Times New Roman" w:hAnsi="Times New Roman" w:cs="Times New Roman"/>
        </w:rPr>
        <w:t xml:space="preserve"> the first </w:t>
      </w:r>
      <w:r w:rsidR="00535A98" w:rsidRPr="0096046A">
        <w:rPr>
          <w:rFonts w:ascii="Times New Roman" w:hAnsi="Times New Roman" w:cs="Times New Roman"/>
        </w:rPr>
        <w:t>widespread</w:t>
      </w:r>
      <w:r w:rsidR="00FD0101" w:rsidRPr="0096046A">
        <w:rPr>
          <w:rFonts w:ascii="Times New Roman" w:hAnsi="Times New Roman" w:cs="Times New Roman"/>
        </w:rPr>
        <w:t xml:space="preserve"> upsurge of anti-immigrant disquiet </w:t>
      </w:r>
      <w:r w:rsidR="00175091" w:rsidRPr="0096046A">
        <w:rPr>
          <w:rFonts w:ascii="Times New Roman" w:hAnsi="Times New Roman" w:cs="Times New Roman"/>
        </w:rPr>
        <w:t>was provoked by the arrivals of Irish famine refugees in the 1840s, a popular attitude that has subsequently waxed and waned but never complet</w:t>
      </w:r>
      <w:r w:rsidR="00E17D85" w:rsidRPr="0096046A">
        <w:rPr>
          <w:rFonts w:ascii="Times New Roman" w:hAnsi="Times New Roman" w:cs="Times New Roman"/>
        </w:rPr>
        <w:t>ely disappeared (</w:t>
      </w:r>
      <w:r w:rsidR="00175091" w:rsidRPr="0096046A">
        <w:rPr>
          <w:rFonts w:ascii="Times New Roman" w:hAnsi="Times New Roman" w:cs="Times New Roman"/>
        </w:rPr>
        <w:t>Virdee</w:t>
      </w:r>
      <w:r w:rsidR="00964BBC" w:rsidRPr="0096046A">
        <w:rPr>
          <w:rFonts w:ascii="Times New Roman" w:hAnsi="Times New Roman" w:cs="Times New Roman"/>
        </w:rPr>
        <w:t>,</w:t>
      </w:r>
      <w:r w:rsidR="00175091" w:rsidRPr="0096046A">
        <w:rPr>
          <w:rFonts w:ascii="Times New Roman" w:hAnsi="Times New Roman" w:cs="Times New Roman"/>
        </w:rPr>
        <w:t xml:space="preserve"> 2014).</w:t>
      </w:r>
      <w:r w:rsidR="001039D5" w:rsidRPr="0096046A">
        <w:rPr>
          <w:rFonts w:ascii="Times New Roman" w:hAnsi="Times New Roman" w:cs="Times New Roman"/>
        </w:rPr>
        <w:t xml:space="preserve"> </w:t>
      </w:r>
      <w:r w:rsidR="00956390" w:rsidRPr="0096046A">
        <w:rPr>
          <w:rFonts w:ascii="Times New Roman" w:hAnsi="Times New Roman" w:cs="Times New Roman"/>
        </w:rPr>
        <w:t>Indeed the outcome of the recent “Brexit” referendum</w:t>
      </w:r>
      <w:r w:rsidR="00736C2E" w:rsidRPr="0096046A">
        <w:rPr>
          <w:rFonts w:ascii="Times New Roman" w:hAnsi="Times New Roman" w:cs="Times New Roman"/>
        </w:rPr>
        <w:t xml:space="preserve">, driven as </w:t>
      </w:r>
      <w:r w:rsidR="005E48C7" w:rsidRPr="0096046A">
        <w:rPr>
          <w:rFonts w:ascii="Times New Roman" w:hAnsi="Times New Roman" w:cs="Times New Roman"/>
        </w:rPr>
        <w:t>Hudson (2017, 5) remarks “b</w:t>
      </w:r>
      <w:r w:rsidR="00736C2E" w:rsidRPr="0096046A">
        <w:rPr>
          <w:rFonts w:ascii="Times New Roman" w:hAnsi="Times New Roman" w:cs="Times New Roman"/>
        </w:rPr>
        <w:t>y a</w:t>
      </w:r>
      <w:r w:rsidR="005E48C7" w:rsidRPr="0096046A">
        <w:rPr>
          <w:rFonts w:ascii="Times New Roman" w:hAnsi="Times New Roman" w:cs="Times New Roman"/>
        </w:rPr>
        <w:t>nti-</w:t>
      </w:r>
      <w:r w:rsidR="00736C2E" w:rsidRPr="0096046A">
        <w:rPr>
          <w:rFonts w:ascii="Times New Roman" w:hAnsi="Times New Roman" w:cs="Times New Roman"/>
        </w:rPr>
        <w:t xml:space="preserve"> immigration</w:t>
      </w:r>
      <w:r w:rsidR="00956390" w:rsidRPr="0096046A">
        <w:rPr>
          <w:rFonts w:ascii="Times New Roman" w:hAnsi="Times New Roman" w:cs="Times New Roman"/>
        </w:rPr>
        <w:t xml:space="preserve"> </w:t>
      </w:r>
      <w:r w:rsidR="005E48C7" w:rsidRPr="0096046A">
        <w:rPr>
          <w:rFonts w:ascii="Times New Roman" w:hAnsi="Times New Roman" w:cs="Times New Roman"/>
        </w:rPr>
        <w:t>sentiment and fuelled by racism” reminds</w:t>
      </w:r>
      <w:r w:rsidR="00956390" w:rsidRPr="0096046A">
        <w:rPr>
          <w:rFonts w:ascii="Times New Roman" w:hAnsi="Times New Roman" w:cs="Times New Roman"/>
        </w:rPr>
        <w:t xml:space="preserve"> us that this view</w:t>
      </w:r>
      <w:r w:rsidR="00736C2E" w:rsidRPr="0096046A">
        <w:rPr>
          <w:rFonts w:ascii="Times New Roman" w:hAnsi="Times New Roman" w:cs="Times New Roman"/>
        </w:rPr>
        <w:t xml:space="preserve"> persists.  </w:t>
      </w:r>
      <w:r w:rsidR="00AE7DA4" w:rsidRPr="0096046A">
        <w:rPr>
          <w:rFonts w:ascii="Times New Roman" w:hAnsi="Times New Roman" w:cs="Times New Roman"/>
        </w:rPr>
        <w:t>At first glance</w:t>
      </w:r>
      <w:r w:rsidR="00736C2E" w:rsidRPr="0096046A">
        <w:rPr>
          <w:rFonts w:ascii="Times New Roman" w:hAnsi="Times New Roman" w:cs="Times New Roman"/>
        </w:rPr>
        <w:t xml:space="preserve"> there ap</w:t>
      </w:r>
      <w:r w:rsidR="00F20C77" w:rsidRPr="0096046A">
        <w:rPr>
          <w:rFonts w:ascii="Times New Roman" w:hAnsi="Times New Roman" w:cs="Times New Roman"/>
        </w:rPr>
        <w:t>pears a split between</w:t>
      </w:r>
      <w:r w:rsidR="00736C2E" w:rsidRPr="0096046A">
        <w:rPr>
          <w:rFonts w:ascii="Times New Roman" w:hAnsi="Times New Roman" w:cs="Times New Roman"/>
        </w:rPr>
        <w:t xml:space="preserve"> popular </w:t>
      </w:r>
      <w:r w:rsidR="00F20C77" w:rsidRPr="0096046A">
        <w:rPr>
          <w:rFonts w:ascii="Times New Roman" w:hAnsi="Times New Roman" w:cs="Times New Roman"/>
        </w:rPr>
        <w:t xml:space="preserve">and scholarly </w:t>
      </w:r>
      <w:r w:rsidR="00736C2E" w:rsidRPr="0096046A">
        <w:rPr>
          <w:rFonts w:ascii="Times New Roman" w:hAnsi="Times New Roman" w:cs="Times New Roman"/>
        </w:rPr>
        <w:t>opinion</w:t>
      </w:r>
      <w:r w:rsidR="00F20C77" w:rsidRPr="0096046A">
        <w:rPr>
          <w:rFonts w:ascii="Times New Roman" w:hAnsi="Times New Roman" w:cs="Times New Roman"/>
        </w:rPr>
        <w:t>,</w:t>
      </w:r>
      <w:r w:rsidR="00AE7DA4" w:rsidRPr="0096046A">
        <w:rPr>
          <w:rFonts w:ascii="Times New Roman" w:hAnsi="Times New Roman" w:cs="Times New Roman"/>
        </w:rPr>
        <w:t xml:space="preserve"> with the latter registering</w:t>
      </w:r>
      <w:r w:rsidR="00F20C77" w:rsidRPr="0096046A">
        <w:rPr>
          <w:rFonts w:ascii="Times New Roman" w:hAnsi="Times New Roman" w:cs="Times New Roman"/>
        </w:rPr>
        <w:t xml:space="preserve"> “a near academic consensus” (Seglow 2005, 319) about the positive gains from immigration.  Even here, however, a</w:t>
      </w:r>
      <w:r w:rsidR="00C53D0B" w:rsidRPr="0096046A">
        <w:rPr>
          <w:rFonts w:ascii="Times New Roman" w:hAnsi="Times New Roman" w:cs="Times New Roman"/>
        </w:rPr>
        <w:t>ny</w:t>
      </w:r>
      <w:r w:rsidR="00F20C77" w:rsidRPr="0096046A">
        <w:rPr>
          <w:rFonts w:ascii="Times New Roman" w:hAnsi="Times New Roman" w:cs="Times New Roman"/>
        </w:rPr>
        <w:t xml:space="preserve"> </w:t>
      </w:r>
      <w:r w:rsidR="001850A4" w:rsidRPr="0096046A">
        <w:rPr>
          <w:rFonts w:ascii="Times New Roman" w:hAnsi="Times New Roman" w:cs="Times New Roman"/>
        </w:rPr>
        <w:t xml:space="preserve">division </w:t>
      </w:r>
      <w:r w:rsidR="00F20C77" w:rsidRPr="0096046A">
        <w:rPr>
          <w:rFonts w:ascii="Times New Roman" w:hAnsi="Times New Roman" w:cs="Times New Roman"/>
        </w:rPr>
        <w:t xml:space="preserve">between intellectual pros and visceral antis is questioned by economists like Collier (2014, 58), putting forward the </w:t>
      </w:r>
      <w:r w:rsidR="00D35E5D" w:rsidRPr="0096046A">
        <w:rPr>
          <w:rFonts w:ascii="Times New Roman" w:hAnsi="Times New Roman" w:cs="Times New Roman"/>
        </w:rPr>
        <w:t>view that there are “gains from moderate migration and losses from high migration … not bad or good but ‘How much is best</w:t>
      </w:r>
      <w:r w:rsidR="0016498C" w:rsidRPr="0096046A">
        <w:rPr>
          <w:rFonts w:ascii="Times New Roman" w:hAnsi="Times New Roman" w:cs="Times New Roman"/>
        </w:rPr>
        <w:t>?</w:t>
      </w:r>
      <w:r w:rsidR="00D35E5D" w:rsidRPr="0096046A">
        <w:rPr>
          <w:rFonts w:ascii="Times New Roman" w:hAnsi="Times New Roman" w:cs="Times New Roman"/>
        </w:rPr>
        <w:t xml:space="preserve">’”.  </w:t>
      </w:r>
      <w:r w:rsidR="00956390" w:rsidRPr="0096046A">
        <w:rPr>
          <w:rFonts w:ascii="Times New Roman" w:hAnsi="Times New Roman" w:cs="Times New Roman"/>
        </w:rPr>
        <w:t xml:space="preserve"> </w:t>
      </w:r>
    </w:p>
    <w:p w14:paraId="76BB89EC" w14:textId="77777777" w:rsidR="00736C2E" w:rsidRPr="0096046A" w:rsidRDefault="00736C2E">
      <w:pPr>
        <w:spacing w:line="360" w:lineRule="auto"/>
        <w:jc w:val="both"/>
        <w:rPr>
          <w:rFonts w:ascii="Times New Roman" w:hAnsi="Times New Roman" w:cs="Times New Roman"/>
        </w:rPr>
      </w:pPr>
    </w:p>
    <w:p w14:paraId="13A72B7B" w14:textId="77777777" w:rsidR="005735C0" w:rsidRPr="0096046A" w:rsidRDefault="00D35E5D">
      <w:pPr>
        <w:spacing w:line="360" w:lineRule="auto"/>
        <w:jc w:val="both"/>
        <w:rPr>
          <w:rFonts w:ascii="Times New Roman" w:hAnsi="Times New Roman" w:cs="Times New Roman"/>
        </w:rPr>
      </w:pPr>
      <w:r w:rsidRPr="0096046A">
        <w:rPr>
          <w:rFonts w:ascii="Times New Roman" w:hAnsi="Times New Roman" w:cs="Times New Roman"/>
        </w:rPr>
        <w:t xml:space="preserve">When assessing the benefits of migrant firms and workers on local economies, much of the discourse has been </w:t>
      </w:r>
      <w:r w:rsidR="00EF1714" w:rsidRPr="0096046A">
        <w:rPr>
          <w:rFonts w:ascii="Times New Roman" w:hAnsi="Times New Roman" w:cs="Times New Roman"/>
        </w:rPr>
        <w:t xml:space="preserve">positioned </w:t>
      </w:r>
      <w:r w:rsidR="005D107F" w:rsidRPr="0096046A">
        <w:rPr>
          <w:rFonts w:ascii="Times New Roman" w:hAnsi="Times New Roman" w:cs="Times New Roman"/>
        </w:rPr>
        <w:t>between these</w:t>
      </w:r>
      <w:r w:rsidRPr="0096046A">
        <w:rPr>
          <w:rFonts w:ascii="Times New Roman" w:hAnsi="Times New Roman" w:cs="Times New Roman"/>
        </w:rPr>
        <w:t xml:space="preserve"> binaries</w:t>
      </w:r>
      <w:r w:rsidR="005D107F" w:rsidRPr="0096046A">
        <w:rPr>
          <w:rFonts w:ascii="Times New Roman" w:hAnsi="Times New Roman" w:cs="Times New Roman"/>
        </w:rPr>
        <w:t xml:space="preserve"> of contribution and burden</w:t>
      </w:r>
      <w:r w:rsidRPr="0096046A">
        <w:rPr>
          <w:rFonts w:ascii="Times New Roman" w:hAnsi="Times New Roman" w:cs="Times New Roman"/>
        </w:rPr>
        <w:t>.  This first became evident in</w:t>
      </w:r>
      <w:r w:rsidR="008038AD" w:rsidRPr="0096046A">
        <w:rPr>
          <w:rFonts w:ascii="Times New Roman" w:hAnsi="Times New Roman" w:cs="Times New Roman"/>
        </w:rPr>
        <w:t xml:space="preserve"> the 1980s </w:t>
      </w:r>
      <w:r w:rsidRPr="0096046A">
        <w:rPr>
          <w:rFonts w:ascii="Times New Roman" w:hAnsi="Times New Roman" w:cs="Times New Roman"/>
        </w:rPr>
        <w:t>when</w:t>
      </w:r>
      <w:r w:rsidR="008038AD" w:rsidRPr="0096046A">
        <w:rPr>
          <w:rFonts w:ascii="Times New Roman" w:hAnsi="Times New Roman" w:cs="Times New Roman"/>
        </w:rPr>
        <w:t xml:space="preserve"> the rise of South Asian entrepreneurs </w:t>
      </w:r>
      <w:r w:rsidRPr="0096046A">
        <w:rPr>
          <w:rFonts w:ascii="Times New Roman" w:hAnsi="Times New Roman" w:cs="Times New Roman"/>
        </w:rPr>
        <w:t xml:space="preserve">was extolled </w:t>
      </w:r>
      <w:r w:rsidR="008038AD" w:rsidRPr="0096046A">
        <w:rPr>
          <w:rFonts w:ascii="Times New Roman" w:hAnsi="Times New Roman" w:cs="Times New Roman"/>
        </w:rPr>
        <w:t>as trail-blaz</w:t>
      </w:r>
      <w:r w:rsidRPr="0096046A">
        <w:rPr>
          <w:rFonts w:ascii="Times New Roman" w:hAnsi="Times New Roman" w:cs="Times New Roman"/>
        </w:rPr>
        <w:t>ing</w:t>
      </w:r>
      <w:r w:rsidR="008038AD" w:rsidRPr="0096046A">
        <w:rPr>
          <w:rFonts w:ascii="Times New Roman" w:hAnsi="Times New Roman" w:cs="Times New Roman"/>
        </w:rPr>
        <w:t xml:space="preserve"> the Thatcherite “entrepreneurial revolution” (Ward 1986). </w:t>
      </w:r>
      <w:r w:rsidR="0053199E" w:rsidRPr="0096046A">
        <w:rPr>
          <w:rFonts w:ascii="Times New Roman" w:hAnsi="Times New Roman" w:cs="Times New Roman"/>
        </w:rPr>
        <w:t>With the emergence by the end of the century</w:t>
      </w:r>
      <w:r w:rsidR="006C68CB" w:rsidRPr="0096046A">
        <w:rPr>
          <w:rFonts w:ascii="Times New Roman" w:hAnsi="Times New Roman" w:cs="Times New Roman"/>
        </w:rPr>
        <w:t xml:space="preserve"> </w:t>
      </w:r>
      <w:r w:rsidR="0053199E" w:rsidRPr="0096046A">
        <w:rPr>
          <w:rFonts w:ascii="Times New Roman" w:hAnsi="Times New Roman" w:cs="Times New Roman"/>
        </w:rPr>
        <w:t xml:space="preserve">of the British Government’s Urban Task Force and the </w:t>
      </w:r>
      <w:r w:rsidR="008038AD" w:rsidRPr="0096046A">
        <w:rPr>
          <w:rFonts w:ascii="Times New Roman" w:hAnsi="Times New Roman" w:cs="Times New Roman"/>
        </w:rPr>
        <w:t>“</w:t>
      </w:r>
      <w:r w:rsidR="0053199E" w:rsidRPr="0096046A">
        <w:rPr>
          <w:rFonts w:ascii="Times New Roman" w:hAnsi="Times New Roman" w:cs="Times New Roman"/>
        </w:rPr>
        <w:t xml:space="preserve">official acceptance of </w:t>
      </w:r>
      <w:r w:rsidR="005858B1" w:rsidRPr="0096046A">
        <w:rPr>
          <w:rFonts w:ascii="Times New Roman" w:hAnsi="Times New Roman" w:cs="Times New Roman"/>
        </w:rPr>
        <w:t xml:space="preserve">the </w:t>
      </w:r>
      <w:r w:rsidR="00F06B74" w:rsidRPr="0096046A">
        <w:rPr>
          <w:rFonts w:ascii="Times New Roman" w:hAnsi="Times New Roman" w:cs="Times New Roman"/>
        </w:rPr>
        <w:t xml:space="preserve">idea that cities </w:t>
      </w:r>
      <w:r w:rsidR="008844C4" w:rsidRPr="0096046A">
        <w:rPr>
          <w:rFonts w:ascii="Times New Roman" w:hAnsi="Times New Roman" w:cs="Times New Roman"/>
        </w:rPr>
        <w:t>were the dynamos of the UK national economy … rather than economic basket cases a</w:t>
      </w:r>
      <w:r w:rsidR="005858B1" w:rsidRPr="0096046A">
        <w:rPr>
          <w:rFonts w:ascii="Times New Roman" w:hAnsi="Times New Roman" w:cs="Times New Roman"/>
        </w:rPr>
        <w:t>s they were sometimes portrayed’</w:t>
      </w:r>
      <w:r w:rsidR="008038AD" w:rsidRPr="0096046A">
        <w:rPr>
          <w:rFonts w:ascii="Times New Roman" w:hAnsi="Times New Roman" w:cs="Times New Roman"/>
        </w:rPr>
        <w:t xml:space="preserve"> (Parkinson</w:t>
      </w:r>
      <w:r w:rsidR="002E2E4F" w:rsidRPr="0096046A">
        <w:rPr>
          <w:rFonts w:ascii="Times New Roman" w:hAnsi="Times New Roman" w:cs="Times New Roman"/>
        </w:rPr>
        <w:t xml:space="preserve"> and Boddy</w:t>
      </w:r>
      <w:r w:rsidR="0061295B" w:rsidRPr="0096046A">
        <w:rPr>
          <w:rFonts w:ascii="Times New Roman" w:hAnsi="Times New Roman" w:cs="Times New Roman"/>
        </w:rPr>
        <w:t>, 2004:</w:t>
      </w:r>
      <w:r w:rsidR="008844C4" w:rsidRPr="0096046A">
        <w:rPr>
          <w:rFonts w:ascii="Times New Roman" w:hAnsi="Times New Roman" w:cs="Times New Roman"/>
        </w:rPr>
        <w:t xml:space="preserve"> 1), attention is now more likely to be focused on migrant firms as a competitive weapon in the great inter-city contest for inward investors, shoppers and visitors</w:t>
      </w:r>
      <w:r w:rsidR="00883BAE" w:rsidRPr="0096046A">
        <w:rPr>
          <w:rFonts w:ascii="Times New Roman" w:hAnsi="Times New Roman" w:cs="Times New Roman"/>
        </w:rPr>
        <w:t xml:space="preserve"> (Webster</w:t>
      </w:r>
      <w:r w:rsidR="00142AB4" w:rsidRPr="0096046A">
        <w:rPr>
          <w:rFonts w:ascii="Times New Roman" w:hAnsi="Times New Roman" w:cs="Times New Roman"/>
        </w:rPr>
        <w:t>,</w:t>
      </w:r>
      <w:r w:rsidR="00883BAE" w:rsidRPr="0096046A">
        <w:rPr>
          <w:rFonts w:ascii="Times New Roman" w:hAnsi="Times New Roman" w:cs="Times New Roman"/>
        </w:rPr>
        <w:t xml:space="preserve"> 2001)</w:t>
      </w:r>
      <w:r w:rsidR="008844C4" w:rsidRPr="0096046A">
        <w:rPr>
          <w:rFonts w:ascii="Times New Roman" w:hAnsi="Times New Roman" w:cs="Times New Roman"/>
        </w:rPr>
        <w:t>.</w:t>
      </w:r>
      <w:r w:rsidR="00F06B74" w:rsidRPr="0096046A">
        <w:rPr>
          <w:rFonts w:ascii="Times New Roman" w:hAnsi="Times New Roman" w:cs="Times New Roman"/>
        </w:rPr>
        <w:t xml:space="preserve"> </w:t>
      </w:r>
      <w:r w:rsidR="00045B88" w:rsidRPr="0096046A">
        <w:rPr>
          <w:rFonts w:ascii="Times New Roman" w:hAnsi="Times New Roman" w:cs="Times New Roman"/>
        </w:rPr>
        <w:t xml:space="preserve">  </w:t>
      </w:r>
      <w:r w:rsidR="00FD2B91" w:rsidRPr="0096046A">
        <w:rPr>
          <w:rFonts w:ascii="Times New Roman" w:hAnsi="Times New Roman" w:cs="Times New Roman"/>
        </w:rPr>
        <w:t xml:space="preserve">  </w:t>
      </w:r>
      <w:r w:rsidR="001039D5" w:rsidRPr="0096046A">
        <w:rPr>
          <w:rFonts w:ascii="Times New Roman" w:hAnsi="Times New Roman" w:cs="Times New Roman"/>
        </w:rPr>
        <w:t xml:space="preserve"> </w:t>
      </w:r>
    </w:p>
    <w:p w14:paraId="0F3BD432" w14:textId="77777777" w:rsidR="002B6EA4" w:rsidRPr="0096046A" w:rsidRDefault="005735C0">
      <w:pPr>
        <w:spacing w:line="360" w:lineRule="auto"/>
        <w:jc w:val="both"/>
        <w:rPr>
          <w:rFonts w:ascii="Times New Roman" w:hAnsi="Times New Roman" w:cs="Times New Roman"/>
        </w:rPr>
      </w:pPr>
      <w:r w:rsidRPr="0096046A">
        <w:rPr>
          <w:rFonts w:ascii="Times New Roman" w:hAnsi="Times New Roman" w:cs="Times New Roman"/>
        </w:rPr>
        <w:t xml:space="preserve">  </w:t>
      </w:r>
      <w:r w:rsidR="00C3512D" w:rsidRPr="0096046A">
        <w:rPr>
          <w:rFonts w:ascii="Times New Roman" w:hAnsi="Times New Roman" w:cs="Times New Roman"/>
        </w:rPr>
        <w:t xml:space="preserve">  </w:t>
      </w:r>
      <w:r w:rsidR="002B6EA4" w:rsidRPr="0096046A">
        <w:rPr>
          <w:rFonts w:ascii="Times New Roman" w:hAnsi="Times New Roman" w:cs="Times New Roman"/>
        </w:rPr>
        <w:t xml:space="preserve"> </w:t>
      </w:r>
    </w:p>
    <w:p w14:paraId="054832B9" w14:textId="77777777" w:rsidR="00221A66" w:rsidRPr="0096046A" w:rsidRDefault="005C1FC2">
      <w:pPr>
        <w:spacing w:line="360" w:lineRule="auto"/>
        <w:jc w:val="both"/>
        <w:rPr>
          <w:rFonts w:ascii="Times New Roman" w:hAnsi="Times New Roman" w:cs="Times New Roman"/>
        </w:rPr>
      </w:pPr>
      <w:r w:rsidRPr="0096046A">
        <w:rPr>
          <w:rFonts w:ascii="Times New Roman" w:hAnsi="Times New Roman" w:cs="Times New Roman"/>
        </w:rPr>
        <w:t>One key theme running through Boddy and Parkinson’s (2004) col</w:t>
      </w:r>
      <w:r w:rsidR="005858B1" w:rsidRPr="0096046A">
        <w:rPr>
          <w:rFonts w:ascii="Times New Roman" w:hAnsi="Times New Roman" w:cs="Times New Roman"/>
        </w:rPr>
        <w:t>lection is ‘quality of life’</w:t>
      </w:r>
      <w:r w:rsidRPr="0096046A">
        <w:rPr>
          <w:rFonts w:ascii="Times New Roman" w:hAnsi="Times New Roman" w:cs="Times New Roman"/>
        </w:rPr>
        <w:t>, the attractiveness of the urban residential environment for the highly educated workforce and innovative entrepreneurs</w:t>
      </w:r>
      <w:r w:rsidR="00437725" w:rsidRPr="0096046A">
        <w:rPr>
          <w:rFonts w:ascii="Times New Roman" w:hAnsi="Times New Roman" w:cs="Times New Roman"/>
        </w:rPr>
        <w:t xml:space="preserve"> indispensable to </w:t>
      </w:r>
      <w:r w:rsidR="00456CFA" w:rsidRPr="0096046A">
        <w:rPr>
          <w:rFonts w:ascii="Times New Roman" w:hAnsi="Times New Roman" w:cs="Times New Roman"/>
        </w:rPr>
        <w:t>innovative</w:t>
      </w:r>
      <w:r w:rsidR="00437725" w:rsidRPr="0096046A">
        <w:rPr>
          <w:rFonts w:ascii="Times New Roman" w:hAnsi="Times New Roman" w:cs="Times New Roman"/>
        </w:rPr>
        <w:t xml:space="preserve"> technology-rich economic development.</w:t>
      </w:r>
      <w:r w:rsidR="008538FC" w:rsidRPr="0096046A">
        <w:rPr>
          <w:rFonts w:ascii="Times New Roman" w:hAnsi="Times New Roman" w:cs="Times New Roman"/>
        </w:rPr>
        <w:t xml:space="preserve">  This is a</w:t>
      </w:r>
      <w:r w:rsidR="00625699" w:rsidRPr="0096046A">
        <w:rPr>
          <w:rFonts w:ascii="Times New Roman" w:hAnsi="Times New Roman" w:cs="Times New Roman"/>
        </w:rPr>
        <w:t>n</w:t>
      </w:r>
      <w:r w:rsidR="008538FC" w:rsidRPr="0096046A">
        <w:rPr>
          <w:rFonts w:ascii="Times New Roman" w:hAnsi="Times New Roman" w:cs="Times New Roman"/>
        </w:rPr>
        <w:t xml:space="preserve"> apt </w:t>
      </w:r>
      <w:r w:rsidR="00625699" w:rsidRPr="0096046A">
        <w:rPr>
          <w:rFonts w:ascii="Times New Roman" w:hAnsi="Times New Roman" w:cs="Times New Roman"/>
        </w:rPr>
        <w:t xml:space="preserve">entry </w:t>
      </w:r>
      <w:r w:rsidR="008538FC" w:rsidRPr="0096046A">
        <w:rPr>
          <w:rFonts w:ascii="Times New Roman" w:hAnsi="Times New Roman" w:cs="Times New Roman"/>
        </w:rPr>
        <w:t xml:space="preserve">point </w:t>
      </w:r>
      <w:r w:rsidR="00625699" w:rsidRPr="0096046A">
        <w:rPr>
          <w:rFonts w:ascii="Times New Roman" w:hAnsi="Times New Roman" w:cs="Times New Roman"/>
        </w:rPr>
        <w:t>for the rapidly growing field of diversity economics</w:t>
      </w:r>
      <w:r w:rsidR="00DA5BE3" w:rsidRPr="0096046A">
        <w:rPr>
          <w:rFonts w:ascii="Times New Roman" w:hAnsi="Times New Roman" w:cs="Times New Roman"/>
        </w:rPr>
        <w:t xml:space="preserve">, </w:t>
      </w:r>
      <w:r w:rsidR="002677A4" w:rsidRPr="0096046A">
        <w:rPr>
          <w:rFonts w:ascii="Times New Roman" w:hAnsi="Times New Roman" w:cs="Times New Roman"/>
        </w:rPr>
        <w:t xml:space="preserve">represented by such writers as </w:t>
      </w:r>
      <w:r w:rsidR="00EF5EA7" w:rsidRPr="0096046A">
        <w:rPr>
          <w:rFonts w:ascii="Times New Roman" w:hAnsi="Times New Roman" w:cs="Times New Roman"/>
        </w:rPr>
        <w:t xml:space="preserve">Berliant and Fujita </w:t>
      </w:r>
      <w:r w:rsidR="002677A4" w:rsidRPr="0096046A">
        <w:rPr>
          <w:rFonts w:ascii="Times New Roman" w:hAnsi="Times New Roman" w:cs="Times New Roman"/>
        </w:rPr>
        <w:t>(</w:t>
      </w:r>
      <w:r w:rsidR="00EF5EA7" w:rsidRPr="0096046A">
        <w:rPr>
          <w:rFonts w:ascii="Times New Roman" w:hAnsi="Times New Roman" w:cs="Times New Roman"/>
        </w:rPr>
        <w:t>2012</w:t>
      </w:r>
      <w:r w:rsidR="002677A4" w:rsidRPr="0096046A">
        <w:rPr>
          <w:rFonts w:ascii="Times New Roman" w:hAnsi="Times New Roman" w:cs="Times New Roman"/>
        </w:rPr>
        <w:t>, 650)</w:t>
      </w:r>
      <w:r w:rsidR="00EF5EA7" w:rsidRPr="0096046A">
        <w:rPr>
          <w:rFonts w:ascii="Times New Roman" w:hAnsi="Times New Roman" w:cs="Times New Roman"/>
        </w:rPr>
        <w:t xml:space="preserve">, </w:t>
      </w:r>
      <w:r w:rsidR="002677A4" w:rsidRPr="0096046A">
        <w:rPr>
          <w:rFonts w:ascii="Times New Roman" w:hAnsi="Times New Roman" w:cs="Times New Roman"/>
        </w:rPr>
        <w:t>who “demonstrate how diversity and multiple cultures can improve</w:t>
      </w:r>
      <w:r w:rsidR="00C53D0B" w:rsidRPr="0096046A">
        <w:rPr>
          <w:rFonts w:ascii="Times New Roman" w:hAnsi="Times New Roman" w:cs="Times New Roman"/>
        </w:rPr>
        <w:t xml:space="preserve"> productivity”; and Kemeny (2017</w:t>
      </w:r>
      <w:r w:rsidR="00EF5EA7" w:rsidRPr="0096046A">
        <w:rPr>
          <w:rFonts w:ascii="Times New Roman" w:hAnsi="Times New Roman" w:cs="Times New Roman"/>
        </w:rPr>
        <w:t xml:space="preserve">, </w:t>
      </w:r>
      <w:r w:rsidR="002677A4" w:rsidRPr="0096046A">
        <w:rPr>
          <w:rFonts w:ascii="Times New Roman" w:hAnsi="Times New Roman" w:cs="Times New Roman"/>
        </w:rPr>
        <w:t xml:space="preserve">166) who argues that “groups that are diverse should out-perform those that are homogeneous”. An </w:t>
      </w:r>
      <w:r w:rsidR="00625699" w:rsidRPr="0096046A">
        <w:rPr>
          <w:rFonts w:ascii="Times New Roman" w:hAnsi="Times New Roman" w:cs="Times New Roman"/>
        </w:rPr>
        <w:t>especially</w:t>
      </w:r>
      <w:r w:rsidR="002677A4" w:rsidRPr="0096046A">
        <w:rPr>
          <w:rFonts w:ascii="Times New Roman" w:hAnsi="Times New Roman" w:cs="Times New Roman"/>
        </w:rPr>
        <w:t xml:space="preserve"> convincing source is</w:t>
      </w:r>
      <w:r w:rsidR="00625699" w:rsidRPr="0096046A">
        <w:rPr>
          <w:rFonts w:ascii="Times New Roman" w:hAnsi="Times New Roman" w:cs="Times New Roman"/>
        </w:rPr>
        <w:t xml:space="preserve"> </w:t>
      </w:r>
      <w:r w:rsidR="000E13A1" w:rsidRPr="0096046A">
        <w:rPr>
          <w:rFonts w:ascii="Times New Roman" w:hAnsi="Times New Roman" w:cs="Times New Roman"/>
        </w:rPr>
        <w:t>Nathan (2015</w:t>
      </w:r>
      <w:r w:rsidR="00DA5DD2" w:rsidRPr="0096046A">
        <w:rPr>
          <w:rFonts w:ascii="Times New Roman" w:hAnsi="Times New Roman" w:cs="Times New Roman"/>
        </w:rPr>
        <w:t>a</w:t>
      </w:r>
      <w:r w:rsidR="00B55927" w:rsidRPr="0096046A">
        <w:rPr>
          <w:rFonts w:ascii="Times New Roman" w:hAnsi="Times New Roman" w:cs="Times New Roman"/>
        </w:rPr>
        <w:t xml:space="preserve"> and b</w:t>
      </w:r>
      <w:r w:rsidR="000E13A1" w:rsidRPr="0096046A">
        <w:rPr>
          <w:rFonts w:ascii="Times New Roman" w:hAnsi="Times New Roman" w:cs="Times New Roman"/>
        </w:rPr>
        <w:t>), for whom quality of life is a vital component in a nexus of mutually sustaining ec</w:t>
      </w:r>
      <w:r w:rsidR="00D1678F" w:rsidRPr="0096046A">
        <w:rPr>
          <w:rFonts w:ascii="Times New Roman" w:hAnsi="Times New Roman" w:cs="Times New Roman"/>
        </w:rPr>
        <w:t>onomic and cultural forces – hi-</w:t>
      </w:r>
      <w:r w:rsidR="000E13A1" w:rsidRPr="0096046A">
        <w:rPr>
          <w:rFonts w:ascii="Times New Roman" w:hAnsi="Times New Roman" w:cs="Times New Roman"/>
        </w:rPr>
        <w:t>tech</w:t>
      </w:r>
      <w:r w:rsidR="0060018B" w:rsidRPr="0096046A">
        <w:rPr>
          <w:rFonts w:ascii="Times New Roman" w:hAnsi="Times New Roman" w:cs="Times New Roman"/>
        </w:rPr>
        <w:t xml:space="preserve"> innovation, bohemian tolerance</w:t>
      </w:r>
      <w:r w:rsidR="000E13A1" w:rsidRPr="0096046A">
        <w:rPr>
          <w:rFonts w:ascii="Times New Roman" w:hAnsi="Times New Roman" w:cs="Times New Roman"/>
        </w:rPr>
        <w:t>, mul</w:t>
      </w:r>
      <w:r w:rsidR="0060018B" w:rsidRPr="0096046A">
        <w:rPr>
          <w:rFonts w:ascii="Times New Roman" w:hAnsi="Times New Roman" w:cs="Times New Roman"/>
        </w:rPr>
        <w:t xml:space="preserve">ti-cultural ethnic diversity - </w:t>
      </w:r>
      <w:r w:rsidR="000E13A1" w:rsidRPr="0096046A">
        <w:rPr>
          <w:rFonts w:ascii="Times New Roman" w:hAnsi="Times New Roman" w:cs="Times New Roman"/>
        </w:rPr>
        <w:t>whose pos</w:t>
      </w:r>
      <w:r w:rsidR="00625699" w:rsidRPr="0096046A">
        <w:rPr>
          <w:rFonts w:ascii="Times New Roman" w:hAnsi="Times New Roman" w:cs="Times New Roman"/>
        </w:rPr>
        <w:t>itive interaction acts as a highly vigorous</w:t>
      </w:r>
      <w:r w:rsidR="000E13A1" w:rsidRPr="0096046A">
        <w:rPr>
          <w:rFonts w:ascii="Times New Roman" w:hAnsi="Times New Roman" w:cs="Times New Roman"/>
        </w:rPr>
        <w:t xml:space="preserve"> force for economic growth.  </w:t>
      </w:r>
      <w:r w:rsidR="00436090" w:rsidRPr="0096046A">
        <w:rPr>
          <w:rFonts w:ascii="Times New Roman" w:hAnsi="Times New Roman" w:cs="Times New Roman"/>
        </w:rPr>
        <w:t>As the title of his paper announces, Nathan</w:t>
      </w:r>
      <w:r w:rsidR="001101AC" w:rsidRPr="0096046A">
        <w:rPr>
          <w:rFonts w:ascii="Times New Roman" w:hAnsi="Times New Roman" w:cs="Times New Roman"/>
        </w:rPr>
        <w:t xml:space="preserve"> (2015a)</w:t>
      </w:r>
      <w:r w:rsidR="00436090" w:rsidRPr="0096046A">
        <w:rPr>
          <w:rFonts w:ascii="Times New Roman" w:hAnsi="Times New Roman" w:cs="Times New Roman"/>
        </w:rPr>
        <w:t xml:space="preserve"> </w:t>
      </w:r>
      <w:r w:rsidR="00BE7108" w:rsidRPr="0096046A">
        <w:rPr>
          <w:rFonts w:ascii="Times New Roman" w:hAnsi="Times New Roman" w:cs="Times New Roman"/>
        </w:rPr>
        <w:t>engages with</w:t>
      </w:r>
      <w:r w:rsidR="008E28AA" w:rsidRPr="0096046A">
        <w:rPr>
          <w:rFonts w:ascii="Times New Roman" w:hAnsi="Times New Roman" w:cs="Times New Roman"/>
        </w:rPr>
        <w:t xml:space="preserve"> the US-based work of Florida (</w:t>
      </w:r>
      <w:r w:rsidR="002A5B7D" w:rsidRPr="0096046A">
        <w:rPr>
          <w:rFonts w:ascii="Times New Roman" w:hAnsi="Times New Roman" w:cs="Times New Roman"/>
        </w:rPr>
        <w:t>2002, 2008),</w:t>
      </w:r>
      <w:r w:rsidR="0060018B" w:rsidRPr="0096046A">
        <w:rPr>
          <w:rFonts w:ascii="Times New Roman" w:hAnsi="Times New Roman" w:cs="Times New Roman"/>
        </w:rPr>
        <w:t xml:space="preserve"> </w:t>
      </w:r>
      <w:r w:rsidR="008E28AA" w:rsidRPr="0096046A">
        <w:rPr>
          <w:rFonts w:ascii="Times New Roman" w:hAnsi="Times New Roman" w:cs="Times New Roman"/>
        </w:rPr>
        <w:t>w</w:t>
      </w:r>
      <w:r w:rsidR="005858B1" w:rsidRPr="0096046A">
        <w:rPr>
          <w:rFonts w:ascii="Times New Roman" w:hAnsi="Times New Roman" w:cs="Times New Roman"/>
        </w:rPr>
        <w:t>ith its guiding principle of a ‘creative class’</w:t>
      </w:r>
      <w:r w:rsidR="008E28AA" w:rsidRPr="0096046A">
        <w:rPr>
          <w:rFonts w:ascii="Times New Roman" w:hAnsi="Times New Roman" w:cs="Times New Roman"/>
        </w:rPr>
        <w:t xml:space="preserve"> congregating in liberal-minded urban localities congenial to a wide-ranging mix of ethnicities and cultures, the diversified intellectual fount of innovative economic growth.</w:t>
      </w:r>
      <w:r w:rsidR="002A5B7D" w:rsidRPr="0096046A">
        <w:rPr>
          <w:rFonts w:ascii="Times New Roman" w:hAnsi="Times New Roman" w:cs="Times New Roman"/>
        </w:rPr>
        <w:t xml:space="preserve"> </w:t>
      </w:r>
      <w:r w:rsidR="005B6900" w:rsidRPr="0096046A">
        <w:rPr>
          <w:rFonts w:ascii="Times New Roman" w:hAnsi="Times New Roman" w:cs="Times New Roman"/>
        </w:rPr>
        <w:t xml:space="preserve"> Pinpointing the essenc</w:t>
      </w:r>
      <w:r w:rsidR="006E2582" w:rsidRPr="0096046A">
        <w:rPr>
          <w:rFonts w:ascii="Times New Roman" w:hAnsi="Times New Roman" w:cs="Times New Roman"/>
        </w:rPr>
        <w:t>e of this, Nathan (2015</w:t>
      </w:r>
      <w:r w:rsidR="000B2BAA" w:rsidRPr="0096046A">
        <w:rPr>
          <w:rFonts w:ascii="Times New Roman" w:hAnsi="Times New Roman" w:cs="Times New Roman"/>
        </w:rPr>
        <w:t>a</w:t>
      </w:r>
      <w:r w:rsidR="00142AB4" w:rsidRPr="0096046A">
        <w:rPr>
          <w:rFonts w:ascii="Times New Roman" w:hAnsi="Times New Roman" w:cs="Times New Roman"/>
        </w:rPr>
        <w:t>:</w:t>
      </w:r>
      <w:r w:rsidR="006E2582" w:rsidRPr="0096046A">
        <w:rPr>
          <w:rFonts w:ascii="Times New Roman" w:hAnsi="Times New Roman" w:cs="Times New Roman"/>
        </w:rPr>
        <w:t xml:space="preserve"> 7) i</w:t>
      </w:r>
      <w:r w:rsidR="005B6900" w:rsidRPr="0096046A">
        <w:rPr>
          <w:rFonts w:ascii="Times New Roman" w:hAnsi="Times New Roman" w:cs="Times New Roman"/>
        </w:rPr>
        <w:t>de</w:t>
      </w:r>
      <w:r w:rsidR="006E2582" w:rsidRPr="0096046A">
        <w:rPr>
          <w:rFonts w:ascii="Times New Roman" w:hAnsi="Times New Roman" w:cs="Times New Roman"/>
        </w:rPr>
        <w:t>ntifie</w:t>
      </w:r>
      <w:r w:rsidR="005B6900" w:rsidRPr="0096046A">
        <w:rPr>
          <w:rFonts w:ascii="Times New Roman" w:hAnsi="Times New Roman" w:cs="Times New Roman"/>
        </w:rPr>
        <w:t xml:space="preserve">s </w:t>
      </w:r>
      <w:r w:rsidR="006E2582" w:rsidRPr="0096046A">
        <w:rPr>
          <w:rFonts w:ascii="Times New Roman" w:hAnsi="Times New Roman" w:cs="Times New Roman"/>
        </w:rPr>
        <w:t xml:space="preserve">his </w:t>
      </w:r>
      <w:r w:rsidR="004D6DDF" w:rsidRPr="0096046A">
        <w:rPr>
          <w:rFonts w:ascii="Times New Roman" w:hAnsi="Times New Roman" w:cs="Times New Roman"/>
        </w:rPr>
        <w:t xml:space="preserve">own </w:t>
      </w:r>
      <w:r w:rsidR="006E2582" w:rsidRPr="0096046A">
        <w:rPr>
          <w:rFonts w:ascii="Times New Roman" w:hAnsi="Times New Roman" w:cs="Times New Roman"/>
        </w:rPr>
        <w:t>mission as</w:t>
      </w:r>
      <w:r w:rsidR="005858B1" w:rsidRPr="0096046A">
        <w:rPr>
          <w:rFonts w:ascii="Times New Roman" w:hAnsi="Times New Roman" w:cs="Times New Roman"/>
        </w:rPr>
        <w:t xml:space="preserve"> the search for ‘clear mechanisms between </w:t>
      </w:r>
      <w:r w:rsidR="005B6900" w:rsidRPr="0096046A">
        <w:rPr>
          <w:rFonts w:ascii="Times New Roman" w:hAnsi="Times New Roman" w:cs="Times New Roman"/>
        </w:rPr>
        <w:t>t</w:t>
      </w:r>
      <w:r w:rsidR="005858B1" w:rsidRPr="0096046A">
        <w:rPr>
          <w:rFonts w:ascii="Times New Roman" w:hAnsi="Times New Roman" w:cs="Times New Roman"/>
        </w:rPr>
        <w:t>echnology, talent and tolerance and economic outcomes’</w:t>
      </w:r>
      <w:r w:rsidR="005B6900" w:rsidRPr="0096046A">
        <w:rPr>
          <w:rFonts w:ascii="Times New Roman" w:hAnsi="Times New Roman" w:cs="Times New Roman"/>
        </w:rPr>
        <w:t xml:space="preserve">. </w:t>
      </w:r>
      <w:r w:rsidR="008E28AA" w:rsidRPr="0096046A">
        <w:rPr>
          <w:rFonts w:ascii="Times New Roman" w:hAnsi="Times New Roman" w:cs="Times New Roman"/>
        </w:rPr>
        <w:t xml:space="preserve">  </w:t>
      </w:r>
    </w:p>
    <w:p w14:paraId="3DCE8B4B" w14:textId="77777777" w:rsidR="00221A66" w:rsidRPr="0096046A" w:rsidRDefault="00221A66">
      <w:pPr>
        <w:spacing w:line="360" w:lineRule="auto"/>
        <w:jc w:val="both"/>
        <w:rPr>
          <w:rFonts w:ascii="Times New Roman" w:hAnsi="Times New Roman" w:cs="Times New Roman"/>
        </w:rPr>
      </w:pPr>
    </w:p>
    <w:p w14:paraId="37C29CE8" w14:textId="6869E919" w:rsidR="00C66E08" w:rsidRPr="0096046A" w:rsidRDefault="00EA1224">
      <w:pPr>
        <w:spacing w:line="360" w:lineRule="auto"/>
        <w:jc w:val="both"/>
        <w:rPr>
          <w:rFonts w:ascii="Times New Roman" w:hAnsi="Times New Roman" w:cs="Times New Roman"/>
        </w:rPr>
      </w:pPr>
      <w:r w:rsidRPr="0096046A">
        <w:rPr>
          <w:rFonts w:ascii="Times New Roman" w:hAnsi="Times New Roman" w:cs="Times New Roman"/>
        </w:rPr>
        <w:t>This</w:t>
      </w:r>
      <w:r w:rsidR="005F7159" w:rsidRPr="0096046A">
        <w:rPr>
          <w:rFonts w:ascii="Times New Roman" w:hAnsi="Times New Roman" w:cs="Times New Roman"/>
        </w:rPr>
        <w:t xml:space="preserve"> perspective </w:t>
      </w:r>
      <w:r w:rsidR="00EB3C9A" w:rsidRPr="0096046A">
        <w:rPr>
          <w:rFonts w:ascii="Times New Roman" w:hAnsi="Times New Roman" w:cs="Times New Roman"/>
        </w:rPr>
        <w:t>brings about</w:t>
      </w:r>
      <w:r w:rsidR="005F7159" w:rsidRPr="0096046A">
        <w:rPr>
          <w:rFonts w:ascii="Times New Roman" w:hAnsi="Times New Roman" w:cs="Times New Roman"/>
        </w:rPr>
        <w:t xml:space="preserve"> a radical</w:t>
      </w:r>
      <w:r w:rsidR="00967829" w:rsidRPr="0096046A">
        <w:rPr>
          <w:rFonts w:ascii="Times New Roman" w:hAnsi="Times New Roman" w:cs="Times New Roman"/>
        </w:rPr>
        <w:t xml:space="preserve"> switch in which the tradit</w:t>
      </w:r>
      <w:r w:rsidR="00ED4904" w:rsidRPr="0096046A">
        <w:rPr>
          <w:rFonts w:ascii="Times New Roman" w:hAnsi="Times New Roman" w:cs="Times New Roman"/>
        </w:rPr>
        <w:t>ional attractiveness of tangible</w:t>
      </w:r>
      <w:r w:rsidR="00967829" w:rsidRPr="0096046A">
        <w:rPr>
          <w:rFonts w:ascii="Times New Roman" w:hAnsi="Times New Roman" w:cs="Times New Roman"/>
        </w:rPr>
        <w:t xml:space="preserve"> elements like raw materials and </w:t>
      </w:r>
      <w:r w:rsidR="00CC3FCE" w:rsidRPr="0096046A">
        <w:rPr>
          <w:rFonts w:ascii="Times New Roman" w:hAnsi="Times New Roman" w:cs="Times New Roman"/>
        </w:rPr>
        <w:t>proximity</w:t>
      </w:r>
      <w:r w:rsidR="00967829" w:rsidRPr="0096046A">
        <w:rPr>
          <w:rFonts w:ascii="Times New Roman" w:hAnsi="Times New Roman" w:cs="Times New Roman"/>
        </w:rPr>
        <w:t xml:space="preserve"> is replaced by </w:t>
      </w:r>
      <w:r w:rsidR="004B1EFF" w:rsidRPr="0096046A">
        <w:rPr>
          <w:rFonts w:ascii="Times New Roman" w:hAnsi="Times New Roman" w:cs="Times New Roman"/>
        </w:rPr>
        <w:t xml:space="preserve">the </w:t>
      </w:r>
      <w:r w:rsidR="00E17D85" w:rsidRPr="0096046A">
        <w:rPr>
          <w:rFonts w:ascii="Times New Roman" w:hAnsi="Times New Roman" w:cs="Times New Roman"/>
        </w:rPr>
        <w:t xml:space="preserve">more abstract </w:t>
      </w:r>
      <w:r w:rsidR="004B1EFF" w:rsidRPr="0096046A">
        <w:rPr>
          <w:rFonts w:ascii="Times New Roman" w:hAnsi="Times New Roman" w:cs="Times New Roman"/>
        </w:rPr>
        <w:t>mag</w:t>
      </w:r>
      <w:r w:rsidR="00E17D85" w:rsidRPr="0096046A">
        <w:rPr>
          <w:rFonts w:ascii="Times New Roman" w:hAnsi="Times New Roman" w:cs="Times New Roman"/>
        </w:rPr>
        <w:t>n</w:t>
      </w:r>
      <w:r w:rsidR="004B1EFF" w:rsidRPr="0096046A">
        <w:rPr>
          <w:rFonts w:ascii="Times New Roman" w:hAnsi="Times New Roman" w:cs="Times New Roman"/>
        </w:rPr>
        <w:t>e</w:t>
      </w:r>
      <w:r w:rsidR="00E17D85" w:rsidRPr="0096046A">
        <w:rPr>
          <w:rFonts w:ascii="Times New Roman" w:hAnsi="Times New Roman" w:cs="Times New Roman"/>
        </w:rPr>
        <w:t>tis</w:t>
      </w:r>
      <w:r w:rsidR="004B1EFF" w:rsidRPr="0096046A">
        <w:rPr>
          <w:rFonts w:ascii="Times New Roman" w:hAnsi="Times New Roman" w:cs="Times New Roman"/>
        </w:rPr>
        <w:t>m of</w:t>
      </w:r>
      <w:r w:rsidR="00E17D85" w:rsidRPr="0096046A">
        <w:rPr>
          <w:rFonts w:ascii="Times New Roman" w:hAnsi="Times New Roman" w:cs="Times New Roman"/>
        </w:rPr>
        <w:t xml:space="preserve"> </w:t>
      </w:r>
      <w:r w:rsidR="00ED75B1" w:rsidRPr="0096046A">
        <w:rPr>
          <w:rFonts w:ascii="Times New Roman" w:hAnsi="Times New Roman" w:cs="Times New Roman"/>
        </w:rPr>
        <w:t>high-level</w:t>
      </w:r>
      <w:r w:rsidR="00E17D85" w:rsidRPr="0096046A">
        <w:rPr>
          <w:rFonts w:ascii="Times New Roman" w:hAnsi="Times New Roman" w:cs="Times New Roman"/>
        </w:rPr>
        <w:t xml:space="preserve"> human capital and residential </w:t>
      </w:r>
      <w:r w:rsidR="004E5433" w:rsidRPr="0096046A">
        <w:rPr>
          <w:rFonts w:ascii="Times New Roman" w:hAnsi="Times New Roman" w:cs="Times New Roman"/>
        </w:rPr>
        <w:t xml:space="preserve">environment, a shift in keeping with the rise of post-industrialism.  In applying this to </w:t>
      </w:r>
      <w:r w:rsidR="004F4D2B" w:rsidRPr="0096046A">
        <w:rPr>
          <w:rFonts w:ascii="Times New Roman" w:hAnsi="Times New Roman" w:cs="Times New Roman"/>
        </w:rPr>
        <w:t>the</w:t>
      </w:r>
      <w:r w:rsidR="004E5433" w:rsidRPr="0096046A">
        <w:rPr>
          <w:rFonts w:ascii="Times New Roman" w:hAnsi="Times New Roman" w:cs="Times New Roman"/>
        </w:rPr>
        <w:t xml:space="preserve"> UK, Nathan (2015</w:t>
      </w:r>
      <w:r w:rsidR="000B2BAA" w:rsidRPr="0096046A">
        <w:rPr>
          <w:rFonts w:ascii="Times New Roman" w:hAnsi="Times New Roman" w:cs="Times New Roman"/>
        </w:rPr>
        <w:t>a</w:t>
      </w:r>
      <w:r w:rsidR="004E5433" w:rsidRPr="0096046A">
        <w:rPr>
          <w:rFonts w:ascii="Times New Roman" w:hAnsi="Times New Roman" w:cs="Times New Roman"/>
        </w:rPr>
        <w:t xml:space="preserve">) </w:t>
      </w:r>
      <w:r w:rsidR="004F4D2B" w:rsidRPr="0096046A">
        <w:rPr>
          <w:rFonts w:ascii="Times New Roman" w:hAnsi="Times New Roman" w:cs="Times New Roman"/>
        </w:rPr>
        <w:t xml:space="preserve">willingly </w:t>
      </w:r>
      <w:r w:rsidR="001101AC" w:rsidRPr="0096046A">
        <w:rPr>
          <w:rFonts w:ascii="Times New Roman" w:hAnsi="Times New Roman" w:cs="Times New Roman"/>
        </w:rPr>
        <w:t>acknowledges</w:t>
      </w:r>
      <w:r w:rsidR="004E5433" w:rsidRPr="0096046A">
        <w:rPr>
          <w:rFonts w:ascii="Times New Roman" w:hAnsi="Times New Roman" w:cs="Times New Roman"/>
        </w:rPr>
        <w:t xml:space="preserve"> </w:t>
      </w:r>
      <w:r w:rsidR="00EB3C9A" w:rsidRPr="0096046A">
        <w:rPr>
          <w:rFonts w:ascii="Times New Roman" w:hAnsi="Times New Roman" w:cs="Times New Roman"/>
        </w:rPr>
        <w:t>a degree of i</w:t>
      </w:r>
      <w:r w:rsidR="004A3FEC" w:rsidRPr="0096046A">
        <w:rPr>
          <w:rFonts w:ascii="Times New Roman" w:hAnsi="Times New Roman" w:cs="Times New Roman"/>
        </w:rPr>
        <w:t>mprecision</w:t>
      </w:r>
      <w:r w:rsidR="004F4D2B" w:rsidRPr="0096046A">
        <w:rPr>
          <w:rFonts w:ascii="Times New Roman" w:hAnsi="Times New Roman" w:cs="Times New Roman"/>
        </w:rPr>
        <w:t xml:space="preserve"> in</w:t>
      </w:r>
      <w:r w:rsidR="004E5433" w:rsidRPr="0096046A">
        <w:rPr>
          <w:rFonts w:ascii="Times New Roman" w:hAnsi="Times New Roman" w:cs="Times New Roman"/>
        </w:rPr>
        <w:t xml:space="preserve"> the fit between theory and empirical findings</w:t>
      </w:r>
      <w:r w:rsidR="004F4D2B" w:rsidRPr="0096046A">
        <w:rPr>
          <w:rFonts w:ascii="Times New Roman" w:hAnsi="Times New Roman" w:cs="Times New Roman"/>
        </w:rPr>
        <w:t xml:space="preserve"> but</w:t>
      </w:r>
      <w:r w:rsidR="004E5433" w:rsidRPr="0096046A">
        <w:rPr>
          <w:rFonts w:ascii="Times New Roman" w:hAnsi="Times New Roman" w:cs="Times New Roman"/>
        </w:rPr>
        <w:t xml:space="preserve"> h</w:t>
      </w:r>
      <w:r w:rsidR="004F4D2B" w:rsidRPr="0096046A">
        <w:rPr>
          <w:rFonts w:ascii="Times New Roman" w:hAnsi="Times New Roman" w:cs="Times New Roman"/>
        </w:rPr>
        <w:t>is earlier co-written paper</w:t>
      </w:r>
      <w:r w:rsidR="004E5433" w:rsidRPr="0096046A">
        <w:rPr>
          <w:rFonts w:ascii="Times New Roman" w:hAnsi="Times New Roman" w:cs="Times New Roman"/>
        </w:rPr>
        <w:t xml:space="preserve"> </w:t>
      </w:r>
      <w:r w:rsidR="0085480C" w:rsidRPr="0096046A">
        <w:rPr>
          <w:rFonts w:ascii="Times New Roman" w:hAnsi="Times New Roman" w:cs="Times New Roman"/>
        </w:rPr>
        <w:t xml:space="preserve">on London </w:t>
      </w:r>
      <w:r w:rsidR="004F4D2B" w:rsidRPr="0096046A">
        <w:rPr>
          <w:rFonts w:ascii="Times New Roman" w:hAnsi="Times New Roman" w:cs="Times New Roman"/>
        </w:rPr>
        <w:t>(Nathan and Lee</w:t>
      </w:r>
      <w:r w:rsidR="00142AB4" w:rsidRPr="0096046A">
        <w:rPr>
          <w:rFonts w:ascii="Times New Roman" w:hAnsi="Times New Roman" w:cs="Times New Roman"/>
        </w:rPr>
        <w:t>,</w:t>
      </w:r>
      <w:r w:rsidR="003E69F6" w:rsidRPr="0096046A">
        <w:rPr>
          <w:rFonts w:ascii="Times New Roman" w:hAnsi="Times New Roman" w:cs="Times New Roman"/>
        </w:rPr>
        <w:t xml:space="preserve"> 2013</w:t>
      </w:r>
      <w:r w:rsidR="004F4D2B" w:rsidRPr="0096046A">
        <w:rPr>
          <w:rFonts w:ascii="Times New Roman" w:hAnsi="Times New Roman" w:cs="Times New Roman"/>
        </w:rPr>
        <w:t xml:space="preserve">) </w:t>
      </w:r>
      <w:r w:rsidR="006E2582" w:rsidRPr="0096046A">
        <w:rPr>
          <w:rFonts w:ascii="Times New Roman" w:hAnsi="Times New Roman" w:cs="Times New Roman"/>
        </w:rPr>
        <w:t xml:space="preserve">largely </w:t>
      </w:r>
      <w:r w:rsidR="004E5433" w:rsidRPr="0096046A">
        <w:rPr>
          <w:rFonts w:ascii="Times New Roman" w:hAnsi="Times New Roman" w:cs="Times New Roman"/>
        </w:rPr>
        <w:t>succeeds in confirming the proven effectiveness of hybrid firms where the ownership and the technocracy are drawn from diverse ethno-cultural backgrounds.</w:t>
      </w:r>
      <w:r w:rsidR="0085480C" w:rsidRPr="0096046A">
        <w:rPr>
          <w:rFonts w:ascii="Times New Roman" w:hAnsi="Times New Roman" w:cs="Times New Roman"/>
        </w:rPr>
        <w:t xml:space="preserve">  </w:t>
      </w:r>
      <w:r w:rsidR="001101AC" w:rsidRPr="0096046A">
        <w:rPr>
          <w:rFonts w:ascii="Times New Roman" w:hAnsi="Times New Roman" w:cs="Times New Roman"/>
        </w:rPr>
        <w:t>Notably</w:t>
      </w:r>
      <w:r w:rsidR="000D7FBF" w:rsidRPr="0096046A">
        <w:rPr>
          <w:rFonts w:ascii="Times New Roman" w:hAnsi="Times New Roman" w:cs="Times New Roman"/>
        </w:rPr>
        <w:t xml:space="preserve"> successful in their export performance</w:t>
      </w:r>
      <w:r w:rsidR="00092C16" w:rsidRPr="0096046A">
        <w:rPr>
          <w:rFonts w:ascii="Times New Roman" w:hAnsi="Times New Roman" w:cs="Times New Roman"/>
        </w:rPr>
        <w:t>, ‘</w:t>
      </w:r>
      <w:r w:rsidR="0085480C" w:rsidRPr="0096046A">
        <w:rPr>
          <w:rFonts w:ascii="Times New Roman" w:hAnsi="Times New Roman" w:cs="Times New Roman"/>
        </w:rPr>
        <w:t>migrant-headed businesses in the capital are significantly more oriented towards international</w:t>
      </w:r>
      <w:r w:rsidR="00092C16" w:rsidRPr="0096046A">
        <w:rPr>
          <w:rFonts w:ascii="Times New Roman" w:hAnsi="Times New Roman" w:cs="Times New Roman"/>
        </w:rPr>
        <w:t xml:space="preserve"> sales than UK-headed companies’</w:t>
      </w:r>
      <w:r w:rsidR="0085480C" w:rsidRPr="0096046A">
        <w:rPr>
          <w:rFonts w:ascii="Times New Roman" w:hAnsi="Times New Roman" w:cs="Times New Roman"/>
        </w:rPr>
        <w:t xml:space="preserve"> (Nathan 2015</w:t>
      </w:r>
      <w:r w:rsidR="000B2BAA" w:rsidRPr="0096046A">
        <w:rPr>
          <w:rFonts w:ascii="Times New Roman" w:hAnsi="Times New Roman" w:cs="Times New Roman"/>
        </w:rPr>
        <w:t>a</w:t>
      </w:r>
      <w:r w:rsidR="00142AB4" w:rsidRPr="0096046A">
        <w:rPr>
          <w:rFonts w:ascii="Times New Roman" w:hAnsi="Times New Roman" w:cs="Times New Roman"/>
        </w:rPr>
        <w:t xml:space="preserve">: </w:t>
      </w:r>
      <w:r w:rsidR="0085480C" w:rsidRPr="0096046A">
        <w:rPr>
          <w:rFonts w:ascii="Times New Roman" w:hAnsi="Times New Roman" w:cs="Times New Roman"/>
        </w:rPr>
        <w:t>12).</w:t>
      </w:r>
      <w:r w:rsidR="000B2BAA" w:rsidRPr="0096046A">
        <w:rPr>
          <w:rFonts w:ascii="Times New Roman" w:hAnsi="Times New Roman" w:cs="Times New Roman"/>
        </w:rPr>
        <w:t xml:space="preserve">  Elsewhere Nathan (2015b) </w:t>
      </w:r>
      <w:r w:rsidR="00BA2A09" w:rsidRPr="0096046A">
        <w:rPr>
          <w:rFonts w:ascii="Times New Roman" w:hAnsi="Times New Roman" w:cs="Times New Roman"/>
        </w:rPr>
        <w:t>shows the over-representation of migrants among the UK’s population of patent-holding inventors, with a leadi</w:t>
      </w:r>
      <w:r w:rsidR="00092C16" w:rsidRPr="0096046A">
        <w:rPr>
          <w:rFonts w:ascii="Times New Roman" w:hAnsi="Times New Roman" w:cs="Times New Roman"/>
        </w:rPr>
        <w:t>ng role here for what he calls ‘East-Asian origin stars’</w:t>
      </w:r>
      <w:r w:rsidR="00BA2A09" w:rsidRPr="0096046A">
        <w:rPr>
          <w:rFonts w:ascii="Times New Roman" w:hAnsi="Times New Roman" w:cs="Times New Roman"/>
        </w:rPr>
        <w:t xml:space="preserve">. </w:t>
      </w:r>
      <w:r w:rsidR="0085480C" w:rsidRPr="0096046A">
        <w:rPr>
          <w:rFonts w:ascii="Times New Roman" w:hAnsi="Times New Roman" w:cs="Times New Roman"/>
        </w:rPr>
        <w:t xml:space="preserve"> </w:t>
      </w:r>
      <w:r w:rsidR="004E5433" w:rsidRPr="0096046A">
        <w:rPr>
          <w:rFonts w:ascii="Times New Roman" w:hAnsi="Times New Roman" w:cs="Times New Roman"/>
        </w:rPr>
        <w:t xml:space="preserve"> </w:t>
      </w:r>
      <w:r w:rsidR="008E28AA" w:rsidRPr="0096046A">
        <w:rPr>
          <w:rFonts w:ascii="Times New Roman" w:hAnsi="Times New Roman" w:cs="Times New Roman"/>
        </w:rPr>
        <w:t xml:space="preserve">  </w:t>
      </w:r>
      <w:r w:rsidR="005C1FC2" w:rsidRPr="0096046A">
        <w:rPr>
          <w:rFonts w:ascii="Times New Roman" w:hAnsi="Times New Roman" w:cs="Times New Roman"/>
        </w:rPr>
        <w:t xml:space="preserve"> </w:t>
      </w:r>
    </w:p>
    <w:p w14:paraId="400A2FE5" w14:textId="77777777" w:rsidR="0053199E" w:rsidRPr="0096046A" w:rsidRDefault="0053199E">
      <w:pPr>
        <w:spacing w:line="360" w:lineRule="auto"/>
        <w:jc w:val="both"/>
        <w:rPr>
          <w:rFonts w:ascii="Times New Roman" w:hAnsi="Times New Roman" w:cs="Times New Roman"/>
        </w:rPr>
      </w:pPr>
    </w:p>
    <w:p w14:paraId="61DC4632" w14:textId="77777777" w:rsidR="001A394E" w:rsidRPr="0096046A" w:rsidRDefault="003E0F36">
      <w:pPr>
        <w:spacing w:line="360" w:lineRule="auto"/>
        <w:jc w:val="both"/>
        <w:rPr>
          <w:rFonts w:ascii="Times New Roman" w:hAnsi="Times New Roman" w:cs="Times New Roman"/>
        </w:rPr>
      </w:pPr>
      <w:r w:rsidRPr="0096046A">
        <w:rPr>
          <w:rFonts w:ascii="Times New Roman" w:hAnsi="Times New Roman" w:cs="Times New Roman"/>
        </w:rPr>
        <w:t xml:space="preserve">In practice, however, we cannot assume a smooth incorporation of skilled migrants into the advanced urban economy; a key friction here is the non-recognition of qualifications so that “much immigrant labour </w:t>
      </w:r>
      <w:r w:rsidR="00B2475E" w:rsidRPr="0096046A">
        <w:rPr>
          <w:rFonts w:ascii="Times New Roman" w:hAnsi="Times New Roman" w:cs="Times New Roman"/>
        </w:rPr>
        <w:t>is employed significantly below its skill level</w:t>
      </w:r>
      <w:r w:rsidRPr="0096046A">
        <w:rPr>
          <w:rFonts w:ascii="Times New Roman" w:hAnsi="Times New Roman" w:cs="Times New Roman"/>
        </w:rPr>
        <w:t xml:space="preserve"> </w:t>
      </w:r>
      <w:r w:rsidR="00B2475E" w:rsidRPr="0096046A">
        <w:rPr>
          <w:rFonts w:ascii="Times New Roman" w:hAnsi="Times New Roman" w:cs="Times New Roman"/>
        </w:rPr>
        <w:t>… [with]… a significant underutilisation of human capital” (Syrett and Sepulveda 2011, 492)</w:t>
      </w:r>
      <w:r w:rsidR="007F03D5" w:rsidRPr="0096046A">
        <w:rPr>
          <w:rFonts w:ascii="Times New Roman" w:hAnsi="Times New Roman" w:cs="Times New Roman"/>
        </w:rPr>
        <w:t>.</w:t>
      </w:r>
      <w:r w:rsidR="002B036B" w:rsidRPr="0096046A">
        <w:rPr>
          <w:rFonts w:ascii="Times New Roman" w:hAnsi="Times New Roman" w:cs="Times New Roman"/>
        </w:rPr>
        <w:t xml:space="preserve"> </w:t>
      </w:r>
      <w:r w:rsidR="002677A4" w:rsidRPr="0096046A">
        <w:rPr>
          <w:rFonts w:ascii="Times New Roman" w:hAnsi="Times New Roman" w:cs="Times New Roman"/>
        </w:rPr>
        <w:t>Also on the negative side of the balance sheet is Kemeny’s (201</w:t>
      </w:r>
      <w:r w:rsidR="00CC6752" w:rsidRPr="0096046A">
        <w:rPr>
          <w:rFonts w:ascii="Times New Roman" w:hAnsi="Times New Roman" w:cs="Times New Roman"/>
        </w:rPr>
        <w:t>7</w:t>
      </w:r>
      <w:r w:rsidR="00436129" w:rsidRPr="0096046A">
        <w:rPr>
          <w:rFonts w:ascii="Times New Roman" w:hAnsi="Times New Roman" w:cs="Times New Roman"/>
        </w:rPr>
        <w:t xml:space="preserve">) fear that </w:t>
      </w:r>
      <w:r w:rsidR="00CC6752" w:rsidRPr="0096046A">
        <w:rPr>
          <w:rFonts w:ascii="Times New Roman" w:hAnsi="Times New Roman" w:cs="Times New Roman"/>
        </w:rPr>
        <w:t xml:space="preserve">when </w:t>
      </w:r>
      <w:r w:rsidR="00436129" w:rsidRPr="0096046A">
        <w:rPr>
          <w:rFonts w:ascii="Times New Roman" w:hAnsi="Times New Roman" w:cs="Times New Roman"/>
        </w:rPr>
        <w:t>diversity act</w:t>
      </w:r>
      <w:r w:rsidR="00CC6752" w:rsidRPr="0096046A">
        <w:rPr>
          <w:rFonts w:ascii="Times New Roman" w:hAnsi="Times New Roman" w:cs="Times New Roman"/>
        </w:rPr>
        <w:t>s</w:t>
      </w:r>
      <w:r w:rsidR="00436129" w:rsidRPr="0096046A">
        <w:rPr>
          <w:rFonts w:ascii="Times New Roman" w:hAnsi="Times New Roman" w:cs="Times New Roman"/>
        </w:rPr>
        <w:t xml:space="preserve"> as a source of conflict, </w:t>
      </w:r>
      <w:r w:rsidR="00CC6752" w:rsidRPr="0096046A">
        <w:rPr>
          <w:rFonts w:ascii="Times New Roman" w:hAnsi="Times New Roman" w:cs="Times New Roman"/>
        </w:rPr>
        <w:t xml:space="preserve">it </w:t>
      </w:r>
      <w:r w:rsidR="00436129" w:rsidRPr="0096046A">
        <w:rPr>
          <w:rFonts w:ascii="Times New Roman" w:hAnsi="Times New Roman" w:cs="Times New Roman"/>
        </w:rPr>
        <w:t>can actually put a brake on development.</w:t>
      </w:r>
      <w:r w:rsidR="00D03B4C" w:rsidRPr="0096046A">
        <w:rPr>
          <w:rFonts w:ascii="Times New Roman" w:hAnsi="Times New Roman" w:cs="Times New Roman"/>
        </w:rPr>
        <w:t xml:space="preserve">  From a somewhat different perspective, Putn</w:t>
      </w:r>
      <w:r w:rsidR="003D1C53" w:rsidRPr="0096046A">
        <w:rPr>
          <w:rFonts w:ascii="Times New Roman" w:hAnsi="Times New Roman" w:cs="Times New Roman"/>
        </w:rPr>
        <w:t>am (2007) insists on diversity as essentially a long-term boon but a po</w:t>
      </w:r>
      <w:r w:rsidR="00CC6752" w:rsidRPr="0096046A">
        <w:rPr>
          <w:rFonts w:ascii="Times New Roman" w:hAnsi="Times New Roman" w:cs="Times New Roman"/>
        </w:rPr>
        <w:t>ssi</w:t>
      </w:r>
      <w:r w:rsidR="003D1C53" w:rsidRPr="0096046A">
        <w:rPr>
          <w:rFonts w:ascii="Times New Roman" w:hAnsi="Times New Roman" w:cs="Times New Roman"/>
        </w:rPr>
        <w:t>ble threat to social solidarity in the short term.</w:t>
      </w:r>
      <w:r w:rsidR="00436129" w:rsidRPr="0096046A">
        <w:rPr>
          <w:rFonts w:ascii="Times New Roman" w:hAnsi="Times New Roman" w:cs="Times New Roman"/>
        </w:rPr>
        <w:t xml:space="preserve">  </w:t>
      </w:r>
      <w:r w:rsidR="001538BD" w:rsidRPr="0096046A">
        <w:rPr>
          <w:rFonts w:ascii="Times New Roman" w:hAnsi="Times New Roman" w:cs="Times New Roman"/>
        </w:rPr>
        <w:t>By no means do th</w:t>
      </w:r>
      <w:r w:rsidR="005243B0" w:rsidRPr="0096046A">
        <w:rPr>
          <w:rFonts w:ascii="Times New Roman" w:hAnsi="Times New Roman" w:cs="Times New Roman"/>
        </w:rPr>
        <w:t>e</w:t>
      </w:r>
      <w:r w:rsidR="001538BD" w:rsidRPr="0096046A">
        <w:rPr>
          <w:rFonts w:ascii="Times New Roman" w:hAnsi="Times New Roman" w:cs="Times New Roman"/>
        </w:rPr>
        <w:t>s</w:t>
      </w:r>
      <w:r w:rsidR="005243B0" w:rsidRPr="0096046A">
        <w:rPr>
          <w:rFonts w:ascii="Times New Roman" w:hAnsi="Times New Roman" w:cs="Times New Roman"/>
        </w:rPr>
        <w:t>e</w:t>
      </w:r>
      <w:r w:rsidR="001538BD" w:rsidRPr="0096046A">
        <w:rPr>
          <w:rFonts w:ascii="Times New Roman" w:hAnsi="Times New Roman" w:cs="Times New Roman"/>
        </w:rPr>
        <w:t xml:space="preserve"> </w:t>
      </w:r>
      <w:r w:rsidR="004B1EFF" w:rsidRPr="0096046A">
        <w:rPr>
          <w:rFonts w:ascii="Times New Roman" w:hAnsi="Times New Roman" w:cs="Times New Roman"/>
        </w:rPr>
        <w:t>observation</w:t>
      </w:r>
      <w:r w:rsidR="005243B0" w:rsidRPr="0096046A">
        <w:rPr>
          <w:rFonts w:ascii="Times New Roman" w:hAnsi="Times New Roman" w:cs="Times New Roman"/>
        </w:rPr>
        <w:t>s</w:t>
      </w:r>
      <w:r w:rsidR="004B1EFF" w:rsidRPr="0096046A">
        <w:rPr>
          <w:rFonts w:ascii="Times New Roman" w:hAnsi="Times New Roman" w:cs="Times New Roman"/>
        </w:rPr>
        <w:t xml:space="preserve"> </w:t>
      </w:r>
      <w:r w:rsidR="001538BD" w:rsidRPr="0096046A">
        <w:rPr>
          <w:rFonts w:ascii="Times New Roman" w:hAnsi="Times New Roman" w:cs="Times New Roman"/>
        </w:rPr>
        <w:t>cast doubts upon</w:t>
      </w:r>
      <w:r w:rsidR="003E3BFB" w:rsidRPr="0096046A">
        <w:rPr>
          <w:rFonts w:ascii="Times New Roman" w:hAnsi="Times New Roman" w:cs="Times New Roman"/>
        </w:rPr>
        <w:t xml:space="preserve"> the </w:t>
      </w:r>
      <w:r w:rsidR="00AD1768" w:rsidRPr="0096046A">
        <w:rPr>
          <w:rFonts w:ascii="Times New Roman" w:hAnsi="Times New Roman" w:cs="Times New Roman"/>
        </w:rPr>
        <w:t>intrinsic value of mu</w:t>
      </w:r>
      <w:r w:rsidR="005243B0" w:rsidRPr="0096046A">
        <w:rPr>
          <w:rFonts w:ascii="Times New Roman" w:hAnsi="Times New Roman" w:cs="Times New Roman"/>
        </w:rPr>
        <w:t>lticultural diversity.  Nor do</w:t>
      </w:r>
      <w:r w:rsidR="00AD1768" w:rsidRPr="0096046A">
        <w:rPr>
          <w:rFonts w:ascii="Times New Roman" w:hAnsi="Times New Roman" w:cs="Times New Roman"/>
        </w:rPr>
        <w:t xml:space="preserve"> t</w:t>
      </w:r>
      <w:r w:rsidR="005243B0" w:rsidRPr="0096046A">
        <w:rPr>
          <w:rFonts w:ascii="Times New Roman" w:hAnsi="Times New Roman" w:cs="Times New Roman"/>
        </w:rPr>
        <w:t>hey</w:t>
      </w:r>
      <w:r w:rsidR="00AD1768" w:rsidRPr="0096046A">
        <w:rPr>
          <w:rFonts w:ascii="Times New Roman" w:hAnsi="Times New Roman" w:cs="Times New Roman"/>
        </w:rPr>
        <w:t xml:space="preserve"> question the </w:t>
      </w:r>
      <w:r w:rsidR="003E3BFB" w:rsidRPr="0096046A">
        <w:rPr>
          <w:rFonts w:ascii="Times New Roman" w:hAnsi="Times New Roman" w:cs="Times New Roman"/>
        </w:rPr>
        <w:t xml:space="preserve">existence of a transnational network of </w:t>
      </w:r>
      <w:r w:rsidR="00ED75B1" w:rsidRPr="0096046A">
        <w:rPr>
          <w:rFonts w:ascii="Times New Roman" w:hAnsi="Times New Roman" w:cs="Times New Roman"/>
        </w:rPr>
        <w:t>high-end</w:t>
      </w:r>
      <w:r w:rsidR="003E3BFB" w:rsidRPr="0096046A">
        <w:rPr>
          <w:rFonts w:ascii="Times New Roman" w:hAnsi="Times New Roman" w:cs="Times New Roman"/>
        </w:rPr>
        <w:t xml:space="preserve"> entrepreneurs</w:t>
      </w:r>
      <w:r w:rsidR="001538BD" w:rsidRPr="0096046A">
        <w:rPr>
          <w:rFonts w:ascii="Times New Roman" w:hAnsi="Times New Roman" w:cs="Times New Roman"/>
        </w:rPr>
        <w:t>, inventors</w:t>
      </w:r>
      <w:r w:rsidR="003E3BFB" w:rsidRPr="0096046A">
        <w:rPr>
          <w:rFonts w:ascii="Times New Roman" w:hAnsi="Times New Roman" w:cs="Times New Roman"/>
        </w:rPr>
        <w:t xml:space="preserve"> and managers</w:t>
      </w:r>
      <w:r w:rsidR="001538BD" w:rsidRPr="0096046A">
        <w:rPr>
          <w:rFonts w:ascii="Times New Roman" w:hAnsi="Times New Roman" w:cs="Times New Roman"/>
        </w:rPr>
        <w:t>,</w:t>
      </w:r>
      <w:r w:rsidR="00AD1768" w:rsidRPr="0096046A">
        <w:rPr>
          <w:rFonts w:ascii="Times New Roman" w:hAnsi="Times New Roman" w:cs="Times New Roman"/>
        </w:rPr>
        <w:t xml:space="preserve"> widely documented as </w:t>
      </w:r>
      <w:r w:rsidR="003E3BFB" w:rsidRPr="0096046A">
        <w:rPr>
          <w:rFonts w:ascii="Times New Roman" w:hAnsi="Times New Roman" w:cs="Times New Roman"/>
        </w:rPr>
        <w:t>t</w:t>
      </w:r>
      <w:r w:rsidR="00AD1768" w:rsidRPr="0096046A">
        <w:rPr>
          <w:rFonts w:ascii="Times New Roman" w:hAnsi="Times New Roman" w:cs="Times New Roman"/>
        </w:rPr>
        <w:t>his</w:t>
      </w:r>
      <w:r w:rsidR="003E3BFB" w:rsidRPr="0096046A">
        <w:rPr>
          <w:rFonts w:ascii="Times New Roman" w:hAnsi="Times New Roman" w:cs="Times New Roman"/>
        </w:rPr>
        <w:t xml:space="preserve"> is in the work of writers like Saxenian (2006)</w:t>
      </w:r>
      <w:r w:rsidR="000B23B8" w:rsidRPr="0096046A">
        <w:rPr>
          <w:rStyle w:val="FootnoteReference"/>
          <w:rFonts w:ascii="Times New Roman" w:hAnsi="Times New Roman" w:cs="Times New Roman"/>
        </w:rPr>
        <w:footnoteReference w:id="2"/>
      </w:r>
      <w:r w:rsidR="00B838DD" w:rsidRPr="0096046A">
        <w:rPr>
          <w:rFonts w:ascii="Times New Roman" w:hAnsi="Times New Roman" w:cs="Times New Roman"/>
        </w:rPr>
        <w:t xml:space="preserve"> </w:t>
      </w:r>
      <w:r w:rsidR="003E3BFB" w:rsidRPr="0096046A">
        <w:rPr>
          <w:rFonts w:ascii="Times New Roman" w:hAnsi="Times New Roman" w:cs="Times New Roman"/>
        </w:rPr>
        <w:t>with their insights into the inter-connections of globalisation and local demographic and economic diversity.</w:t>
      </w:r>
      <w:r w:rsidR="00D538BE" w:rsidRPr="0096046A">
        <w:rPr>
          <w:rFonts w:ascii="Times New Roman" w:hAnsi="Times New Roman" w:cs="Times New Roman"/>
        </w:rPr>
        <w:t xml:space="preserve"> </w:t>
      </w:r>
      <w:r w:rsidR="009357EE" w:rsidRPr="0096046A">
        <w:rPr>
          <w:rFonts w:ascii="Times New Roman" w:hAnsi="Times New Roman" w:cs="Times New Roman"/>
        </w:rPr>
        <w:t xml:space="preserve">Yet </w:t>
      </w:r>
      <w:r w:rsidR="00A547D0" w:rsidRPr="0096046A">
        <w:rPr>
          <w:rFonts w:ascii="Times New Roman" w:hAnsi="Times New Roman" w:cs="Times New Roman"/>
        </w:rPr>
        <w:t xml:space="preserve">it </w:t>
      </w:r>
      <w:r w:rsidR="009357EE" w:rsidRPr="0096046A">
        <w:rPr>
          <w:rFonts w:ascii="Times New Roman" w:hAnsi="Times New Roman" w:cs="Times New Roman"/>
        </w:rPr>
        <w:t xml:space="preserve">has been recognised </w:t>
      </w:r>
      <w:r w:rsidR="00A547D0" w:rsidRPr="0096046A">
        <w:rPr>
          <w:rFonts w:ascii="Times New Roman" w:hAnsi="Times New Roman" w:cs="Times New Roman"/>
        </w:rPr>
        <w:t>that any up-beat</w:t>
      </w:r>
      <w:r w:rsidR="001A394E" w:rsidRPr="0096046A">
        <w:rPr>
          <w:rFonts w:ascii="Times New Roman" w:hAnsi="Times New Roman" w:cs="Times New Roman"/>
        </w:rPr>
        <w:t xml:space="preserve"> vision of diversity </w:t>
      </w:r>
      <w:r w:rsidR="00E04703" w:rsidRPr="0096046A">
        <w:rPr>
          <w:rFonts w:ascii="Times New Roman" w:hAnsi="Times New Roman" w:cs="Times New Roman"/>
        </w:rPr>
        <w:t xml:space="preserve">must </w:t>
      </w:r>
      <w:r w:rsidR="001A394E" w:rsidRPr="0096046A">
        <w:rPr>
          <w:rFonts w:ascii="Times New Roman" w:hAnsi="Times New Roman" w:cs="Times New Roman"/>
        </w:rPr>
        <w:t xml:space="preserve">be moderated by </w:t>
      </w:r>
      <w:r w:rsidR="00E04703" w:rsidRPr="0096046A">
        <w:rPr>
          <w:rFonts w:ascii="Times New Roman" w:hAnsi="Times New Roman" w:cs="Times New Roman"/>
        </w:rPr>
        <w:t>the re</w:t>
      </w:r>
      <w:r w:rsidR="001A394E" w:rsidRPr="0096046A">
        <w:rPr>
          <w:rFonts w:ascii="Times New Roman" w:hAnsi="Times New Roman" w:cs="Times New Roman"/>
        </w:rPr>
        <w:t>co</w:t>
      </w:r>
      <w:r w:rsidR="00E04703" w:rsidRPr="0096046A">
        <w:rPr>
          <w:rFonts w:ascii="Times New Roman" w:hAnsi="Times New Roman" w:cs="Times New Roman"/>
        </w:rPr>
        <w:t>gni</w:t>
      </w:r>
      <w:r w:rsidR="001A394E" w:rsidRPr="0096046A">
        <w:rPr>
          <w:rFonts w:ascii="Times New Roman" w:hAnsi="Times New Roman" w:cs="Times New Roman"/>
        </w:rPr>
        <w:t>t</w:t>
      </w:r>
      <w:r w:rsidR="00E04703" w:rsidRPr="0096046A">
        <w:rPr>
          <w:rFonts w:ascii="Times New Roman" w:hAnsi="Times New Roman" w:cs="Times New Roman"/>
        </w:rPr>
        <w:t>ion that</w:t>
      </w:r>
      <w:r w:rsidR="001A394E" w:rsidRPr="0096046A">
        <w:rPr>
          <w:rFonts w:ascii="Times New Roman" w:hAnsi="Times New Roman" w:cs="Times New Roman"/>
        </w:rPr>
        <w:t xml:space="preserve"> diversity </w:t>
      </w:r>
      <w:r w:rsidR="00E04703" w:rsidRPr="0096046A">
        <w:rPr>
          <w:rFonts w:ascii="Times New Roman" w:hAnsi="Times New Roman" w:cs="Times New Roman"/>
        </w:rPr>
        <w:t>creates losers as well as winners (Collier 2014)</w:t>
      </w:r>
      <w:r w:rsidR="008A5AFE" w:rsidRPr="0096046A">
        <w:rPr>
          <w:rFonts w:ascii="Times New Roman" w:hAnsi="Times New Roman" w:cs="Times New Roman"/>
        </w:rPr>
        <w:t xml:space="preserve">, a </w:t>
      </w:r>
      <w:r w:rsidR="009357EE" w:rsidRPr="0096046A">
        <w:rPr>
          <w:rFonts w:ascii="Times New Roman" w:hAnsi="Times New Roman" w:cs="Times New Roman"/>
        </w:rPr>
        <w:t xml:space="preserve">paramount </w:t>
      </w:r>
      <w:r w:rsidR="008A5AFE" w:rsidRPr="0096046A">
        <w:rPr>
          <w:rFonts w:ascii="Times New Roman" w:hAnsi="Times New Roman" w:cs="Times New Roman"/>
        </w:rPr>
        <w:t>f</w:t>
      </w:r>
      <w:r w:rsidR="009357EE" w:rsidRPr="0096046A">
        <w:rPr>
          <w:rFonts w:ascii="Times New Roman" w:hAnsi="Times New Roman" w:cs="Times New Roman"/>
        </w:rPr>
        <w:t>ac</w:t>
      </w:r>
      <w:r w:rsidR="008A5AFE" w:rsidRPr="0096046A">
        <w:rPr>
          <w:rFonts w:ascii="Times New Roman" w:hAnsi="Times New Roman" w:cs="Times New Roman"/>
        </w:rPr>
        <w:t>t</w:t>
      </w:r>
      <w:r w:rsidR="009357EE" w:rsidRPr="0096046A">
        <w:rPr>
          <w:rFonts w:ascii="Times New Roman" w:hAnsi="Times New Roman" w:cs="Times New Roman"/>
        </w:rPr>
        <w:t>o</w:t>
      </w:r>
      <w:r w:rsidR="008A5AFE" w:rsidRPr="0096046A">
        <w:rPr>
          <w:rFonts w:ascii="Times New Roman" w:hAnsi="Times New Roman" w:cs="Times New Roman"/>
        </w:rPr>
        <w:t>r</w:t>
      </w:r>
      <w:r w:rsidR="009357EE" w:rsidRPr="0096046A">
        <w:rPr>
          <w:rFonts w:ascii="Times New Roman" w:hAnsi="Times New Roman" w:cs="Times New Roman"/>
        </w:rPr>
        <w:t xml:space="preserve"> in the disturbing recent rise of popular anti-migrant sentiment</w:t>
      </w:r>
      <w:r w:rsidR="00EF5EA7" w:rsidRPr="0096046A">
        <w:rPr>
          <w:rFonts w:ascii="Times New Roman" w:hAnsi="Times New Roman" w:cs="Times New Roman"/>
        </w:rPr>
        <w:t xml:space="preserve"> in Britain</w:t>
      </w:r>
      <w:r w:rsidR="009357EE" w:rsidRPr="0096046A">
        <w:rPr>
          <w:rFonts w:ascii="Times New Roman" w:hAnsi="Times New Roman" w:cs="Times New Roman"/>
        </w:rPr>
        <w:t xml:space="preserve"> (Hudson 2017).  This theme is </w:t>
      </w:r>
      <w:r w:rsidR="008A5AFE" w:rsidRPr="0096046A">
        <w:rPr>
          <w:rFonts w:ascii="Times New Roman" w:hAnsi="Times New Roman" w:cs="Times New Roman"/>
        </w:rPr>
        <w:t>strongly foregrounded</w:t>
      </w:r>
      <w:r w:rsidR="00E04703" w:rsidRPr="0096046A">
        <w:rPr>
          <w:rFonts w:ascii="Times New Roman" w:hAnsi="Times New Roman" w:cs="Times New Roman"/>
        </w:rPr>
        <w:t xml:space="preserve"> i</w:t>
      </w:r>
      <w:r w:rsidR="008A5AFE" w:rsidRPr="0096046A">
        <w:rPr>
          <w:rFonts w:ascii="Times New Roman" w:hAnsi="Times New Roman" w:cs="Times New Roman"/>
        </w:rPr>
        <w:t>n</w:t>
      </w:r>
      <w:r w:rsidR="00E04703" w:rsidRPr="0096046A">
        <w:rPr>
          <w:rFonts w:ascii="Times New Roman" w:hAnsi="Times New Roman" w:cs="Times New Roman"/>
        </w:rPr>
        <w:t xml:space="preserve"> a strand of British</w:t>
      </w:r>
      <w:r w:rsidR="00436129" w:rsidRPr="0096046A">
        <w:rPr>
          <w:rFonts w:ascii="Times New Roman" w:hAnsi="Times New Roman" w:cs="Times New Roman"/>
        </w:rPr>
        <w:t xml:space="preserve"> social-historical </w:t>
      </w:r>
      <w:r w:rsidR="00E04703" w:rsidRPr="0096046A">
        <w:rPr>
          <w:rFonts w:ascii="Times New Roman" w:hAnsi="Times New Roman" w:cs="Times New Roman"/>
        </w:rPr>
        <w:t>literature</w:t>
      </w:r>
      <w:r w:rsidR="001A394E" w:rsidRPr="0096046A">
        <w:rPr>
          <w:rFonts w:ascii="Times New Roman" w:hAnsi="Times New Roman" w:cs="Times New Roman"/>
        </w:rPr>
        <w:t xml:space="preserve"> </w:t>
      </w:r>
      <w:r w:rsidR="00E04703" w:rsidRPr="0096046A">
        <w:rPr>
          <w:rFonts w:ascii="Times New Roman" w:hAnsi="Times New Roman" w:cs="Times New Roman"/>
        </w:rPr>
        <w:t>r</w:t>
      </w:r>
      <w:r w:rsidR="001A394E" w:rsidRPr="0096046A">
        <w:rPr>
          <w:rFonts w:ascii="Times New Roman" w:hAnsi="Times New Roman" w:cs="Times New Roman"/>
        </w:rPr>
        <w:t>unning from Phizacklea and Miles (198</w:t>
      </w:r>
      <w:r w:rsidR="00E04703" w:rsidRPr="0096046A">
        <w:rPr>
          <w:rFonts w:ascii="Times New Roman" w:hAnsi="Times New Roman" w:cs="Times New Roman"/>
        </w:rPr>
        <w:t>0</w:t>
      </w:r>
      <w:r w:rsidR="006405E1" w:rsidRPr="0096046A">
        <w:rPr>
          <w:rFonts w:ascii="Times New Roman" w:hAnsi="Times New Roman" w:cs="Times New Roman"/>
        </w:rPr>
        <w:t>) to T</w:t>
      </w:r>
      <w:r w:rsidR="001A394E" w:rsidRPr="0096046A">
        <w:rPr>
          <w:rFonts w:ascii="Times New Roman" w:hAnsi="Times New Roman" w:cs="Times New Roman"/>
        </w:rPr>
        <w:t>o</w:t>
      </w:r>
      <w:r w:rsidR="006405E1" w:rsidRPr="0096046A">
        <w:rPr>
          <w:rFonts w:ascii="Times New Roman" w:hAnsi="Times New Roman" w:cs="Times New Roman"/>
        </w:rPr>
        <w:t>dd</w:t>
      </w:r>
      <w:r w:rsidR="001A394E" w:rsidRPr="0096046A">
        <w:rPr>
          <w:rFonts w:ascii="Times New Roman" w:hAnsi="Times New Roman" w:cs="Times New Roman"/>
        </w:rPr>
        <w:t xml:space="preserve"> (201</w:t>
      </w:r>
      <w:r w:rsidR="006405E1" w:rsidRPr="0096046A">
        <w:rPr>
          <w:rFonts w:ascii="Times New Roman" w:hAnsi="Times New Roman" w:cs="Times New Roman"/>
        </w:rPr>
        <w:t>5</w:t>
      </w:r>
      <w:r w:rsidR="001A394E" w:rsidRPr="0096046A">
        <w:rPr>
          <w:rFonts w:ascii="Times New Roman" w:hAnsi="Times New Roman" w:cs="Times New Roman"/>
        </w:rPr>
        <w:t xml:space="preserve">) </w:t>
      </w:r>
      <w:r w:rsidR="009357EE" w:rsidRPr="0096046A">
        <w:rPr>
          <w:rFonts w:ascii="Times New Roman" w:hAnsi="Times New Roman" w:cs="Times New Roman"/>
        </w:rPr>
        <w:t xml:space="preserve">on the </w:t>
      </w:r>
      <w:r w:rsidR="001A394E" w:rsidRPr="0096046A">
        <w:rPr>
          <w:rFonts w:ascii="Times New Roman" w:hAnsi="Times New Roman" w:cs="Times New Roman"/>
        </w:rPr>
        <w:t>complex and shifting interplay between racism, class and British state policy</w:t>
      </w:r>
      <w:r w:rsidR="008A5AFE" w:rsidRPr="0096046A">
        <w:rPr>
          <w:rFonts w:ascii="Times New Roman" w:hAnsi="Times New Roman" w:cs="Times New Roman"/>
        </w:rPr>
        <w:t xml:space="preserve">. </w:t>
      </w:r>
    </w:p>
    <w:p w14:paraId="5A7DDC7B" w14:textId="77777777" w:rsidR="00EE2B40" w:rsidRPr="0096046A" w:rsidRDefault="00EE2B40">
      <w:pPr>
        <w:spacing w:line="360" w:lineRule="auto"/>
        <w:jc w:val="both"/>
        <w:rPr>
          <w:rFonts w:ascii="Times New Roman" w:hAnsi="Times New Roman" w:cs="Times New Roman"/>
        </w:rPr>
      </w:pPr>
    </w:p>
    <w:p w14:paraId="29803F3D" w14:textId="286D62D9" w:rsidR="002C10C0" w:rsidRPr="0096046A" w:rsidRDefault="00E04703">
      <w:pPr>
        <w:spacing w:line="360" w:lineRule="auto"/>
        <w:jc w:val="both"/>
        <w:rPr>
          <w:rFonts w:ascii="Times New Roman" w:hAnsi="Times New Roman" w:cs="Times New Roman"/>
        </w:rPr>
      </w:pPr>
      <w:r w:rsidRPr="0096046A">
        <w:rPr>
          <w:rFonts w:ascii="Times New Roman" w:hAnsi="Times New Roman" w:cs="Times New Roman"/>
        </w:rPr>
        <w:t xml:space="preserve">Further to the need for a balanced perspective, we would highlight </w:t>
      </w:r>
      <w:r w:rsidR="007B4861" w:rsidRPr="0096046A">
        <w:rPr>
          <w:rFonts w:ascii="Times New Roman" w:hAnsi="Times New Roman" w:cs="Times New Roman"/>
        </w:rPr>
        <w:t xml:space="preserve">that writers like Florida and Saxenian have homed in on </w:t>
      </w:r>
      <w:r w:rsidR="0002725D" w:rsidRPr="0096046A">
        <w:rPr>
          <w:rFonts w:ascii="Times New Roman" w:hAnsi="Times New Roman" w:cs="Times New Roman"/>
        </w:rPr>
        <w:t xml:space="preserve">the </w:t>
      </w:r>
      <w:r w:rsidR="007B4861" w:rsidRPr="0096046A">
        <w:rPr>
          <w:rFonts w:ascii="Times New Roman" w:hAnsi="Times New Roman" w:cs="Times New Roman"/>
        </w:rPr>
        <w:t>pinnacle of migrant entrepreneurial a</w:t>
      </w:r>
      <w:r w:rsidR="00A93193" w:rsidRPr="0096046A">
        <w:rPr>
          <w:rFonts w:ascii="Times New Roman" w:hAnsi="Times New Roman" w:cs="Times New Roman"/>
        </w:rPr>
        <w:t>mbi</w:t>
      </w:r>
      <w:r w:rsidR="007B4861" w:rsidRPr="0096046A">
        <w:rPr>
          <w:rFonts w:ascii="Times New Roman" w:hAnsi="Times New Roman" w:cs="Times New Roman"/>
        </w:rPr>
        <w:t>t</w:t>
      </w:r>
      <w:r w:rsidR="00A93193" w:rsidRPr="0096046A">
        <w:rPr>
          <w:rFonts w:ascii="Times New Roman" w:hAnsi="Times New Roman" w:cs="Times New Roman"/>
        </w:rPr>
        <w:t>ion</w:t>
      </w:r>
      <w:r w:rsidR="007B4861" w:rsidRPr="0096046A">
        <w:rPr>
          <w:rFonts w:ascii="Times New Roman" w:hAnsi="Times New Roman" w:cs="Times New Roman"/>
        </w:rPr>
        <w:t xml:space="preserve"> in a world where</w:t>
      </w:r>
      <w:r w:rsidR="00ED060D" w:rsidRPr="0096046A">
        <w:rPr>
          <w:rFonts w:ascii="Times New Roman" w:hAnsi="Times New Roman" w:cs="Times New Roman"/>
        </w:rPr>
        <w:t>, in contrast,</w:t>
      </w:r>
      <w:r w:rsidR="007B4861" w:rsidRPr="0096046A">
        <w:rPr>
          <w:rFonts w:ascii="Times New Roman" w:hAnsi="Times New Roman" w:cs="Times New Roman"/>
        </w:rPr>
        <w:t xml:space="preserve"> the </w:t>
      </w:r>
      <w:r w:rsidR="003D1C53" w:rsidRPr="0096046A">
        <w:rPr>
          <w:rFonts w:ascii="Times New Roman" w:hAnsi="Times New Roman" w:cs="Times New Roman"/>
        </w:rPr>
        <w:t>m</w:t>
      </w:r>
      <w:r w:rsidR="007B4861" w:rsidRPr="0096046A">
        <w:rPr>
          <w:rFonts w:ascii="Times New Roman" w:hAnsi="Times New Roman" w:cs="Times New Roman"/>
        </w:rPr>
        <w:t>a</w:t>
      </w:r>
      <w:r w:rsidR="003D1C53" w:rsidRPr="0096046A">
        <w:rPr>
          <w:rFonts w:ascii="Times New Roman" w:hAnsi="Times New Roman" w:cs="Times New Roman"/>
        </w:rPr>
        <w:t>jori</w:t>
      </w:r>
      <w:r w:rsidR="007B4861" w:rsidRPr="0096046A">
        <w:rPr>
          <w:rFonts w:ascii="Times New Roman" w:hAnsi="Times New Roman" w:cs="Times New Roman"/>
        </w:rPr>
        <w:t>t</w:t>
      </w:r>
      <w:r w:rsidR="003D1C53" w:rsidRPr="0096046A">
        <w:rPr>
          <w:rFonts w:ascii="Times New Roman" w:hAnsi="Times New Roman" w:cs="Times New Roman"/>
        </w:rPr>
        <w:t>y</w:t>
      </w:r>
      <w:r w:rsidR="007B4861" w:rsidRPr="0096046A">
        <w:rPr>
          <w:rFonts w:ascii="Times New Roman" w:hAnsi="Times New Roman" w:cs="Times New Roman"/>
        </w:rPr>
        <w:t xml:space="preserve"> of migrants are preoccupied with elemental survival.  </w:t>
      </w:r>
      <w:r w:rsidR="00A02876" w:rsidRPr="0096046A">
        <w:rPr>
          <w:rFonts w:ascii="Times New Roman" w:hAnsi="Times New Roman" w:cs="Times New Roman"/>
        </w:rPr>
        <w:t>Pursuing Nathan’s (2015b</w:t>
      </w:r>
      <w:r w:rsidR="00092C16" w:rsidRPr="0096046A">
        <w:rPr>
          <w:rFonts w:ascii="Times New Roman" w:hAnsi="Times New Roman" w:cs="Times New Roman"/>
        </w:rPr>
        <w:t>) metaphor of innovation ‘stars’</w:t>
      </w:r>
      <w:r w:rsidR="00A02876" w:rsidRPr="0096046A">
        <w:rPr>
          <w:rFonts w:ascii="Times New Roman" w:hAnsi="Times New Roman" w:cs="Times New Roman"/>
        </w:rPr>
        <w:t xml:space="preserve">, we might apply </w:t>
      </w:r>
      <w:r w:rsidR="00092C16" w:rsidRPr="0096046A">
        <w:rPr>
          <w:rFonts w:ascii="Times New Roman" w:hAnsi="Times New Roman" w:cs="Times New Roman"/>
        </w:rPr>
        <w:t>such terms as ‘bit-part actors’ and ‘</w:t>
      </w:r>
      <w:r w:rsidR="005A46E8" w:rsidRPr="0096046A">
        <w:rPr>
          <w:rFonts w:ascii="Times New Roman" w:hAnsi="Times New Roman" w:cs="Times New Roman"/>
        </w:rPr>
        <w:t>ex</w:t>
      </w:r>
      <w:r w:rsidR="00A02876" w:rsidRPr="0096046A">
        <w:rPr>
          <w:rFonts w:ascii="Times New Roman" w:hAnsi="Times New Roman" w:cs="Times New Roman"/>
        </w:rPr>
        <w:t>t</w:t>
      </w:r>
      <w:r w:rsidR="005A46E8" w:rsidRPr="0096046A">
        <w:rPr>
          <w:rFonts w:ascii="Times New Roman" w:hAnsi="Times New Roman" w:cs="Times New Roman"/>
        </w:rPr>
        <w:t>ra</w:t>
      </w:r>
      <w:r w:rsidR="00092C16" w:rsidRPr="0096046A">
        <w:rPr>
          <w:rFonts w:ascii="Times New Roman" w:hAnsi="Times New Roman" w:cs="Times New Roman"/>
        </w:rPr>
        <w:t>s’</w:t>
      </w:r>
      <w:r w:rsidR="00A02876" w:rsidRPr="0096046A">
        <w:rPr>
          <w:rFonts w:ascii="Times New Roman" w:hAnsi="Times New Roman" w:cs="Times New Roman"/>
        </w:rPr>
        <w:t xml:space="preserve"> to the more standard population of migrant </w:t>
      </w:r>
      <w:r w:rsidR="00DB1F59" w:rsidRPr="0096046A">
        <w:rPr>
          <w:rFonts w:ascii="Times New Roman" w:hAnsi="Times New Roman" w:cs="Times New Roman"/>
        </w:rPr>
        <w:t xml:space="preserve">and refugee </w:t>
      </w:r>
      <w:r w:rsidR="00A02876" w:rsidRPr="0096046A">
        <w:rPr>
          <w:rFonts w:ascii="Times New Roman" w:hAnsi="Times New Roman" w:cs="Times New Roman"/>
        </w:rPr>
        <w:t xml:space="preserve">entrepreneurs.  </w:t>
      </w:r>
      <w:r w:rsidR="00A93193" w:rsidRPr="0096046A">
        <w:rPr>
          <w:rFonts w:ascii="Times New Roman" w:hAnsi="Times New Roman" w:cs="Times New Roman"/>
        </w:rPr>
        <w:t xml:space="preserve">At the extremes of entrepreneurial resource deprivation, </w:t>
      </w:r>
      <w:r w:rsidR="00B2044D" w:rsidRPr="0096046A">
        <w:rPr>
          <w:rFonts w:ascii="Times New Roman" w:hAnsi="Times New Roman" w:cs="Times New Roman"/>
        </w:rPr>
        <w:t xml:space="preserve">migrants </w:t>
      </w:r>
      <w:r w:rsidR="00DB1F59" w:rsidRPr="0096046A">
        <w:rPr>
          <w:rFonts w:ascii="Times New Roman" w:hAnsi="Times New Roman" w:cs="Times New Roman"/>
        </w:rPr>
        <w:t xml:space="preserve">and refugees </w:t>
      </w:r>
      <w:r w:rsidR="00B2044D" w:rsidRPr="0096046A">
        <w:rPr>
          <w:rFonts w:ascii="Times New Roman" w:hAnsi="Times New Roman" w:cs="Times New Roman"/>
        </w:rPr>
        <w:t xml:space="preserve">manage to set up firms with very limited resources </w:t>
      </w:r>
      <w:r w:rsidR="00ED060D" w:rsidRPr="0096046A">
        <w:rPr>
          <w:rFonts w:ascii="Times New Roman" w:hAnsi="Times New Roman" w:cs="Times New Roman"/>
        </w:rPr>
        <w:t>(</w:t>
      </w:r>
      <w:r w:rsidR="00D4423B" w:rsidRPr="0096046A">
        <w:rPr>
          <w:rFonts w:ascii="Times New Roman" w:hAnsi="Times New Roman" w:cs="Times New Roman"/>
        </w:rPr>
        <w:t>Jones et al., 2014a</w:t>
      </w:r>
      <w:r w:rsidR="00ED060D" w:rsidRPr="0096046A">
        <w:rPr>
          <w:rFonts w:ascii="Times New Roman" w:hAnsi="Times New Roman" w:cs="Times New Roman"/>
        </w:rPr>
        <w:t>)</w:t>
      </w:r>
      <w:r w:rsidR="00A119D8" w:rsidRPr="0096046A">
        <w:rPr>
          <w:rFonts w:ascii="Times New Roman" w:hAnsi="Times New Roman" w:cs="Times New Roman"/>
        </w:rPr>
        <w:t>. This</w:t>
      </w:r>
      <w:r w:rsidR="00601105" w:rsidRPr="0096046A">
        <w:rPr>
          <w:rFonts w:ascii="Times New Roman" w:hAnsi="Times New Roman" w:cs="Times New Roman"/>
        </w:rPr>
        <w:t xml:space="preserve"> paradox </w:t>
      </w:r>
      <w:r w:rsidR="00A119D8" w:rsidRPr="0096046A">
        <w:rPr>
          <w:rFonts w:ascii="Times New Roman" w:hAnsi="Times New Roman" w:cs="Times New Roman"/>
        </w:rPr>
        <w:t xml:space="preserve">is </w:t>
      </w:r>
      <w:r w:rsidR="00601105" w:rsidRPr="0096046A">
        <w:rPr>
          <w:rFonts w:ascii="Times New Roman" w:hAnsi="Times New Roman" w:cs="Times New Roman"/>
        </w:rPr>
        <w:t>echoed by Hall et al (2016, 3) who</w:t>
      </w:r>
      <w:r w:rsidR="00A119D8" w:rsidRPr="0096046A">
        <w:rPr>
          <w:rFonts w:ascii="Times New Roman" w:hAnsi="Times New Roman" w:cs="Times New Roman"/>
        </w:rPr>
        <w:t xml:space="preserve">se intimate micro-geography of the </w:t>
      </w:r>
      <w:r w:rsidR="00B0100C" w:rsidRPr="0096046A">
        <w:rPr>
          <w:rFonts w:ascii="Times New Roman" w:hAnsi="Times New Roman" w:cs="Times New Roman"/>
        </w:rPr>
        <w:t>migrant self-employed in the English Midlands uncovers</w:t>
      </w:r>
      <w:r w:rsidR="00601105" w:rsidRPr="0096046A">
        <w:rPr>
          <w:rFonts w:ascii="Times New Roman" w:hAnsi="Times New Roman" w:cs="Times New Roman"/>
        </w:rPr>
        <w:t xml:space="preserve"> “the precarious yet frequently skilled participation of migrants in increasingly under-resourced and discriminatory urban contexts”</w:t>
      </w:r>
      <w:r w:rsidR="00ED060D" w:rsidRPr="0096046A">
        <w:rPr>
          <w:rFonts w:ascii="Times New Roman" w:hAnsi="Times New Roman" w:cs="Times New Roman"/>
        </w:rPr>
        <w:t xml:space="preserve">.  </w:t>
      </w:r>
    </w:p>
    <w:p w14:paraId="3806D7DC" w14:textId="77777777" w:rsidR="002C10C0" w:rsidRPr="0096046A" w:rsidRDefault="002C10C0">
      <w:pPr>
        <w:spacing w:line="360" w:lineRule="auto"/>
        <w:jc w:val="both"/>
        <w:rPr>
          <w:rFonts w:ascii="Times New Roman" w:hAnsi="Times New Roman" w:cs="Times New Roman"/>
        </w:rPr>
      </w:pPr>
    </w:p>
    <w:p w14:paraId="7993DE72" w14:textId="2E6890AF" w:rsidR="00E04703" w:rsidRPr="0096046A" w:rsidRDefault="00A02876" w:rsidP="00740340">
      <w:pPr>
        <w:spacing w:line="360" w:lineRule="auto"/>
        <w:jc w:val="both"/>
        <w:rPr>
          <w:b/>
        </w:rPr>
      </w:pPr>
      <w:r w:rsidRPr="0096046A">
        <w:rPr>
          <w:rFonts w:ascii="Times New Roman" w:hAnsi="Times New Roman" w:cs="Times New Roman"/>
        </w:rPr>
        <w:t>I</w:t>
      </w:r>
      <w:r w:rsidR="00051AAF" w:rsidRPr="0096046A">
        <w:rPr>
          <w:rFonts w:ascii="Times New Roman" w:hAnsi="Times New Roman" w:cs="Times New Roman"/>
        </w:rPr>
        <w:t>n itself, th</w:t>
      </w:r>
      <w:r w:rsidR="008A5AFE" w:rsidRPr="0096046A">
        <w:rPr>
          <w:rFonts w:ascii="Times New Roman" w:hAnsi="Times New Roman" w:cs="Times New Roman"/>
        </w:rPr>
        <w:t>e</w:t>
      </w:r>
      <w:r w:rsidR="00051AAF" w:rsidRPr="0096046A">
        <w:rPr>
          <w:rFonts w:ascii="Times New Roman" w:hAnsi="Times New Roman" w:cs="Times New Roman"/>
        </w:rPr>
        <w:t>i</w:t>
      </w:r>
      <w:r w:rsidR="008A5AFE" w:rsidRPr="0096046A">
        <w:rPr>
          <w:rFonts w:ascii="Times New Roman" w:hAnsi="Times New Roman" w:cs="Times New Roman"/>
        </w:rPr>
        <w:t>r</w:t>
      </w:r>
      <w:r w:rsidR="00051AAF" w:rsidRPr="0096046A">
        <w:rPr>
          <w:rFonts w:ascii="Times New Roman" w:hAnsi="Times New Roman" w:cs="Times New Roman"/>
        </w:rPr>
        <w:t xml:space="preserve"> modest</w:t>
      </w:r>
      <w:r w:rsidRPr="0096046A">
        <w:rPr>
          <w:rFonts w:ascii="Times New Roman" w:hAnsi="Times New Roman" w:cs="Times New Roman"/>
        </w:rPr>
        <w:t xml:space="preserve"> </w:t>
      </w:r>
      <w:r w:rsidR="00A97551" w:rsidRPr="0096046A">
        <w:rPr>
          <w:rFonts w:ascii="Times New Roman" w:hAnsi="Times New Roman" w:cs="Times New Roman"/>
        </w:rPr>
        <w:t>economic profile renders their economic and social contribution all the more striking</w:t>
      </w:r>
      <w:r w:rsidR="002C10C0" w:rsidRPr="0096046A">
        <w:rPr>
          <w:rFonts w:ascii="Times New Roman" w:hAnsi="Times New Roman" w:cs="Times New Roman"/>
        </w:rPr>
        <w:t xml:space="preserve">, albeit largely unappreciated </w:t>
      </w:r>
      <w:r w:rsidR="00FA48D1" w:rsidRPr="0096046A">
        <w:rPr>
          <w:rFonts w:ascii="Times New Roman" w:hAnsi="Times New Roman" w:cs="Times New Roman"/>
        </w:rPr>
        <w:t>in policy and academic debates.</w:t>
      </w:r>
      <w:r w:rsidR="00ED060D" w:rsidRPr="0096046A">
        <w:rPr>
          <w:rFonts w:ascii="Times New Roman" w:hAnsi="Times New Roman" w:cs="Times New Roman"/>
        </w:rPr>
        <w:t xml:space="preserve"> </w:t>
      </w:r>
      <w:r w:rsidR="002C10C0" w:rsidRPr="0096046A">
        <w:rPr>
          <w:rFonts w:ascii="Times New Roman" w:hAnsi="Times New Roman" w:cs="Times New Roman"/>
        </w:rPr>
        <w:t xml:space="preserve">As argued </w:t>
      </w:r>
      <w:r w:rsidR="00D23667" w:rsidRPr="0096046A">
        <w:rPr>
          <w:rFonts w:ascii="Times New Roman" w:hAnsi="Times New Roman" w:cs="Times New Roman"/>
        </w:rPr>
        <w:t>by Min Zhou (2004, 2007)</w:t>
      </w:r>
      <w:r w:rsidR="002C10C0" w:rsidRPr="0096046A">
        <w:rPr>
          <w:rFonts w:ascii="Times New Roman" w:hAnsi="Times New Roman" w:cs="Times New Roman"/>
        </w:rPr>
        <w:t>,</w:t>
      </w:r>
      <w:r w:rsidR="00D23667" w:rsidRPr="0096046A">
        <w:rPr>
          <w:rFonts w:ascii="Times New Roman" w:hAnsi="Times New Roman" w:cs="Times New Roman"/>
        </w:rPr>
        <w:t xml:space="preserve"> the literature on migrant ent</w:t>
      </w:r>
      <w:r w:rsidR="002C10C0" w:rsidRPr="0096046A">
        <w:rPr>
          <w:rFonts w:ascii="Times New Roman" w:hAnsi="Times New Roman" w:cs="Times New Roman"/>
        </w:rPr>
        <w:t>re</w:t>
      </w:r>
      <w:r w:rsidR="00D23667" w:rsidRPr="0096046A">
        <w:rPr>
          <w:rFonts w:ascii="Times New Roman" w:hAnsi="Times New Roman" w:cs="Times New Roman"/>
        </w:rPr>
        <w:t>pre</w:t>
      </w:r>
      <w:r w:rsidR="002C10C0" w:rsidRPr="0096046A">
        <w:rPr>
          <w:rFonts w:ascii="Times New Roman" w:hAnsi="Times New Roman" w:cs="Times New Roman"/>
        </w:rPr>
        <w:t>neurship</w:t>
      </w:r>
      <w:r w:rsidR="00D23667" w:rsidRPr="0096046A">
        <w:rPr>
          <w:rFonts w:ascii="Times New Roman" w:hAnsi="Times New Roman" w:cs="Times New Roman"/>
        </w:rPr>
        <w:t xml:space="preserve"> has been so much concerned with its economic achievem</w:t>
      </w:r>
      <w:r w:rsidR="002C10C0" w:rsidRPr="0096046A">
        <w:rPr>
          <w:rFonts w:ascii="Times New Roman" w:hAnsi="Times New Roman" w:cs="Times New Roman"/>
        </w:rPr>
        <w:t>ents as to underplay its s</w:t>
      </w:r>
      <w:r w:rsidR="00D23667" w:rsidRPr="0096046A">
        <w:rPr>
          <w:rFonts w:ascii="Times New Roman" w:hAnsi="Times New Roman" w:cs="Times New Roman"/>
        </w:rPr>
        <w:t xml:space="preserve">ocial </w:t>
      </w:r>
      <w:r w:rsidR="00807AFA" w:rsidRPr="0096046A">
        <w:rPr>
          <w:rFonts w:ascii="Times New Roman" w:hAnsi="Times New Roman" w:cs="Times New Roman"/>
        </w:rPr>
        <w:t>endowments</w:t>
      </w:r>
      <w:r w:rsidR="004C5059" w:rsidRPr="0096046A">
        <w:rPr>
          <w:rFonts w:ascii="Times New Roman" w:hAnsi="Times New Roman" w:cs="Times New Roman"/>
        </w:rPr>
        <w:t>. W</w:t>
      </w:r>
      <w:r w:rsidR="00914E55" w:rsidRPr="0096046A">
        <w:rPr>
          <w:rFonts w:ascii="Times New Roman" w:hAnsi="Times New Roman" w:cs="Times New Roman"/>
        </w:rPr>
        <w:t>e ourselves have</w:t>
      </w:r>
      <w:r w:rsidR="00D23667" w:rsidRPr="0096046A">
        <w:rPr>
          <w:rFonts w:ascii="Times New Roman" w:hAnsi="Times New Roman" w:cs="Times New Roman"/>
        </w:rPr>
        <w:t xml:space="preserve"> suggest</w:t>
      </w:r>
      <w:r w:rsidR="00914E55" w:rsidRPr="0096046A">
        <w:rPr>
          <w:rFonts w:ascii="Times New Roman" w:hAnsi="Times New Roman" w:cs="Times New Roman"/>
        </w:rPr>
        <w:t>ed</w:t>
      </w:r>
      <w:r w:rsidR="00DB5976" w:rsidRPr="0096046A">
        <w:rPr>
          <w:rFonts w:ascii="Times New Roman" w:hAnsi="Times New Roman" w:cs="Times New Roman"/>
        </w:rPr>
        <w:t xml:space="preserve"> elsewhere</w:t>
      </w:r>
      <w:r w:rsidR="00D23667" w:rsidRPr="0096046A">
        <w:rPr>
          <w:rFonts w:ascii="Times New Roman" w:hAnsi="Times New Roman" w:cs="Times New Roman"/>
        </w:rPr>
        <w:t xml:space="preserve"> that</w:t>
      </w:r>
      <w:r w:rsidR="00807AFA" w:rsidRPr="0096046A">
        <w:rPr>
          <w:rFonts w:ascii="Times New Roman" w:hAnsi="Times New Roman" w:cs="Times New Roman"/>
        </w:rPr>
        <w:t xml:space="preserve"> the</w:t>
      </w:r>
      <w:r w:rsidR="00D23667" w:rsidRPr="0096046A">
        <w:rPr>
          <w:rFonts w:ascii="Times New Roman" w:hAnsi="Times New Roman" w:cs="Times New Roman"/>
        </w:rPr>
        <w:t xml:space="preserve"> marginal </w:t>
      </w:r>
      <w:r w:rsidR="00807AFA" w:rsidRPr="0096046A">
        <w:rPr>
          <w:rFonts w:ascii="Times New Roman" w:hAnsi="Times New Roman" w:cs="Times New Roman"/>
        </w:rPr>
        <w:t>economic pos</w:t>
      </w:r>
      <w:r w:rsidR="00D23667" w:rsidRPr="0096046A">
        <w:rPr>
          <w:rFonts w:ascii="Times New Roman" w:hAnsi="Times New Roman" w:cs="Times New Roman"/>
        </w:rPr>
        <w:t xml:space="preserve">ition of the typical immigrant firm </w:t>
      </w:r>
      <w:r w:rsidR="00807AFA" w:rsidRPr="0096046A">
        <w:rPr>
          <w:rFonts w:ascii="Times New Roman" w:hAnsi="Times New Roman" w:cs="Times New Roman"/>
        </w:rPr>
        <w:t xml:space="preserve">makes a mockery of high expectations of </w:t>
      </w:r>
      <w:r w:rsidR="00D23667" w:rsidRPr="0096046A">
        <w:rPr>
          <w:rFonts w:ascii="Times New Roman" w:hAnsi="Times New Roman" w:cs="Times New Roman"/>
        </w:rPr>
        <w:t xml:space="preserve">wealth creation and </w:t>
      </w:r>
      <w:r w:rsidR="001101AC" w:rsidRPr="0096046A">
        <w:rPr>
          <w:rFonts w:ascii="Times New Roman" w:hAnsi="Times New Roman" w:cs="Times New Roman"/>
        </w:rPr>
        <w:t>requires</w:t>
      </w:r>
      <w:r w:rsidR="00807AFA" w:rsidRPr="0096046A">
        <w:rPr>
          <w:rFonts w:ascii="Times New Roman" w:hAnsi="Times New Roman" w:cs="Times New Roman"/>
        </w:rPr>
        <w:t xml:space="preserve"> a shift in focus towards </w:t>
      </w:r>
      <w:r w:rsidR="00D23667" w:rsidRPr="0096046A">
        <w:rPr>
          <w:rFonts w:ascii="Times New Roman" w:hAnsi="Times New Roman" w:cs="Times New Roman"/>
        </w:rPr>
        <w:t>the creation of social benefits for c</w:t>
      </w:r>
      <w:r w:rsidR="00142AB4" w:rsidRPr="0096046A">
        <w:rPr>
          <w:rFonts w:ascii="Times New Roman" w:hAnsi="Times New Roman" w:cs="Times New Roman"/>
        </w:rPr>
        <w:t>ommunities (</w:t>
      </w:r>
      <w:r w:rsidR="00C45A89" w:rsidRPr="0096046A">
        <w:rPr>
          <w:rFonts w:ascii="Times New Roman" w:hAnsi="Times New Roman" w:cs="Times New Roman"/>
        </w:rPr>
        <w:t>Jones and Ram, 2011</w:t>
      </w:r>
      <w:r w:rsidR="00142AB4" w:rsidRPr="0096046A">
        <w:rPr>
          <w:rFonts w:ascii="Times New Roman" w:hAnsi="Times New Roman" w:cs="Times New Roman"/>
        </w:rPr>
        <w:t xml:space="preserve">).  </w:t>
      </w:r>
      <w:r w:rsidR="0002725D" w:rsidRPr="0096046A">
        <w:rPr>
          <w:rFonts w:ascii="Times New Roman" w:hAnsi="Times New Roman" w:cs="Times New Roman"/>
        </w:rPr>
        <w:t xml:space="preserve">Such a shift is called for in the ‘mainstream’ entrepreneurship literature too (Jaouen and Lasch, 2015; Morris et al., 2015). Morris et al (2015), in a counterpoint to Shane’s (1989) eulogising of ‘gazelles’ or high growth firms, </w:t>
      </w:r>
      <w:r w:rsidR="00982ED9" w:rsidRPr="0096046A">
        <w:rPr>
          <w:rFonts w:ascii="Times New Roman" w:hAnsi="Times New Roman" w:cs="Times New Roman"/>
        </w:rPr>
        <w:t xml:space="preserve">outline the myriad contributions of a diverse ‘portfolio’ of small firm activity: ‘survival’, ‘lifestyle’ and ‘managed growth’ firms – and not just ‘aggressive/high growth </w:t>
      </w:r>
      <w:r w:rsidR="000947A6" w:rsidRPr="0096046A">
        <w:rPr>
          <w:rFonts w:ascii="Times New Roman" w:hAnsi="Times New Roman" w:cs="Times New Roman"/>
        </w:rPr>
        <w:t xml:space="preserve">(HG) </w:t>
      </w:r>
      <w:r w:rsidR="00982ED9" w:rsidRPr="0096046A">
        <w:rPr>
          <w:rFonts w:ascii="Times New Roman" w:hAnsi="Times New Roman" w:cs="Times New Roman"/>
        </w:rPr>
        <w:t>ventures</w:t>
      </w:r>
      <w:r w:rsidR="00BF5F03" w:rsidRPr="0096046A">
        <w:rPr>
          <w:rFonts w:ascii="Times New Roman" w:hAnsi="Times New Roman" w:cs="Times New Roman"/>
        </w:rPr>
        <w:t>’</w:t>
      </w:r>
      <w:r w:rsidR="00982ED9" w:rsidRPr="0096046A">
        <w:rPr>
          <w:rFonts w:ascii="Times New Roman" w:hAnsi="Times New Roman" w:cs="Times New Roman"/>
        </w:rPr>
        <w:t xml:space="preserve"> – have important economic and social roles to play in entrepreneurial ecosystems.</w:t>
      </w:r>
      <w:r w:rsidR="000947A6" w:rsidRPr="0096046A">
        <w:rPr>
          <w:rFonts w:ascii="Times New Roman" w:hAnsi="Times New Roman" w:cs="Times New Roman"/>
        </w:rPr>
        <w:t xml:space="preserve"> </w:t>
      </w:r>
    </w:p>
    <w:p w14:paraId="38C9BF37" w14:textId="77777777" w:rsidR="00E04703" w:rsidRPr="0096046A" w:rsidRDefault="00E04703">
      <w:pPr>
        <w:spacing w:line="360" w:lineRule="auto"/>
        <w:rPr>
          <w:rFonts w:ascii="Times New Roman" w:hAnsi="Times New Roman" w:cs="Times New Roman"/>
          <w:b/>
        </w:rPr>
      </w:pPr>
    </w:p>
    <w:p w14:paraId="2EB967F0" w14:textId="0987C960" w:rsidR="00527339" w:rsidRPr="0096046A" w:rsidRDefault="00267D8E">
      <w:pPr>
        <w:spacing w:line="360" w:lineRule="auto"/>
        <w:rPr>
          <w:rFonts w:ascii="Times New Roman" w:hAnsi="Times New Roman" w:cs="Times New Roman"/>
          <w:b/>
        </w:rPr>
      </w:pPr>
      <w:r w:rsidRPr="0096046A">
        <w:rPr>
          <w:rFonts w:ascii="Times New Roman" w:hAnsi="Times New Roman" w:cs="Times New Roman"/>
          <w:b/>
        </w:rPr>
        <w:t>Context, m</w:t>
      </w:r>
      <w:r w:rsidR="00FE26DF" w:rsidRPr="0096046A">
        <w:rPr>
          <w:rFonts w:ascii="Times New Roman" w:hAnsi="Times New Roman" w:cs="Times New Roman"/>
          <w:b/>
        </w:rPr>
        <w:t>ethodology and data</w:t>
      </w:r>
    </w:p>
    <w:p w14:paraId="19D53C8E" w14:textId="77777777" w:rsidR="008E0C28" w:rsidRPr="0096046A" w:rsidRDefault="008E0C28">
      <w:pPr>
        <w:spacing w:line="360" w:lineRule="auto"/>
        <w:jc w:val="both"/>
        <w:rPr>
          <w:rFonts w:ascii="Times New Roman" w:hAnsi="Times New Roman" w:cs="Times New Roman"/>
        </w:rPr>
      </w:pPr>
    </w:p>
    <w:p w14:paraId="2480C950" w14:textId="26643462" w:rsidR="009550C7" w:rsidRPr="0096046A" w:rsidRDefault="00556CEE" w:rsidP="009550C7">
      <w:pPr>
        <w:spacing w:line="360" w:lineRule="auto"/>
        <w:jc w:val="both"/>
        <w:rPr>
          <w:rFonts w:ascii="Times New Roman" w:hAnsi="Times New Roman" w:cs="Times New Roman"/>
        </w:rPr>
      </w:pPr>
      <w:r w:rsidRPr="0096046A">
        <w:rPr>
          <w:rFonts w:ascii="Times New Roman" w:hAnsi="Times New Roman" w:cs="Times New Roman"/>
        </w:rPr>
        <w:t xml:space="preserve">In order </w:t>
      </w:r>
      <w:r w:rsidR="004C4549" w:rsidRPr="0096046A">
        <w:rPr>
          <w:rFonts w:ascii="Times New Roman" w:hAnsi="Times New Roman" w:cs="Times New Roman"/>
        </w:rPr>
        <w:t>to pursue the theoretical objective of developing a richer understanding of the varied</w:t>
      </w:r>
      <w:r w:rsidRPr="0096046A">
        <w:rPr>
          <w:rFonts w:ascii="Times New Roman" w:hAnsi="Times New Roman" w:cs="Times New Roman"/>
        </w:rPr>
        <w:t xml:space="preserve"> contributions of migrant entrepreneurs, w</w:t>
      </w:r>
      <w:r w:rsidR="00816C8A" w:rsidRPr="0096046A">
        <w:rPr>
          <w:rFonts w:ascii="Times New Roman" w:hAnsi="Times New Roman" w:cs="Times New Roman"/>
        </w:rPr>
        <w:t xml:space="preserve">e </w:t>
      </w:r>
      <w:r w:rsidR="004C4549" w:rsidRPr="0096046A">
        <w:rPr>
          <w:rFonts w:ascii="Times New Roman" w:hAnsi="Times New Roman" w:cs="Times New Roman"/>
        </w:rPr>
        <w:t>adopted a qualitative research design that compr</w:t>
      </w:r>
      <w:r w:rsidR="000B1B0A" w:rsidRPr="0096046A">
        <w:rPr>
          <w:rFonts w:ascii="Times New Roman" w:hAnsi="Times New Roman" w:cs="Times New Roman"/>
        </w:rPr>
        <w:t>ised interviews with 49 migrant business owners and 60 workers</w:t>
      </w:r>
      <w:r w:rsidR="00732AC1" w:rsidRPr="0096046A">
        <w:rPr>
          <w:rFonts w:ascii="Times New Roman" w:hAnsi="Times New Roman" w:cs="Times New Roman"/>
        </w:rPr>
        <w:t xml:space="preserve"> in the W</w:t>
      </w:r>
      <w:r w:rsidR="000B1B0A" w:rsidRPr="0096046A">
        <w:rPr>
          <w:rFonts w:ascii="Times New Roman" w:hAnsi="Times New Roman" w:cs="Times New Roman"/>
        </w:rPr>
        <w:t>est Midlands</w:t>
      </w:r>
      <w:r w:rsidR="00FB6BCE" w:rsidRPr="0096046A">
        <w:rPr>
          <w:rFonts w:ascii="Times New Roman" w:hAnsi="Times New Roman" w:cs="Times New Roman"/>
        </w:rPr>
        <w:t>,</w:t>
      </w:r>
      <w:r w:rsidR="0047751E" w:rsidRPr="0096046A">
        <w:rPr>
          <w:rFonts w:ascii="Times New Roman" w:hAnsi="Times New Roman" w:cs="Times New Roman"/>
        </w:rPr>
        <w:t xml:space="preserve"> UK (conducted between 2010 and 2011). </w:t>
      </w:r>
      <w:r w:rsidR="00970A9E" w:rsidRPr="0096046A">
        <w:rPr>
          <w:rFonts w:ascii="Times New Roman" w:hAnsi="Times New Roman" w:cs="Times New Roman"/>
        </w:rPr>
        <w:t xml:space="preserve">For present purposes, which relate to the contributions of entrepreneurs, we </w:t>
      </w:r>
      <w:r w:rsidR="00AA157C" w:rsidRPr="0096046A">
        <w:rPr>
          <w:rFonts w:ascii="Times New Roman" w:hAnsi="Times New Roman" w:cs="Times New Roman"/>
        </w:rPr>
        <w:t>concentrate</w:t>
      </w:r>
      <w:r w:rsidR="00970A9E" w:rsidRPr="0096046A">
        <w:rPr>
          <w:rFonts w:ascii="Times New Roman" w:hAnsi="Times New Roman" w:cs="Times New Roman"/>
        </w:rPr>
        <w:t xml:space="preserve"> on the experiences of the business owners. </w:t>
      </w:r>
      <w:r w:rsidR="00732AC1" w:rsidRPr="0096046A">
        <w:rPr>
          <w:rFonts w:ascii="Times New Roman" w:hAnsi="Times New Roman" w:cs="Times New Roman"/>
        </w:rPr>
        <w:t>We focus on the W</w:t>
      </w:r>
      <w:r w:rsidR="00847097" w:rsidRPr="0096046A">
        <w:rPr>
          <w:rFonts w:ascii="Times New Roman" w:hAnsi="Times New Roman" w:cs="Times New Roman"/>
        </w:rPr>
        <w:t xml:space="preserve">est Midlands region to complement </w:t>
      </w:r>
      <w:r w:rsidR="005114E2" w:rsidRPr="0096046A">
        <w:rPr>
          <w:rFonts w:ascii="Times New Roman" w:hAnsi="Times New Roman" w:cs="Times New Roman"/>
        </w:rPr>
        <w:t xml:space="preserve">the heavy emphasis on London in </w:t>
      </w:r>
      <w:r w:rsidR="00847097" w:rsidRPr="0096046A">
        <w:rPr>
          <w:rFonts w:ascii="Times New Roman" w:hAnsi="Times New Roman" w:cs="Times New Roman"/>
        </w:rPr>
        <w:t xml:space="preserve">UK </w:t>
      </w:r>
      <w:r w:rsidR="005114E2" w:rsidRPr="0096046A">
        <w:rPr>
          <w:rFonts w:ascii="Times New Roman" w:hAnsi="Times New Roman" w:cs="Times New Roman"/>
        </w:rPr>
        <w:t>studies</w:t>
      </w:r>
      <w:r w:rsidR="00847097" w:rsidRPr="0096046A">
        <w:rPr>
          <w:rFonts w:ascii="Times New Roman" w:hAnsi="Times New Roman" w:cs="Times New Roman"/>
        </w:rPr>
        <w:t xml:space="preserve"> (Sepulveda et al., 2006; Datta et al., 2007)</w:t>
      </w:r>
      <w:r w:rsidR="005114E2" w:rsidRPr="0096046A">
        <w:rPr>
          <w:rFonts w:ascii="Times New Roman" w:hAnsi="Times New Roman" w:cs="Times New Roman"/>
        </w:rPr>
        <w:t xml:space="preserve">. Unlike the metropolis, the region is </w:t>
      </w:r>
      <w:r w:rsidR="00FB6BCE" w:rsidRPr="0096046A">
        <w:rPr>
          <w:rFonts w:ascii="Times New Roman" w:hAnsi="Times New Roman" w:cs="Times New Roman"/>
        </w:rPr>
        <w:t>far from</w:t>
      </w:r>
      <w:r w:rsidR="00162FB2" w:rsidRPr="0096046A">
        <w:rPr>
          <w:rFonts w:ascii="Times New Roman" w:hAnsi="Times New Roman" w:cs="Times New Roman"/>
        </w:rPr>
        <w:t xml:space="preserve"> </w:t>
      </w:r>
      <w:r w:rsidR="005114E2" w:rsidRPr="0096046A">
        <w:rPr>
          <w:rFonts w:ascii="Times New Roman" w:hAnsi="Times New Roman" w:cs="Times New Roman"/>
        </w:rPr>
        <w:t>a financial hub, generating a comparatively modest</w:t>
      </w:r>
      <w:r w:rsidR="005114E2" w:rsidRPr="0096046A">
        <w:rPr>
          <w:rFonts w:ascii="Times New Roman" w:hAnsi="Times New Roman" w:cs="Times New Roman"/>
          <w:b/>
          <w:bCs/>
        </w:rPr>
        <w:t xml:space="preserve"> </w:t>
      </w:r>
      <w:r w:rsidR="005114E2" w:rsidRPr="0096046A">
        <w:rPr>
          <w:rFonts w:ascii="Times New Roman" w:hAnsi="Times New Roman" w:cs="Times New Roman"/>
        </w:rPr>
        <w:t xml:space="preserve">growth of only 264,000 new jobs in finance. In his analysis of the UK gulf between an economically buoyant South and declining North, Rowthorn </w:t>
      </w:r>
      <w:r w:rsidR="005114E2" w:rsidRPr="0096046A">
        <w:rPr>
          <w:rFonts w:ascii="Times New Roman" w:hAnsi="Times New Roman" w:cs="Times New Roman"/>
        </w:rPr>
        <w:fldChar w:fldCharType="begin"/>
      </w:r>
      <w:r w:rsidR="005114E2" w:rsidRPr="0096046A">
        <w:rPr>
          <w:rFonts w:ascii="Times New Roman" w:hAnsi="Times New Roman" w:cs="Times New Roman"/>
        </w:rPr>
        <w:instrText xml:space="preserve"> ADDIN EN.CITE &lt;EndNote&gt;&lt;Cite ExcludeAuth="1"&gt;&lt;Author&gt;Rowthorn&lt;/Author&gt;&lt;Year&gt;2010&lt;/Year&gt;&lt;RecNum&gt;21&lt;/RecNum&gt;&lt;DisplayText&gt;(2010)&lt;/DisplayText&gt;&lt;record&gt;&lt;rec-number&gt;21&lt;/rec-number&gt;&lt;foreign-keys&gt;&lt;key app="EN" db-id="00prvdda65dtv5eeetopdsdv09fpzaea2dx0" timestamp="1436550082"&gt;21&lt;/key&gt;&lt;/foreign-keys&gt;&lt;ref-type name="Journal Article"&gt;17&lt;/ref-type&gt;&lt;contributors&gt;&lt;authors&gt;&lt;author&gt;Rowthorn, R.&lt;/author&gt;&lt;/authors&gt;&lt;/contributors&gt;&lt;auth-address&gt;Rowthorn, R&amp;#xD;Univ Cambridge, Econ Fac, Austin Robinson Bldg,Sidgwick Ave, Cambridge CB3 9DD, England&amp;#xD;Univ Cambridge, Econ Fac, Cambridge CB3 9DD, England&lt;/auth-address&gt;&lt;titles&gt;&lt;title&gt;Combined and Uneven Development: Reflections on the North-South Divide&lt;/title&gt;&lt;secondary-title&gt;Spatial Economic Analysis&lt;/secondary-title&gt;&lt;alt-title&gt;Spat Econ Anal&lt;/alt-title&gt;&lt;/titles&gt;&lt;periodical&gt;&lt;full-title&gt;Spatial Economic Analysis&lt;/full-title&gt;&lt;abbr-1&gt;Spat Econ Anal&lt;/abbr-1&gt;&lt;/periodical&gt;&lt;alt-periodical&gt;&lt;full-title&gt;Spatial Economic Analysis&lt;/full-title&gt;&lt;abbr-1&gt;Spat Econ Anal&lt;/abbr-1&gt;&lt;/alt-periodical&gt;&lt;pages&gt;363-388&lt;/pages&gt;&lt;volume&gt;5&lt;/volume&gt;&lt;number&gt;4&lt;/number&gt;&lt;keywords&gt;&lt;keyword&gt;de-industrialization&lt;/keyword&gt;&lt;keyword&gt;services&lt;/keyword&gt;&lt;keyword&gt;the north-south divide&lt;/keyword&gt;&lt;keyword&gt;export base&lt;/keyword&gt;&lt;keyword&gt;migration&lt;/keyword&gt;&lt;/keywords&gt;&lt;dates&gt;&lt;year&gt;2010&lt;/year&gt;&lt;pub-dates&gt;&lt;date&gt;Dec&lt;/date&gt;&lt;/pub-dates&gt;&lt;/dates&gt;&lt;isbn&gt;1742-1772&lt;/isbn&gt;&lt;accession-num&gt;WOS:000286340300002&lt;/accession-num&gt;&lt;urls&gt;&lt;related-urls&gt;&lt;url&gt;&amp;lt;Go to ISI&amp;gt;://WOS:000286340300002&lt;/url&gt;&lt;/related-urls&gt;&lt;/urls&gt;&lt;language&gt;English&lt;/language&gt;&lt;/record&gt;&lt;/Cite&gt;&lt;/EndNote&gt;</w:instrText>
      </w:r>
      <w:r w:rsidR="005114E2" w:rsidRPr="0096046A">
        <w:rPr>
          <w:rFonts w:ascii="Times New Roman" w:hAnsi="Times New Roman" w:cs="Times New Roman"/>
        </w:rPr>
        <w:fldChar w:fldCharType="separate"/>
      </w:r>
      <w:r w:rsidR="005114E2" w:rsidRPr="0096046A">
        <w:rPr>
          <w:rFonts w:ascii="Times New Roman" w:hAnsi="Times New Roman" w:cs="Times New Roman"/>
          <w:noProof/>
        </w:rPr>
        <w:t>(</w:t>
      </w:r>
      <w:hyperlink w:anchor="_ENREF_23" w:tooltip="Rowthorn, 2010 #21" w:history="1">
        <w:r w:rsidR="005114E2" w:rsidRPr="0096046A">
          <w:rPr>
            <w:rFonts w:ascii="Times New Roman" w:hAnsi="Times New Roman" w:cs="Times New Roman"/>
            <w:noProof/>
          </w:rPr>
          <w:t>2010</w:t>
        </w:r>
      </w:hyperlink>
      <w:r w:rsidR="005114E2" w:rsidRPr="0096046A">
        <w:rPr>
          <w:rFonts w:ascii="Times New Roman" w:hAnsi="Times New Roman" w:cs="Times New Roman"/>
          <w:noProof/>
        </w:rPr>
        <w:t>)</w:t>
      </w:r>
      <w:r w:rsidR="005114E2" w:rsidRPr="0096046A">
        <w:rPr>
          <w:rFonts w:ascii="Times New Roman" w:hAnsi="Times New Roman" w:cs="Times New Roman"/>
        </w:rPr>
        <w:fldChar w:fldCharType="end"/>
      </w:r>
      <w:r w:rsidR="005114E2" w:rsidRPr="0096046A">
        <w:rPr>
          <w:rFonts w:ascii="Times New Roman" w:hAnsi="Times New Roman" w:cs="Times New Roman"/>
        </w:rPr>
        <w:t xml:space="preserve"> allocates the West Midlands to the latter. According to the 2011 Census (</w:t>
      </w:r>
      <w:r w:rsidR="00740340" w:rsidRPr="0096046A">
        <w:rPr>
          <w:rFonts w:ascii="Times New Roman" w:hAnsi="Times New Roman" w:cs="Times New Roman"/>
        </w:rPr>
        <w:t>ONS, 2011</w:t>
      </w:r>
      <w:r w:rsidR="005114E2" w:rsidRPr="0096046A">
        <w:rPr>
          <w:rFonts w:ascii="Times New Roman" w:hAnsi="Times New Roman" w:cs="Times New Roman"/>
        </w:rPr>
        <w:t>), Birmingham</w:t>
      </w:r>
      <w:r w:rsidR="00AA157C" w:rsidRPr="0096046A">
        <w:rPr>
          <w:rFonts w:ascii="Times New Roman" w:hAnsi="Times New Roman" w:cs="Times New Roman"/>
        </w:rPr>
        <w:t xml:space="preserve"> (the largest city in the West Midlands)</w:t>
      </w:r>
      <w:r w:rsidR="005114E2" w:rsidRPr="0096046A">
        <w:rPr>
          <w:rFonts w:ascii="Times New Roman" w:hAnsi="Times New Roman" w:cs="Times New Roman"/>
        </w:rPr>
        <w:t xml:space="preserve"> was one of the most diverse cities outside London: 20.7% of the population were born outside the UK and Ireland, compared to 13.1% in England as a whole. </w:t>
      </w:r>
      <w:r w:rsidR="009550C7" w:rsidRPr="0096046A">
        <w:rPr>
          <w:rFonts w:ascii="Times New Roman" w:hAnsi="Times New Roman" w:cs="Times New Roman"/>
        </w:rPr>
        <w:t xml:space="preserve">Recent data from the Annual Population Survey (ONS 2016) shows that employment rates for all ethnic groups in Birmingham (52.8%) and the West Midlands (54.9%) region are lower than the national average (63.9%). Birmingham’s unemployment </w:t>
      </w:r>
      <w:r w:rsidR="00FB7943" w:rsidRPr="0096046A">
        <w:rPr>
          <w:rFonts w:ascii="Times New Roman" w:hAnsi="Times New Roman" w:cs="Times New Roman"/>
        </w:rPr>
        <w:t>rate</w:t>
      </w:r>
      <w:r w:rsidR="009550C7" w:rsidRPr="0096046A">
        <w:rPr>
          <w:rFonts w:ascii="Times New Roman" w:hAnsi="Times New Roman" w:cs="Times New Roman"/>
        </w:rPr>
        <w:t xml:space="preserve"> </w:t>
      </w:r>
      <w:r w:rsidR="00FB7943" w:rsidRPr="0096046A">
        <w:rPr>
          <w:rFonts w:ascii="Times New Roman" w:hAnsi="Times New Roman" w:cs="Times New Roman"/>
        </w:rPr>
        <w:t>is</w:t>
      </w:r>
      <w:r w:rsidR="009550C7" w:rsidRPr="0096046A">
        <w:rPr>
          <w:rFonts w:ascii="Times New Roman" w:hAnsi="Times New Roman" w:cs="Times New Roman"/>
        </w:rPr>
        <w:t xml:space="preserve"> well </w:t>
      </w:r>
      <w:r w:rsidR="00FB7943" w:rsidRPr="0096046A">
        <w:rPr>
          <w:rFonts w:ascii="Times New Roman" w:hAnsi="Times New Roman" w:cs="Times New Roman"/>
        </w:rPr>
        <w:t>above</w:t>
      </w:r>
      <w:r w:rsidR="009550C7" w:rsidRPr="0096046A">
        <w:rPr>
          <w:rFonts w:ascii="Times New Roman" w:hAnsi="Times New Roman" w:cs="Times New Roman"/>
        </w:rPr>
        <w:t xml:space="preserve"> the national average at 9% compared to 4.9% for the whole country. These figure</w:t>
      </w:r>
      <w:r w:rsidR="00FB7943" w:rsidRPr="0096046A">
        <w:rPr>
          <w:rFonts w:ascii="Times New Roman" w:hAnsi="Times New Roman" w:cs="Times New Roman"/>
        </w:rPr>
        <w:t>s</w:t>
      </w:r>
      <w:r w:rsidR="009550C7" w:rsidRPr="0096046A">
        <w:rPr>
          <w:rFonts w:ascii="Times New Roman" w:hAnsi="Times New Roman" w:cs="Times New Roman"/>
        </w:rPr>
        <w:t xml:space="preserve"> suggest that Birmingham is lagging behind other </w:t>
      </w:r>
      <w:r w:rsidR="00FB7943" w:rsidRPr="0096046A">
        <w:rPr>
          <w:rFonts w:ascii="Times New Roman" w:hAnsi="Times New Roman" w:cs="Times New Roman"/>
        </w:rPr>
        <w:t>areas and</w:t>
      </w:r>
      <w:r w:rsidR="009550C7" w:rsidRPr="0096046A">
        <w:rPr>
          <w:rFonts w:ascii="Times New Roman" w:hAnsi="Times New Roman" w:cs="Times New Roman"/>
        </w:rPr>
        <w:t xml:space="preserve"> is in need of strategies to stimulate its socio-economic development.</w:t>
      </w:r>
    </w:p>
    <w:p w14:paraId="7BB7BE9A" w14:textId="77777777" w:rsidR="005114E2" w:rsidRPr="0096046A" w:rsidRDefault="005114E2" w:rsidP="0047751E">
      <w:pPr>
        <w:spacing w:line="360" w:lineRule="auto"/>
        <w:jc w:val="both"/>
        <w:rPr>
          <w:rFonts w:ascii="Times New Roman" w:hAnsi="Times New Roman" w:cs="Times New Roman"/>
        </w:rPr>
      </w:pPr>
    </w:p>
    <w:p w14:paraId="53181128" w14:textId="368AD657" w:rsidR="00A17DB4" w:rsidRPr="0096046A" w:rsidRDefault="002566D6" w:rsidP="009550C7">
      <w:pPr>
        <w:autoSpaceDE w:val="0"/>
        <w:autoSpaceDN w:val="0"/>
        <w:adjustRightInd w:val="0"/>
        <w:spacing w:line="360" w:lineRule="auto"/>
        <w:jc w:val="both"/>
        <w:rPr>
          <w:rFonts w:ascii="Times New Roman" w:hAnsi="Times New Roman" w:cs="Times New Roman"/>
        </w:rPr>
      </w:pPr>
      <w:r w:rsidRPr="0096046A">
        <w:rPr>
          <w:rFonts w:ascii="Times New Roman" w:hAnsi="Times New Roman" w:cs="Times New Roman"/>
        </w:rPr>
        <w:t xml:space="preserve">Face-to-face, in-depth interviews were conducted with 49 migrant business owners and 60 workers (in some cases, more than </w:t>
      </w:r>
      <w:r w:rsidR="004C7E64" w:rsidRPr="0096046A">
        <w:rPr>
          <w:rFonts w:ascii="Times New Roman" w:hAnsi="Times New Roman" w:cs="Times New Roman"/>
        </w:rPr>
        <w:t xml:space="preserve">one </w:t>
      </w:r>
      <w:r w:rsidRPr="0096046A">
        <w:rPr>
          <w:rFonts w:ascii="Times New Roman" w:hAnsi="Times New Roman" w:cs="Times New Roman"/>
        </w:rPr>
        <w:t xml:space="preserve">worker was interviewed in each of the businesses investigated). </w:t>
      </w:r>
      <w:r w:rsidR="00FB6BCE" w:rsidRPr="0096046A">
        <w:rPr>
          <w:rFonts w:ascii="Times New Roman" w:hAnsi="Times New Roman" w:cs="Times New Roman"/>
        </w:rPr>
        <w:t>Our interviewees were born abroad and arrived in the UK post 2000. Respondents were originally from the eight former S</w:t>
      </w:r>
      <w:r w:rsidR="00695FF2" w:rsidRPr="0096046A">
        <w:rPr>
          <w:rFonts w:ascii="Times New Roman" w:hAnsi="Times New Roman" w:cs="Times New Roman"/>
        </w:rPr>
        <w:t xml:space="preserve">oviet nations of Eastern Europe, </w:t>
      </w:r>
      <w:r w:rsidR="00FB6BCE" w:rsidRPr="0096046A">
        <w:rPr>
          <w:rFonts w:ascii="Times New Roman" w:hAnsi="Times New Roman" w:cs="Times New Roman"/>
        </w:rPr>
        <w:t xml:space="preserve">and asylum-seekers and refugees from a range of countries, among whom we concentrate on those from Africa and certain Asian countries, with Somalis, Nigerians, Zimbabweans, </w:t>
      </w:r>
      <w:r w:rsidR="00287EF2" w:rsidRPr="0096046A">
        <w:rPr>
          <w:rFonts w:ascii="Times New Roman" w:hAnsi="Times New Roman" w:cs="Times New Roman"/>
        </w:rPr>
        <w:t xml:space="preserve">and </w:t>
      </w:r>
      <w:r w:rsidR="00FB6BCE" w:rsidRPr="0096046A">
        <w:rPr>
          <w:rFonts w:ascii="Times New Roman" w:hAnsi="Times New Roman" w:cs="Times New Roman"/>
        </w:rPr>
        <w:t xml:space="preserve">Afghan particularly prominent. </w:t>
      </w:r>
      <w:r w:rsidR="00B278FD" w:rsidRPr="0096046A">
        <w:rPr>
          <w:rFonts w:ascii="Times New Roman" w:hAnsi="Times New Roman" w:cs="Times New Roman"/>
        </w:rPr>
        <w:t>Fifty-</w:t>
      </w:r>
      <w:r w:rsidR="00E35FE1" w:rsidRPr="0096046A">
        <w:rPr>
          <w:rFonts w:ascii="Times New Roman" w:hAnsi="Times New Roman" w:cs="Times New Roman"/>
        </w:rPr>
        <w:t xml:space="preserve">two had been asylum-seekers and refugees whilst </w:t>
      </w:r>
      <w:r w:rsidR="00B278FD" w:rsidRPr="0096046A">
        <w:rPr>
          <w:rFonts w:ascii="Times New Roman" w:hAnsi="Times New Roman" w:cs="Times New Roman"/>
        </w:rPr>
        <w:t>fifty-five</w:t>
      </w:r>
      <w:r w:rsidR="00E35FE1" w:rsidRPr="0096046A">
        <w:rPr>
          <w:rFonts w:ascii="Times New Roman" w:hAnsi="Times New Roman" w:cs="Times New Roman"/>
        </w:rPr>
        <w:t xml:space="preserve"> were economic migrants (two respondents refused to answer).</w:t>
      </w:r>
      <w:r w:rsidR="00FB6BCE" w:rsidRPr="0096046A">
        <w:rPr>
          <w:rFonts w:ascii="Times New Roman" w:hAnsi="Times New Roman" w:cs="Times New Roman"/>
        </w:rPr>
        <w:t xml:space="preserve">The respondents were comparatively young, with around two-thirds under the age of 40.  </w:t>
      </w:r>
    </w:p>
    <w:p w14:paraId="5D570512" w14:textId="77777777" w:rsidR="00A17DB4" w:rsidRPr="0096046A" w:rsidRDefault="00A17DB4" w:rsidP="00A17DB4">
      <w:pPr>
        <w:autoSpaceDE w:val="0"/>
        <w:autoSpaceDN w:val="0"/>
        <w:adjustRightInd w:val="0"/>
        <w:spacing w:line="360" w:lineRule="auto"/>
        <w:jc w:val="both"/>
        <w:rPr>
          <w:rFonts w:ascii="Times New Roman" w:hAnsi="Times New Roman" w:cs="Times New Roman"/>
        </w:rPr>
      </w:pPr>
    </w:p>
    <w:p w14:paraId="342C13F4" w14:textId="630EFE51" w:rsidR="009E169B" w:rsidRPr="0096046A" w:rsidRDefault="00A17DB4" w:rsidP="006D5133">
      <w:pPr>
        <w:autoSpaceDE w:val="0"/>
        <w:autoSpaceDN w:val="0"/>
        <w:adjustRightInd w:val="0"/>
        <w:spacing w:line="360" w:lineRule="auto"/>
        <w:jc w:val="both"/>
        <w:rPr>
          <w:rFonts w:ascii="Times New Roman" w:hAnsi="Times New Roman" w:cs="Times New Roman"/>
        </w:rPr>
      </w:pPr>
      <w:r w:rsidRPr="0096046A">
        <w:rPr>
          <w:rFonts w:ascii="Times New Roman" w:hAnsi="Times New Roman" w:cs="Times New Roman"/>
        </w:rPr>
        <w:t xml:space="preserve">Since our focus was on the experiences of ‘new’ migrants in business, our sampling criteria were based on occupation (owner and workers); and year of arrival (post 2000) to differentiate this group from ethnic entrepreneurs from ‘traditional’ flows of migrant settled in the UK since the 1960s.  There is a </w:t>
      </w:r>
      <w:r w:rsidR="00BA633D" w:rsidRPr="0096046A">
        <w:rPr>
          <w:rFonts w:ascii="Times New Roman" w:hAnsi="Times New Roman" w:cs="Times New Roman"/>
        </w:rPr>
        <w:t xml:space="preserve">relative </w:t>
      </w:r>
      <w:r w:rsidRPr="0096046A">
        <w:rPr>
          <w:rFonts w:ascii="Times New Roman" w:hAnsi="Times New Roman" w:cs="Times New Roman"/>
        </w:rPr>
        <w:t>lack of accurate</w:t>
      </w:r>
      <w:r w:rsidR="00BA633D" w:rsidRPr="0096046A">
        <w:rPr>
          <w:rFonts w:ascii="Times New Roman" w:hAnsi="Times New Roman" w:cs="Times New Roman"/>
        </w:rPr>
        <w:t xml:space="preserve"> up-to-date information</w:t>
      </w:r>
      <w:r w:rsidRPr="0096046A">
        <w:rPr>
          <w:rFonts w:ascii="Times New Roman" w:hAnsi="Times New Roman" w:cs="Times New Roman"/>
        </w:rPr>
        <w:t xml:space="preserve"> on the numbers and characteristics of </w:t>
      </w:r>
      <w:r w:rsidR="00C30378" w:rsidRPr="0096046A">
        <w:rPr>
          <w:rFonts w:ascii="Times New Roman" w:hAnsi="Times New Roman" w:cs="Times New Roman"/>
        </w:rPr>
        <w:t>new migrant communities</w:t>
      </w:r>
      <w:r w:rsidRPr="0096046A">
        <w:rPr>
          <w:rFonts w:ascii="Times New Roman" w:hAnsi="Times New Roman" w:cs="Times New Roman"/>
        </w:rPr>
        <w:t xml:space="preserve">, with no single </w:t>
      </w:r>
      <w:r w:rsidR="00BA633D" w:rsidRPr="0096046A">
        <w:rPr>
          <w:rFonts w:ascii="Times New Roman" w:hAnsi="Times New Roman" w:cs="Times New Roman"/>
        </w:rPr>
        <w:t xml:space="preserve">published </w:t>
      </w:r>
      <w:r w:rsidRPr="0096046A">
        <w:rPr>
          <w:rFonts w:ascii="Times New Roman" w:hAnsi="Times New Roman" w:cs="Times New Roman"/>
        </w:rPr>
        <w:t>data source providing a comprehensive picture.</w:t>
      </w:r>
      <w:r w:rsidR="00287EF2" w:rsidRPr="0096046A">
        <w:rPr>
          <w:rFonts w:ascii="Times New Roman" w:hAnsi="Times New Roman" w:cs="Times New Roman"/>
        </w:rPr>
        <w:t xml:space="preserve"> </w:t>
      </w:r>
      <w:r w:rsidR="00BA633D" w:rsidRPr="0096046A">
        <w:rPr>
          <w:rFonts w:ascii="Times New Roman" w:hAnsi="Times New Roman" w:cs="Times New Roman"/>
        </w:rPr>
        <w:t xml:space="preserve">Indeed, new arrivals tend to be under-represented in household surveys. Data for the West Midlands from the 2011 Census of Population shows that 25.9% of residents born outside the UK who arrived in the period from 2001 to 2011 were from A8 countries, with Poles being easily the largest single group; 16.8% were from Africa and 41.5% were from the Middle East and Asia. </w:t>
      </w:r>
      <w:r w:rsidR="00D32015" w:rsidRPr="0096046A">
        <w:rPr>
          <w:rFonts w:ascii="Times New Roman" w:hAnsi="Times New Roman" w:cs="Times New Roman"/>
        </w:rPr>
        <w:t xml:space="preserve">Of those </w:t>
      </w:r>
      <w:r w:rsidR="00BA633D" w:rsidRPr="0096046A">
        <w:rPr>
          <w:rFonts w:ascii="Times New Roman" w:hAnsi="Times New Roman" w:cs="Times New Roman"/>
        </w:rPr>
        <w:t>who were born in the A8 countries, 89.4 per cent came to the UK in the period from 2001. For Afghans, Somalis and Nigerians the proportions were 82.8%, 82.7% and 80.1%, respectively. A special tabulation of 2011 Census of Population data for England and Wales records 14.4% of those born in A8 countries who arrived in the period from 2011 as self-employed. More recent data are available from the Labour Force Survey, but small sample sizes by</w:t>
      </w:r>
      <w:r w:rsidR="009E169B" w:rsidRPr="0096046A">
        <w:rPr>
          <w:rFonts w:ascii="Times New Roman" w:hAnsi="Times New Roman" w:cs="Times New Roman"/>
        </w:rPr>
        <w:t xml:space="preserve"> region, </w:t>
      </w:r>
      <w:r w:rsidR="00BA633D" w:rsidRPr="0096046A">
        <w:rPr>
          <w:rFonts w:ascii="Times New Roman" w:hAnsi="Times New Roman" w:cs="Times New Roman"/>
        </w:rPr>
        <w:t xml:space="preserve">country of birth, year of arrival and economic activity category </w:t>
      </w:r>
      <w:r w:rsidR="009E169B" w:rsidRPr="0096046A">
        <w:rPr>
          <w:rFonts w:ascii="Times New Roman" w:hAnsi="Times New Roman" w:cs="Times New Roman"/>
        </w:rPr>
        <w:t xml:space="preserve">do not offer accurate estimates. </w:t>
      </w:r>
    </w:p>
    <w:p w14:paraId="513F6774" w14:textId="77777777" w:rsidR="007331C0" w:rsidRPr="0096046A" w:rsidRDefault="007331C0" w:rsidP="006D5133">
      <w:pPr>
        <w:autoSpaceDE w:val="0"/>
        <w:autoSpaceDN w:val="0"/>
        <w:adjustRightInd w:val="0"/>
        <w:spacing w:line="360" w:lineRule="auto"/>
        <w:jc w:val="both"/>
        <w:rPr>
          <w:rFonts w:ascii="Times New Roman" w:hAnsi="Times New Roman" w:cs="Times New Roman"/>
        </w:rPr>
      </w:pPr>
    </w:p>
    <w:p w14:paraId="01E63FE8" w14:textId="1F0CE82C" w:rsidR="006D5133" w:rsidRPr="0096046A" w:rsidRDefault="00BA633D" w:rsidP="006D5133">
      <w:pPr>
        <w:autoSpaceDE w:val="0"/>
        <w:autoSpaceDN w:val="0"/>
        <w:adjustRightInd w:val="0"/>
        <w:spacing w:line="360" w:lineRule="auto"/>
        <w:jc w:val="both"/>
        <w:rPr>
          <w:rFonts w:ascii="Times New Roman" w:hAnsi="Times New Roman" w:cs="Times New Roman"/>
        </w:rPr>
      </w:pPr>
      <w:r w:rsidRPr="0096046A">
        <w:rPr>
          <w:rFonts w:ascii="Times New Roman" w:hAnsi="Times New Roman" w:cs="Times New Roman"/>
        </w:rPr>
        <w:t>Neither the Labour Force Survey nor the Census of Population are business surveys</w:t>
      </w:r>
      <w:r w:rsidR="00450AD2" w:rsidRPr="0096046A">
        <w:rPr>
          <w:rFonts w:ascii="Times New Roman" w:hAnsi="Times New Roman" w:cs="Times New Roman"/>
        </w:rPr>
        <w:t xml:space="preserve">. </w:t>
      </w:r>
      <w:r w:rsidRPr="0096046A">
        <w:rPr>
          <w:rFonts w:ascii="Times New Roman" w:hAnsi="Times New Roman" w:cs="Times New Roman"/>
        </w:rPr>
        <w:t xml:space="preserve">Consequently, there were no easily accessible </w:t>
      </w:r>
      <w:r w:rsidR="006F7BFB" w:rsidRPr="0096046A">
        <w:rPr>
          <w:rFonts w:ascii="Times New Roman" w:hAnsi="Times New Roman" w:cs="Times New Roman"/>
        </w:rPr>
        <w:t>databases</w:t>
      </w:r>
      <w:r w:rsidR="00A17DB4" w:rsidRPr="0096046A">
        <w:rPr>
          <w:rFonts w:ascii="Times New Roman" w:hAnsi="Times New Roman" w:cs="Times New Roman"/>
        </w:rPr>
        <w:t xml:space="preserve"> from which we could construct a </w:t>
      </w:r>
      <w:r w:rsidR="006F7BFB" w:rsidRPr="0096046A">
        <w:rPr>
          <w:rFonts w:ascii="Times New Roman" w:hAnsi="Times New Roman" w:cs="Times New Roman"/>
        </w:rPr>
        <w:t>sampling frame</w:t>
      </w:r>
      <w:r w:rsidR="00A17DB4" w:rsidRPr="0096046A">
        <w:rPr>
          <w:rFonts w:ascii="Times New Roman" w:hAnsi="Times New Roman" w:cs="Times New Roman"/>
        </w:rPr>
        <w:t xml:space="preserve"> of new migrant businesses. Our sampling strategy was therefore ‘purposeful’ (Lincoln and Guba, 1985) in the sense that we sought respondents who would be able to cast light on our research question relating to </w:t>
      </w:r>
      <w:r w:rsidR="003420DE" w:rsidRPr="0096046A">
        <w:rPr>
          <w:rFonts w:ascii="Times New Roman" w:hAnsi="Times New Roman" w:cs="Times New Roman"/>
        </w:rPr>
        <w:t>the different contributions made by new migrant business owners</w:t>
      </w:r>
      <w:r w:rsidR="00A17DB4" w:rsidRPr="0096046A">
        <w:rPr>
          <w:rFonts w:ascii="Times New Roman" w:hAnsi="Times New Roman" w:cs="Times New Roman"/>
        </w:rPr>
        <w:t xml:space="preserve">. </w:t>
      </w:r>
      <w:r w:rsidR="006D5133" w:rsidRPr="0096046A">
        <w:rPr>
          <w:rFonts w:ascii="Times New Roman" w:hAnsi="Times New Roman" w:cs="Times New Roman"/>
        </w:rPr>
        <w:t>Hence, a form of ‘sociological sampling’ was adopted, the purpose of which is to ‘generate new knowledge of theoretical importance through describing the basic processes at work in members’ daily situations’ (Gold, 1997, p. 391). We are not seeking here to generalize to a population but to examine processes and dynamics within migrant firms. We generalize to the level of theory rather than any statistical notion of representativeness (Edwards, 1992).</w:t>
      </w:r>
      <w:r w:rsidR="0024673B" w:rsidRPr="0096046A">
        <w:rPr>
          <w:rFonts w:ascii="Times New Roman" w:hAnsi="Times New Roman" w:cs="Times New Roman"/>
        </w:rPr>
        <w:t xml:space="preserve"> Nonetheless, our sample is consistent with other comparatively recent studies of similar migrant firms in the Midlands (Ram et al., 2008; Jones et al., 2014</w:t>
      </w:r>
      <w:r w:rsidR="004B7174" w:rsidRPr="0096046A">
        <w:rPr>
          <w:rFonts w:ascii="Times New Roman" w:hAnsi="Times New Roman" w:cs="Times New Roman"/>
        </w:rPr>
        <w:t>b</w:t>
      </w:r>
      <w:r w:rsidR="0024673B" w:rsidRPr="0096046A">
        <w:rPr>
          <w:rFonts w:ascii="Times New Roman" w:hAnsi="Times New Roman" w:cs="Times New Roman"/>
        </w:rPr>
        <w:t>)</w:t>
      </w:r>
      <w:r w:rsidR="004B7174" w:rsidRPr="0096046A">
        <w:rPr>
          <w:rFonts w:ascii="Times New Roman" w:hAnsi="Times New Roman" w:cs="Times New Roman"/>
        </w:rPr>
        <w:t>.</w:t>
      </w:r>
    </w:p>
    <w:p w14:paraId="792E4DB7" w14:textId="77777777" w:rsidR="00C83632" w:rsidRPr="0096046A" w:rsidRDefault="00A17DB4" w:rsidP="00BF5F03">
      <w:pPr>
        <w:spacing w:before="120" w:line="360" w:lineRule="auto"/>
        <w:jc w:val="both"/>
        <w:rPr>
          <w:rFonts w:ascii="Times New Roman" w:hAnsi="Times New Roman" w:cs="Times New Roman"/>
        </w:rPr>
      </w:pPr>
      <w:r w:rsidRPr="0096046A">
        <w:rPr>
          <w:rFonts w:ascii="Times New Roman" w:hAnsi="Times New Roman" w:cs="Times New Roman"/>
        </w:rPr>
        <w:t>There are sensitivities involved in researching communities that are often designated as ‘hard to reach’ (Jones et al., 20</w:t>
      </w:r>
      <w:r w:rsidR="003420DE" w:rsidRPr="0096046A">
        <w:rPr>
          <w:rFonts w:ascii="Times New Roman" w:hAnsi="Times New Roman" w:cs="Times New Roman"/>
        </w:rPr>
        <w:t>14</w:t>
      </w:r>
      <w:r w:rsidR="00C43DD6" w:rsidRPr="0096046A">
        <w:rPr>
          <w:rFonts w:ascii="Times New Roman" w:hAnsi="Times New Roman" w:cs="Times New Roman"/>
        </w:rPr>
        <w:t>a and b</w:t>
      </w:r>
      <w:r w:rsidRPr="0096046A">
        <w:rPr>
          <w:rFonts w:ascii="Times New Roman" w:hAnsi="Times New Roman" w:cs="Times New Roman"/>
        </w:rPr>
        <w:t xml:space="preserve">). Our initial challenge therefore was one of access. We responded by employing four trusted intermediaries from new migrant communities. </w:t>
      </w:r>
      <w:r w:rsidR="006D5133" w:rsidRPr="0096046A">
        <w:rPr>
          <w:rFonts w:ascii="Times New Roman" w:hAnsi="Times New Roman" w:cs="Times New Roman"/>
        </w:rPr>
        <w:t xml:space="preserve">Their diverse backgrounds and access to different kinds of firms enhanced our chances of securing a varied sample of firms, which was important in addressing our theoretical objective of examining the many ways in which migrant firms contribute to the local economy. </w:t>
      </w:r>
      <w:r w:rsidRPr="0096046A">
        <w:rPr>
          <w:rFonts w:ascii="Times New Roman" w:hAnsi="Times New Roman" w:cs="Times New Roman"/>
        </w:rPr>
        <w:t>Each intermediary had been trained in research methods and enjoyed a record of effective collaboration with the university sector. The use of multiple intermediaries, each with their own myriad contacts, is a form of ‘</w:t>
      </w:r>
      <w:r w:rsidRPr="0096046A">
        <w:rPr>
          <w:rFonts w:ascii="Times New Roman" w:hAnsi="Times New Roman" w:cs="Times New Roman"/>
          <w:lang w:val="en-US"/>
        </w:rPr>
        <w:t>chain referral sampling” (</w:t>
      </w:r>
      <w:r w:rsidRPr="0096046A">
        <w:rPr>
          <w:rFonts w:ascii="Times New Roman" w:hAnsi="Times New Roman" w:cs="Times New Roman"/>
        </w:rPr>
        <w:t xml:space="preserve">Biernacki and Waldorf, 1981; Penrod </w:t>
      </w:r>
      <w:r w:rsidRPr="0096046A">
        <w:rPr>
          <w:rFonts w:ascii="Times New Roman" w:hAnsi="Times New Roman" w:cs="Times New Roman"/>
          <w:i/>
        </w:rPr>
        <w:t>et al</w:t>
      </w:r>
      <w:r w:rsidRPr="0096046A">
        <w:rPr>
          <w:rFonts w:ascii="Times New Roman" w:hAnsi="Times New Roman" w:cs="Times New Roman"/>
        </w:rPr>
        <w:t>., 2003), which is an advance on snowball sampling because a variety of networks are drawn upon.</w:t>
      </w:r>
    </w:p>
    <w:p w14:paraId="4B1948CE" w14:textId="77777777" w:rsidR="002D7806" w:rsidRPr="0096046A" w:rsidRDefault="00717A73" w:rsidP="003F2C09">
      <w:pPr>
        <w:pStyle w:val="BodyA"/>
        <w:spacing w:before="120" w:after="0" w:line="360" w:lineRule="auto"/>
        <w:jc w:val="both"/>
        <w:rPr>
          <w:rFonts w:ascii="Times New Roman" w:hAnsi="Times New Roman" w:cs="Times New Roman"/>
          <w:color w:val="auto"/>
          <w:sz w:val="24"/>
          <w:szCs w:val="24"/>
        </w:rPr>
      </w:pPr>
      <w:r w:rsidRPr="0096046A">
        <w:rPr>
          <w:rFonts w:ascii="Times New Roman" w:hAnsi="Times New Roman" w:cs="Times New Roman"/>
          <w:color w:val="auto"/>
          <w:sz w:val="24"/>
          <w:szCs w:val="24"/>
        </w:rPr>
        <w:t xml:space="preserve">The </w:t>
      </w:r>
      <w:r w:rsidR="00591548" w:rsidRPr="0096046A">
        <w:rPr>
          <w:rFonts w:ascii="Times New Roman" w:hAnsi="Times New Roman" w:cs="Times New Roman"/>
          <w:color w:val="auto"/>
          <w:sz w:val="24"/>
          <w:szCs w:val="24"/>
        </w:rPr>
        <w:t>businesses operated</w:t>
      </w:r>
      <w:r w:rsidRPr="0096046A">
        <w:rPr>
          <w:rFonts w:ascii="Times New Roman" w:hAnsi="Times New Roman" w:cs="Times New Roman"/>
          <w:color w:val="auto"/>
          <w:sz w:val="24"/>
          <w:szCs w:val="24"/>
        </w:rPr>
        <w:t xml:space="preserve"> in a narrow range of economic sectors such as low-end retail, catering, and personal services. Interviews with owners </w:t>
      </w:r>
      <w:r w:rsidR="006D2C5F" w:rsidRPr="0096046A">
        <w:rPr>
          <w:rFonts w:ascii="Times New Roman" w:hAnsi="Times New Roman" w:cs="Times New Roman"/>
          <w:color w:val="auto"/>
          <w:sz w:val="24"/>
          <w:szCs w:val="24"/>
        </w:rPr>
        <w:t>produced data on the firm, activity, age, location, size, employees and helpers, and turnovers.</w:t>
      </w:r>
      <w:r w:rsidR="006D2C5F" w:rsidRPr="0096046A">
        <w:rPr>
          <w:rFonts w:ascii="Times New Roman" w:hAnsi="Times New Roman" w:cs="Times New Roman"/>
          <w:color w:val="auto"/>
        </w:rPr>
        <w:t xml:space="preserve"> </w:t>
      </w:r>
      <w:r w:rsidR="006D2C5F" w:rsidRPr="0096046A">
        <w:rPr>
          <w:rFonts w:ascii="Times New Roman" w:hAnsi="Times New Roman" w:cs="Times New Roman"/>
          <w:color w:val="auto"/>
          <w:sz w:val="24"/>
          <w:szCs w:val="24"/>
        </w:rPr>
        <w:t>Questions regarding business support</w:t>
      </w:r>
      <w:r w:rsidR="00B27FC5" w:rsidRPr="0096046A">
        <w:rPr>
          <w:rFonts w:ascii="Times New Roman" w:hAnsi="Times New Roman" w:cs="Times New Roman"/>
          <w:color w:val="auto"/>
          <w:sz w:val="24"/>
          <w:szCs w:val="24"/>
        </w:rPr>
        <w:t xml:space="preserve">, provision of skills, </w:t>
      </w:r>
      <w:r w:rsidR="007F2599" w:rsidRPr="0096046A">
        <w:rPr>
          <w:rFonts w:ascii="Times New Roman" w:hAnsi="Times New Roman" w:cs="Times New Roman"/>
          <w:color w:val="auto"/>
          <w:sz w:val="24"/>
          <w:szCs w:val="24"/>
        </w:rPr>
        <w:t>and language</w:t>
      </w:r>
      <w:r w:rsidR="006D2C5F" w:rsidRPr="0096046A">
        <w:rPr>
          <w:rFonts w:ascii="Times New Roman" w:hAnsi="Times New Roman" w:cs="Times New Roman"/>
          <w:color w:val="auto"/>
          <w:sz w:val="24"/>
          <w:szCs w:val="24"/>
        </w:rPr>
        <w:t xml:space="preserve"> proficiency were also included,</w:t>
      </w:r>
      <w:r w:rsidR="00F534B0" w:rsidRPr="0096046A">
        <w:rPr>
          <w:rFonts w:ascii="Times New Roman" w:hAnsi="Times New Roman" w:cs="Times New Roman"/>
          <w:color w:val="auto"/>
          <w:sz w:val="24"/>
          <w:szCs w:val="24"/>
        </w:rPr>
        <w:t xml:space="preserve"> a</w:t>
      </w:r>
      <w:r w:rsidR="006D2C5F" w:rsidRPr="0096046A">
        <w:rPr>
          <w:rFonts w:ascii="Times New Roman" w:hAnsi="Times New Roman" w:cs="Times New Roman"/>
          <w:color w:val="auto"/>
          <w:sz w:val="24"/>
          <w:szCs w:val="24"/>
        </w:rPr>
        <w:t>s well as perceptions of inclusion into British society</w:t>
      </w:r>
      <w:r w:rsidR="007F2599" w:rsidRPr="0096046A">
        <w:rPr>
          <w:rFonts w:ascii="Times New Roman" w:hAnsi="Times New Roman" w:cs="Times New Roman"/>
          <w:color w:val="auto"/>
          <w:sz w:val="24"/>
          <w:szCs w:val="24"/>
        </w:rPr>
        <w:t xml:space="preserve">, and in particular the role of the business in maintaining contact with different </w:t>
      </w:r>
      <w:r w:rsidR="00A707F0" w:rsidRPr="0096046A">
        <w:rPr>
          <w:rFonts w:ascii="Times New Roman" w:hAnsi="Times New Roman" w:cs="Times New Roman"/>
          <w:color w:val="auto"/>
          <w:sz w:val="24"/>
          <w:szCs w:val="24"/>
        </w:rPr>
        <w:t>communities</w:t>
      </w:r>
      <w:r w:rsidR="007F2599" w:rsidRPr="0096046A">
        <w:rPr>
          <w:rFonts w:ascii="Times New Roman" w:hAnsi="Times New Roman" w:cs="Times New Roman"/>
          <w:color w:val="auto"/>
          <w:sz w:val="24"/>
          <w:szCs w:val="24"/>
        </w:rPr>
        <w:t xml:space="preserve">. </w:t>
      </w:r>
      <w:r w:rsidR="001161B5" w:rsidRPr="0096046A">
        <w:rPr>
          <w:rFonts w:ascii="Times New Roman" w:hAnsi="Times New Roman" w:cs="Times New Roman"/>
          <w:color w:val="auto"/>
          <w:sz w:val="24"/>
          <w:szCs w:val="24"/>
        </w:rPr>
        <w:t xml:space="preserve">The interviews lasted between 45 and 90 minutes. </w:t>
      </w:r>
      <w:r w:rsidR="00591548" w:rsidRPr="0096046A">
        <w:rPr>
          <w:rFonts w:ascii="Times New Roman" w:hAnsi="Times New Roman" w:cs="Times New Roman"/>
          <w:color w:val="auto"/>
          <w:sz w:val="24"/>
          <w:szCs w:val="24"/>
        </w:rPr>
        <w:t xml:space="preserve">Most interviews were tape-recoded; extensive notes were taken when owners were reluctant to be audio-recorded. </w:t>
      </w:r>
    </w:p>
    <w:p w14:paraId="00686CA8" w14:textId="240AF0DD" w:rsidR="00AC2558" w:rsidRPr="0096046A" w:rsidRDefault="001161B5" w:rsidP="003F2C09">
      <w:pPr>
        <w:pStyle w:val="BodyA"/>
        <w:spacing w:before="120" w:after="0" w:line="360" w:lineRule="auto"/>
        <w:jc w:val="both"/>
        <w:rPr>
          <w:rFonts w:ascii="Times New Roman" w:eastAsia="Times New Roman" w:hAnsi="Times New Roman" w:cs="Times New Roman"/>
          <w:color w:val="auto"/>
          <w:sz w:val="24"/>
          <w:szCs w:val="24"/>
        </w:rPr>
      </w:pPr>
      <w:r w:rsidRPr="0096046A">
        <w:rPr>
          <w:rFonts w:ascii="Times New Roman" w:hAnsi="Times New Roman" w:cs="Times New Roman"/>
          <w:color w:val="auto"/>
          <w:sz w:val="24"/>
          <w:szCs w:val="24"/>
        </w:rPr>
        <w:t>Data analysis followed an iterative process, initially deductively by applying our conceptualization to the accounts provided by the respondents and then inductively, by re-sorting the data to pre-set categories but also by developing new ones.</w:t>
      </w:r>
      <w:r w:rsidR="00AC2558" w:rsidRPr="0096046A">
        <w:rPr>
          <w:rFonts w:ascii="Times New Roman" w:hAnsi="Times New Roman" w:cs="Times New Roman"/>
          <w:color w:val="auto"/>
          <w:sz w:val="24"/>
          <w:szCs w:val="24"/>
        </w:rPr>
        <w:t xml:space="preserve"> The trustworthiness of our data was ensured in a number of ways. Each author reviewed interview transcripts as the research proceeded. Regular discussions were held with the freelance researchers; this allowed issues to be clarified and further data to be collected where there were gaps. Second, the authors met regularly to discuss emerging patterns in the data. Finally, we asked an experienced qualitative researcher (not directly involved with the project) to assess our empirical materials and the procedures that we followed. She reviewed our interview schedules, a random selection of transcripts and approach to data analysis in order to assess the plausibility of our conclusions.</w:t>
      </w:r>
    </w:p>
    <w:p w14:paraId="411D274C" w14:textId="77777777" w:rsidR="00717A73" w:rsidRPr="0096046A" w:rsidRDefault="00717A73">
      <w:pPr>
        <w:spacing w:line="360" w:lineRule="auto"/>
        <w:jc w:val="both"/>
        <w:rPr>
          <w:rFonts w:ascii="Times New Roman" w:hAnsi="Times New Roman" w:cs="Times New Roman"/>
        </w:rPr>
      </w:pPr>
    </w:p>
    <w:p w14:paraId="16796648" w14:textId="2B403456" w:rsidR="0053199E" w:rsidRPr="0096046A" w:rsidRDefault="00286092">
      <w:pPr>
        <w:spacing w:line="360" w:lineRule="auto"/>
        <w:jc w:val="both"/>
        <w:rPr>
          <w:rFonts w:ascii="Times New Roman" w:hAnsi="Times New Roman" w:cs="Times New Roman"/>
          <w:b/>
        </w:rPr>
      </w:pPr>
      <w:r w:rsidRPr="0096046A">
        <w:rPr>
          <w:rFonts w:ascii="Times New Roman" w:hAnsi="Times New Roman" w:cs="Times New Roman"/>
          <w:b/>
        </w:rPr>
        <w:t>New migrant e</w:t>
      </w:r>
      <w:r w:rsidR="006E2582" w:rsidRPr="0096046A">
        <w:rPr>
          <w:rFonts w:ascii="Times New Roman" w:hAnsi="Times New Roman" w:cs="Times New Roman"/>
          <w:b/>
        </w:rPr>
        <w:t>ntrepreneur</w:t>
      </w:r>
      <w:r w:rsidR="00C30378" w:rsidRPr="0096046A">
        <w:rPr>
          <w:rFonts w:ascii="Times New Roman" w:hAnsi="Times New Roman" w:cs="Times New Roman"/>
          <w:b/>
        </w:rPr>
        <w:t>ship in the W</w:t>
      </w:r>
      <w:r w:rsidRPr="0096046A">
        <w:rPr>
          <w:rFonts w:ascii="Times New Roman" w:hAnsi="Times New Roman" w:cs="Times New Roman"/>
          <w:b/>
        </w:rPr>
        <w:t>est Midlands: the mundane r</w:t>
      </w:r>
      <w:r w:rsidR="006E2582" w:rsidRPr="0096046A">
        <w:rPr>
          <w:rFonts w:ascii="Times New Roman" w:hAnsi="Times New Roman" w:cs="Times New Roman"/>
          <w:b/>
        </w:rPr>
        <w:t>eality</w:t>
      </w:r>
    </w:p>
    <w:p w14:paraId="4A558796" w14:textId="77777777" w:rsidR="00912B55" w:rsidRPr="0096046A" w:rsidRDefault="00912B55">
      <w:pPr>
        <w:spacing w:line="360" w:lineRule="auto"/>
        <w:jc w:val="both"/>
        <w:rPr>
          <w:rFonts w:ascii="Times New Roman" w:hAnsi="Times New Roman" w:cs="Times New Roman"/>
        </w:rPr>
      </w:pPr>
    </w:p>
    <w:p w14:paraId="4E3F5E82" w14:textId="77777777" w:rsidR="00141560" w:rsidRPr="0096046A" w:rsidRDefault="0094482E">
      <w:pPr>
        <w:spacing w:line="360" w:lineRule="auto"/>
        <w:jc w:val="both"/>
        <w:rPr>
          <w:rFonts w:ascii="Times New Roman" w:hAnsi="Times New Roman" w:cs="Times New Roman"/>
        </w:rPr>
      </w:pPr>
      <w:r w:rsidRPr="0096046A">
        <w:rPr>
          <w:rFonts w:ascii="Times New Roman" w:hAnsi="Times New Roman" w:cs="Times New Roman"/>
        </w:rPr>
        <w:t>The theme of ‘mundane reality’ emerges from the a combination of</w:t>
      </w:r>
      <w:r w:rsidR="00AA157C" w:rsidRPr="0096046A">
        <w:rPr>
          <w:rFonts w:ascii="Times New Roman" w:hAnsi="Times New Roman" w:cs="Times New Roman"/>
        </w:rPr>
        <w:t>:</w:t>
      </w:r>
      <w:r w:rsidRPr="0096046A">
        <w:rPr>
          <w:rFonts w:ascii="Times New Roman" w:hAnsi="Times New Roman" w:cs="Times New Roman"/>
        </w:rPr>
        <w:t xml:space="preserve"> a) theoretical insights drawn from sources that stress the importance of what might be termed ‘prosaic’ </w:t>
      </w:r>
      <w:r w:rsidR="00C43DD6" w:rsidRPr="0096046A">
        <w:rPr>
          <w:rFonts w:ascii="Times New Roman" w:hAnsi="Times New Roman" w:cs="Times New Roman"/>
        </w:rPr>
        <w:t>entrepr</w:t>
      </w:r>
      <w:r w:rsidRPr="0096046A">
        <w:rPr>
          <w:rFonts w:ascii="Times New Roman" w:hAnsi="Times New Roman" w:cs="Times New Roman"/>
        </w:rPr>
        <w:t xml:space="preserve">eneurial activities of migrant </w:t>
      </w:r>
      <w:r w:rsidR="00C43DD6" w:rsidRPr="0096046A">
        <w:rPr>
          <w:rFonts w:ascii="Times New Roman" w:hAnsi="Times New Roman" w:cs="Times New Roman"/>
        </w:rPr>
        <w:t xml:space="preserve">(Jones et al. 2014a and b) </w:t>
      </w:r>
      <w:r w:rsidRPr="0096046A">
        <w:rPr>
          <w:rFonts w:ascii="Times New Roman" w:hAnsi="Times New Roman" w:cs="Times New Roman"/>
        </w:rPr>
        <w:t xml:space="preserve">and ‘mainstream’ </w:t>
      </w:r>
      <w:r w:rsidR="00C43DD6" w:rsidRPr="0096046A">
        <w:rPr>
          <w:rFonts w:ascii="Times New Roman" w:hAnsi="Times New Roman" w:cs="Times New Roman"/>
        </w:rPr>
        <w:t>(Morris et al., 2015</w:t>
      </w:r>
      <w:r w:rsidR="002619F5" w:rsidRPr="0096046A">
        <w:rPr>
          <w:rFonts w:ascii="Times New Roman" w:hAnsi="Times New Roman" w:cs="Times New Roman"/>
        </w:rPr>
        <w:t>)</w:t>
      </w:r>
      <w:r w:rsidR="00614ACF" w:rsidRPr="0096046A">
        <w:rPr>
          <w:rFonts w:ascii="Times New Roman" w:hAnsi="Times New Roman" w:cs="Times New Roman"/>
        </w:rPr>
        <w:t xml:space="preserve"> business owners</w:t>
      </w:r>
      <w:r w:rsidR="002619F5" w:rsidRPr="0096046A">
        <w:rPr>
          <w:rFonts w:ascii="Times New Roman" w:hAnsi="Times New Roman" w:cs="Times New Roman"/>
        </w:rPr>
        <w:t xml:space="preserve">, and b) careful </w:t>
      </w:r>
      <w:r w:rsidR="00614ACF" w:rsidRPr="0096046A">
        <w:rPr>
          <w:rFonts w:ascii="Times New Roman" w:hAnsi="Times New Roman" w:cs="Times New Roman"/>
        </w:rPr>
        <w:t xml:space="preserve">assessment of the findings relating to the </w:t>
      </w:r>
      <w:r w:rsidR="002619F5" w:rsidRPr="0096046A">
        <w:rPr>
          <w:rFonts w:ascii="Times New Roman" w:hAnsi="Times New Roman" w:cs="Times New Roman"/>
        </w:rPr>
        <w:t xml:space="preserve">migrant firms’ economic context. </w:t>
      </w:r>
      <w:r w:rsidR="007F03D5" w:rsidRPr="0096046A">
        <w:rPr>
          <w:rFonts w:ascii="Times New Roman" w:hAnsi="Times New Roman" w:cs="Times New Roman"/>
        </w:rPr>
        <w:t xml:space="preserve">When </w:t>
      </w:r>
      <w:r w:rsidR="00885A4D" w:rsidRPr="0096046A">
        <w:rPr>
          <w:rFonts w:ascii="Times New Roman" w:hAnsi="Times New Roman" w:cs="Times New Roman"/>
        </w:rPr>
        <w:t xml:space="preserve">the spotlight is turned on </w:t>
      </w:r>
      <w:r w:rsidR="007D23C9" w:rsidRPr="0096046A">
        <w:rPr>
          <w:rFonts w:ascii="Times New Roman" w:hAnsi="Times New Roman" w:cs="Times New Roman"/>
        </w:rPr>
        <w:t xml:space="preserve">the </w:t>
      </w:r>
      <w:r w:rsidR="00885A4D" w:rsidRPr="0096046A">
        <w:rPr>
          <w:rFonts w:ascii="Times New Roman" w:hAnsi="Times New Roman" w:cs="Times New Roman"/>
        </w:rPr>
        <w:t>a</w:t>
      </w:r>
      <w:r w:rsidR="007D23C9" w:rsidRPr="0096046A">
        <w:rPr>
          <w:rFonts w:ascii="Times New Roman" w:hAnsi="Times New Roman" w:cs="Times New Roman"/>
        </w:rPr>
        <w:t>bove</w:t>
      </w:r>
      <w:r w:rsidR="009F7523" w:rsidRPr="0096046A">
        <w:rPr>
          <w:rFonts w:ascii="Times New Roman" w:hAnsi="Times New Roman" w:cs="Times New Roman"/>
        </w:rPr>
        <w:t xml:space="preserve"> sample of new migrant firms</w:t>
      </w:r>
      <w:r w:rsidR="00885A4D" w:rsidRPr="0096046A">
        <w:rPr>
          <w:rFonts w:ascii="Times New Roman" w:hAnsi="Times New Roman" w:cs="Times New Roman"/>
        </w:rPr>
        <w:t xml:space="preserve">, it rapidly becomes evident that dynamic qualities like technological innovation, fast growth and job generation are in rather </w:t>
      </w:r>
      <w:r w:rsidR="00EC1C37" w:rsidRPr="0096046A">
        <w:rPr>
          <w:rFonts w:ascii="Times New Roman" w:hAnsi="Times New Roman" w:cs="Times New Roman"/>
        </w:rPr>
        <w:t>short supply.  In a sample of 49</w:t>
      </w:r>
      <w:r w:rsidR="00885A4D" w:rsidRPr="0096046A">
        <w:rPr>
          <w:rFonts w:ascii="Times New Roman" w:hAnsi="Times New Roman" w:cs="Times New Roman"/>
        </w:rPr>
        <w:t xml:space="preserve"> firms, only three with annual revenues (gross turnover) exceeding £250,000 could be said to fit the bill of high achieving wealth creators</w:t>
      </w:r>
      <w:r w:rsidR="006D7C5B" w:rsidRPr="0096046A">
        <w:rPr>
          <w:rFonts w:ascii="Times New Roman" w:hAnsi="Times New Roman" w:cs="Times New Roman"/>
        </w:rPr>
        <w:t xml:space="preserve"> (Table 1)</w:t>
      </w:r>
      <w:r w:rsidR="00885A4D" w:rsidRPr="0096046A">
        <w:rPr>
          <w:rFonts w:ascii="Times New Roman" w:hAnsi="Times New Roman" w:cs="Times New Roman"/>
        </w:rPr>
        <w:t>.</w:t>
      </w:r>
      <w:r w:rsidR="00E23739" w:rsidRPr="0096046A">
        <w:rPr>
          <w:rFonts w:ascii="Times New Roman" w:hAnsi="Times New Roman" w:cs="Times New Roman"/>
        </w:rPr>
        <w:t xml:space="preserve"> </w:t>
      </w:r>
      <w:r w:rsidR="00E6315F" w:rsidRPr="0096046A">
        <w:rPr>
          <w:rFonts w:ascii="Times New Roman" w:hAnsi="Times New Roman" w:cs="Times New Roman"/>
        </w:rPr>
        <w:t xml:space="preserve">They would probably fall into Morris et al’s (2015) ‘managed growth’ category. </w:t>
      </w:r>
      <w:r w:rsidR="00873784" w:rsidRPr="0096046A">
        <w:rPr>
          <w:rFonts w:ascii="Times New Roman" w:hAnsi="Times New Roman" w:cs="Times New Roman"/>
        </w:rPr>
        <w:t xml:space="preserve">At the same time </w:t>
      </w:r>
      <w:r w:rsidR="00D94F84" w:rsidRPr="0096046A">
        <w:rPr>
          <w:rFonts w:ascii="Times New Roman" w:hAnsi="Times New Roman" w:cs="Times New Roman"/>
        </w:rPr>
        <w:t>none of the</w:t>
      </w:r>
      <w:r w:rsidR="00405E69" w:rsidRPr="0096046A">
        <w:rPr>
          <w:rFonts w:ascii="Times New Roman" w:hAnsi="Times New Roman" w:cs="Times New Roman"/>
        </w:rPr>
        <w:t xml:space="preserve"> three could be classed as hi tech </w:t>
      </w:r>
      <w:r w:rsidR="00082007" w:rsidRPr="0096046A">
        <w:rPr>
          <w:rFonts w:ascii="Times New Roman" w:hAnsi="Times New Roman" w:cs="Times New Roman"/>
        </w:rPr>
        <w:t xml:space="preserve">and so far from innovatory </w:t>
      </w:r>
      <w:r w:rsidR="00496194" w:rsidRPr="0096046A">
        <w:rPr>
          <w:rFonts w:ascii="Times New Roman" w:hAnsi="Times New Roman" w:cs="Times New Roman"/>
        </w:rPr>
        <w:t xml:space="preserve">are </w:t>
      </w:r>
      <w:r w:rsidR="00082007" w:rsidRPr="0096046A">
        <w:rPr>
          <w:rFonts w:ascii="Times New Roman" w:hAnsi="Times New Roman" w:cs="Times New Roman"/>
        </w:rPr>
        <w:t>they that they operate in the stereotypical migrant business sectors of retailing and catering</w:t>
      </w:r>
      <w:r w:rsidR="00AE6C64" w:rsidRPr="0096046A">
        <w:rPr>
          <w:rFonts w:ascii="Times New Roman" w:hAnsi="Times New Roman" w:cs="Times New Roman"/>
        </w:rPr>
        <w:t>.</w:t>
      </w:r>
      <w:r w:rsidR="00082007" w:rsidRPr="0096046A">
        <w:rPr>
          <w:rFonts w:ascii="Times New Roman" w:hAnsi="Times New Roman" w:cs="Times New Roman"/>
        </w:rPr>
        <w:t xml:space="preserve"> </w:t>
      </w:r>
    </w:p>
    <w:p w14:paraId="4356FA30" w14:textId="07F1B20E" w:rsidR="008B4647" w:rsidRPr="0096046A" w:rsidRDefault="00141560" w:rsidP="008B4647">
      <w:pPr>
        <w:spacing w:line="360" w:lineRule="auto"/>
        <w:jc w:val="center"/>
        <w:rPr>
          <w:rFonts w:ascii="Times New Roman" w:hAnsi="Times New Roman" w:cs="Times New Roman"/>
        </w:rPr>
      </w:pPr>
      <w:r w:rsidRPr="0096046A">
        <w:rPr>
          <w:rFonts w:ascii="Times New Roman" w:hAnsi="Times New Roman" w:cs="Times New Roman"/>
        </w:rPr>
        <w:t xml:space="preserve">            </w:t>
      </w:r>
      <w:r w:rsidR="008B4647" w:rsidRPr="0096046A">
        <w:rPr>
          <w:rFonts w:ascii="Times New Roman" w:hAnsi="Times New Roman" w:cs="Times New Roman"/>
        </w:rPr>
        <w:t>--- Table 1 about here---</w:t>
      </w:r>
    </w:p>
    <w:p w14:paraId="1B5C9AD1" w14:textId="77777777" w:rsidR="00141560" w:rsidRPr="0096046A" w:rsidRDefault="00141560">
      <w:pPr>
        <w:spacing w:line="360" w:lineRule="auto"/>
        <w:jc w:val="both"/>
        <w:rPr>
          <w:rFonts w:ascii="Times New Roman" w:hAnsi="Times New Roman"/>
        </w:rPr>
      </w:pPr>
    </w:p>
    <w:p w14:paraId="4AAC0E2E" w14:textId="77777777" w:rsidR="003A571D" w:rsidRPr="0096046A" w:rsidRDefault="009E446F">
      <w:pPr>
        <w:spacing w:line="360" w:lineRule="auto"/>
        <w:jc w:val="both"/>
        <w:rPr>
          <w:rFonts w:ascii="Times New Roman" w:hAnsi="Times New Roman" w:cs="Times New Roman"/>
        </w:rPr>
      </w:pPr>
      <w:r w:rsidRPr="0096046A">
        <w:rPr>
          <w:rFonts w:ascii="Times New Roman" w:hAnsi="Times New Roman" w:cs="Times New Roman"/>
        </w:rPr>
        <w:t>Created</w:t>
      </w:r>
      <w:r w:rsidR="00141560" w:rsidRPr="0096046A">
        <w:rPr>
          <w:rFonts w:ascii="Times New Roman" w:hAnsi="Times New Roman" w:cs="Times New Roman"/>
        </w:rPr>
        <w:t xml:space="preserve"> by </w:t>
      </w:r>
      <w:r w:rsidRPr="0096046A">
        <w:rPr>
          <w:rFonts w:ascii="Times New Roman" w:hAnsi="Times New Roman" w:cs="Times New Roman"/>
        </w:rPr>
        <w:t xml:space="preserve">neither </w:t>
      </w:r>
      <w:r w:rsidR="00141560" w:rsidRPr="0096046A">
        <w:rPr>
          <w:rFonts w:ascii="Times New Roman" w:hAnsi="Times New Roman" w:cs="Times New Roman"/>
        </w:rPr>
        <w:t xml:space="preserve">entrepreneurial </w:t>
      </w:r>
      <w:r w:rsidR="00E6315F" w:rsidRPr="0096046A">
        <w:rPr>
          <w:rFonts w:ascii="Times New Roman" w:hAnsi="Times New Roman" w:cs="Times New Roman"/>
        </w:rPr>
        <w:t xml:space="preserve">innovation </w:t>
      </w:r>
      <w:r w:rsidRPr="0096046A">
        <w:rPr>
          <w:rFonts w:ascii="Times New Roman" w:hAnsi="Times New Roman" w:cs="Times New Roman"/>
        </w:rPr>
        <w:t>n</w:t>
      </w:r>
      <w:r w:rsidR="00141560" w:rsidRPr="0096046A">
        <w:rPr>
          <w:rFonts w:ascii="Times New Roman" w:hAnsi="Times New Roman" w:cs="Times New Roman"/>
        </w:rPr>
        <w:t xml:space="preserve">or technical sophistication, their success stems directly from their ability to transfer capital previously accumulated in their homelands. For Polish entrepreneur AK11, the transfer of “enough money for this business to run for six months after start-up” was </w:t>
      </w:r>
      <w:r w:rsidR="005B42E1" w:rsidRPr="0096046A">
        <w:rPr>
          <w:rFonts w:ascii="Times New Roman" w:hAnsi="Times New Roman" w:cs="Times New Roman"/>
        </w:rPr>
        <w:t>straightforward</w:t>
      </w:r>
      <w:r w:rsidR="00141560" w:rsidRPr="0096046A">
        <w:rPr>
          <w:rFonts w:ascii="Times New Roman" w:hAnsi="Times New Roman" w:cs="Times New Roman"/>
        </w:rPr>
        <w:t xml:space="preserve"> but what is less expected is the smooth passage of funds for the two refugee entrepreneurs LO15 and LO12</w:t>
      </w:r>
      <w:r w:rsidR="00A61F35" w:rsidRPr="0096046A">
        <w:rPr>
          <w:rFonts w:ascii="Times New Roman" w:hAnsi="Times New Roman" w:cs="Times New Roman"/>
        </w:rPr>
        <w:t>.  On this question Harding (2012) assures us that international money transfer is now possible even in adverse circumstances and Thompson (2016, 3) describes the Somali diaspora as operating “a massive system of money transfer”.  Though neither of our refugee respondents happens to be Somali</w:t>
      </w:r>
      <w:r w:rsidR="009C5141" w:rsidRPr="0096046A">
        <w:rPr>
          <w:rFonts w:ascii="Times New Roman" w:hAnsi="Times New Roman" w:cs="Times New Roman"/>
        </w:rPr>
        <w:t xml:space="preserve">, their business prowess has been almost completely founded on transnational asset transfer, as described by </w:t>
      </w:r>
      <w:r w:rsidR="00B66448" w:rsidRPr="0096046A">
        <w:rPr>
          <w:rFonts w:ascii="Times New Roman" w:hAnsi="Times New Roman" w:cs="Times New Roman"/>
        </w:rPr>
        <w:t>LO15</w:t>
      </w:r>
      <w:r w:rsidR="009C5141" w:rsidRPr="0096046A">
        <w:rPr>
          <w:rFonts w:ascii="Times New Roman" w:hAnsi="Times New Roman" w:cs="Times New Roman"/>
        </w:rPr>
        <w:t>, an</w:t>
      </w:r>
      <w:r w:rsidR="002A4947" w:rsidRPr="0096046A">
        <w:rPr>
          <w:rFonts w:ascii="Times New Roman" w:hAnsi="Times New Roman" w:cs="Times New Roman"/>
        </w:rPr>
        <w:t xml:space="preserve"> Afghani supermarket owner, </w:t>
      </w:r>
    </w:p>
    <w:p w14:paraId="45A8D4C6" w14:textId="77777777" w:rsidR="003A571D" w:rsidRPr="0096046A" w:rsidRDefault="003A571D">
      <w:pPr>
        <w:spacing w:line="360" w:lineRule="auto"/>
        <w:jc w:val="both"/>
        <w:rPr>
          <w:rFonts w:ascii="Times New Roman" w:hAnsi="Times New Roman" w:cs="Times New Roman"/>
        </w:rPr>
      </w:pPr>
    </w:p>
    <w:p w14:paraId="78F79681" w14:textId="77777777" w:rsidR="0052136E" w:rsidRPr="0096046A" w:rsidRDefault="003A571D">
      <w:pPr>
        <w:spacing w:line="360" w:lineRule="auto"/>
        <w:ind w:left="567"/>
        <w:jc w:val="both"/>
        <w:rPr>
          <w:rFonts w:ascii="Times New Roman" w:hAnsi="Times New Roman" w:cs="Times New Roman"/>
          <w:sz w:val="22"/>
          <w:szCs w:val="22"/>
        </w:rPr>
      </w:pPr>
      <w:r w:rsidRPr="0096046A">
        <w:rPr>
          <w:rFonts w:ascii="Times New Roman" w:hAnsi="Times New Roman" w:cs="Times New Roman"/>
          <w:sz w:val="22"/>
          <w:szCs w:val="22"/>
        </w:rPr>
        <w:t>‘</w:t>
      </w:r>
      <w:r w:rsidR="00776120" w:rsidRPr="0096046A">
        <w:rPr>
          <w:rFonts w:ascii="Times New Roman" w:hAnsi="Times New Roman" w:cs="Times New Roman"/>
          <w:sz w:val="22"/>
          <w:szCs w:val="22"/>
        </w:rPr>
        <w:t>the source</w:t>
      </w:r>
      <w:r w:rsidR="002A4947" w:rsidRPr="0096046A">
        <w:rPr>
          <w:rFonts w:ascii="Times New Roman" w:hAnsi="Times New Roman" w:cs="Times New Roman"/>
          <w:sz w:val="22"/>
          <w:szCs w:val="22"/>
        </w:rPr>
        <w:t xml:space="preserve"> of finance I used for starting my business is from my previous investment in my country</w:t>
      </w:r>
      <w:r w:rsidR="00776120" w:rsidRPr="0096046A">
        <w:rPr>
          <w:rFonts w:ascii="Times New Roman" w:hAnsi="Times New Roman" w:cs="Times New Roman"/>
          <w:sz w:val="22"/>
          <w:szCs w:val="22"/>
        </w:rPr>
        <w:t xml:space="preserve"> … I came from a family rooted in business and had it not been for the war, our business would have made a huge profit</w:t>
      </w:r>
      <w:r w:rsidRPr="0096046A">
        <w:rPr>
          <w:rFonts w:ascii="Times New Roman" w:hAnsi="Times New Roman" w:cs="Times New Roman"/>
          <w:sz w:val="22"/>
          <w:szCs w:val="22"/>
        </w:rPr>
        <w:t>’</w:t>
      </w:r>
      <w:r w:rsidR="002A4947" w:rsidRPr="0096046A">
        <w:rPr>
          <w:rFonts w:ascii="Times New Roman" w:hAnsi="Times New Roman" w:cs="Times New Roman"/>
          <w:sz w:val="22"/>
          <w:szCs w:val="22"/>
        </w:rPr>
        <w:t>.</w:t>
      </w:r>
      <w:r w:rsidR="009C2785" w:rsidRPr="0096046A">
        <w:rPr>
          <w:rFonts w:ascii="Times New Roman" w:hAnsi="Times New Roman" w:cs="Times New Roman"/>
          <w:sz w:val="22"/>
          <w:szCs w:val="22"/>
        </w:rPr>
        <w:t xml:space="preserve">  </w:t>
      </w:r>
      <w:r w:rsidR="002A4947" w:rsidRPr="0096046A">
        <w:rPr>
          <w:rFonts w:ascii="Times New Roman" w:hAnsi="Times New Roman" w:cs="Times New Roman"/>
          <w:sz w:val="22"/>
          <w:szCs w:val="22"/>
        </w:rPr>
        <w:t xml:space="preserve">  </w:t>
      </w:r>
      <w:r w:rsidR="001F34F7" w:rsidRPr="0096046A">
        <w:rPr>
          <w:rFonts w:ascii="Times New Roman" w:hAnsi="Times New Roman" w:cs="Times New Roman"/>
          <w:sz w:val="22"/>
          <w:szCs w:val="22"/>
        </w:rPr>
        <w:t xml:space="preserve">  </w:t>
      </w:r>
      <w:r w:rsidR="0004395D" w:rsidRPr="0096046A">
        <w:rPr>
          <w:rFonts w:ascii="Times New Roman" w:hAnsi="Times New Roman" w:cs="Times New Roman"/>
          <w:sz w:val="22"/>
          <w:szCs w:val="22"/>
        </w:rPr>
        <w:t xml:space="preserve"> </w:t>
      </w:r>
      <w:r w:rsidR="00532F06" w:rsidRPr="0096046A">
        <w:rPr>
          <w:rFonts w:ascii="Times New Roman" w:hAnsi="Times New Roman" w:cs="Times New Roman"/>
          <w:sz w:val="22"/>
          <w:szCs w:val="22"/>
        </w:rPr>
        <w:t xml:space="preserve"> </w:t>
      </w:r>
    </w:p>
    <w:p w14:paraId="4D55C641" w14:textId="77777777" w:rsidR="009C5141" w:rsidRPr="0096046A" w:rsidRDefault="009C5141">
      <w:pPr>
        <w:spacing w:line="360" w:lineRule="auto"/>
        <w:jc w:val="both"/>
        <w:rPr>
          <w:rFonts w:ascii="Times New Roman" w:hAnsi="Times New Roman" w:cs="Times New Roman"/>
          <w:b/>
        </w:rPr>
      </w:pPr>
    </w:p>
    <w:p w14:paraId="6EA37AF6" w14:textId="152E51A6" w:rsidR="000113A8" w:rsidRPr="0096046A" w:rsidRDefault="00FB1D52">
      <w:pPr>
        <w:spacing w:line="360" w:lineRule="auto"/>
        <w:jc w:val="both"/>
        <w:rPr>
          <w:rFonts w:ascii="Times New Roman" w:hAnsi="Times New Roman" w:cs="Times New Roman"/>
        </w:rPr>
      </w:pPr>
      <w:r w:rsidRPr="0096046A">
        <w:rPr>
          <w:rFonts w:ascii="Times New Roman" w:hAnsi="Times New Roman" w:cs="Times New Roman"/>
        </w:rPr>
        <w:t xml:space="preserve"> </w:t>
      </w:r>
      <w:r w:rsidR="00376745" w:rsidRPr="0096046A">
        <w:rPr>
          <w:rFonts w:ascii="Times New Roman" w:hAnsi="Times New Roman" w:cs="Times New Roman"/>
        </w:rPr>
        <w:t>Even so we cannot stress too heavily that for the majority of refugees</w:t>
      </w:r>
      <w:r w:rsidR="009649A3" w:rsidRPr="0096046A">
        <w:rPr>
          <w:rFonts w:ascii="Times New Roman" w:hAnsi="Times New Roman" w:cs="Times New Roman"/>
        </w:rPr>
        <w:t>, Somalis no less than others,</w:t>
      </w:r>
      <w:r w:rsidR="00376745" w:rsidRPr="0096046A">
        <w:rPr>
          <w:rFonts w:ascii="Times New Roman" w:hAnsi="Times New Roman" w:cs="Times New Roman"/>
        </w:rPr>
        <w:t xml:space="preserve"> flight from persecution is more likely </w:t>
      </w:r>
      <w:r w:rsidR="009C5141" w:rsidRPr="0096046A">
        <w:rPr>
          <w:rFonts w:ascii="Times New Roman" w:hAnsi="Times New Roman" w:cs="Times New Roman"/>
        </w:rPr>
        <w:t xml:space="preserve">to mean extreme pauperisation, typified </w:t>
      </w:r>
      <w:r w:rsidR="00376745" w:rsidRPr="0096046A">
        <w:rPr>
          <w:rFonts w:ascii="Times New Roman" w:hAnsi="Times New Roman" w:cs="Times New Roman"/>
        </w:rPr>
        <w:t>in the present sample by case</w:t>
      </w:r>
      <w:r w:rsidR="003A571D" w:rsidRPr="0096046A">
        <w:rPr>
          <w:rFonts w:ascii="Times New Roman" w:hAnsi="Times New Roman" w:cs="Times New Roman"/>
        </w:rPr>
        <w:t>s like LO1, a Somali retailer, ‘</w:t>
      </w:r>
      <w:r w:rsidR="009828F1" w:rsidRPr="0096046A">
        <w:rPr>
          <w:rFonts w:ascii="Times New Roman" w:hAnsi="Times New Roman" w:cs="Times New Roman"/>
        </w:rPr>
        <w:t>o</w:t>
      </w:r>
      <w:r w:rsidR="00376745" w:rsidRPr="0096046A">
        <w:rPr>
          <w:rFonts w:ascii="Times New Roman" w:hAnsi="Times New Roman" w:cs="Times New Roman"/>
        </w:rPr>
        <w:t>ur small business in Somalia was looted, everything we had was stolen a</w:t>
      </w:r>
      <w:r w:rsidR="003A571D" w:rsidRPr="0096046A">
        <w:rPr>
          <w:rFonts w:ascii="Times New Roman" w:hAnsi="Times New Roman" w:cs="Times New Roman"/>
        </w:rPr>
        <w:t>nd our livelihood was destroyed’</w:t>
      </w:r>
      <w:r w:rsidR="00376745" w:rsidRPr="0096046A">
        <w:rPr>
          <w:rFonts w:ascii="Times New Roman" w:hAnsi="Times New Roman" w:cs="Times New Roman"/>
        </w:rPr>
        <w:t>.</w:t>
      </w:r>
      <w:r w:rsidR="009C2785" w:rsidRPr="0096046A">
        <w:rPr>
          <w:rFonts w:ascii="Times New Roman" w:hAnsi="Times New Roman" w:cs="Times New Roman"/>
        </w:rPr>
        <w:t xml:space="preserve"> </w:t>
      </w:r>
      <w:r w:rsidR="00613DF2" w:rsidRPr="0096046A">
        <w:rPr>
          <w:rFonts w:ascii="Times New Roman" w:hAnsi="Times New Roman" w:cs="Times New Roman"/>
        </w:rPr>
        <w:t xml:space="preserve"> </w:t>
      </w:r>
      <w:r w:rsidR="00F41FBC" w:rsidRPr="0096046A">
        <w:rPr>
          <w:rFonts w:ascii="Times New Roman" w:hAnsi="Times New Roman" w:cs="Times New Roman"/>
        </w:rPr>
        <w:t>Forced displacement</w:t>
      </w:r>
      <w:r w:rsidR="00931FF1" w:rsidRPr="0096046A">
        <w:rPr>
          <w:rFonts w:ascii="Times New Roman" w:hAnsi="Times New Roman" w:cs="Times New Roman"/>
        </w:rPr>
        <w:t xml:space="preserve"> serves to underline</w:t>
      </w:r>
      <w:r w:rsidR="00A96632" w:rsidRPr="0096046A">
        <w:rPr>
          <w:rFonts w:ascii="Times New Roman" w:hAnsi="Times New Roman" w:cs="Times New Roman"/>
        </w:rPr>
        <w:t xml:space="preserve"> how exceptional are the </w:t>
      </w:r>
      <w:r w:rsidR="001013F7" w:rsidRPr="0096046A">
        <w:rPr>
          <w:rFonts w:ascii="Times New Roman" w:hAnsi="Times New Roman" w:cs="Times New Roman"/>
        </w:rPr>
        <w:t xml:space="preserve">three </w:t>
      </w:r>
      <w:r w:rsidR="00DD101A" w:rsidRPr="0096046A">
        <w:rPr>
          <w:rFonts w:ascii="Times New Roman" w:hAnsi="Times New Roman" w:cs="Times New Roman"/>
        </w:rPr>
        <w:t xml:space="preserve">leading </w:t>
      </w:r>
      <w:r w:rsidR="001013F7" w:rsidRPr="0096046A">
        <w:rPr>
          <w:rFonts w:ascii="Times New Roman" w:hAnsi="Times New Roman" w:cs="Times New Roman"/>
        </w:rPr>
        <w:t>firms</w:t>
      </w:r>
      <w:r w:rsidR="00A96632" w:rsidRPr="0096046A">
        <w:rPr>
          <w:rFonts w:ascii="Times New Roman" w:hAnsi="Times New Roman" w:cs="Times New Roman"/>
        </w:rPr>
        <w:t>.</w:t>
      </w:r>
      <w:r w:rsidR="001013F7" w:rsidRPr="0096046A">
        <w:rPr>
          <w:rFonts w:ascii="Times New Roman" w:hAnsi="Times New Roman" w:cs="Times New Roman"/>
        </w:rPr>
        <w:t xml:space="preserve"> </w:t>
      </w:r>
      <w:r w:rsidR="00A96632" w:rsidRPr="0096046A">
        <w:rPr>
          <w:rFonts w:ascii="Times New Roman" w:hAnsi="Times New Roman" w:cs="Times New Roman"/>
        </w:rPr>
        <w:t xml:space="preserve">Outstanding here is the way their investment resources allow them to flourish in </w:t>
      </w:r>
      <w:r w:rsidR="001013F7" w:rsidRPr="0096046A">
        <w:rPr>
          <w:rFonts w:ascii="Times New Roman" w:hAnsi="Times New Roman" w:cs="Times New Roman"/>
        </w:rPr>
        <w:t>food retailing and catering</w:t>
      </w:r>
      <w:r w:rsidR="00A96632" w:rsidRPr="0096046A">
        <w:rPr>
          <w:rFonts w:ascii="Times New Roman" w:hAnsi="Times New Roman" w:cs="Times New Roman"/>
        </w:rPr>
        <w:t>, market sectors which, a</w:t>
      </w:r>
      <w:r w:rsidR="00906A02" w:rsidRPr="0096046A">
        <w:rPr>
          <w:rFonts w:ascii="Times New Roman" w:hAnsi="Times New Roman" w:cs="Times New Roman"/>
        </w:rPr>
        <w:t>ccording to mixed embeddedness theory</w:t>
      </w:r>
      <w:r w:rsidR="00685582" w:rsidRPr="0096046A">
        <w:rPr>
          <w:rFonts w:ascii="Times New Roman" w:hAnsi="Times New Roman" w:cs="Times New Roman"/>
        </w:rPr>
        <w:t xml:space="preserve"> (Kloosterman</w:t>
      </w:r>
      <w:r w:rsidR="00297F9A" w:rsidRPr="0096046A">
        <w:rPr>
          <w:rFonts w:ascii="Times New Roman" w:hAnsi="Times New Roman" w:cs="Times New Roman"/>
        </w:rPr>
        <w:t>,</w:t>
      </w:r>
      <w:r w:rsidR="00685582" w:rsidRPr="0096046A">
        <w:rPr>
          <w:rFonts w:ascii="Times New Roman" w:hAnsi="Times New Roman" w:cs="Times New Roman"/>
        </w:rPr>
        <w:t xml:space="preserve"> 2010), </w:t>
      </w:r>
      <w:r w:rsidR="00A96632" w:rsidRPr="0096046A">
        <w:rPr>
          <w:rFonts w:ascii="Times New Roman" w:hAnsi="Times New Roman" w:cs="Times New Roman"/>
        </w:rPr>
        <w:t xml:space="preserve">impose drastic limits on </w:t>
      </w:r>
      <w:r w:rsidR="00685582" w:rsidRPr="0096046A">
        <w:rPr>
          <w:rFonts w:ascii="Times New Roman" w:hAnsi="Times New Roman" w:cs="Times New Roman"/>
        </w:rPr>
        <w:t>the p</w:t>
      </w:r>
      <w:r w:rsidR="00A96632" w:rsidRPr="0096046A">
        <w:rPr>
          <w:rFonts w:ascii="Times New Roman" w:hAnsi="Times New Roman" w:cs="Times New Roman"/>
        </w:rPr>
        <w:t>e</w:t>
      </w:r>
      <w:r w:rsidR="00685582" w:rsidRPr="0096046A">
        <w:rPr>
          <w:rFonts w:ascii="Times New Roman" w:hAnsi="Times New Roman" w:cs="Times New Roman"/>
        </w:rPr>
        <w:t>r</w:t>
      </w:r>
      <w:r w:rsidR="00A96632" w:rsidRPr="0096046A">
        <w:rPr>
          <w:rFonts w:ascii="Times New Roman" w:hAnsi="Times New Roman" w:cs="Times New Roman"/>
        </w:rPr>
        <w:t>for</w:t>
      </w:r>
      <w:r w:rsidR="00685582" w:rsidRPr="0096046A">
        <w:rPr>
          <w:rFonts w:ascii="Times New Roman" w:hAnsi="Times New Roman" w:cs="Times New Roman"/>
        </w:rPr>
        <w:t>m</w:t>
      </w:r>
      <w:r w:rsidR="00A96632" w:rsidRPr="0096046A">
        <w:rPr>
          <w:rFonts w:ascii="Times New Roman" w:hAnsi="Times New Roman" w:cs="Times New Roman"/>
        </w:rPr>
        <w:t>ance</w:t>
      </w:r>
      <w:r w:rsidR="00685582" w:rsidRPr="0096046A">
        <w:rPr>
          <w:rFonts w:ascii="Times New Roman" w:hAnsi="Times New Roman" w:cs="Times New Roman"/>
        </w:rPr>
        <w:t xml:space="preserve"> of migrant firms</w:t>
      </w:r>
      <w:r w:rsidR="00A96632" w:rsidRPr="0096046A">
        <w:rPr>
          <w:rFonts w:ascii="Times New Roman" w:hAnsi="Times New Roman" w:cs="Times New Roman"/>
        </w:rPr>
        <w:t xml:space="preserve">.  </w:t>
      </w:r>
      <w:r w:rsidR="00E050E8" w:rsidRPr="0096046A">
        <w:rPr>
          <w:rFonts w:ascii="Times New Roman" w:hAnsi="Times New Roman" w:cs="Times New Roman"/>
        </w:rPr>
        <w:t xml:space="preserve">For </w:t>
      </w:r>
      <w:r w:rsidR="00792E71" w:rsidRPr="0096046A">
        <w:rPr>
          <w:rFonts w:ascii="Times New Roman" w:hAnsi="Times New Roman" w:cs="Times New Roman"/>
        </w:rPr>
        <w:t>Kloosterman</w:t>
      </w:r>
      <w:r w:rsidR="00E050E8" w:rsidRPr="0096046A">
        <w:rPr>
          <w:rFonts w:ascii="Times New Roman" w:hAnsi="Times New Roman" w:cs="Times New Roman"/>
        </w:rPr>
        <w:t>,</w:t>
      </w:r>
      <w:r w:rsidR="00A96632" w:rsidRPr="0096046A">
        <w:rPr>
          <w:rFonts w:ascii="Times New Roman" w:hAnsi="Times New Roman" w:cs="Times New Roman"/>
        </w:rPr>
        <w:t xml:space="preserve"> migrant entrepreneurs</w:t>
      </w:r>
      <w:r w:rsidR="00685582" w:rsidRPr="0096046A">
        <w:rPr>
          <w:rFonts w:ascii="Times New Roman" w:hAnsi="Times New Roman" w:cs="Times New Roman"/>
        </w:rPr>
        <w:t xml:space="preserve"> are excluded from the most desirable mainstream market opportunities and forced to rely on </w:t>
      </w:r>
      <w:r w:rsidR="00B66448" w:rsidRPr="0096046A">
        <w:rPr>
          <w:rFonts w:ascii="Times New Roman" w:hAnsi="Times New Roman" w:cs="Times New Roman"/>
        </w:rPr>
        <w:t xml:space="preserve">a restricted range of </w:t>
      </w:r>
      <w:r w:rsidR="00685582" w:rsidRPr="0096046A">
        <w:rPr>
          <w:rFonts w:ascii="Times New Roman" w:hAnsi="Times New Roman" w:cs="Times New Roman"/>
        </w:rPr>
        <w:t xml:space="preserve">residual sectors </w:t>
      </w:r>
      <w:r w:rsidR="007924B3" w:rsidRPr="0096046A">
        <w:rPr>
          <w:rFonts w:ascii="Times New Roman" w:hAnsi="Times New Roman" w:cs="Times New Roman"/>
        </w:rPr>
        <w:t xml:space="preserve">largely unwanted by </w:t>
      </w:r>
      <w:r w:rsidR="00063ACA" w:rsidRPr="0096046A">
        <w:rPr>
          <w:rFonts w:ascii="Times New Roman" w:hAnsi="Times New Roman" w:cs="Times New Roman"/>
        </w:rPr>
        <w:t xml:space="preserve">native-owned or corporate competitors.  In </w:t>
      </w:r>
      <w:r w:rsidR="00E050E8" w:rsidRPr="0096046A">
        <w:rPr>
          <w:rFonts w:ascii="Times New Roman" w:hAnsi="Times New Roman" w:cs="Times New Roman"/>
        </w:rPr>
        <w:t xml:space="preserve">contrast to the three high fliers </w:t>
      </w:r>
      <w:r w:rsidR="00EC564A" w:rsidRPr="0096046A">
        <w:rPr>
          <w:rFonts w:ascii="Times New Roman" w:hAnsi="Times New Roman" w:cs="Times New Roman"/>
        </w:rPr>
        <w:t xml:space="preserve">most </w:t>
      </w:r>
      <w:r w:rsidR="00E050E8" w:rsidRPr="0096046A">
        <w:rPr>
          <w:rFonts w:ascii="Times New Roman" w:hAnsi="Times New Roman" w:cs="Times New Roman"/>
        </w:rPr>
        <w:t xml:space="preserve">our respondents are under-capitalised and </w:t>
      </w:r>
      <w:r w:rsidR="004F4367" w:rsidRPr="0096046A">
        <w:rPr>
          <w:rFonts w:ascii="Times New Roman" w:hAnsi="Times New Roman" w:cs="Times New Roman"/>
        </w:rPr>
        <w:t xml:space="preserve">around </w:t>
      </w:r>
      <w:r w:rsidR="00EA6780" w:rsidRPr="0096046A">
        <w:rPr>
          <w:rFonts w:ascii="Times New Roman" w:hAnsi="Times New Roman" w:cs="Times New Roman"/>
        </w:rPr>
        <w:t>90</w:t>
      </w:r>
      <w:r w:rsidR="003A571D" w:rsidRPr="0096046A">
        <w:rPr>
          <w:rFonts w:ascii="Times New Roman" w:hAnsi="Times New Roman" w:cs="Times New Roman"/>
        </w:rPr>
        <w:t xml:space="preserve">% </w:t>
      </w:r>
      <w:r w:rsidR="004F4367" w:rsidRPr="0096046A">
        <w:rPr>
          <w:rFonts w:ascii="Times New Roman" w:hAnsi="Times New Roman" w:cs="Times New Roman"/>
        </w:rPr>
        <w:t>of the</w:t>
      </w:r>
      <w:r w:rsidR="00E050E8" w:rsidRPr="0096046A">
        <w:rPr>
          <w:rFonts w:ascii="Times New Roman" w:hAnsi="Times New Roman" w:cs="Times New Roman"/>
        </w:rPr>
        <w:t>m are</w:t>
      </w:r>
      <w:r w:rsidR="00EC564A" w:rsidRPr="0096046A">
        <w:rPr>
          <w:rFonts w:ascii="Times New Roman" w:hAnsi="Times New Roman" w:cs="Times New Roman"/>
        </w:rPr>
        <w:t xml:space="preserve"> trapped in </w:t>
      </w:r>
      <w:r w:rsidR="00317331" w:rsidRPr="0096046A">
        <w:rPr>
          <w:rFonts w:ascii="Times New Roman" w:hAnsi="Times New Roman" w:cs="Times New Roman"/>
        </w:rPr>
        <w:t>lower order sectors</w:t>
      </w:r>
      <w:r w:rsidR="00133662" w:rsidRPr="0096046A">
        <w:rPr>
          <w:rFonts w:ascii="Times New Roman" w:hAnsi="Times New Roman" w:cs="Times New Roman"/>
        </w:rPr>
        <w:t xml:space="preserve">, </w:t>
      </w:r>
      <w:r w:rsidR="00EC564A" w:rsidRPr="0096046A">
        <w:rPr>
          <w:rFonts w:ascii="Times New Roman" w:hAnsi="Times New Roman" w:cs="Times New Roman"/>
        </w:rPr>
        <w:t>catering</w:t>
      </w:r>
      <w:r w:rsidR="00B66448" w:rsidRPr="0096046A">
        <w:rPr>
          <w:rFonts w:ascii="Times New Roman" w:hAnsi="Times New Roman" w:cs="Times New Roman"/>
        </w:rPr>
        <w:t xml:space="preserve"> or personal services</w:t>
      </w:r>
      <w:r w:rsidR="00DA4CF2" w:rsidRPr="0096046A">
        <w:rPr>
          <w:rFonts w:ascii="Times New Roman" w:hAnsi="Times New Roman" w:cs="Times New Roman"/>
        </w:rPr>
        <w:t>.</w:t>
      </w:r>
    </w:p>
    <w:p w14:paraId="10B116EC" w14:textId="77777777" w:rsidR="000113A8" w:rsidRPr="0096046A" w:rsidRDefault="000113A8">
      <w:pPr>
        <w:spacing w:line="360" w:lineRule="auto"/>
        <w:jc w:val="both"/>
        <w:rPr>
          <w:rFonts w:ascii="Times New Roman" w:hAnsi="Times New Roman" w:cs="Times New Roman"/>
        </w:rPr>
      </w:pPr>
    </w:p>
    <w:p w14:paraId="74C91068" w14:textId="77777777" w:rsidR="00142C30" w:rsidRPr="0096046A" w:rsidRDefault="00E050E8">
      <w:pPr>
        <w:spacing w:line="360" w:lineRule="auto"/>
        <w:jc w:val="both"/>
        <w:rPr>
          <w:rFonts w:ascii="Times New Roman" w:hAnsi="Times New Roman" w:cs="Times New Roman"/>
        </w:rPr>
      </w:pPr>
      <w:r w:rsidRPr="0096046A">
        <w:rPr>
          <w:rFonts w:ascii="Times New Roman" w:hAnsi="Times New Roman" w:cs="Times New Roman"/>
        </w:rPr>
        <w:t>As well as l</w:t>
      </w:r>
      <w:r w:rsidR="000113A8" w:rsidRPr="0096046A">
        <w:rPr>
          <w:rFonts w:ascii="Times New Roman" w:hAnsi="Times New Roman" w:cs="Times New Roman"/>
        </w:rPr>
        <w:t>ack of capital</w:t>
      </w:r>
      <w:r w:rsidRPr="0096046A">
        <w:rPr>
          <w:rFonts w:ascii="Times New Roman" w:hAnsi="Times New Roman" w:cs="Times New Roman"/>
        </w:rPr>
        <w:t xml:space="preserve"> confining migrant businesses </w:t>
      </w:r>
      <w:r w:rsidR="000113A8" w:rsidRPr="0096046A">
        <w:rPr>
          <w:rFonts w:ascii="Times New Roman" w:hAnsi="Times New Roman" w:cs="Times New Roman"/>
        </w:rPr>
        <w:t>to activities with low entry thresholds</w:t>
      </w:r>
      <w:r w:rsidRPr="0096046A">
        <w:rPr>
          <w:rFonts w:ascii="Times New Roman" w:hAnsi="Times New Roman" w:cs="Times New Roman"/>
        </w:rPr>
        <w:t>, these firms are also handicapped by</w:t>
      </w:r>
      <w:r w:rsidR="00602CC7" w:rsidRPr="0096046A">
        <w:rPr>
          <w:rFonts w:ascii="Times New Roman" w:hAnsi="Times New Roman" w:cs="Times New Roman"/>
        </w:rPr>
        <w:t xml:space="preserve"> an unfamiliar cultural, legal and sometimes linguistic environment (</w:t>
      </w:r>
      <w:r w:rsidR="00C45A89" w:rsidRPr="0096046A">
        <w:rPr>
          <w:rFonts w:ascii="Times New Roman" w:hAnsi="Times New Roman" w:cs="Times New Roman"/>
        </w:rPr>
        <w:t>Jones et al., 2014b</w:t>
      </w:r>
      <w:r w:rsidR="00225398" w:rsidRPr="0096046A">
        <w:rPr>
          <w:rFonts w:ascii="Times New Roman" w:hAnsi="Times New Roman" w:cs="Times New Roman"/>
        </w:rPr>
        <w:t>).</w:t>
      </w:r>
      <w:r w:rsidR="00E76BF4" w:rsidRPr="0096046A">
        <w:rPr>
          <w:rFonts w:ascii="Times New Roman" w:hAnsi="Times New Roman" w:cs="Times New Roman"/>
        </w:rPr>
        <w:t xml:space="preserve"> </w:t>
      </w:r>
      <w:r w:rsidR="00B4586E" w:rsidRPr="0096046A">
        <w:rPr>
          <w:rFonts w:ascii="Times New Roman" w:hAnsi="Times New Roman" w:cs="Times New Roman"/>
        </w:rPr>
        <w:t>Often migrant under-capitalisation stems from</w:t>
      </w:r>
      <w:r w:rsidR="005661E6" w:rsidRPr="0096046A">
        <w:rPr>
          <w:rFonts w:ascii="Times New Roman" w:hAnsi="Times New Roman" w:cs="Times New Roman"/>
        </w:rPr>
        <w:t xml:space="preserve"> prior labour market experience in </w:t>
      </w:r>
      <w:r w:rsidR="00B4586E" w:rsidRPr="0096046A">
        <w:rPr>
          <w:rFonts w:ascii="Times New Roman" w:hAnsi="Times New Roman" w:cs="Times New Roman"/>
        </w:rPr>
        <w:t>low paid work (Virdee 2014)</w:t>
      </w:r>
      <w:r w:rsidR="005661E6" w:rsidRPr="0096046A">
        <w:rPr>
          <w:rFonts w:ascii="Times New Roman" w:hAnsi="Times New Roman" w:cs="Times New Roman"/>
        </w:rPr>
        <w:t xml:space="preserve">, </w:t>
      </w:r>
      <w:r w:rsidR="00B4586E" w:rsidRPr="0096046A">
        <w:rPr>
          <w:rFonts w:ascii="Times New Roman" w:hAnsi="Times New Roman" w:cs="Times New Roman"/>
        </w:rPr>
        <w:t>an acute</w:t>
      </w:r>
      <w:r w:rsidR="005661E6" w:rsidRPr="0096046A">
        <w:rPr>
          <w:rFonts w:ascii="Times New Roman" w:hAnsi="Times New Roman" w:cs="Times New Roman"/>
        </w:rPr>
        <w:t xml:space="preserve"> disadvantag</w:t>
      </w:r>
      <w:r w:rsidR="008A3FDE" w:rsidRPr="0096046A">
        <w:rPr>
          <w:rFonts w:ascii="Times New Roman" w:hAnsi="Times New Roman" w:cs="Times New Roman"/>
        </w:rPr>
        <w:t>e described by Cook et al (2010:</w:t>
      </w:r>
      <w:r w:rsidR="005661E6" w:rsidRPr="0096046A">
        <w:rPr>
          <w:rFonts w:ascii="Times New Roman" w:hAnsi="Times New Roman" w:cs="Times New Roman"/>
        </w:rPr>
        <w:t xml:space="preserve"> 61)</w:t>
      </w:r>
      <w:r w:rsidR="00B4586E" w:rsidRPr="0096046A">
        <w:rPr>
          <w:rFonts w:ascii="Times New Roman" w:hAnsi="Times New Roman" w:cs="Times New Roman"/>
        </w:rPr>
        <w:t>, a</w:t>
      </w:r>
      <w:r w:rsidR="005661E6" w:rsidRPr="0096046A">
        <w:rPr>
          <w:rFonts w:ascii="Times New Roman" w:hAnsi="Times New Roman" w:cs="Times New Roman"/>
        </w:rPr>
        <w:t xml:space="preserve"> majority </w:t>
      </w:r>
      <w:r w:rsidR="00985337" w:rsidRPr="0096046A">
        <w:rPr>
          <w:rFonts w:ascii="Times New Roman" w:hAnsi="Times New Roman" w:cs="Times New Roman"/>
        </w:rPr>
        <w:t xml:space="preserve">of </w:t>
      </w:r>
      <w:r w:rsidR="00B4586E" w:rsidRPr="0096046A">
        <w:rPr>
          <w:rFonts w:ascii="Times New Roman" w:hAnsi="Times New Roman" w:cs="Times New Roman"/>
        </w:rPr>
        <w:t>whose</w:t>
      </w:r>
      <w:r w:rsidR="00985337" w:rsidRPr="0096046A">
        <w:rPr>
          <w:rFonts w:ascii="Times New Roman" w:hAnsi="Times New Roman" w:cs="Times New Roman"/>
        </w:rPr>
        <w:t xml:space="preserve"> A8 respondents</w:t>
      </w:r>
      <w:r w:rsidR="00B4586E" w:rsidRPr="0096046A">
        <w:rPr>
          <w:rFonts w:ascii="Times New Roman" w:hAnsi="Times New Roman" w:cs="Times New Roman"/>
        </w:rPr>
        <w:t xml:space="preserve"> are</w:t>
      </w:r>
      <w:r w:rsidR="00985337" w:rsidRPr="0096046A">
        <w:rPr>
          <w:rFonts w:ascii="Times New Roman" w:hAnsi="Times New Roman" w:cs="Times New Roman"/>
        </w:rPr>
        <w:t xml:space="preserve"> ‘</w:t>
      </w:r>
      <w:r w:rsidR="005661E6" w:rsidRPr="0096046A">
        <w:rPr>
          <w:rFonts w:ascii="Times New Roman" w:hAnsi="Times New Roman" w:cs="Times New Roman"/>
        </w:rPr>
        <w:t>employed signifi</w:t>
      </w:r>
      <w:r w:rsidR="00985337" w:rsidRPr="0096046A">
        <w:rPr>
          <w:rFonts w:ascii="Times New Roman" w:hAnsi="Times New Roman" w:cs="Times New Roman"/>
        </w:rPr>
        <w:t>cantly below their skill levels’</w:t>
      </w:r>
      <w:r w:rsidR="005661E6" w:rsidRPr="0096046A">
        <w:rPr>
          <w:rFonts w:ascii="Times New Roman" w:hAnsi="Times New Roman" w:cs="Times New Roman"/>
        </w:rPr>
        <w:t xml:space="preserve"> amid widespread complaints about non-recognition</w:t>
      </w:r>
      <w:r w:rsidR="00792E71" w:rsidRPr="0096046A">
        <w:rPr>
          <w:rFonts w:ascii="Times New Roman" w:hAnsi="Times New Roman" w:cs="Times New Roman"/>
        </w:rPr>
        <w:t xml:space="preserve"> (Syrett and Sepulveda 2011)</w:t>
      </w:r>
      <w:r w:rsidR="005661E6" w:rsidRPr="0096046A">
        <w:rPr>
          <w:rFonts w:ascii="Times New Roman" w:hAnsi="Times New Roman" w:cs="Times New Roman"/>
        </w:rPr>
        <w:t xml:space="preserve">. </w:t>
      </w:r>
      <w:r w:rsidR="00A012E4" w:rsidRPr="0096046A">
        <w:rPr>
          <w:rFonts w:ascii="Times New Roman" w:hAnsi="Times New Roman" w:cs="Times New Roman"/>
        </w:rPr>
        <w:t xml:space="preserve">Yet, </w:t>
      </w:r>
      <w:r w:rsidR="00B4586E" w:rsidRPr="0096046A">
        <w:rPr>
          <w:rFonts w:ascii="Times New Roman" w:hAnsi="Times New Roman" w:cs="Times New Roman"/>
        </w:rPr>
        <w:t>despite</w:t>
      </w:r>
      <w:r w:rsidR="006A1F79" w:rsidRPr="0096046A">
        <w:rPr>
          <w:rFonts w:ascii="Times New Roman" w:hAnsi="Times New Roman" w:cs="Times New Roman"/>
        </w:rPr>
        <w:t xml:space="preserve"> </w:t>
      </w:r>
      <w:r w:rsidR="00A012E4" w:rsidRPr="0096046A">
        <w:rPr>
          <w:rFonts w:ascii="Times New Roman" w:hAnsi="Times New Roman" w:cs="Times New Roman"/>
        </w:rPr>
        <w:t>t</w:t>
      </w:r>
      <w:r w:rsidR="006A1F79" w:rsidRPr="0096046A">
        <w:rPr>
          <w:rFonts w:ascii="Times New Roman" w:hAnsi="Times New Roman" w:cs="Times New Roman"/>
        </w:rPr>
        <w:t>ight constraints</w:t>
      </w:r>
      <w:r w:rsidR="00B4586E" w:rsidRPr="0096046A">
        <w:rPr>
          <w:rFonts w:ascii="Times New Roman" w:hAnsi="Times New Roman" w:cs="Times New Roman"/>
        </w:rPr>
        <w:t xml:space="preserve">, </w:t>
      </w:r>
      <w:r w:rsidR="006A1F79" w:rsidRPr="0096046A">
        <w:rPr>
          <w:rFonts w:ascii="Times New Roman" w:hAnsi="Times New Roman" w:cs="Times New Roman"/>
        </w:rPr>
        <w:t>Table 2 show</w:t>
      </w:r>
      <w:r w:rsidR="00B4586E" w:rsidRPr="0096046A">
        <w:rPr>
          <w:rFonts w:ascii="Times New Roman" w:hAnsi="Times New Roman" w:cs="Times New Roman"/>
        </w:rPr>
        <w:t>s</w:t>
      </w:r>
      <w:r w:rsidR="006A1F79" w:rsidRPr="0096046A">
        <w:rPr>
          <w:rFonts w:ascii="Times New Roman" w:hAnsi="Times New Roman" w:cs="Times New Roman"/>
        </w:rPr>
        <w:t xml:space="preserve"> </w:t>
      </w:r>
      <w:r w:rsidR="00260D98" w:rsidRPr="0096046A">
        <w:rPr>
          <w:rFonts w:ascii="Times New Roman" w:hAnsi="Times New Roman" w:cs="Times New Roman"/>
        </w:rPr>
        <w:t>nine</w:t>
      </w:r>
      <w:r w:rsidR="006A1F79" w:rsidRPr="0096046A">
        <w:rPr>
          <w:rFonts w:ascii="Times New Roman" w:hAnsi="Times New Roman" w:cs="Times New Roman"/>
        </w:rPr>
        <w:t xml:space="preserve"> firms</w:t>
      </w:r>
      <w:r w:rsidR="005E6D07" w:rsidRPr="0096046A">
        <w:rPr>
          <w:rFonts w:ascii="Times New Roman" w:hAnsi="Times New Roman" w:cs="Times New Roman"/>
        </w:rPr>
        <w:t xml:space="preserve"> rising</w:t>
      </w:r>
      <w:r w:rsidR="006A1F79" w:rsidRPr="0096046A">
        <w:rPr>
          <w:rFonts w:ascii="Times New Roman" w:hAnsi="Times New Roman" w:cs="Times New Roman"/>
        </w:rPr>
        <w:t xml:space="preserve"> above </w:t>
      </w:r>
      <w:r w:rsidR="00A012E4" w:rsidRPr="0096046A">
        <w:rPr>
          <w:rFonts w:ascii="Times New Roman" w:hAnsi="Times New Roman" w:cs="Times New Roman"/>
        </w:rPr>
        <w:t>the struggling marginality</w:t>
      </w:r>
      <w:r w:rsidR="00735F02" w:rsidRPr="0096046A">
        <w:rPr>
          <w:rFonts w:ascii="Times New Roman" w:hAnsi="Times New Roman" w:cs="Times New Roman"/>
        </w:rPr>
        <w:t xml:space="preserve"> predicted by a</w:t>
      </w:r>
      <w:r w:rsidR="00A012E4" w:rsidRPr="0096046A">
        <w:rPr>
          <w:rFonts w:ascii="Times New Roman" w:hAnsi="Times New Roman" w:cs="Times New Roman"/>
        </w:rPr>
        <w:t xml:space="preserve"> combination of resource poverty and hostile environment.  </w:t>
      </w:r>
    </w:p>
    <w:p w14:paraId="60875A38" w14:textId="77777777" w:rsidR="00AE6C64" w:rsidRPr="0096046A" w:rsidRDefault="00AE6C64">
      <w:pPr>
        <w:spacing w:line="360" w:lineRule="auto"/>
        <w:jc w:val="both"/>
        <w:rPr>
          <w:rFonts w:ascii="Times New Roman" w:hAnsi="Times New Roman" w:cs="Times New Roman"/>
        </w:rPr>
      </w:pPr>
    </w:p>
    <w:p w14:paraId="439CFAAC" w14:textId="77777777" w:rsidR="00AE6C64" w:rsidRPr="0096046A" w:rsidRDefault="00AE6C64">
      <w:pPr>
        <w:spacing w:line="360" w:lineRule="auto"/>
        <w:jc w:val="center"/>
        <w:rPr>
          <w:rFonts w:ascii="Times New Roman" w:hAnsi="Times New Roman" w:cs="Times New Roman"/>
        </w:rPr>
      </w:pPr>
      <w:r w:rsidRPr="0096046A">
        <w:rPr>
          <w:rFonts w:ascii="Times New Roman" w:hAnsi="Times New Roman" w:cs="Times New Roman"/>
        </w:rPr>
        <w:t>--- Table 2 about here---</w:t>
      </w:r>
    </w:p>
    <w:p w14:paraId="78497AA3" w14:textId="77777777" w:rsidR="00EC6DF7" w:rsidRPr="0096046A" w:rsidRDefault="00EC6DF7">
      <w:pPr>
        <w:spacing w:line="360" w:lineRule="auto"/>
        <w:jc w:val="both"/>
        <w:rPr>
          <w:rFonts w:ascii="Times New Roman" w:hAnsi="Times New Roman" w:cs="Times New Roman"/>
        </w:rPr>
      </w:pPr>
    </w:p>
    <w:p w14:paraId="35F2BD78" w14:textId="3D716B22" w:rsidR="00677B50" w:rsidRPr="0096046A" w:rsidRDefault="00EC6DF7" w:rsidP="00677B50">
      <w:pPr>
        <w:spacing w:line="360" w:lineRule="auto"/>
        <w:jc w:val="both"/>
        <w:rPr>
          <w:rFonts w:ascii="Times New Roman" w:hAnsi="Times New Roman" w:cs="Times New Roman"/>
        </w:rPr>
      </w:pPr>
      <w:r w:rsidRPr="0096046A">
        <w:rPr>
          <w:rFonts w:ascii="Times New Roman" w:hAnsi="Times New Roman" w:cs="Times New Roman"/>
        </w:rPr>
        <w:t xml:space="preserve">Less happily, the other salient item in Table 2 is the group of twelve business owners obliged to subsist on lean annual returns of less than £10,000.  </w:t>
      </w:r>
      <w:r w:rsidR="008D0128" w:rsidRPr="0096046A">
        <w:rPr>
          <w:rFonts w:ascii="Times New Roman" w:hAnsi="Times New Roman" w:cs="Times New Roman"/>
        </w:rPr>
        <w:t xml:space="preserve">These are clearly ‘survival’-oriented firms (Morris et al., 2015). </w:t>
      </w:r>
      <w:r w:rsidRPr="0096046A">
        <w:rPr>
          <w:rFonts w:ascii="Times New Roman" w:hAnsi="Times New Roman" w:cs="Times New Roman"/>
        </w:rPr>
        <w:t>Far from providing a return on la</w:t>
      </w:r>
      <w:r w:rsidR="00CC7FA2" w:rsidRPr="0096046A">
        <w:rPr>
          <w:rFonts w:ascii="Times New Roman" w:hAnsi="Times New Roman" w:cs="Times New Roman"/>
        </w:rPr>
        <w:t>bour, capital and enterprise, such meagre earnings</w:t>
      </w:r>
      <w:r w:rsidRPr="0096046A">
        <w:rPr>
          <w:rFonts w:ascii="Times New Roman" w:hAnsi="Times New Roman" w:cs="Times New Roman"/>
        </w:rPr>
        <w:t xml:space="preserve"> can hardly support even a Spartan day-to-day existence</w:t>
      </w:r>
      <w:r w:rsidR="00131225" w:rsidRPr="0096046A">
        <w:rPr>
          <w:rFonts w:ascii="Times New Roman" w:hAnsi="Times New Roman" w:cs="Times New Roman"/>
        </w:rPr>
        <w:t>, ‘not enough for living’</w:t>
      </w:r>
      <w:r w:rsidRPr="0096046A">
        <w:rPr>
          <w:rFonts w:ascii="Times New Roman" w:hAnsi="Times New Roman" w:cs="Times New Roman"/>
        </w:rPr>
        <w:t xml:space="preserve"> as Kurdish butcher HM2 expresses it. </w:t>
      </w:r>
      <w:r w:rsidR="00AE6C64" w:rsidRPr="0096046A">
        <w:rPr>
          <w:rFonts w:ascii="Times New Roman" w:hAnsi="Times New Roman" w:cs="Times New Roman"/>
        </w:rPr>
        <w:t xml:space="preserve"> </w:t>
      </w:r>
      <w:r w:rsidR="001C0681" w:rsidRPr="0096046A">
        <w:rPr>
          <w:rFonts w:ascii="Times New Roman" w:hAnsi="Times New Roman" w:cs="Times New Roman"/>
        </w:rPr>
        <w:t>These poor</w:t>
      </w:r>
      <w:r w:rsidR="00CE21EF" w:rsidRPr="0096046A">
        <w:rPr>
          <w:rFonts w:ascii="Times New Roman" w:hAnsi="Times New Roman" w:cs="Times New Roman"/>
        </w:rPr>
        <w:t xml:space="preserve"> entrepreneurial earnings are </w:t>
      </w:r>
      <w:r w:rsidR="0060581A" w:rsidRPr="0096046A">
        <w:rPr>
          <w:rFonts w:ascii="Times New Roman" w:hAnsi="Times New Roman" w:cs="Times New Roman"/>
        </w:rPr>
        <w:t>no</w:t>
      </w:r>
      <w:r w:rsidR="004326A6" w:rsidRPr="0096046A">
        <w:rPr>
          <w:rFonts w:ascii="Times New Roman" w:hAnsi="Times New Roman" w:cs="Times New Roman"/>
        </w:rPr>
        <w:t>t wholly</w:t>
      </w:r>
      <w:r w:rsidR="0060581A" w:rsidRPr="0096046A">
        <w:rPr>
          <w:rFonts w:ascii="Times New Roman" w:hAnsi="Times New Roman" w:cs="Times New Roman"/>
        </w:rPr>
        <w:t xml:space="preserve"> </w:t>
      </w:r>
      <w:r w:rsidR="004326A6" w:rsidRPr="0096046A">
        <w:rPr>
          <w:rFonts w:ascii="Times New Roman" w:hAnsi="Times New Roman" w:cs="Times New Roman"/>
        </w:rPr>
        <w:t>representative</w:t>
      </w:r>
      <w:r w:rsidR="0060581A" w:rsidRPr="0096046A">
        <w:rPr>
          <w:rFonts w:ascii="Times New Roman" w:hAnsi="Times New Roman" w:cs="Times New Roman"/>
        </w:rPr>
        <w:t xml:space="preserve"> of a sample of businesses whose p</w:t>
      </w:r>
      <w:r w:rsidR="005A7548" w:rsidRPr="0096046A">
        <w:rPr>
          <w:rFonts w:ascii="Times New Roman" w:hAnsi="Times New Roman" w:cs="Times New Roman"/>
        </w:rPr>
        <w:t>erformances are graded along a continu</w:t>
      </w:r>
      <w:r w:rsidR="0060581A" w:rsidRPr="0096046A">
        <w:rPr>
          <w:rFonts w:ascii="Times New Roman" w:hAnsi="Times New Roman" w:cs="Times New Roman"/>
        </w:rPr>
        <w:t>um, with most firms intermediate between the high fliers and th</w:t>
      </w:r>
      <w:r w:rsidR="006A2050" w:rsidRPr="0096046A">
        <w:rPr>
          <w:rFonts w:ascii="Times New Roman" w:hAnsi="Times New Roman" w:cs="Times New Roman"/>
        </w:rPr>
        <w:t>os</w:t>
      </w:r>
      <w:r w:rsidR="0060581A" w:rsidRPr="0096046A">
        <w:rPr>
          <w:rFonts w:ascii="Times New Roman" w:hAnsi="Times New Roman" w:cs="Times New Roman"/>
        </w:rPr>
        <w:t xml:space="preserve">e </w:t>
      </w:r>
      <w:r w:rsidR="006A2050" w:rsidRPr="0096046A">
        <w:rPr>
          <w:rFonts w:ascii="Times New Roman" w:hAnsi="Times New Roman" w:cs="Times New Roman"/>
        </w:rPr>
        <w:t>at rock bottom</w:t>
      </w:r>
      <w:r w:rsidR="0060581A" w:rsidRPr="0096046A">
        <w:rPr>
          <w:rFonts w:ascii="Times New Roman" w:hAnsi="Times New Roman" w:cs="Times New Roman"/>
        </w:rPr>
        <w:t xml:space="preserve">.  Particularly notable is </w:t>
      </w:r>
      <w:r w:rsidR="00A012E4" w:rsidRPr="0096046A">
        <w:rPr>
          <w:rFonts w:ascii="Times New Roman" w:hAnsi="Times New Roman" w:cs="Times New Roman"/>
        </w:rPr>
        <w:t>a group of</w:t>
      </w:r>
      <w:r w:rsidR="0011730E" w:rsidRPr="0096046A">
        <w:rPr>
          <w:rFonts w:ascii="Times New Roman" w:hAnsi="Times New Roman" w:cs="Times New Roman"/>
        </w:rPr>
        <w:t xml:space="preserve"> six</w:t>
      </w:r>
      <w:r w:rsidR="00A012E4" w:rsidRPr="0096046A">
        <w:rPr>
          <w:rFonts w:ascii="Times New Roman" w:hAnsi="Times New Roman" w:cs="Times New Roman"/>
        </w:rPr>
        <w:t xml:space="preserve"> businesses with gross annual turnovers in excess of £50,000, whose</w:t>
      </w:r>
      <w:r w:rsidR="00D53462" w:rsidRPr="0096046A">
        <w:rPr>
          <w:rFonts w:ascii="Times New Roman" w:hAnsi="Times New Roman" w:cs="Times New Roman"/>
        </w:rPr>
        <w:t xml:space="preserve"> owners describe themselves as ‘comfortable’ and ‘very satisfied’</w:t>
      </w:r>
      <w:r w:rsidR="00A012E4" w:rsidRPr="0096046A">
        <w:rPr>
          <w:rFonts w:ascii="Times New Roman" w:hAnsi="Times New Roman" w:cs="Times New Roman"/>
        </w:rPr>
        <w:t xml:space="preserve"> with their living standards. </w:t>
      </w:r>
      <w:r w:rsidR="00CC7FA2" w:rsidRPr="0096046A">
        <w:rPr>
          <w:rFonts w:ascii="Times New Roman" w:hAnsi="Times New Roman" w:cs="Times New Roman"/>
        </w:rPr>
        <w:t xml:space="preserve">They resemble Morris </w:t>
      </w:r>
      <w:r w:rsidR="00CC7FA2" w:rsidRPr="0096046A">
        <w:rPr>
          <w:rFonts w:ascii="Times New Roman" w:hAnsi="Times New Roman" w:cs="Times New Roman"/>
          <w:i/>
        </w:rPr>
        <w:t>et al</w:t>
      </w:r>
      <w:r w:rsidR="00CC7FA2" w:rsidRPr="0096046A">
        <w:rPr>
          <w:rFonts w:ascii="Times New Roman" w:hAnsi="Times New Roman" w:cs="Times New Roman"/>
        </w:rPr>
        <w:t>’s (2015) ‘lifestyle businesses’.</w:t>
      </w:r>
      <w:r w:rsidR="00735F02" w:rsidRPr="0096046A">
        <w:rPr>
          <w:rFonts w:ascii="Times New Roman" w:hAnsi="Times New Roman" w:cs="Times New Roman"/>
        </w:rPr>
        <w:t xml:space="preserve"> </w:t>
      </w:r>
      <w:r w:rsidR="00A21AC9" w:rsidRPr="0096046A">
        <w:rPr>
          <w:rFonts w:ascii="Times New Roman" w:hAnsi="Times New Roman" w:cs="Times New Roman"/>
        </w:rPr>
        <w:t>Given the prominence a</w:t>
      </w:r>
      <w:r w:rsidR="00D53462" w:rsidRPr="0096046A">
        <w:rPr>
          <w:rFonts w:ascii="Times New Roman" w:hAnsi="Times New Roman" w:cs="Times New Roman"/>
        </w:rPr>
        <w:t>ttached by some authors to the ‘super-diversity’</w:t>
      </w:r>
      <w:r w:rsidR="00A21AC9" w:rsidRPr="0096046A">
        <w:rPr>
          <w:rFonts w:ascii="Times New Roman" w:hAnsi="Times New Roman" w:cs="Times New Roman"/>
        </w:rPr>
        <w:t xml:space="preserve"> of new migrants (Vertovec</w:t>
      </w:r>
      <w:r w:rsidR="00312F7A" w:rsidRPr="0096046A">
        <w:rPr>
          <w:rFonts w:ascii="Times New Roman" w:hAnsi="Times New Roman" w:cs="Times New Roman"/>
        </w:rPr>
        <w:t>,</w:t>
      </w:r>
      <w:r w:rsidR="00A21AC9" w:rsidRPr="0096046A">
        <w:rPr>
          <w:rFonts w:ascii="Times New Roman" w:hAnsi="Times New Roman" w:cs="Times New Roman"/>
        </w:rPr>
        <w:t xml:space="preserve"> 2007), an initial reaction mig</w:t>
      </w:r>
      <w:r w:rsidR="00D55F31" w:rsidRPr="0096046A">
        <w:rPr>
          <w:rFonts w:ascii="Times New Roman" w:hAnsi="Times New Roman" w:cs="Times New Roman"/>
        </w:rPr>
        <w:t>ht be to ascribe this</w:t>
      </w:r>
      <w:r w:rsidR="00A21AC9" w:rsidRPr="0096046A">
        <w:rPr>
          <w:rFonts w:ascii="Times New Roman" w:hAnsi="Times New Roman" w:cs="Times New Roman"/>
        </w:rPr>
        <w:t xml:space="preserve"> heterogeneity to the sheer demographic and ethn</w:t>
      </w:r>
      <w:r w:rsidR="00C4175E" w:rsidRPr="0096046A">
        <w:rPr>
          <w:rFonts w:ascii="Times New Roman" w:hAnsi="Times New Roman" w:cs="Times New Roman"/>
        </w:rPr>
        <w:t>o-</w:t>
      </w:r>
      <w:r w:rsidR="00A21AC9" w:rsidRPr="0096046A">
        <w:rPr>
          <w:rFonts w:ascii="Times New Roman" w:hAnsi="Times New Roman" w:cs="Times New Roman"/>
        </w:rPr>
        <w:t>c</w:t>
      </w:r>
      <w:r w:rsidR="00C4175E" w:rsidRPr="0096046A">
        <w:rPr>
          <w:rFonts w:ascii="Times New Roman" w:hAnsi="Times New Roman" w:cs="Times New Roman"/>
        </w:rPr>
        <w:t>ultural</w:t>
      </w:r>
      <w:r w:rsidR="00A21AC9" w:rsidRPr="0096046A">
        <w:rPr>
          <w:rFonts w:ascii="Times New Roman" w:hAnsi="Times New Roman" w:cs="Times New Roman"/>
        </w:rPr>
        <w:t xml:space="preserve"> variety of the sample itself</w:t>
      </w:r>
      <w:r w:rsidR="009E60AF" w:rsidRPr="0096046A">
        <w:rPr>
          <w:rFonts w:ascii="Times New Roman" w:hAnsi="Times New Roman" w:cs="Times New Roman"/>
        </w:rPr>
        <w:t xml:space="preserve"> but </w:t>
      </w:r>
      <w:r w:rsidR="00432823" w:rsidRPr="0096046A">
        <w:rPr>
          <w:rFonts w:ascii="Times New Roman" w:hAnsi="Times New Roman" w:cs="Times New Roman"/>
        </w:rPr>
        <w:t xml:space="preserve">in practice </w:t>
      </w:r>
      <w:r w:rsidR="00260D98" w:rsidRPr="0096046A">
        <w:rPr>
          <w:rFonts w:ascii="Times New Roman" w:hAnsi="Times New Roman" w:cs="Times New Roman"/>
        </w:rPr>
        <w:t>there is no regular pattern of correlation between perfo</w:t>
      </w:r>
      <w:r w:rsidR="009E60AF" w:rsidRPr="0096046A">
        <w:rPr>
          <w:rFonts w:ascii="Times New Roman" w:hAnsi="Times New Roman" w:cs="Times New Roman"/>
        </w:rPr>
        <w:t>r</w:t>
      </w:r>
      <w:r w:rsidR="00260D98" w:rsidRPr="0096046A">
        <w:rPr>
          <w:rFonts w:ascii="Times New Roman" w:hAnsi="Times New Roman" w:cs="Times New Roman"/>
        </w:rPr>
        <w:t xml:space="preserve">mance and ethnic or national identity.  </w:t>
      </w:r>
      <w:r w:rsidR="00677B50" w:rsidRPr="0096046A">
        <w:rPr>
          <w:rFonts w:ascii="Times New Roman" w:hAnsi="Times New Roman" w:cs="Times New Roman"/>
        </w:rPr>
        <w:t>Unsurprisingly, the businesses in the sample have lower turnovers than the average across all private sector enterprises in the West Midlands recorded in the Inter Departmental Business Register, in which 82% of businesses had a turnover in 2015/6 in excess of £50,000 and 29% had a turnover in excess of £200,000. However, turnover in enterprises in sectors covered by the sample in this paper (e.g. personal services and restaurants) is skewed towards the lower end of the spectrum; in these sectors only 15% of enterprises in the West Midlands recorded turnover in excess of £200,000.</w:t>
      </w:r>
    </w:p>
    <w:p w14:paraId="3C5B80FB" w14:textId="77777777" w:rsidR="00792E71" w:rsidRPr="0096046A" w:rsidRDefault="00792E71">
      <w:pPr>
        <w:spacing w:line="360" w:lineRule="auto"/>
        <w:jc w:val="both"/>
        <w:rPr>
          <w:rFonts w:ascii="Times New Roman" w:hAnsi="Times New Roman" w:cs="Times New Roman"/>
        </w:rPr>
      </w:pPr>
    </w:p>
    <w:p w14:paraId="1D6FF59A" w14:textId="77777777" w:rsidR="00A47C39" w:rsidRPr="0096046A" w:rsidRDefault="00792E71">
      <w:pPr>
        <w:spacing w:line="360" w:lineRule="auto"/>
        <w:jc w:val="both"/>
        <w:rPr>
          <w:rFonts w:ascii="Times New Roman" w:hAnsi="Times New Roman" w:cs="Times New Roman"/>
        </w:rPr>
      </w:pPr>
      <w:r w:rsidRPr="0096046A">
        <w:rPr>
          <w:rFonts w:ascii="Times New Roman" w:hAnsi="Times New Roman" w:cs="Times New Roman"/>
        </w:rPr>
        <w:t>Following Kloosterman (2010), we suggest that it might be more profitable to focus on the unchanging</w:t>
      </w:r>
      <w:r w:rsidR="000D4EF0" w:rsidRPr="0096046A">
        <w:rPr>
          <w:rFonts w:ascii="Times New Roman" w:hAnsi="Times New Roman" w:cs="Times New Roman"/>
        </w:rPr>
        <w:t xml:space="preserve"> </w:t>
      </w:r>
      <w:r w:rsidR="00770329" w:rsidRPr="0096046A">
        <w:rPr>
          <w:rFonts w:ascii="Times New Roman" w:hAnsi="Times New Roman" w:cs="Times New Roman"/>
        </w:rPr>
        <w:t>power of m</w:t>
      </w:r>
      <w:r w:rsidR="000D4EF0" w:rsidRPr="0096046A">
        <w:rPr>
          <w:rFonts w:ascii="Times New Roman" w:hAnsi="Times New Roman" w:cs="Times New Roman"/>
        </w:rPr>
        <w:t xml:space="preserve">arket forces rather than </w:t>
      </w:r>
      <w:r w:rsidR="006A32B5" w:rsidRPr="0096046A">
        <w:rPr>
          <w:rFonts w:ascii="Times New Roman" w:hAnsi="Times New Roman" w:cs="Times New Roman"/>
        </w:rPr>
        <w:t xml:space="preserve">the </w:t>
      </w:r>
      <w:r w:rsidR="000D4EF0" w:rsidRPr="0096046A">
        <w:rPr>
          <w:rFonts w:ascii="Times New Roman" w:hAnsi="Times New Roman" w:cs="Times New Roman"/>
        </w:rPr>
        <w:t>novelty</w:t>
      </w:r>
      <w:r w:rsidR="00770329" w:rsidRPr="0096046A">
        <w:rPr>
          <w:rFonts w:ascii="Times New Roman" w:hAnsi="Times New Roman" w:cs="Times New Roman"/>
        </w:rPr>
        <w:t xml:space="preserve"> </w:t>
      </w:r>
      <w:r w:rsidR="000D4EF0" w:rsidRPr="0096046A">
        <w:rPr>
          <w:rFonts w:ascii="Times New Roman" w:hAnsi="Times New Roman" w:cs="Times New Roman"/>
        </w:rPr>
        <w:t xml:space="preserve">of </w:t>
      </w:r>
      <w:r w:rsidR="006A32B5" w:rsidRPr="0096046A">
        <w:rPr>
          <w:rFonts w:ascii="Times New Roman" w:hAnsi="Times New Roman" w:cs="Times New Roman"/>
        </w:rPr>
        <w:t>ever-</w:t>
      </w:r>
      <w:r w:rsidR="000D4EF0" w:rsidRPr="0096046A">
        <w:rPr>
          <w:rFonts w:ascii="Times New Roman" w:hAnsi="Times New Roman" w:cs="Times New Roman"/>
        </w:rPr>
        <w:t>changing migrant origins</w:t>
      </w:r>
      <w:r w:rsidR="004F2D98" w:rsidRPr="0096046A">
        <w:rPr>
          <w:rFonts w:ascii="Times New Roman" w:hAnsi="Times New Roman" w:cs="Times New Roman"/>
        </w:rPr>
        <w:t xml:space="preserve"> (</w:t>
      </w:r>
      <w:r w:rsidR="003A2E99" w:rsidRPr="0096046A">
        <w:rPr>
          <w:rFonts w:ascii="Times New Roman" w:hAnsi="Times New Roman" w:cs="Times New Roman"/>
        </w:rPr>
        <w:t>Jones et al., 2014b</w:t>
      </w:r>
      <w:r w:rsidR="00B807D8" w:rsidRPr="0096046A">
        <w:rPr>
          <w:rFonts w:ascii="Times New Roman" w:hAnsi="Times New Roman" w:cs="Times New Roman"/>
        </w:rPr>
        <w:t>)</w:t>
      </w:r>
      <w:r w:rsidRPr="0096046A">
        <w:rPr>
          <w:rFonts w:ascii="Times New Roman" w:hAnsi="Times New Roman" w:cs="Times New Roman"/>
        </w:rPr>
        <w:t>, a viewpoint disclosing that</w:t>
      </w:r>
      <w:r w:rsidR="00770329" w:rsidRPr="0096046A">
        <w:rPr>
          <w:rFonts w:ascii="Times New Roman" w:hAnsi="Times New Roman" w:cs="Times New Roman"/>
        </w:rPr>
        <w:t xml:space="preserve"> uniformity rather than diversity is the most noteworthy feature of the sample.  </w:t>
      </w:r>
      <w:r w:rsidR="00432823" w:rsidRPr="0096046A">
        <w:rPr>
          <w:rFonts w:ascii="Times New Roman" w:hAnsi="Times New Roman" w:cs="Times New Roman"/>
        </w:rPr>
        <w:t xml:space="preserve">Most conspicuous </w:t>
      </w:r>
      <w:r w:rsidR="00770329" w:rsidRPr="0096046A">
        <w:rPr>
          <w:rFonts w:ascii="Times New Roman" w:hAnsi="Times New Roman" w:cs="Times New Roman"/>
        </w:rPr>
        <w:t xml:space="preserve">here is </w:t>
      </w:r>
      <w:r w:rsidR="00432823" w:rsidRPr="0096046A">
        <w:rPr>
          <w:rFonts w:ascii="Times New Roman" w:hAnsi="Times New Roman" w:cs="Times New Roman"/>
        </w:rPr>
        <w:t>the pattern of market exclusion described earlier, where</w:t>
      </w:r>
      <w:r w:rsidR="00770329" w:rsidRPr="0096046A">
        <w:rPr>
          <w:rFonts w:ascii="Times New Roman" w:hAnsi="Times New Roman" w:cs="Times New Roman"/>
        </w:rPr>
        <w:t xml:space="preserve"> no less than </w:t>
      </w:r>
      <w:r w:rsidR="00957105" w:rsidRPr="0096046A">
        <w:rPr>
          <w:rFonts w:ascii="Times New Roman" w:hAnsi="Times New Roman" w:cs="Times New Roman"/>
        </w:rPr>
        <w:t>70</w:t>
      </w:r>
      <w:r w:rsidR="008F32E8" w:rsidRPr="0096046A">
        <w:rPr>
          <w:rFonts w:ascii="Times New Roman" w:hAnsi="Times New Roman" w:cs="Times New Roman"/>
        </w:rPr>
        <w:t>%</w:t>
      </w:r>
      <w:r w:rsidR="00770329" w:rsidRPr="0096046A">
        <w:rPr>
          <w:rFonts w:ascii="Times New Roman" w:hAnsi="Times New Roman" w:cs="Times New Roman"/>
        </w:rPr>
        <w:t xml:space="preserve"> of </w:t>
      </w:r>
      <w:r w:rsidR="00432823" w:rsidRPr="0096046A">
        <w:rPr>
          <w:rFonts w:ascii="Times New Roman" w:hAnsi="Times New Roman" w:cs="Times New Roman"/>
        </w:rPr>
        <w:t xml:space="preserve">the sampled </w:t>
      </w:r>
      <w:r w:rsidR="00770329" w:rsidRPr="0096046A">
        <w:rPr>
          <w:rFonts w:ascii="Times New Roman" w:hAnsi="Times New Roman" w:cs="Times New Roman"/>
        </w:rPr>
        <w:t>firms</w:t>
      </w:r>
      <w:r w:rsidR="00432823" w:rsidRPr="0096046A">
        <w:rPr>
          <w:rFonts w:ascii="Times New Roman" w:hAnsi="Times New Roman" w:cs="Times New Roman"/>
        </w:rPr>
        <w:t xml:space="preserve"> are</w:t>
      </w:r>
      <w:r w:rsidR="00770329" w:rsidRPr="0096046A">
        <w:rPr>
          <w:rFonts w:ascii="Times New Roman" w:hAnsi="Times New Roman" w:cs="Times New Roman"/>
        </w:rPr>
        <w:t xml:space="preserve"> se</w:t>
      </w:r>
      <w:r w:rsidR="00912B55" w:rsidRPr="0096046A">
        <w:rPr>
          <w:rFonts w:ascii="Times New Roman" w:hAnsi="Times New Roman" w:cs="Times New Roman"/>
        </w:rPr>
        <w:t>gregated into l</w:t>
      </w:r>
      <w:r w:rsidR="00D53462" w:rsidRPr="0096046A">
        <w:rPr>
          <w:rFonts w:ascii="Times New Roman" w:hAnsi="Times New Roman" w:cs="Times New Roman"/>
        </w:rPr>
        <w:t>ow order retail</w:t>
      </w:r>
      <w:r w:rsidR="009211FD" w:rsidRPr="0096046A">
        <w:rPr>
          <w:rFonts w:ascii="Times New Roman" w:hAnsi="Times New Roman" w:cs="Times New Roman"/>
        </w:rPr>
        <w:t xml:space="preserve"> and </w:t>
      </w:r>
      <w:r w:rsidR="00FB56C6" w:rsidRPr="0096046A">
        <w:rPr>
          <w:rFonts w:ascii="Times New Roman" w:hAnsi="Times New Roman" w:cs="Times New Roman"/>
        </w:rPr>
        <w:t>catering</w:t>
      </w:r>
      <w:r w:rsidR="009211FD" w:rsidRPr="0096046A">
        <w:rPr>
          <w:rFonts w:ascii="Times New Roman" w:hAnsi="Times New Roman" w:cs="Times New Roman"/>
        </w:rPr>
        <w:t xml:space="preserve"> and</w:t>
      </w:r>
      <w:r w:rsidR="00FB56C6" w:rsidRPr="0096046A">
        <w:rPr>
          <w:rFonts w:ascii="Times New Roman" w:hAnsi="Times New Roman" w:cs="Times New Roman"/>
        </w:rPr>
        <w:t xml:space="preserve"> personal services</w:t>
      </w:r>
      <w:r w:rsidR="00432823" w:rsidRPr="0096046A">
        <w:rPr>
          <w:rFonts w:ascii="Times New Roman" w:hAnsi="Times New Roman" w:cs="Times New Roman"/>
        </w:rPr>
        <w:t xml:space="preserve">, a </w:t>
      </w:r>
      <w:r w:rsidR="00FB56C6" w:rsidRPr="0096046A">
        <w:rPr>
          <w:rFonts w:ascii="Times New Roman" w:hAnsi="Times New Roman" w:cs="Times New Roman"/>
        </w:rPr>
        <w:t>percentage con</w:t>
      </w:r>
      <w:r w:rsidR="00C12D36" w:rsidRPr="0096046A">
        <w:rPr>
          <w:rFonts w:ascii="Times New Roman" w:hAnsi="Times New Roman" w:cs="Times New Roman"/>
        </w:rPr>
        <w:t>trast</w:t>
      </w:r>
      <w:r w:rsidR="00432823" w:rsidRPr="0096046A">
        <w:rPr>
          <w:rFonts w:ascii="Times New Roman" w:hAnsi="Times New Roman" w:cs="Times New Roman"/>
        </w:rPr>
        <w:t>ing</w:t>
      </w:r>
      <w:r w:rsidR="00C12D36" w:rsidRPr="0096046A">
        <w:rPr>
          <w:rFonts w:ascii="Times New Roman" w:hAnsi="Times New Roman" w:cs="Times New Roman"/>
        </w:rPr>
        <w:t xml:space="preserve"> with a mere 16.6%</w:t>
      </w:r>
      <w:r w:rsidR="00FB56C6" w:rsidRPr="0096046A">
        <w:rPr>
          <w:rFonts w:ascii="Times New Roman" w:hAnsi="Times New Roman" w:cs="Times New Roman"/>
        </w:rPr>
        <w:t xml:space="preserve"> of White British firms (</w:t>
      </w:r>
      <w:r w:rsidR="00C0677A" w:rsidRPr="0096046A">
        <w:rPr>
          <w:rFonts w:ascii="Times New Roman" w:hAnsi="Times New Roman" w:cs="Times New Roman"/>
        </w:rPr>
        <w:t>Jones et al., 2014b</w:t>
      </w:r>
      <w:r w:rsidR="00D95BD3" w:rsidRPr="0096046A">
        <w:rPr>
          <w:rFonts w:ascii="Times New Roman" w:hAnsi="Times New Roman" w:cs="Times New Roman"/>
        </w:rPr>
        <w:t>).</w:t>
      </w:r>
      <w:r w:rsidR="00432823" w:rsidRPr="0096046A">
        <w:rPr>
          <w:rFonts w:ascii="Times New Roman" w:hAnsi="Times New Roman" w:cs="Times New Roman"/>
        </w:rPr>
        <w:t xml:space="preserve">  </w:t>
      </w:r>
      <w:r w:rsidR="00997E70" w:rsidRPr="0096046A">
        <w:rPr>
          <w:rFonts w:ascii="Times New Roman" w:hAnsi="Times New Roman" w:cs="Times New Roman"/>
        </w:rPr>
        <w:t xml:space="preserve">According to </w:t>
      </w:r>
      <w:r w:rsidR="00A47C39" w:rsidRPr="0096046A">
        <w:rPr>
          <w:rFonts w:ascii="Times New Roman" w:hAnsi="Times New Roman" w:cs="Times New Roman"/>
        </w:rPr>
        <w:t xml:space="preserve">Kloosterman (2010), </w:t>
      </w:r>
      <w:r w:rsidR="00E5084D" w:rsidRPr="0096046A">
        <w:rPr>
          <w:rFonts w:ascii="Times New Roman" w:hAnsi="Times New Roman" w:cs="Times New Roman"/>
        </w:rPr>
        <w:t>escape from the</w:t>
      </w:r>
      <w:r w:rsidR="00997E70" w:rsidRPr="0096046A">
        <w:rPr>
          <w:rFonts w:ascii="Times New Roman" w:hAnsi="Times New Roman" w:cs="Times New Roman"/>
        </w:rPr>
        <w:t>se low-earning</w:t>
      </w:r>
      <w:r w:rsidR="00E5084D" w:rsidRPr="0096046A">
        <w:rPr>
          <w:rFonts w:ascii="Times New Roman" w:hAnsi="Times New Roman" w:cs="Times New Roman"/>
        </w:rPr>
        <w:t xml:space="preserve"> markets </w:t>
      </w:r>
      <w:r w:rsidR="00CD2CBF" w:rsidRPr="0096046A">
        <w:rPr>
          <w:rFonts w:ascii="Times New Roman" w:hAnsi="Times New Roman" w:cs="Times New Roman"/>
        </w:rPr>
        <w:t>s</w:t>
      </w:r>
      <w:r w:rsidR="00E5084D" w:rsidRPr="0096046A">
        <w:rPr>
          <w:rFonts w:ascii="Times New Roman" w:hAnsi="Times New Roman" w:cs="Times New Roman"/>
        </w:rPr>
        <w:t>hould be sought through</w:t>
      </w:r>
      <w:r w:rsidR="00CD2CBF" w:rsidRPr="0096046A">
        <w:rPr>
          <w:rFonts w:ascii="Times New Roman" w:hAnsi="Times New Roman" w:cs="Times New Roman"/>
        </w:rPr>
        <w:t xml:space="preserve"> breakout into mainstream higher value sectors</w:t>
      </w:r>
      <w:r w:rsidR="00E5084D" w:rsidRPr="0096046A">
        <w:rPr>
          <w:rFonts w:ascii="Times New Roman" w:hAnsi="Times New Roman" w:cs="Times New Roman"/>
        </w:rPr>
        <w:t>.</w:t>
      </w:r>
      <w:r w:rsidR="00CD2CBF" w:rsidRPr="0096046A">
        <w:rPr>
          <w:rFonts w:ascii="Times New Roman" w:hAnsi="Times New Roman" w:cs="Times New Roman"/>
        </w:rPr>
        <w:t xml:space="preserve"> </w:t>
      </w:r>
      <w:r w:rsidR="005671AF" w:rsidRPr="0096046A">
        <w:rPr>
          <w:rFonts w:ascii="Times New Roman" w:hAnsi="Times New Roman" w:cs="Times New Roman"/>
        </w:rPr>
        <w:t>But</w:t>
      </w:r>
      <w:r w:rsidR="00E5084D" w:rsidRPr="0096046A">
        <w:rPr>
          <w:rFonts w:ascii="Times New Roman" w:hAnsi="Times New Roman" w:cs="Times New Roman"/>
        </w:rPr>
        <w:t xml:space="preserve"> for many, </w:t>
      </w:r>
      <w:r w:rsidR="00CD2CBF" w:rsidRPr="0096046A">
        <w:rPr>
          <w:rFonts w:ascii="Times New Roman" w:hAnsi="Times New Roman" w:cs="Times New Roman"/>
        </w:rPr>
        <w:t>s</w:t>
      </w:r>
      <w:r w:rsidR="00E5084D" w:rsidRPr="0096046A">
        <w:rPr>
          <w:rFonts w:ascii="Times New Roman" w:hAnsi="Times New Roman" w:cs="Times New Roman"/>
        </w:rPr>
        <w:t>uch</w:t>
      </w:r>
      <w:r w:rsidR="00CD2CBF" w:rsidRPr="0096046A">
        <w:rPr>
          <w:rFonts w:ascii="Times New Roman" w:hAnsi="Times New Roman" w:cs="Times New Roman"/>
        </w:rPr>
        <w:t xml:space="preserve"> upward mobility</w:t>
      </w:r>
      <w:r w:rsidR="00E5084D" w:rsidRPr="0096046A">
        <w:rPr>
          <w:rFonts w:ascii="Times New Roman" w:hAnsi="Times New Roman" w:cs="Times New Roman"/>
        </w:rPr>
        <w:t xml:space="preserve"> requires</w:t>
      </w:r>
      <w:r w:rsidR="00953569" w:rsidRPr="0096046A">
        <w:rPr>
          <w:rFonts w:ascii="Times New Roman" w:hAnsi="Times New Roman" w:cs="Times New Roman"/>
        </w:rPr>
        <w:t xml:space="preserve"> </w:t>
      </w:r>
      <w:r w:rsidR="005671AF" w:rsidRPr="0096046A">
        <w:rPr>
          <w:rFonts w:ascii="Times New Roman" w:hAnsi="Times New Roman" w:cs="Times New Roman"/>
        </w:rPr>
        <w:t>significant</w:t>
      </w:r>
      <w:r w:rsidR="00953569" w:rsidRPr="0096046A">
        <w:rPr>
          <w:rFonts w:ascii="Times New Roman" w:hAnsi="Times New Roman" w:cs="Times New Roman"/>
        </w:rPr>
        <w:t xml:space="preserve"> capital investment.</w:t>
      </w:r>
      <w:r w:rsidR="008E3533" w:rsidRPr="0096046A">
        <w:rPr>
          <w:rFonts w:ascii="Times New Roman" w:hAnsi="Times New Roman" w:cs="Times New Roman"/>
        </w:rPr>
        <w:t xml:space="preserve"> </w:t>
      </w:r>
      <w:r w:rsidR="00E5084D" w:rsidRPr="0096046A">
        <w:rPr>
          <w:rFonts w:ascii="Times New Roman" w:hAnsi="Times New Roman" w:cs="Times New Roman"/>
        </w:rPr>
        <w:t>The sample contains several cases of</w:t>
      </w:r>
      <w:r w:rsidR="0087574C" w:rsidRPr="0096046A">
        <w:rPr>
          <w:rFonts w:ascii="Times New Roman" w:hAnsi="Times New Roman" w:cs="Times New Roman"/>
        </w:rPr>
        <w:t xml:space="preserve"> attempt</w:t>
      </w:r>
      <w:r w:rsidR="00E5084D" w:rsidRPr="0096046A">
        <w:rPr>
          <w:rFonts w:ascii="Times New Roman" w:hAnsi="Times New Roman" w:cs="Times New Roman"/>
        </w:rPr>
        <w:t>ed</w:t>
      </w:r>
      <w:r w:rsidR="0087574C" w:rsidRPr="0096046A">
        <w:rPr>
          <w:rFonts w:ascii="Times New Roman" w:hAnsi="Times New Roman" w:cs="Times New Roman"/>
        </w:rPr>
        <w:t xml:space="preserve"> market </w:t>
      </w:r>
      <w:r w:rsidR="00E5084D" w:rsidRPr="0096046A">
        <w:rPr>
          <w:rFonts w:ascii="Times New Roman" w:hAnsi="Times New Roman" w:cs="Times New Roman"/>
        </w:rPr>
        <w:t>repositioning, where strategic creativity has perished</w:t>
      </w:r>
      <w:r w:rsidR="0087574C" w:rsidRPr="0096046A">
        <w:rPr>
          <w:rFonts w:ascii="Times New Roman" w:hAnsi="Times New Roman" w:cs="Times New Roman"/>
        </w:rPr>
        <w:t xml:space="preserve"> in the absence of such </w:t>
      </w:r>
      <w:r w:rsidR="00E5084D" w:rsidRPr="0096046A">
        <w:rPr>
          <w:rFonts w:ascii="Times New Roman" w:hAnsi="Times New Roman" w:cs="Times New Roman"/>
        </w:rPr>
        <w:t xml:space="preserve">supporting </w:t>
      </w:r>
      <w:r w:rsidR="0087574C" w:rsidRPr="0096046A">
        <w:rPr>
          <w:rFonts w:ascii="Times New Roman" w:hAnsi="Times New Roman" w:cs="Times New Roman"/>
        </w:rPr>
        <w:t>resources</w:t>
      </w:r>
      <w:r w:rsidR="00E5084D" w:rsidRPr="0096046A">
        <w:rPr>
          <w:rFonts w:ascii="Times New Roman" w:hAnsi="Times New Roman" w:cs="Times New Roman"/>
        </w:rPr>
        <w:t xml:space="preserve">.  Notable here is Coventry-based Polish </w:t>
      </w:r>
      <w:r w:rsidR="002A1D51" w:rsidRPr="0096046A">
        <w:rPr>
          <w:rFonts w:ascii="Times New Roman" w:hAnsi="Times New Roman" w:cs="Times New Roman"/>
        </w:rPr>
        <w:t xml:space="preserve">entrepreneur </w:t>
      </w:r>
      <w:r w:rsidR="0087574C" w:rsidRPr="0096046A">
        <w:rPr>
          <w:rFonts w:ascii="Times New Roman" w:hAnsi="Times New Roman" w:cs="Times New Roman"/>
        </w:rPr>
        <w:t xml:space="preserve">AK2, </w:t>
      </w:r>
      <w:r w:rsidR="00E5084D" w:rsidRPr="0096046A">
        <w:rPr>
          <w:rFonts w:ascii="Times New Roman" w:hAnsi="Times New Roman" w:cs="Times New Roman"/>
        </w:rPr>
        <w:t>whose attempt to diversify into</w:t>
      </w:r>
      <w:r w:rsidR="0087574C" w:rsidRPr="0096046A">
        <w:rPr>
          <w:rFonts w:ascii="Times New Roman" w:hAnsi="Times New Roman" w:cs="Times New Roman"/>
        </w:rPr>
        <w:t xml:space="preserve"> a photographic studio</w:t>
      </w:r>
      <w:r w:rsidR="002E4E0D" w:rsidRPr="0096046A">
        <w:rPr>
          <w:rFonts w:ascii="Times New Roman" w:hAnsi="Times New Roman" w:cs="Times New Roman"/>
        </w:rPr>
        <w:t xml:space="preserve"> in Coventry</w:t>
      </w:r>
      <w:r w:rsidR="00DA35D2" w:rsidRPr="0096046A">
        <w:rPr>
          <w:rFonts w:ascii="Times New Roman" w:hAnsi="Times New Roman" w:cs="Times New Roman"/>
        </w:rPr>
        <w:t xml:space="preserve"> has foundered from a combination of under-funding – “it was tough to buy all the equipment”- and</w:t>
      </w:r>
      <w:r w:rsidR="002E4E0D" w:rsidRPr="0096046A">
        <w:rPr>
          <w:rFonts w:ascii="Times New Roman" w:hAnsi="Times New Roman" w:cs="Times New Roman"/>
        </w:rPr>
        <w:t xml:space="preserve"> a market seemingly bias</w:t>
      </w:r>
      <w:r w:rsidR="00C15579" w:rsidRPr="0096046A">
        <w:rPr>
          <w:rFonts w:ascii="Times New Roman" w:hAnsi="Times New Roman" w:cs="Times New Roman"/>
        </w:rPr>
        <w:t>ed against a foreign newcomer; ‘</w:t>
      </w:r>
      <w:r w:rsidR="00D95BD3" w:rsidRPr="0096046A">
        <w:rPr>
          <w:rFonts w:ascii="Times New Roman" w:hAnsi="Times New Roman" w:cs="Times New Roman"/>
        </w:rPr>
        <w:t>[t]</w:t>
      </w:r>
      <w:r w:rsidR="002E4E0D" w:rsidRPr="0096046A">
        <w:rPr>
          <w:rFonts w:ascii="Times New Roman" w:hAnsi="Times New Roman" w:cs="Times New Roman"/>
        </w:rPr>
        <w:t>here are lots of English competitors.  Often their quality is lower but because they are English, they get more custo</w:t>
      </w:r>
      <w:r w:rsidR="00C15579" w:rsidRPr="0096046A">
        <w:rPr>
          <w:rFonts w:ascii="Times New Roman" w:hAnsi="Times New Roman" w:cs="Times New Roman"/>
        </w:rPr>
        <w:t>mers’</w:t>
      </w:r>
      <w:r w:rsidR="002E4E0D" w:rsidRPr="0096046A">
        <w:rPr>
          <w:rFonts w:ascii="Times New Roman" w:hAnsi="Times New Roman" w:cs="Times New Roman"/>
        </w:rPr>
        <w:t xml:space="preserve">.  </w:t>
      </w:r>
      <w:r w:rsidR="00BF0809" w:rsidRPr="0096046A">
        <w:rPr>
          <w:rFonts w:ascii="Times New Roman" w:hAnsi="Times New Roman" w:cs="Times New Roman"/>
        </w:rPr>
        <w:t>While this is most certainly not a complaint about discrimination, there is nevertheless a strong sense here of the freezing out of an interloper by those in possession</w:t>
      </w:r>
      <w:r w:rsidR="00E138FB" w:rsidRPr="0096046A">
        <w:rPr>
          <w:rFonts w:ascii="Times New Roman" w:hAnsi="Times New Roman" w:cs="Times New Roman"/>
        </w:rPr>
        <w:t>.</w:t>
      </w:r>
      <w:r w:rsidR="00DA35D2" w:rsidRPr="0096046A">
        <w:rPr>
          <w:rFonts w:ascii="Times New Roman" w:hAnsi="Times New Roman" w:cs="Times New Roman"/>
        </w:rPr>
        <w:t xml:space="preserve">  </w:t>
      </w:r>
      <w:r w:rsidR="00BF0809" w:rsidRPr="0096046A">
        <w:rPr>
          <w:rFonts w:ascii="Times New Roman" w:hAnsi="Times New Roman" w:cs="Times New Roman"/>
        </w:rPr>
        <w:t>Resonating with Cook et al</w:t>
      </w:r>
      <w:r w:rsidR="00312F7A" w:rsidRPr="0096046A">
        <w:rPr>
          <w:rFonts w:ascii="Times New Roman" w:hAnsi="Times New Roman" w:cs="Times New Roman"/>
        </w:rPr>
        <w:t>.</w:t>
      </w:r>
      <w:r w:rsidR="00BF0809" w:rsidRPr="0096046A">
        <w:rPr>
          <w:rFonts w:ascii="Times New Roman" w:hAnsi="Times New Roman" w:cs="Times New Roman"/>
        </w:rPr>
        <w:t xml:space="preserve"> (2010), his previous employment as a warehouse worker was a paltry source of start-up capital and </w:t>
      </w:r>
      <w:r w:rsidR="001D0BC8" w:rsidRPr="0096046A">
        <w:rPr>
          <w:rFonts w:ascii="Times New Roman" w:hAnsi="Times New Roman" w:cs="Times New Roman"/>
        </w:rPr>
        <w:t>the resultant meagre business</w:t>
      </w:r>
      <w:r w:rsidR="00BF0809" w:rsidRPr="0096046A">
        <w:rPr>
          <w:rFonts w:ascii="Times New Roman" w:hAnsi="Times New Roman" w:cs="Times New Roman"/>
        </w:rPr>
        <w:t xml:space="preserve"> earnings of </w:t>
      </w:r>
      <w:r w:rsidR="00312F7A" w:rsidRPr="0096046A">
        <w:rPr>
          <w:rFonts w:ascii="Times New Roman" w:hAnsi="Times New Roman" w:cs="Times New Roman"/>
        </w:rPr>
        <w:t>less than £10,</w:t>
      </w:r>
      <w:r w:rsidR="001D0BC8" w:rsidRPr="0096046A">
        <w:rPr>
          <w:rFonts w:ascii="Times New Roman" w:hAnsi="Times New Roman" w:cs="Times New Roman"/>
        </w:rPr>
        <w:t xml:space="preserve">000 p.a. gross turn-over threaten the imminent demise of his firm.   </w:t>
      </w:r>
      <w:r w:rsidR="00BF0809" w:rsidRPr="0096046A">
        <w:rPr>
          <w:rFonts w:ascii="Times New Roman" w:hAnsi="Times New Roman" w:cs="Times New Roman"/>
        </w:rPr>
        <w:t xml:space="preserve">      </w:t>
      </w:r>
      <w:r w:rsidR="002E4E0D" w:rsidRPr="0096046A">
        <w:rPr>
          <w:rFonts w:ascii="Times New Roman" w:hAnsi="Times New Roman" w:cs="Times New Roman"/>
        </w:rPr>
        <w:t xml:space="preserve"> </w:t>
      </w:r>
      <w:r w:rsidR="00CD2CBF" w:rsidRPr="0096046A">
        <w:rPr>
          <w:rFonts w:ascii="Times New Roman" w:hAnsi="Times New Roman" w:cs="Times New Roman"/>
        </w:rPr>
        <w:t xml:space="preserve">   </w:t>
      </w:r>
    </w:p>
    <w:p w14:paraId="6B2DD54E" w14:textId="77777777" w:rsidR="007D4833" w:rsidRPr="0096046A" w:rsidRDefault="007D4833">
      <w:pPr>
        <w:spacing w:line="360" w:lineRule="auto"/>
        <w:jc w:val="both"/>
        <w:rPr>
          <w:rFonts w:ascii="Times New Roman" w:hAnsi="Times New Roman" w:cs="Times New Roman"/>
        </w:rPr>
      </w:pPr>
    </w:p>
    <w:p w14:paraId="585D12A9" w14:textId="77777777" w:rsidR="00635F18" w:rsidRPr="0096046A" w:rsidRDefault="00F67FFB">
      <w:pPr>
        <w:spacing w:line="360" w:lineRule="auto"/>
        <w:jc w:val="both"/>
        <w:rPr>
          <w:rFonts w:ascii="Times New Roman" w:hAnsi="Times New Roman" w:cs="Times New Roman"/>
          <w:b/>
        </w:rPr>
      </w:pPr>
      <w:r w:rsidRPr="0096046A">
        <w:rPr>
          <w:rFonts w:ascii="Times New Roman" w:hAnsi="Times New Roman" w:cs="Times New Roman"/>
          <w:b/>
        </w:rPr>
        <w:t>B</w:t>
      </w:r>
      <w:r w:rsidR="004F385D" w:rsidRPr="0096046A">
        <w:rPr>
          <w:rFonts w:ascii="Times New Roman" w:hAnsi="Times New Roman" w:cs="Times New Roman"/>
          <w:b/>
        </w:rPr>
        <w:t>enefits to the</w:t>
      </w:r>
      <w:r w:rsidR="005A6B9D" w:rsidRPr="0096046A">
        <w:rPr>
          <w:rFonts w:ascii="Times New Roman" w:hAnsi="Times New Roman" w:cs="Times New Roman"/>
          <w:b/>
        </w:rPr>
        <w:t xml:space="preserve"> Local</w:t>
      </w:r>
      <w:r w:rsidR="004F385D" w:rsidRPr="0096046A">
        <w:rPr>
          <w:rFonts w:ascii="Times New Roman" w:hAnsi="Times New Roman" w:cs="Times New Roman"/>
          <w:b/>
        </w:rPr>
        <w:t>ity</w:t>
      </w:r>
    </w:p>
    <w:p w14:paraId="05A1CB05" w14:textId="77777777" w:rsidR="000A763E" w:rsidRPr="0096046A" w:rsidRDefault="000A763E">
      <w:pPr>
        <w:spacing w:line="360" w:lineRule="auto"/>
        <w:jc w:val="both"/>
        <w:rPr>
          <w:rFonts w:ascii="Times New Roman" w:hAnsi="Times New Roman" w:cs="Times New Roman"/>
        </w:rPr>
      </w:pPr>
    </w:p>
    <w:p w14:paraId="2AF62854" w14:textId="679CECF9" w:rsidR="00DC3809" w:rsidRPr="0096046A" w:rsidRDefault="00DC3809">
      <w:pPr>
        <w:spacing w:line="360" w:lineRule="auto"/>
        <w:jc w:val="both"/>
        <w:rPr>
          <w:rFonts w:ascii="Times New Roman" w:hAnsi="Times New Roman" w:cs="Times New Roman"/>
        </w:rPr>
      </w:pPr>
      <w:r w:rsidRPr="0096046A">
        <w:rPr>
          <w:rFonts w:ascii="Times New Roman" w:hAnsi="Times New Roman" w:cs="Times New Roman"/>
        </w:rPr>
        <w:t xml:space="preserve">This section, and those that follow, are based on a combination of the a) programmatic theoretical guidance of </w:t>
      </w:r>
      <w:r w:rsidR="00035023" w:rsidRPr="0096046A">
        <w:rPr>
          <w:rFonts w:ascii="Times New Roman" w:hAnsi="Times New Roman" w:cs="Times New Roman"/>
        </w:rPr>
        <w:t>Jaouen and Las</w:t>
      </w:r>
      <w:r w:rsidR="003707A9" w:rsidRPr="0096046A">
        <w:rPr>
          <w:rFonts w:ascii="Times New Roman" w:hAnsi="Times New Roman" w:cs="Times New Roman"/>
        </w:rPr>
        <w:t>ch (2015),</w:t>
      </w:r>
      <w:r w:rsidR="00035023" w:rsidRPr="0096046A">
        <w:rPr>
          <w:rFonts w:ascii="Times New Roman" w:hAnsi="Times New Roman" w:cs="Times New Roman"/>
        </w:rPr>
        <w:t xml:space="preserve"> Morris et al., 2015), Simms (2007)</w:t>
      </w:r>
      <w:r w:rsidRPr="0096046A">
        <w:rPr>
          <w:rFonts w:ascii="Times New Roman" w:hAnsi="Times New Roman" w:cs="Times New Roman"/>
        </w:rPr>
        <w:t xml:space="preserve"> and  Zhou (2004), which highlights – and values – the non-economi</w:t>
      </w:r>
      <w:r w:rsidR="005A51F0" w:rsidRPr="0096046A">
        <w:rPr>
          <w:rFonts w:ascii="Times New Roman" w:hAnsi="Times New Roman" w:cs="Times New Roman"/>
        </w:rPr>
        <w:t>c contributions of small firms;</w:t>
      </w:r>
      <w:r w:rsidR="00461BE2" w:rsidRPr="0096046A">
        <w:rPr>
          <w:rFonts w:ascii="Times New Roman" w:hAnsi="Times New Roman" w:cs="Times New Roman"/>
        </w:rPr>
        <w:t xml:space="preserve"> and b) the analysis of our informants’ responses to questions on their engagement with the community in which they are embedded.</w:t>
      </w:r>
    </w:p>
    <w:p w14:paraId="4075EA1E" w14:textId="77777777" w:rsidR="00DC3809" w:rsidRPr="0096046A" w:rsidRDefault="00DC3809">
      <w:pPr>
        <w:spacing w:line="360" w:lineRule="auto"/>
        <w:jc w:val="both"/>
        <w:rPr>
          <w:rFonts w:ascii="Times New Roman" w:hAnsi="Times New Roman" w:cs="Times New Roman"/>
        </w:rPr>
      </w:pPr>
    </w:p>
    <w:p w14:paraId="06A3654E" w14:textId="7BB975A2" w:rsidR="00620A1F" w:rsidRPr="0096046A" w:rsidRDefault="006405E1">
      <w:pPr>
        <w:spacing w:line="360" w:lineRule="auto"/>
        <w:jc w:val="both"/>
        <w:rPr>
          <w:rFonts w:ascii="Times New Roman" w:hAnsi="Times New Roman" w:cs="Times New Roman"/>
        </w:rPr>
      </w:pPr>
      <w:r w:rsidRPr="0096046A">
        <w:rPr>
          <w:rFonts w:ascii="Times New Roman" w:hAnsi="Times New Roman" w:cs="Times New Roman"/>
        </w:rPr>
        <w:t xml:space="preserve">Notwithstanding these </w:t>
      </w:r>
      <w:r w:rsidR="005A709B" w:rsidRPr="0096046A">
        <w:rPr>
          <w:rFonts w:ascii="Times New Roman" w:hAnsi="Times New Roman" w:cs="Times New Roman"/>
        </w:rPr>
        <w:t xml:space="preserve">structural handicaps </w:t>
      </w:r>
      <w:r w:rsidR="0092382D" w:rsidRPr="0096046A">
        <w:rPr>
          <w:rFonts w:ascii="Times New Roman" w:hAnsi="Times New Roman" w:cs="Times New Roman"/>
        </w:rPr>
        <w:t xml:space="preserve">new migrant business seems to be </w:t>
      </w:r>
      <w:r w:rsidR="00133A63" w:rsidRPr="0096046A">
        <w:rPr>
          <w:rFonts w:ascii="Times New Roman" w:hAnsi="Times New Roman" w:cs="Times New Roman"/>
        </w:rPr>
        <w:t>injecting at least as much u</w:t>
      </w:r>
      <w:r w:rsidR="0092382D" w:rsidRPr="0096046A">
        <w:rPr>
          <w:rFonts w:ascii="Times New Roman" w:hAnsi="Times New Roman" w:cs="Times New Roman"/>
        </w:rPr>
        <w:t>t</w:t>
      </w:r>
      <w:r w:rsidR="00133A63" w:rsidRPr="0096046A">
        <w:rPr>
          <w:rFonts w:ascii="Times New Roman" w:hAnsi="Times New Roman" w:cs="Times New Roman"/>
        </w:rPr>
        <w:t>ility</w:t>
      </w:r>
      <w:r w:rsidR="0092382D" w:rsidRPr="0096046A">
        <w:rPr>
          <w:rFonts w:ascii="Times New Roman" w:hAnsi="Times New Roman" w:cs="Times New Roman"/>
        </w:rPr>
        <w:t xml:space="preserve"> into its adopted home as it takes out</w:t>
      </w:r>
      <w:r w:rsidR="009B1BC0" w:rsidRPr="0096046A">
        <w:rPr>
          <w:rFonts w:ascii="Times New Roman" w:hAnsi="Times New Roman" w:cs="Times New Roman"/>
        </w:rPr>
        <w:t>. W</w:t>
      </w:r>
      <w:r w:rsidR="000A26B9" w:rsidRPr="0096046A">
        <w:rPr>
          <w:rFonts w:ascii="Times New Roman" w:hAnsi="Times New Roman" w:cs="Times New Roman"/>
        </w:rPr>
        <w:t>e base our</w:t>
      </w:r>
      <w:r w:rsidR="005D7BD9" w:rsidRPr="0096046A">
        <w:rPr>
          <w:rFonts w:ascii="Times New Roman" w:hAnsi="Times New Roman" w:cs="Times New Roman"/>
        </w:rPr>
        <w:t xml:space="preserve"> </w:t>
      </w:r>
      <w:r w:rsidR="00AC441E" w:rsidRPr="0096046A">
        <w:rPr>
          <w:rFonts w:ascii="Times New Roman" w:hAnsi="Times New Roman" w:cs="Times New Roman"/>
        </w:rPr>
        <w:t xml:space="preserve">initial </w:t>
      </w:r>
      <w:r w:rsidR="005D7BD9" w:rsidRPr="0096046A">
        <w:rPr>
          <w:rFonts w:ascii="Times New Roman" w:hAnsi="Times New Roman" w:cs="Times New Roman"/>
        </w:rPr>
        <w:t xml:space="preserve">assessment of the usefulness of migrant firms </w:t>
      </w:r>
      <w:r w:rsidR="000A26B9" w:rsidRPr="0096046A">
        <w:rPr>
          <w:rFonts w:ascii="Times New Roman" w:hAnsi="Times New Roman" w:cs="Times New Roman"/>
        </w:rPr>
        <w:t>on their</w:t>
      </w:r>
      <w:r w:rsidR="00394FAA" w:rsidRPr="0096046A">
        <w:rPr>
          <w:rFonts w:ascii="Times New Roman" w:hAnsi="Times New Roman" w:cs="Times New Roman"/>
        </w:rPr>
        <w:t xml:space="preserve"> employment creation</w:t>
      </w:r>
      <w:r w:rsidR="000A26B9" w:rsidRPr="0096046A">
        <w:rPr>
          <w:rFonts w:ascii="Times New Roman" w:hAnsi="Times New Roman" w:cs="Times New Roman"/>
        </w:rPr>
        <w:t>, a contribution which in the present case amounts to</w:t>
      </w:r>
      <w:r w:rsidR="00383A47" w:rsidRPr="0096046A">
        <w:rPr>
          <w:rFonts w:ascii="Times New Roman" w:hAnsi="Times New Roman" w:cs="Times New Roman"/>
        </w:rPr>
        <w:t xml:space="preserve"> 193 regular formally-registered full time jobs</w:t>
      </w:r>
      <w:r w:rsidR="00394FAA" w:rsidRPr="0096046A">
        <w:rPr>
          <w:rFonts w:ascii="Times New Roman" w:hAnsi="Times New Roman" w:cs="Times New Roman"/>
        </w:rPr>
        <w:t xml:space="preserve"> throughout the </w:t>
      </w:r>
      <w:r w:rsidR="00954784" w:rsidRPr="0096046A">
        <w:rPr>
          <w:rFonts w:ascii="Times New Roman" w:hAnsi="Times New Roman" w:cs="Times New Roman"/>
        </w:rPr>
        <w:t>W</w:t>
      </w:r>
      <w:r w:rsidR="00394FAA" w:rsidRPr="0096046A">
        <w:rPr>
          <w:rFonts w:ascii="Times New Roman" w:hAnsi="Times New Roman" w:cs="Times New Roman"/>
        </w:rPr>
        <w:t>est Midlands</w:t>
      </w:r>
      <w:r w:rsidR="00383A47" w:rsidRPr="0096046A">
        <w:rPr>
          <w:rFonts w:ascii="Times New Roman" w:hAnsi="Times New Roman" w:cs="Times New Roman"/>
        </w:rPr>
        <w:t xml:space="preserve">.  </w:t>
      </w:r>
      <w:r w:rsidR="00E63474" w:rsidRPr="0096046A">
        <w:rPr>
          <w:rFonts w:ascii="Times New Roman" w:hAnsi="Times New Roman" w:cs="Times New Roman"/>
        </w:rPr>
        <w:t xml:space="preserve">Strictly speaking this figure </w:t>
      </w:r>
      <w:r w:rsidR="00AC441E" w:rsidRPr="0096046A">
        <w:rPr>
          <w:rFonts w:ascii="Times New Roman" w:hAnsi="Times New Roman" w:cs="Times New Roman"/>
        </w:rPr>
        <w:t>is</w:t>
      </w:r>
      <w:r w:rsidR="00E63474" w:rsidRPr="0096046A">
        <w:rPr>
          <w:rFonts w:ascii="Times New Roman" w:hAnsi="Times New Roman" w:cs="Times New Roman"/>
        </w:rPr>
        <w:t xml:space="preserve"> boosted by the 49 jobs the respondents have created for themselves</w:t>
      </w:r>
      <w:r w:rsidR="000B775D" w:rsidRPr="0096046A">
        <w:rPr>
          <w:rStyle w:val="FootnoteReference"/>
          <w:rFonts w:ascii="Times New Roman" w:hAnsi="Times New Roman" w:cs="Times New Roman"/>
        </w:rPr>
        <w:footnoteReference w:id="3"/>
      </w:r>
      <w:r w:rsidR="00E63474" w:rsidRPr="0096046A">
        <w:rPr>
          <w:rFonts w:ascii="Times New Roman" w:hAnsi="Times New Roman" w:cs="Times New Roman"/>
        </w:rPr>
        <w:t xml:space="preserve">.  </w:t>
      </w:r>
      <w:r w:rsidR="000A26B9" w:rsidRPr="0096046A">
        <w:rPr>
          <w:rFonts w:ascii="Times New Roman" w:hAnsi="Times New Roman" w:cs="Times New Roman"/>
        </w:rPr>
        <w:t>At the outset we note that</w:t>
      </w:r>
      <w:r w:rsidR="00383A47" w:rsidRPr="0096046A">
        <w:rPr>
          <w:rFonts w:ascii="Times New Roman" w:hAnsi="Times New Roman" w:cs="Times New Roman"/>
        </w:rPr>
        <w:t xml:space="preserve"> th</w:t>
      </w:r>
      <w:r w:rsidR="004F385D" w:rsidRPr="0096046A">
        <w:rPr>
          <w:rFonts w:ascii="Times New Roman" w:hAnsi="Times New Roman" w:cs="Times New Roman"/>
        </w:rPr>
        <w:t>ere is an</w:t>
      </w:r>
      <w:r w:rsidR="008A63C0" w:rsidRPr="0096046A">
        <w:rPr>
          <w:rFonts w:ascii="Times New Roman" w:hAnsi="Times New Roman" w:cs="Times New Roman"/>
        </w:rPr>
        <w:t xml:space="preserve"> extremely </w:t>
      </w:r>
      <w:r w:rsidR="004F385D" w:rsidRPr="0096046A">
        <w:rPr>
          <w:rFonts w:ascii="Times New Roman" w:hAnsi="Times New Roman" w:cs="Times New Roman"/>
        </w:rPr>
        <w:t xml:space="preserve">uneven pattern of provision, with the overwhelming majority of </w:t>
      </w:r>
      <w:r w:rsidR="000A26B9" w:rsidRPr="0096046A">
        <w:rPr>
          <w:rFonts w:ascii="Times New Roman" w:hAnsi="Times New Roman" w:cs="Times New Roman"/>
        </w:rPr>
        <w:t xml:space="preserve">these </w:t>
      </w:r>
      <w:r w:rsidR="004F385D" w:rsidRPr="0096046A">
        <w:rPr>
          <w:rFonts w:ascii="Times New Roman" w:hAnsi="Times New Roman" w:cs="Times New Roman"/>
        </w:rPr>
        <w:t xml:space="preserve">jobs created </w:t>
      </w:r>
      <w:r w:rsidR="00622C3D" w:rsidRPr="0096046A">
        <w:rPr>
          <w:rFonts w:ascii="Times New Roman" w:hAnsi="Times New Roman" w:cs="Times New Roman"/>
        </w:rPr>
        <w:t>by a handful of the larger businesses.  Moreover, raw job numbers need to be qualified to allow for the presence of much unregistered “hidden” employment and to gauge whether job provision benefits indigen</w:t>
      </w:r>
      <w:r w:rsidR="009D6655" w:rsidRPr="0096046A">
        <w:rPr>
          <w:rFonts w:ascii="Times New Roman" w:hAnsi="Times New Roman" w:cs="Times New Roman"/>
        </w:rPr>
        <w:t>ous workers as well as co-migrant</w:t>
      </w:r>
      <w:r w:rsidR="00622C3D" w:rsidRPr="0096046A">
        <w:rPr>
          <w:rFonts w:ascii="Times New Roman" w:hAnsi="Times New Roman" w:cs="Times New Roman"/>
        </w:rPr>
        <w:t xml:space="preserve">s.  </w:t>
      </w:r>
      <w:r w:rsidR="00383A47" w:rsidRPr="0096046A">
        <w:rPr>
          <w:rFonts w:ascii="Times New Roman" w:hAnsi="Times New Roman" w:cs="Times New Roman"/>
        </w:rPr>
        <w:t xml:space="preserve"> </w:t>
      </w:r>
    </w:p>
    <w:p w14:paraId="45722419" w14:textId="77777777" w:rsidR="00272972" w:rsidRPr="0096046A" w:rsidRDefault="00272972">
      <w:pPr>
        <w:spacing w:line="360" w:lineRule="auto"/>
        <w:jc w:val="both"/>
        <w:rPr>
          <w:rFonts w:ascii="Times New Roman" w:hAnsi="Times New Roman" w:cs="Times New Roman"/>
        </w:rPr>
      </w:pPr>
    </w:p>
    <w:p w14:paraId="46DFA6DA" w14:textId="77777777" w:rsidR="00272972" w:rsidRPr="0096046A" w:rsidRDefault="00272972">
      <w:pPr>
        <w:spacing w:line="360" w:lineRule="auto"/>
        <w:jc w:val="center"/>
        <w:rPr>
          <w:rFonts w:ascii="Times New Roman" w:hAnsi="Times New Roman" w:cs="Times New Roman"/>
        </w:rPr>
      </w:pPr>
      <w:r w:rsidRPr="0096046A">
        <w:rPr>
          <w:rFonts w:ascii="Times New Roman" w:hAnsi="Times New Roman" w:cs="Times New Roman"/>
        </w:rPr>
        <w:t>--- Table 3 about here---</w:t>
      </w:r>
    </w:p>
    <w:p w14:paraId="0D10D5E3" w14:textId="77777777" w:rsidR="00272972" w:rsidRPr="0096046A" w:rsidRDefault="00272972">
      <w:pPr>
        <w:spacing w:line="360" w:lineRule="auto"/>
        <w:jc w:val="both"/>
        <w:rPr>
          <w:rFonts w:ascii="Times New Roman" w:hAnsi="Times New Roman" w:cs="Times New Roman"/>
        </w:rPr>
      </w:pPr>
    </w:p>
    <w:p w14:paraId="59EA0D07" w14:textId="77777777" w:rsidR="00D12043" w:rsidRPr="0096046A" w:rsidRDefault="00D12043">
      <w:pPr>
        <w:spacing w:line="360" w:lineRule="auto"/>
        <w:jc w:val="both"/>
        <w:rPr>
          <w:rFonts w:ascii="Times New Roman" w:hAnsi="Times New Roman" w:cs="Times New Roman"/>
          <w:b/>
        </w:rPr>
      </w:pPr>
    </w:p>
    <w:p w14:paraId="03029BCA" w14:textId="5A0D9F3F" w:rsidR="009F5162" w:rsidRPr="0096046A" w:rsidRDefault="004C5EF1">
      <w:pPr>
        <w:spacing w:line="360" w:lineRule="auto"/>
        <w:jc w:val="both"/>
        <w:rPr>
          <w:rFonts w:ascii="Times New Roman" w:hAnsi="Times New Roman" w:cs="Times New Roman"/>
        </w:rPr>
      </w:pPr>
      <w:r w:rsidRPr="0096046A">
        <w:rPr>
          <w:rFonts w:ascii="Times New Roman" w:hAnsi="Times New Roman" w:cs="Times New Roman"/>
        </w:rPr>
        <w:t>With regard to unevenness, the dominance of the largest firms is immediately apparent</w:t>
      </w:r>
      <w:r w:rsidR="00066F5C" w:rsidRPr="0096046A">
        <w:rPr>
          <w:rFonts w:ascii="Times New Roman" w:hAnsi="Times New Roman" w:cs="Times New Roman"/>
        </w:rPr>
        <w:t xml:space="preserve"> (Table 3)</w:t>
      </w:r>
      <w:r w:rsidRPr="0096046A">
        <w:rPr>
          <w:rFonts w:ascii="Times New Roman" w:hAnsi="Times New Roman" w:cs="Times New Roman"/>
        </w:rPr>
        <w:t xml:space="preserve">, </w:t>
      </w:r>
      <w:r w:rsidR="005D7BD9" w:rsidRPr="0096046A">
        <w:rPr>
          <w:rFonts w:ascii="Times New Roman" w:hAnsi="Times New Roman" w:cs="Times New Roman"/>
        </w:rPr>
        <w:t>no less than one hundred of the</w:t>
      </w:r>
      <w:r w:rsidR="00C21336" w:rsidRPr="0096046A">
        <w:rPr>
          <w:rFonts w:ascii="Times New Roman" w:hAnsi="Times New Roman" w:cs="Times New Roman"/>
        </w:rPr>
        <w:t xml:space="preserve"> total</w:t>
      </w:r>
      <w:r w:rsidR="0057767B" w:rsidRPr="0096046A">
        <w:rPr>
          <w:rFonts w:ascii="Times New Roman" w:hAnsi="Times New Roman" w:cs="Times New Roman"/>
        </w:rPr>
        <w:t xml:space="preserve"> jobs being</w:t>
      </w:r>
      <w:r w:rsidR="005D7BD9" w:rsidRPr="0096046A">
        <w:rPr>
          <w:rFonts w:ascii="Times New Roman" w:hAnsi="Times New Roman" w:cs="Times New Roman"/>
        </w:rPr>
        <w:t xml:space="preserve"> provided by</w:t>
      </w:r>
      <w:r w:rsidR="007474FE" w:rsidRPr="0096046A">
        <w:rPr>
          <w:rFonts w:ascii="Times New Roman" w:hAnsi="Times New Roman" w:cs="Times New Roman"/>
        </w:rPr>
        <w:t xml:space="preserve"> a single firm, LO12, via its 22 fast food outlets</w:t>
      </w:r>
      <w:r w:rsidR="00C21336" w:rsidRPr="0096046A">
        <w:rPr>
          <w:rFonts w:ascii="Times New Roman" w:hAnsi="Times New Roman" w:cs="Times New Roman"/>
        </w:rPr>
        <w:t>.</w:t>
      </w:r>
      <w:r w:rsidR="005D7BD9" w:rsidRPr="0096046A">
        <w:rPr>
          <w:rFonts w:ascii="Times New Roman" w:hAnsi="Times New Roman" w:cs="Times New Roman"/>
        </w:rPr>
        <w:t xml:space="preserve"> </w:t>
      </w:r>
      <w:r w:rsidR="002E57F5" w:rsidRPr="0096046A">
        <w:rPr>
          <w:rFonts w:ascii="Times New Roman" w:hAnsi="Times New Roman" w:cs="Times New Roman"/>
        </w:rPr>
        <w:t xml:space="preserve"> </w:t>
      </w:r>
      <w:r w:rsidR="008A7F35" w:rsidRPr="0096046A">
        <w:rPr>
          <w:rFonts w:ascii="Times New Roman" w:hAnsi="Times New Roman" w:cs="Times New Roman"/>
        </w:rPr>
        <w:t>As job-providers, the larger entrepreneurs</w:t>
      </w:r>
      <w:r w:rsidR="00286B64" w:rsidRPr="0096046A">
        <w:rPr>
          <w:rFonts w:ascii="Times New Roman" w:hAnsi="Times New Roman" w:cs="Times New Roman"/>
        </w:rPr>
        <w:t xml:space="preserve"> appear confidently aware of their valuable role</w:t>
      </w:r>
      <w:r w:rsidR="0057767B" w:rsidRPr="0096046A">
        <w:rPr>
          <w:rFonts w:ascii="Times New Roman" w:hAnsi="Times New Roman" w:cs="Times New Roman"/>
        </w:rPr>
        <w:t>, a contribution happily proclaimed by Afghani retailer LO15</w:t>
      </w:r>
      <w:r w:rsidR="00BD78BA" w:rsidRPr="0096046A">
        <w:rPr>
          <w:rFonts w:ascii="Times New Roman" w:hAnsi="Times New Roman" w:cs="Times New Roman"/>
        </w:rPr>
        <w:t>, ‘</w:t>
      </w:r>
      <w:r w:rsidR="001B2890" w:rsidRPr="0096046A">
        <w:rPr>
          <w:rFonts w:ascii="Times New Roman" w:hAnsi="Times New Roman" w:cs="Times New Roman"/>
        </w:rPr>
        <w:t>[t]</w:t>
      </w:r>
      <w:r w:rsidR="00F5028C" w:rsidRPr="0096046A">
        <w:rPr>
          <w:rFonts w:ascii="Times New Roman" w:hAnsi="Times New Roman" w:cs="Times New Roman"/>
        </w:rPr>
        <w:t>his is one of the biggest supermarkets owned by immigrants in the heart of Birmingham</w:t>
      </w:r>
      <w:r w:rsidR="008A63C0" w:rsidRPr="0096046A">
        <w:rPr>
          <w:rFonts w:ascii="Times New Roman" w:hAnsi="Times New Roman" w:cs="Times New Roman"/>
        </w:rPr>
        <w:t xml:space="preserve"> … I am formally employing no less than 20 peop</w:t>
      </w:r>
      <w:r w:rsidR="00BD78BA" w:rsidRPr="0096046A">
        <w:rPr>
          <w:rFonts w:ascii="Times New Roman" w:hAnsi="Times New Roman" w:cs="Times New Roman"/>
        </w:rPr>
        <w:t xml:space="preserve">le throughout the </w:t>
      </w:r>
      <w:r w:rsidR="00954784" w:rsidRPr="0096046A">
        <w:rPr>
          <w:rFonts w:ascii="Times New Roman" w:hAnsi="Times New Roman" w:cs="Times New Roman"/>
        </w:rPr>
        <w:t>W</w:t>
      </w:r>
      <w:r w:rsidR="00BD78BA" w:rsidRPr="0096046A">
        <w:rPr>
          <w:rFonts w:ascii="Times New Roman" w:hAnsi="Times New Roman" w:cs="Times New Roman"/>
        </w:rPr>
        <w:t>est Midlands’</w:t>
      </w:r>
      <w:r w:rsidR="008A63C0" w:rsidRPr="0096046A">
        <w:rPr>
          <w:rFonts w:ascii="Times New Roman" w:hAnsi="Times New Roman" w:cs="Times New Roman"/>
        </w:rPr>
        <w:t>.  At heart this is a family business but the employment of family mem</w:t>
      </w:r>
      <w:r w:rsidR="00BD78BA" w:rsidRPr="0096046A">
        <w:rPr>
          <w:rFonts w:ascii="Times New Roman" w:hAnsi="Times New Roman" w:cs="Times New Roman"/>
        </w:rPr>
        <w:t>bers is clearly out-weighed by ‘</w:t>
      </w:r>
      <w:r w:rsidR="008A63C0" w:rsidRPr="0096046A">
        <w:rPr>
          <w:rFonts w:ascii="Times New Roman" w:hAnsi="Times New Roman" w:cs="Times New Roman"/>
        </w:rPr>
        <w:t>people employed officially through the right employment channels … people who apply on their own initiative or through advertisements in</w:t>
      </w:r>
      <w:r w:rsidR="00BD78BA" w:rsidRPr="0096046A">
        <w:rPr>
          <w:rFonts w:ascii="Times New Roman" w:hAnsi="Times New Roman" w:cs="Times New Roman"/>
        </w:rPr>
        <w:t xml:space="preserve"> the job centre and local press’</w:t>
      </w:r>
      <w:r w:rsidR="008A63C0" w:rsidRPr="0096046A">
        <w:rPr>
          <w:rFonts w:ascii="Times New Roman" w:hAnsi="Times New Roman" w:cs="Times New Roman"/>
        </w:rPr>
        <w:t>.</w:t>
      </w:r>
      <w:r w:rsidR="00F60AF5" w:rsidRPr="0096046A">
        <w:rPr>
          <w:rFonts w:ascii="Times New Roman" w:hAnsi="Times New Roman" w:cs="Times New Roman"/>
        </w:rPr>
        <w:t xml:space="preserve"> </w:t>
      </w:r>
      <w:r w:rsidR="000A2D54" w:rsidRPr="0096046A">
        <w:rPr>
          <w:rFonts w:ascii="Times New Roman" w:hAnsi="Times New Roman" w:cs="Times New Roman"/>
        </w:rPr>
        <w:t xml:space="preserve">  </w:t>
      </w:r>
      <w:r w:rsidR="0057767B" w:rsidRPr="0096046A">
        <w:rPr>
          <w:rFonts w:ascii="Times New Roman" w:hAnsi="Times New Roman" w:cs="Times New Roman"/>
        </w:rPr>
        <w:t>Such recruitment via the open labour market ten</w:t>
      </w:r>
      <w:r w:rsidR="008A3FDE" w:rsidRPr="0096046A">
        <w:rPr>
          <w:rFonts w:ascii="Times New Roman" w:hAnsi="Times New Roman" w:cs="Times New Roman"/>
        </w:rPr>
        <w:t>ds to be non-discriminatory vis-a-</w:t>
      </w:r>
      <w:r w:rsidR="0057767B" w:rsidRPr="0096046A">
        <w:rPr>
          <w:rFonts w:ascii="Times New Roman" w:hAnsi="Times New Roman" w:cs="Times New Roman"/>
        </w:rPr>
        <w:t xml:space="preserve">vis migrant and native workers, with white British students represented among the part time </w:t>
      </w:r>
      <w:r w:rsidR="009D6655" w:rsidRPr="0096046A">
        <w:rPr>
          <w:rFonts w:ascii="Times New Roman" w:hAnsi="Times New Roman" w:cs="Times New Roman"/>
        </w:rPr>
        <w:t>labour force</w:t>
      </w:r>
      <w:r w:rsidR="007F1E64" w:rsidRPr="0096046A">
        <w:rPr>
          <w:rFonts w:ascii="Times New Roman" w:hAnsi="Times New Roman" w:cs="Times New Roman"/>
        </w:rPr>
        <w:t xml:space="preserve"> of</w:t>
      </w:r>
      <w:r w:rsidR="009D6655" w:rsidRPr="0096046A">
        <w:rPr>
          <w:rFonts w:ascii="Times New Roman" w:hAnsi="Times New Roman" w:cs="Times New Roman"/>
        </w:rPr>
        <w:t xml:space="preserve"> businesses </w:t>
      </w:r>
      <w:r w:rsidR="008959A6" w:rsidRPr="0096046A">
        <w:rPr>
          <w:rFonts w:ascii="Times New Roman" w:hAnsi="Times New Roman" w:cs="Times New Roman"/>
        </w:rPr>
        <w:t>like</w:t>
      </w:r>
      <w:r w:rsidR="007F1E64" w:rsidRPr="0096046A">
        <w:rPr>
          <w:rFonts w:ascii="Times New Roman" w:hAnsi="Times New Roman" w:cs="Times New Roman"/>
        </w:rPr>
        <w:t xml:space="preserve"> LO</w:t>
      </w:r>
      <w:r w:rsidR="008959A6" w:rsidRPr="0096046A">
        <w:rPr>
          <w:rFonts w:ascii="Times New Roman" w:hAnsi="Times New Roman" w:cs="Times New Roman"/>
        </w:rPr>
        <w:t>12</w:t>
      </w:r>
      <w:r w:rsidR="0057767B" w:rsidRPr="0096046A">
        <w:rPr>
          <w:rFonts w:ascii="Times New Roman" w:hAnsi="Times New Roman" w:cs="Times New Roman"/>
        </w:rPr>
        <w:t xml:space="preserve">.  </w:t>
      </w:r>
    </w:p>
    <w:p w14:paraId="161F4A7C" w14:textId="77777777" w:rsidR="009F5162" w:rsidRPr="0096046A" w:rsidRDefault="009F5162">
      <w:pPr>
        <w:spacing w:line="360" w:lineRule="auto"/>
        <w:jc w:val="both"/>
        <w:rPr>
          <w:rFonts w:ascii="Times New Roman" w:hAnsi="Times New Roman" w:cs="Times New Roman"/>
        </w:rPr>
      </w:pPr>
    </w:p>
    <w:p w14:paraId="49793012" w14:textId="3AE71647" w:rsidR="00A360B8" w:rsidRPr="0096046A" w:rsidRDefault="008F3095">
      <w:pPr>
        <w:spacing w:line="360" w:lineRule="auto"/>
        <w:jc w:val="both"/>
        <w:rPr>
          <w:rFonts w:ascii="Times New Roman" w:hAnsi="Times New Roman" w:cs="Times New Roman"/>
        </w:rPr>
      </w:pPr>
      <w:r w:rsidRPr="0096046A">
        <w:rPr>
          <w:rFonts w:ascii="Times New Roman" w:hAnsi="Times New Roman" w:cs="Times New Roman"/>
        </w:rPr>
        <w:t xml:space="preserve">Occasionally </w:t>
      </w:r>
      <w:r w:rsidR="009F5162" w:rsidRPr="0096046A">
        <w:rPr>
          <w:rFonts w:ascii="Times New Roman" w:hAnsi="Times New Roman" w:cs="Times New Roman"/>
        </w:rPr>
        <w:t xml:space="preserve">this reading of the labour market is disputed, as with LO7 a computer shop owner </w:t>
      </w:r>
      <w:r w:rsidR="002A35D9" w:rsidRPr="0096046A">
        <w:rPr>
          <w:rFonts w:ascii="Times New Roman" w:hAnsi="Times New Roman" w:cs="Times New Roman"/>
        </w:rPr>
        <w:t>with two workers</w:t>
      </w:r>
      <w:r w:rsidR="001B2890" w:rsidRPr="0096046A">
        <w:rPr>
          <w:rFonts w:ascii="Times New Roman" w:hAnsi="Times New Roman" w:cs="Times New Roman"/>
        </w:rPr>
        <w:t>,</w:t>
      </w:r>
      <w:r w:rsidR="002A35D9" w:rsidRPr="0096046A">
        <w:rPr>
          <w:rFonts w:ascii="Times New Roman" w:hAnsi="Times New Roman" w:cs="Times New Roman"/>
        </w:rPr>
        <w:t xml:space="preserve"> </w:t>
      </w:r>
      <w:r w:rsidR="009F5162" w:rsidRPr="0096046A">
        <w:rPr>
          <w:rFonts w:ascii="Times New Roman" w:hAnsi="Times New Roman" w:cs="Times New Roman"/>
        </w:rPr>
        <w:t xml:space="preserve">who finds that his adverts at the Job Centre almost invariably turn up </w:t>
      </w:r>
      <w:r w:rsidR="002A35D9" w:rsidRPr="0096046A">
        <w:rPr>
          <w:rFonts w:ascii="Times New Roman" w:hAnsi="Times New Roman" w:cs="Times New Roman"/>
        </w:rPr>
        <w:t>ap</w:t>
      </w:r>
      <w:r w:rsidR="00BD78BA" w:rsidRPr="0096046A">
        <w:rPr>
          <w:rFonts w:ascii="Times New Roman" w:hAnsi="Times New Roman" w:cs="Times New Roman"/>
        </w:rPr>
        <w:t>plications from migrants only; ‘</w:t>
      </w:r>
      <w:r w:rsidR="002A35D9" w:rsidRPr="0096046A">
        <w:rPr>
          <w:rFonts w:ascii="Times New Roman" w:hAnsi="Times New Roman" w:cs="Times New Roman"/>
        </w:rPr>
        <w:t>I would not say I consciously recruit people from this background but it does happen that such people apply because they can’t get work with mainstream</w:t>
      </w:r>
      <w:r w:rsidR="00BD78BA" w:rsidRPr="0096046A">
        <w:rPr>
          <w:rFonts w:ascii="Times New Roman" w:hAnsi="Times New Roman" w:cs="Times New Roman"/>
        </w:rPr>
        <w:t xml:space="preserve"> employers’</w:t>
      </w:r>
      <w:r w:rsidR="002A35D9" w:rsidRPr="0096046A">
        <w:rPr>
          <w:rFonts w:ascii="Times New Roman" w:hAnsi="Times New Roman" w:cs="Times New Roman"/>
        </w:rPr>
        <w:t xml:space="preserve">.  Even this must be seen as valuable, the provision of employment for many </w:t>
      </w:r>
      <w:r w:rsidR="001B2890" w:rsidRPr="0096046A">
        <w:rPr>
          <w:rFonts w:ascii="Times New Roman" w:hAnsi="Times New Roman" w:cs="Times New Roman"/>
        </w:rPr>
        <w:t xml:space="preserve">foreigners </w:t>
      </w:r>
      <w:r w:rsidR="002A35D9" w:rsidRPr="0096046A">
        <w:rPr>
          <w:rFonts w:ascii="Times New Roman" w:hAnsi="Times New Roman" w:cs="Times New Roman"/>
        </w:rPr>
        <w:t xml:space="preserve">who might otherwise </w:t>
      </w:r>
      <w:r w:rsidR="00100AAA" w:rsidRPr="0096046A">
        <w:rPr>
          <w:rFonts w:ascii="Times New Roman" w:hAnsi="Times New Roman" w:cs="Times New Roman"/>
        </w:rPr>
        <w:t>add t</w:t>
      </w:r>
      <w:r w:rsidR="008959A6" w:rsidRPr="0096046A">
        <w:rPr>
          <w:rFonts w:ascii="Times New Roman" w:hAnsi="Times New Roman" w:cs="Times New Roman"/>
        </w:rPr>
        <w:t>o the numbers of the workless. Ofte</w:t>
      </w:r>
      <w:r w:rsidR="00100AAA" w:rsidRPr="0096046A">
        <w:rPr>
          <w:rFonts w:ascii="Times New Roman" w:hAnsi="Times New Roman" w:cs="Times New Roman"/>
        </w:rPr>
        <w:t xml:space="preserve">n, however, workforces tend to be more mixed </w:t>
      </w:r>
      <w:r w:rsidRPr="0096046A">
        <w:rPr>
          <w:rFonts w:ascii="Times New Roman" w:hAnsi="Times New Roman" w:cs="Times New Roman"/>
        </w:rPr>
        <w:t>an</w:t>
      </w:r>
      <w:r w:rsidR="00100AAA" w:rsidRPr="0096046A">
        <w:rPr>
          <w:rFonts w:ascii="Times New Roman" w:hAnsi="Times New Roman" w:cs="Times New Roman"/>
        </w:rPr>
        <w:t>d</w:t>
      </w:r>
      <w:r w:rsidRPr="0096046A">
        <w:rPr>
          <w:rFonts w:ascii="Times New Roman" w:hAnsi="Times New Roman" w:cs="Times New Roman"/>
        </w:rPr>
        <w:t xml:space="preserve"> </w:t>
      </w:r>
      <w:r w:rsidR="00100AAA" w:rsidRPr="0096046A">
        <w:rPr>
          <w:rFonts w:ascii="Times New Roman" w:hAnsi="Times New Roman" w:cs="Times New Roman"/>
        </w:rPr>
        <w:t xml:space="preserve">some </w:t>
      </w:r>
      <w:r w:rsidRPr="0096046A">
        <w:rPr>
          <w:rFonts w:ascii="Times New Roman" w:hAnsi="Times New Roman" w:cs="Times New Roman"/>
        </w:rPr>
        <w:t>employer</w:t>
      </w:r>
      <w:r w:rsidR="00100AAA" w:rsidRPr="0096046A">
        <w:rPr>
          <w:rFonts w:ascii="Times New Roman" w:hAnsi="Times New Roman" w:cs="Times New Roman"/>
        </w:rPr>
        <w:t>s</w:t>
      </w:r>
      <w:r w:rsidRPr="0096046A">
        <w:rPr>
          <w:rFonts w:ascii="Times New Roman" w:hAnsi="Times New Roman" w:cs="Times New Roman"/>
        </w:rPr>
        <w:t xml:space="preserve"> will quite expressly </w:t>
      </w:r>
      <w:r w:rsidR="0018079E" w:rsidRPr="0096046A">
        <w:rPr>
          <w:rFonts w:ascii="Times New Roman" w:hAnsi="Times New Roman" w:cs="Times New Roman"/>
        </w:rPr>
        <w:t>commend the virtues of a diversified labour force, a</w:t>
      </w:r>
      <w:r w:rsidR="00BD78BA" w:rsidRPr="0096046A">
        <w:rPr>
          <w:rFonts w:ascii="Times New Roman" w:hAnsi="Times New Roman" w:cs="Times New Roman"/>
        </w:rPr>
        <w:t>s with LO14 whose view is that ‘</w:t>
      </w:r>
      <w:r w:rsidR="0018079E" w:rsidRPr="0096046A">
        <w:rPr>
          <w:rFonts w:ascii="Times New Roman" w:hAnsi="Times New Roman" w:cs="Times New Roman"/>
        </w:rPr>
        <w:t>it is not important that my employees fit in by sharing a common background … we live in a diverse multicultural environment</w:t>
      </w:r>
      <w:r w:rsidRPr="0096046A">
        <w:rPr>
          <w:rFonts w:ascii="Times New Roman" w:hAnsi="Times New Roman" w:cs="Times New Roman"/>
        </w:rPr>
        <w:t xml:space="preserve"> </w:t>
      </w:r>
      <w:r w:rsidR="0018079E" w:rsidRPr="0096046A">
        <w:rPr>
          <w:rFonts w:ascii="Times New Roman" w:hAnsi="Times New Roman" w:cs="Times New Roman"/>
        </w:rPr>
        <w:t>and UK employment laws stipulate that vacant positi</w:t>
      </w:r>
      <w:r w:rsidR="00BD78BA" w:rsidRPr="0096046A">
        <w:rPr>
          <w:rFonts w:ascii="Times New Roman" w:hAnsi="Times New Roman" w:cs="Times New Roman"/>
        </w:rPr>
        <w:t>ons should be widely advertised’</w:t>
      </w:r>
      <w:r w:rsidR="0018079E" w:rsidRPr="0096046A">
        <w:rPr>
          <w:rFonts w:ascii="Times New Roman" w:hAnsi="Times New Roman" w:cs="Times New Roman"/>
        </w:rPr>
        <w:t xml:space="preserve">.  Positioned on the </w:t>
      </w:r>
      <w:r w:rsidR="00BD78BA" w:rsidRPr="0096046A">
        <w:rPr>
          <w:rFonts w:ascii="Times New Roman" w:hAnsi="Times New Roman" w:cs="Times New Roman"/>
        </w:rPr>
        <w:t>second tier of Table 3, LO14’s ‘</w:t>
      </w:r>
      <w:r w:rsidR="0018079E" w:rsidRPr="0096046A">
        <w:rPr>
          <w:rFonts w:ascii="Times New Roman" w:hAnsi="Times New Roman" w:cs="Times New Roman"/>
        </w:rPr>
        <w:t>bra</w:t>
      </w:r>
      <w:r w:rsidR="00BD78BA" w:rsidRPr="0096046A">
        <w:rPr>
          <w:rFonts w:ascii="Times New Roman" w:hAnsi="Times New Roman" w:cs="Times New Roman"/>
        </w:rPr>
        <w:t>nd new Iraqi Kurdish restaurant’ is staffed by ‘over 20 employees’</w:t>
      </w:r>
      <w:r w:rsidR="0018079E" w:rsidRPr="0096046A">
        <w:rPr>
          <w:rFonts w:ascii="Times New Roman" w:hAnsi="Times New Roman" w:cs="Times New Roman"/>
        </w:rPr>
        <w:t xml:space="preserve"> and</w:t>
      </w:r>
      <w:r w:rsidR="00C72E9C" w:rsidRPr="0096046A">
        <w:rPr>
          <w:rFonts w:ascii="Times New Roman" w:hAnsi="Times New Roman" w:cs="Times New Roman"/>
        </w:rPr>
        <w:t xml:space="preserve"> would seem to satisfy the most ardent advocate of multiculturalism </w:t>
      </w:r>
      <w:r w:rsidR="00A360B8" w:rsidRPr="0096046A">
        <w:rPr>
          <w:rFonts w:ascii="Times New Roman" w:hAnsi="Times New Roman" w:cs="Times New Roman"/>
        </w:rPr>
        <w:t xml:space="preserve">as a </w:t>
      </w:r>
      <w:r w:rsidR="00100AAA" w:rsidRPr="0096046A">
        <w:rPr>
          <w:rFonts w:ascii="Times New Roman" w:hAnsi="Times New Roman" w:cs="Times New Roman"/>
        </w:rPr>
        <w:t>source</w:t>
      </w:r>
      <w:r w:rsidR="00A360B8" w:rsidRPr="0096046A">
        <w:rPr>
          <w:rFonts w:ascii="Times New Roman" w:hAnsi="Times New Roman" w:cs="Times New Roman"/>
        </w:rPr>
        <w:t xml:space="preserve"> of benefits for the receiving society.</w:t>
      </w:r>
    </w:p>
    <w:p w14:paraId="4935F5C9" w14:textId="77777777" w:rsidR="00A360B8" w:rsidRPr="0096046A" w:rsidRDefault="00A360B8">
      <w:pPr>
        <w:spacing w:line="360" w:lineRule="auto"/>
        <w:jc w:val="both"/>
        <w:rPr>
          <w:rFonts w:ascii="Times New Roman" w:hAnsi="Times New Roman" w:cs="Times New Roman"/>
        </w:rPr>
      </w:pPr>
    </w:p>
    <w:p w14:paraId="3622F24B" w14:textId="3F6A37A1" w:rsidR="004A23EA" w:rsidRPr="0096046A" w:rsidRDefault="00866E86">
      <w:pPr>
        <w:spacing w:line="360" w:lineRule="auto"/>
        <w:jc w:val="both"/>
        <w:rPr>
          <w:rFonts w:ascii="Times New Roman" w:hAnsi="Times New Roman" w:cs="Times New Roman"/>
        </w:rPr>
      </w:pPr>
      <w:r w:rsidRPr="0096046A">
        <w:rPr>
          <w:rFonts w:ascii="Times New Roman" w:hAnsi="Times New Roman" w:cs="Times New Roman"/>
        </w:rPr>
        <w:t xml:space="preserve">Descending into the basement of our sample, firms’ ability to disburse benefits on the local labour force diminishes at roughly the same rate as the struggle for self-survival increases.  </w:t>
      </w:r>
      <w:r w:rsidR="007F1E64" w:rsidRPr="0096046A">
        <w:rPr>
          <w:rFonts w:ascii="Times New Roman" w:hAnsi="Times New Roman" w:cs="Times New Roman"/>
        </w:rPr>
        <w:t xml:space="preserve">Reference to Table 3 confirms that the forty firms below the top two levels employ only 32 </w:t>
      </w:r>
      <w:r w:rsidR="002341E9" w:rsidRPr="0096046A">
        <w:rPr>
          <w:rFonts w:ascii="Times New Roman" w:hAnsi="Times New Roman" w:cs="Times New Roman"/>
        </w:rPr>
        <w:t xml:space="preserve">paid </w:t>
      </w:r>
      <w:r w:rsidR="007F1E64" w:rsidRPr="0096046A">
        <w:rPr>
          <w:rFonts w:ascii="Times New Roman" w:hAnsi="Times New Roman" w:cs="Times New Roman"/>
        </w:rPr>
        <w:t>staff between them</w:t>
      </w:r>
      <w:r w:rsidR="002341E9" w:rsidRPr="0096046A">
        <w:rPr>
          <w:rFonts w:ascii="Times New Roman" w:hAnsi="Times New Roman" w:cs="Times New Roman"/>
        </w:rPr>
        <w:t>,</w:t>
      </w:r>
      <w:r w:rsidR="007F1E64" w:rsidRPr="0096046A">
        <w:rPr>
          <w:rFonts w:ascii="Times New Roman" w:hAnsi="Times New Roman" w:cs="Times New Roman"/>
        </w:rPr>
        <w:t xml:space="preserve"> a ratio of less than one</w:t>
      </w:r>
      <w:r w:rsidR="002341E9" w:rsidRPr="0096046A">
        <w:rPr>
          <w:rFonts w:ascii="Times New Roman" w:hAnsi="Times New Roman" w:cs="Times New Roman"/>
        </w:rPr>
        <w:t xml:space="preserve"> employee per business which further serves to underline the resource poverty of the typical migrant business.</w:t>
      </w:r>
      <w:r w:rsidR="004A23EA" w:rsidRPr="0096046A">
        <w:rPr>
          <w:rFonts w:ascii="Times New Roman" w:hAnsi="Times New Roman" w:cs="Times New Roman"/>
        </w:rPr>
        <w:t xml:space="preserve">  In Box 1, we have attempted to capture the meagre job creation potential of the </w:t>
      </w:r>
      <w:r w:rsidR="00997E70" w:rsidRPr="0096046A">
        <w:rPr>
          <w:rFonts w:ascii="Times New Roman" w:hAnsi="Times New Roman" w:cs="Times New Roman"/>
        </w:rPr>
        <w:t>seven</w:t>
      </w:r>
      <w:r w:rsidR="004A23EA" w:rsidRPr="0096046A">
        <w:rPr>
          <w:rFonts w:ascii="Times New Roman" w:hAnsi="Times New Roman" w:cs="Times New Roman"/>
        </w:rPr>
        <w:t xml:space="preserve"> firms who turn over less than £10, 000 annually.</w:t>
      </w:r>
    </w:p>
    <w:p w14:paraId="75B5EBA7" w14:textId="1DB558C7" w:rsidR="003A2F9A" w:rsidRPr="0096046A" w:rsidRDefault="00291DDB" w:rsidP="00345A79">
      <w:pPr>
        <w:spacing w:line="360" w:lineRule="auto"/>
        <w:jc w:val="center"/>
        <w:rPr>
          <w:rFonts w:ascii="Times New Roman" w:hAnsi="Times New Roman" w:cs="Times New Roman"/>
        </w:rPr>
      </w:pPr>
      <w:r w:rsidRPr="0096046A">
        <w:rPr>
          <w:rFonts w:ascii="Times New Roman" w:hAnsi="Times New Roman" w:cs="Times New Roman"/>
        </w:rPr>
        <w:t>--- Box 1 about here----</w:t>
      </w:r>
    </w:p>
    <w:p w14:paraId="6D6AB7DE" w14:textId="77777777" w:rsidR="00B65C6C" w:rsidRPr="0096046A" w:rsidRDefault="00B65C6C">
      <w:pPr>
        <w:pStyle w:val="ListParagraph"/>
        <w:spacing w:line="360" w:lineRule="auto"/>
        <w:jc w:val="both"/>
        <w:rPr>
          <w:rFonts w:ascii="Times New Roman" w:hAnsi="Times New Roman" w:cs="Times New Roman"/>
        </w:rPr>
      </w:pPr>
    </w:p>
    <w:p w14:paraId="10472A92" w14:textId="77777777" w:rsidR="00AA36C3" w:rsidRPr="0096046A" w:rsidRDefault="00066F5C">
      <w:pPr>
        <w:spacing w:line="360" w:lineRule="auto"/>
        <w:jc w:val="both"/>
        <w:rPr>
          <w:rFonts w:ascii="Times New Roman" w:hAnsi="Times New Roman" w:cs="Times New Roman"/>
        </w:rPr>
      </w:pPr>
      <w:r w:rsidRPr="0096046A">
        <w:rPr>
          <w:rFonts w:ascii="Times New Roman" w:hAnsi="Times New Roman" w:cs="Times New Roman"/>
        </w:rPr>
        <w:t xml:space="preserve">As </w:t>
      </w:r>
      <w:r w:rsidR="002A1D51" w:rsidRPr="0096046A">
        <w:rPr>
          <w:rFonts w:ascii="Times New Roman" w:hAnsi="Times New Roman" w:cs="Times New Roman"/>
        </w:rPr>
        <w:t>reflected</w:t>
      </w:r>
      <w:r w:rsidR="00452028" w:rsidRPr="0096046A">
        <w:rPr>
          <w:rFonts w:ascii="Times New Roman" w:hAnsi="Times New Roman" w:cs="Times New Roman"/>
        </w:rPr>
        <w:t xml:space="preserve"> in Box 1</w:t>
      </w:r>
      <w:r w:rsidRPr="0096046A">
        <w:rPr>
          <w:rFonts w:ascii="Times New Roman" w:hAnsi="Times New Roman" w:cs="Times New Roman"/>
        </w:rPr>
        <w:t xml:space="preserve">, paid employment is </w:t>
      </w:r>
      <w:r w:rsidR="001F749A" w:rsidRPr="0096046A">
        <w:rPr>
          <w:rFonts w:ascii="Times New Roman" w:hAnsi="Times New Roman" w:cs="Times New Roman"/>
        </w:rPr>
        <w:t>a</w:t>
      </w:r>
      <w:r w:rsidRPr="0096046A">
        <w:rPr>
          <w:rFonts w:ascii="Times New Roman" w:hAnsi="Times New Roman" w:cs="Times New Roman"/>
        </w:rPr>
        <w:t xml:space="preserve"> casualty of the</w:t>
      </w:r>
      <w:r w:rsidR="002341E9" w:rsidRPr="0096046A">
        <w:rPr>
          <w:rFonts w:ascii="Times New Roman" w:hAnsi="Times New Roman" w:cs="Times New Roman"/>
        </w:rPr>
        <w:t xml:space="preserve"> frantic cost-cutting necessary </w:t>
      </w:r>
      <w:r w:rsidRPr="0096046A">
        <w:rPr>
          <w:rFonts w:ascii="Times New Roman" w:hAnsi="Times New Roman" w:cs="Times New Roman"/>
        </w:rPr>
        <w:t>to shore up survival.</w:t>
      </w:r>
      <w:r w:rsidR="00666F25" w:rsidRPr="0096046A">
        <w:rPr>
          <w:rFonts w:ascii="Times New Roman" w:hAnsi="Times New Roman" w:cs="Times New Roman"/>
        </w:rPr>
        <w:t xml:space="preserve">  In the light of this, it might justifiably be argued that such employment as they do create should be more than normally cherished if only for its rarity value.</w:t>
      </w:r>
      <w:r w:rsidR="002341E9" w:rsidRPr="0096046A">
        <w:rPr>
          <w:rFonts w:ascii="Times New Roman" w:hAnsi="Times New Roman" w:cs="Times New Roman"/>
        </w:rPr>
        <w:t xml:space="preserve">  </w:t>
      </w:r>
      <w:r w:rsidR="005671AF" w:rsidRPr="0096046A">
        <w:rPr>
          <w:rFonts w:ascii="Times New Roman" w:hAnsi="Times New Roman" w:cs="Times New Roman"/>
        </w:rPr>
        <w:t>Pertinent here</w:t>
      </w:r>
      <w:r w:rsidR="00666F25" w:rsidRPr="0096046A">
        <w:rPr>
          <w:rFonts w:ascii="Times New Roman" w:hAnsi="Times New Roman" w:cs="Times New Roman"/>
        </w:rPr>
        <w:t xml:space="preserve"> is HM2, a Kurdish refugee</w:t>
      </w:r>
      <w:r w:rsidR="00CA653A" w:rsidRPr="0096046A">
        <w:rPr>
          <w:rFonts w:ascii="Times New Roman" w:hAnsi="Times New Roman" w:cs="Times New Roman"/>
        </w:rPr>
        <w:t xml:space="preserve"> (Box 1)</w:t>
      </w:r>
      <w:r w:rsidR="004D3C3A" w:rsidRPr="0096046A">
        <w:rPr>
          <w:rFonts w:ascii="Times New Roman" w:hAnsi="Times New Roman" w:cs="Times New Roman"/>
        </w:rPr>
        <w:t>, who started up his Halal butcher shop in an impoverished Birmingham neighbourh</w:t>
      </w:r>
      <w:r w:rsidR="00BD78BA" w:rsidRPr="0096046A">
        <w:rPr>
          <w:rFonts w:ascii="Times New Roman" w:hAnsi="Times New Roman" w:cs="Times New Roman"/>
        </w:rPr>
        <w:t>ood ‘</w:t>
      </w:r>
      <w:r w:rsidR="00F83467" w:rsidRPr="0096046A">
        <w:rPr>
          <w:rFonts w:ascii="Times New Roman" w:hAnsi="Times New Roman" w:cs="Times New Roman"/>
        </w:rPr>
        <w:t xml:space="preserve">because I wanted to work.  </w:t>
      </w:r>
      <w:r w:rsidR="00BD78BA" w:rsidRPr="0096046A">
        <w:rPr>
          <w:rFonts w:ascii="Times New Roman" w:hAnsi="Times New Roman" w:cs="Times New Roman"/>
        </w:rPr>
        <w:t>There was no job for me at all’</w:t>
      </w:r>
      <w:r w:rsidR="004D3C3A" w:rsidRPr="0096046A">
        <w:rPr>
          <w:rFonts w:ascii="Times New Roman" w:hAnsi="Times New Roman" w:cs="Times New Roman"/>
        </w:rPr>
        <w:t>.  Even though his gross annual takings fall short of £10,000</w:t>
      </w:r>
      <w:r w:rsidR="00BD78BA" w:rsidRPr="0096046A">
        <w:rPr>
          <w:rFonts w:ascii="Times New Roman" w:hAnsi="Times New Roman" w:cs="Times New Roman"/>
        </w:rPr>
        <w:t>, he insists that this ‘</w:t>
      </w:r>
      <w:r w:rsidR="00AA1B19" w:rsidRPr="0096046A">
        <w:rPr>
          <w:rFonts w:ascii="Times New Roman" w:hAnsi="Times New Roman" w:cs="Times New Roman"/>
        </w:rPr>
        <w:t>produces enough to get b</w:t>
      </w:r>
      <w:r w:rsidR="00BD78BA" w:rsidRPr="0096046A">
        <w:rPr>
          <w:rFonts w:ascii="Times New Roman" w:hAnsi="Times New Roman" w:cs="Times New Roman"/>
        </w:rPr>
        <w:t>y.  I never had a money problem’</w:t>
      </w:r>
      <w:r w:rsidR="001F749A" w:rsidRPr="0096046A">
        <w:rPr>
          <w:rFonts w:ascii="Times New Roman" w:hAnsi="Times New Roman" w:cs="Times New Roman"/>
        </w:rPr>
        <w:t xml:space="preserve"> and somehow contrives to</w:t>
      </w:r>
      <w:r w:rsidR="00AA1B19" w:rsidRPr="0096046A">
        <w:rPr>
          <w:rFonts w:ascii="Times New Roman" w:hAnsi="Times New Roman" w:cs="Times New Roman"/>
        </w:rPr>
        <w:t xml:space="preserve"> </w:t>
      </w:r>
      <w:r w:rsidR="001F749A" w:rsidRPr="0096046A">
        <w:rPr>
          <w:rFonts w:ascii="Times New Roman" w:hAnsi="Times New Roman" w:cs="Times New Roman"/>
        </w:rPr>
        <w:t>support</w:t>
      </w:r>
      <w:r w:rsidR="00AA1B19" w:rsidRPr="0096046A">
        <w:rPr>
          <w:rFonts w:ascii="Times New Roman" w:hAnsi="Times New Roman" w:cs="Times New Roman"/>
        </w:rPr>
        <w:t xml:space="preserve"> two paid </w:t>
      </w:r>
      <w:r w:rsidR="00CA653A" w:rsidRPr="0096046A">
        <w:rPr>
          <w:rFonts w:ascii="Times New Roman" w:hAnsi="Times New Roman" w:cs="Times New Roman"/>
        </w:rPr>
        <w:t xml:space="preserve">part-time </w:t>
      </w:r>
      <w:r w:rsidR="00AA1B19" w:rsidRPr="0096046A">
        <w:rPr>
          <w:rFonts w:ascii="Times New Roman" w:hAnsi="Times New Roman" w:cs="Times New Roman"/>
        </w:rPr>
        <w:t>workers.</w:t>
      </w:r>
      <w:r w:rsidR="00F83467" w:rsidRPr="0096046A">
        <w:rPr>
          <w:rFonts w:ascii="Times New Roman" w:hAnsi="Times New Roman" w:cs="Times New Roman"/>
        </w:rPr>
        <w:t xml:space="preserve"> </w:t>
      </w:r>
      <w:r w:rsidR="00953569" w:rsidRPr="0096046A">
        <w:rPr>
          <w:rFonts w:ascii="Times New Roman" w:hAnsi="Times New Roman" w:cs="Times New Roman"/>
        </w:rPr>
        <w:t xml:space="preserve"> </w:t>
      </w:r>
      <w:r w:rsidR="002341E9" w:rsidRPr="0096046A">
        <w:rPr>
          <w:rFonts w:ascii="Times New Roman" w:hAnsi="Times New Roman" w:cs="Times New Roman"/>
        </w:rPr>
        <w:t xml:space="preserve">For most hard-pressed strugglers in the bottom forty, assistance comes from unpaid helpers.  </w:t>
      </w:r>
      <w:r w:rsidR="00670349" w:rsidRPr="0096046A">
        <w:rPr>
          <w:rFonts w:ascii="Times New Roman" w:hAnsi="Times New Roman" w:cs="Times New Roman"/>
        </w:rPr>
        <w:t>Most often these are family members</w:t>
      </w:r>
      <w:r w:rsidR="008031B4" w:rsidRPr="0096046A">
        <w:rPr>
          <w:rFonts w:ascii="Times New Roman" w:hAnsi="Times New Roman" w:cs="Times New Roman"/>
        </w:rPr>
        <w:t xml:space="preserve">, with spouses, siblings, parents and offspring all mentioned as vital supporters of </w:t>
      </w:r>
      <w:r w:rsidR="003C3FE8" w:rsidRPr="0096046A">
        <w:rPr>
          <w:rFonts w:ascii="Times New Roman" w:hAnsi="Times New Roman" w:cs="Times New Roman"/>
        </w:rPr>
        <w:t>labour intensive operations.  Sometimes unpaid helpers are simply bonded to owners by co-nationality, as is the case with several Somali and Zimbabwean firms, where the helpers have ambitions for business ownership themselves and treat their unpaid work as a kind of informal enterprise apprenticeship (</w:t>
      </w:r>
      <w:r w:rsidR="00B17CF5" w:rsidRPr="0096046A">
        <w:rPr>
          <w:rFonts w:ascii="Times New Roman" w:hAnsi="Times New Roman" w:cs="Times New Roman"/>
        </w:rPr>
        <w:t>Ram et al., 2001</w:t>
      </w:r>
      <w:r w:rsidR="00E44747" w:rsidRPr="0096046A">
        <w:rPr>
          <w:rFonts w:ascii="Times New Roman" w:hAnsi="Times New Roman" w:cs="Times New Roman"/>
        </w:rPr>
        <w:t xml:space="preserve">).  In this </w:t>
      </w:r>
      <w:r w:rsidR="001E53BB" w:rsidRPr="0096046A">
        <w:rPr>
          <w:rFonts w:ascii="Times New Roman" w:hAnsi="Times New Roman" w:cs="Times New Roman"/>
        </w:rPr>
        <w:t>respect,</w:t>
      </w:r>
      <w:r w:rsidR="00E44747" w:rsidRPr="0096046A">
        <w:rPr>
          <w:rFonts w:ascii="Times New Roman" w:hAnsi="Times New Roman" w:cs="Times New Roman"/>
        </w:rPr>
        <w:t xml:space="preserve"> there is a case in favour of migrant business as a means of local skills training.</w:t>
      </w:r>
      <w:r w:rsidR="003C3FE8" w:rsidRPr="0096046A">
        <w:rPr>
          <w:rFonts w:ascii="Times New Roman" w:hAnsi="Times New Roman" w:cs="Times New Roman"/>
        </w:rPr>
        <w:t xml:space="preserve"> </w:t>
      </w:r>
    </w:p>
    <w:p w14:paraId="1538CAC1" w14:textId="77777777" w:rsidR="00635F18" w:rsidRPr="0096046A" w:rsidRDefault="00635F18">
      <w:pPr>
        <w:spacing w:line="360" w:lineRule="auto"/>
        <w:jc w:val="both"/>
        <w:rPr>
          <w:rFonts w:ascii="Times New Roman" w:hAnsi="Times New Roman" w:cs="Times New Roman"/>
          <w:b/>
        </w:rPr>
      </w:pPr>
    </w:p>
    <w:p w14:paraId="3EC70BEE" w14:textId="77777777" w:rsidR="00635F18" w:rsidRPr="0096046A" w:rsidRDefault="00635F18">
      <w:pPr>
        <w:spacing w:line="360" w:lineRule="auto"/>
        <w:jc w:val="both"/>
        <w:rPr>
          <w:rFonts w:ascii="Times New Roman" w:hAnsi="Times New Roman" w:cs="Times New Roman"/>
          <w:b/>
        </w:rPr>
      </w:pPr>
      <w:r w:rsidRPr="0096046A">
        <w:rPr>
          <w:rFonts w:ascii="Times New Roman" w:hAnsi="Times New Roman" w:cs="Times New Roman"/>
          <w:b/>
        </w:rPr>
        <w:t>Catering to neighbourhood and community needs</w:t>
      </w:r>
    </w:p>
    <w:p w14:paraId="75217DAD" w14:textId="77777777" w:rsidR="00635F18" w:rsidRPr="0096046A" w:rsidRDefault="00635F18">
      <w:pPr>
        <w:spacing w:line="360" w:lineRule="auto"/>
        <w:jc w:val="both"/>
        <w:rPr>
          <w:rFonts w:ascii="Times New Roman" w:hAnsi="Times New Roman" w:cs="Times New Roman"/>
          <w:b/>
        </w:rPr>
      </w:pPr>
    </w:p>
    <w:p w14:paraId="33E6779B" w14:textId="2BDB8D4F" w:rsidR="009B54CA" w:rsidRPr="0096046A" w:rsidRDefault="009326B3">
      <w:pPr>
        <w:spacing w:line="360" w:lineRule="auto"/>
        <w:jc w:val="both"/>
        <w:rPr>
          <w:rFonts w:ascii="Times New Roman" w:hAnsi="Times New Roman" w:cs="Times New Roman"/>
        </w:rPr>
      </w:pPr>
      <w:r w:rsidRPr="0096046A">
        <w:rPr>
          <w:rFonts w:ascii="Times New Roman" w:hAnsi="Times New Roman" w:cs="Times New Roman"/>
        </w:rPr>
        <w:t>Important a</w:t>
      </w:r>
      <w:r w:rsidR="00635F18" w:rsidRPr="0096046A">
        <w:rPr>
          <w:rFonts w:ascii="Times New Roman" w:hAnsi="Times New Roman" w:cs="Times New Roman"/>
        </w:rPr>
        <w:t xml:space="preserve">s </w:t>
      </w:r>
      <w:r w:rsidR="009625D1" w:rsidRPr="0096046A">
        <w:rPr>
          <w:rFonts w:ascii="Times New Roman" w:hAnsi="Times New Roman" w:cs="Times New Roman"/>
        </w:rPr>
        <w:t>t</w:t>
      </w:r>
      <w:r w:rsidRPr="0096046A">
        <w:rPr>
          <w:rFonts w:ascii="Times New Roman" w:hAnsi="Times New Roman" w:cs="Times New Roman"/>
        </w:rPr>
        <w:t>his job creation may be</w:t>
      </w:r>
      <w:r w:rsidR="00635F18" w:rsidRPr="0096046A">
        <w:rPr>
          <w:rFonts w:ascii="Times New Roman" w:hAnsi="Times New Roman" w:cs="Times New Roman"/>
        </w:rPr>
        <w:t xml:space="preserve">, </w:t>
      </w:r>
      <w:r w:rsidR="00D25363" w:rsidRPr="0096046A">
        <w:rPr>
          <w:rFonts w:ascii="Times New Roman" w:hAnsi="Times New Roman" w:cs="Times New Roman"/>
        </w:rPr>
        <w:t xml:space="preserve">there is a case for </w:t>
      </w:r>
      <w:r w:rsidRPr="0096046A">
        <w:rPr>
          <w:rFonts w:ascii="Times New Roman" w:hAnsi="Times New Roman" w:cs="Times New Roman"/>
        </w:rPr>
        <w:t>argu</w:t>
      </w:r>
      <w:r w:rsidR="00D25363" w:rsidRPr="0096046A">
        <w:rPr>
          <w:rFonts w:ascii="Times New Roman" w:hAnsi="Times New Roman" w:cs="Times New Roman"/>
        </w:rPr>
        <w:t>ing</w:t>
      </w:r>
      <w:r w:rsidRPr="0096046A">
        <w:rPr>
          <w:rFonts w:ascii="Times New Roman" w:hAnsi="Times New Roman" w:cs="Times New Roman"/>
        </w:rPr>
        <w:t xml:space="preserve"> that this is overshadowed by  m</w:t>
      </w:r>
      <w:r w:rsidR="00635F18" w:rsidRPr="0096046A">
        <w:rPr>
          <w:rFonts w:ascii="Times New Roman" w:hAnsi="Times New Roman" w:cs="Times New Roman"/>
        </w:rPr>
        <w:t>igrant firms</w:t>
      </w:r>
      <w:r w:rsidRPr="0096046A">
        <w:rPr>
          <w:rFonts w:ascii="Times New Roman" w:hAnsi="Times New Roman" w:cs="Times New Roman"/>
        </w:rPr>
        <w:t>’ retail and service provision</w:t>
      </w:r>
      <w:r w:rsidR="00635F18" w:rsidRPr="0096046A">
        <w:rPr>
          <w:rFonts w:ascii="Times New Roman" w:hAnsi="Times New Roman" w:cs="Times New Roman"/>
        </w:rPr>
        <w:t xml:space="preserve"> </w:t>
      </w:r>
      <w:r w:rsidRPr="0096046A">
        <w:rPr>
          <w:rFonts w:ascii="Times New Roman" w:hAnsi="Times New Roman" w:cs="Times New Roman"/>
        </w:rPr>
        <w:t>in</w:t>
      </w:r>
      <w:r w:rsidR="00635F18" w:rsidRPr="0096046A">
        <w:rPr>
          <w:rFonts w:ascii="Times New Roman" w:hAnsi="Times New Roman" w:cs="Times New Roman"/>
        </w:rPr>
        <w:t xml:space="preserve"> neglected urban spaces, a regenerative function inherited from predecessor entrepreneurial minorities (Forrester</w:t>
      </w:r>
      <w:r w:rsidR="00D45789" w:rsidRPr="0096046A">
        <w:rPr>
          <w:rFonts w:ascii="Times New Roman" w:hAnsi="Times New Roman" w:cs="Times New Roman"/>
        </w:rPr>
        <w:t>,</w:t>
      </w:r>
      <w:r w:rsidR="00635F18" w:rsidRPr="0096046A">
        <w:rPr>
          <w:rFonts w:ascii="Times New Roman" w:hAnsi="Times New Roman" w:cs="Times New Roman"/>
        </w:rPr>
        <w:t xml:space="preserve"> 1978). </w:t>
      </w:r>
      <w:r w:rsidR="009B54CA" w:rsidRPr="0096046A">
        <w:rPr>
          <w:rFonts w:ascii="Times New Roman" w:hAnsi="Times New Roman" w:cs="Times New Roman"/>
        </w:rPr>
        <w:t>The tru</w:t>
      </w:r>
      <w:r w:rsidRPr="0096046A">
        <w:rPr>
          <w:rFonts w:ascii="Times New Roman" w:hAnsi="Times New Roman" w:cs="Times New Roman"/>
        </w:rPr>
        <w:t>e value of this</w:t>
      </w:r>
      <w:r w:rsidR="009B54CA" w:rsidRPr="0096046A">
        <w:rPr>
          <w:rFonts w:ascii="Times New Roman" w:hAnsi="Times New Roman" w:cs="Times New Roman"/>
        </w:rPr>
        <w:t xml:space="preserve"> becomes evident when we </w:t>
      </w:r>
      <w:r w:rsidRPr="0096046A">
        <w:rPr>
          <w:rFonts w:ascii="Times New Roman" w:hAnsi="Times New Roman" w:cs="Times New Roman"/>
        </w:rPr>
        <w:t>p</w:t>
      </w:r>
      <w:r w:rsidR="009B54CA" w:rsidRPr="0096046A">
        <w:rPr>
          <w:rFonts w:ascii="Times New Roman" w:hAnsi="Times New Roman" w:cs="Times New Roman"/>
        </w:rPr>
        <w:t>l</w:t>
      </w:r>
      <w:r w:rsidRPr="0096046A">
        <w:rPr>
          <w:rFonts w:ascii="Times New Roman" w:hAnsi="Times New Roman" w:cs="Times New Roman"/>
        </w:rPr>
        <w:t>a</w:t>
      </w:r>
      <w:r w:rsidR="009B54CA" w:rsidRPr="0096046A">
        <w:rPr>
          <w:rFonts w:ascii="Times New Roman" w:hAnsi="Times New Roman" w:cs="Times New Roman"/>
        </w:rPr>
        <w:t>ce it in the context of British retail history, where the dominant theme of the past four decades is portrayed by Simms (2007) as the progressive concentration of trade into the</w:t>
      </w:r>
      <w:r w:rsidR="000F75B7" w:rsidRPr="0096046A">
        <w:rPr>
          <w:rFonts w:ascii="Times New Roman" w:hAnsi="Times New Roman" w:cs="Times New Roman"/>
        </w:rPr>
        <w:t xml:space="preserve"> hands of the giant corporates and the consequent extinc</w:t>
      </w:r>
      <w:r w:rsidR="009B54CA" w:rsidRPr="0096046A">
        <w:rPr>
          <w:rFonts w:ascii="Times New Roman" w:hAnsi="Times New Roman" w:cs="Times New Roman"/>
        </w:rPr>
        <w:t>t</w:t>
      </w:r>
      <w:r w:rsidR="000F75B7" w:rsidRPr="0096046A">
        <w:rPr>
          <w:rFonts w:ascii="Times New Roman" w:hAnsi="Times New Roman" w:cs="Times New Roman"/>
        </w:rPr>
        <w:t xml:space="preserve">ion </w:t>
      </w:r>
      <w:r w:rsidR="009B54CA" w:rsidRPr="0096046A">
        <w:rPr>
          <w:rFonts w:ascii="Times New Roman" w:hAnsi="Times New Roman" w:cs="Times New Roman"/>
        </w:rPr>
        <w:t>of local shops.  For this author this is more than a matter of inconvenience for immobile consumers</w:t>
      </w:r>
      <w:r w:rsidR="00392A4B" w:rsidRPr="0096046A">
        <w:rPr>
          <w:rFonts w:ascii="Times New Roman" w:hAnsi="Times New Roman" w:cs="Times New Roman"/>
        </w:rPr>
        <w:t>, it is no less than the loss of “the social glue tha</w:t>
      </w:r>
      <w:r w:rsidR="000F75B7" w:rsidRPr="0096046A">
        <w:rPr>
          <w:rFonts w:ascii="Times New Roman" w:hAnsi="Times New Roman" w:cs="Times New Roman"/>
        </w:rPr>
        <w:t>t holds neighbourhoods together</w:t>
      </w:r>
      <w:r w:rsidR="00392A4B" w:rsidRPr="0096046A">
        <w:rPr>
          <w:rFonts w:ascii="Times New Roman" w:hAnsi="Times New Roman" w:cs="Times New Roman"/>
        </w:rPr>
        <w:t>” (Simms 2007, 149).</w:t>
      </w:r>
      <w:r w:rsidR="00CA653A" w:rsidRPr="0096046A">
        <w:rPr>
          <w:rFonts w:ascii="Times New Roman" w:hAnsi="Times New Roman" w:cs="Times New Roman"/>
        </w:rPr>
        <w:t xml:space="preserve">  </w:t>
      </w:r>
    </w:p>
    <w:p w14:paraId="2B8754C5" w14:textId="77777777" w:rsidR="009B54CA" w:rsidRPr="0096046A" w:rsidRDefault="009B54CA">
      <w:pPr>
        <w:spacing w:line="360" w:lineRule="auto"/>
        <w:jc w:val="both"/>
        <w:rPr>
          <w:rFonts w:ascii="Times New Roman" w:hAnsi="Times New Roman" w:cs="Times New Roman"/>
        </w:rPr>
      </w:pPr>
    </w:p>
    <w:p w14:paraId="01CBCCC8" w14:textId="55837283" w:rsidR="000F75B7" w:rsidRPr="0096046A" w:rsidRDefault="00392A4B">
      <w:pPr>
        <w:spacing w:line="360" w:lineRule="auto"/>
        <w:jc w:val="both"/>
        <w:rPr>
          <w:rFonts w:ascii="Times New Roman" w:hAnsi="Times New Roman" w:cs="Times New Roman"/>
        </w:rPr>
      </w:pPr>
      <w:r w:rsidRPr="0096046A">
        <w:rPr>
          <w:rFonts w:ascii="Times New Roman" w:hAnsi="Times New Roman" w:cs="Times New Roman"/>
        </w:rPr>
        <w:t>In</w:t>
      </w:r>
      <w:r w:rsidR="000F75B7" w:rsidRPr="0096046A">
        <w:rPr>
          <w:rFonts w:ascii="Times New Roman" w:hAnsi="Times New Roman" w:cs="Times New Roman"/>
        </w:rPr>
        <w:t xml:space="preserve"> many cases, </w:t>
      </w:r>
      <w:r w:rsidR="00D25363" w:rsidRPr="0096046A">
        <w:rPr>
          <w:rFonts w:ascii="Times New Roman" w:hAnsi="Times New Roman" w:cs="Times New Roman"/>
        </w:rPr>
        <w:t>migrant-owned outlets</w:t>
      </w:r>
      <w:r w:rsidR="000F75B7" w:rsidRPr="0096046A">
        <w:rPr>
          <w:rFonts w:ascii="Times New Roman" w:hAnsi="Times New Roman" w:cs="Times New Roman"/>
        </w:rPr>
        <w:t xml:space="preserve"> were initially founded to address </w:t>
      </w:r>
      <w:r w:rsidR="007246F1" w:rsidRPr="0096046A">
        <w:rPr>
          <w:rFonts w:ascii="Times New Roman" w:hAnsi="Times New Roman" w:cs="Times New Roman"/>
        </w:rPr>
        <w:t>co-migrants</w:t>
      </w:r>
      <w:r w:rsidR="000F75B7" w:rsidRPr="0096046A">
        <w:rPr>
          <w:rFonts w:ascii="Times New Roman" w:hAnsi="Times New Roman" w:cs="Times New Roman"/>
        </w:rPr>
        <w:t xml:space="preserve"> but analysis of the present sample confirms that, intentionally or not, the benefits of convenient shopping access </w:t>
      </w:r>
      <w:r w:rsidR="00630B82" w:rsidRPr="0096046A">
        <w:rPr>
          <w:rFonts w:ascii="Times New Roman" w:hAnsi="Times New Roman" w:cs="Times New Roman"/>
        </w:rPr>
        <w:t>h</w:t>
      </w:r>
      <w:r w:rsidR="00D25363" w:rsidRPr="0096046A">
        <w:rPr>
          <w:rFonts w:ascii="Times New Roman" w:hAnsi="Times New Roman" w:cs="Times New Roman"/>
        </w:rPr>
        <w:t>a</w:t>
      </w:r>
      <w:r w:rsidR="00630B82" w:rsidRPr="0096046A">
        <w:rPr>
          <w:rFonts w:ascii="Times New Roman" w:hAnsi="Times New Roman" w:cs="Times New Roman"/>
        </w:rPr>
        <w:t>v</w:t>
      </w:r>
      <w:r w:rsidR="00D25363" w:rsidRPr="0096046A">
        <w:rPr>
          <w:rFonts w:ascii="Times New Roman" w:hAnsi="Times New Roman" w:cs="Times New Roman"/>
        </w:rPr>
        <w:t>e</w:t>
      </w:r>
      <w:r w:rsidR="000F75B7" w:rsidRPr="0096046A">
        <w:rPr>
          <w:rFonts w:ascii="Times New Roman" w:hAnsi="Times New Roman" w:cs="Times New Roman"/>
        </w:rPr>
        <w:t xml:space="preserve"> </w:t>
      </w:r>
      <w:r w:rsidR="00630B82" w:rsidRPr="0096046A">
        <w:rPr>
          <w:rFonts w:ascii="Times New Roman" w:hAnsi="Times New Roman" w:cs="Times New Roman"/>
        </w:rPr>
        <w:t xml:space="preserve">become </w:t>
      </w:r>
      <w:r w:rsidR="000F75B7" w:rsidRPr="0096046A">
        <w:rPr>
          <w:rFonts w:ascii="Times New Roman" w:hAnsi="Times New Roman" w:cs="Times New Roman"/>
        </w:rPr>
        <w:t xml:space="preserve">available to every local resident, migrant or native alike.  </w:t>
      </w:r>
      <w:r w:rsidR="00B93C2A" w:rsidRPr="0096046A">
        <w:rPr>
          <w:rFonts w:ascii="Times New Roman" w:hAnsi="Times New Roman" w:cs="Times New Roman"/>
        </w:rPr>
        <w:t xml:space="preserve">Most of the retailers in the sample did have fixed working times; they tended to open from early mornings to late evenings. </w:t>
      </w:r>
      <w:r w:rsidR="000F75B7" w:rsidRPr="0096046A">
        <w:rPr>
          <w:rFonts w:ascii="Times New Roman" w:hAnsi="Times New Roman" w:cs="Times New Roman"/>
        </w:rPr>
        <w:t xml:space="preserve">We demonstrate this in Box </w:t>
      </w:r>
      <w:r w:rsidR="00451660" w:rsidRPr="0096046A">
        <w:rPr>
          <w:rFonts w:ascii="Times New Roman" w:hAnsi="Times New Roman" w:cs="Times New Roman"/>
        </w:rPr>
        <w:t>2</w:t>
      </w:r>
      <w:r w:rsidR="000F75B7" w:rsidRPr="0096046A">
        <w:rPr>
          <w:rFonts w:ascii="Times New Roman" w:hAnsi="Times New Roman" w:cs="Times New Roman"/>
        </w:rPr>
        <w:t xml:space="preserve">, a collection of </w:t>
      </w:r>
      <w:r w:rsidR="00630B82" w:rsidRPr="0096046A">
        <w:rPr>
          <w:rFonts w:ascii="Times New Roman" w:hAnsi="Times New Roman" w:cs="Times New Roman"/>
        </w:rPr>
        <w:t xml:space="preserve">edited </w:t>
      </w:r>
      <w:r w:rsidR="000F75B7" w:rsidRPr="0096046A">
        <w:rPr>
          <w:rFonts w:ascii="Times New Roman" w:hAnsi="Times New Roman" w:cs="Times New Roman"/>
        </w:rPr>
        <w:t xml:space="preserve">quotes on this subject from every </w:t>
      </w:r>
      <w:r w:rsidR="00C3398B" w:rsidRPr="0096046A">
        <w:rPr>
          <w:rFonts w:ascii="Times New Roman" w:hAnsi="Times New Roman" w:cs="Times New Roman"/>
        </w:rPr>
        <w:t xml:space="preserve">interviewed </w:t>
      </w:r>
      <w:r w:rsidR="000F75B7" w:rsidRPr="0096046A">
        <w:rPr>
          <w:rFonts w:ascii="Times New Roman" w:hAnsi="Times New Roman" w:cs="Times New Roman"/>
        </w:rPr>
        <w:t>food retailer who</w:t>
      </w:r>
      <w:r w:rsidR="00D25363" w:rsidRPr="0096046A">
        <w:rPr>
          <w:rFonts w:ascii="Times New Roman" w:hAnsi="Times New Roman" w:cs="Times New Roman"/>
        </w:rPr>
        <w:t xml:space="preserve"> ventured </w:t>
      </w:r>
      <w:r w:rsidR="00594065" w:rsidRPr="0096046A">
        <w:rPr>
          <w:rFonts w:ascii="Times New Roman" w:hAnsi="Times New Roman" w:cs="Times New Roman"/>
        </w:rPr>
        <w:t xml:space="preserve">information </w:t>
      </w:r>
      <w:r w:rsidR="000F75B7" w:rsidRPr="0096046A">
        <w:rPr>
          <w:rFonts w:ascii="Times New Roman" w:hAnsi="Times New Roman" w:cs="Times New Roman"/>
        </w:rPr>
        <w:t xml:space="preserve">about customer </w:t>
      </w:r>
      <w:r w:rsidR="00594065" w:rsidRPr="0096046A">
        <w:rPr>
          <w:rFonts w:ascii="Times New Roman" w:hAnsi="Times New Roman" w:cs="Times New Roman"/>
        </w:rPr>
        <w:t>identity.</w:t>
      </w:r>
      <w:r w:rsidR="000F75B7" w:rsidRPr="0096046A">
        <w:rPr>
          <w:rFonts w:ascii="Times New Roman" w:hAnsi="Times New Roman" w:cs="Times New Roman"/>
        </w:rPr>
        <w:t xml:space="preserve">  </w:t>
      </w:r>
      <w:r w:rsidRPr="0096046A">
        <w:rPr>
          <w:rFonts w:ascii="Times New Roman" w:hAnsi="Times New Roman" w:cs="Times New Roman"/>
        </w:rPr>
        <w:t xml:space="preserve"> </w:t>
      </w:r>
    </w:p>
    <w:p w14:paraId="4A994355" w14:textId="77777777" w:rsidR="00FA403D" w:rsidRPr="0096046A" w:rsidRDefault="00FA403D" w:rsidP="00FA403D">
      <w:pPr>
        <w:spacing w:line="360" w:lineRule="auto"/>
        <w:jc w:val="center"/>
        <w:rPr>
          <w:rFonts w:ascii="Times New Roman" w:hAnsi="Times New Roman" w:cs="Times New Roman"/>
        </w:rPr>
      </w:pPr>
    </w:p>
    <w:p w14:paraId="5A6A4EFE" w14:textId="77777777" w:rsidR="00FA403D" w:rsidRPr="0096046A" w:rsidRDefault="00FA403D" w:rsidP="00FA403D">
      <w:pPr>
        <w:spacing w:line="360" w:lineRule="auto"/>
        <w:jc w:val="center"/>
        <w:rPr>
          <w:rFonts w:ascii="Times New Roman" w:hAnsi="Times New Roman" w:cs="Times New Roman"/>
        </w:rPr>
      </w:pPr>
      <w:r w:rsidRPr="0096046A">
        <w:rPr>
          <w:rFonts w:ascii="Times New Roman" w:hAnsi="Times New Roman" w:cs="Times New Roman"/>
        </w:rPr>
        <w:t>--- Box 2 about here----</w:t>
      </w:r>
    </w:p>
    <w:p w14:paraId="367BE8A8" w14:textId="77777777" w:rsidR="00FA403D" w:rsidRPr="0096046A" w:rsidRDefault="00FA403D">
      <w:pPr>
        <w:spacing w:line="360" w:lineRule="auto"/>
        <w:jc w:val="both"/>
        <w:rPr>
          <w:rFonts w:ascii="Times New Roman" w:hAnsi="Times New Roman" w:cs="Times New Roman"/>
        </w:rPr>
      </w:pPr>
    </w:p>
    <w:p w14:paraId="7809AFAE" w14:textId="76DE1087" w:rsidR="000869B9" w:rsidRPr="0096046A" w:rsidRDefault="00D25363">
      <w:pPr>
        <w:spacing w:line="360" w:lineRule="auto"/>
        <w:jc w:val="both"/>
        <w:rPr>
          <w:rFonts w:ascii="Times New Roman" w:hAnsi="Times New Roman" w:cs="Times New Roman"/>
        </w:rPr>
      </w:pPr>
      <w:r w:rsidRPr="0096046A">
        <w:rPr>
          <w:rFonts w:ascii="Times New Roman" w:hAnsi="Times New Roman" w:cs="Times New Roman"/>
        </w:rPr>
        <w:t xml:space="preserve">Consistent with the </w:t>
      </w:r>
      <w:r w:rsidR="00516709" w:rsidRPr="0096046A">
        <w:rPr>
          <w:rFonts w:ascii="Times New Roman" w:hAnsi="Times New Roman" w:cs="Times New Roman"/>
        </w:rPr>
        <w:t>claim</w:t>
      </w:r>
      <w:r w:rsidRPr="0096046A">
        <w:rPr>
          <w:rFonts w:ascii="Times New Roman" w:hAnsi="Times New Roman" w:cs="Times New Roman"/>
        </w:rPr>
        <w:t xml:space="preserve"> of migrant firms as a boon for the receiving society, it is notable that of these eleven </w:t>
      </w:r>
      <w:r w:rsidR="00912B4E" w:rsidRPr="0096046A">
        <w:rPr>
          <w:rFonts w:ascii="Times New Roman" w:hAnsi="Times New Roman" w:cs="Times New Roman"/>
        </w:rPr>
        <w:t>owner</w:t>
      </w:r>
      <w:r w:rsidRPr="0096046A">
        <w:rPr>
          <w:rFonts w:ascii="Times New Roman" w:hAnsi="Times New Roman" w:cs="Times New Roman"/>
        </w:rPr>
        <w:t>s</w:t>
      </w:r>
      <w:r w:rsidR="00912B4E" w:rsidRPr="0096046A">
        <w:rPr>
          <w:rFonts w:ascii="Times New Roman" w:hAnsi="Times New Roman" w:cs="Times New Roman"/>
        </w:rPr>
        <w:t xml:space="preserve">, only LO10 describes </w:t>
      </w:r>
      <w:r w:rsidR="006E4CA5" w:rsidRPr="0096046A">
        <w:rPr>
          <w:rFonts w:ascii="Times New Roman" w:hAnsi="Times New Roman" w:cs="Times New Roman"/>
        </w:rPr>
        <w:t>t</w:t>
      </w:r>
      <w:r w:rsidR="00912B4E" w:rsidRPr="0096046A">
        <w:rPr>
          <w:rFonts w:ascii="Times New Roman" w:hAnsi="Times New Roman" w:cs="Times New Roman"/>
        </w:rPr>
        <w:t>h</w:t>
      </w:r>
      <w:r w:rsidR="006E4CA5" w:rsidRPr="0096046A">
        <w:rPr>
          <w:rFonts w:ascii="Times New Roman" w:hAnsi="Times New Roman" w:cs="Times New Roman"/>
        </w:rPr>
        <w:t>e</w:t>
      </w:r>
      <w:r w:rsidR="00912B4E" w:rsidRPr="0096046A">
        <w:rPr>
          <w:rFonts w:ascii="Times New Roman" w:hAnsi="Times New Roman" w:cs="Times New Roman"/>
        </w:rPr>
        <w:t xml:space="preserve"> clientele as consisting entirely of migrants. All the rest see themselves as catering for </w:t>
      </w:r>
      <w:r w:rsidR="00BB44BA" w:rsidRPr="0096046A">
        <w:rPr>
          <w:rFonts w:ascii="Times New Roman" w:hAnsi="Times New Roman" w:cs="Times New Roman"/>
        </w:rPr>
        <w:t>the local n</w:t>
      </w:r>
      <w:r w:rsidR="00912B4E" w:rsidRPr="0096046A">
        <w:rPr>
          <w:rFonts w:ascii="Times New Roman" w:hAnsi="Times New Roman" w:cs="Times New Roman"/>
        </w:rPr>
        <w:t>a</w:t>
      </w:r>
      <w:r w:rsidR="00BB44BA" w:rsidRPr="0096046A">
        <w:rPr>
          <w:rFonts w:ascii="Times New Roman" w:hAnsi="Times New Roman" w:cs="Times New Roman"/>
        </w:rPr>
        <w:t>tive-born population, usually as part of a</w:t>
      </w:r>
      <w:r w:rsidR="00912B4E" w:rsidRPr="0096046A">
        <w:rPr>
          <w:rFonts w:ascii="Times New Roman" w:hAnsi="Times New Roman" w:cs="Times New Roman"/>
        </w:rPr>
        <w:t xml:space="preserve"> spectrum</w:t>
      </w:r>
      <w:r w:rsidRPr="0096046A">
        <w:rPr>
          <w:rFonts w:ascii="Times New Roman" w:hAnsi="Times New Roman" w:cs="Times New Roman"/>
        </w:rPr>
        <w:t xml:space="preserve"> </w:t>
      </w:r>
      <w:r w:rsidR="00912B4E" w:rsidRPr="0096046A">
        <w:rPr>
          <w:rFonts w:ascii="Times New Roman" w:hAnsi="Times New Roman" w:cs="Times New Roman"/>
        </w:rPr>
        <w:t>of nationalities</w:t>
      </w:r>
      <w:r w:rsidR="00BB44BA" w:rsidRPr="0096046A">
        <w:rPr>
          <w:rFonts w:ascii="Times New Roman" w:hAnsi="Times New Roman" w:cs="Times New Roman"/>
        </w:rPr>
        <w:t>;</w:t>
      </w:r>
      <w:r w:rsidR="00912B4E" w:rsidRPr="0096046A">
        <w:rPr>
          <w:rFonts w:ascii="Times New Roman" w:hAnsi="Times New Roman" w:cs="Times New Roman"/>
        </w:rPr>
        <w:t xml:space="preserve"> </w:t>
      </w:r>
      <w:r w:rsidR="00BB44BA" w:rsidRPr="0096046A">
        <w:rPr>
          <w:rFonts w:ascii="Times New Roman" w:hAnsi="Times New Roman" w:cs="Times New Roman"/>
        </w:rPr>
        <w:t>here</w:t>
      </w:r>
      <w:r w:rsidR="00912B4E" w:rsidRPr="0096046A">
        <w:rPr>
          <w:rFonts w:ascii="Times New Roman" w:hAnsi="Times New Roman" w:cs="Times New Roman"/>
        </w:rPr>
        <w:t xml:space="preserve"> MU4 </w:t>
      </w:r>
      <w:r w:rsidR="00BB44BA" w:rsidRPr="0096046A">
        <w:rPr>
          <w:rFonts w:ascii="Times New Roman" w:hAnsi="Times New Roman" w:cs="Times New Roman"/>
        </w:rPr>
        <w:t xml:space="preserve">is </w:t>
      </w:r>
      <w:r w:rsidR="00912B4E" w:rsidRPr="0096046A">
        <w:rPr>
          <w:rFonts w:ascii="Times New Roman" w:hAnsi="Times New Roman" w:cs="Times New Roman"/>
        </w:rPr>
        <w:t xml:space="preserve">a </w:t>
      </w:r>
      <w:r w:rsidR="00154C0C" w:rsidRPr="0096046A">
        <w:rPr>
          <w:rFonts w:ascii="Times New Roman" w:hAnsi="Times New Roman" w:cs="Times New Roman"/>
        </w:rPr>
        <w:t>standard-bearer</w:t>
      </w:r>
      <w:r w:rsidR="00912B4E" w:rsidRPr="0096046A">
        <w:rPr>
          <w:rFonts w:ascii="Times New Roman" w:hAnsi="Times New Roman" w:cs="Times New Roman"/>
        </w:rPr>
        <w:t xml:space="preserve"> for diversity with his “white, Chinese, Jamaican, African and Indian” customer base.  </w:t>
      </w:r>
      <w:r w:rsidR="001E53BB" w:rsidRPr="0096046A">
        <w:rPr>
          <w:rFonts w:ascii="Times New Roman" w:hAnsi="Times New Roman" w:cs="Times New Roman"/>
        </w:rPr>
        <w:t>T</w:t>
      </w:r>
      <w:r w:rsidR="00912B4E" w:rsidRPr="0096046A">
        <w:rPr>
          <w:rFonts w:ascii="Times New Roman" w:hAnsi="Times New Roman" w:cs="Times New Roman"/>
        </w:rPr>
        <w:t xml:space="preserve">he spirit of </w:t>
      </w:r>
      <w:r w:rsidR="00630B82" w:rsidRPr="0096046A">
        <w:rPr>
          <w:rFonts w:ascii="Times New Roman" w:hAnsi="Times New Roman" w:cs="Times New Roman"/>
        </w:rPr>
        <w:t xml:space="preserve">the present argument is best captured by HM1, with his pitch for </w:t>
      </w:r>
      <w:r w:rsidR="00AD4AE6" w:rsidRPr="0096046A">
        <w:rPr>
          <w:rFonts w:ascii="Times New Roman" w:hAnsi="Times New Roman" w:cs="Times New Roman"/>
        </w:rPr>
        <w:t>low-income</w:t>
      </w:r>
      <w:r w:rsidR="00630B82" w:rsidRPr="0096046A">
        <w:rPr>
          <w:rFonts w:ascii="Times New Roman" w:hAnsi="Times New Roman" w:cs="Times New Roman"/>
        </w:rPr>
        <w:t xml:space="preserve"> locals. Indeed bargain prices are a widespread feature of our sample, whose </w:t>
      </w:r>
      <w:r w:rsidR="00392A4B" w:rsidRPr="0096046A">
        <w:rPr>
          <w:rFonts w:ascii="Times New Roman" w:hAnsi="Times New Roman" w:cs="Times New Roman"/>
        </w:rPr>
        <w:t>comforting localism comes with the added bonus of highly competitive prices</w:t>
      </w:r>
      <w:r w:rsidR="00630B82" w:rsidRPr="0096046A">
        <w:rPr>
          <w:rFonts w:ascii="Times New Roman" w:hAnsi="Times New Roman" w:cs="Times New Roman"/>
        </w:rPr>
        <w:t xml:space="preserve">.  </w:t>
      </w:r>
      <w:r w:rsidR="00635F18" w:rsidRPr="0096046A">
        <w:rPr>
          <w:rFonts w:ascii="Times New Roman" w:hAnsi="Times New Roman" w:cs="Times New Roman"/>
        </w:rPr>
        <w:t xml:space="preserve">Of all </w:t>
      </w:r>
      <w:r w:rsidR="00630B82" w:rsidRPr="0096046A">
        <w:rPr>
          <w:rFonts w:ascii="Times New Roman" w:hAnsi="Times New Roman" w:cs="Times New Roman"/>
        </w:rPr>
        <w:t xml:space="preserve">the </w:t>
      </w:r>
      <w:r w:rsidR="00635F18" w:rsidRPr="0096046A">
        <w:rPr>
          <w:rFonts w:ascii="Times New Roman" w:hAnsi="Times New Roman" w:cs="Times New Roman"/>
        </w:rPr>
        <w:t>benefits derived from migrant business, this is one of the</w:t>
      </w:r>
      <w:r w:rsidR="00630B82" w:rsidRPr="0096046A">
        <w:rPr>
          <w:rFonts w:ascii="Times New Roman" w:hAnsi="Times New Roman" w:cs="Times New Roman"/>
        </w:rPr>
        <w:t xml:space="preserve"> most</w:t>
      </w:r>
      <w:r w:rsidR="00635F18" w:rsidRPr="0096046A">
        <w:rPr>
          <w:rFonts w:ascii="Times New Roman" w:hAnsi="Times New Roman" w:cs="Times New Roman"/>
        </w:rPr>
        <w:t xml:space="preserve"> potent, addressing as it typically does the basic day-to-day needs of the disadvantaged residents of deprived neighbou</w:t>
      </w:r>
      <w:r w:rsidR="00630B82" w:rsidRPr="0096046A">
        <w:rPr>
          <w:rFonts w:ascii="Times New Roman" w:hAnsi="Times New Roman" w:cs="Times New Roman"/>
        </w:rPr>
        <w:t xml:space="preserve">rhoods.  </w:t>
      </w:r>
      <w:r w:rsidR="00635F18" w:rsidRPr="0096046A">
        <w:rPr>
          <w:rFonts w:ascii="Times New Roman" w:hAnsi="Times New Roman" w:cs="Times New Roman"/>
        </w:rPr>
        <w:t xml:space="preserve">According to Iraqi restaurateur LO16, </w:t>
      </w:r>
    </w:p>
    <w:p w14:paraId="26A5B134" w14:textId="77777777" w:rsidR="000869B9" w:rsidRPr="0096046A" w:rsidRDefault="000869B9">
      <w:pPr>
        <w:spacing w:line="360" w:lineRule="auto"/>
        <w:jc w:val="both"/>
        <w:rPr>
          <w:rFonts w:ascii="Times New Roman" w:hAnsi="Times New Roman" w:cs="Times New Roman"/>
        </w:rPr>
      </w:pPr>
    </w:p>
    <w:p w14:paraId="3D8BEFA2" w14:textId="77777777" w:rsidR="000869B9" w:rsidRPr="0096046A" w:rsidRDefault="000869B9">
      <w:pPr>
        <w:spacing w:line="360" w:lineRule="auto"/>
        <w:ind w:left="567"/>
        <w:jc w:val="both"/>
        <w:rPr>
          <w:rFonts w:ascii="Times New Roman" w:hAnsi="Times New Roman" w:cs="Times New Roman"/>
          <w:sz w:val="22"/>
          <w:szCs w:val="22"/>
        </w:rPr>
      </w:pPr>
      <w:r w:rsidRPr="0096046A">
        <w:rPr>
          <w:rFonts w:ascii="Times New Roman" w:hAnsi="Times New Roman" w:cs="Times New Roman"/>
          <w:sz w:val="22"/>
          <w:szCs w:val="22"/>
        </w:rPr>
        <w:t>‘</w:t>
      </w:r>
      <w:r w:rsidR="00635F18" w:rsidRPr="0096046A">
        <w:rPr>
          <w:rFonts w:ascii="Times New Roman" w:hAnsi="Times New Roman" w:cs="Times New Roman"/>
          <w:sz w:val="22"/>
          <w:szCs w:val="22"/>
        </w:rPr>
        <w:t>Our customers are low income earners and can eat cheaply here and if they go to other restaurants they will pay double the price … we have kept the price of our food to the minimum that every single one of our customers can afford, with free s</w:t>
      </w:r>
      <w:r w:rsidRPr="0096046A">
        <w:rPr>
          <w:rFonts w:ascii="Times New Roman" w:hAnsi="Times New Roman" w:cs="Times New Roman"/>
          <w:sz w:val="22"/>
          <w:szCs w:val="22"/>
        </w:rPr>
        <w:t>oup and tea served all day long’</w:t>
      </w:r>
      <w:r w:rsidR="00635F18" w:rsidRPr="0096046A">
        <w:rPr>
          <w:rFonts w:ascii="Times New Roman" w:hAnsi="Times New Roman" w:cs="Times New Roman"/>
          <w:sz w:val="22"/>
          <w:szCs w:val="22"/>
        </w:rPr>
        <w:t xml:space="preserve">. </w:t>
      </w:r>
    </w:p>
    <w:p w14:paraId="6BFDD2C2" w14:textId="77777777" w:rsidR="00635F18" w:rsidRPr="0096046A" w:rsidRDefault="00635F18">
      <w:pPr>
        <w:spacing w:line="360" w:lineRule="auto"/>
        <w:jc w:val="both"/>
        <w:rPr>
          <w:rFonts w:ascii="Times New Roman" w:hAnsi="Times New Roman" w:cs="Times New Roman"/>
        </w:rPr>
      </w:pPr>
    </w:p>
    <w:p w14:paraId="038B4694" w14:textId="77777777" w:rsidR="00635F18" w:rsidRPr="0096046A" w:rsidRDefault="00635F18">
      <w:pPr>
        <w:spacing w:line="360" w:lineRule="auto"/>
        <w:jc w:val="both"/>
        <w:rPr>
          <w:rFonts w:ascii="Times New Roman" w:hAnsi="Times New Roman" w:cs="Times New Roman"/>
        </w:rPr>
      </w:pPr>
      <w:r w:rsidRPr="0096046A">
        <w:rPr>
          <w:rFonts w:ascii="Times New Roman" w:hAnsi="Times New Roman" w:cs="Times New Roman"/>
        </w:rPr>
        <w:t xml:space="preserve">Although a false, almost pious, note may be struck by business owners’ protestations about the need to protect </w:t>
      </w:r>
      <w:r w:rsidR="00663CD0" w:rsidRPr="0096046A">
        <w:rPr>
          <w:rFonts w:ascii="Times New Roman" w:hAnsi="Times New Roman" w:cs="Times New Roman"/>
        </w:rPr>
        <w:t>their customers’ welfare – ‘</w:t>
      </w:r>
      <w:r w:rsidRPr="0096046A">
        <w:rPr>
          <w:rFonts w:ascii="Times New Roman" w:hAnsi="Times New Roman" w:cs="Times New Roman"/>
        </w:rPr>
        <w:t xml:space="preserve">we are a public service so we have </w:t>
      </w:r>
      <w:r w:rsidR="00663CD0" w:rsidRPr="0096046A">
        <w:rPr>
          <w:rFonts w:ascii="Times New Roman" w:hAnsi="Times New Roman" w:cs="Times New Roman"/>
        </w:rPr>
        <w:t>to keep our prices to a minimum’</w:t>
      </w:r>
      <w:r w:rsidRPr="0096046A">
        <w:rPr>
          <w:rFonts w:ascii="Times New Roman" w:hAnsi="Times New Roman" w:cs="Times New Roman"/>
        </w:rPr>
        <w:t xml:space="preserve"> announces Somali food retailer LO3 - , we would nevertheless caution against any urge to reduce these customer relations to the bare cash nexus.  </w:t>
      </w:r>
      <w:r w:rsidR="00AD4AE6" w:rsidRPr="0096046A">
        <w:rPr>
          <w:rFonts w:ascii="Times New Roman" w:hAnsi="Times New Roman" w:cs="Times New Roman"/>
        </w:rPr>
        <w:t>Undeniably,</w:t>
      </w:r>
      <w:r w:rsidRPr="0096046A">
        <w:rPr>
          <w:rFonts w:ascii="Times New Roman" w:hAnsi="Times New Roman" w:cs="Times New Roman"/>
        </w:rPr>
        <w:t xml:space="preserve"> there is a competitive advantage from pricing policies directly adjusted to purchasing power as expressed by</w:t>
      </w:r>
      <w:r w:rsidR="00663CD0" w:rsidRPr="0096046A">
        <w:rPr>
          <w:rFonts w:ascii="Times New Roman" w:hAnsi="Times New Roman" w:cs="Times New Roman"/>
        </w:rPr>
        <w:t xml:space="preserve"> Somali supermarket owner LO1, ‘</w:t>
      </w:r>
      <w:r w:rsidRPr="0096046A">
        <w:rPr>
          <w:rFonts w:ascii="Times New Roman" w:hAnsi="Times New Roman" w:cs="Times New Roman"/>
        </w:rPr>
        <w:t>most new migrant customers are poor and cannot afford to buy good fr</w:t>
      </w:r>
      <w:r w:rsidR="00663CD0" w:rsidRPr="0096046A">
        <w:rPr>
          <w:rFonts w:ascii="Times New Roman" w:hAnsi="Times New Roman" w:cs="Times New Roman"/>
        </w:rPr>
        <w:t>om expensive giant supermarkets’</w:t>
      </w:r>
      <w:r w:rsidRPr="0096046A">
        <w:rPr>
          <w:rFonts w:ascii="Times New Roman" w:hAnsi="Times New Roman" w:cs="Times New Roman"/>
        </w:rPr>
        <w:t xml:space="preserve">.  Yet the forces driving small firms of this nature are far more complex in reality. Apart from any considerations of </w:t>
      </w:r>
      <w:r w:rsidR="00AD4AE6" w:rsidRPr="0096046A">
        <w:rPr>
          <w:rFonts w:ascii="Times New Roman" w:hAnsi="Times New Roman" w:cs="Times New Roman"/>
        </w:rPr>
        <w:t>community-based</w:t>
      </w:r>
      <w:r w:rsidRPr="0096046A">
        <w:rPr>
          <w:rFonts w:ascii="Times New Roman" w:hAnsi="Times New Roman" w:cs="Times New Roman"/>
        </w:rPr>
        <w:t xml:space="preserve"> loyalty, the small business literature notes an interaction of all manner of contradictory motivations, with an inter-twining of the financial and the non-material.  As an example of this, a fairly recent survey of Asian, African-Caribbean and white retailers showed that, irrespective of ethnicity, one of their prime motivations was the pleasure and gratitude expressed by their customers (</w:t>
      </w:r>
      <w:r w:rsidR="00662573" w:rsidRPr="0096046A">
        <w:rPr>
          <w:rFonts w:ascii="Times New Roman" w:hAnsi="Times New Roman" w:cs="Times New Roman"/>
        </w:rPr>
        <w:t>Ram et al., 2000</w:t>
      </w:r>
      <w:r w:rsidRPr="0096046A">
        <w:rPr>
          <w:rFonts w:ascii="Times New Roman" w:hAnsi="Times New Roman" w:cs="Times New Roman"/>
        </w:rPr>
        <w:t>).  Interestingly this is replicated in the present case by such respondents as M</w:t>
      </w:r>
      <w:r w:rsidR="00663CD0" w:rsidRPr="0096046A">
        <w:rPr>
          <w:rFonts w:ascii="Times New Roman" w:hAnsi="Times New Roman" w:cs="Times New Roman"/>
        </w:rPr>
        <w:t>U2, a Congolese food retailer, ‘</w:t>
      </w:r>
      <w:r w:rsidRPr="0096046A">
        <w:rPr>
          <w:rFonts w:ascii="Times New Roman" w:hAnsi="Times New Roman" w:cs="Times New Roman"/>
        </w:rPr>
        <w:t>I like the complimen</w:t>
      </w:r>
      <w:r w:rsidR="00663CD0" w:rsidRPr="0096046A">
        <w:rPr>
          <w:rFonts w:ascii="Times New Roman" w:hAnsi="Times New Roman" w:cs="Times New Roman"/>
        </w:rPr>
        <w:t>ts of people about the products’</w:t>
      </w:r>
      <w:r w:rsidRPr="0096046A">
        <w:rPr>
          <w:rFonts w:ascii="Times New Roman" w:hAnsi="Times New Roman" w:cs="Times New Roman"/>
        </w:rPr>
        <w:t xml:space="preserve">. </w:t>
      </w:r>
    </w:p>
    <w:p w14:paraId="111F5709" w14:textId="77777777" w:rsidR="00635F18" w:rsidRPr="0096046A" w:rsidRDefault="00635F18">
      <w:pPr>
        <w:spacing w:line="360" w:lineRule="auto"/>
        <w:jc w:val="both"/>
        <w:rPr>
          <w:rFonts w:ascii="Times New Roman" w:hAnsi="Times New Roman" w:cs="Times New Roman"/>
        </w:rPr>
      </w:pPr>
    </w:p>
    <w:p w14:paraId="7A5AC1BE" w14:textId="27771DA5" w:rsidR="00635F18" w:rsidRPr="0096046A" w:rsidRDefault="00635F18">
      <w:pPr>
        <w:spacing w:line="360" w:lineRule="auto"/>
        <w:jc w:val="both"/>
        <w:rPr>
          <w:rFonts w:ascii="Times New Roman" w:hAnsi="Times New Roman" w:cs="Times New Roman"/>
        </w:rPr>
      </w:pPr>
      <w:r w:rsidRPr="0096046A">
        <w:rPr>
          <w:rFonts w:ascii="Times New Roman" w:hAnsi="Times New Roman" w:cs="Times New Roman"/>
        </w:rPr>
        <w:t>A further example of this material/non-material symbiosis is offered by the opening hours policies of our respondents, with entrepreneurs adjust</w:t>
      </w:r>
      <w:r w:rsidR="000D4807" w:rsidRPr="0096046A">
        <w:rPr>
          <w:rFonts w:ascii="Times New Roman" w:hAnsi="Times New Roman" w:cs="Times New Roman"/>
        </w:rPr>
        <w:t>ing</w:t>
      </w:r>
      <w:r w:rsidRPr="0096046A">
        <w:rPr>
          <w:rFonts w:ascii="Times New Roman" w:hAnsi="Times New Roman" w:cs="Times New Roman"/>
        </w:rPr>
        <w:t xml:space="preserve"> their own working regimes to those of their </w:t>
      </w:r>
      <w:r w:rsidR="00D45789" w:rsidRPr="0096046A">
        <w:rPr>
          <w:rFonts w:ascii="Times New Roman" w:hAnsi="Times New Roman" w:cs="Times New Roman"/>
        </w:rPr>
        <w:t>clientele and</w:t>
      </w:r>
      <w:r w:rsidRPr="0096046A">
        <w:rPr>
          <w:rFonts w:ascii="Times New Roman" w:hAnsi="Times New Roman" w:cs="Times New Roman"/>
        </w:rPr>
        <w:t xml:space="preserve"> enjoy a competitive advantage from extended opening hours. As well as levelling the playing field with larger businesses this also caters for long hours workers with little opportunity for 9-5 shopping.  </w:t>
      </w:r>
      <w:r w:rsidR="00760483" w:rsidRPr="0096046A">
        <w:rPr>
          <w:rFonts w:ascii="Times New Roman" w:hAnsi="Times New Roman" w:cs="Times New Roman"/>
        </w:rPr>
        <w:t>Accordingly,</w:t>
      </w:r>
      <w:r w:rsidRPr="0096046A">
        <w:rPr>
          <w:rFonts w:ascii="Times New Roman" w:hAnsi="Times New Roman" w:cs="Times New Roman"/>
        </w:rPr>
        <w:t xml:space="preserve"> many of our retail and catering firms ser</w:t>
      </w:r>
      <w:r w:rsidR="0011187F" w:rsidRPr="0096046A">
        <w:rPr>
          <w:rFonts w:ascii="Times New Roman" w:hAnsi="Times New Roman" w:cs="Times New Roman"/>
        </w:rPr>
        <w:t xml:space="preserve">ve customers 24 hours a day or </w:t>
      </w:r>
      <w:r w:rsidRPr="0096046A">
        <w:rPr>
          <w:rFonts w:ascii="Times New Roman" w:hAnsi="Times New Roman" w:cs="Times New Roman"/>
        </w:rPr>
        <w:t xml:space="preserve">early mornings or late evenings.  Typical here is Polish </w:t>
      </w:r>
      <w:r w:rsidR="00663CD0" w:rsidRPr="0096046A">
        <w:rPr>
          <w:rFonts w:ascii="Times New Roman" w:hAnsi="Times New Roman" w:cs="Times New Roman"/>
        </w:rPr>
        <w:t xml:space="preserve">hairdresser AK3, </w:t>
      </w:r>
      <w:r w:rsidR="005C686B" w:rsidRPr="0096046A">
        <w:rPr>
          <w:rFonts w:ascii="Times New Roman" w:hAnsi="Times New Roman" w:cs="Times New Roman"/>
        </w:rPr>
        <w:t xml:space="preserve">who explains that </w:t>
      </w:r>
      <w:r w:rsidR="00663CD0" w:rsidRPr="0096046A">
        <w:rPr>
          <w:rFonts w:ascii="Times New Roman" w:hAnsi="Times New Roman" w:cs="Times New Roman"/>
        </w:rPr>
        <w:t>‘</w:t>
      </w:r>
      <w:r w:rsidR="00760483" w:rsidRPr="0096046A">
        <w:rPr>
          <w:rFonts w:ascii="Times New Roman" w:hAnsi="Times New Roman" w:cs="Times New Roman"/>
        </w:rPr>
        <w:t>[s]</w:t>
      </w:r>
      <w:r w:rsidRPr="0096046A">
        <w:rPr>
          <w:rFonts w:ascii="Times New Roman" w:hAnsi="Times New Roman" w:cs="Times New Roman"/>
        </w:rPr>
        <w:t xml:space="preserve">ome Polish people work on early morning shifts, some on late evening shifts.  I open </w:t>
      </w:r>
      <w:r w:rsidR="00663CD0" w:rsidRPr="0096046A">
        <w:rPr>
          <w:rFonts w:ascii="Times New Roman" w:hAnsi="Times New Roman" w:cs="Times New Roman"/>
        </w:rPr>
        <w:t>during times convenient to them’</w:t>
      </w:r>
      <w:r w:rsidRPr="0096046A">
        <w:rPr>
          <w:rFonts w:ascii="Times New Roman" w:hAnsi="Times New Roman" w:cs="Times New Roman"/>
        </w:rPr>
        <w:t xml:space="preserve">.  Particularly assiduous in his customer access strategy is </w:t>
      </w:r>
      <w:r w:rsidR="00663CD0" w:rsidRPr="0096046A">
        <w:rPr>
          <w:rFonts w:ascii="Times New Roman" w:hAnsi="Times New Roman" w:cs="Times New Roman"/>
        </w:rPr>
        <w:t>Afghan supermarket owner LO15, ‘</w:t>
      </w:r>
      <w:r w:rsidR="00760483" w:rsidRPr="0096046A">
        <w:rPr>
          <w:rFonts w:ascii="Times New Roman" w:hAnsi="Times New Roman" w:cs="Times New Roman"/>
        </w:rPr>
        <w:t>[w]</w:t>
      </w:r>
      <w:r w:rsidRPr="0096046A">
        <w:rPr>
          <w:rFonts w:ascii="Times New Roman" w:hAnsi="Times New Roman" w:cs="Times New Roman"/>
        </w:rPr>
        <w:t>e have internet shopping.  We open 7 days a week 24 hours a day even during public holidays to meet the needs of our clients from the migrant c</w:t>
      </w:r>
      <w:r w:rsidR="00663CD0" w:rsidRPr="0096046A">
        <w:rPr>
          <w:rFonts w:ascii="Times New Roman" w:hAnsi="Times New Roman" w:cs="Times New Roman"/>
        </w:rPr>
        <w:t>ommunity and the general public’</w:t>
      </w:r>
      <w:r w:rsidRPr="0096046A">
        <w:rPr>
          <w:rFonts w:ascii="Times New Roman" w:hAnsi="Times New Roman" w:cs="Times New Roman"/>
        </w:rPr>
        <w:t>.  One especially urgent need from migrant customers is a facility for money transfer so that funds can be remitted to the homeland. For L</w:t>
      </w:r>
      <w:r w:rsidR="00663CD0" w:rsidRPr="0096046A">
        <w:rPr>
          <w:rFonts w:ascii="Times New Roman" w:hAnsi="Times New Roman" w:cs="Times New Roman"/>
        </w:rPr>
        <w:t>O3, a Somali mini market owner ‘</w:t>
      </w:r>
      <w:r w:rsidRPr="0096046A">
        <w:rPr>
          <w:rFonts w:ascii="Times New Roman" w:hAnsi="Times New Roman" w:cs="Times New Roman"/>
        </w:rPr>
        <w:t>with many customers who want to transfer money abroad to their families, even d</w:t>
      </w:r>
      <w:r w:rsidR="00663CD0" w:rsidRPr="0096046A">
        <w:rPr>
          <w:rFonts w:ascii="Times New Roman" w:hAnsi="Times New Roman" w:cs="Times New Roman"/>
        </w:rPr>
        <w:t>uring festive days such as Eidd’</w:t>
      </w:r>
      <w:r w:rsidRPr="0096046A">
        <w:rPr>
          <w:rFonts w:ascii="Times New Roman" w:hAnsi="Times New Roman" w:cs="Times New Roman"/>
        </w:rPr>
        <w:t>, long hours openi</w:t>
      </w:r>
      <w:r w:rsidR="00A977C8" w:rsidRPr="0096046A">
        <w:rPr>
          <w:rFonts w:ascii="Times New Roman" w:hAnsi="Times New Roman" w:cs="Times New Roman"/>
        </w:rPr>
        <w:t>ng is an absolute imperative</w:t>
      </w:r>
      <w:r w:rsidR="00DF2667" w:rsidRPr="0096046A">
        <w:rPr>
          <w:rFonts w:ascii="Times New Roman" w:hAnsi="Times New Roman" w:cs="Times New Roman"/>
        </w:rPr>
        <w:t>.</w:t>
      </w:r>
      <w:r w:rsidRPr="0096046A">
        <w:rPr>
          <w:rFonts w:ascii="Times New Roman" w:hAnsi="Times New Roman" w:cs="Times New Roman"/>
        </w:rPr>
        <w:tab/>
        <w:t xml:space="preserve">  </w:t>
      </w:r>
    </w:p>
    <w:p w14:paraId="06C78F30" w14:textId="77777777" w:rsidR="00635F18" w:rsidRPr="0096046A" w:rsidRDefault="00635F18">
      <w:pPr>
        <w:spacing w:line="360" w:lineRule="auto"/>
        <w:jc w:val="both"/>
        <w:rPr>
          <w:rFonts w:ascii="Times New Roman" w:hAnsi="Times New Roman" w:cs="Times New Roman"/>
        </w:rPr>
      </w:pPr>
    </w:p>
    <w:p w14:paraId="30CCCCFA" w14:textId="77777777" w:rsidR="00635F18" w:rsidRPr="0096046A" w:rsidRDefault="00635F18">
      <w:pPr>
        <w:spacing w:line="360" w:lineRule="auto"/>
        <w:jc w:val="both"/>
        <w:rPr>
          <w:rFonts w:ascii="Times New Roman" w:hAnsi="Times New Roman" w:cs="Times New Roman"/>
        </w:rPr>
      </w:pPr>
      <w:r w:rsidRPr="0096046A">
        <w:rPr>
          <w:rFonts w:ascii="Times New Roman" w:hAnsi="Times New Roman" w:cs="Times New Roman"/>
        </w:rPr>
        <w:t xml:space="preserve">As an extension of this principle, we note the role of migrant firms in offering products from the region of </w:t>
      </w:r>
      <w:r w:rsidR="00760483" w:rsidRPr="0096046A">
        <w:rPr>
          <w:rFonts w:ascii="Times New Roman" w:hAnsi="Times New Roman" w:cs="Times New Roman"/>
        </w:rPr>
        <w:t>origin, which</w:t>
      </w:r>
      <w:r w:rsidRPr="0096046A">
        <w:rPr>
          <w:rFonts w:ascii="Times New Roman" w:hAnsi="Times New Roman" w:cs="Times New Roman"/>
        </w:rPr>
        <w:t xml:space="preserve"> other members of their ethnic group or other migrants cannot get elsewhere at affordable prices. Confirming this is Iraqi K</w:t>
      </w:r>
      <w:r w:rsidR="00663CD0" w:rsidRPr="0096046A">
        <w:rPr>
          <w:rFonts w:ascii="Times New Roman" w:hAnsi="Times New Roman" w:cs="Times New Roman"/>
        </w:rPr>
        <w:t>urd food shop proprietor LO13, ‘</w:t>
      </w:r>
      <w:r w:rsidRPr="0096046A">
        <w:rPr>
          <w:rFonts w:ascii="Times New Roman" w:hAnsi="Times New Roman" w:cs="Times New Roman"/>
        </w:rPr>
        <w:t>I have opened a chain of groceries, minimarkets, halal butchers and Mediterranean sweet shops to meet the needs of clients from migrant communities and the general public desperate for somethi</w:t>
      </w:r>
      <w:r w:rsidR="00663CD0" w:rsidRPr="0096046A">
        <w:rPr>
          <w:rFonts w:ascii="Times New Roman" w:hAnsi="Times New Roman" w:cs="Times New Roman"/>
        </w:rPr>
        <w:t>ng exotic, cheap and convenient’.  Talking of feeling ‘</w:t>
      </w:r>
      <w:r w:rsidRPr="0096046A">
        <w:rPr>
          <w:rFonts w:ascii="Times New Roman" w:hAnsi="Times New Roman" w:cs="Times New Roman"/>
        </w:rPr>
        <w:t>the need to set up this</w:t>
      </w:r>
      <w:r w:rsidR="00663CD0" w:rsidRPr="0096046A">
        <w:rPr>
          <w:rFonts w:ascii="Times New Roman" w:hAnsi="Times New Roman" w:cs="Times New Roman"/>
        </w:rPr>
        <w:t xml:space="preserve"> business to help our community’</w:t>
      </w:r>
      <w:r w:rsidRPr="0096046A">
        <w:rPr>
          <w:rFonts w:ascii="Times New Roman" w:hAnsi="Times New Roman" w:cs="Times New Roman"/>
        </w:rPr>
        <w:t>, Somali minimarket owner LO3 emphasi</w:t>
      </w:r>
      <w:r w:rsidR="00663CD0" w:rsidRPr="0096046A">
        <w:rPr>
          <w:rFonts w:ascii="Times New Roman" w:hAnsi="Times New Roman" w:cs="Times New Roman"/>
        </w:rPr>
        <w:t>ses that his range of goods is ‘culturally fit to the community’</w:t>
      </w:r>
      <w:r w:rsidRPr="0096046A">
        <w:rPr>
          <w:rFonts w:ascii="Times New Roman" w:hAnsi="Times New Roman" w:cs="Times New Roman"/>
        </w:rPr>
        <w:t xml:space="preserve">.  Similarly LO2, a Somali fashion boutique </w:t>
      </w:r>
      <w:r w:rsidR="00663CD0" w:rsidRPr="0096046A">
        <w:rPr>
          <w:rFonts w:ascii="Times New Roman" w:hAnsi="Times New Roman" w:cs="Times New Roman"/>
        </w:rPr>
        <w:t>owner sees her firm as meeting ‘</w:t>
      </w:r>
      <w:r w:rsidRPr="0096046A">
        <w:rPr>
          <w:rFonts w:ascii="Times New Roman" w:hAnsi="Times New Roman" w:cs="Times New Roman"/>
        </w:rPr>
        <w:t xml:space="preserve">the fashion needs of our Muslim women [with] products not available in conventional big businesses such as Marks and </w:t>
      </w:r>
      <w:r w:rsidR="00D45789" w:rsidRPr="0096046A">
        <w:rPr>
          <w:rFonts w:ascii="Times New Roman" w:hAnsi="Times New Roman" w:cs="Times New Roman"/>
        </w:rPr>
        <w:t>Spencer’s</w:t>
      </w:r>
      <w:r w:rsidR="00663CD0" w:rsidRPr="0096046A">
        <w:rPr>
          <w:rFonts w:ascii="Times New Roman" w:hAnsi="Times New Roman" w:cs="Times New Roman"/>
        </w:rPr>
        <w:t>’</w:t>
      </w:r>
    </w:p>
    <w:p w14:paraId="3BE05090" w14:textId="77777777" w:rsidR="00635F18" w:rsidRPr="0096046A" w:rsidRDefault="00635F18">
      <w:pPr>
        <w:spacing w:line="360" w:lineRule="auto"/>
        <w:jc w:val="both"/>
        <w:rPr>
          <w:rFonts w:ascii="Times New Roman" w:hAnsi="Times New Roman" w:cs="Times New Roman"/>
        </w:rPr>
      </w:pPr>
    </w:p>
    <w:p w14:paraId="277F7191" w14:textId="51F73E27" w:rsidR="00635F18" w:rsidRPr="0096046A" w:rsidRDefault="00635F18">
      <w:pPr>
        <w:spacing w:line="360" w:lineRule="auto"/>
        <w:jc w:val="both"/>
        <w:rPr>
          <w:rFonts w:ascii="Times New Roman" w:hAnsi="Times New Roman" w:cs="Times New Roman"/>
        </w:rPr>
      </w:pPr>
      <w:r w:rsidRPr="0096046A">
        <w:rPr>
          <w:rFonts w:ascii="Times New Roman" w:hAnsi="Times New Roman" w:cs="Times New Roman"/>
        </w:rPr>
        <w:t xml:space="preserve">In one </w:t>
      </w:r>
      <w:r w:rsidR="00760483" w:rsidRPr="0096046A">
        <w:rPr>
          <w:rFonts w:ascii="Times New Roman" w:hAnsi="Times New Roman" w:cs="Times New Roman"/>
        </w:rPr>
        <w:t>sense,</w:t>
      </w:r>
      <w:r w:rsidRPr="0096046A">
        <w:rPr>
          <w:rFonts w:ascii="Times New Roman" w:hAnsi="Times New Roman" w:cs="Times New Roman"/>
        </w:rPr>
        <w:t xml:space="preserve"> this servicing of specific cultural needs might be seen as a means of perpetuating the social isolation and outsider status of these populations.  In practice this has to be seen as a partial view of a much more open and unbounded social dynamic, whose fluidity is actually encouraged by the very existence of retailers and service providers from a host of nationalities and ethnicities.  </w:t>
      </w:r>
      <w:r w:rsidR="00760483" w:rsidRPr="0096046A">
        <w:rPr>
          <w:rFonts w:ascii="Times New Roman" w:hAnsi="Times New Roman" w:cs="Times New Roman"/>
        </w:rPr>
        <w:t>Ultimately,</w:t>
      </w:r>
      <w:r w:rsidRPr="0096046A">
        <w:rPr>
          <w:rFonts w:ascii="Times New Roman" w:hAnsi="Times New Roman" w:cs="Times New Roman"/>
        </w:rPr>
        <w:t xml:space="preserve"> of course no individual customer’s origin can act as an exclusionary barrier to the purchase of a shopkeeper’s wares irrespective of whether or not they are exotic in the customer’s eyes.  Examples like LO15 the Afghan-owned supermarket with its poly-ethnic clientele, migrant and non-migrant alike, confirm that for youthful shoppers, students and other open-minded explorers of the possible, the availability of a world-wide range of produce is nothing less than a golden op</w:t>
      </w:r>
      <w:r w:rsidR="0019507A" w:rsidRPr="0096046A">
        <w:rPr>
          <w:rFonts w:ascii="Times New Roman" w:hAnsi="Times New Roman" w:cs="Times New Roman"/>
        </w:rPr>
        <w:t xml:space="preserve">portunity to partake of novel </w:t>
      </w:r>
      <w:r w:rsidRPr="0096046A">
        <w:rPr>
          <w:rFonts w:ascii="Times New Roman" w:hAnsi="Times New Roman" w:cs="Times New Roman"/>
        </w:rPr>
        <w:t>v</w:t>
      </w:r>
      <w:r w:rsidR="0019507A" w:rsidRPr="0096046A">
        <w:rPr>
          <w:rFonts w:ascii="Times New Roman" w:hAnsi="Times New Roman" w:cs="Times New Roman"/>
        </w:rPr>
        <w:t>a</w:t>
      </w:r>
      <w:r w:rsidRPr="0096046A">
        <w:rPr>
          <w:rFonts w:ascii="Times New Roman" w:hAnsi="Times New Roman" w:cs="Times New Roman"/>
        </w:rPr>
        <w:t>ri</w:t>
      </w:r>
      <w:r w:rsidR="0019507A" w:rsidRPr="0096046A">
        <w:rPr>
          <w:rFonts w:ascii="Times New Roman" w:hAnsi="Times New Roman" w:cs="Times New Roman"/>
        </w:rPr>
        <w:t>e</w:t>
      </w:r>
      <w:r w:rsidRPr="0096046A">
        <w:rPr>
          <w:rFonts w:ascii="Times New Roman" w:hAnsi="Times New Roman" w:cs="Times New Roman"/>
        </w:rPr>
        <w:t xml:space="preserve">ty.  </w:t>
      </w:r>
      <w:r w:rsidR="00423AEE" w:rsidRPr="0096046A">
        <w:rPr>
          <w:rFonts w:ascii="Times New Roman" w:hAnsi="Times New Roman" w:cs="Times New Roman"/>
        </w:rPr>
        <w:t xml:space="preserve">Relationships with customers, as well as reciprocal labour noted earlier, are part and parcel of the ‘migrant infrastructure’ and transaction economies on the street (Hall et al., 2016). As Hall et al. (2016) </w:t>
      </w:r>
      <w:r w:rsidR="00FA434E" w:rsidRPr="0096046A">
        <w:rPr>
          <w:rFonts w:ascii="Times New Roman" w:hAnsi="Times New Roman" w:cs="Times New Roman"/>
        </w:rPr>
        <w:t xml:space="preserve">points out </w:t>
      </w:r>
      <w:r w:rsidR="001A2602" w:rsidRPr="0096046A">
        <w:rPr>
          <w:rFonts w:ascii="Times New Roman" w:hAnsi="Times New Roman" w:cs="Times New Roman"/>
        </w:rPr>
        <w:t>it is not tenable to separate out the economi</w:t>
      </w:r>
      <w:r w:rsidR="00FC33D1" w:rsidRPr="0096046A">
        <w:rPr>
          <w:rFonts w:ascii="Times New Roman" w:hAnsi="Times New Roman" w:cs="Times New Roman"/>
        </w:rPr>
        <w:t>c</w:t>
      </w:r>
      <w:r w:rsidR="001A2602" w:rsidRPr="0096046A">
        <w:rPr>
          <w:rFonts w:ascii="Times New Roman" w:hAnsi="Times New Roman" w:cs="Times New Roman"/>
        </w:rPr>
        <w:t xml:space="preserve">, social and spatial processes that characterise their functioning. </w:t>
      </w:r>
      <w:r w:rsidR="006C741D" w:rsidRPr="0096046A">
        <w:rPr>
          <w:rFonts w:ascii="Times New Roman" w:hAnsi="Times New Roman" w:cs="Times New Roman"/>
        </w:rPr>
        <w:t>Overall,</w:t>
      </w:r>
      <w:r w:rsidRPr="0096046A">
        <w:rPr>
          <w:rFonts w:ascii="Times New Roman" w:hAnsi="Times New Roman" w:cs="Times New Roman"/>
        </w:rPr>
        <w:t xml:space="preserve"> it </w:t>
      </w:r>
      <w:r w:rsidR="003707A9" w:rsidRPr="0096046A">
        <w:rPr>
          <w:rFonts w:ascii="Times New Roman" w:hAnsi="Times New Roman" w:cs="Times New Roman"/>
        </w:rPr>
        <w:t xml:space="preserve">appears </w:t>
      </w:r>
      <w:r w:rsidRPr="0096046A">
        <w:rPr>
          <w:rFonts w:ascii="Times New Roman" w:hAnsi="Times New Roman" w:cs="Times New Roman"/>
        </w:rPr>
        <w:t xml:space="preserve">that migrant business can act as a kind of showcase for its countries and cultures of origin.  Such a suggestion chimes closely with the following section which argues that, by bringing owners and workers into day to day contact with the public, immigrant business is </w:t>
      </w:r>
      <w:r w:rsidR="003707A9" w:rsidRPr="0096046A">
        <w:rPr>
          <w:rFonts w:ascii="Times New Roman" w:hAnsi="Times New Roman" w:cs="Times New Roman"/>
        </w:rPr>
        <w:t>an important</w:t>
      </w:r>
      <w:r w:rsidRPr="0096046A">
        <w:rPr>
          <w:rFonts w:ascii="Times New Roman" w:hAnsi="Times New Roman" w:cs="Times New Roman"/>
        </w:rPr>
        <w:t xml:space="preserve"> means by which cultural cohesion and integration are promoted.    </w:t>
      </w:r>
    </w:p>
    <w:p w14:paraId="5F348591" w14:textId="77777777" w:rsidR="00663CD0" w:rsidRPr="0096046A" w:rsidRDefault="00663CD0">
      <w:pPr>
        <w:spacing w:line="360" w:lineRule="auto"/>
        <w:jc w:val="both"/>
        <w:rPr>
          <w:rFonts w:ascii="Times New Roman" w:hAnsi="Times New Roman" w:cs="Times New Roman"/>
          <w:b/>
        </w:rPr>
      </w:pPr>
    </w:p>
    <w:p w14:paraId="7CF4E6DC" w14:textId="77777777" w:rsidR="00635F18" w:rsidRPr="0096046A" w:rsidRDefault="00635F18">
      <w:pPr>
        <w:spacing w:line="360" w:lineRule="auto"/>
        <w:jc w:val="both"/>
        <w:rPr>
          <w:rFonts w:ascii="Times New Roman" w:hAnsi="Times New Roman" w:cs="Times New Roman"/>
          <w:b/>
        </w:rPr>
      </w:pPr>
      <w:r w:rsidRPr="0096046A">
        <w:rPr>
          <w:rFonts w:ascii="Times New Roman" w:hAnsi="Times New Roman" w:cs="Times New Roman"/>
          <w:b/>
        </w:rPr>
        <w:t xml:space="preserve">Migrant businesses </w:t>
      </w:r>
      <w:r w:rsidR="00816A9D" w:rsidRPr="0096046A">
        <w:rPr>
          <w:rFonts w:ascii="Times New Roman" w:hAnsi="Times New Roman" w:cs="Times New Roman"/>
          <w:b/>
        </w:rPr>
        <w:t>as a means of social incorporation</w:t>
      </w:r>
      <w:r w:rsidRPr="0096046A">
        <w:rPr>
          <w:rFonts w:ascii="Times New Roman" w:hAnsi="Times New Roman" w:cs="Times New Roman"/>
          <w:b/>
        </w:rPr>
        <w:t xml:space="preserve"> into British society</w:t>
      </w:r>
    </w:p>
    <w:p w14:paraId="5A49884C" w14:textId="77777777" w:rsidR="00635F18" w:rsidRPr="0096046A" w:rsidRDefault="00635F18">
      <w:pPr>
        <w:spacing w:line="360" w:lineRule="auto"/>
        <w:jc w:val="both"/>
        <w:rPr>
          <w:rFonts w:ascii="Times New Roman" w:hAnsi="Times New Roman" w:cs="Times New Roman"/>
          <w:b/>
        </w:rPr>
      </w:pPr>
    </w:p>
    <w:p w14:paraId="51FEA78C" w14:textId="77777777" w:rsidR="00635F18" w:rsidRPr="0096046A" w:rsidRDefault="00635F18">
      <w:pPr>
        <w:spacing w:line="360" w:lineRule="auto"/>
        <w:jc w:val="both"/>
        <w:rPr>
          <w:rFonts w:ascii="Times New Roman" w:hAnsi="Times New Roman" w:cs="Times New Roman"/>
        </w:rPr>
      </w:pPr>
      <w:r w:rsidRPr="0096046A">
        <w:rPr>
          <w:rFonts w:ascii="Times New Roman" w:hAnsi="Times New Roman" w:cs="Times New Roman"/>
        </w:rPr>
        <w:t>Focussing on the migrant business as a kind of node in a social network, Sepulveda et al</w:t>
      </w:r>
      <w:r w:rsidR="0074759B" w:rsidRPr="0096046A">
        <w:rPr>
          <w:rFonts w:ascii="Times New Roman" w:hAnsi="Times New Roman" w:cs="Times New Roman"/>
        </w:rPr>
        <w:t>.</w:t>
      </w:r>
      <w:r w:rsidR="00663CD0" w:rsidRPr="0096046A">
        <w:rPr>
          <w:rFonts w:ascii="Times New Roman" w:hAnsi="Times New Roman" w:cs="Times New Roman"/>
        </w:rPr>
        <w:t xml:space="preserve"> (2006) portray it as a ‘hub’</w:t>
      </w:r>
      <w:r w:rsidRPr="0096046A">
        <w:rPr>
          <w:rFonts w:ascii="Times New Roman" w:hAnsi="Times New Roman" w:cs="Times New Roman"/>
        </w:rPr>
        <w:t xml:space="preserve"> in which customers from a range of origins can come together to build social capital; either “bonding” social capital, the strengthening of l</w:t>
      </w:r>
      <w:r w:rsidR="00663CD0" w:rsidRPr="0096046A">
        <w:rPr>
          <w:rFonts w:ascii="Times New Roman" w:hAnsi="Times New Roman" w:cs="Times New Roman"/>
        </w:rPr>
        <w:t xml:space="preserve">inks with one’s </w:t>
      </w:r>
      <w:r w:rsidR="00775C72" w:rsidRPr="0096046A">
        <w:rPr>
          <w:rFonts w:ascii="Times New Roman" w:hAnsi="Times New Roman" w:cs="Times New Roman"/>
        </w:rPr>
        <w:t>ethnic community</w:t>
      </w:r>
      <w:r w:rsidR="00663CD0" w:rsidRPr="0096046A">
        <w:rPr>
          <w:rFonts w:ascii="Times New Roman" w:hAnsi="Times New Roman" w:cs="Times New Roman"/>
        </w:rPr>
        <w:t>, or ‘bridging’</w:t>
      </w:r>
      <w:r w:rsidRPr="0096046A">
        <w:rPr>
          <w:rFonts w:ascii="Times New Roman" w:hAnsi="Times New Roman" w:cs="Times New Roman"/>
        </w:rPr>
        <w:t xml:space="preserve"> social capital, the drawing of outsiders into the network.  For these authors, it is internet cafes and call centres which best promote this kind of inter-mingling, though it might be thought that a preponderance of migrant customers in call centres would not encourage bridge-building with the native population.  </w:t>
      </w:r>
      <w:r w:rsidR="006C5D22" w:rsidRPr="0096046A">
        <w:rPr>
          <w:rFonts w:ascii="Times New Roman" w:hAnsi="Times New Roman" w:cs="Times New Roman"/>
        </w:rPr>
        <w:t>Rath (199</w:t>
      </w:r>
      <w:r w:rsidR="003A2C55" w:rsidRPr="0096046A">
        <w:rPr>
          <w:rFonts w:ascii="Times New Roman" w:hAnsi="Times New Roman" w:cs="Times New Roman"/>
        </w:rPr>
        <w:t xml:space="preserve">9) refers to such processes as </w:t>
      </w:r>
      <w:r w:rsidR="00904508" w:rsidRPr="0096046A">
        <w:rPr>
          <w:rFonts w:ascii="Times New Roman" w:hAnsi="Times New Roman" w:cs="Times New Roman"/>
        </w:rPr>
        <w:t xml:space="preserve">a </w:t>
      </w:r>
      <w:r w:rsidR="003A2C55" w:rsidRPr="0096046A">
        <w:rPr>
          <w:rFonts w:ascii="Times New Roman" w:hAnsi="Times New Roman" w:cs="Times New Roman"/>
        </w:rPr>
        <w:t>‘</w:t>
      </w:r>
      <w:r w:rsidR="006C5D22" w:rsidRPr="0096046A">
        <w:rPr>
          <w:rFonts w:ascii="Times New Roman" w:hAnsi="Times New Roman" w:cs="Times New Roman"/>
        </w:rPr>
        <w:t>bastard form</w:t>
      </w:r>
      <w:r w:rsidR="003A2C55" w:rsidRPr="0096046A">
        <w:rPr>
          <w:rFonts w:ascii="Times New Roman" w:hAnsi="Times New Roman" w:cs="Times New Roman"/>
        </w:rPr>
        <w:t>’</w:t>
      </w:r>
      <w:r w:rsidR="006C5D22" w:rsidRPr="0096046A">
        <w:rPr>
          <w:rFonts w:ascii="Times New Roman" w:hAnsi="Times New Roman" w:cs="Times New Roman"/>
        </w:rPr>
        <w:t xml:space="preserve"> of social integration in his account of Turkish entrepreneurs in Amsterdam clothing sector (in a counterpoint to </w:t>
      </w:r>
      <w:r w:rsidR="00904508" w:rsidRPr="0096046A">
        <w:rPr>
          <w:rFonts w:ascii="Times New Roman" w:hAnsi="Times New Roman" w:cs="Times New Roman"/>
        </w:rPr>
        <w:t xml:space="preserve">ostensibly more ‘legitimate’ </w:t>
      </w:r>
      <w:r w:rsidR="006C5D22" w:rsidRPr="0096046A">
        <w:rPr>
          <w:rFonts w:ascii="Times New Roman" w:hAnsi="Times New Roman" w:cs="Times New Roman"/>
        </w:rPr>
        <w:t>entrepreneurs in the formal or ‘mainstream’ economy</w:t>
      </w:r>
      <w:r w:rsidR="003A2C55" w:rsidRPr="0096046A">
        <w:rPr>
          <w:rFonts w:ascii="Times New Roman" w:hAnsi="Times New Roman" w:cs="Times New Roman"/>
        </w:rPr>
        <w:t>)</w:t>
      </w:r>
      <w:r w:rsidR="006C5D22" w:rsidRPr="0096046A">
        <w:rPr>
          <w:rFonts w:ascii="Times New Roman" w:hAnsi="Times New Roman" w:cs="Times New Roman"/>
        </w:rPr>
        <w:t>.</w:t>
      </w:r>
      <w:r w:rsidRPr="0096046A">
        <w:rPr>
          <w:rFonts w:ascii="Times New Roman" w:hAnsi="Times New Roman" w:cs="Times New Roman"/>
        </w:rPr>
        <w:t xml:space="preserve"> </w:t>
      </w:r>
    </w:p>
    <w:p w14:paraId="316E7AD4" w14:textId="77777777" w:rsidR="006C5D22" w:rsidRPr="0096046A" w:rsidRDefault="006C5D22">
      <w:pPr>
        <w:spacing w:line="360" w:lineRule="auto"/>
        <w:jc w:val="both"/>
        <w:rPr>
          <w:rFonts w:ascii="Times New Roman" w:hAnsi="Times New Roman" w:cs="Times New Roman"/>
        </w:rPr>
      </w:pPr>
    </w:p>
    <w:p w14:paraId="766AF01A" w14:textId="77777777" w:rsidR="00635F18" w:rsidRPr="0096046A" w:rsidRDefault="00635F18">
      <w:pPr>
        <w:spacing w:line="360" w:lineRule="auto"/>
        <w:jc w:val="both"/>
        <w:rPr>
          <w:rFonts w:ascii="Times New Roman" w:hAnsi="Times New Roman" w:cs="Times New Roman"/>
        </w:rPr>
      </w:pPr>
      <w:r w:rsidRPr="0096046A">
        <w:rPr>
          <w:rFonts w:ascii="Times New Roman" w:hAnsi="Times New Roman" w:cs="Times New Roman"/>
        </w:rPr>
        <w:t xml:space="preserve">In the present sample, most respondents are keen to tell us how running or working in a business brings them into contact with all sections of the population and in many cases puts them at their ease with people who previously may have appeared alien.  Simply being active in business itself is an indication of involvement in British life, with entrepreneurs, employees and helpers all pointing to participation in the business as a key condition of integration into the UK. </w:t>
      </w:r>
      <w:r w:rsidR="004368BF" w:rsidRPr="0096046A">
        <w:rPr>
          <w:rFonts w:ascii="Times New Roman" w:hAnsi="Times New Roman" w:cs="Times New Roman"/>
        </w:rPr>
        <w:t xml:space="preserve"> </w:t>
      </w:r>
      <w:r w:rsidR="00663CD0" w:rsidRPr="0096046A">
        <w:rPr>
          <w:rFonts w:ascii="Times New Roman" w:hAnsi="Times New Roman" w:cs="Times New Roman"/>
        </w:rPr>
        <w:t>Pleasurable satisfaction with ‘knowing the ropes’</w:t>
      </w:r>
      <w:r w:rsidRPr="0096046A">
        <w:rPr>
          <w:rFonts w:ascii="Times New Roman" w:hAnsi="Times New Roman" w:cs="Times New Roman"/>
        </w:rPr>
        <w:t xml:space="preserve"> of a new society is voiced b</w:t>
      </w:r>
      <w:r w:rsidR="00663CD0" w:rsidRPr="0096046A">
        <w:rPr>
          <w:rFonts w:ascii="Times New Roman" w:hAnsi="Times New Roman" w:cs="Times New Roman"/>
        </w:rPr>
        <w:t>y Somali minimarket owner LO3, ‘</w:t>
      </w:r>
      <w:r w:rsidRPr="0096046A">
        <w:rPr>
          <w:rFonts w:ascii="Times New Roman" w:hAnsi="Times New Roman" w:cs="Times New Roman"/>
        </w:rPr>
        <w:t>I now have the chance of knowing so many government policies, regulations, NI contributions and t</w:t>
      </w:r>
      <w:r w:rsidR="00663CD0" w:rsidRPr="0096046A">
        <w:rPr>
          <w:rFonts w:ascii="Times New Roman" w:hAnsi="Times New Roman" w:cs="Times New Roman"/>
        </w:rPr>
        <w:t>he system as a whole’</w:t>
      </w:r>
      <w:r w:rsidRPr="0096046A">
        <w:rPr>
          <w:rFonts w:ascii="Times New Roman" w:hAnsi="Times New Roman" w:cs="Times New Roman"/>
        </w:rPr>
        <w:t>, a feeling of belonging stemming almost entirely from direct participation in the commercial life of the adopted coun</w:t>
      </w:r>
      <w:r w:rsidR="00663CD0" w:rsidRPr="0096046A">
        <w:rPr>
          <w:rFonts w:ascii="Times New Roman" w:hAnsi="Times New Roman" w:cs="Times New Roman"/>
        </w:rPr>
        <w:t xml:space="preserve">try. </w:t>
      </w:r>
    </w:p>
    <w:p w14:paraId="7F8A1485" w14:textId="77777777" w:rsidR="00635F18" w:rsidRPr="0096046A" w:rsidRDefault="00635F18">
      <w:pPr>
        <w:spacing w:line="360" w:lineRule="auto"/>
        <w:jc w:val="both"/>
        <w:rPr>
          <w:rFonts w:ascii="Times New Roman" w:hAnsi="Times New Roman" w:cs="Times New Roman"/>
        </w:rPr>
      </w:pPr>
    </w:p>
    <w:p w14:paraId="6F4234EA" w14:textId="77777777" w:rsidR="00663CD0" w:rsidRPr="0096046A" w:rsidRDefault="00635F18" w:rsidP="00682172">
      <w:pPr>
        <w:spacing w:line="360" w:lineRule="auto"/>
        <w:jc w:val="both"/>
        <w:rPr>
          <w:rFonts w:ascii="Times New Roman" w:hAnsi="Times New Roman" w:cs="Times New Roman"/>
          <w:sz w:val="22"/>
          <w:szCs w:val="22"/>
        </w:rPr>
      </w:pPr>
      <w:r w:rsidRPr="0096046A">
        <w:rPr>
          <w:rFonts w:ascii="Times New Roman" w:hAnsi="Times New Roman" w:cs="Times New Roman"/>
        </w:rPr>
        <w:t xml:space="preserve">Even more frequent are explanations of the way that integration is fostered by the multinational social contacts integral to business participation.  Representative of this is </w:t>
      </w:r>
      <w:r w:rsidR="00663CD0" w:rsidRPr="0096046A">
        <w:rPr>
          <w:rFonts w:ascii="Times New Roman" w:hAnsi="Times New Roman" w:cs="Times New Roman"/>
        </w:rPr>
        <w:t>Ghanaian café owner MU1 who is ‘</w:t>
      </w:r>
      <w:r w:rsidRPr="0096046A">
        <w:rPr>
          <w:rFonts w:ascii="Times New Roman" w:hAnsi="Times New Roman" w:cs="Times New Roman"/>
        </w:rPr>
        <w:t>integrating very well because I know how to welcome people from different countries and I don’t have any problem communicating with people from all over the wor</w:t>
      </w:r>
      <w:r w:rsidR="00663CD0" w:rsidRPr="0096046A">
        <w:rPr>
          <w:rFonts w:ascii="Times New Roman" w:hAnsi="Times New Roman" w:cs="Times New Roman"/>
        </w:rPr>
        <w:t>ld who are living in Birmingham’</w:t>
      </w:r>
      <w:r w:rsidRPr="0096046A">
        <w:rPr>
          <w:rFonts w:ascii="Times New Roman" w:hAnsi="Times New Roman" w:cs="Times New Roman"/>
        </w:rPr>
        <w:t>.  On similar line</w:t>
      </w:r>
      <w:r w:rsidR="00663CD0" w:rsidRPr="0096046A">
        <w:rPr>
          <w:rFonts w:ascii="Times New Roman" w:hAnsi="Times New Roman" w:cs="Times New Roman"/>
        </w:rPr>
        <w:t>s ‘</w:t>
      </w:r>
      <w:r w:rsidR="006C741D" w:rsidRPr="0096046A">
        <w:rPr>
          <w:rFonts w:ascii="Times New Roman" w:hAnsi="Times New Roman" w:cs="Times New Roman"/>
        </w:rPr>
        <w:t>[i]</w:t>
      </w:r>
      <w:r w:rsidRPr="0096046A">
        <w:rPr>
          <w:rFonts w:ascii="Times New Roman" w:hAnsi="Times New Roman" w:cs="Times New Roman"/>
        </w:rPr>
        <w:t xml:space="preserve">n our business we attract </w:t>
      </w:r>
      <w:r w:rsidR="00663CD0" w:rsidRPr="0096046A">
        <w:rPr>
          <w:rFonts w:ascii="Times New Roman" w:hAnsi="Times New Roman" w:cs="Times New Roman"/>
        </w:rPr>
        <w:t>customers from across the board’</w:t>
      </w:r>
      <w:r w:rsidRPr="0096046A">
        <w:rPr>
          <w:rFonts w:ascii="Times New Roman" w:hAnsi="Times New Roman" w:cs="Times New Roman"/>
        </w:rPr>
        <w:t xml:space="preserve">, says Somali </w:t>
      </w:r>
      <w:r w:rsidR="00663CD0" w:rsidRPr="0096046A">
        <w:rPr>
          <w:rFonts w:ascii="Times New Roman" w:hAnsi="Times New Roman" w:cs="Times New Roman"/>
        </w:rPr>
        <w:t>shopkeeper LO1 and as a result ‘</w:t>
      </w:r>
      <w:r w:rsidRPr="0096046A">
        <w:rPr>
          <w:rFonts w:ascii="Times New Roman" w:hAnsi="Times New Roman" w:cs="Times New Roman"/>
        </w:rPr>
        <w:t xml:space="preserve">I feel integrated with other cultures like the </w:t>
      </w:r>
      <w:r w:rsidR="00663CD0" w:rsidRPr="0096046A">
        <w:rPr>
          <w:rFonts w:ascii="Times New Roman" w:hAnsi="Times New Roman" w:cs="Times New Roman"/>
        </w:rPr>
        <w:t>Pakistanis, English and Turkish’</w:t>
      </w:r>
      <w:r w:rsidRPr="0096046A">
        <w:rPr>
          <w:rFonts w:ascii="Times New Roman" w:hAnsi="Times New Roman" w:cs="Times New Roman"/>
        </w:rPr>
        <w:t xml:space="preserve">.  In the sheer diversity of his </w:t>
      </w:r>
      <w:r w:rsidR="006C741D" w:rsidRPr="0096046A">
        <w:rPr>
          <w:rFonts w:ascii="Times New Roman" w:hAnsi="Times New Roman" w:cs="Times New Roman"/>
        </w:rPr>
        <w:t>clientele,</w:t>
      </w:r>
      <w:r w:rsidRPr="0096046A">
        <w:rPr>
          <w:rFonts w:ascii="Times New Roman" w:hAnsi="Times New Roman" w:cs="Times New Roman"/>
        </w:rPr>
        <w:t xml:space="preserve"> he is completely typical of our business owner sample, several of whom emphasise that a positive attitude towards other cultures and ethnicities is actually an indispensable necessity for business success.  </w:t>
      </w:r>
    </w:p>
    <w:p w14:paraId="59F4E5EC" w14:textId="77777777" w:rsidR="00A70175" w:rsidRPr="0096046A" w:rsidRDefault="00A70175">
      <w:pPr>
        <w:spacing w:line="360" w:lineRule="auto"/>
        <w:jc w:val="both"/>
        <w:rPr>
          <w:rFonts w:ascii="Times New Roman" w:hAnsi="Times New Roman" w:cs="Times New Roman"/>
        </w:rPr>
      </w:pPr>
    </w:p>
    <w:p w14:paraId="232584C0" w14:textId="77777777" w:rsidR="00663CD0" w:rsidRPr="0096046A" w:rsidRDefault="00DF2667" w:rsidP="00682172">
      <w:pPr>
        <w:spacing w:line="360" w:lineRule="auto"/>
        <w:jc w:val="both"/>
        <w:rPr>
          <w:rFonts w:ascii="Times New Roman" w:hAnsi="Times New Roman" w:cs="Times New Roman"/>
          <w:sz w:val="22"/>
          <w:szCs w:val="22"/>
        </w:rPr>
      </w:pPr>
      <w:r w:rsidRPr="0096046A">
        <w:rPr>
          <w:rFonts w:ascii="Times New Roman" w:hAnsi="Times New Roman" w:cs="Times New Roman"/>
        </w:rPr>
        <w:t>E</w:t>
      </w:r>
      <w:r w:rsidR="00635F18" w:rsidRPr="0096046A">
        <w:rPr>
          <w:rFonts w:ascii="Times New Roman" w:hAnsi="Times New Roman" w:cs="Times New Roman"/>
        </w:rPr>
        <w:t>xposure to others beyond one’s own cultural group is equally a force for integration among employees and helpers.  Typical her</w:t>
      </w:r>
      <w:r w:rsidR="00663CD0" w:rsidRPr="0096046A">
        <w:rPr>
          <w:rFonts w:ascii="Times New Roman" w:hAnsi="Times New Roman" w:cs="Times New Roman"/>
        </w:rPr>
        <w:t>e is Nigerian shop helper MU6, ‘</w:t>
      </w:r>
      <w:r w:rsidR="00635F18" w:rsidRPr="0096046A">
        <w:rPr>
          <w:rFonts w:ascii="Times New Roman" w:hAnsi="Times New Roman" w:cs="Times New Roman"/>
        </w:rPr>
        <w:t>I think I am doing well because I am meeting people fr</w:t>
      </w:r>
      <w:r w:rsidR="00663CD0" w:rsidRPr="0096046A">
        <w:rPr>
          <w:rFonts w:ascii="Times New Roman" w:hAnsi="Times New Roman" w:cs="Times New Roman"/>
        </w:rPr>
        <w:t>om different ethnic backgrounds’</w:t>
      </w:r>
      <w:r w:rsidR="00635F18" w:rsidRPr="0096046A">
        <w:rPr>
          <w:rFonts w:ascii="Times New Roman" w:hAnsi="Times New Roman" w:cs="Times New Roman"/>
        </w:rPr>
        <w:t>, clearly establishing contact with native British people and other migrant groups on an everyday basis.  Similarly, Mal</w:t>
      </w:r>
      <w:r w:rsidR="00663CD0" w:rsidRPr="0096046A">
        <w:rPr>
          <w:rFonts w:ascii="Times New Roman" w:hAnsi="Times New Roman" w:cs="Times New Roman"/>
        </w:rPr>
        <w:t>awian fish shop helper MU4 has ‘</w:t>
      </w:r>
      <w:r w:rsidR="00635F18" w:rsidRPr="0096046A">
        <w:rPr>
          <w:rFonts w:ascii="Times New Roman" w:hAnsi="Times New Roman" w:cs="Times New Roman"/>
        </w:rPr>
        <w:t>a good relationship with people from different countries.  I neve</w:t>
      </w:r>
      <w:r w:rsidR="00663CD0" w:rsidRPr="0096046A">
        <w:rPr>
          <w:rFonts w:ascii="Times New Roman" w:hAnsi="Times New Roman" w:cs="Times New Roman"/>
        </w:rPr>
        <w:t>r experience problems with them’</w:t>
      </w:r>
      <w:r w:rsidR="00635F18" w:rsidRPr="0096046A">
        <w:rPr>
          <w:rFonts w:ascii="Times New Roman" w:hAnsi="Times New Roman" w:cs="Times New Roman"/>
        </w:rPr>
        <w:t xml:space="preserve">.  </w:t>
      </w:r>
    </w:p>
    <w:p w14:paraId="71627072" w14:textId="77777777" w:rsidR="00635F18" w:rsidRPr="0096046A" w:rsidRDefault="00635F18">
      <w:pPr>
        <w:spacing w:line="360" w:lineRule="auto"/>
        <w:jc w:val="both"/>
        <w:rPr>
          <w:rFonts w:ascii="Times New Roman" w:hAnsi="Times New Roman" w:cs="Times New Roman"/>
        </w:rPr>
      </w:pPr>
    </w:p>
    <w:p w14:paraId="2CD9EACA" w14:textId="21E3B05D" w:rsidR="00635F18" w:rsidRPr="0096046A" w:rsidRDefault="00640B12">
      <w:pPr>
        <w:spacing w:line="360" w:lineRule="auto"/>
        <w:jc w:val="both"/>
        <w:rPr>
          <w:rFonts w:ascii="Times New Roman" w:hAnsi="Times New Roman" w:cs="Times New Roman"/>
        </w:rPr>
      </w:pPr>
      <w:r w:rsidRPr="0096046A">
        <w:rPr>
          <w:rFonts w:ascii="Times New Roman" w:hAnsi="Times New Roman" w:cs="Times New Roman"/>
        </w:rPr>
        <w:t>U</w:t>
      </w:r>
      <w:r w:rsidR="00635F18" w:rsidRPr="0096046A">
        <w:rPr>
          <w:rFonts w:ascii="Times New Roman" w:hAnsi="Times New Roman" w:cs="Times New Roman"/>
        </w:rPr>
        <w:t>ltimately, however, this question of interaction across group boundaries is no straightforward affair, the commercial-social networks constructed by our respondents displaying every possible permutation of internal bonding and external bridging.  One such nuanced pattern is shown by AK4 the Polish owner of a food shop, the larger part of whose trade consists of selling Polish wares to</w:t>
      </w:r>
      <w:r w:rsidR="009831AA" w:rsidRPr="0096046A">
        <w:rPr>
          <w:rFonts w:ascii="Times New Roman" w:hAnsi="Times New Roman" w:cs="Times New Roman"/>
        </w:rPr>
        <w:t xml:space="preserve"> co-nationals but who also has ‘</w:t>
      </w:r>
      <w:r w:rsidR="00635F18" w:rsidRPr="0096046A">
        <w:rPr>
          <w:rFonts w:ascii="Times New Roman" w:hAnsi="Times New Roman" w:cs="Times New Roman"/>
        </w:rPr>
        <w:t xml:space="preserve">a few English customers and this has helped me learn English better.  I have contact with other cultures </w:t>
      </w:r>
      <w:r w:rsidR="009831AA" w:rsidRPr="0096046A">
        <w:rPr>
          <w:rFonts w:ascii="Times New Roman" w:hAnsi="Times New Roman" w:cs="Times New Roman"/>
        </w:rPr>
        <w:t>and have a close English friend’</w:t>
      </w:r>
      <w:r w:rsidR="00635F18" w:rsidRPr="0096046A">
        <w:rPr>
          <w:rFonts w:ascii="Times New Roman" w:hAnsi="Times New Roman" w:cs="Times New Roman"/>
        </w:rPr>
        <w:t xml:space="preserve">.  On a similar theme of permeable cultural boundaries, HM1A, an Iraqi shop helper enjoys contact with a range of </w:t>
      </w:r>
      <w:r w:rsidR="009831AA" w:rsidRPr="0096046A">
        <w:rPr>
          <w:rFonts w:ascii="Times New Roman" w:hAnsi="Times New Roman" w:cs="Times New Roman"/>
        </w:rPr>
        <w:t>ethnicities, English included, ‘</w:t>
      </w:r>
      <w:r w:rsidR="00635F18" w:rsidRPr="0096046A">
        <w:rPr>
          <w:rFonts w:ascii="Times New Roman" w:hAnsi="Times New Roman" w:cs="Times New Roman"/>
        </w:rPr>
        <w:t>I meet peopl</w:t>
      </w:r>
      <w:r w:rsidR="009831AA" w:rsidRPr="0096046A">
        <w:rPr>
          <w:rFonts w:ascii="Times New Roman" w:hAnsi="Times New Roman" w:cs="Times New Roman"/>
        </w:rPr>
        <w:t>e daily and improve my language’</w:t>
      </w:r>
      <w:r w:rsidR="00635F18" w:rsidRPr="0096046A">
        <w:rPr>
          <w:rFonts w:ascii="Times New Roman" w:hAnsi="Times New Roman" w:cs="Times New Roman"/>
        </w:rPr>
        <w:t xml:space="preserve">.  While cautioning against the raising of naïve hopes, we might somewhat speculatively suggest that this kind of flexibility might increase over time, with migrant retailers and service providers acting as leading agents of change. </w:t>
      </w:r>
      <w:r w:rsidR="00F31900" w:rsidRPr="0096046A">
        <w:rPr>
          <w:rFonts w:ascii="Times New Roman" w:hAnsi="Times New Roman" w:cs="Times New Roman"/>
        </w:rPr>
        <w:t>These findings suggest that business formation has the potential to serve as an important means of embedding. They extend earlier discussions of embedding, following Kloosterman (2010) and others, that indicate migrants need to embed and be assimilated into the host environment in order to accumulate the various capitals required for entrepreneurship to occur (see Nee and Saunders). Nonetheless, caution is warranted in light of evidence (for example, Hjerm, 2004) that suggests the self-employment is not an effective in for preventing economic marginalization and segregation of immigrants in the labour market</w:t>
      </w:r>
      <w:r w:rsidR="000936CA" w:rsidRPr="0096046A">
        <w:rPr>
          <w:rFonts w:ascii="Times New Roman" w:hAnsi="Times New Roman" w:cs="Times New Roman"/>
        </w:rPr>
        <w:t xml:space="preserve">, given the lower income of migrant entrepreneurs compared to waged employment. </w:t>
      </w:r>
    </w:p>
    <w:p w14:paraId="3F110653" w14:textId="77777777" w:rsidR="009831AA" w:rsidRPr="0096046A" w:rsidRDefault="009831AA">
      <w:pPr>
        <w:spacing w:line="360" w:lineRule="auto"/>
        <w:jc w:val="both"/>
        <w:rPr>
          <w:rFonts w:ascii="Times New Roman" w:hAnsi="Times New Roman" w:cs="Times New Roman"/>
          <w:b/>
        </w:rPr>
      </w:pPr>
    </w:p>
    <w:p w14:paraId="0B2C67CF" w14:textId="77777777" w:rsidR="00AA36C3" w:rsidRPr="0096046A" w:rsidRDefault="00AA36C3">
      <w:pPr>
        <w:spacing w:line="360" w:lineRule="auto"/>
        <w:jc w:val="both"/>
        <w:rPr>
          <w:rFonts w:ascii="Times New Roman" w:hAnsi="Times New Roman" w:cs="Times New Roman"/>
          <w:b/>
        </w:rPr>
      </w:pPr>
      <w:r w:rsidRPr="0096046A">
        <w:rPr>
          <w:rFonts w:ascii="Times New Roman" w:hAnsi="Times New Roman" w:cs="Times New Roman"/>
          <w:b/>
        </w:rPr>
        <w:t>Conclusion</w:t>
      </w:r>
    </w:p>
    <w:p w14:paraId="419738E1" w14:textId="77777777" w:rsidR="00AA36C3" w:rsidRPr="0096046A" w:rsidRDefault="00AA36C3">
      <w:pPr>
        <w:spacing w:line="360" w:lineRule="auto"/>
        <w:jc w:val="both"/>
        <w:rPr>
          <w:rFonts w:ascii="Times New Roman" w:hAnsi="Times New Roman" w:cs="Times New Roman"/>
          <w:b/>
        </w:rPr>
      </w:pPr>
    </w:p>
    <w:p w14:paraId="616DF0EB" w14:textId="46029296" w:rsidR="007D1864" w:rsidRPr="0096046A" w:rsidRDefault="00E1332C">
      <w:pPr>
        <w:spacing w:line="360" w:lineRule="auto"/>
        <w:jc w:val="both"/>
        <w:rPr>
          <w:rFonts w:ascii="Times New Roman" w:hAnsi="Times New Roman" w:cs="Times New Roman"/>
        </w:rPr>
      </w:pPr>
      <w:r w:rsidRPr="0096046A">
        <w:rPr>
          <w:rFonts w:ascii="Times New Roman" w:hAnsi="Times New Roman" w:cs="Times New Roman"/>
        </w:rPr>
        <w:t>Thro</w:t>
      </w:r>
      <w:r w:rsidR="00347377" w:rsidRPr="0096046A">
        <w:rPr>
          <w:rFonts w:ascii="Times New Roman" w:hAnsi="Times New Roman" w:cs="Times New Roman"/>
        </w:rPr>
        <w:t xml:space="preserve">ughout this account of migrant firms in the </w:t>
      </w:r>
      <w:r w:rsidR="00954784" w:rsidRPr="0096046A">
        <w:rPr>
          <w:rFonts w:ascii="Times New Roman" w:hAnsi="Times New Roman" w:cs="Times New Roman"/>
        </w:rPr>
        <w:t>W</w:t>
      </w:r>
      <w:r w:rsidR="00347377" w:rsidRPr="0096046A">
        <w:rPr>
          <w:rFonts w:ascii="Times New Roman" w:hAnsi="Times New Roman" w:cs="Times New Roman"/>
        </w:rPr>
        <w:t>est Midlands, we have sought to maintain a focus on the rank and file of the migr</w:t>
      </w:r>
      <w:r w:rsidR="00E173B4" w:rsidRPr="0096046A">
        <w:rPr>
          <w:rFonts w:ascii="Times New Roman" w:hAnsi="Times New Roman" w:cs="Times New Roman"/>
        </w:rPr>
        <w:t>ant business-owning population, seeking to present</w:t>
      </w:r>
      <w:r w:rsidR="00F74BF5" w:rsidRPr="0096046A">
        <w:rPr>
          <w:rFonts w:ascii="Times New Roman" w:hAnsi="Times New Roman" w:cs="Times New Roman"/>
        </w:rPr>
        <w:t xml:space="preserve"> a more representative </w:t>
      </w:r>
      <w:r w:rsidR="00E173B4" w:rsidRPr="0096046A">
        <w:rPr>
          <w:rFonts w:ascii="Times New Roman" w:hAnsi="Times New Roman" w:cs="Times New Roman"/>
        </w:rPr>
        <w:t>picture of non-star migrant</w:t>
      </w:r>
      <w:r w:rsidR="00F74BF5" w:rsidRPr="0096046A">
        <w:rPr>
          <w:rFonts w:ascii="Times New Roman" w:hAnsi="Times New Roman" w:cs="Times New Roman"/>
        </w:rPr>
        <w:t xml:space="preserve"> entrepreneurs in the UK. </w:t>
      </w:r>
      <w:r w:rsidR="00347377" w:rsidRPr="0096046A">
        <w:rPr>
          <w:rFonts w:ascii="Times New Roman" w:hAnsi="Times New Roman" w:cs="Times New Roman"/>
        </w:rPr>
        <w:t>Alt</w:t>
      </w:r>
      <w:r w:rsidR="009D01B7" w:rsidRPr="0096046A">
        <w:rPr>
          <w:rFonts w:ascii="Times New Roman" w:hAnsi="Times New Roman" w:cs="Times New Roman"/>
        </w:rPr>
        <w:t>hough</w:t>
      </w:r>
      <w:r w:rsidR="00E173B4" w:rsidRPr="0096046A">
        <w:rPr>
          <w:rFonts w:ascii="Times New Roman" w:hAnsi="Times New Roman" w:cs="Times New Roman"/>
        </w:rPr>
        <w:t xml:space="preserve"> sympathetic </w:t>
      </w:r>
      <w:r w:rsidR="008B2ACA" w:rsidRPr="0096046A">
        <w:rPr>
          <w:rFonts w:ascii="Times New Roman" w:hAnsi="Times New Roman" w:cs="Times New Roman"/>
        </w:rPr>
        <w:t xml:space="preserve">to </w:t>
      </w:r>
      <w:r w:rsidR="00AB4A1F" w:rsidRPr="0096046A">
        <w:rPr>
          <w:rFonts w:ascii="Times New Roman" w:hAnsi="Times New Roman" w:cs="Times New Roman"/>
        </w:rPr>
        <w:t>t</w:t>
      </w:r>
      <w:r w:rsidR="008B2ACA" w:rsidRPr="0096046A">
        <w:rPr>
          <w:rFonts w:ascii="Times New Roman" w:hAnsi="Times New Roman" w:cs="Times New Roman"/>
        </w:rPr>
        <w:t>he</w:t>
      </w:r>
      <w:r w:rsidR="00AB4A1F" w:rsidRPr="0096046A">
        <w:rPr>
          <w:rFonts w:ascii="Times New Roman" w:hAnsi="Times New Roman" w:cs="Times New Roman"/>
        </w:rPr>
        <w:t xml:space="preserve"> depiction of diversity</w:t>
      </w:r>
      <w:r w:rsidR="00F21445" w:rsidRPr="0096046A">
        <w:rPr>
          <w:rFonts w:ascii="Times New Roman" w:hAnsi="Times New Roman" w:cs="Times New Roman"/>
        </w:rPr>
        <w:t xml:space="preserve"> as a source of economic dynamism, we feel that </w:t>
      </w:r>
      <w:r w:rsidR="008B2ACA" w:rsidRPr="0096046A">
        <w:rPr>
          <w:rFonts w:ascii="Times New Roman" w:hAnsi="Times New Roman" w:cs="Times New Roman"/>
        </w:rPr>
        <w:t xml:space="preserve">the justified </w:t>
      </w:r>
      <w:r w:rsidR="00F21445" w:rsidRPr="0096046A">
        <w:rPr>
          <w:rFonts w:ascii="Times New Roman" w:hAnsi="Times New Roman" w:cs="Times New Roman"/>
        </w:rPr>
        <w:t xml:space="preserve">celebration of </w:t>
      </w:r>
      <w:r w:rsidR="00A03CC3" w:rsidRPr="0096046A">
        <w:rPr>
          <w:rFonts w:ascii="Times New Roman" w:hAnsi="Times New Roman" w:cs="Times New Roman"/>
        </w:rPr>
        <w:t>highflying</w:t>
      </w:r>
      <w:r w:rsidR="00F21445" w:rsidRPr="0096046A">
        <w:rPr>
          <w:rFonts w:ascii="Times New Roman" w:hAnsi="Times New Roman" w:cs="Times New Roman"/>
        </w:rPr>
        <w:t xml:space="preserve"> human capital needs to be balanced against the </w:t>
      </w:r>
      <w:r w:rsidR="00E173B4" w:rsidRPr="0096046A">
        <w:rPr>
          <w:rFonts w:ascii="Times New Roman" w:hAnsi="Times New Roman" w:cs="Times New Roman"/>
        </w:rPr>
        <w:t>typical</w:t>
      </w:r>
      <w:r w:rsidR="00F21445" w:rsidRPr="0096046A">
        <w:rPr>
          <w:rFonts w:ascii="Times New Roman" w:hAnsi="Times New Roman" w:cs="Times New Roman"/>
        </w:rPr>
        <w:t xml:space="preserve"> experience </w:t>
      </w:r>
      <w:r w:rsidR="00E173B4" w:rsidRPr="0096046A">
        <w:rPr>
          <w:rFonts w:ascii="Times New Roman" w:hAnsi="Times New Roman" w:cs="Times New Roman"/>
        </w:rPr>
        <w:t xml:space="preserve">of </w:t>
      </w:r>
      <w:r w:rsidR="00AA36C3" w:rsidRPr="0096046A">
        <w:rPr>
          <w:rFonts w:ascii="Times New Roman" w:hAnsi="Times New Roman" w:cs="Times New Roman"/>
        </w:rPr>
        <w:t xml:space="preserve">migrant firms for whom mere survival depends upon self-sacrifice on the part of their under-resourced owners. </w:t>
      </w:r>
      <w:r w:rsidR="00AF1ACF" w:rsidRPr="0096046A">
        <w:rPr>
          <w:rFonts w:ascii="Times New Roman" w:hAnsi="Times New Roman" w:cs="Times New Roman"/>
        </w:rPr>
        <w:t>While it would be certainly true to note the virtual absence of an</w:t>
      </w:r>
      <w:r w:rsidR="008B2ACA" w:rsidRPr="0096046A">
        <w:rPr>
          <w:rFonts w:ascii="Times New Roman" w:hAnsi="Times New Roman" w:cs="Times New Roman"/>
        </w:rPr>
        <w:t xml:space="preserve"> innovative</w:t>
      </w:r>
      <w:r w:rsidR="00AF1ACF" w:rsidRPr="0096046A">
        <w:rPr>
          <w:rFonts w:ascii="Times New Roman" w:hAnsi="Times New Roman" w:cs="Times New Roman"/>
        </w:rPr>
        <w:t xml:space="preserve"> cutting edge, even more germane is</w:t>
      </w:r>
      <w:r w:rsidR="002334A3" w:rsidRPr="0096046A">
        <w:rPr>
          <w:rFonts w:ascii="Times New Roman" w:hAnsi="Times New Roman" w:cs="Times New Roman"/>
        </w:rPr>
        <w:t xml:space="preserve"> under-capitalisation, </w:t>
      </w:r>
      <w:r w:rsidR="00AF1ACF" w:rsidRPr="0096046A">
        <w:rPr>
          <w:rFonts w:ascii="Times New Roman" w:hAnsi="Times New Roman" w:cs="Times New Roman"/>
        </w:rPr>
        <w:t>the inability</w:t>
      </w:r>
      <w:r w:rsidR="002334A3" w:rsidRPr="0096046A">
        <w:rPr>
          <w:rFonts w:ascii="Times New Roman" w:hAnsi="Times New Roman" w:cs="Times New Roman"/>
        </w:rPr>
        <w:t xml:space="preserve"> to</w:t>
      </w:r>
      <w:r w:rsidR="00221314" w:rsidRPr="0096046A">
        <w:rPr>
          <w:rFonts w:ascii="Times New Roman" w:hAnsi="Times New Roman" w:cs="Times New Roman"/>
        </w:rPr>
        <w:t xml:space="preserve"> </w:t>
      </w:r>
      <w:r w:rsidR="002334A3" w:rsidRPr="0096046A">
        <w:rPr>
          <w:rFonts w:ascii="Times New Roman" w:hAnsi="Times New Roman" w:cs="Times New Roman"/>
        </w:rPr>
        <w:t>rais</w:t>
      </w:r>
      <w:r w:rsidR="00AF1ACF" w:rsidRPr="0096046A">
        <w:rPr>
          <w:rFonts w:ascii="Times New Roman" w:hAnsi="Times New Roman" w:cs="Times New Roman"/>
        </w:rPr>
        <w:t>e</w:t>
      </w:r>
      <w:r w:rsidR="002334A3" w:rsidRPr="0096046A">
        <w:rPr>
          <w:rFonts w:ascii="Times New Roman" w:hAnsi="Times New Roman" w:cs="Times New Roman"/>
        </w:rPr>
        <w:t xml:space="preserve"> the funding</w:t>
      </w:r>
      <w:r w:rsidR="00AF1ACF" w:rsidRPr="0096046A">
        <w:rPr>
          <w:rFonts w:ascii="Times New Roman" w:hAnsi="Times New Roman" w:cs="Times New Roman"/>
        </w:rPr>
        <w:t xml:space="preserve"> indispensable to</w:t>
      </w:r>
      <w:r w:rsidR="002334A3" w:rsidRPr="0096046A">
        <w:rPr>
          <w:rFonts w:ascii="Times New Roman" w:hAnsi="Times New Roman" w:cs="Times New Roman"/>
        </w:rPr>
        <w:t xml:space="preserve"> entrepreneurial success.</w:t>
      </w:r>
      <w:r w:rsidR="00AF1ACF" w:rsidRPr="0096046A">
        <w:rPr>
          <w:rFonts w:ascii="Times New Roman" w:hAnsi="Times New Roman" w:cs="Times New Roman"/>
        </w:rPr>
        <w:t xml:space="preserve">  Compelling evidence is provided by the manner in which the </w:t>
      </w:r>
      <w:r w:rsidR="006404D0" w:rsidRPr="0096046A">
        <w:rPr>
          <w:rFonts w:ascii="Times New Roman" w:hAnsi="Times New Roman" w:cs="Times New Roman"/>
        </w:rPr>
        <w:t xml:space="preserve">three </w:t>
      </w:r>
      <w:r w:rsidR="00AF1ACF" w:rsidRPr="0096046A">
        <w:rPr>
          <w:rFonts w:ascii="Times New Roman" w:hAnsi="Times New Roman" w:cs="Times New Roman"/>
        </w:rPr>
        <w:t xml:space="preserve">most successful respondents </w:t>
      </w:r>
      <w:r w:rsidR="006404D0" w:rsidRPr="0096046A">
        <w:rPr>
          <w:rFonts w:ascii="Times New Roman" w:hAnsi="Times New Roman" w:cs="Times New Roman"/>
        </w:rPr>
        <w:t xml:space="preserve">have risen to a class of their own by virtue of their ability </w:t>
      </w:r>
      <w:r w:rsidR="00AF1ACF" w:rsidRPr="0096046A">
        <w:rPr>
          <w:rFonts w:ascii="Times New Roman" w:hAnsi="Times New Roman" w:cs="Times New Roman"/>
        </w:rPr>
        <w:t xml:space="preserve">to raise quite exceptional amounts of capital.  </w:t>
      </w:r>
      <w:r w:rsidR="007D1864" w:rsidRPr="0096046A">
        <w:rPr>
          <w:rFonts w:ascii="Times New Roman" w:hAnsi="Times New Roman" w:cs="Times New Roman"/>
        </w:rPr>
        <w:t xml:space="preserve"> </w:t>
      </w:r>
    </w:p>
    <w:p w14:paraId="51C057C3" w14:textId="77777777" w:rsidR="007D1864" w:rsidRPr="0096046A" w:rsidRDefault="007D1864">
      <w:pPr>
        <w:spacing w:line="360" w:lineRule="auto"/>
        <w:jc w:val="both"/>
        <w:rPr>
          <w:rFonts w:ascii="Times New Roman" w:hAnsi="Times New Roman" w:cs="Times New Roman"/>
        </w:rPr>
      </w:pPr>
    </w:p>
    <w:p w14:paraId="5AF3BF5C" w14:textId="6BBE6599" w:rsidR="00487ABD" w:rsidRPr="0096046A" w:rsidRDefault="00E44747" w:rsidP="004D27C3">
      <w:pPr>
        <w:autoSpaceDE w:val="0"/>
        <w:autoSpaceDN w:val="0"/>
        <w:adjustRightInd w:val="0"/>
        <w:spacing w:line="360" w:lineRule="auto"/>
        <w:jc w:val="both"/>
        <w:rPr>
          <w:rFonts w:ascii="Times New Roman" w:hAnsi="Times New Roman" w:cs="Times New Roman"/>
        </w:rPr>
      </w:pPr>
      <w:r w:rsidRPr="0096046A">
        <w:rPr>
          <w:rFonts w:ascii="Times New Roman" w:hAnsi="Times New Roman" w:cs="Times New Roman"/>
        </w:rPr>
        <w:t xml:space="preserve">Our key contention has been that, in the face of formidable obstacles, migrant entrepreneurship makes </w:t>
      </w:r>
      <w:r w:rsidR="007D1864" w:rsidRPr="0096046A">
        <w:rPr>
          <w:rFonts w:ascii="Times New Roman" w:hAnsi="Times New Roman" w:cs="Times New Roman"/>
        </w:rPr>
        <w:t xml:space="preserve">no small contribution to its adopted locality.  </w:t>
      </w:r>
      <w:r w:rsidR="0019507A" w:rsidRPr="0096046A">
        <w:rPr>
          <w:rFonts w:ascii="Times New Roman" w:hAnsi="Times New Roman" w:cs="Times New Roman"/>
        </w:rPr>
        <w:t>Not negligible</w:t>
      </w:r>
      <w:r w:rsidR="00524AF0" w:rsidRPr="0096046A">
        <w:rPr>
          <w:rFonts w:ascii="Times New Roman" w:hAnsi="Times New Roman" w:cs="Times New Roman"/>
        </w:rPr>
        <w:t xml:space="preserve"> here is its</w:t>
      </w:r>
      <w:r w:rsidR="00221314" w:rsidRPr="0096046A">
        <w:rPr>
          <w:rFonts w:ascii="Times New Roman" w:hAnsi="Times New Roman" w:cs="Times New Roman"/>
        </w:rPr>
        <w:t xml:space="preserve"> employment creation record, </w:t>
      </w:r>
      <w:r w:rsidR="00524AF0" w:rsidRPr="0096046A">
        <w:rPr>
          <w:rFonts w:ascii="Times New Roman" w:hAnsi="Times New Roman" w:cs="Times New Roman"/>
        </w:rPr>
        <w:t xml:space="preserve">where </w:t>
      </w:r>
      <w:r w:rsidR="0019507A" w:rsidRPr="0096046A">
        <w:rPr>
          <w:rFonts w:ascii="Times New Roman" w:hAnsi="Times New Roman" w:cs="Times New Roman"/>
        </w:rPr>
        <w:t>despite</w:t>
      </w:r>
      <w:r w:rsidR="00524AF0" w:rsidRPr="0096046A">
        <w:rPr>
          <w:rFonts w:ascii="Times New Roman" w:hAnsi="Times New Roman" w:cs="Times New Roman"/>
        </w:rPr>
        <w:t xml:space="preserve"> resource poverty, firms have </w:t>
      </w:r>
      <w:r w:rsidR="00221314" w:rsidRPr="0096046A">
        <w:rPr>
          <w:rFonts w:ascii="Times New Roman" w:hAnsi="Times New Roman" w:cs="Times New Roman"/>
        </w:rPr>
        <w:t>some</w:t>
      </w:r>
      <w:r w:rsidR="00524AF0" w:rsidRPr="0096046A">
        <w:rPr>
          <w:rFonts w:ascii="Times New Roman" w:hAnsi="Times New Roman" w:cs="Times New Roman"/>
        </w:rPr>
        <w:t>ho</w:t>
      </w:r>
      <w:r w:rsidR="00221314" w:rsidRPr="0096046A">
        <w:rPr>
          <w:rFonts w:ascii="Times New Roman" w:hAnsi="Times New Roman" w:cs="Times New Roman"/>
        </w:rPr>
        <w:t xml:space="preserve">w </w:t>
      </w:r>
      <w:r w:rsidR="00524AF0" w:rsidRPr="0096046A">
        <w:rPr>
          <w:rFonts w:ascii="Times New Roman" w:hAnsi="Times New Roman" w:cs="Times New Roman"/>
        </w:rPr>
        <w:t>found a way to</w:t>
      </w:r>
      <w:r w:rsidR="00221314" w:rsidRPr="0096046A">
        <w:rPr>
          <w:rFonts w:ascii="Times New Roman" w:hAnsi="Times New Roman" w:cs="Times New Roman"/>
        </w:rPr>
        <w:t xml:space="preserve"> supply work opportunities to the chronically workless in some of the most deprived areas in the region.  </w:t>
      </w:r>
      <w:r w:rsidR="004D27C3" w:rsidRPr="0096046A">
        <w:rPr>
          <w:rFonts w:ascii="Times New Roman" w:hAnsi="Times New Roman" w:cs="Times New Roman"/>
        </w:rPr>
        <w:t>Such firms are embedded in communities and as such can ‘stabilize local economies, bring down crime rates, support community initiatives, and contribute to the tax base’ (Morris et al., 2015</w:t>
      </w:r>
      <w:r w:rsidR="00BF193F" w:rsidRPr="0096046A">
        <w:rPr>
          <w:rFonts w:ascii="Times New Roman" w:hAnsi="Times New Roman" w:cs="Times New Roman"/>
        </w:rPr>
        <w:t>; see also Hall et al., 2016</w:t>
      </w:r>
      <w:r w:rsidR="004D27C3" w:rsidRPr="0096046A">
        <w:rPr>
          <w:rFonts w:ascii="Times New Roman" w:hAnsi="Times New Roman" w:cs="Times New Roman"/>
        </w:rPr>
        <w:t xml:space="preserve">).  </w:t>
      </w:r>
      <w:r w:rsidR="00221314" w:rsidRPr="0096046A">
        <w:rPr>
          <w:rFonts w:ascii="Times New Roman" w:hAnsi="Times New Roman" w:cs="Times New Roman"/>
        </w:rPr>
        <w:t>Nevertheless</w:t>
      </w:r>
      <w:r w:rsidR="00524AF0" w:rsidRPr="0096046A">
        <w:rPr>
          <w:rFonts w:ascii="Times New Roman" w:hAnsi="Times New Roman" w:cs="Times New Roman"/>
        </w:rPr>
        <w:t xml:space="preserve">, </w:t>
      </w:r>
      <w:r w:rsidR="00D572D3" w:rsidRPr="0096046A">
        <w:rPr>
          <w:rFonts w:ascii="Times New Roman" w:hAnsi="Times New Roman" w:cs="Times New Roman"/>
        </w:rPr>
        <w:t xml:space="preserve">tiny firms </w:t>
      </w:r>
      <w:r w:rsidR="00503A1D" w:rsidRPr="0096046A">
        <w:rPr>
          <w:rFonts w:ascii="Times New Roman" w:hAnsi="Times New Roman" w:cs="Times New Roman"/>
        </w:rPr>
        <w:t xml:space="preserve">often </w:t>
      </w:r>
      <w:r w:rsidR="00D572D3" w:rsidRPr="0096046A">
        <w:rPr>
          <w:rFonts w:ascii="Times New Roman" w:hAnsi="Times New Roman" w:cs="Times New Roman"/>
        </w:rPr>
        <w:t>fighting for their own existence can hardly be expe</w:t>
      </w:r>
      <w:r w:rsidR="00524AF0" w:rsidRPr="0096046A">
        <w:rPr>
          <w:rFonts w:ascii="Times New Roman" w:hAnsi="Times New Roman" w:cs="Times New Roman"/>
        </w:rPr>
        <w:t xml:space="preserve">cted to </w:t>
      </w:r>
      <w:r w:rsidR="00EF5E43" w:rsidRPr="0096046A">
        <w:rPr>
          <w:rFonts w:ascii="Times New Roman" w:hAnsi="Times New Roman" w:cs="Times New Roman"/>
        </w:rPr>
        <w:t>provide a genuinely decisive boost to their local labour market and it may be that their greatest impact is in respect of local retail and service provision, filling the void created by the elimination of the corner shop by the hypermarket</w:t>
      </w:r>
      <w:r w:rsidR="00D572D3" w:rsidRPr="0096046A">
        <w:rPr>
          <w:rFonts w:ascii="Times New Roman" w:hAnsi="Times New Roman" w:cs="Times New Roman"/>
        </w:rPr>
        <w:t>.</w:t>
      </w:r>
      <w:r w:rsidR="00F74BF5" w:rsidRPr="0096046A">
        <w:rPr>
          <w:rFonts w:ascii="Times New Roman" w:hAnsi="Times New Roman" w:cs="Times New Roman"/>
        </w:rPr>
        <w:t xml:space="preserve"> </w:t>
      </w:r>
      <w:r w:rsidR="000D78CA" w:rsidRPr="0096046A">
        <w:rPr>
          <w:rFonts w:ascii="Times New Roman" w:hAnsi="Times New Roman" w:cs="Times New Roman"/>
        </w:rPr>
        <w:t xml:space="preserve">Insofar as this may be the case, we </w:t>
      </w:r>
      <w:r w:rsidR="006404D0" w:rsidRPr="0096046A">
        <w:rPr>
          <w:rFonts w:ascii="Times New Roman" w:hAnsi="Times New Roman" w:cs="Times New Roman"/>
        </w:rPr>
        <w:t xml:space="preserve">seem to </w:t>
      </w:r>
      <w:r w:rsidR="000D78CA" w:rsidRPr="0096046A">
        <w:rPr>
          <w:rFonts w:ascii="Times New Roman" w:hAnsi="Times New Roman" w:cs="Times New Roman"/>
        </w:rPr>
        <w:t xml:space="preserve">have </w:t>
      </w:r>
      <w:r w:rsidR="00BF193F" w:rsidRPr="0096046A">
        <w:rPr>
          <w:rFonts w:ascii="Times New Roman" w:hAnsi="Times New Roman" w:cs="Times New Roman"/>
        </w:rPr>
        <w:t>highlighted an</w:t>
      </w:r>
      <w:r w:rsidR="000D78CA" w:rsidRPr="0096046A">
        <w:rPr>
          <w:rFonts w:ascii="Times New Roman" w:hAnsi="Times New Roman" w:cs="Times New Roman"/>
        </w:rPr>
        <w:t xml:space="preserve"> iron</w:t>
      </w:r>
      <w:r w:rsidR="00BF193F" w:rsidRPr="0096046A">
        <w:rPr>
          <w:rFonts w:ascii="Times New Roman" w:hAnsi="Times New Roman" w:cs="Times New Roman"/>
        </w:rPr>
        <w:t>y</w:t>
      </w:r>
      <w:r w:rsidR="000D78CA" w:rsidRPr="0096046A">
        <w:rPr>
          <w:rFonts w:ascii="Times New Roman" w:hAnsi="Times New Roman" w:cs="Times New Roman"/>
        </w:rPr>
        <w:t xml:space="preserve"> </w:t>
      </w:r>
      <w:r w:rsidR="00BF193F" w:rsidRPr="0096046A">
        <w:rPr>
          <w:rFonts w:ascii="Times New Roman" w:hAnsi="Times New Roman" w:cs="Times New Roman"/>
        </w:rPr>
        <w:t>in relation to the</w:t>
      </w:r>
      <w:r w:rsidR="007F5644" w:rsidRPr="0096046A">
        <w:rPr>
          <w:rFonts w:ascii="Times New Roman" w:hAnsi="Times New Roman" w:cs="Times New Roman"/>
        </w:rPr>
        <w:t xml:space="preserve"> </w:t>
      </w:r>
      <w:r w:rsidR="000D78CA" w:rsidRPr="0096046A">
        <w:rPr>
          <w:rFonts w:ascii="Times New Roman" w:hAnsi="Times New Roman" w:cs="Times New Roman"/>
        </w:rPr>
        <w:t>current political furore over immigration/globalisation.  As Gray (2009) argues, one of the root causes of popular discontent is what he calls “delocalisation”, the destruction of the emotional security derived from bonds to place</w:t>
      </w:r>
      <w:r w:rsidR="0012045F" w:rsidRPr="0096046A">
        <w:rPr>
          <w:rFonts w:ascii="Times New Roman" w:hAnsi="Times New Roman" w:cs="Times New Roman"/>
        </w:rPr>
        <w:t>.  Drawing once again on Simms (2007), we might say that the large retail corporation is the very embodiment of faceless and placeless</w:t>
      </w:r>
      <w:r w:rsidR="00B46C1F" w:rsidRPr="0096046A">
        <w:rPr>
          <w:rFonts w:ascii="Times New Roman" w:hAnsi="Times New Roman" w:cs="Times New Roman"/>
        </w:rPr>
        <w:t>;</w:t>
      </w:r>
      <w:r w:rsidR="0012045F" w:rsidRPr="0096046A">
        <w:rPr>
          <w:rFonts w:ascii="Times New Roman" w:hAnsi="Times New Roman" w:cs="Times New Roman"/>
        </w:rPr>
        <w:t xml:space="preserve"> and it would seem that in the </w:t>
      </w:r>
      <w:r w:rsidR="00954784" w:rsidRPr="0096046A">
        <w:rPr>
          <w:rFonts w:ascii="Times New Roman" w:hAnsi="Times New Roman" w:cs="Times New Roman"/>
        </w:rPr>
        <w:t>W</w:t>
      </w:r>
      <w:r w:rsidR="0012045F" w:rsidRPr="0096046A">
        <w:rPr>
          <w:rFonts w:ascii="Times New Roman" w:hAnsi="Times New Roman" w:cs="Times New Roman"/>
        </w:rPr>
        <w:t xml:space="preserve">est Midlands </w:t>
      </w:r>
      <w:r w:rsidR="0019507A" w:rsidRPr="0096046A">
        <w:rPr>
          <w:rFonts w:ascii="Times New Roman" w:hAnsi="Times New Roman" w:cs="Times New Roman"/>
        </w:rPr>
        <w:t>a leading</w:t>
      </w:r>
      <w:r w:rsidR="0012045F" w:rsidRPr="0096046A">
        <w:rPr>
          <w:rFonts w:ascii="Times New Roman" w:hAnsi="Times New Roman" w:cs="Times New Roman"/>
        </w:rPr>
        <w:t xml:space="preserve"> </w:t>
      </w:r>
      <w:r w:rsidR="00B46C1F" w:rsidRPr="0096046A">
        <w:rPr>
          <w:rFonts w:ascii="Times New Roman" w:hAnsi="Times New Roman" w:cs="Times New Roman"/>
        </w:rPr>
        <w:t xml:space="preserve">regenerator of the local </w:t>
      </w:r>
      <w:r w:rsidR="0019507A" w:rsidRPr="0096046A">
        <w:rPr>
          <w:rFonts w:ascii="Times New Roman" w:hAnsi="Times New Roman" w:cs="Times New Roman"/>
        </w:rPr>
        <w:t>is produced by that very</w:t>
      </w:r>
      <w:r w:rsidR="00B46C1F" w:rsidRPr="0096046A">
        <w:rPr>
          <w:rFonts w:ascii="Times New Roman" w:hAnsi="Times New Roman" w:cs="Times New Roman"/>
        </w:rPr>
        <w:t xml:space="preserve"> global that seeks to destroy it.</w:t>
      </w:r>
      <w:r w:rsidR="00487ABD" w:rsidRPr="0096046A">
        <w:rPr>
          <w:rFonts w:ascii="Times New Roman" w:hAnsi="Times New Roman" w:cs="Times New Roman"/>
        </w:rPr>
        <w:t xml:space="preserve">  </w:t>
      </w:r>
      <w:r w:rsidR="00FF03B1" w:rsidRPr="0096046A">
        <w:rPr>
          <w:rFonts w:ascii="Times New Roman" w:hAnsi="Times New Roman" w:cs="Times New Roman"/>
        </w:rPr>
        <w:t>This is an issue that merits furthe</w:t>
      </w:r>
      <w:r w:rsidR="00D330E6" w:rsidRPr="0096046A">
        <w:rPr>
          <w:rFonts w:ascii="Times New Roman" w:hAnsi="Times New Roman" w:cs="Times New Roman"/>
        </w:rPr>
        <w:t>r</w:t>
      </w:r>
      <w:r w:rsidR="00D572D3" w:rsidRPr="0096046A">
        <w:rPr>
          <w:rFonts w:ascii="Times New Roman" w:hAnsi="Times New Roman" w:cs="Times New Roman"/>
        </w:rPr>
        <w:t xml:space="preserve"> research</w:t>
      </w:r>
      <w:r w:rsidR="00FF03B1" w:rsidRPr="0096046A">
        <w:rPr>
          <w:rFonts w:ascii="Times New Roman" w:hAnsi="Times New Roman" w:cs="Times New Roman"/>
        </w:rPr>
        <w:t>, together with</w:t>
      </w:r>
      <w:r w:rsidR="00487ABD" w:rsidRPr="0096046A">
        <w:rPr>
          <w:rFonts w:ascii="Times New Roman" w:hAnsi="Times New Roman" w:cs="Times New Roman"/>
        </w:rPr>
        <w:t xml:space="preserve"> the views of </w:t>
      </w:r>
      <w:r w:rsidR="006404D0" w:rsidRPr="0096046A">
        <w:rPr>
          <w:rFonts w:ascii="Times New Roman" w:hAnsi="Times New Roman" w:cs="Times New Roman"/>
        </w:rPr>
        <w:t>a</w:t>
      </w:r>
      <w:r w:rsidR="007B52E7" w:rsidRPr="0096046A">
        <w:rPr>
          <w:rFonts w:ascii="Times New Roman" w:hAnsi="Times New Roman" w:cs="Times New Roman"/>
        </w:rPr>
        <w:t xml:space="preserve"> crucial </w:t>
      </w:r>
      <w:r w:rsidR="00D330E6" w:rsidRPr="0096046A">
        <w:rPr>
          <w:rFonts w:ascii="Times New Roman" w:hAnsi="Times New Roman" w:cs="Times New Roman"/>
        </w:rPr>
        <w:t xml:space="preserve">set </w:t>
      </w:r>
      <w:r w:rsidR="006404D0" w:rsidRPr="0096046A">
        <w:rPr>
          <w:rFonts w:ascii="Times New Roman" w:hAnsi="Times New Roman" w:cs="Times New Roman"/>
        </w:rPr>
        <w:t xml:space="preserve">of stakeholders – the </w:t>
      </w:r>
      <w:r w:rsidR="00487ABD" w:rsidRPr="0096046A">
        <w:rPr>
          <w:rFonts w:ascii="Times New Roman" w:hAnsi="Times New Roman" w:cs="Times New Roman"/>
        </w:rPr>
        <w:t xml:space="preserve">local </w:t>
      </w:r>
      <w:r w:rsidR="006404D0" w:rsidRPr="0096046A">
        <w:rPr>
          <w:rFonts w:ascii="Times New Roman" w:hAnsi="Times New Roman" w:cs="Times New Roman"/>
        </w:rPr>
        <w:t>customers</w:t>
      </w:r>
      <w:r w:rsidR="00487ABD" w:rsidRPr="0096046A">
        <w:rPr>
          <w:rFonts w:ascii="Times New Roman" w:hAnsi="Times New Roman" w:cs="Times New Roman"/>
        </w:rPr>
        <w:t xml:space="preserve"> themselves</w:t>
      </w:r>
      <w:r w:rsidR="00D572D3" w:rsidRPr="0096046A">
        <w:rPr>
          <w:rFonts w:ascii="Times New Roman" w:hAnsi="Times New Roman" w:cs="Times New Roman"/>
        </w:rPr>
        <w:t xml:space="preserve">.  </w:t>
      </w:r>
    </w:p>
    <w:p w14:paraId="54011F5C" w14:textId="77777777" w:rsidR="004D27C3" w:rsidRPr="0096046A" w:rsidRDefault="004D27C3">
      <w:pPr>
        <w:spacing w:line="360" w:lineRule="auto"/>
        <w:jc w:val="both"/>
        <w:rPr>
          <w:rFonts w:ascii="Times New Roman" w:hAnsi="Times New Roman" w:cs="Times New Roman"/>
        </w:rPr>
      </w:pPr>
    </w:p>
    <w:p w14:paraId="4A1CFEB0" w14:textId="0C6BA7FA" w:rsidR="00C66E08" w:rsidRPr="0096046A" w:rsidRDefault="00404C44">
      <w:pPr>
        <w:spacing w:line="360" w:lineRule="auto"/>
        <w:jc w:val="both"/>
        <w:rPr>
          <w:rFonts w:ascii="Times New Roman" w:hAnsi="Times New Roman" w:cs="Times New Roman"/>
          <w:b/>
        </w:rPr>
      </w:pPr>
      <w:r w:rsidRPr="0096046A">
        <w:rPr>
          <w:rFonts w:ascii="Times New Roman" w:hAnsi="Times New Roman" w:cs="Times New Roman"/>
          <w:b/>
        </w:rPr>
        <w:t>References</w:t>
      </w:r>
    </w:p>
    <w:p w14:paraId="55637FDA" w14:textId="77777777" w:rsidR="00D1024F" w:rsidRPr="0096046A" w:rsidRDefault="00D1024F">
      <w:pPr>
        <w:spacing w:line="360" w:lineRule="auto"/>
        <w:ind w:firstLine="567"/>
        <w:jc w:val="both"/>
        <w:rPr>
          <w:rFonts w:ascii="Times New Roman" w:hAnsi="Times New Roman" w:cs="Times New Roman"/>
        </w:rPr>
      </w:pPr>
      <w:r w:rsidRPr="0096046A">
        <w:rPr>
          <w:rFonts w:ascii="Times New Roman" w:hAnsi="Times New Roman" w:cs="Times New Roman"/>
        </w:rPr>
        <w:t xml:space="preserve">Berliant M and Fujita M (2012), Culture and diversity in knowledge creation, </w:t>
      </w:r>
      <w:r w:rsidRPr="0096046A">
        <w:rPr>
          <w:rFonts w:ascii="Times New Roman" w:hAnsi="Times New Roman" w:cs="Times New Roman"/>
          <w:i/>
        </w:rPr>
        <w:t xml:space="preserve">Regional Science and Urban Economics </w:t>
      </w:r>
      <w:r w:rsidRPr="0096046A">
        <w:rPr>
          <w:rFonts w:ascii="Times New Roman" w:hAnsi="Times New Roman" w:cs="Times New Roman"/>
        </w:rPr>
        <w:t>42, 648-62</w:t>
      </w:r>
    </w:p>
    <w:p w14:paraId="652CA6D5" w14:textId="77777777" w:rsidR="00C46E91" w:rsidRPr="0096046A" w:rsidRDefault="00C46E91" w:rsidP="00C46E91">
      <w:pPr>
        <w:pStyle w:val="BodyText"/>
        <w:spacing w:before="120" w:line="480" w:lineRule="auto"/>
        <w:ind w:firstLine="567"/>
        <w:jc w:val="both"/>
        <w:rPr>
          <w:rFonts w:hAnsi="Times New Roman" w:cs="Times New Roman"/>
          <w:color w:val="auto"/>
          <w:lang w:val="en-GB"/>
        </w:rPr>
      </w:pPr>
      <w:r w:rsidRPr="0096046A">
        <w:rPr>
          <w:rFonts w:hAnsi="Times New Roman" w:cs="Times New Roman"/>
          <w:color w:val="auto"/>
          <w:lang w:val="en-GB"/>
        </w:rPr>
        <w:t>Biernacki P and Waldorf D (1981) Snowball sampling: Problems and techniques of chain referral sampling</w:t>
      </w:r>
      <w:r w:rsidRPr="0096046A">
        <w:rPr>
          <w:rFonts w:hAnsi="Times New Roman" w:cs="Times New Roman"/>
          <w:i/>
          <w:color w:val="auto"/>
          <w:lang w:val="en-GB"/>
        </w:rPr>
        <w:t>. Sociological Methods &amp; Research</w:t>
      </w:r>
      <w:r w:rsidRPr="0096046A">
        <w:rPr>
          <w:rFonts w:hAnsi="Times New Roman" w:cs="Times New Roman"/>
          <w:color w:val="auto"/>
          <w:lang w:val="en-GB"/>
        </w:rPr>
        <w:t>, 10(2): 141-163.</w:t>
      </w:r>
    </w:p>
    <w:p w14:paraId="7D093502" w14:textId="77777777" w:rsidR="00A8123D" w:rsidRPr="0096046A" w:rsidRDefault="00A8123D">
      <w:pPr>
        <w:spacing w:line="360" w:lineRule="auto"/>
        <w:ind w:firstLine="567"/>
        <w:jc w:val="both"/>
        <w:rPr>
          <w:rFonts w:ascii="Times New Roman" w:hAnsi="Times New Roman" w:cs="Times New Roman"/>
        </w:rPr>
      </w:pPr>
      <w:r w:rsidRPr="0096046A">
        <w:rPr>
          <w:rFonts w:ascii="Times New Roman" w:hAnsi="Times New Roman" w:cs="Times New Roman"/>
        </w:rPr>
        <w:t xml:space="preserve">Collier P (2014), </w:t>
      </w:r>
      <w:r w:rsidRPr="0096046A">
        <w:rPr>
          <w:rFonts w:ascii="Times New Roman" w:hAnsi="Times New Roman" w:cs="Times New Roman"/>
          <w:i/>
        </w:rPr>
        <w:t>Exodus: Immigration and Multiculturalism in the 21</w:t>
      </w:r>
      <w:r w:rsidRPr="0096046A">
        <w:rPr>
          <w:rFonts w:ascii="Times New Roman" w:hAnsi="Times New Roman" w:cs="Times New Roman"/>
          <w:i/>
          <w:vertAlign w:val="superscript"/>
        </w:rPr>
        <w:t>st</w:t>
      </w:r>
      <w:r w:rsidRPr="0096046A">
        <w:rPr>
          <w:rFonts w:ascii="Times New Roman" w:hAnsi="Times New Roman" w:cs="Times New Roman"/>
          <w:i/>
        </w:rPr>
        <w:t xml:space="preserve"> Century, </w:t>
      </w:r>
      <w:r w:rsidRPr="0096046A">
        <w:rPr>
          <w:rFonts w:ascii="Times New Roman" w:hAnsi="Times New Roman" w:cs="Times New Roman"/>
        </w:rPr>
        <w:t>London, Penguin.</w:t>
      </w:r>
    </w:p>
    <w:p w14:paraId="654382B0" w14:textId="77777777" w:rsidR="00E50AA5" w:rsidRPr="0096046A" w:rsidRDefault="00E50AA5">
      <w:pPr>
        <w:spacing w:line="360" w:lineRule="auto"/>
        <w:ind w:firstLine="567"/>
        <w:jc w:val="both"/>
        <w:rPr>
          <w:rFonts w:ascii="Times New Roman" w:hAnsi="Times New Roman" w:cs="Times New Roman"/>
        </w:rPr>
      </w:pPr>
      <w:r w:rsidRPr="0096046A">
        <w:rPr>
          <w:rFonts w:ascii="Times New Roman" w:hAnsi="Times New Roman" w:cs="Times New Roman"/>
        </w:rPr>
        <w:t>Cook J, Dwyer P and Waite L (</w:t>
      </w:r>
      <w:r w:rsidR="006B26CE" w:rsidRPr="0096046A">
        <w:rPr>
          <w:rFonts w:ascii="Times New Roman" w:hAnsi="Times New Roman" w:cs="Times New Roman"/>
        </w:rPr>
        <w:t>2011)</w:t>
      </w:r>
      <w:r w:rsidRPr="0096046A">
        <w:rPr>
          <w:rFonts w:ascii="Times New Roman" w:hAnsi="Times New Roman" w:cs="Times New Roman"/>
        </w:rPr>
        <w:t xml:space="preserve"> The experiences of Accession 8 migrants in England: Motivations, work and agency, </w:t>
      </w:r>
      <w:r w:rsidRPr="0096046A">
        <w:rPr>
          <w:rFonts w:ascii="Times New Roman" w:hAnsi="Times New Roman" w:cs="Times New Roman"/>
          <w:i/>
        </w:rPr>
        <w:t xml:space="preserve">International Migration </w:t>
      </w:r>
      <w:r w:rsidRPr="0096046A">
        <w:rPr>
          <w:rFonts w:ascii="Times New Roman" w:hAnsi="Times New Roman" w:cs="Times New Roman"/>
        </w:rPr>
        <w:t>49(2),</w:t>
      </w:r>
      <w:r w:rsidR="002B6717" w:rsidRPr="0096046A">
        <w:rPr>
          <w:rFonts w:ascii="Times New Roman" w:hAnsi="Times New Roman" w:cs="Times New Roman"/>
        </w:rPr>
        <w:t xml:space="preserve"> 54-79.</w:t>
      </w:r>
      <w:r w:rsidRPr="0096046A">
        <w:rPr>
          <w:rFonts w:ascii="Times New Roman" w:hAnsi="Times New Roman" w:cs="Times New Roman"/>
          <w:i/>
        </w:rPr>
        <w:t xml:space="preserve"> </w:t>
      </w:r>
    </w:p>
    <w:p w14:paraId="69F9889B" w14:textId="77777777" w:rsidR="00AC6968" w:rsidRPr="0096046A" w:rsidRDefault="00AC6968">
      <w:pPr>
        <w:spacing w:line="360" w:lineRule="auto"/>
        <w:ind w:firstLine="567"/>
        <w:jc w:val="both"/>
        <w:rPr>
          <w:rFonts w:ascii="Times New Roman" w:hAnsi="Times New Roman" w:cs="Times New Roman"/>
        </w:rPr>
      </w:pPr>
      <w:r w:rsidRPr="0096046A">
        <w:rPr>
          <w:rFonts w:ascii="Times New Roman" w:hAnsi="Times New Roman" w:cs="Times New Roman"/>
        </w:rPr>
        <w:t xml:space="preserve">Gray J (2009), </w:t>
      </w:r>
      <w:r w:rsidR="00A93FCF" w:rsidRPr="0096046A">
        <w:rPr>
          <w:rFonts w:ascii="Times New Roman" w:hAnsi="Times New Roman" w:cs="Times New Roman"/>
          <w:i/>
        </w:rPr>
        <w:t xml:space="preserve">False Dawn: </w:t>
      </w:r>
      <w:r w:rsidRPr="0096046A">
        <w:rPr>
          <w:rFonts w:ascii="Times New Roman" w:hAnsi="Times New Roman" w:cs="Times New Roman"/>
          <w:i/>
        </w:rPr>
        <w:t xml:space="preserve">The Delusions of </w:t>
      </w:r>
      <w:r w:rsidR="00A93FCF" w:rsidRPr="0096046A">
        <w:rPr>
          <w:rFonts w:ascii="Times New Roman" w:hAnsi="Times New Roman" w:cs="Times New Roman"/>
          <w:i/>
        </w:rPr>
        <w:t>Gl</w:t>
      </w:r>
      <w:r w:rsidRPr="0096046A">
        <w:rPr>
          <w:rFonts w:ascii="Times New Roman" w:hAnsi="Times New Roman" w:cs="Times New Roman"/>
          <w:i/>
        </w:rPr>
        <w:t>obal</w:t>
      </w:r>
      <w:r w:rsidR="00A93FCF" w:rsidRPr="0096046A">
        <w:rPr>
          <w:rFonts w:ascii="Times New Roman" w:hAnsi="Times New Roman" w:cs="Times New Roman"/>
          <w:i/>
        </w:rPr>
        <w:t xml:space="preserve"> Capital</w:t>
      </w:r>
      <w:r w:rsidRPr="0096046A">
        <w:rPr>
          <w:rFonts w:ascii="Times New Roman" w:hAnsi="Times New Roman" w:cs="Times New Roman"/>
          <w:i/>
        </w:rPr>
        <w:t>ism,</w:t>
      </w:r>
      <w:r w:rsidR="00A93FCF" w:rsidRPr="0096046A">
        <w:rPr>
          <w:rFonts w:ascii="Times New Roman" w:hAnsi="Times New Roman" w:cs="Times New Roman"/>
          <w:i/>
        </w:rPr>
        <w:t xml:space="preserve"> </w:t>
      </w:r>
      <w:r w:rsidR="00A93FCF" w:rsidRPr="0096046A">
        <w:rPr>
          <w:rFonts w:ascii="Times New Roman" w:hAnsi="Times New Roman" w:cs="Times New Roman"/>
        </w:rPr>
        <w:t xml:space="preserve">London, Granta. </w:t>
      </w:r>
      <w:r w:rsidRPr="0096046A">
        <w:rPr>
          <w:rFonts w:ascii="Times New Roman" w:hAnsi="Times New Roman" w:cs="Times New Roman"/>
        </w:rPr>
        <w:t xml:space="preserve"> </w:t>
      </w:r>
    </w:p>
    <w:p w14:paraId="24FA8704" w14:textId="77777777" w:rsidR="00AC2558" w:rsidRPr="0096046A" w:rsidRDefault="00AC2558">
      <w:pPr>
        <w:spacing w:line="360" w:lineRule="auto"/>
        <w:ind w:firstLine="567"/>
        <w:jc w:val="both"/>
        <w:rPr>
          <w:rFonts w:ascii="Times New Roman" w:hAnsi="Times New Roman" w:cs="Times New Roman"/>
        </w:rPr>
      </w:pPr>
    </w:p>
    <w:p w14:paraId="3A1A5CBA" w14:textId="77777777" w:rsidR="00AC2558" w:rsidRPr="0096046A" w:rsidRDefault="00AC2558">
      <w:pPr>
        <w:spacing w:line="360" w:lineRule="auto"/>
        <w:ind w:firstLine="567"/>
        <w:jc w:val="both"/>
        <w:rPr>
          <w:rFonts w:ascii="Times New Roman" w:hAnsi="Times New Roman" w:cs="Times New Roman"/>
        </w:rPr>
      </w:pPr>
      <w:r w:rsidRPr="0096046A">
        <w:rPr>
          <w:rFonts w:ascii="Times New Roman" w:hAnsi="Times New Roman" w:cs="Times New Roman"/>
        </w:rPr>
        <w:t xml:space="preserve">Gold, R. (1997). The ethnographic method in sociology. </w:t>
      </w:r>
      <w:r w:rsidRPr="0096046A">
        <w:rPr>
          <w:rFonts w:ascii="Times New Roman" w:hAnsi="Times New Roman" w:cs="Times New Roman"/>
          <w:i/>
          <w:iCs/>
        </w:rPr>
        <w:t>Qualitative Inquiry, 3</w:t>
      </w:r>
      <w:r w:rsidRPr="0096046A">
        <w:rPr>
          <w:rFonts w:ascii="Times New Roman" w:hAnsi="Times New Roman" w:cs="Times New Roman"/>
        </w:rPr>
        <w:t>(3), 388-402</w:t>
      </w:r>
    </w:p>
    <w:p w14:paraId="20640EDC" w14:textId="6D7AEFCC" w:rsidR="00AC2558" w:rsidRPr="0096046A" w:rsidRDefault="00AC2558" w:rsidP="00AC2558">
      <w:pPr>
        <w:autoSpaceDE w:val="0"/>
        <w:autoSpaceDN w:val="0"/>
        <w:adjustRightInd w:val="0"/>
        <w:spacing w:line="360" w:lineRule="auto"/>
        <w:ind w:firstLine="567"/>
        <w:rPr>
          <w:rFonts w:ascii="Times New Roman" w:hAnsi="Times New Roman" w:cs="Times New Roman"/>
        </w:rPr>
      </w:pPr>
      <w:r w:rsidRPr="0096046A">
        <w:rPr>
          <w:rFonts w:ascii="Times New Roman" w:hAnsi="Times New Roman" w:cs="Times New Roman"/>
        </w:rPr>
        <w:t>Edwards, P. K. (1992). La recherche comparative en relations industrielles: l’apport de la tradition ethnographique [Comparative research in industrial relations: The contribution of the</w:t>
      </w:r>
      <w:r w:rsidR="00015005" w:rsidRPr="0096046A">
        <w:rPr>
          <w:rFonts w:ascii="Times New Roman" w:hAnsi="Times New Roman" w:cs="Times New Roman"/>
        </w:rPr>
        <w:t xml:space="preserve"> </w:t>
      </w:r>
      <w:r w:rsidRPr="0096046A">
        <w:rPr>
          <w:rFonts w:ascii="Times New Roman" w:hAnsi="Times New Roman" w:cs="Times New Roman"/>
        </w:rPr>
        <w:t>ethnogra</w:t>
      </w:r>
      <w:r w:rsidR="00015005" w:rsidRPr="0096046A">
        <w:rPr>
          <w:rFonts w:ascii="Times New Roman" w:hAnsi="Times New Roman" w:cs="Times New Roman"/>
        </w:rPr>
        <w:t>p</w:t>
      </w:r>
      <w:r w:rsidRPr="0096046A">
        <w:rPr>
          <w:rFonts w:ascii="Times New Roman" w:hAnsi="Times New Roman" w:cs="Times New Roman"/>
        </w:rPr>
        <w:t xml:space="preserve">hic tradition]. </w:t>
      </w:r>
      <w:r w:rsidRPr="0096046A">
        <w:rPr>
          <w:rFonts w:ascii="Times New Roman" w:hAnsi="Times New Roman" w:cs="Times New Roman"/>
          <w:i/>
          <w:iCs/>
        </w:rPr>
        <w:t>Relations Industrielles, 47</w:t>
      </w:r>
      <w:r w:rsidRPr="0096046A">
        <w:rPr>
          <w:rFonts w:ascii="Times New Roman" w:hAnsi="Times New Roman" w:cs="Times New Roman"/>
        </w:rPr>
        <w:t>(3), 411-436.</w:t>
      </w:r>
    </w:p>
    <w:p w14:paraId="399AC5BF" w14:textId="77777777" w:rsidR="00015005" w:rsidRPr="0096046A" w:rsidRDefault="00015005" w:rsidP="00015005">
      <w:pPr>
        <w:spacing w:line="360" w:lineRule="auto"/>
        <w:ind w:firstLine="567"/>
        <w:jc w:val="both"/>
        <w:rPr>
          <w:rFonts w:ascii="Times New Roman" w:hAnsi="Times New Roman" w:cs="Times New Roman"/>
        </w:rPr>
      </w:pPr>
      <w:r w:rsidRPr="0096046A">
        <w:rPr>
          <w:rFonts w:ascii="Times New Roman" w:hAnsi="Times New Roman"/>
        </w:rPr>
        <w:t xml:space="preserve">Edwards, P., Ram, M., Jones, T. and Doldor. S. (2016) ‘New migrant businesses and their workers: developing, but not transforming, the ethnic economy’, </w:t>
      </w:r>
      <w:r w:rsidRPr="0096046A">
        <w:rPr>
          <w:rFonts w:ascii="Times New Roman" w:hAnsi="Times New Roman"/>
          <w:i/>
        </w:rPr>
        <w:t>Ethnic and Racial Studies</w:t>
      </w:r>
      <w:r w:rsidRPr="0096046A">
        <w:rPr>
          <w:rFonts w:ascii="Times New Roman" w:hAnsi="Times New Roman"/>
        </w:rPr>
        <w:t xml:space="preserve">, 39(9): 1587-1617  </w:t>
      </w:r>
    </w:p>
    <w:p w14:paraId="01A0F03B" w14:textId="77777777" w:rsidR="006E2582" w:rsidRPr="0096046A" w:rsidRDefault="006E2582">
      <w:pPr>
        <w:spacing w:line="360" w:lineRule="auto"/>
        <w:ind w:firstLine="567"/>
        <w:jc w:val="both"/>
        <w:rPr>
          <w:rFonts w:ascii="Times New Roman" w:hAnsi="Times New Roman" w:cs="Times New Roman"/>
        </w:rPr>
      </w:pPr>
      <w:r w:rsidRPr="0096046A">
        <w:rPr>
          <w:rFonts w:ascii="Times New Roman" w:hAnsi="Times New Roman" w:cs="Times New Roman"/>
        </w:rPr>
        <w:t>Florida R</w:t>
      </w:r>
      <w:r w:rsidR="006B26CE" w:rsidRPr="0096046A">
        <w:rPr>
          <w:rFonts w:ascii="Times New Roman" w:hAnsi="Times New Roman" w:cs="Times New Roman"/>
        </w:rPr>
        <w:t xml:space="preserve"> (2002)</w:t>
      </w:r>
      <w:r w:rsidR="00861CB7" w:rsidRPr="0096046A">
        <w:rPr>
          <w:rFonts w:ascii="Times New Roman" w:hAnsi="Times New Roman" w:cs="Times New Roman"/>
        </w:rPr>
        <w:t xml:space="preserve"> </w:t>
      </w:r>
      <w:r w:rsidR="00861CB7" w:rsidRPr="0096046A">
        <w:rPr>
          <w:rFonts w:ascii="Times New Roman" w:hAnsi="Times New Roman" w:cs="Times New Roman"/>
          <w:i/>
        </w:rPr>
        <w:t xml:space="preserve">The Rise of the Creative Class, </w:t>
      </w:r>
      <w:r w:rsidR="00861CB7" w:rsidRPr="0096046A">
        <w:rPr>
          <w:rFonts w:ascii="Times New Roman" w:hAnsi="Times New Roman" w:cs="Times New Roman"/>
        </w:rPr>
        <w:t>New York, Basic Books.</w:t>
      </w:r>
    </w:p>
    <w:p w14:paraId="162CB19F" w14:textId="77777777" w:rsidR="00861CB7" w:rsidRPr="0096046A" w:rsidRDefault="006B26CE">
      <w:pPr>
        <w:spacing w:line="360" w:lineRule="auto"/>
        <w:ind w:firstLine="567"/>
        <w:jc w:val="both"/>
        <w:rPr>
          <w:rFonts w:ascii="Times New Roman" w:hAnsi="Times New Roman" w:cs="Times New Roman"/>
        </w:rPr>
      </w:pPr>
      <w:r w:rsidRPr="0096046A">
        <w:rPr>
          <w:rFonts w:ascii="Times New Roman" w:hAnsi="Times New Roman" w:cs="Times New Roman"/>
        </w:rPr>
        <w:t>Florida R (2008)</w:t>
      </w:r>
      <w:r w:rsidR="00861CB7" w:rsidRPr="0096046A">
        <w:rPr>
          <w:rFonts w:ascii="Times New Roman" w:hAnsi="Times New Roman" w:cs="Times New Roman"/>
        </w:rPr>
        <w:t xml:space="preserve"> </w:t>
      </w:r>
      <w:r w:rsidR="00861CB7" w:rsidRPr="0096046A">
        <w:rPr>
          <w:rFonts w:ascii="Times New Roman" w:hAnsi="Times New Roman" w:cs="Times New Roman"/>
          <w:i/>
        </w:rPr>
        <w:t xml:space="preserve">Who’s Your City? How the Creative Economy is Making Where You Live the Most Important Decision of Your Life, </w:t>
      </w:r>
      <w:r w:rsidR="00861CB7" w:rsidRPr="0096046A">
        <w:rPr>
          <w:rFonts w:ascii="Times New Roman" w:hAnsi="Times New Roman" w:cs="Times New Roman"/>
        </w:rPr>
        <w:t>New York, Basic Books.</w:t>
      </w:r>
    </w:p>
    <w:p w14:paraId="4BA6DE5B" w14:textId="77777777" w:rsidR="00445ACC" w:rsidRPr="0096046A" w:rsidRDefault="00445ACC" w:rsidP="00445ACC">
      <w:pPr>
        <w:autoSpaceDE w:val="0"/>
        <w:autoSpaceDN w:val="0"/>
        <w:adjustRightInd w:val="0"/>
        <w:ind w:firstLine="567"/>
        <w:rPr>
          <w:rFonts w:ascii="Times New Roman" w:hAnsi="Times New Roman" w:cs="Times New Roman"/>
        </w:rPr>
      </w:pPr>
      <w:r w:rsidRPr="0096046A">
        <w:rPr>
          <w:rFonts w:ascii="Times New Roman" w:hAnsi="Times New Roman" w:cs="Times New Roman"/>
        </w:rPr>
        <w:t xml:space="preserve">Forrester, T. (1978) Asians in business, </w:t>
      </w:r>
      <w:r w:rsidRPr="0096046A">
        <w:rPr>
          <w:rFonts w:ascii="Times New Roman" w:hAnsi="Times New Roman" w:cs="Times New Roman"/>
          <w:i/>
          <w:iCs/>
        </w:rPr>
        <w:t xml:space="preserve">New Society </w:t>
      </w:r>
      <w:r w:rsidRPr="0096046A">
        <w:rPr>
          <w:rFonts w:ascii="Times New Roman" w:hAnsi="Times New Roman" w:cs="Times New Roman"/>
        </w:rPr>
        <w:t>Feb, 420-1</w:t>
      </w:r>
    </w:p>
    <w:p w14:paraId="5BAD13E0" w14:textId="77777777" w:rsidR="00AC6968" w:rsidRPr="0096046A" w:rsidRDefault="00AC6968" w:rsidP="00445ACC">
      <w:pPr>
        <w:spacing w:line="360" w:lineRule="auto"/>
        <w:ind w:firstLine="567"/>
        <w:jc w:val="both"/>
        <w:rPr>
          <w:rFonts w:ascii="Times New Roman" w:hAnsi="Times New Roman" w:cs="Times New Roman"/>
        </w:rPr>
      </w:pPr>
      <w:r w:rsidRPr="0096046A">
        <w:rPr>
          <w:rFonts w:ascii="Times New Roman" w:hAnsi="Times New Roman" w:cs="Times New Roman"/>
        </w:rPr>
        <w:t xml:space="preserve">Hall S, King J and Finlay R (2016), Migrant infrastructure: transaction economies in Birmingham and Leicester, </w:t>
      </w:r>
      <w:r w:rsidRPr="0096046A">
        <w:rPr>
          <w:rFonts w:ascii="Times New Roman" w:hAnsi="Times New Roman" w:cs="Times New Roman"/>
          <w:i/>
        </w:rPr>
        <w:t xml:space="preserve">Urban Studies </w:t>
      </w:r>
      <w:r w:rsidRPr="0096046A">
        <w:rPr>
          <w:rFonts w:ascii="Times New Roman" w:hAnsi="Times New Roman" w:cs="Times New Roman"/>
        </w:rPr>
        <w:t>February, 1 – 23.</w:t>
      </w:r>
    </w:p>
    <w:p w14:paraId="19E04D32" w14:textId="77777777" w:rsidR="00B27628" w:rsidRPr="0096046A" w:rsidRDefault="00B27628">
      <w:pPr>
        <w:spacing w:line="360" w:lineRule="auto"/>
        <w:ind w:firstLine="567"/>
        <w:jc w:val="both"/>
        <w:rPr>
          <w:rFonts w:ascii="Times New Roman" w:hAnsi="Times New Roman" w:cs="Times New Roman"/>
        </w:rPr>
      </w:pPr>
      <w:r w:rsidRPr="0096046A">
        <w:rPr>
          <w:rFonts w:ascii="Times New Roman" w:hAnsi="Times New Roman" w:cs="Times New Roman"/>
        </w:rPr>
        <w:t xml:space="preserve">Harding </w:t>
      </w:r>
      <w:r w:rsidR="006B26CE" w:rsidRPr="0096046A">
        <w:rPr>
          <w:rFonts w:ascii="Times New Roman" w:hAnsi="Times New Roman" w:cs="Times New Roman"/>
        </w:rPr>
        <w:t>J (2012)</w:t>
      </w:r>
      <w:r w:rsidR="008652DA" w:rsidRPr="0096046A">
        <w:rPr>
          <w:rFonts w:ascii="Times New Roman" w:hAnsi="Times New Roman" w:cs="Times New Roman"/>
        </w:rPr>
        <w:t xml:space="preserve"> </w:t>
      </w:r>
      <w:r w:rsidR="008652DA" w:rsidRPr="0096046A">
        <w:rPr>
          <w:rFonts w:ascii="Times New Roman" w:hAnsi="Times New Roman" w:cs="Times New Roman"/>
          <w:i/>
        </w:rPr>
        <w:t>Border Vigils: Keeping Migrants out of the Rich World,</w:t>
      </w:r>
      <w:r w:rsidR="008652DA" w:rsidRPr="0096046A">
        <w:rPr>
          <w:rFonts w:ascii="Times New Roman" w:hAnsi="Times New Roman" w:cs="Times New Roman"/>
        </w:rPr>
        <w:t xml:space="preserve"> London, Verso.</w:t>
      </w:r>
    </w:p>
    <w:p w14:paraId="4CFE4251" w14:textId="77777777" w:rsidR="00F14AE1" w:rsidRPr="0096046A" w:rsidRDefault="00F14AE1" w:rsidP="00F14AE1">
      <w:pPr>
        <w:spacing w:line="360" w:lineRule="auto"/>
        <w:ind w:firstLine="567"/>
        <w:jc w:val="both"/>
        <w:rPr>
          <w:rFonts w:ascii="Times New Roman" w:hAnsi="Times New Roman" w:cs="Times New Roman"/>
        </w:rPr>
      </w:pPr>
      <w:r w:rsidRPr="0096046A">
        <w:rPr>
          <w:rFonts w:ascii="Times New Roman" w:hAnsi="Times New Roman" w:cs="Times New Roman"/>
          <w:lang w:val="en-US"/>
        </w:rPr>
        <w:t xml:space="preserve">Hjerm, M. (2004). Immigrant entrepreneurship in the Swedish welfare state. </w:t>
      </w:r>
      <w:r w:rsidRPr="0096046A">
        <w:rPr>
          <w:rFonts w:ascii="Times New Roman" w:hAnsi="Times New Roman" w:cs="Times New Roman"/>
          <w:i/>
          <w:lang w:val="en-US"/>
        </w:rPr>
        <w:t>Sociology</w:t>
      </w:r>
      <w:r w:rsidRPr="0096046A">
        <w:rPr>
          <w:rFonts w:ascii="Times New Roman" w:hAnsi="Times New Roman" w:cs="Times New Roman"/>
          <w:lang w:val="en-US"/>
        </w:rPr>
        <w:t>, 38(4), 739-756.</w:t>
      </w:r>
    </w:p>
    <w:p w14:paraId="5142FE62" w14:textId="77777777" w:rsidR="00A8123D" w:rsidRPr="0096046A" w:rsidRDefault="00A8123D">
      <w:pPr>
        <w:spacing w:line="360" w:lineRule="auto"/>
        <w:ind w:firstLine="567"/>
        <w:jc w:val="both"/>
        <w:rPr>
          <w:rFonts w:ascii="Times New Roman" w:hAnsi="Times New Roman" w:cs="Times New Roman"/>
        </w:rPr>
      </w:pPr>
      <w:r w:rsidRPr="0096046A">
        <w:rPr>
          <w:rFonts w:ascii="Times New Roman" w:hAnsi="Times New Roman" w:cs="Times New Roman"/>
        </w:rPr>
        <w:t xml:space="preserve">Hudson K (2017), Introduction, in Hudson K (ed), </w:t>
      </w:r>
      <w:r w:rsidRPr="0096046A">
        <w:rPr>
          <w:rFonts w:ascii="Times New Roman" w:hAnsi="Times New Roman" w:cs="Times New Roman"/>
          <w:i/>
        </w:rPr>
        <w:t xml:space="preserve">Free Movement and Beyond: Agenda Setting for Brexit Britain, </w:t>
      </w:r>
      <w:r w:rsidRPr="0096046A">
        <w:rPr>
          <w:rFonts w:ascii="Times New Roman" w:hAnsi="Times New Roman" w:cs="Times New Roman"/>
        </w:rPr>
        <w:t>London, Public Reading Rooms.</w:t>
      </w:r>
    </w:p>
    <w:p w14:paraId="1225D118" w14:textId="77777777" w:rsidR="000A763E" w:rsidRPr="0096046A" w:rsidRDefault="00BE3B9F" w:rsidP="000A763E">
      <w:pPr>
        <w:spacing w:line="360" w:lineRule="auto"/>
        <w:ind w:firstLine="567"/>
        <w:jc w:val="both"/>
        <w:rPr>
          <w:rFonts w:ascii="Times New Roman" w:hAnsi="Times New Roman" w:cs="Times New Roman"/>
        </w:rPr>
      </w:pPr>
      <w:r w:rsidRPr="0096046A">
        <w:rPr>
          <w:rFonts w:ascii="Times New Roman" w:hAnsi="Times New Roman" w:cs="Times New Roman"/>
        </w:rPr>
        <w:t xml:space="preserve">Jaouen A and Lasch A (2015) A new typology of micro-firm owner-managers, </w:t>
      </w:r>
      <w:r w:rsidRPr="0096046A">
        <w:rPr>
          <w:rFonts w:ascii="Times New Roman" w:hAnsi="Times New Roman" w:cs="Times New Roman"/>
          <w:i/>
        </w:rPr>
        <w:t xml:space="preserve">International Small Business Journal </w:t>
      </w:r>
      <w:r w:rsidRPr="0096046A">
        <w:rPr>
          <w:rFonts w:ascii="Times New Roman" w:hAnsi="Times New Roman" w:cs="Times New Roman"/>
        </w:rPr>
        <w:t>33(4), 397-421.</w:t>
      </w:r>
    </w:p>
    <w:p w14:paraId="4FD330E0" w14:textId="77777777" w:rsidR="00445ACC" w:rsidRPr="0096046A" w:rsidRDefault="00445ACC" w:rsidP="000A763E">
      <w:pPr>
        <w:spacing w:line="360" w:lineRule="auto"/>
        <w:ind w:firstLine="567"/>
        <w:jc w:val="both"/>
        <w:rPr>
          <w:rFonts w:ascii="Times New Roman" w:hAnsi="Times New Roman" w:cs="Times New Roman"/>
        </w:rPr>
      </w:pPr>
      <w:r w:rsidRPr="0096046A">
        <w:rPr>
          <w:rFonts w:ascii="Times New Roman" w:hAnsi="Times New Roman" w:cs="Times New Roman"/>
        </w:rPr>
        <w:t xml:space="preserve">Jones, T.  and Ram, M. (2011)  ‘Ethnic entrepreneurs and urban regeneration’ In Southern, A. (Ed) </w:t>
      </w:r>
      <w:r w:rsidRPr="0096046A">
        <w:rPr>
          <w:rFonts w:ascii="Times New Roman" w:hAnsi="Times New Roman" w:cs="Times New Roman"/>
          <w:i/>
        </w:rPr>
        <w:t>Enterprise, Deprivation and Social Exclusion: The Role of Small business in Addressing Social and Economic Inequalities</w:t>
      </w:r>
      <w:r w:rsidRPr="0096046A">
        <w:rPr>
          <w:rFonts w:ascii="Times New Roman" w:hAnsi="Times New Roman" w:cs="Times New Roman"/>
        </w:rPr>
        <w:t>, London: Edward Elgar</w:t>
      </w:r>
    </w:p>
    <w:p w14:paraId="7406F330" w14:textId="77777777" w:rsidR="00552062" w:rsidRPr="0096046A" w:rsidRDefault="00552062">
      <w:pPr>
        <w:spacing w:line="360" w:lineRule="auto"/>
        <w:ind w:firstLine="567"/>
        <w:jc w:val="both"/>
        <w:rPr>
          <w:rFonts w:ascii="Times New Roman" w:hAnsi="Times New Roman" w:cs="Times New Roman"/>
        </w:rPr>
      </w:pPr>
      <w:r w:rsidRPr="0096046A">
        <w:rPr>
          <w:rFonts w:ascii="Times New Roman" w:hAnsi="Times New Roman" w:cs="Times New Roman"/>
        </w:rPr>
        <w:t xml:space="preserve">Jones T, Ram M, Yaojun Li and Edwards P (2014a) </w:t>
      </w:r>
      <w:r w:rsidRPr="0096046A">
        <w:rPr>
          <w:rFonts w:ascii="Times New Roman" w:hAnsi="Times New Roman" w:cs="Times New Roman"/>
          <w:i/>
        </w:rPr>
        <w:t xml:space="preserve">The Contribution of New Migrant Entrepreneurs in the UK, </w:t>
      </w:r>
      <w:r w:rsidRPr="0096046A">
        <w:rPr>
          <w:rFonts w:ascii="Times New Roman" w:hAnsi="Times New Roman" w:cs="Times New Roman"/>
        </w:rPr>
        <w:t>London, Centre for Entrepreneurs.</w:t>
      </w:r>
    </w:p>
    <w:p w14:paraId="49AC7545" w14:textId="77777777" w:rsidR="00552062" w:rsidRPr="0096046A" w:rsidRDefault="00552062">
      <w:pPr>
        <w:spacing w:line="360" w:lineRule="auto"/>
        <w:ind w:firstLine="567"/>
        <w:jc w:val="both"/>
        <w:rPr>
          <w:rFonts w:ascii="Times New Roman" w:hAnsi="Times New Roman" w:cs="Times New Roman"/>
        </w:rPr>
      </w:pPr>
      <w:r w:rsidRPr="0096046A">
        <w:rPr>
          <w:rFonts w:ascii="Times New Roman" w:hAnsi="Times New Roman" w:cs="Times New Roman"/>
        </w:rPr>
        <w:t xml:space="preserve">Jones T, Ram M, Edwards P, Kisilinchev A and Muchenje L (2014b) Mixed embeddedness and new migrant enterprise in the UK, </w:t>
      </w:r>
      <w:r w:rsidRPr="0096046A">
        <w:rPr>
          <w:rFonts w:ascii="Times New Roman" w:hAnsi="Times New Roman" w:cs="Times New Roman"/>
          <w:i/>
        </w:rPr>
        <w:t xml:space="preserve">Entrepreneurship and Regional Development </w:t>
      </w:r>
      <w:r w:rsidRPr="0096046A">
        <w:rPr>
          <w:rFonts w:ascii="Times New Roman" w:hAnsi="Times New Roman" w:cs="Times New Roman"/>
        </w:rPr>
        <w:t>26(5-6), 500-520.</w:t>
      </w:r>
    </w:p>
    <w:p w14:paraId="781BA337" w14:textId="77777777" w:rsidR="00660795" w:rsidRPr="0096046A" w:rsidRDefault="00660795">
      <w:pPr>
        <w:spacing w:line="360" w:lineRule="auto"/>
        <w:ind w:firstLine="567"/>
        <w:jc w:val="both"/>
        <w:rPr>
          <w:rFonts w:ascii="Times New Roman" w:hAnsi="Times New Roman" w:cs="Times New Roman"/>
        </w:rPr>
      </w:pPr>
      <w:r w:rsidRPr="0096046A">
        <w:rPr>
          <w:rFonts w:ascii="Times New Roman" w:hAnsi="Times New Roman" w:cs="Times New Roman"/>
        </w:rPr>
        <w:t xml:space="preserve">Kemeny T (2017), Immigrant diversity and economic performance in cities, </w:t>
      </w:r>
      <w:r w:rsidRPr="0096046A">
        <w:rPr>
          <w:rFonts w:ascii="Times New Roman" w:hAnsi="Times New Roman" w:cs="Times New Roman"/>
          <w:i/>
        </w:rPr>
        <w:t xml:space="preserve">International Regional Science Review </w:t>
      </w:r>
      <w:r w:rsidRPr="0096046A">
        <w:rPr>
          <w:rFonts w:ascii="Times New Roman" w:hAnsi="Times New Roman" w:cs="Times New Roman"/>
        </w:rPr>
        <w:t>40(2), 164-208.</w:t>
      </w:r>
    </w:p>
    <w:p w14:paraId="57517C4D" w14:textId="77777777" w:rsidR="003E0A6B" w:rsidRPr="0096046A" w:rsidRDefault="003E0A6B">
      <w:pPr>
        <w:spacing w:line="360" w:lineRule="auto"/>
        <w:ind w:firstLine="567"/>
        <w:jc w:val="both"/>
        <w:rPr>
          <w:rFonts w:ascii="Times New Roman" w:hAnsi="Times New Roman" w:cs="Times New Roman"/>
        </w:rPr>
      </w:pPr>
      <w:r w:rsidRPr="0096046A">
        <w:rPr>
          <w:rFonts w:ascii="Times New Roman" w:hAnsi="Times New Roman" w:cs="Times New Roman"/>
        </w:rPr>
        <w:t>Kerr W and Mandorff M (2015), Social networks, ethnicity and entrepreneurship, Harvard Business school Working Paper</w:t>
      </w:r>
      <w:r w:rsidR="00F66907" w:rsidRPr="0096046A">
        <w:rPr>
          <w:rFonts w:ascii="Times New Roman" w:hAnsi="Times New Roman" w:cs="Times New Roman"/>
        </w:rPr>
        <w:t xml:space="preserve"> No 16-042.</w:t>
      </w:r>
    </w:p>
    <w:p w14:paraId="6C1A719C" w14:textId="77777777" w:rsidR="00B838DD" w:rsidRPr="0096046A" w:rsidRDefault="009348CA" w:rsidP="00B838DD">
      <w:pPr>
        <w:pStyle w:val="Heading1"/>
        <w:shd w:val="clear" w:color="auto" w:fill="FFFFFF"/>
        <w:spacing w:before="0" w:beforeAutospacing="0" w:line="360" w:lineRule="auto"/>
        <w:ind w:firstLine="567"/>
        <w:rPr>
          <w:b w:val="0"/>
          <w:i/>
          <w:sz w:val="24"/>
          <w:szCs w:val="24"/>
        </w:rPr>
      </w:pPr>
      <w:r w:rsidRPr="0096046A">
        <w:rPr>
          <w:b w:val="0"/>
          <w:sz w:val="24"/>
          <w:szCs w:val="24"/>
        </w:rPr>
        <w:t xml:space="preserve">Keith, M </w:t>
      </w:r>
      <w:r w:rsidR="00B838DD" w:rsidRPr="0096046A">
        <w:rPr>
          <w:b w:val="0"/>
          <w:sz w:val="24"/>
          <w:szCs w:val="24"/>
        </w:rPr>
        <w:t>(2005) After the Cosmopolitan?: Multicultural Cities and the Future of Racism, London: Routledge</w:t>
      </w:r>
    </w:p>
    <w:p w14:paraId="4D854D21" w14:textId="77777777" w:rsidR="000E2799" w:rsidRPr="0096046A" w:rsidRDefault="006B26CE">
      <w:pPr>
        <w:spacing w:line="360" w:lineRule="auto"/>
        <w:ind w:firstLine="567"/>
        <w:jc w:val="both"/>
        <w:rPr>
          <w:rFonts w:ascii="Times New Roman" w:hAnsi="Times New Roman" w:cs="Times New Roman"/>
        </w:rPr>
      </w:pPr>
      <w:r w:rsidRPr="0096046A">
        <w:rPr>
          <w:rFonts w:ascii="Times New Roman" w:hAnsi="Times New Roman" w:cs="Times New Roman"/>
        </w:rPr>
        <w:t>Kloosterman R (2010)</w:t>
      </w:r>
      <w:r w:rsidR="00441B90" w:rsidRPr="0096046A">
        <w:rPr>
          <w:rFonts w:ascii="Times New Roman" w:hAnsi="Times New Roman" w:cs="Times New Roman"/>
        </w:rPr>
        <w:t xml:space="preserve"> Matching opportunities with resources: a framework for analysing (migrant) entrepreneurship from a mixed embeddedness perspective, </w:t>
      </w:r>
      <w:r w:rsidR="004B2DCD" w:rsidRPr="0096046A">
        <w:rPr>
          <w:rFonts w:ascii="Times New Roman" w:hAnsi="Times New Roman" w:cs="Times New Roman"/>
          <w:i/>
        </w:rPr>
        <w:t xml:space="preserve">Entrepreneurship and Regional Development </w:t>
      </w:r>
      <w:r w:rsidR="004B2DCD" w:rsidRPr="0096046A">
        <w:rPr>
          <w:rFonts w:ascii="Times New Roman" w:hAnsi="Times New Roman" w:cs="Times New Roman"/>
        </w:rPr>
        <w:t>22(1), 25-45.</w:t>
      </w:r>
      <w:r w:rsidR="00441B90" w:rsidRPr="0096046A">
        <w:rPr>
          <w:rFonts w:ascii="Times New Roman" w:hAnsi="Times New Roman" w:cs="Times New Roman"/>
        </w:rPr>
        <w:t xml:space="preserve"> </w:t>
      </w:r>
    </w:p>
    <w:p w14:paraId="51A92F45" w14:textId="77777777" w:rsidR="00445ACC" w:rsidRPr="0096046A" w:rsidRDefault="00445ACC" w:rsidP="00445ACC">
      <w:pPr>
        <w:pStyle w:val="EndNoteBibliography"/>
        <w:spacing w:line="276" w:lineRule="auto"/>
        <w:ind w:firstLine="567"/>
        <w:rPr>
          <w:rFonts w:ascii="Times New Roman" w:hAnsi="Times New Roman"/>
          <w:color w:val="auto"/>
          <w:sz w:val="24"/>
          <w:szCs w:val="24"/>
        </w:rPr>
      </w:pPr>
      <w:bookmarkStart w:id="1" w:name="_ENREF_15"/>
      <w:r w:rsidRPr="0096046A">
        <w:rPr>
          <w:rFonts w:ascii="Times New Roman" w:hAnsi="Times New Roman"/>
          <w:color w:val="auto"/>
          <w:sz w:val="24"/>
          <w:szCs w:val="24"/>
        </w:rPr>
        <w:t xml:space="preserve">Lincoln, Y.S. and E.G. Guba. 1985. </w:t>
      </w:r>
      <w:r w:rsidRPr="0096046A">
        <w:rPr>
          <w:rFonts w:ascii="Times New Roman" w:hAnsi="Times New Roman"/>
          <w:i/>
          <w:color w:val="auto"/>
          <w:sz w:val="24"/>
          <w:szCs w:val="24"/>
        </w:rPr>
        <w:t>Naturalistic inquiry</w:t>
      </w:r>
      <w:r w:rsidRPr="0096046A">
        <w:rPr>
          <w:rFonts w:ascii="Times New Roman" w:hAnsi="Times New Roman"/>
          <w:color w:val="auto"/>
          <w:sz w:val="24"/>
          <w:szCs w:val="24"/>
        </w:rPr>
        <w:t xml:space="preserve">. Beverly Hills, Calif.: Sage Publications. </w:t>
      </w:r>
      <w:bookmarkEnd w:id="1"/>
    </w:p>
    <w:p w14:paraId="62874C25" w14:textId="77777777" w:rsidR="004413A8" w:rsidRPr="0096046A" w:rsidRDefault="004413A8" w:rsidP="00445ACC">
      <w:pPr>
        <w:spacing w:line="360" w:lineRule="auto"/>
        <w:ind w:firstLine="567"/>
        <w:jc w:val="both"/>
        <w:rPr>
          <w:rFonts w:ascii="Times New Roman" w:hAnsi="Times New Roman" w:cs="Times New Roman"/>
        </w:rPr>
      </w:pPr>
      <w:r w:rsidRPr="0096046A">
        <w:rPr>
          <w:rFonts w:ascii="Times New Roman" w:hAnsi="Times New Roman" w:cs="Times New Roman"/>
        </w:rPr>
        <w:t>National R</w:t>
      </w:r>
      <w:r w:rsidR="006B26CE" w:rsidRPr="0096046A">
        <w:rPr>
          <w:rFonts w:ascii="Times New Roman" w:hAnsi="Times New Roman" w:cs="Times New Roman"/>
        </w:rPr>
        <w:t>efugee Integration Forum (2006)</w:t>
      </w:r>
      <w:r w:rsidRPr="0096046A">
        <w:rPr>
          <w:rFonts w:ascii="Times New Roman" w:hAnsi="Times New Roman" w:cs="Times New Roman"/>
        </w:rPr>
        <w:t xml:space="preserve"> </w:t>
      </w:r>
      <w:r w:rsidRPr="0096046A">
        <w:rPr>
          <w:rFonts w:ascii="Times New Roman" w:hAnsi="Times New Roman" w:cs="Times New Roman"/>
          <w:i/>
        </w:rPr>
        <w:t xml:space="preserve">Refugee Employment: Draft Progress Report, </w:t>
      </w:r>
      <w:r w:rsidRPr="0096046A">
        <w:rPr>
          <w:rFonts w:ascii="Times New Roman" w:hAnsi="Times New Roman" w:cs="Times New Roman"/>
        </w:rPr>
        <w:t>London, Home Office.</w:t>
      </w:r>
    </w:p>
    <w:p w14:paraId="7B811EB9" w14:textId="77777777" w:rsidR="00DC2DF6" w:rsidRPr="0096046A" w:rsidRDefault="00DC2DF6">
      <w:pPr>
        <w:spacing w:line="360" w:lineRule="auto"/>
        <w:ind w:firstLine="567"/>
        <w:jc w:val="both"/>
        <w:rPr>
          <w:rFonts w:ascii="Times New Roman" w:hAnsi="Times New Roman" w:cs="Times New Roman"/>
        </w:rPr>
      </w:pPr>
      <w:r w:rsidRPr="0096046A">
        <w:rPr>
          <w:rFonts w:ascii="Times New Roman" w:hAnsi="Times New Roman" w:cs="Times New Roman"/>
        </w:rPr>
        <w:t>Nathan M (2015</w:t>
      </w:r>
      <w:r w:rsidR="00C56681" w:rsidRPr="0096046A">
        <w:rPr>
          <w:rFonts w:ascii="Times New Roman" w:hAnsi="Times New Roman" w:cs="Times New Roman"/>
        </w:rPr>
        <w:t>a</w:t>
      </w:r>
      <w:r w:rsidR="006B26CE" w:rsidRPr="0096046A">
        <w:rPr>
          <w:rFonts w:ascii="Times New Roman" w:hAnsi="Times New Roman" w:cs="Times New Roman"/>
        </w:rPr>
        <w:t>)</w:t>
      </w:r>
      <w:r w:rsidRPr="0096046A">
        <w:rPr>
          <w:rFonts w:ascii="Times New Roman" w:hAnsi="Times New Roman" w:cs="Times New Roman"/>
        </w:rPr>
        <w:t xml:space="preserve"> After Florida: Towards an economics of diversity, </w:t>
      </w:r>
      <w:r w:rsidRPr="0096046A">
        <w:rPr>
          <w:rFonts w:ascii="Times New Roman" w:hAnsi="Times New Roman" w:cs="Times New Roman"/>
          <w:i/>
        </w:rPr>
        <w:t xml:space="preserve">European Urban and Regional Studies </w:t>
      </w:r>
      <w:r w:rsidRPr="0096046A">
        <w:rPr>
          <w:rFonts w:ascii="Times New Roman" w:hAnsi="Times New Roman" w:cs="Times New Roman"/>
        </w:rPr>
        <w:t>22(1), 3-19.</w:t>
      </w:r>
    </w:p>
    <w:p w14:paraId="2384A601" w14:textId="77777777" w:rsidR="00C56681" w:rsidRPr="0096046A" w:rsidRDefault="006B26CE">
      <w:pPr>
        <w:spacing w:line="360" w:lineRule="auto"/>
        <w:ind w:firstLine="567"/>
        <w:jc w:val="both"/>
        <w:rPr>
          <w:rFonts w:ascii="Times New Roman" w:hAnsi="Times New Roman" w:cs="Times New Roman"/>
        </w:rPr>
      </w:pPr>
      <w:r w:rsidRPr="0096046A">
        <w:rPr>
          <w:rFonts w:ascii="Times New Roman" w:hAnsi="Times New Roman" w:cs="Times New Roman"/>
        </w:rPr>
        <w:t>Nathan M (2015b)</w:t>
      </w:r>
      <w:r w:rsidR="00C56681" w:rsidRPr="0096046A">
        <w:rPr>
          <w:rFonts w:ascii="Times New Roman" w:hAnsi="Times New Roman" w:cs="Times New Roman"/>
        </w:rPr>
        <w:t xml:space="preserve"> Same difference? Minority ethnic investors, diversity and innovation in the UK, </w:t>
      </w:r>
      <w:r w:rsidR="00C56681" w:rsidRPr="0096046A">
        <w:rPr>
          <w:rFonts w:ascii="Times New Roman" w:hAnsi="Times New Roman" w:cs="Times New Roman"/>
          <w:i/>
        </w:rPr>
        <w:t xml:space="preserve">Journal of Economic Geography </w:t>
      </w:r>
      <w:r w:rsidR="00C56681" w:rsidRPr="0096046A">
        <w:rPr>
          <w:rFonts w:ascii="Times New Roman" w:hAnsi="Times New Roman" w:cs="Times New Roman"/>
        </w:rPr>
        <w:t>15, 129-68.</w:t>
      </w:r>
    </w:p>
    <w:p w14:paraId="32E14583" w14:textId="7018DAC5" w:rsidR="00A30314" w:rsidRPr="0096046A" w:rsidRDefault="00A30314" w:rsidP="00A30314">
      <w:pPr>
        <w:pStyle w:val="NormalWeb"/>
        <w:shd w:val="clear" w:color="auto" w:fill="FFFFFF"/>
        <w:spacing w:before="0" w:beforeAutospacing="0" w:after="0" w:afterAutospacing="0" w:line="360" w:lineRule="auto"/>
        <w:ind w:firstLine="567"/>
        <w:textAlignment w:val="baseline"/>
      </w:pPr>
      <w:r w:rsidRPr="0096046A">
        <w:t xml:space="preserve">Nathan M and Lee N  (2013) </w:t>
      </w:r>
      <w:r w:rsidRPr="0096046A">
        <w:rPr>
          <w:rStyle w:val="Strong"/>
          <w:b w:val="0"/>
          <w:bdr w:val="none" w:sz="0" w:space="0" w:color="auto" w:frame="1"/>
        </w:rPr>
        <w:t>Cultural diversity, innovation and entrepreneurship : firm-level evidence from London</w:t>
      </w:r>
      <w:r w:rsidRPr="0096046A">
        <w:rPr>
          <w:rStyle w:val="Strong"/>
          <w:bdr w:val="none" w:sz="0" w:space="0" w:color="auto" w:frame="1"/>
        </w:rPr>
        <w:t xml:space="preserve">, </w:t>
      </w:r>
      <w:r w:rsidRPr="0096046A">
        <w:t> </w:t>
      </w:r>
      <w:r w:rsidRPr="0096046A">
        <w:rPr>
          <w:i/>
          <w:bdr w:val="none" w:sz="0" w:space="0" w:color="auto" w:frame="1"/>
          <w:shd w:val="clear" w:color="auto" w:fill="FFFFFF"/>
        </w:rPr>
        <w:t>Economic Geography</w:t>
      </w:r>
      <w:r w:rsidRPr="0096046A">
        <w:rPr>
          <w:shd w:val="clear" w:color="auto" w:fill="FFFFFF"/>
        </w:rPr>
        <w:t>, 89,(1), 367-394.</w:t>
      </w:r>
    </w:p>
    <w:p w14:paraId="07348191" w14:textId="77777777" w:rsidR="00740340" w:rsidRPr="0096046A" w:rsidRDefault="00740340">
      <w:pPr>
        <w:spacing w:line="360" w:lineRule="auto"/>
        <w:ind w:firstLine="567"/>
        <w:jc w:val="both"/>
        <w:rPr>
          <w:rFonts w:ascii="Times New Roman" w:hAnsi="Times New Roman" w:cs="Times New Roman"/>
        </w:rPr>
      </w:pPr>
      <w:r w:rsidRPr="0096046A">
        <w:rPr>
          <w:rFonts w:ascii="Times New Roman" w:hAnsi="Times New Roman" w:cs="Times New Roman"/>
        </w:rPr>
        <w:t xml:space="preserve">ONS (2011): Table KS204EW: </w:t>
      </w:r>
      <w:hyperlink r:id="rId9" w:history="1">
        <w:r w:rsidRPr="0096046A">
          <w:rPr>
            <w:rStyle w:val="Hyperlink0"/>
            <w:rFonts w:ascii="Times New Roman" w:hAnsi="Times New Roman" w:cs="Times New Roman"/>
            <w:color w:val="auto"/>
          </w:rPr>
          <w:t>http://www.ons.gov.uk/ons/publications/re-referencetables.html?edition=tcm%3A77-286262</w:t>
        </w:r>
      </w:hyperlink>
      <w:r w:rsidRPr="0096046A">
        <w:rPr>
          <w:rFonts w:ascii="Times New Roman" w:hAnsi="Times New Roman" w:cs="Times New Roman"/>
        </w:rPr>
        <w:t>, retrieved, 1</w:t>
      </w:r>
      <w:r w:rsidRPr="0096046A">
        <w:rPr>
          <w:rFonts w:ascii="Times New Roman" w:hAnsi="Times New Roman" w:cs="Times New Roman"/>
          <w:vertAlign w:val="superscript"/>
        </w:rPr>
        <w:t>st</w:t>
      </w:r>
      <w:r w:rsidRPr="0096046A">
        <w:rPr>
          <w:rFonts w:ascii="Times New Roman" w:hAnsi="Times New Roman" w:cs="Times New Roman"/>
        </w:rPr>
        <w:t xml:space="preserve"> Dec 2017. </w:t>
      </w:r>
    </w:p>
    <w:p w14:paraId="045B5C64" w14:textId="77777777" w:rsidR="008844C4" w:rsidRPr="0096046A" w:rsidRDefault="006B26CE">
      <w:pPr>
        <w:spacing w:line="360" w:lineRule="auto"/>
        <w:ind w:firstLine="567"/>
        <w:jc w:val="both"/>
        <w:rPr>
          <w:rFonts w:ascii="Times New Roman" w:hAnsi="Times New Roman" w:cs="Times New Roman"/>
        </w:rPr>
      </w:pPr>
      <w:r w:rsidRPr="0096046A">
        <w:rPr>
          <w:rFonts w:ascii="Times New Roman" w:hAnsi="Times New Roman" w:cs="Times New Roman"/>
        </w:rPr>
        <w:t>Parkinson M and Boddy M (2004)</w:t>
      </w:r>
      <w:r w:rsidR="008844C4" w:rsidRPr="0096046A">
        <w:rPr>
          <w:rFonts w:ascii="Times New Roman" w:hAnsi="Times New Roman" w:cs="Times New Roman"/>
        </w:rPr>
        <w:t xml:space="preserve"> Introduction, in Boddy M and Parkinson M (eds), </w:t>
      </w:r>
      <w:r w:rsidR="008844C4" w:rsidRPr="0096046A">
        <w:rPr>
          <w:rFonts w:ascii="Times New Roman" w:hAnsi="Times New Roman" w:cs="Times New Roman"/>
          <w:i/>
        </w:rPr>
        <w:t>City Matters</w:t>
      </w:r>
      <w:r w:rsidR="00571082" w:rsidRPr="0096046A">
        <w:rPr>
          <w:rFonts w:ascii="Times New Roman" w:hAnsi="Times New Roman" w:cs="Times New Roman"/>
          <w:i/>
        </w:rPr>
        <w:t xml:space="preserve">: Competitiveness, Cohesion and Urban Governance, </w:t>
      </w:r>
      <w:r w:rsidR="00571082" w:rsidRPr="0096046A">
        <w:rPr>
          <w:rFonts w:ascii="Times New Roman" w:hAnsi="Times New Roman" w:cs="Times New Roman"/>
        </w:rPr>
        <w:t>London, The Policy Press.</w:t>
      </w:r>
    </w:p>
    <w:p w14:paraId="3FF40B18" w14:textId="77777777" w:rsidR="00E36705" w:rsidRPr="0096046A" w:rsidRDefault="00E36705" w:rsidP="00E36705">
      <w:pPr>
        <w:pStyle w:val="Body"/>
        <w:tabs>
          <w:tab w:val="left" w:pos="600"/>
          <w:tab w:val="left" w:pos="1200"/>
          <w:tab w:val="left" w:pos="1800"/>
          <w:tab w:val="left" w:pos="2400"/>
          <w:tab w:val="center" w:pos="4440"/>
        </w:tabs>
        <w:spacing w:before="120" w:after="0" w:line="480" w:lineRule="auto"/>
        <w:ind w:right="209" w:firstLine="567"/>
        <w:jc w:val="both"/>
        <w:rPr>
          <w:rFonts w:ascii="Times New Roman" w:hAnsi="Times New Roman" w:cs="Times New Roman"/>
          <w:color w:val="auto"/>
          <w:sz w:val="24"/>
          <w:szCs w:val="24"/>
          <w:lang w:val="en-GB"/>
        </w:rPr>
      </w:pPr>
      <w:r w:rsidRPr="0096046A">
        <w:rPr>
          <w:rFonts w:ascii="Times New Roman" w:hAnsi="Times New Roman" w:cs="Times New Roman"/>
          <w:color w:val="auto"/>
          <w:sz w:val="24"/>
          <w:szCs w:val="24"/>
          <w:lang w:val="en-GB"/>
        </w:rPr>
        <w:t xml:space="preserve">Penrod J, Preston DB, Cain RE and Starks MT (2003) A discussion of chain referral as a method of sampling hard-to-reach populations. </w:t>
      </w:r>
      <w:r w:rsidRPr="0096046A">
        <w:rPr>
          <w:rFonts w:ascii="Times New Roman" w:hAnsi="Times New Roman" w:cs="Times New Roman"/>
          <w:i/>
          <w:color w:val="auto"/>
          <w:sz w:val="24"/>
          <w:szCs w:val="24"/>
          <w:lang w:val="en-GB"/>
        </w:rPr>
        <w:t>Journal of Transcultural Nursing</w:t>
      </w:r>
      <w:r w:rsidR="002136CA" w:rsidRPr="0096046A">
        <w:rPr>
          <w:rFonts w:ascii="Times New Roman" w:hAnsi="Times New Roman" w:cs="Times New Roman"/>
          <w:color w:val="auto"/>
          <w:sz w:val="24"/>
          <w:szCs w:val="24"/>
          <w:lang w:val="en-GB"/>
        </w:rPr>
        <w:t xml:space="preserve">, 14(2), </w:t>
      </w:r>
      <w:r w:rsidRPr="0096046A">
        <w:rPr>
          <w:rFonts w:ascii="Times New Roman" w:hAnsi="Times New Roman" w:cs="Times New Roman"/>
          <w:color w:val="auto"/>
          <w:sz w:val="24"/>
          <w:szCs w:val="24"/>
          <w:lang w:val="en-GB"/>
        </w:rPr>
        <w:t>100-107.</w:t>
      </w:r>
    </w:p>
    <w:p w14:paraId="105A7C5A" w14:textId="77777777" w:rsidR="00A37B33" w:rsidRPr="0096046A" w:rsidRDefault="009F1E39">
      <w:pPr>
        <w:spacing w:line="360" w:lineRule="auto"/>
        <w:ind w:firstLine="567"/>
        <w:jc w:val="both"/>
        <w:rPr>
          <w:rFonts w:ascii="Times New Roman" w:hAnsi="Times New Roman" w:cs="Times New Roman"/>
        </w:rPr>
      </w:pPr>
      <w:r w:rsidRPr="0096046A">
        <w:rPr>
          <w:rFonts w:ascii="Times New Roman" w:hAnsi="Times New Roman" w:cs="Times New Roman"/>
        </w:rPr>
        <w:t>Phizacklea A and Miles</w:t>
      </w:r>
      <w:r w:rsidR="00A37B33" w:rsidRPr="0096046A">
        <w:rPr>
          <w:rFonts w:ascii="Times New Roman" w:hAnsi="Times New Roman" w:cs="Times New Roman"/>
        </w:rPr>
        <w:t xml:space="preserve"> R (1980), </w:t>
      </w:r>
      <w:r w:rsidRPr="0096046A">
        <w:rPr>
          <w:rFonts w:ascii="Times New Roman" w:hAnsi="Times New Roman" w:cs="Times New Roman"/>
          <w:i/>
        </w:rPr>
        <w:t xml:space="preserve">Labour and Racism, </w:t>
      </w:r>
      <w:r w:rsidRPr="0096046A">
        <w:rPr>
          <w:rFonts w:ascii="Times New Roman" w:hAnsi="Times New Roman" w:cs="Times New Roman"/>
        </w:rPr>
        <w:t>London, Routledge and Kegan Paul.</w:t>
      </w:r>
    </w:p>
    <w:p w14:paraId="7A6139FF" w14:textId="77777777" w:rsidR="00D1024F" w:rsidRPr="0096046A" w:rsidRDefault="00D1024F">
      <w:pPr>
        <w:spacing w:line="360" w:lineRule="auto"/>
        <w:ind w:firstLine="567"/>
        <w:jc w:val="both"/>
        <w:rPr>
          <w:rFonts w:ascii="Times New Roman" w:hAnsi="Times New Roman" w:cs="Times New Roman"/>
          <w:i/>
        </w:rPr>
      </w:pPr>
      <w:r w:rsidRPr="0096046A">
        <w:rPr>
          <w:rFonts w:ascii="Times New Roman" w:hAnsi="Times New Roman" w:cs="Times New Roman"/>
        </w:rPr>
        <w:t xml:space="preserve">Putnam R (2007), </w:t>
      </w:r>
      <w:r w:rsidRPr="0096046A">
        <w:rPr>
          <w:rFonts w:ascii="Times New Roman" w:hAnsi="Times New Roman" w:cs="Times New Roman"/>
          <w:i/>
        </w:rPr>
        <w:t xml:space="preserve">E </w:t>
      </w:r>
      <w:r w:rsidR="00781C56" w:rsidRPr="0096046A">
        <w:rPr>
          <w:rFonts w:ascii="Times New Roman" w:hAnsi="Times New Roman" w:cs="Times New Roman"/>
          <w:i/>
        </w:rPr>
        <w:t>P</w:t>
      </w:r>
      <w:r w:rsidRPr="0096046A">
        <w:rPr>
          <w:rFonts w:ascii="Times New Roman" w:hAnsi="Times New Roman" w:cs="Times New Roman"/>
          <w:i/>
        </w:rPr>
        <w:t xml:space="preserve">luribus </w:t>
      </w:r>
      <w:r w:rsidR="00781C56" w:rsidRPr="0096046A">
        <w:rPr>
          <w:rFonts w:ascii="Times New Roman" w:hAnsi="Times New Roman" w:cs="Times New Roman"/>
          <w:i/>
        </w:rPr>
        <w:t>U</w:t>
      </w:r>
      <w:r w:rsidRPr="0096046A">
        <w:rPr>
          <w:rFonts w:ascii="Times New Roman" w:hAnsi="Times New Roman" w:cs="Times New Roman"/>
          <w:i/>
        </w:rPr>
        <w:t>num</w:t>
      </w:r>
      <w:r w:rsidR="00781C56" w:rsidRPr="0096046A">
        <w:rPr>
          <w:rFonts w:ascii="Times New Roman" w:hAnsi="Times New Roman" w:cs="Times New Roman"/>
          <w:i/>
        </w:rPr>
        <w:t xml:space="preserve">: </w:t>
      </w:r>
      <w:r w:rsidR="00781C56" w:rsidRPr="0096046A">
        <w:rPr>
          <w:rFonts w:ascii="Times New Roman" w:hAnsi="Times New Roman" w:cs="Times New Roman"/>
        </w:rPr>
        <w:t>Diversity and community in the twenty-first century</w:t>
      </w:r>
      <w:r w:rsidR="00781C56" w:rsidRPr="0096046A">
        <w:rPr>
          <w:rFonts w:ascii="Times New Roman" w:hAnsi="Times New Roman" w:cs="Times New Roman"/>
          <w:i/>
        </w:rPr>
        <w:t xml:space="preserve">, </w:t>
      </w:r>
      <w:r w:rsidR="00781C56" w:rsidRPr="0096046A">
        <w:rPr>
          <w:rFonts w:ascii="Times New Roman" w:hAnsi="Times New Roman" w:cs="Times New Roman"/>
        </w:rPr>
        <w:t xml:space="preserve">The Johan Skytte Prize Lecture, </w:t>
      </w:r>
      <w:r w:rsidR="00781C56" w:rsidRPr="0096046A">
        <w:rPr>
          <w:rFonts w:ascii="Times New Roman" w:hAnsi="Times New Roman" w:cs="Times New Roman"/>
          <w:i/>
        </w:rPr>
        <w:t xml:space="preserve">Scandinavian Political Studies </w:t>
      </w:r>
      <w:r w:rsidR="00781C56" w:rsidRPr="0096046A">
        <w:rPr>
          <w:rFonts w:ascii="Times New Roman" w:hAnsi="Times New Roman" w:cs="Times New Roman"/>
        </w:rPr>
        <w:t xml:space="preserve">30(2), 137- 73  </w:t>
      </w:r>
    </w:p>
    <w:p w14:paraId="7EFAD967" w14:textId="77777777" w:rsidR="0061026D" w:rsidRPr="0096046A" w:rsidRDefault="0061026D">
      <w:pPr>
        <w:spacing w:line="360" w:lineRule="auto"/>
        <w:ind w:firstLine="567"/>
        <w:jc w:val="both"/>
        <w:rPr>
          <w:rFonts w:ascii="Times New Roman" w:hAnsi="Times New Roman" w:cs="Times New Roman"/>
        </w:rPr>
      </w:pPr>
      <w:r w:rsidRPr="0096046A">
        <w:rPr>
          <w:rFonts w:ascii="Times New Roman" w:hAnsi="Times New Roman" w:cs="Times New Roman"/>
        </w:rPr>
        <w:t>Ram, M., Sanghera, B., Abbas, T., Barlow, G. and Jones, T., 2000. Ethnic minority business in comparative perspective: the case of the independent restaurant sector. Journal of Ethnic and Migration Studies, 26(3), 495-510.</w:t>
      </w:r>
    </w:p>
    <w:p w14:paraId="787348AA" w14:textId="77777777" w:rsidR="00015005" w:rsidRPr="0096046A" w:rsidRDefault="00700BA8" w:rsidP="00015005">
      <w:pPr>
        <w:spacing w:line="360" w:lineRule="auto"/>
        <w:ind w:firstLine="567"/>
        <w:jc w:val="both"/>
        <w:rPr>
          <w:rFonts w:ascii="Times New Roman" w:hAnsi="Times New Roman" w:cs="Times New Roman"/>
        </w:rPr>
      </w:pPr>
      <w:r w:rsidRPr="0096046A">
        <w:rPr>
          <w:rFonts w:ascii="Times New Roman" w:hAnsi="Times New Roman" w:cs="Times New Roman"/>
        </w:rPr>
        <w:t xml:space="preserve">Ram, M., Abbas, T., Sanghera, B., Barlow, G. and Jones, T., 2001. ‘Apprentice entrepreneurs’? Ethnic minority workers in the independent restaurant sector. </w:t>
      </w:r>
      <w:r w:rsidRPr="0096046A">
        <w:rPr>
          <w:rFonts w:ascii="Times New Roman" w:hAnsi="Times New Roman" w:cs="Times New Roman"/>
          <w:i/>
        </w:rPr>
        <w:t>Work, Employment and Society</w:t>
      </w:r>
      <w:r w:rsidRPr="0096046A">
        <w:rPr>
          <w:rFonts w:ascii="Times New Roman" w:hAnsi="Times New Roman" w:cs="Times New Roman"/>
        </w:rPr>
        <w:t>, 15(2), 353-372.</w:t>
      </w:r>
    </w:p>
    <w:p w14:paraId="79B79286" w14:textId="77777777" w:rsidR="00015005" w:rsidRPr="0096046A" w:rsidRDefault="00015005" w:rsidP="00015005">
      <w:pPr>
        <w:spacing w:line="360" w:lineRule="auto"/>
        <w:ind w:firstLine="567"/>
        <w:jc w:val="both"/>
        <w:rPr>
          <w:rFonts w:ascii="Times New Roman" w:hAnsi="Times New Roman" w:cs="Times New Roman"/>
        </w:rPr>
      </w:pPr>
    </w:p>
    <w:p w14:paraId="127D06C2" w14:textId="77777777" w:rsidR="00015005" w:rsidRPr="0096046A" w:rsidRDefault="00015005" w:rsidP="00015005">
      <w:pPr>
        <w:spacing w:line="360" w:lineRule="auto"/>
        <w:ind w:firstLine="567"/>
        <w:jc w:val="both"/>
        <w:rPr>
          <w:rFonts w:ascii="Helvetica" w:hAnsi="Helvetica"/>
          <w:lang w:val="en"/>
        </w:rPr>
      </w:pPr>
      <w:r w:rsidRPr="0096046A">
        <w:rPr>
          <w:rFonts w:ascii="Times New Roman" w:hAnsi="Times New Roman"/>
        </w:rPr>
        <w:t xml:space="preserve">Ram, M., Jones, T. and </w:t>
      </w:r>
      <w:hyperlink r:id="rId10" w:history="1">
        <w:r w:rsidRPr="0096046A">
          <w:rPr>
            <w:rFonts w:ascii="Times New Roman" w:hAnsi="Times New Roman"/>
          </w:rPr>
          <w:t>Villares-Varela</w:t>
        </w:r>
      </w:hyperlink>
      <w:r w:rsidRPr="0096046A">
        <w:rPr>
          <w:rFonts w:ascii="Times New Roman" w:hAnsi="Times New Roman"/>
        </w:rPr>
        <w:t xml:space="preserve">, M.  2017, Migrant Entrepreneurship: Reflections on Research and Practice, </w:t>
      </w:r>
      <w:r w:rsidRPr="0096046A">
        <w:rPr>
          <w:rFonts w:ascii="Times New Roman" w:hAnsi="Times New Roman"/>
          <w:i/>
        </w:rPr>
        <w:t xml:space="preserve">International Small Business Journal </w:t>
      </w:r>
      <w:r w:rsidRPr="0096046A">
        <w:rPr>
          <w:rFonts w:ascii="Times New Roman" w:hAnsi="Times New Roman"/>
          <w:lang w:val="en"/>
        </w:rPr>
        <w:t>35(1): 3-18</w:t>
      </w:r>
      <w:r w:rsidRPr="0096046A">
        <w:rPr>
          <w:rFonts w:ascii="Helvetica" w:hAnsi="Helvetica"/>
          <w:lang w:val="en"/>
        </w:rPr>
        <w:t xml:space="preserve"> </w:t>
      </w:r>
    </w:p>
    <w:p w14:paraId="6178FF7D" w14:textId="77777777" w:rsidR="004B7174" w:rsidRPr="0096046A" w:rsidRDefault="004B7174" w:rsidP="00015005">
      <w:pPr>
        <w:spacing w:line="360" w:lineRule="auto"/>
        <w:ind w:firstLine="567"/>
        <w:jc w:val="both"/>
        <w:rPr>
          <w:rFonts w:ascii="Helvetica" w:hAnsi="Helvetica"/>
          <w:lang w:val="en"/>
        </w:rPr>
      </w:pPr>
    </w:p>
    <w:p w14:paraId="79EE5565" w14:textId="77777777" w:rsidR="004B7174" w:rsidRPr="0096046A" w:rsidRDefault="004B7174" w:rsidP="00015005">
      <w:pPr>
        <w:spacing w:line="360" w:lineRule="auto"/>
        <w:ind w:firstLine="567"/>
        <w:jc w:val="both"/>
        <w:rPr>
          <w:rFonts w:ascii="Times New Roman" w:hAnsi="Times New Roman" w:cs="Times New Roman"/>
        </w:rPr>
      </w:pPr>
      <w:r w:rsidRPr="0096046A">
        <w:rPr>
          <w:rFonts w:ascii="Times New Roman" w:hAnsi="Times New Roman"/>
        </w:rPr>
        <w:t xml:space="preserve">Ram, M., Theodorakopoulos, N. and Jones, T. 2008 ‘Forms of Capital, Mixed Embeddedness and Somali Enterprise’, </w:t>
      </w:r>
      <w:r w:rsidRPr="0096046A">
        <w:rPr>
          <w:rFonts w:ascii="Times New Roman" w:hAnsi="Times New Roman"/>
          <w:i/>
        </w:rPr>
        <w:t>Work, Employment and Society</w:t>
      </w:r>
      <w:r w:rsidRPr="0096046A">
        <w:rPr>
          <w:rFonts w:ascii="Times New Roman" w:hAnsi="Times New Roman"/>
        </w:rPr>
        <w:t>, 22, 3: 427-446</w:t>
      </w:r>
    </w:p>
    <w:p w14:paraId="474EEE9D" w14:textId="77777777" w:rsidR="00015005" w:rsidRPr="0096046A" w:rsidRDefault="00015005" w:rsidP="00015005">
      <w:pPr>
        <w:ind w:right="-755" w:hanging="349"/>
        <w:jc w:val="both"/>
        <w:rPr>
          <w:rFonts w:ascii="Times New Roman" w:hAnsi="Times New Roman"/>
        </w:rPr>
      </w:pPr>
    </w:p>
    <w:p w14:paraId="3A24DEAB" w14:textId="77777777" w:rsidR="000454A9" w:rsidRPr="0096046A" w:rsidRDefault="000454A9" w:rsidP="000454A9">
      <w:pPr>
        <w:autoSpaceDE w:val="0"/>
        <w:autoSpaceDN w:val="0"/>
        <w:adjustRightInd w:val="0"/>
        <w:spacing w:line="360" w:lineRule="auto"/>
        <w:ind w:firstLine="567"/>
        <w:rPr>
          <w:rFonts w:ascii="Times New Roman" w:hAnsi="Times New Roman" w:cs="Times New Roman"/>
        </w:rPr>
      </w:pPr>
      <w:r w:rsidRPr="0096046A">
        <w:rPr>
          <w:rFonts w:ascii="Times New Roman" w:hAnsi="Times New Roman" w:cs="Times New Roman"/>
        </w:rPr>
        <w:t>Rath, J. (1999). ‘The informal economy as bastard sphere of social integration. The case of Amsterdam’. E. Eichenhofer &amp; P. Marschalck (Eds.) Migration und Illegalität.</w:t>
      </w:r>
    </w:p>
    <w:p w14:paraId="337F1399" w14:textId="77777777" w:rsidR="000454A9" w:rsidRPr="0096046A" w:rsidRDefault="000454A9" w:rsidP="000454A9">
      <w:pPr>
        <w:spacing w:line="360" w:lineRule="auto"/>
        <w:jc w:val="both"/>
        <w:rPr>
          <w:rFonts w:ascii="Times New Roman" w:hAnsi="Times New Roman" w:cs="Times New Roman"/>
        </w:rPr>
      </w:pPr>
      <w:r w:rsidRPr="0096046A">
        <w:rPr>
          <w:rFonts w:ascii="Times New Roman" w:hAnsi="Times New Roman" w:cs="Times New Roman"/>
        </w:rPr>
        <w:t>pp. 117-135.IMIS-Schriften Bd. 7. Osnabrück: Universitätsverlag Rasch.</w:t>
      </w:r>
    </w:p>
    <w:p w14:paraId="2D1FA761" w14:textId="77777777" w:rsidR="003E3BFB" w:rsidRPr="0096046A" w:rsidRDefault="006B26CE">
      <w:pPr>
        <w:spacing w:line="360" w:lineRule="auto"/>
        <w:ind w:firstLine="567"/>
        <w:jc w:val="both"/>
        <w:rPr>
          <w:rFonts w:ascii="Times New Roman" w:hAnsi="Times New Roman" w:cs="Times New Roman"/>
        </w:rPr>
      </w:pPr>
      <w:r w:rsidRPr="0096046A">
        <w:rPr>
          <w:rFonts w:ascii="Times New Roman" w:hAnsi="Times New Roman" w:cs="Times New Roman"/>
        </w:rPr>
        <w:t>Saxenian A (2006)</w:t>
      </w:r>
      <w:r w:rsidR="003E3BFB" w:rsidRPr="0096046A">
        <w:rPr>
          <w:rFonts w:ascii="Times New Roman" w:hAnsi="Times New Roman" w:cs="Times New Roman"/>
        </w:rPr>
        <w:t xml:space="preserve"> </w:t>
      </w:r>
      <w:r w:rsidR="003E3BFB" w:rsidRPr="0096046A">
        <w:rPr>
          <w:rFonts w:ascii="Times New Roman" w:hAnsi="Times New Roman" w:cs="Times New Roman"/>
          <w:i/>
        </w:rPr>
        <w:t xml:space="preserve">The New Argonauts: Regional Advantage in a </w:t>
      </w:r>
      <w:r w:rsidR="005A30DD" w:rsidRPr="0096046A">
        <w:rPr>
          <w:rFonts w:ascii="Times New Roman" w:hAnsi="Times New Roman" w:cs="Times New Roman"/>
          <w:i/>
        </w:rPr>
        <w:t xml:space="preserve">Global Economy, </w:t>
      </w:r>
      <w:r w:rsidR="005A30DD" w:rsidRPr="0096046A">
        <w:rPr>
          <w:rFonts w:ascii="Times New Roman" w:hAnsi="Times New Roman" w:cs="Times New Roman"/>
        </w:rPr>
        <w:t>Cambridge MA, Harvard University Press.</w:t>
      </w:r>
    </w:p>
    <w:p w14:paraId="32650310" w14:textId="77777777" w:rsidR="001A706E" w:rsidRPr="0096046A" w:rsidRDefault="001A706E">
      <w:pPr>
        <w:spacing w:line="360" w:lineRule="auto"/>
        <w:ind w:firstLine="567"/>
        <w:jc w:val="both"/>
        <w:rPr>
          <w:rFonts w:ascii="Times New Roman" w:hAnsi="Times New Roman" w:cs="Times New Roman"/>
        </w:rPr>
      </w:pPr>
      <w:r w:rsidRPr="0096046A">
        <w:rPr>
          <w:rFonts w:ascii="Times New Roman" w:hAnsi="Times New Roman" w:cs="Times New Roman"/>
        </w:rPr>
        <w:t>Scott A (201</w:t>
      </w:r>
      <w:r w:rsidR="006B26CE" w:rsidRPr="0096046A">
        <w:rPr>
          <w:rFonts w:ascii="Times New Roman" w:hAnsi="Times New Roman" w:cs="Times New Roman"/>
        </w:rPr>
        <w:t>2)</w:t>
      </w:r>
      <w:r w:rsidRPr="0096046A">
        <w:rPr>
          <w:rFonts w:ascii="Times New Roman" w:hAnsi="Times New Roman" w:cs="Times New Roman"/>
        </w:rPr>
        <w:t xml:space="preserve"> </w:t>
      </w:r>
      <w:r w:rsidRPr="0096046A">
        <w:rPr>
          <w:rFonts w:ascii="Times New Roman" w:hAnsi="Times New Roman" w:cs="Times New Roman"/>
          <w:i/>
        </w:rPr>
        <w:t>A World in Emergence: Cities and Regions in the 21</w:t>
      </w:r>
      <w:r w:rsidRPr="0096046A">
        <w:rPr>
          <w:rFonts w:ascii="Times New Roman" w:hAnsi="Times New Roman" w:cs="Times New Roman"/>
          <w:i/>
          <w:vertAlign w:val="superscript"/>
        </w:rPr>
        <w:t>st</w:t>
      </w:r>
      <w:r w:rsidRPr="0096046A">
        <w:rPr>
          <w:rFonts w:ascii="Times New Roman" w:hAnsi="Times New Roman" w:cs="Times New Roman"/>
          <w:i/>
        </w:rPr>
        <w:t xml:space="preserve"> Century, </w:t>
      </w:r>
      <w:r w:rsidR="00CA40AF" w:rsidRPr="0096046A">
        <w:rPr>
          <w:rFonts w:ascii="Times New Roman" w:hAnsi="Times New Roman" w:cs="Times New Roman"/>
        </w:rPr>
        <w:t>Cheltenham UK, Edward Elgar.</w:t>
      </w:r>
    </w:p>
    <w:p w14:paraId="683359F2" w14:textId="77777777" w:rsidR="00D1024F" w:rsidRPr="0096046A" w:rsidRDefault="00D1024F">
      <w:pPr>
        <w:spacing w:line="360" w:lineRule="auto"/>
        <w:ind w:firstLine="567"/>
        <w:jc w:val="both"/>
        <w:rPr>
          <w:rFonts w:ascii="Times New Roman" w:hAnsi="Times New Roman" w:cs="Times New Roman"/>
        </w:rPr>
      </w:pPr>
      <w:r w:rsidRPr="0096046A">
        <w:rPr>
          <w:rFonts w:ascii="Times New Roman" w:hAnsi="Times New Roman" w:cs="Times New Roman"/>
        </w:rPr>
        <w:t xml:space="preserve">Seglow J (2005), The ethics of immigration, </w:t>
      </w:r>
      <w:r w:rsidRPr="0096046A">
        <w:rPr>
          <w:rFonts w:ascii="Times New Roman" w:hAnsi="Times New Roman" w:cs="Times New Roman"/>
          <w:i/>
        </w:rPr>
        <w:t xml:space="preserve">Political Studies Review </w:t>
      </w:r>
      <w:r w:rsidRPr="0096046A">
        <w:rPr>
          <w:rFonts w:ascii="Times New Roman" w:hAnsi="Times New Roman" w:cs="Times New Roman"/>
        </w:rPr>
        <w:t>3, 317-34.</w:t>
      </w:r>
    </w:p>
    <w:p w14:paraId="150E90A7" w14:textId="77777777" w:rsidR="00CA2B55" w:rsidRPr="0096046A" w:rsidRDefault="00CA2B55">
      <w:pPr>
        <w:spacing w:line="360" w:lineRule="auto"/>
        <w:ind w:firstLine="567"/>
        <w:jc w:val="both"/>
        <w:rPr>
          <w:rFonts w:ascii="Times New Roman" w:hAnsi="Times New Roman" w:cs="Times New Roman"/>
        </w:rPr>
      </w:pPr>
      <w:r w:rsidRPr="0096046A">
        <w:rPr>
          <w:rFonts w:ascii="Times New Roman" w:hAnsi="Times New Roman" w:cs="Times New Roman"/>
        </w:rPr>
        <w:t>Sepulveda L</w:t>
      </w:r>
      <w:r w:rsidR="00FF113F" w:rsidRPr="0096046A">
        <w:rPr>
          <w:rFonts w:ascii="Times New Roman" w:hAnsi="Times New Roman" w:cs="Times New Roman"/>
        </w:rPr>
        <w:t xml:space="preserve">, Lyon F, Botero A and Syrett S </w:t>
      </w:r>
      <w:r w:rsidRPr="0096046A">
        <w:rPr>
          <w:rFonts w:ascii="Times New Roman" w:hAnsi="Times New Roman" w:cs="Times New Roman"/>
        </w:rPr>
        <w:t>(2006)</w:t>
      </w:r>
      <w:r w:rsidR="00FF113F" w:rsidRPr="0096046A">
        <w:rPr>
          <w:rFonts w:ascii="Times New Roman" w:hAnsi="Times New Roman" w:cs="Times New Roman"/>
        </w:rPr>
        <w:t xml:space="preserve">, </w:t>
      </w:r>
      <w:r w:rsidR="00FF113F" w:rsidRPr="0096046A">
        <w:rPr>
          <w:rFonts w:ascii="Times New Roman" w:hAnsi="Times New Roman" w:cs="Times New Roman"/>
          <w:i/>
        </w:rPr>
        <w:t xml:space="preserve">Refugees, New Arrivals and Enterprise: Their Contributions and Constraints, </w:t>
      </w:r>
      <w:r w:rsidR="00FF113F" w:rsidRPr="0096046A">
        <w:rPr>
          <w:rFonts w:ascii="Times New Roman" w:hAnsi="Times New Roman" w:cs="Times New Roman"/>
        </w:rPr>
        <w:t xml:space="preserve">London, The Small Business Service. </w:t>
      </w:r>
    </w:p>
    <w:p w14:paraId="6AD0142F" w14:textId="77777777" w:rsidR="006564D1" w:rsidRPr="0096046A" w:rsidRDefault="006564D1">
      <w:pPr>
        <w:spacing w:line="360" w:lineRule="auto"/>
        <w:ind w:firstLine="567"/>
        <w:jc w:val="both"/>
        <w:rPr>
          <w:rFonts w:ascii="Times New Roman" w:hAnsi="Times New Roman" w:cs="Times New Roman"/>
        </w:rPr>
      </w:pPr>
      <w:r w:rsidRPr="0096046A">
        <w:rPr>
          <w:rFonts w:ascii="Times New Roman" w:hAnsi="Times New Roman" w:cs="Times New Roman"/>
        </w:rPr>
        <w:t xml:space="preserve">Simms A (2007), </w:t>
      </w:r>
      <w:r w:rsidRPr="0096046A">
        <w:rPr>
          <w:rFonts w:ascii="Times New Roman" w:hAnsi="Times New Roman" w:cs="Times New Roman"/>
          <w:i/>
        </w:rPr>
        <w:t>Tescopoly: How One</w:t>
      </w:r>
      <w:r w:rsidR="00BE7233" w:rsidRPr="0096046A">
        <w:rPr>
          <w:rFonts w:ascii="Times New Roman" w:hAnsi="Times New Roman" w:cs="Times New Roman"/>
          <w:i/>
        </w:rPr>
        <w:t xml:space="preserve"> Shop Came Out on Top and Why it Matters, </w:t>
      </w:r>
      <w:r w:rsidR="00BE7233" w:rsidRPr="0096046A">
        <w:rPr>
          <w:rFonts w:ascii="Times New Roman" w:hAnsi="Times New Roman" w:cs="Times New Roman"/>
        </w:rPr>
        <w:t>London, Constable.</w:t>
      </w:r>
    </w:p>
    <w:p w14:paraId="4BA32DC8" w14:textId="77777777" w:rsidR="00451660" w:rsidRPr="0096046A" w:rsidRDefault="00451660">
      <w:pPr>
        <w:spacing w:line="360" w:lineRule="auto"/>
        <w:ind w:firstLine="567"/>
        <w:jc w:val="both"/>
        <w:rPr>
          <w:rFonts w:ascii="Times New Roman" w:hAnsi="Times New Roman" w:cs="Times New Roman"/>
        </w:rPr>
      </w:pPr>
      <w:r w:rsidRPr="0096046A">
        <w:rPr>
          <w:rFonts w:ascii="Times New Roman" w:hAnsi="Times New Roman" w:cs="Times New Roman"/>
        </w:rPr>
        <w:t xml:space="preserve">Syrett S and Sepulveda L (2011), Realising the diversity dividend: population diversity and urban economic development, </w:t>
      </w:r>
      <w:r w:rsidRPr="0096046A">
        <w:rPr>
          <w:rFonts w:ascii="Times New Roman" w:hAnsi="Times New Roman" w:cs="Times New Roman"/>
          <w:i/>
        </w:rPr>
        <w:t xml:space="preserve">Environment and Planning A </w:t>
      </w:r>
      <w:r w:rsidRPr="0096046A">
        <w:rPr>
          <w:rFonts w:ascii="Times New Roman" w:hAnsi="Times New Roman" w:cs="Times New Roman"/>
        </w:rPr>
        <w:t>43, 487-504.</w:t>
      </w:r>
    </w:p>
    <w:p w14:paraId="4E204246" w14:textId="77777777" w:rsidR="00272972" w:rsidRPr="0096046A" w:rsidRDefault="00272972">
      <w:pPr>
        <w:spacing w:line="360" w:lineRule="auto"/>
        <w:ind w:firstLine="567"/>
        <w:jc w:val="both"/>
        <w:rPr>
          <w:rFonts w:ascii="Times New Roman" w:hAnsi="Times New Roman" w:cs="Times New Roman"/>
        </w:rPr>
      </w:pPr>
      <w:r w:rsidRPr="0096046A">
        <w:rPr>
          <w:rFonts w:ascii="Times New Roman" w:hAnsi="Times New Roman" w:cs="Times New Roman"/>
        </w:rPr>
        <w:t xml:space="preserve">Thompson, D.K., 2016. Risky business and geographies of refugee capitalism in the Somali migrant economy of Gauteng, South Africa. </w:t>
      </w:r>
      <w:r w:rsidRPr="0096046A">
        <w:rPr>
          <w:rFonts w:ascii="Times New Roman" w:hAnsi="Times New Roman" w:cs="Times New Roman"/>
          <w:i/>
          <w:iCs/>
        </w:rPr>
        <w:t>Journal of Ethnic and Migration Studies</w:t>
      </w:r>
      <w:r w:rsidRPr="0096046A">
        <w:rPr>
          <w:rFonts w:ascii="Times New Roman" w:hAnsi="Times New Roman" w:cs="Times New Roman"/>
        </w:rPr>
        <w:t xml:space="preserve">, </w:t>
      </w:r>
      <w:r w:rsidRPr="0096046A">
        <w:rPr>
          <w:rFonts w:ascii="Times New Roman" w:hAnsi="Times New Roman" w:cs="Times New Roman"/>
          <w:i/>
          <w:iCs/>
        </w:rPr>
        <w:t>42</w:t>
      </w:r>
      <w:r w:rsidRPr="0096046A">
        <w:rPr>
          <w:rFonts w:ascii="Times New Roman" w:hAnsi="Times New Roman" w:cs="Times New Roman"/>
        </w:rPr>
        <w:t xml:space="preserve">(1), 120-135. </w:t>
      </w:r>
    </w:p>
    <w:p w14:paraId="469B517E" w14:textId="77777777" w:rsidR="00BE7233" w:rsidRPr="0096046A" w:rsidRDefault="00BE7233">
      <w:pPr>
        <w:spacing w:line="360" w:lineRule="auto"/>
        <w:ind w:firstLine="567"/>
        <w:jc w:val="both"/>
        <w:rPr>
          <w:rFonts w:ascii="Times New Roman" w:hAnsi="Times New Roman" w:cs="Times New Roman"/>
        </w:rPr>
      </w:pPr>
      <w:r w:rsidRPr="0096046A">
        <w:rPr>
          <w:rFonts w:ascii="Times New Roman" w:hAnsi="Times New Roman" w:cs="Times New Roman"/>
        </w:rPr>
        <w:t>Todd S (2015),</w:t>
      </w:r>
      <w:r w:rsidR="00C23EA1" w:rsidRPr="0096046A">
        <w:rPr>
          <w:rFonts w:ascii="Times New Roman" w:hAnsi="Times New Roman" w:cs="Times New Roman"/>
        </w:rPr>
        <w:t xml:space="preserve"> </w:t>
      </w:r>
      <w:r w:rsidRPr="0096046A">
        <w:rPr>
          <w:rFonts w:ascii="Times New Roman" w:hAnsi="Times New Roman" w:cs="Times New Roman"/>
          <w:i/>
        </w:rPr>
        <w:t>The</w:t>
      </w:r>
      <w:r w:rsidR="00C23EA1" w:rsidRPr="0096046A">
        <w:rPr>
          <w:rFonts w:ascii="Times New Roman" w:hAnsi="Times New Roman" w:cs="Times New Roman"/>
          <w:i/>
        </w:rPr>
        <w:t xml:space="preserve"> </w:t>
      </w:r>
      <w:r w:rsidRPr="0096046A">
        <w:rPr>
          <w:rFonts w:ascii="Times New Roman" w:hAnsi="Times New Roman" w:cs="Times New Roman"/>
          <w:i/>
        </w:rPr>
        <w:t xml:space="preserve">People: the Rise and Fall of the Working Class, </w:t>
      </w:r>
      <w:r w:rsidRPr="0096046A">
        <w:rPr>
          <w:rFonts w:ascii="Times New Roman" w:hAnsi="Times New Roman" w:cs="Times New Roman"/>
        </w:rPr>
        <w:t>London, John Murray.</w:t>
      </w:r>
    </w:p>
    <w:p w14:paraId="4F92355A" w14:textId="77777777" w:rsidR="00BE7233" w:rsidRPr="0096046A" w:rsidRDefault="00BE7233">
      <w:pPr>
        <w:spacing w:line="360" w:lineRule="auto"/>
        <w:ind w:firstLine="567"/>
        <w:jc w:val="both"/>
        <w:rPr>
          <w:rFonts w:ascii="Times New Roman" w:hAnsi="Times New Roman" w:cs="Times New Roman"/>
        </w:rPr>
      </w:pPr>
      <w:r w:rsidRPr="0096046A">
        <w:rPr>
          <w:rFonts w:ascii="Times New Roman" w:hAnsi="Times New Roman" w:cs="Times New Roman"/>
        </w:rPr>
        <w:t xml:space="preserve">Vertovec S (2007), </w:t>
      </w:r>
      <w:r w:rsidR="00C23EA1" w:rsidRPr="0096046A">
        <w:rPr>
          <w:rFonts w:ascii="Times New Roman" w:hAnsi="Times New Roman" w:cs="Times New Roman"/>
        </w:rPr>
        <w:t xml:space="preserve">Super-diversity and its implications, </w:t>
      </w:r>
      <w:r w:rsidR="00C23EA1" w:rsidRPr="0096046A">
        <w:rPr>
          <w:rFonts w:ascii="Times New Roman" w:hAnsi="Times New Roman" w:cs="Times New Roman"/>
          <w:i/>
        </w:rPr>
        <w:t xml:space="preserve">Ethnic and Racial Studies </w:t>
      </w:r>
      <w:r w:rsidR="00C23EA1" w:rsidRPr="0096046A">
        <w:rPr>
          <w:rFonts w:ascii="Times New Roman" w:hAnsi="Times New Roman" w:cs="Times New Roman"/>
        </w:rPr>
        <w:t>30(6), 1024-1054.</w:t>
      </w:r>
    </w:p>
    <w:p w14:paraId="37158AB9" w14:textId="77777777" w:rsidR="002B6EA4" w:rsidRPr="0096046A" w:rsidRDefault="006B26CE">
      <w:pPr>
        <w:spacing w:line="360" w:lineRule="auto"/>
        <w:ind w:firstLine="567"/>
        <w:jc w:val="both"/>
        <w:rPr>
          <w:rFonts w:ascii="Times New Roman" w:hAnsi="Times New Roman" w:cs="Times New Roman"/>
          <w:i/>
        </w:rPr>
      </w:pPr>
      <w:r w:rsidRPr="0096046A">
        <w:rPr>
          <w:rFonts w:ascii="Times New Roman" w:hAnsi="Times New Roman" w:cs="Times New Roman"/>
        </w:rPr>
        <w:t>Virdee</w:t>
      </w:r>
      <w:r w:rsidR="001258E5" w:rsidRPr="0096046A">
        <w:rPr>
          <w:rFonts w:ascii="Times New Roman" w:hAnsi="Times New Roman" w:cs="Times New Roman"/>
        </w:rPr>
        <w:t xml:space="preserve"> S</w:t>
      </w:r>
      <w:r w:rsidRPr="0096046A">
        <w:rPr>
          <w:rFonts w:ascii="Times New Roman" w:hAnsi="Times New Roman" w:cs="Times New Roman"/>
        </w:rPr>
        <w:t xml:space="preserve"> (2014)</w:t>
      </w:r>
      <w:r w:rsidR="00104C8D" w:rsidRPr="0096046A">
        <w:rPr>
          <w:rFonts w:ascii="Times New Roman" w:hAnsi="Times New Roman" w:cs="Times New Roman"/>
        </w:rPr>
        <w:t xml:space="preserve"> </w:t>
      </w:r>
      <w:r w:rsidR="00104C8D" w:rsidRPr="0096046A">
        <w:rPr>
          <w:rFonts w:ascii="Times New Roman" w:hAnsi="Times New Roman" w:cs="Times New Roman"/>
          <w:i/>
        </w:rPr>
        <w:t xml:space="preserve">Racism, Class and the Racialized Outsider, </w:t>
      </w:r>
      <w:r w:rsidR="00104C8D" w:rsidRPr="0096046A">
        <w:rPr>
          <w:rFonts w:ascii="Times New Roman" w:hAnsi="Times New Roman" w:cs="Times New Roman"/>
        </w:rPr>
        <w:t>Basingstoke UK, Palgrave Macmillan.</w:t>
      </w:r>
      <w:r w:rsidR="00104C8D" w:rsidRPr="0096046A">
        <w:rPr>
          <w:rFonts w:ascii="Times New Roman" w:hAnsi="Times New Roman" w:cs="Times New Roman"/>
          <w:i/>
        </w:rPr>
        <w:t xml:space="preserve"> </w:t>
      </w:r>
    </w:p>
    <w:p w14:paraId="5077AA8E" w14:textId="77777777" w:rsidR="001258E5" w:rsidRPr="0096046A" w:rsidRDefault="001258E5">
      <w:pPr>
        <w:spacing w:line="360" w:lineRule="auto"/>
        <w:ind w:firstLine="567"/>
        <w:jc w:val="both"/>
        <w:rPr>
          <w:rFonts w:ascii="Times New Roman" w:hAnsi="Times New Roman" w:cs="Times New Roman"/>
        </w:rPr>
      </w:pPr>
      <w:r w:rsidRPr="0096046A">
        <w:rPr>
          <w:rFonts w:ascii="Times New Roman" w:hAnsi="Times New Roman" w:cs="Times New Roman"/>
        </w:rPr>
        <w:t xml:space="preserve">Virdee S and McGeever B (2017), Racism, Crisis, Brexit, </w:t>
      </w:r>
      <w:r w:rsidRPr="0096046A">
        <w:rPr>
          <w:rFonts w:ascii="Times New Roman" w:hAnsi="Times New Roman" w:cs="Times New Roman"/>
          <w:i/>
        </w:rPr>
        <w:t>Ethnic and Racial Studies</w:t>
      </w:r>
      <w:r w:rsidRPr="0096046A">
        <w:rPr>
          <w:rFonts w:ascii="Times New Roman" w:hAnsi="Times New Roman" w:cs="Times New Roman"/>
        </w:rPr>
        <w:t xml:space="preserve">, </w:t>
      </w:r>
      <w:r w:rsidR="002A3B89" w:rsidRPr="0096046A">
        <w:rPr>
          <w:rFonts w:ascii="Times New Roman" w:hAnsi="Times New Roman" w:cs="Times New Roman"/>
        </w:rPr>
        <w:t xml:space="preserve">DOI: </w:t>
      </w:r>
      <w:hyperlink r:id="rId11" w:history="1">
        <w:r w:rsidR="002A3B89" w:rsidRPr="0096046A">
          <w:rPr>
            <w:rStyle w:val="Hyperlink"/>
            <w:rFonts w:ascii="Times New Roman" w:hAnsi="Times New Roman" w:cs="Times New Roman"/>
            <w:color w:val="auto"/>
          </w:rPr>
          <w:t>https://doi.org/10.1080/01419870.2017.1361544</w:t>
        </w:r>
      </w:hyperlink>
    </w:p>
    <w:p w14:paraId="19D6F124" w14:textId="77777777" w:rsidR="002B6EA4" w:rsidRPr="0096046A" w:rsidRDefault="006B26CE">
      <w:pPr>
        <w:spacing w:line="360" w:lineRule="auto"/>
        <w:ind w:firstLine="567"/>
        <w:jc w:val="both"/>
        <w:rPr>
          <w:rFonts w:ascii="Times New Roman" w:hAnsi="Times New Roman" w:cs="Times New Roman"/>
          <w:i/>
        </w:rPr>
      </w:pPr>
      <w:r w:rsidRPr="0096046A">
        <w:rPr>
          <w:rFonts w:ascii="Times New Roman" w:hAnsi="Times New Roman" w:cs="Times New Roman"/>
        </w:rPr>
        <w:t>Ward R (1986)</w:t>
      </w:r>
      <w:r w:rsidR="00C43ED5" w:rsidRPr="0096046A">
        <w:rPr>
          <w:rFonts w:ascii="Times New Roman" w:hAnsi="Times New Roman" w:cs="Times New Roman"/>
        </w:rPr>
        <w:t xml:space="preserve"> Ethnic business and economic change: an overview, </w:t>
      </w:r>
      <w:r w:rsidR="0053199E" w:rsidRPr="0096046A">
        <w:rPr>
          <w:rFonts w:ascii="Times New Roman" w:hAnsi="Times New Roman" w:cs="Times New Roman"/>
          <w:i/>
        </w:rPr>
        <w:t xml:space="preserve">International Small Business Journal </w:t>
      </w:r>
      <w:r w:rsidRPr="0096046A">
        <w:rPr>
          <w:rFonts w:ascii="Times New Roman" w:hAnsi="Times New Roman" w:cs="Times New Roman"/>
        </w:rPr>
        <w:t>4(3)</w:t>
      </w:r>
      <w:r w:rsidR="0053199E" w:rsidRPr="0096046A">
        <w:rPr>
          <w:rFonts w:ascii="Times New Roman" w:hAnsi="Times New Roman" w:cs="Times New Roman"/>
        </w:rPr>
        <w:t xml:space="preserve"> 10-12.</w:t>
      </w:r>
      <w:r w:rsidR="0053199E" w:rsidRPr="0096046A">
        <w:rPr>
          <w:rFonts w:ascii="Times New Roman" w:hAnsi="Times New Roman" w:cs="Times New Roman"/>
          <w:i/>
        </w:rPr>
        <w:t xml:space="preserve"> </w:t>
      </w:r>
    </w:p>
    <w:p w14:paraId="65EDA69A" w14:textId="77777777" w:rsidR="002B6EA4" w:rsidRPr="0096046A" w:rsidRDefault="006B26CE">
      <w:pPr>
        <w:spacing w:line="360" w:lineRule="auto"/>
        <w:ind w:firstLine="567"/>
        <w:jc w:val="both"/>
        <w:rPr>
          <w:rFonts w:ascii="Times New Roman" w:hAnsi="Times New Roman" w:cs="Times New Roman"/>
        </w:rPr>
      </w:pPr>
      <w:r w:rsidRPr="0096046A">
        <w:rPr>
          <w:rFonts w:ascii="Times New Roman" w:hAnsi="Times New Roman" w:cs="Times New Roman"/>
        </w:rPr>
        <w:t>Webster F (2001)</w:t>
      </w:r>
      <w:r w:rsidR="00883BAE" w:rsidRPr="0096046A">
        <w:rPr>
          <w:rFonts w:ascii="Times New Roman" w:hAnsi="Times New Roman" w:cs="Times New Roman"/>
        </w:rPr>
        <w:t xml:space="preserve"> Re-inventing place: Birmingham as an information city, </w:t>
      </w:r>
      <w:r w:rsidR="00883BAE" w:rsidRPr="0096046A">
        <w:rPr>
          <w:rFonts w:ascii="Times New Roman" w:hAnsi="Times New Roman" w:cs="Times New Roman"/>
          <w:i/>
        </w:rPr>
        <w:t xml:space="preserve">City </w:t>
      </w:r>
      <w:r w:rsidR="000D39FF" w:rsidRPr="0096046A">
        <w:rPr>
          <w:rFonts w:ascii="Times New Roman" w:hAnsi="Times New Roman" w:cs="Times New Roman"/>
        </w:rPr>
        <w:t>5, 27-</w:t>
      </w:r>
      <w:r w:rsidR="00883BAE" w:rsidRPr="0096046A">
        <w:rPr>
          <w:rFonts w:ascii="Times New Roman" w:hAnsi="Times New Roman" w:cs="Times New Roman"/>
        </w:rPr>
        <w:t>46.</w:t>
      </w:r>
    </w:p>
    <w:p w14:paraId="691D4872" w14:textId="77777777" w:rsidR="002D4F14" w:rsidRPr="0096046A" w:rsidRDefault="002D4F14">
      <w:pPr>
        <w:spacing w:line="360" w:lineRule="auto"/>
        <w:ind w:firstLine="540"/>
        <w:jc w:val="both"/>
        <w:rPr>
          <w:rFonts w:ascii="Times New Roman" w:hAnsi="Times New Roman" w:cs="Times New Roman"/>
          <w:i/>
          <w:iCs/>
        </w:rPr>
      </w:pPr>
      <w:r w:rsidRPr="0096046A">
        <w:rPr>
          <w:rFonts w:ascii="Times New Roman" w:hAnsi="Times New Roman" w:cs="Times New Roman"/>
        </w:rPr>
        <w:t>Zhou, M. (2004): “Revisiting Ethn</w:t>
      </w:r>
      <w:r w:rsidR="006C65EC" w:rsidRPr="0096046A">
        <w:rPr>
          <w:rFonts w:ascii="Times New Roman" w:hAnsi="Times New Roman" w:cs="Times New Roman"/>
        </w:rPr>
        <w:t>ic Entrepreneurship: Convergenc</w:t>
      </w:r>
      <w:r w:rsidRPr="0096046A">
        <w:rPr>
          <w:rFonts w:ascii="Times New Roman" w:hAnsi="Times New Roman" w:cs="Times New Roman"/>
        </w:rPr>
        <w:t xml:space="preserve">es, Controversies and Conceptual Advancements”, </w:t>
      </w:r>
      <w:r w:rsidRPr="0096046A">
        <w:rPr>
          <w:rFonts w:ascii="Times New Roman" w:hAnsi="Times New Roman" w:cs="Times New Roman"/>
          <w:i/>
        </w:rPr>
        <w:t>International Migration Review</w:t>
      </w:r>
      <w:r w:rsidR="00386862" w:rsidRPr="0096046A">
        <w:rPr>
          <w:rFonts w:ascii="Times New Roman" w:hAnsi="Times New Roman" w:cs="Times New Roman"/>
          <w:i/>
        </w:rPr>
        <w:t>, 38(</w:t>
      </w:r>
      <w:r w:rsidRPr="0096046A">
        <w:rPr>
          <w:rFonts w:ascii="Times New Roman" w:hAnsi="Times New Roman" w:cs="Times New Roman"/>
        </w:rPr>
        <w:t>3</w:t>
      </w:r>
      <w:r w:rsidR="00386862" w:rsidRPr="0096046A">
        <w:rPr>
          <w:rFonts w:ascii="Times New Roman" w:hAnsi="Times New Roman" w:cs="Times New Roman"/>
        </w:rPr>
        <w:t>)</w:t>
      </w:r>
      <w:r w:rsidRPr="0096046A">
        <w:rPr>
          <w:rFonts w:ascii="Times New Roman" w:hAnsi="Times New Roman" w:cs="Times New Roman"/>
        </w:rPr>
        <w:t>,</w:t>
      </w:r>
      <w:r w:rsidR="00386862" w:rsidRPr="0096046A">
        <w:rPr>
          <w:rFonts w:ascii="Times New Roman" w:hAnsi="Times New Roman" w:cs="Times New Roman"/>
        </w:rPr>
        <w:t xml:space="preserve"> </w:t>
      </w:r>
      <w:r w:rsidRPr="0096046A">
        <w:rPr>
          <w:rFonts w:ascii="Times New Roman" w:hAnsi="Times New Roman" w:cs="Times New Roman"/>
        </w:rPr>
        <w:t>1040-1074.</w:t>
      </w:r>
    </w:p>
    <w:p w14:paraId="2C6108FB" w14:textId="0205B67F" w:rsidR="00272972" w:rsidRPr="0096046A" w:rsidRDefault="002D4F14" w:rsidP="00526F1A">
      <w:pPr>
        <w:spacing w:line="360" w:lineRule="auto"/>
        <w:ind w:firstLine="567"/>
        <w:jc w:val="both"/>
        <w:rPr>
          <w:rFonts w:ascii="Times New Roman" w:hAnsi="Times New Roman" w:cs="Times New Roman"/>
          <w:b/>
        </w:rPr>
      </w:pPr>
      <w:r w:rsidRPr="0096046A">
        <w:rPr>
          <w:rFonts w:ascii="Times New Roman" w:hAnsi="Times New Roman" w:cs="Times New Roman"/>
        </w:rPr>
        <w:t>Zhou, M. (2007). Non-economic effects of ethnic entrepreneurship. (Ed)  L.-P. Dana</w:t>
      </w:r>
      <w:r w:rsidRPr="0096046A">
        <w:rPr>
          <w:rFonts w:ascii="Times New Roman" w:hAnsi="Times New Roman" w:cs="Times New Roman"/>
          <w:u w:val="single"/>
        </w:rPr>
        <w:t xml:space="preserve"> </w:t>
      </w:r>
      <w:r w:rsidRPr="0096046A">
        <w:rPr>
          <w:rFonts w:ascii="Times New Roman" w:hAnsi="Times New Roman" w:cs="Times New Roman"/>
          <w:i/>
        </w:rPr>
        <w:t>Handbook of research on ethnic minority entrepreneurship</w:t>
      </w:r>
      <w:r w:rsidRPr="0096046A">
        <w:rPr>
          <w:rFonts w:ascii="Times New Roman" w:hAnsi="Times New Roman" w:cs="Times New Roman"/>
        </w:rPr>
        <w:t>.</w:t>
      </w:r>
      <w:r w:rsidR="00272972" w:rsidRPr="0096046A">
        <w:rPr>
          <w:rFonts w:ascii="Times New Roman" w:hAnsi="Times New Roman" w:cs="Times New Roman"/>
        </w:rPr>
        <w:t xml:space="preserve"> </w:t>
      </w:r>
      <w:r w:rsidRPr="0096046A">
        <w:rPr>
          <w:rFonts w:ascii="Times New Roman" w:hAnsi="Times New Roman" w:cs="Times New Roman"/>
        </w:rPr>
        <w:t>Cheltenham, UK, Edward Elgar</w:t>
      </w:r>
      <w:r w:rsidR="00526F1A" w:rsidRPr="0096046A">
        <w:rPr>
          <w:rFonts w:ascii="Times New Roman" w:hAnsi="Times New Roman" w:cs="Times New Roman"/>
          <w:b/>
        </w:rPr>
        <w:t xml:space="preserve">. </w:t>
      </w:r>
    </w:p>
    <w:sectPr w:rsidR="00272972" w:rsidRPr="0096046A" w:rsidSect="008A219F">
      <w:headerReference w:type="default"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66F82" w14:textId="77777777" w:rsidR="005C21E1" w:rsidRDefault="005C21E1" w:rsidP="00F45B0B">
      <w:r>
        <w:separator/>
      </w:r>
    </w:p>
  </w:endnote>
  <w:endnote w:type="continuationSeparator" w:id="0">
    <w:p w14:paraId="4667BFF9" w14:textId="77777777" w:rsidR="005C21E1" w:rsidRDefault="005C21E1" w:rsidP="00F45B0B">
      <w:r>
        <w:continuationSeparator/>
      </w:r>
    </w:p>
  </w:endnote>
  <w:endnote w:type="continuationNotice" w:id="1">
    <w:p w14:paraId="4D3982F9" w14:textId="77777777" w:rsidR="005C21E1" w:rsidRDefault="005C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852363"/>
      <w:docPartObj>
        <w:docPartGallery w:val="Page Numbers (Bottom of Page)"/>
        <w:docPartUnique/>
      </w:docPartObj>
    </w:sdtPr>
    <w:sdtEndPr>
      <w:rPr>
        <w:noProof/>
      </w:rPr>
    </w:sdtEndPr>
    <w:sdtContent>
      <w:p w14:paraId="3C577CE8" w14:textId="77777777" w:rsidR="00AE6C64" w:rsidRDefault="00AE6C64">
        <w:pPr>
          <w:pStyle w:val="Footer"/>
          <w:jc w:val="center"/>
        </w:pPr>
        <w:r>
          <w:fldChar w:fldCharType="begin"/>
        </w:r>
        <w:r>
          <w:instrText xml:space="preserve"> PAGE   \* MERGEFORMAT </w:instrText>
        </w:r>
        <w:r>
          <w:fldChar w:fldCharType="separate"/>
        </w:r>
        <w:r w:rsidR="00CD4BD4">
          <w:rPr>
            <w:noProof/>
          </w:rPr>
          <w:t>1</w:t>
        </w:r>
        <w:r>
          <w:rPr>
            <w:noProof/>
          </w:rPr>
          <w:fldChar w:fldCharType="end"/>
        </w:r>
      </w:p>
    </w:sdtContent>
  </w:sdt>
  <w:p w14:paraId="035F93DF" w14:textId="77777777" w:rsidR="00AE6C64" w:rsidRDefault="00AE6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F3DE" w14:textId="77777777" w:rsidR="005C21E1" w:rsidRDefault="005C21E1" w:rsidP="00F45B0B">
      <w:r>
        <w:separator/>
      </w:r>
    </w:p>
  </w:footnote>
  <w:footnote w:type="continuationSeparator" w:id="0">
    <w:p w14:paraId="249E2A6D" w14:textId="77777777" w:rsidR="005C21E1" w:rsidRDefault="005C21E1" w:rsidP="00F45B0B">
      <w:r>
        <w:continuationSeparator/>
      </w:r>
    </w:p>
  </w:footnote>
  <w:footnote w:type="continuationNotice" w:id="1">
    <w:p w14:paraId="22EE7DDD" w14:textId="77777777" w:rsidR="005C21E1" w:rsidRDefault="005C21E1"/>
  </w:footnote>
  <w:footnote w:id="2">
    <w:p w14:paraId="3AC25C32" w14:textId="23F0A530" w:rsidR="000B23B8" w:rsidRPr="000B23B8" w:rsidRDefault="000B23B8">
      <w:pPr>
        <w:pStyle w:val="FootnoteText"/>
        <w:rPr>
          <w:lang w:val="en-GB"/>
        </w:rPr>
      </w:pPr>
      <w:r w:rsidRPr="00FC7642">
        <w:rPr>
          <w:rStyle w:val="FootnoteReference"/>
          <w:color w:val="FF0000"/>
        </w:rPr>
        <w:footnoteRef/>
      </w:r>
      <w:r w:rsidRPr="00FC7642">
        <w:rPr>
          <w:color w:val="FF0000"/>
        </w:rPr>
        <w:t xml:space="preserve">  </w:t>
      </w:r>
      <w:r w:rsidRPr="00FC7642">
        <w:rPr>
          <w:rFonts w:ascii="Times New Roman" w:hAnsi="Times New Roman"/>
          <w:color w:val="FF0000"/>
        </w:rPr>
        <w:t xml:space="preserve">For </w:t>
      </w:r>
      <w:r w:rsidR="00267D8E" w:rsidRPr="00FC7642">
        <w:rPr>
          <w:rFonts w:ascii="Times New Roman" w:hAnsi="Times New Roman"/>
          <w:color w:val="FF0000"/>
        </w:rPr>
        <w:t>clarity,</w:t>
      </w:r>
      <w:r w:rsidRPr="00FC7642">
        <w:rPr>
          <w:rFonts w:ascii="Times New Roman" w:hAnsi="Times New Roman"/>
          <w:color w:val="FF0000"/>
        </w:rPr>
        <w:t xml:space="preserve"> we note that Saxenian, a foremost authority on transnational entrepreneurship, is not centrally concerned with the impact of diversity on local economies</w:t>
      </w:r>
      <w:r w:rsidR="00BE68DF">
        <w:rPr>
          <w:rFonts w:ascii="Times New Roman" w:hAnsi="Times New Roman"/>
          <w:color w:val="FF0000"/>
        </w:rPr>
        <w:t>.</w:t>
      </w:r>
    </w:p>
  </w:footnote>
  <w:footnote w:id="3">
    <w:p w14:paraId="4D57CCC5" w14:textId="77777777" w:rsidR="000B775D" w:rsidRPr="000A763E" w:rsidRDefault="000B775D" w:rsidP="000B775D">
      <w:pPr>
        <w:pStyle w:val="FootnoteText"/>
        <w:jc w:val="both"/>
        <w:rPr>
          <w:rFonts w:ascii="Times New Roman" w:hAnsi="Times New Roman"/>
          <w:lang w:val="en-GB"/>
        </w:rPr>
      </w:pPr>
      <w:r w:rsidRPr="000A763E">
        <w:rPr>
          <w:rStyle w:val="FootnoteReference"/>
          <w:rFonts w:ascii="Times New Roman" w:hAnsi="Times New Roman"/>
        </w:rPr>
        <w:footnoteRef/>
      </w:r>
      <w:r w:rsidRPr="000A763E">
        <w:rPr>
          <w:rFonts w:ascii="Times New Roman" w:hAnsi="Times New Roman"/>
        </w:rPr>
        <w:t xml:space="preserve"> We are not in a position to assess whether jobs in other firms were displaced by these businesses. Nonetheless, the industrial segmentation of these migrant-run businesses suggests that impact on White British run firms is small at best, while the impact on other migrant-run firms could be higher</w:t>
      </w:r>
      <w:r w:rsidR="005820B6" w:rsidRPr="000A763E">
        <w:rPr>
          <w:rFonts w:ascii="Times New Roman" w:hAnsi="Times New Roman"/>
        </w:rPr>
        <w:t>. We are grateful to one of the referees for this insight.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D14E2" w14:textId="77777777" w:rsidR="00FC7642" w:rsidRDefault="00FC7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26A2F"/>
    <w:multiLevelType w:val="hybridMultilevel"/>
    <w:tmpl w:val="42286D6E"/>
    <w:lvl w:ilvl="0" w:tplc="008082D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233E"/>
    <w:multiLevelType w:val="hybridMultilevel"/>
    <w:tmpl w:val="82A6BD5E"/>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ADF4231"/>
    <w:multiLevelType w:val="hybridMultilevel"/>
    <w:tmpl w:val="F59ACA54"/>
    <w:lvl w:ilvl="0" w:tplc="C6122BE2">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70814"/>
    <w:multiLevelType w:val="hybridMultilevel"/>
    <w:tmpl w:val="4142F9F8"/>
    <w:lvl w:ilvl="0" w:tplc="EC32017C">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96586"/>
    <w:multiLevelType w:val="hybridMultilevel"/>
    <w:tmpl w:val="7E4486B0"/>
    <w:lvl w:ilvl="0" w:tplc="64E4196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A1DCC"/>
    <w:multiLevelType w:val="hybridMultilevel"/>
    <w:tmpl w:val="8AB48F94"/>
    <w:lvl w:ilvl="0" w:tplc="3E048444">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148EE"/>
    <w:multiLevelType w:val="hybridMultilevel"/>
    <w:tmpl w:val="505C3C08"/>
    <w:lvl w:ilvl="0" w:tplc="19F2B7F0">
      <w:start w:val="1"/>
      <w:numFmt w:val="decimal"/>
      <w:lvlText w:val="%1."/>
      <w:lvlJc w:val="left"/>
      <w:pPr>
        <w:ind w:left="153" w:hanging="360"/>
      </w:pPr>
      <w:rPr>
        <w:rFonts w:ascii="Times New Roman" w:hAnsi="Times New Roman" w:hint="default"/>
        <w:b w:val="0"/>
        <w:bCs w:val="0"/>
        <w:i w:val="0"/>
        <w:iCs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E10A72"/>
    <w:multiLevelType w:val="hybridMultilevel"/>
    <w:tmpl w:val="9E2EDC9E"/>
    <w:lvl w:ilvl="0" w:tplc="9FC0FB9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E459B0"/>
    <w:multiLevelType w:val="hybridMultilevel"/>
    <w:tmpl w:val="14DA60D8"/>
    <w:lvl w:ilvl="0" w:tplc="BDB6A6D0">
      <w:numFmt w:val="bullet"/>
      <w:lvlText w:val=""/>
      <w:lvlJc w:val="left"/>
      <w:pPr>
        <w:ind w:left="720"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115056"/>
    <w:multiLevelType w:val="hybridMultilevel"/>
    <w:tmpl w:val="D714A69C"/>
    <w:lvl w:ilvl="0" w:tplc="027A4CD4">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237C68"/>
    <w:multiLevelType w:val="hybridMultilevel"/>
    <w:tmpl w:val="87287B48"/>
    <w:lvl w:ilvl="0" w:tplc="411AFC7A">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2"/>
  </w:num>
  <w:num w:numId="6">
    <w:abstractNumId w:val="7"/>
  </w:num>
  <w:num w:numId="7">
    <w:abstractNumId w:val="0"/>
  </w:num>
  <w:num w:numId="8">
    <w:abstractNumId w:val="1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87B"/>
    <w:rsid w:val="00000033"/>
    <w:rsid w:val="00003B48"/>
    <w:rsid w:val="000069AE"/>
    <w:rsid w:val="00007D03"/>
    <w:rsid w:val="00010071"/>
    <w:rsid w:val="00010C40"/>
    <w:rsid w:val="000113A8"/>
    <w:rsid w:val="00011C3D"/>
    <w:rsid w:val="00012581"/>
    <w:rsid w:val="00012844"/>
    <w:rsid w:val="00013287"/>
    <w:rsid w:val="00015005"/>
    <w:rsid w:val="00015351"/>
    <w:rsid w:val="0002032A"/>
    <w:rsid w:val="00021636"/>
    <w:rsid w:val="00021811"/>
    <w:rsid w:val="00023F56"/>
    <w:rsid w:val="000244CD"/>
    <w:rsid w:val="000246C3"/>
    <w:rsid w:val="00025818"/>
    <w:rsid w:val="00026456"/>
    <w:rsid w:val="00026F92"/>
    <w:rsid w:val="0002725D"/>
    <w:rsid w:val="00030B24"/>
    <w:rsid w:val="00032C83"/>
    <w:rsid w:val="00034BF4"/>
    <w:rsid w:val="00035023"/>
    <w:rsid w:val="00035044"/>
    <w:rsid w:val="00035429"/>
    <w:rsid w:val="00035580"/>
    <w:rsid w:val="00035C95"/>
    <w:rsid w:val="00036CC9"/>
    <w:rsid w:val="00037BD1"/>
    <w:rsid w:val="00037E02"/>
    <w:rsid w:val="000405F9"/>
    <w:rsid w:val="00040FA2"/>
    <w:rsid w:val="00041AE4"/>
    <w:rsid w:val="0004395D"/>
    <w:rsid w:val="00043BAD"/>
    <w:rsid w:val="000454A9"/>
    <w:rsid w:val="00045B88"/>
    <w:rsid w:val="000464AA"/>
    <w:rsid w:val="00047048"/>
    <w:rsid w:val="00050B91"/>
    <w:rsid w:val="00050E1F"/>
    <w:rsid w:val="00050E88"/>
    <w:rsid w:val="00050EB6"/>
    <w:rsid w:val="00051AAF"/>
    <w:rsid w:val="0005236A"/>
    <w:rsid w:val="000534B3"/>
    <w:rsid w:val="00054F7C"/>
    <w:rsid w:val="000552AB"/>
    <w:rsid w:val="00056552"/>
    <w:rsid w:val="00056E29"/>
    <w:rsid w:val="00060FB1"/>
    <w:rsid w:val="00062CC1"/>
    <w:rsid w:val="000634C9"/>
    <w:rsid w:val="00063ACA"/>
    <w:rsid w:val="00066856"/>
    <w:rsid w:val="00066F5C"/>
    <w:rsid w:val="000676A2"/>
    <w:rsid w:val="00067C6E"/>
    <w:rsid w:val="000702A6"/>
    <w:rsid w:val="00071DF8"/>
    <w:rsid w:val="000723C9"/>
    <w:rsid w:val="00073F98"/>
    <w:rsid w:val="00075749"/>
    <w:rsid w:val="00076C4F"/>
    <w:rsid w:val="00077725"/>
    <w:rsid w:val="000806C6"/>
    <w:rsid w:val="00080F43"/>
    <w:rsid w:val="00081404"/>
    <w:rsid w:val="00082007"/>
    <w:rsid w:val="00083AB0"/>
    <w:rsid w:val="00084729"/>
    <w:rsid w:val="0008485F"/>
    <w:rsid w:val="000869B9"/>
    <w:rsid w:val="00087001"/>
    <w:rsid w:val="00087D13"/>
    <w:rsid w:val="00087F4A"/>
    <w:rsid w:val="00090D75"/>
    <w:rsid w:val="00091C52"/>
    <w:rsid w:val="000929D5"/>
    <w:rsid w:val="00092C16"/>
    <w:rsid w:val="000936CA"/>
    <w:rsid w:val="000947A6"/>
    <w:rsid w:val="00094E5E"/>
    <w:rsid w:val="000961B5"/>
    <w:rsid w:val="000963F6"/>
    <w:rsid w:val="00096A65"/>
    <w:rsid w:val="00096CAC"/>
    <w:rsid w:val="00097A04"/>
    <w:rsid w:val="000A1944"/>
    <w:rsid w:val="000A1B44"/>
    <w:rsid w:val="000A26B9"/>
    <w:rsid w:val="000A2963"/>
    <w:rsid w:val="000A2D54"/>
    <w:rsid w:val="000A34B1"/>
    <w:rsid w:val="000A473A"/>
    <w:rsid w:val="000A4BE3"/>
    <w:rsid w:val="000A5B13"/>
    <w:rsid w:val="000A6809"/>
    <w:rsid w:val="000A6888"/>
    <w:rsid w:val="000A763E"/>
    <w:rsid w:val="000B1507"/>
    <w:rsid w:val="000B1B0A"/>
    <w:rsid w:val="000B23B8"/>
    <w:rsid w:val="000B2BAA"/>
    <w:rsid w:val="000B33B8"/>
    <w:rsid w:val="000B397E"/>
    <w:rsid w:val="000B3F75"/>
    <w:rsid w:val="000B5E8B"/>
    <w:rsid w:val="000B6A03"/>
    <w:rsid w:val="000B775D"/>
    <w:rsid w:val="000B77A1"/>
    <w:rsid w:val="000C087F"/>
    <w:rsid w:val="000C1D09"/>
    <w:rsid w:val="000C316B"/>
    <w:rsid w:val="000C3D5A"/>
    <w:rsid w:val="000C605F"/>
    <w:rsid w:val="000C64FB"/>
    <w:rsid w:val="000C68DB"/>
    <w:rsid w:val="000D08C4"/>
    <w:rsid w:val="000D08E9"/>
    <w:rsid w:val="000D3040"/>
    <w:rsid w:val="000D32AD"/>
    <w:rsid w:val="000D38F9"/>
    <w:rsid w:val="000D39FF"/>
    <w:rsid w:val="000D4143"/>
    <w:rsid w:val="000D4807"/>
    <w:rsid w:val="000D4EF0"/>
    <w:rsid w:val="000D5CD4"/>
    <w:rsid w:val="000D6B45"/>
    <w:rsid w:val="000D78CA"/>
    <w:rsid w:val="000D7F8D"/>
    <w:rsid w:val="000D7FBF"/>
    <w:rsid w:val="000E057F"/>
    <w:rsid w:val="000E13A1"/>
    <w:rsid w:val="000E15B6"/>
    <w:rsid w:val="000E23B9"/>
    <w:rsid w:val="000E2799"/>
    <w:rsid w:val="000E2FA1"/>
    <w:rsid w:val="000E3C1C"/>
    <w:rsid w:val="000E5581"/>
    <w:rsid w:val="000E574A"/>
    <w:rsid w:val="000E62C4"/>
    <w:rsid w:val="000E651F"/>
    <w:rsid w:val="000E7040"/>
    <w:rsid w:val="000E70EB"/>
    <w:rsid w:val="000F0376"/>
    <w:rsid w:val="000F12EE"/>
    <w:rsid w:val="000F14E7"/>
    <w:rsid w:val="000F1E84"/>
    <w:rsid w:val="000F2A4D"/>
    <w:rsid w:val="000F2F12"/>
    <w:rsid w:val="000F3909"/>
    <w:rsid w:val="000F47DB"/>
    <w:rsid w:val="000F495A"/>
    <w:rsid w:val="000F5648"/>
    <w:rsid w:val="000F5780"/>
    <w:rsid w:val="000F596A"/>
    <w:rsid w:val="000F75B7"/>
    <w:rsid w:val="000F75F7"/>
    <w:rsid w:val="000F7C2D"/>
    <w:rsid w:val="00100AAA"/>
    <w:rsid w:val="001013F7"/>
    <w:rsid w:val="001024E5"/>
    <w:rsid w:val="001039D5"/>
    <w:rsid w:val="00103D08"/>
    <w:rsid w:val="00104C8D"/>
    <w:rsid w:val="00104EF9"/>
    <w:rsid w:val="00105A31"/>
    <w:rsid w:val="00105B7E"/>
    <w:rsid w:val="00106329"/>
    <w:rsid w:val="00106861"/>
    <w:rsid w:val="00106B9F"/>
    <w:rsid w:val="001071CC"/>
    <w:rsid w:val="001101AC"/>
    <w:rsid w:val="001112F9"/>
    <w:rsid w:val="0011187F"/>
    <w:rsid w:val="00111ACF"/>
    <w:rsid w:val="00112621"/>
    <w:rsid w:val="00114407"/>
    <w:rsid w:val="001157FA"/>
    <w:rsid w:val="00115911"/>
    <w:rsid w:val="001160E8"/>
    <w:rsid w:val="001161B5"/>
    <w:rsid w:val="00116D85"/>
    <w:rsid w:val="0011730E"/>
    <w:rsid w:val="001177F5"/>
    <w:rsid w:val="00117993"/>
    <w:rsid w:val="0012045F"/>
    <w:rsid w:val="00121067"/>
    <w:rsid w:val="00121072"/>
    <w:rsid w:val="00124BB2"/>
    <w:rsid w:val="00125826"/>
    <w:rsid w:val="001258E5"/>
    <w:rsid w:val="00127C61"/>
    <w:rsid w:val="00130687"/>
    <w:rsid w:val="00130DD1"/>
    <w:rsid w:val="0013114A"/>
    <w:rsid w:val="00131225"/>
    <w:rsid w:val="00131462"/>
    <w:rsid w:val="00131880"/>
    <w:rsid w:val="00131ACE"/>
    <w:rsid w:val="00131AE6"/>
    <w:rsid w:val="00132646"/>
    <w:rsid w:val="00133047"/>
    <w:rsid w:val="00133662"/>
    <w:rsid w:val="00133A63"/>
    <w:rsid w:val="001342A5"/>
    <w:rsid w:val="001408CA"/>
    <w:rsid w:val="00140C8F"/>
    <w:rsid w:val="00140D3F"/>
    <w:rsid w:val="00140EFE"/>
    <w:rsid w:val="001412C7"/>
    <w:rsid w:val="00141560"/>
    <w:rsid w:val="001429A6"/>
    <w:rsid w:val="00142AB4"/>
    <w:rsid w:val="00142C30"/>
    <w:rsid w:val="00143230"/>
    <w:rsid w:val="00143A7A"/>
    <w:rsid w:val="0014483B"/>
    <w:rsid w:val="00144D1E"/>
    <w:rsid w:val="001456D7"/>
    <w:rsid w:val="00145BBD"/>
    <w:rsid w:val="00147630"/>
    <w:rsid w:val="00150BB7"/>
    <w:rsid w:val="0015199D"/>
    <w:rsid w:val="00152CAB"/>
    <w:rsid w:val="001538BD"/>
    <w:rsid w:val="001540DA"/>
    <w:rsid w:val="00154C0C"/>
    <w:rsid w:val="00157536"/>
    <w:rsid w:val="00157540"/>
    <w:rsid w:val="0015770F"/>
    <w:rsid w:val="00160163"/>
    <w:rsid w:val="00161143"/>
    <w:rsid w:val="0016213F"/>
    <w:rsid w:val="00162FB2"/>
    <w:rsid w:val="00163AD6"/>
    <w:rsid w:val="00163BE7"/>
    <w:rsid w:val="001647FE"/>
    <w:rsid w:val="0016498C"/>
    <w:rsid w:val="00164AA9"/>
    <w:rsid w:val="00164F68"/>
    <w:rsid w:val="0016564F"/>
    <w:rsid w:val="0016781C"/>
    <w:rsid w:val="00167C2E"/>
    <w:rsid w:val="00167EB4"/>
    <w:rsid w:val="00170A02"/>
    <w:rsid w:val="00172810"/>
    <w:rsid w:val="00175091"/>
    <w:rsid w:val="001769CB"/>
    <w:rsid w:val="00177405"/>
    <w:rsid w:val="001777D2"/>
    <w:rsid w:val="0018079E"/>
    <w:rsid w:val="00181537"/>
    <w:rsid w:val="00182447"/>
    <w:rsid w:val="001832B8"/>
    <w:rsid w:val="00183C76"/>
    <w:rsid w:val="001850A4"/>
    <w:rsid w:val="001858F9"/>
    <w:rsid w:val="00185EE5"/>
    <w:rsid w:val="001872BF"/>
    <w:rsid w:val="001878E7"/>
    <w:rsid w:val="00190EFF"/>
    <w:rsid w:val="00190FFA"/>
    <w:rsid w:val="00192977"/>
    <w:rsid w:val="0019507A"/>
    <w:rsid w:val="00195E5E"/>
    <w:rsid w:val="0019765F"/>
    <w:rsid w:val="00197AFD"/>
    <w:rsid w:val="001A1D88"/>
    <w:rsid w:val="001A2602"/>
    <w:rsid w:val="001A2A69"/>
    <w:rsid w:val="001A2AB5"/>
    <w:rsid w:val="001A394E"/>
    <w:rsid w:val="001A4944"/>
    <w:rsid w:val="001A4A1B"/>
    <w:rsid w:val="001A61A8"/>
    <w:rsid w:val="001A6C8E"/>
    <w:rsid w:val="001A706E"/>
    <w:rsid w:val="001A7528"/>
    <w:rsid w:val="001B1DD6"/>
    <w:rsid w:val="001B2037"/>
    <w:rsid w:val="001B2777"/>
    <w:rsid w:val="001B2890"/>
    <w:rsid w:val="001B418E"/>
    <w:rsid w:val="001B4450"/>
    <w:rsid w:val="001B5D9B"/>
    <w:rsid w:val="001B6174"/>
    <w:rsid w:val="001C0681"/>
    <w:rsid w:val="001C0B05"/>
    <w:rsid w:val="001C1D9D"/>
    <w:rsid w:val="001C2C17"/>
    <w:rsid w:val="001C394F"/>
    <w:rsid w:val="001C4049"/>
    <w:rsid w:val="001D0489"/>
    <w:rsid w:val="001D0BC8"/>
    <w:rsid w:val="001D398B"/>
    <w:rsid w:val="001D484C"/>
    <w:rsid w:val="001D4C95"/>
    <w:rsid w:val="001D5E71"/>
    <w:rsid w:val="001D7061"/>
    <w:rsid w:val="001E04B0"/>
    <w:rsid w:val="001E05AD"/>
    <w:rsid w:val="001E0F5A"/>
    <w:rsid w:val="001E0F70"/>
    <w:rsid w:val="001E164F"/>
    <w:rsid w:val="001E2ED0"/>
    <w:rsid w:val="001E3224"/>
    <w:rsid w:val="001E4B31"/>
    <w:rsid w:val="001E505B"/>
    <w:rsid w:val="001E53BB"/>
    <w:rsid w:val="001E61F5"/>
    <w:rsid w:val="001E78F9"/>
    <w:rsid w:val="001E7D7F"/>
    <w:rsid w:val="001F0D82"/>
    <w:rsid w:val="001F1AA5"/>
    <w:rsid w:val="001F23D6"/>
    <w:rsid w:val="001F34F7"/>
    <w:rsid w:val="001F4042"/>
    <w:rsid w:val="001F5397"/>
    <w:rsid w:val="001F63E6"/>
    <w:rsid w:val="001F6F2B"/>
    <w:rsid w:val="001F749A"/>
    <w:rsid w:val="00201448"/>
    <w:rsid w:val="002018FF"/>
    <w:rsid w:val="00203F44"/>
    <w:rsid w:val="00204064"/>
    <w:rsid w:val="00204C8A"/>
    <w:rsid w:val="00205CDC"/>
    <w:rsid w:val="00206435"/>
    <w:rsid w:val="0020645F"/>
    <w:rsid w:val="00206612"/>
    <w:rsid w:val="002101FE"/>
    <w:rsid w:val="0021091F"/>
    <w:rsid w:val="00210A96"/>
    <w:rsid w:val="00211042"/>
    <w:rsid w:val="002111F7"/>
    <w:rsid w:val="0021144A"/>
    <w:rsid w:val="00211A61"/>
    <w:rsid w:val="00212254"/>
    <w:rsid w:val="00212E08"/>
    <w:rsid w:val="002136CA"/>
    <w:rsid w:val="00213B41"/>
    <w:rsid w:val="00215AA6"/>
    <w:rsid w:val="00215C85"/>
    <w:rsid w:val="0021762B"/>
    <w:rsid w:val="00217B44"/>
    <w:rsid w:val="00220A55"/>
    <w:rsid w:val="002210F3"/>
    <w:rsid w:val="00221314"/>
    <w:rsid w:val="00221A66"/>
    <w:rsid w:val="00222DBF"/>
    <w:rsid w:val="00222E9E"/>
    <w:rsid w:val="00223C5B"/>
    <w:rsid w:val="002247AA"/>
    <w:rsid w:val="00224D48"/>
    <w:rsid w:val="00224EEB"/>
    <w:rsid w:val="00225398"/>
    <w:rsid w:val="0023178E"/>
    <w:rsid w:val="00231FD3"/>
    <w:rsid w:val="002334A3"/>
    <w:rsid w:val="002341E9"/>
    <w:rsid w:val="00235BF5"/>
    <w:rsid w:val="00240A90"/>
    <w:rsid w:val="002416B2"/>
    <w:rsid w:val="00241722"/>
    <w:rsid w:val="00241DB0"/>
    <w:rsid w:val="00241FBE"/>
    <w:rsid w:val="002431B0"/>
    <w:rsid w:val="002447CE"/>
    <w:rsid w:val="002451EF"/>
    <w:rsid w:val="00245A42"/>
    <w:rsid w:val="0024673B"/>
    <w:rsid w:val="00250A27"/>
    <w:rsid w:val="00253C24"/>
    <w:rsid w:val="00255136"/>
    <w:rsid w:val="002566D6"/>
    <w:rsid w:val="002567C7"/>
    <w:rsid w:val="00256BE5"/>
    <w:rsid w:val="00260739"/>
    <w:rsid w:val="00260D98"/>
    <w:rsid w:val="002619F5"/>
    <w:rsid w:val="00264166"/>
    <w:rsid w:val="0026588B"/>
    <w:rsid w:val="00265E48"/>
    <w:rsid w:val="0026612F"/>
    <w:rsid w:val="002664E0"/>
    <w:rsid w:val="002665D1"/>
    <w:rsid w:val="0026736A"/>
    <w:rsid w:val="002677A4"/>
    <w:rsid w:val="00267D8E"/>
    <w:rsid w:val="00271BFB"/>
    <w:rsid w:val="00272972"/>
    <w:rsid w:val="00274894"/>
    <w:rsid w:val="00274D7E"/>
    <w:rsid w:val="00276387"/>
    <w:rsid w:val="00276671"/>
    <w:rsid w:val="00276D4A"/>
    <w:rsid w:val="00276E5E"/>
    <w:rsid w:val="00280386"/>
    <w:rsid w:val="002803E9"/>
    <w:rsid w:val="002807C9"/>
    <w:rsid w:val="002815B3"/>
    <w:rsid w:val="00281C2A"/>
    <w:rsid w:val="002823E1"/>
    <w:rsid w:val="00282F8E"/>
    <w:rsid w:val="0028315E"/>
    <w:rsid w:val="0028420B"/>
    <w:rsid w:val="00284381"/>
    <w:rsid w:val="00284617"/>
    <w:rsid w:val="00285855"/>
    <w:rsid w:val="00286092"/>
    <w:rsid w:val="002868B4"/>
    <w:rsid w:val="00286B64"/>
    <w:rsid w:val="00286D92"/>
    <w:rsid w:val="00286DFB"/>
    <w:rsid w:val="00287E94"/>
    <w:rsid w:val="00287EF2"/>
    <w:rsid w:val="00290DFD"/>
    <w:rsid w:val="0029140F"/>
    <w:rsid w:val="0029183C"/>
    <w:rsid w:val="00291DDB"/>
    <w:rsid w:val="0029255A"/>
    <w:rsid w:val="00294C42"/>
    <w:rsid w:val="00294F0D"/>
    <w:rsid w:val="00295003"/>
    <w:rsid w:val="0029518C"/>
    <w:rsid w:val="002951F0"/>
    <w:rsid w:val="002972F1"/>
    <w:rsid w:val="0029773A"/>
    <w:rsid w:val="00297F9A"/>
    <w:rsid w:val="002A0E19"/>
    <w:rsid w:val="002A1B1C"/>
    <w:rsid w:val="002A1D51"/>
    <w:rsid w:val="002A1EDE"/>
    <w:rsid w:val="002A35D9"/>
    <w:rsid w:val="002A3B89"/>
    <w:rsid w:val="002A3D0A"/>
    <w:rsid w:val="002A403F"/>
    <w:rsid w:val="002A4947"/>
    <w:rsid w:val="002A5B7D"/>
    <w:rsid w:val="002A68E8"/>
    <w:rsid w:val="002A6CE7"/>
    <w:rsid w:val="002A740F"/>
    <w:rsid w:val="002A7505"/>
    <w:rsid w:val="002B036B"/>
    <w:rsid w:val="002B27BF"/>
    <w:rsid w:val="002B294B"/>
    <w:rsid w:val="002B29D4"/>
    <w:rsid w:val="002B2D3D"/>
    <w:rsid w:val="002B2D6A"/>
    <w:rsid w:val="002B5DA6"/>
    <w:rsid w:val="002B5E67"/>
    <w:rsid w:val="002B65AC"/>
    <w:rsid w:val="002B6717"/>
    <w:rsid w:val="002B6EA4"/>
    <w:rsid w:val="002C10C0"/>
    <w:rsid w:val="002C1E71"/>
    <w:rsid w:val="002C1E72"/>
    <w:rsid w:val="002C35C0"/>
    <w:rsid w:val="002C457B"/>
    <w:rsid w:val="002C4C12"/>
    <w:rsid w:val="002C5DD9"/>
    <w:rsid w:val="002D01F2"/>
    <w:rsid w:val="002D01FB"/>
    <w:rsid w:val="002D06F9"/>
    <w:rsid w:val="002D07DE"/>
    <w:rsid w:val="002D11D5"/>
    <w:rsid w:val="002D15DA"/>
    <w:rsid w:val="002D2D0C"/>
    <w:rsid w:val="002D39DA"/>
    <w:rsid w:val="002D3DD0"/>
    <w:rsid w:val="002D4F14"/>
    <w:rsid w:val="002D5450"/>
    <w:rsid w:val="002D5568"/>
    <w:rsid w:val="002D56BC"/>
    <w:rsid w:val="002D7806"/>
    <w:rsid w:val="002D7BEA"/>
    <w:rsid w:val="002D7D71"/>
    <w:rsid w:val="002E0E8E"/>
    <w:rsid w:val="002E0EDA"/>
    <w:rsid w:val="002E0F78"/>
    <w:rsid w:val="002E2B60"/>
    <w:rsid w:val="002E2E4F"/>
    <w:rsid w:val="002E2F58"/>
    <w:rsid w:val="002E4185"/>
    <w:rsid w:val="002E4E0D"/>
    <w:rsid w:val="002E57F5"/>
    <w:rsid w:val="002E6509"/>
    <w:rsid w:val="002E683C"/>
    <w:rsid w:val="002E6B03"/>
    <w:rsid w:val="002E6C4B"/>
    <w:rsid w:val="002E78D1"/>
    <w:rsid w:val="002E7905"/>
    <w:rsid w:val="002F0403"/>
    <w:rsid w:val="002F12C3"/>
    <w:rsid w:val="002F2AF9"/>
    <w:rsid w:val="002F4591"/>
    <w:rsid w:val="002F7B9A"/>
    <w:rsid w:val="003006C1"/>
    <w:rsid w:val="00300AD7"/>
    <w:rsid w:val="00302B69"/>
    <w:rsid w:val="00303015"/>
    <w:rsid w:val="003035E5"/>
    <w:rsid w:val="00305BD7"/>
    <w:rsid w:val="00305FC6"/>
    <w:rsid w:val="00306F3F"/>
    <w:rsid w:val="00312F7A"/>
    <w:rsid w:val="003131A4"/>
    <w:rsid w:val="00313D49"/>
    <w:rsid w:val="00314092"/>
    <w:rsid w:val="0031633F"/>
    <w:rsid w:val="00317331"/>
    <w:rsid w:val="00317BEE"/>
    <w:rsid w:val="00317DEE"/>
    <w:rsid w:val="00321C14"/>
    <w:rsid w:val="0032202A"/>
    <w:rsid w:val="0032213E"/>
    <w:rsid w:val="00322C2D"/>
    <w:rsid w:val="003240D0"/>
    <w:rsid w:val="00324332"/>
    <w:rsid w:val="003267CB"/>
    <w:rsid w:val="0032708E"/>
    <w:rsid w:val="00330131"/>
    <w:rsid w:val="00332A77"/>
    <w:rsid w:val="00333393"/>
    <w:rsid w:val="0033510C"/>
    <w:rsid w:val="00336823"/>
    <w:rsid w:val="00337F78"/>
    <w:rsid w:val="00340E53"/>
    <w:rsid w:val="00340E86"/>
    <w:rsid w:val="003415C0"/>
    <w:rsid w:val="0034190B"/>
    <w:rsid w:val="003420DE"/>
    <w:rsid w:val="00342307"/>
    <w:rsid w:val="003423E7"/>
    <w:rsid w:val="00343C32"/>
    <w:rsid w:val="003446F5"/>
    <w:rsid w:val="00345A79"/>
    <w:rsid w:val="0034670C"/>
    <w:rsid w:val="00347377"/>
    <w:rsid w:val="00347633"/>
    <w:rsid w:val="003508CC"/>
    <w:rsid w:val="003518AE"/>
    <w:rsid w:val="00351A05"/>
    <w:rsid w:val="0035322B"/>
    <w:rsid w:val="00354126"/>
    <w:rsid w:val="00354518"/>
    <w:rsid w:val="00355EA2"/>
    <w:rsid w:val="003562CB"/>
    <w:rsid w:val="0035762B"/>
    <w:rsid w:val="00357712"/>
    <w:rsid w:val="003578E1"/>
    <w:rsid w:val="00360CE8"/>
    <w:rsid w:val="00361153"/>
    <w:rsid w:val="00362CB0"/>
    <w:rsid w:val="0036346C"/>
    <w:rsid w:val="003648DD"/>
    <w:rsid w:val="00364CF7"/>
    <w:rsid w:val="00364F32"/>
    <w:rsid w:val="0036639D"/>
    <w:rsid w:val="003707A9"/>
    <w:rsid w:val="00371F3E"/>
    <w:rsid w:val="00376745"/>
    <w:rsid w:val="00376D90"/>
    <w:rsid w:val="00376E33"/>
    <w:rsid w:val="00377EEF"/>
    <w:rsid w:val="00380B11"/>
    <w:rsid w:val="00380FB7"/>
    <w:rsid w:val="003821B3"/>
    <w:rsid w:val="00383A47"/>
    <w:rsid w:val="00385C5B"/>
    <w:rsid w:val="00386862"/>
    <w:rsid w:val="00387704"/>
    <w:rsid w:val="00390805"/>
    <w:rsid w:val="00392219"/>
    <w:rsid w:val="003922F6"/>
    <w:rsid w:val="00392A4B"/>
    <w:rsid w:val="003932BF"/>
    <w:rsid w:val="003945D2"/>
    <w:rsid w:val="0039465F"/>
    <w:rsid w:val="00394FAA"/>
    <w:rsid w:val="00396C2A"/>
    <w:rsid w:val="003A0B32"/>
    <w:rsid w:val="003A1E93"/>
    <w:rsid w:val="003A2324"/>
    <w:rsid w:val="003A28C9"/>
    <w:rsid w:val="003A2C55"/>
    <w:rsid w:val="003A2D34"/>
    <w:rsid w:val="003A2E99"/>
    <w:rsid w:val="003A2F9A"/>
    <w:rsid w:val="003A549D"/>
    <w:rsid w:val="003A571D"/>
    <w:rsid w:val="003A6E42"/>
    <w:rsid w:val="003A795A"/>
    <w:rsid w:val="003A7FB1"/>
    <w:rsid w:val="003B0753"/>
    <w:rsid w:val="003B0933"/>
    <w:rsid w:val="003B1364"/>
    <w:rsid w:val="003B191F"/>
    <w:rsid w:val="003B2051"/>
    <w:rsid w:val="003B20B1"/>
    <w:rsid w:val="003B2516"/>
    <w:rsid w:val="003B346A"/>
    <w:rsid w:val="003B5AE0"/>
    <w:rsid w:val="003B6941"/>
    <w:rsid w:val="003C0C87"/>
    <w:rsid w:val="003C1559"/>
    <w:rsid w:val="003C289C"/>
    <w:rsid w:val="003C3FE8"/>
    <w:rsid w:val="003C49A2"/>
    <w:rsid w:val="003C4CAD"/>
    <w:rsid w:val="003C5DD6"/>
    <w:rsid w:val="003C7162"/>
    <w:rsid w:val="003C735A"/>
    <w:rsid w:val="003D0325"/>
    <w:rsid w:val="003D0686"/>
    <w:rsid w:val="003D1C53"/>
    <w:rsid w:val="003D5748"/>
    <w:rsid w:val="003D58E4"/>
    <w:rsid w:val="003D5BE6"/>
    <w:rsid w:val="003D6014"/>
    <w:rsid w:val="003D6B67"/>
    <w:rsid w:val="003E0417"/>
    <w:rsid w:val="003E0A6B"/>
    <w:rsid w:val="003E0F36"/>
    <w:rsid w:val="003E1271"/>
    <w:rsid w:val="003E141A"/>
    <w:rsid w:val="003E2CDA"/>
    <w:rsid w:val="003E3BFB"/>
    <w:rsid w:val="003E509A"/>
    <w:rsid w:val="003E69F6"/>
    <w:rsid w:val="003E6B7A"/>
    <w:rsid w:val="003F046D"/>
    <w:rsid w:val="003F05DB"/>
    <w:rsid w:val="003F0E80"/>
    <w:rsid w:val="003F1227"/>
    <w:rsid w:val="003F2778"/>
    <w:rsid w:val="003F2AE0"/>
    <w:rsid w:val="003F2C09"/>
    <w:rsid w:val="003F3620"/>
    <w:rsid w:val="003F509C"/>
    <w:rsid w:val="003F5361"/>
    <w:rsid w:val="004004E6"/>
    <w:rsid w:val="00401FDB"/>
    <w:rsid w:val="0040263D"/>
    <w:rsid w:val="004032D1"/>
    <w:rsid w:val="00403E2D"/>
    <w:rsid w:val="00404C44"/>
    <w:rsid w:val="0040525E"/>
    <w:rsid w:val="00405E69"/>
    <w:rsid w:val="0040715A"/>
    <w:rsid w:val="00407306"/>
    <w:rsid w:val="004074EF"/>
    <w:rsid w:val="00410749"/>
    <w:rsid w:val="00410782"/>
    <w:rsid w:val="004108F0"/>
    <w:rsid w:val="00410E3E"/>
    <w:rsid w:val="0041111A"/>
    <w:rsid w:val="004122C9"/>
    <w:rsid w:val="00412869"/>
    <w:rsid w:val="004139A3"/>
    <w:rsid w:val="00413A10"/>
    <w:rsid w:val="004171BC"/>
    <w:rsid w:val="0042055B"/>
    <w:rsid w:val="00420F6C"/>
    <w:rsid w:val="00421058"/>
    <w:rsid w:val="00421C75"/>
    <w:rsid w:val="00422EDC"/>
    <w:rsid w:val="00423AEE"/>
    <w:rsid w:val="0042487B"/>
    <w:rsid w:val="004301D0"/>
    <w:rsid w:val="00430501"/>
    <w:rsid w:val="00430D73"/>
    <w:rsid w:val="004325EF"/>
    <w:rsid w:val="004326A6"/>
    <w:rsid w:val="00432823"/>
    <w:rsid w:val="00433138"/>
    <w:rsid w:val="00433BDA"/>
    <w:rsid w:val="00433C63"/>
    <w:rsid w:val="00434138"/>
    <w:rsid w:val="0043463B"/>
    <w:rsid w:val="0043476A"/>
    <w:rsid w:val="00435FBE"/>
    <w:rsid w:val="00436090"/>
    <w:rsid w:val="00436129"/>
    <w:rsid w:val="004362D7"/>
    <w:rsid w:val="00436887"/>
    <w:rsid w:val="004368BF"/>
    <w:rsid w:val="00437725"/>
    <w:rsid w:val="004413A8"/>
    <w:rsid w:val="00441B90"/>
    <w:rsid w:val="00441C60"/>
    <w:rsid w:val="00443056"/>
    <w:rsid w:val="00443073"/>
    <w:rsid w:val="00443944"/>
    <w:rsid w:val="00443EF3"/>
    <w:rsid w:val="00444108"/>
    <w:rsid w:val="00444D87"/>
    <w:rsid w:val="00445ACC"/>
    <w:rsid w:val="00445B62"/>
    <w:rsid w:val="00446367"/>
    <w:rsid w:val="004465B7"/>
    <w:rsid w:val="00446973"/>
    <w:rsid w:val="004471DD"/>
    <w:rsid w:val="00447235"/>
    <w:rsid w:val="00447D02"/>
    <w:rsid w:val="00450AD2"/>
    <w:rsid w:val="0045138A"/>
    <w:rsid w:val="00451660"/>
    <w:rsid w:val="00452028"/>
    <w:rsid w:val="0045315D"/>
    <w:rsid w:val="004539C2"/>
    <w:rsid w:val="004542BE"/>
    <w:rsid w:val="0045500E"/>
    <w:rsid w:val="00456674"/>
    <w:rsid w:val="00456CFA"/>
    <w:rsid w:val="00457B68"/>
    <w:rsid w:val="0046016C"/>
    <w:rsid w:val="00461BE2"/>
    <w:rsid w:val="00462049"/>
    <w:rsid w:val="0046320E"/>
    <w:rsid w:val="004642CA"/>
    <w:rsid w:val="00467150"/>
    <w:rsid w:val="004677D5"/>
    <w:rsid w:val="0047051F"/>
    <w:rsid w:val="0047098C"/>
    <w:rsid w:val="00471685"/>
    <w:rsid w:val="0047374E"/>
    <w:rsid w:val="00474F94"/>
    <w:rsid w:val="004752B4"/>
    <w:rsid w:val="00475FF1"/>
    <w:rsid w:val="00476254"/>
    <w:rsid w:val="0047702E"/>
    <w:rsid w:val="0047751E"/>
    <w:rsid w:val="004778C5"/>
    <w:rsid w:val="00477FAF"/>
    <w:rsid w:val="00480704"/>
    <w:rsid w:val="00482344"/>
    <w:rsid w:val="0048244F"/>
    <w:rsid w:val="00484311"/>
    <w:rsid w:val="00484446"/>
    <w:rsid w:val="00487444"/>
    <w:rsid w:val="00487ABD"/>
    <w:rsid w:val="00490380"/>
    <w:rsid w:val="004923C8"/>
    <w:rsid w:val="00492F8F"/>
    <w:rsid w:val="004934EA"/>
    <w:rsid w:val="00493D88"/>
    <w:rsid w:val="00494DF5"/>
    <w:rsid w:val="00496194"/>
    <w:rsid w:val="004979DF"/>
    <w:rsid w:val="004A05FF"/>
    <w:rsid w:val="004A0856"/>
    <w:rsid w:val="004A1590"/>
    <w:rsid w:val="004A23EA"/>
    <w:rsid w:val="004A32B2"/>
    <w:rsid w:val="004A352F"/>
    <w:rsid w:val="004A3FEC"/>
    <w:rsid w:val="004A40B0"/>
    <w:rsid w:val="004A5D37"/>
    <w:rsid w:val="004A61E3"/>
    <w:rsid w:val="004A69B4"/>
    <w:rsid w:val="004A6BDF"/>
    <w:rsid w:val="004B0706"/>
    <w:rsid w:val="004B0D3F"/>
    <w:rsid w:val="004B1EFF"/>
    <w:rsid w:val="004B2432"/>
    <w:rsid w:val="004B2A0A"/>
    <w:rsid w:val="004B2DCD"/>
    <w:rsid w:val="004B4019"/>
    <w:rsid w:val="004B4E1F"/>
    <w:rsid w:val="004B7174"/>
    <w:rsid w:val="004C06BD"/>
    <w:rsid w:val="004C16CA"/>
    <w:rsid w:val="004C17BC"/>
    <w:rsid w:val="004C1851"/>
    <w:rsid w:val="004C4214"/>
    <w:rsid w:val="004C4549"/>
    <w:rsid w:val="004C5059"/>
    <w:rsid w:val="004C5303"/>
    <w:rsid w:val="004C59D3"/>
    <w:rsid w:val="004C5C2E"/>
    <w:rsid w:val="004C5EF1"/>
    <w:rsid w:val="004C5EFA"/>
    <w:rsid w:val="004C668B"/>
    <w:rsid w:val="004C73BA"/>
    <w:rsid w:val="004C7E64"/>
    <w:rsid w:val="004D079A"/>
    <w:rsid w:val="004D0960"/>
    <w:rsid w:val="004D270E"/>
    <w:rsid w:val="004D27C3"/>
    <w:rsid w:val="004D2AA6"/>
    <w:rsid w:val="004D2E95"/>
    <w:rsid w:val="004D30FB"/>
    <w:rsid w:val="004D3C3A"/>
    <w:rsid w:val="004D3C67"/>
    <w:rsid w:val="004D40A2"/>
    <w:rsid w:val="004D53E9"/>
    <w:rsid w:val="004D69C5"/>
    <w:rsid w:val="004D6DDF"/>
    <w:rsid w:val="004E0C35"/>
    <w:rsid w:val="004E3279"/>
    <w:rsid w:val="004E37EC"/>
    <w:rsid w:val="004E38DF"/>
    <w:rsid w:val="004E4C7E"/>
    <w:rsid w:val="004E5433"/>
    <w:rsid w:val="004E567E"/>
    <w:rsid w:val="004E56ED"/>
    <w:rsid w:val="004E6666"/>
    <w:rsid w:val="004E6874"/>
    <w:rsid w:val="004E740C"/>
    <w:rsid w:val="004E75A8"/>
    <w:rsid w:val="004F1B14"/>
    <w:rsid w:val="004F2D98"/>
    <w:rsid w:val="004F385D"/>
    <w:rsid w:val="004F4367"/>
    <w:rsid w:val="004F4C63"/>
    <w:rsid w:val="004F4D2B"/>
    <w:rsid w:val="004F4F71"/>
    <w:rsid w:val="004F523C"/>
    <w:rsid w:val="004F661E"/>
    <w:rsid w:val="004F699B"/>
    <w:rsid w:val="004F6CFF"/>
    <w:rsid w:val="0050009C"/>
    <w:rsid w:val="00502889"/>
    <w:rsid w:val="00503A1D"/>
    <w:rsid w:val="00503DBC"/>
    <w:rsid w:val="00504298"/>
    <w:rsid w:val="00504995"/>
    <w:rsid w:val="00504B82"/>
    <w:rsid w:val="00504F58"/>
    <w:rsid w:val="0050733E"/>
    <w:rsid w:val="00507A09"/>
    <w:rsid w:val="00507ED9"/>
    <w:rsid w:val="005114E2"/>
    <w:rsid w:val="005114E6"/>
    <w:rsid w:val="00511BB1"/>
    <w:rsid w:val="00512380"/>
    <w:rsid w:val="0051246C"/>
    <w:rsid w:val="00512497"/>
    <w:rsid w:val="0051348F"/>
    <w:rsid w:val="0051398C"/>
    <w:rsid w:val="00514E22"/>
    <w:rsid w:val="005166C3"/>
    <w:rsid w:val="00516709"/>
    <w:rsid w:val="0051788D"/>
    <w:rsid w:val="00520491"/>
    <w:rsid w:val="005212D2"/>
    <w:rsid w:val="0052136E"/>
    <w:rsid w:val="005214D2"/>
    <w:rsid w:val="00522776"/>
    <w:rsid w:val="0052428A"/>
    <w:rsid w:val="005243B0"/>
    <w:rsid w:val="00524AF0"/>
    <w:rsid w:val="005259B3"/>
    <w:rsid w:val="00526C8C"/>
    <w:rsid w:val="00526F1A"/>
    <w:rsid w:val="00527337"/>
    <w:rsid w:val="00527339"/>
    <w:rsid w:val="0052757F"/>
    <w:rsid w:val="00527599"/>
    <w:rsid w:val="00527B99"/>
    <w:rsid w:val="0053030D"/>
    <w:rsid w:val="0053033A"/>
    <w:rsid w:val="0053199E"/>
    <w:rsid w:val="00532F06"/>
    <w:rsid w:val="005337BA"/>
    <w:rsid w:val="00534110"/>
    <w:rsid w:val="005348E6"/>
    <w:rsid w:val="00535A1B"/>
    <w:rsid w:val="00535A98"/>
    <w:rsid w:val="00535B77"/>
    <w:rsid w:val="0053633D"/>
    <w:rsid w:val="00536642"/>
    <w:rsid w:val="00536CA2"/>
    <w:rsid w:val="00536E1B"/>
    <w:rsid w:val="00540ADD"/>
    <w:rsid w:val="00542C2C"/>
    <w:rsid w:val="00543F05"/>
    <w:rsid w:val="0054473B"/>
    <w:rsid w:val="00544AFA"/>
    <w:rsid w:val="005479DE"/>
    <w:rsid w:val="00547D31"/>
    <w:rsid w:val="00550289"/>
    <w:rsid w:val="00552062"/>
    <w:rsid w:val="005520F4"/>
    <w:rsid w:val="00552A61"/>
    <w:rsid w:val="00553F4E"/>
    <w:rsid w:val="0055476F"/>
    <w:rsid w:val="0055513A"/>
    <w:rsid w:val="005552EF"/>
    <w:rsid w:val="005554A0"/>
    <w:rsid w:val="0055693A"/>
    <w:rsid w:val="00556CEE"/>
    <w:rsid w:val="00557809"/>
    <w:rsid w:val="005578B7"/>
    <w:rsid w:val="00561AA3"/>
    <w:rsid w:val="00561C37"/>
    <w:rsid w:val="005623E5"/>
    <w:rsid w:val="00562E98"/>
    <w:rsid w:val="005644FC"/>
    <w:rsid w:val="00565131"/>
    <w:rsid w:val="005658B7"/>
    <w:rsid w:val="005661E6"/>
    <w:rsid w:val="005671AF"/>
    <w:rsid w:val="00571082"/>
    <w:rsid w:val="00571BD2"/>
    <w:rsid w:val="00572AEB"/>
    <w:rsid w:val="00572CBD"/>
    <w:rsid w:val="005735C0"/>
    <w:rsid w:val="005757CA"/>
    <w:rsid w:val="0057767B"/>
    <w:rsid w:val="0058102B"/>
    <w:rsid w:val="005811E6"/>
    <w:rsid w:val="00581267"/>
    <w:rsid w:val="005820B6"/>
    <w:rsid w:val="00582AD8"/>
    <w:rsid w:val="00582E70"/>
    <w:rsid w:val="005836E7"/>
    <w:rsid w:val="00584097"/>
    <w:rsid w:val="0058431B"/>
    <w:rsid w:val="005847C6"/>
    <w:rsid w:val="005858B1"/>
    <w:rsid w:val="005863AD"/>
    <w:rsid w:val="00586523"/>
    <w:rsid w:val="005868F9"/>
    <w:rsid w:val="00587279"/>
    <w:rsid w:val="00587B39"/>
    <w:rsid w:val="00590CCB"/>
    <w:rsid w:val="00591548"/>
    <w:rsid w:val="005926C0"/>
    <w:rsid w:val="00592971"/>
    <w:rsid w:val="0059313C"/>
    <w:rsid w:val="00594065"/>
    <w:rsid w:val="00594EB0"/>
    <w:rsid w:val="00595C70"/>
    <w:rsid w:val="00596A1B"/>
    <w:rsid w:val="005A05BA"/>
    <w:rsid w:val="005A0FBA"/>
    <w:rsid w:val="005A1384"/>
    <w:rsid w:val="005A22FC"/>
    <w:rsid w:val="005A2941"/>
    <w:rsid w:val="005A30DD"/>
    <w:rsid w:val="005A3ED0"/>
    <w:rsid w:val="005A46E8"/>
    <w:rsid w:val="005A4ABE"/>
    <w:rsid w:val="005A5025"/>
    <w:rsid w:val="005A51F0"/>
    <w:rsid w:val="005A5E34"/>
    <w:rsid w:val="005A6B9D"/>
    <w:rsid w:val="005A709B"/>
    <w:rsid w:val="005A7548"/>
    <w:rsid w:val="005B1C47"/>
    <w:rsid w:val="005B2B3A"/>
    <w:rsid w:val="005B2FED"/>
    <w:rsid w:val="005B42E1"/>
    <w:rsid w:val="005B455E"/>
    <w:rsid w:val="005B52FB"/>
    <w:rsid w:val="005B5ECF"/>
    <w:rsid w:val="005B626B"/>
    <w:rsid w:val="005B656C"/>
    <w:rsid w:val="005B667A"/>
    <w:rsid w:val="005B6900"/>
    <w:rsid w:val="005B7551"/>
    <w:rsid w:val="005B781F"/>
    <w:rsid w:val="005B7B42"/>
    <w:rsid w:val="005C066A"/>
    <w:rsid w:val="005C067D"/>
    <w:rsid w:val="005C1FC2"/>
    <w:rsid w:val="005C21E1"/>
    <w:rsid w:val="005C2A16"/>
    <w:rsid w:val="005C32E1"/>
    <w:rsid w:val="005C3C4D"/>
    <w:rsid w:val="005C47B2"/>
    <w:rsid w:val="005C686B"/>
    <w:rsid w:val="005C6D4A"/>
    <w:rsid w:val="005C7FD6"/>
    <w:rsid w:val="005D107F"/>
    <w:rsid w:val="005D1BB2"/>
    <w:rsid w:val="005D1E0F"/>
    <w:rsid w:val="005D325F"/>
    <w:rsid w:val="005D3301"/>
    <w:rsid w:val="005D42FD"/>
    <w:rsid w:val="005D4929"/>
    <w:rsid w:val="005D6C96"/>
    <w:rsid w:val="005D7BD9"/>
    <w:rsid w:val="005E15FD"/>
    <w:rsid w:val="005E2210"/>
    <w:rsid w:val="005E2657"/>
    <w:rsid w:val="005E2A80"/>
    <w:rsid w:val="005E3112"/>
    <w:rsid w:val="005E4139"/>
    <w:rsid w:val="005E48C7"/>
    <w:rsid w:val="005E55CE"/>
    <w:rsid w:val="005E61F7"/>
    <w:rsid w:val="005E6D07"/>
    <w:rsid w:val="005F2C3F"/>
    <w:rsid w:val="005F3E62"/>
    <w:rsid w:val="005F3EA1"/>
    <w:rsid w:val="005F4A0E"/>
    <w:rsid w:val="005F7159"/>
    <w:rsid w:val="0060018B"/>
    <w:rsid w:val="006009E5"/>
    <w:rsid w:val="00601105"/>
    <w:rsid w:val="006012F0"/>
    <w:rsid w:val="00602CC7"/>
    <w:rsid w:val="00604DDF"/>
    <w:rsid w:val="0060581A"/>
    <w:rsid w:val="00605893"/>
    <w:rsid w:val="0060682A"/>
    <w:rsid w:val="0060685D"/>
    <w:rsid w:val="0061026D"/>
    <w:rsid w:val="006125F6"/>
    <w:rsid w:val="0061295B"/>
    <w:rsid w:val="0061358A"/>
    <w:rsid w:val="00613DF2"/>
    <w:rsid w:val="00614ACF"/>
    <w:rsid w:val="00615689"/>
    <w:rsid w:val="00615ECB"/>
    <w:rsid w:val="00616773"/>
    <w:rsid w:val="00616C4B"/>
    <w:rsid w:val="00616FB5"/>
    <w:rsid w:val="00620A1F"/>
    <w:rsid w:val="00621B74"/>
    <w:rsid w:val="00622AF5"/>
    <w:rsid w:val="00622C3D"/>
    <w:rsid w:val="00623B7E"/>
    <w:rsid w:val="00623C61"/>
    <w:rsid w:val="00625699"/>
    <w:rsid w:val="006274E3"/>
    <w:rsid w:val="00627A58"/>
    <w:rsid w:val="00627A65"/>
    <w:rsid w:val="00630448"/>
    <w:rsid w:val="00630B82"/>
    <w:rsid w:val="00631E97"/>
    <w:rsid w:val="00632860"/>
    <w:rsid w:val="00632F9B"/>
    <w:rsid w:val="006334CF"/>
    <w:rsid w:val="00635F18"/>
    <w:rsid w:val="00636786"/>
    <w:rsid w:val="00636CFA"/>
    <w:rsid w:val="00640430"/>
    <w:rsid w:val="006404D0"/>
    <w:rsid w:val="006405E1"/>
    <w:rsid w:val="00640B12"/>
    <w:rsid w:val="0064153F"/>
    <w:rsid w:val="006437D3"/>
    <w:rsid w:val="006452AA"/>
    <w:rsid w:val="00645CD0"/>
    <w:rsid w:val="0065001A"/>
    <w:rsid w:val="006508FA"/>
    <w:rsid w:val="00654368"/>
    <w:rsid w:val="00655291"/>
    <w:rsid w:val="006564D1"/>
    <w:rsid w:val="00656EE2"/>
    <w:rsid w:val="00657C8D"/>
    <w:rsid w:val="00660619"/>
    <w:rsid w:val="00660795"/>
    <w:rsid w:val="00662573"/>
    <w:rsid w:val="00663CD0"/>
    <w:rsid w:val="00664AC5"/>
    <w:rsid w:val="00664CBF"/>
    <w:rsid w:val="00664CD2"/>
    <w:rsid w:val="00664FF7"/>
    <w:rsid w:val="00665F1F"/>
    <w:rsid w:val="00666E23"/>
    <w:rsid w:val="00666F25"/>
    <w:rsid w:val="00667DD8"/>
    <w:rsid w:val="00670349"/>
    <w:rsid w:val="00672011"/>
    <w:rsid w:val="00673CF3"/>
    <w:rsid w:val="00674AFE"/>
    <w:rsid w:val="0067778C"/>
    <w:rsid w:val="00677B50"/>
    <w:rsid w:val="006806AC"/>
    <w:rsid w:val="00681453"/>
    <w:rsid w:val="00682172"/>
    <w:rsid w:val="00682A9C"/>
    <w:rsid w:val="00682B19"/>
    <w:rsid w:val="00683067"/>
    <w:rsid w:val="006831CF"/>
    <w:rsid w:val="00683CEF"/>
    <w:rsid w:val="0068508E"/>
    <w:rsid w:val="00685582"/>
    <w:rsid w:val="00686075"/>
    <w:rsid w:val="00687A52"/>
    <w:rsid w:val="00691590"/>
    <w:rsid w:val="0069194A"/>
    <w:rsid w:val="00691EB4"/>
    <w:rsid w:val="00692250"/>
    <w:rsid w:val="00693FC9"/>
    <w:rsid w:val="00694064"/>
    <w:rsid w:val="00695E0C"/>
    <w:rsid w:val="00695FF2"/>
    <w:rsid w:val="00696C53"/>
    <w:rsid w:val="00697725"/>
    <w:rsid w:val="00697965"/>
    <w:rsid w:val="00697FF1"/>
    <w:rsid w:val="006A09FB"/>
    <w:rsid w:val="006A0F91"/>
    <w:rsid w:val="006A175B"/>
    <w:rsid w:val="006A1F79"/>
    <w:rsid w:val="006A2050"/>
    <w:rsid w:val="006A22AC"/>
    <w:rsid w:val="006A22FD"/>
    <w:rsid w:val="006A2AE5"/>
    <w:rsid w:val="006A32B5"/>
    <w:rsid w:val="006A3527"/>
    <w:rsid w:val="006A4181"/>
    <w:rsid w:val="006A51C3"/>
    <w:rsid w:val="006A5B82"/>
    <w:rsid w:val="006A5BCF"/>
    <w:rsid w:val="006A7726"/>
    <w:rsid w:val="006B0CE8"/>
    <w:rsid w:val="006B2249"/>
    <w:rsid w:val="006B26CE"/>
    <w:rsid w:val="006B2C98"/>
    <w:rsid w:val="006B3B1B"/>
    <w:rsid w:val="006B3DED"/>
    <w:rsid w:val="006B4D7B"/>
    <w:rsid w:val="006B5EB2"/>
    <w:rsid w:val="006B620B"/>
    <w:rsid w:val="006C05FB"/>
    <w:rsid w:val="006C0EAC"/>
    <w:rsid w:val="006C1A4E"/>
    <w:rsid w:val="006C3E16"/>
    <w:rsid w:val="006C5D22"/>
    <w:rsid w:val="006C65EC"/>
    <w:rsid w:val="006C68CB"/>
    <w:rsid w:val="006C7266"/>
    <w:rsid w:val="006C741D"/>
    <w:rsid w:val="006D0CEB"/>
    <w:rsid w:val="006D2C5F"/>
    <w:rsid w:val="006D2ED7"/>
    <w:rsid w:val="006D3010"/>
    <w:rsid w:val="006D373F"/>
    <w:rsid w:val="006D39D9"/>
    <w:rsid w:val="006D3D7F"/>
    <w:rsid w:val="006D4C46"/>
    <w:rsid w:val="006D5133"/>
    <w:rsid w:val="006D55EF"/>
    <w:rsid w:val="006D5E91"/>
    <w:rsid w:val="006D6003"/>
    <w:rsid w:val="006D686E"/>
    <w:rsid w:val="006D6F9B"/>
    <w:rsid w:val="006D77B3"/>
    <w:rsid w:val="006D7C5B"/>
    <w:rsid w:val="006E03C4"/>
    <w:rsid w:val="006E0421"/>
    <w:rsid w:val="006E0AF3"/>
    <w:rsid w:val="006E14B3"/>
    <w:rsid w:val="006E1812"/>
    <w:rsid w:val="006E1997"/>
    <w:rsid w:val="006E257F"/>
    <w:rsid w:val="006E2582"/>
    <w:rsid w:val="006E4CA5"/>
    <w:rsid w:val="006E50B2"/>
    <w:rsid w:val="006E5758"/>
    <w:rsid w:val="006E5D96"/>
    <w:rsid w:val="006E6DF4"/>
    <w:rsid w:val="006E765F"/>
    <w:rsid w:val="006E7C4F"/>
    <w:rsid w:val="006F001F"/>
    <w:rsid w:val="006F0D20"/>
    <w:rsid w:val="006F119F"/>
    <w:rsid w:val="006F12C4"/>
    <w:rsid w:val="006F16B3"/>
    <w:rsid w:val="006F2F14"/>
    <w:rsid w:val="006F4197"/>
    <w:rsid w:val="006F64A3"/>
    <w:rsid w:val="006F6584"/>
    <w:rsid w:val="006F6B4C"/>
    <w:rsid w:val="006F7BFB"/>
    <w:rsid w:val="00700A63"/>
    <w:rsid w:val="00700BA8"/>
    <w:rsid w:val="007021EC"/>
    <w:rsid w:val="00702210"/>
    <w:rsid w:val="007028F5"/>
    <w:rsid w:val="007041F7"/>
    <w:rsid w:val="00704871"/>
    <w:rsid w:val="007048DD"/>
    <w:rsid w:val="00705EBE"/>
    <w:rsid w:val="00711FD9"/>
    <w:rsid w:val="00713F24"/>
    <w:rsid w:val="0071539F"/>
    <w:rsid w:val="007169A3"/>
    <w:rsid w:val="00717425"/>
    <w:rsid w:val="00717A73"/>
    <w:rsid w:val="00717ABE"/>
    <w:rsid w:val="00717AF9"/>
    <w:rsid w:val="0072309B"/>
    <w:rsid w:val="0072443A"/>
    <w:rsid w:val="007246F1"/>
    <w:rsid w:val="00725A65"/>
    <w:rsid w:val="00726537"/>
    <w:rsid w:val="00727BAD"/>
    <w:rsid w:val="00730A86"/>
    <w:rsid w:val="00730BE1"/>
    <w:rsid w:val="00732AC1"/>
    <w:rsid w:val="00732C09"/>
    <w:rsid w:val="00732DD7"/>
    <w:rsid w:val="007331C0"/>
    <w:rsid w:val="0073437D"/>
    <w:rsid w:val="00735354"/>
    <w:rsid w:val="00735F02"/>
    <w:rsid w:val="00736C2E"/>
    <w:rsid w:val="00736C3F"/>
    <w:rsid w:val="00740340"/>
    <w:rsid w:val="0074096E"/>
    <w:rsid w:val="00741600"/>
    <w:rsid w:val="00741D34"/>
    <w:rsid w:val="00743F18"/>
    <w:rsid w:val="007447A2"/>
    <w:rsid w:val="007465AA"/>
    <w:rsid w:val="00746852"/>
    <w:rsid w:val="00747067"/>
    <w:rsid w:val="007474FE"/>
    <w:rsid w:val="0074759B"/>
    <w:rsid w:val="00750F9F"/>
    <w:rsid w:val="00751F72"/>
    <w:rsid w:val="007522DB"/>
    <w:rsid w:val="007530D2"/>
    <w:rsid w:val="00753BE7"/>
    <w:rsid w:val="00754016"/>
    <w:rsid w:val="007546D8"/>
    <w:rsid w:val="0075496E"/>
    <w:rsid w:val="00760483"/>
    <w:rsid w:val="007613AE"/>
    <w:rsid w:val="00761D40"/>
    <w:rsid w:val="00764335"/>
    <w:rsid w:val="00764437"/>
    <w:rsid w:val="00766B63"/>
    <w:rsid w:val="00766FF6"/>
    <w:rsid w:val="00767087"/>
    <w:rsid w:val="007670C0"/>
    <w:rsid w:val="00767379"/>
    <w:rsid w:val="00767E2D"/>
    <w:rsid w:val="00770329"/>
    <w:rsid w:val="00770338"/>
    <w:rsid w:val="00772E39"/>
    <w:rsid w:val="007745E6"/>
    <w:rsid w:val="0077483A"/>
    <w:rsid w:val="00775C72"/>
    <w:rsid w:val="00776120"/>
    <w:rsid w:val="00776758"/>
    <w:rsid w:val="00776AC0"/>
    <w:rsid w:val="007773B3"/>
    <w:rsid w:val="00777F6D"/>
    <w:rsid w:val="00780BEE"/>
    <w:rsid w:val="00781A8D"/>
    <w:rsid w:val="00781C56"/>
    <w:rsid w:val="007820ED"/>
    <w:rsid w:val="00783D86"/>
    <w:rsid w:val="00784ED0"/>
    <w:rsid w:val="00787FF5"/>
    <w:rsid w:val="00791FAE"/>
    <w:rsid w:val="007924B3"/>
    <w:rsid w:val="00792E71"/>
    <w:rsid w:val="00796D78"/>
    <w:rsid w:val="00797A5F"/>
    <w:rsid w:val="00797C2E"/>
    <w:rsid w:val="007A0A58"/>
    <w:rsid w:val="007A1455"/>
    <w:rsid w:val="007A2A36"/>
    <w:rsid w:val="007A3056"/>
    <w:rsid w:val="007A34CC"/>
    <w:rsid w:val="007A5B2D"/>
    <w:rsid w:val="007B0390"/>
    <w:rsid w:val="007B0F08"/>
    <w:rsid w:val="007B134A"/>
    <w:rsid w:val="007B1D43"/>
    <w:rsid w:val="007B339F"/>
    <w:rsid w:val="007B4861"/>
    <w:rsid w:val="007B52E7"/>
    <w:rsid w:val="007B6A5F"/>
    <w:rsid w:val="007B6DA9"/>
    <w:rsid w:val="007C01DE"/>
    <w:rsid w:val="007C0A7E"/>
    <w:rsid w:val="007C3DF1"/>
    <w:rsid w:val="007C49D2"/>
    <w:rsid w:val="007C49E0"/>
    <w:rsid w:val="007C5489"/>
    <w:rsid w:val="007C64C8"/>
    <w:rsid w:val="007C6B8C"/>
    <w:rsid w:val="007C6FD8"/>
    <w:rsid w:val="007C7E80"/>
    <w:rsid w:val="007C7FF2"/>
    <w:rsid w:val="007D0F87"/>
    <w:rsid w:val="007D115F"/>
    <w:rsid w:val="007D122C"/>
    <w:rsid w:val="007D1864"/>
    <w:rsid w:val="007D1BE1"/>
    <w:rsid w:val="007D23C9"/>
    <w:rsid w:val="007D3757"/>
    <w:rsid w:val="007D3E50"/>
    <w:rsid w:val="007D4414"/>
    <w:rsid w:val="007D461F"/>
    <w:rsid w:val="007D4833"/>
    <w:rsid w:val="007D60C1"/>
    <w:rsid w:val="007D6470"/>
    <w:rsid w:val="007E0BDE"/>
    <w:rsid w:val="007E24B7"/>
    <w:rsid w:val="007E24DE"/>
    <w:rsid w:val="007E2BD3"/>
    <w:rsid w:val="007E3BEC"/>
    <w:rsid w:val="007E4F69"/>
    <w:rsid w:val="007E58E7"/>
    <w:rsid w:val="007E5FD8"/>
    <w:rsid w:val="007E7A9A"/>
    <w:rsid w:val="007F007B"/>
    <w:rsid w:val="007F03D5"/>
    <w:rsid w:val="007F1264"/>
    <w:rsid w:val="007F1E64"/>
    <w:rsid w:val="007F2599"/>
    <w:rsid w:val="007F25B9"/>
    <w:rsid w:val="007F5644"/>
    <w:rsid w:val="007F574A"/>
    <w:rsid w:val="007F6EE4"/>
    <w:rsid w:val="007F75DF"/>
    <w:rsid w:val="007F7824"/>
    <w:rsid w:val="00800647"/>
    <w:rsid w:val="008018CB"/>
    <w:rsid w:val="00802CB4"/>
    <w:rsid w:val="008031B4"/>
    <w:rsid w:val="008035F7"/>
    <w:rsid w:val="0080378C"/>
    <w:rsid w:val="008038AD"/>
    <w:rsid w:val="0080429F"/>
    <w:rsid w:val="008049E0"/>
    <w:rsid w:val="00805536"/>
    <w:rsid w:val="00805CAB"/>
    <w:rsid w:val="0080690F"/>
    <w:rsid w:val="00807AFA"/>
    <w:rsid w:val="00807BAB"/>
    <w:rsid w:val="008108A5"/>
    <w:rsid w:val="008117BE"/>
    <w:rsid w:val="00811AF4"/>
    <w:rsid w:val="0081309C"/>
    <w:rsid w:val="00814E5D"/>
    <w:rsid w:val="00815883"/>
    <w:rsid w:val="00816365"/>
    <w:rsid w:val="008163CA"/>
    <w:rsid w:val="008169DA"/>
    <w:rsid w:val="00816A88"/>
    <w:rsid w:val="00816A9D"/>
    <w:rsid w:val="00816C8A"/>
    <w:rsid w:val="0082107E"/>
    <w:rsid w:val="00821756"/>
    <w:rsid w:val="008217E1"/>
    <w:rsid w:val="00822288"/>
    <w:rsid w:val="00823401"/>
    <w:rsid w:val="00824E2A"/>
    <w:rsid w:val="00825A76"/>
    <w:rsid w:val="00830A82"/>
    <w:rsid w:val="00831C1C"/>
    <w:rsid w:val="00837BA5"/>
    <w:rsid w:val="00837D28"/>
    <w:rsid w:val="00841E19"/>
    <w:rsid w:val="00842EE1"/>
    <w:rsid w:val="008439FF"/>
    <w:rsid w:val="008452FC"/>
    <w:rsid w:val="008455C5"/>
    <w:rsid w:val="00845CA1"/>
    <w:rsid w:val="00846261"/>
    <w:rsid w:val="00846EA6"/>
    <w:rsid w:val="00847097"/>
    <w:rsid w:val="00847219"/>
    <w:rsid w:val="008517D4"/>
    <w:rsid w:val="0085195F"/>
    <w:rsid w:val="00853604"/>
    <w:rsid w:val="00853621"/>
    <w:rsid w:val="008538FC"/>
    <w:rsid w:val="008540CD"/>
    <w:rsid w:val="0085480C"/>
    <w:rsid w:val="008559CB"/>
    <w:rsid w:val="00855A1F"/>
    <w:rsid w:val="0085788D"/>
    <w:rsid w:val="00860A4B"/>
    <w:rsid w:val="00861CB7"/>
    <w:rsid w:val="0086208D"/>
    <w:rsid w:val="00862F8D"/>
    <w:rsid w:val="00863DDC"/>
    <w:rsid w:val="008642DE"/>
    <w:rsid w:val="008643AF"/>
    <w:rsid w:val="0086473C"/>
    <w:rsid w:val="008652DA"/>
    <w:rsid w:val="00866ABD"/>
    <w:rsid w:val="00866E86"/>
    <w:rsid w:val="00866FB3"/>
    <w:rsid w:val="00867142"/>
    <w:rsid w:val="00867206"/>
    <w:rsid w:val="008672CF"/>
    <w:rsid w:val="008711E6"/>
    <w:rsid w:val="008716E9"/>
    <w:rsid w:val="00872D90"/>
    <w:rsid w:val="00873784"/>
    <w:rsid w:val="00873AAC"/>
    <w:rsid w:val="00874C51"/>
    <w:rsid w:val="0087574C"/>
    <w:rsid w:val="008767AB"/>
    <w:rsid w:val="00876D8C"/>
    <w:rsid w:val="00876E41"/>
    <w:rsid w:val="008777EB"/>
    <w:rsid w:val="008779D5"/>
    <w:rsid w:val="0088047F"/>
    <w:rsid w:val="00880ABC"/>
    <w:rsid w:val="0088144C"/>
    <w:rsid w:val="00881841"/>
    <w:rsid w:val="00881BAD"/>
    <w:rsid w:val="008831DC"/>
    <w:rsid w:val="00883BAE"/>
    <w:rsid w:val="00883D97"/>
    <w:rsid w:val="008844C4"/>
    <w:rsid w:val="00885A4D"/>
    <w:rsid w:val="00886A5E"/>
    <w:rsid w:val="00886E37"/>
    <w:rsid w:val="008905A5"/>
    <w:rsid w:val="00890E47"/>
    <w:rsid w:val="00890F7A"/>
    <w:rsid w:val="00892135"/>
    <w:rsid w:val="00892F37"/>
    <w:rsid w:val="008939DA"/>
    <w:rsid w:val="008959A6"/>
    <w:rsid w:val="00896A3F"/>
    <w:rsid w:val="008978D2"/>
    <w:rsid w:val="008A219F"/>
    <w:rsid w:val="008A24F4"/>
    <w:rsid w:val="008A271F"/>
    <w:rsid w:val="008A3A45"/>
    <w:rsid w:val="008A3FDE"/>
    <w:rsid w:val="008A4510"/>
    <w:rsid w:val="008A4DAA"/>
    <w:rsid w:val="008A4FD0"/>
    <w:rsid w:val="008A5AFE"/>
    <w:rsid w:val="008A63C0"/>
    <w:rsid w:val="008A6653"/>
    <w:rsid w:val="008A766D"/>
    <w:rsid w:val="008A7F35"/>
    <w:rsid w:val="008B00AA"/>
    <w:rsid w:val="008B1344"/>
    <w:rsid w:val="008B2369"/>
    <w:rsid w:val="008B2550"/>
    <w:rsid w:val="008B27A7"/>
    <w:rsid w:val="008B2ACA"/>
    <w:rsid w:val="008B3962"/>
    <w:rsid w:val="008B4647"/>
    <w:rsid w:val="008B6E69"/>
    <w:rsid w:val="008B7C0F"/>
    <w:rsid w:val="008C1C0C"/>
    <w:rsid w:val="008C671F"/>
    <w:rsid w:val="008C7792"/>
    <w:rsid w:val="008D0128"/>
    <w:rsid w:val="008D03AB"/>
    <w:rsid w:val="008D0EC5"/>
    <w:rsid w:val="008D137E"/>
    <w:rsid w:val="008D23BC"/>
    <w:rsid w:val="008D330E"/>
    <w:rsid w:val="008E01E8"/>
    <w:rsid w:val="008E04A2"/>
    <w:rsid w:val="008E0614"/>
    <w:rsid w:val="008E0AF1"/>
    <w:rsid w:val="008E0C28"/>
    <w:rsid w:val="008E1997"/>
    <w:rsid w:val="008E2797"/>
    <w:rsid w:val="008E28AA"/>
    <w:rsid w:val="008E3159"/>
    <w:rsid w:val="008E32B6"/>
    <w:rsid w:val="008E3533"/>
    <w:rsid w:val="008E4016"/>
    <w:rsid w:val="008E4DF1"/>
    <w:rsid w:val="008E4E6D"/>
    <w:rsid w:val="008E6269"/>
    <w:rsid w:val="008E7807"/>
    <w:rsid w:val="008F1E9E"/>
    <w:rsid w:val="008F1F66"/>
    <w:rsid w:val="008F3095"/>
    <w:rsid w:val="008F31C8"/>
    <w:rsid w:val="008F32E8"/>
    <w:rsid w:val="008F35DE"/>
    <w:rsid w:val="008F4098"/>
    <w:rsid w:val="008F5F64"/>
    <w:rsid w:val="00900B8A"/>
    <w:rsid w:val="00900EFF"/>
    <w:rsid w:val="00900F92"/>
    <w:rsid w:val="00901B8F"/>
    <w:rsid w:val="00902881"/>
    <w:rsid w:val="00902945"/>
    <w:rsid w:val="00903314"/>
    <w:rsid w:val="00904508"/>
    <w:rsid w:val="00904AD0"/>
    <w:rsid w:val="00905742"/>
    <w:rsid w:val="00906A02"/>
    <w:rsid w:val="00906C15"/>
    <w:rsid w:val="009079BD"/>
    <w:rsid w:val="00910058"/>
    <w:rsid w:val="0091050F"/>
    <w:rsid w:val="009111CE"/>
    <w:rsid w:val="0091127F"/>
    <w:rsid w:val="009120B8"/>
    <w:rsid w:val="00912440"/>
    <w:rsid w:val="00912B4E"/>
    <w:rsid w:val="00912B55"/>
    <w:rsid w:val="00913496"/>
    <w:rsid w:val="00914AED"/>
    <w:rsid w:val="00914E55"/>
    <w:rsid w:val="00917123"/>
    <w:rsid w:val="00917F46"/>
    <w:rsid w:val="009211FD"/>
    <w:rsid w:val="00921631"/>
    <w:rsid w:val="00921834"/>
    <w:rsid w:val="0092382D"/>
    <w:rsid w:val="00924869"/>
    <w:rsid w:val="00925DFD"/>
    <w:rsid w:val="0092636A"/>
    <w:rsid w:val="00927B62"/>
    <w:rsid w:val="00930632"/>
    <w:rsid w:val="0093106A"/>
    <w:rsid w:val="00931589"/>
    <w:rsid w:val="00931FF1"/>
    <w:rsid w:val="009325A2"/>
    <w:rsid w:val="009326B3"/>
    <w:rsid w:val="00933C0C"/>
    <w:rsid w:val="009348CA"/>
    <w:rsid w:val="00935376"/>
    <w:rsid w:val="009357EE"/>
    <w:rsid w:val="00940B5D"/>
    <w:rsid w:val="00940DA1"/>
    <w:rsid w:val="009410AA"/>
    <w:rsid w:val="009412E0"/>
    <w:rsid w:val="0094177E"/>
    <w:rsid w:val="00942B0A"/>
    <w:rsid w:val="00942B66"/>
    <w:rsid w:val="0094355F"/>
    <w:rsid w:val="00943CE5"/>
    <w:rsid w:val="009440EA"/>
    <w:rsid w:val="0094482E"/>
    <w:rsid w:val="0094516D"/>
    <w:rsid w:val="00945866"/>
    <w:rsid w:val="00945A78"/>
    <w:rsid w:val="00945E1D"/>
    <w:rsid w:val="009463EB"/>
    <w:rsid w:val="009512A1"/>
    <w:rsid w:val="009517F3"/>
    <w:rsid w:val="0095314C"/>
    <w:rsid w:val="00953569"/>
    <w:rsid w:val="00954784"/>
    <w:rsid w:val="00954FD9"/>
    <w:rsid w:val="009550C7"/>
    <w:rsid w:val="00955954"/>
    <w:rsid w:val="00955BDF"/>
    <w:rsid w:val="009560DE"/>
    <w:rsid w:val="00956390"/>
    <w:rsid w:val="00957105"/>
    <w:rsid w:val="00957637"/>
    <w:rsid w:val="00957E45"/>
    <w:rsid w:val="00957E67"/>
    <w:rsid w:val="0096046A"/>
    <w:rsid w:val="00962024"/>
    <w:rsid w:val="009625D1"/>
    <w:rsid w:val="00963601"/>
    <w:rsid w:val="009649A3"/>
    <w:rsid w:val="00964BBC"/>
    <w:rsid w:val="00964CBA"/>
    <w:rsid w:val="00965DF8"/>
    <w:rsid w:val="00965EEA"/>
    <w:rsid w:val="00966C9C"/>
    <w:rsid w:val="00967829"/>
    <w:rsid w:val="00967E08"/>
    <w:rsid w:val="00970A9E"/>
    <w:rsid w:val="00970D4A"/>
    <w:rsid w:val="0097315F"/>
    <w:rsid w:val="009735F3"/>
    <w:rsid w:val="00973B8F"/>
    <w:rsid w:val="0097594E"/>
    <w:rsid w:val="00975CDE"/>
    <w:rsid w:val="00975F68"/>
    <w:rsid w:val="00977A76"/>
    <w:rsid w:val="00980676"/>
    <w:rsid w:val="009828F1"/>
    <w:rsid w:val="00982A36"/>
    <w:rsid w:val="00982ED9"/>
    <w:rsid w:val="0098305F"/>
    <w:rsid w:val="009831AA"/>
    <w:rsid w:val="00983C29"/>
    <w:rsid w:val="009849C0"/>
    <w:rsid w:val="00984F40"/>
    <w:rsid w:val="00985337"/>
    <w:rsid w:val="00985816"/>
    <w:rsid w:val="00985AFB"/>
    <w:rsid w:val="00986FFD"/>
    <w:rsid w:val="00987D95"/>
    <w:rsid w:val="00991353"/>
    <w:rsid w:val="00991E53"/>
    <w:rsid w:val="00991F54"/>
    <w:rsid w:val="00994D74"/>
    <w:rsid w:val="00995BA9"/>
    <w:rsid w:val="00996EE8"/>
    <w:rsid w:val="0099704F"/>
    <w:rsid w:val="00997992"/>
    <w:rsid w:val="00997E70"/>
    <w:rsid w:val="009A03B0"/>
    <w:rsid w:val="009A081E"/>
    <w:rsid w:val="009A0CDF"/>
    <w:rsid w:val="009A4C23"/>
    <w:rsid w:val="009A5C25"/>
    <w:rsid w:val="009A5DC7"/>
    <w:rsid w:val="009A61CF"/>
    <w:rsid w:val="009A7C87"/>
    <w:rsid w:val="009B1BC0"/>
    <w:rsid w:val="009B2458"/>
    <w:rsid w:val="009B2A19"/>
    <w:rsid w:val="009B2C1E"/>
    <w:rsid w:val="009B2F73"/>
    <w:rsid w:val="009B4976"/>
    <w:rsid w:val="009B54CA"/>
    <w:rsid w:val="009B58FE"/>
    <w:rsid w:val="009B63CF"/>
    <w:rsid w:val="009B6FCE"/>
    <w:rsid w:val="009C0349"/>
    <w:rsid w:val="009C10B4"/>
    <w:rsid w:val="009C1BEA"/>
    <w:rsid w:val="009C2055"/>
    <w:rsid w:val="009C2785"/>
    <w:rsid w:val="009C2C1D"/>
    <w:rsid w:val="009C2E7E"/>
    <w:rsid w:val="009C408A"/>
    <w:rsid w:val="009C4961"/>
    <w:rsid w:val="009C5141"/>
    <w:rsid w:val="009C5AE1"/>
    <w:rsid w:val="009C77BB"/>
    <w:rsid w:val="009D01B7"/>
    <w:rsid w:val="009D0F73"/>
    <w:rsid w:val="009D156D"/>
    <w:rsid w:val="009D2045"/>
    <w:rsid w:val="009D2283"/>
    <w:rsid w:val="009D285F"/>
    <w:rsid w:val="009D4270"/>
    <w:rsid w:val="009D5F3A"/>
    <w:rsid w:val="009D623C"/>
    <w:rsid w:val="009D6655"/>
    <w:rsid w:val="009E0457"/>
    <w:rsid w:val="009E04FF"/>
    <w:rsid w:val="009E169B"/>
    <w:rsid w:val="009E1FFE"/>
    <w:rsid w:val="009E2925"/>
    <w:rsid w:val="009E446F"/>
    <w:rsid w:val="009E59DB"/>
    <w:rsid w:val="009E60AF"/>
    <w:rsid w:val="009E67B8"/>
    <w:rsid w:val="009F0FF0"/>
    <w:rsid w:val="009F1E39"/>
    <w:rsid w:val="009F247F"/>
    <w:rsid w:val="009F47F7"/>
    <w:rsid w:val="009F5162"/>
    <w:rsid w:val="009F5A68"/>
    <w:rsid w:val="009F6202"/>
    <w:rsid w:val="009F65F3"/>
    <w:rsid w:val="009F7523"/>
    <w:rsid w:val="009F7E18"/>
    <w:rsid w:val="00A008E9"/>
    <w:rsid w:val="00A012E4"/>
    <w:rsid w:val="00A01C09"/>
    <w:rsid w:val="00A020E0"/>
    <w:rsid w:val="00A02872"/>
    <w:rsid w:val="00A02876"/>
    <w:rsid w:val="00A02BA9"/>
    <w:rsid w:val="00A03CC3"/>
    <w:rsid w:val="00A05044"/>
    <w:rsid w:val="00A06253"/>
    <w:rsid w:val="00A07991"/>
    <w:rsid w:val="00A107EF"/>
    <w:rsid w:val="00A119D8"/>
    <w:rsid w:val="00A11D50"/>
    <w:rsid w:val="00A12621"/>
    <w:rsid w:val="00A13C33"/>
    <w:rsid w:val="00A149E5"/>
    <w:rsid w:val="00A1527E"/>
    <w:rsid w:val="00A164F2"/>
    <w:rsid w:val="00A16E31"/>
    <w:rsid w:val="00A174DF"/>
    <w:rsid w:val="00A17DB4"/>
    <w:rsid w:val="00A17F62"/>
    <w:rsid w:val="00A20400"/>
    <w:rsid w:val="00A2064A"/>
    <w:rsid w:val="00A21AC9"/>
    <w:rsid w:val="00A22B70"/>
    <w:rsid w:val="00A26676"/>
    <w:rsid w:val="00A30314"/>
    <w:rsid w:val="00A31BB4"/>
    <w:rsid w:val="00A32640"/>
    <w:rsid w:val="00A334C8"/>
    <w:rsid w:val="00A33BE1"/>
    <w:rsid w:val="00A3475B"/>
    <w:rsid w:val="00A34ED7"/>
    <w:rsid w:val="00A360B8"/>
    <w:rsid w:val="00A36EF8"/>
    <w:rsid w:val="00A37000"/>
    <w:rsid w:val="00A37321"/>
    <w:rsid w:val="00A37849"/>
    <w:rsid w:val="00A37B33"/>
    <w:rsid w:val="00A37BC2"/>
    <w:rsid w:val="00A37DFD"/>
    <w:rsid w:val="00A4077F"/>
    <w:rsid w:val="00A422C4"/>
    <w:rsid w:val="00A43710"/>
    <w:rsid w:val="00A43AEE"/>
    <w:rsid w:val="00A442E9"/>
    <w:rsid w:val="00A44BD5"/>
    <w:rsid w:val="00A44D14"/>
    <w:rsid w:val="00A44E26"/>
    <w:rsid w:val="00A45197"/>
    <w:rsid w:val="00A45991"/>
    <w:rsid w:val="00A45A3A"/>
    <w:rsid w:val="00A476E4"/>
    <w:rsid w:val="00A47859"/>
    <w:rsid w:val="00A47C39"/>
    <w:rsid w:val="00A5025F"/>
    <w:rsid w:val="00A513D3"/>
    <w:rsid w:val="00A54210"/>
    <w:rsid w:val="00A547A0"/>
    <w:rsid w:val="00A547D0"/>
    <w:rsid w:val="00A54D9C"/>
    <w:rsid w:val="00A55A2B"/>
    <w:rsid w:val="00A579F0"/>
    <w:rsid w:val="00A61F35"/>
    <w:rsid w:val="00A627AA"/>
    <w:rsid w:val="00A63CBD"/>
    <w:rsid w:val="00A65C80"/>
    <w:rsid w:val="00A67304"/>
    <w:rsid w:val="00A70175"/>
    <w:rsid w:val="00A707F0"/>
    <w:rsid w:val="00A7089A"/>
    <w:rsid w:val="00A72C3B"/>
    <w:rsid w:val="00A72C4B"/>
    <w:rsid w:val="00A74374"/>
    <w:rsid w:val="00A75FCE"/>
    <w:rsid w:val="00A77CC0"/>
    <w:rsid w:val="00A8123D"/>
    <w:rsid w:val="00A81384"/>
    <w:rsid w:val="00A8392D"/>
    <w:rsid w:val="00A84013"/>
    <w:rsid w:val="00A86F3D"/>
    <w:rsid w:val="00A87AF7"/>
    <w:rsid w:val="00A87C37"/>
    <w:rsid w:val="00A87DCB"/>
    <w:rsid w:val="00A87F47"/>
    <w:rsid w:val="00A90ED0"/>
    <w:rsid w:val="00A9121C"/>
    <w:rsid w:val="00A93193"/>
    <w:rsid w:val="00A93FCF"/>
    <w:rsid w:val="00A94625"/>
    <w:rsid w:val="00A95B24"/>
    <w:rsid w:val="00A96632"/>
    <w:rsid w:val="00A97551"/>
    <w:rsid w:val="00A977C8"/>
    <w:rsid w:val="00A9780F"/>
    <w:rsid w:val="00A9781A"/>
    <w:rsid w:val="00AA157C"/>
    <w:rsid w:val="00AA1B19"/>
    <w:rsid w:val="00AA2137"/>
    <w:rsid w:val="00AA23E8"/>
    <w:rsid w:val="00AA36C3"/>
    <w:rsid w:val="00AA3B19"/>
    <w:rsid w:val="00AA40B5"/>
    <w:rsid w:val="00AA54F5"/>
    <w:rsid w:val="00AA550C"/>
    <w:rsid w:val="00AB09E7"/>
    <w:rsid w:val="00AB17AC"/>
    <w:rsid w:val="00AB3158"/>
    <w:rsid w:val="00AB3553"/>
    <w:rsid w:val="00AB3E53"/>
    <w:rsid w:val="00AB4474"/>
    <w:rsid w:val="00AB4A1F"/>
    <w:rsid w:val="00AB528A"/>
    <w:rsid w:val="00AB5EED"/>
    <w:rsid w:val="00AB61EE"/>
    <w:rsid w:val="00AB62A9"/>
    <w:rsid w:val="00AB637D"/>
    <w:rsid w:val="00AB6F99"/>
    <w:rsid w:val="00AB779C"/>
    <w:rsid w:val="00AB7E2B"/>
    <w:rsid w:val="00AC01C6"/>
    <w:rsid w:val="00AC1DA6"/>
    <w:rsid w:val="00AC2558"/>
    <w:rsid w:val="00AC441E"/>
    <w:rsid w:val="00AC5439"/>
    <w:rsid w:val="00AC55C0"/>
    <w:rsid w:val="00AC57E3"/>
    <w:rsid w:val="00AC6968"/>
    <w:rsid w:val="00AD1022"/>
    <w:rsid w:val="00AD1474"/>
    <w:rsid w:val="00AD1768"/>
    <w:rsid w:val="00AD1BE3"/>
    <w:rsid w:val="00AD28C0"/>
    <w:rsid w:val="00AD2B92"/>
    <w:rsid w:val="00AD309C"/>
    <w:rsid w:val="00AD38CA"/>
    <w:rsid w:val="00AD442C"/>
    <w:rsid w:val="00AD4AE6"/>
    <w:rsid w:val="00AD4C6C"/>
    <w:rsid w:val="00AD566B"/>
    <w:rsid w:val="00AE18D9"/>
    <w:rsid w:val="00AE32CE"/>
    <w:rsid w:val="00AE4359"/>
    <w:rsid w:val="00AE49C8"/>
    <w:rsid w:val="00AE6659"/>
    <w:rsid w:val="00AE6C64"/>
    <w:rsid w:val="00AE7DA4"/>
    <w:rsid w:val="00AF0B2B"/>
    <w:rsid w:val="00AF1ACF"/>
    <w:rsid w:val="00AF2314"/>
    <w:rsid w:val="00AF3AD7"/>
    <w:rsid w:val="00AF5B6D"/>
    <w:rsid w:val="00AF6F22"/>
    <w:rsid w:val="00AF7502"/>
    <w:rsid w:val="00AF7601"/>
    <w:rsid w:val="00AF7A87"/>
    <w:rsid w:val="00AF7FC8"/>
    <w:rsid w:val="00B0100C"/>
    <w:rsid w:val="00B03CBB"/>
    <w:rsid w:val="00B04A06"/>
    <w:rsid w:val="00B0544A"/>
    <w:rsid w:val="00B074F8"/>
    <w:rsid w:val="00B1024B"/>
    <w:rsid w:val="00B103CA"/>
    <w:rsid w:val="00B10747"/>
    <w:rsid w:val="00B11783"/>
    <w:rsid w:val="00B13067"/>
    <w:rsid w:val="00B13902"/>
    <w:rsid w:val="00B14D83"/>
    <w:rsid w:val="00B15479"/>
    <w:rsid w:val="00B1598E"/>
    <w:rsid w:val="00B16A96"/>
    <w:rsid w:val="00B16E15"/>
    <w:rsid w:val="00B16E56"/>
    <w:rsid w:val="00B17888"/>
    <w:rsid w:val="00B17CF5"/>
    <w:rsid w:val="00B2009E"/>
    <w:rsid w:val="00B2044D"/>
    <w:rsid w:val="00B2133B"/>
    <w:rsid w:val="00B22BC2"/>
    <w:rsid w:val="00B23E55"/>
    <w:rsid w:val="00B245BE"/>
    <w:rsid w:val="00B2475E"/>
    <w:rsid w:val="00B24DFB"/>
    <w:rsid w:val="00B25B3C"/>
    <w:rsid w:val="00B265E0"/>
    <w:rsid w:val="00B27628"/>
    <w:rsid w:val="00B278FD"/>
    <w:rsid w:val="00B27B9A"/>
    <w:rsid w:val="00B27FC5"/>
    <w:rsid w:val="00B30CB0"/>
    <w:rsid w:val="00B32874"/>
    <w:rsid w:val="00B32C29"/>
    <w:rsid w:val="00B33931"/>
    <w:rsid w:val="00B34130"/>
    <w:rsid w:val="00B34409"/>
    <w:rsid w:val="00B35762"/>
    <w:rsid w:val="00B368E2"/>
    <w:rsid w:val="00B36D74"/>
    <w:rsid w:val="00B36E7F"/>
    <w:rsid w:val="00B371E2"/>
    <w:rsid w:val="00B42B2E"/>
    <w:rsid w:val="00B44713"/>
    <w:rsid w:val="00B448C1"/>
    <w:rsid w:val="00B44B35"/>
    <w:rsid w:val="00B44CD9"/>
    <w:rsid w:val="00B45135"/>
    <w:rsid w:val="00B4586E"/>
    <w:rsid w:val="00B45D4D"/>
    <w:rsid w:val="00B4677A"/>
    <w:rsid w:val="00B46C1F"/>
    <w:rsid w:val="00B4790F"/>
    <w:rsid w:val="00B507FC"/>
    <w:rsid w:val="00B50A83"/>
    <w:rsid w:val="00B52796"/>
    <w:rsid w:val="00B531FD"/>
    <w:rsid w:val="00B53352"/>
    <w:rsid w:val="00B549C8"/>
    <w:rsid w:val="00B55782"/>
    <w:rsid w:val="00B55927"/>
    <w:rsid w:val="00B55E66"/>
    <w:rsid w:val="00B57299"/>
    <w:rsid w:val="00B57E6E"/>
    <w:rsid w:val="00B6024A"/>
    <w:rsid w:val="00B607B3"/>
    <w:rsid w:val="00B6109F"/>
    <w:rsid w:val="00B61D5A"/>
    <w:rsid w:val="00B61ECA"/>
    <w:rsid w:val="00B6295F"/>
    <w:rsid w:val="00B6401D"/>
    <w:rsid w:val="00B6415E"/>
    <w:rsid w:val="00B64780"/>
    <w:rsid w:val="00B65860"/>
    <w:rsid w:val="00B65C6C"/>
    <w:rsid w:val="00B65F46"/>
    <w:rsid w:val="00B66448"/>
    <w:rsid w:val="00B66E5D"/>
    <w:rsid w:val="00B67CCC"/>
    <w:rsid w:val="00B73CFF"/>
    <w:rsid w:val="00B7577C"/>
    <w:rsid w:val="00B75C4A"/>
    <w:rsid w:val="00B75CB2"/>
    <w:rsid w:val="00B75E0C"/>
    <w:rsid w:val="00B75FAC"/>
    <w:rsid w:val="00B76904"/>
    <w:rsid w:val="00B807D8"/>
    <w:rsid w:val="00B83094"/>
    <w:rsid w:val="00B835B8"/>
    <w:rsid w:val="00B838DD"/>
    <w:rsid w:val="00B84F11"/>
    <w:rsid w:val="00B85C83"/>
    <w:rsid w:val="00B86B3B"/>
    <w:rsid w:val="00B86E5C"/>
    <w:rsid w:val="00B87515"/>
    <w:rsid w:val="00B90007"/>
    <w:rsid w:val="00B91C47"/>
    <w:rsid w:val="00B92BDB"/>
    <w:rsid w:val="00B93BED"/>
    <w:rsid w:val="00B93C2A"/>
    <w:rsid w:val="00B94DC2"/>
    <w:rsid w:val="00B94EFD"/>
    <w:rsid w:val="00B965EC"/>
    <w:rsid w:val="00B973DF"/>
    <w:rsid w:val="00BA00AA"/>
    <w:rsid w:val="00BA09D4"/>
    <w:rsid w:val="00BA2023"/>
    <w:rsid w:val="00BA2A09"/>
    <w:rsid w:val="00BA3104"/>
    <w:rsid w:val="00BA4144"/>
    <w:rsid w:val="00BA4699"/>
    <w:rsid w:val="00BA60DC"/>
    <w:rsid w:val="00BA633D"/>
    <w:rsid w:val="00BA6A97"/>
    <w:rsid w:val="00BA7691"/>
    <w:rsid w:val="00BB01F1"/>
    <w:rsid w:val="00BB1BCC"/>
    <w:rsid w:val="00BB217F"/>
    <w:rsid w:val="00BB375D"/>
    <w:rsid w:val="00BB3D2F"/>
    <w:rsid w:val="00BB44BA"/>
    <w:rsid w:val="00BB4A00"/>
    <w:rsid w:val="00BB4FE4"/>
    <w:rsid w:val="00BB5FC3"/>
    <w:rsid w:val="00BB7569"/>
    <w:rsid w:val="00BC0182"/>
    <w:rsid w:val="00BC053F"/>
    <w:rsid w:val="00BC0E93"/>
    <w:rsid w:val="00BC1959"/>
    <w:rsid w:val="00BC228C"/>
    <w:rsid w:val="00BC2497"/>
    <w:rsid w:val="00BC274D"/>
    <w:rsid w:val="00BC3223"/>
    <w:rsid w:val="00BC3925"/>
    <w:rsid w:val="00BC45D1"/>
    <w:rsid w:val="00BC65A7"/>
    <w:rsid w:val="00BD1509"/>
    <w:rsid w:val="00BD283A"/>
    <w:rsid w:val="00BD313B"/>
    <w:rsid w:val="00BD3244"/>
    <w:rsid w:val="00BD47C6"/>
    <w:rsid w:val="00BD4F60"/>
    <w:rsid w:val="00BD50F6"/>
    <w:rsid w:val="00BD52BC"/>
    <w:rsid w:val="00BD536E"/>
    <w:rsid w:val="00BD6D5A"/>
    <w:rsid w:val="00BD7349"/>
    <w:rsid w:val="00BD762B"/>
    <w:rsid w:val="00BD78BA"/>
    <w:rsid w:val="00BE0D72"/>
    <w:rsid w:val="00BE1A43"/>
    <w:rsid w:val="00BE1B33"/>
    <w:rsid w:val="00BE1F0F"/>
    <w:rsid w:val="00BE2309"/>
    <w:rsid w:val="00BE2605"/>
    <w:rsid w:val="00BE3587"/>
    <w:rsid w:val="00BE3B9F"/>
    <w:rsid w:val="00BE4852"/>
    <w:rsid w:val="00BE50ED"/>
    <w:rsid w:val="00BE5307"/>
    <w:rsid w:val="00BE68DF"/>
    <w:rsid w:val="00BE6B21"/>
    <w:rsid w:val="00BE7108"/>
    <w:rsid w:val="00BE71C9"/>
    <w:rsid w:val="00BE7233"/>
    <w:rsid w:val="00BE7E05"/>
    <w:rsid w:val="00BF07F4"/>
    <w:rsid w:val="00BF0809"/>
    <w:rsid w:val="00BF193F"/>
    <w:rsid w:val="00BF1CCE"/>
    <w:rsid w:val="00BF23F7"/>
    <w:rsid w:val="00BF2BB3"/>
    <w:rsid w:val="00BF31BF"/>
    <w:rsid w:val="00BF5F03"/>
    <w:rsid w:val="00C00736"/>
    <w:rsid w:val="00C019E8"/>
    <w:rsid w:val="00C02637"/>
    <w:rsid w:val="00C040B7"/>
    <w:rsid w:val="00C0458D"/>
    <w:rsid w:val="00C04B53"/>
    <w:rsid w:val="00C0677A"/>
    <w:rsid w:val="00C07AD7"/>
    <w:rsid w:val="00C1051C"/>
    <w:rsid w:val="00C11C43"/>
    <w:rsid w:val="00C1233E"/>
    <w:rsid w:val="00C12D36"/>
    <w:rsid w:val="00C13350"/>
    <w:rsid w:val="00C15579"/>
    <w:rsid w:val="00C15ED9"/>
    <w:rsid w:val="00C16FCD"/>
    <w:rsid w:val="00C1719E"/>
    <w:rsid w:val="00C17C8A"/>
    <w:rsid w:val="00C2127F"/>
    <w:rsid w:val="00C21336"/>
    <w:rsid w:val="00C2240B"/>
    <w:rsid w:val="00C22AF6"/>
    <w:rsid w:val="00C23854"/>
    <w:rsid w:val="00C23EA1"/>
    <w:rsid w:val="00C25923"/>
    <w:rsid w:val="00C30378"/>
    <w:rsid w:val="00C31115"/>
    <w:rsid w:val="00C31F75"/>
    <w:rsid w:val="00C32F7F"/>
    <w:rsid w:val="00C3398B"/>
    <w:rsid w:val="00C3512D"/>
    <w:rsid w:val="00C3625E"/>
    <w:rsid w:val="00C36A71"/>
    <w:rsid w:val="00C37215"/>
    <w:rsid w:val="00C37DDF"/>
    <w:rsid w:val="00C37E94"/>
    <w:rsid w:val="00C40209"/>
    <w:rsid w:val="00C4175E"/>
    <w:rsid w:val="00C420D4"/>
    <w:rsid w:val="00C42298"/>
    <w:rsid w:val="00C42C92"/>
    <w:rsid w:val="00C43DD6"/>
    <w:rsid w:val="00C43ED5"/>
    <w:rsid w:val="00C45A89"/>
    <w:rsid w:val="00C46E91"/>
    <w:rsid w:val="00C46FD9"/>
    <w:rsid w:val="00C472D5"/>
    <w:rsid w:val="00C474B2"/>
    <w:rsid w:val="00C51CB7"/>
    <w:rsid w:val="00C53033"/>
    <w:rsid w:val="00C53D0B"/>
    <w:rsid w:val="00C542C8"/>
    <w:rsid w:val="00C550CD"/>
    <w:rsid w:val="00C5511F"/>
    <w:rsid w:val="00C55580"/>
    <w:rsid w:val="00C55BC4"/>
    <w:rsid w:val="00C561B2"/>
    <w:rsid w:val="00C56681"/>
    <w:rsid w:val="00C56F50"/>
    <w:rsid w:val="00C57F2F"/>
    <w:rsid w:val="00C6038F"/>
    <w:rsid w:val="00C61ACF"/>
    <w:rsid w:val="00C62B51"/>
    <w:rsid w:val="00C62CA3"/>
    <w:rsid w:val="00C62EB9"/>
    <w:rsid w:val="00C64E11"/>
    <w:rsid w:val="00C66E08"/>
    <w:rsid w:val="00C67647"/>
    <w:rsid w:val="00C70294"/>
    <w:rsid w:val="00C70BAD"/>
    <w:rsid w:val="00C70C38"/>
    <w:rsid w:val="00C7114A"/>
    <w:rsid w:val="00C71162"/>
    <w:rsid w:val="00C71339"/>
    <w:rsid w:val="00C7149E"/>
    <w:rsid w:val="00C72E9C"/>
    <w:rsid w:val="00C73C1B"/>
    <w:rsid w:val="00C74712"/>
    <w:rsid w:val="00C773ED"/>
    <w:rsid w:val="00C802D4"/>
    <w:rsid w:val="00C83632"/>
    <w:rsid w:val="00C85562"/>
    <w:rsid w:val="00C87C9B"/>
    <w:rsid w:val="00C90BFF"/>
    <w:rsid w:val="00C9256C"/>
    <w:rsid w:val="00C93257"/>
    <w:rsid w:val="00C93973"/>
    <w:rsid w:val="00C95E10"/>
    <w:rsid w:val="00C96AB4"/>
    <w:rsid w:val="00C975A9"/>
    <w:rsid w:val="00CA00F0"/>
    <w:rsid w:val="00CA07BD"/>
    <w:rsid w:val="00CA0807"/>
    <w:rsid w:val="00CA2B55"/>
    <w:rsid w:val="00CA3AE1"/>
    <w:rsid w:val="00CA40AF"/>
    <w:rsid w:val="00CA505A"/>
    <w:rsid w:val="00CA5FC8"/>
    <w:rsid w:val="00CA653A"/>
    <w:rsid w:val="00CA6644"/>
    <w:rsid w:val="00CA6827"/>
    <w:rsid w:val="00CA73FF"/>
    <w:rsid w:val="00CB0167"/>
    <w:rsid w:val="00CB0A31"/>
    <w:rsid w:val="00CB1377"/>
    <w:rsid w:val="00CB2F82"/>
    <w:rsid w:val="00CB4863"/>
    <w:rsid w:val="00CB4F9F"/>
    <w:rsid w:val="00CB6A5F"/>
    <w:rsid w:val="00CB712E"/>
    <w:rsid w:val="00CB7162"/>
    <w:rsid w:val="00CB783F"/>
    <w:rsid w:val="00CC07DE"/>
    <w:rsid w:val="00CC109B"/>
    <w:rsid w:val="00CC27EF"/>
    <w:rsid w:val="00CC30B6"/>
    <w:rsid w:val="00CC3CBD"/>
    <w:rsid w:val="00CC3CDF"/>
    <w:rsid w:val="00CC3ECA"/>
    <w:rsid w:val="00CC3FCE"/>
    <w:rsid w:val="00CC4B75"/>
    <w:rsid w:val="00CC6211"/>
    <w:rsid w:val="00CC6752"/>
    <w:rsid w:val="00CC6CB1"/>
    <w:rsid w:val="00CC7689"/>
    <w:rsid w:val="00CC7FA2"/>
    <w:rsid w:val="00CD0038"/>
    <w:rsid w:val="00CD22DB"/>
    <w:rsid w:val="00CD2CBF"/>
    <w:rsid w:val="00CD4BD4"/>
    <w:rsid w:val="00CD6662"/>
    <w:rsid w:val="00CD6C59"/>
    <w:rsid w:val="00CE1D75"/>
    <w:rsid w:val="00CE21EF"/>
    <w:rsid w:val="00CE35A8"/>
    <w:rsid w:val="00CF041B"/>
    <w:rsid w:val="00CF32AF"/>
    <w:rsid w:val="00CF3BED"/>
    <w:rsid w:val="00CF42B9"/>
    <w:rsid w:val="00CF589E"/>
    <w:rsid w:val="00CF63AF"/>
    <w:rsid w:val="00CF7B11"/>
    <w:rsid w:val="00D01FB4"/>
    <w:rsid w:val="00D027B4"/>
    <w:rsid w:val="00D03B4C"/>
    <w:rsid w:val="00D050DB"/>
    <w:rsid w:val="00D051C9"/>
    <w:rsid w:val="00D100DB"/>
    <w:rsid w:val="00D1024F"/>
    <w:rsid w:val="00D10C9A"/>
    <w:rsid w:val="00D12043"/>
    <w:rsid w:val="00D12EAF"/>
    <w:rsid w:val="00D14B8D"/>
    <w:rsid w:val="00D16342"/>
    <w:rsid w:val="00D1678F"/>
    <w:rsid w:val="00D17609"/>
    <w:rsid w:val="00D2201E"/>
    <w:rsid w:val="00D23667"/>
    <w:rsid w:val="00D25363"/>
    <w:rsid w:val="00D31664"/>
    <w:rsid w:val="00D31825"/>
    <w:rsid w:val="00D31A17"/>
    <w:rsid w:val="00D32015"/>
    <w:rsid w:val="00D3307B"/>
    <w:rsid w:val="00D330E6"/>
    <w:rsid w:val="00D345EC"/>
    <w:rsid w:val="00D351E4"/>
    <w:rsid w:val="00D3562C"/>
    <w:rsid w:val="00D35781"/>
    <w:rsid w:val="00D35CAD"/>
    <w:rsid w:val="00D35E5D"/>
    <w:rsid w:val="00D40770"/>
    <w:rsid w:val="00D41601"/>
    <w:rsid w:val="00D4296A"/>
    <w:rsid w:val="00D4356E"/>
    <w:rsid w:val="00D4423B"/>
    <w:rsid w:val="00D45440"/>
    <w:rsid w:val="00D456A5"/>
    <w:rsid w:val="00D45789"/>
    <w:rsid w:val="00D459C0"/>
    <w:rsid w:val="00D45BFC"/>
    <w:rsid w:val="00D46143"/>
    <w:rsid w:val="00D50705"/>
    <w:rsid w:val="00D507A8"/>
    <w:rsid w:val="00D513EB"/>
    <w:rsid w:val="00D51880"/>
    <w:rsid w:val="00D52B42"/>
    <w:rsid w:val="00D530D8"/>
    <w:rsid w:val="00D53462"/>
    <w:rsid w:val="00D53815"/>
    <w:rsid w:val="00D538BE"/>
    <w:rsid w:val="00D53BBD"/>
    <w:rsid w:val="00D54CD1"/>
    <w:rsid w:val="00D551C4"/>
    <w:rsid w:val="00D55494"/>
    <w:rsid w:val="00D55F31"/>
    <w:rsid w:val="00D56208"/>
    <w:rsid w:val="00D56669"/>
    <w:rsid w:val="00D56ABD"/>
    <w:rsid w:val="00D572D3"/>
    <w:rsid w:val="00D574FC"/>
    <w:rsid w:val="00D6013E"/>
    <w:rsid w:val="00D6151F"/>
    <w:rsid w:val="00D6287E"/>
    <w:rsid w:val="00D668B4"/>
    <w:rsid w:val="00D66A0E"/>
    <w:rsid w:val="00D66DF0"/>
    <w:rsid w:val="00D67193"/>
    <w:rsid w:val="00D67E5F"/>
    <w:rsid w:val="00D70F86"/>
    <w:rsid w:val="00D71415"/>
    <w:rsid w:val="00D715CB"/>
    <w:rsid w:val="00D71644"/>
    <w:rsid w:val="00D723DB"/>
    <w:rsid w:val="00D731E1"/>
    <w:rsid w:val="00D737A0"/>
    <w:rsid w:val="00D73B71"/>
    <w:rsid w:val="00D74F5F"/>
    <w:rsid w:val="00D750F7"/>
    <w:rsid w:val="00D75446"/>
    <w:rsid w:val="00D75B90"/>
    <w:rsid w:val="00D804EC"/>
    <w:rsid w:val="00D80E26"/>
    <w:rsid w:val="00D815FC"/>
    <w:rsid w:val="00D81CAD"/>
    <w:rsid w:val="00D82616"/>
    <w:rsid w:val="00D846DF"/>
    <w:rsid w:val="00D856A1"/>
    <w:rsid w:val="00D86728"/>
    <w:rsid w:val="00D86F2A"/>
    <w:rsid w:val="00D87BA0"/>
    <w:rsid w:val="00D90374"/>
    <w:rsid w:val="00D921F3"/>
    <w:rsid w:val="00D9301F"/>
    <w:rsid w:val="00D94BAE"/>
    <w:rsid w:val="00D94F84"/>
    <w:rsid w:val="00D953B4"/>
    <w:rsid w:val="00D95BD3"/>
    <w:rsid w:val="00D961D0"/>
    <w:rsid w:val="00D97181"/>
    <w:rsid w:val="00D9778C"/>
    <w:rsid w:val="00D97821"/>
    <w:rsid w:val="00D97B67"/>
    <w:rsid w:val="00D97D82"/>
    <w:rsid w:val="00DA0177"/>
    <w:rsid w:val="00DA0E61"/>
    <w:rsid w:val="00DA2104"/>
    <w:rsid w:val="00DA3212"/>
    <w:rsid w:val="00DA35D2"/>
    <w:rsid w:val="00DA408A"/>
    <w:rsid w:val="00DA47AA"/>
    <w:rsid w:val="00DA4CF2"/>
    <w:rsid w:val="00DA5BE3"/>
    <w:rsid w:val="00DA5DD2"/>
    <w:rsid w:val="00DA5F58"/>
    <w:rsid w:val="00DA66AB"/>
    <w:rsid w:val="00DA69EA"/>
    <w:rsid w:val="00DA6A47"/>
    <w:rsid w:val="00DB0296"/>
    <w:rsid w:val="00DB0488"/>
    <w:rsid w:val="00DB0FEE"/>
    <w:rsid w:val="00DB1717"/>
    <w:rsid w:val="00DB1F59"/>
    <w:rsid w:val="00DB28D7"/>
    <w:rsid w:val="00DB2945"/>
    <w:rsid w:val="00DB3352"/>
    <w:rsid w:val="00DB337E"/>
    <w:rsid w:val="00DB4750"/>
    <w:rsid w:val="00DB5243"/>
    <w:rsid w:val="00DB5976"/>
    <w:rsid w:val="00DB6317"/>
    <w:rsid w:val="00DC01F1"/>
    <w:rsid w:val="00DC0DC2"/>
    <w:rsid w:val="00DC1789"/>
    <w:rsid w:val="00DC1ACF"/>
    <w:rsid w:val="00DC2DF6"/>
    <w:rsid w:val="00DC3809"/>
    <w:rsid w:val="00DC5433"/>
    <w:rsid w:val="00DC62A1"/>
    <w:rsid w:val="00DC7B57"/>
    <w:rsid w:val="00DD101A"/>
    <w:rsid w:val="00DD237A"/>
    <w:rsid w:val="00DD3B3F"/>
    <w:rsid w:val="00DD4718"/>
    <w:rsid w:val="00DD4B1B"/>
    <w:rsid w:val="00DD503F"/>
    <w:rsid w:val="00DD5393"/>
    <w:rsid w:val="00DD6132"/>
    <w:rsid w:val="00DE12FE"/>
    <w:rsid w:val="00DE13C9"/>
    <w:rsid w:val="00DE3AF7"/>
    <w:rsid w:val="00DE4F1E"/>
    <w:rsid w:val="00DE4F2E"/>
    <w:rsid w:val="00DE50E5"/>
    <w:rsid w:val="00DE5D1C"/>
    <w:rsid w:val="00DE755E"/>
    <w:rsid w:val="00DE772A"/>
    <w:rsid w:val="00DF139F"/>
    <w:rsid w:val="00DF1462"/>
    <w:rsid w:val="00DF2667"/>
    <w:rsid w:val="00DF2F64"/>
    <w:rsid w:val="00DF5286"/>
    <w:rsid w:val="00DF5639"/>
    <w:rsid w:val="00DF6BD0"/>
    <w:rsid w:val="00DF7862"/>
    <w:rsid w:val="00E002EF"/>
    <w:rsid w:val="00E00982"/>
    <w:rsid w:val="00E00EF7"/>
    <w:rsid w:val="00E01220"/>
    <w:rsid w:val="00E01AFA"/>
    <w:rsid w:val="00E02543"/>
    <w:rsid w:val="00E03392"/>
    <w:rsid w:val="00E04703"/>
    <w:rsid w:val="00E04D87"/>
    <w:rsid w:val="00E050E8"/>
    <w:rsid w:val="00E070B8"/>
    <w:rsid w:val="00E12B57"/>
    <w:rsid w:val="00E12F06"/>
    <w:rsid w:val="00E1332C"/>
    <w:rsid w:val="00E13464"/>
    <w:rsid w:val="00E138FB"/>
    <w:rsid w:val="00E13960"/>
    <w:rsid w:val="00E13D30"/>
    <w:rsid w:val="00E13E98"/>
    <w:rsid w:val="00E13FEA"/>
    <w:rsid w:val="00E16EBB"/>
    <w:rsid w:val="00E173B4"/>
    <w:rsid w:val="00E17969"/>
    <w:rsid w:val="00E17D85"/>
    <w:rsid w:val="00E20022"/>
    <w:rsid w:val="00E214B3"/>
    <w:rsid w:val="00E21D1F"/>
    <w:rsid w:val="00E21E4A"/>
    <w:rsid w:val="00E22201"/>
    <w:rsid w:val="00E22D88"/>
    <w:rsid w:val="00E23739"/>
    <w:rsid w:val="00E2489E"/>
    <w:rsid w:val="00E2545C"/>
    <w:rsid w:val="00E25C18"/>
    <w:rsid w:val="00E27203"/>
    <w:rsid w:val="00E27A73"/>
    <w:rsid w:val="00E303BC"/>
    <w:rsid w:val="00E3419D"/>
    <w:rsid w:val="00E356B9"/>
    <w:rsid w:val="00E35FE1"/>
    <w:rsid w:val="00E36705"/>
    <w:rsid w:val="00E40566"/>
    <w:rsid w:val="00E429AD"/>
    <w:rsid w:val="00E42EAB"/>
    <w:rsid w:val="00E444B0"/>
    <w:rsid w:val="00E446FC"/>
    <w:rsid w:val="00E44747"/>
    <w:rsid w:val="00E44B4A"/>
    <w:rsid w:val="00E45083"/>
    <w:rsid w:val="00E46197"/>
    <w:rsid w:val="00E46CBE"/>
    <w:rsid w:val="00E47B5A"/>
    <w:rsid w:val="00E5084D"/>
    <w:rsid w:val="00E50AA5"/>
    <w:rsid w:val="00E512D6"/>
    <w:rsid w:val="00E51D55"/>
    <w:rsid w:val="00E53432"/>
    <w:rsid w:val="00E53CB2"/>
    <w:rsid w:val="00E54801"/>
    <w:rsid w:val="00E54ADB"/>
    <w:rsid w:val="00E54B84"/>
    <w:rsid w:val="00E55572"/>
    <w:rsid w:val="00E55B4F"/>
    <w:rsid w:val="00E55C3D"/>
    <w:rsid w:val="00E5605A"/>
    <w:rsid w:val="00E560D2"/>
    <w:rsid w:val="00E570CF"/>
    <w:rsid w:val="00E61786"/>
    <w:rsid w:val="00E61EF2"/>
    <w:rsid w:val="00E62562"/>
    <w:rsid w:val="00E62AF1"/>
    <w:rsid w:val="00E6315F"/>
    <w:rsid w:val="00E6329F"/>
    <w:rsid w:val="00E63474"/>
    <w:rsid w:val="00E63DBF"/>
    <w:rsid w:val="00E64338"/>
    <w:rsid w:val="00E64507"/>
    <w:rsid w:val="00E64C7C"/>
    <w:rsid w:val="00E652DB"/>
    <w:rsid w:val="00E664F4"/>
    <w:rsid w:val="00E67245"/>
    <w:rsid w:val="00E673D2"/>
    <w:rsid w:val="00E675F6"/>
    <w:rsid w:val="00E70DCB"/>
    <w:rsid w:val="00E71311"/>
    <w:rsid w:val="00E718A7"/>
    <w:rsid w:val="00E72E84"/>
    <w:rsid w:val="00E7347B"/>
    <w:rsid w:val="00E73788"/>
    <w:rsid w:val="00E73C00"/>
    <w:rsid w:val="00E73F22"/>
    <w:rsid w:val="00E7462F"/>
    <w:rsid w:val="00E74F98"/>
    <w:rsid w:val="00E76BF4"/>
    <w:rsid w:val="00E76FDA"/>
    <w:rsid w:val="00E77631"/>
    <w:rsid w:val="00E8020C"/>
    <w:rsid w:val="00E80B83"/>
    <w:rsid w:val="00E80F4B"/>
    <w:rsid w:val="00E816D0"/>
    <w:rsid w:val="00E82609"/>
    <w:rsid w:val="00E82661"/>
    <w:rsid w:val="00E82924"/>
    <w:rsid w:val="00E86955"/>
    <w:rsid w:val="00E87A64"/>
    <w:rsid w:val="00E92A82"/>
    <w:rsid w:val="00E93907"/>
    <w:rsid w:val="00E95561"/>
    <w:rsid w:val="00E95E85"/>
    <w:rsid w:val="00E96A1F"/>
    <w:rsid w:val="00E96BFF"/>
    <w:rsid w:val="00EA07C6"/>
    <w:rsid w:val="00EA1224"/>
    <w:rsid w:val="00EA31A9"/>
    <w:rsid w:val="00EA360B"/>
    <w:rsid w:val="00EA6780"/>
    <w:rsid w:val="00EB0E14"/>
    <w:rsid w:val="00EB3196"/>
    <w:rsid w:val="00EB3C9A"/>
    <w:rsid w:val="00EB430C"/>
    <w:rsid w:val="00EB5A09"/>
    <w:rsid w:val="00EC1C37"/>
    <w:rsid w:val="00EC564A"/>
    <w:rsid w:val="00EC65A6"/>
    <w:rsid w:val="00EC67B8"/>
    <w:rsid w:val="00EC6DF7"/>
    <w:rsid w:val="00EC6FDD"/>
    <w:rsid w:val="00EC7C20"/>
    <w:rsid w:val="00ED060D"/>
    <w:rsid w:val="00ED0795"/>
    <w:rsid w:val="00ED14B6"/>
    <w:rsid w:val="00ED1FA5"/>
    <w:rsid w:val="00ED33FB"/>
    <w:rsid w:val="00ED4741"/>
    <w:rsid w:val="00ED4904"/>
    <w:rsid w:val="00ED4C82"/>
    <w:rsid w:val="00ED5884"/>
    <w:rsid w:val="00ED5C5A"/>
    <w:rsid w:val="00ED5D27"/>
    <w:rsid w:val="00ED60BD"/>
    <w:rsid w:val="00ED643B"/>
    <w:rsid w:val="00ED6FCA"/>
    <w:rsid w:val="00ED75B1"/>
    <w:rsid w:val="00ED764D"/>
    <w:rsid w:val="00EE0629"/>
    <w:rsid w:val="00EE0BFE"/>
    <w:rsid w:val="00EE10E6"/>
    <w:rsid w:val="00EE2B40"/>
    <w:rsid w:val="00EE2DE8"/>
    <w:rsid w:val="00EE4EEC"/>
    <w:rsid w:val="00EF0360"/>
    <w:rsid w:val="00EF12F5"/>
    <w:rsid w:val="00EF1714"/>
    <w:rsid w:val="00EF2455"/>
    <w:rsid w:val="00EF2CA7"/>
    <w:rsid w:val="00EF2CDE"/>
    <w:rsid w:val="00EF2D51"/>
    <w:rsid w:val="00EF4433"/>
    <w:rsid w:val="00EF4E65"/>
    <w:rsid w:val="00EF5330"/>
    <w:rsid w:val="00EF5E43"/>
    <w:rsid w:val="00EF5EA7"/>
    <w:rsid w:val="00EF6606"/>
    <w:rsid w:val="00EF67F4"/>
    <w:rsid w:val="00EF74D0"/>
    <w:rsid w:val="00F01F65"/>
    <w:rsid w:val="00F02589"/>
    <w:rsid w:val="00F03492"/>
    <w:rsid w:val="00F0589F"/>
    <w:rsid w:val="00F06B74"/>
    <w:rsid w:val="00F06BD3"/>
    <w:rsid w:val="00F077BC"/>
    <w:rsid w:val="00F10A47"/>
    <w:rsid w:val="00F11EDA"/>
    <w:rsid w:val="00F12424"/>
    <w:rsid w:val="00F13329"/>
    <w:rsid w:val="00F14AE1"/>
    <w:rsid w:val="00F15466"/>
    <w:rsid w:val="00F15AD0"/>
    <w:rsid w:val="00F1631B"/>
    <w:rsid w:val="00F1683D"/>
    <w:rsid w:val="00F171D0"/>
    <w:rsid w:val="00F20667"/>
    <w:rsid w:val="00F20C77"/>
    <w:rsid w:val="00F20F37"/>
    <w:rsid w:val="00F213F3"/>
    <w:rsid w:val="00F21445"/>
    <w:rsid w:val="00F21CC3"/>
    <w:rsid w:val="00F23B73"/>
    <w:rsid w:val="00F30507"/>
    <w:rsid w:val="00F31821"/>
    <w:rsid w:val="00F31900"/>
    <w:rsid w:val="00F324DF"/>
    <w:rsid w:val="00F327C7"/>
    <w:rsid w:val="00F3315E"/>
    <w:rsid w:val="00F3576E"/>
    <w:rsid w:val="00F35B3A"/>
    <w:rsid w:val="00F3684F"/>
    <w:rsid w:val="00F4009E"/>
    <w:rsid w:val="00F41FBC"/>
    <w:rsid w:val="00F42741"/>
    <w:rsid w:val="00F43296"/>
    <w:rsid w:val="00F44228"/>
    <w:rsid w:val="00F45B0B"/>
    <w:rsid w:val="00F46587"/>
    <w:rsid w:val="00F5028C"/>
    <w:rsid w:val="00F505CB"/>
    <w:rsid w:val="00F50917"/>
    <w:rsid w:val="00F5131F"/>
    <w:rsid w:val="00F534B0"/>
    <w:rsid w:val="00F53F29"/>
    <w:rsid w:val="00F5579E"/>
    <w:rsid w:val="00F55829"/>
    <w:rsid w:val="00F563FB"/>
    <w:rsid w:val="00F57092"/>
    <w:rsid w:val="00F571C0"/>
    <w:rsid w:val="00F601E4"/>
    <w:rsid w:val="00F60AF5"/>
    <w:rsid w:val="00F60D0C"/>
    <w:rsid w:val="00F60FE2"/>
    <w:rsid w:val="00F62B77"/>
    <w:rsid w:val="00F63873"/>
    <w:rsid w:val="00F63D44"/>
    <w:rsid w:val="00F64517"/>
    <w:rsid w:val="00F6521E"/>
    <w:rsid w:val="00F652A5"/>
    <w:rsid w:val="00F65642"/>
    <w:rsid w:val="00F65D0D"/>
    <w:rsid w:val="00F66907"/>
    <w:rsid w:val="00F67FFB"/>
    <w:rsid w:val="00F705EA"/>
    <w:rsid w:val="00F70CD1"/>
    <w:rsid w:val="00F7191A"/>
    <w:rsid w:val="00F72E9F"/>
    <w:rsid w:val="00F74BF5"/>
    <w:rsid w:val="00F74D9F"/>
    <w:rsid w:val="00F75E4F"/>
    <w:rsid w:val="00F76596"/>
    <w:rsid w:val="00F76FFF"/>
    <w:rsid w:val="00F80E30"/>
    <w:rsid w:val="00F816C9"/>
    <w:rsid w:val="00F81B0B"/>
    <w:rsid w:val="00F81F30"/>
    <w:rsid w:val="00F82FB8"/>
    <w:rsid w:val="00F83467"/>
    <w:rsid w:val="00F85BE0"/>
    <w:rsid w:val="00F86487"/>
    <w:rsid w:val="00F86B59"/>
    <w:rsid w:val="00F90D01"/>
    <w:rsid w:val="00F91FF4"/>
    <w:rsid w:val="00F925CA"/>
    <w:rsid w:val="00F9483B"/>
    <w:rsid w:val="00F97577"/>
    <w:rsid w:val="00F97B19"/>
    <w:rsid w:val="00F97F38"/>
    <w:rsid w:val="00FA025E"/>
    <w:rsid w:val="00FA188D"/>
    <w:rsid w:val="00FA403D"/>
    <w:rsid w:val="00FA434E"/>
    <w:rsid w:val="00FA48D1"/>
    <w:rsid w:val="00FA4BA2"/>
    <w:rsid w:val="00FA4ED8"/>
    <w:rsid w:val="00FA538F"/>
    <w:rsid w:val="00FA574C"/>
    <w:rsid w:val="00FA5824"/>
    <w:rsid w:val="00FA7926"/>
    <w:rsid w:val="00FB0902"/>
    <w:rsid w:val="00FB1607"/>
    <w:rsid w:val="00FB1B11"/>
    <w:rsid w:val="00FB1D52"/>
    <w:rsid w:val="00FB201F"/>
    <w:rsid w:val="00FB4376"/>
    <w:rsid w:val="00FB5296"/>
    <w:rsid w:val="00FB56C6"/>
    <w:rsid w:val="00FB6BCE"/>
    <w:rsid w:val="00FB6E60"/>
    <w:rsid w:val="00FB7572"/>
    <w:rsid w:val="00FB7943"/>
    <w:rsid w:val="00FB7A3A"/>
    <w:rsid w:val="00FB7C26"/>
    <w:rsid w:val="00FB7C82"/>
    <w:rsid w:val="00FC33D1"/>
    <w:rsid w:val="00FC4AD2"/>
    <w:rsid w:val="00FC4D04"/>
    <w:rsid w:val="00FC4D27"/>
    <w:rsid w:val="00FC7389"/>
    <w:rsid w:val="00FC7642"/>
    <w:rsid w:val="00FC7AE2"/>
    <w:rsid w:val="00FC7F1D"/>
    <w:rsid w:val="00FD0101"/>
    <w:rsid w:val="00FD0760"/>
    <w:rsid w:val="00FD25F5"/>
    <w:rsid w:val="00FD2B91"/>
    <w:rsid w:val="00FD342F"/>
    <w:rsid w:val="00FD3F10"/>
    <w:rsid w:val="00FD5378"/>
    <w:rsid w:val="00FD7D27"/>
    <w:rsid w:val="00FE04C4"/>
    <w:rsid w:val="00FE05B3"/>
    <w:rsid w:val="00FE0C91"/>
    <w:rsid w:val="00FE1DE9"/>
    <w:rsid w:val="00FE26DF"/>
    <w:rsid w:val="00FE3697"/>
    <w:rsid w:val="00FE5792"/>
    <w:rsid w:val="00FE5E77"/>
    <w:rsid w:val="00FE6959"/>
    <w:rsid w:val="00FE7168"/>
    <w:rsid w:val="00FE7C46"/>
    <w:rsid w:val="00FF03B1"/>
    <w:rsid w:val="00FF06AD"/>
    <w:rsid w:val="00FF113F"/>
    <w:rsid w:val="00FF1890"/>
    <w:rsid w:val="00FF5AB5"/>
    <w:rsid w:val="00FF60F9"/>
    <w:rsid w:val="00FF61B7"/>
    <w:rsid w:val="00FF69B5"/>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EB7FA43-523A-46BD-B76B-1448D1E4D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B838DD"/>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5A3ED0"/>
    <w:pPr>
      <w:spacing w:after="120" w:line="360" w:lineRule="auto"/>
    </w:pPr>
    <w:rPr>
      <w:rFonts w:ascii="Times New Roman" w:eastAsia="Times New Roman" w:hAnsi="Times New Roman" w:cs="Times New Roman"/>
      <w:b/>
      <w:sz w:val="28"/>
      <w:lang w:eastAsia="en-GB"/>
    </w:rPr>
  </w:style>
  <w:style w:type="paragraph" w:styleId="Footer">
    <w:name w:val="footer"/>
    <w:basedOn w:val="Normal"/>
    <w:link w:val="FooterChar"/>
    <w:uiPriority w:val="99"/>
    <w:unhideWhenUsed/>
    <w:rsid w:val="00F45B0B"/>
    <w:pPr>
      <w:tabs>
        <w:tab w:val="center" w:pos="4320"/>
        <w:tab w:val="right" w:pos="8640"/>
      </w:tabs>
    </w:pPr>
  </w:style>
  <w:style w:type="character" w:customStyle="1" w:styleId="FooterChar">
    <w:name w:val="Footer Char"/>
    <w:basedOn w:val="DefaultParagraphFont"/>
    <w:link w:val="Footer"/>
    <w:uiPriority w:val="99"/>
    <w:rsid w:val="00F45B0B"/>
    <w:rPr>
      <w:lang w:val="en-GB"/>
    </w:rPr>
  </w:style>
  <w:style w:type="character" w:styleId="PageNumber">
    <w:name w:val="page number"/>
    <w:basedOn w:val="DefaultParagraphFont"/>
    <w:uiPriority w:val="99"/>
    <w:semiHidden/>
    <w:unhideWhenUsed/>
    <w:rsid w:val="00F45B0B"/>
  </w:style>
  <w:style w:type="paragraph" w:styleId="ListParagraph">
    <w:name w:val="List Paragraph"/>
    <w:basedOn w:val="Normal"/>
    <w:uiPriority w:val="34"/>
    <w:qFormat/>
    <w:rsid w:val="007C49E0"/>
    <w:pPr>
      <w:ind w:left="720"/>
      <w:contextualSpacing/>
    </w:pPr>
  </w:style>
  <w:style w:type="paragraph" w:styleId="Header">
    <w:name w:val="header"/>
    <w:basedOn w:val="Normal"/>
    <w:link w:val="HeaderChar"/>
    <w:uiPriority w:val="99"/>
    <w:unhideWhenUsed/>
    <w:rsid w:val="00F11EDA"/>
    <w:pPr>
      <w:tabs>
        <w:tab w:val="center" w:pos="4513"/>
        <w:tab w:val="right" w:pos="9026"/>
      </w:tabs>
    </w:pPr>
  </w:style>
  <w:style w:type="character" w:customStyle="1" w:styleId="HeaderChar">
    <w:name w:val="Header Char"/>
    <w:basedOn w:val="DefaultParagraphFont"/>
    <w:link w:val="Header"/>
    <w:uiPriority w:val="99"/>
    <w:rsid w:val="00F11EDA"/>
    <w:rPr>
      <w:lang w:val="en-GB"/>
    </w:rPr>
  </w:style>
  <w:style w:type="paragraph" w:styleId="IntenseQuote">
    <w:name w:val="Intense Quote"/>
    <w:basedOn w:val="Normal"/>
    <w:next w:val="Normal"/>
    <w:link w:val="IntenseQuoteChar"/>
    <w:uiPriority w:val="30"/>
    <w:qFormat/>
    <w:rsid w:val="00EC1C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1C37"/>
    <w:rPr>
      <w:i/>
      <w:iCs/>
      <w:color w:val="4F81BD" w:themeColor="accent1"/>
      <w:lang w:val="en-GB"/>
    </w:rPr>
  </w:style>
  <w:style w:type="paragraph" w:customStyle="1" w:styleId="DecimalAligned">
    <w:name w:val="Decimal Aligned"/>
    <w:basedOn w:val="Normal"/>
    <w:uiPriority w:val="40"/>
    <w:qFormat/>
    <w:rsid w:val="0045315D"/>
    <w:pPr>
      <w:tabs>
        <w:tab w:val="decimal" w:pos="360"/>
      </w:tabs>
      <w:spacing w:after="200" w:line="276" w:lineRule="auto"/>
    </w:pPr>
    <w:rPr>
      <w:rFonts w:cs="Times New Roman"/>
      <w:sz w:val="22"/>
      <w:szCs w:val="22"/>
      <w:lang w:val="en-US"/>
    </w:rPr>
  </w:style>
  <w:style w:type="paragraph" w:styleId="FootnoteText">
    <w:name w:val="footnote text"/>
    <w:basedOn w:val="Normal"/>
    <w:link w:val="FootnoteTextChar"/>
    <w:uiPriority w:val="99"/>
    <w:unhideWhenUsed/>
    <w:rsid w:val="0045315D"/>
    <w:rPr>
      <w:rFonts w:cs="Times New Roman"/>
      <w:sz w:val="20"/>
      <w:szCs w:val="20"/>
      <w:lang w:val="en-US"/>
    </w:rPr>
  </w:style>
  <w:style w:type="character" w:customStyle="1" w:styleId="FootnoteTextChar">
    <w:name w:val="Footnote Text Char"/>
    <w:basedOn w:val="DefaultParagraphFont"/>
    <w:link w:val="FootnoteText"/>
    <w:uiPriority w:val="99"/>
    <w:rsid w:val="0045315D"/>
    <w:rPr>
      <w:rFonts w:cs="Times New Roman"/>
      <w:sz w:val="20"/>
      <w:szCs w:val="20"/>
    </w:rPr>
  </w:style>
  <w:style w:type="character" w:styleId="SubtleEmphasis">
    <w:name w:val="Subtle Emphasis"/>
    <w:basedOn w:val="DefaultParagraphFont"/>
    <w:uiPriority w:val="19"/>
    <w:qFormat/>
    <w:rsid w:val="0045315D"/>
    <w:rPr>
      <w:i/>
      <w:iCs/>
    </w:rPr>
  </w:style>
  <w:style w:type="table" w:styleId="LightShading-Accent1">
    <w:name w:val="Light Shading Accent 1"/>
    <w:basedOn w:val="TableNormal"/>
    <w:uiPriority w:val="60"/>
    <w:rsid w:val="0045315D"/>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BA00AA"/>
    <w:rPr>
      <w:rFonts w:ascii="Tahoma" w:hAnsi="Tahoma" w:cs="Tahoma"/>
      <w:sz w:val="16"/>
      <w:szCs w:val="16"/>
    </w:rPr>
  </w:style>
  <w:style w:type="character" w:customStyle="1" w:styleId="BalloonTextChar">
    <w:name w:val="Balloon Text Char"/>
    <w:basedOn w:val="DefaultParagraphFont"/>
    <w:link w:val="BalloonText"/>
    <w:uiPriority w:val="99"/>
    <w:semiHidden/>
    <w:rsid w:val="00BA00AA"/>
    <w:rPr>
      <w:rFonts w:ascii="Tahoma" w:hAnsi="Tahoma" w:cs="Tahoma"/>
      <w:sz w:val="16"/>
      <w:szCs w:val="16"/>
      <w:lang w:val="en-GB"/>
    </w:rPr>
  </w:style>
  <w:style w:type="paragraph" w:customStyle="1" w:styleId="Body">
    <w:name w:val="Body"/>
    <w:rsid w:val="007C7E8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it-IT" w:eastAsia="en-GB"/>
    </w:rPr>
  </w:style>
  <w:style w:type="character" w:styleId="Hyperlink">
    <w:name w:val="Hyperlink"/>
    <w:basedOn w:val="DefaultParagraphFont"/>
    <w:uiPriority w:val="99"/>
    <w:unhideWhenUsed/>
    <w:rsid w:val="002A3B89"/>
    <w:rPr>
      <w:color w:val="0000FF" w:themeColor="hyperlink"/>
      <w:u w:val="single"/>
    </w:rPr>
  </w:style>
  <w:style w:type="paragraph" w:styleId="BodyText">
    <w:name w:val="Body Text"/>
    <w:link w:val="BodyTextChar"/>
    <w:rsid w:val="00C46E91"/>
    <w:pPr>
      <w:pBdr>
        <w:top w:val="nil"/>
        <w:left w:val="nil"/>
        <w:bottom w:val="nil"/>
        <w:right w:val="nil"/>
        <w:between w:val="nil"/>
        <w:bar w:val="nil"/>
      </w:pBdr>
      <w:spacing w:after="120"/>
    </w:pPr>
    <w:rPr>
      <w:rFonts w:ascii="Times New Roman" w:eastAsia="Arial Unicode MS" w:hAnsi="Arial Unicode MS" w:cs="Arial Unicode MS"/>
      <w:color w:val="000000"/>
      <w:u w:color="000000"/>
      <w:bdr w:val="nil"/>
      <w:lang w:eastAsia="en-GB"/>
    </w:rPr>
  </w:style>
  <w:style w:type="character" w:customStyle="1" w:styleId="BodyTextChar">
    <w:name w:val="Body Text Char"/>
    <w:basedOn w:val="DefaultParagraphFont"/>
    <w:link w:val="BodyText"/>
    <w:rsid w:val="00C46E91"/>
    <w:rPr>
      <w:rFonts w:ascii="Times New Roman" w:eastAsia="Arial Unicode MS" w:hAnsi="Arial Unicode MS" w:cs="Arial Unicode MS"/>
      <w:color w:val="000000"/>
      <w:u w:color="000000"/>
      <w:bdr w:val="nil"/>
      <w:lang w:eastAsia="en-GB"/>
    </w:rPr>
  </w:style>
  <w:style w:type="paragraph" w:customStyle="1" w:styleId="BodyA">
    <w:name w:val="Body A"/>
    <w:link w:val="BodyAChar"/>
    <w:rsid w:val="005114E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GB"/>
    </w:rPr>
  </w:style>
  <w:style w:type="character" w:customStyle="1" w:styleId="Hyperlink0">
    <w:name w:val="Hyperlink.0"/>
    <w:basedOn w:val="DefaultParagraphFont"/>
    <w:rsid w:val="005114E2"/>
    <w:rPr>
      <w:color w:val="0000FF"/>
      <w:sz w:val="24"/>
      <w:szCs w:val="24"/>
      <w:u w:val="single" w:color="0000FF"/>
      <w:lang w:val="en-US"/>
    </w:rPr>
  </w:style>
  <w:style w:type="character" w:customStyle="1" w:styleId="BodyAChar">
    <w:name w:val="Body A Char"/>
    <w:basedOn w:val="DefaultParagraphFont"/>
    <w:link w:val="BodyA"/>
    <w:rsid w:val="005114E2"/>
    <w:rPr>
      <w:rFonts w:ascii="Calibri" w:eastAsia="Calibri" w:hAnsi="Calibri" w:cs="Calibri"/>
      <w:color w:val="000000"/>
      <w:sz w:val="22"/>
      <w:szCs w:val="22"/>
      <w:u w:color="000000"/>
      <w:bdr w:val="nil"/>
      <w:lang w:eastAsia="en-GB"/>
    </w:rPr>
  </w:style>
  <w:style w:type="character" w:styleId="FootnoteReference">
    <w:name w:val="footnote reference"/>
    <w:basedOn w:val="DefaultParagraphFont"/>
    <w:uiPriority w:val="99"/>
    <w:semiHidden/>
    <w:unhideWhenUsed/>
    <w:rsid w:val="000B775D"/>
    <w:rPr>
      <w:vertAlign w:val="superscript"/>
    </w:rPr>
  </w:style>
  <w:style w:type="paragraph" w:customStyle="1" w:styleId="EndNoteBibliography">
    <w:name w:val="EndNote Bibliography"/>
    <w:basedOn w:val="Normal"/>
    <w:link w:val="EndNoteBibliographyChar"/>
    <w:rsid w:val="00445ACC"/>
    <w:pPr>
      <w:pBdr>
        <w:top w:val="nil"/>
        <w:left w:val="nil"/>
        <w:bottom w:val="nil"/>
        <w:right w:val="nil"/>
        <w:between w:val="nil"/>
        <w:bar w:val="nil"/>
      </w:pBdr>
      <w:jc w:val="both"/>
    </w:pPr>
    <w:rPr>
      <w:rFonts w:ascii="Calibri" w:eastAsia="Arial Unicode MS" w:hAnsi="Calibri" w:cs="Times New Roman"/>
      <w:noProof/>
      <w:color w:val="000000"/>
      <w:sz w:val="22"/>
      <w:szCs w:val="22"/>
      <w:u w:color="000000"/>
      <w:bdr w:val="nil"/>
      <w:lang w:val="en-US" w:eastAsia="en-GB"/>
    </w:rPr>
  </w:style>
  <w:style w:type="character" w:customStyle="1" w:styleId="EndNoteBibliographyChar">
    <w:name w:val="EndNote Bibliography Char"/>
    <w:basedOn w:val="BodyAChar"/>
    <w:link w:val="EndNoteBibliography"/>
    <w:rsid w:val="00445ACC"/>
    <w:rPr>
      <w:rFonts w:ascii="Calibri" w:eastAsia="Arial Unicode MS" w:hAnsi="Calibri" w:cs="Times New Roman"/>
      <w:noProof/>
      <w:color w:val="000000"/>
      <w:sz w:val="22"/>
      <w:szCs w:val="22"/>
      <w:u w:color="000000"/>
      <w:bdr w:val="nil"/>
      <w:lang w:eastAsia="en-GB"/>
    </w:rPr>
  </w:style>
  <w:style w:type="character" w:customStyle="1" w:styleId="Heading1Char">
    <w:name w:val="Heading 1 Char"/>
    <w:basedOn w:val="DefaultParagraphFont"/>
    <w:link w:val="Heading1"/>
    <w:uiPriority w:val="9"/>
    <w:rsid w:val="00B838DD"/>
    <w:rPr>
      <w:rFonts w:ascii="Times New Roman" w:eastAsia="Times New Roman" w:hAnsi="Times New Roman" w:cs="Times New Roman"/>
      <w:b/>
      <w:bCs/>
      <w:kern w:val="36"/>
      <w:sz w:val="48"/>
      <w:szCs w:val="48"/>
      <w:lang w:val="en-GB" w:eastAsia="en-GB"/>
    </w:rPr>
  </w:style>
  <w:style w:type="character" w:customStyle="1" w:styleId="a-size-extra-large">
    <w:name w:val="a-size-extra-large"/>
    <w:basedOn w:val="DefaultParagraphFont"/>
    <w:rsid w:val="00B838DD"/>
  </w:style>
  <w:style w:type="paragraph" w:styleId="EndnoteText">
    <w:name w:val="endnote text"/>
    <w:basedOn w:val="Normal"/>
    <w:link w:val="EndnoteTextChar"/>
    <w:uiPriority w:val="99"/>
    <w:semiHidden/>
    <w:unhideWhenUsed/>
    <w:rsid w:val="00B838DD"/>
    <w:rPr>
      <w:sz w:val="20"/>
      <w:szCs w:val="20"/>
    </w:rPr>
  </w:style>
  <w:style w:type="character" w:customStyle="1" w:styleId="EndnoteTextChar">
    <w:name w:val="Endnote Text Char"/>
    <w:basedOn w:val="DefaultParagraphFont"/>
    <w:link w:val="EndnoteText"/>
    <w:uiPriority w:val="99"/>
    <w:semiHidden/>
    <w:rsid w:val="00B838DD"/>
    <w:rPr>
      <w:sz w:val="20"/>
      <w:szCs w:val="20"/>
      <w:lang w:val="en-GB"/>
    </w:rPr>
  </w:style>
  <w:style w:type="character" w:styleId="EndnoteReference">
    <w:name w:val="endnote reference"/>
    <w:basedOn w:val="DefaultParagraphFont"/>
    <w:uiPriority w:val="99"/>
    <w:semiHidden/>
    <w:unhideWhenUsed/>
    <w:rsid w:val="00B838DD"/>
    <w:rPr>
      <w:vertAlign w:val="superscript"/>
    </w:rPr>
  </w:style>
  <w:style w:type="paragraph" w:styleId="NormalWeb">
    <w:name w:val="Normal (Web)"/>
    <w:basedOn w:val="Normal"/>
    <w:uiPriority w:val="99"/>
    <w:unhideWhenUsed/>
    <w:rsid w:val="00A3031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A30314"/>
    <w:rPr>
      <w:b/>
      <w:bCs/>
    </w:rPr>
  </w:style>
  <w:style w:type="table" w:styleId="TableGrid">
    <w:name w:val="Table Grid"/>
    <w:basedOn w:val="TableNormal"/>
    <w:uiPriority w:val="39"/>
    <w:rsid w:val="009550C7"/>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6609">
      <w:bodyDiv w:val="1"/>
      <w:marLeft w:val="0"/>
      <w:marRight w:val="0"/>
      <w:marTop w:val="0"/>
      <w:marBottom w:val="0"/>
      <w:divBdr>
        <w:top w:val="none" w:sz="0" w:space="0" w:color="auto"/>
        <w:left w:val="none" w:sz="0" w:space="0" w:color="auto"/>
        <w:bottom w:val="none" w:sz="0" w:space="0" w:color="auto"/>
        <w:right w:val="none" w:sz="0" w:space="0" w:color="auto"/>
      </w:divBdr>
    </w:div>
    <w:div w:id="54357306">
      <w:bodyDiv w:val="1"/>
      <w:marLeft w:val="0"/>
      <w:marRight w:val="0"/>
      <w:marTop w:val="0"/>
      <w:marBottom w:val="0"/>
      <w:divBdr>
        <w:top w:val="none" w:sz="0" w:space="0" w:color="auto"/>
        <w:left w:val="none" w:sz="0" w:space="0" w:color="auto"/>
        <w:bottom w:val="none" w:sz="0" w:space="0" w:color="auto"/>
        <w:right w:val="none" w:sz="0" w:space="0" w:color="auto"/>
      </w:divBdr>
    </w:div>
    <w:div w:id="276718656">
      <w:bodyDiv w:val="1"/>
      <w:marLeft w:val="0"/>
      <w:marRight w:val="0"/>
      <w:marTop w:val="0"/>
      <w:marBottom w:val="0"/>
      <w:divBdr>
        <w:top w:val="none" w:sz="0" w:space="0" w:color="auto"/>
        <w:left w:val="none" w:sz="0" w:space="0" w:color="auto"/>
        <w:bottom w:val="none" w:sz="0" w:space="0" w:color="auto"/>
        <w:right w:val="none" w:sz="0" w:space="0" w:color="auto"/>
      </w:divBdr>
    </w:div>
    <w:div w:id="404181948">
      <w:bodyDiv w:val="1"/>
      <w:marLeft w:val="0"/>
      <w:marRight w:val="0"/>
      <w:marTop w:val="0"/>
      <w:marBottom w:val="0"/>
      <w:divBdr>
        <w:top w:val="none" w:sz="0" w:space="0" w:color="auto"/>
        <w:left w:val="none" w:sz="0" w:space="0" w:color="auto"/>
        <w:bottom w:val="none" w:sz="0" w:space="0" w:color="auto"/>
        <w:right w:val="none" w:sz="0" w:space="0" w:color="auto"/>
      </w:divBdr>
    </w:div>
    <w:div w:id="1371102667">
      <w:bodyDiv w:val="1"/>
      <w:marLeft w:val="0"/>
      <w:marRight w:val="0"/>
      <w:marTop w:val="0"/>
      <w:marBottom w:val="0"/>
      <w:divBdr>
        <w:top w:val="none" w:sz="0" w:space="0" w:color="auto"/>
        <w:left w:val="none" w:sz="0" w:space="0" w:color="auto"/>
        <w:bottom w:val="none" w:sz="0" w:space="0" w:color="auto"/>
        <w:right w:val="none" w:sz="0" w:space="0" w:color="auto"/>
      </w:divBdr>
    </w:div>
    <w:div w:id="1677345771">
      <w:bodyDiv w:val="1"/>
      <w:marLeft w:val="0"/>
      <w:marRight w:val="0"/>
      <w:marTop w:val="0"/>
      <w:marBottom w:val="0"/>
      <w:divBdr>
        <w:top w:val="none" w:sz="0" w:space="0" w:color="auto"/>
        <w:left w:val="none" w:sz="0" w:space="0" w:color="auto"/>
        <w:bottom w:val="none" w:sz="0" w:space="0" w:color="auto"/>
        <w:right w:val="none" w:sz="0" w:space="0" w:color="auto"/>
      </w:divBdr>
      <w:divsChild>
        <w:div w:id="921643303">
          <w:marLeft w:val="0"/>
          <w:marRight w:val="0"/>
          <w:marTop w:val="0"/>
          <w:marBottom w:val="0"/>
          <w:divBdr>
            <w:top w:val="none" w:sz="0" w:space="0" w:color="auto"/>
            <w:left w:val="none" w:sz="0" w:space="0" w:color="auto"/>
            <w:bottom w:val="none" w:sz="0" w:space="0" w:color="auto"/>
            <w:right w:val="none" w:sz="0" w:space="0" w:color="auto"/>
          </w:divBdr>
        </w:div>
      </w:divsChild>
    </w:div>
    <w:div w:id="1729916388">
      <w:bodyDiv w:val="1"/>
      <w:marLeft w:val="0"/>
      <w:marRight w:val="0"/>
      <w:marTop w:val="0"/>
      <w:marBottom w:val="0"/>
      <w:divBdr>
        <w:top w:val="none" w:sz="0" w:space="0" w:color="auto"/>
        <w:left w:val="none" w:sz="0" w:space="0" w:color="auto"/>
        <w:bottom w:val="none" w:sz="0" w:space="0" w:color="auto"/>
        <w:right w:val="none" w:sz="0" w:space="0" w:color="auto"/>
      </w:divBdr>
    </w:div>
    <w:div w:id="1793163212">
      <w:bodyDiv w:val="1"/>
      <w:marLeft w:val="0"/>
      <w:marRight w:val="0"/>
      <w:marTop w:val="0"/>
      <w:marBottom w:val="0"/>
      <w:divBdr>
        <w:top w:val="none" w:sz="0" w:space="0" w:color="auto"/>
        <w:left w:val="none" w:sz="0" w:space="0" w:color="auto"/>
        <w:bottom w:val="none" w:sz="0" w:space="0" w:color="auto"/>
        <w:right w:val="none" w:sz="0" w:space="0" w:color="auto"/>
      </w:divBdr>
    </w:div>
    <w:div w:id="1931699376">
      <w:bodyDiv w:val="1"/>
      <w:marLeft w:val="0"/>
      <w:marRight w:val="0"/>
      <w:marTop w:val="0"/>
      <w:marBottom w:val="0"/>
      <w:divBdr>
        <w:top w:val="none" w:sz="0" w:space="0" w:color="auto"/>
        <w:left w:val="none" w:sz="0" w:space="0" w:color="auto"/>
        <w:bottom w:val="none" w:sz="0" w:space="0" w:color="auto"/>
        <w:right w:val="none" w:sz="0" w:space="0" w:color="auto"/>
      </w:divBdr>
    </w:div>
    <w:div w:id="2049721500">
      <w:bodyDiv w:val="1"/>
      <w:marLeft w:val="0"/>
      <w:marRight w:val="0"/>
      <w:marTop w:val="0"/>
      <w:marBottom w:val="0"/>
      <w:divBdr>
        <w:top w:val="none" w:sz="0" w:space="0" w:color="auto"/>
        <w:left w:val="none" w:sz="0" w:space="0" w:color="auto"/>
        <w:bottom w:val="none" w:sz="0" w:space="0" w:color="auto"/>
        <w:right w:val="none" w:sz="0" w:space="0" w:color="auto"/>
      </w:divBdr>
    </w:div>
    <w:div w:id="2093433288">
      <w:bodyDiv w:val="1"/>
      <w:marLeft w:val="0"/>
      <w:marRight w:val="0"/>
      <w:marTop w:val="0"/>
      <w:marBottom w:val="0"/>
      <w:divBdr>
        <w:top w:val="none" w:sz="0" w:space="0" w:color="auto"/>
        <w:left w:val="none" w:sz="0" w:space="0" w:color="auto"/>
        <w:bottom w:val="none" w:sz="0" w:space="0" w:color="auto"/>
        <w:right w:val="none" w:sz="0" w:space="0" w:color="auto"/>
      </w:divBdr>
      <w:divsChild>
        <w:div w:id="9517861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01419870.2017.1361544"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sb.sagepub.com/search?author1=Mar%C3%ADa+Villares-Varela&amp;sortspec=date&amp;submit=Submit" TargetMode="External"/><Relationship Id="rId4" Type="http://schemas.openxmlformats.org/officeDocument/2006/relationships/styles" Target="styles.xml"/><Relationship Id="rId9" Type="http://schemas.openxmlformats.org/officeDocument/2006/relationships/hyperlink" Target="http://www.ons.gov.uk/ons/publications/re-reference-tables.html?edition=tcm%25253A77-2862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BFE02-9751-4139-B507-16BF9ACA46EF}">
  <ds:schemaRefs>
    <ds:schemaRef ds:uri="http://schemas.openxmlformats.org/officeDocument/2006/bibliography"/>
  </ds:schemaRefs>
</ds:datastoreItem>
</file>

<file path=customXml/itemProps2.xml><?xml version="1.0" encoding="utf-8"?>
<ds:datastoreItem xmlns:ds="http://schemas.openxmlformats.org/officeDocument/2006/customXml" ds:itemID="{CEEDAED0-C579-4C7E-9F17-CB292C024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8515</Words>
  <Characters>48537</Characters>
  <Application>Microsoft Office Word</Application>
  <DocSecurity>4</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Kraft Foods</Company>
  <LinksUpToDate>false</LinksUpToDate>
  <CharactersWithSpaces>56939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VILLARES VARELA</dc:creator>
  <cp:lastModifiedBy>Edwards L.</cp:lastModifiedBy>
  <cp:revision>2</cp:revision>
  <cp:lastPrinted>2018-02-19T11:12:00Z</cp:lastPrinted>
  <dcterms:created xsi:type="dcterms:W3CDTF">2018-02-27T13:23:00Z</dcterms:created>
  <dcterms:modified xsi:type="dcterms:W3CDTF">2018-02-27T13:23:00Z</dcterms:modified>
</cp:coreProperties>
</file>