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B5" w:rsidRDefault="002C65B5" w:rsidP="002C65B5">
      <w:pPr>
        <w:rPr>
          <w:sz w:val="18"/>
          <w:szCs w:val="18"/>
        </w:rPr>
      </w:pPr>
      <w:r w:rsidRPr="00073900">
        <w:rPr>
          <w:sz w:val="18"/>
          <w:szCs w:val="18"/>
        </w:rPr>
        <w:t xml:space="preserve">Table </w:t>
      </w:r>
      <w:r>
        <w:rPr>
          <w:sz w:val="18"/>
          <w:szCs w:val="18"/>
        </w:rPr>
        <w:t>3</w:t>
      </w:r>
      <w:r w:rsidRPr="00073900">
        <w:rPr>
          <w:sz w:val="18"/>
          <w:szCs w:val="18"/>
        </w:rPr>
        <w:t xml:space="preserve">: Reliability of the </w:t>
      </w:r>
      <w:proofErr w:type="spellStart"/>
      <w:r w:rsidRPr="00073900">
        <w:rPr>
          <w:sz w:val="18"/>
          <w:szCs w:val="18"/>
        </w:rPr>
        <w:t>SphygmoCor</w:t>
      </w:r>
      <w:proofErr w:type="spellEnd"/>
      <w:r w:rsidRPr="00073900">
        <w:rPr>
          <w:sz w:val="18"/>
          <w:szCs w:val="18"/>
        </w:rPr>
        <w:t xml:space="preserve"> XCEL in each </w:t>
      </w:r>
      <w:r>
        <w:rPr>
          <w:sz w:val="18"/>
          <w:szCs w:val="18"/>
        </w:rPr>
        <w:t>sample</w:t>
      </w:r>
      <w:r w:rsidRPr="00073900">
        <w:rPr>
          <w:sz w:val="18"/>
          <w:szCs w:val="18"/>
        </w:rPr>
        <w:t xml:space="preserve"> group</w:t>
      </w:r>
    </w:p>
    <w:tbl>
      <w:tblPr>
        <w:tblpPr w:leftFromText="180" w:rightFromText="180" w:vertAnchor="page" w:horzAnchor="margin" w:tblpY="1960"/>
        <w:tblW w:w="9572" w:type="dxa"/>
        <w:tblLook w:val="04A0" w:firstRow="1" w:lastRow="0" w:firstColumn="1" w:lastColumn="0" w:noHBand="0" w:noVBand="1"/>
      </w:tblPr>
      <w:tblGrid>
        <w:gridCol w:w="1500"/>
        <w:gridCol w:w="257"/>
        <w:gridCol w:w="584"/>
        <w:gridCol w:w="593"/>
        <w:gridCol w:w="584"/>
        <w:gridCol w:w="257"/>
        <w:gridCol w:w="584"/>
        <w:gridCol w:w="593"/>
        <w:gridCol w:w="584"/>
        <w:gridCol w:w="257"/>
        <w:gridCol w:w="584"/>
        <w:gridCol w:w="593"/>
        <w:gridCol w:w="584"/>
        <w:gridCol w:w="257"/>
        <w:gridCol w:w="584"/>
        <w:gridCol w:w="593"/>
        <w:gridCol w:w="584"/>
      </w:tblGrid>
      <w:tr w:rsidR="002C65B5" w:rsidRPr="00073900" w:rsidTr="002C65B5">
        <w:trPr>
          <w:trHeight w:val="330"/>
        </w:trPr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Supine-F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Supine-NF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Seated-F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Seated-N</w:t>
            </w:r>
            <w:r w:rsidRPr="00063D89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en-GB"/>
              </w:rPr>
              <w:t>F</w:t>
            </w:r>
          </w:p>
        </w:tc>
      </w:tr>
      <w:tr w:rsidR="002C65B5" w:rsidRPr="00073900" w:rsidTr="002C65B5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SEM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SDC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SEM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SDC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SEM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SDC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ICC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SEM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SDC</w:t>
            </w:r>
          </w:p>
        </w:tc>
      </w:tr>
      <w:tr w:rsidR="002C65B5" w:rsidRPr="00073900" w:rsidTr="002C65B5">
        <w:trPr>
          <w:trHeight w:val="315"/>
        </w:trPr>
        <w:tc>
          <w:tcPr>
            <w:tcW w:w="234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n-GB"/>
              </w:rPr>
              <w:t>Whole Population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 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SBP (mm 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DBP (mm Hg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cSBP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cDBP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cPP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10.2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6.0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12.5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AIx75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12.8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HR (bpm)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</w:tr>
      <w:tr w:rsidR="002C65B5" w:rsidRPr="00073900" w:rsidTr="002C65B5">
        <w:trPr>
          <w:trHeight w:val="300"/>
        </w:trPr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Normotensive Population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SBP (mm 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0.59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0.51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10.5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DBP (mm Hg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7.8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cSBP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0.58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9.5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cDBP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cPP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8.9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5.5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AIx75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16.3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13.9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HR (bpm)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9.3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10.7</w:t>
            </w:r>
          </w:p>
        </w:tc>
      </w:tr>
      <w:tr w:rsidR="002C65B5" w:rsidRPr="00073900" w:rsidTr="002C65B5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E000A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en-GB"/>
              </w:rPr>
              <w:t xml:space="preserve">Hypertensive </w:t>
            </w:r>
            <w:r w:rsidRPr="0007390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GB"/>
              </w:rPr>
              <w:t>Population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MAP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9.5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SBP (mm 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15.4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17.4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DBP (mm Hg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cSBP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13.5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13.4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14.9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cDBP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0.93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8.8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cPP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10.4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AP (mmHg)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0.67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5.2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6.4</w:t>
            </w:r>
          </w:p>
        </w:tc>
      </w:tr>
      <w:tr w:rsidR="002C65B5" w:rsidRPr="00073900" w:rsidTr="002C65B5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proofErr w:type="spellStart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</w:t>
            </w:r>
            <w:proofErr w:type="spellEnd"/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 xml:space="preserve">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12.4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8.6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11.8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11.0</w:t>
            </w:r>
          </w:p>
        </w:tc>
      </w:tr>
      <w:tr w:rsidR="002C65B5" w:rsidRPr="00073900" w:rsidTr="002C65B5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AIx75 (%)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12.9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3.3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9.1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12.0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0739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11.7</w:t>
            </w:r>
          </w:p>
        </w:tc>
      </w:tr>
      <w:tr w:rsidR="002C65B5" w:rsidRPr="00073900" w:rsidTr="002C65B5">
        <w:trPr>
          <w:trHeight w:val="330"/>
        </w:trPr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en-GB"/>
              </w:rPr>
              <w:t>HR (bpm)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7.9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0.89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7.8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0.87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2.9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8.1</w:t>
            </w:r>
          </w:p>
        </w:tc>
        <w:tc>
          <w:tcPr>
            <w:tcW w:w="2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0.75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4.1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2C65B5" w:rsidRPr="00073900" w:rsidRDefault="002C65B5" w:rsidP="002C65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11.3</w:t>
            </w:r>
          </w:p>
        </w:tc>
      </w:tr>
    </w:tbl>
    <w:p w:rsidR="00DE736A" w:rsidRDefault="00DE736A">
      <w:pPr>
        <w:rPr>
          <w:sz w:val="18"/>
          <w:szCs w:val="18"/>
        </w:rPr>
      </w:pPr>
    </w:p>
    <w:p w:rsidR="002C65B5" w:rsidRPr="009743C3" w:rsidRDefault="002C65B5" w:rsidP="002C65B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9743C3">
        <w:rPr>
          <w:sz w:val="18"/>
          <w:szCs w:val="18"/>
        </w:rPr>
        <w:t xml:space="preserve">Abbreviations: Aix - Augmentation Index, AIx75 - Augmentation Index @ 75bpm, AP = Augmented Pressure, </w:t>
      </w:r>
      <w:proofErr w:type="spellStart"/>
      <w:r w:rsidRPr="009743C3">
        <w:rPr>
          <w:sz w:val="18"/>
          <w:szCs w:val="18"/>
        </w:rPr>
        <w:t>cDBP</w:t>
      </w:r>
      <w:proofErr w:type="spellEnd"/>
      <w:r w:rsidRPr="009743C3">
        <w:rPr>
          <w:sz w:val="18"/>
          <w:szCs w:val="18"/>
        </w:rPr>
        <w:t xml:space="preserve"> - Central Diastolic Blood Pressure, </w:t>
      </w:r>
      <w:proofErr w:type="spellStart"/>
      <w:r w:rsidRPr="009743C3">
        <w:rPr>
          <w:sz w:val="18"/>
          <w:szCs w:val="18"/>
        </w:rPr>
        <w:t>cPP</w:t>
      </w:r>
      <w:proofErr w:type="spellEnd"/>
      <w:r w:rsidRPr="009743C3">
        <w:rPr>
          <w:sz w:val="18"/>
          <w:szCs w:val="18"/>
        </w:rPr>
        <w:t xml:space="preserve"> - Central Pulse Pressure, </w:t>
      </w:r>
      <w:proofErr w:type="spellStart"/>
      <w:r w:rsidRPr="009743C3">
        <w:rPr>
          <w:sz w:val="18"/>
          <w:szCs w:val="18"/>
        </w:rPr>
        <w:t>cSBP</w:t>
      </w:r>
      <w:proofErr w:type="spellEnd"/>
      <w:r w:rsidRPr="009743C3">
        <w:rPr>
          <w:sz w:val="18"/>
          <w:szCs w:val="18"/>
        </w:rPr>
        <w:t xml:space="preserve"> - Central Systolic Blood Pressure, DBP - Diastolic Blood Pressure, ICC - Intra-Class Correlation, F - Fasted, HR – Heart Ra</w:t>
      </w:r>
      <w:bookmarkStart w:id="0" w:name="_GoBack"/>
      <w:bookmarkEnd w:id="0"/>
      <w:r w:rsidRPr="009743C3">
        <w:rPr>
          <w:sz w:val="18"/>
          <w:szCs w:val="18"/>
        </w:rPr>
        <w:t>te, MAP - Mean Arterial Pressure, , NF - Non-Fasted, SBP - Systolic Blood Pressure, SDC - Smallest Detectable Change, SEM - Standard Error of Measurement</w:t>
      </w:r>
    </w:p>
    <w:p w:rsidR="00073900" w:rsidRPr="00073900" w:rsidRDefault="00073900">
      <w:pPr>
        <w:rPr>
          <w:sz w:val="18"/>
          <w:szCs w:val="18"/>
        </w:rPr>
      </w:pPr>
    </w:p>
    <w:sectPr w:rsidR="00073900" w:rsidRPr="00073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3558B"/>
    <w:multiLevelType w:val="hybridMultilevel"/>
    <w:tmpl w:val="F6F017A6"/>
    <w:lvl w:ilvl="0" w:tplc="85E64540">
      <w:start w:val="1"/>
      <w:numFmt w:val="lowerLetter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900"/>
    <w:rsid w:val="00063D89"/>
    <w:rsid w:val="00073900"/>
    <w:rsid w:val="00291B67"/>
    <w:rsid w:val="002C65B5"/>
    <w:rsid w:val="0045619C"/>
    <w:rsid w:val="004E000A"/>
    <w:rsid w:val="006307E4"/>
    <w:rsid w:val="006C175B"/>
    <w:rsid w:val="009743C3"/>
    <w:rsid w:val="00B95A53"/>
    <w:rsid w:val="00DC6836"/>
    <w:rsid w:val="00DE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70F87-233B-4C5E-A34D-ADA24037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Winchester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Andrew.Mitchelmore</dc:creator>
  <cp:keywords/>
  <dc:description/>
  <cp:lastModifiedBy>Andrew.Mitchelmore</cp:lastModifiedBy>
  <cp:revision>9</cp:revision>
  <dcterms:created xsi:type="dcterms:W3CDTF">2017-09-12T13:51:00Z</dcterms:created>
  <dcterms:modified xsi:type="dcterms:W3CDTF">2017-12-08T13:14:00Z</dcterms:modified>
</cp:coreProperties>
</file>