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6E51C" w14:textId="77777777" w:rsidR="005E3CC5" w:rsidRPr="00CF3AB1" w:rsidRDefault="005E3CC5" w:rsidP="00D7376D">
      <w:pPr>
        <w:spacing w:line="480" w:lineRule="auto"/>
        <w:rPr>
          <w:rFonts w:asciiTheme="majorHAnsi" w:hAnsiTheme="majorHAnsi"/>
          <w:b/>
          <w:sz w:val="20"/>
        </w:rPr>
      </w:pPr>
      <w:bookmarkStart w:id="0" w:name="_GoBack"/>
      <w:bookmarkEnd w:id="0"/>
    </w:p>
    <w:p w14:paraId="6A00306C" w14:textId="77777777" w:rsidR="005E3CC5" w:rsidRPr="00CF3AB1" w:rsidRDefault="005E3CC5" w:rsidP="00D7376D">
      <w:pPr>
        <w:spacing w:line="480" w:lineRule="auto"/>
        <w:rPr>
          <w:rFonts w:asciiTheme="majorHAnsi" w:hAnsiTheme="majorHAnsi"/>
          <w:b/>
          <w:sz w:val="20"/>
        </w:rPr>
      </w:pPr>
    </w:p>
    <w:p w14:paraId="244E837E" w14:textId="77777777" w:rsidR="005E3CC5" w:rsidRPr="00CF3AB1" w:rsidRDefault="005E3CC5" w:rsidP="00D7376D">
      <w:pPr>
        <w:spacing w:line="480" w:lineRule="auto"/>
        <w:rPr>
          <w:rFonts w:asciiTheme="majorHAnsi" w:hAnsiTheme="majorHAnsi"/>
          <w:b/>
          <w:sz w:val="20"/>
        </w:rPr>
      </w:pPr>
    </w:p>
    <w:p w14:paraId="73172D98" w14:textId="77777777" w:rsidR="005E3CC5" w:rsidRPr="00DF7285" w:rsidRDefault="005E3CC5" w:rsidP="00D7376D">
      <w:pPr>
        <w:spacing w:line="480" w:lineRule="auto"/>
        <w:rPr>
          <w:rFonts w:asciiTheme="majorHAnsi" w:hAnsiTheme="majorHAnsi"/>
        </w:rPr>
      </w:pPr>
    </w:p>
    <w:p w14:paraId="5B3D2298" w14:textId="77777777" w:rsidR="005E3CC5" w:rsidRPr="00D7376D" w:rsidRDefault="005E3CC5" w:rsidP="00D7376D">
      <w:pPr>
        <w:pStyle w:val="ListParagraph"/>
        <w:spacing w:after="0" w:line="480" w:lineRule="auto"/>
        <w:ind w:left="0"/>
        <w:rPr>
          <w:rFonts w:asciiTheme="majorHAnsi" w:hAnsiTheme="majorHAnsi"/>
          <w:sz w:val="24"/>
          <w:szCs w:val="24"/>
          <w:lang w:val="en-US"/>
        </w:rPr>
      </w:pPr>
      <w:r w:rsidRPr="00D7376D">
        <w:rPr>
          <w:rFonts w:asciiTheme="majorHAnsi" w:hAnsiTheme="majorHAnsi"/>
          <w:sz w:val="24"/>
          <w:szCs w:val="24"/>
          <w:lang w:val="en-US"/>
        </w:rPr>
        <w:t xml:space="preserve">Oral processing behaviours that promote children’s energy intake are associated with parent-reported </w:t>
      </w:r>
      <w:r w:rsidRPr="00D7376D">
        <w:rPr>
          <w:rFonts w:asciiTheme="majorHAnsi" w:hAnsiTheme="majorHAnsi"/>
          <w:sz w:val="24"/>
          <w:szCs w:val="24"/>
        </w:rPr>
        <w:t xml:space="preserve">appetitive traits: Results from the GUSTO cohort.   </w:t>
      </w:r>
      <w:r w:rsidRPr="00D7376D">
        <w:rPr>
          <w:rFonts w:asciiTheme="majorHAnsi" w:hAnsiTheme="majorHAnsi"/>
          <w:sz w:val="24"/>
          <w:szCs w:val="24"/>
          <w:lang w:val="en-US"/>
        </w:rPr>
        <w:t> </w:t>
      </w:r>
    </w:p>
    <w:p w14:paraId="5364FD28" w14:textId="77777777" w:rsidR="005E3CC5" w:rsidRPr="00D7376D" w:rsidRDefault="005E3CC5" w:rsidP="00D7376D">
      <w:pPr>
        <w:pStyle w:val="ListParagraph"/>
        <w:spacing w:after="0" w:line="480" w:lineRule="auto"/>
        <w:ind w:left="0"/>
        <w:rPr>
          <w:color w:val="1F497D"/>
          <w:lang w:val="en-US"/>
        </w:rPr>
      </w:pPr>
    </w:p>
    <w:p w14:paraId="6450BC7F" w14:textId="3D5AA1A9" w:rsidR="005E3CC5" w:rsidRPr="00D7376D" w:rsidRDefault="005E3CC5" w:rsidP="00D7376D">
      <w:pPr>
        <w:pStyle w:val="ListParagraph"/>
        <w:spacing w:after="0" w:line="480" w:lineRule="auto"/>
        <w:ind w:left="0"/>
        <w:rPr>
          <w:rFonts w:asciiTheme="majorHAnsi" w:hAnsiTheme="majorHAnsi" w:cs="Times New Roman"/>
          <w:sz w:val="24"/>
          <w:szCs w:val="24"/>
        </w:rPr>
      </w:pPr>
      <w:r w:rsidRPr="00D7376D">
        <w:rPr>
          <w:rFonts w:asciiTheme="majorHAnsi" w:hAnsiTheme="majorHAnsi" w:cs="Times New Roman"/>
          <w:sz w:val="24"/>
          <w:szCs w:val="24"/>
        </w:rPr>
        <w:t>Anna Fogel</w:t>
      </w:r>
      <w:r w:rsidRPr="00D7376D">
        <w:rPr>
          <w:rFonts w:asciiTheme="majorHAnsi" w:hAnsiTheme="majorHAnsi" w:cs="Times New Roman"/>
          <w:sz w:val="24"/>
          <w:szCs w:val="24"/>
          <w:vertAlign w:val="superscript"/>
        </w:rPr>
        <w:t>1</w:t>
      </w:r>
      <w:r w:rsidRPr="00D7376D">
        <w:rPr>
          <w:rFonts w:asciiTheme="majorHAnsi" w:hAnsiTheme="majorHAnsi" w:cs="Times New Roman"/>
          <w:sz w:val="24"/>
          <w:szCs w:val="24"/>
        </w:rPr>
        <w:t>, Lisa R. Fries</w:t>
      </w:r>
      <w:r w:rsidRPr="00D7376D">
        <w:rPr>
          <w:rFonts w:asciiTheme="majorHAnsi" w:hAnsiTheme="majorHAnsi" w:cs="Times New Roman"/>
          <w:sz w:val="24"/>
          <w:szCs w:val="24"/>
          <w:vertAlign w:val="superscript"/>
        </w:rPr>
        <w:t>2,</w:t>
      </w:r>
      <w:r w:rsidRPr="00D7376D">
        <w:rPr>
          <w:rFonts w:asciiTheme="majorHAnsi" w:hAnsiTheme="majorHAnsi" w:cs="Times New Roman"/>
          <w:sz w:val="24"/>
          <w:szCs w:val="24"/>
        </w:rPr>
        <w:t>, Keri McCrickerd</w:t>
      </w:r>
      <w:r w:rsidRPr="00D7376D">
        <w:rPr>
          <w:rFonts w:asciiTheme="majorHAnsi" w:hAnsiTheme="majorHAnsi" w:cs="Times New Roman"/>
          <w:sz w:val="24"/>
          <w:szCs w:val="24"/>
          <w:vertAlign w:val="superscript"/>
        </w:rPr>
        <w:t>1</w:t>
      </w:r>
      <w:r w:rsidRPr="00D7376D">
        <w:rPr>
          <w:rFonts w:asciiTheme="majorHAnsi" w:hAnsiTheme="majorHAnsi" w:cs="Times New Roman"/>
          <w:sz w:val="24"/>
          <w:szCs w:val="24"/>
        </w:rPr>
        <w:t>, Ai Ting Goh</w:t>
      </w:r>
      <w:r w:rsidRPr="00D7376D">
        <w:rPr>
          <w:rFonts w:asciiTheme="majorHAnsi" w:hAnsiTheme="majorHAnsi" w:cs="Times New Roman"/>
          <w:sz w:val="24"/>
          <w:szCs w:val="24"/>
          <w:vertAlign w:val="superscript"/>
        </w:rPr>
        <w:t>1</w:t>
      </w:r>
      <w:r w:rsidRPr="00D7376D">
        <w:rPr>
          <w:rFonts w:asciiTheme="majorHAnsi" w:hAnsiTheme="majorHAnsi" w:cs="Times New Roman"/>
          <w:sz w:val="24"/>
          <w:szCs w:val="24"/>
        </w:rPr>
        <w:t xml:space="preserve">, </w:t>
      </w:r>
      <w:r w:rsidRPr="00D7376D">
        <w:rPr>
          <w:rFonts w:asciiTheme="majorHAnsi" w:eastAsia="SimSun" w:hAnsiTheme="majorHAnsi" w:cs="Times New Roman"/>
          <w:sz w:val="24"/>
          <w:szCs w:val="24"/>
          <w:lang w:eastAsia="zh-CN"/>
        </w:rPr>
        <w:t>Phaik Ling Quah</w:t>
      </w:r>
      <w:r w:rsidRPr="00D7376D">
        <w:rPr>
          <w:rFonts w:asciiTheme="majorHAnsi" w:eastAsia="SimSun" w:hAnsiTheme="majorHAnsi" w:cs="Times New Roman"/>
          <w:sz w:val="24"/>
          <w:szCs w:val="24"/>
          <w:vertAlign w:val="superscript"/>
          <w:lang w:eastAsia="zh-CN"/>
        </w:rPr>
        <w:t>3</w:t>
      </w:r>
      <w:r w:rsidRPr="00D7376D">
        <w:rPr>
          <w:rFonts w:asciiTheme="majorHAnsi" w:eastAsia="SimSun" w:hAnsiTheme="majorHAnsi" w:cs="Times New Roman"/>
          <w:sz w:val="24"/>
          <w:szCs w:val="24"/>
          <w:lang w:eastAsia="zh-CN"/>
        </w:rPr>
        <w:t>,</w:t>
      </w:r>
      <w:r w:rsidRPr="00D7376D">
        <w:rPr>
          <w:rFonts w:asciiTheme="majorHAnsi" w:hAnsiTheme="majorHAnsi" w:cs="Times New Roman"/>
          <w:sz w:val="24"/>
          <w:szCs w:val="24"/>
        </w:rPr>
        <w:t xml:space="preserve"> Mei Jun Chan</w:t>
      </w:r>
      <w:r w:rsidRPr="00D7376D">
        <w:rPr>
          <w:rFonts w:asciiTheme="majorHAnsi" w:hAnsiTheme="majorHAnsi" w:cs="Times New Roman"/>
          <w:sz w:val="24"/>
          <w:szCs w:val="24"/>
          <w:vertAlign w:val="superscript"/>
        </w:rPr>
        <w:t>3</w:t>
      </w:r>
      <w:r w:rsidRPr="00D7376D">
        <w:rPr>
          <w:rFonts w:asciiTheme="majorHAnsi" w:hAnsiTheme="majorHAnsi" w:cs="Times New Roman"/>
          <w:sz w:val="24"/>
          <w:szCs w:val="24"/>
        </w:rPr>
        <w:t>, Jia Ying Toh</w:t>
      </w:r>
      <w:r w:rsidRPr="00D7376D">
        <w:rPr>
          <w:rFonts w:asciiTheme="majorHAnsi" w:hAnsiTheme="majorHAnsi" w:cs="Times New Roman"/>
          <w:sz w:val="24"/>
          <w:szCs w:val="24"/>
          <w:vertAlign w:val="superscript"/>
        </w:rPr>
        <w:t>3</w:t>
      </w:r>
      <w:r w:rsidRPr="00D7376D">
        <w:rPr>
          <w:rFonts w:asciiTheme="majorHAnsi" w:hAnsiTheme="majorHAnsi" w:cs="Times New Roman"/>
          <w:sz w:val="24"/>
          <w:szCs w:val="24"/>
        </w:rPr>
        <w:t>, Yap-Seng Chong</w:t>
      </w:r>
      <w:r w:rsidRPr="00D7376D">
        <w:rPr>
          <w:rFonts w:asciiTheme="majorHAnsi" w:hAnsiTheme="majorHAnsi" w:cs="Times New Roman"/>
          <w:sz w:val="24"/>
          <w:szCs w:val="24"/>
          <w:vertAlign w:val="superscript"/>
        </w:rPr>
        <w:t>3,4</w:t>
      </w:r>
      <w:r w:rsidRPr="00D7376D">
        <w:rPr>
          <w:rFonts w:asciiTheme="majorHAnsi" w:hAnsiTheme="majorHAnsi" w:cs="Times New Roman"/>
          <w:sz w:val="24"/>
          <w:szCs w:val="24"/>
        </w:rPr>
        <w:t>, Kok Hian Tan</w:t>
      </w:r>
      <w:r w:rsidRPr="00D7376D">
        <w:rPr>
          <w:rFonts w:asciiTheme="majorHAnsi" w:hAnsiTheme="majorHAnsi" w:cs="Times New Roman"/>
          <w:sz w:val="24"/>
          <w:szCs w:val="24"/>
          <w:vertAlign w:val="superscript"/>
        </w:rPr>
        <w:t>5</w:t>
      </w:r>
      <w:r w:rsidRPr="00D7376D">
        <w:rPr>
          <w:rFonts w:asciiTheme="majorHAnsi" w:hAnsiTheme="majorHAnsi" w:cs="Times New Roman"/>
          <w:sz w:val="24"/>
          <w:szCs w:val="24"/>
        </w:rPr>
        <w:t>, Fabian Yap</w:t>
      </w:r>
      <w:r w:rsidRPr="00D7376D">
        <w:rPr>
          <w:rFonts w:asciiTheme="majorHAnsi" w:hAnsiTheme="majorHAnsi" w:cs="Times New Roman"/>
          <w:sz w:val="24"/>
          <w:szCs w:val="24"/>
          <w:vertAlign w:val="superscript"/>
        </w:rPr>
        <w:t>5</w:t>
      </w:r>
      <w:r w:rsidRPr="00D7376D">
        <w:rPr>
          <w:rFonts w:asciiTheme="majorHAnsi" w:hAnsiTheme="majorHAnsi" w:cs="Times New Roman"/>
          <w:sz w:val="24"/>
          <w:szCs w:val="24"/>
        </w:rPr>
        <w:t>, Lynette P. Shek</w:t>
      </w:r>
      <w:r w:rsidRPr="00D7376D">
        <w:rPr>
          <w:rFonts w:asciiTheme="majorHAnsi" w:hAnsiTheme="majorHAnsi" w:cs="Times New Roman"/>
          <w:sz w:val="24"/>
          <w:szCs w:val="24"/>
          <w:vertAlign w:val="superscript"/>
        </w:rPr>
        <w:t>3,6</w:t>
      </w:r>
      <w:r w:rsidRPr="00D7376D">
        <w:rPr>
          <w:rFonts w:asciiTheme="majorHAnsi" w:hAnsiTheme="majorHAnsi" w:cs="Times New Roman"/>
          <w:sz w:val="24"/>
          <w:szCs w:val="24"/>
        </w:rPr>
        <w:t>, Michael J. Meaney</w:t>
      </w:r>
      <w:r w:rsidRPr="00D7376D">
        <w:rPr>
          <w:rFonts w:asciiTheme="majorHAnsi" w:hAnsiTheme="majorHAnsi" w:cs="Times New Roman"/>
          <w:sz w:val="24"/>
          <w:szCs w:val="24"/>
          <w:vertAlign w:val="superscript"/>
        </w:rPr>
        <w:t>1,7</w:t>
      </w:r>
      <w:r w:rsidRPr="00D7376D">
        <w:rPr>
          <w:rFonts w:asciiTheme="majorHAnsi" w:hAnsiTheme="majorHAnsi" w:cs="Times New Roman"/>
          <w:sz w:val="24"/>
          <w:szCs w:val="24"/>
        </w:rPr>
        <w:t xml:space="preserve">, Birit F.P. Broekman </w:t>
      </w:r>
      <w:r w:rsidRPr="00D7376D">
        <w:rPr>
          <w:rFonts w:asciiTheme="majorHAnsi" w:hAnsiTheme="majorHAnsi" w:cs="Times New Roman"/>
          <w:sz w:val="24"/>
          <w:szCs w:val="24"/>
          <w:vertAlign w:val="superscript"/>
        </w:rPr>
        <w:t>3,8</w:t>
      </w:r>
      <w:r w:rsidRPr="00D7376D">
        <w:rPr>
          <w:rFonts w:asciiTheme="majorHAnsi" w:hAnsiTheme="majorHAnsi" w:cs="Times New Roman"/>
          <w:sz w:val="24"/>
          <w:szCs w:val="24"/>
        </w:rPr>
        <w:t>, Yung Seng Lee</w:t>
      </w:r>
      <w:r w:rsidRPr="00D7376D">
        <w:rPr>
          <w:rFonts w:asciiTheme="majorHAnsi" w:hAnsiTheme="majorHAnsi" w:cs="Times New Roman"/>
          <w:sz w:val="24"/>
          <w:szCs w:val="24"/>
          <w:vertAlign w:val="superscript"/>
        </w:rPr>
        <w:t>3, 6</w:t>
      </w:r>
      <w:r w:rsidRPr="00D7376D">
        <w:rPr>
          <w:rFonts w:asciiTheme="majorHAnsi" w:hAnsiTheme="majorHAnsi" w:cs="Times New Roman"/>
          <w:sz w:val="24"/>
          <w:szCs w:val="24"/>
        </w:rPr>
        <w:t>, Keith M. Godfrey</w:t>
      </w:r>
      <w:r w:rsidRPr="00D7376D">
        <w:rPr>
          <w:rFonts w:asciiTheme="majorHAnsi" w:hAnsiTheme="majorHAnsi" w:cs="Times New Roman"/>
          <w:sz w:val="24"/>
          <w:szCs w:val="24"/>
          <w:vertAlign w:val="superscript"/>
        </w:rPr>
        <w:t>9</w:t>
      </w:r>
      <w:r w:rsidRPr="00D7376D">
        <w:rPr>
          <w:rFonts w:asciiTheme="majorHAnsi" w:hAnsiTheme="majorHAnsi" w:cs="Times New Roman"/>
          <w:sz w:val="24"/>
          <w:szCs w:val="24"/>
        </w:rPr>
        <w:t>, Mary Foong Fong Chong</w:t>
      </w:r>
      <w:r w:rsidRPr="00D7376D">
        <w:rPr>
          <w:rFonts w:asciiTheme="majorHAnsi" w:hAnsiTheme="majorHAnsi" w:cs="Times New Roman"/>
          <w:sz w:val="24"/>
          <w:szCs w:val="24"/>
          <w:vertAlign w:val="superscript"/>
        </w:rPr>
        <w:t>1,10</w:t>
      </w:r>
      <w:r w:rsidRPr="00D7376D">
        <w:rPr>
          <w:rFonts w:asciiTheme="majorHAnsi" w:hAnsiTheme="majorHAnsi" w:cs="Times New Roman"/>
          <w:sz w:val="24"/>
          <w:szCs w:val="24"/>
        </w:rPr>
        <w:t xml:space="preserve"> &amp; Ciarán </w:t>
      </w:r>
      <w:r w:rsidR="004C2661" w:rsidRPr="00D7376D">
        <w:rPr>
          <w:rFonts w:asciiTheme="majorHAnsi" w:hAnsiTheme="majorHAnsi" w:cs="Times New Roman"/>
          <w:sz w:val="24"/>
          <w:szCs w:val="24"/>
        </w:rPr>
        <w:t xml:space="preserve">G. </w:t>
      </w:r>
      <w:r w:rsidRPr="00D7376D">
        <w:rPr>
          <w:rFonts w:asciiTheme="majorHAnsi" w:hAnsiTheme="majorHAnsi" w:cs="Times New Roman"/>
          <w:sz w:val="24"/>
          <w:szCs w:val="24"/>
        </w:rPr>
        <w:t>Forde</w:t>
      </w:r>
      <w:r w:rsidRPr="00D7376D">
        <w:rPr>
          <w:rFonts w:asciiTheme="majorHAnsi" w:hAnsiTheme="majorHAnsi" w:cs="Times New Roman"/>
          <w:sz w:val="24"/>
          <w:szCs w:val="24"/>
          <w:vertAlign w:val="superscript"/>
        </w:rPr>
        <w:t>1,11</w:t>
      </w:r>
      <w:r w:rsidRPr="00D7376D">
        <w:rPr>
          <w:rFonts w:asciiTheme="majorHAnsi" w:hAnsiTheme="majorHAnsi" w:cs="Times New Roman"/>
          <w:sz w:val="24"/>
          <w:szCs w:val="24"/>
        </w:rPr>
        <w:t xml:space="preserve">* </w:t>
      </w:r>
    </w:p>
    <w:p w14:paraId="085C5398" w14:textId="77777777" w:rsidR="005E3CC5" w:rsidRPr="00D7376D" w:rsidRDefault="005E3CC5" w:rsidP="00D7376D">
      <w:pPr>
        <w:spacing w:line="480" w:lineRule="auto"/>
        <w:rPr>
          <w:rFonts w:asciiTheme="majorHAnsi" w:hAnsiTheme="majorHAnsi" w:cs="Times New Roman"/>
          <w:sz w:val="24"/>
          <w:szCs w:val="24"/>
          <w:vertAlign w:val="superscript"/>
        </w:rPr>
      </w:pPr>
    </w:p>
    <w:p w14:paraId="58FFA092"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1</w:t>
      </w:r>
      <w:r w:rsidRPr="00D7376D">
        <w:rPr>
          <w:rFonts w:asciiTheme="majorHAnsi" w:hAnsiTheme="majorHAnsi" w:cs="Times New Roman"/>
          <w:sz w:val="24"/>
          <w:szCs w:val="24"/>
        </w:rPr>
        <w:t xml:space="preserve"> Clinical Nutrition Research Centre, Singapore Institute for Clinical Sciences, Agency for Science, Technology and Research (A*STAR), National University Health System, Singapore.</w:t>
      </w:r>
    </w:p>
    <w:p w14:paraId="61BFDD46" w14:textId="05E1F45C"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2</w:t>
      </w:r>
      <w:r w:rsidRPr="00D7376D">
        <w:rPr>
          <w:rFonts w:asciiTheme="majorHAnsi" w:hAnsiTheme="majorHAnsi" w:cs="Times New Roman"/>
          <w:sz w:val="24"/>
          <w:szCs w:val="24"/>
        </w:rPr>
        <w:t xml:space="preserve"> Nestle Research Center, Lausanne, Switzerland.</w:t>
      </w:r>
      <w:r w:rsidR="0080768C" w:rsidRPr="00D7376D">
        <w:rPr>
          <w:rFonts w:asciiTheme="majorHAnsi" w:hAnsiTheme="majorHAnsi" w:cs="Times New Roman"/>
          <w:sz w:val="24"/>
          <w:szCs w:val="24"/>
        </w:rPr>
        <w:t xml:space="preserve"> </w:t>
      </w:r>
    </w:p>
    <w:p w14:paraId="1898B746"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3</w:t>
      </w:r>
      <w:r w:rsidRPr="00D7376D">
        <w:rPr>
          <w:rFonts w:asciiTheme="majorHAnsi" w:hAnsiTheme="majorHAnsi" w:cs="Times New Roman"/>
          <w:sz w:val="24"/>
          <w:szCs w:val="24"/>
        </w:rPr>
        <w:t>Singapore Institute for Clinical Sciences, A*STAR, Singapore.</w:t>
      </w:r>
    </w:p>
    <w:p w14:paraId="35BBC109"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4</w:t>
      </w:r>
      <w:r w:rsidRPr="00D7376D">
        <w:rPr>
          <w:rFonts w:asciiTheme="majorHAnsi" w:hAnsiTheme="majorHAnsi" w:cs="Times New Roman"/>
          <w:sz w:val="24"/>
          <w:szCs w:val="24"/>
        </w:rPr>
        <w:t>Department of Obstetrics and Gynaecology, Yong Loo Lin School of Medicine, National University of Singapore, Singapore.</w:t>
      </w:r>
    </w:p>
    <w:p w14:paraId="7EE9507B"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5</w:t>
      </w:r>
      <w:r w:rsidRPr="00D7376D">
        <w:rPr>
          <w:rFonts w:asciiTheme="majorHAnsi" w:hAnsiTheme="majorHAnsi" w:cs="Times New Roman"/>
          <w:sz w:val="24"/>
          <w:szCs w:val="24"/>
        </w:rPr>
        <w:t>KK Women’s and Children’s Hospital, Singapore</w:t>
      </w:r>
    </w:p>
    <w:p w14:paraId="57C17332"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6</w:t>
      </w:r>
      <w:r w:rsidRPr="00D7376D">
        <w:rPr>
          <w:rFonts w:asciiTheme="majorHAnsi" w:hAnsiTheme="majorHAnsi" w:cs="Times New Roman"/>
          <w:sz w:val="24"/>
          <w:szCs w:val="24"/>
        </w:rPr>
        <w:t>Department of Paediatrics, Yong Loo Lin School of Medicine, National University of Singapore, Singapore,</w:t>
      </w:r>
    </w:p>
    <w:p w14:paraId="336D3063"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lastRenderedPageBreak/>
        <w:t>7</w:t>
      </w:r>
      <w:r w:rsidRPr="00D7376D">
        <w:rPr>
          <w:rFonts w:asciiTheme="majorHAnsi" w:hAnsiTheme="majorHAnsi" w:cs="Times New Roman"/>
          <w:sz w:val="24"/>
          <w:szCs w:val="24"/>
        </w:rPr>
        <w:t>Douglas Mental Health University Institute, McGill University, Montréal, Canada.</w:t>
      </w:r>
    </w:p>
    <w:p w14:paraId="7EE61D07" w14:textId="77777777" w:rsidR="005E3CC5" w:rsidRPr="00D7376D" w:rsidRDefault="005E3CC5" w:rsidP="00D7376D">
      <w:pPr>
        <w:spacing w:line="480" w:lineRule="auto"/>
        <w:rPr>
          <w:rFonts w:ascii="Cambria" w:hAnsi="Cambria"/>
          <w:sz w:val="24"/>
          <w:szCs w:val="24"/>
          <w:lang w:val="en-US"/>
        </w:rPr>
      </w:pPr>
      <w:r w:rsidRPr="00D7376D">
        <w:rPr>
          <w:rFonts w:asciiTheme="majorHAnsi" w:hAnsiTheme="majorHAnsi" w:cs="Times New Roman"/>
          <w:sz w:val="24"/>
          <w:szCs w:val="24"/>
          <w:vertAlign w:val="superscript"/>
        </w:rPr>
        <w:t>8</w:t>
      </w:r>
      <w:r w:rsidRPr="00D7376D">
        <w:rPr>
          <w:rFonts w:ascii="Cambria" w:hAnsi="Cambria"/>
          <w:sz w:val="24"/>
          <w:szCs w:val="24"/>
          <w:lang w:val="en-US"/>
        </w:rPr>
        <w:t xml:space="preserve"> </w:t>
      </w:r>
      <w:r w:rsidRPr="00D7376D">
        <w:rPr>
          <w:rFonts w:asciiTheme="majorHAnsi" w:hAnsiTheme="majorHAnsi" w:cs="Times New Roman"/>
          <w:sz w:val="24"/>
          <w:szCs w:val="24"/>
        </w:rPr>
        <w:t>Department of Psychiatry, VU Medical Centre, VU University, Amsterdam.</w:t>
      </w:r>
    </w:p>
    <w:p w14:paraId="5CF4984B"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9</w:t>
      </w:r>
      <w:r w:rsidRPr="00D7376D">
        <w:rPr>
          <w:rFonts w:asciiTheme="majorHAnsi" w:hAnsiTheme="majorHAnsi" w:cs="Times New Roman"/>
          <w:sz w:val="24"/>
          <w:szCs w:val="24"/>
        </w:rPr>
        <w:t>Medical Research Council Lifecourse Epidemiology Unit and National Institute for Health Research Southampton Biomedical Research Centre, University of Southampton and University Hospital Southampton NHS Foundation Trust, Southampton, United Kingdom</w:t>
      </w:r>
    </w:p>
    <w:p w14:paraId="2E834DBD"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10</w:t>
      </w:r>
      <w:r w:rsidRPr="00D7376D">
        <w:rPr>
          <w:rFonts w:asciiTheme="majorHAnsi" w:hAnsiTheme="majorHAnsi" w:cs="Times New Roman"/>
          <w:sz w:val="24"/>
          <w:szCs w:val="24"/>
        </w:rPr>
        <w:t xml:space="preserve"> Saw Swee Hock School of Public Health, National University of Singapore, Singapore</w:t>
      </w:r>
    </w:p>
    <w:p w14:paraId="7E4A12FD" w14:textId="77777777"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vertAlign w:val="superscript"/>
        </w:rPr>
        <w:t>11</w:t>
      </w:r>
      <w:r w:rsidRPr="00D7376D">
        <w:rPr>
          <w:rFonts w:asciiTheme="majorHAnsi" w:hAnsiTheme="majorHAnsi" w:cs="Times New Roman"/>
          <w:sz w:val="24"/>
          <w:szCs w:val="24"/>
        </w:rPr>
        <w:t>Department of Physiology, Yong Loo Lin School of Medicine, National University of Singapore, Singapore.</w:t>
      </w:r>
    </w:p>
    <w:p w14:paraId="7AC7711D" w14:textId="77777777" w:rsidR="005E3CC5" w:rsidRPr="00D7376D" w:rsidRDefault="005E3CC5" w:rsidP="00D7376D">
      <w:pPr>
        <w:pStyle w:val="ListParagraph"/>
        <w:spacing w:after="0" w:line="480" w:lineRule="auto"/>
        <w:ind w:left="0"/>
        <w:rPr>
          <w:rFonts w:asciiTheme="majorHAnsi" w:hAnsiTheme="majorHAnsi" w:cs="Times New Roman"/>
          <w:b/>
          <w:bCs/>
          <w:sz w:val="24"/>
          <w:szCs w:val="24"/>
        </w:rPr>
      </w:pPr>
    </w:p>
    <w:p w14:paraId="504B5374" w14:textId="5E3664E1" w:rsidR="005E3CC5" w:rsidRPr="00D7376D" w:rsidRDefault="005E3CC5"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rPr>
        <w:t>*</w:t>
      </w:r>
      <w:r w:rsidRPr="00D7376D">
        <w:rPr>
          <w:rFonts w:asciiTheme="majorHAnsi" w:hAnsiTheme="majorHAnsi" w:cs="Times New Roman"/>
          <w:b/>
          <w:sz w:val="24"/>
          <w:szCs w:val="24"/>
        </w:rPr>
        <w:t>Author to whom correspondence should be addressed</w:t>
      </w:r>
      <w:r w:rsidRPr="00D7376D">
        <w:rPr>
          <w:rFonts w:asciiTheme="majorHAnsi" w:hAnsiTheme="majorHAnsi" w:cs="Times New Roman"/>
          <w:sz w:val="24"/>
          <w:szCs w:val="24"/>
        </w:rPr>
        <w:t xml:space="preserve">: </w:t>
      </w:r>
      <w:r w:rsidRPr="00D7376D">
        <w:rPr>
          <w:rFonts w:asciiTheme="majorHAnsi" w:hAnsiTheme="majorHAnsi" w:cs="Times New Roman"/>
          <w:b/>
          <w:sz w:val="24"/>
          <w:szCs w:val="24"/>
        </w:rPr>
        <w:t xml:space="preserve">Ciaran </w:t>
      </w:r>
      <w:r w:rsidR="004C2661" w:rsidRPr="00D7376D">
        <w:rPr>
          <w:rFonts w:asciiTheme="majorHAnsi" w:hAnsiTheme="majorHAnsi" w:cs="Times New Roman"/>
          <w:b/>
          <w:sz w:val="24"/>
          <w:szCs w:val="24"/>
        </w:rPr>
        <w:t xml:space="preserve">G. </w:t>
      </w:r>
      <w:r w:rsidRPr="00D7376D">
        <w:rPr>
          <w:rFonts w:asciiTheme="majorHAnsi" w:hAnsiTheme="majorHAnsi" w:cs="Times New Roman"/>
          <w:b/>
          <w:sz w:val="24"/>
          <w:szCs w:val="24"/>
        </w:rPr>
        <w:t>Forde</w:t>
      </w:r>
      <w:r w:rsidRPr="00D7376D">
        <w:rPr>
          <w:rFonts w:asciiTheme="majorHAnsi" w:hAnsiTheme="majorHAnsi" w:cs="Times New Roman"/>
          <w:sz w:val="24"/>
          <w:szCs w:val="24"/>
        </w:rPr>
        <w:t>:</w:t>
      </w:r>
      <w:r w:rsidRPr="00D7376D">
        <w:rPr>
          <w:rFonts w:asciiTheme="majorHAnsi" w:hAnsiTheme="majorHAnsi" w:cs="Times New Roman"/>
          <w:iCs/>
          <w:lang w:val="en-US"/>
        </w:rPr>
        <w:t xml:space="preserve"> Centre for Translational Medicine, 14 Medical Drive #07-02, MD 6 Building, Yong Loo Lin School of Medicine, Singapore 117599</w:t>
      </w:r>
      <w:r w:rsidRPr="00D7376D">
        <w:rPr>
          <w:rFonts w:asciiTheme="majorHAnsi" w:hAnsiTheme="majorHAnsi" w:cs="Times New Roman"/>
          <w:sz w:val="24"/>
          <w:szCs w:val="24"/>
        </w:rPr>
        <w:t>;</w:t>
      </w:r>
      <w:r w:rsidRPr="00D7376D">
        <w:rPr>
          <w:rFonts w:asciiTheme="majorHAnsi" w:hAnsiTheme="majorHAnsi" w:cs="Times New Roman"/>
          <w:sz w:val="24"/>
          <w:szCs w:val="24"/>
          <w:vertAlign w:val="superscript"/>
        </w:rPr>
        <w:t xml:space="preserve"> </w:t>
      </w:r>
      <w:r w:rsidRPr="00D7376D">
        <w:rPr>
          <w:rFonts w:asciiTheme="majorHAnsi" w:hAnsiTheme="majorHAnsi" w:cs="Times New Roman"/>
          <w:sz w:val="24"/>
          <w:szCs w:val="24"/>
        </w:rPr>
        <w:t xml:space="preserve">Tel: +65 64070104; </w:t>
      </w:r>
      <w:hyperlink r:id="rId8" w:history="1">
        <w:r w:rsidRPr="00D7376D">
          <w:rPr>
            <w:rFonts w:asciiTheme="majorHAnsi" w:hAnsiTheme="majorHAnsi" w:cs="Times New Roman"/>
            <w:sz w:val="24"/>
            <w:szCs w:val="24"/>
          </w:rPr>
          <w:t>ciaran_forde@sics.a-star.edu.sg</w:t>
        </w:r>
      </w:hyperlink>
    </w:p>
    <w:p w14:paraId="0F7F4D82" w14:textId="77777777" w:rsidR="00735E39" w:rsidRPr="00D7376D" w:rsidRDefault="00735E39" w:rsidP="00D7376D">
      <w:pPr>
        <w:spacing w:line="480" w:lineRule="auto"/>
        <w:jc w:val="center"/>
        <w:rPr>
          <w:rFonts w:asciiTheme="majorHAnsi" w:hAnsiTheme="majorHAnsi"/>
          <w:b/>
        </w:rPr>
      </w:pPr>
    </w:p>
    <w:p w14:paraId="63E091C4" w14:textId="0099A903" w:rsidR="00735E39" w:rsidRPr="00D7376D" w:rsidRDefault="0080768C" w:rsidP="00D7376D">
      <w:pPr>
        <w:spacing w:line="480" w:lineRule="auto"/>
        <w:rPr>
          <w:rFonts w:asciiTheme="majorHAnsi" w:hAnsiTheme="majorHAnsi"/>
          <w:b/>
        </w:rPr>
      </w:pPr>
      <w:r w:rsidRPr="00D7376D">
        <w:rPr>
          <w:rFonts w:asciiTheme="majorHAnsi" w:hAnsiTheme="majorHAnsi" w:cs="Times New Roman"/>
          <w:b/>
          <w:bCs/>
          <w:sz w:val="24"/>
          <w:szCs w:val="24"/>
        </w:rPr>
        <w:t xml:space="preserve">E-mail addresses for all authors: </w:t>
      </w:r>
      <w:r w:rsidRPr="00D7376D">
        <w:rPr>
          <w:rFonts w:asciiTheme="majorHAnsi" w:hAnsiTheme="majorHAnsi" w:cs="Times New Roman"/>
          <w:sz w:val="24"/>
          <w:szCs w:val="24"/>
        </w:rPr>
        <w:t xml:space="preserve">Anna Fogel: Anna_fogel@sics.a-star.edu.sg ; Lisa R. Fries: </w:t>
      </w:r>
      <w:hyperlink r:id="rId9" w:history="1">
        <w:r w:rsidRPr="00D7376D">
          <w:rPr>
            <w:rStyle w:val="Hyperlink"/>
            <w:rFonts w:asciiTheme="majorHAnsi" w:hAnsiTheme="majorHAnsi" w:cs="Times New Roman"/>
            <w:sz w:val="24"/>
            <w:szCs w:val="24"/>
          </w:rPr>
          <w:t>Lisa.Fries@rdls.nestle.com</w:t>
        </w:r>
      </w:hyperlink>
      <w:r w:rsidRPr="00D7376D">
        <w:rPr>
          <w:rFonts w:asciiTheme="majorHAnsi" w:hAnsiTheme="majorHAnsi" w:cs="Times New Roman"/>
          <w:sz w:val="24"/>
          <w:szCs w:val="24"/>
        </w:rPr>
        <w:t xml:space="preserve"> ; Keri McCrickerd: </w:t>
      </w:r>
      <w:hyperlink r:id="rId10" w:history="1">
        <w:r w:rsidRPr="00D7376D">
          <w:rPr>
            <w:rStyle w:val="Hyperlink"/>
            <w:rFonts w:asciiTheme="majorHAnsi" w:hAnsiTheme="majorHAnsi" w:cs="Times New Roman"/>
            <w:sz w:val="24"/>
            <w:szCs w:val="24"/>
          </w:rPr>
          <w:t>Keri_mccrickerd@sics.a-star.edu.sg</w:t>
        </w:r>
      </w:hyperlink>
      <w:r w:rsidRPr="00D7376D">
        <w:rPr>
          <w:rFonts w:asciiTheme="majorHAnsi" w:hAnsiTheme="majorHAnsi" w:cs="Times New Roman"/>
          <w:sz w:val="24"/>
          <w:szCs w:val="24"/>
        </w:rPr>
        <w:t xml:space="preserve"> ; Ai Ting Goh: </w:t>
      </w:r>
      <w:hyperlink r:id="rId11" w:history="1">
        <w:r w:rsidRPr="00D7376D">
          <w:rPr>
            <w:rStyle w:val="Hyperlink"/>
            <w:rFonts w:asciiTheme="majorHAnsi" w:hAnsiTheme="majorHAnsi" w:cs="Times New Roman"/>
            <w:sz w:val="24"/>
            <w:szCs w:val="24"/>
          </w:rPr>
          <w:t>Goh_Ai_Ting@sics.a-star.edu.sg</w:t>
        </w:r>
      </w:hyperlink>
      <w:r w:rsidRPr="00D7376D">
        <w:rPr>
          <w:rFonts w:asciiTheme="majorHAnsi" w:hAnsiTheme="majorHAnsi" w:cs="Times New Roman"/>
          <w:sz w:val="24"/>
          <w:szCs w:val="24"/>
        </w:rPr>
        <w:t xml:space="preserve"> ; Quah Phaik Ling </w:t>
      </w:r>
      <w:hyperlink r:id="rId12" w:history="1">
        <w:r w:rsidRPr="00D7376D">
          <w:rPr>
            <w:rStyle w:val="Hyperlink"/>
            <w:rFonts w:asciiTheme="majorHAnsi" w:hAnsiTheme="majorHAnsi" w:cs="Times New Roman"/>
            <w:sz w:val="24"/>
            <w:szCs w:val="24"/>
          </w:rPr>
          <w:t>quah_phaik_ling@sics.a-star.edu.sg</w:t>
        </w:r>
      </w:hyperlink>
      <w:r w:rsidRPr="00D7376D">
        <w:rPr>
          <w:rFonts w:asciiTheme="majorHAnsi" w:hAnsiTheme="majorHAnsi" w:cs="Times New Roman"/>
          <w:sz w:val="24"/>
          <w:szCs w:val="24"/>
        </w:rPr>
        <w:t xml:space="preserve">;  Mei Jun Chan: </w:t>
      </w:r>
      <w:hyperlink r:id="rId13" w:history="1">
        <w:r w:rsidRPr="00D7376D">
          <w:rPr>
            <w:rStyle w:val="Hyperlink"/>
            <w:rFonts w:asciiTheme="majorHAnsi" w:hAnsiTheme="majorHAnsi" w:cs="Times New Roman"/>
            <w:sz w:val="24"/>
            <w:szCs w:val="24"/>
          </w:rPr>
          <w:t>Chan_Mei_Jun@sics.a-star.edu.sg</w:t>
        </w:r>
      </w:hyperlink>
      <w:r w:rsidRPr="00D7376D">
        <w:rPr>
          <w:rFonts w:asciiTheme="majorHAnsi" w:hAnsiTheme="majorHAnsi" w:cs="Times New Roman"/>
          <w:sz w:val="24"/>
          <w:szCs w:val="24"/>
        </w:rPr>
        <w:t xml:space="preserve"> ; Jia Ying Toh: </w:t>
      </w:r>
      <w:hyperlink r:id="rId14" w:history="1">
        <w:r w:rsidRPr="00D7376D">
          <w:rPr>
            <w:rStyle w:val="Hyperlink"/>
            <w:rFonts w:asciiTheme="majorHAnsi" w:hAnsiTheme="majorHAnsi" w:cs="Times New Roman"/>
            <w:sz w:val="24"/>
            <w:szCs w:val="24"/>
          </w:rPr>
          <w:t>TOH_jia_ying@sics.a-star.edu.sg</w:t>
        </w:r>
      </w:hyperlink>
      <w:r w:rsidRPr="00D7376D">
        <w:rPr>
          <w:rFonts w:asciiTheme="majorHAnsi" w:hAnsiTheme="majorHAnsi" w:cs="Times New Roman"/>
          <w:sz w:val="24"/>
          <w:szCs w:val="24"/>
        </w:rPr>
        <w:t xml:space="preserve"> ; Yap-Seng Chong: </w:t>
      </w:r>
      <w:hyperlink r:id="rId15" w:history="1">
        <w:r w:rsidRPr="00D7376D">
          <w:rPr>
            <w:rStyle w:val="Hyperlink"/>
            <w:rFonts w:asciiTheme="majorHAnsi" w:hAnsiTheme="majorHAnsi" w:cs="Times New Roman"/>
            <w:sz w:val="24"/>
            <w:szCs w:val="24"/>
          </w:rPr>
          <w:t>yap_seng_chong@sics.a-star.edu.sg</w:t>
        </w:r>
      </w:hyperlink>
      <w:r w:rsidRPr="00D7376D">
        <w:rPr>
          <w:rFonts w:asciiTheme="majorHAnsi" w:hAnsiTheme="majorHAnsi" w:cs="Times New Roman"/>
          <w:sz w:val="24"/>
          <w:szCs w:val="24"/>
        </w:rPr>
        <w:t xml:space="preserve"> ; Kok Hian Tan: </w:t>
      </w:r>
      <w:hyperlink r:id="rId16" w:history="1">
        <w:r w:rsidRPr="00D7376D">
          <w:rPr>
            <w:rStyle w:val="Hyperlink"/>
            <w:rFonts w:asciiTheme="majorHAnsi" w:hAnsiTheme="majorHAnsi" w:cs="Times New Roman"/>
            <w:sz w:val="24"/>
            <w:szCs w:val="24"/>
          </w:rPr>
          <w:t>tan.kok.hian@singhealth.com.sg</w:t>
        </w:r>
      </w:hyperlink>
      <w:r w:rsidRPr="00D7376D">
        <w:rPr>
          <w:rFonts w:asciiTheme="majorHAnsi" w:hAnsiTheme="majorHAnsi" w:cs="Times New Roman"/>
          <w:sz w:val="24"/>
          <w:szCs w:val="24"/>
        </w:rPr>
        <w:t xml:space="preserve"> ; Fabian Yap: </w:t>
      </w:r>
      <w:hyperlink r:id="rId17" w:history="1">
        <w:r w:rsidRPr="00D7376D">
          <w:rPr>
            <w:rStyle w:val="Hyperlink"/>
            <w:rFonts w:asciiTheme="majorHAnsi" w:hAnsiTheme="majorHAnsi" w:cs="Times New Roman"/>
            <w:sz w:val="24"/>
            <w:szCs w:val="24"/>
          </w:rPr>
          <w:t>fabian.yap.k.p@singhealth.com.sg</w:t>
        </w:r>
      </w:hyperlink>
      <w:r w:rsidRPr="00D7376D">
        <w:rPr>
          <w:rFonts w:asciiTheme="majorHAnsi" w:hAnsiTheme="majorHAnsi" w:cs="Times New Roman"/>
          <w:sz w:val="24"/>
          <w:szCs w:val="24"/>
        </w:rPr>
        <w:t xml:space="preserve"> ; Lynette P. Shek: </w:t>
      </w:r>
      <w:hyperlink r:id="rId18" w:history="1">
        <w:r w:rsidRPr="00D7376D">
          <w:rPr>
            <w:rStyle w:val="Hyperlink"/>
            <w:rFonts w:asciiTheme="majorHAnsi" w:hAnsiTheme="majorHAnsi" w:cs="Times New Roman"/>
            <w:sz w:val="24"/>
            <w:szCs w:val="24"/>
          </w:rPr>
          <w:t>paeshekl@nus.edu.sg</w:t>
        </w:r>
      </w:hyperlink>
      <w:r w:rsidRPr="00D7376D">
        <w:rPr>
          <w:rFonts w:asciiTheme="majorHAnsi" w:hAnsiTheme="majorHAnsi" w:cs="Times New Roman"/>
          <w:sz w:val="24"/>
          <w:szCs w:val="24"/>
        </w:rPr>
        <w:t xml:space="preserve"> ; Michael J. Meaney: </w:t>
      </w:r>
      <w:hyperlink r:id="rId19" w:history="1">
        <w:r w:rsidRPr="00D7376D">
          <w:rPr>
            <w:rStyle w:val="Hyperlink"/>
            <w:rFonts w:asciiTheme="majorHAnsi" w:hAnsiTheme="majorHAnsi" w:cs="Times New Roman"/>
            <w:sz w:val="24"/>
            <w:szCs w:val="24"/>
          </w:rPr>
          <w:t>michael_meaney@sics.a-star.edu.sg</w:t>
        </w:r>
      </w:hyperlink>
      <w:r w:rsidRPr="00D7376D">
        <w:rPr>
          <w:rFonts w:asciiTheme="majorHAnsi" w:hAnsiTheme="majorHAnsi" w:cs="Times New Roman"/>
          <w:sz w:val="24"/>
          <w:szCs w:val="24"/>
        </w:rPr>
        <w:t xml:space="preserve"> ; Birit F.P. Broekman: b.broekman@vumc.nl ; Yung Seng Lee: </w:t>
      </w:r>
      <w:hyperlink r:id="rId20" w:history="1">
        <w:r w:rsidRPr="00D7376D">
          <w:rPr>
            <w:rStyle w:val="Hyperlink"/>
            <w:rFonts w:asciiTheme="majorHAnsi" w:hAnsiTheme="majorHAnsi" w:cs="Times New Roman"/>
            <w:sz w:val="24"/>
            <w:szCs w:val="24"/>
          </w:rPr>
          <w:t>paeleeys@nus.edu.sg</w:t>
        </w:r>
      </w:hyperlink>
      <w:r w:rsidRPr="00D7376D">
        <w:rPr>
          <w:rFonts w:asciiTheme="majorHAnsi" w:hAnsiTheme="majorHAnsi" w:cs="Times New Roman"/>
          <w:sz w:val="24"/>
          <w:szCs w:val="24"/>
        </w:rPr>
        <w:t xml:space="preserve"> ; Keith M. </w:t>
      </w:r>
      <w:r w:rsidRPr="00D7376D">
        <w:rPr>
          <w:rFonts w:asciiTheme="majorHAnsi" w:hAnsiTheme="majorHAnsi" w:cs="Times New Roman"/>
          <w:sz w:val="24"/>
          <w:szCs w:val="24"/>
        </w:rPr>
        <w:lastRenderedPageBreak/>
        <w:t xml:space="preserve">Godfrey: </w:t>
      </w:r>
      <w:hyperlink r:id="rId21" w:history="1">
        <w:r w:rsidRPr="00D7376D">
          <w:rPr>
            <w:rStyle w:val="Hyperlink"/>
            <w:rFonts w:asciiTheme="majorHAnsi" w:hAnsiTheme="majorHAnsi" w:cs="Times New Roman"/>
            <w:sz w:val="24"/>
            <w:szCs w:val="24"/>
          </w:rPr>
          <w:t>kmg@mrc.soton.ac.uk</w:t>
        </w:r>
      </w:hyperlink>
      <w:r w:rsidRPr="00D7376D">
        <w:rPr>
          <w:rFonts w:asciiTheme="majorHAnsi" w:hAnsiTheme="majorHAnsi" w:cs="Times New Roman"/>
          <w:sz w:val="24"/>
          <w:szCs w:val="24"/>
        </w:rPr>
        <w:t xml:space="preserve">; Mary Foong Fong Chong: </w:t>
      </w:r>
      <w:hyperlink r:id="rId22" w:history="1">
        <w:r w:rsidRPr="00D7376D">
          <w:rPr>
            <w:rStyle w:val="Hyperlink"/>
            <w:rFonts w:asciiTheme="majorHAnsi" w:hAnsiTheme="majorHAnsi" w:cs="Times New Roman"/>
            <w:sz w:val="24"/>
            <w:szCs w:val="24"/>
          </w:rPr>
          <w:t>mary_chong@nus.edu.sg</w:t>
        </w:r>
      </w:hyperlink>
      <w:r w:rsidRPr="00D7376D">
        <w:rPr>
          <w:rFonts w:asciiTheme="majorHAnsi" w:hAnsiTheme="majorHAnsi" w:cs="Times New Roman"/>
          <w:sz w:val="24"/>
          <w:szCs w:val="24"/>
        </w:rPr>
        <w:t xml:space="preserve"> ; Ciarán Gerard Forde: </w:t>
      </w:r>
      <w:hyperlink r:id="rId23" w:history="1">
        <w:r w:rsidRPr="00D7376D">
          <w:rPr>
            <w:rStyle w:val="Hyperlink"/>
            <w:rFonts w:asciiTheme="majorHAnsi" w:hAnsiTheme="majorHAnsi" w:cs="Times New Roman"/>
            <w:sz w:val="24"/>
            <w:szCs w:val="24"/>
          </w:rPr>
          <w:t>Ciaran_Forde@sics.a-star.edu.sg</w:t>
        </w:r>
      </w:hyperlink>
    </w:p>
    <w:p w14:paraId="5AF330F5" w14:textId="77777777" w:rsidR="00735E39" w:rsidRPr="00D7376D" w:rsidRDefault="00735E39" w:rsidP="00D7376D">
      <w:pPr>
        <w:spacing w:line="480" w:lineRule="auto"/>
        <w:jc w:val="center"/>
        <w:rPr>
          <w:rFonts w:asciiTheme="majorHAnsi" w:hAnsiTheme="majorHAnsi"/>
          <w:b/>
        </w:rPr>
      </w:pPr>
    </w:p>
    <w:p w14:paraId="3E3943E6" w14:textId="77777777" w:rsidR="00735E39" w:rsidRPr="00D7376D" w:rsidRDefault="00735E39" w:rsidP="00D7376D">
      <w:pPr>
        <w:spacing w:line="480" w:lineRule="auto"/>
        <w:jc w:val="center"/>
        <w:rPr>
          <w:rFonts w:asciiTheme="majorHAnsi" w:hAnsiTheme="majorHAnsi"/>
          <w:b/>
        </w:rPr>
      </w:pPr>
    </w:p>
    <w:p w14:paraId="565A45D1" w14:textId="77777777" w:rsidR="0080768C" w:rsidRPr="00D7376D" w:rsidRDefault="0080768C" w:rsidP="00D7376D">
      <w:pPr>
        <w:spacing w:line="480" w:lineRule="auto"/>
        <w:jc w:val="center"/>
        <w:rPr>
          <w:rFonts w:asciiTheme="majorHAnsi" w:hAnsiTheme="majorHAnsi"/>
          <w:b/>
        </w:rPr>
      </w:pPr>
    </w:p>
    <w:p w14:paraId="174A035E" w14:textId="77777777" w:rsidR="0080768C" w:rsidRPr="00D7376D" w:rsidRDefault="0080768C" w:rsidP="00D7376D">
      <w:pPr>
        <w:spacing w:line="480" w:lineRule="auto"/>
        <w:jc w:val="center"/>
        <w:rPr>
          <w:rFonts w:asciiTheme="majorHAnsi" w:hAnsiTheme="majorHAnsi"/>
          <w:b/>
        </w:rPr>
      </w:pPr>
    </w:p>
    <w:p w14:paraId="22002B53" w14:textId="77777777" w:rsidR="0080768C" w:rsidRPr="00D7376D" w:rsidRDefault="0080768C" w:rsidP="00D7376D">
      <w:pPr>
        <w:spacing w:line="480" w:lineRule="auto"/>
        <w:jc w:val="center"/>
        <w:rPr>
          <w:rFonts w:asciiTheme="majorHAnsi" w:hAnsiTheme="majorHAnsi"/>
          <w:b/>
        </w:rPr>
      </w:pPr>
    </w:p>
    <w:p w14:paraId="41CDE93D" w14:textId="77777777" w:rsidR="0080768C" w:rsidRPr="00D7376D" w:rsidRDefault="0080768C" w:rsidP="00D7376D">
      <w:pPr>
        <w:spacing w:line="480" w:lineRule="auto"/>
        <w:jc w:val="center"/>
        <w:rPr>
          <w:rFonts w:asciiTheme="majorHAnsi" w:hAnsiTheme="majorHAnsi"/>
          <w:b/>
        </w:rPr>
      </w:pPr>
    </w:p>
    <w:p w14:paraId="182A8CB9" w14:textId="77777777" w:rsidR="0080768C" w:rsidRPr="00D7376D" w:rsidRDefault="0080768C" w:rsidP="00D7376D">
      <w:pPr>
        <w:spacing w:line="480" w:lineRule="auto"/>
        <w:jc w:val="center"/>
        <w:rPr>
          <w:rFonts w:asciiTheme="majorHAnsi" w:hAnsiTheme="majorHAnsi"/>
          <w:b/>
        </w:rPr>
      </w:pPr>
    </w:p>
    <w:p w14:paraId="45FE3E7B" w14:textId="77777777" w:rsidR="0080768C" w:rsidRPr="00D7376D" w:rsidRDefault="0080768C" w:rsidP="00D7376D">
      <w:pPr>
        <w:spacing w:line="480" w:lineRule="auto"/>
        <w:jc w:val="center"/>
        <w:rPr>
          <w:rFonts w:asciiTheme="majorHAnsi" w:hAnsiTheme="majorHAnsi"/>
          <w:b/>
        </w:rPr>
      </w:pPr>
    </w:p>
    <w:p w14:paraId="2189F85A" w14:textId="77777777" w:rsidR="0080768C" w:rsidRPr="00D7376D" w:rsidRDefault="0080768C" w:rsidP="00D7376D">
      <w:pPr>
        <w:spacing w:line="480" w:lineRule="auto"/>
        <w:jc w:val="center"/>
        <w:rPr>
          <w:rFonts w:asciiTheme="majorHAnsi" w:hAnsiTheme="majorHAnsi"/>
          <w:b/>
        </w:rPr>
      </w:pPr>
    </w:p>
    <w:p w14:paraId="55017A53" w14:textId="77777777" w:rsidR="0080768C" w:rsidRPr="00D7376D" w:rsidRDefault="0080768C" w:rsidP="00D7376D">
      <w:pPr>
        <w:spacing w:line="480" w:lineRule="auto"/>
        <w:jc w:val="center"/>
        <w:rPr>
          <w:rFonts w:asciiTheme="majorHAnsi" w:hAnsiTheme="majorHAnsi"/>
          <w:b/>
        </w:rPr>
      </w:pPr>
    </w:p>
    <w:p w14:paraId="6F935D16" w14:textId="77777777" w:rsidR="0080768C" w:rsidRPr="00D7376D" w:rsidRDefault="0080768C" w:rsidP="00D7376D">
      <w:pPr>
        <w:spacing w:line="480" w:lineRule="auto"/>
        <w:jc w:val="center"/>
        <w:rPr>
          <w:rFonts w:asciiTheme="majorHAnsi" w:hAnsiTheme="majorHAnsi"/>
          <w:b/>
        </w:rPr>
      </w:pPr>
    </w:p>
    <w:p w14:paraId="1B371962" w14:textId="77777777" w:rsidR="0080768C" w:rsidRPr="00D7376D" w:rsidRDefault="0080768C" w:rsidP="00D7376D">
      <w:pPr>
        <w:spacing w:line="480" w:lineRule="auto"/>
        <w:jc w:val="center"/>
        <w:rPr>
          <w:rFonts w:asciiTheme="majorHAnsi" w:hAnsiTheme="majorHAnsi"/>
          <w:b/>
        </w:rPr>
      </w:pPr>
    </w:p>
    <w:p w14:paraId="213A9436" w14:textId="77777777" w:rsidR="0080768C" w:rsidRPr="00D7376D" w:rsidRDefault="0080768C" w:rsidP="00D7376D">
      <w:pPr>
        <w:spacing w:line="480" w:lineRule="auto"/>
        <w:jc w:val="center"/>
        <w:rPr>
          <w:rFonts w:asciiTheme="majorHAnsi" w:hAnsiTheme="majorHAnsi"/>
          <w:b/>
        </w:rPr>
      </w:pPr>
    </w:p>
    <w:p w14:paraId="169A8977" w14:textId="77777777" w:rsidR="00735E39" w:rsidRPr="00D7376D" w:rsidRDefault="00735E39" w:rsidP="00D7376D">
      <w:pPr>
        <w:spacing w:line="480" w:lineRule="auto"/>
        <w:jc w:val="center"/>
        <w:rPr>
          <w:rFonts w:asciiTheme="majorHAnsi" w:hAnsiTheme="majorHAnsi"/>
          <w:b/>
        </w:rPr>
      </w:pPr>
    </w:p>
    <w:p w14:paraId="5C2523CB" w14:textId="77777777" w:rsidR="00735E39" w:rsidRPr="00D7376D" w:rsidRDefault="00735E39" w:rsidP="00D7376D">
      <w:pPr>
        <w:spacing w:line="480" w:lineRule="auto"/>
        <w:jc w:val="center"/>
        <w:rPr>
          <w:rFonts w:asciiTheme="majorHAnsi" w:hAnsiTheme="majorHAnsi"/>
          <w:b/>
        </w:rPr>
      </w:pPr>
    </w:p>
    <w:p w14:paraId="3A4AFA3B" w14:textId="77777777" w:rsidR="00735E39" w:rsidRPr="00D7376D" w:rsidRDefault="00735E39" w:rsidP="00D7376D">
      <w:pPr>
        <w:spacing w:line="480" w:lineRule="auto"/>
        <w:jc w:val="center"/>
        <w:rPr>
          <w:rFonts w:asciiTheme="majorHAnsi" w:hAnsiTheme="majorHAnsi"/>
          <w:b/>
        </w:rPr>
      </w:pPr>
    </w:p>
    <w:p w14:paraId="6FCB3E1A" w14:textId="77777777" w:rsidR="00735E39" w:rsidRPr="00D7376D" w:rsidRDefault="00735E39" w:rsidP="00D7376D">
      <w:pPr>
        <w:spacing w:line="480" w:lineRule="auto"/>
        <w:jc w:val="center"/>
        <w:rPr>
          <w:rFonts w:asciiTheme="majorHAnsi" w:hAnsiTheme="majorHAnsi"/>
          <w:b/>
        </w:rPr>
      </w:pPr>
    </w:p>
    <w:p w14:paraId="1510AE57" w14:textId="77777777" w:rsidR="00735E39" w:rsidRPr="00D7376D" w:rsidRDefault="00735E39" w:rsidP="00D7376D">
      <w:pPr>
        <w:spacing w:line="480" w:lineRule="auto"/>
        <w:jc w:val="center"/>
        <w:rPr>
          <w:rFonts w:asciiTheme="majorHAnsi" w:hAnsiTheme="majorHAnsi"/>
          <w:b/>
        </w:rPr>
      </w:pPr>
    </w:p>
    <w:p w14:paraId="090CE9D2" w14:textId="77777777" w:rsidR="005E3CC5" w:rsidRPr="00D7376D" w:rsidRDefault="005E3CC5" w:rsidP="00D7376D">
      <w:pPr>
        <w:spacing w:line="480" w:lineRule="auto"/>
        <w:jc w:val="center"/>
        <w:rPr>
          <w:rFonts w:asciiTheme="majorHAnsi" w:hAnsiTheme="majorHAnsi"/>
          <w:b/>
        </w:rPr>
      </w:pPr>
      <w:r w:rsidRPr="00D7376D">
        <w:rPr>
          <w:rFonts w:asciiTheme="majorHAnsi" w:hAnsiTheme="majorHAnsi"/>
          <w:b/>
        </w:rPr>
        <w:lastRenderedPageBreak/>
        <w:t>Abstract</w:t>
      </w:r>
    </w:p>
    <w:p w14:paraId="4F72D8DB" w14:textId="09BC83C5" w:rsidR="005E3CC5" w:rsidRPr="00D7376D" w:rsidRDefault="005E3CC5" w:rsidP="00D7376D">
      <w:pPr>
        <w:spacing w:line="480" w:lineRule="auto"/>
        <w:rPr>
          <w:rFonts w:asciiTheme="majorHAnsi" w:hAnsiTheme="majorHAnsi"/>
        </w:rPr>
      </w:pPr>
      <w:r w:rsidRPr="00D7376D">
        <w:rPr>
          <w:rFonts w:asciiTheme="majorHAnsi" w:hAnsiTheme="majorHAnsi"/>
        </w:rPr>
        <w:t>Oral processing behaviours associated with faster eating rates have been consistently linked to increased energy intakes, but little is known about their links to children’s appetitive traits. This study used the Child Eating Behaviour Questionnaire (CEBQ) to explore cross-sectional and prospective</w:t>
      </w:r>
      <w:r w:rsidR="00025294" w:rsidRPr="00D7376D">
        <w:rPr>
          <w:rFonts w:asciiTheme="majorHAnsi" w:hAnsiTheme="majorHAnsi"/>
        </w:rPr>
        <w:t xml:space="preserve"> associations between </w:t>
      </w:r>
      <w:r w:rsidRPr="00D7376D">
        <w:rPr>
          <w:rFonts w:asciiTheme="majorHAnsi" w:hAnsiTheme="majorHAnsi"/>
        </w:rPr>
        <w:t>parent-reported appetitive traits and observed oral processing behaviours.</w:t>
      </w:r>
      <w:r w:rsidRPr="00D7376D">
        <w:rPr>
          <w:rFonts w:asciiTheme="majorHAnsi" w:hAnsiTheme="majorHAnsi"/>
          <w:b/>
        </w:rPr>
        <w:t xml:space="preserve"> </w:t>
      </w:r>
      <w:r w:rsidRPr="00D7376D">
        <w:rPr>
          <w:rFonts w:asciiTheme="majorHAnsi" w:hAnsiTheme="majorHAnsi"/>
        </w:rPr>
        <w:t xml:space="preserve">Participants were 195 children from the Growing Up in Singapore Towards healthy Outcomes cohort, who participated in a video-recorded </w:t>
      </w:r>
      <w:r w:rsidRPr="00D7376D">
        <w:rPr>
          <w:rFonts w:asciiTheme="majorHAnsi" w:hAnsiTheme="majorHAnsi"/>
          <w:i/>
        </w:rPr>
        <w:t>ad libitum</w:t>
      </w:r>
      <w:r w:rsidRPr="00D7376D">
        <w:rPr>
          <w:rFonts w:asciiTheme="majorHAnsi" w:hAnsiTheme="majorHAnsi"/>
        </w:rPr>
        <w:t xml:space="preserve"> lunch at 4.5 (Time 1) and 6 years (Time 2). Their mothers completed the CEBQ around the same time points. Children’s bites, </w:t>
      </w:r>
      <w:r w:rsidR="00F3697D" w:rsidRPr="00D7376D">
        <w:rPr>
          <w:rFonts w:asciiTheme="majorHAnsi" w:hAnsiTheme="majorHAnsi"/>
        </w:rPr>
        <w:t>chews and swallows were coded</w:t>
      </w:r>
      <w:r w:rsidRPr="00D7376D">
        <w:rPr>
          <w:rFonts w:asciiTheme="majorHAnsi" w:hAnsiTheme="majorHAnsi"/>
        </w:rPr>
        <w:t xml:space="preserve">, and used to calculate </w:t>
      </w:r>
      <w:r w:rsidR="0007461C" w:rsidRPr="00D7376D">
        <w:rPr>
          <w:rFonts w:asciiTheme="majorHAnsi" w:hAnsiTheme="majorHAnsi"/>
        </w:rPr>
        <w:t>their eating rate</w:t>
      </w:r>
      <w:r w:rsidR="00A7057B" w:rsidRPr="00D7376D">
        <w:rPr>
          <w:rFonts w:asciiTheme="majorHAnsi" w:hAnsiTheme="majorHAnsi"/>
        </w:rPr>
        <w:t xml:space="preserve">, </w:t>
      </w:r>
      <w:r w:rsidRPr="00D7376D">
        <w:rPr>
          <w:rFonts w:asciiTheme="majorHAnsi" w:hAnsiTheme="majorHAnsi"/>
        </w:rPr>
        <w:t>bite size, chews per bite, chew rate, oral exposure time and oral exposure per bite. At Time 1,</w:t>
      </w:r>
      <w:r w:rsidR="0007461C" w:rsidRPr="00D7376D">
        <w:rPr>
          <w:rFonts w:asciiTheme="majorHAnsi" w:hAnsiTheme="majorHAnsi"/>
        </w:rPr>
        <w:t xml:space="preserve"> children with higher </w:t>
      </w:r>
      <w:r w:rsidRPr="00D7376D">
        <w:rPr>
          <w:rFonts w:asciiTheme="majorHAnsi" w:hAnsiTheme="majorHAnsi"/>
        </w:rPr>
        <w:t xml:space="preserve">scores in slowness in eating had lower eating </w:t>
      </w:r>
      <w:r w:rsidR="00AF3CB5" w:rsidRPr="00D7376D">
        <w:rPr>
          <w:rFonts w:asciiTheme="majorHAnsi" w:hAnsiTheme="majorHAnsi"/>
        </w:rPr>
        <w:t>and chew rates</w:t>
      </w:r>
      <w:r w:rsidRPr="00D7376D">
        <w:rPr>
          <w:rFonts w:asciiTheme="majorHAnsi" w:hAnsiTheme="majorHAnsi"/>
        </w:rPr>
        <w:t>. At Time 2, higher scores for food enjoyment and lower for satiety responsiveness, slowness in eating, and food fussiness were linked with higher eating rates</w:t>
      </w:r>
      <w:r w:rsidR="00A7057B" w:rsidRPr="00D7376D">
        <w:rPr>
          <w:rFonts w:asciiTheme="majorHAnsi" w:hAnsiTheme="majorHAnsi"/>
        </w:rPr>
        <w:t xml:space="preserve"> and</w:t>
      </w:r>
      <w:r w:rsidRPr="00D7376D">
        <w:rPr>
          <w:rFonts w:asciiTheme="majorHAnsi" w:hAnsiTheme="majorHAnsi"/>
        </w:rPr>
        <w:t xml:space="preserve"> </w:t>
      </w:r>
      <w:r w:rsidR="00073B44" w:rsidRPr="00D7376D">
        <w:rPr>
          <w:rFonts w:asciiTheme="majorHAnsi" w:hAnsiTheme="majorHAnsi"/>
        </w:rPr>
        <w:t>greater energy intakes</w:t>
      </w:r>
      <w:r w:rsidRPr="00D7376D">
        <w:rPr>
          <w:rFonts w:asciiTheme="majorHAnsi" w:hAnsiTheme="majorHAnsi"/>
        </w:rPr>
        <w:t xml:space="preserve"> (r&gt;0.16, p&lt;0.05).</w:t>
      </w:r>
      <w:r w:rsidR="00AF3CB5" w:rsidRPr="00D7376D">
        <w:rPr>
          <w:rFonts w:asciiTheme="majorHAnsi" w:hAnsiTheme="majorHAnsi"/>
        </w:rPr>
        <w:t xml:space="preserve"> Post-hoc analyses revealed that these </w:t>
      </w:r>
      <w:r w:rsidR="00F37698" w:rsidRPr="00D7376D">
        <w:rPr>
          <w:rFonts w:asciiTheme="majorHAnsi" w:hAnsiTheme="majorHAnsi"/>
        </w:rPr>
        <w:t xml:space="preserve">associations were moderated by </w:t>
      </w:r>
      <w:r w:rsidR="00073B44" w:rsidRPr="00D7376D">
        <w:rPr>
          <w:rFonts w:asciiTheme="majorHAnsi" w:hAnsiTheme="majorHAnsi"/>
        </w:rPr>
        <w:t xml:space="preserve">BMI and only present among children with higher BMI. </w:t>
      </w:r>
      <w:r w:rsidR="00BC37D9" w:rsidRPr="00D7376D">
        <w:rPr>
          <w:rFonts w:asciiTheme="majorHAnsi" w:hAnsiTheme="majorHAnsi"/>
        </w:rPr>
        <w:t xml:space="preserve">Faster eating rates mediated the associations </w:t>
      </w:r>
      <w:r w:rsidR="00BB7919" w:rsidRPr="00D7376D">
        <w:rPr>
          <w:rFonts w:asciiTheme="majorHAnsi" w:hAnsiTheme="majorHAnsi"/>
        </w:rPr>
        <w:t>between greater food enjoyment</w:t>
      </w:r>
      <w:r w:rsidR="00C33D51" w:rsidRPr="00D7376D">
        <w:rPr>
          <w:rFonts w:asciiTheme="majorHAnsi" w:hAnsiTheme="majorHAnsi"/>
        </w:rPr>
        <w:t>,</w:t>
      </w:r>
      <w:r w:rsidR="00BB7919" w:rsidRPr="00D7376D">
        <w:rPr>
          <w:rFonts w:asciiTheme="majorHAnsi" w:hAnsiTheme="majorHAnsi"/>
        </w:rPr>
        <w:t xml:space="preserve"> lower slowness in eating</w:t>
      </w:r>
      <w:r w:rsidR="00C33D51" w:rsidRPr="00D7376D">
        <w:rPr>
          <w:rFonts w:asciiTheme="majorHAnsi" w:hAnsiTheme="majorHAnsi"/>
        </w:rPr>
        <w:t xml:space="preserve">, </w:t>
      </w:r>
      <w:r w:rsidR="00BB7919" w:rsidRPr="00D7376D">
        <w:rPr>
          <w:rFonts w:asciiTheme="majorHAnsi" w:hAnsiTheme="majorHAnsi"/>
        </w:rPr>
        <w:t>lower food fussiness and higher intakes of energy. Children with higher slowness in eating scores had lower increases in eating rates over time</w:t>
      </w:r>
      <w:r w:rsidR="006659C3" w:rsidRPr="00D7376D">
        <w:rPr>
          <w:rFonts w:asciiTheme="majorHAnsi" w:hAnsiTheme="majorHAnsi"/>
        </w:rPr>
        <w:t>,</w:t>
      </w:r>
      <w:r w:rsidR="00BB7919" w:rsidRPr="00D7376D">
        <w:rPr>
          <w:rFonts w:asciiTheme="majorHAnsi" w:hAnsiTheme="majorHAnsi"/>
        </w:rPr>
        <w:t xml:space="preserve"> and children with higher BMI who </w:t>
      </w:r>
      <w:r w:rsidR="006659C3" w:rsidRPr="00D7376D">
        <w:rPr>
          <w:rFonts w:asciiTheme="majorHAnsi" w:hAnsiTheme="majorHAnsi"/>
        </w:rPr>
        <w:t>had</w:t>
      </w:r>
      <w:r w:rsidR="00C33D51" w:rsidRPr="00D7376D">
        <w:rPr>
          <w:rFonts w:asciiTheme="majorHAnsi" w:hAnsiTheme="majorHAnsi"/>
        </w:rPr>
        <w:t xml:space="preserve"> greater </w:t>
      </w:r>
      <w:r w:rsidR="006659C3" w:rsidRPr="00D7376D">
        <w:rPr>
          <w:rFonts w:asciiTheme="majorHAnsi" w:hAnsiTheme="majorHAnsi"/>
        </w:rPr>
        <w:t>food enjoyment</w:t>
      </w:r>
      <w:r w:rsidR="00C33D51" w:rsidRPr="00D7376D">
        <w:rPr>
          <w:rFonts w:asciiTheme="majorHAnsi" w:hAnsiTheme="majorHAnsi"/>
        </w:rPr>
        <w:t xml:space="preserve"> and </w:t>
      </w:r>
      <w:r w:rsidR="00BB7919" w:rsidRPr="00D7376D">
        <w:rPr>
          <w:rFonts w:asciiTheme="majorHAnsi" w:hAnsiTheme="majorHAnsi"/>
        </w:rPr>
        <w:t>food responsiv</w:t>
      </w:r>
      <w:r w:rsidR="009A6A14" w:rsidRPr="00D7376D">
        <w:rPr>
          <w:rFonts w:asciiTheme="majorHAnsi" w:hAnsiTheme="majorHAnsi"/>
        </w:rPr>
        <w:t>eness</w:t>
      </w:r>
      <w:r w:rsidR="00BB7919" w:rsidRPr="00D7376D">
        <w:rPr>
          <w:rFonts w:asciiTheme="majorHAnsi" w:hAnsiTheme="majorHAnsi"/>
        </w:rPr>
        <w:t xml:space="preserve"> </w:t>
      </w:r>
      <w:r w:rsidR="00391734" w:rsidRPr="00D7376D">
        <w:rPr>
          <w:rFonts w:asciiTheme="majorHAnsi" w:hAnsiTheme="majorHAnsi"/>
        </w:rPr>
        <w:t xml:space="preserve">scores </w:t>
      </w:r>
      <w:r w:rsidR="00BB7919" w:rsidRPr="00D7376D">
        <w:rPr>
          <w:rFonts w:asciiTheme="majorHAnsi" w:hAnsiTheme="majorHAnsi"/>
        </w:rPr>
        <w:t>had greater increases in eating rates over time.</w:t>
      </w:r>
      <w:r w:rsidR="00D572F4" w:rsidRPr="00D7376D">
        <w:rPr>
          <w:rFonts w:asciiTheme="majorHAnsi" w:hAnsiTheme="majorHAnsi"/>
        </w:rPr>
        <w:t xml:space="preserve"> </w:t>
      </w:r>
      <w:r w:rsidRPr="00D7376D">
        <w:rPr>
          <w:rFonts w:asciiTheme="majorHAnsi" w:hAnsiTheme="majorHAnsi"/>
        </w:rPr>
        <w:t xml:space="preserve">The findings suggest that oral processing behaviours linked with increased obesity risk </w:t>
      </w:r>
      <w:r w:rsidR="00B92D44" w:rsidRPr="00D7376D">
        <w:rPr>
          <w:rFonts w:asciiTheme="majorHAnsi" w:hAnsiTheme="majorHAnsi"/>
        </w:rPr>
        <w:t>may be underpinned</w:t>
      </w:r>
      <w:r w:rsidRPr="00D7376D">
        <w:rPr>
          <w:rFonts w:asciiTheme="majorHAnsi" w:hAnsiTheme="majorHAnsi"/>
        </w:rPr>
        <w:t xml:space="preserve"> by appetitive traits</w:t>
      </w:r>
      <w:r w:rsidR="002D759F" w:rsidRPr="00D7376D">
        <w:rPr>
          <w:rFonts w:asciiTheme="majorHAnsi" w:hAnsiTheme="majorHAnsi"/>
        </w:rPr>
        <w:t xml:space="preserve"> and may be one of</w:t>
      </w:r>
      <w:r w:rsidR="006659C3" w:rsidRPr="00D7376D">
        <w:rPr>
          <w:rFonts w:asciiTheme="majorHAnsi" w:hAnsiTheme="majorHAnsi"/>
        </w:rPr>
        <w:t xml:space="preserve"> the</w:t>
      </w:r>
      <w:r w:rsidR="002D759F" w:rsidRPr="00D7376D">
        <w:rPr>
          <w:rFonts w:asciiTheme="majorHAnsi" w:hAnsiTheme="majorHAnsi"/>
        </w:rPr>
        <w:t xml:space="preserve"> behavioural pathways through which these appetitive traits influence energy intakes. </w:t>
      </w:r>
    </w:p>
    <w:p w14:paraId="03F632E9" w14:textId="2EB375E2" w:rsidR="005E3CC5" w:rsidRPr="00D7376D" w:rsidRDefault="005E3CC5" w:rsidP="00D7376D">
      <w:pPr>
        <w:spacing w:line="480" w:lineRule="auto"/>
        <w:rPr>
          <w:rFonts w:asciiTheme="majorHAnsi" w:hAnsiTheme="majorHAnsi"/>
        </w:rPr>
      </w:pPr>
      <w:r w:rsidRPr="00D7376D">
        <w:rPr>
          <w:rFonts w:asciiTheme="majorHAnsi" w:hAnsiTheme="majorHAnsi"/>
          <w:b/>
          <w:sz w:val="24"/>
          <w:szCs w:val="24"/>
        </w:rPr>
        <w:t xml:space="preserve">Keywords: </w:t>
      </w:r>
      <w:r w:rsidRPr="00D7376D">
        <w:rPr>
          <w:rFonts w:asciiTheme="majorHAnsi" w:hAnsiTheme="majorHAnsi"/>
        </w:rPr>
        <w:t xml:space="preserve">Eating behaviours; oral processing; appetitive traits; CEBQ; </w:t>
      </w:r>
      <w:r w:rsidR="002D759F" w:rsidRPr="00D7376D">
        <w:rPr>
          <w:rFonts w:asciiTheme="majorHAnsi" w:hAnsiTheme="majorHAnsi"/>
        </w:rPr>
        <w:t>eating rates;</w:t>
      </w:r>
    </w:p>
    <w:p w14:paraId="55B5B1B1" w14:textId="77777777" w:rsidR="00025294" w:rsidRPr="00D7376D" w:rsidRDefault="00025294" w:rsidP="00D7376D">
      <w:pPr>
        <w:spacing w:line="480" w:lineRule="auto"/>
        <w:rPr>
          <w:rFonts w:asciiTheme="majorHAnsi" w:hAnsiTheme="majorHAnsi"/>
        </w:rPr>
      </w:pPr>
    </w:p>
    <w:p w14:paraId="78634DA3" w14:textId="77777777" w:rsidR="00F3697D" w:rsidRPr="00D7376D" w:rsidRDefault="00F3697D" w:rsidP="00D7376D">
      <w:pPr>
        <w:spacing w:line="480" w:lineRule="auto"/>
        <w:rPr>
          <w:rFonts w:asciiTheme="majorHAnsi" w:hAnsiTheme="majorHAnsi"/>
        </w:rPr>
      </w:pPr>
    </w:p>
    <w:p w14:paraId="3C7E0A4D" w14:textId="282C62E5" w:rsidR="00F3697D" w:rsidRPr="00D7376D" w:rsidRDefault="00F3697D" w:rsidP="00D7376D">
      <w:pPr>
        <w:spacing w:after="0" w:line="480" w:lineRule="auto"/>
        <w:rPr>
          <w:rStyle w:val="Strong"/>
          <w:rFonts w:asciiTheme="majorHAnsi" w:hAnsiTheme="majorHAnsi" w:cs="Times New Roman"/>
          <w:sz w:val="24"/>
          <w:szCs w:val="24"/>
        </w:rPr>
      </w:pPr>
      <w:r w:rsidRPr="00D7376D">
        <w:rPr>
          <w:rStyle w:val="Strong"/>
          <w:rFonts w:asciiTheme="majorHAnsi" w:hAnsiTheme="majorHAnsi" w:cs="Times New Roman"/>
          <w:sz w:val="24"/>
          <w:szCs w:val="24"/>
        </w:rPr>
        <w:lastRenderedPageBreak/>
        <w:t xml:space="preserve">Abbreviations: </w:t>
      </w:r>
      <w:r w:rsidRPr="00D7376D">
        <w:rPr>
          <w:rFonts w:asciiTheme="majorHAnsi" w:hAnsiTheme="majorHAnsi"/>
          <w:b/>
          <w:bCs/>
          <w:sz w:val="24"/>
          <w:szCs w:val="24"/>
          <w:lang w:val="en-US"/>
        </w:rPr>
        <w:t xml:space="preserve">FR: </w:t>
      </w:r>
      <w:r w:rsidRPr="00D7376D">
        <w:rPr>
          <w:rFonts w:asciiTheme="majorHAnsi" w:hAnsiTheme="majorHAnsi"/>
          <w:sz w:val="24"/>
          <w:szCs w:val="24"/>
          <w:lang w:val="en-US"/>
        </w:rPr>
        <w:t>Food responsiveness;</w:t>
      </w:r>
      <w:r w:rsidRPr="00D7376D">
        <w:rPr>
          <w:rFonts w:asciiTheme="majorHAnsi" w:hAnsiTheme="majorHAnsi"/>
          <w:b/>
          <w:bCs/>
          <w:sz w:val="24"/>
          <w:szCs w:val="24"/>
          <w:lang w:val="en-US"/>
        </w:rPr>
        <w:t xml:space="preserve"> EOE: </w:t>
      </w:r>
      <w:r w:rsidRPr="00D7376D">
        <w:rPr>
          <w:rFonts w:asciiTheme="majorHAnsi" w:hAnsiTheme="majorHAnsi"/>
          <w:sz w:val="24"/>
          <w:szCs w:val="24"/>
          <w:lang w:val="en-US"/>
        </w:rPr>
        <w:t>Emotional over-eating</w:t>
      </w:r>
      <w:r w:rsidRPr="00D7376D">
        <w:rPr>
          <w:rFonts w:asciiTheme="majorHAnsi" w:hAnsiTheme="majorHAnsi"/>
          <w:b/>
          <w:bCs/>
          <w:sz w:val="24"/>
          <w:szCs w:val="24"/>
          <w:lang w:val="en-US"/>
        </w:rPr>
        <w:t xml:space="preserve">; EF: </w:t>
      </w:r>
      <w:r w:rsidRPr="00D7376D">
        <w:rPr>
          <w:rFonts w:asciiTheme="majorHAnsi" w:hAnsiTheme="majorHAnsi"/>
          <w:sz w:val="24"/>
          <w:szCs w:val="24"/>
          <w:lang w:val="en-US"/>
        </w:rPr>
        <w:t>Enjoyment of food</w:t>
      </w:r>
      <w:r w:rsidRPr="00D7376D">
        <w:rPr>
          <w:rFonts w:asciiTheme="majorHAnsi" w:hAnsiTheme="majorHAnsi"/>
          <w:b/>
          <w:bCs/>
          <w:sz w:val="24"/>
          <w:szCs w:val="24"/>
          <w:lang w:val="en-US"/>
        </w:rPr>
        <w:t xml:space="preserve">; DD: </w:t>
      </w:r>
      <w:r w:rsidRPr="00D7376D">
        <w:rPr>
          <w:rFonts w:asciiTheme="majorHAnsi" w:hAnsiTheme="majorHAnsi"/>
          <w:sz w:val="24"/>
          <w:szCs w:val="24"/>
          <w:lang w:val="en-US"/>
        </w:rPr>
        <w:t>Desire to drink</w:t>
      </w:r>
      <w:r w:rsidRPr="00D7376D">
        <w:rPr>
          <w:rFonts w:asciiTheme="majorHAnsi" w:hAnsiTheme="majorHAnsi"/>
          <w:b/>
          <w:bCs/>
          <w:sz w:val="24"/>
          <w:szCs w:val="24"/>
          <w:lang w:val="en-US"/>
        </w:rPr>
        <w:t xml:space="preserve">: SR: </w:t>
      </w:r>
      <w:r w:rsidRPr="00D7376D">
        <w:rPr>
          <w:rFonts w:asciiTheme="majorHAnsi" w:hAnsiTheme="majorHAnsi"/>
          <w:sz w:val="24"/>
          <w:szCs w:val="24"/>
          <w:lang w:val="en-US"/>
        </w:rPr>
        <w:t>satiety responsiveness;</w:t>
      </w:r>
      <w:r w:rsidRPr="00D7376D">
        <w:rPr>
          <w:rFonts w:asciiTheme="majorHAnsi" w:hAnsiTheme="majorHAnsi"/>
          <w:b/>
          <w:bCs/>
          <w:sz w:val="24"/>
          <w:szCs w:val="24"/>
          <w:lang w:val="en-US"/>
        </w:rPr>
        <w:t xml:space="preserve"> SE: </w:t>
      </w:r>
      <w:r w:rsidRPr="00D7376D">
        <w:rPr>
          <w:rFonts w:asciiTheme="majorHAnsi" w:hAnsiTheme="majorHAnsi"/>
          <w:sz w:val="24"/>
          <w:szCs w:val="24"/>
          <w:lang w:val="en-US"/>
        </w:rPr>
        <w:t>Slowness in eating</w:t>
      </w:r>
      <w:r w:rsidRPr="00D7376D">
        <w:rPr>
          <w:rFonts w:asciiTheme="majorHAnsi" w:hAnsiTheme="majorHAnsi"/>
          <w:b/>
          <w:bCs/>
          <w:sz w:val="24"/>
          <w:szCs w:val="24"/>
          <w:lang w:val="en-US"/>
        </w:rPr>
        <w:t xml:space="preserve">: SUE; </w:t>
      </w:r>
      <w:r w:rsidRPr="00D7376D">
        <w:rPr>
          <w:rFonts w:asciiTheme="majorHAnsi" w:hAnsiTheme="majorHAnsi"/>
          <w:sz w:val="24"/>
          <w:szCs w:val="24"/>
          <w:lang w:val="en-US"/>
        </w:rPr>
        <w:t>Emotional Undereating</w:t>
      </w:r>
      <w:r w:rsidRPr="00D7376D">
        <w:rPr>
          <w:rFonts w:asciiTheme="majorHAnsi" w:hAnsiTheme="majorHAnsi"/>
          <w:b/>
          <w:bCs/>
          <w:sz w:val="24"/>
          <w:szCs w:val="24"/>
          <w:lang w:val="en-US"/>
        </w:rPr>
        <w:t>:  FF</w:t>
      </w:r>
      <w:r w:rsidRPr="00D7376D">
        <w:rPr>
          <w:rFonts w:asciiTheme="majorHAnsi" w:hAnsiTheme="majorHAnsi"/>
          <w:sz w:val="24"/>
          <w:szCs w:val="24"/>
          <w:lang w:val="en-US"/>
        </w:rPr>
        <w:t xml:space="preserve">; Food fussiness; </w:t>
      </w:r>
      <w:r w:rsidRPr="00D7376D">
        <w:rPr>
          <w:rFonts w:asciiTheme="majorHAnsi" w:hAnsiTheme="majorHAnsi"/>
          <w:b/>
          <w:sz w:val="24"/>
          <w:szCs w:val="24"/>
          <w:lang w:val="en-US"/>
        </w:rPr>
        <w:t>OE</w:t>
      </w:r>
      <w:r w:rsidRPr="00D7376D">
        <w:rPr>
          <w:rFonts w:asciiTheme="majorHAnsi" w:hAnsiTheme="majorHAnsi"/>
          <w:sz w:val="24"/>
          <w:szCs w:val="24"/>
          <w:lang w:val="en-US"/>
        </w:rPr>
        <w:t xml:space="preserve">: Oral exposure; </w:t>
      </w:r>
      <w:r w:rsidRPr="00D7376D">
        <w:rPr>
          <w:rFonts w:asciiTheme="majorHAnsi" w:hAnsiTheme="majorHAnsi"/>
          <w:b/>
          <w:sz w:val="24"/>
          <w:szCs w:val="24"/>
          <w:lang w:val="en-US"/>
        </w:rPr>
        <w:t>A/T</w:t>
      </w:r>
      <w:r w:rsidRPr="00D7376D">
        <w:rPr>
          <w:rFonts w:asciiTheme="majorHAnsi" w:hAnsiTheme="majorHAnsi"/>
          <w:sz w:val="24"/>
          <w:szCs w:val="24"/>
          <w:lang w:val="en-US"/>
        </w:rPr>
        <w:t>: Active/Total</w:t>
      </w:r>
      <w:r w:rsidRPr="00D7376D">
        <w:rPr>
          <w:rFonts w:asciiTheme="majorHAnsi" w:hAnsiTheme="majorHAnsi"/>
          <w:sz w:val="24"/>
          <w:szCs w:val="24"/>
        </w:rPr>
        <w:t>;</w:t>
      </w:r>
    </w:p>
    <w:p w14:paraId="2614CB0E" w14:textId="77777777" w:rsidR="00F3697D" w:rsidRPr="00D7376D" w:rsidRDefault="00F3697D" w:rsidP="00D7376D">
      <w:pPr>
        <w:spacing w:line="480" w:lineRule="auto"/>
        <w:rPr>
          <w:rFonts w:asciiTheme="majorHAnsi" w:hAnsiTheme="majorHAnsi"/>
        </w:rPr>
      </w:pPr>
    </w:p>
    <w:p w14:paraId="1C255639" w14:textId="77777777" w:rsidR="00025294" w:rsidRPr="00D7376D" w:rsidRDefault="00025294" w:rsidP="00D7376D">
      <w:pPr>
        <w:spacing w:line="480" w:lineRule="auto"/>
        <w:rPr>
          <w:rFonts w:asciiTheme="majorHAnsi" w:hAnsiTheme="majorHAnsi"/>
          <w:b/>
          <w:sz w:val="24"/>
          <w:szCs w:val="24"/>
        </w:rPr>
      </w:pPr>
    </w:p>
    <w:p w14:paraId="0E26F806" w14:textId="77777777" w:rsidR="00F3697D" w:rsidRPr="00D7376D" w:rsidRDefault="00F3697D" w:rsidP="00D7376D">
      <w:pPr>
        <w:spacing w:line="480" w:lineRule="auto"/>
        <w:rPr>
          <w:rFonts w:asciiTheme="majorHAnsi" w:hAnsiTheme="majorHAnsi"/>
          <w:b/>
          <w:sz w:val="24"/>
          <w:szCs w:val="24"/>
        </w:rPr>
      </w:pPr>
    </w:p>
    <w:p w14:paraId="1FAF5488" w14:textId="77777777" w:rsidR="00F3697D" w:rsidRPr="00D7376D" w:rsidRDefault="00F3697D" w:rsidP="00D7376D">
      <w:pPr>
        <w:spacing w:line="480" w:lineRule="auto"/>
        <w:rPr>
          <w:rFonts w:asciiTheme="majorHAnsi" w:hAnsiTheme="majorHAnsi"/>
          <w:b/>
          <w:sz w:val="24"/>
          <w:szCs w:val="24"/>
        </w:rPr>
      </w:pPr>
    </w:p>
    <w:p w14:paraId="7336AC06" w14:textId="77777777" w:rsidR="00F3697D" w:rsidRPr="00D7376D" w:rsidRDefault="00F3697D" w:rsidP="00D7376D">
      <w:pPr>
        <w:spacing w:line="480" w:lineRule="auto"/>
        <w:rPr>
          <w:rFonts w:asciiTheme="majorHAnsi" w:hAnsiTheme="majorHAnsi"/>
          <w:b/>
          <w:sz w:val="24"/>
          <w:szCs w:val="24"/>
        </w:rPr>
      </w:pPr>
    </w:p>
    <w:p w14:paraId="1D4BBCA7" w14:textId="77777777" w:rsidR="00F3697D" w:rsidRPr="00D7376D" w:rsidRDefault="00F3697D" w:rsidP="00D7376D">
      <w:pPr>
        <w:spacing w:line="480" w:lineRule="auto"/>
        <w:rPr>
          <w:rFonts w:asciiTheme="majorHAnsi" w:hAnsiTheme="majorHAnsi"/>
          <w:b/>
          <w:sz w:val="24"/>
          <w:szCs w:val="24"/>
        </w:rPr>
      </w:pPr>
    </w:p>
    <w:p w14:paraId="5D6428A5" w14:textId="77777777" w:rsidR="00F3697D" w:rsidRPr="00D7376D" w:rsidRDefault="00F3697D" w:rsidP="00D7376D">
      <w:pPr>
        <w:spacing w:line="480" w:lineRule="auto"/>
        <w:rPr>
          <w:rFonts w:asciiTheme="majorHAnsi" w:hAnsiTheme="majorHAnsi"/>
          <w:b/>
          <w:sz w:val="24"/>
          <w:szCs w:val="24"/>
        </w:rPr>
      </w:pPr>
    </w:p>
    <w:p w14:paraId="1499B83C" w14:textId="77777777" w:rsidR="00F3697D" w:rsidRPr="00D7376D" w:rsidRDefault="00F3697D" w:rsidP="00D7376D">
      <w:pPr>
        <w:spacing w:line="480" w:lineRule="auto"/>
        <w:rPr>
          <w:rFonts w:asciiTheme="majorHAnsi" w:hAnsiTheme="majorHAnsi"/>
          <w:b/>
          <w:sz w:val="24"/>
          <w:szCs w:val="24"/>
        </w:rPr>
      </w:pPr>
    </w:p>
    <w:p w14:paraId="5885C71A" w14:textId="77777777" w:rsidR="00F3697D" w:rsidRPr="00D7376D" w:rsidRDefault="00F3697D" w:rsidP="00D7376D">
      <w:pPr>
        <w:spacing w:line="480" w:lineRule="auto"/>
        <w:rPr>
          <w:rFonts w:asciiTheme="majorHAnsi" w:hAnsiTheme="majorHAnsi"/>
          <w:b/>
          <w:sz w:val="24"/>
          <w:szCs w:val="24"/>
        </w:rPr>
      </w:pPr>
    </w:p>
    <w:p w14:paraId="417EA418" w14:textId="77777777" w:rsidR="00F3697D" w:rsidRPr="00D7376D" w:rsidRDefault="00F3697D" w:rsidP="00D7376D">
      <w:pPr>
        <w:spacing w:line="480" w:lineRule="auto"/>
        <w:rPr>
          <w:rFonts w:asciiTheme="majorHAnsi" w:hAnsiTheme="majorHAnsi"/>
          <w:b/>
          <w:sz w:val="24"/>
          <w:szCs w:val="24"/>
        </w:rPr>
      </w:pPr>
    </w:p>
    <w:p w14:paraId="34EF9252" w14:textId="77777777" w:rsidR="00F3697D" w:rsidRPr="00D7376D" w:rsidRDefault="00F3697D" w:rsidP="00D7376D">
      <w:pPr>
        <w:spacing w:line="480" w:lineRule="auto"/>
        <w:rPr>
          <w:rFonts w:asciiTheme="majorHAnsi" w:hAnsiTheme="majorHAnsi"/>
          <w:b/>
          <w:sz w:val="24"/>
          <w:szCs w:val="24"/>
        </w:rPr>
      </w:pPr>
    </w:p>
    <w:p w14:paraId="4C4B728F" w14:textId="77777777" w:rsidR="00F3697D" w:rsidRPr="00D7376D" w:rsidRDefault="00F3697D" w:rsidP="00D7376D">
      <w:pPr>
        <w:spacing w:line="480" w:lineRule="auto"/>
        <w:rPr>
          <w:rFonts w:asciiTheme="majorHAnsi" w:hAnsiTheme="majorHAnsi"/>
          <w:b/>
          <w:sz w:val="24"/>
          <w:szCs w:val="24"/>
        </w:rPr>
      </w:pPr>
    </w:p>
    <w:p w14:paraId="77993CDA" w14:textId="77777777" w:rsidR="00F3697D" w:rsidRPr="00D7376D" w:rsidRDefault="00F3697D" w:rsidP="00D7376D">
      <w:pPr>
        <w:spacing w:line="480" w:lineRule="auto"/>
        <w:rPr>
          <w:rFonts w:asciiTheme="majorHAnsi" w:hAnsiTheme="majorHAnsi"/>
          <w:b/>
          <w:sz w:val="24"/>
          <w:szCs w:val="24"/>
        </w:rPr>
      </w:pPr>
    </w:p>
    <w:p w14:paraId="17E19AD1" w14:textId="77777777" w:rsidR="00F3697D" w:rsidRPr="00D7376D" w:rsidRDefault="00F3697D" w:rsidP="00D7376D">
      <w:pPr>
        <w:spacing w:line="480" w:lineRule="auto"/>
        <w:rPr>
          <w:rFonts w:asciiTheme="majorHAnsi" w:hAnsiTheme="majorHAnsi"/>
          <w:b/>
          <w:sz w:val="24"/>
          <w:szCs w:val="24"/>
        </w:rPr>
      </w:pPr>
    </w:p>
    <w:p w14:paraId="146AC74E" w14:textId="77777777" w:rsidR="002D759F" w:rsidRPr="00D7376D" w:rsidRDefault="002D759F" w:rsidP="00D7376D">
      <w:pPr>
        <w:spacing w:line="480" w:lineRule="auto"/>
        <w:rPr>
          <w:rFonts w:asciiTheme="majorHAnsi" w:hAnsiTheme="majorHAnsi"/>
          <w:b/>
          <w:sz w:val="24"/>
          <w:szCs w:val="24"/>
        </w:rPr>
      </w:pPr>
    </w:p>
    <w:p w14:paraId="43ECCAF5" w14:textId="77777777" w:rsidR="00F3697D" w:rsidRPr="00D7376D" w:rsidRDefault="00F3697D" w:rsidP="00D7376D">
      <w:pPr>
        <w:spacing w:line="480" w:lineRule="auto"/>
        <w:rPr>
          <w:rFonts w:asciiTheme="majorHAnsi" w:hAnsiTheme="majorHAnsi"/>
          <w:b/>
          <w:sz w:val="24"/>
          <w:szCs w:val="24"/>
        </w:rPr>
      </w:pPr>
    </w:p>
    <w:p w14:paraId="572C94B4" w14:textId="77777777" w:rsidR="00F3697D" w:rsidRPr="00D7376D" w:rsidRDefault="00F3697D" w:rsidP="00D7376D">
      <w:pPr>
        <w:spacing w:line="480" w:lineRule="auto"/>
        <w:rPr>
          <w:rFonts w:asciiTheme="majorHAnsi" w:hAnsiTheme="majorHAnsi"/>
          <w:b/>
          <w:sz w:val="24"/>
          <w:szCs w:val="24"/>
        </w:rPr>
      </w:pPr>
    </w:p>
    <w:p w14:paraId="170BD6F5" w14:textId="1B9E46DF" w:rsidR="005E3CC5" w:rsidRPr="00D7376D" w:rsidRDefault="00594217" w:rsidP="00D7376D">
      <w:pPr>
        <w:spacing w:line="480" w:lineRule="auto"/>
        <w:rPr>
          <w:rFonts w:asciiTheme="majorHAnsi" w:hAnsiTheme="majorHAnsi"/>
          <w:b/>
        </w:rPr>
      </w:pPr>
      <w:r w:rsidRPr="00D7376D">
        <w:rPr>
          <w:rFonts w:asciiTheme="majorHAnsi" w:hAnsiTheme="majorHAnsi"/>
          <w:b/>
        </w:rPr>
        <w:lastRenderedPageBreak/>
        <w:t>1.0 Introduction</w:t>
      </w:r>
    </w:p>
    <w:p w14:paraId="1B08F38C" w14:textId="48F4D6D0" w:rsidR="001C458B"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An early predisposition to accumulate excess fat has been linked with genetic and epigenetic factors, as well as features of the early food environment </w:t>
      </w:r>
      <w:r w:rsidR="001E2652" w:rsidRPr="00D7376D">
        <w:rPr>
          <w:rFonts w:asciiTheme="majorHAnsi" w:hAnsiTheme="majorHAnsi"/>
        </w:rPr>
        <w:fldChar w:fldCharType="begin">
          <w:fldData xml:space="preserve">PEVuZE5vdGU+PENpdGU+PEF1dGhvcj5SaGVlPC9BdXRob3I+PFllYXI+MjAxMjwvWWVhcj48UmVj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==
</w:fldData>
        </w:fldChar>
      </w:r>
      <w:r w:rsidR="009A0D2A" w:rsidRPr="00D7376D">
        <w:rPr>
          <w:rFonts w:asciiTheme="majorHAnsi" w:hAnsiTheme="majorHAnsi"/>
        </w:rPr>
        <w:instrText xml:space="preserve"> ADDIN EN.CITE </w:instrText>
      </w:r>
      <w:r w:rsidR="009A0D2A" w:rsidRPr="00D7376D">
        <w:rPr>
          <w:rFonts w:asciiTheme="majorHAnsi" w:hAnsiTheme="majorHAnsi"/>
        </w:rPr>
        <w:fldChar w:fldCharType="begin">
          <w:fldData xml:space="preserve">PEVuZE5vdGU+PENpdGU+PEF1dGhvcj5SaGVlPC9BdXRob3I+PFllYXI+MjAxMjwvWWVhcj48UmVj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==
</w:fldData>
        </w:fldChar>
      </w:r>
      <w:r w:rsidR="009A0D2A" w:rsidRPr="00D7376D">
        <w:rPr>
          <w:rFonts w:asciiTheme="majorHAnsi" w:hAnsiTheme="majorHAnsi"/>
        </w:rPr>
        <w:instrText xml:space="preserve"> ADDIN EN.CITE.DATA </w:instrText>
      </w:r>
      <w:r w:rsidR="009A0D2A" w:rsidRPr="00D7376D">
        <w:rPr>
          <w:rFonts w:asciiTheme="majorHAnsi" w:hAnsiTheme="majorHAnsi"/>
        </w:rPr>
      </w:r>
      <w:r w:rsidR="009A0D2A" w:rsidRPr="00D7376D">
        <w:rPr>
          <w:rFonts w:asciiTheme="majorHAnsi" w:hAnsiTheme="majorHAnsi"/>
        </w:rPr>
        <w:fldChar w:fldCharType="end"/>
      </w:r>
      <w:r w:rsidR="001E2652" w:rsidRPr="00D7376D">
        <w:rPr>
          <w:rFonts w:asciiTheme="majorHAnsi" w:hAnsiTheme="majorHAnsi"/>
        </w:rPr>
      </w:r>
      <w:r w:rsidR="001E2652" w:rsidRPr="00D7376D">
        <w:rPr>
          <w:rFonts w:asciiTheme="majorHAnsi" w:hAnsiTheme="majorHAnsi"/>
        </w:rPr>
        <w:fldChar w:fldCharType="separate"/>
      </w:r>
      <w:r w:rsidR="00A54ED8" w:rsidRPr="00D7376D">
        <w:rPr>
          <w:rFonts w:asciiTheme="majorHAnsi" w:hAnsiTheme="majorHAnsi"/>
          <w:noProof/>
        </w:rPr>
        <w:t>(Rhee et al., 2012, Chong et al., 2014, Gluckman and Hanson, 2008, McAllister et al., 2009, Lin et al., 2017)</w:t>
      </w:r>
      <w:r w:rsidR="001E2652" w:rsidRPr="00D7376D">
        <w:rPr>
          <w:rFonts w:asciiTheme="majorHAnsi" w:hAnsiTheme="majorHAnsi"/>
        </w:rPr>
        <w:fldChar w:fldCharType="end"/>
      </w:r>
      <w:r w:rsidRPr="00D7376D">
        <w:rPr>
          <w:rFonts w:asciiTheme="majorHAnsi" w:hAnsiTheme="majorHAnsi"/>
        </w:rPr>
        <w:t xml:space="preserve">. It has </w:t>
      </w:r>
      <w:r w:rsidR="004C2661" w:rsidRPr="00D7376D">
        <w:rPr>
          <w:rFonts w:asciiTheme="majorHAnsi" w:hAnsiTheme="majorHAnsi"/>
        </w:rPr>
        <w:t xml:space="preserve">been </w:t>
      </w:r>
      <w:r w:rsidR="00060C98" w:rsidRPr="00D7376D">
        <w:rPr>
          <w:rFonts w:asciiTheme="majorHAnsi" w:hAnsiTheme="majorHAnsi"/>
        </w:rPr>
        <w:t xml:space="preserve">previously </w:t>
      </w:r>
      <w:r w:rsidRPr="00D7376D">
        <w:rPr>
          <w:rFonts w:asciiTheme="majorHAnsi" w:hAnsiTheme="majorHAnsi"/>
        </w:rPr>
        <w:t>proposed that a pathway between genetic factors and future obesity</w:t>
      </w:r>
      <w:r w:rsidR="000C4933" w:rsidRPr="00D7376D">
        <w:rPr>
          <w:rFonts w:asciiTheme="majorHAnsi" w:hAnsiTheme="majorHAnsi"/>
        </w:rPr>
        <w:t xml:space="preserve"> risk</w:t>
      </w:r>
      <w:r w:rsidRPr="00D7376D">
        <w:rPr>
          <w:rFonts w:asciiTheme="majorHAnsi" w:hAnsiTheme="majorHAnsi"/>
        </w:rPr>
        <w:t xml:space="preserve"> is mediated by appetitive </w:t>
      </w:r>
      <w:r w:rsidR="00A2005C" w:rsidRPr="00D7376D">
        <w:rPr>
          <w:rFonts w:asciiTheme="majorHAnsi" w:hAnsiTheme="majorHAnsi"/>
        </w:rPr>
        <w:t xml:space="preserve">traits </w:t>
      </w:r>
      <w:r w:rsidR="00B05B5B" w:rsidRPr="00D7376D">
        <w:rPr>
          <w:rFonts w:asciiTheme="majorHAnsi" w:hAnsiTheme="majorHAnsi"/>
        </w:rPr>
        <w:t xml:space="preserve">and </w:t>
      </w:r>
      <w:r w:rsidRPr="00D7376D">
        <w:rPr>
          <w:rFonts w:asciiTheme="majorHAnsi" w:hAnsiTheme="majorHAnsi"/>
        </w:rPr>
        <w:t xml:space="preserve">eating behaviours </w:t>
      </w:r>
      <w:r w:rsidR="00B05B5B" w:rsidRPr="00D7376D">
        <w:rPr>
          <w:rFonts w:asciiTheme="majorHAnsi" w:hAnsiTheme="majorHAnsi"/>
        </w:rPr>
        <w:t>that promote greater energy intake</w:t>
      </w:r>
      <w:r w:rsidR="00060C98" w:rsidRPr="00D7376D">
        <w:rPr>
          <w:rFonts w:asciiTheme="majorHAnsi" w:hAnsiTheme="majorHAnsi"/>
        </w:rPr>
        <w:t>s,</w:t>
      </w:r>
      <w:r w:rsidR="00B05B5B" w:rsidRPr="00D7376D">
        <w:rPr>
          <w:rFonts w:asciiTheme="majorHAnsi" w:hAnsiTheme="majorHAnsi"/>
        </w:rPr>
        <w:t xml:space="preserve"> </w:t>
      </w:r>
      <w:r w:rsidRPr="00D7376D">
        <w:rPr>
          <w:rFonts w:asciiTheme="majorHAnsi" w:hAnsiTheme="majorHAnsi"/>
        </w:rPr>
        <w:t xml:space="preserve">in what has been referred to as the ‘behavioural susceptibility theory of obesity’ </w:t>
      </w:r>
      <w:r w:rsidR="001E2652" w:rsidRPr="00D7376D">
        <w:rPr>
          <w:rFonts w:asciiTheme="majorHAnsi" w:hAnsiTheme="majorHAnsi"/>
        </w:rPr>
        <w:fldChar w:fldCharType="begin"/>
      </w:r>
      <w:r w:rsidR="009A0D2A" w:rsidRPr="00D7376D">
        <w:rPr>
          <w:rFonts w:asciiTheme="majorHAnsi" w:hAnsiTheme="majorHAnsi"/>
        </w:rPr>
        <w:instrText xml:space="preserve"> ADDIN EN.CITE &lt;EndNote&gt;&lt;Cite&gt;&lt;Author&gt;Llewellyn&lt;/Author&gt;&lt;Year&gt;2015&lt;/Year&gt;&lt;RecNum&gt;3568&lt;/RecNum&gt;&lt;DisplayText&gt;(Llewellyn and Wardle, 2015)&lt;/DisplayText&gt;&lt;record&gt;&lt;rec-number&gt;3568&lt;/rec-number&gt;&lt;foreign-keys&gt;&lt;key app="EN" db-id="0f2e9sdeazdvrherf235awvfaa0t9w0xweez" timestamp="1478151732"&gt;3568&lt;/key&gt;&lt;/foreign-keys&gt;&lt;ref-type name="Journal Article"&gt;17&lt;/ref-type&gt;&lt;contributors&gt;&lt;authors&gt;&lt;author&gt;Llewellyn, C.&lt;/author&gt;&lt;author&gt;Wardle, J.&lt;/author&gt;&lt;/authors&gt;&lt;/contributors&gt;&lt;auth-address&gt;Health Behavior Research Center, Department of Epidemiology and Public Health, University College London, Gower Street, London WC1E 6BT, United Kingdom. Electronic address: c.llewellyn@ucl.ac.uk.&amp;#xD;Health Behavior Research Center, Department of Epidemiology and Public Health, University College London, Gower Street, London WC1E 6BT, United Kingdom.&lt;/auth-address&gt;&lt;titles&gt;&lt;title&gt;Behavioral susceptibility to obesity: Gene-environment interplay in the development of weight&lt;/title&gt;&lt;secondary-title&gt;Physiol Behav&lt;/secondary-title&gt;&lt;alt-title&gt;Physiology &amp;amp; behavior&lt;/alt-title&gt;&lt;/titles&gt;&lt;alt-periodical&gt;&lt;full-title&gt;Physiology &amp;amp; Behavior&lt;/full-title&gt;&lt;/alt-periodical&gt;&lt;pages&gt;494-501&lt;/pages&gt;&lt;volume&gt;152&lt;/volume&gt;&lt;number&gt;Pt B&lt;/number&gt;&lt;edition&gt;2015/07/15&lt;/edition&gt;&lt;keywords&gt;&lt;keyword&gt;Appetite&lt;/keyword&gt;&lt;keyword&gt;Behavior&lt;/keyword&gt;&lt;keyword&gt;Children&lt;/keyword&gt;&lt;keyword&gt;Eating behavior&lt;/keyword&gt;&lt;keyword&gt;Genetic&lt;/keyword&gt;&lt;keyword&gt;Obesity&lt;/keyword&gt;&lt;keyword&gt;Twins&lt;/keyword&gt;&lt;/keywords&gt;&lt;dates&gt;&lt;year&gt;2015&lt;/year&gt;&lt;pub-dates&gt;&lt;date&gt;Dec 1&lt;/date&gt;&lt;/pub-dates&gt;&lt;/dates&gt;&lt;isbn&gt;0031-9384&lt;/isbn&gt;&lt;accession-num&gt;26166156&lt;/accession-num&gt;&lt;urls&gt;&lt;/urls&gt;&lt;electronic-resource-num&gt;10.1016/j.physbeh.2015.07.006&lt;/electronic-resource-num&gt;&lt;remote-database-provider&gt;NLM&lt;/remote-database-provider&gt;&lt;language&gt;eng&lt;/language&gt;&lt;/record&gt;&lt;/Cite&gt;&lt;/EndNote&gt;</w:instrText>
      </w:r>
      <w:r w:rsidR="001E2652" w:rsidRPr="00D7376D">
        <w:rPr>
          <w:rFonts w:asciiTheme="majorHAnsi" w:hAnsiTheme="majorHAnsi"/>
        </w:rPr>
        <w:fldChar w:fldCharType="separate"/>
      </w:r>
      <w:r w:rsidR="001E2652" w:rsidRPr="00D7376D">
        <w:rPr>
          <w:rFonts w:asciiTheme="majorHAnsi" w:hAnsiTheme="majorHAnsi"/>
          <w:noProof/>
        </w:rPr>
        <w:t>(Llewellyn and Wardle, 2015)</w:t>
      </w:r>
      <w:r w:rsidR="001E2652" w:rsidRPr="00D7376D">
        <w:rPr>
          <w:rFonts w:asciiTheme="majorHAnsi" w:hAnsiTheme="majorHAnsi"/>
        </w:rPr>
        <w:fldChar w:fldCharType="end"/>
      </w:r>
      <w:r w:rsidRPr="00D7376D">
        <w:rPr>
          <w:rFonts w:asciiTheme="majorHAnsi" w:hAnsiTheme="majorHAnsi"/>
        </w:rPr>
        <w:t xml:space="preserve">. Variability in appetitive traits may help to explain why </w:t>
      </w:r>
      <w:r w:rsidR="000C4933" w:rsidRPr="00D7376D">
        <w:rPr>
          <w:rFonts w:asciiTheme="majorHAnsi" w:hAnsiTheme="majorHAnsi"/>
        </w:rPr>
        <w:t xml:space="preserve">it is </w:t>
      </w:r>
      <w:r w:rsidRPr="00D7376D">
        <w:rPr>
          <w:rFonts w:asciiTheme="majorHAnsi" w:hAnsiTheme="majorHAnsi"/>
        </w:rPr>
        <w:t>not</w:t>
      </w:r>
      <w:r w:rsidR="000C4933" w:rsidRPr="00D7376D">
        <w:rPr>
          <w:rFonts w:asciiTheme="majorHAnsi" w:hAnsiTheme="majorHAnsi"/>
        </w:rPr>
        <w:t xml:space="preserve"> the case that</w:t>
      </w:r>
      <w:r w:rsidRPr="00D7376D">
        <w:rPr>
          <w:rFonts w:asciiTheme="majorHAnsi" w:hAnsiTheme="majorHAnsi"/>
        </w:rPr>
        <w:t xml:space="preserve"> every child brought up in an obesogenic food environment will become obese</w:t>
      </w:r>
      <w:r w:rsidR="00A2005C" w:rsidRPr="00D7376D">
        <w:rPr>
          <w:rFonts w:asciiTheme="majorHAnsi" w:hAnsiTheme="majorHAnsi"/>
        </w:rPr>
        <w:t xml:space="preserve">. Instead, </w:t>
      </w:r>
      <w:r w:rsidR="00CF31B5" w:rsidRPr="00D7376D">
        <w:rPr>
          <w:rFonts w:asciiTheme="majorHAnsi" w:hAnsiTheme="majorHAnsi"/>
        </w:rPr>
        <w:t>appetitive tra</w:t>
      </w:r>
      <w:r w:rsidR="00A2005C" w:rsidRPr="00D7376D">
        <w:rPr>
          <w:rFonts w:asciiTheme="majorHAnsi" w:hAnsiTheme="majorHAnsi"/>
        </w:rPr>
        <w:t xml:space="preserve">its that promote overeating </w:t>
      </w:r>
      <w:r w:rsidR="005D485F" w:rsidRPr="00D7376D">
        <w:rPr>
          <w:rFonts w:asciiTheme="majorHAnsi" w:hAnsiTheme="majorHAnsi"/>
        </w:rPr>
        <w:t>may</w:t>
      </w:r>
      <w:r w:rsidR="00CF31B5" w:rsidRPr="00D7376D">
        <w:rPr>
          <w:rFonts w:asciiTheme="majorHAnsi" w:hAnsiTheme="majorHAnsi"/>
        </w:rPr>
        <w:t xml:space="preserve"> increase </w:t>
      </w:r>
      <w:r w:rsidR="00C33D51" w:rsidRPr="00D7376D">
        <w:rPr>
          <w:rFonts w:asciiTheme="majorHAnsi" w:hAnsiTheme="majorHAnsi"/>
        </w:rPr>
        <w:t xml:space="preserve">a </w:t>
      </w:r>
      <w:r w:rsidR="00CF31B5" w:rsidRPr="00D7376D">
        <w:rPr>
          <w:rFonts w:asciiTheme="majorHAnsi" w:hAnsiTheme="majorHAnsi"/>
        </w:rPr>
        <w:t xml:space="preserve">child’s vulnerability </w:t>
      </w:r>
      <w:r w:rsidR="00C33D51" w:rsidRPr="00D7376D">
        <w:rPr>
          <w:rFonts w:asciiTheme="majorHAnsi" w:hAnsiTheme="majorHAnsi"/>
        </w:rPr>
        <w:t xml:space="preserve">to weight gain </w:t>
      </w:r>
      <w:r w:rsidR="00CF31B5" w:rsidRPr="00D7376D">
        <w:rPr>
          <w:rFonts w:asciiTheme="majorHAnsi" w:hAnsiTheme="majorHAnsi"/>
        </w:rPr>
        <w:t>in an environment characterised by large portions</w:t>
      </w:r>
      <w:r w:rsidR="0066298B" w:rsidRPr="00D7376D">
        <w:rPr>
          <w:rFonts w:asciiTheme="majorHAnsi" w:hAnsiTheme="majorHAnsi"/>
        </w:rPr>
        <w:t xml:space="preserve"> and</w:t>
      </w:r>
      <w:r w:rsidR="00CF31B5" w:rsidRPr="00D7376D">
        <w:rPr>
          <w:rFonts w:asciiTheme="majorHAnsi" w:hAnsiTheme="majorHAnsi"/>
        </w:rPr>
        <w:t xml:space="preserve"> high avai</w:t>
      </w:r>
      <w:r w:rsidR="00CC3CB0" w:rsidRPr="00D7376D">
        <w:rPr>
          <w:rFonts w:asciiTheme="majorHAnsi" w:hAnsiTheme="majorHAnsi"/>
        </w:rPr>
        <w:t>lability of palatable, energy dense foods.</w:t>
      </w:r>
    </w:p>
    <w:p w14:paraId="5F7A1801" w14:textId="6C43A3E6" w:rsidR="00913426" w:rsidRPr="00D7376D" w:rsidRDefault="005E3CC5" w:rsidP="00D7376D">
      <w:pPr>
        <w:spacing w:line="480" w:lineRule="auto"/>
        <w:ind w:firstLine="1134"/>
        <w:rPr>
          <w:rFonts w:asciiTheme="majorHAnsi" w:hAnsiTheme="majorHAnsi"/>
        </w:rPr>
      </w:pPr>
      <w:r w:rsidRPr="00D7376D">
        <w:rPr>
          <w:rFonts w:asciiTheme="majorHAnsi" w:hAnsiTheme="majorHAnsi"/>
        </w:rPr>
        <w:t>Behavioural studies in paediatric populations generally support the idea that children with healthy weight differ from children with overweight in certain appetitive traits. For example, it has been demonstrated that children with overweight tend to have poorer satiety responsiveness, are more responsive to external food cues</w:t>
      </w:r>
      <w:r w:rsidR="001904DD" w:rsidRPr="00D7376D">
        <w:rPr>
          <w:rFonts w:asciiTheme="majorHAnsi" w:hAnsiTheme="majorHAnsi"/>
        </w:rPr>
        <w:t>,</w:t>
      </w:r>
      <w:r w:rsidRPr="00D7376D">
        <w:rPr>
          <w:rFonts w:asciiTheme="majorHAnsi" w:hAnsiTheme="majorHAnsi"/>
        </w:rPr>
        <w:t xml:space="preserve"> such as portion size or food availability, and show higher motivation to work for food compared to children with healthy weight </w:t>
      </w:r>
      <w:r w:rsidR="001E2652" w:rsidRPr="00D7376D">
        <w:rPr>
          <w:rFonts w:asciiTheme="majorHAnsi" w:hAnsiTheme="majorHAnsi"/>
        </w:rPr>
        <w:fldChar w:fldCharType="begin">
          <w:fldData xml:space="preserve">PEVuZE5vdGU+PENpdGU+PEF1dGhvcj5UZW1wbGU8L0F1dGhvcj48WWVhcj4yMDA3PC9ZZWFyPjxS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</w:fldData>
        </w:fldChar>
      </w:r>
      <w:r w:rsidR="00430818" w:rsidRPr="00D7376D">
        <w:rPr>
          <w:rFonts w:asciiTheme="majorHAnsi" w:hAnsiTheme="majorHAnsi"/>
        </w:rPr>
        <w:instrText xml:space="preserve"> ADDIN EN.CITE </w:instrText>
      </w:r>
      <w:r w:rsidR="00430818" w:rsidRPr="00D7376D">
        <w:rPr>
          <w:rFonts w:asciiTheme="majorHAnsi" w:hAnsiTheme="majorHAnsi"/>
        </w:rPr>
        <w:fldChar w:fldCharType="begin">
          <w:fldData xml:space="preserve">PEVuZE5vdGU+PENpdGU+PEF1dGhvcj5UZW1wbGU8L0F1dGhvcj48WWVhcj4yMDA3PC9ZZWFyPjxS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</w:fldData>
        </w:fldChar>
      </w:r>
      <w:r w:rsidR="00430818" w:rsidRPr="00D7376D">
        <w:rPr>
          <w:rFonts w:asciiTheme="majorHAnsi" w:hAnsiTheme="majorHAnsi"/>
        </w:rPr>
        <w:instrText xml:space="preserve"> ADDIN EN.CITE.DATA </w:instrText>
      </w:r>
      <w:r w:rsidR="00430818" w:rsidRPr="00D7376D">
        <w:rPr>
          <w:rFonts w:asciiTheme="majorHAnsi" w:hAnsiTheme="majorHAnsi"/>
        </w:rPr>
      </w:r>
      <w:r w:rsidR="00430818" w:rsidRPr="00D7376D">
        <w:rPr>
          <w:rFonts w:asciiTheme="majorHAnsi" w:hAnsiTheme="majorHAnsi"/>
        </w:rPr>
        <w:fldChar w:fldCharType="end"/>
      </w:r>
      <w:r w:rsidR="001E2652" w:rsidRPr="00D7376D">
        <w:rPr>
          <w:rFonts w:asciiTheme="majorHAnsi" w:hAnsiTheme="majorHAnsi"/>
        </w:rPr>
      </w:r>
      <w:r w:rsidR="001E2652" w:rsidRPr="00D7376D">
        <w:rPr>
          <w:rFonts w:asciiTheme="majorHAnsi" w:hAnsiTheme="majorHAnsi"/>
        </w:rPr>
        <w:fldChar w:fldCharType="separate"/>
      </w:r>
      <w:r w:rsidR="00A54ED8" w:rsidRPr="00D7376D">
        <w:rPr>
          <w:rFonts w:asciiTheme="majorHAnsi" w:hAnsiTheme="majorHAnsi"/>
          <w:noProof/>
        </w:rPr>
        <w:t>(Temple et al., 2007, Jansen et al., 2003, Savage et al., 2012)</w:t>
      </w:r>
      <w:r w:rsidR="001E2652" w:rsidRPr="00D7376D">
        <w:rPr>
          <w:rFonts w:asciiTheme="majorHAnsi" w:hAnsiTheme="majorHAnsi"/>
        </w:rPr>
        <w:fldChar w:fldCharType="end"/>
      </w:r>
      <w:r w:rsidRPr="00D7376D">
        <w:rPr>
          <w:rFonts w:asciiTheme="majorHAnsi" w:hAnsiTheme="majorHAnsi"/>
        </w:rPr>
        <w:t xml:space="preserve">. Psychometric measures have been developed to capture different aspects of these appetitive traits in children, of which </w:t>
      </w:r>
      <w:r w:rsidR="009C1C3D" w:rsidRPr="00D7376D">
        <w:rPr>
          <w:rFonts w:asciiTheme="majorHAnsi" w:hAnsiTheme="majorHAnsi"/>
        </w:rPr>
        <w:t xml:space="preserve">the </w:t>
      </w:r>
      <w:r w:rsidRPr="00D7376D">
        <w:rPr>
          <w:rFonts w:asciiTheme="majorHAnsi" w:hAnsiTheme="majorHAnsi"/>
        </w:rPr>
        <w:t xml:space="preserve">Children’s Eating Behaviour Questionnaire </w:t>
      </w:r>
      <w:r w:rsidR="001E2652" w:rsidRPr="00D7376D">
        <w:rPr>
          <w:rFonts w:asciiTheme="majorHAnsi" w:hAnsiTheme="majorHAnsi"/>
        </w:rPr>
        <w:fldChar w:fldCharType="begin"/>
      </w:r>
      <w:r w:rsidR="00A2005C" w:rsidRPr="00D7376D">
        <w:rPr>
          <w:rFonts w:asciiTheme="majorHAnsi" w:hAnsiTheme="majorHAnsi"/>
        </w:rPr>
        <w:instrText xml:space="preserve"> ADDIN EN.CITE &lt;EndNote&gt;&lt;Cite&gt;&lt;Author&gt;Wardle&lt;/Author&gt;&lt;Year&gt;2001&lt;/Year&gt;&lt;RecNum&gt;3783&lt;/RecNum&gt;&lt;Prefix&gt;CEBQ: &lt;/Prefix&gt;&lt;DisplayText&gt;(CEBQ: Wardle et al., 2001)&lt;/DisplayText&gt;&lt;record&gt;&lt;rec-number&gt;3783&lt;/rec-number&gt;&lt;foreign-keys&gt;&lt;key app="EN" db-id="0f2e9sdeazdvrherf235awvfaa0t9w0xweez" timestamp="1485998031"&gt;3783&lt;/key&gt;&lt;/foreign-keys&gt;&lt;ref-type name="Journal Article"&gt;17&lt;/ref-type&gt;&lt;contributors&gt;&lt;authors&gt;&lt;author&gt;Wardle, Jane&lt;/author&gt;&lt;author&gt;Guthrie, Carol Ann&lt;/author&gt;&lt;author&gt;Sanderson, Saskia&lt;/author&gt;&lt;author&gt;Rapoport, Lorna&lt;/author&gt;&lt;/authors&gt;&lt;/contributors&gt;&lt;titles&gt;&lt;title&gt;Development of the children&amp;apos;s eating behaviour questionnaire&lt;/title&gt;&lt;secondary-title&gt;Journal of Child Psychology and Psychiatry&lt;/secondary-title&gt;&lt;/titles&gt;&lt;periodical&gt;&lt;full-title&gt;Journal of Child Psychology and Psychiatry&lt;/full-title&gt;&lt;/periodical&gt;&lt;pages&gt;963-970&lt;/pages&gt;&lt;volume&gt;42&lt;/volume&gt;&lt;number&gt;7&lt;/number&gt;&lt;dates&gt;&lt;year&gt;2001&lt;/year&gt;&lt;/dates&gt;&lt;isbn&gt;1469-7610&lt;/isbn&gt;&lt;urls&gt;&lt;/urls&gt;&lt;/record&gt;&lt;/Cite&gt;&lt;/EndNote&gt;</w:instrText>
      </w:r>
      <w:r w:rsidR="001E2652" w:rsidRPr="00D7376D">
        <w:rPr>
          <w:rFonts w:asciiTheme="majorHAnsi" w:hAnsiTheme="majorHAnsi"/>
        </w:rPr>
        <w:fldChar w:fldCharType="separate"/>
      </w:r>
      <w:r w:rsidR="00A2005C" w:rsidRPr="00D7376D">
        <w:rPr>
          <w:rFonts w:asciiTheme="majorHAnsi" w:hAnsiTheme="majorHAnsi"/>
          <w:noProof/>
        </w:rPr>
        <w:t>(CEBQ: Wardle et al., 2001)</w:t>
      </w:r>
      <w:r w:rsidR="001E2652" w:rsidRPr="00D7376D">
        <w:rPr>
          <w:rFonts w:asciiTheme="majorHAnsi" w:hAnsiTheme="majorHAnsi"/>
        </w:rPr>
        <w:fldChar w:fldCharType="end"/>
      </w:r>
      <w:r w:rsidRPr="00D7376D">
        <w:rPr>
          <w:rFonts w:asciiTheme="majorHAnsi" w:hAnsiTheme="majorHAnsi"/>
        </w:rPr>
        <w:t xml:space="preserve"> is considered to be the most comprehensive and widely used. This questionnaire measures eight dimensions of appetitive traits </w:t>
      </w:r>
      <w:r w:rsidR="00A2005C" w:rsidRPr="00D7376D">
        <w:rPr>
          <w:rFonts w:asciiTheme="majorHAnsi" w:hAnsiTheme="majorHAnsi"/>
        </w:rPr>
        <w:t>that</w:t>
      </w:r>
      <w:r w:rsidRPr="00D7376D">
        <w:rPr>
          <w:rFonts w:asciiTheme="majorHAnsi" w:hAnsiTheme="majorHAnsi"/>
        </w:rPr>
        <w:t xml:space="preserve"> describe food approach and food avoidance behaviours. Food approach behaviours captured in </w:t>
      </w:r>
      <w:r w:rsidR="009C1C3D" w:rsidRPr="00D7376D">
        <w:rPr>
          <w:rFonts w:asciiTheme="majorHAnsi" w:hAnsiTheme="majorHAnsi"/>
        </w:rPr>
        <w:t xml:space="preserve">the </w:t>
      </w:r>
      <w:r w:rsidRPr="00D7376D">
        <w:rPr>
          <w:rFonts w:asciiTheme="majorHAnsi" w:hAnsiTheme="majorHAnsi"/>
        </w:rPr>
        <w:t xml:space="preserve">CEBQ include food responsiveness, enjoyment of food, desire to drink and emotional over-eating, while food avoidance behaviours are comprised of slowness in eating, emotional under-eating, food fussiness and satiety responsiveness. Previous studies have demonstrated positive associations between food approach subscales of </w:t>
      </w:r>
      <w:r w:rsidR="009C1C3D" w:rsidRPr="00D7376D">
        <w:rPr>
          <w:rFonts w:asciiTheme="majorHAnsi" w:hAnsiTheme="majorHAnsi"/>
        </w:rPr>
        <w:t xml:space="preserve">the </w:t>
      </w:r>
      <w:r w:rsidRPr="00D7376D">
        <w:rPr>
          <w:rFonts w:asciiTheme="majorHAnsi" w:hAnsiTheme="majorHAnsi"/>
        </w:rPr>
        <w:t>CEBQ and children’s BMI, while food avoidance behaviours have typically</w:t>
      </w:r>
      <w:r w:rsidR="00A2005C" w:rsidRPr="00D7376D">
        <w:rPr>
          <w:rFonts w:asciiTheme="majorHAnsi" w:hAnsiTheme="majorHAnsi"/>
        </w:rPr>
        <w:t xml:space="preserve"> been</w:t>
      </w:r>
      <w:r w:rsidRPr="00D7376D">
        <w:rPr>
          <w:rFonts w:asciiTheme="majorHAnsi" w:hAnsiTheme="majorHAnsi"/>
        </w:rPr>
        <w:t xml:space="preserve"> associated with lower </w:t>
      </w:r>
      <w:r w:rsidRPr="00D7376D">
        <w:rPr>
          <w:rFonts w:asciiTheme="majorHAnsi" w:hAnsiTheme="majorHAnsi"/>
        </w:rPr>
        <w:lastRenderedPageBreak/>
        <w:t xml:space="preserve">weight </w:t>
      </w:r>
      <w:r w:rsidR="00F51DB7" w:rsidRPr="00D7376D">
        <w:rPr>
          <w:rFonts w:asciiTheme="majorHAnsi" w:hAnsiTheme="majorHAnsi"/>
        </w:rPr>
        <w:fldChar w:fldCharType="begin">
          <w:fldData xml:space="preserve">PEVuZE5vdGU+PENpdGU+PEF1dGhvcj5TbGVkZGVuczwvQXV0aG9yPjxZZWFyPjIwMDg8L1llYXI+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b24gYW5kIFBoeXNpY2FsIEFjdGl2aXR5PC9mdWxsLXRpdGxlPjwvcGVyaW9kaWNhbD48cGFnZXM+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</w:fldData>
        </w:fldChar>
      </w:r>
      <w:r w:rsidR="009A0D2A" w:rsidRPr="00D7376D">
        <w:rPr>
          <w:rFonts w:asciiTheme="majorHAnsi" w:hAnsiTheme="majorHAnsi"/>
        </w:rPr>
        <w:instrText xml:space="preserve"> ADDIN EN.CITE </w:instrText>
      </w:r>
      <w:r w:rsidR="009A0D2A" w:rsidRPr="00D7376D">
        <w:rPr>
          <w:rFonts w:asciiTheme="majorHAnsi" w:hAnsiTheme="majorHAnsi"/>
        </w:rPr>
        <w:fldChar w:fldCharType="begin">
          <w:fldData xml:space="preserve">PEVuZE5vdGU+PENpdGU+PEF1dGhvcj5TbGVkZGVuczwvQXV0aG9yPjxZZWFyPjIwMDg8L1llYXI+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b24gYW5kIFBoeXNpY2FsIEFjdGl2aXR5PC9mdWxsLXRpdGxlPjwvcGVyaW9kaWNhbD48cGFnZXM+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</w:fldData>
        </w:fldChar>
      </w:r>
      <w:r w:rsidR="009A0D2A" w:rsidRPr="00D7376D">
        <w:rPr>
          <w:rFonts w:asciiTheme="majorHAnsi" w:hAnsiTheme="majorHAnsi"/>
        </w:rPr>
        <w:instrText xml:space="preserve"> ADDIN EN.CITE.DATA </w:instrText>
      </w:r>
      <w:r w:rsidR="009A0D2A" w:rsidRPr="00D7376D">
        <w:rPr>
          <w:rFonts w:asciiTheme="majorHAnsi" w:hAnsiTheme="majorHAnsi"/>
        </w:rPr>
      </w:r>
      <w:r w:rsidR="009A0D2A" w:rsidRPr="00D7376D">
        <w:rPr>
          <w:rFonts w:asciiTheme="majorHAnsi" w:hAnsiTheme="majorHAnsi"/>
        </w:rPr>
        <w:fldChar w:fldCharType="end"/>
      </w:r>
      <w:r w:rsidR="00F51DB7" w:rsidRPr="00D7376D">
        <w:rPr>
          <w:rFonts w:asciiTheme="majorHAnsi" w:hAnsiTheme="majorHAnsi"/>
        </w:rPr>
      </w:r>
      <w:r w:rsidR="00F51DB7" w:rsidRPr="00D7376D">
        <w:rPr>
          <w:rFonts w:asciiTheme="majorHAnsi" w:hAnsiTheme="majorHAnsi"/>
        </w:rPr>
        <w:fldChar w:fldCharType="separate"/>
      </w:r>
      <w:r w:rsidR="00A54ED8" w:rsidRPr="00D7376D">
        <w:rPr>
          <w:rFonts w:asciiTheme="majorHAnsi" w:hAnsiTheme="majorHAnsi"/>
          <w:noProof/>
        </w:rPr>
        <w:t>(Sleddens et al., 2008, Webber et al., 2009, Viana et al., 2008)</w:t>
      </w:r>
      <w:r w:rsidR="00F51DB7" w:rsidRPr="00D7376D">
        <w:rPr>
          <w:rFonts w:asciiTheme="majorHAnsi" w:hAnsiTheme="majorHAnsi"/>
        </w:rPr>
        <w:fldChar w:fldCharType="end"/>
      </w:r>
      <w:r w:rsidR="009C1C3D" w:rsidRPr="00D7376D">
        <w:rPr>
          <w:rFonts w:asciiTheme="majorHAnsi" w:hAnsiTheme="majorHAnsi"/>
        </w:rPr>
        <w:t>.</w:t>
      </w:r>
      <w:r w:rsidR="00A629F3" w:rsidRPr="00D7376D">
        <w:rPr>
          <w:rFonts w:asciiTheme="majorHAnsi" w:hAnsiTheme="majorHAnsi"/>
        </w:rPr>
        <w:t xml:space="preserve"> </w:t>
      </w:r>
      <w:r w:rsidR="009C1C3D" w:rsidRPr="00D7376D">
        <w:rPr>
          <w:rFonts w:asciiTheme="majorHAnsi" w:hAnsiTheme="majorHAnsi"/>
        </w:rPr>
        <w:t>H</w:t>
      </w:r>
      <w:r w:rsidR="00A629F3" w:rsidRPr="00D7376D">
        <w:rPr>
          <w:rFonts w:asciiTheme="majorHAnsi" w:hAnsiTheme="majorHAnsi"/>
        </w:rPr>
        <w:t>owever</w:t>
      </w:r>
      <w:r w:rsidR="00D265B4" w:rsidRPr="00D7376D">
        <w:rPr>
          <w:rFonts w:asciiTheme="majorHAnsi" w:hAnsiTheme="majorHAnsi"/>
        </w:rPr>
        <w:t>,</w:t>
      </w:r>
      <w:r w:rsidR="00A629F3" w:rsidRPr="00D7376D">
        <w:rPr>
          <w:rFonts w:asciiTheme="majorHAnsi" w:hAnsiTheme="majorHAnsi"/>
        </w:rPr>
        <w:t xml:space="preserve"> it is important to identify </w:t>
      </w:r>
      <w:r w:rsidR="009F5A9D" w:rsidRPr="00D7376D">
        <w:rPr>
          <w:rFonts w:asciiTheme="majorHAnsi" w:hAnsiTheme="majorHAnsi"/>
        </w:rPr>
        <w:t>specific behaviour</w:t>
      </w:r>
      <w:r w:rsidR="0088165C" w:rsidRPr="00D7376D">
        <w:rPr>
          <w:rFonts w:asciiTheme="majorHAnsi" w:hAnsiTheme="majorHAnsi"/>
        </w:rPr>
        <w:t>s through which these appetitive traits are expressed.</w:t>
      </w:r>
    </w:p>
    <w:p w14:paraId="7053645A" w14:textId="70EF81B7"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Oral processing behaviours are hypothesised to be one of the behavioural markers of appetitive traits </w:t>
      </w:r>
      <w:r w:rsidR="00F51DB7" w:rsidRPr="00D7376D">
        <w:rPr>
          <w:rFonts w:asciiTheme="majorHAnsi" w:hAnsiTheme="majorHAnsi"/>
        </w:rPr>
        <w:fldChar w:fldCharType="begin"/>
      </w:r>
      <w:r w:rsidR="00F51DB7" w:rsidRPr="00D7376D">
        <w:rPr>
          <w:rFonts w:asciiTheme="majorHAnsi" w:hAnsiTheme="majorHAnsi"/>
        </w:rPr>
        <w:instrText xml:space="preserve"> ADDIN EN.CITE &lt;EndNote&gt;&lt;Cite&gt;&lt;Author&gt;Wardle&lt;/Author&gt;&lt;Year&gt;2009&lt;/Year&gt;&lt;RecNum&gt;3932&lt;/RecNum&gt;&lt;DisplayText&gt;(Wardle and Carnell, 2009)&lt;/DisplayText&gt;&lt;record&gt;&lt;rec-number&gt;3932&lt;/rec-number&gt;&lt;foreign-keys&gt;&lt;key app="EN" db-id="0f2e9sdeazdvrherf235awvfaa0t9w0xweez" timestamp="1503974069"&gt;3932&lt;/key&gt;&lt;/foreign-keys&gt;&lt;ref-type name="Journal Article"&gt;17&lt;/ref-type&gt;&lt;contributors&gt;&lt;authors&gt;&lt;author&gt;Wardle, Jane&lt;/author&gt;&lt;author&gt;Carnell, Susan&lt;/author&gt;&lt;/authors&gt;&lt;/contributors&gt;&lt;titles&gt;&lt;title&gt;Appetite is a heritable phenotype associated with adiposity&lt;/title&gt;&lt;secondary-title&gt;Annals of Behavioral Medicine&lt;/secondary-title&gt;&lt;/titles&gt;&lt;periodical&gt;&lt;full-title&gt;Annals of Behavioral Medicine&lt;/full-title&gt;&lt;/periodical&gt;&lt;pages&gt;25-30&lt;/pages&gt;&lt;volume&gt;38&lt;/volume&gt;&lt;number&gt;1&lt;/number&gt;&lt;dates&gt;&lt;year&gt;2009&lt;/year&gt;&lt;/dates&gt;&lt;isbn&gt;0883-6612&lt;/isbn&gt;&lt;urls&gt;&lt;/urls&gt;&lt;/record&gt;&lt;/Cite&gt;&lt;/EndNote&gt;</w:instrText>
      </w:r>
      <w:r w:rsidR="00F51DB7" w:rsidRPr="00D7376D">
        <w:rPr>
          <w:rFonts w:asciiTheme="majorHAnsi" w:hAnsiTheme="majorHAnsi"/>
        </w:rPr>
        <w:fldChar w:fldCharType="separate"/>
      </w:r>
      <w:r w:rsidR="00F51DB7" w:rsidRPr="00D7376D">
        <w:rPr>
          <w:rFonts w:asciiTheme="majorHAnsi" w:hAnsiTheme="majorHAnsi"/>
          <w:noProof/>
        </w:rPr>
        <w:t>(Wardle and Carnell, 2009)</w:t>
      </w:r>
      <w:r w:rsidR="00F51DB7" w:rsidRPr="00D7376D">
        <w:rPr>
          <w:rFonts w:asciiTheme="majorHAnsi" w:hAnsiTheme="majorHAnsi"/>
        </w:rPr>
        <w:fldChar w:fldCharType="end"/>
      </w:r>
      <w:r w:rsidRPr="00D7376D">
        <w:rPr>
          <w:rFonts w:asciiTheme="majorHAnsi" w:hAnsiTheme="majorHAnsi"/>
        </w:rPr>
        <w:t xml:space="preserve">. Eating rate has been shown to be heritable </w:t>
      </w:r>
      <w:r w:rsidR="00F51DB7" w:rsidRPr="00D7376D">
        <w:rPr>
          <w:rFonts w:asciiTheme="majorHAnsi" w:hAnsiTheme="majorHAnsi"/>
        </w:rPr>
        <w:fldChar w:fldCharType="begin"/>
      </w:r>
      <w:r w:rsidR="00A2005C" w:rsidRPr="00D7376D">
        <w:rPr>
          <w:rFonts w:asciiTheme="majorHAnsi" w:hAnsiTheme="majorHAnsi"/>
        </w:rPr>
        <w:instrText xml:space="preserve"> ADDIN EN.CITE &lt;EndNote&gt;&lt;Cite&gt;&lt;Author&gt;Llewellyn&lt;/Author&gt;&lt;Year&gt;2008&lt;/Year&gt;&lt;RecNum&gt;1376&lt;/RecNum&gt;&lt;DisplayText&gt;(Llewellyn et al., 2008)&lt;/DisplayText&gt;&lt;record&gt;&lt;rec-number&gt;1376&lt;/rec-number&gt;&lt;foreign-keys&gt;&lt;key app="EN" db-id="peaevp5rcarfv3ese9b5zsrb95ed059astpe" timestamp="1426060598"&gt;1376&lt;/key&gt;&lt;/foreign-keys&gt;&lt;ref-type name="Journal Article"&gt;17&lt;/ref-type&gt;&lt;contributors&gt;&lt;authors&gt;&lt;author&gt;Llewellyn, Clare H&lt;/author&gt;&lt;author&gt;van Jaarsveld, Cornelia HM&lt;/author&gt;&lt;author&gt;Boniface, David&lt;/author&gt;&lt;author&gt;Carnell, Susan&lt;/author&gt;&lt;author&gt;Wardle, Jane&lt;/author&gt;&lt;/authors&gt;&lt;/contributors&gt;&lt;titles&gt;&lt;title&gt;Eating rate is a heritable phenotype related to weight in children&lt;/title&gt;&lt;secondary-title&gt;The American Journal of Clinical Nutrition&lt;/secondary-title&gt;&lt;/titles&gt;&lt;periodical&gt;&lt;full-title&gt;The American Journal of Clinical Nutrition&lt;/full-title&gt;&lt;/periodical&gt;&lt;pages&gt;1560-1566&lt;/pages&gt;&lt;volume&gt;88&lt;/volume&gt;&lt;number&gt;6&lt;/number&gt;&lt;dates&gt;&lt;year&gt;2008&lt;/year&gt;&lt;pub-dates&gt;&lt;date&gt;December 1, 2008&lt;/date&gt;&lt;/pub-dates&gt;&lt;/dates&gt;&lt;urls&gt;&lt;related-urls&gt;&lt;url&gt;http://ajcn.nutrition.org/content/88/6/1560.abstract&lt;/url&gt;&lt;/related-urls&gt;&lt;/urls&gt;&lt;electronic-resource-num&gt;10.3945/ajcn.2008.26175&lt;/electronic-resource-num&gt;&lt;/record&gt;&lt;/Cite&gt;&lt;/EndNote&gt;</w:instrText>
      </w:r>
      <w:r w:rsidR="00F51DB7" w:rsidRPr="00D7376D">
        <w:rPr>
          <w:rFonts w:asciiTheme="majorHAnsi" w:hAnsiTheme="majorHAnsi"/>
        </w:rPr>
        <w:fldChar w:fldCharType="separate"/>
      </w:r>
      <w:r w:rsidR="00F51DB7" w:rsidRPr="00D7376D">
        <w:rPr>
          <w:rFonts w:asciiTheme="majorHAnsi" w:hAnsiTheme="majorHAnsi"/>
          <w:noProof/>
        </w:rPr>
        <w:t>(Llewellyn et al., 2008)</w:t>
      </w:r>
      <w:r w:rsidR="00F51DB7" w:rsidRPr="00D7376D">
        <w:rPr>
          <w:rFonts w:asciiTheme="majorHAnsi" w:hAnsiTheme="majorHAnsi"/>
        </w:rPr>
        <w:fldChar w:fldCharType="end"/>
      </w:r>
      <w:r w:rsidRPr="00D7376D">
        <w:rPr>
          <w:rFonts w:asciiTheme="majorHAnsi" w:hAnsiTheme="majorHAnsi"/>
        </w:rPr>
        <w:t xml:space="preserve">, consistent within an individual </w:t>
      </w:r>
      <w:r w:rsidR="00F51DB7" w:rsidRPr="00D7376D">
        <w:rPr>
          <w:rFonts w:asciiTheme="majorHAnsi" w:hAnsiTheme="majorHAnsi"/>
        </w:rPr>
        <w:fldChar w:fldCharType="begin"/>
      </w:r>
      <w:r w:rsidR="00A2005C" w:rsidRPr="00D7376D">
        <w:rPr>
          <w:rFonts w:asciiTheme="majorHAnsi" w:hAnsiTheme="majorHAnsi"/>
        </w:rPr>
        <w:instrText xml:space="preserve"> ADDIN EN.CITE &lt;EndNote&gt;&lt;Cite&gt;&lt;Author&gt;Hubel&lt;/Author&gt;&lt;Year&gt;2006&lt;/Year&gt;&lt;RecNum&gt;2010&lt;/RecNum&gt;&lt;DisplayText&gt;(Hubel et al., 2006, McCrickerd and Forde, 2017)&lt;/DisplayText&gt;&lt;record&gt;&lt;rec-number&gt;2010&lt;/rec-number&gt;&lt;foreign-keys&gt;&lt;key app="EN" db-id="peaevp5rcarfv3ese9b5zsrb95ed059astpe" timestamp="1479970580"&gt;2010&lt;/key&gt;&lt;/foreign-keys&gt;&lt;ref-type name="Journal Article"&gt;17&lt;/ref-type&gt;&lt;contributors&gt;&lt;authors&gt;&lt;author&gt;Hubel, R.&lt;/author&gt;&lt;author&gt;Laessle, R. G.&lt;/author&gt;&lt;author&gt;Lehrke, S.&lt;/author&gt;&lt;author&gt;Jass, J.&lt;/author&gt;&lt;/authors&gt;&lt;/contributors&gt;&lt;titles&gt;&lt;title&gt;Laboratory measurement of cumulative food intake in humans: Results on reliability&lt;/title&gt;&lt;secondary-title&gt;Appetite&lt;/secondary-title&gt;&lt;/titles&gt;&lt;periodical&gt;&lt;full-title&gt;Appetite&lt;/full-title&gt;&lt;abbr-1&gt;Appetite&lt;/abbr-1&gt;&lt;abbr-2&gt;Appetite&lt;/abbr-2&gt;&lt;/periodical&gt;&lt;pages&gt;57-62&lt;/pages&gt;&lt;volume&gt;46&lt;/volume&gt;&lt;number&gt;1&lt;/number&gt;&lt;keywords&gt;&lt;keyword&gt;Eating monitor&lt;/keyword&gt;&lt;keyword&gt;Cumulative food intake&lt;/keyword&gt;&lt;keyword&gt;Reliability&lt;/keyword&gt;&lt;/keywords&gt;&lt;dates&gt;&lt;year&gt;2006&lt;/year&gt;&lt;pub-dates&gt;&lt;date&gt;1//&lt;/date&gt;&lt;/pub-dates&gt;&lt;/dates&gt;&lt;isbn&gt;0195-6663&lt;/isbn&gt;&lt;urls&gt;&lt;related-urls&gt;&lt;url&gt;http://www.sciencedirect.com/science/article/pii/S0195666305001315&lt;/url&gt;&lt;/related-urls&gt;&lt;/urls&gt;&lt;electronic-resource-num&gt;http://dx.doi.org/10.1016/j.appet.2005.10.006&lt;/electronic-resource-num&gt;&lt;/record&gt;&lt;/Cite&gt;&lt;Cite&gt;&lt;Author&gt;McCrickerd&lt;/Author&gt;&lt;Year&gt;2017&lt;/Year&gt;&lt;RecNum&gt;3909&lt;/RecNum&gt;&lt;record&gt;&lt;rec-number&gt;3909&lt;/rec-number&gt;&lt;foreign-keys&gt;&lt;key app="EN" db-id="0f2e9sdeazdvrherf235awvfaa0t9w0xweez" timestamp="1502763105"&gt;3909&lt;/key&gt;&lt;/foreign-keys&gt;&lt;ref-type name="Journal Article"&gt;17&lt;/ref-type&gt;&lt;contributors&gt;&lt;authors&gt;&lt;author&gt;McCrickerd, K.&lt;/author&gt;&lt;author&gt;Forde, C. G.&lt;/author&gt;&lt;/authors&gt;&lt;/contributors&gt;&lt;titles&gt;&lt;title&gt;Consistency of eating rate, oral processing behaviours and energy intake across meals&lt;/title&gt;&lt;secondary-title&gt;Nutrients&lt;/secondary-title&gt;&lt;/titles&gt;&lt;periodical&gt;&lt;full-title&gt;Nutrients&lt;/full-title&gt;&lt;/periodical&gt;&lt;volume&gt;&lt;style face="italic" font="default" size="100%"&gt;In Press&lt;/style&gt;&lt;/volume&gt;&lt;dates&gt;&lt;year&gt;2017&lt;/year&gt;&lt;/dates&gt;&lt;urls&gt;&lt;/urls&gt;&lt;/record&gt;&lt;/Cite&gt;&lt;/EndNote&gt;</w:instrText>
      </w:r>
      <w:r w:rsidR="00F51DB7" w:rsidRPr="00D7376D">
        <w:rPr>
          <w:rFonts w:asciiTheme="majorHAnsi" w:hAnsiTheme="majorHAnsi"/>
        </w:rPr>
        <w:fldChar w:fldCharType="separate"/>
      </w:r>
      <w:r w:rsidR="00A54ED8" w:rsidRPr="00D7376D">
        <w:rPr>
          <w:rFonts w:asciiTheme="majorHAnsi" w:hAnsiTheme="majorHAnsi"/>
          <w:noProof/>
        </w:rPr>
        <w:t>(Hubel et al., 2006, McCrickerd and Forde, 2017)</w:t>
      </w:r>
      <w:r w:rsidR="00F51DB7" w:rsidRPr="00D7376D">
        <w:rPr>
          <w:rFonts w:asciiTheme="majorHAnsi" w:hAnsiTheme="majorHAnsi"/>
        </w:rPr>
        <w:fldChar w:fldCharType="end"/>
      </w:r>
      <w:r w:rsidRPr="00D7376D">
        <w:rPr>
          <w:rFonts w:asciiTheme="majorHAnsi" w:hAnsiTheme="majorHAnsi"/>
          <w:color w:val="1F497D"/>
          <w:lang w:val="en-US"/>
        </w:rPr>
        <w:t xml:space="preserve"> </w:t>
      </w:r>
      <w:r w:rsidRPr="00D7376D">
        <w:rPr>
          <w:rFonts w:asciiTheme="majorHAnsi" w:hAnsiTheme="majorHAnsi"/>
        </w:rPr>
        <w:t xml:space="preserve">and stable over time </w:t>
      </w:r>
      <w:r w:rsidR="00F51DB7" w:rsidRPr="00D7376D">
        <w:rPr>
          <w:rFonts w:asciiTheme="majorHAnsi" w:hAnsiTheme="majorHAnsi"/>
        </w:rPr>
        <w:fldChar w:fldCharType="begin"/>
      </w:r>
      <w:r w:rsidR="009A0D2A" w:rsidRPr="00D7376D">
        <w:rPr>
          <w:rFonts w:asciiTheme="majorHAnsi" w:hAnsiTheme="majorHAnsi"/>
        </w:rPr>
        <w:instrText xml:space="preserve"> ADDIN EN.CITE &lt;EndNote&gt;&lt;Cite&gt;&lt;Author&gt;Berkowitz&lt;/Author&gt;&lt;Year&gt;2010&lt;/Year&gt;&lt;RecNum&gt;3433&lt;/RecNum&gt;&lt;DisplayText&gt;(Berkowitz et al., 2010)&lt;/DisplayText&gt;&lt;record&gt;&lt;rec-number&gt;3433&lt;/rec-number&gt;&lt;foreign-keys&gt;&lt;key app="EN" db-id="0f2e9sdeazdvrherf235awvfaa0t9w0xweez" timestamp="1478151732"&gt;3433&lt;/key&gt;&lt;/foreign-keys&gt;&lt;ref-type name="Journal Article"&gt;17&lt;/ref-type&gt;&lt;contributors&gt;&lt;authors&gt;&lt;author&gt;Berkowitz, Robert I&lt;/author&gt;&lt;author&gt;Moore, Renee&amp;apos;H&lt;/author&gt;&lt;author&gt;Faith, Myles S&lt;/author&gt;&lt;author&gt;Stallings, Virginia A&lt;/author&gt;&lt;author&gt;Kral, Tanja VE&lt;/author&gt;&lt;author&gt;Stunkard, Albert J&lt;/author&gt;&lt;/authors&gt;&lt;/contributors&gt;&lt;titles&gt;&lt;title&gt;Identification of an obese eating style in 4‐year‐old children born at high and low risk for obesity&lt;/title&gt;&lt;secondary-title&gt;Obesity&lt;/secondary-title&gt;&lt;/titles&gt;&lt;periodical&gt;&lt;full-title&gt;Obesity&lt;/full-title&gt;&lt;/periodical&gt;&lt;pages&gt;505-512&lt;/pages&gt;&lt;volume&gt;18&lt;/volume&gt;&lt;number&gt;3&lt;/number&gt;&lt;dates&gt;&lt;year&gt;2010&lt;/year&gt;&lt;/dates&gt;&lt;isbn&gt;1930-739X&lt;/isbn&gt;&lt;urls&gt;&lt;related-urls&gt;&lt;url&gt;http://onlinelibrary.wiley.com/store/10.1038/oby.2009.299/asset/oby.2009.299.pdf?v=1&amp;amp;t=is7aoux3&amp;amp;s=f99d0fe87001f026efdb95a6aa44931c4ec81052&lt;/url&gt;&lt;/related-urls&gt;&lt;/urls&gt;&lt;/record&gt;&lt;/Cite&gt;&lt;/EndNote&gt;</w:instrText>
      </w:r>
      <w:r w:rsidR="00F51DB7" w:rsidRPr="00D7376D">
        <w:rPr>
          <w:rFonts w:asciiTheme="majorHAnsi" w:hAnsiTheme="majorHAnsi"/>
        </w:rPr>
        <w:fldChar w:fldCharType="separate"/>
      </w:r>
      <w:r w:rsidR="00F51DB7" w:rsidRPr="00D7376D">
        <w:rPr>
          <w:rFonts w:asciiTheme="majorHAnsi" w:hAnsiTheme="majorHAnsi"/>
          <w:noProof/>
        </w:rPr>
        <w:t>(Berkowitz et al., 2010)</w:t>
      </w:r>
      <w:r w:rsidR="00F51DB7" w:rsidRPr="00D7376D">
        <w:rPr>
          <w:rFonts w:asciiTheme="majorHAnsi" w:hAnsiTheme="majorHAnsi"/>
        </w:rPr>
        <w:fldChar w:fldCharType="end"/>
      </w:r>
      <w:r w:rsidRPr="00D7376D">
        <w:rPr>
          <w:rFonts w:asciiTheme="majorHAnsi" w:hAnsiTheme="majorHAnsi"/>
        </w:rPr>
        <w:t xml:space="preserve">. Studies in adult and child populations show that faster eating rates promote energy intake during an </w:t>
      </w:r>
      <w:r w:rsidRPr="00D7376D">
        <w:rPr>
          <w:rFonts w:asciiTheme="majorHAnsi" w:hAnsiTheme="majorHAnsi"/>
          <w:i/>
        </w:rPr>
        <w:t>ad libitum</w:t>
      </w:r>
      <w:r w:rsidRPr="00D7376D">
        <w:rPr>
          <w:rFonts w:asciiTheme="majorHAnsi" w:hAnsiTheme="majorHAnsi"/>
        </w:rPr>
        <w:t xml:space="preserve"> meal and are linked with a higher risk of</w:t>
      </w:r>
      <w:r w:rsidR="00AD79CD" w:rsidRPr="00D7376D">
        <w:rPr>
          <w:rFonts w:asciiTheme="majorHAnsi" w:hAnsiTheme="majorHAnsi"/>
        </w:rPr>
        <w:t xml:space="preserve"> unhealthy</w:t>
      </w:r>
      <w:r w:rsidRPr="00D7376D">
        <w:rPr>
          <w:rFonts w:asciiTheme="majorHAnsi" w:hAnsiTheme="majorHAnsi"/>
        </w:rPr>
        <w:t xml:space="preserve"> weight gain and obesity</w:t>
      </w:r>
      <w:r w:rsidR="00F51DB7" w:rsidRPr="00D7376D">
        <w:rPr>
          <w:rFonts w:asciiTheme="majorHAnsi" w:hAnsiTheme="majorHAnsi"/>
        </w:rPr>
        <w:t xml:space="preserve"> </w:t>
      </w:r>
      <w:r w:rsidR="00F51DB7" w:rsidRPr="00D7376D">
        <w:rPr>
          <w:rFonts w:asciiTheme="majorHAnsi" w:hAnsiTheme="majorHAnsi"/>
        </w:rPr>
        <w:fldChar w:fldCharType="begin">
          <w:fldData xml:space="preserve">PEVuZE5vdGU+PENpdGU+PEF1dGhvcj5MbGV3ZWxseW48L0F1dGhvcj48WWVhcj4yMDA4PC9ZZWFy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PEVuZE5vdGU+PENpdGU+PEF1dGhvcj5MbGV3ZWxseW48L0F1dGhvcj48WWVhcj4yMDA4PC9ZZWFy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F51DB7" w:rsidRPr="00D7376D">
        <w:rPr>
          <w:rFonts w:asciiTheme="majorHAnsi" w:hAnsiTheme="majorHAnsi"/>
        </w:rPr>
      </w:r>
      <w:r w:rsidR="00F51DB7" w:rsidRPr="00D7376D">
        <w:rPr>
          <w:rFonts w:asciiTheme="majorHAnsi" w:hAnsiTheme="majorHAnsi"/>
        </w:rPr>
        <w:fldChar w:fldCharType="separate"/>
      </w:r>
      <w:r w:rsidR="00A54ED8" w:rsidRPr="00D7376D">
        <w:rPr>
          <w:rFonts w:asciiTheme="majorHAnsi" w:hAnsiTheme="majorHAnsi"/>
          <w:noProof/>
        </w:rPr>
        <w:t>(Llewellyn et al., 2008, Tanihara et al., 2011, Sasaki et al., 2003, Otsuka et al., 2006, Maruyama et al., 2008, Ohkuma et al., 2015, Robinson et al., 2014, Drabman et al., 1977, Drabman et al., 1979, Chei et al., 2005, Ochiai et al., 2012, Ochiai et al., 2016)</w:t>
      </w:r>
      <w:r w:rsidR="00F51DB7" w:rsidRPr="00D7376D">
        <w:rPr>
          <w:rFonts w:asciiTheme="majorHAnsi" w:hAnsiTheme="majorHAnsi"/>
        </w:rPr>
        <w:fldChar w:fldCharType="end"/>
      </w:r>
      <w:r w:rsidRPr="00D7376D">
        <w:rPr>
          <w:rFonts w:asciiTheme="majorHAnsi" w:hAnsiTheme="majorHAnsi"/>
        </w:rPr>
        <w:t>. We recently demonstrated that 4.5 year old children who ate a meal at faster rates consumed on average 75% more energy than children who ate at slower rates, and had higher BMI</w:t>
      </w:r>
      <w:r w:rsidR="00CF5164" w:rsidRPr="00D7376D">
        <w:rPr>
          <w:rFonts w:asciiTheme="majorHAnsi" w:hAnsiTheme="majorHAnsi"/>
        </w:rPr>
        <w:t xml:space="preserve"> and</w:t>
      </w:r>
      <w:r w:rsidRPr="00D7376D">
        <w:rPr>
          <w:rFonts w:asciiTheme="majorHAnsi" w:hAnsiTheme="majorHAnsi"/>
        </w:rPr>
        <w:t xml:space="preserve"> whole-body and abdominal adiposity </w:t>
      </w:r>
      <w:r w:rsidR="00CC45B8" w:rsidRPr="00D7376D">
        <w:rPr>
          <w:rFonts w:asciiTheme="majorHAnsi" w:hAnsiTheme="majorHAnsi"/>
        </w:rPr>
        <w:fldChar w:fldCharType="begin"/>
      </w:r>
      <w:r w:rsidR="00430818" w:rsidRPr="00D7376D">
        <w:rPr>
          <w:rFonts w:asciiTheme="majorHAnsi" w:hAnsiTheme="majorHAnsi"/>
        </w:rPr>
        <w:instrText xml:space="preserve"> ADDIN EN.CITE &lt;EndNote&gt;&lt;Cite&gt;&lt;Author&gt;Fogel&lt;/Author&gt;&lt;Year&gt;2017&lt;/Year&gt;&lt;RecNum&gt;3822&lt;/RecNum&gt;&lt;DisplayText&gt;(Fogel et al., 2017a)&lt;/DisplayText&gt;&lt;record&gt;&lt;rec-number&gt;3822&lt;/rec-number&gt;&lt;foreign-keys&gt;&lt;key app="EN" db-id="0f2e9sdeazdvrherf235awvfaa0t9w0xweez" timestamp="1487303215"&gt;3822&lt;/key&gt;&lt;/foreign-keys&gt;&lt;ref-type name="Journal Article"&gt;17&lt;/ref-type&gt;&lt;contributors&gt;&lt;authors&gt;&lt;author&gt;Fogel, Anna&lt;/author&gt;&lt;author&gt;Goh, Ai Ting&lt;/author&gt;&lt;author&gt;Fries, Lisa R.&lt;/author&gt;&lt;author&gt;Sadananthan, Suresh Anand&lt;/author&gt;&lt;author&gt;Sendhil Velan, S.&lt;/author&gt;&lt;author&gt;Michael, Navin&lt;/author&gt;&lt;author&gt;Tint, Mya Thway&lt;/author&gt;&lt;author&gt;Fortier, Marielle Valerie&lt;/author&gt;&lt;author&gt;Chan, Mei Jun&lt;/author&gt;&lt;author&gt;Toh, Jia Ying&lt;/author&gt;&lt;author&gt;Chong, Yap-Seng&lt;/author&gt;&lt;author&gt;Tan, Kok Hian&lt;/author&gt;&lt;author&gt;Yap, Fabian&lt;/author&gt;&lt;author&gt;Shek, Lynette P.&lt;/author&gt;&lt;author&gt;Meaney, Michael J.&lt;/author&gt;&lt;author&gt;Broekman, Birit F. P.&lt;/author&gt;&lt;author&gt;Lee, Yung Seng&lt;/author&gt;&lt;author&gt;Godfrey, Keith M.&lt;/author&gt;&lt;author&gt;Chong, Mary Foong Fong&lt;/author&gt;&lt;author&gt;Forde, Ciarán G.&lt;/author&gt;&lt;/authors&gt;&lt;/contributors&gt;&lt;titles&gt;&lt;title&gt;A description of an ‘obesogenic’ eating style that promotes higher energy intake and is associated with greater adiposity in 4.5 year-old children: Results from the GUSTO cohort&lt;/title&gt;&lt;secondary-title&gt;Physiology &amp;amp; Behavior&lt;/secondary-title&gt;&lt;/titles&gt;&lt;periodical&gt;&lt;full-title&gt;Physiology &amp;amp; Behavior&lt;/full-title&gt;&lt;/periodical&gt;&lt;dates&gt;&lt;year&gt;2017&lt;/year&gt;&lt;/dates&gt;&lt;isbn&gt;0031-9384&lt;/isbn&gt;&lt;urls&gt;&lt;related-urls&gt;&lt;url&gt;http://www.sciencedirect.com/science/article/pii/S0031938416311581&lt;/url&gt;&lt;url&gt;http://ac.els-cdn.com/S0031938416311581/1-s2.0-S0031938416311581-main.pdf?_tid=5c1e5810-476f-11e7-80fa-00000aacb362&amp;amp;acdnat=1496393107_749811b6c263a3f99bd2a289ee64075a&lt;/url&gt;&lt;url&gt;https://www.sciencedirect.com/science/article/pii/S0031938416311581?via%3Dihub&lt;/url&gt;&lt;/related-urls&gt;&lt;/urls&gt;&lt;electronic-resource-num&gt;http://dx.doi.org/10.1016/j.physbeh.2017.02.013&lt;/electronic-resource-num&gt;&lt;/record&gt;&lt;/Cite&gt;&lt;/EndNote&gt;</w:instrText>
      </w:r>
      <w:r w:rsidR="00CC45B8" w:rsidRPr="00D7376D">
        <w:rPr>
          <w:rFonts w:asciiTheme="majorHAnsi" w:hAnsiTheme="majorHAnsi"/>
        </w:rPr>
        <w:fldChar w:fldCharType="separate"/>
      </w:r>
      <w:r w:rsidR="00CC45B8" w:rsidRPr="00D7376D">
        <w:rPr>
          <w:rFonts w:asciiTheme="majorHAnsi" w:hAnsiTheme="majorHAnsi"/>
          <w:noProof/>
        </w:rPr>
        <w:t>(Fogel et al., 2017a)</w:t>
      </w:r>
      <w:r w:rsidR="00CC45B8" w:rsidRPr="00D7376D">
        <w:rPr>
          <w:rFonts w:asciiTheme="majorHAnsi" w:hAnsiTheme="majorHAnsi"/>
        </w:rPr>
        <w:fldChar w:fldCharType="end"/>
      </w:r>
      <w:r w:rsidRPr="00D7376D">
        <w:rPr>
          <w:rFonts w:asciiTheme="majorHAnsi" w:hAnsiTheme="majorHAnsi"/>
        </w:rPr>
        <w:t xml:space="preserve">. </w:t>
      </w:r>
      <w:r w:rsidR="009D3A3D" w:rsidRPr="00D7376D">
        <w:rPr>
          <w:rFonts w:asciiTheme="majorHAnsi" w:hAnsiTheme="majorHAnsi"/>
        </w:rPr>
        <w:t>Using an observational approach</w:t>
      </w:r>
      <w:r w:rsidR="00CC3CB0" w:rsidRPr="00D7376D">
        <w:rPr>
          <w:rFonts w:asciiTheme="majorHAnsi" w:hAnsiTheme="majorHAnsi"/>
        </w:rPr>
        <w:t xml:space="preserve"> to objectively characterise a child’s eating behaviours within a meal</w:t>
      </w:r>
      <w:r w:rsidR="009D3A3D" w:rsidRPr="00D7376D">
        <w:rPr>
          <w:rFonts w:asciiTheme="majorHAnsi" w:hAnsiTheme="majorHAnsi"/>
        </w:rPr>
        <w:t>, w</w:t>
      </w:r>
      <w:r w:rsidR="00CF5164" w:rsidRPr="00D7376D">
        <w:rPr>
          <w:rFonts w:asciiTheme="majorHAnsi" w:hAnsiTheme="majorHAnsi"/>
        </w:rPr>
        <w:t xml:space="preserve">e </w:t>
      </w:r>
      <w:r w:rsidR="009D3A3D" w:rsidRPr="00D7376D">
        <w:rPr>
          <w:rFonts w:asciiTheme="majorHAnsi" w:hAnsiTheme="majorHAnsi"/>
        </w:rPr>
        <w:t xml:space="preserve">have </w:t>
      </w:r>
      <w:r w:rsidR="00CF5164" w:rsidRPr="00D7376D">
        <w:rPr>
          <w:rFonts w:asciiTheme="majorHAnsi" w:hAnsiTheme="majorHAnsi"/>
        </w:rPr>
        <w:t>identified an “obesogenic eating style” characterised by</w:t>
      </w:r>
      <w:r w:rsidR="00A2005C" w:rsidRPr="00D7376D">
        <w:rPr>
          <w:rFonts w:asciiTheme="majorHAnsi" w:hAnsiTheme="majorHAnsi"/>
        </w:rPr>
        <w:t xml:space="preserve"> eating faster and </w:t>
      </w:r>
      <w:r w:rsidR="00626A7E" w:rsidRPr="00D7376D">
        <w:rPr>
          <w:rFonts w:asciiTheme="majorHAnsi" w:hAnsiTheme="majorHAnsi"/>
        </w:rPr>
        <w:t>taking larger bites</w:t>
      </w:r>
      <w:r w:rsidR="005E37AC" w:rsidRPr="00D7376D">
        <w:rPr>
          <w:rFonts w:asciiTheme="majorHAnsi" w:hAnsiTheme="majorHAnsi"/>
        </w:rPr>
        <w:t xml:space="preserve"> that spend less time in mouth and are processed using fewer chews.</w:t>
      </w:r>
      <w:r w:rsidR="00CF5164" w:rsidRPr="00D7376D">
        <w:rPr>
          <w:rFonts w:asciiTheme="majorHAnsi" w:hAnsiTheme="majorHAnsi"/>
        </w:rPr>
        <w:t xml:space="preserve"> Importantly, these oral processing behaviours consistently predicted higher energy intakes, particularly when combined with longer total meal duration </w:t>
      </w:r>
      <w:r w:rsidR="00CC45B8" w:rsidRPr="00D7376D">
        <w:rPr>
          <w:rFonts w:asciiTheme="majorHAnsi" w:hAnsiTheme="majorHAnsi"/>
        </w:rPr>
        <w:fldChar w:fldCharType="begin">
          <w:fldData xml:space="preserve">PEVuZE5vdGU+PENpdGU+PEF1dGhvcj5Gb2dlbDwvQXV0aG9yPjxZZWFyPjIwMTc8L1llYXI+PFJl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PEVuZE5vdGU+PENpdGU+PEF1dGhvcj5Gb2dlbDwvQXV0aG9yPjxZZWFyPjIwMTc8L1llYXI+PFJl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CC45B8" w:rsidRPr="00D7376D">
        <w:rPr>
          <w:rFonts w:asciiTheme="majorHAnsi" w:hAnsiTheme="majorHAnsi"/>
        </w:rPr>
      </w:r>
      <w:r w:rsidR="00CC45B8" w:rsidRPr="00D7376D">
        <w:rPr>
          <w:rFonts w:asciiTheme="majorHAnsi" w:hAnsiTheme="majorHAnsi"/>
        </w:rPr>
        <w:fldChar w:fldCharType="separate"/>
      </w:r>
      <w:r w:rsidR="00CC45B8" w:rsidRPr="00D7376D">
        <w:rPr>
          <w:rFonts w:asciiTheme="majorHAnsi" w:hAnsiTheme="majorHAnsi"/>
          <w:noProof/>
        </w:rPr>
        <w:t>(Fogel et al., 2017b)</w:t>
      </w:r>
      <w:r w:rsidR="00CC45B8" w:rsidRPr="00D7376D">
        <w:rPr>
          <w:rFonts w:asciiTheme="majorHAnsi" w:hAnsiTheme="majorHAnsi"/>
        </w:rPr>
        <w:fldChar w:fldCharType="end"/>
      </w:r>
      <w:r w:rsidRPr="00D7376D">
        <w:rPr>
          <w:rFonts w:asciiTheme="majorHAnsi" w:hAnsiTheme="majorHAnsi"/>
        </w:rPr>
        <w:t xml:space="preserve">. While overweight children were significantly more likely to eat faster, there were a number of healthy weight children who were also eating at faster rates </w:t>
      </w:r>
      <w:r w:rsidR="00CC45B8" w:rsidRPr="00D7376D">
        <w:rPr>
          <w:rFonts w:asciiTheme="majorHAnsi" w:hAnsiTheme="majorHAnsi"/>
          <w:noProof/>
        </w:rPr>
        <w:t>(Fogel et al., 2017a)</w:t>
      </w:r>
      <w:r w:rsidRPr="00D7376D">
        <w:rPr>
          <w:rFonts w:asciiTheme="majorHAnsi" w:hAnsiTheme="majorHAnsi"/>
        </w:rPr>
        <w:t xml:space="preserve">, suggesting that perhaps this </w:t>
      </w:r>
      <w:r w:rsidR="001904DD" w:rsidRPr="00D7376D">
        <w:rPr>
          <w:rFonts w:asciiTheme="majorHAnsi" w:hAnsiTheme="majorHAnsi"/>
        </w:rPr>
        <w:t xml:space="preserve">behaviour </w:t>
      </w:r>
      <w:r w:rsidRPr="00D7376D">
        <w:rPr>
          <w:rFonts w:asciiTheme="majorHAnsi" w:hAnsiTheme="majorHAnsi"/>
        </w:rPr>
        <w:t xml:space="preserve">may only be problematic when it co-occurs with other appetitive traits </w:t>
      </w:r>
      <w:r w:rsidR="00CF5164" w:rsidRPr="00D7376D">
        <w:rPr>
          <w:rFonts w:asciiTheme="majorHAnsi" w:hAnsiTheme="majorHAnsi"/>
        </w:rPr>
        <w:t xml:space="preserve">that </w:t>
      </w:r>
      <w:r w:rsidRPr="00D7376D">
        <w:rPr>
          <w:rFonts w:asciiTheme="majorHAnsi" w:hAnsiTheme="majorHAnsi"/>
        </w:rPr>
        <w:t xml:space="preserve">support </w:t>
      </w:r>
      <w:r w:rsidR="009D3A3D" w:rsidRPr="00D7376D">
        <w:rPr>
          <w:rFonts w:asciiTheme="majorHAnsi" w:hAnsiTheme="majorHAnsi"/>
        </w:rPr>
        <w:t xml:space="preserve">increased energy </w:t>
      </w:r>
      <w:r w:rsidRPr="00D7376D">
        <w:rPr>
          <w:rFonts w:asciiTheme="majorHAnsi" w:hAnsiTheme="majorHAnsi"/>
        </w:rPr>
        <w:t xml:space="preserve">intake and/or occurs in the presence of </w:t>
      </w:r>
      <w:r w:rsidR="00CF5164" w:rsidRPr="00D7376D">
        <w:rPr>
          <w:rFonts w:asciiTheme="majorHAnsi" w:hAnsiTheme="majorHAnsi"/>
        </w:rPr>
        <w:t xml:space="preserve">an </w:t>
      </w:r>
      <w:r w:rsidRPr="00D7376D">
        <w:rPr>
          <w:rFonts w:asciiTheme="majorHAnsi" w:hAnsiTheme="majorHAnsi"/>
        </w:rPr>
        <w:t xml:space="preserve">obesogenic </w:t>
      </w:r>
      <w:r w:rsidR="00CC3CB0" w:rsidRPr="00D7376D">
        <w:rPr>
          <w:rFonts w:asciiTheme="majorHAnsi" w:hAnsiTheme="majorHAnsi"/>
        </w:rPr>
        <w:t xml:space="preserve">food </w:t>
      </w:r>
      <w:r w:rsidRPr="00D7376D">
        <w:rPr>
          <w:rFonts w:asciiTheme="majorHAnsi" w:hAnsiTheme="majorHAnsi"/>
        </w:rPr>
        <w:t>environment.</w:t>
      </w:r>
    </w:p>
    <w:p w14:paraId="2CC65E84" w14:textId="6DFAB667" w:rsidR="003D3B77"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Little is known about how oral processing behaviours </w:t>
      </w:r>
      <w:r w:rsidR="00CC3CB0" w:rsidRPr="00D7376D">
        <w:rPr>
          <w:rFonts w:asciiTheme="majorHAnsi" w:hAnsiTheme="majorHAnsi"/>
        </w:rPr>
        <w:t xml:space="preserve">relate to </w:t>
      </w:r>
      <w:r w:rsidRPr="00D7376D">
        <w:rPr>
          <w:rFonts w:asciiTheme="majorHAnsi" w:hAnsiTheme="majorHAnsi"/>
        </w:rPr>
        <w:t xml:space="preserve">other appetitive traits. </w:t>
      </w:r>
      <w:r w:rsidR="009A0D2A" w:rsidRPr="00D7376D">
        <w:rPr>
          <w:rFonts w:asciiTheme="majorHAnsi" w:hAnsiTheme="majorHAnsi"/>
        </w:rPr>
        <w:t>I</w:t>
      </w:r>
      <w:r w:rsidRPr="00D7376D">
        <w:rPr>
          <w:rFonts w:asciiTheme="majorHAnsi" w:hAnsiTheme="majorHAnsi"/>
        </w:rPr>
        <w:t xml:space="preserve">n the original studies that led to the development of the CEBQ, items from the slowness in eating subscale loaded together with the satiety responsivity subscale, indicating that these two behaviours may </w:t>
      </w:r>
      <w:r w:rsidR="00CC3CB0" w:rsidRPr="00D7376D">
        <w:rPr>
          <w:rFonts w:asciiTheme="majorHAnsi" w:hAnsiTheme="majorHAnsi"/>
        </w:rPr>
        <w:t xml:space="preserve">co-occur and be </w:t>
      </w:r>
      <w:r w:rsidRPr="00D7376D">
        <w:rPr>
          <w:rFonts w:asciiTheme="majorHAnsi" w:hAnsiTheme="majorHAnsi"/>
        </w:rPr>
        <w:t>highly correlated</w:t>
      </w:r>
      <w:r w:rsidR="004C77AF" w:rsidRPr="00D7376D">
        <w:rPr>
          <w:rFonts w:asciiTheme="majorHAnsi" w:hAnsiTheme="majorHAnsi"/>
        </w:rPr>
        <w:t xml:space="preserve"> and </w:t>
      </w:r>
      <w:r w:rsidRPr="00D7376D">
        <w:rPr>
          <w:rFonts w:asciiTheme="majorHAnsi" w:hAnsiTheme="majorHAnsi"/>
        </w:rPr>
        <w:t xml:space="preserve">characterised by the same parent-reported behaviours </w:t>
      </w:r>
      <w:r w:rsidR="00CC45B8" w:rsidRPr="00D7376D">
        <w:rPr>
          <w:rFonts w:asciiTheme="majorHAnsi" w:hAnsiTheme="majorHAnsi"/>
        </w:rPr>
        <w:lastRenderedPageBreak/>
        <w:t>(Wardle et al., 2001)</w:t>
      </w:r>
      <w:r w:rsidRPr="00D7376D">
        <w:rPr>
          <w:rFonts w:asciiTheme="majorHAnsi" w:hAnsiTheme="majorHAnsi"/>
        </w:rPr>
        <w:t xml:space="preserve">. One study </w:t>
      </w:r>
      <w:r w:rsidR="003D3B77" w:rsidRPr="00D7376D">
        <w:rPr>
          <w:rFonts w:asciiTheme="majorHAnsi" w:hAnsiTheme="majorHAnsi"/>
        </w:rPr>
        <w:t xml:space="preserve">that </w:t>
      </w:r>
      <w:r w:rsidRPr="00D7376D">
        <w:rPr>
          <w:rFonts w:asciiTheme="majorHAnsi" w:hAnsiTheme="majorHAnsi"/>
        </w:rPr>
        <w:t xml:space="preserve">focused on selected subscales from the CEBQ has shown that slower measured eating rates were associated with higher satiety responsiveness, </w:t>
      </w:r>
      <w:r w:rsidR="003D3B77" w:rsidRPr="00D7376D">
        <w:rPr>
          <w:rFonts w:asciiTheme="majorHAnsi" w:hAnsiTheme="majorHAnsi"/>
        </w:rPr>
        <w:t xml:space="preserve">as well as </w:t>
      </w:r>
      <w:r w:rsidRPr="00D7376D">
        <w:rPr>
          <w:rFonts w:asciiTheme="majorHAnsi" w:hAnsiTheme="majorHAnsi"/>
        </w:rPr>
        <w:t xml:space="preserve">lower food responsiveness and lower enjoyment of food in a sample of 4-5 year old children </w:t>
      </w:r>
      <w:r w:rsidR="00CC45B8" w:rsidRPr="00D7376D">
        <w:rPr>
          <w:rFonts w:asciiTheme="majorHAnsi" w:hAnsiTheme="majorHAnsi"/>
        </w:rPr>
        <w:fldChar w:fldCharType="begin"/>
      </w:r>
      <w:r w:rsidR="00A2005C" w:rsidRPr="00D7376D">
        <w:rPr>
          <w:rFonts w:asciiTheme="majorHAnsi" w:hAnsiTheme="majorHAnsi"/>
        </w:rPr>
        <w:instrText xml:space="preserve"> ADDIN EN.CITE &lt;EndNote&gt;&lt;Cite&gt;&lt;Author&gt;Carnell&lt;/Author&gt;&lt;Year&gt;2007&lt;/Year&gt;&lt;RecNum&gt;1259&lt;/RecNum&gt;&lt;DisplayText&gt;(Carnell and Wardle, 2007)&lt;/DisplayText&gt;&lt;record&gt;&lt;rec-number&gt;1259&lt;/rec-number&gt;&lt;foreign-keys&gt;&lt;key app="EN" db-id="peaevp5rcarfv3ese9b5zsrb95ed059astpe" timestamp="1422954708"&gt;1259&lt;/key&gt;&lt;/foreign-keys&gt;&lt;ref-type name="Journal Article"&gt;17&lt;/ref-type&gt;&lt;contributors&gt;&lt;authors&gt;&lt;author&gt;Carnell, S.&lt;/author&gt;&lt;author&gt;Wardle, J.&lt;/author&gt;&lt;/authors&gt;&lt;/contributors&gt;&lt;titles&gt;&lt;title&gt;Measuring behavioural susceptibility to obesity: Validation of the child eating behaviour questionnaire&lt;/title&gt;&lt;secondary-title&gt;Appetite&lt;/secondary-title&gt;&lt;/titles&gt;&lt;periodical&gt;&lt;full-title&gt;Appetite&lt;/full-title&gt;&lt;abbr-1&gt;Appetite&lt;/abbr-1&gt;&lt;abbr-2&gt;Appetite&lt;/abbr-2&gt;&lt;/periodical&gt;&lt;pages&gt;104-113&lt;/pages&gt;&lt;volume&gt;48&lt;/volume&gt;&lt;number&gt;1&lt;/number&gt;&lt;dates&gt;&lt;year&gt;2007&lt;/year&gt;&lt;pub-dates&gt;&lt;date&gt;Jan&lt;/date&gt;&lt;/pub-dates&gt;&lt;/dates&gt;&lt;isbn&gt;0195-6663&lt;/isbn&gt;&lt;accession-num&gt;WOS:000243587600012&lt;/accession-num&gt;&lt;urls&gt;&lt;related-urls&gt;&lt;url&gt;&amp;lt;Go to ISI&amp;gt;://WOS:000243587600012&lt;/url&gt;&lt;/related-urls&gt;&lt;/urls&gt;&lt;electronic-resource-num&gt;10.1016/j.appet.2006.07.075&lt;/electronic-resource-num&gt;&lt;/record&gt;&lt;/Cite&gt;&lt;/EndNote&gt;</w:instrText>
      </w:r>
      <w:r w:rsidR="00CC45B8" w:rsidRPr="00D7376D">
        <w:rPr>
          <w:rFonts w:asciiTheme="majorHAnsi" w:hAnsiTheme="majorHAnsi"/>
        </w:rPr>
        <w:fldChar w:fldCharType="separate"/>
      </w:r>
      <w:r w:rsidR="00CC45B8" w:rsidRPr="00D7376D">
        <w:rPr>
          <w:rFonts w:asciiTheme="majorHAnsi" w:hAnsiTheme="majorHAnsi"/>
          <w:noProof/>
        </w:rPr>
        <w:t>(Carnell and Wardle, 2007)</w:t>
      </w:r>
      <w:r w:rsidR="00CC45B8" w:rsidRPr="00D7376D">
        <w:rPr>
          <w:rFonts w:asciiTheme="majorHAnsi" w:hAnsiTheme="majorHAnsi"/>
        </w:rPr>
        <w:fldChar w:fldCharType="end"/>
      </w:r>
      <w:r w:rsidR="00B223D5" w:rsidRPr="00D7376D">
        <w:rPr>
          <w:rFonts w:asciiTheme="majorHAnsi" w:hAnsiTheme="majorHAnsi"/>
        </w:rPr>
        <w:t xml:space="preserve">, </w:t>
      </w:r>
      <w:r w:rsidR="003E57CB" w:rsidRPr="00D7376D">
        <w:rPr>
          <w:rFonts w:asciiTheme="majorHAnsi" w:hAnsiTheme="majorHAnsi"/>
        </w:rPr>
        <w:t xml:space="preserve">highlighting </w:t>
      </w:r>
      <w:r w:rsidR="001D760C" w:rsidRPr="00D7376D">
        <w:rPr>
          <w:rFonts w:asciiTheme="majorHAnsi" w:hAnsiTheme="majorHAnsi"/>
        </w:rPr>
        <w:t xml:space="preserve">that </w:t>
      </w:r>
      <w:r w:rsidR="003B2C73" w:rsidRPr="00D7376D">
        <w:rPr>
          <w:rFonts w:asciiTheme="majorHAnsi" w:hAnsiTheme="majorHAnsi"/>
        </w:rPr>
        <w:t xml:space="preserve">specific appetitive traits may underlie faster </w:t>
      </w:r>
      <w:r w:rsidR="00CC3CB0" w:rsidRPr="00D7376D">
        <w:rPr>
          <w:rFonts w:asciiTheme="majorHAnsi" w:hAnsiTheme="majorHAnsi"/>
        </w:rPr>
        <w:t xml:space="preserve">eating </w:t>
      </w:r>
      <w:r w:rsidR="003B2C73" w:rsidRPr="00D7376D">
        <w:rPr>
          <w:rFonts w:asciiTheme="majorHAnsi" w:hAnsiTheme="majorHAnsi"/>
        </w:rPr>
        <w:t xml:space="preserve">rates. </w:t>
      </w:r>
      <w:r w:rsidRPr="00D7376D">
        <w:rPr>
          <w:rFonts w:asciiTheme="majorHAnsi" w:hAnsiTheme="majorHAnsi"/>
        </w:rPr>
        <w:t xml:space="preserve">Whether these appetitive traits map onto different parameters of children’s oral processing such as bite size, chew rate or oral exposure per bite </w:t>
      </w:r>
      <w:r w:rsidR="0048324E" w:rsidRPr="00D7376D">
        <w:rPr>
          <w:rFonts w:asciiTheme="majorHAnsi" w:hAnsiTheme="majorHAnsi"/>
        </w:rPr>
        <w:t>remains unclear</w:t>
      </w:r>
      <w:r w:rsidR="0085748D" w:rsidRPr="00D7376D">
        <w:rPr>
          <w:rFonts w:asciiTheme="majorHAnsi" w:hAnsiTheme="majorHAnsi"/>
        </w:rPr>
        <w:t>.</w:t>
      </w:r>
      <w:r w:rsidR="001D760C" w:rsidRPr="00D7376D">
        <w:rPr>
          <w:rFonts w:asciiTheme="majorHAnsi" w:hAnsiTheme="majorHAnsi"/>
        </w:rPr>
        <w:t xml:space="preserve"> </w:t>
      </w:r>
      <w:r w:rsidR="008C7F6B" w:rsidRPr="00D7376D">
        <w:rPr>
          <w:rFonts w:asciiTheme="majorHAnsi" w:hAnsiTheme="majorHAnsi"/>
        </w:rPr>
        <w:t xml:space="preserve">As one of the subscales of </w:t>
      </w:r>
      <w:r w:rsidR="009F6B29" w:rsidRPr="00D7376D">
        <w:rPr>
          <w:rFonts w:asciiTheme="majorHAnsi" w:hAnsiTheme="majorHAnsi"/>
        </w:rPr>
        <w:t xml:space="preserve">the </w:t>
      </w:r>
      <w:r w:rsidR="008C7F6B" w:rsidRPr="00D7376D">
        <w:rPr>
          <w:rFonts w:asciiTheme="majorHAnsi" w:hAnsiTheme="majorHAnsi"/>
        </w:rPr>
        <w:t>CEBQ directly assesses child’s slowness in eating, it is important to understand what parameters of oral processing, such as eating rate, eating duration or both, are captured in that parent-reported scale. More broadly, u</w:t>
      </w:r>
      <w:r w:rsidR="001D760C" w:rsidRPr="00D7376D">
        <w:rPr>
          <w:rFonts w:asciiTheme="majorHAnsi" w:hAnsiTheme="majorHAnsi"/>
        </w:rPr>
        <w:t xml:space="preserve">nderstanding how appetitive traits are linked with specific oral processing parameters will help design intervention strategies targeting specific oral processing behaviours (such as large bite size) that can be observed by parents, in an effort to reduce faster eating rates, which are a risk factor for overeating and unhealthy weight gain. </w:t>
      </w:r>
    </w:p>
    <w:p w14:paraId="4A3DBC11" w14:textId="1FE016C1"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The aim of the current </w:t>
      </w:r>
      <w:r w:rsidR="0048324E" w:rsidRPr="00D7376D">
        <w:rPr>
          <w:rFonts w:asciiTheme="majorHAnsi" w:hAnsiTheme="majorHAnsi"/>
        </w:rPr>
        <w:t xml:space="preserve">study </w:t>
      </w:r>
      <w:r w:rsidRPr="00D7376D">
        <w:rPr>
          <w:rFonts w:asciiTheme="majorHAnsi" w:hAnsiTheme="majorHAnsi"/>
        </w:rPr>
        <w:t xml:space="preserve">was to investigate whether parent-reported appetitive traits are linked with children’s oral processing behaviours at 4.5 and 6 years old. We further sought to explore whether appetitive traits reported by parents </w:t>
      </w:r>
      <w:r w:rsidR="00DB268E" w:rsidRPr="00D7376D">
        <w:rPr>
          <w:rFonts w:asciiTheme="majorHAnsi" w:hAnsiTheme="majorHAnsi"/>
        </w:rPr>
        <w:t>in</w:t>
      </w:r>
      <w:r w:rsidRPr="00D7376D">
        <w:rPr>
          <w:rFonts w:asciiTheme="majorHAnsi" w:hAnsiTheme="majorHAnsi"/>
        </w:rPr>
        <w:t xml:space="preserve"> the CEBQ could predict children’s </w:t>
      </w:r>
      <w:r w:rsidR="00DB268E" w:rsidRPr="00D7376D">
        <w:rPr>
          <w:rFonts w:asciiTheme="majorHAnsi" w:hAnsiTheme="majorHAnsi"/>
        </w:rPr>
        <w:t>prospective</w:t>
      </w:r>
      <w:r w:rsidRPr="00D7376D">
        <w:rPr>
          <w:rFonts w:asciiTheme="majorHAnsi" w:hAnsiTheme="majorHAnsi"/>
        </w:rPr>
        <w:t xml:space="preserve"> oral processing behaviours. </w:t>
      </w:r>
      <w:r w:rsidR="00107D39" w:rsidRPr="00D7376D">
        <w:rPr>
          <w:rFonts w:asciiTheme="majorHAnsi" w:hAnsiTheme="majorHAnsi"/>
        </w:rPr>
        <w:t xml:space="preserve">We hypothesised that faster eating rates and the associated oral processing parameters would be positively associated with </w:t>
      </w:r>
      <w:r w:rsidR="005B3EB1" w:rsidRPr="00D7376D">
        <w:rPr>
          <w:rFonts w:asciiTheme="majorHAnsi" w:hAnsiTheme="majorHAnsi"/>
        </w:rPr>
        <w:t xml:space="preserve">food approach behaviours </w:t>
      </w:r>
      <w:r w:rsidR="001904DD" w:rsidRPr="00D7376D">
        <w:rPr>
          <w:rFonts w:asciiTheme="majorHAnsi" w:hAnsiTheme="majorHAnsi"/>
        </w:rPr>
        <w:t>(</w:t>
      </w:r>
      <w:r w:rsidR="005B3EB1" w:rsidRPr="00D7376D">
        <w:rPr>
          <w:rFonts w:asciiTheme="majorHAnsi" w:hAnsiTheme="majorHAnsi"/>
        </w:rPr>
        <w:t>i.e. enjoyment if food, desire to drink, emotional over-eating</w:t>
      </w:r>
      <w:r w:rsidR="001904DD" w:rsidRPr="00D7376D">
        <w:rPr>
          <w:rFonts w:asciiTheme="majorHAnsi" w:hAnsiTheme="majorHAnsi"/>
        </w:rPr>
        <w:t>)</w:t>
      </w:r>
      <w:r w:rsidR="005B3EB1" w:rsidRPr="00D7376D">
        <w:rPr>
          <w:rFonts w:asciiTheme="majorHAnsi" w:hAnsiTheme="majorHAnsi"/>
        </w:rPr>
        <w:t xml:space="preserve"> and negatively associated with food avoidance behaviours </w:t>
      </w:r>
      <w:r w:rsidR="001904DD" w:rsidRPr="00D7376D">
        <w:rPr>
          <w:rFonts w:asciiTheme="majorHAnsi" w:hAnsiTheme="majorHAnsi"/>
        </w:rPr>
        <w:t>(</w:t>
      </w:r>
      <w:r w:rsidR="005B3EB1" w:rsidRPr="00D7376D">
        <w:rPr>
          <w:rFonts w:asciiTheme="majorHAnsi" w:hAnsiTheme="majorHAnsi"/>
        </w:rPr>
        <w:t>i.e. food fussiness, satiety responsiveness and emotional under-eating</w:t>
      </w:r>
      <w:r w:rsidR="001904DD" w:rsidRPr="00D7376D">
        <w:rPr>
          <w:rFonts w:asciiTheme="majorHAnsi" w:hAnsiTheme="majorHAnsi"/>
        </w:rPr>
        <w:t>)</w:t>
      </w:r>
      <w:r w:rsidR="005B3EB1" w:rsidRPr="00D7376D">
        <w:rPr>
          <w:rFonts w:asciiTheme="majorHAnsi" w:hAnsiTheme="majorHAnsi"/>
        </w:rPr>
        <w:t xml:space="preserve">. </w:t>
      </w:r>
      <w:r w:rsidR="00337420" w:rsidRPr="00D7376D">
        <w:rPr>
          <w:rFonts w:asciiTheme="majorHAnsi" w:hAnsiTheme="majorHAnsi"/>
        </w:rPr>
        <w:t xml:space="preserve">We further hypothesised that the slowness in eating subscale would be negatively associated with eating rates and positively associated with meal duration. </w:t>
      </w:r>
    </w:p>
    <w:p w14:paraId="3D64BD41" w14:textId="77777777" w:rsidR="005E3CC5" w:rsidRPr="00D7376D" w:rsidRDefault="005E3CC5" w:rsidP="00D7376D">
      <w:pPr>
        <w:spacing w:line="480" w:lineRule="auto"/>
        <w:rPr>
          <w:rFonts w:asciiTheme="majorHAnsi" w:hAnsiTheme="majorHAnsi"/>
        </w:rPr>
      </w:pPr>
    </w:p>
    <w:p w14:paraId="5CBD41BA" w14:textId="77777777" w:rsidR="005E3CC5" w:rsidRPr="00D7376D" w:rsidRDefault="005E3CC5" w:rsidP="00D7376D">
      <w:pPr>
        <w:pStyle w:val="ListParagraph"/>
        <w:numPr>
          <w:ilvl w:val="0"/>
          <w:numId w:val="6"/>
        </w:numPr>
        <w:spacing w:line="480" w:lineRule="auto"/>
        <w:rPr>
          <w:rFonts w:asciiTheme="majorHAnsi" w:hAnsiTheme="majorHAnsi"/>
          <w:b/>
        </w:rPr>
      </w:pPr>
      <w:r w:rsidRPr="00D7376D">
        <w:rPr>
          <w:rFonts w:asciiTheme="majorHAnsi" w:hAnsiTheme="majorHAnsi"/>
          <w:b/>
        </w:rPr>
        <w:t>Methods</w:t>
      </w:r>
    </w:p>
    <w:p w14:paraId="638F519D" w14:textId="77777777" w:rsidR="005E3CC5" w:rsidRPr="00D7376D" w:rsidRDefault="005E3CC5" w:rsidP="00D7376D">
      <w:pPr>
        <w:pStyle w:val="ListParagraph"/>
        <w:numPr>
          <w:ilvl w:val="1"/>
          <w:numId w:val="6"/>
        </w:numPr>
        <w:spacing w:line="480" w:lineRule="auto"/>
        <w:ind w:left="426"/>
        <w:rPr>
          <w:rFonts w:asciiTheme="majorHAnsi" w:hAnsiTheme="majorHAnsi"/>
        </w:rPr>
      </w:pPr>
      <w:r w:rsidRPr="00D7376D">
        <w:rPr>
          <w:rFonts w:asciiTheme="majorHAnsi" w:hAnsiTheme="majorHAnsi"/>
        </w:rPr>
        <w:t>Sample</w:t>
      </w:r>
    </w:p>
    <w:p w14:paraId="0C3AD419" w14:textId="7A5633A6" w:rsidR="005E3CC5" w:rsidRPr="00D7376D" w:rsidRDefault="005E3CC5" w:rsidP="00D7376D">
      <w:pPr>
        <w:spacing w:line="480" w:lineRule="auto"/>
        <w:ind w:firstLine="1134"/>
        <w:rPr>
          <w:rFonts w:asciiTheme="majorHAnsi" w:hAnsiTheme="majorHAnsi"/>
        </w:rPr>
      </w:pPr>
      <w:r w:rsidRPr="00D7376D">
        <w:rPr>
          <w:rFonts w:asciiTheme="majorHAnsi" w:hAnsiTheme="majorHAnsi"/>
        </w:rPr>
        <w:lastRenderedPageBreak/>
        <w:t xml:space="preserve">The participants in this study were child and mother pairs from the Growing Up in Singapore Towards healthy Outcomes (GUSTO) cohort (N=1247), who attended an </w:t>
      </w:r>
      <w:r w:rsidRPr="00D7376D">
        <w:rPr>
          <w:rFonts w:asciiTheme="majorHAnsi" w:hAnsiTheme="majorHAnsi"/>
          <w:i/>
        </w:rPr>
        <w:t>ad libitum</w:t>
      </w:r>
      <w:r w:rsidRPr="00D7376D">
        <w:rPr>
          <w:rFonts w:asciiTheme="majorHAnsi" w:hAnsiTheme="majorHAnsi"/>
        </w:rPr>
        <w:t xml:space="preserve"> lunch at 4.5 and 6 years of age. </w:t>
      </w:r>
      <w:r w:rsidR="00A54ED8" w:rsidRPr="00D7376D">
        <w:rPr>
          <w:rFonts w:asciiTheme="majorHAnsi" w:hAnsiTheme="majorHAnsi"/>
          <w:sz w:val="24"/>
          <w:szCs w:val="24"/>
        </w:rPr>
        <w:t xml:space="preserve">Eligibility criteria and </w:t>
      </w:r>
      <w:r w:rsidR="00F97544" w:rsidRPr="00D7376D">
        <w:rPr>
          <w:rFonts w:asciiTheme="majorHAnsi" w:hAnsiTheme="majorHAnsi"/>
          <w:sz w:val="24"/>
          <w:szCs w:val="24"/>
        </w:rPr>
        <w:t xml:space="preserve">the </w:t>
      </w:r>
      <w:r w:rsidR="00A54ED8" w:rsidRPr="00D7376D">
        <w:rPr>
          <w:rFonts w:asciiTheme="majorHAnsi" w:hAnsiTheme="majorHAnsi"/>
          <w:sz w:val="24"/>
          <w:szCs w:val="24"/>
        </w:rPr>
        <w:t xml:space="preserve">GUSTO study profile are described elsewhere </w:t>
      </w:r>
      <w:r w:rsidR="00A54ED8" w:rsidRPr="00D7376D">
        <w:rPr>
          <w:rFonts w:asciiTheme="majorHAnsi" w:hAnsiTheme="majorHAnsi"/>
          <w:sz w:val="24"/>
          <w:szCs w:val="24"/>
        </w:rPr>
        <w:fldChar w:fldCharType="begin">
          <w:fldData xml:space="preserve">PEVuZE5vdGU+PENpdGU+PEF1dGhvcj5Tb2g8L0F1dGhvcj48WWVhcj4yMDE0PC9ZZWFyPjxSZWNO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bG9neTwvYWJici0xPjwvYWx0LXBlcmlvZGljYWw+PHBhZ2VzPjE0MDEtOTwvcGFnZXM+PHZvbHVt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</w:fldData>
        </w:fldChar>
      </w:r>
      <w:r w:rsidR="009A0D2A" w:rsidRPr="00D7376D">
        <w:rPr>
          <w:rFonts w:asciiTheme="majorHAnsi" w:hAnsiTheme="majorHAnsi"/>
          <w:sz w:val="24"/>
          <w:szCs w:val="24"/>
        </w:rPr>
        <w:instrText xml:space="preserve"> ADDIN EN.CITE </w:instrText>
      </w:r>
      <w:r w:rsidR="009A0D2A" w:rsidRPr="00D7376D">
        <w:rPr>
          <w:rFonts w:asciiTheme="majorHAnsi" w:hAnsiTheme="majorHAnsi"/>
          <w:sz w:val="24"/>
          <w:szCs w:val="24"/>
        </w:rPr>
        <w:fldChar w:fldCharType="begin">
          <w:fldData xml:space="preserve">PEVuZE5vdGU+PENpdGU+PEF1dGhvcj5Tb2g8L0F1dGhvcj48WWVhcj4yMDE0PC9ZZWFyPjxSZWNO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bG9neTwvYWJici0xPjwvYWx0LXBlcmlvZGljYWw+PHBhZ2VzPjE0MDEtOTwvcGFnZXM+PHZvbHVt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</w:fldData>
        </w:fldChar>
      </w:r>
      <w:r w:rsidR="009A0D2A" w:rsidRPr="00D7376D">
        <w:rPr>
          <w:rFonts w:asciiTheme="majorHAnsi" w:hAnsiTheme="majorHAnsi"/>
          <w:sz w:val="24"/>
          <w:szCs w:val="24"/>
        </w:rPr>
        <w:instrText xml:space="preserve"> ADDIN EN.CITE.DATA </w:instrText>
      </w:r>
      <w:r w:rsidR="009A0D2A" w:rsidRPr="00D7376D">
        <w:rPr>
          <w:rFonts w:asciiTheme="majorHAnsi" w:hAnsiTheme="majorHAnsi"/>
          <w:sz w:val="24"/>
          <w:szCs w:val="24"/>
        </w:rPr>
      </w:r>
      <w:r w:rsidR="009A0D2A" w:rsidRPr="00D7376D">
        <w:rPr>
          <w:rFonts w:asciiTheme="majorHAnsi" w:hAnsiTheme="majorHAnsi"/>
          <w:sz w:val="24"/>
          <w:szCs w:val="24"/>
        </w:rPr>
        <w:fldChar w:fldCharType="end"/>
      </w:r>
      <w:r w:rsidR="00A54ED8" w:rsidRPr="00D7376D">
        <w:rPr>
          <w:rFonts w:asciiTheme="majorHAnsi" w:hAnsiTheme="majorHAnsi"/>
          <w:sz w:val="24"/>
          <w:szCs w:val="24"/>
        </w:rPr>
      </w:r>
      <w:r w:rsidR="00A54ED8" w:rsidRPr="00D7376D">
        <w:rPr>
          <w:rFonts w:asciiTheme="majorHAnsi" w:hAnsiTheme="majorHAnsi"/>
          <w:sz w:val="24"/>
          <w:szCs w:val="24"/>
        </w:rPr>
        <w:fldChar w:fldCharType="separate"/>
      </w:r>
      <w:r w:rsidR="00A54ED8" w:rsidRPr="00D7376D">
        <w:rPr>
          <w:rFonts w:asciiTheme="majorHAnsi" w:hAnsiTheme="majorHAnsi"/>
          <w:noProof/>
          <w:sz w:val="24"/>
          <w:szCs w:val="24"/>
        </w:rPr>
        <w:t>(Soh et al., 2014)</w:t>
      </w:r>
      <w:r w:rsidR="00A54ED8" w:rsidRPr="00D7376D">
        <w:rPr>
          <w:rFonts w:asciiTheme="majorHAnsi" w:hAnsiTheme="majorHAnsi"/>
          <w:sz w:val="24"/>
          <w:szCs w:val="24"/>
        </w:rPr>
        <w:fldChar w:fldCharType="end"/>
      </w:r>
      <w:r w:rsidR="00A54ED8" w:rsidRPr="00D7376D">
        <w:rPr>
          <w:rFonts w:asciiTheme="majorHAnsi" w:hAnsiTheme="majorHAnsi"/>
          <w:sz w:val="24"/>
          <w:szCs w:val="24"/>
        </w:rPr>
        <w:t xml:space="preserve">. </w:t>
      </w:r>
      <w:r w:rsidRPr="00D7376D">
        <w:rPr>
          <w:rFonts w:asciiTheme="majorHAnsi" w:hAnsiTheme="majorHAnsi"/>
        </w:rPr>
        <w:t>Selection criteria for participation in the lunch task are described in the participant flowchart (</w:t>
      </w:r>
      <w:r w:rsidR="00550CCC" w:rsidRPr="00D7376D">
        <w:rPr>
          <w:rFonts w:asciiTheme="majorHAnsi" w:hAnsiTheme="majorHAnsi"/>
        </w:rPr>
        <w:t>Supplementary material</w:t>
      </w:r>
      <w:r w:rsidRPr="00D7376D">
        <w:rPr>
          <w:rFonts w:asciiTheme="majorHAnsi" w:hAnsiTheme="majorHAnsi"/>
        </w:rPr>
        <w:t xml:space="preserve"> A).</w:t>
      </w:r>
      <w:r w:rsidR="009F4A15" w:rsidRPr="00D7376D">
        <w:rPr>
          <w:rFonts w:asciiTheme="majorHAnsi" w:hAnsiTheme="majorHAnsi"/>
        </w:rPr>
        <w:t xml:space="preserve"> </w:t>
      </w:r>
      <w:r w:rsidRPr="00D7376D">
        <w:rPr>
          <w:rFonts w:asciiTheme="majorHAnsi" w:hAnsiTheme="majorHAnsi"/>
        </w:rPr>
        <w:t xml:space="preserve"> At 4.5 years (±2 months; Time 1), 484 children and their mothers attended a buffet lunch and a total of 386 children had their oral processing behaviours successfully video-coded. When the same children were 6 years old (± 2 months; Time 2), 227 attended a follow-up </w:t>
      </w:r>
      <w:r w:rsidRPr="00D7376D">
        <w:rPr>
          <w:rFonts w:asciiTheme="majorHAnsi" w:hAnsiTheme="majorHAnsi"/>
          <w:i/>
        </w:rPr>
        <w:t>ad libitum</w:t>
      </w:r>
      <w:r w:rsidRPr="00D7376D">
        <w:rPr>
          <w:rFonts w:asciiTheme="majorHAnsi" w:hAnsiTheme="majorHAnsi"/>
        </w:rPr>
        <w:t xml:space="preserve"> lunch which they consumed on their own, and a total of 195 children had their oral processing behaviours successfully video-coded. Videos were excluded if childr</w:t>
      </w:r>
      <w:r w:rsidR="00620810" w:rsidRPr="00D7376D">
        <w:rPr>
          <w:rFonts w:asciiTheme="majorHAnsi" w:hAnsiTheme="majorHAnsi"/>
        </w:rPr>
        <w:t>en</w:t>
      </w:r>
      <w:r w:rsidR="00B03639" w:rsidRPr="00D7376D">
        <w:rPr>
          <w:rFonts w:asciiTheme="majorHAnsi" w:hAnsiTheme="majorHAnsi"/>
        </w:rPr>
        <w:t xml:space="preserve"> were outside the camera view, </w:t>
      </w:r>
      <w:r w:rsidRPr="00D7376D">
        <w:rPr>
          <w:rFonts w:asciiTheme="majorHAnsi" w:hAnsiTheme="majorHAnsi"/>
        </w:rPr>
        <w:t>video</w:t>
      </w:r>
      <w:r w:rsidR="00B03639" w:rsidRPr="00D7376D">
        <w:rPr>
          <w:rFonts w:asciiTheme="majorHAnsi" w:hAnsiTheme="majorHAnsi"/>
        </w:rPr>
        <w:t xml:space="preserve"> had poor</w:t>
      </w:r>
      <w:r w:rsidRPr="00D7376D">
        <w:rPr>
          <w:rFonts w:asciiTheme="majorHAnsi" w:hAnsiTheme="majorHAnsi"/>
        </w:rPr>
        <w:t xml:space="preserve"> quality,</w:t>
      </w:r>
      <w:r w:rsidR="00B03639" w:rsidRPr="00D7376D">
        <w:rPr>
          <w:rFonts w:asciiTheme="majorHAnsi" w:hAnsiTheme="majorHAnsi"/>
        </w:rPr>
        <w:t xml:space="preserve"> children shared food with their mother (Time 1 only)</w:t>
      </w:r>
      <w:r w:rsidRPr="00D7376D">
        <w:rPr>
          <w:rFonts w:asciiTheme="majorHAnsi" w:hAnsiTheme="majorHAnsi"/>
        </w:rPr>
        <w:t xml:space="preserve"> </w:t>
      </w:r>
      <w:r w:rsidR="00B03639" w:rsidRPr="00D7376D">
        <w:rPr>
          <w:rFonts w:asciiTheme="majorHAnsi" w:hAnsiTheme="majorHAnsi"/>
        </w:rPr>
        <w:t xml:space="preserve">or </w:t>
      </w:r>
      <w:r w:rsidRPr="00D7376D">
        <w:rPr>
          <w:rFonts w:asciiTheme="majorHAnsi" w:hAnsiTheme="majorHAnsi"/>
        </w:rPr>
        <w:t xml:space="preserve">if children consumed lunch for less than 3 minutes as reliable oral processing </w:t>
      </w:r>
      <w:r w:rsidR="00B03639" w:rsidRPr="00D7376D">
        <w:rPr>
          <w:rFonts w:asciiTheme="majorHAnsi" w:hAnsiTheme="majorHAnsi"/>
        </w:rPr>
        <w:t>parameters</w:t>
      </w:r>
      <w:r w:rsidRPr="00D7376D">
        <w:rPr>
          <w:rFonts w:asciiTheme="majorHAnsi" w:hAnsiTheme="majorHAnsi"/>
        </w:rPr>
        <w:t xml:space="preserve"> during tha</w:t>
      </w:r>
      <w:r w:rsidR="00B03639" w:rsidRPr="00D7376D">
        <w:rPr>
          <w:rFonts w:asciiTheme="majorHAnsi" w:hAnsiTheme="majorHAnsi"/>
        </w:rPr>
        <w:t>t lunch could not be calculated</w:t>
      </w:r>
      <w:r w:rsidRPr="00D7376D">
        <w:rPr>
          <w:rFonts w:asciiTheme="majorHAnsi" w:hAnsiTheme="majorHAnsi"/>
        </w:rPr>
        <w:t>. As a result, 98 videos were excluded at Time 1 and 32 videos at Time 2. Mothers completed the CEBQ within 6 months (Time 1) or one month (Time 2) of participating in the lunch. Full data comprising of oral processing measures and completed CEBQs from 195 children were available at both time points. There were 99 boys and 96 girls considered in the analyses, who were of Chinese (n= 105), Malay (n= 51) or Indian (n= 38) ethnicity, and one child of unreported ethnicity.</w:t>
      </w:r>
    </w:p>
    <w:p w14:paraId="47E77150" w14:textId="77777777" w:rsidR="005E3CC5" w:rsidRPr="00D7376D" w:rsidRDefault="005E3CC5" w:rsidP="00D7376D">
      <w:pPr>
        <w:spacing w:line="480" w:lineRule="auto"/>
        <w:rPr>
          <w:rFonts w:asciiTheme="majorHAnsi" w:hAnsiTheme="majorHAnsi"/>
        </w:rPr>
      </w:pPr>
    </w:p>
    <w:p w14:paraId="14F2E6AD" w14:textId="69CAF112" w:rsidR="005E3CC5" w:rsidRPr="00D7376D" w:rsidRDefault="005E3CC5" w:rsidP="00D7376D">
      <w:pPr>
        <w:pStyle w:val="ListParagraph"/>
        <w:numPr>
          <w:ilvl w:val="1"/>
          <w:numId w:val="6"/>
        </w:numPr>
        <w:spacing w:line="480" w:lineRule="auto"/>
        <w:ind w:left="426"/>
        <w:rPr>
          <w:rFonts w:asciiTheme="majorHAnsi" w:hAnsiTheme="majorHAnsi"/>
        </w:rPr>
      </w:pPr>
      <w:r w:rsidRPr="00D7376D">
        <w:rPr>
          <w:rFonts w:asciiTheme="majorHAnsi" w:hAnsiTheme="majorHAnsi"/>
          <w:i/>
        </w:rPr>
        <w:t xml:space="preserve">Ad </w:t>
      </w:r>
      <w:r w:rsidR="008E59D1" w:rsidRPr="00D7376D">
        <w:rPr>
          <w:rFonts w:asciiTheme="majorHAnsi" w:hAnsiTheme="majorHAnsi"/>
          <w:i/>
        </w:rPr>
        <w:t>l</w:t>
      </w:r>
      <w:r w:rsidRPr="00D7376D">
        <w:rPr>
          <w:rFonts w:asciiTheme="majorHAnsi" w:hAnsiTheme="majorHAnsi"/>
          <w:i/>
        </w:rPr>
        <w:t>ibitum</w:t>
      </w:r>
      <w:r w:rsidRPr="00D7376D">
        <w:rPr>
          <w:rFonts w:asciiTheme="majorHAnsi" w:hAnsiTheme="majorHAnsi"/>
        </w:rPr>
        <w:t xml:space="preserve"> lunchtime meal </w:t>
      </w:r>
    </w:p>
    <w:p w14:paraId="458841CE" w14:textId="34BA2B0D"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At both time points, lunch took place in the same test room, which was equipped with child appropriate furniture and utensils, and high resolution cameras placed in three corners of the room. Children were </w:t>
      </w:r>
      <w:r w:rsidR="00620810" w:rsidRPr="00D7376D">
        <w:rPr>
          <w:rFonts w:asciiTheme="majorHAnsi" w:hAnsiTheme="majorHAnsi"/>
        </w:rPr>
        <w:t>fasted</w:t>
      </w:r>
      <w:r w:rsidRPr="00D7376D">
        <w:rPr>
          <w:rFonts w:asciiTheme="majorHAnsi" w:hAnsiTheme="majorHAnsi"/>
        </w:rPr>
        <w:t xml:space="preserve"> for a minimum of 3 hours before the meal. </w:t>
      </w:r>
    </w:p>
    <w:p w14:paraId="17515634" w14:textId="7053BE17"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At Time 1 children consumed lunch with only their mother present in the room. Prior to the meal mothers were requested to not interfere with children’s food choice and to interact with children in the usual manner. Participants were told they could eat as much or as little as they wished, </w:t>
      </w:r>
      <w:r w:rsidRPr="00D7376D">
        <w:rPr>
          <w:rFonts w:asciiTheme="majorHAnsi" w:hAnsiTheme="majorHAnsi"/>
        </w:rPr>
        <w:lastRenderedPageBreak/>
        <w:t xml:space="preserve">and were given up to 30 minutes to consume the meal. Children were served an </w:t>
      </w:r>
      <w:r w:rsidRPr="00D7376D">
        <w:rPr>
          <w:rFonts w:asciiTheme="majorHAnsi" w:hAnsiTheme="majorHAnsi"/>
          <w:i/>
        </w:rPr>
        <w:t>ad libitum</w:t>
      </w:r>
      <w:r w:rsidRPr="00D7376D">
        <w:rPr>
          <w:rFonts w:asciiTheme="majorHAnsi" w:hAnsiTheme="majorHAnsi"/>
        </w:rPr>
        <w:t xml:space="preserve"> buffet lunch consisting of 9 foods and 3 drinks, previously identified as liked and accepted in food frequency questionnaires collected from the same cohort at an earlier time point. </w:t>
      </w:r>
      <w:r w:rsidRPr="00D7376D">
        <w:rPr>
          <w:rFonts w:asciiTheme="majorHAnsi" w:hAnsiTheme="majorHAnsi" w:cs="Times New Roman"/>
        </w:rPr>
        <w:t>The foods and drinks served were: white bread (Gardenia; 2.63 kcal/g; 6 slices), Honey Stars cereal (Nestle; 3.8 kcal/g; 80g), pancakes (Aunty Jemima; 3 kcal/g; 70g), chocolate cake (Sara Lee; 4.3 kcal/g; 80g), cheese (Cowhead; 2.95 kcal/g; 66g), chicken cocktail sausage (Fairprice; 2.95 kcal/g; 192g), chicken nuggets (CP; 2.29 kcal/g; 216g), apple slices (0.44 kcal/g; 204g), canned corn (Hosen; 0.81 kcal/g; 160g), apple juice (Marigold; 0.5 kcal/ml; 6 boxes), full cream milk (Marigold; 0.65 kcal/ml; 6 boxes) and water. Addition</w:t>
      </w:r>
      <w:r w:rsidR="008E59D1" w:rsidRPr="00D7376D">
        <w:rPr>
          <w:rFonts w:asciiTheme="majorHAnsi" w:hAnsiTheme="majorHAnsi" w:cs="Times New Roman"/>
        </w:rPr>
        <w:t xml:space="preserve">al portions of each item were </w:t>
      </w:r>
      <w:r w:rsidRPr="00D7376D">
        <w:rPr>
          <w:rFonts w:asciiTheme="majorHAnsi" w:hAnsiTheme="majorHAnsi" w:cs="Times New Roman"/>
        </w:rPr>
        <w:t>available should any single item have been fully consumed during the meal.</w:t>
      </w:r>
    </w:p>
    <w:p w14:paraId="2664BE9E" w14:textId="047DFCD3" w:rsidR="005E3CC5" w:rsidRPr="00D7376D" w:rsidRDefault="005E3CC5" w:rsidP="00D7376D">
      <w:pPr>
        <w:spacing w:line="480" w:lineRule="auto"/>
        <w:ind w:firstLine="1134"/>
        <w:rPr>
          <w:rFonts w:asciiTheme="majorHAnsi" w:hAnsiTheme="majorHAnsi" w:cs="Times New Roman"/>
        </w:rPr>
      </w:pPr>
      <w:r w:rsidRPr="00D7376D">
        <w:rPr>
          <w:rFonts w:asciiTheme="majorHAnsi" w:hAnsiTheme="majorHAnsi"/>
        </w:rPr>
        <w:t xml:space="preserve">At Time 2, children consumed lunch on their own without their mother present. They were asked to select their own portion and were told that they could eat as much or as little as they wished within a similar time frame. </w:t>
      </w:r>
      <w:r w:rsidRPr="00D7376D">
        <w:rPr>
          <w:rFonts w:asciiTheme="majorHAnsi" w:hAnsiTheme="majorHAnsi" w:cs="Times New Roman"/>
        </w:rPr>
        <w:t>Children were served</w:t>
      </w:r>
      <w:r w:rsidR="00C96184" w:rsidRPr="00D7376D">
        <w:rPr>
          <w:rFonts w:asciiTheme="majorHAnsi" w:hAnsiTheme="majorHAnsi" w:cs="Times New Roman"/>
        </w:rPr>
        <w:t xml:space="preserve"> an</w:t>
      </w:r>
      <w:r w:rsidRPr="00D7376D">
        <w:rPr>
          <w:rFonts w:asciiTheme="majorHAnsi" w:hAnsiTheme="majorHAnsi" w:cs="Times New Roman"/>
        </w:rPr>
        <w:t xml:space="preserve"> </w:t>
      </w:r>
      <w:r w:rsidRPr="00D7376D">
        <w:rPr>
          <w:rFonts w:asciiTheme="majorHAnsi" w:hAnsiTheme="majorHAnsi" w:cs="Times New Roman"/>
          <w:i/>
        </w:rPr>
        <w:t>ad libitum</w:t>
      </w:r>
      <w:r w:rsidRPr="00D7376D">
        <w:rPr>
          <w:rFonts w:asciiTheme="majorHAnsi" w:hAnsiTheme="majorHAnsi" w:cs="Times New Roman"/>
        </w:rPr>
        <w:t xml:space="preserve"> </w:t>
      </w:r>
      <w:r w:rsidR="00C96184" w:rsidRPr="00D7376D">
        <w:rPr>
          <w:rFonts w:asciiTheme="majorHAnsi" w:hAnsiTheme="majorHAnsi" w:cs="Times New Roman"/>
        </w:rPr>
        <w:t xml:space="preserve">meal of </w:t>
      </w:r>
      <w:r w:rsidRPr="00D7376D">
        <w:rPr>
          <w:rFonts w:asciiTheme="majorHAnsi" w:hAnsiTheme="majorHAnsi" w:cs="Times New Roman"/>
        </w:rPr>
        <w:t xml:space="preserve">vegetarian fried rice (1.86 kcal/g), which was the most common and accepted main meal item in this population as identified in the same food frequency questionnaire. </w:t>
      </w:r>
      <w:r w:rsidRPr="00D7376D">
        <w:rPr>
          <w:rFonts w:asciiTheme="majorHAnsi" w:hAnsiTheme="majorHAnsi"/>
        </w:rPr>
        <w:t xml:space="preserve">Children were free to self-serve their own portions of rice from a large (800 g) serving dish. Additional servings were made available if the child required more. </w:t>
      </w:r>
      <w:r w:rsidR="00C96184" w:rsidRPr="00D7376D">
        <w:rPr>
          <w:rFonts w:asciiTheme="majorHAnsi" w:hAnsiTheme="majorHAnsi" w:cs="Times New Roman"/>
        </w:rPr>
        <w:t>To measure food intake, a</w:t>
      </w:r>
      <w:r w:rsidRPr="00D7376D">
        <w:rPr>
          <w:rFonts w:asciiTheme="majorHAnsi" w:hAnsiTheme="majorHAnsi" w:cs="Times New Roman"/>
        </w:rPr>
        <w:t xml:space="preserve">t both time points, foods were weighed before and after consumption to </w:t>
      </w:r>
      <w:r w:rsidR="0091435F" w:rsidRPr="00D7376D">
        <w:rPr>
          <w:rFonts w:asciiTheme="majorHAnsi" w:hAnsiTheme="majorHAnsi" w:cs="Times New Roman"/>
        </w:rPr>
        <w:t>measure</w:t>
      </w:r>
      <w:r w:rsidR="00C96184" w:rsidRPr="00D7376D">
        <w:rPr>
          <w:rFonts w:asciiTheme="majorHAnsi" w:hAnsiTheme="majorHAnsi" w:cs="Times New Roman"/>
        </w:rPr>
        <w:t xml:space="preserve"> the </w:t>
      </w:r>
      <w:r w:rsidRPr="00D7376D">
        <w:rPr>
          <w:rFonts w:asciiTheme="majorHAnsi" w:hAnsiTheme="majorHAnsi" w:cs="Times New Roman"/>
        </w:rPr>
        <w:t>energy consumed during lunch.</w:t>
      </w:r>
    </w:p>
    <w:p w14:paraId="26D7EE2E" w14:textId="77777777" w:rsidR="003404D8" w:rsidRPr="00D7376D" w:rsidRDefault="003404D8" w:rsidP="00D7376D">
      <w:pPr>
        <w:spacing w:line="480" w:lineRule="auto"/>
        <w:rPr>
          <w:rFonts w:asciiTheme="majorHAnsi" w:hAnsiTheme="majorHAnsi" w:cs="Times New Roman"/>
        </w:rPr>
      </w:pPr>
    </w:p>
    <w:p w14:paraId="01F16FF2" w14:textId="77777777" w:rsidR="005E3CC5" w:rsidRPr="00D7376D" w:rsidRDefault="005E3CC5" w:rsidP="00D7376D">
      <w:pPr>
        <w:spacing w:line="480" w:lineRule="auto"/>
        <w:rPr>
          <w:rFonts w:asciiTheme="majorHAnsi" w:hAnsiTheme="majorHAnsi" w:cs="Times New Roman"/>
        </w:rPr>
      </w:pPr>
      <w:r w:rsidRPr="00D7376D">
        <w:rPr>
          <w:rFonts w:asciiTheme="majorHAnsi" w:hAnsiTheme="majorHAnsi" w:cs="Times New Roman"/>
        </w:rPr>
        <w:t xml:space="preserve">2.3 </w:t>
      </w:r>
      <w:r w:rsidRPr="00D7376D">
        <w:rPr>
          <w:rFonts w:asciiTheme="majorHAnsi" w:hAnsiTheme="majorHAnsi"/>
        </w:rPr>
        <w:t>Oral processing behaviours</w:t>
      </w:r>
    </w:p>
    <w:p w14:paraId="71958D73" w14:textId="7E8C2B00" w:rsidR="0081365C" w:rsidRPr="00D7376D" w:rsidRDefault="005E3CC5" w:rsidP="00D7376D">
      <w:pPr>
        <w:spacing w:line="480" w:lineRule="auto"/>
        <w:ind w:firstLine="1134"/>
        <w:rPr>
          <w:rFonts w:asciiTheme="majorHAnsi" w:hAnsiTheme="majorHAnsi" w:cs="Times New Roman"/>
        </w:rPr>
      </w:pPr>
      <w:r w:rsidRPr="00D7376D">
        <w:rPr>
          <w:rFonts w:asciiTheme="majorHAnsi" w:hAnsiTheme="majorHAnsi"/>
        </w:rPr>
        <w:t>Oral processing behaviours were video-coded using behavioural annotation software (</w:t>
      </w:r>
      <w:r w:rsidRPr="00D7376D">
        <w:rPr>
          <w:rFonts w:asciiTheme="majorHAnsi" w:hAnsiTheme="majorHAnsi" w:cs="Times New Roman"/>
        </w:rPr>
        <w:t xml:space="preserve">ELAN 4.9.1, Max Planck Institute for Psycholinguistics, The Language Archive, Nijmegen, The Netherlands). A coding scheme was adapted after previously published approaches </w:t>
      </w:r>
      <w:r w:rsidR="00A53CCE" w:rsidRPr="00D7376D">
        <w:rPr>
          <w:rFonts w:asciiTheme="majorHAnsi" w:hAnsiTheme="majorHAnsi" w:cs="Times New Roman"/>
        </w:rPr>
        <w:fldChar w:fldCharType="begin"/>
      </w:r>
      <w:r w:rsidR="009A0D2A" w:rsidRPr="00D7376D">
        <w:rPr>
          <w:rFonts w:asciiTheme="majorHAnsi" w:hAnsiTheme="majorHAnsi" w:cs="Times New Roman"/>
        </w:rPr>
        <w:instrText xml:space="preserve"> ADDIN EN.CITE &lt;EndNote&gt;&lt;Cite&gt;&lt;Author&gt;Forde&lt;/Author&gt;&lt;Year&gt;2013&lt;/Year&gt;&lt;RecNum&gt;3498&lt;/RecNum&gt;&lt;DisplayText&gt;(Forde et al., 2013)&lt;/DisplayText&gt;&lt;record&gt;&lt;rec-number&gt;3498&lt;/rec-number&gt;&lt;foreign-keys&gt;&lt;key app="EN" db-id="0f2e9sdeazdvrherf235awvfaa0t9w0xweez" timestamp="1478151732"&gt;3498&lt;/key&gt;&lt;/foreign-keys&gt;&lt;ref-type name="Journal Article"&gt;17&lt;/ref-type&gt;&lt;contributors&gt;&lt;authors&gt;&lt;author&gt;Forde, C. G.&lt;/author&gt;&lt;author&gt;Bolhuis, D.&lt;/author&gt;&lt;author&gt;Thaler, T.&lt;/author&gt;&lt;author&gt;Graaf, C. De&lt;/author&gt;&lt;author&gt;Martin, N.&lt;/author&gt;&lt;/authors&gt;&lt;/contributors&gt;&lt;titles&gt;&lt;title&gt;Influence of meal texture on eating rate and food intake. Results from three ad-libitum trials&lt;/title&gt;&lt;secondary-title&gt;Appetite&lt;/secondary-title&gt;&lt;/titles&gt;&lt;periodical&gt;&lt;full-title&gt;Appetite&lt;/full-title&gt;&lt;abbr-1&gt;Appetite&lt;/abbr-1&gt;&lt;/periodical&gt;&lt;pages&gt;474&lt;/pages&gt;&lt;volume&gt;71&lt;/volume&gt;&lt;dates&gt;&lt;year&gt;2013&lt;/year&gt;&lt;pub-dates&gt;&lt;date&gt;12/1/&lt;/date&gt;&lt;/pub-dates&gt;&lt;/dates&gt;&lt;isbn&gt;0195-6663&lt;/isbn&gt;&lt;urls&gt;&lt;related-urls&gt;&lt;url&gt;http://www.sciencedirect.com/science/article/pii/S0195666313002493&lt;/url&gt;&lt;url&gt;https://www.sciencedirect.com/science/article/pii/S0195666313002493?via%3Dihub&lt;/url&gt;&lt;/related-urls&gt;&lt;/urls&gt;&lt;electronic-resource-num&gt;http://dx.doi.org/10.1016/j.appet.2013.06.023&lt;/electronic-resource-num&gt;&lt;/record&gt;&lt;/Cite&gt;&lt;/EndNote&gt;</w:instrText>
      </w:r>
      <w:r w:rsidR="00A53CCE" w:rsidRPr="00D7376D">
        <w:rPr>
          <w:rFonts w:asciiTheme="majorHAnsi" w:hAnsiTheme="majorHAnsi" w:cs="Times New Roman"/>
        </w:rPr>
        <w:fldChar w:fldCharType="separate"/>
      </w:r>
      <w:r w:rsidR="00A53CCE" w:rsidRPr="00D7376D">
        <w:rPr>
          <w:rFonts w:asciiTheme="majorHAnsi" w:hAnsiTheme="majorHAnsi" w:cs="Times New Roman"/>
          <w:noProof/>
        </w:rPr>
        <w:t>(Forde et al., 2013)</w:t>
      </w:r>
      <w:r w:rsidR="00A53CCE" w:rsidRPr="00D7376D">
        <w:rPr>
          <w:rFonts w:asciiTheme="majorHAnsi" w:hAnsiTheme="majorHAnsi" w:cs="Times New Roman"/>
        </w:rPr>
        <w:fldChar w:fldCharType="end"/>
      </w:r>
      <w:r w:rsidRPr="00D7376D">
        <w:rPr>
          <w:rFonts w:asciiTheme="majorHAnsi" w:hAnsiTheme="majorHAnsi" w:cs="Times New Roman"/>
        </w:rPr>
        <w:t>. Three ‘point’ events were coded as total frequencies: bites, chews and swallows.</w:t>
      </w:r>
      <w:r w:rsidR="009C4122" w:rsidRPr="00D7376D">
        <w:rPr>
          <w:rFonts w:asciiTheme="majorHAnsi" w:hAnsiTheme="majorHAnsi" w:cs="Times New Roman"/>
        </w:rPr>
        <w:t xml:space="preserve"> </w:t>
      </w:r>
      <w:r w:rsidR="00CA7D64" w:rsidRPr="00D7376D">
        <w:rPr>
          <w:rFonts w:asciiTheme="majorHAnsi" w:hAnsiTheme="majorHAnsi" w:cs="Times New Roman"/>
        </w:rPr>
        <w:t>A bite was defined as an act which resulted in a piece of food being cut off, not spat out</w:t>
      </w:r>
      <w:r w:rsidR="00C16FD2" w:rsidRPr="00D7376D">
        <w:rPr>
          <w:rFonts w:asciiTheme="majorHAnsi" w:hAnsiTheme="majorHAnsi" w:cs="Times New Roman"/>
        </w:rPr>
        <w:t xml:space="preserve">, and subsequently </w:t>
      </w:r>
      <w:r w:rsidR="00F97544" w:rsidRPr="00D7376D">
        <w:rPr>
          <w:rFonts w:asciiTheme="majorHAnsi" w:hAnsiTheme="majorHAnsi" w:cs="Times New Roman"/>
        </w:rPr>
        <w:lastRenderedPageBreak/>
        <w:t xml:space="preserve">chewed and </w:t>
      </w:r>
      <w:r w:rsidR="00C16FD2" w:rsidRPr="00D7376D">
        <w:rPr>
          <w:rFonts w:asciiTheme="majorHAnsi" w:hAnsiTheme="majorHAnsi" w:cs="Times New Roman"/>
        </w:rPr>
        <w:t>swallowed.</w:t>
      </w:r>
      <w:r w:rsidR="00CA7D64" w:rsidRPr="00D7376D">
        <w:rPr>
          <w:rFonts w:asciiTheme="majorHAnsi" w:hAnsiTheme="majorHAnsi" w:cs="Times New Roman"/>
        </w:rPr>
        <w:t xml:space="preserve"> </w:t>
      </w:r>
      <w:r w:rsidR="00C16FD2" w:rsidRPr="00D7376D">
        <w:rPr>
          <w:rFonts w:asciiTheme="majorHAnsi" w:hAnsiTheme="majorHAnsi" w:cs="Times New Roman"/>
        </w:rPr>
        <w:t>A chew was de</w:t>
      </w:r>
      <w:r w:rsidR="005801A1" w:rsidRPr="00D7376D">
        <w:rPr>
          <w:rFonts w:asciiTheme="majorHAnsi" w:hAnsiTheme="majorHAnsi" w:cs="Times New Roman"/>
        </w:rPr>
        <w:t>fined as movement of jaws after a bite</w:t>
      </w:r>
      <w:r w:rsidR="00863F34" w:rsidRPr="00D7376D">
        <w:rPr>
          <w:rFonts w:asciiTheme="majorHAnsi" w:hAnsiTheme="majorHAnsi" w:cs="Times New Roman"/>
        </w:rPr>
        <w:t xml:space="preserve"> </w:t>
      </w:r>
      <w:r w:rsidR="005801A1" w:rsidRPr="00D7376D">
        <w:rPr>
          <w:rFonts w:asciiTheme="majorHAnsi" w:hAnsiTheme="majorHAnsi" w:cs="Times New Roman"/>
        </w:rPr>
        <w:t xml:space="preserve">and </w:t>
      </w:r>
      <w:r w:rsidR="00863F34" w:rsidRPr="00D7376D">
        <w:rPr>
          <w:rFonts w:asciiTheme="majorHAnsi" w:hAnsiTheme="majorHAnsi" w:cs="Times New Roman"/>
        </w:rPr>
        <w:t xml:space="preserve">resulted in </w:t>
      </w:r>
      <w:r w:rsidR="005801A1" w:rsidRPr="00D7376D">
        <w:rPr>
          <w:rFonts w:asciiTheme="majorHAnsi" w:hAnsiTheme="majorHAnsi" w:cs="Times New Roman"/>
        </w:rPr>
        <w:t xml:space="preserve">swallowing. A swallow was defined as </w:t>
      </w:r>
      <w:r w:rsidR="00C96184" w:rsidRPr="00D7376D">
        <w:rPr>
          <w:rFonts w:asciiTheme="majorHAnsi" w:hAnsiTheme="majorHAnsi" w:cs="Times New Roman"/>
        </w:rPr>
        <w:t xml:space="preserve">the cessation of chewing followed by a </w:t>
      </w:r>
      <w:r w:rsidR="005801A1" w:rsidRPr="00D7376D">
        <w:rPr>
          <w:rFonts w:asciiTheme="majorHAnsi" w:hAnsiTheme="majorHAnsi" w:cs="Times New Roman"/>
        </w:rPr>
        <w:t>movement in the oesophagus area.</w:t>
      </w:r>
      <w:r w:rsidR="00863F34" w:rsidRPr="00D7376D">
        <w:rPr>
          <w:rFonts w:asciiTheme="majorHAnsi" w:hAnsiTheme="majorHAnsi" w:cs="Times New Roman"/>
        </w:rPr>
        <w:t xml:space="preserve"> </w:t>
      </w:r>
      <w:r w:rsidRPr="00D7376D">
        <w:rPr>
          <w:rFonts w:asciiTheme="majorHAnsi" w:hAnsiTheme="majorHAnsi" w:cs="Times New Roman"/>
        </w:rPr>
        <w:t xml:space="preserve">These coded behaviours were used to derive a series of oral processing </w:t>
      </w:r>
      <w:r w:rsidR="003404D8" w:rsidRPr="00D7376D">
        <w:rPr>
          <w:rFonts w:asciiTheme="majorHAnsi" w:hAnsiTheme="majorHAnsi" w:cs="Times New Roman"/>
        </w:rPr>
        <w:t>parameters</w:t>
      </w:r>
      <w:r w:rsidRPr="00D7376D">
        <w:rPr>
          <w:rFonts w:asciiTheme="majorHAnsi" w:hAnsiTheme="majorHAnsi" w:cs="Times New Roman"/>
        </w:rPr>
        <w:t xml:space="preserve"> defined in Table 1. </w:t>
      </w:r>
      <w:r w:rsidR="000D2258" w:rsidRPr="00D7376D">
        <w:rPr>
          <w:rFonts w:asciiTheme="majorHAnsi" w:hAnsiTheme="majorHAnsi" w:cs="Times New Roman"/>
        </w:rPr>
        <w:t xml:space="preserve">All oral processing parameters were averaged across the meal. </w:t>
      </w:r>
      <w:r w:rsidRPr="00D7376D">
        <w:rPr>
          <w:rFonts w:asciiTheme="majorHAnsi" w:hAnsiTheme="majorHAnsi" w:cs="Times New Roman"/>
        </w:rPr>
        <w:t xml:space="preserve">The total oral exposure time was analysed separately from total meal duration, to differentiate the time children spent actively consuming food from their total meal time. A ratio of total oral exposure time to total meal duration was derived to capture the ratio of ‘active / total meal time’, with lower values indicating that children who had a longer meal during did so by taking longer breaks and actively consumed food for a relatively shorter period of time. </w:t>
      </w:r>
    </w:p>
    <w:p w14:paraId="2C63AF8E" w14:textId="77777777" w:rsidR="0081365C" w:rsidRPr="00D7376D" w:rsidRDefault="0081365C" w:rsidP="00D7376D">
      <w:pPr>
        <w:spacing w:line="480" w:lineRule="auto"/>
        <w:ind w:firstLine="1134"/>
        <w:rPr>
          <w:rFonts w:asciiTheme="majorHAnsi" w:hAnsiTheme="majorHAnsi" w:cs="Times New Roman"/>
        </w:rPr>
      </w:pPr>
    </w:p>
    <w:p w14:paraId="26604166" w14:textId="390F24C3" w:rsidR="005E3CC5" w:rsidRPr="00D7376D" w:rsidRDefault="005E3CC5" w:rsidP="00D7376D">
      <w:pPr>
        <w:spacing w:line="480" w:lineRule="auto"/>
        <w:ind w:firstLine="1134"/>
        <w:rPr>
          <w:rFonts w:asciiTheme="majorHAnsi" w:hAnsiTheme="majorHAnsi" w:cs="Times New Roman"/>
        </w:rPr>
      </w:pPr>
      <w:r w:rsidRPr="00D7376D">
        <w:rPr>
          <w:rFonts w:asciiTheme="majorHAnsi" w:hAnsiTheme="majorHAnsi" w:cs="Times New Roman"/>
        </w:rPr>
        <w:t xml:space="preserve">Behavioural video coding at both time points was completed by a single trained video-coder and later validated by </w:t>
      </w:r>
      <w:r w:rsidR="00B02E61" w:rsidRPr="00D7376D">
        <w:rPr>
          <w:rFonts w:asciiTheme="majorHAnsi" w:hAnsiTheme="majorHAnsi" w:cs="Times New Roman"/>
        </w:rPr>
        <w:t xml:space="preserve">a </w:t>
      </w:r>
      <w:r w:rsidRPr="00D7376D">
        <w:rPr>
          <w:rFonts w:asciiTheme="majorHAnsi" w:hAnsiTheme="majorHAnsi" w:cs="Times New Roman"/>
        </w:rPr>
        <w:t>second trained video-coder</w:t>
      </w:r>
      <w:r w:rsidR="00B02E61" w:rsidRPr="00D7376D">
        <w:rPr>
          <w:rFonts w:asciiTheme="majorHAnsi" w:hAnsiTheme="majorHAnsi" w:cs="Times New Roman"/>
        </w:rPr>
        <w:t xml:space="preserve">. </w:t>
      </w:r>
      <w:r w:rsidR="003404D8" w:rsidRPr="00D7376D">
        <w:rPr>
          <w:rFonts w:asciiTheme="majorHAnsi" w:hAnsiTheme="majorHAnsi" w:cs="Times New Roman"/>
        </w:rPr>
        <w:t xml:space="preserve">Two-way mixed effects </w:t>
      </w:r>
      <w:r w:rsidR="00DD3F09" w:rsidRPr="00D7376D">
        <w:rPr>
          <w:rFonts w:asciiTheme="majorHAnsi" w:hAnsiTheme="majorHAnsi" w:cs="Times New Roman"/>
        </w:rPr>
        <w:t>i</w:t>
      </w:r>
      <w:r w:rsidR="00C5417C" w:rsidRPr="00D7376D">
        <w:rPr>
          <w:rFonts w:asciiTheme="majorHAnsi" w:hAnsiTheme="majorHAnsi" w:cs="Times New Roman"/>
        </w:rPr>
        <w:t xml:space="preserve">ntra-class correlation coefficients showed excellent </w:t>
      </w:r>
      <w:r w:rsidR="00373D34" w:rsidRPr="00D7376D">
        <w:rPr>
          <w:rFonts w:asciiTheme="majorHAnsi" w:hAnsiTheme="majorHAnsi" w:cs="Times New Roman"/>
        </w:rPr>
        <w:t>absolute agreement</w:t>
      </w:r>
      <w:r w:rsidR="00C5417C" w:rsidRPr="00D7376D">
        <w:rPr>
          <w:rFonts w:asciiTheme="majorHAnsi" w:hAnsiTheme="majorHAnsi" w:cs="Times New Roman"/>
        </w:rPr>
        <w:t xml:space="preserve"> </w:t>
      </w:r>
      <w:r w:rsidR="00B02E61" w:rsidRPr="00D7376D">
        <w:rPr>
          <w:rFonts w:asciiTheme="majorHAnsi" w:hAnsiTheme="majorHAnsi" w:cs="Times New Roman"/>
        </w:rPr>
        <w:t xml:space="preserve">between coders </w:t>
      </w:r>
      <w:r w:rsidR="00C5417C" w:rsidRPr="00D7376D">
        <w:rPr>
          <w:rFonts w:asciiTheme="majorHAnsi" w:hAnsiTheme="majorHAnsi" w:cs="Times New Roman"/>
        </w:rPr>
        <w:t xml:space="preserve">at Time 1 </w:t>
      </w:r>
      <w:r w:rsidR="00A67936" w:rsidRPr="00D7376D">
        <w:rPr>
          <w:rFonts w:asciiTheme="majorHAnsi" w:hAnsiTheme="majorHAnsi" w:cs="Times New Roman"/>
        </w:rPr>
        <w:t>(ICC&gt;0.954</w:t>
      </w:r>
      <w:r w:rsidR="00C5417C" w:rsidRPr="00D7376D">
        <w:rPr>
          <w:rFonts w:asciiTheme="majorHAnsi" w:hAnsiTheme="majorHAnsi" w:cs="Times New Roman"/>
        </w:rPr>
        <w:t xml:space="preserve">) and Time 2 </w:t>
      </w:r>
      <w:r w:rsidR="00A67936" w:rsidRPr="00D7376D">
        <w:rPr>
          <w:rFonts w:asciiTheme="majorHAnsi" w:hAnsiTheme="majorHAnsi" w:cs="Times New Roman"/>
        </w:rPr>
        <w:t>(ICC&gt;0.995</w:t>
      </w:r>
      <w:r w:rsidR="00C5417C" w:rsidRPr="00D7376D">
        <w:rPr>
          <w:rFonts w:asciiTheme="majorHAnsi" w:hAnsiTheme="majorHAnsi" w:cs="Times New Roman"/>
        </w:rPr>
        <w:t xml:space="preserve">). </w:t>
      </w:r>
    </w:p>
    <w:p w14:paraId="6D6BD423" w14:textId="77777777" w:rsidR="00C96184" w:rsidRPr="00D7376D" w:rsidRDefault="00C96184" w:rsidP="00D7376D">
      <w:pPr>
        <w:rPr>
          <w:rFonts w:asciiTheme="majorHAnsi" w:hAnsiTheme="majorHAnsi"/>
        </w:rPr>
      </w:pPr>
      <w:r w:rsidRPr="00D7376D">
        <w:rPr>
          <w:rFonts w:asciiTheme="majorHAnsi" w:hAnsiTheme="majorHAnsi"/>
        </w:rPr>
        <w:br w:type="page"/>
      </w:r>
    </w:p>
    <w:p w14:paraId="3689B78E" w14:textId="5704C7A4" w:rsidR="005E3CC5" w:rsidRPr="00D7376D" w:rsidRDefault="005E3CC5" w:rsidP="00D7376D">
      <w:pPr>
        <w:spacing w:line="480" w:lineRule="auto"/>
        <w:rPr>
          <w:rFonts w:asciiTheme="majorHAnsi" w:hAnsiTheme="majorHAnsi"/>
        </w:rPr>
      </w:pPr>
      <w:r w:rsidRPr="00D7376D">
        <w:rPr>
          <w:rFonts w:asciiTheme="majorHAnsi" w:hAnsiTheme="majorHAnsi"/>
        </w:rPr>
        <w:lastRenderedPageBreak/>
        <w:t xml:space="preserve">Table 1. Description of oral processing behaviours derived from the recorded videos. </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528"/>
      </w:tblGrid>
      <w:tr w:rsidR="005E3CC5" w:rsidRPr="00D7376D" w14:paraId="21ADBB93" w14:textId="77777777" w:rsidTr="0080768C">
        <w:tc>
          <w:tcPr>
            <w:tcW w:w="3261" w:type="dxa"/>
            <w:tcBorders>
              <w:top w:val="single" w:sz="4" w:space="0" w:color="auto"/>
              <w:bottom w:val="single" w:sz="4" w:space="0" w:color="auto"/>
            </w:tcBorders>
          </w:tcPr>
          <w:p w14:paraId="5C538EA3" w14:textId="77777777" w:rsidR="005E3CC5" w:rsidRPr="00D7376D" w:rsidRDefault="005E3CC5" w:rsidP="00D7376D">
            <w:pPr>
              <w:spacing w:line="480" w:lineRule="auto"/>
              <w:rPr>
                <w:rFonts w:asciiTheme="majorHAnsi" w:hAnsiTheme="majorHAnsi"/>
                <w:b/>
              </w:rPr>
            </w:pPr>
            <w:r w:rsidRPr="00D7376D">
              <w:rPr>
                <w:rFonts w:asciiTheme="majorHAnsi" w:hAnsiTheme="majorHAnsi"/>
                <w:b/>
              </w:rPr>
              <w:t>Eating behaviour</w:t>
            </w:r>
          </w:p>
        </w:tc>
        <w:tc>
          <w:tcPr>
            <w:tcW w:w="5528" w:type="dxa"/>
            <w:tcBorders>
              <w:top w:val="single" w:sz="4" w:space="0" w:color="auto"/>
              <w:bottom w:val="single" w:sz="4" w:space="0" w:color="auto"/>
            </w:tcBorders>
          </w:tcPr>
          <w:p w14:paraId="0C93EB12" w14:textId="77777777" w:rsidR="005E3CC5" w:rsidRPr="00D7376D" w:rsidRDefault="005E3CC5" w:rsidP="00D7376D">
            <w:pPr>
              <w:spacing w:line="480" w:lineRule="auto"/>
              <w:rPr>
                <w:rFonts w:asciiTheme="majorHAnsi" w:hAnsiTheme="majorHAnsi"/>
                <w:b/>
              </w:rPr>
            </w:pPr>
            <w:r w:rsidRPr="00D7376D">
              <w:rPr>
                <w:rFonts w:asciiTheme="majorHAnsi" w:hAnsiTheme="majorHAnsi"/>
                <w:b/>
              </w:rPr>
              <w:t xml:space="preserve">Definition </w:t>
            </w:r>
          </w:p>
        </w:tc>
      </w:tr>
      <w:tr w:rsidR="005E3CC5" w:rsidRPr="00D7376D" w14:paraId="3339BB21" w14:textId="77777777" w:rsidTr="0080768C">
        <w:tc>
          <w:tcPr>
            <w:tcW w:w="3261" w:type="dxa"/>
            <w:tcBorders>
              <w:top w:val="single" w:sz="4" w:space="0" w:color="auto"/>
            </w:tcBorders>
            <w:vAlign w:val="center"/>
          </w:tcPr>
          <w:p w14:paraId="2101CC6C" w14:textId="77777777" w:rsidR="005E3CC5" w:rsidRPr="00D7376D" w:rsidRDefault="005E3CC5" w:rsidP="00D7376D">
            <w:pPr>
              <w:spacing w:line="480" w:lineRule="auto"/>
              <w:rPr>
                <w:rFonts w:asciiTheme="majorHAnsi" w:hAnsiTheme="majorHAnsi"/>
              </w:rPr>
            </w:pPr>
            <w:r w:rsidRPr="00D7376D">
              <w:rPr>
                <w:rFonts w:asciiTheme="majorHAnsi" w:eastAsia="Times New Roman" w:hAnsiTheme="majorHAnsi" w:cs="Arial"/>
                <w:bCs/>
                <w:color w:val="000000" w:themeColor="text1"/>
                <w:kern w:val="24"/>
                <w:lang w:val="en-GB" w:eastAsia="en-SG"/>
              </w:rPr>
              <w:t>Eating Rate (g/min)</w:t>
            </w:r>
          </w:p>
        </w:tc>
        <w:tc>
          <w:tcPr>
            <w:tcW w:w="5528" w:type="dxa"/>
            <w:tcBorders>
              <w:top w:val="single" w:sz="4" w:space="0" w:color="auto"/>
            </w:tcBorders>
          </w:tcPr>
          <w:p w14:paraId="5D0C12CA"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 xml:space="preserve">Total amount of food consumed divided by total time spent eating. </w:t>
            </w:r>
          </w:p>
        </w:tc>
      </w:tr>
      <w:tr w:rsidR="005E3CC5" w:rsidRPr="00D7376D" w14:paraId="1CBBF22D" w14:textId="77777777" w:rsidTr="0080768C">
        <w:tc>
          <w:tcPr>
            <w:tcW w:w="3261" w:type="dxa"/>
            <w:vAlign w:val="center"/>
          </w:tcPr>
          <w:p w14:paraId="48CCC278" w14:textId="77777777" w:rsidR="005E3CC5" w:rsidRPr="00D7376D" w:rsidRDefault="005E3CC5" w:rsidP="00D7376D">
            <w:pPr>
              <w:spacing w:line="480" w:lineRule="auto"/>
              <w:rPr>
                <w:rFonts w:asciiTheme="majorHAnsi" w:hAnsiTheme="majorHAnsi"/>
              </w:rPr>
            </w:pPr>
            <w:r w:rsidRPr="00D7376D">
              <w:rPr>
                <w:rFonts w:asciiTheme="majorHAnsi" w:eastAsia="Times New Roman" w:hAnsiTheme="majorHAnsi" w:cs="Arial"/>
                <w:color w:val="000000" w:themeColor="text1"/>
                <w:kern w:val="24"/>
                <w:lang w:val="en-GB" w:eastAsia="en-SG"/>
              </w:rPr>
              <w:t>Bite Size (g/bite)</w:t>
            </w:r>
          </w:p>
        </w:tc>
        <w:tc>
          <w:tcPr>
            <w:tcW w:w="5528" w:type="dxa"/>
          </w:tcPr>
          <w:p w14:paraId="724D5B7E"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 xml:space="preserve">Total amount consumed divided by the total number of bites. </w:t>
            </w:r>
          </w:p>
        </w:tc>
      </w:tr>
      <w:tr w:rsidR="005E3CC5" w:rsidRPr="00D7376D" w14:paraId="3335ADC5" w14:textId="77777777" w:rsidTr="0080768C">
        <w:tc>
          <w:tcPr>
            <w:tcW w:w="3261" w:type="dxa"/>
            <w:vAlign w:val="center"/>
          </w:tcPr>
          <w:p w14:paraId="7146767F" w14:textId="77777777" w:rsidR="005E3CC5" w:rsidRPr="00D7376D" w:rsidRDefault="005E3CC5" w:rsidP="00D7376D">
            <w:pPr>
              <w:spacing w:line="480" w:lineRule="auto"/>
              <w:rPr>
                <w:rFonts w:asciiTheme="majorHAnsi" w:hAnsiTheme="majorHAnsi"/>
              </w:rPr>
            </w:pPr>
            <w:r w:rsidRPr="00D7376D">
              <w:rPr>
                <w:rFonts w:asciiTheme="majorHAnsi" w:eastAsia="Times New Roman" w:hAnsiTheme="majorHAnsi" w:cs="Arial"/>
                <w:color w:val="000000" w:themeColor="text1"/>
                <w:kern w:val="24"/>
                <w:lang w:val="en-GB" w:eastAsia="en-SG"/>
              </w:rPr>
              <w:t>Chews per bite</w:t>
            </w:r>
          </w:p>
        </w:tc>
        <w:tc>
          <w:tcPr>
            <w:tcW w:w="5528" w:type="dxa"/>
          </w:tcPr>
          <w:p w14:paraId="373CD149"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 xml:space="preserve">Total number of chews divided by total number of bites. </w:t>
            </w:r>
          </w:p>
        </w:tc>
      </w:tr>
      <w:tr w:rsidR="005E3CC5" w:rsidRPr="00D7376D" w14:paraId="18259672" w14:textId="77777777" w:rsidTr="0080768C">
        <w:tc>
          <w:tcPr>
            <w:tcW w:w="3261" w:type="dxa"/>
            <w:vAlign w:val="center"/>
          </w:tcPr>
          <w:p w14:paraId="2D5826A6" w14:textId="77777777" w:rsidR="005E3CC5" w:rsidRPr="00D7376D" w:rsidRDefault="005E3CC5" w:rsidP="00D7376D">
            <w:pPr>
              <w:spacing w:line="480" w:lineRule="auto"/>
              <w:rPr>
                <w:rFonts w:asciiTheme="majorHAnsi" w:hAnsiTheme="majorHAnsi"/>
              </w:rPr>
            </w:pPr>
            <w:r w:rsidRPr="00D7376D">
              <w:rPr>
                <w:rFonts w:asciiTheme="majorHAnsi" w:eastAsia="Times New Roman" w:hAnsiTheme="majorHAnsi" w:cs="Arial"/>
                <w:color w:val="000000" w:themeColor="text1"/>
                <w:kern w:val="24"/>
                <w:lang w:val="en-GB" w:eastAsia="en-SG"/>
              </w:rPr>
              <w:t>Chew rate (Chew/sec)</w:t>
            </w:r>
          </w:p>
        </w:tc>
        <w:tc>
          <w:tcPr>
            <w:tcW w:w="5528" w:type="dxa"/>
          </w:tcPr>
          <w:p w14:paraId="29CF7E1B"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Number of chews per bite divided by children’s oral exposure time per bite.</w:t>
            </w:r>
          </w:p>
        </w:tc>
      </w:tr>
      <w:tr w:rsidR="005E3CC5" w:rsidRPr="00D7376D" w14:paraId="59789C9C" w14:textId="77777777" w:rsidTr="0080768C">
        <w:tc>
          <w:tcPr>
            <w:tcW w:w="3261" w:type="dxa"/>
            <w:vAlign w:val="center"/>
          </w:tcPr>
          <w:p w14:paraId="75095593" w14:textId="77777777" w:rsidR="005E3CC5" w:rsidRPr="00D7376D" w:rsidRDefault="005E3CC5" w:rsidP="00D7376D">
            <w:pPr>
              <w:spacing w:line="480" w:lineRule="auto"/>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Meal duration (min)</w:t>
            </w:r>
          </w:p>
        </w:tc>
        <w:tc>
          <w:tcPr>
            <w:tcW w:w="5528" w:type="dxa"/>
          </w:tcPr>
          <w:p w14:paraId="0224D128"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 xml:space="preserve">Time between the first bite and the last swallow. </w:t>
            </w:r>
          </w:p>
        </w:tc>
      </w:tr>
      <w:tr w:rsidR="005E3CC5" w:rsidRPr="00D7376D" w14:paraId="12505874" w14:textId="77777777" w:rsidTr="0080768C">
        <w:tc>
          <w:tcPr>
            <w:tcW w:w="3261" w:type="dxa"/>
            <w:vAlign w:val="center"/>
          </w:tcPr>
          <w:p w14:paraId="031CE58B" w14:textId="77777777" w:rsidR="005E3CC5" w:rsidRPr="00D7376D" w:rsidRDefault="005E3CC5" w:rsidP="00D7376D">
            <w:pPr>
              <w:spacing w:line="480" w:lineRule="auto"/>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Oral exposure time (min)</w:t>
            </w:r>
          </w:p>
        </w:tc>
        <w:tc>
          <w:tcPr>
            <w:tcW w:w="5528" w:type="dxa"/>
          </w:tcPr>
          <w:p w14:paraId="069EB9F3"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 xml:space="preserve">Time between every bite and every swallow cumulated over the course of the meal. </w:t>
            </w:r>
          </w:p>
        </w:tc>
      </w:tr>
      <w:tr w:rsidR="005E3CC5" w:rsidRPr="00D7376D" w14:paraId="5EC8FBF6" w14:textId="77777777" w:rsidTr="0080768C">
        <w:tc>
          <w:tcPr>
            <w:tcW w:w="3261" w:type="dxa"/>
            <w:vAlign w:val="center"/>
          </w:tcPr>
          <w:p w14:paraId="2F5E14F4" w14:textId="77777777" w:rsidR="005E3CC5" w:rsidRPr="00D7376D" w:rsidRDefault="005E3CC5" w:rsidP="00D7376D">
            <w:pPr>
              <w:spacing w:line="480" w:lineRule="auto"/>
              <w:rPr>
                <w:rFonts w:asciiTheme="majorHAnsi" w:hAnsiTheme="majorHAnsi"/>
              </w:rPr>
            </w:pPr>
            <w:r w:rsidRPr="00D7376D">
              <w:rPr>
                <w:rFonts w:asciiTheme="majorHAnsi" w:eastAsia="Times New Roman" w:hAnsiTheme="majorHAnsi" w:cs="Arial"/>
                <w:color w:val="000000" w:themeColor="text1"/>
                <w:kern w:val="24"/>
                <w:lang w:val="en-GB" w:eastAsia="en-SG"/>
              </w:rPr>
              <w:t>Oral Exposure per bite (sec/bite)</w:t>
            </w:r>
          </w:p>
        </w:tc>
        <w:tc>
          <w:tcPr>
            <w:tcW w:w="5528" w:type="dxa"/>
          </w:tcPr>
          <w:p w14:paraId="47568F6C" w14:textId="77777777" w:rsidR="005E3CC5" w:rsidRPr="00D7376D" w:rsidRDefault="005E3CC5" w:rsidP="00D7376D">
            <w:pPr>
              <w:spacing w:line="480" w:lineRule="auto"/>
              <w:rPr>
                <w:rFonts w:asciiTheme="majorHAnsi" w:hAnsiTheme="majorHAnsi"/>
              </w:rPr>
            </w:pPr>
            <w:r w:rsidRPr="00D7376D">
              <w:rPr>
                <w:rFonts w:asciiTheme="majorHAnsi" w:hAnsiTheme="majorHAnsi" w:cs="Times New Roman"/>
              </w:rPr>
              <w:t>Total oral exposure time of food in mouth across the meal, divided by the total number of bites.</w:t>
            </w:r>
          </w:p>
        </w:tc>
      </w:tr>
      <w:tr w:rsidR="005E3CC5" w:rsidRPr="00D7376D" w14:paraId="609C52B8" w14:textId="77777777" w:rsidTr="0080768C">
        <w:tc>
          <w:tcPr>
            <w:tcW w:w="3261" w:type="dxa"/>
            <w:vAlign w:val="center"/>
          </w:tcPr>
          <w:p w14:paraId="5F76E6BB" w14:textId="77777777" w:rsidR="005E3CC5" w:rsidRPr="00D7376D" w:rsidRDefault="005E3CC5" w:rsidP="00D7376D">
            <w:pPr>
              <w:spacing w:line="480" w:lineRule="auto"/>
              <w:rPr>
                <w:rFonts w:asciiTheme="majorHAnsi" w:eastAsia="Times New Roman" w:hAnsiTheme="majorHAnsi" w:cs="Arial"/>
                <w:color w:val="000000" w:themeColor="text1"/>
                <w:kern w:val="24"/>
                <w:lang w:val="en-GB" w:eastAsia="en-SG"/>
              </w:rPr>
            </w:pPr>
            <w:r w:rsidRPr="00D7376D">
              <w:rPr>
                <w:rFonts w:asciiTheme="majorHAnsi" w:hAnsiTheme="majorHAnsi" w:cs="Times New Roman"/>
              </w:rPr>
              <w:t xml:space="preserve">Active/Total </w:t>
            </w:r>
            <w:r w:rsidRPr="00D7376D">
              <w:rPr>
                <w:rFonts w:asciiTheme="majorHAnsi" w:eastAsia="Times New Roman" w:hAnsiTheme="majorHAnsi" w:cs="Arial"/>
                <w:color w:val="000000"/>
                <w:kern w:val="24"/>
                <w:lang w:val="en-GB" w:eastAsia="en-SG"/>
              </w:rPr>
              <w:t>mealtime</w:t>
            </w:r>
          </w:p>
        </w:tc>
        <w:tc>
          <w:tcPr>
            <w:tcW w:w="5528" w:type="dxa"/>
          </w:tcPr>
          <w:p w14:paraId="6F7E7005" w14:textId="77777777" w:rsidR="005E3CC5" w:rsidRPr="00D7376D" w:rsidRDefault="005E3CC5" w:rsidP="00D7376D">
            <w:pPr>
              <w:spacing w:line="480" w:lineRule="auto"/>
              <w:rPr>
                <w:rFonts w:asciiTheme="majorHAnsi" w:hAnsiTheme="majorHAnsi" w:cs="Times New Roman"/>
              </w:rPr>
            </w:pPr>
            <w:r w:rsidRPr="00D7376D">
              <w:rPr>
                <w:rFonts w:asciiTheme="majorHAnsi" w:hAnsiTheme="majorHAnsi" w:cs="Times New Roman"/>
              </w:rPr>
              <w:t xml:space="preserve">Ratio of oral exposure time to total meal duration. </w:t>
            </w:r>
          </w:p>
        </w:tc>
      </w:tr>
    </w:tbl>
    <w:p w14:paraId="297885FA" w14:textId="77777777" w:rsidR="005E3CC5" w:rsidRPr="00D7376D" w:rsidRDefault="005E3CC5" w:rsidP="00D7376D">
      <w:pPr>
        <w:spacing w:line="480" w:lineRule="auto"/>
        <w:rPr>
          <w:rFonts w:asciiTheme="majorHAnsi" w:hAnsiTheme="majorHAnsi"/>
        </w:rPr>
      </w:pPr>
    </w:p>
    <w:p w14:paraId="2C080EB3" w14:textId="77777777" w:rsidR="009E58D7" w:rsidRPr="00D7376D" w:rsidRDefault="009E58D7" w:rsidP="00D7376D">
      <w:pPr>
        <w:spacing w:line="480" w:lineRule="auto"/>
        <w:rPr>
          <w:rFonts w:asciiTheme="majorHAnsi" w:hAnsiTheme="majorHAnsi"/>
        </w:rPr>
      </w:pPr>
    </w:p>
    <w:p w14:paraId="254A1B41" w14:textId="77777777" w:rsidR="009E58D7" w:rsidRPr="00D7376D" w:rsidRDefault="009E58D7" w:rsidP="00D7376D">
      <w:pPr>
        <w:spacing w:line="480" w:lineRule="auto"/>
        <w:rPr>
          <w:rFonts w:asciiTheme="majorHAnsi" w:hAnsiTheme="majorHAnsi"/>
        </w:rPr>
      </w:pPr>
    </w:p>
    <w:p w14:paraId="27970A72" w14:textId="77777777" w:rsidR="009E58D7" w:rsidRPr="00D7376D" w:rsidRDefault="009E58D7" w:rsidP="00D7376D">
      <w:pPr>
        <w:spacing w:line="480" w:lineRule="auto"/>
        <w:rPr>
          <w:rFonts w:asciiTheme="majorHAnsi" w:hAnsiTheme="majorHAnsi"/>
        </w:rPr>
      </w:pPr>
    </w:p>
    <w:p w14:paraId="0F733354" w14:textId="77777777" w:rsidR="009E58D7" w:rsidRPr="00D7376D" w:rsidRDefault="009E58D7" w:rsidP="00D7376D">
      <w:pPr>
        <w:spacing w:line="480" w:lineRule="auto"/>
        <w:rPr>
          <w:rFonts w:asciiTheme="majorHAnsi" w:hAnsiTheme="majorHAnsi"/>
        </w:rPr>
      </w:pPr>
    </w:p>
    <w:p w14:paraId="354E8B46" w14:textId="77777777" w:rsidR="009E58D7" w:rsidRPr="00D7376D" w:rsidRDefault="009E58D7" w:rsidP="00D7376D">
      <w:pPr>
        <w:spacing w:line="480" w:lineRule="auto"/>
        <w:rPr>
          <w:rFonts w:asciiTheme="majorHAnsi" w:hAnsiTheme="majorHAnsi"/>
        </w:rPr>
      </w:pPr>
    </w:p>
    <w:p w14:paraId="65CFB7AB" w14:textId="77777777" w:rsidR="009E58D7" w:rsidRPr="00D7376D" w:rsidRDefault="009E58D7" w:rsidP="00D7376D">
      <w:pPr>
        <w:spacing w:line="480" w:lineRule="auto"/>
        <w:rPr>
          <w:rFonts w:asciiTheme="majorHAnsi" w:hAnsiTheme="majorHAnsi"/>
        </w:rPr>
      </w:pPr>
    </w:p>
    <w:p w14:paraId="33A6F90E" w14:textId="77777777" w:rsidR="009E58D7" w:rsidRPr="00D7376D" w:rsidRDefault="009E58D7" w:rsidP="00D7376D">
      <w:pPr>
        <w:spacing w:line="480" w:lineRule="auto"/>
        <w:rPr>
          <w:rFonts w:asciiTheme="majorHAnsi" w:hAnsiTheme="majorHAnsi"/>
        </w:rPr>
      </w:pPr>
    </w:p>
    <w:p w14:paraId="384CCB82" w14:textId="77777777" w:rsidR="005E3CC5" w:rsidRPr="00D7376D" w:rsidRDefault="005E3CC5" w:rsidP="00D7376D">
      <w:pPr>
        <w:spacing w:line="480" w:lineRule="auto"/>
        <w:rPr>
          <w:rFonts w:asciiTheme="majorHAnsi" w:hAnsiTheme="majorHAnsi"/>
        </w:rPr>
      </w:pPr>
      <w:r w:rsidRPr="00D7376D">
        <w:rPr>
          <w:rFonts w:asciiTheme="majorHAnsi" w:hAnsiTheme="majorHAnsi"/>
        </w:rPr>
        <w:lastRenderedPageBreak/>
        <w:t>2.4 Children’s Eating Behaviour Questionnaire</w:t>
      </w:r>
    </w:p>
    <w:p w14:paraId="75280D8B" w14:textId="2E5A9F7D"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The Children’s Eating Behaviours Questionnaire </w:t>
      </w:r>
      <w:r w:rsidR="00A53CCE" w:rsidRPr="00D7376D">
        <w:rPr>
          <w:rFonts w:asciiTheme="majorHAnsi" w:hAnsiTheme="majorHAnsi"/>
          <w:noProof/>
        </w:rPr>
        <w:t>[CEBQ; Wardle et al., 2001</w:t>
      </w:r>
      <w:r w:rsidRPr="00D7376D">
        <w:rPr>
          <w:rFonts w:asciiTheme="majorHAnsi" w:hAnsiTheme="majorHAnsi"/>
          <w:noProof/>
        </w:rPr>
        <w:t>]</w:t>
      </w:r>
      <w:r w:rsidRPr="00D7376D">
        <w:rPr>
          <w:rFonts w:asciiTheme="majorHAnsi" w:hAnsiTheme="majorHAnsi"/>
        </w:rPr>
        <w:t xml:space="preserve"> is a parent-reported questionnaire that consists of 35 items </w:t>
      </w:r>
      <w:r w:rsidR="00DD1907" w:rsidRPr="00D7376D">
        <w:rPr>
          <w:rFonts w:asciiTheme="majorHAnsi" w:hAnsiTheme="majorHAnsi"/>
        </w:rPr>
        <w:t xml:space="preserve">and </w:t>
      </w:r>
      <w:r w:rsidRPr="00D7376D">
        <w:rPr>
          <w:rFonts w:asciiTheme="majorHAnsi" w:hAnsiTheme="majorHAnsi"/>
        </w:rPr>
        <w:t>measure</w:t>
      </w:r>
      <w:r w:rsidR="00FA7F30" w:rsidRPr="00D7376D">
        <w:rPr>
          <w:rFonts w:asciiTheme="majorHAnsi" w:hAnsiTheme="majorHAnsi"/>
        </w:rPr>
        <w:t>s</w:t>
      </w:r>
      <w:r w:rsidRPr="00D7376D">
        <w:rPr>
          <w:rFonts w:asciiTheme="majorHAnsi" w:hAnsiTheme="majorHAnsi"/>
        </w:rPr>
        <w:t xml:space="preserve"> 8 dimensions of children’s appetitive traits: food responsiveness (e.g. </w:t>
      </w:r>
      <w:r w:rsidRPr="00D7376D">
        <w:rPr>
          <w:rFonts w:asciiTheme="majorHAnsi" w:hAnsiTheme="majorHAnsi" w:cs="Arial"/>
          <w:i/>
        </w:rPr>
        <w:t>Even if my child is full up s/he finds room to eat his/her favourite food</w:t>
      </w:r>
      <w:r w:rsidRPr="00D7376D">
        <w:rPr>
          <w:rFonts w:asciiTheme="majorHAnsi" w:hAnsiTheme="majorHAnsi"/>
        </w:rPr>
        <w:t xml:space="preserve">), emotional overeating (e.g. </w:t>
      </w:r>
      <w:r w:rsidRPr="00D7376D">
        <w:rPr>
          <w:rFonts w:asciiTheme="majorHAnsi" w:hAnsiTheme="majorHAnsi"/>
          <w:i/>
        </w:rPr>
        <w:t>My child eats more when worried</w:t>
      </w:r>
      <w:r w:rsidRPr="00D7376D">
        <w:rPr>
          <w:rFonts w:asciiTheme="majorHAnsi" w:hAnsiTheme="majorHAnsi"/>
        </w:rPr>
        <w:t xml:space="preserve">), emotional undereating (e.g. </w:t>
      </w:r>
      <w:r w:rsidRPr="00D7376D">
        <w:rPr>
          <w:rFonts w:asciiTheme="majorHAnsi" w:hAnsiTheme="majorHAnsi"/>
          <w:i/>
        </w:rPr>
        <w:t>My child eats less when angry</w:t>
      </w:r>
      <w:r w:rsidRPr="00D7376D">
        <w:rPr>
          <w:rFonts w:asciiTheme="majorHAnsi" w:hAnsiTheme="majorHAnsi"/>
        </w:rPr>
        <w:t xml:space="preserve">), enjoyment of food (e.g. </w:t>
      </w:r>
      <w:r w:rsidRPr="00D7376D">
        <w:rPr>
          <w:rFonts w:asciiTheme="majorHAnsi" w:hAnsiTheme="majorHAnsi"/>
          <w:i/>
        </w:rPr>
        <w:t>My child loves food</w:t>
      </w:r>
      <w:r w:rsidRPr="00D7376D">
        <w:rPr>
          <w:rFonts w:asciiTheme="majorHAnsi" w:hAnsiTheme="majorHAnsi"/>
        </w:rPr>
        <w:t xml:space="preserve">), slowness in eating (e.g. </w:t>
      </w:r>
      <w:r w:rsidRPr="00D7376D">
        <w:rPr>
          <w:rFonts w:asciiTheme="majorHAnsi" w:hAnsiTheme="majorHAnsi"/>
          <w:i/>
        </w:rPr>
        <w:t>My child eats slowly</w:t>
      </w:r>
      <w:r w:rsidRPr="00D7376D">
        <w:rPr>
          <w:rFonts w:asciiTheme="majorHAnsi" w:hAnsiTheme="majorHAnsi"/>
        </w:rPr>
        <w:t xml:space="preserve">), food fussiness (e.g. </w:t>
      </w:r>
      <w:r w:rsidRPr="00D7376D">
        <w:rPr>
          <w:rFonts w:asciiTheme="majorHAnsi" w:hAnsiTheme="majorHAnsi"/>
          <w:i/>
        </w:rPr>
        <w:t>My child refuses new foods at first</w:t>
      </w:r>
      <w:r w:rsidRPr="00D7376D">
        <w:rPr>
          <w:rFonts w:asciiTheme="majorHAnsi" w:hAnsiTheme="majorHAnsi"/>
        </w:rPr>
        <w:t>), satiety responsiveness (</w:t>
      </w:r>
      <w:r w:rsidRPr="00D7376D">
        <w:rPr>
          <w:rFonts w:asciiTheme="majorHAnsi" w:hAnsiTheme="majorHAnsi"/>
          <w:i/>
        </w:rPr>
        <w:t>My child gets full up easily</w:t>
      </w:r>
      <w:r w:rsidRPr="00D7376D">
        <w:rPr>
          <w:rFonts w:asciiTheme="majorHAnsi" w:hAnsiTheme="majorHAnsi"/>
        </w:rPr>
        <w:t xml:space="preserve">) and desire to drink (e.g. </w:t>
      </w:r>
      <w:r w:rsidRPr="00D7376D">
        <w:rPr>
          <w:rFonts w:asciiTheme="majorHAnsi" w:hAnsiTheme="majorHAnsi"/>
          <w:i/>
        </w:rPr>
        <w:t>My child is always asking for a drink</w:t>
      </w:r>
      <w:r w:rsidRPr="00D7376D">
        <w:rPr>
          <w:rFonts w:asciiTheme="majorHAnsi" w:hAnsiTheme="majorHAnsi"/>
        </w:rPr>
        <w:t>). CEBQ responses are scored from 1-5 for each subscale, with higher scores indicating higher level of behaviour in any given domain. This questionnaire has been used extensively in studies focused on children’s eating behaviours and showed good consistency and test-retest reliability among various socioeconomic samples</w:t>
      </w:r>
      <w:r w:rsidR="00A53CCE" w:rsidRPr="00D7376D">
        <w:rPr>
          <w:rFonts w:asciiTheme="majorHAnsi" w:hAnsiTheme="majorHAnsi"/>
        </w:rPr>
        <w:t xml:space="preserve"> </w:t>
      </w:r>
      <w:r w:rsidR="00A53CCE"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NywgRnJhbmtlbCBldCBhbC4sIDIwMTQpPC9EaXNwbGF5VGV4dD48cmVjb3JkPjxyZWMtbnVtYmVy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NywgRnJhbmtlbCBldCBhbC4sIDIwMTQpPC9EaXNwbGF5VGV4dD48cmVjb3JkPjxyZWMtbnVtYmVy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A53CCE" w:rsidRPr="00D7376D">
        <w:rPr>
          <w:rFonts w:asciiTheme="majorHAnsi" w:hAnsiTheme="majorHAnsi"/>
        </w:rPr>
      </w:r>
      <w:r w:rsidR="00A53CCE" w:rsidRPr="00D7376D">
        <w:rPr>
          <w:rFonts w:asciiTheme="majorHAnsi" w:hAnsiTheme="majorHAnsi"/>
        </w:rPr>
        <w:fldChar w:fldCharType="separate"/>
      </w:r>
      <w:r w:rsidR="00A54ED8" w:rsidRPr="00D7376D">
        <w:rPr>
          <w:rFonts w:asciiTheme="majorHAnsi" w:hAnsiTheme="majorHAnsi"/>
          <w:noProof/>
        </w:rPr>
        <w:t>(Carnell and Wardle, 2007, Frankel et al., 2014)</w:t>
      </w:r>
      <w:r w:rsidR="00A53CCE" w:rsidRPr="00D7376D">
        <w:rPr>
          <w:rFonts w:asciiTheme="majorHAnsi" w:hAnsiTheme="majorHAnsi"/>
        </w:rPr>
        <w:fldChar w:fldCharType="end"/>
      </w:r>
      <w:r w:rsidR="006E35AE" w:rsidRPr="00D7376D">
        <w:rPr>
          <w:rFonts w:asciiTheme="majorHAnsi" w:hAnsiTheme="majorHAnsi"/>
        </w:rPr>
        <w:t xml:space="preserve">. A </w:t>
      </w:r>
      <w:r w:rsidR="00B02E61" w:rsidRPr="00D7376D">
        <w:rPr>
          <w:rFonts w:asciiTheme="majorHAnsi" w:hAnsiTheme="majorHAnsi"/>
        </w:rPr>
        <w:t>confirmatory factor analysis</w:t>
      </w:r>
      <w:r w:rsidR="006E35AE" w:rsidRPr="00D7376D">
        <w:rPr>
          <w:rFonts w:asciiTheme="majorHAnsi" w:hAnsiTheme="majorHAnsi"/>
        </w:rPr>
        <w:t xml:space="preserve"> s</w:t>
      </w:r>
      <w:r w:rsidR="004C62BF" w:rsidRPr="00D7376D">
        <w:rPr>
          <w:rFonts w:asciiTheme="majorHAnsi" w:hAnsiTheme="majorHAnsi"/>
        </w:rPr>
        <w:t xml:space="preserve">upported construct validity </w:t>
      </w:r>
      <w:r w:rsidR="00793829" w:rsidRPr="00D7376D">
        <w:rPr>
          <w:rFonts w:asciiTheme="majorHAnsi" w:hAnsiTheme="majorHAnsi"/>
        </w:rPr>
        <w:t xml:space="preserve">of </w:t>
      </w:r>
      <w:r w:rsidR="00B02E61" w:rsidRPr="00D7376D">
        <w:rPr>
          <w:rFonts w:asciiTheme="majorHAnsi" w:hAnsiTheme="majorHAnsi"/>
        </w:rPr>
        <w:t xml:space="preserve">the </w:t>
      </w:r>
      <w:r w:rsidR="00C27D71" w:rsidRPr="00D7376D">
        <w:rPr>
          <w:rFonts w:asciiTheme="majorHAnsi" w:hAnsiTheme="majorHAnsi"/>
        </w:rPr>
        <w:t>CEBQ</w:t>
      </w:r>
      <w:r w:rsidR="009E58D7" w:rsidRPr="00D7376D">
        <w:rPr>
          <w:rFonts w:asciiTheme="majorHAnsi" w:hAnsiTheme="majorHAnsi"/>
        </w:rPr>
        <w:t xml:space="preserve"> (Cronbach’s alpha estimates between 0.70-0.85)</w:t>
      </w:r>
      <w:r w:rsidR="00C27D71" w:rsidRPr="00D7376D">
        <w:rPr>
          <w:rFonts w:asciiTheme="majorHAnsi" w:hAnsiTheme="majorHAnsi"/>
        </w:rPr>
        <w:t xml:space="preserve"> </w:t>
      </w:r>
      <w:r w:rsidR="004C62BF" w:rsidRPr="00D7376D">
        <w:rPr>
          <w:rFonts w:asciiTheme="majorHAnsi" w:hAnsiTheme="majorHAnsi"/>
        </w:rPr>
        <w:t xml:space="preserve">and convergent validity </w:t>
      </w:r>
      <w:r w:rsidR="00793829" w:rsidRPr="00D7376D">
        <w:rPr>
          <w:rFonts w:asciiTheme="majorHAnsi" w:hAnsiTheme="majorHAnsi"/>
        </w:rPr>
        <w:t xml:space="preserve">with BMI </w:t>
      </w:r>
      <w:r w:rsidR="004C62BF" w:rsidRPr="00D7376D">
        <w:rPr>
          <w:rFonts w:asciiTheme="majorHAnsi" w:hAnsiTheme="majorHAnsi"/>
        </w:rPr>
        <w:t xml:space="preserve">in </w:t>
      </w:r>
      <w:r w:rsidR="00E966DB" w:rsidRPr="00D7376D">
        <w:rPr>
          <w:rFonts w:asciiTheme="majorHAnsi" w:hAnsiTheme="majorHAnsi"/>
        </w:rPr>
        <w:t>5-</w:t>
      </w:r>
      <w:r w:rsidR="004C62BF" w:rsidRPr="00D7376D">
        <w:rPr>
          <w:rFonts w:asciiTheme="majorHAnsi" w:hAnsiTheme="majorHAnsi"/>
        </w:rPr>
        <w:t>6 year old Singaporean children</w:t>
      </w:r>
      <w:r w:rsidRPr="00D7376D">
        <w:rPr>
          <w:rFonts w:asciiTheme="majorHAnsi" w:hAnsiTheme="majorHAnsi"/>
        </w:rPr>
        <w:t xml:space="preserve"> </w:t>
      </w:r>
      <w:r w:rsidR="00B02E61" w:rsidRPr="00D7376D">
        <w:rPr>
          <w:rFonts w:asciiTheme="majorHAnsi" w:hAnsiTheme="majorHAnsi"/>
        </w:rPr>
        <w:t xml:space="preserve">from the GUSTO Cohort </w:t>
      </w:r>
      <w:r w:rsidRPr="00D7376D">
        <w:rPr>
          <w:rFonts w:asciiTheme="majorHAnsi" w:hAnsiTheme="majorHAnsi"/>
        </w:rPr>
        <w:t>(unpublished data).</w:t>
      </w:r>
    </w:p>
    <w:p w14:paraId="1C9C8D1A" w14:textId="77777777" w:rsidR="005E3CC5" w:rsidRPr="00D7376D" w:rsidRDefault="005E3CC5" w:rsidP="00D7376D">
      <w:pPr>
        <w:spacing w:line="480" w:lineRule="auto"/>
        <w:ind w:firstLine="1134"/>
        <w:rPr>
          <w:rFonts w:asciiTheme="majorHAnsi" w:hAnsiTheme="majorHAnsi"/>
          <w:b/>
        </w:rPr>
      </w:pPr>
      <w:r w:rsidRPr="00D7376D">
        <w:rPr>
          <w:rFonts w:asciiTheme="majorHAnsi" w:hAnsiTheme="majorHAnsi"/>
        </w:rPr>
        <w:t xml:space="preserve"> </w:t>
      </w:r>
    </w:p>
    <w:p w14:paraId="3CDDDECF" w14:textId="77777777" w:rsidR="005E3CC5" w:rsidRPr="00D7376D" w:rsidRDefault="005E3CC5" w:rsidP="00D7376D">
      <w:pPr>
        <w:spacing w:line="480" w:lineRule="auto"/>
        <w:rPr>
          <w:rFonts w:asciiTheme="majorHAnsi" w:hAnsiTheme="majorHAnsi"/>
          <w:b/>
        </w:rPr>
      </w:pPr>
      <w:r w:rsidRPr="00D7376D">
        <w:rPr>
          <w:rFonts w:asciiTheme="majorHAnsi" w:hAnsiTheme="majorHAnsi"/>
          <w:b/>
        </w:rPr>
        <w:t>3.0 Statistical analysis</w:t>
      </w:r>
    </w:p>
    <w:p w14:paraId="0A6A1DE1" w14:textId="353F24A0" w:rsidR="00C27D71"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Items within </w:t>
      </w:r>
      <w:r w:rsidR="00BE6AB2" w:rsidRPr="00D7376D">
        <w:rPr>
          <w:rFonts w:asciiTheme="majorHAnsi" w:hAnsiTheme="majorHAnsi"/>
        </w:rPr>
        <w:t xml:space="preserve">the </w:t>
      </w:r>
      <w:r w:rsidRPr="00D7376D">
        <w:rPr>
          <w:rFonts w:asciiTheme="majorHAnsi" w:hAnsiTheme="majorHAnsi"/>
        </w:rPr>
        <w:t xml:space="preserve">subscales of </w:t>
      </w:r>
      <w:r w:rsidR="00B02E61" w:rsidRPr="00D7376D">
        <w:rPr>
          <w:rFonts w:asciiTheme="majorHAnsi" w:hAnsiTheme="majorHAnsi"/>
        </w:rPr>
        <w:t xml:space="preserve">the </w:t>
      </w:r>
      <w:r w:rsidRPr="00D7376D">
        <w:rPr>
          <w:rFonts w:asciiTheme="majorHAnsi" w:hAnsiTheme="majorHAnsi"/>
        </w:rPr>
        <w:t>CEBQ have been averaged to control for</w:t>
      </w:r>
      <w:r w:rsidR="00BE6AB2" w:rsidRPr="00D7376D">
        <w:rPr>
          <w:rFonts w:asciiTheme="majorHAnsi" w:hAnsiTheme="majorHAnsi"/>
        </w:rPr>
        <w:t xml:space="preserve"> the</w:t>
      </w:r>
      <w:r w:rsidRPr="00D7376D">
        <w:rPr>
          <w:rFonts w:asciiTheme="majorHAnsi" w:hAnsiTheme="majorHAnsi"/>
        </w:rPr>
        <w:t xml:space="preserve"> missing data from individual questions, in line with previously published approaches </w:t>
      </w:r>
      <w:r w:rsidR="00A53CCE" w:rsidRPr="00D7376D">
        <w:rPr>
          <w:rFonts w:asciiTheme="majorHAnsi" w:hAnsiTheme="majorHAnsi"/>
        </w:rPr>
        <w:fldChar w:fldCharType="begin"/>
      </w:r>
      <w:r w:rsidR="00A2005C" w:rsidRPr="00D7376D">
        <w:rPr>
          <w:rFonts w:asciiTheme="majorHAnsi" w:hAnsiTheme="majorHAnsi"/>
        </w:rPr>
        <w:instrText xml:space="preserve"> ADDIN EN.CITE &lt;EndNote&gt;&lt;Cite&gt;&lt;Author&gt;Carnell&lt;/Author&gt;&lt;Year&gt;2007&lt;/Year&gt;&lt;RecNum&gt;1259&lt;/RecNum&gt;&lt;DisplayText&gt;(Carnell and Wardle, 2007)&lt;/DisplayText&gt;&lt;record&gt;&lt;rec-number&gt;1259&lt;/rec-number&gt;&lt;foreign-keys&gt;&lt;key app="EN" db-id="peaevp5rcarfv3ese9b5zsrb95ed059astpe" timestamp="1422954708"&gt;1259&lt;/key&gt;&lt;/foreign-keys&gt;&lt;ref-type name="Journal Article"&gt;17&lt;/ref-type&gt;&lt;contributors&gt;&lt;authors&gt;&lt;author&gt;Carnell, S.&lt;/author&gt;&lt;author&gt;Wardle, J.&lt;/author&gt;&lt;/authors&gt;&lt;/contributors&gt;&lt;titles&gt;&lt;title&gt;Measuring behavioural susceptibility to obesity: Validation of the child eating behaviour questionnaire&lt;/title&gt;&lt;secondary-title&gt;Appetite&lt;/secondary-title&gt;&lt;/titles&gt;&lt;periodical&gt;&lt;full-title&gt;Appetite&lt;/full-title&gt;&lt;abbr-1&gt;Appetite&lt;/abbr-1&gt;&lt;abbr-2&gt;Appetite&lt;/abbr-2&gt;&lt;/periodical&gt;&lt;pages&gt;104-113&lt;/pages&gt;&lt;volume&gt;48&lt;/volume&gt;&lt;number&gt;1&lt;/number&gt;&lt;dates&gt;&lt;year&gt;2007&lt;/year&gt;&lt;pub-dates&gt;&lt;date&gt;Jan&lt;/date&gt;&lt;/pub-dates&gt;&lt;/dates&gt;&lt;isbn&gt;0195-6663&lt;/isbn&gt;&lt;accession-num&gt;WOS:000243587600012&lt;/accession-num&gt;&lt;urls&gt;&lt;related-urls&gt;&lt;url&gt;&amp;lt;Go to ISI&amp;gt;://WOS:000243587600012&lt;/url&gt;&lt;/related-urls&gt;&lt;/urls&gt;&lt;electronic-resource-num&gt;10.1016/j.appet.2006.07.075&lt;/electronic-resource-num&gt;&lt;/record&gt;&lt;/Cite&gt;&lt;/EndNote&gt;</w:instrText>
      </w:r>
      <w:r w:rsidR="00A53CCE" w:rsidRPr="00D7376D">
        <w:rPr>
          <w:rFonts w:asciiTheme="majorHAnsi" w:hAnsiTheme="majorHAnsi"/>
        </w:rPr>
        <w:fldChar w:fldCharType="separate"/>
      </w:r>
      <w:r w:rsidR="00A53CCE" w:rsidRPr="00D7376D">
        <w:rPr>
          <w:rFonts w:asciiTheme="majorHAnsi" w:hAnsiTheme="majorHAnsi"/>
          <w:noProof/>
        </w:rPr>
        <w:t>(Carnell and Wardle, 2007)</w:t>
      </w:r>
      <w:r w:rsidR="00A53CCE" w:rsidRPr="00D7376D">
        <w:rPr>
          <w:rFonts w:asciiTheme="majorHAnsi" w:hAnsiTheme="majorHAnsi"/>
        </w:rPr>
        <w:fldChar w:fldCharType="end"/>
      </w:r>
      <w:r w:rsidRPr="00D7376D">
        <w:rPr>
          <w:rFonts w:asciiTheme="majorHAnsi" w:hAnsiTheme="majorHAnsi"/>
        </w:rPr>
        <w:t>.</w:t>
      </w:r>
      <w:r w:rsidR="004844D6" w:rsidRPr="00D7376D">
        <w:rPr>
          <w:rFonts w:asciiTheme="majorHAnsi" w:hAnsiTheme="majorHAnsi"/>
        </w:rPr>
        <w:t xml:space="preserve"> Mean scores for </w:t>
      </w:r>
      <w:r w:rsidR="00E966DB" w:rsidRPr="00D7376D">
        <w:rPr>
          <w:rFonts w:asciiTheme="majorHAnsi" w:hAnsiTheme="majorHAnsi"/>
        </w:rPr>
        <w:t xml:space="preserve">the </w:t>
      </w:r>
      <w:r w:rsidR="004844D6" w:rsidRPr="00D7376D">
        <w:rPr>
          <w:rFonts w:asciiTheme="majorHAnsi" w:hAnsiTheme="majorHAnsi"/>
        </w:rPr>
        <w:t xml:space="preserve">subscales of </w:t>
      </w:r>
      <w:r w:rsidR="00B02E61" w:rsidRPr="00D7376D">
        <w:rPr>
          <w:rFonts w:asciiTheme="majorHAnsi" w:hAnsiTheme="majorHAnsi"/>
        </w:rPr>
        <w:t xml:space="preserve">the </w:t>
      </w:r>
      <w:r w:rsidR="004844D6" w:rsidRPr="00D7376D">
        <w:rPr>
          <w:rFonts w:asciiTheme="majorHAnsi" w:hAnsiTheme="majorHAnsi"/>
        </w:rPr>
        <w:t>CEBQ and oral processing behaviours at Time 1 and Time 2 are presented in supplementary material B.</w:t>
      </w:r>
      <w:r w:rsidR="00A55740" w:rsidRPr="00D7376D">
        <w:rPr>
          <w:rFonts w:asciiTheme="majorHAnsi" w:hAnsiTheme="majorHAnsi"/>
        </w:rPr>
        <w:t xml:space="preserve"> Scores for individual CEBQ subscales did not show normal distribution at either time point, so they were log transformed, which improved normality. </w:t>
      </w:r>
      <w:r w:rsidR="009D7574" w:rsidRPr="00D7376D">
        <w:rPr>
          <w:rFonts w:asciiTheme="majorHAnsi" w:hAnsiTheme="majorHAnsi"/>
        </w:rPr>
        <w:t xml:space="preserve">Correlation analyses (Pearson’s r) were used to explore the </w:t>
      </w:r>
      <w:r w:rsidR="00F16CF3" w:rsidRPr="00D7376D">
        <w:rPr>
          <w:rFonts w:asciiTheme="majorHAnsi" w:hAnsiTheme="majorHAnsi"/>
        </w:rPr>
        <w:t xml:space="preserve">associations </w:t>
      </w:r>
      <w:r w:rsidR="009D7574" w:rsidRPr="00D7376D">
        <w:rPr>
          <w:rFonts w:asciiTheme="majorHAnsi" w:hAnsiTheme="majorHAnsi"/>
        </w:rPr>
        <w:t xml:space="preserve">between </w:t>
      </w:r>
      <w:r w:rsidR="00B02E61" w:rsidRPr="00D7376D">
        <w:rPr>
          <w:rFonts w:asciiTheme="majorHAnsi" w:hAnsiTheme="majorHAnsi"/>
        </w:rPr>
        <w:t xml:space="preserve">the </w:t>
      </w:r>
      <w:r w:rsidR="009D7574" w:rsidRPr="00D7376D">
        <w:rPr>
          <w:rFonts w:asciiTheme="majorHAnsi" w:hAnsiTheme="majorHAnsi"/>
        </w:rPr>
        <w:t xml:space="preserve">CEBQ and children’s oral processing behaviours and energy intake. </w:t>
      </w:r>
      <w:r w:rsidR="00BE37DE" w:rsidRPr="00D7376D">
        <w:rPr>
          <w:rFonts w:asciiTheme="majorHAnsi" w:hAnsiTheme="majorHAnsi"/>
        </w:rPr>
        <w:t xml:space="preserve">Additional post-hoc mediation analyses were used to test whether </w:t>
      </w:r>
      <w:r w:rsidR="00B02E61" w:rsidRPr="00D7376D">
        <w:rPr>
          <w:rFonts w:asciiTheme="majorHAnsi" w:hAnsiTheme="majorHAnsi"/>
        </w:rPr>
        <w:t xml:space="preserve">any significant </w:t>
      </w:r>
      <w:r w:rsidR="00BE37DE" w:rsidRPr="00D7376D">
        <w:rPr>
          <w:rFonts w:asciiTheme="majorHAnsi" w:hAnsiTheme="majorHAnsi"/>
        </w:rPr>
        <w:t>association</w:t>
      </w:r>
      <w:r w:rsidR="00703963" w:rsidRPr="00D7376D">
        <w:rPr>
          <w:rFonts w:asciiTheme="majorHAnsi" w:hAnsiTheme="majorHAnsi"/>
        </w:rPr>
        <w:t>s</w:t>
      </w:r>
      <w:r w:rsidR="00BE37DE" w:rsidRPr="00D7376D">
        <w:rPr>
          <w:rFonts w:asciiTheme="majorHAnsi" w:hAnsiTheme="majorHAnsi"/>
        </w:rPr>
        <w:t xml:space="preserve"> between </w:t>
      </w:r>
      <w:r w:rsidR="00B02E61" w:rsidRPr="00D7376D">
        <w:rPr>
          <w:rFonts w:asciiTheme="majorHAnsi" w:hAnsiTheme="majorHAnsi"/>
        </w:rPr>
        <w:t xml:space="preserve">the </w:t>
      </w:r>
      <w:r w:rsidR="00BE37DE" w:rsidRPr="00D7376D">
        <w:rPr>
          <w:rFonts w:asciiTheme="majorHAnsi" w:hAnsiTheme="majorHAnsi"/>
        </w:rPr>
        <w:t>CEBQ subscales and energy intake were mediated by children’s eating rates.</w:t>
      </w:r>
      <w:r w:rsidR="0006502D" w:rsidRPr="00D7376D">
        <w:rPr>
          <w:rFonts w:asciiTheme="majorHAnsi" w:hAnsiTheme="majorHAnsi"/>
        </w:rPr>
        <w:t xml:space="preserve"> </w:t>
      </w:r>
    </w:p>
    <w:p w14:paraId="21F093AB" w14:textId="62676C6C" w:rsidR="0020731E" w:rsidRPr="00D7376D" w:rsidRDefault="00BE37DE" w:rsidP="00D7376D">
      <w:pPr>
        <w:spacing w:line="480" w:lineRule="auto"/>
        <w:ind w:firstLine="1134"/>
        <w:rPr>
          <w:rFonts w:asciiTheme="majorHAnsi" w:hAnsiTheme="majorHAnsi"/>
        </w:rPr>
      </w:pPr>
      <w:r w:rsidRPr="00D7376D">
        <w:rPr>
          <w:rFonts w:asciiTheme="majorHAnsi" w:hAnsiTheme="majorHAnsi"/>
        </w:rPr>
        <w:lastRenderedPageBreak/>
        <w:t xml:space="preserve">Regression analysis </w:t>
      </w:r>
      <w:r w:rsidR="00B02E61" w:rsidRPr="00D7376D">
        <w:rPr>
          <w:rFonts w:asciiTheme="majorHAnsi" w:hAnsiTheme="majorHAnsi"/>
        </w:rPr>
        <w:t xml:space="preserve">was </w:t>
      </w:r>
      <w:r w:rsidRPr="00D7376D">
        <w:rPr>
          <w:rFonts w:asciiTheme="majorHAnsi" w:hAnsiTheme="majorHAnsi"/>
        </w:rPr>
        <w:t xml:space="preserve">conducted to </w:t>
      </w:r>
      <w:r w:rsidR="00B02E61" w:rsidRPr="00D7376D">
        <w:rPr>
          <w:rFonts w:asciiTheme="majorHAnsi" w:hAnsiTheme="majorHAnsi"/>
        </w:rPr>
        <w:t>assess</w:t>
      </w:r>
      <w:r w:rsidRPr="00D7376D">
        <w:rPr>
          <w:rFonts w:asciiTheme="majorHAnsi" w:hAnsiTheme="majorHAnsi"/>
        </w:rPr>
        <w:t xml:space="preserve"> </w:t>
      </w:r>
      <w:r w:rsidR="00B02E61" w:rsidRPr="00D7376D">
        <w:rPr>
          <w:rFonts w:asciiTheme="majorHAnsi" w:hAnsiTheme="majorHAnsi"/>
        </w:rPr>
        <w:t xml:space="preserve">independent </w:t>
      </w:r>
      <w:r w:rsidRPr="00D7376D">
        <w:rPr>
          <w:rFonts w:asciiTheme="majorHAnsi" w:hAnsiTheme="majorHAnsi"/>
        </w:rPr>
        <w:t xml:space="preserve">covariates of eating rate </w:t>
      </w:r>
      <w:r w:rsidR="00B02E61" w:rsidRPr="00D7376D">
        <w:rPr>
          <w:rFonts w:asciiTheme="majorHAnsi" w:hAnsiTheme="majorHAnsi"/>
        </w:rPr>
        <w:t xml:space="preserve">from child </w:t>
      </w:r>
      <w:r w:rsidRPr="00D7376D">
        <w:rPr>
          <w:rFonts w:asciiTheme="majorHAnsi" w:hAnsiTheme="majorHAnsi"/>
        </w:rPr>
        <w:t>sex, BMI at 4.5 years, ethnicity, gestational age, birth weight, mother’s pre-pregnancy weight and mother’s age</w:t>
      </w:r>
      <w:r w:rsidR="00B02E61" w:rsidRPr="00D7376D">
        <w:rPr>
          <w:rFonts w:asciiTheme="majorHAnsi" w:hAnsiTheme="majorHAnsi"/>
        </w:rPr>
        <w:t xml:space="preserve">. This identified child </w:t>
      </w:r>
      <w:r w:rsidRPr="00D7376D">
        <w:rPr>
          <w:rFonts w:asciiTheme="majorHAnsi" w:hAnsiTheme="majorHAnsi"/>
        </w:rPr>
        <w:t xml:space="preserve">sex and BMI </w:t>
      </w:r>
      <w:r w:rsidR="00B02E61" w:rsidRPr="00D7376D">
        <w:rPr>
          <w:rFonts w:asciiTheme="majorHAnsi" w:hAnsiTheme="majorHAnsi"/>
        </w:rPr>
        <w:t>as</w:t>
      </w:r>
      <w:r w:rsidRPr="00D7376D">
        <w:rPr>
          <w:rFonts w:asciiTheme="majorHAnsi" w:hAnsiTheme="majorHAnsi"/>
        </w:rPr>
        <w:t xml:space="preserve"> potential confounders. </w:t>
      </w:r>
      <w:r w:rsidR="00B02E61" w:rsidRPr="00D7376D">
        <w:rPr>
          <w:rFonts w:asciiTheme="majorHAnsi" w:hAnsiTheme="majorHAnsi"/>
        </w:rPr>
        <w:t>Subsequently, r</w:t>
      </w:r>
      <w:r w:rsidR="009D05AA" w:rsidRPr="00D7376D">
        <w:rPr>
          <w:rFonts w:asciiTheme="majorHAnsi" w:hAnsiTheme="majorHAnsi"/>
        </w:rPr>
        <w:t>egression analyses were conducted to investigate the associations between</w:t>
      </w:r>
      <w:r w:rsidR="00703963" w:rsidRPr="00D7376D">
        <w:rPr>
          <w:rFonts w:asciiTheme="majorHAnsi" w:hAnsiTheme="majorHAnsi"/>
        </w:rPr>
        <w:t xml:space="preserve"> the</w:t>
      </w:r>
      <w:r w:rsidR="009D05AA" w:rsidRPr="00D7376D">
        <w:rPr>
          <w:rFonts w:asciiTheme="majorHAnsi" w:hAnsiTheme="majorHAnsi"/>
        </w:rPr>
        <w:t xml:space="preserve"> CEBQ subscales and oral processing behaviours</w:t>
      </w:r>
      <w:r w:rsidR="00056352" w:rsidRPr="00D7376D">
        <w:rPr>
          <w:rFonts w:asciiTheme="majorHAnsi" w:hAnsiTheme="majorHAnsi"/>
        </w:rPr>
        <w:t xml:space="preserve"> at both time points</w:t>
      </w:r>
      <w:r w:rsidR="009D05AA" w:rsidRPr="00D7376D">
        <w:rPr>
          <w:rFonts w:asciiTheme="majorHAnsi" w:hAnsiTheme="majorHAnsi"/>
        </w:rPr>
        <w:t xml:space="preserve">, </w:t>
      </w:r>
      <w:r w:rsidR="00930840" w:rsidRPr="00D7376D">
        <w:rPr>
          <w:rFonts w:asciiTheme="majorHAnsi" w:hAnsiTheme="majorHAnsi"/>
        </w:rPr>
        <w:t xml:space="preserve">with </w:t>
      </w:r>
      <w:r w:rsidR="009D05AA" w:rsidRPr="00D7376D">
        <w:rPr>
          <w:rFonts w:asciiTheme="majorHAnsi" w:hAnsiTheme="majorHAnsi"/>
        </w:rPr>
        <w:t>sex and BMI</w:t>
      </w:r>
      <w:r w:rsidR="00930840" w:rsidRPr="00D7376D">
        <w:rPr>
          <w:rFonts w:asciiTheme="majorHAnsi" w:hAnsiTheme="majorHAnsi"/>
        </w:rPr>
        <w:t xml:space="preserve"> accounted for in the models</w:t>
      </w:r>
      <w:r w:rsidR="009D05AA" w:rsidRPr="00D7376D">
        <w:rPr>
          <w:rFonts w:asciiTheme="majorHAnsi" w:hAnsiTheme="majorHAnsi"/>
        </w:rPr>
        <w:t>.</w:t>
      </w:r>
      <w:r w:rsidR="00F81441" w:rsidRPr="00D7376D">
        <w:rPr>
          <w:rFonts w:asciiTheme="majorHAnsi" w:hAnsiTheme="majorHAnsi"/>
        </w:rPr>
        <w:t xml:space="preserve"> Post-hoc </w:t>
      </w:r>
      <w:r w:rsidR="00A810D9" w:rsidRPr="00D7376D">
        <w:rPr>
          <w:rFonts w:asciiTheme="majorHAnsi" w:hAnsiTheme="majorHAnsi"/>
        </w:rPr>
        <w:t>models examining</w:t>
      </w:r>
      <w:r w:rsidR="00F81441" w:rsidRPr="00D7376D">
        <w:rPr>
          <w:rFonts w:asciiTheme="majorHAnsi" w:hAnsiTheme="majorHAnsi"/>
        </w:rPr>
        <w:t xml:space="preserve"> potential interactio</w:t>
      </w:r>
      <w:r w:rsidR="00E93406" w:rsidRPr="00D7376D">
        <w:rPr>
          <w:rFonts w:asciiTheme="majorHAnsi" w:hAnsiTheme="majorHAnsi"/>
        </w:rPr>
        <w:t xml:space="preserve">ns with sex and BMI were explored. Post-hoc models </w:t>
      </w:r>
      <w:r w:rsidR="005749AD" w:rsidRPr="00D7376D">
        <w:rPr>
          <w:rFonts w:asciiTheme="majorHAnsi" w:hAnsiTheme="majorHAnsi"/>
        </w:rPr>
        <w:t>were limited to examining those associations that changed after addition of covariates, and to those that showed significant associations between oral processing characteristics and CEBQ subscales</w:t>
      </w:r>
      <w:r w:rsidR="00C34D42" w:rsidRPr="00D7376D">
        <w:rPr>
          <w:rFonts w:asciiTheme="majorHAnsi" w:hAnsiTheme="majorHAnsi"/>
        </w:rPr>
        <w:t>,</w:t>
      </w:r>
      <w:r w:rsidR="00A810D9" w:rsidRPr="00D7376D">
        <w:rPr>
          <w:rFonts w:asciiTheme="majorHAnsi" w:hAnsiTheme="majorHAnsi"/>
        </w:rPr>
        <w:t xml:space="preserve"> </w:t>
      </w:r>
      <w:r w:rsidR="005749AD" w:rsidRPr="00D7376D">
        <w:rPr>
          <w:rFonts w:asciiTheme="majorHAnsi" w:hAnsiTheme="majorHAnsi"/>
        </w:rPr>
        <w:t xml:space="preserve">to </w:t>
      </w:r>
      <w:r w:rsidR="00A810D9" w:rsidRPr="00D7376D">
        <w:rPr>
          <w:rFonts w:asciiTheme="majorHAnsi" w:hAnsiTheme="majorHAnsi"/>
        </w:rPr>
        <w:t>limit</w:t>
      </w:r>
      <w:r w:rsidR="005749AD" w:rsidRPr="00D7376D">
        <w:rPr>
          <w:rFonts w:asciiTheme="majorHAnsi" w:hAnsiTheme="majorHAnsi"/>
        </w:rPr>
        <w:t xml:space="preserve"> multiple comparisons.</w:t>
      </w:r>
    </w:p>
    <w:p w14:paraId="26B9862A" w14:textId="3C47FF68" w:rsidR="005E3CC5" w:rsidRPr="00D7376D" w:rsidRDefault="00D97836" w:rsidP="00D7376D">
      <w:pPr>
        <w:spacing w:line="480" w:lineRule="auto"/>
        <w:ind w:firstLine="1134"/>
        <w:rPr>
          <w:rFonts w:asciiTheme="majorHAnsi" w:hAnsiTheme="majorHAnsi"/>
        </w:rPr>
      </w:pPr>
      <w:r w:rsidRPr="00D7376D">
        <w:rPr>
          <w:rFonts w:asciiTheme="majorHAnsi" w:hAnsiTheme="majorHAnsi"/>
        </w:rPr>
        <w:t xml:space="preserve">To analyse the associations between </w:t>
      </w:r>
      <w:r w:rsidR="00C34D42" w:rsidRPr="00D7376D">
        <w:rPr>
          <w:rFonts w:asciiTheme="majorHAnsi" w:hAnsiTheme="majorHAnsi"/>
        </w:rPr>
        <w:t xml:space="preserve">the </w:t>
      </w:r>
      <w:r w:rsidRPr="00D7376D">
        <w:rPr>
          <w:rFonts w:asciiTheme="majorHAnsi" w:hAnsiTheme="majorHAnsi"/>
        </w:rPr>
        <w:t>CEBQ scores at Time 1 and prospective eating behaviours</w:t>
      </w:r>
      <w:r w:rsidR="005141B6" w:rsidRPr="00D7376D">
        <w:rPr>
          <w:rFonts w:asciiTheme="majorHAnsi" w:hAnsiTheme="majorHAnsi"/>
        </w:rPr>
        <w:t xml:space="preserve"> at Time 2, change in oral processing behaviours from Time 1 to Time 2 was calculated (Time 2 – Time 1). Regression models predicting the change in oral processing behaviours, adjusted for sex, BMI and </w:t>
      </w:r>
      <w:r w:rsidR="00C34D42" w:rsidRPr="00D7376D">
        <w:rPr>
          <w:rFonts w:asciiTheme="majorHAnsi" w:hAnsiTheme="majorHAnsi"/>
        </w:rPr>
        <w:t xml:space="preserve">the </w:t>
      </w:r>
      <w:r w:rsidR="004E398D" w:rsidRPr="00D7376D">
        <w:rPr>
          <w:rFonts w:asciiTheme="majorHAnsi" w:hAnsiTheme="majorHAnsi"/>
        </w:rPr>
        <w:t>baseline oral processing characteristics were conducted.</w:t>
      </w:r>
      <w:r w:rsidR="005E3CC5" w:rsidRPr="00D7376D">
        <w:rPr>
          <w:rFonts w:asciiTheme="majorHAnsi" w:hAnsiTheme="majorHAnsi"/>
        </w:rPr>
        <w:t xml:space="preserve"> </w:t>
      </w:r>
      <w:r w:rsidR="00F2435B" w:rsidRPr="00D7376D">
        <w:rPr>
          <w:rFonts w:asciiTheme="majorHAnsi" w:hAnsiTheme="majorHAnsi"/>
        </w:rPr>
        <w:t>Subsequent post-hoc models testing interactions between sex/BMI and</w:t>
      </w:r>
      <w:r w:rsidR="00C34D42" w:rsidRPr="00D7376D">
        <w:rPr>
          <w:rFonts w:asciiTheme="majorHAnsi" w:hAnsiTheme="majorHAnsi"/>
        </w:rPr>
        <w:t xml:space="preserve"> the</w:t>
      </w:r>
      <w:r w:rsidR="00F2435B" w:rsidRPr="00D7376D">
        <w:rPr>
          <w:rFonts w:asciiTheme="majorHAnsi" w:hAnsiTheme="majorHAnsi"/>
        </w:rPr>
        <w:t xml:space="preserve"> CEBQ variables on changes in eating rates over time were examined. </w:t>
      </w:r>
      <w:r w:rsidR="005E3CC5" w:rsidRPr="00D7376D">
        <w:rPr>
          <w:rFonts w:asciiTheme="majorHAnsi" w:hAnsiTheme="majorHAnsi"/>
        </w:rPr>
        <w:t>Two-tailed tests were used in all analyses and p&lt;0.05 was considered statistically significant. All statistical analyses were performed in SPSS version 23.0 (IBM).</w:t>
      </w:r>
    </w:p>
    <w:p w14:paraId="365CC05E" w14:textId="77777777" w:rsidR="005E3CC5" w:rsidRPr="00D7376D" w:rsidRDefault="005E3CC5" w:rsidP="00D7376D">
      <w:pPr>
        <w:spacing w:line="480" w:lineRule="auto"/>
        <w:rPr>
          <w:rFonts w:asciiTheme="majorHAnsi" w:hAnsiTheme="majorHAnsi"/>
          <w:b/>
        </w:rPr>
      </w:pPr>
    </w:p>
    <w:p w14:paraId="1F4C9816" w14:textId="77777777" w:rsidR="005E3CC5" w:rsidRPr="00D7376D" w:rsidRDefault="005E3CC5" w:rsidP="00D7376D">
      <w:pPr>
        <w:spacing w:line="480" w:lineRule="auto"/>
        <w:rPr>
          <w:rFonts w:asciiTheme="majorHAnsi" w:hAnsiTheme="majorHAnsi"/>
          <w:b/>
        </w:rPr>
      </w:pPr>
      <w:r w:rsidRPr="00D7376D">
        <w:rPr>
          <w:rFonts w:asciiTheme="majorHAnsi" w:hAnsiTheme="majorHAnsi"/>
          <w:b/>
        </w:rPr>
        <w:t>4.0 Results</w:t>
      </w:r>
    </w:p>
    <w:p w14:paraId="587357D6" w14:textId="001C3596" w:rsidR="005E3CC5" w:rsidRPr="00D7376D" w:rsidRDefault="005E3CC5" w:rsidP="00D7376D">
      <w:pPr>
        <w:spacing w:line="480" w:lineRule="auto"/>
        <w:rPr>
          <w:rFonts w:asciiTheme="majorHAnsi" w:hAnsiTheme="majorHAnsi"/>
        </w:rPr>
      </w:pPr>
      <w:r w:rsidRPr="00D7376D">
        <w:rPr>
          <w:rFonts w:asciiTheme="majorHAnsi" w:hAnsiTheme="majorHAnsi"/>
        </w:rPr>
        <w:t>4.1</w:t>
      </w:r>
      <w:r w:rsidR="00CC7C92" w:rsidRPr="00D7376D">
        <w:rPr>
          <w:rFonts w:asciiTheme="majorHAnsi" w:hAnsiTheme="majorHAnsi"/>
        </w:rPr>
        <w:t xml:space="preserve"> Unadjusted c</w:t>
      </w:r>
      <w:r w:rsidRPr="00D7376D">
        <w:rPr>
          <w:rFonts w:asciiTheme="majorHAnsi" w:hAnsiTheme="majorHAnsi"/>
        </w:rPr>
        <w:t xml:space="preserve">ross-sectional associations between CEBQ and oral processing behaviours </w:t>
      </w:r>
    </w:p>
    <w:p w14:paraId="6DEC6D06" w14:textId="2B96C294" w:rsidR="00EE0877" w:rsidRPr="00D7376D" w:rsidRDefault="005E3CC5" w:rsidP="00D7376D">
      <w:pPr>
        <w:spacing w:line="480" w:lineRule="auto"/>
        <w:ind w:firstLine="1134"/>
        <w:rPr>
          <w:rFonts w:asciiTheme="majorHAnsi" w:hAnsiTheme="majorHAnsi"/>
        </w:rPr>
      </w:pPr>
      <w:r w:rsidRPr="00D7376D">
        <w:rPr>
          <w:rFonts w:asciiTheme="majorHAnsi" w:hAnsiTheme="majorHAnsi"/>
        </w:rPr>
        <w:t>Cross-sectional</w:t>
      </w:r>
      <w:r w:rsidR="00642EEE" w:rsidRPr="00D7376D">
        <w:rPr>
          <w:rFonts w:asciiTheme="majorHAnsi" w:hAnsiTheme="majorHAnsi"/>
        </w:rPr>
        <w:t xml:space="preserve"> unadjusted associations</w:t>
      </w:r>
      <w:r w:rsidRPr="00D7376D">
        <w:rPr>
          <w:rFonts w:asciiTheme="majorHAnsi" w:hAnsiTheme="majorHAnsi"/>
        </w:rPr>
        <w:t xml:space="preserve"> between children’s scores on the CEBQ subscales and oral processing behaviours measured at Time 1 and Time 2 are presented in Table 2. At Time 1</w:t>
      </w:r>
      <w:r w:rsidR="00823DC9" w:rsidRPr="00D7376D">
        <w:rPr>
          <w:rFonts w:asciiTheme="majorHAnsi" w:hAnsiTheme="majorHAnsi"/>
        </w:rPr>
        <w:t>, c</w:t>
      </w:r>
      <w:r w:rsidRPr="00D7376D">
        <w:rPr>
          <w:rFonts w:asciiTheme="majorHAnsi" w:hAnsiTheme="majorHAnsi"/>
        </w:rPr>
        <w:t xml:space="preserve">hildren who </w:t>
      </w:r>
      <w:r w:rsidR="008332B8" w:rsidRPr="00D7376D">
        <w:rPr>
          <w:rFonts w:asciiTheme="majorHAnsi" w:hAnsiTheme="majorHAnsi"/>
        </w:rPr>
        <w:t>had higher scores</w:t>
      </w:r>
      <w:r w:rsidRPr="00D7376D">
        <w:rPr>
          <w:rFonts w:asciiTheme="majorHAnsi" w:hAnsiTheme="majorHAnsi"/>
        </w:rPr>
        <w:t xml:space="preserve"> for slowness in eating ate food at slower rates,</w:t>
      </w:r>
      <w:r w:rsidR="00D44D6F" w:rsidRPr="00D7376D">
        <w:rPr>
          <w:rFonts w:asciiTheme="majorHAnsi" w:hAnsiTheme="majorHAnsi"/>
        </w:rPr>
        <w:t xml:space="preserve"> </w:t>
      </w:r>
      <w:r w:rsidRPr="00D7376D">
        <w:rPr>
          <w:rFonts w:asciiTheme="majorHAnsi" w:hAnsiTheme="majorHAnsi"/>
        </w:rPr>
        <w:t xml:space="preserve">and </w:t>
      </w:r>
      <w:r w:rsidR="00E57EC8" w:rsidRPr="00D7376D">
        <w:rPr>
          <w:rFonts w:asciiTheme="majorHAnsi" w:hAnsiTheme="majorHAnsi"/>
        </w:rPr>
        <w:t xml:space="preserve">had </w:t>
      </w:r>
      <w:r w:rsidR="00FA7F30" w:rsidRPr="00D7376D">
        <w:rPr>
          <w:rFonts w:asciiTheme="majorHAnsi" w:hAnsiTheme="majorHAnsi"/>
        </w:rPr>
        <w:t xml:space="preserve">a </w:t>
      </w:r>
      <w:r w:rsidRPr="00D7376D">
        <w:rPr>
          <w:rFonts w:asciiTheme="majorHAnsi" w:hAnsiTheme="majorHAnsi"/>
        </w:rPr>
        <w:t xml:space="preserve">lower rate of chewing, compared to children rated lower in slowness in eating. </w:t>
      </w:r>
      <w:r w:rsidR="00E57EC8" w:rsidRPr="00D7376D">
        <w:rPr>
          <w:rFonts w:asciiTheme="majorHAnsi" w:hAnsiTheme="majorHAnsi"/>
        </w:rPr>
        <w:t xml:space="preserve">There was a non-significant trend for children with higher food fussiness scores to eat at </w:t>
      </w:r>
      <w:r w:rsidR="00FA7F30" w:rsidRPr="00D7376D">
        <w:rPr>
          <w:rFonts w:asciiTheme="majorHAnsi" w:hAnsiTheme="majorHAnsi"/>
        </w:rPr>
        <w:t>s</w:t>
      </w:r>
      <w:r w:rsidR="00E57EC8" w:rsidRPr="00D7376D">
        <w:rPr>
          <w:rFonts w:asciiTheme="majorHAnsi" w:hAnsiTheme="majorHAnsi"/>
        </w:rPr>
        <w:t>lower rates.</w:t>
      </w:r>
      <w:r w:rsidR="00096EF0" w:rsidRPr="00D7376D">
        <w:rPr>
          <w:rFonts w:asciiTheme="majorHAnsi" w:hAnsiTheme="majorHAnsi"/>
        </w:rPr>
        <w:t xml:space="preserve"> </w:t>
      </w:r>
      <w:r w:rsidRPr="00D7376D">
        <w:rPr>
          <w:rFonts w:asciiTheme="majorHAnsi" w:hAnsiTheme="majorHAnsi"/>
        </w:rPr>
        <w:t>Th</w:t>
      </w:r>
      <w:r w:rsidR="00D44D6F" w:rsidRPr="00D7376D">
        <w:rPr>
          <w:rFonts w:asciiTheme="majorHAnsi" w:hAnsiTheme="majorHAnsi"/>
        </w:rPr>
        <w:t>e</w:t>
      </w:r>
      <w:r w:rsidR="00BB502A" w:rsidRPr="00D7376D">
        <w:rPr>
          <w:rFonts w:asciiTheme="majorHAnsi" w:hAnsiTheme="majorHAnsi"/>
        </w:rPr>
        <w:t xml:space="preserve"> association</w:t>
      </w:r>
      <w:r w:rsidRPr="00D7376D">
        <w:rPr>
          <w:rFonts w:asciiTheme="majorHAnsi" w:hAnsiTheme="majorHAnsi"/>
        </w:rPr>
        <w:t xml:space="preserve"> </w:t>
      </w:r>
      <w:r w:rsidRPr="00D7376D">
        <w:rPr>
          <w:rFonts w:asciiTheme="majorHAnsi" w:hAnsiTheme="majorHAnsi"/>
        </w:rPr>
        <w:lastRenderedPageBreak/>
        <w:t xml:space="preserve">between higher </w:t>
      </w:r>
      <w:r w:rsidR="00BB502A" w:rsidRPr="00D7376D">
        <w:rPr>
          <w:rFonts w:asciiTheme="majorHAnsi" w:hAnsiTheme="majorHAnsi"/>
        </w:rPr>
        <w:t>scores for</w:t>
      </w:r>
      <w:r w:rsidRPr="00D7376D">
        <w:rPr>
          <w:rFonts w:asciiTheme="majorHAnsi" w:hAnsiTheme="majorHAnsi"/>
        </w:rPr>
        <w:t xml:space="preserve"> slowness in eating and lower measured eating rates was also observed at Time 2.</w:t>
      </w:r>
      <w:r w:rsidR="00C81A68" w:rsidRPr="00D7376D">
        <w:rPr>
          <w:rFonts w:asciiTheme="majorHAnsi" w:hAnsiTheme="majorHAnsi"/>
        </w:rPr>
        <w:t xml:space="preserve"> Children with higher slowness in eating scores also had</w:t>
      </w:r>
      <w:r w:rsidR="006964E0" w:rsidRPr="00D7376D">
        <w:rPr>
          <w:rFonts w:asciiTheme="majorHAnsi" w:hAnsiTheme="majorHAnsi"/>
        </w:rPr>
        <w:t xml:space="preserve"> longer oral exposure </w:t>
      </w:r>
      <w:r w:rsidR="00DD1907" w:rsidRPr="00D7376D">
        <w:rPr>
          <w:rFonts w:asciiTheme="majorHAnsi" w:hAnsiTheme="majorHAnsi"/>
        </w:rPr>
        <w:t>time</w:t>
      </w:r>
      <w:r w:rsidR="006964E0" w:rsidRPr="00D7376D">
        <w:rPr>
          <w:rFonts w:asciiTheme="majorHAnsi" w:hAnsiTheme="majorHAnsi"/>
        </w:rPr>
        <w:t xml:space="preserve"> per bite</w:t>
      </w:r>
      <w:r w:rsidR="00DD1907" w:rsidRPr="00D7376D">
        <w:rPr>
          <w:rFonts w:asciiTheme="majorHAnsi" w:hAnsiTheme="majorHAnsi"/>
        </w:rPr>
        <w:t xml:space="preserve"> of food</w:t>
      </w:r>
      <w:r w:rsidR="00C81A68" w:rsidRPr="00D7376D">
        <w:rPr>
          <w:rFonts w:asciiTheme="majorHAnsi" w:hAnsiTheme="majorHAnsi"/>
        </w:rPr>
        <w:t xml:space="preserve">, lower chewing rates and longer total and active meal duration. </w:t>
      </w:r>
      <w:r w:rsidRPr="00D7376D">
        <w:rPr>
          <w:rFonts w:asciiTheme="majorHAnsi" w:hAnsiTheme="majorHAnsi"/>
        </w:rPr>
        <w:t xml:space="preserve">At Time 2, </w:t>
      </w:r>
      <w:r w:rsidR="006964E0" w:rsidRPr="00D7376D">
        <w:rPr>
          <w:rFonts w:asciiTheme="majorHAnsi" w:hAnsiTheme="majorHAnsi"/>
        </w:rPr>
        <w:t xml:space="preserve">there were </w:t>
      </w:r>
      <w:r w:rsidRPr="00D7376D">
        <w:rPr>
          <w:rFonts w:asciiTheme="majorHAnsi" w:hAnsiTheme="majorHAnsi"/>
        </w:rPr>
        <w:t xml:space="preserve">additional appetitive traits </w:t>
      </w:r>
      <w:r w:rsidR="006964E0" w:rsidRPr="00D7376D">
        <w:rPr>
          <w:rFonts w:asciiTheme="majorHAnsi" w:hAnsiTheme="majorHAnsi"/>
        </w:rPr>
        <w:t xml:space="preserve">that </w:t>
      </w:r>
      <w:r w:rsidRPr="00D7376D">
        <w:rPr>
          <w:rFonts w:asciiTheme="majorHAnsi" w:hAnsiTheme="majorHAnsi"/>
        </w:rPr>
        <w:t xml:space="preserve">showed links with oral processing behaviours, such that children </w:t>
      </w:r>
      <w:r w:rsidR="006A6F85" w:rsidRPr="00D7376D">
        <w:rPr>
          <w:rFonts w:asciiTheme="majorHAnsi" w:hAnsiTheme="majorHAnsi"/>
        </w:rPr>
        <w:t xml:space="preserve">who had higher scores for food enjoyment and lower scores for food fussiness and satiety responsiveness </w:t>
      </w:r>
      <w:r w:rsidRPr="00D7376D">
        <w:rPr>
          <w:rFonts w:asciiTheme="majorHAnsi" w:hAnsiTheme="majorHAnsi"/>
        </w:rPr>
        <w:t>had higher eating rates</w:t>
      </w:r>
      <w:r w:rsidR="006964E0" w:rsidRPr="00D7376D">
        <w:rPr>
          <w:rFonts w:asciiTheme="majorHAnsi" w:hAnsiTheme="majorHAnsi"/>
        </w:rPr>
        <w:t xml:space="preserve"> and</w:t>
      </w:r>
      <w:r w:rsidRPr="00D7376D">
        <w:rPr>
          <w:rFonts w:asciiTheme="majorHAnsi" w:hAnsiTheme="majorHAnsi"/>
        </w:rPr>
        <w:t xml:space="preserve"> consume</w:t>
      </w:r>
      <w:r w:rsidR="006A6F85" w:rsidRPr="00D7376D">
        <w:rPr>
          <w:rFonts w:asciiTheme="majorHAnsi" w:hAnsiTheme="majorHAnsi"/>
        </w:rPr>
        <w:t>d more energy during the meal.</w:t>
      </w:r>
      <w:r w:rsidR="002C1496" w:rsidRPr="00D7376D">
        <w:rPr>
          <w:rFonts w:asciiTheme="majorHAnsi" w:hAnsiTheme="majorHAnsi"/>
        </w:rPr>
        <w:t xml:space="preserve"> </w:t>
      </w:r>
      <w:r w:rsidR="00BE37DE" w:rsidRPr="00D7376D">
        <w:rPr>
          <w:rFonts w:asciiTheme="majorHAnsi" w:hAnsiTheme="majorHAnsi"/>
        </w:rPr>
        <w:t>Post-hoc mediation analyses showed that a</w:t>
      </w:r>
      <w:r w:rsidR="00C11696" w:rsidRPr="00D7376D">
        <w:rPr>
          <w:rFonts w:asciiTheme="majorHAnsi" w:hAnsiTheme="majorHAnsi"/>
        </w:rPr>
        <w:t>t Time 2, t</w:t>
      </w:r>
      <w:r w:rsidR="00D77618" w:rsidRPr="00D7376D">
        <w:rPr>
          <w:rFonts w:asciiTheme="majorHAnsi" w:hAnsiTheme="majorHAnsi"/>
        </w:rPr>
        <w:t>he</w:t>
      </w:r>
      <w:r w:rsidR="00EE0877" w:rsidRPr="00D7376D">
        <w:rPr>
          <w:rFonts w:asciiTheme="majorHAnsi" w:hAnsiTheme="majorHAnsi"/>
        </w:rPr>
        <w:t xml:space="preserve"> relationship</w:t>
      </w:r>
      <w:r w:rsidR="00D77618" w:rsidRPr="00D7376D">
        <w:rPr>
          <w:rFonts w:asciiTheme="majorHAnsi" w:hAnsiTheme="majorHAnsi"/>
        </w:rPr>
        <w:t>s</w:t>
      </w:r>
      <w:r w:rsidR="00EE0877" w:rsidRPr="00D7376D">
        <w:rPr>
          <w:rFonts w:asciiTheme="majorHAnsi" w:hAnsiTheme="majorHAnsi"/>
        </w:rPr>
        <w:t xml:space="preserve"> between </w:t>
      </w:r>
      <w:r w:rsidR="00D77618" w:rsidRPr="00D7376D">
        <w:rPr>
          <w:rFonts w:asciiTheme="majorHAnsi" w:hAnsiTheme="majorHAnsi"/>
        </w:rPr>
        <w:t>enjoyment of food</w:t>
      </w:r>
      <w:r w:rsidR="00C11696" w:rsidRPr="00D7376D">
        <w:rPr>
          <w:rFonts w:asciiTheme="majorHAnsi" w:hAnsiTheme="majorHAnsi"/>
        </w:rPr>
        <w:t xml:space="preserve"> (indirect effect:</w:t>
      </w:r>
      <w:r w:rsidR="008F3841" w:rsidRPr="00D7376D">
        <w:rPr>
          <w:rFonts w:asciiTheme="majorHAnsi" w:hAnsiTheme="majorHAnsi"/>
        </w:rPr>
        <w:t xml:space="preserve"> B=178.84, CI95%</w:t>
      </w:r>
      <w:r w:rsidR="00B034F4" w:rsidRPr="00D7376D">
        <w:rPr>
          <w:rFonts w:asciiTheme="majorHAnsi" w:hAnsiTheme="majorHAnsi"/>
        </w:rPr>
        <w:t xml:space="preserve"> [82.76, 311.23</w:t>
      </w:r>
      <w:r w:rsidR="008F3841" w:rsidRPr="00D7376D">
        <w:rPr>
          <w:rFonts w:asciiTheme="majorHAnsi" w:hAnsiTheme="majorHAnsi"/>
        </w:rPr>
        <w:t>]; p</w:t>
      </w:r>
      <w:r w:rsidR="006803C9" w:rsidRPr="00D7376D">
        <w:rPr>
          <w:rFonts w:asciiTheme="majorHAnsi" w:hAnsiTheme="majorHAnsi"/>
        </w:rPr>
        <w:t>&lt;</w:t>
      </w:r>
      <w:r w:rsidR="008F3841" w:rsidRPr="00D7376D">
        <w:rPr>
          <w:rFonts w:asciiTheme="majorHAnsi" w:hAnsiTheme="majorHAnsi"/>
        </w:rPr>
        <w:t>0.01)</w:t>
      </w:r>
      <w:r w:rsidR="00B034F4" w:rsidRPr="00D7376D">
        <w:rPr>
          <w:rFonts w:asciiTheme="majorHAnsi" w:hAnsiTheme="majorHAnsi"/>
        </w:rPr>
        <w:t xml:space="preserve">, </w:t>
      </w:r>
      <w:r w:rsidR="00D77618" w:rsidRPr="00D7376D">
        <w:rPr>
          <w:rFonts w:asciiTheme="majorHAnsi" w:hAnsiTheme="majorHAnsi"/>
        </w:rPr>
        <w:t>slowness in eating</w:t>
      </w:r>
      <w:r w:rsidR="00CE31DA" w:rsidRPr="00D7376D">
        <w:rPr>
          <w:rFonts w:asciiTheme="majorHAnsi" w:hAnsiTheme="majorHAnsi"/>
        </w:rPr>
        <w:t xml:space="preserve"> (indirect effect: B=- 193.69, CI95% [-319.95, -79.63]; p</w:t>
      </w:r>
      <w:r w:rsidR="006803C9" w:rsidRPr="00D7376D">
        <w:rPr>
          <w:rFonts w:asciiTheme="majorHAnsi" w:hAnsiTheme="majorHAnsi"/>
        </w:rPr>
        <w:t>&lt;</w:t>
      </w:r>
      <w:r w:rsidR="00CE31DA" w:rsidRPr="00D7376D">
        <w:rPr>
          <w:rFonts w:asciiTheme="majorHAnsi" w:hAnsiTheme="majorHAnsi"/>
        </w:rPr>
        <w:t>0.0001)</w:t>
      </w:r>
      <w:r w:rsidR="00B034F4" w:rsidRPr="00D7376D">
        <w:rPr>
          <w:rFonts w:asciiTheme="majorHAnsi" w:hAnsiTheme="majorHAnsi"/>
        </w:rPr>
        <w:t>,</w:t>
      </w:r>
      <w:r w:rsidR="00D77618" w:rsidRPr="00D7376D">
        <w:rPr>
          <w:rFonts w:asciiTheme="majorHAnsi" w:hAnsiTheme="majorHAnsi"/>
        </w:rPr>
        <w:t xml:space="preserve"> food fussiness </w:t>
      </w:r>
      <w:r w:rsidR="00C11696" w:rsidRPr="00D7376D">
        <w:rPr>
          <w:rFonts w:asciiTheme="majorHAnsi" w:hAnsiTheme="majorHAnsi"/>
        </w:rPr>
        <w:t>(indirect effect: B=- 148.</w:t>
      </w:r>
      <w:r w:rsidR="00CE31DA" w:rsidRPr="00D7376D">
        <w:rPr>
          <w:rFonts w:asciiTheme="majorHAnsi" w:hAnsiTheme="majorHAnsi"/>
        </w:rPr>
        <w:t>99, CI95% [-285.44, -52.07]; p</w:t>
      </w:r>
      <w:r w:rsidR="006803C9" w:rsidRPr="00D7376D">
        <w:rPr>
          <w:rFonts w:asciiTheme="majorHAnsi" w:hAnsiTheme="majorHAnsi"/>
        </w:rPr>
        <w:t>&lt;</w:t>
      </w:r>
      <w:r w:rsidR="00CE31DA" w:rsidRPr="00D7376D">
        <w:rPr>
          <w:rFonts w:asciiTheme="majorHAnsi" w:hAnsiTheme="majorHAnsi"/>
        </w:rPr>
        <w:t xml:space="preserve">0.001) </w:t>
      </w:r>
      <w:r w:rsidR="00D77618" w:rsidRPr="00D7376D">
        <w:rPr>
          <w:rFonts w:asciiTheme="majorHAnsi" w:hAnsiTheme="majorHAnsi"/>
        </w:rPr>
        <w:t xml:space="preserve">and intake of energy were mediated by child’s eating rates. Children with higher enjoyment of food, lower food fussiness and lower slowness in eating scores consumed more energy through eating at faster rates.  </w:t>
      </w:r>
    </w:p>
    <w:p w14:paraId="0F33A524" w14:textId="77777777" w:rsidR="00E16F4C" w:rsidRPr="00D7376D" w:rsidRDefault="00E16F4C" w:rsidP="00D7376D">
      <w:pPr>
        <w:spacing w:line="480" w:lineRule="auto"/>
        <w:ind w:firstLine="1134"/>
        <w:rPr>
          <w:rFonts w:asciiTheme="majorHAnsi" w:hAnsiTheme="majorHAnsi"/>
        </w:rPr>
      </w:pPr>
    </w:p>
    <w:p w14:paraId="4CEA33B9" w14:textId="77777777" w:rsidR="00E16F4C" w:rsidRPr="00D7376D" w:rsidRDefault="00E16F4C" w:rsidP="00D7376D">
      <w:pPr>
        <w:spacing w:line="480" w:lineRule="auto"/>
        <w:rPr>
          <w:rFonts w:asciiTheme="majorHAnsi" w:hAnsiTheme="majorHAnsi"/>
        </w:rPr>
      </w:pPr>
      <w:r w:rsidRPr="00D7376D">
        <w:rPr>
          <w:rFonts w:asciiTheme="majorHAnsi" w:hAnsiTheme="majorHAnsi"/>
        </w:rPr>
        <w:t xml:space="preserve">4.2 Adjusted cross-sectional associations between CEBQ and oral processing behaviours </w:t>
      </w:r>
    </w:p>
    <w:p w14:paraId="49919B7D" w14:textId="2A041A2A" w:rsidR="003D5DD6" w:rsidRPr="00D7376D" w:rsidRDefault="000745A3" w:rsidP="00D7376D">
      <w:pPr>
        <w:spacing w:line="480" w:lineRule="auto"/>
        <w:ind w:firstLine="1134"/>
        <w:rPr>
          <w:rFonts w:asciiTheme="majorHAnsi" w:hAnsiTheme="majorHAnsi"/>
        </w:rPr>
      </w:pPr>
      <w:r w:rsidRPr="00D7376D">
        <w:rPr>
          <w:rFonts w:asciiTheme="majorHAnsi" w:hAnsiTheme="majorHAnsi"/>
        </w:rPr>
        <w:t xml:space="preserve">Some of these associations changed after adjusting the analyses for sex and BMI. At Time 1, </w:t>
      </w:r>
      <w:r w:rsidR="00E601A9" w:rsidRPr="00D7376D">
        <w:rPr>
          <w:rFonts w:asciiTheme="majorHAnsi" w:hAnsiTheme="majorHAnsi"/>
        </w:rPr>
        <w:t>t</w:t>
      </w:r>
      <w:r w:rsidRPr="00D7376D">
        <w:rPr>
          <w:rFonts w:asciiTheme="majorHAnsi" w:hAnsiTheme="majorHAnsi"/>
        </w:rPr>
        <w:t>he association</w:t>
      </w:r>
      <w:r w:rsidR="00E601A9" w:rsidRPr="00D7376D">
        <w:rPr>
          <w:rFonts w:asciiTheme="majorHAnsi" w:hAnsiTheme="majorHAnsi"/>
        </w:rPr>
        <w:t xml:space="preserve"> between slowness in eating and</w:t>
      </w:r>
      <w:r w:rsidRPr="00D7376D">
        <w:rPr>
          <w:rFonts w:asciiTheme="majorHAnsi" w:hAnsiTheme="majorHAnsi"/>
        </w:rPr>
        <w:t xml:space="preserve"> eating rate was no longer statistically</w:t>
      </w:r>
      <w:r w:rsidR="00D327D7" w:rsidRPr="00D7376D">
        <w:rPr>
          <w:rFonts w:asciiTheme="majorHAnsi" w:hAnsiTheme="majorHAnsi"/>
        </w:rPr>
        <w:t xml:space="preserve"> significant (β=-0.13, p=0.16) and</w:t>
      </w:r>
      <w:r w:rsidR="002B0AF1" w:rsidRPr="00D7376D">
        <w:rPr>
          <w:rFonts w:asciiTheme="majorHAnsi" w:hAnsiTheme="majorHAnsi"/>
        </w:rPr>
        <w:t xml:space="preserve"> </w:t>
      </w:r>
      <w:r w:rsidR="00D327D7" w:rsidRPr="00D7376D">
        <w:rPr>
          <w:rFonts w:asciiTheme="majorHAnsi" w:hAnsiTheme="majorHAnsi"/>
        </w:rPr>
        <w:t>t</w:t>
      </w:r>
      <w:r w:rsidRPr="00D7376D">
        <w:rPr>
          <w:rFonts w:asciiTheme="majorHAnsi" w:hAnsiTheme="majorHAnsi"/>
        </w:rPr>
        <w:t>he trend between higher food fussiness scores and lower eating rates showed statistical significance after adjusting for sex and BMI (β=-0.20, p=0.03). At Time 2, the associations between slowness in eating and oral processing behaviours remained virtually identical after adjusting for sex and BMI. However, enjoyment of food (β=0.04, p=0.69), food fussiness (β=-0.06, p=0.50) and satiety responsiveness (β=0.08, p=0.39) no longer predicted children’s eating rates</w:t>
      </w:r>
      <w:r w:rsidR="002B0AF1" w:rsidRPr="00D7376D">
        <w:rPr>
          <w:rFonts w:asciiTheme="majorHAnsi" w:hAnsiTheme="majorHAnsi"/>
        </w:rPr>
        <w:t xml:space="preserve"> after the adjustments</w:t>
      </w:r>
      <w:r w:rsidRPr="00D7376D">
        <w:rPr>
          <w:rFonts w:asciiTheme="majorHAnsi" w:hAnsiTheme="majorHAnsi"/>
        </w:rPr>
        <w:t>.</w:t>
      </w:r>
    </w:p>
    <w:p w14:paraId="52C85302" w14:textId="49AD9878" w:rsidR="000745A3" w:rsidRPr="00D7376D" w:rsidRDefault="000745A3" w:rsidP="00D7376D">
      <w:pPr>
        <w:spacing w:line="480" w:lineRule="auto"/>
        <w:ind w:firstLine="1134"/>
        <w:rPr>
          <w:rFonts w:asciiTheme="majorHAnsi" w:hAnsiTheme="majorHAnsi"/>
        </w:rPr>
      </w:pPr>
      <w:r w:rsidRPr="00D7376D">
        <w:rPr>
          <w:rFonts w:asciiTheme="majorHAnsi" w:hAnsiTheme="majorHAnsi"/>
        </w:rPr>
        <w:t>To unpick the effects that child’s sex and BMI have on the relationship between</w:t>
      </w:r>
      <w:r w:rsidR="005B232C" w:rsidRPr="00D7376D">
        <w:rPr>
          <w:rFonts w:asciiTheme="majorHAnsi" w:hAnsiTheme="majorHAnsi"/>
        </w:rPr>
        <w:t xml:space="preserve"> the</w:t>
      </w:r>
      <w:r w:rsidRPr="00D7376D">
        <w:rPr>
          <w:rFonts w:asciiTheme="majorHAnsi" w:hAnsiTheme="majorHAnsi"/>
        </w:rPr>
        <w:t xml:space="preserve"> CEBQ subscales and oral processing behaviours, pos</w:t>
      </w:r>
      <w:r w:rsidR="00384C8B" w:rsidRPr="00D7376D">
        <w:rPr>
          <w:rFonts w:asciiTheme="majorHAnsi" w:hAnsiTheme="majorHAnsi"/>
        </w:rPr>
        <w:t>t-hoc interactions between BMI/</w:t>
      </w:r>
      <w:r w:rsidRPr="00D7376D">
        <w:rPr>
          <w:rFonts w:asciiTheme="majorHAnsi" w:hAnsiTheme="majorHAnsi"/>
        </w:rPr>
        <w:t>sex and CEBQ scores were conducted. At Time 1, post</w:t>
      </w:r>
      <w:r w:rsidR="00A810D9" w:rsidRPr="00D7376D">
        <w:rPr>
          <w:rFonts w:asciiTheme="majorHAnsi" w:hAnsiTheme="majorHAnsi"/>
        </w:rPr>
        <w:t>-</w:t>
      </w:r>
      <w:r w:rsidRPr="00D7376D">
        <w:rPr>
          <w:rFonts w:asciiTheme="majorHAnsi" w:hAnsiTheme="majorHAnsi"/>
        </w:rPr>
        <w:t xml:space="preserve">hoc tests showed no significant interactions between BMI and the slowness in eating score (B=-0.81, CI95% [-4.50, 2.88], p=0.66) or food fussiness (B=-1.09, </w:t>
      </w:r>
      <w:r w:rsidRPr="00D7376D">
        <w:rPr>
          <w:rFonts w:asciiTheme="majorHAnsi" w:hAnsiTheme="majorHAnsi"/>
        </w:rPr>
        <w:lastRenderedPageBreak/>
        <w:t>CI95% [-4.41, 2.23], p=0.52) on</w:t>
      </w:r>
      <w:r w:rsidR="00384C8B" w:rsidRPr="00D7376D">
        <w:rPr>
          <w:rFonts w:asciiTheme="majorHAnsi" w:hAnsiTheme="majorHAnsi"/>
        </w:rPr>
        <w:t xml:space="preserve"> eating rates. </w:t>
      </w:r>
      <w:r w:rsidR="00E65D3E" w:rsidRPr="00D7376D">
        <w:rPr>
          <w:rFonts w:asciiTheme="majorHAnsi" w:hAnsiTheme="majorHAnsi"/>
        </w:rPr>
        <w:t>However</w:t>
      </w:r>
      <w:r w:rsidR="007D3129" w:rsidRPr="00D7376D">
        <w:rPr>
          <w:rFonts w:asciiTheme="majorHAnsi" w:hAnsiTheme="majorHAnsi"/>
        </w:rPr>
        <w:t>, a</w:t>
      </w:r>
      <w:r w:rsidRPr="00D7376D">
        <w:rPr>
          <w:rFonts w:asciiTheme="majorHAnsi" w:hAnsiTheme="majorHAnsi"/>
        </w:rPr>
        <w:t>t Time 2</w:t>
      </w:r>
      <w:r w:rsidR="003F0975" w:rsidRPr="00D7376D">
        <w:rPr>
          <w:rFonts w:asciiTheme="majorHAnsi" w:hAnsiTheme="majorHAnsi"/>
        </w:rPr>
        <w:t xml:space="preserve"> the relationships</w:t>
      </w:r>
      <w:r w:rsidR="00E751A7" w:rsidRPr="00D7376D">
        <w:rPr>
          <w:rFonts w:asciiTheme="majorHAnsi" w:hAnsiTheme="majorHAnsi"/>
        </w:rPr>
        <w:t xml:space="preserve"> between eating rates and</w:t>
      </w:r>
      <w:r w:rsidR="001A182D" w:rsidRPr="00D7376D">
        <w:rPr>
          <w:rFonts w:asciiTheme="majorHAnsi" w:hAnsiTheme="majorHAnsi"/>
        </w:rPr>
        <w:t xml:space="preserve"> satiety responsiveness</w:t>
      </w:r>
      <w:r w:rsidR="00E751A7" w:rsidRPr="00D7376D">
        <w:rPr>
          <w:rFonts w:asciiTheme="majorHAnsi" w:hAnsiTheme="majorHAnsi"/>
        </w:rPr>
        <w:t xml:space="preserve"> (B=-6.66, CI95% [-12.19, -1.14], p=0.01)</w:t>
      </w:r>
      <w:r w:rsidR="00E65D3E" w:rsidRPr="00D7376D">
        <w:rPr>
          <w:rFonts w:asciiTheme="majorHAnsi" w:hAnsiTheme="majorHAnsi"/>
        </w:rPr>
        <w:t xml:space="preserve"> and</w:t>
      </w:r>
      <w:r w:rsidR="00C91B4E" w:rsidRPr="00D7376D">
        <w:rPr>
          <w:rFonts w:asciiTheme="majorHAnsi" w:hAnsiTheme="majorHAnsi"/>
        </w:rPr>
        <w:t xml:space="preserve"> enjoyment</w:t>
      </w:r>
      <w:r w:rsidR="001A182D" w:rsidRPr="00D7376D">
        <w:rPr>
          <w:rFonts w:asciiTheme="majorHAnsi" w:hAnsiTheme="majorHAnsi"/>
        </w:rPr>
        <w:t xml:space="preserve"> of food</w:t>
      </w:r>
      <w:r w:rsidR="00E751A7" w:rsidRPr="00D7376D">
        <w:rPr>
          <w:rFonts w:asciiTheme="majorHAnsi" w:hAnsiTheme="majorHAnsi"/>
        </w:rPr>
        <w:t xml:space="preserve"> (B=9.11, CI95% [2.52, 15.70], p&lt;0.001)</w:t>
      </w:r>
      <w:r w:rsidR="001A182D" w:rsidRPr="00D7376D">
        <w:rPr>
          <w:rFonts w:asciiTheme="majorHAnsi" w:hAnsiTheme="majorHAnsi"/>
        </w:rPr>
        <w:t xml:space="preserve"> </w:t>
      </w:r>
      <w:r w:rsidR="003F0975" w:rsidRPr="00D7376D">
        <w:rPr>
          <w:rFonts w:asciiTheme="majorHAnsi" w:hAnsiTheme="majorHAnsi"/>
        </w:rPr>
        <w:t xml:space="preserve">that </w:t>
      </w:r>
      <w:r w:rsidR="007D3129" w:rsidRPr="00D7376D">
        <w:rPr>
          <w:rFonts w:asciiTheme="majorHAnsi" w:hAnsiTheme="majorHAnsi"/>
        </w:rPr>
        <w:t xml:space="preserve">had </w:t>
      </w:r>
      <w:r w:rsidR="003F0975" w:rsidRPr="00D7376D">
        <w:rPr>
          <w:rFonts w:asciiTheme="majorHAnsi" w:hAnsiTheme="majorHAnsi"/>
        </w:rPr>
        <w:t>disappeared in</w:t>
      </w:r>
      <w:r w:rsidR="007D3129" w:rsidRPr="00D7376D">
        <w:rPr>
          <w:rFonts w:asciiTheme="majorHAnsi" w:hAnsiTheme="majorHAnsi"/>
        </w:rPr>
        <w:t xml:space="preserve"> the</w:t>
      </w:r>
      <w:r w:rsidR="003F0975" w:rsidRPr="00D7376D">
        <w:rPr>
          <w:rFonts w:asciiTheme="majorHAnsi" w:hAnsiTheme="majorHAnsi"/>
        </w:rPr>
        <w:t xml:space="preserve"> adjusted models were </w:t>
      </w:r>
      <w:r w:rsidR="00E65D3E" w:rsidRPr="00D7376D">
        <w:rPr>
          <w:rFonts w:asciiTheme="majorHAnsi" w:hAnsiTheme="majorHAnsi"/>
        </w:rPr>
        <w:t xml:space="preserve">significantly </w:t>
      </w:r>
      <w:r w:rsidR="003F0975" w:rsidRPr="00D7376D">
        <w:rPr>
          <w:rFonts w:asciiTheme="majorHAnsi" w:hAnsiTheme="majorHAnsi"/>
        </w:rPr>
        <w:t>moderated by BMI</w:t>
      </w:r>
      <w:r w:rsidR="00C91B4E" w:rsidRPr="00D7376D">
        <w:rPr>
          <w:rFonts w:asciiTheme="majorHAnsi" w:hAnsiTheme="majorHAnsi"/>
        </w:rPr>
        <w:t>,</w:t>
      </w:r>
      <w:r w:rsidR="003F0975" w:rsidRPr="00D7376D">
        <w:rPr>
          <w:rFonts w:asciiTheme="majorHAnsi" w:hAnsiTheme="majorHAnsi"/>
        </w:rPr>
        <w:t xml:space="preserve"> and were present only</w:t>
      </w:r>
      <w:r w:rsidR="00E751A7" w:rsidRPr="00D7376D">
        <w:rPr>
          <w:rFonts w:asciiTheme="majorHAnsi" w:hAnsiTheme="majorHAnsi"/>
        </w:rPr>
        <w:t xml:space="preserve"> among children with higher BMI</w:t>
      </w:r>
      <w:r w:rsidR="00282C1C" w:rsidRPr="00D7376D">
        <w:rPr>
          <w:rFonts w:asciiTheme="majorHAnsi" w:hAnsiTheme="majorHAnsi"/>
        </w:rPr>
        <w:t xml:space="preserve"> </w:t>
      </w:r>
      <w:r w:rsidR="00A70526" w:rsidRPr="00D7376D">
        <w:rPr>
          <w:rFonts w:asciiTheme="majorHAnsi" w:hAnsiTheme="majorHAnsi"/>
        </w:rPr>
        <w:t>(p</w:t>
      </w:r>
      <w:r w:rsidR="00E65D3E" w:rsidRPr="00D7376D">
        <w:rPr>
          <w:rFonts w:asciiTheme="majorHAnsi" w:hAnsiTheme="majorHAnsi"/>
        </w:rPr>
        <w:t xml:space="preserve">&lt; </w:t>
      </w:r>
      <w:r w:rsidR="00282C1C" w:rsidRPr="00D7376D">
        <w:rPr>
          <w:rFonts w:asciiTheme="majorHAnsi" w:hAnsiTheme="majorHAnsi"/>
        </w:rPr>
        <w:t>0.02</w:t>
      </w:r>
      <w:r w:rsidR="00E65D3E" w:rsidRPr="00D7376D">
        <w:rPr>
          <w:rFonts w:asciiTheme="majorHAnsi" w:hAnsiTheme="majorHAnsi"/>
        </w:rPr>
        <w:t>) and not in children</w:t>
      </w:r>
      <w:r w:rsidR="00A70526" w:rsidRPr="00D7376D">
        <w:rPr>
          <w:rFonts w:asciiTheme="majorHAnsi" w:hAnsiTheme="majorHAnsi"/>
        </w:rPr>
        <w:t xml:space="preserve"> with</w:t>
      </w:r>
      <w:r w:rsidR="00E65D3E" w:rsidRPr="00D7376D">
        <w:rPr>
          <w:rFonts w:asciiTheme="majorHAnsi" w:hAnsiTheme="majorHAnsi"/>
        </w:rPr>
        <w:t xml:space="preserve"> </w:t>
      </w:r>
      <w:r w:rsidR="00A70526" w:rsidRPr="00D7376D">
        <w:rPr>
          <w:rFonts w:asciiTheme="majorHAnsi" w:hAnsiTheme="majorHAnsi"/>
        </w:rPr>
        <w:t>mid-range or lower BMI (p</w:t>
      </w:r>
      <w:r w:rsidR="00E65D3E" w:rsidRPr="00D7376D">
        <w:rPr>
          <w:rFonts w:asciiTheme="majorHAnsi" w:hAnsiTheme="majorHAnsi"/>
        </w:rPr>
        <w:t xml:space="preserve">&gt; </w:t>
      </w:r>
      <w:r w:rsidR="00A70526" w:rsidRPr="00D7376D">
        <w:rPr>
          <w:rFonts w:asciiTheme="majorHAnsi" w:hAnsiTheme="majorHAnsi"/>
        </w:rPr>
        <w:t>0.3</w:t>
      </w:r>
      <w:r w:rsidR="00E65D3E" w:rsidRPr="00D7376D">
        <w:rPr>
          <w:rFonts w:asciiTheme="majorHAnsi" w:hAnsiTheme="majorHAnsi"/>
        </w:rPr>
        <w:t>)</w:t>
      </w:r>
      <w:r w:rsidR="00F016CB" w:rsidRPr="00D7376D">
        <w:rPr>
          <w:rFonts w:asciiTheme="majorHAnsi" w:hAnsiTheme="majorHAnsi"/>
        </w:rPr>
        <w:t>.</w:t>
      </w:r>
      <w:r w:rsidR="00A70526" w:rsidRPr="00D7376D">
        <w:rPr>
          <w:rFonts w:asciiTheme="majorHAnsi" w:hAnsiTheme="majorHAnsi"/>
        </w:rPr>
        <w:t xml:space="preserve"> </w:t>
      </w:r>
      <w:r w:rsidR="000C0145" w:rsidRPr="00D7376D">
        <w:rPr>
          <w:rFonts w:asciiTheme="majorHAnsi" w:hAnsiTheme="majorHAnsi"/>
        </w:rPr>
        <w:t xml:space="preserve"> </w:t>
      </w:r>
      <w:r w:rsidR="00E65D3E" w:rsidRPr="00D7376D">
        <w:rPr>
          <w:rFonts w:asciiTheme="majorHAnsi" w:hAnsiTheme="majorHAnsi"/>
        </w:rPr>
        <w:t>A similar pattern was seen in the relationship between eating rate and food fussiness, where</w:t>
      </w:r>
      <w:r w:rsidR="00282C1C" w:rsidRPr="00D7376D">
        <w:rPr>
          <w:rFonts w:asciiTheme="majorHAnsi" w:hAnsiTheme="majorHAnsi"/>
        </w:rPr>
        <w:t xml:space="preserve"> conditional effects of BMI on food fussiness showed that</w:t>
      </w:r>
      <w:r w:rsidR="00E65D3E" w:rsidRPr="00D7376D">
        <w:rPr>
          <w:rFonts w:asciiTheme="majorHAnsi" w:hAnsiTheme="majorHAnsi"/>
        </w:rPr>
        <w:t xml:space="preserve"> lower food fussiness was linked with faster eating rates</w:t>
      </w:r>
      <w:r w:rsidR="00282C1C" w:rsidRPr="00D7376D">
        <w:rPr>
          <w:rFonts w:asciiTheme="majorHAnsi" w:hAnsiTheme="majorHAnsi"/>
        </w:rPr>
        <w:t xml:space="preserve"> </w:t>
      </w:r>
      <w:r w:rsidR="00E65D3E" w:rsidRPr="00D7376D">
        <w:rPr>
          <w:rFonts w:asciiTheme="majorHAnsi" w:hAnsiTheme="majorHAnsi"/>
        </w:rPr>
        <w:t xml:space="preserve">only among children with higher BMI (p=0.047) and not lower (p=0.45) or mid-range BMI (p=0.11). However, the interaction term was not significant (B= 1.89, CI95% [-6.10, 2.32], p=0.38). </w:t>
      </w:r>
      <w:r w:rsidR="004514BA" w:rsidRPr="00D7376D">
        <w:rPr>
          <w:rFonts w:asciiTheme="majorHAnsi" w:hAnsiTheme="majorHAnsi"/>
        </w:rPr>
        <w:t>BMI also moderated the association between food enjoyment and energy intake</w:t>
      </w:r>
      <w:r w:rsidR="00582535" w:rsidRPr="00D7376D">
        <w:rPr>
          <w:rFonts w:asciiTheme="majorHAnsi" w:hAnsiTheme="majorHAnsi"/>
        </w:rPr>
        <w:t>,</w:t>
      </w:r>
      <w:r w:rsidRPr="00D7376D">
        <w:rPr>
          <w:rFonts w:asciiTheme="majorHAnsi" w:hAnsiTheme="majorHAnsi"/>
        </w:rPr>
        <w:t xml:space="preserve"> such that children with higher BMI consumed more energy if they were reported to enjoy food more</w:t>
      </w:r>
      <w:r w:rsidR="00582535" w:rsidRPr="00D7376D">
        <w:rPr>
          <w:rFonts w:asciiTheme="majorHAnsi" w:hAnsiTheme="majorHAnsi"/>
        </w:rPr>
        <w:t xml:space="preserve"> (B= 227.52, CI95% [104.43, 350.62], p&lt;0.001)</w:t>
      </w:r>
      <w:r w:rsidRPr="00D7376D">
        <w:rPr>
          <w:rFonts w:asciiTheme="majorHAnsi" w:hAnsiTheme="majorHAnsi"/>
        </w:rPr>
        <w:t xml:space="preserve">. </w:t>
      </w:r>
      <w:r w:rsidR="00335B2E" w:rsidRPr="00D7376D">
        <w:rPr>
          <w:rFonts w:asciiTheme="majorHAnsi" w:hAnsiTheme="majorHAnsi"/>
        </w:rPr>
        <w:t>There was no interaction between food fussiness and BMI on energy intake (B= -46.0 CI95% [-125.52, 33.51], p=0.26)</w:t>
      </w:r>
      <w:r w:rsidR="004514BA" w:rsidRPr="00D7376D">
        <w:rPr>
          <w:rFonts w:asciiTheme="majorHAnsi" w:hAnsiTheme="majorHAnsi"/>
        </w:rPr>
        <w:t>. T</w:t>
      </w:r>
      <w:r w:rsidRPr="00D7376D">
        <w:rPr>
          <w:rFonts w:asciiTheme="majorHAnsi" w:hAnsiTheme="majorHAnsi"/>
        </w:rPr>
        <w:t>here were no two-way interactions between</w:t>
      </w:r>
      <w:r w:rsidR="008101A7" w:rsidRPr="00D7376D">
        <w:rPr>
          <w:rFonts w:asciiTheme="majorHAnsi" w:hAnsiTheme="majorHAnsi"/>
        </w:rPr>
        <w:t xml:space="preserve"> the</w:t>
      </w:r>
      <w:r w:rsidRPr="00D7376D">
        <w:rPr>
          <w:rFonts w:asciiTheme="majorHAnsi" w:hAnsiTheme="majorHAnsi"/>
        </w:rPr>
        <w:t xml:space="preserve"> CEBQ subscales and sex</w:t>
      </w:r>
      <w:r w:rsidR="008101A7" w:rsidRPr="00D7376D">
        <w:rPr>
          <w:rFonts w:asciiTheme="majorHAnsi" w:hAnsiTheme="majorHAnsi"/>
        </w:rPr>
        <w:t>,</w:t>
      </w:r>
      <w:r w:rsidRPr="00D7376D">
        <w:rPr>
          <w:rFonts w:asciiTheme="majorHAnsi" w:hAnsiTheme="majorHAnsi"/>
        </w:rPr>
        <w:t xml:space="preserve"> nor three-way interactions with BMI on child’s eating rates at </w:t>
      </w:r>
      <w:r w:rsidR="003D5DD6" w:rsidRPr="00D7376D">
        <w:rPr>
          <w:rFonts w:asciiTheme="majorHAnsi" w:hAnsiTheme="majorHAnsi"/>
        </w:rPr>
        <w:t>either time point</w:t>
      </w:r>
      <w:r w:rsidRPr="00D7376D">
        <w:rPr>
          <w:rFonts w:asciiTheme="majorHAnsi" w:hAnsiTheme="majorHAnsi"/>
        </w:rPr>
        <w:t xml:space="preserve">. </w:t>
      </w:r>
    </w:p>
    <w:p w14:paraId="7496A557" w14:textId="77777777" w:rsidR="001D760C" w:rsidRPr="00D7376D" w:rsidRDefault="001D760C" w:rsidP="00D7376D">
      <w:pPr>
        <w:rPr>
          <w:rFonts w:asciiTheme="majorHAnsi" w:hAnsiTheme="majorHAnsi"/>
        </w:rPr>
      </w:pPr>
      <w:r w:rsidRPr="00D7376D">
        <w:rPr>
          <w:rFonts w:asciiTheme="majorHAnsi" w:hAnsiTheme="majorHAnsi"/>
        </w:rPr>
        <w:br w:type="page"/>
      </w:r>
    </w:p>
    <w:p w14:paraId="022DD68B" w14:textId="4407A6CB" w:rsidR="005E3CC5" w:rsidRPr="00D7376D" w:rsidRDefault="005E3CC5" w:rsidP="00D7376D">
      <w:pPr>
        <w:spacing w:line="480" w:lineRule="auto"/>
        <w:rPr>
          <w:rFonts w:asciiTheme="majorHAnsi" w:hAnsiTheme="majorHAnsi"/>
        </w:rPr>
      </w:pPr>
      <w:r w:rsidRPr="00D7376D">
        <w:rPr>
          <w:rFonts w:asciiTheme="majorHAnsi" w:hAnsiTheme="majorHAnsi"/>
        </w:rPr>
        <w:lastRenderedPageBreak/>
        <w:t>Table 2. Relationship</w:t>
      </w:r>
      <w:r w:rsidR="009C46A1" w:rsidRPr="00D7376D">
        <w:rPr>
          <w:rFonts w:asciiTheme="majorHAnsi" w:hAnsiTheme="majorHAnsi"/>
        </w:rPr>
        <w:t>s</w:t>
      </w:r>
      <w:r w:rsidRPr="00D7376D">
        <w:rPr>
          <w:rFonts w:asciiTheme="majorHAnsi" w:hAnsiTheme="majorHAnsi"/>
        </w:rPr>
        <w:t xml:space="preserve"> between CEBQ </w:t>
      </w:r>
      <w:r w:rsidR="009C46A1" w:rsidRPr="00D7376D">
        <w:rPr>
          <w:rFonts w:asciiTheme="majorHAnsi" w:hAnsiTheme="majorHAnsi"/>
        </w:rPr>
        <w:t xml:space="preserve">scores </w:t>
      </w:r>
      <w:r w:rsidRPr="00D7376D">
        <w:rPr>
          <w:rFonts w:asciiTheme="majorHAnsi" w:hAnsiTheme="majorHAnsi"/>
        </w:rPr>
        <w:t>and oral processing behaviours observed at both time points.</w:t>
      </w:r>
    </w:p>
    <w:tbl>
      <w:tblPr>
        <w:tblW w:w="5000" w:type="pct"/>
        <w:tblCellMar>
          <w:left w:w="0" w:type="dxa"/>
          <w:right w:w="0" w:type="dxa"/>
        </w:tblCellMar>
        <w:tblLook w:val="0600" w:firstRow="0" w:lastRow="0" w:firstColumn="0" w:lastColumn="0" w:noHBand="1" w:noVBand="1"/>
      </w:tblPr>
      <w:tblGrid>
        <w:gridCol w:w="1854"/>
        <w:gridCol w:w="894"/>
        <w:gridCol w:w="895"/>
        <w:gridCol w:w="895"/>
        <w:gridCol w:w="895"/>
        <w:gridCol w:w="895"/>
        <w:gridCol w:w="895"/>
        <w:gridCol w:w="895"/>
        <w:gridCol w:w="938"/>
      </w:tblGrid>
      <w:tr w:rsidR="005E3CC5" w:rsidRPr="00D7376D" w14:paraId="1A0BB639" w14:textId="77777777" w:rsidTr="0080768C">
        <w:trPr>
          <w:trHeight w:val="685"/>
        </w:trPr>
        <w:tc>
          <w:tcPr>
            <w:tcW w:w="1024"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8C3A6F"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p>
        </w:tc>
        <w:tc>
          <w:tcPr>
            <w:tcW w:w="3976" w:type="pct"/>
            <w:gridSpan w:val="8"/>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AA870D" w14:textId="77777777" w:rsidR="005E3CC5" w:rsidRPr="00D7376D" w:rsidRDefault="005E3CC5" w:rsidP="00D7376D">
            <w:pPr>
              <w:spacing w:after="0" w:line="276" w:lineRule="auto"/>
              <w:jc w:val="center"/>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CEBQ Subscales</w:t>
            </w:r>
          </w:p>
        </w:tc>
      </w:tr>
      <w:tr w:rsidR="005E3CC5" w:rsidRPr="00D7376D" w14:paraId="0D6F6D53" w14:textId="77777777" w:rsidTr="0080768C">
        <w:trPr>
          <w:trHeight w:val="493"/>
        </w:trPr>
        <w:tc>
          <w:tcPr>
            <w:tcW w:w="102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E5A5A89" w14:textId="77777777" w:rsidR="005E3CC5" w:rsidRPr="00D7376D" w:rsidRDefault="005E3CC5" w:rsidP="00D7376D">
            <w:pPr>
              <w:spacing w:after="0" w:line="276" w:lineRule="auto"/>
              <w:rPr>
                <w:rFonts w:asciiTheme="majorHAnsi" w:eastAsia="Times New Roman" w:hAnsiTheme="majorHAnsi" w:cs="Arial"/>
                <w:lang w:eastAsia="en-SG"/>
              </w:rPr>
            </w:pP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B500B97"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FR</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8D9872E"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EOE</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C23DC21"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EF</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6C0D7D2"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DD</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F247A78"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SR</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57B05A5"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SE</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B943952"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EUE</w:t>
            </w:r>
          </w:p>
        </w:tc>
        <w:tc>
          <w:tcPr>
            <w:tcW w:w="518"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067E956" w14:textId="77777777" w:rsidR="005E3CC5" w:rsidRPr="00D7376D" w:rsidRDefault="005E3CC5" w:rsidP="00D7376D">
            <w:pPr>
              <w:spacing w:after="0" w:line="276"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FF</w:t>
            </w:r>
          </w:p>
        </w:tc>
      </w:tr>
      <w:tr w:rsidR="005E3CC5" w:rsidRPr="00D7376D" w14:paraId="519F1BF6" w14:textId="77777777" w:rsidTr="0080768C">
        <w:trPr>
          <w:trHeight w:val="514"/>
        </w:trPr>
        <w:tc>
          <w:tcPr>
            <w:tcW w:w="5000" w:type="pct"/>
            <w:gridSpan w:val="9"/>
            <w:tcBorders>
              <w:top w:val="single" w:sz="4" w:space="0" w:color="auto"/>
              <w:left w:val="nil"/>
              <w:bottom w:val="nil"/>
            </w:tcBorders>
            <w:shd w:val="clear" w:color="auto" w:fill="auto"/>
            <w:tcMar>
              <w:top w:w="15" w:type="dxa"/>
              <w:left w:w="15" w:type="dxa"/>
              <w:bottom w:w="0" w:type="dxa"/>
              <w:right w:w="15" w:type="dxa"/>
            </w:tcMar>
            <w:vAlign w:val="center"/>
          </w:tcPr>
          <w:p w14:paraId="06C1BDE8"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b/>
                <w:lang w:eastAsia="en-SG"/>
              </w:rPr>
              <w:t>Time1</w:t>
            </w:r>
          </w:p>
        </w:tc>
      </w:tr>
      <w:tr w:rsidR="005E3CC5" w:rsidRPr="00D7376D" w14:paraId="3759A004" w14:textId="77777777" w:rsidTr="0080768C">
        <w:trPr>
          <w:trHeight w:val="514"/>
        </w:trPr>
        <w:tc>
          <w:tcPr>
            <w:tcW w:w="1024" w:type="pct"/>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60008C6C"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bCs/>
                <w:color w:val="000000" w:themeColor="text1"/>
                <w:kern w:val="24"/>
                <w:lang w:val="en-GB" w:eastAsia="en-SG"/>
              </w:rPr>
              <w:t>Eating Rate (g/min)</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10180632" w14:textId="1CE8433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bCs/>
                <w:color w:val="000000" w:themeColor="text1"/>
                <w:kern w:val="24"/>
                <w:lang w:val="en-GB" w:eastAsia="en-SG"/>
              </w:rPr>
              <w:t>.0</w:t>
            </w:r>
            <w:r w:rsidR="00534B39" w:rsidRPr="00D7376D">
              <w:rPr>
                <w:rFonts w:asciiTheme="majorHAnsi" w:eastAsiaTheme="minorEastAsia" w:hAnsiTheme="majorHAnsi"/>
                <w:color w:val="000000" w:themeColor="text1"/>
                <w:kern w:val="24"/>
                <w:lang w:eastAsia="en-SG"/>
              </w:rPr>
              <w:t>3</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04B2626B"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4A764377" w14:textId="1566D66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34B39" w:rsidRPr="00D7376D">
              <w:rPr>
                <w:rFonts w:asciiTheme="majorHAnsi" w:eastAsia="Times New Roman" w:hAnsiTheme="majorHAnsi" w:cs="Arial"/>
                <w:lang w:eastAsia="en-SG"/>
              </w:rPr>
              <w:t>7</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36070698" w14:textId="38F11EDE" w:rsidR="005E3CC5" w:rsidRPr="00D7376D" w:rsidRDefault="00534B39"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.06</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4694D14E" w14:textId="1E14442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A0745D" w:rsidRPr="00D7376D">
              <w:rPr>
                <w:rFonts w:asciiTheme="majorHAnsi" w:eastAsia="Times New Roman" w:hAnsiTheme="majorHAnsi" w:cs="Arial"/>
                <w:lang w:eastAsia="en-SG"/>
              </w:rPr>
              <w:t>06</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562E803E" w14:textId="0A87394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A0745D" w:rsidRPr="00D7376D">
              <w:rPr>
                <w:rFonts w:asciiTheme="majorHAnsi" w:eastAsia="Times New Roman" w:hAnsiTheme="majorHAnsi" w:cs="Arial"/>
                <w:lang w:eastAsia="en-SG"/>
              </w:rPr>
              <w:t>4</w:t>
            </w:r>
            <w:r w:rsidRPr="00D7376D">
              <w:rPr>
                <w:rFonts w:asciiTheme="majorHAnsi" w:eastAsia="Times New Roman" w:hAnsiTheme="majorHAnsi" w:cs="Arial"/>
                <w:lang w:eastAsia="en-SG"/>
              </w:rPr>
              <w:t>*</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50FA9B5F" w14:textId="0E3A11D3" w:rsidR="005E3CC5" w:rsidRPr="00D7376D" w:rsidRDefault="00A0745D"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518"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392764FA" w14:textId="1FCA2F60"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A0745D" w:rsidRPr="00D7376D">
              <w:rPr>
                <w:rFonts w:asciiTheme="majorHAnsi" w:eastAsia="Times New Roman" w:hAnsiTheme="majorHAnsi" w:cs="Arial"/>
                <w:lang w:eastAsia="en-SG"/>
              </w:rPr>
              <w:t>2</w:t>
            </w:r>
            <w:r w:rsidR="00A0745D" w:rsidRPr="00D7376D">
              <w:rPr>
                <w:rFonts w:asciiTheme="majorHAnsi" w:eastAsia="Times New Roman" w:hAnsiTheme="majorHAnsi" w:cs="Arial"/>
                <w:vertAlign w:val="superscript"/>
                <w:lang w:eastAsia="en-SG"/>
              </w:rPr>
              <w:t>a</w:t>
            </w:r>
          </w:p>
        </w:tc>
      </w:tr>
      <w:tr w:rsidR="005E3CC5" w:rsidRPr="00D7376D" w14:paraId="32C63115" w14:textId="77777777" w:rsidTr="0080768C">
        <w:trPr>
          <w:trHeight w:val="493"/>
        </w:trPr>
        <w:tc>
          <w:tcPr>
            <w:tcW w:w="1024" w:type="pct"/>
            <w:tcBorders>
              <w:left w:val="nil"/>
              <w:bottom w:val="nil"/>
              <w:right w:val="nil"/>
            </w:tcBorders>
            <w:shd w:val="clear" w:color="auto" w:fill="auto"/>
            <w:tcMar>
              <w:top w:w="15" w:type="dxa"/>
              <w:left w:w="15" w:type="dxa"/>
              <w:bottom w:w="0" w:type="dxa"/>
              <w:right w:w="15" w:type="dxa"/>
            </w:tcMar>
            <w:vAlign w:val="center"/>
            <w:hideMark/>
          </w:tcPr>
          <w:p w14:paraId="045C8117"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themeColor="text1"/>
                <w:kern w:val="24"/>
                <w:lang w:val="en-GB" w:eastAsia="en-SG"/>
              </w:rPr>
              <w:t>OE per bite (s)</w:t>
            </w:r>
          </w:p>
        </w:tc>
        <w:tc>
          <w:tcPr>
            <w:tcW w:w="494" w:type="pct"/>
            <w:tcBorders>
              <w:left w:val="nil"/>
              <w:bottom w:val="nil"/>
              <w:right w:val="nil"/>
            </w:tcBorders>
            <w:shd w:val="clear" w:color="auto" w:fill="auto"/>
            <w:tcMar>
              <w:top w:w="15" w:type="dxa"/>
              <w:left w:w="15" w:type="dxa"/>
              <w:bottom w:w="0" w:type="dxa"/>
              <w:right w:w="15" w:type="dxa"/>
            </w:tcMar>
            <w:vAlign w:val="center"/>
          </w:tcPr>
          <w:p w14:paraId="6BD0F557" w14:textId="4A16C8A8"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A0745D" w:rsidRPr="00D7376D">
              <w:rPr>
                <w:rFonts w:asciiTheme="majorHAnsi" w:eastAsia="Times New Roman" w:hAnsiTheme="majorHAnsi" w:cs="Arial"/>
                <w:lang w:eastAsia="en-SG"/>
              </w:rPr>
              <w:t>6</w:t>
            </w:r>
          </w:p>
        </w:tc>
        <w:tc>
          <w:tcPr>
            <w:tcW w:w="494" w:type="pct"/>
            <w:tcBorders>
              <w:left w:val="nil"/>
              <w:bottom w:val="nil"/>
              <w:right w:val="nil"/>
            </w:tcBorders>
            <w:shd w:val="clear" w:color="auto" w:fill="auto"/>
            <w:tcMar>
              <w:top w:w="15" w:type="dxa"/>
              <w:left w:w="15" w:type="dxa"/>
              <w:bottom w:w="0" w:type="dxa"/>
              <w:right w:w="15" w:type="dxa"/>
            </w:tcMar>
            <w:vAlign w:val="center"/>
          </w:tcPr>
          <w:p w14:paraId="4A610E54" w14:textId="52CF2E4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A0745D" w:rsidRPr="00D7376D">
              <w:rPr>
                <w:rFonts w:asciiTheme="majorHAnsi" w:eastAsia="Times New Roman" w:hAnsiTheme="majorHAnsi" w:cs="Arial"/>
                <w:lang w:eastAsia="en-SG"/>
              </w:rPr>
              <w:t>8</w:t>
            </w:r>
          </w:p>
        </w:tc>
        <w:tc>
          <w:tcPr>
            <w:tcW w:w="494" w:type="pct"/>
            <w:tcBorders>
              <w:left w:val="nil"/>
              <w:bottom w:val="nil"/>
              <w:right w:val="nil"/>
            </w:tcBorders>
            <w:shd w:val="clear" w:color="auto" w:fill="auto"/>
            <w:tcMar>
              <w:top w:w="15" w:type="dxa"/>
              <w:left w:w="15" w:type="dxa"/>
              <w:bottom w:w="0" w:type="dxa"/>
              <w:right w:w="15" w:type="dxa"/>
            </w:tcMar>
            <w:vAlign w:val="center"/>
          </w:tcPr>
          <w:p w14:paraId="086F92F2" w14:textId="484A84D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A0745D" w:rsidRPr="00D7376D">
              <w:rPr>
                <w:rFonts w:asciiTheme="majorHAnsi" w:eastAsia="Times New Roman" w:hAnsiTheme="majorHAnsi" w:cs="Arial"/>
                <w:lang w:eastAsia="en-SG"/>
              </w:rPr>
              <w:t>9</w:t>
            </w:r>
          </w:p>
        </w:tc>
        <w:tc>
          <w:tcPr>
            <w:tcW w:w="494" w:type="pct"/>
            <w:tcBorders>
              <w:left w:val="nil"/>
              <w:bottom w:val="nil"/>
              <w:right w:val="nil"/>
            </w:tcBorders>
            <w:shd w:val="clear" w:color="auto" w:fill="auto"/>
            <w:tcMar>
              <w:top w:w="15" w:type="dxa"/>
              <w:left w:w="15" w:type="dxa"/>
              <w:bottom w:w="0" w:type="dxa"/>
              <w:right w:w="15" w:type="dxa"/>
            </w:tcMar>
            <w:vAlign w:val="center"/>
          </w:tcPr>
          <w:p w14:paraId="3B650D01" w14:textId="6DD7667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A0745D" w:rsidRPr="00D7376D">
              <w:rPr>
                <w:rFonts w:asciiTheme="majorHAnsi" w:eastAsia="Times New Roman" w:hAnsiTheme="majorHAnsi" w:cs="Arial"/>
                <w:lang w:eastAsia="en-SG"/>
              </w:rPr>
              <w:t>3</w:t>
            </w:r>
          </w:p>
        </w:tc>
        <w:tc>
          <w:tcPr>
            <w:tcW w:w="494" w:type="pct"/>
            <w:tcBorders>
              <w:left w:val="nil"/>
              <w:bottom w:val="nil"/>
              <w:right w:val="nil"/>
            </w:tcBorders>
            <w:shd w:val="clear" w:color="auto" w:fill="auto"/>
            <w:tcMar>
              <w:top w:w="15" w:type="dxa"/>
              <w:left w:w="15" w:type="dxa"/>
              <w:bottom w:w="0" w:type="dxa"/>
              <w:right w:w="15" w:type="dxa"/>
            </w:tcMar>
            <w:vAlign w:val="center"/>
          </w:tcPr>
          <w:p w14:paraId="2EB0B6F5"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left w:val="nil"/>
              <w:bottom w:val="nil"/>
              <w:right w:val="nil"/>
            </w:tcBorders>
            <w:shd w:val="clear" w:color="auto" w:fill="auto"/>
            <w:tcMar>
              <w:top w:w="15" w:type="dxa"/>
              <w:left w:w="15" w:type="dxa"/>
              <w:bottom w:w="0" w:type="dxa"/>
              <w:right w:w="15" w:type="dxa"/>
            </w:tcMar>
            <w:vAlign w:val="center"/>
          </w:tcPr>
          <w:p w14:paraId="4C679571" w14:textId="4EDEA53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1B1ABF" w:rsidRPr="00D7376D">
              <w:rPr>
                <w:rFonts w:asciiTheme="majorHAnsi" w:eastAsia="Times New Roman" w:hAnsiTheme="majorHAnsi" w:cs="Arial"/>
                <w:lang w:eastAsia="en-SG"/>
              </w:rPr>
              <w:t>0</w:t>
            </w:r>
          </w:p>
        </w:tc>
        <w:tc>
          <w:tcPr>
            <w:tcW w:w="494" w:type="pct"/>
            <w:tcBorders>
              <w:left w:val="nil"/>
              <w:bottom w:val="nil"/>
              <w:right w:val="nil"/>
            </w:tcBorders>
            <w:shd w:val="clear" w:color="auto" w:fill="auto"/>
            <w:tcMar>
              <w:top w:w="15" w:type="dxa"/>
              <w:left w:w="15" w:type="dxa"/>
              <w:bottom w:w="0" w:type="dxa"/>
              <w:right w:w="15" w:type="dxa"/>
            </w:tcMar>
            <w:vAlign w:val="center"/>
          </w:tcPr>
          <w:p w14:paraId="3CDCF1FC" w14:textId="6D4FCE2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3</w:t>
            </w:r>
          </w:p>
        </w:tc>
        <w:tc>
          <w:tcPr>
            <w:tcW w:w="518" w:type="pct"/>
            <w:tcBorders>
              <w:left w:val="nil"/>
              <w:bottom w:val="nil"/>
              <w:right w:val="nil"/>
            </w:tcBorders>
            <w:shd w:val="clear" w:color="auto" w:fill="auto"/>
            <w:tcMar>
              <w:top w:w="15" w:type="dxa"/>
              <w:left w:w="15" w:type="dxa"/>
              <w:bottom w:w="0" w:type="dxa"/>
              <w:right w:w="15" w:type="dxa"/>
            </w:tcMar>
            <w:vAlign w:val="center"/>
          </w:tcPr>
          <w:p w14:paraId="033C1389" w14:textId="29A5D7D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5</w:t>
            </w:r>
          </w:p>
        </w:tc>
      </w:tr>
      <w:tr w:rsidR="005E3CC5" w:rsidRPr="00D7376D" w14:paraId="49FC103F"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7855C2F4"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themeColor="text1"/>
                <w:kern w:val="24"/>
                <w:lang w:val="en-GB" w:eastAsia="en-SG"/>
              </w:rPr>
              <w:t>Bite Size (g/bite)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D24F0B2" w14:textId="5A5602D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D329F6C" w14:textId="30B79A4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A1AEC5D" w14:textId="07B979A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8332B8" w:rsidRPr="00D7376D">
              <w:rPr>
                <w:rFonts w:asciiTheme="majorHAnsi" w:eastAsia="Times New Roman" w:hAnsiTheme="majorHAnsi" w:cs="Arial"/>
                <w:lang w:eastAsia="en-SG"/>
              </w:rPr>
              <w:t>12</w:t>
            </w:r>
            <w:r w:rsidR="001B1ABF"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5EAAED5" w14:textId="00EE351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1B1ABF" w:rsidRPr="00D7376D">
              <w:rPr>
                <w:rFonts w:asciiTheme="majorHAnsi" w:eastAsia="Times New Roman" w:hAnsiTheme="majorHAnsi" w:cs="Arial"/>
                <w:lang w:eastAsia="en-SG"/>
              </w:rPr>
              <w:t>10</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74215BE" w14:textId="4D76EC7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D48F74F" w14:textId="665ABE3D"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3447103" w14:textId="42411F20"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1</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73B0355C" w14:textId="46666D4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1B1ABF" w:rsidRPr="00D7376D">
              <w:rPr>
                <w:rFonts w:asciiTheme="majorHAnsi" w:eastAsia="Times New Roman" w:hAnsiTheme="majorHAnsi" w:cs="Arial"/>
                <w:lang w:eastAsia="en-SG"/>
              </w:rPr>
              <w:t>1</w:t>
            </w:r>
          </w:p>
        </w:tc>
      </w:tr>
      <w:tr w:rsidR="005E3CC5" w:rsidRPr="00D7376D" w14:paraId="4C83C3EB"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66081B2C"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themeColor="text1"/>
                <w:kern w:val="24"/>
                <w:lang w:val="en-GB" w:eastAsia="en-SG"/>
              </w:rPr>
              <w:t>Chews per 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0076277" w14:textId="627BB900"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6595642" w14:textId="0B17452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4</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C4EF272" w14:textId="7DAC0791"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4</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BB802C3" w14:textId="4BAB3B3D"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D4EDCB6"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5762548" w14:textId="030C6CD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0811BF8"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441AA048" w14:textId="0EB8AAE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8</w:t>
            </w:r>
          </w:p>
        </w:tc>
      </w:tr>
      <w:tr w:rsidR="005E3CC5" w:rsidRPr="00D7376D" w14:paraId="5B44D150"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75FFFF6F"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themeColor="text1"/>
                <w:kern w:val="24"/>
                <w:lang w:val="en-GB" w:eastAsia="en-SG"/>
              </w:rPr>
              <w:t xml:space="preserve">Chew rate </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8F74932" w14:textId="5D824E18"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1BFF761" w14:textId="6AFAD33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1B1ABF"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C821395" w14:textId="33851542" w:rsidR="005E3CC5" w:rsidRPr="00D7376D" w:rsidRDefault="001B1ABF"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0.0</w:t>
            </w:r>
            <w:r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536490C" w14:textId="2981BDC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1B1ABF"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E9D0609" w14:textId="2FF45B30"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C04172" w:rsidRPr="00D7376D">
              <w:rPr>
                <w:rFonts w:asciiTheme="majorHAnsi" w:eastAsia="Times New Roman" w:hAnsiTheme="majorHAnsi" w:cs="Arial"/>
                <w:lang w:eastAsia="en-SG"/>
              </w:rPr>
              <w:t>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8FD5558" w14:textId="5BBBC21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C04172" w:rsidRPr="00D7376D">
              <w:rPr>
                <w:rFonts w:asciiTheme="majorHAnsi" w:eastAsia="Times New Roman" w:hAnsiTheme="majorHAnsi" w:cs="Arial"/>
                <w:lang w:eastAsia="en-SG"/>
              </w:rPr>
              <w:t>19</w:t>
            </w:r>
            <w:r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9BFF527" w14:textId="5598AD3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C04172" w:rsidRPr="00D7376D">
              <w:rPr>
                <w:rFonts w:asciiTheme="majorHAnsi" w:eastAsia="Times New Roman" w:hAnsiTheme="majorHAnsi" w:cs="Arial"/>
                <w:lang w:eastAsia="en-SG"/>
              </w:rPr>
              <w:t>5*</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242C8707"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r>
      <w:tr w:rsidR="005E3CC5" w:rsidRPr="00D7376D" w14:paraId="5153769B"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7A1EC59F"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kern w:val="24"/>
                <w:lang w:val="en-GB" w:eastAsia="en-SG"/>
              </w:rPr>
              <w:t>A/T mealtime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990639E" w14:textId="15F7960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C04172" w:rsidRPr="00D7376D">
              <w:rPr>
                <w:rFonts w:asciiTheme="majorHAnsi" w:eastAsia="Times New Roman" w:hAnsiTheme="majorHAnsi" w:cs="Arial"/>
                <w:lang w:eastAsia="en-SG"/>
              </w:rPr>
              <w:t>07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34A6BCF"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9169BA5" w14:textId="1E07C9B2" w:rsidR="005E3CC5" w:rsidRPr="00D7376D" w:rsidRDefault="00C04172"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35DF2AB" w14:textId="5642A95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C04172" w:rsidRPr="00D7376D">
              <w:rPr>
                <w:rFonts w:asciiTheme="majorHAnsi" w:eastAsia="Times New Roman" w:hAnsiTheme="majorHAnsi" w:cs="Arial"/>
                <w:lang w:eastAsia="en-SG"/>
              </w:rPr>
              <w:t>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6335FEA"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BF36D07" w14:textId="5668181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C04172"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4AA50EE" w14:textId="727048B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C04172" w:rsidRPr="00D7376D">
              <w:rPr>
                <w:rFonts w:asciiTheme="majorHAnsi" w:eastAsia="Times New Roman" w:hAnsiTheme="majorHAnsi" w:cs="Arial"/>
                <w:lang w:eastAsia="en-SG"/>
              </w:rPr>
              <w:t xml:space="preserve">13 </w:t>
            </w:r>
            <w:r w:rsidR="00C04172" w:rsidRPr="00D7376D">
              <w:rPr>
                <w:rFonts w:asciiTheme="majorHAnsi" w:eastAsia="Times New Roman" w:hAnsiTheme="majorHAnsi" w:cs="Arial"/>
                <w:vertAlign w:val="superscript"/>
                <w:lang w:eastAsia="en-SG"/>
              </w:rPr>
              <w:t>a</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64EF7474" w14:textId="58A2C768"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C04172" w:rsidRPr="00D7376D">
              <w:rPr>
                <w:rFonts w:asciiTheme="majorHAnsi" w:eastAsia="Times New Roman" w:hAnsiTheme="majorHAnsi" w:cs="Arial"/>
                <w:lang w:eastAsia="en-SG"/>
              </w:rPr>
              <w:t>1</w:t>
            </w:r>
          </w:p>
        </w:tc>
      </w:tr>
      <w:tr w:rsidR="005E3CC5" w:rsidRPr="00D7376D" w14:paraId="611B9D5E"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09FA0ACD"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kern w:val="24"/>
                <w:lang w:val="en-GB" w:eastAsia="en-SG"/>
              </w:rPr>
              <w:t>Meal duration</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87D22ED" w14:textId="77C8D7B0" w:rsidR="005E3CC5" w:rsidRPr="00D7376D" w:rsidRDefault="00C04172"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3B1D0BD" w14:textId="710F9B9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C04172"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7A1B90D" w14:textId="6F078541"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C04172" w:rsidRPr="00D7376D">
              <w:rPr>
                <w:rFonts w:asciiTheme="majorHAnsi" w:eastAsia="Times New Roman" w:hAnsiTheme="majorHAnsi" w:cs="Arial"/>
                <w:lang w:eastAsia="en-SG"/>
              </w:rPr>
              <w:t>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245121F" w14:textId="0E8FF47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C04172"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ED50667"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D6380C5" w14:textId="43A1673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C04172" w:rsidRPr="00D7376D">
              <w:rPr>
                <w:rFonts w:asciiTheme="majorHAnsi" w:eastAsia="Times New Roman" w:hAnsiTheme="majorHAnsi" w:cs="Arial"/>
                <w:lang w:eastAsia="en-SG"/>
              </w:rPr>
              <w:t>9</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D50005F" w14:textId="2200C25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C04172" w:rsidRPr="00D7376D">
              <w:rPr>
                <w:rFonts w:asciiTheme="majorHAnsi" w:eastAsia="Times New Roman" w:hAnsiTheme="majorHAnsi" w:cs="Arial"/>
                <w:lang w:eastAsia="en-SG"/>
              </w:rPr>
              <w:t>4*</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312B31A0" w14:textId="122BF03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1</w:t>
            </w:r>
          </w:p>
        </w:tc>
      </w:tr>
      <w:tr w:rsidR="005E3CC5" w:rsidRPr="00D7376D" w14:paraId="6E202BA9" w14:textId="77777777" w:rsidTr="0080768C">
        <w:trPr>
          <w:trHeight w:val="493"/>
        </w:trPr>
        <w:tc>
          <w:tcPr>
            <w:tcW w:w="1024" w:type="pct"/>
            <w:tcBorders>
              <w:top w:val="nil"/>
              <w:left w:val="nil"/>
              <w:right w:val="nil"/>
            </w:tcBorders>
            <w:shd w:val="clear" w:color="auto" w:fill="auto"/>
            <w:tcMar>
              <w:top w:w="15" w:type="dxa"/>
              <w:left w:w="15" w:type="dxa"/>
              <w:bottom w:w="0" w:type="dxa"/>
              <w:right w:w="15" w:type="dxa"/>
            </w:tcMar>
            <w:vAlign w:val="center"/>
            <w:hideMark/>
          </w:tcPr>
          <w:p w14:paraId="7B70FB9B" w14:textId="77777777" w:rsidR="005E3CC5" w:rsidRPr="00D7376D" w:rsidRDefault="005E3CC5" w:rsidP="00D7376D">
            <w:pPr>
              <w:spacing w:after="0" w:line="276" w:lineRule="auto"/>
              <w:textAlignment w:val="top"/>
              <w:rPr>
                <w:rFonts w:asciiTheme="majorHAnsi" w:eastAsia="Times New Roman" w:hAnsiTheme="majorHAnsi" w:cs="Arial"/>
                <w:lang w:eastAsia="en-SG"/>
              </w:rPr>
            </w:pPr>
            <w:r w:rsidRPr="00D7376D">
              <w:rPr>
                <w:rFonts w:asciiTheme="majorHAnsi" w:eastAsia="Times New Roman" w:hAnsiTheme="majorHAnsi" w:cs="Arial"/>
                <w:color w:val="000000"/>
                <w:kern w:val="24"/>
                <w:lang w:val="en-GB" w:eastAsia="en-SG"/>
              </w:rPr>
              <w:t>Oral exposure (min)</w:t>
            </w:r>
          </w:p>
        </w:tc>
        <w:tc>
          <w:tcPr>
            <w:tcW w:w="494" w:type="pct"/>
            <w:tcBorders>
              <w:top w:val="nil"/>
              <w:left w:val="nil"/>
              <w:right w:val="nil"/>
            </w:tcBorders>
            <w:shd w:val="clear" w:color="auto" w:fill="auto"/>
            <w:tcMar>
              <w:top w:w="15" w:type="dxa"/>
              <w:left w:w="15" w:type="dxa"/>
              <w:bottom w:w="0" w:type="dxa"/>
              <w:right w:w="15" w:type="dxa"/>
            </w:tcMar>
            <w:vAlign w:val="center"/>
          </w:tcPr>
          <w:p w14:paraId="38716F0E" w14:textId="3AAAACA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4</w:t>
            </w:r>
          </w:p>
        </w:tc>
        <w:tc>
          <w:tcPr>
            <w:tcW w:w="494" w:type="pct"/>
            <w:tcBorders>
              <w:top w:val="nil"/>
              <w:left w:val="nil"/>
              <w:right w:val="nil"/>
            </w:tcBorders>
            <w:shd w:val="clear" w:color="auto" w:fill="auto"/>
            <w:tcMar>
              <w:top w:w="15" w:type="dxa"/>
              <w:left w:w="15" w:type="dxa"/>
              <w:bottom w:w="0" w:type="dxa"/>
              <w:right w:w="15" w:type="dxa"/>
            </w:tcMar>
            <w:vAlign w:val="center"/>
          </w:tcPr>
          <w:p w14:paraId="72BE4EC4"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nil"/>
              <w:left w:val="nil"/>
              <w:right w:val="nil"/>
            </w:tcBorders>
            <w:shd w:val="clear" w:color="auto" w:fill="auto"/>
            <w:tcMar>
              <w:top w:w="15" w:type="dxa"/>
              <w:left w:w="15" w:type="dxa"/>
              <w:bottom w:w="0" w:type="dxa"/>
              <w:right w:w="15" w:type="dxa"/>
            </w:tcMar>
            <w:vAlign w:val="center"/>
          </w:tcPr>
          <w:p w14:paraId="09E09783" w14:textId="40AE00C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5</w:t>
            </w:r>
          </w:p>
        </w:tc>
        <w:tc>
          <w:tcPr>
            <w:tcW w:w="494" w:type="pct"/>
            <w:tcBorders>
              <w:top w:val="nil"/>
              <w:left w:val="nil"/>
              <w:right w:val="nil"/>
            </w:tcBorders>
            <w:shd w:val="clear" w:color="auto" w:fill="auto"/>
            <w:tcMar>
              <w:top w:w="15" w:type="dxa"/>
              <w:left w:w="15" w:type="dxa"/>
              <w:bottom w:w="0" w:type="dxa"/>
              <w:right w:w="15" w:type="dxa"/>
            </w:tcMar>
            <w:vAlign w:val="center"/>
          </w:tcPr>
          <w:p w14:paraId="08213C0F" w14:textId="6E615731"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29794C" w:rsidRPr="00D7376D">
              <w:rPr>
                <w:rFonts w:asciiTheme="majorHAnsi" w:eastAsia="Times New Roman" w:hAnsiTheme="majorHAnsi" w:cs="Arial"/>
                <w:lang w:eastAsia="en-SG"/>
              </w:rPr>
              <w:t>0</w:t>
            </w:r>
          </w:p>
        </w:tc>
        <w:tc>
          <w:tcPr>
            <w:tcW w:w="494" w:type="pct"/>
            <w:tcBorders>
              <w:top w:val="nil"/>
              <w:left w:val="nil"/>
              <w:right w:val="nil"/>
            </w:tcBorders>
            <w:shd w:val="clear" w:color="auto" w:fill="auto"/>
            <w:tcMar>
              <w:top w:w="15" w:type="dxa"/>
              <w:left w:w="15" w:type="dxa"/>
              <w:bottom w:w="0" w:type="dxa"/>
              <w:right w:w="15" w:type="dxa"/>
            </w:tcMar>
            <w:vAlign w:val="center"/>
          </w:tcPr>
          <w:p w14:paraId="7E09B927" w14:textId="275ADEC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4</w:t>
            </w:r>
          </w:p>
        </w:tc>
        <w:tc>
          <w:tcPr>
            <w:tcW w:w="494" w:type="pct"/>
            <w:tcBorders>
              <w:top w:val="nil"/>
              <w:left w:val="nil"/>
              <w:right w:val="nil"/>
            </w:tcBorders>
            <w:shd w:val="clear" w:color="auto" w:fill="auto"/>
            <w:tcMar>
              <w:top w:w="15" w:type="dxa"/>
              <w:left w:w="15" w:type="dxa"/>
              <w:bottom w:w="0" w:type="dxa"/>
              <w:right w:w="15" w:type="dxa"/>
            </w:tcMar>
            <w:vAlign w:val="center"/>
          </w:tcPr>
          <w:p w14:paraId="561105BA" w14:textId="6421220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6</w:t>
            </w:r>
          </w:p>
        </w:tc>
        <w:tc>
          <w:tcPr>
            <w:tcW w:w="494" w:type="pct"/>
            <w:tcBorders>
              <w:top w:val="nil"/>
              <w:left w:val="nil"/>
              <w:right w:val="nil"/>
            </w:tcBorders>
            <w:shd w:val="clear" w:color="auto" w:fill="auto"/>
            <w:tcMar>
              <w:top w:w="15" w:type="dxa"/>
              <w:left w:w="15" w:type="dxa"/>
              <w:bottom w:w="0" w:type="dxa"/>
              <w:right w:w="15" w:type="dxa"/>
            </w:tcMar>
            <w:vAlign w:val="center"/>
          </w:tcPr>
          <w:p w14:paraId="66159473" w14:textId="6623470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4</w:t>
            </w:r>
          </w:p>
        </w:tc>
        <w:tc>
          <w:tcPr>
            <w:tcW w:w="518" w:type="pct"/>
            <w:tcBorders>
              <w:top w:val="nil"/>
              <w:left w:val="nil"/>
              <w:right w:val="nil"/>
            </w:tcBorders>
            <w:shd w:val="clear" w:color="auto" w:fill="auto"/>
            <w:tcMar>
              <w:top w:w="15" w:type="dxa"/>
              <w:left w:w="15" w:type="dxa"/>
              <w:bottom w:w="0" w:type="dxa"/>
              <w:right w:w="15" w:type="dxa"/>
            </w:tcMar>
            <w:vAlign w:val="center"/>
          </w:tcPr>
          <w:p w14:paraId="64ECDE7C" w14:textId="726995C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1</w:t>
            </w:r>
          </w:p>
        </w:tc>
      </w:tr>
      <w:tr w:rsidR="005E3CC5" w:rsidRPr="00D7376D" w14:paraId="4FC8810A" w14:textId="77777777" w:rsidTr="0080768C">
        <w:trPr>
          <w:trHeight w:val="493"/>
        </w:trPr>
        <w:tc>
          <w:tcPr>
            <w:tcW w:w="102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6337F2D2"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Energy (kcal)</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746B4903" w14:textId="57A3441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9</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52DCF96A" w14:textId="6D33EC4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5</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2594522" w14:textId="69F4172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DE4B71" w:rsidRPr="00D7376D">
              <w:rPr>
                <w:rFonts w:asciiTheme="majorHAnsi" w:eastAsia="Times New Roman" w:hAnsiTheme="majorHAnsi" w:cs="Arial"/>
                <w:lang w:eastAsia="en-SG"/>
              </w:rPr>
              <w:t>14</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35BDD2DD" w14:textId="246A604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29794C" w:rsidRPr="00D7376D">
              <w:rPr>
                <w:rFonts w:asciiTheme="majorHAnsi" w:eastAsia="Times New Roman" w:hAnsiTheme="majorHAnsi" w:cs="Arial"/>
                <w:lang w:eastAsia="en-SG"/>
              </w:rPr>
              <w:t>11</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4E4F33E4" w14:textId="51ED64C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-0.13</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4F8686DF" w14:textId="1042B8A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29794C" w:rsidRPr="00D7376D">
              <w:rPr>
                <w:rFonts w:asciiTheme="majorHAnsi" w:eastAsia="Times New Roman" w:hAnsiTheme="majorHAnsi" w:cs="Arial"/>
                <w:lang w:eastAsia="en-SG"/>
              </w:rPr>
              <w:t>4</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76F0F911" w14:textId="404C2BF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9794C" w:rsidRPr="00D7376D">
              <w:rPr>
                <w:rFonts w:asciiTheme="majorHAnsi" w:eastAsia="Times New Roman" w:hAnsiTheme="majorHAnsi" w:cs="Arial"/>
                <w:lang w:eastAsia="en-SG"/>
              </w:rPr>
              <w:t>5</w:t>
            </w:r>
          </w:p>
        </w:tc>
        <w:tc>
          <w:tcPr>
            <w:tcW w:w="518"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158FFC23" w14:textId="5E11678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29794C" w:rsidRPr="00D7376D">
              <w:rPr>
                <w:rFonts w:asciiTheme="majorHAnsi" w:eastAsia="Times New Roman" w:hAnsiTheme="majorHAnsi" w:cs="Arial"/>
                <w:lang w:eastAsia="en-SG"/>
              </w:rPr>
              <w:t>12</w:t>
            </w:r>
          </w:p>
        </w:tc>
      </w:tr>
      <w:tr w:rsidR="005E3CC5" w:rsidRPr="00D7376D" w14:paraId="796C8630" w14:textId="77777777" w:rsidTr="0080768C">
        <w:trPr>
          <w:trHeight w:val="493"/>
        </w:trPr>
        <w:tc>
          <w:tcPr>
            <w:tcW w:w="5000" w:type="pct"/>
            <w:gridSpan w:val="9"/>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5A0B2A8F" w14:textId="77777777" w:rsidR="005E3CC5" w:rsidRPr="00D7376D" w:rsidRDefault="005E3CC5" w:rsidP="00D7376D">
            <w:pPr>
              <w:spacing w:after="0" w:line="276" w:lineRule="auto"/>
              <w:textAlignment w:val="center"/>
              <w:rPr>
                <w:rFonts w:asciiTheme="majorHAnsi" w:eastAsia="Times New Roman" w:hAnsiTheme="majorHAnsi" w:cs="Arial"/>
                <w:b/>
                <w:lang w:eastAsia="en-SG"/>
              </w:rPr>
            </w:pPr>
            <w:r w:rsidRPr="00D7376D">
              <w:rPr>
                <w:rFonts w:asciiTheme="majorHAnsi" w:eastAsia="Times New Roman" w:hAnsiTheme="majorHAnsi" w:cs="Arial"/>
                <w:b/>
                <w:lang w:eastAsia="en-SG"/>
              </w:rPr>
              <w:t>Time 2</w:t>
            </w:r>
          </w:p>
        </w:tc>
      </w:tr>
      <w:tr w:rsidR="005E3CC5" w:rsidRPr="00D7376D" w14:paraId="0667AAA4" w14:textId="77777777" w:rsidTr="0080768C">
        <w:trPr>
          <w:trHeight w:val="493"/>
        </w:trPr>
        <w:tc>
          <w:tcPr>
            <w:tcW w:w="102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5364E243"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bCs/>
                <w:color w:val="000000" w:themeColor="text1"/>
                <w:kern w:val="24"/>
                <w:lang w:val="en-GB" w:eastAsia="en-SG"/>
              </w:rPr>
              <w:t>Eating Rate (g/min)</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604903DF" w14:textId="35F642B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bCs/>
                <w:color w:val="000000" w:themeColor="text1"/>
                <w:kern w:val="24"/>
                <w:lang w:val="en-GB" w:eastAsia="en-SG"/>
              </w:rPr>
              <w:t>.</w:t>
            </w:r>
            <w:r w:rsidR="00517DEF" w:rsidRPr="00D7376D">
              <w:rPr>
                <w:rFonts w:asciiTheme="majorHAnsi" w:eastAsia="Times New Roman" w:hAnsiTheme="majorHAnsi" w:cs="Arial"/>
                <w:bCs/>
                <w:color w:val="000000" w:themeColor="text1"/>
                <w:kern w:val="24"/>
                <w:lang w:val="en-GB" w:eastAsia="en-SG"/>
              </w:rPr>
              <w:t>10</w:t>
            </w:r>
            <w:r w:rsidRPr="00D7376D">
              <w:rPr>
                <w:rFonts w:asciiTheme="majorHAnsi" w:eastAsiaTheme="minorEastAsia" w:hAnsiTheme="majorHAnsi"/>
                <w:color w:val="000000" w:themeColor="text1"/>
                <w:kern w:val="24"/>
                <w:lang w:eastAsia="en-SG"/>
              </w:rPr>
              <w:t xml:space="preserve"> </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6C26728D"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1A0584AF" w14:textId="436B691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0.2</w:t>
            </w:r>
            <w:r w:rsidR="00517DEF" w:rsidRPr="00D7376D">
              <w:rPr>
                <w:rFonts w:asciiTheme="majorHAnsi" w:eastAsia="Times New Roman" w:hAnsiTheme="majorHAnsi" w:cs="Arial"/>
                <w:lang w:eastAsia="en-SG"/>
              </w:rPr>
              <w:t>2</w:t>
            </w:r>
            <w:r w:rsidRPr="00D7376D">
              <w:rPr>
                <w:rFonts w:asciiTheme="majorHAnsi" w:eastAsia="Times New Roman" w:hAnsiTheme="majorHAnsi" w:cs="Arial"/>
                <w:lang w:eastAsia="en-SG"/>
              </w:rPr>
              <w:t>**</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60BFF1FB" w14:textId="0AAC3B3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4</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3EB3242B" w14:textId="0CDB805D"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517DEF" w:rsidRPr="00D7376D">
              <w:rPr>
                <w:rFonts w:asciiTheme="majorHAnsi" w:eastAsia="Times New Roman" w:hAnsiTheme="majorHAnsi" w:cs="Arial"/>
                <w:lang w:eastAsia="en-SG"/>
              </w:rPr>
              <w:t>7*</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797F545E" w14:textId="5BD8243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-0.3</w:t>
            </w:r>
            <w:r w:rsidR="00517DEF"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w:t>
            </w:r>
          </w:p>
        </w:tc>
        <w:tc>
          <w:tcPr>
            <w:tcW w:w="494"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24D496AE"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-0.12</w:t>
            </w:r>
            <w:r w:rsidRPr="00D7376D">
              <w:rPr>
                <w:rFonts w:asciiTheme="majorHAnsi" w:eastAsia="Times New Roman" w:hAnsiTheme="majorHAnsi" w:cs="Arial"/>
                <w:vertAlign w:val="superscript"/>
                <w:lang w:eastAsia="en-SG"/>
              </w:rPr>
              <w:t>a</w:t>
            </w:r>
          </w:p>
        </w:tc>
        <w:tc>
          <w:tcPr>
            <w:tcW w:w="518" w:type="pct"/>
            <w:tcBorders>
              <w:top w:val="single" w:sz="4" w:space="0" w:color="auto"/>
              <w:left w:val="nil"/>
              <w:bottom w:val="nil"/>
              <w:right w:val="nil"/>
            </w:tcBorders>
            <w:shd w:val="clear" w:color="auto" w:fill="auto"/>
            <w:tcMar>
              <w:top w:w="15" w:type="dxa"/>
              <w:left w:w="15" w:type="dxa"/>
              <w:bottom w:w="0" w:type="dxa"/>
              <w:right w:w="15" w:type="dxa"/>
            </w:tcMar>
            <w:vAlign w:val="center"/>
          </w:tcPr>
          <w:p w14:paraId="0AA566DC" w14:textId="0DF2F15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-0.2</w:t>
            </w:r>
            <w:r w:rsidR="00517DEF" w:rsidRPr="00D7376D">
              <w:rPr>
                <w:rFonts w:asciiTheme="majorHAnsi" w:eastAsia="Times New Roman" w:hAnsiTheme="majorHAnsi" w:cs="Arial"/>
                <w:lang w:eastAsia="en-SG"/>
              </w:rPr>
              <w:t>1</w:t>
            </w:r>
            <w:r w:rsidRPr="00D7376D">
              <w:rPr>
                <w:rFonts w:asciiTheme="majorHAnsi" w:eastAsia="Times New Roman" w:hAnsiTheme="majorHAnsi" w:cs="Arial"/>
                <w:lang w:eastAsia="en-SG"/>
              </w:rPr>
              <w:t>**</w:t>
            </w:r>
          </w:p>
        </w:tc>
      </w:tr>
      <w:tr w:rsidR="005E3CC5" w:rsidRPr="00D7376D" w14:paraId="4CD780FB"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520A0934"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themeColor="text1"/>
                <w:kern w:val="24"/>
                <w:lang w:val="en-GB" w:eastAsia="en-SG"/>
              </w:rPr>
              <w:t>OE per bite (s)</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60FEF7F" w14:textId="5C0B568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517DEF" w:rsidRPr="00D7376D">
              <w:rPr>
                <w:rFonts w:asciiTheme="majorHAnsi" w:eastAsia="Times New Roman" w:hAnsiTheme="majorHAnsi" w:cs="Arial"/>
                <w:lang w:eastAsia="en-SG"/>
              </w:rPr>
              <w:t>08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C63D2A7"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C94F947" w14:textId="461533D1"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517DEF" w:rsidRPr="00D7376D">
              <w:rPr>
                <w:rFonts w:asciiTheme="majorHAnsi" w:eastAsia="Times New Roman" w:hAnsiTheme="majorHAnsi" w:cs="Arial"/>
                <w:lang w:eastAsia="en-SG"/>
              </w:rPr>
              <w:t>24</w:t>
            </w:r>
            <w:r w:rsidRPr="00D7376D">
              <w:rPr>
                <w:rFonts w:asciiTheme="majorHAnsi" w:eastAsia="Times New Roman" w:hAnsiTheme="majorHAnsi" w:cs="Arial"/>
                <w:lang w:eastAsia="en-SG"/>
              </w:rPr>
              <w:t>*</w:t>
            </w:r>
            <w:r w:rsidR="00517DEF"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A2C03DE" w14:textId="41D886E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517DEF" w:rsidRPr="00D7376D">
              <w:rPr>
                <w:rFonts w:asciiTheme="majorHAnsi" w:eastAsia="Times New Roman" w:hAnsiTheme="majorHAnsi" w:cs="Arial"/>
                <w:lang w:eastAsia="en-SG"/>
              </w:rPr>
              <w:t>10</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59D24DA" w14:textId="2ABC24E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89BAACB" w14:textId="0EE1B69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0.2</w:t>
            </w:r>
            <w:r w:rsidR="00517DEF" w:rsidRPr="00D7376D">
              <w:rPr>
                <w:rFonts w:asciiTheme="majorHAnsi" w:eastAsia="Times New Roman" w:hAnsiTheme="majorHAnsi" w:cs="Arial"/>
                <w:lang w:eastAsia="en-SG"/>
              </w:rPr>
              <w:t>3</w:t>
            </w:r>
            <w:r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6F4014A" w14:textId="0425DF6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1</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09E26208" w14:textId="3BF8162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4</w:t>
            </w:r>
          </w:p>
        </w:tc>
      </w:tr>
      <w:tr w:rsidR="005E3CC5" w:rsidRPr="00D7376D" w14:paraId="0B913081"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027C003E"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themeColor="text1"/>
                <w:kern w:val="24"/>
                <w:lang w:val="en-GB" w:eastAsia="en-SG"/>
              </w:rPr>
              <w:t>Bite Size (g/bite)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A2202F1" w14:textId="3776EF0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4</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5D7CF24" w14:textId="68BC81A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3325EA9" w14:textId="22C6167E"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517DEF"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E665748" w14:textId="20AE53A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EB0071" w:rsidRPr="00D7376D">
              <w:rPr>
                <w:rFonts w:asciiTheme="majorHAnsi" w:eastAsia="Times New Roman" w:hAnsiTheme="majorHAnsi" w:cs="Arial"/>
                <w:lang w:eastAsia="en-SG"/>
              </w:rPr>
              <w:t>12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72F2F7D" w14:textId="6C1211A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EB0071" w:rsidRPr="00D7376D">
              <w:rPr>
                <w:rFonts w:asciiTheme="majorHAnsi" w:eastAsia="Times New Roman" w:hAnsiTheme="majorHAnsi" w:cs="Arial"/>
                <w:lang w:eastAsia="en-SG"/>
              </w:rPr>
              <w:t>13</w:t>
            </w:r>
            <w:r w:rsidR="00EB0071"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83D8914" w14:textId="0C3C317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EB0071"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BC0A6B9" w14:textId="7C42C7E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EB0071" w:rsidRPr="00D7376D">
              <w:rPr>
                <w:rFonts w:asciiTheme="majorHAnsi" w:eastAsia="Times New Roman" w:hAnsiTheme="majorHAnsi" w:cs="Arial"/>
                <w:lang w:eastAsia="en-SG"/>
              </w:rPr>
              <w:t>5</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38C8D49C" w14:textId="5569DA8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EB0071" w:rsidRPr="00D7376D">
              <w:rPr>
                <w:rFonts w:asciiTheme="majorHAnsi" w:eastAsia="Times New Roman" w:hAnsiTheme="majorHAnsi" w:cs="Arial"/>
                <w:lang w:eastAsia="en-SG"/>
              </w:rPr>
              <w:t>10</w:t>
            </w:r>
          </w:p>
        </w:tc>
      </w:tr>
      <w:tr w:rsidR="005E3CC5" w:rsidRPr="00D7376D" w14:paraId="19D2436C"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5BFE7172"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themeColor="text1"/>
                <w:kern w:val="24"/>
                <w:lang w:val="en-GB" w:eastAsia="en-SG"/>
              </w:rPr>
              <w:t>Chews per 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B52FF2D" w14:textId="58F084E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EB0071"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A14363E" w14:textId="5B1B276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EB0071" w:rsidRPr="00D7376D">
              <w:rPr>
                <w:rFonts w:asciiTheme="majorHAnsi" w:eastAsia="Times New Roman" w:hAnsiTheme="majorHAnsi" w:cs="Arial"/>
                <w:lang w:eastAsia="en-SG"/>
              </w:rPr>
              <w:t>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471BAA6" w14:textId="3BC3110D"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EB0071" w:rsidRPr="00D7376D">
              <w:rPr>
                <w:rFonts w:asciiTheme="majorHAnsi" w:eastAsia="Times New Roman" w:hAnsiTheme="majorHAnsi" w:cs="Arial"/>
                <w:lang w:eastAsia="en-SG"/>
              </w:rPr>
              <w:t>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A1228C8" w14:textId="457204E0"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EB0071" w:rsidRPr="00D7376D">
              <w:rPr>
                <w:rFonts w:asciiTheme="majorHAnsi" w:eastAsia="Times New Roman" w:hAnsiTheme="majorHAnsi" w:cs="Arial"/>
                <w:lang w:eastAsia="en-SG"/>
              </w:rPr>
              <w:t>14</w:t>
            </w:r>
            <w:r w:rsidR="00EB0071"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5B33628" w14:textId="0F89446E"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16*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7316A89" w14:textId="10A905F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462F2C" w:rsidRPr="00D7376D">
              <w:rPr>
                <w:rFonts w:asciiTheme="majorHAnsi" w:eastAsia="Times New Roman" w:hAnsiTheme="majorHAnsi" w:cs="Arial"/>
                <w:lang w:eastAsia="en-SG"/>
              </w:rPr>
              <w:t>3</w:t>
            </w:r>
            <w:r w:rsidR="00462F2C"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DD0C09F" w14:textId="3F573631" w:rsidR="005E3CC5" w:rsidRPr="00D7376D" w:rsidRDefault="00462F2C"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0.0</w:t>
            </w:r>
            <w:r w:rsidRPr="00D7376D">
              <w:rPr>
                <w:rFonts w:asciiTheme="majorHAnsi" w:eastAsia="Times New Roman" w:hAnsiTheme="majorHAnsi" w:cs="Arial"/>
                <w:lang w:eastAsia="en-SG"/>
              </w:rPr>
              <w:t>5</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1C7A45BE" w14:textId="0FC6BEA2" w:rsidR="005E3CC5" w:rsidRPr="00D7376D" w:rsidRDefault="00462F2C"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0.0</w:t>
            </w:r>
            <w:r w:rsidRPr="00D7376D">
              <w:rPr>
                <w:rFonts w:asciiTheme="majorHAnsi" w:eastAsia="Times New Roman" w:hAnsiTheme="majorHAnsi" w:cs="Arial"/>
                <w:lang w:eastAsia="en-SG"/>
              </w:rPr>
              <w:t>4</w:t>
            </w:r>
          </w:p>
        </w:tc>
      </w:tr>
      <w:tr w:rsidR="005E3CC5" w:rsidRPr="00D7376D" w14:paraId="0F5DE5DE"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32713EF5"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themeColor="text1"/>
                <w:kern w:val="24"/>
                <w:lang w:val="en-GB" w:eastAsia="en-SG"/>
              </w:rPr>
              <w:t xml:space="preserve">Chew rate </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D8903BD" w14:textId="5725C37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10</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C612F1E" w14:textId="0BB14C1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7597A59" w14:textId="0AE9F67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08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EB78A1D" w14:textId="4CA0C7D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462F2C"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23A55F2" w14:textId="3730C91E" w:rsidR="005E3CC5" w:rsidRPr="00D7376D" w:rsidRDefault="00462F2C"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30015D5" w14:textId="54A068AD"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16</w:t>
            </w:r>
            <w:r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5525C06" w14:textId="5AB62A48"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462F2C" w:rsidRPr="00D7376D">
              <w:rPr>
                <w:rFonts w:asciiTheme="majorHAnsi" w:eastAsia="Times New Roman" w:hAnsiTheme="majorHAnsi" w:cs="Arial"/>
                <w:lang w:eastAsia="en-SG"/>
              </w:rPr>
              <w:t>3</w:t>
            </w:r>
            <w:r w:rsidR="00462F2C" w:rsidRPr="00D7376D">
              <w:rPr>
                <w:rFonts w:asciiTheme="majorHAnsi" w:eastAsia="Times New Roman" w:hAnsiTheme="majorHAnsi" w:cs="Arial"/>
                <w:vertAlign w:val="superscript"/>
                <w:lang w:eastAsia="en-SG"/>
              </w:rPr>
              <w:t>a</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73A1559A" w14:textId="0DC2810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08</w:t>
            </w:r>
          </w:p>
        </w:tc>
      </w:tr>
      <w:tr w:rsidR="005E3CC5" w:rsidRPr="00D7376D" w14:paraId="00047FE4"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20481EF0"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A/T mealtime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9D793E4" w14:textId="0E4720E1"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462F2C" w:rsidRPr="00D7376D">
              <w:rPr>
                <w:rFonts w:asciiTheme="majorHAnsi" w:eastAsia="Times New Roman" w:hAnsiTheme="majorHAnsi" w:cs="Arial"/>
                <w:lang w:eastAsia="en-SG"/>
              </w:rPr>
              <w:t>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E5135DF" w14:textId="59C5028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462F2C" w:rsidRPr="00D7376D">
              <w:rPr>
                <w:rFonts w:asciiTheme="majorHAnsi" w:eastAsia="Times New Roman" w:hAnsiTheme="majorHAnsi" w:cs="Arial"/>
                <w:lang w:eastAsia="en-SG"/>
              </w:rPr>
              <w:t>9</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C8C6DA5" w14:textId="75FE9DA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462F2C" w:rsidRPr="00D7376D">
              <w:rPr>
                <w:rFonts w:asciiTheme="majorHAnsi" w:eastAsia="Times New Roman" w:hAnsiTheme="majorHAnsi" w:cs="Arial"/>
                <w:lang w:eastAsia="en-SG"/>
              </w:rPr>
              <w:t>12</w:t>
            </w:r>
            <w:r w:rsidR="000F7C4C"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25757A4" w14:textId="43F2FABE"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0F7C4C" w:rsidRPr="00D7376D">
              <w:rPr>
                <w:rFonts w:asciiTheme="majorHAnsi" w:eastAsia="Times New Roman" w:hAnsiTheme="majorHAnsi" w:cs="Arial"/>
                <w:lang w:eastAsia="en-SG"/>
              </w:rPr>
              <w:t>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BC9FC6D" w14:textId="5B36E0A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0F7C4C" w:rsidRPr="00D7376D">
              <w:rPr>
                <w:rFonts w:asciiTheme="majorHAnsi" w:eastAsia="Times New Roman" w:hAnsiTheme="majorHAnsi" w:cs="Arial"/>
                <w:lang w:eastAsia="en-SG"/>
              </w:rPr>
              <w:t>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EE5D73C" w14:textId="6EA60EE6"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0F7C4C" w:rsidRPr="00D7376D">
              <w:rPr>
                <w:rFonts w:asciiTheme="majorHAnsi" w:eastAsia="Times New Roman" w:hAnsiTheme="majorHAnsi" w:cs="Arial"/>
                <w:lang w:eastAsia="en-SG"/>
              </w:rPr>
              <w:t>10</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27EF962" w14:textId="73968E34"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0F7C4C" w:rsidRPr="00D7376D">
              <w:rPr>
                <w:rFonts w:asciiTheme="majorHAnsi" w:eastAsia="Times New Roman" w:hAnsiTheme="majorHAnsi" w:cs="Arial"/>
                <w:lang w:eastAsia="en-SG"/>
              </w:rPr>
              <w:t>2</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5C31DD52" w14:textId="4235152F"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0F7C4C" w:rsidRPr="00D7376D">
              <w:rPr>
                <w:rFonts w:asciiTheme="majorHAnsi" w:eastAsia="Times New Roman" w:hAnsiTheme="majorHAnsi" w:cs="Arial"/>
                <w:lang w:eastAsia="en-SG"/>
              </w:rPr>
              <w:t>13</w:t>
            </w:r>
            <w:r w:rsidR="000F7C4C" w:rsidRPr="00D7376D">
              <w:rPr>
                <w:rFonts w:asciiTheme="majorHAnsi" w:eastAsia="Times New Roman" w:hAnsiTheme="majorHAnsi" w:cs="Arial"/>
                <w:vertAlign w:val="superscript"/>
                <w:lang w:eastAsia="en-SG"/>
              </w:rPr>
              <w:t>a</w:t>
            </w:r>
          </w:p>
        </w:tc>
      </w:tr>
      <w:tr w:rsidR="005E3CC5" w:rsidRPr="00D7376D" w14:paraId="419F332D"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47AB03ED"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Meal duration</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6C27A7D" w14:textId="61196F7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DE1B126" w14:textId="27D6BB7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655F14D" w14:textId="3968169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FD3430" w:rsidRPr="00D7376D">
              <w:rPr>
                <w:rFonts w:asciiTheme="majorHAnsi" w:eastAsia="Times New Roman" w:hAnsiTheme="majorHAnsi" w:cs="Arial"/>
                <w:lang w:eastAsia="en-SG"/>
              </w:rPr>
              <w:t>13</w:t>
            </w:r>
            <w:r w:rsidR="00FD3430" w:rsidRPr="00D7376D">
              <w:rPr>
                <w:rFonts w:asciiTheme="majorHAnsi" w:eastAsia="Times New Roman" w:hAnsiTheme="majorHAnsi" w:cs="Arial"/>
                <w:vertAlign w:val="superscript"/>
                <w:lang w:eastAsia="en-SG"/>
              </w:rPr>
              <w:t>a</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A16B911" w14:textId="364CCC8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4C68D74" w14:textId="3B4E6BAC"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02D7189"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0.21**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A6958CE" w14:textId="4A857429"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8</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7680ADF9" w14:textId="7CC6181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3</w:t>
            </w:r>
          </w:p>
        </w:tc>
      </w:tr>
      <w:tr w:rsidR="005E3CC5" w:rsidRPr="00D7376D" w14:paraId="1C172CE9"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tcPr>
          <w:p w14:paraId="137B19CB"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Oral exposure (min)</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4994F6B" w14:textId="3E72A22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FD3430"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888B16F"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F0BC903" w14:textId="56972A5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22B6231" w14:textId="003FE203"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562AD12" w14:textId="2DCE4C7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5965903" w14:textId="115B1EBA"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FD3430" w:rsidRPr="00D7376D">
              <w:rPr>
                <w:rFonts w:asciiTheme="majorHAnsi" w:eastAsia="Times New Roman" w:hAnsiTheme="majorHAnsi" w:cs="Arial"/>
                <w:lang w:eastAsia="en-SG"/>
              </w:rPr>
              <w:t>20</w:t>
            </w:r>
            <w:r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3E1C140" w14:textId="6FB67DD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7</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26BF8327" w14:textId="47068AC1" w:rsidR="005E3CC5" w:rsidRPr="00D7376D" w:rsidRDefault="00FD3430"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0.0</w:t>
            </w:r>
            <w:r w:rsidRPr="00D7376D">
              <w:rPr>
                <w:rFonts w:asciiTheme="majorHAnsi" w:eastAsia="Times New Roman" w:hAnsiTheme="majorHAnsi" w:cs="Arial"/>
                <w:lang w:eastAsia="en-SG"/>
              </w:rPr>
              <w:t>1</w:t>
            </w:r>
          </w:p>
        </w:tc>
      </w:tr>
      <w:tr w:rsidR="005E3CC5" w:rsidRPr="00D7376D" w14:paraId="5775C15A" w14:textId="77777777" w:rsidTr="0080768C">
        <w:trPr>
          <w:trHeight w:val="493"/>
        </w:trPr>
        <w:tc>
          <w:tcPr>
            <w:tcW w:w="102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4022B3E5" w14:textId="77777777" w:rsidR="005E3CC5" w:rsidRPr="00D7376D" w:rsidRDefault="005E3CC5" w:rsidP="00D7376D">
            <w:pPr>
              <w:spacing w:after="0" w:line="276" w:lineRule="auto"/>
              <w:textAlignment w:val="top"/>
              <w:rPr>
                <w:rFonts w:asciiTheme="majorHAnsi" w:eastAsia="Times New Roman" w:hAnsiTheme="majorHAnsi" w:cs="Arial"/>
                <w:color w:val="000000"/>
                <w:kern w:val="24"/>
                <w:lang w:val="en-GB" w:eastAsia="en-SG"/>
              </w:rPr>
            </w:pPr>
            <w:r w:rsidRPr="00D7376D">
              <w:rPr>
                <w:rFonts w:asciiTheme="majorHAnsi" w:eastAsia="Times New Roman" w:hAnsiTheme="majorHAnsi" w:cs="Arial"/>
                <w:color w:val="000000"/>
                <w:kern w:val="24"/>
                <w:lang w:val="en-GB" w:eastAsia="en-SG"/>
              </w:rPr>
              <w:t>Energy (kcal)</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E5C3C73" w14:textId="6105EC72"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9</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387BC9B" w14:textId="3B4CC58E"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3</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95B3BF6" w14:textId="0B43A0E5"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FD3430" w:rsidRPr="00D7376D">
              <w:rPr>
                <w:rFonts w:asciiTheme="majorHAnsi" w:eastAsia="Times New Roman" w:hAnsiTheme="majorHAnsi" w:cs="Arial"/>
                <w:lang w:eastAsia="en-SG"/>
              </w:rPr>
              <w:t>8</w:t>
            </w:r>
            <w:r w:rsidRPr="00D7376D">
              <w:rPr>
                <w:rFonts w:asciiTheme="majorHAnsi" w:eastAsia="Times New Roman" w:hAnsiTheme="majorHAnsi" w:cs="Arial"/>
                <w:lang w:eastAsia="en-SG"/>
              </w:rPr>
              <w:t>*</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C1801F2" w14:textId="3C802F88"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FD3430" w:rsidRPr="00D7376D">
              <w:rPr>
                <w:rFonts w:asciiTheme="majorHAnsi" w:eastAsia="Times New Roman" w:hAnsiTheme="majorHAnsi" w:cs="Arial"/>
                <w:lang w:eastAsia="en-SG"/>
              </w:rPr>
              <w:t>3</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100F4F86" w14:textId="7777777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-0.13</w:t>
            </w:r>
            <w:r w:rsidRPr="00D7376D">
              <w:rPr>
                <w:rFonts w:asciiTheme="majorHAnsi" w:eastAsia="Times New Roman" w:hAnsiTheme="majorHAnsi" w:cs="Arial"/>
                <w:vertAlign w:val="superscript"/>
                <w:lang w:eastAsia="en-SG"/>
              </w:rPr>
              <w:t>a</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366A7A68" w14:textId="0396B53B"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w:t>
            </w:r>
            <w:r w:rsidR="00534B39" w:rsidRPr="00D7376D">
              <w:rPr>
                <w:rFonts w:asciiTheme="majorHAnsi" w:eastAsia="Times New Roman" w:hAnsiTheme="majorHAnsi" w:cs="Arial"/>
                <w:lang w:eastAsia="en-SG"/>
              </w:rPr>
              <w:t>9**</w:t>
            </w:r>
          </w:p>
        </w:tc>
        <w:tc>
          <w:tcPr>
            <w:tcW w:w="494"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2DE6C07F" w14:textId="3C7DF85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534B39" w:rsidRPr="00D7376D">
              <w:rPr>
                <w:rFonts w:asciiTheme="majorHAnsi" w:eastAsia="Times New Roman" w:hAnsiTheme="majorHAnsi" w:cs="Arial"/>
                <w:lang w:eastAsia="en-SG"/>
              </w:rPr>
              <w:t>10</w:t>
            </w:r>
          </w:p>
        </w:tc>
        <w:tc>
          <w:tcPr>
            <w:tcW w:w="518" w:type="pct"/>
            <w:tcBorders>
              <w:top w:val="nil"/>
              <w:left w:val="nil"/>
              <w:bottom w:val="single" w:sz="4" w:space="0" w:color="auto"/>
              <w:right w:val="nil"/>
            </w:tcBorders>
            <w:shd w:val="clear" w:color="auto" w:fill="auto"/>
            <w:tcMar>
              <w:top w:w="15" w:type="dxa"/>
              <w:left w:w="15" w:type="dxa"/>
              <w:bottom w:w="0" w:type="dxa"/>
              <w:right w:w="15" w:type="dxa"/>
            </w:tcMar>
            <w:vAlign w:val="center"/>
          </w:tcPr>
          <w:p w14:paraId="0873A461" w14:textId="39B96357" w:rsidR="005E3CC5" w:rsidRPr="00D7376D" w:rsidRDefault="005E3CC5" w:rsidP="00D7376D">
            <w:pPr>
              <w:spacing w:after="0" w:line="276"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534B39" w:rsidRPr="00D7376D">
              <w:rPr>
                <w:rFonts w:asciiTheme="majorHAnsi" w:eastAsia="Times New Roman" w:hAnsiTheme="majorHAnsi" w:cs="Arial"/>
                <w:lang w:eastAsia="en-SG"/>
              </w:rPr>
              <w:t>18</w:t>
            </w:r>
            <w:r w:rsidRPr="00D7376D">
              <w:rPr>
                <w:rFonts w:asciiTheme="majorHAnsi" w:eastAsia="Times New Roman" w:hAnsiTheme="majorHAnsi" w:cs="Arial"/>
                <w:lang w:eastAsia="en-SG"/>
              </w:rPr>
              <w:t>*</w:t>
            </w:r>
          </w:p>
        </w:tc>
      </w:tr>
    </w:tbl>
    <w:p w14:paraId="5B8788AA" w14:textId="77777777" w:rsidR="005E3CC5" w:rsidRPr="00D7376D" w:rsidRDefault="005E3CC5" w:rsidP="00D7376D">
      <w:pPr>
        <w:spacing w:after="0" w:line="240" w:lineRule="auto"/>
        <w:rPr>
          <w:rFonts w:asciiTheme="majorHAnsi" w:hAnsiTheme="majorHAnsi"/>
          <w:lang w:val="en-US"/>
        </w:rPr>
      </w:pPr>
      <w:r w:rsidRPr="00D7376D">
        <w:rPr>
          <w:rFonts w:asciiTheme="majorHAnsi" w:hAnsiTheme="majorHAnsi"/>
          <w:b/>
          <w:bCs/>
          <w:lang w:val="en-US"/>
        </w:rPr>
        <w:t xml:space="preserve">FR: </w:t>
      </w:r>
      <w:r w:rsidRPr="00D7376D">
        <w:rPr>
          <w:rFonts w:asciiTheme="majorHAnsi" w:hAnsiTheme="majorHAnsi"/>
          <w:lang w:val="en-US"/>
        </w:rPr>
        <w:t>Food responsiveness;</w:t>
      </w:r>
      <w:r w:rsidRPr="00D7376D">
        <w:rPr>
          <w:rFonts w:asciiTheme="majorHAnsi" w:hAnsiTheme="majorHAnsi"/>
          <w:b/>
          <w:bCs/>
          <w:lang w:val="en-US"/>
        </w:rPr>
        <w:t xml:space="preserve"> EOE: </w:t>
      </w:r>
      <w:r w:rsidRPr="00D7376D">
        <w:rPr>
          <w:rFonts w:asciiTheme="majorHAnsi" w:hAnsiTheme="majorHAnsi"/>
          <w:lang w:val="en-US"/>
        </w:rPr>
        <w:t>Emotional over-eating</w:t>
      </w:r>
      <w:r w:rsidRPr="00D7376D">
        <w:rPr>
          <w:rFonts w:asciiTheme="majorHAnsi" w:hAnsiTheme="majorHAnsi"/>
          <w:b/>
          <w:bCs/>
          <w:lang w:val="en-US"/>
        </w:rPr>
        <w:t xml:space="preserve">; EF: </w:t>
      </w:r>
      <w:r w:rsidRPr="00D7376D">
        <w:rPr>
          <w:rFonts w:asciiTheme="majorHAnsi" w:hAnsiTheme="majorHAnsi"/>
          <w:lang w:val="en-US"/>
        </w:rPr>
        <w:t>Enjoyment of food</w:t>
      </w:r>
      <w:r w:rsidRPr="00D7376D">
        <w:rPr>
          <w:rFonts w:asciiTheme="majorHAnsi" w:hAnsiTheme="majorHAnsi"/>
          <w:b/>
          <w:bCs/>
          <w:lang w:val="en-US"/>
        </w:rPr>
        <w:t xml:space="preserve">; DD: </w:t>
      </w:r>
      <w:r w:rsidRPr="00D7376D">
        <w:rPr>
          <w:rFonts w:asciiTheme="majorHAnsi" w:hAnsiTheme="majorHAnsi"/>
          <w:lang w:val="en-US"/>
        </w:rPr>
        <w:t>Desire to drink</w:t>
      </w:r>
      <w:r w:rsidRPr="00D7376D">
        <w:rPr>
          <w:rFonts w:asciiTheme="majorHAnsi" w:hAnsiTheme="majorHAnsi"/>
          <w:b/>
          <w:bCs/>
          <w:lang w:val="en-US"/>
        </w:rPr>
        <w:t xml:space="preserve">: SR: </w:t>
      </w:r>
      <w:r w:rsidRPr="00D7376D">
        <w:rPr>
          <w:rFonts w:asciiTheme="majorHAnsi" w:hAnsiTheme="majorHAnsi"/>
          <w:lang w:val="en-US"/>
        </w:rPr>
        <w:t>satiety responsiveness;</w:t>
      </w:r>
      <w:r w:rsidRPr="00D7376D">
        <w:rPr>
          <w:rFonts w:asciiTheme="majorHAnsi" w:hAnsiTheme="majorHAnsi"/>
          <w:b/>
          <w:bCs/>
          <w:lang w:val="en-US"/>
        </w:rPr>
        <w:t xml:space="preserve">  SE: </w:t>
      </w:r>
      <w:r w:rsidRPr="00D7376D">
        <w:rPr>
          <w:rFonts w:asciiTheme="majorHAnsi" w:hAnsiTheme="majorHAnsi"/>
          <w:lang w:val="en-US"/>
        </w:rPr>
        <w:t>Slowness in eating</w:t>
      </w:r>
      <w:r w:rsidRPr="00D7376D">
        <w:rPr>
          <w:rFonts w:asciiTheme="majorHAnsi" w:hAnsiTheme="majorHAnsi"/>
          <w:b/>
          <w:bCs/>
          <w:lang w:val="en-US"/>
        </w:rPr>
        <w:t xml:space="preserve">: SUE; </w:t>
      </w:r>
      <w:r w:rsidRPr="00D7376D">
        <w:rPr>
          <w:rFonts w:asciiTheme="majorHAnsi" w:hAnsiTheme="majorHAnsi"/>
          <w:lang w:val="en-US"/>
        </w:rPr>
        <w:t>Emotional Undereating</w:t>
      </w:r>
      <w:r w:rsidRPr="00D7376D">
        <w:rPr>
          <w:rFonts w:asciiTheme="majorHAnsi" w:hAnsiTheme="majorHAnsi"/>
          <w:b/>
          <w:bCs/>
          <w:lang w:val="en-US"/>
        </w:rPr>
        <w:t>:  FF</w:t>
      </w:r>
      <w:r w:rsidRPr="00D7376D">
        <w:rPr>
          <w:rFonts w:asciiTheme="majorHAnsi" w:hAnsiTheme="majorHAnsi"/>
          <w:lang w:val="en-US"/>
        </w:rPr>
        <w:t>; Food fussiness</w:t>
      </w:r>
    </w:p>
    <w:p w14:paraId="7992BBF8" w14:textId="764CBA11" w:rsidR="005E3CC5" w:rsidRPr="00D7376D" w:rsidRDefault="005E3CC5" w:rsidP="00D7376D">
      <w:pPr>
        <w:spacing w:after="0" w:line="240" w:lineRule="auto"/>
        <w:rPr>
          <w:rFonts w:asciiTheme="majorHAnsi" w:hAnsiTheme="majorHAnsi"/>
        </w:rPr>
      </w:pPr>
      <w:r w:rsidRPr="00D7376D">
        <w:rPr>
          <w:rFonts w:asciiTheme="majorHAnsi" w:hAnsiTheme="majorHAnsi"/>
          <w:b/>
          <w:lang w:val="en-US"/>
        </w:rPr>
        <w:t>OE</w:t>
      </w:r>
      <w:r w:rsidRPr="00D7376D">
        <w:rPr>
          <w:rFonts w:asciiTheme="majorHAnsi" w:hAnsiTheme="majorHAnsi"/>
          <w:lang w:val="en-US"/>
        </w:rPr>
        <w:t xml:space="preserve">: Oral exposure; </w:t>
      </w:r>
      <w:r w:rsidRPr="00D7376D">
        <w:rPr>
          <w:rFonts w:asciiTheme="majorHAnsi" w:hAnsiTheme="majorHAnsi"/>
          <w:b/>
          <w:lang w:val="en-US"/>
        </w:rPr>
        <w:t>A/T</w:t>
      </w:r>
      <w:r w:rsidRPr="00D7376D">
        <w:rPr>
          <w:rFonts w:asciiTheme="majorHAnsi" w:hAnsiTheme="majorHAnsi"/>
          <w:lang w:val="en-US"/>
        </w:rPr>
        <w:t>: Active/Total</w:t>
      </w:r>
      <w:r w:rsidRPr="00D7376D">
        <w:rPr>
          <w:rFonts w:asciiTheme="majorHAnsi" w:hAnsiTheme="majorHAnsi"/>
        </w:rPr>
        <w:t xml:space="preserve">; Values are </w:t>
      </w:r>
      <w:r w:rsidR="00AD415A" w:rsidRPr="00D7376D">
        <w:rPr>
          <w:rFonts w:asciiTheme="majorHAnsi" w:hAnsiTheme="majorHAnsi"/>
        </w:rPr>
        <w:t>Pearson’s r</w:t>
      </w:r>
      <w:r w:rsidRPr="00D7376D">
        <w:rPr>
          <w:rFonts w:asciiTheme="majorHAnsi" w:hAnsiTheme="majorHAnsi"/>
        </w:rPr>
        <w:t>,</w:t>
      </w:r>
      <w:r w:rsidRPr="00D7376D">
        <w:rPr>
          <w:rFonts w:asciiTheme="majorHAnsi" w:hAnsiTheme="majorHAnsi"/>
          <w:i/>
        </w:rPr>
        <w:t xml:space="preserve"> *p&lt;0.05; **p&lt;0.01;</w:t>
      </w:r>
      <w:r w:rsidR="00B14AE5" w:rsidRPr="00D7376D">
        <w:rPr>
          <w:rFonts w:asciiTheme="majorHAnsi" w:hAnsiTheme="majorHAnsi"/>
          <w:i/>
        </w:rPr>
        <w:t xml:space="preserve"> ***p&lt;0.001,</w:t>
      </w:r>
      <w:r w:rsidRPr="00D7376D">
        <w:rPr>
          <w:rFonts w:asciiTheme="majorHAnsi" w:hAnsiTheme="majorHAnsi"/>
          <w:i/>
        </w:rPr>
        <w:t xml:space="preserve"> a&lt;0.1</w:t>
      </w:r>
    </w:p>
    <w:p w14:paraId="0D420D9C" w14:textId="77777777" w:rsidR="005E3CC5" w:rsidRPr="00D7376D" w:rsidRDefault="005E3CC5" w:rsidP="00D7376D">
      <w:pPr>
        <w:spacing w:line="480" w:lineRule="auto"/>
        <w:rPr>
          <w:rFonts w:asciiTheme="majorHAnsi" w:hAnsiTheme="majorHAnsi"/>
          <w:b/>
        </w:rPr>
      </w:pPr>
    </w:p>
    <w:p w14:paraId="3A10DE88" w14:textId="1C1A08E7" w:rsidR="005E3CC5" w:rsidRPr="00D7376D" w:rsidRDefault="005E74D6" w:rsidP="00D7376D">
      <w:pPr>
        <w:spacing w:line="480" w:lineRule="auto"/>
        <w:rPr>
          <w:rFonts w:asciiTheme="majorHAnsi" w:hAnsiTheme="majorHAnsi"/>
        </w:rPr>
      </w:pPr>
      <w:r w:rsidRPr="00D7376D">
        <w:rPr>
          <w:rFonts w:asciiTheme="majorHAnsi" w:hAnsiTheme="majorHAnsi"/>
        </w:rPr>
        <w:lastRenderedPageBreak/>
        <w:t>4.3</w:t>
      </w:r>
      <w:r w:rsidR="005E3CC5" w:rsidRPr="00D7376D">
        <w:rPr>
          <w:rFonts w:asciiTheme="majorHAnsi" w:hAnsiTheme="majorHAnsi"/>
        </w:rPr>
        <w:t xml:space="preserve"> Prospective associations between CEBQ and oral processing behaviours</w:t>
      </w:r>
    </w:p>
    <w:p w14:paraId="1E1D9F32" w14:textId="0A30EC4F" w:rsidR="00AC319C" w:rsidRPr="00D7376D" w:rsidRDefault="009C46A1" w:rsidP="00D7376D">
      <w:pPr>
        <w:spacing w:line="480" w:lineRule="auto"/>
        <w:ind w:firstLine="1134"/>
        <w:rPr>
          <w:rFonts w:asciiTheme="majorHAnsi" w:hAnsiTheme="majorHAnsi"/>
        </w:rPr>
      </w:pPr>
      <w:r w:rsidRPr="00D7376D">
        <w:rPr>
          <w:rFonts w:asciiTheme="majorHAnsi" w:hAnsiTheme="majorHAnsi"/>
        </w:rPr>
        <w:t xml:space="preserve">Regression analyses predicting change in oral processing </w:t>
      </w:r>
      <w:r w:rsidR="00B27609" w:rsidRPr="00D7376D">
        <w:rPr>
          <w:rFonts w:asciiTheme="majorHAnsi" w:hAnsiTheme="majorHAnsi"/>
        </w:rPr>
        <w:t xml:space="preserve">behaviours from Time 1 to Time 2 from CEBQ scores are reported in Table 3. </w:t>
      </w:r>
      <w:r w:rsidR="00E86B9C" w:rsidRPr="00D7376D">
        <w:rPr>
          <w:rFonts w:asciiTheme="majorHAnsi" w:hAnsiTheme="majorHAnsi"/>
        </w:rPr>
        <w:t xml:space="preserve">Slowness in eating was the only subscale that predicted change in oral processing behaviours from Time 1 to Time 2. </w:t>
      </w:r>
      <w:r w:rsidR="00B67A50" w:rsidRPr="00D7376D">
        <w:rPr>
          <w:rFonts w:asciiTheme="majorHAnsi" w:hAnsiTheme="majorHAnsi"/>
        </w:rPr>
        <w:t xml:space="preserve">Children with higher scores in slowness in eating had </w:t>
      </w:r>
      <w:r w:rsidR="00930840" w:rsidRPr="00D7376D">
        <w:rPr>
          <w:rFonts w:asciiTheme="majorHAnsi" w:hAnsiTheme="majorHAnsi"/>
        </w:rPr>
        <w:t xml:space="preserve">a smaller </w:t>
      </w:r>
      <w:r w:rsidR="00B67A50" w:rsidRPr="00D7376D">
        <w:rPr>
          <w:rFonts w:asciiTheme="majorHAnsi" w:hAnsiTheme="majorHAnsi"/>
        </w:rPr>
        <w:t>increase in eating rate</w:t>
      </w:r>
      <w:r w:rsidR="005E74D6" w:rsidRPr="00D7376D">
        <w:rPr>
          <w:rFonts w:asciiTheme="majorHAnsi" w:hAnsiTheme="majorHAnsi"/>
        </w:rPr>
        <w:t>s</w:t>
      </w:r>
      <w:r w:rsidR="00B67A50" w:rsidRPr="00D7376D">
        <w:rPr>
          <w:rFonts w:asciiTheme="majorHAnsi" w:hAnsiTheme="majorHAnsi"/>
        </w:rPr>
        <w:t xml:space="preserve"> and oral exposure per bite of food between Time 1 and Time 2. Higher scores in </w:t>
      </w:r>
      <w:r w:rsidR="005E74D6" w:rsidRPr="00D7376D">
        <w:rPr>
          <w:rFonts w:asciiTheme="majorHAnsi" w:hAnsiTheme="majorHAnsi"/>
        </w:rPr>
        <w:t xml:space="preserve">slowness in eating </w:t>
      </w:r>
      <w:r w:rsidR="00B67A50" w:rsidRPr="00D7376D">
        <w:rPr>
          <w:rFonts w:asciiTheme="majorHAnsi" w:hAnsiTheme="majorHAnsi"/>
        </w:rPr>
        <w:t xml:space="preserve">at Time 1 also predicted </w:t>
      </w:r>
      <w:r w:rsidR="00930840" w:rsidRPr="00D7376D">
        <w:rPr>
          <w:rFonts w:asciiTheme="majorHAnsi" w:hAnsiTheme="majorHAnsi"/>
        </w:rPr>
        <w:t>larger</w:t>
      </w:r>
      <w:r w:rsidR="00F818CB" w:rsidRPr="00D7376D">
        <w:rPr>
          <w:rFonts w:asciiTheme="majorHAnsi" w:hAnsiTheme="majorHAnsi"/>
        </w:rPr>
        <w:t xml:space="preserve"> increase</w:t>
      </w:r>
      <w:r w:rsidR="008D5461" w:rsidRPr="00D7376D">
        <w:rPr>
          <w:rFonts w:asciiTheme="majorHAnsi" w:hAnsiTheme="majorHAnsi"/>
        </w:rPr>
        <w:t>s</w:t>
      </w:r>
      <w:r w:rsidR="00F818CB" w:rsidRPr="00D7376D">
        <w:rPr>
          <w:rFonts w:asciiTheme="majorHAnsi" w:hAnsiTheme="majorHAnsi"/>
        </w:rPr>
        <w:t xml:space="preserve"> in meal duration and in oral exposure of food, as well as </w:t>
      </w:r>
      <w:r w:rsidR="00930840" w:rsidRPr="00D7376D">
        <w:rPr>
          <w:rFonts w:asciiTheme="majorHAnsi" w:hAnsiTheme="majorHAnsi"/>
        </w:rPr>
        <w:t xml:space="preserve">a larger </w:t>
      </w:r>
      <w:r w:rsidR="00955020" w:rsidRPr="00D7376D">
        <w:rPr>
          <w:rFonts w:asciiTheme="majorHAnsi" w:hAnsiTheme="majorHAnsi"/>
        </w:rPr>
        <w:t>increase in</w:t>
      </w:r>
      <w:r w:rsidR="00930840" w:rsidRPr="00D7376D">
        <w:rPr>
          <w:rFonts w:asciiTheme="majorHAnsi" w:hAnsiTheme="majorHAnsi"/>
        </w:rPr>
        <w:t xml:space="preserve"> the</w:t>
      </w:r>
      <w:r w:rsidR="00955020" w:rsidRPr="00D7376D">
        <w:rPr>
          <w:rFonts w:asciiTheme="majorHAnsi" w:hAnsiTheme="majorHAnsi"/>
        </w:rPr>
        <w:t xml:space="preserve"> duration of pauses during the meal</w:t>
      </w:r>
      <w:r w:rsidR="00930840" w:rsidRPr="00D7376D">
        <w:rPr>
          <w:rFonts w:asciiTheme="majorHAnsi" w:hAnsiTheme="majorHAnsi"/>
        </w:rPr>
        <w:t>,</w:t>
      </w:r>
      <w:r w:rsidR="00955020" w:rsidRPr="00D7376D">
        <w:rPr>
          <w:rFonts w:asciiTheme="majorHAnsi" w:hAnsiTheme="majorHAnsi"/>
        </w:rPr>
        <w:t xml:space="preserve"> indicative of</w:t>
      </w:r>
      <w:r w:rsidR="00930840" w:rsidRPr="00D7376D">
        <w:rPr>
          <w:rFonts w:asciiTheme="majorHAnsi" w:hAnsiTheme="majorHAnsi"/>
        </w:rPr>
        <w:t xml:space="preserve"> a</w:t>
      </w:r>
      <w:r w:rsidR="00955020" w:rsidRPr="00D7376D">
        <w:rPr>
          <w:rFonts w:asciiTheme="majorHAnsi" w:hAnsiTheme="majorHAnsi"/>
        </w:rPr>
        <w:t xml:space="preserve"> lower proportio</w:t>
      </w:r>
      <w:r w:rsidR="00594217" w:rsidRPr="00D7376D">
        <w:rPr>
          <w:rFonts w:asciiTheme="majorHAnsi" w:hAnsiTheme="majorHAnsi"/>
        </w:rPr>
        <w:t xml:space="preserve">n of active to total mealtime. </w:t>
      </w:r>
    </w:p>
    <w:p w14:paraId="61515019" w14:textId="01DF55D8" w:rsidR="000C0204" w:rsidRPr="00D7376D" w:rsidRDefault="000C0204" w:rsidP="00D7376D">
      <w:pPr>
        <w:spacing w:line="480" w:lineRule="auto"/>
        <w:ind w:firstLine="1134"/>
        <w:rPr>
          <w:rFonts w:asciiTheme="majorHAnsi" w:hAnsiTheme="majorHAnsi"/>
        </w:rPr>
      </w:pPr>
      <w:r w:rsidRPr="00D7376D">
        <w:rPr>
          <w:rFonts w:asciiTheme="majorHAnsi" w:hAnsiTheme="majorHAnsi"/>
        </w:rPr>
        <w:t xml:space="preserve">Post-hoc analyses </w:t>
      </w:r>
      <w:r w:rsidR="00930840" w:rsidRPr="00D7376D">
        <w:rPr>
          <w:rFonts w:asciiTheme="majorHAnsi" w:hAnsiTheme="majorHAnsi"/>
        </w:rPr>
        <w:t>assessing the possible interactions between reported appet</w:t>
      </w:r>
      <w:r w:rsidR="00A70526" w:rsidRPr="00D7376D">
        <w:rPr>
          <w:rFonts w:asciiTheme="majorHAnsi" w:hAnsiTheme="majorHAnsi"/>
        </w:rPr>
        <w:t>itive traits with child sex/</w:t>
      </w:r>
      <w:r w:rsidR="00930840" w:rsidRPr="00D7376D">
        <w:rPr>
          <w:rFonts w:asciiTheme="majorHAnsi" w:hAnsiTheme="majorHAnsi"/>
        </w:rPr>
        <w:t xml:space="preserve">BMI </w:t>
      </w:r>
      <w:r w:rsidRPr="00D7376D">
        <w:rPr>
          <w:rFonts w:asciiTheme="majorHAnsi" w:hAnsiTheme="majorHAnsi"/>
        </w:rPr>
        <w:t>showed that there was an interaction between BMI and food responsiveness (B=4.94, CI95% [0.52, 9.35], p=0.03</w:t>
      </w:r>
      <w:r w:rsidR="00393323" w:rsidRPr="00D7376D">
        <w:rPr>
          <w:rFonts w:asciiTheme="majorHAnsi" w:hAnsiTheme="majorHAnsi"/>
        </w:rPr>
        <w:t>) and</w:t>
      </w:r>
      <w:r w:rsidRPr="00D7376D">
        <w:rPr>
          <w:rFonts w:asciiTheme="majorHAnsi" w:hAnsiTheme="majorHAnsi"/>
        </w:rPr>
        <w:t xml:space="preserve"> </w:t>
      </w:r>
      <w:r w:rsidR="00393323" w:rsidRPr="00D7376D">
        <w:rPr>
          <w:rFonts w:asciiTheme="majorHAnsi" w:hAnsiTheme="majorHAnsi"/>
        </w:rPr>
        <w:t xml:space="preserve">enjoyment of food (B=7.99, CI95% [2.24, 13.75], p&lt;0.001) on change in eating rates over time. </w:t>
      </w:r>
      <w:r w:rsidR="00C33B8B" w:rsidRPr="00D7376D">
        <w:rPr>
          <w:rFonts w:asciiTheme="majorHAnsi" w:hAnsiTheme="majorHAnsi"/>
        </w:rPr>
        <w:t xml:space="preserve">Children with higher BMI who were reported to enjoy food more </w:t>
      </w:r>
      <w:r w:rsidR="009E4408" w:rsidRPr="00D7376D">
        <w:rPr>
          <w:rFonts w:asciiTheme="majorHAnsi" w:hAnsiTheme="majorHAnsi"/>
        </w:rPr>
        <w:t xml:space="preserve">(p&lt;0.001) </w:t>
      </w:r>
      <w:r w:rsidR="00C33B8B" w:rsidRPr="00D7376D">
        <w:rPr>
          <w:rFonts w:asciiTheme="majorHAnsi" w:hAnsiTheme="majorHAnsi"/>
        </w:rPr>
        <w:t xml:space="preserve">and to be more food responsive </w:t>
      </w:r>
      <w:r w:rsidR="00AE609C" w:rsidRPr="00D7376D">
        <w:rPr>
          <w:rFonts w:asciiTheme="majorHAnsi" w:hAnsiTheme="majorHAnsi"/>
        </w:rPr>
        <w:t xml:space="preserve">(p=0.01) </w:t>
      </w:r>
      <w:r w:rsidR="00C33B8B" w:rsidRPr="00D7376D">
        <w:rPr>
          <w:rFonts w:asciiTheme="majorHAnsi" w:hAnsiTheme="majorHAnsi"/>
        </w:rPr>
        <w:t xml:space="preserve">had significantly </w:t>
      </w:r>
      <w:r w:rsidR="008D5461" w:rsidRPr="00D7376D">
        <w:rPr>
          <w:rFonts w:asciiTheme="majorHAnsi" w:hAnsiTheme="majorHAnsi"/>
        </w:rPr>
        <w:t>larger</w:t>
      </w:r>
      <w:r w:rsidR="00C33B8B" w:rsidRPr="00D7376D">
        <w:rPr>
          <w:rFonts w:asciiTheme="majorHAnsi" w:hAnsiTheme="majorHAnsi"/>
        </w:rPr>
        <w:t xml:space="preserve"> increase in eating rates over time</w:t>
      </w:r>
      <w:r w:rsidR="008D5461" w:rsidRPr="00D7376D">
        <w:rPr>
          <w:rFonts w:asciiTheme="majorHAnsi" w:hAnsiTheme="majorHAnsi"/>
        </w:rPr>
        <w:t>,</w:t>
      </w:r>
      <w:r w:rsidR="00C33B8B" w:rsidRPr="00D7376D">
        <w:rPr>
          <w:rFonts w:asciiTheme="majorHAnsi" w:hAnsiTheme="majorHAnsi"/>
        </w:rPr>
        <w:t xml:space="preserve"> compared to children with similar CEBQ scores but lower BMI</w:t>
      </w:r>
      <w:r w:rsidR="00E65D3E" w:rsidRPr="00D7376D">
        <w:rPr>
          <w:rFonts w:asciiTheme="majorHAnsi" w:hAnsiTheme="majorHAnsi"/>
        </w:rPr>
        <w:t xml:space="preserve"> (p</w:t>
      </w:r>
      <w:r w:rsidR="00AE609C" w:rsidRPr="00D7376D">
        <w:rPr>
          <w:rFonts w:asciiTheme="majorHAnsi" w:hAnsiTheme="majorHAnsi"/>
        </w:rPr>
        <w:t xml:space="preserve">&gt; 0.3). </w:t>
      </w:r>
    </w:p>
    <w:p w14:paraId="084F0E87" w14:textId="77777777" w:rsidR="001D760C" w:rsidRPr="00D7376D" w:rsidRDefault="001D760C" w:rsidP="00D7376D">
      <w:pPr>
        <w:rPr>
          <w:rFonts w:asciiTheme="majorHAnsi" w:hAnsiTheme="majorHAnsi"/>
        </w:rPr>
      </w:pPr>
      <w:r w:rsidRPr="00D7376D">
        <w:rPr>
          <w:rFonts w:asciiTheme="majorHAnsi" w:hAnsiTheme="majorHAnsi"/>
        </w:rPr>
        <w:br w:type="page"/>
      </w:r>
    </w:p>
    <w:p w14:paraId="70D5538E" w14:textId="1886D967" w:rsidR="005E3CC5" w:rsidRPr="00D7376D" w:rsidRDefault="00E46691" w:rsidP="00D7376D">
      <w:pPr>
        <w:spacing w:line="480" w:lineRule="auto"/>
        <w:rPr>
          <w:rFonts w:asciiTheme="majorHAnsi" w:hAnsiTheme="majorHAnsi"/>
        </w:rPr>
      </w:pPr>
      <w:r w:rsidRPr="00D7376D">
        <w:rPr>
          <w:rFonts w:asciiTheme="majorHAnsi" w:hAnsiTheme="majorHAnsi"/>
        </w:rPr>
        <w:lastRenderedPageBreak/>
        <w:t>T</w:t>
      </w:r>
      <w:r w:rsidR="005E3CC5" w:rsidRPr="00D7376D">
        <w:rPr>
          <w:rFonts w:asciiTheme="majorHAnsi" w:hAnsiTheme="majorHAnsi"/>
        </w:rPr>
        <w:t xml:space="preserve">able 3. </w:t>
      </w:r>
      <w:r w:rsidR="00CA7477" w:rsidRPr="00D7376D">
        <w:rPr>
          <w:rFonts w:asciiTheme="majorHAnsi" w:hAnsiTheme="majorHAnsi"/>
        </w:rPr>
        <w:t>Prospective a</w:t>
      </w:r>
      <w:r w:rsidR="005E3CC5" w:rsidRPr="00D7376D">
        <w:rPr>
          <w:rFonts w:asciiTheme="majorHAnsi" w:hAnsiTheme="majorHAnsi"/>
        </w:rPr>
        <w:t>ssociations between CEBQ subscales at Time 1 and</w:t>
      </w:r>
      <w:r w:rsidR="00CA7477" w:rsidRPr="00D7376D">
        <w:rPr>
          <w:rFonts w:asciiTheme="majorHAnsi" w:hAnsiTheme="majorHAnsi"/>
        </w:rPr>
        <w:t xml:space="preserve"> change in </w:t>
      </w:r>
      <w:r w:rsidR="005E3CC5" w:rsidRPr="00D7376D">
        <w:rPr>
          <w:rFonts w:asciiTheme="majorHAnsi" w:hAnsiTheme="majorHAnsi"/>
        </w:rPr>
        <w:t xml:space="preserve">children’s oral processing behaviours </w:t>
      </w:r>
      <w:r w:rsidR="00CA7477" w:rsidRPr="00D7376D">
        <w:rPr>
          <w:rFonts w:asciiTheme="majorHAnsi" w:hAnsiTheme="majorHAnsi"/>
        </w:rPr>
        <w:t>between Time 1 and Time 2, after controlling for covariates</w:t>
      </w:r>
      <w:r w:rsidR="00CA7477" w:rsidRPr="00D7376D">
        <w:rPr>
          <w:rFonts w:asciiTheme="majorHAnsi" w:hAnsiTheme="majorHAnsi"/>
          <w:vertAlign w:val="superscript"/>
        </w:rPr>
        <w:t>1</w:t>
      </w:r>
      <w:r w:rsidR="005E3CC5" w:rsidRPr="00D7376D">
        <w:rPr>
          <w:rFonts w:asciiTheme="majorHAnsi" w:hAnsiTheme="majorHAnsi"/>
        </w:rPr>
        <w:t xml:space="preserve">. </w:t>
      </w:r>
    </w:p>
    <w:tbl>
      <w:tblPr>
        <w:tblW w:w="5000" w:type="pct"/>
        <w:tblCellMar>
          <w:left w:w="0" w:type="dxa"/>
          <w:right w:w="0" w:type="dxa"/>
        </w:tblCellMar>
        <w:tblLook w:val="0600" w:firstRow="0" w:lastRow="0" w:firstColumn="0" w:lastColumn="0" w:noHBand="1" w:noVBand="1"/>
      </w:tblPr>
      <w:tblGrid>
        <w:gridCol w:w="1854"/>
        <w:gridCol w:w="894"/>
        <w:gridCol w:w="895"/>
        <w:gridCol w:w="895"/>
        <w:gridCol w:w="895"/>
        <w:gridCol w:w="895"/>
        <w:gridCol w:w="895"/>
        <w:gridCol w:w="895"/>
        <w:gridCol w:w="938"/>
      </w:tblGrid>
      <w:tr w:rsidR="005E3CC5" w:rsidRPr="00D7376D" w14:paraId="0BDC40F6" w14:textId="77777777" w:rsidTr="0080768C">
        <w:trPr>
          <w:trHeight w:val="685"/>
        </w:trPr>
        <w:tc>
          <w:tcPr>
            <w:tcW w:w="1024"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2F35503"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p>
        </w:tc>
        <w:tc>
          <w:tcPr>
            <w:tcW w:w="3976" w:type="pct"/>
            <w:gridSpan w:val="8"/>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C11399F" w14:textId="77777777" w:rsidR="005E3CC5" w:rsidRPr="00D7376D" w:rsidRDefault="005E3CC5" w:rsidP="00D7376D">
            <w:pPr>
              <w:spacing w:after="0" w:line="480" w:lineRule="auto"/>
              <w:jc w:val="center"/>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CEBQ at Time 1</w:t>
            </w:r>
          </w:p>
        </w:tc>
      </w:tr>
      <w:tr w:rsidR="005E3CC5" w:rsidRPr="00D7376D" w14:paraId="3FFB1649" w14:textId="77777777" w:rsidTr="0080768C">
        <w:trPr>
          <w:trHeight w:val="493"/>
        </w:trPr>
        <w:tc>
          <w:tcPr>
            <w:tcW w:w="102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BB4D9B0" w14:textId="7C8EB1E4" w:rsidR="005E3CC5" w:rsidRPr="00D7376D" w:rsidRDefault="00DB4555" w:rsidP="00D7376D">
            <w:pPr>
              <w:spacing w:after="0" w:line="480" w:lineRule="auto"/>
              <w:rPr>
                <w:rFonts w:asciiTheme="majorHAnsi" w:eastAsia="Times New Roman" w:hAnsiTheme="majorHAnsi" w:cs="Arial"/>
                <w:b/>
                <w:lang w:eastAsia="en-SG"/>
              </w:rPr>
            </w:pPr>
            <w:r w:rsidRPr="00D7376D">
              <w:rPr>
                <w:rFonts w:asciiTheme="majorHAnsi" w:eastAsia="Times New Roman" w:hAnsiTheme="majorHAnsi" w:cs="Arial"/>
                <w:b/>
                <w:lang w:eastAsia="en-SG"/>
              </w:rPr>
              <w:t>Δ</w:t>
            </w:r>
            <w:r w:rsidR="00F818CB" w:rsidRPr="00D7376D">
              <w:rPr>
                <w:rFonts w:asciiTheme="majorHAnsi" w:eastAsia="Times New Roman" w:hAnsiTheme="majorHAnsi" w:cs="Arial"/>
                <w:b/>
                <w:lang w:eastAsia="en-SG"/>
              </w:rPr>
              <w:t xml:space="preserve"> </w:t>
            </w:r>
            <w:r w:rsidR="005E3CC5" w:rsidRPr="00D7376D">
              <w:rPr>
                <w:rFonts w:asciiTheme="majorHAnsi" w:eastAsia="Times New Roman" w:hAnsiTheme="majorHAnsi" w:cs="Arial"/>
                <w:b/>
                <w:lang w:eastAsia="en-SG"/>
              </w:rPr>
              <w:t xml:space="preserve">OP </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40FF0E2"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FR</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298CD90"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EOE</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B1307BE"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EF</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41CFCBB"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DD</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71883BF"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SR</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2833339"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SE</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E50B67E"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EUE</w:t>
            </w:r>
          </w:p>
        </w:tc>
        <w:tc>
          <w:tcPr>
            <w:tcW w:w="518"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9760718" w14:textId="77777777" w:rsidR="005E3CC5" w:rsidRPr="00D7376D" w:rsidRDefault="005E3CC5" w:rsidP="00D7376D">
            <w:pPr>
              <w:spacing w:after="0" w:line="480" w:lineRule="auto"/>
              <w:textAlignment w:val="bottom"/>
              <w:rPr>
                <w:rFonts w:asciiTheme="majorHAnsi" w:eastAsia="Times New Roman" w:hAnsiTheme="majorHAnsi" w:cs="Arial"/>
                <w:lang w:eastAsia="en-SG"/>
              </w:rPr>
            </w:pPr>
            <w:r w:rsidRPr="00D7376D">
              <w:rPr>
                <w:rFonts w:asciiTheme="majorHAnsi" w:eastAsia="Times New Roman" w:hAnsiTheme="majorHAnsi" w:cs="Arial"/>
                <w:b/>
                <w:bCs/>
                <w:color w:val="000000" w:themeColor="text1"/>
                <w:kern w:val="24"/>
                <w:lang w:val="en-GB" w:eastAsia="en-SG"/>
              </w:rPr>
              <w:t>FF</w:t>
            </w:r>
          </w:p>
        </w:tc>
      </w:tr>
      <w:tr w:rsidR="005E3CC5" w:rsidRPr="00D7376D" w14:paraId="4999A059" w14:textId="77777777" w:rsidTr="0080768C">
        <w:trPr>
          <w:trHeight w:val="514"/>
        </w:trPr>
        <w:tc>
          <w:tcPr>
            <w:tcW w:w="1024"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E92BE05"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bCs/>
                <w:color w:val="000000" w:themeColor="text1"/>
                <w:kern w:val="24"/>
                <w:lang w:val="en-GB" w:eastAsia="en-SG"/>
              </w:rPr>
              <w:t>Eating Rate (g/min)</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7E9094F0" w14:textId="47CF1933" w:rsidR="005E3CC5" w:rsidRPr="00D7376D" w:rsidRDefault="005E3CC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6A0EA4" w:rsidRPr="00D7376D">
              <w:rPr>
                <w:rFonts w:asciiTheme="majorHAnsi" w:eastAsia="Times New Roman" w:hAnsiTheme="majorHAnsi" w:cs="Arial"/>
                <w:lang w:eastAsia="en-SG"/>
              </w:rPr>
              <w:t>.13</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0BAEB433" w14:textId="6B0E0648"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4843C97D" w14:textId="0A37D6AB"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6B95ACC1" w14:textId="11AFA6D3"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-0.07</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68115AFA" w14:textId="4F1D911B"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7CDC1430" w14:textId="47BCF15C"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-0.18*</w:t>
            </w:r>
          </w:p>
        </w:tc>
        <w:tc>
          <w:tcPr>
            <w:tcW w:w="494"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21FF80CE" w14:textId="06F49AC2"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518"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61FD32FB" w14:textId="1FB3CDCC" w:rsidR="005E3CC5" w:rsidRPr="00D7376D" w:rsidRDefault="006A0EA4"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r>
      <w:tr w:rsidR="005E3CC5" w:rsidRPr="00D7376D" w14:paraId="6D975622" w14:textId="77777777" w:rsidTr="0080768C">
        <w:trPr>
          <w:trHeight w:val="493"/>
        </w:trPr>
        <w:tc>
          <w:tcPr>
            <w:tcW w:w="1024" w:type="pct"/>
            <w:tcBorders>
              <w:left w:val="nil"/>
              <w:bottom w:val="nil"/>
              <w:right w:val="nil"/>
            </w:tcBorders>
            <w:shd w:val="clear" w:color="auto" w:fill="auto"/>
            <w:tcMar>
              <w:top w:w="15" w:type="dxa"/>
              <w:left w:w="15" w:type="dxa"/>
              <w:bottom w:w="0" w:type="dxa"/>
              <w:right w:w="15" w:type="dxa"/>
            </w:tcMar>
            <w:vAlign w:val="center"/>
            <w:hideMark/>
          </w:tcPr>
          <w:p w14:paraId="25A95604"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themeColor="text1"/>
                <w:kern w:val="24"/>
                <w:lang w:val="en-GB" w:eastAsia="en-SG"/>
              </w:rPr>
              <w:t>OE per bite (s)</w:t>
            </w:r>
          </w:p>
        </w:tc>
        <w:tc>
          <w:tcPr>
            <w:tcW w:w="494" w:type="pct"/>
            <w:tcBorders>
              <w:left w:val="nil"/>
              <w:bottom w:val="nil"/>
              <w:right w:val="nil"/>
            </w:tcBorders>
            <w:shd w:val="clear" w:color="auto" w:fill="auto"/>
            <w:tcMar>
              <w:top w:w="15" w:type="dxa"/>
              <w:left w:w="15" w:type="dxa"/>
              <w:bottom w:w="0" w:type="dxa"/>
              <w:right w:w="15" w:type="dxa"/>
            </w:tcMar>
            <w:vAlign w:val="center"/>
          </w:tcPr>
          <w:p w14:paraId="6C55AF91" w14:textId="7BDA62D9"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0.13</w:t>
            </w:r>
          </w:p>
        </w:tc>
        <w:tc>
          <w:tcPr>
            <w:tcW w:w="494" w:type="pct"/>
            <w:tcBorders>
              <w:left w:val="nil"/>
              <w:bottom w:val="nil"/>
              <w:right w:val="nil"/>
            </w:tcBorders>
            <w:shd w:val="clear" w:color="auto" w:fill="auto"/>
            <w:tcMar>
              <w:top w:w="15" w:type="dxa"/>
              <w:left w:w="15" w:type="dxa"/>
              <w:bottom w:w="0" w:type="dxa"/>
              <w:right w:w="15" w:type="dxa"/>
            </w:tcMar>
            <w:vAlign w:val="center"/>
          </w:tcPr>
          <w:p w14:paraId="2E3D3EE5" w14:textId="546E1F46"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left w:val="nil"/>
              <w:bottom w:val="nil"/>
              <w:right w:val="nil"/>
            </w:tcBorders>
            <w:shd w:val="clear" w:color="auto" w:fill="auto"/>
            <w:tcMar>
              <w:top w:w="15" w:type="dxa"/>
              <w:left w:w="15" w:type="dxa"/>
              <w:bottom w:w="0" w:type="dxa"/>
              <w:right w:w="15" w:type="dxa"/>
            </w:tcMar>
            <w:vAlign w:val="center"/>
          </w:tcPr>
          <w:p w14:paraId="7EA29C59" w14:textId="2164FFC9"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left w:val="nil"/>
              <w:bottom w:val="nil"/>
              <w:right w:val="nil"/>
            </w:tcBorders>
            <w:shd w:val="clear" w:color="auto" w:fill="auto"/>
            <w:tcMar>
              <w:top w:w="15" w:type="dxa"/>
              <w:left w:w="15" w:type="dxa"/>
              <w:bottom w:w="0" w:type="dxa"/>
              <w:right w:w="15" w:type="dxa"/>
            </w:tcMar>
            <w:vAlign w:val="center"/>
          </w:tcPr>
          <w:p w14:paraId="3F54F546" w14:textId="5F6EEF0A"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-0.07</w:t>
            </w:r>
          </w:p>
        </w:tc>
        <w:tc>
          <w:tcPr>
            <w:tcW w:w="494" w:type="pct"/>
            <w:tcBorders>
              <w:left w:val="nil"/>
              <w:bottom w:val="nil"/>
              <w:right w:val="nil"/>
            </w:tcBorders>
            <w:shd w:val="clear" w:color="auto" w:fill="auto"/>
            <w:tcMar>
              <w:top w:w="15" w:type="dxa"/>
              <w:left w:w="15" w:type="dxa"/>
              <w:bottom w:w="0" w:type="dxa"/>
              <w:right w:w="15" w:type="dxa"/>
            </w:tcMar>
            <w:vAlign w:val="center"/>
          </w:tcPr>
          <w:p w14:paraId="39524A7C" w14:textId="77777777" w:rsidR="005E3CC5" w:rsidRPr="00D7376D" w:rsidRDefault="005E3CC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494" w:type="pct"/>
            <w:tcBorders>
              <w:left w:val="nil"/>
              <w:bottom w:val="nil"/>
              <w:right w:val="nil"/>
            </w:tcBorders>
            <w:shd w:val="clear" w:color="auto" w:fill="auto"/>
            <w:tcMar>
              <w:top w:w="15" w:type="dxa"/>
              <w:left w:w="15" w:type="dxa"/>
              <w:bottom w:w="0" w:type="dxa"/>
              <w:right w:w="15" w:type="dxa"/>
            </w:tcMar>
            <w:vAlign w:val="center"/>
          </w:tcPr>
          <w:p w14:paraId="25003889" w14:textId="434BE2F6"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-0.18*</w:t>
            </w:r>
          </w:p>
        </w:tc>
        <w:tc>
          <w:tcPr>
            <w:tcW w:w="494" w:type="pct"/>
            <w:tcBorders>
              <w:left w:val="nil"/>
              <w:bottom w:val="nil"/>
              <w:right w:val="nil"/>
            </w:tcBorders>
            <w:shd w:val="clear" w:color="auto" w:fill="auto"/>
            <w:tcMar>
              <w:top w:w="15" w:type="dxa"/>
              <w:left w:w="15" w:type="dxa"/>
              <w:bottom w:w="0" w:type="dxa"/>
              <w:right w:w="15" w:type="dxa"/>
            </w:tcMar>
            <w:vAlign w:val="center"/>
          </w:tcPr>
          <w:p w14:paraId="1485B02C" w14:textId="6F2779D3"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518" w:type="pct"/>
            <w:tcBorders>
              <w:left w:val="nil"/>
              <w:bottom w:val="nil"/>
              <w:right w:val="nil"/>
            </w:tcBorders>
            <w:shd w:val="clear" w:color="auto" w:fill="auto"/>
            <w:tcMar>
              <w:top w:w="15" w:type="dxa"/>
              <w:left w:w="15" w:type="dxa"/>
              <w:bottom w:w="0" w:type="dxa"/>
              <w:right w:w="15" w:type="dxa"/>
            </w:tcMar>
            <w:vAlign w:val="center"/>
          </w:tcPr>
          <w:p w14:paraId="67C437A3" w14:textId="2B466C3A"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r>
      <w:tr w:rsidR="005E3CC5" w:rsidRPr="00D7376D" w14:paraId="582E85B1"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61D04219"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themeColor="text1"/>
                <w:kern w:val="24"/>
                <w:lang w:val="en-GB" w:eastAsia="en-SG"/>
              </w:rPr>
              <w:t>Bite Size (g/bite)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D849AB8" w14:textId="22BB333D" w:rsidR="005E3CC5" w:rsidRPr="00D7376D" w:rsidRDefault="005E3CC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w:t>
            </w:r>
            <w:r w:rsidR="00247365" w:rsidRPr="00D7376D">
              <w:rPr>
                <w:rFonts w:asciiTheme="majorHAnsi" w:eastAsia="Times New Roman" w:hAnsiTheme="majorHAnsi" w:cs="Arial"/>
                <w:lang w:eastAsia="en-SG"/>
              </w:rPr>
              <w:t>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3302BF5" w14:textId="3B68EDCB"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A1328CC" w14:textId="43776747"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0.05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C110F4C" w14:textId="6AA70242"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584B3BF" w14:textId="1D81454E"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EF077C2" w14:textId="26E80436"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A2F315C" w14:textId="5D82E600"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1F854ED8" w14:textId="038DD328" w:rsidR="005E3CC5" w:rsidRPr="00D7376D" w:rsidRDefault="002473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r>
      <w:tr w:rsidR="005E3CC5" w:rsidRPr="00D7376D" w14:paraId="1B404AF1"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0BCBAD3F"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themeColor="text1"/>
                <w:kern w:val="24"/>
                <w:lang w:val="en-GB" w:eastAsia="en-SG"/>
              </w:rPr>
              <w:t>Chews per bite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FC20A7A" w14:textId="49D8BE0E"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9E4408"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218B3D2" w14:textId="32192249"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8B786C3" w14:textId="3BD2F7A1"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73B9A9E6" w14:textId="77162403"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4B7CC33" w14:textId="3993AAE8"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A218CE2" w14:textId="1C8953D5"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4267119" w14:textId="535198D0"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0.04</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11CDB25D" w14:textId="3FD44DB8"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r>
      <w:tr w:rsidR="005E3CC5" w:rsidRPr="00D7376D" w14:paraId="0D6DFB61"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0C87B906"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themeColor="text1"/>
                <w:kern w:val="24"/>
                <w:lang w:val="en-GB" w:eastAsia="en-SG"/>
              </w:rPr>
              <w:t xml:space="preserve">Chew rate </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DD1DADE" w14:textId="6644DC10"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9E4408"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6C65FA0" w14:textId="36BD26B3"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34F42F6" w14:textId="26DDB105" w:rsidR="005E3CC5" w:rsidRPr="00D7376D" w:rsidRDefault="005C066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2C895EF" w14:textId="3AE18E83" w:rsidR="005E3CC5" w:rsidRPr="00D7376D" w:rsidRDefault="00B54AC3"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0.10</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42CBF01" w14:textId="7934B07C" w:rsidR="005E3CC5" w:rsidRPr="00D7376D" w:rsidRDefault="00B54AC3"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3A8574A" w14:textId="17514E9E" w:rsidR="005E3CC5" w:rsidRPr="00D7376D" w:rsidRDefault="00B54AC3"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C298820" w14:textId="1C15B134" w:rsidR="005E3CC5" w:rsidRPr="00D7376D" w:rsidRDefault="00B54AC3"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0.07</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40581016" w14:textId="1E4E6BCB" w:rsidR="005E3CC5" w:rsidRPr="00D7376D" w:rsidRDefault="00B54AC3"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r>
      <w:tr w:rsidR="005E3CC5" w:rsidRPr="00D7376D" w14:paraId="200844EF"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4F51747B"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kern w:val="24"/>
                <w:lang w:val="en-GB" w:eastAsia="en-SG"/>
              </w:rPr>
              <w:t>A/T mealtime</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2EE6E06" w14:textId="7958BD55"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FFF9FC5" w14:textId="696FFE96"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CA0F5E6" w14:textId="4D6CDA05"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6066547" w14:textId="41D3D697"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E681DC6" w14:textId="2EAD703A"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0.06</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B4B0B9F" w14:textId="6239FDE8"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6909B2AB" w14:textId="3F098E21"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34183725" w14:textId="391D55E5"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-0.12</w:t>
            </w:r>
            <w:r w:rsidRPr="00D7376D">
              <w:rPr>
                <w:rFonts w:asciiTheme="majorHAnsi" w:eastAsia="Times New Roman" w:hAnsiTheme="majorHAnsi" w:cs="Arial"/>
                <w:vertAlign w:val="superscript"/>
                <w:lang w:eastAsia="en-SG"/>
              </w:rPr>
              <w:t>a</w:t>
            </w:r>
          </w:p>
        </w:tc>
      </w:tr>
      <w:tr w:rsidR="005E3CC5" w:rsidRPr="00D7376D" w14:paraId="32013921"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78494B07"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kern w:val="24"/>
                <w:lang w:val="en-GB" w:eastAsia="en-SG"/>
              </w:rPr>
              <w:t>Meal duration</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ED05350" w14:textId="77777777" w:rsidR="005E3CC5" w:rsidRPr="00D7376D" w:rsidRDefault="005E3CC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-0.04</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9190300" w14:textId="1A51B33E" w:rsidR="005E3CC5" w:rsidRPr="00D7376D" w:rsidRDefault="005E3CC5"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w:t>
            </w:r>
            <w:r w:rsidR="00A32878"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F94CFCC" w14:textId="3D164DAA"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0.08</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AF492D0" w14:textId="2A29E156"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03B0F6E7" w14:textId="2665B81E"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.02</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6FCBE61" w14:textId="09839C9D"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0.16</w:t>
            </w:r>
            <w:r w:rsidR="005E3CC5" w:rsidRPr="00D7376D">
              <w:rPr>
                <w:rFonts w:asciiTheme="majorHAnsi" w:eastAsia="Times New Roman" w:hAnsiTheme="majorHAnsi" w:cs="Arial"/>
                <w:lang w:eastAsia="en-SG"/>
              </w:rPr>
              <w:t>*</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9206D80" w14:textId="5D9DCA50"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0C158E50" w14:textId="63BF50D1" w:rsidR="005E3CC5" w:rsidRPr="00D7376D" w:rsidRDefault="00A32878"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r>
      <w:tr w:rsidR="005E3CC5" w:rsidRPr="00D7376D" w14:paraId="4A46552F" w14:textId="77777777" w:rsidTr="0080768C">
        <w:trPr>
          <w:trHeight w:val="493"/>
        </w:trPr>
        <w:tc>
          <w:tcPr>
            <w:tcW w:w="1024" w:type="pct"/>
            <w:tcBorders>
              <w:top w:val="nil"/>
              <w:left w:val="nil"/>
              <w:bottom w:val="nil"/>
              <w:right w:val="nil"/>
            </w:tcBorders>
            <w:shd w:val="clear" w:color="auto" w:fill="auto"/>
            <w:tcMar>
              <w:top w:w="15" w:type="dxa"/>
              <w:left w:w="15" w:type="dxa"/>
              <w:bottom w:w="0" w:type="dxa"/>
              <w:right w:w="15" w:type="dxa"/>
            </w:tcMar>
            <w:vAlign w:val="center"/>
            <w:hideMark/>
          </w:tcPr>
          <w:p w14:paraId="73F964F3" w14:textId="77777777" w:rsidR="005E3CC5" w:rsidRPr="00D7376D" w:rsidRDefault="005E3CC5" w:rsidP="00D7376D">
            <w:pPr>
              <w:spacing w:after="0" w:line="480" w:lineRule="auto"/>
              <w:textAlignment w:val="top"/>
              <w:rPr>
                <w:rFonts w:asciiTheme="majorHAnsi" w:eastAsia="Times New Roman" w:hAnsiTheme="majorHAnsi" w:cs="Arial"/>
                <w:b/>
                <w:lang w:eastAsia="en-SG"/>
              </w:rPr>
            </w:pPr>
            <w:r w:rsidRPr="00D7376D">
              <w:rPr>
                <w:rFonts w:asciiTheme="majorHAnsi" w:eastAsia="Times New Roman" w:hAnsiTheme="majorHAnsi" w:cs="Arial"/>
                <w:b/>
                <w:color w:val="000000"/>
                <w:kern w:val="24"/>
                <w:lang w:val="en-GB" w:eastAsia="en-SG"/>
              </w:rPr>
              <w:t>Oral exposure (min)</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1A2C6CC" w14:textId="2CFBDF3B"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.01</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1CB15827" w14:textId="7DEE0381"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-0.04</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A8F940D" w14:textId="15F12C08"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0.07</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512FA64A" w14:textId="1C572D70"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2C0B507B" w14:textId="07B3BD37"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w:t>
            </w:r>
            <w:r w:rsidR="005E3CC5" w:rsidRPr="00D7376D">
              <w:rPr>
                <w:rFonts w:asciiTheme="majorHAnsi" w:eastAsia="Times New Roman" w:hAnsiTheme="majorHAnsi" w:cs="Arial"/>
                <w:lang w:eastAsia="en-SG"/>
              </w:rPr>
              <w:t>0</w:t>
            </w:r>
            <w:r w:rsidRPr="00D7376D">
              <w:rPr>
                <w:rFonts w:asciiTheme="majorHAnsi" w:eastAsia="Times New Roman" w:hAnsiTheme="majorHAnsi" w:cs="Arial"/>
                <w:lang w:eastAsia="en-SG"/>
              </w:rPr>
              <w:t>.03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491B523A" w14:textId="34864438"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0.13*</w:t>
            </w:r>
          </w:p>
        </w:tc>
        <w:tc>
          <w:tcPr>
            <w:tcW w:w="494" w:type="pct"/>
            <w:tcBorders>
              <w:top w:val="nil"/>
              <w:left w:val="nil"/>
              <w:bottom w:val="nil"/>
              <w:right w:val="nil"/>
            </w:tcBorders>
            <w:shd w:val="clear" w:color="auto" w:fill="auto"/>
            <w:tcMar>
              <w:top w:w="15" w:type="dxa"/>
              <w:left w:w="15" w:type="dxa"/>
              <w:bottom w:w="0" w:type="dxa"/>
              <w:right w:w="15" w:type="dxa"/>
            </w:tcMar>
            <w:vAlign w:val="center"/>
          </w:tcPr>
          <w:p w14:paraId="382E6937" w14:textId="2FF58566"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518" w:type="pct"/>
            <w:tcBorders>
              <w:top w:val="nil"/>
              <w:left w:val="nil"/>
              <w:bottom w:val="nil"/>
              <w:right w:val="nil"/>
            </w:tcBorders>
            <w:shd w:val="clear" w:color="auto" w:fill="auto"/>
            <w:tcMar>
              <w:top w:w="15" w:type="dxa"/>
              <w:left w:w="15" w:type="dxa"/>
              <w:bottom w:w="0" w:type="dxa"/>
              <w:right w:w="15" w:type="dxa"/>
            </w:tcMar>
            <w:vAlign w:val="center"/>
          </w:tcPr>
          <w:p w14:paraId="67873D44" w14:textId="0FE7641F" w:rsidR="005E3CC5" w:rsidRPr="00D7376D" w:rsidRDefault="00D83081"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r>
      <w:tr w:rsidR="005E3CC5" w:rsidRPr="00D7376D" w14:paraId="358B1C03" w14:textId="77777777" w:rsidTr="0080768C">
        <w:trPr>
          <w:trHeight w:val="493"/>
        </w:trPr>
        <w:tc>
          <w:tcPr>
            <w:tcW w:w="102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073ED31B" w14:textId="77777777" w:rsidR="005E3CC5" w:rsidRPr="00D7376D" w:rsidRDefault="005E3CC5" w:rsidP="00D7376D">
            <w:pPr>
              <w:spacing w:after="0" w:line="480" w:lineRule="auto"/>
              <w:textAlignment w:val="top"/>
              <w:rPr>
                <w:rFonts w:asciiTheme="majorHAnsi" w:eastAsia="Times New Roman" w:hAnsiTheme="majorHAnsi" w:cs="Arial"/>
                <w:b/>
                <w:color w:val="000000"/>
                <w:kern w:val="24"/>
                <w:lang w:val="en-GB" w:eastAsia="en-SG"/>
              </w:rPr>
            </w:pPr>
            <w:r w:rsidRPr="00D7376D">
              <w:rPr>
                <w:rFonts w:asciiTheme="majorHAnsi" w:eastAsia="Times New Roman" w:hAnsiTheme="majorHAnsi" w:cs="Arial"/>
                <w:b/>
                <w:color w:val="000000"/>
                <w:kern w:val="24"/>
                <w:lang w:val="en-GB" w:eastAsia="en-SG"/>
              </w:rPr>
              <w:t>Energy (kcal)</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10355CEC" w14:textId="01D7BE35"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6A3A805B" w14:textId="5802DE53"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0.03</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615B0CDB" w14:textId="61C660B8"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7D0919AD" w14:textId="6410416A"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-0.09</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612B062B" w14:textId="3A52437C"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0.04</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4A98976E" w14:textId="7018C154"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-0.05</w:t>
            </w:r>
          </w:p>
        </w:tc>
        <w:tc>
          <w:tcPr>
            <w:tcW w:w="494"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5AF641CF" w14:textId="67346BC2"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-0.02</w:t>
            </w:r>
          </w:p>
        </w:tc>
        <w:tc>
          <w:tcPr>
            <w:tcW w:w="518" w:type="pct"/>
            <w:tcBorders>
              <w:top w:val="nil"/>
              <w:left w:val="nil"/>
              <w:bottom w:val="single" w:sz="8" w:space="0" w:color="000000"/>
              <w:right w:val="nil"/>
            </w:tcBorders>
            <w:shd w:val="clear" w:color="auto" w:fill="auto"/>
            <w:tcMar>
              <w:top w:w="15" w:type="dxa"/>
              <w:left w:w="15" w:type="dxa"/>
              <w:bottom w:w="0" w:type="dxa"/>
              <w:right w:w="15" w:type="dxa"/>
            </w:tcMar>
            <w:vAlign w:val="center"/>
          </w:tcPr>
          <w:p w14:paraId="34477CCA" w14:textId="0E9AB838" w:rsidR="005E3CC5" w:rsidRPr="00D7376D" w:rsidRDefault="00E86B9C" w:rsidP="00D7376D">
            <w:pPr>
              <w:spacing w:after="0" w:line="480" w:lineRule="auto"/>
              <w:textAlignment w:val="center"/>
              <w:rPr>
                <w:rFonts w:asciiTheme="majorHAnsi" w:eastAsia="Times New Roman" w:hAnsiTheme="majorHAnsi" w:cs="Arial"/>
                <w:lang w:eastAsia="en-SG"/>
              </w:rPr>
            </w:pPr>
            <w:r w:rsidRPr="00D7376D">
              <w:rPr>
                <w:rFonts w:asciiTheme="majorHAnsi" w:eastAsia="Times New Roman" w:hAnsiTheme="majorHAnsi" w:cs="Arial"/>
                <w:lang w:eastAsia="en-SG"/>
              </w:rPr>
              <w:t>-0.01</w:t>
            </w:r>
          </w:p>
        </w:tc>
      </w:tr>
    </w:tbl>
    <w:p w14:paraId="7308FBA4" w14:textId="42A84B60" w:rsidR="00CA7477" w:rsidRPr="00D7376D" w:rsidRDefault="00CA7477" w:rsidP="00D7376D">
      <w:pPr>
        <w:spacing w:after="0" w:line="240" w:lineRule="auto"/>
        <w:rPr>
          <w:rFonts w:asciiTheme="majorHAnsi" w:hAnsiTheme="majorHAnsi"/>
          <w:bCs/>
          <w:lang w:val="en-US"/>
        </w:rPr>
      </w:pPr>
      <w:r w:rsidRPr="00D7376D">
        <w:rPr>
          <w:rFonts w:asciiTheme="majorHAnsi" w:hAnsiTheme="majorHAnsi"/>
          <w:bCs/>
          <w:vertAlign w:val="superscript"/>
          <w:lang w:val="en-US"/>
        </w:rPr>
        <w:t>1</w:t>
      </w:r>
      <w:r w:rsidRPr="00D7376D">
        <w:rPr>
          <w:rFonts w:asciiTheme="majorHAnsi" w:hAnsiTheme="majorHAnsi"/>
          <w:bCs/>
          <w:lang w:val="en-US"/>
        </w:rPr>
        <w:t xml:space="preserve"> </w:t>
      </w:r>
      <w:r w:rsidR="008D5461" w:rsidRPr="00D7376D">
        <w:rPr>
          <w:rFonts w:asciiTheme="majorHAnsi" w:hAnsiTheme="majorHAnsi"/>
          <w:bCs/>
          <w:lang w:val="en-US"/>
        </w:rPr>
        <w:t>Adjusted</w:t>
      </w:r>
      <w:r w:rsidRPr="00D7376D">
        <w:rPr>
          <w:rFonts w:asciiTheme="majorHAnsi" w:hAnsiTheme="majorHAnsi"/>
          <w:bCs/>
          <w:lang w:val="en-US"/>
        </w:rPr>
        <w:t xml:space="preserve"> for sex, B</w:t>
      </w:r>
      <w:r w:rsidR="00802C0C" w:rsidRPr="00D7376D">
        <w:rPr>
          <w:rFonts w:asciiTheme="majorHAnsi" w:hAnsiTheme="majorHAnsi"/>
          <w:bCs/>
          <w:lang w:val="en-US"/>
        </w:rPr>
        <w:t>MI and oral processing parameter</w:t>
      </w:r>
      <w:r w:rsidRPr="00D7376D">
        <w:rPr>
          <w:rFonts w:asciiTheme="majorHAnsi" w:hAnsiTheme="majorHAnsi"/>
          <w:bCs/>
          <w:lang w:val="en-US"/>
        </w:rPr>
        <w:t xml:space="preserve"> at Time 1.</w:t>
      </w:r>
    </w:p>
    <w:p w14:paraId="34BE75A2" w14:textId="77777777" w:rsidR="005E3CC5" w:rsidRPr="00D7376D" w:rsidRDefault="005E3CC5" w:rsidP="00D7376D">
      <w:pPr>
        <w:spacing w:after="0" w:line="240" w:lineRule="auto"/>
        <w:rPr>
          <w:rFonts w:asciiTheme="majorHAnsi" w:hAnsiTheme="majorHAnsi"/>
          <w:lang w:val="en-US"/>
        </w:rPr>
      </w:pPr>
      <w:r w:rsidRPr="00D7376D">
        <w:rPr>
          <w:rFonts w:asciiTheme="majorHAnsi" w:hAnsiTheme="majorHAnsi"/>
          <w:b/>
          <w:bCs/>
          <w:lang w:val="en-US"/>
        </w:rPr>
        <w:t xml:space="preserve">FR: </w:t>
      </w:r>
      <w:r w:rsidRPr="00D7376D">
        <w:rPr>
          <w:rFonts w:asciiTheme="majorHAnsi" w:hAnsiTheme="majorHAnsi"/>
          <w:lang w:val="en-US"/>
        </w:rPr>
        <w:t>Food responsiveness;</w:t>
      </w:r>
      <w:r w:rsidRPr="00D7376D">
        <w:rPr>
          <w:rFonts w:asciiTheme="majorHAnsi" w:hAnsiTheme="majorHAnsi"/>
          <w:b/>
          <w:bCs/>
          <w:lang w:val="en-US"/>
        </w:rPr>
        <w:t xml:space="preserve"> EOE: </w:t>
      </w:r>
      <w:r w:rsidRPr="00D7376D">
        <w:rPr>
          <w:rFonts w:asciiTheme="majorHAnsi" w:hAnsiTheme="majorHAnsi"/>
          <w:lang w:val="en-US"/>
        </w:rPr>
        <w:t>Emotional over-eating</w:t>
      </w:r>
      <w:r w:rsidRPr="00D7376D">
        <w:rPr>
          <w:rFonts w:asciiTheme="majorHAnsi" w:hAnsiTheme="majorHAnsi"/>
          <w:b/>
          <w:bCs/>
          <w:lang w:val="en-US"/>
        </w:rPr>
        <w:t xml:space="preserve">; EF: </w:t>
      </w:r>
      <w:r w:rsidRPr="00D7376D">
        <w:rPr>
          <w:rFonts w:asciiTheme="majorHAnsi" w:hAnsiTheme="majorHAnsi"/>
          <w:lang w:val="en-US"/>
        </w:rPr>
        <w:t>Enjoyment of food</w:t>
      </w:r>
      <w:r w:rsidRPr="00D7376D">
        <w:rPr>
          <w:rFonts w:asciiTheme="majorHAnsi" w:hAnsiTheme="majorHAnsi"/>
          <w:b/>
          <w:bCs/>
          <w:lang w:val="en-US"/>
        </w:rPr>
        <w:t xml:space="preserve">; DD: </w:t>
      </w:r>
      <w:r w:rsidRPr="00D7376D">
        <w:rPr>
          <w:rFonts w:asciiTheme="majorHAnsi" w:hAnsiTheme="majorHAnsi"/>
          <w:lang w:val="en-US"/>
        </w:rPr>
        <w:t>Desire to drink</w:t>
      </w:r>
      <w:r w:rsidRPr="00D7376D">
        <w:rPr>
          <w:rFonts w:asciiTheme="majorHAnsi" w:hAnsiTheme="majorHAnsi"/>
          <w:b/>
          <w:bCs/>
          <w:lang w:val="en-US"/>
        </w:rPr>
        <w:t xml:space="preserve">: SR: </w:t>
      </w:r>
      <w:r w:rsidRPr="00D7376D">
        <w:rPr>
          <w:rFonts w:asciiTheme="majorHAnsi" w:hAnsiTheme="majorHAnsi"/>
          <w:lang w:val="en-US"/>
        </w:rPr>
        <w:t>satiety responsiveness;</w:t>
      </w:r>
      <w:r w:rsidRPr="00D7376D">
        <w:rPr>
          <w:rFonts w:asciiTheme="majorHAnsi" w:hAnsiTheme="majorHAnsi"/>
          <w:b/>
          <w:bCs/>
          <w:lang w:val="en-US"/>
        </w:rPr>
        <w:t xml:space="preserve"> SE: </w:t>
      </w:r>
      <w:r w:rsidRPr="00D7376D">
        <w:rPr>
          <w:rFonts w:asciiTheme="majorHAnsi" w:hAnsiTheme="majorHAnsi"/>
          <w:lang w:val="en-US"/>
        </w:rPr>
        <w:t>Slowness in eating</w:t>
      </w:r>
      <w:r w:rsidRPr="00D7376D">
        <w:rPr>
          <w:rFonts w:asciiTheme="majorHAnsi" w:hAnsiTheme="majorHAnsi"/>
          <w:b/>
          <w:bCs/>
          <w:lang w:val="en-US"/>
        </w:rPr>
        <w:t xml:space="preserve">: SUE; </w:t>
      </w:r>
      <w:r w:rsidRPr="00D7376D">
        <w:rPr>
          <w:rFonts w:asciiTheme="majorHAnsi" w:hAnsiTheme="majorHAnsi"/>
          <w:lang w:val="en-US"/>
        </w:rPr>
        <w:t>Emotional Undereating</w:t>
      </w:r>
      <w:r w:rsidRPr="00D7376D">
        <w:rPr>
          <w:rFonts w:asciiTheme="majorHAnsi" w:hAnsiTheme="majorHAnsi"/>
          <w:b/>
          <w:bCs/>
          <w:lang w:val="en-US"/>
        </w:rPr>
        <w:t>:  FF</w:t>
      </w:r>
      <w:r w:rsidRPr="00D7376D">
        <w:rPr>
          <w:rFonts w:asciiTheme="majorHAnsi" w:hAnsiTheme="majorHAnsi"/>
          <w:lang w:val="en-US"/>
        </w:rPr>
        <w:t>; Food fussiness</w:t>
      </w:r>
    </w:p>
    <w:p w14:paraId="09B399D4" w14:textId="77777777" w:rsidR="005E3CC5" w:rsidRPr="00D7376D" w:rsidRDefault="005E3CC5" w:rsidP="00D7376D">
      <w:pPr>
        <w:spacing w:after="0" w:line="240" w:lineRule="auto"/>
        <w:rPr>
          <w:rFonts w:asciiTheme="majorHAnsi" w:hAnsiTheme="majorHAnsi"/>
        </w:rPr>
      </w:pPr>
      <w:r w:rsidRPr="00D7376D">
        <w:rPr>
          <w:rFonts w:asciiTheme="majorHAnsi" w:hAnsiTheme="majorHAnsi"/>
          <w:b/>
          <w:lang w:val="en-US"/>
        </w:rPr>
        <w:t>OE</w:t>
      </w:r>
      <w:r w:rsidRPr="00D7376D">
        <w:rPr>
          <w:rFonts w:asciiTheme="majorHAnsi" w:hAnsiTheme="majorHAnsi"/>
          <w:lang w:val="en-US"/>
        </w:rPr>
        <w:t xml:space="preserve">: Oral exposure; </w:t>
      </w:r>
      <w:r w:rsidRPr="00D7376D">
        <w:rPr>
          <w:rFonts w:asciiTheme="majorHAnsi" w:hAnsiTheme="majorHAnsi"/>
          <w:b/>
          <w:lang w:val="en-US"/>
        </w:rPr>
        <w:t>A/T</w:t>
      </w:r>
      <w:r w:rsidRPr="00D7376D">
        <w:rPr>
          <w:rFonts w:asciiTheme="majorHAnsi" w:hAnsiTheme="majorHAnsi"/>
          <w:lang w:val="en-US"/>
        </w:rPr>
        <w:t>: Active/Total</w:t>
      </w:r>
      <w:r w:rsidRPr="00D7376D">
        <w:rPr>
          <w:rFonts w:asciiTheme="majorHAnsi" w:hAnsiTheme="majorHAnsi"/>
          <w:b/>
          <w:lang w:val="en-US"/>
        </w:rPr>
        <w:t>; OP</w:t>
      </w:r>
      <w:r w:rsidRPr="00D7376D">
        <w:rPr>
          <w:rFonts w:asciiTheme="majorHAnsi" w:hAnsiTheme="majorHAnsi"/>
          <w:lang w:val="en-US"/>
        </w:rPr>
        <w:t xml:space="preserve">= Oral processing </w:t>
      </w:r>
    </w:p>
    <w:p w14:paraId="4A21028D" w14:textId="4767884B" w:rsidR="005E3CC5" w:rsidRPr="00D7376D" w:rsidRDefault="005E3CC5" w:rsidP="00D7376D">
      <w:pPr>
        <w:spacing w:line="240" w:lineRule="auto"/>
        <w:rPr>
          <w:rFonts w:asciiTheme="majorHAnsi" w:hAnsiTheme="majorHAnsi"/>
          <w:i/>
        </w:rPr>
      </w:pPr>
      <w:r w:rsidRPr="00D7376D">
        <w:rPr>
          <w:rFonts w:asciiTheme="majorHAnsi" w:hAnsiTheme="majorHAnsi"/>
        </w:rPr>
        <w:t xml:space="preserve">Values are </w:t>
      </w:r>
      <w:r w:rsidR="00417508" w:rsidRPr="00D7376D">
        <w:rPr>
          <w:rFonts w:asciiTheme="majorHAnsi" w:hAnsiTheme="majorHAnsi"/>
        </w:rPr>
        <w:t>s</w:t>
      </w:r>
      <w:r w:rsidR="00CA7477" w:rsidRPr="00D7376D">
        <w:rPr>
          <w:rFonts w:asciiTheme="majorHAnsi" w:hAnsiTheme="majorHAnsi"/>
        </w:rPr>
        <w:t>tandardised Betas</w:t>
      </w:r>
      <w:r w:rsidRPr="00D7376D">
        <w:rPr>
          <w:rFonts w:asciiTheme="majorHAnsi" w:hAnsiTheme="majorHAnsi"/>
        </w:rPr>
        <w:t>,</w:t>
      </w:r>
      <w:r w:rsidRPr="00D7376D">
        <w:rPr>
          <w:rFonts w:asciiTheme="majorHAnsi" w:hAnsiTheme="majorHAnsi"/>
          <w:i/>
        </w:rPr>
        <w:t xml:space="preserve"> *p&lt;0.05; a&lt;0.1</w:t>
      </w:r>
    </w:p>
    <w:p w14:paraId="3ACD96BE" w14:textId="77777777" w:rsidR="00CA7477" w:rsidRPr="00D7376D" w:rsidRDefault="00CA7477" w:rsidP="00D7376D">
      <w:pPr>
        <w:spacing w:line="240" w:lineRule="auto"/>
        <w:rPr>
          <w:rFonts w:asciiTheme="majorHAnsi" w:hAnsiTheme="majorHAnsi"/>
        </w:rPr>
      </w:pPr>
    </w:p>
    <w:p w14:paraId="4AAFE489" w14:textId="3F1AE1EA" w:rsidR="001D760C" w:rsidRPr="00D7376D" w:rsidRDefault="001D760C" w:rsidP="00D7376D">
      <w:pPr>
        <w:rPr>
          <w:rFonts w:asciiTheme="majorHAnsi" w:hAnsiTheme="majorHAnsi"/>
          <w:b/>
        </w:rPr>
      </w:pPr>
      <w:r w:rsidRPr="00D7376D">
        <w:rPr>
          <w:rFonts w:asciiTheme="majorHAnsi" w:hAnsiTheme="majorHAnsi"/>
          <w:b/>
        </w:rPr>
        <w:br w:type="page"/>
      </w:r>
    </w:p>
    <w:p w14:paraId="48EBBDD0" w14:textId="77777777" w:rsidR="005E3CC5" w:rsidRPr="00D7376D" w:rsidRDefault="005E3CC5" w:rsidP="00D7376D">
      <w:pPr>
        <w:spacing w:line="480" w:lineRule="auto"/>
        <w:jc w:val="center"/>
        <w:rPr>
          <w:rFonts w:asciiTheme="majorHAnsi" w:hAnsiTheme="majorHAnsi"/>
          <w:b/>
        </w:rPr>
      </w:pPr>
      <w:r w:rsidRPr="00D7376D">
        <w:rPr>
          <w:rFonts w:asciiTheme="majorHAnsi" w:hAnsiTheme="majorHAnsi"/>
          <w:b/>
        </w:rPr>
        <w:lastRenderedPageBreak/>
        <w:t xml:space="preserve">Discussion </w:t>
      </w:r>
    </w:p>
    <w:p w14:paraId="16DDC170" w14:textId="297A3C18"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The aim of this study was to investigate whether parent-reported appetitive traits are associated with, and predictive of, children’s oral processing behaviours and energy intake. </w:t>
      </w:r>
      <w:r w:rsidR="002C4C26" w:rsidRPr="00D7376D">
        <w:rPr>
          <w:rFonts w:asciiTheme="majorHAnsi" w:hAnsiTheme="majorHAnsi"/>
        </w:rPr>
        <w:t>The</w:t>
      </w:r>
      <w:r w:rsidR="0076145B" w:rsidRPr="00D7376D">
        <w:rPr>
          <w:rFonts w:asciiTheme="majorHAnsi" w:hAnsiTheme="majorHAnsi"/>
        </w:rPr>
        <w:t xml:space="preserve"> </w:t>
      </w:r>
      <w:r w:rsidRPr="00D7376D">
        <w:rPr>
          <w:rFonts w:asciiTheme="majorHAnsi" w:hAnsiTheme="majorHAnsi"/>
        </w:rPr>
        <w:t xml:space="preserve">results </w:t>
      </w:r>
      <w:r w:rsidR="005428DF" w:rsidRPr="00D7376D">
        <w:rPr>
          <w:rFonts w:asciiTheme="majorHAnsi" w:hAnsiTheme="majorHAnsi"/>
        </w:rPr>
        <w:t xml:space="preserve">show </w:t>
      </w:r>
      <w:r w:rsidRPr="00D7376D">
        <w:rPr>
          <w:rFonts w:asciiTheme="majorHAnsi" w:hAnsiTheme="majorHAnsi"/>
        </w:rPr>
        <w:t>that</w:t>
      </w:r>
      <w:r w:rsidR="001A63D2" w:rsidRPr="00D7376D">
        <w:rPr>
          <w:rFonts w:asciiTheme="majorHAnsi" w:hAnsiTheme="majorHAnsi"/>
        </w:rPr>
        <w:t xml:space="preserve"> parent-reported appetitive traits are linked with children’s measured oral processing behaviours, predict changes in oral processing behaviours over time, and </w:t>
      </w:r>
      <w:r w:rsidR="002C4C26" w:rsidRPr="00D7376D">
        <w:rPr>
          <w:rFonts w:asciiTheme="majorHAnsi" w:hAnsiTheme="majorHAnsi"/>
        </w:rPr>
        <w:t>to some ex</w:t>
      </w:r>
      <w:r w:rsidR="00F37698" w:rsidRPr="00D7376D">
        <w:rPr>
          <w:rFonts w:asciiTheme="majorHAnsi" w:hAnsiTheme="majorHAnsi"/>
        </w:rPr>
        <w:t>tent may be moderated by</w:t>
      </w:r>
      <w:r w:rsidR="002C4C26" w:rsidRPr="00D7376D">
        <w:rPr>
          <w:rFonts w:asciiTheme="majorHAnsi" w:hAnsiTheme="majorHAnsi"/>
        </w:rPr>
        <w:t xml:space="preserve"> BMI. </w:t>
      </w:r>
    </w:p>
    <w:p w14:paraId="4FACAB0B" w14:textId="329024E8" w:rsidR="002F4CD4" w:rsidRPr="00D7376D" w:rsidRDefault="00E9393D" w:rsidP="00D7376D">
      <w:pPr>
        <w:spacing w:line="480" w:lineRule="auto"/>
        <w:ind w:firstLine="1134"/>
        <w:rPr>
          <w:rFonts w:asciiTheme="majorHAnsi" w:hAnsiTheme="majorHAnsi"/>
        </w:rPr>
      </w:pPr>
      <w:r w:rsidRPr="00D7376D">
        <w:rPr>
          <w:rFonts w:asciiTheme="majorHAnsi" w:hAnsiTheme="majorHAnsi"/>
        </w:rPr>
        <w:t xml:space="preserve">Children with higher scores for food enjoyment, and lower scores for food fussiness, slowness in eating and satiety responsiveness tended to eat at faster rates, </w:t>
      </w:r>
      <w:r w:rsidR="00F43CC8" w:rsidRPr="00D7376D">
        <w:rPr>
          <w:rFonts w:asciiTheme="majorHAnsi" w:hAnsiTheme="majorHAnsi"/>
        </w:rPr>
        <w:t xml:space="preserve">and these links were stronger </w:t>
      </w:r>
      <w:r w:rsidR="002F4CD4" w:rsidRPr="00D7376D">
        <w:rPr>
          <w:rFonts w:asciiTheme="majorHAnsi" w:hAnsiTheme="majorHAnsi"/>
        </w:rPr>
        <w:t xml:space="preserve">among children with higher BMI. </w:t>
      </w:r>
      <w:r w:rsidR="00117351" w:rsidRPr="00D7376D">
        <w:rPr>
          <w:rFonts w:asciiTheme="majorHAnsi" w:hAnsiTheme="majorHAnsi"/>
        </w:rPr>
        <w:t>F</w:t>
      </w:r>
      <w:r w:rsidR="000D7780" w:rsidRPr="00D7376D">
        <w:rPr>
          <w:rFonts w:asciiTheme="majorHAnsi" w:hAnsiTheme="majorHAnsi"/>
        </w:rPr>
        <w:t>ood approach behaviours from the CEBQ have been linked with higher</w:t>
      </w:r>
      <w:r w:rsidR="00614F3B" w:rsidRPr="00D7376D">
        <w:rPr>
          <w:rFonts w:asciiTheme="majorHAnsi" w:hAnsiTheme="majorHAnsi"/>
        </w:rPr>
        <w:t xml:space="preserve"> BMI</w:t>
      </w:r>
      <w:r w:rsidR="000D7780" w:rsidRPr="00D7376D">
        <w:rPr>
          <w:rFonts w:asciiTheme="majorHAnsi" w:hAnsiTheme="majorHAnsi"/>
        </w:rPr>
        <w:t xml:space="preserve"> and food avoidance behaviours with lower BMI</w:t>
      </w:r>
      <w:r w:rsidR="00117351" w:rsidRPr="00D7376D">
        <w:rPr>
          <w:rFonts w:asciiTheme="majorHAnsi" w:hAnsiTheme="majorHAnsi"/>
        </w:rPr>
        <w:t xml:space="preserve"> in other populations</w:t>
      </w:r>
      <w:r w:rsidR="000D7780" w:rsidRPr="00D7376D">
        <w:rPr>
          <w:rFonts w:asciiTheme="majorHAnsi" w:hAnsiTheme="majorHAnsi"/>
        </w:rPr>
        <w:t xml:space="preserve"> </w:t>
      </w:r>
      <w:r w:rsidR="00FD1566"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NywgU2FuY2hleiBldCBhbC4sIDIwMTYsIEpvaG5zb24gYW5kIEJpcmNoLCAxOTk0LCBTYW50b3Mg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==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NywgU2FuY2hleiBldCBhbC4sIDIwMTYsIEpvaG5zb24gYW5kIEJpcmNoLCAxOTk0LCBTYW50b3Mg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==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FD1566" w:rsidRPr="00D7376D">
        <w:rPr>
          <w:rFonts w:asciiTheme="majorHAnsi" w:hAnsiTheme="majorHAnsi"/>
        </w:rPr>
      </w:r>
      <w:r w:rsidR="00FD1566" w:rsidRPr="00D7376D">
        <w:rPr>
          <w:rFonts w:asciiTheme="majorHAnsi" w:hAnsiTheme="majorHAnsi"/>
        </w:rPr>
        <w:fldChar w:fldCharType="separate"/>
      </w:r>
      <w:r w:rsidR="008134BA" w:rsidRPr="00D7376D">
        <w:rPr>
          <w:rFonts w:asciiTheme="majorHAnsi" w:hAnsiTheme="majorHAnsi"/>
          <w:noProof/>
        </w:rPr>
        <w:t>(Carnell and Wardle, 2007, Sanchez et al., 2016, Johnson and Birch, 1994, Santos et al., 2011)</w:t>
      </w:r>
      <w:r w:rsidR="00FD1566" w:rsidRPr="00D7376D">
        <w:rPr>
          <w:rFonts w:asciiTheme="majorHAnsi" w:hAnsiTheme="majorHAnsi"/>
        </w:rPr>
        <w:fldChar w:fldCharType="end"/>
      </w:r>
      <w:r w:rsidR="00FD1566" w:rsidRPr="00D7376D">
        <w:rPr>
          <w:rFonts w:asciiTheme="majorHAnsi" w:hAnsiTheme="majorHAnsi"/>
        </w:rPr>
        <w:t>.</w:t>
      </w:r>
      <w:r w:rsidR="008134BA" w:rsidRPr="00D7376D">
        <w:rPr>
          <w:rFonts w:asciiTheme="majorHAnsi" w:hAnsiTheme="majorHAnsi"/>
        </w:rPr>
        <w:t xml:space="preserve"> </w:t>
      </w:r>
      <w:r w:rsidR="00B9615C" w:rsidRPr="00D7376D">
        <w:rPr>
          <w:rFonts w:asciiTheme="majorHAnsi" w:hAnsiTheme="majorHAnsi"/>
        </w:rPr>
        <w:t>However, little is known about the behavioural pathways through which appetite is linked with weigh</w:t>
      </w:r>
      <w:r w:rsidR="00EE17D6" w:rsidRPr="00D7376D">
        <w:rPr>
          <w:rFonts w:asciiTheme="majorHAnsi" w:hAnsiTheme="majorHAnsi"/>
        </w:rPr>
        <w:t>t</w:t>
      </w:r>
      <w:r w:rsidR="00A2005C" w:rsidRPr="00D7376D">
        <w:rPr>
          <w:rFonts w:asciiTheme="majorHAnsi" w:hAnsiTheme="majorHAnsi"/>
        </w:rPr>
        <w:t xml:space="preserve">. Here, we demonstrated that </w:t>
      </w:r>
      <w:r w:rsidR="00B9615C" w:rsidRPr="00D7376D">
        <w:rPr>
          <w:rFonts w:asciiTheme="majorHAnsi" w:hAnsiTheme="majorHAnsi"/>
        </w:rPr>
        <w:t>appetitive traits previously</w:t>
      </w:r>
      <w:r w:rsidR="00A2005C" w:rsidRPr="00D7376D">
        <w:rPr>
          <w:rFonts w:asciiTheme="majorHAnsi" w:hAnsiTheme="majorHAnsi"/>
        </w:rPr>
        <w:t xml:space="preserve"> linked with obesity were associated</w:t>
      </w:r>
      <w:r w:rsidR="00B9615C" w:rsidRPr="00D7376D">
        <w:rPr>
          <w:rFonts w:asciiTheme="majorHAnsi" w:hAnsiTheme="majorHAnsi"/>
        </w:rPr>
        <w:t xml:space="preserve"> with higher intakes of energy, and this relationship was</w:t>
      </w:r>
      <w:r w:rsidR="00802C0C" w:rsidRPr="00D7376D">
        <w:rPr>
          <w:rFonts w:asciiTheme="majorHAnsi" w:hAnsiTheme="majorHAnsi"/>
        </w:rPr>
        <w:t xml:space="preserve"> mediated</w:t>
      </w:r>
      <w:r w:rsidR="00B9615C" w:rsidRPr="00D7376D">
        <w:rPr>
          <w:rFonts w:asciiTheme="majorHAnsi" w:hAnsiTheme="majorHAnsi"/>
        </w:rPr>
        <w:t xml:space="preserve"> by faster eating rates. </w:t>
      </w:r>
      <w:r w:rsidR="00F43CC8" w:rsidRPr="00D7376D">
        <w:rPr>
          <w:rFonts w:asciiTheme="majorHAnsi" w:hAnsiTheme="majorHAnsi"/>
        </w:rPr>
        <w:t>O</w:t>
      </w:r>
      <w:r w:rsidR="002952E9" w:rsidRPr="00D7376D">
        <w:rPr>
          <w:rFonts w:asciiTheme="majorHAnsi" w:hAnsiTheme="majorHAnsi"/>
        </w:rPr>
        <w:t xml:space="preserve">ral processing behaviours may </w:t>
      </w:r>
      <w:r w:rsidR="00117351" w:rsidRPr="00D7376D">
        <w:rPr>
          <w:rFonts w:asciiTheme="majorHAnsi" w:hAnsiTheme="majorHAnsi"/>
        </w:rPr>
        <w:t xml:space="preserve">be </w:t>
      </w:r>
      <w:r w:rsidR="002952E9" w:rsidRPr="00D7376D">
        <w:rPr>
          <w:rFonts w:asciiTheme="majorHAnsi" w:hAnsiTheme="majorHAnsi"/>
        </w:rPr>
        <w:t>one of the</w:t>
      </w:r>
      <w:r w:rsidR="00B4604F" w:rsidRPr="00D7376D">
        <w:rPr>
          <w:rFonts w:asciiTheme="majorHAnsi" w:hAnsiTheme="majorHAnsi"/>
        </w:rPr>
        <w:t xml:space="preserve"> behaviour</w:t>
      </w:r>
      <w:r w:rsidRPr="00D7376D">
        <w:rPr>
          <w:rFonts w:asciiTheme="majorHAnsi" w:hAnsiTheme="majorHAnsi"/>
        </w:rPr>
        <w:t>al marker</w:t>
      </w:r>
      <w:r w:rsidR="002952E9" w:rsidRPr="00D7376D">
        <w:rPr>
          <w:rFonts w:asciiTheme="majorHAnsi" w:hAnsiTheme="majorHAnsi"/>
        </w:rPr>
        <w:t>s</w:t>
      </w:r>
      <w:r w:rsidRPr="00D7376D">
        <w:rPr>
          <w:rFonts w:asciiTheme="majorHAnsi" w:hAnsiTheme="majorHAnsi"/>
        </w:rPr>
        <w:t xml:space="preserve"> of these</w:t>
      </w:r>
      <w:r w:rsidR="002952E9" w:rsidRPr="00D7376D">
        <w:rPr>
          <w:rFonts w:asciiTheme="majorHAnsi" w:hAnsiTheme="majorHAnsi"/>
        </w:rPr>
        <w:t xml:space="preserve"> appetitive</w:t>
      </w:r>
      <w:r w:rsidR="00420CE5" w:rsidRPr="00D7376D">
        <w:rPr>
          <w:rFonts w:asciiTheme="majorHAnsi" w:hAnsiTheme="majorHAnsi"/>
        </w:rPr>
        <w:t xml:space="preserve"> traits</w:t>
      </w:r>
      <w:r w:rsidR="002952E9" w:rsidRPr="00D7376D">
        <w:rPr>
          <w:rFonts w:asciiTheme="majorHAnsi" w:hAnsiTheme="majorHAnsi"/>
        </w:rPr>
        <w:t xml:space="preserve"> and a</w:t>
      </w:r>
      <w:r w:rsidR="00F43CC8" w:rsidRPr="00D7376D">
        <w:rPr>
          <w:rFonts w:asciiTheme="majorHAnsi" w:hAnsiTheme="majorHAnsi"/>
        </w:rPr>
        <w:t xml:space="preserve"> potential behavioural pathway through which</w:t>
      </w:r>
      <w:r w:rsidR="002F4CD4" w:rsidRPr="00D7376D">
        <w:rPr>
          <w:rFonts w:asciiTheme="majorHAnsi" w:hAnsiTheme="majorHAnsi"/>
        </w:rPr>
        <w:t xml:space="preserve"> </w:t>
      </w:r>
      <w:r w:rsidR="00F43CC8" w:rsidRPr="00D7376D">
        <w:rPr>
          <w:rFonts w:asciiTheme="majorHAnsi" w:hAnsiTheme="majorHAnsi"/>
        </w:rPr>
        <w:t>appetite influences weight gain trajectories</w:t>
      </w:r>
      <w:r w:rsidR="002F4CD4" w:rsidRPr="00D7376D">
        <w:rPr>
          <w:rFonts w:asciiTheme="majorHAnsi" w:hAnsiTheme="majorHAnsi"/>
        </w:rPr>
        <w:t xml:space="preserve"> </w:t>
      </w:r>
      <w:r w:rsidR="00420CE5"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NywgU2FuY2hleiBldCBhbC4sIDIwMTYsIEpvaG5zb24gYW5kIEJpcmNoLCAxOTk0KTwvRGlzcGxh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==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NywgU2FuY2hleiBldCBhbC4sIDIwMTYsIEpvaG5zb24gYW5kIEJpcmNoLCAxOTk0KTwvRGlzcGxh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==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420CE5" w:rsidRPr="00D7376D">
        <w:rPr>
          <w:rFonts w:asciiTheme="majorHAnsi" w:hAnsiTheme="majorHAnsi"/>
        </w:rPr>
      </w:r>
      <w:r w:rsidR="00420CE5" w:rsidRPr="00D7376D">
        <w:rPr>
          <w:rFonts w:asciiTheme="majorHAnsi" w:hAnsiTheme="majorHAnsi"/>
        </w:rPr>
        <w:fldChar w:fldCharType="separate"/>
      </w:r>
      <w:r w:rsidR="00420CE5" w:rsidRPr="00D7376D">
        <w:rPr>
          <w:rFonts w:asciiTheme="majorHAnsi" w:hAnsiTheme="majorHAnsi"/>
          <w:noProof/>
        </w:rPr>
        <w:t>(Carnell and Wardle, 2007, Sanchez et al., 2016, Johnson and Birch, 1994)</w:t>
      </w:r>
      <w:r w:rsidR="00420CE5" w:rsidRPr="00D7376D">
        <w:rPr>
          <w:rFonts w:asciiTheme="majorHAnsi" w:hAnsiTheme="majorHAnsi"/>
        </w:rPr>
        <w:fldChar w:fldCharType="end"/>
      </w:r>
      <w:r w:rsidR="00420CE5" w:rsidRPr="00D7376D">
        <w:rPr>
          <w:rFonts w:asciiTheme="majorHAnsi" w:hAnsiTheme="majorHAnsi"/>
        </w:rPr>
        <w:t>.</w:t>
      </w:r>
      <w:r w:rsidR="00164CDA" w:rsidRPr="00D7376D">
        <w:rPr>
          <w:rFonts w:asciiTheme="majorHAnsi" w:hAnsiTheme="majorHAnsi"/>
        </w:rPr>
        <w:t xml:space="preserve"> </w:t>
      </w:r>
    </w:p>
    <w:p w14:paraId="1D8971E7" w14:textId="6911C959" w:rsidR="0028346E" w:rsidRPr="00D7376D" w:rsidRDefault="00B01F7E" w:rsidP="00D7376D">
      <w:pPr>
        <w:spacing w:line="480" w:lineRule="auto"/>
        <w:ind w:firstLine="1134"/>
        <w:rPr>
          <w:rFonts w:asciiTheme="majorHAnsi" w:hAnsiTheme="majorHAnsi"/>
        </w:rPr>
      </w:pPr>
      <w:r w:rsidRPr="00D7376D">
        <w:rPr>
          <w:rFonts w:asciiTheme="majorHAnsi" w:hAnsiTheme="majorHAnsi"/>
        </w:rPr>
        <w:t xml:space="preserve">The links between oral processing characteristics and appetitive traits were </w:t>
      </w:r>
      <w:r w:rsidR="003D7D95" w:rsidRPr="00D7376D">
        <w:rPr>
          <w:rFonts w:asciiTheme="majorHAnsi" w:hAnsiTheme="majorHAnsi"/>
        </w:rPr>
        <w:t xml:space="preserve">primarily observed among children with higher BMI. </w:t>
      </w:r>
      <w:r w:rsidR="00094D15" w:rsidRPr="00D7376D">
        <w:rPr>
          <w:rFonts w:asciiTheme="majorHAnsi" w:hAnsiTheme="majorHAnsi"/>
        </w:rPr>
        <w:t>P</w:t>
      </w:r>
      <w:r w:rsidR="00CA6701" w:rsidRPr="00D7376D">
        <w:rPr>
          <w:rFonts w:asciiTheme="majorHAnsi" w:hAnsiTheme="majorHAnsi"/>
        </w:rPr>
        <w:t>revious research</w:t>
      </w:r>
      <w:r w:rsidR="00094D15" w:rsidRPr="00D7376D">
        <w:rPr>
          <w:rFonts w:asciiTheme="majorHAnsi" w:hAnsiTheme="majorHAnsi"/>
        </w:rPr>
        <w:t xml:space="preserve"> from our laboratory shows </w:t>
      </w:r>
      <w:r w:rsidR="003D7D95" w:rsidRPr="00D7376D">
        <w:rPr>
          <w:rFonts w:asciiTheme="majorHAnsi" w:hAnsiTheme="majorHAnsi"/>
        </w:rPr>
        <w:t xml:space="preserve">that </w:t>
      </w:r>
      <w:r w:rsidR="006C5787" w:rsidRPr="00D7376D">
        <w:rPr>
          <w:rFonts w:asciiTheme="majorHAnsi" w:hAnsiTheme="majorHAnsi"/>
        </w:rPr>
        <w:t xml:space="preserve">children who </w:t>
      </w:r>
      <w:r w:rsidR="00B0000C" w:rsidRPr="00D7376D">
        <w:rPr>
          <w:rFonts w:asciiTheme="majorHAnsi" w:hAnsiTheme="majorHAnsi"/>
        </w:rPr>
        <w:t>a</w:t>
      </w:r>
      <w:r w:rsidR="006C5787" w:rsidRPr="00D7376D">
        <w:rPr>
          <w:rFonts w:asciiTheme="majorHAnsi" w:hAnsiTheme="majorHAnsi"/>
        </w:rPr>
        <w:t>t</w:t>
      </w:r>
      <w:r w:rsidR="00B0000C" w:rsidRPr="00D7376D">
        <w:rPr>
          <w:rFonts w:asciiTheme="majorHAnsi" w:hAnsiTheme="majorHAnsi"/>
        </w:rPr>
        <w:t>e</w:t>
      </w:r>
      <w:r w:rsidR="00E41EFE" w:rsidRPr="00D7376D">
        <w:rPr>
          <w:rFonts w:asciiTheme="majorHAnsi" w:hAnsiTheme="majorHAnsi"/>
        </w:rPr>
        <w:t xml:space="preserve"> faster </w:t>
      </w:r>
      <w:r w:rsidR="006C5787" w:rsidRPr="00D7376D">
        <w:rPr>
          <w:rFonts w:asciiTheme="majorHAnsi" w:hAnsiTheme="majorHAnsi"/>
        </w:rPr>
        <w:t xml:space="preserve">had </w:t>
      </w:r>
      <w:r w:rsidR="00BA0E93" w:rsidRPr="00D7376D">
        <w:rPr>
          <w:rFonts w:asciiTheme="majorHAnsi" w:hAnsiTheme="majorHAnsi"/>
        </w:rPr>
        <w:t>higher</w:t>
      </w:r>
      <w:r w:rsidR="0021143B" w:rsidRPr="00D7376D">
        <w:rPr>
          <w:rFonts w:asciiTheme="majorHAnsi" w:hAnsiTheme="majorHAnsi"/>
        </w:rPr>
        <w:t xml:space="preserve"> BMI</w:t>
      </w:r>
      <w:r w:rsidR="00B0000C" w:rsidRPr="00D7376D">
        <w:rPr>
          <w:rFonts w:asciiTheme="majorHAnsi" w:hAnsiTheme="majorHAnsi"/>
        </w:rPr>
        <w:t>,</w:t>
      </w:r>
      <w:r w:rsidR="00BA05C2" w:rsidRPr="00D7376D">
        <w:rPr>
          <w:rFonts w:asciiTheme="majorHAnsi" w:hAnsiTheme="majorHAnsi"/>
        </w:rPr>
        <w:t xml:space="preserve"> but</w:t>
      </w:r>
      <w:r w:rsidR="00BA0E93" w:rsidRPr="00D7376D">
        <w:rPr>
          <w:rFonts w:asciiTheme="majorHAnsi" w:hAnsiTheme="majorHAnsi"/>
        </w:rPr>
        <w:t xml:space="preserve"> </w:t>
      </w:r>
      <w:r w:rsidR="00094D15" w:rsidRPr="00D7376D">
        <w:rPr>
          <w:rFonts w:asciiTheme="majorHAnsi" w:hAnsiTheme="majorHAnsi"/>
        </w:rPr>
        <w:t xml:space="preserve">not all children with higher </w:t>
      </w:r>
      <w:r w:rsidR="00051638" w:rsidRPr="00D7376D">
        <w:rPr>
          <w:rFonts w:asciiTheme="majorHAnsi" w:hAnsiTheme="majorHAnsi"/>
        </w:rPr>
        <w:t xml:space="preserve">BMI </w:t>
      </w:r>
      <w:r w:rsidR="00586B0E" w:rsidRPr="00D7376D">
        <w:rPr>
          <w:rFonts w:asciiTheme="majorHAnsi" w:hAnsiTheme="majorHAnsi"/>
        </w:rPr>
        <w:t>ate</w:t>
      </w:r>
      <w:r w:rsidR="00A20664" w:rsidRPr="00D7376D">
        <w:rPr>
          <w:rFonts w:asciiTheme="majorHAnsi" w:hAnsiTheme="majorHAnsi"/>
        </w:rPr>
        <w:t xml:space="preserve"> fast</w:t>
      </w:r>
      <w:r w:rsidR="001F0F87" w:rsidRPr="00D7376D">
        <w:rPr>
          <w:rFonts w:asciiTheme="majorHAnsi" w:hAnsiTheme="majorHAnsi"/>
        </w:rPr>
        <w:t>,</w:t>
      </w:r>
      <w:r w:rsidR="00A20664" w:rsidRPr="00D7376D">
        <w:rPr>
          <w:rFonts w:asciiTheme="majorHAnsi" w:hAnsiTheme="majorHAnsi"/>
        </w:rPr>
        <w:t xml:space="preserve"> </w:t>
      </w:r>
      <w:r w:rsidR="0023012F" w:rsidRPr="00D7376D">
        <w:rPr>
          <w:rFonts w:asciiTheme="majorHAnsi" w:hAnsiTheme="majorHAnsi"/>
        </w:rPr>
        <w:t xml:space="preserve">and not every fast eater </w:t>
      </w:r>
      <w:r w:rsidR="00586B0E" w:rsidRPr="00D7376D">
        <w:rPr>
          <w:rFonts w:asciiTheme="majorHAnsi" w:hAnsiTheme="majorHAnsi"/>
        </w:rPr>
        <w:t>had</w:t>
      </w:r>
      <w:r w:rsidR="00E65D3E" w:rsidRPr="00D7376D">
        <w:rPr>
          <w:rFonts w:asciiTheme="majorHAnsi" w:hAnsiTheme="majorHAnsi"/>
        </w:rPr>
        <w:t xml:space="preserve"> </w:t>
      </w:r>
      <w:r w:rsidR="00BE0ED3" w:rsidRPr="00D7376D">
        <w:rPr>
          <w:rFonts w:asciiTheme="majorHAnsi" w:hAnsiTheme="majorHAnsi"/>
        </w:rPr>
        <w:t>obes</w:t>
      </w:r>
      <w:r w:rsidR="00E65D3E" w:rsidRPr="00D7376D">
        <w:rPr>
          <w:rFonts w:asciiTheme="majorHAnsi" w:hAnsiTheme="majorHAnsi"/>
        </w:rPr>
        <w:t>ity</w:t>
      </w:r>
      <w:r w:rsidR="00BE0ED3" w:rsidRPr="00D7376D">
        <w:rPr>
          <w:rFonts w:asciiTheme="majorHAnsi" w:hAnsiTheme="majorHAnsi"/>
        </w:rPr>
        <w:t xml:space="preserve"> </w:t>
      </w:r>
      <w:r w:rsidR="00B0000C" w:rsidRPr="00D7376D">
        <w:rPr>
          <w:rFonts w:asciiTheme="majorHAnsi" w:hAnsiTheme="majorHAnsi"/>
        </w:rPr>
        <w:t>(Fogel et al., 2017a).</w:t>
      </w:r>
      <w:r w:rsidRPr="00D7376D">
        <w:rPr>
          <w:rFonts w:asciiTheme="majorHAnsi" w:hAnsiTheme="majorHAnsi"/>
        </w:rPr>
        <w:t xml:space="preserve"> The results from the current study suggest</w:t>
      </w:r>
      <w:r w:rsidR="00712977" w:rsidRPr="00D7376D">
        <w:rPr>
          <w:rFonts w:asciiTheme="majorHAnsi" w:hAnsiTheme="majorHAnsi"/>
        </w:rPr>
        <w:t xml:space="preserve"> that faster eating may </w:t>
      </w:r>
      <w:r w:rsidR="006939D7" w:rsidRPr="00D7376D">
        <w:rPr>
          <w:rFonts w:asciiTheme="majorHAnsi" w:hAnsiTheme="majorHAnsi"/>
        </w:rPr>
        <w:t>contribute to</w:t>
      </w:r>
      <w:r w:rsidR="00712977" w:rsidRPr="00D7376D">
        <w:rPr>
          <w:rFonts w:asciiTheme="majorHAnsi" w:hAnsiTheme="majorHAnsi"/>
        </w:rPr>
        <w:t xml:space="preserve"> </w:t>
      </w:r>
      <w:r w:rsidR="00BA05C2" w:rsidRPr="00D7376D">
        <w:rPr>
          <w:rFonts w:asciiTheme="majorHAnsi" w:hAnsiTheme="majorHAnsi"/>
        </w:rPr>
        <w:t xml:space="preserve">positive energy balance </w:t>
      </w:r>
      <w:r w:rsidR="00712977" w:rsidRPr="00D7376D">
        <w:rPr>
          <w:rFonts w:asciiTheme="majorHAnsi" w:hAnsiTheme="majorHAnsi"/>
        </w:rPr>
        <w:t>and obesity</w:t>
      </w:r>
      <w:r w:rsidR="00D45C08" w:rsidRPr="00D7376D">
        <w:rPr>
          <w:rFonts w:asciiTheme="majorHAnsi" w:hAnsiTheme="majorHAnsi"/>
        </w:rPr>
        <w:t xml:space="preserve"> when it co-occurs with other traits linked to obesity</w:t>
      </w:r>
      <w:r w:rsidR="002952E9" w:rsidRPr="00D7376D">
        <w:rPr>
          <w:rFonts w:asciiTheme="majorHAnsi" w:hAnsiTheme="majorHAnsi"/>
        </w:rPr>
        <w:t>,</w:t>
      </w:r>
      <w:r w:rsidR="00D45C08" w:rsidRPr="00D7376D">
        <w:rPr>
          <w:rFonts w:asciiTheme="majorHAnsi" w:hAnsiTheme="majorHAnsi"/>
        </w:rPr>
        <w:t xml:space="preserve"> such as </w:t>
      </w:r>
      <w:r w:rsidR="00F46D53" w:rsidRPr="00D7376D">
        <w:rPr>
          <w:rFonts w:asciiTheme="majorHAnsi" w:hAnsiTheme="majorHAnsi"/>
        </w:rPr>
        <w:t>g</w:t>
      </w:r>
      <w:r w:rsidR="00D45C08" w:rsidRPr="00D7376D">
        <w:rPr>
          <w:rFonts w:asciiTheme="majorHAnsi" w:hAnsiTheme="majorHAnsi"/>
        </w:rPr>
        <w:t xml:space="preserve">reater food </w:t>
      </w:r>
      <w:r w:rsidR="00290632" w:rsidRPr="00D7376D">
        <w:rPr>
          <w:rFonts w:asciiTheme="majorHAnsi" w:hAnsiTheme="majorHAnsi"/>
        </w:rPr>
        <w:t xml:space="preserve">enjoyment, </w:t>
      </w:r>
      <w:r w:rsidR="00D45C08" w:rsidRPr="00D7376D">
        <w:rPr>
          <w:rFonts w:asciiTheme="majorHAnsi" w:hAnsiTheme="majorHAnsi"/>
        </w:rPr>
        <w:t xml:space="preserve">lower satiety responsiveness and food fussiness </w:t>
      </w:r>
      <w:r w:rsidR="00D45C08"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NywgU2FuY2hleiBldCBhbC4sIDIwMTYsIEpvaG5zb24gYW5kIEJpcmNoLCAxOTk0KTwvRGlzcGxh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==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PEVuZE5vdGU+PENpdGU+PEF1dGhvcj5DYXJuZWxsPC9BdXRob3I+PFllYXI+MjAwNzwvWWVhcj48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==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D45C08" w:rsidRPr="00D7376D">
        <w:rPr>
          <w:rFonts w:asciiTheme="majorHAnsi" w:hAnsiTheme="majorHAnsi"/>
        </w:rPr>
      </w:r>
      <w:r w:rsidR="00D45C08" w:rsidRPr="00D7376D">
        <w:rPr>
          <w:rFonts w:asciiTheme="majorHAnsi" w:hAnsiTheme="majorHAnsi"/>
        </w:rPr>
        <w:fldChar w:fldCharType="separate"/>
      </w:r>
      <w:r w:rsidR="00D45C08" w:rsidRPr="00D7376D">
        <w:rPr>
          <w:rFonts w:asciiTheme="majorHAnsi" w:hAnsiTheme="majorHAnsi"/>
          <w:noProof/>
        </w:rPr>
        <w:t>(Carnell and Wardle, 2007, Sanchez et al., 2016, Johnson and Birch, 1994)</w:t>
      </w:r>
      <w:r w:rsidR="00D45C08" w:rsidRPr="00D7376D">
        <w:rPr>
          <w:rFonts w:asciiTheme="majorHAnsi" w:hAnsiTheme="majorHAnsi"/>
        </w:rPr>
        <w:fldChar w:fldCharType="end"/>
      </w:r>
      <w:r w:rsidR="00D45C08" w:rsidRPr="00D7376D">
        <w:rPr>
          <w:rFonts w:asciiTheme="majorHAnsi" w:hAnsiTheme="majorHAnsi"/>
        </w:rPr>
        <w:t xml:space="preserve">. </w:t>
      </w:r>
      <w:r w:rsidR="0028346E" w:rsidRPr="00D7376D">
        <w:rPr>
          <w:rFonts w:asciiTheme="majorHAnsi" w:hAnsiTheme="majorHAnsi"/>
        </w:rPr>
        <w:t xml:space="preserve">However, </w:t>
      </w:r>
      <w:r w:rsidR="00B537BB" w:rsidRPr="00D7376D">
        <w:rPr>
          <w:rFonts w:asciiTheme="majorHAnsi" w:hAnsiTheme="majorHAnsi"/>
        </w:rPr>
        <w:t>the</w:t>
      </w:r>
      <w:r w:rsidR="0028346E" w:rsidRPr="00D7376D">
        <w:rPr>
          <w:rFonts w:asciiTheme="majorHAnsi" w:hAnsiTheme="majorHAnsi"/>
        </w:rPr>
        <w:t xml:space="preserve"> CEBQ relies on parental perception of child’s behaviours, </w:t>
      </w:r>
      <w:r w:rsidR="00544EA4" w:rsidRPr="00D7376D">
        <w:rPr>
          <w:rFonts w:asciiTheme="majorHAnsi" w:hAnsiTheme="majorHAnsi"/>
        </w:rPr>
        <w:t xml:space="preserve">so </w:t>
      </w:r>
      <w:r w:rsidR="00A2005C" w:rsidRPr="00D7376D">
        <w:rPr>
          <w:rFonts w:asciiTheme="majorHAnsi" w:hAnsiTheme="majorHAnsi"/>
        </w:rPr>
        <w:t xml:space="preserve">the </w:t>
      </w:r>
      <w:r w:rsidR="0028346E" w:rsidRPr="00D7376D">
        <w:rPr>
          <w:rFonts w:asciiTheme="majorHAnsi" w:hAnsiTheme="majorHAnsi"/>
        </w:rPr>
        <w:t>co-occurrence of these traits may be biased by parent</w:t>
      </w:r>
      <w:r w:rsidR="00290632" w:rsidRPr="00D7376D">
        <w:rPr>
          <w:rFonts w:asciiTheme="majorHAnsi" w:hAnsiTheme="majorHAnsi"/>
        </w:rPr>
        <w:t>’s</w:t>
      </w:r>
      <w:r w:rsidR="0028346E" w:rsidRPr="00D7376D">
        <w:rPr>
          <w:rFonts w:asciiTheme="majorHAnsi" w:hAnsiTheme="majorHAnsi"/>
        </w:rPr>
        <w:t xml:space="preserve"> or </w:t>
      </w:r>
      <w:r w:rsidR="00A2005C" w:rsidRPr="00D7376D">
        <w:rPr>
          <w:rFonts w:asciiTheme="majorHAnsi" w:hAnsiTheme="majorHAnsi"/>
        </w:rPr>
        <w:lastRenderedPageBreak/>
        <w:t>child</w:t>
      </w:r>
      <w:r w:rsidR="00290632" w:rsidRPr="00D7376D">
        <w:rPr>
          <w:rFonts w:asciiTheme="majorHAnsi" w:hAnsiTheme="majorHAnsi"/>
        </w:rPr>
        <w:t>’s</w:t>
      </w:r>
      <w:r w:rsidR="0028346E" w:rsidRPr="00D7376D">
        <w:rPr>
          <w:rFonts w:asciiTheme="majorHAnsi" w:hAnsiTheme="majorHAnsi"/>
        </w:rPr>
        <w:t xml:space="preserve"> characteristics, such as weight status </w:t>
      </w:r>
      <w:r w:rsidR="0028346E" w:rsidRPr="00D7376D">
        <w:rPr>
          <w:rFonts w:asciiTheme="majorHAnsi" w:hAnsiTheme="majorHAnsi"/>
        </w:rPr>
        <w:fldChar w:fldCharType="begin"/>
      </w:r>
      <w:r w:rsidR="0028346E" w:rsidRPr="00D7376D">
        <w:rPr>
          <w:rFonts w:asciiTheme="majorHAnsi" w:hAnsiTheme="majorHAnsi"/>
        </w:rPr>
        <w:instrText xml:space="preserve"> ADDIN EN.CITE &lt;EndNote&gt;&lt;Cite&gt;&lt;Author&gt;Warschburger&lt;/Author&gt;&lt;Year&gt;2009&lt;/Year&gt;&lt;RecNum&gt;4027&lt;/RecNum&gt;&lt;DisplayText&gt;(Warschburger and Kröller, 2009, Jansen et al., 2014)&lt;/DisplayText&gt;&lt;record&gt;&lt;rec-number&gt;4027&lt;/rec-number&gt;&lt;foreign-keys&gt;&lt;key app="EN" db-id="0f2e9sdeazdvrherf235awvfaa0t9w0xweez" timestamp="1518059385"&gt;4027&lt;/key&gt;&lt;/foreign-keys&gt;&lt;ref-type name="Journal Article"&gt;17&lt;/ref-type&gt;&lt;contributors&gt;&lt;authors&gt;&lt;author&gt;Warschburger, Petra&lt;/author&gt;&lt;author&gt;Kröller, Katja&lt;/author&gt;&lt;/authors&gt;&lt;/contributors&gt;&lt;titles&gt;&lt;title&gt;Maternal perception of weight status and health risks associated with obesity in children&lt;/title&gt;&lt;secondary-title&gt;Pediatrics&lt;/secondary-title&gt;&lt;/titles&gt;&lt;periodical&gt;&lt;full-title&gt;Pediatrics&lt;/full-title&gt;&lt;/periodical&gt;&lt;pages&gt;e60-e68&lt;/pages&gt;&lt;volume&gt;124&lt;/volume&gt;&lt;number&gt;1&lt;/number&gt;&lt;dates&gt;&lt;year&gt;2009&lt;/year&gt;&lt;/dates&gt;&lt;isbn&gt;0031-4005&lt;/isbn&gt;&lt;urls&gt;&lt;/urls&gt;&lt;/record&gt;&lt;/Cite&gt;&lt;Cite&gt;&lt;Author&gt;Jansen&lt;/Author&gt;&lt;Year&gt;2014&lt;/Year&gt;&lt;RecNum&gt;4028&lt;/RecNum&gt;&lt;record&gt;&lt;rec-number&gt;4028&lt;/rec-number&gt;&lt;foreign-keys&gt;&lt;key app="EN" db-id="0f2e9sdeazdvrherf235awvfaa0t9w0xweez" timestamp="1518069515"&gt;4028&lt;/key&gt;&lt;/foreign-keys&gt;&lt;ref-type name="Journal Article"&gt;17&lt;/ref-type&gt;&lt;contributors&gt;&lt;authors&gt;&lt;author&gt;Jansen, Pauline W&lt;/author&gt;&lt;author&gt;Tharner, Anne&lt;/author&gt;&lt;author&gt;van der Ende, Jan&lt;/author&gt;&lt;author&gt;Wake, Melissa&lt;/author&gt;&lt;author&gt;Raat, Hein&lt;/author&gt;&lt;author&gt;Hofman, Albert&lt;/author&gt;&lt;author&gt;Verhulst, Frank C&lt;/author&gt;&lt;author&gt;van Ijzendoorn, Marinus H&lt;/author&gt;&lt;author&gt;Jaddoe, Vincent WV&lt;/author&gt;&lt;author&gt;Tiemeier, Henning&lt;/author&gt;&lt;/authors&gt;&lt;/contributors&gt;&lt;titles&gt;&lt;title&gt;Feeding practices and child weight: is the association bidirectional in preschool children?–&lt;/title&gt;&lt;secondary-title&gt;The American journal of clinical nutrition&lt;/secondary-title&gt;&lt;/titles&gt;&lt;periodical&gt;&lt;full-title&gt;The American Journal of Clinical Nutrition&lt;/full-title&gt;&lt;/periodical&gt;&lt;pages&gt;1329-1336&lt;/pages&gt;&lt;volume&gt;100&lt;/volume&gt;&lt;number&gt;5&lt;/number&gt;&lt;dates&gt;&lt;year&gt;2014&lt;/year&gt;&lt;/dates&gt;&lt;isbn&gt;0002-9165&lt;/isbn&gt;&lt;urls&gt;&lt;/urls&gt;&lt;/record&gt;&lt;/Cite&gt;&lt;/EndNote&gt;</w:instrText>
      </w:r>
      <w:r w:rsidR="0028346E" w:rsidRPr="00D7376D">
        <w:rPr>
          <w:rFonts w:asciiTheme="majorHAnsi" w:hAnsiTheme="majorHAnsi"/>
        </w:rPr>
        <w:fldChar w:fldCharType="separate"/>
      </w:r>
      <w:r w:rsidR="0028346E" w:rsidRPr="00D7376D">
        <w:rPr>
          <w:rFonts w:asciiTheme="majorHAnsi" w:hAnsiTheme="majorHAnsi"/>
          <w:noProof/>
        </w:rPr>
        <w:t>(Warschburger and Kröller, 2009, Jansen et al., 2014)</w:t>
      </w:r>
      <w:r w:rsidR="0028346E" w:rsidRPr="00D7376D">
        <w:rPr>
          <w:rFonts w:asciiTheme="majorHAnsi" w:hAnsiTheme="majorHAnsi"/>
        </w:rPr>
        <w:fldChar w:fldCharType="end"/>
      </w:r>
      <w:r w:rsidR="0028346E" w:rsidRPr="00D7376D">
        <w:rPr>
          <w:rFonts w:asciiTheme="majorHAnsi" w:hAnsiTheme="majorHAnsi"/>
        </w:rPr>
        <w:t>.</w:t>
      </w:r>
      <w:r w:rsidR="00B537BB" w:rsidRPr="00D7376D">
        <w:rPr>
          <w:rFonts w:asciiTheme="majorHAnsi" w:hAnsiTheme="majorHAnsi"/>
        </w:rPr>
        <w:t xml:space="preserve"> </w:t>
      </w:r>
      <w:r w:rsidR="00BA05C2" w:rsidRPr="00D7376D">
        <w:rPr>
          <w:rFonts w:asciiTheme="majorHAnsi" w:hAnsiTheme="majorHAnsi"/>
        </w:rPr>
        <w:t>T</w:t>
      </w:r>
      <w:r w:rsidR="00E65D3E" w:rsidRPr="00D7376D">
        <w:rPr>
          <w:rFonts w:asciiTheme="majorHAnsi" w:hAnsiTheme="majorHAnsi"/>
        </w:rPr>
        <w:t>he</w:t>
      </w:r>
      <w:r w:rsidR="006B6E6A" w:rsidRPr="00D7376D">
        <w:rPr>
          <w:rFonts w:asciiTheme="majorHAnsi" w:hAnsiTheme="majorHAnsi"/>
        </w:rPr>
        <w:t xml:space="preserve"> results of the current study suggest that the</w:t>
      </w:r>
      <w:r w:rsidR="00E65D3E" w:rsidRPr="00D7376D">
        <w:rPr>
          <w:rFonts w:asciiTheme="majorHAnsi" w:hAnsiTheme="majorHAnsi"/>
        </w:rPr>
        <w:t xml:space="preserve"> </w:t>
      </w:r>
      <w:r w:rsidR="00D152A4" w:rsidRPr="00D7376D">
        <w:rPr>
          <w:rFonts w:asciiTheme="majorHAnsi" w:hAnsiTheme="majorHAnsi"/>
        </w:rPr>
        <w:t xml:space="preserve">CEBQ may be an efficient tool to identify children who may develop </w:t>
      </w:r>
      <w:r w:rsidR="00E52C15" w:rsidRPr="00D7376D">
        <w:rPr>
          <w:rFonts w:asciiTheme="majorHAnsi" w:hAnsiTheme="majorHAnsi"/>
        </w:rPr>
        <w:t xml:space="preserve">a </w:t>
      </w:r>
      <w:r w:rsidR="00D152A4" w:rsidRPr="00D7376D">
        <w:rPr>
          <w:rFonts w:asciiTheme="majorHAnsi" w:hAnsiTheme="majorHAnsi"/>
        </w:rPr>
        <w:t xml:space="preserve">faster eating style and </w:t>
      </w:r>
      <w:r w:rsidR="00E52C15" w:rsidRPr="00D7376D">
        <w:rPr>
          <w:rFonts w:asciiTheme="majorHAnsi" w:hAnsiTheme="majorHAnsi"/>
        </w:rPr>
        <w:t xml:space="preserve">be </w:t>
      </w:r>
      <w:r w:rsidR="00D152A4" w:rsidRPr="00D7376D">
        <w:rPr>
          <w:rFonts w:asciiTheme="majorHAnsi" w:hAnsiTheme="majorHAnsi"/>
        </w:rPr>
        <w:t xml:space="preserve">at risk for overeating. </w:t>
      </w:r>
      <w:r w:rsidR="000E7DC9" w:rsidRPr="00D7376D">
        <w:rPr>
          <w:rFonts w:asciiTheme="majorHAnsi" w:hAnsiTheme="majorHAnsi"/>
        </w:rPr>
        <w:t>This highlights an opportunity for potential intervention strategies to reduce energy intakes among children with appetitive traits that make them vulnerable to ov</w:t>
      </w:r>
      <w:r w:rsidR="001D181D" w:rsidRPr="00D7376D">
        <w:rPr>
          <w:rFonts w:asciiTheme="majorHAnsi" w:hAnsiTheme="majorHAnsi"/>
        </w:rPr>
        <w:t xml:space="preserve">ereating, by slowing down </w:t>
      </w:r>
      <w:r w:rsidR="00B27AB0" w:rsidRPr="00D7376D">
        <w:rPr>
          <w:rFonts w:asciiTheme="majorHAnsi" w:hAnsiTheme="majorHAnsi"/>
        </w:rPr>
        <w:t>eating rates.</w:t>
      </w:r>
      <w:r w:rsidR="002F625D" w:rsidRPr="00D7376D">
        <w:rPr>
          <w:rFonts w:asciiTheme="majorHAnsi" w:hAnsiTheme="majorHAnsi"/>
        </w:rPr>
        <w:t xml:space="preserve"> </w:t>
      </w:r>
      <w:r w:rsidR="009A168E" w:rsidRPr="00D7376D">
        <w:rPr>
          <w:rFonts w:asciiTheme="majorHAnsi" w:hAnsiTheme="majorHAnsi"/>
        </w:rPr>
        <w:t xml:space="preserve">Past research identified external monitors of eating rates as one potential strategy to reduce eating speed and support weight reduction </w:t>
      </w:r>
      <w:r w:rsidR="00430818" w:rsidRPr="00D7376D">
        <w:rPr>
          <w:rFonts w:asciiTheme="majorHAnsi" w:hAnsiTheme="majorHAnsi"/>
        </w:rPr>
        <w:fldChar w:fldCharType="begin">
          <w:fldData xml:space="preserve">PEVuZE5vdGU+PENpdGU+PEF1dGhvcj5IYW1pbHRvbi1TaGllbGQ8L0F1dGhvcj48WWVhcj4yMDE0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YWw+PGRhdGVzPjx5ZWFyPjIwMTU8L3llYXI+PC9kYXRlcz48aXNibj4yMDQ3LTYzMTA8L2lzYm4+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</w:fldData>
        </w:fldChar>
      </w:r>
      <w:r w:rsidR="009A0D2A" w:rsidRPr="00D7376D">
        <w:rPr>
          <w:rFonts w:asciiTheme="majorHAnsi" w:hAnsiTheme="majorHAnsi"/>
        </w:rPr>
        <w:instrText xml:space="preserve"> ADDIN EN.CITE </w:instrText>
      </w:r>
      <w:r w:rsidR="009A0D2A" w:rsidRPr="00D7376D">
        <w:rPr>
          <w:rFonts w:asciiTheme="majorHAnsi" w:hAnsiTheme="majorHAnsi"/>
        </w:rPr>
        <w:fldChar w:fldCharType="begin">
          <w:fldData xml:space="preserve">PEVuZE5vdGU+PENpdGU+PEF1dGhvcj5IYW1pbHRvbi1TaGllbGQ8L0F1dGhvcj48WWVhcj4yMDE0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YWw+PGRhdGVzPjx5ZWFyPjIwMTU8L3llYXI+PC9kYXRlcz48aXNibj4yMDQ3LTYzMTA8L2lzYm4+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</w:fldData>
        </w:fldChar>
      </w:r>
      <w:r w:rsidR="009A0D2A" w:rsidRPr="00D7376D">
        <w:rPr>
          <w:rFonts w:asciiTheme="majorHAnsi" w:hAnsiTheme="majorHAnsi"/>
        </w:rPr>
        <w:instrText xml:space="preserve"> ADDIN EN.CITE.DATA </w:instrText>
      </w:r>
      <w:r w:rsidR="009A0D2A" w:rsidRPr="00D7376D">
        <w:rPr>
          <w:rFonts w:asciiTheme="majorHAnsi" w:hAnsiTheme="majorHAnsi"/>
        </w:rPr>
      </w:r>
      <w:r w:rsidR="009A0D2A" w:rsidRPr="00D7376D">
        <w:rPr>
          <w:rFonts w:asciiTheme="majorHAnsi" w:hAnsiTheme="majorHAnsi"/>
        </w:rPr>
        <w:fldChar w:fldCharType="end"/>
      </w:r>
      <w:r w:rsidR="00430818" w:rsidRPr="00D7376D">
        <w:rPr>
          <w:rFonts w:asciiTheme="majorHAnsi" w:hAnsiTheme="majorHAnsi"/>
        </w:rPr>
      </w:r>
      <w:r w:rsidR="00430818" w:rsidRPr="00D7376D">
        <w:rPr>
          <w:rFonts w:asciiTheme="majorHAnsi" w:hAnsiTheme="majorHAnsi"/>
        </w:rPr>
        <w:fldChar w:fldCharType="separate"/>
      </w:r>
      <w:r w:rsidR="00430818" w:rsidRPr="00D7376D">
        <w:rPr>
          <w:rFonts w:asciiTheme="majorHAnsi" w:hAnsiTheme="majorHAnsi"/>
          <w:noProof/>
        </w:rPr>
        <w:t>(Hamilton-Shield et al., 2014, Salazar Vázquez et al., 2015, Ford et al., 2010)</w:t>
      </w:r>
      <w:r w:rsidR="00430818" w:rsidRPr="00D7376D">
        <w:rPr>
          <w:rFonts w:asciiTheme="majorHAnsi" w:hAnsiTheme="majorHAnsi"/>
        </w:rPr>
        <w:fldChar w:fldCharType="end"/>
      </w:r>
      <w:r w:rsidR="00890048" w:rsidRPr="00D7376D">
        <w:rPr>
          <w:rFonts w:asciiTheme="majorHAnsi" w:hAnsiTheme="majorHAnsi"/>
        </w:rPr>
        <w:t>.</w:t>
      </w:r>
      <w:r w:rsidR="00F23F3D" w:rsidRPr="00D7376D">
        <w:rPr>
          <w:rFonts w:asciiTheme="majorHAnsi" w:hAnsiTheme="majorHAnsi"/>
        </w:rPr>
        <w:t xml:space="preserve"> Alternatively, t</w:t>
      </w:r>
      <w:r w:rsidR="00890048" w:rsidRPr="00D7376D">
        <w:rPr>
          <w:rFonts w:asciiTheme="majorHAnsi" w:hAnsiTheme="majorHAnsi"/>
        </w:rPr>
        <w:t xml:space="preserve">he speed of eating could also be reduced via </w:t>
      </w:r>
      <w:r w:rsidR="00E65D3E" w:rsidRPr="00D7376D">
        <w:rPr>
          <w:rFonts w:asciiTheme="majorHAnsi" w:hAnsiTheme="majorHAnsi"/>
        </w:rPr>
        <w:t xml:space="preserve">introducing </w:t>
      </w:r>
      <w:r w:rsidR="00890048" w:rsidRPr="00D7376D">
        <w:rPr>
          <w:rFonts w:asciiTheme="majorHAnsi" w:hAnsiTheme="majorHAnsi"/>
        </w:rPr>
        <w:t>food texture</w:t>
      </w:r>
      <w:r w:rsidR="00E65D3E" w:rsidRPr="00D7376D">
        <w:rPr>
          <w:rFonts w:asciiTheme="majorHAnsi" w:hAnsiTheme="majorHAnsi"/>
        </w:rPr>
        <w:t xml:space="preserve">s </w:t>
      </w:r>
      <w:r w:rsidR="00A2005C" w:rsidRPr="00D7376D">
        <w:rPr>
          <w:rFonts w:asciiTheme="majorHAnsi" w:hAnsiTheme="majorHAnsi"/>
        </w:rPr>
        <w:t>that</w:t>
      </w:r>
      <w:r w:rsidR="00E65D3E" w:rsidRPr="00D7376D">
        <w:rPr>
          <w:rFonts w:asciiTheme="majorHAnsi" w:hAnsiTheme="majorHAnsi"/>
        </w:rPr>
        <w:t xml:space="preserve"> </w:t>
      </w:r>
      <w:r w:rsidR="003E6489" w:rsidRPr="00D7376D">
        <w:rPr>
          <w:rFonts w:asciiTheme="majorHAnsi" w:hAnsiTheme="majorHAnsi"/>
        </w:rPr>
        <w:t xml:space="preserve">extend mastication and lower </w:t>
      </w:r>
      <w:r w:rsidR="00E52C15" w:rsidRPr="00D7376D">
        <w:rPr>
          <w:rFonts w:asciiTheme="majorHAnsi" w:hAnsiTheme="majorHAnsi"/>
        </w:rPr>
        <w:t xml:space="preserve">energy </w:t>
      </w:r>
      <w:r w:rsidR="00E65D3E" w:rsidRPr="00D7376D">
        <w:rPr>
          <w:rFonts w:asciiTheme="majorHAnsi" w:hAnsiTheme="majorHAnsi"/>
        </w:rPr>
        <w:t>intake</w:t>
      </w:r>
      <w:r w:rsidR="003E6489" w:rsidRPr="00D7376D">
        <w:rPr>
          <w:rFonts w:asciiTheme="majorHAnsi" w:hAnsiTheme="majorHAnsi"/>
        </w:rPr>
        <w:t>s</w:t>
      </w:r>
      <w:r w:rsidR="00080D7E" w:rsidRPr="00D7376D">
        <w:rPr>
          <w:rFonts w:asciiTheme="majorHAnsi" w:hAnsiTheme="majorHAnsi"/>
        </w:rPr>
        <w:t>,</w:t>
      </w:r>
      <w:r w:rsidR="00890048" w:rsidRPr="00D7376D">
        <w:rPr>
          <w:rFonts w:asciiTheme="majorHAnsi" w:hAnsiTheme="majorHAnsi"/>
        </w:rPr>
        <w:t xml:space="preserve"> while maintaining food liking</w:t>
      </w:r>
      <w:r w:rsidR="00205719" w:rsidRPr="00D7376D">
        <w:rPr>
          <w:rFonts w:asciiTheme="majorHAnsi" w:hAnsiTheme="majorHAnsi"/>
        </w:rPr>
        <w:t xml:space="preserve"> </w:t>
      </w:r>
      <w:r w:rsidR="00205719" w:rsidRPr="00D7376D">
        <w:rPr>
          <w:rFonts w:asciiTheme="majorHAnsi" w:hAnsiTheme="majorHAnsi"/>
        </w:rPr>
        <w:fldChar w:fldCharType="begin">
          <w:fldData xml:space="preserve">PEVuZE5vdGU+PENpdGU+PEF1dGhvcj5Gb3JkZTwvQXV0aG9yPjxZZWFyPjIwMTM8L1llYXI+PFJl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PEVuZE5vdGU+PENpdGU+PEF1dGhvcj5Gb3JkZTwvQXV0aG9yPjxZZWFyPjIwMTM8L1llYXI+PFJl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205719" w:rsidRPr="00D7376D">
        <w:rPr>
          <w:rFonts w:asciiTheme="majorHAnsi" w:hAnsiTheme="majorHAnsi"/>
        </w:rPr>
      </w:r>
      <w:r w:rsidR="00205719" w:rsidRPr="00D7376D">
        <w:rPr>
          <w:rFonts w:asciiTheme="majorHAnsi" w:hAnsiTheme="majorHAnsi"/>
        </w:rPr>
        <w:fldChar w:fldCharType="separate"/>
      </w:r>
      <w:r w:rsidR="009A168E" w:rsidRPr="00D7376D">
        <w:rPr>
          <w:rFonts w:asciiTheme="majorHAnsi" w:hAnsiTheme="majorHAnsi"/>
          <w:noProof/>
        </w:rPr>
        <w:t>(Forde et al., 2013, Viskaal-van Dongen et al., 2011, McCrickerd et al., 2017)</w:t>
      </w:r>
      <w:r w:rsidR="00205719" w:rsidRPr="00D7376D">
        <w:rPr>
          <w:rFonts w:asciiTheme="majorHAnsi" w:hAnsiTheme="majorHAnsi"/>
        </w:rPr>
        <w:fldChar w:fldCharType="end"/>
      </w:r>
      <w:r w:rsidR="00E52C15" w:rsidRPr="00D7376D">
        <w:rPr>
          <w:rFonts w:asciiTheme="majorHAnsi" w:hAnsiTheme="majorHAnsi"/>
        </w:rPr>
        <w:t xml:space="preserve">. The </w:t>
      </w:r>
      <w:r w:rsidR="00205719" w:rsidRPr="00D7376D">
        <w:rPr>
          <w:rFonts w:asciiTheme="majorHAnsi" w:hAnsiTheme="majorHAnsi"/>
        </w:rPr>
        <w:t>efficacy of this</w:t>
      </w:r>
      <w:r w:rsidR="00E65D3E" w:rsidRPr="00D7376D">
        <w:rPr>
          <w:rFonts w:asciiTheme="majorHAnsi" w:hAnsiTheme="majorHAnsi"/>
        </w:rPr>
        <w:t xml:space="preserve"> as</w:t>
      </w:r>
      <w:r w:rsidR="00205719" w:rsidRPr="00D7376D">
        <w:rPr>
          <w:rFonts w:asciiTheme="majorHAnsi" w:hAnsiTheme="majorHAnsi"/>
        </w:rPr>
        <w:t xml:space="preserve"> </w:t>
      </w:r>
      <w:r w:rsidR="00E65D3E" w:rsidRPr="00D7376D">
        <w:rPr>
          <w:rFonts w:asciiTheme="majorHAnsi" w:hAnsiTheme="majorHAnsi"/>
        </w:rPr>
        <w:t xml:space="preserve">a </w:t>
      </w:r>
      <w:r w:rsidR="00205719" w:rsidRPr="00D7376D">
        <w:rPr>
          <w:rFonts w:asciiTheme="majorHAnsi" w:hAnsiTheme="majorHAnsi"/>
        </w:rPr>
        <w:t>strategy</w:t>
      </w:r>
      <w:r w:rsidR="00E65D3E" w:rsidRPr="00D7376D">
        <w:rPr>
          <w:rFonts w:asciiTheme="majorHAnsi" w:hAnsiTheme="majorHAnsi"/>
        </w:rPr>
        <w:t xml:space="preserve"> for </w:t>
      </w:r>
      <w:r w:rsidR="00E52C15" w:rsidRPr="00D7376D">
        <w:rPr>
          <w:rFonts w:asciiTheme="majorHAnsi" w:hAnsiTheme="majorHAnsi"/>
        </w:rPr>
        <w:t xml:space="preserve">managing energy intake and body </w:t>
      </w:r>
      <w:r w:rsidR="00E65D3E" w:rsidRPr="00D7376D">
        <w:rPr>
          <w:rFonts w:asciiTheme="majorHAnsi" w:hAnsiTheme="majorHAnsi"/>
        </w:rPr>
        <w:t xml:space="preserve">weight </w:t>
      </w:r>
      <w:r w:rsidR="00A2005C" w:rsidRPr="00D7376D">
        <w:rPr>
          <w:rFonts w:asciiTheme="majorHAnsi" w:hAnsiTheme="majorHAnsi"/>
        </w:rPr>
        <w:t xml:space="preserve">over time </w:t>
      </w:r>
      <w:r w:rsidR="00890048" w:rsidRPr="00D7376D">
        <w:rPr>
          <w:rFonts w:asciiTheme="majorHAnsi" w:hAnsiTheme="majorHAnsi"/>
        </w:rPr>
        <w:t>h</w:t>
      </w:r>
      <w:r w:rsidR="00205719" w:rsidRPr="00D7376D">
        <w:rPr>
          <w:rFonts w:asciiTheme="majorHAnsi" w:hAnsiTheme="majorHAnsi"/>
        </w:rPr>
        <w:t xml:space="preserve">as </w:t>
      </w:r>
      <w:r w:rsidR="00E52C15" w:rsidRPr="00D7376D">
        <w:rPr>
          <w:rFonts w:asciiTheme="majorHAnsi" w:hAnsiTheme="majorHAnsi"/>
        </w:rPr>
        <w:t xml:space="preserve">yet to be </w:t>
      </w:r>
      <w:r w:rsidR="00205719" w:rsidRPr="00D7376D">
        <w:rPr>
          <w:rFonts w:asciiTheme="majorHAnsi" w:hAnsiTheme="majorHAnsi"/>
        </w:rPr>
        <w:t>tested</w:t>
      </w:r>
      <w:r w:rsidR="00A2005C" w:rsidRPr="00D7376D">
        <w:rPr>
          <w:rFonts w:asciiTheme="majorHAnsi" w:hAnsiTheme="majorHAnsi"/>
        </w:rPr>
        <w:t xml:space="preserve"> </w:t>
      </w:r>
      <w:r w:rsidR="00E52C15" w:rsidRPr="00D7376D">
        <w:rPr>
          <w:rFonts w:asciiTheme="majorHAnsi" w:hAnsiTheme="majorHAnsi"/>
        </w:rPr>
        <w:t xml:space="preserve">in adults </w:t>
      </w:r>
      <w:r w:rsidR="00080D7E" w:rsidRPr="00D7376D">
        <w:rPr>
          <w:rFonts w:asciiTheme="majorHAnsi" w:hAnsiTheme="majorHAnsi"/>
        </w:rPr>
        <w:t xml:space="preserve">and </w:t>
      </w:r>
      <w:r w:rsidR="00E52C15" w:rsidRPr="00D7376D">
        <w:rPr>
          <w:rFonts w:asciiTheme="majorHAnsi" w:hAnsiTheme="majorHAnsi"/>
        </w:rPr>
        <w:t xml:space="preserve">children, though findings from </w:t>
      </w:r>
      <w:r w:rsidR="00031D34" w:rsidRPr="00D7376D">
        <w:rPr>
          <w:rFonts w:asciiTheme="majorHAnsi" w:hAnsiTheme="majorHAnsi"/>
        </w:rPr>
        <w:t>experimental</w:t>
      </w:r>
      <w:r w:rsidR="00A2005C" w:rsidRPr="00D7376D">
        <w:rPr>
          <w:rFonts w:asciiTheme="majorHAnsi" w:hAnsiTheme="majorHAnsi"/>
        </w:rPr>
        <w:t xml:space="preserve"> studies</w:t>
      </w:r>
      <w:r w:rsidR="00E52C15" w:rsidRPr="00D7376D">
        <w:rPr>
          <w:rFonts w:asciiTheme="majorHAnsi" w:hAnsiTheme="majorHAnsi"/>
        </w:rPr>
        <w:t xml:space="preserve"> suggest this could be an opti</w:t>
      </w:r>
      <w:r w:rsidR="00080D7E" w:rsidRPr="00D7376D">
        <w:rPr>
          <w:rFonts w:asciiTheme="majorHAnsi" w:hAnsiTheme="majorHAnsi"/>
        </w:rPr>
        <w:t>o</w:t>
      </w:r>
      <w:r w:rsidR="00E52C15" w:rsidRPr="00D7376D">
        <w:rPr>
          <w:rFonts w:asciiTheme="majorHAnsi" w:hAnsiTheme="majorHAnsi"/>
        </w:rPr>
        <w:t>n in the future</w:t>
      </w:r>
      <w:r w:rsidR="00080D7E" w:rsidRPr="00D7376D">
        <w:rPr>
          <w:rFonts w:asciiTheme="majorHAnsi" w:hAnsiTheme="majorHAnsi"/>
        </w:rPr>
        <w:t xml:space="preserve"> </w:t>
      </w:r>
      <w:r w:rsidR="00080D7E" w:rsidRPr="00D7376D">
        <w:rPr>
          <w:rFonts w:asciiTheme="majorHAnsi" w:hAnsiTheme="majorHAnsi"/>
        </w:rPr>
        <w:fldChar w:fldCharType="begin">
          <w:fldData xml:space="preserve">PEVuZE5vdGU+PENpdGU+PEF1dGhvcj5NY0NyaWNrZXJkPC9BdXRob3I+PFllYXI+MjAxNzwvWWVh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PEVuZE5vdGU+PENpdGU+PEF1dGhvcj5NY0NyaWNrZXJkPC9BdXRob3I+PFllYXI+MjAxNzwvWWVh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080D7E" w:rsidRPr="00D7376D">
        <w:rPr>
          <w:rFonts w:asciiTheme="majorHAnsi" w:hAnsiTheme="majorHAnsi"/>
        </w:rPr>
      </w:r>
      <w:r w:rsidR="00080D7E" w:rsidRPr="00D7376D">
        <w:rPr>
          <w:rFonts w:asciiTheme="majorHAnsi" w:hAnsiTheme="majorHAnsi"/>
        </w:rPr>
        <w:fldChar w:fldCharType="separate"/>
      </w:r>
      <w:r w:rsidR="00080D7E" w:rsidRPr="00D7376D">
        <w:rPr>
          <w:rFonts w:asciiTheme="majorHAnsi" w:hAnsiTheme="majorHAnsi"/>
          <w:noProof/>
        </w:rPr>
        <w:t>(McCrickerd et al., 2017, Bolhuis et al., 2014)</w:t>
      </w:r>
      <w:r w:rsidR="00080D7E" w:rsidRPr="00D7376D">
        <w:rPr>
          <w:rFonts w:asciiTheme="majorHAnsi" w:hAnsiTheme="majorHAnsi"/>
        </w:rPr>
        <w:fldChar w:fldCharType="end"/>
      </w:r>
      <w:r w:rsidR="00080D7E" w:rsidRPr="00D7376D">
        <w:rPr>
          <w:rFonts w:asciiTheme="majorHAnsi" w:hAnsiTheme="majorHAnsi"/>
        </w:rPr>
        <w:t xml:space="preserve">. </w:t>
      </w:r>
    </w:p>
    <w:p w14:paraId="47FA6F20" w14:textId="3153BD6C" w:rsidR="00CE2927" w:rsidRPr="00D7376D" w:rsidRDefault="00CE2927" w:rsidP="00D7376D">
      <w:pPr>
        <w:spacing w:line="480" w:lineRule="auto"/>
        <w:ind w:firstLine="1134"/>
        <w:rPr>
          <w:rFonts w:asciiTheme="majorHAnsi" w:hAnsiTheme="majorHAnsi"/>
        </w:rPr>
      </w:pPr>
      <w:r w:rsidRPr="00D7376D">
        <w:rPr>
          <w:rFonts w:asciiTheme="majorHAnsi" w:hAnsiTheme="majorHAnsi"/>
        </w:rPr>
        <w:t>One of the appetitive traits measured in the CEBQ is slowness in eating, with higher scores indicative of greater slowness in eating, and lower scores indicative of more typical eating speed.</w:t>
      </w:r>
      <w:r w:rsidR="001E5CC5" w:rsidRPr="00D7376D">
        <w:rPr>
          <w:rFonts w:asciiTheme="majorHAnsi" w:hAnsiTheme="majorHAnsi"/>
        </w:rPr>
        <w:t xml:space="preserve"> This subscale consists of 4 items, and 3 of them are focused on eating speed and meal duration. A</w:t>
      </w:r>
      <w:r w:rsidRPr="00D7376D">
        <w:rPr>
          <w:rFonts w:asciiTheme="majorHAnsi" w:hAnsiTheme="majorHAnsi"/>
        </w:rPr>
        <w:t xml:space="preserve">t Time 2, children who had slower eating rates </w:t>
      </w:r>
      <w:r w:rsidRPr="00D7376D">
        <w:rPr>
          <w:rFonts w:asciiTheme="majorHAnsi" w:hAnsiTheme="majorHAnsi"/>
          <w:i/>
        </w:rPr>
        <w:t>and</w:t>
      </w:r>
      <w:r w:rsidRPr="00D7376D">
        <w:rPr>
          <w:rFonts w:asciiTheme="majorHAnsi" w:hAnsiTheme="majorHAnsi"/>
        </w:rPr>
        <w:t xml:space="preserve"> longer meal durations had higher slowness in eating scores, confirming that the slowness in eating subscale</w:t>
      </w:r>
      <w:r w:rsidR="00C16AF1" w:rsidRPr="00D7376D">
        <w:rPr>
          <w:rFonts w:asciiTheme="majorHAnsi" w:hAnsiTheme="majorHAnsi"/>
        </w:rPr>
        <w:t xml:space="preserve"> accurately</w:t>
      </w:r>
      <w:r w:rsidRPr="00D7376D">
        <w:rPr>
          <w:rFonts w:asciiTheme="majorHAnsi" w:hAnsiTheme="majorHAnsi"/>
        </w:rPr>
        <w:t xml:space="preserve"> reflects both </w:t>
      </w:r>
      <w:r w:rsidR="00896B53" w:rsidRPr="00D7376D">
        <w:rPr>
          <w:rFonts w:asciiTheme="majorHAnsi" w:hAnsiTheme="majorHAnsi"/>
        </w:rPr>
        <w:t xml:space="preserve">of </w:t>
      </w:r>
      <w:r w:rsidRPr="00D7376D">
        <w:rPr>
          <w:rFonts w:asciiTheme="majorHAnsi" w:hAnsiTheme="majorHAnsi"/>
        </w:rPr>
        <w:t>these parameters</w:t>
      </w:r>
      <w:r w:rsidR="00855934" w:rsidRPr="00D7376D">
        <w:rPr>
          <w:rFonts w:asciiTheme="majorHAnsi" w:hAnsiTheme="majorHAnsi"/>
        </w:rPr>
        <w:t>.</w:t>
      </w:r>
      <w:r w:rsidRPr="00D7376D">
        <w:rPr>
          <w:rFonts w:asciiTheme="majorHAnsi" w:hAnsiTheme="majorHAnsi"/>
        </w:rPr>
        <w:t xml:space="preserve"> </w:t>
      </w:r>
      <w:r w:rsidR="00C16AF1" w:rsidRPr="00D7376D">
        <w:rPr>
          <w:rFonts w:asciiTheme="majorHAnsi" w:hAnsiTheme="majorHAnsi"/>
        </w:rPr>
        <w:t>Interestingly, this subscale also reflected more detailed oral processing parameters suc</w:t>
      </w:r>
      <w:r w:rsidR="001E5CC5" w:rsidRPr="00D7376D">
        <w:rPr>
          <w:rFonts w:asciiTheme="majorHAnsi" w:hAnsiTheme="majorHAnsi"/>
        </w:rPr>
        <w:t xml:space="preserve">h as oral exposure per bite, </w:t>
      </w:r>
      <w:r w:rsidR="00C16AF1" w:rsidRPr="00D7376D">
        <w:rPr>
          <w:rFonts w:asciiTheme="majorHAnsi" w:hAnsiTheme="majorHAnsi"/>
        </w:rPr>
        <w:t>chew rate</w:t>
      </w:r>
      <w:r w:rsidR="001E5CC5" w:rsidRPr="00D7376D">
        <w:rPr>
          <w:rFonts w:asciiTheme="majorHAnsi" w:hAnsiTheme="majorHAnsi"/>
        </w:rPr>
        <w:t xml:space="preserve"> and total oral exposure time</w:t>
      </w:r>
      <w:r w:rsidR="00C16AF1" w:rsidRPr="00D7376D">
        <w:rPr>
          <w:rFonts w:asciiTheme="majorHAnsi" w:hAnsiTheme="majorHAnsi"/>
        </w:rPr>
        <w:t xml:space="preserve">. </w:t>
      </w:r>
      <w:r w:rsidRPr="00D7376D">
        <w:rPr>
          <w:rFonts w:asciiTheme="majorHAnsi" w:hAnsiTheme="majorHAnsi"/>
        </w:rPr>
        <w:t xml:space="preserve">Slowness in eating subscale can be used to identify children who eat at slow rates and have long meals. Of note, the opposite i.e. higher eating rates </w:t>
      </w:r>
      <w:r w:rsidRPr="00D7376D">
        <w:rPr>
          <w:rFonts w:asciiTheme="majorHAnsi" w:hAnsiTheme="majorHAnsi"/>
          <w:i/>
        </w:rPr>
        <w:t>and</w:t>
      </w:r>
      <w:r w:rsidRPr="00D7376D">
        <w:rPr>
          <w:rFonts w:asciiTheme="majorHAnsi" w:hAnsiTheme="majorHAnsi"/>
        </w:rPr>
        <w:t xml:space="preserve"> shorter meal duration do not </w:t>
      </w:r>
      <w:r w:rsidR="00896B53" w:rsidRPr="00D7376D">
        <w:rPr>
          <w:rFonts w:asciiTheme="majorHAnsi" w:hAnsiTheme="majorHAnsi"/>
        </w:rPr>
        <w:t xml:space="preserve">necessarily </w:t>
      </w:r>
      <w:r w:rsidRPr="00D7376D">
        <w:rPr>
          <w:rFonts w:asciiTheme="majorHAnsi" w:hAnsiTheme="majorHAnsi"/>
        </w:rPr>
        <w:t>describe children who are faster eaters. Faster eating is the most problematic when it co-occurs with longer meal duration</w:t>
      </w:r>
      <w:r w:rsidR="00873940" w:rsidRPr="00D7376D">
        <w:rPr>
          <w:rFonts w:asciiTheme="majorHAnsi" w:hAnsiTheme="majorHAnsi"/>
        </w:rPr>
        <w:t xml:space="preserve"> </w:t>
      </w:r>
      <w:r w:rsidR="00873940" w:rsidRPr="00D7376D">
        <w:rPr>
          <w:rFonts w:asciiTheme="majorHAnsi" w:hAnsiTheme="majorHAnsi"/>
        </w:rPr>
        <w:fldChar w:fldCharType="begin">
          <w:fldData xml:space="preserve">PEVuZE5vdGU+PENpdGU+PEF1dGhvcj5Gb2dlbDwvQXV0aG9yPjxZZWFyPjIwMTc8L1llYXI+PFJl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</w:fldData>
        </w:fldChar>
      </w:r>
      <w:r w:rsidR="00A2005C" w:rsidRPr="00D7376D">
        <w:rPr>
          <w:rFonts w:asciiTheme="majorHAnsi" w:hAnsiTheme="majorHAnsi"/>
        </w:rPr>
        <w:instrText xml:space="preserve"> ADDIN EN.CITE </w:instrText>
      </w:r>
      <w:r w:rsidR="00A2005C" w:rsidRPr="00D7376D">
        <w:rPr>
          <w:rFonts w:asciiTheme="majorHAnsi" w:hAnsiTheme="majorHAnsi"/>
        </w:rPr>
        <w:fldChar w:fldCharType="begin">
          <w:fldData xml:space="preserve">PEVuZE5vdGU+PENpdGU+PEF1dGhvcj5Gb2dlbDwvQXV0aG9yPjxZZWFyPjIwMTc8L1llYXI+PFJl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</w:fldData>
        </w:fldChar>
      </w:r>
      <w:r w:rsidR="00A2005C" w:rsidRPr="00D7376D">
        <w:rPr>
          <w:rFonts w:asciiTheme="majorHAnsi" w:hAnsiTheme="majorHAnsi"/>
        </w:rPr>
        <w:instrText xml:space="preserve"> ADDIN EN.CITE.DATA </w:instrText>
      </w:r>
      <w:r w:rsidR="00A2005C" w:rsidRPr="00D7376D">
        <w:rPr>
          <w:rFonts w:asciiTheme="majorHAnsi" w:hAnsiTheme="majorHAnsi"/>
        </w:rPr>
      </w:r>
      <w:r w:rsidR="00A2005C" w:rsidRPr="00D7376D">
        <w:rPr>
          <w:rFonts w:asciiTheme="majorHAnsi" w:hAnsiTheme="majorHAnsi"/>
        </w:rPr>
        <w:fldChar w:fldCharType="end"/>
      </w:r>
      <w:r w:rsidR="00873940" w:rsidRPr="00D7376D">
        <w:rPr>
          <w:rFonts w:asciiTheme="majorHAnsi" w:hAnsiTheme="majorHAnsi"/>
        </w:rPr>
      </w:r>
      <w:r w:rsidR="00873940" w:rsidRPr="00D7376D">
        <w:rPr>
          <w:rFonts w:asciiTheme="majorHAnsi" w:hAnsiTheme="majorHAnsi"/>
        </w:rPr>
        <w:fldChar w:fldCharType="separate"/>
      </w:r>
      <w:r w:rsidR="00873940" w:rsidRPr="00D7376D">
        <w:rPr>
          <w:rFonts w:asciiTheme="majorHAnsi" w:hAnsiTheme="majorHAnsi"/>
          <w:noProof/>
        </w:rPr>
        <w:t>(Fogel et al., 2017b)</w:t>
      </w:r>
      <w:r w:rsidR="00873940" w:rsidRPr="00D7376D">
        <w:rPr>
          <w:rFonts w:asciiTheme="majorHAnsi" w:hAnsiTheme="majorHAnsi"/>
        </w:rPr>
        <w:fldChar w:fldCharType="end"/>
      </w:r>
      <w:r w:rsidRPr="00D7376D">
        <w:rPr>
          <w:rFonts w:asciiTheme="majorHAnsi" w:hAnsiTheme="majorHAnsi"/>
        </w:rPr>
        <w:t>, so lower scores on</w:t>
      </w:r>
      <w:r w:rsidR="00031D34" w:rsidRPr="00D7376D">
        <w:rPr>
          <w:rFonts w:asciiTheme="majorHAnsi" w:hAnsiTheme="majorHAnsi"/>
        </w:rPr>
        <w:t xml:space="preserve"> the</w:t>
      </w:r>
      <w:r w:rsidRPr="00D7376D">
        <w:rPr>
          <w:rFonts w:asciiTheme="majorHAnsi" w:hAnsiTheme="majorHAnsi"/>
        </w:rPr>
        <w:t xml:space="preserve"> slowness in eating su</w:t>
      </w:r>
      <w:r w:rsidR="00031D34" w:rsidRPr="00D7376D">
        <w:rPr>
          <w:rFonts w:asciiTheme="majorHAnsi" w:hAnsiTheme="majorHAnsi"/>
        </w:rPr>
        <w:t>bscale are not a good predictor</w:t>
      </w:r>
      <w:r w:rsidRPr="00D7376D">
        <w:rPr>
          <w:rFonts w:asciiTheme="majorHAnsi" w:hAnsiTheme="majorHAnsi"/>
        </w:rPr>
        <w:t xml:space="preserve"> of, and </w:t>
      </w:r>
      <w:r w:rsidR="00E04708" w:rsidRPr="00D7376D">
        <w:rPr>
          <w:rFonts w:asciiTheme="majorHAnsi" w:hAnsiTheme="majorHAnsi"/>
        </w:rPr>
        <w:t>do not</w:t>
      </w:r>
      <w:r w:rsidR="00896B53" w:rsidRPr="00D7376D">
        <w:rPr>
          <w:rFonts w:asciiTheme="majorHAnsi" w:hAnsiTheme="majorHAnsi"/>
        </w:rPr>
        <w:t xml:space="preserve"> i</w:t>
      </w:r>
      <w:r w:rsidR="00E04708" w:rsidRPr="00D7376D">
        <w:rPr>
          <w:rFonts w:asciiTheme="majorHAnsi" w:hAnsiTheme="majorHAnsi"/>
        </w:rPr>
        <w:t xml:space="preserve">ndicate </w:t>
      </w:r>
      <w:r w:rsidRPr="00D7376D">
        <w:rPr>
          <w:rFonts w:asciiTheme="majorHAnsi" w:hAnsiTheme="majorHAnsi"/>
        </w:rPr>
        <w:t xml:space="preserve">faster eating </w:t>
      </w:r>
      <w:r w:rsidR="00E04708" w:rsidRPr="00D7376D">
        <w:rPr>
          <w:rFonts w:asciiTheme="majorHAnsi" w:hAnsiTheme="majorHAnsi"/>
        </w:rPr>
        <w:t xml:space="preserve">style </w:t>
      </w:r>
      <w:r w:rsidRPr="00D7376D">
        <w:rPr>
          <w:rFonts w:asciiTheme="majorHAnsi" w:hAnsiTheme="majorHAnsi"/>
          <w:i/>
        </w:rPr>
        <w:t>per se</w:t>
      </w:r>
      <w:r w:rsidRPr="00D7376D">
        <w:rPr>
          <w:rFonts w:asciiTheme="majorHAnsi" w:hAnsiTheme="majorHAnsi"/>
        </w:rPr>
        <w:t xml:space="preserve">. As such, this subscale may be more appropriate to identify </w:t>
      </w:r>
      <w:r w:rsidR="00E04708" w:rsidRPr="00D7376D">
        <w:rPr>
          <w:rFonts w:asciiTheme="majorHAnsi" w:hAnsiTheme="majorHAnsi"/>
        </w:rPr>
        <w:t>slower rather than</w:t>
      </w:r>
      <w:r w:rsidRPr="00D7376D">
        <w:rPr>
          <w:rFonts w:asciiTheme="majorHAnsi" w:hAnsiTheme="majorHAnsi"/>
        </w:rPr>
        <w:t xml:space="preserve"> faster</w:t>
      </w:r>
      <w:r w:rsidR="00E04708" w:rsidRPr="00D7376D">
        <w:rPr>
          <w:rFonts w:asciiTheme="majorHAnsi" w:hAnsiTheme="majorHAnsi"/>
        </w:rPr>
        <w:t xml:space="preserve"> eaters, and differentiate them from children with more typical eating speed. </w:t>
      </w:r>
      <w:r w:rsidRPr="00D7376D">
        <w:rPr>
          <w:rFonts w:asciiTheme="majorHAnsi" w:hAnsiTheme="majorHAnsi"/>
        </w:rPr>
        <w:t xml:space="preserve"> </w:t>
      </w:r>
    </w:p>
    <w:p w14:paraId="03F82F26" w14:textId="76CC1FB9" w:rsidR="00F51A86" w:rsidRPr="00D7376D" w:rsidRDefault="005E3CC5" w:rsidP="00D7376D">
      <w:pPr>
        <w:spacing w:line="480" w:lineRule="auto"/>
        <w:ind w:firstLine="1134"/>
        <w:rPr>
          <w:rFonts w:asciiTheme="majorHAnsi" w:hAnsiTheme="majorHAnsi"/>
        </w:rPr>
      </w:pPr>
      <w:r w:rsidRPr="00D7376D">
        <w:rPr>
          <w:rFonts w:asciiTheme="majorHAnsi" w:hAnsiTheme="majorHAnsi"/>
        </w:rPr>
        <w:lastRenderedPageBreak/>
        <w:t xml:space="preserve">Analysis of </w:t>
      </w:r>
      <w:r w:rsidR="00311678" w:rsidRPr="00D7376D">
        <w:rPr>
          <w:rFonts w:asciiTheme="majorHAnsi" w:hAnsiTheme="majorHAnsi"/>
        </w:rPr>
        <w:t xml:space="preserve">the </w:t>
      </w:r>
      <w:r w:rsidRPr="00D7376D">
        <w:rPr>
          <w:rFonts w:asciiTheme="majorHAnsi" w:hAnsiTheme="majorHAnsi"/>
        </w:rPr>
        <w:t xml:space="preserve">prospective associations </w:t>
      </w:r>
      <w:r w:rsidR="000208BE" w:rsidRPr="00D7376D">
        <w:rPr>
          <w:rFonts w:asciiTheme="majorHAnsi" w:hAnsiTheme="majorHAnsi"/>
        </w:rPr>
        <w:t>between</w:t>
      </w:r>
      <w:r w:rsidR="00EC5759" w:rsidRPr="00D7376D">
        <w:rPr>
          <w:rFonts w:asciiTheme="majorHAnsi" w:hAnsiTheme="majorHAnsi"/>
        </w:rPr>
        <w:t xml:space="preserve"> </w:t>
      </w:r>
      <w:r w:rsidR="008402BC" w:rsidRPr="00D7376D">
        <w:rPr>
          <w:rFonts w:asciiTheme="majorHAnsi" w:hAnsiTheme="majorHAnsi"/>
        </w:rPr>
        <w:t xml:space="preserve">the </w:t>
      </w:r>
      <w:r w:rsidR="00EC5759" w:rsidRPr="00D7376D">
        <w:rPr>
          <w:rFonts w:asciiTheme="majorHAnsi" w:hAnsiTheme="majorHAnsi"/>
        </w:rPr>
        <w:t xml:space="preserve">CEBQ scores and changes in eating rate </w:t>
      </w:r>
      <w:r w:rsidRPr="00D7376D">
        <w:rPr>
          <w:rFonts w:asciiTheme="majorHAnsi" w:hAnsiTheme="majorHAnsi"/>
        </w:rPr>
        <w:t xml:space="preserve">revealed that children who at Time 1 were </w:t>
      </w:r>
      <w:r w:rsidR="00036CA1" w:rsidRPr="00D7376D">
        <w:rPr>
          <w:rFonts w:asciiTheme="majorHAnsi" w:hAnsiTheme="majorHAnsi"/>
        </w:rPr>
        <w:t>perceived by the parents to be slower eaters, show</w:t>
      </w:r>
      <w:r w:rsidR="00930840" w:rsidRPr="00D7376D">
        <w:rPr>
          <w:rFonts w:asciiTheme="majorHAnsi" w:hAnsiTheme="majorHAnsi"/>
        </w:rPr>
        <w:t>ed</w:t>
      </w:r>
      <w:r w:rsidR="00036CA1" w:rsidRPr="00D7376D">
        <w:rPr>
          <w:rFonts w:asciiTheme="majorHAnsi" w:hAnsiTheme="majorHAnsi"/>
        </w:rPr>
        <w:t xml:space="preserve"> smaller increases</w:t>
      </w:r>
      <w:r w:rsidR="006543A2" w:rsidRPr="00D7376D">
        <w:rPr>
          <w:rFonts w:asciiTheme="majorHAnsi" w:hAnsiTheme="majorHAnsi"/>
        </w:rPr>
        <w:t xml:space="preserve"> in eating rates and</w:t>
      </w:r>
      <w:r w:rsidR="00036CA1" w:rsidRPr="00D7376D">
        <w:rPr>
          <w:rFonts w:asciiTheme="majorHAnsi" w:hAnsiTheme="majorHAnsi"/>
        </w:rPr>
        <w:t xml:space="preserve"> larger increase</w:t>
      </w:r>
      <w:r w:rsidR="006543A2" w:rsidRPr="00D7376D">
        <w:rPr>
          <w:rFonts w:asciiTheme="majorHAnsi" w:hAnsiTheme="majorHAnsi"/>
        </w:rPr>
        <w:t>s</w:t>
      </w:r>
      <w:r w:rsidR="00036CA1" w:rsidRPr="00D7376D">
        <w:rPr>
          <w:rFonts w:asciiTheme="majorHAnsi" w:hAnsiTheme="majorHAnsi"/>
        </w:rPr>
        <w:t xml:space="preserve"> in meal duration </w:t>
      </w:r>
      <w:r w:rsidR="0034737D" w:rsidRPr="00D7376D">
        <w:rPr>
          <w:rFonts w:asciiTheme="majorHAnsi" w:hAnsiTheme="majorHAnsi"/>
        </w:rPr>
        <w:t>and within-meal pauses</w:t>
      </w:r>
      <w:r w:rsidR="00E65D3E" w:rsidRPr="00D7376D">
        <w:rPr>
          <w:rFonts w:asciiTheme="majorHAnsi" w:hAnsiTheme="majorHAnsi"/>
        </w:rPr>
        <w:t xml:space="preserve"> over time</w:t>
      </w:r>
      <w:r w:rsidR="00EC5759" w:rsidRPr="00D7376D">
        <w:rPr>
          <w:rFonts w:asciiTheme="majorHAnsi" w:hAnsiTheme="majorHAnsi"/>
        </w:rPr>
        <w:t xml:space="preserve">. This </w:t>
      </w:r>
      <w:r w:rsidR="00D3119A" w:rsidRPr="00D7376D">
        <w:rPr>
          <w:rFonts w:asciiTheme="majorHAnsi" w:hAnsiTheme="majorHAnsi"/>
        </w:rPr>
        <w:t>suggest</w:t>
      </w:r>
      <w:r w:rsidR="00EC5759" w:rsidRPr="00D7376D">
        <w:rPr>
          <w:rFonts w:asciiTheme="majorHAnsi" w:hAnsiTheme="majorHAnsi"/>
        </w:rPr>
        <w:t>s</w:t>
      </w:r>
      <w:r w:rsidR="00D3119A" w:rsidRPr="00D7376D">
        <w:rPr>
          <w:rFonts w:asciiTheme="majorHAnsi" w:hAnsiTheme="majorHAnsi"/>
        </w:rPr>
        <w:t xml:space="preserve"> that specific</w:t>
      </w:r>
      <w:r w:rsidR="00F5669A" w:rsidRPr="00D7376D">
        <w:rPr>
          <w:rFonts w:asciiTheme="majorHAnsi" w:hAnsiTheme="majorHAnsi"/>
        </w:rPr>
        <w:t xml:space="preserve"> appetitive</w:t>
      </w:r>
      <w:r w:rsidR="00EC5759" w:rsidRPr="00D7376D">
        <w:rPr>
          <w:rFonts w:asciiTheme="majorHAnsi" w:hAnsiTheme="majorHAnsi"/>
        </w:rPr>
        <w:t xml:space="preserve"> </w:t>
      </w:r>
      <w:r w:rsidR="00D3119A" w:rsidRPr="00D7376D">
        <w:rPr>
          <w:rFonts w:asciiTheme="majorHAnsi" w:hAnsiTheme="majorHAnsi"/>
        </w:rPr>
        <w:t>trait</w:t>
      </w:r>
      <w:r w:rsidR="00EC5759" w:rsidRPr="00D7376D">
        <w:rPr>
          <w:rFonts w:asciiTheme="majorHAnsi" w:hAnsiTheme="majorHAnsi"/>
        </w:rPr>
        <w:t>s</w:t>
      </w:r>
      <w:r w:rsidR="00F5669A" w:rsidRPr="00D7376D">
        <w:rPr>
          <w:rFonts w:asciiTheme="majorHAnsi" w:hAnsiTheme="majorHAnsi"/>
        </w:rPr>
        <w:t xml:space="preserve"> and oral processing </w:t>
      </w:r>
      <w:r w:rsidR="00896B53" w:rsidRPr="00D7376D">
        <w:rPr>
          <w:rFonts w:asciiTheme="majorHAnsi" w:hAnsiTheme="majorHAnsi"/>
        </w:rPr>
        <w:t>patterns</w:t>
      </w:r>
      <w:r w:rsidR="00D3119A" w:rsidRPr="00D7376D">
        <w:rPr>
          <w:rFonts w:asciiTheme="majorHAnsi" w:hAnsiTheme="majorHAnsi"/>
        </w:rPr>
        <w:t xml:space="preserve"> </w:t>
      </w:r>
      <w:r w:rsidR="00D00EC1" w:rsidRPr="00D7376D">
        <w:rPr>
          <w:rFonts w:asciiTheme="majorHAnsi" w:hAnsiTheme="majorHAnsi"/>
        </w:rPr>
        <w:t>continue to be established and</w:t>
      </w:r>
      <w:r w:rsidR="00896B53" w:rsidRPr="00D7376D">
        <w:rPr>
          <w:rFonts w:asciiTheme="majorHAnsi" w:hAnsiTheme="majorHAnsi"/>
        </w:rPr>
        <w:t xml:space="preserve"> </w:t>
      </w:r>
      <w:r w:rsidR="00703563" w:rsidRPr="00D7376D">
        <w:rPr>
          <w:rFonts w:asciiTheme="majorHAnsi" w:hAnsiTheme="majorHAnsi"/>
        </w:rPr>
        <w:t>consolidate</w:t>
      </w:r>
      <w:r w:rsidR="00EC5759" w:rsidRPr="00D7376D">
        <w:rPr>
          <w:rFonts w:asciiTheme="majorHAnsi" w:hAnsiTheme="majorHAnsi"/>
        </w:rPr>
        <w:t>d</w:t>
      </w:r>
      <w:r w:rsidR="00703563" w:rsidRPr="00D7376D">
        <w:rPr>
          <w:rFonts w:asciiTheme="majorHAnsi" w:hAnsiTheme="majorHAnsi"/>
        </w:rPr>
        <w:t xml:space="preserve"> </w:t>
      </w:r>
      <w:r w:rsidR="002C2174" w:rsidRPr="00D7376D">
        <w:rPr>
          <w:rFonts w:asciiTheme="majorHAnsi" w:hAnsiTheme="majorHAnsi"/>
        </w:rPr>
        <w:t xml:space="preserve">during </w:t>
      </w:r>
      <w:r w:rsidR="00896B53" w:rsidRPr="00D7376D">
        <w:rPr>
          <w:rFonts w:asciiTheme="majorHAnsi" w:hAnsiTheme="majorHAnsi"/>
        </w:rPr>
        <w:t>this period</w:t>
      </w:r>
      <w:r w:rsidR="00036CA1" w:rsidRPr="00D7376D">
        <w:rPr>
          <w:rFonts w:asciiTheme="majorHAnsi" w:hAnsiTheme="majorHAnsi"/>
        </w:rPr>
        <w:t>.</w:t>
      </w:r>
      <w:r w:rsidR="00703563" w:rsidRPr="00D7376D">
        <w:rPr>
          <w:rFonts w:asciiTheme="majorHAnsi" w:hAnsiTheme="majorHAnsi"/>
        </w:rPr>
        <w:t xml:space="preserve"> Children who were perceived by the</w:t>
      </w:r>
      <w:r w:rsidR="00EC5759" w:rsidRPr="00D7376D">
        <w:rPr>
          <w:rFonts w:asciiTheme="majorHAnsi" w:hAnsiTheme="majorHAnsi"/>
        </w:rPr>
        <w:t>ir</w:t>
      </w:r>
      <w:r w:rsidR="00703563" w:rsidRPr="00D7376D">
        <w:rPr>
          <w:rFonts w:asciiTheme="majorHAnsi" w:hAnsiTheme="majorHAnsi"/>
        </w:rPr>
        <w:t xml:space="preserve"> parents to be more food responsive and enjoy food more had</w:t>
      </w:r>
      <w:r w:rsidR="00672E54" w:rsidRPr="00D7376D">
        <w:rPr>
          <w:rFonts w:asciiTheme="majorHAnsi" w:hAnsiTheme="majorHAnsi"/>
        </w:rPr>
        <w:t xml:space="preserve"> larger</w:t>
      </w:r>
      <w:r w:rsidR="00703563" w:rsidRPr="00D7376D">
        <w:rPr>
          <w:rFonts w:asciiTheme="majorHAnsi" w:hAnsiTheme="majorHAnsi"/>
        </w:rPr>
        <w:t xml:space="preserve"> increases in eating rates </w:t>
      </w:r>
      <w:r w:rsidR="00D3119A" w:rsidRPr="00D7376D">
        <w:rPr>
          <w:rFonts w:asciiTheme="majorHAnsi" w:hAnsiTheme="majorHAnsi"/>
        </w:rPr>
        <w:t xml:space="preserve">over time, </w:t>
      </w:r>
      <w:r w:rsidR="00E65D3E" w:rsidRPr="00D7376D">
        <w:rPr>
          <w:rFonts w:asciiTheme="majorHAnsi" w:hAnsiTheme="majorHAnsi"/>
        </w:rPr>
        <w:t xml:space="preserve">but </w:t>
      </w:r>
      <w:r w:rsidR="00703563" w:rsidRPr="00D7376D">
        <w:rPr>
          <w:rFonts w:asciiTheme="majorHAnsi" w:hAnsiTheme="majorHAnsi"/>
        </w:rPr>
        <w:t xml:space="preserve">only when they had higher BMI at baseline. </w:t>
      </w:r>
      <w:r w:rsidR="00930840" w:rsidRPr="00D7376D">
        <w:rPr>
          <w:rFonts w:asciiTheme="majorHAnsi" w:hAnsiTheme="majorHAnsi"/>
        </w:rPr>
        <w:t xml:space="preserve">Together, this </w:t>
      </w:r>
      <w:r w:rsidR="00703563" w:rsidRPr="00D7376D">
        <w:rPr>
          <w:rFonts w:asciiTheme="majorHAnsi" w:hAnsiTheme="majorHAnsi"/>
        </w:rPr>
        <w:t>suggests that</w:t>
      </w:r>
      <w:r w:rsidR="002125DF" w:rsidRPr="00D7376D">
        <w:rPr>
          <w:rFonts w:asciiTheme="majorHAnsi" w:hAnsiTheme="majorHAnsi"/>
        </w:rPr>
        <w:t xml:space="preserve"> </w:t>
      </w:r>
      <w:r w:rsidR="002E64EE" w:rsidRPr="00D7376D">
        <w:rPr>
          <w:rFonts w:asciiTheme="majorHAnsi" w:hAnsiTheme="majorHAnsi"/>
        </w:rPr>
        <w:t xml:space="preserve">the </w:t>
      </w:r>
      <w:r w:rsidR="002125DF" w:rsidRPr="00D7376D">
        <w:rPr>
          <w:rFonts w:asciiTheme="majorHAnsi" w:hAnsiTheme="majorHAnsi"/>
        </w:rPr>
        <w:t xml:space="preserve">appetitive traits </w:t>
      </w:r>
      <w:r w:rsidR="002E64EE" w:rsidRPr="00D7376D">
        <w:rPr>
          <w:rFonts w:asciiTheme="majorHAnsi" w:hAnsiTheme="majorHAnsi"/>
        </w:rPr>
        <w:t xml:space="preserve">may influence the development of </w:t>
      </w:r>
      <w:r w:rsidR="002125DF" w:rsidRPr="00D7376D">
        <w:rPr>
          <w:rFonts w:asciiTheme="majorHAnsi" w:hAnsiTheme="majorHAnsi"/>
        </w:rPr>
        <w:t xml:space="preserve">eating behaviours </w:t>
      </w:r>
      <w:r w:rsidR="00A37129" w:rsidRPr="00D7376D">
        <w:rPr>
          <w:rFonts w:asciiTheme="majorHAnsi" w:hAnsiTheme="majorHAnsi"/>
        </w:rPr>
        <w:t xml:space="preserve">and shape weight gain trajectories </w:t>
      </w:r>
      <w:r w:rsidR="002125DF" w:rsidRPr="00D7376D">
        <w:rPr>
          <w:rFonts w:asciiTheme="majorHAnsi" w:hAnsiTheme="majorHAnsi"/>
        </w:rPr>
        <w:t>earlier in life</w:t>
      </w:r>
      <w:r w:rsidR="001A5907" w:rsidRPr="00D7376D">
        <w:rPr>
          <w:rFonts w:asciiTheme="majorHAnsi" w:hAnsiTheme="majorHAnsi"/>
        </w:rPr>
        <w:t>,</w:t>
      </w:r>
      <w:r w:rsidR="00930840" w:rsidRPr="00D7376D">
        <w:rPr>
          <w:rFonts w:asciiTheme="majorHAnsi" w:hAnsiTheme="majorHAnsi"/>
        </w:rPr>
        <w:t xml:space="preserve"> </w:t>
      </w:r>
      <w:r w:rsidR="008C28A7" w:rsidRPr="00D7376D">
        <w:rPr>
          <w:rFonts w:asciiTheme="majorHAnsi" w:hAnsiTheme="majorHAnsi"/>
        </w:rPr>
        <w:t>and</w:t>
      </w:r>
      <w:r w:rsidR="00930840" w:rsidRPr="00D7376D">
        <w:rPr>
          <w:rFonts w:asciiTheme="majorHAnsi" w:hAnsiTheme="majorHAnsi"/>
        </w:rPr>
        <w:t xml:space="preserve"> are established by</w:t>
      </w:r>
      <w:r w:rsidR="002125DF" w:rsidRPr="00D7376D">
        <w:rPr>
          <w:rFonts w:asciiTheme="majorHAnsi" w:hAnsiTheme="majorHAnsi"/>
        </w:rPr>
        <w:t xml:space="preserve"> 6 ye</w:t>
      </w:r>
      <w:r w:rsidR="003A1404" w:rsidRPr="00D7376D">
        <w:rPr>
          <w:rFonts w:asciiTheme="majorHAnsi" w:hAnsiTheme="majorHAnsi"/>
        </w:rPr>
        <w:t>ars of age</w:t>
      </w:r>
      <w:r w:rsidR="00930840" w:rsidRPr="00D7376D">
        <w:rPr>
          <w:rFonts w:asciiTheme="majorHAnsi" w:hAnsiTheme="majorHAnsi"/>
        </w:rPr>
        <w:t>.</w:t>
      </w:r>
      <w:r w:rsidR="008C28A7" w:rsidRPr="00D7376D">
        <w:rPr>
          <w:rFonts w:asciiTheme="majorHAnsi" w:hAnsiTheme="majorHAnsi"/>
        </w:rPr>
        <w:t xml:space="preserve"> </w:t>
      </w:r>
      <w:r w:rsidR="002E64EE" w:rsidRPr="00D7376D">
        <w:rPr>
          <w:rFonts w:asciiTheme="majorHAnsi" w:hAnsiTheme="majorHAnsi"/>
        </w:rPr>
        <w:t>However, the direction of the relationship</w:t>
      </w:r>
      <w:r w:rsidRPr="00D7376D">
        <w:rPr>
          <w:rFonts w:asciiTheme="majorHAnsi" w:hAnsiTheme="majorHAnsi"/>
        </w:rPr>
        <w:t xml:space="preserve"> between eating </w:t>
      </w:r>
      <w:r w:rsidR="002E64EE" w:rsidRPr="00D7376D">
        <w:rPr>
          <w:rFonts w:asciiTheme="majorHAnsi" w:hAnsiTheme="majorHAnsi"/>
        </w:rPr>
        <w:t>behaviours</w:t>
      </w:r>
      <w:r w:rsidRPr="00D7376D">
        <w:rPr>
          <w:rFonts w:asciiTheme="majorHAnsi" w:hAnsiTheme="majorHAnsi"/>
        </w:rPr>
        <w:t>, appetitive traits, and weight gain cannot be established</w:t>
      </w:r>
      <w:r w:rsidR="00EC5759" w:rsidRPr="00D7376D">
        <w:rPr>
          <w:rFonts w:asciiTheme="majorHAnsi" w:hAnsiTheme="majorHAnsi"/>
        </w:rPr>
        <w:t xml:space="preserve"> from the current cross-sectional data set</w:t>
      </w:r>
      <w:r w:rsidR="002E64EE" w:rsidRPr="00D7376D">
        <w:rPr>
          <w:rFonts w:asciiTheme="majorHAnsi" w:hAnsiTheme="majorHAnsi"/>
        </w:rPr>
        <w:t xml:space="preserve"> and future research is required to establish </w:t>
      </w:r>
      <w:r w:rsidR="00F6537D" w:rsidRPr="00D7376D">
        <w:rPr>
          <w:rFonts w:asciiTheme="majorHAnsi" w:hAnsiTheme="majorHAnsi"/>
        </w:rPr>
        <w:t>how they are related</w:t>
      </w:r>
      <w:r w:rsidR="002E64EE" w:rsidRPr="00D7376D">
        <w:rPr>
          <w:rFonts w:asciiTheme="majorHAnsi" w:hAnsiTheme="majorHAnsi"/>
        </w:rPr>
        <w:t xml:space="preserve"> over time</w:t>
      </w:r>
      <w:r w:rsidRPr="00D7376D">
        <w:rPr>
          <w:rFonts w:asciiTheme="majorHAnsi" w:hAnsiTheme="majorHAnsi"/>
        </w:rPr>
        <w:t>.</w:t>
      </w:r>
    </w:p>
    <w:p w14:paraId="5B283056" w14:textId="1A3FBA7C" w:rsidR="005E3CC5" w:rsidRPr="00D7376D" w:rsidRDefault="00EC5759" w:rsidP="00D7376D">
      <w:pPr>
        <w:spacing w:line="480" w:lineRule="auto"/>
        <w:ind w:firstLine="1134"/>
        <w:rPr>
          <w:rFonts w:asciiTheme="majorHAnsi" w:hAnsiTheme="majorHAnsi"/>
        </w:rPr>
      </w:pPr>
      <w:r w:rsidRPr="00D7376D">
        <w:rPr>
          <w:rFonts w:asciiTheme="majorHAnsi" w:hAnsiTheme="majorHAnsi"/>
        </w:rPr>
        <w:t>S</w:t>
      </w:r>
      <w:r w:rsidR="00B91B4C" w:rsidRPr="00D7376D">
        <w:rPr>
          <w:rFonts w:asciiTheme="majorHAnsi" w:hAnsiTheme="majorHAnsi"/>
        </w:rPr>
        <w:t xml:space="preserve">ome </w:t>
      </w:r>
      <w:r w:rsidR="005E3CC5" w:rsidRPr="00D7376D">
        <w:rPr>
          <w:rFonts w:asciiTheme="majorHAnsi" w:hAnsiTheme="majorHAnsi"/>
        </w:rPr>
        <w:t xml:space="preserve">age </w:t>
      </w:r>
      <w:r w:rsidRPr="00D7376D">
        <w:rPr>
          <w:rFonts w:asciiTheme="majorHAnsi" w:hAnsiTheme="majorHAnsi"/>
        </w:rPr>
        <w:t xml:space="preserve">related </w:t>
      </w:r>
      <w:r w:rsidR="005E3CC5" w:rsidRPr="00D7376D">
        <w:rPr>
          <w:rFonts w:asciiTheme="majorHAnsi" w:hAnsiTheme="majorHAnsi"/>
        </w:rPr>
        <w:t xml:space="preserve">differences </w:t>
      </w:r>
      <w:r w:rsidRPr="00D7376D">
        <w:rPr>
          <w:rFonts w:asciiTheme="majorHAnsi" w:hAnsiTheme="majorHAnsi"/>
        </w:rPr>
        <w:t xml:space="preserve">were </w:t>
      </w:r>
      <w:r w:rsidR="005E3CC5" w:rsidRPr="00D7376D">
        <w:rPr>
          <w:rFonts w:asciiTheme="majorHAnsi" w:hAnsiTheme="majorHAnsi"/>
        </w:rPr>
        <w:t xml:space="preserve">observed </w:t>
      </w:r>
      <w:r w:rsidRPr="00D7376D">
        <w:rPr>
          <w:rFonts w:asciiTheme="majorHAnsi" w:hAnsiTheme="majorHAnsi"/>
        </w:rPr>
        <w:t xml:space="preserve">in the </w:t>
      </w:r>
      <w:r w:rsidR="005E3CC5" w:rsidRPr="00D7376D">
        <w:rPr>
          <w:rFonts w:asciiTheme="majorHAnsi" w:hAnsiTheme="majorHAnsi"/>
        </w:rPr>
        <w:t>associations</w:t>
      </w:r>
      <w:r w:rsidRPr="00D7376D">
        <w:rPr>
          <w:rFonts w:asciiTheme="majorHAnsi" w:hAnsiTheme="majorHAnsi"/>
        </w:rPr>
        <w:t xml:space="preserve"> between oral processing behaviours and CEBQ at Time 1 and 2</w:t>
      </w:r>
      <w:r w:rsidR="005E3CC5" w:rsidRPr="00D7376D">
        <w:rPr>
          <w:rFonts w:asciiTheme="majorHAnsi" w:hAnsiTheme="majorHAnsi"/>
        </w:rPr>
        <w:t>. At the earlier time point, slowness in eating was the only significant correlate of observed oral processing behaviours. When these associatio</w:t>
      </w:r>
      <w:r w:rsidR="002E64EE" w:rsidRPr="00D7376D">
        <w:rPr>
          <w:rFonts w:asciiTheme="majorHAnsi" w:hAnsiTheme="majorHAnsi"/>
        </w:rPr>
        <w:t xml:space="preserve">ns were tested at age 6 years, the links between </w:t>
      </w:r>
      <w:r w:rsidRPr="00D7376D">
        <w:rPr>
          <w:rFonts w:asciiTheme="majorHAnsi" w:hAnsiTheme="majorHAnsi"/>
        </w:rPr>
        <w:t xml:space="preserve">additional </w:t>
      </w:r>
      <w:r w:rsidR="005E3CC5" w:rsidRPr="00D7376D">
        <w:rPr>
          <w:rFonts w:asciiTheme="majorHAnsi" w:hAnsiTheme="majorHAnsi"/>
        </w:rPr>
        <w:t xml:space="preserve">appetitive traits </w:t>
      </w:r>
      <w:r w:rsidR="002E64EE" w:rsidRPr="00D7376D">
        <w:rPr>
          <w:rFonts w:asciiTheme="majorHAnsi" w:hAnsiTheme="majorHAnsi"/>
        </w:rPr>
        <w:t xml:space="preserve">and </w:t>
      </w:r>
      <w:r w:rsidR="005E3CC5" w:rsidRPr="00D7376D">
        <w:rPr>
          <w:rFonts w:asciiTheme="majorHAnsi" w:hAnsiTheme="majorHAnsi"/>
        </w:rPr>
        <w:t>observed oral processing behaviours</w:t>
      </w:r>
      <w:r w:rsidR="002E64EE" w:rsidRPr="00D7376D">
        <w:rPr>
          <w:rFonts w:asciiTheme="majorHAnsi" w:hAnsiTheme="majorHAnsi"/>
        </w:rPr>
        <w:t xml:space="preserve"> were stronger</w:t>
      </w:r>
      <w:r w:rsidRPr="00D7376D">
        <w:rPr>
          <w:rFonts w:asciiTheme="majorHAnsi" w:hAnsiTheme="majorHAnsi"/>
        </w:rPr>
        <w:t xml:space="preserve">, </w:t>
      </w:r>
      <w:r w:rsidR="007235CD" w:rsidRPr="00D7376D">
        <w:rPr>
          <w:rFonts w:asciiTheme="majorHAnsi" w:hAnsiTheme="majorHAnsi"/>
        </w:rPr>
        <w:t xml:space="preserve">and </w:t>
      </w:r>
      <w:r w:rsidRPr="00D7376D">
        <w:rPr>
          <w:rFonts w:asciiTheme="majorHAnsi" w:hAnsiTheme="majorHAnsi"/>
        </w:rPr>
        <w:t xml:space="preserve">these relationships </w:t>
      </w:r>
      <w:r w:rsidR="007235CD" w:rsidRPr="00D7376D">
        <w:rPr>
          <w:rFonts w:asciiTheme="majorHAnsi" w:hAnsiTheme="majorHAnsi"/>
        </w:rPr>
        <w:t xml:space="preserve">were moderated by </w:t>
      </w:r>
      <w:r w:rsidRPr="00D7376D">
        <w:rPr>
          <w:rFonts w:asciiTheme="majorHAnsi" w:hAnsiTheme="majorHAnsi"/>
        </w:rPr>
        <w:t>child</w:t>
      </w:r>
      <w:r w:rsidR="00F37698" w:rsidRPr="00D7376D">
        <w:rPr>
          <w:rFonts w:asciiTheme="majorHAnsi" w:hAnsiTheme="majorHAnsi"/>
        </w:rPr>
        <w:t>ren</w:t>
      </w:r>
      <w:r w:rsidR="00F6537D" w:rsidRPr="00D7376D">
        <w:rPr>
          <w:rFonts w:asciiTheme="majorHAnsi" w:hAnsiTheme="majorHAnsi"/>
        </w:rPr>
        <w:t>’s</w:t>
      </w:r>
      <w:r w:rsidRPr="00D7376D">
        <w:rPr>
          <w:rFonts w:asciiTheme="majorHAnsi" w:hAnsiTheme="majorHAnsi"/>
        </w:rPr>
        <w:t xml:space="preserve"> </w:t>
      </w:r>
      <w:r w:rsidR="007235CD" w:rsidRPr="00D7376D">
        <w:rPr>
          <w:rFonts w:asciiTheme="majorHAnsi" w:hAnsiTheme="majorHAnsi"/>
        </w:rPr>
        <w:t>BMI</w:t>
      </w:r>
      <w:r w:rsidR="005E3CC5" w:rsidRPr="00D7376D">
        <w:rPr>
          <w:rFonts w:asciiTheme="majorHAnsi" w:hAnsiTheme="majorHAnsi"/>
        </w:rPr>
        <w:t xml:space="preserve">. </w:t>
      </w:r>
      <w:r w:rsidR="00A368CE" w:rsidRPr="00D7376D">
        <w:rPr>
          <w:rFonts w:asciiTheme="majorHAnsi" w:hAnsiTheme="majorHAnsi"/>
        </w:rPr>
        <w:t>This could be due</w:t>
      </w:r>
      <w:r w:rsidR="008402BC" w:rsidRPr="00D7376D">
        <w:rPr>
          <w:rFonts w:asciiTheme="majorHAnsi" w:hAnsiTheme="majorHAnsi"/>
        </w:rPr>
        <w:t xml:space="preserve"> to</w:t>
      </w:r>
      <w:r w:rsidR="00A368CE" w:rsidRPr="00D7376D">
        <w:rPr>
          <w:rFonts w:asciiTheme="majorHAnsi" w:hAnsiTheme="majorHAnsi"/>
        </w:rPr>
        <w:t xml:space="preserve"> the differences in </w:t>
      </w:r>
      <w:r w:rsidR="009E6A7D" w:rsidRPr="00D7376D">
        <w:rPr>
          <w:rFonts w:asciiTheme="majorHAnsi" w:hAnsiTheme="majorHAnsi"/>
        </w:rPr>
        <w:t xml:space="preserve">the </w:t>
      </w:r>
      <w:r w:rsidR="00930840" w:rsidRPr="00D7376D">
        <w:rPr>
          <w:rFonts w:asciiTheme="majorHAnsi" w:hAnsiTheme="majorHAnsi"/>
        </w:rPr>
        <w:t>meals served at the two time points, a</w:t>
      </w:r>
      <w:r w:rsidR="00A368CE" w:rsidRPr="00D7376D">
        <w:rPr>
          <w:rFonts w:asciiTheme="majorHAnsi" w:hAnsiTheme="majorHAnsi"/>
        </w:rPr>
        <w:t xml:space="preserve">s </w:t>
      </w:r>
      <w:r w:rsidR="00930840" w:rsidRPr="00D7376D">
        <w:rPr>
          <w:rFonts w:asciiTheme="majorHAnsi" w:hAnsiTheme="majorHAnsi"/>
        </w:rPr>
        <w:t>using a single-food meal at Time 2 could have resulted in a more sensitive measu</w:t>
      </w:r>
      <w:r w:rsidR="00396273" w:rsidRPr="00D7376D">
        <w:rPr>
          <w:rFonts w:asciiTheme="majorHAnsi" w:hAnsiTheme="majorHAnsi"/>
        </w:rPr>
        <w:t>re of individual differences in</w:t>
      </w:r>
      <w:r w:rsidR="00930840" w:rsidRPr="00D7376D">
        <w:rPr>
          <w:rFonts w:asciiTheme="majorHAnsi" w:hAnsiTheme="majorHAnsi"/>
        </w:rPr>
        <w:t xml:space="preserve"> oral processing behaviours. </w:t>
      </w:r>
      <w:r w:rsidR="00A368CE" w:rsidRPr="00D7376D">
        <w:rPr>
          <w:rFonts w:asciiTheme="majorHAnsi" w:hAnsiTheme="majorHAnsi"/>
        </w:rPr>
        <w:t>The alternative explanation is that</w:t>
      </w:r>
      <w:r w:rsidR="005E3CC5" w:rsidRPr="00D7376D">
        <w:rPr>
          <w:rFonts w:asciiTheme="majorHAnsi" w:hAnsiTheme="majorHAnsi"/>
        </w:rPr>
        <w:t xml:space="preserve"> </w:t>
      </w:r>
      <w:r w:rsidR="009E6A7D" w:rsidRPr="00D7376D">
        <w:rPr>
          <w:rFonts w:asciiTheme="majorHAnsi" w:hAnsiTheme="majorHAnsi"/>
        </w:rPr>
        <w:t xml:space="preserve">the behaviours captured by the </w:t>
      </w:r>
      <w:r w:rsidR="005E3CC5" w:rsidRPr="00D7376D">
        <w:rPr>
          <w:rFonts w:asciiTheme="majorHAnsi" w:hAnsiTheme="majorHAnsi"/>
        </w:rPr>
        <w:t xml:space="preserve">CEBQ </w:t>
      </w:r>
      <w:r w:rsidR="00930840" w:rsidRPr="00D7376D">
        <w:rPr>
          <w:rFonts w:asciiTheme="majorHAnsi" w:hAnsiTheme="majorHAnsi"/>
        </w:rPr>
        <w:t>may be</w:t>
      </w:r>
      <w:r w:rsidR="005E3CC5" w:rsidRPr="00D7376D">
        <w:rPr>
          <w:rFonts w:asciiTheme="majorHAnsi" w:hAnsiTheme="majorHAnsi"/>
        </w:rPr>
        <w:t xml:space="preserve"> </w:t>
      </w:r>
      <w:r w:rsidR="009E6A7D" w:rsidRPr="00D7376D">
        <w:rPr>
          <w:rFonts w:asciiTheme="majorHAnsi" w:hAnsiTheme="majorHAnsi"/>
        </w:rPr>
        <w:t xml:space="preserve">better reflected in the </w:t>
      </w:r>
      <w:r w:rsidR="005E3CC5" w:rsidRPr="00D7376D">
        <w:rPr>
          <w:rFonts w:asciiTheme="majorHAnsi" w:hAnsiTheme="majorHAnsi"/>
        </w:rPr>
        <w:t>oral processing behaviours</w:t>
      </w:r>
      <w:r w:rsidR="00930840" w:rsidRPr="00D7376D">
        <w:rPr>
          <w:rFonts w:asciiTheme="majorHAnsi" w:hAnsiTheme="majorHAnsi"/>
        </w:rPr>
        <w:t xml:space="preserve"> observed</w:t>
      </w:r>
      <w:r w:rsidR="005E3CC5" w:rsidRPr="00D7376D">
        <w:rPr>
          <w:rFonts w:asciiTheme="majorHAnsi" w:hAnsiTheme="majorHAnsi"/>
        </w:rPr>
        <w:t xml:space="preserve"> in older children. </w:t>
      </w:r>
      <w:r w:rsidR="00450154" w:rsidRPr="00D7376D">
        <w:rPr>
          <w:rFonts w:asciiTheme="majorHAnsi" w:hAnsiTheme="majorHAnsi"/>
        </w:rPr>
        <w:t>Alt</w:t>
      </w:r>
      <w:r w:rsidR="00930840" w:rsidRPr="00D7376D">
        <w:rPr>
          <w:rFonts w:asciiTheme="majorHAnsi" w:hAnsiTheme="majorHAnsi"/>
        </w:rPr>
        <w:t>hough t</w:t>
      </w:r>
      <w:r w:rsidR="005E3CC5" w:rsidRPr="00D7376D">
        <w:rPr>
          <w:rFonts w:asciiTheme="majorHAnsi" w:hAnsiTheme="majorHAnsi"/>
        </w:rPr>
        <w:t xml:space="preserve">he CEBQ has been validated in populations as young as 3 years </w:t>
      </w:r>
      <w:r w:rsidR="006C01AA" w:rsidRPr="00D7376D">
        <w:rPr>
          <w:rFonts w:asciiTheme="majorHAnsi" w:hAnsiTheme="majorHAnsi"/>
          <w:noProof/>
        </w:rPr>
        <w:t>(Wardle et al., 2001)</w:t>
      </w:r>
      <w:r w:rsidR="00023E77" w:rsidRPr="00D7376D">
        <w:rPr>
          <w:rFonts w:asciiTheme="majorHAnsi" w:hAnsiTheme="majorHAnsi"/>
          <w:noProof/>
        </w:rPr>
        <w:t>,</w:t>
      </w:r>
      <w:r w:rsidR="00930840" w:rsidRPr="00D7376D">
        <w:rPr>
          <w:rFonts w:asciiTheme="majorHAnsi" w:hAnsiTheme="majorHAnsi"/>
        </w:rPr>
        <w:t xml:space="preserve"> </w:t>
      </w:r>
      <w:r w:rsidR="005E3CC5" w:rsidRPr="00D7376D">
        <w:rPr>
          <w:rFonts w:asciiTheme="majorHAnsi" w:hAnsiTheme="majorHAnsi"/>
        </w:rPr>
        <w:t xml:space="preserve">recent </w:t>
      </w:r>
      <w:r w:rsidR="00930840" w:rsidRPr="00D7376D">
        <w:rPr>
          <w:rFonts w:asciiTheme="majorHAnsi" w:hAnsiTheme="majorHAnsi"/>
        </w:rPr>
        <w:t>research with</w:t>
      </w:r>
      <w:r w:rsidR="005E3CC5" w:rsidRPr="00D7376D">
        <w:rPr>
          <w:rFonts w:asciiTheme="majorHAnsi" w:hAnsiTheme="majorHAnsi"/>
        </w:rPr>
        <w:t xml:space="preserve">in the GUSTO cohort </w:t>
      </w:r>
      <w:r w:rsidR="00930840" w:rsidRPr="00D7376D">
        <w:rPr>
          <w:rFonts w:asciiTheme="majorHAnsi" w:hAnsiTheme="majorHAnsi"/>
        </w:rPr>
        <w:t xml:space="preserve">assessed </w:t>
      </w:r>
      <w:r w:rsidR="005E3CC5" w:rsidRPr="00D7376D">
        <w:rPr>
          <w:rFonts w:asciiTheme="majorHAnsi" w:hAnsiTheme="majorHAnsi"/>
        </w:rPr>
        <w:t xml:space="preserve">the stability of </w:t>
      </w:r>
      <w:r w:rsidR="00930840" w:rsidRPr="00D7376D">
        <w:rPr>
          <w:rFonts w:asciiTheme="majorHAnsi" w:hAnsiTheme="majorHAnsi"/>
        </w:rPr>
        <w:t xml:space="preserve">the </w:t>
      </w:r>
      <w:r w:rsidR="005E3CC5" w:rsidRPr="00D7376D">
        <w:rPr>
          <w:rFonts w:asciiTheme="majorHAnsi" w:hAnsiTheme="majorHAnsi"/>
        </w:rPr>
        <w:t xml:space="preserve">CEBQ </w:t>
      </w:r>
      <w:r w:rsidR="00930840" w:rsidRPr="00D7376D">
        <w:rPr>
          <w:rFonts w:asciiTheme="majorHAnsi" w:hAnsiTheme="majorHAnsi"/>
        </w:rPr>
        <w:t xml:space="preserve">subscales </w:t>
      </w:r>
      <w:r w:rsidR="005E3CC5" w:rsidRPr="00D7376D">
        <w:rPr>
          <w:rFonts w:asciiTheme="majorHAnsi" w:hAnsiTheme="majorHAnsi"/>
        </w:rPr>
        <w:t>between 3-6 years</w:t>
      </w:r>
      <w:r w:rsidR="00930840" w:rsidRPr="00D7376D">
        <w:rPr>
          <w:rFonts w:asciiTheme="majorHAnsi" w:hAnsiTheme="majorHAnsi"/>
        </w:rPr>
        <w:t>,</w:t>
      </w:r>
      <w:r w:rsidR="005E3CC5" w:rsidRPr="00D7376D">
        <w:rPr>
          <w:rFonts w:asciiTheme="majorHAnsi" w:hAnsiTheme="majorHAnsi"/>
        </w:rPr>
        <w:t xml:space="preserve"> </w:t>
      </w:r>
      <w:r w:rsidR="00A90B99" w:rsidRPr="00D7376D">
        <w:rPr>
          <w:rFonts w:asciiTheme="majorHAnsi" w:hAnsiTheme="majorHAnsi"/>
        </w:rPr>
        <w:t>and</w:t>
      </w:r>
      <w:r w:rsidRPr="00D7376D">
        <w:rPr>
          <w:rFonts w:asciiTheme="majorHAnsi" w:hAnsiTheme="majorHAnsi"/>
        </w:rPr>
        <w:t xml:space="preserve"> </w:t>
      </w:r>
      <w:r w:rsidR="005E3CC5" w:rsidRPr="00D7376D">
        <w:rPr>
          <w:rFonts w:asciiTheme="majorHAnsi" w:hAnsiTheme="majorHAnsi"/>
        </w:rPr>
        <w:t xml:space="preserve">identified that </w:t>
      </w:r>
      <w:r w:rsidR="00A90B99" w:rsidRPr="00D7376D">
        <w:rPr>
          <w:rFonts w:asciiTheme="majorHAnsi" w:hAnsiTheme="majorHAnsi"/>
        </w:rPr>
        <w:t>these</w:t>
      </w:r>
      <w:r w:rsidRPr="00D7376D">
        <w:rPr>
          <w:rFonts w:asciiTheme="majorHAnsi" w:hAnsiTheme="majorHAnsi"/>
        </w:rPr>
        <w:t xml:space="preserve"> </w:t>
      </w:r>
      <w:r w:rsidR="00930840" w:rsidRPr="00D7376D">
        <w:rPr>
          <w:rFonts w:asciiTheme="majorHAnsi" w:hAnsiTheme="majorHAnsi"/>
        </w:rPr>
        <w:t xml:space="preserve">are more </w:t>
      </w:r>
      <w:r w:rsidR="005E3CC5" w:rsidRPr="00D7376D">
        <w:rPr>
          <w:rFonts w:asciiTheme="majorHAnsi" w:hAnsiTheme="majorHAnsi"/>
        </w:rPr>
        <w:t xml:space="preserve">stable </w:t>
      </w:r>
      <w:r w:rsidRPr="00D7376D">
        <w:rPr>
          <w:rFonts w:asciiTheme="majorHAnsi" w:hAnsiTheme="majorHAnsi"/>
        </w:rPr>
        <w:t xml:space="preserve">among </w:t>
      </w:r>
      <w:r w:rsidR="005E3CC5" w:rsidRPr="00D7376D">
        <w:rPr>
          <w:rFonts w:asciiTheme="majorHAnsi" w:hAnsiTheme="majorHAnsi"/>
        </w:rPr>
        <w:t>olde</w:t>
      </w:r>
      <w:r w:rsidR="00F5627B" w:rsidRPr="00D7376D">
        <w:rPr>
          <w:rFonts w:asciiTheme="majorHAnsi" w:hAnsiTheme="majorHAnsi"/>
        </w:rPr>
        <w:t>r</w:t>
      </w:r>
      <w:r w:rsidR="005E3CC5" w:rsidRPr="00D7376D">
        <w:rPr>
          <w:rFonts w:asciiTheme="majorHAnsi" w:hAnsiTheme="majorHAnsi"/>
        </w:rPr>
        <w:t xml:space="preserve"> children </w:t>
      </w:r>
      <w:r w:rsidR="00BB3957" w:rsidRPr="00D7376D">
        <w:rPr>
          <w:rFonts w:asciiTheme="majorHAnsi" w:hAnsiTheme="majorHAnsi"/>
        </w:rPr>
        <w:fldChar w:fldCharType="begin"/>
      </w:r>
      <w:r w:rsidR="00A2005C" w:rsidRPr="00D7376D">
        <w:rPr>
          <w:rFonts w:asciiTheme="majorHAnsi" w:hAnsiTheme="majorHAnsi"/>
        </w:rPr>
        <w:instrText xml:space="preserve"> ADDIN EN.CITE &lt;EndNote&gt;&lt;Cite&gt;&lt;Author&gt;Quah&lt;/Author&gt;&lt;Year&gt;2018&lt;/Year&gt;&lt;RecNum&gt;4030&lt;/RecNum&gt;&lt;DisplayText&gt;(Quah et al., 2018)&lt;/DisplayText&gt;&lt;record&gt;&lt;rec-number&gt;4030&lt;/rec-number&gt;&lt;foreign-keys&gt;&lt;key app="EN" db-id="0f2e9sdeazdvrherf235awvfaa0t9w0xweez" timestamp="1519286925"&gt;4030&lt;/key&gt;&lt;/foreign-keys&gt;&lt;ref-type name="Journal Article"&gt;17&lt;/ref-type&gt;&lt;contributors&gt;&lt;authors&gt;&lt;author&gt;Quah, P. L&lt;/author&gt;&lt;author&gt;Fries, L. R.&lt;/author&gt;&lt;author&gt;Chan, M. J.&lt;/author&gt;&lt;author&gt;Fogel, A.&lt;/author&gt;&lt;author&gt;McCrickerd, K.&lt;/author&gt;&lt;author&gt;Goh, A. T.&lt;/author&gt;&lt;author&gt;Aris, I. B.&lt;/author&gt;&lt;author&gt;Lee , Y.S.&lt;/author&gt;&lt;author&gt;Pang, W.W.&lt;/author&gt;&lt;author&gt;Basnyat, I.&lt;/author&gt;&lt;author&gt;Yap, F&lt;/author&gt;&lt;author&gt;Godfrey , K. M&lt;/author&gt;&lt;author&gt;Gluckman , P. D&lt;/author&gt;&lt;author&gt;Chong, Y. S.&lt;/author&gt;&lt;author&gt;SHek , L.P.C&lt;/author&gt;&lt;author&gt;Tan, H.K&lt;/author&gt;&lt;author&gt;Forde, C. G.&lt;/author&gt;&lt;author&gt;Chong, M. F. F.&lt;/author&gt;&lt;/authors&gt;&lt;/contributors&gt;&lt;titles&gt;&lt;title&gt;Validation of the Children&amp;apos;s Eating Behavior Questionnaire in 5 and 6 year-old children from a multi-ethnic Asian population: The GUSTO cohort study &lt;/title&gt;&lt;secondary-title&gt;Eating Behaviors&lt;/secondary-title&gt;&lt;/titles&gt;&lt;periodical&gt;&lt;full-title&gt;Eating Behaviors&lt;/full-title&gt;&lt;/periodical&gt;&lt;dates&gt;&lt;year&gt;2018&lt;/year&gt;&lt;/dates&gt;&lt;urls&gt;&lt;/urls&gt;&lt;/record&gt;&lt;/Cite&gt;&lt;/EndNote&gt;</w:instrText>
      </w:r>
      <w:r w:rsidR="00BB3957" w:rsidRPr="00D7376D">
        <w:rPr>
          <w:rFonts w:asciiTheme="majorHAnsi" w:hAnsiTheme="majorHAnsi"/>
        </w:rPr>
        <w:fldChar w:fldCharType="separate"/>
      </w:r>
      <w:r w:rsidR="00A90B99" w:rsidRPr="00D7376D">
        <w:rPr>
          <w:rFonts w:asciiTheme="majorHAnsi" w:hAnsiTheme="majorHAnsi"/>
          <w:noProof/>
        </w:rPr>
        <w:t>(Quah et al., under review</w:t>
      </w:r>
      <w:r w:rsidR="00A2005C" w:rsidRPr="00D7376D">
        <w:rPr>
          <w:rFonts w:asciiTheme="majorHAnsi" w:hAnsiTheme="majorHAnsi"/>
          <w:noProof/>
        </w:rPr>
        <w:t>)</w:t>
      </w:r>
      <w:r w:rsidR="00BB3957" w:rsidRPr="00D7376D">
        <w:rPr>
          <w:rFonts w:asciiTheme="majorHAnsi" w:hAnsiTheme="majorHAnsi"/>
        </w:rPr>
        <w:fldChar w:fldCharType="end"/>
      </w:r>
      <w:r w:rsidR="009E6A7D" w:rsidRPr="00D7376D">
        <w:rPr>
          <w:rFonts w:asciiTheme="majorHAnsi" w:hAnsiTheme="majorHAnsi"/>
        </w:rPr>
        <w:t>.</w:t>
      </w:r>
    </w:p>
    <w:p w14:paraId="2FD33B52" w14:textId="4DD948C4" w:rsidR="005E3CC5" w:rsidRPr="00D7376D" w:rsidRDefault="005E3CC5" w:rsidP="00D7376D">
      <w:pPr>
        <w:spacing w:line="480" w:lineRule="auto"/>
        <w:ind w:firstLine="1134"/>
        <w:rPr>
          <w:rFonts w:asciiTheme="majorHAnsi" w:hAnsiTheme="majorHAnsi"/>
        </w:rPr>
      </w:pPr>
      <w:r w:rsidRPr="00D7376D">
        <w:rPr>
          <w:rFonts w:asciiTheme="majorHAnsi" w:hAnsiTheme="majorHAnsi"/>
        </w:rPr>
        <w:t xml:space="preserve">A strength of the current study was </w:t>
      </w:r>
      <w:r w:rsidR="00EC5759" w:rsidRPr="00D7376D">
        <w:rPr>
          <w:rFonts w:asciiTheme="majorHAnsi" w:hAnsiTheme="majorHAnsi"/>
        </w:rPr>
        <w:t xml:space="preserve">the </w:t>
      </w:r>
      <w:r w:rsidRPr="00D7376D">
        <w:rPr>
          <w:rFonts w:asciiTheme="majorHAnsi" w:hAnsiTheme="majorHAnsi"/>
        </w:rPr>
        <w:t>large representative</w:t>
      </w:r>
      <w:r w:rsidR="0033576C" w:rsidRPr="00D7376D">
        <w:rPr>
          <w:rFonts w:asciiTheme="majorHAnsi" w:hAnsiTheme="majorHAnsi"/>
        </w:rPr>
        <w:t xml:space="preserve"> multi-ethnic</w:t>
      </w:r>
      <w:r w:rsidRPr="00D7376D">
        <w:rPr>
          <w:rFonts w:asciiTheme="majorHAnsi" w:hAnsiTheme="majorHAnsi"/>
        </w:rPr>
        <w:t xml:space="preserve"> sample of children with </w:t>
      </w:r>
      <w:r w:rsidR="00450154" w:rsidRPr="00D7376D">
        <w:rPr>
          <w:rFonts w:asciiTheme="majorHAnsi" w:hAnsiTheme="majorHAnsi"/>
        </w:rPr>
        <w:t>observed</w:t>
      </w:r>
      <w:r w:rsidR="009E6A7D" w:rsidRPr="00D7376D">
        <w:rPr>
          <w:rFonts w:asciiTheme="majorHAnsi" w:hAnsiTheme="majorHAnsi"/>
        </w:rPr>
        <w:t xml:space="preserve"> </w:t>
      </w:r>
      <w:r w:rsidRPr="00D7376D">
        <w:rPr>
          <w:rFonts w:asciiTheme="majorHAnsi" w:hAnsiTheme="majorHAnsi"/>
        </w:rPr>
        <w:t xml:space="preserve">oral processing </w:t>
      </w:r>
      <w:r w:rsidR="00EC5759" w:rsidRPr="00D7376D">
        <w:rPr>
          <w:rFonts w:asciiTheme="majorHAnsi" w:hAnsiTheme="majorHAnsi"/>
        </w:rPr>
        <w:t xml:space="preserve">behaviours </w:t>
      </w:r>
      <w:r w:rsidRPr="00D7376D">
        <w:rPr>
          <w:rFonts w:asciiTheme="majorHAnsi" w:hAnsiTheme="majorHAnsi"/>
        </w:rPr>
        <w:t xml:space="preserve">and analogue measures of appetitive traits at two </w:t>
      </w:r>
      <w:r w:rsidRPr="00D7376D">
        <w:rPr>
          <w:rFonts w:asciiTheme="majorHAnsi" w:hAnsiTheme="majorHAnsi"/>
        </w:rPr>
        <w:lastRenderedPageBreak/>
        <w:t xml:space="preserve">time points. This </w:t>
      </w:r>
      <w:r w:rsidR="009E6A7D" w:rsidRPr="00D7376D">
        <w:rPr>
          <w:rFonts w:asciiTheme="majorHAnsi" w:hAnsiTheme="majorHAnsi"/>
        </w:rPr>
        <w:t xml:space="preserve">enabled an </w:t>
      </w:r>
      <w:r w:rsidRPr="00D7376D">
        <w:rPr>
          <w:rFonts w:asciiTheme="majorHAnsi" w:hAnsiTheme="majorHAnsi"/>
        </w:rPr>
        <w:t xml:space="preserve">exploration of the convergence between parent-reported appetitive traits against objectively measured oral processing behaviours. </w:t>
      </w:r>
      <w:r w:rsidR="009E6A7D" w:rsidRPr="00D7376D">
        <w:rPr>
          <w:rFonts w:asciiTheme="majorHAnsi" w:hAnsiTheme="majorHAnsi"/>
        </w:rPr>
        <w:t xml:space="preserve">However in our approach energy </w:t>
      </w:r>
      <w:r w:rsidR="00A85D02" w:rsidRPr="00D7376D">
        <w:rPr>
          <w:rFonts w:asciiTheme="majorHAnsi" w:hAnsiTheme="majorHAnsi"/>
        </w:rPr>
        <w:t xml:space="preserve">intake was measured at the end of the meal, </w:t>
      </w:r>
      <w:r w:rsidR="0045783B" w:rsidRPr="00D7376D">
        <w:rPr>
          <w:rFonts w:asciiTheme="majorHAnsi" w:hAnsiTheme="majorHAnsi"/>
        </w:rPr>
        <w:t xml:space="preserve">so any potential changes in </w:t>
      </w:r>
      <w:r w:rsidR="00450154" w:rsidRPr="00D7376D">
        <w:rPr>
          <w:rFonts w:asciiTheme="majorHAnsi" w:hAnsiTheme="majorHAnsi"/>
        </w:rPr>
        <w:t>energy intake and oral processing behaviours</w:t>
      </w:r>
      <w:r w:rsidR="0045783B" w:rsidRPr="00D7376D">
        <w:rPr>
          <w:rFonts w:asciiTheme="majorHAnsi" w:hAnsiTheme="majorHAnsi"/>
        </w:rPr>
        <w:t xml:space="preserve"> </w:t>
      </w:r>
      <w:r w:rsidR="009E6A7D" w:rsidRPr="00D7376D">
        <w:rPr>
          <w:rFonts w:asciiTheme="majorHAnsi" w:hAnsiTheme="majorHAnsi"/>
        </w:rPr>
        <w:t xml:space="preserve">that spontaneously occurred during the meal could not </w:t>
      </w:r>
      <w:r w:rsidR="00DB2C4C" w:rsidRPr="00D7376D">
        <w:rPr>
          <w:rFonts w:asciiTheme="majorHAnsi" w:hAnsiTheme="majorHAnsi"/>
        </w:rPr>
        <w:t>be recorded throughout the meal</w:t>
      </w:r>
      <w:r w:rsidR="003E225D" w:rsidRPr="00D7376D">
        <w:rPr>
          <w:rFonts w:asciiTheme="majorHAnsi" w:eastAsia="Times New Roman" w:hAnsiTheme="majorHAnsi" w:cs="Segoe UI"/>
          <w:lang w:eastAsia="en-GB"/>
        </w:rPr>
        <w:t xml:space="preserve">. </w:t>
      </w:r>
      <w:r w:rsidR="009E6A7D" w:rsidRPr="00D7376D">
        <w:rPr>
          <w:rFonts w:asciiTheme="majorHAnsi" w:eastAsia="Times New Roman" w:hAnsiTheme="majorHAnsi" w:cs="Segoe UI"/>
          <w:lang w:eastAsia="en-GB"/>
        </w:rPr>
        <w:t xml:space="preserve">Another potential limitation was the </w:t>
      </w:r>
      <w:r w:rsidR="009E6A7D" w:rsidRPr="00D7376D">
        <w:rPr>
          <w:rFonts w:asciiTheme="majorHAnsi" w:hAnsiTheme="majorHAnsi"/>
        </w:rPr>
        <w:t>6 month</w:t>
      </w:r>
      <w:r w:rsidR="00D27B6F" w:rsidRPr="00D7376D">
        <w:rPr>
          <w:rFonts w:asciiTheme="majorHAnsi" w:hAnsiTheme="majorHAnsi"/>
        </w:rPr>
        <w:t xml:space="preserve"> </w:t>
      </w:r>
      <w:r w:rsidR="009E6A7D" w:rsidRPr="00D7376D">
        <w:rPr>
          <w:rFonts w:asciiTheme="majorHAnsi" w:hAnsiTheme="majorHAnsi"/>
        </w:rPr>
        <w:t xml:space="preserve">gap between the </w:t>
      </w:r>
      <w:r w:rsidR="00D27B6F" w:rsidRPr="00D7376D">
        <w:rPr>
          <w:rFonts w:asciiTheme="majorHAnsi" w:hAnsiTheme="majorHAnsi"/>
        </w:rPr>
        <w:t>meal at Time 1 and parental c</w:t>
      </w:r>
      <w:r w:rsidR="00F5627B" w:rsidRPr="00D7376D">
        <w:rPr>
          <w:rFonts w:asciiTheme="majorHAnsi" w:hAnsiTheme="majorHAnsi"/>
        </w:rPr>
        <w:t>ompletion of the CEBQ at Time 1</w:t>
      </w:r>
      <w:r w:rsidR="009E6A7D" w:rsidRPr="00D7376D">
        <w:rPr>
          <w:rFonts w:asciiTheme="majorHAnsi" w:hAnsiTheme="majorHAnsi"/>
        </w:rPr>
        <w:t>. Although not ideal, r</w:t>
      </w:r>
      <w:r w:rsidR="006C50ED" w:rsidRPr="00D7376D">
        <w:rPr>
          <w:rFonts w:asciiTheme="majorHAnsi" w:hAnsiTheme="majorHAnsi"/>
        </w:rPr>
        <w:t xml:space="preserve">ecent findings from </w:t>
      </w:r>
      <w:r w:rsidR="009E6A7D" w:rsidRPr="00D7376D">
        <w:rPr>
          <w:rFonts w:asciiTheme="majorHAnsi" w:hAnsiTheme="majorHAnsi"/>
        </w:rPr>
        <w:t xml:space="preserve">the same </w:t>
      </w:r>
      <w:r w:rsidR="006C50ED" w:rsidRPr="00D7376D">
        <w:rPr>
          <w:rFonts w:asciiTheme="majorHAnsi" w:hAnsiTheme="majorHAnsi"/>
        </w:rPr>
        <w:t>cohort suggest that CEBQ show</w:t>
      </w:r>
      <w:r w:rsidR="009E6A7D" w:rsidRPr="00D7376D">
        <w:rPr>
          <w:rFonts w:asciiTheme="majorHAnsi" w:hAnsiTheme="majorHAnsi"/>
        </w:rPr>
        <w:t>s</w:t>
      </w:r>
      <w:r w:rsidR="006C50ED" w:rsidRPr="00D7376D">
        <w:rPr>
          <w:rFonts w:asciiTheme="majorHAnsi" w:hAnsiTheme="majorHAnsi"/>
        </w:rPr>
        <w:t xml:space="preserve"> </w:t>
      </w:r>
      <w:r w:rsidR="00677578" w:rsidRPr="00D7376D">
        <w:rPr>
          <w:rFonts w:asciiTheme="majorHAnsi" w:hAnsiTheme="majorHAnsi"/>
        </w:rPr>
        <w:t xml:space="preserve">acceptable </w:t>
      </w:r>
      <w:r w:rsidR="006C50ED" w:rsidRPr="00D7376D">
        <w:rPr>
          <w:rFonts w:asciiTheme="majorHAnsi" w:hAnsiTheme="majorHAnsi"/>
        </w:rPr>
        <w:t>stability between these two time points</w:t>
      </w:r>
      <w:r w:rsidR="009E6A7D" w:rsidRPr="00D7376D">
        <w:rPr>
          <w:rFonts w:asciiTheme="majorHAnsi" w:hAnsiTheme="majorHAnsi"/>
        </w:rPr>
        <w:t xml:space="preserve"> </w:t>
      </w:r>
      <w:r w:rsidR="009E6A7D" w:rsidRPr="00D7376D">
        <w:rPr>
          <w:rFonts w:asciiTheme="majorHAnsi" w:hAnsiTheme="majorHAnsi"/>
        </w:rPr>
        <w:fldChar w:fldCharType="begin"/>
      </w:r>
      <w:r w:rsidR="00A2005C" w:rsidRPr="00D7376D">
        <w:rPr>
          <w:rFonts w:asciiTheme="majorHAnsi" w:hAnsiTheme="majorHAnsi"/>
        </w:rPr>
        <w:instrText xml:space="preserve"> ADDIN EN.CITE &lt;EndNote&gt;&lt;Cite&gt;&lt;Author&gt;Quah&lt;/Author&gt;&lt;Year&gt;2018&lt;/Year&gt;&lt;RecNum&gt;4030&lt;/RecNum&gt;&lt;DisplayText&gt;(Quah et al., 2018)&lt;/DisplayText&gt;&lt;record&gt;&lt;rec-number&gt;4030&lt;/rec-number&gt;&lt;foreign-keys&gt;&lt;key app="EN" db-id="0f2e9sdeazdvrherf235awvfaa0t9w0xweez" timestamp="1519286925"&gt;4030&lt;/key&gt;&lt;/foreign-keys&gt;&lt;ref-type name="Journal Article"&gt;17&lt;/ref-type&gt;&lt;contributors&gt;&lt;authors&gt;&lt;author&gt;Quah, P. L&lt;/author&gt;&lt;author&gt;Fries, L. R.&lt;/author&gt;&lt;author&gt;Chan, M. J.&lt;/author&gt;&lt;author&gt;Fogel, A.&lt;/author&gt;&lt;author&gt;McCrickerd, K.&lt;/author&gt;&lt;author&gt;Goh, A. T.&lt;/author&gt;&lt;author&gt;Aris, I. B.&lt;/author&gt;&lt;author&gt;Lee , Y.S.&lt;/author&gt;&lt;author&gt;Pang, W.W.&lt;/author&gt;&lt;author&gt;Basnyat, I.&lt;/author&gt;&lt;author&gt;Yap, F&lt;/author&gt;&lt;author&gt;Godfrey , K. M&lt;/author&gt;&lt;author&gt;Gluckman , P. D&lt;/author&gt;&lt;author&gt;Chong, Y. S.&lt;/author&gt;&lt;author&gt;SHek , L.P.C&lt;/author&gt;&lt;author&gt;Tan, H.K&lt;/author&gt;&lt;author&gt;Forde, C. G.&lt;/author&gt;&lt;author&gt;Chong, M. F. F.&lt;/author&gt;&lt;/authors&gt;&lt;/contributors&gt;&lt;titles&gt;&lt;title&gt;Validation of the Children&amp;apos;s Eating Behavior Questionnaire in 5 and 6 year-old children from a multi-ethnic Asian population: The GUSTO cohort study &lt;/title&gt;&lt;secondary-title&gt;Eating Behaviors&lt;/secondary-title&gt;&lt;/titles&gt;&lt;periodical&gt;&lt;full-title&gt;Eating Behaviors&lt;/full-title&gt;&lt;/periodical&gt;&lt;dates&gt;&lt;year&gt;2018&lt;/year&gt;&lt;/dates&gt;&lt;urls&gt;&lt;/urls&gt;&lt;/record&gt;&lt;/Cite&gt;&lt;/EndNote&gt;</w:instrText>
      </w:r>
      <w:r w:rsidR="009E6A7D" w:rsidRPr="00D7376D">
        <w:rPr>
          <w:rFonts w:asciiTheme="majorHAnsi" w:hAnsiTheme="majorHAnsi"/>
        </w:rPr>
        <w:fldChar w:fldCharType="separate"/>
      </w:r>
      <w:r w:rsidR="00A90B99" w:rsidRPr="00D7376D">
        <w:rPr>
          <w:rFonts w:asciiTheme="majorHAnsi" w:hAnsiTheme="majorHAnsi"/>
          <w:noProof/>
        </w:rPr>
        <w:t>(Quah et al., under review</w:t>
      </w:r>
      <w:r w:rsidR="00A2005C" w:rsidRPr="00D7376D">
        <w:rPr>
          <w:rFonts w:asciiTheme="majorHAnsi" w:hAnsiTheme="majorHAnsi"/>
          <w:noProof/>
        </w:rPr>
        <w:t>)</w:t>
      </w:r>
      <w:r w:rsidR="009E6A7D" w:rsidRPr="00D7376D">
        <w:rPr>
          <w:rFonts w:asciiTheme="majorHAnsi" w:hAnsiTheme="majorHAnsi"/>
        </w:rPr>
        <w:fldChar w:fldCharType="end"/>
      </w:r>
      <w:r w:rsidR="006C50ED" w:rsidRPr="00D7376D">
        <w:rPr>
          <w:rFonts w:asciiTheme="majorHAnsi" w:hAnsiTheme="majorHAnsi"/>
        </w:rPr>
        <w:t>. Finally, f</w:t>
      </w:r>
      <w:r w:rsidR="009D7F62" w:rsidRPr="00D7376D">
        <w:rPr>
          <w:rFonts w:asciiTheme="majorHAnsi" w:hAnsiTheme="majorHAnsi"/>
        </w:rPr>
        <w:t>indings</w:t>
      </w:r>
      <w:r w:rsidRPr="00D7376D">
        <w:rPr>
          <w:rFonts w:asciiTheme="majorHAnsi" w:hAnsiTheme="majorHAnsi"/>
        </w:rPr>
        <w:t xml:space="preserve"> from the current stud</w:t>
      </w:r>
      <w:r w:rsidR="009D7F62" w:rsidRPr="00D7376D">
        <w:rPr>
          <w:rFonts w:asciiTheme="majorHAnsi" w:hAnsiTheme="majorHAnsi"/>
        </w:rPr>
        <w:t>y</w:t>
      </w:r>
      <w:r w:rsidRPr="00D7376D">
        <w:rPr>
          <w:rFonts w:asciiTheme="majorHAnsi" w:hAnsiTheme="majorHAnsi"/>
        </w:rPr>
        <w:t xml:space="preserve"> are based on </w:t>
      </w:r>
      <w:r w:rsidR="004A0620" w:rsidRPr="00D7376D">
        <w:rPr>
          <w:rFonts w:asciiTheme="majorHAnsi" w:hAnsiTheme="majorHAnsi"/>
        </w:rPr>
        <w:t xml:space="preserve">multiple </w:t>
      </w:r>
      <w:r w:rsidRPr="00D7376D">
        <w:rPr>
          <w:rFonts w:asciiTheme="majorHAnsi" w:hAnsiTheme="majorHAnsi"/>
        </w:rPr>
        <w:t>associations</w:t>
      </w:r>
      <w:r w:rsidR="004A0620" w:rsidRPr="00D7376D">
        <w:rPr>
          <w:rFonts w:asciiTheme="majorHAnsi" w:hAnsiTheme="majorHAnsi"/>
        </w:rPr>
        <w:t xml:space="preserve"> and</w:t>
      </w:r>
      <w:r w:rsidR="006C50ED" w:rsidRPr="00D7376D">
        <w:rPr>
          <w:rFonts w:asciiTheme="majorHAnsi" w:hAnsiTheme="majorHAnsi"/>
        </w:rPr>
        <w:t xml:space="preserve"> parental reports of child’s appetitive traits</w:t>
      </w:r>
      <w:r w:rsidR="000652DE" w:rsidRPr="00D7376D">
        <w:rPr>
          <w:rFonts w:asciiTheme="majorHAnsi" w:hAnsiTheme="majorHAnsi"/>
        </w:rPr>
        <w:t>,</w:t>
      </w:r>
      <w:r w:rsidR="006C50ED" w:rsidRPr="00D7376D">
        <w:rPr>
          <w:rFonts w:asciiTheme="majorHAnsi" w:hAnsiTheme="majorHAnsi"/>
        </w:rPr>
        <w:t xml:space="preserve"> </w:t>
      </w:r>
      <w:r w:rsidR="009E6A7D" w:rsidRPr="00D7376D">
        <w:rPr>
          <w:rFonts w:asciiTheme="majorHAnsi" w:hAnsiTheme="majorHAnsi"/>
        </w:rPr>
        <w:t>where only the eating behaviours observed within the meal were objectively measured. F</w:t>
      </w:r>
      <w:r w:rsidR="000652DE" w:rsidRPr="00D7376D">
        <w:rPr>
          <w:rFonts w:asciiTheme="majorHAnsi" w:hAnsiTheme="majorHAnsi"/>
        </w:rPr>
        <w:t>uture studies should aim to</w:t>
      </w:r>
      <w:r w:rsidR="007F1BE2" w:rsidRPr="00D7376D">
        <w:rPr>
          <w:rFonts w:asciiTheme="majorHAnsi" w:hAnsiTheme="majorHAnsi"/>
        </w:rPr>
        <w:t xml:space="preserve"> </w:t>
      </w:r>
      <w:r w:rsidR="009E6A7D" w:rsidRPr="00D7376D">
        <w:rPr>
          <w:rFonts w:asciiTheme="majorHAnsi" w:hAnsiTheme="majorHAnsi"/>
        </w:rPr>
        <w:t xml:space="preserve">go </w:t>
      </w:r>
      <w:r w:rsidR="00D217E1" w:rsidRPr="00D7376D">
        <w:rPr>
          <w:rFonts w:asciiTheme="majorHAnsi" w:hAnsiTheme="majorHAnsi"/>
        </w:rPr>
        <w:t xml:space="preserve">further </w:t>
      </w:r>
      <w:r w:rsidR="009E6A7D" w:rsidRPr="00D7376D">
        <w:rPr>
          <w:rFonts w:asciiTheme="majorHAnsi" w:hAnsiTheme="majorHAnsi"/>
        </w:rPr>
        <w:t xml:space="preserve">than the current parental self-report measures to </w:t>
      </w:r>
      <w:r w:rsidR="00D217E1" w:rsidRPr="00D7376D">
        <w:rPr>
          <w:rFonts w:asciiTheme="majorHAnsi" w:hAnsiTheme="majorHAnsi"/>
        </w:rPr>
        <w:t>investigate</w:t>
      </w:r>
      <w:r w:rsidR="000652DE" w:rsidRPr="00D7376D">
        <w:rPr>
          <w:rFonts w:asciiTheme="majorHAnsi" w:hAnsiTheme="majorHAnsi"/>
        </w:rPr>
        <w:t xml:space="preserve"> these associations using objective </w:t>
      </w:r>
      <w:r w:rsidR="009E6A7D" w:rsidRPr="00D7376D">
        <w:rPr>
          <w:rFonts w:asciiTheme="majorHAnsi" w:hAnsiTheme="majorHAnsi"/>
        </w:rPr>
        <w:t xml:space="preserve">behavioural </w:t>
      </w:r>
      <w:r w:rsidR="000652DE" w:rsidRPr="00D7376D">
        <w:rPr>
          <w:rFonts w:asciiTheme="majorHAnsi" w:hAnsiTheme="majorHAnsi"/>
        </w:rPr>
        <w:t xml:space="preserve">measures </w:t>
      </w:r>
      <w:r w:rsidR="009E6A7D" w:rsidRPr="00D7376D">
        <w:rPr>
          <w:rFonts w:asciiTheme="majorHAnsi" w:hAnsiTheme="majorHAnsi"/>
        </w:rPr>
        <w:t xml:space="preserve">that reflect the CEBQ </w:t>
      </w:r>
      <w:r w:rsidR="000652DE" w:rsidRPr="00D7376D">
        <w:rPr>
          <w:rFonts w:asciiTheme="majorHAnsi" w:hAnsiTheme="majorHAnsi"/>
        </w:rPr>
        <w:t>appetitive traits</w:t>
      </w:r>
      <w:r w:rsidR="009E6A7D" w:rsidRPr="00D7376D">
        <w:rPr>
          <w:rFonts w:asciiTheme="majorHAnsi" w:hAnsiTheme="majorHAnsi"/>
        </w:rPr>
        <w:t>, and capture variation in behaviours linked with greater energy intakes</w:t>
      </w:r>
      <w:r w:rsidR="004A0620" w:rsidRPr="00D7376D">
        <w:rPr>
          <w:rFonts w:asciiTheme="majorHAnsi" w:hAnsiTheme="majorHAnsi"/>
        </w:rPr>
        <w:t>.</w:t>
      </w:r>
    </w:p>
    <w:p w14:paraId="559777BA" w14:textId="77777777" w:rsidR="005E3CC5" w:rsidRPr="00D7376D" w:rsidRDefault="005E3CC5" w:rsidP="00D7376D">
      <w:pPr>
        <w:spacing w:line="480" w:lineRule="auto"/>
        <w:rPr>
          <w:rFonts w:asciiTheme="majorHAnsi" w:hAnsiTheme="majorHAnsi"/>
        </w:rPr>
      </w:pPr>
    </w:p>
    <w:p w14:paraId="2ED90A97" w14:textId="77777777" w:rsidR="005E3CC5" w:rsidRPr="00D7376D" w:rsidRDefault="005E3CC5" w:rsidP="00D7376D">
      <w:pPr>
        <w:spacing w:line="480" w:lineRule="auto"/>
        <w:rPr>
          <w:rFonts w:asciiTheme="majorHAnsi" w:hAnsiTheme="majorHAnsi"/>
          <w:b/>
        </w:rPr>
      </w:pPr>
      <w:r w:rsidRPr="00D7376D">
        <w:rPr>
          <w:rFonts w:asciiTheme="majorHAnsi" w:hAnsiTheme="majorHAnsi"/>
          <w:b/>
        </w:rPr>
        <w:t>Conclusions</w:t>
      </w:r>
    </w:p>
    <w:p w14:paraId="1EEEA0B2" w14:textId="3B7B6BB6" w:rsidR="004223EA" w:rsidRPr="00D7376D" w:rsidRDefault="009F0B22" w:rsidP="00D7376D">
      <w:pPr>
        <w:spacing w:line="480" w:lineRule="auto"/>
        <w:ind w:firstLine="1134"/>
        <w:rPr>
          <w:rFonts w:asciiTheme="majorHAnsi" w:hAnsiTheme="majorHAnsi"/>
        </w:rPr>
      </w:pPr>
      <w:r w:rsidRPr="00D7376D">
        <w:rPr>
          <w:rFonts w:asciiTheme="majorHAnsi" w:hAnsiTheme="majorHAnsi"/>
        </w:rPr>
        <w:t>The current study showed that c</w:t>
      </w:r>
      <w:r w:rsidR="005E3CC5" w:rsidRPr="00D7376D">
        <w:rPr>
          <w:rFonts w:asciiTheme="majorHAnsi" w:hAnsiTheme="majorHAnsi"/>
        </w:rPr>
        <w:t>hildren’s appetitive traits</w:t>
      </w:r>
      <w:r w:rsidRPr="00D7376D">
        <w:rPr>
          <w:rFonts w:asciiTheme="majorHAnsi" w:hAnsiTheme="majorHAnsi"/>
        </w:rPr>
        <w:t xml:space="preserve"> reported </w:t>
      </w:r>
      <w:r w:rsidR="009149E2" w:rsidRPr="00D7376D">
        <w:rPr>
          <w:rFonts w:asciiTheme="majorHAnsi" w:hAnsiTheme="majorHAnsi"/>
        </w:rPr>
        <w:t>i</w:t>
      </w:r>
      <w:r w:rsidRPr="00D7376D">
        <w:rPr>
          <w:rFonts w:asciiTheme="majorHAnsi" w:hAnsiTheme="majorHAnsi"/>
        </w:rPr>
        <w:t xml:space="preserve">n the CEBQ were </w:t>
      </w:r>
      <w:r w:rsidR="005E3CC5" w:rsidRPr="00D7376D">
        <w:rPr>
          <w:rFonts w:asciiTheme="majorHAnsi" w:hAnsiTheme="majorHAnsi"/>
        </w:rPr>
        <w:t xml:space="preserve">associated with </w:t>
      </w:r>
      <w:r w:rsidRPr="00D7376D">
        <w:rPr>
          <w:rFonts w:asciiTheme="majorHAnsi" w:hAnsiTheme="majorHAnsi"/>
        </w:rPr>
        <w:t xml:space="preserve">the </w:t>
      </w:r>
      <w:r w:rsidR="005E3CC5" w:rsidRPr="00D7376D">
        <w:rPr>
          <w:rFonts w:asciiTheme="majorHAnsi" w:hAnsiTheme="majorHAnsi"/>
        </w:rPr>
        <w:t xml:space="preserve">oral processing behaviours </w:t>
      </w:r>
      <w:r w:rsidRPr="00D7376D">
        <w:rPr>
          <w:rFonts w:asciiTheme="majorHAnsi" w:hAnsiTheme="majorHAnsi"/>
        </w:rPr>
        <w:t>they exhibit when consuming a meal. T</w:t>
      </w:r>
      <w:r w:rsidR="005E3CC5" w:rsidRPr="00D7376D">
        <w:rPr>
          <w:rFonts w:asciiTheme="majorHAnsi" w:hAnsiTheme="majorHAnsi"/>
        </w:rPr>
        <w:t xml:space="preserve">hese associations </w:t>
      </w:r>
      <w:r w:rsidRPr="00D7376D">
        <w:rPr>
          <w:rFonts w:asciiTheme="majorHAnsi" w:hAnsiTheme="majorHAnsi"/>
        </w:rPr>
        <w:t xml:space="preserve">were </w:t>
      </w:r>
      <w:r w:rsidR="00184454" w:rsidRPr="00D7376D">
        <w:rPr>
          <w:rFonts w:asciiTheme="majorHAnsi" w:hAnsiTheme="majorHAnsi"/>
        </w:rPr>
        <w:t xml:space="preserve">stronger </w:t>
      </w:r>
      <w:r w:rsidRPr="00D7376D">
        <w:rPr>
          <w:rFonts w:asciiTheme="majorHAnsi" w:hAnsiTheme="majorHAnsi"/>
        </w:rPr>
        <w:t xml:space="preserve">among children with higher </w:t>
      </w:r>
      <w:r w:rsidR="00901D05" w:rsidRPr="00D7376D">
        <w:rPr>
          <w:rFonts w:asciiTheme="majorHAnsi" w:hAnsiTheme="majorHAnsi"/>
        </w:rPr>
        <w:t>BMI</w:t>
      </w:r>
      <w:r w:rsidR="005E3CC5" w:rsidRPr="00D7376D">
        <w:rPr>
          <w:rFonts w:asciiTheme="majorHAnsi" w:hAnsiTheme="majorHAnsi"/>
        </w:rPr>
        <w:t>.</w:t>
      </w:r>
      <w:r w:rsidR="00005102" w:rsidRPr="00D7376D">
        <w:rPr>
          <w:rFonts w:asciiTheme="majorHAnsi" w:hAnsiTheme="majorHAnsi"/>
        </w:rPr>
        <w:t xml:space="preserve"> </w:t>
      </w:r>
      <w:r w:rsidR="008646EA" w:rsidRPr="00D7376D">
        <w:rPr>
          <w:rFonts w:asciiTheme="majorHAnsi" w:hAnsiTheme="majorHAnsi"/>
        </w:rPr>
        <w:t>Oral processing behaviours</w:t>
      </w:r>
      <w:r w:rsidR="00992A69" w:rsidRPr="00D7376D">
        <w:rPr>
          <w:rFonts w:asciiTheme="majorHAnsi" w:hAnsiTheme="majorHAnsi"/>
        </w:rPr>
        <w:t xml:space="preserve">, such as </w:t>
      </w:r>
      <w:r w:rsidR="007868DA" w:rsidRPr="00D7376D">
        <w:rPr>
          <w:rFonts w:asciiTheme="majorHAnsi" w:hAnsiTheme="majorHAnsi"/>
        </w:rPr>
        <w:t>eating rate</w:t>
      </w:r>
      <w:r w:rsidR="009D734C" w:rsidRPr="00D7376D">
        <w:rPr>
          <w:rFonts w:asciiTheme="majorHAnsi" w:hAnsiTheme="majorHAnsi"/>
        </w:rPr>
        <w:t>,</w:t>
      </w:r>
      <w:r w:rsidR="008646EA" w:rsidRPr="00D7376D">
        <w:rPr>
          <w:rFonts w:asciiTheme="majorHAnsi" w:hAnsiTheme="majorHAnsi"/>
        </w:rPr>
        <w:t xml:space="preserve"> may be the</w:t>
      </w:r>
      <w:r w:rsidR="00B1764B" w:rsidRPr="00D7376D">
        <w:rPr>
          <w:rFonts w:asciiTheme="majorHAnsi" w:hAnsiTheme="majorHAnsi"/>
        </w:rPr>
        <w:t xml:space="preserve"> behavioural</w:t>
      </w:r>
      <w:r w:rsidR="008646EA" w:rsidRPr="00D7376D">
        <w:rPr>
          <w:rFonts w:asciiTheme="majorHAnsi" w:hAnsiTheme="majorHAnsi"/>
        </w:rPr>
        <w:t xml:space="preserve"> markers of appetitive traits and a mediator </w:t>
      </w:r>
      <w:r w:rsidR="00ED04CD" w:rsidRPr="00D7376D">
        <w:rPr>
          <w:rFonts w:asciiTheme="majorHAnsi" w:hAnsiTheme="majorHAnsi"/>
        </w:rPr>
        <w:t xml:space="preserve">between appetite and </w:t>
      </w:r>
      <w:r w:rsidR="009D734C" w:rsidRPr="00D7376D">
        <w:rPr>
          <w:rFonts w:asciiTheme="majorHAnsi" w:hAnsiTheme="majorHAnsi"/>
        </w:rPr>
        <w:t>energy intake</w:t>
      </w:r>
      <w:r w:rsidR="007F1BE2" w:rsidRPr="00D7376D">
        <w:rPr>
          <w:rFonts w:asciiTheme="majorHAnsi" w:hAnsiTheme="majorHAnsi"/>
        </w:rPr>
        <w:t>s</w:t>
      </w:r>
      <w:r w:rsidR="000913A5" w:rsidRPr="00D7376D">
        <w:rPr>
          <w:rFonts w:asciiTheme="majorHAnsi" w:hAnsiTheme="majorHAnsi"/>
        </w:rPr>
        <w:t>, particularly</w:t>
      </w:r>
      <w:r w:rsidR="00ED04CD" w:rsidRPr="00D7376D">
        <w:rPr>
          <w:rFonts w:asciiTheme="majorHAnsi" w:hAnsiTheme="majorHAnsi"/>
        </w:rPr>
        <w:t xml:space="preserve"> among children with higher weight. </w:t>
      </w:r>
      <w:r w:rsidR="000913A5" w:rsidRPr="00D7376D">
        <w:rPr>
          <w:rFonts w:asciiTheme="majorHAnsi" w:hAnsiTheme="majorHAnsi"/>
        </w:rPr>
        <w:t xml:space="preserve">Future studies should </w:t>
      </w:r>
      <w:r w:rsidR="007868DA" w:rsidRPr="00D7376D">
        <w:rPr>
          <w:rFonts w:asciiTheme="majorHAnsi" w:hAnsiTheme="majorHAnsi"/>
        </w:rPr>
        <w:t xml:space="preserve">further </w:t>
      </w:r>
      <w:r w:rsidR="008F1B6E" w:rsidRPr="00D7376D">
        <w:rPr>
          <w:rFonts w:asciiTheme="majorHAnsi" w:hAnsiTheme="majorHAnsi"/>
        </w:rPr>
        <w:t xml:space="preserve">investigate these associations at earlier time points and trace their co-development with measured appetitive traits over time. </w:t>
      </w:r>
      <w:r w:rsidR="00FA489F" w:rsidRPr="00D7376D">
        <w:rPr>
          <w:rFonts w:asciiTheme="majorHAnsi" w:hAnsiTheme="majorHAnsi"/>
        </w:rPr>
        <w:t xml:space="preserve">These results suggest that interventions strategies aimed at reducing eating rates could </w:t>
      </w:r>
      <w:r w:rsidR="000922CA" w:rsidRPr="00D7376D">
        <w:rPr>
          <w:rFonts w:asciiTheme="majorHAnsi" w:hAnsiTheme="majorHAnsi"/>
        </w:rPr>
        <w:t>be effective in reducing energy intakes and promot</w:t>
      </w:r>
      <w:r w:rsidR="00395330" w:rsidRPr="00D7376D">
        <w:rPr>
          <w:rFonts w:asciiTheme="majorHAnsi" w:hAnsiTheme="majorHAnsi"/>
        </w:rPr>
        <w:t xml:space="preserve">ing </w:t>
      </w:r>
      <w:r w:rsidR="000922CA" w:rsidRPr="00D7376D">
        <w:rPr>
          <w:rFonts w:asciiTheme="majorHAnsi" w:hAnsiTheme="majorHAnsi"/>
        </w:rPr>
        <w:t xml:space="preserve">healthy weight gain in childhood, particularly among children with </w:t>
      </w:r>
      <w:r w:rsidR="007868DA" w:rsidRPr="00D7376D">
        <w:rPr>
          <w:rFonts w:asciiTheme="majorHAnsi" w:hAnsiTheme="majorHAnsi"/>
        </w:rPr>
        <w:t>higher BMI</w:t>
      </w:r>
      <w:r w:rsidR="00D8735C" w:rsidRPr="00D7376D">
        <w:rPr>
          <w:rFonts w:asciiTheme="majorHAnsi" w:hAnsiTheme="majorHAnsi"/>
        </w:rPr>
        <w:t>,</w:t>
      </w:r>
      <w:r w:rsidR="007868DA" w:rsidRPr="00D7376D">
        <w:rPr>
          <w:rFonts w:asciiTheme="majorHAnsi" w:hAnsiTheme="majorHAnsi"/>
        </w:rPr>
        <w:t xml:space="preserve"> who exhibit </w:t>
      </w:r>
      <w:r w:rsidR="00D1531C" w:rsidRPr="00D7376D">
        <w:rPr>
          <w:rFonts w:asciiTheme="majorHAnsi" w:hAnsiTheme="majorHAnsi"/>
        </w:rPr>
        <w:t xml:space="preserve">eating </w:t>
      </w:r>
      <w:r w:rsidR="007868DA" w:rsidRPr="00D7376D">
        <w:rPr>
          <w:rFonts w:asciiTheme="majorHAnsi" w:hAnsiTheme="majorHAnsi"/>
        </w:rPr>
        <w:t xml:space="preserve">behaviours that </w:t>
      </w:r>
      <w:r w:rsidR="000922CA" w:rsidRPr="00D7376D">
        <w:rPr>
          <w:rFonts w:asciiTheme="majorHAnsi" w:hAnsiTheme="majorHAnsi"/>
        </w:rPr>
        <w:t>make them vulner</w:t>
      </w:r>
      <w:r w:rsidR="00F43969" w:rsidRPr="00D7376D">
        <w:rPr>
          <w:rFonts w:asciiTheme="majorHAnsi" w:hAnsiTheme="majorHAnsi"/>
        </w:rPr>
        <w:t>able to overeating.</w:t>
      </w:r>
    </w:p>
    <w:p w14:paraId="3C50D166" w14:textId="77777777" w:rsidR="00391E0F" w:rsidRPr="00D7376D" w:rsidRDefault="00391E0F" w:rsidP="00D7376D">
      <w:pPr>
        <w:spacing w:line="480" w:lineRule="auto"/>
        <w:rPr>
          <w:rFonts w:asciiTheme="majorHAnsi" w:hAnsiTheme="majorHAnsi"/>
        </w:rPr>
      </w:pPr>
    </w:p>
    <w:p w14:paraId="6D631CA4" w14:textId="77777777" w:rsidR="005E3CC5" w:rsidRPr="00D7376D" w:rsidRDefault="005E3CC5" w:rsidP="00D7376D">
      <w:pPr>
        <w:spacing w:line="480" w:lineRule="auto"/>
        <w:rPr>
          <w:rFonts w:asciiTheme="majorHAnsi" w:hAnsiTheme="majorHAnsi" w:cs="Times New Roman"/>
          <w:sz w:val="24"/>
          <w:szCs w:val="24"/>
        </w:rPr>
      </w:pPr>
      <w:r w:rsidRPr="00D7376D">
        <w:rPr>
          <w:rStyle w:val="Strong"/>
          <w:rFonts w:asciiTheme="majorHAnsi" w:hAnsiTheme="majorHAnsi" w:cs="Times New Roman"/>
          <w:sz w:val="24"/>
          <w:szCs w:val="24"/>
        </w:rPr>
        <w:lastRenderedPageBreak/>
        <w:t xml:space="preserve">Clinical Trial Registry Number: </w:t>
      </w:r>
      <w:r w:rsidRPr="00D7376D">
        <w:rPr>
          <w:rFonts w:asciiTheme="majorHAnsi" w:hAnsiTheme="majorHAnsi" w:cs="Times New Roman"/>
          <w:sz w:val="24"/>
          <w:szCs w:val="24"/>
        </w:rPr>
        <w:t>NCT01174875; https://clinicaltrials.gov/</w:t>
      </w:r>
    </w:p>
    <w:p w14:paraId="3E7278D5" w14:textId="77777777" w:rsidR="00F3697D" w:rsidRPr="00D7376D" w:rsidRDefault="00F3697D" w:rsidP="00D7376D">
      <w:pPr>
        <w:spacing w:line="480" w:lineRule="auto"/>
        <w:rPr>
          <w:rFonts w:asciiTheme="majorHAnsi" w:hAnsiTheme="majorHAnsi" w:cs="Times New Roman"/>
          <w:sz w:val="24"/>
          <w:szCs w:val="24"/>
        </w:rPr>
      </w:pPr>
    </w:p>
    <w:p w14:paraId="3FBFD1E5" w14:textId="77777777" w:rsidR="00F3697D" w:rsidRPr="00D7376D" w:rsidRDefault="00F3697D" w:rsidP="00D7376D">
      <w:pPr>
        <w:spacing w:line="480" w:lineRule="auto"/>
        <w:rPr>
          <w:rFonts w:asciiTheme="majorHAnsi" w:hAnsiTheme="majorHAnsi" w:cs="Times New Roman"/>
          <w:sz w:val="24"/>
          <w:szCs w:val="24"/>
        </w:rPr>
      </w:pPr>
    </w:p>
    <w:p w14:paraId="6BEE7EBA" w14:textId="77777777" w:rsidR="00F3697D" w:rsidRPr="00D7376D" w:rsidRDefault="00F3697D" w:rsidP="00D7376D">
      <w:pPr>
        <w:spacing w:line="480" w:lineRule="auto"/>
        <w:rPr>
          <w:rFonts w:asciiTheme="majorHAnsi" w:hAnsiTheme="majorHAnsi" w:cs="Times New Roman"/>
          <w:sz w:val="24"/>
          <w:szCs w:val="24"/>
        </w:rPr>
      </w:pPr>
    </w:p>
    <w:p w14:paraId="03899CCB" w14:textId="77777777" w:rsidR="00F3697D" w:rsidRPr="00D7376D" w:rsidRDefault="00F3697D" w:rsidP="00D7376D">
      <w:pPr>
        <w:spacing w:line="480" w:lineRule="auto"/>
        <w:rPr>
          <w:rFonts w:asciiTheme="majorHAnsi" w:hAnsiTheme="majorHAnsi" w:cs="Times New Roman"/>
          <w:sz w:val="24"/>
          <w:szCs w:val="24"/>
        </w:rPr>
      </w:pPr>
    </w:p>
    <w:p w14:paraId="48DFAAC2" w14:textId="77777777" w:rsidR="00F3697D" w:rsidRPr="00D7376D" w:rsidRDefault="00F3697D" w:rsidP="00D7376D">
      <w:pPr>
        <w:spacing w:line="480" w:lineRule="auto"/>
        <w:rPr>
          <w:rFonts w:asciiTheme="majorHAnsi" w:hAnsiTheme="majorHAnsi" w:cs="Times New Roman"/>
          <w:sz w:val="24"/>
          <w:szCs w:val="24"/>
        </w:rPr>
      </w:pPr>
    </w:p>
    <w:p w14:paraId="2370A967" w14:textId="52A0B127" w:rsidR="00F3697D" w:rsidRPr="00D7376D" w:rsidRDefault="0062041C" w:rsidP="00D7376D">
      <w:pPr>
        <w:spacing w:before="100" w:beforeAutospacing="1" w:after="100" w:afterAutospacing="1" w:line="480" w:lineRule="auto"/>
        <w:rPr>
          <w:rFonts w:asciiTheme="majorHAnsi" w:eastAsia="Times New Roman" w:hAnsiTheme="majorHAnsi" w:cs="Times New Roman"/>
          <w:b/>
          <w:sz w:val="24"/>
          <w:szCs w:val="24"/>
          <w:lang w:eastAsia="en-SG"/>
        </w:rPr>
      </w:pPr>
      <w:r w:rsidRPr="00D7376D">
        <w:rPr>
          <w:rFonts w:asciiTheme="majorHAnsi" w:eastAsia="Times New Roman" w:hAnsiTheme="majorHAnsi" w:cs="Times New Roman"/>
          <w:b/>
          <w:sz w:val="24"/>
          <w:szCs w:val="24"/>
          <w:lang w:eastAsia="en-SG"/>
        </w:rPr>
        <w:t>A</w:t>
      </w:r>
      <w:r w:rsidR="00F3697D" w:rsidRPr="00D7376D">
        <w:rPr>
          <w:rFonts w:asciiTheme="majorHAnsi" w:eastAsia="Times New Roman" w:hAnsiTheme="majorHAnsi" w:cs="Times New Roman"/>
          <w:b/>
          <w:sz w:val="24"/>
          <w:szCs w:val="24"/>
          <w:lang w:eastAsia="en-SG"/>
        </w:rPr>
        <w:t>cknowledgements</w:t>
      </w:r>
    </w:p>
    <w:p w14:paraId="341F8ABE" w14:textId="77777777" w:rsidR="00F3697D" w:rsidRPr="00D7376D" w:rsidRDefault="00F3697D" w:rsidP="00D7376D">
      <w:pPr>
        <w:spacing w:line="480" w:lineRule="auto"/>
        <w:jc w:val="both"/>
        <w:rPr>
          <w:rFonts w:asciiTheme="majorHAnsi" w:hAnsiTheme="majorHAnsi" w:cs="Calibri"/>
          <w:color w:val="000000"/>
          <w:sz w:val="24"/>
          <w:szCs w:val="24"/>
        </w:rPr>
      </w:pPr>
      <w:r w:rsidRPr="00D7376D">
        <w:rPr>
          <w:rFonts w:asciiTheme="majorHAnsi" w:hAnsiTheme="majorHAnsi" w:cs="Calibri"/>
          <w:color w:val="000000"/>
          <w:sz w:val="24"/>
          <w:szCs w:val="24"/>
        </w:rPr>
        <w:t xml:space="preserve">The GUSTO study group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Fabian Yap,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Keith M. Godfrey, Kenneth Kwek, Kok Hian Tan, Krishnamoorthy Niduvaje, Kuan Jin Lee, Leher Singh, Lieng Hsi Ling, Lin Lin Su, Ling-Wei Chen, Lourdes Mary Daniel,  Lynette P Shek, Marielle V. Fortier, Mark Hanson, Mary Foong-Fong Chong, Mary Rauff, Mei Chien Chua, Melvin Khee-Shing Leow, Michael Meaney, Mya Thway Tint, Neerja Karnani, Ngee Lek, Oon Hoe Teoh, P. C. Wong, Paulin Tay Straughan, Peter D. Gluckman, Pratibha Agarwal, Queenie Ling Jun Li, Rob M. van Dam, Salome A. Rebello, Seang-Mei Saw, See Ling Loy, S. Sendhil Velan, Seng Bin Ang, </w:t>
      </w:r>
      <w:r w:rsidRPr="00D7376D">
        <w:rPr>
          <w:rFonts w:asciiTheme="majorHAnsi" w:hAnsiTheme="majorHAnsi" w:cs="Calibri"/>
          <w:color w:val="000000"/>
          <w:sz w:val="24"/>
          <w:szCs w:val="24"/>
        </w:rPr>
        <w:lastRenderedPageBreak/>
        <w:t>Shang Chee Chong, Sharon Ng, Shiao-Yng Chan, Shirong Cai, Shu-E Soh, Sok Bee Lim, Stella Tsotsi, Chin-Ying Stephen Hsu, Sue Anne Toh, Swee Chye Quek, Victor Samuel Rajadurai, Walter Stunkel, Wayne Cutfield, Wee Meng Han, Wei Wei Pang, Yap-Seng Chong, Yin Bun Cheung, Yiong Huak Chan and Yung Seng Lee.</w:t>
      </w:r>
    </w:p>
    <w:p w14:paraId="7EDE759B" w14:textId="77777777" w:rsidR="00F3697D" w:rsidRPr="00D7376D" w:rsidRDefault="00F3697D" w:rsidP="00D7376D">
      <w:pPr>
        <w:spacing w:line="480" w:lineRule="auto"/>
        <w:rPr>
          <w:rFonts w:asciiTheme="majorHAnsi" w:hAnsiTheme="majorHAnsi" w:cs="Times New Roman"/>
          <w:b/>
          <w:sz w:val="24"/>
          <w:szCs w:val="24"/>
        </w:rPr>
        <w:sectPr w:rsidR="00F3697D" w:rsidRPr="00D7376D" w:rsidSect="008B2998">
          <w:headerReference w:type="default" r:id="rId24"/>
          <w:footerReference w:type="default" r:id="rId25"/>
          <w:headerReference w:type="first" r:id="rId26"/>
          <w:pgSz w:w="11906" w:h="16838"/>
          <w:pgMar w:top="1440" w:right="1440" w:bottom="1440" w:left="1440" w:header="720" w:footer="720" w:gutter="0"/>
          <w:lnNumType w:countBy="1" w:restart="continuous"/>
          <w:cols w:space="720"/>
          <w:docGrid w:linePitch="360"/>
        </w:sectPr>
      </w:pPr>
    </w:p>
    <w:p w14:paraId="64A9AC73" w14:textId="2B9326EB" w:rsidR="00642586" w:rsidRPr="00D7376D" w:rsidRDefault="00642586" w:rsidP="00D7376D">
      <w:pPr>
        <w:pStyle w:val="EndNoteBibliography"/>
        <w:spacing w:after="0"/>
        <w:ind w:left="720" w:hanging="720"/>
        <w:jc w:val="center"/>
      </w:pPr>
      <w:r w:rsidRPr="00D7376D">
        <w:lastRenderedPageBreak/>
        <w:t>References</w:t>
      </w:r>
    </w:p>
    <w:p w14:paraId="120B9B10" w14:textId="77777777" w:rsidR="00642586" w:rsidRPr="00D7376D" w:rsidRDefault="00642586" w:rsidP="00D7376D">
      <w:pPr>
        <w:pStyle w:val="EndNoteBibliography"/>
        <w:spacing w:after="0"/>
        <w:ind w:left="720" w:hanging="720"/>
        <w:jc w:val="center"/>
      </w:pPr>
    </w:p>
    <w:p w14:paraId="7CA4CE4E" w14:textId="77777777" w:rsidR="00A2005C" w:rsidRPr="00D7376D" w:rsidRDefault="001E2652" w:rsidP="00D7376D">
      <w:pPr>
        <w:pStyle w:val="EndNoteBibliography"/>
        <w:spacing w:after="0"/>
        <w:ind w:left="720" w:hanging="720"/>
      </w:pPr>
      <w:r w:rsidRPr="00D7376D">
        <w:fldChar w:fldCharType="begin"/>
      </w:r>
      <w:r w:rsidRPr="00D7376D">
        <w:instrText xml:space="preserve"> ADDIN EN.REFLIST </w:instrText>
      </w:r>
      <w:r w:rsidRPr="00D7376D">
        <w:fldChar w:fldCharType="separate"/>
      </w:r>
      <w:r w:rsidR="00A2005C" w:rsidRPr="00D7376D">
        <w:t xml:space="preserve">BERKOWITZ, R. I., MOORE, R. H., FAITH, M. S., STALLINGS, V. A., KRAL, T. V. &amp; STUNKARD, A. J. 2010. Identification of an obese eating style in 4‐year‐old children born at high and low risk for obesity. </w:t>
      </w:r>
      <w:r w:rsidR="00A2005C" w:rsidRPr="00D7376D">
        <w:rPr>
          <w:i/>
        </w:rPr>
        <w:t>Obesity,</w:t>
      </w:r>
      <w:r w:rsidR="00A2005C" w:rsidRPr="00D7376D">
        <w:t xml:space="preserve"> 18</w:t>
      </w:r>
      <w:r w:rsidR="00A2005C" w:rsidRPr="00D7376D">
        <w:rPr>
          <w:b/>
        </w:rPr>
        <w:t>,</w:t>
      </w:r>
      <w:r w:rsidR="00A2005C" w:rsidRPr="00D7376D">
        <w:t xml:space="preserve"> 505-512.</w:t>
      </w:r>
    </w:p>
    <w:p w14:paraId="0E3EFD6F" w14:textId="77777777" w:rsidR="00A2005C" w:rsidRPr="00D7376D" w:rsidRDefault="00A2005C" w:rsidP="00D7376D">
      <w:pPr>
        <w:pStyle w:val="EndNoteBibliography"/>
        <w:spacing w:after="0"/>
        <w:ind w:left="720" w:hanging="720"/>
      </w:pPr>
      <w:r w:rsidRPr="00D7376D">
        <w:t xml:space="preserve">BOLHUIS, D. P., FORDE, C. G., CHENG, Y., XU, H., MARTIN, N. &amp; DE GRAAF, C. 2014. Slow Food: Sustained Impact of Harder Foods on the Reduction in Energy Intake over the Course of the Day. </w:t>
      </w:r>
      <w:r w:rsidRPr="00D7376D">
        <w:rPr>
          <w:i/>
        </w:rPr>
        <w:t>Plos One,</w:t>
      </w:r>
      <w:r w:rsidRPr="00D7376D">
        <w:t xml:space="preserve"> 9</w:t>
      </w:r>
      <w:r w:rsidRPr="00D7376D">
        <w:rPr>
          <w:b/>
        </w:rPr>
        <w:t>,</w:t>
      </w:r>
      <w:r w:rsidRPr="00D7376D">
        <w:t xml:space="preserve"> e93370.</w:t>
      </w:r>
    </w:p>
    <w:p w14:paraId="334CB4CE" w14:textId="77777777" w:rsidR="00A2005C" w:rsidRPr="00D7376D" w:rsidRDefault="00A2005C" w:rsidP="00D7376D">
      <w:pPr>
        <w:pStyle w:val="EndNoteBibliography"/>
        <w:spacing w:after="0"/>
        <w:ind w:left="720" w:hanging="720"/>
      </w:pPr>
      <w:r w:rsidRPr="00D7376D">
        <w:t xml:space="preserve">CARNELL, S. &amp; WARDLE, J. 2007. Measuring behavioural susceptibility to obesity: Validation of the child eating behaviour questionnaire. </w:t>
      </w:r>
      <w:r w:rsidRPr="00D7376D">
        <w:rPr>
          <w:i/>
        </w:rPr>
        <w:t>Appetite,</w:t>
      </w:r>
      <w:r w:rsidRPr="00D7376D">
        <w:t xml:space="preserve"> 48</w:t>
      </w:r>
      <w:r w:rsidRPr="00D7376D">
        <w:rPr>
          <w:b/>
        </w:rPr>
        <w:t>,</w:t>
      </w:r>
      <w:r w:rsidRPr="00D7376D">
        <w:t xml:space="preserve"> 104-113.</w:t>
      </w:r>
    </w:p>
    <w:p w14:paraId="7F84647F" w14:textId="77777777" w:rsidR="00A2005C" w:rsidRPr="00D7376D" w:rsidRDefault="00A2005C" w:rsidP="00D7376D">
      <w:pPr>
        <w:pStyle w:val="EndNoteBibliography"/>
        <w:spacing w:after="0"/>
        <w:ind w:left="720" w:hanging="720"/>
      </w:pPr>
      <w:r w:rsidRPr="00D7376D">
        <w:t xml:space="preserve">CHEI, C., TOYOKAWA, S. &amp; KANO, K. 2005. Relationship between eating habits and obesity among preschool children in Ibaraki Prefecture, Japan. </w:t>
      </w:r>
      <w:r w:rsidRPr="00D7376D">
        <w:rPr>
          <w:i/>
        </w:rPr>
        <w:t>Japanese Journal of Health and Human Ecology,</w:t>
      </w:r>
      <w:r w:rsidRPr="00D7376D">
        <w:t xml:space="preserve"> 71</w:t>
      </w:r>
      <w:r w:rsidRPr="00D7376D">
        <w:rPr>
          <w:b/>
        </w:rPr>
        <w:t>,</w:t>
      </w:r>
      <w:r w:rsidRPr="00D7376D">
        <w:t xml:space="preserve"> 73-82.</w:t>
      </w:r>
    </w:p>
    <w:p w14:paraId="2D23E4D7" w14:textId="77777777" w:rsidR="00A2005C" w:rsidRPr="00D7376D" w:rsidRDefault="00A2005C" w:rsidP="00D7376D">
      <w:pPr>
        <w:pStyle w:val="EndNoteBibliography"/>
        <w:spacing w:after="0"/>
        <w:ind w:left="720" w:hanging="720"/>
      </w:pPr>
      <w:r w:rsidRPr="00D7376D">
        <w:t xml:space="preserve">CHONG, P. N., TEH, C. P. W., POH, B. K. &amp; NOOR, M. I. 2014. Etiology of obesity over the life span: Ecological and genetic highlights from Asian countries. </w:t>
      </w:r>
      <w:r w:rsidRPr="00D7376D">
        <w:rPr>
          <w:i/>
        </w:rPr>
        <w:t>Current Obesity Reports,</w:t>
      </w:r>
      <w:r w:rsidRPr="00D7376D">
        <w:t xml:space="preserve"> 3</w:t>
      </w:r>
      <w:r w:rsidRPr="00D7376D">
        <w:rPr>
          <w:b/>
        </w:rPr>
        <w:t>,</w:t>
      </w:r>
      <w:r w:rsidRPr="00D7376D">
        <w:t xml:space="preserve"> 16-37.</w:t>
      </w:r>
    </w:p>
    <w:p w14:paraId="624332CC" w14:textId="77777777" w:rsidR="00A2005C" w:rsidRPr="00D7376D" w:rsidRDefault="00A2005C" w:rsidP="00D7376D">
      <w:pPr>
        <w:pStyle w:val="EndNoteBibliography"/>
        <w:spacing w:after="0"/>
        <w:ind w:left="720" w:hanging="720"/>
      </w:pPr>
      <w:r w:rsidRPr="00D7376D">
        <w:t xml:space="preserve">DRABMAN, R. S., CORDUA, G. D., HAMMER, D., JARVIE, G. J. &amp; HORTON, W. 1979. Developmental trends in eating rates of normal and overweight preschool children. </w:t>
      </w:r>
      <w:r w:rsidRPr="00D7376D">
        <w:rPr>
          <w:i/>
        </w:rPr>
        <w:t>Child development,</w:t>
      </w:r>
      <w:r w:rsidRPr="00D7376D">
        <w:t xml:space="preserve"> 50</w:t>
      </w:r>
      <w:r w:rsidRPr="00D7376D">
        <w:rPr>
          <w:b/>
        </w:rPr>
        <w:t>,</w:t>
      </w:r>
      <w:r w:rsidRPr="00D7376D">
        <w:t xml:space="preserve"> 211-216.</w:t>
      </w:r>
    </w:p>
    <w:p w14:paraId="5C65573A" w14:textId="77777777" w:rsidR="00A2005C" w:rsidRPr="00D7376D" w:rsidRDefault="00A2005C" w:rsidP="00D7376D">
      <w:pPr>
        <w:pStyle w:val="EndNoteBibliography"/>
        <w:spacing w:after="0"/>
        <w:ind w:left="720" w:hanging="720"/>
      </w:pPr>
      <w:r w:rsidRPr="00D7376D">
        <w:t xml:space="preserve">DRABMAN, R. S., HAMMER, D. &amp; JARVIE, G. J. 1977. Eating styles of obese and nonobese black and white children in a naturalistic setting. </w:t>
      </w:r>
      <w:r w:rsidRPr="00D7376D">
        <w:rPr>
          <w:i/>
        </w:rPr>
        <w:t>Addictive Behaviors,</w:t>
      </w:r>
      <w:r w:rsidRPr="00D7376D">
        <w:t xml:space="preserve"> 2</w:t>
      </w:r>
      <w:r w:rsidRPr="00D7376D">
        <w:rPr>
          <w:b/>
        </w:rPr>
        <w:t>,</w:t>
      </w:r>
      <w:r w:rsidRPr="00D7376D">
        <w:t xml:space="preserve"> 83-86.</w:t>
      </w:r>
    </w:p>
    <w:p w14:paraId="0F956DE0" w14:textId="77777777" w:rsidR="00A2005C" w:rsidRPr="00D7376D" w:rsidRDefault="00A2005C" w:rsidP="00D7376D">
      <w:pPr>
        <w:pStyle w:val="EndNoteBibliography"/>
        <w:spacing w:after="0"/>
        <w:ind w:left="720" w:hanging="720"/>
      </w:pPr>
      <w:r w:rsidRPr="00D7376D">
        <w:t xml:space="preserve">FOGEL, A., GOH, A. T., FRIES, L. R., SADANANTHAN, S. A., SENDHIL VELAN, S., MICHAEL, N., TINT, M. T., FORTIER, M. V., CHAN, M. J., TOH, J. Y., CHONG, Y.-S., TAN, K. H., YAP, F., SHEK, L. P., MEANEY, M. J., BROEKMAN, B. F. P., LEE, Y. S., GODFREY, K. M., CHONG, M. F. F. &amp; FORDE, C. G. 2017a. A description of an ‘obesogenic’ eating style that promotes higher energy intake and is associated with greater adiposity in 4.5 year-old children: Results from the GUSTO cohort. </w:t>
      </w:r>
      <w:r w:rsidRPr="00D7376D">
        <w:rPr>
          <w:i/>
        </w:rPr>
        <w:t>Physiology &amp; Behavior</w:t>
      </w:r>
      <w:r w:rsidRPr="00D7376D">
        <w:t>.</w:t>
      </w:r>
    </w:p>
    <w:p w14:paraId="35FF3CB1" w14:textId="77777777" w:rsidR="00A2005C" w:rsidRPr="00D7376D" w:rsidRDefault="00A2005C" w:rsidP="00D7376D">
      <w:pPr>
        <w:pStyle w:val="EndNoteBibliography"/>
        <w:spacing w:after="0"/>
        <w:ind w:left="720" w:hanging="720"/>
      </w:pPr>
      <w:r w:rsidRPr="00D7376D">
        <w:t xml:space="preserve">FOGEL, A., GOH, A. T., FRIES, L. R., SADANANTHAN, S. A., VELAN, S. S., MICHAEL, N., TINT, M. T., FORTIER, M. V., CHAN, M. J., TOH, J. Y., CHONG, Y. S., TAN, K. H., YAP, F., SHEK, L. P., MEANEY, M. J., BROEKMAN, B. F. P., LEE, Y. S., GODFREY, K. M., CHONG, M. F. F. &amp; FORDE, C. G. 2017b. Faster eating rates are associated with higher energy intakes during an ad libitum meal, higher BMI and greater adiposity among 4.5-year-old children: results from the Growing Up in Singapore Towards Healthy Outcomes (GUSTO) cohort. </w:t>
      </w:r>
      <w:r w:rsidRPr="00D7376D">
        <w:rPr>
          <w:i/>
        </w:rPr>
        <w:t>Br J Nutr,</w:t>
      </w:r>
      <w:r w:rsidRPr="00D7376D">
        <w:t xml:space="preserve"> 117</w:t>
      </w:r>
      <w:r w:rsidRPr="00D7376D">
        <w:rPr>
          <w:b/>
        </w:rPr>
        <w:t>,</w:t>
      </w:r>
      <w:r w:rsidRPr="00D7376D">
        <w:t xml:space="preserve"> 1042-1051.</w:t>
      </w:r>
    </w:p>
    <w:p w14:paraId="30D8F305" w14:textId="77777777" w:rsidR="00A2005C" w:rsidRPr="00D7376D" w:rsidRDefault="00A2005C" w:rsidP="00D7376D">
      <w:pPr>
        <w:pStyle w:val="EndNoteBibliography"/>
        <w:spacing w:after="0"/>
        <w:ind w:left="720" w:hanging="720"/>
      </w:pPr>
      <w:r w:rsidRPr="00D7376D">
        <w:t xml:space="preserve">FORD, A. L., BERGH, C., SÖDERSTEN, P., SABIN, M. A., HOLLINGHURST, S., HUNT, L. P. &amp; SHIELD, J. P. 2010. Treatment of childhood obesity by retraining eating behaviour: randomised controlled trial. </w:t>
      </w:r>
      <w:r w:rsidRPr="00D7376D">
        <w:rPr>
          <w:i/>
        </w:rPr>
        <w:t>Bmj,</w:t>
      </w:r>
      <w:r w:rsidRPr="00D7376D">
        <w:t xml:space="preserve"> 340</w:t>
      </w:r>
      <w:r w:rsidRPr="00D7376D">
        <w:rPr>
          <w:b/>
        </w:rPr>
        <w:t>,</w:t>
      </w:r>
      <w:r w:rsidRPr="00D7376D">
        <w:t xml:space="preserve"> b5388.</w:t>
      </w:r>
    </w:p>
    <w:p w14:paraId="4231F0C1" w14:textId="77777777" w:rsidR="00A2005C" w:rsidRPr="00D7376D" w:rsidRDefault="00A2005C" w:rsidP="00D7376D">
      <w:pPr>
        <w:pStyle w:val="EndNoteBibliography"/>
        <w:spacing w:after="0"/>
        <w:ind w:left="720" w:hanging="720"/>
      </w:pPr>
      <w:r w:rsidRPr="00D7376D">
        <w:t xml:space="preserve">FORDE, C. G., BOLHUIS, D., THALER, T., GRAAF, C. D. &amp; MARTIN, N. 2013. Influence of meal texture on eating rate and food intake. Results from three ad-libitum trials. </w:t>
      </w:r>
      <w:r w:rsidRPr="00D7376D">
        <w:rPr>
          <w:i/>
        </w:rPr>
        <w:t>Appetite,</w:t>
      </w:r>
      <w:r w:rsidRPr="00D7376D">
        <w:t xml:space="preserve"> 71</w:t>
      </w:r>
      <w:r w:rsidRPr="00D7376D">
        <w:rPr>
          <w:b/>
        </w:rPr>
        <w:t>,</w:t>
      </w:r>
      <w:r w:rsidRPr="00D7376D">
        <w:t xml:space="preserve"> 474.</w:t>
      </w:r>
    </w:p>
    <w:p w14:paraId="2868BC0E" w14:textId="77777777" w:rsidR="00A2005C" w:rsidRPr="00D7376D" w:rsidRDefault="00A2005C" w:rsidP="00D7376D">
      <w:pPr>
        <w:pStyle w:val="EndNoteBibliography"/>
        <w:spacing w:after="0"/>
        <w:ind w:left="720" w:hanging="720"/>
      </w:pPr>
      <w:r w:rsidRPr="00D7376D">
        <w:t xml:space="preserve">FRANKEL, L. A., O’CONNOR, T. M., CHEN, T.-A., NICKLAS, T., POWER, T. G. &amp; HUGHES, S. O. 2014. Parents’ perceptions of preschool children’s ability to regulate eating. Feeding style differences. </w:t>
      </w:r>
      <w:r w:rsidRPr="00D7376D">
        <w:rPr>
          <w:i/>
        </w:rPr>
        <w:t>Appetite,</w:t>
      </w:r>
      <w:r w:rsidRPr="00D7376D">
        <w:t xml:space="preserve"> 76</w:t>
      </w:r>
      <w:r w:rsidRPr="00D7376D">
        <w:rPr>
          <w:b/>
        </w:rPr>
        <w:t>,</w:t>
      </w:r>
      <w:r w:rsidRPr="00D7376D">
        <w:t xml:space="preserve"> 166-174.</w:t>
      </w:r>
    </w:p>
    <w:p w14:paraId="483F09F2" w14:textId="77777777" w:rsidR="00A2005C" w:rsidRPr="00D7376D" w:rsidRDefault="00A2005C" w:rsidP="00D7376D">
      <w:pPr>
        <w:pStyle w:val="EndNoteBibliography"/>
        <w:spacing w:after="0"/>
        <w:ind w:left="720" w:hanging="720"/>
      </w:pPr>
      <w:r w:rsidRPr="00D7376D">
        <w:t xml:space="preserve">GLUCKMAN, P. &amp; HANSON, M. 2008. Developmental and epigenetic pathways to obesity: an evolutionary-developmental perspective. </w:t>
      </w:r>
      <w:r w:rsidRPr="00D7376D">
        <w:rPr>
          <w:i/>
        </w:rPr>
        <w:t>International Journal of Obesity,</w:t>
      </w:r>
      <w:r w:rsidRPr="00D7376D">
        <w:t xml:space="preserve"> 32</w:t>
      </w:r>
      <w:r w:rsidRPr="00D7376D">
        <w:rPr>
          <w:b/>
        </w:rPr>
        <w:t>,</w:t>
      </w:r>
      <w:r w:rsidRPr="00D7376D">
        <w:t xml:space="preserve"> S62-S71.</w:t>
      </w:r>
    </w:p>
    <w:p w14:paraId="6DACC441" w14:textId="77777777" w:rsidR="00A2005C" w:rsidRPr="00D7376D" w:rsidRDefault="00A2005C" w:rsidP="00D7376D">
      <w:pPr>
        <w:pStyle w:val="EndNoteBibliography"/>
        <w:spacing w:after="0"/>
        <w:ind w:left="720" w:hanging="720"/>
      </w:pPr>
      <w:r w:rsidRPr="00D7376D">
        <w:t xml:space="preserve">HAMILTON-SHIELD, J., GOODRED, J., POWELL, L., THORN, J., BANKS, J., HOLLINGHURST, S., MONTGOMERY, A., TURNER, K. &amp; SHARP, D. 2014. Changing eating behaviours to treat childhood obesity in the community using Mandolean: the Community Mandolean randomised controlled trial (ComMando) - a pilot study. </w:t>
      </w:r>
      <w:r w:rsidRPr="00D7376D">
        <w:rPr>
          <w:i/>
        </w:rPr>
        <w:t>Health Technol Assess,</w:t>
      </w:r>
      <w:r w:rsidRPr="00D7376D">
        <w:t xml:space="preserve"> 18.</w:t>
      </w:r>
    </w:p>
    <w:p w14:paraId="2112C624" w14:textId="77777777" w:rsidR="00A2005C" w:rsidRPr="00D7376D" w:rsidRDefault="00A2005C" w:rsidP="00D7376D">
      <w:pPr>
        <w:pStyle w:val="EndNoteBibliography"/>
        <w:spacing w:after="0"/>
        <w:ind w:left="720" w:hanging="720"/>
      </w:pPr>
      <w:r w:rsidRPr="00D7376D">
        <w:t xml:space="preserve">HUBEL, R., LAESSLE, R. G., LEHRKE, S. &amp; JASS, J. 2006. Laboratory measurement of cumulative food intake in humans: Results on reliability. </w:t>
      </w:r>
      <w:r w:rsidRPr="00D7376D">
        <w:rPr>
          <w:i/>
        </w:rPr>
        <w:t>Appetite,</w:t>
      </w:r>
      <w:r w:rsidRPr="00D7376D">
        <w:t xml:space="preserve"> 46</w:t>
      </w:r>
      <w:r w:rsidRPr="00D7376D">
        <w:rPr>
          <w:b/>
        </w:rPr>
        <w:t>,</w:t>
      </w:r>
      <w:r w:rsidRPr="00D7376D">
        <w:t xml:space="preserve"> 57-62.</w:t>
      </w:r>
    </w:p>
    <w:p w14:paraId="3C45472F" w14:textId="77777777" w:rsidR="00A2005C" w:rsidRPr="00D7376D" w:rsidRDefault="00A2005C" w:rsidP="00D7376D">
      <w:pPr>
        <w:pStyle w:val="EndNoteBibliography"/>
        <w:spacing w:after="0"/>
        <w:ind w:left="720" w:hanging="720"/>
      </w:pPr>
      <w:r w:rsidRPr="00D7376D">
        <w:t xml:space="preserve">JANSEN, A., THEUNISSEN, N., SLECHTEN, K., NEDERKOORN, C., BOON, B., MULKENS, S. &amp; ROEFS, A. 2003. Overweight children overeat after exposure to food cues. </w:t>
      </w:r>
      <w:r w:rsidRPr="00D7376D">
        <w:rPr>
          <w:i/>
        </w:rPr>
        <w:t>Eat Behav,</w:t>
      </w:r>
      <w:r w:rsidRPr="00D7376D">
        <w:t xml:space="preserve"> 4</w:t>
      </w:r>
      <w:r w:rsidRPr="00D7376D">
        <w:rPr>
          <w:b/>
        </w:rPr>
        <w:t>,</w:t>
      </w:r>
      <w:r w:rsidRPr="00D7376D">
        <w:t xml:space="preserve"> 197-209.</w:t>
      </w:r>
    </w:p>
    <w:p w14:paraId="10EC429C" w14:textId="77777777" w:rsidR="00A2005C" w:rsidRPr="00D7376D" w:rsidRDefault="00A2005C" w:rsidP="00D7376D">
      <w:pPr>
        <w:pStyle w:val="EndNoteBibliography"/>
        <w:spacing w:after="0"/>
        <w:ind w:left="720" w:hanging="720"/>
      </w:pPr>
      <w:r w:rsidRPr="00D7376D">
        <w:lastRenderedPageBreak/>
        <w:t xml:space="preserve">JANSEN, P. W., THARNER, A., VAN DER ENDE, J., WAKE, M., RAAT, H., HOFMAN, A., VERHULST, F. C., VAN IJZENDOORN, M. H., JADDOE, V. W. &amp; TIEMEIER, H. 2014. Feeding practices and child weight: is the association bidirectional in preschool children?–. </w:t>
      </w:r>
      <w:r w:rsidRPr="00D7376D">
        <w:rPr>
          <w:i/>
        </w:rPr>
        <w:t>The American journal of clinical nutrition,</w:t>
      </w:r>
      <w:r w:rsidRPr="00D7376D">
        <w:t xml:space="preserve"> 100</w:t>
      </w:r>
      <w:r w:rsidRPr="00D7376D">
        <w:rPr>
          <w:b/>
        </w:rPr>
        <w:t>,</w:t>
      </w:r>
      <w:r w:rsidRPr="00D7376D">
        <w:t xml:space="preserve"> 1329-1336.</w:t>
      </w:r>
    </w:p>
    <w:p w14:paraId="48034698" w14:textId="77777777" w:rsidR="00A2005C" w:rsidRPr="00D7376D" w:rsidRDefault="00A2005C" w:rsidP="00D7376D">
      <w:pPr>
        <w:pStyle w:val="EndNoteBibliography"/>
        <w:spacing w:after="0"/>
        <w:ind w:left="720" w:hanging="720"/>
      </w:pPr>
      <w:r w:rsidRPr="00D7376D">
        <w:t xml:space="preserve">JOHNSON, S. L. &amp; BIRCH, L. L. 1994. Parents' and Children's Adiposity and Eating Style. </w:t>
      </w:r>
      <w:r w:rsidRPr="00D7376D">
        <w:rPr>
          <w:i/>
        </w:rPr>
        <w:t>Pediatrics,</w:t>
      </w:r>
      <w:r w:rsidRPr="00D7376D">
        <w:t xml:space="preserve"> 94</w:t>
      </w:r>
      <w:r w:rsidRPr="00D7376D">
        <w:rPr>
          <w:b/>
        </w:rPr>
        <w:t>,</w:t>
      </w:r>
      <w:r w:rsidRPr="00D7376D">
        <w:t xml:space="preserve"> 653-661.</w:t>
      </w:r>
    </w:p>
    <w:p w14:paraId="438FF998" w14:textId="77777777" w:rsidR="00A2005C" w:rsidRPr="00D7376D" w:rsidRDefault="00A2005C" w:rsidP="00D7376D">
      <w:pPr>
        <w:pStyle w:val="EndNoteBibliography"/>
        <w:spacing w:after="0"/>
        <w:ind w:left="720" w:hanging="720"/>
      </w:pPr>
      <w:r w:rsidRPr="00D7376D">
        <w:t xml:space="preserve">LIN, X., LIM, I. Y., WU, Y., TEH, A. L., CHEN, L., ARIS, I. M., SOH, S. E., TINT, M. T., MACISAAC, J. L. &amp; MORIN, A. M. 2017. Developmental pathways to adiposity begin before birth and are influenced by genotype, prenatal environment and epigenome. </w:t>
      </w:r>
      <w:r w:rsidRPr="00D7376D">
        <w:rPr>
          <w:i/>
        </w:rPr>
        <w:t>BMC medicine,</w:t>
      </w:r>
      <w:r w:rsidRPr="00D7376D">
        <w:t xml:space="preserve"> 15</w:t>
      </w:r>
      <w:r w:rsidRPr="00D7376D">
        <w:rPr>
          <w:b/>
        </w:rPr>
        <w:t>,</w:t>
      </w:r>
      <w:r w:rsidRPr="00D7376D">
        <w:t xml:space="preserve"> 50.</w:t>
      </w:r>
    </w:p>
    <w:p w14:paraId="0A9A1931" w14:textId="77777777" w:rsidR="00A2005C" w:rsidRPr="00D7376D" w:rsidRDefault="00A2005C" w:rsidP="00D7376D">
      <w:pPr>
        <w:pStyle w:val="EndNoteBibliography"/>
        <w:spacing w:after="0"/>
        <w:ind w:left="720" w:hanging="720"/>
      </w:pPr>
      <w:r w:rsidRPr="00D7376D">
        <w:t xml:space="preserve">LLEWELLYN, C. &amp; WARDLE, J. 2015. Behavioral susceptibility to obesity: Gene-environment interplay in the development of weight. </w:t>
      </w:r>
      <w:r w:rsidRPr="00D7376D">
        <w:rPr>
          <w:i/>
        </w:rPr>
        <w:t>Physiol Behav,</w:t>
      </w:r>
      <w:r w:rsidRPr="00D7376D">
        <w:t xml:space="preserve"> 152</w:t>
      </w:r>
      <w:r w:rsidRPr="00D7376D">
        <w:rPr>
          <w:b/>
        </w:rPr>
        <w:t>,</w:t>
      </w:r>
      <w:r w:rsidRPr="00D7376D">
        <w:t xml:space="preserve"> 494-501.</w:t>
      </w:r>
    </w:p>
    <w:p w14:paraId="1CBA303A" w14:textId="77777777" w:rsidR="00A2005C" w:rsidRPr="00D7376D" w:rsidRDefault="00A2005C" w:rsidP="00D7376D">
      <w:pPr>
        <w:pStyle w:val="EndNoteBibliography"/>
        <w:spacing w:after="0"/>
        <w:ind w:left="720" w:hanging="720"/>
      </w:pPr>
      <w:r w:rsidRPr="00D7376D">
        <w:t xml:space="preserve">LLEWELLYN, C. H., VAN JAARSVELD, C. H., BONIFACE, D., CARNELL, S. &amp; WARDLE, J. 2008. Eating rate is a heritable phenotype related to weight in children. </w:t>
      </w:r>
      <w:r w:rsidRPr="00D7376D">
        <w:rPr>
          <w:i/>
        </w:rPr>
        <w:t>The American Journal of Clinical Nutrition,</w:t>
      </w:r>
      <w:r w:rsidRPr="00D7376D">
        <w:t xml:space="preserve"> 88</w:t>
      </w:r>
      <w:r w:rsidRPr="00D7376D">
        <w:rPr>
          <w:b/>
        </w:rPr>
        <w:t>,</w:t>
      </w:r>
      <w:r w:rsidRPr="00D7376D">
        <w:t xml:space="preserve"> 1560-1566.</w:t>
      </w:r>
    </w:p>
    <w:p w14:paraId="2411A0D0" w14:textId="77777777" w:rsidR="00A2005C" w:rsidRPr="00D7376D" w:rsidRDefault="00A2005C" w:rsidP="00D7376D">
      <w:pPr>
        <w:pStyle w:val="EndNoteBibliography"/>
        <w:spacing w:after="0"/>
        <w:ind w:left="720" w:hanging="720"/>
      </w:pPr>
      <w:r w:rsidRPr="00D7376D">
        <w:t xml:space="preserve">MARUYAMA, K., SATO, S., OHIRA, T., MAEDA, K., NODA, H., KUBOTA, Y., NISHIMURA, S., KITAMURA, A., KIYAMA, M., OKADA, T., IMANO, H., NAKAMURA, M., ISHIKAWA, Y., KUROKAWA, M., SASAKI, S. &amp; ISO, H. 2008. The joint impact on being overweight of self reported behaviours of eating quickly and eating until full: Cross sectional survey. </w:t>
      </w:r>
      <w:r w:rsidRPr="00D7376D">
        <w:rPr>
          <w:i/>
        </w:rPr>
        <w:t>BMJ,</w:t>
      </w:r>
      <w:r w:rsidRPr="00D7376D">
        <w:t xml:space="preserve"> 337</w:t>
      </w:r>
      <w:r w:rsidRPr="00D7376D">
        <w:rPr>
          <w:b/>
        </w:rPr>
        <w:t>,</w:t>
      </w:r>
      <w:r w:rsidRPr="00D7376D">
        <w:t xml:space="preserve"> 1091-1093.</w:t>
      </w:r>
    </w:p>
    <w:p w14:paraId="71DA156E" w14:textId="77777777" w:rsidR="00A2005C" w:rsidRPr="00D7376D" w:rsidRDefault="00A2005C" w:rsidP="00D7376D">
      <w:pPr>
        <w:pStyle w:val="EndNoteBibliography"/>
        <w:spacing w:after="0"/>
        <w:ind w:left="720" w:hanging="720"/>
      </w:pPr>
      <w:r w:rsidRPr="00D7376D">
        <w:t xml:space="preserve">MCALLISTER, E. J., DHURANDHAR, N. V., KEITH, S. W., ARONNE, L. J., BARGER, J., BASKIN, M., BENCA, R. M., BIGGIO, J., BOGGIANO, M. M., EISENMANN, J. C., ELOBEID, M., FONTAINE, K. R., GLUCKMAN, P., HANLON, E. C., KATZMARZYK, P., PIETROBELLI, A., REDDEN, D. T., RUDEN, D. M., WANG, C., WATERLAND, R. A., WRIGHT, S. M. &amp; ALLISON, D. B. 2009. Ten putative contributors to the obesity epidemic. </w:t>
      </w:r>
      <w:r w:rsidRPr="00D7376D">
        <w:rPr>
          <w:i/>
        </w:rPr>
        <w:t>Crit Rev Food Sci Nutr,</w:t>
      </w:r>
      <w:r w:rsidRPr="00D7376D">
        <w:t xml:space="preserve"> 49</w:t>
      </w:r>
      <w:r w:rsidRPr="00D7376D">
        <w:rPr>
          <w:b/>
        </w:rPr>
        <w:t>,</w:t>
      </w:r>
      <w:r w:rsidRPr="00D7376D">
        <w:t xml:space="preserve"> 868-913.</w:t>
      </w:r>
    </w:p>
    <w:p w14:paraId="632985D1" w14:textId="77777777" w:rsidR="00A2005C" w:rsidRPr="00D7376D" w:rsidRDefault="00A2005C" w:rsidP="00D7376D">
      <w:pPr>
        <w:pStyle w:val="EndNoteBibliography"/>
        <w:spacing w:after="0"/>
        <w:ind w:left="720" w:hanging="720"/>
      </w:pPr>
      <w:r w:rsidRPr="00D7376D">
        <w:t xml:space="preserve">MCCRICKERD, K. &amp; FORDE, C. G. 2017. Consistency of eating rate, oral processing behaviours and energy intake across meals. </w:t>
      </w:r>
      <w:r w:rsidRPr="00D7376D">
        <w:rPr>
          <w:i/>
        </w:rPr>
        <w:t>Nutrients,</w:t>
      </w:r>
      <w:r w:rsidRPr="00D7376D">
        <w:t xml:space="preserve"> </w:t>
      </w:r>
      <w:r w:rsidRPr="00D7376D">
        <w:rPr>
          <w:i/>
        </w:rPr>
        <w:t>In Press</w:t>
      </w:r>
      <w:r w:rsidRPr="00D7376D">
        <w:t>.</w:t>
      </w:r>
    </w:p>
    <w:p w14:paraId="23AA5F6B" w14:textId="77777777" w:rsidR="00A2005C" w:rsidRPr="00D7376D" w:rsidRDefault="00A2005C" w:rsidP="00D7376D">
      <w:pPr>
        <w:pStyle w:val="EndNoteBibliography"/>
        <w:spacing w:after="0"/>
        <w:ind w:left="720" w:hanging="720"/>
      </w:pPr>
      <w:r w:rsidRPr="00D7376D">
        <w:t xml:space="preserve">MCCRICKERD, K., LIM, C. M. H., LEONG, C., CHIA, E. M. &amp; FORDE, C. G. 2017. Texture-Based Differences in Eating Rate Reduce the Impact of Increased Energy Density and Large Portions on Meal Size in Adults. </w:t>
      </w:r>
      <w:r w:rsidRPr="00D7376D">
        <w:rPr>
          <w:i/>
        </w:rPr>
        <w:t>The Journal of Nutrition,</w:t>
      </w:r>
      <w:r w:rsidRPr="00D7376D">
        <w:t xml:space="preserve"> 147</w:t>
      </w:r>
      <w:r w:rsidRPr="00D7376D">
        <w:rPr>
          <w:b/>
        </w:rPr>
        <w:t>,</w:t>
      </w:r>
      <w:r w:rsidRPr="00D7376D">
        <w:t xml:space="preserve"> 1208-1217.</w:t>
      </w:r>
    </w:p>
    <w:p w14:paraId="3E901CEC" w14:textId="77777777" w:rsidR="00A2005C" w:rsidRPr="00D7376D" w:rsidRDefault="00A2005C" w:rsidP="00D7376D">
      <w:pPr>
        <w:pStyle w:val="EndNoteBibliography"/>
        <w:spacing w:after="0"/>
        <w:ind w:left="720" w:hanging="720"/>
      </w:pPr>
      <w:r w:rsidRPr="00D7376D">
        <w:t xml:space="preserve">OCHIAI, H., SHIRASAWA, T., NANRI, H., NISHIMURA, R., MATOBA, M., HOSHINO, H. &amp; KOKAZE, A. 2016. Eating quickly is associated with waist-to-height ratio among Japanese adolescents: a cross-sectional survey. </w:t>
      </w:r>
      <w:r w:rsidRPr="00D7376D">
        <w:rPr>
          <w:i/>
        </w:rPr>
        <w:t>Arch Public Health,</w:t>
      </w:r>
      <w:r w:rsidRPr="00D7376D">
        <w:t xml:space="preserve"> 74</w:t>
      </w:r>
      <w:r w:rsidRPr="00D7376D">
        <w:rPr>
          <w:b/>
        </w:rPr>
        <w:t>,</w:t>
      </w:r>
      <w:r w:rsidRPr="00D7376D">
        <w:t xml:space="preserve"> 18.</w:t>
      </w:r>
    </w:p>
    <w:p w14:paraId="4CCF6407" w14:textId="77777777" w:rsidR="00A2005C" w:rsidRPr="00D7376D" w:rsidRDefault="00A2005C" w:rsidP="00D7376D">
      <w:pPr>
        <w:pStyle w:val="EndNoteBibliography"/>
        <w:spacing w:after="0"/>
        <w:ind w:left="720" w:hanging="720"/>
      </w:pPr>
      <w:r w:rsidRPr="00D7376D">
        <w:t xml:space="preserve">OCHIAI, H., SHIRASAWA, T., NISHIMURA, R., MORIMOTO, A., SHIMADA, N., OHTSU, T., HASHIMOTO, M., HOSHINO, H., TAJIMA, N. &amp; KOKAZE, A. 2012. Eating behavior and childhood overweight among population-based elementary schoolchildren in Japan. </w:t>
      </w:r>
      <w:r w:rsidRPr="00D7376D">
        <w:rPr>
          <w:i/>
        </w:rPr>
        <w:t>International Journal of Environmental Research and Public Health,</w:t>
      </w:r>
      <w:r w:rsidRPr="00D7376D">
        <w:t xml:space="preserve"> 9</w:t>
      </w:r>
      <w:r w:rsidRPr="00D7376D">
        <w:rPr>
          <w:b/>
        </w:rPr>
        <w:t>,</w:t>
      </w:r>
      <w:r w:rsidRPr="00D7376D">
        <w:t xml:space="preserve"> 1398-1410.</w:t>
      </w:r>
    </w:p>
    <w:p w14:paraId="51204972" w14:textId="77777777" w:rsidR="00A2005C" w:rsidRPr="00D7376D" w:rsidRDefault="00A2005C" w:rsidP="00D7376D">
      <w:pPr>
        <w:pStyle w:val="EndNoteBibliography"/>
        <w:spacing w:after="0"/>
        <w:ind w:left="720" w:hanging="720"/>
      </w:pPr>
      <w:r w:rsidRPr="00D7376D">
        <w:t xml:space="preserve">OHKUMA, T., HIRAKAWA, Y., NAKAMURA, U., KIYOHARA, Y., KITAZONO, T. &amp; NINOMIYA, T. 2015. Association between eating rate and obesity: a systematic review and meta-analysis. </w:t>
      </w:r>
      <w:r w:rsidRPr="00D7376D">
        <w:rPr>
          <w:i/>
        </w:rPr>
        <w:t>International Journal of Obesity</w:t>
      </w:r>
      <w:r w:rsidRPr="00D7376D">
        <w:t>.</w:t>
      </w:r>
    </w:p>
    <w:p w14:paraId="6C6561FE" w14:textId="77777777" w:rsidR="00A2005C" w:rsidRPr="00D7376D" w:rsidRDefault="00A2005C" w:rsidP="00D7376D">
      <w:pPr>
        <w:pStyle w:val="EndNoteBibliography"/>
        <w:spacing w:after="0"/>
        <w:ind w:left="720" w:hanging="720"/>
      </w:pPr>
      <w:r w:rsidRPr="00D7376D">
        <w:t xml:space="preserve">OTSUKA, R., TAMAKOSHI, K., YATSUYA, H., MURATA, C., SEKIYA, A., WADA, K., ZHANG, H. M., MATSUSHITA, K., SUGIURA, K., TAKEFUJI, S., OUYANG, P., NAGASAWA, N., KONDO, T., SASAKI, S. &amp; TOYOSHIMA, H. 2006. Eating fast leads to obesity: Findings based on self-administered questionnaires among middle-aged Japanese men and women. </w:t>
      </w:r>
      <w:r w:rsidRPr="00D7376D">
        <w:rPr>
          <w:i/>
        </w:rPr>
        <w:t>Journal of Epidemiology,</w:t>
      </w:r>
      <w:r w:rsidRPr="00D7376D">
        <w:t xml:space="preserve"> 16</w:t>
      </w:r>
      <w:r w:rsidRPr="00D7376D">
        <w:rPr>
          <w:b/>
        </w:rPr>
        <w:t>,</w:t>
      </w:r>
      <w:r w:rsidRPr="00D7376D">
        <w:t xml:space="preserve"> 117-124.</w:t>
      </w:r>
    </w:p>
    <w:p w14:paraId="7DBBF98A" w14:textId="4C33DF6B" w:rsidR="00A2005C" w:rsidRPr="00D7376D" w:rsidRDefault="00A2005C" w:rsidP="00D7376D">
      <w:pPr>
        <w:pStyle w:val="EndNoteBibliography"/>
        <w:spacing w:after="0"/>
        <w:ind w:left="720" w:hanging="720"/>
      </w:pPr>
      <w:r w:rsidRPr="00D7376D">
        <w:t xml:space="preserve">QUAH, P. L., FRIES, L. R., CHAN, M. J., FOGEL, A., MCCRICKERD, K., GOH, A. T., ARIS, I. B., LEE , Y. S., PANG, W. W., BASNYAT, I., YAP, F., GODFREY , K. M., GLUCKMAN , P. D., CHONG, Y. S., SHEK , L. P. C., TAN, H. K., FORDE, C. G. &amp; CHONG, M. F. F. 2018. Validation of the Children's Eating Behavior Questionnaire in 5 and 6 year-old children from a multi-ethnic Asian population: The GUSTO cohort study </w:t>
      </w:r>
      <w:r w:rsidRPr="00D7376D">
        <w:rPr>
          <w:i/>
        </w:rPr>
        <w:t>Eating Behaviors</w:t>
      </w:r>
      <w:r w:rsidRPr="00D7376D">
        <w:t>.</w:t>
      </w:r>
      <w:r w:rsidR="00A90B99" w:rsidRPr="00D7376D">
        <w:t xml:space="preserve"> Under review</w:t>
      </w:r>
    </w:p>
    <w:p w14:paraId="748481AD" w14:textId="77777777" w:rsidR="00A2005C" w:rsidRPr="00D7376D" w:rsidRDefault="00A2005C" w:rsidP="00D7376D">
      <w:pPr>
        <w:pStyle w:val="EndNoteBibliography"/>
        <w:spacing w:after="0"/>
        <w:ind w:left="720" w:hanging="720"/>
      </w:pPr>
      <w:r w:rsidRPr="00D7376D">
        <w:t xml:space="preserve">RHEE, K. E., PHELAN, S. &amp; MCCAFFERY, J. 2012. Early determinants of obesity: genetic, epigenetic, and in utero influences. </w:t>
      </w:r>
      <w:r w:rsidRPr="00D7376D">
        <w:rPr>
          <w:i/>
        </w:rPr>
        <w:t>International journal of pediatrics,</w:t>
      </w:r>
      <w:r w:rsidRPr="00D7376D">
        <w:t xml:space="preserve"> 2012.</w:t>
      </w:r>
    </w:p>
    <w:p w14:paraId="6BAC3EF1" w14:textId="77777777" w:rsidR="00A2005C" w:rsidRPr="00D7376D" w:rsidRDefault="00A2005C" w:rsidP="00D7376D">
      <w:pPr>
        <w:pStyle w:val="EndNoteBibliography"/>
        <w:spacing w:after="0"/>
        <w:ind w:left="720" w:hanging="720"/>
      </w:pPr>
      <w:r w:rsidRPr="00D7376D">
        <w:lastRenderedPageBreak/>
        <w:t xml:space="preserve">ROBINSON, E., ALMIRON-ROIG, E., RUTTERS, F., DE GRAAF, C., FORDE, C. G., TUDUR SMITH, C., NOLAN, S. J. &amp; JEBB, S. A. 2014. A systematic review and meta-analysis examining the effect of eating rate on energy intake and hunger. </w:t>
      </w:r>
      <w:r w:rsidRPr="00D7376D">
        <w:rPr>
          <w:i/>
        </w:rPr>
        <w:t>Am J Clin Nutr,</w:t>
      </w:r>
      <w:r w:rsidRPr="00D7376D">
        <w:t xml:space="preserve"> 100</w:t>
      </w:r>
      <w:r w:rsidRPr="00D7376D">
        <w:rPr>
          <w:b/>
        </w:rPr>
        <w:t>,</w:t>
      </w:r>
      <w:r w:rsidRPr="00D7376D">
        <w:t xml:space="preserve"> 123-51.</w:t>
      </w:r>
    </w:p>
    <w:p w14:paraId="4B03183E" w14:textId="77777777" w:rsidR="00A2005C" w:rsidRPr="00D7376D" w:rsidRDefault="00A2005C" w:rsidP="00D7376D">
      <w:pPr>
        <w:pStyle w:val="EndNoteBibliography"/>
        <w:spacing w:after="0"/>
        <w:ind w:left="720" w:hanging="720"/>
      </w:pPr>
      <w:r w:rsidRPr="00D7376D">
        <w:t xml:space="preserve">SALAZAR VÁZQUEZ, B., VÁZQUEZ, S., LÓPEZ GUTIÉRREZ, G., ACOSTA ROSALES, K., CABRALES, P., VADILLO‐ORTEGA, F., INTAGLIETTA, M., PÉREZ TAMAYO, R. &amp; SCHMID‐SCHÖNBEIN, G. 2015. Control of overweight and obesity in childhood through education in meal time habits. The ‘good manners for a healthy future’programme. </w:t>
      </w:r>
      <w:r w:rsidRPr="00D7376D">
        <w:rPr>
          <w:i/>
        </w:rPr>
        <w:t>Pediatric obesity</w:t>
      </w:r>
      <w:r w:rsidRPr="00D7376D">
        <w:t>.</w:t>
      </w:r>
    </w:p>
    <w:p w14:paraId="3E5CF9B6" w14:textId="77777777" w:rsidR="00A2005C" w:rsidRPr="00D7376D" w:rsidRDefault="00A2005C" w:rsidP="00D7376D">
      <w:pPr>
        <w:pStyle w:val="EndNoteBibliography"/>
        <w:spacing w:after="0"/>
        <w:ind w:left="720" w:hanging="720"/>
      </w:pPr>
      <w:r w:rsidRPr="00D7376D">
        <w:t xml:space="preserve">SANCHEZ, U., WEISSTAUB, G., SANTOS, J. L., CORVALAN, C. &amp; UAUY, R. 2016. GOCS cohort: children's eating behavior scores and BMI. </w:t>
      </w:r>
      <w:r w:rsidRPr="00D7376D">
        <w:rPr>
          <w:i/>
        </w:rPr>
        <w:t>Eur J Clin Nutr,</w:t>
      </w:r>
      <w:r w:rsidRPr="00D7376D">
        <w:t xml:space="preserve"> 70</w:t>
      </w:r>
      <w:r w:rsidRPr="00D7376D">
        <w:rPr>
          <w:b/>
        </w:rPr>
        <w:t>,</w:t>
      </w:r>
      <w:r w:rsidRPr="00D7376D">
        <w:t xml:space="preserve"> 925-8.</w:t>
      </w:r>
    </w:p>
    <w:p w14:paraId="1821373F" w14:textId="77777777" w:rsidR="00A2005C" w:rsidRPr="00D7376D" w:rsidRDefault="00A2005C" w:rsidP="00D7376D">
      <w:pPr>
        <w:pStyle w:val="EndNoteBibliography"/>
        <w:spacing w:after="0"/>
        <w:ind w:left="720" w:hanging="720"/>
      </w:pPr>
      <w:r w:rsidRPr="00D7376D">
        <w:t xml:space="preserve">SANTOS, J. L., HO-URRIOLA, J. A., GONZÁLEZ, A., SMALLEY, S. V., DOMÍNGUEZ-VÁSQUEZ, P., CATALDO, R., OBREGÓN, A. M., AMADOR, P., WEISSTAUB, G. &amp; HODGSON, M. I. 2011. Association between eating behavior scores and obesity in Chilean children. </w:t>
      </w:r>
      <w:r w:rsidRPr="00D7376D">
        <w:rPr>
          <w:i/>
        </w:rPr>
        <w:t>Nutrition journal,</w:t>
      </w:r>
      <w:r w:rsidRPr="00D7376D">
        <w:t xml:space="preserve"> 10</w:t>
      </w:r>
      <w:r w:rsidRPr="00D7376D">
        <w:rPr>
          <w:b/>
        </w:rPr>
        <w:t>,</w:t>
      </w:r>
      <w:r w:rsidRPr="00D7376D">
        <w:t xml:space="preserve"> 108.</w:t>
      </w:r>
    </w:p>
    <w:p w14:paraId="0A3939EF" w14:textId="77777777" w:rsidR="00A2005C" w:rsidRPr="00D7376D" w:rsidRDefault="00A2005C" w:rsidP="00D7376D">
      <w:pPr>
        <w:pStyle w:val="EndNoteBibliography"/>
        <w:spacing w:after="0"/>
        <w:ind w:left="720" w:hanging="720"/>
      </w:pPr>
      <w:r w:rsidRPr="00D7376D">
        <w:t xml:space="preserve">SASAKI, S., KATAGIRI, A., TSUJI, T., SHIMODA, T. &amp; AMANO, K. 2003. Self-reported rate of eating correlates with body mass index in 18-y-old Japanese women. </w:t>
      </w:r>
      <w:r w:rsidRPr="00D7376D">
        <w:rPr>
          <w:i/>
        </w:rPr>
        <w:t>International Journal of Obesity,</w:t>
      </w:r>
      <w:r w:rsidRPr="00D7376D">
        <w:t xml:space="preserve"> 27</w:t>
      </w:r>
      <w:r w:rsidRPr="00D7376D">
        <w:rPr>
          <w:b/>
        </w:rPr>
        <w:t>,</w:t>
      </w:r>
      <w:r w:rsidRPr="00D7376D">
        <w:t xml:space="preserve"> 1405-1410.</w:t>
      </w:r>
    </w:p>
    <w:p w14:paraId="7D08287E" w14:textId="77777777" w:rsidR="00A2005C" w:rsidRPr="00D7376D" w:rsidRDefault="00A2005C" w:rsidP="00D7376D">
      <w:pPr>
        <w:pStyle w:val="EndNoteBibliography"/>
        <w:spacing w:after="0"/>
        <w:ind w:left="720" w:hanging="720"/>
      </w:pPr>
      <w:r w:rsidRPr="00D7376D">
        <w:t xml:space="preserve">SAVAGE, J. S., HAISFIELD, L., FISHER, J. O., MARINI, M. &amp; BIRCH, L. L. 2012. Do children eat less at meals when allowed to serve themselves? </w:t>
      </w:r>
      <w:r w:rsidRPr="00D7376D">
        <w:rPr>
          <w:i/>
        </w:rPr>
        <w:t>Am J Clin Nutr,</w:t>
      </w:r>
      <w:r w:rsidRPr="00D7376D">
        <w:t xml:space="preserve"> 96</w:t>
      </w:r>
      <w:r w:rsidRPr="00D7376D">
        <w:rPr>
          <w:b/>
        </w:rPr>
        <w:t>,</w:t>
      </w:r>
      <w:r w:rsidRPr="00D7376D">
        <w:t xml:space="preserve"> 36-43.</w:t>
      </w:r>
    </w:p>
    <w:p w14:paraId="1CB611CF" w14:textId="77777777" w:rsidR="00A2005C" w:rsidRPr="00D7376D" w:rsidRDefault="00A2005C" w:rsidP="00D7376D">
      <w:pPr>
        <w:pStyle w:val="EndNoteBibliography"/>
        <w:spacing w:after="0"/>
        <w:ind w:left="720" w:hanging="720"/>
      </w:pPr>
      <w:r w:rsidRPr="00D7376D">
        <w:t xml:space="preserve">SLEDDENS, E. F., KREMERS, S. P. &amp; THIJS, C. 2008. The Children's Eating Behaviour Questionnaire: factorial validity and association with Body Mass Index in Dutch children aged 6–7. </w:t>
      </w:r>
      <w:r w:rsidRPr="00D7376D">
        <w:rPr>
          <w:i/>
        </w:rPr>
        <w:t>International Journal of Behavioral Nutrition and Physical Activity,</w:t>
      </w:r>
      <w:r w:rsidRPr="00D7376D">
        <w:t xml:space="preserve"> 5</w:t>
      </w:r>
      <w:r w:rsidRPr="00D7376D">
        <w:rPr>
          <w:b/>
        </w:rPr>
        <w:t>,</w:t>
      </w:r>
      <w:r w:rsidRPr="00D7376D">
        <w:t xml:space="preserve"> 49.</w:t>
      </w:r>
    </w:p>
    <w:p w14:paraId="7299531C" w14:textId="77777777" w:rsidR="00A2005C" w:rsidRPr="00D7376D" w:rsidRDefault="00A2005C" w:rsidP="00D7376D">
      <w:pPr>
        <w:pStyle w:val="EndNoteBibliography"/>
        <w:spacing w:after="0"/>
        <w:ind w:left="720" w:hanging="720"/>
        <w:rPr>
          <w:lang w:val="pl-PL"/>
        </w:rPr>
      </w:pPr>
      <w:r w:rsidRPr="00D7376D">
        <w:t xml:space="preserve">SOH, S. E., TINT, M. T., GLUCKMAN, P. D., GODFREY, K. M., RIFKIN-GRABOI, A., CHAN, Y. H., STUNKEL, W., HOLBROOK, J. D., KWEK, K., CHONG, Y. S. &amp; SAW, S. M. 2014. Cohort profile: Growing Up in Singapore Towards healthy Outcomes (GUSTO) birth cohort study. </w:t>
      </w:r>
      <w:r w:rsidRPr="00D7376D">
        <w:rPr>
          <w:i/>
          <w:lang w:val="pl-PL"/>
        </w:rPr>
        <w:t>Int J Epidemiol,</w:t>
      </w:r>
      <w:r w:rsidRPr="00D7376D">
        <w:rPr>
          <w:lang w:val="pl-PL"/>
        </w:rPr>
        <w:t xml:space="preserve"> 43</w:t>
      </w:r>
      <w:r w:rsidRPr="00D7376D">
        <w:rPr>
          <w:b/>
          <w:lang w:val="pl-PL"/>
        </w:rPr>
        <w:t>,</w:t>
      </w:r>
      <w:r w:rsidRPr="00D7376D">
        <w:rPr>
          <w:lang w:val="pl-PL"/>
        </w:rPr>
        <w:t xml:space="preserve"> 1401-9.</w:t>
      </w:r>
    </w:p>
    <w:p w14:paraId="1769C9E2" w14:textId="77777777" w:rsidR="00A2005C" w:rsidRPr="00D7376D" w:rsidRDefault="00A2005C" w:rsidP="00D7376D">
      <w:pPr>
        <w:pStyle w:val="EndNoteBibliography"/>
        <w:spacing w:after="0"/>
        <w:ind w:left="720" w:hanging="720"/>
      </w:pPr>
      <w:r w:rsidRPr="00D7376D">
        <w:rPr>
          <w:lang w:val="pl-PL"/>
        </w:rPr>
        <w:t xml:space="preserve">TANIHARA, S., IMATOH, T., MIYAZAKI, M., BABAZONO, A., MOMOSE, Y., BABA, M., URYU, Y. &amp; UNE, H. 2011. </w:t>
      </w:r>
      <w:r w:rsidRPr="00D7376D">
        <w:t xml:space="preserve">Retrospective longitudinal study on the relationship between 8-year weight change and current eating speed. </w:t>
      </w:r>
      <w:r w:rsidRPr="00D7376D">
        <w:rPr>
          <w:i/>
        </w:rPr>
        <w:t>Appetite,</w:t>
      </w:r>
      <w:r w:rsidRPr="00D7376D">
        <w:t xml:space="preserve"> 57</w:t>
      </w:r>
      <w:r w:rsidRPr="00D7376D">
        <w:rPr>
          <w:b/>
        </w:rPr>
        <w:t>,</w:t>
      </w:r>
      <w:r w:rsidRPr="00D7376D">
        <w:t xml:space="preserve"> 179-83.</w:t>
      </w:r>
    </w:p>
    <w:p w14:paraId="1FD9F16E" w14:textId="77777777" w:rsidR="00A2005C" w:rsidRPr="00D7376D" w:rsidRDefault="00A2005C" w:rsidP="00D7376D">
      <w:pPr>
        <w:pStyle w:val="EndNoteBibliography"/>
        <w:spacing w:after="0"/>
        <w:ind w:left="720" w:hanging="720"/>
      </w:pPr>
      <w:r w:rsidRPr="00D7376D">
        <w:t xml:space="preserve">TEMPLE, J. L., GIACOMELLI, A. M., ROEMMICH, J. N. &amp; EPSTEIN, L. H. 2007. Overweight children habituate slower than non-overweight children to food. </w:t>
      </w:r>
      <w:r w:rsidRPr="00D7376D">
        <w:rPr>
          <w:i/>
        </w:rPr>
        <w:t>Physiology &amp; behavior,</w:t>
      </w:r>
      <w:r w:rsidRPr="00D7376D">
        <w:t xml:space="preserve"> 91</w:t>
      </w:r>
      <w:r w:rsidRPr="00D7376D">
        <w:rPr>
          <w:b/>
        </w:rPr>
        <w:t>,</w:t>
      </w:r>
      <w:r w:rsidRPr="00D7376D">
        <w:t xml:space="preserve"> 250-254.</w:t>
      </w:r>
    </w:p>
    <w:p w14:paraId="69B5CB7E" w14:textId="77777777" w:rsidR="00A2005C" w:rsidRPr="00D7376D" w:rsidRDefault="00A2005C" w:rsidP="00D7376D">
      <w:pPr>
        <w:pStyle w:val="EndNoteBibliography"/>
        <w:spacing w:after="0"/>
        <w:ind w:left="720" w:hanging="720"/>
      </w:pPr>
      <w:r w:rsidRPr="00D7376D">
        <w:t xml:space="preserve">VIANA, V., SINDE, S. &amp; SAXTON, J. C. 2008. Children's Eating Behaviour Questionnaire: associations with BMI in Portuguese children. </w:t>
      </w:r>
      <w:r w:rsidRPr="00D7376D">
        <w:rPr>
          <w:i/>
        </w:rPr>
        <w:t>Br J Nutr,</w:t>
      </w:r>
      <w:r w:rsidRPr="00D7376D">
        <w:t xml:space="preserve"> 100</w:t>
      </w:r>
      <w:r w:rsidRPr="00D7376D">
        <w:rPr>
          <w:b/>
        </w:rPr>
        <w:t>,</w:t>
      </w:r>
      <w:r w:rsidRPr="00D7376D">
        <w:t xml:space="preserve"> 445-50.</w:t>
      </w:r>
    </w:p>
    <w:p w14:paraId="5BEDF252" w14:textId="77777777" w:rsidR="00A2005C" w:rsidRPr="00D7376D" w:rsidRDefault="00A2005C" w:rsidP="00D7376D">
      <w:pPr>
        <w:pStyle w:val="EndNoteBibliography"/>
        <w:spacing w:after="0"/>
        <w:ind w:left="720" w:hanging="720"/>
      </w:pPr>
      <w:r w:rsidRPr="00D7376D">
        <w:t xml:space="preserve">VISKAAL-VAN DONGEN, M., KOK, F. J. &amp; DE GRAAF, C. 2011. Eating rate of commonly consumed foods promotes food and energy intake. </w:t>
      </w:r>
      <w:r w:rsidRPr="00D7376D">
        <w:rPr>
          <w:i/>
        </w:rPr>
        <w:t>Appetite,</w:t>
      </w:r>
      <w:r w:rsidRPr="00D7376D">
        <w:t xml:space="preserve"> 56</w:t>
      </w:r>
      <w:r w:rsidRPr="00D7376D">
        <w:rPr>
          <w:b/>
        </w:rPr>
        <w:t>,</w:t>
      </w:r>
      <w:r w:rsidRPr="00D7376D">
        <w:t xml:space="preserve"> 25-31.</w:t>
      </w:r>
    </w:p>
    <w:p w14:paraId="262860C2" w14:textId="77777777" w:rsidR="00A2005C" w:rsidRPr="00D7376D" w:rsidRDefault="00A2005C" w:rsidP="00D7376D">
      <w:pPr>
        <w:pStyle w:val="EndNoteBibliography"/>
        <w:spacing w:after="0"/>
        <w:ind w:left="720" w:hanging="720"/>
      </w:pPr>
      <w:r w:rsidRPr="00D7376D">
        <w:t xml:space="preserve">WARDLE, J. &amp; CARNELL, S. 2009. Appetite is a heritable phenotype associated with adiposity. </w:t>
      </w:r>
      <w:r w:rsidRPr="00D7376D">
        <w:rPr>
          <w:i/>
        </w:rPr>
        <w:t>Annals of Behavioral Medicine,</w:t>
      </w:r>
      <w:r w:rsidRPr="00D7376D">
        <w:t xml:space="preserve"> 38</w:t>
      </w:r>
      <w:r w:rsidRPr="00D7376D">
        <w:rPr>
          <w:b/>
        </w:rPr>
        <w:t>,</w:t>
      </w:r>
      <w:r w:rsidRPr="00D7376D">
        <w:t xml:space="preserve"> 25-30.</w:t>
      </w:r>
    </w:p>
    <w:p w14:paraId="1A3F31D6" w14:textId="77777777" w:rsidR="00A2005C" w:rsidRPr="00D7376D" w:rsidRDefault="00A2005C" w:rsidP="00D7376D">
      <w:pPr>
        <w:pStyle w:val="EndNoteBibliography"/>
        <w:spacing w:after="0"/>
        <w:ind w:left="720" w:hanging="720"/>
      </w:pPr>
      <w:r w:rsidRPr="00D7376D">
        <w:t xml:space="preserve">WARDLE, J., GUTHRIE, C. A., SANDERSON, S. &amp; RAPOPORT, L. 2001. Development of the children's eating behaviour questionnaire. </w:t>
      </w:r>
      <w:r w:rsidRPr="00D7376D">
        <w:rPr>
          <w:i/>
        </w:rPr>
        <w:t>Journal of Child Psychology and Psychiatry,</w:t>
      </w:r>
      <w:r w:rsidRPr="00D7376D">
        <w:t xml:space="preserve"> 42</w:t>
      </w:r>
      <w:r w:rsidRPr="00D7376D">
        <w:rPr>
          <w:b/>
        </w:rPr>
        <w:t>,</w:t>
      </w:r>
      <w:r w:rsidRPr="00D7376D">
        <w:t xml:space="preserve"> 963-970.</w:t>
      </w:r>
    </w:p>
    <w:p w14:paraId="72611481" w14:textId="77777777" w:rsidR="00A2005C" w:rsidRPr="00D7376D" w:rsidRDefault="00A2005C" w:rsidP="00D7376D">
      <w:pPr>
        <w:pStyle w:val="EndNoteBibliography"/>
        <w:spacing w:after="0"/>
        <w:ind w:left="720" w:hanging="720"/>
      </w:pPr>
      <w:r w:rsidRPr="00D7376D">
        <w:t xml:space="preserve">WARSCHBURGER, P. &amp; KRÖLLER, K. 2009. Maternal perception of weight status and health risks associated with obesity in children. </w:t>
      </w:r>
      <w:r w:rsidRPr="00D7376D">
        <w:rPr>
          <w:i/>
        </w:rPr>
        <w:t>Pediatrics,</w:t>
      </w:r>
      <w:r w:rsidRPr="00D7376D">
        <w:t xml:space="preserve"> 124</w:t>
      </w:r>
      <w:r w:rsidRPr="00D7376D">
        <w:rPr>
          <w:b/>
        </w:rPr>
        <w:t>,</w:t>
      </w:r>
      <w:r w:rsidRPr="00D7376D">
        <w:t xml:space="preserve"> e60-e68.</w:t>
      </w:r>
    </w:p>
    <w:p w14:paraId="26A21642" w14:textId="77777777" w:rsidR="00A2005C" w:rsidRPr="00D7376D" w:rsidRDefault="00A2005C" w:rsidP="00D7376D">
      <w:pPr>
        <w:pStyle w:val="EndNoteBibliography"/>
        <w:ind w:left="720" w:hanging="720"/>
      </w:pPr>
      <w:r w:rsidRPr="00D7376D">
        <w:t xml:space="preserve">WEBBER, L., HILL, C., SAXTON, J., VAN JAARSVELD, C. &amp; WARDLE, J. 2009. Eating behaviour and weight in children. </w:t>
      </w:r>
      <w:r w:rsidRPr="00D7376D">
        <w:rPr>
          <w:i/>
        </w:rPr>
        <w:t>International Journal of Obesity,</w:t>
      </w:r>
      <w:r w:rsidRPr="00D7376D">
        <w:t xml:space="preserve"> 33</w:t>
      </w:r>
      <w:r w:rsidRPr="00D7376D">
        <w:rPr>
          <w:b/>
        </w:rPr>
        <w:t>,</w:t>
      </w:r>
      <w:r w:rsidRPr="00D7376D">
        <w:t xml:space="preserve"> 21-28.</w:t>
      </w:r>
    </w:p>
    <w:p w14:paraId="00048BD3" w14:textId="251EB8BE" w:rsidR="00C239D1" w:rsidRPr="00D7376D" w:rsidRDefault="001E2652" w:rsidP="00D7376D">
      <w:r w:rsidRPr="00D7376D">
        <w:fldChar w:fldCharType="end"/>
      </w:r>
    </w:p>
    <w:p w14:paraId="39B303DF" w14:textId="77777777" w:rsidR="00642586" w:rsidRPr="00D7376D" w:rsidRDefault="00642586" w:rsidP="00D7376D">
      <w:pPr>
        <w:pStyle w:val="EndNoteBibliography"/>
        <w:spacing w:line="480" w:lineRule="auto"/>
        <w:rPr>
          <w:rFonts w:asciiTheme="majorHAnsi" w:hAnsiTheme="majorHAnsi"/>
          <w:b/>
          <w:sz w:val="24"/>
          <w:szCs w:val="24"/>
        </w:rPr>
      </w:pPr>
      <w:r w:rsidRPr="00D7376D">
        <w:rPr>
          <w:rFonts w:asciiTheme="majorHAnsi" w:hAnsiTheme="majorHAnsi"/>
          <w:b/>
          <w:sz w:val="24"/>
          <w:szCs w:val="24"/>
        </w:rPr>
        <w:t>Declarations</w:t>
      </w:r>
    </w:p>
    <w:p w14:paraId="23A843BA" w14:textId="77777777" w:rsidR="00642586" w:rsidRPr="00D7376D" w:rsidRDefault="00642586" w:rsidP="00D7376D">
      <w:pPr>
        <w:pStyle w:val="EndNoteBibliography"/>
        <w:spacing w:line="480" w:lineRule="auto"/>
        <w:rPr>
          <w:rFonts w:asciiTheme="majorHAnsi" w:eastAsia="Times New Roman" w:hAnsiTheme="majorHAnsi" w:cs="Times New Roman"/>
          <w:b/>
          <w:sz w:val="24"/>
          <w:szCs w:val="24"/>
          <w:lang w:eastAsia="en-SG"/>
        </w:rPr>
      </w:pPr>
      <w:r w:rsidRPr="00D7376D">
        <w:rPr>
          <w:rFonts w:asciiTheme="majorHAnsi" w:eastAsia="Times New Roman" w:hAnsiTheme="majorHAnsi" w:cs="Times New Roman"/>
          <w:b/>
          <w:sz w:val="24"/>
          <w:szCs w:val="24"/>
          <w:lang w:eastAsia="en-SG"/>
        </w:rPr>
        <w:t>Ethics approval and consent to participate</w:t>
      </w:r>
    </w:p>
    <w:p w14:paraId="093AF584" w14:textId="77777777" w:rsidR="00642586" w:rsidRPr="00D7376D" w:rsidRDefault="00642586" w:rsidP="00D7376D">
      <w:pPr>
        <w:autoSpaceDE w:val="0"/>
        <w:autoSpaceDN w:val="0"/>
        <w:adjustRightInd w:val="0"/>
        <w:spacing w:after="0" w:line="480" w:lineRule="auto"/>
        <w:rPr>
          <w:rFonts w:asciiTheme="majorHAnsi" w:hAnsiTheme="majorHAnsi" w:cs="TimesNewRoman"/>
          <w:sz w:val="24"/>
          <w:szCs w:val="24"/>
        </w:rPr>
      </w:pPr>
      <w:r w:rsidRPr="00D7376D">
        <w:rPr>
          <w:rFonts w:asciiTheme="majorHAnsi" w:hAnsiTheme="majorHAnsi" w:cs="TimesNewRoman"/>
          <w:sz w:val="24"/>
          <w:szCs w:val="24"/>
        </w:rPr>
        <w:lastRenderedPageBreak/>
        <w:t>Informed written consent was obtained from participants, and the study was approved by the National Healthcare Group Domain Specific Review Board and SingHealth Centralized Institutional Review Board.</w:t>
      </w:r>
    </w:p>
    <w:p w14:paraId="35E96C3F" w14:textId="77777777" w:rsidR="00642586" w:rsidRPr="00D7376D" w:rsidRDefault="00642586" w:rsidP="00D7376D">
      <w:pPr>
        <w:spacing w:before="100" w:beforeAutospacing="1" w:after="100" w:afterAutospacing="1" w:line="480" w:lineRule="auto"/>
        <w:rPr>
          <w:rFonts w:asciiTheme="majorHAnsi" w:eastAsia="Times New Roman" w:hAnsiTheme="majorHAnsi" w:cs="Times New Roman"/>
          <w:b/>
          <w:sz w:val="24"/>
          <w:szCs w:val="24"/>
          <w:lang w:eastAsia="en-SG"/>
        </w:rPr>
      </w:pPr>
      <w:r w:rsidRPr="00D7376D">
        <w:rPr>
          <w:rFonts w:asciiTheme="majorHAnsi" w:eastAsia="Times New Roman" w:hAnsiTheme="majorHAnsi" w:cs="Times New Roman"/>
          <w:b/>
          <w:sz w:val="24"/>
          <w:szCs w:val="24"/>
          <w:lang w:eastAsia="en-SG"/>
        </w:rPr>
        <w:t>Competing interests</w:t>
      </w:r>
    </w:p>
    <w:p w14:paraId="56EA7591" w14:textId="0DCE009B" w:rsidR="00642586" w:rsidRPr="00D7376D" w:rsidRDefault="004D0CD1" w:rsidP="00D7376D">
      <w:pPr>
        <w:spacing w:before="100" w:beforeAutospacing="1" w:after="100" w:afterAutospacing="1" w:line="480" w:lineRule="auto"/>
        <w:rPr>
          <w:rFonts w:asciiTheme="majorHAnsi" w:eastAsia="Times New Roman" w:hAnsiTheme="majorHAnsi" w:cs="Times New Roman"/>
          <w:sz w:val="24"/>
          <w:szCs w:val="24"/>
          <w:lang w:eastAsia="en-SG"/>
        </w:rPr>
      </w:pPr>
      <w:r w:rsidRPr="00D7376D">
        <w:rPr>
          <w:rFonts w:asciiTheme="majorHAnsi" w:eastAsia="Times New Roman" w:hAnsiTheme="majorHAnsi" w:cs="Times New Roman"/>
          <w:sz w:val="24"/>
          <w:szCs w:val="24"/>
          <w:lang w:eastAsia="en-SG"/>
        </w:rPr>
        <w:t xml:space="preserve">K. M. G., Y. S. L., </w:t>
      </w:r>
      <w:r w:rsidR="00642586" w:rsidRPr="00D7376D">
        <w:rPr>
          <w:rFonts w:asciiTheme="majorHAnsi" w:eastAsia="Times New Roman" w:hAnsiTheme="majorHAnsi" w:cs="Times New Roman"/>
          <w:sz w:val="24"/>
          <w:szCs w:val="24"/>
          <w:lang w:eastAsia="en-SG"/>
        </w:rPr>
        <w:t xml:space="preserve">Y.-S. C. </w:t>
      </w:r>
      <w:r w:rsidRPr="00D7376D">
        <w:rPr>
          <w:rFonts w:asciiTheme="majorHAnsi" w:eastAsia="Times New Roman" w:hAnsiTheme="majorHAnsi" w:cs="Times New Roman"/>
          <w:sz w:val="24"/>
          <w:szCs w:val="24"/>
          <w:lang w:eastAsia="en-SG"/>
        </w:rPr>
        <w:t xml:space="preserve">and CGF </w:t>
      </w:r>
      <w:r w:rsidR="00642586" w:rsidRPr="00D7376D">
        <w:rPr>
          <w:rFonts w:asciiTheme="majorHAnsi" w:eastAsia="Times New Roman" w:hAnsiTheme="majorHAnsi" w:cs="Times New Roman"/>
          <w:sz w:val="24"/>
          <w:szCs w:val="24"/>
          <w:lang w:eastAsia="en-SG"/>
        </w:rPr>
        <w:t>have received reimbursement for speaking at conferences sponsored by companies selling nutritional products. They are part of an academic consortium that has received research funding from Abbott Nutrition, Nestec and Danone. Lisa Fries is an employee of Nestec SA,</w:t>
      </w:r>
      <w:r w:rsidR="001B2457" w:rsidRPr="00D7376D">
        <w:rPr>
          <w:rFonts w:asciiTheme="majorHAnsi" w:eastAsia="Times New Roman" w:hAnsiTheme="majorHAnsi" w:cs="Times New Roman"/>
          <w:sz w:val="24"/>
          <w:szCs w:val="24"/>
          <w:lang w:eastAsia="en-SG"/>
        </w:rPr>
        <w:t xml:space="preserve"> </w:t>
      </w:r>
      <w:r w:rsidR="00642586" w:rsidRPr="00D7376D">
        <w:rPr>
          <w:rFonts w:asciiTheme="majorHAnsi" w:eastAsia="Times New Roman" w:hAnsiTheme="majorHAnsi" w:cs="Times New Roman"/>
          <w:sz w:val="24"/>
          <w:szCs w:val="24"/>
          <w:lang w:eastAsia="en-SG"/>
        </w:rPr>
        <w:t>working at the Nestlé Research Center. The other authors have no financial or personal conflict of interests.</w:t>
      </w:r>
    </w:p>
    <w:p w14:paraId="7BAD1CDB" w14:textId="77777777" w:rsidR="00642586" w:rsidRPr="00D7376D" w:rsidRDefault="00642586" w:rsidP="00D7376D">
      <w:pPr>
        <w:spacing w:before="100" w:beforeAutospacing="1" w:after="100" w:afterAutospacing="1" w:line="480" w:lineRule="auto"/>
        <w:rPr>
          <w:rFonts w:asciiTheme="majorHAnsi" w:eastAsia="Times New Roman" w:hAnsiTheme="majorHAnsi" w:cs="Times New Roman"/>
          <w:b/>
          <w:sz w:val="24"/>
          <w:szCs w:val="24"/>
          <w:lang w:eastAsia="en-SG"/>
        </w:rPr>
      </w:pPr>
      <w:r w:rsidRPr="00D7376D">
        <w:rPr>
          <w:rFonts w:asciiTheme="majorHAnsi" w:eastAsia="Times New Roman" w:hAnsiTheme="majorHAnsi" w:cs="Times New Roman"/>
          <w:b/>
          <w:sz w:val="24"/>
          <w:szCs w:val="24"/>
          <w:lang w:eastAsia="en-SG"/>
        </w:rPr>
        <w:t>Funding</w:t>
      </w:r>
    </w:p>
    <w:p w14:paraId="3B38EDF4" w14:textId="77777777" w:rsidR="00642586" w:rsidRPr="00D7376D" w:rsidRDefault="00642586" w:rsidP="00D7376D">
      <w:pPr>
        <w:spacing w:line="480" w:lineRule="auto"/>
        <w:rPr>
          <w:rFonts w:asciiTheme="majorHAnsi" w:hAnsiTheme="majorHAnsi" w:cs="Times New Roman"/>
          <w:sz w:val="24"/>
          <w:szCs w:val="24"/>
        </w:rPr>
      </w:pPr>
      <w:r w:rsidRPr="00D7376D">
        <w:rPr>
          <w:rFonts w:asciiTheme="majorHAnsi" w:hAnsiTheme="majorHAnsi" w:cs="Times New Roman"/>
          <w:sz w:val="24"/>
          <w:szCs w:val="24"/>
        </w:rPr>
        <w:t>This work is supported by the Translational Clinical Research (TCR) Flagship Program on Developmental Pathways to Metabolic Disease funded by the National Research Foundation (NRF) and administered by the National Medical Research Council (NMRC), Singapore-NMRC/TCR/004-NUS/2008. Additional funding is provided by the Singapore Institute for Clinical Sciences, A*STAR and Nestec SA.  KMG is supported by the National Institute for Health Research through the NIHR Southampton Biomedical Research Centre and by the European Union's Seventh Framework Programme (FP7/2007-2013), project Early Nutrition under grant agreement n°289346.</w:t>
      </w:r>
    </w:p>
    <w:p w14:paraId="120D6ECD" w14:textId="77777777" w:rsidR="00642586" w:rsidRPr="00D7376D" w:rsidRDefault="00642586" w:rsidP="00D7376D">
      <w:pPr>
        <w:spacing w:before="100" w:beforeAutospacing="1" w:after="100" w:afterAutospacing="1" w:line="480" w:lineRule="auto"/>
        <w:rPr>
          <w:rFonts w:asciiTheme="majorHAnsi" w:eastAsia="Times New Roman" w:hAnsiTheme="majorHAnsi" w:cs="Times New Roman"/>
          <w:b/>
          <w:sz w:val="24"/>
          <w:szCs w:val="24"/>
          <w:lang w:eastAsia="en-SG"/>
        </w:rPr>
      </w:pPr>
      <w:r w:rsidRPr="00D7376D">
        <w:rPr>
          <w:rFonts w:asciiTheme="majorHAnsi" w:eastAsia="Times New Roman" w:hAnsiTheme="majorHAnsi" w:cs="Times New Roman"/>
          <w:b/>
          <w:sz w:val="24"/>
          <w:szCs w:val="24"/>
          <w:lang w:eastAsia="en-SG"/>
        </w:rPr>
        <w:t>Authors' contributions</w:t>
      </w:r>
    </w:p>
    <w:p w14:paraId="28607B0D" w14:textId="7BC525FB" w:rsidR="00642586" w:rsidRPr="00D7376D" w:rsidRDefault="00642586" w:rsidP="00D7376D">
      <w:pPr>
        <w:spacing w:after="0" w:line="480" w:lineRule="auto"/>
        <w:rPr>
          <w:rFonts w:asciiTheme="majorHAnsi" w:hAnsiTheme="majorHAnsi" w:cs="Times New Roman"/>
          <w:sz w:val="24"/>
          <w:szCs w:val="24"/>
        </w:rPr>
      </w:pPr>
      <w:r w:rsidRPr="00D7376D">
        <w:rPr>
          <w:rFonts w:asciiTheme="majorHAnsi" w:hAnsiTheme="majorHAnsi" w:cs="Times New Roman"/>
          <w:sz w:val="24"/>
          <w:szCs w:val="24"/>
        </w:rPr>
        <w:t>This study was conceived and designed by CGF, AF, MFFC and LRF. Analyses were performed and interpreted by AF, KM</w:t>
      </w:r>
      <w:r w:rsidR="00992A69" w:rsidRPr="00D7376D">
        <w:rPr>
          <w:rFonts w:asciiTheme="majorHAnsi" w:hAnsiTheme="majorHAnsi" w:cs="Times New Roman"/>
          <w:sz w:val="24"/>
          <w:szCs w:val="24"/>
        </w:rPr>
        <w:t>C</w:t>
      </w:r>
      <w:r w:rsidRPr="00D7376D">
        <w:rPr>
          <w:rFonts w:asciiTheme="majorHAnsi" w:hAnsiTheme="majorHAnsi" w:cs="Times New Roman"/>
          <w:sz w:val="24"/>
          <w:szCs w:val="24"/>
        </w:rPr>
        <w:t xml:space="preserve"> and CGF. ATG, JYT and MJC collected the data. AF, KMC and CGF </w:t>
      </w:r>
      <w:r w:rsidRPr="00D7376D">
        <w:rPr>
          <w:rFonts w:asciiTheme="majorHAnsi" w:hAnsiTheme="majorHAnsi" w:cs="Times New Roman"/>
          <w:sz w:val="24"/>
          <w:szCs w:val="24"/>
        </w:rPr>
        <w:lastRenderedPageBreak/>
        <w:t xml:space="preserve">prepared the draft manuscript with input from LRF, QPL and MFFC. YSC, KHT, FY, LPS, MJM, BFPB, YSL and KMG were responsible for conception and recruitment for the GUSTO cohort. </w:t>
      </w:r>
    </w:p>
    <w:p w14:paraId="20B1B48A" w14:textId="637C332F" w:rsidR="00642586" w:rsidRPr="006D2DAA" w:rsidRDefault="00642586" w:rsidP="00D7376D">
      <w:pPr>
        <w:spacing w:after="0" w:line="480" w:lineRule="auto"/>
        <w:rPr>
          <w:rFonts w:asciiTheme="majorHAnsi" w:hAnsiTheme="majorHAnsi" w:cs="Times New Roman"/>
          <w:sz w:val="24"/>
          <w:szCs w:val="24"/>
        </w:rPr>
      </w:pPr>
      <w:r w:rsidRPr="00D7376D">
        <w:rPr>
          <w:rFonts w:asciiTheme="majorHAnsi" w:hAnsiTheme="majorHAnsi" w:cs="Times New Roman"/>
          <w:sz w:val="24"/>
          <w:szCs w:val="24"/>
        </w:rPr>
        <w:t>All authors reviewed and approved the fina</w:t>
      </w:r>
      <w:r w:rsidR="006D2DAA" w:rsidRPr="00D7376D">
        <w:rPr>
          <w:rFonts w:asciiTheme="majorHAnsi" w:hAnsiTheme="majorHAnsi" w:cs="Times New Roman"/>
          <w:sz w:val="24"/>
          <w:szCs w:val="24"/>
        </w:rPr>
        <w:t>l draft.</w:t>
      </w:r>
      <w:r w:rsidR="006D2DAA">
        <w:rPr>
          <w:rFonts w:asciiTheme="majorHAnsi" w:hAnsiTheme="majorHAnsi" w:cs="Times New Roman"/>
          <w:sz w:val="24"/>
          <w:szCs w:val="24"/>
        </w:rPr>
        <w:t xml:space="preserve"> </w:t>
      </w:r>
    </w:p>
    <w:sectPr w:rsidR="00642586" w:rsidRPr="006D2DAA" w:rsidSect="0080768C">
      <w:footerReference w:type="default" r:id="rId27"/>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5980F" w14:textId="77777777" w:rsidR="006B49CD" w:rsidRDefault="006B49CD">
      <w:pPr>
        <w:spacing w:after="0" w:line="240" w:lineRule="auto"/>
      </w:pPr>
      <w:r>
        <w:separator/>
      </w:r>
    </w:p>
  </w:endnote>
  <w:endnote w:type="continuationSeparator" w:id="0">
    <w:p w14:paraId="7A11EFFE" w14:textId="77777777" w:rsidR="006B49CD" w:rsidRDefault="006B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27073"/>
      <w:docPartObj>
        <w:docPartGallery w:val="Page Numbers (Bottom of Page)"/>
        <w:docPartUnique/>
      </w:docPartObj>
    </w:sdtPr>
    <w:sdtEndPr>
      <w:rPr>
        <w:noProof/>
      </w:rPr>
    </w:sdtEndPr>
    <w:sdtContent>
      <w:p w14:paraId="7FA72D88" w14:textId="7A76C449" w:rsidR="00047BA7" w:rsidRDefault="00047BA7">
        <w:pPr>
          <w:pStyle w:val="Footer"/>
          <w:jc w:val="right"/>
        </w:pPr>
        <w:r>
          <w:fldChar w:fldCharType="begin"/>
        </w:r>
        <w:r>
          <w:instrText xml:space="preserve"> PAGE   \* MERGEFORMAT </w:instrText>
        </w:r>
        <w:r>
          <w:fldChar w:fldCharType="separate"/>
        </w:r>
        <w:r w:rsidR="00D337EF">
          <w:rPr>
            <w:noProof/>
          </w:rPr>
          <w:t>21</w:t>
        </w:r>
        <w:r>
          <w:rPr>
            <w:noProof/>
          </w:rPr>
          <w:fldChar w:fldCharType="end"/>
        </w:r>
      </w:p>
    </w:sdtContent>
  </w:sdt>
  <w:p w14:paraId="4B8AB19E" w14:textId="77777777" w:rsidR="00047BA7" w:rsidRDefault="00047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83999"/>
      <w:docPartObj>
        <w:docPartGallery w:val="Page Numbers (Bottom of Page)"/>
        <w:docPartUnique/>
      </w:docPartObj>
    </w:sdtPr>
    <w:sdtEndPr>
      <w:rPr>
        <w:noProof/>
      </w:rPr>
    </w:sdtEndPr>
    <w:sdtContent>
      <w:p w14:paraId="4712C7FB" w14:textId="032D3406" w:rsidR="00047BA7" w:rsidRDefault="00047BA7">
        <w:pPr>
          <w:pStyle w:val="Footer"/>
          <w:jc w:val="center"/>
        </w:pPr>
        <w:r>
          <w:fldChar w:fldCharType="begin"/>
        </w:r>
        <w:r>
          <w:instrText xml:space="preserve"> PAGE   \* MERGEFORMAT </w:instrText>
        </w:r>
        <w:r>
          <w:fldChar w:fldCharType="separate"/>
        </w:r>
        <w:r w:rsidR="00D337EF">
          <w:rPr>
            <w:noProof/>
          </w:rPr>
          <w:t>30</w:t>
        </w:r>
        <w:r>
          <w:rPr>
            <w:noProof/>
          </w:rPr>
          <w:fldChar w:fldCharType="end"/>
        </w:r>
      </w:p>
    </w:sdtContent>
  </w:sdt>
  <w:p w14:paraId="368EC206" w14:textId="77777777" w:rsidR="00047BA7" w:rsidRDefault="00047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CA0C4" w14:textId="77777777" w:rsidR="006B49CD" w:rsidRDefault="006B49CD">
      <w:pPr>
        <w:spacing w:after="0" w:line="240" w:lineRule="auto"/>
      </w:pPr>
      <w:r>
        <w:separator/>
      </w:r>
    </w:p>
  </w:footnote>
  <w:footnote w:type="continuationSeparator" w:id="0">
    <w:p w14:paraId="5FF306A9" w14:textId="77777777" w:rsidR="006B49CD" w:rsidRDefault="006B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532C1" w14:textId="77777777" w:rsidR="00047BA7" w:rsidRDefault="00047BA7" w:rsidP="0080768C">
    <w:pPr>
      <w:pStyle w:val="Header"/>
    </w:pPr>
    <w:r>
      <w:t>APPETITIVE TRAITS AND ORAL PROCESSING BEHAVIOURS</w:t>
    </w:r>
  </w:p>
  <w:p w14:paraId="45A8F81F" w14:textId="77777777" w:rsidR="00047BA7" w:rsidRDefault="00047B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410895"/>
      <w:docPartObj>
        <w:docPartGallery w:val="Page Numbers (Top of Page)"/>
        <w:docPartUnique/>
      </w:docPartObj>
    </w:sdtPr>
    <w:sdtEndPr>
      <w:rPr>
        <w:noProof/>
      </w:rPr>
    </w:sdtEndPr>
    <w:sdtContent>
      <w:p w14:paraId="26EB7A5A" w14:textId="77777777" w:rsidR="00047BA7" w:rsidRDefault="00047BA7">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525"/>
    <w:multiLevelType w:val="hybridMultilevel"/>
    <w:tmpl w:val="24DEAAE8"/>
    <w:lvl w:ilvl="0" w:tplc="FD44D634">
      <w:start w:val="3"/>
      <w:numFmt w:val="decimal"/>
      <w:lvlText w:val="%1."/>
      <w:lvlJc w:val="left"/>
      <w:pPr>
        <w:tabs>
          <w:tab w:val="num" w:pos="720"/>
        </w:tabs>
        <w:ind w:left="720" w:hanging="360"/>
      </w:pPr>
    </w:lvl>
    <w:lvl w:ilvl="1" w:tplc="3C804332">
      <w:start w:val="1594"/>
      <w:numFmt w:val="bullet"/>
      <w:lvlText w:val="•"/>
      <w:lvlJc w:val="left"/>
      <w:pPr>
        <w:tabs>
          <w:tab w:val="num" w:pos="1440"/>
        </w:tabs>
        <w:ind w:left="1440" w:hanging="360"/>
      </w:pPr>
      <w:rPr>
        <w:rFonts w:ascii="Arial" w:hAnsi="Arial" w:hint="default"/>
      </w:rPr>
    </w:lvl>
    <w:lvl w:ilvl="2" w:tplc="24960B82" w:tentative="1">
      <w:start w:val="1"/>
      <w:numFmt w:val="decimal"/>
      <w:lvlText w:val="%3."/>
      <w:lvlJc w:val="left"/>
      <w:pPr>
        <w:tabs>
          <w:tab w:val="num" w:pos="2160"/>
        </w:tabs>
        <w:ind w:left="2160" w:hanging="360"/>
      </w:pPr>
    </w:lvl>
    <w:lvl w:ilvl="3" w:tplc="D2360A1C" w:tentative="1">
      <w:start w:val="1"/>
      <w:numFmt w:val="decimal"/>
      <w:lvlText w:val="%4."/>
      <w:lvlJc w:val="left"/>
      <w:pPr>
        <w:tabs>
          <w:tab w:val="num" w:pos="2880"/>
        </w:tabs>
        <w:ind w:left="2880" w:hanging="360"/>
      </w:pPr>
    </w:lvl>
    <w:lvl w:ilvl="4" w:tplc="32625798" w:tentative="1">
      <w:start w:val="1"/>
      <w:numFmt w:val="decimal"/>
      <w:lvlText w:val="%5."/>
      <w:lvlJc w:val="left"/>
      <w:pPr>
        <w:tabs>
          <w:tab w:val="num" w:pos="3600"/>
        </w:tabs>
        <w:ind w:left="3600" w:hanging="360"/>
      </w:pPr>
    </w:lvl>
    <w:lvl w:ilvl="5" w:tplc="C72A1540" w:tentative="1">
      <w:start w:val="1"/>
      <w:numFmt w:val="decimal"/>
      <w:lvlText w:val="%6."/>
      <w:lvlJc w:val="left"/>
      <w:pPr>
        <w:tabs>
          <w:tab w:val="num" w:pos="4320"/>
        </w:tabs>
        <w:ind w:left="4320" w:hanging="360"/>
      </w:pPr>
    </w:lvl>
    <w:lvl w:ilvl="6" w:tplc="97063D36" w:tentative="1">
      <w:start w:val="1"/>
      <w:numFmt w:val="decimal"/>
      <w:lvlText w:val="%7."/>
      <w:lvlJc w:val="left"/>
      <w:pPr>
        <w:tabs>
          <w:tab w:val="num" w:pos="5040"/>
        </w:tabs>
        <w:ind w:left="5040" w:hanging="360"/>
      </w:pPr>
    </w:lvl>
    <w:lvl w:ilvl="7" w:tplc="BA76D364" w:tentative="1">
      <w:start w:val="1"/>
      <w:numFmt w:val="decimal"/>
      <w:lvlText w:val="%8."/>
      <w:lvlJc w:val="left"/>
      <w:pPr>
        <w:tabs>
          <w:tab w:val="num" w:pos="5760"/>
        </w:tabs>
        <w:ind w:left="5760" w:hanging="360"/>
      </w:pPr>
    </w:lvl>
    <w:lvl w:ilvl="8" w:tplc="50983FC4" w:tentative="1">
      <w:start w:val="1"/>
      <w:numFmt w:val="decimal"/>
      <w:lvlText w:val="%9."/>
      <w:lvlJc w:val="left"/>
      <w:pPr>
        <w:tabs>
          <w:tab w:val="num" w:pos="6480"/>
        </w:tabs>
        <w:ind w:left="6480" w:hanging="360"/>
      </w:pPr>
    </w:lvl>
  </w:abstractNum>
  <w:abstractNum w:abstractNumId="1" w15:restartNumberingAfterBreak="0">
    <w:nsid w:val="01B80F64"/>
    <w:multiLevelType w:val="hybridMultilevel"/>
    <w:tmpl w:val="6DB89374"/>
    <w:lvl w:ilvl="0" w:tplc="7B0AD5A4">
      <w:start w:val="1"/>
      <w:numFmt w:val="bullet"/>
      <w:lvlText w:val="-"/>
      <w:lvlJc w:val="left"/>
      <w:pPr>
        <w:ind w:left="720" w:hanging="360"/>
      </w:pPr>
      <w:rPr>
        <w:rFonts w:ascii="Calibri Light" w:eastAsiaTheme="minorHAnsi" w:hAnsi="Calibri Light"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DA05412"/>
    <w:multiLevelType w:val="multilevel"/>
    <w:tmpl w:val="D904047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583823"/>
    <w:multiLevelType w:val="hybridMultilevel"/>
    <w:tmpl w:val="861EBD38"/>
    <w:lvl w:ilvl="0" w:tplc="B4C0C148">
      <w:start w:val="1"/>
      <w:numFmt w:val="decimal"/>
      <w:lvlText w:val="%1."/>
      <w:lvlJc w:val="left"/>
      <w:pPr>
        <w:tabs>
          <w:tab w:val="num" w:pos="720"/>
        </w:tabs>
        <w:ind w:left="720" w:hanging="360"/>
      </w:pPr>
    </w:lvl>
    <w:lvl w:ilvl="1" w:tplc="65108EE2">
      <w:start w:val="580"/>
      <w:numFmt w:val="bullet"/>
      <w:lvlText w:val="•"/>
      <w:lvlJc w:val="left"/>
      <w:pPr>
        <w:tabs>
          <w:tab w:val="num" w:pos="1440"/>
        </w:tabs>
        <w:ind w:left="1440" w:hanging="360"/>
      </w:pPr>
      <w:rPr>
        <w:rFonts w:ascii="Arial" w:hAnsi="Arial" w:hint="default"/>
      </w:rPr>
    </w:lvl>
    <w:lvl w:ilvl="2" w:tplc="EDC65DDE" w:tentative="1">
      <w:start w:val="1"/>
      <w:numFmt w:val="decimal"/>
      <w:lvlText w:val="%3."/>
      <w:lvlJc w:val="left"/>
      <w:pPr>
        <w:tabs>
          <w:tab w:val="num" w:pos="2160"/>
        </w:tabs>
        <w:ind w:left="2160" w:hanging="360"/>
      </w:pPr>
    </w:lvl>
    <w:lvl w:ilvl="3" w:tplc="60FABDEE" w:tentative="1">
      <w:start w:val="1"/>
      <w:numFmt w:val="decimal"/>
      <w:lvlText w:val="%4."/>
      <w:lvlJc w:val="left"/>
      <w:pPr>
        <w:tabs>
          <w:tab w:val="num" w:pos="2880"/>
        </w:tabs>
        <w:ind w:left="2880" w:hanging="360"/>
      </w:pPr>
    </w:lvl>
    <w:lvl w:ilvl="4" w:tplc="EE32A196" w:tentative="1">
      <w:start w:val="1"/>
      <w:numFmt w:val="decimal"/>
      <w:lvlText w:val="%5."/>
      <w:lvlJc w:val="left"/>
      <w:pPr>
        <w:tabs>
          <w:tab w:val="num" w:pos="3600"/>
        </w:tabs>
        <w:ind w:left="3600" w:hanging="360"/>
      </w:pPr>
    </w:lvl>
    <w:lvl w:ilvl="5" w:tplc="71542D0E" w:tentative="1">
      <w:start w:val="1"/>
      <w:numFmt w:val="decimal"/>
      <w:lvlText w:val="%6."/>
      <w:lvlJc w:val="left"/>
      <w:pPr>
        <w:tabs>
          <w:tab w:val="num" w:pos="4320"/>
        </w:tabs>
        <w:ind w:left="4320" w:hanging="360"/>
      </w:pPr>
    </w:lvl>
    <w:lvl w:ilvl="6" w:tplc="D6B47874" w:tentative="1">
      <w:start w:val="1"/>
      <w:numFmt w:val="decimal"/>
      <w:lvlText w:val="%7."/>
      <w:lvlJc w:val="left"/>
      <w:pPr>
        <w:tabs>
          <w:tab w:val="num" w:pos="5040"/>
        </w:tabs>
        <w:ind w:left="5040" w:hanging="360"/>
      </w:pPr>
    </w:lvl>
    <w:lvl w:ilvl="7" w:tplc="761A63FE" w:tentative="1">
      <w:start w:val="1"/>
      <w:numFmt w:val="decimal"/>
      <w:lvlText w:val="%8."/>
      <w:lvlJc w:val="left"/>
      <w:pPr>
        <w:tabs>
          <w:tab w:val="num" w:pos="5760"/>
        </w:tabs>
        <w:ind w:left="5760" w:hanging="360"/>
      </w:pPr>
    </w:lvl>
    <w:lvl w:ilvl="8" w:tplc="9326B82A" w:tentative="1">
      <w:start w:val="1"/>
      <w:numFmt w:val="decimal"/>
      <w:lvlText w:val="%9."/>
      <w:lvlJc w:val="left"/>
      <w:pPr>
        <w:tabs>
          <w:tab w:val="num" w:pos="6480"/>
        </w:tabs>
        <w:ind w:left="6480" w:hanging="360"/>
      </w:pPr>
    </w:lvl>
  </w:abstractNum>
  <w:abstractNum w:abstractNumId="4" w15:restartNumberingAfterBreak="0">
    <w:nsid w:val="18373C92"/>
    <w:multiLevelType w:val="hybridMultilevel"/>
    <w:tmpl w:val="012EC4AE"/>
    <w:lvl w:ilvl="0" w:tplc="CAB2A8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C189B"/>
    <w:multiLevelType w:val="hybridMultilevel"/>
    <w:tmpl w:val="19E8241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33E45D4"/>
    <w:multiLevelType w:val="hybridMultilevel"/>
    <w:tmpl w:val="D1B24B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5557568"/>
    <w:multiLevelType w:val="hybridMultilevel"/>
    <w:tmpl w:val="B4CC6DCE"/>
    <w:lvl w:ilvl="0" w:tplc="D83288BE">
      <w:start w:val="1"/>
      <w:numFmt w:val="decimal"/>
      <w:lvlText w:val="%1."/>
      <w:lvlJc w:val="left"/>
      <w:pPr>
        <w:tabs>
          <w:tab w:val="num" w:pos="720"/>
        </w:tabs>
        <w:ind w:left="720" w:hanging="360"/>
      </w:pPr>
    </w:lvl>
    <w:lvl w:ilvl="1" w:tplc="76EEECB2">
      <w:start w:val="580"/>
      <w:numFmt w:val="bullet"/>
      <w:lvlText w:val="•"/>
      <w:lvlJc w:val="left"/>
      <w:pPr>
        <w:tabs>
          <w:tab w:val="num" w:pos="1440"/>
        </w:tabs>
        <w:ind w:left="1440" w:hanging="360"/>
      </w:pPr>
      <w:rPr>
        <w:rFonts w:ascii="Arial" w:hAnsi="Arial" w:hint="default"/>
      </w:rPr>
    </w:lvl>
    <w:lvl w:ilvl="2" w:tplc="E736C714" w:tentative="1">
      <w:start w:val="1"/>
      <w:numFmt w:val="decimal"/>
      <w:lvlText w:val="%3."/>
      <w:lvlJc w:val="left"/>
      <w:pPr>
        <w:tabs>
          <w:tab w:val="num" w:pos="2160"/>
        </w:tabs>
        <w:ind w:left="2160" w:hanging="360"/>
      </w:pPr>
    </w:lvl>
    <w:lvl w:ilvl="3" w:tplc="E0B8B78C" w:tentative="1">
      <w:start w:val="1"/>
      <w:numFmt w:val="decimal"/>
      <w:lvlText w:val="%4."/>
      <w:lvlJc w:val="left"/>
      <w:pPr>
        <w:tabs>
          <w:tab w:val="num" w:pos="2880"/>
        </w:tabs>
        <w:ind w:left="2880" w:hanging="360"/>
      </w:pPr>
    </w:lvl>
    <w:lvl w:ilvl="4" w:tplc="2EBC4E5E" w:tentative="1">
      <w:start w:val="1"/>
      <w:numFmt w:val="decimal"/>
      <w:lvlText w:val="%5."/>
      <w:lvlJc w:val="left"/>
      <w:pPr>
        <w:tabs>
          <w:tab w:val="num" w:pos="3600"/>
        </w:tabs>
        <w:ind w:left="3600" w:hanging="360"/>
      </w:pPr>
    </w:lvl>
    <w:lvl w:ilvl="5" w:tplc="D8F4B812" w:tentative="1">
      <w:start w:val="1"/>
      <w:numFmt w:val="decimal"/>
      <w:lvlText w:val="%6."/>
      <w:lvlJc w:val="left"/>
      <w:pPr>
        <w:tabs>
          <w:tab w:val="num" w:pos="4320"/>
        </w:tabs>
        <w:ind w:left="4320" w:hanging="360"/>
      </w:pPr>
    </w:lvl>
    <w:lvl w:ilvl="6" w:tplc="0A9EA19C" w:tentative="1">
      <w:start w:val="1"/>
      <w:numFmt w:val="decimal"/>
      <w:lvlText w:val="%7."/>
      <w:lvlJc w:val="left"/>
      <w:pPr>
        <w:tabs>
          <w:tab w:val="num" w:pos="5040"/>
        </w:tabs>
        <w:ind w:left="5040" w:hanging="360"/>
      </w:pPr>
    </w:lvl>
    <w:lvl w:ilvl="7" w:tplc="4FACFD00" w:tentative="1">
      <w:start w:val="1"/>
      <w:numFmt w:val="decimal"/>
      <w:lvlText w:val="%8."/>
      <w:lvlJc w:val="left"/>
      <w:pPr>
        <w:tabs>
          <w:tab w:val="num" w:pos="5760"/>
        </w:tabs>
        <w:ind w:left="5760" w:hanging="360"/>
      </w:pPr>
    </w:lvl>
    <w:lvl w:ilvl="8" w:tplc="9ED86BD8" w:tentative="1">
      <w:start w:val="1"/>
      <w:numFmt w:val="decimal"/>
      <w:lvlText w:val="%9."/>
      <w:lvlJc w:val="left"/>
      <w:pPr>
        <w:tabs>
          <w:tab w:val="num" w:pos="6480"/>
        </w:tabs>
        <w:ind w:left="6480" w:hanging="360"/>
      </w:pPr>
    </w:lvl>
  </w:abstractNum>
  <w:abstractNum w:abstractNumId="8" w15:restartNumberingAfterBreak="0">
    <w:nsid w:val="25A56E3A"/>
    <w:multiLevelType w:val="hybridMultilevel"/>
    <w:tmpl w:val="F25C7074"/>
    <w:lvl w:ilvl="0" w:tplc="A24A6DBE">
      <w:start w:val="1"/>
      <w:numFmt w:val="decimal"/>
      <w:lvlText w:val="%1."/>
      <w:lvlJc w:val="left"/>
      <w:pPr>
        <w:tabs>
          <w:tab w:val="num" w:pos="720"/>
        </w:tabs>
        <w:ind w:left="720" w:hanging="360"/>
      </w:pPr>
    </w:lvl>
    <w:lvl w:ilvl="1" w:tplc="7DC0C048">
      <w:start w:val="33"/>
      <w:numFmt w:val="bullet"/>
      <w:lvlText w:val="•"/>
      <w:lvlJc w:val="left"/>
      <w:pPr>
        <w:tabs>
          <w:tab w:val="num" w:pos="1440"/>
        </w:tabs>
        <w:ind w:left="1440" w:hanging="360"/>
      </w:pPr>
      <w:rPr>
        <w:rFonts w:ascii="Arial" w:hAnsi="Arial" w:hint="default"/>
      </w:rPr>
    </w:lvl>
    <w:lvl w:ilvl="2" w:tplc="3906F3A4" w:tentative="1">
      <w:start w:val="1"/>
      <w:numFmt w:val="decimal"/>
      <w:lvlText w:val="%3."/>
      <w:lvlJc w:val="left"/>
      <w:pPr>
        <w:tabs>
          <w:tab w:val="num" w:pos="2160"/>
        </w:tabs>
        <w:ind w:left="2160" w:hanging="360"/>
      </w:pPr>
    </w:lvl>
    <w:lvl w:ilvl="3" w:tplc="7C681BEE" w:tentative="1">
      <w:start w:val="1"/>
      <w:numFmt w:val="decimal"/>
      <w:lvlText w:val="%4."/>
      <w:lvlJc w:val="left"/>
      <w:pPr>
        <w:tabs>
          <w:tab w:val="num" w:pos="2880"/>
        </w:tabs>
        <w:ind w:left="2880" w:hanging="360"/>
      </w:pPr>
    </w:lvl>
    <w:lvl w:ilvl="4" w:tplc="02A4AFC4" w:tentative="1">
      <w:start w:val="1"/>
      <w:numFmt w:val="decimal"/>
      <w:lvlText w:val="%5."/>
      <w:lvlJc w:val="left"/>
      <w:pPr>
        <w:tabs>
          <w:tab w:val="num" w:pos="3600"/>
        </w:tabs>
        <w:ind w:left="3600" w:hanging="360"/>
      </w:pPr>
    </w:lvl>
    <w:lvl w:ilvl="5" w:tplc="891C5EA4" w:tentative="1">
      <w:start w:val="1"/>
      <w:numFmt w:val="decimal"/>
      <w:lvlText w:val="%6."/>
      <w:lvlJc w:val="left"/>
      <w:pPr>
        <w:tabs>
          <w:tab w:val="num" w:pos="4320"/>
        </w:tabs>
        <w:ind w:left="4320" w:hanging="360"/>
      </w:pPr>
    </w:lvl>
    <w:lvl w:ilvl="6" w:tplc="5852DD1C" w:tentative="1">
      <w:start w:val="1"/>
      <w:numFmt w:val="decimal"/>
      <w:lvlText w:val="%7."/>
      <w:lvlJc w:val="left"/>
      <w:pPr>
        <w:tabs>
          <w:tab w:val="num" w:pos="5040"/>
        </w:tabs>
        <w:ind w:left="5040" w:hanging="360"/>
      </w:pPr>
    </w:lvl>
    <w:lvl w:ilvl="7" w:tplc="0604042C" w:tentative="1">
      <w:start w:val="1"/>
      <w:numFmt w:val="decimal"/>
      <w:lvlText w:val="%8."/>
      <w:lvlJc w:val="left"/>
      <w:pPr>
        <w:tabs>
          <w:tab w:val="num" w:pos="5760"/>
        </w:tabs>
        <w:ind w:left="5760" w:hanging="360"/>
      </w:pPr>
    </w:lvl>
    <w:lvl w:ilvl="8" w:tplc="493A9526" w:tentative="1">
      <w:start w:val="1"/>
      <w:numFmt w:val="decimal"/>
      <w:lvlText w:val="%9."/>
      <w:lvlJc w:val="left"/>
      <w:pPr>
        <w:tabs>
          <w:tab w:val="num" w:pos="6480"/>
        </w:tabs>
        <w:ind w:left="6480" w:hanging="360"/>
      </w:pPr>
    </w:lvl>
  </w:abstractNum>
  <w:abstractNum w:abstractNumId="9" w15:restartNumberingAfterBreak="0">
    <w:nsid w:val="519E511E"/>
    <w:multiLevelType w:val="hybridMultilevel"/>
    <w:tmpl w:val="2492703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7B741E8"/>
    <w:multiLevelType w:val="hybridMultilevel"/>
    <w:tmpl w:val="5B8CA5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25A633D"/>
    <w:multiLevelType w:val="hybridMultilevel"/>
    <w:tmpl w:val="E6447BEA"/>
    <w:lvl w:ilvl="0" w:tplc="48090001">
      <w:start w:val="1"/>
      <w:numFmt w:val="bullet"/>
      <w:lvlText w:val=""/>
      <w:lvlJc w:val="left"/>
      <w:pPr>
        <w:tabs>
          <w:tab w:val="num" w:pos="720"/>
        </w:tabs>
        <w:ind w:left="720" w:hanging="360"/>
      </w:pPr>
      <w:rPr>
        <w:rFonts w:ascii="Symbol" w:hAnsi="Symbol" w:hint="default"/>
      </w:rPr>
    </w:lvl>
    <w:lvl w:ilvl="1" w:tplc="6E5ACF9A">
      <w:start w:val="33"/>
      <w:numFmt w:val="bullet"/>
      <w:lvlText w:val="•"/>
      <w:lvlJc w:val="left"/>
      <w:pPr>
        <w:tabs>
          <w:tab w:val="num" w:pos="1440"/>
        </w:tabs>
        <w:ind w:left="1440" w:hanging="360"/>
      </w:pPr>
      <w:rPr>
        <w:rFonts w:ascii="Arial" w:hAnsi="Arial" w:hint="default"/>
      </w:rPr>
    </w:lvl>
    <w:lvl w:ilvl="2" w:tplc="C1CC2BFC" w:tentative="1">
      <w:start w:val="1"/>
      <w:numFmt w:val="decimal"/>
      <w:lvlText w:val="%3."/>
      <w:lvlJc w:val="left"/>
      <w:pPr>
        <w:tabs>
          <w:tab w:val="num" w:pos="2160"/>
        </w:tabs>
        <w:ind w:left="2160" w:hanging="360"/>
      </w:pPr>
    </w:lvl>
    <w:lvl w:ilvl="3" w:tplc="ACBE7764" w:tentative="1">
      <w:start w:val="1"/>
      <w:numFmt w:val="decimal"/>
      <w:lvlText w:val="%4."/>
      <w:lvlJc w:val="left"/>
      <w:pPr>
        <w:tabs>
          <w:tab w:val="num" w:pos="2880"/>
        </w:tabs>
        <w:ind w:left="2880" w:hanging="360"/>
      </w:pPr>
    </w:lvl>
    <w:lvl w:ilvl="4" w:tplc="D7D81D18" w:tentative="1">
      <w:start w:val="1"/>
      <w:numFmt w:val="decimal"/>
      <w:lvlText w:val="%5."/>
      <w:lvlJc w:val="left"/>
      <w:pPr>
        <w:tabs>
          <w:tab w:val="num" w:pos="3600"/>
        </w:tabs>
        <w:ind w:left="3600" w:hanging="360"/>
      </w:pPr>
    </w:lvl>
    <w:lvl w:ilvl="5" w:tplc="9A509954" w:tentative="1">
      <w:start w:val="1"/>
      <w:numFmt w:val="decimal"/>
      <w:lvlText w:val="%6."/>
      <w:lvlJc w:val="left"/>
      <w:pPr>
        <w:tabs>
          <w:tab w:val="num" w:pos="4320"/>
        </w:tabs>
        <w:ind w:left="4320" w:hanging="360"/>
      </w:pPr>
    </w:lvl>
    <w:lvl w:ilvl="6" w:tplc="B26ED676" w:tentative="1">
      <w:start w:val="1"/>
      <w:numFmt w:val="decimal"/>
      <w:lvlText w:val="%7."/>
      <w:lvlJc w:val="left"/>
      <w:pPr>
        <w:tabs>
          <w:tab w:val="num" w:pos="5040"/>
        </w:tabs>
        <w:ind w:left="5040" w:hanging="360"/>
      </w:pPr>
    </w:lvl>
    <w:lvl w:ilvl="7" w:tplc="E912ECEE" w:tentative="1">
      <w:start w:val="1"/>
      <w:numFmt w:val="decimal"/>
      <w:lvlText w:val="%8."/>
      <w:lvlJc w:val="left"/>
      <w:pPr>
        <w:tabs>
          <w:tab w:val="num" w:pos="5760"/>
        </w:tabs>
        <w:ind w:left="5760" w:hanging="360"/>
      </w:pPr>
    </w:lvl>
    <w:lvl w:ilvl="8" w:tplc="18586054" w:tentative="1">
      <w:start w:val="1"/>
      <w:numFmt w:val="decimal"/>
      <w:lvlText w:val="%9."/>
      <w:lvlJc w:val="left"/>
      <w:pPr>
        <w:tabs>
          <w:tab w:val="num" w:pos="6480"/>
        </w:tabs>
        <w:ind w:left="6480" w:hanging="360"/>
      </w:pPr>
    </w:lvl>
  </w:abstractNum>
  <w:abstractNum w:abstractNumId="12" w15:restartNumberingAfterBreak="0">
    <w:nsid w:val="75E94057"/>
    <w:multiLevelType w:val="hybridMultilevel"/>
    <w:tmpl w:val="3F448C9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7BE006C"/>
    <w:multiLevelType w:val="hybridMultilevel"/>
    <w:tmpl w:val="A65A602E"/>
    <w:lvl w:ilvl="0" w:tplc="3B209FD8">
      <w:start w:val="1"/>
      <w:numFmt w:val="decimal"/>
      <w:lvlText w:val="%1."/>
      <w:lvlJc w:val="left"/>
      <w:pPr>
        <w:tabs>
          <w:tab w:val="num" w:pos="360"/>
        </w:tabs>
        <w:ind w:left="360" w:hanging="360"/>
      </w:pPr>
      <w:rPr>
        <w:rFonts w:asciiTheme="minorHAnsi" w:eastAsiaTheme="minorHAnsi" w:hAnsiTheme="minorHAnsi" w:cstheme="minorBidi"/>
      </w:rPr>
    </w:lvl>
    <w:lvl w:ilvl="1" w:tplc="6E5ACF9A">
      <w:start w:val="33"/>
      <w:numFmt w:val="bullet"/>
      <w:lvlText w:val="•"/>
      <w:lvlJc w:val="left"/>
      <w:pPr>
        <w:tabs>
          <w:tab w:val="num" w:pos="1080"/>
        </w:tabs>
        <w:ind w:left="1080" w:hanging="360"/>
      </w:pPr>
      <w:rPr>
        <w:rFonts w:ascii="Arial" w:hAnsi="Arial" w:hint="default"/>
      </w:rPr>
    </w:lvl>
    <w:lvl w:ilvl="2" w:tplc="C1CC2BFC" w:tentative="1">
      <w:start w:val="1"/>
      <w:numFmt w:val="decimal"/>
      <w:lvlText w:val="%3."/>
      <w:lvlJc w:val="left"/>
      <w:pPr>
        <w:tabs>
          <w:tab w:val="num" w:pos="1800"/>
        </w:tabs>
        <w:ind w:left="1800" w:hanging="360"/>
      </w:pPr>
    </w:lvl>
    <w:lvl w:ilvl="3" w:tplc="ACBE7764" w:tentative="1">
      <w:start w:val="1"/>
      <w:numFmt w:val="decimal"/>
      <w:lvlText w:val="%4."/>
      <w:lvlJc w:val="left"/>
      <w:pPr>
        <w:tabs>
          <w:tab w:val="num" w:pos="2520"/>
        </w:tabs>
        <w:ind w:left="2520" w:hanging="360"/>
      </w:pPr>
    </w:lvl>
    <w:lvl w:ilvl="4" w:tplc="D7D81D18" w:tentative="1">
      <w:start w:val="1"/>
      <w:numFmt w:val="decimal"/>
      <w:lvlText w:val="%5."/>
      <w:lvlJc w:val="left"/>
      <w:pPr>
        <w:tabs>
          <w:tab w:val="num" w:pos="3240"/>
        </w:tabs>
        <w:ind w:left="3240" w:hanging="360"/>
      </w:pPr>
    </w:lvl>
    <w:lvl w:ilvl="5" w:tplc="9A509954" w:tentative="1">
      <w:start w:val="1"/>
      <w:numFmt w:val="decimal"/>
      <w:lvlText w:val="%6."/>
      <w:lvlJc w:val="left"/>
      <w:pPr>
        <w:tabs>
          <w:tab w:val="num" w:pos="3960"/>
        </w:tabs>
        <w:ind w:left="3960" w:hanging="360"/>
      </w:pPr>
    </w:lvl>
    <w:lvl w:ilvl="6" w:tplc="B26ED676" w:tentative="1">
      <w:start w:val="1"/>
      <w:numFmt w:val="decimal"/>
      <w:lvlText w:val="%7."/>
      <w:lvlJc w:val="left"/>
      <w:pPr>
        <w:tabs>
          <w:tab w:val="num" w:pos="4680"/>
        </w:tabs>
        <w:ind w:left="4680" w:hanging="360"/>
      </w:pPr>
    </w:lvl>
    <w:lvl w:ilvl="7" w:tplc="E912ECEE" w:tentative="1">
      <w:start w:val="1"/>
      <w:numFmt w:val="decimal"/>
      <w:lvlText w:val="%8."/>
      <w:lvlJc w:val="left"/>
      <w:pPr>
        <w:tabs>
          <w:tab w:val="num" w:pos="5400"/>
        </w:tabs>
        <w:ind w:left="5400" w:hanging="360"/>
      </w:pPr>
    </w:lvl>
    <w:lvl w:ilvl="8" w:tplc="18586054" w:tentative="1">
      <w:start w:val="1"/>
      <w:numFmt w:val="decimal"/>
      <w:lvlText w:val="%9."/>
      <w:lvlJc w:val="left"/>
      <w:pPr>
        <w:tabs>
          <w:tab w:val="num" w:pos="6120"/>
        </w:tabs>
        <w:ind w:left="6120" w:hanging="360"/>
      </w:pPr>
    </w:lvl>
  </w:abstractNum>
  <w:abstractNum w:abstractNumId="14" w15:restartNumberingAfterBreak="0">
    <w:nsid w:val="7C243949"/>
    <w:multiLevelType w:val="hybridMultilevel"/>
    <w:tmpl w:val="A942B524"/>
    <w:lvl w:ilvl="0" w:tplc="C8666D68">
      <w:start w:val="1"/>
      <w:numFmt w:val="bullet"/>
      <w:lvlText w:val="•"/>
      <w:lvlJc w:val="left"/>
      <w:pPr>
        <w:tabs>
          <w:tab w:val="num" w:pos="360"/>
        </w:tabs>
        <w:ind w:left="360" w:hanging="360"/>
      </w:pPr>
      <w:rPr>
        <w:rFonts w:ascii="Arial" w:hAnsi="Arial" w:hint="default"/>
      </w:rPr>
    </w:lvl>
    <w:lvl w:ilvl="1" w:tplc="C840F04A">
      <w:start w:val="1"/>
      <w:numFmt w:val="bullet"/>
      <w:lvlText w:val="•"/>
      <w:lvlJc w:val="left"/>
      <w:pPr>
        <w:tabs>
          <w:tab w:val="num" w:pos="1080"/>
        </w:tabs>
        <w:ind w:left="1080" w:hanging="360"/>
      </w:pPr>
      <w:rPr>
        <w:rFonts w:ascii="Arial" w:hAnsi="Arial" w:hint="default"/>
      </w:rPr>
    </w:lvl>
    <w:lvl w:ilvl="2" w:tplc="E95E40D6" w:tentative="1">
      <w:start w:val="1"/>
      <w:numFmt w:val="bullet"/>
      <w:lvlText w:val="•"/>
      <w:lvlJc w:val="left"/>
      <w:pPr>
        <w:tabs>
          <w:tab w:val="num" w:pos="1800"/>
        </w:tabs>
        <w:ind w:left="1800" w:hanging="360"/>
      </w:pPr>
      <w:rPr>
        <w:rFonts w:ascii="Arial" w:hAnsi="Arial" w:hint="default"/>
      </w:rPr>
    </w:lvl>
    <w:lvl w:ilvl="3" w:tplc="A1E8C8E4" w:tentative="1">
      <w:start w:val="1"/>
      <w:numFmt w:val="bullet"/>
      <w:lvlText w:val="•"/>
      <w:lvlJc w:val="left"/>
      <w:pPr>
        <w:tabs>
          <w:tab w:val="num" w:pos="2520"/>
        </w:tabs>
        <w:ind w:left="2520" w:hanging="360"/>
      </w:pPr>
      <w:rPr>
        <w:rFonts w:ascii="Arial" w:hAnsi="Arial" w:hint="default"/>
      </w:rPr>
    </w:lvl>
    <w:lvl w:ilvl="4" w:tplc="5DFE706E" w:tentative="1">
      <w:start w:val="1"/>
      <w:numFmt w:val="bullet"/>
      <w:lvlText w:val="•"/>
      <w:lvlJc w:val="left"/>
      <w:pPr>
        <w:tabs>
          <w:tab w:val="num" w:pos="3240"/>
        </w:tabs>
        <w:ind w:left="3240" w:hanging="360"/>
      </w:pPr>
      <w:rPr>
        <w:rFonts w:ascii="Arial" w:hAnsi="Arial" w:hint="default"/>
      </w:rPr>
    </w:lvl>
    <w:lvl w:ilvl="5" w:tplc="9EDCD3B8" w:tentative="1">
      <w:start w:val="1"/>
      <w:numFmt w:val="bullet"/>
      <w:lvlText w:val="•"/>
      <w:lvlJc w:val="left"/>
      <w:pPr>
        <w:tabs>
          <w:tab w:val="num" w:pos="3960"/>
        </w:tabs>
        <w:ind w:left="3960" w:hanging="360"/>
      </w:pPr>
      <w:rPr>
        <w:rFonts w:ascii="Arial" w:hAnsi="Arial" w:hint="default"/>
      </w:rPr>
    </w:lvl>
    <w:lvl w:ilvl="6" w:tplc="CEA4DE6A" w:tentative="1">
      <w:start w:val="1"/>
      <w:numFmt w:val="bullet"/>
      <w:lvlText w:val="•"/>
      <w:lvlJc w:val="left"/>
      <w:pPr>
        <w:tabs>
          <w:tab w:val="num" w:pos="4680"/>
        </w:tabs>
        <w:ind w:left="4680" w:hanging="360"/>
      </w:pPr>
      <w:rPr>
        <w:rFonts w:ascii="Arial" w:hAnsi="Arial" w:hint="default"/>
      </w:rPr>
    </w:lvl>
    <w:lvl w:ilvl="7" w:tplc="049ADE56" w:tentative="1">
      <w:start w:val="1"/>
      <w:numFmt w:val="bullet"/>
      <w:lvlText w:val="•"/>
      <w:lvlJc w:val="left"/>
      <w:pPr>
        <w:tabs>
          <w:tab w:val="num" w:pos="5400"/>
        </w:tabs>
        <w:ind w:left="5400" w:hanging="360"/>
      </w:pPr>
      <w:rPr>
        <w:rFonts w:ascii="Arial" w:hAnsi="Arial" w:hint="default"/>
      </w:rPr>
    </w:lvl>
    <w:lvl w:ilvl="8" w:tplc="07D24842" w:tentative="1">
      <w:start w:val="1"/>
      <w:numFmt w:val="bullet"/>
      <w:lvlText w:val="•"/>
      <w:lvlJc w:val="left"/>
      <w:pPr>
        <w:tabs>
          <w:tab w:val="num" w:pos="6120"/>
        </w:tabs>
        <w:ind w:left="6120" w:hanging="360"/>
      </w:pPr>
      <w:rPr>
        <w:rFonts w:ascii="Arial" w:hAnsi="Arial" w:hint="default"/>
      </w:rPr>
    </w:lvl>
  </w:abstractNum>
  <w:num w:numId="1">
    <w:abstractNumId w:val="13"/>
  </w:num>
  <w:num w:numId="2">
    <w:abstractNumId w:val="8"/>
  </w:num>
  <w:num w:numId="3">
    <w:abstractNumId w:val="14"/>
  </w:num>
  <w:num w:numId="4">
    <w:abstractNumId w:val="11"/>
  </w:num>
  <w:num w:numId="5">
    <w:abstractNumId w:val="10"/>
  </w:num>
  <w:num w:numId="6">
    <w:abstractNumId w:val="2"/>
  </w:num>
  <w:num w:numId="7">
    <w:abstractNumId w:val="12"/>
  </w:num>
  <w:num w:numId="8">
    <w:abstractNumId w:val="1"/>
  </w:num>
  <w:num w:numId="9">
    <w:abstractNumId w:val="5"/>
  </w:num>
  <w:num w:numId="10">
    <w:abstractNumId w:val="9"/>
  </w:num>
  <w:num w:numId="11">
    <w:abstractNumId w:val="3"/>
  </w:num>
  <w:num w:numId="12">
    <w:abstractNumId w:val="7"/>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aevp5rcarfv3ese9b5zsrb95ed059astpe&quot;&gt;KMc Initial Research&lt;record-ids&gt;&lt;item&gt;1145&lt;/item&gt;&lt;item&gt;1213&lt;/item&gt;&lt;item&gt;1259&lt;/item&gt;&lt;item&gt;1376&lt;/item&gt;&lt;item&gt;1537&lt;/item&gt;&lt;item&gt;1973&lt;/item&gt;&lt;item&gt;2010&lt;/item&gt;&lt;item&gt;2077&lt;/item&gt;&lt;/record-ids&gt;&lt;/item&gt;&lt;/Libraries&gt;"/>
  </w:docVars>
  <w:rsids>
    <w:rsidRoot w:val="005E3CC5"/>
    <w:rsid w:val="00002FA7"/>
    <w:rsid w:val="00005102"/>
    <w:rsid w:val="000051F6"/>
    <w:rsid w:val="000120EA"/>
    <w:rsid w:val="00013449"/>
    <w:rsid w:val="000208BE"/>
    <w:rsid w:val="00023BB7"/>
    <w:rsid w:val="00023E77"/>
    <w:rsid w:val="00025294"/>
    <w:rsid w:val="0003032F"/>
    <w:rsid w:val="0003154B"/>
    <w:rsid w:val="00031D34"/>
    <w:rsid w:val="000329F7"/>
    <w:rsid w:val="00035162"/>
    <w:rsid w:val="00036CA1"/>
    <w:rsid w:val="00040A04"/>
    <w:rsid w:val="00041C9A"/>
    <w:rsid w:val="00045084"/>
    <w:rsid w:val="00047BA7"/>
    <w:rsid w:val="00051638"/>
    <w:rsid w:val="0005269A"/>
    <w:rsid w:val="00056352"/>
    <w:rsid w:val="00057856"/>
    <w:rsid w:val="00060C98"/>
    <w:rsid w:val="000638C1"/>
    <w:rsid w:val="00063E1D"/>
    <w:rsid w:val="00064D55"/>
    <w:rsid w:val="0006502D"/>
    <w:rsid w:val="000652DE"/>
    <w:rsid w:val="000703D7"/>
    <w:rsid w:val="00073879"/>
    <w:rsid w:val="00073B44"/>
    <w:rsid w:val="000745A3"/>
    <w:rsid w:val="0007461C"/>
    <w:rsid w:val="00080D7E"/>
    <w:rsid w:val="00081988"/>
    <w:rsid w:val="00087AB1"/>
    <w:rsid w:val="000913A5"/>
    <w:rsid w:val="000922CA"/>
    <w:rsid w:val="00092600"/>
    <w:rsid w:val="00094D15"/>
    <w:rsid w:val="00094E18"/>
    <w:rsid w:val="00096165"/>
    <w:rsid w:val="00096EF0"/>
    <w:rsid w:val="000A56BD"/>
    <w:rsid w:val="000B211F"/>
    <w:rsid w:val="000B79C9"/>
    <w:rsid w:val="000C0145"/>
    <w:rsid w:val="000C0204"/>
    <w:rsid w:val="000C4933"/>
    <w:rsid w:val="000C4DDF"/>
    <w:rsid w:val="000D2258"/>
    <w:rsid w:val="000D22FA"/>
    <w:rsid w:val="000D7780"/>
    <w:rsid w:val="000E0F3C"/>
    <w:rsid w:val="000E20CF"/>
    <w:rsid w:val="000E31ED"/>
    <w:rsid w:val="000E3557"/>
    <w:rsid w:val="000E4F8C"/>
    <w:rsid w:val="000E5CA1"/>
    <w:rsid w:val="000E7DC9"/>
    <w:rsid w:val="000F1BCE"/>
    <w:rsid w:val="000F7C4C"/>
    <w:rsid w:val="00100241"/>
    <w:rsid w:val="0010351F"/>
    <w:rsid w:val="001055A5"/>
    <w:rsid w:val="00107D39"/>
    <w:rsid w:val="00114648"/>
    <w:rsid w:val="00117351"/>
    <w:rsid w:val="00120143"/>
    <w:rsid w:val="00124546"/>
    <w:rsid w:val="00124DF3"/>
    <w:rsid w:val="0012645F"/>
    <w:rsid w:val="001347A8"/>
    <w:rsid w:val="00137D71"/>
    <w:rsid w:val="00140DC5"/>
    <w:rsid w:val="00164CDA"/>
    <w:rsid w:val="00170DDA"/>
    <w:rsid w:val="00171941"/>
    <w:rsid w:val="0018033A"/>
    <w:rsid w:val="00184454"/>
    <w:rsid w:val="0018734F"/>
    <w:rsid w:val="001904DD"/>
    <w:rsid w:val="00193996"/>
    <w:rsid w:val="0019620C"/>
    <w:rsid w:val="001A12B8"/>
    <w:rsid w:val="001A182D"/>
    <w:rsid w:val="001A587A"/>
    <w:rsid w:val="001A5907"/>
    <w:rsid w:val="001A63D2"/>
    <w:rsid w:val="001A66BD"/>
    <w:rsid w:val="001B1ABF"/>
    <w:rsid w:val="001B1EBE"/>
    <w:rsid w:val="001B2457"/>
    <w:rsid w:val="001B77F9"/>
    <w:rsid w:val="001C0305"/>
    <w:rsid w:val="001C458B"/>
    <w:rsid w:val="001D181D"/>
    <w:rsid w:val="001D760C"/>
    <w:rsid w:val="001E1711"/>
    <w:rsid w:val="001E2652"/>
    <w:rsid w:val="001E2D75"/>
    <w:rsid w:val="001E5CC5"/>
    <w:rsid w:val="001E6880"/>
    <w:rsid w:val="001F0F87"/>
    <w:rsid w:val="001F1640"/>
    <w:rsid w:val="001F22CA"/>
    <w:rsid w:val="001F47C9"/>
    <w:rsid w:val="001F5B70"/>
    <w:rsid w:val="00204996"/>
    <w:rsid w:val="00205719"/>
    <w:rsid w:val="0020731E"/>
    <w:rsid w:val="0021143B"/>
    <w:rsid w:val="002120CC"/>
    <w:rsid w:val="0021216A"/>
    <w:rsid w:val="002125DF"/>
    <w:rsid w:val="0021274C"/>
    <w:rsid w:val="00213770"/>
    <w:rsid w:val="00220683"/>
    <w:rsid w:val="0023012F"/>
    <w:rsid w:val="002312E7"/>
    <w:rsid w:val="0023189F"/>
    <w:rsid w:val="00231AC1"/>
    <w:rsid w:val="00234005"/>
    <w:rsid w:val="002340C3"/>
    <w:rsid w:val="0024100B"/>
    <w:rsid w:val="00241AC9"/>
    <w:rsid w:val="002446F2"/>
    <w:rsid w:val="00247365"/>
    <w:rsid w:val="00252C14"/>
    <w:rsid w:val="00252D7E"/>
    <w:rsid w:val="0025327B"/>
    <w:rsid w:val="0026052C"/>
    <w:rsid w:val="0026206B"/>
    <w:rsid w:val="00263280"/>
    <w:rsid w:val="00267942"/>
    <w:rsid w:val="00280239"/>
    <w:rsid w:val="00281685"/>
    <w:rsid w:val="00282C1C"/>
    <w:rsid w:val="0028346E"/>
    <w:rsid w:val="00286F88"/>
    <w:rsid w:val="0028710A"/>
    <w:rsid w:val="00290632"/>
    <w:rsid w:val="00292CDF"/>
    <w:rsid w:val="002952E9"/>
    <w:rsid w:val="0029794C"/>
    <w:rsid w:val="002A3864"/>
    <w:rsid w:val="002B0AF1"/>
    <w:rsid w:val="002B55CF"/>
    <w:rsid w:val="002B63B6"/>
    <w:rsid w:val="002C0C41"/>
    <w:rsid w:val="002C1496"/>
    <w:rsid w:val="002C2174"/>
    <w:rsid w:val="002C443E"/>
    <w:rsid w:val="002C4C26"/>
    <w:rsid w:val="002D759F"/>
    <w:rsid w:val="002E0A15"/>
    <w:rsid w:val="002E19DF"/>
    <w:rsid w:val="002E50EF"/>
    <w:rsid w:val="002E64EE"/>
    <w:rsid w:val="002E6F47"/>
    <w:rsid w:val="002E7DDC"/>
    <w:rsid w:val="002F4CD4"/>
    <w:rsid w:val="002F4F5B"/>
    <w:rsid w:val="002F625D"/>
    <w:rsid w:val="00301E2B"/>
    <w:rsid w:val="00304A2B"/>
    <w:rsid w:val="00307186"/>
    <w:rsid w:val="00311678"/>
    <w:rsid w:val="0031482F"/>
    <w:rsid w:val="0033576C"/>
    <w:rsid w:val="00335B2E"/>
    <w:rsid w:val="00336092"/>
    <w:rsid w:val="00337420"/>
    <w:rsid w:val="003404D8"/>
    <w:rsid w:val="0034737D"/>
    <w:rsid w:val="003476B0"/>
    <w:rsid w:val="00364436"/>
    <w:rsid w:val="00373D34"/>
    <w:rsid w:val="0037612A"/>
    <w:rsid w:val="0037757C"/>
    <w:rsid w:val="00384C8B"/>
    <w:rsid w:val="00391734"/>
    <w:rsid w:val="00391E0F"/>
    <w:rsid w:val="0039244A"/>
    <w:rsid w:val="00393323"/>
    <w:rsid w:val="00394222"/>
    <w:rsid w:val="00395330"/>
    <w:rsid w:val="00396273"/>
    <w:rsid w:val="003A1404"/>
    <w:rsid w:val="003A2B93"/>
    <w:rsid w:val="003A3349"/>
    <w:rsid w:val="003A3491"/>
    <w:rsid w:val="003A6C13"/>
    <w:rsid w:val="003B2C73"/>
    <w:rsid w:val="003B38FC"/>
    <w:rsid w:val="003B454A"/>
    <w:rsid w:val="003B4BF9"/>
    <w:rsid w:val="003C2913"/>
    <w:rsid w:val="003C438C"/>
    <w:rsid w:val="003C50FE"/>
    <w:rsid w:val="003C5C04"/>
    <w:rsid w:val="003C5C75"/>
    <w:rsid w:val="003D3B77"/>
    <w:rsid w:val="003D5DD6"/>
    <w:rsid w:val="003D7D95"/>
    <w:rsid w:val="003D7F19"/>
    <w:rsid w:val="003E16F9"/>
    <w:rsid w:val="003E225D"/>
    <w:rsid w:val="003E34EB"/>
    <w:rsid w:val="003E57CB"/>
    <w:rsid w:val="003E6489"/>
    <w:rsid w:val="003F0975"/>
    <w:rsid w:val="003F13F2"/>
    <w:rsid w:val="003F5671"/>
    <w:rsid w:val="003F66D2"/>
    <w:rsid w:val="004009CA"/>
    <w:rsid w:val="00402E5E"/>
    <w:rsid w:val="00405824"/>
    <w:rsid w:val="00407666"/>
    <w:rsid w:val="00410E6D"/>
    <w:rsid w:val="00411F69"/>
    <w:rsid w:val="00411F9C"/>
    <w:rsid w:val="00412C14"/>
    <w:rsid w:val="00413837"/>
    <w:rsid w:val="00417508"/>
    <w:rsid w:val="00420CE5"/>
    <w:rsid w:val="004223EA"/>
    <w:rsid w:val="0042424A"/>
    <w:rsid w:val="004248EC"/>
    <w:rsid w:val="00430818"/>
    <w:rsid w:val="00430F21"/>
    <w:rsid w:val="00431A78"/>
    <w:rsid w:val="00437CE4"/>
    <w:rsid w:val="00446042"/>
    <w:rsid w:val="00446D74"/>
    <w:rsid w:val="00450154"/>
    <w:rsid w:val="004514BA"/>
    <w:rsid w:val="00452765"/>
    <w:rsid w:val="0045783B"/>
    <w:rsid w:val="00462F2C"/>
    <w:rsid w:val="004667A8"/>
    <w:rsid w:val="00467327"/>
    <w:rsid w:val="00473855"/>
    <w:rsid w:val="00481D20"/>
    <w:rsid w:val="0048324E"/>
    <w:rsid w:val="004844D6"/>
    <w:rsid w:val="004935D9"/>
    <w:rsid w:val="004A0327"/>
    <w:rsid w:val="004A0620"/>
    <w:rsid w:val="004B478A"/>
    <w:rsid w:val="004C2661"/>
    <w:rsid w:val="004C3E44"/>
    <w:rsid w:val="004C4572"/>
    <w:rsid w:val="004C62BF"/>
    <w:rsid w:val="004C7013"/>
    <w:rsid w:val="004C77AF"/>
    <w:rsid w:val="004D0CD1"/>
    <w:rsid w:val="004D3A5F"/>
    <w:rsid w:val="004D4236"/>
    <w:rsid w:val="004D6FC9"/>
    <w:rsid w:val="004E398D"/>
    <w:rsid w:val="004E59FD"/>
    <w:rsid w:val="004F3657"/>
    <w:rsid w:val="004F502F"/>
    <w:rsid w:val="004F564D"/>
    <w:rsid w:val="004F6592"/>
    <w:rsid w:val="0051223E"/>
    <w:rsid w:val="005141B6"/>
    <w:rsid w:val="00517DEF"/>
    <w:rsid w:val="0052188F"/>
    <w:rsid w:val="00531821"/>
    <w:rsid w:val="00534B39"/>
    <w:rsid w:val="005372E0"/>
    <w:rsid w:val="0054174E"/>
    <w:rsid w:val="00541CDF"/>
    <w:rsid w:val="005428DF"/>
    <w:rsid w:val="00544EA4"/>
    <w:rsid w:val="00550CCC"/>
    <w:rsid w:val="00555AD5"/>
    <w:rsid w:val="00562647"/>
    <w:rsid w:val="0056371B"/>
    <w:rsid w:val="00566FCC"/>
    <w:rsid w:val="005719FF"/>
    <w:rsid w:val="005749AD"/>
    <w:rsid w:val="005801A1"/>
    <w:rsid w:val="00582535"/>
    <w:rsid w:val="005850B4"/>
    <w:rsid w:val="0058530F"/>
    <w:rsid w:val="00586B0E"/>
    <w:rsid w:val="0059134F"/>
    <w:rsid w:val="00594217"/>
    <w:rsid w:val="00595D8E"/>
    <w:rsid w:val="005A0E23"/>
    <w:rsid w:val="005A1CEE"/>
    <w:rsid w:val="005A3F5A"/>
    <w:rsid w:val="005A435A"/>
    <w:rsid w:val="005B0625"/>
    <w:rsid w:val="005B232C"/>
    <w:rsid w:val="005B3EB1"/>
    <w:rsid w:val="005B53C4"/>
    <w:rsid w:val="005C0665"/>
    <w:rsid w:val="005C3AB8"/>
    <w:rsid w:val="005D485F"/>
    <w:rsid w:val="005E37AC"/>
    <w:rsid w:val="005E3CC5"/>
    <w:rsid w:val="005E74D6"/>
    <w:rsid w:val="005F28B9"/>
    <w:rsid w:val="005F3677"/>
    <w:rsid w:val="005F41E0"/>
    <w:rsid w:val="005F5ED0"/>
    <w:rsid w:val="00610191"/>
    <w:rsid w:val="00611A4A"/>
    <w:rsid w:val="00613352"/>
    <w:rsid w:val="00614F3B"/>
    <w:rsid w:val="00616620"/>
    <w:rsid w:val="0062041C"/>
    <w:rsid w:val="00620810"/>
    <w:rsid w:val="0062618C"/>
    <w:rsid w:val="00626A7E"/>
    <w:rsid w:val="00631F3B"/>
    <w:rsid w:val="006327B4"/>
    <w:rsid w:val="00632AA4"/>
    <w:rsid w:val="00635E36"/>
    <w:rsid w:val="00635FAD"/>
    <w:rsid w:val="00642586"/>
    <w:rsid w:val="006427D8"/>
    <w:rsid w:val="00642EEE"/>
    <w:rsid w:val="00645596"/>
    <w:rsid w:val="00645A1E"/>
    <w:rsid w:val="00646DD5"/>
    <w:rsid w:val="00651817"/>
    <w:rsid w:val="00652E11"/>
    <w:rsid w:val="00653A0E"/>
    <w:rsid w:val="006543A2"/>
    <w:rsid w:val="0065704F"/>
    <w:rsid w:val="0066298B"/>
    <w:rsid w:val="00664383"/>
    <w:rsid w:val="006659C3"/>
    <w:rsid w:val="006717F4"/>
    <w:rsid w:val="00672E54"/>
    <w:rsid w:val="00673A47"/>
    <w:rsid w:val="006767BA"/>
    <w:rsid w:val="00677578"/>
    <w:rsid w:val="006803C9"/>
    <w:rsid w:val="00680BEF"/>
    <w:rsid w:val="00684F05"/>
    <w:rsid w:val="006939D7"/>
    <w:rsid w:val="006940FA"/>
    <w:rsid w:val="006947C7"/>
    <w:rsid w:val="006964E0"/>
    <w:rsid w:val="006A0EA4"/>
    <w:rsid w:val="006A1646"/>
    <w:rsid w:val="006A6F85"/>
    <w:rsid w:val="006A74EF"/>
    <w:rsid w:val="006B18A0"/>
    <w:rsid w:val="006B49CD"/>
    <w:rsid w:val="006B6E6A"/>
    <w:rsid w:val="006C01AA"/>
    <w:rsid w:val="006C40F9"/>
    <w:rsid w:val="006C4F2F"/>
    <w:rsid w:val="006C50ED"/>
    <w:rsid w:val="006C5787"/>
    <w:rsid w:val="006C7C51"/>
    <w:rsid w:val="006D07FA"/>
    <w:rsid w:val="006D28C6"/>
    <w:rsid w:val="006D2D31"/>
    <w:rsid w:val="006D2DAA"/>
    <w:rsid w:val="006D535F"/>
    <w:rsid w:val="006D645E"/>
    <w:rsid w:val="006E35AE"/>
    <w:rsid w:val="006E63E5"/>
    <w:rsid w:val="006E67D0"/>
    <w:rsid w:val="006F0367"/>
    <w:rsid w:val="006F41F5"/>
    <w:rsid w:val="00702A6C"/>
    <w:rsid w:val="00703563"/>
    <w:rsid w:val="00703963"/>
    <w:rsid w:val="00704B9D"/>
    <w:rsid w:val="0071089D"/>
    <w:rsid w:val="00711B4F"/>
    <w:rsid w:val="00712977"/>
    <w:rsid w:val="00721DC1"/>
    <w:rsid w:val="007235CD"/>
    <w:rsid w:val="00726060"/>
    <w:rsid w:val="007270D0"/>
    <w:rsid w:val="00734D02"/>
    <w:rsid w:val="00735E39"/>
    <w:rsid w:val="00750723"/>
    <w:rsid w:val="00754FC9"/>
    <w:rsid w:val="0076145B"/>
    <w:rsid w:val="00761AAD"/>
    <w:rsid w:val="007643D5"/>
    <w:rsid w:val="00764A38"/>
    <w:rsid w:val="00764EF9"/>
    <w:rsid w:val="007665A6"/>
    <w:rsid w:val="007724AD"/>
    <w:rsid w:val="00775B3D"/>
    <w:rsid w:val="007868DA"/>
    <w:rsid w:val="007928B3"/>
    <w:rsid w:val="00793829"/>
    <w:rsid w:val="007A6736"/>
    <w:rsid w:val="007B4D4B"/>
    <w:rsid w:val="007C0C3A"/>
    <w:rsid w:val="007C2303"/>
    <w:rsid w:val="007C2B90"/>
    <w:rsid w:val="007C31B7"/>
    <w:rsid w:val="007C5232"/>
    <w:rsid w:val="007C552B"/>
    <w:rsid w:val="007D3129"/>
    <w:rsid w:val="007E2025"/>
    <w:rsid w:val="007E35F6"/>
    <w:rsid w:val="007F1BE2"/>
    <w:rsid w:val="007F6B36"/>
    <w:rsid w:val="00802C0C"/>
    <w:rsid w:val="00803DF2"/>
    <w:rsid w:val="00806363"/>
    <w:rsid w:val="0080768C"/>
    <w:rsid w:val="008101A7"/>
    <w:rsid w:val="00812087"/>
    <w:rsid w:val="00813114"/>
    <w:rsid w:val="0081333D"/>
    <w:rsid w:val="008134BA"/>
    <w:rsid w:val="0081365C"/>
    <w:rsid w:val="00822704"/>
    <w:rsid w:val="0082302D"/>
    <w:rsid w:val="00823411"/>
    <w:rsid w:val="00823865"/>
    <w:rsid w:val="00823DC9"/>
    <w:rsid w:val="00827477"/>
    <w:rsid w:val="0082793A"/>
    <w:rsid w:val="008279E4"/>
    <w:rsid w:val="008332B8"/>
    <w:rsid w:val="008350A5"/>
    <w:rsid w:val="008402BC"/>
    <w:rsid w:val="00855934"/>
    <w:rsid w:val="0085748D"/>
    <w:rsid w:val="00863F34"/>
    <w:rsid w:val="008646EA"/>
    <w:rsid w:val="008736B7"/>
    <w:rsid w:val="00873940"/>
    <w:rsid w:val="00877165"/>
    <w:rsid w:val="0088165C"/>
    <w:rsid w:val="00881ACF"/>
    <w:rsid w:val="00882BB6"/>
    <w:rsid w:val="008868B3"/>
    <w:rsid w:val="00890048"/>
    <w:rsid w:val="00891515"/>
    <w:rsid w:val="00896B53"/>
    <w:rsid w:val="008971D4"/>
    <w:rsid w:val="008A2800"/>
    <w:rsid w:val="008A7469"/>
    <w:rsid w:val="008B2998"/>
    <w:rsid w:val="008B48E6"/>
    <w:rsid w:val="008B6C09"/>
    <w:rsid w:val="008C0F04"/>
    <w:rsid w:val="008C28A7"/>
    <w:rsid w:val="008C5CE4"/>
    <w:rsid w:val="008C6061"/>
    <w:rsid w:val="008C76C9"/>
    <w:rsid w:val="008C7F6B"/>
    <w:rsid w:val="008D000F"/>
    <w:rsid w:val="008D336C"/>
    <w:rsid w:val="008D5461"/>
    <w:rsid w:val="008E01F5"/>
    <w:rsid w:val="008E0642"/>
    <w:rsid w:val="008E09D7"/>
    <w:rsid w:val="008E5251"/>
    <w:rsid w:val="008E59D1"/>
    <w:rsid w:val="008F0E39"/>
    <w:rsid w:val="008F1B6E"/>
    <w:rsid w:val="008F3841"/>
    <w:rsid w:val="008F6689"/>
    <w:rsid w:val="008F7201"/>
    <w:rsid w:val="0090096F"/>
    <w:rsid w:val="00900FCD"/>
    <w:rsid w:val="00901D05"/>
    <w:rsid w:val="00913426"/>
    <w:rsid w:val="0091435F"/>
    <w:rsid w:val="009149E2"/>
    <w:rsid w:val="00914A81"/>
    <w:rsid w:val="0091664A"/>
    <w:rsid w:val="009179BE"/>
    <w:rsid w:val="00920E98"/>
    <w:rsid w:val="00930840"/>
    <w:rsid w:val="00930D3C"/>
    <w:rsid w:val="00931827"/>
    <w:rsid w:val="009321D6"/>
    <w:rsid w:val="00934643"/>
    <w:rsid w:val="00934BDE"/>
    <w:rsid w:val="009370C9"/>
    <w:rsid w:val="00941C09"/>
    <w:rsid w:val="00943521"/>
    <w:rsid w:val="0095392E"/>
    <w:rsid w:val="00955020"/>
    <w:rsid w:val="009560BA"/>
    <w:rsid w:val="009572D8"/>
    <w:rsid w:val="009631CB"/>
    <w:rsid w:val="00970706"/>
    <w:rsid w:val="009757A6"/>
    <w:rsid w:val="00977CB0"/>
    <w:rsid w:val="00986B49"/>
    <w:rsid w:val="00987208"/>
    <w:rsid w:val="00992A69"/>
    <w:rsid w:val="00994B8E"/>
    <w:rsid w:val="00994FE2"/>
    <w:rsid w:val="009956D4"/>
    <w:rsid w:val="00995F9E"/>
    <w:rsid w:val="009962E3"/>
    <w:rsid w:val="00996C43"/>
    <w:rsid w:val="009A0D2A"/>
    <w:rsid w:val="009A1134"/>
    <w:rsid w:val="009A168E"/>
    <w:rsid w:val="009A1826"/>
    <w:rsid w:val="009A1D8F"/>
    <w:rsid w:val="009A4813"/>
    <w:rsid w:val="009A6A14"/>
    <w:rsid w:val="009A795C"/>
    <w:rsid w:val="009B24F0"/>
    <w:rsid w:val="009B719C"/>
    <w:rsid w:val="009C07AC"/>
    <w:rsid w:val="009C1C3D"/>
    <w:rsid w:val="009C2657"/>
    <w:rsid w:val="009C4122"/>
    <w:rsid w:val="009C46A1"/>
    <w:rsid w:val="009D05AA"/>
    <w:rsid w:val="009D12D0"/>
    <w:rsid w:val="009D1AFD"/>
    <w:rsid w:val="009D3A3D"/>
    <w:rsid w:val="009D734C"/>
    <w:rsid w:val="009D7574"/>
    <w:rsid w:val="009D76C0"/>
    <w:rsid w:val="009D7F62"/>
    <w:rsid w:val="009E4408"/>
    <w:rsid w:val="009E58D7"/>
    <w:rsid w:val="009E6A7D"/>
    <w:rsid w:val="009E7535"/>
    <w:rsid w:val="009F0B22"/>
    <w:rsid w:val="009F4A15"/>
    <w:rsid w:val="009F5A9D"/>
    <w:rsid w:val="009F5CC7"/>
    <w:rsid w:val="009F6B29"/>
    <w:rsid w:val="00A01078"/>
    <w:rsid w:val="00A040AE"/>
    <w:rsid w:val="00A05EFE"/>
    <w:rsid w:val="00A0745D"/>
    <w:rsid w:val="00A1744E"/>
    <w:rsid w:val="00A2005C"/>
    <w:rsid w:val="00A20664"/>
    <w:rsid w:val="00A232F2"/>
    <w:rsid w:val="00A24BCA"/>
    <w:rsid w:val="00A252C9"/>
    <w:rsid w:val="00A27A70"/>
    <w:rsid w:val="00A27B1C"/>
    <w:rsid w:val="00A32878"/>
    <w:rsid w:val="00A32CEB"/>
    <w:rsid w:val="00A368CE"/>
    <w:rsid w:val="00A36D48"/>
    <w:rsid w:val="00A37129"/>
    <w:rsid w:val="00A4270F"/>
    <w:rsid w:val="00A461FC"/>
    <w:rsid w:val="00A47D52"/>
    <w:rsid w:val="00A52ADD"/>
    <w:rsid w:val="00A53CCE"/>
    <w:rsid w:val="00A54923"/>
    <w:rsid w:val="00A54ED8"/>
    <w:rsid w:val="00A55740"/>
    <w:rsid w:val="00A609A8"/>
    <w:rsid w:val="00A626E2"/>
    <w:rsid w:val="00A629F3"/>
    <w:rsid w:val="00A643CC"/>
    <w:rsid w:val="00A649A5"/>
    <w:rsid w:val="00A67936"/>
    <w:rsid w:val="00A70526"/>
    <w:rsid w:val="00A7057B"/>
    <w:rsid w:val="00A732B5"/>
    <w:rsid w:val="00A810D9"/>
    <w:rsid w:val="00A83483"/>
    <w:rsid w:val="00A85D02"/>
    <w:rsid w:val="00A90B99"/>
    <w:rsid w:val="00A9134A"/>
    <w:rsid w:val="00A9709E"/>
    <w:rsid w:val="00AA0405"/>
    <w:rsid w:val="00AA084B"/>
    <w:rsid w:val="00AA0FB4"/>
    <w:rsid w:val="00AA3561"/>
    <w:rsid w:val="00AA5B85"/>
    <w:rsid w:val="00AB30D6"/>
    <w:rsid w:val="00AC319C"/>
    <w:rsid w:val="00AC4871"/>
    <w:rsid w:val="00AC797F"/>
    <w:rsid w:val="00AD1787"/>
    <w:rsid w:val="00AD415A"/>
    <w:rsid w:val="00AD79CD"/>
    <w:rsid w:val="00AE3926"/>
    <w:rsid w:val="00AE3ABE"/>
    <w:rsid w:val="00AE3B7F"/>
    <w:rsid w:val="00AE609C"/>
    <w:rsid w:val="00AE76AB"/>
    <w:rsid w:val="00AF21A5"/>
    <w:rsid w:val="00AF2218"/>
    <w:rsid w:val="00AF3CB5"/>
    <w:rsid w:val="00AF47E8"/>
    <w:rsid w:val="00AF598C"/>
    <w:rsid w:val="00AF5A49"/>
    <w:rsid w:val="00B0000C"/>
    <w:rsid w:val="00B01F7E"/>
    <w:rsid w:val="00B022DF"/>
    <w:rsid w:val="00B02DEC"/>
    <w:rsid w:val="00B02E61"/>
    <w:rsid w:val="00B034F4"/>
    <w:rsid w:val="00B03639"/>
    <w:rsid w:val="00B05B5B"/>
    <w:rsid w:val="00B06826"/>
    <w:rsid w:val="00B106A3"/>
    <w:rsid w:val="00B14AE5"/>
    <w:rsid w:val="00B1764B"/>
    <w:rsid w:val="00B21F52"/>
    <w:rsid w:val="00B223D5"/>
    <w:rsid w:val="00B22B3A"/>
    <w:rsid w:val="00B2618D"/>
    <w:rsid w:val="00B27609"/>
    <w:rsid w:val="00B27AB0"/>
    <w:rsid w:val="00B4604F"/>
    <w:rsid w:val="00B537BB"/>
    <w:rsid w:val="00B54AC3"/>
    <w:rsid w:val="00B57F02"/>
    <w:rsid w:val="00B669F0"/>
    <w:rsid w:val="00B67A50"/>
    <w:rsid w:val="00B8144B"/>
    <w:rsid w:val="00B87CCA"/>
    <w:rsid w:val="00B91B4C"/>
    <w:rsid w:val="00B92D44"/>
    <w:rsid w:val="00B9615C"/>
    <w:rsid w:val="00BA05C2"/>
    <w:rsid w:val="00BA0E93"/>
    <w:rsid w:val="00BA389C"/>
    <w:rsid w:val="00BB0B32"/>
    <w:rsid w:val="00BB3737"/>
    <w:rsid w:val="00BB3957"/>
    <w:rsid w:val="00BB4BB0"/>
    <w:rsid w:val="00BB4F98"/>
    <w:rsid w:val="00BB502A"/>
    <w:rsid w:val="00BB7878"/>
    <w:rsid w:val="00BB7919"/>
    <w:rsid w:val="00BC2B7C"/>
    <w:rsid w:val="00BC37D9"/>
    <w:rsid w:val="00BE0ED3"/>
    <w:rsid w:val="00BE37DE"/>
    <w:rsid w:val="00BE6AB2"/>
    <w:rsid w:val="00BF30FA"/>
    <w:rsid w:val="00C04172"/>
    <w:rsid w:val="00C11696"/>
    <w:rsid w:val="00C16598"/>
    <w:rsid w:val="00C16AF1"/>
    <w:rsid w:val="00C16FD2"/>
    <w:rsid w:val="00C177DD"/>
    <w:rsid w:val="00C239D1"/>
    <w:rsid w:val="00C257FB"/>
    <w:rsid w:val="00C25AEE"/>
    <w:rsid w:val="00C27D71"/>
    <w:rsid w:val="00C33A2C"/>
    <w:rsid w:val="00C33B8B"/>
    <w:rsid w:val="00C33D51"/>
    <w:rsid w:val="00C33E2C"/>
    <w:rsid w:val="00C34D42"/>
    <w:rsid w:val="00C43601"/>
    <w:rsid w:val="00C43B83"/>
    <w:rsid w:val="00C5417C"/>
    <w:rsid w:val="00C5572F"/>
    <w:rsid w:val="00C61304"/>
    <w:rsid w:val="00C706D4"/>
    <w:rsid w:val="00C727A2"/>
    <w:rsid w:val="00C779A9"/>
    <w:rsid w:val="00C81A68"/>
    <w:rsid w:val="00C8257B"/>
    <w:rsid w:val="00C82DEB"/>
    <w:rsid w:val="00C841AE"/>
    <w:rsid w:val="00C84408"/>
    <w:rsid w:val="00C8596E"/>
    <w:rsid w:val="00C85A7C"/>
    <w:rsid w:val="00C86DC4"/>
    <w:rsid w:val="00C86FBF"/>
    <w:rsid w:val="00C91B4E"/>
    <w:rsid w:val="00C91E8D"/>
    <w:rsid w:val="00C93090"/>
    <w:rsid w:val="00C96184"/>
    <w:rsid w:val="00C971BE"/>
    <w:rsid w:val="00CA03C8"/>
    <w:rsid w:val="00CA312B"/>
    <w:rsid w:val="00CA6701"/>
    <w:rsid w:val="00CA6C59"/>
    <w:rsid w:val="00CA7477"/>
    <w:rsid w:val="00CA7D64"/>
    <w:rsid w:val="00CB1030"/>
    <w:rsid w:val="00CB2355"/>
    <w:rsid w:val="00CB7AF9"/>
    <w:rsid w:val="00CC3CB0"/>
    <w:rsid w:val="00CC45B8"/>
    <w:rsid w:val="00CC62B2"/>
    <w:rsid w:val="00CC7C92"/>
    <w:rsid w:val="00CD3140"/>
    <w:rsid w:val="00CD3AC2"/>
    <w:rsid w:val="00CD5ABD"/>
    <w:rsid w:val="00CE0C05"/>
    <w:rsid w:val="00CE0C92"/>
    <w:rsid w:val="00CE2927"/>
    <w:rsid w:val="00CE31DA"/>
    <w:rsid w:val="00CE4216"/>
    <w:rsid w:val="00CE45C9"/>
    <w:rsid w:val="00CF31B5"/>
    <w:rsid w:val="00CF4CC2"/>
    <w:rsid w:val="00CF4F8A"/>
    <w:rsid w:val="00CF5164"/>
    <w:rsid w:val="00CF7446"/>
    <w:rsid w:val="00D00EC1"/>
    <w:rsid w:val="00D152A4"/>
    <w:rsid w:val="00D1531C"/>
    <w:rsid w:val="00D1655C"/>
    <w:rsid w:val="00D217E1"/>
    <w:rsid w:val="00D23B3E"/>
    <w:rsid w:val="00D26367"/>
    <w:rsid w:val="00D265B4"/>
    <w:rsid w:val="00D27B6F"/>
    <w:rsid w:val="00D3091A"/>
    <w:rsid w:val="00D3119A"/>
    <w:rsid w:val="00D31322"/>
    <w:rsid w:val="00D327D7"/>
    <w:rsid w:val="00D337EF"/>
    <w:rsid w:val="00D42480"/>
    <w:rsid w:val="00D428EE"/>
    <w:rsid w:val="00D44D6F"/>
    <w:rsid w:val="00D45C08"/>
    <w:rsid w:val="00D472FE"/>
    <w:rsid w:val="00D53570"/>
    <w:rsid w:val="00D56DD3"/>
    <w:rsid w:val="00D572F4"/>
    <w:rsid w:val="00D57C6E"/>
    <w:rsid w:val="00D613E0"/>
    <w:rsid w:val="00D65E27"/>
    <w:rsid w:val="00D72A95"/>
    <w:rsid w:val="00D7376D"/>
    <w:rsid w:val="00D77036"/>
    <w:rsid w:val="00D77618"/>
    <w:rsid w:val="00D83081"/>
    <w:rsid w:val="00D831C2"/>
    <w:rsid w:val="00D85EAC"/>
    <w:rsid w:val="00D8735C"/>
    <w:rsid w:val="00D90671"/>
    <w:rsid w:val="00D91B66"/>
    <w:rsid w:val="00D953F1"/>
    <w:rsid w:val="00D97836"/>
    <w:rsid w:val="00DA0D21"/>
    <w:rsid w:val="00DB0637"/>
    <w:rsid w:val="00DB268E"/>
    <w:rsid w:val="00DB2C4C"/>
    <w:rsid w:val="00DB4555"/>
    <w:rsid w:val="00DD094F"/>
    <w:rsid w:val="00DD1907"/>
    <w:rsid w:val="00DD3CFD"/>
    <w:rsid w:val="00DD3F09"/>
    <w:rsid w:val="00DD7549"/>
    <w:rsid w:val="00DE0EE8"/>
    <w:rsid w:val="00DE1FD5"/>
    <w:rsid w:val="00DE37F3"/>
    <w:rsid w:val="00DE4B71"/>
    <w:rsid w:val="00DE7CDC"/>
    <w:rsid w:val="00DF1A6D"/>
    <w:rsid w:val="00DF22C8"/>
    <w:rsid w:val="00DF3941"/>
    <w:rsid w:val="00E03069"/>
    <w:rsid w:val="00E04708"/>
    <w:rsid w:val="00E16F4C"/>
    <w:rsid w:val="00E21413"/>
    <w:rsid w:val="00E251CB"/>
    <w:rsid w:val="00E26EA4"/>
    <w:rsid w:val="00E27294"/>
    <w:rsid w:val="00E3252C"/>
    <w:rsid w:val="00E336CF"/>
    <w:rsid w:val="00E35202"/>
    <w:rsid w:val="00E3695A"/>
    <w:rsid w:val="00E40230"/>
    <w:rsid w:val="00E41EFE"/>
    <w:rsid w:val="00E46691"/>
    <w:rsid w:val="00E52C15"/>
    <w:rsid w:val="00E554CD"/>
    <w:rsid w:val="00E56EC0"/>
    <w:rsid w:val="00E57EC8"/>
    <w:rsid w:val="00E601A9"/>
    <w:rsid w:val="00E60704"/>
    <w:rsid w:val="00E60883"/>
    <w:rsid w:val="00E65D3E"/>
    <w:rsid w:val="00E71E2F"/>
    <w:rsid w:val="00E751A7"/>
    <w:rsid w:val="00E76575"/>
    <w:rsid w:val="00E76E9B"/>
    <w:rsid w:val="00E801C7"/>
    <w:rsid w:val="00E81429"/>
    <w:rsid w:val="00E83413"/>
    <w:rsid w:val="00E86B9C"/>
    <w:rsid w:val="00E91138"/>
    <w:rsid w:val="00E927A6"/>
    <w:rsid w:val="00E93406"/>
    <w:rsid w:val="00E9393D"/>
    <w:rsid w:val="00E966DB"/>
    <w:rsid w:val="00EA021C"/>
    <w:rsid w:val="00EA285C"/>
    <w:rsid w:val="00EB0071"/>
    <w:rsid w:val="00EB41E9"/>
    <w:rsid w:val="00EB5572"/>
    <w:rsid w:val="00EB7B84"/>
    <w:rsid w:val="00EC1BA7"/>
    <w:rsid w:val="00EC210B"/>
    <w:rsid w:val="00EC3CF5"/>
    <w:rsid w:val="00EC5759"/>
    <w:rsid w:val="00EC5FEE"/>
    <w:rsid w:val="00EC749D"/>
    <w:rsid w:val="00ED04CD"/>
    <w:rsid w:val="00ED3B64"/>
    <w:rsid w:val="00EE0877"/>
    <w:rsid w:val="00EE17D6"/>
    <w:rsid w:val="00EE60FB"/>
    <w:rsid w:val="00EE6570"/>
    <w:rsid w:val="00EF1540"/>
    <w:rsid w:val="00F016CB"/>
    <w:rsid w:val="00F1444D"/>
    <w:rsid w:val="00F16CF3"/>
    <w:rsid w:val="00F23C5E"/>
    <w:rsid w:val="00F23F3D"/>
    <w:rsid w:val="00F2435B"/>
    <w:rsid w:val="00F347CC"/>
    <w:rsid w:val="00F3697D"/>
    <w:rsid w:val="00F37698"/>
    <w:rsid w:val="00F43969"/>
    <w:rsid w:val="00F43CC8"/>
    <w:rsid w:val="00F44B70"/>
    <w:rsid w:val="00F46D53"/>
    <w:rsid w:val="00F51A86"/>
    <w:rsid w:val="00F51DB7"/>
    <w:rsid w:val="00F5272A"/>
    <w:rsid w:val="00F53534"/>
    <w:rsid w:val="00F5627B"/>
    <w:rsid w:val="00F5669A"/>
    <w:rsid w:val="00F56F36"/>
    <w:rsid w:val="00F6537D"/>
    <w:rsid w:val="00F659C6"/>
    <w:rsid w:val="00F80190"/>
    <w:rsid w:val="00F81441"/>
    <w:rsid w:val="00F818CB"/>
    <w:rsid w:val="00F81C60"/>
    <w:rsid w:val="00F90865"/>
    <w:rsid w:val="00F97335"/>
    <w:rsid w:val="00F97544"/>
    <w:rsid w:val="00FA489F"/>
    <w:rsid w:val="00FA5982"/>
    <w:rsid w:val="00FA64B7"/>
    <w:rsid w:val="00FA7F30"/>
    <w:rsid w:val="00FB365A"/>
    <w:rsid w:val="00FC0375"/>
    <w:rsid w:val="00FC4419"/>
    <w:rsid w:val="00FD1566"/>
    <w:rsid w:val="00FD3430"/>
    <w:rsid w:val="00FD796D"/>
    <w:rsid w:val="00FE0056"/>
    <w:rsid w:val="00FE02EC"/>
    <w:rsid w:val="00FE0352"/>
    <w:rsid w:val="00FE7D99"/>
    <w:rsid w:val="00FF34DF"/>
    <w:rsid w:val="00FF4877"/>
    <w:rsid w:val="00FF69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977B"/>
  <w15:docId w15:val="{2C93BE84-08CE-4254-9894-A0004589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CC5"/>
    <w:pPr>
      <w:ind w:left="720"/>
      <w:contextualSpacing/>
    </w:pPr>
  </w:style>
  <w:style w:type="paragraph" w:styleId="NormalWeb">
    <w:name w:val="Normal (Web)"/>
    <w:basedOn w:val="Normal"/>
    <w:uiPriority w:val="99"/>
    <w:semiHidden/>
    <w:unhideWhenUsed/>
    <w:rsid w:val="005E3CC5"/>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EndNoteBibliographyTitle">
    <w:name w:val="EndNote Bibliography Title"/>
    <w:basedOn w:val="Normal"/>
    <w:link w:val="EndNoteBibliographyTitleChar"/>
    <w:rsid w:val="005E3CC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E3CC5"/>
    <w:rPr>
      <w:rFonts w:ascii="Calibri" w:hAnsi="Calibri"/>
      <w:noProof/>
      <w:lang w:val="en-US"/>
    </w:rPr>
  </w:style>
  <w:style w:type="paragraph" w:customStyle="1" w:styleId="EndNoteBibliography">
    <w:name w:val="EndNote Bibliography"/>
    <w:basedOn w:val="Normal"/>
    <w:link w:val="EndNoteBibliographyChar"/>
    <w:rsid w:val="005E3CC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E3CC5"/>
    <w:rPr>
      <w:rFonts w:ascii="Calibri" w:hAnsi="Calibri"/>
      <w:noProof/>
      <w:lang w:val="en-US"/>
    </w:rPr>
  </w:style>
  <w:style w:type="character" w:styleId="Hyperlink">
    <w:name w:val="Hyperlink"/>
    <w:basedOn w:val="DefaultParagraphFont"/>
    <w:uiPriority w:val="99"/>
    <w:unhideWhenUsed/>
    <w:rsid w:val="005E3CC5"/>
    <w:rPr>
      <w:color w:val="0563C1" w:themeColor="hyperlink"/>
      <w:u w:val="single"/>
    </w:rPr>
  </w:style>
  <w:style w:type="character" w:styleId="CommentReference">
    <w:name w:val="annotation reference"/>
    <w:basedOn w:val="DefaultParagraphFont"/>
    <w:uiPriority w:val="99"/>
    <w:semiHidden/>
    <w:unhideWhenUsed/>
    <w:rsid w:val="005E3CC5"/>
    <w:rPr>
      <w:sz w:val="16"/>
      <w:szCs w:val="16"/>
    </w:rPr>
  </w:style>
  <w:style w:type="paragraph" w:styleId="CommentText">
    <w:name w:val="annotation text"/>
    <w:basedOn w:val="Normal"/>
    <w:link w:val="CommentTextChar"/>
    <w:uiPriority w:val="99"/>
    <w:unhideWhenUsed/>
    <w:rsid w:val="005E3CC5"/>
    <w:pPr>
      <w:spacing w:line="240" w:lineRule="auto"/>
    </w:pPr>
    <w:rPr>
      <w:sz w:val="20"/>
      <w:szCs w:val="20"/>
    </w:rPr>
  </w:style>
  <w:style w:type="character" w:customStyle="1" w:styleId="CommentTextChar">
    <w:name w:val="Comment Text Char"/>
    <w:basedOn w:val="DefaultParagraphFont"/>
    <w:link w:val="CommentText"/>
    <w:uiPriority w:val="99"/>
    <w:rsid w:val="005E3CC5"/>
    <w:rPr>
      <w:sz w:val="20"/>
      <w:szCs w:val="20"/>
    </w:rPr>
  </w:style>
  <w:style w:type="paragraph" w:styleId="CommentSubject">
    <w:name w:val="annotation subject"/>
    <w:basedOn w:val="CommentText"/>
    <w:next w:val="CommentText"/>
    <w:link w:val="CommentSubjectChar"/>
    <w:uiPriority w:val="99"/>
    <w:semiHidden/>
    <w:unhideWhenUsed/>
    <w:rsid w:val="005E3CC5"/>
    <w:rPr>
      <w:b/>
      <w:bCs/>
    </w:rPr>
  </w:style>
  <w:style w:type="character" w:customStyle="1" w:styleId="CommentSubjectChar">
    <w:name w:val="Comment Subject Char"/>
    <w:basedOn w:val="CommentTextChar"/>
    <w:link w:val="CommentSubject"/>
    <w:uiPriority w:val="99"/>
    <w:semiHidden/>
    <w:rsid w:val="005E3CC5"/>
    <w:rPr>
      <w:b/>
      <w:bCs/>
      <w:sz w:val="20"/>
      <w:szCs w:val="20"/>
    </w:rPr>
  </w:style>
  <w:style w:type="paragraph" w:styleId="BalloonText">
    <w:name w:val="Balloon Text"/>
    <w:basedOn w:val="Normal"/>
    <w:link w:val="BalloonTextChar"/>
    <w:uiPriority w:val="99"/>
    <w:semiHidden/>
    <w:unhideWhenUsed/>
    <w:rsid w:val="005E3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CC5"/>
    <w:rPr>
      <w:rFonts w:ascii="Segoe UI" w:hAnsi="Segoe UI" w:cs="Segoe UI"/>
      <w:sz w:val="18"/>
      <w:szCs w:val="18"/>
    </w:rPr>
  </w:style>
  <w:style w:type="paragraph" w:styleId="Revision">
    <w:name w:val="Revision"/>
    <w:hidden/>
    <w:uiPriority w:val="99"/>
    <w:semiHidden/>
    <w:rsid w:val="005E3CC5"/>
    <w:pPr>
      <w:spacing w:after="0" w:line="240" w:lineRule="auto"/>
    </w:pPr>
  </w:style>
  <w:style w:type="table" w:styleId="TableGrid">
    <w:name w:val="Table Grid"/>
    <w:basedOn w:val="TableNormal"/>
    <w:uiPriority w:val="39"/>
    <w:rsid w:val="005E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CC5"/>
  </w:style>
  <w:style w:type="paragraph" w:styleId="Footer">
    <w:name w:val="footer"/>
    <w:basedOn w:val="Normal"/>
    <w:link w:val="FooterChar"/>
    <w:uiPriority w:val="99"/>
    <w:unhideWhenUsed/>
    <w:rsid w:val="005E3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CC5"/>
  </w:style>
  <w:style w:type="character" w:styleId="Strong">
    <w:name w:val="Strong"/>
    <w:basedOn w:val="DefaultParagraphFont"/>
    <w:uiPriority w:val="22"/>
    <w:qFormat/>
    <w:rsid w:val="005E3CC5"/>
    <w:rPr>
      <w:b/>
      <w:bCs/>
    </w:rPr>
  </w:style>
  <w:style w:type="character" w:customStyle="1" w:styleId="fontstyle01">
    <w:name w:val="fontstyle01"/>
    <w:basedOn w:val="DefaultParagraphFont"/>
    <w:rsid w:val="005E3CC5"/>
    <w:rPr>
      <w:rFonts w:ascii="Calibri" w:hAnsi="Calibri" w:hint="default"/>
      <w:b w:val="0"/>
      <w:bCs w:val="0"/>
      <w:i w:val="0"/>
      <w:iCs w:val="0"/>
      <w:color w:val="000000"/>
      <w:sz w:val="40"/>
      <w:szCs w:val="40"/>
    </w:rPr>
  </w:style>
  <w:style w:type="character" w:styleId="LineNumber">
    <w:name w:val="line number"/>
    <w:basedOn w:val="DefaultParagraphFont"/>
    <w:uiPriority w:val="99"/>
    <w:semiHidden/>
    <w:unhideWhenUsed/>
    <w:rsid w:val="005E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ran_forde@sics.a-star.edu.sg" TargetMode="External"/><Relationship Id="rId13" Type="http://schemas.openxmlformats.org/officeDocument/2006/relationships/hyperlink" Target="mailto:Chan_Mei_Jun@sics.a-star.edu.sg" TargetMode="External"/><Relationship Id="rId18" Type="http://schemas.openxmlformats.org/officeDocument/2006/relationships/hyperlink" Target="mailto:paeshekl@nus.edu.s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kmg@mrc.soton.ac.uk" TargetMode="External"/><Relationship Id="rId7" Type="http://schemas.openxmlformats.org/officeDocument/2006/relationships/endnotes" Target="endnotes.xml"/><Relationship Id="rId12" Type="http://schemas.openxmlformats.org/officeDocument/2006/relationships/hyperlink" Target="mailto:quah_phaik_ling@sics.a-star.edu.sg" TargetMode="External"/><Relationship Id="rId17" Type="http://schemas.openxmlformats.org/officeDocument/2006/relationships/hyperlink" Target="mailto:fabian.yap.k.p@singhealth.com.s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an.kok.hian@singhealth.com.sg" TargetMode="External"/><Relationship Id="rId20" Type="http://schemas.openxmlformats.org/officeDocument/2006/relationships/hyperlink" Target="mailto:paeleeys@nus.edu.s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h_Ai_Ting@sics.a-star.edu.s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yap_seng_chong@sics.a-star.edu.sg" TargetMode="External"/><Relationship Id="rId23" Type="http://schemas.openxmlformats.org/officeDocument/2006/relationships/hyperlink" Target="mailto:Ciaran_Forde@sics.a-star.edu.sg" TargetMode="External"/><Relationship Id="rId28" Type="http://schemas.openxmlformats.org/officeDocument/2006/relationships/fontTable" Target="fontTable.xml"/><Relationship Id="rId10" Type="http://schemas.openxmlformats.org/officeDocument/2006/relationships/hyperlink" Target="mailto:Keri_mccrickerd@sics.a-star.edu.sg" TargetMode="External"/><Relationship Id="rId19" Type="http://schemas.openxmlformats.org/officeDocument/2006/relationships/hyperlink" Target="mailto:michael_meaney@sics.a-star.edu.sg" TargetMode="External"/><Relationship Id="rId4" Type="http://schemas.openxmlformats.org/officeDocument/2006/relationships/settings" Target="settings.xml"/><Relationship Id="rId9" Type="http://schemas.openxmlformats.org/officeDocument/2006/relationships/hyperlink" Target="mailto:Lisa.Fries@rdls.nestle.com" TargetMode="External"/><Relationship Id="rId14" Type="http://schemas.openxmlformats.org/officeDocument/2006/relationships/hyperlink" Target="mailto:TOH_jia_ying@sics.a-star.edu.sg" TargetMode="External"/><Relationship Id="rId22" Type="http://schemas.openxmlformats.org/officeDocument/2006/relationships/hyperlink" Target="mailto:mary_chong@nus.edu.s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392A-B531-4D23-B6AF-E069D434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10892</Words>
  <Characters>62087</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Magdalena Fogel</dc:creator>
  <cp:lastModifiedBy>Karen Drake</cp:lastModifiedBy>
  <cp:revision>2</cp:revision>
  <cp:lastPrinted>2018-02-02T08:54:00Z</cp:lastPrinted>
  <dcterms:created xsi:type="dcterms:W3CDTF">2018-03-23T10:11:00Z</dcterms:created>
  <dcterms:modified xsi:type="dcterms:W3CDTF">2018-03-23T10:11:00Z</dcterms:modified>
</cp:coreProperties>
</file>