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8E484" w14:textId="7F07FB08" w:rsidR="00A0699B" w:rsidRPr="00847D3C" w:rsidRDefault="00A0699B" w:rsidP="00A0699B">
      <w:pPr>
        <w:pStyle w:val="Heading3"/>
        <w:jc w:val="center"/>
        <w:rPr>
          <w:rFonts w:ascii="Times New Roman" w:eastAsia="SimSun" w:hAnsi="Times New Roman"/>
          <w:color w:val="auto"/>
        </w:rPr>
      </w:pPr>
      <w:r>
        <w:rPr>
          <w:rFonts w:ascii="Times New Roman" w:eastAsia="SimSun" w:hAnsi="Times New Roman"/>
          <w:color w:val="auto"/>
        </w:rPr>
        <w:t>Home</w:t>
      </w:r>
      <w:r w:rsidR="008F5FD5">
        <w:rPr>
          <w:rFonts w:ascii="Times New Roman" w:eastAsia="SimSun" w:hAnsi="Times New Roman"/>
          <w:color w:val="auto"/>
        </w:rPr>
        <w:t xml:space="preserve"> oximetry</w:t>
      </w:r>
      <w:r>
        <w:rPr>
          <w:rFonts w:ascii="Times New Roman" w:eastAsia="SimSun" w:hAnsi="Times New Roman"/>
          <w:color w:val="auto"/>
        </w:rPr>
        <w:t xml:space="preserve"> </w:t>
      </w:r>
      <w:r w:rsidR="00424BD7">
        <w:rPr>
          <w:rFonts w:ascii="Times New Roman" w:eastAsia="SimSun" w:hAnsi="Times New Roman"/>
          <w:color w:val="auto"/>
        </w:rPr>
        <w:t xml:space="preserve">to </w:t>
      </w:r>
      <w:r w:rsidRPr="00847D3C">
        <w:rPr>
          <w:rFonts w:ascii="Times New Roman" w:eastAsia="SimSun" w:hAnsi="Times New Roman"/>
          <w:color w:val="auto"/>
        </w:rPr>
        <w:t>screen for obstructive sleep apnoea in Down syndrome</w:t>
      </w:r>
    </w:p>
    <w:p w14:paraId="4B5779FE" w14:textId="77777777" w:rsidR="00287757" w:rsidRPr="007F5113" w:rsidRDefault="00287757" w:rsidP="007E0C59">
      <w:pPr>
        <w:autoSpaceDE w:val="0"/>
        <w:autoSpaceDN w:val="0"/>
        <w:adjustRightInd w:val="0"/>
        <w:spacing w:after="0" w:line="480" w:lineRule="auto"/>
        <w:rPr>
          <w:rFonts w:ascii="Times New Roman" w:hAnsi="Times New Roman" w:cs="Times New Roman"/>
          <w:color w:val="000000"/>
          <w:sz w:val="24"/>
          <w:szCs w:val="24"/>
        </w:rPr>
      </w:pPr>
    </w:p>
    <w:p w14:paraId="75EFD90A" w14:textId="6C017A6C" w:rsidR="00287757" w:rsidRPr="007F5113" w:rsidRDefault="00287757"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Catherine M</w:t>
      </w:r>
      <w:r w:rsidR="009512D7">
        <w:rPr>
          <w:rFonts w:ascii="Times New Roman" w:hAnsi="Times New Roman" w:cs="Times New Roman"/>
          <w:color w:val="000000"/>
          <w:sz w:val="24"/>
          <w:szCs w:val="24"/>
        </w:rPr>
        <w:t>.</w:t>
      </w:r>
      <w:r w:rsidRPr="007F5113">
        <w:rPr>
          <w:rFonts w:ascii="Times New Roman" w:hAnsi="Times New Roman" w:cs="Times New Roman"/>
          <w:color w:val="000000"/>
          <w:sz w:val="24"/>
          <w:szCs w:val="24"/>
        </w:rPr>
        <w:t xml:space="preserve"> Hill</w:t>
      </w:r>
      <w:r w:rsidRPr="007F5113">
        <w:rPr>
          <w:rStyle w:val="FootnoteReference"/>
          <w:color w:val="000000"/>
          <w:sz w:val="24"/>
          <w:szCs w:val="24"/>
        </w:rPr>
        <w:footnoteReference w:id="1"/>
      </w:r>
      <w:r w:rsidRPr="007F5113">
        <w:rPr>
          <w:rFonts w:ascii="Times New Roman" w:hAnsi="Times New Roman" w:cs="Times New Roman"/>
          <w:color w:val="000000"/>
          <w:sz w:val="24"/>
          <w:szCs w:val="24"/>
          <w:vertAlign w:val="superscript"/>
        </w:rPr>
        <w:t>,</w:t>
      </w:r>
      <w:r w:rsidRPr="007F5113">
        <w:rPr>
          <w:rStyle w:val="FootnoteReference"/>
          <w:color w:val="000000"/>
          <w:sz w:val="24"/>
          <w:szCs w:val="24"/>
        </w:rPr>
        <w:footnoteReference w:id="2"/>
      </w:r>
      <w:r w:rsidR="009512D7" w:rsidRPr="009512D7">
        <w:rPr>
          <w:rFonts w:ascii="Times New Roman" w:hAnsi="Times New Roman" w:cs="Times New Roman"/>
          <w:color w:val="000000"/>
          <w:sz w:val="24"/>
          <w:szCs w:val="24"/>
          <w:vertAlign w:val="subscript"/>
        </w:rPr>
        <w:t>,</w:t>
      </w:r>
      <w:r w:rsidRPr="009512D7">
        <w:rPr>
          <w:rFonts w:ascii="Times New Roman" w:hAnsi="Times New Roman" w:cs="Times New Roman"/>
          <w:color w:val="000000"/>
          <w:sz w:val="24"/>
          <w:szCs w:val="24"/>
          <w:vertAlign w:val="subscript"/>
        </w:rPr>
        <w:t xml:space="preserve"> </w:t>
      </w:r>
      <w:r w:rsidRPr="007F5113">
        <w:rPr>
          <w:rFonts w:ascii="Times New Roman" w:hAnsi="Times New Roman" w:cs="Times New Roman"/>
          <w:color w:val="000000"/>
          <w:sz w:val="24"/>
          <w:szCs w:val="24"/>
        </w:rPr>
        <w:t xml:space="preserve">Heather </w:t>
      </w:r>
      <w:r w:rsidR="00CF723C">
        <w:rPr>
          <w:rFonts w:ascii="Times New Roman" w:hAnsi="Times New Roman" w:cs="Times New Roman"/>
          <w:color w:val="000000"/>
          <w:sz w:val="24"/>
          <w:szCs w:val="24"/>
        </w:rPr>
        <w:t xml:space="preserve">E. </w:t>
      </w:r>
      <w:r w:rsidRPr="007F5113">
        <w:rPr>
          <w:rFonts w:ascii="Times New Roman" w:hAnsi="Times New Roman" w:cs="Times New Roman"/>
          <w:color w:val="000000"/>
          <w:sz w:val="24"/>
          <w:szCs w:val="24"/>
        </w:rPr>
        <w:t>Elphick</w:t>
      </w:r>
      <w:r w:rsidRPr="007F5113">
        <w:rPr>
          <w:rFonts w:ascii="Times New Roman" w:hAnsi="Times New Roman" w:cs="Times New Roman"/>
          <w:color w:val="000000"/>
          <w:sz w:val="24"/>
          <w:szCs w:val="24"/>
          <w:vertAlign w:val="superscript"/>
        </w:rPr>
        <w:t>3</w:t>
      </w:r>
      <w:r w:rsidR="009512D7" w:rsidRPr="009512D7">
        <w:rPr>
          <w:rFonts w:ascii="Times New Roman" w:hAnsi="Times New Roman" w:cs="Times New Roman"/>
          <w:color w:val="000000"/>
          <w:sz w:val="24"/>
          <w:szCs w:val="24"/>
          <w:vertAlign w:val="subscript"/>
        </w:rPr>
        <w:t>,</w:t>
      </w:r>
      <w:r w:rsidRPr="007F5113">
        <w:rPr>
          <w:rFonts w:ascii="Times New Roman" w:hAnsi="Times New Roman" w:cs="Times New Roman"/>
          <w:color w:val="000000"/>
          <w:sz w:val="24"/>
          <w:szCs w:val="24"/>
          <w:vertAlign w:val="superscript"/>
        </w:rPr>
        <w:t xml:space="preserve"> </w:t>
      </w:r>
      <w:r w:rsidRPr="007F5113">
        <w:rPr>
          <w:rFonts w:ascii="Times New Roman" w:hAnsi="Times New Roman" w:cs="Times New Roman"/>
          <w:color w:val="000000"/>
          <w:sz w:val="24"/>
          <w:szCs w:val="24"/>
        </w:rPr>
        <w:t>Michael Farquhar</w:t>
      </w:r>
      <w:r w:rsidR="006844D7">
        <w:rPr>
          <w:rFonts w:ascii="Times New Roman" w:hAnsi="Times New Roman" w:cs="Times New Roman"/>
          <w:color w:val="000000"/>
          <w:sz w:val="24"/>
          <w:szCs w:val="24"/>
          <w:vertAlign w:val="superscript"/>
        </w:rPr>
        <w:t>4</w:t>
      </w:r>
      <w:r w:rsidR="009512D7" w:rsidRPr="009512D7">
        <w:rPr>
          <w:rFonts w:ascii="Times New Roman" w:hAnsi="Times New Roman" w:cs="Times New Roman"/>
          <w:color w:val="000000"/>
          <w:sz w:val="24"/>
          <w:szCs w:val="24"/>
          <w:vertAlign w:val="subscript"/>
        </w:rPr>
        <w:t>,</w:t>
      </w:r>
      <w:r w:rsidRPr="009512D7">
        <w:rPr>
          <w:rFonts w:ascii="Times New Roman" w:hAnsi="Times New Roman" w:cs="Times New Roman"/>
          <w:color w:val="000000"/>
          <w:sz w:val="24"/>
          <w:szCs w:val="24"/>
          <w:vertAlign w:val="subscript"/>
        </w:rPr>
        <w:t xml:space="preserve"> </w:t>
      </w:r>
      <w:r w:rsidRPr="007F5113">
        <w:rPr>
          <w:rFonts w:ascii="Times New Roman" w:hAnsi="Times New Roman" w:cs="Times New Roman"/>
          <w:color w:val="000000"/>
          <w:sz w:val="24"/>
          <w:szCs w:val="24"/>
        </w:rPr>
        <w:t>Paul Gringras</w:t>
      </w:r>
      <w:r w:rsidR="006844D7">
        <w:rPr>
          <w:rFonts w:ascii="Times New Roman" w:hAnsi="Times New Roman" w:cs="Times New Roman"/>
          <w:color w:val="000000"/>
          <w:sz w:val="24"/>
          <w:szCs w:val="24"/>
          <w:vertAlign w:val="superscript"/>
        </w:rPr>
        <w:t>4</w:t>
      </w:r>
      <w:r w:rsidR="009512D7" w:rsidRPr="009512D7">
        <w:rPr>
          <w:rFonts w:ascii="Times New Roman" w:hAnsi="Times New Roman" w:cs="Times New Roman"/>
          <w:color w:val="000000"/>
          <w:sz w:val="24"/>
          <w:szCs w:val="24"/>
          <w:vertAlign w:val="subscript"/>
        </w:rPr>
        <w:t>,</w:t>
      </w:r>
      <w:r w:rsidR="006844D7" w:rsidRPr="009512D7">
        <w:rPr>
          <w:rFonts w:ascii="Times New Roman" w:hAnsi="Times New Roman" w:cs="Times New Roman"/>
          <w:color w:val="000000"/>
          <w:sz w:val="24"/>
          <w:szCs w:val="24"/>
          <w:vertAlign w:val="subscript"/>
        </w:rPr>
        <w:t xml:space="preserve"> </w:t>
      </w:r>
      <w:r w:rsidRPr="007F5113">
        <w:rPr>
          <w:rFonts w:ascii="Times New Roman" w:hAnsi="Times New Roman" w:cs="Times New Roman"/>
          <w:color w:val="000000"/>
          <w:sz w:val="24"/>
          <w:szCs w:val="24"/>
        </w:rPr>
        <w:t>Ruth M</w:t>
      </w:r>
      <w:r w:rsidR="009512D7">
        <w:rPr>
          <w:rFonts w:ascii="Times New Roman" w:hAnsi="Times New Roman" w:cs="Times New Roman"/>
          <w:color w:val="000000"/>
          <w:sz w:val="24"/>
          <w:szCs w:val="24"/>
        </w:rPr>
        <w:t>.</w:t>
      </w:r>
      <w:r w:rsidRPr="007F5113">
        <w:rPr>
          <w:rFonts w:ascii="Times New Roman" w:hAnsi="Times New Roman" w:cs="Times New Roman"/>
          <w:color w:val="000000"/>
          <w:sz w:val="24"/>
          <w:szCs w:val="24"/>
        </w:rPr>
        <w:t xml:space="preserve"> Pickering</w:t>
      </w:r>
      <w:r w:rsidRPr="007F5113">
        <w:rPr>
          <w:rFonts w:ascii="Times New Roman" w:hAnsi="Times New Roman" w:cs="Times New Roman"/>
          <w:color w:val="000000"/>
          <w:sz w:val="24"/>
          <w:szCs w:val="24"/>
          <w:vertAlign w:val="superscript"/>
        </w:rPr>
        <w:t>1</w:t>
      </w:r>
      <w:r w:rsidRPr="007F5113">
        <w:rPr>
          <w:rFonts w:ascii="Times New Roman" w:hAnsi="Times New Roman" w:cs="Times New Roman"/>
          <w:color w:val="000000"/>
          <w:sz w:val="24"/>
          <w:szCs w:val="24"/>
          <w:vertAlign w:val="subscript"/>
        </w:rPr>
        <w:t xml:space="preserve">, </w:t>
      </w:r>
      <w:r w:rsidRPr="007F5113">
        <w:rPr>
          <w:rFonts w:ascii="Times New Roman" w:hAnsi="Times New Roman" w:cs="Times New Roman"/>
          <w:color w:val="000000"/>
          <w:sz w:val="24"/>
          <w:szCs w:val="24"/>
        </w:rPr>
        <w:t>Ruth Kingshott</w:t>
      </w:r>
      <w:r w:rsidRPr="007F5113">
        <w:rPr>
          <w:rStyle w:val="FootnoteReference"/>
          <w:color w:val="000000"/>
          <w:sz w:val="24"/>
          <w:szCs w:val="24"/>
        </w:rPr>
        <w:footnoteReference w:id="3"/>
      </w:r>
      <w:r w:rsidRPr="007F5113">
        <w:rPr>
          <w:rFonts w:ascii="Times New Roman" w:hAnsi="Times New Roman" w:cs="Times New Roman"/>
          <w:color w:val="000000"/>
          <w:sz w:val="24"/>
          <w:szCs w:val="24"/>
        </w:rPr>
        <w:t>, Jane Martin</w:t>
      </w:r>
      <w:r w:rsidR="006844D7" w:rsidRPr="006844D7">
        <w:rPr>
          <w:rFonts w:ascii="Times New Roman" w:hAnsi="Times New Roman" w:cs="Times New Roman"/>
          <w:color w:val="000000"/>
          <w:sz w:val="24"/>
          <w:szCs w:val="24"/>
          <w:vertAlign w:val="superscript"/>
        </w:rPr>
        <w:t>5</w:t>
      </w:r>
      <w:r w:rsidRPr="007F5113">
        <w:rPr>
          <w:rFonts w:ascii="Times New Roman" w:hAnsi="Times New Roman" w:cs="Times New Roman"/>
          <w:color w:val="000000"/>
          <w:sz w:val="24"/>
          <w:szCs w:val="24"/>
        </w:rPr>
        <w:t>, Janine Reynolds</w:t>
      </w:r>
      <w:r w:rsidRPr="007F5113">
        <w:rPr>
          <w:rFonts w:ascii="Times New Roman" w:hAnsi="Times New Roman" w:cs="Times New Roman"/>
          <w:color w:val="000000"/>
          <w:sz w:val="24"/>
          <w:szCs w:val="24"/>
          <w:vertAlign w:val="superscript"/>
        </w:rPr>
        <w:t>3</w:t>
      </w:r>
      <w:r w:rsidRPr="007F5113">
        <w:rPr>
          <w:rFonts w:ascii="Times New Roman" w:hAnsi="Times New Roman" w:cs="Times New Roman"/>
          <w:color w:val="000000"/>
          <w:sz w:val="24"/>
          <w:szCs w:val="24"/>
        </w:rPr>
        <w:t>, Anna Joyce</w:t>
      </w:r>
      <w:r w:rsidRPr="007F5113">
        <w:rPr>
          <w:rStyle w:val="FootnoteReference"/>
          <w:color w:val="000000"/>
          <w:sz w:val="24"/>
          <w:szCs w:val="24"/>
        </w:rPr>
        <w:footnoteReference w:id="4"/>
      </w:r>
      <w:r w:rsidR="00CF723C">
        <w:rPr>
          <w:rFonts w:ascii="Times New Roman" w:hAnsi="Times New Roman" w:cs="Times New Roman"/>
          <w:color w:val="000000"/>
          <w:sz w:val="24"/>
          <w:szCs w:val="24"/>
        </w:rPr>
        <w:t>,</w:t>
      </w:r>
      <w:r w:rsidRPr="007F5113">
        <w:rPr>
          <w:rFonts w:ascii="Times New Roman" w:hAnsi="Times New Roman" w:cs="Times New Roman"/>
          <w:color w:val="000000"/>
          <w:sz w:val="24"/>
          <w:szCs w:val="24"/>
        </w:rPr>
        <w:t xml:space="preserve"> Johanna </w:t>
      </w:r>
      <w:r w:rsidR="009512D7">
        <w:rPr>
          <w:rFonts w:ascii="Times New Roman" w:hAnsi="Times New Roman" w:cs="Times New Roman"/>
          <w:color w:val="000000"/>
          <w:sz w:val="24"/>
          <w:szCs w:val="24"/>
        </w:rPr>
        <w:t xml:space="preserve">C. </w:t>
      </w:r>
      <w:r w:rsidRPr="007F5113">
        <w:rPr>
          <w:rFonts w:ascii="Times New Roman" w:hAnsi="Times New Roman" w:cs="Times New Roman"/>
          <w:color w:val="000000"/>
          <w:sz w:val="24"/>
          <w:szCs w:val="24"/>
        </w:rPr>
        <w:t>Gavlak</w:t>
      </w:r>
      <w:r w:rsidR="009512D7" w:rsidRPr="009512D7">
        <w:rPr>
          <w:rFonts w:ascii="Times New Roman" w:hAnsi="Times New Roman" w:cs="Times New Roman"/>
          <w:color w:val="000000"/>
          <w:sz w:val="24"/>
          <w:szCs w:val="24"/>
          <w:vertAlign w:val="superscript"/>
        </w:rPr>
        <w:t>2</w:t>
      </w:r>
      <w:r w:rsidRPr="007F5113">
        <w:rPr>
          <w:rFonts w:ascii="Times New Roman" w:hAnsi="Times New Roman" w:cs="Times New Roman"/>
          <w:color w:val="000000"/>
          <w:sz w:val="24"/>
          <w:szCs w:val="24"/>
        </w:rPr>
        <w:t xml:space="preserve">, Hazel </w:t>
      </w:r>
      <w:r w:rsidR="009512D7">
        <w:rPr>
          <w:rFonts w:ascii="Times New Roman" w:hAnsi="Times New Roman" w:cs="Times New Roman"/>
          <w:color w:val="000000"/>
          <w:sz w:val="24"/>
          <w:szCs w:val="24"/>
        </w:rPr>
        <w:t xml:space="preserve">J. </w:t>
      </w:r>
      <w:r w:rsidRPr="007F5113">
        <w:rPr>
          <w:rFonts w:ascii="Times New Roman" w:hAnsi="Times New Roman" w:cs="Times New Roman"/>
          <w:color w:val="000000"/>
          <w:sz w:val="24"/>
          <w:szCs w:val="24"/>
        </w:rPr>
        <w:t>Evans</w:t>
      </w:r>
      <w:r w:rsidRPr="007F5113">
        <w:rPr>
          <w:rFonts w:ascii="Times New Roman" w:hAnsi="Times New Roman" w:cs="Times New Roman"/>
          <w:color w:val="000000"/>
          <w:sz w:val="24"/>
          <w:szCs w:val="24"/>
          <w:vertAlign w:val="superscript"/>
        </w:rPr>
        <w:t xml:space="preserve">2  </w:t>
      </w:r>
    </w:p>
    <w:p w14:paraId="0D6657B0" w14:textId="77777777" w:rsidR="001C0206" w:rsidRPr="007F5113" w:rsidRDefault="001C0206" w:rsidP="007E0C59">
      <w:pPr>
        <w:autoSpaceDE w:val="0"/>
        <w:autoSpaceDN w:val="0"/>
        <w:adjustRightInd w:val="0"/>
        <w:spacing w:after="0" w:line="480" w:lineRule="auto"/>
        <w:rPr>
          <w:rFonts w:ascii="Times New Roman" w:hAnsi="Times New Roman" w:cs="Times New Roman"/>
          <w:b/>
          <w:bCs/>
          <w:i/>
          <w:iCs/>
          <w:color w:val="000000"/>
          <w:sz w:val="24"/>
          <w:szCs w:val="24"/>
        </w:rPr>
      </w:pPr>
    </w:p>
    <w:p w14:paraId="2A3EA294" w14:textId="77777777" w:rsidR="001C0206" w:rsidRPr="007F5113" w:rsidRDefault="001C0206" w:rsidP="007E0C59">
      <w:pPr>
        <w:autoSpaceDE w:val="0"/>
        <w:autoSpaceDN w:val="0"/>
        <w:adjustRightInd w:val="0"/>
        <w:spacing w:after="0" w:line="480" w:lineRule="auto"/>
        <w:rPr>
          <w:rFonts w:ascii="Times New Roman" w:hAnsi="Times New Roman" w:cs="Times New Roman"/>
          <w:b/>
          <w:bCs/>
          <w:i/>
          <w:iCs/>
          <w:color w:val="000000"/>
          <w:sz w:val="24"/>
          <w:szCs w:val="24"/>
        </w:rPr>
      </w:pPr>
    </w:p>
    <w:p w14:paraId="3FEFBE9D" w14:textId="77777777" w:rsidR="00287757" w:rsidRPr="007F5113" w:rsidRDefault="00287757" w:rsidP="007E0C59">
      <w:pPr>
        <w:autoSpaceDE w:val="0"/>
        <w:autoSpaceDN w:val="0"/>
        <w:adjustRightInd w:val="0"/>
        <w:spacing w:after="0" w:line="480" w:lineRule="auto"/>
        <w:rPr>
          <w:rFonts w:ascii="Times New Roman" w:hAnsi="Times New Roman" w:cs="Times New Roman"/>
          <w:b/>
          <w:bCs/>
          <w:color w:val="000000"/>
          <w:sz w:val="24"/>
          <w:szCs w:val="24"/>
        </w:rPr>
      </w:pPr>
      <w:r w:rsidRPr="007F5113">
        <w:rPr>
          <w:rFonts w:ascii="Times New Roman" w:hAnsi="Times New Roman" w:cs="Times New Roman"/>
          <w:b/>
          <w:bCs/>
          <w:i/>
          <w:iCs/>
          <w:color w:val="000000"/>
          <w:sz w:val="24"/>
          <w:szCs w:val="24"/>
        </w:rPr>
        <w:t xml:space="preserve">Corresponding author. </w:t>
      </w:r>
    </w:p>
    <w:p w14:paraId="6B706560" w14:textId="6C025552"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Dr Catherine Mary Hill. BM MSc </w:t>
      </w:r>
      <w:r w:rsidR="00A44AC3">
        <w:rPr>
          <w:rFonts w:ascii="Times New Roman" w:hAnsi="Times New Roman" w:cs="Times New Roman"/>
          <w:color w:val="000000"/>
          <w:sz w:val="24"/>
          <w:szCs w:val="24"/>
        </w:rPr>
        <w:t xml:space="preserve">PhD </w:t>
      </w:r>
      <w:r w:rsidRPr="007F5113">
        <w:rPr>
          <w:rFonts w:ascii="Times New Roman" w:hAnsi="Times New Roman" w:cs="Times New Roman"/>
          <w:color w:val="000000"/>
          <w:sz w:val="24"/>
          <w:szCs w:val="24"/>
        </w:rPr>
        <w:t>MRCP FRCPCH ES</w:t>
      </w:r>
    </w:p>
    <w:p w14:paraId="51EDF3A2" w14:textId="77777777"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Associate Professor of Child Health </w:t>
      </w:r>
    </w:p>
    <w:p w14:paraId="30A86D16" w14:textId="77777777"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Honorary Consultant in Paediatric Sleep Medicine</w:t>
      </w:r>
    </w:p>
    <w:p w14:paraId="486DB9A9" w14:textId="77777777"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Division of Clinical Experimental Sciences</w:t>
      </w:r>
    </w:p>
    <w:p w14:paraId="34786BFA" w14:textId="77777777"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Mail point 803CB, G-Level, University Hospital Southampton </w:t>
      </w:r>
    </w:p>
    <w:p w14:paraId="0AD318A9" w14:textId="77777777"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Tremona Road, Southampton, SO16 6YD, United Kingdom</w:t>
      </w:r>
    </w:p>
    <w:p w14:paraId="5F65BFC5" w14:textId="77777777" w:rsidR="00287757" w:rsidRPr="007F5113" w:rsidRDefault="00287757" w:rsidP="007E0C59">
      <w:pPr>
        <w:spacing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Fax +4423 8120 6420; Tel +4423 8120 6091, e mail </w:t>
      </w:r>
      <w:hyperlink r:id="rId8" w:history="1">
        <w:r w:rsidRPr="007F5113">
          <w:rPr>
            <w:rStyle w:val="Hyperlink"/>
            <w:rFonts w:ascii="Times New Roman" w:hAnsi="Times New Roman" w:cs="Times New Roman"/>
            <w:color w:val="000000"/>
            <w:sz w:val="24"/>
            <w:szCs w:val="24"/>
            <w:u w:val="none"/>
          </w:rPr>
          <w:t>cmh2@soton.ac.uk</w:t>
        </w:r>
      </w:hyperlink>
    </w:p>
    <w:p w14:paraId="51CABC68" w14:textId="77777777" w:rsidR="003B0A55" w:rsidRDefault="003B0A55" w:rsidP="007E0C59">
      <w:pPr>
        <w:spacing w:line="480" w:lineRule="auto"/>
        <w:rPr>
          <w:rStyle w:val="Heading3Char"/>
          <w:rFonts w:ascii="Times New Roman" w:eastAsia="SimSun" w:hAnsi="Times New Roman"/>
          <w:sz w:val="24"/>
          <w:szCs w:val="24"/>
        </w:rPr>
      </w:pPr>
    </w:p>
    <w:p w14:paraId="542219AE" w14:textId="3010F1FF" w:rsidR="003B0A55" w:rsidRDefault="008A0AC6" w:rsidP="00255F2F">
      <w:pPr>
        <w:spacing w:line="480" w:lineRule="auto"/>
        <w:rPr>
          <w:rFonts w:ascii="Times New Roman" w:eastAsia="Times New Roman" w:hAnsi="Times New Roman" w:cs="Times New Roman"/>
          <w:b/>
          <w:bCs/>
          <w:color w:val="4F81BD"/>
          <w:sz w:val="24"/>
          <w:szCs w:val="24"/>
        </w:rPr>
      </w:pPr>
      <w:r w:rsidRPr="007F5113">
        <w:rPr>
          <w:rStyle w:val="Heading3Char"/>
          <w:rFonts w:ascii="Times New Roman" w:eastAsia="SimSun" w:hAnsi="Times New Roman"/>
          <w:sz w:val="24"/>
          <w:szCs w:val="24"/>
        </w:rPr>
        <w:t>Word count</w:t>
      </w:r>
      <w:r w:rsidRPr="007F5113">
        <w:rPr>
          <w:rFonts w:ascii="Times New Roman" w:hAnsi="Times New Roman" w:cs="Times New Roman"/>
          <w:sz w:val="24"/>
          <w:szCs w:val="24"/>
        </w:rPr>
        <w:t xml:space="preserve"> </w:t>
      </w:r>
      <w:r w:rsidR="001D763E">
        <w:rPr>
          <w:rFonts w:ascii="Times New Roman" w:hAnsi="Times New Roman" w:cs="Times New Roman"/>
          <w:sz w:val="24"/>
          <w:szCs w:val="24"/>
        </w:rPr>
        <w:t>2</w:t>
      </w:r>
      <w:r w:rsidR="00CF723C">
        <w:rPr>
          <w:rFonts w:ascii="Times New Roman" w:hAnsi="Times New Roman" w:cs="Times New Roman"/>
          <w:sz w:val="24"/>
          <w:szCs w:val="24"/>
        </w:rPr>
        <w:t>618 including table (1838 excluding table)</w:t>
      </w:r>
      <w:r w:rsidR="003B0A55">
        <w:rPr>
          <w:rFonts w:ascii="Times New Roman" w:hAnsi="Times New Roman"/>
          <w:sz w:val="24"/>
          <w:szCs w:val="24"/>
        </w:rPr>
        <w:br w:type="page"/>
      </w:r>
    </w:p>
    <w:p w14:paraId="26169055" w14:textId="245B0D83" w:rsidR="00133F32" w:rsidRPr="007F5113" w:rsidRDefault="005A2DCA" w:rsidP="007E0C59">
      <w:pPr>
        <w:pStyle w:val="Heading3"/>
        <w:spacing w:line="480" w:lineRule="auto"/>
        <w:rPr>
          <w:rFonts w:ascii="Times New Roman" w:hAnsi="Times New Roman"/>
          <w:sz w:val="24"/>
          <w:szCs w:val="24"/>
        </w:rPr>
      </w:pPr>
      <w:r>
        <w:rPr>
          <w:rFonts w:ascii="Times New Roman" w:hAnsi="Times New Roman"/>
          <w:sz w:val="24"/>
          <w:szCs w:val="24"/>
        </w:rPr>
        <w:lastRenderedPageBreak/>
        <w:t>Keywords</w:t>
      </w:r>
    </w:p>
    <w:p w14:paraId="4AABDE07" w14:textId="77777777" w:rsidR="00133F32" w:rsidRPr="007F5113" w:rsidRDefault="00133F32" w:rsidP="007E0C59">
      <w:pPr>
        <w:pStyle w:val="ListParagraph"/>
        <w:numPr>
          <w:ilvl w:val="0"/>
          <w:numId w:val="4"/>
        </w:numPr>
        <w:autoSpaceDE w:val="0"/>
        <w:autoSpaceDN w:val="0"/>
        <w:adjustRightInd w:val="0"/>
        <w:spacing w:line="480" w:lineRule="auto"/>
        <w:ind w:left="714" w:hanging="357"/>
        <w:rPr>
          <w:rFonts w:ascii="Times New Roman" w:hAnsi="Times New Roman"/>
          <w:color w:val="000000"/>
        </w:rPr>
      </w:pPr>
      <w:r w:rsidRPr="007F5113">
        <w:rPr>
          <w:rFonts w:ascii="Times New Roman" w:hAnsi="Times New Roman"/>
          <w:color w:val="000000"/>
        </w:rPr>
        <w:t>Down Syndrome</w:t>
      </w:r>
    </w:p>
    <w:p w14:paraId="3E718185" w14:textId="4951A189" w:rsidR="00133F32" w:rsidRPr="007F5113" w:rsidRDefault="00133F32" w:rsidP="007E0C59">
      <w:pPr>
        <w:pStyle w:val="ListParagraph"/>
        <w:numPr>
          <w:ilvl w:val="0"/>
          <w:numId w:val="4"/>
        </w:numPr>
        <w:autoSpaceDE w:val="0"/>
        <w:autoSpaceDN w:val="0"/>
        <w:adjustRightInd w:val="0"/>
        <w:spacing w:line="480" w:lineRule="auto"/>
        <w:ind w:left="714" w:hanging="357"/>
        <w:rPr>
          <w:rFonts w:ascii="Times New Roman" w:hAnsi="Times New Roman"/>
          <w:color w:val="000000"/>
        </w:rPr>
      </w:pPr>
      <w:r w:rsidRPr="007F5113">
        <w:rPr>
          <w:rFonts w:ascii="Times New Roman" w:hAnsi="Times New Roman"/>
          <w:color w:val="000000"/>
        </w:rPr>
        <w:t>Obstructive Sleep Apn</w:t>
      </w:r>
      <w:r w:rsidR="00841C35">
        <w:rPr>
          <w:rFonts w:ascii="Times New Roman" w:hAnsi="Times New Roman"/>
          <w:color w:val="000000"/>
        </w:rPr>
        <w:t>o</w:t>
      </w:r>
      <w:r w:rsidRPr="007F5113">
        <w:rPr>
          <w:rFonts w:ascii="Times New Roman" w:hAnsi="Times New Roman"/>
          <w:color w:val="000000"/>
        </w:rPr>
        <w:t>ea</w:t>
      </w:r>
    </w:p>
    <w:p w14:paraId="23829007" w14:textId="77777777" w:rsidR="00133F32" w:rsidRPr="007F5113" w:rsidRDefault="00133F32" w:rsidP="007E0C59">
      <w:pPr>
        <w:pStyle w:val="ListParagraph"/>
        <w:numPr>
          <w:ilvl w:val="0"/>
          <w:numId w:val="4"/>
        </w:numPr>
        <w:autoSpaceDE w:val="0"/>
        <w:autoSpaceDN w:val="0"/>
        <w:adjustRightInd w:val="0"/>
        <w:spacing w:line="480" w:lineRule="auto"/>
        <w:ind w:left="714" w:hanging="357"/>
        <w:rPr>
          <w:rFonts w:ascii="Times New Roman" w:hAnsi="Times New Roman"/>
          <w:color w:val="000000"/>
        </w:rPr>
      </w:pPr>
      <w:r w:rsidRPr="007F5113">
        <w:rPr>
          <w:rFonts w:ascii="Times New Roman" w:hAnsi="Times New Roman"/>
          <w:color w:val="000000"/>
        </w:rPr>
        <w:t>Sleep Disordered Breathing</w:t>
      </w:r>
    </w:p>
    <w:p w14:paraId="62DC25AC" w14:textId="77777777" w:rsidR="00133F32" w:rsidRPr="007F5113" w:rsidRDefault="00133F32" w:rsidP="007E0C59">
      <w:pPr>
        <w:pStyle w:val="ListParagraph"/>
        <w:numPr>
          <w:ilvl w:val="0"/>
          <w:numId w:val="4"/>
        </w:numPr>
        <w:autoSpaceDE w:val="0"/>
        <w:autoSpaceDN w:val="0"/>
        <w:adjustRightInd w:val="0"/>
        <w:spacing w:line="480" w:lineRule="auto"/>
        <w:ind w:left="714" w:hanging="357"/>
        <w:rPr>
          <w:rFonts w:ascii="Times New Roman" w:hAnsi="Times New Roman"/>
          <w:color w:val="000000"/>
        </w:rPr>
      </w:pPr>
      <w:r w:rsidRPr="007F5113">
        <w:rPr>
          <w:rFonts w:ascii="Times New Roman" w:hAnsi="Times New Roman"/>
          <w:color w:val="000000"/>
        </w:rPr>
        <w:t>Cardiorespiratory polygraphy</w:t>
      </w:r>
    </w:p>
    <w:p w14:paraId="329E1C1D" w14:textId="77777777" w:rsidR="00D93C2B" w:rsidRPr="007F5113" w:rsidRDefault="00D93C2B" w:rsidP="007E0C59">
      <w:pPr>
        <w:pStyle w:val="ListParagraph"/>
        <w:numPr>
          <w:ilvl w:val="0"/>
          <w:numId w:val="4"/>
        </w:numPr>
        <w:autoSpaceDE w:val="0"/>
        <w:autoSpaceDN w:val="0"/>
        <w:adjustRightInd w:val="0"/>
        <w:spacing w:line="480" w:lineRule="auto"/>
        <w:ind w:left="714" w:hanging="357"/>
        <w:rPr>
          <w:rFonts w:ascii="Times New Roman" w:hAnsi="Times New Roman"/>
          <w:color w:val="000000"/>
        </w:rPr>
      </w:pPr>
      <w:r w:rsidRPr="007F5113">
        <w:rPr>
          <w:rFonts w:ascii="Times New Roman" w:hAnsi="Times New Roman"/>
          <w:color w:val="000000"/>
        </w:rPr>
        <w:t>Screening</w:t>
      </w:r>
    </w:p>
    <w:p w14:paraId="76A95C33" w14:textId="77777777" w:rsidR="00133F32" w:rsidRPr="007F5113" w:rsidRDefault="00133F32" w:rsidP="007E0C59">
      <w:pPr>
        <w:spacing w:line="480" w:lineRule="auto"/>
        <w:rPr>
          <w:rFonts w:ascii="Times New Roman" w:hAnsi="Times New Roman" w:cs="Times New Roman"/>
          <w:sz w:val="24"/>
          <w:szCs w:val="24"/>
        </w:rPr>
      </w:pPr>
    </w:p>
    <w:p w14:paraId="5A42FE4C" w14:textId="77777777" w:rsidR="00133F32" w:rsidRPr="007F5113" w:rsidRDefault="00133F32" w:rsidP="007E0C59">
      <w:pPr>
        <w:pStyle w:val="Heading3"/>
        <w:spacing w:line="480" w:lineRule="auto"/>
        <w:rPr>
          <w:rFonts w:ascii="Times New Roman" w:hAnsi="Times New Roman"/>
          <w:sz w:val="24"/>
          <w:szCs w:val="24"/>
        </w:rPr>
      </w:pPr>
      <w:r w:rsidRPr="007F5113">
        <w:rPr>
          <w:rFonts w:ascii="Times New Roman" w:hAnsi="Times New Roman"/>
          <w:sz w:val="24"/>
          <w:szCs w:val="24"/>
        </w:rPr>
        <w:t>Abbreviations</w:t>
      </w:r>
    </w:p>
    <w:p w14:paraId="5722877E" w14:textId="77777777" w:rsidR="00DA0FDA" w:rsidRPr="007F5113" w:rsidRDefault="00DA0FDA"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AF</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Artefact-free</w:t>
      </w:r>
    </w:p>
    <w:p w14:paraId="62B4DD77" w14:textId="1E492E60" w:rsidR="00923A9C" w:rsidRPr="007F5113" w:rsidRDefault="00923A9C" w:rsidP="00923A9C">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sz w:val="24"/>
          <w:szCs w:val="24"/>
        </w:rPr>
        <w:t>AUC</w:t>
      </w:r>
      <w:r w:rsidRPr="007F5113">
        <w:rPr>
          <w:rFonts w:ascii="Times New Roman" w:hAnsi="Times New Roman" w:cs="Times New Roman"/>
          <w:sz w:val="24"/>
          <w:szCs w:val="24"/>
        </w:rPr>
        <w:tab/>
      </w:r>
      <w:r w:rsidRPr="007F5113">
        <w:rPr>
          <w:rFonts w:ascii="Times New Roman" w:hAnsi="Times New Roman" w:cs="Times New Roman"/>
          <w:sz w:val="24"/>
          <w:szCs w:val="24"/>
        </w:rPr>
        <w:tab/>
        <w:t xml:space="preserve">Area </w:t>
      </w:r>
      <w:r w:rsidR="009512D7">
        <w:rPr>
          <w:rFonts w:ascii="Times New Roman" w:hAnsi="Times New Roman" w:cs="Times New Roman"/>
          <w:sz w:val="24"/>
          <w:szCs w:val="24"/>
        </w:rPr>
        <w:t>u</w:t>
      </w:r>
      <w:r w:rsidRPr="007F5113">
        <w:rPr>
          <w:rFonts w:ascii="Times New Roman" w:hAnsi="Times New Roman" w:cs="Times New Roman"/>
          <w:sz w:val="24"/>
          <w:szCs w:val="24"/>
        </w:rPr>
        <w:t xml:space="preserve">nder the </w:t>
      </w:r>
      <w:r w:rsidR="009512D7">
        <w:rPr>
          <w:rFonts w:ascii="Times New Roman" w:hAnsi="Times New Roman" w:cs="Times New Roman"/>
          <w:sz w:val="24"/>
          <w:szCs w:val="24"/>
        </w:rPr>
        <w:t>c</w:t>
      </w:r>
      <w:r w:rsidRPr="007F5113">
        <w:rPr>
          <w:rFonts w:ascii="Times New Roman" w:hAnsi="Times New Roman" w:cs="Times New Roman"/>
          <w:sz w:val="24"/>
          <w:szCs w:val="24"/>
        </w:rPr>
        <w:t>urve</w:t>
      </w:r>
    </w:p>
    <w:p w14:paraId="4FA0FF43" w14:textId="77777777" w:rsidR="00E34528" w:rsidRPr="007F5113" w:rsidRDefault="00E34528"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CI</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Confidence interval</w:t>
      </w:r>
    </w:p>
    <w:p w14:paraId="6E6D8FCB" w14:textId="77777777"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DS </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Down syndrome</w:t>
      </w:r>
    </w:p>
    <w:p w14:paraId="48A5C278" w14:textId="77777777" w:rsidR="00C128B7" w:rsidRDefault="00C128B7" w:rsidP="007E0C59">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NIHR</w:t>
      </w:r>
      <w:r>
        <w:rPr>
          <w:rFonts w:ascii="Times New Roman" w:hAnsi="Times New Roman" w:cs="Times New Roman"/>
          <w:color w:val="000000"/>
          <w:sz w:val="24"/>
          <w:szCs w:val="24"/>
        </w:rPr>
        <w:tab/>
      </w:r>
      <w:r>
        <w:rPr>
          <w:rFonts w:ascii="Times New Roman" w:hAnsi="Times New Roman" w:cs="Times New Roman"/>
          <w:color w:val="000000"/>
          <w:sz w:val="24"/>
          <w:szCs w:val="24"/>
        </w:rPr>
        <w:tab/>
        <w:t>National Institute for Health Research</w:t>
      </w:r>
    </w:p>
    <w:p w14:paraId="7C325282" w14:textId="0DB7C3D0"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OSA </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Obstructive sleep apn</w:t>
      </w:r>
      <w:r w:rsidR="0091214A">
        <w:rPr>
          <w:rFonts w:ascii="Times New Roman" w:hAnsi="Times New Roman" w:cs="Times New Roman"/>
          <w:color w:val="000000"/>
          <w:sz w:val="24"/>
          <w:szCs w:val="24"/>
        </w:rPr>
        <w:t>o</w:t>
      </w:r>
      <w:r w:rsidRPr="007F5113">
        <w:rPr>
          <w:rFonts w:ascii="Times New Roman" w:hAnsi="Times New Roman" w:cs="Times New Roman"/>
          <w:color w:val="000000"/>
          <w:sz w:val="24"/>
          <w:szCs w:val="24"/>
        </w:rPr>
        <w:t>ea</w:t>
      </w:r>
    </w:p>
    <w:p w14:paraId="3194377E" w14:textId="0412B674"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 xml:space="preserve">OAHI </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Obstructive sleep apn</w:t>
      </w:r>
      <w:r w:rsidR="0091214A">
        <w:rPr>
          <w:rFonts w:ascii="Times New Roman" w:hAnsi="Times New Roman" w:cs="Times New Roman"/>
          <w:color w:val="000000"/>
          <w:sz w:val="24"/>
          <w:szCs w:val="24"/>
        </w:rPr>
        <w:t>o</w:t>
      </w:r>
      <w:r w:rsidRPr="007F5113">
        <w:rPr>
          <w:rFonts w:ascii="Times New Roman" w:hAnsi="Times New Roman" w:cs="Times New Roman"/>
          <w:color w:val="000000"/>
          <w:sz w:val="24"/>
          <w:szCs w:val="24"/>
        </w:rPr>
        <w:t>ea/hypopn</w:t>
      </w:r>
      <w:r w:rsidR="0091214A">
        <w:rPr>
          <w:rFonts w:ascii="Times New Roman" w:hAnsi="Times New Roman" w:cs="Times New Roman"/>
          <w:color w:val="000000"/>
          <w:sz w:val="24"/>
          <w:szCs w:val="24"/>
        </w:rPr>
        <w:t>o</w:t>
      </w:r>
      <w:r w:rsidRPr="007F5113">
        <w:rPr>
          <w:rFonts w:ascii="Times New Roman" w:hAnsi="Times New Roman" w:cs="Times New Roman"/>
          <w:color w:val="000000"/>
          <w:sz w:val="24"/>
          <w:szCs w:val="24"/>
        </w:rPr>
        <w:t>ea index</w:t>
      </w:r>
    </w:p>
    <w:p w14:paraId="1E21B6C4" w14:textId="77777777"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ODI</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Oxygen desaturation index</w:t>
      </w:r>
    </w:p>
    <w:p w14:paraId="0E6D3674" w14:textId="77777777" w:rsidR="00923A9C" w:rsidRPr="007F5113" w:rsidRDefault="00923A9C" w:rsidP="00923A9C">
      <w:pPr>
        <w:autoSpaceDE w:val="0"/>
        <w:autoSpaceDN w:val="0"/>
        <w:adjustRightInd w:val="0"/>
        <w:spacing w:after="0" w:line="480" w:lineRule="auto"/>
        <w:rPr>
          <w:rFonts w:ascii="Times New Roman" w:hAnsi="Times New Roman" w:cs="Times New Roman"/>
          <w:sz w:val="24"/>
          <w:szCs w:val="24"/>
        </w:rPr>
      </w:pPr>
      <w:r w:rsidRPr="007F5113">
        <w:rPr>
          <w:rFonts w:ascii="Times New Roman" w:hAnsi="Times New Roman" w:cs="Times New Roman"/>
          <w:sz w:val="24"/>
          <w:szCs w:val="24"/>
        </w:rPr>
        <w:t>ROC</w:t>
      </w:r>
      <w:r w:rsidRPr="007F5113">
        <w:rPr>
          <w:rFonts w:ascii="Times New Roman" w:hAnsi="Times New Roman" w:cs="Times New Roman"/>
          <w:sz w:val="24"/>
          <w:szCs w:val="24"/>
        </w:rPr>
        <w:tab/>
      </w:r>
      <w:r w:rsidRPr="007F5113">
        <w:rPr>
          <w:rFonts w:ascii="Times New Roman" w:hAnsi="Times New Roman" w:cs="Times New Roman"/>
          <w:sz w:val="24"/>
          <w:szCs w:val="24"/>
        </w:rPr>
        <w:tab/>
        <w:t xml:space="preserve">Receiver Operating Characteristic </w:t>
      </w:r>
    </w:p>
    <w:p w14:paraId="0ECEAAEE" w14:textId="77777777"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SpO</w:t>
      </w:r>
      <w:r w:rsidRPr="007F5113">
        <w:rPr>
          <w:rFonts w:ascii="Times New Roman" w:hAnsi="Times New Roman" w:cs="Times New Roman"/>
          <w:color w:val="000000"/>
          <w:sz w:val="24"/>
          <w:szCs w:val="24"/>
          <w:vertAlign w:val="subscript"/>
        </w:rPr>
        <w:t>2</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Oxyh</w:t>
      </w:r>
      <w:r w:rsidR="00923A9C" w:rsidRPr="007F5113">
        <w:rPr>
          <w:rFonts w:ascii="Times New Roman" w:hAnsi="Times New Roman" w:cs="Times New Roman"/>
          <w:color w:val="000000"/>
          <w:sz w:val="24"/>
          <w:szCs w:val="24"/>
        </w:rPr>
        <w:t>a</w:t>
      </w:r>
      <w:r w:rsidRPr="007F5113">
        <w:rPr>
          <w:rFonts w:ascii="Times New Roman" w:hAnsi="Times New Roman" w:cs="Times New Roman"/>
          <w:color w:val="000000"/>
          <w:sz w:val="24"/>
          <w:szCs w:val="24"/>
        </w:rPr>
        <w:t>emoglobin saturation</w:t>
      </w:r>
    </w:p>
    <w:p w14:paraId="29801513" w14:textId="77777777"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TD</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Typically developing</w:t>
      </w:r>
    </w:p>
    <w:p w14:paraId="31B53E9D" w14:textId="77777777" w:rsidR="00133F32" w:rsidRPr="007F5113" w:rsidRDefault="00133F32" w:rsidP="007E0C59">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TTA</w:t>
      </w:r>
      <w:r w:rsidRPr="007F5113">
        <w:rPr>
          <w:rFonts w:ascii="Times New Roman" w:hAnsi="Times New Roman" w:cs="Times New Roman"/>
          <w:color w:val="000000"/>
          <w:sz w:val="24"/>
          <w:szCs w:val="24"/>
        </w:rPr>
        <w:tab/>
      </w:r>
      <w:r w:rsidRPr="007F5113">
        <w:rPr>
          <w:rFonts w:ascii="Times New Roman" w:hAnsi="Times New Roman" w:cs="Times New Roman"/>
          <w:color w:val="000000"/>
          <w:sz w:val="24"/>
          <w:szCs w:val="24"/>
        </w:rPr>
        <w:tab/>
        <w:t>Total time analysed</w:t>
      </w:r>
    </w:p>
    <w:p w14:paraId="43ADF522" w14:textId="77777777" w:rsidR="00287757" w:rsidRPr="007F5113" w:rsidRDefault="00287757" w:rsidP="007E0C59">
      <w:pPr>
        <w:spacing w:line="480" w:lineRule="auto"/>
        <w:rPr>
          <w:rFonts w:ascii="Times New Roman" w:hAnsi="Times New Roman" w:cs="Times New Roman"/>
          <w:sz w:val="24"/>
          <w:szCs w:val="24"/>
        </w:rPr>
      </w:pPr>
    </w:p>
    <w:p w14:paraId="03A1E0E9" w14:textId="77777777" w:rsidR="00133F32" w:rsidRPr="007F5113" w:rsidRDefault="00133F32" w:rsidP="007E0C59">
      <w:pPr>
        <w:spacing w:after="160" w:line="480" w:lineRule="auto"/>
        <w:rPr>
          <w:rFonts w:ascii="Times New Roman" w:eastAsia="Times New Roman" w:hAnsi="Times New Roman" w:cs="Times New Roman"/>
          <w:b/>
          <w:bCs/>
          <w:color w:val="4F81BD"/>
          <w:sz w:val="24"/>
          <w:szCs w:val="24"/>
        </w:rPr>
      </w:pPr>
      <w:r w:rsidRPr="007F5113">
        <w:rPr>
          <w:rFonts w:ascii="Times New Roman" w:hAnsi="Times New Roman" w:cs="Times New Roman"/>
          <w:sz w:val="24"/>
          <w:szCs w:val="24"/>
        </w:rPr>
        <w:br w:type="page"/>
      </w:r>
    </w:p>
    <w:p w14:paraId="771C4F24" w14:textId="4F3489EC" w:rsidR="00A0699B" w:rsidRPr="00237E97" w:rsidRDefault="00A0699B" w:rsidP="00237E97">
      <w:pPr>
        <w:pStyle w:val="Heading1"/>
        <w:rPr>
          <w:rFonts w:ascii="Cambria" w:hAnsi="Cambria"/>
          <w:color w:val="4F81BD"/>
          <w:sz w:val="22"/>
          <w:szCs w:val="22"/>
        </w:rPr>
      </w:pPr>
      <w:r>
        <w:lastRenderedPageBreak/>
        <w:t>A</w:t>
      </w:r>
      <w:r w:rsidR="00237E97">
        <w:t>BSTRACT</w:t>
      </w:r>
    </w:p>
    <w:p w14:paraId="662F0B9B" w14:textId="4F58CC4B" w:rsidR="00FE7B08" w:rsidRDefault="00D21CD1" w:rsidP="00A0699B">
      <w:pPr>
        <w:pStyle w:val="Heading3"/>
        <w:spacing w:line="480" w:lineRule="auto"/>
        <w:rPr>
          <w:rFonts w:ascii="Times New Roman" w:eastAsia="SimSun" w:hAnsi="Times New Roman"/>
          <w:b w:val="0"/>
          <w:bCs w:val="0"/>
          <w:color w:val="auto"/>
          <w:sz w:val="24"/>
          <w:szCs w:val="24"/>
        </w:rPr>
      </w:pPr>
      <w:r>
        <w:rPr>
          <w:rFonts w:ascii="Times New Roman" w:hAnsi="Times New Roman"/>
          <w:color w:val="auto"/>
          <w:sz w:val="24"/>
          <w:szCs w:val="24"/>
        </w:rPr>
        <w:t>Objective</w:t>
      </w:r>
      <w:r w:rsidR="00A0699B" w:rsidRPr="00847D3C">
        <w:rPr>
          <w:rFonts w:ascii="Times New Roman" w:hAnsi="Times New Roman"/>
          <w:color w:val="auto"/>
          <w:sz w:val="24"/>
          <w:szCs w:val="24"/>
        </w:rPr>
        <w:t xml:space="preserve">: </w:t>
      </w:r>
      <w:r w:rsidR="00A0699B" w:rsidRPr="00847D3C">
        <w:rPr>
          <w:rFonts w:ascii="Times New Roman" w:eastAsia="SimSun" w:hAnsi="Times New Roman"/>
          <w:b w:val="0"/>
          <w:bCs w:val="0"/>
          <w:color w:val="auto"/>
          <w:sz w:val="24"/>
          <w:szCs w:val="24"/>
        </w:rPr>
        <w:t xml:space="preserve">Children with Down syndrome are at high risk of </w:t>
      </w:r>
      <w:r w:rsidR="001D39E6">
        <w:rPr>
          <w:rFonts w:ascii="Times New Roman" w:eastAsia="SimSun" w:hAnsi="Times New Roman"/>
          <w:b w:val="0"/>
          <w:bCs w:val="0"/>
          <w:color w:val="auto"/>
          <w:sz w:val="24"/>
          <w:szCs w:val="24"/>
        </w:rPr>
        <w:t>obstructive sleep apnoea (OSA)</w:t>
      </w:r>
      <w:r w:rsidR="002632A2">
        <w:rPr>
          <w:rFonts w:ascii="Times New Roman" w:eastAsia="SimSun" w:hAnsi="Times New Roman"/>
          <w:b w:val="0"/>
          <w:bCs w:val="0"/>
          <w:color w:val="auto"/>
          <w:sz w:val="24"/>
          <w:szCs w:val="24"/>
        </w:rPr>
        <w:t xml:space="preserve"> and screening is recommended</w:t>
      </w:r>
      <w:r w:rsidR="001D39E6">
        <w:rPr>
          <w:rFonts w:ascii="Times New Roman" w:eastAsia="SimSun" w:hAnsi="Times New Roman"/>
          <w:b w:val="0"/>
          <w:bCs w:val="0"/>
          <w:color w:val="auto"/>
          <w:sz w:val="24"/>
          <w:szCs w:val="24"/>
        </w:rPr>
        <w:t xml:space="preserve">. </w:t>
      </w:r>
      <w:r w:rsidR="00EA5F08">
        <w:rPr>
          <w:rFonts w:ascii="Times New Roman" w:eastAsia="SimSun" w:hAnsi="Times New Roman"/>
          <w:b w:val="0"/>
          <w:bCs w:val="0"/>
          <w:color w:val="auto"/>
          <w:sz w:val="24"/>
          <w:szCs w:val="24"/>
        </w:rPr>
        <w:t>D</w:t>
      </w:r>
      <w:r w:rsidR="001D39E6">
        <w:rPr>
          <w:rFonts w:ascii="Times New Roman" w:eastAsia="SimSun" w:hAnsi="Times New Roman"/>
          <w:b w:val="0"/>
          <w:bCs w:val="0"/>
          <w:color w:val="auto"/>
          <w:sz w:val="24"/>
          <w:szCs w:val="24"/>
        </w:rPr>
        <w:t xml:space="preserve">iagnosis of OSA </w:t>
      </w:r>
      <w:r w:rsidR="007E0625">
        <w:rPr>
          <w:rFonts w:ascii="Times New Roman" w:eastAsia="SimSun" w:hAnsi="Times New Roman"/>
          <w:b w:val="0"/>
          <w:bCs w:val="0"/>
          <w:color w:val="auto"/>
          <w:sz w:val="24"/>
          <w:szCs w:val="24"/>
        </w:rPr>
        <w:t xml:space="preserve">should </w:t>
      </w:r>
      <w:r w:rsidR="001D39E6">
        <w:rPr>
          <w:rFonts w:ascii="Times New Roman" w:eastAsia="SimSun" w:hAnsi="Times New Roman"/>
          <w:b w:val="0"/>
          <w:bCs w:val="0"/>
          <w:color w:val="auto"/>
          <w:sz w:val="24"/>
          <w:szCs w:val="24"/>
        </w:rPr>
        <w:t>be c</w:t>
      </w:r>
      <w:r w:rsidR="007E0625">
        <w:rPr>
          <w:rFonts w:ascii="Times New Roman" w:eastAsia="SimSun" w:hAnsi="Times New Roman"/>
          <w:b w:val="0"/>
          <w:bCs w:val="0"/>
          <w:color w:val="auto"/>
          <w:sz w:val="24"/>
          <w:szCs w:val="24"/>
        </w:rPr>
        <w:t xml:space="preserve">onfirmed with </w:t>
      </w:r>
      <w:r w:rsidR="00E42A06">
        <w:rPr>
          <w:rFonts w:ascii="Times New Roman" w:eastAsia="SimSun" w:hAnsi="Times New Roman"/>
          <w:b w:val="0"/>
          <w:bCs w:val="0"/>
          <w:color w:val="auto"/>
          <w:sz w:val="24"/>
          <w:szCs w:val="24"/>
        </w:rPr>
        <w:t xml:space="preserve">multi-channel </w:t>
      </w:r>
      <w:r w:rsidR="00FE7B08">
        <w:rPr>
          <w:rFonts w:ascii="Times New Roman" w:eastAsia="SimSun" w:hAnsi="Times New Roman"/>
          <w:b w:val="0"/>
          <w:bCs w:val="0"/>
          <w:color w:val="auto"/>
          <w:sz w:val="24"/>
          <w:szCs w:val="24"/>
        </w:rPr>
        <w:t xml:space="preserve">sleep studies. </w:t>
      </w:r>
      <w:r>
        <w:rPr>
          <w:rFonts w:ascii="Times New Roman" w:eastAsia="SimSun" w:hAnsi="Times New Roman"/>
          <w:b w:val="0"/>
          <w:bCs w:val="0"/>
          <w:color w:val="auto"/>
          <w:sz w:val="24"/>
          <w:szCs w:val="24"/>
        </w:rPr>
        <w:t xml:space="preserve">We aimed to </w:t>
      </w:r>
      <w:r w:rsidR="00237E97">
        <w:rPr>
          <w:rFonts w:ascii="Times New Roman" w:eastAsia="SimSun" w:hAnsi="Times New Roman"/>
          <w:b w:val="0"/>
          <w:bCs w:val="0"/>
          <w:color w:val="auto"/>
          <w:sz w:val="24"/>
          <w:szCs w:val="24"/>
        </w:rPr>
        <w:t xml:space="preserve">determine whether </w:t>
      </w:r>
      <w:r w:rsidR="00E42A06">
        <w:rPr>
          <w:rFonts w:ascii="Times New Roman" w:eastAsia="SimSun" w:hAnsi="Times New Roman"/>
          <w:b w:val="0"/>
          <w:bCs w:val="0"/>
          <w:color w:val="auto"/>
          <w:sz w:val="24"/>
          <w:szCs w:val="24"/>
        </w:rPr>
        <w:t>home pul</w:t>
      </w:r>
      <w:r w:rsidR="00A0699B">
        <w:rPr>
          <w:rFonts w:ascii="Times New Roman" w:eastAsia="SimSun" w:hAnsi="Times New Roman"/>
          <w:b w:val="0"/>
          <w:bCs w:val="0"/>
          <w:color w:val="auto"/>
          <w:sz w:val="24"/>
          <w:szCs w:val="24"/>
        </w:rPr>
        <w:t xml:space="preserve">se </w:t>
      </w:r>
      <w:r w:rsidR="00A0699B" w:rsidRPr="00847D3C">
        <w:rPr>
          <w:rFonts w:ascii="Times New Roman" w:eastAsia="SimSun" w:hAnsi="Times New Roman"/>
          <w:b w:val="0"/>
          <w:bCs w:val="0"/>
          <w:color w:val="auto"/>
          <w:sz w:val="24"/>
          <w:szCs w:val="24"/>
        </w:rPr>
        <w:t xml:space="preserve">oximetry </w:t>
      </w:r>
      <w:r w:rsidR="004C1DB4">
        <w:rPr>
          <w:rFonts w:ascii="Times New Roman" w:eastAsia="SimSun" w:hAnsi="Times New Roman"/>
          <w:b w:val="0"/>
          <w:bCs w:val="0"/>
          <w:color w:val="auto"/>
          <w:sz w:val="24"/>
          <w:szCs w:val="24"/>
        </w:rPr>
        <w:t>(HPO) discriminate</w:t>
      </w:r>
      <w:r w:rsidR="00EC234B">
        <w:rPr>
          <w:rFonts w:ascii="Times New Roman" w:eastAsia="SimSun" w:hAnsi="Times New Roman"/>
          <w:b w:val="0"/>
          <w:bCs w:val="0"/>
          <w:color w:val="auto"/>
          <w:sz w:val="24"/>
          <w:szCs w:val="24"/>
        </w:rPr>
        <w:t>s</w:t>
      </w:r>
      <w:r w:rsidR="004C1DB4">
        <w:rPr>
          <w:rFonts w:ascii="Times New Roman" w:eastAsia="SimSun" w:hAnsi="Times New Roman"/>
          <w:b w:val="0"/>
          <w:bCs w:val="0"/>
          <w:color w:val="auto"/>
          <w:sz w:val="24"/>
          <w:szCs w:val="24"/>
        </w:rPr>
        <w:t xml:space="preserve"> </w:t>
      </w:r>
      <w:r w:rsidR="00FE7B08">
        <w:rPr>
          <w:rFonts w:ascii="Times New Roman" w:eastAsia="SimSun" w:hAnsi="Times New Roman"/>
          <w:b w:val="0"/>
          <w:bCs w:val="0"/>
          <w:color w:val="auto"/>
          <w:sz w:val="24"/>
          <w:szCs w:val="24"/>
        </w:rPr>
        <w:t xml:space="preserve">children </w:t>
      </w:r>
      <w:r w:rsidR="00237E97">
        <w:rPr>
          <w:rFonts w:ascii="Times New Roman" w:eastAsia="SimSun" w:hAnsi="Times New Roman"/>
          <w:b w:val="0"/>
          <w:bCs w:val="0"/>
          <w:color w:val="auto"/>
          <w:sz w:val="24"/>
          <w:szCs w:val="24"/>
        </w:rPr>
        <w:t xml:space="preserve">at high risk of </w:t>
      </w:r>
      <w:r w:rsidR="004C1DB4">
        <w:rPr>
          <w:rFonts w:ascii="Times New Roman" w:eastAsia="SimSun" w:hAnsi="Times New Roman"/>
          <w:b w:val="0"/>
          <w:bCs w:val="0"/>
          <w:color w:val="auto"/>
          <w:sz w:val="24"/>
          <w:szCs w:val="24"/>
        </w:rPr>
        <w:t>O</w:t>
      </w:r>
      <w:r w:rsidR="00FE7B08">
        <w:rPr>
          <w:rFonts w:ascii="Times New Roman" w:eastAsia="SimSun" w:hAnsi="Times New Roman"/>
          <w:b w:val="0"/>
          <w:bCs w:val="0"/>
          <w:color w:val="auto"/>
          <w:sz w:val="24"/>
          <w:szCs w:val="24"/>
        </w:rPr>
        <w:t xml:space="preserve">SA </w:t>
      </w:r>
      <w:r w:rsidR="008A2558">
        <w:rPr>
          <w:rFonts w:ascii="Times New Roman" w:eastAsia="SimSun" w:hAnsi="Times New Roman"/>
          <w:b w:val="0"/>
          <w:bCs w:val="0"/>
          <w:color w:val="auto"/>
          <w:sz w:val="24"/>
          <w:szCs w:val="24"/>
        </w:rPr>
        <w:t xml:space="preserve">who need further </w:t>
      </w:r>
      <w:r w:rsidR="002632A2">
        <w:rPr>
          <w:rFonts w:ascii="Times New Roman" w:eastAsia="SimSun" w:hAnsi="Times New Roman"/>
          <w:b w:val="0"/>
          <w:bCs w:val="0"/>
          <w:color w:val="auto"/>
          <w:sz w:val="24"/>
          <w:szCs w:val="24"/>
        </w:rPr>
        <w:t xml:space="preserve">diagnostic </w:t>
      </w:r>
      <w:r w:rsidR="00237E97">
        <w:rPr>
          <w:rFonts w:ascii="Times New Roman" w:eastAsia="SimSun" w:hAnsi="Times New Roman"/>
          <w:b w:val="0"/>
          <w:bCs w:val="0"/>
          <w:color w:val="auto"/>
          <w:sz w:val="24"/>
          <w:szCs w:val="24"/>
        </w:rPr>
        <w:t>multi-channel sleep studies</w:t>
      </w:r>
      <w:r w:rsidR="00487EE0">
        <w:rPr>
          <w:rFonts w:ascii="Times New Roman" w:eastAsia="SimSun" w:hAnsi="Times New Roman"/>
          <w:b w:val="0"/>
          <w:bCs w:val="0"/>
          <w:color w:val="auto"/>
          <w:sz w:val="24"/>
          <w:szCs w:val="24"/>
        </w:rPr>
        <w:t>.</w:t>
      </w:r>
    </w:p>
    <w:p w14:paraId="63B69516" w14:textId="7884DD48" w:rsidR="00237E97" w:rsidRDefault="00237E97" w:rsidP="00A0699B">
      <w:pPr>
        <w:pStyle w:val="Heading3"/>
        <w:spacing w:line="480" w:lineRule="auto"/>
        <w:rPr>
          <w:rFonts w:ascii="Times New Roman" w:eastAsia="SimSun" w:hAnsi="Times New Roman"/>
          <w:b w:val="0"/>
          <w:bCs w:val="0"/>
          <w:color w:val="auto"/>
          <w:sz w:val="24"/>
          <w:szCs w:val="24"/>
        </w:rPr>
      </w:pPr>
      <w:r w:rsidRPr="00237E97">
        <w:rPr>
          <w:rFonts w:ascii="Times New Roman" w:eastAsia="SimSun" w:hAnsi="Times New Roman"/>
          <w:bCs w:val="0"/>
          <w:color w:val="auto"/>
          <w:sz w:val="24"/>
          <w:szCs w:val="24"/>
        </w:rPr>
        <w:t>Design:</w:t>
      </w:r>
      <w:r>
        <w:rPr>
          <w:rFonts w:ascii="Times New Roman" w:eastAsia="SimSun" w:hAnsi="Times New Roman"/>
          <w:b w:val="0"/>
          <w:bCs w:val="0"/>
          <w:color w:val="auto"/>
          <w:sz w:val="24"/>
          <w:szCs w:val="24"/>
        </w:rPr>
        <w:t xml:space="preserve"> </w:t>
      </w:r>
      <w:r w:rsidR="00EC234B">
        <w:rPr>
          <w:rFonts w:ascii="Times New Roman" w:eastAsia="SimSun" w:hAnsi="Times New Roman"/>
          <w:b w:val="0"/>
          <w:bCs w:val="0"/>
          <w:color w:val="auto"/>
          <w:sz w:val="24"/>
          <w:szCs w:val="24"/>
        </w:rPr>
        <w:t>C</w:t>
      </w:r>
      <w:r>
        <w:rPr>
          <w:rFonts w:ascii="Times New Roman" w:eastAsia="SimSun" w:hAnsi="Times New Roman"/>
          <w:b w:val="0"/>
          <w:bCs w:val="0"/>
          <w:color w:val="auto"/>
          <w:sz w:val="24"/>
          <w:szCs w:val="24"/>
        </w:rPr>
        <w:t>ross sectional prospective study</w:t>
      </w:r>
      <w:r w:rsidR="002632A2">
        <w:rPr>
          <w:rFonts w:ascii="Times New Roman" w:eastAsia="SimSun" w:hAnsi="Times New Roman"/>
          <w:b w:val="0"/>
          <w:bCs w:val="0"/>
          <w:color w:val="auto"/>
          <w:sz w:val="24"/>
          <w:szCs w:val="24"/>
        </w:rPr>
        <w:t xml:space="preserve"> in a </w:t>
      </w:r>
      <w:r w:rsidR="00EC234B">
        <w:rPr>
          <w:rFonts w:ascii="Times New Roman" w:eastAsia="SimSun" w:hAnsi="Times New Roman"/>
          <w:b w:val="0"/>
          <w:bCs w:val="0"/>
          <w:color w:val="auto"/>
          <w:sz w:val="24"/>
          <w:szCs w:val="24"/>
        </w:rPr>
        <w:t xml:space="preserve">training sample recruited through </w:t>
      </w:r>
      <w:r w:rsidR="008A2558">
        <w:rPr>
          <w:rFonts w:ascii="Times New Roman" w:eastAsia="SimSun" w:hAnsi="Times New Roman"/>
          <w:b w:val="0"/>
          <w:bCs w:val="0"/>
          <w:color w:val="auto"/>
          <w:sz w:val="24"/>
          <w:szCs w:val="24"/>
        </w:rPr>
        <w:t>three</w:t>
      </w:r>
      <w:r w:rsidR="00EC234B">
        <w:rPr>
          <w:rFonts w:ascii="Times New Roman" w:eastAsia="SimSun" w:hAnsi="Times New Roman"/>
          <w:b w:val="0"/>
          <w:bCs w:val="0"/>
          <w:color w:val="auto"/>
          <w:sz w:val="24"/>
          <w:szCs w:val="24"/>
        </w:rPr>
        <w:t xml:space="preserve"> UK </w:t>
      </w:r>
      <w:r w:rsidR="002632A2">
        <w:rPr>
          <w:rFonts w:ascii="Times New Roman" w:eastAsia="SimSun" w:hAnsi="Times New Roman"/>
          <w:b w:val="0"/>
          <w:bCs w:val="0"/>
          <w:color w:val="auto"/>
          <w:sz w:val="24"/>
          <w:szCs w:val="24"/>
        </w:rPr>
        <w:t>centres</w:t>
      </w:r>
      <w:r w:rsidR="00EC234B">
        <w:rPr>
          <w:rFonts w:ascii="Times New Roman" w:eastAsia="SimSun" w:hAnsi="Times New Roman"/>
          <w:b w:val="0"/>
          <w:bCs w:val="0"/>
          <w:color w:val="auto"/>
          <w:sz w:val="24"/>
          <w:szCs w:val="24"/>
        </w:rPr>
        <w:t>. Validation sample us</w:t>
      </w:r>
      <w:r w:rsidR="0091214A">
        <w:rPr>
          <w:rFonts w:ascii="Times New Roman" w:eastAsia="SimSun" w:hAnsi="Times New Roman"/>
          <w:b w:val="0"/>
          <w:bCs w:val="0"/>
          <w:color w:val="auto"/>
          <w:sz w:val="24"/>
          <w:szCs w:val="24"/>
        </w:rPr>
        <w:t>ed</w:t>
      </w:r>
      <w:r w:rsidR="00EC234B">
        <w:rPr>
          <w:rFonts w:ascii="Times New Roman" w:eastAsia="SimSun" w:hAnsi="Times New Roman"/>
          <w:b w:val="0"/>
          <w:bCs w:val="0"/>
          <w:color w:val="auto"/>
          <w:sz w:val="24"/>
          <w:szCs w:val="24"/>
        </w:rPr>
        <w:t xml:space="preserve"> </w:t>
      </w:r>
      <w:r w:rsidR="008A2558">
        <w:rPr>
          <w:rFonts w:ascii="Times New Roman" w:eastAsia="SimSun" w:hAnsi="Times New Roman"/>
          <w:b w:val="0"/>
          <w:bCs w:val="0"/>
          <w:color w:val="auto"/>
          <w:sz w:val="24"/>
          <w:szCs w:val="24"/>
        </w:rPr>
        <w:t xml:space="preserve">single centre </w:t>
      </w:r>
      <w:r>
        <w:rPr>
          <w:rFonts w:ascii="Times New Roman" w:eastAsia="SimSun" w:hAnsi="Times New Roman"/>
          <w:b w:val="0"/>
          <w:bCs w:val="0"/>
          <w:color w:val="auto"/>
          <w:sz w:val="24"/>
          <w:szCs w:val="24"/>
        </w:rPr>
        <w:t>retrospec</w:t>
      </w:r>
      <w:r w:rsidR="00EC234B">
        <w:rPr>
          <w:rFonts w:ascii="Times New Roman" w:eastAsia="SimSun" w:hAnsi="Times New Roman"/>
          <w:b w:val="0"/>
          <w:bCs w:val="0"/>
          <w:color w:val="auto"/>
          <w:sz w:val="24"/>
          <w:szCs w:val="24"/>
        </w:rPr>
        <w:t>tive analysis of clinical data.</w:t>
      </w:r>
    </w:p>
    <w:p w14:paraId="4910C708" w14:textId="40B40E3A" w:rsidR="007E0625" w:rsidRDefault="007E0625" w:rsidP="00A0699B">
      <w:pPr>
        <w:pStyle w:val="Heading3"/>
        <w:spacing w:line="480" w:lineRule="auto"/>
        <w:rPr>
          <w:rFonts w:ascii="Times New Roman" w:eastAsia="SimSun" w:hAnsi="Times New Roman"/>
          <w:b w:val="0"/>
          <w:bCs w:val="0"/>
          <w:color w:val="auto"/>
          <w:sz w:val="24"/>
          <w:szCs w:val="24"/>
        </w:rPr>
      </w:pPr>
      <w:r w:rsidRPr="007E0625">
        <w:rPr>
          <w:rFonts w:ascii="Times New Roman" w:eastAsia="SimSun" w:hAnsi="Times New Roman"/>
          <w:bCs w:val="0"/>
          <w:color w:val="auto"/>
          <w:sz w:val="24"/>
          <w:szCs w:val="24"/>
        </w:rPr>
        <w:t>Patients</w:t>
      </w:r>
      <w:r>
        <w:rPr>
          <w:rFonts w:ascii="Times New Roman" w:eastAsia="SimSun" w:hAnsi="Times New Roman"/>
          <w:bCs w:val="0"/>
          <w:color w:val="auto"/>
          <w:sz w:val="24"/>
          <w:szCs w:val="24"/>
        </w:rPr>
        <w:t xml:space="preserve">: </w:t>
      </w:r>
      <w:r>
        <w:rPr>
          <w:rFonts w:ascii="Times New Roman" w:eastAsia="SimSun" w:hAnsi="Times New Roman"/>
          <w:b w:val="0"/>
          <w:bCs w:val="0"/>
          <w:color w:val="auto"/>
          <w:sz w:val="24"/>
          <w:szCs w:val="24"/>
        </w:rPr>
        <w:t>Children with D</w:t>
      </w:r>
      <w:r w:rsidR="00EC234B">
        <w:rPr>
          <w:rFonts w:ascii="Times New Roman" w:eastAsia="SimSun" w:hAnsi="Times New Roman"/>
          <w:b w:val="0"/>
          <w:bCs w:val="0"/>
          <w:color w:val="auto"/>
          <w:sz w:val="24"/>
          <w:szCs w:val="24"/>
        </w:rPr>
        <w:t>own syndrome</w:t>
      </w:r>
      <w:r>
        <w:rPr>
          <w:rFonts w:ascii="Times New Roman" w:eastAsia="SimSun" w:hAnsi="Times New Roman"/>
          <w:b w:val="0"/>
          <w:bCs w:val="0"/>
          <w:color w:val="auto"/>
          <w:sz w:val="24"/>
          <w:szCs w:val="24"/>
        </w:rPr>
        <w:t xml:space="preserve"> </w:t>
      </w:r>
      <w:r w:rsidR="00F86456">
        <w:rPr>
          <w:rFonts w:ascii="Times New Roman" w:eastAsia="SimSun" w:hAnsi="Times New Roman"/>
          <w:b w:val="0"/>
          <w:bCs w:val="0"/>
          <w:color w:val="auto"/>
          <w:sz w:val="24"/>
          <w:szCs w:val="24"/>
        </w:rPr>
        <w:t>aged 0.5–6 years.</w:t>
      </w:r>
    </w:p>
    <w:p w14:paraId="03404C01" w14:textId="6840249B" w:rsidR="007E0625" w:rsidRDefault="007E0625" w:rsidP="00A0699B">
      <w:pPr>
        <w:pStyle w:val="Heading3"/>
        <w:spacing w:line="480" w:lineRule="auto"/>
        <w:rPr>
          <w:rFonts w:ascii="Times New Roman" w:eastAsia="SimSun" w:hAnsi="Times New Roman"/>
          <w:b w:val="0"/>
          <w:bCs w:val="0"/>
          <w:color w:val="auto"/>
          <w:sz w:val="24"/>
          <w:szCs w:val="24"/>
        </w:rPr>
      </w:pPr>
      <w:r w:rsidRPr="007E0625">
        <w:rPr>
          <w:rFonts w:ascii="Times New Roman" w:eastAsia="SimSun" w:hAnsi="Times New Roman"/>
          <w:bCs w:val="0"/>
          <w:color w:val="auto"/>
          <w:sz w:val="24"/>
          <w:szCs w:val="24"/>
        </w:rPr>
        <w:t>Intervention</w:t>
      </w:r>
      <w:r>
        <w:rPr>
          <w:rFonts w:ascii="Times New Roman" w:eastAsia="SimSun" w:hAnsi="Times New Roman"/>
          <w:b w:val="0"/>
          <w:bCs w:val="0"/>
          <w:color w:val="auto"/>
          <w:sz w:val="24"/>
          <w:szCs w:val="24"/>
        </w:rPr>
        <w:t xml:space="preserve">: </w:t>
      </w:r>
      <w:r w:rsidR="008A2558">
        <w:rPr>
          <w:rFonts w:ascii="Times New Roman" w:eastAsia="SimSun" w:hAnsi="Times New Roman"/>
          <w:b w:val="0"/>
          <w:bCs w:val="0"/>
          <w:color w:val="auto"/>
          <w:sz w:val="24"/>
          <w:szCs w:val="24"/>
        </w:rPr>
        <w:t xml:space="preserve">Diagnostic multi-channel sleep study </w:t>
      </w:r>
      <w:r w:rsidRPr="00847D3C">
        <w:rPr>
          <w:rFonts w:ascii="Times New Roman" w:eastAsia="SimSun" w:hAnsi="Times New Roman"/>
          <w:b w:val="0"/>
          <w:bCs w:val="0"/>
          <w:color w:val="auto"/>
          <w:sz w:val="24"/>
          <w:szCs w:val="24"/>
        </w:rPr>
        <w:t xml:space="preserve">and </w:t>
      </w:r>
      <w:r>
        <w:rPr>
          <w:rFonts w:ascii="Times New Roman" w:eastAsia="SimSun" w:hAnsi="Times New Roman"/>
          <w:b w:val="0"/>
          <w:bCs w:val="0"/>
          <w:color w:val="auto"/>
          <w:sz w:val="24"/>
          <w:szCs w:val="24"/>
        </w:rPr>
        <w:t>HPO</w:t>
      </w:r>
    </w:p>
    <w:p w14:paraId="5022E6D4" w14:textId="1BFE1A6B" w:rsidR="007E0625" w:rsidRDefault="00FE7B08" w:rsidP="00A0699B">
      <w:pPr>
        <w:pStyle w:val="Heading3"/>
        <w:spacing w:line="480" w:lineRule="auto"/>
        <w:rPr>
          <w:rFonts w:ascii="Times New Roman" w:hAnsi="Times New Roman"/>
          <w:color w:val="auto"/>
          <w:sz w:val="24"/>
          <w:szCs w:val="24"/>
        </w:rPr>
      </w:pPr>
      <w:r>
        <w:rPr>
          <w:rFonts w:ascii="Times New Roman" w:eastAsia="SimSun" w:hAnsi="Times New Roman"/>
          <w:b w:val="0"/>
          <w:bCs w:val="0"/>
          <w:color w:val="auto"/>
          <w:sz w:val="24"/>
          <w:szCs w:val="24"/>
        </w:rPr>
        <w:t>M</w:t>
      </w:r>
      <w:r w:rsidR="00A0699B" w:rsidRPr="00847D3C">
        <w:rPr>
          <w:rFonts w:ascii="Times New Roman" w:hAnsi="Times New Roman"/>
          <w:color w:val="auto"/>
          <w:sz w:val="24"/>
          <w:szCs w:val="24"/>
        </w:rPr>
        <w:t>a</w:t>
      </w:r>
      <w:r w:rsidR="007E0625">
        <w:rPr>
          <w:rFonts w:ascii="Times New Roman" w:hAnsi="Times New Roman"/>
          <w:color w:val="auto"/>
          <w:sz w:val="24"/>
          <w:szCs w:val="24"/>
        </w:rPr>
        <w:t>in outcome measures:</w:t>
      </w:r>
      <w:r w:rsidR="007E0625" w:rsidRPr="007E0625">
        <w:rPr>
          <w:rFonts w:ascii="Times New Roman" w:eastAsia="SimSun" w:hAnsi="Times New Roman"/>
          <w:b w:val="0"/>
          <w:bCs w:val="0"/>
          <w:color w:val="auto"/>
          <w:sz w:val="24"/>
          <w:szCs w:val="24"/>
        </w:rPr>
        <w:t xml:space="preserve"> </w:t>
      </w:r>
      <w:r w:rsidR="007E0625">
        <w:rPr>
          <w:rFonts w:ascii="Times New Roman" w:eastAsia="SimSun" w:hAnsi="Times New Roman"/>
          <w:b w:val="0"/>
          <w:bCs w:val="0"/>
          <w:color w:val="auto"/>
          <w:sz w:val="24"/>
          <w:szCs w:val="24"/>
        </w:rPr>
        <w:t>S</w:t>
      </w:r>
      <w:r w:rsidR="007E0625" w:rsidRPr="00847D3C">
        <w:rPr>
          <w:rFonts w:ascii="Times New Roman" w:eastAsia="SimSun" w:hAnsi="Times New Roman"/>
          <w:b w:val="0"/>
          <w:bCs w:val="0"/>
          <w:color w:val="auto"/>
          <w:sz w:val="24"/>
          <w:szCs w:val="24"/>
        </w:rPr>
        <w:t>ensitivity and specificity</w:t>
      </w:r>
      <w:r w:rsidR="007E0625">
        <w:rPr>
          <w:rFonts w:ascii="Times New Roman" w:eastAsia="SimSun" w:hAnsi="Times New Roman"/>
          <w:b w:val="0"/>
          <w:bCs w:val="0"/>
          <w:color w:val="auto"/>
          <w:sz w:val="24"/>
          <w:szCs w:val="24"/>
        </w:rPr>
        <w:t xml:space="preserve"> of HPO to</w:t>
      </w:r>
      <w:r w:rsidR="00EC234B">
        <w:rPr>
          <w:rFonts w:ascii="Times New Roman" w:eastAsia="SimSun" w:hAnsi="Times New Roman"/>
          <w:b w:val="0"/>
          <w:bCs w:val="0"/>
          <w:color w:val="auto"/>
          <w:sz w:val="24"/>
          <w:szCs w:val="24"/>
        </w:rPr>
        <w:t xml:space="preserve"> predict moderate to severe OSA.</w:t>
      </w:r>
    </w:p>
    <w:p w14:paraId="33200417" w14:textId="365B9828" w:rsidR="00A0699B" w:rsidRPr="00847D3C" w:rsidRDefault="007E0625" w:rsidP="00A0699B">
      <w:pPr>
        <w:pStyle w:val="Heading3"/>
        <w:spacing w:line="480" w:lineRule="auto"/>
        <w:rPr>
          <w:rFonts w:ascii="Times New Roman" w:eastAsia="SimSun" w:hAnsi="Times New Roman"/>
          <w:b w:val="0"/>
          <w:bCs w:val="0"/>
          <w:color w:val="auto"/>
          <w:sz w:val="24"/>
          <w:szCs w:val="24"/>
        </w:rPr>
      </w:pPr>
      <w:r>
        <w:rPr>
          <w:rFonts w:ascii="Times New Roman" w:hAnsi="Times New Roman"/>
          <w:color w:val="auto"/>
          <w:sz w:val="24"/>
          <w:szCs w:val="24"/>
        </w:rPr>
        <w:t xml:space="preserve">Results: </w:t>
      </w:r>
      <w:r w:rsidR="00571448" w:rsidRPr="00571448">
        <w:rPr>
          <w:rFonts w:ascii="Times New Roman" w:hAnsi="Times New Roman"/>
          <w:b w:val="0"/>
          <w:color w:val="auto"/>
          <w:sz w:val="24"/>
          <w:szCs w:val="24"/>
        </w:rPr>
        <w:t>161</w:t>
      </w:r>
      <w:r w:rsidR="00571448">
        <w:rPr>
          <w:rFonts w:ascii="Times New Roman" w:hAnsi="Times New Roman"/>
          <w:color w:val="auto"/>
          <w:sz w:val="24"/>
          <w:szCs w:val="24"/>
        </w:rPr>
        <w:t>/</w:t>
      </w:r>
      <w:r w:rsidR="00A0699B" w:rsidRPr="00847D3C">
        <w:rPr>
          <w:rFonts w:ascii="Times New Roman" w:eastAsia="SimSun" w:hAnsi="Times New Roman"/>
          <w:b w:val="0"/>
          <w:bCs w:val="0"/>
          <w:color w:val="auto"/>
          <w:sz w:val="24"/>
          <w:szCs w:val="24"/>
        </w:rPr>
        <w:t xml:space="preserve">202 children </w:t>
      </w:r>
      <w:r w:rsidR="00571448">
        <w:rPr>
          <w:rFonts w:ascii="Times New Roman" w:eastAsia="SimSun" w:hAnsi="Times New Roman"/>
          <w:b w:val="0"/>
          <w:bCs w:val="0"/>
          <w:color w:val="auto"/>
          <w:sz w:val="24"/>
          <w:szCs w:val="24"/>
        </w:rPr>
        <w:t>with D</w:t>
      </w:r>
      <w:r w:rsidR="00EC234B">
        <w:rPr>
          <w:rFonts w:ascii="Times New Roman" w:eastAsia="SimSun" w:hAnsi="Times New Roman"/>
          <w:b w:val="0"/>
          <w:bCs w:val="0"/>
          <w:color w:val="auto"/>
          <w:sz w:val="24"/>
          <w:szCs w:val="24"/>
        </w:rPr>
        <w:t>own syndrome</w:t>
      </w:r>
      <w:r w:rsidR="00571448">
        <w:rPr>
          <w:rFonts w:ascii="Times New Roman" w:eastAsia="SimSun" w:hAnsi="Times New Roman"/>
          <w:b w:val="0"/>
          <w:bCs w:val="0"/>
          <w:color w:val="auto"/>
          <w:sz w:val="24"/>
          <w:szCs w:val="24"/>
        </w:rPr>
        <w:t xml:space="preserve"> </w:t>
      </w:r>
      <w:r>
        <w:rPr>
          <w:rFonts w:ascii="Times New Roman" w:eastAsia="SimSun" w:hAnsi="Times New Roman"/>
          <w:b w:val="0"/>
          <w:bCs w:val="0"/>
          <w:color w:val="auto"/>
          <w:sz w:val="24"/>
          <w:szCs w:val="24"/>
        </w:rPr>
        <w:t xml:space="preserve">met quality </w:t>
      </w:r>
      <w:r w:rsidRPr="00847D3C">
        <w:rPr>
          <w:rFonts w:ascii="Times New Roman" w:eastAsia="SimSun" w:hAnsi="Times New Roman"/>
          <w:b w:val="0"/>
          <w:bCs w:val="0"/>
          <w:color w:val="auto"/>
          <w:sz w:val="24"/>
          <w:szCs w:val="24"/>
        </w:rPr>
        <w:t xml:space="preserve">criteria for </w:t>
      </w:r>
      <w:r>
        <w:rPr>
          <w:rFonts w:ascii="Times New Roman" w:eastAsia="SimSun" w:hAnsi="Times New Roman"/>
          <w:b w:val="0"/>
          <w:bCs w:val="0"/>
          <w:color w:val="auto"/>
          <w:sz w:val="24"/>
          <w:szCs w:val="24"/>
        </w:rPr>
        <w:t xml:space="preserve">inclusion </w:t>
      </w:r>
      <w:r w:rsidR="00EC234B">
        <w:rPr>
          <w:rFonts w:ascii="Times New Roman" w:eastAsia="SimSun" w:hAnsi="Times New Roman"/>
          <w:b w:val="0"/>
          <w:bCs w:val="0"/>
          <w:color w:val="auto"/>
          <w:sz w:val="24"/>
          <w:szCs w:val="24"/>
        </w:rPr>
        <w:t>and 25</w:t>
      </w:r>
      <w:r w:rsidRPr="00847D3C">
        <w:rPr>
          <w:rFonts w:ascii="Times New Roman" w:eastAsia="SimSun" w:hAnsi="Times New Roman"/>
          <w:b w:val="0"/>
          <w:bCs w:val="0"/>
          <w:color w:val="auto"/>
          <w:sz w:val="24"/>
          <w:szCs w:val="24"/>
        </w:rPr>
        <w:t xml:space="preserve"> had OSA</w:t>
      </w:r>
      <w:r>
        <w:rPr>
          <w:rFonts w:ascii="Times New Roman" w:eastAsia="SimSun" w:hAnsi="Times New Roman"/>
          <w:b w:val="0"/>
          <w:bCs w:val="0"/>
          <w:color w:val="auto"/>
          <w:sz w:val="24"/>
          <w:szCs w:val="24"/>
        </w:rPr>
        <w:t xml:space="preserve">. In this training </w:t>
      </w:r>
      <w:r w:rsidR="00EC234B">
        <w:rPr>
          <w:rFonts w:ascii="Times New Roman" w:eastAsia="SimSun" w:hAnsi="Times New Roman"/>
          <w:b w:val="0"/>
          <w:bCs w:val="0"/>
          <w:color w:val="auto"/>
          <w:sz w:val="24"/>
          <w:szCs w:val="24"/>
        </w:rPr>
        <w:t xml:space="preserve">sample, </w:t>
      </w:r>
      <w:r>
        <w:rPr>
          <w:rFonts w:ascii="Times New Roman" w:eastAsia="SimSun" w:hAnsi="Times New Roman"/>
          <w:b w:val="0"/>
          <w:bCs w:val="0"/>
          <w:color w:val="auto"/>
          <w:sz w:val="24"/>
          <w:szCs w:val="24"/>
        </w:rPr>
        <w:t>t</w:t>
      </w:r>
      <w:r w:rsidR="00A0699B" w:rsidRPr="00847D3C">
        <w:rPr>
          <w:rFonts w:ascii="Times New Roman" w:eastAsia="SimSun" w:hAnsi="Times New Roman"/>
          <w:b w:val="0"/>
          <w:bCs w:val="0"/>
          <w:color w:val="auto"/>
          <w:sz w:val="24"/>
          <w:szCs w:val="24"/>
        </w:rPr>
        <w:t xml:space="preserve">he best </w:t>
      </w:r>
      <w:r w:rsidR="00EC234B">
        <w:rPr>
          <w:rFonts w:ascii="Times New Roman" w:eastAsia="SimSun" w:hAnsi="Times New Roman"/>
          <w:b w:val="0"/>
          <w:bCs w:val="0"/>
          <w:color w:val="auto"/>
          <w:sz w:val="24"/>
          <w:szCs w:val="24"/>
        </w:rPr>
        <w:t xml:space="preserve">HPO </w:t>
      </w:r>
      <w:r w:rsidR="00A0699B" w:rsidRPr="00847D3C">
        <w:rPr>
          <w:rFonts w:ascii="Times New Roman" w:eastAsia="SimSun" w:hAnsi="Times New Roman"/>
          <w:b w:val="0"/>
          <w:bCs w:val="0"/>
          <w:color w:val="auto"/>
          <w:sz w:val="24"/>
          <w:szCs w:val="24"/>
        </w:rPr>
        <w:t>parameter predictors</w:t>
      </w:r>
      <w:r w:rsidR="00E42A06">
        <w:rPr>
          <w:rFonts w:ascii="Times New Roman" w:eastAsia="SimSun" w:hAnsi="Times New Roman"/>
          <w:b w:val="0"/>
          <w:bCs w:val="0"/>
          <w:color w:val="auto"/>
          <w:sz w:val="24"/>
          <w:szCs w:val="24"/>
        </w:rPr>
        <w:t xml:space="preserve"> of </w:t>
      </w:r>
      <w:r w:rsidR="004C1DB4">
        <w:rPr>
          <w:rFonts w:ascii="Times New Roman" w:eastAsia="SimSun" w:hAnsi="Times New Roman"/>
          <w:b w:val="0"/>
          <w:bCs w:val="0"/>
          <w:color w:val="auto"/>
          <w:sz w:val="24"/>
          <w:szCs w:val="24"/>
        </w:rPr>
        <w:t xml:space="preserve">OSA </w:t>
      </w:r>
      <w:r w:rsidR="00A0699B" w:rsidRPr="00847D3C">
        <w:rPr>
          <w:rFonts w:ascii="Times New Roman" w:eastAsia="SimSun" w:hAnsi="Times New Roman"/>
          <w:b w:val="0"/>
          <w:bCs w:val="0"/>
          <w:color w:val="auto"/>
          <w:sz w:val="24"/>
          <w:szCs w:val="24"/>
        </w:rPr>
        <w:t xml:space="preserve">were </w:t>
      </w:r>
      <w:r w:rsidR="00E42A06">
        <w:rPr>
          <w:rFonts w:ascii="Times New Roman" w:eastAsia="SimSun" w:hAnsi="Times New Roman"/>
          <w:b w:val="0"/>
          <w:bCs w:val="0"/>
          <w:color w:val="auto"/>
          <w:sz w:val="24"/>
          <w:szCs w:val="24"/>
        </w:rPr>
        <w:t xml:space="preserve">the </w:t>
      </w:r>
      <w:r w:rsidR="00A0699B" w:rsidRPr="00847D3C">
        <w:rPr>
          <w:rFonts w:ascii="Times New Roman" w:eastAsia="SimSun" w:hAnsi="Times New Roman"/>
          <w:b w:val="0"/>
          <w:bCs w:val="0"/>
          <w:color w:val="auto"/>
          <w:sz w:val="24"/>
          <w:szCs w:val="24"/>
        </w:rPr>
        <w:t xml:space="preserve">delta 12s index &gt;0.555 </w:t>
      </w:r>
      <w:r w:rsidR="008A2558" w:rsidRPr="00847D3C">
        <w:rPr>
          <w:rFonts w:ascii="Times New Roman" w:eastAsia="SimSun" w:hAnsi="Times New Roman"/>
          <w:b w:val="0"/>
          <w:bCs w:val="0"/>
          <w:color w:val="auto"/>
          <w:sz w:val="24"/>
          <w:szCs w:val="24"/>
        </w:rPr>
        <w:t xml:space="preserve">(sensitivity </w:t>
      </w:r>
      <w:r w:rsidR="008A2558">
        <w:rPr>
          <w:rFonts w:ascii="Times New Roman" w:eastAsia="SimSun" w:hAnsi="Times New Roman"/>
          <w:b w:val="0"/>
          <w:bCs w:val="0"/>
          <w:color w:val="auto"/>
          <w:sz w:val="24"/>
          <w:szCs w:val="24"/>
        </w:rPr>
        <w:t xml:space="preserve">92%, </w:t>
      </w:r>
      <w:r w:rsidR="008A2558" w:rsidRPr="00847D3C">
        <w:rPr>
          <w:rFonts w:ascii="Times New Roman" w:eastAsia="SimSun" w:hAnsi="Times New Roman"/>
          <w:b w:val="0"/>
          <w:bCs w:val="0"/>
          <w:color w:val="auto"/>
          <w:sz w:val="24"/>
          <w:szCs w:val="24"/>
        </w:rPr>
        <w:t>specificity 65%</w:t>
      </w:r>
      <w:r w:rsidR="008A2558">
        <w:rPr>
          <w:rFonts w:ascii="Times New Roman" w:eastAsia="SimSun" w:hAnsi="Times New Roman"/>
          <w:b w:val="0"/>
          <w:bCs w:val="0"/>
          <w:color w:val="auto"/>
          <w:sz w:val="24"/>
          <w:szCs w:val="24"/>
        </w:rPr>
        <w:t xml:space="preserve">) </w:t>
      </w:r>
      <w:r w:rsidR="00A0699B" w:rsidRPr="00847D3C">
        <w:rPr>
          <w:rFonts w:ascii="Times New Roman" w:eastAsia="SimSun" w:hAnsi="Times New Roman"/>
          <w:b w:val="0"/>
          <w:bCs w:val="0"/>
          <w:color w:val="auto"/>
          <w:sz w:val="24"/>
          <w:szCs w:val="24"/>
        </w:rPr>
        <w:t>and 3% oxyhaemoglobin (SpO</w:t>
      </w:r>
      <w:r w:rsidR="00A0699B" w:rsidRPr="00E5786B">
        <w:rPr>
          <w:rFonts w:ascii="Times New Roman" w:eastAsia="SimSun" w:hAnsi="Times New Roman"/>
          <w:b w:val="0"/>
          <w:bCs w:val="0"/>
          <w:color w:val="auto"/>
          <w:sz w:val="24"/>
          <w:szCs w:val="24"/>
          <w:vertAlign w:val="subscript"/>
        </w:rPr>
        <w:t>2</w:t>
      </w:r>
      <w:r w:rsidR="00A0699B" w:rsidRPr="00847D3C">
        <w:rPr>
          <w:rFonts w:ascii="Times New Roman" w:eastAsia="SimSun" w:hAnsi="Times New Roman"/>
          <w:b w:val="0"/>
          <w:bCs w:val="0"/>
          <w:color w:val="auto"/>
          <w:sz w:val="24"/>
          <w:szCs w:val="24"/>
        </w:rPr>
        <w:t xml:space="preserve">) desaturation index (3%ODI) &gt;6.15 dips/hour (sensitivity </w:t>
      </w:r>
      <w:r w:rsidR="00A0699B">
        <w:rPr>
          <w:rFonts w:ascii="Times New Roman" w:eastAsia="SimSun" w:hAnsi="Times New Roman"/>
          <w:b w:val="0"/>
          <w:bCs w:val="0"/>
          <w:color w:val="auto"/>
          <w:sz w:val="24"/>
          <w:szCs w:val="24"/>
        </w:rPr>
        <w:t>92%,</w:t>
      </w:r>
      <w:r w:rsidR="008A2558">
        <w:rPr>
          <w:rFonts w:ascii="Times New Roman" w:eastAsia="SimSun" w:hAnsi="Times New Roman"/>
          <w:b w:val="0"/>
          <w:bCs w:val="0"/>
          <w:color w:val="auto"/>
          <w:sz w:val="24"/>
          <w:szCs w:val="24"/>
        </w:rPr>
        <w:t xml:space="preserve"> </w:t>
      </w:r>
      <w:r w:rsidR="00A0699B" w:rsidRPr="00847D3C">
        <w:rPr>
          <w:rFonts w:ascii="Times New Roman" w:eastAsia="SimSun" w:hAnsi="Times New Roman"/>
          <w:b w:val="0"/>
          <w:bCs w:val="0"/>
          <w:color w:val="auto"/>
          <w:sz w:val="24"/>
          <w:szCs w:val="24"/>
        </w:rPr>
        <w:t>specificity</w:t>
      </w:r>
      <w:r w:rsidR="00A0699B">
        <w:rPr>
          <w:rFonts w:ascii="Times New Roman" w:eastAsia="SimSun" w:hAnsi="Times New Roman"/>
          <w:b w:val="0"/>
          <w:bCs w:val="0"/>
          <w:color w:val="auto"/>
          <w:sz w:val="24"/>
          <w:szCs w:val="24"/>
        </w:rPr>
        <w:t xml:space="preserve"> </w:t>
      </w:r>
      <w:r w:rsidR="008A2558">
        <w:rPr>
          <w:rFonts w:ascii="Times New Roman" w:eastAsia="SimSun" w:hAnsi="Times New Roman"/>
          <w:b w:val="0"/>
          <w:bCs w:val="0"/>
          <w:color w:val="auto"/>
          <w:sz w:val="24"/>
          <w:szCs w:val="24"/>
        </w:rPr>
        <w:t>63%</w:t>
      </w:r>
      <w:r w:rsidR="00A0699B" w:rsidRPr="00847D3C">
        <w:rPr>
          <w:rFonts w:ascii="Times New Roman" w:eastAsia="SimSun" w:hAnsi="Times New Roman"/>
          <w:b w:val="0"/>
          <w:bCs w:val="0"/>
          <w:color w:val="auto"/>
          <w:sz w:val="24"/>
          <w:szCs w:val="24"/>
        </w:rPr>
        <w:t xml:space="preserve">). </w:t>
      </w:r>
      <w:r w:rsidR="00EC234B">
        <w:rPr>
          <w:rFonts w:ascii="Times New Roman" w:eastAsia="SimSun" w:hAnsi="Times New Roman"/>
          <w:b w:val="0"/>
          <w:bCs w:val="0"/>
          <w:color w:val="auto"/>
          <w:sz w:val="24"/>
          <w:szCs w:val="24"/>
        </w:rPr>
        <w:t xml:space="preserve">Combining variables </w:t>
      </w:r>
      <w:r w:rsidR="00A0699B" w:rsidRPr="00847D3C">
        <w:rPr>
          <w:rFonts w:ascii="Times New Roman" w:eastAsia="SimSun" w:hAnsi="Times New Roman"/>
          <w:b w:val="0"/>
          <w:bCs w:val="0"/>
          <w:color w:val="auto"/>
          <w:sz w:val="24"/>
          <w:szCs w:val="24"/>
        </w:rPr>
        <w:t>(delta 12s index,</w:t>
      </w:r>
      <w:r w:rsidR="00A0699B">
        <w:rPr>
          <w:rFonts w:ascii="Times New Roman" w:eastAsia="SimSun" w:hAnsi="Times New Roman"/>
          <w:b w:val="0"/>
          <w:bCs w:val="0"/>
          <w:color w:val="auto"/>
          <w:sz w:val="24"/>
          <w:szCs w:val="24"/>
        </w:rPr>
        <w:t xml:space="preserve"> 3</w:t>
      </w:r>
      <w:r w:rsidR="00A0699B" w:rsidRPr="00847D3C">
        <w:rPr>
          <w:rFonts w:ascii="Times New Roman" w:eastAsia="SimSun" w:hAnsi="Times New Roman"/>
          <w:b w:val="0"/>
          <w:bCs w:val="0"/>
          <w:color w:val="auto"/>
          <w:sz w:val="24"/>
          <w:szCs w:val="24"/>
        </w:rPr>
        <w:t>% ODI, mean &amp; minimum SpO</w:t>
      </w:r>
      <w:r w:rsidR="00A0699B" w:rsidRPr="00847D3C">
        <w:rPr>
          <w:rFonts w:ascii="Times New Roman" w:eastAsia="SimSun" w:hAnsi="Times New Roman"/>
          <w:b w:val="0"/>
          <w:bCs w:val="0"/>
          <w:color w:val="auto"/>
          <w:sz w:val="24"/>
          <w:szCs w:val="24"/>
          <w:vertAlign w:val="subscript"/>
        </w:rPr>
        <w:t>2</w:t>
      </w:r>
      <w:r w:rsidR="00A0699B" w:rsidRPr="00847D3C">
        <w:rPr>
          <w:rFonts w:ascii="Times New Roman" w:eastAsia="SimSun" w:hAnsi="Times New Roman"/>
          <w:b w:val="0"/>
          <w:bCs w:val="0"/>
          <w:color w:val="auto"/>
          <w:sz w:val="24"/>
          <w:szCs w:val="24"/>
        </w:rPr>
        <w:t>)</w:t>
      </w:r>
      <w:r w:rsidR="00A0699B" w:rsidRPr="00847D3C">
        <w:rPr>
          <w:rFonts w:ascii="Times New Roman" w:eastAsia="SimSun" w:hAnsi="Times New Roman"/>
          <w:b w:val="0"/>
          <w:bCs w:val="0"/>
          <w:color w:val="auto"/>
          <w:sz w:val="24"/>
          <w:szCs w:val="24"/>
          <w:vertAlign w:val="subscript"/>
        </w:rPr>
        <w:t xml:space="preserve"> </w:t>
      </w:r>
      <w:r w:rsidR="00A0699B">
        <w:rPr>
          <w:rFonts w:ascii="Times New Roman" w:eastAsia="SimSun" w:hAnsi="Times New Roman"/>
          <w:b w:val="0"/>
          <w:bCs w:val="0"/>
          <w:color w:val="auto"/>
          <w:sz w:val="24"/>
          <w:szCs w:val="24"/>
        </w:rPr>
        <w:t>achieved s</w:t>
      </w:r>
      <w:r w:rsidR="00A0699B" w:rsidRPr="00847D3C">
        <w:rPr>
          <w:rFonts w:ascii="Times New Roman" w:eastAsia="SimSun" w:hAnsi="Times New Roman"/>
          <w:b w:val="0"/>
          <w:bCs w:val="0"/>
          <w:color w:val="auto"/>
          <w:sz w:val="24"/>
          <w:szCs w:val="24"/>
        </w:rPr>
        <w:t xml:space="preserve">ensitivity of 96% but reduced specificity </w:t>
      </w:r>
      <w:r w:rsidR="008A2558">
        <w:rPr>
          <w:rFonts w:ascii="Times New Roman" w:eastAsia="SimSun" w:hAnsi="Times New Roman"/>
          <w:b w:val="0"/>
          <w:bCs w:val="0"/>
          <w:color w:val="auto"/>
          <w:sz w:val="24"/>
          <w:szCs w:val="24"/>
        </w:rPr>
        <w:t xml:space="preserve">to </w:t>
      </w:r>
      <w:r w:rsidR="00A0699B" w:rsidRPr="00847D3C">
        <w:rPr>
          <w:rFonts w:ascii="Times New Roman" w:eastAsia="SimSun" w:hAnsi="Times New Roman"/>
          <w:b w:val="0"/>
          <w:bCs w:val="0"/>
          <w:color w:val="auto"/>
          <w:sz w:val="24"/>
          <w:szCs w:val="24"/>
        </w:rPr>
        <w:t xml:space="preserve">52%. </w:t>
      </w:r>
      <w:r w:rsidR="00E5786B">
        <w:rPr>
          <w:rFonts w:ascii="Times New Roman" w:eastAsia="SimSun" w:hAnsi="Times New Roman"/>
          <w:b w:val="0"/>
          <w:bCs w:val="0"/>
          <w:color w:val="auto"/>
          <w:sz w:val="24"/>
          <w:szCs w:val="24"/>
        </w:rPr>
        <w:t>All p</w:t>
      </w:r>
      <w:r w:rsidR="00A0699B" w:rsidRPr="00847D3C">
        <w:rPr>
          <w:rFonts w:ascii="Times New Roman" w:eastAsia="SimSun" w:hAnsi="Times New Roman"/>
          <w:b w:val="0"/>
          <w:bCs w:val="0"/>
          <w:color w:val="auto"/>
          <w:sz w:val="24"/>
          <w:szCs w:val="24"/>
        </w:rPr>
        <w:t xml:space="preserve">redictors retained or improved sensitivity in </w:t>
      </w:r>
      <w:r w:rsidR="00EC234B">
        <w:rPr>
          <w:rFonts w:ascii="Times New Roman" w:eastAsia="SimSun" w:hAnsi="Times New Roman"/>
          <w:b w:val="0"/>
          <w:bCs w:val="0"/>
          <w:color w:val="auto"/>
          <w:sz w:val="24"/>
          <w:szCs w:val="24"/>
        </w:rPr>
        <w:t xml:space="preserve">a </w:t>
      </w:r>
      <w:r>
        <w:rPr>
          <w:rFonts w:ascii="Times New Roman" w:eastAsia="SimSun" w:hAnsi="Times New Roman"/>
          <w:b w:val="0"/>
          <w:bCs w:val="0"/>
          <w:color w:val="auto"/>
          <w:sz w:val="24"/>
          <w:szCs w:val="24"/>
        </w:rPr>
        <w:t xml:space="preserve">clinical validation sample of </w:t>
      </w:r>
      <w:r w:rsidRPr="00847D3C">
        <w:rPr>
          <w:rFonts w:ascii="Times New Roman" w:eastAsia="SimSun" w:hAnsi="Times New Roman"/>
          <w:b w:val="0"/>
          <w:bCs w:val="0"/>
          <w:color w:val="auto"/>
          <w:sz w:val="24"/>
          <w:szCs w:val="24"/>
        </w:rPr>
        <w:t>50 children</w:t>
      </w:r>
      <w:r w:rsidR="00EC234B">
        <w:rPr>
          <w:rFonts w:ascii="Times New Roman" w:eastAsia="SimSun" w:hAnsi="Times New Roman"/>
          <w:b w:val="0"/>
          <w:bCs w:val="0"/>
          <w:color w:val="auto"/>
          <w:sz w:val="24"/>
          <w:szCs w:val="24"/>
        </w:rPr>
        <w:t xml:space="preserve"> </w:t>
      </w:r>
      <w:r w:rsidR="00A0699B" w:rsidRPr="00847D3C">
        <w:rPr>
          <w:rFonts w:ascii="Times New Roman" w:eastAsia="SimSun" w:hAnsi="Times New Roman"/>
          <w:b w:val="0"/>
          <w:bCs w:val="0"/>
          <w:color w:val="auto"/>
          <w:sz w:val="24"/>
          <w:szCs w:val="24"/>
        </w:rPr>
        <w:t xml:space="preserve">with variable loss of specificity, </w:t>
      </w:r>
      <w:bookmarkStart w:id="0" w:name="_Hlk504473186"/>
      <w:r w:rsidR="00A0699B" w:rsidRPr="00847D3C">
        <w:rPr>
          <w:rFonts w:ascii="Times New Roman" w:eastAsia="SimSun" w:hAnsi="Times New Roman"/>
          <w:b w:val="0"/>
          <w:bCs w:val="0"/>
          <w:color w:val="auto"/>
          <w:sz w:val="24"/>
          <w:szCs w:val="24"/>
        </w:rPr>
        <w:t>best overall was the delta 12s index</w:t>
      </w:r>
      <w:r w:rsidR="00076D85">
        <w:rPr>
          <w:rFonts w:ascii="Times New Roman" w:eastAsia="SimSun" w:hAnsi="Times New Roman"/>
          <w:b w:val="0"/>
          <w:bCs w:val="0"/>
          <w:color w:val="auto"/>
          <w:sz w:val="24"/>
          <w:szCs w:val="24"/>
        </w:rPr>
        <w:t xml:space="preserve">, a measure of baseline </w:t>
      </w:r>
      <w:r w:rsidR="00076D85" w:rsidRPr="00847D3C">
        <w:rPr>
          <w:rFonts w:ascii="Times New Roman" w:eastAsia="SimSun" w:hAnsi="Times New Roman"/>
          <w:b w:val="0"/>
          <w:bCs w:val="0"/>
          <w:color w:val="auto"/>
          <w:sz w:val="24"/>
          <w:szCs w:val="24"/>
        </w:rPr>
        <w:t>SpO</w:t>
      </w:r>
      <w:r w:rsidR="00076D85" w:rsidRPr="00847D3C">
        <w:rPr>
          <w:rFonts w:ascii="Times New Roman" w:eastAsia="SimSun" w:hAnsi="Times New Roman"/>
          <w:b w:val="0"/>
          <w:bCs w:val="0"/>
          <w:color w:val="auto"/>
          <w:sz w:val="24"/>
          <w:szCs w:val="24"/>
          <w:vertAlign w:val="subscript"/>
        </w:rPr>
        <w:t>2</w:t>
      </w:r>
      <w:r w:rsidR="00076D85">
        <w:rPr>
          <w:rFonts w:ascii="Times New Roman" w:eastAsia="SimSun" w:hAnsi="Times New Roman"/>
          <w:b w:val="0"/>
          <w:bCs w:val="0"/>
          <w:color w:val="auto"/>
          <w:sz w:val="24"/>
          <w:szCs w:val="24"/>
          <w:vertAlign w:val="subscript"/>
        </w:rPr>
        <w:t xml:space="preserve"> </w:t>
      </w:r>
      <w:r w:rsidR="00076D85">
        <w:rPr>
          <w:rFonts w:ascii="Times New Roman" w:eastAsia="SimSun" w:hAnsi="Times New Roman"/>
          <w:b w:val="0"/>
          <w:bCs w:val="0"/>
          <w:color w:val="auto"/>
          <w:sz w:val="24"/>
          <w:szCs w:val="24"/>
        </w:rPr>
        <w:t>variability</w:t>
      </w:r>
      <w:bookmarkEnd w:id="0"/>
      <w:r w:rsidR="00A0699B" w:rsidRPr="00847D3C">
        <w:rPr>
          <w:rFonts w:ascii="Times New Roman" w:eastAsia="SimSun" w:hAnsi="Times New Roman"/>
          <w:b w:val="0"/>
          <w:bCs w:val="0"/>
          <w:color w:val="auto"/>
          <w:sz w:val="24"/>
          <w:szCs w:val="24"/>
        </w:rPr>
        <w:t xml:space="preserve"> (sensitivity 92%</w:t>
      </w:r>
      <w:r w:rsidR="00A0699B">
        <w:rPr>
          <w:rFonts w:ascii="Times New Roman" w:eastAsia="SimSun" w:hAnsi="Times New Roman"/>
          <w:b w:val="0"/>
          <w:bCs w:val="0"/>
          <w:color w:val="auto"/>
          <w:sz w:val="24"/>
          <w:szCs w:val="24"/>
        </w:rPr>
        <w:t xml:space="preserve">; </w:t>
      </w:r>
      <w:r w:rsidR="00A0699B" w:rsidRPr="00847D3C">
        <w:rPr>
          <w:rFonts w:ascii="Times New Roman" w:eastAsia="SimSun" w:hAnsi="Times New Roman"/>
          <w:b w:val="0"/>
          <w:bCs w:val="0"/>
          <w:color w:val="auto"/>
          <w:sz w:val="24"/>
          <w:szCs w:val="24"/>
        </w:rPr>
        <w:t xml:space="preserve">specificity 63%). </w:t>
      </w:r>
    </w:p>
    <w:p w14:paraId="115AFD21" w14:textId="316CADBF" w:rsidR="00A0699B" w:rsidRDefault="00A0699B" w:rsidP="00A0699B">
      <w:pPr>
        <w:pStyle w:val="Heading3"/>
        <w:spacing w:line="480" w:lineRule="auto"/>
        <w:rPr>
          <w:rFonts w:ascii="Times New Roman" w:eastAsia="SimSun" w:hAnsi="Times New Roman"/>
          <w:b w:val="0"/>
          <w:bCs w:val="0"/>
          <w:color w:val="auto"/>
          <w:sz w:val="24"/>
          <w:szCs w:val="24"/>
        </w:rPr>
      </w:pPr>
      <w:r w:rsidRPr="00847D3C">
        <w:rPr>
          <w:rFonts w:ascii="Times New Roman" w:hAnsi="Times New Roman"/>
          <w:color w:val="auto"/>
          <w:sz w:val="24"/>
          <w:szCs w:val="24"/>
        </w:rPr>
        <w:t xml:space="preserve">Conclusions: </w:t>
      </w:r>
      <w:r w:rsidR="004C1DB4">
        <w:rPr>
          <w:rFonts w:ascii="Times New Roman" w:eastAsia="SimSun" w:hAnsi="Times New Roman"/>
          <w:b w:val="0"/>
          <w:bCs w:val="0"/>
          <w:color w:val="auto"/>
          <w:sz w:val="24"/>
          <w:szCs w:val="24"/>
        </w:rPr>
        <w:t xml:space="preserve">HPO </w:t>
      </w:r>
      <w:r w:rsidR="00487EE0">
        <w:rPr>
          <w:rFonts w:ascii="Times New Roman" w:eastAsia="SimSun" w:hAnsi="Times New Roman"/>
          <w:b w:val="0"/>
          <w:bCs w:val="0"/>
          <w:color w:val="auto"/>
          <w:sz w:val="24"/>
          <w:szCs w:val="24"/>
        </w:rPr>
        <w:t>screening</w:t>
      </w:r>
      <w:r w:rsidRPr="00847D3C">
        <w:rPr>
          <w:rFonts w:ascii="Times New Roman" w:eastAsia="SimSun" w:hAnsi="Times New Roman"/>
          <w:b w:val="0"/>
          <w:bCs w:val="0"/>
          <w:color w:val="auto"/>
          <w:sz w:val="24"/>
          <w:szCs w:val="24"/>
        </w:rPr>
        <w:t xml:space="preserve"> could halve the number of children with D</w:t>
      </w:r>
      <w:r w:rsidR="00EC234B">
        <w:rPr>
          <w:rFonts w:ascii="Times New Roman" w:eastAsia="SimSun" w:hAnsi="Times New Roman"/>
          <w:b w:val="0"/>
          <w:bCs w:val="0"/>
          <w:color w:val="auto"/>
          <w:sz w:val="24"/>
          <w:szCs w:val="24"/>
        </w:rPr>
        <w:t>own syndrome</w:t>
      </w:r>
      <w:r w:rsidRPr="00847D3C">
        <w:rPr>
          <w:rFonts w:ascii="Times New Roman" w:eastAsia="SimSun" w:hAnsi="Times New Roman"/>
          <w:b w:val="0"/>
          <w:bCs w:val="0"/>
          <w:color w:val="auto"/>
          <w:sz w:val="24"/>
          <w:szCs w:val="24"/>
        </w:rPr>
        <w:t xml:space="preserve"> needing multi-channel sleep studies</w:t>
      </w:r>
      <w:r w:rsidR="008A2558">
        <w:rPr>
          <w:rFonts w:ascii="Times New Roman" w:eastAsia="SimSun" w:hAnsi="Times New Roman"/>
          <w:b w:val="0"/>
          <w:bCs w:val="0"/>
          <w:color w:val="auto"/>
          <w:sz w:val="24"/>
          <w:szCs w:val="24"/>
        </w:rPr>
        <w:t xml:space="preserve"> and </w:t>
      </w:r>
      <w:r w:rsidRPr="00847D3C">
        <w:rPr>
          <w:rFonts w:ascii="Times New Roman" w:eastAsia="SimSun" w:hAnsi="Times New Roman"/>
          <w:b w:val="0"/>
          <w:bCs w:val="0"/>
          <w:color w:val="auto"/>
          <w:sz w:val="24"/>
          <w:szCs w:val="24"/>
        </w:rPr>
        <w:t xml:space="preserve">reduce </w:t>
      </w:r>
      <w:r w:rsidR="008A2558">
        <w:rPr>
          <w:rFonts w:ascii="Times New Roman" w:eastAsia="SimSun" w:hAnsi="Times New Roman"/>
          <w:b w:val="0"/>
          <w:bCs w:val="0"/>
          <w:color w:val="auto"/>
          <w:sz w:val="24"/>
          <w:szCs w:val="24"/>
        </w:rPr>
        <w:t xml:space="preserve">the burden on children, </w:t>
      </w:r>
      <w:r w:rsidRPr="00847D3C">
        <w:rPr>
          <w:rFonts w:ascii="Times New Roman" w:eastAsia="SimSun" w:hAnsi="Times New Roman"/>
          <w:b w:val="0"/>
          <w:bCs w:val="0"/>
          <w:color w:val="auto"/>
          <w:sz w:val="24"/>
          <w:szCs w:val="24"/>
        </w:rPr>
        <w:t>famil</w:t>
      </w:r>
      <w:r w:rsidR="008A2558">
        <w:rPr>
          <w:rFonts w:ascii="Times New Roman" w:eastAsia="SimSun" w:hAnsi="Times New Roman"/>
          <w:b w:val="0"/>
          <w:bCs w:val="0"/>
          <w:color w:val="auto"/>
          <w:sz w:val="24"/>
          <w:szCs w:val="24"/>
        </w:rPr>
        <w:t xml:space="preserve">ies </w:t>
      </w:r>
      <w:r>
        <w:rPr>
          <w:rFonts w:ascii="Times New Roman" w:eastAsia="SimSun" w:hAnsi="Times New Roman"/>
          <w:b w:val="0"/>
          <w:bCs w:val="0"/>
          <w:color w:val="auto"/>
          <w:sz w:val="24"/>
          <w:szCs w:val="24"/>
        </w:rPr>
        <w:t xml:space="preserve">and </w:t>
      </w:r>
      <w:r w:rsidRPr="00847D3C">
        <w:rPr>
          <w:rFonts w:ascii="Times New Roman" w:eastAsia="SimSun" w:hAnsi="Times New Roman"/>
          <w:b w:val="0"/>
          <w:bCs w:val="0"/>
          <w:color w:val="auto"/>
          <w:sz w:val="24"/>
          <w:szCs w:val="24"/>
        </w:rPr>
        <w:t>health service</w:t>
      </w:r>
      <w:r w:rsidR="008A2558">
        <w:rPr>
          <w:rFonts w:ascii="Times New Roman" w:eastAsia="SimSun" w:hAnsi="Times New Roman"/>
          <w:b w:val="0"/>
          <w:bCs w:val="0"/>
          <w:color w:val="auto"/>
          <w:sz w:val="24"/>
          <w:szCs w:val="24"/>
        </w:rPr>
        <w:t>s alike</w:t>
      </w:r>
      <w:r w:rsidR="00EC234B">
        <w:rPr>
          <w:rFonts w:ascii="Times New Roman" w:eastAsia="SimSun" w:hAnsi="Times New Roman"/>
          <w:b w:val="0"/>
          <w:bCs w:val="0"/>
          <w:color w:val="auto"/>
          <w:sz w:val="24"/>
          <w:szCs w:val="24"/>
        </w:rPr>
        <w:t xml:space="preserve">. This </w:t>
      </w:r>
      <w:r w:rsidR="008A2558">
        <w:rPr>
          <w:rFonts w:ascii="Times New Roman" w:eastAsia="SimSun" w:hAnsi="Times New Roman"/>
          <w:b w:val="0"/>
          <w:bCs w:val="0"/>
          <w:color w:val="auto"/>
          <w:sz w:val="24"/>
          <w:szCs w:val="24"/>
        </w:rPr>
        <w:t xml:space="preserve">approach </w:t>
      </w:r>
      <w:r w:rsidR="00E42A06">
        <w:rPr>
          <w:rFonts w:ascii="Times New Roman" w:eastAsia="SimSun" w:hAnsi="Times New Roman"/>
          <w:b w:val="0"/>
          <w:bCs w:val="0"/>
          <w:color w:val="auto"/>
          <w:sz w:val="24"/>
          <w:szCs w:val="24"/>
        </w:rPr>
        <w:t>offer</w:t>
      </w:r>
      <w:r w:rsidR="00EC234B">
        <w:rPr>
          <w:rFonts w:ascii="Times New Roman" w:eastAsia="SimSun" w:hAnsi="Times New Roman"/>
          <w:b w:val="0"/>
          <w:bCs w:val="0"/>
          <w:color w:val="auto"/>
          <w:sz w:val="24"/>
          <w:szCs w:val="24"/>
        </w:rPr>
        <w:t>s</w:t>
      </w:r>
      <w:r w:rsidR="00E42A06">
        <w:rPr>
          <w:rFonts w:ascii="Times New Roman" w:eastAsia="SimSun" w:hAnsi="Times New Roman"/>
          <w:b w:val="0"/>
          <w:bCs w:val="0"/>
          <w:color w:val="auto"/>
          <w:sz w:val="24"/>
          <w:szCs w:val="24"/>
        </w:rPr>
        <w:t xml:space="preserve"> a practical</w:t>
      </w:r>
      <w:r w:rsidR="008A2558">
        <w:rPr>
          <w:rFonts w:ascii="Times New Roman" w:eastAsia="SimSun" w:hAnsi="Times New Roman"/>
          <w:b w:val="0"/>
          <w:bCs w:val="0"/>
          <w:color w:val="auto"/>
          <w:sz w:val="24"/>
          <w:szCs w:val="24"/>
        </w:rPr>
        <w:t xml:space="preserve"> universal </w:t>
      </w:r>
      <w:r w:rsidR="00487EE0">
        <w:rPr>
          <w:rFonts w:ascii="Times New Roman" w:eastAsia="SimSun" w:hAnsi="Times New Roman"/>
          <w:b w:val="0"/>
          <w:bCs w:val="0"/>
          <w:color w:val="auto"/>
          <w:sz w:val="24"/>
          <w:szCs w:val="24"/>
        </w:rPr>
        <w:t xml:space="preserve">screening </w:t>
      </w:r>
      <w:r w:rsidR="008A2558">
        <w:rPr>
          <w:rFonts w:ascii="Times New Roman" w:eastAsia="SimSun" w:hAnsi="Times New Roman"/>
          <w:b w:val="0"/>
          <w:bCs w:val="0"/>
          <w:color w:val="auto"/>
          <w:sz w:val="24"/>
          <w:szCs w:val="24"/>
        </w:rPr>
        <w:t xml:space="preserve">approach </w:t>
      </w:r>
      <w:r w:rsidR="00487EE0">
        <w:rPr>
          <w:rFonts w:ascii="Times New Roman" w:eastAsia="SimSun" w:hAnsi="Times New Roman"/>
          <w:b w:val="0"/>
          <w:bCs w:val="0"/>
          <w:color w:val="auto"/>
          <w:sz w:val="24"/>
          <w:szCs w:val="24"/>
        </w:rPr>
        <w:t xml:space="preserve">for </w:t>
      </w:r>
      <w:r w:rsidR="00E42A06">
        <w:rPr>
          <w:rFonts w:ascii="Times New Roman" w:eastAsia="SimSun" w:hAnsi="Times New Roman"/>
          <w:b w:val="0"/>
          <w:bCs w:val="0"/>
          <w:color w:val="auto"/>
          <w:sz w:val="24"/>
          <w:szCs w:val="24"/>
        </w:rPr>
        <w:t>OSA</w:t>
      </w:r>
      <w:r w:rsidR="00487EE0">
        <w:rPr>
          <w:rFonts w:ascii="Times New Roman" w:eastAsia="SimSun" w:hAnsi="Times New Roman"/>
          <w:b w:val="0"/>
          <w:bCs w:val="0"/>
          <w:color w:val="auto"/>
          <w:sz w:val="24"/>
          <w:szCs w:val="24"/>
        </w:rPr>
        <w:t xml:space="preserve"> </w:t>
      </w:r>
      <w:r w:rsidR="008A2558">
        <w:rPr>
          <w:rFonts w:ascii="Times New Roman" w:eastAsia="SimSun" w:hAnsi="Times New Roman"/>
          <w:b w:val="0"/>
          <w:bCs w:val="0"/>
          <w:color w:val="auto"/>
          <w:sz w:val="24"/>
          <w:szCs w:val="24"/>
        </w:rPr>
        <w:t>in Down syndrome that is ac</w:t>
      </w:r>
      <w:r w:rsidR="00487EE0">
        <w:rPr>
          <w:rFonts w:ascii="Times New Roman" w:eastAsia="SimSun" w:hAnsi="Times New Roman"/>
          <w:b w:val="0"/>
          <w:bCs w:val="0"/>
          <w:color w:val="auto"/>
          <w:sz w:val="24"/>
          <w:szCs w:val="24"/>
        </w:rPr>
        <w:t>cessible to the non-specialist paediatrician.</w:t>
      </w:r>
    </w:p>
    <w:p w14:paraId="22025121" w14:textId="0C40D416" w:rsidR="001B196B" w:rsidRPr="001B196B" w:rsidRDefault="001B196B" w:rsidP="00D55CBF">
      <w:pPr>
        <w:spacing w:line="480" w:lineRule="auto"/>
        <w:rPr>
          <w:rFonts w:ascii="Times New Roman" w:hAnsi="Times New Roman" w:cs="Times New Roman"/>
          <w:sz w:val="24"/>
          <w:szCs w:val="24"/>
        </w:rPr>
      </w:pPr>
    </w:p>
    <w:p w14:paraId="2E14F53C" w14:textId="0F2C36F3" w:rsidR="001B196B" w:rsidRPr="00D55CBF" w:rsidRDefault="001B196B" w:rsidP="00D55CBF">
      <w:pPr>
        <w:pStyle w:val="Heading1"/>
      </w:pPr>
      <w:r w:rsidRPr="00D55CBF">
        <w:t>What is already known on this topic</w:t>
      </w:r>
    </w:p>
    <w:p w14:paraId="1209ECFF" w14:textId="3C5FC921" w:rsidR="001B196B" w:rsidRPr="001B196B" w:rsidRDefault="001B196B" w:rsidP="00D55CBF">
      <w:pPr>
        <w:pStyle w:val="ListParagraph"/>
        <w:numPr>
          <w:ilvl w:val="0"/>
          <w:numId w:val="19"/>
        </w:numPr>
        <w:spacing w:line="480" w:lineRule="auto"/>
        <w:rPr>
          <w:rFonts w:ascii="Times New Roman" w:eastAsia="SimSun" w:hAnsi="Times New Roman"/>
          <w:lang w:eastAsia="zh-CN"/>
        </w:rPr>
      </w:pPr>
      <w:bookmarkStart w:id="1" w:name="_GoBack"/>
      <w:bookmarkEnd w:id="1"/>
      <w:r w:rsidRPr="001B196B">
        <w:rPr>
          <w:rFonts w:ascii="Times New Roman" w:eastAsia="SimSun" w:hAnsi="Times New Roman"/>
          <w:lang w:eastAsia="zh-CN"/>
        </w:rPr>
        <w:t>Obstructive sleep apnoea is common in Down syndrome</w:t>
      </w:r>
      <w:r>
        <w:rPr>
          <w:rFonts w:ascii="Times New Roman" w:eastAsia="SimSun" w:hAnsi="Times New Roman"/>
          <w:lang w:eastAsia="zh-CN"/>
        </w:rPr>
        <w:t xml:space="preserve">, clinical diagnosis is unreliable </w:t>
      </w:r>
      <w:r w:rsidR="00FF677B">
        <w:rPr>
          <w:rFonts w:ascii="Times New Roman" w:eastAsia="SimSun" w:hAnsi="Times New Roman"/>
          <w:lang w:eastAsia="zh-CN"/>
        </w:rPr>
        <w:t xml:space="preserve">and </w:t>
      </w:r>
      <w:r w:rsidR="002632A2">
        <w:rPr>
          <w:rFonts w:ascii="Times New Roman" w:eastAsia="SimSun" w:hAnsi="Times New Roman"/>
          <w:lang w:eastAsia="zh-CN"/>
        </w:rPr>
        <w:t xml:space="preserve">universal </w:t>
      </w:r>
      <w:r w:rsidR="00FF677B">
        <w:rPr>
          <w:rFonts w:ascii="Times New Roman" w:eastAsia="SimSun" w:hAnsi="Times New Roman"/>
          <w:lang w:eastAsia="zh-CN"/>
        </w:rPr>
        <w:t>screening is recommended</w:t>
      </w:r>
    </w:p>
    <w:p w14:paraId="49DFF384" w14:textId="11D407BF" w:rsidR="001B196B" w:rsidRDefault="001B196B" w:rsidP="00D55CBF">
      <w:pPr>
        <w:pStyle w:val="ListParagraph"/>
        <w:numPr>
          <w:ilvl w:val="0"/>
          <w:numId w:val="19"/>
        </w:numPr>
        <w:spacing w:line="480" w:lineRule="auto"/>
        <w:rPr>
          <w:rFonts w:ascii="Times New Roman" w:eastAsia="SimSun" w:hAnsi="Times New Roman"/>
          <w:lang w:eastAsia="zh-CN"/>
        </w:rPr>
      </w:pPr>
      <w:r>
        <w:rPr>
          <w:rFonts w:ascii="Times New Roman" w:eastAsia="SimSun" w:hAnsi="Times New Roman"/>
          <w:lang w:eastAsia="zh-CN"/>
        </w:rPr>
        <w:t>O</w:t>
      </w:r>
      <w:r w:rsidR="00FF677B">
        <w:rPr>
          <w:rFonts w:ascii="Times New Roman" w:eastAsia="SimSun" w:hAnsi="Times New Roman"/>
          <w:lang w:eastAsia="zh-CN"/>
        </w:rPr>
        <w:t>bstructive sleep apnoea</w:t>
      </w:r>
      <w:r>
        <w:rPr>
          <w:rFonts w:ascii="Times New Roman" w:eastAsia="SimSun" w:hAnsi="Times New Roman"/>
          <w:lang w:eastAsia="zh-CN"/>
        </w:rPr>
        <w:t xml:space="preserve"> </w:t>
      </w:r>
      <w:r w:rsidRPr="001B196B">
        <w:rPr>
          <w:rFonts w:ascii="Times New Roman" w:eastAsia="SimSun" w:hAnsi="Times New Roman"/>
          <w:lang w:eastAsia="zh-CN"/>
        </w:rPr>
        <w:t xml:space="preserve">can only be reliably diagnosed </w:t>
      </w:r>
      <w:r w:rsidR="008A2558">
        <w:rPr>
          <w:rFonts w:ascii="Times New Roman" w:eastAsia="SimSun" w:hAnsi="Times New Roman"/>
          <w:lang w:eastAsia="zh-CN"/>
        </w:rPr>
        <w:t xml:space="preserve">using </w:t>
      </w:r>
      <w:r w:rsidRPr="001B196B">
        <w:rPr>
          <w:rFonts w:ascii="Times New Roman" w:eastAsia="SimSun" w:hAnsi="Times New Roman"/>
          <w:lang w:eastAsia="zh-CN"/>
        </w:rPr>
        <w:t xml:space="preserve">multi-channel sleep studies </w:t>
      </w:r>
      <w:r w:rsidR="002632A2">
        <w:rPr>
          <w:rFonts w:ascii="Times New Roman" w:eastAsia="SimSun" w:hAnsi="Times New Roman"/>
          <w:lang w:eastAsia="zh-CN"/>
        </w:rPr>
        <w:t xml:space="preserve">which are </w:t>
      </w:r>
      <w:r w:rsidR="008A2558">
        <w:rPr>
          <w:rFonts w:ascii="Times New Roman" w:eastAsia="SimSun" w:hAnsi="Times New Roman"/>
          <w:lang w:eastAsia="zh-CN"/>
        </w:rPr>
        <w:t>expensive, demanding for families and only available in specialist centres</w:t>
      </w:r>
    </w:p>
    <w:p w14:paraId="634DB9C7" w14:textId="0A6846C5" w:rsidR="00FF677B" w:rsidRPr="00FF677B" w:rsidRDefault="002632A2" w:rsidP="00D55CBF">
      <w:pPr>
        <w:pStyle w:val="ListParagraph"/>
        <w:numPr>
          <w:ilvl w:val="0"/>
          <w:numId w:val="19"/>
        </w:numPr>
        <w:spacing w:line="480" w:lineRule="auto"/>
        <w:rPr>
          <w:rFonts w:ascii="Times New Roman" w:hAnsi="Times New Roman"/>
        </w:rPr>
      </w:pPr>
      <w:r w:rsidRPr="00FF677B">
        <w:rPr>
          <w:rFonts w:ascii="Times New Roman" w:eastAsia="SimSun" w:hAnsi="Times New Roman"/>
          <w:lang w:eastAsia="zh-CN"/>
        </w:rPr>
        <w:t>Initial screening with p</w:t>
      </w:r>
      <w:r w:rsidR="001B196B" w:rsidRPr="00FF677B">
        <w:rPr>
          <w:rFonts w:ascii="Times New Roman" w:eastAsia="SimSun" w:hAnsi="Times New Roman"/>
          <w:lang w:eastAsia="zh-CN"/>
        </w:rPr>
        <w:t xml:space="preserve">ulse oximetry </w:t>
      </w:r>
      <w:r w:rsidRPr="00FF677B">
        <w:rPr>
          <w:rFonts w:ascii="Times New Roman" w:eastAsia="SimSun" w:hAnsi="Times New Roman"/>
          <w:lang w:eastAsia="zh-CN"/>
        </w:rPr>
        <w:t xml:space="preserve">could reduce the number of children needing </w:t>
      </w:r>
      <w:r w:rsidR="00FF677B">
        <w:rPr>
          <w:rFonts w:ascii="Times New Roman" w:eastAsia="SimSun" w:hAnsi="Times New Roman"/>
          <w:lang w:eastAsia="zh-CN"/>
        </w:rPr>
        <w:t>diagnostic m</w:t>
      </w:r>
      <w:r w:rsidRPr="00FF677B">
        <w:rPr>
          <w:rFonts w:ascii="Times New Roman" w:eastAsia="SimSun" w:hAnsi="Times New Roman"/>
          <w:lang w:eastAsia="zh-CN"/>
        </w:rPr>
        <w:t>ulti-channel studies but abnormal oximetry thresholds have not been determined</w:t>
      </w:r>
    </w:p>
    <w:p w14:paraId="40CFC658" w14:textId="2C1FF7A0" w:rsidR="001B196B" w:rsidRPr="00D55CBF" w:rsidRDefault="001B196B" w:rsidP="00D55CBF">
      <w:pPr>
        <w:pStyle w:val="Heading1"/>
      </w:pPr>
      <w:r w:rsidRPr="00D55CBF">
        <w:t>What this study adds</w:t>
      </w:r>
    </w:p>
    <w:p w14:paraId="616B9029" w14:textId="6463AB47" w:rsidR="00FF677B" w:rsidRPr="00FF677B" w:rsidRDefault="00FF677B" w:rsidP="00D55CBF">
      <w:pPr>
        <w:pStyle w:val="ListParagraph"/>
        <w:numPr>
          <w:ilvl w:val="0"/>
          <w:numId w:val="20"/>
        </w:numPr>
        <w:spacing w:line="480" w:lineRule="auto"/>
        <w:rPr>
          <w:rFonts w:ascii="Times New Roman" w:hAnsi="Times New Roman"/>
        </w:rPr>
      </w:pPr>
      <w:r>
        <w:rPr>
          <w:rFonts w:ascii="Times New Roman" w:hAnsi="Times New Roman"/>
        </w:rPr>
        <w:t>Simple numeric oximetry parameters can sensitively detect most children at risk of clinically significant o</w:t>
      </w:r>
      <w:r>
        <w:rPr>
          <w:rFonts w:ascii="Times New Roman" w:eastAsia="SimSun" w:hAnsi="Times New Roman"/>
          <w:lang w:eastAsia="zh-CN"/>
        </w:rPr>
        <w:t>bstructive sleep apnoea</w:t>
      </w:r>
    </w:p>
    <w:p w14:paraId="705106DB" w14:textId="2471CAA9" w:rsidR="00FF677B" w:rsidRPr="00FF677B" w:rsidRDefault="00FF677B" w:rsidP="00D55CBF">
      <w:pPr>
        <w:pStyle w:val="ListParagraph"/>
        <w:numPr>
          <w:ilvl w:val="0"/>
          <w:numId w:val="20"/>
        </w:numPr>
        <w:spacing w:line="480" w:lineRule="auto"/>
        <w:rPr>
          <w:rFonts w:ascii="Times New Roman" w:hAnsi="Times New Roman"/>
        </w:rPr>
      </w:pPr>
      <w:r>
        <w:rPr>
          <w:rFonts w:ascii="Times New Roman" w:eastAsia="SimSun" w:hAnsi="Times New Roman"/>
          <w:lang w:eastAsia="zh-CN"/>
        </w:rPr>
        <w:t xml:space="preserve">Universal oximetry screening is </w:t>
      </w:r>
      <w:r w:rsidR="008A2558">
        <w:rPr>
          <w:rFonts w:ascii="Times New Roman" w:eastAsia="SimSun" w:hAnsi="Times New Roman"/>
          <w:lang w:eastAsia="zh-CN"/>
        </w:rPr>
        <w:t xml:space="preserve">widely available </w:t>
      </w:r>
      <w:r>
        <w:rPr>
          <w:rFonts w:ascii="Times New Roman" w:eastAsia="SimSun" w:hAnsi="Times New Roman"/>
          <w:lang w:eastAsia="zh-CN"/>
        </w:rPr>
        <w:t xml:space="preserve">and could halve the number of children needing confirmatory multi-channel </w:t>
      </w:r>
      <w:r w:rsidR="008A2558">
        <w:rPr>
          <w:rFonts w:ascii="Times New Roman" w:eastAsia="SimSun" w:hAnsi="Times New Roman"/>
          <w:lang w:eastAsia="zh-CN"/>
        </w:rPr>
        <w:t xml:space="preserve">sleep </w:t>
      </w:r>
      <w:r>
        <w:rPr>
          <w:rFonts w:ascii="Times New Roman" w:eastAsia="SimSun" w:hAnsi="Times New Roman"/>
          <w:lang w:eastAsia="zh-CN"/>
        </w:rPr>
        <w:t>studies</w:t>
      </w:r>
      <w:r w:rsidR="00D55CBF">
        <w:rPr>
          <w:rFonts w:ascii="Times New Roman" w:eastAsia="SimSun" w:hAnsi="Times New Roman"/>
          <w:lang w:eastAsia="zh-CN"/>
        </w:rPr>
        <w:t xml:space="preserve"> at specialist centres</w:t>
      </w:r>
    </w:p>
    <w:p w14:paraId="4DA395FA" w14:textId="6EDC062F" w:rsidR="00A0699B" w:rsidRPr="00D55CBF" w:rsidRDefault="00FF677B" w:rsidP="00D55CBF">
      <w:pPr>
        <w:pStyle w:val="ListParagraph"/>
        <w:numPr>
          <w:ilvl w:val="0"/>
          <w:numId w:val="20"/>
        </w:numPr>
        <w:spacing w:after="160" w:line="480" w:lineRule="auto"/>
        <w:rPr>
          <w:rFonts w:ascii="Times New Roman" w:hAnsi="Times New Roman"/>
        </w:rPr>
      </w:pPr>
      <w:r w:rsidRPr="00D55CBF">
        <w:rPr>
          <w:rFonts w:ascii="Times New Roman" w:eastAsia="SimSun" w:hAnsi="Times New Roman"/>
          <w:lang w:eastAsia="zh-CN"/>
        </w:rPr>
        <w:t>The use of a simple</w:t>
      </w:r>
      <w:r w:rsidR="00D55CBF">
        <w:rPr>
          <w:rFonts w:ascii="Times New Roman" w:eastAsia="SimSun" w:hAnsi="Times New Roman"/>
          <w:lang w:eastAsia="zh-CN"/>
        </w:rPr>
        <w:t xml:space="preserve"> </w:t>
      </w:r>
      <w:r w:rsidRPr="00D55CBF">
        <w:rPr>
          <w:rFonts w:ascii="Times New Roman" w:eastAsia="SimSun" w:hAnsi="Times New Roman"/>
          <w:lang w:eastAsia="zh-CN"/>
        </w:rPr>
        <w:t>screening threshold (the delta 12 second index</w:t>
      </w:r>
      <w:r w:rsidR="00D55CBF">
        <w:rPr>
          <w:rFonts w:ascii="Times New Roman" w:eastAsia="SimSun" w:hAnsi="Times New Roman"/>
          <w:lang w:eastAsia="zh-CN"/>
        </w:rPr>
        <w:t xml:space="preserve">) offers a </w:t>
      </w:r>
      <w:r w:rsidR="00D55CBF" w:rsidRPr="00D55CBF">
        <w:rPr>
          <w:rFonts w:ascii="Times New Roman" w:eastAsia="SimSun" w:hAnsi="Times New Roman"/>
          <w:lang w:eastAsia="zh-CN"/>
        </w:rPr>
        <w:t>screening</w:t>
      </w:r>
      <w:r w:rsidR="00D55CBF">
        <w:rPr>
          <w:rFonts w:ascii="Times New Roman" w:eastAsia="SimSun" w:hAnsi="Times New Roman"/>
          <w:lang w:eastAsia="zh-CN"/>
        </w:rPr>
        <w:t xml:space="preserve"> approach </w:t>
      </w:r>
      <w:r w:rsidR="008A2558">
        <w:rPr>
          <w:rFonts w:ascii="Times New Roman" w:eastAsia="SimSun" w:hAnsi="Times New Roman"/>
          <w:lang w:eastAsia="zh-CN"/>
        </w:rPr>
        <w:t xml:space="preserve">that is </w:t>
      </w:r>
      <w:r w:rsidR="00D55CBF">
        <w:rPr>
          <w:rFonts w:ascii="Times New Roman" w:eastAsia="SimSun" w:hAnsi="Times New Roman"/>
          <w:lang w:eastAsia="zh-CN"/>
        </w:rPr>
        <w:t>accessible to the non-specialist paediatrician.</w:t>
      </w:r>
      <w:r w:rsidR="00A0699B" w:rsidRPr="00D55CBF">
        <w:rPr>
          <w:rFonts w:ascii="Times New Roman" w:hAnsi="Times New Roman"/>
          <w:b/>
          <w:bCs/>
        </w:rPr>
        <w:br w:type="page"/>
      </w:r>
    </w:p>
    <w:p w14:paraId="1EFCF0D2" w14:textId="4BD610C0" w:rsidR="00287757" w:rsidRPr="007F5113" w:rsidRDefault="00287757" w:rsidP="00A0699B">
      <w:pPr>
        <w:pStyle w:val="Heading3"/>
        <w:spacing w:line="480" w:lineRule="auto"/>
        <w:rPr>
          <w:rFonts w:ascii="Times New Roman" w:hAnsi="Times New Roman"/>
          <w:sz w:val="24"/>
          <w:szCs w:val="24"/>
        </w:rPr>
      </w:pPr>
      <w:r w:rsidRPr="007F5113">
        <w:rPr>
          <w:rFonts w:ascii="Times New Roman" w:hAnsi="Times New Roman"/>
          <w:sz w:val="24"/>
          <w:szCs w:val="24"/>
        </w:rPr>
        <w:lastRenderedPageBreak/>
        <w:t>I</w:t>
      </w:r>
      <w:r w:rsidR="00A4111E">
        <w:rPr>
          <w:rFonts w:ascii="Times New Roman" w:hAnsi="Times New Roman"/>
          <w:sz w:val="24"/>
          <w:szCs w:val="24"/>
        </w:rPr>
        <w:t>NTRODUCTION</w:t>
      </w:r>
    </w:p>
    <w:p w14:paraId="2D068989" w14:textId="3658C91A" w:rsidR="00293B56" w:rsidRDefault="0051231F" w:rsidP="00A0699B">
      <w:pPr>
        <w:tabs>
          <w:tab w:val="left" w:pos="2340"/>
        </w:tabs>
        <w:spacing w:line="480" w:lineRule="auto"/>
        <w:rPr>
          <w:rFonts w:ascii="Times New Roman" w:hAnsi="Times New Roman" w:cs="Times New Roman"/>
          <w:sz w:val="24"/>
          <w:szCs w:val="24"/>
        </w:rPr>
      </w:pPr>
      <w:r w:rsidRPr="007F5113">
        <w:rPr>
          <w:rFonts w:ascii="Times New Roman" w:hAnsi="Times New Roman" w:cs="Times New Roman"/>
          <w:sz w:val="24"/>
          <w:szCs w:val="24"/>
        </w:rPr>
        <w:t>D</w:t>
      </w:r>
      <w:r w:rsidR="00287757" w:rsidRPr="007F5113">
        <w:rPr>
          <w:rFonts w:ascii="Times New Roman" w:hAnsi="Times New Roman" w:cs="Times New Roman"/>
          <w:sz w:val="24"/>
          <w:szCs w:val="24"/>
        </w:rPr>
        <w:t xml:space="preserve">own syndrome (DS) affects 1 in 1000-1100 live births </w:t>
      </w:r>
      <w:r w:rsidR="001F2E93">
        <w:rPr>
          <w:rFonts w:ascii="Times New Roman" w:hAnsi="Times New Roman" w:cs="Times New Roman"/>
          <w:sz w:val="24"/>
          <w:szCs w:val="24"/>
        </w:rPr>
        <w:t>a year worldwide</w:t>
      </w:r>
      <w:r w:rsidR="00287757" w:rsidRPr="007F5113">
        <w:rPr>
          <w:rFonts w:ascii="Times New Roman" w:hAnsi="Times New Roman" w:cs="Times New Roman"/>
          <w:sz w:val="24"/>
          <w:szCs w:val="24"/>
        </w:rPr>
        <w:t>. Obstructive sleep apnoea (OSA)</w:t>
      </w:r>
      <w:r w:rsidR="00ED4F84">
        <w:rPr>
          <w:rFonts w:ascii="Times New Roman" w:hAnsi="Times New Roman" w:cs="Times New Roman"/>
          <w:sz w:val="24"/>
          <w:szCs w:val="24"/>
        </w:rPr>
        <w:t xml:space="preserve">, </w:t>
      </w:r>
      <w:r w:rsidR="008A2558">
        <w:rPr>
          <w:rFonts w:ascii="Times New Roman" w:hAnsi="Times New Roman" w:cs="Times New Roman"/>
          <w:sz w:val="24"/>
          <w:szCs w:val="24"/>
        </w:rPr>
        <w:t>which occurs i</w:t>
      </w:r>
      <w:r w:rsidR="0021667A">
        <w:rPr>
          <w:rFonts w:ascii="Times New Roman" w:hAnsi="Times New Roman" w:cs="Times New Roman"/>
          <w:sz w:val="24"/>
          <w:szCs w:val="24"/>
        </w:rPr>
        <w:t xml:space="preserve">n </w:t>
      </w:r>
      <w:r w:rsidR="00A0699B">
        <w:rPr>
          <w:rFonts w:ascii="Times New Roman" w:hAnsi="Times New Roman" w:cs="Times New Roman"/>
          <w:sz w:val="24"/>
          <w:szCs w:val="24"/>
        </w:rPr>
        <w:t>around 58%</w:t>
      </w:r>
      <w:r w:rsidR="001F2E93">
        <w:rPr>
          <w:rFonts w:ascii="Times New Roman" w:hAnsi="Times New Roman" w:cs="Times New Roman"/>
          <w:sz w:val="24"/>
          <w:szCs w:val="24"/>
        </w:rPr>
        <w:t xml:space="preserve"> of </w:t>
      </w:r>
      <w:r w:rsidR="00A0699B">
        <w:rPr>
          <w:rFonts w:ascii="Times New Roman" w:hAnsi="Times New Roman" w:cs="Times New Roman"/>
          <w:sz w:val="24"/>
          <w:szCs w:val="24"/>
        </w:rPr>
        <w:t xml:space="preserve">these </w:t>
      </w:r>
      <w:r w:rsidR="001F2E93">
        <w:rPr>
          <w:rFonts w:ascii="Times New Roman" w:hAnsi="Times New Roman" w:cs="Times New Roman"/>
          <w:sz w:val="24"/>
          <w:szCs w:val="24"/>
        </w:rPr>
        <w:t>children</w:t>
      </w:r>
      <w:r w:rsidR="00287757" w:rsidRPr="007F5113">
        <w:rPr>
          <w:rFonts w:ascii="Times New Roman" w:hAnsi="Times New Roman" w:cs="Times New Roman"/>
          <w:sz w:val="24"/>
          <w:szCs w:val="24"/>
          <w:vertAlign w:val="superscript"/>
        </w:rPr>
        <w:endnoteReference w:id="1"/>
      </w:r>
      <w:bookmarkStart w:id="2" w:name="_Ref318785702"/>
      <w:r w:rsidR="00287757" w:rsidRPr="007F5113">
        <w:rPr>
          <w:rFonts w:ascii="Times New Roman" w:hAnsi="Times New Roman" w:cs="Times New Roman"/>
          <w:sz w:val="24"/>
          <w:szCs w:val="24"/>
          <w:vertAlign w:val="superscript"/>
        </w:rPr>
        <w:t>,</w:t>
      </w:r>
      <w:r w:rsidR="00287757" w:rsidRPr="007F5113">
        <w:rPr>
          <w:rFonts w:ascii="Times New Roman" w:hAnsi="Times New Roman" w:cs="Times New Roman"/>
          <w:sz w:val="24"/>
          <w:szCs w:val="24"/>
          <w:vertAlign w:val="superscript"/>
        </w:rPr>
        <w:endnoteReference w:id="2"/>
      </w:r>
      <w:bookmarkEnd w:id="2"/>
      <w:r w:rsidR="00287757" w:rsidRPr="007F5113">
        <w:rPr>
          <w:rFonts w:ascii="Times New Roman" w:hAnsi="Times New Roman" w:cs="Times New Roman"/>
          <w:sz w:val="24"/>
          <w:szCs w:val="24"/>
          <w:vertAlign w:val="superscript"/>
        </w:rPr>
        <w:t>,</w:t>
      </w:r>
      <w:r w:rsidR="00287757" w:rsidRPr="007F5113">
        <w:rPr>
          <w:rFonts w:ascii="Times New Roman" w:hAnsi="Times New Roman" w:cs="Times New Roman"/>
          <w:sz w:val="24"/>
          <w:szCs w:val="24"/>
          <w:vertAlign w:val="superscript"/>
        </w:rPr>
        <w:endnoteReference w:id="3"/>
      </w:r>
      <w:r w:rsidR="00287757" w:rsidRPr="007F5113">
        <w:rPr>
          <w:rFonts w:ascii="Times New Roman" w:hAnsi="Times New Roman" w:cs="Times New Roman"/>
          <w:sz w:val="24"/>
          <w:szCs w:val="24"/>
          <w:vertAlign w:val="superscript"/>
        </w:rPr>
        <w:t>,</w:t>
      </w:r>
      <w:bookmarkStart w:id="3" w:name="_Ref422816981"/>
      <w:r w:rsidR="00287757" w:rsidRPr="007F5113">
        <w:rPr>
          <w:rFonts w:ascii="Times New Roman" w:hAnsi="Times New Roman" w:cs="Times New Roman"/>
          <w:sz w:val="24"/>
          <w:szCs w:val="24"/>
          <w:vertAlign w:val="superscript"/>
        </w:rPr>
        <w:endnoteReference w:id="4"/>
      </w:r>
      <w:bookmarkEnd w:id="3"/>
      <w:r w:rsidR="00287757" w:rsidRPr="007F5113">
        <w:rPr>
          <w:rFonts w:ascii="Times New Roman" w:hAnsi="Times New Roman" w:cs="Times New Roman"/>
          <w:sz w:val="24"/>
          <w:szCs w:val="24"/>
          <w:vertAlign w:val="superscript"/>
        </w:rPr>
        <w:t>,</w:t>
      </w:r>
      <w:r w:rsidR="00287757" w:rsidRPr="007F5113">
        <w:rPr>
          <w:rFonts w:ascii="Times New Roman" w:hAnsi="Times New Roman" w:cs="Times New Roman"/>
          <w:sz w:val="24"/>
          <w:szCs w:val="24"/>
          <w:vertAlign w:val="superscript"/>
        </w:rPr>
        <w:endnoteReference w:id="5"/>
      </w:r>
      <w:r w:rsidR="00ED4F84">
        <w:rPr>
          <w:rFonts w:ascii="Times New Roman" w:hAnsi="Times New Roman" w:cs="Times New Roman"/>
          <w:sz w:val="24"/>
          <w:szCs w:val="24"/>
        </w:rPr>
        <w:t xml:space="preserve">, </w:t>
      </w:r>
      <w:r w:rsidR="00176202">
        <w:rPr>
          <w:rFonts w:ascii="Times New Roman" w:hAnsi="Times New Roman" w:cs="Times New Roman"/>
          <w:sz w:val="24"/>
          <w:szCs w:val="24"/>
        </w:rPr>
        <w:t xml:space="preserve">can impair </w:t>
      </w:r>
      <w:r w:rsidR="00487EE0" w:rsidRPr="00EB4640">
        <w:rPr>
          <w:rFonts w:ascii="Times New Roman" w:hAnsi="Times New Roman" w:cs="Times New Roman"/>
          <w:sz w:val="24"/>
          <w:szCs w:val="24"/>
        </w:rPr>
        <w:t>school performance</w:t>
      </w:r>
      <w:r w:rsidR="00487EE0" w:rsidRPr="008200A7">
        <w:rPr>
          <w:rFonts w:ascii="Times New Roman" w:hAnsi="Times New Roman" w:cs="Times New Roman"/>
          <w:sz w:val="24"/>
          <w:szCs w:val="24"/>
          <w:vertAlign w:val="superscript"/>
        </w:rPr>
        <w:endnoteReference w:id="6"/>
      </w:r>
      <w:r w:rsidR="00176202" w:rsidRPr="00C05180">
        <w:rPr>
          <w:rFonts w:ascii="Times New Roman" w:hAnsi="Times New Roman" w:cs="Times New Roman"/>
          <w:sz w:val="24"/>
          <w:szCs w:val="24"/>
          <w:vertAlign w:val="subscript"/>
        </w:rPr>
        <w:t xml:space="preserve">, </w:t>
      </w:r>
      <w:r w:rsidR="00EB4640">
        <w:rPr>
          <w:rFonts w:ascii="Times New Roman" w:hAnsi="Times New Roman" w:cs="Times New Roman"/>
          <w:sz w:val="24"/>
          <w:szCs w:val="24"/>
        </w:rPr>
        <w:t xml:space="preserve">behaviour </w:t>
      </w:r>
      <w:r w:rsidR="00487EE0" w:rsidRPr="008200A7">
        <w:rPr>
          <w:rFonts w:ascii="Times New Roman" w:hAnsi="Times New Roman"/>
          <w:sz w:val="24"/>
          <w:szCs w:val="24"/>
          <w:vertAlign w:val="superscript"/>
        </w:rPr>
        <w:endnoteReference w:id="7"/>
      </w:r>
      <w:r w:rsidR="00487EE0" w:rsidRPr="008200A7">
        <w:rPr>
          <w:rFonts w:ascii="Times New Roman" w:hAnsi="Times New Roman" w:cs="Times New Roman"/>
          <w:sz w:val="24"/>
          <w:szCs w:val="24"/>
          <w:vertAlign w:val="superscript"/>
        </w:rPr>
        <w:t>,</w:t>
      </w:r>
      <w:bookmarkStart w:id="4" w:name="_Ref490395316"/>
      <w:r w:rsidR="00487EE0" w:rsidRPr="008200A7">
        <w:rPr>
          <w:rFonts w:ascii="Times New Roman" w:hAnsi="Times New Roman"/>
          <w:sz w:val="24"/>
          <w:szCs w:val="24"/>
          <w:vertAlign w:val="superscript"/>
        </w:rPr>
        <w:endnoteReference w:id="8"/>
      </w:r>
      <w:bookmarkEnd w:id="4"/>
      <w:r w:rsidR="00176202" w:rsidRPr="00C05180">
        <w:rPr>
          <w:rFonts w:ascii="Times New Roman" w:hAnsi="Times New Roman" w:cs="Times New Roman"/>
          <w:sz w:val="24"/>
          <w:szCs w:val="24"/>
        </w:rPr>
        <w:t>,</w:t>
      </w:r>
      <w:r w:rsidR="00176202">
        <w:rPr>
          <w:rFonts w:ascii="Times New Roman" w:hAnsi="Times New Roman" w:cs="Times New Roman"/>
          <w:sz w:val="24"/>
          <w:szCs w:val="24"/>
          <w:vertAlign w:val="superscript"/>
        </w:rPr>
        <w:t xml:space="preserve"> </w:t>
      </w:r>
      <w:r w:rsidR="00487EE0" w:rsidRPr="00EB4640">
        <w:rPr>
          <w:rFonts w:ascii="Times New Roman" w:hAnsi="Times New Roman" w:cs="Times New Roman"/>
          <w:sz w:val="24"/>
          <w:szCs w:val="24"/>
        </w:rPr>
        <w:t>quality of life</w:t>
      </w:r>
      <w:r w:rsidR="00487EE0" w:rsidRPr="008200A7">
        <w:rPr>
          <w:rFonts w:ascii="Times New Roman" w:hAnsi="Times New Roman" w:cs="Times New Roman"/>
          <w:sz w:val="24"/>
          <w:szCs w:val="24"/>
          <w:vertAlign w:val="superscript"/>
        </w:rPr>
        <w:endnoteReference w:id="9"/>
      </w:r>
      <w:r w:rsidR="00487EE0" w:rsidRPr="00EB4640">
        <w:rPr>
          <w:rFonts w:ascii="Times New Roman" w:hAnsi="Times New Roman" w:cs="Times New Roman"/>
          <w:sz w:val="24"/>
          <w:szCs w:val="24"/>
        </w:rPr>
        <w:t xml:space="preserve"> and increase health care u</w:t>
      </w:r>
      <w:r w:rsidR="00176202">
        <w:rPr>
          <w:rFonts w:ascii="Times New Roman" w:hAnsi="Times New Roman" w:cs="Times New Roman"/>
          <w:sz w:val="24"/>
          <w:szCs w:val="24"/>
        </w:rPr>
        <w:t>se</w:t>
      </w:r>
      <w:r w:rsidR="00487EE0" w:rsidRPr="008200A7">
        <w:rPr>
          <w:rFonts w:ascii="Times New Roman" w:hAnsi="Times New Roman" w:cs="Times New Roman"/>
          <w:sz w:val="24"/>
          <w:szCs w:val="24"/>
          <w:vertAlign w:val="superscript"/>
        </w:rPr>
        <w:endnoteReference w:id="10"/>
      </w:r>
      <w:r w:rsidR="00487EE0" w:rsidRPr="00EB4640">
        <w:rPr>
          <w:rFonts w:ascii="Times New Roman" w:hAnsi="Times New Roman" w:cs="Times New Roman"/>
          <w:sz w:val="24"/>
          <w:szCs w:val="24"/>
        </w:rPr>
        <w:t xml:space="preserve">. </w:t>
      </w:r>
    </w:p>
    <w:p w14:paraId="47827587" w14:textId="77777777" w:rsidR="00F86456" w:rsidRDefault="00176202" w:rsidP="0013224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Screening </w:t>
      </w:r>
      <w:r w:rsidR="0021667A">
        <w:rPr>
          <w:rFonts w:ascii="Times New Roman" w:hAnsi="Times New Roman" w:cs="Times New Roman"/>
          <w:sz w:val="24"/>
          <w:szCs w:val="24"/>
        </w:rPr>
        <w:t xml:space="preserve">for OSA </w:t>
      </w:r>
      <w:r>
        <w:rPr>
          <w:rFonts w:ascii="Times New Roman" w:hAnsi="Times New Roman" w:cs="Times New Roman"/>
          <w:sz w:val="24"/>
          <w:szCs w:val="24"/>
        </w:rPr>
        <w:t>is recommended as c</w:t>
      </w:r>
      <w:r w:rsidR="00487EE0" w:rsidRPr="00847D3C">
        <w:rPr>
          <w:rFonts w:ascii="Times New Roman" w:hAnsi="Times New Roman" w:cs="Times New Roman"/>
          <w:sz w:val="24"/>
          <w:szCs w:val="24"/>
        </w:rPr>
        <w:t>linical evaluation is unreliable</w:t>
      </w:r>
      <w:r w:rsidR="00487EE0" w:rsidRPr="0052027D">
        <w:rPr>
          <w:rFonts w:ascii="Times New Roman" w:hAnsi="Times New Roman" w:cs="Times New Roman"/>
          <w:vertAlign w:val="superscript"/>
        </w:rPr>
        <w:endnoteReference w:id="11"/>
      </w:r>
      <w:r w:rsidR="00487EE0" w:rsidRPr="0052027D">
        <w:rPr>
          <w:rFonts w:ascii="Times New Roman" w:hAnsi="Times New Roman" w:cs="Times New Roman"/>
          <w:vertAlign w:val="superscript"/>
        </w:rPr>
        <w:t>,</w:t>
      </w:r>
      <w:r w:rsidR="00487EE0" w:rsidRPr="0052027D">
        <w:rPr>
          <w:rFonts w:ascii="Times New Roman" w:hAnsi="Times New Roman" w:cs="Times New Roman"/>
          <w:vertAlign w:val="superscript"/>
        </w:rPr>
        <w:endnoteReference w:id="12"/>
      </w:r>
      <w:r w:rsidR="00487EE0" w:rsidRPr="0052027D">
        <w:rPr>
          <w:rFonts w:ascii="Times New Roman" w:hAnsi="Times New Roman" w:cs="Times New Roman"/>
          <w:vertAlign w:val="superscript"/>
        </w:rPr>
        <w:t>,</w:t>
      </w:r>
      <w:r w:rsidR="00487EE0" w:rsidRPr="0052027D">
        <w:rPr>
          <w:rFonts w:ascii="Times New Roman" w:hAnsi="Times New Roman" w:cs="Times New Roman"/>
          <w:vertAlign w:val="superscript"/>
        </w:rPr>
        <w:endnoteReference w:id="13"/>
      </w:r>
      <w:r w:rsidR="00487EE0" w:rsidRPr="0052027D">
        <w:rPr>
          <w:rFonts w:ascii="Times New Roman" w:hAnsi="Times New Roman" w:cs="Times New Roman"/>
          <w:vertAlign w:val="superscript"/>
        </w:rPr>
        <w:t>,</w:t>
      </w:r>
      <w:r w:rsidR="00487EE0" w:rsidRPr="0052027D">
        <w:rPr>
          <w:rFonts w:ascii="Times New Roman" w:hAnsi="Times New Roman" w:cs="Times New Roman"/>
          <w:vertAlign w:val="superscript"/>
        </w:rPr>
        <w:endnoteReference w:id="14"/>
      </w:r>
      <w:r w:rsidR="00487EE0" w:rsidRPr="0052027D">
        <w:rPr>
          <w:rFonts w:ascii="Times New Roman" w:hAnsi="Times New Roman" w:cs="Times New Roman"/>
          <w:vertAlign w:val="superscript"/>
        </w:rPr>
        <w:t>,</w:t>
      </w:r>
      <w:r w:rsidR="00487EE0" w:rsidRPr="0052027D">
        <w:rPr>
          <w:rFonts w:ascii="Times New Roman" w:hAnsi="Times New Roman" w:cs="Times New Roman"/>
          <w:vertAlign w:val="superscript"/>
        </w:rPr>
        <w:endnoteReference w:id="15"/>
      </w:r>
      <w:r w:rsidR="00293B56">
        <w:rPr>
          <w:rFonts w:ascii="Times New Roman" w:hAnsi="Times New Roman" w:cs="Times New Roman"/>
          <w:sz w:val="24"/>
          <w:szCs w:val="24"/>
        </w:rPr>
        <w:t xml:space="preserve"> </w:t>
      </w:r>
      <w:r w:rsidR="00AD1C40">
        <w:rPr>
          <w:rFonts w:ascii="Times New Roman" w:hAnsi="Times New Roman" w:cs="Times New Roman"/>
          <w:sz w:val="24"/>
          <w:szCs w:val="24"/>
        </w:rPr>
        <w:t>and</w:t>
      </w:r>
      <w:r w:rsidR="008A2558">
        <w:rPr>
          <w:rFonts w:ascii="Times New Roman" w:hAnsi="Times New Roman" w:cs="Times New Roman"/>
          <w:sz w:val="24"/>
          <w:szCs w:val="24"/>
        </w:rPr>
        <w:t>, importantly,</w:t>
      </w:r>
      <w:r w:rsidR="00AD1C40">
        <w:rPr>
          <w:rFonts w:ascii="Times New Roman" w:hAnsi="Times New Roman" w:cs="Times New Roman"/>
          <w:sz w:val="24"/>
          <w:szCs w:val="24"/>
        </w:rPr>
        <w:t xml:space="preserve"> treatment options are available</w:t>
      </w:r>
      <w:r>
        <w:rPr>
          <w:rFonts w:ascii="Times New Roman" w:hAnsi="Times New Roman" w:cs="Times New Roman"/>
          <w:sz w:val="24"/>
          <w:szCs w:val="24"/>
        </w:rPr>
        <w:t xml:space="preserve">. </w:t>
      </w:r>
      <w:r w:rsidR="00EB4640">
        <w:rPr>
          <w:rFonts w:ascii="Times New Roman" w:hAnsi="Times New Roman" w:cs="Times New Roman"/>
          <w:sz w:val="24"/>
          <w:szCs w:val="24"/>
        </w:rPr>
        <w:t xml:space="preserve">The American Academy of Pediatrics recommends </w:t>
      </w:r>
      <w:r w:rsidR="0021667A">
        <w:rPr>
          <w:rFonts w:ascii="Times New Roman" w:hAnsi="Times New Roman" w:cs="Times New Roman"/>
          <w:sz w:val="24"/>
          <w:szCs w:val="24"/>
        </w:rPr>
        <w:t xml:space="preserve">diagnostic </w:t>
      </w:r>
      <w:r w:rsidR="00EB4640">
        <w:rPr>
          <w:rFonts w:ascii="Times New Roman" w:hAnsi="Times New Roman" w:cs="Times New Roman"/>
          <w:sz w:val="24"/>
          <w:szCs w:val="24"/>
        </w:rPr>
        <w:t xml:space="preserve">polysomnography </w:t>
      </w:r>
      <w:r w:rsidR="00571448">
        <w:rPr>
          <w:rFonts w:ascii="Times New Roman" w:hAnsi="Times New Roman" w:cs="Times New Roman"/>
          <w:sz w:val="24"/>
          <w:szCs w:val="24"/>
        </w:rPr>
        <w:t>prior to school entry</w:t>
      </w:r>
      <w:r w:rsidR="00D55CBF" w:rsidRPr="00D55CBF">
        <w:rPr>
          <w:rFonts w:ascii="Times New Roman" w:hAnsi="Times New Roman" w:cs="Times New Roman"/>
          <w:vertAlign w:val="superscript"/>
        </w:rPr>
        <w:endnoteReference w:id="16"/>
      </w:r>
      <w:r w:rsidR="00ED4F84" w:rsidRPr="00D55CBF">
        <w:rPr>
          <w:rFonts w:ascii="Times New Roman" w:hAnsi="Times New Roman" w:cs="Times New Roman"/>
          <w:sz w:val="24"/>
          <w:szCs w:val="24"/>
          <w:vertAlign w:val="superscript"/>
        </w:rPr>
        <w:t xml:space="preserve"> </w:t>
      </w:r>
      <w:r w:rsidR="00ED4F84">
        <w:rPr>
          <w:rFonts w:ascii="Times New Roman" w:hAnsi="Times New Roman" w:cs="Times New Roman"/>
          <w:sz w:val="24"/>
          <w:szCs w:val="24"/>
        </w:rPr>
        <w:t xml:space="preserve">but this </w:t>
      </w:r>
      <w:r w:rsidR="0021667A">
        <w:rPr>
          <w:rFonts w:ascii="Times New Roman" w:hAnsi="Times New Roman" w:cs="Times New Roman"/>
          <w:sz w:val="24"/>
          <w:szCs w:val="24"/>
        </w:rPr>
        <w:t xml:space="preserve">is </w:t>
      </w:r>
      <w:r w:rsidR="00D55CBF">
        <w:rPr>
          <w:rFonts w:ascii="Times New Roman" w:hAnsi="Times New Roman" w:cs="Times New Roman"/>
          <w:sz w:val="24"/>
          <w:szCs w:val="24"/>
        </w:rPr>
        <w:t>poorly tolerated</w:t>
      </w:r>
      <w:r w:rsidR="0050787A">
        <w:rPr>
          <w:rFonts w:ascii="Times New Roman" w:hAnsi="Times New Roman" w:cs="Times New Roman"/>
          <w:sz w:val="24"/>
          <w:szCs w:val="24"/>
        </w:rPr>
        <w:t xml:space="preserve"> in these </w:t>
      </w:r>
      <w:r w:rsidR="008A2558">
        <w:rPr>
          <w:rFonts w:ascii="Times New Roman" w:hAnsi="Times New Roman" w:cs="Times New Roman"/>
          <w:sz w:val="24"/>
          <w:szCs w:val="24"/>
        </w:rPr>
        <w:t>childre</w:t>
      </w:r>
      <w:bookmarkStart w:id="5" w:name="_Ref496448197"/>
      <w:r w:rsidR="008A2558">
        <w:rPr>
          <w:rFonts w:ascii="Times New Roman" w:hAnsi="Times New Roman" w:cs="Times New Roman"/>
          <w:sz w:val="24"/>
          <w:szCs w:val="24"/>
        </w:rPr>
        <w:t>n</w:t>
      </w:r>
      <w:bookmarkStart w:id="6" w:name="_Ref496452985"/>
      <w:r w:rsidR="0050787A">
        <w:rPr>
          <w:rStyle w:val="EndnoteReference"/>
          <w:rFonts w:ascii="Times New Roman" w:hAnsi="Times New Roman" w:cs="Times New Roman"/>
          <w:sz w:val="24"/>
          <w:szCs w:val="24"/>
        </w:rPr>
        <w:endnoteReference w:id="17"/>
      </w:r>
      <w:bookmarkEnd w:id="5"/>
      <w:bookmarkEnd w:id="6"/>
      <w:r w:rsidR="00EB4640">
        <w:rPr>
          <w:rFonts w:ascii="Times New Roman" w:hAnsi="Times New Roman" w:cs="Times New Roman"/>
          <w:sz w:val="24"/>
          <w:szCs w:val="24"/>
        </w:rPr>
        <w:t xml:space="preserve"> </w:t>
      </w:r>
      <w:r w:rsidR="0021667A">
        <w:rPr>
          <w:rFonts w:ascii="Times New Roman" w:hAnsi="Times New Roman" w:cs="Times New Roman"/>
          <w:sz w:val="24"/>
          <w:szCs w:val="24"/>
        </w:rPr>
        <w:t xml:space="preserve">and </w:t>
      </w:r>
      <w:r w:rsidR="00EB4640">
        <w:rPr>
          <w:rFonts w:ascii="Times New Roman" w:hAnsi="Times New Roman" w:cs="Times New Roman"/>
          <w:sz w:val="24"/>
          <w:szCs w:val="24"/>
        </w:rPr>
        <w:t>not universally available</w:t>
      </w:r>
      <w:r w:rsidR="0021667A">
        <w:rPr>
          <w:rFonts w:ascii="Times New Roman" w:hAnsi="Times New Roman" w:cs="Times New Roman"/>
          <w:sz w:val="24"/>
          <w:szCs w:val="24"/>
        </w:rPr>
        <w:t xml:space="preserve">. A </w:t>
      </w:r>
      <w:r w:rsidR="00A0699B" w:rsidRPr="00847D3C">
        <w:rPr>
          <w:rFonts w:ascii="Times New Roman" w:hAnsi="Times New Roman" w:cs="Times New Roman"/>
          <w:sz w:val="24"/>
          <w:szCs w:val="24"/>
        </w:rPr>
        <w:t>UK</w:t>
      </w:r>
      <w:r w:rsidR="00293B56">
        <w:rPr>
          <w:rFonts w:ascii="Times New Roman" w:hAnsi="Times New Roman" w:cs="Times New Roman"/>
          <w:sz w:val="24"/>
          <w:szCs w:val="24"/>
        </w:rPr>
        <w:t xml:space="preserve"> </w:t>
      </w:r>
      <w:r w:rsidR="00C05180">
        <w:rPr>
          <w:rFonts w:ascii="Times New Roman" w:hAnsi="Times New Roman" w:cs="Times New Roman"/>
          <w:sz w:val="24"/>
          <w:szCs w:val="24"/>
        </w:rPr>
        <w:t>consensus</w:t>
      </w:r>
      <w:r w:rsidR="0021667A">
        <w:rPr>
          <w:rFonts w:ascii="Times New Roman" w:hAnsi="Times New Roman" w:cs="Times New Roman"/>
          <w:sz w:val="24"/>
          <w:szCs w:val="24"/>
        </w:rPr>
        <w:t xml:space="preserve"> group recommended</w:t>
      </w:r>
      <w:r w:rsidR="00A0699B" w:rsidRPr="0052027D">
        <w:rPr>
          <w:rFonts w:ascii="Times New Roman" w:hAnsi="Times New Roman" w:cs="Times New Roman"/>
          <w:vertAlign w:val="superscript"/>
        </w:rPr>
        <w:t>5</w:t>
      </w:r>
      <w:r w:rsidR="00A0699B" w:rsidRPr="00847D3C">
        <w:rPr>
          <w:rFonts w:ascii="Times New Roman" w:hAnsi="Times New Roman" w:cs="Times New Roman"/>
        </w:rPr>
        <w:t xml:space="preserve"> </w:t>
      </w:r>
      <w:r w:rsidR="00C05180">
        <w:rPr>
          <w:rFonts w:ascii="Times New Roman" w:hAnsi="Times New Roman" w:cs="Times New Roman"/>
          <w:sz w:val="24"/>
          <w:szCs w:val="24"/>
        </w:rPr>
        <w:t xml:space="preserve">annual </w:t>
      </w:r>
      <w:r w:rsidR="00A0699B" w:rsidRPr="00847D3C">
        <w:rPr>
          <w:rFonts w:ascii="Times New Roman" w:hAnsi="Times New Roman" w:cs="Times New Roman"/>
          <w:sz w:val="24"/>
          <w:szCs w:val="24"/>
        </w:rPr>
        <w:t>screening with pulse oximetry</w:t>
      </w:r>
      <w:r w:rsidR="0024054C">
        <w:rPr>
          <w:rFonts w:ascii="Times New Roman" w:hAnsi="Times New Roman" w:cs="Times New Roman"/>
          <w:sz w:val="24"/>
          <w:szCs w:val="24"/>
        </w:rPr>
        <w:t xml:space="preserve"> to age 6 years </w:t>
      </w:r>
      <w:r w:rsidR="00132244">
        <w:rPr>
          <w:rFonts w:ascii="Times New Roman" w:hAnsi="Times New Roman" w:cs="Times New Roman"/>
          <w:sz w:val="24"/>
          <w:szCs w:val="24"/>
        </w:rPr>
        <w:t xml:space="preserve">followed by </w:t>
      </w:r>
      <w:r w:rsidR="00293B56">
        <w:rPr>
          <w:rFonts w:ascii="Times New Roman" w:hAnsi="Times New Roman" w:cs="Times New Roman"/>
          <w:sz w:val="24"/>
          <w:szCs w:val="24"/>
        </w:rPr>
        <w:t xml:space="preserve">confirmatory </w:t>
      </w:r>
      <w:r>
        <w:rPr>
          <w:rFonts w:ascii="Times New Roman" w:hAnsi="Times New Roman" w:cs="Times New Roman"/>
          <w:sz w:val="24"/>
          <w:szCs w:val="24"/>
        </w:rPr>
        <w:t xml:space="preserve">diagnostic </w:t>
      </w:r>
      <w:r w:rsidR="00C05180">
        <w:rPr>
          <w:rFonts w:ascii="Times New Roman" w:hAnsi="Times New Roman" w:cs="Times New Roman"/>
          <w:sz w:val="24"/>
          <w:szCs w:val="24"/>
        </w:rPr>
        <w:t xml:space="preserve">multi-channel sleep studies </w:t>
      </w:r>
      <w:r w:rsidR="00C92494">
        <w:rPr>
          <w:rFonts w:ascii="Times New Roman" w:hAnsi="Times New Roman" w:cs="Times New Roman"/>
          <w:sz w:val="24"/>
          <w:szCs w:val="24"/>
        </w:rPr>
        <w:t>(polysomnography</w:t>
      </w:r>
      <w:r w:rsidR="00C92494" w:rsidRPr="0052027D">
        <w:rPr>
          <w:rFonts w:ascii="Times New Roman" w:hAnsi="Times New Roman" w:cs="Times New Roman"/>
          <w:vertAlign w:val="superscript"/>
        </w:rPr>
        <w:endnoteReference w:id="18"/>
      </w:r>
      <w:r w:rsidR="00C92494">
        <w:rPr>
          <w:rFonts w:ascii="Times New Roman" w:hAnsi="Times New Roman" w:cs="Times New Roman"/>
          <w:sz w:val="24"/>
          <w:szCs w:val="24"/>
          <w:vertAlign w:val="superscript"/>
        </w:rPr>
        <w:t xml:space="preserve"> </w:t>
      </w:r>
      <w:r w:rsidR="00C92494" w:rsidRPr="00847D3C">
        <w:rPr>
          <w:rFonts w:ascii="Times New Roman" w:hAnsi="Times New Roman" w:cs="Times New Roman"/>
          <w:sz w:val="24"/>
          <w:szCs w:val="24"/>
        </w:rPr>
        <w:t>or cardiorespiratory polygraphy</w:t>
      </w:r>
      <w:r w:rsidR="00C92494" w:rsidRPr="0052027D">
        <w:rPr>
          <w:rFonts w:ascii="Times New Roman" w:hAnsi="Times New Roman" w:cs="Times New Roman"/>
          <w:vertAlign w:val="superscript"/>
        </w:rPr>
        <w:endnoteReference w:id="19"/>
      </w:r>
      <w:r w:rsidR="0021667A">
        <w:rPr>
          <w:rFonts w:ascii="Times New Roman" w:hAnsi="Times New Roman" w:cs="Times New Roman"/>
          <w:sz w:val="24"/>
          <w:szCs w:val="24"/>
        </w:rPr>
        <w:t>)</w:t>
      </w:r>
      <w:r w:rsidR="00293B56" w:rsidRPr="00293B56">
        <w:rPr>
          <w:rFonts w:ascii="Times New Roman" w:hAnsi="Times New Roman" w:cs="Times New Roman"/>
          <w:sz w:val="24"/>
          <w:szCs w:val="24"/>
        </w:rPr>
        <w:t xml:space="preserve"> </w:t>
      </w:r>
      <w:r w:rsidR="00132244">
        <w:rPr>
          <w:rFonts w:ascii="Times New Roman" w:hAnsi="Times New Roman" w:cs="Times New Roman"/>
          <w:sz w:val="24"/>
          <w:szCs w:val="24"/>
        </w:rPr>
        <w:t xml:space="preserve">for abnormal </w:t>
      </w:r>
      <w:r w:rsidR="0021667A">
        <w:rPr>
          <w:rFonts w:ascii="Times New Roman" w:hAnsi="Times New Roman" w:cs="Times New Roman"/>
          <w:sz w:val="24"/>
          <w:szCs w:val="24"/>
        </w:rPr>
        <w:t xml:space="preserve">oximetry </w:t>
      </w:r>
      <w:r w:rsidR="00132244">
        <w:rPr>
          <w:rFonts w:ascii="Times New Roman" w:hAnsi="Times New Roman" w:cs="Times New Roman"/>
          <w:sz w:val="24"/>
          <w:szCs w:val="24"/>
        </w:rPr>
        <w:t xml:space="preserve">studies. </w:t>
      </w:r>
      <w:r w:rsidR="00727BF7">
        <w:rPr>
          <w:rFonts w:ascii="Times New Roman" w:eastAsiaTheme="minorHAnsi" w:hAnsi="Times New Roman" w:cs="Times New Roman"/>
          <w:sz w:val="24"/>
          <w:szCs w:val="24"/>
          <w:lang w:eastAsia="en-US"/>
        </w:rPr>
        <w:t>M</w:t>
      </w:r>
      <w:r w:rsidR="00727BF7" w:rsidRPr="00847D3C">
        <w:rPr>
          <w:rFonts w:ascii="Times New Roman" w:hAnsi="Times New Roman" w:cs="Times New Roman"/>
          <w:iCs/>
          <w:sz w:val="24"/>
          <w:szCs w:val="24"/>
        </w:rPr>
        <w:t xml:space="preserve">ulti-channel </w:t>
      </w:r>
      <w:r w:rsidR="00877D8F">
        <w:rPr>
          <w:rFonts w:ascii="Times New Roman" w:hAnsi="Times New Roman" w:cs="Times New Roman"/>
          <w:iCs/>
          <w:sz w:val="24"/>
          <w:szCs w:val="24"/>
        </w:rPr>
        <w:t xml:space="preserve">sleep </w:t>
      </w:r>
      <w:r w:rsidR="00727BF7" w:rsidRPr="00847D3C">
        <w:rPr>
          <w:rFonts w:ascii="Times New Roman" w:hAnsi="Times New Roman" w:cs="Times New Roman"/>
          <w:iCs/>
          <w:sz w:val="24"/>
          <w:szCs w:val="24"/>
        </w:rPr>
        <w:t xml:space="preserve">studies are </w:t>
      </w:r>
      <w:r w:rsidR="00727BF7">
        <w:rPr>
          <w:rFonts w:ascii="Times New Roman" w:hAnsi="Times New Roman" w:cs="Times New Roman"/>
          <w:iCs/>
          <w:sz w:val="24"/>
          <w:szCs w:val="24"/>
        </w:rPr>
        <w:t xml:space="preserve">important </w:t>
      </w:r>
      <w:r w:rsidR="00727BF7" w:rsidRPr="00847D3C">
        <w:rPr>
          <w:rFonts w:ascii="Times New Roman" w:hAnsi="Times New Roman" w:cs="Times New Roman"/>
          <w:iCs/>
          <w:sz w:val="24"/>
          <w:szCs w:val="24"/>
        </w:rPr>
        <w:t xml:space="preserve">to </w:t>
      </w:r>
      <w:r w:rsidR="00727BF7">
        <w:rPr>
          <w:rFonts w:ascii="Times New Roman" w:hAnsi="Times New Roman" w:cs="Times New Roman"/>
          <w:iCs/>
          <w:sz w:val="24"/>
          <w:szCs w:val="24"/>
        </w:rPr>
        <w:t xml:space="preserve">identify </w:t>
      </w:r>
      <w:r w:rsidR="00727BF7" w:rsidRPr="00847D3C">
        <w:rPr>
          <w:rFonts w:ascii="Times New Roman" w:hAnsi="Times New Roman" w:cs="Times New Roman"/>
          <w:iCs/>
          <w:sz w:val="24"/>
          <w:szCs w:val="24"/>
        </w:rPr>
        <w:t xml:space="preserve">central </w:t>
      </w:r>
      <w:r w:rsidR="00727BF7">
        <w:rPr>
          <w:rFonts w:ascii="Times New Roman" w:hAnsi="Times New Roman" w:cs="Times New Roman"/>
          <w:iCs/>
          <w:sz w:val="24"/>
          <w:szCs w:val="24"/>
        </w:rPr>
        <w:t>apnoea as a</w:t>
      </w:r>
      <w:r w:rsidR="00877D8F">
        <w:rPr>
          <w:rFonts w:ascii="Times New Roman" w:hAnsi="Times New Roman" w:cs="Times New Roman"/>
          <w:iCs/>
          <w:sz w:val="24"/>
          <w:szCs w:val="24"/>
        </w:rPr>
        <w:t>n alternative</w:t>
      </w:r>
      <w:r w:rsidR="00727BF7">
        <w:rPr>
          <w:rFonts w:ascii="Times New Roman" w:hAnsi="Times New Roman" w:cs="Times New Roman"/>
          <w:iCs/>
          <w:sz w:val="24"/>
          <w:szCs w:val="24"/>
        </w:rPr>
        <w:t xml:space="preserve"> cause of oxyhaemoglobin desaturation, </w:t>
      </w:r>
      <w:r w:rsidR="00727BF7" w:rsidRPr="00847D3C">
        <w:rPr>
          <w:rFonts w:ascii="Times New Roman" w:hAnsi="Times New Roman" w:cs="Times New Roman"/>
          <w:iCs/>
          <w:sz w:val="24"/>
          <w:szCs w:val="24"/>
        </w:rPr>
        <w:t>hypoventilation</w:t>
      </w:r>
      <w:r w:rsidR="00727BF7">
        <w:rPr>
          <w:rFonts w:ascii="Times New Roman" w:hAnsi="Times New Roman" w:cs="Times New Roman"/>
          <w:iCs/>
          <w:sz w:val="24"/>
          <w:szCs w:val="24"/>
        </w:rPr>
        <w:t xml:space="preserve"> and to assess the severity of OSA. </w:t>
      </w:r>
      <w:r w:rsidR="00877D8F">
        <w:rPr>
          <w:rFonts w:ascii="Times New Roman" w:hAnsi="Times New Roman" w:cs="Times New Roman"/>
          <w:iCs/>
          <w:sz w:val="24"/>
          <w:szCs w:val="24"/>
        </w:rPr>
        <w:t>S</w:t>
      </w:r>
      <w:r w:rsidR="008D4F65">
        <w:rPr>
          <w:rFonts w:ascii="Times New Roman" w:hAnsi="Times New Roman" w:cs="Times New Roman"/>
          <w:iCs/>
          <w:sz w:val="24"/>
          <w:szCs w:val="24"/>
        </w:rPr>
        <w:t>imple</w:t>
      </w:r>
      <w:r w:rsidR="00877D8F">
        <w:rPr>
          <w:rFonts w:ascii="Times New Roman" w:hAnsi="Times New Roman" w:cs="Times New Roman"/>
          <w:iCs/>
          <w:sz w:val="24"/>
          <w:szCs w:val="24"/>
        </w:rPr>
        <w:t>,</w:t>
      </w:r>
      <w:r w:rsidR="008D4F65">
        <w:rPr>
          <w:rFonts w:ascii="Times New Roman" w:hAnsi="Times New Roman" w:cs="Times New Roman"/>
          <w:iCs/>
          <w:sz w:val="24"/>
          <w:szCs w:val="24"/>
        </w:rPr>
        <w:t xml:space="preserve"> </w:t>
      </w:r>
      <w:r w:rsidR="00877D8F">
        <w:rPr>
          <w:rFonts w:ascii="Times New Roman" w:hAnsi="Times New Roman" w:cs="Times New Roman"/>
          <w:iCs/>
          <w:sz w:val="24"/>
          <w:szCs w:val="24"/>
        </w:rPr>
        <w:t>automat</w:t>
      </w:r>
      <w:r w:rsidR="008A2558">
        <w:rPr>
          <w:rFonts w:ascii="Times New Roman" w:hAnsi="Times New Roman" w:cs="Times New Roman"/>
          <w:iCs/>
          <w:sz w:val="24"/>
          <w:szCs w:val="24"/>
        </w:rPr>
        <w:t>ically generated o</w:t>
      </w:r>
      <w:r w:rsidR="00C05180">
        <w:rPr>
          <w:rFonts w:ascii="Times New Roman" w:hAnsi="Times New Roman" w:cs="Times New Roman"/>
          <w:sz w:val="24"/>
          <w:szCs w:val="24"/>
        </w:rPr>
        <w:t>ximetry parameter</w:t>
      </w:r>
      <w:r w:rsidR="00132244">
        <w:rPr>
          <w:rFonts w:ascii="Times New Roman" w:hAnsi="Times New Roman" w:cs="Times New Roman"/>
          <w:sz w:val="24"/>
          <w:szCs w:val="24"/>
        </w:rPr>
        <w:t xml:space="preserve"> </w:t>
      </w:r>
      <w:r w:rsidR="008D4F65">
        <w:rPr>
          <w:rFonts w:ascii="Times New Roman" w:hAnsi="Times New Roman" w:cs="Times New Roman"/>
          <w:sz w:val="24"/>
          <w:szCs w:val="24"/>
        </w:rPr>
        <w:t>thresholds</w:t>
      </w:r>
      <w:r w:rsidR="00877D8F">
        <w:rPr>
          <w:rFonts w:ascii="Times New Roman" w:hAnsi="Times New Roman" w:cs="Times New Roman"/>
          <w:sz w:val="24"/>
          <w:szCs w:val="24"/>
        </w:rPr>
        <w:t xml:space="preserve"> have potential for universal screening and</w:t>
      </w:r>
      <w:r w:rsidR="008D4F65">
        <w:rPr>
          <w:rFonts w:ascii="Times New Roman" w:hAnsi="Times New Roman" w:cs="Times New Roman"/>
          <w:sz w:val="24"/>
          <w:szCs w:val="24"/>
        </w:rPr>
        <w:t xml:space="preserve"> </w:t>
      </w:r>
      <w:r w:rsidR="00132244">
        <w:rPr>
          <w:rFonts w:ascii="Times New Roman" w:hAnsi="Times New Roman" w:cs="Times New Roman"/>
          <w:sz w:val="24"/>
          <w:szCs w:val="24"/>
        </w:rPr>
        <w:t>have been defined</w:t>
      </w:r>
      <w:r w:rsidR="00C05180">
        <w:rPr>
          <w:rFonts w:ascii="Times New Roman" w:hAnsi="Times New Roman" w:cs="Times New Roman"/>
          <w:sz w:val="24"/>
          <w:szCs w:val="24"/>
        </w:rPr>
        <w:t xml:space="preserve"> in </w:t>
      </w:r>
      <w:r w:rsidR="008D4F65">
        <w:rPr>
          <w:rFonts w:ascii="Times New Roman" w:hAnsi="Times New Roman" w:cs="Times New Roman"/>
          <w:sz w:val="24"/>
          <w:szCs w:val="24"/>
        </w:rPr>
        <w:t>adults</w:t>
      </w:r>
      <w:bookmarkStart w:id="7" w:name="_Ref497232104"/>
      <w:r w:rsidR="008D4F65" w:rsidRPr="00877D8F">
        <w:rPr>
          <w:rStyle w:val="EndnoteReference"/>
          <w:rFonts w:ascii="Times New Roman" w:hAnsi="Times New Roman" w:cs="Times New Roman"/>
          <w:sz w:val="24"/>
          <w:szCs w:val="24"/>
        </w:rPr>
        <w:endnoteReference w:id="20"/>
      </w:r>
      <w:bookmarkEnd w:id="7"/>
      <w:r w:rsidR="008D4F65" w:rsidRPr="00877D8F">
        <w:rPr>
          <w:rFonts w:ascii="Times New Roman" w:hAnsi="Times New Roman" w:cs="Times New Roman"/>
          <w:sz w:val="24"/>
          <w:szCs w:val="24"/>
          <w:vertAlign w:val="superscript"/>
        </w:rPr>
        <w:t xml:space="preserve"> </w:t>
      </w:r>
      <w:r w:rsidR="00877D8F">
        <w:rPr>
          <w:rFonts w:ascii="Times New Roman" w:hAnsi="Times New Roman" w:cs="Times New Roman"/>
          <w:sz w:val="24"/>
          <w:szCs w:val="24"/>
        </w:rPr>
        <w:t>but not yet in c</w:t>
      </w:r>
      <w:r w:rsidR="00C05180">
        <w:rPr>
          <w:rFonts w:ascii="Times New Roman" w:hAnsi="Times New Roman" w:cs="Times New Roman"/>
          <w:sz w:val="24"/>
          <w:szCs w:val="24"/>
        </w:rPr>
        <w:t>hildren</w:t>
      </w:r>
      <w:r w:rsidR="00877D8F">
        <w:rPr>
          <w:rFonts w:ascii="Times New Roman" w:hAnsi="Times New Roman" w:cs="Times New Roman"/>
          <w:sz w:val="24"/>
          <w:szCs w:val="24"/>
        </w:rPr>
        <w:t>. A</w:t>
      </w:r>
      <w:r w:rsidR="003D43CB">
        <w:rPr>
          <w:rFonts w:ascii="Times New Roman" w:hAnsi="Times New Roman" w:cs="Times New Roman"/>
          <w:sz w:val="24"/>
          <w:szCs w:val="24"/>
        </w:rPr>
        <w:t xml:space="preserve"> decade </w:t>
      </w:r>
      <w:r w:rsidR="00C05180">
        <w:rPr>
          <w:rFonts w:ascii="Times New Roman" w:hAnsi="Times New Roman" w:cs="Times New Roman"/>
          <w:sz w:val="24"/>
          <w:szCs w:val="24"/>
        </w:rPr>
        <w:t xml:space="preserve">after </w:t>
      </w:r>
      <w:r w:rsidR="00727BF7">
        <w:rPr>
          <w:rFonts w:ascii="Times New Roman" w:hAnsi="Times New Roman" w:cs="Times New Roman"/>
          <w:sz w:val="24"/>
          <w:szCs w:val="24"/>
        </w:rPr>
        <w:t>UK recommendations were made</w:t>
      </w:r>
      <w:r w:rsidR="00C05180">
        <w:rPr>
          <w:rFonts w:ascii="Times New Roman" w:hAnsi="Times New Roman" w:cs="Times New Roman"/>
          <w:sz w:val="24"/>
          <w:szCs w:val="24"/>
        </w:rPr>
        <w:t xml:space="preserve">, </w:t>
      </w:r>
      <w:r w:rsidR="00877D8F">
        <w:rPr>
          <w:rFonts w:ascii="Times New Roman" w:hAnsi="Times New Roman" w:cs="Times New Roman"/>
          <w:sz w:val="24"/>
          <w:szCs w:val="24"/>
        </w:rPr>
        <w:t xml:space="preserve">there are </w:t>
      </w:r>
      <w:r w:rsidR="00AD1C40">
        <w:rPr>
          <w:rFonts w:ascii="Times New Roman" w:hAnsi="Times New Roman" w:cs="Times New Roman"/>
          <w:sz w:val="24"/>
          <w:szCs w:val="24"/>
        </w:rPr>
        <w:t xml:space="preserve">no </w:t>
      </w:r>
      <w:r w:rsidR="003D43CB">
        <w:rPr>
          <w:rFonts w:ascii="Times New Roman" w:hAnsi="Times New Roman" w:cs="Times New Roman"/>
          <w:sz w:val="24"/>
          <w:szCs w:val="24"/>
        </w:rPr>
        <w:t xml:space="preserve">screening </w:t>
      </w:r>
      <w:r w:rsidR="00ED4F84">
        <w:rPr>
          <w:rFonts w:ascii="Times New Roman" w:hAnsi="Times New Roman" w:cs="Times New Roman"/>
          <w:sz w:val="24"/>
          <w:szCs w:val="24"/>
        </w:rPr>
        <w:t xml:space="preserve">guidelines </w:t>
      </w:r>
      <w:r w:rsidR="003D43CB">
        <w:rPr>
          <w:rFonts w:ascii="Times New Roman" w:hAnsi="Times New Roman" w:cs="Times New Roman"/>
          <w:sz w:val="24"/>
          <w:szCs w:val="24"/>
        </w:rPr>
        <w:t xml:space="preserve">for OSA </w:t>
      </w:r>
      <w:r w:rsidR="00AD1C40">
        <w:rPr>
          <w:rFonts w:ascii="Times New Roman" w:hAnsi="Times New Roman" w:cs="Times New Roman"/>
          <w:sz w:val="24"/>
          <w:szCs w:val="24"/>
        </w:rPr>
        <w:t xml:space="preserve">in </w:t>
      </w:r>
      <w:r w:rsidR="003D43CB">
        <w:rPr>
          <w:rFonts w:ascii="Times New Roman" w:hAnsi="Times New Roman" w:cs="Times New Roman"/>
          <w:sz w:val="24"/>
          <w:szCs w:val="24"/>
        </w:rPr>
        <w:t>DS children</w:t>
      </w:r>
      <w:r w:rsidR="00877D8F" w:rsidRPr="00877D8F">
        <w:rPr>
          <w:rStyle w:val="EndnoteReference"/>
          <w:rFonts w:ascii="Times New Roman" w:hAnsi="Times New Roman" w:cs="Times New Roman"/>
          <w:sz w:val="24"/>
          <w:szCs w:val="24"/>
        </w:rPr>
        <w:endnoteReference w:id="21"/>
      </w:r>
      <w:r w:rsidR="00877D8F" w:rsidRPr="00877D8F">
        <w:rPr>
          <w:rFonts w:ascii="Times New Roman" w:hAnsi="Times New Roman" w:cs="Times New Roman"/>
          <w:sz w:val="24"/>
          <w:szCs w:val="24"/>
          <w:vertAlign w:val="superscript"/>
        </w:rPr>
        <w:t>,</w:t>
      </w:r>
      <w:r w:rsidR="00C05180">
        <w:rPr>
          <w:rStyle w:val="EndnoteReference"/>
          <w:rFonts w:ascii="Times New Roman" w:hAnsi="Times New Roman" w:cs="Times New Roman"/>
          <w:sz w:val="24"/>
          <w:szCs w:val="24"/>
        </w:rPr>
        <w:endnoteReference w:id="22"/>
      </w:r>
      <w:r w:rsidR="00293B56">
        <w:rPr>
          <w:rFonts w:ascii="Times New Roman" w:hAnsi="Times New Roman" w:cs="Times New Roman"/>
          <w:sz w:val="24"/>
          <w:szCs w:val="24"/>
        </w:rPr>
        <w:t xml:space="preserve">. </w:t>
      </w:r>
    </w:p>
    <w:p w14:paraId="3087AD0C" w14:textId="77777777" w:rsidR="00F86456" w:rsidRDefault="00A0699B" w:rsidP="00132244">
      <w:pPr>
        <w:autoSpaceDE w:val="0"/>
        <w:autoSpaceDN w:val="0"/>
        <w:adjustRightInd w:val="0"/>
        <w:spacing w:line="480" w:lineRule="auto"/>
        <w:rPr>
          <w:rFonts w:ascii="Times New Roman" w:hAnsi="Times New Roman" w:cs="Times New Roman"/>
          <w:sz w:val="24"/>
          <w:szCs w:val="24"/>
        </w:rPr>
      </w:pPr>
      <w:bookmarkStart w:id="8" w:name="_Hlk504469782"/>
      <w:r w:rsidRPr="00847D3C">
        <w:rPr>
          <w:rFonts w:ascii="Times New Roman" w:hAnsi="Times New Roman" w:cs="Times New Roman"/>
          <w:sz w:val="24"/>
          <w:szCs w:val="24"/>
        </w:rPr>
        <w:t xml:space="preserve">We </w:t>
      </w:r>
      <w:r w:rsidR="00F86456">
        <w:rPr>
          <w:rFonts w:ascii="Times New Roman" w:hAnsi="Times New Roman" w:cs="Times New Roman"/>
          <w:sz w:val="24"/>
          <w:szCs w:val="24"/>
        </w:rPr>
        <w:t>aimed to</w:t>
      </w:r>
    </w:p>
    <w:p w14:paraId="45E67899" w14:textId="064FAD5A" w:rsidR="00F86456" w:rsidRDefault="00F86456" w:rsidP="00BC7501">
      <w:pPr>
        <w:pStyle w:val="ListParagraph"/>
        <w:numPr>
          <w:ilvl w:val="0"/>
          <w:numId w:val="21"/>
        </w:numPr>
        <w:autoSpaceDE w:val="0"/>
        <w:autoSpaceDN w:val="0"/>
        <w:adjustRightInd w:val="0"/>
        <w:spacing w:line="480" w:lineRule="auto"/>
        <w:rPr>
          <w:rFonts w:ascii="Times New Roman" w:hAnsi="Times New Roman"/>
        </w:rPr>
      </w:pPr>
      <w:r>
        <w:rPr>
          <w:rFonts w:ascii="Times New Roman" w:hAnsi="Times New Roman"/>
        </w:rPr>
        <w:t>I</w:t>
      </w:r>
      <w:r w:rsidRPr="00BC7501">
        <w:rPr>
          <w:rFonts w:ascii="Times New Roman" w:hAnsi="Times New Roman"/>
        </w:rPr>
        <w:t>dentify</w:t>
      </w:r>
      <w:r w:rsidR="0058323D">
        <w:rPr>
          <w:rFonts w:ascii="Times New Roman" w:hAnsi="Times New Roman"/>
        </w:rPr>
        <w:t xml:space="preserve"> home</w:t>
      </w:r>
      <w:r w:rsidRPr="00BC7501">
        <w:rPr>
          <w:rFonts w:ascii="Times New Roman" w:hAnsi="Times New Roman"/>
        </w:rPr>
        <w:t xml:space="preserve"> </w:t>
      </w:r>
      <w:r w:rsidR="0021667A" w:rsidRPr="00BC7501">
        <w:rPr>
          <w:rFonts w:ascii="Times New Roman" w:hAnsi="Times New Roman"/>
        </w:rPr>
        <w:t>pulse oximetry (</w:t>
      </w:r>
      <w:r w:rsidR="00F010EB" w:rsidRPr="00BC7501">
        <w:rPr>
          <w:rFonts w:ascii="Times New Roman" w:hAnsi="Times New Roman"/>
        </w:rPr>
        <w:t>HPO</w:t>
      </w:r>
      <w:r w:rsidR="0021667A" w:rsidRPr="00BC7501">
        <w:rPr>
          <w:rFonts w:ascii="Times New Roman" w:hAnsi="Times New Roman"/>
        </w:rPr>
        <w:t>)</w:t>
      </w:r>
      <w:r w:rsidR="00A0699B" w:rsidRPr="00BC7501">
        <w:rPr>
          <w:rFonts w:ascii="Times New Roman" w:hAnsi="Times New Roman"/>
        </w:rPr>
        <w:t xml:space="preserve"> </w:t>
      </w:r>
      <w:r w:rsidR="00877D8F" w:rsidRPr="00BC7501">
        <w:rPr>
          <w:rFonts w:ascii="Times New Roman" w:hAnsi="Times New Roman"/>
        </w:rPr>
        <w:t xml:space="preserve">parameters </w:t>
      </w:r>
      <w:r w:rsidRPr="00BC7501">
        <w:rPr>
          <w:rFonts w:ascii="Times New Roman" w:hAnsi="Times New Roman"/>
        </w:rPr>
        <w:t>that sensitively detect children at risk of OSA</w:t>
      </w:r>
      <w:r w:rsidR="0058323D">
        <w:rPr>
          <w:rFonts w:ascii="Times New Roman" w:hAnsi="Times New Roman"/>
        </w:rPr>
        <w:t>, therefore needing d</w:t>
      </w:r>
      <w:r w:rsidRPr="00BC7501">
        <w:rPr>
          <w:rFonts w:ascii="Times New Roman" w:hAnsi="Times New Roman"/>
        </w:rPr>
        <w:t>iagnostic multi-channel studies</w:t>
      </w:r>
      <w:r w:rsidR="0058323D">
        <w:rPr>
          <w:rFonts w:ascii="Times New Roman" w:hAnsi="Times New Roman"/>
        </w:rPr>
        <w:t xml:space="preserve">, using research participants </w:t>
      </w:r>
      <w:r>
        <w:rPr>
          <w:rFonts w:ascii="Times New Roman" w:hAnsi="Times New Roman"/>
        </w:rPr>
        <w:t>(training data-set)</w:t>
      </w:r>
    </w:p>
    <w:p w14:paraId="247BC74F" w14:textId="5A96385D" w:rsidR="00F86456" w:rsidRDefault="00F86456" w:rsidP="00BC7501">
      <w:pPr>
        <w:pStyle w:val="ListParagraph"/>
        <w:numPr>
          <w:ilvl w:val="0"/>
          <w:numId w:val="21"/>
        </w:numPr>
        <w:autoSpaceDE w:val="0"/>
        <w:autoSpaceDN w:val="0"/>
        <w:adjustRightInd w:val="0"/>
        <w:spacing w:line="480" w:lineRule="auto"/>
        <w:rPr>
          <w:rFonts w:ascii="Times New Roman" w:hAnsi="Times New Roman"/>
        </w:rPr>
      </w:pPr>
      <w:r>
        <w:rPr>
          <w:rFonts w:ascii="Times New Roman" w:hAnsi="Times New Roman"/>
        </w:rPr>
        <w:t xml:space="preserve">Test how well these </w:t>
      </w:r>
      <w:r w:rsidR="0058323D">
        <w:rPr>
          <w:rFonts w:ascii="Times New Roman" w:hAnsi="Times New Roman"/>
        </w:rPr>
        <w:t xml:space="preserve">HPO </w:t>
      </w:r>
      <w:r>
        <w:rPr>
          <w:rFonts w:ascii="Times New Roman" w:hAnsi="Times New Roman"/>
        </w:rPr>
        <w:t>parameters performed in a clinical setting (</w:t>
      </w:r>
      <w:r w:rsidR="00894B62">
        <w:rPr>
          <w:rFonts w:ascii="Times New Roman" w:hAnsi="Times New Roman"/>
        </w:rPr>
        <w:t xml:space="preserve">validation </w:t>
      </w:r>
      <w:r>
        <w:rPr>
          <w:rFonts w:ascii="Times New Roman" w:hAnsi="Times New Roman"/>
        </w:rPr>
        <w:t>data-set)</w:t>
      </w:r>
    </w:p>
    <w:p w14:paraId="2B5774C1" w14:textId="3CF407FB" w:rsidR="00985976" w:rsidRPr="00BC7501" w:rsidRDefault="0058323D" w:rsidP="00BC7501">
      <w:pPr>
        <w:pStyle w:val="ListParagraph"/>
        <w:numPr>
          <w:ilvl w:val="0"/>
          <w:numId w:val="21"/>
        </w:numPr>
        <w:autoSpaceDE w:val="0"/>
        <w:autoSpaceDN w:val="0"/>
        <w:adjustRightInd w:val="0"/>
        <w:spacing w:line="480" w:lineRule="auto"/>
        <w:rPr>
          <w:rFonts w:ascii="Times New Roman" w:hAnsi="Times New Roman"/>
        </w:rPr>
      </w:pPr>
      <w:r>
        <w:rPr>
          <w:rFonts w:ascii="Times New Roman" w:hAnsi="Times New Roman"/>
        </w:rPr>
        <w:t xml:space="preserve">Generate practical </w:t>
      </w:r>
      <w:r w:rsidR="00F86456">
        <w:rPr>
          <w:rFonts w:ascii="Times New Roman" w:hAnsi="Times New Roman"/>
        </w:rPr>
        <w:t xml:space="preserve">recommendations for </w:t>
      </w:r>
      <w:r>
        <w:rPr>
          <w:rFonts w:ascii="Times New Roman" w:hAnsi="Times New Roman"/>
        </w:rPr>
        <w:t>OSA screening in DS children.</w:t>
      </w:r>
    </w:p>
    <w:bookmarkEnd w:id="8"/>
    <w:p w14:paraId="19F26F73" w14:textId="573F7F83" w:rsidR="00985976" w:rsidRDefault="00A4111E" w:rsidP="007E0C59">
      <w:pPr>
        <w:pStyle w:val="Heading3"/>
        <w:spacing w:line="480" w:lineRule="auto"/>
        <w:rPr>
          <w:rFonts w:ascii="Times New Roman" w:hAnsi="Times New Roman"/>
          <w:sz w:val="24"/>
          <w:szCs w:val="24"/>
        </w:rPr>
      </w:pPr>
      <w:r>
        <w:rPr>
          <w:rFonts w:ascii="Times New Roman" w:hAnsi="Times New Roman"/>
          <w:sz w:val="24"/>
          <w:szCs w:val="24"/>
        </w:rPr>
        <w:lastRenderedPageBreak/>
        <w:t>METHODS</w:t>
      </w:r>
    </w:p>
    <w:p w14:paraId="497753BD" w14:textId="77777777" w:rsidR="00C9699E" w:rsidRDefault="00C9699E" w:rsidP="00A0699B">
      <w:pPr>
        <w:rPr>
          <w:rFonts w:ascii="Times New Roman" w:hAnsi="Times New Roman" w:cs="Times New Roman"/>
          <w:b/>
          <w:sz w:val="24"/>
        </w:rPr>
      </w:pPr>
    </w:p>
    <w:p w14:paraId="2B12EE3B" w14:textId="15C53462" w:rsidR="00A0699B" w:rsidRPr="00FA7216" w:rsidRDefault="00A0699B" w:rsidP="00A0699B">
      <w:pPr>
        <w:rPr>
          <w:rFonts w:ascii="Times New Roman" w:hAnsi="Times New Roman" w:cs="Times New Roman"/>
          <w:b/>
          <w:sz w:val="24"/>
        </w:rPr>
      </w:pPr>
      <w:r w:rsidRPr="00FA7216">
        <w:rPr>
          <w:rFonts w:ascii="Times New Roman" w:hAnsi="Times New Roman" w:cs="Times New Roman"/>
          <w:b/>
          <w:sz w:val="24"/>
        </w:rPr>
        <w:t>Training data-set</w:t>
      </w:r>
    </w:p>
    <w:p w14:paraId="6339FD24" w14:textId="38800408" w:rsidR="00FA7216" w:rsidRPr="00847D3C" w:rsidRDefault="00985976" w:rsidP="00FA7216">
      <w:pPr>
        <w:autoSpaceDE w:val="0"/>
        <w:autoSpaceDN w:val="0"/>
        <w:adjustRightInd w:val="0"/>
        <w:spacing w:line="480" w:lineRule="auto"/>
        <w:rPr>
          <w:rFonts w:ascii="Times New Roman" w:hAnsi="Times New Roman" w:cs="Times New Roman"/>
          <w:sz w:val="24"/>
          <w:szCs w:val="24"/>
        </w:rPr>
      </w:pPr>
      <w:r w:rsidRPr="00A4111E">
        <w:rPr>
          <w:rFonts w:ascii="Times New Roman" w:hAnsi="Times New Roman"/>
          <w:i/>
          <w:sz w:val="24"/>
        </w:rPr>
        <w:t>Inclusion and exclusion criteria</w:t>
      </w:r>
      <w:r w:rsidR="00A4111E">
        <w:rPr>
          <w:rFonts w:ascii="Times New Roman" w:hAnsi="Times New Roman"/>
          <w:i/>
          <w:sz w:val="24"/>
        </w:rPr>
        <w:t xml:space="preserve">: </w:t>
      </w:r>
      <w:r w:rsidRPr="007F5113">
        <w:rPr>
          <w:rFonts w:ascii="Times New Roman" w:hAnsi="Times New Roman" w:cs="Times New Roman"/>
          <w:sz w:val="24"/>
          <w:szCs w:val="24"/>
        </w:rPr>
        <w:t xml:space="preserve">Eligible children </w:t>
      </w:r>
      <w:r w:rsidR="00E01642">
        <w:rPr>
          <w:rFonts w:ascii="Times New Roman" w:hAnsi="Times New Roman" w:cs="Times New Roman"/>
          <w:sz w:val="24"/>
          <w:szCs w:val="24"/>
        </w:rPr>
        <w:t xml:space="preserve">had </w:t>
      </w:r>
      <w:r w:rsidRPr="007F5113">
        <w:rPr>
          <w:rFonts w:ascii="Times New Roman" w:hAnsi="Times New Roman" w:cs="Times New Roman"/>
          <w:sz w:val="24"/>
          <w:szCs w:val="24"/>
        </w:rPr>
        <w:t>DS</w:t>
      </w:r>
      <w:r w:rsidR="00E01642">
        <w:rPr>
          <w:rFonts w:ascii="Times New Roman" w:hAnsi="Times New Roman" w:cs="Times New Roman"/>
          <w:sz w:val="24"/>
          <w:szCs w:val="24"/>
        </w:rPr>
        <w:t>,</w:t>
      </w:r>
      <w:r w:rsidR="00786040">
        <w:rPr>
          <w:rFonts w:ascii="Times New Roman" w:hAnsi="Times New Roman" w:cs="Times New Roman"/>
          <w:sz w:val="24"/>
          <w:szCs w:val="24"/>
        </w:rPr>
        <w:t xml:space="preserve"> </w:t>
      </w:r>
      <w:r w:rsidR="004467AB" w:rsidRPr="007F5113">
        <w:rPr>
          <w:rFonts w:ascii="Times New Roman" w:hAnsi="Times New Roman" w:cs="Times New Roman"/>
          <w:sz w:val="24"/>
          <w:szCs w:val="24"/>
        </w:rPr>
        <w:t>were</w:t>
      </w:r>
      <w:r w:rsidR="00DA0FDA" w:rsidRPr="007F5113">
        <w:rPr>
          <w:rFonts w:ascii="Times New Roman" w:hAnsi="Times New Roman" w:cs="Times New Roman"/>
          <w:sz w:val="24"/>
          <w:szCs w:val="24"/>
        </w:rPr>
        <w:t xml:space="preserve"> </w:t>
      </w:r>
      <w:r w:rsidR="00DC4F18">
        <w:rPr>
          <w:rFonts w:ascii="Times New Roman" w:hAnsi="Times New Roman" w:cs="Times New Roman"/>
          <w:sz w:val="24"/>
          <w:szCs w:val="24"/>
        </w:rPr>
        <w:t xml:space="preserve">aged </w:t>
      </w:r>
      <w:r w:rsidR="00786040">
        <w:rPr>
          <w:rFonts w:ascii="Times New Roman" w:hAnsi="Times New Roman" w:cs="Times New Roman"/>
          <w:sz w:val="24"/>
          <w:szCs w:val="24"/>
        </w:rPr>
        <w:t xml:space="preserve">6 months </w:t>
      </w:r>
      <w:r w:rsidR="00DC4F18">
        <w:rPr>
          <w:rFonts w:ascii="Times New Roman" w:hAnsi="Times New Roman" w:cs="Times New Roman"/>
          <w:sz w:val="24"/>
          <w:szCs w:val="24"/>
        </w:rPr>
        <w:t>to six years</w:t>
      </w:r>
      <w:r w:rsidR="003B0A55">
        <w:rPr>
          <w:rFonts w:ascii="Times New Roman" w:hAnsi="Times New Roman" w:cs="Times New Roman"/>
          <w:sz w:val="24"/>
          <w:szCs w:val="24"/>
        </w:rPr>
        <w:t>. A</w:t>
      </w:r>
      <w:r w:rsidR="00E01642">
        <w:rPr>
          <w:rFonts w:ascii="Times New Roman" w:hAnsi="Times New Roman" w:cs="Times New Roman"/>
          <w:sz w:val="24"/>
          <w:szCs w:val="24"/>
        </w:rPr>
        <w:t xml:space="preserve"> </w:t>
      </w:r>
      <w:r w:rsidR="00786040">
        <w:rPr>
          <w:rFonts w:ascii="Times New Roman" w:hAnsi="Times New Roman" w:cs="Times New Roman"/>
          <w:sz w:val="24"/>
          <w:szCs w:val="24"/>
        </w:rPr>
        <w:t>history of ENT surgery</w:t>
      </w:r>
      <w:r w:rsidR="00E01642">
        <w:rPr>
          <w:rFonts w:ascii="Times New Roman" w:hAnsi="Times New Roman" w:cs="Times New Roman"/>
          <w:sz w:val="24"/>
          <w:szCs w:val="24"/>
        </w:rPr>
        <w:t xml:space="preserve"> was permitted</w:t>
      </w:r>
      <w:r w:rsidR="00786040">
        <w:rPr>
          <w:rFonts w:ascii="Times New Roman" w:hAnsi="Times New Roman" w:cs="Times New Roman"/>
          <w:sz w:val="24"/>
          <w:szCs w:val="24"/>
        </w:rPr>
        <w:t xml:space="preserve">. </w:t>
      </w:r>
      <w:r w:rsidR="00E01642">
        <w:rPr>
          <w:rFonts w:ascii="Times New Roman" w:hAnsi="Times New Roman" w:cs="Times New Roman"/>
          <w:sz w:val="24"/>
          <w:szCs w:val="24"/>
        </w:rPr>
        <w:t xml:space="preserve">Children </w:t>
      </w:r>
      <w:r w:rsidR="00FA7216" w:rsidRPr="00847D3C">
        <w:rPr>
          <w:rFonts w:ascii="Times New Roman" w:hAnsi="Times New Roman" w:cs="Times New Roman"/>
          <w:sz w:val="24"/>
          <w:szCs w:val="24"/>
        </w:rPr>
        <w:t>receiving home oxygen or non-invasive ventilation therapy</w:t>
      </w:r>
      <w:r w:rsidR="00786040">
        <w:rPr>
          <w:rFonts w:ascii="Times New Roman" w:hAnsi="Times New Roman" w:cs="Times New Roman"/>
          <w:sz w:val="24"/>
          <w:szCs w:val="24"/>
        </w:rPr>
        <w:t xml:space="preserve"> were excluded</w:t>
      </w:r>
      <w:r w:rsidR="00FA7216" w:rsidRPr="00847D3C">
        <w:rPr>
          <w:rFonts w:ascii="Times New Roman" w:hAnsi="Times New Roman" w:cs="Times New Roman"/>
          <w:sz w:val="24"/>
          <w:szCs w:val="24"/>
        </w:rPr>
        <w:t>.</w:t>
      </w:r>
      <w:r w:rsidR="00571448">
        <w:rPr>
          <w:rFonts w:ascii="Times New Roman" w:hAnsi="Times New Roman" w:cs="Times New Roman"/>
          <w:sz w:val="24"/>
          <w:szCs w:val="24"/>
        </w:rPr>
        <w:t xml:space="preserve"> </w:t>
      </w:r>
    </w:p>
    <w:p w14:paraId="01B7F3C7" w14:textId="77777777" w:rsidR="0058323D" w:rsidRPr="00F86456" w:rsidRDefault="0058323D" w:rsidP="0058323D">
      <w:pPr>
        <w:autoSpaceDE w:val="0"/>
        <w:autoSpaceDN w:val="0"/>
        <w:adjustRightInd w:val="0"/>
        <w:spacing w:line="480" w:lineRule="auto"/>
        <w:rPr>
          <w:rFonts w:ascii="Times New Roman" w:hAnsi="Times New Roman" w:cs="Times New Roman"/>
          <w:sz w:val="24"/>
          <w:szCs w:val="24"/>
        </w:rPr>
      </w:pPr>
      <w:r w:rsidRPr="00F86456">
        <w:rPr>
          <w:rFonts w:ascii="Times New Roman" w:hAnsi="Times New Roman" w:cs="Times New Roman"/>
          <w:i/>
          <w:sz w:val="24"/>
          <w:szCs w:val="24"/>
        </w:rPr>
        <w:t>Setting:</w:t>
      </w:r>
      <w:r>
        <w:rPr>
          <w:rFonts w:ascii="Times New Roman" w:hAnsi="Times New Roman"/>
          <w:i/>
        </w:rPr>
        <w:t xml:space="preserve"> </w:t>
      </w:r>
      <w:r w:rsidRPr="00F86456">
        <w:rPr>
          <w:rFonts w:ascii="Times New Roman" w:hAnsi="Times New Roman" w:cs="Times New Roman"/>
          <w:sz w:val="24"/>
          <w:szCs w:val="24"/>
        </w:rPr>
        <w:t>Study sites included Sheffield, Evelina London and Southampton Children’s hospitals, UK.</w:t>
      </w:r>
    </w:p>
    <w:p w14:paraId="3C88C417" w14:textId="77777777" w:rsidR="0058323D" w:rsidRDefault="0058323D" w:rsidP="0058323D">
      <w:pPr>
        <w:pStyle w:val="Default"/>
        <w:spacing w:line="480" w:lineRule="auto"/>
        <w:rPr>
          <w:rFonts w:ascii="Times New Roman" w:hAnsi="Times New Roman" w:cs="Times New Roman"/>
          <w:color w:val="auto"/>
        </w:rPr>
      </w:pPr>
      <w:r w:rsidRPr="007F5113">
        <w:rPr>
          <w:rFonts w:ascii="Times New Roman" w:hAnsi="Times New Roman" w:cs="Times New Roman"/>
          <w:i/>
          <w:color w:val="auto"/>
        </w:rPr>
        <w:t>Ethics committee approval</w:t>
      </w:r>
      <w:r>
        <w:rPr>
          <w:rFonts w:ascii="Times New Roman" w:hAnsi="Times New Roman" w:cs="Times New Roman"/>
          <w:i/>
          <w:color w:val="auto"/>
        </w:rPr>
        <w:t xml:space="preserve">: </w:t>
      </w:r>
      <w:r w:rsidRPr="007F5113">
        <w:rPr>
          <w:rFonts w:ascii="Times New Roman" w:hAnsi="Times New Roman" w:cs="Times New Roman"/>
          <w:color w:val="auto"/>
        </w:rPr>
        <w:t xml:space="preserve">The study was approved by the UK National Research Ethics Committee </w:t>
      </w:r>
      <w:r>
        <w:rPr>
          <w:rFonts w:ascii="Times New Roman" w:hAnsi="Times New Roman" w:cs="Times New Roman"/>
          <w:color w:val="auto"/>
        </w:rPr>
        <w:t>(ID:</w:t>
      </w:r>
      <w:r w:rsidRPr="007F5113">
        <w:rPr>
          <w:rFonts w:ascii="Times New Roman" w:hAnsi="Times New Roman" w:cs="Times New Roman"/>
          <w:color w:val="auto"/>
        </w:rPr>
        <w:t>13/SC/0106)</w:t>
      </w:r>
      <w:r>
        <w:rPr>
          <w:rFonts w:ascii="Times New Roman" w:hAnsi="Times New Roman" w:cs="Times New Roman"/>
          <w:color w:val="auto"/>
        </w:rPr>
        <w:t xml:space="preserve"> and registered on </w:t>
      </w:r>
      <w:r w:rsidRPr="00607C6B">
        <w:rPr>
          <w:rFonts w:ascii="Times New Roman" w:hAnsi="Times New Roman" w:cs="Times New Roman"/>
          <w:color w:val="auto"/>
        </w:rPr>
        <w:t>the N</w:t>
      </w:r>
      <w:r>
        <w:rPr>
          <w:rFonts w:ascii="Times New Roman" w:hAnsi="Times New Roman" w:cs="Times New Roman"/>
          <w:color w:val="auto"/>
        </w:rPr>
        <w:t xml:space="preserve">IHR </w:t>
      </w:r>
      <w:r w:rsidRPr="00607C6B">
        <w:rPr>
          <w:rFonts w:ascii="Times New Roman" w:hAnsi="Times New Roman" w:cs="Times New Roman"/>
          <w:color w:val="auto"/>
        </w:rPr>
        <w:t>portfolio (ID:</w:t>
      </w:r>
      <w:r>
        <w:rPr>
          <w:rFonts w:ascii="Times New Roman" w:hAnsi="Times New Roman" w:cs="Times New Roman"/>
          <w:color w:val="auto"/>
        </w:rPr>
        <w:t>14250)</w:t>
      </w:r>
      <w:r w:rsidRPr="007F5113">
        <w:rPr>
          <w:rFonts w:ascii="Times New Roman" w:hAnsi="Times New Roman" w:cs="Times New Roman"/>
          <w:color w:val="auto"/>
        </w:rPr>
        <w:t>. Parents provided written consent.</w:t>
      </w:r>
    </w:p>
    <w:p w14:paraId="7350892B" w14:textId="27EF4B80" w:rsidR="00FA7216" w:rsidRPr="00847D3C" w:rsidRDefault="00985976" w:rsidP="00FA7216">
      <w:pPr>
        <w:autoSpaceDE w:val="0"/>
        <w:autoSpaceDN w:val="0"/>
        <w:adjustRightInd w:val="0"/>
        <w:spacing w:line="480" w:lineRule="auto"/>
        <w:rPr>
          <w:rFonts w:ascii="Times New Roman" w:hAnsi="Times New Roman" w:cs="Times New Roman"/>
          <w:sz w:val="24"/>
          <w:szCs w:val="24"/>
        </w:rPr>
      </w:pPr>
      <w:r w:rsidRPr="007F5113">
        <w:rPr>
          <w:rFonts w:ascii="Times New Roman" w:hAnsi="Times New Roman" w:cs="Times New Roman"/>
          <w:i/>
          <w:sz w:val="24"/>
          <w:szCs w:val="24"/>
        </w:rPr>
        <w:t>Recruitment</w:t>
      </w:r>
      <w:bookmarkStart w:id="9" w:name="_Hlk504470276"/>
      <w:r w:rsidR="00A4111E">
        <w:rPr>
          <w:rFonts w:ascii="Times New Roman" w:hAnsi="Times New Roman" w:cs="Times New Roman"/>
          <w:i/>
          <w:sz w:val="24"/>
          <w:szCs w:val="24"/>
        </w:rPr>
        <w:t xml:space="preserve">: </w:t>
      </w:r>
      <w:r w:rsidR="0058323D" w:rsidRPr="0054763A">
        <w:rPr>
          <w:rFonts w:ascii="Times New Roman" w:hAnsi="Times New Roman" w:cs="Times New Roman"/>
          <w:sz w:val="24"/>
          <w:szCs w:val="24"/>
        </w:rPr>
        <w:t xml:space="preserve">Children were recruited </w:t>
      </w:r>
      <w:r w:rsidR="00C7635C">
        <w:rPr>
          <w:rFonts w:ascii="Times New Roman" w:hAnsi="Times New Roman" w:cs="Times New Roman"/>
          <w:sz w:val="24"/>
          <w:szCs w:val="24"/>
        </w:rPr>
        <w:t>through</w:t>
      </w:r>
      <w:r w:rsidR="0058323D" w:rsidRPr="0054763A">
        <w:rPr>
          <w:rFonts w:ascii="Times New Roman" w:hAnsi="Times New Roman" w:cs="Times New Roman"/>
          <w:sz w:val="24"/>
          <w:szCs w:val="24"/>
        </w:rPr>
        <w:t xml:space="preserve"> multiple routes</w:t>
      </w:r>
      <w:r w:rsidR="0058323D">
        <w:rPr>
          <w:rFonts w:ascii="Times New Roman" w:hAnsi="Times New Roman" w:cs="Times New Roman"/>
          <w:sz w:val="24"/>
          <w:szCs w:val="24"/>
        </w:rPr>
        <w:t xml:space="preserve"> including</w:t>
      </w:r>
      <w:r w:rsidR="0058323D" w:rsidRPr="0054763A">
        <w:rPr>
          <w:rFonts w:ascii="Times New Roman" w:hAnsi="Times New Roman" w:cs="Times New Roman"/>
          <w:sz w:val="24"/>
          <w:szCs w:val="24"/>
        </w:rPr>
        <w:t xml:space="preserve"> </w:t>
      </w:r>
      <w:r w:rsidR="00C7635C">
        <w:rPr>
          <w:rFonts w:ascii="Times New Roman" w:hAnsi="Times New Roman" w:cs="Times New Roman"/>
          <w:sz w:val="24"/>
          <w:szCs w:val="24"/>
        </w:rPr>
        <w:t xml:space="preserve">via </w:t>
      </w:r>
      <w:r w:rsidR="0058323D" w:rsidRPr="0054763A">
        <w:rPr>
          <w:rFonts w:ascii="Times New Roman" w:hAnsi="Times New Roman" w:cs="Times New Roman"/>
          <w:sz w:val="24"/>
          <w:szCs w:val="24"/>
        </w:rPr>
        <w:t>local neurodevelopmental paediatricians</w:t>
      </w:r>
      <w:r w:rsidR="00C7635C">
        <w:rPr>
          <w:rFonts w:ascii="Times New Roman" w:hAnsi="Times New Roman" w:cs="Times New Roman"/>
          <w:sz w:val="24"/>
          <w:szCs w:val="24"/>
        </w:rPr>
        <w:t>;</w:t>
      </w:r>
      <w:r w:rsidR="0058323D" w:rsidRPr="0054763A">
        <w:rPr>
          <w:rFonts w:ascii="Times New Roman" w:hAnsi="Times New Roman" w:cs="Times New Roman"/>
          <w:sz w:val="24"/>
          <w:szCs w:val="24"/>
        </w:rPr>
        <w:t xml:space="preserve"> </w:t>
      </w:r>
      <w:r w:rsidR="0058323D">
        <w:rPr>
          <w:rFonts w:ascii="Times New Roman" w:hAnsi="Times New Roman" w:cs="Times New Roman"/>
          <w:sz w:val="24"/>
          <w:szCs w:val="24"/>
        </w:rPr>
        <w:t>s</w:t>
      </w:r>
      <w:r w:rsidR="0058323D" w:rsidRPr="0054763A">
        <w:rPr>
          <w:rFonts w:ascii="Times New Roman" w:hAnsi="Times New Roman" w:cs="Times New Roman"/>
          <w:sz w:val="24"/>
          <w:szCs w:val="24"/>
        </w:rPr>
        <w:t>pecialist paediatricians within the Children’s hospitals and</w:t>
      </w:r>
      <w:r w:rsidR="00C7635C">
        <w:rPr>
          <w:rFonts w:ascii="Times New Roman" w:hAnsi="Times New Roman" w:cs="Times New Roman"/>
          <w:sz w:val="24"/>
          <w:szCs w:val="24"/>
        </w:rPr>
        <w:t>,</w:t>
      </w:r>
      <w:r w:rsidR="0058323D" w:rsidRPr="0054763A">
        <w:rPr>
          <w:rFonts w:ascii="Times New Roman" w:hAnsi="Times New Roman" w:cs="Times New Roman"/>
          <w:sz w:val="24"/>
          <w:szCs w:val="24"/>
        </w:rPr>
        <w:t xml:space="preserve"> finally</w:t>
      </w:r>
      <w:r w:rsidR="00C7635C">
        <w:rPr>
          <w:rFonts w:ascii="Times New Roman" w:hAnsi="Times New Roman" w:cs="Times New Roman"/>
          <w:sz w:val="24"/>
          <w:szCs w:val="24"/>
        </w:rPr>
        <w:t>,</w:t>
      </w:r>
      <w:r w:rsidR="0058323D" w:rsidRPr="0054763A">
        <w:rPr>
          <w:rFonts w:ascii="Times New Roman" w:hAnsi="Times New Roman" w:cs="Times New Roman"/>
          <w:sz w:val="24"/>
          <w:szCs w:val="24"/>
        </w:rPr>
        <w:t xml:space="preserve"> through advertising to local support groups, the UK Down Syndrome Association website and word of mouth between parents</w:t>
      </w:r>
      <w:bookmarkStart w:id="10" w:name="_Ref453802214"/>
      <w:r w:rsidRPr="007F5113">
        <w:rPr>
          <w:rStyle w:val="EndnoteReference"/>
          <w:rFonts w:ascii="Times New Roman" w:hAnsi="Times New Roman" w:cs="Times New Roman"/>
          <w:sz w:val="24"/>
          <w:szCs w:val="24"/>
        </w:rPr>
        <w:endnoteReference w:id="23"/>
      </w:r>
      <w:bookmarkEnd w:id="10"/>
      <w:r w:rsidRPr="007F5113">
        <w:rPr>
          <w:rFonts w:ascii="Times New Roman" w:hAnsi="Times New Roman" w:cs="Times New Roman"/>
          <w:sz w:val="24"/>
          <w:szCs w:val="24"/>
        </w:rPr>
        <w:t xml:space="preserve">. </w:t>
      </w:r>
      <w:r w:rsidR="00C7635C">
        <w:rPr>
          <w:rFonts w:ascii="Times New Roman" w:hAnsi="Times New Roman" w:cs="Times New Roman"/>
          <w:sz w:val="24"/>
          <w:szCs w:val="24"/>
        </w:rPr>
        <w:t>This m</w:t>
      </w:r>
      <w:r w:rsidR="00FA7216" w:rsidRPr="00847D3C">
        <w:rPr>
          <w:rFonts w:ascii="Times New Roman" w:hAnsi="Times New Roman" w:cs="Times New Roman"/>
          <w:sz w:val="24"/>
          <w:szCs w:val="24"/>
        </w:rPr>
        <w:t>ultiple method</w:t>
      </w:r>
      <w:r w:rsidR="00C7635C">
        <w:rPr>
          <w:rFonts w:ascii="Times New Roman" w:hAnsi="Times New Roman" w:cs="Times New Roman"/>
          <w:sz w:val="24"/>
          <w:szCs w:val="24"/>
        </w:rPr>
        <w:t xml:space="preserve"> approach</w:t>
      </w:r>
      <w:r w:rsidR="00FA7216" w:rsidRPr="00847D3C">
        <w:rPr>
          <w:rFonts w:ascii="Times New Roman" w:hAnsi="Times New Roman" w:cs="Times New Roman"/>
          <w:sz w:val="24"/>
          <w:szCs w:val="24"/>
        </w:rPr>
        <w:t xml:space="preserve"> </w:t>
      </w:r>
      <w:r w:rsidR="00C7635C">
        <w:rPr>
          <w:rFonts w:ascii="Times New Roman" w:hAnsi="Times New Roman" w:cs="Times New Roman"/>
          <w:sz w:val="24"/>
          <w:szCs w:val="24"/>
        </w:rPr>
        <w:t xml:space="preserve">aimed to minimise </w:t>
      </w:r>
      <w:r w:rsidR="00FA7216" w:rsidRPr="00847D3C">
        <w:rPr>
          <w:rFonts w:ascii="Times New Roman" w:hAnsi="Times New Roman" w:cs="Times New Roman"/>
          <w:sz w:val="24"/>
          <w:szCs w:val="24"/>
        </w:rPr>
        <w:t xml:space="preserve">selection bias. </w:t>
      </w:r>
    </w:p>
    <w:bookmarkEnd w:id="9"/>
    <w:p w14:paraId="37B7D702" w14:textId="67515811" w:rsidR="00985976" w:rsidRPr="007F5113" w:rsidRDefault="00133F32" w:rsidP="00FA7216">
      <w:pPr>
        <w:autoSpaceDE w:val="0"/>
        <w:autoSpaceDN w:val="0"/>
        <w:adjustRightInd w:val="0"/>
        <w:spacing w:line="480" w:lineRule="auto"/>
        <w:rPr>
          <w:rFonts w:ascii="Times New Roman" w:hAnsi="Times New Roman" w:cs="Times New Roman"/>
          <w:i/>
          <w:sz w:val="24"/>
          <w:szCs w:val="24"/>
        </w:rPr>
      </w:pPr>
      <w:r w:rsidRPr="007F5113">
        <w:rPr>
          <w:rFonts w:ascii="Times New Roman" w:hAnsi="Times New Roman" w:cs="Times New Roman"/>
          <w:i/>
          <w:sz w:val="24"/>
          <w:szCs w:val="24"/>
        </w:rPr>
        <w:t>Measures</w:t>
      </w:r>
    </w:p>
    <w:p w14:paraId="22C02F49" w14:textId="6314010B" w:rsidR="007B7D6F" w:rsidRPr="007F5113" w:rsidRDefault="00985976" w:rsidP="007E0C59">
      <w:pPr>
        <w:pStyle w:val="Default"/>
        <w:spacing w:after="200" w:line="480" w:lineRule="auto"/>
        <w:rPr>
          <w:rFonts w:ascii="Times New Roman" w:hAnsi="Times New Roman" w:cs="Times New Roman"/>
          <w:color w:val="auto"/>
        </w:rPr>
      </w:pPr>
      <w:r w:rsidRPr="007F5113">
        <w:rPr>
          <w:rFonts w:ascii="Times New Roman" w:hAnsi="Times New Roman" w:cs="Times New Roman"/>
          <w:i/>
          <w:color w:val="auto"/>
        </w:rPr>
        <w:t>Demographic and medical history</w:t>
      </w:r>
      <w:r w:rsidRPr="007F5113">
        <w:rPr>
          <w:rFonts w:ascii="Times New Roman" w:hAnsi="Times New Roman" w:cs="Times New Roman"/>
          <w:color w:val="auto"/>
        </w:rPr>
        <w:t>:</w:t>
      </w:r>
      <w:r w:rsidR="008A2558">
        <w:rPr>
          <w:rFonts w:ascii="Times New Roman" w:hAnsi="Times New Roman" w:cs="Times New Roman"/>
          <w:color w:val="auto"/>
        </w:rPr>
        <w:t xml:space="preserve"> </w:t>
      </w:r>
      <w:r w:rsidR="00E01642">
        <w:rPr>
          <w:rFonts w:ascii="Times New Roman" w:hAnsi="Times New Roman" w:cs="Times New Roman"/>
          <w:color w:val="auto"/>
        </w:rPr>
        <w:t>parent</w:t>
      </w:r>
      <w:r w:rsidR="008A2558">
        <w:rPr>
          <w:rFonts w:ascii="Times New Roman" w:hAnsi="Times New Roman" w:cs="Times New Roman"/>
          <w:color w:val="auto"/>
        </w:rPr>
        <w:t xml:space="preserve">s </w:t>
      </w:r>
      <w:r w:rsidR="00E01642">
        <w:rPr>
          <w:rFonts w:ascii="Times New Roman" w:hAnsi="Times New Roman" w:cs="Times New Roman"/>
          <w:color w:val="auto"/>
        </w:rPr>
        <w:t xml:space="preserve">reported </w:t>
      </w:r>
      <w:r w:rsidR="008A2558">
        <w:rPr>
          <w:rFonts w:ascii="Times New Roman" w:hAnsi="Times New Roman" w:cs="Times New Roman"/>
          <w:color w:val="auto"/>
        </w:rPr>
        <w:t xml:space="preserve">their </w:t>
      </w:r>
      <w:r w:rsidRPr="007F5113">
        <w:rPr>
          <w:rFonts w:ascii="Times New Roman" w:hAnsi="Times New Roman" w:cs="Times New Roman"/>
          <w:color w:val="auto"/>
        </w:rPr>
        <w:t>child’s</w:t>
      </w:r>
      <w:r w:rsidR="00146416">
        <w:rPr>
          <w:rFonts w:ascii="Times New Roman" w:hAnsi="Times New Roman" w:cs="Times New Roman"/>
          <w:color w:val="auto"/>
        </w:rPr>
        <w:t xml:space="preserve"> </w:t>
      </w:r>
      <w:r w:rsidRPr="007F5113">
        <w:rPr>
          <w:rFonts w:ascii="Times New Roman" w:hAnsi="Times New Roman" w:cs="Times New Roman"/>
          <w:color w:val="auto"/>
        </w:rPr>
        <w:t xml:space="preserve">medical history </w:t>
      </w:r>
      <w:r w:rsidR="007F5113" w:rsidRPr="007F5113">
        <w:rPr>
          <w:rFonts w:ascii="Times New Roman" w:hAnsi="Times New Roman" w:cs="Times New Roman"/>
          <w:color w:val="auto"/>
        </w:rPr>
        <w:t>and snor</w:t>
      </w:r>
      <w:r w:rsidR="00403B84">
        <w:rPr>
          <w:rFonts w:ascii="Times New Roman" w:hAnsi="Times New Roman" w:cs="Times New Roman"/>
          <w:color w:val="auto"/>
        </w:rPr>
        <w:t>ing status</w:t>
      </w:r>
      <w:r w:rsidR="00DC4F18">
        <w:rPr>
          <w:rFonts w:ascii="Times New Roman" w:hAnsi="Times New Roman" w:cs="Times New Roman"/>
          <w:color w:val="auto"/>
        </w:rPr>
        <w:t>.</w:t>
      </w:r>
      <w:r w:rsidR="007F5113" w:rsidRPr="007F5113">
        <w:rPr>
          <w:rFonts w:ascii="Times New Roman" w:hAnsi="Times New Roman" w:cs="Times New Roman"/>
          <w:color w:val="auto"/>
        </w:rPr>
        <w:t xml:space="preserve"> </w:t>
      </w:r>
    </w:p>
    <w:p w14:paraId="41E2C8E7" w14:textId="1AE739CC" w:rsidR="00985976" w:rsidRPr="007F5113" w:rsidRDefault="00985976" w:rsidP="007E0C59">
      <w:pPr>
        <w:pStyle w:val="Default"/>
        <w:spacing w:line="480" w:lineRule="auto"/>
        <w:rPr>
          <w:rFonts w:ascii="Times New Roman" w:hAnsi="Times New Roman" w:cs="Times New Roman"/>
          <w:color w:val="auto"/>
        </w:rPr>
      </w:pPr>
      <w:r w:rsidRPr="007F5113">
        <w:rPr>
          <w:rFonts w:ascii="Times New Roman" w:hAnsi="Times New Roman" w:cs="Times New Roman"/>
          <w:i/>
          <w:color w:val="auto"/>
        </w:rPr>
        <w:t>Clinical examination</w:t>
      </w:r>
      <w:r w:rsidRPr="007F5113">
        <w:rPr>
          <w:rFonts w:ascii="Times New Roman" w:hAnsi="Times New Roman" w:cs="Times New Roman"/>
          <w:color w:val="auto"/>
        </w:rPr>
        <w:t xml:space="preserve">: Children were weighed </w:t>
      </w:r>
      <w:r w:rsidR="00DC4F18">
        <w:rPr>
          <w:rFonts w:ascii="Times New Roman" w:hAnsi="Times New Roman" w:cs="Times New Roman"/>
          <w:color w:val="auto"/>
        </w:rPr>
        <w:t xml:space="preserve">and measured </w:t>
      </w:r>
      <w:r w:rsidRPr="007F5113">
        <w:rPr>
          <w:rFonts w:ascii="Times New Roman" w:hAnsi="Times New Roman" w:cs="Times New Roman"/>
          <w:color w:val="auto"/>
        </w:rPr>
        <w:t xml:space="preserve">and DS-specific body mass index was computed for children </w:t>
      </w:r>
      <w:r w:rsidR="00E01642" w:rsidRPr="00E01642">
        <w:rPr>
          <w:rFonts w:ascii="Times New Roman" w:hAnsi="Times New Roman" w:cs="Times New Roman"/>
          <w:color w:val="auto"/>
          <w:u w:val="single"/>
        </w:rPr>
        <w:t>&gt;</w:t>
      </w:r>
      <w:r w:rsidRPr="007F5113">
        <w:rPr>
          <w:rFonts w:ascii="Times New Roman" w:hAnsi="Times New Roman" w:cs="Times New Roman"/>
          <w:color w:val="auto"/>
        </w:rPr>
        <w:t>2</w:t>
      </w:r>
      <w:r w:rsidR="00E01642">
        <w:rPr>
          <w:rFonts w:ascii="Times New Roman" w:hAnsi="Times New Roman" w:cs="Times New Roman"/>
          <w:color w:val="auto"/>
        </w:rPr>
        <w:t xml:space="preserve">y </w:t>
      </w:r>
      <w:r w:rsidRPr="007F5113">
        <w:rPr>
          <w:rFonts w:ascii="Times New Roman" w:hAnsi="Times New Roman" w:cs="Times New Roman"/>
          <w:color w:val="auto"/>
        </w:rPr>
        <w:t xml:space="preserve">(Harlow publishing, UK). </w:t>
      </w:r>
      <w:r w:rsidR="00403B84">
        <w:rPr>
          <w:rFonts w:ascii="Times New Roman" w:hAnsi="Times New Roman" w:cs="Times New Roman"/>
          <w:color w:val="auto"/>
        </w:rPr>
        <w:t>T</w:t>
      </w:r>
      <w:r w:rsidRPr="007F5113">
        <w:rPr>
          <w:rFonts w:ascii="Times New Roman" w:hAnsi="Times New Roman" w:cs="Times New Roman"/>
          <w:color w:val="auto"/>
        </w:rPr>
        <w:t xml:space="preserve">onsillar size </w:t>
      </w:r>
      <w:r w:rsidR="00DC4F18">
        <w:rPr>
          <w:rFonts w:ascii="Times New Roman" w:hAnsi="Times New Roman" w:cs="Times New Roman"/>
          <w:color w:val="auto"/>
        </w:rPr>
        <w:t xml:space="preserve">was assessed </w:t>
      </w:r>
      <w:r w:rsidRPr="007F5113">
        <w:rPr>
          <w:rFonts w:ascii="Times New Roman" w:hAnsi="Times New Roman" w:cs="Times New Roman"/>
          <w:color w:val="auto"/>
        </w:rPr>
        <w:t xml:space="preserve">using the Brodsky classification. </w:t>
      </w:r>
    </w:p>
    <w:p w14:paraId="68EE59F4" w14:textId="70ACBD6C" w:rsidR="00133F32" w:rsidRPr="007F5113" w:rsidRDefault="004A1A2D" w:rsidP="007E0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Home pulse o</w:t>
      </w:r>
      <w:r w:rsidR="00133F32" w:rsidRPr="007F5113">
        <w:rPr>
          <w:rFonts w:ascii="Times New Roman" w:hAnsi="Times New Roman" w:cs="Times New Roman"/>
          <w:i/>
          <w:sz w:val="24"/>
          <w:szCs w:val="24"/>
          <w:lang w:val="en-US"/>
        </w:rPr>
        <w:t xml:space="preserve">ximetry: </w:t>
      </w:r>
      <w:r w:rsidR="00403B84">
        <w:rPr>
          <w:rFonts w:ascii="Times New Roman" w:hAnsi="Times New Roman" w:cs="Times New Roman"/>
          <w:sz w:val="24"/>
          <w:szCs w:val="24"/>
          <w:lang w:val="en-US"/>
        </w:rPr>
        <w:t xml:space="preserve">The </w:t>
      </w:r>
      <w:r w:rsidR="00133F32" w:rsidRPr="007F5113">
        <w:rPr>
          <w:rFonts w:ascii="Times New Roman" w:hAnsi="Times New Roman" w:cs="Times New Roman"/>
          <w:sz w:val="24"/>
          <w:szCs w:val="24"/>
          <w:lang w:val="en-US"/>
        </w:rPr>
        <w:t xml:space="preserve">Masimo Radical </w:t>
      </w:r>
      <w:r w:rsidR="00B34D3F" w:rsidRPr="007F5113">
        <w:rPr>
          <w:rFonts w:ascii="Times New Roman" w:hAnsi="Times New Roman" w:cs="Times New Roman"/>
          <w:sz w:val="24"/>
          <w:szCs w:val="24"/>
          <w:lang w:val="en-US"/>
        </w:rPr>
        <w:t>7</w:t>
      </w:r>
      <w:r w:rsidR="00133F32" w:rsidRPr="007F5113">
        <w:rPr>
          <w:rFonts w:ascii="Times New Roman" w:hAnsi="Times New Roman" w:cs="Times New Roman"/>
          <w:sz w:val="24"/>
          <w:szCs w:val="24"/>
          <w:lang w:val="en-US"/>
        </w:rPr>
        <w:t xml:space="preserve"> device (Masimo </w:t>
      </w:r>
      <w:r w:rsidR="00B34D3F" w:rsidRPr="007F5113">
        <w:rPr>
          <w:rFonts w:ascii="Times New Roman" w:hAnsi="Times New Roman" w:cs="Times New Roman"/>
          <w:sz w:val="24"/>
          <w:szCs w:val="24"/>
          <w:lang w:val="en-US"/>
        </w:rPr>
        <w:t>Corporation, Irvine, CA</w:t>
      </w:r>
      <w:r w:rsidR="00133F32" w:rsidRPr="007F5113">
        <w:rPr>
          <w:rFonts w:ascii="Times New Roman" w:hAnsi="Times New Roman" w:cs="Times New Roman"/>
          <w:sz w:val="24"/>
          <w:szCs w:val="24"/>
          <w:lang w:val="en-US"/>
        </w:rPr>
        <w:t>)</w:t>
      </w:r>
      <w:r w:rsidR="00403B84">
        <w:rPr>
          <w:rFonts w:ascii="Times New Roman" w:hAnsi="Times New Roman" w:cs="Times New Roman"/>
          <w:sz w:val="24"/>
          <w:szCs w:val="24"/>
          <w:lang w:val="en-US"/>
        </w:rPr>
        <w:t xml:space="preserve"> was demonstrated</w:t>
      </w:r>
      <w:r w:rsidR="00786040">
        <w:rPr>
          <w:rFonts w:ascii="Times New Roman" w:hAnsi="Times New Roman" w:cs="Times New Roman"/>
          <w:sz w:val="24"/>
          <w:szCs w:val="24"/>
          <w:lang w:val="en-US"/>
        </w:rPr>
        <w:t>. W</w:t>
      </w:r>
      <w:r w:rsidR="005F11BA" w:rsidRPr="007F5113">
        <w:rPr>
          <w:rFonts w:ascii="Times New Roman" w:hAnsi="Times New Roman" w:cs="Times New Roman"/>
          <w:sz w:val="24"/>
          <w:szCs w:val="24"/>
          <w:lang w:val="en-US"/>
        </w:rPr>
        <w:t xml:space="preserve">ritten </w:t>
      </w:r>
      <w:r w:rsidR="00786040">
        <w:rPr>
          <w:rFonts w:ascii="Times New Roman" w:hAnsi="Times New Roman" w:cs="Times New Roman"/>
          <w:sz w:val="24"/>
          <w:szCs w:val="24"/>
          <w:lang w:val="en-US"/>
        </w:rPr>
        <w:t xml:space="preserve">illustrated </w:t>
      </w:r>
      <w:r w:rsidR="005F11BA" w:rsidRPr="007F5113">
        <w:rPr>
          <w:rFonts w:ascii="Times New Roman" w:hAnsi="Times New Roman" w:cs="Times New Roman"/>
          <w:sz w:val="24"/>
          <w:szCs w:val="24"/>
          <w:lang w:val="en-US"/>
        </w:rPr>
        <w:t>instructions were provided</w:t>
      </w:r>
      <w:r w:rsidR="00B0589D">
        <w:rPr>
          <w:rFonts w:ascii="Times New Roman" w:hAnsi="Times New Roman" w:cs="Times New Roman"/>
          <w:sz w:val="24"/>
          <w:szCs w:val="24"/>
          <w:lang w:val="en-US"/>
        </w:rPr>
        <w:t xml:space="preserve">, with sensor placement on the </w:t>
      </w:r>
      <w:r w:rsidR="00B0589D">
        <w:rPr>
          <w:rFonts w:ascii="Times New Roman" w:hAnsi="Times New Roman" w:cs="Times New Roman"/>
          <w:sz w:val="24"/>
          <w:szCs w:val="24"/>
          <w:lang w:val="en-US"/>
        </w:rPr>
        <w:lastRenderedPageBreak/>
        <w:t>great toe</w:t>
      </w:r>
      <w:r w:rsidR="005F11BA" w:rsidRPr="007F5113">
        <w:rPr>
          <w:rFonts w:ascii="Times New Roman" w:hAnsi="Times New Roman" w:cs="Times New Roman"/>
          <w:sz w:val="24"/>
          <w:szCs w:val="24"/>
          <w:lang w:val="en-US"/>
        </w:rPr>
        <w:t xml:space="preserve">. </w:t>
      </w:r>
      <w:r w:rsidR="00133F32" w:rsidRPr="007F5113">
        <w:rPr>
          <w:rFonts w:ascii="Times New Roman" w:hAnsi="Times New Roman" w:cs="Times New Roman"/>
          <w:sz w:val="24"/>
          <w:szCs w:val="24"/>
          <w:lang w:val="en-US"/>
        </w:rPr>
        <w:t xml:space="preserve">The device recorded with a 1Hz sampling rate and </w:t>
      </w:r>
      <w:r w:rsidR="00433193">
        <w:rPr>
          <w:rFonts w:ascii="Times New Roman" w:hAnsi="Times New Roman" w:cs="Times New Roman"/>
          <w:sz w:val="24"/>
          <w:szCs w:val="24"/>
          <w:lang w:val="en-US"/>
        </w:rPr>
        <w:t xml:space="preserve">a </w:t>
      </w:r>
      <w:r w:rsidR="00133F32" w:rsidRPr="007F5113">
        <w:rPr>
          <w:rFonts w:ascii="Times New Roman" w:hAnsi="Times New Roman" w:cs="Times New Roman"/>
          <w:sz w:val="24"/>
          <w:szCs w:val="24"/>
          <w:lang w:val="en-US"/>
        </w:rPr>
        <w:t>2</w:t>
      </w:r>
      <w:r w:rsidR="00786040">
        <w:rPr>
          <w:rFonts w:ascii="Times New Roman" w:hAnsi="Times New Roman" w:cs="Times New Roman"/>
          <w:sz w:val="24"/>
          <w:szCs w:val="24"/>
          <w:lang w:val="en-US"/>
        </w:rPr>
        <w:t>-</w:t>
      </w:r>
      <w:r w:rsidR="00133F32" w:rsidRPr="007F5113">
        <w:rPr>
          <w:rFonts w:ascii="Times New Roman" w:hAnsi="Times New Roman" w:cs="Times New Roman"/>
          <w:sz w:val="24"/>
          <w:szCs w:val="24"/>
          <w:lang w:val="en-US"/>
        </w:rPr>
        <w:t xml:space="preserve">second averaging time. </w:t>
      </w:r>
    </w:p>
    <w:p w14:paraId="19955F13" w14:textId="1446ECD5" w:rsidR="00133F32" w:rsidRPr="007F5113" w:rsidRDefault="004A1A2D" w:rsidP="00DA0F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i/>
          <w:sz w:val="24"/>
          <w:szCs w:val="24"/>
        </w:rPr>
        <w:t xml:space="preserve">Home </w:t>
      </w:r>
      <w:r w:rsidR="005F11BA" w:rsidRPr="007F5113">
        <w:rPr>
          <w:rFonts w:ascii="Times New Roman" w:hAnsi="Times New Roman" w:cs="Times New Roman"/>
          <w:i/>
          <w:sz w:val="24"/>
          <w:szCs w:val="24"/>
        </w:rPr>
        <w:t>cardio</w:t>
      </w:r>
      <w:r w:rsidR="00985976" w:rsidRPr="007F5113">
        <w:rPr>
          <w:rFonts w:ascii="Times New Roman" w:hAnsi="Times New Roman" w:cs="Times New Roman"/>
          <w:i/>
          <w:sz w:val="24"/>
          <w:szCs w:val="24"/>
        </w:rPr>
        <w:t xml:space="preserve">respiratory </w:t>
      </w:r>
      <w:r w:rsidR="00DA0FDA" w:rsidRPr="007F5113">
        <w:rPr>
          <w:rFonts w:ascii="Times New Roman" w:hAnsi="Times New Roman" w:cs="Times New Roman"/>
          <w:i/>
          <w:sz w:val="24"/>
          <w:szCs w:val="24"/>
        </w:rPr>
        <w:t>polygraphy</w:t>
      </w:r>
      <w:r w:rsidR="00985976" w:rsidRPr="007F5113">
        <w:rPr>
          <w:rFonts w:ascii="Times New Roman" w:hAnsi="Times New Roman" w:cs="Times New Roman"/>
          <w:sz w:val="24"/>
          <w:szCs w:val="24"/>
        </w:rPr>
        <w:t xml:space="preserve">: OSA was assessed </w:t>
      </w:r>
      <w:r w:rsidR="005F11BA" w:rsidRPr="007F5113">
        <w:rPr>
          <w:rFonts w:ascii="Times New Roman" w:hAnsi="Times New Roman" w:cs="Times New Roman"/>
          <w:sz w:val="24"/>
          <w:szCs w:val="24"/>
        </w:rPr>
        <w:t xml:space="preserve">on a separate night </w:t>
      </w:r>
      <w:r w:rsidR="00985976" w:rsidRPr="007F5113">
        <w:rPr>
          <w:rFonts w:ascii="Times New Roman" w:hAnsi="Times New Roman" w:cs="Times New Roman"/>
          <w:sz w:val="24"/>
          <w:szCs w:val="24"/>
        </w:rPr>
        <w:t xml:space="preserve">using the SOMNOtouch device (Somnomedics, Germany) </w:t>
      </w:r>
      <w:r w:rsidR="00133F32" w:rsidRPr="007F5113">
        <w:rPr>
          <w:rFonts w:ascii="Times New Roman" w:hAnsi="Times New Roman" w:cs="Times New Roman"/>
          <w:sz w:val="24"/>
          <w:szCs w:val="24"/>
        </w:rPr>
        <w:t>as previously described</w:t>
      </w:r>
      <w:r w:rsidR="00011013" w:rsidRPr="008F5372">
        <w:rPr>
          <w:rFonts w:ascii="Times New Roman" w:hAnsi="Times New Roman" w:cs="Times New Roman"/>
          <w:sz w:val="24"/>
          <w:szCs w:val="24"/>
          <w:vertAlign w:val="superscript"/>
        </w:rPr>
        <w:fldChar w:fldCharType="begin"/>
      </w:r>
      <w:r w:rsidR="00011013" w:rsidRPr="008F5372">
        <w:rPr>
          <w:rFonts w:ascii="Times New Roman" w:hAnsi="Times New Roman" w:cs="Times New Roman"/>
          <w:sz w:val="24"/>
          <w:szCs w:val="24"/>
          <w:vertAlign w:val="superscript"/>
        </w:rPr>
        <w:instrText xml:space="preserve"> NOTEREF _Ref453802214 \h </w:instrText>
      </w:r>
      <w:r w:rsidR="00011013" w:rsidRPr="008F5372">
        <w:rPr>
          <w:rFonts w:ascii="Times New Roman" w:hAnsi="Times New Roman" w:cs="Times New Roman"/>
          <w:sz w:val="24"/>
          <w:szCs w:val="24"/>
          <w:vertAlign w:val="superscript"/>
        </w:rPr>
      </w:r>
      <w:r w:rsidR="00011013">
        <w:rPr>
          <w:rFonts w:ascii="Times New Roman" w:hAnsi="Times New Roman" w:cs="Times New Roman"/>
          <w:sz w:val="24"/>
          <w:szCs w:val="24"/>
          <w:vertAlign w:val="superscript"/>
        </w:rPr>
        <w:instrText xml:space="preserve"> \* MERGEFORMAT </w:instrText>
      </w:r>
      <w:r w:rsidR="00011013" w:rsidRPr="008F5372">
        <w:rPr>
          <w:rFonts w:ascii="Times New Roman" w:hAnsi="Times New Roman" w:cs="Times New Roman"/>
          <w:sz w:val="24"/>
          <w:szCs w:val="24"/>
          <w:vertAlign w:val="superscript"/>
        </w:rPr>
        <w:fldChar w:fldCharType="separate"/>
      </w:r>
      <w:r w:rsidR="00011013" w:rsidRPr="008F5372">
        <w:rPr>
          <w:rFonts w:ascii="Times New Roman" w:hAnsi="Times New Roman" w:cs="Times New Roman"/>
          <w:sz w:val="24"/>
          <w:szCs w:val="24"/>
          <w:vertAlign w:val="superscript"/>
        </w:rPr>
        <w:t>23</w:t>
      </w:r>
      <w:r w:rsidR="00011013" w:rsidRPr="008F5372">
        <w:rPr>
          <w:rFonts w:ascii="Times New Roman" w:hAnsi="Times New Roman" w:cs="Times New Roman"/>
          <w:sz w:val="24"/>
          <w:szCs w:val="24"/>
          <w:vertAlign w:val="superscript"/>
        </w:rPr>
        <w:fldChar w:fldCharType="end"/>
      </w:r>
      <w:r w:rsidR="00133F32" w:rsidRPr="007F5113">
        <w:rPr>
          <w:rFonts w:ascii="Times New Roman" w:hAnsi="Times New Roman" w:cs="Times New Roman"/>
          <w:sz w:val="24"/>
          <w:szCs w:val="24"/>
        </w:rPr>
        <w:t xml:space="preserve"> </w:t>
      </w:r>
      <w:r w:rsidR="00985976" w:rsidRPr="007F5113">
        <w:rPr>
          <w:rFonts w:ascii="Times New Roman" w:hAnsi="Times New Roman" w:cs="Times New Roman"/>
          <w:sz w:val="24"/>
          <w:szCs w:val="24"/>
        </w:rPr>
        <w:t>comprising: chest and abdominal respira</w:t>
      </w:r>
      <w:r w:rsidR="00DA0FDA" w:rsidRPr="007F5113">
        <w:rPr>
          <w:rFonts w:ascii="Times New Roman" w:hAnsi="Times New Roman" w:cs="Times New Roman"/>
          <w:sz w:val="24"/>
          <w:szCs w:val="24"/>
        </w:rPr>
        <w:t>tory inductance plethysmography</w:t>
      </w:r>
      <w:r w:rsidR="00D21CD1">
        <w:rPr>
          <w:rFonts w:ascii="Times New Roman" w:hAnsi="Times New Roman" w:cs="Times New Roman"/>
          <w:sz w:val="24"/>
          <w:szCs w:val="24"/>
        </w:rPr>
        <w:t>; pulse oximetry</w:t>
      </w:r>
      <w:r w:rsidR="00985976" w:rsidRPr="007F5113">
        <w:rPr>
          <w:rFonts w:ascii="Times New Roman" w:hAnsi="Times New Roman" w:cs="Times New Roman"/>
          <w:sz w:val="24"/>
          <w:szCs w:val="24"/>
        </w:rPr>
        <w:t>; nasal pressure flow with snore sensor; body position sensor; and actigraphy</w:t>
      </w:r>
      <w:r w:rsidR="00133F32" w:rsidRPr="007F5113">
        <w:rPr>
          <w:rFonts w:ascii="Times New Roman" w:hAnsi="Times New Roman" w:cs="Times New Roman"/>
          <w:sz w:val="24"/>
          <w:szCs w:val="24"/>
        </w:rPr>
        <w:t>.</w:t>
      </w:r>
      <w:r w:rsidR="006C6C79">
        <w:rPr>
          <w:rFonts w:ascii="Times New Roman" w:hAnsi="Times New Roman" w:cs="Times New Roman"/>
          <w:sz w:val="24"/>
          <w:szCs w:val="24"/>
        </w:rPr>
        <w:t xml:space="preserve"> </w:t>
      </w:r>
      <w:r>
        <w:rPr>
          <w:rFonts w:ascii="Times New Roman" w:hAnsi="Times New Roman" w:cs="Times New Roman"/>
          <w:sz w:val="24"/>
          <w:szCs w:val="24"/>
        </w:rPr>
        <w:t>A</w:t>
      </w:r>
      <w:r w:rsidR="00133F32" w:rsidRPr="007F5113">
        <w:rPr>
          <w:rFonts w:ascii="Times New Roman" w:hAnsi="Times New Roman" w:cs="Times New Roman"/>
          <w:sz w:val="24"/>
          <w:szCs w:val="24"/>
        </w:rPr>
        <w:t xml:space="preserve"> sleep log record</w:t>
      </w:r>
      <w:r w:rsidR="003B0A55">
        <w:rPr>
          <w:rFonts w:ascii="Times New Roman" w:hAnsi="Times New Roman" w:cs="Times New Roman"/>
          <w:sz w:val="24"/>
          <w:szCs w:val="24"/>
        </w:rPr>
        <w:t xml:space="preserve">ed </w:t>
      </w:r>
      <w:r w:rsidR="00293B56">
        <w:rPr>
          <w:rFonts w:ascii="Times New Roman" w:hAnsi="Times New Roman" w:cs="Times New Roman"/>
          <w:sz w:val="24"/>
          <w:szCs w:val="24"/>
        </w:rPr>
        <w:t>s</w:t>
      </w:r>
      <w:r w:rsidR="00133F32" w:rsidRPr="007F5113">
        <w:rPr>
          <w:rFonts w:ascii="Times New Roman" w:hAnsi="Times New Roman" w:cs="Times New Roman"/>
          <w:sz w:val="24"/>
          <w:szCs w:val="24"/>
        </w:rPr>
        <w:t>leep</w:t>
      </w:r>
      <w:r w:rsidR="003B0A55">
        <w:rPr>
          <w:rFonts w:ascii="Times New Roman" w:hAnsi="Times New Roman" w:cs="Times New Roman"/>
          <w:sz w:val="24"/>
          <w:szCs w:val="24"/>
        </w:rPr>
        <w:t xml:space="preserve"> onset, </w:t>
      </w:r>
      <w:r w:rsidR="00133F32" w:rsidRPr="007F5113">
        <w:rPr>
          <w:rFonts w:ascii="Times New Roman" w:hAnsi="Times New Roman" w:cs="Times New Roman"/>
          <w:sz w:val="24"/>
          <w:szCs w:val="24"/>
        </w:rPr>
        <w:t>night wakings and morning wake up</w:t>
      </w:r>
      <w:r w:rsidR="003B0A55">
        <w:rPr>
          <w:rFonts w:ascii="Times New Roman" w:hAnsi="Times New Roman" w:cs="Times New Roman"/>
          <w:sz w:val="24"/>
          <w:szCs w:val="24"/>
        </w:rPr>
        <w:t xml:space="preserve"> times</w:t>
      </w:r>
      <w:r w:rsidR="00133F32" w:rsidRPr="007F5113">
        <w:rPr>
          <w:rFonts w:ascii="Times New Roman" w:hAnsi="Times New Roman" w:cs="Times New Roman"/>
          <w:sz w:val="24"/>
          <w:szCs w:val="24"/>
        </w:rPr>
        <w:t>.</w:t>
      </w:r>
      <w:r w:rsidR="00DA0FDA" w:rsidRPr="007F5113">
        <w:rPr>
          <w:rFonts w:ascii="Times New Roman" w:hAnsi="Times New Roman" w:cs="Times New Roman"/>
          <w:sz w:val="24"/>
          <w:szCs w:val="24"/>
        </w:rPr>
        <w:t xml:space="preserve"> </w:t>
      </w:r>
    </w:p>
    <w:p w14:paraId="126D19B9" w14:textId="34FE8F4C" w:rsidR="00B03118" w:rsidRPr="007F5113" w:rsidRDefault="00A4111E" w:rsidP="007E0C5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sz w:val="24"/>
          <w:szCs w:val="24"/>
        </w:rPr>
        <w:t>S</w:t>
      </w:r>
      <w:r w:rsidR="00985976" w:rsidRPr="007F5113">
        <w:rPr>
          <w:rFonts w:ascii="Times New Roman" w:hAnsi="Times New Roman" w:cs="Times New Roman"/>
          <w:i/>
          <w:sz w:val="24"/>
          <w:szCs w:val="24"/>
        </w:rPr>
        <w:t>coring of sleep studies</w:t>
      </w:r>
    </w:p>
    <w:p w14:paraId="7E807C0F" w14:textId="214B0F5D" w:rsidR="00B03118" w:rsidRPr="007F5113" w:rsidRDefault="00B03118" w:rsidP="007E0C59">
      <w:pPr>
        <w:autoSpaceDE w:val="0"/>
        <w:autoSpaceDN w:val="0"/>
        <w:adjustRightInd w:val="0"/>
        <w:spacing w:line="480" w:lineRule="auto"/>
        <w:rPr>
          <w:rFonts w:ascii="Times New Roman" w:hAnsi="Times New Roman" w:cs="Times New Roman"/>
          <w:sz w:val="24"/>
          <w:szCs w:val="24"/>
        </w:rPr>
      </w:pPr>
      <w:r w:rsidRPr="007F5113">
        <w:rPr>
          <w:rFonts w:ascii="Times New Roman" w:hAnsi="Times New Roman" w:cs="Times New Roman"/>
          <w:sz w:val="24"/>
          <w:szCs w:val="24"/>
        </w:rPr>
        <w:t>Oximetry:</w:t>
      </w:r>
      <w:r w:rsidR="00133F32" w:rsidRPr="007F5113">
        <w:rPr>
          <w:rFonts w:ascii="Times New Roman" w:hAnsi="Times New Roman" w:cs="Times New Roman"/>
          <w:sz w:val="24"/>
          <w:szCs w:val="24"/>
        </w:rPr>
        <w:t xml:space="preserve"> </w:t>
      </w:r>
      <w:r w:rsidR="00786040">
        <w:rPr>
          <w:rFonts w:ascii="Times New Roman" w:hAnsi="Times New Roman" w:cs="Times New Roman"/>
          <w:sz w:val="24"/>
          <w:szCs w:val="24"/>
        </w:rPr>
        <w:t>Data were ana</w:t>
      </w:r>
      <w:r w:rsidR="00133F32" w:rsidRPr="007F5113">
        <w:rPr>
          <w:rFonts w:ascii="Times New Roman" w:hAnsi="Times New Roman" w:cs="Times New Roman"/>
          <w:sz w:val="24"/>
          <w:szCs w:val="24"/>
        </w:rPr>
        <w:t xml:space="preserve">lysed </w:t>
      </w:r>
      <w:r w:rsidR="0006734C">
        <w:rPr>
          <w:rFonts w:ascii="Times New Roman" w:hAnsi="Times New Roman" w:cs="Times New Roman"/>
          <w:sz w:val="24"/>
          <w:szCs w:val="24"/>
        </w:rPr>
        <w:t xml:space="preserve">blinded to the child’s clinical status </w:t>
      </w:r>
      <w:r w:rsidR="00133F32" w:rsidRPr="007F5113">
        <w:rPr>
          <w:rFonts w:ascii="Times New Roman" w:hAnsi="Times New Roman" w:cs="Times New Roman"/>
          <w:sz w:val="24"/>
          <w:szCs w:val="24"/>
        </w:rPr>
        <w:t xml:space="preserve">using </w:t>
      </w:r>
      <w:r w:rsidRPr="007F5113">
        <w:rPr>
          <w:rFonts w:ascii="Times New Roman" w:hAnsi="Times New Roman" w:cs="Times New Roman"/>
          <w:sz w:val="24"/>
          <w:szCs w:val="24"/>
        </w:rPr>
        <w:t>Visi</w:t>
      </w:r>
      <w:r w:rsidR="007901C9" w:rsidRPr="007F5113">
        <w:rPr>
          <w:rFonts w:ascii="Times New Roman" w:hAnsi="Times New Roman" w:cs="Times New Roman"/>
          <w:sz w:val="24"/>
          <w:szCs w:val="24"/>
        </w:rPr>
        <w:t>d</w:t>
      </w:r>
      <w:r w:rsidR="00DC1ED8" w:rsidRPr="007F5113">
        <w:rPr>
          <w:rFonts w:ascii="Times New Roman" w:hAnsi="Times New Roman" w:cs="Times New Roman"/>
          <w:sz w:val="24"/>
          <w:szCs w:val="24"/>
        </w:rPr>
        <w:t>ownload</w:t>
      </w:r>
      <w:r w:rsidRPr="007F5113">
        <w:rPr>
          <w:rFonts w:ascii="Times New Roman" w:hAnsi="Times New Roman" w:cs="Times New Roman"/>
          <w:sz w:val="24"/>
          <w:szCs w:val="24"/>
        </w:rPr>
        <w:t xml:space="preserve"> software (Stowood Scientific</w:t>
      </w:r>
      <w:r w:rsidR="00574088" w:rsidRPr="007F5113">
        <w:rPr>
          <w:rFonts w:ascii="Times New Roman" w:hAnsi="Times New Roman" w:cs="Times New Roman"/>
          <w:sz w:val="24"/>
          <w:szCs w:val="24"/>
        </w:rPr>
        <w:t>, Oxford, UK</w:t>
      </w:r>
      <w:r w:rsidRPr="007F5113">
        <w:rPr>
          <w:rFonts w:ascii="Times New Roman" w:hAnsi="Times New Roman" w:cs="Times New Roman"/>
          <w:sz w:val="24"/>
          <w:szCs w:val="24"/>
        </w:rPr>
        <w:t>). Artefact (low signal, poor perfusion</w:t>
      </w:r>
      <w:r w:rsidR="00786040">
        <w:rPr>
          <w:rFonts w:ascii="Times New Roman" w:hAnsi="Times New Roman" w:cs="Times New Roman"/>
          <w:sz w:val="24"/>
          <w:szCs w:val="24"/>
        </w:rPr>
        <w:t>,</w:t>
      </w:r>
      <w:r w:rsidR="00E01642">
        <w:rPr>
          <w:rFonts w:ascii="Times New Roman" w:hAnsi="Times New Roman" w:cs="Times New Roman"/>
          <w:sz w:val="24"/>
          <w:szCs w:val="24"/>
        </w:rPr>
        <w:t xml:space="preserve"> </w:t>
      </w:r>
      <w:r w:rsidRPr="007F5113">
        <w:rPr>
          <w:rFonts w:ascii="Times New Roman" w:hAnsi="Times New Roman" w:cs="Times New Roman"/>
          <w:sz w:val="24"/>
          <w:szCs w:val="24"/>
        </w:rPr>
        <w:t xml:space="preserve">sensor displacement) </w:t>
      </w:r>
      <w:r w:rsidR="00293B56">
        <w:rPr>
          <w:rFonts w:ascii="Times New Roman" w:hAnsi="Times New Roman" w:cs="Times New Roman"/>
          <w:sz w:val="24"/>
          <w:szCs w:val="24"/>
        </w:rPr>
        <w:t>and wake periods (</w:t>
      </w:r>
      <w:r w:rsidRPr="007F5113">
        <w:rPr>
          <w:rFonts w:ascii="Times New Roman" w:hAnsi="Times New Roman" w:cs="Times New Roman"/>
          <w:sz w:val="24"/>
          <w:szCs w:val="24"/>
        </w:rPr>
        <w:t xml:space="preserve">sleep log) </w:t>
      </w:r>
      <w:r w:rsidR="00133F32" w:rsidRPr="007F5113">
        <w:rPr>
          <w:rFonts w:ascii="Times New Roman" w:hAnsi="Times New Roman" w:cs="Times New Roman"/>
          <w:sz w:val="24"/>
          <w:szCs w:val="24"/>
        </w:rPr>
        <w:t xml:space="preserve">were </w:t>
      </w:r>
      <w:r w:rsidR="00B04691">
        <w:rPr>
          <w:rFonts w:ascii="Times New Roman" w:hAnsi="Times New Roman" w:cs="Times New Roman"/>
          <w:sz w:val="24"/>
          <w:szCs w:val="24"/>
        </w:rPr>
        <w:t xml:space="preserve">extracted. Studies with &lt; 4h </w:t>
      </w:r>
      <w:r w:rsidRPr="007F5113">
        <w:rPr>
          <w:rFonts w:ascii="Times New Roman" w:hAnsi="Times New Roman" w:cs="Times New Roman"/>
          <w:sz w:val="24"/>
          <w:szCs w:val="24"/>
        </w:rPr>
        <w:t>of artefact-free</w:t>
      </w:r>
      <w:r w:rsidR="005E298E" w:rsidRPr="007F5113">
        <w:rPr>
          <w:rFonts w:ascii="Times New Roman" w:hAnsi="Times New Roman" w:cs="Times New Roman"/>
          <w:sz w:val="24"/>
          <w:szCs w:val="24"/>
        </w:rPr>
        <w:t xml:space="preserve"> (AF)</w:t>
      </w:r>
      <w:r w:rsidRPr="007F5113">
        <w:rPr>
          <w:rFonts w:ascii="Times New Roman" w:hAnsi="Times New Roman" w:cs="Times New Roman"/>
          <w:sz w:val="24"/>
          <w:szCs w:val="24"/>
        </w:rPr>
        <w:t xml:space="preserve"> data w</w:t>
      </w:r>
      <w:r w:rsidR="00133F32" w:rsidRPr="007F5113">
        <w:rPr>
          <w:rFonts w:ascii="Times New Roman" w:hAnsi="Times New Roman" w:cs="Times New Roman"/>
          <w:sz w:val="24"/>
          <w:szCs w:val="24"/>
        </w:rPr>
        <w:t>ere re</w:t>
      </w:r>
      <w:r w:rsidR="007F5113" w:rsidRPr="007F5113">
        <w:rPr>
          <w:rFonts w:ascii="Times New Roman" w:hAnsi="Times New Roman" w:cs="Times New Roman"/>
          <w:sz w:val="24"/>
          <w:szCs w:val="24"/>
        </w:rPr>
        <w:t>jected</w:t>
      </w:r>
      <w:r w:rsidRPr="007F5113">
        <w:rPr>
          <w:rFonts w:ascii="Times New Roman" w:hAnsi="Times New Roman" w:cs="Times New Roman"/>
          <w:sz w:val="24"/>
          <w:szCs w:val="24"/>
        </w:rPr>
        <w:t>. S</w:t>
      </w:r>
      <w:r w:rsidR="00571448">
        <w:rPr>
          <w:rFonts w:ascii="Times New Roman" w:hAnsi="Times New Roman" w:cs="Times New Roman"/>
          <w:sz w:val="24"/>
          <w:szCs w:val="24"/>
        </w:rPr>
        <w:t xml:space="preserve">tandard </w:t>
      </w:r>
      <w:r w:rsidR="00133F32" w:rsidRPr="007F5113">
        <w:rPr>
          <w:rFonts w:ascii="Times New Roman" w:hAnsi="Times New Roman" w:cs="Times New Roman"/>
          <w:sz w:val="24"/>
          <w:szCs w:val="24"/>
        </w:rPr>
        <w:t>parameters</w:t>
      </w:r>
      <w:r w:rsidR="00DC1ED8" w:rsidRPr="007F5113">
        <w:rPr>
          <w:rFonts w:ascii="Times New Roman" w:hAnsi="Times New Roman" w:cs="Times New Roman"/>
          <w:sz w:val="24"/>
          <w:szCs w:val="24"/>
        </w:rPr>
        <w:t xml:space="preserve"> </w:t>
      </w:r>
      <w:r w:rsidR="00786040">
        <w:rPr>
          <w:rFonts w:ascii="Times New Roman" w:hAnsi="Times New Roman" w:cs="Times New Roman"/>
          <w:sz w:val="24"/>
          <w:szCs w:val="24"/>
        </w:rPr>
        <w:t>were generated including</w:t>
      </w:r>
      <w:r w:rsidR="00133F32" w:rsidRPr="007F5113">
        <w:rPr>
          <w:rFonts w:ascii="Times New Roman" w:hAnsi="Times New Roman" w:cs="Times New Roman"/>
          <w:sz w:val="24"/>
          <w:szCs w:val="24"/>
        </w:rPr>
        <w:t xml:space="preserve">: </w:t>
      </w:r>
      <w:r w:rsidR="00574088" w:rsidRPr="007F5113">
        <w:rPr>
          <w:rFonts w:ascii="Times New Roman" w:hAnsi="Times New Roman" w:cs="Times New Roman"/>
          <w:sz w:val="24"/>
          <w:szCs w:val="24"/>
        </w:rPr>
        <w:t xml:space="preserve">total </w:t>
      </w:r>
      <w:r w:rsidR="00403B84">
        <w:rPr>
          <w:rFonts w:ascii="Times New Roman" w:hAnsi="Times New Roman" w:cs="Times New Roman"/>
          <w:sz w:val="24"/>
          <w:szCs w:val="24"/>
        </w:rPr>
        <w:t xml:space="preserve">AF </w:t>
      </w:r>
      <w:r w:rsidR="00574088" w:rsidRPr="007F5113">
        <w:rPr>
          <w:rFonts w:ascii="Times New Roman" w:hAnsi="Times New Roman" w:cs="Times New Roman"/>
          <w:sz w:val="24"/>
          <w:szCs w:val="24"/>
        </w:rPr>
        <w:t xml:space="preserve">time analysed; </w:t>
      </w:r>
      <w:r w:rsidR="00403B84">
        <w:rPr>
          <w:rFonts w:ascii="Times New Roman" w:hAnsi="Times New Roman" w:cs="Times New Roman"/>
          <w:sz w:val="24"/>
          <w:szCs w:val="24"/>
        </w:rPr>
        <w:t xml:space="preserve">mean </w:t>
      </w:r>
      <w:r w:rsidR="00133F32" w:rsidRPr="007F5113">
        <w:rPr>
          <w:rFonts w:ascii="Times New Roman" w:hAnsi="Times New Roman" w:cs="Times New Roman"/>
          <w:sz w:val="24"/>
          <w:szCs w:val="24"/>
        </w:rPr>
        <w:t>SpO</w:t>
      </w:r>
      <w:r w:rsidR="00133F32" w:rsidRPr="007F5113">
        <w:rPr>
          <w:rFonts w:ascii="Times New Roman" w:hAnsi="Times New Roman" w:cs="Times New Roman"/>
          <w:sz w:val="24"/>
          <w:szCs w:val="24"/>
          <w:vertAlign w:val="subscript"/>
        </w:rPr>
        <w:t>2</w:t>
      </w:r>
      <w:r w:rsidR="00133F32" w:rsidRPr="007F5113">
        <w:rPr>
          <w:rFonts w:ascii="Times New Roman" w:hAnsi="Times New Roman" w:cs="Times New Roman"/>
          <w:sz w:val="24"/>
          <w:szCs w:val="24"/>
        </w:rPr>
        <w:t xml:space="preserve">, </w:t>
      </w:r>
      <w:r w:rsidR="00574088" w:rsidRPr="007F5113">
        <w:rPr>
          <w:rFonts w:ascii="Times New Roman" w:hAnsi="Times New Roman" w:cs="Times New Roman"/>
          <w:sz w:val="24"/>
          <w:szCs w:val="24"/>
        </w:rPr>
        <w:t>minimum SpO</w:t>
      </w:r>
      <w:r w:rsidR="00574088" w:rsidRPr="007F5113">
        <w:rPr>
          <w:rFonts w:ascii="Times New Roman" w:hAnsi="Times New Roman" w:cs="Times New Roman"/>
          <w:sz w:val="24"/>
          <w:szCs w:val="24"/>
          <w:vertAlign w:val="subscript"/>
        </w:rPr>
        <w:t xml:space="preserve">2, </w:t>
      </w:r>
      <w:r w:rsidR="005315CC" w:rsidRPr="007F5113">
        <w:rPr>
          <w:rFonts w:ascii="Times New Roman" w:hAnsi="Times New Roman" w:cs="Times New Roman"/>
          <w:sz w:val="24"/>
          <w:szCs w:val="24"/>
        </w:rPr>
        <w:t>3% ODI</w:t>
      </w:r>
      <w:r w:rsidR="00133F32" w:rsidRPr="007F5113">
        <w:rPr>
          <w:rFonts w:ascii="Times New Roman" w:hAnsi="Times New Roman" w:cs="Times New Roman"/>
          <w:sz w:val="24"/>
          <w:szCs w:val="24"/>
        </w:rPr>
        <w:t>, delta 12 second index</w:t>
      </w:r>
      <w:r w:rsidR="00E34528" w:rsidRPr="007F5113">
        <w:rPr>
          <w:rFonts w:ascii="Times New Roman" w:hAnsi="Times New Roman" w:cs="Times New Roman"/>
          <w:sz w:val="24"/>
          <w:szCs w:val="24"/>
        </w:rPr>
        <w:t xml:space="preserve"> </w:t>
      </w:r>
      <w:bookmarkStart w:id="11" w:name="_Hlk504473025"/>
      <w:r w:rsidR="00E34528" w:rsidRPr="007F5113">
        <w:rPr>
          <w:rFonts w:ascii="Times New Roman" w:hAnsi="Times New Roman" w:cs="Times New Roman"/>
          <w:sz w:val="24"/>
          <w:szCs w:val="24"/>
        </w:rPr>
        <w:t>(the absolute difference between successive 12-sec interval recording</w:t>
      </w:r>
      <w:r w:rsidR="00DC1ED8" w:rsidRPr="007F5113">
        <w:rPr>
          <w:rFonts w:ascii="Times New Roman" w:hAnsi="Times New Roman" w:cs="Times New Roman"/>
          <w:sz w:val="24"/>
          <w:szCs w:val="24"/>
        </w:rPr>
        <w:t>s</w:t>
      </w:r>
      <w:r w:rsidR="00076D85">
        <w:rPr>
          <w:rFonts w:ascii="Times New Roman" w:hAnsi="Times New Roman" w:cs="Times New Roman"/>
          <w:sz w:val="24"/>
          <w:szCs w:val="24"/>
        </w:rPr>
        <w:t>, a measure of baseline SpO</w:t>
      </w:r>
      <w:r w:rsidR="00076D85" w:rsidRPr="00BC7501">
        <w:rPr>
          <w:rFonts w:ascii="Times New Roman" w:hAnsi="Times New Roman" w:cs="Times New Roman"/>
          <w:sz w:val="24"/>
          <w:szCs w:val="24"/>
          <w:vertAlign w:val="subscript"/>
        </w:rPr>
        <w:t xml:space="preserve">2 </w:t>
      </w:r>
      <w:r w:rsidR="00076D85">
        <w:rPr>
          <w:rFonts w:ascii="Times New Roman" w:hAnsi="Times New Roman" w:cs="Times New Roman"/>
          <w:sz w:val="24"/>
          <w:szCs w:val="24"/>
        </w:rPr>
        <w:t>variability</w:t>
      </w:r>
      <w:r w:rsidR="00E34528" w:rsidRPr="007F5113">
        <w:rPr>
          <w:rFonts w:ascii="Times New Roman" w:hAnsi="Times New Roman" w:cs="Times New Roman"/>
          <w:sz w:val="24"/>
          <w:szCs w:val="24"/>
        </w:rPr>
        <w:t>)</w:t>
      </w:r>
      <w:bookmarkEnd w:id="11"/>
      <w:r w:rsidR="00133F32" w:rsidRPr="007F5113">
        <w:rPr>
          <w:rFonts w:ascii="Times New Roman" w:hAnsi="Times New Roman" w:cs="Times New Roman"/>
          <w:sz w:val="24"/>
          <w:szCs w:val="24"/>
        </w:rPr>
        <w:t xml:space="preserve"> and </w:t>
      </w:r>
      <w:r w:rsidR="00C1025D" w:rsidRPr="007F5113">
        <w:rPr>
          <w:rFonts w:ascii="Times New Roman" w:hAnsi="Times New Roman" w:cs="Times New Roman"/>
          <w:sz w:val="24"/>
          <w:szCs w:val="24"/>
        </w:rPr>
        <w:t>time in minutes</w:t>
      </w:r>
      <w:r w:rsidR="008A2558">
        <w:rPr>
          <w:rFonts w:ascii="Times New Roman" w:hAnsi="Times New Roman" w:cs="Times New Roman"/>
          <w:sz w:val="24"/>
          <w:szCs w:val="24"/>
        </w:rPr>
        <w:t>/</w:t>
      </w:r>
      <w:r w:rsidR="005E298E" w:rsidRPr="007F5113">
        <w:rPr>
          <w:rFonts w:ascii="Times New Roman" w:hAnsi="Times New Roman" w:cs="Times New Roman"/>
          <w:sz w:val="24"/>
          <w:szCs w:val="24"/>
        </w:rPr>
        <w:t>AF</w:t>
      </w:r>
      <w:r w:rsidR="008B3444" w:rsidRPr="007F5113">
        <w:rPr>
          <w:rFonts w:ascii="Times New Roman" w:hAnsi="Times New Roman" w:cs="Times New Roman"/>
          <w:sz w:val="24"/>
          <w:szCs w:val="24"/>
        </w:rPr>
        <w:t xml:space="preserve"> hour</w:t>
      </w:r>
      <w:r w:rsidR="008A2558">
        <w:rPr>
          <w:rFonts w:ascii="Times New Roman" w:hAnsi="Times New Roman" w:cs="Times New Roman"/>
          <w:sz w:val="24"/>
          <w:szCs w:val="24"/>
        </w:rPr>
        <w:t xml:space="preserve"> </w:t>
      </w:r>
      <w:r w:rsidR="00C1025D" w:rsidRPr="007F5113">
        <w:rPr>
          <w:rFonts w:ascii="Times New Roman" w:hAnsi="Times New Roman" w:cs="Times New Roman"/>
          <w:sz w:val="24"/>
          <w:szCs w:val="24"/>
        </w:rPr>
        <w:t>with SpO</w:t>
      </w:r>
      <w:r w:rsidR="00C1025D" w:rsidRPr="007F5113">
        <w:rPr>
          <w:rFonts w:ascii="Times New Roman" w:hAnsi="Times New Roman" w:cs="Times New Roman"/>
          <w:sz w:val="24"/>
          <w:szCs w:val="24"/>
          <w:vertAlign w:val="subscript"/>
        </w:rPr>
        <w:t>2</w:t>
      </w:r>
      <w:r w:rsidR="00C1025D" w:rsidRPr="007F5113">
        <w:rPr>
          <w:rFonts w:ascii="Times New Roman" w:hAnsi="Times New Roman" w:cs="Times New Roman"/>
          <w:sz w:val="24"/>
          <w:szCs w:val="24"/>
        </w:rPr>
        <w:t xml:space="preserve"> below </w:t>
      </w:r>
      <w:r w:rsidR="008B3444" w:rsidRPr="007F5113">
        <w:rPr>
          <w:rFonts w:ascii="Times New Roman" w:hAnsi="Times New Roman" w:cs="Times New Roman"/>
          <w:sz w:val="24"/>
          <w:szCs w:val="24"/>
        </w:rPr>
        <w:t>90%</w:t>
      </w:r>
      <w:r w:rsidR="005E298E" w:rsidRPr="007F5113">
        <w:rPr>
          <w:rFonts w:ascii="Times New Roman" w:hAnsi="Times New Roman" w:cs="Times New Roman"/>
          <w:sz w:val="24"/>
          <w:szCs w:val="24"/>
        </w:rPr>
        <w:t>.</w:t>
      </w:r>
      <w:r w:rsidR="0006734C">
        <w:rPr>
          <w:rFonts w:ascii="Times New Roman" w:hAnsi="Times New Roman" w:cs="Times New Roman"/>
          <w:sz w:val="24"/>
          <w:szCs w:val="24"/>
        </w:rPr>
        <w:t xml:space="preserve"> </w:t>
      </w:r>
    </w:p>
    <w:p w14:paraId="222451F3" w14:textId="27A137A3" w:rsidR="00985976" w:rsidRDefault="00B03118" w:rsidP="007E0C59">
      <w:pPr>
        <w:autoSpaceDE w:val="0"/>
        <w:autoSpaceDN w:val="0"/>
        <w:adjustRightInd w:val="0"/>
        <w:spacing w:line="480" w:lineRule="auto"/>
        <w:rPr>
          <w:rFonts w:ascii="Times New Roman" w:hAnsi="Times New Roman" w:cs="Times New Roman"/>
          <w:sz w:val="24"/>
          <w:szCs w:val="24"/>
        </w:rPr>
      </w:pPr>
      <w:r w:rsidRPr="007F5113">
        <w:rPr>
          <w:rFonts w:ascii="Times New Roman" w:hAnsi="Times New Roman" w:cs="Times New Roman"/>
          <w:sz w:val="24"/>
          <w:szCs w:val="24"/>
        </w:rPr>
        <w:t xml:space="preserve">Cardiorespiratory polygraphy: </w:t>
      </w:r>
      <w:r w:rsidR="00985976" w:rsidRPr="007F5113">
        <w:rPr>
          <w:rFonts w:ascii="Times New Roman" w:hAnsi="Times New Roman" w:cs="Times New Roman"/>
          <w:sz w:val="24"/>
          <w:szCs w:val="24"/>
        </w:rPr>
        <w:t>Studies were scored by a technologist (RK), blinded to the clinical status of the child, using Domino Light software (Somnomedics, Germany)</w:t>
      </w:r>
      <w:r w:rsidR="00786040">
        <w:rPr>
          <w:rFonts w:ascii="Times New Roman" w:hAnsi="Times New Roman" w:cs="Times New Roman"/>
          <w:sz w:val="24"/>
          <w:szCs w:val="24"/>
        </w:rPr>
        <w:t xml:space="preserve"> according to published criteria</w:t>
      </w:r>
      <w:r w:rsidR="00011013">
        <w:rPr>
          <w:rStyle w:val="EndnoteReference"/>
          <w:rFonts w:ascii="Times New Roman" w:hAnsi="Times New Roman" w:cs="Times New Roman"/>
          <w:sz w:val="24"/>
          <w:szCs w:val="24"/>
        </w:rPr>
        <w:endnoteReference w:id="24"/>
      </w:r>
      <w:r w:rsidR="00985976" w:rsidRPr="007F5113">
        <w:rPr>
          <w:rFonts w:ascii="Times New Roman" w:hAnsi="Times New Roman" w:cs="Times New Roman"/>
          <w:sz w:val="24"/>
          <w:szCs w:val="24"/>
        </w:rPr>
        <w:t>. Every 10</w:t>
      </w:r>
      <w:r w:rsidR="00985976" w:rsidRPr="007F5113">
        <w:rPr>
          <w:rFonts w:ascii="Times New Roman" w:hAnsi="Times New Roman" w:cs="Times New Roman"/>
          <w:sz w:val="24"/>
          <w:szCs w:val="24"/>
          <w:vertAlign w:val="superscript"/>
        </w:rPr>
        <w:t>th</w:t>
      </w:r>
      <w:r w:rsidR="00985976" w:rsidRPr="007F5113">
        <w:rPr>
          <w:rFonts w:ascii="Times New Roman" w:hAnsi="Times New Roman" w:cs="Times New Roman"/>
          <w:sz w:val="24"/>
          <w:szCs w:val="24"/>
        </w:rPr>
        <w:t xml:space="preserve"> study was </w:t>
      </w:r>
      <w:r w:rsidR="008A2558">
        <w:rPr>
          <w:rFonts w:ascii="Times New Roman" w:hAnsi="Times New Roman" w:cs="Times New Roman"/>
          <w:sz w:val="24"/>
          <w:szCs w:val="24"/>
        </w:rPr>
        <w:t xml:space="preserve">independently </w:t>
      </w:r>
      <w:r w:rsidR="00985976" w:rsidRPr="007F5113">
        <w:rPr>
          <w:rFonts w:ascii="Times New Roman" w:hAnsi="Times New Roman" w:cs="Times New Roman"/>
          <w:sz w:val="24"/>
          <w:szCs w:val="24"/>
        </w:rPr>
        <w:t>re-score</w:t>
      </w:r>
      <w:r w:rsidR="008A2558">
        <w:rPr>
          <w:rFonts w:ascii="Times New Roman" w:hAnsi="Times New Roman" w:cs="Times New Roman"/>
          <w:sz w:val="24"/>
          <w:szCs w:val="24"/>
        </w:rPr>
        <w:t>d</w:t>
      </w:r>
      <w:r w:rsidR="00210CD5">
        <w:rPr>
          <w:rFonts w:ascii="Times New Roman" w:hAnsi="Times New Roman" w:cs="Times New Roman"/>
          <w:sz w:val="24"/>
          <w:szCs w:val="24"/>
        </w:rPr>
        <w:t xml:space="preserve">, </w:t>
      </w:r>
      <w:r w:rsidR="00E01642">
        <w:rPr>
          <w:rFonts w:ascii="Times New Roman" w:hAnsi="Times New Roman" w:cs="Times New Roman"/>
          <w:sz w:val="24"/>
          <w:szCs w:val="24"/>
        </w:rPr>
        <w:t xml:space="preserve">achieving an </w:t>
      </w:r>
      <w:r w:rsidR="00786040">
        <w:rPr>
          <w:rFonts w:ascii="Times New Roman" w:hAnsi="Times New Roman" w:cs="Times New Roman"/>
          <w:sz w:val="24"/>
          <w:szCs w:val="24"/>
        </w:rPr>
        <w:t>inter-rater r</w:t>
      </w:r>
      <w:r w:rsidR="00571448" w:rsidRPr="00607C6B">
        <w:rPr>
          <w:rFonts w:ascii="Times New Roman" w:hAnsi="Times New Roman" w:cs="Times New Roman"/>
          <w:iCs/>
          <w:sz w:val="24"/>
          <w:szCs w:val="24"/>
        </w:rPr>
        <w:t xml:space="preserve">eliability coefficient of 0.917 (95% CI 0.791 to 0.969) for </w:t>
      </w:r>
      <w:r w:rsidR="00786040">
        <w:rPr>
          <w:rFonts w:ascii="Times New Roman" w:hAnsi="Times New Roman" w:cs="Times New Roman"/>
          <w:iCs/>
          <w:sz w:val="24"/>
          <w:szCs w:val="24"/>
        </w:rPr>
        <w:t>the OAHI</w:t>
      </w:r>
      <w:r w:rsidR="00985976" w:rsidRPr="007F5113">
        <w:rPr>
          <w:rFonts w:ascii="Times New Roman" w:hAnsi="Times New Roman" w:cs="Times New Roman"/>
          <w:sz w:val="24"/>
          <w:szCs w:val="24"/>
        </w:rPr>
        <w:t xml:space="preserve">. Studies with </w:t>
      </w:r>
      <w:r w:rsidR="00B04691">
        <w:rPr>
          <w:rFonts w:ascii="Times New Roman" w:hAnsi="Times New Roman" w:cs="Times New Roman"/>
          <w:sz w:val="24"/>
          <w:szCs w:val="24"/>
        </w:rPr>
        <w:t xml:space="preserve">&lt; </w:t>
      </w:r>
      <w:r w:rsidR="00985976" w:rsidRPr="007F5113">
        <w:rPr>
          <w:rFonts w:ascii="Times New Roman" w:hAnsi="Times New Roman" w:cs="Times New Roman"/>
          <w:sz w:val="24"/>
          <w:szCs w:val="24"/>
        </w:rPr>
        <w:t>4</w:t>
      </w:r>
      <w:r w:rsidR="00B04691">
        <w:rPr>
          <w:rFonts w:ascii="Times New Roman" w:hAnsi="Times New Roman" w:cs="Times New Roman"/>
          <w:sz w:val="24"/>
          <w:szCs w:val="24"/>
        </w:rPr>
        <w:t>h</w:t>
      </w:r>
      <w:r w:rsidR="00985976" w:rsidRPr="007F5113">
        <w:rPr>
          <w:rFonts w:ascii="Times New Roman" w:hAnsi="Times New Roman" w:cs="Times New Roman"/>
          <w:sz w:val="24"/>
          <w:szCs w:val="24"/>
        </w:rPr>
        <w:t xml:space="preserve"> of </w:t>
      </w:r>
      <w:r w:rsidR="00B04691">
        <w:rPr>
          <w:rFonts w:ascii="Times New Roman" w:hAnsi="Times New Roman" w:cs="Times New Roman"/>
          <w:sz w:val="24"/>
          <w:szCs w:val="24"/>
        </w:rPr>
        <w:t xml:space="preserve">AF </w:t>
      </w:r>
      <w:r w:rsidR="00985976" w:rsidRPr="007F5113">
        <w:rPr>
          <w:rFonts w:ascii="Times New Roman" w:hAnsi="Times New Roman" w:cs="Times New Roman"/>
          <w:sz w:val="24"/>
          <w:szCs w:val="24"/>
        </w:rPr>
        <w:t>data</w:t>
      </w:r>
      <w:bookmarkStart w:id="12" w:name="_Ref475523665"/>
      <w:r w:rsidR="00985976" w:rsidRPr="007F5113">
        <w:rPr>
          <w:rFonts w:ascii="Times New Roman" w:hAnsi="Times New Roman" w:cs="Times New Roman"/>
          <w:sz w:val="24"/>
          <w:szCs w:val="24"/>
          <w:vertAlign w:val="superscript"/>
        </w:rPr>
        <w:endnoteReference w:id="25"/>
      </w:r>
      <w:bookmarkEnd w:id="12"/>
      <w:r w:rsidR="00985976" w:rsidRPr="007F5113">
        <w:rPr>
          <w:rFonts w:ascii="Times New Roman" w:hAnsi="Times New Roman" w:cs="Times New Roman"/>
          <w:sz w:val="24"/>
          <w:szCs w:val="24"/>
        </w:rPr>
        <w:t xml:space="preserve"> were rejected.. The</w:t>
      </w:r>
      <w:r w:rsidR="00DA0FDA" w:rsidRPr="007F5113">
        <w:rPr>
          <w:rFonts w:ascii="Times New Roman" w:hAnsi="Times New Roman" w:cs="Times New Roman"/>
          <w:sz w:val="24"/>
          <w:szCs w:val="24"/>
        </w:rPr>
        <w:t xml:space="preserve"> </w:t>
      </w:r>
      <w:r w:rsidR="00210CD5">
        <w:rPr>
          <w:rFonts w:ascii="Times New Roman" w:hAnsi="Times New Roman" w:cs="Times New Roman"/>
          <w:sz w:val="24"/>
          <w:szCs w:val="24"/>
        </w:rPr>
        <w:t>obstructive apnoea/hypopnoea index (</w:t>
      </w:r>
      <w:r w:rsidR="00985976" w:rsidRPr="007F5113">
        <w:rPr>
          <w:rFonts w:ascii="Times New Roman" w:hAnsi="Times New Roman" w:cs="Times New Roman"/>
          <w:sz w:val="24"/>
          <w:szCs w:val="24"/>
        </w:rPr>
        <w:t>OAHI</w:t>
      </w:r>
      <w:r w:rsidR="00210CD5">
        <w:rPr>
          <w:rFonts w:ascii="Times New Roman" w:hAnsi="Times New Roman" w:cs="Times New Roman"/>
          <w:sz w:val="24"/>
          <w:szCs w:val="24"/>
        </w:rPr>
        <w:t>)</w:t>
      </w:r>
      <w:r w:rsidR="00985976" w:rsidRPr="007F5113">
        <w:rPr>
          <w:rFonts w:ascii="Times New Roman" w:hAnsi="Times New Roman" w:cs="Times New Roman"/>
          <w:sz w:val="24"/>
          <w:szCs w:val="24"/>
        </w:rPr>
        <w:t xml:space="preserve"> was calculated by summing obstructive apn</w:t>
      </w:r>
      <w:r w:rsidR="007F5113" w:rsidRPr="007F5113">
        <w:rPr>
          <w:rFonts w:ascii="Times New Roman" w:hAnsi="Times New Roman" w:cs="Times New Roman"/>
          <w:sz w:val="24"/>
          <w:szCs w:val="24"/>
        </w:rPr>
        <w:t>o</w:t>
      </w:r>
      <w:r w:rsidR="00985976" w:rsidRPr="007F5113">
        <w:rPr>
          <w:rFonts w:ascii="Times New Roman" w:hAnsi="Times New Roman" w:cs="Times New Roman"/>
          <w:sz w:val="24"/>
          <w:szCs w:val="24"/>
        </w:rPr>
        <w:t>ea, hypopn</w:t>
      </w:r>
      <w:r w:rsidR="007F5113" w:rsidRPr="007F5113">
        <w:rPr>
          <w:rFonts w:ascii="Times New Roman" w:hAnsi="Times New Roman" w:cs="Times New Roman"/>
          <w:sz w:val="24"/>
          <w:szCs w:val="24"/>
        </w:rPr>
        <w:t>o</w:t>
      </w:r>
      <w:r w:rsidR="00985976" w:rsidRPr="007F5113">
        <w:rPr>
          <w:rFonts w:ascii="Times New Roman" w:hAnsi="Times New Roman" w:cs="Times New Roman"/>
          <w:sz w:val="24"/>
          <w:szCs w:val="24"/>
        </w:rPr>
        <w:t>ea, mix</w:t>
      </w:r>
      <w:r w:rsidRPr="007F5113">
        <w:rPr>
          <w:rFonts w:ascii="Times New Roman" w:hAnsi="Times New Roman" w:cs="Times New Roman"/>
          <w:sz w:val="24"/>
          <w:szCs w:val="24"/>
        </w:rPr>
        <w:t>ed and undefined apn</w:t>
      </w:r>
      <w:r w:rsidR="0034020C">
        <w:rPr>
          <w:rFonts w:ascii="Times New Roman" w:hAnsi="Times New Roman" w:cs="Times New Roman"/>
          <w:sz w:val="24"/>
          <w:szCs w:val="24"/>
        </w:rPr>
        <w:t>o</w:t>
      </w:r>
      <w:r w:rsidRPr="007F5113">
        <w:rPr>
          <w:rFonts w:ascii="Times New Roman" w:hAnsi="Times New Roman" w:cs="Times New Roman"/>
          <w:sz w:val="24"/>
          <w:szCs w:val="24"/>
        </w:rPr>
        <w:t>ea indices during the total sleep time.</w:t>
      </w:r>
      <w:r w:rsidR="008B3444" w:rsidRPr="007F5113">
        <w:rPr>
          <w:rFonts w:ascii="Times New Roman" w:hAnsi="Times New Roman" w:cs="Times New Roman"/>
          <w:sz w:val="24"/>
          <w:szCs w:val="24"/>
        </w:rPr>
        <w:t xml:space="preserve"> </w:t>
      </w:r>
      <w:r w:rsidR="00B04691">
        <w:rPr>
          <w:rFonts w:ascii="Times New Roman" w:hAnsi="Times New Roman" w:cs="Times New Roman"/>
          <w:sz w:val="24"/>
          <w:szCs w:val="24"/>
        </w:rPr>
        <w:t xml:space="preserve">OSA was diagnosed </w:t>
      </w:r>
      <w:r w:rsidR="008B3444" w:rsidRPr="007F5113">
        <w:rPr>
          <w:rFonts w:ascii="Times New Roman" w:hAnsi="Times New Roman" w:cs="Times New Roman"/>
          <w:sz w:val="24"/>
          <w:szCs w:val="24"/>
        </w:rPr>
        <w:t xml:space="preserve">if OAHI was </w:t>
      </w:r>
      <w:r w:rsidR="008B3444" w:rsidRPr="007F5113">
        <w:rPr>
          <w:rFonts w:ascii="Times New Roman" w:hAnsi="Times New Roman" w:cs="Times New Roman"/>
          <w:sz w:val="24"/>
          <w:szCs w:val="24"/>
          <w:u w:val="single"/>
        </w:rPr>
        <w:t>&gt;</w:t>
      </w:r>
      <w:r w:rsidR="008B3444" w:rsidRPr="007F5113">
        <w:rPr>
          <w:rFonts w:ascii="Times New Roman" w:hAnsi="Times New Roman" w:cs="Times New Roman"/>
          <w:sz w:val="24"/>
          <w:szCs w:val="24"/>
        </w:rPr>
        <w:t xml:space="preserve"> 5</w:t>
      </w:r>
      <w:r w:rsidR="00B04691">
        <w:rPr>
          <w:rFonts w:ascii="Times New Roman" w:hAnsi="Times New Roman" w:cs="Times New Roman"/>
          <w:sz w:val="24"/>
          <w:szCs w:val="24"/>
        </w:rPr>
        <w:t>/h</w:t>
      </w:r>
      <w:r w:rsidR="00461EEE">
        <w:rPr>
          <w:rFonts w:ascii="Times New Roman" w:hAnsi="Times New Roman" w:cs="Times New Roman"/>
          <w:sz w:val="24"/>
          <w:szCs w:val="24"/>
        </w:rPr>
        <w:t xml:space="preserve">, </w:t>
      </w:r>
      <w:r w:rsidR="00FD36AA" w:rsidRPr="007F5113">
        <w:rPr>
          <w:rFonts w:ascii="Times New Roman" w:hAnsi="Times New Roman" w:cs="Times New Roman"/>
          <w:sz w:val="24"/>
          <w:szCs w:val="24"/>
        </w:rPr>
        <w:t>a meaningful threshold for clinical intervention</w:t>
      </w:r>
      <w:r w:rsidR="007901C9" w:rsidRPr="007F5113">
        <w:rPr>
          <w:rStyle w:val="EndnoteReference"/>
          <w:rFonts w:ascii="Times New Roman" w:hAnsi="Times New Roman" w:cs="Times New Roman"/>
          <w:sz w:val="24"/>
          <w:szCs w:val="24"/>
        </w:rPr>
        <w:endnoteReference w:id="26"/>
      </w:r>
      <w:r w:rsidR="00FD36AA" w:rsidRPr="007F5113">
        <w:rPr>
          <w:rFonts w:ascii="Times New Roman" w:hAnsi="Times New Roman" w:cs="Times New Roman"/>
          <w:sz w:val="24"/>
          <w:szCs w:val="24"/>
        </w:rPr>
        <w:t xml:space="preserve"> </w:t>
      </w:r>
      <w:r w:rsidR="0034020C">
        <w:rPr>
          <w:rFonts w:ascii="Times New Roman" w:hAnsi="Times New Roman" w:cs="Times New Roman"/>
          <w:sz w:val="24"/>
          <w:szCs w:val="24"/>
        </w:rPr>
        <w:t xml:space="preserve">reflecting the </w:t>
      </w:r>
      <w:r w:rsidR="00FD36AA" w:rsidRPr="007F5113">
        <w:rPr>
          <w:rFonts w:ascii="Times New Roman" w:hAnsi="Times New Roman" w:cs="Times New Roman"/>
          <w:sz w:val="24"/>
          <w:szCs w:val="24"/>
        </w:rPr>
        <w:t xml:space="preserve">sensitivity of </w:t>
      </w:r>
      <w:r w:rsidR="002E693C" w:rsidRPr="007F5113">
        <w:rPr>
          <w:rFonts w:ascii="Times New Roman" w:hAnsi="Times New Roman" w:cs="Times New Roman"/>
          <w:sz w:val="24"/>
          <w:szCs w:val="24"/>
        </w:rPr>
        <w:t xml:space="preserve">domiciliary </w:t>
      </w:r>
      <w:r w:rsidR="00FD36AA" w:rsidRPr="007F5113">
        <w:rPr>
          <w:rFonts w:ascii="Times New Roman" w:hAnsi="Times New Roman" w:cs="Times New Roman"/>
          <w:sz w:val="24"/>
          <w:szCs w:val="24"/>
        </w:rPr>
        <w:t>cardiorespiratory polygraphy</w:t>
      </w:r>
      <w:r w:rsidR="002E693C" w:rsidRPr="007F5113">
        <w:rPr>
          <w:rFonts w:ascii="Times New Roman" w:hAnsi="Times New Roman" w:cs="Times New Roman"/>
          <w:sz w:val="24"/>
          <w:szCs w:val="24"/>
        </w:rPr>
        <w:t xml:space="preserve"> in children</w:t>
      </w:r>
      <w:r w:rsidR="00FD36AA" w:rsidRPr="007F5113">
        <w:rPr>
          <w:rStyle w:val="EndnoteReference"/>
          <w:rFonts w:ascii="Times New Roman" w:hAnsi="Times New Roman" w:cs="Times New Roman"/>
          <w:sz w:val="24"/>
          <w:szCs w:val="24"/>
        </w:rPr>
        <w:endnoteReference w:id="27"/>
      </w:r>
      <w:r w:rsidR="00FD36AA" w:rsidRPr="007F5113">
        <w:rPr>
          <w:rFonts w:ascii="Times New Roman" w:hAnsi="Times New Roman" w:cs="Times New Roman"/>
          <w:sz w:val="24"/>
          <w:szCs w:val="24"/>
        </w:rPr>
        <w:t xml:space="preserve">. </w:t>
      </w:r>
    </w:p>
    <w:p w14:paraId="4B70685A" w14:textId="77777777" w:rsidR="00CF723C" w:rsidRDefault="00CF723C" w:rsidP="00FA7216">
      <w:pPr>
        <w:autoSpaceDE w:val="0"/>
        <w:autoSpaceDN w:val="0"/>
        <w:adjustRightInd w:val="0"/>
        <w:spacing w:after="0" w:line="480" w:lineRule="auto"/>
        <w:rPr>
          <w:rFonts w:ascii="Times New Roman" w:hAnsi="Times New Roman" w:cs="Times New Roman"/>
          <w:b/>
          <w:sz w:val="24"/>
          <w:szCs w:val="24"/>
        </w:rPr>
      </w:pPr>
    </w:p>
    <w:p w14:paraId="7EEB514D" w14:textId="6D114AD3" w:rsidR="00FA7216" w:rsidRPr="00847D3C" w:rsidRDefault="00FA7216" w:rsidP="00FA7216">
      <w:pPr>
        <w:autoSpaceDE w:val="0"/>
        <w:autoSpaceDN w:val="0"/>
        <w:adjustRightInd w:val="0"/>
        <w:spacing w:after="0" w:line="480" w:lineRule="auto"/>
        <w:rPr>
          <w:rFonts w:ascii="Times New Roman" w:hAnsi="Times New Roman" w:cs="Times New Roman"/>
          <w:b/>
          <w:sz w:val="24"/>
          <w:szCs w:val="24"/>
        </w:rPr>
      </w:pPr>
      <w:r w:rsidRPr="00847D3C">
        <w:rPr>
          <w:rFonts w:ascii="Times New Roman" w:hAnsi="Times New Roman" w:cs="Times New Roman"/>
          <w:b/>
          <w:sz w:val="24"/>
          <w:szCs w:val="24"/>
        </w:rPr>
        <w:lastRenderedPageBreak/>
        <w:t xml:space="preserve">Clinical validation data-set </w:t>
      </w:r>
    </w:p>
    <w:p w14:paraId="0B0BAC9C" w14:textId="3478E661" w:rsidR="00A4111E" w:rsidRDefault="00FA7216" w:rsidP="00C9699E">
      <w:pPr>
        <w:autoSpaceDE w:val="0"/>
        <w:autoSpaceDN w:val="0"/>
        <w:adjustRightInd w:val="0"/>
        <w:spacing w:line="480" w:lineRule="auto"/>
        <w:rPr>
          <w:rFonts w:ascii="Times New Roman" w:hAnsi="Times New Roman" w:cs="Times New Roman"/>
          <w:sz w:val="24"/>
          <w:szCs w:val="24"/>
        </w:rPr>
      </w:pPr>
      <w:r w:rsidRPr="00847D3C">
        <w:rPr>
          <w:rFonts w:ascii="Times New Roman" w:hAnsi="Times New Roman" w:cs="Times New Roman"/>
          <w:sz w:val="24"/>
          <w:szCs w:val="24"/>
        </w:rPr>
        <w:t xml:space="preserve">Data from </w:t>
      </w:r>
      <w:r w:rsidR="00B04691">
        <w:rPr>
          <w:rFonts w:ascii="Times New Roman" w:hAnsi="Times New Roman" w:cs="Times New Roman"/>
          <w:sz w:val="24"/>
          <w:szCs w:val="24"/>
        </w:rPr>
        <w:t>57</w:t>
      </w:r>
      <w:r w:rsidRPr="00847D3C">
        <w:rPr>
          <w:rFonts w:ascii="Times New Roman" w:hAnsi="Times New Roman" w:cs="Times New Roman"/>
          <w:sz w:val="24"/>
          <w:szCs w:val="24"/>
        </w:rPr>
        <w:t xml:space="preserve"> children with D</w:t>
      </w:r>
      <w:r w:rsidR="00B0589D">
        <w:rPr>
          <w:rFonts w:ascii="Times New Roman" w:hAnsi="Times New Roman" w:cs="Times New Roman"/>
          <w:sz w:val="24"/>
          <w:szCs w:val="24"/>
        </w:rPr>
        <w:t>S</w:t>
      </w:r>
      <w:r w:rsidRPr="00847D3C">
        <w:rPr>
          <w:rFonts w:ascii="Times New Roman" w:hAnsi="Times New Roman" w:cs="Times New Roman"/>
          <w:sz w:val="24"/>
          <w:szCs w:val="24"/>
        </w:rPr>
        <w:t xml:space="preserve">, </w:t>
      </w:r>
      <w:r w:rsidR="00B0589D">
        <w:rPr>
          <w:rFonts w:ascii="Times New Roman" w:hAnsi="Times New Roman" w:cs="Times New Roman"/>
          <w:sz w:val="24"/>
          <w:szCs w:val="24"/>
        </w:rPr>
        <w:t xml:space="preserve">clinically </w:t>
      </w:r>
      <w:r w:rsidRPr="00847D3C">
        <w:rPr>
          <w:rFonts w:ascii="Times New Roman" w:hAnsi="Times New Roman" w:cs="Times New Roman"/>
          <w:sz w:val="24"/>
          <w:szCs w:val="24"/>
        </w:rPr>
        <w:t xml:space="preserve">evaluated for OSA </w:t>
      </w:r>
      <w:r w:rsidR="00B04691">
        <w:rPr>
          <w:rFonts w:ascii="Times New Roman" w:hAnsi="Times New Roman" w:cs="Times New Roman"/>
          <w:sz w:val="24"/>
          <w:szCs w:val="24"/>
        </w:rPr>
        <w:t xml:space="preserve">in </w:t>
      </w:r>
      <w:r w:rsidRPr="00847D3C">
        <w:rPr>
          <w:rFonts w:ascii="Times New Roman" w:hAnsi="Times New Roman" w:cs="Times New Roman"/>
          <w:sz w:val="24"/>
          <w:szCs w:val="24"/>
        </w:rPr>
        <w:t>Southampton between December 2014 and March 2017, were studied retrospectively. All children had Masimo pulse oximetry and cardiorespiratory polygraphy</w:t>
      </w:r>
      <w:r w:rsidR="00210CD5">
        <w:rPr>
          <w:rFonts w:ascii="Times New Roman" w:hAnsi="Times New Roman" w:cs="Times New Roman"/>
          <w:sz w:val="24"/>
          <w:szCs w:val="24"/>
        </w:rPr>
        <w:t>. Sen</w:t>
      </w:r>
      <w:r w:rsidR="001E2A2B">
        <w:rPr>
          <w:rFonts w:ascii="Times New Roman" w:hAnsi="Times New Roman" w:cs="Times New Roman"/>
          <w:sz w:val="24"/>
          <w:szCs w:val="24"/>
        </w:rPr>
        <w:t>s</w:t>
      </w:r>
      <w:r w:rsidR="00210CD5">
        <w:rPr>
          <w:rFonts w:ascii="Times New Roman" w:hAnsi="Times New Roman" w:cs="Times New Roman"/>
          <w:sz w:val="24"/>
          <w:szCs w:val="24"/>
        </w:rPr>
        <w:t xml:space="preserve">ors, </w:t>
      </w:r>
      <w:r w:rsidRPr="00847D3C">
        <w:rPr>
          <w:rFonts w:ascii="Times New Roman" w:hAnsi="Times New Roman" w:cs="Times New Roman"/>
          <w:sz w:val="24"/>
          <w:szCs w:val="24"/>
        </w:rPr>
        <w:t>analysis software</w:t>
      </w:r>
      <w:r w:rsidR="00210CD5">
        <w:rPr>
          <w:rFonts w:ascii="Times New Roman" w:hAnsi="Times New Roman" w:cs="Times New Roman"/>
          <w:sz w:val="24"/>
          <w:szCs w:val="24"/>
        </w:rPr>
        <w:t>, s</w:t>
      </w:r>
      <w:r w:rsidR="00210CD5" w:rsidRPr="00847D3C">
        <w:rPr>
          <w:rFonts w:ascii="Times New Roman" w:hAnsi="Times New Roman" w:cs="Times New Roman"/>
          <w:sz w:val="24"/>
          <w:szCs w:val="24"/>
        </w:rPr>
        <w:t xml:space="preserve">coring and quality criteria </w:t>
      </w:r>
      <w:r w:rsidR="00210CD5">
        <w:rPr>
          <w:rFonts w:ascii="Times New Roman" w:hAnsi="Times New Roman" w:cs="Times New Roman"/>
          <w:sz w:val="24"/>
          <w:szCs w:val="24"/>
        </w:rPr>
        <w:t xml:space="preserve">were identical to </w:t>
      </w:r>
      <w:r w:rsidRPr="00847D3C">
        <w:rPr>
          <w:rFonts w:ascii="Times New Roman" w:hAnsi="Times New Roman" w:cs="Times New Roman"/>
          <w:sz w:val="24"/>
          <w:szCs w:val="24"/>
        </w:rPr>
        <w:t>the training data-set.</w:t>
      </w:r>
      <w:r w:rsidR="008428F3">
        <w:rPr>
          <w:rFonts w:ascii="Times New Roman" w:hAnsi="Times New Roman" w:cs="Times New Roman"/>
          <w:sz w:val="24"/>
          <w:szCs w:val="24"/>
        </w:rPr>
        <w:t xml:space="preserve"> </w:t>
      </w:r>
      <w:r w:rsidR="00B04691">
        <w:rPr>
          <w:rFonts w:ascii="Times New Roman" w:hAnsi="Times New Roman" w:cs="Times New Roman"/>
          <w:sz w:val="24"/>
          <w:szCs w:val="24"/>
        </w:rPr>
        <w:t>S</w:t>
      </w:r>
      <w:r w:rsidRPr="00847D3C">
        <w:rPr>
          <w:rFonts w:ascii="Times New Roman" w:hAnsi="Times New Roman" w:cs="Times New Roman"/>
          <w:sz w:val="24"/>
          <w:szCs w:val="24"/>
        </w:rPr>
        <w:t xml:space="preserve">even </w:t>
      </w:r>
      <w:r w:rsidR="00B04691">
        <w:rPr>
          <w:rFonts w:ascii="Times New Roman" w:hAnsi="Times New Roman" w:cs="Times New Roman"/>
          <w:sz w:val="24"/>
          <w:szCs w:val="24"/>
        </w:rPr>
        <w:t xml:space="preserve">children </w:t>
      </w:r>
      <w:r w:rsidR="004A1A2D">
        <w:rPr>
          <w:rFonts w:ascii="Times New Roman" w:hAnsi="Times New Roman" w:cs="Times New Roman"/>
          <w:sz w:val="24"/>
          <w:szCs w:val="24"/>
        </w:rPr>
        <w:t xml:space="preserve">who </w:t>
      </w:r>
      <w:r w:rsidR="00C128B7">
        <w:rPr>
          <w:rFonts w:ascii="Times New Roman" w:hAnsi="Times New Roman" w:cs="Times New Roman"/>
          <w:sz w:val="24"/>
          <w:szCs w:val="24"/>
        </w:rPr>
        <w:t xml:space="preserve">were </w:t>
      </w:r>
      <w:r w:rsidR="004A1A2D">
        <w:rPr>
          <w:rFonts w:ascii="Times New Roman" w:hAnsi="Times New Roman" w:cs="Times New Roman"/>
          <w:sz w:val="24"/>
          <w:szCs w:val="24"/>
        </w:rPr>
        <w:t xml:space="preserve">in the </w:t>
      </w:r>
      <w:r w:rsidRPr="00847D3C">
        <w:rPr>
          <w:rFonts w:ascii="Times New Roman" w:hAnsi="Times New Roman" w:cs="Times New Roman"/>
          <w:sz w:val="24"/>
          <w:szCs w:val="24"/>
        </w:rPr>
        <w:t>training data-set</w:t>
      </w:r>
      <w:r w:rsidR="004A1A2D">
        <w:rPr>
          <w:rFonts w:ascii="Times New Roman" w:hAnsi="Times New Roman" w:cs="Times New Roman"/>
          <w:sz w:val="24"/>
          <w:szCs w:val="24"/>
        </w:rPr>
        <w:t xml:space="preserve"> were excluded</w:t>
      </w:r>
      <w:r w:rsidRPr="00847D3C">
        <w:rPr>
          <w:rFonts w:ascii="Times New Roman" w:hAnsi="Times New Roman" w:cs="Times New Roman"/>
          <w:sz w:val="24"/>
          <w:szCs w:val="24"/>
        </w:rPr>
        <w:t xml:space="preserve">. The remaining 50 (26 male) were </w:t>
      </w:r>
      <w:r w:rsidR="008428F3">
        <w:rPr>
          <w:rFonts w:ascii="Times New Roman" w:hAnsi="Times New Roman" w:cs="Times New Roman"/>
          <w:sz w:val="24"/>
          <w:szCs w:val="24"/>
        </w:rPr>
        <w:t xml:space="preserve">aged </w:t>
      </w:r>
      <w:r w:rsidRPr="00847D3C">
        <w:rPr>
          <w:rFonts w:ascii="Times New Roman" w:hAnsi="Times New Roman" w:cs="Times New Roman"/>
          <w:sz w:val="24"/>
          <w:szCs w:val="24"/>
        </w:rPr>
        <w:t>2 months to 17.5 years (median 64.5 months). Data were anonymised and shared in accordance with UK Department of Health guidance for research ethics</w:t>
      </w:r>
      <w:r w:rsidRPr="004A1A2D">
        <w:rPr>
          <w:rStyle w:val="EndnoteReference"/>
          <w:rFonts w:ascii="Times New Roman" w:hAnsi="Times New Roman" w:cs="Times New Roman"/>
          <w:sz w:val="24"/>
          <w:szCs w:val="24"/>
        </w:rPr>
        <w:endnoteReference w:id="28"/>
      </w:r>
      <w:r w:rsidRPr="00847D3C">
        <w:rPr>
          <w:rFonts w:ascii="Times New Roman" w:hAnsi="Times New Roman" w:cs="Times New Roman"/>
          <w:sz w:val="24"/>
          <w:szCs w:val="24"/>
        </w:rPr>
        <w:t xml:space="preserve">. </w:t>
      </w:r>
    </w:p>
    <w:p w14:paraId="5B7E8BDA" w14:textId="7BB837DC" w:rsidR="0006734C" w:rsidRDefault="0006734C" w:rsidP="007F511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Sample size </w:t>
      </w:r>
    </w:p>
    <w:p w14:paraId="336C98EB" w14:textId="17F345FD" w:rsidR="0006734C" w:rsidRPr="002C2840" w:rsidRDefault="0006734C" w:rsidP="007F5113">
      <w:pPr>
        <w:autoSpaceDE w:val="0"/>
        <w:autoSpaceDN w:val="0"/>
        <w:adjustRightInd w:val="0"/>
        <w:spacing w:after="0" w:line="480" w:lineRule="auto"/>
        <w:rPr>
          <w:rFonts w:ascii="Times New Roman" w:hAnsi="Times New Roman" w:cs="Times New Roman"/>
          <w:sz w:val="24"/>
          <w:szCs w:val="24"/>
        </w:rPr>
      </w:pPr>
      <w:r w:rsidRPr="002C2840">
        <w:rPr>
          <w:rFonts w:ascii="Times New Roman" w:hAnsi="Times New Roman" w:cs="Times New Roman"/>
          <w:sz w:val="24"/>
          <w:szCs w:val="24"/>
        </w:rPr>
        <w:t xml:space="preserve">Training data-set sample size was estimated at 180 </w:t>
      </w:r>
      <w:r w:rsidR="002C2840" w:rsidRPr="002C2840">
        <w:rPr>
          <w:rFonts w:ascii="Times New Roman" w:hAnsi="Times New Roman" w:cs="Times New Roman"/>
          <w:sz w:val="24"/>
          <w:szCs w:val="24"/>
        </w:rPr>
        <w:t>participants</w:t>
      </w:r>
      <w:r w:rsidRPr="002C2840">
        <w:rPr>
          <w:rFonts w:ascii="Times New Roman" w:hAnsi="Times New Roman" w:cs="Times New Roman"/>
          <w:sz w:val="24"/>
          <w:szCs w:val="24"/>
        </w:rPr>
        <w:t xml:space="preserve"> to achieve 150 complete studies based on clinical experience</w:t>
      </w:r>
      <w:r w:rsidRPr="002C2840">
        <w:rPr>
          <w:rStyle w:val="EndnoteReference"/>
          <w:rFonts w:ascii="Times New Roman" w:hAnsi="Times New Roman" w:cs="Times New Roman"/>
          <w:sz w:val="24"/>
          <w:szCs w:val="24"/>
        </w:rPr>
        <w:endnoteReference w:id="29"/>
      </w:r>
      <w:r w:rsidRPr="002C2840">
        <w:rPr>
          <w:rFonts w:ascii="Times New Roman" w:hAnsi="Times New Roman" w:cs="Times New Roman"/>
          <w:sz w:val="24"/>
          <w:szCs w:val="24"/>
        </w:rPr>
        <w:t xml:space="preserve"> and</w:t>
      </w:r>
      <w:r w:rsidR="00C128B7">
        <w:rPr>
          <w:rFonts w:ascii="Times New Roman" w:hAnsi="Times New Roman" w:cs="Times New Roman"/>
          <w:sz w:val="24"/>
          <w:szCs w:val="24"/>
        </w:rPr>
        <w:t xml:space="preserve"> data </w:t>
      </w:r>
      <w:r w:rsidRPr="002C2840">
        <w:rPr>
          <w:rFonts w:ascii="Times New Roman" w:hAnsi="Times New Roman" w:cs="Times New Roman"/>
          <w:sz w:val="24"/>
          <w:szCs w:val="24"/>
        </w:rPr>
        <w:t>in adults</w:t>
      </w:r>
      <w:r w:rsidRPr="002C2840">
        <w:rPr>
          <w:rFonts w:ascii="Times New Roman" w:hAnsi="Times New Roman" w:cs="Times New Roman"/>
          <w:sz w:val="24"/>
          <w:szCs w:val="24"/>
          <w:vertAlign w:val="superscript"/>
        </w:rPr>
        <w:fldChar w:fldCharType="begin"/>
      </w:r>
      <w:r w:rsidRPr="002C2840">
        <w:rPr>
          <w:rFonts w:ascii="Times New Roman" w:hAnsi="Times New Roman" w:cs="Times New Roman"/>
          <w:sz w:val="24"/>
          <w:szCs w:val="24"/>
          <w:vertAlign w:val="superscript"/>
        </w:rPr>
        <w:instrText xml:space="preserve"> NOTEREF _Ref497232104 \h  \* MERGEFORMAT </w:instrText>
      </w:r>
      <w:r w:rsidRPr="002C2840">
        <w:rPr>
          <w:rFonts w:ascii="Times New Roman" w:hAnsi="Times New Roman" w:cs="Times New Roman"/>
          <w:sz w:val="24"/>
          <w:szCs w:val="24"/>
          <w:vertAlign w:val="superscript"/>
        </w:rPr>
      </w:r>
      <w:r w:rsidRPr="002C2840">
        <w:rPr>
          <w:rFonts w:ascii="Times New Roman" w:hAnsi="Times New Roman" w:cs="Times New Roman"/>
          <w:sz w:val="24"/>
          <w:szCs w:val="24"/>
          <w:vertAlign w:val="superscript"/>
        </w:rPr>
        <w:fldChar w:fldCharType="separate"/>
      </w:r>
      <w:r w:rsidRPr="002C2840">
        <w:rPr>
          <w:rFonts w:ascii="Times New Roman" w:hAnsi="Times New Roman" w:cs="Times New Roman"/>
          <w:sz w:val="24"/>
          <w:szCs w:val="24"/>
          <w:vertAlign w:val="superscript"/>
        </w:rPr>
        <w:t>20</w:t>
      </w:r>
      <w:r w:rsidRPr="002C2840">
        <w:rPr>
          <w:rFonts w:ascii="Times New Roman" w:hAnsi="Times New Roman" w:cs="Times New Roman"/>
          <w:sz w:val="24"/>
          <w:szCs w:val="24"/>
          <w:vertAlign w:val="superscript"/>
        </w:rPr>
        <w:fldChar w:fldCharType="end"/>
      </w:r>
      <w:r w:rsidR="002C2840" w:rsidRPr="002C2840">
        <w:rPr>
          <w:rFonts w:ascii="Times New Roman" w:hAnsi="Times New Roman" w:cs="Times New Roman"/>
          <w:sz w:val="24"/>
          <w:szCs w:val="24"/>
        </w:rPr>
        <w:t>.</w:t>
      </w:r>
    </w:p>
    <w:p w14:paraId="4B864D0C" w14:textId="6A8F52E4" w:rsidR="007F5113" w:rsidRPr="00FA7216" w:rsidRDefault="00985976" w:rsidP="007F5113">
      <w:pPr>
        <w:autoSpaceDE w:val="0"/>
        <w:autoSpaceDN w:val="0"/>
        <w:adjustRightInd w:val="0"/>
        <w:spacing w:after="0" w:line="480" w:lineRule="auto"/>
        <w:rPr>
          <w:rFonts w:ascii="Times New Roman" w:hAnsi="Times New Roman" w:cs="Times New Roman"/>
          <w:b/>
          <w:sz w:val="24"/>
          <w:szCs w:val="24"/>
        </w:rPr>
      </w:pPr>
      <w:r w:rsidRPr="00FA7216">
        <w:rPr>
          <w:rFonts w:ascii="Times New Roman" w:hAnsi="Times New Roman" w:cs="Times New Roman"/>
          <w:b/>
          <w:sz w:val="24"/>
          <w:szCs w:val="24"/>
        </w:rPr>
        <w:t>Statistical analysis</w:t>
      </w:r>
    </w:p>
    <w:p w14:paraId="49610A67" w14:textId="6EE042EA" w:rsidR="00FA7216" w:rsidRDefault="00FA7216" w:rsidP="007F5113">
      <w:pPr>
        <w:autoSpaceDE w:val="0"/>
        <w:autoSpaceDN w:val="0"/>
        <w:adjustRightInd w:val="0"/>
        <w:spacing w:after="0" w:line="480" w:lineRule="auto"/>
        <w:rPr>
          <w:rFonts w:ascii="Times New Roman" w:hAnsi="Times New Roman" w:cs="Times New Roman"/>
          <w:iCs/>
          <w:sz w:val="24"/>
          <w:szCs w:val="24"/>
        </w:rPr>
      </w:pPr>
      <w:r w:rsidRPr="00847D3C">
        <w:rPr>
          <w:rFonts w:ascii="Times New Roman" w:hAnsi="Times New Roman" w:cs="Times New Roman"/>
          <w:sz w:val="24"/>
          <w:szCs w:val="24"/>
        </w:rPr>
        <w:t>Statistical analysis was conducted in SPSS v 24 (IBM), with dotplots and confidence intervals (CIs) around proportions and likelihood ratios, obtained from Stata. Clinical characteristics</w:t>
      </w:r>
      <w:r w:rsidR="008428F3">
        <w:rPr>
          <w:rFonts w:ascii="Times New Roman" w:hAnsi="Times New Roman" w:cs="Times New Roman"/>
          <w:sz w:val="24"/>
          <w:szCs w:val="24"/>
        </w:rPr>
        <w:t>, OAHI and S</w:t>
      </w:r>
      <w:r w:rsidRPr="00847D3C">
        <w:rPr>
          <w:rFonts w:ascii="Times New Roman" w:hAnsi="Times New Roman" w:cs="Times New Roman"/>
          <w:iCs/>
          <w:sz w:val="24"/>
          <w:szCs w:val="24"/>
        </w:rPr>
        <w:t>pO</w:t>
      </w:r>
      <w:r w:rsidRPr="00847D3C">
        <w:rPr>
          <w:rFonts w:ascii="Times New Roman" w:hAnsi="Times New Roman" w:cs="Times New Roman"/>
          <w:iCs/>
          <w:sz w:val="24"/>
          <w:szCs w:val="24"/>
          <w:vertAlign w:val="subscript"/>
        </w:rPr>
        <w:t>2</w:t>
      </w:r>
      <w:r w:rsidR="00B04691">
        <w:rPr>
          <w:rFonts w:ascii="Times New Roman" w:hAnsi="Times New Roman" w:cs="Times New Roman"/>
          <w:iCs/>
          <w:sz w:val="24"/>
          <w:szCs w:val="24"/>
        </w:rPr>
        <w:t xml:space="preserve"> parameter distributions </w:t>
      </w:r>
      <w:r w:rsidRPr="00847D3C">
        <w:rPr>
          <w:rFonts w:ascii="Times New Roman" w:hAnsi="Times New Roman" w:cs="Times New Roman"/>
          <w:sz w:val="24"/>
          <w:szCs w:val="24"/>
        </w:rPr>
        <w:t xml:space="preserve">were described with descriptive statistics. Receiver Operating Characteristic (ROC) curves were drawn for </w:t>
      </w:r>
      <w:r w:rsidRPr="00847D3C">
        <w:rPr>
          <w:rFonts w:ascii="Times New Roman" w:hAnsi="Times New Roman" w:cs="Times New Roman"/>
          <w:iCs/>
          <w:sz w:val="24"/>
          <w:szCs w:val="24"/>
        </w:rPr>
        <w:t>SpO</w:t>
      </w:r>
      <w:r w:rsidRPr="00847D3C">
        <w:rPr>
          <w:rFonts w:ascii="Times New Roman" w:hAnsi="Times New Roman" w:cs="Times New Roman"/>
          <w:iCs/>
          <w:sz w:val="24"/>
          <w:szCs w:val="24"/>
          <w:vertAlign w:val="subscript"/>
        </w:rPr>
        <w:t>2</w:t>
      </w:r>
      <w:r w:rsidRPr="00847D3C">
        <w:rPr>
          <w:rFonts w:ascii="Times New Roman" w:hAnsi="Times New Roman" w:cs="Times New Roman"/>
          <w:iCs/>
          <w:sz w:val="24"/>
          <w:szCs w:val="24"/>
        </w:rPr>
        <w:t xml:space="preserve"> parameter</w:t>
      </w:r>
      <w:r w:rsidR="00B04691">
        <w:rPr>
          <w:rFonts w:ascii="Times New Roman" w:hAnsi="Times New Roman" w:cs="Times New Roman"/>
          <w:iCs/>
          <w:sz w:val="24"/>
          <w:szCs w:val="24"/>
        </w:rPr>
        <w:t>s</w:t>
      </w:r>
      <w:r w:rsidRPr="00847D3C">
        <w:rPr>
          <w:rFonts w:ascii="Times New Roman" w:hAnsi="Times New Roman" w:cs="Times New Roman"/>
          <w:iCs/>
          <w:sz w:val="24"/>
          <w:szCs w:val="24"/>
        </w:rPr>
        <w:t xml:space="preserve"> </w:t>
      </w:r>
      <w:r w:rsidRPr="00847D3C">
        <w:rPr>
          <w:rFonts w:ascii="Times New Roman" w:hAnsi="Times New Roman" w:cs="Times New Roman"/>
          <w:sz w:val="24"/>
          <w:szCs w:val="24"/>
        </w:rPr>
        <w:t xml:space="preserve">as a predictor of OSA status in the training data set. Area Under the Curve (AUC) statistics were calculated with 95% CIs: an AUC=0.5 </w:t>
      </w:r>
      <w:r w:rsidR="00B04691">
        <w:rPr>
          <w:rFonts w:ascii="Times New Roman" w:hAnsi="Times New Roman" w:cs="Times New Roman"/>
          <w:sz w:val="24"/>
          <w:szCs w:val="24"/>
        </w:rPr>
        <w:t xml:space="preserve">indicates </w:t>
      </w:r>
      <w:r w:rsidRPr="00847D3C">
        <w:rPr>
          <w:rFonts w:ascii="Times New Roman" w:hAnsi="Times New Roman" w:cs="Times New Roman"/>
          <w:sz w:val="24"/>
          <w:szCs w:val="24"/>
        </w:rPr>
        <w:t xml:space="preserve">no predictive power, </w:t>
      </w:r>
      <w:r w:rsidR="00E01642">
        <w:rPr>
          <w:rFonts w:ascii="Times New Roman" w:hAnsi="Times New Roman" w:cs="Times New Roman"/>
          <w:sz w:val="24"/>
          <w:szCs w:val="24"/>
        </w:rPr>
        <w:t xml:space="preserve">an </w:t>
      </w:r>
      <w:r w:rsidRPr="00847D3C">
        <w:rPr>
          <w:rFonts w:ascii="Times New Roman" w:hAnsi="Times New Roman" w:cs="Times New Roman"/>
          <w:sz w:val="24"/>
          <w:szCs w:val="24"/>
        </w:rPr>
        <w:t>AUC=1.0</w:t>
      </w:r>
      <w:r w:rsidR="00E01642">
        <w:rPr>
          <w:rFonts w:ascii="Times New Roman" w:hAnsi="Times New Roman" w:cs="Times New Roman"/>
          <w:sz w:val="24"/>
          <w:szCs w:val="24"/>
        </w:rPr>
        <w:t>, perfect prediction</w:t>
      </w:r>
      <w:r w:rsidRPr="00847D3C">
        <w:rPr>
          <w:rFonts w:ascii="Times New Roman" w:hAnsi="Times New Roman" w:cs="Times New Roman"/>
          <w:sz w:val="24"/>
          <w:szCs w:val="24"/>
        </w:rPr>
        <w:t>.</w:t>
      </w:r>
      <w:r w:rsidR="008428F3">
        <w:rPr>
          <w:rFonts w:ascii="Times New Roman" w:hAnsi="Times New Roman" w:cs="Times New Roman"/>
          <w:sz w:val="24"/>
          <w:szCs w:val="24"/>
        </w:rPr>
        <w:t xml:space="preserve"> </w:t>
      </w:r>
      <w:r w:rsidRPr="00847D3C">
        <w:rPr>
          <w:rFonts w:ascii="Times New Roman" w:hAnsi="Times New Roman" w:cs="Times New Roman"/>
          <w:iCs/>
          <w:sz w:val="24"/>
          <w:szCs w:val="24"/>
        </w:rPr>
        <w:t>SpO</w:t>
      </w:r>
      <w:r w:rsidRPr="00847D3C">
        <w:rPr>
          <w:rFonts w:ascii="Times New Roman" w:hAnsi="Times New Roman" w:cs="Times New Roman"/>
          <w:iCs/>
          <w:sz w:val="24"/>
          <w:szCs w:val="24"/>
          <w:vertAlign w:val="subscript"/>
        </w:rPr>
        <w:t>2</w:t>
      </w:r>
      <w:r w:rsidRPr="00847D3C">
        <w:rPr>
          <w:rFonts w:ascii="Times New Roman" w:hAnsi="Times New Roman" w:cs="Times New Roman"/>
          <w:iCs/>
          <w:sz w:val="24"/>
          <w:szCs w:val="24"/>
        </w:rPr>
        <w:t xml:space="preserve"> parameter </w:t>
      </w:r>
      <w:r w:rsidR="00E01642">
        <w:rPr>
          <w:rFonts w:ascii="Times New Roman" w:hAnsi="Times New Roman" w:cs="Times New Roman"/>
          <w:iCs/>
          <w:sz w:val="24"/>
          <w:szCs w:val="24"/>
        </w:rPr>
        <w:t xml:space="preserve">threshold choice </w:t>
      </w:r>
      <w:r w:rsidRPr="00847D3C">
        <w:rPr>
          <w:rFonts w:ascii="Times New Roman" w:hAnsi="Times New Roman" w:cs="Times New Roman"/>
          <w:sz w:val="24"/>
          <w:szCs w:val="24"/>
        </w:rPr>
        <w:t>prioritise</w:t>
      </w:r>
      <w:r w:rsidR="008428F3">
        <w:rPr>
          <w:rFonts w:ascii="Times New Roman" w:hAnsi="Times New Roman" w:cs="Times New Roman"/>
          <w:sz w:val="24"/>
          <w:szCs w:val="24"/>
        </w:rPr>
        <w:t>d</w:t>
      </w:r>
      <w:r w:rsidRPr="00847D3C">
        <w:rPr>
          <w:rFonts w:ascii="Times New Roman" w:hAnsi="Times New Roman" w:cs="Times New Roman"/>
          <w:sz w:val="24"/>
          <w:szCs w:val="24"/>
        </w:rPr>
        <w:t xml:space="preserve"> sensitivity </w:t>
      </w:r>
      <w:r w:rsidR="008428F3">
        <w:rPr>
          <w:rFonts w:ascii="Times New Roman" w:hAnsi="Times New Roman" w:cs="Times New Roman"/>
          <w:sz w:val="24"/>
          <w:szCs w:val="24"/>
        </w:rPr>
        <w:t>over sp</w:t>
      </w:r>
      <w:r w:rsidRPr="00847D3C">
        <w:rPr>
          <w:rFonts w:ascii="Times New Roman" w:hAnsi="Times New Roman" w:cs="Times New Roman"/>
          <w:sz w:val="24"/>
          <w:szCs w:val="24"/>
        </w:rPr>
        <w:t>ecificity</w:t>
      </w:r>
      <w:r w:rsidR="00210CD5">
        <w:rPr>
          <w:rFonts w:ascii="Times New Roman" w:hAnsi="Times New Roman" w:cs="Times New Roman"/>
          <w:sz w:val="24"/>
          <w:szCs w:val="24"/>
        </w:rPr>
        <w:t xml:space="preserve"> </w:t>
      </w:r>
      <w:r w:rsidR="00E01642">
        <w:rPr>
          <w:rFonts w:ascii="Times New Roman" w:hAnsi="Times New Roman" w:cs="Times New Roman"/>
          <w:sz w:val="24"/>
          <w:szCs w:val="24"/>
        </w:rPr>
        <w:t>to identify as many true positives as possible</w:t>
      </w:r>
      <w:r w:rsidRPr="00847D3C">
        <w:rPr>
          <w:rFonts w:ascii="Times New Roman" w:hAnsi="Times New Roman" w:cs="Times New Roman"/>
          <w:sz w:val="24"/>
          <w:szCs w:val="24"/>
        </w:rPr>
        <w:t>. Sensitivity</w:t>
      </w:r>
      <w:r w:rsidR="00E01642">
        <w:rPr>
          <w:rFonts w:ascii="Times New Roman" w:hAnsi="Times New Roman" w:cs="Times New Roman"/>
          <w:sz w:val="24"/>
          <w:szCs w:val="24"/>
        </w:rPr>
        <w:t xml:space="preserve">, </w:t>
      </w:r>
      <w:r w:rsidRPr="00847D3C">
        <w:rPr>
          <w:rFonts w:ascii="Times New Roman" w:hAnsi="Times New Roman" w:cs="Times New Roman"/>
          <w:sz w:val="24"/>
          <w:szCs w:val="24"/>
        </w:rPr>
        <w:t>specificity, positive (+ve) and negative (-ve) likelihood ratios</w:t>
      </w:r>
      <w:r w:rsidR="00B04691">
        <w:rPr>
          <w:rFonts w:ascii="Times New Roman" w:hAnsi="Times New Roman" w:cs="Times New Roman"/>
          <w:sz w:val="24"/>
          <w:szCs w:val="24"/>
        </w:rPr>
        <w:t>,</w:t>
      </w:r>
      <w:r w:rsidRPr="00847D3C">
        <w:rPr>
          <w:rFonts w:ascii="Times New Roman" w:hAnsi="Times New Roman" w:cs="Times New Roman"/>
          <w:sz w:val="24"/>
          <w:szCs w:val="24"/>
        </w:rPr>
        <w:t xml:space="preserve"> </w:t>
      </w:r>
      <w:r w:rsidR="008428F3">
        <w:rPr>
          <w:rFonts w:ascii="Times New Roman" w:hAnsi="Times New Roman" w:cs="Times New Roman"/>
          <w:sz w:val="24"/>
          <w:szCs w:val="24"/>
        </w:rPr>
        <w:t>at these</w:t>
      </w:r>
      <w:r w:rsidRPr="00847D3C">
        <w:rPr>
          <w:rFonts w:ascii="Times New Roman" w:hAnsi="Times New Roman" w:cs="Times New Roman"/>
          <w:sz w:val="24"/>
          <w:szCs w:val="24"/>
        </w:rPr>
        <w:t xml:space="preserve"> thresholds</w:t>
      </w:r>
      <w:r w:rsidR="00E01642">
        <w:rPr>
          <w:rFonts w:ascii="Times New Roman" w:hAnsi="Times New Roman" w:cs="Times New Roman"/>
          <w:sz w:val="24"/>
          <w:szCs w:val="24"/>
        </w:rPr>
        <w:t>,</w:t>
      </w:r>
      <w:r w:rsidRPr="00847D3C">
        <w:rPr>
          <w:rFonts w:ascii="Times New Roman" w:hAnsi="Times New Roman" w:cs="Times New Roman"/>
          <w:sz w:val="24"/>
          <w:szCs w:val="24"/>
        </w:rPr>
        <w:t xml:space="preserve"> are presented with 95% CIs. All combinations of the</w:t>
      </w:r>
      <w:r w:rsidRPr="00847D3C">
        <w:rPr>
          <w:rFonts w:ascii="Times New Roman" w:hAnsi="Times New Roman" w:cs="Times New Roman"/>
          <w:iCs/>
          <w:sz w:val="24"/>
          <w:szCs w:val="24"/>
        </w:rPr>
        <w:t xml:space="preserve"> SpO</w:t>
      </w:r>
      <w:r w:rsidRPr="00847D3C">
        <w:rPr>
          <w:rFonts w:ascii="Times New Roman" w:hAnsi="Times New Roman" w:cs="Times New Roman"/>
          <w:iCs/>
          <w:sz w:val="24"/>
          <w:szCs w:val="24"/>
          <w:vertAlign w:val="subscript"/>
        </w:rPr>
        <w:t>2</w:t>
      </w:r>
      <w:r w:rsidRPr="00847D3C">
        <w:rPr>
          <w:rFonts w:ascii="Times New Roman" w:hAnsi="Times New Roman" w:cs="Times New Roman"/>
          <w:sz w:val="24"/>
          <w:szCs w:val="24"/>
        </w:rPr>
        <w:t xml:space="preserve"> parameters were examined in logistic regression models with OSA status as the dependent variable. Resultant combined scores were standardised to have zero mean and unit standard deviation across the OS</w:t>
      </w:r>
      <w:r w:rsidR="008428F3">
        <w:rPr>
          <w:rFonts w:ascii="Times New Roman" w:hAnsi="Times New Roman" w:cs="Times New Roman"/>
          <w:sz w:val="24"/>
          <w:szCs w:val="24"/>
        </w:rPr>
        <w:t>A groups combined</w:t>
      </w:r>
      <w:r w:rsidRPr="00847D3C">
        <w:rPr>
          <w:rFonts w:ascii="Times New Roman" w:hAnsi="Times New Roman" w:cs="Times New Roman"/>
          <w:sz w:val="24"/>
          <w:szCs w:val="24"/>
        </w:rPr>
        <w:t>. ROC curves, AUC statistics, and diagnostic performance of the standardised scores we</w:t>
      </w:r>
      <w:r w:rsidR="00C128B7">
        <w:rPr>
          <w:rFonts w:ascii="Times New Roman" w:hAnsi="Times New Roman" w:cs="Times New Roman"/>
          <w:sz w:val="24"/>
          <w:szCs w:val="24"/>
        </w:rPr>
        <w:t xml:space="preserve">re evaluated as </w:t>
      </w:r>
      <w:r w:rsidR="008428F3">
        <w:rPr>
          <w:rFonts w:ascii="Times New Roman" w:hAnsi="Times New Roman" w:cs="Times New Roman"/>
          <w:sz w:val="24"/>
          <w:szCs w:val="24"/>
        </w:rPr>
        <w:t>above</w:t>
      </w:r>
      <w:r w:rsidRPr="00847D3C">
        <w:rPr>
          <w:rFonts w:ascii="Times New Roman" w:hAnsi="Times New Roman" w:cs="Times New Roman"/>
          <w:iCs/>
          <w:sz w:val="24"/>
          <w:szCs w:val="24"/>
        </w:rPr>
        <w:t xml:space="preserve">. </w:t>
      </w:r>
      <w:r w:rsidR="008428F3">
        <w:rPr>
          <w:rFonts w:ascii="Times New Roman" w:hAnsi="Times New Roman" w:cs="Times New Roman"/>
          <w:iCs/>
          <w:sz w:val="24"/>
          <w:szCs w:val="24"/>
        </w:rPr>
        <w:lastRenderedPageBreak/>
        <w:t>The sensitivity and specificity of the un</w:t>
      </w:r>
      <w:r w:rsidRPr="00847D3C">
        <w:rPr>
          <w:rFonts w:ascii="Times New Roman" w:hAnsi="Times New Roman" w:cs="Times New Roman"/>
          <w:iCs/>
          <w:sz w:val="24"/>
          <w:szCs w:val="24"/>
        </w:rPr>
        <w:t xml:space="preserve">ivariate and </w:t>
      </w:r>
      <w:r w:rsidR="008428F3">
        <w:rPr>
          <w:rFonts w:ascii="Times New Roman" w:hAnsi="Times New Roman" w:cs="Times New Roman"/>
          <w:iCs/>
          <w:sz w:val="24"/>
          <w:szCs w:val="24"/>
        </w:rPr>
        <w:t>c</w:t>
      </w:r>
      <w:r w:rsidRPr="00847D3C">
        <w:rPr>
          <w:rFonts w:ascii="Times New Roman" w:hAnsi="Times New Roman" w:cs="Times New Roman"/>
          <w:iCs/>
          <w:sz w:val="24"/>
          <w:szCs w:val="24"/>
        </w:rPr>
        <w:t xml:space="preserve">ombined </w:t>
      </w:r>
      <w:r w:rsidR="008428F3">
        <w:rPr>
          <w:rFonts w:ascii="Times New Roman" w:hAnsi="Times New Roman" w:cs="Times New Roman"/>
          <w:iCs/>
          <w:sz w:val="24"/>
          <w:szCs w:val="24"/>
        </w:rPr>
        <w:t>SpO</w:t>
      </w:r>
      <w:r w:rsidR="008428F3" w:rsidRPr="0062510D">
        <w:rPr>
          <w:rFonts w:ascii="Times New Roman" w:hAnsi="Times New Roman" w:cs="Times New Roman"/>
          <w:iCs/>
          <w:sz w:val="24"/>
          <w:szCs w:val="24"/>
          <w:vertAlign w:val="subscript"/>
        </w:rPr>
        <w:t>2</w:t>
      </w:r>
      <w:r w:rsidR="008428F3">
        <w:rPr>
          <w:rFonts w:ascii="Times New Roman" w:hAnsi="Times New Roman" w:cs="Times New Roman"/>
          <w:iCs/>
          <w:sz w:val="24"/>
          <w:szCs w:val="24"/>
        </w:rPr>
        <w:t xml:space="preserve"> </w:t>
      </w:r>
      <w:r w:rsidR="0062510D">
        <w:rPr>
          <w:rFonts w:ascii="Times New Roman" w:hAnsi="Times New Roman" w:cs="Times New Roman"/>
          <w:iCs/>
          <w:sz w:val="24"/>
          <w:szCs w:val="24"/>
        </w:rPr>
        <w:t xml:space="preserve">parameter </w:t>
      </w:r>
      <w:r w:rsidR="008428F3">
        <w:rPr>
          <w:rFonts w:ascii="Times New Roman" w:hAnsi="Times New Roman" w:cs="Times New Roman"/>
          <w:iCs/>
          <w:sz w:val="24"/>
          <w:szCs w:val="24"/>
        </w:rPr>
        <w:t>thresholds were assessed in the clinical validation data set.</w:t>
      </w:r>
    </w:p>
    <w:p w14:paraId="0DF2E8CA" w14:textId="716CA8A4" w:rsidR="00985976" w:rsidRPr="007F5113" w:rsidRDefault="00985976" w:rsidP="007E0C59">
      <w:pPr>
        <w:pStyle w:val="Heading3"/>
        <w:spacing w:line="480" w:lineRule="auto"/>
        <w:rPr>
          <w:rFonts w:ascii="Times New Roman" w:hAnsi="Times New Roman"/>
          <w:sz w:val="24"/>
          <w:szCs w:val="24"/>
        </w:rPr>
      </w:pPr>
      <w:r w:rsidRPr="007F5113">
        <w:rPr>
          <w:rFonts w:ascii="Times New Roman" w:hAnsi="Times New Roman"/>
          <w:sz w:val="24"/>
          <w:szCs w:val="24"/>
        </w:rPr>
        <w:t>R</w:t>
      </w:r>
      <w:r w:rsidR="00A4111E">
        <w:rPr>
          <w:rFonts w:ascii="Times New Roman" w:hAnsi="Times New Roman"/>
          <w:sz w:val="24"/>
          <w:szCs w:val="24"/>
        </w:rPr>
        <w:t>ESULTS</w:t>
      </w:r>
      <w:r w:rsidRPr="007F5113">
        <w:rPr>
          <w:rFonts w:ascii="Times New Roman" w:hAnsi="Times New Roman"/>
          <w:sz w:val="24"/>
          <w:szCs w:val="24"/>
        </w:rPr>
        <w:t xml:space="preserve"> </w:t>
      </w:r>
    </w:p>
    <w:p w14:paraId="40978713" w14:textId="735D337A" w:rsidR="00C9699E" w:rsidRPr="00847D3C" w:rsidRDefault="00C9699E" w:rsidP="00C9699E">
      <w:pPr>
        <w:autoSpaceDE w:val="0"/>
        <w:autoSpaceDN w:val="0"/>
        <w:adjustRightInd w:val="0"/>
        <w:spacing w:after="0" w:line="480" w:lineRule="auto"/>
        <w:rPr>
          <w:rFonts w:ascii="Times New Roman" w:hAnsi="Times New Roman" w:cs="Times New Roman"/>
          <w:b/>
          <w:iCs/>
          <w:sz w:val="24"/>
          <w:szCs w:val="24"/>
        </w:rPr>
      </w:pPr>
      <w:r>
        <w:rPr>
          <w:rFonts w:ascii="Times New Roman" w:hAnsi="Times New Roman" w:cs="Times New Roman"/>
          <w:b/>
          <w:iCs/>
          <w:sz w:val="24"/>
          <w:szCs w:val="24"/>
        </w:rPr>
        <w:t xml:space="preserve">Training </w:t>
      </w:r>
      <w:r w:rsidRPr="00847D3C">
        <w:rPr>
          <w:rFonts w:ascii="Times New Roman" w:hAnsi="Times New Roman" w:cs="Times New Roman"/>
          <w:b/>
          <w:iCs/>
          <w:sz w:val="24"/>
          <w:szCs w:val="24"/>
        </w:rPr>
        <w:t>data set</w:t>
      </w:r>
    </w:p>
    <w:p w14:paraId="3AD93E3D" w14:textId="4166C640" w:rsidR="00985976" w:rsidRPr="007F5113" w:rsidRDefault="00A4111E" w:rsidP="007E0C59">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P</w:t>
      </w:r>
      <w:r w:rsidR="001563F4" w:rsidRPr="007F5113">
        <w:rPr>
          <w:rFonts w:ascii="Times New Roman" w:hAnsi="Times New Roman" w:cs="Times New Roman"/>
          <w:i/>
          <w:iCs/>
          <w:sz w:val="24"/>
          <w:szCs w:val="24"/>
        </w:rPr>
        <w:t>articipant characteristics</w:t>
      </w:r>
    </w:p>
    <w:p w14:paraId="3B356E1F" w14:textId="2C73F346" w:rsidR="00985976" w:rsidRDefault="00FA7216" w:rsidP="007E0C59">
      <w:pPr>
        <w:autoSpaceDE w:val="0"/>
        <w:autoSpaceDN w:val="0"/>
        <w:adjustRightInd w:val="0"/>
        <w:spacing w:line="480" w:lineRule="auto"/>
        <w:rPr>
          <w:rFonts w:ascii="Times New Roman" w:hAnsi="Times New Roman" w:cs="Times New Roman"/>
          <w:iCs/>
          <w:sz w:val="24"/>
          <w:szCs w:val="24"/>
        </w:rPr>
      </w:pPr>
      <w:r w:rsidRPr="00847D3C">
        <w:rPr>
          <w:rFonts w:ascii="Times New Roman" w:hAnsi="Times New Roman" w:cs="Times New Roman"/>
          <w:iCs/>
          <w:sz w:val="24"/>
          <w:szCs w:val="24"/>
        </w:rPr>
        <w:t>In total 171</w:t>
      </w:r>
      <w:r w:rsidR="008428F3">
        <w:rPr>
          <w:rFonts w:ascii="Times New Roman" w:hAnsi="Times New Roman" w:cs="Times New Roman"/>
          <w:iCs/>
          <w:sz w:val="24"/>
          <w:szCs w:val="24"/>
        </w:rPr>
        <w:t xml:space="preserve">/202 </w:t>
      </w:r>
      <w:r w:rsidR="00B04691" w:rsidRPr="00847D3C">
        <w:rPr>
          <w:rFonts w:ascii="Times New Roman" w:hAnsi="Times New Roman" w:cs="Times New Roman"/>
          <w:iCs/>
          <w:sz w:val="24"/>
          <w:szCs w:val="24"/>
        </w:rPr>
        <w:t>(8</w:t>
      </w:r>
      <w:r w:rsidR="00B04691">
        <w:rPr>
          <w:rFonts w:ascii="Times New Roman" w:hAnsi="Times New Roman" w:cs="Times New Roman"/>
          <w:iCs/>
          <w:sz w:val="24"/>
          <w:szCs w:val="24"/>
        </w:rPr>
        <w:t xml:space="preserve">5%) </w:t>
      </w:r>
      <w:r w:rsidR="003F298E">
        <w:rPr>
          <w:rFonts w:ascii="Times New Roman" w:hAnsi="Times New Roman" w:cs="Times New Roman"/>
          <w:iCs/>
          <w:sz w:val="24"/>
          <w:szCs w:val="24"/>
        </w:rPr>
        <w:t>participants</w:t>
      </w:r>
      <w:r w:rsidR="00B04691">
        <w:rPr>
          <w:rFonts w:ascii="Times New Roman" w:hAnsi="Times New Roman" w:cs="Times New Roman"/>
          <w:iCs/>
          <w:sz w:val="24"/>
          <w:szCs w:val="24"/>
        </w:rPr>
        <w:t xml:space="preserve"> </w:t>
      </w:r>
      <w:r w:rsidR="008428F3">
        <w:rPr>
          <w:rFonts w:ascii="Times New Roman" w:hAnsi="Times New Roman" w:cs="Times New Roman"/>
          <w:iCs/>
          <w:sz w:val="24"/>
          <w:szCs w:val="24"/>
        </w:rPr>
        <w:t>h</w:t>
      </w:r>
      <w:r w:rsidRPr="00847D3C">
        <w:rPr>
          <w:rFonts w:ascii="Times New Roman" w:hAnsi="Times New Roman" w:cs="Times New Roman"/>
          <w:iCs/>
          <w:sz w:val="24"/>
          <w:szCs w:val="24"/>
        </w:rPr>
        <w:t xml:space="preserve">ad </w:t>
      </w:r>
      <w:r w:rsidR="003F298E">
        <w:rPr>
          <w:rFonts w:ascii="Times New Roman" w:hAnsi="Times New Roman" w:cs="Times New Roman"/>
          <w:iCs/>
          <w:sz w:val="24"/>
          <w:szCs w:val="24"/>
        </w:rPr>
        <w:t xml:space="preserve">both </w:t>
      </w:r>
      <w:r w:rsidR="008428F3">
        <w:rPr>
          <w:rFonts w:ascii="Times New Roman" w:hAnsi="Times New Roman" w:cs="Times New Roman"/>
          <w:iCs/>
          <w:sz w:val="24"/>
          <w:szCs w:val="24"/>
        </w:rPr>
        <w:t xml:space="preserve">a successful cardiorespiratory </w:t>
      </w:r>
      <w:r w:rsidRPr="00847D3C">
        <w:rPr>
          <w:rFonts w:ascii="Times New Roman" w:hAnsi="Times New Roman" w:cs="Times New Roman"/>
          <w:iCs/>
          <w:sz w:val="24"/>
          <w:szCs w:val="24"/>
        </w:rPr>
        <w:t xml:space="preserve">and </w:t>
      </w:r>
      <w:r w:rsidR="008428F3">
        <w:rPr>
          <w:rFonts w:ascii="Times New Roman" w:hAnsi="Times New Roman" w:cs="Times New Roman"/>
          <w:iCs/>
          <w:sz w:val="24"/>
          <w:szCs w:val="24"/>
        </w:rPr>
        <w:t xml:space="preserve">HPO study. </w:t>
      </w:r>
      <w:r w:rsidR="00E01642">
        <w:rPr>
          <w:rFonts w:ascii="Times New Roman" w:hAnsi="Times New Roman" w:cs="Times New Roman"/>
          <w:iCs/>
          <w:sz w:val="24"/>
          <w:szCs w:val="24"/>
        </w:rPr>
        <w:t>Expert consensus wa</w:t>
      </w:r>
      <w:r w:rsidR="00B04691">
        <w:rPr>
          <w:rFonts w:ascii="Times New Roman" w:hAnsi="Times New Roman" w:cs="Times New Roman"/>
          <w:iCs/>
          <w:sz w:val="24"/>
          <w:szCs w:val="24"/>
        </w:rPr>
        <w:t xml:space="preserve">s that 28d was </w:t>
      </w:r>
      <w:r w:rsidR="00C128B7">
        <w:rPr>
          <w:rFonts w:ascii="Times New Roman" w:hAnsi="Times New Roman" w:cs="Times New Roman"/>
          <w:iCs/>
          <w:sz w:val="24"/>
          <w:szCs w:val="24"/>
        </w:rPr>
        <w:t xml:space="preserve">a reasonable </w:t>
      </w:r>
      <w:r w:rsidR="00B04691">
        <w:rPr>
          <w:rFonts w:ascii="Times New Roman" w:hAnsi="Times New Roman" w:cs="Times New Roman"/>
          <w:iCs/>
          <w:sz w:val="24"/>
          <w:szCs w:val="24"/>
        </w:rPr>
        <w:t>m</w:t>
      </w:r>
      <w:r w:rsidRPr="00847D3C">
        <w:rPr>
          <w:rFonts w:ascii="Times New Roman" w:hAnsi="Times New Roman" w:cs="Times New Roman"/>
          <w:iCs/>
          <w:sz w:val="24"/>
          <w:szCs w:val="24"/>
        </w:rPr>
        <w:t xml:space="preserve">aximum </w:t>
      </w:r>
      <w:r w:rsidR="00C128B7">
        <w:rPr>
          <w:rFonts w:ascii="Times New Roman" w:hAnsi="Times New Roman" w:cs="Times New Roman"/>
          <w:iCs/>
          <w:sz w:val="24"/>
          <w:szCs w:val="24"/>
        </w:rPr>
        <w:t xml:space="preserve">interval between </w:t>
      </w:r>
      <w:r w:rsidRPr="00847D3C">
        <w:rPr>
          <w:rFonts w:ascii="Times New Roman" w:hAnsi="Times New Roman" w:cs="Times New Roman"/>
          <w:iCs/>
          <w:sz w:val="24"/>
          <w:szCs w:val="24"/>
        </w:rPr>
        <w:t>measures</w:t>
      </w:r>
      <w:r w:rsidR="00B04691">
        <w:rPr>
          <w:rFonts w:ascii="Times New Roman" w:hAnsi="Times New Roman" w:cs="Times New Roman"/>
          <w:iCs/>
          <w:sz w:val="24"/>
          <w:szCs w:val="24"/>
        </w:rPr>
        <w:t xml:space="preserve">, </w:t>
      </w:r>
      <w:r w:rsidR="00A3270B">
        <w:rPr>
          <w:rFonts w:ascii="Times New Roman" w:hAnsi="Times New Roman" w:cs="Times New Roman"/>
          <w:iCs/>
          <w:sz w:val="24"/>
          <w:szCs w:val="24"/>
        </w:rPr>
        <w:t>as OAHI would be</w:t>
      </w:r>
      <w:r w:rsidR="00B04691">
        <w:rPr>
          <w:rFonts w:ascii="Times New Roman" w:hAnsi="Times New Roman" w:cs="Times New Roman"/>
          <w:iCs/>
          <w:sz w:val="24"/>
          <w:szCs w:val="24"/>
        </w:rPr>
        <w:t xml:space="preserve"> stable over </w:t>
      </w:r>
      <w:r w:rsidR="00A3270B">
        <w:rPr>
          <w:rFonts w:ascii="Times New Roman" w:hAnsi="Times New Roman" w:cs="Times New Roman"/>
          <w:iCs/>
          <w:sz w:val="24"/>
          <w:szCs w:val="24"/>
        </w:rPr>
        <w:t xml:space="preserve">this time-frame. This </w:t>
      </w:r>
      <w:r w:rsidRPr="00847D3C">
        <w:rPr>
          <w:rFonts w:ascii="Times New Roman" w:hAnsi="Times New Roman" w:cs="Times New Roman"/>
          <w:iCs/>
          <w:sz w:val="24"/>
          <w:szCs w:val="24"/>
        </w:rPr>
        <w:t xml:space="preserve">excluded 10/171 participants. </w:t>
      </w:r>
      <w:bookmarkStart w:id="13" w:name="_Hlk504475044"/>
      <w:r w:rsidR="00316DA1">
        <w:rPr>
          <w:rFonts w:ascii="Times New Roman" w:hAnsi="Times New Roman" w:cs="Times New Roman"/>
          <w:iCs/>
          <w:sz w:val="24"/>
          <w:szCs w:val="24"/>
        </w:rPr>
        <w:t>For the majority of children i</w:t>
      </w:r>
      <w:r w:rsidRPr="00847D3C">
        <w:rPr>
          <w:rFonts w:ascii="Times New Roman" w:hAnsi="Times New Roman" w:cs="Times New Roman"/>
          <w:iCs/>
          <w:sz w:val="24"/>
          <w:szCs w:val="24"/>
        </w:rPr>
        <w:t xml:space="preserve">n the final training sample </w:t>
      </w:r>
      <w:r w:rsidR="00B04691">
        <w:rPr>
          <w:rFonts w:ascii="Times New Roman" w:hAnsi="Times New Roman" w:cs="Times New Roman"/>
          <w:iCs/>
          <w:sz w:val="24"/>
          <w:szCs w:val="24"/>
        </w:rPr>
        <w:t>(</w:t>
      </w:r>
      <w:r w:rsidR="00316DA1">
        <w:rPr>
          <w:rFonts w:ascii="Times New Roman" w:hAnsi="Times New Roman" w:cs="Times New Roman"/>
          <w:iCs/>
          <w:sz w:val="24"/>
          <w:szCs w:val="24"/>
        </w:rPr>
        <w:t>148/</w:t>
      </w:r>
      <w:r w:rsidRPr="00847D3C">
        <w:rPr>
          <w:rFonts w:ascii="Times New Roman" w:hAnsi="Times New Roman" w:cs="Times New Roman"/>
          <w:iCs/>
          <w:sz w:val="24"/>
          <w:szCs w:val="24"/>
        </w:rPr>
        <w:t>161</w:t>
      </w:r>
      <w:r w:rsidR="00316DA1">
        <w:rPr>
          <w:rFonts w:ascii="Times New Roman" w:hAnsi="Times New Roman" w:cs="Times New Roman"/>
          <w:iCs/>
          <w:sz w:val="24"/>
          <w:szCs w:val="24"/>
        </w:rPr>
        <w:t>, 92%</w:t>
      </w:r>
      <w:r w:rsidR="00B04691">
        <w:rPr>
          <w:rFonts w:ascii="Times New Roman" w:hAnsi="Times New Roman" w:cs="Times New Roman"/>
          <w:iCs/>
          <w:sz w:val="24"/>
          <w:szCs w:val="24"/>
        </w:rPr>
        <w:t>)</w:t>
      </w:r>
      <w:r w:rsidR="00316DA1">
        <w:rPr>
          <w:rFonts w:ascii="Times New Roman" w:hAnsi="Times New Roman" w:cs="Times New Roman"/>
          <w:iCs/>
          <w:sz w:val="24"/>
          <w:szCs w:val="24"/>
        </w:rPr>
        <w:t xml:space="preserve"> </w:t>
      </w:r>
      <w:r w:rsidRPr="00847D3C">
        <w:rPr>
          <w:rFonts w:ascii="Times New Roman" w:hAnsi="Times New Roman" w:cs="Times New Roman"/>
          <w:iCs/>
          <w:sz w:val="24"/>
          <w:szCs w:val="24"/>
        </w:rPr>
        <w:t>the</w:t>
      </w:r>
      <w:r w:rsidR="00316DA1">
        <w:rPr>
          <w:rFonts w:ascii="Times New Roman" w:hAnsi="Times New Roman" w:cs="Times New Roman"/>
          <w:iCs/>
          <w:sz w:val="24"/>
          <w:szCs w:val="24"/>
        </w:rPr>
        <w:t xml:space="preserve"> </w:t>
      </w:r>
      <w:r w:rsidRPr="00847D3C">
        <w:rPr>
          <w:rFonts w:ascii="Times New Roman" w:hAnsi="Times New Roman" w:cs="Times New Roman"/>
          <w:iCs/>
          <w:sz w:val="24"/>
          <w:szCs w:val="24"/>
        </w:rPr>
        <w:t>maximum</w:t>
      </w:r>
      <w:r w:rsidR="00316DA1">
        <w:rPr>
          <w:rFonts w:ascii="Times New Roman" w:hAnsi="Times New Roman" w:cs="Times New Roman"/>
          <w:iCs/>
          <w:sz w:val="24"/>
          <w:szCs w:val="24"/>
        </w:rPr>
        <w:t xml:space="preserve"> time </w:t>
      </w:r>
      <w:r w:rsidRPr="00847D3C">
        <w:rPr>
          <w:rFonts w:ascii="Times New Roman" w:hAnsi="Times New Roman" w:cs="Times New Roman"/>
          <w:iCs/>
          <w:sz w:val="24"/>
          <w:szCs w:val="24"/>
        </w:rPr>
        <w:t>interval bet</w:t>
      </w:r>
      <w:r w:rsidR="00210CD5">
        <w:rPr>
          <w:rFonts w:ascii="Times New Roman" w:hAnsi="Times New Roman" w:cs="Times New Roman"/>
          <w:iCs/>
          <w:sz w:val="24"/>
          <w:szCs w:val="24"/>
        </w:rPr>
        <w:t xml:space="preserve">ween measures was </w:t>
      </w:r>
      <w:r w:rsidR="00316DA1">
        <w:rPr>
          <w:rFonts w:ascii="Times New Roman" w:hAnsi="Times New Roman" w:cs="Times New Roman"/>
          <w:iCs/>
          <w:sz w:val="24"/>
          <w:szCs w:val="24"/>
        </w:rPr>
        <w:t xml:space="preserve">6 days and the longest interval </w:t>
      </w:r>
      <w:r w:rsidR="00916D37">
        <w:rPr>
          <w:rFonts w:ascii="Times New Roman" w:hAnsi="Times New Roman" w:cs="Times New Roman"/>
          <w:iCs/>
          <w:sz w:val="24"/>
          <w:szCs w:val="24"/>
        </w:rPr>
        <w:t>across the entire sample w</w:t>
      </w:r>
      <w:r w:rsidR="00316DA1">
        <w:rPr>
          <w:rFonts w:ascii="Times New Roman" w:hAnsi="Times New Roman" w:cs="Times New Roman"/>
          <w:iCs/>
          <w:sz w:val="24"/>
          <w:szCs w:val="24"/>
        </w:rPr>
        <w:t xml:space="preserve">as </w:t>
      </w:r>
      <w:r w:rsidR="00210CD5">
        <w:rPr>
          <w:rFonts w:ascii="Times New Roman" w:hAnsi="Times New Roman" w:cs="Times New Roman"/>
          <w:iCs/>
          <w:sz w:val="24"/>
          <w:szCs w:val="24"/>
        </w:rPr>
        <w:t>23 days</w:t>
      </w:r>
      <w:r w:rsidR="00316DA1">
        <w:rPr>
          <w:rFonts w:ascii="Times New Roman" w:hAnsi="Times New Roman" w:cs="Times New Roman"/>
          <w:iCs/>
          <w:sz w:val="24"/>
          <w:szCs w:val="24"/>
        </w:rPr>
        <w:t xml:space="preserve"> (n=1)</w:t>
      </w:r>
      <w:r w:rsidR="00210CD5">
        <w:rPr>
          <w:rFonts w:ascii="Times New Roman" w:hAnsi="Times New Roman" w:cs="Times New Roman"/>
          <w:iCs/>
          <w:sz w:val="24"/>
          <w:szCs w:val="24"/>
        </w:rPr>
        <w:t>.</w:t>
      </w:r>
      <w:bookmarkEnd w:id="13"/>
      <w:r w:rsidR="00210CD5">
        <w:rPr>
          <w:rFonts w:ascii="Times New Roman" w:hAnsi="Times New Roman" w:cs="Times New Roman"/>
          <w:iCs/>
          <w:sz w:val="24"/>
          <w:szCs w:val="24"/>
        </w:rPr>
        <w:t xml:space="preserve"> </w:t>
      </w:r>
      <w:r w:rsidR="0055491B">
        <w:rPr>
          <w:rFonts w:ascii="Times New Roman" w:hAnsi="Times New Roman" w:cs="Times New Roman"/>
          <w:iCs/>
          <w:sz w:val="24"/>
          <w:szCs w:val="24"/>
        </w:rPr>
        <w:t>Tables 1</w:t>
      </w:r>
      <w:r w:rsidR="00B04691" w:rsidRPr="007F5113">
        <w:rPr>
          <w:rFonts w:ascii="Times New Roman" w:hAnsi="Times New Roman" w:cs="Times New Roman"/>
          <w:iCs/>
          <w:sz w:val="24"/>
          <w:szCs w:val="24"/>
        </w:rPr>
        <w:t xml:space="preserve"> and 2</w:t>
      </w:r>
      <w:r w:rsidR="00B04691">
        <w:rPr>
          <w:rFonts w:ascii="Times New Roman" w:hAnsi="Times New Roman" w:cs="Times New Roman"/>
          <w:iCs/>
          <w:sz w:val="24"/>
          <w:szCs w:val="24"/>
        </w:rPr>
        <w:t xml:space="preserve"> illustrate d</w:t>
      </w:r>
      <w:r w:rsidR="00D80ABA" w:rsidRPr="007F5113">
        <w:rPr>
          <w:rFonts w:ascii="Times New Roman" w:hAnsi="Times New Roman" w:cs="Times New Roman"/>
          <w:iCs/>
          <w:sz w:val="24"/>
          <w:szCs w:val="24"/>
        </w:rPr>
        <w:t xml:space="preserve">emographic, </w:t>
      </w:r>
      <w:r w:rsidR="00AF0DB0" w:rsidRPr="007F5113">
        <w:rPr>
          <w:rFonts w:ascii="Times New Roman" w:hAnsi="Times New Roman" w:cs="Times New Roman"/>
          <w:iCs/>
          <w:sz w:val="24"/>
          <w:szCs w:val="24"/>
        </w:rPr>
        <w:t xml:space="preserve">cardiorespiratory polygraphy </w:t>
      </w:r>
      <w:r w:rsidR="00D80ABA" w:rsidRPr="007F5113">
        <w:rPr>
          <w:rFonts w:ascii="Times New Roman" w:hAnsi="Times New Roman" w:cs="Times New Roman"/>
          <w:iCs/>
          <w:sz w:val="24"/>
          <w:szCs w:val="24"/>
        </w:rPr>
        <w:t>and SpO</w:t>
      </w:r>
      <w:r w:rsidR="00D80ABA" w:rsidRPr="007F5113">
        <w:rPr>
          <w:rFonts w:ascii="Times New Roman" w:hAnsi="Times New Roman" w:cs="Times New Roman"/>
          <w:iCs/>
          <w:sz w:val="24"/>
          <w:szCs w:val="24"/>
          <w:vertAlign w:val="subscript"/>
        </w:rPr>
        <w:t>2</w:t>
      </w:r>
      <w:r w:rsidR="00AC09E9" w:rsidRPr="007F5113">
        <w:rPr>
          <w:rFonts w:ascii="Times New Roman" w:hAnsi="Times New Roman" w:cs="Times New Roman"/>
          <w:iCs/>
          <w:sz w:val="24"/>
          <w:szCs w:val="24"/>
          <w:vertAlign w:val="subscript"/>
        </w:rPr>
        <w:t xml:space="preserve"> </w:t>
      </w:r>
      <w:r w:rsidR="00AF0DB0" w:rsidRPr="007F5113">
        <w:rPr>
          <w:rFonts w:ascii="Times New Roman" w:hAnsi="Times New Roman" w:cs="Times New Roman"/>
          <w:iCs/>
          <w:sz w:val="24"/>
          <w:szCs w:val="24"/>
        </w:rPr>
        <w:t xml:space="preserve">data for children </w:t>
      </w:r>
      <w:r w:rsidR="0062510D">
        <w:rPr>
          <w:rFonts w:ascii="Times New Roman" w:hAnsi="Times New Roman" w:cs="Times New Roman"/>
          <w:iCs/>
          <w:sz w:val="24"/>
          <w:szCs w:val="24"/>
        </w:rPr>
        <w:t>with</w:t>
      </w:r>
      <w:r w:rsidR="00B04691">
        <w:rPr>
          <w:rFonts w:ascii="Times New Roman" w:hAnsi="Times New Roman" w:cs="Times New Roman"/>
          <w:iCs/>
          <w:sz w:val="24"/>
          <w:szCs w:val="24"/>
        </w:rPr>
        <w:t xml:space="preserve"> and without</w:t>
      </w:r>
      <w:r w:rsidR="0062510D">
        <w:rPr>
          <w:rFonts w:ascii="Times New Roman" w:hAnsi="Times New Roman" w:cs="Times New Roman"/>
          <w:iCs/>
          <w:sz w:val="24"/>
          <w:szCs w:val="24"/>
        </w:rPr>
        <w:t xml:space="preserve"> </w:t>
      </w:r>
      <w:r w:rsidR="00AF0DB0" w:rsidRPr="007F5113">
        <w:rPr>
          <w:rFonts w:ascii="Times New Roman" w:hAnsi="Times New Roman" w:cs="Times New Roman"/>
          <w:iCs/>
          <w:sz w:val="24"/>
          <w:szCs w:val="24"/>
        </w:rPr>
        <w:t>OSA</w:t>
      </w:r>
      <w:r w:rsidR="00B04691">
        <w:rPr>
          <w:rFonts w:ascii="Times New Roman" w:hAnsi="Times New Roman" w:cs="Times New Roman"/>
          <w:iCs/>
          <w:sz w:val="24"/>
          <w:szCs w:val="24"/>
        </w:rPr>
        <w:t>.</w:t>
      </w:r>
    </w:p>
    <w:p w14:paraId="03FBDD3C" w14:textId="77777777" w:rsidR="00493C44" w:rsidRDefault="00493C44">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p w14:paraId="2BDB3449" w14:textId="26C23870" w:rsidR="00493C44" w:rsidRPr="00847D3C" w:rsidRDefault="00493C44" w:rsidP="00493C44">
      <w:pPr>
        <w:autoSpaceDE w:val="0"/>
        <w:autoSpaceDN w:val="0"/>
        <w:adjustRightInd w:val="0"/>
        <w:spacing w:line="240" w:lineRule="auto"/>
        <w:rPr>
          <w:rFonts w:ascii="Times New Roman" w:hAnsi="Times New Roman" w:cs="Times New Roman"/>
          <w:b/>
          <w:iCs/>
          <w:sz w:val="24"/>
          <w:szCs w:val="24"/>
        </w:rPr>
      </w:pPr>
      <w:bookmarkStart w:id="14" w:name="_Hlk505269334"/>
      <w:r w:rsidRPr="00847D3C">
        <w:rPr>
          <w:rFonts w:ascii="Times New Roman" w:hAnsi="Times New Roman" w:cs="Times New Roman"/>
          <w:b/>
          <w:iCs/>
          <w:sz w:val="24"/>
          <w:szCs w:val="24"/>
        </w:rPr>
        <w:lastRenderedPageBreak/>
        <w:t>Table 1: Demographic and cardio-respiratory variables in children with and without OSA in the training data set. Figures are number (%) unless stated otherwise.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628"/>
        <w:gridCol w:w="1926"/>
        <w:gridCol w:w="1926"/>
      </w:tblGrid>
      <w:tr w:rsidR="00493C44" w:rsidRPr="00847D3C" w14:paraId="18A490D5" w14:textId="77777777" w:rsidTr="00493C44">
        <w:tc>
          <w:tcPr>
            <w:tcW w:w="3240" w:type="dxa"/>
            <w:tcBorders>
              <w:top w:val="single" w:sz="4" w:space="0" w:color="auto"/>
              <w:left w:val="nil"/>
              <w:bottom w:val="single" w:sz="4" w:space="0" w:color="auto"/>
              <w:right w:val="nil"/>
            </w:tcBorders>
          </w:tcPr>
          <w:p w14:paraId="13719017" w14:textId="77777777" w:rsidR="00493C44" w:rsidRPr="00847D3C" w:rsidRDefault="00493C44" w:rsidP="00493C44">
            <w:pPr>
              <w:spacing w:before="40" w:after="40" w:line="240" w:lineRule="auto"/>
              <w:rPr>
                <w:rFonts w:ascii="Times New Roman" w:hAnsi="Times New Roman" w:cs="Times New Roman"/>
                <w:b/>
                <w:bCs/>
                <w:iCs/>
                <w:sz w:val="24"/>
                <w:szCs w:val="24"/>
              </w:rPr>
            </w:pPr>
          </w:p>
        </w:tc>
        <w:tc>
          <w:tcPr>
            <w:tcW w:w="2628" w:type="dxa"/>
            <w:tcBorders>
              <w:top w:val="single" w:sz="4" w:space="0" w:color="auto"/>
              <w:left w:val="nil"/>
              <w:bottom w:val="single" w:sz="4" w:space="0" w:color="auto"/>
              <w:right w:val="nil"/>
            </w:tcBorders>
          </w:tcPr>
          <w:p w14:paraId="06B18558" w14:textId="77777777" w:rsidR="00493C44" w:rsidRPr="00847D3C" w:rsidRDefault="00493C44" w:rsidP="00493C44">
            <w:pPr>
              <w:spacing w:after="0" w:line="240" w:lineRule="auto"/>
              <w:jc w:val="right"/>
              <w:rPr>
                <w:rFonts w:ascii="Times New Roman" w:hAnsi="Times New Roman" w:cs="Times New Roman"/>
                <w:b/>
                <w:iCs/>
                <w:sz w:val="24"/>
                <w:szCs w:val="24"/>
              </w:rPr>
            </w:pPr>
          </w:p>
        </w:tc>
        <w:tc>
          <w:tcPr>
            <w:tcW w:w="1926" w:type="dxa"/>
            <w:tcBorders>
              <w:top w:val="single" w:sz="4" w:space="0" w:color="auto"/>
              <w:left w:val="nil"/>
              <w:bottom w:val="single" w:sz="4" w:space="0" w:color="auto"/>
              <w:right w:val="nil"/>
            </w:tcBorders>
            <w:vAlign w:val="bottom"/>
          </w:tcPr>
          <w:p w14:paraId="63554347"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No OSA</w:t>
            </w:r>
          </w:p>
          <w:p w14:paraId="5902F17A"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(n=136)</w:t>
            </w:r>
          </w:p>
        </w:tc>
        <w:tc>
          <w:tcPr>
            <w:tcW w:w="1926" w:type="dxa"/>
            <w:tcBorders>
              <w:top w:val="single" w:sz="4" w:space="0" w:color="auto"/>
              <w:left w:val="nil"/>
              <w:bottom w:val="single" w:sz="4" w:space="0" w:color="auto"/>
              <w:right w:val="nil"/>
            </w:tcBorders>
            <w:vAlign w:val="bottom"/>
          </w:tcPr>
          <w:p w14:paraId="60F6CABB"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OSA</w:t>
            </w:r>
          </w:p>
          <w:p w14:paraId="76CC59F9"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(n=25)</w:t>
            </w:r>
          </w:p>
        </w:tc>
      </w:tr>
      <w:tr w:rsidR="00493C44" w:rsidRPr="00847D3C" w14:paraId="3E4CB84D" w14:textId="77777777" w:rsidTr="00493C44">
        <w:tc>
          <w:tcPr>
            <w:tcW w:w="3240" w:type="dxa"/>
            <w:tcBorders>
              <w:top w:val="single" w:sz="4" w:space="0" w:color="auto"/>
              <w:left w:val="nil"/>
              <w:bottom w:val="nil"/>
              <w:right w:val="nil"/>
            </w:tcBorders>
          </w:tcPr>
          <w:p w14:paraId="7C54FA17"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Age (months)</w:t>
            </w:r>
          </w:p>
        </w:tc>
        <w:tc>
          <w:tcPr>
            <w:tcW w:w="2628" w:type="dxa"/>
            <w:tcBorders>
              <w:top w:val="single" w:sz="4" w:space="0" w:color="auto"/>
              <w:left w:val="nil"/>
              <w:bottom w:val="nil"/>
              <w:right w:val="nil"/>
            </w:tcBorders>
          </w:tcPr>
          <w:p w14:paraId="630B45D4" w14:textId="77777777" w:rsidR="00493C44" w:rsidRPr="00847D3C" w:rsidRDefault="00493C44" w:rsidP="00493C44">
            <w:pPr>
              <w:spacing w:before="40" w:after="40" w:line="240" w:lineRule="auto"/>
              <w:jc w:val="right"/>
              <w:rPr>
                <w:rFonts w:ascii="Times New Roman" w:hAnsi="Times New Roman" w:cs="Times New Roman"/>
                <w:b/>
                <w:iCs/>
                <w:sz w:val="24"/>
                <w:szCs w:val="24"/>
              </w:rPr>
            </w:pPr>
            <w:r w:rsidRPr="00847D3C">
              <w:rPr>
                <w:rFonts w:ascii="Times New Roman" w:hAnsi="Times New Roman" w:cs="Times New Roman"/>
                <w:b/>
                <w:iCs/>
                <w:sz w:val="24"/>
                <w:szCs w:val="24"/>
              </w:rPr>
              <w:t>mean(SD)</w:t>
            </w:r>
          </w:p>
          <w:p w14:paraId="4282D16C" w14:textId="77777777" w:rsidR="00493C44" w:rsidRPr="00847D3C" w:rsidRDefault="00493C44" w:rsidP="00493C44">
            <w:pPr>
              <w:spacing w:before="40" w:after="120" w:line="240" w:lineRule="auto"/>
              <w:jc w:val="right"/>
              <w:rPr>
                <w:rFonts w:ascii="Times New Roman" w:hAnsi="Times New Roman" w:cs="Times New Roman"/>
                <w:iCs/>
                <w:sz w:val="24"/>
                <w:szCs w:val="24"/>
              </w:rPr>
            </w:pPr>
            <w:r w:rsidRPr="00847D3C">
              <w:rPr>
                <w:rFonts w:ascii="Times New Roman" w:hAnsi="Times New Roman" w:cs="Times New Roman"/>
                <w:b/>
                <w:iCs/>
                <w:sz w:val="24"/>
                <w:szCs w:val="24"/>
              </w:rPr>
              <w:t>min to max</w:t>
            </w:r>
          </w:p>
        </w:tc>
        <w:tc>
          <w:tcPr>
            <w:tcW w:w="1926" w:type="dxa"/>
            <w:tcBorders>
              <w:top w:val="single" w:sz="4" w:space="0" w:color="auto"/>
              <w:left w:val="nil"/>
              <w:bottom w:val="nil"/>
              <w:right w:val="nil"/>
            </w:tcBorders>
          </w:tcPr>
          <w:p w14:paraId="2FA8FC4B"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36.3 (20.8)</w:t>
            </w:r>
          </w:p>
          <w:p w14:paraId="00E39DD8"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6 to 71</w:t>
            </w:r>
          </w:p>
        </w:tc>
        <w:tc>
          <w:tcPr>
            <w:tcW w:w="1926" w:type="dxa"/>
            <w:tcBorders>
              <w:top w:val="single" w:sz="4" w:space="0" w:color="auto"/>
              <w:left w:val="nil"/>
              <w:bottom w:val="nil"/>
              <w:right w:val="nil"/>
            </w:tcBorders>
          </w:tcPr>
          <w:p w14:paraId="372B1DB8"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33.9 (22.3)</w:t>
            </w:r>
          </w:p>
          <w:p w14:paraId="0C1FE2CE"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6 to 71</w:t>
            </w:r>
          </w:p>
        </w:tc>
      </w:tr>
      <w:tr w:rsidR="00493C44" w:rsidRPr="00847D3C" w14:paraId="1F864264" w14:textId="77777777" w:rsidTr="00493C44">
        <w:tc>
          <w:tcPr>
            <w:tcW w:w="3240" w:type="dxa"/>
            <w:tcBorders>
              <w:top w:val="nil"/>
              <w:left w:val="nil"/>
              <w:bottom w:val="nil"/>
              <w:right w:val="nil"/>
            </w:tcBorders>
          </w:tcPr>
          <w:p w14:paraId="2047360B"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Gender (M: F)</w:t>
            </w:r>
          </w:p>
        </w:tc>
        <w:tc>
          <w:tcPr>
            <w:tcW w:w="2628" w:type="dxa"/>
            <w:tcBorders>
              <w:top w:val="nil"/>
              <w:left w:val="nil"/>
              <w:bottom w:val="nil"/>
              <w:right w:val="nil"/>
            </w:tcBorders>
          </w:tcPr>
          <w:p w14:paraId="66F11631" w14:textId="77777777" w:rsidR="00493C44" w:rsidRPr="00847D3C" w:rsidRDefault="00493C44" w:rsidP="00493C44">
            <w:pPr>
              <w:spacing w:before="40" w:after="40" w:line="240" w:lineRule="auto"/>
              <w:jc w:val="right"/>
              <w:rPr>
                <w:rFonts w:ascii="Times New Roman" w:hAnsi="Times New Roman" w:cs="Times New Roman"/>
                <w:b/>
                <w:iCs/>
                <w:sz w:val="24"/>
                <w:szCs w:val="24"/>
              </w:rPr>
            </w:pPr>
            <w:r w:rsidRPr="00847D3C">
              <w:rPr>
                <w:rFonts w:ascii="Times New Roman" w:hAnsi="Times New Roman" w:cs="Times New Roman"/>
                <w:b/>
                <w:iCs/>
                <w:sz w:val="24"/>
                <w:szCs w:val="24"/>
              </w:rPr>
              <w:t>male</w:t>
            </w:r>
          </w:p>
          <w:p w14:paraId="49ED399B" w14:textId="77777777" w:rsidR="00493C44" w:rsidRPr="00847D3C" w:rsidRDefault="00493C44" w:rsidP="00493C44">
            <w:pPr>
              <w:spacing w:before="40" w:after="120" w:line="240" w:lineRule="auto"/>
              <w:jc w:val="right"/>
              <w:rPr>
                <w:rFonts w:ascii="Times New Roman" w:hAnsi="Times New Roman" w:cs="Times New Roman"/>
                <w:iCs/>
                <w:sz w:val="24"/>
                <w:szCs w:val="24"/>
              </w:rPr>
            </w:pPr>
            <w:r w:rsidRPr="00847D3C">
              <w:rPr>
                <w:rFonts w:ascii="Times New Roman" w:hAnsi="Times New Roman" w:cs="Times New Roman"/>
                <w:b/>
                <w:iCs/>
                <w:sz w:val="24"/>
                <w:szCs w:val="24"/>
              </w:rPr>
              <w:t>female</w:t>
            </w:r>
          </w:p>
        </w:tc>
        <w:tc>
          <w:tcPr>
            <w:tcW w:w="1926" w:type="dxa"/>
            <w:tcBorders>
              <w:top w:val="nil"/>
              <w:left w:val="nil"/>
              <w:bottom w:val="nil"/>
              <w:right w:val="nil"/>
            </w:tcBorders>
          </w:tcPr>
          <w:p w14:paraId="2CC7C70D"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69 (51%)</w:t>
            </w:r>
          </w:p>
          <w:p w14:paraId="072C0C1A"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67 (49%)</w:t>
            </w:r>
          </w:p>
        </w:tc>
        <w:tc>
          <w:tcPr>
            <w:tcW w:w="1926" w:type="dxa"/>
            <w:tcBorders>
              <w:top w:val="nil"/>
              <w:left w:val="nil"/>
              <w:bottom w:val="nil"/>
              <w:right w:val="nil"/>
            </w:tcBorders>
          </w:tcPr>
          <w:p w14:paraId="3FD8F4C6"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17 (68%)</w:t>
            </w:r>
          </w:p>
          <w:p w14:paraId="013313AB"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8 (32%)</w:t>
            </w:r>
          </w:p>
        </w:tc>
      </w:tr>
      <w:tr w:rsidR="00493C44" w:rsidRPr="00847D3C" w14:paraId="26B20102" w14:textId="77777777" w:rsidTr="00493C44">
        <w:tc>
          <w:tcPr>
            <w:tcW w:w="5868" w:type="dxa"/>
            <w:gridSpan w:val="2"/>
            <w:tcBorders>
              <w:top w:val="nil"/>
              <w:left w:val="nil"/>
              <w:bottom w:val="nil"/>
              <w:right w:val="nil"/>
            </w:tcBorders>
          </w:tcPr>
          <w:p w14:paraId="7CADC3CD" w14:textId="77777777" w:rsidR="00493C44" w:rsidRPr="00847D3C" w:rsidRDefault="00493C44" w:rsidP="00493C44">
            <w:pPr>
              <w:spacing w:before="40" w:after="40" w:line="240" w:lineRule="auto"/>
              <w:rPr>
                <w:rFonts w:ascii="Times New Roman" w:hAnsi="Times New Roman" w:cs="Times New Roman"/>
                <w:iCs/>
                <w:sz w:val="24"/>
                <w:szCs w:val="24"/>
              </w:rPr>
            </w:pPr>
            <w:r w:rsidRPr="00847D3C">
              <w:rPr>
                <w:rFonts w:ascii="Times New Roman" w:hAnsi="Times New Roman" w:cs="Times New Roman"/>
                <w:b/>
                <w:bCs/>
                <w:iCs/>
                <w:sz w:val="24"/>
                <w:szCs w:val="24"/>
              </w:rPr>
              <w:t>Snores regularly                          (always/almost always)</w:t>
            </w:r>
          </w:p>
        </w:tc>
        <w:tc>
          <w:tcPr>
            <w:tcW w:w="1926" w:type="dxa"/>
            <w:tcBorders>
              <w:top w:val="nil"/>
              <w:left w:val="nil"/>
              <w:bottom w:val="nil"/>
              <w:right w:val="nil"/>
            </w:tcBorders>
          </w:tcPr>
          <w:p w14:paraId="313D9422"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39/135 (29%)</w:t>
            </w:r>
          </w:p>
        </w:tc>
        <w:tc>
          <w:tcPr>
            <w:tcW w:w="1926" w:type="dxa"/>
            <w:tcBorders>
              <w:top w:val="nil"/>
              <w:left w:val="nil"/>
              <w:bottom w:val="nil"/>
              <w:right w:val="nil"/>
            </w:tcBorders>
          </w:tcPr>
          <w:p w14:paraId="2268B9F0"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13/24 (54%)</w:t>
            </w:r>
          </w:p>
        </w:tc>
      </w:tr>
      <w:tr w:rsidR="00493C44" w:rsidRPr="00847D3C" w14:paraId="7399E85B" w14:textId="77777777" w:rsidTr="00493C44">
        <w:tc>
          <w:tcPr>
            <w:tcW w:w="3240" w:type="dxa"/>
            <w:tcBorders>
              <w:top w:val="nil"/>
              <w:left w:val="nil"/>
              <w:bottom w:val="nil"/>
              <w:right w:val="nil"/>
            </w:tcBorders>
          </w:tcPr>
          <w:p w14:paraId="15DD74E2" w14:textId="77777777" w:rsidR="00493C44" w:rsidRPr="00847D3C" w:rsidRDefault="00493C44" w:rsidP="00493C44">
            <w:pPr>
              <w:spacing w:before="40" w:after="0" w:line="240" w:lineRule="auto"/>
              <w:ind w:right="-57"/>
              <w:rPr>
                <w:rFonts w:ascii="Times New Roman" w:hAnsi="Times New Roman" w:cs="Times New Roman"/>
                <w:b/>
                <w:bCs/>
                <w:sz w:val="24"/>
                <w:szCs w:val="24"/>
              </w:rPr>
            </w:pPr>
            <w:r w:rsidRPr="00847D3C">
              <w:rPr>
                <w:rFonts w:ascii="Times New Roman" w:hAnsi="Times New Roman" w:cs="Times New Roman"/>
                <w:b/>
                <w:bCs/>
                <w:iCs/>
                <w:sz w:val="24"/>
                <w:szCs w:val="24"/>
              </w:rPr>
              <w:t>Brodsky grading</w:t>
            </w:r>
            <w:r w:rsidRPr="00847D3C">
              <w:rPr>
                <w:rFonts w:ascii="Times New Roman" w:hAnsi="Times New Roman" w:cs="Times New Roman"/>
                <w:b/>
                <w:bCs/>
                <w:sz w:val="24"/>
                <w:szCs w:val="24"/>
              </w:rPr>
              <w:t xml:space="preserve">* </w:t>
            </w:r>
          </w:p>
          <w:p w14:paraId="6BD9BCB1" w14:textId="77777777" w:rsidR="00493C44" w:rsidRPr="00847D3C" w:rsidRDefault="00493C44" w:rsidP="00493C44">
            <w:pPr>
              <w:spacing w:before="40" w:after="0" w:line="240" w:lineRule="auto"/>
              <w:ind w:right="-57"/>
              <w:rPr>
                <w:rFonts w:ascii="Times New Roman" w:hAnsi="Times New Roman" w:cs="Times New Roman"/>
                <w:b/>
                <w:bCs/>
                <w:iCs/>
                <w:sz w:val="24"/>
                <w:szCs w:val="24"/>
              </w:rPr>
            </w:pPr>
          </w:p>
        </w:tc>
        <w:tc>
          <w:tcPr>
            <w:tcW w:w="2628" w:type="dxa"/>
            <w:tcBorders>
              <w:top w:val="nil"/>
              <w:left w:val="nil"/>
              <w:bottom w:val="nil"/>
              <w:right w:val="nil"/>
            </w:tcBorders>
          </w:tcPr>
          <w:p w14:paraId="1B28D427" w14:textId="77777777" w:rsidR="00493C44" w:rsidRPr="00847D3C" w:rsidRDefault="00493C44" w:rsidP="00493C44">
            <w:pPr>
              <w:spacing w:before="40" w:after="0" w:line="240" w:lineRule="auto"/>
              <w:ind w:lef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 xml:space="preserve">grade 0-2 </w:t>
            </w:r>
          </w:p>
          <w:p w14:paraId="085FADC5" w14:textId="77777777" w:rsidR="00493C44" w:rsidRPr="00847D3C" w:rsidRDefault="00493C44" w:rsidP="00493C44">
            <w:pPr>
              <w:spacing w:before="40" w:after="0" w:line="240" w:lineRule="auto"/>
              <w:ind w:lef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grade 3-4</w:t>
            </w:r>
          </w:p>
          <w:p w14:paraId="599A0A9F" w14:textId="77777777" w:rsidR="00493C44" w:rsidRPr="00847D3C" w:rsidRDefault="00493C44" w:rsidP="00493C44">
            <w:pPr>
              <w:spacing w:after="120" w:line="240" w:lineRule="auto"/>
              <w:ind w:lef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tonsils removed</w:t>
            </w:r>
          </w:p>
          <w:p w14:paraId="05966E7A" w14:textId="77777777" w:rsidR="00493C44" w:rsidRPr="00847D3C" w:rsidRDefault="00493C44" w:rsidP="00493C44">
            <w:pPr>
              <w:spacing w:after="120" w:line="240" w:lineRule="auto"/>
              <w:ind w:lef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uncooperative or missing</w:t>
            </w:r>
          </w:p>
        </w:tc>
        <w:tc>
          <w:tcPr>
            <w:tcW w:w="1926" w:type="dxa"/>
            <w:tcBorders>
              <w:top w:val="nil"/>
              <w:left w:val="nil"/>
              <w:bottom w:val="nil"/>
              <w:right w:val="nil"/>
            </w:tcBorders>
          </w:tcPr>
          <w:p w14:paraId="7718E355" w14:textId="77777777" w:rsidR="00493C44" w:rsidRPr="00847D3C" w:rsidRDefault="00493C44" w:rsidP="00493C44">
            <w:pPr>
              <w:spacing w:before="40" w:after="0" w:line="240" w:lineRule="auto"/>
              <w:ind w:left="-57"/>
              <w:jc w:val="center"/>
              <w:rPr>
                <w:rFonts w:ascii="Times New Roman" w:hAnsi="Times New Roman" w:cs="Times New Roman"/>
                <w:bCs/>
                <w:iCs/>
                <w:sz w:val="24"/>
                <w:szCs w:val="24"/>
              </w:rPr>
            </w:pPr>
            <w:r w:rsidRPr="00847D3C">
              <w:rPr>
                <w:rFonts w:ascii="Times New Roman" w:hAnsi="Times New Roman" w:cs="Times New Roman"/>
                <w:bCs/>
                <w:iCs/>
                <w:sz w:val="24"/>
                <w:szCs w:val="24"/>
              </w:rPr>
              <w:t>55 (51%)</w:t>
            </w:r>
          </w:p>
          <w:p w14:paraId="10D629BF" w14:textId="77777777" w:rsidR="00493C44" w:rsidRPr="00847D3C" w:rsidRDefault="00493C44" w:rsidP="00493C44">
            <w:pPr>
              <w:spacing w:before="40" w:after="0" w:line="240" w:lineRule="auto"/>
              <w:ind w:left="-57"/>
              <w:jc w:val="center"/>
              <w:rPr>
                <w:rFonts w:ascii="Times New Roman" w:hAnsi="Times New Roman" w:cs="Times New Roman"/>
                <w:bCs/>
                <w:iCs/>
                <w:sz w:val="24"/>
                <w:szCs w:val="24"/>
              </w:rPr>
            </w:pPr>
            <w:r w:rsidRPr="00847D3C">
              <w:rPr>
                <w:rFonts w:ascii="Times New Roman" w:hAnsi="Times New Roman" w:cs="Times New Roman"/>
                <w:bCs/>
                <w:iCs/>
                <w:sz w:val="24"/>
                <w:szCs w:val="24"/>
              </w:rPr>
              <w:t>33 (31%)</w:t>
            </w:r>
          </w:p>
          <w:p w14:paraId="030C2D3A" w14:textId="77777777" w:rsidR="00493C44" w:rsidRPr="00847D3C" w:rsidRDefault="00493C44" w:rsidP="00493C44">
            <w:pPr>
              <w:spacing w:after="120" w:line="240" w:lineRule="auto"/>
              <w:ind w:left="-57"/>
              <w:jc w:val="center"/>
              <w:rPr>
                <w:rFonts w:ascii="Times New Roman" w:hAnsi="Times New Roman" w:cs="Times New Roman"/>
                <w:bCs/>
                <w:iCs/>
                <w:sz w:val="24"/>
                <w:szCs w:val="24"/>
              </w:rPr>
            </w:pPr>
            <w:r w:rsidRPr="00847D3C">
              <w:rPr>
                <w:rFonts w:ascii="Times New Roman" w:hAnsi="Times New Roman" w:cs="Times New Roman"/>
                <w:bCs/>
                <w:iCs/>
                <w:sz w:val="24"/>
                <w:szCs w:val="24"/>
              </w:rPr>
              <w:t>20 (19%)</w:t>
            </w:r>
          </w:p>
          <w:p w14:paraId="052FBD53" w14:textId="77777777" w:rsidR="00493C44" w:rsidRPr="00847D3C" w:rsidRDefault="00493C44" w:rsidP="00493C44">
            <w:pPr>
              <w:spacing w:after="120" w:line="240" w:lineRule="auto"/>
              <w:ind w:left="-57"/>
              <w:jc w:val="center"/>
              <w:rPr>
                <w:rFonts w:ascii="Times New Roman" w:hAnsi="Times New Roman" w:cs="Times New Roman"/>
                <w:bCs/>
                <w:iCs/>
                <w:sz w:val="24"/>
                <w:szCs w:val="24"/>
              </w:rPr>
            </w:pPr>
            <w:r w:rsidRPr="00847D3C">
              <w:rPr>
                <w:rFonts w:ascii="Times New Roman" w:hAnsi="Times New Roman" w:cs="Times New Roman"/>
                <w:bCs/>
                <w:iCs/>
                <w:sz w:val="24"/>
                <w:szCs w:val="24"/>
              </w:rPr>
              <w:t xml:space="preserve">28 </w:t>
            </w:r>
          </w:p>
        </w:tc>
        <w:tc>
          <w:tcPr>
            <w:tcW w:w="1926" w:type="dxa"/>
            <w:tcBorders>
              <w:top w:val="nil"/>
              <w:left w:val="nil"/>
              <w:bottom w:val="nil"/>
              <w:right w:val="nil"/>
            </w:tcBorders>
          </w:tcPr>
          <w:p w14:paraId="137ED5ED"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8 (50%)</w:t>
            </w:r>
          </w:p>
          <w:p w14:paraId="03E1951F" w14:textId="77777777" w:rsidR="00493C44" w:rsidRPr="00847D3C" w:rsidRDefault="00493C44" w:rsidP="00493C44">
            <w:pPr>
              <w:spacing w:before="40"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5 (31%)</w:t>
            </w:r>
          </w:p>
          <w:p w14:paraId="00227B0E" w14:textId="77777777" w:rsidR="00493C44" w:rsidRPr="00847D3C" w:rsidRDefault="00493C44" w:rsidP="00493C44">
            <w:pPr>
              <w:spacing w:after="120" w:line="240" w:lineRule="auto"/>
              <w:ind w:left="-57"/>
              <w:jc w:val="center"/>
              <w:rPr>
                <w:rFonts w:ascii="Times New Roman" w:hAnsi="Times New Roman" w:cs="Times New Roman"/>
                <w:bCs/>
                <w:iCs/>
                <w:sz w:val="24"/>
                <w:szCs w:val="24"/>
              </w:rPr>
            </w:pPr>
            <w:r w:rsidRPr="00847D3C">
              <w:rPr>
                <w:rFonts w:ascii="Times New Roman" w:hAnsi="Times New Roman" w:cs="Times New Roman"/>
                <w:bCs/>
                <w:iCs/>
                <w:sz w:val="24"/>
                <w:szCs w:val="24"/>
              </w:rPr>
              <w:t>3 (19%)</w:t>
            </w:r>
          </w:p>
          <w:p w14:paraId="45D76712" w14:textId="77777777" w:rsidR="00493C44" w:rsidRPr="00847D3C" w:rsidRDefault="00493C44" w:rsidP="00493C44">
            <w:pPr>
              <w:spacing w:after="120" w:line="240" w:lineRule="auto"/>
              <w:ind w:left="-57"/>
              <w:jc w:val="center"/>
              <w:rPr>
                <w:rFonts w:ascii="Times New Roman" w:hAnsi="Times New Roman" w:cs="Times New Roman"/>
                <w:iCs/>
                <w:sz w:val="24"/>
                <w:szCs w:val="24"/>
              </w:rPr>
            </w:pPr>
            <w:r w:rsidRPr="00847D3C">
              <w:rPr>
                <w:rFonts w:ascii="Times New Roman" w:hAnsi="Times New Roman" w:cs="Times New Roman"/>
                <w:bCs/>
                <w:iCs/>
                <w:sz w:val="24"/>
                <w:szCs w:val="24"/>
              </w:rPr>
              <w:t>9</w:t>
            </w:r>
            <w:r w:rsidRPr="00847D3C">
              <w:rPr>
                <w:rFonts w:ascii="Times New Roman" w:hAnsi="Times New Roman" w:cs="Times New Roman"/>
                <w:iCs/>
                <w:sz w:val="24"/>
                <w:szCs w:val="24"/>
              </w:rPr>
              <w:t xml:space="preserve"> </w:t>
            </w:r>
          </w:p>
        </w:tc>
      </w:tr>
      <w:tr w:rsidR="00493C44" w:rsidRPr="00847D3C" w14:paraId="13A9F008" w14:textId="77777777" w:rsidTr="00493C44">
        <w:tc>
          <w:tcPr>
            <w:tcW w:w="3240" w:type="dxa"/>
            <w:tcBorders>
              <w:top w:val="nil"/>
              <w:left w:val="nil"/>
              <w:bottom w:val="nil"/>
              <w:right w:val="nil"/>
            </w:tcBorders>
          </w:tcPr>
          <w:p w14:paraId="7273CE30" w14:textId="77777777" w:rsidR="00493C44" w:rsidRPr="00847D3C" w:rsidRDefault="00493C44" w:rsidP="00493C44">
            <w:pPr>
              <w:spacing w:before="40"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BMI centile†</w:t>
            </w:r>
          </w:p>
        </w:tc>
        <w:tc>
          <w:tcPr>
            <w:tcW w:w="2628" w:type="dxa"/>
            <w:tcBorders>
              <w:top w:val="nil"/>
              <w:left w:val="nil"/>
              <w:bottom w:val="nil"/>
              <w:right w:val="nil"/>
            </w:tcBorders>
          </w:tcPr>
          <w:p w14:paraId="5FB9ED43" w14:textId="77777777" w:rsidR="00493C44" w:rsidRPr="00847D3C" w:rsidRDefault="00493C44" w:rsidP="00493C44">
            <w:pPr>
              <w:spacing w:before="40" w:after="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normal</w:t>
            </w:r>
          </w:p>
          <w:p w14:paraId="7AD01DD8" w14:textId="77777777" w:rsidR="00493C44" w:rsidRPr="00847D3C" w:rsidRDefault="00493C44" w:rsidP="00493C44">
            <w:pPr>
              <w:spacing w:before="40" w:after="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underweight</w:t>
            </w:r>
          </w:p>
          <w:p w14:paraId="1D15E700" w14:textId="77777777" w:rsidR="00493C44" w:rsidRPr="00847D3C" w:rsidRDefault="00493C44" w:rsidP="00493C44">
            <w:pPr>
              <w:spacing w:before="40" w:after="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overweight</w:t>
            </w:r>
          </w:p>
          <w:p w14:paraId="6C4BA478" w14:textId="77777777" w:rsidR="00493C44" w:rsidRPr="00847D3C" w:rsidRDefault="00493C44" w:rsidP="00493C44">
            <w:pPr>
              <w:spacing w:before="40"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obese</w:t>
            </w:r>
          </w:p>
          <w:p w14:paraId="2CF175A6" w14:textId="77777777" w:rsidR="00493C44" w:rsidRPr="00847D3C" w:rsidRDefault="00493C44" w:rsidP="00493C44">
            <w:pPr>
              <w:spacing w:before="40"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uncooperative or missing</w:t>
            </w:r>
          </w:p>
        </w:tc>
        <w:tc>
          <w:tcPr>
            <w:tcW w:w="1926" w:type="dxa"/>
            <w:tcBorders>
              <w:top w:val="nil"/>
              <w:left w:val="nil"/>
              <w:bottom w:val="nil"/>
              <w:right w:val="nil"/>
            </w:tcBorders>
          </w:tcPr>
          <w:p w14:paraId="463B2411" w14:textId="77777777" w:rsidR="00493C44" w:rsidRPr="00847D3C" w:rsidRDefault="00493C44" w:rsidP="00493C44">
            <w:pPr>
              <w:spacing w:before="40" w:after="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4 (5%)</w:t>
            </w:r>
          </w:p>
          <w:p w14:paraId="65E373F2" w14:textId="77777777" w:rsidR="00493C44" w:rsidRPr="00847D3C" w:rsidRDefault="00493C44" w:rsidP="00493C44">
            <w:pPr>
              <w:spacing w:before="40" w:after="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64 (75%)</w:t>
            </w:r>
          </w:p>
          <w:p w14:paraId="61E3E799" w14:textId="77777777" w:rsidR="00493C44" w:rsidRPr="00847D3C" w:rsidRDefault="00493C44" w:rsidP="00493C44">
            <w:pPr>
              <w:spacing w:before="40" w:after="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6 (7%)</w:t>
            </w:r>
          </w:p>
          <w:p w14:paraId="7F38CCDE" w14:textId="77777777" w:rsidR="00493C44" w:rsidRPr="00847D3C" w:rsidRDefault="00493C44" w:rsidP="00493C44">
            <w:pPr>
              <w:spacing w:before="40" w:after="12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11 (13%)</w:t>
            </w:r>
          </w:p>
          <w:p w14:paraId="41185D41" w14:textId="77777777" w:rsidR="00493C44" w:rsidRPr="00847D3C" w:rsidRDefault="00493C44" w:rsidP="00493C44">
            <w:pPr>
              <w:spacing w:before="40" w:after="12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 xml:space="preserve">4 </w:t>
            </w:r>
          </w:p>
        </w:tc>
        <w:tc>
          <w:tcPr>
            <w:tcW w:w="1926" w:type="dxa"/>
            <w:tcBorders>
              <w:top w:val="nil"/>
              <w:left w:val="nil"/>
              <w:bottom w:val="nil"/>
              <w:right w:val="nil"/>
            </w:tcBorders>
          </w:tcPr>
          <w:p w14:paraId="5EBE6326"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w:t>
            </w:r>
          </w:p>
          <w:p w14:paraId="48EE8F28"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12 (86%)</w:t>
            </w:r>
          </w:p>
          <w:p w14:paraId="02F6D005" w14:textId="77777777" w:rsidR="00493C44" w:rsidRPr="00847D3C" w:rsidRDefault="00493C44" w:rsidP="00493C44">
            <w:pPr>
              <w:spacing w:before="40" w:after="4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w:t>
            </w:r>
          </w:p>
          <w:p w14:paraId="5197052A" w14:textId="77777777" w:rsidR="00493C44" w:rsidRPr="00847D3C" w:rsidRDefault="00493C44" w:rsidP="00493C44">
            <w:pPr>
              <w:spacing w:before="40" w:after="12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2 (12%)</w:t>
            </w:r>
          </w:p>
          <w:p w14:paraId="29AE02B0" w14:textId="77777777" w:rsidR="00493C44" w:rsidRPr="00847D3C" w:rsidRDefault="00493C44" w:rsidP="00493C44">
            <w:pPr>
              <w:spacing w:before="40" w:after="12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w:t>
            </w:r>
          </w:p>
        </w:tc>
      </w:tr>
      <w:tr w:rsidR="00493C44" w:rsidRPr="008A144E" w14:paraId="17AE34F7" w14:textId="77777777" w:rsidTr="00493C44">
        <w:tc>
          <w:tcPr>
            <w:tcW w:w="3240" w:type="dxa"/>
            <w:tcBorders>
              <w:top w:val="nil"/>
              <w:left w:val="nil"/>
              <w:bottom w:val="nil"/>
              <w:right w:val="nil"/>
            </w:tcBorders>
          </w:tcPr>
          <w:p w14:paraId="796A316E" w14:textId="77777777" w:rsidR="00493C44" w:rsidRPr="00493C44" w:rsidRDefault="00493C44" w:rsidP="00493C44">
            <w:pPr>
              <w:spacing w:before="40" w:after="40" w:line="240" w:lineRule="auto"/>
              <w:rPr>
                <w:rFonts w:ascii="Times New Roman" w:hAnsi="Times New Roman" w:cs="Times New Roman"/>
                <w:b/>
                <w:bCs/>
                <w:iCs/>
                <w:sz w:val="24"/>
                <w:szCs w:val="24"/>
              </w:rPr>
            </w:pPr>
            <w:r w:rsidRPr="00493C44">
              <w:rPr>
                <w:rFonts w:ascii="Times New Roman" w:hAnsi="Times New Roman" w:cs="Times New Roman"/>
                <w:b/>
                <w:bCs/>
                <w:iCs/>
                <w:sz w:val="24"/>
                <w:szCs w:val="24"/>
              </w:rPr>
              <w:t>Artefact-free (AF) data (hours)</w:t>
            </w:r>
          </w:p>
        </w:tc>
        <w:tc>
          <w:tcPr>
            <w:tcW w:w="2628" w:type="dxa"/>
            <w:tcBorders>
              <w:top w:val="nil"/>
              <w:left w:val="nil"/>
              <w:bottom w:val="nil"/>
              <w:right w:val="nil"/>
            </w:tcBorders>
          </w:tcPr>
          <w:p w14:paraId="79F73095" w14:textId="77777777" w:rsidR="00493C44" w:rsidRPr="00493C44" w:rsidRDefault="00493C44" w:rsidP="00493C44">
            <w:pPr>
              <w:spacing w:after="40" w:line="240" w:lineRule="auto"/>
              <w:ind w:left="-57" w:right="-57"/>
              <w:jc w:val="right"/>
              <w:rPr>
                <w:rFonts w:ascii="Times New Roman" w:hAnsi="Times New Roman" w:cs="Times New Roman"/>
                <w:b/>
                <w:bCs/>
                <w:iCs/>
                <w:sz w:val="24"/>
                <w:szCs w:val="24"/>
              </w:rPr>
            </w:pPr>
            <w:r w:rsidRPr="00493C44">
              <w:rPr>
                <w:rFonts w:ascii="Times New Roman" w:hAnsi="Times New Roman" w:cs="Times New Roman"/>
                <w:b/>
                <w:bCs/>
                <w:iCs/>
                <w:sz w:val="24"/>
                <w:szCs w:val="24"/>
              </w:rPr>
              <w:t xml:space="preserve">median (mean) </w:t>
            </w:r>
          </w:p>
          <w:p w14:paraId="1B0FCC6D" w14:textId="77777777" w:rsidR="00493C44" w:rsidRPr="00493C44" w:rsidRDefault="00493C44" w:rsidP="00493C44">
            <w:pPr>
              <w:spacing w:after="40" w:line="240" w:lineRule="auto"/>
              <w:ind w:left="-57" w:right="-57"/>
              <w:jc w:val="right"/>
              <w:rPr>
                <w:rFonts w:ascii="Times New Roman" w:hAnsi="Times New Roman" w:cs="Times New Roman"/>
                <w:b/>
                <w:bCs/>
                <w:iCs/>
                <w:sz w:val="24"/>
                <w:szCs w:val="24"/>
              </w:rPr>
            </w:pPr>
            <w:r w:rsidRPr="00493C44">
              <w:rPr>
                <w:rFonts w:ascii="Times New Roman" w:hAnsi="Times New Roman" w:cs="Times New Roman"/>
                <w:b/>
                <w:bCs/>
                <w:iCs/>
                <w:sz w:val="24"/>
                <w:szCs w:val="24"/>
              </w:rPr>
              <w:t xml:space="preserve">min to max </w:t>
            </w:r>
          </w:p>
        </w:tc>
        <w:tc>
          <w:tcPr>
            <w:tcW w:w="1926" w:type="dxa"/>
            <w:tcBorders>
              <w:top w:val="nil"/>
              <w:left w:val="nil"/>
              <w:bottom w:val="nil"/>
              <w:right w:val="nil"/>
            </w:tcBorders>
          </w:tcPr>
          <w:p w14:paraId="482234A9" w14:textId="77777777" w:rsidR="00493C44" w:rsidRPr="00493C44" w:rsidRDefault="00493C44" w:rsidP="00493C44">
            <w:pPr>
              <w:spacing w:before="40" w:after="0" w:line="240" w:lineRule="auto"/>
              <w:ind w:left="-57" w:right="-57"/>
              <w:jc w:val="center"/>
              <w:rPr>
                <w:rFonts w:ascii="Times New Roman" w:hAnsi="Times New Roman" w:cs="Times New Roman"/>
                <w:bCs/>
                <w:iCs/>
                <w:sz w:val="24"/>
                <w:szCs w:val="24"/>
              </w:rPr>
            </w:pPr>
            <w:r w:rsidRPr="00493C44">
              <w:rPr>
                <w:rFonts w:ascii="Times New Roman" w:hAnsi="Times New Roman" w:cs="Times New Roman"/>
                <w:bCs/>
                <w:iCs/>
                <w:sz w:val="24"/>
                <w:szCs w:val="24"/>
              </w:rPr>
              <w:t>8.6 (8.4)</w:t>
            </w:r>
          </w:p>
          <w:p w14:paraId="634B00AC" w14:textId="77777777" w:rsidR="00493C44" w:rsidRPr="00493C44" w:rsidRDefault="00493C44" w:rsidP="00493C44">
            <w:pPr>
              <w:spacing w:before="40" w:after="0" w:line="240" w:lineRule="auto"/>
              <w:ind w:left="-57" w:right="-57"/>
              <w:jc w:val="center"/>
              <w:rPr>
                <w:rFonts w:ascii="Times New Roman" w:hAnsi="Times New Roman" w:cs="Times New Roman"/>
                <w:bCs/>
                <w:iCs/>
                <w:sz w:val="24"/>
                <w:szCs w:val="24"/>
              </w:rPr>
            </w:pPr>
            <w:r w:rsidRPr="00493C44">
              <w:rPr>
                <w:rFonts w:ascii="Times New Roman" w:hAnsi="Times New Roman" w:cs="Times New Roman"/>
                <w:bCs/>
                <w:iCs/>
                <w:sz w:val="24"/>
                <w:szCs w:val="24"/>
              </w:rPr>
              <w:t>4.5 to 11.2</w:t>
            </w:r>
          </w:p>
        </w:tc>
        <w:tc>
          <w:tcPr>
            <w:tcW w:w="1926" w:type="dxa"/>
            <w:tcBorders>
              <w:top w:val="nil"/>
              <w:left w:val="nil"/>
              <w:bottom w:val="nil"/>
              <w:right w:val="nil"/>
            </w:tcBorders>
          </w:tcPr>
          <w:p w14:paraId="4F65B90D" w14:textId="77777777" w:rsidR="00493C44" w:rsidRPr="00493C44" w:rsidRDefault="00493C44" w:rsidP="00493C44">
            <w:pPr>
              <w:spacing w:before="40" w:after="0" w:line="240" w:lineRule="auto"/>
              <w:ind w:left="-57" w:right="-57"/>
              <w:jc w:val="center"/>
              <w:rPr>
                <w:rFonts w:ascii="Times New Roman" w:hAnsi="Times New Roman" w:cs="Times New Roman"/>
                <w:bCs/>
                <w:iCs/>
                <w:sz w:val="24"/>
                <w:szCs w:val="24"/>
              </w:rPr>
            </w:pPr>
            <w:r w:rsidRPr="00493C44">
              <w:rPr>
                <w:rFonts w:ascii="Times New Roman" w:hAnsi="Times New Roman" w:cs="Times New Roman"/>
                <w:bCs/>
                <w:iCs/>
                <w:sz w:val="24"/>
                <w:szCs w:val="24"/>
              </w:rPr>
              <w:t>8.7 (8.5)</w:t>
            </w:r>
          </w:p>
          <w:p w14:paraId="0C78F726" w14:textId="77777777" w:rsidR="00493C44" w:rsidRPr="00493C44" w:rsidRDefault="00493C44" w:rsidP="00493C44">
            <w:pPr>
              <w:spacing w:before="40" w:after="0" w:line="240" w:lineRule="auto"/>
              <w:ind w:left="-57" w:right="-57"/>
              <w:jc w:val="center"/>
              <w:rPr>
                <w:rFonts w:ascii="Times New Roman" w:hAnsi="Times New Roman" w:cs="Times New Roman"/>
                <w:bCs/>
                <w:iCs/>
                <w:sz w:val="24"/>
                <w:szCs w:val="24"/>
              </w:rPr>
            </w:pPr>
            <w:r w:rsidRPr="00493C44">
              <w:rPr>
                <w:rFonts w:ascii="Times New Roman" w:hAnsi="Times New Roman" w:cs="Times New Roman"/>
                <w:bCs/>
                <w:iCs/>
                <w:sz w:val="24"/>
                <w:szCs w:val="24"/>
              </w:rPr>
              <w:t>5.3 to 10.6</w:t>
            </w:r>
          </w:p>
        </w:tc>
      </w:tr>
      <w:tr w:rsidR="00493C44" w:rsidRPr="00847D3C" w14:paraId="72FC71C6" w14:textId="77777777" w:rsidTr="00493C44">
        <w:tc>
          <w:tcPr>
            <w:tcW w:w="3240" w:type="dxa"/>
            <w:tcBorders>
              <w:top w:val="nil"/>
              <w:left w:val="nil"/>
              <w:bottom w:val="nil"/>
              <w:right w:val="nil"/>
            </w:tcBorders>
          </w:tcPr>
          <w:p w14:paraId="11329823"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Obstructive apnoea index</w:t>
            </w:r>
          </w:p>
        </w:tc>
        <w:tc>
          <w:tcPr>
            <w:tcW w:w="2628" w:type="dxa"/>
            <w:tcBorders>
              <w:top w:val="nil"/>
              <w:left w:val="nil"/>
              <w:bottom w:val="nil"/>
              <w:right w:val="nil"/>
            </w:tcBorders>
          </w:tcPr>
          <w:p w14:paraId="5D03373A"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median (mean)</w:t>
            </w:r>
          </w:p>
          <w:p w14:paraId="5F6A94F8" w14:textId="77777777" w:rsidR="00493C44" w:rsidRPr="00847D3C" w:rsidRDefault="00493C44" w:rsidP="00493C44">
            <w:pPr>
              <w:spacing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min to max</w:t>
            </w:r>
          </w:p>
        </w:tc>
        <w:tc>
          <w:tcPr>
            <w:tcW w:w="1926" w:type="dxa"/>
            <w:tcBorders>
              <w:top w:val="nil"/>
              <w:left w:val="nil"/>
              <w:bottom w:val="nil"/>
              <w:right w:val="nil"/>
            </w:tcBorders>
          </w:tcPr>
          <w:p w14:paraId="16E1D353"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0.1 (0.4)</w:t>
            </w:r>
          </w:p>
          <w:p w14:paraId="7074D9D6" w14:textId="77777777" w:rsidR="00493C44" w:rsidRPr="00847D3C" w:rsidRDefault="00493C44" w:rsidP="00493C44">
            <w:pPr>
              <w:pStyle w:val="ListParagraph"/>
              <w:spacing w:after="40"/>
              <w:ind w:left="0"/>
              <w:jc w:val="center"/>
              <w:rPr>
                <w:rFonts w:ascii="Times New Roman" w:hAnsi="Times New Roman"/>
                <w:bCs/>
                <w:iCs/>
              </w:rPr>
            </w:pPr>
            <w:r w:rsidRPr="00847D3C">
              <w:rPr>
                <w:rFonts w:ascii="Times New Roman" w:hAnsi="Times New Roman"/>
                <w:bCs/>
                <w:iCs/>
              </w:rPr>
              <w:t>0 to 2.9</w:t>
            </w:r>
          </w:p>
        </w:tc>
        <w:tc>
          <w:tcPr>
            <w:tcW w:w="1926" w:type="dxa"/>
            <w:tcBorders>
              <w:top w:val="nil"/>
              <w:left w:val="nil"/>
              <w:bottom w:val="nil"/>
              <w:right w:val="nil"/>
            </w:tcBorders>
          </w:tcPr>
          <w:p w14:paraId="4DD5D9E8"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4.7 (8.0)</w:t>
            </w:r>
          </w:p>
          <w:p w14:paraId="20157A2A"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0 to 48.3</w:t>
            </w:r>
          </w:p>
        </w:tc>
      </w:tr>
      <w:tr w:rsidR="00493C44" w:rsidRPr="00847D3C" w14:paraId="6B53A786" w14:textId="77777777" w:rsidTr="00493C44">
        <w:tc>
          <w:tcPr>
            <w:tcW w:w="3240" w:type="dxa"/>
            <w:tcBorders>
              <w:top w:val="nil"/>
              <w:left w:val="nil"/>
              <w:bottom w:val="nil"/>
              <w:right w:val="nil"/>
            </w:tcBorders>
          </w:tcPr>
          <w:p w14:paraId="59A5B4EF"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Obstructive hypopnoea index</w:t>
            </w:r>
          </w:p>
        </w:tc>
        <w:tc>
          <w:tcPr>
            <w:tcW w:w="2628" w:type="dxa"/>
            <w:tcBorders>
              <w:top w:val="nil"/>
              <w:left w:val="nil"/>
              <w:bottom w:val="nil"/>
              <w:right w:val="nil"/>
            </w:tcBorders>
          </w:tcPr>
          <w:p w14:paraId="451B2657"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median (mean)</w:t>
            </w:r>
          </w:p>
          <w:p w14:paraId="3D9AB890" w14:textId="77777777" w:rsidR="00493C44" w:rsidRPr="00847D3C" w:rsidRDefault="00493C44" w:rsidP="00493C44">
            <w:pPr>
              <w:spacing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min to max</w:t>
            </w:r>
          </w:p>
        </w:tc>
        <w:tc>
          <w:tcPr>
            <w:tcW w:w="1926" w:type="dxa"/>
            <w:tcBorders>
              <w:top w:val="nil"/>
              <w:left w:val="nil"/>
              <w:bottom w:val="nil"/>
              <w:right w:val="nil"/>
            </w:tcBorders>
            <w:vAlign w:val="center"/>
          </w:tcPr>
          <w:p w14:paraId="73A747CC" w14:textId="77777777" w:rsidR="00493C44" w:rsidRPr="00847D3C" w:rsidRDefault="00493C44" w:rsidP="00493C44">
            <w:pPr>
              <w:pStyle w:val="ListParagraph"/>
              <w:numPr>
                <w:ilvl w:val="1"/>
                <w:numId w:val="22"/>
              </w:numPr>
              <w:spacing w:after="40"/>
              <w:ind w:right="-57"/>
              <w:jc w:val="center"/>
              <w:rPr>
                <w:rFonts w:ascii="Times New Roman" w:hAnsi="Times New Roman"/>
                <w:bCs/>
                <w:iCs/>
              </w:rPr>
            </w:pPr>
            <w:r w:rsidRPr="00847D3C">
              <w:rPr>
                <w:rFonts w:ascii="Times New Roman" w:hAnsi="Times New Roman"/>
                <w:bCs/>
                <w:iCs/>
              </w:rPr>
              <w:t>(0.4)</w:t>
            </w:r>
          </w:p>
          <w:p w14:paraId="737A54FE" w14:textId="77777777" w:rsidR="00493C44" w:rsidRPr="00847D3C" w:rsidRDefault="00493C44" w:rsidP="00493C44">
            <w:pPr>
              <w:spacing w:after="40"/>
              <w:ind w:left="-57" w:right="-57"/>
              <w:jc w:val="center"/>
              <w:rPr>
                <w:rFonts w:ascii="Times New Roman" w:hAnsi="Times New Roman" w:cs="Times New Roman"/>
                <w:bCs/>
                <w:iCs/>
                <w:sz w:val="24"/>
                <w:szCs w:val="24"/>
              </w:rPr>
            </w:pPr>
            <w:r w:rsidRPr="00847D3C">
              <w:rPr>
                <w:rFonts w:ascii="Times New Roman" w:hAnsi="Times New Roman" w:cs="Times New Roman"/>
                <w:bCs/>
                <w:iCs/>
              </w:rPr>
              <w:t>0 to 3.0</w:t>
            </w:r>
          </w:p>
        </w:tc>
        <w:tc>
          <w:tcPr>
            <w:tcW w:w="1926" w:type="dxa"/>
            <w:tcBorders>
              <w:top w:val="nil"/>
              <w:left w:val="nil"/>
              <w:bottom w:val="nil"/>
              <w:right w:val="nil"/>
            </w:tcBorders>
          </w:tcPr>
          <w:p w14:paraId="371B8617"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2.5 (4.0)</w:t>
            </w:r>
          </w:p>
          <w:p w14:paraId="35F3F6E6"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0 to 14.5</w:t>
            </w:r>
          </w:p>
        </w:tc>
      </w:tr>
      <w:tr w:rsidR="00493C44" w:rsidRPr="00847D3C" w14:paraId="3543E7FA" w14:textId="77777777" w:rsidTr="00493C44">
        <w:tc>
          <w:tcPr>
            <w:tcW w:w="3240" w:type="dxa"/>
            <w:tcBorders>
              <w:top w:val="nil"/>
              <w:left w:val="nil"/>
              <w:bottom w:val="nil"/>
              <w:right w:val="nil"/>
            </w:tcBorders>
          </w:tcPr>
          <w:p w14:paraId="034EB4F2"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Central apnoea index</w:t>
            </w:r>
          </w:p>
        </w:tc>
        <w:tc>
          <w:tcPr>
            <w:tcW w:w="2628" w:type="dxa"/>
            <w:tcBorders>
              <w:top w:val="nil"/>
              <w:left w:val="nil"/>
              <w:bottom w:val="nil"/>
              <w:right w:val="nil"/>
            </w:tcBorders>
          </w:tcPr>
          <w:p w14:paraId="7D8065BA"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median (mean)</w:t>
            </w:r>
          </w:p>
          <w:p w14:paraId="41CB8B28" w14:textId="77777777" w:rsidR="00493C44" w:rsidRPr="00847D3C" w:rsidRDefault="00493C44" w:rsidP="00493C44">
            <w:pPr>
              <w:spacing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min to max</w:t>
            </w:r>
          </w:p>
        </w:tc>
        <w:tc>
          <w:tcPr>
            <w:tcW w:w="1926" w:type="dxa"/>
            <w:tcBorders>
              <w:top w:val="nil"/>
              <w:left w:val="nil"/>
              <w:bottom w:val="nil"/>
              <w:right w:val="nil"/>
            </w:tcBorders>
          </w:tcPr>
          <w:p w14:paraId="38A64E61"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1.7 (2.2)</w:t>
            </w:r>
          </w:p>
          <w:p w14:paraId="5F19B8B3"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 to 14.7</w:t>
            </w:r>
          </w:p>
        </w:tc>
        <w:tc>
          <w:tcPr>
            <w:tcW w:w="1926" w:type="dxa"/>
            <w:tcBorders>
              <w:top w:val="nil"/>
              <w:left w:val="nil"/>
              <w:bottom w:val="nil"/>
              <w:right w:val="nil"/>
            </w:tcBorders>
          </w:tcPr>
          <w:p w14:paraId="78CFA695"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1.9 (3.1)</w:t>
            </w:r>
          </w:p>
          <w:p w14:paraId="5136901F"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0.3 to 9.2</w:t>
            </w:r>
          </w:p>
        </w:tc>
      </w:tr>
      <w:tr w:rsidR="00493C44" w:rsidRPr="00847D3C" w14:paraId="62F1F8A7" w14:textId="77777777" w:rsidTr="00493C44">
        <w:tc>
          <w:tcPr>
            <w:tcW w:w="3240" w:type="dxa"/>
            <w:tcBorders>
              <w:top w:val="nil"/>
              <w:left w:val="nil"/>
              <w:bottom w:val="nil"/>
              <w:right w:val="nil"/>
            </w:tcBorders>
          </w:tcPr>
          <w:p w14:paraId="09273F2F"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Mixed apnoea index</w:t>
            </w:r>
          </w:p>
        </w:tc>
        <w:tc>
          <w:tcPr>
            <w:tcW w:w="2628" w:type="dxa"/>
            <w:tcBorders>
              <w:top w:val="nil"/>
              <w:left w:val="nil"/>
              <w:bottom w:val="nil"/>
              <w:right w:val="nil"/>
            </w:tcBorders>
          </w:tcPr>
          <w:p w14:paraId="41AFADFD"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median (mean)</w:t>
            </w:r>
          </w:p>
          <w:p w14:paraId="0BB29A6E" w14:textId="77777777" w:rsidR="00493C44" w:rsidRPr="00847D3C" w:rsidRDefault="00493C44" w:rsidP="00493C44">
            <w:pPr>
              <w:spacing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min to max</w:t>
            </w:r>
          </w:p>
        </w:tc>
        <w:tc>
          <w:tcPr>
            <w:tcW w:w="1926" w:type="dxa"/>
            <w:tcBorders>
              <w:top w:val="nil"/>
              <w:left w:val="nil"/>
              <w:bottom w:val="nil"/>
              <w:right w:val="nil"/>
            </w:tcBorders>
          </w:tcPr>
          <w:p w14:paraId="5DDB276E"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 (0.1)</w:t>
            </w:r>
          </w:p>
          <w:p w14:paraId="3B848D04"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 to 0.6</w:t>
            </w:r>
          </w:p>
        </w:tc>
        <w:tc>
          <w:tcPr>
            <w:tcW w:w="1926" w:type="dxa"/>
            <w:tcBorders>
              <w:top w:val="nil"/>
              <w:left w:val="nil"/>
              <w:bottom w:val="nil"/>
              <w:right w:val="nil"/>
            </w:tcBorders>
          </w:tcPr>
          <w:p w14:paraId="67229510"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0.1 (0.3)</w:t>
            </w:r>
          </w:p>
          <w:p w14:paraId="34BD7303"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0 to 1.8</w:t>
            </w:r>
          </w:p>
        </w:tc>
      </w:tr>
      <w:tr w:rsidR="00493C44" w:rsidRPr="00847D3C" w14:paraId="53C8791E" w14:textId="77777777" w:rsidTr="00493C44">
        <w:tc>
          <w:tcPr>
            <w:tcW w:w="3240" w:type="dxa"/>
            <w:tcBorders>
              <w:top w:val="nil"/>
              <w:left w:val="nil"/>
              <w:bottom w:val="nil"/>
              <w:right w:val="nil"/>
            </w:tcBorders>
          </w:tcPr>
          <w:p w14:paraId="77DD1234" w14:textId="77777777" w:rsidR="00493C44" w:rsidRPr="00847D3C" w:rsidRDefault="00493C44" w:rsidP="00493C44">
            <w:pPr>
              <w:spacing w:before="40" w:after="40" w:line="240" w:lineRule="auto"/>
              <w:rPr>
                <w:rFonts w:ascii="Times New Roman" w:eastAsia="MS Mincho" w:hAnsi="Times New Roman" w:cs="Times New Roman"/>
                <w:b/>
                <w:bCs/>
                <w:sz w:val="24"/>
                <w:szCs w:val="24"/>
              </w:rPr>
            </w:pPr>
            <w:r w:rsidRPr="00847D3C">
              <w:rPr>
                <w:rFonts w:ascii="Times New Roman" w:hAnsi="Times New Roman" w:cs="Times New Roman"/>
                <w:b/>
                <w:bCs/>
                <w:iCs/>
                <w:sz w:val="24"/>
                <w:szCs w:val="24"/>
              </w:rPr>
              <w:t xml:space="preserve">Undefined apnoea index </w:t>
            </w:r>
          </w:p>
        </w:tc>
        <w:tc>
          <w:tcPr>
            <w:tcW w:w="2628" w:type="dxa"/>
            <w:tcBorders>
              <w:top w:val="nil"/>
              <w:left w:val="nil"/>
              <w:bottom w:val="nil"/>
              <w:right w:val="nil"/>
            </w:tcBorders>
          </w:tcPr>
          <w:p w14:paraId="77105889"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median (mean)</w:t>
            </w:r>
          </w:p>
          <w:p w14:paraId="49218584" w14:textId="77777777" w:rsidR="00493C44" w:rsidRPr="00847D3C" w:rsidRDefault="00493C44" w:rsidP="00493C44">
            <w:pPr>
              <w:spacing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min to max</w:t>
            </w:r>
          </w:p>
        </w:tc>
        <w:tc>
          <w:tcPr>
            <w:tcW w:w="1926" w:type="dxa"/>
            <w:tcBorders>
              <w:top w:val="nil"/>
              <w:left w:val="nil"/>
              <w:bottom w:val="nil"/>
              <w:right w:val="nil"/>
            </w:tcBorders>
          </w:tcPr>
          <w:p w14:paraId="260BFBA3"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0.5 (0.8)</w:t>
            </w:r>
          </w:p>
          <w:p w14:paraId="34C15829"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 to 4.1</w:t>
            </w:r>
          </w:p>
        </w:tc>
        <w:tc>
          <w:tcPr>
            <w:tcW w:w="1926" w:type="dxa"/>
            <w:tcBorders>
              <w:top w:val="nil"/>
              <w:left w:val="nil"/>
              <w:bottom w:val="nil"/>
              <w:right w:val="nil"/>
            </w:tcBorders>
          </w:tcPr>
          <w:p w14:paraId="785FDC5B"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3.6 (9.1)</w:t>
            </w:r>
          </w:p>
          <w:p w14:paraId="1095897F"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0 to 57.3</w:t>
            </w:r>
          </w:p>
        </w:tc>
      </w:tr>
      <w:tr w:rsidR="00493C44" w:rsidRPr="00847D3C" w14:paraId="00F35B62" w14:textId="77777777" w:rsidTr="00493C44">
        <w:tc>
          <w:tcPr>
            <w:tcW w:w="3240" w:type="dxa"/>
            <w:tcBorders>
              <w:top w:val="nil"/>
              <w:left w:val="nil"/>
              <w:bottom w:val="nil"/>
              <w:right w:val="nil"/>
            </w:tcBorders>
          </w:tcPr>
          <w:p w14:paraId="4CDB65A4"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Obstructive apnoea/hypopnoea index</w:t>
            </w:r>
          </w:p>
        </w:tc>
        <w:tc>
          <w:tcPr>
            <w:tcW w:w="2628" w:type="dxa"/>
            <w:tcBorders>
              <w:top w:val="nil"/>
              <w:left w:val="nil"/>
              <w:bottom w:val="nil"/>
              <w:right w:val="nil"/>
            </w:tcBorders>
          </w:tcPr>
          <w:p w14:paraId="17D71414"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median (mean)</w:t>
            </w:r>
          </w:p>
          <w:p w14:paraId="312A1264" w14:textId="77777777" w:rsidR="00493C44" w:rsidRPr="00847D3C" w:rsidRDefault="00493C44" w:rsidP="00493C44">
            <w:pPr>
              <w:spacing w:after="12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min to max</w:t>
            </w:r>
          </w:p>
        </w:tc>
        <w:tc>
          <w:tcPr>
            <w:tcW w:w="1926" w:type="dxa"/>
            <w:tcBorders>
              <w:top w:val="nil"/>
              <w:left w:val="nil"/>
              <w:bottom w:val="nil"/>
              <w:right w:val="nil"/>
            </w:tcBorders>
          </w:tcPr>
          <w:p w14:paraId="361058FA" w14:textId="77777777" w:rsidR="00493C44" w:rsidRPr="00847D3C" w:rsidRDefault="00493C44" w:rsidP="00493C44">
            <w:pPr>
              <w:spacing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1.5 (1.6)</w:t>
            </w:r>
          </w:p>
          <w:p w14:paraId="2C322FB6" w14:textId="77777777" w:rsidR="00493C44" w:rsidRPr="00847D3C" w:rsidRDefault="00493C44" w:rsidP="00493C44">
            <w:pPr>
              <w:spacing w:after="12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0.1 to 4.9</w:t>
            </w:r>
          </w:p>
        </w:tc>
        <w:tc>
          <w:tcPr>
            <w:tcW w:w="1926" w:type="dxa"/>
            <w:tcBorders>
              <w:top w:val="nil"/>
              <w:left w:val="nil"/>
              <w:bottom w:val="nil"/>
              <w:right w:val="nil"/>
            </w:tcBorders>
          </w:tcPr>
          <w:p w14:paraId="1C5D1822"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12.5 (21.4)</w:t>
            </w:r>
          </w:p>
          <w:p w14:paraId="3A73A0FA" w14:textId="77777777" w:rsidR="00493C44" w:rsidRPr="00847D3C" w:rsidRDefault="00493C44" w:rsidP="00493C44">
            <w:pPr>
              <w:spacing w:before="40" w:after="120" w:line="240" w:lineRule="auto"/>
              <w:jc w:val="center"/>
              <w:rPr>
                <w:rFonts w:ascii="Times New Roman" w:hAnsi="Times New Roman" w:cs="Times New Roman"/>
                <w:sz w:val="24"/>
                <w:szCs w:val="24"/>
              </w:rPr>
            </w:pPr>
            <w:r w:rsidRPr="00847D3C">
              <w:rPr>
                <w:rFonts w:ascii="Times New Roman" w:hAnsi="Times New Roman" w:cs="Times New Roman"/>
                <w:sz w:val="24"/>
                <w:szCs w:val="24"/>
              </w:rPr>
              <w:t>5.0 to 110.4</w:t>
            </w:r>
          </w:p>
        </w:tc>
      </w:tr>
      <w:tr w:rsidR="00493C44" w:rsidRPr="00847D3C" w14:paraId="58DFB40C" w14:textId="77777777" w:rsidTr="00493C44">
        <w:tc>
          <w:tcPr>
            <w:tcW w:w="3240" w:type="dxa"/>
            <w:tcBorders>
              <w:top w:val="nil"/>
              <w:left w:val="nil"/>
              <w:bottom w:val="single" w:sz="4" w:space="0" w:color="auto"/>
              <w:right w:val="nil"/>
            </w:tcBorders>
          </w:tcPr>
          <w:p w14:paraId="130579CC" w14:textId="77777777" w:rsidR="00493C44" w:rsidRPr="00847D3C" w:rsidRDefault="00493C44" w:rsidP="00493C44">
            <w:pPr>
              <w:spacing w:before="40" w:after="4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Number of nights between oximetry and polygraphy</w:t>
            </w:r>
          </w:p>
        </w:tc>
        <w:tc>
          <w:tcPr>
            <w:tcW w:w="2628" w:type="dxa"/>
            <w:tcBorders>
              <w:top w:val="nil"/>
              <w:left w:val="nil"/>
              <w:bottom w:val="single" w:sz="4" w:space="0" w:color="auto"/>
              <w:right w:val="nil"/>
            </w:tcBorders>
          </w:tcPr>
          <w:p w14:paraId="541E4D9E" w14:textId="77777777" w:rsidR="00493C44" w:rsidRPr="00847D3C" w:rsidRDefault="00493C44" w:rsidP="00493C44">
            <w:pPr>
              <w:spacing w:before="40"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1 night</w:t>
            </w:r>
          </w:p>
          <w:p w14:paraId="299488D2"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2-6 nights</w:t>
            </w:r>
          </w:p>
          <w:p w14:paraId="425196FD" w14:textId="77777777" w:rsidR="00493C44" w:rsidRPr="00847D3C" w:rsidRDefault="00493C44" w:rsidP="00493C44">
            <w:pPr>
              <w:spacing w:after="40" w:line="240" w:lineRule="auto"/>
              <w:ind w:left="-57" w:right="-57"/>
              <w:jc w:val="right"/>
              <w:rPr>
                <w:rFonts w:ascii="Times New Roman" w:hAnsi="Times New Roman" w:cs="Times New Roman"/>
                <w:b/>
                <w:bCs/>
                <w:iCs/>
                <w:sz w:val="24"/>
                <w:szCs w:val="24"/>
              </w:rPr>
            </w:pPr>
            <w:r w:rsidRPr="00847D3C">
              <w:rPr>
                <w:rFonts w:ascii="Times New Roman" w:hAnsi="Times New Roman" w:cs="Times New Roman"/>
                <w:b/>
                <w:bCs/>
                <w:iCs/>
                <w:sz w:val="24"/>
                <w:szCs w:val="24"/>
              </w:rPr>
              <w:t>7-28 nights</w:t>
            </w:r>
          </w:p>
        </w:tc>
        <w:tc>
          <w:tcPr>
            <w:tcW w:w="1926" w:type="dxa"/>
            <w:tcBorders>
              <w:top w:val="nil"/>
              <w:left w:val="nil"/>
              <w:bottom w:val="single" w:sz="4" w:space="0" w:color="auto"/>
              <w:right w:val="nil"/>
            </w:tcBorders>
          </w:tcPr>
          <w:p w14:paraId="4F1A3250" w14:textId="77777777" w:rsidR="00493C44" w:rsidRPr="00847D3C" w:rsidRDefault="00493C44" w:rsidP="00493C44">
            <w:pPr>
              <w:spacing w:before="20"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96 (71%)</w:t>
            </w:r>
          </w:p>
          <w:p w14:paraId="3B090F10" w14:textId="77777777" w:rsidR="00493C44" w:rsidRPr="00847D3C" w:rsidRDefault="00493C44" w:rsidP="00493C44">
            <w:pPr>
              <w:spacing w:before="20"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31 (23%)</w:t>
            </w:r>
          </w:p>
          <w:p w14:paraId="6593B725" w14:textId="77777777" w:rsidR="00493C44" w:rsidRPr="00847D3C" w:rsidRDefault="00493C44" w:rsidP="00493C44">
            <w:pPr>
              <w:spacing w:before="20" w:after="40" w:line="240" w:lineRule="auto"/>
              <w:ind w:left="-57" w:right="-57"/>
              <w:jc w:val="center"/>
              <w:rPr>
                <w:rFonts w:ascii="Times New Roman" w:hAnsi="Times New Roman" w:cs="Times New Roman"/>
                <w:bCs/>
                <w:iCs/>
                <w:sz w:val="24"/>
                <w:szCs w:val="24"/>
              </w:rPr>
            </w:pPr>
            <w:r w:rsidRPr="00847D3C">
              <w:rPr>
                <w:rFonts w:ascii="Times New Roman" w:hAnsi="Times New Roman" w:cs="Times New Roman"/>
                <w:bCs/>
                <w:iCs/>
                <w:sz w:val="24"/>
                <w:szCs w:val="24"/>
              </w:rPr>
              <w:t>9 (7%)</w:t>
            </w:r>
          </w:p>
        </w:tc>
        <w:tc>
          <w:tcPr>
            <w:tcW w:w="1926" w:type="dxa"/>
            <w:tcBorders>
              <w:top w:val="nil"/>
              <w:left w:val="nil"/>
              <w:bottom w:val="single" w:sz="4" w:space="0" w:color="auto"/>
              <w:right w:val="nil"/>
            </w:tcBorders>
          </w:tcPr>
          <w:p w14:paraId="6EE5FA94"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17 (68%)</w:t>
            </w:r>
          </w:p>
          <w:p w14:paraId="07CAEE70"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4 (16%)</w:t>
            </w:r>
          </w:p>
          <w:p w14:paraId="0F29FD1B" w14:textId="77777777" w:rsidR="00493C44" w:rsidRPr="00847D3C" w:rsidRDefault="00493C44" w:rsidP="00493C44">
            <w:pPr>
              <w:spacing w:before="40" w:after="40" w:line="240" w:lineRule="auto"/>
              <w:jc w:val="center"/>
              <w:rPr>
                <w:rFonts w:ascii="Times New Roman" w:hAnsi="Times New Roman" w:cs="Times New Roman"/>
                <w:sz w:val="24"/>
                <w:szCs w:val="24"/>
              </w:rPr>
            </w:pPr>
            <w:r w:rsidRPr="00847D3C">
              <w:rPr>
                <w:rFonts w:ascii="Times New Roman" w:hAnsi="Times New Roman" w:cs="Times New Roman"/>
                <w:sz w:val="24"/>
                <w:szCs w:val="24"/>
              </w:rPr>
              <w:t>4 (16%)</w:t>
            </w:r>
          </w:p>
        </w:tc>
      </w:tr>
    </w:tbl>
    <w:p w14:paraId="190B15E4" w14:textId="77777777" w:rsidR="00493C44" w:rsidRPr="00847D3C" w:rsidRDefault="00493C44" w:rsidP="00493C44">
      <w:pPr>
        <w:autoSpaceDE w:val="0"/>
        <w:autoSpaceDN w:val="0"/>
        <w:adjustRightInd w:val="0"/>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 excluding uncooperative or missing from %s</w:t>
      </w:r>
    </w:p>
    <w:p w14:paraId="59538406" w14:textId="77777777" w:rsidR="00493C44" w:rsidRPr="00847D3C" w:rsidRDefault="00493C44" w:rsidP="00493C44">
      <w:pPr>
        <w:autoSpaceDE w:val="0"/>
        <w:autoSpaceDN w:val="0"/>
        <w:adjustRightInd w:val="0"/>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 restricted to those aged ≥ 2 years and excluding uncooperative or missing from %s</w:t>
      </w:r>
    </w:p>
    <w:p w14:paraId="73FCBCDB" w14:textId="77777777" w:rsidR="00493C44" w:rsidRPr="00847D3C" w:rsidRDefault="00493C44" w:rsidP="00493C44">
      <w:pPr>
        <w:autoSpaceDE w:val="0"/>
        <w:autoSpaceDN w:val="0"/>
        <w:adjustRightInd w:val="0"/>
        <w:spacing w:line="480" w:lineRule="auto"/>
        <w:rPr>
          <w:rFonts w:ascii="Times New Roman" w:hAnsi="Times New Roman" w:cs="Times New Roman"/>
          <w:iCs/>
          <w:sz w:val="24"/>
          <w:szCs w:val="24"/>
        </w:rPr>
      </w:pPr>
    </w:p>
    <w:p w14:paraId="41E6263A" w14:textId="77777777" w:rsidR="00493C44" w:rsidRPr="00847D3C" w:rsidRDefault="00493C44" w:rsidP="00493C44">
      <w:pPr>
        <w:autoSpaceDE w:val="0"/>
        <w:autoSpaceDN w:val="0"/>
        <w:adjustRightInd w:val="0"/>
        <w:spacing w:after="120" w:line="240" w:lineRule="auto"/>
        <w:rPr>
          <w:rFonts w:ascii="Times New Roman" w:hAnsi="Times New Roman" w:cs="Times New Roman"/>
          <w:b/>
          <w:iCs/>
          <w:sz w:val="24"/>
          <w:szCs w:val="24"/>
        </w:rPr>
      </w:pPr>
      <w:r w:rsidRPr="00847D3C">
        <w:rPr>
          <w:rFonts w:ascii="Times New Roman" w:hAnsi="Times New Roman" w:cs="Times New Roman"/>
          <w:b/>
          <w:iCs/>
          <w:sz w:val="24"/>
          <w:szCs w:val="24"/>
        </w:rPr>
        <w:lastRenderedPageBreak/>
        <w:t>Table 2: SpO</w:t>
      </w:r>
      <w:r w:rsidRPr="00847D3C">
        <w:rPr>
          <w:rFonts w:ascii="Times New Roman" w:hAnsi="Times New Roman" w:cs="Times New Roman"/>
          <w:b/>
          <w:iCs/>
          <w:sz w:val="24"/>
          <w:szCs w:val="24"/>
          <w:vertAlign w:val="subscript"/>
        </w:rPr>
        <w:t>2</w:t>
      </w:r>
      <w:r w:rsidRPr="00847D3C">
        <w:rPr>
          <w:rFonts w:ascii="Times New Roman" w:hAnsi="Times New Roman" w:cs="Times New Roman"/>
          <w:b/>
          <w:iCs/>
          <w:sz w:val="24"/>
          <w:szCs w:val="24"/>
        </w:rPr>
        <w:t xml:space="preserve"> parameters in children with and without OSA (training and validation data sets)</w:t>
      </w:r>
    </w:p>
    <w:tbl>
      <w:tblPr>
        <w:tblW w:w="9180" w:type="dxa"/>
        <w:tblBorders>
          <w:top w:val="single" w:sz="8" w:space="0" w:color="000000"/>
          <w:bottom w:val="single" w:sz="8" w:space="0" w:color="000000"/>
        </w:tblBorders>
        <w:tblLayout w:type="fixed"/>
        <w:tblLook w:val="04A0" w:firstRow="1" w:lastRow="0" w:firstColumn="1" w:lastColumn="0" w:noHBand="0" w:noVBand="1"/>
      </w:tblPr>
      <w:tblGrid>
        <w:gridCol w:w="4191"/>
        <w:gridCol w:w="2494"/>
        <w:gridCol w:w="2495"/>
      </w:tblGrid>
      <w:tr w:rsidR="00493C44" w:rsidRPr="00847D3C" w14:paraId="41F231BE" w14:textId="77777777" w:rsidTr="00493C44">
        <w:trPr>
          <w:trHeight w:val="592"/>
        </w:trPr>
        <w:tc>
          <w:tcPr>
            <w:tcW w:w="4191" w:type="dxa"/>
            <w:tcBorders>
              <w:top w:val="single" w:sz="4" w:space="0" w:color="auto"/>
              <w:left w:val="single" w:sz="4" w:space="0" w:color="auto"/>
              <w:bottom w:val="single" w:sz="4" w:space="0" w:color="auto"/>
              <w:right w:val="single" w:sz="4" w:space="0" w:color="auto"/>
            </w:tcBorders>
            <w:shd w:val="clear" w:color="auto" w:fill="auto"/>
          </w:tcPr>
          <w:p w14:paraId="355564E6" w14:textId="77777777" w:rsidR="00493C44" w:rsidRPr="00847D3C" w:rsidRDefault="00493C44" w:rsidP="00493C44">
            <w:pPr>
              <w:spacing w:after="0" w:line="240" w:lineRule="auto"/>
              <w:rPr>
                <w:rFonts w:ascii="Times New Roman" w:hAnsi="Times New Roman" w:cs="Times New Roman"/>
                <w:b/>
                <w:bCs/>
                <w:iCs/>
                <w:sz w:val="24"/>
                <w:szCs w:val="24"/>
              </w:rPr>
            </w:pPr>
          </w:p>
        </w:tc>
        <w:tc>
          <w:tcPr>
            <w:tcW w:w="2494" w:type="dxa"/>
            <w:tcBorders>
              <w:top w:val="single" w:sz="4" w:space="0" w:color="auto"/>
              <w:left w:val="single" w:sz="4" w:space="0" w:color="auto"/>
              <w:bottom w:val="single" w:sz="4" w:space="0" w:color="auto"/>
              <w:right w:val="single" w:sz="4" w:space="0" w:color="auto"/>
            </w:tcBorders>
            <w:vAlign w:val="bottom"/>
          </w:tcPr>
          <w:p w14:paraId="280C9FA0"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 xml:space="preserve">No OSA </w:t>
            </w:r>
          </w:p>
          <w:p w14:paraId="07548F53"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Median, interquartile range and range</w:t>
            </w:r>
          </w:p>
        </w:tc>
        <w:tc>
          <w:tcPr>
            <w:tcW w:w="2495" w:type="dxa"/>
            <w:tcBorders>
              <w:top w:val="single" w:sz="4" w:space="0" w:color="auto"/>
              <w:left w:val="single" w:sz="4" w:space="0" w:color="auto"/>
              <w:bottom w:val="single" w:sz="4" w:space="0" w:color="auto"/>
              <w:right w:val="single" w:sz="4" w:space="0" w:color="auto"/>
            </w:tcBorders>
            <w:vAlign w:val="bottom"/>
          </w:tcPr>
          <w:p w14:paraId="520B2098"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 xml:space="preserve">OSA </w:t>
            </w:r>
          </w:p>
          <w:p w14:paraId="0FEE3EF7" w14:textId="77777777" w:rsidR="00493C44" w:rsidRPr="00847D3C" w:rsidRDefault="00493C44" w:rsidP="00493C44">
            <w:pPr>
              <w:spacing w:after="0" w:line="240" w:lineRule="auto"/>
              <w:jc w:val="center"/>
              <w:rPr>
                <w:rFonts w:ascii="Times New Roman" w:hAnsi="Times New Roman" w:cs="Times New Roman"/>
                <w:b/>
                <w:iCs/>
                <w:sz w:val="24"/>
                <w:szCs w:val="24"/>
              </w:rPr>
            </w:pPr>
            <w:r w:rsidRPr="00847D3C">
              <w:rPr>
                <w:rFonts w:ascii="Times New Roman" w:hAnsi="Times New Roman" w:cs="Times New Roman"/>
                <w:b/>
                <w:iCs/>
                <w:sz w:val="24"/>
                <w:szCs w:val="24"/>
              </w:rPr>
              <w:t>Median, interquartile range and range</w:t>
            </w:r>
          </w:p>
        </w:tc>
      </w:tr>
      <w:tr w:rsidR="00493C44" w:rsidRPr="00847D3C" w14:paraId="30B7E283"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B1FB7" w14:textId="77777777" w:rsidR="00493C44" w:rsidRPr="00847D3C" w:rsidRDefault="00493C44" w:rsidP="00493C44">
            <w:pPr>
              <w:spacing w:after="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 xml:space="preserve">Training data set </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C7337"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b/>
                <w:iCs/>
                <w:sz w:val="24"/>
                <w:szCs w:val="24"/>
              </w:rPr>
              <w:t>(n=136)</w:t>
            </w:r>
          </w:p>
        </w:tc>
        <w:tc>
          <w:tcPr>
            <w:tcW w:w="2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CE69C"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b/>
                <w:iCs/>
                <w:sz w:val="24"/>
                <w:szCs w:val="24"/>
              </w:rPr>
              <w:t>(n=25)</w:t>
            </w:r>
          </w:p>
        </w:tc>
      </w:tr>
      <w:tr w:rsidR="00493C44" w:rsidRPr="00847D3C" w14:paraId="298B4C8D"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9798E63" w14:textId="77777777" w:rsidR="00493C44" w:rsidRPr="00847D3C" w:rsidRDefault="00493C44" w:rsidP="00493C44">
            <w:pPr>
              <w:spacing w:after="0" w:line="240" w:lineRule="auto"/>
              <w:rPr>
                <w:rFonts w:ascii="Times New Roman" w:hAnsi="Times New Roman" w:cs="Times New Roman"/>
                <w:b/>
                <w:bCs/>
                <w:iCs/>
                <w:sz w:val="24"/>
                <w:szCs w:val="24"/>
              </w:rPr>
            </w:pPr>
            <w:r w:rsidRPr="00847D3C">
              <w:rPr>
                <w:rFonts w:ascii="Times New Roman" w:hAnsi="Times New Roman" w:cs="Times New Roman"/>
                <w:b/>
                <w:bCs/>
                <w:iCs/>
                <w:sz w:val="24"/>
                <w:szCs w:val="24"/>
              </w:rPr>
              <w:t>Artefact-free (AF) SpO</w:t>
            </w:r>
            <w:r w:rsidRPr="00847D3C">
              <w:rPr>
                <w:rFonts w:ascii="Times New Roman" w:hAnsi="Times New Roman" w:cs="Times New Roman"/>
                <w:b/>
                <w:bCs/>
                <w:iCs/>
                <w:sz w:val="24"/>
                <w:szCs w:val="24"/>
                <w:vertAlign w:val="subscript"/>
              </w:rPr>
              <w:t>2</w:t>
            </w:r>
            <w:r w:rsidRPr="00847D3C">
              <w:rPr>
                <w:rFonts w:ascii="Times New Roman" w:hAnsi="Times New Roman" w:cs="Times New Roman"/>
                <w:b/>
                <w:bCs/>
                <w:iCs/>
                <w:sz w:val="24"/>
                <w:szCs w:val="24"/>
              </w:rPr>
              <w:t xml:space="preserve"> data (hours)</w:t>
            </w:r>
          </w:p>
        </w:tc>
        <w:tc>
          <w:tcPr>
            <w:tcW w:w="2494" w:type="dxa"/>
            <w:tcBorders>
              <w:top w:val="single" w:sz="4" w:space="0" w:color="auto"/>
              <w:left w:val="single" w:sz="4" w:space="0" w:color="auto"/>
              <w:bottom w:val="single" w:sz="4" w:space="0" w:color="auto"/>
              <w:right w:val="single" w:sz="4" w:space="0" w:color="auto"/>
            </w:tcBorders>
          </w:tcPr>
          <w:p w14:paraId="67583ACA"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10.0</w:t>
            </w:r>
          </w:p>
          <w:p w14:paraId="3ED43485"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8.4 to 11.0</w:t>
            </w:r>
          </w:p>
          <w:p w14:paraId="6DEFA3B0"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5.0 to 13.0</w:t>
            </w:r>
          </w:p>
        </w:tc>
        <w:tc>
          <w:tcPr>
            <w:tcW w:w="2495" w:type="dxa"/>
            <w:tcBorders>
              <w:top w:val="single" w:sz="4" w:space="0" w:color="auto"/>
              <w:left w:val="single" w:sz="4" w:space="0" w:color="auto"/>
              <w:bottom w:val="single" w:sz="4" w:space="0" w:color="auto"/>
              <w:right w:val="single" w:sz="4" w:space="0" w:color="auto"/>
            </w:tcBorders>
          </w:tcPr>
          <w:p w14:paraId="1D677AD2"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9.5</w:t>
            </w:r>
          </w:p>
          <w:p w14:paraId="25DF82B6"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8.4 to 10.1</w:t>
            </w:r>
          </w:p>
          <w:p w14:paraId="0AA65158"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5.3 to 11.6</w:t>
            </w:r>
          </w:p>
        </w:tc>
      </w:tr>
      <w:tr w:rsidR="00493C44" w:rsidRPr="00847D3C" w14:paraId="70982ED5"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60047DCF"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Delta12 second index</w:t>
            </w:r>
          </w:p>
        </w:tc>
        <w:tc>
          <w:tcPr>
            <w:tcW w:w="2494" w:type="dxa"/>
            <w:tcBorders>
              <w:top w:val="single" w:sz="4" w:space="0" w:color="auto"/>
              <w:left w:val="single" w:sz="4" w:space="0" w:color="auto"/>
              <w:bottom w:val="single" w:sz="4" w:space="0" w:color="auto"/>
              <w:right w:val="single" w:sz="4" w:space="0" w:color="auto"/>
            </w:tcBorders>
          </w:tcPr>
          <w:p w14:paraId="275B5E12"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0.51</w:t>
            </w:r>
          </w:p>
          <w:p w14:paraId="77349348"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0.43 to 0.59</w:t>
            </w:r>
          </w:p>
          <w:p w14:paraId="37031A95"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0.20 to 1.31</w:t>
            </w:r>
          </w:p>
        </w:tc>
        <w:tc>
          <w:tcPr>
            <w:tcW w:w="2495" w:type="dxa"/>
            <w:tcBorders>
              <w:top w:val="single" w:sz="4" w:space="0" w:color="auto"/>
              <w:left w:val="single" w:sz="4" w:space="0" w:color="auto"/>
              <w:bottom w:val="single" w:sz="4" w:space="0" w:color="auto"/>
              <w:right w:val="single" w:sz="4" w:space="0" w:color="auto"/>
            </w:tcBorders>
          </w:tcPr>
          <w:p w14:paraId="0D1F8F7D"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0.69</w:t>
            </w:r>
          </w:p>
          <w:p w14:paraId="0ED05B38"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0.61 to 0.88</w:t>
            </w:r>
          </w:p>
          <w:p w14:paraId="6A483EA5"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0.39 to 3.70</w:t>
            </w:r>
          </w:p>
        </w:tc>
      </w:tr>
      <w:tr w:rsidR="00493C44" w:rsidRPr="00847D3C" w14:paraId="7B08B88C"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9499AFD"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3% ODI</w:t>
            </w:r>
          </w:p>
        </w:tc>
        <w:tc>
          <w:tcPr>
            <w:tcW w:w="2494" w:type="dxa"/>
            <w:tcBorders>
              <w:top w:val="single" w:sz="4" w:space="0" w:color="auto"/>
              <w:left w:val="single" w:sz="4" w:space="0" w:color="auto"/>
              <w:bottom w:val="single" w:sz="4" w:space="0" w:color="auto"/>
              <w:right w:val="single" w:sz="4" w:space="0" w:color="auto"/>
            </w:tcBorders>
          </w:tcPr>
          <w:p w14:paraId="37CBAE42"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5.32</w:t>
            </w:r>
          </w:p>
          <w:p w14:paraId="1BE8E55B"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3.51 to 7.65</w:t>
            </w:r>
          </w:p>
          <w:p w14:paraId="50B3A38F"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0.10 to 40.10</w:t>
            </w:r>
          </w:p>
        </w:tc>
        <w:tc>
          <w:tcPr>
            <w:tcW w:w="2495" w:type="dxa"/>
            <w:tcBorders>
              <w:top w:val="single" w:sz="4" w:space="0" w:color="auto"/>
              <w:left w:val="single" w:sz="4" w:space="0" w:color="auto"/>
              <w:bottom w:val="single" w:sz="4" w:space="0" w:color="auto"/>
              <w:right w:val="single" w:sz="4" w:space="0" w:color="auto"/>
            </w:tcBorders>
          </w:tcPr>
          <w:p w14:paraId="16967414"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11.44</w:t>
            </w:r>
          </w:p>
          <w:p w14:paraId="24EFCF8D"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8.47 to 18.20</w:t>
            </w:r>
          </w:p>
          <w:p w14:paraId="1EFA151D"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2.06 to 106.92</w:t>
            </w:r>
          </w:p>
        </w:tc>
      </w:tr>
      <w:tr w:rsidR="00493C44" w:rsidRPr="00847D3C" w14:paraId="56AE985A"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89CC9D9" w14:textId="77777777" w:rsidR="00493C44"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SpO</w:t>
            </w:r>
            <w:r w:rsidRPr="00847D3C">
              <w:rPr>
                <w:rFonts w:ascii="Times New Roman" w:hAnsi="Times New Roman" w:cs="Times New Roman"/>
                <w:b/>
                <w:bCs/>
                <w:sz w:val="24"/>
                <w:szCs w:val="24"/>
                <w:vertAlign w:val="subscript"/>
              </w:rPr>
              <w:t>2</w:t>
            </w:r>
            <w:r w:rsidRPr="00847D3C">
              <w:rPr>
                <w:rFonts w:ascii="Times New Roman" w:hAnsi="Times New Roman" w:cs="Times New Roman"/>
                <w:b/>
                <w:bCs/>
                <w:sz w:val="24"/>
                <w:szCs w:val="24"/>
              </w:rPr>
              <w:t xml:space="preserve"> &lt;90% </w:t>
            </w:r>
          </w:p>
          <w:p w14:paraId="51F84E64" w14:textId="77777777" w:rsidR="00493C44" w:rsidRPr="00847D3C" w:rsidRDefault="00493C44" w:rsidP="00493C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w:t>
            </w:r>
            <w:r w:rsidRPr="00847D3C">
              <w:rPr>
                <w:rFonts w:ascii="Times New Roman" w:hAnsi="Times New Roman" w:cs="Times New Roman"/>
                <w:b/>
                <w:bCs/>
                <w:sz w:val="24"/>
                <w:szCs w:val="24"/>
              </w:rPr>
              <w:t>inutes/AF hour</w:t>
            </w:r>
          </w:p>
        </w:tc>
        <w:tc>
          <w:tcPr>
            <w:tcW w:w="2494" w:type="dxa"/>
            <w:tcBorders>
              <w:top w:val="single" w:sz="4" w:space="0" w:color="auto"/>
              <w:left w:val="single" w:sz="4" w:space="0" w:color="auto"/>
              <w:bottom w:val="single" w:sz="4" w:space="0" w:color="auto"/>
              <w:right w:val="single" w:sz="4" w:space="0" w:color="auto"/>
            </w:tcBorders>
          </w:tcPr>
          <w:p w14:paraId="3DE433E3"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0.02</w:t>
            </w:r>
          </w:p>
          <w:p w14:paraId="76A751F8"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0.00 to 0.07</w:t>
            </w:r>
          </w:p>
          <w:p w14:paraId="0C009461"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0.00 to 29.39</w:t>
            </w:r>
          </w:p>
        </w:tc>
        <w:tc>
          <w:tcPr>
            <w:tcW w:w="2495" w:type="dxa"/>
            <w:tcBorders>
              <w:top w:val="single" w:sz="4" w:space="0" w:color="auto"/>
              <w:left w:val="single" w:sz="4" w:space="0" w:color="auto"/>
              <w:bottom w:val="single" w:sz="4" w:space="0" w:color="auto"/>
              <w:right w:val="single" w:sz="4" w:space="0" w:color="auto"/>
            </w:tcBorders>
          </w:tcPr>
          <w:p w14:paraId="0D48F554"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0.14</w:t>
            </w:r>
          </w:p>
          <w:p w14:paraId="42F851CF"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0.01 to 0.52</w:t>
            </w:r>
          </w:p>
          <w:p w14:paraId="4B67582D" w14:textId="77777777" w:rsidR="00493C44" w:rsidRPr="00847D3C" w:rsidRDefault="00493C44" w:rsidP="00493C44">
            <w:pPr>
              <w:spacing w:after="0" w:line="240" w:lineRule="auto"/>
              <w:jc w:val="center"/>
              <w:rPr>
                <w:rFonts w:ascii="Times New Roman" w:hAnsi="Times New Roman" w:cs="Times New Roman"/>
                <w:iCs/>
                <w:sz w:val="24"/>
                <w:szCs w:val="24"/>
              </w:rPr>
            </w:pPr>
            <w:r w:rsidRPr="00847D3C">
              <w:rPr>
                <w:rFonts w:ascii="Times New Roman" w:hAnsi="Times New Roman" w:cs="Times New Roman"/>
                <w:iCs/>
                <w:sz w:val="24"/>
                <w:szCs w:val="24"/>
              </w:rPr>
              <w:t>0.00 to 36.23</w:t>
            </w:r>
          </w:p>
        </w:tc>
      </w:tr>
      <w:tr w:rsidR="00493C44" w:rsidRPr="00847D3C" w14:paraId="443F8836"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0317A504" w14:textId="77777777" w:rsidR="00493C44" w:rsidRPr="00847D3C" w:rsidRDefault="00493C44" w:rsidP="00493C44">
            <w:pPr>
              <w:spacing w:after="0" w:line="240" w:lineRule="auto"/>
              <w:rPr>
                <w:rFonts w:ascii="Times New Roman" w:hAnsi="Times New Roman" w:cs="Times New Roman"/>
                <w:b/>
                <w:bCs/>
                <w:sz w:val="24"/>
                <w:szCs w:val="24"/>
                <w:vertAlign w:val="subscript"/>
              </w:rPr>
            </w:pPr>
            <w:r w:rsidRPr="00847D3C">
              <w:rPr>
                <w:rFonts w:ascii="Times New Roman" w:hAnsi="Times New Roman" w:cs="Times New Roman"/>
                <w:b/>
                <w:bCs/>
                <w:sz w:val="24"/>
                <w:szCs w:val="24"/>
              </w:rPr>
              <w:t>Mean SpO</w:t>
            </w:r>
            <w:r w:rsidRPr="00847D3C">
              <w:rPr>
                <w:rFonts w:ascii="Times New Roman" w:hAnsi="Times New Roman" w:cs="Times New Roman"/>
                <w:b/>
                <w:bCs/>
                <w:sz w:val="24"/>
                <w:szCs w:val="24"/>
                <w:vertAlign w:val="subscript"/>
              </w:rPr>
              <w:t>2</w:t>
            </w:r>
          </w:p>
          <w:p w14:paraId="3D2248A5" w14:textId="77777777" w:rsidR="00493C44" w:rsidRPr="00847D3C" w:rsidRDefault="00493C44" w:rsidP="00493C44">
            <w:pPr>
              <w:spacing w:after="0" w:line="240" w:lineRule="auto"/>
              <w:rPr>
                <w:rFonts w:ascii="Times New Roman" w:hAnsi="Times New Roman" w:cs="Times New Roman"/>
                <w:b/>
                <w:bCs/>
                <w:iCs/>
                <w:sz w:val="24"/>
                <w:szCs w:val="24"/>
              </w:rPr>
            </w:pPr>
          </w:p>
        </w:tc>
        <w:tc>
          <w:tcPr>
            <w:tcW w:w="2494" w:type="dxa"/>
            <w:tcBorders>
              <w:top w:val="single" w:sz="4" w:space="0" w:color="auto"/>
              <w:left w:val="single" w:sz="4" w:space="0" w:color="auto"/>
              <w:bottom w:val="single" w:sz="4" w:space="0" w:color="auto"/>
              <w:right w:val="single" w:sz="4" w:space="0" w:color="auto"/>
            </w:tcBorders>
          </w:tcPr>
          <w:p w14:paraId="6749B2A4"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97.30</w:t>
            </w:r>
          </w:p>
          <w:p w14:paraId="1157201D"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96.10 to 97.90</w:t>
            </w:r>
          </w:p>
          <w:p w14:paraId="5677A68A"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89.45 to 99.90</w:t>
            </w:r>
          </w:p>
        </w:tc>
        <w:tc>
          <w:tcPr>
            <w:tcW w:w="2495" w:type="dxa"/>
            <w:tcBorders>
              <w:top w:val="single" w:sz="4" w:space="0" w:color="auto"/>
              <w:left w:val="single" w:sz="4" w:space="0" w:color="auto"/>
              <w:bottom w:val="single" w:sz="4" w:space="0" w:color="auto"/>
              <w:right w:val="single" w:sz="4" w:space="0" w:color="auto"/>
            </w:tcBorders>
          </w:tcPr>
          <w:p w14:paraId="473CEA34"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96.90</w:t>
            </w:r>
          </w:p>
          <w:p w14:paraId="06F1A037"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95.46 to 97.70</w:t>
            </w:r>
          </w:p>
          <w:p w14:paraId="7E9C10DA"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87.97 to 99.14</w:t>
            </w:r>
          </w:p>
        </w:tc>
      </w:tr>
      <w:tr w:rsidR="00493C44" w:rsidRPr="00847D3C" w14:paraId="7B3C7718"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545953C3" w14:textId="77777777" w:rsidR="00493C44" w:rsidRPr="00847D3C" w:rsidRDefault="00493C44" w:rsidP="00493C44">
            <w:pPr>
              <w:spacing w:after="0" w:line="240" w:lineRule="auto"/>
              <w:rPr>
                <w:rFonts w:ascii="Times New Roman" w:hAnsi="Times New Roman" w:cs="Times New Roman"/>
                <w:b/>
                <w:bCs/>
                <w:iCs/>
                <w:sz w:val="24"/>
                <w:szCs w:val="24"/>
              </w:rPr>
            </w:pPr>
            <w:r w:rsidRPr="00847D3C">
              <w:rPr>
                <w:rFonts w:ascii="Times New Roman" w:hAnsi="Times New Roman" w:cs="Times New Roman"/>
                <w:b/>
                <w:bCs/>
                <w:sz w:val="24"/>
                <w:szCs w:val="24"/>
              </w:rPr>
              <w:t>Minimum SpO</w:t>
            </w:r>
            <w:r w:rsidRPr="00847D3C">
              <w:rPr>
                <w:rFonts w:ascii="Times New Roman" w:hAnsi="Times New Roman" w:cs="Times New Roman"/>
                <w:b/>
                <w:bCs/>
                <w:sz w:val="24"/>
                <w:szCs w:val="24"/>
                <w:vertAlign w:val="subscript"/>
              </w:rPr>
              <w:t>2</w:t>
            </w:r>
          </w:p>
        </w:tc>
        <w:tc>
          <w:tcPr>
            <w:tcW w:w="2494" w:type="dxa"/>
            <w:tcBorders>
              <w:top w:val="single" w:sz="4" w:space="0" w:color="auto"/>
              <w:left w:val="single" w:sz="4" w:space="0" w:color="auto"/>
              <w:bottom w:val="single" w:sz="4" w:space="0" w:color="auto"/>
              <w:right w:val="single" w:sz="4" w:space="0" w:color="auto"/>
            </w:tcBorders>
          </w:tcPr>
          <w:p w14:paraId="01EF3902"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87</w:t>
            </w:r>
          </w:p>
          <w:p w14:paraId="516ABB0C"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83 to 90</w:t>
            </w:r>
          </w:p>
          <w:p w14:paraId="0696937B"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61 to 95</w:t>
            </w:r>
          </w:p>
        </w:tc>
        <w:tc>
          <w:tcPr>
            <w:tcW w:w="2495" w:type="dxa"/>
            <w:tcBorders>
              <w:top w:val="single" w:sz="4" w:space="0" w:color="auto"/>
              <w:left w:val="single" w:sz="4" w:space="0" w:color="auto"/>
              <w:bottom w:val="single" w:sz="4" w:space="0" w:color="auto"/>
              <w:right w:val="single" w:sz="4" w:space="0" w:color="auto"/>
            </w:tcBorders>
          </w:tcPr>
          <w:p w14:paraId="59A4912D"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85</w:t>
            </w:r>
          </w:p>
          <w:p w14:paraId="19624DBB"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81 to 88</w:t>
            </w:r>
          </w:p>
          <w:p w14:paraId="6B4CC55D"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47 to 93</w:t>
            </w:r>
          </w:p>
        </w:tc>
      </w:tr>
      <w:tr w:rsidR="00493C44" w:rsidRPr="00847D3C" w14:paraId="716315A2"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1CCBA"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iCs/>
                <w:sz w:val="24"/>
                <w:szCs w:val="24"/>
              </w:rPr>
              <w:t xml:space="preserve">Validation data set </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7E2E6" w14:textId="77777777" w:rsidR="00493C44" w:rsidRPr="00847D3C" w:rsidRDefault="00493C44" w:rsidP="00493C44">
            <w:pPr>
              <w:spacing w:after="0" w:line="240" w:lineRule="auto"/>
              <w:jc w:val="center"/>
              <w:rPr>
                <w:rFonts w:ascii="Times New Roman" w:hAnsi="Times New Roman" w:cs="Times New Roman"/>
                <w:b/>
                <w:sz w:val="24"/>
                <w:szCs w:val="24"/>
              </w:rPr>
            </w:pPr>
            <w:r w:rsidRPr="00847D3C">
              <w:rPr>
                <w:rFonts w:ascii="Times New Roman" w:hAnsi="Times New Roman" w:cs="Times New Roman"/>
                <w:b/>
                <w:sz w:val="24"/>
                <w:szCs w:val="24"/>
              </w:rPr>
              <w:t>(n=38)</w:t>
            </w:r>
          </w:p>
        </w:tc>
        <w:tc>
          <w:tcPr>
            <w:tcW w:w="2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85789" w14:textId="77777777" w:rsidR="00493C44" w:rsidRPr="00847D3C" w:rsidRDefault="00493C44" w:rsidP="00493C44">
            <w:pPr>
              <w:spacing w:after="0" w:line="240" w:lineRule="auto"/>
              <w:jc w:val="center"/>
              <w:rPr>
                <w:rFonts w:ascii="Times New Roman" w:hAnsi="Times New Roman" w:cs="Times New Roman"/>
                <w:b/>
                <w:sz w:val="24"/>
                <w:szCs w:val="24"/>
              </w:rPr>
            </w:pPr>
            <w:r w:rsidRPr="00847D3C">
              <w:rPr>
                <w:rFonts w:ascii="Times New Roman" w:hAnsi="Times New Roman" w:cs="Times New Roman"/>
                <w:b/>
                <w:sz w:val="24"/>
                <w:szCs w:val="24"/>
              </w:rPr>
              <w:t>(n=12)</w:t>
            </w:r>
          </w:p>
        </w:tc>
      </w:tr>
      <w:tr w:rsidR="00493C44" w:rsidRPr="00847D3C" w14:paraId="37FFCA77"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0141D327"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iCs/>
                <w:sz w:val="24"/>
                <w:szCs w:val="24"/>
              </w:rPr>
              <w:t>Artefact-free (AF) SpO</w:t>
            </w:r>
            <w:r w:rsidRPr="00847D3C">
              <w:rPr>
                <w:rFonts w:ascii="Times New Roman" w:hAnsi="Times New Roman" w:cs="Times New Roman"/>
                <w:b/>
                <w:bCs/>
                <w:iCs/>
                <w:sz w:val="24"/>
                <w:szCs w:val="24"/>
                <w:vertAlign w:val="subscript"/>
              </w:rPr>
              <w:t>2</w:t>
            </w:r>
            <w:r w:rsidRPr="00847D3C">
              <w:rPr>
                <w:rFonts w:ascii="Times New Roman" w:hAnsi="Times New Roman" w:cs="Times New Roman"/>
                <w:b/>
                <w:bCs/>
                <w:iCs/>
                <w:sz w:val="24"/>
                <w:szCs w:val="24"/>
              </w:rPr>
              <w:t xml:space="preserve"> data (hours)</w:t>
            </w:r>
          </w:p>
        </w:tc>
        <w:tc>
          <w:tcPr>
            <w:tcW w:w="2494" w:type="dxa"/>
            <w:tcBorders>
              <w:top w:val="single" w:sz="4" w:space="0" w:color="auto"/>
              <w:left w:val="single" w:sz="4" w:space="0" w:color="auto"/>
              <w:bottom w:val="single" w:sz="4" w:space="0" w:color="auto"/>
              <w:right w:val="single" w:sz="4" w:space="0" w:color="auto"/>
            </w:tcBorders>
          </w:tcPr>
          <w:p w14:paraId="554E36D7"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7.2</w:t>
            </w:r>
          </w:p>
          <w:p w14:paraId="349AAE60"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6.4 to 8.0</w:t>
            </w:r>
          </w:p>
          <w:p w14:paraId="2D2056C4"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4.3 to 10.8</w:t>
            </w:r>
          </w:p>
        </w:tc>
        <w:tc>
          <w:tcPr>
            <w:tcW w:w="2495" w:type="dxa"/>
            <w:tcBorders>
              <w:top w:val="single" w:sz="4" w:space="0" w:color="auto"/>
              <w:left w:val="single" w:sz="4" w:space="0" w:color="auto"/>
              <w:bottom w:val="single" w:sz="4" w:space="0" w:color="auto"/>
              <w:right w:val="single" w:sz="4" w:space="0" w:color="auto"/>
            </w:tcBorders>
          </w:tcPr>
          <w:p w14:paraId="4CAD7864"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6.8</w:t>
            </w:r>
          </w:p>
          <w:p w14:paraId="35F07057"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6.2 to 7.2</w:t>
            </w:r>
          </w:p>
          <w:p w14:paraId="6412958A"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5.8 to 9.8</w:t>
            </w:r>
          </w:p>
        </w:tc>
      </w:tr>
      <w:tr w:rsidR="00493C44" w:rsidRPr="00847D3C" w14:paraId="4C2C60BA"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6B071051"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Delta12 second index</w:t>
            </w:r>
          </w:p>
        </w:tc>
        <w:tc>
          <w:tcPr>
            <w:tcW w:w="2494" w:type="dxa"/>
            <w:tcBorders>
              <w:top w:val="single" w:sz="4" w:space="0" w:color="auto"/>
              <w:left w:val="single" w:sz="4" w:space="0" w:color="auto"/>
              <w:bottom w:val="single" w:sz="4" w:space="0" w:color="auto"/>
              <w:right w:val="single" w:sz="4" w:space="0" w:color="auto"/>
            </w:tcBorders>
          </w:tcPr>
          <w:p w14:paraId="0909F282"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0.51</w:t>
            </w:r>
          </w:p>
          <w:p w14:paraId="5DA91B19"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0.38 to 0.65</w:t>
            </w:r>
          </w:p>
          <w:p w14:paraId="3B817EED"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0.30 to 0.91</w:t>
            </w:r>
          </w:p>
        </w:tc>
        <w:tc>
          <w:tcPr>
            <w:tcW w:w="2495" w:type="dxa"/>
            <w:tcBorders>
              <w:top w:val="single" w:sz="4" w:space="0" w:color="auto"/>
              <w:left w:val="single" w:sz="4" w:space="0" w:color="auto"/>
              <w:bottom w:val="single" w:sz="4" w:space="0" w:color="auto"/>
              <w:right w:val="single" w:sz="4" w:space="0" w:color="auto"/>
            </w:tcBorders>
          </w:tcPr>
          <w:p w14:paraId="71EF12B3"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0.82</w:t>
            </w:r>
          </w:p>
          <w:p w14:paraId="7BAD5D9A"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0.65 to 1.19</w:t>
            </w:r>
          </w:p>
          <w:p w14:paraId="44ECD175"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0.54 to 1.89</w:t>
            </w:r>
          </w:p>
        </w:tc>
      </w:tr>
      <w:tr w:rsidR="00493C44" w:rsidRPr="00847D3C" w14:paraId="7C35E5F5"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5D8796A3"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3% ODI</w:t>
            </w:r>
          </w:p>
        </w:tc>
        <w:tc>
          <w:tcPr>
            <w:tcW w:w="2494" w:type="dxa"/>
            <w:tcBorders>
              <w:top w:val="single" w:sz="4" w:space="0" w:color="auto"/>
              <w:left w:val="single" w:sz="4" w:space="0" w:color="auto"/>
              <w:bottom w:val="single" w:sz="4" w:space="0" w:color="auto"/>
              <w:right w:val="single" w:sz="4" w:space="0" w:color="auto"/>
            </w:tcBorders>
          </w:tcPr>
          <w:p w14:paraId="35AAC79A"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7.29</w:t>
            </w:r>
          </w:p>
          <w:p w14:paraId="73B8375C"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4.44 to 1.06</w:t>
            </w:r>
          </w:p>
          <w:p w14:paraId="7D30AB25"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0.50 to 22.00</w:t>
            </w:r>
          </w:p>
        </w:tc>
        <w:tc>
          <w:tcPr>
            <w:tcW w:w="2495" w:type="dxa"/>
            <w:tcBorders>
              <w:top w:val="single" w:sz="4" w:space="0" w:color="auto"/>
              <w:left w:val="single" w:sz="4" w:space="0" w:color="auto"/>
              <w:bottom w:val="single" w:sz="4" w:space="0" w:color="auto"/>
              <w:right w:val="single" w:sz="4" w:space="0" w:color="auto"/>
            </w:tcBorders>
          </w:tcPr>
          <w:p w14:paraId="4F22ABD8"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20.38</w:t>
            </w:r>
          </w:p>
          <w:p w14:paraId="00274BA0"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11.97 to 49.93</w:t>
            </w:r>
          </w:p>
          <w:p w14:paraId="7E8CD78B"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6.90 to 65.70</w:t>
            </w:r>
          </w:p>
        </w:tc>
      </w:tr>
      <w:tr w:rsidR="00493C44" w:rsidRPr="00847D3C" w14:paraId="3C32BD2E"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AC3D6F9" w14:textId="77777777" w:rsidR="00493C44"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SpO</w:t>
            </w:r>
            <w:r w:rsidRPr="00847D3C">
              <w:rPr>
                <w:rFonts w:ascii="Times New Roman" w:hAnsi="Times New Roman" w:cs="Times New Roman"/>
                <w:b/>
                <w:bCs/>
                <w:sz w:val="24"/>
                <w:szCs w:val="24"/>
                <w:vertAlign w:val="subscript"/>
              </w:rPr>
              <w:t>2</w:t>
            </w:r>
            <w:r w:rsidRPr="00847D3C">
              <w:rPr>
                <w:rFonts w:ascii="Times New Roman" w:hAnsi="Times New Roman" w:cs="Times New Roman"/>
                <w:b/>
                <w:bCs/>
                <w:sz w:val="24"/>
                <w:szCs w:val="24"/>
              </w:rPr>
              <w:t xml:space="preserve"> &lt;90%</w:t>
            </w:r>
          </w:p>
          <w:p w14:paraId="061AE8C0" w14:textId="77777777" w:rsidR="00493C44" w:rsidRPr="00847D3C" w:rsidRDefault="00493C44" w:rsidP="00493C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w:t>
            </w:r>
            <w:r w:rsidRPr="00847D3C">
              <w:rPr>
                <w:rFonts w:ascii="Times New Roman" w:hAnsi="Times New Roman" w:cs="Times New Roman"/>
                <w:b/>
                <w:bCs/>
                <w:sz w:val="24"/>
                <w:szCs w:val="24"/>
              </w:rPr>
              <w:t>inutes/AF hour</w:t>
            </w:r>
          </w:p>
        </w:tc>
        <w:tc>
          <w:tcPr>
            <w:tcW w:w="2494" w:type="dxa"/>
            <w:tcBorders>
              <w:top w:val="single" w:sz="4" w:space="0" w:color="auto"/>
              <w:left w:val="single" w:sz="4" w:space="0" w:color="auto"/>
              <w:bottom w:val="single" w:sz="4" w:space="0" w:color="auto"/>
              <w:right w:val="single" w:sz="4" w:space="0" w:color="auto"/>
            </w:tcBorders>
          </w:tcPr>
          <w:p w14:paraId="515FBC81"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0.15</w:t>
            </w:r>
          </w:p>
          <w:p w14:paraId="60CF87E3"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0.00 to 0.13</w:t>
            </w:r>
          </w:p>
          <w:p w14:paraId="149D064E"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0.00 to 38.33</w:t>
            </w:r>
          </w:p>
        </w:tc>
        <w:tc>
          <w:tcPr>
            <w:tcW w:w="2495" w:type="dxa"/>
            <w:tcBorders>
              <w:top w:val="single" w:sz="4" w:space="0" w:color="auto"/>
              <w:left w:val="single" w:sz="4" w:space="0" w:color="auto"/>
              <w:bottom w:val="single" w:sz="4" w:space="0" w:color="auto"/>
              <w:right w:val="single" w:sz="4" w:space="0" w:color="auto"/>
            </w:tcBorders>
          </w:tcPr>
          <w:p w14:paraId="670794F5"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1.71</w:t>
            </w:r>
          </w:p>
          <w:p w14:paraId="28EA64CE"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0.04 to 1.71</w:t>
            </w:r>
          </w:p>
          <w:p w14:paraId="4329F898"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0.01 to 40.81</w:t>
            </w:r>
          </w:p>
        </w:tc>
      </w:tr>
      <w:tr w:rsidR="00493C44" w:rsidRPr="00847D3C" w14:paraId="1B58BA1B"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01905F03" w14:textId="77777777" w:rsidR="00493C44" w:rsidRPr="00847D3C" w:rsidRDefault="00493C44" w:rsidP="00493C44">
            <w:pPr>
              <w:spacing w:after="0" w:line="240" w:lineRule="auto"/>
              <w:rPr>
                <w:rFonts w:ascii="Times New Roman" w:hAnsi="Times New Roman" w:cs="Times New Roman"/>
                <w:b/>
                <w:bCs/>
                <w:sz w:val="24"/>
                <w:szCs w:val="24"/>
                <w:vertAlign w:val="subscript"/>
              </w:rPr>
            </w:pPr>
            <w:r w:rsidRPr="00847D3C">
              <w:rPr>
                <w:rFonts w:ascii="Times New Roman" w:hAnsi="Times New Roman" w:cs="Times New Roman"/>
                <w:b/>
                <w:bCs/>
                <w:sz w:val="24"/>
                <w:szCs w:val="24"/>
              </w:rPr>
              <w:t>Mean SpO</w:t>
            </w:r>
            <w:r w:rsidRPr="00847D3C">
              <w:rPr>
                <w:rFonts w:ascii="Times New Roman" w:hAnsi="Times New Roman" w:cs="Times New Roman"/>
                <w:b/>
                <w:bCs/>
                <w:sz w:val="24"/>
                <w:szCs w:val="24"/>
                <w:vertAlign w:val="subscript"/>
              </w:rPr>
              <w:t>2</w:t>
            </w:r>
          </w:p>
          <w:p w14:paraId="1A99ACA4" w14:textId="77777777" w:rsidR="00493C44" w:rsidRPr="00847D3C" w:rsidRDefault="00493C44" w:rsidP="00493C44">
            <w:pPr>
              <w:spacing w:after="0" w:line="240" w:lineRule="auto"/>
              <w:rPr>
                <w:rFonts w:ascii="Times New Roman" w:hAnsi="Times New Roman" w:cs="Times New Roman"/>
                <w:b/>
                <w:bCs/>
                <w:sz w:val="24"/>
                <w:szCs w:val="24"/>
              </w:rPr>
            </w:pPr>
          </w:p>
        </w:tc>
        <w:tc>
          <w:tcPr>
            <w:tcW w:w="2494" w:type="dxa"/>
            <w:tcBorders>
              <w:top w:val="single" w:sz="4" w:space="0" w:color="auto"/>
              <w:left w:val="single" w:sz="4" w:space="0" w:color="auto"/>
              <w:bottom w:val="single" w:sz="4" w:space="0" w:color="auto"/>
              <w:right w:val="single" w:sz="4" w:space="0" w:color="auto"/>
            </w:tcBorders>
          </w:tcPr>
          <w:p w14:paraId="1480CC0D"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96.7</w:t>
            </w:r>
          </w:p>
          <w:p w14:paraId="2C20BDBE"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95.73 to 97.92</w:t>
            </w:r>
          </w:p>
          <w:p w14:paraId="7F1BE7E4"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91.72 to 98.46</w:t>
            </w:r>
          </w:p>
        </w:tc>
        <w:tc>
          <w:tcPr>
            <w:tcW w:w="2495" w:type="dxa"/>
            <w:tcBorders>
              <w:top w:val="single" w:sz="4" w:space="0" w:color="auto"/>
              <w:left w:val="single" w:sz="4" w:space="0" w:color="auto"/>
              <w:bottom w:val="single" w:sz="4" w:space="0" w:color="auto"/>
              <w:right w:val="single" w:sz="4" w:space="0" w:color="auto"/>
            </w:tcBorders>
          </w:tcPr>
          <w:p w14:paraId="6C9C116C"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94.9</w:t>
            </w:r>
          </w:p>
          <w:p w14:paraId="3A553A92"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92.35 to 97.56</w:t>
            </w:r>
          </w:p>
          <w:p w14:paraId="72B4C0E3"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86.17 to 98.63</w:t>
            </w:r>
          </w:p>
        </w:tc>
      </w:tr>
      <w:tr w:rsidR="00493C44" w:rsidRPr="00847D3C" w14:paraId="347CEE36" w14:textId="77777777" w:rsidTr="00493C44">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5E8582E"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Minimum SpO</w:t>
            </w:r>
            <w:r w:rsidRPr="00847D3C">
              <w:rPr>
                <w:rFonts w:ascii="Times New Roman" w:hAnsi="Times New Roman" w:cs="Times New Roman"/>
                <w:b/>
                <w:bCs/>
                <w:sz w:val="24"/>
                <w:szCs w:val="24"/>
                <w:vertAlign w:val="subscript"/>
              </w:rPr>
              <w:t>2</w:t>
            </w:r>
          </w:p>
        </w:tc>
        <w:tc>
          <w:tcPr>
            <w:tcW w:w="2494" w:type="dxa"/>
            <w:tcBorders>
              <w:top w:val="single" w:sz="4" w:space="0" w:color="auto"/>
              <w:left w:val="single" w:sz="4" w:space="0" w:color="auto"/>
              <w:bottom w:val="single" w:sz="4" w:space="0" w:color="auto"/>
              <w:right w:val="single" w:sz="4" w:space="0" w:color="auto"/>
            </w:tcBorders>
          </w:tcPr>
          <w:p w14:paraId="2D8BA34B"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87.0</w:t>
            </w:r>
          </w:p>
          <w:p w14:paraId="61045221"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83.8 to 90</w:t>
            </w:r>
          </w:p>
          <w:p w14:paraId="7DCFACAD"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77 to 96</w:t>
            </w:r>
          </w:p>
        </w:tc>
        <w:tc>
          <w:tcPr>
            <w:tcW w:w="2495" w:type="dxa"/>
            <w:tcBorders>
              <w:top w:val="single" w:sz="4" w:space="0" w:color="auto"/>
              <w:left w:val="single" w:sz="4" w:space="0" w:color="auto"/>
              <w:bottom w:val="single" w:sz="4" w:space="0" w:color="auto"/>
              <w:right w:val="single" w:sz="4" w:space="0" w:color="auto"/>
            </w:tcBorders>
          </w:tcPr>
          <w:p w14:paraId="2320703F"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81.5</w:t>
            </w:r>
          </w:p>
          <w:p w14:paraId="2E7EDD0E"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79 to 88</w:t>
            </w:r>
          </w:p>
          <w:p w14:paraId="53F33674" w14:textId="77777777" w:rsidR="00493C44" w:rsidRPr="00847D3C" w:rsidRDefault="00493C44" w:rsidP="00493C44">
            <w:pPr>
              <w:spacing w:after="0" w:line="240" w:lineRule="auto"/>
              <w:jc w:val="center"/>
              <w:rPr>
                <w:rFonts w:ascii="Times New Roman" w:hAnsi="Times New Roman" w:cs="Times New Roman"/>
                <w:sz w:val="24"/>
                <w:szCs w:val="24"/>
              </w:rPr>
            </w:pPr>
            <w:r w:rsidRPr="00847D3C">
              <w:rPr>
                <w:rFonts w:ascii="Times New Roman" w:hAnsi="Times New Roman" w:cs="Times New Roman"/>
                <w:sz w:val="24"/>
                <w:szCs w:val="24"/>
              </w:rPr>
              <w:t>61 to 88</w:t>
            </w:r>
          </w:p>
        </w:tc>
      </w:tr>
    </w:tbl>
    <w:p w14:paraId="37CB60F0" w14:textId="77777777" w:rsidR="00493C44" w:rsidRPr="00847D3C" w:rsidRDefault="00493C44" w:rsidP="00493C44">
      <w:pPr>
        <w:autoSpaceDE w:val="0"/>
        <w:autoSpaceDN w:val="0"/>
        <w:adjustRightInd w:val="0"/>
        <w:spacing w:after="0" w:line="240" w:lineRule="auto"/>
        <w:rPr>
          <w:rFonts w:ascii="Times New Roman" w:hAnsi="Times New Roman" w:cs="Times New Roman"/>
          <w:bCs/>
          <w:sz w:val="24"/>
          <w:szCs w:val="24"/>
        </w:rPr>
      </w:pPr>
    </w:p>
    <w:p w14:paraId="1052B06E" w14:textId="77777777" w:rsidR="00493C44" w:rsidRDefault="00493C44" w:rsidP="00493C4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bookmarkEnd w:id="14"/>
    <w:p w14:paraId="0BCE6B70" w14:textId="540A52DA" w:rsidR="002E693C" w:rsidRPr="007F5113" w:rsidRDefault="00A4111E" w:rsidP="007E0C59">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lastRenderedPageBreak/>
        <w:t>P</w:t>
      </w:r>
      <w:r w:rsidR="00D80ABA" w:rsidRPr="007F5113">
        <w:rPr>
          <w:rFonts w:ascii="Times New Roman" w:hAnsi="Times New Roman" w:cs="Times New Roman"/>
          <w:i/>
          <w:iCs/>
          <w:sz w:val="24"/>
          <w:szCs w:val="24"/>
        </w:rPr>
        <w:t>redictive value of oximetry indice</w:t>
      </w:r>
      <w:r w:rsidR="004D4F46">
        <w:rPr>
          <w:rFonts w:ascii="Times New Roman" w:hAnsi="Times New Roman" w:cs="Times New Roman"/>
          <w:i/>
          <w:iCs/>
          <w:sz w:val="24"/>
          <w:szCs w:val="24"/>
        </w:rPr>
        <w:t>s</w:t>
      </w:r>
      <w:r>
        <w:rPr>
          <w:rFonts w:ascii="Times New Roman" w:hAnsi="Times New Roman" w:cs="Times New Roman"/>
          <w:i/>
          <w:iCs/>
          <w:sz w:val="24"/>
          <w:szCs w:val="24"/>
        </w:rPr>
        <w:t xml:space="preserve"> (</w:t>
      </w:r>
      <w:r w:rsidR="004D4F46">
        <w:rPr>
          <w:rFonts w:ascii="Times New Roman" w:hAnsi="Times New Roman" w:cs="Times New Roman"/>
          <w:i/>
          <w:iCs/>
          <w:sz w:val="24"/>
          <w:szCs w:val="24"/>
        </w:rPr>
        <w:t>training data-set</w:t>
      </w:r>
      <w:r>
        <w:rPr>
          <w:rFonts w:ascii="Times New Roman" w:hAnsi="Times New Roman" w:cs="Times New Roman"/>
          <w:i/>
          <w:iCs/>
          <w:sz w:val="24"/>
          <w:szCs w:val="24"/>
        </w:rPr>
        <w:t>)</w:t>
      </w:r>
    </w:p>
    <w:p w14:paraId="6DFFD04F" w14:textId="5D073B3C" w:rsidR="004D4F46" w:rsidRDefault="00635040" w:rsidP="00B533DA">
      <w:pPr>
        <w:spacing w:line="480" w:lineRule="auto"/>
        <w:rPr>
          <w:rFonts w:ascii="Times New Roman" w:hAnsi="Times New Roman" w:cs="Times New Roman"/>
          <w:iCs/>
          <w:sz w:val="24"/>
          <w:szCs w:val="24"/>
        </w:rPr>
      </w:pPr>
      <w:r w:rsidRPr="00635040">
        <w:rPr>
          <w:rFonts w:ascii="Times New Roman" w:hAnsi="Times New Roman" w:cs="Times New Roman"/>
          <w:iCs/>
          <w:sz w:val="24"/>
          <w:szCs w:val="24"/>
        </w:rPr>
        <w:t>Figure 1 presents the ROC curve and AUC statistic for SpO</w:t>
      </w:r>
      <w:r w:rsidRPr="00635040">
        <w:rPr>
          <w:rFonts w:ascii="Times New Roman" w:hAnsi="Times New Roman" w:cs="Times New Roman"/>
          <w:iCs/>
          <w:sz w:val="24"/>
          <w:szCs w:val="24"/>
          <w:vertAlign w:val="subscript"/>
        </w:rPr>
        <w:t>2</w:t>
      </w:r>
      <w:r w:rsidRPr="00635040">
        <w:rPr>
          <w:rFonts w:ascii="Times New Roman" w:hAnsi="Times New Roman" w:cs="Times New Roman"/>
          <w:iCs/>
          <w:sz w:val="24"/>
          <w:szCs w:val="24"/>
        </w:rPr>
        <w:t xml:space="preserve"> parameters as a predictor of OSA status. The greatest AUC was achieved by the delta 12</w:t>
      </w:r>
      <w:r w:rsidR="0034020C">
        <w:rPr>
          <w:rFonts w:ascii="Times New Roman" w:hAnsi="Times New Roman" w:cs="Times New Roman"/>
          <w:iCs/>
          <w:sz w:val="24"/>
          <w:szCs w:val="24"/>
        </w:rPr>
        <w:t xml:space="preserve"> second</w:t>
      </w:r>
      <w:r w:rsidRPr="00635040">
        <w:rPr>
          <w:rFonts w:ascii="Times New Roman" w:hAnsi="Times New Roman" w:cs="Times New Roman"/>
          <w:iCs/>
          <w:sz w:val="24"/>
          <w:szCs w:val="24"/>
        </w:rPr>
        <w:t xml:space="preserve"> index</w:t>
      </w:r>
      <w:r w:rsidR="0034020C">
        <w:rPr>
          <w:rFonts w:ascii="Times New Roman" w:hAnsi="Times New Roman" w:cs="Times New Roman"/>
          <w:iCs/>
          <w:sz w:val="24"/>
          <w:szCs w:val="24"/>
        </w:rPr>
        <w:t xml:space="preserve">. At </w:t>
      </w:r>
      <w:r w:rsidRPr="00635040">
        <w:rPr>
          <w:rFonts w:ascii="Times New Roman" w:hAnsi="Times New Roman" w:cs="Times New Roman"/>
          <w:iCs/>
          <w:sz w:val="24"/>
          <w:szCs w:val="24"/>
        </w:rPr>
        <w:t>a threshold of &gt;0.5</w:t>
      </w:r>
      <w:r w:rsidR="004D4F46">
        <w:rPr>
          <w:rFonts w:ascii="Times New Roman" w:hAnsi="Times New Roman" w:cs="Times New Roman"/>
          <w:iCs/>
          <w:sz w:val="24"/>
          <w:szCs w:val="24"/>
        </w:rPr>
        <w:t>55</w:t>
      </w:r>
      <w:r w:rsidRPr="00635040">
        <w:rPr>
          <w:rFonts w:ascii="Times New Roman" w:hAnsi="Times New Roman" w:cs="Times New Roman"/>
          <w:iCs/>
          <w:sz w:val="24"/>
          <w:szCs w:val="24"/>
        </w:rPr>
        <w:t xml:space="preserve"> </w:t>
      </w:r>
      <w:r w:rsidR="0034020C">
        <w:rPr>
          <w:rFonts w:ascii="Times New Roman" w:hAnsi="Times New Roman" w:cs="Times New Roman"/>
          <w:iCs/>
          <w:sz w:val="24"/>
          <w:szCs w:val="24"/>
        </w:rPr>
        <w:t xml:space="preserve">this </w:t>
      </w:r>
      <w:r w:rsidR="00B04691">
        <w:rPr>
          <w:rFonts w:ascii="Times New Roman" w:hAnsi="Times New Roman" w:cs="Times New Roman"/>
          <w:iCs/>
          <w:sz w:val="24"/>
          <w:szCs w:val="24"/>
        </w:rPr>
        <w:t>i</w:t>
      </w:r>
      <w:r w:rsidRPr="00635040">
        <w:rPr>
          <w:rFonts w:ascii="Times New Roman" w:hAnsi="Times New Roman" w:cs="Times New Roman"/>
          <w:iCs/>
          <w:sz w:val="24"/>
          <w:szCs w:val="24"/>
        </w:rPr>
        <w:t>dentified 23/25</w:t>
      </w:r>
      <w:r w:rsidR="004D4F46">
        <w:rPr>
          <w:rFonts w:ascii="Times New Roman" w:hAnsi="Times New Roman" w:cs="Times New Roman"/>
          <w:iCs/>
          <w:sz w:val="24"/>
          <w:szCs w:val="24"/>
        </w:rPr>
        <w:t xml:space="preserve"> (</w:t>
      </w:r>
      <w:r w:rsidR="00A3270B">
        <w:rPr>
          <w:rFonts w:ascii="Times New Roman" w:hAnsi="Times New Roman" w:cs="Times New Roman"/>
          <w:iCs/>
          <w:sz w:val="24"/>
          <w:szCs w:val="24"/>
        </w:rPr>
        <w:t xml:space="preserve">sensitivity </w:t>
      </w:r>
      <w:r w:rsidR="004D4F46">
        <w:rPr>
          <w:rFonts w:ascii="Times New Roman" w:hAnsi="Times New Roman" w:cs="Times New Roman"/>
          <w:iCs/>
          <w:sz w:val="24"/>
          <w:szCs w:val="24"/>
        </w:rPr>
        <w:t xml:space="preserve">92%) </w:t>
      </w:r>
      <w:r w:rsidRPr="00635040">
        <w:rPr>
          <w:rFonts w:ascii="Times New Roman" w:hAnsi="Times New Roman" w:cs="Times New Roman"/>
          <w:iCs/>
          <w:sz w:val="24"/>
          <w:szCs w:val="24"/>
        </w:rPr>
        <w:t xml:space="preserve">OSA cases and </w:t>
      </w:r>
      <w:r w:rsidR="004D4F46">
        <w:rPr>
          <w:rFonts w:ascii="Times New Roman" w:hAnsi="Times New Roman" w:cs="Times New Roman"/>
          <w:iCs/>
          <w:sz w:val="24"/>
          <w:szCs w:val="24"/>
        </w:rPr>
        <w:t>89</w:t>
      </w:r>
      <w:r w:rsidRPr="00635040">
        <w:rPr>
          <w:rFonts w:ascii="Times New Roman" w:hAnsi="Times New Roman" w:cs="Times New Roman"/>
          <w:iCs/>
          <w:sz w:val="24"/>
          <w:szCs w:val="24"/>
        </w:rPr>
        <w:t>/1</w:t>
      </w:r>
      <w:r w:rsidR="004D4F46">
        <w:rPr>
          <w:rFonts w:ascii="Times New Roman" w:hAnsi="Times New Roman" w:cs="Times New Roman"/>
          <w:iCs/>
          <w:sz w:val="24"/>
          <w:szCs w:val="24"/>
        </w:rPr>
        <w:t>3</w:t>
      </w:r>
      <w:r w:rsidRPr="00635040">
        <w:rPr>
          <w:rFonts w:ascii="Times New Roman" w:hAnsi="Times New Roman" w:cs="Times New Roman"/>
          <w:iCs/>
          <w:sz w:val="24"/>
          <w:szCs w:val="24"/>
        </w:rPr>
        <w:t xml:space="preserve">6 </w:t>
      </w:r>
      <w:r w:rsidR="0062510D">
        <w:rPr>
          <w:rFonts w:ascii="Times New Roman" w:hAnsi="Times New Roman" w:cs="Times New Roman"/>
          <w:iCs/>
          <w:sz w:val="24"/>
          <w:szCs w:val="24"/>
        </w:rPr>
        <w:t>true negative</w:t>
      </w:r>
      <w:r w:rsidR="00B04691">
        <w:rPr>
          <w:rFonts w:ascii="Times New Roman" w:hAnsi="Times New Roman" w:cs="Times New Roman"/>
          <w:iCs/>
          <w:sz w:val="24"/>
          <w:szCs w:val="24"/>
        </w:rPr>
        <w:t>s</w:t>
      </w:r>
      <w:r w:rsidR="00A3270B">
        <w:rPr>
          <w:rFonts w:ascii="Times New Roman" w:hAnsi="Times New Roman" w:cs="Times New Roman"/>
          <w:iCs/>
          <w:sz w:val="24"/>
          <w:szCs w:val="24"/>
        </w:rPr>
        <w:t xml:space="preserve"> (specificity 65%)</w:t>
      </w:r>
      <w:r w:rsidRPr="00635040">
        <w:rPr>
          <w:rFonts w:ascii="Times New Roman" w:hAnsi="Times New Roman" w:cs="Times New Roman"/>
          <w:iCs/>
          <w:sz w:val="24"/>
          <w:szCs w:val="24"/>
        </w:rPr>
        <w:t>.</w:t>
      </w:r>
      <w:r w:rsidRPr="00586026">
        <w:rPr>
          <w:rFonts w:ascii="Times New Roman" w:hAnsi="Times New Roman" w:cs="Times New Roman"/>
          <w:iCs/>
        </w:rPr>
        <w:t xml:space="preserve"> </w:t>
      </w:r>
      <w:r w:rsidR="008F1185" w:rsidRPr="007F5113">
        <w:rPr>
          <w:rFonts w:ascii="Times New Roman" w:hAnsi="Times New Roman" w:cs="Times New Roman"/>
          <w:iCs/>
          <w:sz w:val="24"/>
          <w:szCs w:val="24"/>
        </w:rPr>
        <w:t xml:space="preserve">The same sensitivity was achieved for </w:t>
      </w:r>
      <w:r w:rsidR="008F1185" w:rsidRPr="007F5113">
        <w:rPr>
          <w:rFonts w:ascii="Times New Roman" w:hAnsi="Times New Roman" w:cs="Times New Roman"/>
          <w:bCs/>
          <w:sz w:val="24"/>
          <w:szCs w:val="24"/>
        </w:rPr>
        <w:t>3% ODI</w:t>
      </w:r>
      <w:r w:rsidR="008F1185" w:rsidRPr="007F5113" w:rsidDel="00C40311">
        <w:rPr>
          <w:rFonts w:ascii="Times New Roman" w:hAnsi="Times New Roman" w:cs="Times New Roman"/>
          <w:iCs/>
          <w:sz w:val="24"/>
          <w:szCs w:val="24"/>
        </w:rPr>
        <w:t xml:space="preserve"> </w:t>
      </w:r>
      <w:r w:rsidR="008F1185" w:rsidRPr="007F5113">
        <w:rPr>
          <w:rFonts w:ascii="Times New Roman" w:hAnsi="Times New Roman" w:cs="Times New Roman"/>
          <w:iCs/>
          <w:sz w:val="24"/>
          <w:szCs w:val="24"/>
        </w:rPr>
        <w:t>with marginally lower specificity</w:t>
      </w:r>
      <w:r w:rsidR="004D4F46">
        <w:rPr>
          <w:rFonts w:ascii="Times New Roman" w:hAnsi="Times New Roman" w:cs="Times New Roman"/>
          <w:iCs/>
          <w:sz w:val="24"/>
          <w:szCs w:val="24"/>
        </w:rPr>
        <w:t xml:space="preserve"> of 63% </w:t>
      </w:r>
      <w:r w:rsidR="0034020C">
        <w:rPr>
          <w:rFonts w:ascii="Times New Roman" w:hAnsi="Times New Roman" w:cs="Times New Roman"/>
          <w:iCs/>
          <w:sz w:val="24"/>
          <w:szCs w:val="24"/>
        </w:rPr>
        <w:t>(</w:t>
      </w:r>
      <w:r w:rsidR="008F1185" w:rsidRPr="007F5113">
        <w:rPr>
          <w:rFonts w:ascii="Times New Roman" w:hAnsi="Times New Roman" w:cs="Times New Roman"/>
          <w:iCs/>
          <w:sz w:val="24"/>
          <w:szCs w:val="24"/>
        </w:rPr>
        <w:t>8</w:t>
      </w:r>
      <w:r w:rsidR="004D4F46">
        <w:rPr>
          <w:rFonts w:ascii="Times New Roman" w:hAnsi="Times New Roman" w:cs="Times New Roman"/>
          <w:iCs/>
          <w:sz w:val="24"/>
          <w:szCs w:val="24"/>
        </w:rPr>
        <w:t>6/13</w:t>
      </w:r>
      <w:r w:rsidR="008F1185" w:rsidRPr="007F5113">
        <w:rPr>
          <w:rFonts w:ascii="Times New Roman" w:hAnsi="Times New Roman" w:cs="Times New Roman"/>
          <w:iCs/>
          <w:sz w:val="24"/>
          <w:szCs w:val="24"/>
        </w:rPr>
        <w:t>6</w:t>
      </w:r>
      <w:r w:rsidR="0062510D">
        <w:rPr>
          <w:rFonts w:ascii="Times New Roman" w:hAnsi="Times New Roman" w:cs="Times New Roman"/>
          <w:iCs/>
          <w:sz w:val="24"/>
          <w:szCs w:val="24"/>
        </w:rPr>
        <w:t xml:space="preserve"> true negatives)</w:t>
      </w:r>
      <w:r w:rsidR="008F1185" w:rsidRPr="007F5113">
        <w:rPr>
          <w:rFonts w:ascii="Times New Roman" w:hAnsi="Times New Roman" w:cs="Times New Roman"/>
          <w:iCs/>
          <w:sz w:val="24"/>
          <w:szCs w:val="24"/>
        </w:rPr>
        <w:t xml:space="preserve">. </w:t>
      </w:r>
      <w:r w:rsidR="0062510D">
        <w:rPr>
          <w:rFonts w:ascii="Times New Roman" w:hAnsi="Times New Roman" w:cs="Times New Roman"/>
          <w:iCs/>
          <w:sz w:val="24"/>
          <w:szCs w:val="24"/>
        </w:rPr>
        <w:t xml:space="preserve">OSA was </w:t>
      </w:r>
      <w:r w:rsidR="004D4F46" w:rsidRPr="00847D3C">
        <w:rPr>
          <w:rFonts w:ascii="Times New Roman" w:hAnsi="Times New Roman" w:cs="Times New Roman"/>
          <w:iCs/>
          <w:sz w:val="24"/>
          <w:szCs w:val="24"/>
        </w:rPr>
        <w:t xml:space="preserve">missed </w:t>
      </w:r>
      <w:r w:rsidR="00210CD5">
        <w:rPr>
          <w:rFonts w:ascii="Times New Roman" w:hAnsi="Times New Roman" w:cs="Times New Roman"/>
          <w:iCs/>
          <w:sz w:val="24"/>
          <w:szCs w:val="24"/>
        </w:rPr>
        <w:t xml:space="preserve">in two children (an </w:t>
      </w:r>
      <w:r w:rsidR="004D4F46" w:rsidRPr="00847D3C">
        <w:rPr>
          <w:rFonts w:ascii="Times New Roman" w:hAnsi="Times New Roman" w:cs="Times New Roman"/>
          <w:iCs/>
          <w:sz w:val="24"/>
          <w:szCs w:val="24"/>
        </w:rPr>
        <w:t>11</w:t>
      </w:r>
      <w:r w:rsidR="002C2840">
        <w:rPr>
          <w:rFonts w:ascii="Times New Roman" w:hAnsi="Times New Roman" w:cs="Times New Roman"/>
          <w:iCs/>
          <w:sz w:val="24"/>
          <w:szCs w:val="24"/>
        </w:rPr>
        <w:t>-</w:t>
      </w:r>
      <w:r w:rsidR="004D4F46" w:rsidRPr="00847D3C">
        <w:rPr>
          <w:rFonts w:ascii="Times New Roman" w:hAnsi="Times New Roman" w:cs="Times New Roman"/>
          <w:iCs/>
          <w:sz w:val="24"/>
          <w:szCs w:val="24"/>
        </w:rPr>
        <w:t>month</w:t>
      </w:r>
      <w:r w:rsidR="0062510D">
        <w:rPr>
          <w:rFonts w:ascii="Times New Roman" w:hAnsi="Times New Roman" w:cs="Times New Roman"/>
          <w:iCs/>
          <w:sz w:val="24"/>
          <w:szCs w:val="24"/>
        </w:rPr>
        <w:t xml:space="preserve"> female</w:t>
      </w:r>
      <w:r w:rsidR="00210CD5">
        <w:rPr>
          <w:rFonts w:ascii="Times New Roman" w:hAnsi="Times New Roman" w:cs="Times New Roman"/>
          <w:iCs/>
          <w:sz w:val="24"/>
          <w:szCs w:val="24"/>
        </w:rPr>
        <w:t xml:space="preserve"> and a</w:t>
      </w:r>
      <w:r w:rsidR="004E5D9E">
        <w:rPr>
          <w:rFonts w:ascii="Times New Roman" w:hAnsi="Times New Roman" w:cs="Times New Roman"/>
          <w:iCs/>
          <w:sz w:val="24"/>
          <w:szCs w:val="24"/>
        </w:rPr>
        <w:t xml:space="preserve"> </w:t>
      </w:r>
      <w:r w:rsidR="0062510D">
        <w:rPr>
          <w:rFonts w:ascii="Times New Roman" w:hAnsi="Times New Roman" w:cs="Times New Roman"/>
          <w:iCs/>
          <w:sz w:val="24"/>
          <w:szCs w:val="24"/>
        </w:rPr>
        <w:t>1</w:t>
      </w:r>
      <w:r w:rsidR="004D4F46" w:rsidRPr="00847D3C">
        <w:rPr>
          <w:rFonts w:ascii="Times New Roman" w:hAnsi="Times New Roman" w:cs="Times New Roman"/>
          <w:iCs/>
          <w:sz w:val="24"/>
          <w:szCs w:val="24"/>
        </w:rPr>
        <w:t>2</w:t>
      </w:r>
      <w:r w:rsidR="002C2840">
        <w:rPr>
          <w:rFonts w:ascii="Times New Roman" w:hAnsi="Times New Roman" w:cs="Times New Roman"/>
          <w:iCs/>
          <w:sz w:val="24"/>
          <w:szCs w:val="24"/>
        </w:rPr>
        <w:t>-</w:t>
      </w:r>
      <w:r w:rsidR="004D4F46" w:rsidRPr="00847D3C">
        <w:rPr>
          <w:rFonts w:ascii="Times New Roman" w:hAnsi="Times New Roman" w:cs="Times New Roman"/>
          <w:iCs/>
          <w:sz w:val="24"/>
          <w:szCs w:val="24"/>
        </w:rPr>
        <w:t>month</w:t>
      </w:r>
      <w:r w:rsidR="0062510D">
        <w:rPr>
          <w:rFonts w:ascii="Times New Roman" w:hAnsi="Times New Roman" w:cs="Times New Roman"/>
          <w:iCs/>
          <w:sz w:val="24"/>
          <w:szCs w:val="24"/>
        </w:rPr>
        <w:t xml:space="preserve"> male </w:t>
      </w:r>
      <w:r w:rsidR="004E5D9E">
        <w:rPr>
          <w:rFonts w:ascii="Times New Roman" w:hAnsi="Times New Roman" w:cs="Times New Roman"/>
          <w:iCs/>
          <w:sz w:val="24"/>
          <w:szCs w:val="24"/>
        </w:rPr>
        <w:t xml:space="preserve">- </w:t>
      </w:r>
      <w:r w:rsidR="004D4F46" w:rsidRPr="00847D3C">
        <w:rPr>
          <w:rFonts w:ascii="Times New Roman" w:hAnsi="Times New Roman" w:cs="Times New Roman"/>
          <w:iCs/>
          <w:sz w:val="24"/>
          <w:szCs w:val="24"/>
        </w:rPr>
        <w:t xml:space="preserve">OAHI </w:t>
      </w:r>
      <w:r w:rsidR="0062510D">
        <w:rPr>
          <w:rFonts w:ascii="Times New Roman" w:hAnsi="Times New Roman" w:cs="Times New Roman"/>
          <w:iCs/>
          <w:sz w:val="24"/>
          <w:szCs w:val="24"/>
        </w:rPr>
        <w:t xml:space="preserve">6.5 and </w:t>
      </w:r>
      <w:r w:rsidR="004D4F46" w:rsidRPr="00847D3C">
        <w:rPr>
          <w:rFonts w:ascii="Times New Roman" w:hAnsi="Times New Roman" w:cs="Times New Roman"/>
          <w:iCs/>
          <w:sz w:val="24"/>
          <w:szCs w:val="24"/>
        </w:rPr>
        <w:t>6.9/h</w:t>
      </w:r>
      <w:r w:rsidR="0062510D">
        <w:rPr>
          <w:rFonts w:ascii="Times New Roman" w:hAnsi="Times New Roman" w:cs="Times New Roman"/>
          <w:iCs/>
          <w:sz w:val="24"/>
          <w:szCs w:val="24"/>
        </w:rPr>
        <w:t xml:space="preserve"> respectively</w:t>
      </w:r>
      <w:r w:rsidR="004D4F46" w:rsidRPr="00847D3C">
        <w:rPr>
          <w:rFonts w:ascii="Times New Roman" w:hAnsi="Times New Roman" w:cs="Times New Roman"/>
          <w:iCs/>
          <w:sz w:val="24"/>
          <w:szCs w:val="24"/>
        </w:rPr>
        <w:t xml:space="preserve">), both were ‘occasional’ snorers. </w:t>
      </w:r>
      <w:r w:rsidR="008611E3" w:rsidRPr="007F5113">
        <w:rPr>
          <w:rFonts w:ascii="Times New Roman" w:hAnsi="Times New Roman" w:cs="Times New Roman"/>
          <w:iCs/>
          <w:sz w:val="24"/>
          <w:szCs w:val="24"/>
        </w:rPr>
        <w:t xml:space="preserve">The predictive power of </w:t>
      </w:r>
      <w:r w:rsidR="00BF0F49">
        <w:rPr>
          <w:rFonts w:ascii="Times New Roman" w:hAnsi="Times New Roman" w:cs="Times New Roman"/>
          <w:iCs/>
          <w:sz w:val="24"/>
          <w:szCs w:val="24"/>
        </w:rPr>
        <w:t xml:space="preserve">other univariate </w:t>
      </w:r>
      <w:r w:rsidR="008611E3" w:rsidRPr="007F5113">
        <w:rPr>
          <w:rFonts w:ascii="Times New Roman" w:hAnsi="Times New Roman" w:cs="Times New Roman"/>
          <w:iCs/>
          <w:sz w:val="24"/>
          <w:szCs w:val="24"/>
        </w:rPr>
        <w:t>SpO</w:t>
      </w:r>
      <w:r w:rsidR="008611E3" w:rsidRPr="007F5113">
        <w:rPr>
          <w:rFonts w:ascii="Times New Roman" w:hAnsi="Times New Roman" w:cs="Times New Roman"/>
          <w:iCs/>
          <w:sz w:val="24"/>
          <w:szCs w:val="24"/>
          <w:vertAlign w:val="subscript"/>
        </w:rPr>
        <w:t xml:space="preserve">2 </w:t>
      </w:r>
      <w:r w:rsidR="008611E3">
        <w:rPr>
          <w:rFonts w:ascii="Times New Roman" w:hAnsi="Times New Roman" w:cs="Times New Roman"/>
          <w:iCs/>
          <w:sz w:val="24"/>
          <w:szCs w:val="24"/>
        </w:rPr>
        <w:t xml:space="preserve">parameters was low </w:t>
      </w:r>
      <w:r w:rsidR="0062510D">
        <w:rPr>
          <w:rFonts w:ascii="Times New Roman" w:hAnsi="Times New Roman" w:cs="Times New Roman"/>
          <w:iCs/>
          <w:sz w:val="24"/>
          <w:szCs w:val="24"/>
        </w:rPr>
        <w:t>(</w:t>
      </w:r>
      <w:r w:rsidR="008611E3">
        <w:rPr>
          <w:rFonts w:ascii="Times New Roman" w:hAnsi="Times New Roman" w:cs="Times New Roman"/>
          <w:iCs/>
          <w:sz w:val="24"/>
          <w:szCs w:val="24"/>
        </w:rPr>
        <w:t>Figure 1c</w:t>
      </w:r>
      <w:r w:rsidR="0062510D">
        <w:rPr>
          <w:rFonts w:ascii="Times New Roman" w:hAnsi="Times New Roman" w:cs="Times New Roman"/>
          <w:iCs/>
          <w:sz w:val="24"/>
          <w:szCs w:val="24"/>
        </w:rPr>
        <w:t>,1</w:t>
      </w:r>
      <w:r w:rsidR="008611E3">
        <w:rPr>
          <w:rFonts w:ascii="Times New Roman" w:hAnsi="Times New Roman" w:cs="Times New Roman"/>
          <w:iCs/>
          <w:sz w:val="24"/>
          <w:szCs w:val="24"/>
        </w:rPr>
        <w:t>d</w:t>
      </w:r>
      <w:r w:rsidR="0062510D">
        <w:rPr>
          <w:rFonts w:ascii="Times New Roman" w:hAnsi="Times New Roman" w:cs="Times New Roman"/>
          <w:iCs/>
          <w:sz w:val="24"/>
          <w:szCs w:val="24"/>
        </w:rPr>
        <w:t>,1</w:t>
      </w:r>
      <w:r w:rsidR="008611E3">
        <w:rPr>
          <w:rFonts w:ascii="Times New Roman" w:hAnsi="Times New Roman" w:cs="Times New Roman"/>
          <w:iCs/>
          <w:sz w:val="24"/>
          <w:szCs w:val="24"/>
        </w:rPr>
        <w:t>e and T</w:t>
      </w:r>
      <w:r w:rsidR="008611E3" w:rsidRPr="007F5113">
        <w:rPr>
          <w:rFonts w:ascii="Times New Roman" w:hAnsi="Times New Roman" w:cs="Times New Roman"/>
          <w:iCs/>
          <w:sz w:val="24"/>
          <w:szCs w:val="24"/>
        </w:rPr>
        <w:t>able 3</w:t>
      </w:r>
      <w:r w:rsidR="0062510D">
        <w:rPr>
          <w:rFonts w:ascii="Times New Roman" w:hAnsi="Times New Roman" w:cs="Times New Roman"/>
          <w:iCs/>
          <w:sz w:val="24"/>
          <w:szCs w:val="24"/>
        </w:rPr>
        <w:t>)</w:t>
      </w:r>
      <w:r w:rsidR="008611E3" w:rsidRPr="007F5113">
        <w:rPr>
          <w:rFonts w:ascii="Times New Roman" w:hAnsi="Times New Roman" w:cs="Times New Roman"/>
          <w:iCs/>
          <w:sz w:val="24"/>
          <w:szCs w:val="24"/>
        </w:rPr>
        <w:t>.</w:t>
      </w:r>
      <w:r w:rsidR="00B533DA">
        <w:rPr>
          <w:rFonts w:ascii="Times New Roman" w:hAnsi="Times New Roman" w:cs="Times New Roman"/>
          <w:iCs/>
          <w:sz w:val="24"/>
          <w:szCs w:val="24"/>
        </w:rPr>
        <w:t xml:space="preserve"> </w:t>
      </w:r>
      <w:r w:rsidR="0062510D">
        <w:rPr>
          <w:rFonts w:ascii="Times New Roman" w:hAnsi="Times New Roman" w:cs="Times New Roman"/>
          <w:iCs/>
          <w:sz w:val="24"/>
          <w:szCs w:val="24"/>
        </w:rPr>
        <w:t xml:space="preserve">The optimal combined </w:t>
      </w:r>
      <w:r w:rsidR="004D4F46" w:rsidRPr="00847D3C">
        <w:rPr>
          <w:rFonts w:ascii="Times New Roman" w:hAnsi="Times New Roman" w:cs="Times New Roman"/>
          <w:iCs/>
          <w:sz w:val="24"/>
          <w:szCs w:val="24"/>
        </w:rPr>
        <w:t>SpO</w:t>
      </w:r>
      <w:r w:rsidR="004D4F46" w:rsidRPr="00847D3C">
        <w:rPr>
          <w:rFonts w:ascii="Times New Roman" w:hAnsi="Times New Roman" w:cs="Times New Roman"/>
          <w:iCs/>
          <w:sz w:val="24"/>
          <w:szCs w:val="24"/>
          <w:vertAlign w:val="subscript"/>
        </w:rPr>
        <w:t>2</w:t>
      </w:r>
      <w:r w:rsidR="004D4F46" w:rsidRPr="00847D3C">
        <w:rPr>
          <w:rFonts w:ascii="Times New Roman" w:hAnsi="Times New Roman" w:cs="Times New Roman"/>
          <w:iCs/>
          <w:sz w:val="24"/>
          <w:szCs w:val="24"/>
        </w:rPr>
        <w:t xml:space="preserve"> parameter </w:t>
      </w:r>
      <w:r w:rsidR="0062510D">
        <w:rPr>
          <w:rFonts w:ascii="Times New Roman" w:hAnsi="Times New Roman" w:cs="Times New Roman"/>
          <w:iCs/>
          <w:sz w:val="24"/>
          <w:szCs w:val="24"/>
        </w:rPr>
        <w:t>included t</w:t>
      </w:r>
      <w:r w:rsidR="004D4F46" w:rsidRPr="00847D3C">
        <w:rPr>
          <w:rFonts w:ascii="Times New Roman" w:hAnsi="Times New Roman" w:cs="Times New Roman"/>
          <w:iCs/>
          <w:sz w:val="24"/>
          <w:szCs w:val="24"/>
        </w:rPr>
        <w:t>he delta 12 second index,</w:t>
      </w:r>
      <w:r w:rsidR="004D4F46" w:rsidRPr="00847D3C">
        <w:rPr>
          <w:rFonts w:ascii="Times New Roman" w:hAnsi="Times New Roman" w:cs="Times New Roman"/>
          <w:bCs/>
          <w:sz w:val="24"/>
          <w:szCs w:val="24"/>
        </w:rPr>
        <w:t xml:space="preserve"> 3% ODI</w:t>
      </w:r>
      <w:r w:rsidR="0062510D">
        <w:rPr>
          <w:rFonts w:ascii="Times New Roman" w:hAnsi="Times New Roman" w:cs="Times New Roman"/>
          <w:bCs/>
          <w:sz w:val="24"/>
          <w:szCs w:val="24"/>
        </w:rPr>
        <w:t xml:space="preserve">, </w:t>
      </w:r>
      <w:r w:rsidR="004D4F46" w:rsidRPr="00847D3C">
        <w:rPr>
          <w:rFonts w:ascii="Times New Roman" w:hAnsi="Times New Roman" w:cs="Times New Roman"/>
          <w:bCs/>
          <w:sz w:val="24"/>
          <w:szCs w:val="24"/>
        </w:rPr>
        <w:t>mean and minimum SpO</w:t>
      </w:r>
      <w:r w:rsidR="004D4F46" w:rsidRPr="00847D3C">
        <w:rPr>
          <w:rFonts w:ascii="Times New Roman" w:hAnsi="Times New Roman" w:cs="Times New Roman"/>
          <w:bCs/>
          <w:sz w:val="24"/>
          <w:szCs w:val="24"/>
          <w:vertAlign w:val="subscript"/>
        </w:rPr>
        <w:t>2</w:t>
      </w:r>
      <w:r w:rsidR="00BF0F49">
        <w:rPr>
          <w:rFonts w:ascii="Times New Roman" w:hAnsi="Times New Roman" w:cs="Times New Roman"/>
          <w:bCs/>
          <w:sz w:val="24"/>
          <w:szCs w:val="24"/>
          <w:vertAlign w:val="subscript"/>
        </w:rPr>
        <w:t xml:space="preserve"> </w:t>
      </w:r>
      <w:r w:rsidR="00BF0F49">
        <w:rPr>
          <w:rFonts w:ascii="Times New Roman" w:hAnsi="Times New Roman" w:cs="Times New Roman"/>
          <w:bCs/>
          <w:sz w:val="24"/>
          <w:szCs w:val="24"/>
        </w:rPr>
        <w:t>with a sensi</w:t>
      </w:r>
      <w:r w:rsidR="00BF0F49" w:rsidRPr="00847D3C">
        <w:rPr>
          <w:rFonts w:ascii="Times New Roman" w:hAnsi="Times New Roman" w:cs="Times New Roman"/>
          <w:iCs/>
          <w:sz w:val="24"/>
          <w:szCs w:val="24"/>
        </w:rPr>
        <w:t>tivity</w:t>
      </w:r>
      <w:r w:rsidR="00BF0F49">
        <w:rPr>
          <w:rFonts w:ascii="Times New Roman" w:hAnsi="Times New Roman" w:cs="Times New Roman"/>
          <w:iCs/>
          <w:sz w:val="24"/>
          <w:szCs w:val="24"/>
        </w:rPr>
        <w:t xml:space="preserve"> of</w:t>
      </w:r>
      <w:r w:rsidR="00BF0F49" w:rsidRPr="00847D3C">
        <w:rPr>
          <w:rFonts w:ascii="Times New Roman" w:hAnsi="Times New Roman" w:cs="Times New Roman"/>
          <w:iCs/>
          <w:sz w:val="24"/>
          <w:szCs w:val="24"/>
        </w:rPr>
        <w:t xml:space="preserve"> 96%</w:t>
      </w:r>
      <w:r w:rsidR="00BF0F49">
        <w:rPr>
          <w:rFonts w:ascii="Times New Roman" w:hAnsi="Times New Roman" w:cs="Times New Roman"/>
          <w:iCs/>
          <w:sz w:val="24"/>
          <w:szCs w:val="24"/>
        </w:rPr>
        <w:t xml:space="preserve"> and s</w:t>
      </w:r>
      <w:r w:rsidR="004D4F46" w:rsidRPr="00847D3C">
        <w:rPr>
          <w:rFonts w:ascii="Times New Roman" w:hAnsi="Times New Roman" w:cs="Times New Roman"/>
          <w:iCs/>
          <w:sz w:val="24"/>
          <w:szCs w:val="24"/>
        </w:rPr>
        <w:t>pecificity</w:t>
      </w:r>
      <w:r w:rsidR="00BF0F49">
        <w:rPr>
          <w:rFonts w:ascii="Times New Roman" w:hAnsi="Times New Roman" w:cs="Times New Roman"/>
          <w:iCs/>
          <w:sz w:val="24"/>
          <w:szCs w:val="24"/>
        </w:rPr>
        <w:t xml:space="preserve"> of</w:t>
      </w:r>
      <w:r w:rsidR="004D4F46" w:rsidRPr="00847D3C">
        <w:rPr>
          <w:rFonts w:ascii="Times New Roman" w:hAnsi="Times New Roman" w:cs="Times New Roman"/>
          <w:iCs/>
          <w:sz w:val="24"/>
          <w:szCs w:val="24"/>
        </w:rPr>
        <w:t xml:space="preserve"> 59%</w:t>
      </w:r>
      <w:r w:rsidR="00BF0F49">
        <w:rPr>
          <w:rFonts w:ascii="Times New Roman" w:hAnsi="Times New Roman" w:cs="Times New Roman"/>
          <w:iCs/>
          <w:sz w:val="24"/>
          <w:szCs w:val="24"/>
        </w:rPr>
        <w:t xml:space="preserve"> (</w:t>
      </w:r>
      <w:r w:rsidR="004D4F46" w:rsidRPr="00847D3C">
        <w:rPr>
          <w:rFonts w:ascii="Times New Roman" w:hAnsi="Times New Roman" w:cs="Times New Roman"/>
          <w:iCs/>
          <w:sz w:val="24"/>
          <w:szCs w:val="24"/>
        </w:rPr>
        <w:t xml:space="preserve">Figure </w:t>
      </w:r>
      <w:r w:rsidR="00A5634D">
        <w:rPr>
          <w:rFonts w:ascii="Times New Roman" w:hAnsi="Times New Roman" w:cs="Times New Roman"/>
          <w:iCs/>
          <w:sz w:val="24"/>
          <w:szCs w:val="24"/>
        </w:rPr>
        <w:t>1</w:t>
      </w:r>
      <w:r w:rsidR="00B533DA">
        <w:rPr>
          <w:rFonts w:ascii="Times New Roman" w:hAnsi="Times New Roman" w:cs="Times New Roman"/>
          <w:iCs/>
          <w:sz w:val="24"/>
          <w:szCs w:val="24"/>
        </w:rPr>
        <w:t>f</w:t>
      </w:r>
      <w:r w:rsidR="00BF0F49">
        <w:rPr>
          <w:rFonts w:ascii="Times New Roman" w:hAnsi="Times New Roman" w:cs="Times New Roman"/>
          <w:iCs/>
          <w:sz w:val="24"/>
          <w:szCs w:val="24"/>
        </w:rPr>
        <w:t>)</w:t>
      </w:r>
      <w:r w:rsidR="004D4F46" w:rsidRPr="00847D3C">
        <w:rPr>
          <w:rFonts w:ascii="Times New Roman" w:hAnsi="Times New Roman" w:cs="Times New Roman"/>
          <w:iCs/>
          <w:sz w:val="24"/>
          <w:szCs w:val="24"/>
        </w:rPr>
        <w:t xml:space="preserve">. The distribution of participants’ </w:t>
      </w:r>
      <w:r w:rsidR="004E5D9E">
        <w:rPr>
          <w:rFonts w:ascii="Times New Roman" w:hAnsi="Times New Roman" w:cs="Times New Roman"/>
          <w:iCs/>
          <w:sz w:val="24"/>
          <w:szCs w:val="24"/>
        </w:rPr>
        <w:t xml:space="preserve">OAHI </w:t>
      </w:r>
      <w:r w:rsidR="004D4F46" w:rsidRPr="00847D3C">
        <w:rPr>
          <w:rFonts w:ascii="Times New Roman" w:hAnsi="Times New Roman" w:cs="Times New Roman"/>
          <w:iCs/>
          <w:sz w:val="24"/>
          <w:szCs w:val="24"/>
        </w:rPr>
        <w:t xml:space="preserve">values </w:t>
      </w:r>
      <w:r w:rsidR="004E5D9E">
        <w:rPr>
          <w:rFonts w:ascii="Times New Roman" w:hAnsi="Times New Roman" w:cs="Times New Roman"/>
          <w:iCs/>
          <w:sz w:val="24"/>
          <w:szCs w:val="24"/>
        </w:rPr>
        <w:t xml:space="preserve">for the </w:t>
      </w:r>
      <w:r w:rsidR="004D4F46" w:rsidRPr="00847D3C">
        <w:rPr>
          <w:rFonts w:ascii="Times New Roman" w:hAnsi="Times New Roman" w:cs="Times New Roman"/>
          <w:iCs/>
          <w:sz w:val="24"/>
          <w:szCs w:val="24"/>
        </w:rPr>
        <w:t xml:space="preserve">delta 12 second index </w:t>
      </w:r>
      <w:r w:rsidR="00BF0F49">
        <w:rPr>
          <w:rFonts w:ascii="Times New Roman" w:hAnsi="Times New Roman" w:cs="Times New Roman"/>
          <w:iCs/>
          <w:sz w:val="24"/>
          <w:szCs w:val="24"/>
        </w:rPr>
        <w:t xml:space="preserve">and combined score </w:t>
      </w:r>
      <w:r w:rsidR="009C3829">
        <w:rPr>
          <w:rFonts w:ascii="Times New Roman" w:hAnsi="Times New Roman" w:cs="Times New Roman"/>
          <w:iCs/>
          <w:sz w:val="24"/>
          <w:szCs w:val="24"/>
        </w:rPr>
        <w:t>is illustrated in Figure 2</w:t>
      </w:r>
      <w:r w:rsidR="004E5D9E">
        <w:rPr>
          <w:rFonts w:ascii="Times New Roman" w:hAnsi="Times New Roman" w:cs="Times New Roman"/>
          <w:iCs/>
          <w:sz w:val="24"/>
          <w:szCs w:val="24"/>
        </w:rPr>
        <w:t>.</w:t>
      </w:r>
    </w:p>
    <w:p w14:paraId="797857B7" w14:textId="77777777" w:rsidR="00493C44" w:rsidRDefault="00493C44" w:rsidP="00B533DA">
      <w:pPr>
        <w:spacing w:line="480" w:lineRule="auto"/>
        <w:rPr>
          <w:rFonts w:ascii="Times New Roman" w:hAnsi="Times New Roman" w:cs="Times New Roman"/>
          <w:iCs/>
          <w:sz w:val="24"/>
          <w:szCs w:val="24"/>
        </w:rPr>
      </w:pPr>
    </w:p>
    <w:p w14:paraId="4B4E34BD" w14:textId="289C13D8" w:rsidR="004D4F46" w:rsidRPr="00847D3C" w:rsidRDefault="004D4F46" w:rsidP="004D4F46">
      <w:pPr>
        <w:autoSpaceDE w:val="0"/>
        <w:autoSpaceDN w:val="0"/>
        <w:adjustRightInd w:val="0"/>
        <w:spacing w:after="0" w:line="480" w:lineRule="auto"/>
        <w:rPr>
          <w:rFonts w:ascii="Times New Roman" w:hAnsi="Times New Roman" w:cs="Times New Roman"/>
          <w:b/>
          <w:iCs/>
          <w:sz w:val="24"/>
          <w:szCs w:val="24"/>
        </w:rPr>
      </w:pPr>
      <w:r w:rsidRPr="00847D3C">
        <w:rPr>
          <w:rFonts w:ascii="Times New Roman" w:hAnsi="Times New Roman" w:cs="Times New Roman"/>
          <w:b/>
          <w:iCs/>
          <w:sz w:val="24"/>
          <w:szCs w:val="24"/>
        </w:rPr>
        <w:t>Clinical validation data set</w:t>
      </w:r>
    </w:p>
    <w:p w14:paraId="124A24E2" w14:textId="52B1BD27" w:rsidR="004D4F46" w:rsidRPr="00847D3C" w:rsidRDefault="00BF0F49" w:rsidP="004D4F46">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OSA was present in 12/50 </w:t>
      </w:r>
      <w:r w:rsidR="004D4F46" w:rsidRPr="00847D3C">
        <w:rPr>
          <w:rFonts w:ascii="Times New Roman" w:hAnsi="Times New Roman" w:cs="Times New Roman"/>
          <w:iCs/>
          <w:sz w:val="24"/>
          <w:szCs w:val="24"/>
        </w:rPr>
        <w:t>children (9 male</w:t>
      </w:r>
      <w:r>
        <w:rPr>
          <w:rFonts w:ascii="Times New Roman" w:hAnsi="Times New Roman" w:cs="Times New Roman"/>
          <w:iCs/>
          <w:sz w:val="24"/>
          <w:szCs w:val="24"/>
        </w:rPr>
        <w:t>)</w:t>
      </w:r>
      <w:r w:rsidR="004D4F46" w:rsidRPr="00847D3C">
        <w:rPr>
          <w:rFonts w:ascii="Times New Roman" w:hAnsi="Times New Roman" w:cs="Times New Roman"/>
          <w:iCs/>
          <w:sz w:val="24"/>
          <w:szCs w:val="24"/>
        </w:rPr>
        <w:t xml:space="preserve">. </w:t>
      </w:r>
      <w:r w:rsidR="001A2C8E">
        <w:rPr>
          <w:rFonts w:ascii="Times New Roman" w:hAnsi="Times New Roman" w:cs="Times New Roman"/>
          <w:iCs/>
          <w:sz w:val="24"/>
          <w:szCs w:val="24"/>
        </w:rPr>
        <w:t>O</w:t>
      </w:r>
      <w:r w:rsidR="004D4F46" w:rsidRPr="00847D3C">
        <w:rPr>
          <w:rFonts w:ascii="Times New Roman" w:hAnsi="Times New Roman" w:cs="Times New Roman"/>
          <w:iCs/>
          <w:sz w:val="24"/>
          <w:szCs w:val="24"/>
        </w:rPr>
        <w:t xml:space="preserve">ximetry and cardiorespiratory studies </w:t>
      </w:r>
      <w:r w:rsidR="004E5D9E">
        <w:rPr>
          <w:rFonts w:ascii="Times New Roman" w:hAnsi="Times New Roman" w:cs="Times New Roman"/>
          <w:iCs/>
          <w:sz w:val="24"/>
          <w:szCs w:val="24"/>
        </w:rPr>
        <w:t xml:space="preserve">were </w:t>
      </w:r>
      <w:r w:rsidR="004D4F46" w:rsidRPr="00847D3C">
        <w:rPr>
          <w:rFonts w:ascii="Times New Roman" w:hAnsi="Times New Roman" w:cs="Times New Roman"/>
          <w:iCs/>
          <w:sz w:val="24"/>
          <w:szCs w:val="24"/>
        </w:rPr>
        <w:t xml:space="preserve">separated by no more than 1 day. Predicting OSA status based on the </w:t>
      </w:r>
      <w:r w:rsidR="001A2C8E">
        <w:rPr>
          <w:rFonts w:ascii="Times New Roman" w:hAnsi="Times New Roman" w:cs="Times New Roman"/>
          <w:iCs/>
          <w:sz w:val="24"/>
          <w:szCs w:val="24"/>
        </w:rPr>
        <w:t xml:space="preserve">univariate and combined parameter </w:t>
      </w:r>
      <w:r w:rsidR="004D4F46" w:rsidRPr="00847D3C">
        <w:rPr>
          <w:rFonts w:ascii="Times New Roman" w:hAnsi="Times New Roman" w:cs="Times New Roman"/>
          <w:iCs/>
          <w:sz w:val="24"/>
          <w:szCs w:val="24"/>
        </w:rPr>
        <w:t xml:space="preserve">thresholds </w:t>
      </w:r>
      <w:r w:rsidR="004E5D9E">
        <w:rPr>
          <w:rFonts w:ascii="Times New Roman" w:hAnsi="Times New Roman" w:cs="Times New Roman"/>
          <w:iCs/>
          <w:sz w:val="24"/>
          <w:szCs w:val="24"/>
        </w:rPr>
        <w:t>identified by t</w:t>
      </w:r>
      <w:r w:rsidR="004D4F46" w:rsidRPr="00847D3C">
        <w:rPr>
          <w:rFonts w:ascii="Times New Roman" w:hAnsi="Times New Roman" w:cs="Times New Roman"/>
          <w:iCs/>
          <w:sz w:val="24"/>
          <w:szCs w:val="24"/>
        </w:rPr>
        <w:t>he training data set yielded the same sensitivity (92%)</w:t>
      </w:r>
      <w:r w:rsidR="001A2C8E">
        <w:rPr>
          <w:rFonts w:ascii="Times New Roman" w:hAnsi="Times New Roman" w:cs="Times New Roman"/>
          <w:iCs/>
          <w:sz w:val="24"/>
          <w:szCs w:val="24"/>
        </w:rPr>
        <w:t xml:space="preserve"> for the delta 12s index</w:t>
      </w:r>
      <w:r w:rsidR="004D4F46" w:rsidRPr="00847D3C">
        <w:rPr>
          <w:rFonts w:ascii="Times New Roman" w:hAnsi="Times New Roman" w:cs="Times New Roman"/>
          <w:iCs/>
          <w:sz w:val="24"/>
          <w:szCs w:val="24"/>
        </w:rPr>
        <w:t xml:space="preserve">, with </w:t>
      </w:r>
      <w:r w:rsidR="001A2C8E">
        <w:rPr>
          <w:rFonts w:ascii="Times New Roman" w:hAnsi="Times New Roman" w:cs="Times New Roman"/>
          <w:iCs/>
          <w:sz w:val="24"/>
          <w:szCs w:val="24"/>
        </w:rPr>
        <w:t xml:space="preserve">similar </w:t>
      </w:r>
      <w:r w:rsidR="004D4F46" w:rsidRPr="00847D3C">
        <w:rPr>
          <w:rFonts w:ascii="Times New Roman" w:hAnsi="Times New Roman" w:cs="Times New Roman"/>
          <w:iCs/>
          <w:sz w:val="24"/>
          <w:szCs w:val="24"/>
        </w:rPr>
        <w:t xml:space="preserve">specificity (63% v 65%). </w:t>
      </w:r>
      <w:r w:rsidR="004E5D9E">
        <w:rPr>
          <w:rFonts w:ascii="Times New Roman" w:hAnsi="Times New Roman" w:cs="Times New Roman"/>
          <w:iCs/>
          <w:sz w:val="24"/>
          <w:szCs w:val="24"/>
        </w:rPr>
        <w:t>One</w:t>
      </w:r>
      <w:r w:rsidR="001A2C8E">
        <w:rPr>
          <w:rFonts w:ascii="Times New Roman" w:hAnsi="Times New Roman" w:cs="Times New Roman"/>
          <w:iCs/>
          <w:sz w:val="24"/>
          <w:szCs w:val="24"/>
        </w:rPr>
        <w:t xml:space="preserve"> 8 year</w:t>
      </w:r>
      <w:r w:rsidR="00C638B8">
        <w:rPr>
          <w:rFonts w:ascii="Times New Roman" w:hAnsi="Times New Roman" w:cs="Times New Roman"/>
          <w:iCs/>
          <w:sz w:val="24"/>
          <w:szCs w:val="24"/>
        </w:rPr>
        <w:t>-</w:t>
      </w:r>
      <w:r w:rsidR="001A2C8E">
        <w:rPr>
          <w:rFonts w:ascii="Times New Roman" w:hAnsi="Times New Roman" w:cs="Times New Roman"/>
          <w:iCs/>
          <w:sz w:val="24"/>
          <w:szCs w:val="24"/>
        </w:rPr>
        <w:t xml:space="preserve"> old screened</w:t>
      </w:r>
      <w:r w:rsidR="004D4F46" w:rsidRPr="00847D3C">
        <w:rPr>
          <w:rFonts w:ascii="Times New Roman" w:hAnsi="Times New Roman" w:cs="Times New Roman"/>
          <w:iCs/>
          <w:sz w:val="24"/>
          <w:szCs w:val="24"/>
        </w:rPr>
        <w:t xml:space="preserve"> </w:t>
      </w:r>
      <w:r w:rsidR="001A2C8E">
        <w:rPr>
          <w:rFonts w:ascii="Times New Roman" w:hAnsi="Times New Roman" w:cs="Times New Roman"/>
          <w:iCs/>
          <w:sz w:val="24"/>
          <w:szCs w:val="24"/>
        </w:rPr>
        <w:t xml:space="preserve">false negative with </w:t>
      </w:r>
      <w:r w:rsidR="004D4F46" w:rsidRPr="00847D3C">
        <w:rPr>
          <w:rFonts w:ascii="Times New Roman" w:hAnsi="Times New Roman" w:cs="Times New Roman"/>
          <w:iCs/>
          <w:sz w:val="24"/>
          <w:szCs w:val="24"/>
        </w:rPr>
        <w:t xml:space="preserve">an OAHI of 7.6/hour. While the 3% ODI </w:t>
      </w:r>
      <w:r w:rsidR="00210CD5">
        <w:rPr>
          <w:rFonts w:ascii="Times New Roman" w:hAnsi="Times New Roman" w:cs="Times New Roman"/>
          <w:iCs/>
          <w:sz w:val="24"/>
          <w:szCs w:val="24"/>
        </w:rPr>
        <w:t xml:space="preserve">and </w:t>
      </w:r>
      <w:r w:rsidR="00210CD5" w:rsidRPr="00847D3C">
        <w:rPr>
          <w:rFonts w:ascii="Times New Roman" w:hAnsi="Times New Roman" w:cs="Times New Roman"/>
          <w:iCs/>
          <w:sz w:val="24"/>
          <w:szCs w:val="24"/>
        </w:rPr>
        <w:t xml:space="preserve">combined score </w:t>
      </w:r>
      <w:r w:rsidR="004D4F46" w:rsidRPr="00847D3C">
        <w:rPr>
          <w:rFonts w:ascii="Times New Roman" w:hAnsi="Times New Roman" w:cs="Times New Roman"/>
          <w:iCs/>
          <w:sz w:val="24"/>
          <w:szCs w:val="24"/>
        </w:rPr>
        <w:t xml:space="preserve">achieved 100% sensitivity, </w:t>
      </w:r>
      <w:r w:rsidR="00B0589D">
        <w:rPr>
          <w:rFonts w:ascii="Times New Roman" w:hAnsi="Times New Roman" w:cs="Times New Roman"/>
          <w:iCs/>
          <w:sz w:val="24"/>
          <w:szCs w:val="24"/>
        </w:rPr>
        <w:t xml:space="preserve">it was </w:t>
      </w:r>
      <w:r w:rsidR="004D4F46" w:rsidRPr="00847D3C">
        <w:rPr>
          <w:rFonts w:ascii="Times New Roman" w:hAnsi="Times New Roman" w:cs="Times New Roman"/>
          <w:iCs/>
          <w:sz w:val="24"/>
          <w:szCs w:val="24"/>
        </w:rPr>
        <w:t>at the cost of low</w:t>
      </w:r>
      <w:r w:rsidR="00210CD5">
        <w:rPr>
          <w:rFonts w:ascii="Times New Roman" w:hAnsi="Times New Roman" w:cs="Times New Roman"/>
          <w:iCs/>
          <w:sz w:val="24"/>
          <w:szCs w:val="24"/>
        </w:rPr>
        <w:t>er</w:t>
      </w:r>
      <w:r w:rsidR="004D4F46" w:rsidRPr="00847D3C">
        <w:rPr>
          <w:rFonts w:ascii="Times New Roman" w:hAnsi="Times New Roman" w:cs="Times New Roman"/>
          <w:iCs/>
          <w:sz w:val="24"/>
          <w:szCs w:val="24"/>
        </w:rPr>
        <w:t xml:space="preserve"> specificity (</w:t>
      </w:r>
      <w:r w:rsidR="00210CD5">
        <w:rPr>
          <w:rFonts w:ascii="Times New Roman" w:hAnsi="Times New Roman" w:cs="Times New Roman"/>
          <w:iCs/>
          <w:sz w:val="24"/>
          <w:szCs w:val="24"/>
        </w:rPr>
        <w:t xml:space="preserve">63%v </w:t>
      </w:r>
      <w:r w:rsidR="004D4F46" w:rsidRPr="00847D3C">
        <w:rPr>
          <w:rFonts w:ascii="Times New Roman" w:hAnsi="Times New Roman" w:cs="Times New Roman"/>
          <w:iCs/>
          <w:sz w:val="24"/>
          <w:szCs w:val="24"/>
        </w:rPr>
        <w:t>39%</w:t>
      </w:r>
      <w:r w:rsidR="00210CD5">
        <w:rPr>
          <w:rFonts w:ascii="Times New Roman" w:hAnsi="Times New Roman" w:cs="Times New Roman"/>
          <w:iCs/>
          <w:sz w:val="24"/>
          <w:szCs w:val="24"/>
        </w:rPr>
        <w:t xml:space="preserve"> and </w:t>
      </w:r>
      <w:r w:rsidR="004D4F46" w:rsidRPr="00847D3C">
        <w:rPr>
          <w:rFonts w:ascii="Times New Roman" w:hAnsi="Times New Roman" w:cs="Times New Roman"/>
          <w:iCs/>
          <w:sz w:val="24"/>
          <w:szCs w:val="24"/>
        </w:rPr>
        <w:t>53% v 59%</w:t>
      </w:r>
      <w:r w:rsidR="00210CD5">
        <w:rPr>
          <w:rFonts w:ascii="Times New Roman" w:hAnsi="Times New Roman" w:cs="Times New Roman"/>
          <w:iCs/>
          <w:sz w:val="24"/>
          <w:szCs w:val="24"/>
        </w:rPr>
        <w:t xml:space="preserve"> respectively</w:t>
      </w:r>
      <w:r w:rsidR="004D4F46" w:rsidRPr="00847D3C">
        <w:rPr>
          <w:rFonts w:ascii="Times New Roman" w:hAnsi="Times New Roman" w:cs="Times New Roman"/>
          <w:iCs/>
          <w:sz w:val="24"/>
          <w:szCs w:val="24"/>
        </w:rPr>
        <w:t xml:space="preserve">). </w:t>
      </w:r>
    </w:p>
    <w:p w14:paraId="3957E916" w14:textId="5FA84D60" w:rsidR="004D4F46" w:rsidRDefault="004D4F46" w:rsidP="004D4F46">
      <w:pPr>
        <w:autoSpaceDE w:val="0"/>
        <w:autoSpaceDN w:val="0"/>
        <w:adjustRightInd w:val="0"/>
        <w:spacing w:line="480" w:lineRule="auto"/>
        <w:rPr>
          <w:rFonts w:ascii="Times New Roman" w:hAnsi="Times New Roman" w:cs="Times New Roman"/>
          <w:iCs/>
          <w:sz w:val="24"/>
          <w:szCs w:val="24"/>
        </w:rPr>
      </w:pPr>
    </w:p>
    <w:p w14:paraId="56AD563B" w14:textId="436C4FD1" w:rsidR="00493C44" w:rsidRDefault="00493C44" w:rsidP="004D4F46">
      <w:pPr>
        <w:autoSpaceDE w:val="0"/>
        <w:autoSpaceDN w:val="0"/>
        <w:adjustRightInd w:val="0"/>
        <w:spacing w:line="480" w:lineRule="auto"/>
        <w:rPr>
          <w:rFonts w:ascii="Times New Roman" w:hAnsi="Times New Roman" w:cs="Times New Roman"/>
          <w:iCs/>
          <w:sz w:val="24"/>
          <w:szCs w:val="24"/>
        </w:rPr>
      </w:pPr>
    </w:p>
    <w:p w14:paraId="2D3ED8EC" w14:textId="5B3F447F" w:rsidR="00493C44" w:rsidRDefault="00493C44" w:rsidP="004D4F46">
      <w:pPr>
        <w:autoSpaceDE w:val="0"/>
        <w:autoSpaceDN w:val="0"/>
        <w:adjustRightInd w:val="0"/>
        <w:spacing w:line="480" w:lineRule="auto"/>
        <w:rPr>
          <w:rFonts w:ascii="Times New Roman" w:hAnsi="Times New Roman" w:cs="Times New Roman"/>
          <w:iCs/>
          <w:sz w:val="24"/>
          <w:szCs w:val="24"/>
        </w:rPr>
      </w:pPr>
    </w:p>
    <w:p w14:paraId="558E8FB6" w14:textId="77777777" w:rsidR="00493C44" w:rsidRPr="00847D3C" w:rsidRDefault="00493C44" w:rsidP="00493C44">
      <w:pPr>
        <w:autoSpaceDE w:val="0"/>
        <w:autoSpaceDN w:val="0"/>
        <w:adjustRightInd w:val="0"/>
        <w:spacing w:after="120" w:line="240" w:lineRule="auto"/>
        <w:rPr>
          <w:rFonts w:ascii="Times New Roman" w:hAnsi="Times New Roman" w:cs="Times New Roman"/>
          <w:b/>
          <w:iCs/>
          <w:sz w:val="24"/>
          <w:szCs w:val="24"/>
        </w:rPr>
      </w:pPr>
      <w:bookmarkStart w:id="15" w:name="_Hlk505269435"/>
      <w:r w:rsidRPr="00847D3C">
        <w:rPr>
          <w:rFonts w:ascii="Times New Roman" w:hAnsi="Times New Roman" w:cs="Times New Roman"/>
          <w:b/>
          <w:sz w:val="24"/>
          <w:szCs w:val="24"/>
        </w:rPr>
        <w:lastRenderedPageBreak/>
        <w:t>Table3: Chosen threshold, sensitivity, specificity +ve and –ve likelihood ratios for each SpO</w:t>
      </w:r>
      <w:r w:rsidRPr="003E1ED2">
        <w:rPr>
          <w:rFonts w:ascii="Times New Roman" w:hAnsi="Times New Roman" w:cs="Times New Roman"/>
          <w:b/>
          <w:sz w:val="24"/>
          <w:szCs w:val="24"/>
          <w:vertAlign w:val="subscript"/>
        </w:rPr>
        <w:t>2</w:t>
      </w:r>
      <w:r w:rsidRPr="00847D3C">
        <w:rPr>
          <w:rFonts w:ascii="Times New Roman" w:hAnsi="Times New Roman" w:cs="Times New Roman"/>
          <w:b/>
          <w:sz w:val="24"/>
          <w:szCs w:val="24"/>
        </w:rPr>
        <w:t xml:space="preserve"> parameter </w:t>
      </w:r>
      <w:r>
        <w:rPr>
          <w:rFonts w:ascii="Times New Roman" w:hAnsi="Times New Roman" w:cs="Times New Roman"/>
          <w:b/>
          <w:sz w:val="24"/>
          <w:szCs w:val="24"/>
        </w:rPr>
        <w:t>and best combination of parameters.</w:t>
      </w:r>
    </w:p>
    <w:tbl>
      <w:tblPr>
        <w:tblW w:w="11193" w:type="dxa"/>
        <w:tblBorders>
          <w:top w:val="single" w:sz="8" w:space="0" w:color="000000"/>
          <w:bottom w:val="single" w:sz="8" w:space="0" w:color="000000"/>
        </w:tblBorders>
        <w:tblLayout w:type="fixed"/>
        <w:tblLook w:val="04A0" w:firstRow="1" w:lastRow="0" w:firstColumn="1" w:lastColumn="0" w:noHBand="0" w:noVBand="1"/>
      </w:tblPr>
      <w:tblGrid>
        <w:gridCol w:w="1795"/>
        <w:gridCol w:w="1260"/>
        <w:gridCol w:w="1900"/>
        <w:gridCol w:w="1846"/>
        <w:gridCol w:w="1417"/>
        <w:gridCol w:w="1558"/>
        <w:gridCol w:w="1417"/>
      </w:tblGrid>
      <w:tr w:rsidR="00493C44" w:rsidRPr="00847D3C" w14:paraId="402DF75E"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592C17E6" w14:textId="77777777" w:rsidR="00493C44" w:rsidRPr="00847D3C" w:rsidRDefault="00493C44" w:rsidP="00493C44">
            <w:pPr>
              <w:spacing w:after="0" w:line="240" w:lineRule="auto"/>
              <w:rPr>
                <w:rFonts w:ascii="Times New Roman" w:hAnsi="Times New Roman" w:cs="Times New Roman"/>
                <w:b/>
                <w:bCs/>
                <w:iCs/>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0B9DCA25"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Threshold indicative of OSA</w:t>
            </w:r>
          </w:p>
        </w:tc>
        <w:tc>
          <w:tcPr>
            <w:tcW w:w="1900" w:type="dxa"/>
            <w:tcBorders>
              <w:top w:val="single" w:sz="4" w:space="0" w:color="auto"/>
              <w:left w:val="single" w:sz="4" w:space="0" w:color="auto"/>
              <w:bottom w:val="single" w:sz="4" w:space="0" w:color="auto"/>
              <w:right w:val="single" w:sz="4" w:space="0" w:color="auto"/>
            </w:tcBorders>
            <w:vAlign w:val="bottom"/>
          </w:tcPr>
          <w:p w14:paraId="3F609D05"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Sensitivity</w:t>
            </w:r>
          </w:p>
        </w:tc>
        <w:tc>
          <w:tcPr>
            <w:tcW w:w="1846" w:type="dxa"/>
            <w:tcBorders>
              <w:top w:val="single" w:sz="4" w:space="0" w:color="auto"/>
              <w:left w:val="single" w:sz="4" w:space="0" w:color="auto"/>
              <w:bottom w:val="single" w:sz="4" w:space="0" w:color="auto"/>
              <w:right w:val="single" w:sz="4" w:space="0" w:color="auto"/>
            </w:tcBorders>
            <w:vAlign w:val="bottom"/>
          </w:tcPr>
          <w:p w14:paraId="7874AFC4"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Specificity</w:t>
            </w:r>
          </w:p>
        </w:tc>
        <w:tc>
          <w:tcPr>
            <w:tcW w:w="1417" w:type="dxa"/>
            <w:tcBorders>
              <w:top w:val="single" w:sz="4" w:space="0" w:color="auto"/>
              <w:left w:val="single" w:sz="4" w:space="0" w:color="auto"/>
              <w:bottom w:val="single" w:sz="4" w:space="0" w:color="auto"/>
              <w:right w:val="single" w:sz="4" w:space="0" w:color="auto"/>
            </w:tcBorders>
          </w:tcPr>
          <w:p w14:paraId="2F87E213"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+ve</w:t>
            </w:r>
          </w:p>
          <w:p w14:paraId="0AF8ADBA"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Likelihood ratio</w:t>
            </w:r>
          </w:p>
        </w:tc>
        <w:tc>
          <w:tcPr>
            <w:tcW w:w="1558" w:type="dxa"/>
            <w:tcBorders>
              <w:top w:val="single" w:sz="4" w:space="0" w:color="auto"/>
              <w:left w:val="single" w:sz="4" w:space="0" w:color="auto"/>
              <w:bottom w:val="single" w:sz="4" w:space="0" w:color="auto"/>
              <w:right w:val="single" w:sz="4" w:space="0" w:color="auto"/>
            </w:tcBorders>
          </w:tcPr>
          <w:p w14:paraId="012D5C3E"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-ve</w:t>
            </w:r>
          </w:p>
          <w:p w14:paraId="44385552" w14:textId="77777777" w:rsidR="00493C44" w:rsidRPr="00847D3C" w:rsidRDefault="00493C44" w:rsidP="00493C44">
            <w:pPr>
              <w:spacing w:after="0" w:line="240" w:lineRule="auto"/>
              <w:ind w:left="-57" w:right="-57"/>
              <w:jc w:val="center"/>
              <w:rPr>
                <w:rFonts w:ascii="Times New Roman" w:hAnsi="Times New Roman" w:cs="Times New Roman"/>
                <w:b/>
                <w:iCs/>
                <w:sz w:val="24"/>
                <w:szCs w:val="24"/>
              </w:rPr>
            </w:pPr>
            <w:r w:rsidRPr="00847D3C">
              <w:rPr>
                <w:rFonts w:ascii="Times New Roman" w:hAnsi="Times New Roman" w:cs="Times New Roman"/>
                <w:b/>
                <w:iCs/>
                <w:sz w:val="24"/>
                <w:szCs w:val="24"/>
              </w:rPr>
              <w:t>Likelihood ratio</w:t>
            </w:r>
          </w:p>
        </w:tc>
      </w:tr>
      <w:tr w:rsidR="00493C44" w:rsidRPr="00847D3C" w14:paraId="0F88A1DA" w14:textId="77777777" w:rsidTr="00493C44">
        <w:trPr>
          <w:gridAfter w:val="1"/>
          <w:wAfter w:w="1417" w:type="dxa"/>
        </w:trPr>
        <w:tc>
          <w:tcPr>
            <w:tcW w:w="977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77A884" w14:textId="77777777" w:rsidR="00493C44" w:rsidRPr="00847D3C" w:rsidRDefault="00493C44" w:rsidP="00493C44">
            <w:pPr>
              <w:spacing w:after="0" w:line="240" w:lineRule="auto"/>
              <w:ind w:left="-57" w:right="-57"/>
              <w:rPr>
                <w:rFonts w:ascii="Times New Roman" w:hAnsi="Times New Roman" w:cs="Times New Roman"/>
                <w:b/>
                <w:iCs/>
                <w:sz w:val="24"/>
                <w:szCs w:val="24"/>
              </w:rPr>
            </w:pPr>
            <w:r w:rsidRPr="00847D3C">
              <w:rPr>
                <w:rFonts w:ascii="Times New Roman" w:hAnsi="Times New Roman" w:cs="Times New Roman"/>
                <w:b/>
                <w:iCs/>
                <w:sz w:val="24"/>
                <w:szCs w:val="24"/>
              </w:rPr>
              <w:t>Training data set (n=161)</w:t>
            </w:r>
          </w:p>
        </w:tc>
      </w:tr>
      <w:tr w:rsidR="00493C44" w:rsidRPr="00847D3C" w14:paraId="7D4B8918"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7B5F021"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Delta12 s index</w:t>
            </w:r>
          </w:p>
        </w:tc>
        <w:tc>
          <w:tcPr>
            <w:tcW w:w="1260" w:type="dxa"/>
            <w:tcBorders>
              <w:top w:val="single" w:sz="4" w:space="0" w:color="auto"/>
              <w:left w:val="single" w:sz="4" w:space="0" w:color="auto"/>
              <w:bottom w:val="single" w:sz="4" w:space="0" w:color="auto"/>
              <w:right w:val="single" w:sz="4" w:space="0" w:color="auto"/>
            </w:tcBorders>
          </w:tcPr>
          <w:p w14:paraId="69C9E3D9"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≥0.555</w:t>
            </w:r>
          </w:p>
        </w:tc>
        <w:tc>
          <w:tcPr>
            <w:tcW w:w="1900" w:type="dxa"/>
            <w:tcBorders>
              <w:top w:val="single" w:sz="4" w:space="0" w:color="auto"/>
              <w:left w:val="single" w:sz="4" w:space="0" w:color="auto"/>
              <w:bottom w:val="single" w:sz="4" w:space="0" w:color="auto"/>
              <w:right w:val="single" w:sz="4" w:space="0" w:color="auto"/>
            </w:tcBorders>
          </w:tcPr>
          <w:p w14:paraId="0136EF13"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23/25</w:t>
            </w:r>
          </w:p>
          <w:p w14:paraId="337E6D51"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92% (74%, 99%)</w:t>
            </w:r>
          </w:p>
        </w:tc>
        <w:tc>
          <w:tcPr>
            <w:tcW w:w="1846" w:type="dxa"/>
            <w:tcBorders>
              <w:top w:val="single" w:sz="4" w:space="0" w:color="auto"/>
              <w:left w:val="single" w:sz="4" w:space="0" w:color="auto"/>
              <w:bottom w:val="single" w:sz="4" w:space="0" w:color="auto"/>
              <w:right w:val="single" w:sz="4" w:space="0" w:color="auto"/>
            </w:tcBorders>
          </w:tcPr>
          <w:p w14:paraId="143485DC"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89/136</w:t>
            </w:r>
          </w:p>
          <w:p w14:paraId="3E000833"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65% (57%, 73%)</w:t>
            </w:r>
          </w:p>
        </w:tc>
        <w:tc>
          <w:tcPr>
            <w:tcW w:w="1417" w:type="dxa"/>
            <w:tcBorders>
              <w:top w:val="single" w:sz="4" w:space="0" w:color="auto"/>
              <w:left w:val="single" w:sz="4" w:space="0" w:color="auto"/>
              <w:bottom w:val="single" w:sz="4" w:space="0" w:color="auto"/>
              <w:right w:val="single" w:sz="4" w:space="0" w:color="auto"/>
            </w:tcBorders>
          </w:tcPr>
          <w:p w14:paraId="2247625C"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2.66</w:t>
            </w:r>
          </w:p>
          <w:p w14:paraId="27952CB4"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(2.06, 3.45)</w:t>
            </w:r>
          </w:p>
        </w:tc>
        <w:tc>
          <w:tcPr>
            <w:tcW w:w="1558" w:type="dxa"/>
            <w:tcBorders>
              <w:top w:val="single" w:sz="4" w:space="0" w:color="auto"/>
              <w:left w:val="single" w:sz="4" w:space="0" w:color="auto"/>
              <w:bottom w:val="single" w:sz="4" w:space="0" w:color="auto"/>
              <w:right w:val="single" w:sz="4" w:space="0" w:color="auto"/>
            </w:tcBorders>
          </w:tcPr>
          <w:p w14:paraId="20E0C198"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0.12</w:t>
            </w:r>
          </w:p>
          <w:p w14:paraId="696FB3A4"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(0.03, 0.46)</w:t>
            </w:r>
          </w:p>
        </w:tc>
      </w:tr>
      <w:tr w:rsidR="00493C44" w:rsidRPr="00847D3C" w14:paraId="78BE2C54"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5D75AD9"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3% ODI</w:t>
            </w:r>
          </w:p>
        </w:tc>
        <w:tc>
          <w:tcPr>
            <w:tcW w:w="1260" w:type="dxa"/>
            <w:tcBorders>
              <w:top w:val="single" w:sz="4" w:space="0" w:color="auto"/>
              <w:left w:val="single" w:sz="4" w:space="0" w:color="auto"/>
              <w:bottom w:val="single" w:sz="4" w:space="0" w:color="auto"/>
              <w:right w:val="single" w:sz="4" w:space="0" w:color="auto"/>
            </w:tcBorders>
          </w:tcPr>
          <w:p w14:paraId="41C51DDC"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≥6.150</w:t>
            </w:r>
          </w:p>
        </w:tc>
        <w:tc>
          <w:tcPr>
            <w:tcW w:w="1900" w:type="dxa"/>
            <w:tcBorders>
              <w:top w:val="single" w:sz="4" w:space="0" w:color="auto"/>
              <w:left w:val="single" w:sz="4" w:space="0" w:color="auto"/>
              <w:bottom w:val="single" w:sz="4" w:space="0" w:color="auto"/>
              <w:right w:val="single" w:sz="4" w:space="0" w:color="auto"/>
            </w:tcBorders>
          </w:tcPr>
          <w:p w14:paraId="42175165"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23/25</w:t>
            </w:r>
          </w:p>
          <w:p w14:paraId="139A6CA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92% (74%, 99%)</w:t>
            </w:r>
          </w:p>
        </w:tc>
        <w:tc>
          <w:tcPr>
            <w:tcW w:w="1846" w:type="dxa"/>
            <w:tcBorders>
              <w:top w:val="single" w:sz="4" w:space="0" w:color="auto"/>
              <w:left w:val="single" w:sz="4" w:space="0" w:color="auto"/>
              <w:bottom w:val="single" w:sz="4" w:space="0" w:color="auto"/>
              <w:right w:val="single" w:sz="4" w:space="0" w:color="auto"/>
            </w:tcBorders>
          </w:tcPr>
          <w:p w14:paraId="264812A6"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86/136</w:t>
            </w:r>
          </w:p>
          <w:p w14:paraId="36003010"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63% (55%, 71%)</w:t>
            </w:r>
          </w:p>
        </w:tc>
        <w:tc>
          <w:tcPr>
            <w:tcW w:w="1417" w:type="dxa"/>
            <w:tcBorders>
              <w:top w:val="single" w:sz="4" w:space="0" w:color="auto"/>
              <w:left w:val="single" w:sz="4" w:space="0" w:color="auto"/>
              <w:bottom w:val="single" w:sz="4" w:space="0" w:color="auto"/>
              <w:right w:val="single" w:sz="4" w:space="0" w:color="auto"/>
            </w:tcBorders>
          </w:tcPr>
          <w:p w14:paraId="4040B3C6"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2.50</w:t>
            </w:r>
          </w:p>
          <w:p w14:paraId="0D3D843B"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(1.95, 3.21)</w:t>
            </w:r>
          </w:p>
        </w:tc>
        <w:tc>
          <w:tcPr>
            <w:tcW w:w="1558" w:type="dxa"/>
            <w:tcBorders>
              <w:top w:val="single" w:sz="4" w:space="0" w:color="auto"/>
              <w:left w:val="single" w:sz="4" w:space="0" w:color="auto"/>
              <w:bottom w:val="single" w:sz="4" w:space="0" w:color="auto"/>
              <w:right w:val="single" w:sz="4" w:space="0" w:color="auto"/>
            </w:tcBorders>
          </w:tcPr>
          <w:p w14:paraId="0C0681FC"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0.13</w:t>
            </w:r>
          </w:p>
          <w:p w14:paraId="70B55D03"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(0.03, 0.48)</w:t>
            </w:r>
          </w:p>
        </w:tc>
      </w:tr>
      <w:tr w:rsidR="00493C44" w:rsidRPr="00847D3C" w14:paraId="29BD011A"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2B7969E"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SpO</w:t>
            </w:r>
            <w:r w:rsidRPr="00847D3C">
              <w:rPr>
                <w:rFonts w:ascii="Times New Roman" w:hAnsi="Times New Roman" w:cs="Times New Roman"/>
                <w:b/>
                <w:bCs/>
                <w:sz w:val="24"/>
                <w:szCs w:val="24"/>
                <w:vertAlign w:val="subscript"/>
              </w:rPr>
              <w:t>2</w:t>
            </w:r>
            <w:r w:rsidRPr="00847D3C">
              <w:rPr>
                <w:rFonts w:ascii="Times New Roman" w:hAnsi="Times New Roman" w:cs="Times New Roman"/>
                <w:b/>
                <w:bCs/>
                <w:sz w:val="24"/>
                <w:szCs w:val="24"/>
              </w:rPr>
              <w:t xml:space="preserve"> &lt;90% minutes/AF hour</w:t>
            </w:r>
          </w:p>
        </w:tc>
        <w:tc>
          <w:tcPr>
            <w:tcW w:w="1260" w:type="dxa"/>
            <w:tcBorders>
              <w:top w:val="single" w:sz="4" w:space="0" w:color="auto"/>
              <w:left w:val="single" w:sz="4" w:space="0" w:color="auto"/>
              <w:bottom w:val="single" w:sz="4" w:space="0" w:color="auto"/>
              <w:right w:val="single" w:sz="4" w:space="0" w:color="auto"/>
            </w:tcBorders>
          </w:tcPr>
          <w:p w14:paraId="4819E7D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≥0.0645</w:t>
            </w:r>
          </w:p>
        </w:tc>
        <w:tc>
          <w:tcPr>
            <w:tcW w:w="1900" w:type="dxa"/>
            <w:tcBorders>
              <w:top w:val="single" w:sz="4" w:space="0" w:color="auto"/>
              <w:left w:val="single" w:sz="4" w:space="0" w:color="auto"/>
              <w:bottom w:val="single" w:sz="4" w:space="0" w:color="auto"/>
              <w:right w:val="single" w:sz="4" w:space="0" w:color="auto"/>
            </w:tcBorders>
          </w:tcPr>
          <w:p w14:paraId="24E0F988"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15/25</w:t>
            </w:r>
          </w:p>
          <w:p w14:paraId="65D18DA0"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60% (39%, 79%)</w:t>
            </w:r>
          </w:p>
        </w:tc>
        <w:tc>
          <w:tcPr>
            <w:tcW w:w="1846" w:type="dxa"/>
            <w:tcBorders>
              <w:top w:val="single" w:sz="4" w:space="0" w:color="auto"/>
              <w:left w:val="single" w:sz="4" w:space="0" w:color="auto"/>
              <w:bottom w:val="single" w:sz="4" w:space="0" w:color="auto"/>
              <w:right w:val="single" w:sz="4" w:space="0" w:color="auto"/>
            </w:tcBorders>
          </w:tcPr>
          <w:p w14:paraId="33332E4F"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98/136</w:t>
            </w:r>
          </w:p>
          <w:p w14:paraId="4D8457DA"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72% (64%, 79%)</w:t>
            </w:r>
          </w:p>
        </w:tc>
        <w:tc>
          <w:tcPr>
            <w:tcW w:w="1417" w:type="dxa"/>
            <w:tcBorders>
              <w:top w:val="single" w:sz="4" w:space="0" w:color="auto"/>
              <w:left w:val="single" w:sz="4" w:space="0" w:color="auto"/>
              <w:bottom w:val="single" w:sz="4" w:space="0" w:color="auto"/>
              <w:right w:val="single" w:sz="4" w:space="0" w:color="auto"/>
            </w:tcBorders>
          </w:tcPr>
          <w:p w14:paraId="692B2726"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2.15</w:t>
            </w:r>
          </w:p>
          <w:p w14:paraId="3789DEA8"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(1.41, 3.22)</w:t>
            </w:r>
          </w:p>
        </w:tc>
        <w:tc>
          <w:tcPr>
            <w:tcW w:w="1558" w:type="dxa"/>
            <w:tcBorders>
              <w:top w:val="single" w:sz="4" w:space="0" w:color="auto"/>
              <w:left w:val="single" w:sz="4" w:space="0" w:color="auto"/>
              <w:bottom w:val="single" w:sz="4" w:space="0" w:color="auto"/>
              <w:right w:val="single" w:sz="4" w:space="0" w:color="auto"/>
            </w:tcBorders>
          </w:tcPr>
          <w:p w14:paraId="3F2FA48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0.55</w:t>
            </w:r>
          </w:p>
          <w:p w14:paraId="21C8A70A"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(0.34, 0.91)</w:t>
            </w:r>
          </w:p>
        </w:tc>
      </w:tr>
      <w:tr w:rsidR="00493C44" w:rsidRPr="00847D3C" w14:paraId="1FF445E2"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E00D73" w14:textId="77777777" w:rsidR="00493C44" w:rsidRPr="00847D3C" w:rsidRDefault="00493C44" w:rsidP="00493C44">
            <w:pPr>
              <w:spacing w:after="0" w:line="240" w:lineRule="auto"/>
              <w:rPr>
                <w:rFonts w:ascii="Times New Roman" w:hAnsi="Times New Roman" w:cs="Times New Roman"/>
                <w:b/>
                <w:bCs/>
                <w:sz w:val="24"/>
                <w:szCs w:val="24"/>
                <w:vertAlign w:val="subscript"/>
              </w:rPr>
            </w:pPr>
            <w:r w:rsidRPr="00847D3C">
              <w:rPr>
                <w:rFonts w:ascii="Times New Roman" w:hAnsi="Times New Roman" w:cs="Times New Roman"/>
                <w:b/>
                <w:bCs/>
                <w:sz w:val="24"/>
                <w:szCs w:val="24"/>
              </w:rPr>
              <w:t>Mean SpO</w:t>
            </w:r>
            <w:r w:rsidRPr="00847D3C">
              <w:rPr>
                <w:rFonts w:ascii="Times New Roman" w:hAnsi="Times New Roman" w:cs="Times New Roman"/>
                <w:b/>
                <w:bCs/>
                <w:sz w:val="24"/>
                <w:szCs w:val="24"/>
                <w:vertAlign w:val="subscript"/>
              </w:rPr>
              <w:t>2</w:t>
            </w:r>
          </w:p>
          <w:p w14:paraId="7870C7CB" w14:textId="77777777" w:rsidR="00493C44" w:rsidRPr="00847D3C" w:rsidRDefault="00493C44" w:rsidP="00493C44">
            <w:pPr>
              <w:spacing w:after="0"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9ADC0D7"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≤97.175</w:t>
            </w:r>
          </w:p>
        </w:tc>
        <w:tc>
          <w:tcPr>
            <w:tcW w:w="1900" w:type="dxa"/>
            <w:tcBorders>
              <w:top w:val="single" w:sz="4" w:space="0" w:color="auto"/>
              <w:left w:val="single" w:sz="4" w:space="0" w:color="auto"/>
              <w:bottom w:val="single" w:sz="4" w:space="0" w:color="auto"/>
              <w:right w:val="single" w:sz="4" w:space="0" w:color="auto"/>
            </w:tcBorders>
          </w:tcPr>
          <w:p w14:paraId="39CBC8F4"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18/25</w:t>
            </w:r>
          </w:p>
          <w:p w14:paraId="59E9121B"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72% (51%, 88%)</w:t>
            </w:r>
          </w:p>
        </w:tc>
        <w:tc>
          <w:tcPr>
            <w:tcW w:w="1846" w:type="dxa"/>
            <w:tcBorders>
              <w:top w:val="single" w:sz="4" w:space="0" w:color="auto"/>
              <w:left w:val="single" w:sz="4" w:space="0" w:color="auto"/>
              <w:bottom w:val="single" w:sz="4" w:space="0" w:color="auto"/>
              <w:right w:val="single" w:sz="4" w:space="0" w:color="auto"/>
            </w:tcBorders>
          </w:tcPr>
          <w:p w14:paraId="5D686B00"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75/136</w:t>
            </w:r>
          </w:p>
          <w:p w14:paraId="09DDCD00"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55% (46%, 64%)</w:t>
            </w:r>
          </w:p>
        </w:tc>
        <w:tc>
          <w:tcPr>
            <w:tcW w:w="1417" w:type="dxa"/>
            <w:tcBorders>
              <w:top w:val="single" w:sz="4" w:space="0" w:color="auto"/>
              <w:left w:val="single" w:sz="4" w:space="0" w:color="auto"/>
              <w:bottom w:val="single" w:sz="4" w:space="0" w:color="auto"/>
              <w:right w:val="single" w:sz="4" w:space="0" w:color="auto"/>
            </w:tcBorders>
          </w:tcPr>
          <w:p w14:paraId="1D0E1EFE"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1.61</w:t>
            </w:r>
          </w:p>
          <w:p w14:paraId="41C7AD45"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(1.18, 2.18)</w:t>
            </w:r>
          </w:p>
        </w:tc>
        <w:tc>
          <w:tcPr>
            <w:tcW w:w="1558" w:type="dxa"/>
            <w:tcBorders>
              <w:top w:val="single" w:sz="4" w:space="0" w:color="auto"/>
              <w:left w:val="single" w:sz="4" w:space="0" w:color="auto"/>
              <w:bottom w:val="single" w:sz="4" w:space="0" w:color="auto"/>
              <w:right w:val="single" w:sz="4" w:space="0" w:color="auto"/>
            </w:tcBorders>
          </w:tcPr>
          <w:p w14:paraId="244F1658"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0.51</w:t>
            </w:r>
          </w:p>
          <w:p w14:paraId="0919057D"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(0.27, 0.97)</w:t>
            </w:r>
          </w:p>
        </w:tc>
      </w:tr>
      <w:tr w:rsidR="00493C44" w:rsidRPr="00847D3C" w14:paraId="0339B615"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929AECA"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Minimum SpO</w:t>
            </w:r>
            <w:r w:rsidRPr="00847D3C">
              <w:rPr>
                <w:rFonts w:ascii="Times New Roman" w:hAnsi="Times New Roman" w:cs="Times New Roman"/>
                <w:b/>
                <w:bCs/>
                <w:sz w:val="24"/>
                <w:szCs w:val="24"/>
                <w:vertAlign w:val="subscript"/>
              </w:rPr>
              <w:t>2</w:t>
            </w:r>
          </w:p>
        </w:tc>
        <w:tc>
          <w:tcPr>
            <w:tcW w:w="1260" w:type="dxa"/>
            <w:tcBorders>
              <w:top w:val="single" w:sz="4" w:space="0" w:color="auto"/>
              <w:left w:val="single" w:sz="4" w:space="0" w:color="auto"/>
              <w:bottom w:val="single" w:sz="4" w:space="0" w:color="auto"/>
              <w:right w:val="single" w:sz="4" w:space="0" w:color="auto"/>
            </w:tcBorders>
          </w:tcPr>
          <w:p w14:paraId="4F23645B"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≤88.50</w:t>
            </w:r>
          </w:p>
        </w:tc>
        <w:tc>
          <w:tcPr>
            <w:tcW w:w="1900" w:type="dxa"/>
            <w:tcBorders>
              <w:top w:val="single" w:sz="4" w:space="0" w:color="auto"/>
              <w:left w:val="single" w:sz="4" w:space="0" w:color="auto"/>
              <w:bottom w:val="single" w:sz="4" w:space="0" w:color="auto"/>
              <w:right w:val="single" w:sz="4" w:space="0" w:color="auto"/>
            </w:tcBorders>
          </w:tcPr>
          <w:p w14:paraId="1BCDE355"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21/25</w:t>
            </w:r>
          </w:p>
          <w:p w14:paraId="4496F96A"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84% (64%, 95%)</w:t>
            </w:r>
          </w:p>
        </w:tc>
        <w:tc>
          <w:tcPr>
            <w:tcW w:w="1846" w:type="dxa"/>
            <w:tcBorders>
              <w:top w:val="single" w:sz="4" w:space="0" w:color="auto"/>
              <w:left w:val="single" w:sz="4" w:space="0" w:color="auto"/>
              <w:bottom w:val="single" w:sz="4" w:space="0" w:color="auto"/>
              <w:right w:val="single" w:sz="4" w:space="0" w:color="auto"/>
            </w:tcBorders>
          </w:tcPr>
          <w:p w14:paraId="6EEB208F"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50/136</w:t>
            </w:r>
          </w:p>
          <w:p w14:paraId="4D4D11F9"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37% (29%, 45%)</w:t>
            </w:r>
          </w:p>
        </w:tc>
        <w:tc>
          <w:tcPr>
            <w:tcW w:w="1417" w:type="dxa"/>
            <w:tcBorders>
              <w:top w:val="single" w:sz="4" w:space="0" w:color="auto"/>
              <w:left w:val="single" w:sz="4" w:space="0" w:color="auto"/>
              <w:bottom w:val="single" w:sz="4" w:space="0" w:color="auto"/>
              <w:right w:val="single" w:sz="4" w:space="0" w:color="auto"/>
            </w:tcBorders>
          </w:tcPr>
          <w:p w14:paraId="20B75965"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1.33</w:t>
            </w:r>
          </w:p>
          <w:p w14:paraId="34ED4CA9"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(1.07, 1.64)</w:t>
            </w:r>
          </w:p>
        </w:tc>
        <w:tc>
          <w:tcPr>
            <w:tcW w:w="1558" w:type="dxa"/>
            <w:tcBorders>
              <w:top w:val="single" w:sz="4" w:space="0" w:color="auto"/>
              <w:left w:val="single" w:sz="4" w:space="0" w:color="auto"/>
              <w:bottom w:val="single" w:sz="4" w:space="0" w:color="auto"/>
              <w:right w:val="single" w:sz="4" w:space="0" w:color="auto"/>
            </w:tcBorders>
          </w:tcPr>
          <w:p w14:paraId="0EA2C87D"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0.44</w:t>
            </w:r>
          </w:p>
          <w:p w14:paraId="15F215C4"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(0.17, 1.10)</w:t>
            </w:r>
          </w:p>
        </w:tc>
      </w:tr>
      <w:tr w:rsidR="00493C44" w:rsidRPr="00847D3C" w14:paraId="28BCBFF6" w14:textId="77777777" w:rsidTr="00493C44">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80AE7BE" w14:textId="77777777" w:rsidR="00493C44" w:rsidRPr="007C57C0" w:rsidRDefault="00493C44" w:rsidP="00493C44">
            <w:pPr>
              <w:spacing w:after="0" w:line="240" w:lineRule="auto"/>
              <w:ind w:left="-57" w:right="-57"/>
              <w:jc w:val="center"/>
              <w:rPr>
                <w:rFonts w:ascii="Times New Roman" w:hAnsi="Times New Roman" w:cs="Times New Roman"/>
                <w:b/>
                <w:iCs/>
                <w:sz w:val="24"/>
                <w:szCs w:val="24"/>
              </w:rPr>
            </w:pPr>
            <w:r w:rsidRPr="007C57C0">
              <w:rPr>
                <w:rFonts w:ascii="Times New Roman" w:hAnsi="Times New Roman" w:cs="Times New Roman"/>
                <w:b/>
                <w:iCs/>
                <w:sz w:val="24"/>
                <w:szCs w:val="24"/>
              </w:rPr>
              <w:t xml:space="preserve">Combined score </w:t>
            </w:r>
          </w:p>
          <w:p w14:paraId="356952FF" w14:textId="77777777" w:rsidR="00493C44" w:rsidRPr="00847D3C" w:rsidRDefault="00493C44" w:rsidP="00493C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See * for computation</w:t>
            </w:r>
          </w:p>
        </w:tc>
        <w:tc>
          <w:tcPr>
            <w:tcW w:w="1260" w:type="dxa"/>
            <w:tcBorders>
              <w:top w:val="single" w:sz="4" w:space="0" w:color="auto"/>
              <w:left w:val="single" w:sz="4" w:space="0" w:color="auto"/>
              <w:bottom w:val="single" w:sz="4" w:space="0" w:color="auto"/>
              <w:right w:val="single" w:sz="4" w:space="0" w:color="auto"/>
            </w:tcBorders>
          </w:tcPr>
          <w:p w14:paraId="24A1CB7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 -0.5537</w:t>
            </w:r>
          </w:p>
        </w:tc>
        <w:tc>
          <w:tcPr>
            <w:tcW w:w="1900" w:type="dxa"/>
            <w:tcBorders>
              <w:top w:val="single" w:sz="4" w:space="0" w:color="auto"/>
              <w:left w:val="single" w:sz="4" w:space="0" w:color="auto"/>
              <w:bottom w:val="single" w:sz="4" w:space="0" w:color="auto"/>
              <w:right w:val="single" w:sz="4" w:space="0" w:color="auto"/>
            </w:tcBorders>
          </w:tcPr>
          <w:p w14:paraId="6E0865DB"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24/25</w:t>
            </w:r>
          </w:p>
          <w:p w14:paraId="53386E88"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96% (80%, 100%)</w:t>
            </w:r>
          </w:p>
        </w:tc>
        <w:tc>
          <w:tcPr>
            <w:tcW w:w="1846" w:type="dxa"/>
            <w:tcBorders>
              <w:top w:val="single" w:sz="4" w:space="0" w:color="auto"/>
              <w:left w:val="single" w:sz="4" w:space="0" w:color="auto"/>
              <w:bottom w:val="single" w:sz="4" w:space="0" w:color="auto"/>
              <w:right w:val="single" w:sz="4" w:space="0" w:color="auto"/>
            </w:tcBorders>
          </w:tcPr>
          <w:p w14:paraId="36F52781"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80/136</w:t>
            </w:r>
          </w:p>
          <w:p w14:paraId="75F9605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59% (50%, 67%)</w:t>
            </w:r>
          </w:p>
        </w:tc>
        <w:tc>
          <w:tcPr>
            <w:tcW w:w="1417" w:type="dxa"/>
            <w:tcBorders>
              <w:top w:val="single" w:sz="4" w:space="0" w:color="auto"/>
              <w:left w:val="single" w:sz="4" w:space="0" w:color="auto"/>
              <w:bottom w:val="single" w:sz="4" w:space="0" w:color="auto"/>
              <w:right w:val="single" w:sz="4" w:space="0" w:color="auto"/>
            </w:tcBorders>
          </w:tcPr>
          <w:p w14:paraId="7AF2F48D"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2.33</w:t>
            </w:r>
          </w:p>
          <w:p w14:paraId="559CAF8B"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(1.88, 2.89)</w:t>
            </w:r>
          </w:p>
        </w:tc>
        <w:tc>
          <w:tcPr>
            <w:tcW w:w="1558" w:type="dxa"/>
            <w:tcBorders>
              <w:top w:val="single" w:sz="4" w:space="0" w:color="auto"/>
              <w:left w:val="single" w:sz="4" w:space="0" w:color="auto"/>
              <w:bottom w:val="single" w:sz="4" w:space="0" w:color="auto"/>
              <w:right w:val="single" w:sz="4" w:space="0" w:color="auto"/>
            </w:tcBorders>
          </w:tcPr>
          <w:p w14:paraId="77075E1B" w14:textId="77777777" w:rsidR="00493C44" w:rsidRPr="00847D3C" w:rsidRDefault="00493C44" w:rsidP="00493C44">
            <w:pPr>
              <w:spacing w:after="0" w:line="240" w:lineRule="auto"/>
              <w:ind w:left="-57" w:right="33"/>
              <w:jc w:val="center"/>
              <w:rPr>
                <w:rFonts w:ascii="Times New Roman" w:hAnsi="Times New Roman" w:cs="Times New Roman"/>
                <w:iCs/>
                <w:sz w:val="24"/>
                <w:szCs w:val="24"/>
              </w:rPr>
            </w:pPr>
            <w:r w:rsidRPr="00847D3C">
              <w:rPr>
                <w:rFonts w:ascii="Times New Roman" w:hAnsi="Times New Roman" w:cs="Times New Roman"/>
                <w:iCs/>
                <w:sz w:val="24"/>
                <w:szCs w:val="24"/>
              </w:rPr>
              <w:t>0.07</w:t>
            </w:r>
          </w:p>
          <w:p w14:paraId="70B22040"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(0.01, 0.47)</w:t>
            </w:r>
          </w:p>
        </w:tc>
        <w:tc>
          <w:tcPr>
            <w:tcW w:w="1417" w:type="dxa"/>
          </w:tcPr>
          <w:p w14:paraId="7C8C2D8F"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p>
        </w:tc>
      </w:tr>
      <w:tr w:rsidR="00493C44" w:rsidRPr="00847D3C" w14:paraId="4840EDF0" w14:textId="77777777" w:rsidTr="00493C44">
        <w:trPr>
          <w:gridAfter w:val="1"/>
          <w:wAfter w:w="1417" w:type="dxa"/>
        </w:trPr>
        <w:tc>
          <w:tcPr>
            <w:tcW w:w="6801"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6C1D0154" w14:textId="77777777" w:rsidR="00493C44" w:rsidRPr="00847D3C" w:rsidRDefault="00493C44" w:rsidP="00493C44">
            <w:pPr>
              <w:spacing w:after="0" w:line="240" w:lineRule="auto"/>
              <w:ind w:left="-57" w:right="-57"/>
              <w:rPr>
                <w:rFonts w:ascii="Times New Roman" w:hAnsi="Times New Roman" w:cs="Times New Roman"/>
                <w:b/>
                <w:iCs/>
                <w:sz w:val="24"/>
                <w:szCs w:val="24"/>
              </w:rPr>
            </w:pPr>
            <w:r w:rsidRPr="00847D3C">
              <w:rPr>
                <w:rFonts w:ascii="Times New Roman" w:hAnsi="Times New Roman" w:cs="Times New Roman"/>
                <w:b/>
                <w:iCs/>
                <w:sz w:val="24"/>
                <w:szCs w:val="24"/>
              </w:rPr>
              <w:t>Validation data set (n=50)</w:t>
            </w:r>
          </w:p>
        </w:tc>
        <w:tc>
          <w:tcPr>
            <w:tcW w:w="2975" w:type="dxa"/>
            <w:gridSpan w:val="2"/>
            <w:vMerge w:val="restart"/>
            <w:tcBorders>
              <w:top w:val="single" w:sz="4" w:space="0" w:color="auto"/>
              <w:left w:val="single" w:sz="4" w:space="0" w:color="auto"/>
              <w:right w:val="nil"/>
            </w:tcBorders>
            <w:shd w:val="clear" w:color="auto" w:fill="auto"/>
          </w:tcPr>
          <w:p w14:paraId="2FC8DFDD" w14:textId="77777777" w:rsidR="00493C44" w:rsidRPr="00847D3C" w:rsidRDefault="00493C44" w:rsidP="00493C44">
            <w:pPr>
              <w:spacing w:after="0" w:line="240" w:lineRule="auto"/>
              <w:ind w:right="-57"/>
              <w:rPr>
                <w:rFonts w:ascii="Times New Roman" w:hAnsi="Times New Roman" w:cs="Times New Roman"/>
                <w:b/>
                <w:iCs/>
                <w:sz w:val="24"/>
                <w:szCs w:val="24"/>
              </w:rPr>
            </w:pPr>
          </w:p>
        </w:tc>
      </w:tr>
      <w:tr w:rsidR="00493C44" w:rsidRPr="00847D3C" w14:paraId="6979B9C7"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DF4E30E"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Delta12 s index</w:t>
            </w:r>
          </w:p>
        </w:tc>
        <w:tc>
          <w:tcPr>
            <w:tcW w:w="1260" w:type="dxa"/>
            <w:tcBorders>
              <w:top w:val="single" w:sz="4" w:space="0" w:color="auto"/>
              <w:left w:val="single" w:sz="4" w:space="0" w:color="auto"/>
              <w:bottom w:val="single" w:sz="4" w:space="0" w:color="auto"/>
              <w:right w:val="single" w:sz="4" w:space="0" w:color="auto"/>
            </w:tcBorders>
          </w:tcPr>
          <w:p w14:paraId="36B78C3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≥0.555</w:t>
            </w:r>
          </w:p>
        </w:tc>
        <w:tc>
          <w:tcPr>
            <w:tcW w:w="1900" w:type="dxa"/>
            <w:tcBorders>
              <w:top w:val="single" w:sz="4" w:space="0" w:color="auto"/>
              <w:left w:val="single" w:sz="4" w:space="0" w:color="auto"/>
              <w:bottom w:val="single" w:sz="4" w:space="0" w:color="auto"/>
              <w:right w:val="single" w:sz="4" w:space="0" w:color="auto"/>
            </w:tcBorders>
          </w:tcPr>
          <w:p w14:paraId="3A8BFF9D"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11/12</w:t>
            </w:r>
          </w:p>
          <w:p w14:paraId="27DA02C1"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92% (62%, 100%)</w:t>
            </w:r>
          </w:p>
        </w:tc>
        <w:tc>
          <w:tcPr>
            <w:tcW w:w="1846" w:type="dxa"/>
            <w:tcBorders>
              <w:top w:val="single" w:sz="4" w:space="0" w:color="auto"/>
              <w:left w:val="single" w:sz="4" w:space="0" w:color="auto"/>
              <w:bottom w:val="single" w:sz="4" w:space="0" w:color="auto"/>
              <w:right w:val="single" w:sz="4" w:space="0" w:color="auto"/>
            </w:tcBorders>
          </w:tcPr>
          <w:p w14:paraId="71A85BFC"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24/38</w:t>
            </w:r>
          </w:p>
          <w:p w14:paraId="62DDC363"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63% (46%, 78%)</w:t>
            </w:r>
          </w:p>
        </w:tc>
        <w:tc>
          <w:tcPr>
            <w:tcW w:w="2975" w:type="dxa"/>
            <w:gridSpan w:val="2"/>
            <w:vMerge/>
            <w:tcBorders>
              <w:left w:val="single" w:sz="4" w:space="0" w:color="auto"/>
              <w:right w:val="nil"/>
            </w:tcBorders>
            <w:shd w:val="clear" w:color="auto" w:fill="auto"/>
          </w:tcPr>
          <w:p w14:paraId="709D9C15"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p>
        </w:tc>
      </w:tr>
      <w:tr w:rsidR="00493C44" w:rsidRPr="00847D3C" w14:paraId="046208DA"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DD8F3B6"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3% ODI</w:t>
            </w:r>
          </w:p>
          <w:p w14:paraId="070A86F4" w14:textId="77777777" w:rsidR="00493C44" w:rsidRPr="00847D3C" w:rsidRDefault="00493C44" w:rsidP="00493C44">
            <w:pPr>
              <w:spacing w:after="0"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9E7FF9B"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≥6.150</w:t>
            </w:r>
          </w:p>
        </w:tc>
        <w:tc>
          <w:tcPr>
            <w:tcW w:w="1900" w:type="dxa"/>
            <w:tcBorders>
              <w:top w:val="single" w:sz="4" w:space="0" w:color="auto"/>
              <w:left w:val="single" w:sz="4" w:space="0" w:color="auto"/>
              <w:bottom w:val="single" w:sz="4" w:space="0" w:color="auto"/>
              <w:right w:val="single" w:sz="4" w:space="0" w:color="auto"/>
            </w:tcBorders>
          </w:tcPr>
          <w:p w14:paraId="1445A34B"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12/12</w:t>
            </w:r>
          </w:p>
          <w:p w14:paraId="4E9640BF"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100% (74%, 100%)</w:t>
            </w:r>
          </w:p>
        </w:tc>
        <w:tc>
          <w:tcPr>
            <w:tcW w:w="1846" w:type="dxa"/>
            <w:tcBorders>
              <w:top w:val="single" w:sz="4" w:space="0" w:color="auto"/>
              <w:left w:val="single" w:sz="4" w:space="0" w:color="auto"/>
              <w:bottom w:val="single" w:sz="4" w:space="0" w:color="auto"/>
              <w:right w:val="single" w:sz="4" w:space="0" w:color="auto"/>
            </w:tcBorders>
          </w:tcPr>
          <w:p w14:paraId="753ECAAE"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15/38</w:t>
            </w:r>
          </w:p>
          <w:p w14:paraId="04F2799D"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39% (24%, 57%)</w:t>
            </w:r>
          </w:p>
        </w:tc>
        <w:tc>
          <w:tcPr>
            <w:tcW w:w="2975" w:type="dxa"/>
            <w:gridSpan w:val="2"/>
            <w:vMerge/>
            <w:tcBorders>
              <w:left w:val="single" w:sz="4" w:space="0" w:color="auto"/>
              <w:right w:val="nil"/>
            </w:tcBorders>
            <w:shd w:val="clear" w:color="auto" w:fill="auto"/>
          </w:tcPr>
          <w:p w14:paraId="65302E03"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p>
        </w:tc>
      </w:tr>
      <w:tr w:rsidR="00493C44" w:rsidRPr="00847D3C" w14:paraId="318B037D"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FFA4BEB"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SpO</w:t>
            </w:r>
            <w:r w:rsidRPr="00847D3C">
              <w:rPr>
                <w:rFonts w:ascii="Times New Roman" w:hAnsi="Times New Roman" w:cs="Times New Roman"/>
                <w:b/>
                <w:bCs/>
                <w:sz w:val="24"/>
                <w:szCs w:val="24"/>
                <w:vertAlign w:val="subscript"/>
              </w:rPr>
              <w:t>2</w:t>
            </w:r>
            <w:r w:rsidRPr="00847D3C">
              <w:rPr>
                <w:rFonts w:ascii="Times New Roman" w:hAnsi="Times New Roman" w:cs="Times New Roman"/>
                <w:b/>
                <w:bCs/>
                <w:sz w:val="24"/>
                <w:szCs w:val="24"/>
              </w:rPr>
              <w:t xml:space="preserve"> &lt;90% minutes/AF hour</w:t>
            </w:r>
          </w:p>
        </w:tc>
        <w:tc>
          <w:tcPr>
            <w:tcW w:w="1260" w:type="dxa"/>
            <w:tcBorders>
              <w:top w:val="single" w:sz="4" w:space="0" w:color="auto"/>
              <w:left w:val="single" w:sz="4" w:space="0" w:color="auto"/>
              <w:bottom w:val="single" w:sz="4" w:space="0" w:color="auto"/>
              <w:right w:val="single" w:sz="4" w:space="0" w:color="auto"/>
            </w:tcBorders>
          </w:tcPr>
          <w:p w14:paraId="003F3D1C"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≥0.0645</w:t>
            </w:r>
          </w:p>
        </w:tc>
        <w:tc>
          <w:tcPr>
            <w:tcW w:w="1900" w:type="dxa"/>
            <w:tcBorders>
              <w:top w:val="single" w:sz="4" w:space="0" w:color="auto"/>
              <w:left w:val="single" w:sz="4" w:space="0" w:color="auto"/>
              <w:bottom w:val="single" w:sz="4" w:space="0" w:color="auto"/>
              <w:right w:val="single" w:sz="4" w:space="0" w:color="auto"/>
            </w:tcBorders>
          </w:tcPr>
          <w:p w14:paraId="1517FA45"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8/12</w:t>
            </w:r>
          </w:p>
          <w:p w14:paraId="53E8EB27"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67% (35%, 90%)</w:t>
            </w:r>
          </w:p>
        </w:tc>
        <w:tc>
          <w:tcPr>
            <w:tcW w:w="1846" w:type="dxa"/>
            <w:tcBorders>
              <w:top w:val="single" w:sz="4" w:space="0" w:color="auto"/>
              <w:left w:val="single" w:sz="4" w:space="0" w:color="auto"/>
              <w:bottom w:val="single" w:sz="4" w:space="0" w:color="auto"/>
              <w:right w:val="single" w:sz="4" w:space="0" w:color="auto"/>
            </w:tcBorders>
          </w:tcPr>
          <w:p w14:paraId="29922752"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27/38</w:t>
            </w:r>
          </w:p>
          <w:p w14:paraId="66FB2CE9"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71% (54%, 85%)</w:t>
            </w:r>
          </w:p>
        </w:tc>
        <w:tc>
          <w:tcPr>
            <w:tcW w:w="2975" w:type="dxa"/>
            <w:gridSpan w:val="2"/>
            <w:vMerge/>
            <w:tcBorders>
              <w:left w:val="single" w:sz="4" w:space="0" w:color="auto"/>
              <w:right w:val="nil"/>
            </w:tcBorders>
            <w:shd w:val="clear" w:color="auto" w:fill="auto"/>
          </w:tcPr>
          <w:p w14:paraId="4CF6C25B"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p>
        </w:tc>
      </w:tr>
      <w:tr w:rsidR="00493C44" w:rsidRPr="00847D3C" w14:paraId="6BA41B25"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D119180" w14:textId="77777777" w:rsidR="00493C44" w:rsidRPr="00847D3C" w:rsidRDefault="00493C44" w:rsidP="00493C44">
            <w:pPr>
              <w:spacing w:after="0" w:line="240" w:lineRule="auto"/>
              <w:rPr>
                <w:rFonts w:ascii="Times New Roman" w:hAnsi="Times New Roman" w:cs="Times New Roman"/>
                <w:b/>
                <w:bCs/>
                <w:sz w:val="24"/>
                <w:szCs w:val="24"/>
                <w:vertAlign w:val="subscript"/>
              </w:rPr>
            </w:pPr>
            <w:r w:rsidRPr="00847D3C">
              <w:rPr>
                <w:rFonts w:ascii="Times New Roman" w:hAnsi="Times New Roman" w:cs="Times New Roman"/>
                <w:b/>
                <w:bCs/>
                <w:sz w:val="24"/>
                <w:szCs w:val="24"/>
              </w:rPr>
              <w:t>Mean SpO</w:t>
            </w:r>
            <w:r w:rsidRPr="00847D3C">
              <w:rPr>
                <w:rFonts w:ascii="Times New Roman" w:hAnsi="Times New Roman" w:cs="Times New Roman"/>
                <w:b/>
                <w:bCs/>
                <w:sz w:val="24"/>
                <w:szCs w:val="24"/>
                <w:vertAlign w:val="subscript"/>
              </w:rPr>
              <w:t>2</w:t>
            </w:r>
          </w:p>
          <w:p w14:paraId="6607B317" w14:textId="77777777" w:rsidR="00493C44" w:rsidRPr="00847D3C" w:rsidRDefault="00493C44" w:rsidP="00493C44">
            <w:pPr>
              <w:spacing w:after="0"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06E6028"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≤97.175</w:t>
            </w:r>
          </w:p>
        </w:tc>
        <w:tc>
          <w:tcPr>
            <w:tcW w:w="1900" w:type="dxa"/>
            <w:tcBorders>
              <w:top w:val="single" w:sz="4" w:space="0" w:color="auto"/>
              <w:left w:val="single" w:sz="4" w:space="0" w:color="auto"/>
              <w:bottom w:val="single" w:sz="4" w:space="0" w:color="auto"/>
              <w:right w:val="single" w:sz="4" w:space="0" w:color="auto"/>
            </w:tcBorders>
          </w:tcPr>
          <w:p w14:paraId="356BC077"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9/12</w:t>
            </w:r>
          </w:p>
          <w:p w14:paraId="01C35838"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75% (43%, 95%)</w:t>
            </w:r>
          </w:p>
        </w:tc>
        <w:tc>
          <w:tcPr>
            <w:tcW w:w="1846" w:type="dxa"/>
            <w:tcBorders>
              <w:top w:val="single" w:sz="4" w:space="0" w:color="auto"/>
              <w:left w:val="single" w:sz="4" w:space="0" w:color="auto"/>
              <w:bottom w:val="single" w:sz="4" w:space="0" w:color="auto"/>
              <w:right w:val="single" w:sz="4" w:space="0" w:color="auto"/>
            </w:tcBorders>
          </w:tcPr>
          <w:p w14:paraId="3E1C1EA8"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15/38</w:t>
            </w:r>
          </w:p>
          <w:p w14:paraId="57D0E35B"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39% (24%, 57%)</w:t>
            </w:r>
          </w:p>
        </w:tc>
        <w:tc>
          <w:tcPr>
            <w:tcW w:w="2975" w:type="dxa"/>
            <w:gridSpan w:val="2"/>
            <w:vMerge/>
            <w:tcBorders>
              <w:left w:val="single" w:sz="4" w:space="0" w:color="auto"/>
              <w:right w:val="nil"/>
            </w:tcBorders>
            <w:shd w:val="clear" w:color="auto" w:fill="auto"/>
          </w:tcPr>
          <w:p w14:paraId="03AF001D"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p>
        </w:tc>
      </w:tr>
      <w:tr w:rsidR="00493C44" w:rsidRPr="00847D3C" w14:paraId="5AF2DC36"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1B246A4" w14:textId="77777777" w:rsidR="00493C44" w:rsidRPr="00847D3C" w:rsidRDefault="00493C44" w:rsidP="00493C44">
            <w:pPr>
              <w:spacing w:after="0" w:line="240" w:lineRule="auto"/>
              <w:rPr>
                <w:rFonts w:ascii="Times New Roman" w:hAnsi="Times New Roman" w:cs="Times New Roman"/>
                <w:b/>
                <w:bCs/>
                <w:sz w:val="24"/>
                <w:szCs w:val="24"/>
              </w:rPr>
            </w:pPr>
            <w:r w:rsidRPr="00847D3C">
              <w:rPr>
                <w:rFonts w:ascii="Times New Roman" w:hAnsi="Times New Roman" w:cs="Times New Roman"/>
                <w:b/>
                <w:bCs/>
                <w:sz w:val="24"/>
                <w:szCs w:val="24"/>
              </w:rPr>
              <w:t>Minimum SpO</w:t>
            </w:r>
            <w:r w:rsidRPr="00847D3C">
              <w:rPr>
                <w:rFonts w:ascii="Times New Roman" w:hAnsi="Times New Roman" w:cs="Times New Roman"/>
                <w:b/>
                <w:bCs/>
                <w:sz w:val="24"/>
                <w:szCs w:val="24"/>
                <w:vertAlign w:val="subscript"/>
              </w:rPr>
              <w:t>2</w:t>
            </w:r>
          </w:p>
        </w:tc>
        <w:tc>
          <w:tcPr>
            <w:tcW w:w="1260" w:type="dxa"/>
            <w:tcBorders>
              <w:top w:val="single" w:sz="4" w:space="0" w:color="auto"/>
              <w:left w:val="single" w:sz="4" w:space="0" w:color="auto"/>
              <w:bottom w:val="single" w:sz="4" w:space="0" w:color="auto"/>
              <w:right w:val="single" w:sz="4" w:space="0" w:color="auto"/>
            </w:tcBorders>
          </w:tcPr>
          <w:p w14:paraId="7F4CC024"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≤88.50</w:t>
            </w:r>
          </w:p>
        </w:tc>
        <w:tc>
          <w:tcPr>
            <w:tcW w:w="1900" w:type="dxa"/>
            <w:tcBorders>
              <w:top w:val="single" w:sz="4" w:space="0" w:color="auto"/>
              <w:left w:val="single" w:sz="4" w:space="0" w:color="auto"/>
              <w:bottom w:val="single" w:sz="4" w:space="0" w:color="auto"/>
              <w:right w:val="single" w:sz="4" w:space="0" w:color="auto"/>
            </w:tcBorders>
          </w:tcPr>
          <w:p w14:paraId="3E74189E"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12/12</w:t>
            </w:r>
          </w:p>
          <w:p w14:paraId="06E142D6"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100% (74%, 100%)</w:t>
            </w:r>
          </w:p>
        </w:tc>
        <w:tc>
          <w:tcPr>
            <w:tcW w:w="1846" w:type="dxa"/>
            <w:tcBorders>
              <w:top w:val="single" w:sz="4" w:space="0" w:color="auto"/>
              <w:left w:val="single" w:sz="4" w:space="0" w:color="auto"/>
              <w:bottom w:val="single" w:sz="4" w:space="0" w:color="auto"/>
              <w:right w:val="single" w:sz="4" w:space="0" w:color="auto"/>
            </w:tcBorders>
          </w:tcPr>
          <w:p w14:paraId="0ACDD2A1"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17/38</w:t>
            </w:r>
          </w:p>
          <w:p w14:paraId="15161786"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r w:rsidRPr="00847D3C">
              <w:rPr>
                <w:rFonts w:ascii="Times New Roman" w:hAnsi="Times New Roman" w:cs="Times New Roman"/>
                <w:sz w:val="24"/>
                <w:szCs w:val="24"/>
              </w:rPr>
              <w:t>45% (39%, 62%)</w:t>
            </w:r>
          </w:p>
        </w:tc>
        <w:tc>
          <w:tcPr>
            <w:tcW w:w="2975" w:type="dxa"/>
            <w:gridSpan w:val="2"/>
            <w:vMerge/>
            <w:tcBorders>
              <w:left w:val="single" w:sz="4" w:space="0" w:color="auto"/>
              <w:bottom w:val="nil"/>
              <w:right w:val="nil"/>
            </w:tcBorders>
            <w:shd w:val="clear" w:color="auto" w:fill="auto"/>
          </w:tcPr>
          <w:p w14:paraId="0B912987"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p>
        </w:tc>
      </w:tr>
      <w:tr w:rsidR="00493C44" w:rsidRPr="00847D3C" w14:paraId="5B563BC3" w14:textId="77777777" w:rsidTr="00493C44">
        <w:trPr>
          <w:gridAfter w:val="1"/>
          <w:wAfter w:w="1417" w:type="dxa"/>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1F6D7FD" w14:textId="77777777" w:rsidR="00493C44" w:rsidRPr="007C57C0" w:rsidRDefault="00493C44" w:rsidP="00493C44">
            <w:pPr>
              <w:spacing w:after="0" w:line="240" w:lineRule="auto"/>
              <w:ind w:left="-57" w:right="-57"/>
              <w:jc w:val="center"/>
              <w:rPr>
                <w:rFonts w:ascii="Times New Roman" w:hAnsi="Times New Roman" w:cs="Times New Roman"/>
                <w:b/>
                <w:iCs/>
                <w:sz w:val="24"/>
                <w:szCs w:val="24"/>
              </w:rPr>
            </w:pPr>
            <w:r w:rsidRPr="007C57C0">
              <w:rPr>
                <w:rFonts w:ascii="Times New Roman" w:hAnsi="Times New Roman" w:cs="Times New Roman"/>
                <w:b/>
                <w:iCs/>
                <w:sz w:val="24"/>
                <w:szCs w:val="24"/>
              </w:rPr>
              <w:t xml:space="preserve">Combined score </w:t>
            </w:r>
          </w:p>
          <w:p w14:paraId="65C8CC9D" w14:textId="77777777" w:rsidR="00493C44" w:rsidRPr="00847D3C" w:rsidRDefault="00493C44" w:rsidP="00493C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See * for computation</w:t>
            </w:r>
          </w:p>
        </w:tc>
        <w:tc>
          <w:tcPr>
            <w:tcW w:w="1260" w:type="dxa"/>
            <w:tcBorders>
              <w:top w:val="single" w:sz="4" w:space="0" w:color="auto"/>
              <w:left w:val="single" w:sz="4" w:space="0" w:color="auto"/>
              <w:bottom w:val="single" w:sz="4" w:space="0" w:color="auto"/>
              <w:right w:val="single" w:sz="4" w:space="0" w:color="auto"/>
            </w:tcBorders>
          </w:tcPr>
          <w:p w14:paraId="635E9CB8" w14:textId="77777777" w:rsidR="00493C44" w:rsidRPr="00847D3C" w:rsidRDefault="00493C44" w:rsidP="00493C44">
            <w:pPr>
              <w:spacing w:after="0" w:line="240" w:lineRule="auto"/>
              <w:ind w:right="-57"/>
              <w:jc w:val="center"/>
              <w:rPr>
                <w:rFonts w:ascii="Times New Roman" w:hAnsi="Times New Roman" w:cs="Times New Roman"/>
                <w:b/>
                <w:iCs/>
                <w:sz w:val="24"/>
                <w:szCs w:val="24"/>
              </w:rPr>
            </w:pPr>
            <w:r w:rsidRPr="00847D3C">
              <w:rPr>
                <w:rFonts w:ascii="Times New Roman" w:hAnsi="Times New Roman" w:cs="Times New Roman"/>
                <w:iCs/>
                <w:sz w:val="24"/>
                <w:szCs w:val="24"/>
              </w:rPr>
              <w:t>≥ -0.5537</w:t>
            </w:r>
          </w:p>
        </w:tc>
        <w:tc>
          <w:tcPr>
            <w:tcW w:w="1900" w:type="dxa"/>
            <w:tcBorders>
              <w:top w:val="single" w:sz="4" w:space="0" w:color="auto"/>
              <w:left w:val="single" w:sz="4" w:space="0" w:color="auto"/>
              <w:bottom w:val="single" w:sz="4" w:space="0" w:color="auto"/>
              <w:right w:val="single" w:sz="4" w:space="0" w:color="auto"/>
            </w:tcBorders>
          </w:tcPr>
          <w:p w14:paraId="3FAF1815"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12/12</w:t>
            </w:r>
          </w:p>
          <w:p w14:paraId="3B3BC448"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 xml:space="preserve">100% (74%, 100%) </w:t>
            </w:r>
          </w:p>
        </w:tc>
        <w:tc>
          <w:tcPr>
            <w:tcW w:w="1846" w:type="dxa"/>
            <w:tcBorders>
              <w:top w:val="single" w:sz="4" w:space="0" w:color="auto"/>
              <w:left w:val="single" w:sz="4" w:space="0" w:color="auto"/>
              <w:bottom w:val="single" w:sz="4" w:space="0" w:color="auto"/>
              <w:right w:val="single" w:sz="4" w:space="0" w:color="auto"/>
            </w:tcBorders>
          </w:tcPr>
          <w:p w14:paraId="7EE5D226"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20/38</w:t>
            </w:r>
          </w:p>
          <w:p w14:paraId="51BBED65" w14:textId="77777777" w:rsidR="00493C44" w:rsidRPr="00847D3C" w:rsidRDefault="00493C44" w:rsidP="00493C44">
            <w:pPr>
              <w:spacing w:after="0" w:line="240" w:lineRule="auto"/>
              <w:ind w:left="-57" w:right="-57"/>
              <w:jc w:val="center"/>
              <w:rPr>
                <w:rFonts w:ascii="Times New Roman" w:hAnsi="Times New Roman" w:cs="Times New Roman"/>
                <w:iCs/>
                <w:sz w:val="24"/>
                <w:szCs w:val="24"/>
              </w:rPr>
            </w:pPr>
            <w:r w:rsidRPr="00847D3C">
              <w:rPr>
                <w:rFonts w:ascii="Times New Roman" w:hAnsi="Times New Roman" w:cs="Times New Roman"/>
                <w:iCs/>
                <w:sz w:val="24"/>
                <w:szCs w:val="24"/>
              </w:rPr>
              <w:t>53% (36%, 69%)</w:t>
            </w:r>
          </w:p>
        </w:tc>
        <w:tc>
          <w:tcPr>
            <w:tcW w:w="2975" w:type="dxa"/>
            <w:gridSpan w:val="2"/>
            <w:tcBorders>
              <w:left w:val="single" w:sz="4" w:space="0" w:color="auto"/>
              <w:bottom w:val="nil"/>
              <w:right w:val="nil"/>
            </w:tcBorders>
            <w:shd w:val="clear" w:color="auto" w:fill="auto"/>
          </w:tcPr>
          <w:p w14:paraId="318F239E" w14:textId="77777777" w:rsidR="00493C44" w:rsidRPr="00847D3C" w:rsidRDefault="00493C44" w:rsidP="00493C44">
            <w:pPr>
              <w:spacing w:after="0" w:line="240" w:lineRule="auto"/>
              <w:ind w:left="-57" w:right="-57"/>
              <w:jc w:val="center"/>
              <w:rPr>
                <w:rFonts w:ascii="Times New Roman" w:hAnsi="Times New Roman" w:cs="Times New Roman"/>
                <w:sz w:val="24"/>
                <w:szCs w:val="24"/>
              </w:rPr>
            </w:pPr>
          </w:p>
        </w:tc>
      </w:tr>
    </w:tbl>
    <w:p w14:paraId="163FA01A" w14:textId="77777777" w:rsidR="00493C44" w:rsidRPr="00847D3C" w:rsidRDefault="00493C44" w:rsidP="00493C44">
      <w:pPr>
        <w:autoSpaceDE w:val="0"/>
        <w:autoSpaceDN w:val="0"/>
        <w:adjustRightInd w:val="0"/>
        <w:spacing w:after="0" w:line="240" w:lineRule="auto"/>
        <w:rPr>
          <w:rFonts w:ascii="Times New Roman" w:hAnsi="Times New Roman" w:cs="Times New Roman"/>
          <w:iCs/>
          <w:sz w:val="24"/>
          <w:szCs w:val="24"/>
        </w:rPr>
      </w:pPr>
    </w:p>
    <w:p w14:paraId="21EDCD61" w14:textId="77777777" w:rsidR="00493C44" w:rsidRDefault="00493C44" w:rsidP="00493C44">
      <w:pPr>
        <w:spacing w:after="0" w:line="240" w:lineRule="auto"/>
        <w:ind w:left="-57" w:right="-57"/>
        <w:rPr>
          <w:rFonts w:ascii="Times New Roman" w:hAnsi="Times New Roman" w:cs="Times New Roman"/>
          <w:bCs/>
          <w:sz w:val="24"/>
          <w:szCs w:val="24"/>
        </w:rPr>
      </w:pPr>
      <w:r>
        <w:rPr>
          <w:rFonts w:ascii="Times New Roman" w:hAnsi="Times New Roman" w:cs="Times New Roman"/>
          <w:iCs/>
          <w:sz w:val="24"/>
          <w:szCs w:val="24"/>
        </w:rPr>
        <w:t>*</w:t>
      </w:r>
      <w:r w:rsidRPr="00AD5AB9">
        <w:rPr>
          <w:rFonts w:ascii="Times New Roman" w:hAnsi="Times New Roman" w:cs="Times New Roman"/>
          <w:b/>
          <w:iCs/>
          <w:sz w:val="24"/>
          <w:szCs w:val="24"/>
        </w:rPr>
        <w:t>Combined score formula</w:t>
      </w:r>
      <w:r>
        <w:rPr>
          <w:rFonts w:ascii="Times New Roman" w:hAnsi="Times New Roman" w:cs="Times New Roman"/>
          <w:iCs/>
          <w:sz w:val="24"/>
          <w:szCs w:val="24"/>
        </w:rPr>
        <w:t xml:space="preserve">: </w:t>
      </w:r>
      <w:r w:rsidRPr="00847D3C">
        <w:rPr>
          <w:rFonts w:ascii="Times New Roman" w:hAnsi="Times New Roman" w:cs="Times New Roman"/>
          <w:iCs/>
          <w:sz w:val="24"/>
          <w:szCs w:val="24"/>
        </w:rPr>
        <w:t>- 20.988 + 1.408</w:t>
      </w:r>
      <w:r>
        <w:rPr>
          <w:rFonts w:ascii="Times New Roman" w:hAnsi="Times New Roman" w:cs="Times New Roman"/>
          <w:iCs/>
          <w:sz w:val="24"/>
          <w:szCs w:val="24"/>
        </w:rPr>
        <w:t xml:space="preserve"> </w:t>
      </w:r>
      <w:r w:rsidRPr="00847D3C">
        <w:rPr>
          <w:rFonts w:ascii="Times New Roman" w:hAnsi="Times New Roman" w:cs="Times New Roman"/>
          <w:iCs/>
          <w:sz w:val="24"/>
          <w:szCs w:val="24"/>
        </w:rPr>
        <w:t>x</w:t>
      </w:r>
      <w:r>
        <w:rPr>
          <w:rFonts w:ascii="Times New Roman" w:hAnsi="Times New Roman" w:cs="Times New Roman"/>
          <w:iCs/>
          <w:sz w:val="24"/>
          <w:szCs w:val="24"/>
        </w:rPr>
        <w:t xml:space="preserve"> </w:t>
      </w:r>
      <w:r w:rsidRPr="00847D3C">
        <w:rPr>
          <w:rFonts w:ascii="Times New Roman" w:hAnsi="Times New Roman" w:cs="Times New Roman"/>
          <w:iCs/>
          <w:sz w:val="24"/>
          <w:szCs w:val="24"/>
        </w:rPr>
        <w:t>delta</w:t>
      </w:r>
      <w:r>
        <w:rPr>
          <w:rFonts w:ascii="Times New Roman" w:hAnsi="Times New Roman" w:cs="Times New Roman"/>
          <w:iCs/>
          <w:sz w:val="24"/>
          <w:szCs w:val="24"/>
        </w:rPr>
        <w:t xml:space="preserve"> 12s index</w:t>
      </w:r>
      <w:r w:rsidRPr="00847D3C">
        <w:rPr>
          <w:rFonts w:ascii="Times New Roman" w:hAnsi="Times New Roman" w:cs="Times New Roman"/>
          <w:iCs/>
          <w:sz w:val="24"/>
          <w:szCs w:val="24"/>
        </w:rPr>
        <w:t xml:space="preserve"> + 0.066x</w:t>
      </w:r>
      <w:r>
        <w:rPr>
          <w:rFonts w:ascii="Times New Roman" w:hAnsi="Times New Roman" w:cs="Times New Roman"/>
          <w:iCs/>
          <w:sz w:val="24"/>
          <w:szCs w:val="24"/>
        </w:rPr>
        <w:t xml:space="preserve"> 3% </w:t>
      </w:r>
      <w:r w:rsidRPr="00847D3C">
        <w:rPr>
          <w:rFonts w:ascii="Times New Roman" w:hAnsi="Times New Roman" w:cs="Times New Roman"/>
          <w:iCs/>
          <w:sz w:val="24"/>
          <w:szCs w:val="24"/>
        </w:rPr>
        <w:t>ODI + 0.178</w:t>
      </w:r>
      <w:r>
        <w:rPr>
          <w:rFonts w:ascii="Times New Roman" w:hAnsi="Times New Roman" w:cs="Times New Roman"/>
          <w:iCs/>
          <w:sz w:val="24"/>
          <w:szCs w:val="24"/>
        </w:rPr>
        <w:t xml:space="preserve"> </w:t>
      </w:r>
      <w:r w:rsidRPr="00847D3C">
        <w:rPr>
          <w:rFonts w:ascii="Times New Roman" w:hAnsi="Times New Roman" w:cs="Times New Roman"/>
          <w:iCs/>
          <w:sz w:val="24"/>
          <w:szCs w:val="24"/>
        </w:rPr>
        <w:t>x</w:t>
      </w:r>
      <w:r>
        <w:rPr>
          <w:rFonts w:ascii="Times New Roman" w:hAnsi="Times New Roman" w:cs="Times New Roman"/>
          <w:iCs/>
          <w:sz w:val="24"/>
          <w:szCs w:val="24"/>
        </w:rPr>
        <w:t xml:space="preserve"> </w:t>
      </w:r>
      <w:r w:rsidRPr="00847D3C">
        <w:rPr>
          <w:rFonts w:ascii="Times New Roman" w:hAnsi="Times New Roman" w:cs="Times New Roman"/>
          <w:bCs/>
          <w:sz w:val="24"/>
          <w:szCs w:val="24"/>
        </w:rPr>
        <w:t>mean</w:t>
      </w:r>
      <w:r>
        <w:rPr>
          <w:rFonts w:ascii="Times New Roman" w:hAnsi="Times New Roman" w:cs="Times New Roman"/>
          <w:bCs/>
          <w:sz w:val="24"/>
          <w:szCs w:val="24"/>
        </w:rPr>
        <w:t xml:space="preserve"> SpO</w:t>
      </w:r>
      <w:r w:rsidRPr="00AD5AB9">
        <w:rPr>
          <w:rFonts w:ascii="Times New Roman" w:hAnsi="Times New Roman" w:cs="Times New Roman"/>
          <w:bCs/>
          <w:sz w:val="24"/>
          <w:szCs w:val="24"/>
          <w:vertAlign w:val="subscript"/>
        </w:rPr>
        <w:t>2</w:t>
      </w:r>
      <w:r w:rsidRPr="00847D3C">
        <w:rPr>
          <w:rFonts w:ascii="Times New Roman" w:hAnsi="Times New Roman" w:cs="Times New Roman"/>
          <w:bCs/>
          <w:sz w:val="24"/>
          <w:szCs w:val="24"/>
          <w:vertAlign w:val="subscript"/>
        </w:rPr>
        <w:t xml:space="preserve"> </w:t>
      </w:r>
      <w:r w:rsidRPr="00847D3C">
        <w:rPr>
          <w:rFonts w:ascii="Times New Roman" w:hAnsi="Times New Roman" w:cs="Times New Roman"/>
          <w:iCs/>
          <w:sz w:val="24"/>
          <w:szCs w:val="24"/>
        </w:rPr>
        <w:t>+</w:t>
      </w:r>
      <w:r>
        <w:rPr>
          <w:rFonts w:ascii="Times New Roman" w:hAnsi="Times New Roman" w:cs="Times New Roman"/>
          <w:iCs/>
          <w:sz w:val="24"/>
          <w:szCs w:val="24"/>
        </w:rPr>
        <w:t xml:space="preserve"> </w:t>
      </w:r>
      <w:r w:rsidRPr="00847D3C">
        <w:rPr>
          <w:rFonts w:ascii="Times New Roman" w:hAnsi="Times New Roman" w:cs="Times New Roman"/>
          <w:iCs/>
          <w:sz w:val="24"/>
          <w:szCs w:val="24"/>
        </w:rPr>
        <w:t>0.023</w:t>
      </w:r>
      <w:r>
        <w:rPr>
          <w:rFonts w:ascii="Times New Roman" w:hAnsi="Times New Roman" w:cs="Times New Roman"/>
          <w:iCs/>
          <w:sz w:val="24"/>
          <w:szCs w:val="24"/>
        </w:rPr>
        <w:t xml:space="preserve"> </w:t>
      </w:r>
      <w:r w:rsidRPr="00847D3C">
        <w:rPr>
          <w:rFonts w:ascii="Times New Roman" w:hAnsi="Times New Roman" w:cs="Times New Roman"/>
          <w:iCs/>
          <w:sz w:val="24"/>
          <w:szCs w:val="24"/>
        </w:rPr>
        <w:t>x</w:t>
      </w:r>
      <w:r>
        <w:rPr>
          <w:rFonts w:ascii="Times New Roman" w:hAnsi="Times New Roman" w:cs="Times New Roman"/>
          <w:iCs/>
          <w:sz w:val="24"/>
          <w:szCs w:val="24"/>
        </w:rPr>
        <w:t xml:space="preserve"> </w:t>
      </w:r>
      <w:r w:rsidRPr="00847D3C">
        <w:rPr>
          <w:rFonts w:ascii="Times New Roman" w:hAnsi="Times New Roman" w:cs="Times New Roman"/>
          <w:bCs/>
          <w:sz w:val="24"/>
          <w:szCs w:val="24"/>
        </w:rPr>
        <w:t>min</w:t>
      </w:r>
      <w:r>
        <w:rPr>
          <w:rFonts w:ascii="Times New Roman" w:hAnsi="Times New Roman" w:cs="Times New Roman"/>
          <w:bCs/>
          <w:sz w:val="24"/>
          <w:szCs w:val="24"/>
        </w:rPr>
        <w:t>imum SpO</w:t>
      </w:r>
      <w:r w:rsidRPr="00AD5AB9">
        <w:rPr>
          <w:rFonts w:ascii="Times New Roman" w:hAnsi="Times New Roman" w:cs="Times New Roman"/>
          <w:bCs/>
          <w:sz w:val="24"/>
          <w:szCs w:val="24"/>
          <w:vertAlign w:val="subscript"/>
        </w:rPr>
        <w:t>2</w:t>
      </w:r>
    </w:p>
    <w:p w14:paraId="3AECC41A" w14:textId="77777777" w:rsidR="00493C44" w:rsidRDefault="00493C44" w:rsidP="00493C44">
      <w:pPr>
        <w:spacing w:after="0" w:line="240" w:lineRule="auto"/>
        <w:ind w:left="-57" w:right="-57"/>
        <w:rPr>
          <w:rFonts w:ascii="Times New Roman" w:hAnsi="Times New Roman" w:cs="Times New Roman"/>
          <w:bCs/>
          <w:sz w:val="24"/>
          <w:szCs w:val="24"/>
        </w:rPr>
      </w:pPr>
    </w:p>
    <w:p w14:paraId="282BE653" w14:textId="77777777" w:rsidR="00493C44" w:rsidRDefault="00493C44" w:rsidP="00493C44"/>
    <w:bookmarkEnd w:id="15"/>
    <w:p w14:paraId="2533A065" w14:textId="77777777" w:rsidR="00493C44" w:rsidRPr="00847D3C" w:rsidRDefault="00493C44" w:rsidP="004D4F46">
      <w:pPr>
        <w:autoSpaceDE w:val="0"/>
        <w:autoSpaceDN w:val="0"/>
        <w:adjustRightInd w:val="0"/>
        <w:spacing w:line="480" w:lineRule="auto"/>
        <w:rPr>
          <w:rFonts w:ascii="Times New Roman" w:hAnsi="Times New Roman" w:cs="Times New Roman"/>
          <w:iCs/>
          <w:sz w:val="24"/>
          <w:szCs w:val="24"/>
        </w:rPr>
      </w:pPr>
    </w:p>
    <w:p w14:paraId="29832E43" w14:textId="3A8F8564" w:rsidR="00AC09E9" w:rsidRDefault="00B21CF7" w:rsidP="007E0C59">
      <w:pPr>
        <w:pStyle w:val="Heading3"/>
        <w:spacing w:line="480" w:lineRule="auto"/>
        <w:rPr>
          <w:rFonts w:ascii="Times New Roman" w:hAnsi="Times New Roman"/>
          <w:sz w:val="24"/>
          <w:szCs w:val="24"/>
        </w:rPr>
      </w:pPr>
      <w:r w:rsidRPr="007F5113">
        <w:rPr>
          <w:rFonts w:ascii="Times New Roman" w:hAnsi="Times New Roman"/>
          <w:sz w:val="24"/>
          <w:szCs w:val="24"/>
        </w:rPr>
        <w:lastRenderedPageBreak/>
        <w:t>D</w:t>
      </w:r>
      <w:r w:rsidR="00A80378">
        <w:rPr>
          <w:rFonts w:ascii="Times New Roman" w:hAnsi="Times New Roman"/>
          <w:sz w:val="24"/>
          <w:szCs w:val="24"/>
        </w:rPr>
        <w:t>ISCUSSION</w:t>
      </w:r>
      <w:r w:rsidRPr="007F5113">
        <w:rPr>
          <w:rFonts w:ascii="Times New Roman" w:hAnsi="Times New Roman"/>
          <w:sz w:val="24"/>
          <w:szCs w:val="24"/>
        </w:rPr>
        <w:t xml:space="preserve"> </w:t>
      </w:r>
    </w:p>
    <w:p w14:paraId="3741B888" w14:textId="358720F8" w:rsidR="00727BF7" w:rsidRDefault="004D4F46" w:rsidP="00727BF7">
      <w:pPr>
        <w:autoSpaceDE w:val="0"/>
        <w:autoSpaceDN w:val="0"/>
        <w:adjustRightInd w:val="0"/>
        <w:spacing w:line="480" w:lineRule="auto"/>
        <w:rPr>
          <w:rFonts w:ascii="Times New Roman" w:eastAsiaTheme="minorHAnsi" w:hAnsi="Times New Roman" w:cs="Times New Roman"/>
          <w:sz w:val="24"/>
          <w:szCs w:val="24"/>
          <w:lang w:eastAsia="en-US"/>
        </w:rPr>
      </w:pPr>
      <w:r w:rsidRPr="00847D3C">
        <w:rPr>
          <w:rFonts w:ascii="Times New Roman" w:eastAsiaTheme="minorHAnsi" w:hAnsi="Times New Roman" w:cs="Times New Roman"/>
          <w:sz w:val="24"/>
          <w:szCs w:val="24"/>
          <w:lang w:eastAsia="en-US"/>
        </w:rPr>
        <w:t>We have id</w:t>
      </w:r>
      <w:r w:rsidR="001A2C8E">
        <w:rPr>
          <w:rFonts w:ascii="Times New Roman" w:eastAsiaTheme="minorHAnsi" w:hAnsi="Times New Roman" w:cs="Times New Roman"/>
          <w:sz w:val="24"/>
          <w:szCs w:val="24"/>
          <w:lang w:eastAsia="en-US"/>
        </w:rPr>
        <w:t xml:space="preserve">entified </w:t>
      </w:r>
      <w:r w:rsidR="0050787A">
        <w:rPr>
          <w:rFonts w:ascii="Times New Roman" w:eastAsiaTheme="minorHAnsi" w:hAnsi="Times New Roman" w:cs="Times New Roman"/>
          <w:sz w:val="24"/>
          <w:szCs w:val="24"/>
          <w:lang w:eastAsia="en-US"/>
        </w:rPr>
        <w:t>o</w:t>
      </w:r>
      <w:r w:rsidR="004E6D2E">
        <w:rPr>
          <w:rFonts w:ascii="Times New Roman" w:eastAsiaTheme="minorHAnsi" w:hAnsi="Times New Roman" w:cs="Times New Roman"/>
          <w:sz w:val="24"/>
          <w:szCs w:val="24"/>
          <w:lang w:eastAsia="en-US"/>
        </w:rPr>
        <w:t xml:space="preserve">ximetry parameters </w:t>
      </w:r>
      <w:r w:rsidRPr="00847D3C">
        <w:rPr>
          <w:rFonts w:ascii="Times New Roman" w:eastAsiaTheme="minorHAnsi" w:hAnsi="Times New Roman" w:cs="Times New Roman"/>
          <w:sz w:val="24"/>
          <w:szCs w:val="24"/>
          <w:lang w:eastAsia="en-US"/>
        </w:rPr>
        <w:t xml:space="preserve">that discriminate children with DS at risk of </w:t>
      </w:r>
      <w:r w:rsidR="00877D8F">
        <w:rPr>
          <w:rFonts w:ascii="Times New Roman" w:eastAsiaTheme="minorHAnsi" w:hAnsi="Times New Roman" w:cs="Times New Roman"/>
          <w:sz w:val="24"/>
          <w:szCs w:val="24"/>
          <w:lang w:eastAsia="en-US"/>
        </w:rPr>
        <w:t xml:space="preserve">moderate to severe </w:t>
      </w:r>
      <w:r w:rsidRPr="00847D3C">
        <w:rPr>
          <w:rFonts w:ascii="Times New Roman" w:eastAsiaTheme="minorHAnsi" w:hAnsi="Times New Roman" w:cs="Times New Roman"/>
          <w:sz w:val="24"/>
          <w:szCs w:val="24"/>
          <w:lang w:eastAsia="en-US"/>
        </w:rPr>
        <w:t>OSA</w:t>
      </w:r>
      <w:r w:rsidR="00BF0F49">
        <w:rPr>
          <w:rFonts w:ascii="Times New Roman" w:eastAsiaTheme="minorHAnsi" w:hAnsi="Times New Roman" w:cs="Times New Roman"/>
          <w:sz w:val="24"/>
          <w:szCs w:val="24"/>
          <w:lang w:eastAsia="en-US"/>
        </w:rPr>
        <w:t xml:space="preserve">. </w:t>
      </w:r>
      <w:bookmarkStart w:id="16" w:name="_Hlk504473301"/>
      <w:r w:rsidR="0031405D">
        <w:rPr>
          <w:rFonts w:ascii="Times New Roman" w:eastAsiaTheme="minorHAnsi" w:hAnsi="Times New Roman" w:cs="Times New Roman"/>
          <w:sz w:val="24"/>
          <w:szCs w:val="24"/>
          <w:lang w:eastAsia="en-US"/>
        </w:rPr>
        <w:t xml:space="preserve">The best </w:t>
      </w:r>
      <w:r w:rsidR="0050787A">
        <w:rPr>
          <w:rFonts w:ascii="Times New Roman" w:eastAsiaTheme="minorHAnsi" w:hAnsi="Times New Roman" w:cs="Times New Roman"/>
          <w:sz w:val="24"/>
          <w:szCs w:val="24"/>
          <w:lang w:eastAsia="en-US"/>
        </w:rPr>
        <w:t xml:space="preserve">single parameter, </w:t>
      </w:r>
      <w:r w:rsidR="0031405D">
        <w:rPr>
          <w:rFonts w:ascii="Times New Roman" w:eastAsiaTheme="minorHAnsi" w:hAnsi="Times New Roman" w:cs="Times New Roman"/>
          <w:sz w:val="24"/>
          <w:szCs w:val="24"/>
          <w:lang w:eastAsia="en-US"/>
        </w:rPr>
        <w:t>delta 12s</w:t>
      </w:r>
      <w:r w:rsidR="00ED4F84">
        <w:rPr>
          <w:rFonts w:ascii="Times New Roman" w:eastAsiaTheme="minorHAnsi" w:hAnsi="Times New Roman" w:cs="Times New Roman"/>
          <w:sz w:val="24"/>
          <w:szCs w:val="24"/>
          <w:lang w:eastAsia="en-US"/>
        </w:rPr>
        <w:t xml:space="preserve"> </w:t>
      </w:r>
      <w:r w:rsidR="00C128B7">
        <w:rPr>
          <w:rFonts w:ascii="Times New Roman" w:eastAsiaTheme="minorHAnsi" w:hAnsi="Times New Roman" w:cs="Times New Roman"/>
          <w:sz w:val="24"/>
          <w:szCs w:val="24"/>
          <w:lang w:eastAsia="en-US"/>
        </w:rPr>
        <w:t>index</w:t>
      </w:r>
      <w:r w:rsidRPr="00847D3C">
        <w:rPr>
          <w:rFonts w:ascii="Times New Roman" w:eastAsiaTheme="minorHAnsi" w:hAnsi="Times New Roman" w:cs="Times New Roman"/>
          <w:sz w:val="24"/>
          <w:szCs w:val="24"/>
          <w:lang w:eastAsia="en-US"/>
        </w:rPr>
        <w:t xml:space="preserve"> </w:t>
      </w:r>
      <w:r w:rsidRPr="00847D3C">
        <w:rPr>
          <w:rFonts w:ascii="Times New Roman" w:eastAsiaTheme="minorHAnsi" w:hAnsi="Times New Roman" w:cs="Times New Roman"/>
          <w:sz w:val="24"/>
          <w:szCs w:val="24"/>
          <w:u w:val="single"/>
          <w:lang w:eastAsia="en-US"/>
        </w:rPr>
        <w:t>&gt;</w:t>
      </w:r>
      <w:r w:rsidRPr="00847D3C">
        <w:rPr>
          <w:rFonts w:ascii="Times New Roman" w:eastAsiaTheme="minorHAnsi" w:hAnsi="Times New Roman" w:cs="Times New Roman"/>
          <w:sz w:val="24"/>
          <w:szCs w:val="24"/>
          <w:lang w:eastAsia="en-US"/>
        </w:rPr>
        <w:t xml:space="preserve"> 0.555</w:t>
      </w:r>
      <w:r w:rsidR="0050787A">
        <w:rPr>
          <w:rFonts w:ascii="Times New Roman" w:eastAsiaTheme="minorHAnsi" w:hAnsi="Times New Roman" w:cs="Times New Roman"/>
          <w:sz w:val="24"/>
          <w:szCs w:val="24"/>
          <w:lang w:eastAsia="en-US"/>
        </w:rPr>
        <w:t xml:space="preserve">, </w:t>
      </w:r>
      <w:r w:rsidR="00076D85" w:rsidRPr="00BC7501">
        <w:rPr>
          <w:rFonts w:ascii="Times New Roman" w:hAnsi="Times New Roman"/>
          <w:bCs/>
          <w:sz w:val="24"/>
          <w:szCs w:val="24"/>
        </w:rPr>
        <w:t xml:space="preserve">a measure of baseline </w:t>
      </w:r>
      <w:r w:rsidR="00076D85" w:rsidRPr="00076D85">
        <w:rPr>
          <w:rFonts w:ascii="Times New Roman" w:hAnsi="Times New Roman"/>
          <w:sz w:val="24"/>
          <w:szCs w:val="24"/>
        </w:rPr>
        <w:t>SpO</w:t>
      </w:r>
      <w:r w:rsidR="00076D85" w:rsidRPr="00076D85">
        <w:rPr>
          <w:rFonts w:ascii="Times New Roman" w:hAnsi="Times New Roman"/>
          <w:sz w:val="24"/>
          <w:szCs w:val="24"/>
          <w:vertAlign w:val="subscript"/>
        </w:rPr>
        <w:t>2</w:t>
      </w:r>
      <w:r w:rsidR="00076D85" w:rsidRPr="00BC7501">
        <w:rPr>
          <w:rFonts w:ascii="Times New Roman" w:hAnsi="Times New Roman"/>
          <w:bCs/>
          <w:sz w:val="24"/>
          <w:szCs w:val="24"/>
          <w:vertAlign w:val="subscript"/>
        </w:rPr>
        <w:t xml:space="preserve"> </w:t>
      </w:r>
      <w:r w:rsidR="00076D85" w:rsidRPr="00BC7501">
        <w:rPr>
          <w:rFonts w:ascii="Times New Roman" w:hAnsi="Times New Roman"/>
          <w:bCs/>
          <w:sz w:val="24"/>
          <w:szCs w:val="24"/>
        </w:rPr>
        <w:t>variability</w:t>
      </w:r>
      <w:r w:rsidR="00076D85">
        <w:rPr>
          <w:rFonts w:ascii="Times New Roman" w:hAnsi="Times New Roman"/>
          <w:bCs/>
          <w:sz w:val="24"/>
          <w:szCs w:val="24"/>
        </w:rPr>
        <w:t>,</w:t>
      </w:r>
      <w:r w:rsidR="00076D85" w:rsidRPr="00076D85">
        <w:rPr>
          <w:rFonts w:ascii="Times New Roman" w:eastAsiaTheme="minorHAnsi" w:hAnsi="Times New Roman" w:cs="Times New Roman"/>
          <w:sz w:val="24"/>
          <w:szCs w:val="24"/>
          <w:lang w:eastAsia="en-US"/>
        </w:rPr>
        <w:t xml:space="preserve"> </w:t>
      </w:r>
      <w:r w:rsidR="0050787A">
        <w:rPr>
          <w:rFonts w:ascii="Times New Roman" w:eastAsiaTheme="minorHAnsi" w:hAnsi="Times New Roman" w:cs="Times New Roman"/>
          <w:sz w:val="24"/>
          <w:szCs w:val="24"/>
          <w:lang w:eastAsia="en-US"/>
        </w:rPr>
        <w:t xml:space="preserve">predicted OSA with </w:t>
      </w:r>
      <w:bookmarkEnd w:id="16"/>
      <w:r w:rsidRPr="00847D3C">
        <w:rPr>
          <w:rFonts w:ascii="Times New Roman" w:eastAsiaTheme="minorHAnsi" w:hAnsi="Times New Roman" w:cs="Times New Roman"/>
          <w:sz w:val="24"/>
          <w:szCs w:val="24"/>
          <w:lang w:eastAsia="en-US"/>
        </w:rPr>
        <w:t>high sensitivity (92%), and adequate specificity (65%, 63%) in training and validation data-set</w:t>
      </w:r>
      <w:r w:rsidR="00ED4F84">
        <w:rPr>
          <w:rFonts w:ascii="Times New Roman" w:eastAsiaTheme="minorHAnsi" w:hAnsi="Times New Roman" w:cs="Times New Roman"/>
          <w:sz w:val="24"/>
          <w:szCs w:val="24"/>
          <w:lang w:eastAsia="en-US"/>
        </w:rPr>
        <w:t>s</w:t>
      </w:r>
      <w:r w:rsidRPr="00847D3C">
        <w:rPr>
          <w:rFonts w:ascii="Times New Roman" w:eastAsiaTheme="minorHAnsi" w:hAnsi="Times New Roman" w:cs="Times New Roman"/>
          <w:sz w:val="24"/>
          <w:szCs w:val="24"/>
          <w:lang w:eastAsia="en-US"/>
        </w:rPr>
        <w:t xml:space="preserve"> respectively. </w:t>
      </w:r>
      <w:r w:rsidRPr="00847D3C">
        <w:rPr>
          <w:rFonts w:ascii="Times New Roman" w:hAnsi="Times New Roman" w:cs="Times New Roman"/>
          <w:iCs/>
          <w:sz w:val="24"/>
          <w:szCs w:val="24"/>
        </w:rPr>
        <w:t xml:space="preserve">3% ODI </w:t>
      </w:r>
      <w:r w:rsidR="00ED4F84">
        <w:rPr>
          <w:rFonts w:ascii="Times New Roman" w:hAnsi="Times New Roman" w:cs="Times New Roman"/>
          <w:iCs/>
          <w:sz w:val="24"/>
          <w:szCs w:val="24"/>
        </w:rPr>
        <w:t>lost</w:t>
      </w:r>
      <w:r w:rsidR="00ED4F84" w:rsidRPr="00847D3C">
        <w:rPr>
          <w:rFonts w:ascii="Times New Roman" w:hAnsi="Times New Roman" w:cs="Times New Roman"/>
          <w:iCs/>
          <w:sz w:val="24"/>
          <w:szCs w:val="24"/>
        </w:rPr>
        <w:t xml:space="preserve"> specificity </w:t>
      </w:r>
      <w:r w:rsidRPr="00847D3C">
        <w:rPr>
          <w:rFonts w:ascii="Times New Roman" w:hAnsi="Times New Roman" w:cs="Times New Roman"/>
          <w:iCs/>
          <w:sz w:val="24"/>
          <w:szCs w:val="24"/>
        </w:rPr>
        <w:t>in the validation data-set s</w:t>
      </w:r>
      <w:r w:rsidR="00ED4F84">
        <w:rPr>
          <w:rFonts w:ascii="Times New Roman" w:hAnsi="Times New Roman" w:cs="Times New Roman"/>
          <w:iCs/>
          <w:sz w:val="24"/>
          <w:szCs w:val="24"/>
        </w:rPr>
        <w:t xml:space="preserve">o may be a </w:t>
      </w:r>
      <w:r w:rsidRPr="00847D3C">
        <w:rPr>
          <w:rFonts w:ascii="Times New Roman" w:hAnsi="Times New Roman" w:cs="Times New Roman"/>
          <w:iCs/>
          <w:sz w:val="24"/>
          <w:szCs w:val="24"/>
        </w:rPr>
        <w:t xml:space="preserve">less useful parameter. </w:t>
      </w:r>
      <w:r w:rsidRPr="00847D3C">
        <w:rPr>
          <w:rFonts w:ascii="Times New Roman" w:eastAsiaTheme="minorHAnsi" w:hAnsi="Times New Roman" w:cs="Times New Roman"/>
          <w:sz w:val="24"/>
          <w:szCs w:val="24"/>
          <w:lang w:eastAsia="en-US"/>
        </w:rPr>
        <w:t>The combined model (delta 12s index, 3% ODI, mean and minimum SpO</w:t>
      </w:r>
      <w:r w:rsidRPr="00847D3C">
        <w:rPr>
          <w:rFonts w:ascii="Times New Roman" w:eastAsiaTheme="minorHAnsi" w:hAnsi="Times New Roman" w:cs="Times New Roman"/>
          <w:sz w:val="24"/>
          <w:szCs w:val="24"/>
          <w:vertAlign w:val="subscript"/>
          <w:lang w:eastAsia="en-US"/>
        </w:rPr>
        <w:t>2</w:t>
      </w:r>
      <w:r w:rsidR="00A80378" w:rsidRPr="00A80378">
        <w:rPr>
          <w:rFonts w:ascii="Times New Roman" w:eastAsiaTheme="minorHAnsi" w:hAnsi="Times New Roman" w:cs="Times New Roman"/>
          <w:sz w:val="24"/>
          <w:szCs w:val="24"/>
          <w:lang w:eastAsia="en-US"/>
        </w:rPr>
        <w:t>)</w:t>
      </w:r>
      <w:r w:rsidRPr="00A80378">
        <w:rPr>
          <w:rFonts w:ascii="Times New Roman" w:eastAsiaTheme="minorHAnsi" w:hAnsi="Times New Roman" w:cs="Times New Roman"/>
          <w:sz w:val="24"/>
          <w:szCs w:val="24"/>
          <w:lang w:eastAsia="en-US"/>
        </w:rPr>
        <w:t xml:space="preserve"> </w:t>
      </w:r>
      <w:r w:rsidRPr="00847D3C">
        <w:rPr>
          <w:rFonts w:ascii="Times New Roman" w:eastAsiaTheme="minorHAnsi" w:hAnsi="Times New Roman" w:cs="Times New Roman"/>
          <w:sz w:val="24"/>
          <w:szCs w:val="24"/>
          <w:lang w:eastAsia="en-US"/>
        </w:rPr>
        <w:t>performed well in the validation data-set</w:t>
      </w:r>
      <w:r w:rsidR="00ED4F84">
        <w:rPr>
          <w:rFonts w:ascii="Times New Roman" w:eastAsiaTheme="minorHAnsi" w:hAnsi="Times New Roman" w:cs="Times New Roman"/>
          <w:sz w:val="24"/>
          <w:szCs w:val="24"/>
          <w:lang w:eastAsia="en-US"/>
        </w:rPr>
        <w:t xml:space="preserve">, </w:t>
      </w:r>
      <w:r w:rsidRPr="00847D3C">
        <w:rPr>
          <w:rFonts w:ascii="Times New Roman" w:eastAsiaTheme="minorHAnsi" w:hAnsi="Times New Roman" w:cs="Times New Roman"/>
          <w:sz w:val="24"/>
          <w:szCs w:val="24"/>
          <w:lang w:eastAsia="en-US"/>
        </w:rPr>
        <w:t>detecting all true positives (100% sensitivity) but</w:t>
      </w:r>
      <w:r w:rsidR="009C3829">
        <w:rPr>
          <w:rFonts w:ascii="Times New Roman" w:eastAsiaTheme="minorHAnsi" w:hAnsi="Times New Roman" w:cs="Times New Roman"/>
          <w:sz w:val="24"/>
          <w:szCs w:val="24"/>
          <w:lang w:eastAsia="en-US"/>
        </w:rPr>
        <w:t xml:space="preserve"> with lower specificity (</w:t>
      </w:r>
      <w:r w:rsidRPr="00847D3C">
        <w:rPr>
          <w:rFonts w:ascii="Times New Roman" w:eastAsiaTheme="minorHAnsi" w:hAnsi="Times New Roman" w:cs="Times New Roman"/>
          <w:sz w:val="24"/>
          <w:szCs w:val="24"/>
          <w:lang w:eastAsia="en-US"/>
        </w:rPr>
        <w:t>53%)</w:t>
      </w:r>
      <w:r w:rsidR="00210CD5">
        <w:rPr>
          <w:rFonts w:ascii="Times New Roman" w:eastAsiaTheme="minorHAnsi" w:hAnsi="Times New Roman" w:cs="Times New Roman"/>
          <w:sz w:val="24"/>
          <w:szCs w:val="24"/>
          <w:lang w:eastAsia="en-US"/>
        </w:rPr>
        <w:t xml:space="preserve">. This would </w:t>
      </w:r>
      <w:r w:rsidRPr="00847D3C">
        <w:rPr>
          <w:rFonts w:ascii="Times New Roman" w:eastAsiaTheme="minorHAnsi" w:hAnsi="Times New Roman" w:cs="Times New Roman"/>
          <w:sz w:val="24"/>
          <w:szCs w:val="24"/>
          <w:lang w:eastAsia="en-US"/>
        </w:rPr>
        <w:t xml:space="preserve">signpost 60% (12 true positives </w:t>
      </w:r>
      <w:r w:rsidRPr="003B0A55">
        <w:rPr>
          <w:rFonts w:ascii="Times New Roman" w:hAnsi="Times New Roman" w:cs="Times New Roman"/>
          <w:iCs/>
          <w:sz w:val="24"/>
          <w:szCs w:val="24"/>
        </w:rPr>
        <w:t xml:space="preserve">and 18 false negatives) to confirmatory multi-channel studies. </w:t>
      </w:r>
      <w:r w:rsidR="00727BF7">
        <w:rPr>
          <w:rFonts w:ascii="Times New Roman" w:hAnsi="Times New Roman" w:cs="Times New Roman"/>
          <w:iCs/>
          <w:sz w:val="24"/>
          <w:szCs w:val="24"/>
        </w:rPr>
        <w:t xml:space="preserve">Use of the </w:t>
      </w:r>
      <w:r w:rsidR="00210CD5">
        <w:rPr>
          <w:rFonts w:ascii="Times New Roman" w:hAnsi="Times New Roman" w:cs="Times New Roman"/>
          <w:iCs/>
          <w:sz w:val="24"/>
          <w:szCs w:val="24"/>
        </w:rPr>
        <w:t xml:space="preserve">consistently best predictor, the </w:t>
      </w:r>
      <w:r w:rsidR="00727BF7" w:rsidRPr="003B0A55">
        <w:rPr>
          <w:rFonts w:ascii="Times New Roman" w:hAnsi="Times New Roman" w:cs="Times New Roman"/>
          <w:iCs/>
          <w:sz w:val="24"/>
          <w:szCs w:val="24"/>
        </w:rPr>
        <w:t>delta 12 second index</w:t>
      </w:r>
      <w:r w:rsidR="00210CD5">
        <w:rPr>
          <w:rFonts w:ascii="Times New Roman" w:hAnsi="Times New Roman" w:cs="Times New Roman"/>
          <w:iCs/>
          <w:sz w:val="24"/>
          <w:szCs w:val="24"/>
        </w:rPr>
        <w:t xml:space="preserve">, </w:t>
      </w:r>
      <w:r w:rsidR="00727BF7" w:rsidRPr="003B0A55">
        <w:rPr>
          <w:rFonts w:ascii="Times New Roman" w:hAnsi="Times New Roman" w:cs="Times New Roman"/>
          <w:iCs/>
          <w:sz w:val="24"/>
          <w:szCs w:val="24"/>
        </w:rPr>
        <w:t>as a screening tool</w:t>
      </w:r>
      <w:r w:rsidR="00727BF7">
        <w:rPr>
          <w:rFonts w:ascii="Times New Roman" w:hAnsi="Times New Roman" w:cs="Times New Roman"/>
          <w:iCs/>
          <w:sz w:val="24"/>
          <w:szCs w:val="24"/>
        </w:rPr>
        <w:t xml:space="preserve"> would halve the number of </w:t>
      </w:r>
      <w:r w:rsidR="00727BF7" w:rsidRPr="003B0A55">
        <w:rPr>
          <w:rFonts w:ascii="Times New Roman" w:hAnsi="Times New Roman" w:cs="Times New Roman"/>
          <w:iCs/>
          <w:sz w:val="24"/>
          <w:szCs w:val="24"/>
        </w:rPr>
        <w:t xml:space="preserve">children </w:t>
      </w:r>
      <w:r w:rsidR="00727BF7">
        <w:rPr>
          <w:rFonts w:ascii="Times New Roman" w:hAnsi="Times New Roman" w:cs="Times New Roman"/>
          <w:iCs/>
          <w:sz w:val="24"/>
          <w:szCs w:val="24"/>
        </w:rPr>
        <w:t xml:space="preserve">needing </w:t>
      </w:r>
      <w:r w:rsidR="00727BF7" w:rsidRPr="003B0A55">
        <w:rPr>
          <w:rFonts w:ascii="Times New Roman" w:hAnsi="Times New Roman" w:cs="Times New Roman"/>
          <w:iCs/>
          <w:sz w:val="24"/>
          <w:szCs w:val="24"/>
        </w:rPr>
        <w:t>confirmatory</w:t>
      </w:r>
      <w:r w:rsidR="00727BF7">
        <w:rPr>
          <w:rFonts w:ascii="Times New Roman" w:eastAsiaTheme="minorHAnsi" w:hAnsi="Times New Roman" w:cs="Times New Roman"/>
          <w:sz w:val="24"/>
          <w:szCs w:val="24"/>
          <w:lang w:eastAsia="en-US"/>
        </w:rPr>
        <w:t xml:space="preserve"> diagnostic</w:t>
      </w:r>
      <w:r w:rsidR="00727BF7" w:rsidRPr="00847D3C">
        <w:rPr>
          <w:rFonts w:ascii="Times New Roman" w:eastAsiaTheme="minorHAnsi" w:hAnsi="Times New Roman" w:cs="Times New Roman"/>
          <w:sz w:val="24"/>
          <w:szCs w:val="24"/>
          <w:lang w:eastAsia="en-US"/>
        </w:rPr>
        <w:t xml:space="preserve"> multi-channel sleep studies. </w:t>
      </w:r>
    </w:p>
    <w:p w14:paraId="7C8F56F9" w14:textId="774881A5" w:rsidR="00877D8F" w:rsidRDefault="00877D8F" w:rsidP="00727BF7">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iCs/>
          <w:sz w:val="24"/>
          <w:szCs w:val="24"/>
        </w:rPr>
        <w:t>McGill scoring criteria</w:t>
      </w:r>
      <w:r w:rsidR="004E6D2E">
        <w:rPr>
          <w:rFonts w:ascii="Times New Roman" w:hAnsi="Times New Roman" w:cs="Times New Roman"/>
          <w:iCs/>
          <w:sz w:val="24"/>
          <w:szCs w:val="24"/>
        </w:rPr>
        <w:t xml:space="preserve">, based on </w:t>
      </w:r>
      <w:r w:rsidR="00255F2F">
        <w:rPr>
          <w:rFonts w:ascii="Times New Roman" w:hAnsi="Times New Roman" w:cs="Times New Roman"/>
          <w:iCs/>
          <w:sz w:val="24"/>
          <w:szCs w:val="24"/>
        </w:rPr>
        <w:t xml:space="preserve">identification of </w:t>
      </w:r>
      <w:r w:rsidR="004E6D2E">
        <w:rPr>
          <w:rFonts w:ascii="Times New Roman" w:hAnsi="Times New Roman" w:cs="Times New Roman"/>
          <w:iCs/>
          <w:sz w:val="24"/>
          <w:szCs w:val="24"/>
        </w:rPr>
        <w:t>clusters of desaturation events,</w:t>
      </w:r>
      <w:r>
        <w:rPr>
          <w:rFonts w:ascii="Times New Roman" w:hAnsi="Times New Roman" w:cs="Times New Roman"/>
          <w:iCs/>
          <w:sz w:val="24"/>
          <w:szCs w:val="24"/>
        </w:rPr>
        <w:t xml:space="preserve"> </w:t>
      </w:r>
      <w:r w:rsidR="004E6D2E">
        <w:rPr>
          <w:rFonts w:ascii="Times New Roman" w:hAnsi="Times New Roman" w:cs="Times New Roman"/>
          <w:iCs/>
          <w:sz w:val="24"/>
          <w:szCs w:val="24"/>
        </w:rPr>
        <w:t xml:space="preserve">have been applied </w:t>
      </w:r>
      <w:r>
        <w:rPr>
          <w:rFonts w:ascii="Times New Roman" w:hAnsi="Times New Roman" w:cs="Times New Roman"/>
          <w:iCs/>
          <w:sz w:val="24"/>
          <w:szCs w:val="24"/>
        </w:rPr>
        <w:t xml:space="preserve">to oximetry </w:t>
      </w:r>
      <w:r w:rsidR="00255F2F">
        <w:rPr>
          <w:rFonts w:ascii="Times New Roman" w:hAnsi="Times New Roman" w:cs="Times New Roman"/>
          <w:iCs/>
          <w:sz w:val="24"/>
          <w:szCs w:val="24"/>
        </w:rPr>
        <w:t xml:space="preserve">traces </w:t>
      </w:r>
      <w:r>
        <w:rPr>
          <w:rFonts w:ascii="Times New Roman" w:hAnsi="Times New Roman" w:cs="Times New Roman"/>
          <w:iCs/>
          <w:sz w:val="24"/>
          <w:szCs w:val="24"/>
        </w:rPr>
        <w:t>extracted from in-lab polysomnography in 119 children with DS</w:t>
      </w:r>
      <w:r w:rsidR="00255F2F">
        <w:rPr>
          <w:rFonts w:ascii="Times New Roman" w:hAnsi="Times New Roman" w:cs="Times New Roman"/>
          <w:iCs/>
          <w:sz w:val="24"/>
          <w:szCs w:val="24"/>
        </w:rPr>
        <w:t xml:space="preserve"> </w:t>
      </w:r>
      <w:r w:rsidR="00CF4184">
        <w:rPr>
          <w:rFonts w:ascii="Times New Roman" w:hAnsi="Times New Roman" w:cs="Times New Roman"/>
          <w:iCs/>
          <w:sz w:val="24"/>
          <w:szCs w:val="24"/>
        </w:rPr>
        <w:t>referred</w:t>
      </w:r>
      <w:r w:rsidR="00255F2F">
        <w:rPr>
          <w:rFonts w:ascii="Times New Roman" w:hAnsi="Times New Roman" w:cs="Times New Roman"/>
          <w:iCs/>
          <w:sz w:val="24"/>
          <w:szCs w:val="24"/>
        </w:rPr>
        <w:t xml:space="preserve"> for evaluation of OSA</w:t>
      </w:r>
      <w:r w:rsidR="00210CD5" w:rsidRPr="00210CD5">
        <w:rPr>
          <w:rFonts w:ascii="Times New Roman" w:hAnsi="Times New Roman" w:cs="Times New Roman"/>
          <w:iCs/>
          <w:sz w:val="24"/>
          <w:szCs w:val="24"/>
          <w:vertAlign w:val="superscript"/>
        </w:rPr>
        <w:fldChar w:fldCharType="begin"/>
      </w:r>
      <w:r w:rsidR="00210CD5" w:rsidRPr="00210CD5">
        <w:rPr>
          <w:rFonts w:ascii="Times New Roman" w:hAnsi="Times New Roman" w:cs="Times New Roman"/>
          <w:iCs/>
          <w:sz w:val="24"/>
          <w:szCs w:val="24"/>
          <w:vertAlign w:val="superscript"/>
        </w:rPr>
        <w:instrText xml:space="preserve"> NOTEREF _Ref496452985 \h </w:instrText>
      </w:r>
      <w:r w:rsidR="00210CD5">
        <w:rPr>
          <w:rFonts w:ascii="Times New Roman" w:hAnsi="Times New Roman" w:cs="Times New Roman"/>
          <w:iCs/>
          <w:sz w:val="24"/>
          <w:szCs w:val="24"/>
          <w:vertAlign w:val="superscript"/>
        </w:rPr>
        <w:instrText xml:space="preserve"> \* MERGEFORMAT </w:instrText>
      </w:r>
      <w:r w:rsidR="00210CD5" w:rsidRPr="00210CD5">
        <w:rPr>
          <w:rFonts w:ascii="Times New Roman" w:hAnsi="Times New Roman" w:cs="Times New Roman"/>
          <w:iCs/>
          <w:sz w:val="24"/>
          <w:szCs w:val="24"/>
          <w:vertAlign w:val="superscript"/>
        </w:rPr>
      </w:r>
      <w:r w:rsidR="00210CD5" w:rsidRPr="00210CD5">
        <w:rPr>
          <w:rFonts w:ascii="Times New Roman" w:hAnsi="Times New Roman" w:cs="Times New Roman"/>
          <w:iCs/>
          <w:sz w:val="24"/>
          <w:szCs w:val="24"/>
          <w:vertAlign w:val="superscript"/>
        </w:rPr>
        <w:fldChar w:fldCharType="separate"/>
      </w:r>
      <w:r w:rsidR="00210CD5" w:rsidRPr="00210CD5">
        <w:rPr>
          <w:rFonts w:ascii="Times New Roman" w:hAnsi="Times New Roman" w:cs="Times New Roman"/>
          <w:iCs/>
          <w:sz w:val="24"/>
          <w:szCs w:val="24"/>
          <w:vertAlign w:val="superscript"/>
        </w:rPr>
        <w:t>17</w:t>
      </w:r>
      <w:r w:rsidR="00210CD5" w:rsidRPr="00210CD5">
        <w:rPr>
          <w:rFonts w:ascii="Times New Roman" w:hAnsi="Times New Roman" w:cs="Times New Roman"/>
          <w:iCs/>
          <w:sz w:val="24"/>
          <w:szCs w:val="24"/>
          <w:vertAlign w:val="superscript"/>
        </w:rPr>
        <w:fldChar w:fldCharType="end"/>
      </w:r>
      <w:r>
        <w:rPr>
          <w:rFonts w:ascii="Times New Roman" w:hAnsi="Times New Roman" w:cs="Times New Roman"/>
          <w:iCs/>
          <w:sz w:val="24"/>
          <w:szCs w:val="24"/>
        </w:rPr>
        <w:t xml:space="preserve">. </w:t>
      </w:r>
      <w:r w:rsidR="003F298E">
        <w:rPr>
          <w:rFonts w:ascii="Times New Roman" w:hAnsi="Times New Roman" w:cs="Times New Roman"/>
          <w:iCs/>
          <w:sz w:val="24"/>
          <w:szCs w:val="24"/>
        </w:rPr>
        <w:t>McGill s</w:t>
      </w:r>
      <w:r w:rsidR="00255F2F">
        <w:rPr>
          <w:rFonts w:ascii="Times New Roman" w:hAnsi="Times New Roman" w:cs="Times New Roman"/>
          <w:iCs/>
          <w:sz w:val="24"/>
          <w:szCs w:val="24"/>
        </w:rPr>
        <w:t>cores</w:t>
      </w:r>
      <w:r w:rsidR="003F298E">
        <w:rPr>
          <w:rFonts w:ascii="Times New Roman" w:hAnsi="Times New Roman" w:cs="Times New Roman"/>
          <w:iCs/>
          <w:sz w:val="24"/>
          <w:szCs w:val="24"/>
        </w:rPr>
        <w:t xml:space="preserve"> of</w:t>
      </w:r>
      <w:r w:rsidR="00255F2F">
        <w:rPr>
          <w:rFonts w:ascii="Times New Roman" w:hAnsi="Times New Roman" w:cs="Times New Roman"/>
          <w:iCs/>
          <w:sz w:val="24"/>
          <w:szCs w:val="24"/>
        </w:rPr>
        <w:t xml:space="preserve"> </w:t>
      </w:r>
      <w:r w:rsidR="00210CD5">
        <w:rPr>
          <w:rFonts w:ascii="Times New Roman" w:hAnsi="Times New Roman" w:cs="Times New Roman"/>
          <w:iCs/>
          <w:sz w:val="24"/>
          <w:szCs w:val="24"/>
        </w:rPr>
        <w:t xml:space="preserve">3 and 4 in 17 children had </w:t>
      </w:r>
      <w:r w:rsidR="00255F2F">
        <w:rPr>
          <w:rFonts w:ascii="Times New Roman" w:hAnsi="Times New Roman" w:cs="Times New Roman"/>
          <w:iCs/>
          <w:sz w:val="24"/>
          <w:szCs w:val="24"/>
        </w:rPr>
        <w:t>98% specificity for mild OSA (</w:t>
      </w:r>
      <w:r>
        <w:rPr>
          <w:rFonts w:ascii="Times New Roman" w:hAnsi="Times New Roman" w:cs="Times New Roman"/>
          <w:iCs/>
          <w:sz w:val="24"/>
          <w:szCs w:val="24"/>
        </w:rPr>
        <w:t>O</w:t>
      </w:r>
      <w:r w:rsidR="001721F6">
        <w:rPr>
          <w:rFonts w:ascii="Times New Roman" w:hAnsi="Times New Roman" w:cs="Times New Roman"/>
          <w:iCs/>
          <w:sz w:val="24"/>
          <w:szCs w:val="24"/>
        </w:rPr>
        <w:t>AHI &gt; 2.5/h</w:t>
      </w:r>
      <w:r w:rsidR="00255F2F">
        <w:rPr>
          <w:rFonts w:ascii="Times New Roman" w:hAnsi="Times New Roman" w:cs="Times New Roman"/>
          <w:iCs/>
          <w:sz w:val="24"/>
          <w:szCs w:val="24"/>
        </w:rPr>
        <w:t>)</w:t>
      </w:r>
      <w:r w:rsidR="004E6D2E">
        <w:rPr>
          <w:rFonts w:ascii="Times New Roman" w:hAnsi="Times New Roman" w:cs="Times New Roman"/>
          <w:iCs/>
          <w:sz w:val="24"/>
          <w:szCs w:val="24"/>
        </w:rPr>
        <w:t>. S</w:t>
      </w:r>
      <w:r w:rsidR="001721F6">
        <w:rPr>
          <w:rFonts w:ascii="Times New Roman" w:hAnsi="Times New Roman" w:cs="Times New Roman"/>
          <w:iCs/>
          <w:sz w:val="24"/>
          <w:szCs w:val="24"/>
        </w:rPr>
        <w:t>ensitivity data were not reported</w:t>
      </w:r>
      <w:r w:rsidR="004E6D2E">
        <w:rPr>
          <w:rFonts w:ascii="Times New Roman" w:hAnsi="Times New Roman" w:cs="Times New Roman"/>
          <w:iCs/>
          <w:sz w:val="24"/>
          <w:szCs w:val="24"/>
        </w:rPr>
        <w:t xml:space="preserve"> but </w:t>
      </w:r>
      <w:r w:rsidR="00255F2F">
        <w:rPr>
          <w:rFonts w:ascii="Times New Roman" w:hAnsi="Times New Roman" w:cs="Times New Roman"/>
          <w:iCs/>
          <w:sz w:val="24"/>
          <w:szCs w:val="24"/>
        </w:rPr>
        <w:t>appeared low (</w:t>
      </w:r>
      <w:r w:rsidR="00173828">
        <w:rPr>
          <w:rFonts w:ascii="Times New Roman" w:hAnsi="Times New Roman" w:cs="Times New Roman"/>
          <w:iCs/>
          <w:sz w:val="24"/>
          <w:szCs w:val="24"/>
        </w:rPr>
        <w:t xml:space="preserve">36.1% of </w:t>
      </w:r>
      <w:r w:rsidR="004E6D2E">
        <w:rPr>
          <w:rFonts w:ascii="Times New Roman" w:hAnsi="Times New Roman" w:cs="Times New Roman"/>
          <w:iCs/>
          <w:sz w:val="24"/>
          <w:szCs w:val="24"/>
        </w:rPr>
        <w:t xml:space="preserve">children </w:t>
      </w:r>
      <w:r w:rsidR="00173828">
        <w:rPr>
          <w:rFonts w:ascii="Times New Roman" w:hAnsi="Times New Roman" w:cs="Times New Roman"/>
          <w:iCs/>
          <w:sz w:val="24"/>
          <w:szCs w:val="24"/>
        </w:rPr>
        <w:t>had McGill scores of 2</w:t>
      </w:r>
      <w:r w:rsidR="00255F2F">
        <w:rPr>
          <w:rFonts w:ascii="Times New Roman" w:hAnsi="Times New Roman" w:cs="Times New Roman"/>
          <w:iCs/>
          <w:sz w:val="24"/>
          <w:szCs w:val="24"/>
        </w:rPr>
        <w:t xml:space="preserve">, </w:t>
      </w:r>
      <w:r w:rsidR="00173828" w:rsidRPr="00173828">
        <w:rPr>
          <w:rFonts w:ascii="Times New Roman" w:hAnsi="Times New Roman" w:cs="Times New Roman"/>
          <w:iCs/>
          <w:sz w:val="24"/>
          <w:szCs w:val="24"/>
        </w:rPr>
        <w:t>median OAHI 4.5/h</w:t>
      </w:r>
      <w:r w:rsidR="00255F2F">
        <w:rPr>
          <w:rFonts w:ascii="Times New Roman" w:hAnsi="Times New Roman" w:cs="Times New Roman"/>
          <w:iCs/>
          <w:sz w:val="24"/>
          <w:szCs w:val="24"/>
        </w:rPr>
        <w:t>)</w:t>
      </w:r>
      <w:r w:rsidR="004E6D2E">
        <w:rPr>
          <w:rFonts w:ascii="Times New Roman" w:hAnsi="Times New Roman" w:cs="Times New Roman"/>
          <w:iCs/>
          <w:sz w:val="24"/>
          <w:szCs w:val="24"/>
        </w:rPr>
        <w:t xml:space="preserve">. </w:t>
      </w:r>
      <w:r w:rsidR="00173828" w:rsidRPr="00173828">
        <w:rPr>
          <w:rFonts w:ascii="Times New Roman" w:hAnsi="Times New Roman" w:cs="Times New Roman"/>
          <w:iCs/>
          <w:sz w:val="24"/>
          <w:szCs w:val="24"/>
        </w:rPr>
        <w:t>T</w:t>
      </w:r>
      <w:r w:rsidR="001721F6">
        <w:rPr>
          <w:rFonts w:ascii="Times New Roman" w:hAnsi="Times New Roman" w:cs="Times New Roman"/>
          <w:iCs/>
          <w:sz w:val="24"/>
          <w:szCs w:val="24"/>
        </w:rPr>
        <w:t>h</w:t>
      </w:r>
      <w:r w:rsidR="004E6D2E">
        <w:rPr>
          <w:rFonts w:ascii="Times New Roman" w:hAnsi="Times New Roman" w:cs="Times New Roman"/>
          <w:iCs/>
          <w:sz w:val="24"/>
          <w:szCs w:val="24"/>
        </w:rPr>
        <w:t>is suggests that McGill criteria h</w:t>
      </w:r>
      <w:r w:rsidR="00173828">
        <w:rPr>
          <w:rFonts w:ascii="Times New Roman" w:hAnsi="Times New Roman" w:cs="Times New Roman"/>
          <w:iCs/>
          <w:sz w:val="24"/>
          <w:szCs w:val="24"/>
        </w:rPr>
        <w:t xml:space="preserve">ave limited </w:t>
      </w:r>
      <w:r w:rsidR="00255F2F">
        <w:rPr>
          <w:rFonts w:ascii="Times New Roman" w:hAnsi="Times New Roman" w:cs="Times New Roman"/>
          <w:iCs/>
          <w:sz w:val="24"/>
          <w:szCs w:val="24"/>
        </w:rPr>
        <w:t xml:space="preserve">utility in a </w:t>
      </w:r>
      <w:r>
        <w:rPr>
          <w:rFonts w:ascii="Times New Roman" w:hAnsi="Times New Roman" w:cs="Times New Roman"/>
          <w:iCs/>
          <w:sz w:val="24"/>
          <w:szCs w:val="24"/>
        </w:rPr>
        <w:t xml:space="preserve">universal screening </w:t>
      </w:r>
      <w:r w:rsidR="00255F2F">
        <w:rPr>
          <w:rFonts w:ascii="Times New Roman" w:hAnsi="Times New Roman" w:cs="Times New Roman"/>
          <w:iCs/>
          <w:sz w:val="24"/>
          <w:szCs w:val="24"/>
        </w:rPr>
        <w:t xml:space="preserve">programme. </w:t>
      </w:r>
    </w:p>
    <w:p w14:paraId="671497FE" w14:textId="77777777" w:rsidR="004D4F46" w:rsidRPr="00847D3C" w:rsidRDefault="004D4F46" w:rsidP="004D4F46">
      <w:pPr>
        <w:autoSpaceDE w:val="0"/>
        <w:autoSpaceDN w:val="0"/>
        <w:adjustRightInd w:val="0"/>
        <w:spacing w:after="0" w:line="480" w:lineRule="auto"/>
        <w:rPr>
          <w:rFonts w:ascii="Times New Roman" w:eastAsiaTheme="minorHAnsi" w:hAnsi="Times New Roman" w:cs="Times New Roman"/>
          <w:b/>
          <w:sz w:val="24"/>
          <w:szCs w:val="24"/>
          <w:lang w:eastAsia="en-US"/>
        </w:rPr>
      </w:pPr>
      <w:r w:rsidRPr="00847D3C">
        <w:rPr>
          <w:rFonts w:ascii="Times New Roman" w:eastAsiaTheme="minorHAnsi" w:hAnsi="Times New Roman" w:cs="Times New Roman"/>
          <w:b/>
          <w:sz w:val="24"/>
          <w:szCs w:val="24"/>
          <w:lang w:eastAsia="en-US"/>
        </w:rPr>
        <w:t>Limitations</w:t>
      </w:r>
    </w:p>
    <w:p w14:paraId="5BC8F459" w14:textId="206B335A" w:rsidR="008F757E" w:rsidRDefault="007E05C9" w:rsidP="007E05C9">
      <w:pPr>
        <w:autoSpaceDE w:val="0"/>
        <w:autoSpaceDN w:val="0"/>
        <w:adjustRightInd w:val="0"/>
        <w:spacing w:line="480" w:lineRule="auto"/>
        <w:rPr>
          <w:rFonts w:ascii="Times New Roman" w:eastAsiaTheme="minorHAnsi" w:hAnsi="Times New Roman" w:cs="Times New Roman"/>
          <w:sz w:val="24"/>
          <w:szCs w:val="24"/>
          <w:lang w:eastAsia="en-US"/>
        </w:rPr>
      </w:pPr>
      <w:r>
        <w:rPr>
          <w:rFonts w:ascii="Times New Roman" w:hAnsi="Times New Roman" w:cs="Times New Roman"/>
          <w:iCs/>
          <w:sz w:val="24"/>
          <w:szCs w:val="24"/>
        </w:rPr>
        <w:t>O</w:t>
      </w:r>
      <w:r w:rsidR="004D4F46" w:rsidRPr="00847D3C">
        <w:rPr>
          <w:rFonts w:ascii="Times New Roman" w:hAnsi="Times New Roman" w:cs="Times New Roman"/>
          <w:iCs/>
          <w:sz w:val="24"/>
          <w:szCs w:val="24"/>
        </w:rPr>
        <w:t>ur findings</w:t>
      </w:r>
      <w:r w:rsidR="001721F6">
        <w:rPr>
          <w:rFonts w:ascii="Times New Roman" w:hAnsi="Times New Roman" w:cs="Times New Roman"/>
          <w:iCs/>
          <w:sz w:val="24"/>
          <w:szCs w:val="24"/>
        </w:rPr>
        <w:t xml:space="preserve"> specifically </w:t>
      </w:r>
      <w:r w:rsidR="004D4F46" w:rsidRPr="00847D3C">
        <w:rPr>
          <w:rFonts w:ascii="Times New Roman" w:hAnsi="Times New Roman" w:cs="Times New Roman"/>
          <w:iCs/>
          <w:sz w:val="24"/>
          <w:szCs w:val="24"/>
        </w:rPr>
        <w:t>appl</w:t>
      </w:r>
      <w:r>
        <w:rPr>
          <w:rFonts w:ascii="Times New Roman" w:hAnsi="Times New Roman" w:cs="Times New Roman"/>
          <w:iCs/>
          <w:sz w:val="24"/>
          <w:szCs w:val="24"/>
        </w:rPr>
        <w:t xml:space="preserve">y </w:t>
      </w:r>
      <w:r w:rsidR="004D4F46" w:rsidRPr="00847D3C">
        <w:rPr>
          <w:rFonts w:ascii="Times New Roman" w:hAnsi="Times New Roman" w:cs="Times New Roman"/>
          <w:iCs/>
          <w:sz w:val="24"/>
          <w:szCs w:val="24"/>
        </w:rPr>
        <w:t xml:space="preserve">to </w:t>
      </w:r>
      <w:r w:rsidR="001721F6">
        <w:rPr>
          <w:rFonts w:ascii="Times New Roman" w:hAnsi="Times New Roman" w:cs="Times New Roman"/>
          <w:iCs/>
          <w:sz w:val="24"/>
          <w:szCs w:val="24"/>
        </w:rPr>
        <w:t>p</w:t>
      </w:r>
      <w:r w:rsidR="0024054C">
        <w:rPr>
          <w:rFonts w:ascii="Times New Roman" w:hAnsi="Times New Roman" w:cs="Times New Roman"/>
          <w:iCs/>
          <w:sz w:val="24"/>
          <w:szCs w:val="24"/>
        </w:rPr>
        <w:t xml:space="preserve">arameters generated by </w:t>
      </w:r>
      <w:r w:rsidR="004E5D9E">
        <w:rPr>
          <w:rFonts w:ascii="Times New Roman" w:hAnsi="Times New Roman" w:cs="Times New Roman"/>
          <w:iCs/>
          <w:sz w:val="24"/>
          <w:szCs w:val="24"/>
        </w:rPr>
        <w:t>Masimo oximeter</w:t>
      </w:r>
      <w:r w:rsidR="0024054C">
        <w:rPr>
          <w:rFonts w:ascii="Times New Roman" w:hAnsi="Times New Roman" w:cs="Times New Roman"/>
          <w:iCs/>
          <w:sz w:val="24"/>
          <w:szCs w:val="24"/>
        </w:rPr>
        <w:t>s</w:t>
      </w:r>
      <w:r w:rsidR="008F757E">
        <w:rPr>
          <w:rFonts w:ascii="Times New Roman" w:hAnsi="Times New Roman" w:cs="Times New Roman"/>
          <w:iCs/>
          <w:sz w:val="24"/>
          <w:szCs w:val="24"/>
        </w:rPr>
        <w:t xml:space="preserve"> and cannot be generalised to other devices</w:t>
      </w:r>
      <w:r w:rsidR="004E5D9E">
        <w:rPr>
          <w:rFonts w:ascii="Times New Roman" w:hAnsi="Times New Roman" w:cs="Times New Roman"/>
          <w:iCs/>
          <w:sz w:val="24"/>
          <w:szCs w:val="24"/>
        </w:rPr>
        <w:t xml:space="preserve">. </w:t>
      </w:r>
      <w:r w:rsidR="008F757E">
        <w:rPr>
          <w:rFonts w:ascii="Times New Roman" w:hAnsi="Times New Roman" w:cs="Times New Roman"/>
          <w:iCs/>
          <w:sz w:val="24"/>
          <w:szCs w:val="24"/>
        </w:rPr>
        <w:t xml:space="preserve">Masimo technology </w:t>
      </w:r>
      <w:r w:rsidR="00C128B7">
        <w:rPr>
          <w:rFonts w:ascii="Times New Roman" w:hAnsi="Times New Roman" w:cs="Times New Roman"/>
          <w:iCs/>
          <w:sz w:val="24"/>
          <w:szCs w:val="24"/>
        </w:rPr>
        <w:t xml:space="preserve">extracts </w:t>
      </w:r>
      <w:r w:rsidR="004D4F46" w:rsidRPr="00847D3C">
        <w:rPr>
          <w:rFonts w:ascii="Times New Roman" w:hAnsi="Times New Roman" w:cs="Times New Roman"/>
          <w:iCs/>
          <w:sz w:val="24"/>
          <w:szCs w:val="24"/>
        </w:rPr>
        <w:t>motion artefact</w:t>
      </w:r>
      <w:r w:rsidR="004D4F46" w:rsidRPr="00A80378">
        <w:rPr>
          <w:rStyle w:val="EndnoteReference"/>
          <w:rFonts w:ascii="Times New Roman" w:hAnsi="Times New Roman" w:cs="Times New Roman"/>
          <w:iCs/>
          <w:sz w:val="24"/>
          <w:szCs w:val="24"/>
        </w:rPr>
        <w:endnoteReference w:id="30"/>
      </w:r>
      <w:r w:rsidR="001721F6">
        <w:rPr>
          <w:rFonts w:ascii="Times New Roman" w:hAnsi="Times New Roman" w:cs="Times New Roman"/>
          <w:iCs/>
          <w:sz w:val="24"/>
          <w:szCs w:val="24"/>
        </w:rPr>
        <w:t xml:space="preserve">, this is </w:t>
      </w:r>
      <w:r w:rsidR="0024054C">
        <w:rPr>
          <w:rFonts w:ascii="Times New Roman" w:hAnsi="Times New Roman" w:cs="Times New Roman"/>
          <w:iCs/>
          <w:sz w:val="24"/>
          <w:szCs w:val="24"/>
        </w:rPr>
        <w:t xml:space="preserve">important in </w:t>
      </w:r>
      <w:r>
        <w:rPr>
          <w:rFonts w:ascii="Times New Roman" w:hAnsi="Times New Roman" w:cs="Times New Roman"/>
          <w:iCs/>
          <w:sz w:val="24"/>
          <w:szCs w:val="24"/>
        </w:rPr>
        <w:t>children with DS who are restless sleepers</w:t>
      </w:r>
      <w:r w:rsidR="008F757E" w:rsidRPr="0031405D">
        <w:rPr>
          <w:rStyle w:val="EndnoteReference"/>
          <w:rFonts w:ascii="Times New Roman" w:hAnsi="Times New Roman" w:cs="Times New Roman"/>
          <w:sz w:val="24"/>
          <w:szCs w:val="24"/>
        </w:rPr>
        <w:endnoteReference w:id="31"/>
      </w:r>
      <w:r>
        <w:rPr>
          <w:rFonts w:ascii="Times New Roman" w:hAnsi="Times New Roman" w:cs="Times New Roman"/>
          <w:iCs/>
          <w:sz w:val="24"/>
          <w:szCs w:val="24"/>
        </w:rPr>
        <w:t xml:space="preserve">. </w:t>
      </w:r>
    </w:p>
    <w:p w14:paraId="35750416" w14:textId="12D8C335" w:rsidR="008F757E" w:rsidRDefault="004D4F46" w:rsidP="007E05C9">
      <w:pPr>
        <w:autoSpaceDE w:val="0"/>
        <w:autoSpaceDN w:val="0"/>
        <w:adjustRightInd w:val="0"/>
        <w:spacing w:line="480" w:lineRule="auto"/>
        <w:rPr>
          <w:rFonts w:ascii="Times New Roman" w:hAnsi="Times New Roman" w:cs="Times New Roman"/>
          <w:sz w:val="24"/>
          <w:szCs w:val="24"/>
        </w:rPr>
      </w:pPr>
      <w:r w:rsidRPr="00847D3C">
        <w:rPr>
          <w:rFonts w:ascii="Times New Roman" w:hAnsi="Times New Roman" w:cs="Times New Roman"/>
          <w:sz w:val="24"/>
          <w:szCs w:val="24"/>
        </w:rPr>
        <w:t xml:space="preserve">Use of cardiorespiratory polygraphy </w:t>
      </w:r>
      <w:r w:rsidR="003F298E">
        <w:rPr>
          <w:rFonts w:ascii="Times New Roman" w:hAnsi="Times New Roman" w:cs="Times New Roman"/>
          <w:sz w:val="24"/>
          <w:szCs w:val="24"/>
        </w:rPr>
        <w:t xml:space="preserve">rather than polysomnography </w:t>
      </w:r>
      <w:r w:rsidRPr="00847D3C">
        <w:rPr>
          <w:rFonts w:ascii="Times New Roman" w:hAnsi="Times New Roman" w:cs="Times New Roman"/>
          <w:sz w:val="24"/>
          <w:szCs w:val="24"/>
        </w:rPr>
        <w:t xml:space="preserve">to define OSA will have under-estimated hypopnoea associated with arousal, but not with oxyhemoglobin </w:t>
      </w:r>
      <w:r w:rsidRPr="00847D3C">
        <w:rPr>
          <w:rFonts w:ascii="Times New Roman" w:hAnsi="Times New Roman" w:cs="Times New Roman"/>
          <w:sz w:val="24"/>
          <w:szCs w:val="24"/>
        </w:rPr>
        <w:lastRenderedPageBreak/>
        <w:t xml:space="preserve">desaturation. The choice of cardiorespiratory polygraphy was pragmatic, reflecting a trade-off between optimal technology use and compliance in young children with developmental disorders as well as the reality of limited polysomnography provision in much of the </w:t>
      </w:r>
      <w:r w:rsidRPr="00A156DF">
        <w:rPr>
          <w:rFonts w:ascii="Times New Roman" w:hAnsi="Times New Roman" w:cs="Times New Roman"/>
          <w:sz w:val="24"/>
          <w:szCs w:val="24"/>
        </w:rPr>
        <w:t>world</w:t>
      </w:r>
      <w:r w:rsidRPr="0031405D">
        <w:rPr>
          <w:rFonts w:ascii="Times New Roman" w:hAnsi="Times New Roman" w:cs="Times New Roman"/>
          <w:sz w:val="24"/>
          <w:szCs w:val="24"/>
          <w:vertAlign w:val="superscript"/>
        </w:rPr>
        <w:t>1</w:t>
      </w:r>
      <w:r w:rsidR="00C638B8">
        <w:rPr>
          <w:rFonts w:ascii="Times New Roman" w:hAnsi="Times New Roman" w:cs="Times New Roman"/>
          <w:sz w:val="24"/>
          <w:szCs w:val="24"/>
          <w:vertAlign w:val="superscript"/>
        </w:rPr>
        <w:t>7</w:t>
      </w:r>
      <w:r w:rsidRPr="0031405D">
        <w:rPr>
          <w:rFonts w:ascii="Times New Roman" w:hAnsi="Times New Roman" w:cs="Times New Roman"/>
          <w:sz w:val="24"/>
          <w:szCs w:val="24"/>
          <w:vertAlign w:val="superscript"/>
        </w:rPr>
        <w:t>,</w:t>
      </w:r>
      <w:r w:rsidRPr="0031405D">
        <w:rPr>
          <w:rStyle w:val="EndnoteReference"/>
          <w:rFonts w:ascii="Times New Roman" w:hAnsi="Times New Roman" w:cs="Times New Roman"/>
          <w:sz w:val="24"/>
          <w:szCs w:val="24"/>
        </w:rPr>
        <w:endnoteReference w:id="32"/>
      </w:r>
      <w:r w:rsidRPr="00A156DF">
        <w:rPr>
          <w:rFonts w:ascii="Times New Roman" w:hAnsi="Times New Roman" w:cs="Times New Roman"/>
          <w:sz w:val="24"/>
          <w:szCs w:val="24"/>
        </w:rPr>
        <w:t>.</w:t>
      </w:r>
      <w:r w:rsidRPr="00847D3C">
        <w:rPr>
          <w:rFonts w:ascii="Times New Roman" w:hAnsi="Times New Roman" w:cs="Times New Roman"/>
          <w:sz w:val="24"/>
          <w:szCs w:val="24"/>
        </w:rPr>
        <w:t xml:space="preserve"> </w:t>
      </w:r>
    </w:p>
    <w:p w14:paraId="5A6FB2FC" w14:textId="5157EEE7" w:rsidR="004D4F46" w:rsidRPr="00847D3C" w:rsidRDefault="004D4F46" w:rsidP="007E05C9">
      <w:pPr>
        <w:autoSpaceDE w:val="0"/>
        <w:autoSpaceDN w:val="0"/>
        <w:adjustRightInd w:val="0"/>
        <w:spacing w:line="480" w:lineRule="auto"/>
        <w:rPr>
          <w:rFonts w:ascii="Times New Roman" w:hAnsi="Times New Roman" w:cs="Times New Roman"/>
          <w:sz w:val="24"/>
          <w:szCs w:val="24"/>
        </w:rPr>
      </w:pPr>
      <w:r w:rsidRPr="00847D3C">
        <w:rPr>
          <w:rFonts w:ascii="Times New Roman" w:hAnsi="Times New Roman" w:cs="Times New Roman"/>
          <w:sz w:val="24"/>
          <w:szCs w:val="24"/>
        </w:rPr>
        <w:t>Finally, the use of a retrospective clinical data-set, with anonymous data shared for this analysis, limits our information on the wider sampling frame, demographic and clinical characteristics</w:t>
      </w:r>
      <w:r w:rsidR="0031405D">
        <w:rPr>
          <w:rFonts w:ascii="Times New Roman" w:hAnsi="Times New Roman" w:cs="Times New Roman"/>
          <w:sz w:val="24"/>
          <w:szCs w:val="24"/>
        </w:rPr>
        <w:t xml:space="preserve"> of these children</w:t>
      </w:r>
      <w:r w:rsidRPr="00847D3C">
        <w:rPr>
          <w:rFonts w:ascii="Times New Roman" w:hAnsi="Times New Roman" w:cs="Times New Roman"/>
          <w:sz w:val="24"/>
          <w:szCs w:val="24"/>
        </w:rPr>
        <w:t xml:space="preserve">. </w:t>
      </w:r>
    </w:p>
    <w:p w14:paraId="0A325DA5" w14:textId="77777777" w:rsidR="004D4F46" w:rsidRPr="00847D3C" w:rsidRDefault="004D4F46" w:rsidP="004D4F46">
      <w:pPr>
        <w:autoSpaceDE w:val="0"/>
        <w:autoSpaceDN w:val="0"/>
        <w:adjustRightInd w:val="0"/>
        <w:spacing w:after="0" w:line="480" w:lineRule="auto"/>
        <w:rPr>
          <w:rFonts w:ascii="Times New Roman" w:eastAsiaTheme="minorHAnsi" w:hAnsi="Times New Roman" w:cs="Times New Roman"/>
          <w:b/>
          <w:sz w:val="24"/>
          <w:szCs w:val="24"/>
          <w:lang w:eastAsia="en-US"/>
        </w:rPr>
      </w:pPr>
      <w:r w:rsidRPr="00847D3C">
        <w:rPr>
          <w:rFonts w:ascii="Times New Roman" w:eastAsiaTheme="minorHAnsi" w:hAnsi="Times New Roman" w:cs="Times New Roman"/>
          <w:b/>
          <w:sz w:val="24"/>
          <w:szCs w:val="24"/>
          <w:lang w:eastAsia="en-US"/>
        </w:rPr>
        <w:t xml:space="preserve">Summary and recommendations for future research </w:t>
      </w:r>
    </w:p>
    <w:p w14:paraId="493F2C3A" w14:textId="33A28024" w:rsidR="004D4F46" w:rsidRDefault="008F757E" w:rsidP="004D4F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Despite almost a decade of recommendations</w:t>
      </w:r>
      <w:r w:rsidR="00ED4F84">
        <w:rPr>
          <w:rFonts w:ascii="Times New Roman" w:hAnsi="Times New Roman" w:cs="Times New Roman"/>
          <w:sz w:val="24"/>
          <w:szCs w:val="24"/>
        </w:rPr>
        <w:t xml:space="preserve">, </w:t>
      </w:r>
      <w:r>
        <w:rPr>
          <w:rFonts w:ascii="Times New Roman" w:hAnsi="Times New Roman" w:cs="Times New Roman"/>
          <w:sz w:val="24"/>
          <w:szCs w:val="24"/>
        </w:rPr>
        <w:t>there are no agreed screening guidelines for OSA in DS</w:t>
      </w:r>
      <w:r w:rsidR="00132244">
        <w:rPr>
          <w:rFonts w:ascii="Times New Roman" w:hAnsi="Times New Roman" w:cs="Times New Roman"/>
          <w:sz w:val="24"/>
          <w:szCs w:val="24"/>
        </w:rPr>
        <w:t xml:space="preserve"> in the UK</w:t>
      </w:r>
      <w:r>
        <w:rPr>
          <w:rFonts w:ascii="Times New Roman" w:hAnsi="Times New Roman" w:cs="Times New Roman"/>
          <w:sz w:val="24"/>
          <w:szCs w:val="24"/>
        </w:rPr>
        <w:t xml:space="preserve">. </w:t>
      </w:r>
      <w:r w:rsidR="00132244">
        <w:rPr>
          <w:rFonts w:ascii="Times New Roman" w:hAnsi="Times New Roman" w:cs="Times New Roman"/>
          <w:sz w:val="24"/>
          <w:szCs w:val="24"/>
        </w:rPr>
        <w:t>A</w:t>
      </w:r>
      <w:r>
        <w:rPr>
          <w:rFonts w:ascii="Times New Roman" w:hAnsi="Times New Roman" w:cs="Times New Roman"/>
          <w:sz w:val="24"/>
          <w:szCs w:val="24"/>
        </w:rPr>
        <w:t xml:space="preserve"> simple </w:t>
      </w:r>
      <w:r w:rsidR="004D4F46" w:rsidRPr="00847D3C">
        <w:rPr>
          <w:rFonts w:ascii="Times New Roman" w:hAnsi="Times New Roman" w:cs="Times New Roman"/>
          <w:sz w:val="24"/>
          <w:szCs w:val="24"/>
        </w:rPr>
        <w:t xml:space="preserve">oximetry </w:t>
      </w:r>
      <w:r>
        <w:rPr>
          <w:rFonts w:ascii="Times New Roman" w:hAnsi="Times New Roman" w:cs="Times New Roman"/>
          <w:sz w:val="24"/>
          <w:szCs w:val="24"/>
        </w:rPr>
        <w:t>p</w:t>
      </w:r>
      <w:r w:rsidR="00132244">
        <w:rPr>
          <w:rFonts w:ascii="Times New Roman" w:hAnsi="Times New Roman" w:cs="Times New Roman"/>
          <w:sz w:val="24"/>
          <w:szCs w:val="24"/>
        </w:rPr>
        <w:t xml:space="preserve">arameter, the delta 12s index, yields </w:t>
      </w:r>
      <w:r w:rsidR="0024054C">
        <w:rPr>
          <w:rFonts w:ascii="Times New Roman" w:hAnsi="Times New Roman" w:cs="Times New Roman"/>
          <w:sz w:val="24"/>
          <w:szCs w:val="24"/>
        </w:rPr>
        <w:t>9</w:t>
      </w:r>
      <w:r w:rsidR="00132244">
        <w:rPr>
          <w:rFonts w:ascii="Times New Roman" w:hAnsi="Times New Roman" w:cs="Times New Roman"/>
          <w:sz w:val="24"/>
          <w:szCs w:val="24"/>
        </w:rPr>
        <w:t>2</w:t>
      </w:r>
      <w:r w:rsidR="0024054C">
        <w:rPr>
          <w:rFonts w:ascii="Times New Roman" w:hAnsi="Times New Roman" w:cs="Times New Roman"/>
          <w:sz w:val="24"/>
          <w:szCs w:val="24"/>
        </w:rPr>
        <w:t xml:space="preserve">% </w:t>
      </w:r>
      <w:r>
        <w:rPr>
          <w:rFonts w:ascii="Times New Roman" w:hAnsi="Times New Roman" w:cs="Times New Roman"/>
          <w:sz w:val="24"/>
          <w:szCs w:val="24"/>
        </w:rPr>
        <w:t xml:space="preserve">sensitivity to </w:t>
      </w:r>
      <w:r w:rsidR="0050787A">
        <w:rPr>
          <w:rFonts w:ascii="Times New Roman" w:hAnsi="Times New Roman" w:cs="Times New Roman"/>
          <w:sz w:val="24"/>
          <w:szCs w:val="24"/>
        </w:rPr>
        <w:t xml:space="preserve">identify </w:t>
      </w:r>
      <w:r>
        <w:rPr>
          <w:rFonts w:ascii="Times New Roman" w:hAnsi="Times New Roman" w:cs="Times New Roman"/>
          <w:sz w:val="24"/>
          <w:szCs w:val="24"/>
        </w:rPr>
        <w:t>children</w:t>
      </w:r>
      <w:r w:rsidR="0050787A">
        <w:rPr>
          <w:rFonts w:ascii="Times New Roman" w:hAnsi="Times New Roman" w:cs="Times New Roman"/>
          <w:sz w:val="24"/>
          <w:szCs w:val="24"/>
        </w:rPr>
        <w:t xml:space="preserve"> </w:t>
      </w:r>
      <w:r w:rsidR="00132244">
        <w:rPr>
          <w:rFonts w:ascii="Times New Roman" w:hAnsi="Times New Roman" w:cs="Times New Roman"/>
          <w:sz w:val="24"/>
          <w:szCs w:val="24"/>
        </w:rPr>
        <w:t>at risk of moderate to severe OSA</w:t>
      </w:r>
      <w:r w:rsidR="00D224F3">
        <w:rPr>
          <w:rFonts w:ascii="Times New Roman" w:hAnsi="Times New Roman" w:cs="Times New Roman"/>
          <w:sz w:val="24"/>
          <w:szCs w:val="24"/>
        </w:rPr>
        <w:t xml:space="preserve">. </w:t>
      </w:r>
      <w:bookmarkStart w:id="17" w:name="_Hlk505084380"/>
      <w:r w:rsidR="00D224F3">
        <w:rPr>
          <w:rFonts w:ascii="Times New Roman" w:hAnsi="Times New Roman" w:cs="Times New Roman"/>
          <w:sz w:val="24"/>
          <w:szCs w:val="24"/>
        </w:rPr>
        <w:t xml:space="preserve">It is important to note that oximetry alone cannot be used as a diagnostic tool and all children who screen positive </w:t>
      </w:r>
      <w:r w:rsidR="00132244">
        <w:rPr>
          <w:rFonts w:ascii="Times New Roman" w:hAnsi="Times New Roman" w:cs="Times New Roman"/>
          <w:sz w:val="24"/>
          <w:szCs w:val="24"/>
        </w:rPr>
        <w:t>need</w:t>
      </w:r>
      <w:r w:rsidR="0050787A">
        <w:rPr>
          <w:rFonts w:ascii="Times New Roman" w:hAnsi="Times New Roman" w:cs="Times New Roman"/>
          <w:sz w:val="24"/>
          <w:szCs w:val="24"/>
        </w:rPr>
        <w:t xml:space="preserve"> c</w:t>
      </w:r>
      <w:r>
        <w:rPr>
          <w:rFonts w:ascii="Times New Roman" w:hAnsi="Times New Roman" w:cs="Times New Roman"/>
          <w:sz w:val="24"/>
          <w:szCs w:val="24"/>
        </w:rPr>
        <w:t xml:space="preserve">onfirmatory multi-channel sleep studies. </w:t>
      </w:r>
      <w:bookmarkEnd w:id="17"/>
      <w:r w:rsidR="00727BF7">
        <w:rPr>
          <w:rFonts w:ascii="Times New Roman" w:hAnsi="Times New Roman" w:cs="Times New Roman"/>
          <w:sz w:val="24"/>
          <w:szCs w:val="24"/>
        </w:rPr>
        <w:t>Th</w:t>
      </w:r>
      <w:r w:rsidR="000760FC">
        <w:rPr>
          <w:rFonts w:ascii="Times New Roman" w:hAnsi="Times New Roman" w:cs="Times New Roman"/>
          <w:sz w:val="24"/>
          <w:szCs w:val="24"/>
        </w:rPr>
        <w:t xml:space="preserve">e delta 12s index </w:t>
      </w:r>
      <w:r w:rsidR="00727BF7">
        <w:rPr>
          <w:rFonts w:ascii="Times New Roman" w:hAnsi="Times New Roman" w:cs="Times New Roman"/>
          <w:sz w:val="24"/>
          <w:szCs w:val="24"/>
        </w:rPr>
        <w:t>offers</w:t>
      </w:r>
      <w:r w:rsidR="000760FC">
        <w:rPr>
          <w:rFonts w:ascii="Times New Roman" w:hAnsi="Times New Roman" w:cs="Times New Roman"/>
          <w:sz w:val="24"/>
          <w:szCs w:val="24"/>
        </w:rPr>
        <w:t xml:space="preserve"> </w:t>
      </w:r>
      <w:r w:rsidR="00727BF7">
        <w:rPr>
          <w:rFonts w:ascii="Times New Roman" w:hAnsi="Times New Roman" w:cs="Times New Roman"/>
          <w:sz w:val="24"/>
          <w:szCs w:val="24"/>
        </w:rPr>
        <w:t xml:space="preserve">the advantage over </w:t>
      </w:r>
      <w:r w:rsidR="00D224F3">
        <w:rPr>
          <w:rFonts w:ascii="Times New Roman" w:hAnsi="Times New Roman" w:cs="Times New Roman"/>
          <w:sz w:val="24"/>
          <w:szCs w:val="24"/>
        </w:rPr>
        <w:t xml:space="preserve">the </w:t>
      </w:r>
      <w:r w:rsidR="00132244">
        <w:rPr>
          <w:rFonts w:ascii="Times New Roman" w:hAnsi="Times New Roman" w:cs="Times New Roman"/>
          <w:sz w:val="24"/>
          <w:szCs w:val="24"/>
        </w:rPr>
        <w:t xml:space="preserve">McGill scoring criteria, </w:t>
      </w:r>
      <w:r w:rsidR="00727BF7">
        <w:rPr>
          <w:rFonts w:ascii="Times New Roman" w:hAnsi="Times New Roman" w:cs="Times New Roman"/>
          <w:sz w:val="24"/>
          <w:szCs w:val="24"/>
        </w:rPr>
        <w:t>of simplicity and does not rely on expert interpretation</w:t>
      </w:r>
      <w:r w:rsidR="00132244" w:rsidRPr="00132244">
        <w:rPr>
          <w:rFonts w:ascii="Times New Roman" w:hAnsi="Times New Roman" w:cs="Times New Roman"/>
          <w:sz w:val="24"/>
          <w:szCs w:val="24"/>
          <w:vertAlign w:val="superscript"/>
        </w:rPr>
        <w:fldChar w:fldCharType="begin"/>
      </w:r>
      <w:r w:rsidR="00132244" w:rsidRPr="00132244">
        <w:rPr>
          <w:rFonts w:ascii="Times New Roman" w:hAnsi="Times New Roman" w:cs="Times New Roman"/>
          <w:sz w:val="24"/>
          <w:szCs w:val="24"/>
          <w:vertAlign w:val="superscript"/>
        </w:rPr>
        <w:instrText xml:space="preserve"> NOTEREF _Ref496448197 \h </w:instrText>
      </w:r>
      <w:r w:rsidR="00132244">
        <w:rPr>
          <w:rFonts w:ascii="Times New Roman" w:hAnsi="Times New Roman" w:cs="Times New Roman"/>
          <w:sz w:val="24"/>
          <w:szCs w:val="24"/>
          <w:vertAlign w:val="superscript"/>
        </w:rPr>
        <w:instrText xml:space="preserve"> \* MERGEFORMAT </w:instrText>
      </w:r>
      <w:r w:rsidR="00132244" w:rsidRPr="00132244">
        <w:rPr>
          <w:rFonts w:ascii="Times New Roman" w:hAnsi="Times New Roman" w:cs="Times New Roman"/>
          <w:sz w:val="24"/>
          <w:szCs w:val="24"/>
          <w:vertAlign w:val="superscript"/>
        </w:rPr>
      </w:r>
      <w:r w:rsidR="00132244" w:rsidRPr="00132244">
        <w:rPr>
          <w:rFonts w:ascii="Times New Roman" w:hAnsi="Times New Roman" w:cs="Times New Roman"/>
          <w:sz w:val="24"/>
          <w:szCs w:val="24"/>
          <w:vertAlign w:val="superscript"/>
        </w:rPr>
        <w:fldChar w:fldCharType="separate"/>
      </w:r>
      <w:r w:rsidR="00132244" w:rsidRPr="00132244">
        <w:rPr>
          <w:rFonts w:ascii="Times New Roman" w:hAnsi="Times New Roman" w:cs="Times New Roman"/>
          <w:sz w:val="24"/>
          <w:szCs w:val="24"/>
          <w:vertAlign w:val="superscript"/>
        </w:rPr>
        <w:t>17</w:t>
      </w:r>
      <w:r w:rsidR="00132244" w:rsidRPr="00132244">
        <w:rPr>
          <w:rFonts w:ascii="Times New Roman" w:hAnsi="Times New Roman" w:cs="Times New Roman"/>
          <w:sz w:val="24"/>
          <w:szCs w:val="24"/>
          <w:vertAlign w:val="superscript"/>
        </w:rPr>
        <w:fldChar w:fldCharType="end"/>
      </w:r>
      <w:r w:rsidR="00727BF7">
        <w:rPr>
          <w:rFonts w:ascii="Times New Roman" w:hAnsi="Times New Roman" w:cs="Times New Roman"/>
          <w:sz w:val="24"/>
          <w:szCs w:val="24"/>
        </w:rPr>
        <w:t>.</w:t>
      </w:r>
      <w:r w:rsidR="000760FC">
        <w:rPr>
          <w:rFonts w:ascii="Times New Roman" w:hAnsi="Times New Roman" w:cs="Times New Roman"/>
          <w:sz w:val="24"/>
          <w:szCs w:val="24"/>
        </w:rPr>
        <w:t xml:space="preserve"> </w:t>
      </w:r>
      <w:r>
        <w:rPr>
          <w:rFonts w:ascii="Times New Roman" w:hAnsi="Times New Roman" w:cs="Times New Roman"/>
          <w:sz w:val="24"/>
          <w:szCs w:val="24"/>
        </w:rPr>
        <w:t xml:space="preserve">These findings need to </w:t>
      </w:r>
      <w:r w:rsidR="004D4F46" w:rsidRPr="00847D3C">
        <w:rPr>
          <w:rFonts w:ascii="Times New Roman" w:hAnsi="Times New Roman" w:cs="Times New Roman"/>
          <w:sz w:val="24"/>
          <w:szCs w:val="24"/>
        </w:rPr>
        <w:t>be replicated in a larger sample and a new setting</w:t>
      </w:r>
      <w:r w:rsidR="00132244">
        <w:rPr>
          <w:rFonts w:ascii="Times New Roman" w:hAnsi="Times New Roman" w:cs="Times New Roman"/>
          <w:sz w:val="24"/>
          <w:szCs w:val="24"/>
        </w:rPr>
        <w:t xml:space="preserve"> alongside measures of a</w:t>
      </w:r>
      <w:r w:rsidR="004D4F46" w:rsidRPr="00847D3C">
        <w:rPr>
          <w:rFonts w:ascii="Times New Roman" w:hAnsi="Times New Roman" w:cs="Times New Roman"/>
          <w:sz w:val="24"/>
          <w:szCs w:val="24"/>
        </w:rPr>
        <w:t>cceptability and costs</w:t>
      </w:r>
      <w:r w:rsidR="00ED4F84" w:rsidRPr="0031405D">
        <w:rPr>
          <w:rStyle w:val="EndnoteReference"/>
          <w:rFonts w:ascii="Times New Roman" w:hAnsi="Times New Roman" w:cs="Times New Roman"/>
          <w:sz w:val="24"/>
          <w:szCs w:val="24"/>
        </w:rPr>
        <w:endnoteReference w:id="33"/>
      </w:r>
      <w:r w:rsidR="004D4F46" w:rsidRPr="00847D3C">
        <w:rPr>
          <w:rFonts w:ascii="Times New Roman" w:hAnsi="Times New Roman" w:cs="Times New Roman"/>
          <w:sz w:val="24"/>
          <w:szCs w:val="24"/>
        </w:rPr>
        <w:t xml:space="preserve">. </w:t>
      </w:r>
      <w:r w:rsidR="000760FC">
        <w:rPr>
          <w:rFonts w:ascii="Times New Roman" w:hAnsi="Times New Roman" w:cs="Times New Roman"/>
          <w:sz w:val="24"/>
          <w:szCs w:val="24"/>
        </w:rPr>
        <w:t xml:space="preserve"> Cost estimations should </w:t>
      </w:r>
      <w:r w:rsidR="0039739E">
        <w:rPr>
          <w:rFonts w:ascii="Times New Roman" w:hAnsi="Times New Roman" w:cs="Times New Roman"/>
          <w:sz w:val="24"/>
          <w:szCs w:val="24"/>
        </w:rPr>
        <w:t>consider</w:t>
      </w:r>
      <w:r w:rsidR="000760FC">
        <w:rPr>
          <w:rFonts w:ascii="Times New Roman" w:hAnsi="Times New Roman" w:cs="Times New Roman"/>
          <w:sz w:val="24"/>
          <w:szCs w:val="24"/>
        </w:rPr>
        <w:t xml:space="preserve"> </w:t>
      </w:r>
      <w:r w:rsidR="00B6091F">
        <w:rPr>
          <w:rFonts w:ascii="Times New Roman" w:hAnsi="Times New Roman" w:cs="Times New Roman"/>
          <w:sz w:val="24"/>
          <w:szCs w:val="24"/>
        </w:rPr>
        <w:t xml:space="preserve">the need to repeat </w:t>
      </w:r>
      <w:r w:rsidR="000760FC">
        <w:rPr>
          <w:rFonts w:ascii="Times New Roman" w:hAnsi="Times New Roman" w:cs="Times New Roman"/>
          <w:sz w:val="24"/>
          <w:szCs w:val="24"/>
        </w:rPr>
        <w:t>failed studies</w:t>
      </w:r>
      <w:r w:rsidR="00B6091F">
        <w:rPr>
          <w:rFonts w:ascii="Times New Roman" w:hAnsi="Times New Roman" w:cs="Times New Roman"/>
          <w:sz w:val="24"/>
          <w:szCs w:val="24"/>
        </w:rPr>
        <w:t xml:space="preserve">. </w:t>
      </w:r>
      <w:r w:rsidR="00132244">
        <w:rPr>
          <w:rFonts w:ascii="Times New Roman" w:hAnsi="Times New Roman" w:cs="Times New Roman"/>
          <w:sz w:val="24"/>
          <w:szCs w:val="24"/>
        </w:rPr>
        <w:t>U</w:t>
      </w:r>
      <w:r w:rsidR="00132244">
        <w:rPr>
          <w:rFonts w:ascii="Times New Roman" w:hAnsi="Times New Roman" w:cs="Times New Roman"/>
          <w:iCs/>
          <w:sz w:val="24"/>
          <w:szCs w:val="24"/>
        </w:rPr>
        <w:t xml:space="preserve">niversal </w:t>
      </w:r>
      <w:r w:rsidR="004D4F46" w:rsidRPr="00847D3C">
        <w:rPr>
          <w:rFonts w:ascii="Times New Roman" w:hAnsi="Times New Roman" w:cs="Times New Roman"/>
          <w:iCs/>
          <w:sz w:val="24"/>
          <w:szCs w:val="24"/>
        </w:rPr>
        <w:t xml:space="preserve">screening </w:t>
      </w:r>
      <w:r w:rsidR="00173828">
        <w:rPr>
          <w:rFonts w:ascii="Times New Roman" w:hAnsi="Times New Roman" w:cs="Times New Roman"/>
          <w:iCs/>
          <w:sz w:val="24"/>
          <w:szCs w:val="24"/>
        </w:rPr>
        <w:t xml:space="preserve">for OSA </w:t>
      </w:r>
      <w:r w:rsidR="00132244">
        <w:rPr>
          <w:rFonts w:ascii="Times New Roman" w:hAnsi="Times New Roman" w:cs="Times New Roman"/>
          <w:iCs/>
          <w:sz w:val="24"/>
          <w:szCs w:val="24"/>
        </w:rPr>
        <w:t xml:space="preserve">in children with Down syndrome using simple </w:t>
      </w:r>
      <w:r w:rsidR="004D4F46" w:rsidRPr="00847D3C">
        <w:rPr>
          <w:rFonts w:ascii="Times New Roman" w:hAnsi="Times New Roman" w:cs="Times New Roman"/>
          <w:iCs/>
          <w:sz w:val="24"/>
          <w:szCs w:val="24"/>
        </w:rPr>
        <w:t xml:space="preserve">pulse oximetry </w:t>
      </w:r>
      <w:r w:rsidR="00132244">
        <w:rPr>
          <w:rFonts w:ascii="Times New Roman" w:hAnsi="Times New Roman" w:cs="Times New Roman"/>
          <w:iCs/>
          <w:sz w:val="24"/>
          <w:szCs w:val="24"/>
        </w:rPr>
        <w:t xml:space="preserve">parameters </w:t>
      </w:r>
      <w:r w:rsidR="004D4F46" w:rsidRPr="00847D3C">
        <w:rPr>
          <w:rFonts w:ascii="Times New Roman" w:hAnsi="Times New Roman" w:cs="Times New Roman"/>
          <w:sz w:val="24"/>
          <w:szCs w:val="24"/>
        </w:rPr>
        <w:t xml:space="preserve">could halve the number of children requiring </w:t>
      </w:r>
      <w:r w:rsidR="00132244">
        <w:rPr>
          <w:rFonts w:ascii="Times New Roman" w:hAnsi="Times New Roman" w:cs="Times New Roman"/>
          <w:sz w:val="24"/>
          <w:szCs w:val="24"/>
        </w:rPr>
        <w:t xml:space="preserve">specialist multi-channel </w:t>
      </w:r>
      <w:r w:rsidR="004D4F46" w:rsidRPr="00847D3C">
        <w:rPr>
          <w:rFonts w:ascii="Times New Roman" w:hAnsi="Times New Roman" w:cs="Times New Roman"/>
          <w:sz w:val="24"/>
          <w:szCs w:val="24"/>
        </w:rPr>
        <w:t>studies. Pulse oximetry is widely available, well tolerated</w:t>
      </w:r>
      <w:r w:rsidR="00ED4F84">
        <w:rPr>
          <w:rFonts w:ascii="Times New Roman" w:hAnsi="Times New Roman" w:cs="Times New Roman"/>
          <w:sz w:val="24"/>
          <w:szCs w:val="24"/>
        </w:rPr>
        <w:t xml:space="preserve">, </w:t>
      </w:r>
      <w:r w:rsidR="0050787A">
        <w:rPr>
          <w:rFonts w:ascii="Times New Roman" w:hAnsi="Times New Roman" w:cs="Times New Roman"/>
          <w:sz w:val="24"/>
          <w:szCs w:val="24"/>
        </w:rPr>
        <w:t xml:space="preserve">readily acquired in the home </w:t>
      </w:r>
      <w:r w:rsidR="00ED4F84">
        <w:rPr>
          <w:rFonts w:ascii="Times New Roman" w:hAnsi="Times New Roman" w:cs="Times New Roman"/>
          <w:sz w:val="24"/>
          <w:szCs w:val="24"/>
        </w:rPr>
        <w:t xml:space="preserve">and </w:t>
      </w:r>
      <w:r w:rsidR="00132244">
        <w:rPr>
          <w:rFonts w:ascii="Times New Roman" w:hAnsi="Times New Roman" w:cs="Times New Roman"/>
          <w:sz w:val="24"/>
          <w:szCs w:val="24"/>
        </w:rPr>
        <w:t xml:space="preserve">its adoption </w:t>
      </w:r>
      <w:r w:rsidR="004D4F46" w:rsidRPr="0031405D">
        <w:rPr>
          <w:rFonts w:ascii="Times New Roman" w:hAnsi="Times New Roman" w:cs="Times New Roman"/>
          <w:sz w:val="24"/>
          <w:szCs w:val="24"/>
        </w:rPr>
        <w:t>could reduce the burden on health services and families alike.</w:t>
      </w:r>
      <w:r w:rsidR="004D4F46" w:rsidRPr="00847D3C">
        <w:rPr>
          <w:rFonts w:ascii="Times New Roman" w:hAnsi="Times New Roman" w:cs="Times New Roman"/>
          <w:sz w:val="24"/>
          <w:szCs w:val="24"/>
        </w:rPr>
        <w:t xml:space="preserve"> </w:t>
      </w:r>
    </w:p>
    <w:p w14:paraId="40F7EAE1" w14:textId="77777777" w:rsidR="0021667A" w:rsidRPr="00847D3C" w:rsidRDefault="0021667A" w:rsidP="004D4F46">
      <w:pPr>
        <w:autoSpaceDE w:val="0"/>
        <w:autoSpaceDN w:val="0"/>
        <w:adjustRightInd w:val="0"/>
        <w:spacing w:after="0" w:line="480" w:lineRule="auto"/>
        <w:rPr>
          <w:rFonts w:ascii="Times New Roman" w:hAnsi="Times New Roman" w:cs="Times New Roman"/>
          <w:sz w:val="24"/>
          <w:szCs w:val="24"/>
        </w:rPr>
      </w:pPr>
    </w:p>
    <w:p w14:paraId="5EA2D424" w14:textId="77777777" w:rsidR="00D15AA5" w:rsidRPr="007F5113" w:rsidRDefault="00D15AA5" w:rsidP="00D15AA5">
      <w:pPr>
        <w:pStyle w:val="Heading3"/>
        <w:rPr>
          <w:rFonts w:ascii="Times New Roman" w:hAnsi="Times New Roman"/>
          <w:sz w:val="24"/>
          <w:szCs w:val="24"/>
        </w:rPr>
      </w:pPr>
      <w:r w:rsidRPr="007F5113">
        <w:rPr>
          <w:rFonts w:ascii="Times New Roman" w:hAnsi="Times New Roman"/>
          <w:sz w:val="24"/>
          <w:szCs w:val="24"/>
        </w:rPr>
        <w:t>Acknowledgements</w:t>
      </w:r>
    </w:p>
    <w:p w14:paraId="27B145FE" w14:textId="77777777" w:rsidR="00D15AA5" w:rsidRPr="007F5113" w:rsidRDefault="00D15AA5" w:rsidP="00D15AA5">
      <w:pPr>
        <w:rPr>
          <w:rFonts w:ascii="Times New Roman" w:hAnsi="Times New Roman" w:cs="Times New Roman"/>
          <w:sz w:val="24"/>
          <w:szCs w:val="24"/>
        </w:rPr>
      </w:pPr>
    </w:p>
    <w:p w14:paraId="56D6DDBD" w14:textId="293D8D7E" w:rsidR="00D15AA5" w:rsidRPr="007F5113" w:rsidRDefault="00D15AA5" w:rsidP="00D15AA5">
      <w:pPr>
        <w:spacing w:line="480" w:lineRule="auto"/>
        <w:rPr>
          <w:rFonts w:ascii="Times New Roman" w:hAnsi="Times New Roman" w:cs="Times New Roman"/>
          <w:sz w:val="24"/>
          <w:szCs w:val="24"/>
        </w:rPr>
      </w:pPr>
      <w:r w:rsidRPr="007F5113">
        <w:rPr>
          <w:rFonts w:ascii="Times New Roman" w:hAnsi="Times New Roman" w:cs="Times New Roman"/>
          <w:sz w:val="24"/>
          <w:szCs w:val="24"/>
        </w:rPr>
        <w:t>We would like to thank the UK Down Syndrome Medical Interest gro</w:t>
      </w:r>
      <w:r w:rsidR="000760FC">
        <w:rPr>
          <w:rFonts w:ascii="Times New Roman" w:hAnsi="Times New Roman" w:cs="Times New Roman"/>
          <w:sz w:val="24"/>
          <w:szCs w:val="24"/>
        </w:rPr>
        <w:t>up</w:t>
      </w:r>
      <w:r w:rsidRPr="007F5113">
        <w:rPr>
          <w:rFonts w:ascii="Times New Roman" w:hAnsi="Times New Roman" w:cs="Times New Roman"/>
          <w:sz w:val="24"/>
          <w:szCs w:val="24"/>
        </w:rPr>
        <w:t xml:space="preserve"> as well as the Down Syndrome Association for their help with recruiting children to the study</w:t>
      </w:r>
      <w:r w:rsidR="003B0A55">
        <w:rPr>
          <w:rFonts w:ascii="Times New Roman" w:hAnsi="Times New Roman" w:cs="Times New Roman"/>
          <w:sz w:val="24"/>
          <w:szCs w:val="24"/>
        </w:rPr>
        <w:t xml:space="preserve">. </w:t>
      </w:r>
      <w:r w:rsidR="0039739E">
        <w:rPr>
          <w:rFonts w:ascii="Times New Roman" w:hAnsi="Times New Roman" w:cs="Times New Roman"/>
          <w:sz w:val="24"/>
          <w:szCs w:val="24"/>
        </w:rPr>
        <w:t>Thanks,</w:t>
      </w:r>
      <w:r w:rsidR="003D65AC">
        <w:rPr>
          <w:rFonts w:ascii="Times New Roman" w:hAnsi="Times New Roman" w:cs="Times New Roman"/>
          <w:sz w:val="24"/>
          <w:szCs w:val="24"/>
        </w:rPr>
        <w:t xml:space="preserve"> are</w:t>
      </w:r>
      <w:r w:rsidR="003B0A55">
        <w:rPr>
          <w:rFonts w:ascii="Times New Roman" w:hAnsi="Times New Roman" w:cs="Times New Roman"/>
          <w:sz w:val="24"/>
          <w:szCs w:val="24"/>
        </w:rPr>
        <w:t xml:space="preserve"> also</w:t>
      </w:r>
      <w:r w:rsidR="003D65AC">
        <w:rPr>
          <w:rFonts w:ascii="Times New Roman" w:hAnsi="Times New Roman" w:cs="Times New Roman"/>
          <w:sz w:val="24"/>
          <w:szCs w:val="24"/>
        </w:rPr>
        <w:t xml:space="preserve"> </w:t>
      </w:r>
      <w:r w:rsidR="003D65AC">
        <w:rPr>
          <w:rFonts w:ascii="Times New Roman" w:hAnsi="Times New Roman" w:cs="Times New Roman"/>
          <w:sz w:val="24"/>
          <w:szCs w:val="24"/>
        </w:rPr>
        <w:lastRenderedPageBreak/>
        <w:t>due to paediatricians across the UK for help with recruitment and in particular to Dr Richard Tomlinson and the team at Exeter for acting as a satellite recruitment site. Most importantly we thank the children and</w:t>
      </w:r>
      <w:r w:rsidRPr="007F5113">
        <w:rPr>
          <w:rFonts w:ascii="Times New Roman" w:hAnsi="Times New Roman" w:cs="Times New Roman"/>
          <w:sz w:val="24"/>
          <w:szCs w:val="24"/>
        </w:rPr>
        <w:t xml:space="preserve"> families for their enthusiasm</w:t>
      </w:r>
      <w:r w:rsidR="003D65AC">
        <w:rPr>
          <w:rFonts w:ascii="Times New Roman" w:hAnsi="Times New Roman" w:cs="Times New Roman"/>
          <w:sz w:val="24"/>
          <w:szCs w:val="24"/>
        </w:rPr>
        <w:t xml:space="preserve"> to take part</w:t>
      </w:r>
      <w:r w:rsidRPr="007F5113">
        <w:rPr>
          <w:rFonts w:ascii="Times New Roman" w:hAnsi="Times New Roman" w:cs="Times New Roman"/>
          <w:sz w:val="24"/>
          <w:szCs w:val="24"/>
        </w:rPr>
        <w:t xml:space="preserve">. </w:t>
      </w:r>
    </w:p>
    <w:p w14:paraId="0C058BE8" w14:textId="5034F09A" w:rsidR="00D15AA5" w:rsidRPr="007F5113" w:rsidRDefault="00D15AA5" w:rsidP="00D15AA5">
      <w:pPr>
        <w:spacing w:line="480" w:lineRule="auto"/>
        <w:rPr>
          <w:rFonts w:ascii="Times New Roman" w:hAnsi="Times New Roman" w:cs="Times New Roman"/>
          <w:sz w:val="24"/>
          <w:szCs w:val="24"/>
        </w:rPr>
      </w:pPr>
      <w:r w:rsidRPr="007F5113">
        <w:rPr>
          <w:rFonts w:ascii="Times New Roman" w:hAnsi="Times New Roman" w:cs="Times New Roman"/>
          <w:sz w:val="24"/>
          <w:szCs w:val="24"/>
        </w:rPr>
        <w:t>The authors would also like to acknowledge the Southampton NIHR Wellcome Trust Clinical Research Facility for their s</w:t>
      </w:r>
      <w:r w:rsidR="005D1C51">
        <w:rPr>
          <w:rFonts w:ascii="Times New Roman" w:hAnsi="Times New Roman" w:cs="Times New Roman"/>
          <w:sz w:val="24"/>
          <w:szCs w:val="24"/>
        </w:rPr>
        <w:t xml:space="preserve">upport of this work and the Masimo corporation </w:t>
      </w:r>
      <w:r w:rsidRPr="007F5113">
        <w:rPr>
          <w:rFonts w:ascii="Times New Roman" w:hAnsi="Times New Roman" w:cs="Times New Roman"/>
          <w:sz w:val="24"/>
          <w:szCs w:val="24"/>
        </w:rPr>
        <w:t xml:space="preserve">for their no-obligation loan of Radical </w:t>
      </w:r>
      <w:r w:rsidR="008D4EFC" w:rsidRPr="007F5113">
        <w:rPr>
          <w:rFonts w:ascii="Times New Roman" w:hAnsi="Times New Roman" w:cs="Times New Roman"/>
          <w:sz w:val="24"/>
          <w:szCs w:val="24"/>
        </w:rPr>
        <w:t>7</w:t>
      </w:r>
      <w:r w:rsidRPr="007F5113">
        <w:rPr>
          <w:rFonts w:ascii="Times New Roman" w:hAnsi="Times New Roman" w:cs="Times New Roman"/>
          <w:sz w:val="24"/>
          <w:szCs w:val="24"/>
        </w:rPr>
        <w:t xml:space="preserve"> oximeters for use in the study. </w:t>
      </w:r>
    </w:p>
    <w:p w14:paraId="4BD4FA81" w14:textId="77777777" w:rsidR="00D15AA5" w:rsidRPr="007F5113" w:rsidRDefault="00D15AA5" w:rsidP="00D15AA5">
      <w:pPr>
        <w:autoSpaceDE w:val="0"/>
        <w:autoSpaceDN w:val="0"/>
        <w:adjustRightInd w:val="0"/>
        <w:spacing w:after="0" w:line="480" w:lineRule="auto"/>
        <w:rPr>
          <w:rFonts w:ascii="Times New Roman" w:hAnsi="Times New Roman" w:cs="Times New Roman"/>
          <w:color w:val="000000"/>
          <w:sz w:val="24"/>
          <w:szCs w:val="24"/>
        </w:rPr>
      </w:pPr>
    </w:p>
    <w:p w14:paraId="449AFBAF" w14:textId="77777777" w:rsidR="00D15AA5" w:rsidRPr="007F5113" w:rsidRDefault="00D15AA5" w:rsidP="00D15AA5">
      <w:pPr>
        <w:autoSpaceDE w:val="0"/>
        <w:autoSpaceDN w:val="0"/>
        <w:adjustRightInd w:val="0"/>
        <w:spacing w:after="0" w:line="480" w:lineRule="auto"/>
        <w:rPr>
          <w:rFonts w:ascii="Times New Roman" w:hAnsi="Times New Roman" w:cs="Times New Roman"/>
          <w:b/>
          <w:bCs/>
          <w:i/>
          <w:iCs/>
          <w:sz w:val="24"/>
          <w:szCs w:val="24"/>
        </w:rPr>
      </w:pPr>
      <w:r w:rsidRPr="007F5113">
        <w:rPr>
          <w:rFonts w:ascii="Times New Roman" w:hAnsi="Times New Roman" w:cs="Times New Roman"/>
          <w:b/>
          <w:bCs/>
          <w:i/>
          <w:iCs/>
          <w:sz w:val="24"/>
          <w:szCs w:val="24"/>
        </w:rPr>
        <w:t>Funding</w:t>
      </w:r>
    </w:p>
    <w:p w14:paraId="7C82D12E" w14:textId="173FDFC9" w:rsidR="004D4F46" w:rsidRDefault="00D15AA5" w:rsidP="004D4F46">
      <w:pPr>
        <w:autoSpaceDE w:val="0"/>
        <w:autoSpaceDN w:val="0"/>
        <w:adjustRightInd w:val="0"/>
        <w:spacing w:after="0" w:line="480" w:lineRule="auto"/>
        <w:rPr>
          <w:rFonts w:ascii="Times New Roman" w:hAnsi="Times New Roman" w:cs="Times New Roman"/>
          <w:color w:val="000000"/>
          <w:sz w:val="24"/>
          <w:szCs w:val="24"/>
        </w:rPr>
      </w:pPr>
      <w:r w:rsidRPr="007F5113">
        <w:rPr>
          <w:rFonts w:ascii="Times New Roman" w:hAnsi="Times New Roman" w:cs="Times New Roman"/>
          <w:color w:val="000000"/>
          <w:sz w:val="24"/>
          <w:szCs w:val="24"/>
        </w:rPr>
        <w:t>This work was supported by Action Medical Research and the Garfield Weston Foundation [grant reference 2040].</w:t>
      </w:r>
    </w:p>
    <w:p w14:paraId="0878D9C5" w14:textId="6C19C53E" w:rsidR="00493C44" w:rsidRDefault="00493C44" w:rsidP="004D4F46">
      <w:pPr>
        <w:autoSpaceDE w:val="0"/>
        <w:autoSpaceDN w:val="0"/>
        <w:adjustRightInd w:val="0"/>
        <w:spacing w:after="0" w:line="480" w:lineRule="auto"/>
        <w:rPr>
          <w:rFonts w:ascii="Times New Roman" w:hAnsi="Times New Roman" w:cs="Times New Roman"/>
          <w:color w:val="000000"/>
          <w:sz w:val="24"/>
          <w:szCs w:val="24"/>
        </w:rPr>
      </w:pPr>
      <w:bookmarkStart w:id="18" w:name="_Hlk505269493"/>
    </w:p>
    <w:p w14:paraId="2C1CA111" w14:textId="77777777" w:rsidR="00493C44" w:rsidRPr="002D4409" w:rsidRDefault="00493C44" w:rsidP="00493C44">
      <w:pPr>
        <w:widowControl w:val="0"/>
        <w:autoSpaceDE w:val="0"/>
        <w:autoSpaceDN w:val="0"/>
        <w:adjustRightInd w:val="0"/>
        <w:spacing w:after="240" w:line="480" w:lineRule="auto"/>
        <w:rPr>
          <w:rFonts w:ascii="Times New Roman" w:hAnsi="Times New Roman" w:cs="Times New Roman"/>
          <w:color w:val="000000"/>
          <w:sz w:val="24"/>
          <w:szCs w:val="24"/>
        </w:rPr>
      </w:pPr>
      <w:r w:rsidRPr="002D4409">
        <w:rPr>
          <w:rFonts w:ascii="Times New Roman" w:hAnsi="Times New Roman" w:cs="Times New Roman"/>
          <w:b/>
          <w:color w:val="000000"/>
          <w:sz w:val="24"/>
          <w:szCs w:val="24"/>
        </w:rPr>
        <w:t>License for Publication statement</w:t>
      </w:r>
      <w:r w:rsidRPr="002D4409">
        <w:rPr>
          <w:rFonts w:ascii="Times New Roman" w:hAnsi="Times New Roman" w:cs="Times New Roman"/>
          <w:color w:val="000000"/>
          <w:sz w:val="24"/>
          <w:szCs w:val="24"/>
        </w:rPr>
        <w:t>: The Corresponding  Author has the right to grant on behalf of all authors and does grant on behalf of all authors, an exclusive licence (or non-exclusive for government employees) on a worldwide basis to the BMJ and co-owners or contracting owning societies (where published by the BMJ on their behalf), and its Licensees to permit this article (if accepted) to be published in Archives of Disease in Childhood and any other BMJ products and to exploit all subsidiary rights, as set out in our licence.</w:t>
      </w:r>
    </w:p>
    <w:p w14:paraId="086BFC56" w14:textId="3969E939" w:rsidR="002D4409" w:rsidRPr="002D4409" w:rsidRDefault="00493C44" w:rsidP="00493C44">
      <w:pPr>
        <w:widowControl w:val="0"/>
        <w:autoSpaceDE w:val="0"/>
        <w:autoSpaceDN w:val="0"/>
        <w:adjustRightInd w:val="0"/>
        <w:spacing w:after="240" w:line="480" w:lineRule="auto"/>
        <w:rPr>
          <w:rFonts w:ascii="Times New Roman" w:hAnsi="Times New Roman" w:cs="Times New Roman"/>
          <w:color w:val="000000"/>
          <w:sz w:val="24"/>
          <w:szCs w:val="24"/>
        </w:rPr>
      </w:pPr>
      <w:r w:rsidRPr="002D4409">
        <w:rPr>
          <w:rFonts w:ascii="Times New Roman" w:hAnsi="Times New Roman" w:cs="Times New Roman"/>
          <w:b/>
          <w:color w:val="000000"/>
          <w:sz w:val="24"/>
          <w:szCs w:val="24"/>
        </w:rPr>
        <w:t>Competing Interest:</w:t>
      </w:r>
      <w:r w:rsidRPr="002D4409">
        <w:rPr>
          <w:rFonts w:ascii="Times New Roman" w:hAnsi="Times New Roman" w:cs="Times New Roman"/>
          <w:color w:val="000000"/>
          <w:sz w:val="24"/>
          <w:szCs w:val="24"/>
        </w:rPr>
        <w:t xml:space="preserve"> </w:t>
      </w:r>
      <w:r w:rsidR="002D4409" w:rsidRPr="002D4409">
        <w:rPr>
          <w:rFonts w:ascii="Times New Roman" w:hAnsi="Times New Roman" w:cs="Times New Roman"/>
          <w:color w:val="000000"/>
          <w:sz w:val="24"/>
          <w:szCs w:val="24"/>
        </w:rPr>
        <w:t>Dr Hill received a no obligation loa</w:t>
      </w:r>
      <w:r w:rsidR="003F298E">
        <w:rPr>
          <w:rFonts w:ascii="Times New Roman" w:hAnsi="Times New Roman" w:cs="Times New Roman"/>
          <w:color w:val="000000"/>
          <w:sz w:val="24"/>
          <w:szCs w:val="24"/>
        </w:rPr>
        <w:t>n</w:t>
      </w:r>
      <w:r w:rsidR="002D4409" w:rsidRPr="002D4409">
        <w:rPr>
          <w:rFonts w:ascii="Times New Roman" w:hAnsi="Times New Roman" w:cs="Times New Roman"/>
          <w:color w:val="000000"/>
          <w:sz w:val="24"/>
          <w:szCs w:val="24"/>
        </w:rPr>
        <w:t xml:space="preserve"> of Masimo pulse oximeters used in the study. These devices were part of the original study design prior to the loan agreement. No competing interests are declared by co-authors</w:t>
      </w:r>
    </w:p>
    <w:p w14:paraId="1DFD3618" w14:textId="7BCD0C08" w:rsidR="004D4F46" w:rsidRDefault="00493C44" w:rsidP="002D4409">
      <w:pPr>
        <w:widowControl w:val="0"/>
        <w:autoSpaceDE w:val="0"/>
        <w:autoSpaceDN w:val="0"/>
        <w:adjustRightInd w:val="0"/>
        <w:spacing w:after="240" w:line="480" w:lineRule="auto"/>
        <w:rPr>
          <w:rFonts w:ascii="Times New Roman" w:hAnsi="Times New Roman" w:cs="Times New Roman"/>
          <w:color w:val="000000"/>
          <w:sz w:val="24"/>
          <w:szCs w:val="24"/>
        </w:rPr>
      </w:pPr>
      <w:r w:rsidRPr="002D4409">
        <w:rPr>
          <w:rFonts w:ascii="Times New Roman" w:hAnsi="Times New Roman" w:cs="Times New Roman"/>
          <w:b/>
          <w:color w:val="000000"/>
          <w:sz w:val="24"/>
          <w:szCs w:val="24"/>
        </w:rPr>
        <w:t>Contributorship statement</w:t>
      </w:r>
      <w:r w:rsidRPr="002D4409">
        <w:rPr>
          <w:rFonts w:ascii="Times New Roman" w:hAnsi="Times New Roman" w:cs="Times New Roman"/>
          <w:color w:val="000000"/>
          <w:sz w:val="24"/>
          <w:szCs w:val="24"/>
        </w:rPr>
        <w:t>: CMH, HE, MF, PG, RK, and HE developed the protocol. JM, JR</w:t>
      </w:r>
      <w:r w:rsidR="002D4409">
        <w:rPr>
          <w:rFonts w:ascii="Times New Roman" w:hAnsi="Times New Roman" w:cs="Times New Roman"/>
          <w:color w:val="000000"/>
          <w:sz w:val="24"/>
          <w:szCs w:val="24"/>
        </w:rPr>
        <w:t xml:space="preserve"> </w:t>
      </w:r>
      <w:r w:rsidRPr="002D4409">
        <w:rPr>
          <w:rFonts w:ascii="Times New Roman" w:hAnsi="Times New Roman" w:cs="Times New Roman"/>
          <w:color w:val="000000"/>
          <w:sz w:val="24"/>
          <w:szCs w:val="24"/>
        </w:rPr>
        <w:t>and AJ supported recruitment, data collection and data entry. RK developed q</w:t>
      </w:r>
      <w:r w:rsidR="002D4409">
        <w:rPr>
          <w:rFonts w:ascii="Times New Roman" w:hAnsi="Times New Roman" w:cs="Times New Roman"/>
          <w:color w:val="000000"/>
          <w:sz w:val="24"/>
          <w:szCs w:val="24"/>
        </w:rPr>
        <w:t>uality standards for sleep study</w:t>
      </w:r>
      <w:r w:rsidRPr="002D4409">
        <w:rPr>
          <w:rFonts w:ascii="Times New Roman" w:hAnsi="Times New Roman" w:cs="Times New Roman"/>
          <w:color w:val="000000"/>
          <w:sz w:val="24"/>
          <w:szCs w:val="24"/>
        </w:rPr>
        <w:t xml:space="preserve"> acquisition and analysis</w:t>
      </w:r>
      <w:r w:rsidR="002D4409">
        <w:rPr>
          <w:rFonts w:ascii="Times New Roman" w:hAnsi="Times New Roman" w:cs="Times New Roman"/>
          <w:color w:val="000000"/>
          <w:sz w:val="24"/>
          <w:szCs w:val="24"/>
        </w:rPr>
        <w:t xml:space="preserve">. RK and </w:t>
      </w:r>
      <w:r w:rsidRPr="002D4409">
        <w:rPr>
          <w:rFonts w:ascii="Times New Roman" w:hAnsi="Times New Roman" w:cs="Times New Roman"/>
          <w:color w:val="000000"/>
          <w:sz w:val="24"/>
          <w:szCs w:val="24"/>
        </w:rPr>
        <w:t>JG analysed the cardiorespiratory studies.</w:t>
      </w:r>
      <w:r w:rsidR="002D4409" w:rsidRPr="002D4409">
        <w:rPr>
          <w:rFonts w:ascii="Times New Roman" w:hAnsi="Times New Roman" w:cs="Times New Roman"/>
          <w:color w:val="000000"/>
          <w:sz w:val="24"/>
          <w:szCs w:val="24"/>
        </w:rPr>
        <w:t xml:space="preserve"> RP conducted the data analysis and produced tables and figures. HE</w:t>
      </w:r>
      <w:r w:rsidR="002D4409">
        <w:rPr>
          <w:rFonts w:ascii="Times New Roman" w:hAnsi="Times New Roman" w:cs="Times New Roman"/>
          <w:color w:val="000000"/>
          <w:sz w:val="24"/>
          <w:szCs w:val="24"/>
        </w:rPr>
        <w:t xml:space="preserve"> provided </w:t>
      </w:r>
      <w:r w:rsidR="002D4409" w:rsidRPr="002D4409">
        <w:rPr>
          <w:rFonts w:ascii="Times New Roman" w:hAnsi="Times New Roman" w:cs="Times New Roman"/>
          <w:color w:val="000000"/>
          <w:sz w:val="24"/>
          <w:szCs w:val="24"/>
        </w:rPr>
        <w:t xml:space="preserve">the </w:t>
      </w:r>
      <w:r w:rsidR="002D4409" w:rsidRPr="002D4409">
        <w:rPr>
          <w:rFonts w:ascii="Times New Roman" w:hAnsi="Times New Roman" w:cs="Times New Roman"/>
          <w:color w:val="000000"/>
          <w:sz w:val="24"/>
          <w:szCs w:val="24"/>
        </w:rPr>
        <w:lastRenderedPageBreak/>
        <w:t xml:space="preserve">clinical validation data-set. </w:t>
      </w:r>
      <w:r w:rsidRPr="002D4409">
        <w:rPr>
          <w:rFonts w:ascii="Times New Roman" w:hAnsi="Times New Roman" w:cs="Times New Roman"/>
          <w:color w:val="000000"/>
          <w:sz w:val="24"/>
          <w:szCs w:val="24"/>
        </w:rPr>
        <w:t>CMH author</w:t>
      </w:r>
      <w:r w:rsidR="002D4409" w:rsidRPr="002D4409">
        <w:rPr>
          <w:rFonts w:ascii="Times New Roman" w:hAnsi="Times New Roman" w:cs="Times New Roman"/>
          <w:color w:val="000000"/>
          <w:sz w:val="24"/>
          <w:szCs w:val="24"/>
        </w:rPr>
        <w:t xml:space="preserve">ed </w:t>
      </w:r>
      <w:r w:rsidRPr="002D4409">
        <w:rPr>
          <w:rFonts w:ascii="Times New Roman" w:hAnsi="Times New Roman" w:cs="Times New Roman"/>
          <w:color w:val="000000"/>
          <w:sz w:val="24"/>
          <w:szCs w:val="24"/>
        </w:rPr>
        <w:t>the manuscript</w:t>
      </w:r>
      <w:r w:rsidR="002D4409" w:rsidRPr="002D4409">
        <w:rPr>
          <w:rFonts w:ascii="Times New Roman" w:hAnsi="Times New Roman" w:cs="Times New Roman"/>
          <w:color w:val="000000"/>
          <w:sz w:val="24"/>
          <w:szCs w:val="24"/>
        </w:rPr>
        <w:t xml:space="preserve"> which was reviewed by all authors</w:t>
      </w:r>
      <w:r w:rsidRPr="002D4409">
        <w:rPr>
          <w:rFonts w:ascii="Times New Roman" w:hAnsi="Times New Roman" w:cs="Times New Roman"/>
          <w:color w:val="000000"/>
          <w:sz w:val="24"/>
          <w:szCs w:val="24"/>
        </w:rPr>
        <w:t xml:space="preserve">. </w:t>
      </w:r>
      <w:bookmarkEnd w:id="18"/>
      <w:r w:rsidR="004D4F46">
        <w:rPr>
          <w:rFonts w:ascii="Times New Roman" w:hAnsi="Times New Roman" w:cs="Times New Roman"/>
          <w:color w:val="000000"/>
          <w:sz w:val="24"/>
          <w:szCs w:val="24"/>
        </w:rPr>
        <w:br w:type="page"/>
      </w:r>
    </w:p>
    <w:p w14:paraId="78E58569" w14:textId="0C5CD9A2" w:rsidR="00287757" w:rsidRPr="007F5113" w:rsidRDefault="006F3E28" w:rsidP="004D4F46">
      <w:pPr>
        <w:pStyle w:val="Heading3"/>
      </w:pPr>
      <w:r w:rsidRPr="007F5113">
        <w:lastRenderedPageBreak/>
        <w:t>R</w:t>
      </w:r>
      <w:r w:rsidR="009619F2">
        <w:t>EFERENCES</w:t>
      </w:r>
    </w:p>
    <w:sectPr w:rsidR="00287757" w:rsidRPr="007F5113" w:rsidSect="00D16BF7">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F3D9A" w14:textId="77777777" w:rsidR="009512D7" w:rsidRDefault="009512D7" w:rsidP="00287757">
      <w:pPr>
        <w:spacing w:after="0" w:line="240" w:lineRule="auto"/>
      </w:pPr>
      <w:r>
        <w:separator/>
      </w:r>
    </w:p>
  </w:endnote>
  <w:endnote w:type="continuationSeparator" w:id="0">
    <w:p w14:paraId="71020BA8" w14:textId="77777777" w:rsidR="009512D7" w:rsidRDefault="009512D7" w:rsidP="00287757">
      <w:pPr>
        <w:spacing w:after="0" w:line="240" w:lineRule="auto"/>
      </w:pPr>
      <w:r>
        <w:continuationSeparator/>
      </w:r>
    </w:p>
  </w:endnote>
  <w:endnote w:id="1">
    <w:p w14:paraId="718240D1" w14:textId="77777777" w:rsidR="009512D7" w:rsidRPr="00A46981" w:rsidRDefault="009512D7" w:rsidP="003B0A55">
      <w:pPr>
        <w:spacing w:before="100" w:beforeAutospacing="1" w:after="100" w:afterAutospacing="1" w:line="240" w:lineRule="auto"/>
        <w:rPr>
          <w:rFonts w:ascii="Times New Roman" w:hAnsi="Times New Roman" w:cs="Times New Roman"/>
        </w:rPr>
      </w:pPr>
      <w:r w:rsidRPr="00A46981">
        <w:rPr>
          <w:rFonts w:ascii="Times New Roman" w:hAnsi="Times New Roman" w:cs="Times New Roman"/>
          <w:vertAlign w:val="superscript"/>
        </w:rPr>
        <w:endnoteRef/>
      </w:r>
      <w:r w:rsidRPr="00A46981">
        <w:rPr>
          <w:rFonts w:ascii="Times New Roman" w:hAnsi="Times New Roman" w:cs="Times New Roman"/>
          <w:lang w:val="fr-FR"/>
        </w:rPr>
        <w:t xml:space="preserve"> Marcus C, Keens T, Bautista D, et al. </w:t>
      </w:r>
      <w:r w:rsidRPr="00A46981">
        <w:rPr>
          <w:rFonts w:ascii="Times New Roman" w:hAnsi="Times New Roman" w:cs="Times New Roman"/>
        </w:rPr>
        <w:t>Obstructive sleep apnea in children with Down syndrome. Pediatrics. 1991;88:132.</w:t>
      </w:r>
    </w:p>
  </w:endnote>
  <w:endnote w:id="2">
    <w:p w14:paraId="177706C1" w14:textId="0C6B047B" w:rsidR="009512D7" w:rsidRPr="00A46981" w:rsidRDefault="009512D7" w:rsidP="003B0A55">
      <w:pPr>
        <w:pStyle w:val="EndnoteText"/>
        <w:spacing w:before="100" w:beforeAutospacing="1" w:after="100" w:afterAutospacing="1"/>
        <w:rPr>
          <w:sz w:val="22"/>
          <w:szCs w:val="22"/>
        </w:rPr>
      </w:pPr>
      <w:r w:rsidRPr="00A46981">
        <w:rPr>
          <w:sz w:val="22"/>
          <w:szCs w:val="22"/>
          <w:vertAlign w:val="superscript"/>
          <w:lang w:eastAsia="zh-CN"/>
        </w:rPr>
        <w:endnoteRef/>
      </w:r>
      <w:r w:rsidRPr="00A46981">
        <w:rPr>
          <w:sz w:val="22"/>
          <w:szCs w:val="22"/>
          <w:lang w:eastAsia="zh-CN"/>
        </w:rPr>
        <w:t xml:space="preserve"> Dyken ME, Lin-Dyken DC, Poulton S, Zimmerman MB, Sedars E. Prospective polysomnographic analysis of obstructive sleep apnea in Down syndrome. Arch Pediatr Adol Med. 2003;157(7):655-60</w:t>
      </w:r>
      <w:r>
        <w:rPr>
          <w:sz w:val="22"/>
          <w:szCs w:val="22"/>
          <w:lang w:eastAsia="zh-CN"/>
        </w:rPr>
        <w:t>.</w:t>
      </w:r>
    </w:p>
  </w:endnote>
  <w:endnote w:id="3">
    <w:p w14:paraId="6EDD3315" w14:textId="22585992" w:rsidR="009512D7" w:rsidRPr="00A46981" w:rsidRDefault="009512D7" w:rsidP="003B0A55">
      <w:pPr>
        <w:pStyle w:val="EndnoteText"/>
        <w:spacing w:before="100" w:beforeAutospacing="1" w:after="100" w:afterAutospacing="1"/>
        <w:rPr>
          <w:sz w:val="22"/>
          <w:szCs w:val="22"/>
        </w:rPr>
      </w:pPr>
      <w:r w:rsidRPr="00A46981">
        <w:rPr>
          <w:sz w:val="22"/>
          <w:szCs w:val="22"/>
          <w:vertAlign w:val="superscript"/>
          <w:lang w:eastAsia="zh-CN"/>
        </w:rPr>
        <w:endnoteRef/>
      </w:r>
      <w:r w:rsidRPr="00A46981">
        <w:rPr>
          <w:sz w:val="22"/>
          <w:szCs w:val="22"/>
          <w:vertAlign w:val="superscript"/>
          <w:lang w:eastAsia="zh-CN"/>
        </w:rPr>
        <w:t xml:space="preserve"> </w:t>
      </w:r>
      <w:r w:rsidRPr="00A46981">
        <w:rPr>
          <w:sz w:val="22"/>
          <w:szCs w:val="22"/>
          <w:lang w:eastAsia="zh-CN"/>
        </w:rPr>
        <w:t>Dahlqvist A, Rask E, Rosenqvist CJ, Sahlin C, Franklin KA. Sleep apnea and Down's syndrome. Acta Oto-Laryngologica. 2003;123(9):1094-7.</w:t>
      </w:r>
    </w:p>
  </w:endnote>
  <w:endnote w:id="4">
    <w:p w14:paraId="3B0D6E06" w14:textId="1E06F22C" w:rsidR="009512D7" w:rsidRPr="00A46981" w:rsidRDefault="009512D7" w:rsidP="003B0A55">
      <w:pPr>
        <w:pStyle w:val="EndnoteText"/>
        <w:spacing w:before="100" w:beforeAutospacing="1" w:after="100" w:afterAutospacing="1"/>
        <w:rPr>
          <w:sz w:val="22"/>
          <w:szCs w:val="22"/>
        </w:rPr>
      </w:pPr>
      <w:r w:rsidRPr="00A46981">
        <w:rPr>
          <w:sz w:val="22"/>
          <w:szCs w:val="22"/>
          <w:vertAlign w:val="superscript"/>
          <w:lang w:eastAsia="zh-CN"/>
        </w:rPr>
        <w:endnoteRef/>
      </w:r>
      <w:r w:rsidRPr="00A46981">
        <w:rPr>
          <w:sz w:val="22"/>
          <w:szCs w:val="22"/>
          <w:lang w:eastAsia="zh-CN"/>
        </w:rPr>
        <w:t xml:space="preserve"> de Miguel-Diez J, Villa-Asensi JR, Alvarez-Sala JL. Prevalence of sleep-disordered breathing in children with Down syndrome: polygraphic findings in 108 children. Sleep. 2003; 26(8):1006-9.</w:t>
      </w:r>
    </w:p>
  </w:endnote>
  <w:endnote w:id="5">
    <w:p w14:paraId="514566E5" w14:textId="599F41D6" w:rsidR="009512D7" w:rsidRPr="00A46981" w:rsidRDefault="009512D7" w:rsidP="003B0A55">
      <w:pPr>
        <w:pStyle w:val="EndnoteText"/>
        <w:spacing w:before="100" w:beforeAutospacing="1" w:after="100" w:afterAutospacing="1"/>
        <w:rPr>
          <w:sz w:val="22"/>
          <w:szCs w:val="22"/>
        </w:rPr>
      </w:pPr>
      <w:r w:rsidRPr="00A46981">
        <w:rPr>
          <w:rStyle w:val="EndnoteReference"/>
          <w:sz w:val="22"/>
          <w:szCs w:val="22"/>
        </w:rPr>
        <w:endnoteRef/>
      </w:r>
      <w:r w:rsidRPr="00A46981">
        <w:rPr>
          <w:sz w:val="22"/>
          <w:szCs w:val="22"/>
        </w:rPr>
        <w:t xml:space="preserve"> </w:t>
      </w:r>
      <w:r w:rsidRPr="00A46981">
        <w:rPr>
          <w:sz w:val="22"/>
          <w:szCs w:val="22"/>
          <w:lang w:eastAsia="zh-CN"/>
        </w:rPr>
        <w:t>Royal College of Paediatrics and Child Health. Working Party on Sleep Physiology and Respiratory Control Disorders in Childhood, Standards for Services for Children with Disorders of Sleep Physiology Report. (2009) pp 23-33</w:t>
      </w:r>
    </w:p>
  </w:endnote>
  <w:endnote w:id="6">
    <w:p w14:paraId="088AA217" w14:textId="2629CDF9" w:rsidR="009512D7" w:rsidRPr="00A46981" w:rsidRDefault="009512D7" w:rsidP="003B0A55">
      <w:pPr>
        <w:autoSpaceDE w:val="0"/>
        <w:autoSpaceDN w:val="0"/>
        <w:adjustRightInd w:val="0"/>
        <w:spacing w:before="100" w:beforeAutospacing="1" w:after="100" w:afterAutospacing="1" w:line="240" w:lineRule="auto"/>
        <w:rPr>
          <w:rFonts w:ascii="Times New Roman" w:hAnsi="Times New Roman" w:cs="Times New Roman"/>
        </w:rPr>
      </w:pPr>
      <w:r w:rsidRPr="00A46981">
        <w:rPr>
          <w:rFonts w:ascii="Times New Roman" w:hAnsi="Times New Roman" w:cs="Times New Roman"/>
          <w:vertAlign w:val="superscript"/>
        </w:rPr>
        <w:endnoteRef/>
      </w:r>
      <w:r w:rsidRPr="00A46981">
        <w:rPr>
          <w:rFonts w:ascii="Times New Roman" w:hAnsi="Times New Roman" w:cs="Times New Roman"/>
        </w:rPr>
        <w:t xml:space="preserve"> Gozal D. Sleep-disordered breathing and school performance in children. </w:t>
      </w:r>
      <w:r w:rsidRPr="00DF73A3">
        <w:rPr>
          <w:rFonts w:ascii="Times New Roman" w:hAnsi="Times New Roman" w:cs="Times New Roman"/>
          <w:i/>
        </w:rPr>
        <w:t xml:space="preserve">Pediatrics </w:t>
      </w:r>
      <w:r w:rsidRPr="00A46981">
        <w:rPr>
          <w:rFonts w:ascii="Times New Roman" w:hAnsi="Times New Roman" w:cs="Times New Roman"/>
        </w:rPr>
        <w:t>1998;102(3</w:t>
      </w:r>
      <w:r>
        <w:rPr>
          <w:rFonts w:ascii="Times New Roman" w:hAnsi="Times New Roman" w:cs="Times New Roman"/>
        </w:rPr>
        <w:t>,</w:t>
      </w:r>
      <w:r w:rsidRPr="00A46981">
        <w:rPr>
          <w:rFonts w:ascii="Times New Roman" w:hAnsi="Times New Roman" w:cs="Times New Roman"/>
        </w:rPr>
        <w:t xml:space="preserve"> 1):616–20.</w:t>
      </w:r>
    </w:p>
  </w:endnote>
  <w:endnote w:id="7">
    <w:p w14:paraId="253E8858" w14:textId="77777777" w:rsidR="009512D7" w:rsidRPr="00BC1320" w:rsidRDefault="009512D7" w:rsidP="003B0A55">
      <w:pPr>
        <w:pStyle w:val="EndnoteText"/>
        <w:spacing w:before="100" w:beforeAutospacing="1" w:after="100" w:afterAutospacing="1"/>
        <w:rPr>
          <w:rFonts w:eastAsiaTheme="minorEastAsia"/>
          <w:sz w:val="22"/>
          <w:szCs w:val="22"/>
        </w:rPr>
      </w:pPr>
      <w:r w:rsidRPr="279D7E9D">
        <w:rPr>
          <w:rFonts w:eastAsiaTheme="minorEastAsia"/>
          <w:sz w:val="22"/>
          <w:szCs w:val="22"/>
        </w:rPr>
        <w:endnoteRef/>
      </w:r>
      <w:r w:rsidRPr="279D7E9D">
        <w:rPr>
          <w:rFonts w:eastAsiaTheme="minorEastAsia"/>
          <w:sz w:val="22"/>
          <w:szCs w:val="22"/>
        </w:rPr>
        <w:t xml:space="preserve"> </w:t>
      </w:r>
      <w:hyperlink r:id="rId1" w:history="1">
        <w:r w:rsidRPr="279D7E9D">
          <w:rPr>
            <w:rFonts w:eastAsiaTheme="minorEastAsia"/>
            <w:sz w:val="22"/>
            <w:szCs w:val="22"/>
          </w:rPr>
          <w:t>Gottlieb DJ</w:t>
        </w:r>
      </w:hyperlink>
      <w:r w:rsidRPr="279D7E9D">
        <w:rPr>
          <w:rFonts w:eastAsiaTheme="minorEastAsia"/>
          <w:sz w:val="22"/>
          <w:szCs w:val="22"/>
        </w:rPr>
        <w:t xml:space="preserve">1, </w:t>
      </w:r>
      <w:hyperlink r:id="rId2" w:history="1">
        <w:r w:rsidRPr="279D7E9D">
          <w:rPr>
            <w:rFonts w:eastAsiaTheme="minorEastAsia"/>
            <w:sz w:val="22"/>
            <w:szCs w:val="22"/>
          </w:rPr>
          <w:t>Vezina RM</w:t>
        </w:r>
      </w:hyperlink>
      <w:r w:rsidRPr="279D7E9D">
        <w:rPr>
          <w:rFonts w:eastAsiaTheme="minorEastAsia"/>
          <w:sz w:val="22"/>
          <w:szCs w:val="22"/>
        </w:rPr>
        <w:t xml:space="preserve">, </w:t>
      </w:r>
      <w:hyperlink r:id="rId3" w:history="1">
        <w:r w:rsidRPr="279D7E9D">
          <w:rPr>
            <w:rFonts w:eastAsiaTheme="minorEastAsia"/>
            <w:sz w:val="22"/>
            <w:szCs w:val="22"/>
          </w:rPr>
          <w:t>Chase C</w:t>
        </w:r>
      </w:hyperlink>
      <w:r w:rsidRPr="279D7E9D">
        <w:rPr>
          <w:rFonts w:eastAsiaTheme="minorEastAsia"/>
          <w:sz w:val="22"/>
          <w:szCs w:val="22"/>
        </w:rPr>
        <w:t xml:space="preserve">, </w:t>
      </w:r>
      <w:hyperlink r:id="rId4" w:history="1">
        <w:r w:rsidRPr="279D7E9D">
          <w:rPr>
            <w:rFonts w:eastAsiaTheme="minorEastAsia"/>
            <w:sz w:val="22"/>
            <w:szCs w:val="22"/>
          </w:rPr>
          <w:t>Lesko SM</w:t>
        </w:r>
      </w:hyperlink>
      <w:r w:rsidRPr="279D7E9D">
        <w:rPr>
          <w:rFonts w:eastAsiaTheme="minorEastAsia"/>
          <w:sz w:val="22"/>
          <w:szCs w:val="22"/>
        </w:rPr>
        <w:t xml:space="preserve">, </w:t>
      </w:r>
      <w:hyperlink r:id="rId5" w:history="1">
        <w:r w:rsidRPr="279D7E9D">
          <w:rPr>
            <w:rFonts w:eastAsiaTheme="minorEastAsia"/>
            <w:sz w:val="22"/>
            <w:szCs w:val="22"/>
          </w:rPr>
          <w:t>Heeren TC</w:t>
        </w:r>
      </w:hyperlink>
      <w:r w:rsidRPr="279D7E9D">
        <w:rPr>
          <w:rFonts w:eastAsiaTheme="minorEastAsia"/>
          <w:sz w:val="22"/>
          <w:szCs w:val="22"/>
        </w:rPr>
        <w:t xml:space="preserve">, </w:t>
      </w:r>
      <w:hyperlink r:id="rId6" w:history="1">
        <w:r w:rsidRPr="279D7E9D">
          <w:rPr>
            <w:rFonts w:eastAsiaTheme="minorEastAsia"/>
            <w:sz w:val="22"/>
            <w:szCs w:val="22"/>
          </w:rPr>
          <w:t>Weese-Mayer DE</w:t>
        </w:r>
      </w:hyperlink>
      <w:r w:rsidRPr="279D7E9D">
        <w:rPr>
          <w:rFonts w:eastAsiaTheme="minorEastAsia"/>
          <w:sz w:val="22"/>
          <w:szCs w:val="22"/>
        </w:rPr>
        <w:t xml:space="preserve">, </w:t>
      </w:r>
      <w:hyperlink r:id="rId7" w:history="1">
        <w:r w:rsidRPr="279D7E9D">
          <w:rPr>
            <w:rFonts w:eastAsiaTheme="minorEastAsia"/>
            <w:sz w:val="22"/>
            <w:szCs w:val="22"/>
          </w:rPr>
          <w:t>Auerbach SH</w:t>
        </w:r>
      </w:hyperlink>
      <w:r w:rsidRPr="279D7E9D">
        <w:rPr>
          <w:rFonts w:eastAsiaTheme="minorEastAsia"/>
          <w:sz w:val="22"/>
          <w:szCs w:val="22"/>
        </w:rPr>
        <w:t xml:space="preserve">, </w:t>
      </w:r>
      <w:hyperlink r:id="rId8" w:history="1">
        <w:r w:rsidRPr="279D7E9D">
          <w:rPr>
            <w:rFonts w:eastAsiaTheme="minorEastAsia"/>
            <w:sz w:val="22"/>
            <w:szCs w:val="22"/>
          </w:rPr>
          <w:t>Corwin MJ</w:t>
        </w:r>
      </w:hyperlink>
      <w:r w:rsidRPr="279D7E9D">
        <w:rPr>
          <w:rFonts w:eastAsiaTheme="minorEastAsia"/>
          <w:sz w:val="22"/>
          <w:szCs w:val="22"/>
        </w:rPr>
        <w:t xml:space="preserve">. Symptoms of sleep-disordered breathing in 5-year-old children are associated with sleepiness and problem behaviors. </w:t>
      </w:r>
      <w:hyperlink r:id="rId9" w:tooltip="Pediatrics." w:history="1">
        <w:r w:rsidRPr="279D7E9D">
          <w:rPr>
            <w:rFonts w:eastAsiaTheme="minorEastAsia"/>
            <w:sz w:val="22"/>
            <w:szCs w:val="22"/>
          </w:rPr>
          <w:t>Pediatrics.</w:t>
        </w:r>
      </w:hyperlink>
      <w:r w:rsidRPr="279D7E9D">
        <w:rPr>
          <w:rFonts w:eastAsiaTheme="minorEastAsia"/>
          <w:sz w:val="22"/>
          <w:szCs w:val="22"/>
        </w:rPr>
        <w:t xml:space="preserve"> 2003;112(4):870-7.</w:t>
      </w:r>
    </w:p>
  </w:endnote>
  <w:endnote w:id="8">
    <w:p w14:paraId="6B015110" w14:textId="77777777" w:rsidR="009512D7" w:rsidRPr="00D87037" w:rsidRDefault="009512D7" w:rsidP="003B0A55">
      <w:pPr>
        <w:pStyle w:val="EndnoteText"/>
        <w:spacing w:before="100" w:beforeAutospacing="1" w:after="100" w:afterAutospacing="1"/>
        <w:rPr>
          <w:rFonts w:eastAsiaTheme="minorEastAsia"/>
          <w:sz w:val="22"/>
          <w:szCs w:val="22"/>
        </w:rPr>
      </w:pPr>
      <w:r w:rsidRPr="279D7E9D">
        <w:rPr>
          <w:rFonts w:eastAsiaTheme="minorEastAsia"/>
          <w:sz w:val="22"/>
          <w:szCs w:val="22"/>
        </w:rPr>
        <w:endnoteRef/>
      </w:r>
      <w:r w:rsidRPr="279D7E9D">
        <w:rPr>
          <w:rFonts w:eastAsiaTheme="minorEastAsia"/>
          <w:sz w:val="22"/>
          <w:szCs w:val="22"/>
        </w:rPr>
        <w:t xml:space="preserve"> Mulvaney SA, Goodwin JL, Morgan WJ, Rosen GR, Quan SF, Kaemingk KL. Beh</w:t>
      </w:r>
      <w:hyperlink r:id="rId10" w:history="1">
        <w:r w:rsidRPr="279D7E9D">
          <w:rPr>
            <w:rFonts w:eastAsiaTheme="minorEastAsia"/>
            <w:sz w:val="22"/>
            <w:szCs w:val="22"/>
          </w:rPr>
          <w:t>avior problems associated with sleep disordered breathing in school-aged children--the Tucson children's assessment of sleep apnea study.</w:t>
        </w:r>
      </w:hyperlink>
      <w:r w:rsidRPr="279D7E9D">
        <w:rPr>
          <w:rFonts w:eastAsiaTheme="minorEastAsia"/>
          <w:sz w:val="22"/>
          <w:szCs w:val="22"/>
        </w:rPr>
        <w:t xml:space="preserve"> J Pediatr Psychol. 2006, 31(3):322-30</w:t>
      </w:r>
    </w:p>
  </w:endnote>
  <w:endnote w:id="9">
    <w:p w14:paraId="38634756" w14:textId="77777777" w:rsidR="009512D7" w:rsidRPr="003974D0" w:rsidRDefault="009512D7" w:rsidP="003B0A55">
      <w:pPr>
        <w:pStyle w:val="EndnoteText"/>
        <w:spacing w:before="100" w:beforeAutospacing="1" w:after="100" w:afterAutospacing="1"/>
        <w:rPr>
          <w:rFonts w:eastAsiaTheme="minorEastAsia"/>
          <w:sz w:val="22"/>
          <w:szCs w:val="22"/>
        </w:rPr>
      </w:pPr>
      <w:r w:rsidRPr="00D87037">
        <w:rPr>
          <w:rFonts w:eastAsiaTheme="minorEastAsia"/>
          <w:sz w:val="22"/>
          <w:szCs w:val="22"/>
        </w:rPr>
        <w:endnoteRef/>
      </w:r>
      <w:r w:rsidRPr="00D87037">
        <w:rPr>
          <w:rFonts w:eastAsiaTheme="minorEastAsia"/>
          <w:sz w:val="22"/>
          <w:szCs w:val="22"/>
        </w:rPr>
        <w:t xml:space="preserve"> </w:t>
      </w:r>
      <w:r w:rsidRPr="279D7E9D">
        <w:rPr>
          <w:rFonts w:eastAsiaTheme="minorEastAsia"/>
          <w:sz w:val="22"/>
          <w:szCs w:val="22"/>
        </w:rPr>
        <w:t>Mitchell RB, Kelly J. Behavior, neurocognition and quality-of-life in children with sleep-disordered breathing. Int J Pediatr Otorhinolaryngol. 2006 ;70(3):395-406.</w:t>
      </w:r>
    </w:p>
  </w:endnote>
  <w:endnote w:id="10">
    <w:p w14:paraId="53B46FCE" w14:textId="2F25105E" w:rsidR="009512D7" w:rsidRPr="003974D0" w:rsidRDefault="009512D7" w:rsidP="003B0A55">
      <w:pPr>
        <w:pStyle w:val="EndnoteText"/>
        <w:spacing w:before="100" w:beforeAutospacing="1" w:after="100" w:afterAutospacing="1"/>
        <w:rPr>
          <w:rFonts w:eastAsiaTheme="minorEastAsia"/>
          <w:sz w:val="22"/>
          <w:szCs w:val="22"/>
        </w:rPr>
      </w:pPr>
      <w:r w:rsidRPr="00D87037">
        <w:rPr>
          <w:rFonts w:eastAsiaTheme="minorEastAsia"/>
          <w:sz w:val="22"/>
          <w:szCs w:val="22"/>
        </w:rPr>
        <w:endnoteRef/>
      </w:r>
      <w:r w:rsidRPr="279D7E9D">
        <w:rPr>
          <w:rFonts w:eastAsiaTheme="minorEastAsia"/>
          <w:sz w:val="22"/>
          <w:szCs w:val="22"/>
        </w:rPr>
        <w:t xml:space="preserve"> Tarasiuk A, Greenberg-Dotan S, Simon-Tuval T, Freidman B, Goldbart AD, Tal A, et al.Elevated morbidity and health care use in children with obstructive sleep apnea syndrome. Am J Respir Crit Care Med. 2007;175:55-61.</w:t>
      </w:r>
    </w:p>
  </w:endnote>
  <w:endnote w:id="11">
    <w:p w14:paraId="6B659E30" w14:textId="623E90E0" w:rsidR="009512D7" w:rsidRPr="00A46981" w:rsidRDefault="009512D7" w:rsidP="003B0A55">
      <w:pPr>
        <w:pStyle w:val="EndnoteText"/>
        <w:spacing w:before="100" w:beforeAutospacing="1" w:after="100" w:afterAutospacing="1"/>
        <w:rPr>
          <w:sz w:val="22"/>
          <w:szCs w:val="22"/>
        </w:rPr>
      </w:pPr>
      <w:r w:rsidRPr="00A46981">
        <w:rPr>
          <w:sz w:val="22"/>
          <w:szCs w:val="22"/>
          <w:vertAlign w:val="superscript"/>
        </w:rPr>
        <w:endnoteRef/>
      </w:r>
      <w:r w:rsidRPr="00A46981">
        <w:rPr>
          <w:sz w:val="22"/>
          <w:szCs w:val="22"/>
        </w:rPr>
        <w:t xml:space="preserve"> </w:t>
      </w:r>
      <w:hyperlink r:id="rId11" w:history="1">
        <w:r w:rsidRPr="00A46981">
          <w:rPr>
            <w:sz w:val="22"/>
            <w:szCs w:val="22"/>
          </w:rPr>
          <w:t xml:space="preserve"> Rosen D, Lombardo A, Skotko B</w:t>
        </w:r>
        <w:r>
          <w:rPr>
            <w:sz w:val="22"/>
            <w:szCs w:val="22"/>
          </w:rPr>
          <w:t xml:space="preserve"> et al. </w:t>
        </w:r>
        <w:r w:rsidRPr="00A46981">
          <w:rPr>
            <w:sz w:val="22"/>
            <w:szCs w:val="22"/>
          </w:rPr>
          <w:t>Parental Perceptions of Sleep Disturbances and Sleep-Disordered Breathing in Children With Down Syndrome.</w:t>
        </w:r>
      </w:hyperlink>
      <w:r w:rsidRPr="00A46981">
        <w:rPr>
          <w:sz w:val="22"/>
          <w:szCs w:val="22"/>
        </w:rPr>
        <w:t xml:space="preserve"> </w:t>
      </w:r>
      <w:r w:rsidRPr="00DF73A3">
        <w:rPr>
          <w:i/>
          <w:sz w:val="22"/>
          <w:szCs w:val="22"/>
        </w:rPr>
        <w:t>Clin Pediatr (Phila)</w:t>
      </w:r>
      <w:r>
        <w:rPr>
          <w:sz w:val="22"/>
          <w:szCs w:val="22"/>
        </w:rPr>
        <w:t xml:space="preserve"> </w:t>
      </w:r>
      <w:r w:rsidRPr="00A46981">
        <w:rPr>
          <w:sz w:val="22"/>
          <w:szCs w:val="22"/>
        </w:rPr>
        <w:t xml:space="preserve">2011;50(2):121-5 </w:t>
      </w:r>
    </w:p>
  </w:endnote>
  <w:endnote w:id="12">
    <w:p w14:paraId="3472861C" w14:textId="77777777" w:rsidR="009512D7" w:rsidRPr="00A46981" w:rsidRDefault="009512D7" w:rsidP="003B0A55">
      <w:pPr>
        <w:pStyle w:val="EndnoteText"/>
        <w:spacing w:before="100" w:beforeAutospacing="1" w:after="100" w:afterAutospacing="1"/>
        <w:rPr>
          <w:sz w:val="22"/>
          <w:szCs w:val="22"/>
        </w:rPr>
      </w:pPr>
      <w:r w:rsidRPr="00A46981">
        <w:rPr>
          <w:sz w:val="22"/>
          <w:szCs w:val="22"/>
          <w:vertAlign w:val="superscript"/>
        </w:rPr>
        <w:endnoteRef/>
      </w:r>
      <w:r w:rsidRPr="00A46981">
        <w:rPr>
          <w:sz w:val="22"/>
          <w:szCs w:val="22"/>
        </w:rPr>
        <w:t xml:space="preserve"> </w:t>
      </w:r>
      <w:hyperlink r:id="rId12" w:history="1">
        <w:r w:rsidRPr="00A46981">
          <w:rPr>
            <w:sz w:val="22"/>
            <w:szCs w:val="22"/>
          </w:rPr>
          <w:t>Ng DK</w:t>
        </w:r>
      </w:hyperlink>
      <w:r w:rsidRPr="00A46981">
        <w:rPr>
          <w:sz w:val="22"/>
          <w:szCs w:val="22"/>
        </w:rPr>
        <w:t xml:space="preserve">, </w:t>
      </w:r>
      <w:hyperlink r:id="rId13" w:history="1">
        <w:r w:rsidRPr="00A46981">
          <w:rPr>
            <w:sz w:val="22"/>
            <w:szCs w:val="22"/>
          </w:rPr>
          <w:t>Chan CH</w:t>
        </w:r>
      </w:hyperlink>
      <w:r w:rsidRPr="00A46981">
        <w:rPr>
          <w:sz w:val="22"/>
          <w:szCs w:val="22"/>
        </w:rPr>
        <w:t xml:space="preserve">, </w:t>
      </w:r>
      <w:hyperlink r:id="rId14" w:history="1">
        <w:r w:rsidRPr="00A46981">
          <w:rPr>
            <w:sz w:val="22"/>
            <w:szCs w:val="22"/>
          </w:rPr>
          <w:t>Cheung JM</w:t>
        </w:r>
      </w:hyperlink>
      <w:r w:rsidRPr="00A46981">
        <w:rPr>
          <w:sz w:val="22"/>
          <w:szCs w:val="22"/>
        </w:rPr>
        <w:t xml:space="preserve">. Children with Down syndrome and OSA do not necessarily snore. </w:t>
      </w:r>
      <w:hyperlink r:id="rId15" w:tooltip="Archives of disease in childhood." w:history="1">
        <w:r w:rsidRPr="00DF73A3">
          <w:rPr>
            <w:i/>
            <w:sz w:val="22"/>
            <w:szCs w:val="22"/>
          </w:rPr>
          <w:t>Arch Dis Child.</w:t>
        </w:r>
      </w:hyperlink>
      <w:r w:rsidRPr="00DF73A3">
        <w:rPr>
          <w:i/>
          <w:sz w:val="22"/>
          <w:szCs w:val="22"/>
        </w:rPr>
        <w:t xml:space="preserve"> </w:t>
      </w:r>
      <w:r w:rsidRPr="00A46981">
        <w:rPr>
          <w:sz w:val="22"/>
          <w:szCs w:val="22"/>
        </w:rPr>
        <w:t>2007; 92(11):1047-8.</w:t>
      </w:r>
    </w:p>
  </w:endnote>
  <w:endnote w:id="13">
    <w:p w14:paraId="28C3C619" w14:textId="77777777" w:rsidR="009512D7" w:rsidRPr="00A46981" w:rsidRDefault="009512D7" w:rsidP="003B0A55">
      <w:pPr>
        <w:spacing w:before="100" w:beforeAutospacing="1" w:after="100" w:afterAutospacing="1" w:line="240" w:lineRule="auto"/>
        <w:rPr>
          <w:rFonts w:ascii="Times New Roman" w:hAnsi="Times New Roman" w:cs="Times New Roman"/>
        </w:rPr>
      </w:pPr>
      <w:r w:rsidRPr="00A46981">
        <w:rPr>
          <w:rFonts w:ascii="Times New Roman" w:hAnsi="Times New Roman" w:cs="Times New Roman"/>
          <w:vertAlign w:val="superscript"/>
          <w:lang w:eastAsia="en-US"/>
        </w:rPr>
        <w:endnoteRef/>
      </w:r>
      <w:r w:rsidRPr="00A46981">
        <w:rPr>
          <w:rFonts w:ascii="Times New Roman" w:hAnsi="Times New Roman" w:cs="Times New Roman"/>
        </w:rPr>
        <w:t xml:space="preserve"> Sproson EL, Hogan AM, Hill CM. Accuracy of clinical assessment of </w:t>
      </w:r>
      <w:r>
        <w:rPr>
          <w:rFonts w:ascii="Times New Roman" w:hAnsi="Times New Roman" w:cs="Times New Roman"/>
        </w:rPr>
        <w:t>paediatric</w:t>
      </w:r>
      <w:r w:rsidRPr="00A46981">
        <w:rPr>
          <w:rFonts w:ascii="Times New Roman" w:hAnsi="Times New Roman" w:cs="Times New Roman"/>
        </w:rPr>
        <w:t xml:space="preserve"> obstructive sleep </w:t>
      </w:r>
      <w:r>
        <w:rPr>
          <w:rFonts w:ascii="Times New Roman" w:hAnsi="Times New Roman" w:cs="Times New Roman"/>
        </w:rPr>
        <w:t>apnoea</w:t>
      </w:r>
      <w:r w:rsidRPr="00A46981">
        <w:rPr>
          <w:rFonts w:ascii="Times New Roman" w:hAnsi="Times New Roman" w:cs="Times New Roman"/>
        </w:rPr>
        <w:t xml:space="preserve"> in two English centres. </w:t>
      </w:r>
      <w:hyperlink r:id="rId16" w:history="1">
        <w:r w:rsidRPr="00DF73A3">
          <w:rPr>
            <w:rFonts w:ascii="Times New Roman" w:hAnsi="Times New Roman" w:cs="Times New Roman"/>
            <w:i/>
            <w:lang w:eastAsia="en-US"/>
          </w:rPr>
          <w:t>J Laryngol Otol.</w:t>
        </w:r>
      </w:hyperlink>
      <w:r w:rsidRPr="00A46981">
        <w:rPr>
          <w:rFonts w:ascii="Times New Roman" w:hAnsi="Times New Roman" w:cs="Times New Roman"/>
        </w:rPr>
        <w:t xml:space="preserve"> 2009; 22:1-8 </w:t>
      </w:r>
    </w:p>
  </w:endnote>
  <w:endnote w:id="14">
    <w:p w14:paraId="79936C3E" w14:textId="77777777" w:rsidR="009512D7" w:rsidRPr="00A46981" w:rsidRDefault="009512D7" w:rsidP="003B0A55">
      <w:pPr>
        <w:spacing w:before="100" w:beforeAutospacing="1" w:after="100" w:afterAutospacing="1" w:line="240" w:lineRule="auto"/>
        <w:textAlignment w:val="top"/>
        <w:rPr>
          <w:rFonts w:ascii="Times New Roman" w:hAnsi="Times New Roman" w:cs="Times New Roman"/>
        </w:rPr>
      </w:pPr>
      <w:r w:rsidRPr="00A46981">
        <w:rPr>
          <w:rFonts w:ascii="Times New Roman" w:hAnsi="Times New Roman" w:cs="Times New Roman"/>
          <w:vertAlign w:val="superscript"/>
          <w:lang w:eastAsia="en-US"/>
        </w:rPr>
        <w:endnoteRef/>
      </w:r>
      <w:r w:rsidRPr="00A46981">
        <w:rPr>
          <w:rFonts w:ascii="Times New Roman" w:hAnsi="Times New Roman" w:cs="Times New Roman"/>
          <w:lang w:val="de-DE"/>
        </w:rPr>
        <w:t xml:space="preserve"> Brietzke SE, Katz ES, Roberson DW. </w:t>
      </w:r>
      <w:r w:rsidRPr="00A46981">
        <w:rPr>
          <w:rFonts w:ascii="Times New Roman" w:hAnsi="Times New Roman" w:cs="Times New Roman"/>
        </w:rPr>
        <w:t xml:space="preserve">Can history and physical examination reliably diagnose </w:t>
      </w:r>
      <w:r>
        <w:rPr>
          <w:rFonts w:ascii="Times New Roman" w:hAnsi="Times New Roman" w:cs="Times New Roman"/>
        </w:rPr>
        <w:t>paediatric</w:t>
      </w:r>
      <w:r w:rsidRPr="00A46981">
        <w:rPr>
          <w:rFonts w:ascii="Times New Roman" w:hAnsi="Times New Roman" w:cs="Times New Roman"/>
        </w:rPr>
        <w:t xml:space="preserve"> obstructive sleep apnea/</w:t>
      </w:r>
      <w:r>
        <w:rPr>
          <w:rFonts w:ascii="Times New Roman" w:hAnsi="Times New Roman" w:cs="Times New Roman"/>
        </w:rPr>
        <w:t>hypopnoea</w:t>
      </w:r>
      <w:r w:rsidRPr="00A46981">
        <w:rPr>
          <w:rFonts w:ascii="Times New Roman" w:hAnsi="Times New Roman" w:cs="Times New Roman"/>
        </w:rPr>
        <w:t xml:space="preserve"> syndrome? A systematic review of the literature. </w:t>
      </w:r>
      <w:r w:rsidRPr="00DF73A3">
        <w:rPr>
          <w:rFonts w:ascii="Times New Roman" w:hAnsi="Times New Roman" w:cs="Times New Roman"/>
          <w:i/>
        </w:rPr>
        <w:t>Otolaryngol Head Neck Surg</w:t>
      </w:r>
      <w:r>
        <w:rPr>
          <w:rFonts w:ascii="Times New Roman" w:hAnsi="Times New Roman" w:cs="Times New Roman"/>
        </w:rPr>
        <w:t xml:space="preserve"> </w:t>
      </w:r>
      <w:r w:rsidRPr="00A46981">
        <w:rPr>
          <w:rFonts w:ascii="Times New Roman" w:hAnsi="Times New Roman" w:cs="Times New Roman"/>
        </w:rPr>
        <w:t>2004; 131:827-32.</w:t>
      </w:r>
    </w:p>
  </w:endnote>
  <w:endnote w:id="15">
    <w:p w14:paraId="27AC8B73" w14:textId="77777777" w:rsidR="009512D7" w:rsidRPr="00A46981" w:rsidRDefault="009512D7" w:rsidP="003B0A55">
      <w:pPr>
        <w:shd w:val="clear" w:color="auto" w:fill="FFFFFF"/>
        <w:spacing w:before="100" w:beforeAutospacing="1" w:after="100" w:afterAutospacing="1" w:line="240" w:lineRule="auto"/>
        <w:jc w:val="both"/>
        <w:rPr>
          <w:rFonts w:ascii="Times New Roman" w:hAnsi="Times New Roman" w:cs="Times New Roman"/>
        </w:rPr>
      </w:pPr>
      <w:r w:rsidRPr="00A46981">
        <w:rPr>
          <w:rFonts w:ascii="Times New Roman" w:hAnsi="Times New Roman" w:cs="Times New Roman"/>
          <w:vertAlign w:val="superscript"/>
          <w:lang w:eastAsia="en-US"/>
        </w:rPr>
        <w:endnoteRef/>
      </w:r>
      <w:r w:rsidRPr="00A46981">
        <w:rPr>
          <w:rFonts w:ascii="Times New Roman" w:hAnsi="Times New Roman" w:cs="Times New Roman"/>
        </w:rPr>
        <w:t xml:space="preserve"> Carroll JL, McColley SA, Marcus CL</w:t>
      </w:r>
      <w:r>
        <w:rPr>
          <w:rFonts w:ascii="Times New Roman" w:hAnsi="Times New Roman" w:cs="Times New Roman"/>
        </w:rPr>
        <w:t xml:space="preserve"> et al. </w:t>
      </w:r>
      <w:r w:rsidRPr="00A46981">
        <w:rPr>
          <w:rFonts w:ascii="Times New Roman" w:hAnsi="Times New Roman" w:cs="Times New Roman"/>
        </w:rPr>
        <w:t xml:space="preserve">Inability of clinical history to distinguish primary snoring from obstructive sleep apnea syndrome in children. </w:t>
      </w:r>
      <w:r w:rsidRPr="00DF73A3">
        <w:rPr>
          <w:rFonts w:ascii="Times New Roman" w:hAnsi="Times New Roman" w:cs="Times New Roman"/>
          <w:i/>
        </w:rPr>
        <w:t>Chest.</w:t>
      </w:r>
      <w:r w:rsidRPr="00A46981">
        <w:rPr>
          <w:rFonts w:ascii="Times New Roman" w:hAnsi="Times New Roman" w:cs="Times New Roman"/>
        </w:rPr>
        <w:t>1995;108 :610– 618</w:t>
      </w:r>
    </w:p>
  </w:endnote>
  <w:endnote w:id="16">
    <w:p w14:paraId="1E43D3B4" w14:textId="77777777" w:rsidR="009512D7" w:rsidRPr="00A46981" w:rsidRDefault="009512D7" w:rsidP="0050787A">
      <w:pPr>
        <w:pStyle w:val="Heading1"/>
        <w:spacing w:before="100" w:beforeAutospacing="1" w:after="100" w:afterAutospacing="1"/>
        <w:rPr>
          <w:sz w:val="22"/>
          <w:szCs w:val="22"/>
        </w:rPr>
      </w:pPr>
      <w:r w:rsidRPr="00A46981">
        <w:rPr>
          <w:rStyle w:val="EndnoteReference"/>
          <w:rFonts w:ascii="Times New Roman" w:eastAsia="SimSun" w:hAnsi="Times New Roman" w:cs="Times New Roman"/>
          <w:color w:val="auto"/>
          <w:sz w:val="22"/>
          <w:szCs w:val="22"/>
          <w:lang w:eastAsia="en-US"/>
        </w:rPr>
        <w:endnoteRef/>
      </w:r>
      <w:r w:rsidRPr="00A46981">
        <w:rPr>
          <w:rStyle w:val="EndnoteReference"/>
          <w:rFonts w:ascii="Times New Roman" w:eastAsia="SimSun" w:hAnsi="Times New Roman" w:cs="Times New Roman"/>
          <w:color w:val="auto"/>
          <w:sz w:val="22"/>
          <w:szCs w:val="22"/>
          <w:lang w:eastAsia="en-US"/>
        </w:rPr>
        <w:t xml:space="preserve">  </w:t>
      </w:r>
      <w:r w:rsidRPr="00A46981">
        <w:rPr>
          <w:rFonts w:ascii="Times New Roman" w:eastAsia="SimSun" w:hAnsi="Times New Roman" w:cs="Times New Roman"/>
          <w:color w:val="auto"/>
          <w:sz w:val="22"/>
          <w:szCs w:val="22"/>
        </w:rPr>
        <w:t xml:space="preserve">Bull MJ. American Academy of Pediatrics committee on genetics. Health Supervision for Children with Down Syndrome. </w:t>
      </w:r>
      <w:r w:rsidRPr="00DF73A3">
        <w:rPr>
          <w:rFonts w:ascii="Times New Roman" w:eastAsia="SimSun" w:hAnsi="Times New Roman" w:cs="Times New Roman"/>
          <w:i/>
          <w:color w:val="auto"/>
          <w:sz w:val="22"/>
          <w:szCs w:val="22"/>
        </w:rPr>
        <w:t>Pediatrics</w:t>
      </w:r>
      <w:r>
        <w:rPr>
          <w:rFonts w:ascii="Times New Roman" w:eastAsia="SimSun" w:hAnsi="Times New Roman" w:cs="Times New Roman"/>
          <w:color w:val="auto"/>
          <w:sz w:val="22"/>
          <w:szCs w:val="22"/>
        </w:rPr>
        <w:t xml:space="preserve"> </w:t>
      </w:r>
      <w:r w:rsidRPr="00A46981">
        <w:rPr>
          <w:rFonts w:ascii="Times New Roman" w:eastAsia="SimSun" w:hAnsi="Times New Roman" w:cs="Times New Roman"/>
          <w:color w:val="auto"/>
          <w:sz w:val="22"/>
          <w:szCs w:val="22"/>
        </w:rPr>
        <w:t>2011; 128 (2): 393-406</w:t>
      </w:r>
    </w:p>
  </w:endnote>
  <w:endnote w:id="17">
    <w:p w14:paraId="1A1BE515" w14:textId="61CA406E" w:rsidR="009512D7" w:rsidRPr="009619F2" w:rsidRDefault="009512D7" w:rsidP="0050787A">
      <w:pPr>
        <w:pStyle w:val="EndnoteText"/>
        <w:spacing w:before="100" w:beforeAutospacing="1" w:after="100" w:afterAutospacing="1"/>
        <w:rPr>
          <w:sz w:val="22"/>
          <w:szCs w:val="22"/>
        </w:rPr>
      </w:pPr>
      <w:r w:rsidRPr="009619F2">
        <w:rPr>
          <w:rStyle w:val="EndnoteReference"/>
          <w:sz w:val="22"/>
          <w:szCs w:val="22"/>
        </w:rPr>
        <w:endnoteRef/>
      </w:r>
      <w:r w:rsidRPr="009619F2">
        <w:rPr>
          <w:sz w:val="22"/>
          <w:szCs w:val="22"/>
        </w:rPr>
        <w:t xml:space="preserve"> Coverstone AM, Bird M, Sicard M, et al. Overnight Pulse Oximetry for Evaluation of Sleep Apnea among Children with Trisomy 21. </w:t>
      </w:r>
      <w:r w:rsidRPr="009619F2">
        <w:rPr>
          <w:i/>
          <w:iCs/>
          <w:sz w:val="22"/>
          <w:szCs w:val="22"/>
        </w:rPr>
        <w:t>Journal of Clinical Sleep Medicine :</w:t>
      </w:r>
      <w:r w:rsidRPr="009619F2">
        <w:rPr>
          <w:sz w:val="22"/>
          <w:szCs w:val="22"/>
        </w:rPr>
        <w:t>2014;10(12):1309-1315. doi:10.5664/jcsm.4286.</w:t>
      </w:r>
    </w:p>
  </w:endnote>
  <w:endnote w:id="18">
    <w:p w14:paraId="50599482" w14:textId="3EAD9619" w:rsidR="009512D7" w:rsidRPr="009619F2" w:rsidRDefault="009512D7" w:rsidP="0050787A">
      <w:pPr>
        <w:shd w:val="clear" w:color="auto" w:fill="FFFFFF"/>
        <w:spacing w:before="100" w:beforeAutospacing="1" w:after="100" w:afterAutospacing="1" w:line="240" w:lineRule="auto"/>
        <w:rPr>
          <w:rFonts w:ascii="Times New Roman" w:hAnsi="Times New Roman" w:cs="Times New Roman"/>
        </w:rPr>
      </w:pPr>
      <w:r w:rsidRPr="009619F2">
        <w:rPr>
          <w:rFonts w:ascii="Times New Roman" w:hAnsi="Times New Roman" w:cs="Times New Roman"/>
          <w:vertAlign w:val="superscript"/>
          <w:lang w:eastAsia="en-US"/>
        </w:rPr>
        <w:endnoteRef/>
      </w:r>
      <w:r w:rsidRPr="009619F2">
        <w:rPr>
          <w:rFonts w:ascii="Times New Roman" w:hAnsi="Times New Roman" w:cs="Times New Roman"/>
          <w:vertAlign w:val="superscript"/>
          <w:lang w:eastAsia="en-US"/>
        </w:rPr>
        <w:t xml:space="preserve"> </w:t>
      </w:r>
      <w:r w:rsidRPr="009619F2">
        <w:rPr>
          <w:rFonts w:ascii="Times New Roman" w:hAnsi="Times New Roman" w:cs="Times New Roman"/>
        </w:rPr>
        <w:t xml:space="preserve">Aurora RN, Zak RS, Karippot A et al. </w:t>
      </w:r>
      <w:hyperlink r:id="rId17" w:history="1">
        <w:r w:rsidRPr="009619F2">
          <w:rPr>
            <w:rFonts w:ascii="Times New Roman" w:hAnsi="Times New Roman" w:cs="Times New Roman"/>
          </w:rPr>
          <w:t>Practice Parameters for the Respiratory Indications for Polysomnography in Children</w:t>
        </w:r>
      </w:hyperlink>
      <w:r w:rsidRPr="009619F2">
        <w:rPr>
          <w:rFonts w:ascii="Times New Roman" w:hAnsi="Times New Roman" w:cs="Times New Roman"/>
        </w:rPr>
        <w:t xml:space="preserve">. </w:t>
      </w:r>
      <w:r w:rsidRPr="009619F2">
        <w:rPr>
          <w:rFonts w:ascii="Times New Roman" w:hAnsi="Times New Roman" w:cs="Times New Roman"/>
          <w:i/>
        </w:rPr>
        <w:t>Sleep.</w:t>
      </w:r>
      <w:r w:rsidRPr="009619F2">
        <w:rPr>
          <w:rFonts w:ascii="Times New Roman" w:hAnsi="Times New Roman" w:cs="Times New Roman"/>
        </w:rPr>
        <w:t xml:space="preserve"> 2011; 34(3): 379–388.</w:t>
      </w:r>
    </w:p>
  </w:endnote>
  <w:endnote w:id="19">
    <w:p w14:paraId="17A325E2" w14:textId="77777777" w:rsidR="009512D7" w:rsidRPr="009619F2" w:rsidRDefault="009512D7" w:rsidP="003B0A55">
      <w:pPr>
        <w:shd w:val="clear" w:color="auto" w:fill="FFFFFF"/>
        <w:spacing w:before="100" w:beforeAutospacing="1" w:after="100" w:afterAutospacing="1" w:line="259" w:lineRule="auto"/>
        <w:rPr>
          <w:rFonts w:ascii="Times New Roman" w:hAnsi="Times New Roman" w:cs="Times New Roman"/>
        </w:rPr>
      </w:pPr>
      <w:r w:rsidRPr="009619F2">
        <w:rPr>
          <w:rStyle w:val="EndnoteReference"/>
          <w:rFonts w:ascii="Times New Roman" w:hAnsi="Times New Roman" w:cs="Times New Roman"/>
        </w:rPr>
        <w:endnoteRef/>
      </w:r>
      <w:r w:rsidRPr="009619F2">
        <w:rPr>
          <w:rFonts w:ascii="Times New Roman" w:hAnsi="Times New Roman" w:cs="Times New Roman"/>
        </w:rPr>
        <w:t xml:space="preserve"> </w:t>
      </w:r>
      <w:hyperlink r:id="rId18" w:history="1">
        <w:r w:rsidRPr="009619F2">
          <w:rPr>
            <w:rFonts w:ascii="Times New Roman" w:hAnsi="Times New Roman" w:cs="Times New Roman"/>
          </w:rPr>
          <w:t>Kaditis AG</w:t>
        </w:r>
      </w:hyperlink>
      <w:r w:rsidRPr="009619F2">
        <w:rPr>
          <w:rFonts w:ascii="Times New Roman" w:hAnsi="Times New Roman" w:cs="Times New Roman"/>
        </w:rPr>
        <w:t xml:space="preserve">, </w:t>
      </w:r>
      <w:hyperlink r:id="rId19" w:history="1">
        <w:r w:rsidRPr="009619F2">
          <w:rPr>
            <w:rFonts w:ascii="Times New Roman" w:hAnsi="Times New Roman" w:cs="Times New Roman"/>
          </w:rPr>
          <w:t>Alonso Alvarez ML</w:t>
        </w:r>
      </w:hyperlink>
      <w:r w:rsidRPr="009619F2">
        <w:rPr>
          <w:rFonts w:ascii="Times New Roman" w:hAnsi="Times New Roman" w:cs="Times New Roman"/>
        </w:rPr>
        <w:t xml:space="preserve">, </w:t>
      </w:r>
      <w:hyperlink r:id="rId20" w:history="1">
        <w:r w:rsidRPr="009619F2">
          <w:rPr>
            <w:rFonts w:ascii="Times New Roman" w:hAnsi="Times New Roman" w:cs="Times New Roman"/>
          </w:rPr>
          <w:t>Boudewyns A</w:t>
        </w:r>
      </w:hyperlink>
      <w:r w:rsidRPr="009619F2">
        <w:rPr>
          <w:rFonts w:ascii="Times New Roman" w:hAnsi="Times New Roman" w:cs="Times New Roman"/>
        </w:rPr>
        <w:t xml:space="preserve"> et al. Obstructive sleep disordered breathing in 2- to 18-year-old children: diagnosis and management. </w:t>
      </w:r>
      <w:r w:rsidRPr="009619F2">
        <w:rPr>
          <w:rFonts w:ascii="Times New Roman" w:hAnsi="Times New Roman" w:cs="Times New Roman"/>
          <w:i/>
        </w:rPr>
        <w:t>Eur Respir J</w:t>
      </w:r>
      <w:hyperlink r:id="rId21" w:tooltip="The European respiratory journal." w:history="1"/>
      <w:r w:rsidRPr="009619F2">
        <w:rPr>
          <w:rFonts w:ascii="Times New Roman" w:hAnsi="Times New Roman" w:cs="Times New Roman"/>
          <w:i/>
        </w:rPr>
        <w:t xml:space="preserve"> </w:t>
      </w:r>
      <w:r w:rsidRPr="009619F2">
        <w:rPr>
          <w:rFonts w:ascii="Times New Roman" w:hAnsi="Times New Roman" w:cs="Times New Roman"/>
        </w:rPr>
        <w:t>2016;47(1):69-94. doi: 10.1183/13993003.00385-2015.</w:t>
      </w:r>
    </w:p>
  </w:endnote>
  <w:endnote w:id="20">
    <w:p w14:paraId="059CF58A" w14:textId="77777777" w:rsidR="009512D7" w:rsidRPr="009619F2" w:rsidRDefault="009512D7" w:rsidP="008D4F65">
      <w:pPr>
        <w:pStyle w:val="EndnoteText"/>
        <w:rPr>
          <w:sz w:val="22"/>
          <w:szCs w:val="22"/>
        </w:rPr>
      </w:pPr>
      <w:r w:rsidRPr="009619F2">
        <w:rPr>
          <w:sz w:val="22"/>
          <w:szCs w:val="22"/>
          <w:vertAlign w:val="superscript"/>
          <w:lang w:eastAsia="zh-CN"/>
        </w:rPr>
        <w:endnoteRef/>
      </w:r>
      <w:r w:rsidRPr="009619F2">
        <w:rPr>
          <w:sz w:val="22"/>
          <w:szCs w:val="22"/>
          <w:vertAlign w:val="superscript"/>
          <w:lang w:eastAsia="zh-CN"/>
        </w:rPr>
        <w:t xml:space="preserve"> </w:t>
      </w:r>
      <w:hyperlink r:id="rId22" w:history="1">
        <w:hyperlink r:id="rId23" w:history="1">
          <w:r w:rsidRPr="009619F2">
            <w:rPr>
              <w:sz w:val="22"/>
              <w:szCs w:val="22"/>
              <w:lang w:eastAsia="zh-CN"/>
            </w:rPr>
            <w:t>Magalang UJ</w:t>
          </w:r>
        </w:hyperlink>
        <w:r w:rsidRPr="009619F2">
          <w:rPr>
            <w:sz w:val="22"/>
            <w:szCs w:val="22"/>
            <w:lang w:eastAsia="zh-CN"/>
          </w:rPr>
          <w:t xml:space="preserve">, </w:t>
        </w:r>
        <w:hyperlink r:id="rId24" w:history="1">
          <w:r w:rsidRPr="009619F2">
            <w:rPr>
              <w:sz w:val="22"/>
              <w:szCs w:val="22"/>
              <w:lang w:eastAsia="zh-CN"/>
            </w:rPr>
            <w:t>Dmochowski J</w:t>
          </w:r>
        </w:hyperlink>
        <w:r w:rsidRPr="009619F2">
          <w:rPr>
            <w:sz w:val="22"/>
            <w:szCs w:val="22"/>
            <w:lang w:eastAsia="zh-CN"/>
          </w:rPr>
          <w:t xml:space="preserve">, </w:t>
        </w:r>
        <w:hyperlink r:id="rId25" w:history="1">
          <w:r w:rsidRPr="009619F2">
            <w:rPr>
              <w:sz w:val="22"/>
              <w:szCs w:val="22"/>
              <w:lang w:eastAsia="zh-CN"/>
            </w:rPr>
            <w:t>Veeramachaneni S</w:t>
          </w:r>
        </w:hyperlink>
        <w:r w:rsidRPr="009619F2">
          <w:rPr>
            <w:sz w:val="22"/>
            <w:szCs w:val="22"/>
            <w:lang w:eastAsia="zh-CN"/>
          </w:rPr>
          <w:t xml:space="preserve"> et al. Prediction of the apnea-hypopnoea index from overnight pulse oximetry. </w:t>
        </w:r>
        <w:r w:rsidRPr="009619F2">
          <w:rPr>
            <w:i/>
            <w:sz w:val="22"/>
            <w:szCs w:val="22"/>
            <w:lang w:eastAsia="zh-CN"/>
          </w:rPr>
          <w:t>Chest.</w:t>
        </w:r>
      </w:hyperlink>
      <w:r w:rsidRPr="009619F2">
        <w:rPr>
          <w:sz w:val="22"/>
          <w:szCs w:val="22"/>
          <w:lang w:eastAsia="zh-CN"/>
        </w:rPr>
        <w:t xml:space="preserve"> 2003;124(5):1694-701</w:t>
      </w:r>
    </w:p>
    <w:p w14:paraId="7184533F" w14:textId="77777777" w:rsidR="009512D7" w:rsidRPr="009619F2" w:rsidRDefault="009512D7" w:rsidP="008D4F65">
      <w:pPr>
        <w:pStyle w:val="EndnoteText"/>
        <w:rPr>
          <w:sz w:val="22"/>
          <w:szCs w:val="22"/>
        </w:rPr>
      </w:pPr>
    </w:p>
  </w:endnote>
  <w:endnote w:id="21">
    <w:p w14:paraId="4A3F837D" w14:textId="4D0368BE" w:rsidR="009512D7" w:rsidRDefault="009512D7" w:rsidP="00877D8F">
      <w:pPr>
        <w:spacing w:after="0" w:line="240" w:lineRule="auto"/>
      </w:pPr>
      <w:r>
        <w:rPr>
          <w:rStyle w:val="EndnoteReference"/>
        </w:rPr>
        <w:endnoteRef/>
      </w:r>
      <w:r>
        <w:t xml:space="preserve"> </w:t>
      </w:r>
      <w:r w:rsidRPr="00AD1C40">
        <w:rPr>
          <w:rFonts w:ascii="Times New Roman" w:hAnsi="Times New Roman" w:cs="Times New Roman"/>
        </w:rPr>
        <w:t>Jheeta S, McGowan M, Hadjikoumi I</w:t>
      </w:r>
      <w:r>
        <w:rPr>
          <w:rFonts w:ascii="Times New Roman" w:hAnsi="Times New Roman" w:cs="Times New Roman"/>
        </w:rPr>
        <w:t xml:space="preserve">. </w:t>
      </w:r>
      <w:r w:rsidRPr="00AD1C40">
        <w:rPr>
          <w:rFonts w:ascii="Times New Roman" w:hAnsi="Times New Roman" w:cs="Times New Roman"/>
        </w:rPr>
        <w:t>Is oximetry an effective screening tool for obstructive sleep apnoea in children with Down syndrome?</w:t>
      </w:r>
      <w:r>
        <w:rPr>
          <w:rFonts w:ascii="Times New Roman" w:hAnsi="Times New Roman" w:cs="Times New Roman"/>
        </w:rPr>
        <w:t xml:space="preserve"> </w:t>
      </w:r>
      <w:r w:rsidRPr="00AD1C40">
        <w:rPr>
          <w:rFonts w:ascii="Times New Roman" w:hAnsi="Times New Roman" w:cs="Times New Roman"/>
        </w:rPr>
        <w:t>Archives of Disease in Childhood 2013;</w:t>
      </w:r>
      <w:r w:rsidR="0091214A">
        <w:rPr>
          <w:rFonts w:ascii="Times New Roman" w:hAnsi="Times New Roman" w:cs="Times New Roman"/>
        </w:rPr>
        <w:t xml:space="preserve"> </w:t>
      </w:r>
      <w:r w:rsidRPr="00AD1C40">
        <w:rPr>
          <w:rFonts w:ascii="Times New Roman" w:hAnsi="Times New Roman" w:cs="Times New Roman"/>
        </w:rPr>
        <w:t xml:space="preserve">98:164. </w:t>
      </w:r>
    </w:p>
  </w:endnote>
  <w:endnote w:id="22">
    <w:p w14:paraId="30D38005" w14:textId="385AD8E0" w:rsidR="009512D7" w:rsidRDefault="009512D7" w:rsidP="003B0A55">
      <w:pPr>
        <w:pStyle w:val="EndnoteText"/>
        <w:spacing w:before="100" w:beforeAutospacing="1" w:after="100" w:afterAutospacing="1"/>
      </w:pPr>
      <w:r>
        <w:rPr>
          <w:rStyle w:val="EndnoteReference"/>
        </w:rPr>
        <w:endnoteRef/>
      </w:r>
      <w:r>
        <w:t xml:space="preserve"> </w:t>
      </w:r>
      <w:r w:rsidRPr="003B0A55">
        <w:rPr>
          <w:sz w:val="22"/>
          <w:szCs w:val="22"/>
          <w:lang w:eastAsia="zh-CN"/>
        </w:rPr>
        <w:t>https://www.dsmig.org.uk/information-resources/guidance-for-essential-medical-surveillance/ accessed 22.10.2017</w:t>
      </w:r>
    </w:p>
  </w:endnote>
  <w:endnote w:id="23">
    <w:p w14:paraId="18F291CE" w14:textId="33B054A8" w:rsidR="009512D7" w:rsidRPr="00A46981" w:rsidRDefault="009512D7" w:rsidP="003B0A55">
      <w:pPr>
        <w:autoSpaceDE w:val="0"/>
        <w:autoSpaceDN w:val="0"/>
        <w:adjustRightInd w:val="0"/>
        <w:spacing w:before="100" w:beforeAutospacing="1" w:after="100" w:afterAutospacing="1" w:line="240" w:lineRule="auto"/>
      </w:pPr>
      <w:r w:rsidRPr="00A46981">
        <w:rPr>
          <w:rStyle w:val="EndnoteReference"/>
          <w:rFonts w:ascii="Times New Roman" w:hAnsi="Times New Roman" w:cs="Times New Roman"/>
        </w:rPr>
        <w:endnoteRef/>
      </w:r>
      <w:r w:rsidRPr="00A46981">
        <w:rPr>
          <w:rFonts w:ascii="Times New Roman" w:hAnsi="Times New Roman" w:cs="Times New Roman"/>
        </w:rPr>
        <w:t xml:space="preserve"> </w:t>
      </w:r>
      <w:r w:rsidRPr="00A46981">
        <w:rPr>
          <w:rFonts w:ascii="Times New Roman" w:hAnsi="Times New Roman" w:cs="Times New Roman"/>
          <w:lang w:eastAsia="en-US"/>
        </w:rPr>
        <w:t>Hill CM, Evans H, Elphick H, Farquhar M,</w:t>
      </w:r>
      <w:r w:rsidR="0091214A">
        <w:rPr>
          <w:rFonts w:ascii="Times New Roman" w:hAnsi="Times New Roman" w:cs="Times New Roman"/>
          <w:lang w:eastAsia="en-US"/>
        </w:rPr>
        <w:t xml:space="preserve"> </w:t>
      </w:r>
      <w:r w:rsidRPr="00A46981">
        <w:rPr>
          <w:rFonts w:ascii="Times New Roman" w:hAnsi="Times New Roman" w:cs="Times New Roman"/>
          <w:lang w:eastAsia="en-US"/>
        </w:rPr>
        <w:t xml:space="preserve">Pickering RM, Kingshott R, Martin J, Reynolds J, Joyce A, Rush C, Gavlak J, Gringras P. Prevalence and predictors of obstructive sleep apnea in young children with Down syndrome. Sleep Medicine 2016. </w:t>
      </w:r>
      <w:r w:rsidRPr="00A46981">
        <w:rPr>
          <w:rFonts w:ascii="Times New Roman" w:hAnsi="Times New Roman" w:cs="Times New Roman"/>
          <w:bCs/>
          <w:lang w:val="en-US"/>
        </w:rPr>
        <w:t>27-28:99-106</w:t>
      </w:r>
      <w:r w:rsidR="00433193">
        <w:rPr>
          <w:rFonts w:ascii="Times New Roman" w:hAnsi="Times New Roman" w:cs="Times New Roman"/>
          <w:bCs/>
          <w:lang w:val="en-US"/>
        </w:rPr>
        <w:t>.</w:t>
      </w:r>
    </w:p>
  </w:endnote>
  <w:endnote w:id="24">
    <w:p w14:paraId="4F615E4E" w14:textId="3D3E5959" w:rsidR="00011013" w:rsidRDefault="00011013">
      <w:pPr>
        <w:pStyle w:val="EndnoteText"/>
      </w:pPr>
      <w:r>
        <w:rPr>
          <w:rStyle w:val="EndnoteReference"/>
        </w:rPr>
        <w:endnoteRef/>
      </w:r>
      <w:r>
        <w:t xml:space="preserve"> </w:t>
      </w:r>
      <w:r w:rsidRPr="00011013">
        <w:t>Berry RB, Budhiraja R, Gottlieb DJ, et al., American Academy of Sleep Medicine. Rules for scoring respiratory events in sleep: update of the 2007 AASM manual for the scoring of sleep and associated events. Deliberations of the sleep apnea deﬁnitions task force of the American Academy of sleep medicine. J Clin Sleep Med 2012;8(5):597e619.</w:t>
      </w:r>
    </w:p>
  </w:endnote>
  <w:endnote w:id="25">
    <w:p w14:paraId="4F8C2A08" w14:textId="7FD44C34" w:rsidR="009512D7" w:rsidRPr="00A46981" w:rsidRDefault="009512D7" w:rsidP="003B0A55">
      <w:pPr>
        <w:pStyle w:val="EndnoteText"/>
        <w:spacing w:before="100" w:beforeAutospacing="1" w:after="100" w:afterAutospacing="1"/>
        <w:rPr>
          <w:sz w:val="22"/>
          <w:szCs w:val="22"/>
        </w:rPr>
      </w:pPr>
      <w:r w:rsidRPr="00A46981">
        <w:rPr>
          <w:rStyle w:val="EndnoteReference"/>
          <w:sz w:val="22"/>
          <w:szCs w:val="22"/>
        </w:rPr>
        <w:endnoteRef/>
      </w:r>
      <w:r w:rsidRPr="00A46981">
        <w:rPr>
          <w:sz w:val="22"/>
          <w:szCs w:val="22"/>
        </w:rPr>
        <w:t xml:space="preserve"> Urschitz MS, Brockmann PE, Schlaud M, Poets CF.</w:t>
      </w:r>
      <w:r>
        <w:rPr>
          <w:sz w:val="22"/>
          <w:szCs w:val="22"/>
        </w:rPr>
        <w:t xml:space="preserve"> </w:t>
      </w:r>
      <w:hyperlink r:id="rId26" w:history="1">
        <w:r w:rsidRPr="00A46981">
          <w:rPr>
            <w:sz w:val="22"/>
            <w:szCs w:val="22"/>
          </w:rPr>
          <w:t>Population prevalence of obstructive sleep apnoea in a community of German third graders.</w:t>
        </w:r>
      </w:hyperlink>
      <w:r w:rsidRPr="00A46981">
        <w:rPr>
          <w:sz w:val="22"/>
          <w:szCs w:val="22"/>
        </w:rPr>
        <w:t xml:space="preserve"> Eur Respir J. 2010;36(3):556-68.</w:t>
      </w:r>
    </w:p>
  </w:endnote>
  <w:endnote w:id="26">
    <w:p w14:paraId="4B292669" w14:textId="6B54F5D3" w:rsidR="009512D7" w:rsidRPr="00A46981" w:rsidRDefault="009512D7" w:rsidP="003B0A55">
      <w:pPr>
        <w:pStyle w:val="EndnoteText"/>
        <w:spacing w:before="100" w:beforeAutospacing="1" w:after="100" w:afterAutospacing="1"/>
        <w:rPr>
          <w:sz w:val="22"/>
          <w:szCs w:val="22"/>
        </w:rPr>
      </w:pPr>
      <w:r w:rsidRPr="00A46981">
        <w:rPr>
          <w:rStyle w:val="EndnoteReference"/>
          <w:sz w:val="22"/>
          <w:szCs w:val="22"/>
        </w:rPr>
        <w:endnoteRef/>
      </w:r>
      <w:r w:rsidRPr="00A46981">
        <w:rPr>
          <w:sz w:val="22"/>
          <w:szCs w:val="22"/>
        </w:rPr>
        <w:t xml:space="preserve"> </w:t>
      </w:r>
      <w:r w:rsidRPr="00A46981">
        <w:rPr>
          <w:sz w:val="22"/>
          <w:szCs w:val="22"/>
          <w:lang w:eastAsia="zh-CN"/>
        </w:rPr>
        <w:t>Hunter SJ, Gozal D, Smith DL, Philby MF, Kaylegian J, Kheirandish-Gozal L.  Effect of Sleep-Disordered Breathing Severity on Cognitive Performance Measures in a Large Community Cohort of Young School-Aged Children. Am J Respir Crit Care. First published online 01 Mar 2016 as DOI: 10.1164/rccm.201510-2099OC</w:t>
      </w:r>
    </w:p>
  </w:endnote>
  <w:endnote w:id="27">
    <w:p w14:paraId="7E0CA679" w14:textId="26BBC6D0" w:rsidR="009512D7" w:rsidRPr="00A46981" w:rsidRDefault="009512D7" w:rsidP="003B0A55">
      <w:pPr>
        <w:pStyle w:val="EndnoteText"/>
        <w:spacing w:before="100" w:beforeAutospacing="1" w:after="100" w:afterAutospacing="1"/>
        <w:rPr>
          <w:sz w:val="22"/>
          <w:szCs w:val="22"/>
        </w:rPr>
      </w:pPr>
      <w:r w:rsidRPr="00A46981">
        <w:rPr>
          <w:rStyle w:val="EndnoteReference"/>
          <w:sz w:val="22"/>
          <w:szCs w:val="22"/>
        </w:rPr>
        <w:endnoteRef/>
      </w:r>
      <w:r w:rsidRPr="00A46981">
        <w:rPr>
          <w:sz w:val="22"/>
          <w:szCs w:val="22"/>
        </w:rPr>
        <w:t xml:space="preserve"> </w:t>
      </w:r>
      <w:r w:rsidRPr="00A46981">
        <w:rPr>
          <w:sz w:val="22"/>
          <w:szCs w:val="22"/>
          <w:lang w:eastAsia="zh-CN"/>
        </w:rPr>
        <w:t>Alonso-Álvarez M, Terán-Santos J, Ordax Carbajo E, Cordero-Guevara JA, Navazo-Egüia AI, Kheirandish-Gozal L, Gozal D.  Reliability of Home Respiratory Polygraphy for the Diagnosis of Sleep Apnea in Children. Chest. 2015; 147(4):1020-1028.</w:t>
      </w:r>
    </w:p>
  </w:endnote>
  <w:endnote w:id="28">
    <w:p w14:paraId="2C37908B" w14:textId="6D96C053" w:rsidR="009512D7" w:rsidRDefault="009512D7" w:rsidP="003B0A55">
      <w:pPr>
        <w:pStyle w:val="EndnoteText"/>
        <w:spacing w:before="100" w:beforeAutospacing="1" w:after="100" w:afterAutospacing="1"/>
      </w:pPr>
      <w:r>
        <w:rPr>
          <w:rStyle w:val="EndnoteReference"/>
        </w:rPr>
        <w:endnoteRef/>
      </w:r>
      <w:r>
        <w:t xml:space="preserve"> </w:t>
      </w:r>
      <w:r w:rsidRPr="006F1386">
        <w:rPr>
          <w:sz w:val="22"/>
          <w:szCs w:val="22"/>
          <w:lang w:eastAsia="zh-CN"/>
        </w:rPr>
        <w:t>Governance arrangements for research ethics committees: a harmonised edition. Department of Health.UK Crown Copyright 2011.</w:t>
      </w:r>
      <w:r>
        <w:t xml:space="preserve"> </w:t>
      </w:r>
    </w:p>
  </w:endnote>
  <w:endnote w:id="29">
    <w:p w14:paraId="3310F7B2" w14:textId="0203D5B2" w:rsidR="009512D7" w:rsidRDefault="009512D7">
      <w:pPr>
        <w:pStyle w:val="EndnoteText"/>
      </w:pPr>
      <w:r>
        <w:rPr>
          <w:rStyle w:val="EndnoteReference"/>
        </w:rPr>
        <w:endnoteRef/>
      </w:r>
      <w:r>
        <w:t xml:space="preserve"> </w:t>
      </w:r>
      <w:r w:rsidRPr="0006734C">
        <w:rPr>
          <w:sz w:val="22"/>
          <w:szCs w:val="22"/>
          <w:lang w:eastAsia="zh-CN"/>
        </w:rPr>
        <w:t>James J, Byrne S, Evans H. Quality and costs of paediatric sleep studies in community and hospital settings. European Respiratory Journal. 2007. 195 (S)</w:t>
      </w:r>
    </w:p>
  </w:endnote>
  <w:endnote w:id="30">
    <w:p w14:paraId="438F3136" w14:textId="4AE0C3FE" w:rsidR="009512D7" w:rsidRPr="00A46981" w:rsidRDefault="009512D7" w:rsidP="003B0A55">
      <w:pPr>
        <w:pStyle w:val="EndnoteText"/>
        <w:spacing w:before="100" w:beforeAutospacing="1" w:after="100" w:afterAutospacing="1"/>
        <w:rPr>
          <w:sz w:val="22"/>
          <w:szCs w:val="22"/>
        </w:rPr>
      </w:pPr>
      <w:r w:rsidRPr="00A46981">
        <w:rPr>
          <w:rStyle w:val="EndnoteReference"/>
          <w:sz w:val="22"/>
          <w:szCs w:val="22"/>
        </w:rPr>
        <w:endnoteRef/>
      </w:r>
      <w:r w:rsidRPr="00A46981">
        <w:rPr>
          <w:sz w:val="22"/>
          <w:szCs w:val="22"/>
        </w:rPr>
        <w:t xml:space="preserve"> </w:t>
      </w:r>
      <w:r w:rsidRPr="00A46981">
        <w:rPr>
          <w:sz w:val="22"/>
          <w:szCs w:val="22"/>
          <w:lang w:eastAsia="zh-CN"/>
        </w:rPr>
        <w:t xml:space="preserve">Hill CM and Evans HJ. Pulse oximetry is one night enough? </w:t>
      </w:r>
      <w:r w:rsidRPr="008E775A">
        <w:rPr>
          <w:i/>
          <w:sz w:val="22"/>
          <w:szCs w:val="22"/>
          <w:lang w:eastAsia="zh-CN"/>
        </w:rPr>
        <w:t>Arch Dis Child</w:t>
      </w:r>
      <w:r w:rsidRPr="00A46981">
        <w:rPr>
          <w:sz w:val="22"/>
          <w:szCs w:val="22"/>
          <w:lang w:eastAsia="zh-CN"/>
        </w:rPr>
        <w:t>. 2016.  101 (12): 1082-1083. doi:10.1136/archdischild-2016-310483.</w:t>
      </w:r>
    </w:p>
  </w:endnote>
  <w:endnote w:id="31">
    <w:p w14:paraId="7CEF538F" w14:textId="77777777" w:rsidR="009512D7" w:rsidRPr="009619F2" w:rsidRDefault="009512D7" w:rsidP="003B0A55">
      <w:pPr>
        <w:pStyle w:val="Heading1"/>
        <w:shd w:val="clear" w:color="auto" w:fill="FFFFFF"/>
        <w:spacing w:before="100" w:beforeAutospacing="1" w:after="100" w:afterAutospacing="1" w:line="240" w:lineRule="auto"/>
        <w:rPr>
          <w:color w:val="auto"/>
          <w:sz w:val="22"/>
          <w:szCs w:val="22"/>
        </w:rPr>
      </w:pPr>
      <w:r w:rsidRPr="00135A6B">
        <w:rPr>
          <w:rFonts w:ascii="Times New Roman" w:eastAsia="SimSun" w:hAnsi="Times New Roman" w:cs="Times New Roman"/>
          <w:color w:val="auto"/>
          <w:sz w:val="22"/>
          <w:szCs w:val="22"/>
          <w:vertAlign w:val="superscript"/>
        </w:rPr>
        <w:endnoteRef/>
      </w:r>
      <w:r>
        <w:t xml:space="preserve"> </w:t>
      </w:r>
      <w:hyperlink r:id="rId27" w:history="1">
        <w:r w:rsidRPr="004F1138">
          <w:rPr>
            <w:rFonts w:ascii="Times New Roman" w:eastAsia="SimSun" w:hAnsi="Times New Roman" w:cs="Times New Roman"/>
            <w:color w:val="auto"/>
            <w:sz w:val="22"/>
            <w:szCs w:val="22"/>
          </w:rPr>
          <w:t>Lal C</w:t>
        </w:r>
      </w:hyperlink>
      <w:r w:rsidRPr="004F1138">
        <w:rPr>
          <w:rFonts w:ascii="Times New Roman" w:eastAsia="SimSun" w:hAnsi="Times New Roman" w:cs="Times New Roman"/>
          <w:color w:val="auto"/>
          <w:sz w:val="22"/>
          <w:szCs w:val="22"/>
        </w:rPr>
        <w:t xml:space="preserve">, </w:t>
      </w:r>
      <w:hyperlink r:id="rId28" w:history="1">
        <w:r w:rsidRPr="004F1138">
          <w:rPr>
            <w:rFonts w:ascii="Times New Roman" w:eastAsia="SimSun" w:hAnsi="Times New Roman" w:cs="Times New Roman"/>
            <w:color w:val="auto"/>
            <w:sz w:val="22"/>
            <w:szCs w:val="22"/>
          </w:rPr>
          <w:t>White DR</w:t>
        </w:r>
      </w:hyperlink>
      <w:r w:rsidRPr="004F1138">
        <w:rPr>
          <w:rFonts w:ascii="Times New Roman" w:eastAsia="SimSun" w:hAnsi="Times New Roman" w:cs="Times New Roman"/>
          <w:color w:val="auto"/>
          <w:sz w:val="22"/>
          <w:szCs w:val="22"/>
        </w:rPr>
        <w:t xml:space="preserve">, </w:t>
      </w:r>
      <w:hyperlink r:id="rId29" w:history="1">
        <w:r w:rsidRPr="004F1138">
          <w:rPr>
            <w:rFonts w:ascii="Times New Roman" w:eastAsia="SimSun" w:hAnsi="Times New Roman" w:cs="Times New Roman"/>
            <w:color w:val="auto"/>
            <w:sz w:val="22"/>
            <w:szCs w:val="22"/>
          </w:rPr>
          <w:t>Joseph JE</w:t>
        </w:r>
      </w:hyperlink>
      <w:r>
        <w:rPr>
          <w:rFonts w:ascii="Times New Roman" w:eastAsia="SimSun" w:hAnsi="Times New Roman" w:cs="Times New Roman"/>
          <w:color w:val="auto"/>
          <w:sz w:val="22"/>
          <w:szCs w:val="22"/>
        </w:rPr>
        <w:t xml:space="preserve"> et al.</w:t>
      </w:r>
      <w:hyperlink r:id="rId30" w:history="1">
        <w:r w:rsidRPr="004F1138">
          <w:rPr>
            <w:rFonts w:ascii="Times New Roman" w:eastAsia="SimSun" w:hAnsi="Times New Roman" w:cs="Times New Roman"/>
            <w:color w:val="auto"/>
            <w:sz w:val="22"/>
            <w:szCs w:val="22"/>
          </w:rPr>
          <w:t xml:space="preserve">. Sleep-disordered breathing in Down syndrome. </w:t>
        </w:r>
      </w:hyperlink>
      <w:hyperlink r:id="rId31" w:tooltip="Chest." w:history="1">
        <w:r w:rsidRPr="008E775A">
          <w:rPr>
            <w:rFonts w:ascii="Times New Roman" w:eastAsia="SimSun" w:hAnsi="Times New Roman" w:cs="Times New Roman"/>
            <w:i/>
            <w:color w:val="auto"/>
            <w:sz w:val="22"/>
            <w:szCs w:val="22"/>
          </w:rPr>
          <w:t>Chest</w:t>
        </w:r>
        <w:r w:rsidRPr="004F1138">
          <w:rPr>
            <w:rFonts w:ascii="Times New Roman" w:eastAsia="SimSun" w:hAnsi="Times New Roman" w:cs="Times New Roman"/>
            <w:color w:val="auto"/>
            <w:sz w:val="22"/>
            <w:szCs w:val="22"/>
          </w:rPr>
          <w:t>.</w:t>
        </w:r>
      </w:hyperlink>
      <w:r w:rsidRPr="004F1138">
        <w:rPr>
          <w:rFonts w:ascii="Times New Roman" w:eastAsia="SimSun" w:hAnsi="Times New Roman" w:cs="Times New Roman"/>
          <w:color w:val="auto"/>
          <w:sz w:val="22"/>
          <w:szCs w:val="22"/>
        </w:rPr>
        <w:t xml:space="preserve"> 2015;147(2):570-9. doi: 10.1378/chest.14-0266.</w:t>
      </w:r>
    </w:p>
  </w:endnote>
  <w:endnote w:id="32">
    <w:p w14:paraId="562C76AB" w14:textId="571483B6" w:rsidR="009512D7" w:rsidRPr="00A46981" w:rsidRDefault="009512D7" w:rsidP="003B0A55">
      <w:pPr>
        <w:pStyle w:val="Heading4"/>
        <w:spacing w:before="100" w:beforeAutospacing="1" w:after="100" w:afterAutospacing="1"/>
      </w:pPr>
      <w:r w:rsidRPr="00A46981">
        <w:rPr>
          <w:rStyle w:val="EndnoteReference"/>
          <w:rFonts w:ascii="Times New Roman" w:eastAsia="SimSun" w:hAnsi="Times New Roman" w:cs="Times New Roman"/>
          <w:i w:val="0"/>
          <w:iCs w:val="0"/>
          <w:color w:val="auto"/>
          <w:lang w:val="en-US" w:eastAsia="en-US"/>
        </w:rPr>
        <w:endnoteRef/>
      </w:r>
      <w:r w:rsidRPr="00A46981">
        <w:rPr>
          <w:rStyle w:val="EndnoteReference"/>
          <w:rFonts w:ascii="Times New Roman" w:eastAsia="SimSun" w:hAnsi="Times New Roman" w:cs="Times New Roman"/>
          <w:i w:val="0"/>
          <w:iCs w:val="0"/>
          <w:color w:val="auto"/>
          <w:lang w:val="en-US" w:eastAsia="en-US"/>
        </w:rPr>
        <w:t xml:space="preserve"> </w:t>
      </w:r>
      <w:r w:rsidRPr="00A46981">
        <w:rPr>
          <w:rFonts w:ascii="Times New Roman" w:eastAsia="SimSun" w:hAnsi="Times New Roman" w:cs="Times New Roman"/>
          <w:i w:val="0"/>
          <w:iCs w:val="0"/>
          <w:color w:val="auto"/>
          <w:lang w:eastAsia="en-US"/>
        </w:rPr>
        <w:t xml:space="preserve">Gozal D; Kheirandish-Gozal L; Kaditis A. </w:t>
      </w:r>
      <w:r w:rsidRPr="00A46981">
        <w:rPr>
          <w:rFonts w:ascii="Times New Roman" w:eastAsia="SimSun" w:hAnsi="Times New Roman" w:cs="Times New Roman"/>
          <w:i w:val="0"/>
          <w:iCs w:val="0"/>
          <w:color w:val="auto"/>
          <w:lang w:val="en-US" w:eastAsia="en-US"/>
        </w:rPr>
        <w:t xml:space="preserve"> </w:t>
      </w:r>
      <w:hyperlink r:id="rId32" w:tooltip="Home sleep testing for the diagnosis of pediatric obstructive sleep apnea:  the times they are a changing …!" w:history="1">
        <w:r w:rsidRPr="00A46981">
          <w:rPr>
            <w:rFonts w:ascii="Times New Roman" w:eastAsia="SimSun" w:hAnsi="Times New Roman" w:cs="Times New Roman"/>
            <w:i w:val="0"/>
            <w:iCs w:val="0"/>
            <w:color w:val="auto"/>
            <w:lang w:eastAsia="en-US"/>
          </w:rPr>
          <w:t>Home sleep testing for the diagnosis of pediatric obstructive sleep apnea: the times they are a changing …!</w:t>
        </w:r>
      </w:hyperlink>
      <w:r w:rsidRPr="00A46981">
        <w:rPr>
          <w:rFonts w:ascii="Times New Roman" w:eastAsia="SimSun" w:hAnsi="Times New Roman" w:cs="Times New Roman"/>
          <w:i w:val="0"/>
          <w:iCs w:val="0"/>
          <w:color w:val="auto"/>
          <w:lang w:val="en-US" w:eastAsia="en-US"/>
        </w:rPr>
        <w:t xml:space="preserve"> </w:t>
      </w:r>
      <w:r w:rsidRPr="008E775A">
        <w:rPr>
          <w:rFonts w:ascii="Times New Roman" w:eastAsia="SimSun" w:hAnsi="Times New Roman" w:cs="Times New Roman"/>
          <w:iCs w:val="0"/>
          <w:color w:val="auto"/>
          <w:lang w:eastAsia="en-US"/>
        </w:rPr>
        <w:t>Curr Opin Pul Med</w:t>
      </w:r>
      <w:r>
        <w:rPr>
          <w:rFonts w:ascii="Times New Roman" w:eastAsia="SimSun" w:hAnsi="Times New Roman" w:cs="Times New Roman"/>
          <w:i w:val="0"/>
          <w:iCs w:val="0"/>
          <w:color w:val="auto"/>
          <w:lang w:val="en-US" w:eastAsia="en-US"/>
        </w:rPr>
        <w:t xml:space="preserve"> .</w:t>
      </w:r>
      <w:r w:rsidRPr="00A46981">
        <w:rPr>
          <w:rFonts w:ascii="Times New Roman" w:eastAsia="SimSun" w:hAnsi="Times New Roman" w:cs="Times New Roman"/>
          <w:i w:val="0"/>
          <w:iCs w:val="0"/>
          <w:color w:val="auto"/>
          <w:lang w:val="en-US" w:eastAsia="en-US"/>
        </w:rPr>
        <w:t>2015; 21(6):563-568.</w:t>
      </w:r>
      <w:r w:rsidRPr="00A46981">
        <w:rPr>
          <w:rFonts w:ascii="Times New Roman" w:hAnsi="Times New Roman" w:cs="Times New Roman"/>
          <w:color w:val="333333"/>
          <w:lang w:val="en-US"/>
        </w:rPr>
        <w:t xml:space="preserve"> </w:t>
      </w:r>
    </w:p>
  </w:endnote>
  <w:endnote w:id="33">
    <w:p w14:paraId="5E3C9AAD" w14:textId="77777777" w:rsidR="009512D7" w:rsidRDefault="009512D7" w:rsidP="003B0A55">
      <w:pPr>
        <w:pStyle w:val="EndnoteText"/>
        <w:spacing w:before="100" w:beforeAutospacing="1" w:after="100" w:afterAutospacing="1"/>
      </w:pPr>
      <w:r>
        <w:rPr>
          <w:rStyle w:val="EndnoteReference"/>
        </w:rPr>
        <w:endnoteRef/>
      </w:r>
      <w:r>
        <w:t xml:space="preserve"> </w:t>
      </w:r>
      <w:r w:rsidRPr="00964F1E">
        <w:rPr>
          <w:rFonts w:asciiTheme="majorBidi" w:hAnsiTheme="majorBidi" w:cstheme="majorBidi"/>
          <w:sz w:val="24"/>
          <w:szCs w:val="24"/>
          <w:lang w:eastAsia="zh-CN"/>
        </w:rPr>
        <w:t xml:space="preserve">Wilson JMG, Junger G. </w:t>
      </w:r>
      <w:r w:rsidRPr="00964F1E">
        <w:rPr>
          <w:rFonts w:asciiTheme="majorBidi" w:hAnsiTheme="majorBidi" w:cstheme="majorBidi"/>
          <w:i/>
          <w:iCs/>
          <w:sz w:val="24"/>
          <w:szCs w:val="24"/>
          <w:lang w:eastAsia="zh-CN"/>
        </w:rPr>
        <w:t>Principles and Practice of Screening for Disease</w:t>
      </w:r>
      <w:r w:rsidRPr="00964F1E">
        <w:rPr>
          <w:rFonts w:asciiTheme="majorBidi" w:hAnsiTheme="majorBidi" w:cstheme="majorBidi"/>
          <w:sz w:val="24"/>
          <w:szCs w:val="24"/>
          <w:lang w:eastAsia="zh-CN"/>
        </w:rPr>
        <w:t xml:space="preserve"> World Health Organization Public Health Papers, No. 34; 1968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531708"/>
      <w:docPartObj>
        <w:docPartGallery w:val="Page Numbers (Bottom of Page)"/>
        <w:docPartUnique/>
      </w:docPartObj>
    </w:sdtPr>
    <w:sdtEndPr>
      <w:rPr>
        <w:noProof/>
      </w:rPr>
    </w:sdtEndPr>
    <w:sdtContent>
      <w:p w14:paraId="3AD0CBA5" w14:textId="73385E08" w:rsidR="009512D7" w:rsidRDefault="009512D7">
        <w:pPr>
          <w:pStyle w:val="Footer"/>
          <w:jc w:val="center"/>
        </w:pPr>
        <w:r>
          <w:fldChar w:fldCharType="begin"/>
        </w:r>
        <w:r>
          <w:instrText xml:space="preserve"> PAGE   \* MERGEFORMAT </w:instrText>
        </w:r>
        <w:r>
          <w:fldChar w:fldCharType="separate"/>
        </w:r>
        <w:r w:rsidR="008F5372">
          <w:rPr>
            <w:noProof/>
          </w:rPr>
          <w:t>4</w:t>
        </w:r>
        <w:r>
          <w:rPr>
            <w:noProof/>
          </w:rPr>
          <w:fldChar w:fldCharType="end"/>
        </w:r>
      </w:p>
    </w:sdtContent>
  </w:sdt>
  <w:p w14:paraId="77214F41" w14:textId="77777777" w:rsidR="009512D7" w:rsidRDefault="00951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01088" w14:textId="77777777" w:rsidR="009512D7" w:rsidRDefault="009512D7" w:rsidP="00287757">
      <w:pPr>
        <w:spacing w:after="0" w:line="240" w:lineRule="auto"/>
      </w:pPr>
      <w:r>
        <w:separator/>
      </w:r>
    </w:p>
  </w:footnote>
  <w:footnote w:type="continuationSeparator" w:id="0">
    <w:p w14:paraId="04D7DF0C" w14:textId="77777777" w:rsidR="009512D7" w:rsidRDefault="009512D7" w:rsidP="00287757">
      <w:pPr>
        <w:spacing w:after="0" w:line="240" w:lineRule="auto"/>
      </w:pPr>
      <w:r>
        <w:continuationSeparator/>
      </w:r>
    </w:p>
  </w:footnote>
  <w:footnote w:id="1">
    <w:p w14:paraId="32583FD9" w14:textId="4521BD69" w:rsidR="009512D7" w:rsidRDefault="009512D7" w:rsidP="00287757">
      <w:pPr>
        <w:pStyle w:val="FootnoteText"/>
      </w:pPr>
      <w:r>
        <w:rPr>
          <w:rStyle w:val="FootnoteReference"/>
          <w:rFonts w:ascii="Calibri" w:hAnsi="Calibri" w:cs="Arial"/>
        </w:rPr>
        <w:footnoteRef/>
      </w:r>
      <w:r>
        <w:t xml:space="preserve"> </w:t>
      </w:r>
      <w:r w:rsidRPr="00A96C2D">
        <w:rPr>
          <w:rFonts w:ascii="Verdana" w:hAnsi="Verdana" w:cs="Verdana"/>
          <w:color w:val="000000"/>
        </w:rPr>
        <w:t>Faculty of Medicine,</w:t>
      </w:r>
      <w:r>
        <w:t xml:space="preserve"> </w:t>
      </w:r>
      <w:r>
        <w:rPr>
          <w:rFonts w:ascii="Verdana" w:hAnsi="Verdana" w:cs="Verdana"/>
          <w:color w:val="000000"/>
        </w:rPr>
        <w:t>University of Southampton</w:t>
      </w:r>
    </w:p>
  </w:footnote>
  <w:footnote w:id="2">
    <w:p w14:paraId="7E963B86" w14:textId="77777777" w:rsidR="009512D7" w:rsidRDefault="009512D7" w:rsidP="00287757">
      <w:pPr>
        <w:autoSpaceDE w:val="0"/>
        <w:autoSpaceDN w:val="0"/>
        <w:adjustRightInd w:val="0"/>
        <w:spacing w:after="0" w:line="240" w:lineRule="auto"/>
      </w:pPr>
      <w:r>
        <w:rPr>
          <w:rStyle w:val="FootnoteReference"/>
          <w:rFonts w:ascii="Calibri" w:hAnsi="Calibri" w:cs="Arial"/>
        </w:rPr>
        <w:footnoteRef/>
      </w:r>
      <w:r>
        <w:t xml:space="preserve"> </w:t>
      </w:r>
      <w:r>
        <w:rPr>
          <w:rFonts w:ascii="Verdana" w:hAnsi="Verdana" w:cs="Verdana"/>
          <w:color w:val="000000"/>
          <w:sz w:val="20"/>
          <w:szCs w:val="20"/>
        </w:rPr>
        <w:t>Southampton Children’s Hospital, Southampton University NHS Trust</w:t>
      </w:r>
    </w:p>
  </w:footnote>
  <w:footnote w:id="3">
    <w:p w14:paraId="64767FC2" w14:textId="77777777" w:rsidR="009512D7" w:rsidRDefault="009512D7" w:rsidP="00287757">
      <w:pPr>
        <w:autoSpaceDE w:val="0"/>
        <w:autoSpaceDN w:val="0"/>
        <w:adjustRightInd w:val="0"/>
        <w:spacing w:after="0" w:line="240" w:lineRule="auto"/>
      </w:pPr>
      <w:r>
        <w:rPr>
          <w:rStyle w:val="FootnoteReference"/>
          <w:rFonts w:ascii="Calibri" w:hAnsi="Calibri" w:cs="Arial"/>
        </w:rPr>
        <w:footnoteRef/>
      </w:r>
      <w:r>
        <w:t xml:space="preserve"> </w:t>
      </w:r>
      <w:r>
        <w:rPr>
          <w:rFonts w:ascii="Verdana" w:hAnsi="Verdana" w:cs="Verdana"/>
          <w:color w:val="000000"/>
          <w:sz w:val="20"/>
          <w:szCs w:val="20"/>
        </w:rPr>
        <w:t>Sheffield Children’s Hospital NHS Foundation Trust</w:t>
      </w:r>
    </w:p>
  </w:footnote>
  <w:footnote w:id="4">
    <w:p w14:paraId="54BD3355" w14:textId="24A25B43" w:rsidR="009512D7" w:rsidRDefault="009512D7" w:rsidP="00287757">
      <w:pPr>
        <w:autoSpaceDE w:val="0"/>
        <w:autoSpaceDN w:val="0"/>
        <w:adjustRightInd w:val="0"/>
        <w:spacing w:after="0" w:line="240" w:lineRule="auto"/>
        <w:rPr>
          <w:rFonts w:ascii="Verdana" w:hAnsi="Verdana" w:cs="Verdana"/>
          <w:color w:val="000000"/>
          <w:sz w:val="20"/>
          <w:szCs w:val="20"/>
        </w:rPr>
      </w:pPr>
      <w:r>
        <w:rPr>
          <w:rStyle w:val="FootnoteReference"/>
          <w:rFonts w:ascii="Calibri" w:hAnsi="Calibri" w:cs="Arial"/>
        </w:rPr>
        <w:footnoteRef/>
      </w:r>
      <w:r>
        <w:t xml:space="preserve"> </w:t>
      </w:r>
      <w:r>
        <w:rPr>
          <w:rFonts w:ascii="Verdana" w:hAnsi="Verdana" w:cs="Verdana"/>
          <w:color w:val="000000"/>
          <w:sz w:val="20"/>
          <w:szCs w:val="20"/>
        </w:rPr>
        <w:t>Evelina London Children’s Hospital, Guys St Thomas’s NHS Trust</w:t>
      </w:r>
    </w:p>
    <w:p w14:paraId="0393D43D" w14:textId="47087824" w:rsidR="009512D7" w:rsidRDefault="009512D7" w:rsidP="00287757">
      <w:pPr>
        <w:autoSpaceDE w:val="0"/>
        <w:autoSpaceDN w:val="0"/>
        <w:adjustRightInd w:val="0"/>
        <w:spacing w:after="0" w:line="240" w:lineRule="auto"/>
      </w:pPr>
      <w:r w:rsidRPr="006844D7">
        <w:rPr>
          <w:rFonts w:ascii="Verdana" w:hAnsi="Verdana" w:cs="Verdana"/>
          <w:color w:val="000000"/>
          <w:sz w:val="20"/>
          <w:szCs w:val="20"/>
          <w:vertAlign w:val="superscript"/>
        </w:rPr>
        <w:t>5</w:t>
      </w:r>
      <w:r>
        <w:rPr>
          <w:rFonts w:ascii="Verdana" w:hAnsi="Verdana" w:cs="Verdana"/>
          <w:color w:val="000000"/>
          <w:sz w:val="20"/>
          <w:szCs w:val="20"/>
        </w:rPr>
        <w:t xml:space="preserve"> Southampton NIHR Wellcome Trust Clinical Research Facility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A79"/>
    <w:multiLevelType w:val="hybridMultilevel"/>
    <w:tmpl w:val="C2281F20"/>
    <w:lvl w:ilvl="0" w:tplc="0809000F">
      <w:start w:val="1"/>
      <w:numFmt w:val="decimal"/>
      <w:lvlText w:val="%1."/>
      <w:lvlJc w:val="left"/>
      <w:pPr>
        <w:ind w:left="4917" w:hanging="360"/>
      </w:pPr>
    </w:lvl>
    <w:lvl w:ilvl="1" w:tplc="08090019" w:tentative="1">
      <w:start w:val="1"/>
      <w:numFmt w:val="lowerLetter"/>
      <w:lvlText w:val="%2."/>
      <w:lvlJc w:val="left"/>
      <w:pPr>
        <w:ind w:left="5637" w:hanging="360"/>
      </w:pPr>
    </w:lvl>
    <w:lvl w:ilvl="2" w:tplc="0809001B" w:tentative="1">
      <w:start w:val="1"/>
      <w:numFmt w:val="lowerRoman"/>
      <w:lvlText w:val="%3."/>
      <w:lvlJc w:val="right"/>
      <w:pPr>
        <w:ind w:left="6357" w:hanging="180"/>
      </w:pPr>
    </w:lvl>
    <w:lvl w:ilvl="3" w:tplc="0809000F" w:tentative="1">
      <w:start w:val="1"/>
      <w:numFmt w:val="decimal"/>
      <w:lvlText w:val="%4."/>
      <w:lvlJc w:val="left"/>
      <w:pPr>
        <w:ind w:left="7077" w:hanging="360"/>
      </w:pPr>
    </w:lvl>
    <w:lvl w:ilvl="4" w:tplc="08090019" w:tentative="1">
      <w:start w:val="1"/>
      <w:numFmt w:val="lowerLetter"/>
      <w:lvlText w:val="%5."/>
      <w:lvlJc w:val="left"/>
      <w:pPr>
        <w:ind w:left="7797" w:hanging="360"/>
      </w:pPr>
    </w:lvl>
    <w:lvl w:ilvl="5" w:tplc="0809001B" w:tentative="1">
      <w:start w:val="1"/>
      <w:numFmt w:val="lowerRoman"/>
      <w:lvlText w:val="%6."/>
      <w:lvlJc w:val="right"/>
      <w:pPr>
        <w:ind w:left="8517" w:hanging="180"/>
      </w:pPr>
    </w:lvl>
    <w:lvl w:ilvl="6" w:tplc="0809000F" w:tentative="1">
      <w:start w:val="1"/>
      <w:numFmt w:val="decimal"/>
      <w:lvlText w:val="%7."/>
      <w:lvlJc w:val="left"/>
      <w:pPr>
        <w:ind w:left="9237" w:hanging="360"/>
      </w:pPr>
    </w:lvl>
    <w:lvl w:ilvl="7" w:tplc="08090019" w:tentative="1">
      <w:start w:val="1"/>
      <w:numFmt w:val="lowerLetter"/>
      <w:lvlText w:val="%8."/>
      <w:lvlJc w:val="left"/>
      <w:pPr>
        <w:ind w:left="9957" w:hanging="360"/>
      </w:pPr>
    </w:lvl>
    <w:lvl w:ilvl="8" w:tplc="0809001B" w:tentative="1">
      <w:start w:val="1"/>
      <w:numFmt w:val="lowerRoman"/>
      <w:lvlText w:val="%9."/>
      <w:lvlJc w:val="right"/>
      <w:pPr>
        <w:ind w:left="10677" w:hanging="180"/>
      </w:pPr>
    </w:lvl>
  </w:abstractNum>
  <w:abstractNum w:abstractNumId="1" w15:restartNumberingAfterBreak="0">
    <w:nsid w:val="0FF14ED6"/>
    <w:multiLevelType w:val="multilevel"/>
    <w:tmpl w:val="71D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F1B47"/>
    <w:multiLevelType w:val="hybridMultilevel"/>
    <w:tmpl w:val="FF16A8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F49EF"/>
    <w:multiLevelType w:val="hybridMultilevel"/>
    <w:tmpl w:val="A058C70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A1172"/>
    <w:multiLevelType w:val="multilevel"/>
    <w:tmpl w:val="CB2E3038"/>
    <w:lvl w:ilvl="0">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3864" w:hanging="1440"/>
      </w:pPr>
      <w:rPr>
        <w:rFonts w:hint="default"/>
      </w:rPr>
    </w:lvl>
  </w:abstractNum>
  <w:abstractNum w:abstractNumId="5" w15:restartNumberingAfterBreak="0">
    <w:nsid w:val="29513ED3"/>
    <w:multiLevelType w:val="hybridMultilevel"/>
    <w:tmpl w:val="7032C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DC1EB3"/>
    <w:multiLevelType w:val="hybridMultilevel"/>
    <w:tmpl w:val="D4BCD66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EAC319F"/>
    <w:multiLevelType w:val="multilevel"/>
    <w:tmpl w:val="CBE2517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C76AF6"/>
    <w:multiLevelType w:val="multilevel"/>
    <w:tmpl w:val="44D64E58"/>
    <w:lvl w:ilvl="0">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9" w15:restartNumberingAfterBreak="0">
    <w:nsid w:val="32D14B82"/>
    <w:multiLevelType w:val="hybridMultilevel"/>
    <w:tmpl w:val="5E683BB8"/>
    <w:lvl w:ilvl="0" w:tplc="2E3E45AE">
      <w:start w:val="1"/>
      <w:numFmt w:val="lowerLetter"/>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0" w15:restartNumberingAfterBreak="0">
    <w:nsid w:val="33CA7801"/>
    <w:multiLevelType w:val="multilevel"/>
    <w:tmpl w:val="33FE1CC8"/>
    <w:lvl w:ilvl="0">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11" w15:restartNumberingAfterBreak="0">
    <w:nsid w:val="362A2997"/>
    <w:multiLevelType w:val="hybridMultilevel"/>
    <w:tmpl w:val="B7C0C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C616C"/>
    <w:multiLevelType w:val="multilevel"/>
    <w:tmpl w:val="539AAB50"/>
    <w:lvl w:ilvl="0">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13" w15:restartNumberingAfterBreak="0">
    <w:nsid w:val="363B2E97"/>
    <w:multiLevelType w:val="multilevel"/>
    <w:tmpl w:val="2EA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C45FD"/>
    <w:multiLevelType w:val="hybridMultilevel"/>
    <w:tmpl w:val="5ECC0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80E6A"/>
    <w:multiLevelType w:val="multilevel"/>
    <w:tmpl w:val="69F8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B3AB8"/>
    <w:multiLevelType w:val="multilevel"/>
    <w:tmpl w:val="C70C8D4C"/>
    <w:lvl w:ilvl="0">
      <w:numFmt w:val="decimal"/>
      <w:lvlText w:val="%1"/>
      <w:lvlJc w:val="left"/>
      <w:pPr>
        <w:ind w:left="360" w:hanging="360"/>
      </w:pPr>
      <w:rPr>
        <w:rFonts w:hint="default"/>
      </w:rPr>
    </w:lvl>
    <w:lvl w:ilvl="1">
      <w:start w:val="1"/>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17" w15:restartNumberingAfterBreak="0">
    <w:nsid w:val="52DA4E49"/>
    <w:multiLevelType w:val="hybridMultilevel"/>
    <w:tmpl w:val="184093F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12CB9"/>
    <w:multiLevelType w:val="hybridMultilevel"/>
    <w:tmpl w:val="C53C3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8030B3"/>
    <w:multiLevelType w:val="multilevel"/>
    <w:tmpl w:val="2962EF62"/>
    <w:lvl w:ilvl="0">
      <w:start w:val="1"/>
      <w:numFmt w:val="decimal"/>
      <w:lvlText w:val="%1."/>
      <w:lvlJc w:val="left"/>
      <w:pPr>
        <w:ind w:left="720" w:hanging="360"/>
      </w:p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0" w15:restartNumberingAfterBreak="0">
    <w:nsid w:val="71A5284B"/>
    <w:multiLevelType w:val="hybridMultilevel"/>
    <w:tmpl w:val="13B66D38"/>
    <w:lvl w:ilvl="0" w:tplc="08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6E3314"/>
    <w:multiLevelType w:val="hybridMultilevel"/>
    <w:tmpl w:val="739EDD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7"/>
  </w:num>
  <w:num w:numId="4">
    <w:abstractNumId w:val="6"/>
  </w:num>
  <w:num w:numId="5">
    <w:abstractNumId w:val="14"/>
  </w:num>
  <w:num w:numId="6">
    <w:abstractNumId w:val="9"/>
  </w:num>
  <w:num w:numId="7">
    <w:abstractNumId w:val="3"/>
  </w:num>
  <w:num w:numId="8">
    <w:abstractNumId w:val="12"/>
  </w:num>
  <w:num w:numId="9">
    <w:abstractNumId w:val="10"/>
  </w:num>
  <w:num w:numId="10">
    <w:abstractNumId w:val="4"/>
  </w:num>
  <w:num w:numId="11">
    <w:abstractNumId w:val="16"/>
  </w:num>
  <w:num w:numId="12">
    <w:abstractNumId w:val="7"/>
  </w:num>
  <w:num w:numId="13">
    <w:abstractNumId w:val="21"/>
  </w:num>
  <w:num w:numId="14">
    <w:abstractNumId w:val="13"/>
  </w:num>
  <w:num w:numId="15">
    <w:abstractNumId w:val="15"/>
  </w:num>
  <w:num w:numId="16">
    <w:abstractNumId w:val="1"/>
  </w:num>
  <w:num w:numId="17">
    <w:abstractNumId w:val="2"/>
  </w:num>
  <w:num w:numId="18">
    <w:abstractNumId w:val="19"/>
  </w:num>
  <w:num w:numId="19">
    <w:abstractNumId w:val="5"/>
  </w:num>
  <w:num w:numId="20">
    <w:abstractNumId w:val="18"/>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57"/>
    <w:rsid w:val="00011013"/>
    <w:rsid w:val="00030B87"/>
    <w:rsid w:val="0006734C"/>
    <w:rsid w:val="000753CD"/>
    <w:rsid w:val="000760FC"/>
    <w:rsid w:val="00076D85"/>
    <w:rsid w:val="00091B63"/>
    <w:rsid w:val="000E40C4"/>
    <w:rsid w:val="0010467F"/>
    <w:rsid w:val="00132244"/>
    <w:rsid w:val="00133F32"/>
    <w:rsid w:val="00146416"/>
    <w:rsid w:val="0014689F"/>
    <w:rsid w:val="001563F4"/>
    <w:rsid w:val="001721F6"/>
    <w:rsid w:val="00172D4E"/>
    <w:rsid w:val="00173828"/>
    <w:rsid w:val="0017501E"/>
    <w:rsid w:val="00176202"/>
    <w:rsid w:val="001808B8"/>
    <w:rsid w:val="001818D3"/>
    <w:rsid w:val="001A1985"/>
    <w:rsid w:val="001A2C8E"/>
    <w:rsid w:val="001B196B"/>
    <w:rsid w:val="001C0206"/>
    <w:rsid w:val="001D2538"/>
    <w:rsid w:val="001D39E6"/>
    <w:rsid w:val="001D763E"/>
    <w:rsid w:val="001E2A2B"/>
    <w:rsid w:val="001F2E93"/>
    <w:rsid w:val="002043A8"/>
    <w:rsid w:val="00204517"/>
    <w:rsid w:val="00210CD5"/>
    <w:rsid w:val="0021667A"/>
    <w:rsid w:val="00224574"/>
    <w:rsid w:val="00226371"/>
    <w:rsid w:val="0023474A"/>
    <w:rsid w:val="00236F03"/>
    <w:rsid w:val="00237E97"/>
    <w:rsid w:val="0024054C"/>
    <w:rsid w:val="00250042"/>
    <w:rsid w:val="0025202A"/>
    <w:rsid w:val="00255F2F"/>
    <w:rsid w:val="002632A2"/>
    <w:rsid w:val="00263B0C"/>
    <w:rsid w:val="00287757"/>
    <w:rsid w:val="00293B56"/>
    <w:rsid w:val="00294E3D"/>
    <w:rsid w:val="002B2E3C"/>
    <w:rsid w:val="002C2840"/>
    <w:rsid w:val="002C63D7"/>
    <w:rsid w:val="002C7C2E"/>
    <w:rsid w:val="002D4409"/>
    <w:rsid w:val="002D71AB"/>
    <w:rsid w:val="002D73C6"/>
    <w:rsid w:val="002E693C"/>
    <w:rsid w:val="0031405D"/>
    <w:rsid w:val="00316DA1"/>
    <w:rsid w:val="0032229D"/>
    <w:rsid w:val="0033028D"/>
    <w:rsid w:val="00335E45"/>
    <w:rsid w:val="0034020C"/>
    <w:rsid w:val="0034785C"/>
    <w:rsid w:val="00364386"/>
    <w:rsid w:val="0038091B"/>
    <w:rsid w:val="0038256C"/>
    <w:rsid w:val="0039739E"/>
    <w:rsid w:val="00397A01"/>
    <w:rsid w:val="003B0A55"/>
    <w:rsid w:val="003C1931"/>
    <w:rsid w:val="003D43CB"/>
    <w:rsid w:val="003D65AC"/>
    <w:rsid w:val="003D7616"/>
    <w:rsid w:val="003E2642"/>
    <w:rsid w:val="003F298E"/>
    <w:rsid w:val="00403B84"/>
    <w:rsid w:val="00417F2F"/>
    <w:rsid w:val="00424BD7"/>
    <w:rsid w:val="00432473"/>
    <w:rsid w:val="00433193"/>
    <w:rsid w:val="004467AB"/>
    <w:rsid w:val="00461EEE"/>
    <w:rsid w:val="004663FD"/>
    <w:rsid w:val="004865D1"/>
    <w:rsid w:val="00487EE0"/>
    <w:rsid w:val="00493C44"/>
    <w:rsid w:val="004A0A5D"/>
    <w:rsid w:val="004A0BF2"/>
    <w:rsid w:val="004A1A2D"/>
    <w:rsid w:val="004A534F"/>
    <w:rsid w:val="004C144C"/>
    <w:rsid w:val="004C1C77"/>
    <w:rsid w:val="004C1DB4"/>
    <w:rsid w:val="004C2E81"/>
    <w:rsid w:val="004D3585"/>
    <w:rsid w:val="004D3871"/>
    <w:rsid w:val="004D4F46"/>
    <w:rsid w:val="004E5D9E"/>
    <w:rsid w:val="004E6D2E"/>
    <w:rsid w:val="004F1A1F"/>
    <w:rsid w:val="004F369A"/>
    <w:rsid w:val="00503A49"/>
    <w:rsid w:val="0050787A"/>
    <w:rsid w:val="00511F75"/>
    <w:rsid w:val="0051231F"/>
    <w:rsid w:val="0052027D"/>
    <w:rsid w:val="005315CC"/>
    <w:rsid w:val="00540C28"/>
    <w:rsid w:val="0055491B"/>
    <w:rsid w:val="00555CA0"/>
    <w:rsid w:val="00571448"/>
    <w:rsid w:val="00574088"/>
    <w:rsid w:val="0058323D"/>
    <w:rsid w:val="00586026"/>
    <w:rsid w:val="00586BEF"/>
    <w:rsid w:val="005A2DCA"/>
    <w:rsid w:val="005A481A"/>
    <w:rsid w:val="005A4CB0"/>
    <w:rsid w:val="005A5ABC"/>
    <w:rsid w:val="005B0CEF"/>
    <w:rsid w:val="005D1C51"/>
    <w:rsid w:val="005D1D49"/>
    <w:rsid w:val="005E298E"/>
    <w:rsid w:val="005F11BA"/>
    <w:rsid w:val="006073CE"/>
    <w:rsid w:val="006141B9"/>
    <w:rsid w:val="006220EE"/>
    <w:rsid w:val="0062510D"/>
    <w:rsid w:val="00635040"/>
    <w:rsid w:val="00680735"/>
    <w:rsid w:val="006844D7"/>
    <w:rsid w:val="00690076"/>
    <w:rsid w:val="006C6C79"/>
    <w:rsid w:val="006D7D47"/>
    <w:rsid w:val="006F3E28"/>
    <w:rsid w:val="006F6898"/>
    <w:rsid w:val="00725E13"/>
    <w:rsid w:val="00727BF7"/>
    <w:rsid w:val="00750DBC"/>
    <w:rsid w:val="0075456A"/>
    <w:rsid w:val="007642C3"/>
    <w:rsid w:val="00767B37"/>
    <w:rsid w:val="007756B5"/>
    <w:rsid w:val="00786040"/>
    <w:rsid w:val="007901C9"/>
    <w:rsid w:val="007979E5"/>
    <w:rsid w:val="007B5E55"/>
    <w:rsid w:val="007B7D6F"/>
    <w:rsid w:val="007C3F4B"/>
    <w:rsid w:val="007C62FE"/>
    <w:rsid w:val="007E05C9"/>
    <w:rsid w:val="007E0625"/>
    <w:rsid w:val="007E0C59"/>
    <w:rsid w:val="007F5113"/>
    <w:rsid w:val="008200A7"/>
    <w:rsid w:val="008375E6"/>
    <w:rsid w:val="00841C35"/>
    <w:rsid w:val="008428F3"/>
    <w:rsid w:val="00852E30"/>
    <w:rsid w:val="008611E3"/>
    <w:rsid w:val="00872148"/>
    <w:rsid w:val="00877D8F"/>
    <w:rsid w:val="00894B62"/>
    <w:rsid w:val="008A0AC6"/>
    <w:rsid w:val="008A1F3C"/>
    <w:rsid w:val="008A1F45"/>
    <w:rsid w:val="008A2558"/>
    <w:rsid w:val="008B3444"/>
    <w:rsid w:val="008C5A47"/>
    <w:rsid w:val="008D4EFC"/>
    <w:rsid w:val="008D4F65"/>
    <w:rsid w:val="008D7F4D"/>
    <w:rsid w:val="008F1185"/>
    <w:rsid w:val="008F5372"/>
    <w:rsid w:val="008F5FD5"/>
    <w:rsid w:val="008F757E"/>
    <w:rsid w:val="00905219"/>
    <w:rsid w:val="00906053"/>
    <w:rsid w:val="0091214A"/>
    <w:rsid w:val="00916D37"/>
    <w:rsid w:val="00923686"/>
    <w:rsid w:val="00923A9C"/>
    <w:rsid w:val="00932E42"/>
    <w:rsid w:val="0094589B"/>
    <w:rsid w:val="009512D7"/>
    <w:rsid w:val="009619F2"/>
    <w:rsid w:val="00985976"/>
    <w:rsid w:val="00987355"/>
    <w:rsid w:val="0099118D"/>
    <w:rsid w:val="009C3829"/>
    <w:rsid w:val="009C4859"/>
    <w:rsid w:val="009C5D9A"/>
    <w:rsid w:val="009D0C90"/>
    <w:rsid w:val="009E4A3D"/>
    <w:rsid w:val="009F3038"/>
    <w:rsid w:val="009F35C8"/>
    <w:rsid w:val="00A004E5"/>
    <w:rsid w:val="00A018CD"/>
    <w:rsid w:val="00A0699B"/>
    <w:rsid w:val="00A3270B"/>
    <w:rsid w:val="00A32CC9"/>
    <w:rsid w:val="00A4111E"/>
    <w:rsid w:val="00A4253B"/>
    <w:rsid w:val="00A44AC3"/>
    <w:rsid w:val="00A46981"/>
    <w:rsid w:val="00A5634D"/>
    <w:rsid w:val="00A7731A"/>
    <w:rsid w:val="00A80378"/>
    <w:rsid w:val="00A942EC"/>
    <w:rsid w:val="00A96C2D"/>
    <w:rsid w:val="00AB00E5"/>
    <w:rsid w:val="00AC09E9"/>
    <w:rsid w:val="00AD1C40"/>
    <w:rsid w:val="00AE518D"/>
    <w:rsid w:val="00AF0DB0"/>
    <w:rsid w:val="00B03118"/>
    <w:rsid w:val="00B04691"/>
    <w:rsid w:val="00B0589D"/>
    <w:rsid w:val="00B075E0"/>
    <w:rsid w:val="00B112E6"/>
    <w:rsid w:val="00B21CF7"/>
    <w:rsid w:val="00B34D3F"/>
    <w:rsid w:val="00B3646C"/>
    <w:rsid w:val="00B47A33"/>
    <w:rsid w:val="00B533DA"/>
    <w:rsid w:val="00B6091F"/>
    <w:rsid w:val="00B64984"/>
    <w:rsid w:val="00B75A60"/>
    <w:rsid w:val="00BB0097"/>
    <w:rsid w:val="00BB1419"/>
    <w:rsid w:val="00BC7501"/>
    <w:rsid w:val="00BF0F49"/>
    <w:rsid w:val="00BF6011"/>
    <w:rsid w:val="00C05180"/>
    <w:rsid w:val="00C1025D"/>
    <w:rsid w:val="00C128B7"/>
    <w:rsid w:val="00C14ADA"/>
    <w:rsid w:val="00C45A18"/>
    <w:rsid w:val="00C638B8"/>
    <w:rsid w:val="00C6448F"/>
    <w:rsid w:val="00C70AC2"/>
    <w:rsid w:val="00C7635C"/>
    <w:rsid w:val="00C90ADD"/>
    <w:rsid w:val="00C92494"/>
    <w:rsid w:val="00C9699E"/>
    <w:rsid w:val="00CA019E"/>
    <w:rsid w:val="00CC0FCB"/>
    <w:rsid w:val="00CD1A9F"/>
    <w:rsid w:val="00CD30DF"/>
    <w:rsid w:val="00CD367B"/>
    <w:rsid w:val="00CE7742"/>
    <w:rsid w:val="00CF4184"/>
    <w:rsid w:val="00CF723C"/>
    <w:rsid w:val="00D009F7"/>
    <w:rsid w:val="00D15AA5"/>
    <w:rsid w:val="00D16BF7"/>
    <w:rsid w:val="00D2145D"/>
    <w:rsid w:val="00D21CD1"/>
    <w:rsid w:val="00D224F3"/>
    <w:rsid w:val="00D24E8B"/>
    <w:rsid w:val="00D42CD0"/>
    <w:rsid w:val="00D55CBF"/>
    <w:rsid w:val="00D72FC0"/>
    <w:rsid w:val="00D80ABA"/>
    <w:rsid w:val="00D85697"/>
    <w:rsid w:val="00D93C2B"/>
    <w:rsid w:val="00D94CCF"/>
    <w:rsid w:val="00DA0FDA"/>
    <w:rsid w:val="00DC1ED8"/>
    <w:rsid w:val="00DC4F18"/>
    <w:rsid w:val="00DC7105"/>
    <w:rsid w:val="00DD56C1"/>
    <w:rsid w:val="00E01642"/>
    <w:rsid w:val="00E2672D"/>
    <w:rsid w:val="00E34528"/>
    <w:rsid w:val="00E42A06"/>
    <w:rsid w:val="00E552BD"/>
    <w:rsid w:val="00E5786B"/>
    <w:rsid w:val="00E77B2D"/>
    <w:rsid w:val="00E87201"/>
    <w:rsid w:val="00E95C43"/>
    <w:rsid w:val="00EA5F08"/>
    <w:rsid w:val="00EB4640"/>
    <w:rsid w:val="00EC234B"/>
    <w:rsid w:val="00EC57A1"/>
    <w:rsid w:val="00ED324F"/>
    <w:rsid w:val="00ED3909"/>
    <w:rsid w:val="00ED4F84"/>
    <w:rsid w:val="00EE710B"/>
    <w:rsid w:val="00EF1163"/>
    <w:rsid w:val="00EF6E4F"/>
    <w:rsid w:val="00F010EB"/>
    <w:rsid w:val="00F02C09"/>
    <w:rsid w:val="00F20CCC"/>
    <w:rsid w:val="00F34616"/>
    <w:rsid w:val="00F409A7"/>
    <w:rsid w:val="00F662FE"/>
    <w:rsid w:val="00F819D4"/>
    <w:rsid w:val="00F86456"/>
    <w:rsid w:val="00FA7216"/>
    <w:rsid w:val="00FD0605"/>
    <w:rsid w:val="00FD0F8C"/>
    <w:rsid w:val="00FD36AA"/>
    <w:rsid w:val="00FE31EE"/>
    <w:rsid w:val="00FE7B08"/>
    <w:rsid w:val="00FF677B"/>
    <w:rsid w:val="00FF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79ED"/>
  <w15:docId w15:val="{7722398E-911E-4D85-ADD9-A1EC5B2C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757"/>
    <w:pPr>
      <w:spacing w:after="200" w:line="276" w:lineRule="auto"/>
    </w:pPr>
    <w:rPr>
      <w:rFonts w:ascii="Calibri" w:eastAsia="SimSun" w:hAnsi="Calibri" w:cs="Arial"/>
      <w:lang w:eastAsia="zh-CN"/>
    </w:rPr>
  </w:style>
  <w:style w:type="paragraph" w:styleId="Heading1">
    <w:name w:val="heading 1"/>
    <w:basedOn w:val="Normal"/>
    <w:next w:val="Normal"/>
    <w:link w:val="Heading1Char"/>
    <w:uiPriority w:val="9"/>
    <w:qFormat/>
    <w:rsid w:val="00287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7E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287757"/>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7C62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7757"/>
    <w:rPr>
      <w:rFonts w:ascii="Cambria" w:eastAsia="Times New Roman" w:hAnsi="Cambria" w:cs="Times New Roman"/>
      <w:b/>
      <w:bCs/>
      <w:color w:val="4F81BD"/>
      <w:lang w:eastAsia="zh-CN"/>
    </w:rPr>
  </w:style>
  <w:style w:type="paragraph" w:styleId="FootnoteText">
    <w:name w:val="footnote text"/>
    <w:basedOn w:val="Normal"/>
    <w:link w:val="FootnoteTextChar"/>
    <w:semiHidden/>
    <w:unhideWhenUsed/>
    <w:rsid w:val="00287757"/>
    <w:pPr>
      <w:spacing w:after="0" w:line="240" w:lineRule="auto"/>
    </w:pPr>
    <w:rPr>
      <w:sz w:val="20"/>
      <w:szCs w:val="20"/>
    </w:rPr>
  </w:style>
  <w:style w:type="character" w:customStyle="1" w:styleId="FootnoteTextChar">
    <w:name w:val="Footnote Text Char"/>
    <w:basedOn w:val="DefaultParagraphFont"/>
    <w:link w:val="FootnoteText"/>
    <w:semiHidden/>
    <w:rsid w:val="00287757"/>
    <w:rPr>
      <w:rFonts w:ascii="Calibri" w:eastAsia="SimSun" w:hAnsi="Calibri" w:cs="Arial"/>
      <w:sz w:val="20"/>
      <w:szCs w:val="20"/>
      <w:lang w:eastAsia="zh-CN"/>
    </w:rPr>
  </w:style>
  <w:style w:type="character" w:styleId="FootnoteReference">
    <w:name w:val="footnote reference"/>
    <w:basedOn w:val="DefaultParagraphFont"/>
    <w:semiHidden/>
    <w:unhideWhenUsed/>
    <w:rsid w:val="00287757"/>
    <w:rPr>
      <w:rFonts w:ascii="Times New Roman" w:hAnsi="Times New Roman" w:cs="Times New Roman" w:hint="default"/>
      <w:vertAlign w:val="superscript"/>
    </w:rPr>
  </w:style>
  <w:style w:type="character" w:styleId="Hyperlink">
    <w:name w:val="Hyperlink"/>
    <w:basedOn w:val="DefaultParagraphFont"/>
    <w:uiPriority w:val="99"/>
    <w:semiHidden/>
    <w:unhideWhenUsed/>
    <w:rsid w:val="00287757"/>
    <w:rPr>
      <w:color w:val="0000FF"/>
      <w:u w:val="single"/>
    </w:rPr>
  </w:style>
  <w:style w:type="character" w:customStyle="1" w:styleId="Heading1Char">
    <w:name w:val="Heading 1 Char"/>
    <w:basedOn w:val="DefaultParagraphFont"/>
    <w:link w:val="Heading1"/>
    <w:uiPriority w:val="9"/>
    <w:rsid w:val="00287757"/>
    <w:rPr>
      <w:rFonts w:asciiTheme="majorHAnsi" w:eastAsiaTheme="majorEastAsia" w:hAnsiTheme="majorHAnsi" w:cstheme="majorBidi"/>
      <w:color w:val="2E74B5" w:themeColor="accent1" w:themeShade="BF"/>
      <w:sz w:val="32"/>
      <w:szCs w:val="32"/>
      <w:lang w:eastAsia="zh-CN"/>
    </w:rPr>
  </w:style>
  <w:style w:type="paragraph" w:styleId="EndnoteText">
    <w:name w:val="endnote text"/>
    <w:basedOn w:val="Normal"/>
    <w:link w:val="EndnoteTextChar"/>
    <w:semiHidden/>
    <w:rsid w:val="00287757"/>
    <w:pPr>
      <w:spacing w:after="0" w:line="240" w:lineRule="auto"/>
    </w:pPr>
    <w:rPr>
      <w:rFonts w:ascii="Times New Roman" w:hAnsi="Times New Roman" w:cs="Times New Roman"/>
      <w:sz w:val="20"/>
      <w:szCs w:val="20"/>
      <w:lang w:eastAsia="en-US"/>
    </w:rPr>
  </w:style>
  <w:style w:type="character" w:customStyle="1" w:styleId="EndnoteTextChar">
    <w:name w:val="Endnote Text Char"/>
    <w:basedOn w:val="DefaultParagraphFont"/>
    <w:link w:val="EndnoteText"/>
    <w:rsid w:val="00287757"/>
    <w:rPr>
      <w:rFonts w:ascii="Times New Roman" w:eastAsia="SimSun" w:hAnsi="Times New Roman" w:cs="Times New Roman"/>
      <w:sz w:val="20"/>
      <w:szCs w:val="20"/>
    </w:rPr>
  </w:style>
  <w:style w:type="character" w:styleId="EndnoteReference">
    <w:name w:val="endnote reference"/>
    <w:basedOn w:val="DefaultParagraphFont"/>
    <w:semiHidden/>
    <w:rsid w:val="00287757"/>
    <w:rPr>
      <w:vertAlign w:val="superscript"/>
    </w:rPr>
  </w:style>
  <w:style w:type="paragraph" w:customStyle="1" w:styleId="title1">
    <w:name w:val="title1"/>
    <w:basedOn w:val="Normal"/>
    <w:rsid w:val="00287757"/>
    <w:pPr>
      <w:spacing w:after="0" w:line="240" w:lineRule="auto"/>
    </w:pPr>
    <w:rPr>
      <w:rFonts w:ascii="Times New Roman" w:hAnsi="Times New Roman" w:cs="Times New Roman"/>
      <w:sz w:val="29"/>
      <w:szCs w:val="29"/>
      <w:lang w:val="en-US" w:eastAsia="en-US"/>
    </w:rPr>
  </w:style>
  <w:style w:type="paragraph" w:customStyle="1" w:styleId="Default">
    <w:name w:val="Default"/>
    <w:rsid w:val="00985976"/>
    <w:pPr>
      <w:autoSpaceDE w:val="0"/>
      <w:autoSpaceDN w:val="0"/>
      <w:adjustRightInd w:val="0"/>
      <w:spacing w:after="0" w:line="240" w:lineRule="auto"/>
    </w:pPr>
    <w:rPr>
      <w:rFonts w:ascii="Arial" w:eastAsia="SimSun" w:hAnsi="Arial" w:cs="Arial"/>
      <w:color w:val="000000"/>
      <w:sz w:val="24"/>
      <w:szCs w:val="24"/>
      <w:lang w:eastAsia="zh-CN"/>
    </w:rPr>
  </w:style>
  <w:style w:type="paragraph" w:styleId="ListParagraph">
    <w:name w:val="List Paragraph"/>
    <w:basedOn w:val="Normal"/>
    <w:uiPriority w:val="34"/>
    <w:qFormat/>
    <w:rsid w:val="009C5D9A"/>
    <w:pPr>
      <w:spacing w:after="0" w:line="240" w:lineRule="auto"/>
      <w:ind w:left="720"/>
      <w:contextualSpacing/>
    </w:pPr>
    <w:rPr>
      <w:rFonts w:ascii="Cambria" w:eastAsia="Cambria" w:hAnsi="Cambria" w:cs="Times New Roman"/>
      <w:sz w:val="24"/>
      <w:szCs w:val="24"/>
      <w:lang w:eastAsia="en-US"/>
    </w:rPr>
  </w:style>
  <w:style w:type="character" w:styleId="CommentReference">
    <w:name w:val="annotation reference"/>
    <w:basedOn w:val="DefaultParagraphFont"/>
    <w:uiPriority w:val="99"/>
    <w:semiHidden/>
    <w:unhideWhenUsed/>
    <w:rsid w:val="00D80ABA"/>
    <w:rPr>
      <w:sz w:val="16"/>
      <w:szCs w:val="16"/>
    </w:rPr>
  </w:style>
  <w:style w:type="paragraph" w:styleId="CommentText">
    <w:name w:val="annotation text"/>
    <w:basedOn w:val="Normal"/>
    <w:link w:val="CommentTextChar"/>
    <w:uiPriority w:val="99"/>
    <w:semiHidden/>
    <w:unhideWhenUsed/>
    <w:rsid w:val="00D80ABA"/>
    <w:pPr>
      <w:spacing w:line="240" w:lineRule="auto"/>
    </w:pPr>
    <w:rPr>
      <w:sz w:val="20"/>
      <w:szCs w:val="20"/>
    </w:rPr>
  </w:style>
  <w:style w:type="character" w:customStyle="1" w:styleId="CommentTextChar">
    <w:name w:val="Comment Text Char"/>
    <w:basedOn w:val="DefaultParagraphFont"/>
    <w:link w:val="CommentText"/>
    <w:uiPriority w:val="99"/>
    <w:semiHidden/>
    <w:rsid w:val="00D80ABA"/>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D80ABA"/>
    <w:rPr>
      <w:b/>
      <w:bCs/>
    </w:rPr>
  </w:style>
  <w:style w:type="character" w:customStyle="1" w:styleId="CommentSubjectChar">
    <w:name w:val="Comment Subject Char"/>
    <w:basedOn w:val="CommentTextChar"/>
    <w:link w:val="CommentSubject"/>
    <w:uiPriority w:val="99"/>
    <w:semiHidden/>
    <w:rsid w:val="00D80ABA"/>
    <w:rPr>
      <w:rFonts w:ascii="Calibri" w:eastAsia="SimSun" w:hAnsi="Calibri" w:cs="Arial"/>
      <w:b/>
      <w:bCs/>
      <w:sz w:val="20"/>
      <w:szCs w:val="20"/>
      <w:lang w:eastAsia="zh-CN"/>
    </w:rPr>
  </w:style>
  <w:style w:type="paragraph" w:styleId="BalloonText">
    <w:name w:val="Balloon Text"/>
    <w:basedOn w:val="Normal"/>
    <w:link w:val="BalloonTextChar"/>
    <w:uiPriority w:val="99"/>
    <w:semiHidden/>
    <w:unhideWhenUsed/>
    <w:rsid w:val="00D80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ABA"/>
    <w:rPr>
      <w:rFonts w:ascii="Segoe UI" w:eastAsia="SimSun" w:hAnsi="Segoe UI" w:cs="Segoe UI"/>
      <w:sz w:val="18"/>
      <w:szCs w:val="18"/>
      <w:lang w:eastAsia="zh-CN"/>
    </w:rPr>
  </w:style>
  <w:style w:type="table" w:styleId="TableGrid">
    <w:name w:val="Table Grid"/>
    <w:basedOn w:val="TableNormal"/>
    <w:uiPriority w:val="59"/>
    <w:rsid w:val="00D80AB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206"/>
    <w:rPr>
      <w:rFonts w:ascii="Calibri" w:eastAsia="SimSun" w:hAnsi="Calibri" w:cs="Arial"/>
      <w:lang w:eastAsia="zh-CN"/>
    </w:rPr>
  </w:style>
  <w:style w:type="paragraph" w:styleId="Footer">
    <w:name w:val="footer"/>
    <w:basedOn w:val="Normal"/>
    <w:link w:val="FooterChar"/>
    <w:uiPriority w:val="99"/>
    <w:unhideWhenUsed/>
    <w:rsid w:val="001C0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206"/>
    <w:rPr>
      <w:rFonts w:ascii="Calibri" w:eastAsia="SimSun" w:hAnsi="Calibri" w:cs="Arial"/>
      <w:lang w:eastAsia="zh-CN"/>
    </w:rPr>
  </w:style>
  <w:style w:type="paragraph" w:customStyle="1" w:styleId="rprtbody1">
    <w:name w:val="rprtbody1"/>
    <w:basedOn w:val="Normal"/>
    <w:rsid w:val="009F3038"/>
    <w:pPr>
      <w:spacing w:before="34" w:after="34" w:line="240" w:lineRule="auto"/>
    </w:pPr>
    <w:rPr>
      <w:rFonts w:ascii="Times New Roman" w:hAnsi="Times New Roman" w:cs="Times New Roman"/>
      <w:sz w:val="28"/>
      <w:szCs w:val="28"/>
      <w:lang w:val="en-US" w:eastAsia="en-US"/>
    </w:rPr>
  </w:style>
  <w:style w:type="character" w:customStyle="1" w:styleId="highwire-cite-title1">
    <w:name w:val="highwire-cite-title1"/>
    <w:basedOn w:val="DefaultParagraphFont"/>
    <w:rsid w:val="00C45A18"/>
    <w:rPr>
      <w:sz w:val="24"/>
      <w:szCs w:val="24"/>
      <w:bdr w:val="none" w:sz="0" w:space="0" w:color="auto" w:frame="1"/>
      <w:vertAlign w:val="baseline"/>
    </w:rPr>
  </w:style>
  <w:style w:type="character" w:customStyle="1" w:styleId="highwire-citation-authors3">
    <w:name w:val="highwire-citation-authors3"/>
    <w:basedOn w:val="DefaultParagraphFont"/>
    <w:rsid w:val="00C45A18"/>
    <w:rPr>
      <w:color w:val="444444"/>
      <w:sz w:val="24"/>
      <w:szCs w:val="24"/>
      <w:bdr w:val="none" w:sz="0" w:space="0" w:color="auto" w:frame="1"/>
      <w:vertAlign w:val="baseline"/>
    </w:rPr>
  </w:style>
  <w:style w:type="character" w:customStyle="1" w:styleId="highwire-citation-author2">
    <w:name w:val="highwire-citation-author2"/>
    <w:basedOn w:val="DefaultParagraphFont"/>
    <w:rsid w:val="00C45A18"/>
    <w:rPr>
      <w:sz w:val="24"/>
      <w:szCs w:val="24"/>
      <w:bdr w:val="none" w:sz="0" w:space="0" w:color="auto" w:frame="1"/>
      <w:vertAlign w:val="baseline"/>
    </w:rPr>
  </w:style>
  <w:style w:type="character" w:customStyle="1" w:styleId="Heading4Char">
    <w:name w:val="Heading 4 Char"/>
    <w:basedOn w:val="DefaultParagraphFont"/>
    <w:link w:val="Heading4"/>
    <w:uiPriority w:val="9"/>
    <w:rsid w:val="007C62FE"/>
    <w:rPr>
      <w:rFonts w:asciiTheme="majorHAnsi" w:eastAsiaTheme="majorEastAsia" w:hAnsiTheme="majorHAnsi" w:cstheme="majorBidi"/>
      <w:i/>
      <w:iCs/>
      <w:color w:val="2E74B5" w:themeColor="accent1" w:themeShade="BF"/>
      <w:lang w:eastAsia="zh-CN"/>
    </w:rPr>
  </w:style>
  <w:style w:type="character" w:customStyle="1" w:styleId="ng-binding">
    <w:name w:val="ng-binding"/>
    <w:basedOn w:val="DefaultParagraphFont"/>
    <w:rsid w:val="007C62FE"/>
  </w:style>
  <w:style w:type="character" w:customStyle="1" w:styleId="authors">
    <w:name w:val="authors"/>
    <w:basedOn w:val="DefaultParagraphFont"/>
    <w:rsid w:val="0032229D"/>
  </w:style>
  <w:style w:type="paragraph" w:customStyle="1" w:styleId="featuredarticlecitation">
    <w:name w:val="featuredarticlecitation"/>
    <w:basedOn w:val="Normal"/>
    <w:rsid w:val="0032229D"/>
    <w:pPr>
      <w:spacing w:after="150" w:line="240" w:lineRule="auto"/>
    </w:pPr>
    <w:rPr>
      <w:rFonts w:ascii="Times New Roman" w:eastAsia="Times New Roman" w:hAnsi="Times New Roman" w:cs="Times New Roman"/>
      <w:sz w:val="24"/>
      <w:szCs w:val="24"/>
      <w:lang w:eastAsia="en-GB"/>
    </w:rPr>
  </w:style>
  <w:style w:type="character" w:customStyle="1" w:styleId="journaltitleinsearch">
    <w:name w:val="journaltitleinsearch"/>
    <w:basedOn w:val="DefaultParagraphFont"/>
    <w:rsid w:val="0032229D"/>
  </w:style>
  <w:style w:type="paragraph" w:styleId="NormalWeb">
    <w:name w:val="Normal (Web)"/>
    <w:basedOn w:val="Normal"/>
    <w:uiPriority w:val="99"/>
    <w:semiHidden/>
    <w:unhideWhenUsed/>
    <w:rsid w:val="00725E1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237E97"/>
    <w:rPr>
      <w:rFonts w:asciiTheme="majorHAnsi" w:eastAsiaTheme="majorEastAsia" w:hAnsiTheme="majorHAnsi" w:cstheme="majorBidi"/>
      <w:color w:val="2E74B5" w:themeColor="accent1" w:themeShade="BF"/>
      <w:sz w:val="26"/>
      <w:szCs w:val="26"/>
      <w:lang w:eastAsia="zh-CN"/>
    </w:rPr>
  </w:style>
  <w:style w:type="character" w:customStyle="1" w:styleId="highwire-citation-authors">
    <w:name w:val="highwire-citation-authors"/>
    <w:basedOn w:val="DefaultParagraphFont"/>
    <w:rsid w:val="00AD1C40"/>
  </w:style>
  <w:style w:type="character" w:customStyle="1" w:styleId="highwire-citation-author4">
    <w:name w:val="highwire-citation-author4"/>
    <w:basedOn w:val="DefaultParagraphFont"/>
    <w:rsid w:val="00AD1C40"/>
  </w:style>
  <w:style w:type="character" w:customStyle="1" w:styleId="nlm-surname">
    <w:name w:val="nlm-surname"/>
    <w:basedOn w:val="DefaultParagraphFont"/>
    <w:rsid w:val="00AD1C40"/>
  </w:style>
  <w:style w:type="character" w:customStyle="1" w:styleId="highwire-cite-metadata-journal2">
    <w:name w:val="highwire-cite-metadata-journal2"/>
    <w:basedOn w:val="DefaultParagraphFont"/>
    <w:rsid w:val="00AD1C40"/>
  </w:style>
  <w:style w:type="character" w:customStyle="1" w:styleId="highwire-cite-metadata-year">
    <w:name w:val="highwire-cite-metadata-year"/>
    <w:basedOn w:val="DefaultParagraphFont"/>
    <w:rsid w:val="00AD1C40"/>
  </w:style>
  <w:style w:type="character" w:customStyle="1" w:styleId="highwire-cite-metadata-volume2">
    <w:name w:val="highwire-cite-metadata-volume2"/>
    <w:basedOn w:val="DefaultParagraphFont"/>
    <w:rsid w:val="00AD1C40"/>
  </w:style>
  <w:style w:type="character" w:customStyle="1" w:styleId="highwire-cite-metadata-pages">
    <w:name w:val="highwire-cite-metadata-pages"/>
    <w:basedOn w:val="DefaultParagraphFont"/>
    <w:rsid w:val="00AD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01819">
      <w:bodyDiv w:val="1"/>
      <w:marLeft w:val="0"/>
      <w:marRight w:val="0"/>
      <w:marTop w:val="0"/>
      <w:marBottom w:val="0"/>
      <w:divBdr>
        <w:top w:val="none" w:sz="0" w:space="0" w:color="auto"/>
        <w:left w:val="none" w:sz="0" w:space="0" w:color="auto"/>
        <w:bottom w:val="none" w:sz="0" w:space="0" w:color="auto"/>
        <w:right w:val="none" w:sz="0" w:space="0" w:color="auto"/>
      </w:divBdr>
    </w:div>
    <w:div w:id="791090769">
      <w:bodyDiv w:val="1"/>
      <w:marLeft w:val="0"/>
      <w:marRight w:val="0"/>
      <w:marTop w:val="0"/>
      <w:marBottom w:val="0"/>
      <w:divBdr>
        <w:top w:val="none" w:sz="0" w:space="0" w:color="auto"/>
        <w:left w:val="none" w:sz="0" w:space="0" w:color="auto"/>
        <w:bottom w:val="none" w:sz="0" w:space="0" w:color="auto"/>
        <w:right w:val="none" w:sz="0" w:space="0" w:color="auto"/>
      </w:divBdr>
      <w:divsChild>
        <w:div w:id="124547918">
          <w:marLeft w:val="0"/>
          <w:marRight w:val="0"/>
          <w:marTop w:val="0"/>
          <w:marBottom w:val="0"/>
          <w:divBdr>
            <w:top w:val="none" w:sz="0" w:space="0" w:color="auto"/>
            <w:left w:val="none" w:sz="0" w:space="0" w:color="auto"/>
            <w:bottom w:val="none" w:sz="0" w:space="0" w:color="auto"/>
            <w:right w:val="none" w:sz="0" w:space="0" w:color="auto"/>
          </w:divBdr>
          <w:divsChild>
            <w:div w:id="1606183400">
              <w:marLeft w:val="0"/>
              <w:marRight w:val="0"/>
              <w:marTop w:val="0"/>
              <w:marBottom w:val="0"/>
              <w:divBdr>
                <w:top w:val="none" w:sz="0" w:space="0" w:color="auto"/>
                <w:left w:val="none" w:sz="0" w:space="0" w:color="auto"/>
                <w:bottom w:val="none" w:sz="0" w:space="0" w:color="auto"/>
                <w:right w:val="none" w:sz="0" w:space="0" w:color="auto"/>
              </w:divBdr>
              <w:divsChild>
                <w:div w:id="265818002">
                  <w:marLeft w:val="0"/>
                  <w:marRight w:val="0"/>
                  <w:marTop w:val="0"/>
                  <w:marBottom w:val="0"/>
                  <w:divBdr>
                    <w:top w:val="none" w:sz="0" w:space="0" w:color="auto"/>
                    <w:left w:val="none" w:sz="0" w:space="0" w:color="auto"/>
                    <w:bottom w:val="none" w:sz="0" w:space="0" w:color="auto"/>
                    <w:right w:val="none" w:sz="0" w:space="0" w:color="auto"/>
                  </w:divBdr>
                  <w:divsChild>
                    <w:div w:id="1222718518">
                      <w:marLeft w:val="0"/>
                      <w:marRight w:val="0"/>
                      <w:marTop w:val="0"/>
                      <w:marBottom w:val="0"/>
                      <w:divBdr>
                        <w:top w:val="none" w:sz="0" w:space="0" w:color="auto"/>
                        <w:left w:val="none" w:sz="0" w:space="0" w:color="auto"/>
                        <w:bottom w:val="none" w:sz="0" w:space="0" w:color="auto"/>
                        <w:right w:val="none" w:sz="0" w:space="0" w:color="auto"/>
                      </w:divBdr>
                      <w:divsChild>
                        <w:div w:id="419377304">
                          <w:marLeft w:val="0"/>
                          <w:marRight w:val="0"/>
                          <w:marTop w:val="0"/>
                          <w:marBottom w:val="0"/>
                          <w:divBdr>
                            <w:top w:val="none" w:sz="0" w:space="0" w:color="auto"/>
                            <w:left w:val="none" w:sz="0" w:space="0" w:color="auto"/>
                            <w:bottom w:val="none" w:sz="0" w:space="0" w:color="auto"/>
                            <w:right w:val="none" w:sz="0" w:space="0" w:color="auto"/>
                          </w:divBdr>
                          <w:divsChild>
                            <w:div w:id="83301985">
                              <w:marLeft w:val="0"/>
                              <w:marRight w:val="0"/>
                              <w:marTop w:val="0"/>
                              <w:marBottom w:val="0"/>
                              <w:divBdr>
                                <w:top w:val="none" w:sz="0" w:space="0" w:color="auto"/>
                                <w:left w:val="none" w:sz="0" w:space="0" w:color="auto"/>
                                <w:bottom w:val="none" w:sz="0" w:space="0" w:color="auto"/>
                                <w:right w:val="none" w:sz="0" w:space="0" w:color="auto"/>
                              </w:divBdr>
                              <w:divsChild>
                                <w:div w:id="656887060">
                                  <w:marLeft w:val="0"/>
                                  <w:marRight w:val="0"/>
                                  <w:marTop w:val="0"/>
                                  <w:marBottom w:val="0"/>
                                  <w:divBdr>
                                    <w:top w:val="none" w:sz="0" w:space="0" w:color="auto"/>
                                    <w:left w:val="none" w:sz="0" w:space="0" w:color="auto"/>
                                    <w:bottom w:val="none" w:sz="0" w:space="0" w:color="auto"/>
                                    <w:right w:val="none" w:sz="0" w:space="0" w:color="auto"/>
                                  </w:divBdr>
                                  <w:divsChild>
                                    <w:div w:id="1566796358">
                                      <w:marLeft w:val="0"/>
                                      <w:marRight w:val="0"/>
                                      <w:marTop w:val="0"/>
                                      <w:marBottom w:val="0"/>
                                      <w:divBdr>
                                        <w:top w:val="none" w:sz="0" w:space="0" w:color="auto"/>
                                        <w:left w:val="none" w:sz="0" w:space="0" w:color="auto"/>
                                        <w:bottom w:val="none" w:sz="0" w:space="0" w:color="auto"/>
                                        <w:right w:val="none" w:sz="0" w:space="0" w:color="auto"/>
                                      </w:divBdr>
                                      <w:divsChild>
                                        <w:div w:id="1280186559">
                                          <w:marLeft w:val="0"/>
                                          <w:marRight w:val="0"/>
                                          <w:marTop w:val="0"/>
                                          <w:marBottom w:val="0"/>
                                          <w:divBdr>
                                            <w:top w:val="none" w:sz="0" w:space="0" w:color="auto"/>
                                            <w:left w:val="none" w:sz="0" w:space="0" w:color="auto"/>
                                            <w:bottom w:val="none" w:sz="0" w:space="0" w:color="auto"/>
                                            <w:right w:val="none" w:sz="0" w:space="0" w:color="auto"/>
                                          </w:divBdr>
                                          <w:divsChild>
                                            <w:div w:id="829826626">
                                              <w:marLeft w:val="0"/>
                                              <w:marRight w:val="0"/>
                                              <w:marTop w:val="0"/>
                                              <w:marBottom w:val="0"/>
                                              <w:divBdr>
                                                <w:top w:val="none" w:sz="0" w:space="0" w:color="auto"/>
                                                <w:left w:val="none" w:sz="0" w:space="0" w:color="auto"/>
                                                <w:bottom w:val="none" w:sz="0" w:space="0" w:color="auto"/>
                                                <w:right w:val="none" w:sz="0" w:space="0" w:color="auto"/>
                                              </w:divBdr>
                                              <w:divsChild>
                                                <w:div w:id="1252932807">
                                                  <w:marLeft w:val="0"/>
                                                  <w:marRight w:val="0"/>
                                                  <w:marTop w:val="0"/>
                                                  <w:marBottom w:val="0"/>
                                                  <w:divBdr>
                                                    <w:top w:val="none" w:sz="0" w:space="0" w:color="auto"/>
                                                    <w:left w:val="none" w:sz="0" w:space="0" w:color="auto"/>
                                                    <w:bottom w:val="none" w:sz="0" w:space="0" w:color="auto"/>
                                                    <w:right w:val="none" w:sz="0" w:space="0" w:color="auto"/>
                                                  </w:divBdr>
                                                  <w:divsChild>
                                                    <w:div w:id="1028600207">
                                                      <w:marLeft w:val="0"/>
                                                      <w:marRight w:val="0"/>
                                                      <w:marTop w:val="0"/>
                                                      <w:marBottom w:val="0"/>
                                                      <w:divBdr>
                                                        <w:top w:val="none" w:sz="0" w:space="0" w:color="auto"/>
                                                        <w:left w:val="none" w:sz="0" w:space="0" w:color="auto"/>
                                                        <w:bottom w:val="none" w:sz="0" w:space="0" w:color="auto"/>
                                                        <w:right w:val="none" w:sz="0" w:space="0" w:color="auto"/>
                                                      </w:divBdr>
                                                      <w:divsChild>
                                                        <w:div w:id="1704137941">
                                                          <w:marLeft w:val="0"/>
                                                          <w:marRight w:val="0"/>
                                                          <w:marTop w:val="0"/>
                                                          <w:marBottom w:val="0"/>
                                                          <w:divBdr>
                                                            <w:top w:val="none" w:sz="0" w:space="0" w:color="auto"/>
                                                            <w:left w:val="none" w:sz="0" w:space="0" w:color="auto"/>
                                                            <w:bottom w:val="none" w:sz="0" w:space="0" w:color="auto"/>
                                                            <w:right w:val="none" w:sz="0" w:space="0" w:color="auto"/>
                                                          </w:divBdr>
                                                          <w:divsChild>
                                                            <w:div w:id="992678626">
                                                              <w:marLeft w:val="0"/>
                                                              <w:marRight w:val="0"/>
                                                              <w:marTop w:val="0"/>
                                                              <w:marBottom w:val="0"/>
                                                              <w:divBdr>
                                                                <w:top w:val="none" w:sz="0" w:space="0" w:color="auto"/>
                                                                <w:left w:val="none" w:sz="0" w:space="0" w:color="auto"/>
                                                                <w:bottom w:val="none" w:sz="0" w:space="0" w:color="auto"/>
                                                                <w:right w:val="none" w:sz="0" w:space="0" w:color="auto"/>
                                                              </w:divBdr>
                                                              <w:divsChild>
                                                                <w:div w:id="1812792402">
                                                                  <w:marLeft w:val="0"/>
                                                                  <w:marRight w:val="0"/>
                                                                  <w:marTop w:val="0"/>
                                                                  <w:marBottom w:val="0"/>
                                                                  <w:divBdr>
                                                                    <w:top w:val="none" w:sz="0" w:space="0" w:color="auto"/>
                                                                    <w:left w:val="none" w:sz="0" w:space="0" w:color="auto"/>
                                                                    <w:bottom w:val="none" w:sz="0" w:space="0" w:color="auto"/>
                                                                    <w:right w:val="none" w:sz="0" w:space="0" w:color="auto"/>
                                                                  </w:divBdr>
                                                                  <w:divsChild>
                                                                    <w:div w:id="1498033785">
                                                                      <w:marLeft w:val="0"/>
                                                                      <w:marRight w:val="0"/>
                                                                      <w:marTop w:val="0"/>
                                                                      <w:marBottom w:val="0"/>
                                                                      <w:divBdr>
                                                                        <w:top w:val="none" w:sz="0" w:space="0" w:color="auto"/>
                                                                        <w:left w:val="none" w:sz="0" w:space="0" w:color="auto"/>
                                                                        <w:bottom w:val="none" w:sz="0" w:space="0" w:color="auto"/>
                                                                        <w:right w:val="none" w:sz="0" w:space="0" w:color="auto"/>
                                                                      </w:divBdr>
                                                                      <w:divsChild>
                                                                        <w:div w:id="1961834048">
                                                                          <w:marLeft w:val="0"/>
                                                                          <w:marRight w:val="0"/>
                                                                          <w:marTop w:val="0"/>
                                                                          <w:marBottom w:val="0"/>
                                                                          <w:divBdr>
                                                                            <w:top w:val="none" w:sz="0" w:space="0" w:color="auto"/>
                                                                            <w:left w:val="none" w:sz="0" w:space="0" w:color="auto"/>
                                                                            <w:bottom w:val="none" w:sz="0" w:space="0" w:color="auto"/>
                                                                            <w:right w:val="none" w:sz="0" w:space="0" w:color="auto"/>
                                                                          </w:divBdr>
                                                                          <w:divsChild>
                                                                            <w:div w:id="655182369">
                                                                              <w:marLeft w:val="0"/>
                                                                              <w:marRight w:val="0"/>
                                                                              <w:marTop w:val="0"/>
                                                                              <w:marBottom w:val="0"/>
                                                                              <w:divBdr>
                                                                                <w:top w:val="none" w:sz="0" w:space="0" w:color="auto"/>
                                                                                <w:left w:val="none" w:sz="0" w:space="0" w:color="auto"/>
                                                                                <w:bottom w:val="none" w:sz="0" w:space="0" w:color="auto"/>
                                                                                <w:right w:val="none" w:sz="0" w:space="0" w:color="auto"/>
                                                                              </w:divBdr>
                                                                              <w:divsChild>
                                                                                <w:div w:id="1233734168">
                                                                                  <w:marLeft w:val="0"/>
                                                                                  <w:marRight w:val="0"/>
                                                                                  <w:marTop w:val="0"/>
                                                                                  <w:marBottom w:val="0"/>
                                                                                  <w:divBdr>
                                                                                    <w:top w:val="none" w:sz="0" w:space="0" w:color="auto"/>
                                                                                    <w:left w:val="none" w:sz="0" w:space="0" w:color="auto"/>
                                                                                    <w:bottom w:val="none" w:sz="0" w:space="0" w:color="auto"/>
                                                                                    <w:right w:val="none" w:sz="0" w:space="0" w:color="auto"/>
                                                                                  </w:divBdr>
                                                                                  <w:divsChild>
                                                                                    <w:div w:id="1556694636">
                                                                                      <w:marLeft w:val="0"/>
                                                                                      <w:marRight w:val="0"/>
                                                                                      <w:marTop w:val="0"/>
                                                                                      <w:marBottom w:val="0"/>
                                                                                      <w:divBdr>
                                                                                        <w:top w:val="none" w:sz="0" w:space="0" w:color="auto"/>
                                                                                        <w:left w:val="none" w:sz="0" w:space="0" w:color="auto"/>
                                                                                        <w:bottom w:val="none" w:sz="0" w:space="0" w:color="auto"/>
                                                                                        <w:right w:val="none" w:sz="0" w:space="0" w:color="auto"/>
                                                                                      </w:divBdr>
                                                                                      <w:divsChild>
                                                                                        <w:div w:id="184291068">
                                                                                          <w:marLeft w:val="0"/>
                                                                                          <w:marRight w:val="0"/>
                                                                                          <w:marTop w:val="0"/>
                                                                                          <w:marBottom w:val="0"/>
                                                                                          <w:divBdr>
                                                                                            <w:top w:val="none" w:sz="0" w:space="0" w:color="auto"/>
                                                                                            <w:left w:val="none" w:sz="0" w:space="0" w:color="auto"/>
                                                                                            <w:bottom w:val="none" w:sz="0" w:space="0" w:color="auto"/>
                                                                                            <w:right w:val="none" w:sz="0" w:space="0" w:color="auto"/>
                                                                                          </w:divBdr>
                                                                                          <w:divsChild>
                                                                                            <w:div w:id="529298167">
                                                                                              <w:marLeft w:val="0"/>
                                                                                              <w:marRight w:val="0"/>
                                                                                              <w:marTop w:val="0"/>
                                                                                              <w:marBottom w:val="0"/>
                                                                                              <w:divBdr>
                                                                                                <w:top w:val="none" w:sz="0" w:space="0" w:color="auto"/>
                                                                                                <w:left w:val="none" w:sz="0" w:space="0" w:color="auto"/>
                                                                                                <w:bottom w:val="none" w:sz="0" w:space="0" w:color="auto"/>
                                                                                                <w:right w:val="none" w:sz="0" w:space="0" w:color="auto"/>
                                                                                              </w:divBdr>
                                                                                              <w:divsChild>
                                                                                                <w:div w:id="789665068">
                                                                                                  <w:marLeft w:val="0"/>
                                                                                                  <w:marRight w:val="0"/>
                                                                                                  <w:marTop w:val="0"/>
                                                                                                  <w:marBottom w:val="0"/>
                                                                                                  <w:divBdr>
                                                                                                    <w:top w:val="none" w:sz="0" w:space="0" w:color="auto"/>
                                                                                                    <w:left w:val="none" w:sz="0" w:space="0" w:color="auto"/>
                                                                                                    <w:bottom w:val="none" w:sz="0" w:space="0" w:color="auto"/>
                                                                                                    <w:right w:val="none" w:sz="0" w:space="0" w:color="auto"/>
                                                                                                  </w:divBdr>
                                                                                                  <w:divsChild>
                                                                                                    <w:div w:id="337345302">
                                                                                                      <w:marLeft w:val="0"/>
                                                                                                      <w:marRight w:val="0"/>
                                                                                                      <w:marTop w:val="0"/>
                                                                                                      <w:marBottom w:val="0"/>
                                                                                                      <w:divBdr>
                                                                                                        <w:top w:val="none" w:sz="0" w:space="0" w:color="auto"/>
                                                                                                        <w:left w:val="none" w:sz="0" w:space="0" w:color="auto"/>
                                                                                                        <w:bottom w:val="none" w:sz="0" w:space="0" w:color="auto"/>
                                                                                                        <w:right w:val="none" w:sz="0" w:space="0" w:color="auto"/>
                                                                                                      </w:divBdr>
                                                                                                      <w:divsChild>
                                                                                                        <w:div w:id="455414702">
                                                                                                          <w:marLeft w:val="0"/>
                                                                                                          <w:marRight w:val="0"/>
                                                                                                          <w:marTop w:val="0"/>
                                                                                                          <w:marBottom w:val="525"/>
                                                                                                          <w:divBdr>
                                                                                                            <w:top w:val="none" w:sz="0" w:space="0" w:color="auto"/>
                                                                                                            <w:left w:val="none" w:sz="0" w:space="0" w:color="auto"/>
                                                                                                            <w:bottom w:val="none" w:sz="0" w:space="0" w:color="auto"/>
                                                                                                            <w:right w:val="none" w:sz="0" w:space="0" w:color="auto"/>
                                                                                                          </w:divBdr>
                                                                                                          <w:divsChild>
                                                                                                            <w:div w:id="894851749">
                                                                                                              <w:marLeft w:val="0"/>
                                                                                                              <w:marRight w:val="0"/>
                                                                                                              <w:marTop w:val="0"/>
                                                                                                              <w:marBottom w:val="0"/>
                                                                                                              <w:divBdr>
                                                                                                                <w:top w:val="none" w:sz="0" w:space="0" w:color="auto"/>
                                                                                                                <w:left w:val="none" w:sz="0" w:space="0" w:color="auto"/>
                                                                                                                <w:bottom w:val="none" w:sz="0" w:space="0" w:color="auto"/>
                                                                                                                <w:right w:val="none" w:sz="0" w:space="0" w:color="auto"/>
                                                                                                              </w:divBdr>
                                                                                                              <w:divsChild>
                                                                                                                <w:div w:id="341667906">
                                                                                                                  <w:marLeft w:val="0"/>
                                                                                                                  <w:marRight w:val="0"/>
                                                                                                                  <w:marTop w:val="0"/>
                                                                                                                  <w:marBottom w:val="0"/>
                                                                                                                  <w:divBdr>
                                                                                                                    <w:top w:val="none" w:sz="0" w:space="0" w:color="auto"/>
                                                                                                                    <w:left w:val="none" w:sz="0" w:space="0" w:color="auto"/>
                                                                                                                    <w:bottom w:val="none" w:sz="0" w:space="0" w:color="auto"/>
                                                                                                                    <w:right w:val="none" w:sz="0" w:space="0" w:color="auto"/>
                                                                                                                  </w:divBdr>
                                                                                                                  <w:divsChild>
                                                                                                                    <w:div w:id="1279602760">
                                                                                                                      <w:marLeft w:val="0"/>
                                                                                                                      <w:marRight w:val="0"/>
                                                                                                                      <w:marTop w:val="0"/>
                                                                                                                      <w:marBottom w:val="0"/>
                                                                                                                      <w:divBdr>
                                                                                                                        <w:top w:val="none" w:sz="0" w:space="0" w:color="auto"/>
                                                                                                                        <w:left w:val="none" w:sz="0" w:space="0" w:color="auto"/>
                                                                                                                        <w:bottom w:val="none" w:sz="0" w:space="0" w:color="auto"/>
                                                                                                                        <w:right w:val="none" w:sz="0" w:space="0" w:color="auto"/>
                                                                                                                      </w:divBdr>
                                                                                                                    </w:div>
                                                                                                                    <w:div w:id="1544368975">
                                                                                                                      <w:marLeft w:val="0"/>
                                                                                                                      <w:marRight w:val="0"/>
                                                                                                                      <w:marTop w:val="0"/>
                                                                                                                      <w:marBottom w:val="0"/>
                                                                                                                      <w:divBdr>
                                                                                                                        <w:top w:val="none" w:sz="0" w:space="0" w:color="auto"/>
                                                                                                                        <w:left w:val="none" w:sz="0" w:space="0" w:color="auto"/>
                                                                                                                        <w:bottom w:val="none" w:sz="0" w:space="0" w:color="auto"/>
                                                                                                                        <w:right w:val="none" w:sz="0" w:space="0" w:color="auto"/>
                                                                                                                      </w:divBdr>
                                                                                                                    </w:div>
                                                                                                                    <w:div w:id="16754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564579">
      <w:bodyDiv w:val="1"/>
      <w:marLeft w:val="0"/>
      <w:marRight w:val="0"/>
      <w:marTop w:val="0"/>
      <w:marBottom w:val="0"/>
      <w:divBdr>
        <w:top w:val="none" w:sz="0" w:space="0" w:color="auto"/>
        <w:left w:val="none" w:sz="0" w:space="0" w:color="auto"/>
        <w:bottom w:val="none" w:sz="0" w:space="0" w:color="auto"/>
        <w:right w:val="none" w:sz="0" w:space="0" w:color="auto"/>
      </w:divBdr>
      <w:divsChild>
        <w:div w:id="1038286980">
          <w:marLeft w:val="0"/>
          <w:marRight w:val="0"/>
          <w:marTop w:val="0"/>
          <w:marBottom w:val="0"/>
          <w:divBdr>
            <w:top w:val="none" w:sz="0" w:space="0" w:color="auto"/>
            <w:left w:val="none" w:sz="0" w:space="0" w:color="auto"/>
            <w:bottom w:val="none" w:sz="0" w:space="0" w:color="auto"/>
            <w:right w:val="none" w:sz="0" w:space="0" w:color="auto"/>
          </w:divBdr>
          <w:divsChild>
            <w:div w:id="190728956">
              <w:marLeft w:val="0"/>
              <w:marRight w:val="0"/>
              <w:marTop w:val="0"/>
              <w:marBottom w:val="0"/>
              <w:divBdr>
                <w:top w:val="none" w:sz="0" w:space="0" w:color="auto"/>
                <w:left w:val="none" w:sz="0" w:space="0" w:color="auto"/>
                <w:bottom w:val="none" w:sz="0" w:space="0" w:color="auto"/>
                <w:right w:val="none" w:sz="0" w:space="0" w:color="auto"/>
              </w:divBdr>
              <w:divsChild>
                <w:div w:id="1654870492">
                  <w:marLeft w:val="0"/>
                  <w:marRight w:val="0"/>
                  <w:marTop w:val="900"/>
                  <w:marBottom w:val="0"/>
                  <w:divBdr>
                    <w:top w:val="none" w:sz="0" w:space="0" w:color="auto"/>
                    <w:left w:val="none" w:sz="0" w:space="0" w:color="auto"/>
                    <w:bottom w:val="none" w:sz="0" w:space="0" w:color="auto"/>
                    <w:right w:val="none" w:sz="0" w:space="0" w:color="auto"/>
                  </w:divBdr>
                  <w:divsChild>
                    <w:div w:id="1804811965">
                      <w:marLeft w:val="0"/>
                      <w:marRight w:val="0"/>
                      <w:marTop w:val="0"/>
                      <w:marBottom w:val="0"/>
                      <w:divBdr>
                        <w:top w:val="none" w:sz="0" w:space="0" w:color="auto"/>
                        <w:left w:val="none" w:sz="0" w:space="0" w:color="auto"/>
                        <w:bottom w:val="none" w:sz="0" w:space="0" w:color="auto"/>
                        <w:right w:val="none" w:sz="0" w:space="0" w:color="auto"/>
                      </w:divBdr>
                      <w:divsChild>
                        <w:div w:id="1118336858">
                          <w:marLeft w:val="0"/>
                          <w:marRight w:val="0"/>
                          <w:marTop w:val="0"/>
                          <w:marBottom w:val="0"/>
                          <w:divBdr>
                            <w:top w:val="none" w:sz="0" w:space="0" w:color="auto"/>
                            <w:left w:val="none" w:sz="0" w:space="0" w:color="auto"/>
                            <w:bottom w:val="none" w:sz="0" w:space="0" w:color="auto"/>
                            <w:right w:val="none" w:sz="0" w:space="0" w:color="auto"/>
                          </w:divBdr>
                          <w:divsChild>
                            <w:div w:id="635569434">
                              <w:marLeft w:val="0"/>
                              <w:marRight w:val="0"/>
                              <w:marTop w:val="0"/>
                              <w:marBottom w:val="0"/>
                              <w:divBdr>
                                <w:top w:val="none" w:sz="0" w:space="0" w:color="auto"/>
                                <w:left w:val="none" w:sz="0" w:space="0" w:color="auto"/>
                                <w:bottom w:val="none" w:sz="0" w:space="0" w:color="auto"/>
                                <w:right w:val="none" w:sz="0" w:space="0" w:color="auto"/>
                              </w:divBdr>
                              <w:divsChild>
                                <w:div w:id="163863996">
                                  <w:marLeft w:val="0"/>
                                  <w:marRight w:val="0"/>
                                  <w:marTop w:val="0"/>
                                  <w:marBottom w:val="0"/>
                                  <w:divBdr>
                                    <w:top w:val="none" w:sz="0" w:space="0" w:color="auto"/>
                                    <w:left w:val="none" w:sz="0" w:space="0" w:color="auto"/>
                                    <w:bottom w:val="none" w:sz="0" w:space="0" w:color="auto"/>
                                    <w:right w:val="none" w:sz="0" w:space="0" w:color="auto"/>
                                  </w:divBdr>
                                  <w:divsChild>
                                    <w:div w:id="1004629770">
                                      <w:marLeft w:val="0"/>
                                      <w:marRight w:val="0"/>
                                      <w:marTop w:val="0"/>
                                      <w:marBottom w:val="0"/>
                                      <w:divBdr>
                                        <w:top w:val="none" w:sz="0" w:space="0" w:color="auto"/>
                                        <w:left w:val="none" w:sz="0" w:space="0" w:color="auto"/>
                                        <w:bottom w:val="none" w:sz="0" w:space="0" w:color="auto"/>
                                        <w:right w:val="none" w:sz="0" w:space="0" w:color="auto"/>
                                      </w:divBdr>
                                      <w:divsChild>
                                        <w:div w:id="940140606">
                                          <w:marLeft w:val="0"/>
                                          <w:marRight w:val="0"/>
                                          <w:marTop w:val="0"/>
                                          <w:marBottom w:val="0"/>
                                          <w:divBdr>
                                            <w:top w:val="none" w:sz="0" w:space="0" w:color="auto"/>
                                            <w:left w:val="none" w:sz="0" w:space="0" w:color="auto"/>
                                            <w:bottom w:val="none" w:sz="0" w:space="0" w:color="auto"/>
                                            <w:right w:val="none" w:sz="0" w:space="0" w:color="auto"/>
                                          </w:divBdr>
                                          <w:divsChild>
                                            <w:div w:id="1786189357">
                                              <w:marLeft w:val="0"/>
                                              <w:marRight w:val="0"/>
                                              <w:marTop w:val="0"/>
                                              <w:marBottom w:val="0"/>
                                              <w:divBdr>
                                                <w:top w:val="none" w:sz="0" w:space="0" w:color="auto"/>
                                                <w:left w:val="none" w:sz="0" w:space="0" w:color="auto"/>
                                                <w:bottom w:val="none" w:sz="0" w:space="0" w:color="auto"/>
                                                <w:right w:val="none" w:sz="0" w:space="0" w:color="auto"/>
                                              </w:divBdr>
                                              <w:divsChild>
                                                <w:div w:id="1714495980">
                                                  <w:marLeft w:val="0"/>
                                                  <w:marRight w:val="0"/>
                                                  <w:marTop w:val="0"/>
                                                  <w:marBottom w:val="0"/>
                                                  <w:divBdr>
                                                    <w:top w:val="none" w:sz="0" w:space="0" w:color="auto"/>
                                                    <w:left w:val="none" w:sz="0" w:space="0" w:color="auto"/>
                                                    <w:bottom w:val="none" w:sz="0" w:space="0" w:color="auto"/>
                                                    <w:right w:val="none" w:sz="0" w:space="0" w:color="auto"/>
                                                  </w:divBdr>
                                                  <w:divsChild>
                                                    <w:div w:id="1159267007">
                                                      <w:marLeft w:val="0"/>
                                                      <w:marRight w:val="0"/>
                                                      <w:marTop w:val="0"/>
                                                      <w:marBottom w:val="0"/>
                                                      <w:divBdr>
                                                        <w:top w:val="none" w:sz="0" w:space="0" w:color="auto"/>
                                                        <w:left w:val="none" w:sz="0" w:space="0" w:color="auto"/>
                                                        <w:bottom w:val="none" w:sz="0" w:space="0" w:color="auto"/>
                                                        <w:right w:val="none" w:sz="0" w:space="0" w:color="auto"/>
                                                      </w:divBdr>
                                                      <w:divsChild>
                                                        <w:div w:id="841703949">
                                                          <w:marLeft w:val="0"/>
                                                          <w:marRight w:val="0"/>
                                                          <w:marTop w:val="0"/>
                                                          <w:marBottom w:val="0"/>
                                                          <w:divBdr>
                                                            <w:top w:val="none" w:sz="0" w:space="0" w:color="auto"/>
                                                            <w:left w:val="none" w:sz="0" w:space="0" w:color="auto"/>
                                                            <w:bottom w:val="none" w:sz="0" w:space="0" w:color="auto"/>
                                                            <w:right w:val="none" w:sz="0" w:space="0" w:color="auto"/>
                                                          </w:divBdr>
                                                          <w:divsChild>
                                                            <w:div w:id="709299629">
                                                              <w:marLeft w:val="0"/>
                                                              <w:marRight w:val="0"/>
                                                              <w:marTop w:val="0"/>
                                                              <w:marBottom w:val="0"/>
                                                              <w:divBdr>
                                                                <w:top w:val="none" w:sz="0" w:space="0" w:color="auto"/>
                                                                <w:left w:val="none" w:sz="0" w:space="0" w:color="auto"/>
                                                                <w:bottom w:val="none" w:sz="0" w:space="0" w:color="auto"/>
                                                                <w:right w:val="none" w:sz="0" w:space="0" w:color="auto"/>
                                                              </w:divBdr>
                                                              <w:divsChild>
                                                                <w:div w:id="445344399">
                                                                  <w:marLeft w:val="0"/>
                                                                  <w:marRight w:val="0"/>
                                                                  <w:marTop w:val="0"/>
                                                                  <w:marBottom w:val="0"/>
                                                                  <w:divBdr>
                                                                    <w:top w:val="none" w:sz="0" w:space="0" w:color="auto"/>
                                                                    <w:left w:val="none" w:sz="0" w:space="0" w:color="auto"/>
                                                                    <w:bottom w:val="none" w:sz="0" w:space="0" w:color="auto"/>
                                                                    <w:right w:val="none" w:sz="0" w:space="0" w:color="auto"/>
                                                                  </w:divBdr>
                                                                  <w:divsChild>
                                                                    <w:div w:id="272520539">
                                                                      <w:marLeft w:val="0"/>
                                                                      <w:marRight w:val="0"/>
                                                                      <w:marTop w:val="0"/>
                                                                      <w:marBottom w:val="150"/>
                                                                      <w:divBdr>
                                                                        <w:top w:val="none" w:sz="0" w:space="0" w:color="auto"/>
                                                                        <w:left w:val="none" w:sz="0" w:space="0" w:color="auto"/>
                                                                        <w:bottom w:val="none" w:sz="0" w:space="0" w:color="auto"/>
                                                                        <w:right w:val="none" w:sz="0" w:space="0" w:color="auto"/>
                                                                      </w:divBdr>
                                                                      <w:divsChild>
                                                                        <w:div w:id="1110322673">
                                                                          <w:marLeft w:val="0"/>
                                                                          <w:marRight w:val="0"/>
                                                                          <w:marTop w:val="0"/>
                                                                          <w:marBottom w:val="0"/>
                                                                          <w:divBdr>
                                                                            <w:top w:val="none" w:sz="0" w:space="0" w:color="auto"/>
                                                                            <w:left w:val="none" w:sz="0" w:space="0" w:color="auto"/>
                                                                            <w:bottom w:val="none" w:sz="0" w:space="0" w:color="auto"/>
                                                                            <w:right w:val="none" w:sz="0" w:space="0" w:color="auto"/>
                                                                          </w:divBdr>
                                                                          <w:divsChild>
                                                                            <w:div w:id="374238074">
                                                                              <w:marLeft w:val="0"/>
                                                                              <w:marRight w:val="0"/>
                                                                              <w:marTop w:val="0"/>
                                                                              <w:marBottom w:val="0"/>
                                                                              <w:divBdr>
                                                                                <w:top w:val="none" w:sz="0" w:space="0" w:color="auto"/>
                                                                                <w:left w:val="none" w:sz="0" w:space="0" w:color="auto"/>
                                                                                <w:bottom w:val="none" w:sz="0" w:space="0" w:color="auto"/>
                                                                                <w:right w:val="none" w:sz="0" w:space="0" w:color="auto"/>
                                                                              </w:divBdr>
                                                                              <w:divsChild>
                                                                                <w:div w:id="920913100">
                                                                                  <w:marLeft w:val="0"/>
                                                                                  <w:marRight w:val="0"/>
                                                                                  <w:marTop w:val="0"/>
                                                                                  <w:marBottom w:val="0"/>
                                                                                  <w:divBdr>
                                                                                    <w:top w:val="none" w:sz="0" w:space="0" w:color="auto"/>
                                                                                    <w:left w:val="none" w:sz="0" w:space="0" w:color="auto"/>
                                                                                    <w:bottom w:val="none" w:sz="0" w:space="0" w:color="auto"/>
                                                                                    <w:right w:val="none" w:sz="0" w:space="0" w:color="auto"/>
                                                                                  </w:divBdr>
                                                                                  <w:divsChild>
                                                                                    <w:div w:id="82461585">
                                                                                      <w:marLeft w:val="0"/>
                                                                                      <w:marRight w:val="0"/>
                                                                                      <w:marTop w:val="0"/>
                                                                                      <w:marBottom w:val="0"/>
                                                                                      <w:divBdr>
                                                                                        <w:top w:val="none" w:sz="0" w:space="0" w:color="auto"/>
                                                                                        <w:left w:val="none" w:sz="0" w:space="0" w:color="auto"/>
                                                                                        <w:bottom w:val="none" w:sz="0" w:space="0" w:color="auto"/>
                                                                                        <w:right w:val="none" w:sz="0" w:space="0" w:color="auto"/>
                                                                                      </w:divBdr>
                                                                                      <w:divsChild>
                                                                                        <w:div w:id="1290013850">
                                                                                          <w:marLeft w:val="0"/>
                                                                                          <w:marRight w:val="0"/>
                                                                                          <w:marTop w:val="0"/>
                                                                                          <w:marBottom w:val="0"/>
                                                                                          <w:divBdr>
                                                                                            <w:top w:val="none" w:sz="0" w:space="0" w:color="auto"/>
                                                                                            <w:left w:val="none" w:sz="0" w:space="0" w:color="auto"/>
                                                                                            <w:bottom w:val="none" w:sz="0" w:space="0" w:color="auto"/>
                                                                                            <w:right w:val="none" w:sz="0" w:space="0" w:color="auto"/>
                                                                                          </w:divBdr>
                                                                                          <w:divsChild>
                                                                                            <w:div w:id="3070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835038">
                                                                      <w:marLeft w:val="0"/>
                                                                      <w:marRight w:val="0"/>
                                                                      <w:marTop w:val="0"/>
                                                                      <w:marBottom w:val="150"/>
                                                                      <w:divBdr>
                                                                        <w:top w:val="none" w:sz="0" w:space="0" w:color="auto"/>
                                                                        <w:left w:val="none" w:sz="0" w:space="0" w:color="auto"/>
                                                                        <w:bottom w:val="none" w:sz="0" w:space="0" w:color="auto"/>
                                                                        <w:right w:val="none" w:sz="0" w:space="0" w:color="auto"/>
                                                                      </w:divBdr>
                                                                      <w:divsChild>
                                                                        <w:div w:id="1017737763">
                                                                          <w:marLeft w:val="0"/>
                                                                          <w:marRight w:val="0"/>
                                                                          <w:marTop w:val="0"/>
                                                                          <w:marBottom w:val="0"/>
                                                                          <w:divBdr>
                                                                            <w:top w:val="none" w:sz="0" w:space="0" w:color="auto"/>
                                                                            <w:left w:val="none" w:sz="0" w:space="0" w:color="auto"/>
                                                                            <w:bottom w:val="none" w:sz="0" w:space="0" w:color="auto"/>
                                                                            <w:right w:val="none" w:sz="0" w:space="0" w:color="auto"/>
                                                                          </w:divBdr>
                                                                          <w:divsChild>
                                                                            <w:div w:id="1026369046">
                                                                              <w:marLeft w:val="0"/>
                                                                              <w:marRight w:val="0"/>
                                                                              <w:marTop w:val="0"/>
                                                                              <w:marBottom w:val="0"/>
                                                                              <w:divBdr>
                                                                                <w:top w:val="none" w:sz="0" w:space="0" w:color="auto"/>
                                                                                <w:left w:val="none" w:sz="0" w:space="0" w:color="auto"/>
                                                                                <w:bottom w:val="none" w:sz="0" w:space="0" w:color="auto"/>
                                                                                <w:right w:val="none" w:sz="0" w:space="0" w:color="auto"/>
                                                                              </w:divBdr>
                                                                              <w:divsChild>
                                                                                <w:div w:id="1707828766">
                                                                                  <w:marLeft w:val="0"/>
                                                                                  <w:marRight w:val="0"/>
                                                                                  <w:marTop w:val="0"/>
                                                                                  <w:marBottom w:val="0"/>
                                                                                  <w:divBdr>
                                                                                    <w:top w:val="none" w:sz="0" w:space="0" w:color="auto"/>
                                                                                    <w:left w:val="none" w:sz="0" w:space="0" w:color="auto"/>
                                                                                    <w:bottom w:val="none" w:sz="0" w:space="0" w:color="auto"/>
                                                                                    <w:right w:val="none" w:sz="0" w:space="0" w:color="auto"/>
                                                                                  </w:divBdr>
                                                                                  <w:divsChild>
                                                                                    <w:div w:id="1467116865">
                                                                                      <w:marLeft w:val="0"/>
                                                                                      <w:marRight w:val="0"/>
                                                                                      <w:marTop w:val="0"/>
                                                                                      <w:marBottom w:val="0"/>
                                                                                      <w:divBdr>
                                                                                        <w:top w:val="none" w:sz="0" w:space="0" w:color="auto"/>
                                                                                        <w:left w:val="none" w:sz="0" w:space="0" w:color="auto"/>
                                                                                        <w:bottom w:val="none" w:sz="0" w:space="0" w:color="auto"/>
                                                                                        <w:right w:val="none" w:sz="0" w:space="0" w:color="auto"/>
                                                                                      </w:divBdr>
                                                                                      <w:divsChild>
                                                                                        <w:div w:id="814298269">
                                                                                          <w:marLeft w:val="0"/>
                                                                                          <w:marRight w:val="0"/>
                                                                                          <w:marTop w:val="0"/>
                                                                                          <w:marBottom w:val="0"/>
                                                                                          <w:divBdr>
                                                                                            <w:top w:val="none" w:sz="0" w:space="0" w:color="auto"/>
                                                                                            <w:left w:val="none" w:sz="0" w:space="0" w:color="auto"/>
                                                                                            <w:bottom w:val="none" w:sz="0" w:space="0" w:color="auto"/>
                                                                                            <w:right w:val="none" w:sz="0" w:space="0" w:color="auto"/>
                                                                                          </w:divBdr>
                                                                                        </w:div>
                                                                                        <w:div w:id="2122340154">
                                                                                          <w:marLeft w:val="0"/>
                                                                                          <w:marRight w:val="0"/>
                                                                                          <w:marTop w:val="0"/>
                                                                                          <w:marBottom w:val="0"/>
                                                                                          <w:divBdr>
                                                                                            <w:top w:val="none" w:sz="0" w:space="0" w:color="auto"/>
                                                                                            <w:left w:val="none" w:sz="0" w:space="0" w:color="auto"/>
                                                                                            <w:bottom w:val="none" w:sz="0" w:space="0" w:color="auto"/>
                                                                                            <w:right w:val="none" w:sz="0" w:space="0" w:color="auto"/>
                                                                                          </w:divBdr>
                                                                                        </w:div>
                                                                                        <w:div w:id="1693874617">
                                                                                          <w:marLeft w:val="0"/>
                                                                                          <w:marRight w:val="0"/>
                                                                                          <w:marTop w:val="0"/>
                                                                                          <w:marBottom w:val="0"/>
                                                                                          <w:divBdr>
                                                                                            <w:top w:val="none" w:sz="0" w:space="0" w:color="auto"/>
                                                                                            <w:left w:val="none" w:sz="0" w:space="0" w:color="auto"/>
                                                                                            <w:bottom w:val="none" w:sz="0" w:space="0" w:color="auto"/>
                                                                                            <w:right w:val="none" w:sz="0" w:space="0" w:color="auto"/>
                                                                                          </w:divBdr>
                                                                                          <w:divsChild>
                                                                                            <w:div w:id="19848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282031">
      <w:bodyDiv w:val="1"/>
      <w:marLeft w:val="0"/>
      <w:marRight w:val="0"/>
      <w:marTop w:val="0"/>
      <w:marBottom w:val="0"/>
      <w:divBdr>
        <w:top w:val="none" w:sz="0" w:space="0" w:color="auto"/>
        <w:left w:val="none" w:sz="0" w:space="0" w:color="auto"/>
        <w:bottom w:val="none" w:sz="0" w:space="0" w:color="auto"/>
        <w:right w:val="none" w:sz="0" w:space="0" w:color="auto"/>
      </w:divBdr>
      <w:divsChild>
        <w:div w:id="965355843">
          <w:marLeft w:val="0"/>
          <w:marRight w:val="0"/>
          <w:marTop w:val="0"/>
          <w:marBottom w:val="0"/>
          <w:divBdr>
            <w:top w:val="none" w:sz="0" w:space="0" w:color="auto"/>
            <w:left w:val="none" w:sz="0" w:space="0" w:color="auto"/>
            <w:bottom w:val="none" w:sz="0" w:space="0" w:color="auto"/>
            <w:right w:val="none" w:sz="0" w:space="0" w:color="auto"/>
          </w:divBdr>
          <w:divsChild>
            <w:div w:id="647905690">
              <w:marLeft w:val="0"/>
              <w:marRight w:val="0"/>
              <w:marTop w:val="0"/>
              <w:marBottom w:val="0"/>
              <w:divBdr>
                <w:top w:val="none" w:sz="0" w:space="0" w:color="auto"/>
                <w:left w:val="none" w:sz="0" w:space="0" w:color="auto"/>
                <w:bottom w:val="none" w:sz="0" w:space="0" w:color="auto"/>
                <w:right w:val="none" w:sz="0" w:space="0" w:color="auto"/>
              </w:divBdr>
              <w:divsChild>
                <w:div w:id="215967248">
                  <w:marLeft w:val="0"/>
                  <w:marRight w:val="0"/>
                  <w:marTop w:val="0"/>
                  <w:marBottom w:val="0"/>
                  <w:divBdr>
                    <w:top w:val="none" w:sz="0" w:space="0" w:color="auto"/>
                    <w:left w:val="none" w:sz="0" w:space="0" w:color="auto"/>
                    <w:bottom w:val="none" w:sz="0" w:space="0" w:color="auto"/>
                    <w:right w:val="none" w:sz="0" w:space="0" w:color="auto"/>
                  </w:divBdr>
                  <w:divsChild>
                    <w:div w:id="1175801241">
                      <w:marLeft w:val="0"/>
                      <w:marRight w:val="0"/>
                      <w:marTop w:val="0"/>
                      <w:marBottom w:val="0"/>
                      <w:divBdr>
                        <w:top w:val="none" w:sz="0" w:space="0" w:color="auto"/>
                        <w:left w:val="none" w:sz="0" w:space="0" w:color="auto"/>
                        <w:bottom w:val="none" w:sz="0" w:space="0" w:color="auto"/>
                        <w:right w:val="none" w:sz="0" w:space="0" w:color="auto"/>
                      </w:divBdr>
                      <w:divsChild>
                        <w:div w:id="895045763">
                          <w:marLeft w:val="0"/>
                          <w:marRight w:val="0"/>
                          <w:marTop w:val="0"/>
                          <w:marBottom w:val="0"/>
                          <w:divBdr>
                            <w:top w:val="none" w:sz="0" w:space="0" w:color="auto"/>
                            <w:left w:val="none" w:sz="0" w:space="0" w:color="auto"/>
                            <w:bottom w:val="none" w:sz="0" w:space="0" w:color="auto"/>
                            <w:right w:val="none" w:sz="0" w:space="0" w:color="auto"/>
                          </w:divBdr>
                          <w:divsChild>
                            <w:div w:id="310672134">
                              <w:marLeft w:val="0"/>
                              <w:marRight w:val="0"/>
                              <w:marTop w:val="0"/>
                              <w:marBottom w:val="0"/>
                              <w:divBdr>
                                <w:top w:val="none" w:sz="0" w:space="0" w:color="auto"/>
                                <w:left w:val="none" w:sz="0" w:space="0" w:color="auto"/>
                                <w:bottom w:val="none" w:sz="0" w:space="0" w:color="auto"/>
                                <w:right w:val="none" w:sz="0" w:space="0" w:color="auto"/>
                              </w:divBdr>
                              <w:divsChild>
                                <w:div w:id="1556039085">
                                  <w:marLeft w:val="0"/>
                                  <w:marRight w:val="0"/>
                                  <w:marTop w:val="0"/>
                                  <w:marBottom w:val="0"/>
                                  <w:divBdr>
                                    <w:top w:val="none" w:sz="0" w:space="0" w:color="auto"/>
                                    <w:left w:val="none" w:sz="0" w:space="0" w:color="auto"/>
                                    <w:bottom w:val="none" w:sz="0" w:space="0" w:color="auto"/>
                                    <w:right w:val="none" w:sz="0" w:space="0" w:color="auto"/>
                                  </w:divBdr>
                                  <w:divsChild>
                                    <w:div w:id="1439452585">
                                      <w:marLeft w:val="0"/>
                                      <w:marRight w:val="0"/>
                                      <w:marTop w:val="0"/>
                                      <w:marBottom w:val="0"/>
                                      <w:divBdr>
                                        <w:top w:val="none" w:sz="0" w:space="0" w:color="auto"/>
                                        <w:left w:val="none" w:sz="0" w:space="0" w:color="auto"/>
                                        <w:bottom w:val="none" w:sz="0" w:space="0" w:color="auto"/>
                                        <w:right w:val="none" w:sz="0" w:space="0" w:color="auto"/>
                                      </w:divBdr>
                                      <w:divsChild>
                                        <w:div w:id="312374172">
                                          <w:marLeft w:val="0"/>
                                          <w:marRight w:val="0"/>
                                          <w:marTop w:val="0"/>
                                          <w:marBottom w:val="0"/>
                                          <w:divBdr>
                                            <w:top w:val="none" w:sz="0" w:space="0" w:color="auto"/>
                                            <w:left w:val="none" w:sz="0" w:space="0" w:color="auto"/>
                                            <w:bottom w:val="none" w:sz="0" w:space="0" w:color="auto"/>
                                            <w:right w:val="none" w:sz="0" w:space="0" w:color="auto"/>
                                          </w:divBdr>
                                          <w:divsChild>
                                            <w:div w:id="336617689">
                                              <w:marLeft w:val="0"/>
                                              <w:marRight w:val="0"/>
                                              <w:marTop w:val="0"/>
                                              <w:marBottom w:val="0"/>
                                              <w:divBdr>
                                                <w:top w:val="none" w:sz="0" w:space="0" w:color="auto"/>
                                                <w:left w:val="none" w:sz="0" w:space="0" w:color="auto"/>
                                                <w:bottom w:val="none" w:sz="0" w:space="0" w:color="auto"/>
                                                <w:right w:val="none" w:sz="0" w:space="0" w:color="auto"/>
                                              </w:divBdr>
                                              <w:divsChild>
                                                <w:div w:id="1633365119">
                                                  <w:marLeft w:val="0"/>
                                                  <w:marRight w:val="0"/>
                                                  <w:marTop w:val="0"/>
                                                  <w:marBottom w:val="0"/>
                                                  <w:divBdr>
                                                    <w:top w:val="none" w:sz="0" w:space="0" w:color="auto"/>
                                                    <w:left w:val="none" w:sz="0" w:space="0" w:color="auto"/>
                                                    <w:bottom w:val="none" w:sz="0" w:space="0" w:color="auto"/>
                                                    <w:right w:val="none" w:sz="0" w:space="0" w:color="auto"/>
                                                  </w:divBdr>
                                                  <w:divsChild>
                                                    <w:div w:id="1287783360">
                                                      <w:marLeft w:val="0"/>
                                                      <w:marRight w:val="0"/>
                                                      <w:marTop w:val="0"/>
                                                      <w:marBottom w:val="0"/>
                                                      <w:divBdr>
                                                        <w:top w:val="none" w:sz="0" w:space="0" w:color="auto"/>
                                                        <w:left w:val="none" w:sz="0" w:space="0" w:color="auto"/>
                                                        <w:bottom w:val="none" w:sz="0" w:space="0" w:color="auto"/>
                                                        <w:right w:val="none" w:sz="0" w:space="0" w:color="auto"/>
                                                      </w:divBdr>
                                                      <w:divsChild>
                                                        <w:div w:id="272369890">
                                                          <w:marLeft w:val="0"/>
                                                          <w:marRight w:val="0"/>
                                                          <w:marTop w:val="0"/>
                                                          <w:marBottom w:val="0"/>
                                                          <w:divBdr>
                                                            <w:top w:val="none" w:sz="0" w:space="0" w:color="auto"/>
                                                            <w:left w:val="none" w:sz="0" w:space="0" w:color="auto"/>
                                                            <w:bottom w:val="none" w:sz="0" w:space="0" w:color="auto"/>
                                                            <w:right w:val="none" w:sz="0" w:space="0" w:color="auto"/>
                                                          </w:divBdr>
                                                          <w:divsChild>
                                                            <w:div w:id="1291472645">
                                                              <w:marLeft w:val="0"/>
                                                              <w:marRight w:val="0"/>
                                                              <w:marTop w:val="0"/>
                                                              <w:marBottom w:val="0"/>
                                                              <w:divBdr>
                                                                <w:top w:val="none" w:sz="0" w:space="0" w:color="auto"/>
                                                                <w:left w:val="none" w:sz="0" w:space="0" w:color="auto"/>
                                                                <w:bottom w:val="none" w:sz="0" w:space="0" w:color="auto"/>
                                                                <w:right w:val="none" w:sz="0" w:space="0" w:color="auto"/>
                                                              </w:divBdr>
                                                              <w:divsChild>
                                                                <w:div w:id="1855149524">
                                                                  <w:marLeft w:val="0"/>
                                                                  <w:marRight w:val="0"/>
                                                                  <w:marTop w:val="0"/>
                                                                  <w:marBottom w:val="0"/>
                                                                  <w:divBdr>
                                                                    <w:top w:val="none" w:sz="0" w:space="0" w:color="auto"/>
                                                                    <w:left w:val="none" w:sz="0" w:space="0" w:color="auto"/>
                                                                    <w:bottom w:val="none" w:sz="0" w:space="0" w:color="auto"/>
                                                                    <w:right w:val="none" w:sz="0" w:space="0" w:color="auto"/>
                                                                  </w:divBdr>
                                                                  <w:divsChild>
                                                                    <w:div w:id="820121300">
                                                                      <w:marLeft w:val="0"/>
                                                                      <w:marRight w:val="0"/>
                                                                      <w:marTop w:val="0"/>
                                                                      <w:marBottom w:val="0"/>
                                                                      <w:divBdr>
                                                                        <w:top w:val="none" w:sz="0" w:space="0" w:color="auto"/>
                                                                        <w:left w:val="none" w:sz="0" w:space="0" w:color="auto"/>
                                                                        <w:bottom w:val="none" w:sz="0" w:space="0" w:color="auto"/>
                                                                        <w:right w:val="none" w:sz="0" w:space="0" w:color="auto"/>
                                                                      </w:divBdr>
                                                                      <w:divsChild>
                                                                        <w:div w:id="2002543202">
                                                                          <w:marLeft w:val="0"/>
                                                                          <w:marRight w:val="0"/>
                                                                          <w:marTop w:val="0"/>
                                                                          <w:marBottom w:val="0"/>
                                                                          <w:divBdr>
                                                                            <w:top w:val="none" w:sz="0" w:space="0" w:color="auto"/>
                                                                            <w:left w:val="none" w:sz="0" w:space="0" w:color="auto"/>
                                                                            <w:bottom w:val="none" w:sz="0" w:space="0" w:color="auto"/>
                                                                            <w:right w:val="none" w:sz="0" w:space="0" w:color="auto"/>
                                                                          </w:divBdr>
                                                                        </w:div>
                                                                        <w:div w:id="15428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88249">
      <w:bodyDiv w:val="1"/>
      <w:marLeft w:val="0"/>
      <w:marRight w:val="0"/>
      <w:marTop w:val="0"/>
      <w:marBottom w:val="0"/>
      <w:divBdr>
        <w:top w:val="none" w:sz="0" w:space="0" w:color="auto"/>
        <w:left w:val="none" w:sz="0" w:space="0" w:color="auto"/>
        <w:bottom w:val="none" w:sz="0" w:space="0" w:color="auto"/>
        <w:right w:val="none" w:sz="0" w:space="0" w:color="auto"/>
      </w:divBdr>
      <w:divsChild>
        <w:div w:id="330959138">
          <w:marLeft w:val="0"/>
          <w:marRight w:val="0"/>
          <w:marTop w:val="0"/>
          <w:marBottom w:val="0"/>
          <w:divBdr>
            <w:top w:val="none" w:sz="0" w:space="0" w:color="auto"/>
            <w:left w:val="none" w:sz="0" w:space="0" w:color="auto"/>
            <w:bottom w:val="none" w:sz="0" w:space="0" w:color="auto"/>
            <w:right w:val="none" w:sz="0" w:space="0" w:color="auto"/>
          </w:divBdr>
          <w:divsChild>
            <w:div w:id="86312404">
              <w:marLeft w:val="-225"/>
              <w:marRight w:val="-225"/>
              <w:marTop w:val="0"/>
              <w:marBottom w:val="0"/>
              <w:divBdr>
                <w:top w:val="none" w:sz="0" w:space="0" w:color="auto"/>
                <w:left w:val="none" w:sz="0" w:space="0" w:color="auto"/>
                <w:bottom w:val="none" w:sz="0" w:space="0" w:color="auto"/>
                <w:right w:val="none" w:sz="0" w:space="0" w:color="auto"/>
              </w:divBdr>
              <w:divsChild>
                <w:div w:id="1362706383">
                  <w:marLeft w:val="0"/>
                  <w:marRight w:val="0"/>
                  <w:marTop w:val="0"/>
                  <w:marBottom w:val="0"/>
                  <w:divBdr>
                    <w:top w:val="none" w:sz="0" w:space="0" w:color="auto"/>
                    <w:left w:val="none" w:sz="0" w:space="0" w:color="auto"/>
                    <w:bottom w:val="none" w:sz="0" w:space="0" w:color="auto"/>
                    <w:right w:val="none" w:sz="0" w:space="0" w:color="auto"/>
                  </w:divBdr>
                  <w:divsChild>
                    <w:div w:id="1387102182">
                      <w:marLeft w:val="0"/>
                      <w:marRight w:val="0"/>
                      <w:marTop w:val="0"/>
                      <w:marBottom w:val="0"/>
                      <w:divBdr>
                        <w:top w:val="none" w:sz="0" w:space="0" w:color="auto"/>
                        <w:left w:val="none" w:sz="0" w:space="0" w:color="auto"/>
                        <w:bottom w:val="none" w:sz="0" w:space="0" w:color="auto"/>
                        <w:right w:val="none" w:sz="0" w:space="0" w:color="auto"/>
                      </w:divBdr>
                      <w:divsChild>
                        <w:div w:id="1760902354">
                          <w:marLeft w:val="0"/>
                          <w:marRight w:val="0"/>
                          <w:marTop w:val="0"/>
                          <w:marBottom w:val="0"/>
                          <w:divBdr>
                            <w:top w:val="none" w:sz="0" w:space="0" w:color="auto"/>
                            <w:left w:val="none" w:sz="0" w:space="0" w:color="auto"/>
                            <w:bottom w:val="none" w:sz="0" w:space="0" w:color="auto"/>
                            <w:right w:val="none" w:sz="0" w:space="0" w:color="auto"/>
                          </w:divBdr>
                          <w:divsChild>
                            <w:div w:id="48261163">
                              <w:marLeft w:val="0"/>
                              <w:marRight w:val="0"/>
                              <w:marTop w:val="0"/>
                              <w:marBottom w:val="0"/>
                              <w:divBdr>
                                <w:top w:val="none" w:sz="0" w:space="0" w:color="auto"/>
                                <w:left w:val="none" w:sz="0" w:space="0" w:color="auto"/>
                                <w:bottom w:val="none" w:sz="0" w:space="0" w:color="auto"/>
                                <w:right w:val="none" w:sz="0" w:space="0" w:color="auto"/>
                              </w:divBdr>
                              <w:divsChild>
                                <w:div w:id="7964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h2@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ubmed/?term=Corwin%20MJ%5BAuthor%5D&amp;cauthor=true&amp;cauthor_uid=14523179" TargetMode="External"/><Relationship Id="rId13" Type="http://schemas.openxmlformats.org/officeDocument/2006/relationships/hyperlink" Target="http://www.ncbi.nlm.nih.gov/pubmed?term=%22Chan%20CH%22%5BAuthor%5D" TargetMode="External"/><Relationship Id="rId18" Type="http://schemas.openxmlformats.org/officeDocument/2006/relationships/hyperlink" Target="http://www.ncbi.nlm.nih.gov/pubmed/?term=Kaditis%20AG%5BAuthor%5D&amp;cauthor=true&amp;cauthor_uid=26541535" TargetMode="External"/><Relationship Id="rId26" Type="http://schemas.openxmlformats.org/officeDocument/2006/relationships/hyperlink" Target="http://www.ncbi.nlm.nih.gov/pubmed/20223918" TargetMode="External"/><Relationship Id="rId3" Type="http://schemas.openxmlformats.org/officeDocument/2006/relationships/hyperlink" Target="https://www.ncbi.nlm.nih.gov/pubmed/?term=Chase%20C%5BAuthor%5D&amp;cauthor=true&amp;cauthor_uid=14523179" TargetMode="External"/><Relationship Id="rId21" Type="http://schemas.openxmlformats.org/officeDocument/2006/relationships/hyperlink" Target="http://www.ncbi.nlm.nih.gov/pubmed/26541535" TargetMode="External"/><Relationship Id="rId7" Type="http://schemas.openxmlformats.org/officeDocument/2006/relationships/hyperlink" Target="https://www.ncbi.nlm.nih.gov/pubmed/?term=Auerbach%20SH%5BAuthor%5D&amp;cauthor=true&amp;cauthor_uid=14523179" TargetMode="External"/><Relationship Id="rId12" Type="http://schemas.openxmlformats.org/officeDocument/2006/relationships/hyperlink" Target="http://www.ncbi.nlm.nih.gov/pubmed?term=%22Ng%20DK%22%5BAuthor%5D" TargetMode="External"/><Relationship Id="rId17" Type="http://schemas.openxmlformats.org/officeDocument/2006/relationships/hyperlink" Target="http://www.ncbi.nlm.nih.gov/pmc/articles/PMC3041715/?tool=pmcentrez" TargetMode="External"/><Relationship Id="rId25" Type="http://schemas.openxmlformats.org/officeDocument/2006/relationships/hyperlink" Target="http://www.ncbi.nlm.nih.gov/sites/entrez?Db=pubmed&amp;Cmd=Search&amp;Term=%22Veeramachaneni%20S%22%5BAuthor%5D&amp;itool=EntrezSystem2.PEntrez.Pubmed.Pubmed_ResultsPanel.Pubmed_DiscoveryPanel.Pubmed_RVAbstractPlus" TargetMode="External"/><Relationship Id="rId2" Type="http://schemas.openxmlformats.org/officeDocument/2006/relationships/hyperlink" Target="https://www.ncbi.nlm.nih.gov/pubmed/?term=Vezina%20RM%5BAuthor%5D&amp;cauthor=true&amp;cauthor_uid=14523179" TargetMode="External"/><Relationship Id="rId16" Type="http://schemas.openxmlformats.org/officeDocument/2006/relationships/hyperlink" Target="javascript:AL_get(this,%20'jour',%20'J%20Laryngol%20Otol.');" TargetMode="External"/><Relationship Id="rId20" Type="http://schemas.openxmlformats.org/officeDocument/2006/relationships/hyperlink" Target="http://www.ncbi.nlm.nih.gov/pubmed/?term=Boudewyns%20A%5BAuthor%5D&amp;cauthor=true&amp;cauthor_uid=26541535" TargetMode="External"/><Relationship Id="rId29" Type="http://schemas.openxmlformats.org/officeDocument/2006/relationships/hyperlink" Target="https://www.ncbi.nlm.nih.gov/pubmed/?term=Joseph%20JE%5BAuthor%5D&amp;cauthor=true&amp;cauthor_uid=25644910" TargetMode="External"/><Relationship Id="rId1" Type="http://schemas.openxmlformats.org/officeDocument/2006/relationships/hyperlink" Target="https://www.ncbi.nlm.nih.gov/pubmed/?term=Gottlieb%20DJ%5BAuthor%5D&amp;cauthor=true&amp;cauthor_uid=14523179" TargetMode="External"/><Relationship Id="rId6" Type="http://schemas.openxmlformats.org/officeDocument/2006/relationships/hyperlink" Target="https://www.ncbi.nlm.nih.gov/pubmed/?term=Weese-Mayer%20DE%5BAuthor%5D&amp;cauthor=true&amp;cauthor_uid=14523179" TargetMode="External"/><Relationship Id="rId11" Type="http://schemas.openxmlformats.org/officeDocument/2006/relationships/hyperlink" Target="http://www.ncbi.nlm.nih.gov/pubmed/21098528" TargetMode="External"/><Relationship Id="rId24" Type="http://schemas.openxmlformats.org/officeDocument/2006/relationships/hyperlink" Target="http://www.ncbi.nlm.nih.gov/sites/entrez?Db=pubmed&amp;Cmd=Search&amp;Term=%22Dmochowski%20J%22%5BAuthor%5D&amp;itool=EntrezSystem2.PEntrez.Pubmed.Pubmed_ResultsPanel.Pubmed_DiscoveryPanel.Pubmed_RVAbstractPlus" TargetMode="External"/><Relationship Id="rId32" Type="http://schemas.openxmlformats.org/officeDocument/2006/relationships/hyperlink" Target="http://journals.lww.com/co-pulmonarymedicine/Abstract/2015/11000/Home_sleep_testing_for_the_diagnosis_of_pediatric.5.aspx" TargetMode="External"/><Relationship Id="rId5" Type="http://schemas.openxmlformats.org/officeDocument/2006/relationships/hyperlink" Target="https://www.ncbi.nlm.nih.gov/pubmed/?term=Heeren%20TC%5BAuthor%5D&amp;cauthor=true&amp;cauthor_uid=14523179" TargetMode="External"/><Relationship Id="rId15" Type="http://schemas.openxmlformats.org/officeDocument/2006/relationships/hyperlink" Target="javascript:AL_get(this,%20'jour',%20'Arch%20Dis%20Child.');" TargetMode="External"/><Relationship Id="rId23" Type="http://schemas.openxmlformats.org/officeDocument/2006/relationships/hyperlink" Target="http://www.ncbi.nlm.nih.gov/sites/entrez?Db=pubmed&amp;Cmd=Search&amp;Term=%22Magalang%20UJ%22%5BAuthor%5D&amp;itool=EntrezSystem2.PEntrez.Pubmed.Pubmed_ResultsPanel.Pubmed_DiscoveryPanel.Pubmed_RVAbstractPlus" TargetMode="External"/><Relationship Id="rId28" Type="http://schemas.openxmlformats.org/officeDocument/2006/relationships/hyperlink" Target="https://www.ncbi.nlm.nih.gov/pubmed/?term=White%20DR%5BAuthor%5D&amp;cauthor=true&amp;cauthor_uid=25644910" TargetMode="External"/><Relationship Id="rId10" Type="http://schemas.openxmlformats.org/officeDocument/2006/relationships/hyperlink" Target="https://www.ncbi.nlm.nih.gov/pubmed/15888642" TargetMode="External"/><Relationship Id="rId19" Type="http://schemas.openxmlformats.org/officeDocument/2006/relationships/hyperlink" Target="http://www.ncbi.nlm.nih.gov/pubmed/?term=Alonso%20Alvarez%20ML%5BAuthor%5D&amp;cauthor=true&amp;cauthor_uid=26541535" TargetMode="External"/><Relationship Id="rId31" Type="http://schemas.openxmlformats.org/officeDocument/2006/relationships/hyperlink" Target="https://www.ncbi.nlm.nih.gov/pubmed/25644910" TargetMode="External"/><Relationship Id="rId4" Type="http://schemas.openxmlformats.org/officeDocument/2006/relationships/hyperlink" Target="https://www.ncbi.nlm.nih.gov/pubmed/?term=Lesko%20SM%5BAuthor%5D&amp;cauthor=true&amp;cauthor_uid=14523179" TargetMode="External"/><Relationship Id="rId9" Type="http://schemas.openxmlformats.org/officeDocument/2006/relationships/hyperlink" Target="https://www.ncbi.nlm.nih.gov/pubmed/14523179" TargetMode="External"/><Relationship Id="rId14" Type="http://schemas.openxmlformats.org/officeDocument/2006/relationships/hyperlink" Target="http://www.ncbi.nlm.nih.gov/pubmed?term=%22Cheung%20JM%22%5BAuthor%5D" TargetMode="External"/><Relationship Id="rId22" Type="http://schemas.openxmlformats.org/officeDocument/2006/relationships/hyperlink" Target="javascript:AL_get(this,%20'jour',%20'Chest.');" TargetMode="External"/><Relationship Id="rId27" Type="http://schemas.openxmlformats.org/officeDocument/2006/relationships/hyperlink" Target="https://www.ncbi.nlm.nih.gov/pubmed/?term=Lal%20C%5BAuthor%5D&amp;cauthor=true&amp;cauthor_uid=25644910" TargetMode="External"/><Relationship Id="rId30" Type="http://schemas.openxmlformats.org/officeDocument/2006/relationships/hyperlink" Target="https://www.ncbi.nlm.nih.gov/pubmed/?term=LaRosa%20A%5BAuthor%5D&amp;cauthor=true&amp;cauthor_uid=25644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ED88-B5AA-48C4-A369-9BB98101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3509</Words>
  <Characters>19551</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C.M.</dc:creator>
  <cp:lastModifiedBy>Hill C.M.</cp:lastModifiedBy>
  <cp:revision>2</cp:revision>
  <cp:lastPrinted>2017-10-22T14:41:00Z</cp:lastPrinted>
  <dcterms:created xsi:type="dcterms:W3CDTF">2018-04-01T10:51:00Z</dcterms:created>
  <dcterms:modified xsi:type="dcterms:W3CDTF">2018-04-01T10:51:00Z</dcterms:modified>
</cp:coreProperties>
</file>