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96208" w14:textId="77777777" w:rsidR="00D0736C" w:rsidRPr="00B96B61" w:rsidRDefault="00D0736C" w:rsidP="00B96B61">
      <w:pPr>
        <w:spacing w:line="360" w:lineRule="auto"/>
        <w:jc w:val="both"/>
        <w:rPr>
          <w:rFonts w:ascii="Calibri" w:hAnsi="Calibri" w:cs="Calibri"/>
          <w:b/>
        </w:rPr>
      </w:pPr>
      <w:bookmarkStart w:id="0" w:name="_GoBack"/>
      <w:bookmarkEnd w:id="0"/>
      <w:r w:rsidRPr="00B96B61">
        <w:rPr>
          <w:rFonts w:ascii="Calibri" w:hAnsi="Calibri" w:cs="Calibri"/>
          <w:b/>
        </w:rPr>
        <w:t>Update of Diabetes UK Evidence-Based Nutritional Guidelines for 2018:</w:t>
      </w:r>
    </w:p>
    <w:p w14:paraId="6C52AFA9" w14:textId="77777777" w:rsidR="00D0736C" w:rsidRPr="00B96B61" w:rsidRDefault="00D0736C" w:rsidP="00B96B61">
      <w:pPr>
        <w:spacing w:line="360" w:lineRule="auto"/>
        <w:jc w:val="both"/>
        <w:rPr>
          <w:rFonts w:ascii="Calibri" w:hAnsi="Calibri" w:cs="Calibri"/>
          <w:i/>
        </w:rPr>
      </w:pPr>
      <w:r w:rsidRPr="00B96B61">
        <w:rPr>
          <w:rFonts w:ascii="Calibri" w:hAnsi="Calibri" w:cs="Calibri"/>
          <w:i/>
        </w:rPr>
        <w:t>A celebration of two leading journals working together to improve nutritional science and dietetic care for people living with diabetes.</w:t>
      </w:r>
    </w:p>
    <w:p w14:paraId="3B29CFAB" w14:textId="77777777" w:rsidR="00D0736C" w:rsidRPr="00B96B61" w:rsidRDefault="00D0736C" w:rsidP="00B96B61">
      <w:pPr>
        <w:spacing w:line="360" w:lineRule="auto"/>
        <w:jc w:val="both"/>
        <w:rPr>
          <w:rFonts w:ascii="Calibri" w:hAnsi="Calibri" w:cs="Calibri"/>
        </w:rPr>
      </w:pPr>
    </w:p>
    <w:p w14:paraId="4E10B4E7" w14:textId="10C1A324" w:rsidR="00D0736C" w:rsidRPr="00B96B61" w:rsidRDefault="00D0736C" w:rsidP="00B96B61">
      <w:pPr>
        <w:spacing w:line="360" w:lineRule="auto"/>
        <w:jc w:val="both"/>
        <w:rPr>
          <w:rFonts w:ascii="Calibri" w:hAnsi="Calibri" w:cs="Calibri"/>
        </w:rPr>
      </w:pPr>
      <w:r w:rsidRPr="00B96B61">
        <w:rPr>
          <w:rFonts w:ascii="Calibri" w:hAnsi="Calibri" w:cs="Calibri"/>
        </w:rPr>
        <w:t>Dr Duane Mellor, Editorial Board Member Journal of Human Nutrition and Dietetics</w:t>
      </w:r>
      <w:r w:rsidR="00CB7606" w:rsidRPr="00B96B61">
        <w:rPr>
          <w:rFonts w:ascii="Calibri" w:hAnsi="Calibri" w:cs="Calibri"/>
        </w:rPr>
        <w:t xml:space="preserve">, </w:t>
      </w:r>
      <w:r w:rsidRPr="00B96B61">
        <w:rPr>
          <w:rFonts w:ascii="Calibri" w:hAnsi="Calibri" w:cs="Calibri"/>
        </w:rPr>
        <w:t>University of Canberra, Australia.</w:t>
      </w:r>
    </w:p>
    <w:p w14:paraId="71F8DD54" w14:textId="0CBF9FF3" w:rsidR="00D0736C" w:rsidRPr="00B96B61" w:rsidRDefault="00D0736C" w:rsidP="00B96B61">
      <w:pPr>
        <w:spacing w:line="360" w:lineRule="auto"/>
        <w:jc w:val="both"/>
        <w:rPr>
          <w:rFonts w:ascii="Calibri" w:hAnsi="Calibri" w:cs="Calibri"/>
        </w:rPr>
      </w:pPr>
      <w:r w:rsidRPr="00B96B61">
        <w:rPr>
          <w:rFonts w:ascii="Calibri" w:hAnsi="Calibri" w:cs="Calibri"/>
        </w:rPr>
        <w:t>Professor Simon Langley-Evans, Editor Journal of Human Nutrition and Dietetics</w:t>
      </w:r>
      <w:r w:rsidR="00CB7606" w:rsidRPr="00B96B61">
        <w:rPr>
          <w:rFonts w:ascii="Calibri" w:hAnsi="Calibri" w:cs="Calibri"/>
        </w:rPr>
        <w:t xml:space="preserve">, </w:t>
      </w:r>
      <w:r w:rsidRPr="00B96B61">
        <w:rPr>
          <w:rFonts w:ascii="Calibri" w:hAnsi="Calibri" w:cs="Calibri"/>
        </w:rPr>
        <w:t xml:space="preserve">University of Nottingham, UK. </w:t>
      </w:r>
    </w:p>
    <w:p w14:paraId="734FD06E" w14:textId="593A93FA" w:rsidR="00D0736C" w:rsidRPr="00B96B61" w:rsidRDefault="00D0736C" w:rsidP="00B96B61">
      <w:pPr>
        <w:spacing w:line="360" w:lineRule="auto"/>
        <w:jc w:val="both"/>
        <w:rPr>
          <w:rFonts w:ascii="Calibri" w:hAnsi="Calibri" w:cs="Calibri"/>
        </w:rPr>
      </w:pPr>
      <w:r w:rsidRPr="00B96B61">
        <w:rPr>
          <w:rFonts w:ascii="Calibri" w:hAnsi="Calibri" w:cs="Calibri"/>
        </w:rPr>
        <w:t xml:space="preserve">Professor Richard </w:t>
      </w:r>
      <w:r w:rsidR="009A073A" w:rsidRPr="00B96B61">
        <w:rPr>
          <w:rFonts w:ascii="Calibri" w:hAnsi="Calibri" w:cs="Calibri"/>
        </w:rPr>
        <w:t xml:space="preserve">IG </w:t>
      </w:r>
      <w:r w:rsidRPr="00B96B61">
        <w:rPr>
          <w:rFonts w:ascii="Calibri" w:hAnsi="Calibri" w:cs="Calibri"/>
        </w:rPr>
        <w:t>Holt, Editor Diabetic Medicine</w:t>
      </w:r>
      <w:r w:rsidR="00CB7606" w:rsidRPr="00B96B61">
        <w:rPr>
          <w:rFonts w:ascii="Calibri" w:hAnsi="Calibri" w:cs="Calibri"/>
        </w:rPr>
        <w:t>,</w:t>
      </w:r>
      <w:r w:rsidRPr="00B96B61">
        <w:rPr>
          <w:rFonts w:ascii="Calibri" w:hAnsi="Calibri" w:cs="Calibri"/>
        </w:rPr>
        <w:t xml:space="preserve"> University of Southampton, UK.</w:t>
      </w:r>
    </w:p>
    <w:p w14:paraId="57FC01F9" w14:textId="77777777" w:rsidR="00D0736C" w:rsidRPr="00B96B61" w:rsidRDefault="00D0736C" w:rsidP="00B96B61">
      <w:pPr>
        <w:spacing w:line="360" w:lineRule="auto"/>
        <w:jc w:val="both"/>
        <w:rPr>
          <w:rFonts w:ascii="Calibri" w:hAnsi="Calibri" w:cs="Calibri"/>
        </w:rPr>
      </w:pPr>
    </w:p>
    <w:p w14:paraId="79E48A97" w14:textId="3C4FB1C5" w:rsidR="00D0736C" w:rsidRPr="00B96B61" w:rsidRDefault="00D0736C" w:rsidP="00B96B61">
      <w:pPr>
        <w:spacing w:line="276" w:lineRule="auto"/>
        <w:jc w:val="both"/>
        <w:rPr>
          <w:rFonts w:ascii="Calibri" w:hAnsi="Calibri" w:cs="Calibri"/>
        </w:rPr>
      </w:pPr>
      <w:r w:rsidRPr="00B96B61">
        <w:rPr>
          <w:rFonts w:ascii="Calibri" w:hAnsi="Calibri" w:cs="Calibri"/>
        </w:rPr>
        <w:t xml:space="preserve">It is hard to believe that we have arrived at the fifth iteration of nutritional guidelines from Diabetes UK or </w:t>
      </w:r>
      <w:r w:rsidR="009A073A" w:rsidRPr="00B96B61">
        <w:rPr>
          <w:rFonts w:ascii="Calibri" w:hAnsi="Calibri" w:cs="Calibri"/>
        </w:rPr>
        <w:t>formerly</w:t>
      </w:r>
      <w:r w:rsidRPr="00B96B61">
        <w:rPr>
          <w:rFonts w:ascii="Calibri" w:hAnsi="Calibri" w:cs="Calibri"/>
        </w:rPr>
        <w:t xml:space="preserve"> the British Diabetic Association. Throughout this time</w:t>
      </w:r>
      <w:r w:rsidR="009A073A" w:rsidRPr="00B96B61">
        <w:rPr>
          <w:rFonts w:ascii="Calibri" w:hAnsi="Calibri" w:cs="Calibri"/>
        </w:rPr>
        <w:t>,</w:t>
      </w:r>
      <w:r w:rsidRPr="00B96B61">
        <w:rPr>
          <w:rFonts w:ascii="Calibri" w:hAnsi="Calibri" w:cs="Calibri"/>
        </w:rPr>
        <w:t xml:space="preserve"> our two journals (including the predecessor of Journal Human Nutrition and Dietetics – Human Nutrition: Applied Nutrition) have promoted and published the </w:t>
      </w:r>
      <w:r w:rsidR="009A073A" w:rsidRPr="00B96B61">
        <w:rPr>
          <w:rFonts w:ascii="Calibri" w:hAnsi="Calibri" w:cs="Calibri"/>
        </w:rPr>
        <w:t xml:space="preserve">guidelines </w:t>
      </w:r>
      <w:r w:rsidRPr="00B96B61">
        <w:rPr>
          <w:rFonts w:ascii="Calibri" w:hAnsi="Calibri" w:cs="Calibri"/>
        </w:rPr>
        <w:t>either separately as in 1982</w:t>
      </w:r>
      <w:r w:rsidR="009A073A" w:rsidRPr="00B96B61">
        <w:rPr>
          <w:rFonts w:ascii="Calibri" w:hAnsi="Calibri" w:cs="Calibri"/>
        </w:rPr>
        <w:t xml:space="preserve"> </w:t>
      </w:r>
      <w:r w:rsidRPr="00B96B61">
        <w:rPr>
          <w:rFonts w:ascii="Calibri" w:hAnsi="Calibri" w:cs="Calibri"/>
          <w:noProof/>
        </w:rPr>
        <w:t>(1)</w:t>
      </w:r>
      <w:r w:rsidRPr="00B96B61">
        <w:rPr>
          <w:rFonts w:ascii="Calibri" w:hAnsi="Calibri" w:cs="Calibri"/>
        </w:rPr>
        <w:t>, 1992</w:t>
      </w:r>
      <w:r w:rsidR="009A073A" w:rsidRPr="00B96B61">
        <w:rPr>
          <w:rFonts w:ascii="Calibri" w:hAnsi="Calibri" w:cs="Calibri"/>
        </w:rPr>
        <w:t xml:space="preserve"> </w:t>
      </w:r>
      <w:r w:rsidRPr="00B96B61">
        <w:rPr>
          <w:rFonts w:ascii="Calibri" w:hAnsi="Calibri" w:cs="Calibri"/>
          <w:noProof/>
        </w:rPr>
        <w:t>(2)</w:t>
      </w:r>
      <w:r w:rsidRPr="00B96B61">
        <w:rPr>
          <w:rFonts w:ascii="Calibri" w:hAnsi="Calibri" w:cs="Calibri"/>
        </w:rPr>
        <w:t xml:space="preserve"> and 2011</w:t>
      </w:r>
      <w:r w:rsidR="009A073A" w:rsidRPr="00B96B61">
        <w:rPr>
          <w:rFonts w:ascii="Calibri" w:hAnsi="Calibri" w:cs="Calibri"/>
        </w:rPr>
        <w:t xml:space="preserve"> </w:t>
      </w:r>
      <w:r w:rsidRPr="00B96B61">
        <w:rPr>
          <w:rFonts w:ascii="Calibri" w:hAnsi="Calibri" w:cs="Calibri"/>
          <w:noProof/>
        </w:rPr>
        <w:t>(3)</w:t>
      </w:r>
      <w:r w:rsidRPr="00B96B61">
        <w:rPr>
          <w:rFonts w:ascii="Calibri" w:hAnsi="Calibri" w:cs="Calibri"/>
        </w:rPr>
        <w:t xml:space="preserve"> or jointly in 2003</w:t>
      </w:r>
      <w:r w:rsidR="009A073A" w:rsidRPr="00B96B61">
        <w:rPr>
          <w:rFonts w:ascii="Calibri" w:hAnsi="Calibri" w:cs="Calibri"/>
        </w:rPr>
        <w:t xml:space="preserve"> </w:t>
      </w:r>
      <w:r w:rsidRPr="00B96B61">
        <w:rPr>
          <w:rFonts w:ascii="Calibri" w:hAnsi="Calibri" w:cs="Calibri"/>
          <w:noProof/>
        </w:rPr>
        <w:t>(4, 5)</w:t>
      </w:r>
      <w:r w:rsidRPr="00B96B61">
        <w:rPr>
          <w:rFonts w:ascii="Calibri" w:hAnsi="Calibri" w:cs="Calibri"/>
        </w:rPr>
        <w:t>. To celebrate the 2018</w:t>
      </w:r>
      <w:r w:rsidR="009A073A" w:rsidRPr="00B96B61">
        <w:rPr>
          <w:rFonts w:ascii="Calibri" w:hAnsi="Calibri" w:cs="Calibri"/>
        </w:rPr>
        <w:t xml:space="preserve"> </w:t>
      </w:r>
      <w:r w:rsidRPr="00B96B61">
        <w:rPr>
          <w:rFonts w:ascii="Calibri" w:hAnsi="Calibri" w:cs="Calibri"/>
          <w:noProof/>
        </w:rPr>
        <w:t>(6)</w:t>
      </w:r>
      <w:r w:rsidRPr="00B96B61">
        <w:rPr>
          <w:rFonts w:ascii="Calibri" w:hAnsi="Calibri" w:cs="Calibri"/>
        </w:rPr>
        <w:t xml:space="preserve"> version, we have decided to </w:t>
      </w:r>
      <w:r w:rsidR="009A073A" w:rsidRPr="00B96B61">
        <w:rPr>
          <w:rFonts w:ascii="Calibri" w:hAnsi="Calibri" w:cs="Calibri"/>
        </w:rPr>
        <w:t>publish</w:t>
      </w:r>
      <w:r w:rsidRPr="00B96B61">
        <w:rPr>
          <w:rFonts w:ascii="Calibri" w:hAnsi="Calibri" w:cs="Calibri"/>
        </w:rPr>
        <w:t xml:space="preserve"> a joint </w:t>
      </w:r>
      <w:r w:rsidR="009A073A" w:rsidRPr="00B96B61">
        <w:rPr>
          <w:rFonts w:ascii="Calibri" w:hAnsi="Calibri" w:cs="Calibri"/>
        </w:rPr>
        <w:t xml:space="preserve">virtual issue </w:t>
      </w:r>
      <w:r w:rsidRPr="00B96B61">
        <w:rPr>
          <w:rFonts w:ascii="Calibri" w:hAnsi="Calibri" w:cs="Calibri"/>
        </w:rPr>
        <w:t xml:space="preserve">of Diabetic Medicine and Journal of Human </w:t>
      </w:r>
      <w:r w:rsidRPr="00B96B61">
        <w:rPr>
          <w:rFonts w:ascii="Calibri" w:hAnsi="Calibri" w:cs="Calibri"/>
        </w:rPr>
        <w:lastRenderedPageBreak/>
        <w:t xml:space="preserve">Nutrition and Dietetics to highlight how the nutrition research published in both journals has informed the current </w:t>
      </w:r>
      <w:r w:rsidR="009A073A" w:rsidRPr="00B96B61">
        <w:rPr>
          <w:rFonts w:ascii="Calibri" w:hAnsi="Calibri" w:cs="Calibri"/>
        </w:rPr>
        <w:t>evidence-</w:t>
      </w:r>
      <w:r w:rsidRPr="00B96B61">
        <w:rPr>
          <w:rFonts w:ascii="Calibri" w:hAnsi="Calibri" w:cs="Calibri"/>
        </w:rPr>
        <w:t>based guidelines</w:t>
      </w:r>
      <w:r w:rsidR="00805A7A" w:rsidRPr="00B96B61">
        <w:rPr>
          <w:rFonts w:ascii="Calibri" w:hAnsi="Calibri" w:cs="Calibri"/>
        </w:rPr>
        <w:t xml:space="preserve"> and</w:t>
      </w:r>
      <w:r w:rsidRPr="00B96B61">
        <w:rPr>
          <w:rFonts w:ascii="Calibri" w:hAnsi="Calibri" w:cs="Calibri"/>
        </w:rPr>
        <w:t xml:space="preserve"> how </w:t>
      </w:r>
      <w:r w:rsidR="00805A7A" w:rsidRPr="00B96B61">
        <w:rPr>
          <w:rFonts w:ascii="Calibri" w:hAnsi="Calibri" w:cs="Calibri"/>
        </w:rPr>
        <w:t>our</w:t>
      </w:r>
      <w:r w:rsidR="009A073A" w:rsidRPr="00B96B61">
        <w:rPr>
          <w:rFonts w:ascii="Calibri" w:hAnsi="Calibri" w:cs="Calibri"/>
        </w:rPr>
        <w:t xml:space="preserve"> publi</w:t>
      </w:r>
      <w:r w:rsidR="00CB7606" w:rsidRPr="00B96B61">
        <w:rPr>
          <w:rFonts w:ascii="Calibri" w:hAnsi="Calibri" w:cs="Calibri"/>
        </w:rPr>
        <w:t>cations are</w:t>
      </w:r>
      <w:r w:rsidRPr="00B96B61">
        <w:rPr>
          <w:rFonts w:ascii="Calibri" w:hAnsi="Calibri" w:cs="Calibri"/>
        </w:rPr>
        <w:t xml:space="preserve"> shaping areas of </w:t>
      </w:r>
      <w:r w:rsidR="00C71E0C" w:rsidRPr="00B96B61">
        <w:rPr>
          <w:rFonts w:ascii="Calibri" w:hAnsi="Calibri" w:cs="Calibri"/>
        </w:rPr>
        <w:t xml:space="preserve">emerging </w:t>
      </w:r>
      <w:r w:rsidRPr="00B96B61">
        <w:rPr>
          <w:rFonts w:ascii="Calibri" w:hAnsi="Calibri" w:cs="Calibri"/>
        </w:rPr>
        <w:t>nutritional advice</w:t>
      </w:r>
      <w:r w:rsidR="00CB7606" w:rsidRPr="00B96B61">
        <w:rPr>
          <w:rFonts w:ascii="Calibri" w:hAnsi="Calibri" w:cs="Calibri"/>
        </w:rPr>
        <w:t>,</w:t>
      </w:r>
      <w:r w:rsidRPr="00B96B61">
        <w:rPr>
          <w:rFonts w:ascii="Calibri" w:hAnsi="Calibri" w:cs="Calibri"/>
        </w:rPr>
        <w:t xml:space="preserve"> such as intermittent fasting </w:t>
      </w:r>
      <w:r w:rsidRPr="00B96B61">
        <w:rPr>
          <w:rFonts w:ascii="Calibri" w:hAnsi="Calibri" w:cs="Calibri"/>
          <w:noProof/>
        </w:rPr>
        <w:t>(7)</w:t>
      </w:r>
      <w:r w:rsidR="00CB7606" w:rsidRPr="00B96B61">
        <w:rPr>
          <w:rFonts w:ascii="Calibri" w:hAnsi="Calibri" w:cs="Calibri"/>
          <w:noProof/>
        </w:rPr>
        <w:t>,</w:t>
      </w:r>
      <w:r w:rsidRPr="00B96B61">
        <w:rPr>
          <w:rFonts w:ascii="Calibri" w:hAnsi="Calibri" w:cs="Calibri"/>
        </w:rPr>
        <w:t xml:space="preserve"> low carbohydrate diets</w:t>
      </w:r>
      <w:r w:rsidR="0073124B" w:rsidRPr="00B96B61">
        <w:rPr>
          <w:rFonts w:ascii="Calibri" w:hAnsi="Calibri" w:cs="Calibri"/>
        </w:rPr>
        <w:t xml:space="preserve"> </w:t>
      </w:r>
      <w:r w:rsidRPr="00B96B61">
        <w:rPr>
          <w:rFonts w:ascii="Calibri" w:hAnsi="Calibri" w:cs="Calibri"/>
          <w:noProof/>
        </w:rPr>
        <w:t>(8)</w:t>
      </w:r>
      <w:r w:rsidR="00C71E0C" w:rsidRPr="00B96B61">
        <w:rPr>
          <w:rFonts w:ascii="Calibri" w:hAnsi="Calibri" w:cs="Calibri"/>
          <w:noProof/>
        </w:rPr>
        <w:t xml:space="preserve"> and the prevention of diabetes (</w:t>
      </w:r>
      <w:r w:rsidR="001D64DE" w:rsidRPr="00B96B61">
        <w:rPr>
          <w:rFonts w:ascii="Calibri" w:hAnsi="Calibri" w:cs="Calibri"/>
          <w:noProof/>
        </w:rPr>
        <w:t xml:space="preserve">9, 10) </w:t>
      </w:r>
    </w:p>
    <w:p w14:paraId="4FA5BA97" w14:textId="77777777" w:rsidR="00D0736C" w:rsidRPr="00B96B61" w:rsidRDefault="00D0736C" w:rsidP="00B96B61">
      <w:pPr>
        <w:spacing w:line="276" w:lineRule="auto"/>
        <w:jc w:val="both"/>
        <w:rPr>
          <w:rFonts w:ascii="Calibri" w:hAnsi="Calibri" w:cs="Calibri"/>
        </w:rPr>
      </w:pPr>
    </w:p>
    <w:p w14:paraId="23F416E3" w14:textId="690C11AB" w:rsidR="00D0736C" w:rsidRPr="00B96B61" w:rsidRDefault="00805A7A" w:rsidP="00B96B61">
      <w:pPr>
        <w:spacing w:line="276" w:lineRule="auto"/>
        <w:jc w:val="both"/>
        <w:rPr>
          <w:rFonts w:ascii="Calibri" w:hAnsi="Calibri" w:cs="Calibri"/>
        </w:rPr>
      </w:pPr>
      <w:r w:rsidRPr="00B96B61">
        <w:rPr>
          <w:rFonts w:ascii="Calibri" w:hAnsi="Calibri" w:cs="Calibri"/>
        </w:rPr>
        <w:t xml:space="preserve">The new guidelines have carefully considered </w:t>
      </w:r>
      <w:r w:rsidR="00D0736C" w:rsidRPr="00B96B61">
        <w:rPr>
          <w:rFonts w:ascii="Calibri" w:hAnsi="Calibri" w:cs="Calibri"/>
        </w:rPr>
        <w:t xml:space="preserve">the evidence base </w:t>
      </w:r>
      <w:r w:rsidRPr="00B96B61">
        <w:rPr>
          <w:rFonts w:ascii="Calibri" w:hAnsi="Calibri" w:cs="Calibri"/>
        </w:rPr>
        <w:t>and have shifted</w:t>
      </w:r>
      <w:r w:rsidR="00D0736C" w:rsidRPr="00B96B61">
        <w:rPr>
          <w:rFonts w:ascii="Calibri" w:hAnsi="Calibri" w:cs="Calibri"/>
        </w:rPr>
        <w:t xml:space="preserve"> the approach </w:t>
      </w:r>
      <w:r w:rsidRPr="00B96B61">
        <w:rPr>
          <w:rFonts w:ascii="Calibri" w:hAnsi="Calibri" w:cs="Calibri"/>
        </w:rPr>
        <w:t xml:space="preserve">towards </w:t>
      </w:r>
      <w:r w:rsidR="00D0736C" w:rsidRPr="00B96B61">
        <w:rPr>
          <w:rFonts w:ascii="Calibri" w:hAnsi="Calibri" w:cs="Calibri"/>
        </w:rPr>
        <w:t xml:space="preserve">nutritional recommendations </w:t>
      </w:r>
      <w:r w:rsidRPr="00B96B61">
        <w:rPr>
          <w:rFonts w:ascii="Calibri" w:hAnsi="Calibri" w:cs="Calibri"/>
        </w:rPr>
        <w:t>that focus more</w:t>
      </w:r>
      <w:r w:rsidR="00D0736C" w:rsidRPr="00B96B61">
        <w:rPr>
          <w:rFonts w:ascii="Calibri" w:hAnsi="Calibri" w:cs="Calibri"/>
        </w:rPr>
        <w:t xml:space="preserve"> on foods</w:t>
      </w:r>
      <w:r w:rsidR="00CB7606" w:rsidRPr="00B96B61">
        <w:rPr>
          <w:rFonts w:ascii="Calibri" w:hAnsi="Calibri" w:cs="Calibri"/>
        </w:rPr>
        <w:t xml:space="preserve"> and dietary </w:t>
      </w:r>
      <w:r w:rsidRPr="00B96B61">
        <w:rPr>
          <w:rFonts w:ascii="Calibri" w:hAnsi="Calibri" w:cs="Calibri"/>
        </w:rPr>
        <w:t>patterns</w:t>
      </w:r>
      <w:r w:rsidR="00D0736C" w:rsidRPr="00B96B61">
        <w:rPr>
          <w:rFonts w:ascii="Calibri" w:hAnsi="Calibri" w:cs="Calibri"/>
        </w:rPr>
        <w:t xml:space="preserve"> rather than </w:t>
      </w:r>
      <w:r w:rsidRPr="00B96B61">
        <w:rPr>
          <w:rFonts w:ascii="Calibri" w:hAnsi="Calibri" w:cs="Calibri"/>
        </w:rPr>
        <w:t xml:space="preserve">individual </w:t>
      </w:r>
      <w:r w:rsidR="00D0736C" w:rsidRPr="00B96B61">
        <w:rPr>
          <w:rFonts w:ascii="Calibri" w:hAnsi="Calibri" w:cs="Calibri"/>
        </w:rPr>
        <w:t>nutrients. This make</w:t>
      </w:r>
      <w:r w:rsidRPr="00B96B61">
        <w:rPr>
          <w:rFonts w:ascii="Calibri" w:hAnsi="Calibri" w:cs="Calibri"/>
        </w:rPr>
        <w:t>s</w:t>
      </w:r>
      <w:r w:rsidR="00D0736C" w:rsidRPr="00B96B61">
        <w:rPr>
          <w:rFonts w:ascii="Calibri" w:hAnsi="Calibri" w:cs="Calibri"/>
        </w:rPr>
        <w:t xml:space="preserve"> the guidelines more accessible </w:t>
      </w:r>
      <w:r w:rsidRPr="00B96B61">
        <w:rPr>
          <w:rFonts w:ascii="Calibri" w:hAnsi="Calibri" w:cs="Calibri"/>
        </w:rPr>
        <w:t xml:space="preserve">to </w:t>
      </w:r>
      <w:r w:rsidR="00D0736C" w:rsidRPr="00B96B61">
        <w:rPr>
          <w:rFonts w:ascii="Calibri" w:hAnsi="Calibri" w:cs="Calibri"/>
        </w:rPr>
        <w:t>people living with diabetes</w:t>
      </w:r>
      <w:r w:rsidRPr="00B96B61">
        <w:rPr>
          <w:rFonts w:ascii="Calibri" w:hAnsi="Calibri" w:cs="Calibri"/>
        </w:rPr>
        <w:t xml:space="preserve"> and their healthcare professionals. T</w:t>
      </w:r>
      <w:r w:rsidR="00D0736C" w:rsidRPr="00B96B61">
        <w:rPr>
          <w:rFonts w:ascii="Calibri" w:hAnsi="Calibri" w:cs="Calibri"/>
        </w:rPr>
        <w:t xml:space="preserve">his philosophy can also be seen in the </w:t>
      </w:r>
      <w:r w:rsidRPr="00B96B61">
        <w:rPr>
          <w:rFonts w:ascii="Calibri" w:hAnsi="Calibri" w:cs="Calibri"/>
        </w:rPr>
        <w:t xml:space="preserve">choice of GRADE as the </w:t>
      </w:r>
      <w:r w:rsidR="00D0736C" w:rsidRPr="00B96B61">
        <w:rPr>
          <w:rFonts w:ascii="Calibri" w:hAnsi="Calibri" w:cs="Calibri"/>
        </w:rPr>
        <w:t xml:space="preserve">evidence appraisal approach </w:t>
      </w:r>
      <w:r w:rsidRPr="00B96B61">
        <w:rPr>
          <w:rFonts w:ascii="Calibri" w:hAnsi="Calibri" w:cs="Calibri"/>
        </w:rPr>
        <w:t>as this</w:t>
      </w:r>
      <w:r w:rsidR="00D0736C" w:rsidRPr="00B96B61">
        <w:rPr>
          <w:rFonts w:ascii="Calibri" w:hAnsi="Calibri" w:cs="Calibri"/>
        </w:rPr>
        <w:t xml:space="preserve"> </w:t>
      </w:r>
      <w:r w:rsidR="00CB7606" w:rsidRPr="00B96B61">
        <w:rPr>
          <w:rFonts w:ascii="Calibri" w:hAnsi="Calibri" w:cs="Calibri"/>
        </w:rPr>
        <w:t xml:space="preserve">methodology </w:t>
      </w:r>
      <w:r w:rsidR="00D0736C" w:rsidRPr="00B96B61">
        <w:rPr>
          <w:rFonts w:ascii="Calibri" w:hAnsi="Calibri" w:cs="Calibri"/>
        </w:rPr>
        <w:t>can assimilate evidence</w:t>
      </w:r>
      <w:r w:rsidRPr="00B96B61">
        <w:rPr>
          <w:rFonts w:ascii="Calibri" w:hAnsi="Calibri" w:cs="Calibri"/>
        </w:rPr>
        <w:t xml:space="preserve"> better</w:t>
      </w:r>
      <w:r w:rsidR="00D0736C" w:rsidRPr="00B96B61">
        <w:rPr>
          <w:rFonts w:ascii="Calibri" w:hAnsi="Calibri" w:cs="Calibri"/>
        </w:rPr>
        <w:t xml:space="preserve"> from clinical trials and observational studies in a way </w:t>
      </w:r>
      <w:r w:rsidRPr="00B96B61">
        <w:rPr>
          <w:rFonts w:ascii="Calibri" w:hAnsi="Calibri" w:cs="Calibri"/>
        </w:rPr>
        <w:t xml:space="preserve">that </w:t>
      </w:r>
      <w:r w:rsidR="00D0736C" w:rsidRPr="00B96B61">
        <w:rPr>
          <w:rFonts w:ascii="Calibri" w:hAnsi="Calibri" w:cs="Calibri"/>
        </w:rPr>
        <w:t xml:space="preserve">is focused more on people living with </w:t>
      </w:r>
      <w:r w:rsidR="00CB7606" w:rsidRPr="00B96B61">
        <w:rPr>
          <w:rFonts w:ascii="Calibri" w:hAnsi="Calibri" w:cs="Calibri"/>
        </w:rPr>
        <w:t xml:space="preserve">the </w:t>
      </w:r>
      <w:r w:rsidR="00D0736C" w:rsidRPr="00B96B61">
        <w:rPr>
          <w:rFonts w:ascii="Calibri" w:hAnsi="Calibri" w:cs="Calibri"/>
        </w:rPr>
        <w:t xml:space="preserve">condition, such as diabetes. </w:t>
      </w:r>
    </w:p>
    <w:p w14:paraId="661EC8BF" w14:textId="77777777" w:rsidR="00D0736C" w:rsidRPr="00B96B61" w:rsidRDefault="00D0736C" w:rsidP="00B96B61">
      <w:pPr>
        <w:spacing w:line="276" w:lineRule="auto"/>
        <w:jc w:val="both"/>
        <w:rPr>
          <w:rFonts w:ascii="Calibri" w:hAnsi="Calibri" w:cs="Calibri"/>
        </w:rPr>
      </w:pPr>
    </w:p>
    <w:p w14:paraId="46082FC3" w14:textId="1C1FF792" w:rsidR="00D0736C" w:rsidRPr="00B96B61" w:rsidRDefault="00D0736C" w:rsidP="00B96B61">
      <w:pPr>
        <w:spacing w:line="276" w:lineRule="auto"/>
        <w:jc w:val="both"/>
        <w:rPr>
          <w:rFonts w:ascii="Calibri" w:hAnsi="Calibri" w:cs="Calibri"/>
        </w:rPr>
      </w:pPr>
      <w:r w:rsidRPr="00B96B61">
        <w:rPr>
          <w:rFonts w:ascii="Calibri" w:hAnsi="Calibri" w:cs="Calibri"/>
        </w:rPr>
        <w:t xml:space="preserve">Both journals have a </w:t>
      </w:r>
      <w:r w:rsidR="00041C36" w:rsidRPr="00B96B61">
        <w:rPr>
          <w:rFonts w:ascii="Calibri" w:hAnsi="Calibri" w:cs="Calibri"/>
        </w:rPr>
        <w:t xml:space="preserve">well-established </w:t>
      </w:r>
      <w:r w:rsidRPr="00B96B61">
        <w:rPr>
          <w:rFonts w:ascii="Calibri" w:hAnsi="Calibri" w:cs="Calibri"/>
        </w:rPr>
        <w:t>track record of publishing</w:t>
      </w:r>
      <w:r w:rsidR="00041C36" w:rsidRPr="00B96B61">
        <w:rPr>
          <w:rFonts w:ascii="Calibri" w:hAnsi="Calibri" w:cs="Calibri"/>
        </w:rPr>
        <w:t xml:space="preserve"> high quality</w:t>
      </w:r>
      <w:r w:rsidRPr="00B96B61">
        <w:rPr>
          <w:rFonts w:ascii="Calibri" w:hAnsi="Calibri" w:cs="Calibri"/>
        </w:rPr>
        <w:t xml:space="preserve"> evidence across a range of topics </w:t>
      </w:r>
      <w:r w:rsidR="008068D5" w:rsidRPr="00B96B61">
        <w:rPr>
          <w:rFonts w:ascii="Calibri" w:hAnsi="Calibri" w:cs="Calibri"/>
        </w:rPr>
        <w:t>that</w:t>
      </w:r>
      <w:r w:rsidRPr="00B96B61">
        <w:rPr>
          <w:rFonts w:ascii="Calibri" w:hAnsi="Calibri" w:cs="Calibri"/>
        </w:rPr>
        <w:t xml:space="preserve"> develop new approaches to the nutritional management and education of people living with diabetes </w:t>
      </w:r>
      <w:r w:rsidR="008068D5" w:rsidRPr="00B96B61">
        <w:rPr>
          <w:rFonts w:ascii="Calibri" w:hAnsi="Calibri" w:cs="Calibri"/>
        </w:rPr>
        <w:t>by</w:t>
      </w:r>
      <w:r w:rsidRPr="00B96B61">
        <w:rPr>
          <w:rFonts w:ascii="Calibri" w:hAnsi="Calibri" w:cs="Calibri"/>
        </w:rPr>
        <w:t xml:space="preserve"> looking at the wider determinants of health </w:t>
      </w:r>
      <w:r w:rsidR="00CB7606" w:rsidRPr="00B96B61">
        <w:rPr>
          <w:rFonts w:ascii="Calibri" w:hAnsi="Calibri" w:cs="Calibri"/>
        </w:rPr>
        <w:t>that</w:t>
      </w:r>
      <w:r w:rsidRPr="00B96B61">
        <w:rPr>
          <w:rFonts w:ascii="Calibri" w:hAnsi="Calibri" w:cs="Calibri"/>
        </w:rPr>
        <w:t xml:space="preserve"> influence diet and diabetes. Recent work </w:t>
      </w:r>
      <w:r w:rsidR="008068D5" w:rsidRPr="00B96B61">
        <w:rPr>
          <w:rFonts w:ascii="Calibri" w:hAnsi="Calibri" w:cs="Calibri"/>
        </w:rPr>
        <w:t xml:space="preserve">has </w:t>
      </w:r>
      <w:r w:rsidR="00936B4B" w:rsidRPr="00B96B61">
        <w:rPr>
          <w:rFonts w:ascii="Calibri" w:hAnsi="Calibri" w:cs="Calibri"/>
        </w:rPr>
        <w:t>reported</w:t>
      </w:r>
      <w:r w:rsidRPr="00B96B61">
        <w:rPr>
          <w:rFonts w:ascii="Calibri" w:hAnsi="Calibri" w:cs="Calibri"/>
        </w:rPr>
        <w:t xml:space="preserve"> the highly debated area concerning the role of carbohydrates in the management of type 2 diabetes. Breen and colleagues </w:t>
      </w:r>
      <w:r w:rsidRPr="00B96B61">
        <w:rPr>
          <w:rFonts w:ascii="Calibri" w:hAnsi="Calibri" w:cs="Calibri"/>
        </w:rPr>
        <w:lastRenderedPageBreak/>
        <w:t>explored the understanding of different forms of carbohydrate by people with type 2 diabetes and how an unbalanced focus on one type of carbohydrate may influence overall dietary quality</w:t>
      </w:r>
      <w:r w:rsidR="008068D5" w:rsidRPr="00B96B61">
        <w:rPr>
          <w:rFonts w:ascii="Calibri" w:hAnsi="Calibri" w:cs="Calibri"/>
        </w:rPr>
        <w:t xml:space="preserve"> </w:t>
      </w:r>
      <w:r w:rsidR="008068D5" w:rsidRPr="00B96B61">
        <w:rPr>
          <w:rFonts w:ascii="Calibri" w:hAnsi="Calibri" w:cs="Calibri"/>
          <w:noProof/>
        </w:rPr>
        <w:t>(</w:t>
      </w:r>
      <w:r w:rsidR="001D64DE" w:rsidRPr="00B96B61">
        <w:rPr>
          <w:rFonts w:ascii="Calibri" w:hAnsi="Calibri" w:cs="Calibri"/>
          <w:noProof/>
        </w:rPr>
        <w:t>11</w:t>
      </w:r>
      <w:r w:rsidR="008068D5" w:rsidRPr="00B96B61">
        <w:rPr>
          <w:rFonts w:ascii="Calibri" w:hAnsi="Calibri" w:cs="Calibri"/>
          <w:noProof/>
        </w:rPr>
        <w:t>)</w:t>
      </w:r>
      <w:r w:rsidRPr="00B96B61">
        <w:rPr>
          <w:rFonts w:ascii="Calibri" w:hAnsi="Calibri" w:cs="Calibri"/>
        </w:rPr>
        <w:t>. McArdle and colleagues consider</w:t>
      </w:r>
      <w:r w:rsidR="008068D5" w:rsidRPr="00B96B61">
        <w:rPr>
          <w:rFonts w:ascii="Calibri" w:hAnsi="Calibri" w:cs="Calibri"/>
        </w:rPr>
        <w:t>ed</w:t>
      </w:r>
      <w:r w:rsidRPr="00B96B61">
        <w:rPr>
          <w:rFonts w:ascii="Calibri" w:hAnsi="Calibri" w:cs="Calibri"/>
        </w:rPr>
        <w:t xml:space="preserve"> how dietitians are advising people with diabetes about carbohydrate intakes</w:t>
      </w:r>
      <w:r w:rsidR="008068D5" w:rsidRPr="00B96B61">
        <w:rPr>
          <w:rFonts w:ascii="Calibri" w:hAnsi="Calibri" w:cs="Calibri"/>
        </w:rPr>
        <w:t xml:space="preserve"> </w:t>
      </w:r>
      <w:r w:rsidR="008068D5" w:rsidRPr="00B96B61">
        <w:rPr>
          <w:rFonts w:ascii="Calibri" w:hAnsi="Calibri" w:cs="Calibri"/>
          <w:noProof/>
        </w:rPr>
        <w:t>(</w:t>
      </w:r>
      <w:r w:rsidR="001D64DE" w:rsidRPr="00B96B61">
        <w:rPr>
          <w:rFonts w:ascii="Calibri" w:hAnsi="Calibri" w:cs="Calibri"/>
          <w:noProof/>
        </w:rPr>
        <w:t>12</w:t>
      </w:r>
      <w:r w:rsidR="008068D5" w:rsidRPr="00B96B61">
        <w:rPr>
          <w:rFonts w:ascii="Calibri" w:hAnsi="Calibri" w:cs="Calibri"/>
          <w:noProof/>
        </w:rPr>
        <w:t>) and</w:t>
      </w:r>
      <w:r w:rsidRPr="00B96B61">
        <w:rPr>
          <w:rFonts w:ascii="Calibri" w:hAnsi="Calibri" w:cs="Calibri"/>
        </w:rPr>
        <w:t xml:space="preserve"> highlighted </w:t>
      </w:r>
      <w:r w:rsidR="008068D5" w:rsidRPr="00B96B61">
        <w:rPr>
          <w:rFonts w:ascii="Calibri" w:hAnsi="Calibri" w:cs="Calibri"/>
        </w:rPr>
        <w:t>that</w:t>
      </w:r>
      <w:r w:rsidRPr="00B96B61">
        <w:rPr>
          <w:rFonts w:ascii="Calibri" w:hAnsi="Calibri" w:cs="Calibri"/>
        </w:rPr>
        <w:t xml:space="preserve"> </w:t>
      </w:r>
      <w:r w:rsidR="008068D5" w:rsidRPr="00B96B61">
        <w:rPr>
          <w:rFonts w:ascii="Calibri" w:hAnsi="Calibri" w:cs="Calibri"/>
        </w:rPr>
        <w:t xml:space="preserve">there is a poor understanding of </w:t>
      </w:r>
      <w:r w:rsidRPr="00B96B61">
        <w:rPr>
          <w:rFonts w:ascii="Calibri" w:hAnsi="Calibri" w:cs="Calibri"/>
        </w:rPr>
        <w:t>what is meant by a low carbohydrate diet. The challenge of defining</w:t>
      </w:r>
      <w:r w:rsidR="00CB7606" w:rsidRPr="00B96B61">
        <w:rPr>
          <w:rFonts w:ascii="Calibri" w:hAnsi="Calibri" w:cs="Calibri"/>
        </w:rPr>
        <w:t xml:space="preserve"> </w:t>
      </w:r>
      <w:r w:rsidRPr="00B96B61">
        <w:rPr>
          <w:rFonts w:ascii="Calibri" w:hAnsi="Calibri" w:cs="Calibri"/>
        </w:rPr>
        <w:t>low carbohydrate diet</w:t>
      </w:r>
      <w:r w:rsidR="008068D5" w:rsidRPr="00B96B61">
        <w:rPr>
          <w:rFonts w:ascii="Calibri" w:hAnsi="Calibri" w:cs="Calibri"/>
        </w:rPr>
        <w:t>s</w:t>
      </w:r>
      <w:r w:rsidRPr="00B96B61">
        <w:rPr>
          <w:rFonts w:ascii="Calibri" w:hAnsi="Calibri" w:cs="Calibri"/>
        </w:rPr>
        <w:t xml:space="preserve"> was taken further in a critical review by van </w:t>
      </w:r>
      <w:proofErr w:type="spellStart"/>
      <w:r w:rsidRPr="00B96B61">
        <w:rPr>
          <w:rFonts w:ascii="Calibri" w:hAnsi="Calibri" w:cs="Calibri"/>
        </w:rPr>
        <w:t>Wyk</w:t>
      </w:r>
      <w:proofErr w:type="spellEnd"/>
      <w:r w:rsidRPr="00B96B61">
        <w:rPr>
          <w:rFonts w:ascii="Calibri" w:hAnsi="Calibri" w:cs="Calibri"/>
        </w:rPr>
        <w:t xml:space="preserve"> and colleagues </w:t>
      </w:r>
      <w:r w:rsidRPr="00B96B61">
        <w:rPr>
          <w:rFonts w:ascii="Calibri" w:hAnsi="Calibri" w:cs="Calibri"/>
          <w:noProof/>
        </w:rPr>
        <w:t>(8)</w:t>
      </w:r>
      <w:r w:rsidR="008068D5" w:rsidRPr="00B96B61">
        <w:rPr>
          <w:rFonts w:ascii="Calibri" w:hAnsi="Calibri" w:cs="Calibri"/>
          <w:noProof/>
        </w:rPr>
        <w:t>,</w:t>
      </w:r>
      <w:r w:rsidRPr="00B96B61">
        <w:rPr>
          <w:rFonts w:ascii="Calibri" w:hAnsi="Calibri" w:cs="Calibri"/>
        </w:rPr>
        <w:t xml:space="preserve"> who </w:t>
      </w:r>
      <w:r w:rsidR="008068D5" w:rsidRPr="00B96B61">
        <w:rPr>
          <w:rFonts w:ascii="Calibri" w:hAnsi="Calibri" w:cs="Calibri"/>
        </w:rPr>
        <w:t>found</w:t>
      </w:r>
      <w:r w:rsidRPr="00B96B61">
        <w:rPr>
          <w:rFonts w:ascii="Calibri" w:hAnsi="Calibri" w:cs="Calibri"/>
        </w:rPr>
        <w:t xml:space="preserve"> a lack of evidence supporting superiority for a low carbohydrate diet</w:t>
      </w:r>
      <w:r w:rsidR="008068D5" w:rsidRPr="00B96B61">
        <w:rPr>
          <w:rFonts w:ascii="Calibri" w:hAnsi="Calibri" w:cs="Calibri"/>
        </w:rPr>
        <w:t>. They also</w:t>
      </w:r>
      <w:r w:rsidRPr="00B96B61">
        <w:rPr>
          <w:rFonts w:ascii="Calibri" w:hAnsi="Calibri" w:cs="Calibri"/>
        </w:rPr>
        <w:t xml:space="preserve"> suggested that in very low carbohydrate diets, there was a tendency for carbohydrate intake to increase over time </w:t>
      </w:r>
      <w:r w:rsidR="00FB5F51" w:rsidRPr="00B96B61">
        <w:rPr>
          <w:rFonts w:ascii="Calibri" w:hAnsi="Calibri" w:cs="Calibri"/>
        </w:rPr>
        <w:t>leading to</w:t>
      </w:r>
      <w:r w:rsidRPr="00B96B61">
        <w:rPr>
          <w:rFonts w:ascii="Calibri" w:hAnsi="Calibri" w:cs="Calibri"/>
        </w:rPr>
        <w:t xml:space="preserve"> little difference between low</w:t>
      </w:r>
      <w:r w:rsidR="00936B4B" w:rsidRPr="00B96B61">
        <w:rPr>
          <w:rFonts w:ascii="Calibri" w:hAnsi="Calibri" w:cs="Calibri"/>
        </w:rPr>
        <w:t>-</w:t>
      </w:r>
      <w:r w:rsidRPr="00B96B61">
        <w:rPr>
          <w:rFonts w:ascii="Calibri" w:hAnsi="Calibri" w:cs="Calibri"/>
        </w:rPr>
        <w:t xml:space="preserve"> and high</w:t>
      </w:r>
      <w:r w:rsidR="00936B4B" w:rsidRPr="00B96B61">
        <w:rPr>
          <w:rFonts w:ascii="Calibri" w:hAnsi="Calibri" w:cs="Calibri"/>
        </w:rPr>
        <w:t>-</w:t>
      </w:r>
      <w:r w:rsidRPr="00B96B61">
        <w:rPr>
          <w:rFonts w:ascii="Calibri" w:hAnsi="Calibri" w:cs="Calibri"/>
        </w:rPr>
        <w:t>carbohydrate diets with respect to carbohydrate intake</w:t>
      </w:r>
      <w:r w:rsidR="00FB5F51" w:rsidRPr="00B96B61">
        <w:rPr>
          <w:rFonts w:ascii="Calibri" w:hAnsi="Calibri" w:cs="Calibri"/>
        </w:rPr>
        <w:t xml:space="preserve"> in the long term</w:t>
      </w:r>
      <w:r w:rsidRPr="00B96B61">
        <w:rPr>
          <w:rFonts w:ascii="Calibri" w:hAnsi="Calibri" w:cs="Calibri"/>
        </w:rPr>
        <w:t>.</w:t>
      </w:r>
      <w:r w:rsidR="00557D8A" w:rsidRPr="00B96B61">
        <w:rPr>
          <w:rFonts w:ascii="Calibri" w:hAnsi="Calibri" w:cs="Calibri"/>
        </w:rPr>
        <w:t xml:space="preserve"> </w:t>
      </w:r>
      <w:r w:rsidR="00126999" w:rsidRPr="00B96B61">
        <w:rPr>
          <w:rFonts w:ascii="Calibri" w:hAnsi="Calibri" w:cs="Calibri"/>
        </w:rPr>
        <w:t>T</w:t>
      </w:r>
      <w:r w:rsidR="00557D8A" w:rsidRPr="00B96B61">
        <w:rPr>
          <w:rFonts w:ascii="Calibri" w:hAnsi="Calibri" w:cs="Calibri"/>
        </w:rPr>
        <w:t>he quality</w:t>
      </w:r>
      <w:r w:rsidR="00126999" w:rsidRPr="00B96B61">
        <w:rPr>
          <w:rFonts w:ascii="Calibri" w:hAnsi="Calibri" w:cs="Calibri"/>
        </w:rPr>
        <w:t>, as well as the quantity,</w:t>
      </w:r>
      <w:r w:rsidR="00557D8A" w:rsidRPr="00B96B61">
        <w:rPr>
          <w:rFonts w:ascii="Calibri" w:hAnsi="Calibri" w:cs="Calibri"/>
        </w:rPr>
        <w:t xml:space="preserve"> of carbohydrate </w:t>
      </w:r>
      <w:r w:rsidR="00126999" w:rsidRPr="00B96B61">
        <w:rPr>
          <w:rFonts w:ascii="Calibri" w:hAnsi="Calibri" w:cs="Calibri"/>
        </w:rPr>
        <w:t>is now</w:t>
      </w:r>
      <w:r w:rsidR="00557D8A" w:rsidRPr="00B96B61">
        <w:rPr>
          <w:rFonts w:ascii="Calibri" w:hAnsi="Calibri" w:cs="Calibri"/>
        </w:rPr>
        <w:t xml:space="preserve"> </w:t>
      </w:r>
      <w:r w:rsidR="001D64DE" w:rsidRPr="00B96B61">
        <w:rPr>
          <w:rFonts w:ascii="Calibri" w:hAnsi="Calibri" w:cs="Calibri"/>
        </w:rPr>
        <w:t xml:space="preserve">considered </w:t>
      </w:r>
      <w:r w:rsidR="00126999" w:rsidRPr="00B96B61">
        <w:rPr>
          <w:rFonts w:ascii="Calibri" w:hAnsi="Calibri" w:cs="Calibri"/>
        </w:rPr>
        <w:t>as an important component of dietary advice and modification, as illustrated by a study in which a high glycaemic load was found to be a risk factor for the development of gestational diabetes</w:t>
      </w:r>
      <w:r w:rsidR="00CB7606" w:rsidRPr="00B96B61">
        <w:rPr>
          <w:rFonts w:ascii="Calibri" w:hAnsi="Calibri" w:cs="Calibri"/>
        </w:rPr>
        <w:t xml:space="preserve"> </w:t>
      </w:r>
      <w:r w:rsidR="001D64DE" w:rsidRPr="00B96B61">
        <w:rPr>
          <w:rFonts w:ascii="Calibri" w:hAnsi="Calibri" w:cs="Calibri"/>
        </w:rPr>
        <w:t>(13</w:t>
      </w:r>
      <w:r w:rsidR="00936B4B" w:rsidRPr="00B96B61">
        <w:rPr>
          <w:rFonts w:ascii="Calibri" w:hAnsi="Calibri" w:cs="Calibri"/>
        </w:rPr>
        <w:t>)</w:t>
      </w:r>
      <w:r w:rsidR="00311230" w:rsidRPr="00B96B61">
        <w:rPr>
          <w:rFonts w:ascii="Calibri" w:hAnsi="Calibri" w:cs="Calibri"/>
        </w:rPr>
        <w:t>.</w:t>
      </w:r>
    </w:p>
    <w:p w14:paraId="431D26A7" w14:textId="77777777" w:rsidR="00D0736C" w:rsidRPr="00B96B61" w:rsidRDefault="00D0736C" w:rsidP="00B96B61">
      <w:pPr>
        <w:spacing w:line="276" w:lineRule="auto"/>
        <w:jc w:val="both"/>
        <w:rPr>
          <w:rFonts w:ascii="Calibri" w:hAnsi="Calibri" w:cs="Calibri"/>
        </w:rPr>
      </w:pPr>
    </w:p>
    <w:p w14:paraId="319F7C8A" w14:textId="11694A20" w:rsidR="00FB5F51" w:rsidRPr="00B96B61" w:rsidRDefault="00FB5F51" w:rsidP="00B96B61">
      <w:pPr>
        <w:spacing w:line="276" w:lineRule="auto"/>
        <w:jc w:val="both"/>
        <w:rPr>
          <w:rFonts w:ascii="Calibri" w:hAnsi="Calibri" w:cs="Calibri"/>
        </w:rPr>
      </w:pPr>
      <w:r w:rsidRPr="00B96B61">
        <w:rPr>
          <w:rFonts w:ascii="Calibri" w:hAnsi="Calibri" w:cs="Calibri"/>
        </w:rPr>
        <w:t xml:space="preserve">Our </w:t>
      </w:r>
      <w:r w:rsidR="00D0736C" w:rsidRPr="00B96B61">
        <w:rPr>
          <w:rFonts w:ascii="Calibri" w:hAnsi="Calibri" w:cs="Calibri"/>
        </w:rPr>
        <w:t>journals have</w:t>
      </w:r>
      <w:r w:rsidR="00041C36" w:rsidRPr="00B96B61">
        <w:rPr>
          <w:rFonts w:ascii="Calibri" w:hAnsi="Calibri" w:cs="Calibri"/>
        </w:rPr>
        <w:t xml:space="preserve"> long</w:t>
      </w:r>
      <w:r w:rsidR="00D0736C" w:rsidRPr="00B96B61">
        <w:rPr>
          <w:rFonts w:ascii="Calibri" w:hAnsi="Calibri" w:cs="Calibri"/>
        </w:rPr>
        <w:t xml:space="preserve"> been at the cutting edge of dietary research</w:t>
      </w:r>
      <w:r w:rsidRPr="00B96B61">
        <w:rPr>
          <w:rFonts w:ascii="Calibri" w:hAnsi="Calibri" w:cs="Calibri"/>
        </w:rPr>
        <w:t xml:space="preserve"> in type 1 diabetes</w:t>
      </w:r>
      <w:r w:rsidR="00D0736C" w:rsidRPr="00B96B61">
        <w:rPr>
          <w:rFonts w:ascii="Calibri" w:hAnsi="Calibri" w:cs="Calibri"/>
        </w:rPr>
        <w:t xml:space="preserve">. </w:t>
      </w:r>
      <w:proofErr w:type="spellStart"/>
      <w:r w:rsidRPr="00B96B61">
        <w:rPr>
          <w:rFonts w:ascii="Calibri" w:hAnsi="Calibri" w:cs="Calibri"/>
        </w:rPr>
        <w:t>Hommel</w:t>
      </w:r>
      <w:proofErr w:type="spellEnd"/>
      <w:r w:rsidRPr="00B96B61">
        <w:rPr>
          <w:rFonts w:ascii="Calibri" w:hAnsi="Calibri" w:cs="Calibri"/>
        </w:rPr>
        <w:t xml:space="preserve"> and colleagues reported how t</w:t>
      </w:r>
      <w:r w:rsidR="00D0736C" w:rsidRPr="00B96B61">
        <w:rPr>
          <w:rFonts w:ascii="Calibri" w:hAnsi="Calibri" w:cs="Calibri"/>
        </w:rPr>
        <w:t xml:space="preserve">he use of technology </w:t>
      </w:r>
      <w:r w:rsidRPr="00B96B61">
        <w:rPr>
          <w:rFonts w:ascii="Calibri" w:hAnsi="Calibri" w:cs="Calibri"/>
        </w:rPr>
        <w:t>can</w:t>
      </w:r>
      <w:r w:rsidR="00D0736C" w:rsidRPr="00B96B61">
        <w:rPr>
          <w:rFonts w:ascii="Calibri" w:hAnsi="Calibri" w:cs="Calibri"/>
        </w:rPr>
        <w:t xml:space="preserve"> </w:t>
      </w:r>
      <w:r w:rsidR="00936B4B" w:rsidRPr="00B96B61">
        <w:rPr>
          <w:rFonts w:ascii="Calibri" w:hAnsi="Calibri" w:cs="Calibri"/>
        </w:rPr>
        <w:t xml:space="preserve">help </w:t>
      </w:r>
      <w:r w:rsidR="00D0736C" w:rsidRPr="00B96B61">
        <w:rPr>
          <w:rFonts w:ascii="Calibri" w:hAnsi="Calibri" w:cs="Calibri"/>
        </w:rPr>
        <w:t xml:space="preserve">match insulin doses to carbohydrate intake </w:t>
      </w:r>
      <w:r w:rsidRPr="00B96B61">
        <w:rPr>
          <w:rFonts w:ascii="Calibri" w:hAnsi="Calibri" w:cs="Calibri"/>
        </w:rPr>
        <w:t xml:space="preserve">with an automated bolus calculator </w:t>
      </w:r>
      <w:r w:rsidR="00D0736C" w:rsidRPr="00B96B61">
        <w:rPr>
          <w:rFonts w:ascii="Calibri" w:hAnsi="Calibri" w:cs="Calibri"/>
          <w:noProof/>
        </w:rPr>
        <w:t>(</w:t>
      </w:r>
      <w:r w:rsidR="001D64DE" w:rsidRPr="00B96B61">
        <w:rPr>
          <w:rFonts w:ascii="Calibri" w:hAnsi="Calibri" w:cs="Calibri"/>
          <w:noProof/>
        </w:rPr>
        <w:t>14</w:t>
      </w:r>
      <w:r w:rsidR="00D0736C" w:rsidRPr="00B96B61">
        <w:rPr>
          <w:rFonts w:ascii="Calibri" w:hAnsi="Calibri" w:cs="Calibri"/>
          <w:noProof/>
        </w:rPr>
        <w:t>)</w:t>
      </w:r>
      <w:r w:rsidR="00D0736C" w:rsidRPr="00B96B61">
        <w:rPr>
          <w:rFonts w:ascii="Calibri" w:hAnsi="Calibri" w:cs="Calibri"/>
        </w:rPr>
        <w:t xml:space="preserve">. However, it </w:t>
      </w:r>
      <w:r w:rsidRPr="00B96B61">
        <w:rPr>
          <w:rFonts w:ascii="Calibri" w:hAnsi="Calibri" w:cs="Calibri"/>
        </w:rPr>
        <w:t xml:space="preserve">is </w:t>
      </w:r>
      <w:r w:rsidR="00D0736C" w:rsidRPr="00B96B61">
        <w:rPr>
          <w:rFonts w:ascii="Calibri" w:hAnsi="Calibri" w:cs="Calibri"/>
        </w:rPr>
        <w:t xml:space="preserve">also known </w:t>
      </w:r>
      <w:r w:rsidR="00D0736C" w:rsidRPr="00B96B61">
        <w:rPr>
          <w:rFonts w:ascii="Calibri" w:hAnsi="Calibri" w:cs="Calibri"/>
        </w:rPr>
        <w:lastRenderedPageBreak/>
        <w:t>that carbohydrate is not the only nutrient that influences glycaemic responses, with Paterson and colleagues</w:t>
      </w:r>
      <w:r w:rsidR="0073124B" w:rsidRPr="00B96B61">
        <w:rPr>
          <w:rFonts w:ascii="Calibri" w:hAnsi="Calibri" w:cs="Calibri"/>
        </w:rPr>
        <w:t xml:space="preserve"> </w:t>
      </w:r>
      <w:r w:rsidR="00D0736C" w:rsidRPr="00B96B61">
        <w:rPr>
          <w:rFonts w:ascii="Calibri" w:hAnsi="Calibri" w:cs="Calibri"/>
        </w:rPr>
        <w:t xml:space="preserve">highlighting </w:t>
      </w:r>
      <w:r w:rsidRPr="00B96B61">
        <w:rPr>
          <w:rFonts w:ascii="Calibri" w:hAnsi="Calibri" w:cs="Calibri"/>
        </w:rPr>
        <w:t xml:space="preserve">how </w:t>
      </w:r>
      <w:r w:rsidR="00D0736C" w:rsidRPr="00B96B61">
        <w:rPr>
          <w:rFonts w:ascii="Calibri" w:hAnsi="Calibri" w:cs="Calibri"/>
        </w:rPr>
        <w:t xml:space="preserve">adding protein to a </w:t>
      </w:r>
      <w:r w:rsidRPr="00B96B61">
        <w:rPr>
          <w:rFonts w:ascii="Calibri" w:hAnsi="Calibri" w:cs="Calibri"/>
        </w:rPr>
        <w:t xml:space="preserve">30g carbohydrate, negligible </w:t>
      </w:r>
      <w:r w:rsidR="00D0736C" w:rsidRPr="00B96B61">
        <w:rPr>
          <w:rFonts w:ascii="Calibri" w:hAnsi="Calibri" w:cs="Calibri"/>
        </w:rPr>
        <w:t xml:space="preserve">fat </w:t>
      </w:r>
      <w:r w:rsidRPr="00B96B61">
        <w:rPr>
          <w:rFonts w:ascii="Calibri" w:hAnsi="Calibri" w:cs="Calibri"/>
        </w:rPr>
        <w:t xml:space="preserve">test </w:t>
      </w:r>
      <w:r w:rsidR="00D0736C" w:rsidRPr="00B96B61">
        <w:rPr>
          <w:rFonts w:ascii="Calibri" w:hAnsi="Calibri" w:cs="Calibri"/>
        </w:rPr>
        <w:t>meal decreased early glycaemia (0-60 minutes) but led to a greater risk later</w:t>
      </w:r>
      <w:r w:rsidRPr="00B96B61">
        <w:rPr>
          <w:rFonts w:ascii="Calibri" w:hAnsi="Calibri" w:cs="Calibri"/>
        </w:rPr>
        <w:t xml:space="preserve"> </w:t>
      </w:r>
      <w:r w:rsidRPr="00B96B61">
        <w:rPr>
          <w:rFonts w:ascii="Calibri" w:hAnsi="Calibri" w:cs="Calibri"/>
          <w:noProof/>
        </w:rPr>
        <w:t>(1</w:t>
      </w:r>
      <w:r w:rsidR="001D64DE" w:rsidRPr="00B96B61">
        <w:rPr>
          <w:rFonts w:ascii="Calibri" w:hAnsi="Calibri" w:cs="Calibri"/>
          <w:noProof/>
        </w:rPr>
        <w:t>5</w:t>
      </w:r>
      <w:r w:rsidRPr="00B96B61">
        <w:rPr>
          <w:rFonts w:ascii="Calibri" w:hAnsi="Calibri" w:cs="Calibri"/>
          <w:noProof/>
        </w:rPr>
        <w:t>)</w:t>
      </w:r>
      <w:r w:rsidR="00D0736C" w:rsidRPr="00B96B61">
        <w:rPr>
          <w:rFonts w:ascii="Calibri" w:hAnsi="Calibri" w:cs="Calibri"/>
        </w:rPr>
        <w:t xml:space="preserve">. </w:t>
      </w:r>
    </w:p>
    <w:p w14:paraId="28A48F57" w14:textId="77777777" w:rsidR="00FB5F51" w:rsidRPr="00B96B61" w:rsidRDefault="00FB5F51" w:rsidP="00B96B61">
      <w:pPr>
        <w:spacing w:line="276" w:lineRule="auto"/>
        <w:jc w:val="both"/>
        <w:rPr>
          <w:rFonts w:ascii="Calibri" w:hAnsi="Calibri" w:cs="Calibri"/>
        </w:rPr>
      </w:pPr>
    </w:p>
    <w:p w14:paraId="5060B433" w14:textId="4D3D740B" w:rsidR="00D0736C" w:rsidRPr="00B96B61" w:rsidRDefault="00FB5F51" w:rsidP="00B96B61">
      <w:pPr>
        <w:spacing w:line="276" w:lineRule="auto"/>
        <w:jc w:val="both"/>
        <w:rPr>
          <w:rFonts w:ascii="Calibri" w:hAnsi="Calibri" w:cs="Calibri"/>
        </w:rPr>
      </w:pPr>
      <w:r w:rsidRPr="00B96B61">
        <w:rPr>
          <w:rFonts w:ascii="Calibri" w:hAnsi="Calibri" w:cs="Calibri"/>
        </w:rPr>
        <w:t>Rapidly absorbed c</w:t>
      </w:r>
      <w:r w:rsidR="00D0736C" w:rsidRPr="00B96B61">
        <w:rPr>
          <w:rFonts w:ascii="Calibri" w:hAnsi="Calibri" w:cs="Calibri"/>
        </w:rPr>
        <w:t>arbohydrate is also essential as a treatment for hypoglycaemia</w:t>
      </w:r>
      <w:r w:rsidRPr="00B96B61">
        <w:rPr>
          <w:rFonts w:ascii="Calibri" w:hAnsi="Calibri" w:cs="Calibri"/>
        </w:rPr>
        <w:t xml:space="preserve"> and most </w:t>
      </w:r>
      <w:r w:rsidR="00D0736C" w:rsidRPr="00B96B61">
        <w:rPr>
          <w:rFonts w:ascii="Calibri" w:hAnsi="Calibri" w:cs="Calibri"/>
        </w:rPr>
        <w:t xml:space="preserve">guidelines </w:t>
      </w:r>
      <w:r w:rsidRPr="00B96B61">
        <w:rPr>
          <w:rFonts w:ascii="Calibri" w:hAnsi="Calibri" w:cs="Calibri"/>
        </w:rPr>
        <w:t xml:space="preserve">recommend </w:t>
      </w:r>
      <w:r w:rsidR="00D0736C" w:rsidRPr="00B96B61">
        <w:rPr>
          <w:rFonts w:ascii="Calibri" w:hAnsi="Calibri" w:cs="Calibri"/>
        </w:rPr>
        <w:t xml:space="preserve">10-20g </w:t>
      </w:r>
      <w:r w:rsidRPr="00B96B61">
        <w:rPr>
          <w:rFonts w:ascii="Calibri" w:hAnsi="Calibri" w:cs="Calibri"/>
        </w:rPr>
        <w:t xml:space="preserve">as </w:t>
      </w:r>
      <w:r w:rsidR="00D0736C" w:rsidRPr="00B96B61">
        <w:rPr>
          <w:rFonts w:ascii="Calibri" w:hAnsi="Calibri" w:cs="Calibri"/>
        </w:rPr>
        <w:t>treatment</w:t>
      </w:r>
      <w:r w:rsidRPr="00B96B61">
        <w:rPr>
          <w:rFonts w:ascii="Calibri" w:hAnsi="Calibri" w:cs="Calibri"/>
        </w:rPr>
        <w:t xml:space="preserve">. </w:t>
      </w:r>
      <w:r w:rsidR="00D0736C" w:rsidRPr="00B96B61">
        <w:rPr>
          <w:rFonts w:ascii="Calibri" w:hAnsi="Calibri" w:cs="Calibri"/>
        </w:rPr>
        <w:t>McTavish and colleagues</w:t>
      </w:r>
      <w:r w:rsidR="00936B4B" w:rsidRPr="00B96B61">
        <w:rPr>
          <w:rFonts w:ascii="Calibri" w:hAnsi="Calibri" w:cs="Calibri"/>
        </w:rPr>
        <w:t xml:space="preserve">, however, showed that </w:t>
      </w:r>
      <w:r w:rsidRPr="00B96B61">
        <w:rPr>
          <w:rFonts w:ascii="Calibri" w:hAnsi="Calibri" w:cs="Calibri"/>
        </w:rPr>
        <w:t xml:space="preserve">an alternative approach using a carbohydrate intake based on body </w:t>
      </w:r>
      <w:r w:rsidR="00D0736C" w:rsidRPr="00B96B61">
        <w:rPr>
          <w:rFonts w:ascii="Calibri" w:hAnsi="Calibri" w:cs="Calibri"/>
        </w:rPr>
        <w:t xml:space="preserve">weight </w:t>
      </w:r>
      <w:r w:rsidRPr="00B96B61">
        <w:rPr>
          <w:rFonts w:ascii="Calibri" w:hAnsi="Calibri" w:cs="Calibri"/>
        </w:rPr>
        <w:t>was</w:t>
      </w:r>
      <w:r w:rsidR="00D0736C" w:rsidRPr="00B96B61">
        <w:rPr>
          <w:rFonts w:ascii="Calibri" w:hAnsi="Calibri" w:cs="Calibri"/>
        </w:rPr>
        <w:t xml:space="preserve"> more effective than current international recommendations</w:t>
      </w:r>
      <w:r w:rsidRPr="00B96B61">
        <w:rPr>
          <w:rFonts w:ascii="Calibri" w:hAnsi="Calibri" w:cs="Calibri"/>
        </w:rPr>
        <w:t xml:space="preserve"> </w:t>
      </w:r>
      <w:r w:rsidRPr="00B96B61">
        <w:rPr>
          <w:rFonts w:ascii="Calibri" w:hAnsi="Calibri" w:cs="Calibri"/>
          <w:noProof/>
        </w:rPr>
        <w:t>(1</w:t>
      </w:r>
      <w:r w:rsidR="001D64DE" w:rsidRPr="00B96B61">
        <w:rPr>
          <w:rFonts w:ascii="Calibri" w:hAnsi="Calibri" w:cs="Calibri"/>
          <w:noProof/>
        </w:rPr>
        <w:t>6</w:t>
      </w:r>
      <w:r w:rsidRPr="00B96B61">
        <w:rPr>
          <w:rFonts w:ascii="Calibri" w:hAnsi="Calibri" w:cs="Calibri"/>
          <w:noProof/>
        </w:rPr>
        <w:t>)</w:t>
      </w:r>
      <w:r w:rsidR="00D0736C" w:rsidRPr="00B96B61">
        <w:rPr>
          <w:rFonts w:ascii="Calibri" w:hAnsi="Calibri" w:cs="Calibri"/>
        </w:rPr>
        <w:t>.</w:t>
      </w:r>
    </w:p>
    <w:p w14:paraId="28EDF912" w14:textId="77777777" w:rsidR="00D0736C" w:rsidRPr="00B96B61" w:rsidRDefault="00D0736C" w:rsidP="00B96B61">
      <w:pPr>
        <w:spacing w:line="276" w:lineRule="auto"/>
        <w:jc w:val="both"/>
        <w:rPr>
          <w:rFonts w:ascii="Calibri" w:hAnsi="Calibri" w:cs="Calibri"/>
        </w:rPr>
      </w:pPr>
    </w:p>
    <w:p w14:paraId="47093D7B" w14:textId="77777777" w:rsidR="00936B4B" w:rsidRPr="00B96B61" w:rsidRDefault="00D0736C" w:rsidP="00B96B61">
      <w:pPr>
        <w:spacing w:line="276" w:lineRule="auto"/>
        <w:jc w:val="both"/>
        <w:rPr>
          <w:rFonts w:ascii="Calibri" w:hAnsi="Calibri" w:cs="Calibri"/>
        </w:rPr>
      </w:pPr>
      <w:r w:rsidRPr="00B96B61">
        <w:rPr>
          <w:rFonts w:ascii="Calibri" w:hAnsi="Calibri" w:cs="Calibri"/>
        </w:rPr>
        <w:t xml:space="preserve">Diabetes is </w:t>
      </w:r>
      <w:r w:rsidR="005C712D" w:rsidRPr="00B96B61">
        <w:rPr>
          <w:rFonts w:ascii="Calibri" w:hAnsi="Calibri" w:cs="Calibri"/>
        </w:rPr>
        <w:t xml:space="preserve">characterised </w:t>
      </w:r>
      <w:r w:rsidRPr="00B96B61">
        <w:rPr>
          <w:rFonts w:ascii="Calibri" w:hAnsi="Calibri" w:cs="Calibri"/>
        </w:rPr>
        <w:t xml:space="preserve">by an increase in cardiovascular risk and diet is considered to be a key modifier of risk. Although controversial it appears that closer adherence to dietary guidelines can reduce cardiovascular risk </w:t>
      </w:r>
      <w:r w:rsidR="005C712D" w:rsidRPr="00B96B61">
        <w:rPr>
          <w:rFonts w:ascii="Calibri" w:hAnsi="Calibri" w:cs="Calibri"/>
          <w:noProof/>
        </w:rPr>
        <w:t>(1</w:t>
      </w:r>
      <w:r w:rsidR="001D64DE" w:rsidRPr="00B96B61">
        <w:rPr>
          <w:rFonts w:ascii="Calibri" w:hAnsi="Calibri" w:cs="Calibri"/>
          <w:noProof/>
        </w:rPr>
        <w:t>7</w:t>
      </w:r>
      <w:r w:rsidR="005C712D" w:rsidRPr="00B96B61">
        <w:rPr>
          <w:rFonts w:ascii="Calibri" w:hAnsi="Calibri" w:cs="Calibri"/>
          <w:noProof/>
        </w:rPr>
        <w:t>)</w:t>
      </w:r>
      <w:r w:rsidRPr="00B96B61">
        <w:rPr>
          <w:rFonts w:ascii="Calibri" w:hAnsi="Calibri" w:cs="Calibri"/>
        </w:rPr>
        <w:t xml:space="preserve">. </w:t>
      </w:r>
    </w:p>
    <w:p w14:paraId="35AE90E5" w14:textId="77777777" w:rsidR="00936B4B" w:rsidRPr="00B96B61" w:rsidRDefault="00936B4B" w:rsidP="00B96B61">
      <w:pPr>
        <w:spacing w:line="276" w:lineRule="auto"/>
        <w:jc w:val="both"/>
        <w:rPr>
          <w:rFonts w:ascii="Calibri" w:hAnsi="Calibri" w:cs="Calibri"/>
        </w:rPr>
      </w:pPr>
    </w:p>
    <w:p w14:paraId="4C78FAA2" w14:textId="64AD7E57" w:rsidR="00D0736C" w:rsidRPr="00B96B61" w:rsidRDefault="00936B4B" w:rsidP="00B96B61">
      <w:pPr>
        <w:spacing w:line="276" w:lineRule="auto"/>
        <w:jc w:val="both"/>
        <w:rPr>
          <w:rFonts w:ascii="Calibri" w:hAnsi="Calibri" w:cs="Calibri"/>
        </w:rPr>
      </w:pPr>
      <w:r w:rsidRPr="00B96B61">
        <w:rPr>
          <w:rFonts w:ascii="Calibri" w:hAnsi="Calibri" w:cs="Calibri"/>
        </w:rPr>
        <w:t>F</w:t>
      </w:r>
      <w:r w:rsidR="00D0736C" w:rsidRPr="00B96B61">
        <w:rPr>
          <w:rFonts w:ascii="Calibri" w:hAnsi="Calibri" w:cs="Calibri"/>
        </w:rPr>
        <w:t>or many people with type 2 diabetes, weight management is the primary focus of nutritional interventions and current evidence suggests that there is not a single best dietary approach, with the best approach being one that is acceptable and sustainable for the individual.</w:t>
      </w:r>
      <w:r w:rsidRPr="00B96B61">
        <w:rPr>
          <w:rFonts w:ascii="Calibri" w:hAnsi="Calibri" w:cs="Calibri"/>
        </w:rPr>
        <w:t xml:space="preserve"> This aligns well with the philosophy of the Diabetes UK Nutritional Guidelines to focus on dietary patterns. However, an analysis of the NHANES database suggested that </w:t>
      </w:r>
      <w:r w:rsidRPr="00B96B61">
        <w:rPr>
          <w:rFonts w:ascii="Calibri" w:hAnsi="Calibri" w:cs="Calibri"/>
        </w:rPr>
        <w:lastRenderedPageBreak/>
        <w:t xml:space="preserve">people with type 2 diabetes increased their energy intakes between 1988-2012, an observation which was not mirrored in the population without diabetes, perhaps highlighting a potential focus for dietary intervention </w:t>
      </w:r>
      <w:r w:rsidRPr="00B96B61">
        <w:rPr>
          <w:rFonts w:ascii="Calibri" w:hAnsi="Calibri" w:cs="Calibri"/>
          <w:noProof/>
        </w:rPr>
        <w:t>(18)</w:t>
      </w:r>
      <w:r w:rsidRPr="00B96B61">
        <w:rPr>
          <w:rFonts w:ascii="Calibri" w:hAnsi="Calibri" w:cs="Calibri"/>
        </w:rPr>
        <w:t>.</w:t>
      </w:r>
    </w:p>
    <w:p w14:paraId="340B5958" w14:textId="326F4ED9" w:rsidR="00002280" w:rsidRPr="00B96B61" w:rsidRDefault="00002280" w:rsidP="00B96B61">
      <w:pPr>
        <w:spacing w:line="276" w:lineRule="auto"/>
        <w:jc w:val="both"/>
        <w:rPr>
          <w:rFonts w:ascii="Calibri" w:hAnsi="Calibri" w:cs="Calibri"/>
        </w:rPr>
      </w:pPr>
    </w:p>
    <w:p w14:paraId="31EDFEB0" w14:textId="3E56A220" w:rsidR="00002280" w:rsidRPr="00B96B61" w:rsidRDefault="00002280" w:rsidP="00B96B61">
      <w:pPr>
        <w:spacing w:line="276" w:lineRule="auto"/>
        <w:jc w:val="both"/>
        <w:rPr>
          <w:rFonts w:ascii="Calibri" w:hAnsi="Calibri" w:cs="Calibri"/>
        </w:rPr>
      </w:pPr>
      <w:r w:rsidRPr="00B96B61">
        <w:rPr>
          <w:rFonts w:ascii="Calibri" w:hAnsi="Calibri" w:cs="Calibri"/>
        </w:rPr>
        <w:t>One of the most exciting areas in nutritional and diabetes research is the potential to promote the remission of diabetes with the use of a low calorie diet of ~850 kcal per day followed by a stepped reintroduction of food (</w:t>
      </w:r>
      <w:r w:rsidR="001D64DE" w:rsidRPr="00B96B61">
        <w:rPr>
          <w:rFonts w:ascii="Calibri" w:hAnsi="Calibri" w:cs="Calibri"/>
        </w:rPr>
        <w:t>9, 10</w:t>
      </w:r>
      <w:r w:rsidRPr="00B96B61">
        <w:rPr>
          <w:rFonts w:ascii="Calibri" w:hAnsi="Calibri" w:cs="Calibri"/>
        </w:rPr>
        <w:t>). Despite concerns to the contrary, these diets are perceived by people with diabetes as much easier to follow than anticipated (</w:t>
      </w:r>
      <w:r w:rsidR="00311230" w:rsidRPr="00B96B61">
        <w:rPr>
          <w:rFonts w:ascii="Calibri" w:hAnsi="Calibri" w:cs="Calibri"/>
        </w:rPr>
        <w:t>10</w:t>
      </w:r>
      <w:r w:rsidRPr="00B96B61">
        <w:rPr>
          <w:rFonts w:ascii="Calibri" w:hAnsi="Calibri" w:cs="Calibri"/>
        </w:rPr>
        <w:t>).</w:t>
      </w:r>
      <w:r w:rsidR="00304FEC" w:rsidRPr="00B96B61">
        <w:rPr>
          <w:rFonts w:ascii="Calibri" w:hAnsi="Calibri" w:cs="Calibri"/>
        </w:rPr>
        <w:t xml:space="preserve"> Bowes and colleagues found that an education programme, which included dietary advice based on the UK </w:t>
      </w:r>
      <w:proofErr w:type="spellStart"/>
      <w:r w:rsidR="00304FEC" w:rsidRPr="00B96B61">
        <w:rPr>
          <w:rFonts w:ascii="Calibri" w:hAnsi="Calibri" w:cs="Calibri"/>
        </w:rPr>
        <w:t>EatWell</w:t>
      </w:r>
      <w:proofErr w:type="spellEnd"/>
      <w:r w:rsidR="00304FEC" w:rsidRPr="00B96B61">
        <w:rPr>
          <w:rFonts w:ascii="Calibri" w:hAnsi="Calibri" w:cs="Calibri"/>
        </w:rPr>
        <w:t xml:space="preserve"> guide, resulted in a reduction in weight and cardio-metabolic risk in first degree relatives of people with diabetes </w:t>
      </w:r>
      <w:r w:rsidR="00304FEC" w:rsidRPr="00B96B61">
        <w:rPr>
          <w:rFonts w:ascii="Calibri" w:hAnsi="Calibri" w:cs="Calibri"/>
          <w:noProof/>
        </w:rPr>
        <w:t>(</w:t>
      </w:r>
      <w:r w:rsidR="001D64DE" w:rsidRPr="00B96B61">
        <w:rPr>
          <w:rFonts w:ascii="Calibri" w:hAnsi="Calibri" w:cs="Calibri"/>
          <w:noProof/>
        </w:rPr>
        <w:t>19</w:t>
      </w:r>
      <w:r w:rsidR="00304FEC" w:rsidRPr="00B96B61">
        <w:rPr>
          <w:rFonts w:ascii="Calibri" w:hAnsi="Calibri" w:cs="Calibri"/>
          <w:noProof/>
        </w:rPr>
        <w:t>)</w:t>
      </w:r>
      <w:r w:rsidR="00304FEC" w:rsidRPr="00B96B61">
        <w:rPr>
          <w:rFonts w:ascii="Calibri" w:hAnsi="Calibri" w:cs="Calibri"/>
        </w:rPr>
        <w:t>.</w:t>
      </w:r>
    </w:p>
    <w:p w14:paraId="5C1DA2E0" w14:textId="40B0EABA" w:rsidR="00002280" w:rsidRPr="00B96B61" w:rsidRDefault="00002280" w:rsidP="00B96B61">
      <w:pPr>
        <w:spacing w:line="276" w:lineRule="auto"/>
        <w:jc w:val="both"/>
        <w:rPr>
          <w:rFonts w:ascii="Calibri" w:hAnsi="Calibri" w:cs="Calibri"/>
        </w:rPr>
      </w:pPr>
    </w:p>
    <w:p w14:paraId="5E7904DF" w14:textId="06329A22" w:rsidR="00D0736C" w:rsidRPr="00B96B61" w:rsidRDefault="00304FEC" w:rsidP="00B96B61">
      <w:pPr>
        <w:spacing w:line="276" w:lineRule="auto"/>
        <w:jc w:val="both"/>
        <w:rPr>
          <w:rFonts w:ascii="Calibri" w:hAnsi="Calibri" w:cs="Calibri"/>
        </w:rPr>
      </w:pPr>
      <w:r w:rsidRPr="00B96B61">
        <w:rPr>
          <w:rFonts w:ascii="Calibri" w:hAnsi="Calibri" w:cs="Calibri"/>
        </w:rPr>
        <w:t>There is a</w:t>
      </w:r>
      <w:r w:rsidR="00D0736C" w:rsidRPr="00B96B61">
        <w:rPr>
          <w:rFonts w:ascii="Calibri" w:hAnsi="Calibri" w:cs="Calibri"/>
        </w:rPr>
        <w:t xml:space="preserve"> need to individualise the nutritional approach for </w:t>
      </w:r>
      <w:r w:rsidRPr="00B96B61">
        <w:rPr>
          <w:rFonts w:ascii="Calibri" w:hAnsi="Calibri" w:cs="Calibri"/>
        </w:rPr>
        <w:t xml:space="preserve">people </w:t>
      </w:r>
      <w:r w:rsidR="00D0736C" w:rsidRPr="00B96B61">
        <w:rPr>
          <w:rFonts w:ascii="Calibri" w:hAnsi="Calibri" w:cs="Calibri"/>
        </w:rPr>
        <w:t>with diabetes and those at risk of developing diabetes. The role of dietitians in individualising advice and supporting people with diabetes, especially those newly diagnosed with the condition</w:t>
      </w:r>
      <w:r w:rsidR="00B06A67" w:rsidRPr="00B96B61">
        <w:rPr>
          <w:rFonts w:ascii="Calibri" w:hAnsi="Calibri" w:cs="Calibri"/>
        </w:rPr>
        <w:t xml:space="preserve">. </w:t>
      </w:r>
      <w:r w:rsidR="00D0736C" w:rsidRPr="00B96B61">
        <w:rPr>
          <w:rFonts w:ascii="Calibri" w:hAnsi="Calibri" w:cs="Calibri"/>
        </w:rPr>
        <w:t xml:space="preserve"> Ball and </w:t>
      </w:r>
      <w:r w:rsidR="00B06A67" w:rsidRPr="00B96B61">
        <w:rPr>
          <w:rFonts w:ascii="Calibri" w:hAnsi="Calibri" w:cs="Calibri"/>
        </w:rPr>
        <w:t>colleagues</w:t>
      </w:r>
      <w:r w:rsidR="00D0736C" w:rsidRPr="00B96B61">
        <w:rPr>
          <w:rFonts w:ascii="Calibri" w:hAnsi="Calibri" w:cs="Calibri"/>
        </w:rPr>
        <w:t xml:space="preserve"> highlighted the need to shift from an instructional model to a more facilitative and open communication style to support more long term behaviour change</w:t>
      </w:r>
      <w:r w:rsidR="00B06A67" w:rsidRPr="00B96B61">
        <w:rPr>
          <w:rFonts w:ascii="Calibri" w:hAnsi="Calibri" w:cs="Calibri"/>
        </w:rPr>
        <w:t xml:space="preserve"> </w:t>
      </w:r>
      <w:r w:rsidR="00B06A67" w:rsidRPr="00B96B61">
        <w:rPr>
          <w:rFonts w:ascii="Calibri" w:hAnsi="Calibri" w:cs="Calibri"/>
          <w:noProof/>
        </w:rPr>
        <w:t>(20)</w:t>
      </w:r>
      <w:r w:rsidR="00D0736C" w:rsidRPr="00B96B61">
        <w:rPr>
          <w:rFonts w:ascii="Calibri" w:hAnsi="Calibri" w:cs="Calibri"/>
        </w:rPr>
        <w:t xml:space="preserve">. </w:t>
      </w:r>
      <w:r w:rsidR="00557D8A" w:rsidRPr="00B96B61">
        <w:rPr>
          <w:rFonts w:ascii="Calibri" w:hAnsi="Calibri" w:cs="Calibri"/>
        </w:rPr>
        <w:t xml:space="preserve">The need for effective communication was further explored by </w:t>
      </w:r>
      <w:proofErr w:type="spellStart"/>
      <w:r w:rsidR="00557D8A" w:rsidRPr="00B96B61">
        <w:rPr>
          <w:rFonts w:ascii="Calibri" w:hAnsi="Calibri" w:cs="Calibri"/>
        </w:rPr>
        <w:t>Slavin</w:t>
      </w:r>
      <w:proofErr w:type="spellEnd"/>
      <w:r w:rsidR="00557D8A" w:rsidRPr="00B96B61">
        <w:rPr>
          <w:rFonts w:ascii="Calibri" w:hAnsi="Calibri" w:cs="Calibri"/>
        </w:rPr>
        <w:t xml:space="preserve"> and colleagues who </w:t>
      </w:r>
      <w:r w:rsidR="00B06A67" w:rsidRPr="00B96B61">
        <w:rPr>
          <w:rFonts w:ascii="Calibri" w:hAnsi="Calibri" w:cs="Calibri"/>
        </w:rPr>
        <w:t>emphasised</w:t>
      </w:r>
      <w:r w:rsidR="00557D8A" w:rsidRPr="00B96B61">
        <w:rPr>
          <w:rFonts w:ascii="Calibri" w:hAnsi="Calibri" w:cs="Calibri"/>
        </w:rPr>
        <w:t xml:space="preserve"> the need for dietitians to display humanistic behaviours and redistribute the ‘power’ in the </w:t>
      </w:r>
      <w:r w:rsidR="00557D8A" w:rsidRPr="00B96B61">
        <w:rPr>
          <w:rFonts w:ascii="Calibri" w:hAnsi="Calibri" w:cs="Calibri"/>
        </w:rPr>
        <w:lastRenderedPageBreak/>
        <w:t>consultation, moving it from the practitioner to the person living with diabetes (</w:t>
      </w:r>
      <w:r w:rsidR="001D64DE" w:rsidRPr="00B96B61">
        <w:rPr>
          <w:rFonts w:ascii="Calibri" w:hAnsi="Calibri" w:cs="Calibri"/>
        </w:rPr>
        <w:t>21</w:t>
      </w:r>
      <w:r w:rsidR="00557D8A" w:rsidRPr="00B96B61">
        <w:rPr>
          <w:rFonts w:ascii="Calibri" w:hAnsi="Calibri" w:cs="Calibri"/>
        </w:rPr>
        <w:t>)</w:t>
      </w:r>
      <w:r w:rsidR="00126999" w:rsidRPr="00B96B61">
        <w:rPr>
          <w:rFonts w:ascii="Calibri" w:hAnsi="Calibri" w:cs="Calibri"/>
        </w:rPr>
        <w:t>.</w:t>
      </w:r>
      <w:r w:rsidR="00557D8A" w:rsidRPr="00B96B61">
        <w:rPr>
          <w:rFonts w:ascii="Calibri" w:hAnsi="Calibri" w:cs="Calibri"/>
        </w:rPr>
        <w:t xml:space="preserve"> </w:t>
      </w:r>
      <w:r w:rsidR="00D0736C" w:rsidRPr="00B96B61">
        <w:rPr>
          <w:rFonts w:ascii="Calibri" w:hAnsi="Calibri" w:cs="Calibri"/>
        </w:rPr>
        <w:t xml:space="preserve">The need to individualise care goes beyond style of communication too, with consideration of social economic factors being important. This was </w:t>
      </w:r>
      <w:r w:rsidR="00B06A67" w:rsidRPr="00B96B61">
        <w:rPr>
          <w:rFonts w:ascii="Calibri" w:hAnsi="Calibri" w:cs="Calibri"/>
        </w:rPr>
        <w:t>illustrated</w:t>
      </w:r>
      <w:r w:rsidR="00D0736C" w:rsidRPr="00B96B61">
        <w:rPr>
          <w:rFonts w:ascii="Calibri" w:hAnsi="Calibri" w:cs="Calibri"/>
        </w:rPr>
        <w:t xml:space="preserve"> by </w:t>
      </w:r>
      <w:proofErr w:type="spellStart"/>
      <w:r w:rsidR="00D0736C" w:rsidRPr="00B96B61">
        <w:rPr>
          <w:rFonts w:ascii="Calibri" w:hAnsi="Calibri" w:cs="Calibri"/>
        </w:rPr>
        <w:t>Heerman</w:t>
      </w:r>
      <w:proofErr w:type="spellEnd"/>
      <w:r w:rsidR="00D0736C" w:rsidRPr="00B96B61">
        <w:rPr>
          <w:rFonts w:ascii="Calibri" w:hAnsi="Calibri" w:cs="Calibri"/>
        </w:rPr>
        <w:t xml:space="preserve"> and colleagues</w:t>
      </w:r>
      <w:r w:rsidR="00D0736C" w:rsidRPr="00B96B61">
        <w:rPr>
          <w:rFonts w:ascii="Calibri" w:hAnsi="Calibri" w:cs="Calibri"/>
          <w:noProof/>
        </w:rPr>
        <w:t xml:space="preserve"> </w:t>
      </w:r>
      <w:r w:rsidR="00D0736C" w:rsidRPr="00B96B61">
        <w:rPr>
          <w:rFonts w:ascii="Calibri" w:hAnsi="Calibri" w:cs="Calibri"/>
        </w:rPr>
        <w:t>who highlighted the negative impact of food insecurity on the ability to eat a healthy diet, ultimately leading to worsening of diabetes control</w:t>
      </w:r>
      <w:r w:rsidR="00B06A67" w:rsidRPr="00B96B61">
        <w:rPr>
          <w:rFonts w:ascii="Calibri" w:hAnsi="Calibri" w:cs="Calibri"/>
        </w:rPr>
        <w:t xml:space="preserve"> </w:t>
      </w:r>
      <w:r w:rsidR="00B06A67" w:rsidRPr="00B96B61">
        <w:rPr>
          <w:rFonts w:ascii="Calibri" w:hAnsi="Calibri" w:cs="Calibri"/>
          <w:noProof/>
        </w:rPr>
        <w:t>(22)</w:t>
      </w:r>
      <w:r w:rsidR="00D0736C" w:rsidRPr="00B96B61">
        <w:rPr>
          <w:rFonts w:ascii="Calibri" w:hAnsi="Calibri" w:cs="Calibri"/>
        </w:rPr>
        <w:t>.</w:t>
      </w:r>
    </w:p>
    <w:p w14:paraId="63BCD83E" w14:textId="77777777" w:rsidR="00D0736C" w:rsidRPr="00B96B61" w:rsidRDefault="00D0736C" w:rsidP="00B96B61">
      <w:pPr>
        <w:spacing w:line="276" w:lineRule="auto"/>
        <w:jc w:val="both"/>
        <w:rPr>
          <w:rFonts w:ascii="Calibri" w:hAnsi="Calibri" w:cs="Calibri"/>
        </w:rPr>
      </w:pPr>
    </w:p>
    <w:p w14:paraId="5EC0BEAE" w14:textId="5E4FCFCF" w:rsidR="00D0736C" w:rsidRPr="00B96B61" w:rsidRDefault="00D0736C" w:rsidP="00B96B61">
      <w:pPr>
        <w:spacing w:line="276" w:lineRule="auto"/>
        <w:jc w:val="both"/>
        <w:rPr>
          <w:rFonts w:ascii="Calibri" w:hAnsi="Calibri" w:cs="Calibri"/>
        </w:rPr>
      </w:pPr>
      <w:r w:rsidRPr="00B96B61">
        <w:rPr>
          <w:rFonts w:ascii="Calibri" w:hAnsi="Calibri" w:cs="Calibri"/>
        </w:rPr>
        <w:t xml:space="preserve">The new Diabetes UK Nutritional Guidelines highlight a major step forward to promote individualised dietary advice based on an individual’s food preferences. This should be </w:t>
      </w:r>
      <w:r w:rsidR="00304FEC" w:rsidRPr="00B96B61">
        <w:rPr>
          <w:rFonts w:ascii="Calibri" w:hAnsi="Calibri" w:cs="Calibri"/>
        </w:rPr>
        <w:t xml:space="preserve">concentrate </w:t>
      </w:r>
      <w:r w:rsidRPr="00B96B61">
        <w:rPr>
          <w:rFonts w:ascii="Calibri" w:hAnsi="Calibri" w:cs="Calibri"/>
        </w:rPr>
        <w:t xml:space="preserve">on foods </w:t>
      </w:r>
      <w:r w:rsidR="00304FEC" w:rsidRPr="00B96B61">
        <w:rPr>
          <w:rFonts w:ascii="Calibri" w:hAnsi="Calibri" w:cs="Calibri"/>
        </w:rPr>
        <w:t xml:space="preserve">rather than </w:t>
      </w:r>
      <w:r w:rsidRPr="00B96B61">
        <w:rPr>
          <w:rFonts w:ascii="Calibri" w:hAnsi="Calibri" w:cs="Calibri"/>
        </w:rPr>
        <w:t xml:space="preserve">nutrients </w:t>
      </w:r>
      <w:r w:rsidR="00304FEC" w:rsidRPr="00B96B61">
        <w:rPr>
          <w:rFonts w:ascii="Calibri" w:hAnsi="Calibri" w:cs="Calibri"/>
        </w:rPr>
        <w:t xml:space="preserve">which </w:t>
      </w:r>
      <w:r w:rsidRPr="00B96B61">
        <w:rPr>
          <w:rFonts w:ascii="Calibri" w:hAnsi="Calibri" w:cs="Calibri"/>
        </w:rPr>
        <w:t xml:space="preserve">should only be discussed in relation to carbohydrate counting. </w:t>
      </w:r>
      <w:r w:rsidR="00304FEC" w:rsidRPr="00B96B61">
        <w:rPr>
          <w:rFonts w:ascii="Calibri" w:hAnsi="Calibri" w:cs="Calibri"/>
        </w:rPr>
        <w:t>Remembering the recommendations of Ball and colleagues</w:t>
      </w:r>
      <w:r w:rsidR="00304FEC" w:rsidRPr="00B96B61">
        <w:rPr>
          <w:rFonts w:ascii="Calibri" w:hAnsi="Calibri" w:cs="Calibri"/>
          <w:noProof/>
        </w:rPr>
        <w:t xml:space="preserve"> (</w:t>
      </w:r>
      <w:r w:rsidR="001D64DE" w:rsidRPr="00B96B61">
        <w:rPr>
          <w:rFonts w:ascii="Calibri" w:hAnsi="Calibri" w:cs="Calibri"/>
          <w:noProof/>
        </w:rPr>
        <w:t>20</w:t>
      </w:r>
      <w:r w:rsidR="00304FEC" w:rsidRPr="00B96B61">
        <w:rPr>
          <w:rFonts w:ascii="Calibri" w:hAnsi="Calibri" w:cs="Calibri"/>
          <w:noProof/>
        </w:rPr>
        <w:t>), we should all</w:t>
      </w:r>
      <w:r w:rsidRPr="00B96B61">
        <w:rPr>
          <w:rFonts w:ascii="Calibri" w:hAnsi="Calibri" w:cs="Calibri"/>
        </w:rPr>
        <w:t xml:space="preserve"> put the person living with diabetes at the centre of the new guidelines, </w:t>
      </w:r>
      <w:r w:rsidR="00304FEC" w:rsidRPr="00B96B61">
        <w:rPr>
          <w:rFonts w:ascii="Calibri" w:hAnsi="Calibri" w:cs="Calibri"/>
        </w:rPr>
        <w:t>permitting</w:t>
      </w:r>
      <w:r w:rsidRPr="00B96B61">
        <w:rPr>
          <w:rFonts w:ascii="Calibri" w:hAnsi="Calibri" w:cs="Calibri"/>
        </w:rPr>
        <w:t xml:space="preserve"> dietary advice </w:t>
      </w:r>
      <w:r w:rsidR="00304FEC" w:rsidRPr="00B96B61">
        <w:rPr>
          <w:rFonts w:ascii="Calibri" w:hAnsi="Calibri" w:cs="Calibri"/>
        </w:rPr>
        <w:t xml:space="preserve">to </w:t>
      </w:r>
      <w:r w:rsidRPr="00B96B61">
        <w:rPr>
          <w:rFonts w:ascii="Calibri" w:hAnsi="Calibri" w:cs="Calibri"/>
        </w:rPr>
        <w:t xml:space="preserve">be co-created and </w:t>
      </w:r>
      <w:r w:rsidR="0073124B" w:rsidRPr="00B96B61">
        <w:rPr>
          <w:rFonts w:ascii="Calibri" w:hAnsi="Calibri" w:cs="Calibri"/>
        </w:rPr>
        <w:t xml:space="preserve">fully </w:t>
      </w:r>
      <w:r w:rsidRPr="00B96B61">
        <w:rPr>
          <w:rFonts w:ascii="Calibri" w:hAnsi="Calibri" w:cs="Calibri"/>
        </w:rPr>
        <w:t xml:space="preserve">individualised. </w:t>
      </w:r>
    </w:p>
    <w:p w14:paraId="235FF23A" w14:textId="77777777" w:rsidR="00D0736C" w:rsidRPr="00B96B61" w:rsidRDefault="00D0736C" w:rsidP="00B96B61">
      <w:pPr>
        <w:spacing w:line="276" w:lineRule="auto"/>
        <w:jc w:val="both"/>
        <w:rPr>
          <w:rFonts w:ascii="Calibri" w:hAnsi="Calibri" w:cs="Calibri"/>
        </w:rPr>
      </w:pPr>
    </w:p>
    <w:p w14:paraId="32DC6CD1" w14:textId="77777777" w:rsidR="00D0736C" w:rsidRPr="00B96B61" w:rsidRDefault="00D0736C" w:rsidP="00B96B61">
      <w:pPr>
        <w:spacing w:line="276" w:lineRule="auto"/>
        <w:jc w:val="both"/>
        <w:rPr>
          <w:rFonts w:ascii="Calibri" w:hAnsi="Calibri" w:cs="Calibri"/>
          <w:b/>
        </w:rPr>
      </w:pPr>
      <w:r w:rsidRPr="00B96B61">
        <w:rPr>
          <w:rFonts w:ascii="Calibri" w:hAnsi="Calibri" w:cs="Calibri"/>
          <w:b/>
        </w:rPr>
        <w:t>References:</w:t>
      </w:r>
    </w:p>
    <w:p w14:paraId="4D476E48" w14:textId="77777777" w:rsidR="00D0736C" w:rsidRPr="00B96B61" w:rsidRDefault="00D0736C" w:rsidP="00B96B61">
      <w:pPr>
        <w:spacing w:line="276" w:lineRule="auto"/>
        <w:jc w:val="both"/>
        <w:rPr>
          <w:rFonts w:ascii="Calibri" w:hAnsi="Calibri" w:cs="Calibri"/>
        </w:rPr>
      </w:pPr>
    </w:p>
    <w:p w14:paraId="485EB0A0" w14:textId="070D6E10" w:rsidR="00D0736C" w:rsidRPr="00B96B61" w:rsidRDefault="00D0736C" w:rsidP="00B96B61">
      <w:pPr>
        <w:pStyle w:val="EndNoteBibliography"/>
        <w:jc w:val="both"/>
        <w:rPr>
          <w:rFonts w:cs="Calibri"/>
          <w:noProof/>
        </w:rPr>
      </w:pPr>
      <w:r w:rsidRPr="00B96B61">
        <w:rPr>
          <w:rFonts w:cs="Calibri"/>
          <w:noProof/>
        </w:rPr>
        <w:t>1.</w:t>
      </w:r>
      <w:r w:rsidRPr="00B96B61">
        <w:rPr>
          <w:rFonts w:cs="Calibri"/>
          <w:noProof/>
        </w:rPr>
        <w:tab/>
      </w:r>
      <w:r w:rsidR="001D5784" w:rsidRPr="00B96B61">
        <w:rPr>
          <w:rFonts w:cs="Calibri"/>
          <w:noProof/>
        </w:rPr>
        <w:t>Nutrition Sub-Committee of the British Diabetic Association</w:t>
      </w:r>
      <w:r w:rsidRPr="00B96B61">
        <w:rPr>
          <w:rFonts w:cs="Calibri"/>
          <w:noProof/>
        </w:rPr>
        <w:t>. Dietary recommendations for diabetics for the 1980s--a policy statement by the British Diabetic Association: prepared by the Nutrition Sub-Committee of the British Diabetic Association's Medical Advisory Committee. Hum Nutr Appl Nutr. 1982;36(5):378, 80, 82 passim.</w:t>
      </w:r>
    </w:p>
    <w:p w14:paraId="73AAB640" w14:textId="77777777" w:rsidR="00D0736C" w:rsidRPr="00B96B61" w:rsidRDefault="00D0736C" w:rsidP="00B96B61">
      <w:pPr>
        <w:pStyle w:val="EndNoteBibliography"/>
        <w:jc w:val="both"/>
        <w:rPr>
          <w:rFonts w:cs="Calibri"/>
          <w:noProof/>
        </w:rPr>
      </w:pPr>
    </w:p>
    <w:p w14:paraId="771EA411" w14:textId="344D4D12" w:rsidR="00D0736C" w:rsidRPr="00B96B61" w:rsidRDefault="00D0736C" w:rsidP="00B96B61">
      <w:pPr>
        <w:pStyle w:val="EndNoteBibliography"/>
        <w:jc w:val="both"/>
        <w:rPr>
          <w:rFonts w:cs="Calibri"/>
          <w:noProof/>
        </w:rPr>
      </w:pPr>
      <w:r w:rsidRPr="00B96B61">
        <w:rPr>
          <w:rFonts w:cs="Calibri"/>
          <w:noProof/>
        </w:rPr>
        <w:lastRenderedPageBreak/>
        <w:t>2.</w:t>
      </w:r>
      <w:r w:rsidRPr="00B96B61">
        <w:rPr>
          <w:rFonts w:cs="Calibri"/>
          <w:noProof/>
        </w:rPr>
        <w:tab/>
      </w:r>
      <w:r w:rsidR="001D5784" w:rsidRPr="00B96B61">
        <w:rPr>
          <w:rFonts w:cs="Calibri"/>
          <w:noProof/>
        </w:rPr>
        <w:t>Nutrition Sub-Committee of the British Diabetic Association</w:t>
      </w:r>
      <w:r w:rsidRPr="00B96B61">
        <w:rPr>
          <w:rFonts w:cs="Calibri"/>
          <w:noProof/>
        </w:rPr>
        <w:t>. Dietary recommendations for people with diabetes: an update for the 1990s. Nutrition Subcommittee of the British Diabetic Association's Professional Advisory Committee. Diabet Med. 1992;9(2):189-202.</w:t>
      </w:r>
    </w:p>
    <w:p w14:paraId="6D8912E3" w14:textId="77777777" w:rsidR="00D0736C" w:rsidRPr="00B96B61" w:rsidRDefault="00D0736C" w:rsidP="00B96B61">
      <w:pPr>
        <w:pStyle w:val="EndNoteBibliography"/>
        <w:jc w:val="both"/>
        <w:rPr>
          <w:rFonts w:cs="Calibri"/>
          <w:noProof/>
        </w:rPr>
      </w:pPr>
    </w:p>
    <w:p w14:paraId="3EA69244" w14:textId="77777777" w:rsidR="00D0736C" w:rsidRPr="00B96B61" w:rsidRDefault="00D0736C" w:rsidP="00B96B61">
      <w:pPr>
        <w:pStyle w:val="EndNoteBibliography"/>
        <w:jc w:val="both"/>
        <w:rPr>
          <w:rFonts w:cs="Calibri"/>
          <w:noProof/>
        </w:rPr>
      </w:pPr>
      <w:r w:rsidRPr="00B96B61">
        <w:rPr>
          <w:rFonts w:cs="Calibri"/>
          <w:noProof/>
        </w:rPr>
        <w:t>3.</w:t>
      </w:r>
      <w:r w:rsidRPr="00B96B61">
        <w:rPr>
          <w:rFonts w:cs="Calibri"/>
          <w:noProof/>
        </w:rPr>
        <w:tab/>
        <w:t>Dyson PA, Kelly T, Deakin T, Duncan A, Frost G, Harrison Z, et al. Diabetes UK evidence-based nutrition guidelines for the prevention and management of diabetes. Diabet Med. 2011;28(11):1282-8.</w:t>
      </w:r>
    </w:p>
    <w:p w14:paraId="174601AA" w14:textId="77777777" w:rsidR="00D0736C" w:rsidRPr="00B96B61" w:rsidRDefault="00D0736C" w:rsidP="00B96B61">
      <w:pPr>
        <w:pStyle w:val="EndNoteBibliography"/>
        <w:jc w:val="both"/>
        <w:rPr>
          <w:rFonts w:cs="Calibri"/>
          <w:noProof/>
        </w:rPr>
      </w:pPr>
    </w:p>
    <w:p w14:paraId="73BA8AC1" w14:textId="77777777" w:rsidR="00D0736C" w:rsidRPr="00B96B61" w:rsidRDefault="00D0736C" w:rsidP="00B96B61">
      <w:pPr>
        <w:pStyle w:val="EndNoteBibliography"/>
        <w:jc w:val="both"/>
        <w:rPr>
          <w:rFonts w:cs="Calibri"/>
          <w:noProof/>
        </w:rPr>
      </w:pPr>
      <w:r w:rsidRPr="00B96B61">
        <w:rPr>
          <w:rFonts w:cs="Calibri"/>
          <w:noProof/>
        </w:rPr>
        <w:t>4.</w:t>
      </w:r>
      <w:r w:rsidRPr="00B96B61">
        <w:rPr>
          <w:rFonts w:cs="Calibri"/>
          <w:noProof/>
        </w:rPr>
        <w:tab/>
        <w:t>Connor H, Annan F, Bunn E, Frost G, McGough N, Sarwar T, et al. The implementation of nutritional advice for people with diabetes. Diabet Med. 2003;20(10):786-807.</w:t>
      </w:r>
    </w:p>
    <w:p w14:paraId="566A1090" w14:textId="77777777" w:rsidR="00D0736C" w:rsidRPr="00B96B61" w:rsidRDefault="00D0736C" w:rsidP="00B96B61">
      <w:pPr>
        <w:pStyle w:val="EndNoteBibliography"/>
        <w:jc w:val="both"/>
        <w:rPr>
          <w:rFonts w:cs="Calibri"/>
          <w:noProof/>
        </w:rPr>
      </w:pPr>
    </w:p>
    <w:p w14:paraId="3E0A474B" w14:textId="77777777" w:rsidR="00D0736C" w:rsidRPr="00B96B61" w:rsidRDefault="00D0736C" w:rsidP="00B96B61">
      <w:pPr>
        <w:pStyle w:val="EndNoteBibliography"/>
        <w:jc w:val="both"/>
        <w:rPr>
          <w:rFonts w:cs="Calibri"/>
          <w:noProof/>
        </w:rPr>
      </w:pPr>
      <w:r w:rsidRPr="00B96B61">
        <w:rPr>
          <w:rFonts w:cs="Calibri"/>
          <w:noProof/>
        </w:rPr>
        <w:t>5.</w:t>
      </w:r>
      <w:r w:rsidRPr="00B96B61">
        <w:rPr>
          <w:rFonts w:cs="Calibri"/>
          <w:noProof/>
        </w:rPr>
        <w:tab/>
        <w:t>Nutrition Sub-Committee of the Diabetes Care Advisory Committe of Diabetes UK. The dietitians challenge: the implementation of nutritional advice for people with diabetes. J Hum Nutr Diet. 2003;16(6):421-52.</w:t>
      </w:r>
    </w:p>
    <w:p w14:paraId="2B5DE010" w14:textId="77777777" w:rsidR="00D0736C" w:rsidRPr="00B96B61" w:rsidRDefault="00D0736C" w:rsidP="00B96B61">
      <w:pPr>
        <w:pStyle w:val="EndNoteBibliography"/>
        <w:jc w:val="both"/>
        <w:rPr>
          <w:rFonts w:cs="Calibri"/>
          <w:noProof/>
        </w:rPr>
      </w:pPr>
    </w:p>
    <w:p w14:paraId="4B699B28" w14:textId="3422B618" w:rsidR="00D0736C" w:rsidRPr="00B96B61" w:rsidRDefault="00D0736C" w:rsidP="00B96B61">
      <w:pPr>
        <w:pStyle w:val="EndNoteBibliography"/>
        <w:jc w:val="both"/>
        <w:rPr>
          <w:rFonts w:cs="Calibri"/>
          <w:noProof/>
          <w:highlight w:val="yellow"/>
        </w:rPr>
      </w:pPr>
      <w:r w:rsidRPr="00B96B61">
        <w:rPr>
          <w:rFonts w:cs="Calibri"/>
          <w:noProof/>
          <w:highlight w:val="yellow"/>
        </w:rPr>
        <w:t>6.</w:t>
      </w:r>
      <w:r w:rsidRPr="00B96B61">
        <w:rPr>
          <w:rFonts w:cs="Calibri"/>
          <w:noProof/>
          <w:highlight w:val="yellow"/>
        </w:rPr>
        <w:tab/>
        <w:t>Dyson PA, Twenefour D, Breen C, Duncan A, Elvin E, Goff L, et al. Diabetes UK evidence-based nutrition guidelines for the prevention and management of diabetes. Diabet Med. 2018.</w:t>
      </w:r>
      <w:r w:rsidR="00CB7606" w:rsidRPr="00B96B61">
        <w:rPr>
          <w:rFonts w:cs="Calibri"/>
          <w:noProof/>
          <w:highlight w:val="yellow"/>
        </w:rPr>
        <w:t xml:space="preserve"> </w:t>
      </w:r>
      <w:proofErr w:type="spellStart"/>
      <w:r w:rsidRPr="00B96B61">
        <w:rPr>
          <w:rFonts w:cs="Calibri"/>
          <w:highlight w:val="yellow"/>
        </w:rPr>
        <w:t>doi</w:t>
      </w:r>
      <w:proofErr w:type="spellEnd"/>
      <w:r w:rsidRPr="00B96B61">
        <w:rPr>
          <w:rFonts w:cs="Calibri"/>
          <w:highlight w:val="yellow"/>
        </w:rPr>
        <w:t xml:space="preserve">: 10.1111/dme.13603 </w:t>
      </w:r>
    </w:p>
    <w:p w14:paraId="2D72231A" w14:textId="77777777" w:rsidR="00D0736C" w:rsidRPr="00B96B61" w:rsidRDefault="00D0736C" w:rsidP="00B96B61">
      <w:pPr>
        <w:pStyle w:val="EndNoteBibliography"/>
        <w:jc w:val="both"/>
        <w:rPr>
          <w:rFonts w:cs="Calibri"/>
          <w:noProof/>
          <w:highlight w:val="yellow"/>
        </w:rPr>
      </w:pPr>
    </w:p>
    <w:p w14:paraId="0EB9608F" w14:textId="37B291A2" w:rsidR="00D0736C" w:rsidRPr="00B96B61" w:rsidRDefault="00D0736C" w:rsidP="00B96B61">
      <w:pPr>
        <w:pStyle w:val="Default"/>
        <w:jc w:val="both"/>
        <w:rPr>
          <w:rFonts w:ascii="Calibri" w:hAnsi="Calibri" w:cs="Calibri"/>
          <w:color w:val="auto"/>
          <w:highlight w:val="yellow"/>
        </w:rPr>
      </w:pPr>
      <w:r w:rsidRPr="00B96B61">
        <w:rPr>
          <w:rFonts w:ascii="Calibri" w:hAnsi="Calibri" w:cs="Calibri"/>
          <w:noProof/>
          <w:color w:val="auto"/>
          <w:highlight w:val="yellow"/>
        </w:rPr>
        <w:t>7.</w:t>
      </w:r>
      <w:r w:rsidRPr="00B96B61">
        <w:rPr>
          <w:rFonts w:ascii="Calibri" w:hAnsi="Calibri" w:cs="Calibri"/>
          <w:noProof/>
          <w:color w:val="auto"/>
          <w:highlight w:val="yellow"/>
        </w:rPr>
        <w:tab/>
        <w:t>Corley BT, Carroll RW, Hall RM, Weatherall M, Parry-Strong A, Krebs JD. Intermittent fasting in Type 2 diabetes mellitus and the risk of hypoglycaemia: a randomized controlled trial. Diabet Med. 2018.</w:t>
      </w:r>
      <w:r w:rsidR="00CB7606" w:rsidRPr="00B96B61">
        <w:rPr>
          <w:rFonts w:ascii="Calibri" w:hAnsi="Calibri" w:cs="Calibri"/>
          <w:noProof/>
          <w:color w:val="auto"/>
          <w:highlight w:val="yellow"/>
        </w:rPr>
        <w:t xml:space="preserve"> </w:t>
      </w:r>
      <w:proofErr w:type="spellStart"/>
      <w:r w:rsidRPr="00B96B61">
        <w:rPr>
          <w:rFonts w:ascii="Calibri" w:hAnsi="Calibri" w:cs="Calibri"/>
          <w:color w:val="auto"/>
          <w:highlight w:val="yellow"/>
        </w:rPr>
        <w:t>doi</w:t>
      </w:r>
      <w:proofErr w:type="spellEnd"/>
      <w:r w:rsidRPr="00B96B61">
        <w:rPr>
          <w:rFonts w:ascii="Calibri" w:hAnsi="Calibri" w:cs="Calibri"/>
          <w:color w:val="auto"/>
          <w:highlight w:val="yellow"/>
        </w:rPr>
        <w:t>: 10.1111/dme.13595</w:t>
      </w:r>
      <w:r w:rsidR="0018194B" w:rsidRPr="00B96B61">
        <w:rPr>
          <w:rFonts w:ascii="Calibri" w:hAnsi="Calibri" w:cs="Calibri"/>
          <w:color w:val="auto"/>
          <w:highlight w:val="yellow"/>
        </w:rPr>
        <w:t xml:space="preserve"> 8</w:t>
      </w:r>
    </w:p>
    <w:p w14:paraId="78BA05B1" w14:textId="77777777" w:rsidR="00D0736C" w:rsidRPr="00B96B61" w:rsidRDefault="00D0736C" w:rsidP="00B96B61">
      <w:pPr>
        <w:pStyle w:val="EndNoteBibliography"/>
        <w:jc w:val="both"/>
        <w:rPr>
          <w:rFonts w:cs="Calibri"/>
          <w:noProof/>
          <w:highlight w:val="yellow"/>
        </w:rPr>
      </w:pPr>
    </w:p>
    <w:p w14:paraId="13795CE7" w14:textId="3B066111" w:rsidR="00D0736C" w:rsidRPr="00B96B61" w:rsidRDefault="00D0736C" w:rsidP="00B96B61">
      <w:pPr>
        <w:pStyle w:val="EndNoteBibliography"/>
        <w:jc w:val="both"/>
        <w:rPr>
          <w:rFonts w:cs="Calibri"/>
          <w:noProof/>
        </w:rPr>
      </w:pPr>
      <w:r w:rsidRPr="00B96B61">
        <w:rPr>
          <w:rFonts w:cs="Calibri"/>
          <w:noProof/>
          <w:highlight w:val="yellow"/>
        </w:rPr>
        <w:t>8.</w:t>
      </w:r>
      <w:r w:rsidRPr="00B96B61">
        <w:rPr>
          <w:rFonts w:cs="Calibri"/>
          <w:noProof/>
          <w:highlight w:val="yellow"/>
        </w:rPr>
        <w:tab/>
        <w:t>van Wyk HJ, Davis RE, Davies JS. A critical review of low-carbohydrate diets in people with Type 2 diabetes. Diabet Med. 2016;33(2):148-57.</w:t>
      </w:r>
      <w:r w:rsidR="00CB7606" w:rsidRPr="00B96B61">
        <w:rPr>
          <w:rFonts w:cs="Calibri"/>
          <w:noProof/>
        </w:rPr>
        <w:t xml:space="preserve"> </w:t>
      </w:r>
    </w:p>
    <w:p w14:paraId="2AF29413" w14:textId="372762D0" w:rsidR="00C71E0C" w:rsidRPr="00B96B61" w:rsidRDefault="00C71E0C" w:rsidP="00B96B61">
      <w:pPr>
        <w:pStyle w:val="EndNoteBibliography"/>
        <w:jc w:val="both"/>
        <w:rPr>
          <w:rFonts w:cs="Calibri"/>
          <w:noProof/>
        </w:rPr>
      </w:pPr>
    </w:p>
    <w:p w14:paraId="2BF5C99C" w14:textId="5557BE1E" w:rsidR="00C71E0C" w:rsidRPr="00B96B61" w:rsidRDefault="001D64DE" w:rsidP="00B96B61">
      <w:pPr>
        <w:pStyle w:val="desc2"/>
        <w:shd w:val="clear" w:color="auto" w:fill="FFFFFF"/>
        <w:jc w:val="both"/>
        <w:rPr>
          <w:rFonts w:ascii="Calibri" w:hAnsi="Calibri" w:cs="Calibri"/>
          <w:sz w:val="24"/>
          <w:szCs w:val="24"/>
          <w:highlight w:val="yellow"/>
        </w:rPr>
      </w:pPr>
      <w:r w:rsidRPr="00B96B61">
        <w:rPr>
          <w:rFonts w:ascii="Calibri" w:hAnsi="Calibri" w:cs="Calibri"/>
          <w:sz w:val="24"/>
          <w:szCs w:val="24"/>
          <w:highlight w:val="yellow"/>
        </w:rPr>
        <w:t>9.</w:t>
      </w:r>
      <w:r w:rsidR="00CB7606" w:rsidRPr="00B96B61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C71E0C" w:rsidRPr="00B96B61">
        <w:rPr>
          <w:rFonts w:ascii="Calibri" w:hAnsi="Calibri" w:cs="Calibri"/>
          <w:sz w:val="24"/>
          <w:szCs w:val="24"/>
          <w:highlight w:val="yellow"/>
        </w:rPr>
        <w:t>Rehackova</w:t>
      </w:r>
      <w:proofErr w:type="spellEnd"/>
      <w:r w:rsidR="00C71E0C" w:rsidRPr="00B96B61">
        <w:rPr>
          <w:rFonts w:ascii="Calibri" w:hAnsi="Calibri" w:cs="Calibri"/>
          <w:sz w:val="24"/>
          <w:szCs w:val="24"/>
          <w:highlight w:val="yellow"/>
        </w:rPr>
        <w:t xml:space="preserve"> L, </w:t>
      </w:r>
      <w:proofErr w:type="spellStart"/>
      <w:r w:rsidR="00C71E0C" w:rsidRPr="00B96B61">
        <w:rPr>
          <w:rFonts w:ascii="Calibri" w:hAnsi="Calibri" w:cs="Calibri"/>
          <w:sz w:val="24"/>
          <w:szCs w:val="24"/>
          <w:highlight w:val="yellow"/>
        </w:rPr>
        <w:t>Araújo-Soares</w:t>
      </w:r>
      <w:proofErr w:type="spellEnd"/>
      <w:r w:rsidR="00C71E0C" w:rsidRPr="00B96B61">
        <w:rPr>
          <w:rFonts w:ascii="Calibri" w:hAnsi="Calibri" w:cs="Calibri"/>
          <w:sz w:val="24"/>
          <w:szCs w:val="24"/>
          <w:highlight w:val="yellow"/>
        </w:rPr>
        <w:t xml:space="preserve"> V, Adamson AJ, Steven S, </w:t>
      </w:r>
      <w:r w:rsidR="00C71E0C" w:rsidRPr="00B96B61">
        <w:rPr>
          <w:rFonts w:ascii="Calibri" w:hAnsi="Calibri" w:cs="Calibri"/>
          <w:bCs/>
          <w:sz w:val="24"/>
          <w:szCs w:val="24"/>
          <w:highlight w:val="yellow"/>
        </w:rPr>
        <w:t>Taylor</w:t>
      </w:r>
      <w:r w:rsidR="00C71E0C" w:rsidRPr="00B96B61">
        <w:rPr>
          <w:rFonts w:ascii="Calibri" w:hAnsi="Calibri" w:cs="Calibri"/>
          <w:sz w:val="24"/>
          <w:szCs w:val="24"/>
          <w:highlight w:val="yellow"/>
        </w:rPr>
        <w:t xml:space="preserve"> R, </w:t>
      </w:r>
      <w:proofErr w:type="spellStart"/>
      <w:r w:rsidR="00C71E0C" w:rsidRPr="00B96B61">
        <w:rPr>
          <w:rFonts w:ascii="Calibri" w:hAnsi="Calibri" w:cs="Calibri"/>
          <w:bCs/>
          <w:sz w:val="24"/>
          <w:szCs w:val="24"/>
          <w:highlight w:val="yellow"/>
        </w:rPr>
        <w:t>Sniehotta</w:t>
      </w:r>
      <w:proofErr w:type="spellEnd"/>
      <w:r w:rsidR="00C71E0C" w:rsidRPr="00B96B61">
        <w:rPr>
          <w:rFonts w:ascii="Calibri" w:hAnsi="Calibri" w:cs="Calibri"/>
          <w:sz w:val="24"/>
          <w:szCs w:val="24"/>
          <w:highlight w:val="yellow"/>
        </w:rPr>
        <w:t xml:space="preserve"> FF.</w:t>
      </w:r>
      <w:r w:rsidR="00735D09" w:rsidRPr="00B96B6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71E0C" w:rsidRPr="00B96B61">
        <w:rPr>
          <w:rFonts w:ascii="Calibri" w:hAnsi="Calibri" w:cs="Calibri"/>
          <w:sz w:val="24"/>
          <w:szCs w:val="24"/>
          <w:highlight w:val="yellow"/>
        </w:rPr>
        <w:t xml:space="preserve">Acceptability of a very-low-energy diet in Type 2 diabetes: patient experiences and behaviour regulation. </w:t>
      </w:r>
      <w:proofErr w:type="spellStart"/>
      <w:r w:rsidR="00C71E0C" w:rsidRPr="00B96B61">
        <w:rPr>
          <w:rStyle w:val="jrnl"/>
          <w:rFonts w:ascii="Calibri" w:hAnsi="Calibri" w:cs="Calibri"/>
          <w:sz w:val="24"/>
          <w:szCs w:val="24"/>
          <w:highlight w:val="yellow"/>
        </w:rPr>
        <w:t>Diabet</w:t>
      </w:r>
      <w:proofErr w:type="spellEnd"/>
      <w:r w:rsidR="00C71E0C" w:rsidRPr="00B96B61">
        <w:rPr>
          <w:rStyle w:val="jrnl"/>
          <w:rFonts w:ascii="Calibri" w:hAnsi="Calibri" w:cs="Calibri"/>
          <w:sz w:val="24"/>
          <w:szCs w:val="24"/>
          <w:highlight w:val="yellow"/>
        </w:rPr>
        <w:t xml:space="preserve"> Med</w:t>
      </w:r>
      <w:r w:rsidR="00C71E0C" w:rsidRPr="00B96B61">
        <w:rPr>
          <w:rFonts w:ascii="Calibri" w:hAnsi="Calibri" w:cs="Calibri"/>
          <w:sz w:val="24"/>
          <w:szCs w:val="24"/>
          <w:highlight w:val="yellow"/>
        </w:rPr>
        <w:t>. 2017 Nov;34(11):1554-1567</w:t>
      </w:r>
      <w:r w:rsidR="0018194B" w:rsidRPr="00B96B61">
        <w:rPr>
          <w:rFonts w:ascii="Calibri" w:hAnsi="Calibri" w:cs="Calibri"/>
          <w:sz w:val="24"/>
          <w:szCs w:val="24"/>
          <w:highlight w:val="yellow"/>
        </w:rPr>
        <w:t xml:space="preserve"> 6</w:t>
      </w:r>
    </w:p>
    <w:p w14:paraId="0F442F8E" w14:textId="77777777" w:rsidR="00C71E0C" w:rsidRPr="00B96B61" w:rsidRDefault="00C71E0C" w:rsidP="00B96B61">
      <w:pPr>
        <w:jc w:val="both"/>
        <w:rPr>
          <w:rFonts w:ascii="Calibri" w:hAnsi="Calibri" w:cs="Calibri"/>
          <w:highlight w:val="yellow"/>
        </w:rPr>
      </w:pPr>
    </w:p>
    <w:p w14:paraId="7D068B18" w14:textId="7AB34D38" w:rsidR="00C71E0C" w:rsidRPr="00B96B61" w:rsidRDefault="001D64DE" w:rsidP="00B96B61">
      <w:pPr>
        <w:pStyle w:val="desc2"/>
        <w:shd w:val="clear" w:color="auto" w:fill="FFFFFF"/>
        <w:jc w:val="both"/>
        <w:rPr>
          <w:rFonts w:ascii="Calibri" w:hAnsi="Calibri" w:cs="Calibri"/>
          <w:sz w:val="24"/>
          <w:szCs w:val="24"/>
          <w:highlight w:val="yellow"/>
        </w:rPr>
      </w:pPr>
      <w:r w:rsidRPr="00B96B61">
        <w:rPr>
          <w:rFonts w:ascii="Calibri" w:hAnsi="Calibri" w:cs="Calibri"/>
          <w:sz w:val="24"/>
          <w:szCs w:val="24"/>
          <w:highlight w:val="yellow"/>
        </w:rPr>
        <w:t xml:space="preserve">10. </w:t>
      </w:r>
      <w:proofErr w:type="spellStart"/>
      <w:r w:rsidR="00C71E0C" w:rsidRPr="00B96B61">
        <w:rPr>
          <w:rFonts w:ascii="Calibri" w:hAnsi="Calibri" w:cs="Calibri"/>
          <w:sz w:val="24"/>
          <w:szCs w:val="24"/>
          <w:highlight w:val="yellow"/>
        </w:rPr>
        <w:t>Rehackova</w:t>
      </w:r>
      <w:proofErr w:type="spellEnd"/>
      <w:r w:rsidR="00C71E0C" w:rsidRPr="00B96B61">
        <w:rPr>
          <w:rFonts w:ascii="Calibri" w:hAnsi="Calibri" w:cs="Calibri"/>
          <w:sz w:val="24"/>
          <w:szCs w:val="24"/>
          <w:highlight w:val="yellow"/>
        </w:rPr>
        <w:t xml:space="preserve"> L, Arnott B, Araujo-</w:t>
      </w:r>
      <w:proofErr w:type="spellStart"/>
      <w:r w:rsidR="00C71E0C" w:rsidRPr="00B96B61">
        <w:rPr>
          <w:rFonts w:ascii="Calibri" w:hAnsi="Calibri" w:cs="Calibri"/>
          <w:sz w:val="24"/>
          <w:szCs w:val="24"/>
          <w:highlight w:val="yellow"/>
        </w:rPr>
        <w:t>Soares</w:t>
      </w:r>
      <w:proofErr w:type="spellEnd"/>
      <w:r w:rsidR="00C71E0C" w:rsidRPr="00B96B61">
        <w:rPr>
          <w:rFonts w:ascii="Calibri" w:hAnsi="Calibri" w:cs="Calibri"/>
          <w:sz w:val="24"/>
          <w:szCs w:val="24"/>
          <w:highlight w:val="yellow"/>
        </w:rPr>
        <w:t xml:space="preserve"> V, Adamson AA, </w:t>
      </w:r>
      <w:r w:rsidR="00C71E0C" w:rsidRPr="00B96B61">
        <w:rPr>
          <w:rFonts w:ascii="Calibri" w:hAnsi="Calibri" w:cs="Calibri"/>
          <w:bCs/>
          <w:sz w:val="24"/>
          <w:szCs w:val="24"/>
          <w:highlight w:val="yellow"/>
        </w:rPr>
        <w:t>Taylor</w:t>
      </w:r>
      <w:r w:rsidR="00C71E0C" w:rsidRPr="00B96B61">
        <w:rPr>
          <w:rFonts w:ascii="Calibri" w:hAnsi="Calibri" w:cs="Calibri"/>
          <w:sz w:val="24"/>
          <w:szCs w:val="24"/>
          <w:highlight w:val="yellow"/>
        </w:rPr>
        <w:t xml:space="preserve"> R, </w:t>
      </w:r>
      <w:proofErr w:type="spellStart"/>
      <w:r w:rsidR="00C71E0C" w:rsidRPr="00B96B61">
        <w:rPr>
          <w:rFonts w:ascii="Calibri" w:hAnsi="Calibri" w:cs="Calibri"/>
          <w:bCs/>
          <w:sz w:val="24"/>
          <w:szCs w:val="24"/>
          <w:highlight w:val="yellow"/>
        </w:rPr>
        <w:t>Sniehotta</w:t>
      </w:r>
      <w:proofErr w:type="spellEnd"/>
      <w:r w:rsidR="00C71E0C" w:rsidRPr="00B96B61">
        <w:rPr>
          <w:rFonts w:ascii="Calibri" w:hAnsi="Calibri" w:cs="Calibri"/>
          <w:sz w:val="24"/>
          <w:szCs w:val="24"/>
          <w:highlight w:val="yellow"/>
        </w:rPr>
        <w:t xml:space="preserve"> FF.</w:t>
      </w:r>
      <w:r w:rsidR="00735D09" w:rsidRPr="00B96B6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71E0C" w:rsidRPr="00B96B61">
        <w:rPr>
          <w:rFonts w:ascii="Calibri" w:hAnsi="Calibri" w:cs="Calibri"/>
          <w:sz w:val="24"/>
          <w:szCs w:val="24"/>
          <w:highlight w:val="yellow"/>
        </w:rPr>
        <w:t xml:space="preserve">Efficacy and acceptability of very low energy diets in overweight and obese people with Type 2 diabetes mellitus: a systematic review with meta-analyses. </w:t>
      </w:r>
      <w:proofErr w:type="spellStart"/>
      <w:r w:rsidR="00C71E0C" w:rsidRPr="00B96B61">
        <w:rPr>
          <w:rStyle w:val="jrnl"/>
          <w:rFonts w:ascii="Calibri" w:hAnsi="Calibri" w:cs="Calibri"/>
          <w:sz w:val="24"/>
          <w:szCs w:val="24"/>
          <w:highlight w:val="yellow"/>
        </w:rPr>
        <w:t>Diabet</w:t>
      </w:r>
      <w:proofErr w:type="spellEnd"/>
      <w:r w:rsidR="00C71E0C" w:rsidRPr="00B96B61">
        <w:rPr>
          <w:rStyle w:val="jrnl"/>
          <w:rFonts w:ascii="Calibri" w:hAnsi="Calibri" w:cs="Calibri"/>
          <w:sz w:val="24"/>
          <w:szCs w:val="24"/>
          <w:highlight w:val="yellow"/>
        </w:rPr>
        <w:t xml:space="preserve"> Med</w:t>
      </w:r>
      <w:r w:rsidR="00C71E0C" w:rsidRPr="00B96B61">
        <w:rPr>
          <w:rFonts w:ascii="Calibri" w:hAnsi="Calibri" w:cs="Calibri"/>
          <w:sz w:val="24"/>
          <w:szCs w:val="24"/>
          <w:highlight w:val="yellow"/>
        </w:rPr>
        <w:t>. 2016 May;33(5):580-91.</w:t>
      </w:r>
      <w:r w:rsidR="0018194B" w:rsidRPr="00B96B61">
        <w:rPr>
          <w:rFonts w:ascii="Calibri" w:hAnsi="Calibri" w:cs="Calibri"/>
          <w:sz w:val="24"/>
          <w:szCs w:val="24"/>
          <w:highlight w:val="yellow"/>
        </w:rPr>
        <w:t xml:space="preserve"> 5</w:t>
      </w:r>
    </w:p>
    <w:p w14:paraId="31EDB84D" w14:textId="77777777" w:rsidR="00D0736C" w:rsidRPr="00B96B61" w:rsidRDefault="00D0736C" w:rsidP="00B96B61">
      <w:pPr>
        <w:pStyle w:val="EndNoteBibliography"/>
        <w:jc w:val="both"/>
        <w:rPr>
          <w:rFonts w:cs="Calibri"/>
          <w:noProof/>
          <w:highlight w:val="yellow"/>
        </w:rPr>
      </w:pPr>
    </w:p>
    <w:p w14:paraId="07C42629" w14:textId="2320FCE9" w:rsidR="00D0736C" w:rsidRPr="00B96B61" w:rsidRDefault="001D64DE" w:rsidP="00B96B61">
      <w:pPr>
        <w:pStyle w:val="EndNoteBibliography"/>
        <w:jc w:val="both"/>
        <w:rPr>
          <w:rFonts w:cs="Calibri"/>
          <w:noProof/>
          <w:highlight w:val="yellow"/>
        </w:rPr>
      </w:pPr>
      <w:r w:rsidRPr="00B96B61">
        <w:rPr>
          <w:rFonts w:cs="Calibri"/>
          <w:noProof/>
          <w:highlight w:val="yellow"/>
        </w:rPr>
        <w:t>11</w:t>
      </w:r>
      <w:r w:rsidR="00D0736C" w:rsidRPr="00B96B61">
        <w:rPr>
          <w:rFonts w:cs="Calibri"/>
          <w:noProof/>
          <w:highlight w:val="yellow"/>
        </w:rPr>
        <w:t>.</w:t>
      </w:r>
      <w:r w:rsidR="00D0736C" w:rsidRPr="00B96B61">
        <w:rPr>
          <w:rFonts w:cs="Calibri"/>
          <w:noProof/>
          <w:highlight w:val="yellow"/>
        </w:rPr>
        <w:tab/>
        <w:t>Breen C, McKenzie K, Yoder R, Ryan M, Gibney MJ, O'Shea D. A qualitative investigation of patients' understanding of carbohydrate in the clinical management of type 2 diabetes. J Hum Nutr Diet. 2016;29(2):146-55.</w:t>
      </w:r>
      <w:r w:rsidR="0018194B" w:rsidRPr="00B96B61">
        <w:rPr>
          <w:rFonts w:cs="Calibri"/>
          <w:noProof/>
          <w:highlight w:val="yellow"/>
        </w:rPr>
        <w:t xml:space="preserve"> 6</w:t>
      </w:r>
    </w:p>
    <w:p w14:paraId="0AF8B19D" w14:textId="77777777" w:rsidR="00D0736C" w:rsidRPr="00B96B61" w:rsidRDefault="00D0736C" w:rsidP="00B96B61">
      <w:pPr>
        <w:pStyle w:val="EndNoteBibliography"/>
        <w:jc w:val="both"/>
        <w:rPr>
          <w:rFonts w:cs="Calibri"/>
          <w:noProof/>
          <w:highlight w:val="yellow"/>
        </w:rPr>
      </w:pPr>
    </w:p>
    <w:p w14:paraId="01C288CA" w14:textId="439335A9" w:rsidR="00D0736C" w:rsidRPr="00B96B61" w:rsidRDefault="001D64DE" w:rsidP="00B96B61">
      <w:pPr>
        <w:pStyle w:val="EndNoteBibliography"/>
        <w:jc w:val="both"/>
        <w:rPr>
          <w:rFonts w:cs="Calibri"/>
          <w:noProof/>
          <w:highlight w:val="yellow"/>
        </w:rPr>
      </w:pPr>
      <w:r w:rsidRPr="00B96B61">
        <w:rPr>
          <w:rFonts w:cs="Calibri"/>
          <w:noProof/>
          <w:highlight w:val="yellow"/>
        </w:rPr>
        <w:t>12</w:t>
      </w:r>
      <w:r w:rsidR="00D0736C" w:rsidRPr="00B96B61">
        <w:rPr>
          <w:rFonts w:cs="Calibri"/>
          <w:noProof/>
          <w:highlight w:val="yellow"/>
        </w:rPr>
        <w:t>.</w:t>
      </w:r>
      <w:r w:rsidR="00D0736C" w:rsidRPr="00B96B61">
        <w:rPr>
          <w:rFonts w:cs="Calibri"/>
          <w:noProof/>
          <w:highlight w:val="yellow"/>
        </w:rPr>
        <w:tab/>
        <w:t>McArdle PD, Greenfield SM, Avery A, Adams GG, Gill PS. Dietitians' practice in giving carbohydrate advice in the management of type 2 diabetes: a mixed methods study. J Hum Nutr Diet. 2017;30(3):385-93.</w:t>
      </w:r>
      <w:r w:rsidR="0018194B" w:rsidRPr="00B96B61">
        <w:rPr>
          <w:rFonts w:cs="Calibri"/>
          <w:noProof/>
          <w:highlight w:val="yellow"/>
        </w:rPr>
        <w:t xml:space="preserve"> 5</w:t>
      </w:r>
    </w:p>
    <w:p w14:paraId="1CC5086D" w14:textId="77777777" w:rsidR="001D64DE" w:rsidRPr="00B96B61" w:rsidRDefault="001D64DE" w:rsidP="00B96B61">
      <w:pPr>
        <w:pStyle w:val="EndNoteBibliography"/>
        <w:jc w:val="both"/>
        <w:rPr>
          <w:rFonts w:cs="Calibri"/>
          <w:noProof/>
          <w:highlight w:val="yellow"/>
        </w:rPr>
      </w:pPr>
    </w:p>
    <w:p w14:paraId="4976389C" w14:textId="77777777" w:rsidR="001D64DE" w:rsidRPr="00B96B61" w:rsidRDefault="001D64DE" w:rsidP="00B96B61">
      <w:pPr>
        <w:jc w:val="both"/>
        <w:rPr>
          <w:rFonts w:ascii="Calibri" w:eastAsia="Times New Roman" w:hAnsi="Calibri" w:cs="Times New Roman"/>
          <w:highlight w:val="yellow"/>
          <w:lang w:eastAsia="en-GB"/>
        </w:rPr>
      </w:pPr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lang w:eastAsia="en-GB"/>
        </w:rPr>
        <w:lastRenderedPageBreak/>
        <w:t xml:space="preserve">13. </w:t>
      </w:r>
      <w:proofErr w:type="spellStart"/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lang w:eastAsia="en-GB"/>
        </w:rPr>
        <w:t>Valkama</w:t>
      </w:r>
      <w:proofErr w:type="spellEnd"/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lang w:eastAsia="en-GB"/>
        </w:rPr>
        <w:t xml:space="preserve"> A.J.</w:t>
      </w:r>
      <w:r w:rsidRPr="00B96B61">
        <w:rPr>
          <w:rFonts w:ascii="Calibri" w:eastAsia="Times New Roman" w:hAnsi="Calibri" w:cs="Arial"/>
          <w:highlight w:val="yellow"/>
          <w:shd w:val="clear" w:color="auto" w:fill="FFFFFF"/>
          <w:lang w:eastAsia="en-GB"/>
        </w:rPr>
        <w:t>, </w:t>
      </w:r>
      <w:proofErr w:type="spellStart"/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lang w:eastAsia="en-GB"/>
        </w:rPr>
        <w:t>Meinilä</w:t>
      </w:r>
      <w:proofErr w:type="spellEnd"/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lang w:eastAsia="en-GB"/>
        </w:rPr>
        <w:t xml:space="preserve"> J.</w:t>
      </w:r>
      <w:r w:rsidRPr="00B96B61">
        <w:rPr>
          <w:rFonts w:ascii="Calibri" w:eastAsia="Times New Roman" w:hAnsi="Calibri" w:cs="Arial"/>
          <w:highlight w:val="yellow"/>
          <w:shd w:val="clear" w:color="auto" w:fill="FFFFFF"/>
          <w:lang w:eastAsia="en-GB"/>
        </w:rPr>
        <w:t>, </w:t>
      </w:r>
      <w:proofErr w:type="spellStart"/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lang w:eastAsia="en-GB"/>
        </w:rPr>
        <w:t>Koivusalo</w:t>
      </w:r>
      <w:proofErr w:type="spellEnd"/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lang w:eastAsia="en-GB"/>
        </w:rPr>
        <w:t xml:space="preserve"> S.</w:t>
      </w:r>
      <w:r w:rsidRPr="00B96B61">
        <w:rPr>
          <w:rFonts w:ascii="Calibri" w:eastAsia="Times New Roman" w:hAnsi="Calibri" w:cs="Arial"/>
          <w:highlight w:val="yellow"/>
          <w:shd w:val="clear" w:color="auto" w:fill="FFFFFF"/>
          <w:lang w:eastAsia="en-GB"/>
        </w:rPr>
        <w:t>, </w:t>
      </w:r>
      <w:proofErr w:type="spellStart"/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lang w:eastAsia="en-GB"/>
        </w:rPr>
        <w:t>Lindström</w:t>
      </w:r>
      <w:proofErr w:type="spellEnd"/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lang w:eastAsia="en-GB"/>
        </w:rPr>
        <w:t xml:space="preserve"> J.</w:t>
      </w:r>
      <w:r w:rsidRPr="00B96B61">
        <w:rPr>
          <w:rFonts w:ascii="Calibri" w:eastAsia="Times New Roman" w:hAnsi="Calibri" w:cs="Arial"/>
          <w:highlight w:val="yellow"/>
          <w:shd w:val="clear" w:color="auto" w:fill="FFFFFF"/>
          <w:lang w:eastAsia="en-GB"/>
        </w:rPr>
        <w:t>, </w:t>
      </w:r>
      <w:proofErr w:type="spellStart"/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lang w:eastAsia="en-GB"/>
        </w:rPr>
        <w:t>Rönö</w:t>
      </w:r>
      <w:proofErr w:type="spellEnd"/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lang w:eastAsia="en-GB"/>
        </w:rPr>
        <w:t xml:space="preserve"> K.</w:t>
      </w:r>
      <w:r w:rsidRPr="00B96B61">
        <w:rPr>
          <w:rFonts w:ascii="Calibri" w:eastAsia="Times New Roman" w:hAnsi="Calibri" w:cs="Arial"/>
          <w:highlight w:val="yellow"/>
          <w:shd w:val="clear" w:color="auto" w:fill="FFFFFF"/>
          <w:lang w:eastAsia="en-GB"/>
        </w:rPr>
        <w:t>, </w:t>
      </w:r>
      <w:proofErr w:type="spellStart"/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lang w:eastAsia="en-GB"/>
        </w:rPr>
        <w:t>Stach-Lempinen</w:t>
      </w:r>
      <w:proofErr w:type="spellEnd"/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lang w:eastAsia="en-GB"/>
        </w:rPr>
        <w:t xml:space="preserve"> B.</w:t>
      </w:r>
      <w:r w:rsidRPr="00B96B61">
        <w:rPr>
          <w:rFonts w:ascii="Calibri" w:eastAsia="Times New Roman" w:hAnsi="Calibri" w:cs="Arial"/>
          <w:highlight w:val="yellow"/>
          <w:shd w:val="clear" w:color="auto" w:fill="FFFFFF"/>
          <w:lang w:eastAsia="en-GB"/>
        </w:rPr>
        <w:t>, </w:t>
      </w:r>
      <w:proofErr w:type="spellStart"/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lang w:eastAsia="en-GB"/>
        </w:rPr>
        <w:t>Kautiainen</w:t>
      </w:r>
      <w:proofErr w:type="spellEnd"/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lang w:eastAsia="en-GB"/>
        </w:rPr>
        <w:t xml:space="preserve"> H.</w:t>
      </w:r>
      <w:r w:rsidRPr="00B96B61">
        <w:rPr>
          <w:rFonts w:ascii="Calibri" w:eastAsia="Times New Roman" w:hAnsi="Calibri" w:cs="Arial"/>
          <w:highlight w:val="yellow"/>
          <w:shd w:val="clear" w:color="auto" w:fill="FFFFFF"/>
          <w:lang w:eastAsia="en-GB"/>
        </w:rPr>
        <w:t>, </w:t>
      </w:r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lang w:eastAsia="en-GB"/>
        </w:rPr>
        <w:t>Eriksson J.G.</w:t>
      </w:r>
      <w:r w:rsidRPr="00B96B61">
        <w:rPr>
          <w:rFonts w:ascii="Calibri" w:eastAsia="Times New Roman" w:hAnsi="Calibri" w:cs="Arial"/>
          <w:highlight w:val="yellow"/>
          <w:shd w:val="clear" w:color="auto" w:fill="FFFFFF"/>
          <w:lang w:eastAsia="en-GB"/>
        </w:rPr>
        <w:t> (</w:t>
      </w:r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lang w:eastAsia="en-GB"/>
        </w:rPr>
        <w:t>2018</w:t>
      </w:r>
      <w:r w:rsidRPr="00B96B61">
        <w:rPr>
          <w:rFonts w:ascii="Calibri" w:eastAsia="Times New Roman" w:hAnsi="Calibri" w:cs="Arial"/>
          <w:highlight w:val="yellow"/>
          <w:shd w:val="clear" w:color="auto" w:fill="FFFFFF"/>
          <w:lang w:eastAsia="en-GB"/>
        </w:rPr>
        <w:t>) </w:t>
      </w:r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lang w:eastAsia="en-GB"/>
        </w:rPr>
        <w:t>The effect of pre-pregnancy lifestyle counselling on food intakes and association between food intakes and gestational diabetes in high-risk women: results from a randomised controlled trial</w:t>
      </w:r>
      <w:r w:rsidRPr="00B96B61">
        <w:rPr>
          <w:rFonts w:ascii="Calibri" w:eastAsia="Times New Roman" w:hAnsi="Calibri" w:cs="Arial"/>
          <w:highlight w:val="yellow"/>
          <w:shd w:val="clear" w:color="auto" w:fill="FFFFFF"/>
          <w:lang w:eastAsia="en-GB"/>
        </w:rPr>
        <w:t>. </w:t>
      </w:r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lang w:eastAsia="en-GB"/>
        </w:rPr>
        <w:t xml:space="preserve">J Hum </w:t>
      </w:r>
      <w:proofErr w:type="spellStart"/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lang w:eastAsia="en-GB"/>
        </w:rPr>
        <w:t>Nutr</w:t>
      </w:r>
      <w:proofErr w:type="spellEnd"/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lang w:eastAsia="en-GB"/>
        </w:rPr>
        <w:t xml:space="preserve"> Diet</w:t>
      </w:r>
      <w:r w:rsidRPr="00B96B61">
        <w:rPr>
          <w:rFonts w:ascii="Calibri" w:eastAsia="Times New Roman" w:hAnsi="Calibri" w:cs="Arial"/>
          <w:highlight w:val="yellow"/>
          <w:shd w:val="clear" w:color="auto" w:fill="FFFFFF"/>
          <w:lang w:eastAsia="en-GB"/>
        </w:rPr>
        <w:t xml:space="preserve">. </w:t>
      </w:r>
      <w:hyperlink r:id="rId4" w:tgtFrame="_blank" w:tooltip="Link to external resource: https://doi.org/10.1111/jhn.12547" w:history="1">
        <w:r w:rsidRPr="00B96B61">
          <w:rPr>
            <w:rFonts w:ascii="Calibri" w:eastAsia="Times New Roman" w:hAnsi="Calibri" w:cs="Arial"/>
            <w:highlight w:val="yellow"/>
            <w:lang w:eastAsia="en-GB"/>
          </w:rPr>
          <w:t>https://doi.org/10.1111/jhn.12547</w:t>
        </w:r>
      </w:hyperlink>
    </w:p>
    <w:p w14:paraId="1F065C11" w14:textId="77777777" w:rsidR="00D0736C" w:rsidRPr="00B96B61" w:rsidRDefault="00D0736C" w:rsidP="00B96B61">
      <w:pPr>
        <w:pStyle w:val="EndNoteBibliography"/>
        <w:jc w:val="both"/>
        <w:rPr>
          <w:rFonts w:cs="Calibri"/>
          <w:noProof/>
          <w:highlight w:val="yellow"/>
        </w:rPr>
      </w:pPr>
    </w:p>
    <w:p w14:paraId="5206B1DF" w14:textId="017E6506" w:rsidR="00D0736C" w:rsidRPr="00B96B61" w:rsidRDefault="001D64DE" w:rsidP="00B96B61">
      <w:pPr>
        <w:pStyle w:val="EndNoteBibliography"/>
        <w:jc w:val="both"/>
        <w:rPr>
          <w:rFonts w:cs="Calibri"/>
          <w:noProof/>
          <w:highlight w:val="yellow"/>
        </w:rPr>
      </w:pPr>
      <w:r w:rsidRPr="00B96B61">
        <w:rPr>
          <w:rFonts w:cs="Calibri"/>
          <w:noProof/>
          <w:highlight w:val="yellow"/>
        </w:rPr>
        <w:t>14</w:t>
      </w:r>
      <w:r w:rsidR="00D0736C" w:rsidRPr="00B96B61">
        <w:rPr>
          <w:rFonts w:cs="Calibri"/>
          <w:noProof/>
          <w:highlight w:val="yellow"/>
        </w:rPr>
        <w:t>.</w:t>
      </w:r>
      <w:r w:rsidR="00D0736C" w:rsidRPr="00B96B61">
        <w:rPr>
          <w:rFonts w:cs="Calibri"/>
          <w:noProof/>
          <w:highlight w:val="yellow"/>
        </w:rPr>
        <w:tab/>
        <w:t>Hommel E, Schmidt S, Vistisen D, Neergaard K, Gribhild M, Almdal T, et al. Effects of advanced carbohydrate counting guided by an automated bolus calculator in Type 1 diabetes mellitus (StenoABC): a 12-month, randomized clinical trial. Diabet Med. 2017;34(5):708-15.</w:t>
      </w:r>
      <w:r w:rsidR="0018194B" w:rsidRPr="00B96B61">
        <w:rPr>
          <w:rFonts w:cs="Calibri"/>
          <w:noProof/>
          <w:highlight w:val="yellow"/>
        </w:rPr>
        <w:t xml:space="preserve"> 4</w:t>
      </w:r>
    </w:p>
    <w:p w14:paraId="65E2A39B" w14:textId="77777777" w:rsidR="00D0736C" w:rsidRPr="00B96B61" w:rsidRDefault="00D0736C" w:rsidP="00B96B61">
      <w:pPr>
        <w:pStyle w:val="EndNoteBibliography"/>
        <w:jc w:val="both"/>
        <w:rPr>
          <w:rFonts w:cs="Calibri"/>
          <w:noProof/>
          <w:highlight w:val="yellow"/>
        </w:rPr>
      </w:pPr>
    </w:p>
    <w:p w14:paraId="42AB6B38" w14:textId="68F63560" w:rsidR="00D0736C" w:rsidRPr="00B96B61" w:rsidRDefault="001D64DE" w:rsidP="00B96B61">
      <w:pPr>
        <w:pStyle w:val="EndNoteBibliography"/>
        <w:jc w:val="both"/>
        <w:rPr>
          <w:rFonts w:cs="Calibri"/>
          <w:noProof/>
          <w:highlight w:val="yellow"/>
        </w:rPr>
      </w:pPr>
      <w:r w:rsidRPr="00B96B61">
        <w:rPr>
          <w:rFonts w:cs="Calibri"/>
          <w:noProof/>
          <w:highlight w:val="yellow"/>
        </w:rPr>
        <w:t>15</w:t>
      </w:r>
      <w:r w:rsidR="00D0736C" w:rsidRPr="00B96B61">
        <w:rPr>
          <w:rFonts w:cs="Calibri"/>
          <w:noProof/>
          <w:highlight w:val="yellow"/>
        </w:rPr>
        <w:t>.</w:t>
      </w:r>
      <w:r w:rsidR="00D0736C" w:rsidRPr="00B96B61">
        <w:rPr>
          <w:rFonts w:cs="Calibri"/>
          <w:noProof/>
          <w:highlight w:val="yellow"/>
        </w:rPr>
        <w:tab/>
        <w:t>Paterson MA, Smart CEM, Lopez PE, Howley P, McElduff P, Attia J, et al. Increasing the protein quantity in a meal results in dose-dependent effects on postprandial glucose levels in individuals with Type 1 diabetes mellitus. Diabet Med. 2017;34(6):851-4.</w:t>
      </w:r>
      <w:r w:rsidR="0018194B" w:rsidRPr="00B96B61">
        <w:rPr>
          <w:rFonts w:cs="Calibri"/>
          <w:noProof/>
          <w:highlight w:val="yellow"/>
        </w:rPr>
        <w:t xml:space="preserve"> 3</w:t>
      </w:r>
    </w:p>
    <w:p w14:paraId="453D0B20" w14:textId="77777777" w:rsidR="00D0736C" w:rsidRPr="00B96B61" w:rsidRDefault="00D0736C" w:rsidP="00B96B61">
      <w:pPr>
        <w:pStyle w:val="EndNoteBibliography"/>
        <w:jc w:val="both"/>
        <w:rPr>
          <w:rFonts w:cs="Calibri"/>
          <w:noProof/>
          <w:highlight w:val="yellow"/>
        </w:rPr>
      </w:pPr>
    </w:p>
    <w:p w14:paraId="51E0A4EA" w14:textId="486A856F" w:rsidR="00D0736C" w:rsidRPr="00B96B61" w:rsidRDefault="001D64DE" w:rsidP="00B96B61">
      <w:pPr>
        <w:pStyle w:val="EndNoteBibliography"/>
        <w:jc w:val="both"/>
        <w:rPr>
          <w:rFonts w:cs="Calibri"/>
          <w:noProof/>
          <w:highlight w:val="yellow"/>
        </w:rPr>
      </w:pPr>
      <w:r w:rsidRPr="00B96B61">
        <w:rPr>
          <w:rFonts w:cs="Calibri"/>
          <w:noProof/>
          <w:highlight w:val="yellow"/>
        </w:rPr>
        <w:t>16</w:t>
      </w:r>
      <w:r w:rsidR="00D0736C" w:rsidRPr="00B96B61">
        <w:rPr>
          <w:rFonts w:cs="Calibri"/>
          <w:noProof/>
          <w:highlight w:val="yellow"/>
        </w:rPr>
        <w:t>.</w:t>
      </w:r>
      <w:r w:rsidR="00D0736C" w:rsidRPr="00B96B61">
        <w:rPr>
          <w:rFonts w:cs="Calibri"/>
          <w:noProof/>
          <w:highlight w:val="yellow"/>
        </w:rPr>
        <w:tab/>
        <w:t>McTavish L, Corley B, Weatherall M, Wiltshire E, Krebs JD. Weight-based carbohydrate treatment of hypoglycaemia in people with Type 1 diabetes using insulin pump therapy: a randomized crossover clinical trial. Diabet Med. 2018;35(3):339-46.</w:t>
      </w:r>
      <w:r w:rsidR="0018194B" w:rsidRPr="00B96B61">
        <w:rPr>
          <w:rFonts w:cs="Calibri"/>
          <w:noProof/>
          <w:highlight w:val="yellow"/>
        </w:rPr>
        <w:t xml:space="preserve"> 2</w:t>
      </w:r>
    </w:p>
    <w:p w14:paraId="32237A21" w14:textId="77777777" w:rsidR="00D0736C" w:rsidRPr="00B96B61" w:rsidRDefault="00D0736C" w:rsidP="00B96B61">
      <w:pPr>
        <w:pStyle w:val="EndNoteBibliography"/>
        <w:jc w:val="both"/>
        <w:rPr>
          <w:rFonts w:cs="Calibri"/>
          <w:noProof/>
          <w:highlight w:val="yellow"/>
        </w:rPr>
      </w:pPr>
    </w:p>
    <w:p w14:paraId="161104A7" w14:textId="398DC54C" w:rsidR="00D0736C" w:rsidRPr="00B96B61" w:rsidRDefault="001D64DE" w:rsidP="00B96B61">
      <w:pPr>
        <w:pStyle w:val="EndNoteBibliography"/>
        <w:jc w:val="both"/>
        <w:rPr>
          <w:rFonts w:cs="Calibri"/>
          <w:noProof/>
          <w:highlight w:val="yellow"/>
        </w:rPr>
      </w:pPr>
      <w:r w:rsidRPr="00B96B61">
        <w:rPr>
          <w:rFonts w:cs="Calibri"/>
          <w:noProof/>
          <w:highlight w:val="yellow"/>
        </w:rPr>
        <w:t>17</w:t>
      </w:r>
      <w:r w:rsidR="00D0736C" w:rsidRPr="00B96B61">
        <w:rPr>
          <w:rFonts w:cs="Calibri"/>
          <w:noProof/>
          <w:highlight w:val="yellow"/>
        </w:rPr>
        <w:t>.</w:t>
      </w:r>
      <w:r w:rsidR="00D0736C" w:rsidRPr="00B96B61">
        <w:rPr>
          <w:rFonts w:cs="Calibri"/>
          <w:noProof/>
          <w:highlight w:val="yellow"/>
        </w:rPr>
        <w:tab/>
        <w:t>Wu PY, Huang CL, Lei WS, Yang SH. Alternative health eating index and the Dietary Guidelines from American Diabetes Association both may reduce the risk of cardiovascular disease in type 2 diabetes patients. J Hum Nutr Diet. 2016;29(3):363-73.</w:t>
      </w:r>
      <w:r w:rsidR="0018194B" w:rsidRPr="00B96B61">
        <w:rPr>
          <w:rFonts w:cs="Calibri"/>
          <w:noProof/>
          <w:highlight w:val="yellow"/>
        </w:rPr>
        <w:t xml:space="preserve"> 4</w:t>
      </w:r>
    </w:p>
    <w:p w14:paraId="25EC4B25" w14:textId="77777777" w:rsidR="00D0736C" w:rsidRPr="00B96B61" w:rsidRDefault="00D0736C" w:rsidP="00B96B61">
      <w:pPr>
        <w:pStyle w:val="EndNoteBibliography"/>
        <w:jc w:val="both"/>
        <w:rPr>
          <w:rFonts w:cs="Calibri"/>
          <w:noProof/>
          <w:highlight w:val="yellow"/>
        </w:rPr>
      </w:pPr>
    </w:p>
    <w:p w14:paraId="750B8110" w14:textId="0ED6C383" w:rsidR="00D0736C" w:rsidRPr="00B96B61" w:rsidRDefault="001D64DE" w:rsidP="00B96B61">
      <w:pPr>
        <w:pStyle w:val="EndNoteBibliography"/>
        <w:jc w:val="both"/>
        <w:rPr>
          <w:rFonts w:cs="Calibri"/>
          <w:noProof/>
          <w:highlight w:val="yellow"/>
        </w:rPr>
      </w:pPr>
      <w:r w:rsidRPr="00B96B61">
        <w:rPr>
          <w:rFonts w:cs="Calibri"/>
          <w:noProof/>
          <w:highlight w:val="yellow"/>
        </w:rPr>
        <w:t>18</w:t>
      </w:r>
      <w:r w:rsidR="00D0736C" w:rsidRPr="00B96B61">
        <w:rPr>
          <w:rFonts w:cs="Calibri"/>
          <w:noProof/>
          <w:highlight w:val="yellow"/>
        </w:rPr>
        <w:t>.</w:t>
      </w:r>
      <w:r w:rsidR="00D0736C" w:rsidRPr="00B96B61">
        <w:rPr>
          <w:rFonts w:cs="Calibri"/>
          <w:noProof/>
          <w:highlight w:val="yellow"/>
        </w:rPr>
        <w:tab/>
        <w:t>Casagrande SS, Cowie CC. Trends in dietary intake among adults with type 2 diabetes: NHANES 1988-2012. J Hum Nutr Diet. 2017;30(4):479-89.</w:t>
      </w:r>
      <w:r w:rsidR="0018194B" w:rsidRPr="00B96B61">
        <w:rPr>
          <w:rFonts w:cs="Calibri"/>
          <w:noProof/>
          <w:highlight w:val="yellow"/>
        </w:rPr>
        <w:t xml:space="preserve"> 3</w:t>
      </w:r>
    </w:p>
    <w:p w14:paraId="55632C9C" w14:textId="77777777" w:rsidR="00D0736C" w:rsidRPr="00B96B61" w:rsidRDefault="00D0736C" w:rsidP="00B96B61">
      <w:pPr>
        <w:pStyle w:val="EndNoteBibliography"/>
        <w:jc w:val="both"/>
        <w:rPr>
          <w:rFonts w:cs="Calibri"/>
          <w:noProof/>
          <w:highlight w:val="yellow"/>
        </w:rPr>
      </w:pPr>
    </w:p>
    <w:p w14:paraId="58B348CB" w14:textId="60173654" w:rsidR="00D0736C" w:rsidRPr="00B96B61" w:rsidRDefault="001D64DE" w:rsidP="00B96B61">
      <w:pPr>
        <w:pStyle w:val="EndNoteBibliography"/>
        <w:jc w:val="both"/>
        <w:rPr>
          <w:rFonts w:cs="Calibri"/>
          <w:noProof/>
          <w:highlight w:val="yellow"/>
        </w:rPr>
      </w:pPr>
      <w:r w:rsidRPr="00B96B61">
        <w:rPr>
          <w:rFonts w:cs="Calibri"/>
          <w:noProof/>
          <w:highlight w:val="yellow"/>
        </w:rPr>
        <w:t>19</w:t>
      </w:r>
      <w:r w:rsidR="00D0736C" w:rsidRPr="00B96B61">
        <w:rPr>
          <w:rFonts w:cs="Calibri"/>
          <w:noProof/>
          <w:highlight w:val="yellow"/>
        </w:rPr>
        <w:t>.</w:t>
      </w:r>
      <w:r w:rsidR="00D0736C" w:rsidRPr="00B96B61">
        <w:rPr>
          <w:rFonts w:cs="Calibri"/>
          <w:noProof/>
          <w:highlight w:val="yellow"/>
        </w:rPr>
        <w:tab/>
        <w:t>Bowes A, Begley J, Kerr D. Lifestyle change reduces cardiometabolic risk factors and glucagon-like peptide-1 levels in obese first-degree relatives of people with diabetes. J Hum Nutr Diet. 2017;30(4):490-8.</w:t>
      </w:r>
      <w:r w:rsidR="0018194B" w:rsidRPr="00B96B61">
        <w:rPr>
          <w:rFonts w:cs="Calibri"/>
          <w:noProof/>
          <w:highlight w:val="yellow"/>
        </w:rPr>
        <w:t xml:space="preserve"> 2</w:t>
      </w:r>
    </w:p>
    <w:p w14:paraId="70FC71B4" w14:textId="77777777" w:rsidR="00D0736C" w:rsidRPr="00B96B61" w:rsidRDefault="00D0736C" w:rsidP="00B96B61">
      <w:pPr>
        <w:pStyle w:val="EndNoteBibliography"/>
        <w:jc w:val="both"/>
        <w:rPr>
          <w:rFonts w:cs="Calibri"/>
          <w:noProof/>
          <w:highlight w:val="yellow"/>
        </w:rPr>
      </w:pPr>
    </w:p>
    <w:p w14:paraId="1FA2FE0E" w14:textId="758C2821" w:rsidR="00D0736C" w:rsidRPr="00B96B61" w:rsidRDefault="001D64DE" w:rsidP="00B96B61">
      <w:pPr>
        <w:pStyle w:val="EndNoteBibliography"/>
        <w:jc w:val="both"/>
        <w:rPr>
          <w:rFonts w:cs="Calibri"/>
          <w:noProof/>
          <w:highlight w:val="yellow"/>
        </w:rPr>
      </w:pPr>
      <w:r w:rsidRPr="00B96B61">
        <w:rPr>
          <w:rFonts w:cs="Calibri"/>
          <w:noProof/>
          <w:highlight w:val="yellow"/>
        </w:rPr>
        <w:t>20</w:t>
      </w:r>
      <w:r w:rsidR="00D0736C" w:rsidRPr="00B96B61">
        <w:rPr>
          <w:rFonts w:cs="Calibri"/>
          <w:noProof/>
          <w:highlight w:val="yellow"/>
        </w:rPr>
        <w:t>.</w:t>
      </w:r>
      <w:r w:rsidR="00D0736C" w:rsidRPr="00B96B61">
        <w:rPr>
          <w:rFonts w:cs="Calibri"/>
          <w:noProof/>
          <w:highlight w:val="yellow"/>
        </w:rPr>
        <w:tab/>
        <w:t>Ball L, Davmor R, Leveritt M, Desbrow B, Ehrlich C, Chaboyer W. The nutrition care needs of patients newly diagnosed with type 2 diabetes: informing dietetic practice. J Hum Nutr Diet. 2016;29(4):487-94.</w:t>
      </w:r>
      <w:r w:rsidR="0018194B" w:rsidRPr="00B96B61">
        <w:rPr>
          <w:rFonts w:cs="Calibri"/>
          <w:noProof/>
          <w:highlight w:val="yellow"/>
        </w:rPr>
        <w:t xml:space="preserve"> 1</w:t>
      </w:r>
    </w:p>
    <w:p w14:paraId="4AF915B5" w14:textId="77777777" w:rsidR="00D0736C" w:rsidRPr="00B96B61" w:rsidRDefault="00D0736C" w:rsidP="00B96B61">
      <w:pPr>
        <w:pStyle w:val="EndNoteBibliography"/>
        <w:jc w:val="both"/>
        <w:rPr>
          <w:rFonts w:cs="Calibri"/>
          <w:noProof/>
          <w:highlight w:val="yellow"/>
        </w:rPr>
      </w:pPr>
    </w:p>
    <w:p w14:paraId="6C5E4819" w14:textId="77777777" w:rsidR="00311230" w:rsidRPr="00B96B61" w:rsidRDefault="00311230" w:rsidP="00B96B61">
      <w:pPr>
        <w:jc w:val="both"/>
        <w:rPr>
          <w:rFonts w:ascii="Calibri" w:eastAsia="Times New Roman" w:hAnsi="Calibri" w:cs="Times New Roman"/>
          <w:highlight w:val="yellow"/>
          <w:lang w:eastAsia="en-GB"/>
        </w:rPr>
      </w:pPr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shd w:val="clear" w:color="auto" w:fill="FFFFFF"/>
          <w:lang w:eastAsia="en-GB"/>
        </w:rPr>
        <w:t xml:space="preserve">21. </w:t>
      </w:r>
      <w:proofErr w:type="spellStart"/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shd w:val="clear" w:color="auto" w:fill="FFFFFF"/>
          <w:lang w:eastAsia="en-GB"/>
        </w:rPr>
        <w:t>Sladdin</w:t>
      </w:r>
      <w:proofErr w:type="spellEnd"/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shd w:val="clear" w:color="auto" w:fill="FFFFFF"/>
          <w:lang w:eastAsia="en-GB"/>
        </w:rPr>
        <w:t xml:space="preserve"> I.</w:t>
      </w:r>
      <w:r w:rsidRPr="00B96B61">
        <w:rPr>
          <w:rFonts w:ascii="Calibri" w:eastAsia="Times New Roman" w:hAnsi="Calibri" w:cs="Arial"/>
          <w:highlight w:val="yellow"/>
          <w:shd w:val="clear" w:color="auto" w:fill="FFFFFF"/>
          <w:lang w:eastAsia="en-GB"/>
        </w:rPr>
        <w:t>, </w:t>
      </w:r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shd w:val="clear" w:color="auto" w:fill="FFFFFF"/>
          <w:lang w:eastAsia="en-GB"/>
        </w:rPr>
        <w:t>Ball L.</w:t>
      </w:r>
      <w:r w:rsidRPr="00B96B61">
        <w:rPr>
          <w:rFonts w:ascii="Calibri" w:eastAsia="Times New Roman" w:hAnsi="Calibri" w:cs="Arial"/>
          <w:highlight w:val="yellow"/>
          <w:shd w:val="clear" w:color="auto" w:fill="FFFFFF"/>
          <w:lang w:eastAsia="en-GB"/>
        </w:rPr>
        <w:t>, </w:t>
      </w:r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shd w:val="clear" w:color="auto" w:fill="FFFFFF"/>
          <w:lang w:eastAsia="en-GB"/>
        </w:rPr>
        <w:t>Bull C.</w:t>
      </w:r>
      <w:r w:rsidRPr="00B96B61">
        <w:rPr>
          <w:rFonts w:ascii="Calibri" w:eastAsia="Times New Roman" w:hAnsi="Calibri" w:cs="Arial"/>
          <w:highlight w:val="yellow"/>
          <w:shd w:val="clear" w:color="auto" w:fill="FFFFFF"/>
          <w:lang w:eastAsia="en-GB"/>
        </w:rPr>
        <w:t>, </w:t>
      </w:r>
      <w:proofErr w:type="spellStart"/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shd w:val="clear" w:color="auto" w:fill="FFFFFF"/>
          <w:lang w:eastAsia="en-GB"/>
        </w:rPr>
        <w:t>Chaboyer</w:t>
      </w:r>
      <w:proofErr w:type="spellEnd"/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shd w:val="clear" w:color="auto" w:fill="FFFFFF"/>
          <w:lang w:eastAsia="en-GB"/>
        </w:rPr>
        <w:t xml:space="preserve"> W.</w:t>
      </w:r>
      <w:r w:rsidRPr="00B96B61">
        <w:rPr>
          <w:rFonts w:ascii="Calibri" w:eastAsia="Times New Roman" w:hAnsi="Calibri" w:cs="Arial"/>
          <w:highlight w:val="yellow"/>
          <w:shd w:val="clear" w:color="auto" w:fill="FFFFFF"/>
          <w:lang w:eastAsia="en-GB"/>
        </w:rPr>
        <w:t> (</w:t>
      </w:r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shd w:val="clear" w:color="auto" w:fill="FFFFFF"/>
          <w:lang w:eastAsia="en-GB"/>
        </w:rPr>
        <w:t>2017</w:t>
      </w:r>
      <w:r w:rsidRPr="00B96B61">
        <w:rPr>
          <w:rFonts w:ascii="Calibri" w:eastAsia="Times New Roman" w:hAnsi="Calibri" w:cs="Arial"/>
          <w:highlight w:val="yellow"/>
          <w:shd w:val="clear" w:color="auto" w:fill="FFFFFF"/>
          <w:lang w:eastAsia="en-GB"/>
        </w:rPr>
        <w:t>) </w:t>
      </w:r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shd w:val="clear" w:color="auto" w:fill="FFFFFF"/>
          <w:lang w:eastAsia="en-GB"/>
        </w:rPr>
        <w:t>Patient-centred care to improve dietetic practice: an integrative review</w:t>
      </w:r>
      <w:r w:rsidRPr="00B96B61">
        <w:rPr>
          <w:rFonts w:ascii="Calibri" w:eastAsia="Times New Roman" w:hAnsi="Calibri" w:cs="Arial"/>
          <w:highlight w:val="yellow"/>
          <w:shd w:val="clear" w:color="auto" w:fill="FFFFFF"/>
          <w:lang w:eastAsia="en-GB"/>
        </w:rPr>
        <w:t>. </w:t>
      </w:r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shd w:val="clear" w:color="auto" w:fill="FFFFFF"/>
          <w:lang w:eastAsia="en-GB"/>
        </w:rPr>
        <w:t xml:space="preserve">J Hum </w:t>
      </w:r>
      <w:proofErr w:type="spellStart"/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shd w:val="clear" w:color="auto" w:fill="FFFFFF"/>
          <w:lang w:eastAsia="en-GB"/>
        </w:rPr>
        <w:t>Nutr</w:t>
      </w:r>
      <w:proofErr w:type="spellEnd"/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shd w:val="clear" w:color="auto" w:fill="FFFFFF"/>
          <w:lang w:eastAsia="en-GB"/>
        </w:rPr>
        <w:t xml:space="preserve"> Diet</w:t>
      </w:r>
      <w:r w:rsidRPr="00B96B61">
        <w:rPr>
          <w:rFonts w:ascii="Calibri" w:eastAsia="Times New Roman" w:hAnsi="Calibri" w:cs="Arial"/>
          <w:highlight w:val="yellow"/>
          <w:shd w:val="clear" w:color="auto" w:fill="FFFFFF"/>
          <w:lang w:eastAsia="en-GB"/>
        </w:rPr>
        <w:t>. </w:t>
      </w:r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shd w:val="clear" w:color="auto" w:fill="FFFFFF"/>
          <w:lang w:eastAsia="en-GB"/>
        </w:rPr>
        <w:t>30</w:t>
      </w:r>
      <w:r w:rsidRPr="00B96B61">
        <w:rPr>
          <w:rFonts w:ascii="Calibri" w:eastAsia="Times New Roman" w:hAnsi="Calibri" w:cs="Arial"/>
          <w:highlight w:val="yellow"/>
          <w:shd w:val="clear" w:color="auto" w:fill="FFFFFF"/>
          <w:lang w:eastAsia="en-GB"/>
        </w:rPr>
        <w:t>, </w:t>
      </w:r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shd w:val="clear" w:color="auto" w:fill="FFFFFF"/>
          <w:lang w:eastAsia="en-GB"/>
        </w:rPr>
        <w:t>453</w:t>
      </w:r>
      <w:r w:rsidRPr="00B96B61">
        <w:rPr>
          <w:rFonts w:ascii="Calibri" w:eastAsia="Times New Roman" w:hAnsi="Calibri" w:cs="Arial"/>
          <w:highlight w:val="yellow"/>
          <w:shd w:val="clear" w:color="auto" w:fill="FFFFFF"/>
          <w:lang w:eastAsia="en-GB"/>
        </w:rPr>
        <w:t>–</w:t>
      </w:r>
      <w:r w:rsidRPr="00B96B61">
        <w:rPr>
          <w:rFonts w:ascii="Calibri" w:eastAsia="Times New Roman" w:hAnsi="Calibri" w:cs="Arial"/>
          <w:highlight w:val="yellow"/>
          <w:bdr w:val="none" w:sz="0" w:space="0" w:color="auto" w:frame="1"/>
          <w:shd w:val="clear" w:color="auto" w:fill="FFFFFF"/>
          <w:lang w:eastAsia="en-GB"/>
        </w:rPr>
        <w:t>470</w:t>
      </w:r>
      <w:r w:rsidRPr="00B96B61">
        <w:rPr>
          <w:rFonts w:ascii="Calibri" w:eastAsia="Times New Roman" w:hAnsi="Calibri" w:cs="Arial"/>
          <w:highlight w:val="yellow"/>
          <w:shd w:val="clear" w:color="auto" w:fill="FFFFFF"/>
          <w:lang w:eastAsia="en-GB"/>
        </w:rPr>
        <w:t>doi: </w:t>
      </w:r>
      <w:hyperlink r:id="rId5" w:tooltip="Link to external resource: 10.1111/jhn.12444" w:history="1">
        <w:r w:rsidRPr="00B96B61">
          <w:rPr>
            <w:rFonts w:ascii="Calibri" w:eastAsia="Times New Roman" w:hAnsi="Calibri" w:cs="Arial"/>
            <w:highlight w:val="yellow"/>
            <w:u w:val="single"/>
            <w:bdr w:val="none" w:sz="0" w:space="0" w:color="auto" w:frame="1"/>
            <w:shd w:val="clear" w:color="auto" w:fill="FFFFFF"/>
            <w:lang w:eastAsia="en-GB"/>
          </w:rPr>
          <w:t>10.1111/jhn.12444</w:t>
        </w:r>
      </w:hyperlink>
    </w:p>
    <w:p w14:paraId="7800D8D2" w14:textId="77777777" w:rsidR="00311230" w:rsidRPr="00B96B61" w:rsidRDefault="00311230" w:rsidP="00B96B61">
      <w:pPr>
        <w:jc w:val="both"/>
        <w:rPr>
          <w:rFonts w:ascii="Calibri" w:eastAsia="Times New Roman" w:hAnsi="Calibri" w:cs="Times New Roman"/>
          <w:highlight w:val="yellow"/>
          <w:lang w:eastAsia="en-GB"/>
        </w:rPr>
      </w:pPr>
    </w:p>
    <w:p w14:paraId="50C2AA8D" w14:textId="1CEC5E3F" w:rsidR="00D0736C" w:rsidRPr="00B96B61" w:rsidRDefault="001D64DE" w:rsidP="00B96B61">
      <w:pPr>
        <w:pStyle w:val="EndNoteBibliography"/>
        <w:jc w:val="both"/>
        <w:rPr>
          <w:rFonts w:cs="Calibri"/>
          <w:noProof/>
        </w:rPr>
      </w:pPr>
      <w:r w:rsidRPr="00B96B61">
        <w:rPr>
          <w:rFonts w:cs="Calibri"/>
          <w:noProof/>
          <w:highlight w:val="yellow"/>
        </w:rPr>
        <w:t>22</w:t>
      </w:r>
      <w:r w:rsidR="00D0736C" w:rsidRPr="00B96B61">
        <w:rPr>
          <w:rFonts w:cs="Calibri"/>
          <w:noProof/>
          <w:highlight w:val="yellow"/>
        </w:rPr>
        <w:t>.</w:t>
      </w:r>
      <w:r w:rsidR="00D0736C" w:rsidRPr="00B96B61">
        <w:rPr>
          <w:rFonts w:cs="Calibri"/>
          <w:noProof/>
          <w:highlight w:val="yellow"/>
        </w:rPr>
        <w:tab/>
        <w:t>Heerman WJ, Wallston KA, Osborn CY, Bian A, Schlundt DG, Barto SD, et al. Food insecurity is associated with diabetes self-care behaviours and glycaemic control. Diabet Med. 2016;33(6):844-50.</w:t>
      </w:r>
      <w:r w:rsidR="0018194B" w:rsidRPr="00B96B61">
        <w:rPr>
          <w:rFonts w:cs="Calibri"/>
          <w:noProof/>
          <w:highlight w:val="yellow"/>
        </w:rPr>
        <w:t xml:space="preserve"> 1</w:t>
      </w:r>
    </w:p>
    <w:p w14:paraId="6FB9D8FA" w14:textId="77777777" w:rsidR="00557D8A" w:rsidRPr="00B96B61" w:rsidRDefault="00557D8A" w:rsidP="00B96B61">
      <w:pPr>
        <w:pStyle w:val="EndNoteBibliography"/>
        <w:jc w:val="both"/>
        <w:rPr>
          <w:rFonts w:cs="Calibri"/>
          <w:noProof/>
        </w:rPr>
      </w:pPr>
    </w:p>
    <w:p w14:paraId="47C5F205" w14:textId="77777777" w:rsidR="00557D8A" w:rsidRPr="00B96B61" w:rsidRDefault="00557D8A" w:rsidP="00B96B61">
      <w:pPr>
        <w:pStyle w:val="EndNoteBibliography"/>
        <w:jc w:val="both"/>
        <w:rPr>
          <w:rFonts w:cs="Calibri"/>
          <w:noProof/>
        </w:rPr>
      </w:pPr>
    </w:p>
    <w:p w14:paraId="5715CF58" w14:textId="77777777" w:rsidR="00D0736C" w:rsidRPr="00B96B61" w:rsidRDefault="00D0736C" w:rsidP="00B96B61">
      <w:pPr>
        <w:jc w:val="both"/>
        <w:rPr>
          <w:rFonts w:ascii="Calibri" w:hAnsi="Calibri" w:cs="Calibri"/>
        </w:rPr>
      </w:pPr>
    </w:p>
    <w:p w14:paraId="7AC040ED" w14:textId="77777777" w:rsidR="006E0BCC" w:rsidRPr="00B96B61" w:rsidRDefault="00DD2BBD" w:rsidP="00B96B61">
      <w:pPr>
        <w:jc w:val="both"/>
        <w:rPr>
          <w:rFonts w:ascii="Calibri" w:hAnsi="Calibri" w:cs="Calibri"/>
        </w:rPr>
      </w:pPr>
    </w:p>
    <w:sectPr w:rsidR="006E0BCC" w:rsidRPr="00B96B61" w:rsidSect="001C41C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92760D" w16cid:durableId="1E47BE08"/>
  <w16cid:commentId w16cid:paraId="485B1627" w16cid:durableId="1E47BE09"/>
  <w16cid:commentId w16cid:paraId="0C1D0CE5" w16cid:durableId="1E47BE0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D0736C"/>
    <w:rsid w:val="00002280"/>
    <w:rsid w:val="00035B18"/>
    <w:rsid w:val="00035F0E"/>
    <w:rsid w:val="00041C36"/>
    <w:rsid w:val="000513DA"/>
    <w:rsid w:val="00086721"/>
    <w:rsid w:val="000A5F48"/>
    <w:rsid w:val="000C44B2"/>
    <w:rsid w:val="000D022C"/>
    <w:rsid w:val="0011113C"/>
    <w:rsid w:val="00114000"/>
    <w:rsid w:val="00126999"/>
    <w:rsid w:val="001463BE"/>
    <w:rsid w:val="0015383E"/>
    <w:rsid w:val="0017766C"/>
    <w:rsid w:val="0018194B"/>
    <w:rsid w:val="001A0AE7"/>
    <w:rsid w:val="001B135C"/>
    <w:rsid w:val="001C3C82"/>
    <w:rsid w:val="001C41CC"/>
    <w:rsid w:val="001D5784"/>
    <w:rsid w:val="001D64DE"/>
    <w:rsid w:val="001E1507"/>
    <w:rsid w:val="00221BEB"/>
    <w:rsid w:val="00245D91"/>
    <w:rsid w:val="00253FCB"/>
    <w:rsid w:val="0026679A"/>
    <w:rsid w:val="00276F99"/>
    <w:rsid w:val="002870DA"/>
    <w:rsid w:val="00297AAD"/>
    <w:rsid w:val="002B76E3"/>
    <w:rsid w:val="002C5434"/>
    <w:rsid w:val="00304FEC"/>
    <w:rsid w:val="00311230"/>
    <w:rsid w:val="00316674"/>
    <w:rsid w:val="003428FA"/>
    <w:rsid w:val="00373D10"/>
    <w:rsid w:val="00380CBA"/>
    <w:rsid w:val="00395FB0"/>
    <w:rsid w:val="003A37CE"/>
    <w:rsid w:val="003C472A"/>
    <w:rsid w:val="003D6757"/>
    <w:rsid w:val="003F565C"/>
    <w:rsid w:val="004833FA"/>
    <w:rsid w:val="004934C2"/>
    <w:rsid w:val="004B4677"/>
    <w:rsid w:val="004C75E8"/>
    <w:rsid w:val="004F7017"/>
    <w:rsid w:val="00533BBC"/>
    <w:rsid w:val="00537893"/>
    <w:rsid w:val="00544EF3"/>
    <w:rsid w:val="005547C5"/>
    <w:rsid w:val="00556743"/>
    <w:rsid w:val="00557D8A"/>
    <w:rsid w:val="00584C3D"/>
    <w:rsid w:val="00587376"/>
    <w:rsid w:val="005B26DA"/>
    <w:rsid w:val="005C712D"/>
    <w:rsid w:val="005D0282"/>
    <w:rsid w:val="005D2708"/>
    <w:rsid w:val="005F71E6"/>
    <w:rsid w:val="0060178E"/>
    <w:rsid w:val="006377E8"/>
    <w:rsid w:val="006720C8"/>
    <w:rsid w:val="0068121C"/>
    <w:rsid w:val="006866A2"/>
    <w:rsid w:val="006B4AEA"/>
    <w:rsid w:val="006B71E1"/>
    <w:rsid w:val="006E748A"/>
    <w:rsid w:val="00707ABF"/>
    <w:rsid w:val="0073124B"/>
    <w:rsid w:val="00735D09"/>
    <w:rsid w:val="00737AFA"/>
    <w:rsid w:val="00772EB2"/>
    <w:rsid w:val="007805F4"/>
    <w:rsid w:val="007839F1"/>
    <w:rsid w:val="007A08D2"/>
    <w:rsid w:val="00805A7A"/>
    <w:rsid w:val="008068D5"/>
    <w:rsid w:val="00857FCC"/>
    <w:rsid w:val="00874551"/>
    <w:rsid w:val="0088009A"/>
    <w:rsid w:val="008B2763"/>
    <w:rsid w:val="008B7508"/>
    <w:rsid w:val="00936B4B"/>
    <w:rsid w:val="00951C20"/>
    <w:rsid w:val="009A073A"/>
    <w:rsid w:val="009B5FE4"/>
    <w:rsid w:val="009C6975"/>
    <w:rsid w:val="009E0894"/>
    <w:rsid w:val="009F0351"/>
    <w:rsid w:val="00A23BDF"/>
    <w:rsid w:val="00A3138A"/>
    <w:rsid w:val="00A42125"/>
    <w:rsid w:val="00A4569A"/>
    <w:rsid w:val="00A608ED"/>
    <w:rsid w:val="00A670CF"/>
    <w:rsid w:val="00A74E90"/>
    <w:rsid w:val="00AA2914"/>
    <w:rsid w:val="00AB40EA"/>
    <w:rsid w:val="00AD2B0E"/>
    <w:rsid w:val="00AE7670"/>
    <w:rsid w:val="00B06A67"/>
    <w:rsid w:val="00B47502"/>
    <w:rsid w:val="00B62956"/>
    <w:rsid w:val="00B84B81"/>
    <w:rsid w:val="00B87CC8"/>
    <w:rsid w:val="00B9159D"/>
    <w:rsid w:val="00B91D07"/>
    <w:rsid w:val="00B96B61"/>
    <w:rsid w:val="00BB6C5C"/>
    <w:rsid w:val="00C31BAD"/>
    <w:rsid w:val="00C4660F"/>
    <w:rsid w:val="00C53616"/>
    <w:rsid w:val="00C56389"/>
    <w:rsid w:val="00C56D3C"/>
    <w:rsid w:val="00C71E0C"/>
    <w:rsid w:val="00C76C54"/>
    <w:rsid w:val="00C85E29"/>
    <w:rsid w:val="00C925BB"/>
    <w:rsid w:val="00C935CF"/>
    <w:rsid w:val="00C9399B"/>
    <w:rsid w:val="00CB1B5E"/>
    <w:rsid w:val="00CB7606"/>
    <w:rsid w:val="00CC1240"/>
    <w:rsid w:val="00CC1F04"/>
    <w:rsid w:val="00CE3B6B"/>
    <w:rsid w:val="00CF7FF1"/>
    <w:rsid w:val="00D0736C"/>
    <w:rsid w:val="00D34FF1"/>
    <w:rsid w:val="00D5295E"/>
    <w:rsid w:val="00D571E7"/>
    <w:rsid w:val="00DC492A"/>
    <w:rsid w:val="00DD2BBD"/>
    <w:rsid w:val="00E03EB8"/>
    <w:rsid w:val="00E20200"/>
    <w:rsid w:val="00E21E49"/>
    <w:rsid w:val="00E3255F"/>
    <w:rsid w:val="00E74D7A"/>
    <w:rsid w:val="00E84DB0"/>
    <w:rsid w:val="00EA43F0"/>
    <w:rsid w:val="00ED28FA"/>
    <w:rsid w:val="00EE1989"/>
    <w:rsid w:val="00EE36CF"/>
    <w:rsid w:val="00EF1BEC"/>
    <w:rsid w:val="00F100C8"/>
    <w:rsid w:val="00F11331"/>
    <w:rsid w:val="00F42206"/>
    <w:rsid w:val="00F47633"/>
    <w:rsid w:val="00F569A7"/>
    <w:rsid w:val="00F75E07"/>
    <w:rsid w:val="00F90F8B"/>
    <w:rsid w:val="00FA246E"/>
    <w:rsid w:val="00FB5F51"/>
    <w:rsid w:val="00FC198D"/>
    <w:rsid w:val="00FE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8124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D0736C"/>
    <w:pPr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Normal"/>
    <w:rsid w:val="00D0736C"/>
    <w:rPr>
      <w:rFonts w:ascii="Calibri" w:hAnsi="Calibri"/>
      <w:lang w:val="en-US"/>
    </w:rPr>
  </w:style>
  <w:style w:type="paragraph" w:customStyle="1" w:styleId="Default">
    <w:name w:val="Default"/>
    <w:rsid w:val="00D0736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71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E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E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E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E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0C"/>
    <w:rPr>
      <w:rFonts w:ascii="Segoe UI" w:hAnsi="Segoe UI" w:cs="Segoe UI"/>
      <w:sz w:val="18"/>
      <w:szCs w:val="18"/>
    </w:rPr>
  </w:style>
  <w:style w:type="paragraph" w:customStyle="1" w:styleId="title1">
    <w:name w:val="title1"/>
    <w:basedOn w:val="Normal"/>
    <w:rsid w:val="00C71E0C"/>
    <w:rPr>
      <w:rFonts w:ascii="Times New Roman" w:eastAsia="Times New Roman" w:hAnsi="Times New Roman" w:cs="Times New Roman"/>
      <w:sz w:val="27"/>
      <w:szCs w:val="27"/>
      <w:lang w:eastAsia="en-GB"/>
    </w:rPr>
  </w:style>
  <w:style w:type="paragraph" w:customStyle="1" w:styleId="desc2">
    <w:name w:val="desc2"/>
    <w:basedOn w:val="Normal"/>
    <w:rsid w:val="00C71E0C"/>
    <w:rPr>
      <w:rFonts w:ascii="Times New Roman" w:eastAsia="Times New Roman" w:hAnsi="Times New Roman" w:cs="Times New Roman"/>
      <w:sz w:val="26"/>
      <w:szCs w:val="26"/>
      <w:lang w:eastAsia="en-GB"/>
    </w:rPr>
  </w:style>
  <w:style w:type="paragraph" w:customStyle="1" w:styleId="details1">
    <w:name w:val="details1"/>
    <w:basedOn w:val="Normal"/>
    <w:rsid w:val="00C71E0C"/>
    <w:rPr>
      <w:rFonts w:ascii="Times New Roman" w:eastAsia="Times New Roman" w:hAnsi="Times New Roman" w:cs="Times New Roman"/>
      <w:sz w:val="22"/>
      <w:szCs w:val="22"/>
      <w:lang w:eastAsia="en-GB"/>
    </w:rPr>
  </w:style>
  <w:style w:type="character" w:customStyle="1" w:styleId="jrnl">
    <w:name w:val="jrnl"/>
    <w:basedOn w:val="DefaultParagraphFont"/>
    <w:rsid w:val="00C71E0C"/>
  </w:style>
  <w:style w:type="character" w:customStyle="1" w:styleId="author">
    <w:name w:val="author"/>
    <w:basedOn w:val="DefaultParagraphFont"/>
    <w:rsid w:val="00557D8A"/>
  </w:style>
  <w:style w:type="character" w:customStyle="1" w:styleId="apple-converted-space">
    <w:name w:val="apple-converted-space"/>
    <w:basedOn w:val="DefaultParagraphFont"/>
    <w:rsid w:val="00557D8A"/>
  </w:style>
  <w:style w:type="character" w:customStyle="1" w:styleId="pubyear">
    <w:name w:val="pubyear"/>
    <w:basedOn w:val="DefaultParagraphFont"/>
    <w:rsid w:val="00557D8A"/>
  </w:style>
  <w:style w:type="character" w:customStyle="1" w:styleId="articletitle">
    <w:name w:val="articletitle"/>
    <w:basedOn w:val="DefaultParagraphFont"/>
    <w:rsid w:val="00557D8A"/>
  </w:style>
  <w:style w:type="character" w:customStyle="1" w:styleId="journaltitle">
    <w:name w:val="journaltitle"/>
    <w:basedOn w:val="DefaultParagraphFont"/>
    <w:rsid w:val="00557D8A"/>
  </w:style>
  <w:style w:type="character" w:styleId="Hyperlink">
    <w:name w:val="Hyperlink"/>
    <w:basedOn w:val="DefaultParagraphFont"/>
    <w:uiPriority w:val="99"/>
    <w:semiHidden/>
    <w:unhideWhenUsed/>
    <w:rsid w:val="00557D8A"/>
    <w:rPr>
      <w:color w:val="0000FF"/>
      <w:u w:val="single"/>
    </w:rPr>
  </w:style>
  <w:style w:type="character" w:customStyle="1" w:styleId="vol">
    <w:name w:val="vol"/>
    <w:basedOn w:val="DefaultParagraphFont"/>
    <w:rsid w:val="00557D8A"/>
  </w:style>
  <w:style w:type="character" w:customStyle="1" w:styleId="pagefirst">
    <w:name w:val="pagefirst"/>
    <w:basedOn w:val="DefaultParagraphFont"/>
    <w:rsid w:val="00557D8A"/>
  </w:style>
  <w:style w:type="character" w:customStyle="1" w:styleId="pagelast">
    <w:name w:val="pagelast"/>
    <w:basedOn w:val="DefaultParagraphFont"/>
    <w:rsid w:val="00557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4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hyperlink" Target="http://dx.doi.org/10.1111/jhn.12444" TargetMode="External"/><Relationship Id="rId4" Type="http://schemas.openxmlformats.org/officeDocument/2006/relationships/hyperlink" Target="https://doi.org/10.1111/jhn.12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1901</Words>
  <Characters>10842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Mellor</dc:creator>
  <cp:keywords/>
  <dc:description/>
  <cp:lastModifiedBy>Holt R.I.G.</cp:lastModifiedBy>
  <cp:revision>2</cp:revision>
  <dcterms:created xsi:type="dcterms:W3CDTF">2018-03-05T19:15:00Z</dcterms:created>
  <dcterms:modified xsi:type="dcterms:W3CDTF">2018-03-05T19:15:00Z</dcterms:modified>
</cp:coreProperties>
</file>