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5843E" w14:textId="33BA6209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</w:rPr>
      </w:pPr>
      <w:bookmarkStart w:id="0" w:name="_GoBack"/>
      <w:bookmarkEnd w:id="0"/>
      <w:r w:rsidRPr="0023180D">
        <w:rPr>
          <w:rStyle w:val="Strong"/>
          <w:rFonts w:ascii="Arial" w:hAnsi="Arial" w:cs="Arial"/>
        </w:rPr>
        <w:t>INTRODUCTION</w:t>
      </w:r>
    </w:p>
    <w:p w14:paraId="193EF5F9" w14:textId="77C3C701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ab/>
      </w:r>
      <w:r w:rsidRPr="0023180D">
        <w:rPr>
          <w:rStyle w:val="Strong"/>
          <w:rFonts w:ascii="Arial" w:hAnsi="Arial" w:cs="Arial"/>
          <w:b w:val="0"/>
        </w:rPr>
        <w:t xml:space="preserve">Mobile phone text messages with the results of screening for sexually transmitted infections (STIs) </w:t>
      </w:r>
      <w:r w:rsidR="00986F63">
        <w:rPr>
          <w:rStyle w:val="Strong"/>
          <w:rFonts w:ascii="Arial" w:hAnsi="Arial" w:cs="Arial"/>
          <w:b w:val="0"/>
        </w:rPr>
        <w:t>are</w:t>
      </w:r>
      <w:r w:rsidRPr="0023180D">
        <w:rPr>
          <w:rStyle w:val="Strong"/>
          <w:rFonts w:ascii="Arial" w:hAnsi="Arial" w:cs="Arial"/>
          <w:b w:val="0"/>
        </w:rPr>
        <w:t xml:space="preserve"> an acceptable and effective method in reducing the time from screening to diagnosis, subsequent treatment and partner notification [1, 2]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>Their wording is likely to vary between services, with some providing a simple text “No further action required” and others indicating the names of specific STIs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>The National Chlamydia Screening Programme in England, which conducted a survey exploring attitudes towards the wording of text results, found that there was a slight preference for the inclusion of the word “chlamydia” [3]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 xml:space="preserve">Over 85% understood the </w:t>
      </w:r>
      <w:r w:rsidR="00986F63" w:rsidRPr="0023180D">
        <w:rPr>
          <w:rStyle w:val="Strong"/>
          <w:rFonts w:ascii="Arial" w:hAnsi="Arial" w:cs="Arial"/>
          <w:b w:val="0"/>
        </w:rPr>
        <w:t>wor</w:t>
      </w:r>
      <w:r w:rsidR="00986F63">
        <w:rPr>
          <w:rStyle w:val="Strong"/>
          <w:rFonts w:ascii="Arial" w:hAnsi="Arial" w:cs="Arial"/>
          <w:b w:val="0"/>
        </w:rPr>
        <w:t>d</w:t>
      </w:r>
      <w:r w:rsidR="00986F63" w:rsidRPr="0023180D">
        <w:rPr>
          <w:rStyle w:val="Strong"/>
          <w:rFonts w:ascii="Arial" w:hAnsi="Arial" w:cs="Arial"/>
          <w:b w:val="0"/>
        </w:rPr>
        <w:t xml:space="preserve">ing </w:t>
      </w:r>
      <w:r w:rsidRPr="0023180D">
        <w:rPr>
          <w:rStyle w:val="Strong"/>
          <w:rFonts w:ascii="Arial" w:hAnsi="Arial" w:cs="Arial"/>
          <w:b w:val="0"/>
        </w:rPr>
        <w:t xml:space="preserve">of a ‘positive’ text and only 75% understood the wording of a ‘negative’ text, indicating a need for more comprehensible communication of screening outcomes. </w:t>
      </w:r>
    </w:p>
    <w:p w14:paraId="1F6F14D2" w14:textId="087B34F3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ab/>
      </w:r>
      <w:r w:rsidRPr="0023180D">
        <w:rPr>
          <w:rStyle w:val="Strong"/>
          <w:rFonts w:ascii="Arial" w:hAnsi="Arial" w:cs="Arial"/>
          <w:b w:val="0"/>
        </w:rPr>
        <w:t>Including the names of STI within the text could benefit patients and services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>Patients often worry about the results of screening and some may react with unnecessary anxiety after receiving text</w:t>
      </w:r>
      <w:r w:rsidR="00162D04">
        <w:rPr>
          <w:rStyle w:val="Strong"/>
          <w:rFonts w:ascii="Arial" w:hAnsi="Arial" w:cs="Arial"/>
          <w:b w:val="0"/>
        </w:rPr>
        <w:t>s indicating inconclusive results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>Texts with the names of bacterial STIs are likely to decrease the number of calls being made to the clinic</w:t>
      </w:r>
      <w:r w:rsidR="00162D04">
        <w:rPr>
          <w:rStyle w:val="Strong"/>
          <w:rFonts w:ascii="Arial" w:hAnsi="Arial" w:cs="Arial"/>
          <w:b w:val="0"/>
        </w:rPr>
        <w:t>,</w:t>
      </w:r>
      <w:r w:rsidRPr="0023180D">
        <w:rPr>
          <w:rStyle w:val="Strong"/>
          <w:rFonts w:ascii="Arial" w:hAnsi="Arial" w:cs="Arial"/>
          <w:b w:val="0"/>
        </w:rPr>
        <w:t xml:space="preserve"> producing substantial operational savings and reducing the waste related to the management of calls for incomplete tests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="00162D04">
        <w:rPr>
          <w:rStyle w:val="Strong"/>
          <w:rFonts w:ascii="Arial" w:hAnsi="Arial" w:cs="Arial"/>
          <w:b w:val="0"/>
        </w:rPr>
        <w:t>In the current study</w:t>
      </w:r>
      <w:r w:rsidR="00947DEE">
        <w:rPr>
          <w:rStyle w:val="Strong"/>
          <w:rFonts w:ascii="Arial" w:hAnsi="Arial" w:cs="Arial"/>
          <w:b w:val="0"/>
        </w:rPr>
        <w:t>,</w:t>
      </w:r>
      <w:r w:rsidRPr="0023180D">
        <w:rPr>
          <w:rStyle w:val="Strong"/>
          <w:rFonts w:ascii="Arial" w:hAnsi="Arial" w:cs="Arial"/>
          <w:b w:val="0"/>
        </w:rPr>
        <w:t xml:space="preserve"> we examine</w:t>
      </w:r>
      <w:r w:rsidR="00162D04">
        <w:rPr>
          <w:rStyle w:val="Strong"/>
          <w:rFonts w:ascii="Arial" w:hAnsi="Arial" w:cs="Arial"/>
          <w:b w:val="0"/>
        </w:rPr>
        <w:t>d</w:t>
      </w:r>
      <w:r w:rsidRPr="0023180D">
        <w:rPr>
          <w:rStyle w:val="Strong"/>
          <w:rFonts w:ascii="Arial" w:hAnsi="Arial" w:cs="Arial"/>
          <w:b w:val="0"/>
        </w:rPr>
        <w:t xml:space="preserve"> the attitudes of STI self-sampling service users </w:t>
      </w:r>
      <w:r w:rsidR="00F01A5B">
        <w:rPr>
          <w:rStyle w:val="Strong"/>
          <w:rFonts w:ascii="Arial" w:hAnsi="Arial" w:cs="Arial"/>
          <w:b w:val="0"/>
        </w:rPr>
        <w:t xml:space="preserve">of Solent NHS Trust </w:t>
      </w:r>
      <w:r w:rsidRPr="0023180D">
        <w:rPr>
          <w:rStyle w:val="Strong"/>
          <w:rFonts w:ascii="Arial" w:hAnsi="Arial" w:cs="Arial"/>
          <w:b w:val="0"/>
        </w:rPr>
        <w:t xml:space="preserve">towards the wording of text results containing the names of </w:t>
      </w:r>
      <w:r w:rsidR="00F01A5B">
        <w:rPr>
          <w:rStyle w:val="Strong"/>
          <w:rFonts w:ascii="Arial" w:hAnsi="Arial" w:cs="Arial"/>
          <w:b w:val="0"/>
        </w:rPr>
        <w:t xml:space="preserve">curable </w:t>
      </w:r>
      <w:r w:rsidRPr="0023180D">
        <w:rPr>
          <w:rStyle w:val="Strong"/>
          <w:rFonts w:ascii="Arial" w:hAnsi="Arial" w:cs="Arial"/>
          <w:b w:val="0"/>
        </w:rPr>
        <w:t>STIs</w:t>
      </w:r>
      <w:r w:rsidR="00F01A5B">
        <w:rPr>
          <w:rStyle w:val="Strong"/>
          <w:rFonts w:ascii="Arial" w:hAnsi="Arial" w:cs="Arial"/>
          <w:b w:val="0"/>
        </w:rPr>
        <w:t xml:space="preserve"> such as chlamydia and </w:t>
      </w:r>
      <w:r w:rsidR="00F01A5B" w:rsidRPr="00F01A5B">
        <w:rPr>
          <w:rStyle w:val="Strong"/>
          <w:rFonts w:ascii="Arial" w:hAnsi="Arial" w:cs="Arial"/>
          <w:b w:val="0"/>
        </w:rPr>
        <w:t>gonorrhoea</w:t>
      </w:r>
      <w:r w:rsidR="00F01A5B">
        <w:rPr>
          <w:rStyle w:val="Strong"/>
          <w:rFonts w:ascii="Arial" w:hAnsi="Arial" w:cs="Arial"/>
          <w:b w:val="0"/>
        </w:rPr>
        <w:t xml:space="preserve"> (users with reactive HIV</w:t>
      </w:r>
      <w:r w:rsidR="00E71789">
        <w:rPr>
          <w:rStyle w:val="Strong"/>
          <w:rFonts w:ascii="Arial" w:hAnsi="Arial" w:cs="Arial"/>
          <w:b w:val="0"/>
        </w:rPr>
        <w:t>, hepatitis and syphilis</w:t>
      </w:r>
      <w:r w:rsidR="00F01A5B">
        <w:rPr>
          <w:rStyle w:val="Strong"/>
          <w:rFonts w:ascii="Arial" w:hAnsi="Arial" w:cs="Arial"/>
          <w:b w:val="0"/>
        </w:rPr>
        <w:t xml:space="preserve"> tests are </w:t>
      </w:r>
      <w:r w:rsidR="00E71789">
        <w:rPr>
          <w:rStyle w:val="Strong"/>
          <w:rFonts w:ascii="Arial" w:hAnsi="Arial" w:cs="Arial"/>
          <w:b w:val="0"/>
        </w:rPr>
        <w:t xml:space="preserve">asked to </w:t>
      </w:r>
      <w:r w:rsidR="00F01A5B">
        <w:rPr>
          <w:rStyle w:val="Strong"/>
          <w:rFonts w:ascii="Arial" w:hAnsi="Arial" w:cs="Arial"/>
          <w:b w:val="0"/>
        </w:rPr>
        <w:t>contact by the clinic).</w:t>
      </w:r>
    </w:p>
    <w:p w14:paraId="037E7B15" w14:textId="77777777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</w:rPr>
      </w:pPr>
      <w:r w:rsidRPr="0023180D">
        <w:rPr>
          <w:rStyle w:val="Strong"/>
          <w:rFonts w:ascii="Arial" w:hAnsi="Arial" w:cs="Arial"/>
        </w:rPr>
        <w:t xml:space="preserve">    </w:t>
      </w:r>
    </w:p>
    <w:p w14:paraId="26449059" w14:textId="77777777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</w:rPr>
      </w:pPr>
      <w:r w:rsidRPr="0023180D">
        <w:rPr>
          <w:rStyle w:val="Strong"/>
          <w:rFonts w:ascii="Arial" w:hAnsi="Arial" w:cs="Arial"/>
        </w:rPr>
        <w:t>METHODS</w:t>
      </w:r>
    </w:p>
    <w:p w14:paraId="2F627742" w14:textId="7FB084CC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  <w:b w:val="0"/>
        </w:rPr>
      </w:pPr>
      <w:r w:rsidRPr="0023180D">
        <w:rPr>
          <w:rStyle w:val="Strong"/>
          <w:rFonts w:ascii="Arial" w:hAnsi="Arial" w:cs="Arial"/>
          <w:b w:val="0"/>
        </w:rPr>
        <w:tab/>
        <w:t xml:space="preserve">An online survey with eight items was designed to determine the acceptability of new text messages including </w:t>
      </w:r>
      <w:r w:rsidR="00162D04">
        <w:rPr>
          <w:rStyle w:val="Strong"/>
          <w:rFonts w:ascii="Arial" w:hAnsi="Arial" w:cs="Arial"/>
          <w:b w:val="0"/>
        </w:rPr>
        <w:t xml:space="preserve">the </w:t>
      </w:r>
      <w:r w:rsidRPr="0023180D">
        <w:rPr>
          <w:rStyle w:val="Strong"/>
          <w:rFonts w:ascii="Arial" w:hAnsi="Arial" w:cs="Arial"/>
          <w:b w:val="0"/>
        </w:rPr>
        <w:t>names of STIs</w:t>
      </w:r>
      <w:r w:rsidR="00CB23AA">
        <w:rPr>
          <w:rStyle w:val="Strong"/>
          <w:rFonts w:ascii="Arial" w:hAnsi="Arial" w:cs="Arial"/>
          <w:b w:val="0"/>
        </w:rPr>
        <w:t xml:space="preserve"> (Supplementary online file)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 xml:space="preserve">The survey explored how service users understood different formats of text messages and </w:t>
      </w:r>
      <w:r w:rsidR="00162D04" w:rsidRPr="0023180D">
        <w:rPr>
          <w:rStyle w:val="Strong"/>
          <w:rFonts w:ascii="Arial" w:hAnsi="Arial" w:cs="Arial"/>
          <w:b w:val="0"/>
        </w:rPr>
        <w:t>ask</w:t>
      </w:r>
      <w:r w:rsidR="00162D04">
        <w:rPr>
          <w:rStyle w:val="Strong"/>
          <w:rFonts w:ascii="Arial" w:hAnsi="Arial" w:cs="Arial"/>
          <w:b w:val="0"/>
        </w:rPr>
        <w:t>ed</w:t>
      </w:r>
      <w:r w:rsidR="00162D04" w:rsidRPr="0023180D">
        <w:rPr>
          <w:rStyle w:val="Strong"/>
          <w:rFonts w:ascii="Arial" w:hAnsi="Arial" w:cs="Arial"/>
          <w:b w:val="0"/>
        </w:rPr>
        <w:t xml:space="preserve"> </w:t>
      </w:r>
      <w:r w:rsidRPr="0023180D">
        <w:rPr>
          <w:rStyle w:val="Strong"/>
          <w:rFonts w:ascii="Arial" w:hAnsi="Arial" w:cs="Arial"/>
          <w:b w:val="0"/>
        </w:rPr>
        <w:t>about their actions following a receipt of a new text message to estimate the actual impact on behaviour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 xml:space="preserve">Eight attitudinal questions with ‘strongly disagree’ to ‘strongly agree’ options explored users’ preferences </w:t>
      </w:r>
      <w:r w:rsidRPr="0023180D">
        <w:rPr>
          <w:rStyle w:val="Strong"/>
          <w:rFonts w:ascii="Arial" w:hAnsi="Arial" w:cs="Arial"/>
          <w:b w:val="0"/>
        </w:rPr>
        <w:lastRenderedPageBreak/>
        <w:t>for different formats of messages, sent either as a single or multiple texts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 xml:space="preserve">Finally, we presented three sets of new messages, so that the respondents could visually assess the proposed new format in comparison to </w:t>
      </w:r>
      <w:r w:rsidR="00F01A5B">
        <w:rPr>
          <w:rStyle w:val="Strong"/>
          <w:rFonts w:ascii="Arial" w:hAnsi="Arial" w:cs="Arial"/>
          <w:b w:val="0"/>
        </w:rPr>
        <w:t xml:space="preserve">the </w:t>
      </w:r>
      <w:r w:rsidRPr="0023180D">
        <w:rPr>
          <w:rStyle w:val="Strong"/>
          <w:rFonts w:ascii="Arial" w:hAnsi="Arial" w:cs="Arial"/>
          <w:b w:val="0"/>
        </w:rPr>
        <w:t>current form</w:t>
      </w:r>
      <w:r w:rsidR="00F01A5B">
        <w:rPr>
          <w:rStyle w:val="Strong"/>
          <w:rFonts w:ascii="Arial" w:hAnsi="Arial" w:cs="Arial"/>
          <w:b w:val="0"/>
        </w:rPr>
        <w:t>at</w:t>
      </w:r>
      <w:r w:rsidRPr="0023180D">
        <w:rPr>
          <w:rStyle w:val="Strong"/>
          <w:rFonts w:ascii="Arial" w:hAnsi="Arial" w:cs="Arial"/>
          <w:b w:val="0"/>
        </w:rPr>
        <w:t xml:space="preserve"> </w:t>
      </w:r>
      <w:r w:rsidR="00F01A5B">
        <w:rPr>
          <w:rStyle w:val="Strong"/>
          <w:rFonts w:ascii="Arial" w:hAnsi="Arial" w:cs="Arial"/>
          <w:b w:val="0"/>
        </w:rPr>
        <w:t>of</w:t>
      </w:r>
      <w:r w:rsidRPr="0023180D">
        <w:rPr>
          <w:rStyle w:val="Strong"/>
          <w:rFonts w:ascii="Arial" w:hAnsi="Arial" w:cs="Arial"/>
          <w:b w:val="0"/>
        </w:rPr>
        <w:t xml:space="preserve"> text messages</w:t>
      </w:r>
      <w:proofErr w:type="gramStart"/>
      <w:r w:rsidRPr="0023180D">
        <w:rPr>
          <w:rStyle w:val="Strong"/>
          <w:rFonts w:ascii="Arial" w:hAnsi="Arial" w:cs="Arial"/>
          <w:b w:val="0"/>
        </w:rPr>
        <w:t>.</w:t>
      </w:r>
      <w:r w:rsidR="00CB23AA">
        <w:rPr>
          <w:rStyle w:val="Strong"/>
          <w:rFonts w:ascii="Arial" w:hAnsi="Arial" w:cs="Arial"/>
          <w:b w:val="0"/>
        </w:rPr>
        <w:t xml:space="preserve"> </w:t>
      </w:r>
      <w:proofErr w:type="gramEnd"/>
      <w:r w:rsidR="00CB23AA">
        <w:rPr>
          <w:rStyle w:val="Strong"/>
          <w:rFonts w:ascii="Arial" w:hAnsi="Arial" w:cs="Arial"/>
          <w:b w:val="0"/>
        </w:rPr>
        <w:t>Responses were analysed using descriptive statistics.</w:t>
      </w:r>
    </w:p>
    <w:p w14:paraId="6F85D90B" w14:textId="1F84584F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ab/>
      </w:r>
      <w:r w:rsidR="00162D04" w:rsidRPr="0023180D">
        <w:rPr>
          <w:rStyle w:val="Strong"/>
          <w:rFonts w:ascii="Arial" w:hAnsi="Arial" w:cs="Arial"/>
          <w:b w:val="0"/>
        </w:rPr>
        <w:t>A</w:t>
      </w:r>
      <w:r w:rsidR="00162D04">
        <w:rPr>
          <w:rStyle w:val="Strong"/>
          <w:rFonts w:ascii="Arial" w:hAnsi="Arial" w:cs="Arial"/>
          <w:b w:val="0"/>
        </w:rPr>
        <w:t xml:space="preserve"> text</w:t>
      </w:r>
      <w:r w:rsidR="00162D04" w:rsidRPr="0023180D">
        <w:rPr>
          <w:rStyle w:val="Strong"/>
          <w:rFonts w:ascii="Arial" w:hAnsi="Arial" w:cs="Arial"/>
          <w:b w:val="0"/>
        </w:rPr>
        <w:t xml:space="preserve"> invit</w:t>
      </w:r>
      <w:r w:rsidR="00162D04">
        <w:rPr>
          <w:rStyle w:val="Strong"/>
          <w:rFonts w:ascii="Arial" w:hAnsi="Arial" w:cs="Arial"/>
          <w:b w:val="0"/>
        </w:rPr>
        <w:t>ation</w:t>
      </w:r>
      <w:r w:rsidR="00162D04" w:rsidRPr="0023180D">
        <w:rPr>
          <w:rStyle w:val="Strong"/>
          <w:rFonts w:ascii="Arial" w:hAnsi="Arial" w:cs="Arial"/>
          <w:b w:val="0"/>
        </w:rPr>
        <w:t xml:space="preserve"> </w:t>
      </w:r>
      <w:r w:rsidRPr="0023180D">
        <w:rPr>
          <w:rStyle w:val="Strong"/>
          <w:rFonts w:ascii="Arial" w:hAnsi="Arial" w:cs="Arial"/>
          <w:b w:val="0"/>
        </w:rPr>
        <w:t xml:space="preserve">to the online survey, with an URL link, was sent to service users who </w:t>
      </w:r>
      <w:r w:rsidR="00162D04" w:rsidRPr="0023180D">
        <w:rPr>
          <w:rStyle w:val="Strong"/>
          <w:rFonts w:ascii="Arial" w:hAnsi="Arial" w:cs="Arial"/>
          <w:b w:val="0"/>
        </w:rPr>
        <w:t>ha</w:t>
      </w:r>
      <w:r w:rsidR="00162D04">
        <w:rPr>
          <w:rStyle w:val="Strong"/>
          <w:rFonts w:ascii="Arial" w:hAnsi="Arial" w:cs="Arial"/>
          <w:b w:val="0"/>
        </w:rPr>
        <w:t>d</w:t>
      </w:r>
      <w:r w:rsidR="00162D04" w:rsidRPr="0023180D">
        <w:rPr>
          <w:rStyle w:val="Strong"/>
          <w:rFonts w:ascii="Arial" w:hAnsi="Arial" w:cs="Arial"/>
          <w:b w:val="0"/>
        </w:rPr>
        <w:t xml:space="preserve"> </w:t>
      </w:r>
      <w:r w:rsidR="00947DEE">
        <w:rPr>
          <w:rStyle w:val="Strong"/>
          <w:rFonts w:ascii="Arial" w:hAnsi="Arial" w:cs="Arial"/>
          <w:b w:val="0"/>
        </w:rPr>
        <w:t>used self-sampling in the past</w:t>
      </w:r>
      <w:proofErr w:type="gramStart"/>
      <w:r w:rsidR="00947DEE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>The survey was anonymous and no patient identifiable information was collected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 xml:space="preserve">The </w:t>
      </w:r>
      <w:r w:rsidR="00162D04">
        <w:rPr>
          <w:rStyle w:val="Strong"/>
          <w:rFonts w:ascii="Arial" w:hAnsi="Arial" w:cs="Arial"/>
          <w:b w:val="0"/>
        </w:rPr>
        <w:t>data</w:t>
      </w:r>
      <w:r w:rsidRPr="0023180D">
        <w:rPr>
          <w:rStyle w:val="Strong"/>
          <w:rFonts w:ascii="Arial" w:hAnsi="Arial" w:cs="Arial"/>
          <w:b w:val="0"/>
        </w:rPr>
        <w:t xml:space="preserve"> were analysed using descriptive statistics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 xml:space="preserve">This evaluation was approved by Solent NHS Trust Clinical Governance.  </w:t>
      </w:r>
    </w:p>
    <w:p w14:paraId="7CE4726E" w14:textId="77777777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</w:rPr>
      </w:pPr>
    </w:p>
    <w:p w14:paraId="6306D47A" w14:textId="77777777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</w:rPr>
      </w:pPr>
      <w:r w:rsidRPr="0023180D">
        <w:rPr>
          <w:rStyle w:val="Strong"/>
          <w:rFonts w:ascii="Arial" w:hAnsi="Arial" w:cs="Arial"/>
        </w:rPr>
        <w:t>RESULTS</w:t>
      </w:r>
    </w:p>
    <w:p w14:paraId="18124987" w14:textId="0DA5CF1C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  <w:b w:val="0"/>
        </w:rPr>
      </w:pPr>
      <w:r w:rsidRPr="0023180D">
        <w:rPr>
          <w:rStyle w:val="Strong"/>
          <w:rFonts w:ascii="Arial" w:hAnsi="Arial" w:cs="Arial"/>
          <w:b w:val="0"/>
        </w:rPr>
        <w:tab/>
        <w:t>In total, 115 users responded</w:t>
      </w:r>
      <w:r w:rsidR="00162D04">
        <w:rPr>
          <w:rStyle w:val="Strong"/>
          <w:rFonts w:ascii="Arial" w:hAnsi="Arial" w:cs="Arial"/>
          <w:b w:val="0"/>
        </w:rPr>
        <w:t xml:space="preserve"> and</w:t>
      </w:r>
      <w:r w:rsidR="00162D04" w:rsidRPr="0023180D">
        <w:rPr>
          <w:rStyle w:val="Strong"/>
          <w:rFonts w:ascii="Arial" w:hAnsi="Arial" w:cs="Arial"/>
          <w:b w:val="0"/>
        </w:rPr>
        <w:t xml:space="preserve"> </w:t>
      </w:r>
      <w:r w:rsidRPr="0023180D">
        <w:rPr>
          <w:rStyle w:val="Strong"/>
          <w:rFonts w:ascii="Arial" w:hAnsi="Arial" w:cs="Arial"/>
          <w:b w:val="0"/>
        </w:rPr>
        <w:t xml:space="preserve">87% reported </w:t>
      </w:r>
      <w:r w:rsidR="00162D04">
        <w:rPr>
          <w:rStyle w:val="Strong"/>
          <w:rFonts w:ascii="Arial" w:hAnsi="Arial" w:cs="Arial"/>
          <w:b w:val="0"/>
        </w:rPr>
        <w:t xml:space="preserve">having </w:t>
      </w:r>
      <w:r w:rsidR="00162D04" w:rsidRPr="0023180D">
        <w:rPr>
          <w:rStyle w:val="Strong"/>
          <w:rFonts w:ascii="Arial" w:hAnsi="Arial" w:cs="Arial"/>
          <w:b w:val="0"/>
        </w:rPr>
        <w:t>receiv</w:t>
      </w:r>
      <w:r w:rsidR="00162D04">
        <w:rPr>
          <w:rStyle w:val="Strong"/>
          <w:rFonts w:ascii="Arial" w:hAnsi="Arial" w:cs="Arial"/>
          <w:b w:val="0"/>
        </w:rPr>
        <w:t>ed</w:t>
      </w:r>
      <w:r w:rsidR="00162D04" w:rsidRPr="0023180D">
        <w:rPr>
          <w:rStyle w:val="Strong"/>
          <w:rFonts w:ascii="Arial" w:hAnsi="Arial" w:cs="Arial"/>
          <w:b w:val="0"/>
        </w:rPr>
        <w:t xml:space="preserve"> </w:t>
      </w:r>
      <w:r w:rsidRPr="0023180D">
        <w:rPr>
          <w:rStyle w:val="Strong"/>
          <w:rFonts w:ascii="Arial" w:hAnsi="Arial" w:cs="Arial"/>
          <w:b w:val="0"/>
        </w:rPr>
        <w:t>a text message with results of a sexual health test in the past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="00947DEE">
        <w:rPr>
          <w:rStyle w:val="Strong"/>
          <w:rFonts w:ascii="Arial" w:hAnsi="Arial" w:cs="Arial"/>
          <w:b w:val="0"/>
        </w:rPr>
        <w:t xml:space="preserve">Thirteen per cent </w:t>
      </w:r>
      <w:r w:rsidRPr="0023180D">
        <w:rPr>
          <w:rStyle w:val="Strong"/>
          <w:rFonts w:ascii="Arial" w:hAnsi="Arial" w:cs="Arial"/>
          <w:b w:val="0"/>
        </w:rPr>
        <w:t xml:space="preserve">indicated that they did not understand its content, suggesting that although the current format is clear for the majority of service users, 1 in 10 might still have difficulty </w:t>
      </w:r>
      <w:r w:rsidR="00A5372A">
        <w:rPr>
          <w:rStyle w:val="Strong"/>
          <w:rFonts w:ascii="Arial" w:hAnsi="Arial" w:cs="Arial"/>
          <w:b w:val="0"/>
        </w:rPr>
        <w:t xml:space="preserve">in </w:t>
      </w:r>
      <w:r w:rsidRPr="0023180D">
        <w:rPr>
          <w:rStyle w:val="Strong"/>
          <w:rFonts w:ascii="Arial" w:hAnsi="Arial" w:cs="Arial"/>
          <w:b w:val="0"/>
        </w:rPr>
        <w:t>comprehend</w:t>
      </w:r>
      <w:r w:rsidR="00A5372A">
        <w:rPr>
          <w:rStyle w:val="Strong"/>
          <w:rFonts w:ascii="Arial" w:hAnsi="Arial" w:cs="Arial"/>
          <w:b w:val="0"/>
        </w:rPr>
        <w:t>ing</w:t>
      </w:r>
      <w:r w:rsidRPr="0023180D">
        <w:rPr>
          <w:rStyle w:val="Strong"/>
          <w:rFonts w:ascii="Arial" w:hAnsi="Arial" w:cs="Arial"/>
          <w:b w:val="0"/>
        </w:rPr>
        <w:t xml:space="preserve"> the results. </w:t>
      </w:r>
    </w:p>
    <w:p w14:paraId="109B8787" w14:textId="3E4E9958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  <w:b w:val="0"/>
        </w:rPr>
      </w:pPr>
      <w:r w:rsidRPr="0023180D">
        <w:rPr>
          <w:rStyle w:val="Strong"/>
          <w:rFonts w:ascii="Arial" w:hAnsi="Arial" w:cs="Arial"/>
          <w:b w:val="0"/>
        </w:rPr>
        <w:tab/>
        <w:t>There was a very good understanding of current text messages and generally good understanding of proposed text messages</w:t>
      </w:r>
      <w:r w:rsidR="00947DEE" w:rsidRPr="0023180D">
        <w:rPr>
          <w:rStyle w:val="Strong"/>
          <w:rFonts w:ascii="Arial" w:hAnsi="Arial" w:cs="Arial"/>
          <w:b w:val="0"/>
        </w:rPr>
        <w:t>, which</w:t>
      </w:r>
      <w:r w:rsidRPr="0023180D">
        <w:rPr>
          <w:rStyle w:val="Strong"/>
          <w:rFonts w:ascii="Arial" w:hAnsi="Arial" w:cs="Arial"/>
          <w:b w:val="0"/>
        </w:rPr>
        <w:t xml:space="preserve"> include the names of STIs (Table 1)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 xml:space="preserve">In </w:t>
      </w:r>
      <w:r w:rsidR="00A5372A">
        <w:rPr>
          <w:rStyle w:val="Strong"/>
          <w:rFonts w:ascii="Arial" w:hAnsi="Arial" w:cs="Arial"/>
          <w:b w:val="0"/>
        </w:rPr>
        <w:t xml:space="preserve">the </w:t>
      </w:r>
      <w:r w:rsidRPr="0023180D">
        <w:rPr>
          <w:rStyle w:val="Strong"/>
          <w:rFonts w:ascii="Arial" w:hAnsi="Arial" w:cs="Arial"/>
          <w:b w:val="0"/>
        </w:rPr>
        <w:t>case of positive results, most patients would ‘wai</w:t>
      </w:r>
      <w:r w:rsidR="00CE29E8">
        <w:rPr>
          <w:rStyle w:val="Strong"/>
          <w:rFonts w:ascii="Arial" w:hAnsi="Arial" w:cs="Arial"/>
          <w:b w:val="0"/>
        </w:rPr>
        <w:t>t to be contacted by the clinic’</w:t>
      </w:r>
      <w:r w:rsidR="00A5372A">
        <w:rPr>
          <w:rStyle w:val="Strong"/>
          <w:rFonts w:ascii="Arial" w:hAnsi="Arial" w:cs="Arial"/>
          <w:b w:val="0"/>
        </w:rPr>
        <w:t>,</w:t>
      </w:r>
      <w:r w:rsidRPr="0023180D">
        <w:rPr>
          <w:rStyle w:val="Strong"/>
          <w:rFonts w:ascii="Arial" w:hAnsi="Arial" w:cs="Arial"/>
          <w:b w:val="0"/>
        </w:rPr>
        <w:t xml:space="preserve"> as instructed in the text</w:t>
      </w:r>
      <w:r w:rsidR="00A5372A">
        <w:rPr>
          <w:rStyle w:val="Strong"/>
          <w:rFonts w:ascii="Arial" w:hAnsi="Arial" w:cs="Arial"/>
          <w:b w:val="0"/>
        </w:rPr>
        <w:t>,</w:t>
      </w:r>
      <w:r w:rsidRPr="0023180D">
        <w:rPr>
          <w:rStyle w:val="Strong"/>
          <w:rFonts w:ascii="Arial" w:hAnsi="Arial" w:cs="Arial"/>
          <w:b w:val="0"/>
        </w:rPr>
        <w:t xml:space="preserve"> and only a quarter would call the sexual health clinic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="00CE29E8">
        <w:rPr>
          <w:rStyle w:val="Strong"/>
          <w:rFonts w:ascii="Arial" w:hAnsi="Arial" w:cs="Arial"/>
          <w:b w:val="0"/>
        </w:rPr>
        <w:t>Nine per cent</w:t>
      </w:r>
      <w:r w:rsidRPr="0023180D">
        <w:rPr>
          <w:rStyle w:val="Strong"/>
          <w:rFonts w:ascii="Arial" w:hAnsi="Arial" w:cs="Arial"/>
          <w:b w:val="0"/>
        </w:rPr>
        <w:t xml:space="preserve"> of participants that receive inconclusive text message would proceed to order a new kit.</w:t>
      </w:r>
    </w:p>
    <w:p w14:paraId="39AB0475" w14:textId="4578385E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  <w:b w:val="0"/>
        </w:rPr>
      </w:pPr>
      <w:r w:rsidRPr="0023180D">
        <w:rPr>
          <w:rStyle w:val="Strong"/>
          <w:rFonts w:ascii="Arial" w:hAnsi="Arial" w:cs="Arial"/>
          <w:b w:val="0"/>
        </w:rPr>
        <w:tab/>
        <w:t>Over 86%</w:t>
      </w:r>
      <w:r w:rsidR="005850A6">
        <w:rPr>
          <w:rStyle w:val="Strong"/>
          <w:rFonts w:ascii="Arial" w:hAnsi="Arial" w:cs="Arial"/>
          <w:b w:val="0"/>
        </w:rPr>
        <w:t xml:space="preserve"> of respondents</w:t>
      </w:r>
      <w:r w:rsidRPr="0023180D">
        <w:rPr>
          <w:rStyle w:val="Strong"/>
          <w:rFonts w:ascii="Arial" w:hAnsi="Arial" w:cs="Arial"/>
          <w:b w:val="0"/>
        </w:rPr>
        <w:t xml:space="preserve"> would prefer to receive text messages that include the names of STIs (Table 2)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>Only 9% showed negative attitudes towards the proposed format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="00CE29E8">
        <w:rPr>
          <w:rStyle w:val="Strong"/>
          <w:rFonts w:ascii="Arial" w:hAnsi="Arial" w:cs="Arial"/>
          <w:b w:val="0"/>
        </w:rPr>
        <w:t>Sixty per cent</w:t>
      </w:r>
      <w:r w:rsidR="00A5372A">
        <w:rPr>
          <w:rStyle w:val="Strong"/>
          <w:rFonts w:ascii="Arial" w:hAnsi="Arial" w:cs="Arial"/>
          <w:b w:val="0"/>
        </w:rPr>
        <w:t xml:space="preserve"> of</w:t>
      </w:r>
      <w:r w:rsidR="00A5372A" w:rsidRPr="0023180D">
        <w:rPr>
          <w:rStyle w:val="Strong"/>
          <w:rFonts w:ascii="Arial" w:hAnsi="Arial" w:cs="Arial"/>
          <w:b w:val="0"/>
        </w:rPr>
        <w:t xml:space="preserve"> </w:t>
      </w:r>
      <w:r w:rsidRPr="0023180D">
        <w:rPr>
          <w:rStyle w:val="Strong"/>
          <w:rFonts w:ascii="Arial" w:hAnsi="Arial" w:cs="Arial"/>
          <w:b w:val="0"/>
        </w:rPr>
        <w:t>respondents would prefer to receive one text for negative results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>The majority (65%) would not be concerned about other pe</w:t>
      </w:r>
      <w:r w:rsidR="00A5372A">
        <w:rPr>
          <w:rStyle w:val="Strong"/>
          <w:rFonts w:ascii="Arial" w:hAnsi="Arial" w:cs="Arial"/>
          <w:b w:val="0"/>
        </w:rPr>
        <w:t xml:space="preserve">ople </w:t>
      </w:r>
      <w:r w:rsidRPr="0023180D">
        <w:rPr>
          <w:rStyle w:val="Strong"/>
          <w:rFonts w:ascii="Arial" w:hAnsi="Arial" w:cs="Arial"/>
          <w:b w:val="0"/>
        </w:rPr>
        <w:t>reading the text if it includes the names of STIs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>A small minority</w:t>
      </w:r>
      <w:r w:rsidR="00A5372A">
        <w:rPr>
          <w:rStyle w:val="Strong"/>
          <w:rFonts w:ascii="Arial" w:hAnsi="Arial" w:cs="Arial"/>
          <w:b w:val="0"/>
        </w:rPr>
        <w:t xml:space="preserve"> (15%)</w:t>
      </w:r>
      <w:r w:rsidRPr="0023180D">
        <w:rPr>
          <w:rStyle w:val="Strong"/>
          <w:rFonts w:ascii="Arial" w:hAnsi="Arial" w:cs="Arial"/>
          <w:b w:val="0"/>
        </w:rPr>
        <w:t xml:space="preserve"> showed concerns about the inclusion of names and </w:t>
      </w:r>
      <w:r w:rsidR="00A5372A">
        <w:rPr>
          <w:rStyle w:val="Strong"/>
          <w:rFonts w:ascii="Arial" w:hAnsi="Arial" w:cs="Arial"/>
          <w:b w:val="0"/>
        </w:rPr>
        <w:t>for</w:t>
      </w:r>
      <w:r w:rsidR="00A5372A" w:rsidRPr="0023180D">
        <w:rPr>
          <w:rStyle w:val="Strong"/>
          <w:rFonts w:ascii="Arial" w:hAnsi="Arial" w:cs="Arial"/>
          <w:b w:val="0"/>
        </w:rPr>
        <w:t xml:space="preserve"> </w:t>
      </w:r>
      <w:r w:rsidRPr="0023180D">
        <w:rPr>
          <w:rStyle w:val="Strong"/>
          <w:rFonts w:ascii="Arial" w:hAnsi="Arial" w:cs="Arial"/>
          <w:b w:val="0"/>
        </w:rPr>
        <w:t xml:space="preserve">11% this </w:t>
      </w:r>
      <w:r w:rsidR="00A5372A">
        <w:rPr>
          <w:rStyle w:val="Strong"/>
          <w:rFonts w:ascii="Arial" w:hAnsi="Arial" w:cs="Arial"/>
          <w:b w:val="0"/>
        </w:rPr>
        <w:t>w</w:t>
      </w:r>
      <w:r w:rsidR="00A5372A" w:rsidRPr="0023180D">
        <w:rPr>
          <w:rStyle w:val="Strong"/>
          <w:rFonts w:ascii="Arial" w:hAnsi="Arial" w:cs="Arial"/>
          <w:b w:val="0"/>
        </w:rPr>
        <w:t xml:space="preserve">ould </w:t>
      </w:r>
      <w:r w:rsidRPr="0023180D">
        <w:rPr>
          <w:rStyle w:val="Strong"/>
          <w:rFonts w:ascii="Arial" w:hAnsi="Arial" w:cs="Arial"/>
          <w:b w:val="0"/>
        </w:rPr>
        <w:t xml:space="preserve">stop them from requesting the self-sampling kit. </w:t>
      </w:r>
    </w:p>
    <w:p w14:paraId="70D6E21B" w14:textId="1972AAE6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lastRenderedPageBreak/>
        <w:tab/>
      </w:r>
      <w:r w:rsidRPr="0023180D">
        <w:rPr>
          <w:rStyle w:val="Strong"/>
          <w:rFonts w:ascii="Arial" w:hAnsi="Arial" w:cs="Arial"/>
          <w:b w:val="0"/>
        </w:rPr>
        <w:t>The analysis of the pictures displaying different formats of text messages, demonstrated that</w:t>
      </w:r>
      <w:r w:rsidR="005850A6">
        <w:rPr>
          <w:rStyle w:val="Strong"/>
          <w:rFonts w:ascii="Arial" w:hAnsi="Arial" w:cs="Arial"/>
          <w:b w:val="0"/>
        </w:rPr>
        <w:t xml:space="preserve">, if all test results were negative, </w:t>
      </w:r>
      <w:r w:rsidRPr="0023180D">
        <w:rPr>
          <w:rStyle w:val="Strong"/>
          <w:rFonts w:ascii="Arial" w:hAnsi="Arial" w:cs="Arial"/>
          <w:b w:val="0"/>
        </w:rPr>
        <w:t xml:space="preserve">61% would prefer to receive one text with negative results, 86% would prefer multiple texts with the names of an STI for which they were positive (Chlamydia </w:t>
      </w:r>
      <w:r w:rsidR="005850A6">
        <w:rPr>
          <w:rStyle w:val="Strong"/>
          <w:rFonts w:ascii="Arial" w:hAnsi="Arial" w:cs="Arial"/>
          <w:b w:val="0"/>
        </w:rPr>
        <w:t>and</w:t>
      </w:r>
      <w:r w:rsidR="005850A6" w:rsidRPr="0023180D">
        <w:rPr>
          <w:rStyle w:val="Strong"/>
          <w:rFonts w:ascii="Arial" w:hAnsi="Arial" w:cs="Arial"/>
          <w:b w:val="0"/>
        </w:rPr>
        <w:t xml:space="preserve"> </w:t>
      </w:r>
      <w:r w:rsidRPr="0023180D">
        <w:rPr>
          <w:rStyle w:val="Strong"/>
          <w:rFonts w:ascii="Arial" w:hAnsi="Arial" w:cs="Arial"/>
          <w:b w:val="0"/>
        </w:rPr>
        <w:t xml:space="preserve">Gonorrhoea), and 74% would prefer to receive separate text messages indicating </w:t>
      </w:r>
      <w:r w:rsidR="005850A6" w:rsidRPr="0023180D">
        <w:rPr>
          <w:rStyle w:val="Strong"/>
          <w:rFonts w:ascii="Arial" w:hAnsi="Arial" w:cs="Arial"/>
          <w:b w:val="0"/>
        </w:rPr>
        <w:t>th</w:t>
      </w:r>
      <w:r w:rsidR="005850A6">
        <w:rPr>
          <w:rStyle w:val="Strong"/>
          <w:rFonts w:ascii="Arial" w:hAnsi="Arial" w:cs="Arial"/>
          <w:b w:val="0"/>
        </w:rPr>
        <w:t>at</w:t>
      </w:r>
      <w:r w:rsidR="005850A6" w:rsidRPr="0023180D">
        <w:rPr>
          <w:rStyle w:val="Strong"/>
          <w:rFonts w:ascii="Arial" w:hAnsi="Arial" w:cs="Arial"/>
          <w:b w:val="0"/>
        </w:rPr>
        <w:t xml:space="preserve"> </w:t>
      </w:r>
      <w:r w:rsidRPr="0023180D">
        <w:rPr>
          <w:rStyle w:val="Strong"/>
          <w:rFonts w:ascii="Arial" w:hAnsi="Arial" w:cs="Arial"/>
          <w:b w:val="0"/>
        </w:rPr>
        <w:t xml:space="preserve">inconclusive results required for retesting. </w:t>
      </w:r>
    </w:p>
    <w:p w14:paraId="7EAD0B55" w14:textId="77777777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  <w:b w:val="0"/>
        </w:rPr>
      </w:pPr>
    </w:p>
    <w:p w14:paraId="4F98C0E0" w14:textId="77777777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</w:rPr>
      </w:pPr>
      <w:r w:rsidRPr="0023180D">
        <w:rPr>
          <w:rStyle w:val="Strong"/>
          <w:rFonts w:ascii="Arial" w:hAnsi="Arial" w:cs="Arial"/>
        </w:rPr>
        <w:t>DISCUSSION</w:t>
      </w:r>
    </w:p>
    <w:p w14:paraId="7376CD89" w14:textId="31E38A6F" w:rsidR="0023180D" w:rsidRPr="0023180D" w:rsidRDefault="0023180D" w:rsidP="0023180D">
      <w:pPr>
        <w:autoSpaceDE w:val="0"/>
        <w:autoSpaceDN w:val="0"/>
        <w:adjustRightInd w:val="0"/>
        <w:spacing w:line="480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ab/>
      </w:r>
      <w:r w:rsidRPr="0023180D">
        <w:rPr>
          <w:rStyle w:val="Strong"/>
          <w:rFonts w:ascii="Arial" w:hAnsi="Arial" w:cs="Arial"/>
          <w:b w:val="0"/>
        </w:rPr>
        <w:t xml:space="preserve">Multiple text messages that include </w:t>
      </w:r>
      <w:r w:rsidR="005850A6">
        <w:rPr>
          <w:rStyle w:val="Strong"/>
          <w:rFonts w:ascii="Arial" w:hAnsi="Arial" w:cs="Arial"/>
          <w:b w:val="0"/>
        </w:rPr>
        <w:t xml:space="preserve">the </w:t>
      </w:r>
      <w:r w:rsidRPr="0023180D">
        <w:rPr>
          <w:rStyle w:val="Strong"/>
          <w:rFonts w:ascii="Arial" w:hAnsi="Arial" w:cs="Arial"/>
          <w:b w:val="0"/>
        </w:rPr>
        <w:t>names of STIs</w:t>
      </w:r>
      <w:r w:rsidR="005850A6">
        <w:rPr>
          <w:rStyle w:val="Strong"/>
          <w:rFonts w:ascii="Arial" w:hAnsi="Arial" w:cs="Arial"/>
          <w:b w:val="0"/>
        </w:rPr>
        <w:t xml:space="preserve"> for which patients test positive or negative</w:t>
      </w:r>
      <w:r w:rsidRPr="0023180D">
        <w:rPr>
          <w:rStyle w:val="Strong"/>
          <w:rFonts w:ascii="Arial" w:hAnsi="Arial" w:cs="Arial"/>
          <w:b w:val="0"/>
        </w:rPr>
        <w:t xml:space="preserve"> are highly acceptable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 xml:space="preserve">Most self-sampling users would prefer </w:t>
      </w:r>
      <w:r w:rsidR="005850A6">
        <w:rPr>
          <w:rStyle w:val="Strong"/>
          <w:rFonts w:ascii="Arial" w:hAnsi="Arial" w:cs="Arial"/>
          <w:b w:val="0"/>
        </w:rPr>
        <w:t xml:space="preserve">a </w:t>
      </w:r>
      <w:r w:rsidRPr="0023180D">
        <w:rPr>
          <w:rStyle w:val="Strong"/>
          <w:rFonts w:ascii="Arial" w:hAnsi="Arial" w:cs="Arial"/>
          <w:b w:val="0"/>
        </w:rPr>
        <w:t>single text for negative results and multiple te</w:t>
      </w:r>
      <w:r w:rsidR="00706E1F">
        <w:rPr>
          <w:rStyle w:val="Strong"/>
          <w:rFonts w:ascii="Arial" w:hAnsi="Arial" w:cs="Arial"/>
          <w:b w:val="0"/>
        </w:rPr>
        <w:t>x</w:t>
      </w:r>
      <w:r w:rsidRPr="0023180D">
        <w:rPr>
          <w:rStyle w:val="Strong"/>
          <w:rFonts w:ascii="Arial" w:hAnsi="Arial" w:cs="Arial"/>
          <w:b w:val="0"/>
        </w:rPr>
        <w:t>ts indicating positive bacterial STI or incomplete sample</w:t>
      </w:r>
      <w:r w:rsidR="005850A6">
        <w:rPr>
          <w:rStyle w:val="Strong"/>
          <w:rFonts w:ascii="Arial" w:hAnsi="Arial" w:cs="Arial"/>
          <w:b w:val="0"/>
        </w:rPr>
        <w:t>s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>Users might need to be reminded to delete the text from their phone after receipt to minimise the risk of the text being visible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 xml:space="preserve">An additional phrase or clarification </w:t>
      </w:r>
      <w:r w:rsidR="005850A6">
        <w:rPr>
          <w:rStyle w:val="Strong"/>
          <w:rFonts w:ascii="Arial" w:hAnsi="Arial" w:cs="Arial"/>
          <w:b w:val="0"/>
        </w:rPr>
        <w:t>e.g.,</w:t>
      </w:r>
      <w:r w:rsidR="005850A6" w:rsidRPr="0023180D">
        <w:rPr>
          <w:rStyle w:val="Strong"/>
          <w:rFonts w:ascii="Arial" w:hAnsi="Arial" w:cs="Arial"/>
          <w:b w:val="0"/>
        </w:rPr>
        <w:t xml:space="preserve"> </w:t>
      </w:r>
      <w:r w:rsidRPr="0023180D">
        <w:rPr>
          <w:rStyle w:val="Strong"/>
          <w:rFonts w:ascii="Arial" w:hAnsi="Arial" w:cs="Arial"/>
          <w:b w:val="0"/>
        </w:rPr>
        <w:t xml:space="preserve">“you don’t need to order new kit yourself” </w:t>
      </w:r>
      <w:r w:rsidR="00CE29E8">
        <w:rPr>
          <w:rStyle w:val="Strong"/>
          <w:rFonts w:ascii="Arial" w:hAnsi="Arial" w:cs="Arial"/>
          <w:b w:val="0"/>
        </w:rPr>
        <w:t>could</w:t>
      </w:r>
      <w:r w:rsidRPr="0023180D">
        <w:rPr>
          <w:rStyle w:val="Strong"/>
          <w:rFonts w:ascii="Arial" w:hAnsi="Arial" w:cs="Arial"/>
          <w:b w:val="0"/>
        </w:rPr>
        <w:t xml:space="preserve"> reduce the number of unnecessary kit requests for inconclusive results.  The findings are in line with the National Chlamydia Screening Programme</w:t>
      </w:r>
      <w:r w:rsidR="005850A6">
        <w:rPr>
          <w:rStyle w:val="Strong"/>
          <w:rFonts w:ascii="Arial" w:hAnsi="Arial" w:cs="Arial"/>
          <w:b w:val="0"/>
        </w:rPr>
        <w:t>’s recommendation</w:t>
      </w:r>
      <w:r w:rsidRPr="0023180D">
        <w:rPr>
          <w:rStyle w:val="Strong"/>
          <w:rFonts w:ascii="Arial" w:hAnsi="Arial" w:cs="Arial"/>
          <w:b w:val="0"/>
        </w:rPr>
        <w:t xml:space="preserve"> to include the names of STIs [3]</w:t>
      </w:r>
      <w:proofErr w:type="gramStart"/>
      <w:r w:rsidRPr="0023180D">
        <w:rPr>
          <w:rStyle w:val="Strong"/>
          <w:rFonts w:ascii="Arial" w:hAnsi="Arial" w:cs="Arial"/>
          <w:b w:val="0"/>
        </w:rPr>
        <w:t xml:space="preserve">. </w:t>
      </w:r>
      <w:proofErr w:type="gramEnd"/>
      <w:r w:rsidRPr="0023180D">
        <w:rPr>
          <w:rStyle w:val="Strong"/>
          <w:rFonts w:ascii="Arial" w:hAnsi="Arial" w:cs="Arial"/>
          <w:b w:val="0"/>
        </w:rPr>
        <w:t>These</w:t>
      </w:r>
      <w:r w:rsidR="005850A6">
        <w:rPr>
          <w:rStyle w:val="Strong"/>
          <w:rFonts w:ascii="Arial" w:hAnsi="Arial" w:cs="Arial"/>
          <w:b w:val="0"/>
        </w:rPr>
        <w:t xml:space="preserve"> findings</w:t>
      </w:r>
      <w:r w:rsidRPr="0023180D">
        <w:rPr>
          <w:rStyle w:val="Strong"/>
          <w:rFonts w:ascii="Arial" w:hAnsi="Arial" w:cs="Arial"/>
          <w:b w:val="0"/>
        </w:rPr>
        <w:t xml:space="preserve"> have international implication</w:t>
      </w:r>
      <w:r w:rsidR="005850A6">
        <w:rPr>
          <w:rStyle w:val="Strong"/>
          <w:rFonts w:ascii="Arial" w:hAnsi="Arial" w:cs="Arial"/>
          <w:b w:val="0"/>
        </w:rPr>
        <w:t>s</w:t>
      </w:r>
      <w:r w:rsidRPr="0023180D">
        <w:rPr>
          <w:rStyle w:val="Strong"/>
          <w:rFonts w:ascii="Arial" w:hAnsi="Arial" w:cs="Arial"/>
          <w:b w:val="0"/>
        </w:rPr>
        <w:t xml:space="preserve"> for sexual health services that use text messages to communicate </w:t>
      </w:r>
      <w:r w:rsidR="00CE29E8">
        <w:rPr>
          <w:rStyle w:val="Strong"/>
          <w:rFonts w:ascii="Arial" w:hAnsi="Arial" w:cs="Arial"/>
          <w:b w:val="0"/>
        </w:rPr>
        <w:t xml:space="preserve">self-sampling </w:t>
      </w:r>
      <w:r w:rsidRPr="0023180D">
        <w:rPr>
          <w:rStyle w:val="Strong"/>
          <w:rFonts w:ascii="Arial" w:hAnsi="Arial" w:cs="Arial"/>
          <w:b w:val="0"/>
        </w:rPr>
        <w:t xml:space="preserve">screening outcomes. </w:t>
      </w:r>
    </w:p>
    <w:p w14:paraId="025D4722" w14:textId="77777777" w:rsidR="007B4877" w:rsidRPr="0023180D" w:rsidRDefault="0023180D" w:rsidP="007B4877">
      <w:pPr>
        <w:spacing w:line="480" w:lineRule="auto"/>
        <w:jc w:val="both"/>
        <w:rPr>
          <w:rFonts w:ascii="Arial" w:hAnsi="Arial" w:cs="Arial"/>
          <w:b/>
        </w:rPr>
      </w:pPr>
      <w:r>
        <w:rPr>
          <w:rStyle w:val="Strong"/>
          <w:rFonts w:ascii="Arial" w:hAnsi="Arial" w:cs="Arial"/>
        </w:rPr>
        <w:br w:type="page"/>
      </w:r>
      <w:r w:rsidR="007B4877">
        <w:rPr>
          <w:rFonts w:ascii="Arial" w:hAnsi="Arial" w:cs="Arial"/>
          <w:b/>
        </w:rPr>
        <w:lastRenderedPageBreak/>
        <w:t>R</w:t>
      </w:r>
      <w:r w:rsidR="007B4877" w:rsidRPr="0023180D">
        <w:rPr>
          <w:rFonts w:ascii="Arial" w:hAnsi="Arial" w:cs="Arial"/>
          <w:b/>
        </w:rPr>
        <w:t>EFERENCE</w:t>
      </w:r>
    </w:p>
    <w:p w14:paraId="4F7E9EEB" w14:textId="77777777" w:rsidR="007B4877" w:rsidRPr="0023180D" w:rsidRDefault="007B4877" w:rsidP="007B4877">
      <w:pPr>
        <w:pStyle w:val="ListParagraph"/>
        <w:numPr>
          <w:ilvl w:val="0"/>
          <w:numId w:val="13"/>
        </w:numPr>
        <w:spacing w:line="480" w:lineRule="auto"/>
        <w:rPr>
          <w:rFonts w:ascii="Arial" w:eastAsia="Times New Roman" w:hAnsi="Arial" w:cs="Arial"/>
          <w:lang w:eastAsia="en-GB"/>
        </w:rPr>
      </w:pPr>
      <w:r w:rsidRPr="0023180D">
        <w:rPr>
          <w:rFonts w:ascii="Arial" w:eastAsia="Times New Roman" w:hAnsi="Arial" w:cs="Arial"/>
          <w:lang w:eastAsia="en-GB"/>
        </w:rPr>
        <w:t xml:space="preserve">Lim, M. S., Hocking, J. S., </w:t>
      </w:r>
      <w:proofErr w:type="spellStart"/>
      <w:r w:rsidRPr="0023180D">
        <w:rPr>
          <w:rFonts w:ascii="Arial" w:eastAsia="Times New Roman" w:hAnsi="Arial" w:cs="Arial"/>
          <w:lang w:eastAsia="en-GB"/>
        </w:rPr>
        <w:t>Hellard</w:t>
      </w:r>
      <w:proofErr w:type="spellEnd"/>
      <w:r w:rsidRPr="0023180D">
        <w:rPr>
          <w:rFonts w:ascii="Arial" w:eastAsia="Times New Roman" w:hAnsi="Arial" w:cs="Arial"/>
          <w:lang w:eastAsia="en-GB"/>
        </w:rPr>
        <w:t>, M. E., &amp; Aitken, C. K. (2008)</w:t>
      </w:r>
      <w:proofErr w:type="gramStart"/>
      <w:r w:rsidRPr="0023180D">
        <w:rPr>
          <w:rFonts w:ascii="Arial" w:eastAsia="Times New Roman" w:hAnsi="Arial" w:cs="Arial"/>
          <w:lang w:eastAsia="en-GB"/>
        </w:rPr>
        <w:t xml:space="preserve">. </w:t>
      </w:r>
      <w:proofErr w:type="gramEnd"/>
      <w:r w:rsidRPr="0023180D">
        <w:rPr>
          <w:rFonts w:ascii="Arial" w:eastAsia="Times New Roman" w:hAnsi="Arial" w:cs="Arial"/>
          <w:lang w:eastAsia="en-GB"/>
        </w:rPr>
        <w:t xml:space="preserve">SMS STI: </w:t>
      </w:r>
      <w:r>
        <w:rPr>
          <w:rFonts w:ascii="Arial" w:eastAsia="Times New Roman" w:hAnsi="Arial" w:cs="Arial"/>
          <w:lang w:eastAsia="en-GB"/>
        </w:rPr>
        <w:t>A</w:t>
      </w:r>
      <w:r w:rsidRPr="0023180D">
        <w:rPr>
          <w:rFonts w:ascii="Arial" w:eastAsia="Times New Roman" w:hAnsi="Arial" w:cs="Arial"/>
          <w:lang w:eastAsia="en-GB"/>
        </w:rPr>
        <w:t xml:space="preserve"> review of the uses of mobile phone text messaging in sexual health</w:t>
      </w:r>
      <w:proofErr w:type="gramStart"/>
      <w:r w:rsidRPr="0023180D">
        <w:rPr>
          <w:rFonts w:ascii="Arial" w:eastAsia="Times New Roman" w:hAnsi="Arial" w:cs="Arial"/>
          <w:lang w:eastAsia="en-GB"/>
        </w:rPr>
        <w:t xml:space="preserve">. </w:t>
      </w:r>
      <w:proofErr w:type="gramEnd"/>
      <w:r w:rsidRPr="0023180D">
        <w:rPr>
          <w:rFonts w:ascii="Arial" w:eastAsia="Times New Roman" w:hAnsi="Arial" w:cs="Arial"/>
          <w:i/>
          <w:iCs/>
          <w:lang w:eastAsia="en-GB"/>
        </w:rPr>
        <w:t xml:space="preserve">International </w:t>
      </w:r>
      <w:r>
        <w:rPr>
          <w:rFonts w:ascii="Arial" w:eastAsia="Times New Roman" w:hAnsi="Arial" w:cs="Arial"/>
          <w:i/>
          <w:iCs/>
          <w:lang w:eastAsia="en-GB"/>
        </w:rPr>
        <w:t>J</w:t>
      </w:r>
      <w:r w:rsidRPr="0023180D">
        <w:rPr>
          <w:rFonts w:ascii="Arial" w:eastAsia="Times New Roman" w:hAnsi="Arial" w:cs="Arial"/>
          <w:i/>
          <w:iCs/>
          <w:lang w:eastAsia="en-GB"/>
        </w:rPr>
        <w:t>ournal of STD &amp; AIDS</w:t>
      </w:r>
      <w:r w:rsidRPr="0023180D">
        <w:rPr>
          <w:rFonts w:ascii="Arial" w:eastAsia="Times New Roman" w:hAnsi="Arial" w:cs="Arial"/>
          <w:lang w:eastAsia="en-GB"/>
        </w:rPr>
        <w:t xml:space="preserve">, </w:t>
      </w:r>
      <w:r w:rsidRPr="0023180D">
        <w:rPr>
          <w:rFonts w:ascii="Arial" w:eastAsia="Times New Roman" w:hAnsi="Arial" w:cs="Arial"/>
          <w:i/>
          <w:iCs/>
          <w:lang w:eastAsia="en-GB"/>
        </w:rPr>
        <w:t>19</w:t>
      </w:r>
      <w:r w:rsidRPr="0023180D">
        <w:rPr>
          <w:rFonts w:ascii="Arial" w:eastAsia="Times New Roman" w:hAnsi="Arial" w:cs="Arial"/>
          <w:lang w:eastAsia="en-GB"/>
        </w:rPr>
        <w:t>(5), 287-290.</w:t>
      </w:r>
    </w:p>
    <w:p w14:paraId="47A386B9" w14:textId="77777777" w:rsidR="007B4877" w:rsidRPr="0023180D" w:rsidRDefault="007B4877" w:rsidP="007B4877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</w:rPr>
      </w:pPr>
      <w:proofErr w:type="spellStart"/>
      <w:r w:rsidRPr="0023180D">
        <w:rPr>
          <w:rFonts w:ascii="Arial" w:eastAsia="Times New Roman" w:hAnsi="Arial" w:cs="Arial"/>
          <w:lang w:eastAsia="en-GB"/>
        </w:rPr>
        <w:t>Menon</w:t>
      </w:r>
      <w:proofErr w:type="spellEnd"/>
      <w:r w:rsidRPr="0023180D">
        <w:rPr>
          <w:rFonts w:ascii="Arial" w:eastAsia="Times New Roman" w:hAnsi="Arial" w:cs="Arial"/>
          <w:lang w:eastAsia="en-GB"/>
        </w:rPr>
        <w:t xml:space="preserve">-Johansson, A. S., </w:t>
      </w:r>
      <w:proofErr w:type="spellStart"/>
      <w:r w:rsidRPr="0023180D">
        <w:rPr>
          <w:rFonts w:ascii="Arial" w:eastAsia="Times New Roman" w:hAnsi="Arial" w:cs="Arial"/>
          <w:lang w:eastAsia="en-GB"/>
        </w:rPr>
        <w:t>McNaught</w:t>
      </w:r>
      <w:proofErr w:type="spellEnd"/>
      <w:r w:rsidRPr="0023180D">
        <w:rPr>
          <w:rFonts w:ascii="Arial" w:eastAsia="Times New Roman" w:hAnsi="Arial" w:cs="Arial"/>
          <w:lang w:eastAsia="en-GB"/>
        </w:rPr>
        <w:t xml:space="preserve">, F., </w:t>
      </w:r>
      <w:proofErr w:type="spellStart"/>
      <w:r w:rsidRPr="0023180D">
        <w:rPr>
          <w:rFonts w:ascii="Arial" w:eastAsia="Times New Roman" w:hAnsi="Arial" w:cs="Arial"/>
          <w:lang w:eastAsia="en-GB"/>
        </w:rPr>
        <w:t>Mandalia</w:t>
      </w:r>
      <w:proofErr w:type="spellEnd"/>
      <w:r w:rsidRPr="0023180D">
        <w:rPr>
          <w:rFonts w:ascii="Arial" w:eastAsia="Times New Roman" w:hAnsi="Arial" w:cs="Arial"/>
          <w:lang w:eastAsia="en-GB"/>
        </w:rPr>
        <w:t>, S., &amp; Sullivan, A. K. (2006)</w:t>
      </w:r>
      <w:proofErr w:type="gramStart"/>
      <w:r w:rsidRPr="0023180D">
        <w:rPr>
          <w:rFonts w:ascii="Arial" w:eastAsia="Times New Roman" w:hAnsi="Arial" w:cs="Arial"/>
          <w:lang w:eastAsia="en-GB"/>
        </w:rPr>
        <w:t xml:space="preserve">. </w:t>
      </w:r>
      <w:proofErr w:type="gramEnd"/>
      <w:r w:rsidRPr="0023180D">
        <w:rPr>
          <w:rFonts w:ascii="Arial" w:eastAsia="Times New Roman" w:hAnsi="Arial" w:cs="Arial"/>
          <w:lang w:eastAsia="en-GB"/>
        </w:rPr>
        <w:t>Texting decreases the time to treatment for genital Chlamydia trachomatis infection</w:t>
      </w:r>
      <w:proofErr w:type="gramStart"/>
      <w:r w:rsidRPr="0023180D">
        <w:rPr>
          <w:rFonts w:ascii="Arial" w:eastAsia="Times New Roman" w:hAnsi="Arial" w:cs="Arial"/>
          <w:lang w:eastAsia="en-GB"/>
        </w:rPr>
        <w:t xml:space="preserve">. </w:t>
      </w:r>
      <w:proofErr w:type="gramEnd"/>
      <w:r w:rsidRPr="0023180D">
        <w:rPr>
          <w:rFonts w:ascii="Arial" w:eastAsia="Times New Roman" w:hAnsi="Arial" w:cs="Arial"/>
          <w:i/>
          <w:iCs/>
          <w:lang w:eastAsia="en-GB"/>
        </w:rPr>
        <w:t xml:space="preserve">Sexually </w:t>
      </w:r>
      <w:r>
        <w:rPr>
          <w:rFonts w:ascii="Arial" w:eastAsia="Times New Roman" w:hAnsi="Arial" w:cs="Arial"/>
          <w:i/>
          <w:iCs/>
          <w:lang w:eastAsia="en-GB"/>
        </w:rPr>
        <w:t>T</w:t>
      </w:r>
      <w:r w:rsidRPr="0023180D">
        <w:rPr>
          <w:rFonts w:ascii="Arial" w:eastAsia="Times New Roman" w:hAnsi="Arial" w:cs="Arial"/>
          <w:i/>
          <w:iCs/>
          <w:lang w:eastAsia="en-GB"/>
        </w:rPr>
        <w:t xml:space="preserve">ransmitted </w:t>
      </w:r>
      <w:r>
        <w:rPr>
          <w:rFonts w:ascii="Arial" w:eastAsia="Times New Roman" w:hAnsi="Arial" w:cs="Arial"/>
          <w:i/>
          <w:iCs/>
          <w:lang w:eastAsia="en-GB"/>
        </w:rPr>
        <w:t>I</w:t>
      </w:r>
      <w:r w:rsidRPr="0023180D">
        <w:rPr>
          <w:rFonts w:ascii="Arial" w:eastAsia="Times New Roman" w:hAnsi="Arial" w:cs="Arial"/>
          <w:i/>
          <w:iCs/>
          <w:lang w:eastAsia="en-GB"/>
        </w:rPr>
        <w:t>nfections</w:t>
      </w:r>
      <w:r w:rsidRPr="0023180D">
        <w:rPr>
          <w:rFonts w:ascii="Arial" w:eastAsia="Times New Roman" w:hAnsi="Arial" w:cs="Arial"/>
          <w:lang w:eastAsia="en-GB"/>
        </w:rPr>
        <w:t xml:space="preserve">, </w:t>
      </w:r>
      <w:r w:rsidRPr="0023180D">
        <w:rPr>
          <w:rFonts w:ascii="Arial" w:eastAsia="Times New Roman" w:hAnsi="Arial" w:cs="Arial"/>
          <w:i/>
          <w:iCs/>
          <w:lang w:eastAsia="en-GB"/>
        </w:rPr>
        <w:t>82</w:t>
      </w:r>
      <w:r w:rsidRPr="0023180D">
        <w:rPr>
          <w:rFonts w:ascii="Arial" w:eastAsia="Times New Roman" w:hAnsi="Arial" w:cs="Arial"/>
          <w:lang w:eastAsia="en-GB"/>
        </w:rPr>
        <w:t>(1), 49-51.</w:t>
      </w:r>
    </w:p>
    <w:p w14:paraId="67744085" w14:textId="77777777" w:rsidR="007B4877" w:rsidRPr="0023180D" w:rsidRDefault="007B4877" w:rsidP="007B4877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</w:rPr>
      </w:pPr>
      <w:r w:rsidRPr="0023180D">
        <w:rPr>
          <w:rFonts w:ascii="Arial" w:hAnsi="Arial" w:cs="Arial"/>
        </w:rPr>
        <w:t>Public Health England (2013)</w:t>
      </w:r>
      <w:proofErr w:type="gramStart"/>
      <w:r w:rsidRPr="0023180D">
        <w:rPr>
          <w:rFonts w:ascii="Arial" w:hAnsi="Arial" w:cs="Arial"/>
        </w:rPr>
        <w:t xml:space="preserve">. </w:t>
      </w:r>
      <w:proofErr w:type="gramEnd"/>
      <w:r w:rsidRPr="0023180D">
        <w:rPr>
          <w:rFonts w:ascii="Arial" w:hAnsi="Arial" w:cs="Arial"/>
        </w:rPr>
        <w:t>NCSP: text messaging for test results communication</w:t>
      </w:r>
      <w:proofErr w:type="gramStart"/>
      <w:r w:rsidRPr="0023180D">
        <w:rPr>
          <w:rFonts w:ascii="Arial" w:hAnsi="Arial" w:cs="Arial"/>
        </w:rPr>
        <w:t xml:space="preserve">. </w:t>
      </w:r>
      <w:proofErr w:type="gramEnd"/>
      <w:r w:rsidRPr="0023180D">
        <w:rPr>
          <w:rFonts w:ascii="Arial" w:hAnsi="Arial" w:cs="Arial"/>
        </w:rPr>
        <w:t>Guidance on recommended text message wording for communicating chlamydia test results from the National Chlamydia Screening Programme</w:t>
      </w:r>
      <w:proofErr w:type="gramStart"/>
      <w:r w:rsidRPr="0023180D">
        <w:rPr>
          <w:rFonts w:ascii="Arial" w:hAnsi="Arial" w:cs="Arial"/>
        </w:rPr>
        <w:t xml:space="preserve">. </w:t>
      </w:r>
      <w:proofErr w:type="gramEnd"/>
      <w:r w:rsidRPr="0023180D">
        <w:rPr>
          <w:rFonts w:ascii="Arial" w:hAnsi="Arial" w:cs="Arial"/>
        </w:rPr>
        <w:t xml:space="preserve">Accessed online on 19 December 2017 from </w:t>
      </w:r>
      <w:hyperlink r:id="rId9" w:history="1">
        <w:r w:rsidRPr="0023180D">
          <w:rPr>
            <w:rStyle w:val="Hyperlink"/>
            <w:rFonts w:ascii="Arial" w:hAnsi="Arial" w:cs="Arial"/>
          </w:rPr>
          <w:t>https://www.gov.uk/government/publications/ncsp-text-messaging-for-test-results-communication</w:t>
        </w:r>
      </w:hyperlink>
    </w:p>
    <w:p w14:paraId="71DC1BEF" w14:textId="77777777" w:rsidR="007B4877" w:rsidRPr="0023180D" w:rsidRDefault="007B4877" w:rsidP="007B4877">
      <w:pPr>
        <w:pStyle w:val="ListParagraph"/>
        <w:spacing w:line="480" w:lineRule="auto"/>
        <w:rPr>
          <w:rFonts w:ascii="Arial" w:hAnsi="Arial" w:cs="Arial"/>
        </w:rPr>
      </w:pPr>
    </w:p>
    <w:p w14:paraId="40692972" w14:textId="24289610" w:rsidR="007B4877" w:rsidRDefault="007B4877">
      <w:pPr>
        <w:spacing w:line="360" w:lineRule="auto"/>
        <w:jc w:val="both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br w:type="page"/>
      </w:r>
    </w:p>
    <w:p w14:paraId="4411AF91" w14:textId="77777777" w:rsidR="0023180D" w:rsidRDefault="0023180D">
      <w:pPr>
        <w:spacing w:line="360" w:lineRule="auto"/>
        <w:jc w:val="both"/>
        <w:rPr>
          <w:rStyle w:val="Strong"/>
          <w:rFonts w:ascii="Arial" w:hAnsi="Arial" w:cs="Arial"/>
        </w:rPr>
      </w:pPr>
    </w:p>
    <w:p w14:paraId="5F3CE413" w14:textId="2FB7FCC7" w:rsidR="005A5817" w:rsidRPr="0023180D" w:rsidRDefault="005A5817" w:rsidP="0023180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180D">
        <w:rPr>
          <w:rFonts w:ascii="Arial" w:hAnsi="Arial" w:cs="Arial"/>
          <w:b/>
        </w:rPr>
        <w:t>Table 1</w:t>
      </w:r>
      <w:proofErr w:type="gramStart"/>
      <w:r w:rsidRPr="0023180D">
        <w:rPr>
          <w:rFonts w:ascii="Arial" w:hAnsi="Arial" w:cs="Arial"/>
          <w:b/>
        </w:rPr>
        <w:t xml:space="preserve">. </w:t>
      </w:r>
      <w:proofErr w:type="gramEnd"/>
      <w:r w:rsidRPr="0023180D">
        <w:rPr>
          <w:rFonts w:ascii="Arial" w:hAnsi="Arial" w:cs="Arial"/>
          <w:b/>
        </w:rPr>
        <w:t xml:space="preserve">Users’ actions following the receipt of a text message </w:t>
      </w:r>
      <w:r w:rsidRPr="0023180D">
        <w:rPr>
          <w:rFonts w:ascii="Arial" w:hAnsi="Arial" w:cs="Arial"/>
        </w:rPr>
        <w:t xml:space="preserve">(Question: </w:t>
      </w:r>
      <w:r w:rsidRPr="0023180D">
        <w:rPr>
          <w:rFonts w:ascii="Arial" w:hAnsi="Arial" w:cs="Arial"/>
          <w:i/>
        </w:rPr>
        <w:t>Below is the list of potential STI test results messages</w:t>
      </w:r>
      <w:proofErr w:type="gramStart"/>
      <w:r w:rsidRPr="0023180D">
        <w:rPr>
          <w:rFonts w:ascii="Arial" w:hAnsi="Arial" w:cs="Arial"/>
          <w:i/>
        </w:rPr>
        <w:t xml:space="preserve">. </w:t>
      </w:r>
      <w:proofErr w:type="gramEnd"/>
      <w:r w:rsidRPr="0023180D">
        <w:rPr>
          <w:rFonts w:ascii="Arial" w:hAnsi="Arial" w:cs="Arial"/>
          <w:i/>
        </w:rPr>
        <w:t>Please read each message carefully and indicate what actions you would take if you receive it.</w:t>
      </w:r>
      <w:r w:rsidRPr="0023180D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1559"/>
        <w:gridCol w:w="1559"/>
        <w:gridCol w:w="1526"/>
      </w:tblGrid>
      <w:tr w:rsidR="00A224C3" w:rsidRPr="0023180D" w14:paraId="6A7C8638" w14:textId="77777777" w:rsidTr="00CD547A">
        <w:tc>
          <w:tcPr>
            <w:tcW w:w="39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614278" w14:textId="77777777" w:rsidR="00A224C3" w:rsidRPr="0023180D" w:rsidRDefault="00A224C3" w:rsidP="002318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33635" w14:textId="2E612345" w:rsidR="00A224C3" w:rsidRPr="0023180D" w:rsidRDefault="00A224C3" w:rsidP="002318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sz w:val="18"/>
                <w:szCs w:val="18"/>
              </w:rPr>
              <w:t>The format of the text message</w:t>
            </w:r>
          </w:p>
        </w:tc>
        <w:tc>
          <w:tcPr>
            <w:tcW w:w="677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12A27B" w14:textId="77777777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00E4A" w14:textId="77777777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sz w:val="18"/>
                <w:szCs w:val="18"/>
              </w:rPr>
              <w:t>User’s action after receiving a text</w:t>
            </w:r>
          </w:p>
          <w:p w14:paraId="3CDFA2FD" w14:textId="288212A9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A5817" w:rsidRPr="0023180D" w14:paraId="3BE1161F" w14:textId="77777777" w:rsidTr="00CD547A">
        <w:tc>
          <w:tcPr>
            <w:tcW w:w="39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58D712" w14:textId="77777777" w:rsidR="005A5817" w:rsidRPr="0023180D" w:rsidRDefault="005A5817" w:rsidP="002318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3FC953" w14:textId="7A1064C6" w:rsidR="005A5817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Do nothing (no further response) after receiving text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1B2B53" w14:textId="1032E8EA" w:rsidR="005A5817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Wait to be contacted by the clinic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59F581" w14:textId="509E09D9" w:rsidR="005A5817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Order new self-sampling kit to test for STIs</w:t>
            </w:r>
          </w:p>
        </w:tc>
        <w:tc>
          <w:tcPr>
            <w:tcW w:w="15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2C3458" w14:textId="770EA070" w:rsidR="005A5817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Call the sexual health clinic</w:t>
            </w:r>
          </w:p>
        </w:tc>
      </w:tr>
      <w:tr w:rsidR="00A224C3" w:rsidRPr="0023180D" w14:paraId="388F878A" w14:textId="77777777" w:rsidTr="00CD547A">
        <w:tc>
          <w:tcPr>
            <w:tcW w:w="3936" w:type="dxa"/>
            <w:tcBorders>
              <w:top w:val="single" w:sz="12" w:space="0" w:color="auto"/>
              <w:left w:val="nil"/>
              <w:right w:val="nil"/>
            </w:tcBorders>
          </w:tcPr>
          <w:p w14:paraId="451A6A5E" w14:textId="0EBE6FD8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“Please call 02392680354 to discuss your recent test results</w:t>
            </w:r>
            <w:proofErr w:type="gramStart"/>
            <w:r w:rsidRPr="0023180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End"/>
            <w:r w:rsidRPr="0023180D">
              <w:rPr>
                <w:rFonts w:ascii="Arial" w:hAnsi="Arial" w:cs="Arial"/>
                <w:sz w:val="18"/>
                <w:szCs w:val="18"/>
              </w:rPr>
              <w:t>Phone line is open from 9am – 4pm Monday – Friday”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6F8073" w14:textId="40106D9E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1%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D9F8F9F" w14:textId="731A58D8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2%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D55AA6A" w14:textId="400AA189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1%</w:t>
            </w:r>
          </w:p>
        </w:tc>
        <w:tc>
          <w:tcPr>
            <w:tcW w:w="15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7794AD" w14:textId="0588241E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96%</w:t>
            </w:r>
          </w:p>
        </w:tc>
      </w:tr>
      <w:tr w:rsidR="00A224C3" w:rsidRPr="0023180D" w14:paraId="71DB5D25" w14:textId="77777777" w:rsidTr="00CD547A">
        <w:tc>
          <w:tcPr>
            <w:tcW w:w="3936" w:type="dxa"/>
            <w:tcBorders>
              <w:left w:val="nil"/>
              <w:right w:val="nil"/>
            </w:tcBorders>
          </w:tcPr>
          <w:p w14:paraId="754F990A" w14:textId="7543F526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“Your recent tests are all negative</w:t>
            </w:r>
            <w:proofErr w:type="gramStart"/>
            <w:r w:rsidRPr="0023180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End"/>
            <w:r w:rsidRPr="0023180D">
              <w:rPr>
                <w:rFonts w:ascii="Arial" w:hAnsi="Arial" w:cs="Arial"/>
                <w:sz w:val="18"/>
                <w:szCs w:val="18"/>
              </w:rPr>
              <w:t>If you require advice please call 0300 300 2016 or visit our website wwwletstalkaboutit.nhs.uk”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09AF01A8" w14:textId="280E9EA6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94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9DF4899" w14:textId="3A883D53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1%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5F0E2C3" w14:textId="569B1657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14:paraId="253809C4" w14:textId="24224E16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A224C3" w:rsidRPr="0023180D" w14:paraId="32FA6EAA" w14:textId="77777777" w:rsidTr="00CD547A">
        <w:tc>
          <w:tcPr>
            <w:tcW w:w="3936" w:type="dxa"/>
            <w:tcBorders>
              <w:left w:val="nil"/>
              <w:right w:val="nil"/>
            </w:tcBorders>
          </w:tcPr>
          <w:p w14:paraId="07915672" w14:textId="68E13A7B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“Some of your tests couldn’t be completed, please call 02392680323</w:t>
            </w:r>
            <w:proofErr w:type="gramStart"/>
            <w:r w:rsidRPr="0023180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End"/>
            <w:r w:rsidRPr="0023180D">
              <w:rPr>
                <w:rFonts w:ascii="Arial" w:hAnsi="Arial" w:cs="Arial"/>
                <w:sz w:val="18"/>
                <w:szCs w:val="18"/>
              </w:rPr>
              <w:t>Phone line is open from 9am – 4pm Monday – Friday”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6DAE0C95" w14:textId="2C4A62A7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925A0AC" w14:textId="677502FC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391B9BB" w14:textId="78661197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14:paraId="488F0D34" w14:textId="75F2CBBA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A224C3" w:rsidRPr="0023180D" w14:paraId="70E6C269" w14:textId="77777777" w:rsidTr="00CD547A">
        <w:tc>
          <w:tcPr>
            <w:tcW w:w="3936" w:type="dxa"/>
            <w:tcBorders>
              <w:left w:val="nil"/>
              <w:right w:val="nil"/>
            </w:tcBorders>
          </w:tcPr>
          <w:p w14:paraId="4C744361" w14:textId="675FBA5A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“Your Hepatitis C test was negative (clear)”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2349AEFD" w14:textId="466BAF66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95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CCAF614" w14:textId="2C7E1869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14F32C2" w14:textId="1C7DFC3B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14:paraId="065B1FFC" w14:textId="6301C275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A224C3" w:rsidRPr="0023180D" w14:paraId="5980A6A6" w14:textId="77777777" w:rsidTr="00CD547A">
        <w:tc>
          <w:tcPr>
            <w:tcW w:w="3936" w:type="dxa"/>
            <w:tcBorders>
              <w:left w:val="nil"/>
              <w:right w:val="nil"/>
            </w:tcBorders>
          </w:tcPr>
          <w:p w14:paraId="5FBD3B5E" w14:textId="3490D466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“Your test shows that you have Chlamydia and need treatment</w:t>
            </w:r>
            <w:proofErr w:type="gramStart"/>
            <w:r w:rsidRPr="0023180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End"/>
            <w:r w:rsidRPr="0023180D">
              <w:rPr>
                <w:rFonts w:ascii="Arial" w:hAnsi="Arial" w:cs="Arial"/>
                <w:sz w:val="18"/>
                <w:szCs w:val="18"/>
              </w:rPr>
              <w:t>We will contact you to arrange an appointment”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799B5D7C" w14:textId="0436057C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85E642B" w14:textId="4F02B2B8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67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835A4DB" w14:textId="18AC5251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14:paraId="7D023A39" w14:textId="0FC79E0E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A224C3" w:rsidRPr="0023180D" w14:paraId="62E241BA" w14:textId="77777777" w:rsidTr="00CD547A">
        <w:tc>
          <w:tcPr>
            <w:tcW w:w="3936" w:type="dxa"/>
            <w:tcBorders>
              <w:left w:val="nil"/>
              <w:right w:val="nil"/>
            </w:tcBorders>
          </w:tcPr>
          <w:p w14:paraId="37861794" w14:textId="6B7F4841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“Your tests show that you may have Gonorrhoea</w:t>
            </w:r>
            <w:proofErr w:type="gramStart"/>
            <w:r w:rsidRPr="0023180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End"/>
            <w:r w:rsidRPr="0023180D">
              <w:rPr>
                <w:rFonts w:ascii="Arial" w:hAnsi="Arial" w:cs="Arial"/>
                <w:sz w:val="18"/>
                <w:szCs w:val="18"/>
              </w:rPr>
              <w:t>We will contact you to arrange an appointment”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2E436A79" w14:textId="098983E0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B587866" w14:textId="52D499AE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67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C0FD618" w14:textId="7D599034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14:paraId="46952611" w14:textId="7A0B65B7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A224C3" w:rsidRPr="0023180D" w14:paraId="5016B8FA" w14:textId="77777777" w:rsidTr="00CD547A">
        <w:tc>
          <w:tcPr>
            <w:tcW w:w="3936" w:type="dxa"/>
            <w:tcBorders>
              <w:left w:val="nil"/>
              <w:right w:val="nil"/>
            </w:tcBorders>
          </w:tcPr>
          <w:p w14:paraId="1D005776" w14:textId="73888FA6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“Sorry, the lab was unable to process your sample</w:t>
            </w:r>
            <w:proofErr w:type="gramStart"/>
            <w:r w:rsidRPr="0023180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End"/>
            <w:r w:rsidRPr="0023180D">
              <w:rPr>
                <w:rFonts w:ascii="Arial" w:hAnsi="Arial" w:cs="Arial"/>
                <w:sz w:val="18"/>
                <w:szCs w:val="18"/>
              </w:rPr>
              <w:t>We will need to repeat it</w:t>
            </w:r>
            <w:proofErr w:type="gramStart"/>
            <w:r w:rsidRPr="0023180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End"/>
            <w:r w:rsidRPr="0023180D">
              <w:rPr>
                <w:rFonts w:ascii="Arial" w:hAnsi="Arial" w:cs="Arial"/>
                <w:sz w:val="18"/>
                <w:szCs w:val="18"/>
              </w:rPr>
              <w:t>A new kit has been sent to you”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31280A02" w14:textId="054E1C39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814B4C8" w14:textId="6571948D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D68567C" w14:textId="1B926C21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14:paraId="26CAE097" w14:textId="7D2842D0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A224C3" w:rsidRPr="0023180D" w14:paraId="46E44E1B" w14:textId="77777777" w:rsidTr="00CD547A">
        <w:tc>
          <w:tcPr>
            <w:tcW w:w="3936" w:type="dxa"/>
            <w:tcBorders>
              <w:left w:val="nil"/>
              <w:bottom w:val="single" w:sz="12" w:space="0" w:color="auto"/>
              <w:right w:val="nil"/>
            </w:tcBorders>
          </w:tcPr>
          <w:p w14:paraId="46560A26" w14:textId="6204FD88" w:rsidR="00A224C3" w:rsidRPr="0023180D" w:rsidRDefault="00A224C3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sz w:val="18"/>
                <w:szCs w:val="18"/>
              </w:rPr>
              <w:t>“We need to repeat your Syphilis test</w:t>
            </w:r>
            <w:proofErr w:type="gramStart"/>
            <w:r w:rsidRPr="0023180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End"/>
            <w:r w:rsidRPr="0023180D">
              <w:rPr>
                <w:rFonts w:ascii="Arial" w:hAnsi="Arial" w:cs="Arial"/>
                <w:sz w:val="18"/>
                <w:szCs w:val="18"/>
              </w:rPr>
              <w:t>We will contact you to arrange an appointment.”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DD01BBC" w14:textId="05243C0E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3C4E385" w14:textId="20988D57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35958A2" w14:textId="451C88C9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5AA073B" w14:textId="2F338F3B" w:rsidR="00A224C3" w:rsidRPr="0023180D" w:rsidRDefault="00725DC5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="00A224C3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</w:tbl>
    <w:p w14:paraId="0E1F1440" w14:textId="77777777" w:rsidR="005A5817" w:rsidRPr="0023180D" w:rsidRDefault="005A5817" w:rsidP="0023180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65C18E" w14:textId="77777777" w:rsidR="0023180D" w:rsidRPr="0023180D" w:rsidRDefault="0023180D" w:rsidP="0023180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BF52A9" w14:textId="77777777" w:rsidR="0023180D" w:rsidRPr="0023180D" w:rsidRDefault="0023180D" w:rsidP="0023180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D2CA59" w14:textId="77777777" w:rsidR="0023180D" w:rsidRPr="0023180D" w:rsidRDefault="0023180D" w:rsidP="0023180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D1C634" w14:textId="348209FD" w:rsidR="00083EEC" w:rsidRPr="0023180D" w:rsidRDefault="00083EEC" w:rsidP="0023180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3180D">
        <w:rPr>
          <w:rFonts w:ascii="Arial" w:hAnsi="Arial" w:cs="Arial"/>
          <w:b/>
        </w:rPr>
        <w:t>Table 2</w:t>
      </w:r>
      <w:proofErr w:type="gramStart"/>
      <w:r w:rsidRPr="0023180D">
        <w:rPr>
          <w:rFonts w:ascii="Arial" w:hAnsi="Arial" w:cs="Arial"/>
          <w:b/>
        </w:rPr>
        <w:t xml:space="preserve">. </w:t>
      </w:r>
      <w:proofErr w:type="gramEnd"/>
      <w:r w:rsidRPr="0023180D">
        <w:rPr>
          <w:rFonts w:ascii="Arial" w:hAnsi="Arial" w:cs="Arial"/>
          <w:b/>
        </w:rPr>
        <w:t>Preferences for single and multiple text messages</w:t>
      </w:r>
      <w:proofErr w:type="gramStart"/>
      <w:r w:rsidRPr="0023180D">
        <w:rPr>
          <w:rFonts w:ascii="Arial" w:hAnsi="Arial" w:cs="Arial"/>
          <w:b/>
        </w:rPr>
        <w:t>.</w:t>
      </w:r>
      <w:r w:rsidRPr="0023180D">
        <w:rPr>
          <w:rFonts w:ascii="Arial" w:hAnsi="Arial" w:cs="Arial"/>
        </w:rPr>
        <w:t xml:space="preserve"> </w:t>
      </w:r>
      <w:proofErr w:type="gramEnd"/>
      <w:r w:rsidRPr="0023180D">
        <w:rPr>
          <w:rFonts w:ascii="Arial" w:hAnsi="Arial" w:cs="Arial"/>
        </w:rPr>
        <w:t xml:space="preserve">(Question: </w:t>
      </w:r>
      <w:r w:rsidRPr="0023180D">
        <w:rPr>
          <w:rFonts w:ascii="Arial" w:hAnsi="Arial" w:cs="Arial"/>
          <w:i/>
        </w:rPr>
        <w:t xml:space="preserve">Please read the following statements and decide to what extent you agree or disagree with each of </w:t>
      </w:r>
      <w:proofErr w:type="gramStart"/>
      <w:r w:rsidRPr="0023180D">
        <w:rPr>
          <w:rFonts w:ascii="Arial" w:hAnsi="Arial" w:cs="Arial"/>
          <w:i/>
        </w:rPr>
        <w:t>them</w:t>
      </w:r>
      <w:r w:rsidRPr="0023180D">
        <w:rPr>
          <w:rFonts w:ascii="Arial" w:hAnsi="Arial" w:cs="Arial"/>
        </w:rPr>
        <w:t>:</w:t>
      </w:r>
      <w:proofErr w:type="gramEnd"/>
      <w:r w:rsidRPr="0023180D">
        <w:rPr>
          <w:rFonts w:ascii="Arial" w:hAnsi="Arial" w:cs="Arial"/>
        </w:rPr>
        <w:t>)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850"/>
        <w:gridCol w:w="1418"/>
      </w:tblGrid>
      <w:tr w:rsidR="00CD547A" w:rsidRPr="0023180D" w14:paraId="37004D00" w14:textId="77777777" w:rsidTr="00CD547A">
        <w:trPr>
          <w:trHeight w:val="600"/>
        </w:trPr>
        <w:tc>
          <w:tcPr>
            <w:tcW w:w="6771" w:type="dxa"/>
            <w:tcBorders>
              <w:bottom w:val="single" w:sz="12" w:space="0" w:color="auto"/>
            </w:tcBorders>
            <w:noWrap/>
            <w:hideMark/>
          </w:tcPr>
          <w:p w14:paraId="57F386AA" w14:textId="77777777" w:rsidR="00CD547A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E50895" w14:textId="72739A4E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sz w:val="18"/>
                <w:szCs w:val="18"/>
              </w:rPr>
              <w:t>Attitudinal statements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hideMark/>
          </w:tcPr>
          <w:p w14:paraId="3186F9B9" w14:textId="72491595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Strongly a</w:t>
            </w:r>
            <w:r w:rsidR="00083EEC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gree</w:t>
            </w: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Agree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hideMark/>
          </w:tcPr>
          <w:p w14:paraId="2226ED86" w14:textId="77777777" w:rsidR="00083EEC" w:rsidRPr="0023180D" w:rsidRDefault="00083EEC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Neutral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hideMark/>
          </w:tcPr>
          <w:p w14:paraId="4A72F3D0" w14:textId="074C7076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Strongly d</w:t>
            </w:r>
            <w:r w:rsidR="00083EEC" w:rsidRPr="0023180D">
              <w:rPr>
                <w:rFonts w:ascii="Arial" w:hAnsi="Arial" w:cs="Arial"/>
                <w:b/>
                <w:bCs/>
                <w:sz w:val="18"/>
                <w:szCs w:val="18"/>
              </w:rPr>
              <w:t>isagree</w:t>
            </w:r>
            <w:r w:rsidRPr="002318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disagree</w:t>
            </w:r>
          </w:p>
        </w:tc>
      </w:tr>
      <w:tr w:rsidR="00CD547A" w:rsidRPr="0023180D" w14:paraId="58F26B9C" w14:textId="77777777" w:rsidTr="00CD547A">
        <w:trPr>
          <w:trHeight w:val="740"/>
        </w:trPr>
        <w:tc>
          <w:tcPr>
            <w:tcW w:w="6771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2196DC0F" w14:textId="77777777" w:rsidR="00083EEC" w:rsidRPr="0023180D" w:rsidRDefault="00083EEC" w:rsidP="002318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I would prefer if text messages include the names of STIs for which I am tested (for instance “Your tests show that you have Chlamydia and need treatment</w:t>
            </w:r>
            <w:proofErr w:type="gramStart"/>
            <w:r w:rsidRPr="0023180D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End"/>
            <w:r w:rsidRPr="0023180D">
              <w:rPr>
                <w:rFonts w:ascii="Arial" w:hAnsi="Arial" w:cs="Arial"/>
                <w:bCs/>
                <w:sz w:val="18"/>
                <w:szCs w:val="18"/>
              </w:rPr>
              <w:t>We will contact you to arrange an appointment”)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3384E3DF" w14:textId="15CC3FAC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86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C26B33D" w14:textId="4569E05F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43B6DABD" w14:textId="0EA87404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D547A" w:rsidRPr="0023180D" w14:paraId="6C0E0E00" w14:textId="77777777" w:rsidTr="00CD547A">
        <w:trPr>
          <w:trHeight w:val="553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172F8A" w14:textId="77777777" w:rsidR="00083EEC" w:rsidRPr="0023180D" w:rsidRDefault="00083EEC" w:rsidP="002318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I would prefer if text messages do NOT include the names of STIs for which I am tested (for instance “Your recent tests are all negative.”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87A23C" w14:textId="14EF1DA7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13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67E796" w14:textId="69AB9318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2C2ED9" w14:textId="56A57AB6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73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D547A" w:rsidRPr="0023180D" w14:paraId="3C80DFA9" w14:textId="77777777" w:rsidTr="00CD547A">
        <w:trPr>
          <w:trHeight w:val="280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3C07AA" w14:textId="77777777" w:rsidR="00083EEC" w:rsidRPr="0023180D" w:rsidRDefault="00083EEC" w:rsidP="002318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Messages should only ask to call a number for STI test results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FEF3BB" w14:textId="758FC50A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21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D900DB" w14:textId="13D1518A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29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02CD0B" w14:textId="7FC68112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50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D547A" w:rsidRPr="0023180D" w14:paraId="08BBAA90" w14:textId="77777777" w:rsidTr="00CD547A">
        <w:trPr>
          <w:trHeight w:val="413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1126DE" w14:textId="77777777" w:rsidR="00083EEC" w:rsidRPr="0023180D" w:rsidRDefault="00083EEC" w:rsidP="002318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Text message stating that the STI test was “negative (clear)” indicates that no further action is required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0CEFA3" w14:textId="37E1828B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92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5203A7" w14:textId="762CB54E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62E36D" w14:textId="4AC55CF0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D547A" w:rsidRPr="0023180D" w14:paraId="5F67AA8B" w14:textId="77777777" w:rsidTr="00CD547A">
        <w:trPr>
          <w:trHeight w:val="533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8B0140" w14:textId="77777777" w:rsidR="00083EEC" w:rsidRPr="0023180D" w:rsidRDefault="00083EEC" w:rsidP="002318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I would prefer to receive multiple text messages, each with the result of a test for STIs.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BBAACC" w14:textId="61EA3412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32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9436F1" w14:textId="02F392C3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26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0C856E" w14:textId="72D2D1FB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42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D547A" w:rsidRPr="0023180D" w14:paraId="5F1EFE1C" w14:textId="77777777" w:rsidTr="00CD547A">
        <w:trPr>
          <w:trHeight w:val="413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0691AE" w14:textId="77777777" w:rsidR="00083EEC" w:rsidRPr="0023180D" w:rsidRDefault="00083EEC" w:rsidP="002318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I would prefer to receive one text message with the results of all tests for STIs.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0F8B5D" w14:textId="38F98011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68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624FBD" w14:textId="271C5CFD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27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9A0782" w14:textId="782C4475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D547A" w:rsidRPr="0023180D" w14:paraId="1E3AAE3A" w14:textId="77777777" w:rsidTr="00CD547A">
        <w:trPr>
          <w:trHeight w:val="533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30769FD" w14:textId="77777777" w:rsidR="00083EEC" w:rsidRPr="0023180D" w:rsidRDefault="00083EEC" w:rsidP="002318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I am concerned that someone could read my text messages that include words Chlamydia, Syphilis or Gonorrhoea.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79E561" w14:textId="502F72D9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61853D" w14:textId="4BB12C95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416E8B" w14:textId="3131AFDD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65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D547A" w:rsidRPr="0023180D" w14:paraId="4783C059" w14:textId="77777777" w:rsidTr="00CD547A">
        <w:trPr>
          <w:trHeight w:val="426"/>
        </w:trPr>
        <w:tc>
          <w:tcPr>
            <w:tcW w:w="6771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4C3AB7D8" w14:textId="77777777" w:rsidR="00083EEC" w:rsidRPr="0023180D" w:rsidRDefault="00083EEC" w:rsidP="002318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I would not request online home-testing kit for STIs if the text messages include the names of STIs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03ABABF8" w14:textId="09FF3DCD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11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6BF0FC0B" w14:textId="690D4403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17021F9E" w14:textId="60D97FD3" w:rsidR="00083EEC" w:rsidRPr="0023180D" w:rsidRDefault="00CD547A" w:rsidP="00231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180D">
              <w:rPr>
                <w:rFonts w:ascii="Arial" w:hAnsi="Arial" w:cs="Arial"/>
                <w:bCs/>
                <w:sz w:val="18"/>
                <w:szCs w:val="18"/>
              </w:rPr>
              <w:t>70</w:t>
            </w:r>
            <w:r w:rsidR="00083EEC" w:rsidRPr="0023180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</w:tbl>
    <w:p w14:paraId="539ADE0B" w14:textId="77777777" w:rsidR="005A5817" w:rsidRPr="0023180D" w:rsidRDefault="005A5817" w:rsidP="0023180D">
      <w:pPr>
        <w:jc w:val="both"/>
        <w:rPr>
          <w:rFonts w:ascii="Arial" w:hAnsi="Arial" w:cs="Arial"/>
          <w:b/>
        </w:rPr>
      </w:pPr>
    </w:p>
    <w:p w14:paraId="082D9958" w14:textId="77777777" w:rsidR="00E26D87" w:rsidRPr="0023180D" w:rsidRDefault="00E26D87" w:rsidP="0023180D">
      <w:pPr>
        <w:spacing w:line="480" w:lineRule="auto"/>
        <w:jc w:val="both"/>
        <w:rPr>
          <w:rFonts w:ascii="Arial" w:hAnsi="Arial" w:cs="Arial"/>
        </w:rPr>
      </w:pPr>
    </w:p>
    <w:sectPr w:rsidR="00E26D87" w:rsidRPr="0023180D">
      <w:headerReference w:type="default" r:id="rId10"/>
      <w:pgSz w:w="11906" w:h="16838"/>
      <w:pgMar w:top="1440" w:right="707" w:bottom="1440" w:left="709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5F4ECB" w15:done="0"/>
  <w15:commentEx w15:paraId="5D141101" w15:done="0"/>
  <w15:commentEx w15:paraId="12868C38" w15:done="0"/>
  <w15:commentEx w15:paraId="3BA7F1C6" w15:done="0"/>
  <w15:commentEx w15:paraId="24035D7C" w15:done="0"/>
  <w15:commentEx w15:paraId="1F4B15D9" w15:done="0"/>
  <w15:commentEx w15:paraId="00C6FD60" w15:done="0"/>
  <w15:commentEx w15:paraId="791475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1A33D" w14:textId="77777777" w:rsidR="00C87EBB" w:rsidRDefault="00C87EBB">
      <w:r>
        <w:separator/>
      </w:r>
    </w:p>
  </w:endnote>
  <w:endnote w:type="continuationSeparator" w:id="0">
    <w:p w14:paraId="20DF6274" w14:textId="77777777" w:rsidR="00C87EBB" w:rsidRDefault="00C8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3A5FB" w14:textId="77777777" w:rsidR="00C87EBB" w:rsidRDefault="00C87EBB">
      <w:r>
        <w:separator/>
      </w:r>
    </w:p>
  </w:footnote>
  <w:footnote w:type="continuationSeparator" w:id="0">
    <w:p w14:paraId="58148A32" w14:textId="77777777" w:rsidR="00C87EBB" w:rsidRDefault="00C8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108CF" w14:textId="77777777" w:rsidR="00F01A5B" w:rsidRDefault="00F01A5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277">
      <w:rPr>
        <w:noProof/>
      </w:rPr>
      <w:t>1</w:t>
    </w:r>
    <w:r>
      <w:fldChar w:fldCharType="end"/>
    </w:r>
  </w:p>
  <w:p w14:paraId="50ABAF83" w14:textId="77777777" w:rsidR="00F01A5B" w:rsidRDefault="00F01A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84F"/>
    <w:multiLevelType w:val="hybridMultilevel"/>
    <w:tmpl w:val="DABE5784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04137"/>
    <w:multiLevelType w:val="hybridMultilevel"/>
    <w:tmpl w:val="581482D0"/>
    <w:lvl w:ilvl="0" w:tplc="F80ED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A20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CD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43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4B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A6F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A9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2F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C4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214DE"/>
    <w:multiLevelType w:val="multilevel"/>
    <w:tmpl w:val="83249F9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8510E"/>
    <w:multiLevelType w:val="hybridMultilevel"/>
    <w:tmpl w:val="8EE42740"/>
    <w:lvl w:ilvl="0" w:tplc="4A08974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60D08B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4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EC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CD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CE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C4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671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4F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57776"/>
    <w:multiLevelType w:val="hybridMultilevel"/>
    <w:tmpl w:val="BBE00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A3990"/>
    <w:multiLevelType w:val="hybridMultilevel"/>
    <w:tmpl w:val="13F2901C"/>
    <w:lvl w:ilvl="0" w:tplc="1BA871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114D6D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948AF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0364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04CC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3495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6C76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D2EA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B32CF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3052CA"/>
    <w:multiLevelType w:val="hybridMultilevel"/>
    <w:tmpl w:val="DABE5784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E7AB1"/>
    <w:multiLevelType w:val="hybridMultilevel"/>
    <w:tmpl w:val="4752AA38"/>
    <w:lvl w:ilvl="0" w:tplc="92E61A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6BC4DB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2E7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63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1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D01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46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C35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EAD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03D29"/>
    <w:multiLevelType w:val="hybridMultilevel"/>
    <w:tmpl w:val="7FE02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854B8"/>
    <w:multiLevelType w:val="multilevel"/>
    <w:tmpl w:val="ABCC5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6BB2A72"/>
    <w:multiLevelType w:val="multilevel"/>
    <w:tmpl w:val="1376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8EC5380"/>
    <w:multiLevelType w:val="hybridMultilevel"/>
    <w:tmpl w:val="5C3CDEBC"/>
    <w:lvl w:ilvl="0" w:tplc="7E505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88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229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04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2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A4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E1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88F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66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966EE"/>
    <w:multiLevelType w:val="hybridMultilevel"/>
    <w:tmpl w:val="29E0C106"/>
    <w:lvl w:ilvl="0" w:tplc="A8E61DEE"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eastAsia="SimSun" w:hAnsi="Symbol" w:cs="Times New Roman" w:hint="default"/>
      </w:rPr>
    </w:lvl>
    <w:lvl w:ilvl="1" w:tplc="A0F42A6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9CE6B3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864189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B7C0E53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958726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E4CD21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22E7ED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EF2C49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  <w:num w:numId="12">
    <w:abstractNumId w:val="6"/>
  </w:num>
  <w:num w:numId="13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aham C.A.">
    <w15:presenceInfo w15:providerId="None" w15:userId="Graham C.A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yNjI3NzW1MDAzNzZW0lEKTi0uzszPAykwqwUAwcjKDywAAAA="/>
  </w:docVars>
  <w:rsids>
    <w:rsidRoot w:val="00CC7B6A"/>
    <w:rsid w:val="0000094E"/>
    <w:rsid w:val="00002245"/>
    <w:rsid w:val="00005C8C"/>
    <w:rsid w:val="00013B22"/>
    <w:rsid w:val="00017F38"/>
    <w:rsid w:val="00021161"/>
    <w:rsid w:val="000256CC"/>
    <w:rsid w:val="000444FA"/>
    <w:rsid w:val="0007492C"/>
    <w:rsid w:val="00080355"/>
    <w:rsid w:val="00083EEC"/>
    <w:rsid w:val="000A501F"/>
    <w:rsid w:val="000B20A5"/>
    <w:rsid w:val="000B4171"/>
    <w:rsid w:val="000B4192"/>
    <w:rsid w:val="000B6D48"/>
    <w:rsid w:val="000C5C30"/>
    <w:rsid w:val="000E2B19"/>
    <w:rsid w:val="000F1372"/>
    <w:rsid w:val="001044C7"/>
    <w:rsid w:val="00130931"/>
    <w:rsid w:val="0014145D"/>
    <w:rsid w:val="00157874"/>
    <w:rsid w:val="00162D04"/>
    <w:rsid w:val="00173C09"/>
    <w:rsid w:val="001970C8"/>
    <w:rsid w:val="001A1C33"/>
    <w:rsid w:val="001A201D"/>
    <w:rsid w:val="001A55FD"/>
    <w:rsid w:val="001A61A0"/>
    <w:rsid w:val="001C3A90"/>
    <w:rsid w:val="0020058F"/>
    <w:rsid w:val="0020513F"/>
    <w:rsid w:val="00206A4A"/>
    <w:rsid w:val="00212842"/>
    <w:rsid w:val="00216F0B"/>
    <w:rsid w:val="00223901"/>
    <w:rsid w:val="0023180D"/>
    <w:rsid w:val="002557BC"/>
    <w:rsid w:val="00277629"/>
    <w:rsid w:val="002815DB"/>
    <w:rsid w:val="00291015"/>
    <w:rsid w:val="002A21F8"/>
    <w:rsid w:val="002A3D95"/>
    <w:rsid w:val="002A5985"/>
    <w:rsid w:val="002B6898"/>
    <w:rsid w:val="002C6739"/>
    <w:rsid w:val="002D42E3"/>
    <w:rsid w:val="002D720F"/>
    <w:rsid w:val="002E7FA9"/>
    <w:rsid w:val="002F1ACE"/>
    <w:rsid w:val="0030090E"/>
    <w:rsid w:val="00304062"/>
    <w:rsid w:val="00305E25"/>
    <w:rsid w:val="003142BA"/>
    <w:rsid w:val="00363537"/>
    <w:rsid w:val="00367DD1"/>
    <w:rsid w:val="00381A07"/>
    <w:rsid w:val="003A34D7"/>
    <w:rsid w:val="003A5EBA"/>
    <w:rsid w:val="003C2AF1"/>
    <w:rsid w:val="003C2F53"/>
    <w:rsid w:val="003D4FFD"/>
    <w:rsid w:val="003E10E5"/>
    <w:rsid w:val="003E5CE2"/>
    <w:rsid w:val="003F3EEC"/>
    <w:rsid w:val="00401078"/>
    <w:rsid w:val="00402194"/>
    <w:rsid w:val="00410380"/>
    <w:rsid w:val="00427277"/>
    <w:rsid w:val="0043214A"/>
    <w:rsid w:val="00442D86"/>
    <w:rsid w:val="00473024"/>
    <w:rsid w:val="004755BB"/>
    <w:rsid w:val="00475D6D"/>
    <w:rsid w:val="00477486"/>
    <w:rsid w:val="004A001F"/>
    <w:rsid w:val="004C3DBF"/>
    <w:rsid w:val="004C4B0D"/>
    <w:rsid w:val="004D0AFC"/>
    <w:rsid w:val="004D3624"/>
    <w:rsid w:val="004E13F0"/>
    <w:rsid w:val="004F1189"/>
    <w:rsid w:val="00502A2E"/>
    <w:rsid w:val="005140A1"/>
    <w:rsid w:val="00523D1A"/>
    <w:rsid w:val="005323BC"/>
    <w:rsid w:val="00533AFA"/>
    <w:rsid w:val="00534751"/>
    <w:rsid w:val="00535256"/>
    <w:rsid w:val="005635D9"/>
    <w:rsid w:val="00564389"/>
    <w:rsid w:val="00570149"/>
    <w:rsid w:val="005850A6"/>
    <w:rsid w:val="00585359"/>
    <w:rsid w:val="005A13C5"/>
    <w:rsid w:val="005A3261"/>
    <w:rsid w:val="005A5817"/>
    <w:rsid w:val="005A65EE"/>
    <w:rsid w:val="005B55AE"/>
    <w:rsid w:val="005C0534"/>
    <w:rsid w:val="005F425C"/>
    <w:rsid w:val="006046F1"/>
    <w:rsid w:val="0062082B"/>
    <w:rsid w:val="00623D57"/>
    <w:rsid w:val="00634B16"/>
    <w:rsid w:val="00637BA4"/>
    <w:rsid w:val="00652389"/>
    <w:rsid w:val="00656BFB"/>
    <w:rsid w:val="00672590"/>
    <w:rsid w:val="00691630"/>
    <w:rsid w:val="006B322E"/>
    <w:rsid w:val="006B3CEA"/>
    <w:rsid w:val="006D7B6A"/>
    <w:rsid w:val="007027A0"/>
    <w:rsid w:val="00706E1F"/>
    <w:rsid w:val="00710A7E"/>
    <w:rsid w:val="0071394F"/>
    <w:rsid w:val="00717086"/>
    <w:rsid w:val="00717A86"/>
    <w:rsid w:val="00720258"/>
    <w:rsid w:val="00725DB8"/>
    <w:rsid w:val="00725DC5"/>
    <w:rsid w:val="00745E7E"/>
    <w:rsid w:val="00765410"/>
    <w:rsid w:val="0077599D"/>
    <w:rsid w:val="007865C0"/>
    <w:rsid w:val="00794D77"/>
    <w:rsid w:val="007A4ABA"/>
    <w:rsid w:val="007B4877"/>
    <w:rsid w:val="007B749C"/>
    <w:rsid w:val="007C0026"/>
    <w:rsid w:val="007C246C"/>
    <w:rsid w:val="007D4F0F"/>
    <w:rsid w:val="007D5654"/>
    <w:rsid w:val="007E0E2B"/>
    <w:rsid w:val="007E67D3"/>
    <w:rsid w:val="007F40E2"/>
    <w:rsid w:val="008047C6"/>
    <w:rsid w:val="00842D02"/>
    <w:rsid w:val="008758D4"/>
    <w:rsid w:val="00892517"/>
    <w:rsid w:val="008A2E54"/>
    <w:rsid w:val="008A636F"/>
    <w:rsid w:val="008B3AC5"/>
    <w:rsid w:val="008B64D5"/>
    <w:rsid w:val="008C3437"/>
    <w:rsid w:val="008C3F72"/>
    <w:rsid w:val="008F21CA"/>
    <w:rsid w:val="008F5344"/>
    <w:rsid w:val="008F782C"/>
    <w:rsid w:val="00911F2E"/>
    <w:rsid w:val="00947BA3"/>
    <w:rsid w:val="00947DEE"/>
    <w:rsid w:val="00950B82"/>
    <w:rsid w:val="00952D16"/>
    <w:rsid w:val="00962446"/>
    <w:rsid w:val="00984EBB"/>
    <w:rsid w:val="00986F63"/>
    <w:rsid w:val="009929B4"/>
    <w:rsid w:val="00997F1A"/>
    <w:rsid w:val="009A47D2"/>
    <w:rsid w:val="009B3E5A"/>
    <w:rsid w:val="009F4FF5"/>
    <w:rsid w:val="00A17959"/>
    <w:rsid w:val="00A224C3"/>
    <w:rsid w:val="00A24578"/>
    <w:rsid w:val="00A269C6"/>
    <w:rsid w:val="00A36D8B"/>
    <w:rsid w:val="00A40FDF"/>
    <w:rsid w:val="00A430AA"/>
    <w:rsid w:val="00A46710"/>
    <w:rsid w:val="00A520C8"/>
    <w:rsid w:val="00A5372A"/>
    <w:rsid w:val="00A80D93"/>
    <w:rsid w:val="00AD0A7F"/>
    <w:rsid w:val="00AE1EC7"/>
    <w:rsid w:val="00AE3ED2"/>
    <w:rsid w:val="00AF2FC2"/>
    <w:rsid w:val="00B02069"/>
    <w:rsid w:val="00B1677F"/>
    <w:rsid w:val="00B20FC2"/>
    <w:rsid w:val="00B22253"/>
    <w:rsid w:val="00B268EF"/>
    <w:rsid w:val="00B2770C"/>
    <w:rsid w:val="00B503BF"/>
    <w:rsid w:val="00B542CA"/>
    <w:rsid w:val="00B759D4"/>
    <w:rsid w:val="00B845A4"/>
    <w:rsid w:val="00B855DE"/>
    <w:rsid w:val="00BA1638"/>
    <w:rsid w:val="00BB29B6"/>
    <w:rsid w:val="00BC1F05"/>
    <w:rsid w:val="00BC3505"/>
    <w:rsid w:val="00BC54F2"/>
    <w:rsid w:val="00BC6845"/>
    <w:rsid w:val="00BD191C"/>
    <w:rsid w:val="00BD7777"/>
    <w:rsid w:val="00BF3CE3"/>
    <w:rsid w:val="00C03178"/>
    <w:rsid w:val="00C03D17"/>
    <w:rsid w:val="00C03FD3"/>
    <w:rsid w:val="00C121CE"/>
    <w:rsid w:val="00C2457A"/>
    <w:rsid w:val="00C451E5"/>
    <w:rsid w:val="00C625C9"/>
    <w:rsid w:val="00C65459"/>
    <w:rsid w:val="00C6731B"/>
    <w:rsid w:val="00C87EBB"/>
    <w:rsid w:val="00C924A6"/>
    <w:rsid w:val="00C94CA8"/>
    <w:rsid w:val="00CA0FC6"/>
    <w:rsid w:val="00CA7641"/>
    <w:rsid w:val="00CB23AA"/>
    <w:rsid w:val="00CB3CF8"/>
    <w:rsid w:val="00CC7443"/>
    <w:rsid w:val="00CC7B6A"/>
    <w:rsid w:val="00CD3D45"/>
    <w:rsid w:val="00CD3E97"/>
    <w:rsid w:val="00CD547A"/>
    <w:rsid w:val="00CD5B30"/>
    <w:rsid w:val="00CE084E"/>
    <w:rsid w:val="00CE29E8"/>
    <w:rsid w:val="00CE2C57"/>
    <w:rsid w:val="00CE69C3"/>
    <w:rsid w:val="00CF2907"/>
    <w:rsid w:val="00D00CE7"/>
    <w:rsid w:val="00D05825"/>
    <w:rsid w:val="00D14BB3"/>
    <w:rsid w:val="00D30C2B"/>
    <w:rsid w:val="00D57497"/>
    <w:rsid w:val="00D67EDD"/>
    <w:rsid w:val="00D744C4"/>
    <w:rsid w:val="00D766C9"/>
    <w:rsid w:val="00D93DA0"/>
    <w:rsid w:val="00D962A4"/>
    <w:rsid w:val="00DB0F71"/>
    <w:rsid w:val="00DB31A1"/>
    <w:rsid w:val="00DB37F1"/>
    <w:rsid w:val="00DB6B8D"/>
    <w:rsid w:val="00DD737E"/>
    <w:rsid w:val="00DF1DE7"/>
    <w:rsid w:val="00DF4B84"/>
    <w:rsid w:val="00E10B3C"/>
    <w:rsid w:val="00E15305"/>
    <w:rsid w:val="00E174BF"/>
    <w:rsid w:val="00E20885"/>
    <w:rsid w:val="00E26D87"/>
    <w:rsid w:val="00E3242F"/>
    <w:rsid w:val="00E4096F"/>
    <w:rsid w:val="00E40DAC"/>
    <w:rsid w:val="00E47C6F"/>
    <w:rsid w:val="00E500B3"/>
    <w:rsid w:val="00E604E7"/>
    <w:rsid w:val="00E71789"/>
    <w:rsid w:val="00E859A2"/>
    <w:rsid w:val="00EA530E"/>
    <w:rsid w:val="00EB0C7E"/>
    <w:rsid w:val="00EE15F1"/>
    <w:rsid w:val="00EF1A0A"/>
    <w:rsid w:val="00F01A5B"/>
    <w:rsid w:val="00F35F18"/>
    <w:rsid w:val="00F51DEA"/>
    <w:rsid w:val="00F53B84"/>
    <w:rsid w:val="00F63E57"/>
    <w:rsid w:val="00F65670"/>
    <w:rsid w:val="00F768B1"/>
    <w:rsid w:val="00F801FE"/>
    <w:rsid w:val="00F80C0C"/>
    <w:rsid w:val="00FA2692"/>
    <w:rsid w:val="00FA3228"/>
    <w:rsid w:val="00FB1EA5"/>
    <w:rsid w:val="00FB7D73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  <w:rPr>
      <w:rFonts w:ascii="Times New Roman" w:eastAsia="SimSu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240"/>
      <w:ind w:left="720" w:hanging="720"/>
      <w:outlineLvl w:val="0"/>
    </w:pPr>
    <w:rPr>
      <w:szCs w:val="32"/>
    </w:rPr>
  </w:style>
  <w:style w:type="paragraph" w:styleId="Heading2">
    <w:name w:val="heading 2"/>
    <w:basedOn w:val="Normal"/>
    <w:link w:val="Heading2Char"/>
    <w:uiPriority w:val="9"/>
    <w:qFormat/>
    <w:pPr>
      <w:keepNext/>
      <w:keepLines/>
      <w:spacing w:before="40"/>
      <w:outlineLvl w:val="1"/>
    </w:pPr>
    <w:rPr>
      <w:rFonts w:ascii="Cambria"/>
      <w:color w:val="365F9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keepNext/>
      <w:keepLines/>
      <w:spacing w:before="40"/>
      <w:outlineLvl w:val="2"/>
    </w:pPr>
    <w:rPr>
      <w:rFonts w:asci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link w:val="CommentSubjectChar"/>
    <w:uiPriority w:val="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/>
      <w:b/>
      <w:sz w:val="24"/>
      <w:szCs w:val="32"/>
      <w:lang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Quote">
    <w:name w:val="Quote"/>
    <w:basedOn w:val="Normal"/>
    <w:link w:val="QuoteChar"/>
    <w:uiPriority w:val="29"/>
    <w:qFormat/>
    <w:pPr>
      <w:ind w:left="1440" w:right="1440"/>
    </w:pPr>
    <w:rPr>
      <w:i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/>
      <w:color w:val="365F9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/>
      <w:color w:val="243F6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  <w:rPr>
      <w:rFonts w:ascii="Times New Roman" w:eastAsia="SimSu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240"/>
      <w:ind w:left="720" w:hanging="720"/>
      <w:outlineLvl w:val="0"/>
    </w:pPr>
    <w:rPr>
      <w:szCs w:val="32"/>
    </w:rPr>
  </w:style>
  <w:style w:type="paragraph" w:styleId="Heading2">
    <w:name w:val="heading 2"/>
    <w:basedOn w:val="Normal"/>
    <w:link w:val="Heading2Char"/>
    <w:uiPriority w:val="9"/>
    <w:qFormat/>
    <w:pPr>
      <w:keepNext/>
      <w:keepLines/>
      <w:spacing w:before="40"/>
      <w:outlineLvl w:val="1"/>
    </w:pPr>
    <w:rPr>
      <w:rFonts w:ascii="Cambria"/>
      <w:color w:val="365F9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keepNext/>
      <w:keepLines/>
      <w:spacing w:before="40"/>
      <w:outlineLvl w:val="2"/>
    </w:pPr>
    <w:rPr>
      <w:rFonts w:asci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link w:val="CommentSubjectChar"/>
    <w:uiPriority w:val="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/>
      <w:b/>
      <w:sz w:val="24"/>
      <w:szCs w:val="32"/>
      <w:lang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Quote">
    <w:name w:val="Quote"/>
    <w:basedOn w:val="Normal"/>
    <w:link w:val="QuoteChar"/>
    <w:uiPriority w:val="29"/>
    <w:qFormat/>
    <w:pPr>
      <w:ind w:left="1440" w:right="1440"/>
    </w:pPr>
    <w:rPr>
      <w:i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/>
      <w:color w:val="365F9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/>
      <w:color w:val="243F6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uk/government/publications/ncsp-text-messaging-for-test-results-communication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E8AF-07F1-48EA-BD61-EC21BE5B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Solent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Nadarzynski</dc:creator>
  <cp:lastModifiedBy>Tom Nadarzynski </cp:lastModifiedBy>
  <cp:revision>3</cp:revision>
  <cp:lastPrinted>2016-11-17T11:32:00Z</cp:lastPrinted>
  <dcterms:created xsi:type="dcterms:W3CDTF">2018-02-20T14:55:00Z</dcterms:created>
  <dcterms:modified xsi:type="dcterms:W3CDTF">2018-02-20T14:56:00Z</dcterms:modified>
</cp:coreProperties>
</file>