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4C633" w14:textId="1D373D86" w:rsidR="006B1610" w:rsidRPr="006B1610" w:rsidRDefault="006B1610" w:rsidP="006C5C10">
      <w:pPr>
        <w:rPr>
          <w:b/>
        </w:rPr>
      </w:pPr>
      <w:bookmarkStart w:id="0" w:name="_GoBack"/>
      <w:bookmarkEnd w:id="0"/>
      <w:r w:rsidRPr="006B1610">
        <w:rPr>
          <w:b/>
        </w:rPr>
        <w:t>Title</w:t>
      </w:r>
    </w:p>
    <w:p w14:paraId="5FE451C4" w14:textId="77777777" w:rsidR="006B1610" w:rsidRDefault="006B1610" w:rsidP="006C5C10">
      <w:pPr>
        <w:rPr>
          <w:sz w:val="24"/>
          <w:szCs w:val="24"/>
        </w:rPr>
      </w:pPr>
      <w:r w:rsidRPr="006B1610">
        <w:rPr>
          <w:sz w:val="24"/>
          <w:szCs w:val="24"/>
        </w:rPr>
        <w:t xml:space="preserve">Induced endometrial trauma (endometrial scratch) in the mid-luteal menstrual cycle phase </w:t>
      </w:r>
      <w:r w:rsidR="00225F4E" w:rsidRPr="006B1610">
        <w:rPr>
          <w:sz w:val="24"/>
          <w:szCs w:val="24"/>
        </w:rPr>
        <w:t>preceding</w:t>
      </w:r>
      <w:r w:rsidRPr="006B1610">
        <w:rPr>
          <w:sz w:val="24"/>
          <w:szCs w:val="24"/>
        </w:rPr>
        <w:t xml:space="preserve"> first cycle IVF/ICSI versus usual IVF/ICSI therapy: study protocol for a randomised controlled trial.</w:t>
      </w:r>
    </w:p>
    <w:p w14:paraId="33EF11F3" w14:textId="2E93E0CA" w:rsidR="00046D09" w:rsidRPr="00AE3379" w:rsidRDefault="00046D09" w:rsidP="006C5C10">
      <w:pPr>
        <w:rPr>
          <w:b/>
          <w:sz w:val="24"/>
          <w:szCs w:val="24"/>
        </w:rPr>
      </w:pPr>
      <w:r w:rsidRPr="00AE3379">
        <w:rPr>
          <w:b/>
          <w:sz w:val="24"/>
          <w:szCs w:val="24"/>
        </w:rPr>
        <w:t>Authors</w:t>
      </w:r>
    </w:p>
    <w:p w14:paraId="4F4C5911" w14:textId="1438347E" w:rsidR="00046D09" w:rsidRDefault="00046D09" w:rsidP="00046D09">
      <w:pPr>
        <w:rPr>
          <w:sz w:val="24"/>
          <w:szCs w:val="24"/>
        </w:rPr>
      </w:pPr>
      <w:r w:rsidRPr="00046D09">
        <w:rPr>
          <w:sz w:val="24"/>
          <w:szCs w:val="24"/>
        </w:rPr>
        <w:t xml:space="preserve">Clare Pye. RN </w:t>
      </w:r>
      <w:r w:rsidR="00254041">
        <w:rPr>
          <w:sz w:val="24"/>
          <w:szCs w:val="24"/>
        </w:rPr>
        <w:t>–</w:t>
      </w:r>
      <w:r>
        <w:rPr>
          <w:sz w:val="24"/>
          <w:szCs w:val="24"/>
        </w:rPr>
        <w:t xml:space="preserve"> </w:t>
      </w:r>
      <w:r w:rsidR="00254041">
        <w:rPr>
          <w:sz w:val="24"/>
          <w:szCs w:val="24"/>
        </w:rPr>
        <w:t>Lead Research Nurse/C</w:t>
      </w:r>
      <w:r w:rsidRPr="00046D09">
        <w:rPr>
          <w:sz w:val="24"/>
          <w:szCs w:val="24"/>
        </w:rPr>
        <w:t xml:space="preserve">linical Trial Co-ordinator </w:t>
      </w:r>
    </w:p>
    <w:p w14:paraId="6BBD8521" w14:textId="5961B566" w:rsidR="00046D09" w:rsidRDefault="00046D09" w:rsidP="006C5C10">
      <w:pPr>
        <w:rPr>
          <w:sz w:val="24"/>
          <w:szCs w:val="24"/>
        </w:rPr>
      </w:pPr>
      <w:r>
        <w:rPr>
          <w:sz w:val="24"/>
          <w:szCs w:val="24"/>
        </w:rPr>
        <w:t xml:space="preserve">Robin Chatters- Project Manager </w:t>
      </w:r>
    </w:p>
    <w:p w14:paraId="3F4AF4D9" w14:textId="2E3C2832" w:rsidR="00046D09" w:rsidRDefault="00046D09" w:rsidP="00046D09">
      <w:pPr>
        <w:rPr>
          <w:sz w:val="24"/>
          <w:szCs w:val="24"/>
        </w:rPr>
      </w:pPr>
      <w:r w:rsidRPr="00046D09">
        <w:rPr>
          <w:sz w:val="24"/>
          <w:szCs w:val="24"/>
        </w:rPr>
        <w:t>Dr Judith Cohen</w:t>
      </w:r>
      <w:r>
        <w:rPr>
          <w:sz w:val="24"/>
          <w:szCs w:val="24"/>
        </w:rPr>
        <w:t xml:space="preserve"> - </w:t>
      </w:r>
      <w:r w:rsidRPr="00046D09">
        <w:rPr>
          <w:sz w:val="24"/>
          <w:szCs w:val="24"/>
        </w:rPr>
        <w:t>Research Fellow/ Assistant Director CTRU - Design, Trials and Statistics (DTS)</w:t>
      </w:r>
      <w:r>
        <w:rPr>
          <w:sz w:val="24"/>
          <w:szCs w:val="24"/>
        </w:rPr>
        <w:t xml:space="preserve">. </w:t>
      </w:r>
      <w:r w:rsidRPr="00046D09">
        <w:rPr>
          <w:sz w:val="24"/>
          <w:szCs w:val="24"/>
        </w:rPr>
        <w:t>Research Fellow - The NIHR Research Design Service for Yorkshire &amp; the Humber</w:t>
      </w:r>
    </w:p>
    <w:p w14:paraId="028417B9" w14:textId="476B4A6D" w:rsidR="00046D09" w:rsidRDefault="00046D09" w:rsidP="00046D09">
      <w:pPr>
        <w:rPr>
          <w:sz w:val="24"/>
          <w:szCs w:val="24"/>
        </w:rPr>
      </w:pPr>
      <w:r w:rsidRPr="00046D09">
        <w:rPr>
          <w:sz w:val="24"/>
          <w:szCs w:val="24"/>
        </w:rPr>
        <w:t>Professor Stephen Walters</w:t>
      </w:r>
      <w:r>
        <w:rPr>
          <w:sz w:val="24"/>
          <w:szCs w:val="24"/>
        </w:rPr>
        <w:t xml:space="preserve"> -</w:t>
      </w:r>
      <w:r w:rsidRPr="00046D09">
        <w:t xml:space="preserve"> </w:t>
      </w:r>
      <w:r w:rsidRPr="00046D09">
        <w:rPr>
          <w:sz w:val="24"/>
          <w:szCs w:val="24"/>
        </w:rPr>
        <w:t>Trial Statistician</w:t>
      </w:r>
      <w:r>
        <w:rPr>
          <w:sz w:val="24"/>
          <w:szCs w:val="24"/>
        </w:rPr>
        <w:t xml:space="preserve"> </w:t>
      </w:r>
    </w:p>
    <w:p w14:paraId="7A13005A" w14:textId="7A50BA67" w:rsidR="00046D09" w:rsidRDefault="00046D09" w:rsidP="00046D09">
      <w:pPr>
        <w:rPr>
          <w:sz w:val="24"/>
          <w:szCs w:val="24"/>
        </w:rPr>
      </w:pPr>
      <w:r w:rsidRPr="00046D09">
        <w:rPr>
          <w:sz w:val="24"/>
          <w:szCs w:val="24"/>
        </w:rPr>
        <w:t>Dr Tracey Young</w:t>
      </w:r>
      <w:r>
        <w:rPr>
          <w:sz w:val="24"/>
          <w:szCs w:val="24"/>
        </w:rPr>
        <w:t xml:space="preserve"> - </w:t>
      </w:r>
      <w:r w:rsidRPr="00046D09">
        <w:rPr>
          <w:sz w:val="24"/>
          <w:szCs w:val="24"/>
        </w:rPr>
        <w:t>Senior Researcher in Health Economics</w:t>
      </w:r>
    </w:p>
    <w:p w14:paraId="460164D8" w14:textId="458CA433" w:rsidR="00046D09" w:rsidRDefault="00046D09" w:rsidP="00046D09">
      <w:pPr>
        <w:rPr>
          <w:sz w:val="24"/>
          <w:szCs w:val="24"/>
        </w:rPr>
      </w:pPr>
      <w:r w:rsidRPr="00046D09">
        <w:rPr>
          <w:sz w:val="24"/>
          <w:szCs w:val="24"/>
        </w:rPr>
        <w:t>Ms Diana Papaioannou</w:t>
      </w:r>
      <w:r>
        <w:rPr>
          <w:sz w:val="24"/>
          <w:szCs w:val="24"/>
        </w:rPr>
        <w:t xml:space="preserve"> - </w:t>
      </w:r>
      <w:r w:rsidRPr="00046D09">
        <w:rPr>
          <w:sz w:val="24"/>
          <w:szCs w:val="24"/>
        </w:rPr>
        <w:t>Information Specialist</w:t>
      </w:r>
    </w:p>
    <w:p w14:paraId="3F842553" w14:textId="629299A0" w:rsidR="00046D09" w:rsidRDefault="00046D09" w:rsidP="00046D09">
      <w:pPr>
        <w:rPr>
          <w:sz w:val="24"/>
          <w:szCs w:val="24"/>
        </w:rPr>
      </w:pPr>
      <w:r w:rsidRPr="00046D09">
        <w:rPr>
          <w:sz w:val="24"/>
          <w:szCs w:val="24"/>
        </w:rPr>
        <w:t>Dr Susan Laird – Head of the Department of Biosciences and Chemistry</w:t>
      </w:r>
    </w:p>
    <w:p w14:paraId="27B9E9C9" w14:textId="774B375F" w:rsidR="003F7F42" w:rsidRDefault="003F7F42" w:rsidP="003F7F42">
      <w:pPr>
        <w:rPr>
          <w:sz w:val="24"/>
          <w:szCs w:val="24"/>
        </w:rPr>
      </w:pPr>
      <w:r w:rsidRPr="003F7F42">
        <w:rPr>
          <w:sz w:val="24"/>
          <w:szCs w:val="24"/>
        </w:rPr>
        <w:t>Mr Jonathan Skull</w:t>
      </w:r>
      <w:r>
        <w:rPr>
          <w:sz w:val="24"/>
          <w:szCs w:val="24"/>
        </w:rPr>
        <w:t xml:space="preserve"> </w:t>
      </w:r>
      <w:r w:rsidR="008D659C">
        <w:rPr>
          <w:sz w:val="24"/>
          <w:szCs w:val="24"/>
        </w:rPr>
        <w:t>–</w:t>
      </w:r>
      <w:r>
        <w:rPr>
          <w:sz w:val="24"/>
          <w:szCs w:val="24"/>
        </w:rPr>
        <w:t xml:space="preserve"> </w:t>
      </w:r>
      <w:r w:rsidR="008D659C">
        <w:rPr>
          <w:sz w:val="24"/>
          <w:szCs w:val="24"/>
        </w:rPr>
        <w:t xml:space="preserve">Consultant in Reproductive Medicine &amp; </w:t>
      </w:r>
      <w:r w:rsidR="00296250">
        <w:rPr>
          <w:sz w:val="24"/>
          <w:szCs w:val="24"/>
        </w:rPr>
        <w:t>C</w:t>
      </w:r>
      <w:r w:rsidRPr="003F7F42">
        <w:rPr>
          <w:sz w:val="24"/>
          <w:szCs w:val="24"/>
        </w:rPr>
        <w:t>linical Head of Assisted Conception</w:t>
      </w:r>
    </w:p>
    <w:p w14:paraId="65ECFE49" w14:textId="26F11178" w:rsidR="00046D09" w:rsidRDefault="00046D09" w:rsidP="00046D09">
      <w:pPr>
        <w:rPr>
          <w:sz w:val="24"/>
          <w:szCs w:val="24"/>
        </w:rPr>
      </w:pPr>
      <w:r w:rsidRPr="00046D09">
        <w:rPr>
          <w:sz w:val="24"/>
          <w:szCs w:val="24"/>
        </w:rPr>
        <w:t>Ms Kate Brian</w:t>
      </w:r>
      <w:r>
        <w:rPr>
          <w:sz w:val="24"/>
          <w:szCs w:val="24"/>
        </w:rPr>
        <w:t xml:space="preserve"> - </w:t>
      </w:r>
      <w:r w:rsidRPr="00046D09">
        <w:rPr>
          <w:sz w:val="24"/>
          <w:szCs w:val="24"/>
        </w:rPr>
        <w:t>Patient &amp; Public Involvement (PPI)</w:t>
      </w:r>
    </w:p>
    <w:p w14:paraId="34913CE1" w14:textId="77777777" w:rsidR="00046D09" w:rsidRDefault="00046D09" w:rsidP="00046D09">
      <w:pPr>
        <w:rPr>
          <w:sz w:val="24"/>
          <w:szCs w:val="24"/>
        </w:rPr>
      </w:pPr>
      <w:r w:rsidRPr="00046D09">
        <w:rPr>
          <w:sz w:val="24"/>
          <w:szCs w:val="24"/>
        </w:rPr>
        <w:t>Dr Ying Cheong</w:t>
      </w:r>
      <w:r>
        <w:rPr>
          <w:sz w:val="24"/>
          <w:szCs w:val="24"/>
        </w:rPr>
        <w:t xml:space="preserve"> - </w:t>
      </w:r>
      <w:r w:rsidRPr="00046D09">
        <w:rPr>
          <w:sz w:val="24"/>
          <w:szCs w:val="24"/>
        </w:rPr>
        <w:t xml:space="preserve">Associate Professor Obstetrics and Gynaecology, Honorary Consultant in Reproductive Medicine and Surgery </w:t>
      </w:r>
    </w:p>
    <w:p w14:paraId="24E28B3A" w14:textId="4069FE1D" w:rsidR="00046D09" w:rsidRDefault="00046D09" w:rsidP="00046D09">
      <w:pPr>
        <w:rPr>
          <w:sz w:val="24"/>
          <w:szCs w:val="24"/>
        </w:rPr>
      </w:pPr>
      <w:r w:rsidRPr="00046D09">
        <w:rPr>
          <w:sz w:val="24"/>
          <w:szCs w:val="24"/>
        </w:rPr>
        <w:t>Dr Lamiya Mohiyiddeen</w:t>
      </w:r>
      <w:r>
        <w:rPr>
          <w:sz w:val="24"/>
          <w:szCs w:val="24"/>
        </w:rPr>
        <w:t xml:space="preserve"> - </w:t>
      </w:r>
      <w:r w:rsidRPr="00046D09">
        <w:rPr>
          <w:sz w:val="24"/>
          <w:szCs w:val="24"/>
        </w:rPr>
        <w:t>Consultant Gynaecologist</w:t>
      </w:r>
    </w:p>
    <w:p w14:paraId="3217071D" w14:textId="63E3CDBE" w:rsidR="00046D09" w:rsidRDefault="00046D09" w:rsidP="00046D09">
      <w:pPr>
        <w:rPr>
          <w:sz w:val="24"/>
          <w:szCs w:val="24"/>
        </w:rPr>
      </w:pPr>
      <w:r w:rsidRPr="00046D09">
        <w:rPr>
          <w:sz w:val="24"/>
          <w:szCs w:val="24"/>
        </w:rPr>
        <w:t>Mr Mostafa Metwally MD FRCOG</w:t>
      </w:r>
      <w:r w:rsidR="002D24A8">
        <w:rPr>
          <w:sz w:val="24"/>
          <w:szCs w:val="24"/>
        </w:rPr>
        <w:t xml:space="preserve"> - </w:t>
      </w:r>
      <w:r w:rsidRPr="00046D09">
        <w:rPr>
          <w:sz w:val="24"/>
          <w:szCs w:val="24"/>
        </w:rPr>
        <w:t>Consultant Gynaecologist and Subspecialist in Reproductive Medicine and Surgery</w:t>
      </w:r>
    </w:p>
    <w:p w14:paraId="5521B1BB" w14:textId="77777777" w:rsidR="006B1610" w:rsidRPr="002D7DAE" w:rsidRDefault="006B1610" w:rsidP="006C5C10">
      <w:pPr>
        <w:rPr>
          <w:b/>
          <w:sz w:val="28"/>
          <w:szCs w:val="28"/>
        </w:rPr>
      </w:pPr>
      <w:r w:rsidRPr="002D7DAE">
        <w:rPr>
          <w:b/>
          <w:sz w:val="28"/>
          <w:szCs w:val="28"/>
        </w:rPr>
        <w:t>Abstract</w:t>
      </w:r>
    </w:p>
    <w:p w14:paraId="50F39174" w14:textId="59761782" w:rsidR="00B04EFB" w:rsidRPr="00BB6094" w:rsidRDefault="00B04EFB" w:rsidP="00B82FB4">
      <w:pPr>
        <w:spacing w:after="0"/>
        <w:rPr>
          <w:b/>
          <w:sz w:val="24"/>
          <w:szCs w:val="24"/>
        </w:rPr>
      </w:pPr>
      <w:r w:rsidRPr="00BB6094">
        <w:rPr>
          <w:b/>
          <w:sz w:val="24"/>
          <w:szCs w:val="24"/>
        </w:rPr>
        <w:t xml:space="preserve">Introduction </w:t>
      </w:r>
    </w:p>
    <w:p w14:paraId="2EEB94BB" w14:textId="57CEED4C" w:rsidR="002C5DAC" w:rsidRPr="00BB6094" w:rsidRDefault="002C5DAC" w:rsidP="00B04EFB">
      <w:pPr>
        <w:rPr>
          <w:sz w:val="24"/>
          <w:szCs w:val="24"/>
        </w:rPr>
      </w:pPr>
      <w:r w:rsidRPr="00BB6094">
        <w:rPr>
          <w:sz w:val="24"/>
          <w:szCs w:val="24"/>
        </w:rPr>
        <w:t>Endometrial Trauma commonly known as Endometrial Scratch (ES) has been shown to improve pregnancy rates in women undergoing In Vitro Fertilisation (IVF), with</w:t>
      </w:r>
      <w:r w:rsidR="00171652" w:rsidRPr="00BB6094">
        <w:rPr>
          <w:sz w:val="24"/>
          <w:szCs w:val="24"/>
        </w:rPr>
        <w:t xml:space="preserve"> or </w:t>
      </w:r>
      <w:r w:rsidRPr="00BB6094">
        <w:rPr>
          <w:sz w:val="24"/>
          <w:szCs w:val="24"/>
        </w:rPr>
        <w:t>without Intracytoplasmic Sperm Injection (ICSI), with a history of repeat implantation failure</w:t>
      </w:r>
      <w:r w:rsidR="00BB6094">
        <w:rPr>
          <w:sz w:val="24"/>
          <w:szCs w:val="24"/>
        </w:rPr>
        <w:t xml:space="preserve">, however the </w:t>
      </w:r>
      <w:r w:rsidRPr="00BB6094">
        <w:rPr>
          <w:sz w:val="24"/>
          <w:szCs w:val="24"/>
        </w:rPr>
        <w:t>procedure has not yet been fully explored in women having IVF/ICSI for the first time. Th</w:t>
      </w:r>
      <w:r w:rsidR="00161A2F" w:rsidRPr="00BB6094">
        <w:rPr>
          <w:sz w:val="24"/>
          <w:szCs w:val="24"/>
        </w:rPr>
        <w:t>is</w:t>
      </w:r>
      <w:r w:rsidRPr="00BB6094">
        <w:rPr>
          <w:sz w:val="24"/>
          <w:szCs w:val="24"/>
        </w:rPr>
        <w:t xml:space="preserve"> study aims to examine the effect of</w:t>
      </w:r>
      <w:r w:rsidR="00171652" w:rsidRPr="00BB6094">
        <w:rPr>
          <w:sz w:val="24"/>
          <w:szCs w:val="24"/>
        </w:rPr>
        <w:t xml:space="preserve"> performing</w:t>
      </w:r>
      <w:r w:rsidRPr="00BB6094">
        <w:rPr>
          <w:sz w:val="24"/>
          <w:szCs w:val="24"/>
        </w:rPr>
        <w:t xml:space="preserve"> an ES in the midluteal phase prior to</w:t>
      </w:r>
      <w:r w:rsidR="00161A2F" w:rsidRPr="00BB6094">
        <w:rPr>
          <w:sz w:val="24"/>
          <w:szCs w:val="24"/>
        </w:rPr>
        <w:t xml:space="preserve"> </w:t>
      </w:r>
      <w:r w:rsidRPr="00BB6094">
        <w:rPr>
          <w:sz w:val="24"/>
          <w:szCs w:val="24"/>
        </w:rPr>
        <w:t>first time IVF/ICSI cycle, on the chances of achieving a clinical pregnancy and live birth. If ES can increase th</w:t>
      </w:r>
      <w:r w:rsidR="00BB3BCA" w:rsidRPr="00BB6094">
        <w:rPr>
          <w:sz w:val="24"/>
          <w:szCs w:val="24"/>
        </w:rPr>
        <w:t>is</w:t>
      </w:r>
      <w:r w:rsidRPr="00BB6094">
        <w:rPr>
          <w:sz w:val="24"/>
          <w:szCs w:val="24"/>
        </w:rPr>
        <w:t xml:space="preserve"> success rate there would be a significant cost saving to the NHS through decreasing the number of IVF/ICSI cycles necessary to achieve a pregnancy</w:t>
      </w:r>
      <w:r w:rsidR="00161A2F" w:rsidRPr="00BB6094">
        <w:rPr>
          <w:sz w:val="24"/>
          <w:szCs w:val="24"/>
        </w:rPr>
        <w:t xml:space="preserve">, </w:t>
      </w:r>
      <w:r w:rsidRPr="00BB6094">
        <w:rPr>
          <w:sz w:val="24"/>
          <w:szCs w:val="24"/>
        </w:rPr>
        <w:lastRenderedPageBreak/>
        <w:t>influence the practice of single embryo transfer (SET)</w:t>
      </w:r>
      <w:r w:rsidR="00161A2F" w:rsidRPr="00BB6094">
        <w:rPr>
          <w:sz w:val="24"/>
          <w:szCs w:val="24"/>
        </w:rPr>
        <w:t xml:space="preserve"> and</w:t>
      </w:r>
      <w:r w:rsidRPr="00BB6094">
        <w:rPr>
          <w:sz w:val="24"/>
          <w:szCs w:val="24"/>
        </w:rPr>
        <w:t xml:space="preserve"> consequently hav</w:t>
      </w:r>
      <w:r w:rsidR="00161A2F" w:rsidRPr="00BB6094">
        <w:rPr>
          <w:sz w:val="24"/>
          <w:szCs w:val="24"/>
        </w:rPr>
        <w:t>e</w:t>
      </w:r>
      <w:r w:rsidR="00017AAD" w:rsidRPr="00BB6094">
        <w:rPr>
          <w:sz w:val="24"/>
          <w:szCs w:val="24"/>
        </w:rPr>
        <w:t xml:space="preserve"> </w:t>
      </w:r>
      <w:r w:rsidRPr="00BB6094">
        <w:rPr>
          <w:sz w:val="24"/>
          <w:szCs w:val="24"/>
        </w:rPr>
        <w:t>a large impact on risks</w:t>
      </w:r>
      <w:r w:rsidR="00161A2F" w:rsidRPr="00BB6094">
        <w:rPr>
          <w:sz w:val="24"/>
          <w:szCs w:val="24"/>
        </w:rPr>
        <w:t>/</w:t>
      </w:r>
      <w:r w:rsidRPr="00BB6094">
        <w:rPr>
          <w:sz w:val="24"/>
          <w:szCs w:val="24"/>
        </w:rPr>
        <w:t xml:space="preserve"> costs associated with multiple pregnancies.</w:t>
      </w:r>
      <w:r w:rsidR="002C735E" w:rsidRPr="00BB6094">
        <w:rPr>
          <w:sz w:val="24"/>
          <w:szCs w:val="24"/>
        </w:rPr>
        <w:t xml:space="preserve"> </w:t>
      </w:r>
    </w:p>
    <w:p w14:paraId="5B61476A" w14:textId="2270B84F" w:rsidR="00B04EFB" w:rsidRPr="00BB6094" w:rsidRDefault="00B04EFB" w:rsidP="00B82FB4">
      <w:pPr>
        <w:spacing w:after="0"/>
        <w:rPr>
          <w:b/>
          <w:sz w:val="24"/>
          <w:szCs w:val="24"/>
        </w:rPr>
      </w:pPr>
      <w:r w:rsidRPr="00BB6094">
        <w:rPr>
          <w:b/>
          <w:sz w:val="24"/>
          <w:szCs w:val="24"/>
        </w:rPr>
        <w:t>Methods &amp; Analysis</w:t>
      </w:r>
    </w:p>
    <w:p w14:paraId="0AC6F90F" w14:textId="0573EC71" w:rsidR="002C5DAC" w:rsidRPr="00BB6094" w:rsidRDefault="002C5DAC" w:rsidP="006C5C10">
      <w:pPr>
        <w:rPr>
          <w:sz w:val="24"/>
          <w:szCs w:val="24"/>
        </w:rPr>
      </w:pPr>
      <w:r w:rsidRPr="00BB6094">
        <w:rPr>
          <w:sz w:val="24"/>
          <w:szCs w:val="24"/>
        </w:rPr>
        <w:t xml:space="preserve">This </w:t>
      </w:r>
      <w:r w:rsidR="002C735E" w:rsidRPr="00BB6094">
        <w:rPr>
          <w:sz w:val="24"/>
          <w:szCs w:val="24"/>
        </w:rPr>
        <w:t>30 month</w:t>
      </w:r>
      <w:r w:rsidR="00161A2F" w:rsidRPr="00BB6094">
        <w:rPr>
          <w:sz w:val="24"/>
          <w:szCs w:val="24"/>
        </w:rPr>
        <w:t>,</w:t>
      </w:r>
      <w:r w:rsidR="002C735E" w:rsidRPr="00BB6094">
        <w:rPr>
          <w:sz w:val="24"/>
          <w:szCs w:val="24"/>
        </w:rPr>
        <w:t xml:space="preserve"> </w:t>
      </w:r>
      <w:r w:rsidR="00161A2F" w:rsidRPr="00BB6094">
        <w:rPr>
          <w:sz w:val="24"/>
          <w:szCs w:val="24"/>
        </w:rPr>
        <w:t xml:space="preserve">UK, </w:t>
      </w:r>
      <w:r w:rsidRPr="00BB6094">
        <w:rPr>
          <w:sz w:val="24"/>
          <w:szCs w:val="24"/>
        </w:rPr>
        <w:t xml:space="preserve">multi-centre, parallel group, randomised controlled trial including a </w:t>
      </w:r>
      <w:r w:rsidR="0000091B" w:rsidRPr="00BB6094">
        <w:rPr>
          <w:sz w:val="24"/>
          <w:szCs w:val="24"/>
        </w:rPr>
        <w:t>9</w:t>
      </w:r>
      <w:r w:rsidRPr="00BB6094">
        <w:rPr>
          <w:sz w:val="24"/>
          <w:szCs w:val="24"/>
        </w:rPr>
        <w:t xml:space="preserve"> month internal pilot and health economic analysis</w:t>
      </w:r>
      <w:r w:rsidR="00D40BD7" w:rsidRPr="00BB6094">
        <w:rPr>
          <w:sz w:val="24"/>
          <w:szCs w:val="24"/>
        </w:rPr>
        <w:t xml:space="preserve"> </w:t>
      </w:r>
      <w:r w:rsidRPr="00BB6094">
        <w:rPr>
          <w:sz w:val="24"/>
          <w:szCs w:val="24"/>
        </w:rPr>
        <w:t>recruit</w:t>
      </w:r>
      <w:r w:rsidR="00D40BD7" w:rsidRPr="00BB6094">
        <w:rPr>
          <w:sz w:val="24"/>
          <w:szCs w:val="24"/>
        </w:rPr>
        <w:t>ing</w:t>
      </w:r>
      <w:r w:rsidRPr="00BB6094">
        <w:rPr>
          <w:sz w:val="24"/>
          <w:szCs w:val="24"/>
        </w:rPr>
        <w:t xml:space="preserve"> 1044 women from 16 </w:t>
      </w:r>
      <w:r w:rsidR="002C735E" w:rsidRPr="00BB6094">
        <w:rPr>
          <w:sz w:val="24"/>
          <w:szCs w:val="24"/>
        </w:rPr>
        <w:t xml:space="preserve">UK </w:t>
      </w:r>
      <w:r w:rsidRPr="00BB6094">
        <w:rPr>
          <w:sz w:val="24"/>
          <w:szCs w:val="24"/>
        </w:rPr>
        <w:t>Fertility Units</w:t>
      </w:r>
      <w:r w:rsidR="00161A2F" w:rsidRPr="00BB6094">
        <w:rPr>
          <w:sz w:val="24"/>
          <w:szCs w:val="24"/>
        </w:rPr>
        <w:t xml:space="preserve"> will follow up p</w:t>
      </w:r>
      <w:r w:rsidR="00D40BD7" w:rsidRPr="00BB6094">
        <w:rPr>
          <w:sz w:val="24"/>
          <w:szCs w:val="24"/>
        </w:rPr>
        <w:t>articipants</w:t>
      </w:r>
      <w:r w:rsidRPr="00BB6094">
        <w:rPr>
          <w:sz w:val="24"/>
          <w:szCs w:val="24"/>
        </w:rPr>
        <w:t xml:space="preserve"> to </w:t>
      </w:r>
      <w:r w:rsidR="00D40BD7" w:rsidRPr="00BB6094">
        <w:rPr>
          <w:sz w:val="24"/>
          <w:szCs w:val="24"/>
        </w:rPr>
        <w:t>identify if</w:t>
      </w:r>
      <w:r w:rsidRPr="00BB6094">
        <w:rPr>
          <w:sz w:val="24"/>
          <w:szCs w:val="24"/>
        </w:rPr>
        <w:t xml:space="preserve"> IVF has been successful</w:t>
      </w:r>
      <w:r w:rsidR="00161A2F" w:rsidRPr="00BB6094">
        <w:rPr>
          <w:sz w:val="24"/>
          <w:szCs w:val="24"/>
        </w:rPr>
        <w:t xml:space="preserve"> and </w:t>
      </w:r>
      <w:r w:rsidRPr="00BB6094">
        <w:rPr>
          <w:sz w:val="24"/>
          <w:szCs w:val="24"/>
        </w:rPr>
        <w:t xml:space="preserve">live birth </w:t>
      </w:r>
      <w:r w:rsidR="00BB6094">
        <w:rPr>
          <w:sz w:val="24"/>
          <w:szCs w:val="24"/>
        </w:rPr>
        <w:t xml:space="preserve">has </w:t>
      </w:r>
      <w:r w:rsidRPr="00BB6094">
        <w:rPr>
          <w:sz w:val="24"/>
          <w:szCs w:val="24"/>
        </w:rPr>
        <w:t xml:space="preserve">occurred up to 6 weeks post-partum. Primary analysis will be on an intention to treat basis. A sub-study of endometrial samples obtained during </w:t>
      </w:r>
      <w:r w:rsidR="00BB6094">
        <w:rPr>
          <w:sz w:val="24"/>
          <w:szCs w:val="24"/>
        </w:rPr>
        <w:t xml:space="preserve">the </w:t>
      </w:r>
      <w:r w:rsidRPr="00BB6094">
        <w:rPr>
          <w:sz w:val="24"/>
          <w:szCs w:val="24"/>
        </w:rPr>
        <w:t xml:space="preserve">ES </w:t>
      </w:r>
      <w:r w:rsidR="002C735E" w:rsidRPr="00BB6094">
        <w:rPr>
          <w:sz w:val="24"/>
          <w:szCs w:val="24"/>
        </w:rPr>
        <w:t xml:space="preserve">will </w:t>
      </w:r>
      <w:r w:rsidRPr="00BB6094">
        <w:rPr>
          <w:sz w:val="24"/>
          <w:szCs w:val="24"/>
        </w:rPr>
        <w:t>assess the role of immune factors in embryo implantation</w:t>
      </w:r>
      <w:r w:rsidR="00171652" w:rsidRPr="00BB6094">
        <w:rPr>
          <w:sz w:val="24"/>
          <w:szCs w:val="24"/>
        </w:rPr>
        <w:t xml:space="preserve">. </w:t>
      </w:r>
    </w:p>
    <w:p w14:paraId="3DFD9150" w14:textId="6A3E0DAA" w:rsidR="00B04EFB" w:rsidRPr="00BB6094" w:rsidRDefault="00B04EFB" w:rsidP="00B04EFB">
      <w:pPr>
        <w:rPr>
          <w:sz w:val="24"/>
          <w:szCs w:val="24"/>
        </w:rPr>
      </w:pPr>
      <w:r w:rsidRPr="00BB6094">
        <w:rPr>
          <w:sz w:val="24"/>
          <w:szCs w:val="24"/>
        </w:rPr>
        <w:t xml:space="preserve">The intervention </w:t>
      </w:r>
      <w:r w:rsidR="00171652" w:rsidRPr="00BB6094">
        <w:rPr>
          <w:sz w:val="24"/>
          <w:szCs w:val="24"/>
        </w:rPr>
        <w:t xml:space="preserve">will </w:t>
      </w:r>
      <w:r w:rsidRPr="00BB6094">
        <w:rPr>
          <w:sz w:val="24"/>
          <w:szCs w:val="24"/>
        </w:rPr>
        <w:t>perform an ES procedure in the mid luteal phase prior to first</w:t>
      </w:r>
      <w:r w:rsidR="00225F4E" w:rsidRPr="00BB6094">
        <w:rPr>
          <w:sz w:val="24"/>
          <w:szCs w:val="24"/>
        </w:rPr>
        <w:t xml:space="preserve"> time</w:t>
      </w:r>
      <w:r w:rsidRPr="00BB6094">
        <w:rPr>
          <w:sz w:val="24"/>
          <w:szCs w:val="24"/>
        </w:rPr>
        <w:t xml:space="preserve"> IVF/ICSI treatment versus no intervention in the matching group, with 1:1 randomisation.  The primary outcome is live birth rate (LBR) - after completed 24 weeks gestation</w:t>
      </w:r>
      <w:r w:rsidR="00BB3BCA" w:rsidRPr="00BB6094">
        <w:rPr>
          <w:sz w:val="24"/>
          <w:szCs w:val="24"/>
        </w:rPr>
        <w:t>.</w:t>
      </w:r>
      <w:r w:rsidRPr="00BB6094">
        <w:rPr>
          <w:sz w:val="24"/>
          <w:szCs w:val="24"/>
        </w:rPr>
        <w:t xml:space="preserve"> </w:t>
      </w:r>
    </w:p>
    <w:p w14:paraId="251660F5" w14:textId="595B7F9F" w:rsidR="00B04EFB" w:rsidRPr="00BB6094" w:rsidRDefault="00B04EFB" w:rsidP="00B82FB4">
      <w:pPr>
        <w:spacing w:after="0"/>
        <w:rPr>
          <w:b/>
          <w:sz w:val="24"/>
          <w:szCs w:val="24"/>
        </w:rPr>
      </w:pPr>
      <w:r w:rsidRPr="00BB6094">
        <w:rPr>
          <w:b/>
          <w:sz w:val="24"/>
          <w:szCs w:val="24"/>
        </w:rPr>
        <w:t xml:space="preserve">Ethics and dissemination </w:t>
      </w:r>
      <w:r w:rsidR="003A4F0E" w:rsidRPr="00BB6094">
        <w:rPr>
          <w:b/>
          <w:sz w:val="24"/>
          <w:szCs w:val="24"/>
        </w:rPr>
        <w:t xml:space="preserve">  </w:t>
      </w:r>
    </w:p>
    <w:p w14:paraId="6692647A" w14:textId="61CC97B7" w:rsidR="009978AA" w:rsidRPr="00BB6094" w:rsidRDefault="005F56D3" w:rsidP="006C5C10">
      <w:pPr>
        <w:rPr>
          <w:sz w:val="24"/>
          <w:szCs w:val="24"/>
        </w:rPr>
      </w:pPr>
      <w:r w:rsidRPr="00BB6094">
        <w:rPr>
          <w:sz w:val="24"/>
          <w:szCs w:val="24"/>
        </w:rPr>
        <w:t>The South Central – Berkshire N</w:t>
      </w:r>
      <w:r w:rsidR="002C735E" w:rsidRPr="00BB6094">
        <w:rPr>
          <w:sz w:val="24"/>
          <w:szCs w:val="24"/>
        </w:rPr>
        <w:t>REC</w:t>
      </w:r>
      <w:r w:rsidRPr="00BB6094">
        <w:rPr>
          <w:sz w:val="24"/>
          <w:szCs w:val="24"/>
        </w:rPr>
        <w:t xml:space="preserve"> </w:t>
      </w:r>
      <w:r w:rsidR="00225F4E" w:rsidRPr="00BB6094">
        <w:rPr>
          <w:sz w:val="24"/>
          <w:szCs w:val="24"/>
        </w:rPr>
        <w:t xml:space="preserve">has </w:t>
      </w:r>
      <w:r w:rsidRPr="00BB6094">
        <w:rPr>
          <w:sz w:val="24"/>
          <w:szCs w:val="24"/>
        </w:rPr>
        <w:t>approved the trial protocol. The findings will be submitted to peer</w:t>
      </w:r>
      <w:r w:rsidR="00225F4E" w:rsidRPr="00BB6094">
        <w:rPr>
          <w:sz w:val="24"/>
          <w:szCs w:val="24"/>
        </w:rPr>
        <w:t>-</w:t>
      </w:r>
      <w:r w:rsidRPr="00BB6094">
        <w:rPr>
          <w:sz w:val="24"/>
          <w:szCs w:val="24"/>
        </w:rPr>
        <w:t xml:space="preserve"> reviewed journals and abstracts </w:t>
      </w:r>
      <w:r w:rsidR="00225F4E" w:rsidRPr="00BB6094">
        <w:rPr>
          <w:sz w:val="24"/>
          <w:szCs w:val="24"/>
        </w:rPr>
        <w:t xml:space="preserve">will be </w:t>
      </w:r>
      <w:r w:rsidRPr="00BB6094">
        <w:rPr>
          <w:sz w:val="24"/>
          <w:szCs w:val="24"/>
        </w:rPr>
        <w:t>submitted to relevant national and international conferences.</w:t>
      </w:r>
      <w:r w:rsidR="002C735E" w:rsidRPr="00BB6094">
        <w:rPr>
          <w:sz w:val="24"/>
          <w:szCs w:val="24"/>
        </w:rPr>
        <w:t xml:space="preserve"> </w:t>
      </w:r>
    </w:p>
    <w:p w14:paraId="7D22F806" w14:textId="73DDA6FB" w:rsidR="00B51DDB" w:rsidRPr="00BB6094" w:rsidRDefault="00B51DDB" w:rsidP="006C5C10">
      <w:pPr>
        <w:rPr>
          <w:sz w:val="24"/>
          <w:szCs w:val="24"/>
        </w:rPr>
      </w:pPr>
      <w:r w:rsidRPr="00BB6094">
        <w:rPr>
          <w:sz w:val="24"/>
          <w:szCs w:val="24"/>
        </w:rPr>
        <w:t>Trial Registration number: ISRCTN: 23800982</w:t>
      </w:r>
      <w:r w:rsidR="00171652" w:rsidRPr="00BB6094">
        <w:rPr>
          <w:sz w:val="24"/>
          <w:szCs w:val="24"/>
        </w:rPr>
        <w:t xml:space="preserve"> </w:t>
      </w:r>
    </w:p>
    <w:p w14:paraId="04BA87D4" w14:textId="77777777" w:rsidR="00B3084B" w:rsidRPr="00BB6094" w:rsidRDefault="00B3084B" w:rsidP="00B82FB4">
      <w:pPr>
        <w:spacing w:after="0"/>
        <w:rPr>
          <w:b/>
          <w:sz w:val="24"/>
          <w:szCs w:val="24"/>
        </w:rPr>
      </w:pPr>
      <w:r w:rsidRPr="00BB6094">
        <w:rPr>
          <w:b/>
          <w:sz w:val="24"/>
          <w:szCs w:val="24"/>
        </w:rPr>
        <w:t xml:space="preserve">Strengths and limitations of this study </w:t>
      </w:r>
    </w:p>
    <w:p w14:paraId="0A1FD884" w14:textId="754541E8" w:rsidR="002C5DAC" w:rsidRPr="00BB6094" w:rsidRDefault="002C5DAC" w:rsidP="002C5DAC">
      <w:pPr>
        <w:pStyle w:val="ListParagraph"/>
        <w:numPr>
          <w:ilvl w:val="0"/>
          <w:numId w:val="6"/>
        </w:numPr>
        <w:rPr>
          <w:sz w:val="24"/>
          <w:szCs w:val="24"/>
        </w:rPr>
      </w:pPr>
      <w:r w:rsidRPr="00BB6094">
        <w:rPr>
          <w:sz w:val="24"/>
          <w:szCs w:val="24"/>
        </w:rPr>
        <w:t xml:space="preserve">This will be the largest randomised controlled trial to date </w:t>
      </w:r>
      <w:r w:rsidR="006449CC" w:rsidRPr="00BB6094">
        <w:rPr>
          <w:sz w:val="24"/>
          <w:szCs w:val="24"/>
        </w:rPr>
        <w:t>performing an</w:t>
      </w:r>
      <w:r w:rsidRPr="00BB6094">
        <w:rPr>
          <w:sz w:val="24"/>
          <w:szCs w:val="24"/>
        </w:rPr>
        <w:t xml:space="preserve"> </w:t>
      </w:r>
      <w:r w:rsidR="00A250FC" w:rsidRPr="00BB6094">
        <w:rPr>
          <w:sz w:val="24"/>
          <w:szCs w:val="24"/>
        </w:rPr>
        <w:t>ES</w:t>
      </w:r>
      <w:r w:rsidR="00042394" w:rsidRPr="00BB6094">
        <w:rPr>
          <w:sz w:val="24"/>
          <w:szCs w:val="24"/>
        </w:rPr>
        <w:t xml:space="preserve"> </w:t>
      </w:r>
      <w:r w:rsidRPr="00BB6094">
        <w:rPr>
          <w:sz w:val="24"/>
          <w:szCs w:val="24"/>
        </w:rPr>
        <w:t>procedure in women having IVF/ICSI for the first time assess</w:t>
      </w:r>
      <w:r w:rsidR="006449CC" w:rsidRPr="00BB6094">
        <w:rPr>
          <w:sz w:val="24"/>
          <w:szCs w:val="24"/>
        </w:rPr>
        <w:t>ing</w:t>
      </w:r>
      <w:r w:rsidRPr="00BB6094">
        <w:rPr>
          <w:sz w:val="24"/>
          <w:szCs w:val="24"/>
        </w:rPr>
        <w:t xml:space="preserve"> </w:t>
      </w:r>
      <w:r w:rsidR="00A250FC" w:rsidRPr="00BB6094">
        <w:rPr>
          <w:sz w:val="24"/>
          <w:szCs w:val="24"/>
        </w:rPr>
        <w:t xml:space="preserve">the </w:t>
      </w:r>
      <w:r w:rsidRPr="00BB6094">
        <w:rPr>
          <w:sz w:val="24"/>
          <w:szCs w:val="24"/>
        </w:rPr>
        <w:t>effectiveness and cost effectiveness</w:t>
      </w:r>
      <w:r w:rsidR="006449CC" w:rsidRPr="00BB6094">
        <w:rPr>
          <w:sz w:val="24"/>
          <w:szCs w:val="24"/>
        </w:rPr>
        <w:t xml:space="preserve"> of the procedure.</w:t>
      </w:r>
    </w:p>
    <w:p w14:paraId="02C2074A" w14:textId="29CD2E53" w:rsidR="002C5DAC" w:rsidRPr="00BB6094" w:rsidRDefault="002C5DAC" w:rsidP="002C5DAC">
      <w:pPr>
        <w:pStyle w:val="ListParagraph"/>
        <w:numPr>
          <w:ilvl w:val="0"/>
          <w:numId w:val="6"/>
        </w:numPr>
        <w:rPr>
          <w:sz w:val="24"/>
          <w:szCs w:val="24"/>
        </w:rPr>
      </w:pPr>
      <w:r w:rsidRPr="00BB6094">
        <w:rPr>
          <w:sz w:val="24"/>
          <w:szCs w:val="24"/>
        </w:rPr>
        <w:t xml:space="preserve">The </w:t>
      </w:r>
      <w:r w:rsidR="00A250FC" w:rsidRPr="00BB6094">
        <w:rPr>
          <w:sz w:val="24"/>
          <w:szCs w:val="24"/>
        </w:rPr>
        <w:t>trial</w:t>
      </w:r>
      <w:r w:rsidRPr="00BB6094">
        <w:rPr>
          <w:sz w:val="24"/>
          <w:szCs w:val="24"/>
        </w:rPr>
        <w:t xml:space="preserve"> has the potential to inform the practice of offering this ‘add-on treatment’ </w:t>
      </w:r>
      <w:r w:rsidR="00042394" w:rsidRPr="00BB6094">
        <w:rPr>
          <w:sz w:val="24"/>
          <w:szCs w:val="24"/>
        </w:rPr>
        <w:t xml:space="preserve">as well as </w:t>
      </w:r>
      <w:r w:rsidRPr="00BB6094">
        <w:rPr>
          <w:sz w:val="24"/>
          <w:szCs w:val="24"/>
        </w:rPr>
        <w:t>the practice of single embryo transfer</w:t>
      </w:r>
      <w:r w:rsidR="00A250FC" w:rsidRPr="00BB6094">
        <w:rPr>
          <w:sz w:val="24"/>
          <w:szCs w:val="24"/>
        </w:rPr>
        <w:t>.</w:t>
      </w:r>
    </w:p>
    <w:p w14:paraId="468777EE" w14:textId="34BA10C1" w:rsidR="00A250FC" w:rsidRPr="00BB6094" w:rsidRDefault="00A250FC" w:rsidP="00A250FC">
      <w:pPr>
        <w:pStyle w:val="ListParagraph"/>
        <w:numPr>
          <w:ilvl w:val="0"/>
          <w:numId w:val="6"/>
        </w:numPr>
        <w:rPr>
          <w:sz w:val="24"/>
          <w:szCs w:val="24"/>
        </w:rPr>
      </w:pPr>
      <w:r w:rsidRPr="00BB6094">
        <w:rPr>
          <w:sz w:val="24"/>
          <w:szCs w:val="24"/>
        </w:rPr>
        <w:t>It will also determine whether performing an ES is an acceptable and well tolerated procedure.</w:t>
      </w:r>
    </w:p>
    <w:p w14:paraId="689E525C" w14:textId="64ADB1C3" w:rsidR="002C5DAC" w:rsidRPr="00BB6094" w:rsidRDefault="002C5DAC" w:rsidP="002C5DAC">
      <w:pPr>
        <w:pStyle w:val="ListParagraph"/>
        <w:numPr>
          <w:ilvl w:val="0"/>
          <w:numId w:val="6"/>
        </w:numPr>
        <w:rPr>
          <w:sz w:val="24"/>
          <w:szCs w:val="24"/>
        </w:rPr>
      </w:pPr>
      <w:r w:rsidRPr="00BB6094">
        <w:rPr>
          <w:sz w:val="24"/>
          <w:szCs w:val="24"/>
        </w:rPr>
        <w:t>Due to the nature of the intervention it is not possible to blind study participants</w:t>
      </w:r>
      <w:r w:rsidR="00A250FC" w:rsidRPr="00BB6094">
        <w:rPr>
          <w:sz w:val="24"/>
          <w:szCs w:val="24"/>
        </w:rPr>
        <w:t>.</w:t>
      </w:r>
    </w:p>
    <w:p w14:paraId="79ED584B" w14:textId="4B9D42F7" w:rsidR="00A91455" w:rsidRPr="00BB6094" w:rsidRDefault="002A0F13" w:rsidP="00A250FC">
      <w:pPr>
        <w:pStyle w:val="ListParagraph"/>
        <w:numPr>
          <w:ilvl w:val="0"/>
          <w:numId w:val="6"/>
        </w:numPr>
        <w:rPr>
          <w:sz w:val="24"/>
          <w:szCs w:val="24"/>
        </w:rPr>
      </w:pPr>
      <w:r w:rsidRPr="00BB6094">
        <w:rPr>
          <w:sz w:val="24"/>
          <w:szCs w:val="24"/>
        </w:rPr>
        <w:t>Potential</w:t>
      </w:r>
      <w:r w:rsidR="00A91455" w:rsidRPr="00BB6094">
        <w:rPr>
          <w:sz w:val="24"/>
          <w:szCs w:val="24"/>
        </w:rPr>
        <w:t xml:space="preserve"> difficulty with recruitment if patients are not in equipoise about effectiveness of the </w:t>
      </w:r>
      <w:r w:rsidR="00A250FC" w:rsidRPr="00BB6094">
        <w:rPr>
          <w:sz w:val="24"/>
          <w:szCs w:val="24"/>
        </w:rPr>
        <w:t xml:space="preserve">ES </w:t>
      </w:r>
      <w:r w:rsidR="00A91455" w:rsidRPr="00BB6094">
        <w:rPr>
          <w:sz w:val="24"/>
          <w:szCs w:val="24"/>
        </w:rPr>
        <w:t>procedure in</w:t>
      </w:r>
      <w:r w:rsidR="00A250FC" w:rsidRPr="00BB6094">
        <w:rPr>
          <w:sz w:val="24"/>
          <w:szCs w:val="24"/>
        </w:rPr>
        <w:t xml:space="preserve"> first time cycles.</w:t>
      </w:r>
    </w:p>
    <w:p w14:paraId="35590139" w14:textId="75DE917B" w:rsidR="006F73CE" w:rsidRPr="00BB6094" w:rsidRDefault="00B82FB4" w:rsidP="00B82FB4">
      <w:pPr>
        <w:spacing w:after="0"/>
        <w:rPr>
          <w:b/>
          <w:sz w:val="24"/>
          <w:szCs w:val="24"/>
        </w:rPr>
      </w:pPr>
      <w:r w:rsidRPr="00BB6094">
        <w:rPr>
          <w:b/>
          <w:sz w:val="24"/>
          <w:szCs w:val="24"/>
        </w:rPr>
        <w:t>Background</w:t>
      </w:r>
    </w:p>
    <w:p w14:paraId="70BD5281" w14:textId="1F29E1DD" w:rsidR="007A23C7" w:rsidRPr="00BB6094" w:rsidRDefault="003A4F0E" w:rsidP="007A23C7">
      <w:pPr>
        <w:rPr>
          <w:sz w:val="24"/>
          <w:szCs w:val="24"/>
        </w:rPr>
      </w:pPr>
      <w:r w:rsidRPr="00BB6094">
        <w:rPr>
          <w:sz w:val="24"/>
          <w:szCs w:val="24"/>
        </w:rPr>
        <w:t>The use of local endometrial trauma known as Endometrial Scratch (ES) to improve implantation rates in women undergoing assisted conception was first described in 2003</w:t>
      </w:r>
      <w:r w:rsidR="00A96612" w:rsidRPr="00BB6094">
        <w:rPr>
          <w:sz w:val="24"/>
          <w:szCs w:val="24"/>
        </w:rPr>
        <w:t xml:space="preserve"> </w:t>
      </w:r>
      <w:r w:rsidR="00A96612" w:rsidRPr="00BB6094">
        <w:rPr>
          <w:sz w:val="24"/>
          <w:szCs w:val="24"/>
        </w:rPr>
        <w:fldChar w:fldCharType="begin" w:fldLock="1"/>
      </w:r>
      <w:r w:rsidR="00A96612" w:rsidRPr="00BB6094">
        <w:rPr>
          <w:sz w:val="24"/>
          <w:szCs w:val="24"/>
        </w:rPr>
        <w:instrText>ADDIN CSL_CITATION { "citationItems" : [ { "id" : "ITEM-1", "itemData" : { "DOI" : "10.1016/S0015-0282(03)00345-5", "ISBN" : "0015-0282 (Print)\\r0015-0282 (Linking)", "ISSN" : "00150282", "PMID" : "12798877", "abstract" : "Objective: Exploration of the possibility that local injury of the endometrium increases the incidence of implantation. Design: Prospective study. Setting: Clinical IVF unit. Patient(s): A group of 134 patients, defined as good responders to hormonal stimulation, who failed to conceive during one or more cycles of IVF and embryo transfer (ET). Intervention(s): The IVF treatment and ET were preceded by repeated endometrial biopsies, in a randomly selected 45 of a total of 134 patients. Main Outcome Measure(s): Outcome of IVF-ET treatments. Result(s): Transfer of a similar number of embryos (3.4 \u00b1 1.0 and 3.1 \u00b1 0.9 in the experimental and control patients, respectively) resulted in rates of implantation (27.7% vs. 14.2%, P = .00011), clinical pregnancy (66.7% vs. 30.3%, P = .00009), and live births per ET (48.9% vs. 22.5%, P = .016) that were more than twofold higher in the experimental group as compared to controls. Conclusion(s): These results suggest that IVF treatment that is preceded by endometrial biopsy doubles the chance for a take-home baby. \u00a9 2003 by American Society for Reproductive Medicine.", "author" : [ { "dropping-particle" : "", "family" : "Barash", "given" : "Amihai", "non-dropping-particle" : "", "parse-names" : false, "suffix" : "" }, { "dropping-particle" : "", "family" : "Dekel", "given" : "Nava", "non-dropping-particle" : "", "parse-names" : false, "suffix" : "" }, { "dropping-particle" : "", "family" : "Fieldust", "given" : "Sheila", "non-dropping-particle" : "", "parse-names" : false, "suffix" : "" }, { "dropping-particle" : "", "family" : "Segal", "given" : "Ilana", "non-dropping-particle" : "", "parse-names" : false, "suffix" : "" }, { "dropping-particle" : "", "family" : "Schechtman", "given" : "Edna", "non-dropping-particle" : "", "parse-names" : false, "suffix" : "" }, { "dropping-particle" : "", "family" : "Granot", "given" : "Irit", "non-dropping-particle" : "", "parse-names" : false, "suffix" : "" } ], "container-title" : "Fertility and Sterility", "id" : "ITEM-1", "issue" : "6", "issued" : { "date-parts" : [ [ "2003" ] ] }, "page" : "1317-1322", "title" : "Local injury to the endometrium doubles the incidence of successful pregnancies in patients undergoing in vitro fertilization", "type" : "article-journal", "volume" : "79" }, "uris" : [ "http://www.mendeley.com/documents/?uuid=4d10b76e-c71e-4188-9329-9540326e9683" ] } ], "mendeley" : { "formattedCitation" : "[1]", "plainTextFormattedCitation" : "[1]", "previouslyFormattedCitation" : "[1]" }, "properties" : { "noteIndex" : 0 }, "schema" : "https://github.com/citation-style-language/schema/raw/master/csl-citation.json" }</w:instrText>
      </w:r>
      <w:r w:rsidR="00A96612" w:rsidRPr="00BB6094">
        <w:rPr>
          <w:sz w:val="24"/>
          <w:szCs w:val="24"/>
        </w:rPr>
        <w:fldChar w:fldCharType="separate"/>
      </w:r>
      <w:r w:rsidR="00A96612" w:rsidRPr="00BB6094">
        <w:rPr>
          <w:noProof/>
          <w:sz w:val="24"/>
          <w:szCs w:val="24"/>
        </w:rPr>
        <w:t>[1]</w:t>
      </w:r>
      <w:r w:rsidR="00A96612" w:rsidRPr="00BB6094">
        <w:rPr>
          <w:sz w:val="24"/>
          <w:szCs w:val="24"/>
        </w:rPr>
        <w:fldChar w:fldCharType="end"/>
      </w:r>
      <w:r w:rsidR="00BB6094">
        <w:rPr>
          <w:sz w:val="24"/>
          <w:szCs w:val="24"/>
        </w:rPr>
        <w:t>.</w:t>
      </w:r>
      <w:r w:rsidRPr="00BB6094">
        <w:rPr>
          <w:sz w:val="24"/>
          <w:szCs w:val="24"/>
        </w:rPr>
        <w:t xml:space="preserve"> The procedure has </w:t>
      </w:r>
      <w:r w:rsidR="00370CCD" w:rsidRPr="00BB6094">
        <w:rPr>
          <w:sz w:val="24"/>
          <w:szCs w:val="24"/>
        </w:rPr>
        <w:t xml:space="preserve">since </w:t>
      </w:r>
      <w:r w:rsidRPr="00BB6094">
        <w:rPr>
          <w:sz w:val="24"/>
          <w:szCs w:val="24"/>
        </w:rPr>
        <w:t xml:space="preserve">been explored in several studies mainly focusing on women with recurrent implantation failure and has been shown to significantly increase pregnancy rates by almost double </w:t>
      </w:r>
      <w:r w:rsidR="00A96612" w:rsidRPr="00BB6094">
        <w:rPr>
          <w:sz w:val="24"/>
          <w:szCs w:val="24"/>
        </w:rPr>
        <w:fldChar w:fldCharType="begin" w:fldLock="1"/>
      </w:r>
      <w:r w:rsidR="00A96612" w:rsidRPr="00BB6094">
        <w:rPr>
          <w:sz w:val="24"/>
          <w:szCs w:val="24"/>
        </w:rPr>
        <w:instrText>ADDIN CSL_CITATION { "citationItems" : [ { "id" : "ITEM-1", "itemData" : { "DOI" : "10.1016/j.rbmo.2012.06.012", "ISBN" : "1472-6491 (Electronic)\\r1472-6483 (Linking)", "ISSN" : "14726483", "PMID" : "22885017", "abstract" : "A systematic review was conducted of the influence of local endometrial injury (LEI) on the outcome of the subsequent IVF cycle. MEDLINE, EMBASE, the Cochrane Library, National Research Register, ISI Conference Proceedings, ISRCTN Register and Meta-register were searched for randomized controlled trials to October 2011. The review included all trials comparing the outcome of IVF treatment in patients who had LEI in the cycle preceding their IVF treatment with controls in which endometrial injury was not performed. The main outcome measures were clinical pregnancy and live birth rates. In total, 901 participants were included in two randomized (n = 193) and six non-randomized controlled studies (n = 708). The quality of the studies was variable. Meta-analysis showed that clinical pregnancy rate was significantly improved after LEI in both the randomized (relative risk, RR, 2.63, 95% CI 1.39-4.96, P = 0.003) and non-randomized studies (RR 1.95, 95% CI 1.61-2.35, P &lt; 0.00001). The improvement did not reach statistical significance in the one randomized study which reported the live birth rate (RR 2.29, 95% CI 0.86-6.11). Robust randomized trials comparing a standardized protocol of LEI before IVF treatment with no intervention in a well-defined patient population are needed. ?? 2012, Reproductive Healthcare Ltd. Published by Elsevier Ltd. All rights reserved.", "author" : [ { "dropping-particle" : "", "family" : "El-Toukhy", "given" : "Tarek", "non-dropping-particle" : "", "parse-names" : false, "suffix" : "" }, { "dropping-particle" : "", "family" : "Sunkara", "given" : "Seshkamal", "non-dropping-particle" : "", "parse-names" : false, "suffix" : "" }, { "dropping-particle" : "", "family" : "Khalaf", "given" : "Yakoub", "non-dropping-particle" : "", "parse-names" : false, "suffix" : "" } ], "container-title" : "Reproductive BioMedicine Online", "id" : "ITEM-1", "issue" : "4", "issued" : { "date-parts" : [ [ "2012" ] ] }, "page" : "345-354", "title" : "Local endometrial injury and IVF outcome: A systematic review and meta-analysis", "type" : "article-journal", "volume" : "25" }, "uris" : [ "http://www.mendeley.com/documents/?uuid=8a6613c4-f6a2-46f5-ae53-651b8ee75bef" ] }, { "id" : "ITEM-2", "itemData" : { "DOI" : "10.1016/j.fertnstert.2006.05.062", "ISBN" : "1556-5653 (Electronic)\\n0015-0282 (Linking)", "ISSN" : "1556-5653", "PMID" : "17197286", "abstract" : "Local injury to the endometrium prior to controlled ovarian stimulation may considerably improve implantation rates and pregnancy outcomes in intracytoplasmic sperm injection patients with high-order implantation failure (&gt; or =4 IVF trials and &gt; or =12 transferred embryos).", "author" : [ { "dropping-particle" : "", "family" : "Raziel", "given" : "Arieh", "non-dropping-particle" : "", "parse-names" : false, "suffix" : "" }, { "dropping-particle" : "", "family" : "Schachter", "given" : "Morey", "non-dropping-particle" : "", "parse-names" : false, "suffix" : "" }, { "dropping-particle" : "", "family" : "Strassburger", "given" : "Deborah", "non-dropping-particle" : "", "parse-names" : false, "suffix" : "" }, { "dropping-particle" : "", "family" : "Bern", "given" : "Orna", "non-dropping-particle" : "", "parse-names" : false, "suffix" : "" }, { "dropping-particle" : "", "family" : "Ron-El", "given" : "Raphael", "non-dropping-particle" : "", "parse-names" : false, "suffix" : "" }, { "dropping-particle" : "", "family" : "Friedler", "given" : "Shevach", "non-dropping-particle" : "", "parse-names" : false, "suffix" : "" } ], "container-title" : "Fertility and sterility", "id" : "ITEM-2", "issue" : "1", "issued" : { "date-parts" : [ [ "2007" ] ] }, "page" : "198-201", "title" : "Favorable influence of local injury to the endometrium in intracytoplasmic sperm injection patients with high-order implantation failure.", "type" : "article-journal", "volume" : "87" }, "uris" : [ "http://www.mendeley.com/documents/?uuid=4a32aed8-c715-44f1-ae2a-f66948e28829" ] }, { "id" : "ITEM-3", "itemData" : { "DOI" : "10.1186/1477-7827-9-140", "ISSN" : "1477-7827", "PMID" : "22014336", "abstract" : "BACKGROUND: To test whether a site-specific hysteroscopic biopsy-induced injury in the endometrium during the controlled ovarian hyperstimulation cycle improves subsequent embryo implantation in patients with repeated implantation failure, a total of 30 patients who have had good responses to controlled ovulation stimulation but have failed to achieve pregnancy after two or more transfers of good-quality embryos were recruited in this prospective study.\\n\\nMETHODS: A single, site-specific hysteroscopic biopsy-induced injury was generated on the posterior endometrium at midline 10-15 mm from the fundus during the D4-D7 period of the ongoing controlled ovarian hyperstimulation cycle in six patients.\\n\\nRESULTS: Patients received endometrial biopsy protocol achieved a pregnancy rate of 100%. By contrast, only 46% of patients with similar clinical characteristics (N = 24) achieved pregnancy without the hysteroscopic biopsy-induced endometrium injury (p &lt; 0.05).\\n\\nCONCLUSIONS: Our proof-of-concept study demonstrates that a site-specific hysteroscopic endometrium injury performed during the ongoing in vitro fertilization (IVF) cycle, instead of injuries received during prior cycles, significantly improves clinical outcomes in patients with repeated implantation failure.", "author" : [ { "dropping-particle" : "", "family" : "Huang", "given" : "Shang Yu", "non-dropping-particle" : "", "parse-names" : false, "suffix" : "" }, { "dropping-particle" : "", "family" : "Wang", "given" : "Chin-Jung", "non-dropping-particle" : "", "parse-names" : false, "suffix" : "" }, { "dropping-particle" : "", "family" : "Soong", "given" : "Yung-Kuei", "non-dropping-particle" : "", "parse-names" : false, "suffix" : "" }, { "dropping-particle" : "", "family" : "Wang", "given" : "Hsin-Shih", "non-dropping-particle" : "", "parse-names" : false, "suffix" : "" }, { "dropping-particle" : "", "family" : "Wang", "given" : "Mei Li", "non-dropping-particle" : "", "parse-names" : false, "suffix" : "" }, { "dropping-particle" : "", "family" : "Lin", "given" : "Chieh Yu", "non-dropping-particle" : "", "parse-names" : false, "suffix" : "" }, { "dropping-particle" : "", "family" : "Chang", "given" : "Chia Lin", "non-dropping-particle" : "", "parse-names" : false, "suffix" : "" } ], "container-title" : "Reproductive biology and endocrinology : RB&amp;E", "id" : "ITEM-3", "issue" : "1", "issued" : { "date-parts" : [ [ "2011" ] ] }, "page" : "140", "title" : "Site-specific endometrial injury improves implantation and pregnancy in patients with repeated implantation failures.", "type" : "article-journal", "volume" : "9" }, "uris" : [ "http://www.mendeley.com/documents/?uuid=06cc2838-3211-49f1-95c1-4fcbaecbc6f5" ] } ], "mendeley" : { "formattedCitation" : "[2\u20134]", "plainTextFormattedCitation" : "[2\u20134]", "previouslyFormattedCitation" : "[2\u20134]" }, "properties" : { "noteIndex" : 0 }, "schema" : "https://github.com/citation-style-language/schema/raw/master/csl-citation.json" }</w:instrText>
      </w:r>
      <w:r w:rsidR="00A96612" w:rsidRPr="00BB6094">
        <w:rPr>
          <w:sz w:val="24"/>
          <w:szCs w:val="24"/>
        </w:rPr>
        <w:fldChar w:fldCharType="separate"/>
      </w:r>
      <w:r w:rsidR="00A96612" w:rsidRPr="00BB6094">
        <w:rPr>
          <w:noProof/>
          <w:sz w:val="24"/>
          <w:szCs w:val="24"/>
        </w:rPr>
        <w:t>[2–4]</w:t>
      </w:r>
      <w:r w:rsidR="00A96612" w:rsidRPr="00BB6094">
        <w:rPr>
          <w:sz w:val="24"/>
          <w:szCs w:val="24"/>
        </w:rPr>
        <w:fldChar w:fldCharType="end"/>
      </w:r>
      <w:r w:rsidRPr="00BB6094">
        <w:rPr>
          <w:sz w:val="24"/>
          <w:szCs w:val="24"/>
        </w:rPr>
        <w:t xml:space="preserve">. Three recent systematic reviews have summarised the evidence, however each included different studies. A recent Cochrane review included </w:t>
      </w:r>
      <w:r w:rsidR="00E31705" w:rsidRPr="00BB6094">
        <w:rPr>
          <w:sz w:val="24"/>
          <w:szCs w:val="24"/>
        </w:rPr>
        <w:t xml:space="preserve">fourteen </w:t>
      </w:r>
      <w:r w:rsidR="002F7044" w:rsidRPr="00BB6094">
        <w:rPr>
          <w:sz w:val="24"/>
          <w:szCs w:val="24"/>
        </w:rPr>
        <w:t>randomised studies</w:t>
      </w:r>
      <w:r w:rsidRPr="00BB6094">
        <w:rPr>
          <w:sz w:val="24"/>
          <w:szCs w:val="24"/>
        </w:rPr>
        <w:t xml:space="preserve">; </w:t>
      </w:r>
      <w:r w:rsidR="008B03B7" w:rsidRPr="00BB6094">
        <w:rPr>
          <w:sz w:val="24"/>
          <w:szCs w:val="24"/>
        </w:rPr>
        <w:t xml:space="preserve">seven </w:t>
      </w:r>
      <w:r w:rsidRPr="00BB6094">
        <w:rPr>
          <w:sz w:val="24"/>
          <w:szCs w:val="24"/>
        </w:rPr>
        <w:t xml:space="preserve">in women with previous cycle failure, </w:t>
      </w:r>
      <w:r w:rsidR="008B03B7" w:rsidRPr="00BB6094">
        <w:rPr>
          <w:sz w:val="24"/>
          <w:szCs w:val="24"/>
        </w:rPr>
        <w:t>five</w:t>
      </w:r>
      <w:r w:rsidRPr="00BB6094">
        <w:rPr>
          <w:sz w:val="24"/>
          <w:szCs w:val="24"/>
        </w:rPr>
        <w:t xml:space="preserve"> in an unselected population and one in </w:t>
      </w:r>
      <w:r w:rsidR="002F7044" w:rsidRPr="00BB6094">
        <w:rPr>
          <w:sz w:val="24"/>
          <w:szCs w:val="24"/>
        </w:rPr>
        <w:t xml:space="preserve">a </w:t>
      </w:r>
      <w:r w:rsidRPr="00BB6094">
        <w:rPr>
          <w:sz w:val="24"/>
          <w:szCs w:val="24"/>
        </w:rPr>
        <w:t xml:space="preserve">first-time cycle </w:t>
      </w:r>
      <w:r w:rsidR="008B03B7" w:rsidRPr="00BB6094">
        <w:rPr>
          <w:sz w:val="24"/>
          <w:szCs w:val="24"/>
        </w:rPr>
        <w:fldChar w:fldCharType="begin" w:fldLock="1"/>
      </w:r>
      <w:r w:rsidR="009745E7" w:rsidRPr="00BB6094">
        <w:rPr>
          <w:sz w:val="24"/>
          <w:szCs w:val="24"/>
        </w:rPr>
        <w:instrText>ADDIN CSL_CITATION { "citationItems" : [ { "id" : "ITEM-1", "itemData" : { "DOI" : "10.1002/14651858.CD009517.pub3", "ISSN" : "1465-1858", "author" : [ { "dropping-particle" : "", "family" : "Nastri", "given" : "Carolina O", "non-dropping-particle" : "", "parse-names" : false, "suffix" : "" }, { "dropping-particle" : "", "family" : "Lensen", "given" : "Sarah F", "non-dropping-particle" : "", "parse-names" : false, "suffix" : "" }, { "dropping-particle" : "", "family" : "Gibreel", "given" : "Ahmed", "non-dropping-particle" : "", "parse-names" : false, "suffix" : "" }, { "dropping-particle" : "", "family" : "Raine-Fenning", "given" : "Nick", "non-dropping-particle" : "", "parse-names" : false, "suffix" : "" }, { "dropping-particle" : "", "family" : "Ferriani", "given" : "Rui A", "non-dropping-particle" : "", "parse-names" : false, "suffix" : "" }, { "dropping-particle" : "", "family" : "Bhattacharya", "given" : "Siladitya", "non-dropping-particle" : "", "parse-names" : false, "suffix" : "" }, { "dropping-particle" : "", "family" : "Martins", "given" : "Wellington P", "non-dropping-particle" : "", "parse-names" : false, "suffix" : "" } ], "container-title" : "Cochrane Database of Systematic Reviews", "editor" : [ { "dropping-particle" : "", "family" : "Martins", "given" : "Wellington P", "non-dropping-particle" : "", "parse-names" : false, "suffix" : "" } ], "id" : "ITEM-1", "issued" : { "date-parts" : [ [ "2015", "3", "22" ] ] }, "publisher" : "John Wiley &amp; Sons, Ltd", "publisher-place" : "Chichester, UK", "title" : "Endometrial injury in women undergoing assisted reproductive techniques", "type" : "chapter" }, "uris" : [ "http://www.mendeley.com/documents/?uuid=5cb7d878-620a-346d-b7ff-911280077319" ] } ], "mendeley" : { "formattedCitation" : "[5]", "plainTextFormattedCitation" : "[5]", "previouslyFormattedCitation" : "[5]" }, "properties" : { "noteIndex" : 0 }, "schema" : "https://github.com/citation-style-language/schema/raw/master/csl-citation.json" }</w:instrText>
      </w:r>
      <w:r w:rsidR="008B03B7" w:rsidRPr="00BB6094">
        <w:rPr>
          <w:sz w:val="24"/>
          <w:szCs w:val="24"/>
        </w:rPr>
        <w:fldChar w:fldCharType="separate"/>
      </w:r>
      <w:r w:rsidR="008B03B7" w:rsidRPr="00BB6094">
        <w:rPr>
          <w:noProof/>
          <w:sz w:val="24"/>
          <w:szCs w:val="24"/>
        </w:rPr>
        <w:t>[5]</w:t>
      </w:r>
      <w:r w:rsidR="008B03B7" w:rsidRPr="00BB6094">
        <w:rPr>
          <w:sz w:val="24"/>
          <w:szCs w:val="24"/>
        </w:rPr>
        <w:fldChar w:fldCharType="end"/>
      </w:r>
      <w:r w:rsidRPr="00BB6094">
        <w:rPr>
          <w:sz w:val="24"/>
          <w:szCs w:val="24"/>
        </w:rPr>
        <w:t xml:space="preserve">. The live birth rate meta-analysis </w:t>
      </w:r>
      <w:r w:rsidR="007F75E6" w:rsidRPr="00BB6094">
        <w:rPr>
          <w:sz w:val="24"/>
          <w:szCs w:val="24"/>
        </w:rPr>
        <w:t xml:space="preserve">combined trials </w:t>
      </w:r>
      <w:r w:rsidR="007F75E6" w:rsidRPr="00BB6094">
        <w:rPr>
          <w:sz w:val="24"/>
          <w:szCs w:val="24"/>
        </w:rPr>
        <w:lastRenderedPageBreak/>
        <w:t xml:space="preserve">regardless of the population (i.e. number of previous IVF cycles) and </w:t>
      </w:r>
      <w:r w:rsidRPr="00BB6094">
        <w:rPr>
          <w:sz w:val="24"/>
          <w:szCs w:val="24"/>
        </w:rPr>
        <w:t xml:space="preserve">included </w:t>
      </w:r>
      <w:r w:rsidR="008B03B7" w:rsidRPr="00BB6094">
        <w:rPr>
          <w:sz w:val="24"/>
          <w:szCs w:val="24"/>
        </w:rPr>
        <w:t xml:space="preserve">five </w:t>
      </w:r>
      <w:r w:rsidRPr="00BB6094">
        <w:rPr>
          <w:sz w:val="24"/>
          <w:szCs w:val="24"/>
        </w:rPr>
        <w:t>studies</w:t>
      </w:r>
      <w:r w:rsidR="007F75E6" w:rsidRPr="00BB6094">
        <w:rPr>
          <w:sz w:val="24"/>
          <w:szCs w:val="24"/>
        </w:rPr>
        <w:t>,</w:t>
      </w:r>
      <w:r w:rsidRPr="00BB6094">
        <w:rPr>
          <w:sz w:val="24"/>
          <w:szCs w:val="24"/>
        </w:rPr>
        <w:t xml:space="preserve"> report</w:t>
      </w:r>
      <w:r w:rsidR="007F75E6" w:rsidRPr="00BB6094">
        <w:rPr>
          <w:sz w:val="24"/>
          <w:szCs w:val="24"/>
        </w:rPr>
        <w:t>ing</w:t>
      </w:r>
      <w:r w:rsidRPr="00BB6094">
        <w:rPr>
          <w:sz w:val="24"/>
          <w:szCs w:val="24"/>
        </w:rPr>
        <w:t xml:space="preserve"> a </w:t>
      </w:r>
      <w:r w:rsidR="0081521C" w:rsidRPr="00BB6094">
        <w:rPr>
          <w:sz w:val="24"/>
          <w:szCs w:val="24"/>
        </w:rPr>
        <w:t xml:space="preserve">risk </w:t>
      </w:r>
      <w:r w:rsidRPr="00BB6094">
        <w:rPr>
          <w:sz w:val="24"/>
          <w:szCs w:val="24"/>
        </w:rPr>
        <w:t>ratio (</w:t>
      </w:r>
      <w:r w:rsidR="0081521C" w:rsidRPr="00BB6094">
        <w:rPr>
          <w:sz w:val="24"/>
          <w:szCs w:val="24"/>
        </w:rPr>
        <w:t>R</w:t>
      </w:r>
      <w:r w:rsidRPr="00BB6094">
        <w:rPr>
          <w:sz w:val="24"/>
          <w:szCs w:val="24"/>
        </w:rPr>
        <w:t xml:space="preserve">R) of </w:t>
      </w:r>
      <w:r w:rsidR="008B03B7" w:rsidRPr="00BB6094">
        <w:rPr>
          <w:sz w:val="24"/>
          <w:szCs w:val="24"/>
        </w:rPr>
        <w:t>1.42</w:t>
      </w:r>
      <w:r w:rsidRPr="00BB6094">
        <w:rPr>
          <w:sz w:val="24"/>
          <w:szCs w:val="24"/>
        </w:rPr>
        <w:t xml:space="preserve"> (1.</w:t>
      </w:r>
      <w:r w:rsidR="008B03B7" w:rsidRPr="00BB6094">
        <w:rPr>
          <w:sz w:val="24"/>
          <w:szCs w:val="24"/>
        </w:rPr>
        <w:t>0</w:t>
      </w:r>
      <w:r w:rsidRPr="00BB6094">
        <w:rPr>
          <w:sz w:val="24"/>
          <w:szCs w:val="24"/>
        </w:rPr>
        <w:t xml:space="preserve">8, </w:t>
      </w:r>
      <w:r w:rsidR="008B03B7" w:rsidRPr="00BB6094">
        <w:rPr>
          <w:sz w:val="24"/>
          <w:szCs w:val="24"/>
        </w:rPr>
        <w:t>1.85</w:t>
      </w:r>
      <w:r w:rsidRPr="00BB6094">
        <w:rPr>
          <w:sz w:val="24"/>
          <w:szCs w:val="24"/>
        </w:rPr>
        <w:t>), p=0.0</w:t>
      </w:r>
      <w:r w:rsidR="0081521C" w:rsidRPr="00BB6094">
        <w:rPr>
          <w:sz w:val="24"/>
          <w:szCs w:val="24"/>
        </w:rPr>
        <w:t>2</w:t>
      </w:r>
      <w:r w:rsidR="00A96612" w:rsidRPr="00BB6094">
        <w:rPr>
          <w:sz w:val="24"/>
          <w:szCs w:val="24"/>
        </w:rPr>
        <w:t xml:space="preserve"> </w:t>
      </w:r>
      <w:r w:rsidR="00A96612" w:rsidRPr="00BB6094">
        <w:rPr>
          <w:sz w:val="24"/>
          <w:szCs w:val="24"/>
        </w:rPr>
        <w:fldChar w:fldCharType="begin" w:fldLock="1"/>
      </w:r>
      <w:r w:rsidR="00A96612" w:rsidRPr="00BB6094">
        <w:rPr>
          <w:sz w:val="24"/>
          <w:szCs w:val="24"/>
        </w:rPr>
        <w:instrText>ADDIN CSL_CITATION { "citationItems" : [ { "id" : "ITEM-1", "itemData" : { "DOI" : "10.4103/0974-1208.63116", "ISSN" : "0974-1208", "PMID" : "20607003", "abstract" : "Management of repeated implantation failure despite transfer of good-quality embryos still remains a dilemma for ART specialists. Scrapping of endometrium in the nontransfer cycle has been shown to improve the pregnancy rate in the subsequent IVF/ET cycle in recent studies.", "author" : [ { "dropping-particle" : "", "family" : "Narvekar", "given" : "Sachin a", "non-dropping-particle" : "", "parse-names" : false, "suffix" : "" }, { "dropping-particle" : "", "family" : "Gupta", "given" : "Neelima", "non-dropping-particle" : "", "parse-names" : false, "suffix" : "" }, { "dropping-particle" : "", "family" : "Shetty", "given" : "Nivedita", "non-dropping-particle" : "", "parse-names" : false, "suffix" : "" }, { "dropping-particle" : "", "family" : "Kottur", "given" : "Anu", "non-dropping-particle" : "", "parse-names" : false, "suffix" : "" }, { "dropping-particle" : "", "family" : "Srinivas", "given" : "Ms", "non-dropping-particle" : "", "parse-names" : false, "suffix" : "" }, { "dropping-particle" : "", "family" : "Rao", "given" : "Kamini a", "non-dropping-particle" : "", "parse-names" : false, "suffix" : "" } ], "container-title" : "Journal of human reproductive sciences", "id" : "ITEM-1", "issue" : "1", "issued" : { "date-parts" : [ [ "2010" ] ] }, "page" : "15-19", "title" : "Does local endometrial injury in the nontransfer cycle improve the IVF-ET outcome in the subsequent cycle in patients with previous unsuccessful IVF? A randomized controlled pilot study.", "type" : "article-journal", "volume" : "3" }, "uris" : [ "http://www.mendeley.com/documents/?uuid=2b67fcdd-2b73-4fd4-80da-b370f2a60970" ] }, { "id" : "ITEM-2", "itemData" : { "URL" : "clinicaltrials.gov/NCT01340560", "id" : "ITEM-2", "issued" : { "date-parts" : [ [ "2011" ] ] }, "title" : "The effect of local injury to the endometrium for implantation and pregnancy rates in ICSI -ET cycles with recurrent implantation failure: a randomised controlled study.", "type" : "webpage" }, "uris" : [ "http://www.mendeley.com/documents/?uuid=8981d582-e0f7-44aa-a28b-806ae216bdbd" ] } ], "mendeley" : { "formattedCitation" : "[6,7]", "plainTextFormattedCitation" : "[6,7]", "previouslyFormattedCitation" : "[6,7]" }, "properties" : { "noteIndex" : 0 }, "schema" : "https://github.com/citation-style-language/schema/raw/master/csl-citation.json" }</w:instrText>
      </w:r>
      <w:r w:rsidR="00A96612" w:rsidRPr="00BB6094">
        <w:rPr>
          <w:sz w:val="24"/>
          <w:szCs w:val="24"/>
        </w:rPr>
        <w:fldChar w:fldCharType="separate"/>
      </w:r>
      <w:r w:rsidR="00A96612" w:rsidRPr="00BB6094">
        <w:rPr>
          <w:noProof/>
          <w:sz w:val="24"/>
          <w:szCs w:val="24"/>
        </w:rPr>
        <w:t>[6,7]</w:t>
      </w:r>
      <w:r w:rsidR="00A96612" w:rsidRPr="00BB6094">
        <w:rPr>
          <w:sz w:val="24"/>
          <w:szCs w:val="24"/>
        </w:rPr>
        <w:fldChar w:fldCharType="end"/>
      </w:r>
      <w:r w:rsidRPr="00BB6094">
        <w:rPr>
          <w:sz w:val="24"/>
          <w:szCs w:val="24"/>
        </w:rPr>
        <w:t xml:space="preserve">. </w:t>
      </w:r>
      <w:r w:rsidR="00E85A84" w:rsidRPr="00BB6094">
        <w:rPr>
          <w:sz w:val="24"/>
          <w:szCs w:val="24"/>
        </w:rPr>
        <w:t xml:space="preserve">The odds of achieving a clinical pregnancy were also </w:t>
      </w:r>
      <w:r w:rsidR="008B03B7" w:rsidRPr="00BB6094">
        <w:rPr>
          <w:sz w:val="24"/>
          <w:szCs w:val="24"/>
        </w:rPr>
        <w:t>increased</w:t>
      </w:r>
      <w:r w:rsidR="00E85A84" w:rsidRPr="00BB6094">
        <w:rPr>
          <w:sz w:val="24"/>
          <w:szCs w:val="24"/>
        </w:rPr>
        <w:t xml:space="preserve"> </w:t>
      </w:r>
      <w:r w:rsidR="008B03B7" w:rsidRPr="00BB6094">
        <w:rPr>
          <w:sz w:val="24"/>
          <w:szCs w:val="24"/>
        </w:rPr>
        <w:t>following</w:t>
      </w:r>
      <w:r w:rsidR="00E85A84" w:rsidRPr="00BB6094">
        <w:rPr>
          <w:sz w:val="24"/>
          <w:szCs w:val="24"/>
        </w:rPr>
        <w:t xml:space="preserve"> ES with a </w:t>
      </w:r>
      <w:r w:rsidR="0081521C" w:rsidRPr="00BB6094">
        <w:rPr>
          <w:sz w:val="24"/>
          <w:szCs w:val="24"/>
        </w:rPr>
        <w:t>R</w:t>
      </w:r>
      <w:r w:rsidR="00E85A84" w:rsidRPr="00BB6094">
        <w:rPr>
          <w:sz w:val="24"/>
          <w:szCs w:val="24"/>
        </w:rPr>
        <w:t xml:space="preserve">R of </w:t>
      </w:r>
      <w:r w:rsidR="0081521C" w:rsidRPr="00BB6094">
        <w:rPr>
          <w:sz w:val="24"/>
          <w:szCs w:val="24"/>
        </w:rPr>
        <w:t>1.34</w:t>
      </w:r>
      <w:r w:rsidR="00E85A84" w:rsidRPr="00BB6094">
        <w:rPr>
          <w:sz w:val="24"/>
          <w:szCs w:val="24"/>
        </w:rPr>
        <w:t xml:space="preserve"> (</w:t>
      </w:r>
      <w:r w:rsidR="0081521C" w:rsidRPr="00BB6094">
        <w:rPr>
          <w:sz w:val="24"/>
          <w:szCs w:val="24"/>
        </w:rPr>
        <w:t>1.11, 1.62</w:t>
      </w:r>
      <w:r w:rsidR="00E85A84" w:rsidRPr="00BB6094">
        <w:rPr>
          <w:sz w:val="24"/>
          <w:szCs w:val="24"/>
        </w:rPr>
        <w:t>), p</w:t>
      </w:r>
      <w:r w:rsidR="0081521C" w:rsidRPr="00BB6094">
        <w:rPr>
          <w:sz w:val="24"/>
          <w:szCs w:val="24"/>
        </w:rPr>
        <w:t>=0.002</w:t>
      </w:r>
      <w:r w:rsidR="00E85A84" w:rsidRPr="00BB6094">
        <w:rPr>
          <w:sz w:val="24"/>
          <w:szCs w:val="24"/>
        </w:rPr>
        <w:t xml:space="preserve">. </w:t>
      </w:r>
      <w:r w:rsidR="009745E7" w:rsidRPr="00BB6094">
        <w:rPr>
          <w:sz w:val="24"/>
          <w:szCs w:val="24"/>
        </w:rPr>
        <w:t xml:space="preserve">The one trial conducted in women undergoing their first IVF cycle indicated </w:t>
      </w:r>
      <w:r w:rsidR="00E85A84" w:rsidRPr="00BB6094">
        <w:rPr>
          <w:sz w:val="24"/>
          <w:szCs w:val="24"/>
        </w:rPr>
        <w:t xml:space="preserve">the procedure was harmful with an OR of clinical pregnancy rate of 0.30 (0.14, 0.63) p=0.002 </w:t>
      </w:r>
      <w:r w:rsidR="00A96612" w:rsidRPr="00BB6094">
        <w:rPr>
          <w:sz w:val="24"/>
          <w:szCs w:val="24"/>
        </w:rPr>
        <w:fldChar w:fldCharType="begin" w:fldLock="1"/>
      </w:r>
      <w:r w:rsidR="00A96612" w:rsidRPr="00BB6094">
        <w:rPr>
          <w:sz w:val="24"/>
          <w:szCs w:val="24"/>
        </w:rPr>
        <w:instrText>ADDIN CSL_CITATION { "citationItems" : [ { "id" : "ITEM-1", "itemData" : { "DOI" : "10.1007/s00404-009-1166-1", "ISSN" : "09320067", "PMID" : "19568761", "abstract" : "PURPOSE: To evaluate the effect of local injury to the endometrium on the day of oocyte retrieval on implantation and pregnancy rates in assisted reproductive cycles. METHODS: In a prospective controlled trial, a total of 156 patients, &lt;38 years old, in their first in vitro fertilization (IVF) cycle were randomized. In 77 patients, two small endometrial samples from anterior and posterior walls of uterus were obtained with a Novak curette on the day of oocyte retrieval and in 79 patients no intervention was performed. RESULTS: The experimental and control patients were matched regarding women's age, body mass index, basal FSH, duration and etiology of infertility, treatment protocol, number of retrieved oocyte, endometrial thickness, percentage of intracytoplasmic sperm injection performance, fertilization rate, the percentage of patients with good and top quality embryos, and the number of embryos transferred. The implantation rate (7.9 vs. 22.9%), clinical (12.3 vs. 32.9%; odds ratio = 0.25; 95% confidence interval = 0.12-0.66; p &lt; 0.05) and ongoing pregnancy (9.6 vs. 29.1%; odds ratio = 0.25; 95% confidence interval = 0.10-0.64; p &lt; 0.05) rates were significantly lower in experimental group, compared with 79 controls. CONCLUSION: According to the results of this study, local injury to the endometrium on the day of oocyte retrieval disrupts the receptive endometrium and has a negative impact on implantation and IVF outcomes.", "author" : [ { "dropping-particle" : "", "family" : "Karimzade", "given" : "Mohammad Ali", "non-dropping-particle" : "", "parse-names" : false, "suffix" : "" }, { "dropping-particle" : "", "family" : "Oskouian", "given" : "Homa", "non-dropping-particle" : "", "parse-names" : false, "suffix" : "" }, { "dropping-particle" : "", "family" : "Ahmadi", "given" : "Shahnaz", "non-dropping-particle" : "", "parse-names" : false, "suffix" : "" }, { "dropping-particle" : "", "family" : "Oskouian", "given" : "Leila", "non-dropping-particle" : "", "parse-names" : false, "suffix" : "" } ], "container-title" : "Archives of Gynecology and Obstetrics", "id" : "ITEM-1", "issue" : "3", "issued" : { "date-parts" : [ [ "2010" ] ] }, "page" : "499-503", "title" : "Local injury to the endometrium on the day of oocyte retrieval has a negative impact on implantation in assisted reproductive cycles: A randomized controlled trial", "type" : "article-journal", "volume" : "281" }, "uris" : [ "http://www.mendeley.com/documents/?uuid=68aa3784-ae72-4c11-bc18-ae151bbc85d4" ] } ], "mendeley" : { "formattedCitation" : "[8]", "plainTextFormattedCitation" : "[8]", "previouslyFormattedCitation" : "[8]" }, "properties" : { "noteIndex" : 0 }, "schema" : "https://github.com/citation-style-language/schema/raw/master/csl-citation.json" }</w:instrText>
      </w:r>
      <w:r w:rsidR="00A96612" w:rsidRPr="00BB6094">
        <w:rPr>
          <w:sz w:val="24"/>
          <w:szCs w:val="24"/>
        </w:rPr>
        <w:fldChar w:fldCharType="separate"/>
      </w:r>
      <w:r w:rsidR="00A96612" w:rsidRPr="00BB6094">
        <w:rPr>
          <w:noProof/>
          <w:sz w:val="24"/>
          <w:szCs w:val="24"/>
        </w:rPr>
        <w:t>[8]</w:t>
      </w:r>
      <w:r w:rsidR="00A96612" w:rsidRPr="00BB6094">
        <w:rPr>
          <w:sz w:val="24"/>
          <w:szCs w:val="24"/>
        </w:rPr>
        <w:fldChar w:fldCharType="end"/>
      </w:r>
      <w:r w:rsidR="00E85A84" w:rsidRPr="00BB6094">
        <w:rPr>
          <w:sz w:val="24"/>
          <w:szCs w:val="24"/>
        </w:rPr>
        <w:t>. Notably, this trial performed the ES procedure at the time of oocyte retrieval and not in the month prior to the IVF cycle.</w:t>
      </w:r>
      <w:r w:rsidR="007A23C7" w:rsidRPr="00BB6094">
        <w:rPr>
          <w:sz w:val="24"/>
          <w:szCs w:val="24"/>
        </w:rPr>
        <w:t xml:space="preserve"> Despite the concerns around the quality of evidence in using ES and that the trials undertaken so far have been small (most &lt;150 participants), ES has been widely adopted into routine clinical practice in women with recurrent unsuccessful implantation</w:t>
      </w:r>
      <w:r w:rsidR="000B5464" w:rsidRPr="00BB6094">
        <w:rPr>
          <w:sz w:val="24"/>
          <w:szCs w:val="24"/>
        </w:rPr>
        <w:t xml:space="preserve"> and is </w:t>
      </w:r>
      <w:r w:rsidR="00187CB1" w:rsidRPr="00BB6094">
        <w:rPr>
          <w:sz w:val="24"/>
          <w:szCs w:val="24"/>
        </w:rPr>
        <w:t>currently being provided</w:t>
      </w:r>
      <w:r w:rsidR="000B5464" w:rsidRPr="00BB6094">
        <w:rPr>
          <w:sz w:val="24"/>
          <w:szCs w:val="24"/>
        </w:rPr>
        <w:t xml:space="preserve"> </w:t>
      </w:r>
      <w:r w:rsidR="00131778" w:rsidRPr="00BB6094">
        <w:rPr>
          <w:sz w:val="24"/>
          <w:szCs w:val="24"/>
        </w:rPr>
        <w:t>in units where women are having IVF/ICSI for the first time</w:t>
      </w:r>
      <w:r w:rsidR="009745E7" w:rsidRPr="00BB6094">
        <w:rPr>
          <w:sz w:val="24"/>
          <w:szCs w:val="24"/>
        </w:rPr>
        <w:t xml:space="preserve"> </w:t>
      </w:r>
      <w:r w:rsidR="009745E7" w:rsidRPr="00BB6094">
        <w:rPr>
          <w:sz w:val="24"/>
          <w:szCs w:val="24"/>
        </w:rPr>
        <w:fldChar w:fldCharType="begin" w:fldLock="1"/>
      </w:r>
      <w:r w:rsidR="009745E7" w:rsidRPr="00BB6094">
        <w:rPr>
          <w:sz w:val="24"/>
          <w:szCs w:val="24"/>
        </w:rPr>
        <w:instrText>ADDIN CSL_CITATION { "citationItems" : [ { "id" : "ITEM-1", "itemData" : { "DOI" : "10.1136/bmjopen-2016-013940", "ISBN" : "20446055 (ISSN)", "ISSN" : "2044-6055", "PMID" : "27890866", "abstract" : "OBJECTIVES Fertility services in the UK are offered by over 200 Human Fertilisation and Embryology Authority (HFEA)-registered NHS and private clinics. While in vitro fertilisation (IVF) and intracytoplasmic sperm injection (ICSI) form part of the National Institute for Health and Care Excellence (NICE) guidance, many further interventions are offered. We aimed to record claims of benefit for interventions offered by fertility centres via information on the centres' websites and record what evidence was cited for these claims. METHODS We obtained from HFEA a list of all UK centres providing fertility treatments and examined their websites. We listed fertility interventions offered in addition to standard IVF and ICSI and recorded statements about interventions that claimed or implied improvements in fertility in healthy women. We recorded which claims were quantified, and the evidence cited in support of the claims. Two reviewers extracted data from websites. We accessed websites from 21 December 2015 to 31 March 2016. RESULTS We found 233 websites for HFEA-registered fertility treatment centres, of which 152 (65%) were excluded as duplicates or satellite centres, 2 were andrology clinics and 5 were unavailable or under construction websites. In total, 74 fertility centre websites, incorporating 1401 web pages, were examined for claims. We found 276 claims of benefit relating to 41 different fertility interventions made by 60 of the 74 centres (median 3 per website; range 0 to 10). Quantification was given for 79 (29%) of the claims. 16 published references were cited 21 times on 13 of the 74 websites. CONCLUSIONS Many fertility centres in the UK offer a range of treatments in addition to standard IVF procedures, and for many of these interventions claims of benefit are made. In most cases, the claims are not quantified and evidence is not cited to support the claims. There is a need for more information on interventions to be made available by fertility centres, to support well-informed treatment decisions.", "author" : [ { "dropping-particle" : "", "family" : "Spencer", "given" : "E A", "non-dropping-particle" : "", "parse-names" : false, "suffix" : "" }, { "dropping-particle" : "", "family" : "Mahtani", "given" : "K R", "non-dropping-particle" : "", "parse-names" : false, "suffix" : "" }, { "dropping-particle" : "", "family" : "Goldacre", "given" : "B", "non-dropping-particle" : "", "parse-names" : false, "suffix" : "" }, { "dropping-particle" : "", "family" : "Heneghan", "given" : "C", "non-dropping-particle" : "", "parse-names" : false, "suffix" : "" } ], "container-title" : "BMJ Open", "id" : "ITEM-1", "issue" : "11", "issued" : { "date-parts" : [ [ "2016" ] ] }, "page" : "e013940", "title" : "Claims for fertility interventions: a systematic assessment of statements on UK fertility centre websites", "type" : "article-journal", "volume" : "6" }, "uris" : [ "http://www.mendeley.com/documents/?uuid=688104f8-6d93-47e8-a26c-b1aa775299e6" ] }, { "id" : "ITEM-2", "itemData" : { "DOI" : "10.1093/humrep/dew053", "ISBN" : "1460-2350 (Electronic)\r0268-1161 (Linking)", "ISSN" : "14602350", "PMID" : "27008891", "abstract" : "STUDY QUESTION What proportion of clinicians across Australia, New Zealand and the UK are currently offering or recommending endometrial scratching for subfertility? SUMMARY ANSWER Eighty-three percent of clinicians responding to this survey are recommending endometrial scratching to women undergoing IVF. WHAT IS KNOWN ALREADY Endometrial scratching is currently being proposed as a technique to increase the probability of implantation in women undergoing IVF. While trial results provide evidence in favour of this procedure, there remains some uncertainty about both the extent of any beneficial effect and the subgroups of women most likely to benefit. STUDY DESIGN, SIZE, DURATION Cross-sectional survey with responses from a total of 143 public and private fertility care providers surveyed between August and October 2015. PARTICIPANTS/MATERIALS, SETTING, METHODS An online survey was distributed to all 189 fertility clinics across Australia, New Zealand and the UK. All clinicians, nurses and embryologists were eligible to take part. One hundred and forty-three of the 152 responses received were eligible for inclusion, with multiple responses per clinic in 33 cases. At least one response was received from 68 clinics (36% response rate per clinic). MAIN RESULTS AND THE ROLE OF CHANCE This survey found that 83% of clinicians commend endometrial scratching prior to IVF. Of these, 92% recommend endometrial scratching to women with recurrent implantation failure (RIF) and 6% recommend it to all women having IVF. Most respondents (73%) agreed that the procedure is beneficial in women with RIF undergoing IVF and disagreed (53%) that the procedure is beneficial for women undergoing their first IVF cycle. The most common timeframe for performing endometrial scratching is the luteal phase of the cycle prior to the IVF cycle. Additionally, only 4% of clinicians recommend endometrial scratching to women undergoing intrauterine insemination or trying to conceive naturally. LIMITATIONS, REASONS FOR CAUTION Fertility care providers who recommend endometrial scratching may be more likely to respond to the survey and this could exaggerate the use of the procedure reported here. WIDER IMPLICATIONS OF THE FINDINGS This study was conducted across three countries and may be generalizable to similar settings. While this procedure already appears to be offered by the majority of respondents, the results of further studies in this area may further refine or expand the context in w\u2026", "author" : [ { "dropping-particle" : "", "family" : "Lensen", "given" : "S.", "non-dropping-particle" : "", "parse-names" : false, "suffix" : "" }, { "dropping-particle" : "", "family" : "Sadler", "given" : "L.", "non-dropping-particle" : "", "parse-names" : false, "suffix" : "" }, { "dropping-particle" : "", "family" : "Farquhar", "given" : "C.", "non-dropping-particle" : "", "parse-names" : false, "suffix" : "" } ], "container-title" : "Human Reproduction", "id" : "ITEM-2", "issue" : "6", "issued" : { "date-parts" : [ [ "2016" ] ] }, "page" : "1241-1244", "title" : "Endometrial scratching for subfertility: Everyone's doing it", "type" : "article-journal", "volume" : "31" }, "uris" : [ "http://www.mendeley.com/documents/?uuid=85a6fabe-dee6-4248-b1ae-bc897855acb4" ] } ], "mendeley" : { "formattedCitation" : "[9,10]", "plainTextFormattedCitation" : "[9,10]", "previouslyFormattedCitation" : "[9]" }, "properties" : { "noteIndex" : 0 }, "schema" : "https://github.com/citation-style-language/schema/raw/master/csl-citation.json" }</w:instrText>
      </w:r>
      <w:r w:rsidR="009745E7" w:rsidRPr="00BB6094">
        <w:rPr>
          <w:sz w:val="24"/>
          <w:szCs w:val="24"/>
        </w:rPr>
        <w:fldChar w:fldCharType="separate"/>
      </w:r>
      <w:r w:rsidR="009745E7" w:rsidRPr="00BB6094">
        <w:rPr>
          <w:noProof/>
          <w:sz w:val="24"/>
          <w:szCs w:val="24"/>
        </w:rPr>
        <w:t>[9,10]</w:t>
      </w:r>
      <w:r w:rsidR="009745E7" w:rsidRPr="00BB6094">
        <w:rPr>
          <w:sz w:val="24"/>
          <w:szCs w:val="24"/>
        </w:rPr>
        <w:fldChar w:fldCharType="end"/>
      </w:r>
      <w:r w:rsidR="007A23C7" w:rsidRPr="00BB6094">
        <w:rPr>
          <w:sz w:val="24"/>
          <w:szCs w:val="24"/>
        </w:rPr>
        <w:t>.</w:t>
      </w:r>
      <w:r w:rsidR="000B425E" w:rsidRPr="00BB6094">
        <w:rPr>
          <w:sz w:val="24"/>
          <w:szCs w:val="24"/>
        </w:rPr>
        <w:t xml:space="preserve"> </w:t>
      </w:r>
      <w:r w:rsidR="00131778" w:rsidRPr="00BB6094">
        <w:rPr>
          <w:sz w:val="24"/>
          <w:szCs w:val="24"/>
        </w:rPr>
        <w:t xml:space="preserve">Therefore, </w:t>
      </w:r>
      <w:r w:rsidR="00B82FB4" w:rsidRPr="00BB6094">
        <w:rPr>
          <w:sz w:val="24"/>
          <w:szCs w:val="24"/>
        </w:rPr>
        <w:t>it</w:t>
      </w:r>
      <w:r w:rsidR="007A23C7" w:rsidRPr="00BB6094">
        <w:rPr>
          <w:sz w:val="24"/>
          <w:szCs w:val="24"/>
        </w:rPr>
        <w:t xml:space="preserve"> is essential that a large well controlled multi-centre trial is conducted to fully investigate the </w:t>
      </w:r>
      <w:r w:rsidR="00FC27DC" w:rsidRPr="00BB6094">
        <w:rPr>
          <w:sz w:val="24"/>
          <w:szCs w:val="24"/>
        </w:rPr>
        <w:t xml:space="preserve">effectiveness </w:t>
      </w:r>
      <w:r w:rsidR="007A23C7" w:rsidRPr="00BB6094">
        <w:rPr>
          <w:sz w:val="24"/>
          <w:szCs w:val="24"/>
        </w:rPr>
        <w:t>and safety of this technique</w:t>
      </w:r>
      <w:r w:rsidR="009745E7" w:rsidRPr="00BB6094">
        <w:rPr>
          <w:sz w:val="24"/>
          <w:szCs w:val="24"/>
        </w:rPr>
        <w:t xml:space="preserve"> in women undergoing their </w:t>
      </w:r>
      <w:r w:rsidR="007F75E6" w:rsidRPr="00BB6094">
        <w:rPr>
          <w:sz w:val="24"/>
          <w:szCs w:val="24"/>
        </w:rPr>
        <w:t>first</w:t>
      </w:r>
      <w:r w:rsidR="009745E7" w:rsidRPr="00BB6094">
        <w:rPr>
          <w:sz w:val="24"/>
          <w:szCs w:val="24"/>
        </w:rPr>
        <w:t xml:space="preserve"> cycle of IVF</w:t>
      </w:r>
      <w:r w:rsidR="007A23C7" w:rsidRPr="00BB6094">
        <w:rPr>
          <w:sz w:val="24"/>
          <w:szCs w:val="24"/>
        </w:rPr>
        <w:t xml:space="preserve">. </w:t>
      </w:r>
    </w:p>
    <w:p w14:paraId="5356C9C4" w14:textId="3C1EC2FB" w:rsidR="003A4F0E" w:rsidRPr="00BB6094" w:rsidRDefault="003A4F0E" w:rsidP="003A4F0E">
      <w:pPr>
        <w:rPr>
          <w:sz w:val="24"/>
          <w:szCs w:val="24"/>
        </w:rPr>
      </w:pPr>
      <w:r w:rsidRPr="00BB6094">
        <w:rPr>
          <w:sz w:val="24"/>
          <w:szCs w:val="24"/>
        </w:rPr>
        <w:t xml:space="preserve">The Human Fertilisation and Embryology Authority (HFEA) state in their statistical report into multiple births that the risks associated with multiple births is the single biggest health risk associated with fertility treatment </w:t>
      </w:r>
      <w:r w:rsidR="00A96612" w:rsidRPr="00BB6094">
        <w:rPr>
          <w:sz w:val="24"/>
          <w:szCs w:val="24"/>
        </w:rPr>
        <w:fldChar w:fldCharType="begin" w:fldLock="1"/>
      </w:r>
      <w:r w:rsidR="009745E7" w:rsidRPr="00BB6094">
        <w:rPr>
          <w:sz w:val="24"/>
          <w:szCs w:val="24"/>
        </w:rPr>
        <w:instrText>ADDIN CSL_CITATION { "citationItems" : [ { "id" : "ITEM-1", "itemData" : { "author" : [ { "dropping-particle" : "", "family" : "Human Fertilisation &amp; Embryology Authority", "given" : "", "non-dropping-particle" : "", "parse-names" : false, "suffix" : "" } ], "id" : "ITEM-1", "issued" : { "date-parts" : [ [ "2011" ] ] }, "title" : "Improving outcomes for fertility patients: Multiple births. A statistical report", "type" : "report" }, "uris" : [ "http://www.mendeley.com/documents/?uuid=581f99eb-7536-41b9-9388-cbaee84d8d99" ] } ], "mendeley" : { "formattedCitation" : "[11]", "plainTextFormattedCitation" : "[11]", "previouslyFormattedCitation" : "[10]" }, "properties" : { "noteIndex" : 0 }, "schema" : "https://github.com/citation-style-language/schema/raw/master/csl-citation.json" }</w:instrText>
      </w:r>
      <w:r w:rsidR="00A96612" w:rsidRPr="00BB6094">
        <w:rPr>
          <w:sz w:val="24"/>
          <w:szCs w:val="24"/>
        </w:rPr>
        <w:fldChar w:fldCharType="separate"/>
      </w:r>
      <w:r w:rsidR="009745E7" w:rsidRPr="00BB6094">
        <w:rPr>
          <w:noProof/>
          <w:sz w:val="24"/>
          <w:szCs w:val="24"/>
        </w:rPr>
        <w:t>[11]</w:t>
      </w:r>
      <w:r w:rsidR="00A96612" w:rsidRPr="00BB6094">
        <w:rPr>
          <w:sz w:val="24"/>
          <w:szCs w:val="24"/>
        </w:rPr>
        <w:fldChar w:fldCharType="end"/>
      </w:r>
      <w:r w:rsidRPr="00BB6094">
        <w:rPr>
          <w:sz w:val="24"/>
          <w:szCs w:val="24"/>
        </w:rPr>
        <w:t>. Multiple births carry risks to the health of both the mother and the babies and that birth of a healthy singleton child, born at full term, is therefore the safest outcome of fertility treatment for both mother and child and is best achieved through promoting the practice of single embryo transfer (SET).  Unfortunately, the HFEA recently removed the licencing condition to enable the enforcement of multiple pregnancy targets</w:t>
      </w:r>
      <w:r w:rsidR="002739C5" w:rsidRPr="00BB6094">
        <w:rPr>
          <w:sz w:val="24"/>
          <w:szCs w:val="24"/>
        </w:rPr>
        <w:t xml:space="preserve"> which </w:t>
      </w:r>
      <w:r w:rsidRPr="00BB6094">
        <w:rPr>
          <w:sz w:val="24"/>
          <w:szCs w:val="24"/>
        </w:rPr>
        <w:t xml:space="preserve">is expected to lead to a potential decrease in the number of women having SET and consequently an increase in the multiple pregnancy rates. </w:t>
      </w:r>
    </w:p>
    <w:p w14:paraId="392CDD99" w14:textId="78ACA8F7" w:rsidR="003A4F0E" w:rsidRPr="008639DF" w:rsidRDefault="003A4F0E" w:rsidP="003A4F0E">
      <w:pPr>
        <w:rPr>
          <w:sz w:val="24"/>
          <w:szCs w:val="24"/>
        </w:rPr>
      </w:pPr>
      <w:r w:rsidRPr="008639DF">
        <w:rPr>
          <w:sz w:val="24"/>
          <w:szCs w:val="24"/>
        </w:rPr>
        <w:t xml:space="preserve">Although SET may be associated with a slightly lower pregnancy rate in a single fresh IVF cycle, when a patient has a surplus of embryos generated during the treatment cycle and hence potentially more attempts at embryo replacement per cycle, the pregnancy rate is the same whether one or two embryos are replaced. </w:t>
      </w:r>
      <w:r w:rsidR="00017AF0" w:rsidRPr="008639DF">
        <w:rPr>
          <w:sz w:val="24"/>
          <w:szCs w:val="24"/>
        </w:rPr>
        <w:t>Most</w:t>
      </w:r>
      <w:r w:rsidRPr="008639DF">
        <w:rPr>
          <w:sz w:val="24"/>
          <w:szCs w:val="24"/>
        </w:rPr>
        <w:t xml:space="preserve"> strategies of SET are limited to women where there is a reasonable chance of having surplus embryo</w:t>
      </w:r>
      <w:r w:rsidR="00583207" w:rsidRPr="008639DF">
        <w:rPr>
          <w:sz w:val="24"/>
          <w:szCs w:val="24"/>
        </w:rPr>
        <w:t>s</w:t>
      </w:r>
      <w:r w:rsidRPr="008639DF">
        <w:rPr>
          <w:sz w:val="24"/>
          <w:szCs w:val="24"/>
        </w:rPr>
        <w:t xml:space="preserve"> available for cryopreservation.</w:t>
      </w:r>
      <w:r w:rsidR="00212F2D" w:rsidRPr="008639DF">
        <w:rPr>
          <w:sz w:val="24"/>
          <w:szCs w:val="24"/>
        </w:rPr>
        <w:t xml:space="preserve"> </w:t>
      </w:r>
      <w:r w:rsidR="00B55699" w:rsidRPr="008639DF">
        <w:rPr>
          <w:sz w:val="24"/>
          <w:szCs w:val="24"/>
        </w:rPr>
        <w:t>If ES can improve</w:t>
      </w:r>
      <w:r w:rsidRPr="008639DF">
        <w:rPr>
          <w:sz w:val="24"/>
          <w:szCs w:val="24"/>
        </w:rPr>
        <w:t xml:space="preserve"> the implantation potential of the embryo</w:t>
      </w:r>
      <w:r w:rsidR="00212F2D" w:rsidRPr="008639DF">
        <w:rPr>
          <w:sz w:val="24"/>
          <w:szCs w:val="24"/>
        </w:rPr>
        <w:t xml:space="preserve"> and</w:t>
      </w:r>
      <w:r w:rsidR="00B55699" w:rsidRPr="008639DF">
        <w:rPr>
          <w:sz w:val="24"/>
          <w:szCs w:val="24"/>
        </w:rPr>
        <w:t xml:space="preserve"> therefore</w:t>
      </w:r>
      <w:r w:rsidR="00212F2D" w:rsidRPr="008639DF">
        <w:rPr>
          <w:sz w:val="24"/>
          <w:szCs w:val="24"/>
        </w:rPr>
        <w:t xml:space="preserve"> </w:t>
      </w:r>
      <w:r w:rsidR="00B55699" w:rsidRPr="008639DF">
        <w:rPr>
          <w:sz w:val="24"/>
          <w:szCs w:val="24"/>
        </w:rPr>
        <w:t xml:space="preserve">improve </w:t>
      </w:r>
      <w:r w:rsidR="00212F2D" w:rsidRPr="008639DF">
        <w:rPr>
          <w:sz w:val="24"/>
          <w:szCs w:val="24"/>
        </w:rPr>
        <w:t>success rates</w:t>
      </w:r>
      <w:r w:rsidRPr="008639DF">
        <w:rPr>
          <w:sz w:val="24"/>
          <w:szCs w:val="24"/>
        </w:rPr>
        <w:t>, ES may encourage an expansion of current S</w:t>
      </w:r>
      <w:r w:rsidR="00B3084B" w:rsidRPr="008639DF">
        <w:rPr>
          <w:sz w:val="24"/>
          <w:szCs w:val="24"/>
        </w:rPr>
        <w:t>ET</w:t>
      </w:r>
      <w:r w:rsidRPr="008639DF">
        <w:rPr>
          <w:sz w:val="24"/>
          <w:szCs w:val="24"/>
        </w:rPr>
        <w:t xml:space="preserve"> policies</w:t>
      </w:r>
      <w:r w:rsidR="00B55699" w:rsidRPr="008639DF">
        <w:rPr>
          <w:sz w:val="24"/>
          <w:szCs w:val="24"/>
        </w:rPr>
        <w:t>.</w:t>
      </w:r>
      <w:r w:rsidRPr="008639DF">
        <w:rPr>
          <w:sz w:val="24"/>
          <w:szCs w:val="24"/>
        </w:rPr>
        <w:t xml:space="preserve"> </w:t>
      </w:r>
      <w:r w:rsidR="00B55699" w:rsidRPr="008639DF">
        <w:rPr>
          <w:sz w:val="24"/>
          <w:szCs w:val="24"/>
        </w:rPr>
        <w:t>Inclusion of</w:t>
      </w:r>
      <w:r w:rsidRPr="008639DF">
        <w:rPr>
          <w:sz w:val="24"/>
          <w:szCs w:val="24"/>
        </w:rPr>
        <w:t xml:space="preserve"> women with a lower chance of having cryopreserved embryos</w:t>
      </w:r>
      <w:r w:rsidR="00212F2D" w:rsidRPr="008639DF">
        <w:rPr>
          <w:sz w:val="24"/>
          <w:szCs w:val="24"/>
        </w:rPr>
        <w:t xml:space="preserve"> </w:t>
      </w:r>
      <w:r w:rsidR="00B55699" w:rsidRPr="008639DF">
        <w:rPr>
          <w:sz w:val="24"/>
          <w:szCs w:val="24"/>
        </w:rPr>
        <w:t xml:space="preserve">and </w:t>
      </w:r>
      <w:r w:rsidR="00131778" w:rsidRPr="008639DF">
        <w:rPr>
          <w:sz w:val="24"/>
          <w:szCs w:val="24"/>
        </w:rPr>
        <w:t xml:space="preserve">a </w:t>
      </w:r>
      <w:r w:rsidR="00B55699" w:rsidRPr="008639DF">
        <w:rPr>
          <w:sz w:val="24"/>
          <w:szCs w:val="24"/>
        </w:rPr>
        <w:t>more general</w:t>
      </w:r>
      <w:r w:rsidR="00212F2D" w:rsidRPr="008639DF">
        <w:rPr>
          <w:sz w:val="24"/>
          <w:szCs w:val="24"/>
        </w:rPr>
        <w:t xml:space="preserve"> increase </w:t>
      </w:r>
      <w:r w:rsidR="00B55699" w:rsidRPr="008639DF">
        <w:rPr>
          <w:sz w:val="24"/>
          <w:szCs w:val="24"/>
        </w:rPr>
        <w:t xml:space="preserve">in the </w:t>
      </w:r>
      <w:r w:rsidR="00212F2D" w:rsidRPr="008639DF">
        <w:rPr>
          <w:sz w:val="24"/>
          <w:szCs w:val="24"/>
        </w:rPr>
        <w:t xml:space="preserve">implementation of the practice of SET, </w:t>
      </w:r>
      <w:r w:rsidR="00B55699" w:rsidRPr="008639DF">
        <w:rPr>
          <w:sz w:val="24"/>
          <w:szCs w:val="24"/>
        </w:rPr>
        <w:t>could</w:t>
      </w:r>
      <w:r w:rsidR="00212F2D" w:rsidRPr="008639DF">
        <w:rPr>
          <w:sz w:val="24"/>
          <w:szCs w:val="24"/>
        </w:rPr>
        <w:t xml:space="preserve"> consequently have a large impact on the risks and costs associated with multiple pregnancies </w:t>
      </w:r>
      <w:r w:rsidR="00017AF0" w:rsidRPr="008639DF">
        <w:rPr>
          <w:sz w:val="24"/>
          <w:szCs w:val="24"/>
        </w:rPr>
        <w:t>as a result of IVF</w:t>
      </w:r>
      <w:r w:rsidR="00212F2D" w:rsidRPr="008639DF">
        <w:rPr>
          <w:sz w:val="24"/>
          <w:szCs w:val="24"/>
        </w:rPr>
        <w:t xml:space="preserve"> </w:t>
      </w:r>
      <w:r w:rsidR="00A96612" w:rsidRPr="008639DF">
        <w:rPr>
          <w:sz w:val="24"/>
          <w:szCs w:val="24"/>
        </w:rPr>
        <w:fldChar w:fldCharType="begin" w:fldLock="1"/>
      </w:r>
      <w:r w:rsidR="009745E7" w:rsidRPr="008639DF">
        <w:rPr>
          <w:sz w:val="24"/>
          <w:szCs w:val="24"/>
        </w:rPr>
        <w:instrText>ADDIN CSL_CITATION { "citationItems" : [ { "id" : "ITEM-1", "itemData" : { "DOI" : "10.1111/j.1471-0528.2005.00790.x", "ISBN" : "1470-0328 (Print)", "ISSN" : "1470-0328", "PMID" : "16398766", "abstract" : "OBJECTIVES: To determine the cost to the NHS resulting from multiple pregnancies arising from IVF treatment in the UK, and to compare those costs with the cost to the NHS due to singleton pregnancies resulting from IVF treatment.\\n\\nDESIGN: A modelling study using data from published literature and cost data from national sources in the public domain, calculating direct costs from the diagnosis of a clinical pregnancy until the end of the first year after birth.\\n\\nSETTING: Academic Unit of Reproductive and Developmental Medicine.\\n\\nPOPULATION: Theoretic core modelling study using data from published literature.\\n\\nMETHODS: The analysis was based on the total annual number of births resulting from an IVF treatment in the UK. Main outcome measures total direct costs to the NHS per IVF singleton, twin or triplet family.\\n\\nMAIN OUTCOME MEASURES: Cost of singleton, twin and triplet IVF pregnancies in the UK.\\n\\nRESULTS: Total direct costs to the NHS per IVF twin or triplet family (maternal + infant costs) are substantially higher than per IVF singleton family (singleton: pounds 3313; twin: pounds 9122; and triplet: pounds 32,354). Multiple pregnancies after IVF are associated with 56% of the direct cost of IVF pregnancies, although they represent less than 1/3 of the total annual number of maternities in the UK.\\n\\nCONCLUSIONS: Multiple pregnancies after IVF are associated with high direct costs to the NHS. Redirection of money saved by implementation of a mandatory 'two embryo transfer' policy into increased provision of IVF treatment could double the number of NHS-funded IVF treatment cycles at no extra cost. Further savings could be made if a selective 'single embryo transfer' policy were to be adopted.", "author" : [ { "dropping-particle" : "", "family" : "Ledger", "given" : "William L", "non-dropping-particle" : "", "parse-names" : false, "suffix" : "" }, { "dropping-particle" : "", "family" : "Anumba", "given" : "Dilly", "non-dropping-particle" : "", "parse-names" : false, "suffix" : "" }, { "dropping-particle" : "", "family" : "Marlow", "given" : "Neil", "non-dropping-particle" : "", "parse-names" : false, "suffix" : "" }, { "dropping-particle" : "", "family" : "Thomas", "given" : "Christine M", "non-dropping-particle" : "", "parse-names" : false, "suffix" : "" }, { "dropping-particle" : "", "family" : "Wilson", "given" : "Edward C F", "non-dropping-particle" : "", "parse-names" : false, "suffix" : "" } ], "container-title" : "BJOG : an international journal of obstetrics and gynaecology", "id" : "ITEM-1", "issue" : "1", "issued" : { "date-parts" : [ [ "2006" ] ] }, "page" : "21-5", "title" : "The costs to the NHS of multiple births after IVF treatment in the UK.", "type" : "article-journal", "volume" : "113" }, "uris" : [ "http://www.mendeley.com/documents/?uuid=5210559b-ec2d-4cc0-911c-0573b3ab4b22" ] } ], "mendeley" : { "formattedCitation" : "[12]", "plainTextFormattedCitation" : "[12]", "previouslyFormattedCitation" : "[11]" }, "properties" : { "noteIndex" : 0 }, "schema" : "https://github.com/citation-style-language/schema/raw/master/csl-citation.json" }</w:instrText>
      </w:r>
      <w:r w:rsidR="00A96612" w:rsidRPr="008639DF">
        <w:rPr>
          <w:sz w:val="24"/>
          <w:szCs w:val="24"/>
        </w:rPr>
        <w:fldChar w:fldCharType="separate"/>
      </w:r>
      <w:r w:rsidR="009745E7" w:rsidRPr="008639DF">
        <w:rPr>
          <w:noProof/>
          <w:sz w:val="24"/>
          <w:szCs w:val="24"/>
        </w:rPr>
        <w:t>[12]</w:t>
      </w:r>
      <w:r w:rsidR="00A96612" w:rsidRPr="008639DF">
        <w:rPr>
          <w:sz w:val="24"/>
          <w:szCs w:val="24"/>
        </w:rPr>
        <w:fldChar w:fldCharType="end"/>
      </w:r>
      <w:r w:rsidR="00212F2D" w:rsidRPr="008639DF">
        <w:rPr>
          <w:sz w:val="24"/>
          <w:szCs w:val="24"/>
        </w:rPr>
        <w:t>.</w:t>
      </w:r>
    </w:p>
    <w:p w14:paraId="4CAB49FC" w14:textId="3CEADD4A" w:rsidR="003A4F0E" w:rsidRPr="008639DF" w:rsidRDefault="003A4F0E" w:rsidP="003A4F0E">
      <w:pPr>
        <w:rPr>
          <w:sz w:val="24"/>
          <w:szCs w:val="24"/>
        </w:rPr>
      </w:pPr>
      <w:r w:rsidRPr="008639DF">
        <w:rPr>
          <w:sz w:val="24"/>
          <w:szCs w:val="24"/>
        </w:rPr>
        <w:t>The exact mechanism by which ES may improve implantation is not yet know</w:t>
      </w:r>
      <w:r w:rsidR="001C77A0" w:rsidRPr="008639DF">
        <w:rPr>
          <w:sz w:val="24"/>
          <w:szCs w:val="24"/>
        </w:rPr>
        <w:t>n</w:t>
      </w:r>
      <w:r w:rsidRPr="008639DF">
        <w:rPr>
          <w:sz w:val="24"/>
          <w:szCs w:val="24"/>
        </w:rPr>
        <w:t xml:space="preserve">, however it is known that implantation is a complex process involving the release of a number of inflammatory mediators including uterine natural killer cells, leukaemia inhibitory factor and interleukin 15 </w:t>
      </w:r>
      <w:r w:rsidR="00A96612" w:rsidRPr="008639DF">
        <w:rPr>
          <w:sz w:val="24"/>
          <w:szCs w:val="24"/>
        </w:rPr>
        <w:fldChar w:fldCharType="begin" w:fldLock="1"/>
      </w:r>
      <w:r w:rsidR="009745E7" w:rsidRPr="008639DF">
        <w:rPr>
          <w:sz w:val="24"/>
          <w:szCs w:val="24"/>
        </w:rPr>
        <w:instrText>ADDIN CSL_CITATION { "citationItems" : [ { "id" : "ITEM-1", "itemData" : { "DOI" : "10.1016/j.jri.2010.07.001", "ISBN" : "1872-7603 (Electronic)\r0165-0378 (Linking)", "ISSN" : "1872-7603", "PMID" : "20800899", "abstract" : "Several studies have suggested that endometrial uNK (CD56+) cells may play a role in implantation. The aim of this study was to investigate the number of CD56+, CD16+ and CD69+ cells in the unstimulated endometrium of women with recurrent implantation failure after IVF. The percentage of stromal cells positive for CD56, CD16 and CD69 was identified by immunocytochemistry in endometrial biopsies from 15 normal control women and 40 women with recurrent implantation failure. All biopsies were obtained on days LH+7 to LH+9. The density of CD56+ cells in endometrium from women with repeated implantation failure after IVF [median (range) CD56+ cell density=14.5% (1.5-71.4%)] was significantly higher (P=0.005) than in endometrium from control women [5% (2.1-19.2%)]. There was no significant difference in the densities of CD16+ and CD69+ cells in the endometrium from women in the two groups. The increased density of CD56+ cells in the endometrium of women with recurrent implantation failure suggests that these cells are directly involved in the implantation process; alternatively this may indicate a general endometrial defect in these women, which leads to the inability of the embryo to implant.", "author" : [ { "dropping-particle" : "", "family" : "Tuckerman", "given" : "Elizabeth", "non-dropping-particle" : "", "parse-names" : false, "suffix" : "" }, { "dropping-particle" : "", "family" : "Mariee", "given" : "Najat", "non-dropping-particle" : "", "parse-names" : false, "suffix" : "" }, { "dropping-particle" : "", "family" : "Prakash", "given" : "Alka", "non-dropping-particle" : "", "parse-names" : false, "suffix" : "" }, { "dropping-particle" : "", "family" : "Li", "given" : "Tin C", "non-dropping-particle" : "", "parse-names" : false, "suffix" : "" }, { "dropping-particle" : "", "family" : "Laird", "given" : "Susan", "non-dropping-particle" : "", "parse-names" : false, "suffix" : "" } ], "container-title" : "Journal of reproductive immunology", "id" : "ITEM-1", "issue" : "1-2", "issued" : { "date-parts" : [ [ "2010" ] ] }, "page" : "60-6", "title" : "Uterine natural killer cells in peri-implantation endometrium from women with repeated implantation failure after IVF.", "type" : "article-journal", "volume" : "87" }, "uris" : [ "http://www.mendeley.com/documents/?uuid=4b0e6cfa-a1b9-4f9f-99f8-6bdb67c1ce8c" ] } ], "mendeley" : { "formattedCitation" : "[13]", "plainTextFormattedCitation" : "[13]", "previouslyFormattedCitation" : "[12]" }, "properties" : { "noteIndex" : 0 }, "schema" : "https://github.com/citation-style-language/schema/raw/master/csl-citation.json" }</w:instrText>
      </w:r>
      <w:r w:rsidR="00A96612" w:rsidRPr="008639DF">
        <w:rPr>
          <w:sz w:val="24"/>
          <w:szCs w:val="24"/>
        </w:rPr>
        <w:fldChar w:fldCharType="separate"/>
      </w:r>
      <w:r w:rsidR="009745E7" w:rsidRPr="008639DF">
        <w:rPr>
          <w:noProof/>
          <w:sz w:val="24"/>
          <w:szCs w:val="24"/>
        </w:rPr>
        <w:t>[13]</w:t>
      </w:r>
      <w:r w:rsidR="00A96612" w:rsidRPr="008639DF">
        <w:rPr>
          <w:sz w:val="24"/>
          <w:szCs w:val="24"/>
        </w:rPr>
        <w:fldChar w:fldCharType="end"/>
      </w:r>
      <w:r w:rsidRPr="008639DF">
        <w:rPr>
          <w:sz w:val="24"/>
          <w:szCs w:val="24"/>
        </w:rPr>
        <w:t xml:space="preserve">. It is possible that ES may lead to the release of inflammatory cells and mediators such as macrophages and dendritic cells, tumour necrosis factor-α, interleukin-15, growth-regulated oncogene-α and macrophage inflammatory protein 1B </w:t>
      </w:r>
      <w:r w:rsidR="00A96612" w:rsidRPr="008639DF">
        <w:rPr>
          <w:sz w:val="24"/>
          <w:szCs w:val="24"/>
        </w:rPr>
        <w:fldChar w:fldCharType="begin" w:fldLock="1"/>
      </w:r>
      <w:r w:rsidR="009745E7" w:rsidRPr="008639DF">
        <w:rPr>
          <w:sz w:val="24"/>
          <w:szCs w:val="24"/>
        </w:rPr>
        <w:instrText>ADDIN CSL_CITATION { "citationItems" : [ { "id" : "ITEM-1", "itemData" : { "DOI" : "10.1016/j.fertnstert.2010.02.022", "ISBN" : "1556-5653 (Electronic)\\n0015-0282 (Linking)", "ISSN" : "1556-5653", "PMID" : "20338560", "abstract" : "OBJECTIVE: To study whether an injury-induced inflammation might be the mechanism underlying the favorable effect of endometrial biopsy on the implantation rate in in vitro fertilization (IVF) patients.\\n\\nDESIGN: Controlled clinical study.\\n\\nSETTING: A medical center IVF unit and a research institute.\\n\\nPATIENT(S): Women undergoing IVF who had previous failed treatment cycles.\\n\\nINTERVENTION(S): Endometrial samples were collected from two groups of patients on day 21 of their spontaneous menstrual cycle. The experimental, but not the control group underwent prior biopsy treatment on days 8 or/and 11 to 13 of that same cycle.\\n\\nMAIN OUTCOME MEASURE(S): Abundance of immune cells, cytokines/chemokines level, correlation between these parameters and pregnancy outcome.\\n\\nRESULT(S): A statistically significantly higher amount of macrophages/dendritic cells (HLA-DR+ CD11c+ cells) and elevated proinflammatory cytokines, tumor necrosis factor-\u03b1 (TNF-\u03b1), growth-regulated oncogene-\u03b1 (GRO-\u03b1), interleukin-15 (IL-15), and macrophage inflammatory protein 1B (MIP-1B), were detected in day-21 endometrial samples of the experimental group. A direct stimulatory effect of TNF-\u03b1 on MIP-1B, GRO-\u03b1, and IL-15 messenger RNA (mRNA) expression was demonstrated. A positive correlation was found between the levels of macrophages/dendritic cells, MIP-1B expression, and TNF-\u03b1 expression and the pregnancy outcome.\\n\\nCONCLUSION(S): A biopsy-induced inflammatory response may facilitate the preparation of the endometrium for implantation. Increased MIP-1B expression could possibly serve for prediction of implantation competence.", "author" : [ { "dropping-particle" : "", "family" : "Gnainsky", "given" : "Yulia", "non-dropping-particle" : "", "parse-names" : false, "suffix" : "" }, { "dropping-particle" : "", "family" : "Granot", "given" : "Irit", "non-dropping-particle" : "", "parse-names" : false, "suffix" : "" }, { "dropping-particle" : "", "family" : "Aldo", "given" : "Paulomi B", "non-dropping-particle" : "", "parse-names" : false, "suffix" : "" }, { "dropping-particle" : "", "family" : "Barash", "given" : "Amihai", "non-dropping-particle" : "", "parse-names" : false, "suffix" : "" }, { "dropping-particle" : "", "family" : "Or", "given" : "Yuval", "non-dropping-particle" : "", "parse-names" : false, "suffix" : "" }, { "dropping-particle" : "", "family" : "Schechtman", "given" : "Edna", "non-dropping-particle" : "", "parse-names" : false, "suffix" : "" }, { "dropping-particle" : "", "family" : "Mor", "given" : "Gil", "non-dropping-particle" : "", "parse-names" : false, "suffix" : "" }, { "dropping-particle" : "", "family" : "Dekel", "given" : "Nava", "non-dropping-particle" : "", "parse-names" : false, "suffix" : "" } ], "container-title" : "Fertility and sterility", "id" : "ITEM-1", "issue" : "6", "issued" : { "date-parts" : [ [ "2010" ] ] }, "page" : "2030-6", "title" : "Local injury of the endometrium induces an inflammatory response that promotes successful implantation.", "type" : "article-journal", "volume" : "94" }, "uris" : [ "http://www.mendeley.com/documents/?uuid=7bdf99a1-25e4-48cb-96aa-3830a1f0b182" ] } ], "mendeley" : { "formattedCitation" : "[14]", "plainTextFormattedCitation" : "[14]", "previouslyFormattedCitation" : "[13]" }, "properties" : { "noteIndex" : 0 }, "schema" : "https://github.com/citation-style-language/schema/raw/master/csl-citation.json" }</w:instrText>
      </w:r>
      <w:r w:rsidR="00A96612" w:rsidRPr="008639DF">
        <w:rPr>
          <w:sz w:val="24"/>
          <w:szCs w:val="24"/>
        </w:rPr>
        <w:fldChar w:fldCharType="separate"/>
      </w:r>
      <w:r w:rsidR="009745E7" w:rsidRPr="008639DF">
        <w:rPr>
          <w:noProof/>
          <w:sz w:val="24"/>
          <w:szCs w:val="24"/>
        </w:rPr>
        <w:t>[14]</w:t>
      </w:r>
      <w:r w:rsidR="00A96612" w:rsidRPr="008639DF">
        <w:rPr>
          <w:sz w:val="24"/>
          <w:szCs w:val="24"/>
        </w:rPr>
        <w:fldChar w:fldCharType="end"/>
      </w:r>
      <w:r w:rsidRPr="008639DF">
        <w:rPr>
          <w:sz w:val="24"/>
          <w:szCs w:val="24"/>
        </w:rPr>
        <w:t>.</w:t>
      </w:r>
      <w:r w:rsidR="003479CB" w:rsidRPr="008639DF">
        <w:rPr>
          <w:sz w:val="24"/>
          <w:szCs w:val="24"/>
        </w:rPr>
        <w:t xml:space="preserve"> </w:t>
      </w:r>
    </w:p>
    <w:p w14:paraId="62422DA0" w14:textId="7EDCA4A6" w:rsidR="003A4F0E" w:rsidRPr="008639DF" w:rsidRDefault="003A4F0E" w:rsidP="003A4F0E">
      <w:pPr>
        <w:rPr>
          <w:sz w:val="24"/>
          <w:szCs w:val="24"/>
        </w:rPr>
      </w:pPr>
      <w:r w:rsidRPr="008639DF">
        <w:rPr>
          <w:sz w:val="24"/>
          <w:szCs w:val="24"/>
        </w:rPr>
        <w:lastRenderedPageBreak/>
        <w:t>ES has also been shown to cause the modulation of several endometrial genes that may be involved in membrane stability during the process of implantation such as bladder transmembranal protein (UPIb) and adipose differentiation-related protein and mucin 1</w:t>
      </w:r>
      <w:r w:rsidR="00A96612" w:rsidRPr="008639DF">
        <w:rPr>
          <w:sz w:val="24"/>
          <w:szCs w:val="24"/>
        </w:rPr>
        <w:t xml:space="preserve"> </w:t>
      </w:r>
      <w:r w:rsidR="00A96612" w:rsidRPr="008639DF">
        <w:rPr>
          <w:sz w:val="24"/>
          <w:szCs w:val="24"/>
        </w:rPr>
        <w:fldChar w:fldCharType="begin" w:fldLock="1"/>
      </w:r>
      <w:r w:rsidR="009745E7" w:rsidRPr="008639DF">
        <w:rPr>
          <w:sz w:val="24"/>
          <w:szCs w:val="24"/>
        </w:rPr>
        <w:instrText>ADDIN CSL_CITATION { "citationItems" : [ { "id" : "ITEM-1", "itemData" : { "DOI" : "10.1016/j.fertnstert.2008.01.043", "ISSN" : "1556-5653", "PMID" : "18355812", "abstract" : "OBJECTIVE: To explore the possibility that endometrial injury modulates the expression of specific genes that may increase uterine receptivity.\\n\\nDESIGN: Controlled clinical study.\\n\\nSETTING: Clinical IVF unit and academic research center.\\n\\nPATIENT(S): IVF patients with 28- to 30-day menstrual cycles.\\n\\nINTERVENTION(S): Endometrial biopsies from two groups of patients were collected on days 20-21 of their spontaneous menstrual cycle. The experimental, but not the control, group underwent biopsies on days 11-13 and 21-24 of their preceding cycle.\\n\\nMAIN OUTCOME MEASURE(S): Global endometrial gene expression and specific analysis of uroplakin Ib (UPIb) mRNA level throughout the menstrual cycle.\\n\\nRESULT(S): Local injury modulated the expression of a wide variety of genes. One of the prominently up-regulated genes was the bladder transmembranal protein, UPIb, whose expression by the endometrium is shown here for the first time. Endometrial UPIb mRNA increases after biopsy in the same cycle wct 2with an additional elevation in the following cycle. Immunohistochemical analysis localized the UPIb protein to the glandular-epithelial cells. Genes encoding other membrane proteins such as adipose differentiation-related protein and mucin 1, transmembrane, were also up-regulated.\\n\\nCONCLUSION(S): The biopsy-induced increase in the expression of UPIb and other genes encoding membrane proteins supports the possible importance of the membrane structure and stability during implantation. The specific role of UPIb in uterine receptivity should be elucidated.", "author" : [ { "dropping-particle" : "", "family" : "Kalma", "given" : "Yael", "non-dropping-particle" : "", "parse-names" : false, "suffix" : "" }, { "dropping-particle" : "", "family" : "Granot", "given" : "Irit", "non-dropping-particle" : "", "parse-names" : false, "suffix" : "" }, { "dropping-particle" : "", "family" : "Gnainsky", "given" : "Yulia", "non-dropping-particle" : "", "parse-names" : false, "suffix" : "" }, { "dropping-particle" : "", "family" : "Or", "given" : "Yuval", "non-dropping-particle" : "", "parse-names" : false, "suffix" : "" }, { "dropping-particle" : "", "family" : "Czernobilsky", "given" : "Bernard", "non-dropping-particle" : "", "parse-names" : false, "suffix" : "" }, { "dropping-particle" : "", "family" : "Dekel", "given" : "Nava", "non-dropping-particle" : "", "parse-names" : false, "suffix" : "" }, { "dropping-particle" : "", "family" : "Barash", "given" : "Amihai", "non-dropping-particle" : "", "parse-names" : false, "suffix" : "" } ], "container-title" : "Fertility and sterility", "id" : "ITEM-1", "issue" : "4", "issued" : { "date-parts" : [ [ "2009" ] ] }, "page" : "1042-9, 1049.e1-9", "publisher" : "Elsevier Ltd", "title" : "Endometrial biopsy-induced gene modulation: first evidence for the expression of bladder-transmembranal uroplakin Ib in human endometrium.", "type" : "article-journal", "volume" : "91" }, "uris" : [ "http://www.mendeley.com/documents/?uuid=53640e19-5e41-4d2d-99e5-c3847fb24ffd" ] } ], "mendeley" : { "formattedCitation" : "[15]", "plainTextFormattedCitation" : "[15]", "previouslyFormattedCitation" : "[14]" }, "properties" : { "noteIndex" : 0 }, "schema" : "https://github.com/citation-style-language/schema/raw/master/csl-citation.json" }</w:instrText>
      </w:r>
      <w:r w:rsidR="00A96612" w:rsidRPr="008639DF">
        <w:rPr>
          <w:sz w:val="24"/>
          <w:szCs w:val="24"/>
        </w:rPr>
        <w:fldChar w:fldCharType="separate"/>
      </w:r>
      <w:r w:rsidR="009745E7" w:rsidRPr="008639DF">
        <w:rPr>
          <w:noProof/>
          <w:sz w:val="24"/>
          <w:szCs w:val="24"/>
        </w:rPr>
        <w:t>[15]</w:t>
      </w:r>
      <w:r w:rsidR="00A96612" w:rsidRPr="008639DF">
        <w:rPr>
          <w:sz w:val="24"/>
          <w:szCs w:val="24"/>
        </w:rPr>
        <w:fldChar w:fldCharType="end"/>
      </w:r>
      <w:r w:rsidRPr="008639DF">
        <w:rPr>
          <w:sz w:val="24"/>
          <w:szCs w:val="24"/>
        </w:rPr>
        <w:t>.</w:t>
      </w:r>
    </w:p>
    <w:p w14:paraId="1FDD2E3D" w14:textId="71A566A4" w:rsidR="003A4F0E" w:rsidRPr="008639DF" w:rsidRDefault="003A4F0E" w:rsidP="003A4F0E">
      <w:pPr>
        <w:rPr>
          <w:sz w:val="24"/>
          <w:szCs w:val="24"/>
        </w:rPr>
      </w:pPr>
      <w:r w:rsidRPr="008639DF">
        <w:rPr>
          <w:sz w:val="24"/>
          <w:szCs w:val="24"/>
        </w:rPr>
        <w:t xml:space="preserve">ES is </w:t>
      </w:r>
      <w:r w:rsidR="004A717C" w:rsidRPr="008639DF">
        <w:rPr>
          <w:sz w:val="24"/>
          <w:szCs w:val="24"/>
        </w:rPr>
        <w:t>r</w:t>
      </w:r>
      <w:r w:rsidRPr="008639DF">
        <w:rPr>
          <w:sz w:val="24"/>
          <w:szCs w:val="24"/>
        </w:rPr>
        <w:t xml:space="preserve">outinely performed </w:t>
      </w:r>
      <w:r w:rsidR="004A717C" w:rsidRPr="008639DF">
        <w:rPr>
          <w:sz w:val="24"/>
          <w:szCs w:val="24"/>
        </w:rPr>
        <w:t xml:space="preserve">as an </w:t>
      </w:r>
      <w:r w:rsidRPr="008639DF">
        <w:rPr>
          <w:sz w:val="24"/>
          <w:szCs w:val="24"/>
        </w:rPr>
        <w:t xml:space="preserve">outpatient procedure. Risks have been identified in a previous study when the procedure was undertaken on the day of oocyte retrieval; </w:t>
      </w:r>
      <w:r w:rsidR="008639DF">
        <w:rPr>
          <w:sz w:val="24"/>
          <w:szCs w:val="24"/>
        </w:rPr>
        <w:t xml:space="preserve">however, </w:t>
      </w:r>
      <w:r w:rsidRPr="008639DF">
        <w:rPr>
          <w:sz w:val="24"/>
          <w:szCs w:val="24"/>
        </w:rPr>
        <w:t>the procedure is not known to be associated with any particular risks when undertaken in the menstrual cycle preceding that of IVF therapy, apart from period like discomfort whilst performing the procedure</w:t>
      </w:r>
      <w:r w:rsidR="00A96612" w:rsidRPr="008639DF">
        <w:rPr>
          <w:sz w:val="24"/>
          <w:szCs w:val="24"/>
        </w:rPr>
        <w:t xml:space="preserve"> </w:t>
      </w:r>
      <w:r w:rsidR="00A96612" w:rsidRPr="008639DF">
        <w:rPr>
          <w:sz w:val="24"/>
          <w:szCs w:val="24"/>
        </w:rPr>
        <w:fldChar w:fldCharType="begin" w:fldLock="1"/>
      </w:r>
      <w:r w:rsidR="00A96612" w:rsidRPr="008639DF">
        <w:rPr>
          <w:sz w:val="24"/>
          <w:szCs w:val="24"/>
        </w:rPr>
        <w:instrText>ADDIN CSL_CITATION { "citationItems" : [ { "id" : "ITEM-1", "itemData" : { "DOI" : "10.1007/s00404-009-1166-1", "ISSN" : "09320067", "PMID" : "19568761", "abstract" : "PURPOSE: To evaluate the effect of local injury to the endometrium on the day of oocyte retrieval on implantation and pregnancy rates in assisted reproductive cycles. METHODS: In a prospective controlled trial, a total of 156 patients, &lt;38 years old, in their first in vitro fertilization (IVF) cycle were randomized. In 77 patients, two small endometrial samples from anterior and posterior walls of uterus were obtained with a Novak curette on the day of oocyte retrieval and in 79 patients no intervention was performed. RESULTS: The experimental and control patients were matched regarding women's age, body mass index, basal FSH, duration and etiology of infertility, treatment protocol, number of retrieved oocyte, endometrial thickness, percentage of intracytoplasmic sperm injection performance, fertilization rate, the percentage of patients with good and top quality embryos, and the number of embryos transferred. The implantation rate (7.9 vs. 22.9%), clinical (12.3 vs. 32.9%; odds ratio = 0.25; 95% confidence interval = 0.12-0.66; p &lt; 0.05) and ongoing pregnancy (9.6 vs. 29.1%; odds ratio = 0.25; 95% confidence interval = 0.10-0.64; p &lt; 0.05) rates were significantly lower in experimental group, compared with 79 controls. CONCLUSION: According to the results of this study, local injury to the endometrium on the day of oocyte retrieval disrupts the receptive endometrium and has a negative impact on implantation and IVF outcomes.", "author" : [ { "dropping-particle" : "", "family" : "Karimzade", "given" : "Mohammad Ali", "non-dropping-particle" : "", "parse-names" : false, "suffix" : "" }, { "dropping-particle" : "", "family" : "Oskouian", "given" : "Homa", "non-dropping-particle" : "", "parse-names" : false, "suffix" : "" }, { "dropping-particle" : "", "family" : "Ahmadi", "given" : "Shahnaz", "non-dropping-particle" : "", "parse-names" : false, "suffix" : "" }, { "dropping-particle" : "", "family" : "Oskouian", "given" : "Leila", "non-dropping-particle" : "", "parse-names" : false, "suffix" : "" } ], "container-title" : "Archives of Gynecology and Obstetrics", "id" : "ITEM-1", "issue" : "3", "issued" : { "date-parts" : [ [ "2010" ] ] }, "page" : "499-503", "title" : "Local injury to the endometrium on the day of oocyte retrieval has a negative impact on implantation in assisted reproductive cycles: A randomized controlled trial", "type" : "article-journal", "volume" : "281" }, "uris" : [ "http://www.mendeley.com/documents/?uuid=68aa3784-ae72-4c11-bc18-ae151bbc85d4" ] } ], "mendeley" : { "formattedCitation" : "[8]", "plainTextFormattedCitation" : "[8]", "previouslyFormattedCitation" : "[8]" }, "properties" : { "noteIndex" : 0 }, "schema" : "https://github.com/citation-style-language/schema/raw/master/csl-citation.json" }</w:instrText>
      </w:r>
      <w:r w:rsidR="00A96612" w:rsidRPr="008639DF">
        <w:rPr>
          <w:sz w:val="24"/>
          <w:szCs w:val="24"/>
        </w:rPr>
        <w:fldChar w:fldCharType="separate"/>
      </w:r>
      <w:r w:rsidR="00A96612" w:rsidRPr="008639DF">
        <w:rPr>
          <w:noProof/>
          <w:sz w:val="24"/>
          <w:szCs w:val="24"/>
        </w:rPr>
        <w:t>[8]</w:t>
      </w:r>
      <w:r w:rsidR="00A96612" w:rsidRPr="008639DF">
        <w:rPr>
          <w:sz w:val="24"/>
          <w:szCs w:val="24"/>
        </w:rPr>
        <w:fldChar w:fldCharType="end"/>
      </w:r>
      <w:r w:rsidRPr="008639DF">
        <w:rPr>
          <w:sz w:val="24"/>
          <w:szCs w:val="24"/>
        </w:rPr>
        <w:t xml:space="preserve">. Taking simple analgesics prior to the procedure usually alleviates this. As with any intrauterine procedure there is a potential for intrauterine infection. However women attending for fertility treatment are usually screened for serious vaginal infections such as chlamydia to minimise the risk of any spread of infection when performing the embryo transfer procedure, a similar procedure to an ES as it involves the insertion of a catheter into the uterine cavity. </w:t>
      </w:r>
    </w:p>
    <w:p w14:paraId="0343AF35" w14:textId="063A6807" w:rsidR="003A4F0E" w:rsidRPr="00441A1A" w:rsidRDefault="00ED06A0" w:rsidP="003A4F0E">
      <w:pPr>
        <w:rPr>
          <w:sz w:val="24"/>
          <w:szCs w:val="24"/>
        </w:rPr>
      </w:pPr>
      <w:r w:rsidRPr="008639DF">
        <w:rPr>
          <w:sz w:val="24"/>
          <w:szCs w:val="24"/>
        </w:rPr>
        <w:t xml:space="preserve">The main objectives of this </w:t>
      </w:r>
      <w:r w:rsidR="00131778" w:rsidRPr="008639DF">
        <w:rPr>
          <w:sz w:val="24"/>
          <w:szCs w:val="24"/>
        </w:rPr>
        <w:t>trial are</w:t>
      </w:r>
      <w:r w:rsidRPr="008639DF">
        <w:rPr>
          <w:sz w:val="24"/>
          <w:szCs w:val="24"/>
        </w:rPr>
        <w:t xml:space="preserve"> to assess the clinical and cost effectiveness of the ES procedure in women aged between 18 and 37 years (inclusive) undergoing their first IVF/ICSI cycle using either antagonist or long protocols to see if it could potentially improve implantation rates and hence encourage the practice of single embryo replacement. This could lead to a decrease in the multiple pregnancy rate associated with IVF treatment and the number of cycles needed to achieve a pregnancy. </w:t>
      </w:r>
      <w:r w:rsidR="005C0AC2" w:rsidRPr="008639DF">
        <w:rPr>
          <w:sz w:val="24"/>
          <w:szCs w:val="24"/>
        </w:rPr>
        <w:t xml:space="preserve">A sub-study will be undertaken in two of these centres (Sheffield and Southampton) </w:t>
      </w:r>
      <w:r w:rsidR="00483941" w:rsidRPr="008639DF">
        <w:rPr>
          <w:sz w:val="24"/>
          <w:szCs w:val="24"/>
        </w:rPr>
        <w:t xml:space="preserve">where </w:t>
      </w:r>
      <w:r w:rsidR="005C0AC2" w:rsidRPr="008639DF">
        <w:rPr>
          <w:sz w:val="24"/>
          <w:szCs w:val="24"/>
        </w:rPr>
        <w:t xml:space="preserve">endometrial samples obtained from the </w:t>
      </w:r>
      <w:r w:rsidR="00131778" w:rsidRPr="008639DF">
        <w:rPr>
          <w:sz w:val="24"/>
          <w:szCs w:val="24"/>
        </w:rPr>
        <w:t>ES</w:t>
      </w:r>
      <w:r w:rsidR="005C0AC2" w:rsidRPr="008639DF">
        <w:rPr>
          <w:sz w:val="24"/>
          <w:szCs w:val="24"/>
        </w:rPr>
        <w:t xml:space="preserve"> procedure </w:t>
      </w:r>
      <w:r w:rsidR="00483941" w:rsidRPr="008639DF">
        <w:rPr>
          <w:sz w:val="24"/>
          <w:szCs w:val="24"/>
        </w:rPr>
        <w:t xml:space="preserve">will be stored </w:t>
      </w:r>
      <w:r w:rsidR="005C0AC2" w:rsidRPr="008639DF">
        <w:rPr>
          <w:sz w:val="24"/>
          <w:szCs w:val="24"/>
        </w:rPr>
        <w:t>for later</w:t>
      </w:r>
      <w:r w:rsidR="00483941" w:rsidRPr="008639DF">
        <w:rPr>
          <w:sz w:val="24"/>
          <w:szCs w:val="24"/>
        </w:rPr>
        <w:t xml:space="preserve"> analysis into</w:t>
      </w:r>
      <w:r w:rsidR="005C0AC2" w:rsidRPr="008639DF">
        <w:rPr>
          <w:sz w:val="24"/>
          <w:szCs w:val="24"/>
        </w:rPr>
        <w:t xml:space="preserve"> the role of immune factors in embryo implantation</w:t>
      </w:r>
      <w:r w:rsidR="003A4F0E" w:rsidRPr="008639DF">
        <w:rPr>
          <w:sz w:val="24"/>
          <w:szCs w:val="24"/>
        </w:rPr>
        <w:t>. The trial will be conducted in compliance with the protocol, GCP and regulatory requirements.</w:t>
      </w:r>
    </w:p>
    <w:p w14:paraId="6342E361" w14:textId="781AB2F1" w:rsidR="0050348C" w:rsidRPr="008639DF" w:rsidRDefault="00991E02" w:rsidP="00B82FB4">
      <w:pPr>
        <w:spacing w:after="0"/>
        <w:rPr>
          <w:b/>
          <w:sz w:val="24"/>
          <w:szCs w:val="24"/>
        </w:rPr>
      </w:pPr>
      <w:r w:rsidRPr="008639DF">
        <w:rPr>
          <w:b/>
          <w:sz w:val="24"/>
          <w:szCs w:val="24"/>
        </w:rPr>
        <w:t xml:space="preserve">Method </w:t>
      </w:r>
      <w:r w:rsidR="00B82FB4" w:rsidRPr="008639DF">
        <w:rPr>
          <w:b/>
          <w:sz w:val="24"/>
          <w:szCs w:val="24"/>
        </w:rPr>
        <w:t>and Analysis</w:t>
      </w:r>
      <w:r w:rsidRPr="008639DF">
        <w:rPr>
          <w:b/>
          <w:sz w:val="24"/>
          <w:szCs w:val="24"/>
        </w:rPr>
        <w:t xml:space="preserve">      </w:t>
      </w:r>
    </w:p>
    <w:p w14:paraId="0C5B7400" w14:textId="3DE112FB" w:rsidR="00433A76" w:rsidRPr="008639DF" w:rsidRDefault="00433A76" w:rsidP="006C5C10">
      <w:pPr>
        <w:rPr>
          <w:sz w:val="24"/>
          <w:szCs w:val="24"/>
        </w:rPr>
      </w:pPr>
      <w:r w:rsidRPr="008639DF">
        <w:rPr>
          <w:sz w:val="24"/>
          <w:szCs w:val="24"/>
        </w:rPr>
        <w:t>The Endometrial Scratch Trial is a multi-centre, parallel group, randomised controlled trial to examine the clinical</w:t>
      </w:r>
      <w:r w:rsidR="00991E02" w:rsidRPr="008639DF">
        <w:rPr>
          <w:sz w:val="24"/>
          <w:szCs w:val="24"/>
        </w:rPr>
        <w:t xml:space="preserve">, </w:t>
      </w:r>
      <w:r w:rsidRPr="008639DF">
        <w:rPr>
          <w:sz w:val="24"/>
          <w:szCs w:val="24"/>
        </w:rPr>
        <w:t xml:space="preserve">cost effectiveness and safety of an ES performed in the mid-luteal phase prior to a first time In vitro Fertilisation cycle. Eligible participants will be randomised to either the treatment as usual (TAU) arm, consisting of usual IVF treatment, or </w:t>
      </w:r>
      <w:r w:rsidR="00C55BF6" w:rsidRPr="008639DF">
        <w:rPr>
          <w:sz w:val="24"/>
          <w:szCs w:val="24"/>
        </w:rPr>
        <w:t xml:space="preserve">the intervention arm where </w:t>
      </w:r>
      <w:r w:rsidRPr="008639DF">
        <w:rPr>
          <w:sz w:val="24"/>
          <w:szCs w:val="24"/>
        </w:rPr>
        <w:t xml:space="preserve">ES </w:t>
      </w:r>
      <w:r w:rsidR="00C55BF6" w:rsidRPr="008639DF">
        <w:rPr>
          <w:sz w:val="24"/>
          <w:szCs w:val="24"/>
        </w:rPr>
        <w:t xml:space="preserve">will be performed </w:t>
      </w:r>
      <w:r w:rsidRPr="008639DF">
        <w:rPr>
          <w:sz w:val="24"/>
          <w:szCs w:val="24"/>
        </w:rPr>
        <w:t xml:space="preserve">followed by usual IVF treatment. </w:t>
      </w:r>
      <w:r w:rsidR="008639DF">
        <w:rPr>
          <w:sz w:val="24"/>
          <w:szCs w:val="24"/>
        </w:rPr>
        <w:t xml:space="preserve">Two of the fertility units participating will obtain </w:t>
      </w:r>
      <w:r w:rsidRPr="008639DF">
        <w:rPr>
          <w:sz w:val="24"/>
          <w:szCs w:val="24"/>
        </w:rPr>
        <w:t xml:space="preserve">tissue from the endometrium at the time of the ES </w:t>
      </w:r>
      <w:r w:rsidR="008639DF">
        <w:rPr>
          <w:sz w:val="24"/>
          <w:szCs w:val="24"/>
        </w:rPr>
        <w:t xml:space="preserve">which </w:t>
      </w:r>
      <w:r w:rsidRPr="008639DF">
        <w:rPr>
          <w:sz w:val="24"/>
          <w:szCs w:val="24"/>
        </w:rPr>
        <w:t>will be analysed to identify endometrial factors that have a role in embryo implantation. The overall study design is illustrated</w:t>
      </w:r>
      <w:r w:rsidR="005C1AFC" w:rsidRPr="008639DF">
        <w:rPr>
          <w:sz w:val="24"/>
          <w:szCs w:val="24"/>
        </w:rPr>
        <w:t xml:space="preserve"> below in the study flow chart</w:t>
      </w:r>
      <w:r w:rsidRPr="008639DF">
        <w:rPr>
          <w:sz w:val="24"/>
          <w:szCs w:val="24"/>
        </w:rPr>
        <w:t xml:space="preserve"> (figure 1).</w:t>
      </w:r>
    </w:p>
    <w:p w14:paraId="5969347B" w14:textId="77777777" w:rsidR="00AE3379" w:rsidRDefault="00AE3379" w:rsidP="006C5C10">
      <w:pPr>
        <w:rPr>
          <w:sz w:val="24"/>
          <w:szCs w:val="24"/>
        </w:rPr>
      </w:pPr>
    </w:p>
    <w:p w14:paraId="340F27E1" w14:textId="77777777" w:rsidR="00AE3379" w:rsidRDefault="00AE3379" w:rsidP="006C5C10">
      <w:pPr>
        <w:rPr>
          <w:sz w:val="24"/>
          <w:szCs w:val="24"/>
        </w:rPr>
      </w:pPr>
    </w:p>
    <w:p w14:paraId="4479AA5F" w14:textId="77777777" w:rsidR="00AE3379" w:rsidRDefault="00AE3379" w:rsidP="006C5C10">
      <w:pPr>
        <w:rPr>
          <w:sz w:val="24"/>
          <w:szCs w:val="24"/>
        </w:rPr>
      </w:pPr>
    </w:p>
    <w:p w14:paraId="0A89CADE" w14:textId="77777777" w:rsidR="00AE3379" w:rsidRDefault="00AE3379" w:rsidP="006C5C10">
      <w:pPr>
        <w:rPr>
          <w:sz w:val="24"/>
          <w:szCs w:val="24"/>
        </w:rPr>
      </w:pPr>
    </w:p>
    <w:p w14:paraId="35A7F80F" w14:textId="653685DB" w:rsidR="00433A76" w:rsidRPr="005D1912" w:rsidRDefault="00433A76" w:rsidP="006C5C10">
      <w:pPr>
        <w:rPr>
          <w:sz w:val="24"/>
          <w:szCs w:val="24"/>
        </w:rPr>
      </w:pPr>
      <w:r w:rsidRPr="005D1912">
        <w:rPr>
          <w:sz w:val="24"/>
          <w:szCs w:val="24"/>
        </w:rPr>
        <w:lastRenderedPageBreak/>
        <w:t>Figure 1. Study flow chart.</w:t>
      </w:r>
    </w:p>
    <w:p w14:paraId="2461F1AB" w14:textId="011B244E" w:rsidR="00433A76" w:rsidRDefault="008C6912" w:rsidP="006C5C10">
      <w:r>
        <w:rPr>
          <w:noProof/>
          <w:lang w:eastAsia="en-GB"/>
        </w:rPr>
        <w:drawing>
          <wp:inline distT="0" distB="0" distL="0" distR="0" wp14:anchorId="0252A416" wp14:editId="6CA3491D">
            <wp:extent cx="5731510" cy="7433062"/>
            <wp:effectExtent l="0" t="0" r="2540" b="0"/>
            <wp:docPr id="5" name="Picture 5" descr="Scratch follow up for RNs - New P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atch follow up for RNs - New Page-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7433062"/>
                    </a:xfrm>
                    <a:prstGeom prst="rect">
                      <a:avLst/>
                    </a:prstGeom>
                    <a:noFill/>
                    <a:ln>
                      <a:noFill/>
                    </a:ln>
                  </pic:spPr>
                </pic:pic>
              </a:graphicData>
            </a:graphic>
          </wp:inline>
        </w:drawing>
      </w:r>
    </w:p>
    <w:p w14:paraId="26BCE074" w14:textId="77777777" w:rsidR="005D1912" w:rsidRDefault="005D1912" w:rsidP="007723FB"/>
    <w:p w14:paraId="36FB7AA3" w14:textId="77777777" w:rsidR="005D1912" w:rsidRDefault="005D1912" w:rsidP="007723FB"/>
    <w:p w14:paraId="74D42E2F" w14:textId="77777777" w:rsidR="00856D2C" w:rsidRPr="005D1912" w:rsidRDefault="00433A76" w:rsidP="007723FB">
      <w:pPr>
        <w:rPr>
          <w:sz w:val="24"/>
          <w:szCs w:val="24"/>
        </w:rPr>
      </w:pPr>
      <w:r w:rsidRPr="005D1912">
        <w:rPr>
          <w:sz w:val="24"/>
          <w:szCs w:val="24"/>
        </w:rPr>
        <w:lastRenderedPageBreak/>
        <w:t>The trial consists of two phases - an internal pilot to assess feasibility of recruitment and delivery of the intervention, and a two year main recruitment phase.</w:t>
      </w:r>
      <w:r w:rsidR="007B494C" w:rsidRPr="005D1912">
        <w:rPr>
          <w:sz w:val="24"/>
          <w:szCs w:val="24"/>
        </w:rPr>
        <w:t xml:space="preserve"> </w:t>
      </w:r>
    </w:p>
    <w:p w14:paraId="18AECAD0" w14:textId="551101DD" w:rsidR="00433A76" w:rsidRPr="005D1912" w:rsidRDefault="007723FB" w:rsidP="007723FB">
      <w:pPr>
        <w:rPr>
          <w:sz w:val="24"/>
          <w:szCs w:val="24"/>
        </w:rPr>
      </w:pPr>
      <w:r w:rsidRPr="005D1912">
        <w:rPr>
          <w:sz w:val="24"/>
          <w:szCs w:val="24"/>
        </w:rPr>
        <w:t>The trial will commence with a 9 month internal pilot recruitment phase across approximately 6 sites to justify whether or not the recruitment strategy and the scheduling of the endometrial scratch procedure</w:t>
      </w:r>
      <w:r w:rsidR="00856D2C" w:rsidRPr="005D1912">
        <w:rPr>
          <w:sz w:val="24"/>
          <w:szCs w:val="24"/>
        </w:rPr>
        <w:t xml:space="preserve"> are feasible and </w:t>
      </w:r>
      <w:r w:rsidRPr="005D1912">
        <w:rPr>
          <w:sz w:val="24"/>
          <w:szCs w:val="24"/>
        </w:rPr>
        <w:t>will use the same trial procedures as described for the main trial</w:t>
      </w:r>
      <w:r w:rsidR="00856D2C" w:rsidRPr="005D1912">
        <w:rPr>
          <w:sz w:val="24"/>
          <w:szCs w:val="24"/>
        </w:rPr>
        <w:t>.</w:t>
      </w:r>
    </w:p>
    <w:p w14:paraId="0C800147" w14:textId="78E4D151" w:rsidR="00856D2C" w:rsidRPr="005D1912" w:rsidRDefault="00856D2C" w:rsidP="00856D2C">
      <w:pPr>
        <w:rPr>
          <w:sz w:val="24"/>
          <w:szCs w:val="24"/>
        </w:rPr>
      </w:pPr>
      <w:r w:rsidRPr="005D1912">
        <w:rPr>
          <w:sz w:val="24"/>
          <w:szCs w:val="24"/>
        </w:rPr>
        <w:t xml:space="preserve">At the end of the pilot phase, the Trial Steering Committee (TSC) will report to the </w:t>
      </w:r>
      <w:r w:rsidR="00D10039" w:rsidRPr="005D1912">
        <w:rPr>
          <w:sz w:val="24"/>
          <w:szCs w:val="24"/>
        </w:rPr>
        <w:t xml:space="preserve">funder </w:t>
      </w:r>
      <w:r w:rsidRPr="005D1912">
        <w:rPr>
          <w:sz w:val="24"/>
          <w:szCs w:val="24"/>
        </w:rPr>
        <w:t>on whether the feasibility criteria have been met and whether the trial should continue. Sheffield C</w:t>
      </w:r>
      <w:r w:rsidR="00C27C7A">
        <w:rPr>
          <w:sz w:val="24"/>
          <w:szCs w:val="24"/>
        </w:rPr>
        <w:t>linical Trial Research Unit (C</w:t>
      </w:r>
      <w:r w:rsidRPr="005D1912">
        <w:rPr>
          <w:sz w:val="24"/>
          <w:szCs w:val="24"/>
        </w:rPr>
        <w:t>TRU</w:t>
      </w:r>
      <w:r w:rsidR="00C27C7A">
        <w:rPr>
          <w:sz w:val="24"/>
          <w:szCs w:val="24"/>
        </w:rPr>
        <w:t>)</w:t>
      </w:r>
      <w:r w:rsidRPr="005D1912">
        <w:rPr>
          <w:sz w:val="24"/>
          <w:szCs w:val="24"/>
        </w:rPr>
        <w:t xml:space="preserve"> will aggregate feasibility of the research and intervention protocols based on the following outcomes.</w:t>
      </w:r>
    </w:p>
    <w:p w14:paraId="25BDC115" w14:textId="77777777" w:rsidR="00856D2C" w:rsidRPr="005D1912" w:rsidRDefault="00856D2C" w:rsidP="00856D2C">
      <w:pPr>
        <w:rPr>
          <w:sz w:val="24"/>
          <w:szCs w:val="24"/>
        </w:rPr>
      </w:pPr>
      <w:r w:rsidRPr="005D1912">
        <w:rPr>
          <w:sz w:val="24"/>
          <w:szCs w:val="24"/>
        </w:rPr>
        <w:t>The trial will be considered infeasible and will be stopped if either of the following conditions apply:</w:t>
      </w:r>
    </w:p>
    <w:p w14:paraId="0761C35B" w14:textId="77777777" w:rsidR="00856D2C" w:rsidRPr="005D1912" w:rsidRDefault="00856D2C" w:rsidP="00856D2C">
      <w:pPr>
        <w:rPr>
          <w:sz w:val="24"/>
          <w:szCs w:val="24"/>
        </w:rPr>
      </w:pPr>
      <w:r w:rsidRPr="005D1912">
        <w:rPr>
          <w:sz w:val="24"/>
          <w:szCs w:val="24"/>
        </w:rPr>
        <w:t xml:space="preserve">1. Feasibility of recruitment to the main trial: defined as recruitment of fewer than 108 participants (75% of the 144 target) during the internal pilot phase. </w:t>
      </w:r>
    </w:p>
    <w:p w14:paraId="7F87390B" w14:textId="544C1A21" w:rsidR="00856D2C" w:rsidRPr="005D1912" w:rsidRDefault="00856D2C" w:rsidP="00856D2C">
      <w:pPr>
        <w:rPr>
          <w:sz w:val="24"/>
          <w:szCs w:val="24"/>
        </w:rPr>
      </w:pPr>
      <w:r w:rsidRPr="005D1912">
        <w:rPr>
          <w:sz w:val="24"/>
          <w:szCs w:val="24"/>
        </w:rPr>
        <w:t>2. Scheduling of the ES procedure: defined as less than 75% of women scheduled to receive their ES procedure have received the ES at the correct time point.</w:t>
      </w:r>
    </w:p>
    <w:p w14:paraId="3FA2E4F3" w14:textId="67360994" w:rsidR="00991E02" w:rsidRPr="00C27C7A" w:rsidRDefault="00991E02" w:rsidP="00991E02">
      <w:pPr>
        <w:spacing w:after="0"/>
        <w:rPr>
          <w:b/>
          <w:sz w:val="24"/>
          <w:szCs w:val="24"/>
        </w:rPr>
      </w:pPr>
      <w:r w:rsidRPr="00C27C7A">
        <w:rPr>
          <w:b/>
          <w:sz w:val="24"/>
          <w:szCs w:val="24"/>
        </w:rPr>
        <w:t>Recruitment</w:t>
      </w:r>
    </w:p>
    <w:p w14:paraId="04A7563F" w14:textId="35DECE73" w:rsidR="00433A76" w:rsidRPr="00C27C7A" w:rsidRDefault="007B494C" w:rsidP="00433A76">
      <w:pPr>
        <w:rPr>
          <w:sz w:val="24"/>
          <w:szCs w:val="24"/>
        </w:rPr>
      </w:pPr>
      <w:r w:rsidRPr="00C27C7A">
        <w:rPr>
          <w:sz w:val="24"/>
          <w:szCs w:val="24"/>
        </w:rPr>
        <w:t>Upon successful completion of the pilot the main</w:t>
      </w:r>
      <w:r w:rsidR="00433A76" w:rsidRPr="00C27C7A">
        <w:rPr>
          <w:sz w:val="24"/>
          <w:szCs w:val="24"/>
        </w:rPr>
        <w:t xml:space="preserve"> </w:t>
      </w:r>
      <w:r w:rsidRPr="00C27C7A">
        <w:rPr>
          <w:sz w:val="24"/>
          <w:szCs w:val="24"/>
        </w:rPr>
        <w:t>trial</w:t>
      </w:r>
      <w:r w:rsidR="00433A76" w:rsidRPr="00C27C7A">
        <w:rPr>
          <w:sz w:val="24"/>
          <w:szCs w:val="24"/>
        </w:rPr>
        <w:t xml:space="preserve"> aims to recruit women attending 16 UK Fertility Units for first time IVF treatment.  Participation is entirely voluntary and choosing not to participate will not negatively influence the woman’s treatment in any way. Furthermore consent can be withdrawn at any stage. Women who are about to undergo their first cycle of IVF/ICSI will be</w:t>
      </w:r>
      <w:r w:rsidR="00237599" w:rsidRPr="00C27C7A">
        <w:rPr>
          <w:sz w:val="24"/>
          <w:szCs w:val="24"/>
        </w:rPr>
        <w:t xml:space="preserve"> identified by screening patients referred for IVF/ICSI treatment. Eligible women will be sent information regarding the study in the post or via e-mail.  Women may also be alerted to the study via the study website or posters displayed at the fertility unit. If they are interested in participating they will be invited to discuss the trial with their fertility team at their next routine appointment. </w:t>
      </w:r>
    </w:p>
    <w:p w14:paraId="124C893B" w14:textId="1ECBC670" w:rsidR="0000091B" w:rsidRPr="00C27C7A" w:rsidRDefault="0000091B" w:rsidP="00433A76">
      <w:pPr>
        <w:rPr>
          <w:sz w:val="24"/>
          <w:szCs w:val="24"/>
        </w:rPr>
      </w:pPr>
      <w:r w:rsidRPr="00C27C7A">
        <w:rPr>
          <w:sz w:val="24"/>
          <w:szCs w:val="24"/>
        </w:rPr>
        <w:t>Prior to randomisation fully written informed consent will be obtained by a suitably trained Doctor or Research Nurse/Midwife at a clinic visit. The participant will complete a study specific resource use questionnaire prior to randomisation to collect health care usage in the previous 3 months; baseline data will be collected at th</w:t>
      </w:r>
      <w:r w:rsidR="00C27C7A">
        <w:rPr>
          <w:sz w:val="24"/>
          <w:szCs w:val="24"/>
        </w:rPr>
        <w:t>is</w:t>
      </w:r>
      <w:r w:rsidRPr="00C27C7A">
        <w:rPr>
          <w:sz w:val="24"/>
          <w:szCs w:val="24"/>
        </w:rPr>
        <w:t xml:space="preserve"> visit</w:t>
      </w:r>
      <w:r w:rsidR="00C27C7A">
        <w:rPr>
          <w:sz w:val="24"/>
          <w:szCs w:val="24"/>
        </w:rPr>
        <w:t xml:space="preserve"> and p</w:t>
      </w:r>
      <w:r w:rsidR="00FE7BAB" w:rsidRPr="00C27C7A">
        <w:rPr>
          <w:sz w:val="24"/>
          <w:szCs w:val="24"/>
        </w:rPr>
        <w:t xml:space="preserve">articipants will be randomly allocated to either the intervention or usual care arm of the trial.  </w:t>
      </w:r>
    </w:p>
    <w:p w14:paraId="2A36431C" w14:textId="78740CE2" w:rsidR="00433A76" w:rsidRPr="00C27C7A" w:rsidRDefault="0000091B" w:rsidP="006C5C10">
      <w:pPr>
        <w:rPr>
          <w:sz w:val="24"/>
          <w:szCs w:val="24"/>
        </w:rPr>
      </w:pPr>
      <w:r w:rsidRPr="00C27C7A">
        <w:rPr>
          <w:sz w:val="24"/>
          <w:szCs w:val="24"/>
        </w:rPr>
        <w:t xml:space="preserve">The trial is collaboration between research staff at The Jessop Wing, Sheffield Teaching Hospital NHS </w:t>
      </w:r>
      <w:r w:rsidR="00FE7BAB" w:rsidRPr="00C27C7A">
        <w:rPr>
          <w:sz w:val="24"/>
          <w:szCs w:val="24"/>
        </w:rPr>
        <w:t xml:space="preserve">Foundation </w:t>
      </w:r>
      <w:r w:rsidRPr="00C27C7A">
        <w:rPr>
          <w:sz w:val="24"/>
          <w:szCs w:val="24"/>
        </w:rPr>
        <w:t xml:space="preserve">Trust &amp; </w:t>
      </w:r>
      <w:r w:rsidR="007723FB" w:rsidRPr="00C27C7A">
        <w:rPr>
          <w:sz w:val="24"/>
          <w:szCs w:val="24"/>
        </w:rPr>
        <w:t>the</w:t>
      </w:r>
      <w:r w:rsidRPr="00C27C7A">
        <w:rPr>
          <w:sz w:val="24"/>
          <w:szCs w:val="24"/>
        </w:rPr>
        <w:t xml:space="preserve"> University of Sheffield - Clinical Trials Research Unit who </w:t>
      </w:r>
      <w:r w:rsidR="00FE7BAB" w:rsidRPr="00C27C7A">
        <w:rPr>
          <w:sz w:val="24"/>
          <w:szCs w:val="24"/>
        </w:rPr>
        <w:t>are responsible for the conduct of the trial</w:t>
      </w:r>
      <w:r w:rsidRPr="00C27C7A">
        <w:rPr>
          <w:sz w:val="24"/>
          <w:szCs w:val="24"/>
        </w:rPr>
        <w:t xml:space="preserve">. Funding to run the trial has been awarded by the National Institute of Healthy </w:t>
      </w:r>
      <w:r w:rsidR="00FE7BAB" w:rsidRPr="00C27C7A">
        <w:rPr>
          <w:sz w:val="24"/>
          <w:szCs w:val="24"/>
        </w:rPr>
        <w:t xml:space="preserve">Research </w:t>
      </w:r>
      <w:r w:rsidR="007723FB" w:rsidRPr="00C27C7A">
        <w:rPr>
          <w:sz w:val="24"/>
          <w:szCs w:val="24"/>
        </w:rPr>
        <w:t>(NIHR</w:t>
      </w:r>
      <w:r w:rsidRPr="00C27C7A">
        <w:rPr>
          <w:sz w:val="24"/>
          <w:szCs w:val="24"/>
        </w:rPr>
        <w:t>) Health Technology A</w:t>
      </w:r>
      <w:r w:rsidR="00FE7BAB" w:rsidRPr="00C27C7A">
        <w:rPr>
          <w:sz w:val="24"/>
          <w:szCs w:val="24"/>
        </w:rPr>
        <w:t>ssessment</w:t>
      </w:r>
      <w:r w:rsidRPr="00C27C7A">
        <w:rPr>
          <w:sz w:val="24"/>
          <w:szCs w:val="24"/>
        </w:rPr>
        <w:t xml:space="preserve"> </w:t>
      </w:r>
      <w:r w:rsidR="007723FB" w:rsidRPr="00C27C7A">
        <w:rPr>
          <w:sz w:val="24"/>
          <w:szCs w:val="24"/>
        </w:rPr>
        <w:t>(HTA</w:t>
      </w:r>
      <w:r w:rsidRPr="00C27C7A">
        <w:rPr>
          <w:sz w:val="24"/>
          <w:szCs w:val="24"/>
        </w:rPr>
        <w:t>)</w:t>
      </w:r>
      <w:r w:rsidR="00FE7BAB" w:rsidRPr="00C27C7A">
        <w:rPr>
          <w:sz w:val="24"/>
          <w:szCs w:val="24"/>
        </w:rPr>
        <w:t xml:space="preserve">. </w:t>
      </w:r>
    </w:p>
    <w:p w14:paraId="3A2DC83D" w14:textId="77777777" w:rsidR="00C13E92" w:rsidRPr="00C27C7A" w:rsidRDefault="00C13E92" w:rsidP="00A42CBD">
      <w:pPr>
        <w:rPr>
          <w:sz w:val="24"/>
          <w:szCs w:val="24"/>
        </w:rPr>
      </w:pPr>
      <w:r w:rsidRPr="00C27C7A">
        <w:rPr>
          <w:sz w:val="24"/>
          <w:szCs w:val="24"/>
        </w:rPr>
        <w:lastRenderedPageBreak/>
        <w:t xml:space="preserve">Detailed methods of the Endometrial Scratch trial are described in the Endometrial Scratch protocol available on the website – </w:t>
      </w:r>
      <w:r w:rsidR="002F2266" w:rsidRPr="00C27C7A">
        <w:rPr>
          <w:sz w:val="24"/>
          <w:szCs w:val="24"/>
        </w:rPr>
        <w:t xml:space="preserve"> </w:t>
      </w:r>
      <w:hyperlink r:id="rId9" w:history="1">
        <w:r w:rsidR="002F2266" w:rsidRPr="00C27C7A">
          <w:rPr>
            <w:rStyle w:val="Hyperlink"/>
            <w:sz w:val="24"/>
            <w:szCs w:val="24"/>
          </w:rPr>
          <w:t>https://www.sheffield.ac.uk/scratchtrial</w:t>
        </w:r>
      </w:hyperlink>
    </w:p>
    <w:p w14:paraId="28C66C4E" w14:textId="77777777" w:rsidR="00565772" w:rsidRPr="00C27C7A" w:rsidRDefault="00565772" w:rsidP="00565772">
      <w:pPr>
        <w:rPr>
          <w:noProof/>
          <w:sz w:val="24"/>
          <w:szCs w:val="24"/>
          <w:lang w:eastAsia="en-GB"/>
        </w:rPr>
      </w:pPr>
      <w:r w:rsidRPr="00C27C7A">
        <w:rPr>
          <w:noProof/>
          <w:sz w:val="24"/>
          <w:szCs w:val="24"/>
          <w:lang w:eastAsia="en-GB"/>
        </w:rPr>
        <w:t>Inclusion criteria</w:t>
      </w:r>
    </w:p>
    <w:p w14:paraId="19897409" w14:textId="7087CB0C" w:rsidR="00226B3B" w:rsidRPr="00C27C7A" w:rsidRDefault="00565772" w:rsidP="00226B3B">
      <w:pPr>
        <w:pStyle w:val="ListParagraph"/>
        <w:numPr>
          <w:ilvl w:val="0"/>
          <w:numId w:val="7"/>
        </w:numPr>
        <w:rPr>
          <w:noProof/>
          <w:sz w:val="24"/>
          <w:szCs w:val="24"/>
          <w:lang w:eastAsia="en-GB"/>
        </w:rPr>
      </w:pPr>
      <w:r w:rsidRPr="00C27C7A">
        <w:rPr>
          <w:noProof/>
          <w:sz w:val="24"/>
          <w:szCs w:val="24"/>
          <w:lang w:eastAsia="en-GB"/>
        </w:rPr>
        <w:t xml:space="preserve">Women will be included and considered suitable if aged between 18 and 37 years (inclusive) at </w:t>
      </w:r>
      <w:r w:rsidR="00C27C7A">
        <w:rPr>
          <w:noProof/>
          <w:sz w:val="24"/>
          <w:szCs w:val="24"/>
          <w:lang w:eastAsia="en-GB"/>
        </w:rPr>
        <w:t xml:space="preserve">the </w:t>
      </w:r>
      <w:r w:rsidRPr="00C27C7A">
        <w:rPr>
          <w:noProof/>
          <w:sz w:val="24"/>
          <w:szCs w:val="24"/>
          <w:lang w:eastAsia="en-GB"/>
        </w:rPr>
        <w:t xml:space="preserve">time of egg collection </w:t>
      </w:r>
      <w:r w:rsidR="00226B3B" w:rsidRPr="00C27C7A">
        <w:rPr>
          <w:noProof/>
          <w:sz w:val="24"/>
          <w:szCs w:val="24"/>
          <w:lang w:eastAsia="en-GB"/>
        </w:rPr>
        <w:t xml:space="preserve">and </w:t>
      </w:r>
      <w:r w:rsidRPr="00C27C7A">
        <w:rPr>
          <w:noProof/>
          <w:sz w:val="24"/>
          <w:szCs w:val="24"/>
          <w:lang w:eastAsia="en-GB"/>
        </w:rPr>
        <w:t>having IVF/ICSI for the 1st time using the antagonist or long protocol only</w:t>
      </w:r>
    </w:p>
    <w:p w14:paraId="3695EB22" w14:textId="6A7BB445" w:rsidR="00226B3B" w:rsidRPr="00C27C7A" w:rsidRDefault="00C27C7A" w:rsidP="00226B3B">
      <w:pPr>
        <w:pStyle w:val="ListParagraph"/>
        <w:numPr>
          <w:ilvl w:val="0"/>
          <w:numId w:val="7"/>
        </w:numPr>
        <w:rPr>
          <w:noProof/>
          <w:sz w:val="24"/>
          <w:szCs w:val="24"/>
          <w:lang w:eastAsia="en-GB"/>
        </w:rPr>
      </w:pPr>
      <w:r>
        <w:rPr>
          <w:noProof/>
          <w:sz w:val="24"/>
          <w:szCs w:val="24"/>
          <w:lang w:eastAsia="en-GB"/>
        </w:rPr>
        <w:t>Are e</w:t>
      </w:r>
      <w:r w:rsidR="00226B3B" w:rsidRPr="00C27C7A">
        <w:rPr>
          <w:noProof/>
          <w:sz w:val="24"/>
          <w:szCs w:val="24"/>
          <w:lang w:eastAsia="en-GB"/>
        </w:rPr>
        <w:t>x</w:t>
      </w:r>
      <w:r w:rsidR="00565772" w:rsidRPr="00C27C7A">
        <w:rPr>
          <w:noProof/>
          <w:sz w:val="24"/>
          <w:szCs w:val="24"/>
          <w:lang w:eastAsia="en-GB"/>
        </w:rPr>
        <w:t>pected to receive treatment using fresh embryos and considered to be good responders to treatment ( Regular ovulatory menstrual cycle, Normal uterine cavity,  expected good ovarian reserve</w:t>
      </w:r>
      <w:r w:rsidR="00A23695" w:rsidRPr="00C27C7A">
        <w:rPr>
          <w:noProof/>
          <w:sz w:val="24"/>
          <w:szCs w:val="24"/>
          <w:lang w:eastAsia="en-GB"/>
        </w:rPr>
        <w:t xml:space="preserve">) and </w:t>
      </w:r>
      <w:r w:rsidR="00565772" w:rsidRPr="00C27C7A">
        <w:rPr>
          <w:noProof/>
          <w:sz w:val="24"/>
          <w:szCs w:val="24"/>
          <w:lang w:eastAsia="en-GB"/>
        </w:rPr>
        <w:t>where single embryo transfer is expected at the point of entry into the trial</w:t>
      </w:r>
      <w:r w:rsidR="00226B3B" w:rsidRPr="00C27C7A">
        <w:rPr>
          <w:noProof/>
          <w:sz w:val="24"/>
          <w:szCs w:val="24"/>
          <w:lang w:eastAsia="en-GB"/>
        </w:rPr>
        <w:t>.</w:t>
      </w:r>
    </w:p>
    <w:p w14:paraId="5F35ACB3" w14:textId="0E14FBA7" w:rsidR="00565772" w:rsidRPr="00C27C7A" w:rsidRDefault="00226B3B" w:rsidP="00226B3B">
      <w:pPr>
        <w:pStyle w:val="ListParagraph"/>
        <w:numPr>
          <w:ilvl w:val="0"/>
          <w:numId w:val="7"/>
        </w:numPr>
        <w:rPr>
          <w:noProof/>
          <w:sz w:val="24"/>
          <w:szCs w:val="24"/>
          <w:lang w:eastAsia="en-GB"/>
        </w:rPr>
      </w:pPr>
      <w:r w:rsidRPr="00C27C7A">
        <w:rPr>
          <w:noProof/>
          <w:sz w:val="24"/>
          <w:szCs w:val="24"/>
          <w:lang w:eastAsia="en-GB"/>
        </w:rPr>
        <w:t xml:space="preserve">Women will have </w:t>
      </w:r>
      <w:r w:rsidR="00565772" w:rsidRPr="00C27C7A">
        <w:rPr>
          <w:noProof/>
          <w:sz w:val="24"/>
          <w:szCs w:val="24"/>
          <w:lang w:eastAsia="en-GB"/>
        </w:rPr>
        <w:t xml:space="preserve">no relevant vaginal/uterine infections </w:t>
      </w:r>
      <w:r w:rsidRPr="00C27C7A">
        <w:rPr>
          <w:noProof/>
          <w:sz w:val="24"/>
          <w:szCs w:val="24"/>
          <w:lang w:eastAsia="en-GB"/>
        </w:rPr>
        <w:t xml:space="preserve">and </w:t>
      </w:r>
      <w:r w:rsidR="00565772" w:rsidRPr="00C27C7A">
        <w:rPr>
          <w:noProof/>
          <w:sz w:val="24"/>
          <w:szCs w:val="24"/>
          <w:lang w:eastAsia="en-GB"/>
        </w:rPr>
        <w:t>are willing to use an appropriate method of barrier contraception (if randomised to Endometrial Scratch in the cycle where the ES procedure is performed)</w:t>
      </w:r>
      <w:r w:rsidR="00BA67B0" w:rsidRPr="00C27C7A">
        <w:rPr>
          <w:noProof/>
          <w:sz w:val="24"/>
          <w:szCs w:val="24"/>
          <w:lang w:eastAsia="en-GB"/>
        </w:rPr>
        <w:t xml:space="preserve">, </w:t>
      </w:r>
      <w:r w:rsidR="00565772" w:rsidRPr="00C27C7A">
        <w:rPr>
          <w:noProof/>
          <w:sz w:val="24"/>
          <w:szCs w:val="24"/>
          <w:lang w:eastAsia="en-GB"/>
        </w:rPr>
        <w:t>understands and are willing to comply with the trial protocol.</w:t>
      </w:r>
    </w:p>
    <w:p w14:paraId="292F29FE" w14:textId="77777777" w:rsidR="00565772" w:rsidRPr="00C27C7A" w:rsidRDefault="00565772" w:rsidP="00565772">
      <w:pPr>
        <w:rPr>
          <w:noProof/>
          <w:sz w:val="24"/>
          <w:szCs w:val="24"/>
          <w:lang w:eastAsia="en-GB"/>
        </w:rPr>
      </w:pPr>
      <w:r w:rsidRPr="00C27C7A">
        <w:rPr>
          <w:noProof/>
          <w:sz w:val="24"/>
          <w:szCs w:val="24"/>
          <w:lang w:eastAsia="en-GB"/>
        </w:rPr>
        <w:t>Exlcusion criteria</w:t>
      </w:r>
    </w:p>
    <w:p w14:paraId="09BAE27D" w14:textId="77A2AD83" w:rsidR="00226B3B" w:rsidRPr="00C27C7A" w:rsidRDefault="00565772" w:rsidP="00226B3B">
      <w:pPr>
        <w:pStyle w:val="ListParagraph"/>
        <w:numPr>
          <w:ilvl w:val="0"/>
          <w:numId w:val="8"/>
        </w:numPr>
        <w:rPr>
          <w:noProof/>
          <w:sz w:val="24"/>
          <w:szCs w:val="24"/>
          <w:lang w:eastAsia="en-GB"/>
        </w:rPr>
      </w:pPr>
      <w:r w:rsidRPr="00C27C7A">
        <w:rPr>
          <w:noProof/>
          <w:sz w:val="24"/>
          <w:szCs w:val="24"/>
          <w:lang w:eastAsia="en-GB"/>
        </w:rPr>
        <w:t>Women will be excluded if they have had previous trauma/surgery to the endometrium</w:t>
      </w:r>
      <w:r w:rsidR="00226B3B" w:rsidRPr="00C27C7A">
        <w:rPr>
          <w:noProof/>
          <w:sz w:val="24"/>
          <w:szCs w:val="24"/>
          <w:lang w:eastAsia="en-GB"/>
        </w:rPr>
        <w:t xml:space="preserve"> and </w:t>
      </w:r>
      <w:r w:rsidRPr="00C27C7A">
        <w:rPr>
          <w:noProof/>
          <w:sz w:val="24"/>
          <w:szCs w:val="24"/>
          <w:lang w:eastAsia="en-GB"/>
        </w:rPr>
        <w:t xml:space="preserve"> have a BMI of 35 kg/m2 or greater with known grade 4 (severe) endometriosis</w:t>
      </w:r>
      <w:r w:rsidR="00226B3B" w:rsidRPr="00C27C7A">
        <w:rPr>
          <w:noProof/>
          <w:sz w:val="24"/>
          <w:szCs w:val="24"/>
          <w:lang w:eastAsia="en-GB"/>
        </w:rPr>
        <w:t>, a</w:t>
      </w:r>
      <w:r w:rsidRPr="00C27C7A">
        <w:rPr>
          <w:noProof/>
          <w:sz w:val="24"/>
          <w:szCs w:val="24"/>
          <w:lang w:eastAsia="en-GB"/>
        </w:rPr>
        <w:t>re currently participating in any other fertility study involving medical/surgical intervention</w:t>
      </w:r>
      <w:r w:rsidR="00226B3B" w:rsidRPr="00C27C7A">
        <w:rPr>
          <w:noProof/>
          <w:sz w:val="24"/>
          <w:szCs w:val="24"/>
          <w:lang w:eastAsia="en-GB"/>
        </w:rPr>
        <w:t>.</w:t>
      </w:r>
    </w:p>
    <w:p w14:paraId="0E6F3D45" w14:textId="4A0A9C12" w:rsidR="00226B3B" w:rsidRPr="00C27C7A" w:rsidRDefault="00C27C7A" w:rsidP="00226B3B">
      <w:pPr>
        <w:pStyle w:val="ListParagraph"/>
        <w:numPr>
          <w:ilvl w:val="0"/>
          <w:numId w:val="8"/>
        </w:numPr>
        <w:rPr>
          <w:noProof/>
          <w:sz w:val="24"/>
          <w:szCs w:val="24"/>
          <w:lang w:eastAsia="en-GB"/>
        </w:rPr>
      </w:pPr>
      <w:r>
        <w:rPr>
          <w:noProof/>
          <w:sz w:val="24"/>
          <w:szCs w:val="24"/>
          <w:lang w:eastAsia="en-GB"/>
        </w:rPr>
        <w:t>Are e</w:t>
      </w:r>
      <w:r w:rsidR="00565772" w:rsidRPr="00C27C7A">
        <w:rPr>
          <w:noProof/>
          <w:sz w:val="24"/>
          <w:szCs w:val="24"/>
          <w:lang w:eastAsia="en-GB"/>
        </w:rPr>
        <w:t>xpected to receive ultra-long protocol, have previously received or have planned an endometrial scratch (or similar procedure, e.g. endometrial biopsy for the collection of Natural Killer Cells) or previously randomised into this trial.</w:t>
      </w:r>
    </w:p>
    <w:p w14:paraId="67CFE332" w14:textId="53A80484" w:rsidR="00565772" w:rsidRPr="00C27C7A" w:rsidRDefault="00565772" w:rsidP="00981D32">
      <w:pPr>
        <w:spacing w:after="0"/>
        <w:rPr>
          <w:b/>
          <w:noProof/>
          <w:sz w:val="24"/>
          <w:szCs w:val="24"/>
          <w:lang w:eastAsia="en-GB"/>
        </w:rPr>
      </w:pPr>
      <w:r w:rsidRPr="00C27C7A">
        <w:rPr>
          <w:b/>
          <w:noProof/>
          <w:sz w:val="24"/>
          <w:szCs w:val="24"/>
          <w:lang w:eastAsia="en-GB"/>
        </w:rPr>
        <w:t>Sampling</w:t>
      </w:r>
    </w:p>
    <w:p w14:paraId="2D4BD2D3" w14:textId="14122EB7" w:rsidR="00565772" w:rsidRPr="00C27C7A" w:rsidRDefault="00565772" w:rsidP="00565772">
      <w:pPr>
        <w:rPr>
          <w:noProof/>
          <w:sz w:val="24"/>
          <w:szCs w:val="24"/>
          <w:lang w:eastAsia="en-GB"/>
        </w:rPr>
      </w:pPr>
      <w:r w:rsidRPr="00C27C7A">
        <w:rPr>
          <w:noProof/>
          <w:sz w:val="24"/>
          <w:szCs w:val="24"/>
          <w:lang w:eastAsia="en-GB"/>
        </w:rPr>
        <w:t>The primary outcome is the LBR. This is defined as a live birth after completed 24 weeks gestation within the 10.5 month</w:t>
      </w:r>
      <w:r w:rsidR="00C27C7A">
        <w:rPr>
          <w:noProof/>
          <w:sz w:val="24"/>
          <w:szCs w:val="24"/>
          <w:lang w:eastAsia="en-GB"/>
        </w:rPr>
        <w:t xml:space="preserve"> or</w:t>
      </w:r>
      <w:r w:rsidRPr="00C27C7A">
        <w:rPr>
          <w:noProof/>
          <w:sz w:val="24"/>
          <w:szCs w:val="24"/>
          <w:lang w:eastAsia="en-GB"/>
        </w:rPr>
        <w:t xml:space="preserve"> 6 week post egg collection-partum follow-up period. The denominator for calculating the LBR will be the number of women randomised to each group. Data from the HFEA suggests a Live Birth Rate of 32.8% in women under 35 and 27.3 % in women aged 35-37. The sample size calculation assumes a 30% LBR in the control group and that an absolute increase of 10%, to a 40% LBR (a relative risk of 1.33) in the intervention groups is of clinical and practical importance. The effect size, a 10% absolute difference in LBR, we are proposing is large but we believe an effect of such magnitude is needed to change clinical practice (there is a 5% absolute difference in LBR between women aged under 35 and 35-37) and is less than that observed in the systematic reviews described above (where the Relative Risk estimates ranged from 1.83 to 2.46). (where the Relative Risk estimates ranged from 1.83 to 2.29)</w:t>
      </w:r>
      <w:r w:rsidR="00A96612" w:rsidRPr="00C27C7A">
        <w:rPr>
          <w:noProof/>
          <w:sz w:val="24"/>
          <w:szCs w:val="24"/>
          <w:lang w:eastAsia="en-GB"/>
        </w:rPr>
        <w:t xml:space="preserve"> </w:t>
      </w:r>
      <w:r w:rsidR="00A96612" w:rsidRPr="00C27C7A">
        <w:rPr>
          <w:noProof/>
          <w:sz w:val="24"/>
          <w:szCs w:val="24"/>
          <w:lang w:eastAsia="en-GB"/>
        </w:rPr>
        <w:fldChar w:fldCharType="begin" w:fldLock="1"/>
      </w:r>
      <w:r w:rsidR="009745E7" w:rsidRPr="00C27C7A">
        <w:rPr>
          <w:noProof/>
          <w:sz w:val="24"/>
          <w:szCs w:val="24"/>
          <w:lang w:eastAsia="en-GB"/>
        </w:rPr>
        <w:instrText>ADDIN CSL_CITATION { "citationItems" : [ { "id" : "ITEM-1", "itemData" : { "DOI" : "10.1016/j.rbmo.2012.06.012", "ISBN" : "1472-6491 (Electronic)\\r1472-6483 (Linking)", "ISSN" : "14726483", "PMID" : "22885017", "abstract" : "A systematic review was conducted of the influence of local endometrial injury (LEI) on the outcome of the subsequent IVF cycle. MEDLINE, EMBASE, the Cochrane Library, National Research Register, ISI Conference Proceedings, ISRCTN Register and Meta-register were searched for randomized controlled trials to October 2011. The review included all trials comparing the outcome of IVF treatment in patients who had LEI in the cycle preceding their IVF treatment with controls in which endometrial injury was not performed. The main outcome measures were clinical pregnancy and live birth rates. In total, 901 participants were included in two randomized (n = 193) and six non-randomized controlled studies (n = 708). The quality of the studies was variable. Meta-analysis showed that clinical pregnancy rate was significantly improved after LEI in both the randomized (relative risk, RR, 2.63, 95% CI 1.39-4.96, P = 0.003) and non-randomized studies (RR 1.95, 95% CI 1.61-2.35, P &lt; 0.00001). The improvement did not reach statistical significance in the one randomized study which reported the live birth rate (RR 2.29, 95% CI 0.86-6.11). Robust randomized trials comparing a standardized protocol of LEI before IVF treatment with no intervention in a well-defined patient population are needed. ?? 2012, Reproductive Healthcare Ltd. Published by Elsevier Ltd. All rights reserved.", "author" : [ { "dropping-particle" : "", "family" : "El-Toukhy", "given" : "Tarek", "non-dropping-particle" : "", "parse-names" : false, "suffix" : "" }, { "dropping-particle" : "", "family" : "Sunkara", "given" : "Seshkamal", "non-dropping-particle" : "", "parse-names" : false, "suffix" : "" }, { "dropping-particle" : "", "family" : "Khalaf", "given" : "Yakoub", "non-dropping-particle" : "", "parse-names" : false, "suffix" : "" } ], "container-title" : "Reproductive BioMedicine Online", "id" : "ITEM-1", "issue" : "4", "issued" : { "date-parts" : [ [ "2012" ] ] }, "page" : "345-354", "title" : "Local endometrial injury and IVF outcome: A systematic review and meta-analysis", "type" : "article-journal", "volume" : "25" }, "uris" : [ "http://www.mendeley.com/documents/?uuid=8a6613c4-f6a2-46f5-ae53-651b8ee75bef" ] }, { "id" : "ITEM-2", "itemData" : { "DOI" : "10.1002/14651858.CD009517.pub2", "ISBN" : "1469-493X", "ISSN" : "1469-493X", "PMID" : "22786529", "abstract" : "BACKGROUND: Implantation of an embryo within the endometrial cavity is a key step in assisted reproductive techniques (ART). It has been suggested that intentional endometrial injury, such as endometrial biopsy or curettage, prior to embryo transfer improves the chances of implantation and further development thereby increasing the likelihood of live birth. The effectiveness and safety of this procedure is, however, still unclear. OBJECTIVES: To assess the effectiveness and safety of endometrial injury performed prior to embryo transfer in women undergoing ART. SEARCH METHODS: We searched the Cochrane Menstrual Disorders and Subfertility Group (MDSG) Specialised Register, Cochrane Central Register of Controlled Trials (CENTRAL), DARE, MEDLINE, EMBASE, CINAHL, LILACS, and ClinicalTrials.gov. The final search was performed in November 2011. SELECTION CRITERIA: Randomised controlled trials comparing any kind of intentional endometrial injury prior to embryo transfer in women undergoing ART with no intervention or with a simulated (mock) procedure that could not cause endometrial injury. DATA COLLECTION AND ANALYSIS: Data were extracted by one author and checked by a second. Assessment of the risk of bias was performed independently by two authors. We contacted and corresponded with study investigators as required. Data were analysed using Peto odds ratio (OR) and a fixed-effect model. MAIN RESULTS: A total of 591 women from five trials were included. Clinical pregnancy was reported by all five studies and the combined analysis for clinical pregnancy per woman showed substantial heterogeneity (I(2) = 95.9%). We therefore conducted a planned subgroup analysis including four trials in the subgroup 'injury in the previous cycle' and one trial in the subgroup 'injury on the day of oocyte retrieval'. In the subgroup 'injury in the previous cycle' the procedure was performed within one month before starting ovulation induction in all four trials. This intervention resulted in a significant increase in the odds of live birth (2 trials, Peto OR 2.46; 95% CI 1.28 to 4.72; I(2) = 0%) and clinical pregnancy (4 trials, Peto OR 2.61; 95% CI 1.71 to 3.97; I(2) = 0%). The odds of miscarriage per clinical pregnancy (1 trial, Peto OR 1.13; 95% CI 0.17 to 7.45) and multiple pregnancy per clinical pregnancy (1 trial, Peto OR 0.87; 95% CI 0.23 to 3.30) were very imprecise, limiting any meaningful conclusion. No study reported pain or bleeding. In the subgroup 'injury on the da\u2026", "author" : [ { "dropping-particle" : "", "family" : "Nastri", "given" : "Carolina O", "non-dropping-particle" : "", "parse-names" : false, "suffix" : "" }, { "dropping-particle" : "", "family" : "Gibreel", "given" : "Ahmed", "non-dropping-particle" : "", "parse-names" : false, "suffix" : "" }, { "dropping-particle" : "", "family" : "Raine-Fenning", "given" : "Nick", "non-dropping-particle" : "", "parse-names" : false, "suffix" : "" }, { "dropping-particle" : "", "family" : "Maheshwari", "given" : "Abha", "non-dropping-particle" : "", "parse-names" : false, "suffix" : "" }, { "dropping-particle" : "", "family" : "Ferriani", "given" : "Rui a", "non-dropping-particle" : "", "parse-names" : false, "suffix" : "" }, { "dropping-particle" : "", "family" : "Bhattacharya", "given" : "Siladitya", "non-dropping-particle" : "", "parse-names" : false, "suffix" : "" }, { "dropping-particle" : "", "family" : "Martins", "given" : "Wellington P", "non-dropping-particle" : "", "parse-names" : false, "suffix" : "" } ], "container-title" : "The Cochrane database of systematic reviews", "id" : "ITEM-2", "issue" : "3", "issued" : { "date-parts" : [ [ "2012" ] ] }, "page" : "CD009517", "title" : "Endometrial injury in women undergoing assisted reproductive techniques.", "type" : "article-journal", "volume" : "7" }, "uris" : [ "http://www.mendeley.com/documents/?uuid=7e6a2c7c-d755-4a5c-bf0a-fc83fa4e4ad1" ] } ], "mendeley" : { "formattedCitation" : "[2,16]", "plainTextFormattedCitation" : "[2,16]", "previouslyFormattedCitation" : "[2,15]" }, "properties" : { "noteIndex" : 0 }, "schema" : "https://github.com/citation-style-language/schema/raw/master/csl-citation.json" }</w:instrText>
      </w:r>
      <w:r w:rsidR="00A96612" w:rsidRPr="00C27C7A">
        <w:rPr>
          <w:noProof/>
          <w:sz w:val="24"/>
          <w:szCs w:val="24"/>
          <w:lang w:eastAsia="en-GB"/>
        </w:rPr>
        <w:fldChar w:fldCharType="separate"/>
      </w:r>
      <w:r w:rsidR="009745E7" w:rsidRPr="00C27C7A">
        <w:rPr>
          <w:noProof/>
          <w:sz w:val="24"/>
          <w:szCs w:val="24"/>
          <w:lang w:eastAsia="en-GB"/>
        </w:rPr>
        <w:t>[2,16]</w:t>
      </w:r>
      <w:r w:rsidR="00A96612" w:rsidRPr="00C27C7A">
        <w:rPr>
          <w:noProof/>
          <w:sz w:val="24"/>
          <w:szCs w:val="24"/>
          <w:lang w:eastAsia="en-GB"/>
        </w:rPr>
        <w:fldChar w:fldCharType="end"/>
      </w:r>
      <w:r w:rsidRPr="00C27C7A">
        <w:rPr>
          <w:noProof/>
          <w:sz w:val="24"/>
          <w:szCs w:val="24"/>
          <w:lang w:eastAsia="en-GB"/>
        </w:rPr>
        <w:t xml:space="preserve">.  </w:t>
      </w:r>
    </w:p>
    <w:p w14:paraId="211F09A3" w14:textId="6287178D" w:rsidR="00565772" w:rsidRPr="00C27C7A" w:rsidRDefault="00565772" w:rsidP="00565772">
      <w:pPr>
        <w:rPr>
          <w:noProof/>
          <w:sz w:val="24"/>
          <w:szCs w:val="24"/>
          <w:lang w:eastAsia="en-GB"/>
        </w:rPr>
      </w:pPr>
      <w:r w:rsidRPr="00C27C7A">
        <w:rPr>
          <w:noProof/>
          <w:sz w:val="24"/>
          <w:szCs w:val="24"/>
          <w:lang w:eastAsia="en-GB"/>
        </w:rPr>
        <w:t xml:space="preserve">To have a 90% power of detecting this difference or more, in LBR rates between the groups, as statistically significant at the 5% two-sided level, will require 496 women per group (992 </w:t>
      </w:r>
      <w:r w:rsidRPr="00C27C7A">
        <w:rPr>
          <w:noProof/>
          <w:sz w:val="24"/>
          <w:szCs w:val="24"/>
          <w:lang w:eastAsia="en-GB"/>
        </w:rPr>
        <w:lastRenderedPageBreak/>
        <w:t>in total). Adjusting for a predicted drop-out rate of 5% (due to anticipated difficulties of follow-up for patients who have been referred from NHS Trusts other than the participating Fertility Unit) we will require 1044 participants.</w:t>
      </w:r>
    </w:p>
    <w:p w14:paraId="1656F982" w14:textId="0647FA53" w:rsidR="00565772" w:rsidRPr="00C27C7A" w:rsidRDefault="00565772" w:rsidP="00981D32">
      <w:pPr>
        <w:spacing w:before="240" w:after="0"/>
        <w:rPr>
          <w:b/>
          <w:sz w:val="24"/>
          <w:szCs w:val="24"/>
        </w:rPr>
      </w:pPr>
      <w:r w:rsidRPr="00C27C7A">
        <w:rPr>
          <w:b/>
          <w:sz w:val="24"/>
          <w:szCs w:val="24"/>
        </w:rPr>
        <w:t>Study procedures</w:t>
      </w:r>
      <w:r w:rsidR="00981D32" w:rsidRPr="00C27C7A">
        <w:rPr>
          <w:b/>
          <w:sz w:val="24"/>
          <w:szCs w:val="24"/>
        </w:rPr>
        <w:t xml:space="preserve"> </w:t>
      </w:r>
    </w:p>
    <w:p w14:paraId="21B83222" w14:textId="796F1F5B" w:rsidR="00565772" w:rsidRPr="00C27C7A" w:rsidRDefault="00565772" w:rsidP="00565772">
      <w:pPr>
        <w:rPr>
          <w:sz w:val="24"/>
          <w:szCs w:val="24"/>
        </w:rPr>
      </w:pPr>
      <w:r w:rsidRPr="00C27C7A">
        <w:rPr>
          <w:sz w:val="24"/>
          <w:szCs w:val="24"/>
        </w:rPr>
        <w:t xml:space="preserve">Following randomisation women </w:t>
      </w:r>
      <w:r w:rsidR="009E1746" w:rsidRPr="00C27C7A">
        <w:rPr>
          <w:sz w:val="24"/>
          <w:szCs w:val="24"/>
        </w:rPr>
        <w:t>in the</w:t>
      </w:r>
      <w:r w:rsidRPr="00C27C7A">
        <w:rPr>
          <w:sz w:val="24"/>
          <w:szCs w:val="24"/>
        </w:rPr>
        <w:t xml:space="preserve"> intervention arm will have the ES procedure performed in the midluteal phase of their cycle prior to their planned IVF/ICSI cycle in the outpatient setting of the fertility unit.  </w:t>
      </w:r>
      <w:r w:rsidR="00DA5109" w:rsidRPr="00C27C7A">
        <w:rPr>
          <w:sz w:val="24"/>
          <w:szCs w:val="24"/>
        </w:rPr>
        <w:t xml:space="preserve">The choice of screening for infection prior to the procedure or the administration of antibiotics will be left to individual units according to their local established protocols and procedures.  </w:t>
      </w:r>
      <w:r w:rsidR="005E7627" w:rsidRPr="00C27C7A">
        <w:rPr>
          <w:sz w:val="24"/>
          <w:szCs w:val="24"/>
        </w:rPr>
        <w:t xml:space="preserve">Women can be randomised any time up until they start their IVF cycle, although it may be necessary for the participant to delay her IVF if randomised to the intervention arm. This decision should be made and agreed by both the patient and her fertility team before randomisation is undertaken.  </w:t>
      </w:r>
      <w:r w:rsidRPr="00C27C7A">
        <w:rPr>
          <w:sz w:val="24"/>
          <w:szCs w:val="24"/>
        </w:rPr>
        <w:t xml:space="preserve"> </w:t>
      </w:r>
      <w:r w:rsidR="006F5422" w:rsidRPr="00C27C7A">
        <w:rPr>
          <w:sz w:val="24"/>
          <w:szCs w:val="24"/>
        </w:rPr>
        <w:t xml:space="preserve">Women </w:t>
      </w:r>
      <w:r w:rsidRPr="00C27C7A">
        <w:rPr>
          <w:sz w:val="24"/>
          <w:szCs w:val="24"/>
        </w:rPr>
        <w:t>will complete a visual pain scale (likert) to assess their pain and tolerability assessment of the procedure within 30 minutes of the initial ES procedure</w:t>
      </w:r>
      <w:r w:rsidR="00981D32" w:rsidRPr="00C27C7A">
        <w:rPr>
          <w:sz w:val="24"/>
          <w:szCs w:val="24"/>
        </w:rPr>
        <w:t xml:space="preserve"> </w:t>
      </w:r>
      <w:r w:rsidRPr="00C27C7A">
        <w:rPr>
          <w:sz w:val="24"/>
          <w:szCs w:val="24"/>
        </w:rPr>
        <w:t xml:space="preserve"> and then again at 24 hours </w:t>
      </w:r>
      <w:r w:rsidR="00981D32" w:rsidRPr="00C27C7A">
        <w:rPr>
          <w:sz w:val="24"/>
          <w:szCs w:val="24"/>
        </w:rPr>
        <w:t xml:space="preserve">and 7 days post procedure </w:t>
      </w:r>
      <w:r w:rsidRPr="00C27C7A">
        <w:rPr>
          <w:sz w:val="24"/>
          <w:szCs w:val="24"/>
        </w:rPr>
        <w:t xml:space="preserve">via an automated text message. Women Randomised to TAU will continue with their IVF/ICSI as planned and will not receive the ES procedure.  </w:t>
      </w:r>
    </w:p>
    <w:p w14:paraId="326816F2" w14:textId="2A5FF2E2" w:rsidR="00565772" w:rsidRPr="00C27C7A" w:rsidRDefault="008E206D" w:rsidP="001A6CA3">
      <w:pPr>
        <w:rPr>
          <w:sz w:val="24"/>
          <w:szCs w:val="24"/>
        </w:rPr>
      </w:pPr>
      <w:r w:rsidRPr="00C27C7A">
        <w:rPr>
          <w:sz w:val="24"/>
          <w:szCs w:val="24"/>
        </w:rPr>
        <w:t xml:space="preserve">Following delivery of the ES, participants will undergo IVF in line with local procedures. Following successful embryo transfer (in both groups) a pregnancy test will be performed and adverse events will be collected. In women who do not undergo embryo transfer, the research </w:t>
      </w:r>
      <w:r w:rsidR="00CF05DD" w:rsidRPr="00C27C7A">
        <w:rPr>
          <w:sz w:val="24"/>
          <w:szCs w:val="24"/>
        </w:rPr>
        <w:t xml:space="preserve">team </w:t>
      </w:r>
      <w:r w:rsidRPr="00C27C7A">
        <w:rPr>
          <w:sz w:val="24"/>
          <w:szCs w:val="24"/>
        </w:rPr>
        <w:t>will</w:t>
      </w:r>
      <w:r w:rsidR="00CF05DD" w:rsidRPr="00C27C7A">
        <w:rPr>
          <w:sz w:val="24"/>
          <w:szCs w:val="24"/>
        </w:rPr>
        <w:t xml:space="preserve"> make every effort to collect any adverse event information from either the patient or the medical notes.</w:t>
      </w:r>
      <w:r w:rsidRPr="00C27C7A">
        <w:rPr>
          <w:sz w:val="24"/>
          <w:szCs w:val="24"/>
        </w:rPr>
        <w:t xml:space="preserve"> </w:t>
      </w:r>
      <w:r w:rsidR="00D52BCA" w:rsidRPr="00C27C7A">
        <w:rPr>
          <w:sz w:val="24"/>
          <w:szCs w:val="24"/>
        </w:rPr>
        <w:t xml:space="preserve">If </w:t>
      </w:r>
      <w:r w:rsidRPr="00C27C7A">
        <w:rPr>
          <w:sz w:val="24"/>
          <w:szCs w:val="24"/>
        </w:rPr>
        <w:t xml:space="preserve">a healthy pregnancy is </w:t>
      </w:r>
      <w:r w:rsidR="00D52BCA" w:rsidRPr="00C27C7A">
        <w:rPr>
          <w:sz w:val="24"/>
          <w:szCs w:val="24"/>
        </w:rPr>
        <w:t xml:space="preserve">confirmed </w:t>
      </w:r>
      <w:r w:rsidRPr="00C27C7A">
        <w:rPr>
          <w:sz w:val="24"/>
          <w:szCs w:val="24"/>
        </w:rPr>
        <w:t>the woman is discharged to normal antenatal care</w:t>
      </w:r>
      <w:r w:rsidR="00D52BCA" w:rsidRPr="00C27C7A">
        <w:rPr>
          <w:sz w:val="24"/>
          <w:szCs w:val="24"/>
        </w:rPr>
        <w:t xml:space="preserve"> as per standard practice</w:t>
      </w:r>
      <w:r w:rsidRPr="00C27C7A">
        <w:rPr>
          <w:sz w:val="24"/>
          <w:szCs w:val="24"/>
        </w:rPr>
        <w:t>.</w:t>
      </w:r>
    </w:p>
    <w:p w14:paraId="7462D3F5" w14:textId="36A10117" w:rsidR="00A84BBD" w:rsidRPr="005732C9" w:rsidRDefault="00A84BBD" w:rsidP="00A84BBD">
      <w:pPr>
        <w:spacing w:after="0"/>
        <w:rPr>
          <w:b/>
          <w:sz w:val="24"/>
          <w:szCs w:val="24"/>
        </w:rPr>
      </w:pPr>
      <w:r w:rsidRPr="005732C9">
        <w:rPr>
          <w:b/>
          <w:sz w:val="24"/>
          <w:szCs w:val="24"/>
        </w:rPr>
        <w:t>Randomisation</w:t>
      </w:r>
    </w:p>
    <w:p w14:paraId="556DAD2B" w14:textId="0E6A65A1" w:rsidR="00A84BBD" w:rsidRPr="005732C9" w:rsidRDefault="00A84BBD" w:rsidP="00A84BBD">
      <w:pPr>
        <w:rPr>
          <w:sz w:val="24"/>
          <w:szCs w:val="24"/>
        </w:rPr>
      </w:pPr>
      <w:r w:rsidRPr="005732C9">
        <w:rPr>
          <w:sz w:val="24"/>
          <w:szCs w:val="24"/>
        </w:rPr>
        <w:t>The randomisation schedule will be generated by Sheffield CTRU prior to the start of the trial and the randomisation sequence computer generated and stratified by site and protocol (antagonist or long protocol). Random permuted blocks of variable size will be used to ensure enough participants are allocated evenly to each arm of the trial at each site.</w:t>
      </w:r>
    </w:p>
    <w:p w14:paraId="0B6C2B04" w14:textId="77777777" w:rsidR="00A84BBD" w:rsidRPr="005732C9" w:rsidRDefault="00A84BBD" w:rsidP="00A84BBD">
      <w:pPr>
        <w:spacing w:after="0"/>
        <w:rPr>
          <w:b/>
          <w:sz w:val="24"/>
          <w:szCs w:val="24"/>
        </w:rPr>
      </w:pPr>
      <w:r w:rsidRPr="005732C9">
        <w:rPr>
          <w:b/>
          <w:sz w:val="24"/>
          <w:szCs w:val="24"/>
        </w:rPr>
        <w:t xml:space="preserve">Trial Intervention </w:t>
      </w:r>
    </w:p>
    <w:p w14:paraId="4FBADEBE" w14:textId="77777777" w:rsidR="00A84BBD" w:rsidRPr="005732C9" w:rsidRDefault="00A84BBD" w:rsidP="00A84BBD">
      <w:pPr>
        <w:rPr>
          <w:sz w:val="24"/>
          <w:szCs w:val="24"/>
        </w:rPr>
      </w:pPr>
      <w:r w:rsidRPr="005732C9">
        <w:rPr>
          <w:sz w:val="24"/>
          <w:szCs w:val="24"/>
        </w:rPr>
        <w:t xml:space="preserve">ES is a minor procedure of 10 to 20 minute duration that will be performed in an outpatient setting at local IVF centres in line with local procedures and the trial SOP. The participant will be required to use a barrier method of contraception (if necessary) during the menstrual cycle in which the ES will be performed.  During ES, a speculum is inserted into the vagina and the cervix exposed and cleaned. A pipelle or similar endometrial sampler is then inserted into the cavity of the uterus; negative pressure is applied by withdrawal of the plunger. The sampler is rotated and withdrawn several times so that tissue appears in the transparent tube. The Sampler and speculum are then removed. If no tissue is seen in the transparent sampler, this is an indication that the sampler was not fully inside the uterine cavity and therefore the procedure is repeated. </w:t>
      </w:r>
    </w:p>
    <w:p w14:paraId="4EFFF1E5" w14:textId="30EBA6AF" w:rsidR="00A84BBD" w:rsidRPr="005732C9" w:rsidRDefault="00A84BBD" w:rsidP="00A84BBD">
      <w:pPr>
        <w:rPr>
          <w:sz w:val="24"/>
          <w:szCs w:val="24"/>
        </w:rPr>
      </w:pPr>
      <w:r w:rsidRPr="005732C9">
        <w:rPr>
          <w:sz w:val="24"/>
          <w:szCs w:val="24"/>
        </w:rPr>
        <w:lastRenderedPageBreak/>
        <w:t>Compliance to the intervention will be ascertained through the Clinician or Research Nurse/Midwife recording whether or not the patients has a) attended the clinic for the ES procedure and b) received the ES procedure as per protocol. Any deviation from the protocol will be noted and reported as per the Sheffield CTRU SOP.</w:t>
      </w:r>
    </w:p>
    <w:p w14:paraId="6A6A791A" w14:textId="11B4C12D" w:rsidR="00A84BBD" w:rsidRPr="005732C9" w:rsidRDefault="00A84BBD" w:rsidP="00A84BBD">
      <w:pPr>
        <w:spacing w:after="0"/>
        <w:rPr>
          <w:b/>
          <w:sz w:val="24"/>
          <w:szCs w:val="24"/>
        </w:rPr>
      </w:pPr>
      <w:r w:rsidRPr="005732C9">
        <w:rPr>
          <w:b/>
          <w:sz w:val="24"/>
          <w:szCs w:val="24"/>
        </w:rPr>
        <w:t>Follow-up</w:t>
      </w:r>
    </w:p>
    <w:p w14:paraId="5E451E86" w14:textId="2C1FBACB" w:rsidR="00565772" w:rsidRPr="005732C9" w:rsidRDefault="008E206D" w:rsidP="001A6CA3">
      <w:pPr>
        <w:rPr>
          <w:sz w:val="24"/>
          <w:szCs w:val="24"/>
        </w:rPr>
      </w:pPr>
      <w:r w:rsidRPr="005732C9">
        <w:rPr>
          <w:sz w:val="24"/>
          <w:szCs w:val="24"/>
        </w:rPr>
        <w:t>Patient follow up will continue until the 1st cycle of IVF or the resulting pregnancy has concluded. If no pregnancy is confirmed the study is complete (regardless of which group the woman is randomised to).</w:t>
      </w:r>
      <w:r w:rsidR="005732C9">
        <w:rPr>
          <w:sz w:val="24"/>
          <w:szCs w:val="24"/>
        </w:rPr>
        <w:t xml:space="preserve"> </w:t>
      </w:r>
      <w:r w:rsidRPr="005732C9">
        <w:rPr>
          <w:sz w:val="24"/>
          <w:szCs w:val="24"/>
        </w:rPr>
        <w:t xml:space="preserve">Pregnant women will be followed-up at 3 and 6 months post egg collection and then 6 weeks post-partum to </w:t>
      </w:r>
      <w:r w:rsidR="00351BA7" w:rsidRPr="005732C9">
        <w:rPr>
          <w:sz w:val="24"/>
          <w:szCs w:val="24"/>
        </w:rPr>
        <w:t xml:space="preserve">collect </w:t>
      </w:r>
      <w:r w:rsidRPr="005732C9">
        <w:rPr>
          <w:sz w:val="24"/>
          <w:szCs w:val="24"/>
        </w:rPr>
        <w:t xml:space="preserve">pregnancy outcome data. If the pregnancy is ongoing at 3 months and 6 week post-partum, a </w:t>
      </w:r>
      <w:r w:rsidR="00D52BCA" w:rsidRPr="005732C9">
        <w:rPr>
          <w:sz w:val="24"/>
          <w:szCs w:val="24"/>
        </w:rPr>
        <w:t xml:space="preserve">health resource use questionnaire </w:t>
      </w:r>
      <w:r w:rsidRPr="005732C9">
        <w:rPr>
          <w:sz w:val="24"/>
          <w:szCs w:val="24"/>
        </w:rPr>
        <w:t xml:space="preserve">will be sent to the patient for completion. If a spontaneous pregnancy is achieved between randomisation and IVF treatment, the pregnancy will be followed up as per </w:t>
      </w:r>
      <w:r w:rsidR="00351BA7" w:rsidRPr="005732C9">
        <w:rPr>
          <w:sz w:val="24"/>
          <w:szCs w:val="24"/>
        </w:rPr>
        <w:t>protocol</w:t>
      </w:r>
      <w:r w:rsidR="001346ED" w:rsidRPr="005732C9">
        <w:rPr>
          <w:sz w:val="24"/>
          <w:szCs w:val="24"/>
        </w:rPr>
        <w:t>.</w:t>
      </w:r>
    </w:p>
    <w:p w14:paraId="125B0691" w14:textId="77777777" w:rsidR="00981D32" w:rsidRPr="005732C9" w:rsidRDefault="009A3DD2" w:rsidP="001A6CA3">
      <w:pPr>
        <w:rPr>
          <w:sz w:val="24"/>
          <w:szCs w:val="24"/>
        </w:rPr>
      </w:pPr>
      <w:r w:rsidRPr="005732C9">
        <w:rPr>
          <w:sz w:val="24"/>
          <w:szCs w:val="24"/>
        </w:rPr>
        <w:t xml:space="preserve">If a woman achieves a spontaneous pregnancy following randomisation she will be followed up per protocol and included in the intention to treat analysis. </w:t>
      </w:r>
    </w:p>
    <w:p w14:paraId="78E3BB97" w14:textId="3CA7757B" w:rsidR="00F35772" w:rsidRPr="005732C9" w:rsidRDefault="00F35772" w:rsidP="00F35772">
      <w:pPr>
        <w:spacing w:after="0"/>
        <w:rPr>
          <w:b/>
          <w:sz w:val="24"/>
          <w:szCs w:val="24"/>
        </w:rPr>
      </w:pPr>
      <w:r w:rsidRPr="005732C9">
        <w:rPr>
          <w:b/>
          <w:sz w:val="24"/>
          <w:szCs w:val="24"/>
        </w:rPr>
        <w:t>Safety considerations, safety monitoring and AE reporting</w:t>
      </w:r>
    </w:p>
    <w:p w14:paraId="6D98B971" w14:textId="584DC215" w:rsidR="0073063E" w:rsidRPr="005732C9" w:rsidRDefault="00F35772" w:rsidP="00F35772">
      <w:pPr>
        <w:spacing w:after="0"/>
        <w:rPr>
          <w:sz w:val="24"/>
          <w:szCs w:val="24"/>
        </w:rPr>
      </w:pPr>
      <w:r w:rsidRPr="005732C9">
        <w:rPr>
          <w:sz w:val="24"/>
          <w:szCs w:val="24"/>
        </w:rPr>
        <w:t xml:space="preserve">All AEs and Serious Adverse Events (SAE) will be recorded by the local research team at each Fertility </w:t>
      </w:r>
      <w:r w:rsidR="00121387" w:rsidRPr="005732C9">
        <w:rPr>
          <w:sz w:val="24"/>
          <w:szCs w:val="24"/>
        </w:rPr>
        <w:t>U</w:t>
      </w:r>
      <w:r w:rsidRPr="005732C9">
        <w:rPr>
          <w:sz w:val="24"/>
          <w:szCs w:val="24"/>
        </w:rPr>
        <w:t xml:space="preserve">nit. </w:t>
      </w:r>
    </w:p>
    <w:p w14:paraId="36C71336" w14:textId="5D916581" w:rsidR="0073063E" w:rsidRPr="005732C9" w:rsidRDefault="0073063E" w:rsidP="00F35772">
      <w:pPr>
        <w:spacing w:after="0"/>
        <w:rPr>
          <w:sz w:val="24"/>
          <w:szCs w:val="24"/>
        </w:rPr>
      </w:pPr>
      <w:r w:rsidRPr="005732C9">
        <w:rPr>
          <w:sz w:val="24"/>
          <w:szCs w:val="24"/>
        </w:rPr>
        <w:t>All SAEs</w:t>
      </w:r>
      <w:r w:rsidR="00562CC4" w:rsidRPr="005732C9">
        <w:rPr>
          <w:sz w:val="24"/>
          <w:szCs w:val="24"/>
        </w:rPr>
        <w:t xml:space="preserve"> and AEs</w:t>
      </w:r>
      <w:r w:rsidRPr="005732C9">
        <w:rPr>
          <w:sz w:val="24"/>
          <w:szCs w:val="24"/>
        </w:rPr>
        <w:t xml:space="preserve"> will be followed up until satisfactory resolution or until the treating clinician and the principal investigator deems the event to be chronic or the participant to be stable.</w:t>
      </w:r>
    </w:p>
    <w:p w14:paraId="239146E7" w14:textId="3CC1509A" w:rsidR="00F35772" w:rsidRPr="005732C9" w:rsidRDefault="00F35772" w:rsidP="00F35772">
      <w:pPr>
        <w:spacing w:after="0"/>
        <w:rPr>
          <w:sz w:val="24"/>
          <w:szCs w:val="24"/>
        </w:rPr>
      </w:pPr>
      <w:r w:rsidRPr="005732C9">
        <w:rPr>
          <w:sz w:val="24"/>
          <w:szCs w:val="24"/>
        </w:rPr>
        <w:t>Research Nurses/Midwives will ask patients for any details of adverse events at five time-points</w:t>
      </w:r>
      <w:r w:rsidR="007F545C" w:rsidRPr="005732C9">
        <w:rPr>
          <w:sz w:val="24"/>
          <w:szCs w:val="24"/>
        </w:rPr>
        <w:t>:</w:t>
      </w:r>
      <w:r w:rsidR="00630404" w:rsidRPr="005732C9">
        <w:rPr>
          <w:sz w:val="24"/>
          <w:szCs w:val="24"/>
        </w:rPr>
        <w:t xml:space="preserve"> </w:t>
      </w:r>
      <w:r w:rsidRPr="005732C9">
        <w:rPr>
          <w:sz w:val="24"/>
          <w:szCs w:val="24"/>
        </w:rPr>
        <w:t xml:space="preserve">post procedure (if randomised to receive ES), at the participants’ pregnancy test, and then, if pregnancy has been achieved, at 3 </w:t>
      </w:r>
      <w:r w:rsidR="00562CC4" w:rsidRPr="005732C9">
        <w:rPr>
          <w:sz w:val="24"/>
          <w:szCs w:val="24"/>
        </w:rPr>
        <w:t>and</w:t>
      </w:r>
      <w:r w:rsidRPr="005732C9">
        <w:rPr>
          <w:sz w:val="24"/>
          <w:szCs w:val="24"/>
        </w:rPr>
        <w:t xml:space="preserve"> 6 months post egg collection and finally 6 weeks post-partum. </w:t>
      </w:r>
    </w:p>
    <w:p w14:paraId="1759DBB8" w14:textId="77777777" w:rsidR="00F35772" w:rsidRPr="005732C9" w:rsidRDefault="00F35772" w:rsidP="00F35772">
      <w:pPr>
        <w:spacing w:after="0"/>
        <w:rPr>
          <w:sz w:val="24"/>
          <w:szCs w:val="24"/>
        </w:rPr>
      </w:pPr>
    </w:p>
    <w:p w14:paraId="63D80967" w14:textId="1E148629" w:rsidR="00F35772" w:rsidRPr="005732C9" w:rsidRDefault="00562CC4" w:rsidP="00F35772">
      <w:pPr>
        <w:spacing w:after="0"/>
        <w:rPr>
          <w:sz w:val="24"/>
          <w:szCs w:val="24"/>
        </w:rPr>
      </w:pPr>
      <w:r w:rsidRPr="005732C9">
        <w:rPr>
          <w:sz w:val="24"/>
          <w:szCs w:val="24"/>
        </w:rPr>
        <w:t xml:space="preserve">SAEs and </w:t>
      </w:r>
      <w:r w:rsidR="00F35772" w:rsidRPr="005732C9">
        <w:rPr>
          <w:sz w:val="24"/>
          <w:szCs w:val="24"/>
        </w:rPr>
        <w:t>AEs will be collected up to the participants’ final study related follow-up event. If embryo transfer does not occur, the Research Nurse</w:t>
      </w:r>
      <w:r w:rsidR="007F545C" w:rsidRPr="005732C9">
        <w:rPr>
          <w:sz w:val="24"/>
          <w:szCs w:val="24"/>
        </w:rPr>
        <w:t>/Midwife</w:t>
      </w:r>
      <w:r w:rsidR="00F35772" w:rsidRPr="005732C9">
        <w:rPr>
          <w:sz w:val="24"/>
          <w:szCs w:val="24"/>
        </w:rPr>
        <w:t xml:space="preserve"> will contact the participant approximately 2 weeks after egg collection to identify if any adverse events have occurred.</w:t>
      </w:r>
      <w:r w:rsidRPr="005732C9">
        <w:rPr>
          <w:sz w:val="24"/>
          <w:szCs w:val="24"/>
        </w:rPr>
        <w:t xml:space="preserve"> In the case of a negative pregnancy test, the site research team should make every effort to obtain AE data from the patient or the medical notes at routine clinical care contacts; no further contact will be made outside of routine clinical care.</w:t>
      </w:r>
    </w:p>
    <w:p w14:paraId="153AF347" w14:textId="77777777" w:rsidR="00562CC4" w:rsidRPr="005732C9" w:rsidRDefault="00562CC4" w:rsidP="00F35772">
      <w:pPr>
        <w:spacing w:after="0"/>
        <w:rPr>
          <w:sz w:val="24"/>
          <w:szCs w:val="24"/>
        </w:rPr>
      </w:pPr>
    </w:p>
    <w:p w14:paraId="12671F87" w14:textId="0FF7E0EA" w:rsidR="007F545C" w:rsidRPr="005732C9" w:rsidRDefault="00562CC4" w:rsidP="007F545C">
      <w:pPr>
        <w:spacing w:after="0"/>
        <w:rPr>
          <w:sz w:val="24"/>
          <w:szCs w:val="24"/>
        </w:rPr>
      </w:pPr>
      <w:r w:rsidRPr="005732C9">
        <w:rPr>
          <w:sz w:val="24"/>
          <w:szCs w:val="24"/>
        </w:rPr>
        <w:t>Expected AEs will be those which o</w:t>
      </w:r>
      <w:r w:rsidR="00187FBB" w:rsidRPr="005732C9">
        <w:rPr>
          <w:sz w:val="24"/>
          <w:szCs w:val="24"/>
        </w:rPr>
        <w:t>ccur regularly due to pregnancy, and e</w:t>
      </w:r>
      <w:r w:rsidR="007F545C" w:rsidRPr="005732C9">
        <w:rPr>
          <w:sz w:val="24"/>
          <w:szCs w:val="24"/>
        </w:rPr>
        <w:t xml:space="preserve">xpected </w:t>
      </w:r>
      <w:r w:rsidR="005732C9" w:rsidRPr="005732C9">
        <w:rPr>
          <w:sz w:val="24"/>
          <w:szCs w:val="24"/>
        </w:rPr>
        <w:t>SAEs are</w:t>
      </w:r>
      <w:r w:rsidR="007F545C" w:rsidRPr="005732C9">
        <w:rPr>
          <w:sz w:val="24"/>
          <w:szCs w:val="24"/>
        </w:rPr>
        <w:t xml:space="preserve"> those events which are expected in the patient population</w:t>
      </w:r>
      <w:r w:rsidR="00121387" w:rsidRPr="005732C9">
        <w:rPr>
          <w:sz w:val="24"/>
          <w:szCs w:val="24"/>
        </w:rPr>
        <w:t xml:space="preserve"> </w:t>
      </w:r>
      <w:r w:rsidR="007F545C" w:rsidRPr="005732C9">
        <w:rPr>
          <w:sz w:val="24"/>
          <w:szCs w:val="24"/>
        </w:rPr>
        <w:t xml:space="preserve">as a result of the routine care/treatment of a patient. </w:t>
      </w:r>
      <w:r w:rsidR="005732C9" w:rsidRPr="005732C9">
        <w:rPr>
          <w:sz w:val="24"/>
          <w:szCs w:val="24"/>
        </w:rPr>
        <w:t xml:space="preserve"> </w:t>
      </w:r>
      <w:r w:rsidR="007F545C" w:rsidRPr="005732C9">
        <w:rPr>
          <w:sz w:val="24"/>
          <w:szCs w:val="24"/>
        </w:rPr>
        <w:t>Expected SAEs</w:t>
      </w:r>
      <w:r w:rsidR="00187FBB" w:rsidRPr="005732C9">
        <w:rPr>
          <w:sz w:val="24"/>
          <w:szCs w:val="24"/>
        </w:rPr>
        <w:t xml:space="preserve"> and all AEs</w:t>
      </w:r>
      <w:r w:rsidR="007F545C" w:rsidRPr="005732C9">
        <w:rPr>
          <w:sz w:val="24"/>
          <w:szCs w:val="24"/>
        </w:rPr>
        <w:t xml:space="preserve"> will be collected as part of the trial and entered into the eCRF, but will not be reported to regulatory bodies (NHS REC/sponsor).</w:t>
      </w:r>
    </w:p>
    <w:p w14:paraId="6D0C8DE1" w14:textId="07A3AC27" w:rsidR="007F545C" w:rsidRPr="005732C9" w:rsidRDefault="007F545C" w:rsidP="007F545C">
      <w:pPr>
        <w:spacing w:after="0"/>
        <w:rPr>
          <w:sz w:val="24"/>
          <w:szCs w:val="24"/>
        </w:rPr>
      </w:pPr>
      <w:r w:rsidRPr="005732C9">
        <w:rPr>
          <w:sz w:val="24"/>
          <w:szCs w:val="24"/>
        </w:rPr>
        <w:t xml:space="preserve">Unexpected SAEs will be reported to the Sheffield CTRU as soon as </w:t>
      </w:r>
      <w:r w:rsidR="005732C9" w:rsidRPr="005732C9">
        <w:rPr>
          <w:sz w:val="24"/>
          <w:szCs w:val="24"/>
        </w:rPr>
        <w:t>staff at the fertility unit becomes</w:t>
      </w:r>
      <w:r w:rsidRPr="005732C9">
        <w:rPr>
          <w:sz w:val="24"/>
          <w:szCs w:val="24"/>
        </w:rPr>
        <w:t xml:space="preserve"> aware of the event. </w:t>
      </w:r>
    </w:p>
    <w:p w14:paraId="14B50253" w14:textId="0BFD036F" w:rsidR="007F545C" w:rsidRPr="005732C9" w:rsidRDefault="007F545C" w:rsidP="007F545C">
      <w:pPr>
        <w:spacing w:after="0"/>
        <w:rPr>
          <w:sz w:val="24"/>
          <w:szCs w:val="24"/>
        </w:rPr>
      </w:pPr>
      <w:r w:rsidRPr="005732C9">
        <w:rPr>
          <w:sz w:val="24"/>
          <w:szCs w:val="24"/>
        </w:rPr>
        <w:lastRenderedPageBreak/>
        <w:t xml:space="preserve">All SAEs will be reviewed by the DMEC </w:t>
      </w:r>
      <w:r w:rsidR="00121387" w:rsidRPr="005732C9">
        <w:rPr>
          <w:sz w:val="24"/>
          <w:szCs w:val="24"/>
        </w:rPr>
        <w:t xml:space="preserve">and TMG </w:t>
      </w:r>
      <w:r w:rsidRPr="005732C9">
        <w:rPr>
          <w:sz w:val="24"/>
          <w:szCs w:val="24"/>
        </w:rPr>
        <w:t>at regular intervals. The CI will inform all PI’s concerned of relevant information that would adversely affect the safety of the participants</w:t>
      </w:r>
      <w:r w:rsidR="00187FBB" w:rsidRPr="005732C9">
        <w:rPr>
          <w:sz w:val="24"/>
          <w:szCs w:val="24"/>
        </w:rPr>
        <w:t>.</w:t>
      </w:r>
    </w:p>
    <w:p w14:paraId="7544D87C" w14:textId="77777777" w:rsidR="007F545C" w:rsidRPr="007F545C" w:rsidRDefault="007F545C" w:rsidP="007F545C">
      <w:pPr>
        <w:spacing w:after="0"/>
      </w:pPr>
    </w:p>
    <w:p w14:paraId="25EF6B00" w14:textId="528058C8" w:rsidR="001A6CA3" w:rsidRPr="005732C9" w:rsidRDefault="00B27D24" w:rsidP="0094566A">
      <w:pPr>
        <w:spacing w:after="0"/>
        <w:rPr>
          <w:b/>
          <w:sz w:val="24"/>
          <w:szCs w:val="24"/>
        </w:rPr>
      </w:pPr>
      <w:r w:rsidRPr="005732C9">
        <w:rPr>
          <w:b/>
          <w:sz w:val="24"/>
          <w:szCs w:val="24"/>
        </w:rPr>
        <w:t>Outcomes</w:t>
      </w:r>
    </w:p>
    <w:p w14:paraId="7B86B539" w14:textId="5FE8B974" w:rsidR="007B494C" w:rsidRPr="005732C9" w:rsidRDefault="007B494C" w:rsidP="001A6CA3">
      <w:pPr>
        <w:rPr>
          <w:sz w:val="24"/>
          <w:szCs w:val="24"/>
        </w:rPr>
      </w:pPr>
      <w:r w:rsidRPr="005732C9">
        <w:rPr>
          <w:sz w:val="24"/>
          <w:szCs w:val="24"/>
        </w:rPr>
        <w:t>The trial includes a health economic component to assess the cost of the intervention per extra live birth from an NHS and social care perspective. Resource use will include the intervention costs for ES, the cost of IVF treatment, visits to the assisted conception unit and for those who conceive antenatal and post-natal visits, delivery costs and any hospital stays not related to birth for both mother and baby. The resource use questionnaire will collect information on contacts with midwife and GP visits. A Patient Cost questionnaire will collect time taken to travel to appointments and loss of productivity. Unit costs will be derived from appropriate national sources and will include; NHS reference costs, Personal Social Service Research Unit costs and the</w:t>
      </w:r>
      <w:r w:rsidRPr="005732C9">
        <w:rPr>
          <w:b/>
          <w:sz w:val="24"/>
          <w:szCs w:val="24"/>
        </w:rPr>
        <w:t xml:space="preserve"> Office of National Statistics </w:t>
      </w:r>
      <w:r w:rsidR="00BD747B" w:rsidRPr="005732C9">
        <w:rPr>
          <w:b/>
          <w:sz w:val="24"/>
          <w:szCs w:val="24"/>
        </w:rPr>
        <w:fldChar w:fldCharType="begin" w:fldLock="1"/>
      </w:r>
      <w:r w:rsidR="009745E7" w:rsidRPr="005732C9">
        <w:rPr>
          <w:b/>
          <w:sz w:val="24"/>
          <w:szCs w:val="24"/>
        </w:rPr>
        <w:instrText>ADDIN CSL_CITATION { "citationItems" : [ { "id" : "ITEM-1", "itemData" : { "id" : "ITEM-1", "issued" : { "date-parts" : [ [ "2013" ] ] }, "title" : "NHS reference costs 2012/13", "type" : "report" }, "uris" : [ "http://www.mendeley.com/documents/?uuid=1b350ff6-4b4c-4be2-8bca-2756f002063d" ] }, { "id" : "ITEM-2", "itemData" : { "author" : [ { "dropping-particle" : "", "family" : "Curtis", "given" : "L", "non-dropping-particle" : "", "parse-names" : false, "suffix" : "" } ], "id" : "ITEM-2", "issued" : { "date-parts" : [ [ "2013" ] ] }, "title" : "Unit costs of health and social care 2013", "type" : "report" }, "uris" : [ "http://www.mendeley.com/documents/?uuid=0a2bd52f-f0bb-4168-97da-e07623850d6c" ] }, { "id" : "ITEM-3", "itemData" : { "id" : "ITEM-3", "issued" : { "date-parts" : [ [ "2012" ] ] }, "title" : "Annual survey for hours and earnings (ASHE)", "type" : "report" }, "uris" : [ "http://www.mendeley.com/documents/?uuid=e8817b1f-15c5-4129-b2e2-2a20e77e8d21" ] } ], "mendeley" : { "formattedCitation" : "[17\u201319]", "plainTextFormattedCitation" : "[17\u201319]", "previouslyFormattedCitation" : "[16\u201318]" }, "properties" : { "noteIndex" : 0 }, "schema" : "https://github.com/citation-style-language/schema/raw/master/csl-citation.json" }</w:instrText>
      </w:r>
      <w:r w:rsidR="00BD747B" w:rsidRPr="005732C9">
        <w:rPr>
          <w:b/>
          <w:sz w:val="24"/>
          <w:szCs w:val="24"/>
        </w:rPr>
        <w:fldChar w:fldCharType="separate"/>
      </w:r>
      <w:r w:rsidR="009745E7" w:rsidRPr="005732C9">
        <w:rPr>
          <w:noProof/>
          <w:sz w:val="24"/>
          <w:szCs w:val="24"/>
        </w:rPr>
        <w:t>[17–19]</w:t>
      </w:r>
      <w:r w:rsidR="00BD747B" w:rsidRPr="005732C9">
        <w:rPr>
          <w:b/>
          <w:sz w:val="24"/>
          <w:szCs w:val="24"/>
        </w:rPr>
        <w:fldChar w:fldCharType="end"/>
      </w:r>
      <w:r w:rsidRPr="005732C9">
        <w:rPr>
          <w:sz w:val="24"/>
          <w:szCs w:val="24"/>
        </w:rPr>
        <w:t xml:space="preserve">. The resource use questionnaire will be designed for this study and will draw on data collection tools developed in </w:t>
      </w:r>
      <w:r w:rsidR="005732C9" w:rsidRPr="005732C9">
        <w:rPr>
          <w:sz w:val="24"/>
          <w:szCs w:val="24"/>
        </w:rPr>
        <w:t xml:space="preserve">The </w:t>
      </w:r>
      <w:r w:rsidRPr="005732C9">
        <w:rPr>
          <w:sz w:val="24"/>
          <w:szCs w:val="24"/>
        </w:rPr>
        <w:t>School of Health and Related Research (ScHARR) and those collated by the Database for Instruments for Resource Use Measurement (DIRUM).</w:t>
      </w:r>
    </w:p>
    <w:p w14:paraId="6C0993F8" w14:textId="77777777" w:rsidR="00B27D24" w:rsidRPr="005732C9" w:rsidRDefault="00B27D24" w:rsidP="00B27D24">
      <w:pPr>
        <w:rPr>
          <w:sz w:val="24"/>
          <w:szCs w:val="24"/>
        </w:rPr>
      </w:pPr>
      <w:r w:rsidRPr="005732C9">
        <w:rPr>
          <w:sz w:val="24"/>
          <w:szCs w:val="24"/>
        </w:rPr>
        <w:t>Primary clinical outcome</w:t>
      </w:r>
    </w:p>
    <w:p w14:paraId="467E726D" w14:textId="77777777" w:rsidR="00B27D24" w:rsidRPr="005732C9" w:rsidRDefault="00B27D24" w:rsidP="00B27D24">
      <w:pPr>
        <w:rPr>
          <w:sz w:val="24"/>
          <w:szCs w:val="24"/>
        </w:rPr>
      </w:pPr>
      <w:r w:rsidRPr="005732C9">
        <w:rPr>
          <w:sz w:val="24"/>
          <w:szCs w:val="24"/>
        </w:rPr>
        <w:t>•</w:t>
      </w:r>
      <w:r w:rsidRPr="005732C9">
        <w:rPr>
          <w:sz w:val="24"/>
          <w:szCs w:val="24"/>
        </w:rPr>
        <w:tab/>
        <w:t xml:space="preserve">Live birth rate; based on the number of live births after 24 weeks gestation within the 10.5 month (or 6 week post-partum) post egg collection follow-up period. </w:t>
      </w:r>
    </w:p>
    <w:p w14:paraId="7BF897A3" w14:textId="77777777" w:rsidR="00B27D24" w:rsidRPr="005732C9" w:rsidRDefault="00B27D24" w:rsidP="00B27D24">
      <w:pPr>
        <w:rPr>
          <w:sz w:val="24"/>
          <w:szCs w:val="24"/>
        </w:rPr>
      </w:pPr>
      <w:r w:rsidRPr="005732C9">
        <w:rPr>
          <w:sz w:val="24"/>
          <w:szCs w:val="24"/>
        </w:rPr>
        <w:t xml:space="preserve">Secondary outcomes </w:t>
      </w:r>
    </w:p>
    <w:p w14:paraId="0ADE3277" w14:textId="77777777" w:rsidR="00B27D24" w:rsidRPr="005732C9" w:rsidRDefault="00B27D24" w:rsidP="00B27D24">
      <w:pPr>
        <w:rPr>
          <w:sz w:val="24"/>
          <w:szCs w:val="24"/>
        </w:rPr>
      </w:pPr>
      <w:r w:rsidRPr="005732C9">
        <w:rPr>
          <w:sz w:val="24"/>
          <w:szCs w:val="24"/>
        </w:rPr>
        <w:t>•</w:t>
      </w:r>
      <w:r w:rsidRPr="005732C9">
        <w:rPr>
          <w:sz w:val="24"/>
          <w:szCs w:val="24"/>
        </w:rPr>
        <w:tab/>
        <w:t>Acceptability and pain rating of the Endometrial Scratch procedure, a visual pain scale (likert) to assess their pain and tolerability assessment of the procedure within 30minutes of the initial ES procedure, 24hrs later and then again 7 days after the ES.</w:t>
      </w:r>
    </w:p>
    <w:p w14:paraId="0942C897" w14:textId="631BD2A0" w:rsidR="00B27D24" w:rsidRPr="005732C9" w:rsidRDefault="00B27D24" w:rsidP="00C9727A">
      <w:pPr>
        <w:pStyle w:val="ListParagraph"/>
        <w:numPr>
          <w:ilvl w:val="0"/>
          <w:numId w:val="14"/>
        </w:numPr>
        <w:rPr>
          <w:sz w:val="24"/>
          <w:szCs w:val="24"/>
        </w:rPr>
      </w:pPr>
      <w:r w:rsidRPr="005732C9">
        <w:rPr>
          <w:sz w:val="24"/>
          <w:szCs w:val="24"/>
        </w:rPr>
        <w:t>Implantation rate</w:t>
      </w:r>
    </w:p>
    <w:p w14:paraId="6215F5A9" w14:textId="66604752" w:rsidR="00B27D24" w:rsidRPr="005732C9" w:rsidRDefault="00B27D24" w:rsidP="00C9727A">
      <w:pPr>
        <w:pStyle w:val="ListParagraph"/>
        <w:numPr>
          <w:ilvl w:val="0"/>
          <w:numId w:val="14"/>
        </w:numPr>
        <w:rPr>
          <w:sz w:val="24"/>
          <w:szCs w:val="24"/>
        </w:rPr>
      </w:pPr>
      <w:r w:rsidRPr="005732C9">
        <w:rPr>
          <w:sz w:val="24"/>
          <w:szCs w:val="24"/>
        </w:rPr>
        <w:t>Clinical pregnancy rate</w:t>
      </w:r>
    </w:p>
    <w:p w14:paraId="7F7E460F" w14:textId="471672E6" w:rsidR="00B27D24" w:rsidRPr="005732C9" w:rsidRDefault="00B27D24" w:rsidP="00C9727A">
      <w:pPr>
        <w:pStyle w:val="ListParagraph"/>
        <w:numPr>
          <w:ilvl w:val="0"/>
          <w:numId w:val="14"/>
        </w:numPr>
        <w:rPr>
          <w:sz w:val="24"/>
          <w:szCs w:val="24"/>
        </w:rPr>
      </w:pPr>
      <w:r w:rsidRPr="005732C9">
        <w:rPr>
          <w:sz w:val="24"/>
          <w:szCs w:val="24"/>
        </w:rPr>
        <w:t>Miscarriage rate</w:t>
      </w:r>
    </w:p>
    <w:p w14:paraId="2A529C58" w14:textId="0A5D6F91" w:rsidR="00B27D24" w:rsidRPr="005732C9" w:rsidRDefault="00B27D24" w:rsidP="00C9727A">
      <w:pPr>
        <w:pStyle w:val="ListParagraph"/>
        <w:numPr>
          <w:ilvl w:val="0"/>
          <w:numId w:val="14"/>
        </w:numPr>
        <w:rPr>
          <w:sz w:val="24"/>
          <w:szCs w:val="24"/>
        </w:rPr>
      </w:pPr>
      <w:r w:rsidRPr="005732C9">
        <w:rPr>
          <w:sz w:val="24"/>
          <w:szCs w:val="24"/>
        </w:rPr>
        <w:t>Ectopic pregnancy rate</w:t>
      </w:r>
    </w:p>
    <w:p w14:paraId="3E44AF37" w14:textId="52CB97FD" w:rsidR="00B27D24" w:rsidRPr="005732C9" w:rsidRDefault="00B27D24" w:rsidP="00C9727A">
      <w:pPr>
        <w:pStyle w:val="ListParagraph"/>
        <w:numPr>
          <w:ilvl w:val="0"/>
          <w:numId w:val="14"/>
        </w:numPr>
        <w:rPr>
          <w:sz w:val="24"/>
          <w:szCs w:val="24"/>
        </w:rPr>
      </w:pPr>
      <w:r w:rsidRPr="005732C9">
        <w:rPr>
          <w:sz w:val="24"/>
          <w:szCs w:val="24"/>
        </w:rPr>
        <w:t xml:space="preserve">Multiple birth rate </w:t>
      </w:r>
    </w:p>
    <w:p w14:paraId="6C02A340" w14:textId="72C4E420" w:rsidR="00B27D24" w:rsidRPr="005732C9" w:rsidRDefault="00B27D24" w:rsidP="00C9727A">
      <w:pPr>
        <w:pStyle w:val="ListParagraph"/>
        <w:numPr>
          <w:ilvl w:val="0"/>
          <w:numId w:val="14"/>
        </w:numPr>
        <w:rPr>
          <w:sz w:val="24"/>
          <w:szCs w:val="24"/>
        </w:rPr>
      </w:pPr>
      <w:r w:rsidRPr="005732C9">
        <w:rPr>
          <w:sz w:val="24"/>
          <w:szCs w:val="24"/>
        </w:rPr>
        <w:t xml:space="preserve">Preterm delivery rate </w:t>
      </w:r>
    </w:p>
    <w:p w14:paraId="3C3DB906" w14:textId="78E4FD2C" w:rsidR="00B27D24" w:rsidRPr="005732C9" w:rsidRDefault="00B27D24" w:rsidP="00C9727A">
      <w:pPr>
        <w:pStyle w:val="ListParagraph"/>
        <w:numPr>
          <w:ilvl w:val="0"/>
          <w:numId w:val="14"/>
        </w:numPr>
        <w:rPr>
          <w:sz w:val="24"/>
          <w:szCs w:val="24"/>
        </w:rPr>
      </w:pPr>
      <w:r w:rsidRPr="005732C9">
        <w:rPr>
          <w:sz w:val="24"/>
          <w:szCs w:val="24"/>
        </w:rPr>
        <w:t xml:space="preserve">Still birth rate </w:t>
      </w:r>
    </w:p>
    <w:p w14:paraId="79E95634" w14:textId="1FE01767" w:rsidR="00C9727A" w:rsidRPr="005732C9" w:rsidRDefault="00B27D24" w:rsidP="00C9727A">
      <w:pPr>
        <w:pStyle w:val="ListParagraph"/>
        <w:numPr>
          <w:ilvl w:val="0"/>
          <w:numId w:val="14"/>
        </w:numPr>
        <w:rPr>
          <w:sz w:val="24"/>
          <w:szCs w:val="24"/>
        </w:rPr>
      </w:pPr>
      <w:r w:rsidRPr="005732C9">
        <w:rPr>
          <w:sz w:val="24"/>
          <w:szCs w:val="24"/>
        </w:rPr>
        <w:t xml:space="preserve">Details of participant’s IVF cycle (fertilisation, egg collection and embryo </w:t>
      </w:r>
      <w:r w:rsidR="00C9727A" w:rsidRPr="005732C9">
        <w:rPr>
          <w:sz w:val="24"/>
          <w:szCs w:val="24"/>
        </w:rPr>
        <w:t xml:space="preserve">quality &amp; </w:t>
      </w:r>
      <w:r w:rsidRPr="005732C9">
        <w:rPr>
          <w:sz w:val="24"/>
          <w:szCs w:val="24"/>
        </w:rPr>
        <w:t>transfer)</w:t>
      </w:r>
    </w:p>
    <w:p w14:paraId="20297278" w14:textId="5E745C31" w:rsidR="00C9727A" w:rsidRPr="005732C9" w:rsidRDefault="00C9727A" w:rsidP="00C9727A">
      <w:pPr>
        <w:pStyle w:val="ListParagraph"/>
        <w:numPr>
          <w:ilvl w:val="0"/>
          <w:numId w:val="14"/>
        </w:numPr>
        <w:rPr>
          <w:sz w:val="24"/>
          <w:szCs w:val="24"/>
        </w:rPr>
      </w:pPr>
      <w:r w:rsidRPr="005732C9">
        <w:rPr>
          <w:sz w:val="24"/>
          <w:szCs w:val="24"/>
        </w:rPr>
        <w:t>Adverse events</w:t>
      </w:r>
    </w:p>
    <w:p w14:paraId="5DABDD17" w14:textId="71191E50" w:rsidR="00B27D24" w:rsidRPr="005732C9" w:rsidRDefault="00B27D24" w:rsidP="00C9727A">
      <w:pPr>
        <w:pStyle w:val="ListParagraph"/>
        <w:numPr>
          <w:ilvl w:val="0"/>
          <w:numId w:val="14"/>
        </w:numPr>
        <w:rPr>
          <w:sz w:val="24"/>
          <w:szCs w:val="24"/>
        </w:rPr>
      </w:pPr>
      <w:r w:rsidRPr="005732C9">
        <w:rPr>
          <w:sz w:val="24"/>
          <w:szCs w:val="24"/>
        </w:rPr>
        <w:t>Health resource use of the participant &amp; patient costs</w:t>
      </w:r>
    </w:p>
    <w:p w14:paraId="67A7E6B5" w14:textId="618CD8A1" w:rsidR="00B27D24" w:rsidRPr="0087302F" w:rsidRDefault="00B27D24" w:rsidP="0094566A">
      <w:pPr>
        <w:spacing w:after="0"/>
        <w:rPr>
          <w:b/>
          <w:sz w:val="24"/>
          <w:szCs w:val="24"/>
        </w:rPr>
      </w:pPr>
      <w:r w:rsidRPr="0087302F">
        <w:rPr>
          <w:b/>
          <w:sz w:val="24"/>
          <w:szCs w:val="24"/>
        </w:rPr>
        <w:t>Blinding</w:t>
      </w:r>
    </w:p>
    <w:p w14:paraId="5CB66E1F" w14:textId="39E866D7" w:rsidR="00B27D24" w:rsidRPr="0087302F" w:rsidRDefault="00B27D24" w:rsidP="00B27D24">
      <w:pPr>
        <w:rPr>
          <w:sz w:val="24"/>
          <w:szCs w:val="24"/>
        </w:rPr>
      </w:pPr>
      <w:r w:rsidRPr="0087302F">
        <w:rPr>
          <w:sz w:val="24"/>
          <w:szCs w:val="24"/>
        </w:rPr>
        <w:t xml:space="preserve">Due to the nature of the intervention, it is not possible to blind patients or clinicians to treatment allocation. </w:t>
      </w:r>
      <w:r w:rsidR="00815341" w:rsidRPr="0087302F">
        <w:rPr>
          <w:sz w:val="24"/>
          <w:szCs w:val="24"/>
        </w:rPr>
        <w:t xml:space="preserve">Since this trial evaluates objectively measured outcomes (pregnancy </w:t>
      </w:r>
      <w:r w:rsidR="00815341" w:rsidRPr="0087302F">
        <w:rPr>
          <w:sz w:val="24"/>
          <w:szCs w:val="24"/>
        </w:rPr>
        <w:lastRenderedPageBreak/>
        <w:t>rates) that are unlikely to be affected by a placebo effect, it is not necessary to perform a sham procedure for the control group.</w:t>
      </w:r>
      <w:r w:rsidR="00E53B12" w:rsidRPr="0087302F">
        <w:rPr>
          <w:sz w:val="24"/>
          <w:szCs w:val="24"/>
        </w:rPr>
        <w:t xml:space="preserve"> </w:t>
      </w:r>
      <w:r w:rsidRPr="0087302F">
        <w:rPr>
          <w:sz w:val="24"/>
          <w:szCs w:val="24"/>
        </w:rPr>
        <w:t>The study statistician, Trial Steering Committee (TSC) and health economist will be blinded to allocation.</w:t>
      </w:r>
    </w:p>
    <w:p w14:paraId="5668FA9C" w14:textId="77777777" w:rsidR="00B27D24" w:rsidRPr="0087302F" w:rsidRDefault="00B27D24" w:rsidP="0094566A">
      <w:pPr>
        <w:spacing w:after="0"/>
        <w:rPr>
          <w:b/>
          <w:sz w:val="24"/>
          <w:szCs w:val="24"/>
        </w:rPr>
      </w:pPr>
      <w:r w:rsidRPr="0087302F">
        <w:rPr>
          <w:b/>
          <w:sz w:val="24"/>
          <w:szCs w:val="24"/>
        </w:rPr>
        <w:t>Trial monitoring and oversight committees</w:t>
      </w:r>
    </w:p>
    <w:p w14:paraId="14630ED6" w14:textId="77777777" w:rsidR="00B27D24" w:rsidRPr="0087302F" w:rsidRDefault="00B27D24" w:rsidP="00B27D24">
      <w:pPr>
        <w:rPr>
          <w:sz w:val="24"/>
          <w:szCs w:val="24"/>
        </w:rPr>
      </w:pPr>
      <w:r w:rsidRPr="0087302F">
        <w:rPr>
          <w:sz w:val="24"/>
          <w:szCs w:val="24"/>
        </w:rPr>
        <w:t xml:space="preserve">The trial will be overseen by the Trial Steering Committee (TSC) and the Data Monitoring and Ethics Committee (DMEC), membership of both will consist of independent experts in the field. The TSC will include a patient representative.  Both committees will review recruitment, study progress and adverse events. The DMEC will receive monthly reports of recruitment and adverse events and, at their meetings, will also consider emerging evidence from other trials or research on ES. They may advise the chair of the TSC at any time if, in their view, the trial should be stopped for ethical reasons, including concerns about patient safety. </w:t>
      </w:r>
    </w:p>
    <w:p w14:paraId="7D9EC734" w14:textId="4C492C77" w:rsidR="00B27D24" w:rsidRPr="0087302F" w:rsidRDefault="00B27D24" w:rsidP="00B27D24">
      <w:pPr>
        <w:rPr>
          <w:sz w:val="24"/>
          <w:szCs w:val="24"/>
        </w:rPr>
      </w:pPr>
      <w:r w:rsidRPr="0087302F">
        <w:rPr>
          <w:sz w:val="24"/>
          <w:szCs w:val="24"/>
        </w:rPr>
        <w:t xml:space="preserve">Day-to-day running of the trial will be coordinated by the Trial Management Group (TMG), consisting of the grant co-applicants, plus members of the </w:t>
      </w:r>
      <w:r w:rsidR="007E37C3" w:rsidRPr="0087302F">
        <w:rPr>
          <w:sz w:val="24"/>
          <w:szCs w:val="24"/>
        </w:rPr>
        <w:t xml:space="preserve">Jessop Wing Fertility Unit, </w:t>
      </w:r>
      <w:r w:rsidR="0087302F">
        <w:rPr>
          <w:sz w:val="24"/>
          <w:szCs w:val="24"/>
        </w:rPr>
        <w:t xml:space="preserve">Sheffield </w:t>
      </w:r>
      <w:r w:rsidRPr="0087302F">
        <w:rPr>
          <w:sz w:val="24"/>
          <w:szCs w:val="24"/>
        </w:rPr>
        <w:t>CTRU and patient representative</w:t>
      </w:r>
      <w:r w:rsidR="00EC4652" w:rsidRPr="0087302F">
        <w:rPr>
          <w:sz w:val="24"/>
          <w:szCs w:val="24"/>
        </w:rPr>
        <w:t>s</w:t>
      </w:r>
      <w:r w:rsidRPr="0087302F">
        <w:rPr>
          <w:sz w:val="24"/>
          <w:szCs w:val="24"/>
        </w:rPr>
        <w:t>.</w:t>
      </w:r>
    </w:p>
    <w:p w14:paraId="75E35F8C" w14:textId="77777777" w:rsidR="00E837DE" w:rsidRPr="0087302F" w:rsidRDefault="00E837DE" w:rsidP="0094566A">
      <w:pPr>
        <w:spacing w:after="0"/>
        <w:rPr>
          <w:b/>
          <w:sz w:val="24"/>
          <w:szCs w:val="24"/>
        </w:rPr>
      </w:pPr>
      <w:r w:rsidRPr="0087302F">
        <w:rPr>
          <w:b/>
          <w:sz w:val="24"/>
          <w:szCs w:val="24"/>
        </w:rPr>
        <w:t>Statistical analysis</w:t>
      </w:r>
    </w:p>
    <w:p w14:paraId="4F9604DC" w14:textId="77777777" w:rsidR="00F33D9C" w:rsidRPr="0087302F" w:rsidRDefault="00F33D9C" w:rsidP="00F33D9C">
      <w:pPr>
        <w:rPr>
          <w:sz w:val="24"/>
          <w:szCs w:val="24"/>
        </w:rPr>
      </w:pPr>
      <w:r w:rsidRPr="0087302F">
        <w:rPr>
          <w:sz w:val="24"/>
          <w:szCs w:val="24"/>
        </w:rPr>
        <w:t xml:space="preserve">Primary analysis will be performed on the intention to treat population (all participants randomised into the trial). All statistical exploratory tests will be two-tailed at 5% nominal level. Baseline demographic (e.g. age), physical measurements (e.g. BMI), and health-related data will be described and summarised overall and for both treatment groups. The women, not the IVF cycle will be the unit of analysis. If the woman fails to get pregnant or does not have IVF treatment, they will be included in the analysis of the primary outcome as a negative outcome (i.e. non-live birth). For sensitivity analyses, per protocol (PP) analyses will also be undertaken which will be defined as for Endometrial Scratch participants in the intervention group, receiving the ES procedure as documented in the study protocol and undergoing IVF/ICSI in the subsequent menstrual cycle, including embryo transfer. For the control group, the PP population will receive IVF/ICSI including embryo transfer. Sub-group analyses will be undertaken to explore the effect of important variables related to the participant and their treatment on the primary and secondary outcomes. These subgroups are: </w:t>
      </w:r>
    </w:p>
    <w:p w14:paraId="49453E45" w14:textId="77777777" w:rsidR="00F33D9C" w:rsidRPr="0087302F" w:rsidRDefault="00F33D9C" w:rsidP="00F33D9C">
      <w:pPr>
        <w:rPr>
          <w:sz w:val="24"/>
          <w:szCs w:val="24"/>
        </w:rPr>
      </w:pPr>
      <w:r w:rsidRPr="0087302F">
        <w:rPr>
          <w:sz w:val="24"/>
          <w:szCs w:val="24"/>
        </w:rPr>
        <w:t>•</w:t>
      </w:r>
      <w:r w:rsidRPr="0087302F">
        <w:rPr>
          <w:sz w:val="24"/>
          <w:szCs w:val="24"/>
        </w:rPr>
        <w:tab/>
        <w:t xml:space="preserve">Day of embryo transfer (day 2, 3, 4, 5 or 6), </w:t>
      </w:r>
    </w:p>
    <w:p w14:paraId="0072A873" w14:textId="77777777" w:rsidR="00F33D9C" w:rsidRPr="0087302F" w:rsidRDefault="00F33D9C" w:rsidP="00F33D9C">
      <w:pPr>
        <w:rPr>
          <w:sz w:val="24"/>
          <w:szCs w:val="24"/>
        </w:rPr>
      </w:pPr>
      <w:r w:rsidRPr="0087302F">
        <w:rPr>
          <w:sz w:val="24"/>
          <w:szCs w:val="24"/>
        </w:rPr>
        <w:t>•</w:t>
      </w:r>
      <w:r w:rsidRPr="0087302F">
        <w:rPr>
          <w:sz w:val="24"/>
          <w:szCs w:val="24"/>
        </w:rPr>
        <w:tab/>
        <w:t xml:space="preserve">Fertilisation method (IVF, IVF or ICSI, ICSI [spilt]), </w:t>
      </w:r>
    </w:p>
    <w:p w14:paraId="49B4ECEA" w14:textId="77777777" w:rsidR="00F33D9C" w:rsidRPr="0087302F" w:rsidRDefault="00F33D9C" w:rsidP="00F33D9C">
      <w:pPr>
        <w:rPr>
          <w:sz w:val="24"/>
          <w:szCs w:val="24"/>
        </w:rPr>
      </w:pPr>
      <w:r w:rsidRPr="0087302F">
        <w:rPr>
          <w:sz w:val="24"/>
          <w:szCs w:val="24"/>
        </w:rPr>
        <w:t>•</w:t>
      </w:r>
      <w:r w:rsidRPr="0087302F">
        <w:rPr>
          <w:sz w:val="24"/>
          <w:szCs w:val="24"/>
        </w:rPr>
        <w:tab/>
        <w:t xml:space="preserve">Type of protocol (long or antagonistic), </w:t>
      </w:r>
    </w:p>
    <w:p w14:paraId="3CF19C22" w14:textId="77777777" w:rsidR="00F33D9C" w:rsidRPr="0087302F" w:rsidRDefault="00F33D9C" w:rsidP="00F33D9C">
      <w:pPr>
        <w:rPr>
          <w:sz w:val="24"/>
          <w:szCs w:val="24"/>
        </w:rPr>
      </w:pPr>
      <w:r w:rsidRPr="0087302F">
        <w:rPr>
          <w:sz w:val="24"/>
          <w:szCs w:val="24"/>
        </w:rPr>
        <w:t>•</w:t>
      </w:r>
      <w:r w:rsidRPr="0087302F">
        <w:rPr>
          <w:sz w:val="24"/>
          <w:szCs w:val="24"/>
        </w:rPr>
        <w:tab/>
        <w:t xml:space="preserve">Embryo transfer (single or double) and whether the embryo was fresh or frozen </w:t>
      </w:r>
    </w:p>
    <w:p w14:paraId="1BFFA277" w14:textId="77777777" w:rsidR="00F33D9C" w:rsidRPr="0087302F" w:rsidRDefault="00F33D9C" w:rsidP="00F33D9C">
      <w:pPr>
        <w:rPr>
          <w:sz w:val="24"/>
          <w:szCs w:val="24"/>
        </w:rPr>
      </w:pPr>
      <w:r w:rsidRPr="0087302F">
        <w:rPr>
          <w:sz w:val="24"/>
          <w:szCs w:val="24"/>
        </w:rPr>
        <w:t>•</w:t>
      </w:r>
      <w:r w:rsidRPr="0087302F">
        <w:rPr>
          <w:sz w:val="24"/>
          <w:szCs w:val="24"/>
        </w:rPr>
        <w:tab/>
        <w:t xml:space="preserve">Previous history of consecutive miscarriages (0-2 vs &gt;=3) </w:t>
      </w:r>
    </w:p>
    <w:p w14:paraId="171111D6" w14:textId="77777777" w:rsidR="00F33D9C" w:rsidRPr="0087302F" w:rsidRDefault="00F33D9C" w:rsidP="00F33D9C">
      <w:pPr>
        <w:rPr>
          <w:sz w:val="24"/>
          <w:szCs w:val="24"/>
        </w:rPr>
      </w:pPr>
      <w:r w:rsidRPr="0087302F">
        <w:rPr>
          <w:sz w:val="24"/>
          <w:szCs w:val="24"/>
        </w:rPr>
        <w:lastRenderedPageBreak/>
        <w:t xml:space="preserve">AEs will be reported as a proportion of all women randomised. Adverse events including serious adverse events  will be compared between the two groups  using a Fisher’s Exact test, Chi-squared test or negative binomial regression model in case of repeated events per woman (as appropriate). A 95% CI for the difference in adverse event rate between the groups will also be calculated with associated point estimate depending on the method used. </w:t>
      </w:r>
    </w:p>
    <w:p w14:paraId="0022761E" w14:textId="04E60867" w:rsidR="00F33D9C" w:rsidRPr="0087302F" w:rsidRDefault="00F33D9C" w:rsidP="00F33D9C">
      <w:pPr>
        <w:rPr>
          <w:sz w:val="24"/>
          <w:szCs w:val="24"/>
        </w:rPr>
      </w:pPr>
      <w:r w:rsidRPr="0087302F">
        <w:rPr>
          <w:sz w:val="24"/>
          <w:szCs w:val="24"/>
        </w:rPr>
        <w:t>Health economic results will be presented in the net-benefit framework and will allow for uncertainty using bootstrapping and probabilistic sensitivity analysis.</w:t>
      </w:r>
    </w:p>
    <w:p w14:paraId="04D84DC1" w14:textId="77777777" w:rsidR="00F91BFC" w:rsidRPr="0087302F" w:rsidRDefault="006B1610" w:rsidP="0094566A">
      <w:pPr>
        <w:spacing w:after="0"/>
        <w:rPr>
          <w:b/>
          <w:sz w:val="24"/>
          <w:szCs w:val="24"/>
        </w:rPr>
      </w:pPr>
      <w:r w:rsidRPr="0087302F">
        <w:rPr>
          <w:b/>
          <w:sz w:val="24"/>
          <w:szCs w:val="24"/>
        </w:rPr>
        <w:t>Ethics and dissemination</w:t>
      </w:r>
    </w:p>
    <w:p w14:paraId="54D11117" w14:textId="579274F3" w:rsidR="00B10C75" w:rsidRPr="0087302F" w:rsidRDefault="00B10C75" w:rsidP="006C5C10">
      <w:pPr>
        <w:rPr>
          <w:sz w:val="24"/>
          <w:szCs w:val="24"/>
        </w:rPr>
      </w:pPr>
      <w:r w:rsidRPr="0087302F">
        <w:rPr>
          <w:sz w:val="24"/>
          <w:szCs w:val="24"/>
        </w:rPr>
        <w:t>The study is registered on the ISRCTN database (reference 23800982) and has been approved by the South Berkshire Research Ethics Committee (reference 16/SC/0151). The findings of this trial will be submitted to peer- reviewed journals and abstracts to national and international conferences.   Other stakeholder specific outputs in relevant formats will also be produced for commissioners, IVF practitioners, third sector and user advocacy organisations. A website will be established to promote the work of the trial. All knowledge transfer activity including translation will be informed by input from trial collaborators, the TSC and TMG to ensure the study is meeting the needs of the commissioners and audience.</w:t>
      </w:r>
    </w:p>
    <w:p w14:paraId="3F3D9E68" w14:textId="18BA4525" w:rsidR="00B10C75" w:rsidRPr="0087302F" w:rsidRDefault="00B10C75" w:rsidP="0094566A">
      <w:pPr>
        <w:spacing w:after="0"/>
        <w:rPr>
          <w:b/>
          <w:sz w:val="24"/>
          <w:szCs w:val="24"/>
        </w:rPr>
      </w:pPr>
      <w:r w:rsidRPr="0087302F">
        <w:rPr>
          <w:b/>
          <w:sz w:val="24"/>
          <w:szCs w:val="24"/>
        </w:rPr>
        <w:t>Discussion</w:t>
      </w:r>
    </w:p>
    <w:p w14:paraId="39F2DC11" w14:textId="69201D3B" w:rsidR="00B10C75" w:rsidRPr="0087302F" w:rsidRDefault="001346ED" w:rsidP="006C5C10">
      <w:pPr>
        <w:rPr>
          <w:sz w:val="24"/>
          <w:szCs w:val="24"/>
        </w:rPr>
      </w:pPr>
      <w:r w:rsidRPr="0087302F">
        <w:rPr>
          <w:sz w:val="24"/>
          <w:szCs w:val="24"/>
        </w:rPr>
        <w:t xml:space="preserve">This trial will determine whether performing an ES procedure prior to 1st time IVF/ICSI treatment is an inexpensive, safe and well tolerated procedure that increases the live birth rate in women having SET. If shown to be the case, this would have a significant </w:t>
      </w:r>
      <w:r w:rsidR="00E53B12" w:rsidRPr="0087302F">
        <w:rPr>
          <w:sz w:val="24"/>
          <w:szCs w:val="24"/>
        </w:rPr>
        <w:t xml:space="preserve">improvement </w:t>
      </w:r>
      <w:r w:rsidRPr="0087302F">
        <w:rPr>
          <w:sz w:val="24"/>
          <w:szCs w:val="24"/>
        </w:rPr>
        <w:t>in first cycle IVF success rates and could potentially lead to significant cost savings to the NHS as fewer women would need to have repeat treatment cycles. This is particularly important in the current economic climate and with restrictions on funding and service provision. This would also have a significant impact for women, for whom the burden of repeated cycles is large.</w:t>
      </w:r>
    </w:p>
    <w:p w14:paraId="1563F9B1" w14:textId="304FEAA2" w:rsidR="00D4636A" w:rsidRPr="0087302F" w:rsidRDefault="00D4636A" w:rsidP="00A84BBD">
      <w:pPr>
        <w:spacing w:after="0"/>
        <w:rPr>
          <w:b/>
          <w:sz w:val="24"/>
          <w:szCs w:val="24"/>
        </w:rPr>
      </w:pPr>
      <w:r w:rsidRPr="0087302F">
        <w:rPr>
          <w:b/>
          <w:sz w:val="24"/>
          <w:szCs w:val="24"/>
        </w:rPr>
        <w:t>Acknowledgements</w:t>
      </w:r>
    </w:p>
    <w:p w14:paraId="28105354" w14:textId="500F6007" w:rsidR="00053AEE" w:rsidRPr="00046D09" w:rsidRDefault="00053AEE" w:rsidP="00053AEE">
      <w:pPr>
        <w:rPr>
          <w:sz w:val="24"/>
          <w:szCs w:val="24"/>
        </w:rPr>
      </w:pPr>
      <w:r w:rsidRPr="0087302F">
        <w:rPr>
          <w:sz w:val="24"/>
          <w:szCs w:val="24"/>
        </w:rPr>
        <w:t xml:space="preserve">We </w:t>
      </w:r>
      <w:r w:rsidR="00F35772" w:rsidRPr="0087302F">
        <w:rPr>
          <w:sz w:val="24"/>
          <w:szCs w:val="24"/>
        </w:rPr>
        <w:t xml:space="preserve">thank </w:t>
      </w:r>
      <w:r w:rsidRPr="0087302F">
        <w:rPr>
          <w:sz w:val="24"/>
          <w:szCs w:val="24"/>
        </w:rPr>
        <w:t xml:space="preserve">The Jessop Wing Reproductive Health Public Advisory Panel for providing Patient &amp; Public Involvement into the design and delivery of this trial as well as each local PI, Research Nurse/Midwife and research delivery team in the recruitment and management of patients.  </w:t>
      </w:r>
    </w:p>
    <w:p w14:paraId="17059BFD" w14:textId="43A86048" w:rsidR="006C5C10" w:rsidRPr="00046D09" w:rsidRDefault="00E70C30" w:rsidP="00E70C30">
      <w:pPr>
        <w:spacing w:after="0"/>
        <w:rPr>
          <w:b/>
          <w:sz w:val="24"/>
          <w:szCs w:val="24"/>
        </w:rPr>
      </w:pPr>
      <w:r w:rsidRPr="00046D09">
        <w:rPr>
          <w:b/>
          <w:sz w:val="24"/>
          <w:szCs w:val="24"/>
        </w:rPr>
        <w:t>References</w:t>
      </w:r>
    </w:p>
    <w:p w14:paraId="1C6369B9" w14:textId="49D472E4" w:rsidR="009745E7" w:rsidRPr="00046D09" w:rsidRDefault="00A96612" w:rsidP="009745E7">
      <w:pPr>
        <w:widowControl w:val="0"/>
        <w:autoSpaceDE w:val="0"/>
        <w:autoSpaceDN w:val="0"/>
        <w:adjustRightInd w:val="0"/>
        <w:spacing w:line="240" w:lineRule="auto"/>
        <w:ind w:left="640" w:hanging="640"/>
        <w:rPr>
          <w:rFonts w:ascii="Calibri" w:hAnsi="Calibri" w:cs="Calibri"/>
          <w:noProof/>
          <w:sz w:val="24"/>
          <w:szCs w:val="24"/>
        </w:rPr>
      </w:pPr>
      <w:r w:rsidRPr="00046D09">
        <w:rPr>
          <w:sz w:val="24"/>
          <w:szCs w:val="24"/>
          <w:highlight w:val="yellow"/>
        </w:rPr>
        <w:fldChar w:fldCharType="begin" w:fldLock="1"/>
      </w:r>
      <w:r w:rsidRPr="00046D09">
        <w:rPr>
          <w:sz w:val="24"/>
          <w:szCs w:val="24"/>
          <w:highlight w:val="yellow"/>
        </w:rPr>
        <w:instrText xml:space="preserve">ADDIN Mendeley Bibliography CSL_BIBLIOGRAPHY </w:instrText>
      </w:r>
      <w:r w:rsidRPr="00046D09">
        <w:rPr>
          <w:sz w:val="24"/>
          <w:szCs w:val="24"/>
          <w:highlight w:val="yellow"/>
        </w:rPr>
        <w:fldChar w:fldCharType="separate"/>
      </w:r>
      <w:r w:rsidR="009745E7" w:rsidRPr="00046D09">
        <w:rPr>
          <w:rFonts w:ascii="Calibri" w:hAnsi="Calibri" w:cs="Calibri"/>
          <w:noProof/>
          <w:sz w:val="24"/>
          <w:szCs w:val="24"/>
        </w:rPr>
        <w:t xml:space="preserve">1 </w:t>
      </w:r>
      <w:r w:rsidR="009745E7" w:rsidRPr="00046D09">
        <w:rPr>
          <w:rFonts w:ascii="Calibri" w:hAnsi="Calibri" w:cs="Calibri"/>
          <w:noProof/>
          <w:sz w:val="24"/>
          <w:szCs w:val="24"/>
        </w:rPr>
        <w:tab/>
        <w:t xml:space="preserve">Barash A, Dekel N, Fieldust S, </w:t>
      </w:r>
      <w:r w:rsidR="009745E7" w:rsidRPr="00046D09">
        <w:rPr>
          <w:rFonts w:ascii="Calibri" w:hAnsi="Calibri" w:cs="Calibri"/>
          <w:i/>
          <w:iCs/>
          <w:noProof/>
          <w:sz w:val="24"/>
          <w:szCs w:val="24"/>
        </w:rPr>
        <w:t>et al.</w:t>
      </w:r>
      <w:r w:rsidR="009745E7" w:rsidRPr="00046D09">
        <w:rPr>
          <w:rFonts w:ascii="Calibri" w:hAnsi="Calibri" w:cs="Calibri"/>
          <w:noProof/>
          <w:sz w:val="24"/>
          <w:szCs w:val="24"/>
        </w:rPr>
        <w:t xml:space="preserve"> Local injury to the endometrium doubles the incidence of successful pregnancies in patients undergoing in vitro fertilization. </w:t>
      </w:r>
      <w:r w:rsidR="009745E7" w:rsidRPr="00046D09">
        <w:rPr>
          <w:rFonts w:ascii="Calibri" w:hAnsi="Calibri" w:cs="Calibri"/>
          <w:i/>
          <w:iCs/>
          <w:noProof/>
          <w:sz w:val="24"/>
          <w:szCs w:val="24"/>
        </w:rPr>
        <w:t>Fertil Steril</w:t>
      </w:r>
      <w:r w:rsidR="009745E7" w:rsidRPr="00046D09">
        <w:rPr>
          <w:rFonts w:ascii="Calibri" w:hAnsi="Calibri" w:cs="Calibri"/>
          <w:noProof/>
          <w:sz w:val="24"/>
          <w:szCs w:val="24"/>
        </w:rPr>
        <w:t xml:space="preserve"> 2003;</w:t>
      </w:r>
      <w:r w:rsidR="009745E7" w:rsidRPr="00046D09">
        <w:rPr>
          <w:rFonts w:ascii="Calibri" w:hAnsi="Calibri" w:cs="Calibri"/>
          <w:b/>
          <w:bCs/>
          <w:noProof/>
          <w:sz w:val="24"/>
          <w:szCs w:val="24"/>
        </w:rPr>
        <w:t>79</w:t>
      </w:r>
      <w:r w:rsidR="009745E7" w:rsidRPr="00046D09">
        <w:rPr>
          <w:rFonts w:ascii="Calibri" w:hAnsi="Calibri" w:cs="Calibri"/>
          <w:noProof/>
          <w:sz w:val="24"/>
          <w:szCs w:val="24"/>
        </w:rPr>
        <w:t>:1317–22. doi:10.1016/S0015-0282(03)00345-5</w:t>
      </w:r>
    </w:p>
    <w:p w14:paraId="2CDB9A3A" w14:textId="77777777" w:rsidR="009745E7" w:rsidRPr="00046D09" w:rsidRDefault="009745E7" w:rsidP="009745E7">
      <w:pPr>
        <w:widowControl w:val="0"/>
        <w:autoSpaceDE w:val="0"/>
        <w:autoSpaceDN w:val="0"/>
        <w:adjustRightInd w:val="0"/>
        <w:spacing w:line="240" w:lineRule="auto"/>
        <w:ind w:left="640" w:hanging="640"/>
        <w:rPr>
          <w:rFonts w:ascii="Calibri" w:hAnsi="Calibri" w:cs="Calibri"/>
          <w:noProof/>
          <w:sz w:val="24"/>
          <w:szCs w:val="24"/>
        </w:rPr>
      </w:pPr>
      <w:r w:rsidRPr="00046D09">
        <w:rPr>
          <w:rFonts w:ascii="Calibri" w:hAnsi="Calibri" w:cs="Calibri"/>
          <w:noProof/>
          <w:sz w:val="24"/>
          <w:szCs w:val="24"/>
        </w:rPr>
        <w:t xml:space="preserve">2 </w:t>
      </w:r>
      <w:r w:rsidRPr="00046D09">
        <w:rPr>
          <w:rFonts w:ascii="Calibri" w:hAnsi="Calibri" w:cs="Calibri"/>
          <w:noProof/>
          <w:sz w:val="24"/>
          <w:szCs w:val="24"/>
        </w:rPr>
        <w:tab/>
        <w:t xml:space="preserve">El-Toukhy T, Sunkara S, Khalaf Y. Local endometrial injury and IVF outcome: A systematic review and meta-analysis. </w:t>
      </w:r>
      <w:r w:rsidRPr="00046D09">
        <w:rPr>
          <w:rFonts w:ascii="Calibri" w:hAnsi="Calibri" w:cs="Calibri"/>
          <w:i/>
          <w:iCs/>
          <w:noProof/>
          <w:sz w:val="24"/>
          <w:szCs w:val="24"/>
        </w:rPr>
        <w:t>Reprod Biomed Online</w:t>
      </w:r>
      <w:r w:rsidRPr="00046D09">
        <w:rPr>
          <w:rFonts w:ascii="Calibri" w:hAnsi="Calibri" w:cs="Calibri"/>
          <w:noProof/>
          <w:sz w:val="24"/>
          <w:szCs w:val="24"/>
        </w:rPr>
        <w:t xml:space="preserve"> 2012;</w:t>
      </w:r>
      <w:r w:rsidRPr="00046D09">
        <w:rPr>
          <w:rFonts w:ascii="Calibri" w:hAnsi="Calibri" w:cs="Calibri"/>
          <w:b/>
          <w:bCs/>
          <w:noProof/>
          <w:sz w:val="24"/>
          <w:szCs w:val="24"/>
        </w:rPr>
        <w:t>25</w:t>
      </w:r>
      <w:r w:rsidRPr="00046D09">
        <w:rPr>
          <w:rFonts w:ascii="Calibri" w:hAnsi="Calibri" w:cs="Calibri"/>
          <w:noProof/>
          <w:sz w:val="24"/>
          <w:szCs w:val="24"/>
        </w:rPr>
        <w:t>:345–54. doi:10.1016/j.rbmo.2012.06.012</w:t>
      </w:r>
    </w:p>
    <w:p w14:paraId="7FB86980" w14:textId="77777777" w:rsidR="009745E7" w:rsidRPr="00046D09" w:rsidRDefault="009745E7" w:rsidP="009745E7">
      <w:pPr>
        <w:widowControl w:val="0"/>
        <w:autoSpaceDE w:val="0"/>
        <w:autoSpaceDN w:val="0"/>
        <w:adjustRightInd w:val="0"/>
        <w:spacing w:line="240" w:lineRule="auto"/>
        <w:ind w:left="640" w:hanging="640"/>
        <w:rPr>
          <w:rFonts w:ascii="Calibri" w:hAnsi="Calibri" w:cs="Calibri"/>
          <w:noProof/>
          <w:sz w:val="24"/>
          <w:szCs w:val="24"/>
        </w:rPr>
      </w:pPr>
      <w:r w:rsidRPr="00046D09">
        <w:rPr>
          <w:rFonts w:ascii="Calibri" w:hAnsi="Calibri" w:cs="Calibri"/>
          <w:noProof/>
          <w:sz w:val="24"/>
          <w:szCs w:val="24"/>
        </w:rPr>
        <w:lastRenderedPageBreak/>
        <w:t xml:space="preserve">3 </w:t>
      </w:r>
      <w:r w:rsidRPr="00046D09">
        <w:rPr>
          <w:rFonts w:ascii="Calibri" w:hAnsi="Calibri" w:cs="Calibri"/>
          <w:noProof/>
          <w:sz w:val="24"/>
          <w:szCs w:val="24"/>
        </w:rPr>
        <w:tab/>
        <w:t xml:space="preserve">Raziel A, Schachter M, Strassburger D, </w:t>
      </w:r>
      <w:r w:rsidRPr="00046D09">
        <w:rPr>
          <w:rFonts w:ascii="Calibri" w:hAnsi="Calibri" w:cs="Calibri"/>
          <w:i/>
          <w:iCs/>
          <w:noProof/>
          <w:sz w:val="24"/>
          <w:szCs w:val="24"/>
        </w:rPr>
        <w:t>et al.</w:t>
      </w:r>
      <w:r w:rsidRPr="00046D09">
        <w:rPr>
          <w:rFonts w:ascii="Calibri" w:hAnsi="Calibri" w:cs="Calibri"/>
          <w:noProof/>
          <w:sz w:val="24"/>
          <w:szCs w:val="24"/>
        </w:rPr>
        <w:t xml:space="preserve"> Favorable influence of local injury to the endometrium in intracytoplasmic sperm injection patients with high-order implantation failure. </w:t>
      </w:r>
      <w:r w:rsidRPr="00046D09">
        <w:rPr>
          <w:rFonts w:ascii="Calibri" w:hAnsi="Calibri" w:cs="Calibri"/>
          <w:i/>
          <w:iCs/>
          <w:noProof/>
          <w:sz w:val="24"/>
          <w:szCs w:val="24"/>
        </w:rPr>
        <w:t>Fertil Steril</w:t>
      </w:r>
      <w:r w:rsidRPr="00046D09">
        <w:rPr>
          <w:rFonts w:ascii="Calibri" w:hAnsi="Calibri" w:cs="Calibri"/>
          <w:noProof/>
          <w:sz w:val="24"/>
          <w:szCs w:val="24"/>
        </w:rPr>
        <w:t xml:space="preserve"> 2007;</w:t>
      </w:r>
      <w:r w:rsidRPr="00046D09">
        <w:rPr>
          <w:rFonts w:ascii="Calibri" w:hAnsi="Calibri" w:cs="Calibri"/>
          <w:b/>
          <w:bCs/>
          <w:noProof/>
          <w:sz w:val="24"/>
          <w:szCs w:val="24"/>
        </w:rPr>
        <w:t>87</w:t>
      </w:r>
      <w:r w:rsidRPr="00046D09">
        <w:rPr>
          <w:rFonts w:ascii="Calibri" w:hAnsi="Calibri" w:cs="Calibri"/>
          <w:noProof/>
          <w:sz w:val="24"/>
          <w:szCs w:val="24"/>
        </w:rPr>
        <w:t>:198–201. doi:10.1016/j.fertnstert.2006.05.062</w:t>
      </w:r>
    </w:p>
    <w:p w14:paraId="60B449CF" w14:textId="77777777" w:rsidR="009745E7" w:rsidRPr="00046D09" w:rsidRDefault="009745E7" w:rsidP="009745E7">
      <w:pPr>
        <w:widowControl w:val="0"/>
        <w:autoSpaceDE w:val="0"/>
        <w:autoSpaceDN w:val="0"/>
        <w:adjustRightInd w:val="0"/>
        <w:spacing w:line="240" w:lineRule="auto"/>
        <w:ind w:left="640" w:hanging="640"/>
        <w:rPr>
          <w:rFonts w:ascii="Calibri" w:hAnsi="Calibri" w:cs="Calibri"/>
          <w:noProof/>
          <w:sz w:val="24"/>
          <w:szCs w:val="24"/>
        </w:rPr>
      </w:pPr>
      <w:r w:rsidRPr="00046D09">
        <w:rPr>
          <w:rFonts w:ascii="Calibri" w:hAnsi="Calibri" w:cs="Calibri"/>
          <w:noProof/>
          <w:sz w:val="24"/>
          <w:szCs w:val="24"/>
        </w:rPr>
        <w:t xml:space="preserve">4 </w:t>
      </w:r>
      <w:r w:rsidRPr="00046D09">
        <w:rPr>
          <w:rFonts w:ascii="Calibri" w:hAnsi="Calibri" w:cs="Calibri"/>
          <w:noProof/>
          <w:sz w:val="24"/>
          <w:szCs w:val="24"/>
        </w:rPr>
        <w:tab/>
        <w:t xml:space="preserve">Huang SY, Wang C-J, Soong Y-K, </w:t>
      </w:r>
      <w:r w:rsidRPr="00046D09">
        <w:rPr>
          <w:rFonts w:ascii="Calibri" w:hAnsi="Calibri" w:cs="Calibri"/>
          <w:i/>
          <w:iCs/>
          <w:noProof/>
          <w:sz w:val="24"/>
          <w:szCs w:val="24"/>
        </w:rPr>
        <w:t>et al.</w:t>
      </w:r>
      <w:r w:rsidRPr="00046D09">
        <w:rPr>
          <w:rFonts w:ascii="Calibri" w:hAnsi="Calibri" w:cs="Calibri"/>
          <w:noProof/>
          <w:sz w:val="24"/>
          <w:szCs w:val="24"/>
        </w:rPr>
        <w:t xml:space="preserve"> Site-specific endometrial injury improves implantation and pregnancy in patients with repeated implantation failures. </w:t>
      </w:r>
      <w:r w:rsidRPr="00046D09">
        <w:rPr>
          <w:rFonts w:ascii="Calibri" w:hAnsi="Calibri" w:cs="Calibri"/>
          <w:i/>
          <w:iCs/>
          <w:noProof/>
          <w:sz w:val="24"/>
          <w:szCs w:val="24"/>
        </w:rPr>
        <w:t>Reprod Biol Endocrinol</w:t>
      </w:r>
      <w:r w:rsidRPr="00046D09">
        <w:rPr>
          <w:rFonts w:ascii="Calibri" w:hAnsi="Calibri" w:cs="Calibri"/>
          <w:noProof/>
          <w:sz w:val="24"/>
          <w:szCs w:val="24"/>
        </w:rPr>
        <w:t xml:space="preserve"> 2011;</w:t>
      </w:r>
      <w:r w:rsidRPr="00046D09">
        <w:rPr>
          <w:rFonts w:ascii="Calibri" w:hAnsi="Calibri" w:cs="Calibri"/>
          <w:b/>
          <w:bCs/>
          <w:noProof/>
          <w:sz w:val="24"/>
          <w:szCs w:val="24"/>
        </w:rPr>
        <w:t>9</w:t>
      </w:r>
      <w:r w:rsidRPr="00046D09">
        <w:rPr>
          <w:rFonts w:ascii="Calibri" w:hAnsi="Calibri" w:cs="Calibri"/>
          <w:noProof/>
          <w:sz w:val="24"/>
          <w:szCs w:val="24"/>
        </w:rPr>
        <w:t>:140. doi:10.1186/1477-7827-9-140</w:t>
      </w:r>
    </w:p>
    <w:p w14:paraId="7F808334" w14:textId="77777777" w:rsidR="009745E7" w:rsidRPr="00046D09" w:rsidRDefault="009745E7" w:rsidP="009745E7">
      <w:pPr>
        <w:widowControl w:val="0"/>
        <w:autoSpaceDE w:val="0"/>
        <w:autoSpaceDN w:val="0"/>
        <w:adjustRightInd w:val="0"/>
        <w:spacing w:line="240" w:lineRule="auto"/>
        <w:ind w:left="640" w:hanging="640"/>
        <w:rPr>
          <w:rFonts w:ascii="Calibri" w:hAnsi="Calibri" w:cs="Calibri"/>
          <w:noProof/>
          <w:sz w:val="24"/>
          <w:szCs w:val="24"/>
        </w:rPr>
      </w:pPr>
      <w:r w:rsidRPr="00046D09">
        <w:rPr>
          <w:rFonts w:ascii="Calibri" w:hAnsi="Calibri" w:cs="Calibri"/>
          <w:noProof/>
          <w:sz w:val="24"/>
          <w:szCs w:val="24"/>
        </w:rPr>
        <w:t xml:space="preserve">5 </w:t>
      </w:r>
      <w:r w:rsidRPr="00046D09">
        <w:rPr>
          <w:rFonts w:ascii="Calibri" w:hAnsi="Calibri" w:cs="Calibri"/>
          <w:noProof/>
          <w:sz w:val="24"/>
          <w:szCs w:val="24"/>
        </w:rPr>
        <w:tab/>
        <w:t xml:space="preserve">Nastri CO, Lensen SF, Gibreel A, </w:t>
      </w:r>
      <w:r w:rsidRPr="00046D09">
        <w:rPr>
          <w:rFonts w:ascii="Calibri" w:hAnsi="Calibri" w:cs="Calibri"/>
          <w:i/>
          <w:iCs/>
          <w:noProof/>
          <w:sz w:val="24"/>
          <w:szCs w:val="24"/>
        </w:rPr>
        <w:t>et al.</w:t>
      </w:r>
      <w:r w:rsidRPr="00046D09">
        <w:rPr>
          <w:rFonts w:ascii="Calibri" w:hAnsi="Calibri" w:cs="Calibri"/>
          <w:noProof/>
          <w:sz w:val="24"/>
          <w:szCs w:val="24"/>
        </w:rPr>
        <w:t xml:space="preserve"> Endometrial injury in women undergoing assisted reproductive techniques. In: Martins WP, ed. </w:t>
      </w:r>
      <w:r w:rsidRPr="00046D09">
        <w:rPr>
          <w:rFonts w:ascii="Calibri" w:hAnsi="Calibri" w:cs="Calibri"/>
          <w:i/>
          <w:iCs/>
          <w:noProof/>
          <w:sz w:val="24"/>
          <w:szCs w:val="24"/>
        </w:rPr>
        <w:t>Cochrane Database of Systematic Reviews</w:t>
      </w:r>
      <w:r w:rsidRPr="00046D09">
        <w:rPr>
          <w:rFonts w:ascii="Calibri" w:hAnsi="Calibri" w:cs="Calibri"/>
          <w:noProof/>
          <w:sz w:val="24"/>
          <w:szCs w:val="24"/>
        </w:rPr>
        <w:t>. Chichester, UK: : John Wiley &amp; Sons, Ltd 2015. doi:10.1002/14651858.CD009517.pub3</w:t>
      </w:r>
    </w:p>
    <w:p w14:paraId="00366F82" w14:textId="77777777" w:rsidR="009745E7" w:rsidRPr="00046D09" w:rsidRDefault="009745E7" w:rsidP="009745E7">
      <w:pPr>
        <w:widowControl w:val="0"/>
        <w:autoSpaceDE w:val="0"/>
        <w:autoSpaceDN w:val="0"/>
        <w:adjustRightInd w:val="0"/>
        <w:spacing w:line="240" w:lineRule="auto"/>
        <w:ind w:left="640" w:hanging="640"/>
        <w:rPr>
          <w:rFonts w:ascii="Calibri" w:hAnsi="Calibri" w:cs="Calibri"/>
          <w:noProof/>
          <w:sz w:val="24"/>
          <w:szCs w:val="24"/>
        </w:rPr>
      </w:pPr>
      <w:r w:rsidRPr="00046D09">
        <w:rPr>
          <w:rFonts w:ascii="Calibri" w:hAnsi="Calibri" w:cs="Calibri"/>
          <w:noProof/>
          <w:sz w:val="24"/>
          <w:szCs w:val="24"/>
        </w:rPr>
        <w:t xml:space="preserve">6 </w:t>
      </w:r>
      <w:r w:rsidRPr="00046D09">
        <w:rPr>
          <w:rFonts w:ascii="Calibri" w:hAnsi="Calibri" w:cs="Calibri"/>
          <w:noProof/>
          <w:sz w:val="24"/>
          <w:szCs w:val="24"/>
        </w:rPr>
        <w:tab/>
        <w:t xml:space="preserve">Narvekar S a, Gupta N, Shetty N, </w:t>
      </w:r>
      <w:r w:rsidRPr="00046D09">
        <w:rPr>
          <w:rFonts w:ascii="Calibri" w:hAnsi="Calibri" w:cs="Calibri"/>
          <w:i/>
          <w:iCs/>
          <w:noProof/>
          <w:sz w:val="24"/>
          <w:szCs w:val="24"/>
        </w:rPr>
        <w:t>et al.</w:t>
      </w:r>
      <w:r w:rsidRPr="00046D09">
        <w:rPr>
          <w:rFonts w:ascii="Calibri" w:hAnsi="Calibri" w:cs="Calibri"/>
          <w:noProof/>
          <w:sz w:val="24"/>
          <w:szCs w:val="24"/>
        </w:rPr>
        <w:t xml:space="preserve"> Does local endometrial injury in the nontransfer cycle improve the IVF-ET outcome in the subsequent cycle in patients with previous unsuccessful IVF? A randomized controlled pilot study. </w:t>
      </w:r>
      <w:r w:rsidRPr="00046D09">
        <w:rPr>
          <w:rFonts w:ascii="Calibri" w:hAnsi="Calibri" w:cs="Calibri"/>
          <w:i/>
          <w:iCs/>
          <w:noProof/>
          <w:sz w:val="24"/>
          <w:szCs w:val="24"/>
        </w:rPr>
        <w:t>J Hum Reprod Sci</w:t>
      </w:r>
      <w:r w:rsidRPr="00046D09">
        <w:rPr>
          <w:rFonts w:ascii="Calibri" w:hAnsi="Calibri" w:cs="Calibri"/>
          <w:noProof/>
          <w:sz w:val="24"/>
          <w:szCs w:val="24"/>
        </w:rPr>
        <w:t xml:space="preserve"> 2010;</w:t>
      </w:r>
      <w:r w:rsidRPr="00046D09">
        <w:rPr>
          <w:rFonts w:ascii="Calibri" w:hAnsi="Calibri" w:cs="Calibri"/>
          <w:b/>
          <w:bCs/>
          <w:noProof/>
          <w:sz w:val="24"/>
          <w:szCs w:val="24"/>
        </w:rPr>
        <w:t>3</w:t>
      </w:r>
      <w:r w:rsidRPr="00046D09">
        <w:rPr>
          <w:rFonts w:ascii="Calibri" w:hAnsi="Calibri" w:cs="Calibri"/>
          <w:noProof/>
          <w:sz w:val="24"/>
          <w:szCs w:val="24"/>
        </w:rPr>
        <w:t>:15–9. doi:10.4103/0974-1208.63116</w:t>
      </w:r>
    </w:p>
    <w:p w14:paraId="43608D64" w14:textId="77777777" w:rsidR="009745E7" w:rsidRPr="00046D09" w:rsidRDefault="009745E7" w:rsidP="009745E7">
      <w:pPr>
        <w:widowControl w:val="0"/>
        <w:autoSpaceDE w:val="0"/>
        <w:autoSpaceDN w:val="0"/>
        <w:adjustRightInd w:val="0"/>
        <w:spacing w:line="240" w:lineRule="auto"/>
        <w:ind w:left="640" w:hanging="640"/>
        <w:rPr>
          <w:rFonts w:ascii="Calibri" w:hAnsi="Calibri" w:cs="Calibri"/>
          <w:noProof/>
          <w:sz w:val="24"/>
          <w:szCs w:val="24"/>
        </w:rPr>
      </w:pPr>
      <w:r w:rsidRPr="00046D09">
        <w:rPr>
          <w:rFonts w:ascii="Calibri" w:hAnsi="Calibri" w:cs="Calibri"/>
          <w:noProof/>
          <w:sz w:val="24"/>
          <w:szCs w:val="24"/>
        </w:rPr>
        <w:t xml:space="preserve">7 </w:t>
      </w:r>
      <w:r w:rsidRPr="00046D09">
        <w:rPr>
          <w:rFonts w:ascii="Calibri" w:hAnsi="Calibri" w:cs="Calibri"/>
          <w:noProof/>
          <w:sz w:val="24"/>
          <w:szCs w:val="24"/>
        </w:rPr>
        <w:tab/>
        <w:t>The effect of local injury to the endometrium for implantation and pregnancy rates in ICSI -ET cycles with recurrent implantation failure: a randomised controlled study. 2011.clinicaltrials.gov/NCT01340560</w:t>
      </w:r>
    </w:p>
    <w:p w14:paraId="6A1D13E3" w14:textId="77777777" w:rsidR="009745E7" w:rsidRPr="00046D09" w:rsidRDefault="009745E7" w:rsidP="009745E7">
      <w:pPr>
        <w:widowControl w:val="0"/>
        <w:autoSpaceDE w:val="0"/>
        <w:autoSpaceDN w:val="0"/>
        <w:adjustRightInd w:val="0"/>
        <w:spacing w:line="240" w:lineRule="auto"/>
        <w:ind w:left="640" w:hanging="640"/>
        <w:rPr>
          <w:rFonts w:ascii="Calibri" w:hAnsi="Calibri" w:cs="Calibri"/>
          <w:noProof/>
          <w:sz w:val="24"/>
          <w:szCs w:val="24"/>
        </w:rPr>
      </w:pPr>
      <w:r w:rsidRPr="00046D09">
        <w:rPr>
          <w:rFonts w:ascii="Calibri" w:hAnsi="Calibri" w:cs="Calibri"/>
          <w:noProof/>
          <w:sz w:val="24"/>
          <w:szCs w:val="24"/>
        </w:rPr>
        <w:t xml:space="preserve">8 </w:t>
      </w:r>
      <w:r w:rsidRPr="00046D09">
        <w:rPr>
          <w:rFonts w:ascii="Calibri" w:hAnsi="Calibri" w:cs="Calibri"/>
          <w:noProof/>
          <w:sz w:val="24"/>
          <w:szCs w:val="24"/>
        </w:rPr>
        <w:tab/>
        <w:t xml:space="preserve">Karimzade MA, Oskouian H, Ahmadi S, </w:t>
      </w:r>
      <w:r w:rsidRPr="00046D09">
        <w:rPr>
          <w:rFonts w:ascii="Calibri" w:hAnsi="Calibri" w:cs="Calibri"/>
          <w:i/>
          <w:iCs/>
          <w:noProof/>
          <w:sz w:val="24"/>
          <w:szCs w:val="24"/>
        </w:rPr>
        <w:t>et al.</w:t>
      </w:r>
      <w:r w:rsidRPr="00046D09">
        <w:rPr>
          <w:rFonts w:ascii="Calibri" w:hAnsi="Calibri" w:cs="Calibri"/>
          <w:noProof/>
          <w:sz w:val="24"/>
          <w:szCs w:val="24"/>
        </w:rPr>
        <w:t xml:space="preserve"> Local injury to the endometrium on the day of oocyte retrieval has a negative impact on implantation in assisted reproductive cycles: A randomized controlled trial. </w:t>
      </w:r>
      <w:r w:rsidRPr="00046D09">
        <w:rPr>
          <w:rFonts w:ascii="Calibri" w:hAnsi="Calibri" w:cs="Calibri"/>
          <w:i/>
          <w:iCs/>
          <w:noProof/>
          <w:sz w:val="24"/>
          <w:szCs w:val="24"/>
        </w:rPr>
        <w:t>Arch Gynecol Obstet</w:t>
      </w:r>
      <w:r w:rsidRPr="00046D09">
        <w:rPr>
          <w:rFonts w:ascii="Calibri" w:hAnsi="Calibri" w:cs="Calibri"/>
          <w:noProof/>
          <w:sz w:val="24"/>
          <w:szCs w:val="24"/>
        </w:rPr>
        <w:t xml:space="preserve"> 2010;</w:t>
      </w:r>
      <w:r w:rsidRPr="00046D09">
        <w:rPr>
          <w:rFonts w:ascii="Calibri" w:hAnsi="Calibri" w:cs="Calibri"/>
          <w:b/>
          <w:bCs/>
          <w:noProof/>
          <w:sz w:val="24"/>
          <w:szCs w:val="24"/>
        </w:rPr>
        <w:t>281</w:t>
      </w:r>
      <w:r w:rsidRPr="00046D09">
        <w:rPr>
          <w:rFonts w:ascii="Calibri" w:hAnsi="Calibri" w:cs="Calibri"/>
          <w:noProof/>
          <w:sz w:val="24"/>
          <w:szCs w:val="24"/>
        </w:rPr>
        <w:t>:499–503. doi:10.1007/s00404-009-1166-1</w:t>
      </w:r>
    </w:p>
    <w:p w14:paraId="7890DC87" w14:textId="77777777" w:rsidR="009745E7" w:rsidRPr="00046D09" w:rsidRDefault="009745E7" w:rsidP="009745E7">
      <w:pPr>
        <w:widowControl w:val="0"/>
        <w:autoSpaceDE w:val="0"/>
        <w:autoSpaceDN w:val="0"/>
        <w:adjustRightInd w:val="0"/>
        <w:spacing w:line="240" w:lineRule="auto"/>
        <w:ind w:left="640" w:hanging="640"/>
        <w:rPr>
          <w:rFonts w:ascii="Calibri" w:hAnsi="Calibri" w:cs="Calibri"/>
          <w:noProof/>
          <w:sz w:val="24"/>
          <w:szCs w:val="24"/>
        </w:rPr>
      </w:pPr>
      <w:r w:rsidRPr="00046D09">
        <w:rPr>
          <w:rFonts w:ascii="Calibri" w:hAnsi="Calibri" w:cs="Calibri"/>
          <w:noProof/>
          <w:sz w:val="24"/>
          <w:szCs w:val="24"/>
        </w:rPr>
        <w:t xml:space="preserve">9 </w:t>
      </w:r>
      <w:r w:rsidRPr="00046D09">
        <w:rPr>
          <w:rFonts w:ascii="Calibri" w:hAnsi="Calibri" w:cs="Calibri"/>
          <w:noProof/>
          <w:sz w:val="24"/>
          <w:szCs w:val="24"/>
        </w:rPr>
        <w:tab/>
        <w:t xml:space="preserve">Spencer EA, Mahtani KR, Goldacre B, </w:t>
      </w:r>
      <w:r w:rsidRPr="00046D09">
        <w:rPr>
          <w:rFonts w:ascii="Calibri" w:hAnsi="Calibri" w:cs="Calibri"/>
          <w:i/>
          <w:iCs/>
          <w:noProof/>
          <w:sz w:val="24"/>
          <w:szCs w:val="24"/>
        </w:rPr>
        <w:t>et al.</w:t>
      </w:r>
      <w:r w:rsidRPr="00046D09">
        <w:rPr>
          <w:rFonts w:ascii="Calibri" w:hAnsi="Calibri" w:cs="Calibri"/>
          <w:noProof/>
          <w:sz w:val="24"/>
          <w:szCs w:val="24"/>
        </w:rPr>
        <w:t xml:space="preserve"> Claims for fertility interventions: a systematic assessment of statements on UK fertility centre websites. </w:t>
      </w:r>
      <w:r w:rsidRPr="00046D09">
        <w:rPr>
          <w:rFonts w:ascii="Calibri" w:hAnsi="Calibri" w:cs="Calibri"/>
          <w:i/>
          <w:iCs/>
          <w:noProof/>
          <w:sz w:val="24"/>
          <w:szCs w:val="24"/>
        </w:rPr>
        <w:t>BMJ Open</w:t>
      </w:r>
      <w:r w:rsidRPr="00046D09">
        <w:rPr>
          <w:rFonts w:ascii="Calibri" w:hAnsi="Calibri" w:cs="Calibri"/>
          <w:noProof/>
          <w:sz w:val="24"/>
          <w:szCs w:val="24"/>
        </w:rPr>
        <w:t xml:space="preserve"> 2016;</w:t>
      </w:r>
      <w:r w:rsidRPr="00046D09">
        <w:rPr>
          <w:rFonts w:ascii="Calibri" w:hAnsi="Calibri" w:cs="Calibri"/>
          <w:b/>
          <w:bCs/>
          <w:noProof/>
          <w:sz w:val="24"/>
          <w:szCs w:val="24"/>
        </w:rPr>
        <w:t>6</w:t>
      </w:r>
      <w:r w:rsidRPr="00046D09">
        <w:rPr>
          <w:rFonts w:ascii="Calibri" w:hAnsi="Calibri" w:cs="Calibri"/>
          <w:noProof/>
          <w:sz w:val="24"/>
          <w:szCs w:val="24"/>
        </w:rPr>
        <w:t>:e013940. doi:10.1136/bmjopen-2016-013940</w:t>
      </w:r>
    </w:p>
    <w:p w14:paraId="68692AEA" w14:textId="77777777" w:rsidR="009745E7" w:rsidRPr="00046D09" w:rsidRDefault="009745E7" w:rsidP="009745E7">
      <w:pPr>
        <w:widowControl w:val="0"/>
        <w:autoSpaceDE w:val="0"/>
        <w:autoSpaceDN w:val="0"/>
        <w:adjustRightInd w:val="0"/>
        <w:spacing w:line="240" w:lineRule="auto"/>
        <w:ind w:left="640" w:hanging="640"/>
        <w:rPr>
          <w:rFonts w:ascii="Calibri" w:hAnsi="Calibri" w:cs="Calibri"/>
          <w:noProof/>
          <w:sz w:val="24"/>
          <w:szCs w:val="24"/>
        </w:rPr>
      </w:pPr>
      <w:r w:rsidRPr="00046D09">
        <w:rPr>
          <w:rFonts w:ascii="Calibri" w:hAnsi="Calibri" w:cs="Calibri"/>
          <w:noProof/>
          <w:sz w:val="24"/>
          <w:szCs w:val="24"/>
        </w:rPr>
        <w:t xml:space="preserve">10 </w:t>
      </w:r>
      <w:r w:rsidRPr="00046D09">
        <w:rPr>
          <w:rFonts w:ascii="Calibri" w:hAnsi="Calibri" w:cs="Calibri"/>
          <w:noProof/>
          <w:sz w:val="24"/>
          <w:szCs w:val="24"/>
        </w:rPr>
        <w:tab/>
        <w:t xml:space="preserve">Lensen S, Sadler L, Farquhar C. Endometrial scratching for subfertility: Everyone’s doing it. </w:t>
      </w:r>
      <w:r w:rsidRPr="00046D09">
        <w:rPr>
          <w:rFonts w:ascii="Calibri" w:hAnsi="Calibri" w:cs="Calibri"/>
          <w:i/>
          <w:iCs/>
          <w:noProof/>
          <w:sz w:val="24"/>
          <w:szCs w:val="24"/>
        </w:rPr>
        <w:t>Hum Reprod</w:t>
      </w:r>
      <w:r w:rsidRPr="00046D09">
        <w:rPr>
          <w:rFonts w:ascii="Calibri" w:hAnsi="Calibri" w:cs="Calibri"/>
          <w:noProof/>
          <w:sz w:val="24"/>
          <w:szCs w:val="24"/>
        </w:rPr>
        <w:t xml:space="preserve"> 2016;</w:t>
      </w:r>
      <w:r w:rsidRPr="00046D09">
        <w:rPr>
          <w:rFonts w:ascii="Calibri" w:hAnsi="Calibri" w:cs="Calibri"/>
          <w:b/>
          <w:bCs/>
          <w:noProof/>
          <w:sz w:val="24"/>
          <w:szCs w:val="24"/>
        </w:rPr>
        <w:t>31</w:t>
      </w:r>
      <w:r w:rsidRPr="00046D09">
        <w:rPr>
          <w:rFonts w:ascii="Calibri" w:hAnsi="Calibri" w:cs="Calibri"/>
          <w:noProof/>
          <w:sz w:val="24"/>
          <w:szCs w:val="24"/>
        </w:rPr>
        <w:t>:1241–4. doi:10.1093/humrep/dew053</w:t>
      </w:r>
    </w:p>
    <w:p w14:paraId="25A04739" w14:textId="77777777" w:rsidR="009745E7" w:rsidRPr="00046D09" w:rsidRDefault="009745E7" w:rsidP="009745E7">
      <w:pPr>
        <w:widowControl w:val="0"/>
        <w:autoSpaceDE w:val="0"/>
        <w:autoSpaceDN w:val="0"/>
        <w:adjustRightInd w:val="0"/>
        <w:spacing w:line="240" w:lineRule="auto"/>
        <w:ind w:left="640" w:hanging="640"/>
        <w:rPr>
          <w:rFonts w:ascii="Calibri" w:hAnsi="Calibri" w:cs="Calibri"/>
          <w:noProof/>
          <w:sz w:val="24"/>
          <w:szCs w:val="24"/>
        </w:rPr>
      </w:pPr>
      <w:r w:rsidRPr="00046D09">
        <w:rPr>
          <w:rFonts w:ascii="Calibri" w:hAnsi="Calibri" w:cs="Calibri"/>
          <w:noProof/>
          <w:sz w:val="24"/>
          <w:szCs w:val="24"/>
        </w:rPr>
        <w:t xml:space="preserve">11 </w:t>
      </w:r>
      <w:r w:rsidRPr="00046D09">
        <w:rPr>
          <w:rFonts w:ascii="Calibri" w:hAnsi="Calibri" w:cs="Calibri"/>
          <w:noProof/>
          <w:sz w:val="24"/>
          <w:szCs w:val="24"/>
        </w:rPr>
        <w:tab/>
        <w:t xml:space="preserve">Human Fertilisation &amp; Embryology Authority. Improving outcomes for fertility patients: Multiple births. A statistical report. 2011. </w:t>
      </w:r>
    </w:p>
    <w:p w14:paraId="10D924FC" w14:textId="77777777" w:rsidR="009745E7" w:rsidRPr="00046D09" w:rsidRDefault="009745E7" w:rsidP="009745E7">
      <w:pPr>
        <w:widowControl w:val="0"/>
        <w:autoSpaceDE w:val="0"/>
        <w:autoSpaceDN w:val="0"/>
        <w:adjustRightInd w:val="0"/>
        <w:spacing w:line="240" w:lineRule="auto"/>
        <w:ind w:left="640" w:hanging="640"/>
        <w:rPr>
          <w:rFonts w:ascii="Calibri" w:hAnsi="Calibri" w:cs="Calibri"/>
          <w:noProof/>
          <w:sz w:val="24"/>
          <w:szCs w:val="24"/>
        </w:rPr>
      </w:pPr>
      <w:r w:rsidRPr="00046D09">
        <w:rPr>
          <w:rFonts w:ascii="Calibri" w:hAnsi="Calibri" w:cs="Calibri"/>
          <w:noProof/>
          <w:sz w:val="24"/>
          <w:szCs w:val="24"/>
        </w:rPr>
        <w:t xml:space="preserve">12 </w:t>
      </w:r>
      <w:r w:rsidRPr="00046D09">
        <w:rPr>
          <w:rFonts w:ascii="Calibri" w:hAnsi="Calibri" w:cs="Calibri"/>
          <w:noProof/>
          <w:sz w:val="24"/>
          <w:szCs w:val="24"/>
        </w:rPr>
        <w:tab/>
        <w:t xml:space="preserve">Ledger WL, Anumba D, Marlow N, </w:t>
      </w:r>
      <w:r w:rsidRPr="00046D09">
        <w:rPr>
          <w:rFonts w:ascii="Calibri" w:hAnsi="Calibri" w:cs="Calibri"/>
          <w:i/>
          <w:iCs/>
          <w:noProof/>
          <w:sz w:val="24"/>
          <w:szCs w:val="24"/>
        </w:rPr>
        <w:t>et al.</w:t>
      </w:r>
      <w:r w:rsidRPr="00046D09">
        <w:rPr>
          <w:rFonts w:ascii="Calibri" w:hAnsi="Calibri" w:cs="Calibri"/>
          <w:noProof/>
          <w:sz w:val="24"/>
          <w:szCs w:val="24"/>
        </w:rPr>
        <w:t xml:space="preserve"> The costs to the NHS of multiple births after IVF treatment in the UK. </w:t>
      </w:r>
      <w:r w:rsidRPr="00046D09">
        <w:rPr>
          <w:rFonts w:ascii="Calibri" w:hAnsi="Calibri" w:cs="Calibri"/>
          <w:i/>
          <w:iCs/>
          <w:noProof/>
          <w:sz w:val="24"/>
          <w:szCs w:val="24"/>
        </w:rPr>
        <w:t>BJOG</w:t>
      </w:r>
      <w:r w:rsidRPr="00046D09">
        <w:rPr>
          <w:rFonts w:ascii="Calibri" w:hAnsi="Calibri" w:cs="Calibri"/>
          <w:noProof/>
          <w:sz w:val="24"/>
          <w:szCs w:val="24"/>
        </w:rPr>
        <w:t xml:space="preserve"> 2006;</w:t>
      </w:r>
      <w:r w:rsidRPr="00046D09">
        <w:rPr>
          <w:rFonts w:ascii="Calibri" w:hAnsi="Calibri" w:cs="Calibri"/>
          <w:b/>
          <w:bCs/>
          <w:noProof/>
          <w:sz w:val="24"/>
          <w:szCs w:val="24"/>
        </w:rPr>
        <w:t>113</w:t>
      </w:r>
      <w:r w:rsidRPr="00046D09">
        <w:rPr>
          <w:rFonts w:ascii="Calibri" w:hAnsi="Calibri" w:cs="Calibri"/>
          <w:noProof/>
          <w:sz w:val="24"/>
          <w:szCs w:val="24"/>
        </w:rPr>
        <w:t>:21–5. doi:10.1111/j.1471-0528.2005.00790.x</w:t>
      </w:r>
    </w:p>
    <w:p w14:paraId="756C91C3" w14:textId="77777777" w:rsidR="009745E7" w:rsidRPr="00046D09" w:rsidRDefault="009745E7" w:rsidP="009745E7">
      <w:pPr>
        <w:widowControl w:val="0"/>
        <w:autoSpaceDE w:val="0"/>
        <w:autoSpaceDN w:val="0"/>
        <w:adjustRightInd w:val="0"/>
        <w:spacing w:line="240" w:lineRule="auto"/>
        <w:ind w:left="640" w:hanging="640"/>
        <w:rPr>
          <w:rFonts w:ascii="Calibri" w:hAnsi="Calibri" w:cs="Calibri"/>
          <w:noProof/>
          <w:sz w:val="24"/>
          <w:szCs w:val="24"/>
        </w:rPr>
      </w:pPr>
      <w:r w:rsidRPr="00046D09">
        <w:rPr>
          <w:rFonts w:ascii="Calibri" w:hAnsi="Calibri" w:cs="Calibri"/>
          <w:noProof/>
          <w:sz w:val="24"/>
          <w:szCs w:val="24"/>
        </w:rPr>
        <w:t xml:space="preserve">13 </w:t>
      </w:r>
      <w:r w:rsidRPr="00046D09">
        <w:rPr>
          <w:rFonts w:ascii="Calibri" w:hAnsi="Calibri" w:cs="Calibri"/>
          <w:noProof/>
          <w:sz w:val="24"/>
          <w:szCs w:val="24"/>
        </w:rPr>
        <w:tab/>
        <w:t xml:space="preserve">Tuckerman E, Mariee N, Prakash A, </w:t>
      </w:r>
      <w:r w:rsidRPr="00046D09">
        <w:rPr>
          <w:rFonts w:ascii="Calibri" w:hAnsi="Calibri" w:cs="Calibri"/>
          <w:i/>
          <w:iCs/>
          <w:noProof/>
          <w:sz w:val="24"/>
          <w:szCs w:val="24"/>
        </w:rPr>
        <w:t>et al.</w:t>
      </w:r>
      <w:r w:rsidRPr="00046D09">
        <w:rPr>
          <w:rFonts w:ascii="Calibri" w:hAnsi="Calibri" w:cs="Calibri"/>
          <w:noProof/>
          <w:sz w:val="24"/>
          <w:szCs w:val="24"/>
        </w:rPr>
        <w:t xml:space="preserve"> Uterine natural killer cells in peri-implantation endometrium from women with repeated implantation failure after IVF. </w:t>
      </w:r>
      <w:r w:rsidRPr="00046D09">
        <w:rPr>
          <w:rFonts w:ascii="Calibri" w:hAnsi="Calibri" w:cs="Calibri"/>
          <w:i/>
          <w:iCs/>
          <w:noProof/>
          <w:sz w:val="24"/>
          <w:szCs w:val="24"/>
        </w:rPr>
        <w:t>J Reprod Immunol</w:t>
      </w:r>
      <w:r w:rsidRPr="00046D09">
        <w:rPr>
          <w:rFonts w:ascii="Calibri" w:hAnsi="Calibri" w:cs="Calibri"/>
          <w:noProof/>
          <w:sz w:val="24"/>
          <w:szCs w:val="24"/>
        </w:rPr>
        <w:t xml:space="preserve"> 2010;</w:t>
      </w:r>
      <w:r w:rsidRPr="00046D09">
        <w:rPr>
          <w:rFonts w:ascii="Calibri" w:hAnsi="Calibri" w:cs="Calibri"/>
          <w:b/>
          <w:bCs/>
          <w:noProof/>
          <w:sz w:val="24"/>
          <w:szCs w:val="24"/>
        </w:rPr>
        <w:t>87</w:t>
      </w:r>
      <w:r w:rsidRPr="00046D09">
        <w:rPr>
          <w:rFonts w:ascii="Calibri" w:hAnsi="Calibri" w:cs="Calibri"/>
          <w:noProof/>
          <w:sz w:val="24"/>
          <w:szCs w:val="24"/>
        </w:rPr>
        <w:t>:60–6. doi:10.1016/j.jri.2010.07.001</w:t>
      </w:r>
    </w:p>
    <w:p w14:paraId="6120EB36" w14:textId="77777777" w:rsidR="009745E7" w:rsidRPr="00046D09" w:rsidRDefault="009745E7" w:rsidP="009745E7">
      <w:pPr>
        <w:widowControl w:val="0"/>
        <w:autoSpaceDE w:val="0"/>
        <w:autoSpaceDN w:val="0"/>
        <w:adjustRightInd w:val="0"/>
        <w:spacing w:line="240" w:lineRule="auto"/>
        <w:ind w:left="640" w:hanging="640"/>
        <w:rPr>
          <w:rFonts w:ascii="Calibri" w:hAnsi="Calibri" w:cs="Calibri"/>
          <w:noProof/>
          <w:sz w:val="24"/>
          <w:szCs w:val="24"/>
        </w:rPr>
      </w:pPr>
      <w:r w:rsidRPr="00046D09">
        <w:rPr>
          <w:rFonts w:ascii="Calibri" w:hAnsi="Calibri" w:cs="Calibri"/>
          <w:noProof/>
          <w:sz w:val="24"/>
          <w:szCs w:val="24"/>
        </w:rPr>
        <w:t xml:space="preserve">14 </w:t>
      </w:r>
      <w:r w:rsidRPr="00046D09">
        <w:rPr>
          <w:rFonts w:ascii="Calibri" w:hAnsi="Calibri" w:cs="Calibri"/>
          <w:noProof/>
          <w:sz w:val="24"/>
          <w:szCs w:val="24"/>
        </w:rPr>
        <w:tab/>
        <w:t xml:space="preserve">Gnainsky Y, Granot I, Aldo PB, </w:t>
      </w:r>
      <w:r w:rsidRPr="00046D09">
        <w:rPr>
          <w:rFonts w:ascii="Calibri" w:hAnsi="Calibri" w:cs="Calibri"/>
          <w:i/>
          <w:iCs/>
          <w:noProof/>
          <w:sz w:val="24"/>
          <w:szCs w:val="24"/>
        </w:rPr>
        <w:t>et al.</w:t>
      </w:r>
      <w:r w:rsidRPr="00046D09">
        <w:rPr>
          <w:rFonts w:ascii="Calibri" w:hAnsi="Calibri" w:cs="Calibri"/>
          <w:noProof/>
          <w:sz w:val="24"/>
          <w:szCs w:val="24"/>
        </w:rPr>
        <w:t xml:space="preserve"> Local injury of the endometrium induces an inflammatory response that promotes successful implantation. </w:t>
      </w:r>
      <w:r w:rsidRPr="00046D09">
        <w:rPr>
          <w:rFonts w:ascii="Calibri" w:hAnsi="Calibri" w:cs="Calibri"/>
          <w:i/>
          <w:iCs/>
          <w:noProof/>
          <w:sz w:val="24"/>
          <w:szCs w:val="24"/>
        </w:rPr>
        <w:t>Fertil Steril</w:t>
      </w:r>
      <w:r w:rsidRPr="00046D09">
        <w:rPr>
          <w:rFonts w:ascii="Calibri" w:hAnsi="Calibri" w:cs="Calibri"/>
          <w:noProof/>
          <w:sz w:val="24"/>
          <w:szCs w:val="24"/>
        </w:rPr>
        <w:t xml:space="preserve"> 2010;</w:t>
      </w:r>
      <w:r w:rsidRPr="00046D09">
        <w:rPr>
          <w:rFonts w:ascii="Calibri" w:hAnsi="Calibri" w:cs="Calibri"/>
          <w:b/>
          <w:bCs/>
          <w:noProof/>
          <w:sz w:val="24"/>
          <w:szCs w:val="24"/>
        </w:rPr>
        <w:t>94</w:t>
      </w:r>
      <w:r w:rsidRPr="00046D09">
        <w:rPr>
          <w:rFonts w:ascii="Calibri" w:hAnsi="Calibri" w:cs="Calibri"/>
          <w:noProof/>
          <w:sz w:val="24"/>
          <w:szCs w:val="24"/>
        </w:rPr>
        <w:t>:2030–6. doi:10.1016/j.fertnstert.2010.02.022</w:t>
      </w:r>
    </w:p>
    <w:p w14:paraId="46EC5CBF" w14:textId="77777777" w:rsidR="009745E7" w:rsidRPr="00046D09" w:rsidRDefault="009745E7" w:rsidP="009745E7">
      <w:pPr>
        <w:widowControl w:val="0"/>
        <w:autoSpaceDE w:val="0"/>
        <w:autoSpaceDN w:val="0"/>
        <w:adjustRightInd w:val="0"/>
        <w:spacing w:line="240" w:lineRule="auto"/>
        <w:ind w:left="640" w:hanging="640"/>
        <w:rPr>
          <w:rFonts w:ascii="Calibri" w:hAnsi="Calibri" w:cs="Calibri"/>
          <w:noProof/>
          <w:sz w:val="24"/>
          <w:szCs w:val="24"/>
        </w:rPr>
      </w:pPr>
      <w:r w:rsidRPr="00046D09">
        <w:rPr>
          <w:rFonts w:ascii="Calibri" w:hAnsi="Calibri" w:cs="Calibri"/>
          <w:noProof/>
          <w:sz w:val="24"/>
          <w:szCs w:val="24"/>
        </w:rPr>
        <w:t xml:space="preserve">15 </w:t>
      </w:r>
      <w:r w:rsidRPr="00046D09">
        <w:rPr>
          <w:rFonts w:ascii="Calibri" w:hAnsi="Calibri" w:cs="Calibri"/>
          <w:noProof/>
          <w:sz w:val="24"/>
          <w:szCs w:val="24"/>
        </w:rPr>
        <w:tab/>
        <w:t xml:space="preserve">Kalma Y, Granot I, Gnainsky Y, </w:t>
      </w:r>
      <w:r w:rsidRPr="00046D09">
        <w:rPr>
          <w:rFonts w:ascii="Calibri" w:hAnsi="Calibri" w:cs="Calibri"/>
          <w:i/>
          <w:iCs/>
          <w:noProof/>
          <w:sz w:val="24"/>
          <w:szCs w:val="24"/>
        </w:rPr>
        <w:t>et al.</w:t>
      </w:r>
      <w:r w:rsidRPr="00046D09">
        <w:rPr>
          <w:rFonts w:ascii="Calibri" w:hAnsi="Calibri" w:cs="Calibri"/>
          <w:noProof/>
          <w:sz w:val="24"/>
          <w:szCs w:val="24"/>
        </w:rPr>
        <w:t xml:space="preserve"> Endometrial biopsy-induced gene modulation: first evidence for the expression of bladder-transmembranal uroplakin Ib in human </w:t>
      </w:r>
      <w:r w:rsidRPr="00046D09">
        <w:rPr>
          <w:rFonts w:ascii="Calibri" w:hAnsi="Calibri" w:cs="Calibri"/>
          <w:noProof/>
          <w:sz w:val="24"/>
          <w:szCs w:val="24"/>
        </w:rPr>
        <w:lastRenderedPageBreak/>
        <w:t xml:space="preserve">endometrium. </w:t>
      </w:r>
      <w:r w:rsidRPr="00046D09">
        <w:rPr>
          <w:rFonts w:ascii="Calibri" w:hAnsi="Calibri" w:cs="Calibri"/>
          <w:i/>
          <w:iCs/>
          <w:noProof/>
          <w:sz w:val="24"/>
          <w:szCs w:val="24"/>
        </w:rPr>
        <w:t>Fertil Steril</w:t>
      </w:r>
      <w:r w:rsidRPr="00046D09">
        <w:rPr>
          <w:rFonts w:ascii="Calibri" w:hAnsi="Calibri" w:cs="Calibri"/>
          <w:noProof/>
          <w:sz w:val="24"/>
          <w:szCs w:val="24"/>
        </w:rPr>
        <w:t xml:space="preserve"> 2009;</w:t>
      </w:r>
      <w:r w:rsidRPr="00046D09">
        <w:rPr>
          <w:rFonts w:ascii="Calibri" w:hAnsi="Calibri" w:cs="Calibri"/>
          <w:b/>
          <w:bCs/>
          <w:noProof/>
          <w:sz w:val="24"/>
          <w:szCs w:val="24"/>
        </w:rPr>
        <w:t>91</w:t>
      </w:r>
      <w:r w:rsidRPr="00046D09">
        <w:rPr>
          <w:rFonts w:ascii="Calibri" w:hAnsi="Calibri" w:cs="Calibri"/>
          <w:noProof/>
          <w:sz w:val="24"/>
          <w:szCs w:val="24"/>
        </w:rPr>
        <w:t>:1042–9, 1049-9. doi:10.1016/j.fertnstert.2008.01.043</w:t>
      </w:r>
    </w:p>
    <w:p w14:paraId="74AED4F7" w14:textId="77777777" w:rsidR="009745E7" w:rsidRPr="00046D09" w:rsidRDefault="009745E7" w:rsidP="009745E7">
      <w:pPr>
        <w:widowControl w:val="0"/>
        <w:autoSpaceDE w:val="0"/>
        <w:autoSpaceDN w:val="0"/>
        <w:adjustRightInd w:val="0"/>
        <w:spacing w:line="240" w:lineRule="auto"/>
        <w:ind w:left="640" w:hanging="640"/>
        <w:rPr>
          <w:rFonts w:ascii="Calibri" w:hAnsi="Calibri" w:cs="Calibri"/>
          <w:noProof/>
          <w:sz w:val="24"/>
          <w:szCs w:val="24"/>
        </w:rPr>
      </w:pPr>
      <w:r w:rsidRPr="00046D09">
        <w:rPr>
          <w:rFonts w:ascii="Calibri" w:hAnsi="Calibri" w:cs="Calibri"/>
          <w:noProof/>
          <w:sz w:val="24"/>
          <w:szCs w:val="24"/>
        </w:rPr>
        <w:t xml:space="preserve">16 </w:t>
      </w:r>
      <w:r w:rsidRPr="00046D09">
        <w:rPr>
          <w:rFonts w:ascii="Calibri" w:hAnsi="Calibri" w:cs="Calibri"/>
          <w:noProof/>
          <w:sz w:val="24"/>
          <w:szCs w:val="24"/>
        </w:rPr>
        <w:tab/>
        <w:t xml:space="preserve">Nastri CO, Gibreel A, Raine-Fenning N, </w:t>
      </w:r>
      <w:r w:rsidRPr="00046D09">
        <w:rPr>
          <w:rFonts w:ascii="Calibri" w:hAnsi="Calibri" w:cs="Calibri"/>
          <w:i/>
          <w:iCs/>
          <w:noProof/>
          <w:sz w:val="24"/>
          <w:szCs w:val="24"/>
        </w:rPr>
        <w:t>et al.</w:t>
      </w:r>
      <w:r w:rsidRPr="00046D09">
        <w:rPr>
          <w:rFonts w:ascii="Calibri" w:hAnsi="Calibri" w:cs="Calibri"/>
          <w:noProof/>
          <w:sz w:val="24"/>
          <w:szCs w:val="24"/>
        </w:rPr>
        <w:t xml:space="preserve"> Endometrial injury in women undergoing assisted reproductive techniques. </w:t>
      </w:r>
      <w:r w:rsidRPr="00046D09">
        <w:rPr>
          <w:rFonts w:ascii="Calibri" w:hAnsi="Calibri" w:cs="Calibri"/>
          <w:i/>
          <w:iCs/>
          <w:noProof/>
          <w:sz w:val="24"/>
          <w:szCs w:val="24"/>
        </w:rPr>
        <w:t>Cochrane database Syst Rev</w:t>
      </w:r>
      <w:r w:rsidRPr="00046D09">
        <w:rPr>
          <w:rFonts w:ascii="Calibri" w:hAnsi="Calibri" w:cs="Calibri"/>
          <w:noProof/>
          <w:sz w:val="24"/>
          <w:szCs w:val="24"/>
        </w:rPr>
        <w:t xml:space="preserve"> 2012;</w:t>
      </w:r>
      <w:r w:rsidRPr="00046D09">
        <w:rPr>
          <w:rFonts w:ascii="Calibri" w:hAnsi="Calibri" w:cs="Calibri"/>
          <w:b/>
          <w:bCs/>
          <w:noProof/>
          <w:sz w:val="24"/>
          <w:szCs w:val="24"/>
        </w:rPr>
        <w:t>7</w:t>
      </w:r>
      <w:r w:rsidRPr="00046D09">
        <w:rPr>
          <w:rFonts w:ascii="Calibri" w:hAnsi="Calibri" w:cs="Calibri"/>
          <w:noProof/>
          <w:sz w:val="24"/>
          <w:szCs w:val="24"/>
        </w:rPr>
        <w:t>:CD009517. doi:10.1002/14651858.CD009517.pub2</w:t>
      </w:r>
    </w:p>
    <w:p w14:paraId="722CEFCE" w14:textId="77777777" w:rsidR="009745E7" w:rsidRPr="00046D09" w:rsidRDefault="009745E7" w:rsidP="009745E7">
      <w:pPr>
        <w:widowControl w:val="0"/>
        <w:autoSpaceDE w:val="0"/>
        <w:autoSpaceDN w:val="0"/>
        <w:adjustRightInd w:val="0"/>
        <w:spacing w:line="240" w:lineRule="auto"/>
        <w:ind w:left="640" w:hanging="640"/>
        <w:rPr>
          <w:rFonts w:ascii="Calibri" w:hAnsi="Calibri" w:cs="Calibri"/>
          <w:noProof/>
          <w:sz w:val="24"/>
          <w:szCs w:val="24"/>
        </w:rPr>
      </w:pPr>
      <w:r w:rsidRPr="00046D09">
        <w:rPr>
          <w:rFonts w:ascii="Calibri" w:hAnsi="Calibri" w:cs="Calibri"/>
          <w:noProof/>
          <w:sz w:val="24"/>
          <w:szCs w:val="24"/>
        </w:rPr>
        <w:t xml:space="preserve">17 </w:t>
      </w:r>
      <w:r w:rsidRPr="00046D09">
        <w:rPr>
          <w:rFonts w:ascii="Calibri" w:hAnsi="Calibri" w:cs="Calibri"/>
          <w:noProof/>
          <w:sz w:val="24"/>
          <w:szCs w:val="24"/>
        </w:rPr>
        <w:tab/>
        <w:t xml:space="preserve">NHS reference costs 2012/13. 2013. </w:t>
      </w:r>
    </w:p>
    <w:p w14:paraId="40F89737" w14:textId="77777777" w:rsidR="009745E7" w:rsidRPr="00046D09" w:rsidRDefault="009745E7" w:rsidP="009745E7">
      <w:pPr>
        <w:widowControl w:val="0"/>
        <w:autoSpaceDE w:val="0"/>
        <w:autoSpaceDN w:val="0"/>
        <w:adjustRightInd w:val="0"/>
        <w:spacing w:line="240" w:lineRule="auto"/>
        <w:ind w:left="640" w:hanging="640"/>
        <w:rPr>
          <w:rFonts w:ascii="Calibri" w:hAnsi="Calibri" w:cs="Calibri"/>
          <w:noProof/>
          <w:sz w:val="24"/>
          <w:szCs w:val="24"/>
        </w:rPr>
      </w:pPr>
      <w:r w:rsidRPr="00046D09">
        <w:rPr>
          <w:rFonts w:ascii="Calibri" w:hAnsi="Calibri" w:cs="Calibri"/>
          <w:noProof/>
          <w:sz w:val="24"/>
          <w:szCs w:val="24"/>
        </w:rPr>
        <w:t xml:space="preserve">18 </w:t>
      </w:r>
      <w:r w:rsidRPr="00046D09">
        <w:rPr>
          <w:rFonts w:ascii="Calibri" w:hAnsi="Calibri" w:cs="Calibri"/>
          <w:noProof/>
          <w:sz w:val="24"/>
          <w:szCs w:val="24"/>
        </w:rPr>
        <w:tab/>
        <w:t xml:space="preserve">Curtis L. Unit costs of health and social care 2013. 2013. </w:t>
      </w:r>
    </w:p>
    <w:p w14:paraId="1BCDE9AE" w14:textId="77777777" w:rsidR="009745E7" w:rsidRPr="00046D09" w:rsidRDefault="009745E7" w:rsidP="009745E7">
      <w:pPr>
        <w:widowControl w:val="0"/>
        <w:autoSpaceDE w:val="0"/>
        <w:autoSpaceDN w:val="0"/>
        <w:adjustRightInd w:val="0"/>
        <w:spacing w:line="240" w:lineRule="auto"/>
        <w:ind w:left="640" w:hanging="640"/>
        <w:rPr>
          <w:rFonts w:ascii="Calibri" w:hAnsi="Calibri" w:cs="Calibri"/>
          <w:noProof/>
          <w:sz w:val="24"/>
          <w:szCs w:val="24"/>
        </w:rPr>
      </w:pPr>
      <w:r w:rsidRPr="00046D09">
        <w:rPr>
          <w:rFonts w:ascii="Calibri" w:hAnsi="Calibri" w:cs="Calibri"/>
          <w:noProof/>
          <w:sz w:val="24"/>
          <w:szCs w:val="24"/>
        </w:rPr>
        <w:t xml:space="preserve">19 </w:t>
      </w:r>
      <w:r w:rsidRPr="00046D09">
        <w:rPr>
          <w:rFonts w:ascii="Calibri" w:hAnsi="Calibri" w:cs="Calibri"/>
          <w:noProof/>
          <w:sz w:val="24"/>
          <w:szCs w:val="24"/>
        </w:rPr>
        <w:tab/>
        <w:t>Annual survey for hours and earnings (ASHE). 2012. http://www.ons.gov.uk/ons/rel/ashe/annual-survey-of-hours-and-earnings/2012-revised-results/index.html (accessed 12 Sep 2014).</w:t>
      </w:r>
    </w:p>
    <w:p w14:paraId="4D3DFF44" w14:textId="63385DA5" w:rsidR="006B1610" w:rsidRPr="00046D09" w:rsidRDefault="00A96612" w:rsidP="00AE3379">
      <w:pPr>
        <w:spacing w:after="0"/>
        <w:rPr>
          <w:b/>
          <w:sz w:val="24"/>
          <w:szCs w:val="24"/>
        </w:rPr>
      </w:pPr>
      <w:r w:rsidRPr="00046D09">
        <w:rPr>
          <w:sz w:val="24"/>
          <w:szCs w:val="24"/>
          <w:highlight w:val="yellow"/>
        </w:rPr>
        <w:fldChar w:fldCharType="end"/>
      </w:r>
      <w:r w:rsidR="006B1610" w:rsidRPr="00046D09">
        <w:rPr>
          <w:b/>
          <w:sz w:val="24"/>
          <w:szCs w:val="24"/>
        </w:rPr>
        <w:t>Authors Contributions</w:t>
      </w:r>
    </w:p>
    <w:p w14:paraId="3C565BFF" w14:textId="2280F6A1" w:rsidR="00E70C30" w:rsidRPr="00046D09" w:rsidRDefault="00E70C30" w:rsidP="00E70C30">
      <w:pPr>
        <w:rPr>
          <w:sz w:val="24"/>
          <w:szCs w:val="24"/>
        </w:rPr>
      </w:pPr>
      <w:r w:rsidRPr="00046D09">
        <w:rPr>
          <w:sz w:val="24"/>
          <w:szCs w:val="24"/>
        </w:rPr>
        <w:t xml:space="preserve">Contributors: MM, CP,YC, LM, JS, KB, JC,SW,TY, DP, SL,RC &amp; MD conceived the study, and contributed to study design, sample size calculations and analytical plans. MM, CP, JC, &amp; RC drafted the manuscript. MM, CP, YC, LM, JS, KB, JC, SW, TY, DP, SL, RC &amp; </w:t>
      </w:r>
      <w:r w:rsidR="00F35772" w:rsidRPr="00046D09">
        <w:rPr>
          <w:sz w:val="24"/>
          <w:szCs w:val="24"/>
        </w:rPr>
        <w:t>MD initiated</w:t>
      </w:r>
      <w:r w:rsidRPr="00046D09">
        <w:rPr>
          <w:sz w:val="24"/>
          <w:szCs w:val="24"/>
        </w:rPr>
        <w:t xml:space="preserve"> the project, have assisted in developing the protocol and helped with implementation. All authors read and approved the final manuscript.</w:t>
      </w:r>
    </w:p>
    <w:p w14:paraId="362E4606" w14:textId="381144E2" w:rsidR="00F35772" w:rsidRPr="00046D09" w:rsidRDefault="00B82FB4" w:rsidP="00F35772">
      <w:pPr>
        <w:spacing w:after="0"/>
        <w:rPr>
          <w:b/>
          <w:sz w:val="24"/>
          <w:szCs w:val="24"/>
        </w:rPr>
      </w:pPr>
      <w:r w:rsidRPr="00046D09">
        <w:rPr>
          <w:b/>
          <w:sz w:val="24"/>
          <w:szCs w:val="24"/>
        </w:rPr>
        <w:t>Competing interests</w:t>
      </w:r>
    </w:p>
    <w:p w14:paraId="68F4B150" w14:textId="327F0E73" w:rsidR="00B82FB4" w:rsidRPr="00046D09" w:rsidRDefault="00B82FB4" w:rsidP="00F35772">
      <w:pPr>
        <w:spacing w:after="0"/>
        <w:rPr>
          <w:sz w:val="24"/>
          <w:szCs w:val="24"/>
        </w:rPr>
      </w:pPr>
      <w:r w:rsidRPr="00046D09">
        <w:rPr>
          <w:sz w:val="24"/>
          <w:szCs w:val="24"/>
        </w:rPr>
        <w:t>None declared.</w:t>
      </w:r>
    </w:p>
    <w:p w14:paraId="691BE4FB" w14:textId="77777777" w:rsidR="00F35772" w:rsidRPr="00046D09" w:rsidRDefault="00F35772" w:rsidP="00F35772">
      <w:pPr>
        <w:spacing w:after="0"/>
        <w:rPr>
          <w:sz w:val="24"/>
          <w:szCs w:val="24"/>
        </w:rPr>
      </w:pPr>
    </w:p>
    <w:p w14:paraId="396B7B9F" w14:textId="4F5A276B" w:rsidR="00F35772" w:rsidRPr="00046D09" w:rsidRDefault="00B82FB4" w:rsidP="00F35772">
      <w:pPr>
        <w:spacing w:after="0"/>
        <w:rPr>
          <w:b/>
          <w:sz w:val="24"/>
          <w:szCs w:val="24"/>
        </w:rPr>
      </w:pPr>
      <w:r w:rsidRPr="00046D09">
        <w:rPr>
          <w:b/>
          <w:sz w:val="24"/>
          <w:szCs w:val="24"/>
        </w:rPr>
        <w:t>Patient consent</w:t>
      </w:r>
    </w:p>
    <w:p w14:paraId="7DF3A7A6" w14:textId="50A72550" w:rsidR="00B82FB4" w:rsidRPr="00046D09" w:rsidRDefault="00B82FB4" w:rsidP="00F35772">
      <w:pPr>
        <w:spacing w:after="0"/>
        <w:rPr>
          <w:sz w:val="24"/>
          <w:szCs w:val="24"/>
        </w:rPr>
      </w:pPr>
      <w:r w:rsidRPr="00046D09">
        <w:rPr>
          <w:sz w:val="24"/>
          <w:szCs w:val="24"/>
        </w:rPr>
        <w:t>Obtained.</w:t>
      </w:r>
    </w:p>
    <w:p w14:paraId="4014E9BE" w14:textId="77777777" w:rsidR="00F35772" w:rsidRPr="00046D09" w:rsidRDefault="00F35772" w:rsidP="00F35772">
      <w:pPr>
        <w:spacing w:after="0"/>
        <w:rPr>
          <w:sz w:val="24"/>
          <w:szCs w:val="24"/>
        </w:rPr>
      </w:pPr>
    </w:p>
    <w:p w14:paraId="0D257A0E" w14:textId="439855E4" w:rsidR="006B1610" w:rsidRPr="00046D09" w:rsidRDefault="006B1610" w:rsidP="00F35772">
      <w:pPr>
        <w:spacing w:after="0"/>
        <w:rPr>
          <w:b/>
          <w:sz w:val="24"/>
          <w:szCs w:val="24"/>
        </w:rPr>
      </w:pPr>
      <w:r w:rsidRPr="00046D09">
        <w:rPr>
          <w:b/>
          <w:sz w:val="24"/>
          <w:szCs w:val="24"/>
        </w:rPr>
        <w:t>Funding statement</w:t>
      </w:r>
    </w:p>
    <w:p w14:paraId="71C824A1" w14:textId="38E1CF24" w:rsidR="006C5C10" w:rsidRPr="00046D09" w:rsidRDefault="006C5C10" w:rsidP="006C5C10">
      <w:pPr>
        <w:rPr>
          <w:sz w:val="24"/>
          <w:szCs w:val="24"/>
        </w:rPr>
      </w:pPr>
      <w:r w:rsidRPr="00046D09">
        <w:rPr>
          <w:sz w:val="24"/>
          <w:szCs w:val="24"/>
        </w:rPr>
        <w:t xml:space="preserve">This </w:t>
      </w:r>
      <w:r w:rsidR="005B57D4" w:rsidRPr="00046D09">
        <w:rPr>
          <w:sz w:val="24"/>
          <w:szCs w:val="24"/>
        </w:rPr>
        <w:t xml:space="preserve">trial was funded </w:t>
      </w:r>
      <w:r w:rsidRPr="00046D09">
        <w:rPr>
          <w:sz w:val="24"/>
          <w:szCs w:val="24"/>
        </w:rPr>
        <w:t xml:space="preserve">by </w:t>
      </w:r>
      <w:r w:rsidR="00B51DDB" w:rsidRPr="00046D09">
        <w:rPr>
          <w:sz w:val="24"/>
          <w:szCs w:val="24"/>
        </w:rPr>
        <w:t>the NIHR Health Technology Assessment program grant</w:t>
      </w:r>
      <w:r w:rsidRPr="00046D09">
        <w:rPr>
          <w:sz w:val="24"/>
          <w:szCs w:val="24"/>
        </w:rPr>
        <w:t xml:space="preserve"> number [</w:t>
      </w:r>
      <w:r w:rsidR="0031070D" w:rsidRPr="00046D09">
        <w:rPr>
          <w:rStyle w:val="Strong"/>
          <w:rFonts w:cstheme="minorHAnsi"/>
          <w:b w:val="0"/>
          <w:sz w:val="24"/>
          <w:szCs w:val="24"/>
        </w:rPr>
        <w:t>14/08/45</w:t>
      </w:r>
      <w:r w:rsidRPr="00046D09">
        <w:rPr>
          <w:sz w:val="24"/>
          <w:szCs w:val="24"/>
        </w:rPr>
        <w:t xml:space="preserve">]’ </w:t>
      </w:r>
    </w:p>
    <w:p w14:paraId="1DCE2CB6" w14:textId="363C0D95" w:rsidR="0031070D" w:rsidRPr="00046D09" w:rsidRDefault="0031070D" w:rsidP="0031070D">
      <w:pPr>
        <w:rPr>
          <w:sz w:val="24"/>
          <w:szCs w:val="24"/>
        </w:rPr>
      </w:pPr>
      <w:r w:rsidRPr="00046D09">
        <w:rPr>
          <w:sz w:val="24"/>
          <w:szCs w:val="24"/>
        </w:rPr>
        <w:t>The views expressed are those of the author(s) and not necessarily those of the NHS, the NIHR or the Department of Health.</w:t>
      </w:r>
    </w:p>
    <w:p w14:paraId="3EDDD29D" w14:textId="191E25A9" w:rsidR="005B57D4" w:rsidRPr="00046D09" w:rsidRDefault="005B57D4" w:rsidP="006C5C10">
      <w:pPr>
        <w:rPr>
          <w:sz w:val="24"/>
          <w:szCs w:val="24"/>
        </w:rPr>
      </w:pPr>
    </w:p>
    <w:sectPr w:rsidR="005B57D4" w:rsidRPr="00046D0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8F3EF" w14:textId="77777777" w:rsidR="00876B7D" w:rsidRDefault="00876B7D" w:rsidP="00B04EFB">
      <w:pPr>
        <w:spacing w:after="0" w:line="240" w:lineRule="auto"/>
      </w:pPr>
      <w:r>
        <w:separator/>
      </w:r>
    </w:p>
  </w:endnote>
  <w:endnote w:type="continuationSeparator" w:id="0">
    <w:p w14:paraId="5980F277" w14:textId="77777777" w:rsidR="00876B7D" w:rsidRDefault="00876B7D" w:rsidP="00B04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BF2B4" w14:textId="4DD91B09" w:rsidR="00336BD9" w:rsidRDefault="005D1912">
    <w:pPr>
      <w:pStyle w:val="Footer"/>
    </w:pPr>
    <w:r>
      <w:t xml:space="preserve">Final </w:t>
    </w:r>
    <w:r w:rsidR="00336BD9">
      <w:t xml:space="preserve">Draft v1 BMJ open paper </w:t>
    </w:r>
    <w:r>
      <w:t>dated 09/11/2017</w:t>
    </w:r>
  </w:p>
  <w:p w14:paraId="53BAA806" w14:textId="77777777" w:rsidR="00B04EFB" w:rsidRDefault="00B04E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55FAC" w14:textId="77777777" w:rsidR="00876B7D" w:rsidRDefault="00876B7D" w:rsidP="00B04EFB">
      <w:pPr>
        <w:spacing w:after="0" w:line="240" w:lineRule="auto"/>
      </w:pPr>
      <w:r>
        <w:separator/>
      </w:r>
    </w:p>
  </w:footnote>
  <w:footnote w:type="continuationSeparator" w:id="0">
    <w:p w14:paraId="1CE5238C" w14:textId="77777777" w:rsidR="00876B7D" w:rsidRDefault="00876B7D" w:rsidP="00B04E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20599"/>
      <w:docPartObj>
        <w:docPartGallery w:val="Page Numbers (Top of Page)"/>
        <w:docPartUnique/>
      </w:docPartObj>
    </w:sdtPr>
    <w:sdtEndPr>
      <w:rPr>
        <w:noProof/>
      </w:rPr>
    </w:sdtEndPr>
    <w:sdtContent>
      <w:p w14:paraId="131453CF" w14:textId="3B76C14F" w:rsidR="00336BD9" w:rsidRDefault="00336BD9">
        <w:pPr>
          <w:pStyle w:val="Header"/>
          <w:jc w:val="right"/>
        </w:pPr>
        <w:r>
          <w:fldChar w:fldCharType="begin"/>
        </w:r>
        <w:r>
          <w:instrText xml:space="preserve"> PAGE   \* MERGEFORMAT </w:instrText>
        </w:r>
        <w:r>
          <w:fldChar w:fldCharType="separate"/>
        </w:r>
        <w:r w:rsidR="00294CDF">
          <w:rPr>
            <w:noProof/>
          </w:rPr>
          <w:t>2</w:t>
        </w:r>
        <w:r>
          <w:rPr>
            <w:noProof/>
          </w:rPr>
          <w:fldChar w:fldCharType="end"/>
        </w:r>
      </w:p>
    </w:sdtContent>
  </w:sdt>
  <w:p w14:paraId="0DDFD616" w14:textId="77777777" w:rsidR="00336BD9" w:rsidRDefault="00336B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40970"/>
    <w:multiLevelType w:val="hybridMultilevel"/>
    <w:tmpl w:val="A142FFDA"/>
    <w:lvl w:ilvl="0" w:tplc="3D182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93F78"/>
    <w:multiLevelType w:val="hybridMultilevel"/>
    <w:tmpl w:val="611CE06E"/>
    <w:lvl w:ilvl="0" w:tplc="3D182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26336B"/>
    <w:multiLevelType w:val="hybridMultilevel"/>
    <w:tmpl w:val="9A2290B0"/>
    <w:lvl w:ilvl="0" w:tplc="3D182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5B31B5"/>
    <w:multiLevelType w:val="hybridMultilevel"/>
    <w:tmpl w:val="5D2A6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6479B3"/>
    <w:multiLevelType w:val="hybridMultilevel"/>
    <w:tmpl w:val="425AF5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9F5424"/>
    <w:multiLevelType w:val="hybridMultilevel"/>
    <w:tmpl w:val="67E89B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B0EEE"/>
    <w:multiLevelType w:val="hybridMultilevel"/>
    <w:tmpl w:val="E52E9C82"/>
    <w:lvl w:ilvl="0" w:tplc="3D182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EE22D0"/>
    <w:multiLevelType w:val="hybridMultilevel"/>
    <w:tmpl w:val="7000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AB5FB9"/>
    <w:multiLevelType w:val="hybridMultilevel"/>
    <w:tmpl w:val="1FE8744A"/>
    <w:lvl w:ilvl="0" w:tplc="3D182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7C3478"/>
    <w:multiLevelType w:val="hybridMultilevel"/>
    <w:tmpl w:val="3EB28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2B0A10"/>
    <w:multiLevelType w:val="hybridMultilevel"/>
    <w:tmpl w:val="51A6C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48274A"/>
    <w:multiLevelType w:val="hybridMultilevel"/>
    <w:tmpl w:val="E1E6E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4E44A1"/>
    <w:multiLevelType w:val="hybridMultilevel"/>
    <w:tmpl w:val="406A8E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B17ECA"/>
    <w:multiLevelType w:val="hybridMultilevel"/>
    <w:tmpl w:val="4AB0C3E4"/>
    <w:lvl w:ilvl="0" w:tplc="3D18244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3"/>
  </w:num>
  <w:num w:numId="5">
    <w:abstractNumId w:val="7"/>
  </w:num>
  <w:num w:numId="6">
    <w:abstractNumId w:val="13"/>
  </w:num>
  <w:num w:numId="7">
    <w:abstractNumId w:val="12"/>
  </w:num>
  <w:num w:numId="8">
    <w:abstractNumId w:val="5"/>
  </w:num>
  <w:num w:numId="9">
    <w:abstractNumId w:val="4"/>
  </w:num>
  <w:num w:numId="10">
    <w:abstractNumId w:val="2"/>
  </w:num>
  <w:num w:numId="11">
    <w:abstractNumId w:val="8"/>
  </w:num>
  <w:num w:numId="12">
    <w:abstractNumId w:val="0"/>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C10"/>
    <w:rsid w:val="0000091B"/>
    <w:rsid w:val="00007AE8"/>
    <w:rsid w:val="00011890"/>
    <w:rsid w:val="00017AAD"/>
    <w:rsid w:val="00017AF0"/>
    <w:rsid w:val="00042394"/>
    <w:rsid w:val="00046116"/>
    <w:rsid w:val="00046D09"/>
    <w:rsid w:val="00053AEE"/>
    <w:rsid w:val="000B425E"/>
    <w:rsid w:val="000B5464"/>
    <w:rsid w:val="001205D4"/>
    <w:rsid w:val="00121387"/>
    <w:rsid w:val="00131778"/>
    <w:rsid w:val="00131BC0"/>
    <w:rsid w:val="001346ED"/>
    <w:rsid w:val="00161A2F"/>
    <w:rsid w:val="00166985"/>
    <w:rsid w:val="00171652"/>
    <w:rsid w:val="00185C74"/>
    <w:rsid w:val="00187CB1"/>
    <w:rsid w:val="00187FBB"/>
    <w:rsid w:val="001A6CA3"/>
    <w:rsid w:val="001C77A0"/>
    <w:rsid w:val="001D6D3D"/>
    <w:rsid w:val="001E35C5"/>
    <w:rsid w:val="001E41E4"/>
    <w:rsid w:val="00212F2D"/>
    <w:rsid w:val="00225F4E"/>
    <w:rsid w:val="00226B3B"/>
    <w:rsid w:val="00237599"/>
    <w:rsid w:val="00250168"/>
    <w:rsid w:val="00254041"/>
    <w:rsid w:val="002541C6"/>
    <w:rsid w:val="002739C5"/>
    <w:rsid w:val="00294CDF"/>
    <w:rsid w:val="00296250"/>
    <w:rsid w:val="002A0F13"/>
    <w:rsid w:val="002B6BFB"/>
    <w:rsid w:val="002C5DAC"/>
    <w:rsid w:val="002C6838"/>
    <w:rsid w:val="002C735E"/>
    <w:rsid w:val="002D24A8"/>
    <w:rsid w:val="002D7DAE"/>
    <w:rsid w:val="002E4578"/>
    <w:rsid w:val="002F2266"/>
    <w:rsid w:val="002F7044"/>
    <w:rsid w:val="002F77D4"/>
    <w:rsid w:val="0031070D"/>
    <w:rsid w:val="00336BD9"/>
    <w:rsid w:val="003479CB"/>
    <w:rsid w:val="00351BA7"/>
    <w:rsid w:val="00370CCD"/>
    <w:rsid w:val="00372493"/>
    <w:rsid w:val="0038683C"/>
    <w:rsid w:val="003A4F0E"/>
    <w:rsid w:val="003F7167"/>
    <w:rsid w:val="003F7F42"/>
    <w:rsid w:val="00415F60"/>
    <w:rsid w:val="00433A76"/>
    <w:rsid w:val="00441A1A"/>
    <w:rsid w:val="00483941"/>
    <w:rsid w:val="00487AE9"/>
    <w:rsid w:val="004A717C"/>
    <w:rsid w:val="004F5179"/>
    <w:rsid w:val="0050348C"/>
    <w:rsid w:val="0050679F"/>
    <w:rsid w:val="00512170"/>
    <w:rsid w:val="00562CC4"/>
    <w:rsid w:val="00565772"/>
    <w:rsid w:val="005732C9"/>
    <w:rsid w:val="00583207"/>
    <w:rsid w:val="005B57D4"/>
    <w:rsid w:val="005C0AC2"/>
    <w:rsid w:val="005C1AFC"/>
    <w:rsid w:val="005D1912"/>
    <w:rsid w:val="005E7627"/>
    <w:rsid w:val="005F5636"/>
    <w:rsid w:val="005F56D3"/>
    <w:rsid w:val="00610623"/>
    <w:rsid w:val="00627FA1"/>
    <w:rsid w:val="00630404"/>
    <w:rsid w:val="006449CC"/>
    <w:rsid w:val="00650723"/>
    <w:rsid w:val="006B1610"/>
    <w:rsid w:val="006C5C10"/>
    <w:rsid w:val="006F5422"/>
    <w:rsid w:val="006F64BE"/>
    <w:rsid w:val="006F73CE"/>
    <w:rsid w:val="0070224C"/>
    <w:rsid w:val="0073063E"/>
    <w:rsid w:val="00763511"/>
    <w:rsid w:val="007723FB"/>
    <w:rsid w:val="007A23C7"/>
    <w:rsid w:val="007B423B"/>
    <w:rsid w:val="007B494C"/>
    <w:rsid w:val="007E0D49"/>
    <w:rsid w:val="007E37C3"/>
    <w:rsid w:val="007F545C"/>
    <w:rsid w:val="007F75E6"/>
    <w:rsid w:val="00811B4C"/>
    <w:rsid w:val="0081521C"/>
    <w:rsid w:val="00815341"/>
    <w:rsid w:val="00856D2C"/>
    <w:rsid w:val="008639DF"/>
    <w:rsid w:val="0087302F"/>
    <w:rsid w:val="00876B7D"/>
    <w:rsid w:val="008B03B7"/>
    <w:rsid w:val="008C6912"/>
    <w:rsid w:val="008D659C"/>
    <w:rsid w:val="008E1225"/>
    <w:rsid w:val="008E206D"/>
    <w:rsid w:val="0090375E"/>
    <w:rsid w:val="00903E70"/>
    <w:rsid w:val="00917D54"/>
    <w:rsid w:val="009412ED"/>
    <w:rsid w:val="0094566A"/>
    <w:rsid w:val="00973AAC"/>
    <w:rsid w:val="009745E7"/>
    <w:rsid w:val="00981D32"/>
    <w:rsid w:val="00984010"/>
    <w:rsid w:val="00991E02"/>
    <w:rsid w:val="009978AA"/>
    <w:rsid w:val="009A3DD2"/>
    <w:rsid w:val="009B3AE3"/>
    <w:rsid w:val="009B57EC"/>
    <w:rsid w:val="009E13AC"/>
    <w:rsid w:val="009E1746"/>
    <w:rsid w:val="00A00582"/>
    <w:rsid w:val="00A23695"/>
    <w:rsid w:val="00A250FC"/>
    <w:rsid w:val="00A42CBD"/>
    <w:rsid w:val="00A60789"/>
    <w:rsid w:val="00A60810"/>
    <w:rsid w:val="00A84BBD"/>
    <w:rsid w:val="00A91455"/>
    <w:rsid w:val="00A96612"/>
    <w:rsid w:val="00AB149D"/>
    <w:rsid w:val="00AE09A4"/>
    <w:rsid w:val="00AE3379"/>
    <w:rsid w:val="00B04EFB"/>
    <w:rsid w:val="00B06E08"/>
    <w:rsid w:val="00B10C75"/>
    <w:rsid w:val="00B27D24"/>
    <w:rsid w:val="00B3084B"/>
    <w:rsid w:val="00B51DDB"/>
    <w:rsid w:val="00B55699"/>
    <w:rsid w:val="00B82FB4"/>
    <w:rsid w:val="00BA67B0"/>
    <w:rsid w:val="00BB3BCA"/>
    <w:rsid w:val="00BB542E"/>
    <w:rsid w:val="00BB6094"/>
    <w:rsid w:val="00BD747B"/>
    <w:rsid w:val="00BE0B4B"/>
    <w:rsid w:val="00BF1B2A"/>
    <w:rsid w:val="00C13E92"/>
    <w:rsid w:val="00C27C7A"/>
    <w:rsid w:val="00C425A6"/>
    <w:rsid w:val="00C55BF6"/>
    <w:rsid w:val="00C9727A"/>
    <w:rsid w:val="00CE1C6D"/>
    <w:rsid w:val="00CE6760"/>
    <w:rsid w:val="00CF05DD"/>
    <w:rsid w:val="00D10039"/>
    <w:rsid w:val="00D32FAA"/>
    <w:rsid w:val="00D40BD7"/>
    <w:rsid w:val="00D4636A"/>
    <w:rsid w:val="00D52BCA"/>
    <w:rsid w:val="00D77EDA"/>
    <w:rsid w:val="00DA5109"/>
    <w:rsid w:val="00DE626D"/>
    <w:rsid w:val="00DF4777"/>
    <w:rsid w:val="00E16EA8"/>
    <w:rsid w:val="00E31705"/>
    <w:rsid w:val="00E53B12"/>
    <w:rsid w:val="00E556E1"/>
    <w:rsid w:val="00E70C30"/>
    <w:rsid w:val="00E753E9"/>
    <w:rsid w:val="00E837DE"/>
    <w:rsid w:val="00E84B36"/>
    <w:rsid w:val="00E85A84"/>
    <w:rsid w:val="00EC3B87"/>
    <w:rsid w:val="00EC4652"/>
    <w:rsid w:val="00EC5A11"/>
    <w:rsid w:val="00ED06A0"/>
    <w:rsid w:val="00EF3B78"/>
    <w:rsid w:val="00F30233"/>
    <w:rsid w:val="00F33D9C"/>
    <w:rsid w:val="00F35772"/>
    <w:rsid w:val="00F45158"/>
    <w:rsid w:val="00F54F81"/>
    <w:rsid w:val="00F91BFC"/>
    <w:rsid w:val="00FA3C0A"/>
    <w:rsid w:val="00FC27DC"/>
    <w:rsid w:val="00FC42D4"/>
    <w:rsid w:val="00FD0A2C"/>
    <w:rsid w:val="00FE7BAB"/>
    <w:rsid w:val="00FF5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42821B"/>
  <w15:docId w15:val="{A8F4E5DF-9C86-460F-AB4B-DA5EC4AE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16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610"/>
    <w:rPr>
      <w:rFonts w:ascii="Tahoma" w:hAnsi="Tahoma" w:cs="Tahoma"/>
      <w:sz w:val="16"/>
      <w:szCs w:val="16"/>
    </w:rPr>
  </w:style>
  <w:style w:type="paragraph" w:styleId="Header">
    <w:name w:val="header"/>
    <w:basedOn w:val="Normal"/>
    <w:link w:val="HeaderChar"/>
    <w:uiPriority w:val="99"/>
    <w:unhideWhenUsed/>
    <w:rsid w:val="00B04E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FB"/>
  </w:style>
  <w:style w:type="paragraph" w:styleId="Footer">
    <w:name w:val="footer"/>
    <w:basedOn w:val="Normal"/>
    <w:link w:val="FooterChar"/>
    <w:uiPriority w:val="99"/>
    <w:unhideWhenUsed/>
    <w:rsid w:val="00B04E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FB"/>
  </w:style>
  <w:style w:type="character" w:styleId="Hyperlink">
    <w:name w:val="Hyperlink"/>
    <w:basedOn w:val="DefaultParagraphFont"/>
    <w:uiPriority w:val="99"/>
    <w:unhideWhenUsed/>
    <w:rsid w:val="002F2266"/>
    <w:rPr>
      <w:color w:val="0000FF" w:themeColor="hyperlink"/>
      <w:u w:val="single"/>
    </w:rPr>
  </w:style>
  <w:style w:type="paragraph" w:styleId="ListParagraph">
    <w:name w:val="List Paragraph"/>
    <w:basedOn w:val="Normal"/>
    <w:uiPriority w:val="34"/>
    <w:qFormat/>
    <w:rsid w:val="00011890"/>
    <w:pPr>
      <w:ind w:left="720"/>
      <w:contextualSpacing/>
    </w:pPr>
  </w:style>
  <w:style w:type="character" w:styleId="CommentReference">
    <w:name w:val="annotation reference"/>
    <w:basedOn w:val="DefaultParagraphFont"/>
    <w:uiPriority w:val="99"/>
    <w:semiHidden/>
    <w:unhideWhenUsed/>
    <w:rsid w:val="00E837DE"/>
    <w:rPr>
      <w:sz w:val="16"/>
      <w:szCs w:val="16"/>
    </w:rPr>
  </w:style>
  <w:style w:type="paragraph" w:styleId="CommentText">
    <w:name w:val="annotation text"/>
    <w:basedOn w:val="Normal"/>
    <w:link w:val="CommentTextChar"/>
    <w:uiPriority w:val="99"/>
    <w:semiHidden/>
    <w:unhideWhenUsed/>
    <w:rsid w:val="00E837DE"/>
    <w:pPr>
      <w:spacing w:line="240" w:lineRule="auto"/>
    </w:pPr>
    <w:rPr>
      <w:sz w:val="20"/>
      <w:szCs w:val="20"/>
    </w:rPr>
  </w:style>
  <w:style w:type="character" w:customStyle="1" w:styleId="CommentTextChar">
    <w:name w:val="Comment Text Char"/>
    <w:basedOn w:val="DefaultParagraphFont"/>
    <w:link w:val="CommentText"/>
    <w:uiPriority w:val="99"/>
    <w:semiHidden/>
    <w:rsid w:val="00E837DE"/>
    <w:rPr>
      <w:sz w:val="20"/>
      <w:szCs w:val="20"/>
    </w:rPr>
  </w:style>
  <w:style w:type="paragraph" w:styleId="CommentSubject">
    <w:name w:val="annotation subject"/>
    <w:basedOn w:val="CommentText"/>
    <w:next w:val="CommentText"/>
    <w:link w:val="CommentSubjectChar"/>
    <w:uiPriority w:val="99"/>
    <w:semiHidden/>
    <w:unhideWhenUsed/>
    <w:rsid w:val="00E837DE"/>
    <w:rPr>
      <w:b/>
      <w:bCs/>
    </w:rPr>
  </w:style>
  <w:style w:type="character" w:customStyle="1" w:styleId="CommentSubjectChar">
    <w:name w:val="Comment Subject Char"/>
    <w:basedOn w:val="CommentTextChar"/>
    <w:link w:val="CommentSubject"/>
    <w:uiPriority w:val="99"/>
    <w:semiHidden/>
    <w:rsid w:val="00E837DE"/>
    <w:rPr>
      <w:b/>
      <w:bCs/>
      <w:sz w:val="20"/>
      <w:szCs w:val="20"/>
    </w:rPr>
  </w:style>
  <w:style w:type="character" w:styleId="Strong">
    <w:name w:val="Strong"/>
    <w:basedOn w:val="DefaultParagraphFont"/>
    <w:uiPriority w:val="22"/>
    <w:qFormat/>
    <w:rsid w:val="003107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heffield.ac.uk/scratcht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672D9-B91D-454D-8CF1-7AC27B545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12449</Words>
  <Characters>70963</Characters>
  <Application>Microsoft Office Word</Application>
  <DocSecurity>4</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Sheffield Teaching Hospital NHS Foundation Trust</Company>
  <LinksUpToDate>false</LinksUpToDate>
  <CharactersWithSpaces>83246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Pye, Clare (Obstetrics, Gynaecology &amp; Neonatology)</dc:creator>
  <cp:lastModifiedBy>Creed K.</cp:lastModifiedBy>
  <cp:revision>2</cp:revision>
  <dcterms:created xsi:type="dcterms:W3CDTF">2018-05-10T12:41:00Z</dcterms:created>
  <dcterms:modified xsi:type="dcterms:W3CDTF">2018-05-10T12:41:00Z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http://www.zotero.org/styles/bmj-open</vt:lpwstr>
  </property>
  <property fmtid="{D5CDD505-2E9C-101B-9397-08002B2CF9AE}" pid="9" name="Mendeley Recent Style Name 3_1">
    <vt:lpwstr>BMJ Open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ce4a7862-d25f-38f9-a41d-3c55a17d9a51</vt:lpwstr>
  </property>
  <property fmtid="{D5CDD505-2E9C-101B-9397-08002B2CF9AE}" pid="24" name="Mendeley Citation Style_1">
    <vt:lpwstr>http://www.zotero.org/styles/bmj-open</vt:lpwstr>
  </property>
</Properties>
</file>