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980" w:rsidRPr="006E4FE2" w:rsidRDefault="005D0EEA" w:rsidP="009B372C">
      <w:pPr>
        <w:widowControl w:val="0"/>
        <w:spacing w:line="360" w:lineRule="auto"/>
        <w:jc w:val="center"/>
        <w:rPr>
          <w:b/>
        </w:rPr>
      </w:pPr>
      <w:bookmarkStart w:id="0" w:name="_GoBack"/>
      <w:bookmarkEnd w:id="0"/>
      <w:r w:rsidRPr="006E4FE2">
        <w:rPr>
          <w:b/>
        </w:rPr>
        <w:t>Relation of</w:t>
      </w:r>
      <w:r w:rsidR="001405AB" w:rsidRPr="006E4FE2">
        <w:rPr>
          <w:b/>
        </w:rPr>
        <w:t xml:space="preserve"> placental </w:t>
      </w:r>
      <w:r w:rsidR="0014673C" w:rsidRPr="006E4FE2">
        <w:rPr>
          <w:b/>
        </w:rPr>
        <w:t>alkaline phosphatase</w:t>
      </w:r>
      <w:r w:rsidR="000629BE" w:rsidRPr="006E4FE2">
        <w:rPr>
          <w:b/>
        </w:rPr>
        <w:t xml:space="preserve"> expression</w:t>
      </w:r>
      <w:r w:rsidR="0014673C" w:rsidRPr="006E4FE2">
        <w:rPr>
          <w:b/>
        </w:rPr>
        <w:t xml:space="preserve"> </w:t>
      </w:r>
      <w:r w:rsidR="00E80B48" w:rsidRPr="006E4FE2">
        <w:rPr>
          <w:b/>
        </w:rPr>
        <w:t>in human term placenta</w:t>
      </w:r>
      <w:r w:rsidRPr="006E4FE2">
        <w:rPr>
          <w:b/>
        </w:rPr>
        <w:t xml:space="preserve"> to </w:t>
      </w:r>
      <w:r w:rsidR="00E52590" w:rsidRPr="006E4FE2">
        <w:rPr>
          <w:b/>
        </w:rPr>
        <w:t>maternal</w:t>
      </w:r>
      <w:r w:rsidR="0014673C" w:rsidRPr="006E4FE2">
        <w:rPr>
          <w:b/>
        </w:rPr>
        <w:t xml:space="preserve"> and </w:t>
      </w:r>
      <w:r w:rsidR="00E80B48" w:rsidRPr="006E4FE2">
        <w:rPr>
          <w:b/>
        </w:rPr>
        <w:t xml:space="preserve">offspring </w:t>
      </w:r>
      <w:r w:rsidR="00633573" w:rsidRPr="006E4FE2">
        <w:rPr>
          <w:b/>
        </w:rPr>
        <w:t>fat mass</w:t>
      </w:r>
    </w:p>
    <w:p w:rsidR="00EF5980" w:rsidRPr="006E4FE2" w:rsidRDefault="00EF5980" w:rsidP="009B372C">
      <w:pPr>
        <w:widowControl w:val="0"/>
        <w:spacing w:line="360" w:lineRule="auto"/>
      </w:pPr>
    </w:p>
    <w:p w:rsidR="007D2699" w:rsidRPr="006E4FE2" w:rsidRDefault="007D2699" w:rsidP="009B372C">
      <w:pPr>
        <w:widowControl w:val="0"/>
        <w:spacing w:line="360" w:lineRule="auto"/>
      </w:pPr>
      <w:r w:rsidRPr="006E4FE2">
        <w:rPr>
          <w:b/>
        </w:rPr>
        <w:t>Runn</w:t>
      </w:r>
      <w:r w:rsidR="00EC174A" w:rsidRPr="006E4FE2">
        <w:rPr>
          <w:b/>
        </w:rPr>
        <w:t>i</w:t>
      </w:r>
      <w:r w:rsidRPr="006E4FE2">
        <w:rPr>
          <w:b/>
        </w:rPr>
        <w:t>ng title</w:t>
      </w:r>
      <w:r w:rsidR="00EC174A" w:rsidRPr="006E4FE2">
        <w:t>: placental alkaline phosphatase and fat mass</w:t>
      </w:r>
    </w:p>
    <w:p w:rsidR="007D2699" w:rsidRPr="006E4FE2" w:rsidRDefault="007D2699" w:rsidP="009B372C">
      <w:pPr>
        <w:widowControl w:val="0"/>
        <w:spacing w:line="360" w:lineRule="auto"/>
      </w:pPr>
    </w:p>
    <w:p w:rsidR="005E1652" w:rsidRPr="006E4FE2" w:rsidRDefault="00E661AF" w:rsidP="009B372C">
      <w:pPr>
        <w:widowControl w:val="0"/>
        <w:spacing w:line="360" w:lineRule="auto"/>
        <w:jc w:val="both"/>
        <w:outlineLvl w:val="0"/>
      </w:pPr>
      <w:r w:rsidRPr="006E4FE2">
        <w:t>Birgit Hirschmugl</w:t>
      </w:r>
      <w:r w:rsidRPr="006E4FE2">
        <w:rPr>
          <w:vertAlign w:val="superscript"/>
        </w:rPr>
        <w:t>1</w:t>
      </w:r>
      <w:r w:rsidR="00552F99" w:rsidRPr="006E4FE2">
        <w:rPr>
          <w:vertAlign w:val="superscript"/>
        </w:rPr>
        <w:t>,2</w:t>
      </w:r>
      <w:r w:rsidR="001D7AE3" w:rsidRPr="006E4FE2">
        <w:t>,</w:t>
      </w:r>
      <w:r w:rsidR="006F3A6B" w:rsidRPr="006E4FE2">
        <w:t xml:space="preserve"> </w:t>
      </w:r>
      <w:r w:rsidR="00F617FC" w:rsidRPr="006E4FE2">
        <w:t>Sarah Crozier</w:t>
      </w:r>
      <w:r w:rsidR="00552F99" w:rsidRPr="006E4FE2">
        <w:rPr>
          <w:vertAlign w:val="superscript"/>
        </w:rPr>
        <w:t>3</w:t>
      </w:r>
      <w:r w:rsidR="00F617FC" w:rsidRPr="006E4FE2">
        <w:t>,</w:t>
      </w:r>
      <w:r w:rsidR="00552F99" w:rsidRPr="006E4FE2">
        <w:t xml:space="preserve"> </w:t>
      </w:r>
      <w:r w:rsidR="001E7964" w:rsidRPr="006E4FE2">
        <w:t>Nina Matt</w:t>
      </w:r>
      <w:r w:rsidR="004F7FA4" w:rsidRPr="006E4FE2">
        <w:t>h</w:t>
      </w:r>
      <w:r w:rsidR="001E7964" w:rsidRPr="006E4FE2">
        <w:t>ews</w:t>
      </w:r>
      <w:r w:rsidR="001E7964" w:rsidRPr="006E4FE2">
        <w:rPr>
          <w:vertAlign w:val="superscript"/>
        </w:rPr>
        <w:t>3</w:t>
      </w:r>
      <w:r w:rsidR="001E7964" w:rsidRPr="006E4FE2">
        <w:t xml:space="preserve">, </w:t>
      </w:r>
      <w:r w:rsidR="00552F99" w:rsidRPr="006E4FE2">
        <w:t>Eva Kitzinger</w:t>
      </w:r>
      <w:r w:rsidR="00552F99" w:rsidRPr="006E4FE2">
        <w:rPr>
          <w:vertAlign w:val="superscript"/>
        </w:rPr>
        <w:t>,</w:t>
      </w:r>
      <w:r w:rsidR="00552F99" w:rsidRPr="006E4FE2">
        <w:t xml:space="preserve">, Ingeborg </w:t>
      </w:r>
      <w:r w:rsidR="0070421B" w:rsidRPr="006E4FE2">
        <w:t>Kly</w:t>
      </w:r>
      <w:r w:rsidR="00256BF7" w:rsidRPr="006E4FE2">
        <w:t>miuk</w:t>
      </w:r>
      <w:r w:rsidR="00256BF7" w:rsidRPr="006E4FE2">
        <w:rPr>
          <w:vertAlign w:val="superscript"/>
        </w:rPr>
        <w:t>4</w:t>
      </w:r>
      <w:r w:rsidR="00552F99" w:rsidRPr="006E4FE2">
        <w:t xml:space="preserve">, </w:t>
      </w:r>
      <w:r w:rsidR="00F617FC" w:rsidRPr="006E4FE2">
        <w:t>Hazel M Inskip</w:t>
      </w:r>
      <w:r w:rsidR="00F617FC" w:rsidRPr="006E4FE2">
        <w:rPr>
          <w:vertAlign w:val="superscript"/>
        </w:rPr>
        <w:t>3</w:t>
      </w:r>
      <w:r w:rsidR="005D0EEA" w:rsidRPr="006E4FE2">
        <w:rPr>
          <w:vertAlign w:val="superscript"/>
        </w:rPr>
        <w:t>,5</w:t>
      </w:r>
      <w:r w:rsidR="00F617FC" w:rsidRPr="006E4FE2">
        <w:t xml:space="preserve">, </w:t>
      </w:r>
      <w:r w:rsidR="008901AE" w:rsidRPr="006E4FE2">
        <w:t>Nicholas C Harvey</w:t>
      </w:r>
      <w:r w:rsidR="008901AE" w:rsidRPr="006E4FE2">
        <w:rPr>
          <w:vertAlign w:val="superscript"/>
        </w:rPr>
        <w:t>3</w:t>
      </w:r>
      <w:r w:rsidR="008901AE" w:rsidRPr="006E4FE2">
        <w:t>, Cyrus Cooper</w:t>
      </w:r>
      <w:r w:rsidR="008901AE" w:rsidRPr="006E4FE2">
        <w:rPr>
          <w:vertAlign w:val="superscript"/>
        </w:rPr>
        <w:t>3</w:t>
      </w:r>
      <w:r w:rsidR="008901AE" w:rsidRPr="006E4FE2">
        <w:t xml:space="preserve">, </w:t>
      </w:r>
      <w:r w:rsidR="00F617FC" w:rsidRPr="006E4FE2">
        <w:t xml:space="preserve">Colin P </w:t>
      </w:r>
      <w:r w:rsidR="00256BF7" w:rsidRPr="006E4FE2">
        <w:t>Sibley</w:t>
      </w:r>
      <w:r w:rsidR="005D0EEA" w:rsidRPr="006E4FE2">
        <w:rPr>
          <w:vertAlign w:val="superscript"/>
        </w:rPr>
        <w:t>6</w:t>
      </w:r>
      <w:r w:rsidR="00F617FC" w:rsidRPr="006E4FE2">
        <w:t xml:space="preserve">, Jocelyn </w:t>
      </w:r>
      <w:r w:rsidR="00256BF7" w:rsidRPr="006E4FE2">
        <w:t>Glazier</w:t>
      </w:r>
      <w:r w:rsidR="005D0EEA" w:rsidRPr="006E4FE2">
        <w:rPr>
          <w:vertAlign w:val="superscript"/>
        </w:rPr>
        <w:t>6</w:t>
      </w:r>
      <w:r w:rsidR="00F617FC" w:rsidRPr="006E4FE2">
        <w:t>, Christian Wadsack</w:t>
      </w:r>
      <w:r w:rsidR="00F617FC" w:rsidRPr="006E4FE2">
        <w:rPr>
          <w:vertAlign w:val="superscript"/>
        </w:rPr>
        <w:t>1,2</w:t>
      </w:r>
      <w:r w:rsidR="00F617FC" w:rsidRPr="006E4FE2">
        <w:t xml:space="preserve">, Keith </w:t>
      </w:r>
      <w:r w:rsidR="00552F99" w:rsidRPr="006E4FE2">
        <w:t xml:space="preserve">M </w:t>
      </w:r>
      <w:r w:rsidR="00F617FC" w:rsidRPr="006E4FE2">
        <w:t>Godfrey</w:t>
      </w:r>
      <w:r w:rsidR="005D0EEA" w:rsidRPr="006E4FE2">
        <w:rPr>
          <w:vertAlign w:val="superscript"/>
        </w:rPr>
        <w:t>3,5,7</w:t>
      </w:r>
      <w:r w:rsidR="00F617FC" w:rsidRPr="006E4FE2">
        <w:t>, Gernot Desoye</w:t>
      </w:r>
      <w:r w:rsidR="00D845E0" w:rsidRPr="006E4FE2">
        <w:rPr>
          <w:vertAlign w:val="superscript"/>
        </w:rPr>
        <w:t>1</w:t>
      </w:r>
      <w:r w:rsidR="00F617FC" w:rsidRPr="006E4FE2">
        <w:t xml:space="preserve">, </w:t>
      </w:r>
      <w:r w:rsidRPr="006E4FE2">
        <w:t xml:space="preserve">Rohan M </w:t>
      </w:r>
      <w:r w:rsidR="005D0EEA" w:rsidRPr="006E4FE2">
        <w:t>Lewis</w:t>
      </w:r>
      <w:r w:rsidR="005D0EEA" w:rsidRPr="006E4FE2">
        <w:rPr>
          <w:vertAlign w:val="superscript"/>
        </w:rPr>
        <w:t>7</w:t>
      </w:r>
    </w:p>
    <w:p w:rsidR="00E661AF" w:rsidRPr="006E4FE2" w:rsidRDefault="00E661AF" w:rsidP="009B372C">
      <w:pPr>
        <w:widowControl w:val="0"/>
        <w:spacing w:line="360" w:lineRule="auto"/>
        <w:jc w:val="both"/>
      </w:pPr>
    </w:p>
    <w:p w:rsidR="0065650E" w:rsidRPr="006E4FE2" w:rsidRDefault="0065650E" w:rsidP="009B372C">
      <w:pPr>
        <w:widowControl w:val="0"/>
        <w:spacing w:line="360" w:lineRule="auto"/>
        <w:jc w:val="both"/>
      </w:pPr>
      <w:r w:rsidRPr="006E4FE2">
        <w:rPr>
          <w:vertAlign w:val="superscript"/>
        </w:rPr>
        <w:t>1</w:t>
      </w:r>
      <w:r w:rsidRPr="006E4FE2">
        <w:t xml:space="preserve"> </w:t>
      </w:r>
      <w:r w:rsidR="0054394A" w:rsidRPr="006E4FE2">
        <w:t>Department of Obstetrics and Gynaecology, Medical University of Graz</w:t>
      </w:r>
    </w:p>
    <w:p w:rsidR="00810C7D" w:rsidRPr="006E4FE2" w:rsidRDefault="00F617FC" w:rsidP="009B372C">
      <w:pPr>
        <w:widowControl w:val="0"/>
        <w:spacing w:line="360" w:lineRule="auto"/>
        <w:jc w:val="both"/>
      </w:pPr>
      <w:r w:rsidRPr="006E4FE2">
        <w:rPr>
          <w:vertAlign w:val="superscript"/>
        </w:rPr>
        <w:t>2</w:t>
      </w:r>
      <w:r w:rsidR="0054394A" w:rsidRPr="006E4FE2">
        <w:rPr>
          <w:vertAlign w:val="superscript"/>
        </w:rPr>
        <w:t xml:space="preserve"> </w:t>
      </w:r>
      <w:r w:rsidR="00810C7D" w:rsidRPr="006E4FE2">
        <w:t>BioTechMed</w:t>
      </w:r>
      <w:r w:rsidR="00CE4749" w:rsidRPr="006E4FE2">
        <w:t>-</w:t>
      </w:r>
      <w:r w:rsidR="00810C7D" w:rsidRPr="006E4FE2">
        <w:t>Graz</w:t>
      </w:r>
      <w:r w:rsidR="00C201CF" w:rsidRPr="006E4FE2">
        <w:t xml:space="preserve">, </w:t>
      </w:r>
      <w:r w:rsidR="00CE4749" w:rsidRPr="006E4FE2">
        <w:t>Graz</w:t>
      </w:r>
      <w:r w:rsidR="00F547FD" w:rsidRPr="006E4FE2">
        <w:t>,</w:t>
      </w:r>
      <w:r w:rsidR="00CE4749" w:rsidRPr="006E4FE2">
        <w:t xml:space="preserve"> </w:t>
      </w:r>
      <w:r w:rsidR="00C201CF" w:rsidRPr="006E4FE2">
        <w:t>Austria</w:t>
      </w:r>
    </w:p>
    <w:p w:rsidR="0065650E" w:rsidRPr="006E4FE2" w:rsidRDefault="0065650E" w:rsidP="009B372C">
      <w:pPr>
        <w:widowControl w:val="0"/>
        <w:spacing w:line="360" w:lineRule="auto"/>
        <w:jc w:val="both"/>
      </w:pPr>
      <w:r w:rsidRPr="006E4FE2">
        <w:rPr>
          <w:vertAlign w:val="superscript"/>
        </w:rPr>
        <w:t>3</w:t>
      </w:r>
      <w:r w:rsidRPr="006E4FE2">
        <w:t xml:space="preserve"> </w:t>
      </w:r>
      <w:r w:rsidR="005D0EEA" w:rsidRPr="006E4FE2">
        <w:t xml:space="preserve">MRC Lifecourse Epidemiology Unit, </w:t>
      </w:r>
      <w:r w:rsidR="00020442" w:rsidRPr="006E4FE2">
        <w:t xml:space="preserve">University of </w:t>
      </w:r>
      <w:r w:rsidRPr="006E4FE2">
        <w:t>Southampton</w:t>
      </w:r>
      <w:r w:rsidR="00020442" w:rsidRPr="006E4FE2">
        <w:t xml:space="preserve">, </w:t>
      </w:r>
      <w:r w:rsidR="005D0EEA" w:rsidRPr="006E4FE2">
        <w:t>UK</w:t>
      </w:r>
    </w:p>
    <w:p w:rsidR="00256BF7" w:rsidRPr="006E4FE2" w:rsidRDefault="00F617FC" w:rsidP="009B372C">
      <w:pPr>
        <w:widowControl w:val="0"/>
        <w:spacing w:line="360" w:lineRule="auto"/>
        <w:jc w:val="both"/>
      </w:pPr>
      <w:r w:rsidRPr="006E4FE2">
        <w:rPr>
          <w:vertAlign w:val="superscript"/>
        </w:rPr>
        <w:t>4</w:t>
      </w:r>
      <w:r w:rsidR="005D0EEA" w:rsidRPr="006E4FE2">
        <w:t xml:space="preserve"> </w:t>
      </w:r>
      <w:r w:rsidR="00256BF7" w:rsidRPr="006E4FE2">
        <w:t>Core Facility Molecular Biology, Centre for Medical Research, Medical University of Graz</w:t>
      </w:r>
    </w:p>
    <w:p w:rsidR="005D0EEA" w:rsidRPr="006E4FE2" w:rsidRDefault="00256BF7" w:rsidP="009B372C">
      <w:pPr>
        <w:widowControl w:val="0"/>
        <w:spacing w:line="360" w:lineRule="auto"/>
        <w:jc w:val="both"/>
      </w:pPr>
      <w:r w:rsidRPr="006E4FE2">
        <w:rPr>
          <w:vertAlign w:val="superscript"/>
        </w:rPr>
        <w:t xml:space="preserve">5 </w:t>
      </w:r>
      <w:r w:rsidR="005D0EEA" w:rsidRPr="006E4FE2">
        <w:t xml:space="preserve">NIHR Southampton Biomedical Research Centre, University of Southampton and University Hospital Southampton NHS Foundation Trust, UK </w:t>
      </w:r>
    </w:p>
    <w:p w:rsidR="00020442" w:rsidRPr="006E4FE2" w:rsidRDefault="005D0EEA" w:rsidP="009B372C">
      <w:pPr>
        <w:widowControl w:val="0"/>
        <w:spacing w:line="360" w:lineRule="auto"/>
        <w:jc w:val="both"/>
      </w:pPr>
      <w:r w:rsidRPr="006E4FE2">
        <w:rPr>
          <w:vertAlign w:val="superscript"/>
        </w:rPr>
        <w:t xml:space="preserve">6 </w:t>
      </w:r>
      <w:r w:rsidR="00D675EE" w:rsidRPr="006E4FE2">
        <w:t>Maternal and Fetal Health Research Centre, Faculty of Biology, Medicine and Health, University of Manchester, Manchester Academic Health Science Centre, Manchester M13 9WL</w:t>
      </w:r>
      <w:r w:rsidR="00D675EE" w:rsidRPr="006E4FE2" w:rsidDel="00D675EE">
        <w:t xml:space="preserve"> </w:t>
      </w:r>
    </w:p>
    <w:p w:rsidR="005D0EEA" w:rsidRPr="006E4FE2" w:rsidRDefault="005D0EEA" w:rsidP="005D0EEA">
      <w:pPr>
        <w:widowControl w:val="0"/>
        <w:spacing w:line="360" w:lineRule="auto"/>
        <w:jc w:val="both"/>
      </w:pPr>
      <w:r w:rsidRPr="006E4FE2">
        <w:rPr>
          <w:vertAlign w:val="superscript"/>
        </w:rPr>
        <w:t xml:space="preserve">7 </w:t>
      </w:r>
      <w:r w:rsidRPr="006E4FE2">
        <w:t xml:space="preserve">Faculty of Medicine, University of Southampton, UK </w:t>
      </w:r>
    </w:p>
    <w:p w:rsidR="0014419B" w:rsidRPr="006E4FE2" w:rsidRDefault="005D0EEA" w:rsidP="009B372C">
      <w:pPr>
        <w:widowControl w:val="0"/>
        <w:spacing w:line="360" w:lineRule="auto"/>
        <w:jc w:val="both"/>
      </w:pPr>
      <w:r w:rsidRPr="006E4FE2">
        <w:t xml:space="preserve"> </w:t>
      </w:r>
    </w:p>
    <w:p w:rsidR="00C15906" w:rsidRPr="006E4FE2" w:rsidRDefault="00C15906" w:rsidP="009B372C">
      <w:pPr>
        <w:widowControl w:val="0"/>
        <w:spacing w:line="360" w:lineRule="auto"/>
        <w:jc w:val="both"/>
      </w:pPr>
      <w:r w:rsidRPr="006E4FE2">
        <w:rPr>
          <w:b/>
        </w:rPr>
        <w:t>Funding</w:t>
      </w:r>
    </w:p>
    <w:p w:rsidR="00C15906" w:rsidRPr="006E4FE2" w:rsidRDefault="00C15906" w:rsidP="009B372C">
      <w:pPr>
        <w:widowControl w:val="0"/>
        <w:spacing w:line="360" w:lineRule="auto"/>
        <w:jc w:val="both"/>
      </w:pPr>
      <w:r w:rsidRPr="006E4FE2">
        <w:t>The research leading to these results has received funding from the European Union's Seventh Framework Programme (FP7/2007-2013), project EarlyNutrition under grant agreement n°289346.</w:t>
      </w:r>
      <w:r w:rsidR="005D0EEA" w:rsidRPr="006E4FE2">
        <w:t xml:space="preserve"> KMG is supported by the UK Medical Research Council (MC_UU_12011/4), the National Institute for Health Research (as an NIHR Senior Investigator (NF-SI-0515-10042) and through the NIHR Southampton Biomedical Research Centre) and the European Union's Seventh Framework Programme (FP7/2007-2013), project ODIN under grant agreement numbers 613977.</w:t>
      </w:r>
    </w:p>
    <w:p w:rsidR="00C15906" w:rsidRPr="006E4FE2" w:rsidRDefault="00C15906" w:rsidP="009B372C">
      <w:pPr>
        <w:widowControl w:val="0"/>
        <w:spacing w:line="360" w:lineRule="auto"/>
        <w:jc w:val="both"/>
      </w:pPr>
    </w:p>
    <w:p w:rsidR="00134AE9" w:rsidRPr="006E4FE2" w:rsidRDefault="00134AE9" w:rsidP="00134AE9">
      <w:pPr>
        <w:widowControl w:val="0"/>
        <w:spacing w:line="360" w:lineRule="auto"/>
        <w:jc w:val="both"/>
        <w:rPr>
          <w:b/>
        </w:rPr>
      </w:pPr>
      <w:r w:rsidRPr="006E4FE2">
        <w:rPr>
          <w:b/>
        </w:rPr>
        <w:t>Conflict of interest</w:t>
      </w:r>
      <w:r w:rsidR="00180466" w:rsidRPr="006E4FE2">
        <w:rPr>
          <w:b/>
        </w:rPr>
        <w:t xml:space="preserve"> statement</w:t>
      </w:r>
      <w:r w:rsidRPr="006E4FE2">
        <w:rPr>
          <w:b/>
        </w:rPr>
        <w:t>.</w:t>
      </w:r>
    </w:p>
    <w:p w:rsidR="0014419B" w:rsidRPr="006E4FE2" w:rsidRDefault="005D0EEA" w:rsidP="00134AE9">
      <w:pPr>
        <w:widowControl w:val="0"/>
        <w:spacing w:line="360" w:lineRule="auto"/>
        <w:jc w:val="both"/>
      </w:pPr>
      <w:r w:rsidRPr="006E4FE2">
        <w:t xml:space="preserve">KMG has received reimbursement for speaking at conferences sponsored by companies selling nutritional products, and is part of an academic consortium that has received research funding from Abbott Nutrition, Nestec and Danone. </w:t>
      </w:r>
      <w:r w:rsidR="00134AE9" w:rsidRPr="006E4FE2">
        <w:t xml:space="preserve">The </w:t>
      </w:r>
      <w:r w:rsidRPr="006E4FE2">
        <w:t xml:space="preserve">other </w:t>
      </w:r>
      <w:r w:rsidR="00134AE9" w:rsidRPr="006E4FE2">
        <w:t>authors declare no conflict of interest.</w:t>
      </w:r>
    </w:p>
    <w:p w:rsidR="0014419B" w:rsidRPr="006E4FE2" w:rsidRDefault="0014419B" w:rsidP="009B372C">
      <w:pPr>
        <w:widowControl w:val="0"/>
        <w:spacing w:line="360" w:lineRule="auto"/>
        <w:jc w:val="both"/>
      </w:pPr>
    </w:p>
    <w:p w:rsidR="00F76899" w:rsidRPr="006E4FE2" w:rsidRDefault="00F76899" w:rsidP="009B372C">
      <w:pPr>
        <w:spacing w:line="360" w:lineRule="auto"/>
        <w:jc w:val="both"/>
        <w:rPr>
          <w:b/>
        </w:rPr>
      </w:pPr>
      <w:r w:rsidRPr="006E4FE2">
        <w:rPr>
          <w:b/>
        </w:rPr>
        <w:br w:type="page"/>
      </w:r>
    </w:p>
    <w:p w:rsidR="00E80B48" w:rsidRPr="006E4FE2" w:rsidRDefault="00E80B48" w:rsidP="009B372C">
      <w:pPr>
        <w:widowControl w:val="0"/>
        <w:spacing w:line="360" w:lineRule="auto"/>
        <w:jc w:val="both"/>
        <w:outlineLvl w:val="0"/>
        <w:rPr>
          <w:b/>
        </w:rPr>
      </w:pPr>
      <w:r w:rsidRPr="006E4FE2">
        <w:rPr>
          <w:b/>
        </w:rPr>
        <w:lastRenderedPageBreak/>
        <w:t>Abstract</w:t>
      </w:r>
    </w:p>
    <w:p w:rsidR="00227AF0" w:rsidRPr="006E4FE2" w:rsidRDefault="00227AF0" w:rsidP="00227AF0">
      <w:pPr>
        <w:widowControl w:val="0"/>
        <w:spacing w:line="360" w:lineRule="auto"/>
        <w:jc w:val="both"/>
      </w:pPr>
      <w:r w:rsidRPr="006E4FE2">
        <w:rPr>
          <w:i/>
        </w:rPr>
        <w:t>Introduction</w:t>
      </w:r>
      <w:r w:rsidRPr="006E4FE2">
        <w:t>: Alkaline phosphatase is implicated in intestinal lipid transport and to the development of obesity. Placental alkaline phosphatase is localised to the microvill</w:t>
      </w:r>
      <w:r w:rsidR="00C61E74" w:rsidRPr="006E4FE2">
        <w:t>o</w:t>
      </w:r>
      <w:r w:rsidRPr="006E4FE2">
        <w:t xml:space="preserve">us </w:t>
      </w:r>
      <w:r w:rsidR="00C61E74" w:rsidRPr="006E4FE2">
        <w:t xml:space="preserve">plasma </w:t>
      </w:r>
      <w:r w:rsidRPr="006E4FE2">
        <w:t>membrane of the placental syncytiotrophoblast at the maternal-fetal interface</w:t>
      </w:r>
      <w:r w:rsidR="00920A48" w:rsidRPr="006E4FE2">
        <w:t>,</w:t>
      </w:r>
      <w:r w:rsidRPr="006E4FE2">
        <w:t xml:space="preserve"> but its role is unclear. </w:t>
      </w:r>
      <w:r w:rsidR="00920A48" w:rsidRPr="006E4FE2">
        <w:t>W</w:t>
      </w:r>
      <w:r w:rsidRPr="006E4FE2">
        <w:t xml:space="preserve">e </w:t>
      </w:r>
      <w:r w:rsidR="00920A48" w:rsidRPr="006E4FE2">
        <w:t>investigate</w:t>
      </w:r>
      <w:r w:rsidR="00531A26" w:rsidRPr="006E4FE2">
        <w:t>d the relations of</w:t>
      </w:r>
      <w:r w:rsidRPr="006E4FE2">
        <w:t xml:space="preserve"> placental alkaline phosphatase activity and mRNA expression </w:t>
      </w:r>
      <w:r w:rsidR="00531A26" w:rsidRPr="006E4FE2">
        <w:t>with</w:t>
      </w:r>
      <w:r w:rsidRPr="006E4FE2">
        <w:t xml:space="preserve"> maternal body composition and offspring fat mass in humans. </w:t>
      </w:r>
    </w:p>
    <w:p w:rsidR="00227AF0" w:rsidRPr="006E4FE2" w:rsidRDefault="00227AF0" w:rsidP="00227AF0">
      <w:pPr>
        <w:widowControl w:val="0"/>
        <w:spacing w:line="360" w:lineRule="auto"/>
        <w:jc w:val="both"/>
      </w:pPr>
      <w:r w:rsidRPr="006E4FE2">
        <w:rPr>
          <w:i/>
        </w:rPr>
        <w:t>Methods</w:t>
      </w:r>
      <w:r w:rsidRPr="006E4FE2">
        <w:t xml:space="preserve">: Term human </w:t>
      </w:r>
      <w:r w:rsidR="00CD609B" w:rsidRPr="006E4FE2">
        <w:t xml:space="preserve">placentas </w:t>
      </w:r>
      <w:r w:rsidRPr="006E4FE2">
        <w:t xml:space="preserve">from the </w:t>
      </w:r>
      <w:r w:rsidR="00F627BD" w:rsidRPr="006E4FE2">
        <w:t xml:space="preserve">UK </w:t>
      </w:r>
      <w:r w:rsidRPr="006E4FE2">
        <w:t xml:space="preserve">Birthright cohort </w:t>
      </w:r>
      <w:r w:rsidR="00F627BD" w:rsidRPr="006E4FE2">
        <w:t>(n=</w:t>
      </w:r>
      <w:r w:rsidR="008901AE" w:rsidRPr="006E4FE2">
        <w:t>52</w:t>
      </w:r>
      <w:r w:rsidR="00F627BD" w:rsidRPr="006E4FE2">
        <w:t xml:space="preserve">) </w:t>
      </w:r>
      <w:r w:rsidRPr="006E4FE2">
        <w:t>and the Southampton Women’s Survey</w:t>
      </w:r>
      <w:r w:rsidR="00A96EB6" w:rsidRPr="006E4FE2">
        <w:t xml:space="preserve"> </w:t>
      </w:r>
      <w:r w:rsidR="00920A48" w:rsidRPr="006E4FE2">
        <w:t>(SWS)</w:t>
      </w:r>
      <w:r w:rsidR="00F627BD" w:rsidRPr="006E4FE2">
        <w:t>(n=</w:t>
      </w:r>
      <w:r w:rsidR="008901AE" w:rsidRPr="006E4FE2">
        <w:t>95</w:t>
      </w:r>
      <w:r w:rsidR="00F627BD" w:rsidRPr="006E4FE2">
        <w:t>)</w:t>
      </w:r>
      <w:r w:rsidR="00920A48" w:rsidRPr="006E4FE2">
        <w:t xml:space="preserve"> </w:t>
      </w:r>
      <w:r w:rsidR="00A96EB6" w:rsidRPr="006E4FE2">
        <w:t>were studied</w:t>
      </w:r>
      <w:r w:rsidRPr="006E4FE2">
        <w:t xml:space="preserve">. </w:t>
      </w:r>
      <w:r w:rsidR="002E13E1" w:rsidRPr="006E4FE2">
        <w:t xml:space="preserve">In the Birthright </w:t>
      </w:r>
      <w:r w:rsidR="00531A26" w:rsidRPr="006E4FE2">
        <w:t>cohort</w:t>
      </w:r>
      <w:r w:rsidR="00702BFD" w:rsidRPr="006E4FE2">
        <w:t>,</w:t>
      </w:r>
      <w:r w:rsidR="002E13E1" w:rsidRPr="006E4FE2">
        <w:t xml:space="preserve"> a</w:t>
      </w:r>
      <w:r w:rsidRPr="006E4FE2">
        <w:t xml:space="preserve">lkaline phosphatase activity was measured in placental microvillous </w:t>
      </w:r>
      <w:r w:rsidR="00C61E74" w:rsidRPr="006E4FE2">
        <w:t xml:space="preserve">plasma </w:t>
      </w:r>
      <w:r w:rsidRPr="006E4FE2">
        <w:t xml:space="preserve">membrane vesicles. In </w:t>
      </w:r>
      <w:r w:rsidR="00702BFD" w:rsidRPr="006E4FE2">
        <w:t xml:space="preserve">the </w:t>
      </w:r>
      <w:r w:rsidRPr="006E4FE2">
        <w:t xml:space="preserve">SWS, </w:t>
      </w:r>
      <w:r w:rsidR="003C2104" w:rsidRPr="006E4FE2">
        <w:t xml:space="preserve">alkaline phosphatase </w:t>
      </w:r>
      <w:r w:rsidR="00920A48" w:rsidRPr="006E4FE2">
        <w:t xml:space="preserve">mRNA </w:t>
      </w:r>
      <w:r w:rsidRPr="006E4FE2">
        <w:t xml:space="preserve">was measured using Nanostring. </w:t>
      </w:r>
      <w:r w:rsidR="00702BFD" w:rsidRPr="006E4FE2">
        <w:t>A</w:t>
      </w:r>
      <w:r w:rsidR="002F645E" w:rsidRPr="006E4FE2">
        <w:t>lkaline phos</w:t>
      </w:r>
      <w:r w:rsidR="004D182F" w:rsidRPr="006E4FE2">
        <w:t>ph</w:t>
      </w:r>
      <w:r w:rsidR="002F645E" w:rsidRPr="006E4FE2">
        <w:t xml:space="preserve">atase gene expression was compared to other lipid related genes. </w:t>
      </w:r>
    </w:p>
    <w:p w:rsidR="00227AF0" w:rsidRPr="006E4FE2" w:rsidRDefault="00227AF0" w:rsidP="00227AF0">
      <w:pPr>
        <w:widowControl w:val="0"/>
        <w:spacing w:line="360" w:lineRule="auto"/>
        <w:jc w:val="both"/>
      </w:pPr>
      <w:r w:rsidRPr="006E4FE2">
        <w:rPr>
          <w:i/>
        </w:rPr>
        <w:t>Results</w:t>
      </w:r>
      <w:r w:rsidRPr="006E4FE2">
        <w:t xml:space="preserve">: </w:t>
      </w:r>
      <w:r w:rsidR="004C0FEE" w:rsidRPr="006E4FE2">
        <w:t xml:space="preserve">In </w:t>
      </w:r>
      <w:r w:rsidR="005A1920" w:rsidRPr="006E4FE2">
        <w:t>B</w:t>
      </w:r>
      <w:r w:rsidR="004C0FEE" w:rsidRPr="006E4FE2">
        <w:t xml:space="preserve">irthright samples </w:t>
      </w:r>
      <w:r w:rsidR="00531A26" w:rsidRPr="006E4FE2">
        <w:t xml:space="preserve">placental microvillous plasma membrane </w:t>
      </w:r>
      <w:r w:rsidR="004C0FEE" w:rsidRPr="006E4FE2">
        <w:t xml:space="preserve">alkaline </w:t>
      </w:r>
      <w:r w:rsidRPr="006E4FE2">
        <w:t xml:space="preserve">phosphatase activity </w:t>
      </w:r>
      <w:r w:rsidR="002F7904" w:rsidRPr="006E4FE2">
        <w:t xml:space="preserve">was </w:t>
      </w:r>
      <w:r w:rsidRPr="006E4FE2">
        <w:t>positively associated with maternal triceps skinfold</w:t>
      </w:r>
      <w:r w:rsidR="00531A26" w:rsidRPr="006E4FE2">
        <w:t xml:space="preserve"> thickness</w:t>
      </w:r>
      <w:r w:rsidR="00D73297" w:rsidRPr="006E4FE2">
        <w:t xml:space="preserve"> and BMI</w:t>
      </w:r>
      <w:r w:rsidRPr="006E4FE2">
        <w:t xml:space="preserve"> </w:t>
      </w:r>
      <w:r w:rsidR="00B70C36" w:rsidRPr="006E4FE2">
        <w:t>(</w:t>
      </w:r>
      <w:r w:rsidR="00D73297" w:rsidRPr="006E4FE2">
        <w:t>β=0.04 (95%CI 0.01, 0.06)</w:t>
      </w:r>
      <w:r w:rsidR="001E6622" w:rsidRPr="006E4FE2">
        <w:t xml:space="preserve"> </w:t>
      </w:r>
      <w:r w:rsidRPr="006E4FE2">
        <w:t xml:space="preserve">and </w:t>
      </w:r>
      <w:r w:rsidR="00564667" w:rsidRPr="006E4FE2">
        <w:t>β=</w:t>
      </w:r>
      <w:r w:rsidR="00D73297" w:rsidRPr="006E4FE2">
        <w:t xml:space="preserve">0.02 (0.00, 0.03) µmol/mg protein/min per SD, P=0.002 and </w:t>
      </w:r>
      <w:r w:rsidR="003F7008" w:rsidRPr="006E4FE2">
        <w:t>P=0.05</w:t>
      </w:r>
      <w:r w:rsidR="00D73297" w:rsidRPr="006E4FE2">
        <w:t>, respectively</w:t>
      </w:r>
      <w:r w:rsidR="003F7008" w:rsidRPr="006E4FE2">
        <w:t>)</w:t>
      </w:r>
      <w:r w:rsidR="00D73297" w:rsidRPr="006E4FE2">
        <w:t xml:space="preserve"> adjusting for potential confounders</w:t>
      </w:r>
      <w:r w:rsidRPr="006E4FE2">
        <w:t xml:space="preserve">. </w:t>
      </w:r>
      <w:r w:rsidR="004C0FEE" w:rsidRPr="006E4FE2">
        <w:t>In SWS samples p</w:t>
      </w:r>
      <w:r w:rsidRPr="006E4FE2">
        <w:t xml:space="preserve">lacental alkaline phosphatase mRNA expression in term placenta was positively associated with maternal triceps skinfold </w:t>
      </w:r>
      <w:r w:rsidR="005D6515" w:rsidRPr="006E4FE2">
        <w:t>(</w:t>
      </w:r>
      <w:r w:rsidR="00564667" w:rsidRPr="006E4FE2">
        <w:t xml:space="preserve">β=0.24 (0.04, 0.44) SD/SD, </w:t>
      </w:r>
      <w:r w:rsidR="009920B6" w:rsidRPr="006E4FE2">
        <w:t>P=0.02</w:t>
      </w:r>
      <w:r w:rsidR="005D6515" w:rsidRPr="006E4FE2">
        <w:t>)</w:t>
      </w:r>
      <w:r w:rsidR="00564667" w:rsidRPr="006E4FE2">
        <w:t>, had no association with neonatal %fat mass</w:t>
      </w:r>
      <w:r w:rsidR="002C0B51" w:rsidRPr="006E4FE2">
        <w:t xml:space="preserve"> (β=0.01 (-0.20, 0.21) SD/SD, P=0.93)</w:t>
      </w:r>
      <w:r w:rsidR="005D6515" w:rsidRPr="006E4FE2">
        <w:t xml:space="preserve"> </w:t>
      </w:r>
      <w:r w:rsidRPr="006E4FE2">
        <w:t>and</w:t>
      </w:r>
      <w:r w:rsidR="00564667" w:rsidRPr="006E4FE2">
        <w:t xml:space="preserve"> was</w:t>
      </w:r>
      <w:r w:rsidRPr="006E4FE2">
        <w:t xml:space="preserve"> negatively correlated with </w:t>
      </w:r>
      <w:r w:rsidR="004D54E3" w:rsidRPr="006E4FE2">
        <w:t>%</w:t>
      </w:r>
      <w:r w:rsidRPr="006E4FE2">
        <w:t xml:space="preserve">fat mass at </w:t>
      </w:r>
      <w:r w:rsidR="00531A26" w:rsidRPr="006E4FE2">
        <w:t xml:space="preserve">ages </w:t>
      </w:r>
      <w:r w:rsidRPr="006E4FE2">
        <w:t xml:space="preserve">4 </w:t>
      </w:r>
      <w:r w:rsidR="007B3D0B" w:rsidRPr="006E4FE2">
        <w:t>(</w:t>
      </w:r>
      <w:r w:rsidR="00564667" w:rsidRPr="006E4FE2">
        <w:t xml:space="preserve">β=-0.28 (-0.52, -0.04) SD/SD, </w:t>
      </w:r>
      <w:r w:rsidR="00370A3C" w:rsidRPr="006E4FE2">
        <w:t>P=0.02</w:t>
      </w:r>
      <w:r w:rsidR="007B3D0B" w:rsidRPr="006E4FE2">
        <w:t>)</w:t>
      </w:r>
      <w:r w:rsidR="00564667" w:rsidRPr="006E4FE2">
        <w:t>,</w:t>
      </w:r>
      <w:r w:rsidR="007B3D0B" w:rsidRPr="006E4FE2">
        <w:t xml:space="preserve"> </w:t>
      </w:r>
      <w:r w:rsidRPr="006E4FE2">
        <w:t>6</w:t>
      </w:r>
      <w:r w:rsidR="004D182F" w:rsidRPr="006E4FE2">
        <w:t>-7</w:t>
      </w:r>
      <w:r w:rsidRPr="006E4FE2">
        <w:t xml:space="preserve"> </w:t>
      </w:r>
      <w:r w:rsidR="007B3D0B" w:rsidRPr="006E4FE2">
        <w:t>(</w:t>
      </w:r>
      <w:r w:rsidR="00564667" w:rsidRPr="006E4FE2">
        <w:t xml:space="preserve">β=-0.25 (-0.49, -0.02) SD/SD, </w:t>
      </w:r>
      <w:r w:rsidR="00370A3C" w:rsidRPr="006E4FE2">
        <w:t>P=0.0</w:t>
      </w:r>
      <w:r w:rsidR="004D182F" w:rsidRPr="006E4FE2">
        <w:t>3</w:t>
      </w:r>
      <w:r w:rsidR="007B3D0B" w:rsidRPr="006E4FE2">
        <w:t xml:space="preserve">) </w:t>
      </w:r>
      <w:r w:rsidRPr="006E4FE2">
        <w:t xml:space="preserve">years. When compared </w:t>
      </w:r>
      <w:r w:rsidR="00A96EB6" w:rsidRPr="006E4FE2">
        <w:t xml:space="preserve">with </w:t>
      </w:r>
      <w:r w:rsidR="00C61E74" w:rsidRPr="006E4FE2">
        <w:t xml:space="preserve">placental </w:t>
      </w:r>
      <w:r w:rsidRPr="006E4FE2">
        <w:t>expression of other genes</w:t>
      </w:r>
      <w:r w:rsidR="00531A26" w:rsidRPr="006E4FE2">
        <w:t>,</w:t>
      </w:r>
      <w:r w:rsidRPr="006E4FE2">
        <w:t xml:space="preserve"> </w:t>
      </w:r>
      <w:r w:rsidR="00C61E74" w:rsidRPr="006E4FE2">
        <w:t xml:space="preserve">alkaline </w:t>
      </w:r>
      <w:r w:rsidRPr="006E4FE2">
        <w:t xml:space="preserve">phosphatase expression was positively </w:t>
      </w:r>
      <w:r w:rsidR="001243AF" w:rsidRPr="006E4FE2">
        <w:t>related to</w:t>
      </w:r>
      <w:r w:rsidRPr="006E4FE2">
        <w:t xml:space="preserve"> genes including the </w:t>
      </w:r>
      <w:r w:rsidR="00157251" w:rsidRPr="006E4FE2">
        <w:t xml:space="preserve">lysophosphatidylcholine </w:t>
      </w:r>
      <w:r w:rsidR="002F7904" w:rsidRPr="006E4FE2">
        <w:t xml:space="preserve">transporter </w:t>
      </w:r>
      <w:r w:rsidR="002F7904" w:rsidRPr="006E4FE2">
        <w:rPr>
          <w:i/>
        </w:rPr>
        <w:t>MFSD2A</w:t>
      </w:r>
      <w:r w:rsidRPr="006E4FE2">
        <w:t xml:space="preserve"> </w:t>
      </w:r>
      <w:r w:rsidR="00B51A6C" w:rsidRPr="006E4FE2">
        <w:t xml:space="preserve">(major facilitator superfamily </w:t>
      </w:r>
      <w:r w:rsidR="004D182F" w:rsidRPr="006E4FE2">
        <w:t>domain</w:t>
      </w:r>
      <w:r w:rsidR="00B51A6C" w:rsidRPr="006E4FE2">
        <w:t xml:space="preserve"> containing 2A</w:t>
      </w:r>
      <w:r w:rsidR="004D182F" w:rsidRPr="006E4FE2">
        <w:t>, P&lt;0.001</w:t>
      </w:r>
      <w:r w:rsidR="00B51A6C" w:rsidRPr="006E4FE2">
        <w:t xml:space="preserve">) </w:t>
      </w:r>
      <w:r w:rsidRPr="006E4FE2">
        <w:t>and negatively related to genes including the fatty acid transport proteins 2 and 3</w:t>
      </w:r>
      <w:r w:rsidR="004D182F" w:rsidRPr="006E4FE2">
        <w:t xml:space="preserve"> (P=0.001, P&lt;0.001)</w:t>
      </w:r>
      <w:r w:rsidRPr="006E4FE2">
        <w:t xml:space="preserve">. </w:t>
      </w:r>
    </w:p>
    <w:p w:rsidR="00B8703C" w:rsidRPr="006E4FE2" w:rsidRDefault="00227AF0" w:rsidP="009B372C">
      <w:pPr>
        <w:widowControl w:val="0"/>
        <w:spacing w:line="360" w:lineRule="auto"/>
        <w:jc w:val="both"/>
      </w:pPr>
      <w:r w:rsidRPr="006E4FE2">
        <w:rPr>
          <w:i/>
        </w:rPr>
        <w:t>Conclusions</w:t>
      </w:r>
      <w:r w:rsidRPr="006E4FE2">
        <w:t xml:space="preserve">: </w:t>
      </w:r>
      <w:r w:rsidR="00F627BD" w:rsidRPr="006E4FE2">
        <w:t>Our findings suggest</w:t>
      </w:r>
      <w:r w:rsidR="00A035D8" w:rsidRPr="006E4FE2">
        <w:t xml:space="preserve"> relationship</w:t>
      </w:r>
      <w:r w:rsidR="00531A26" w:rsidRPr="006E4FE2">
        <w:t>s</w:t>
      </w:r>
      <w:r w:rsidR="00A035D8" w:rsidRPr="006E4FE2">
        <w:t xml:space="preserve"> between placental alkaline phosphatase and both maternal and </w:t>
      </w:r>
      <w:r w:rsidR="002C0B51" w:rsidRPr="006E4FE2">
        <w:t xml:space="preserve">childhood </w:t>
      </w:r>
      <w:r w:rsidR="00A035D8" w:rsidRPr="006E4FE2">
        <w:t xml:space="preserve">adiposity. The inverse relationship between placental alkaline phosphatase </w:t>
      </w:r>
      <w:r w:rsidR="00702BFD" w:rsidRPr="006E4FE2">
        <w:t xml:space="preserve">gene </w:t>
      </w:r>
      <w:r w:rsidR="00A035D8" w:rsidRPr="006E4FE2">
        <w:t xml:space="preserve">expression and childhood </w:t>
      </w:r>
      <w:r w:rsidR="002C0B51" w:rsidRPr="006E4FE2">
        <w:t>%</w:t>
      </w:r>
      <w:r w:rsidR="00A035D8" w:rsidRPr="006E4FE2">
        <w:t>fat mass suggests placental alkaline phosphatase may help to protect the fetus from the adverse effects of maternal obesity.</w:t>
      </w:r>
      <w:r w:rsidR="00D50C45" w:rsidRPr="006E4FE2">
        <w:t xml:space="preserve"> </w:t>
      </w:r>
    </w:p>
    <w:p w:rsidR="00B959C8" w:rsidRPr="006E4FE2" w:rsidRDefault="00B959C8" w:rsidP="009B372C">
      <w:pPr>
        <w:widowControl w:val="0"/>
        <w:spacing w:line="360" w:lineRule="auto"/>
        <w:jc w:val="both"/>
        <w:rPr>
          <w:b/>
        </w:rPr>
      </w:pPr>
      <w:r w:rsidRPr="006E4FE2">
        <w:rPr>
          <w:b/>
        </w:rPr>
        <w:br w:type="page"/>
      </w:r>
    </w:p>
    <w:p w:rsidR="00EF5980" w:rsidRPr="006E4FE2" w:rsidRDefault="00861F21" w:rsidP="009B372C">
      <w:pPr>
        <w:widowControl w:val="0"/>
        <w:spacing w:line="360" w:lineRule="auto"/>
        <w:jc w:val="both"/>
        <w:outlineLvl w:val="0"/>
        <w:rPr>
          <w:b/>
        </w:rPr>
      </w:pPr>
      <w:r w:rsidRPr="006E4FE2">
        <w:rPr>
          <w:b/>
        </w:rPr>
        <w:lastRenderedPageBreak/>
        <w:t>Introduction</w:t>
      </w:r>
      <w:r w:rsidR="00EF5980" w:rsidRPr="006E4FE2">
        <w:rPr>
          <w:b/>
        </w:rPr>
        <w:t xml:space="preserve"> </w:t>
      </w:r>
    </w:p>
    <w:p w:rsidR="00B271F3" w:rsidRPr="006E4FE2" w:rsidRDefault="00B271F3" w:rsidP="00B271F3">
      <w:pPr>
        <w:widowControl w:val="0"/>
        <w:spacing w:line="360" w:lineRule="auto"/>
        <w:jc w:val="both"/>
      </w:pPr>
      <w:r w:rsidRPr="006E4FE2">
        <w:t xml:space="preserve">Maternal obesity </w:t>
      </w:r>
      <w:r w:rsidR="0086546E" w:rsidRPr="006E4FE2">
        <w:t xml:space="preserve">can </w:t>
      </w:r>
      <w:r w:rsidRPr="006E4FE2">
        <w:t>affect fetal development, predisposing the fetus to develop childhood obesity and perpetuating intergenerational cycles of obesity</w:t>
      </w:r>
      <w:r w:rsidR="00947AEA" w:rsidRPr="006E4FE2">
        <w:t xml:space="preserve"> </w:t>
      </w:r>
      <w:r w:rsidR="00076438" w:rsidRPr="006E4FE2">
        <w:fldChar w:fldCharType="begin">
          <w:fldData xml:space="preserve">PEVuZE5vdGU+PENpdGU+PEF1dGhvcj5Hb2RmcmV5PC9BdXRob3I+PFllYXI+MjAxNzwvWWVhcj48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</w:fldData>
        </w:fldChar>
      </w:r>
      <w:r w:rsidR="00076438" w:rsidRPr="006E4FE2">
        <w:instrText xml:space="preserve"> ADDIN EN.CITE </w:instrText>
      </w:r>
      <w:r w:rsidR="00076438" w:rsidRPr="006E4FE2">
        <w:fldChar w:fldCharType="begin">
          <w:fldData xml:space="preserve">PEVuZE5vdGU+PENpdGU+PEF1dGhvcj5Hb2RmcmV5PC9BdXRob3I+PFllYXI+MjAxNzwvWWVhcj48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</w:fldData>
        </w:fldChar>
      </w:r>
      <w:r w:rsidR="00076438" w:rsidRPr="006E4FE2">
        <w:instrText xml:space="preserve"> ADDIN EN.CITE.DATA </w:instrText>
      </w:r>
      <w:r w:rsidR="00076438" w:rsidRPr="006E4FE2">
        <w:fldChar w:fldCharType="end"/>
      </w:r>
      <w:r w:rsidR="00076438" w:rsidRPr="006E4FE2">
        <w:fldChar w:fldCharType="separate"/>
      </w:r>
      <w:r w:rsidR="00076438" w:rsidRPr="006E4FE2">
        <w:rPr>
          <w:noProof/>
          <w:vertAlign w:val="superscript"/>
        </w:rPr>
        <w:t>1</w:t>
      </w:r>
      <w:r w:rsidR="00076438" w:rsidRPr="006E4FE2">
        <w:fldChar w:fldCharType="end"/>
      </w:r>
      <w:r w:rsidRPr="006E4FE2">
        <w:t xml:space="preserve">. While the mechanisms are not yet clear, effects of maternal obesity on the fetus are likely to be mediated </w:t>
      </w:r>
      <w:r w:rsidR="00F627BD" w:rsidRPr="006E4FE2">
        <w:t xml:space="preserve">at least in part </w:t>
      </w:r>
      <w:r w:rsidRPr="006E4FE2">
        <w:t>via the placenta</w:t>
      </w:r>
      <w:r w:rsidR="0086546E" w:rsidRPr="006E4FE2">
        <w:t xml:space="preserve"> </w:t>
      </w:r>
      <w:r w:rsidR="0039266C" w:rsidRPr="006E4FE2">
        <w:fldChar w:fldCharType="begin"/>
      </w:r>
      <w:r w:rsidR="00947AEA" w:rsidRPr="006E4FE2">
        <w:instrText xml:space="preserve"> ADDIN EN.CITE &lt;EndNote&gt;&lt;Cite&gt;&lt;Author&gt;Lewis&lt;/Author&gt;&lt;Year&gt;2017&lt;/Year&gt;&lt;RecNum&gt;1311&lt;/RecNum&gt;&lt;DisplayText&gt;&lt;style face="superscript"&gt;2&lt;/style&gt;&lt;/DisplayText&gt;&lt;record&gt;&lt;rec-number&gt;1311&lt;/rec-number&gt;&lt;foreign-keys&gt;&lt;key app="EN" db-id="zdd05szzszfep8eeav85v5whdxw0x92xf0z5" timestamp="1493976110"&gt;1311&lt;/key&gt;&lt;/foreign-keys&gt;&lt;ref-type name="Journal Article"&gt;17&lt;/ref-type&gt;&lt;contributors&gt;&lt;authors&gt;&lt;author&gt;Lewis, R. M.&lt;/author&gt;&lt;author&gt;Desoye, G.&lt;/author&gt;&lt;/authors&gt;&lt;/contributors&gt;&lt;auth-address&gt;Faculty of Medicine, University of Southampton, Southampton, UK.&lt;/auth-address&gt;&lt;titles&gt;&lt;title&gt;Placental Lipid and Fatty Acid Transfer in Maternal Overnutrition&lt;/title&gt;&lt;secondary-title&gt;Ann Nutr Metab&lt;/secondary-title&gt;&lt;/titles&gt;&lt;periodical&gt;&lt;full-title&gt;Ann Nutr Metab&lt;/full-title&gt;&lt;/periodical&gt;&lt;pages&gt;228-231&lt;/pages&gt;&lt;volume&gt;70&lt;/volume&gt;&lt;number&gt;3&lt;/number&gt;&lt;edition&gt;2017/03/17&lt;/edition&gt;&lt;keywords&gt;&lt;keyword&gt;Lifelong health&lt;/keyword&gt;&lt;keyword&gt;Metabolism&lt;/keyword&gt;&lt;keyword&gt;Obesity&lt;/keyword&gt;&lt;keyword&gt;Transport&lt;/keyword&gt;&lt;keyword&gt;Trophoblast&lt;/keyword&gt;&lt;/keywords&gt;&lt;dates&gt;&lt;year&gt;2017&lt;/year&gt;&lt;pub-dates&gt;&lt;date&gt;Mar 17&lt;/date&gt;&lt;/pub-dates&gt;&lt;/dates&gt;&lt;isbn&gt;1421-9697 (Electronic)&amp;#xD;0250-6807 (Linking)&lt;/isbn&gt;&lt;accession-num&gt;28301855&lt;/accession-num&gt;&lt;urls&gt;&lt;related-urls&gt;&lt;url&gt;https://www.ncbi.nlm.nih.gov/pubmed/28301855&lt;/url&gt;&lt;url&gt;https://www.karger.com/Article/Pdf/463397&lt;/url&gt;&lt;/related-urls&gt;&lt;/urls&gt;&lt;electronic-resource-num&gt;10.1159/000463397&lt;/electronic-resource-num&gt;&lt;/record&gt;&lt;/Cite&gt;&lt;/EndNote&gt;</w:instrText>
      </w:r>
      <w:r w:rsidR="0039266C" w:rsidRPr="006E4FE2">
        <w:fldChar w:fldCharType="separate"/>
      </w:r>
      <w:r w:rsidR="00947AEA" w:rsidRPr="006E4FE2">
        <w:rPr>
          <w:noProof/>
          <w:vertAlign w:val="superscript"/>
        </w:rPr>
        <w:t>2</w:t>
      </w:r>
      <w:r w:rsidR="0039266C" w:rsidRPr="006E4FE2">
        <w:fldChar w:fldCharType="end"/>
      </w:r>
      <w:r w:rsidRPr="006E4FE2">
        <w:t>. Placental function could promote offspring adiposity via increased nutrient transfer affecting body composition (such as occurs in diabetes</w:t>
      </w:r>
      <w:r w:rsidR="00B904B1" w:rsidRPr="006E4FE2">
        <w:t xml:space="preserve"> and obesity</w:t>
      </w:r>
      <w:r w:rsidRPr="006E4FE2">
        <w:t>)</w:t>
      </w:r>
      <w:r w:rsidR="00F627BD" w:rsidRPr="006E4FE2">
        <w:t>,</w:t>
      </w:r>
      <w:r w:rsidRPr="006E4FE2">
        <w:t xml:space="preserve"> or indirectly via persistent developmental changes in metabolism or neuroendocrine reg</w:t>
      </w:r>
      <w:r w:rsidR="00B81AD8" w:rsidRPr="006E4FE2">
        <w:t xml:space="preserve">ulation. </w:t>
      </w:r>
    </w:p>
    <w:p w:rsidR="00B271F3" w:rsidRPr="006E4FE2" w:rsidRDefault="00B271F3" w:rsidP="00B271F3">
      <w:pPr>
        <w:widowControl w:val="0"/>
        <w:spacing w:line="360" w:lineRule="auto"/>
        <w:jc w:val="both"/>
      </w:pPr>
    </w:p>
    <w:p w:rsidR="00B271F3" w:rsidRPr="006E4FE2" w:rsidRDefault="00B271F3" w:rsidP="00B271F3">
      <w:pPr>
        <w:widowControl w:val="0"/>
        <w:spacing w:line="360" w:lineRule="auto"/>
        <w:jc w:val="both"/>
      </w:pPr>
      <w:r w:rsidRPr="006E4FE2">
        <w:t>Maternal factors including parity, body composition and smoking are associated with changes in placental gene expression</w:t>
      </w:r>
      <w:r w:rsidR="00F627BD" w:rsidRPr="006E4FE2">
        <w:t>,</w:t>
      </w:r>
      <w:r w:rsidRPr="006E4FE2">
        <w:t xml:space="preserve"> indicating that the placenta</w:t>
      </w:r>
      <w:r w:rsidR="0086546E" w:rsidRPr="006E4FE2">
        <w:t>l tissue</w:t>
      </w:r>
      <w:r w:rsidRPr="006E4FE2">
        <w:t xml:space="preserve"> responds to changes in </w:t>
      </w:r>
      <w:r w:rsidR="0086546E" w:rsidRPr="006E4FE2">
        <w:t xml:space="preserve">the </w:t>
      </w:r>
      <w:r w:rsidRPr="006E4FE2">
        <w:t xml:space="preserve">maternal environment </w:t>
      </w:r>
      <w:r w:rsidR="000C18EB" w:rsidRPr="006E4FE2">
        <w:fldChar w:fldCharType="begin">
          <w:fldData xml:space="preserve">PEVuZE5vdGU+PENpdGU+PEF1dGhvcj5EYXk8L0F1dGhvcj48WWVhcj4yMDE1PC9ZZWFyPjxSZWNO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=
</w:fldData>
        </w:fldChar>
      </w:r>
      <w:r w:rsidR="00947AEA" w:rsidRPr="006E4FE2">
        <w:instrText xml:space="preserve"> ADDIN EN.CITE </w:instrText>
      </w:r>
      <w:r w:rsidR="00947AEA" w:rsidRPr="006E4FE2">
        <w:fldChar w:fldCharType="begin">
          <w:fldData xml:space="preserve">PEVuZE5vdGU+PENpdGU+PEF1dGhvcj5EYXk8L0F1dGhvcj48WWVhcj4yMDE1PC9ZZWFyPjxSZWNO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=
</w:fldData>
        </w:fldChar>
      </w:r>
      <w:r w:rsidR="00947AEA" w:rsidRPr="006E4FE2">
        <w:instrText xml:space="preserve"> ADDIN EN.CITE.DATA </w:instrText>
      </w:r>
      <w:r w:rsidR="00947AEA" w:rsidRPr="006E4FE2">
        <w:fldChar w:fldCharType="end"/>
      </w:r>
      <w:r w:rsidR="000C18EB" w:rsidRPr="006E4FE2">
        <w:fldChar w:fldCharType="separate"/>
      </w:r>
      <w:r w:rsidR="00947AEA" w:rsidRPr="006E4FE2">
        <w:rPr>
          <w:noProof/>
          <w:vertAlign w:val="superscript"/>
        </w:rPr>
        <w:t>3, 4</w:t>
      </w:r>
      <w:r w:rsidR="000C18EB" w:rsidRPr="006E4FE2">
        <w:fldChar w:fldCharType="end"/>
      </w:r>
      <w:r w:rsidRPr="006E4FE2">
        <w:t xml:space="preserve">. Maternal body composition has also been associated with changes in placental function which </w:t>
      </w:r>
      <w:r w:rsidR="005C57AD" w:rsidRPr="006E4FE2">
        <w:t>could affect</w:t>
      </w:r>
      <w:r w:rsidRPr="006E4FE2">
        <w:t xml:space="preserve"> fetal development </w:t>
      </w:r>
      <w:r w:rsidR="000C18EB" w:rsidRPr="006E4FE2">
        <w:fldChar w:fldCharType="begin">
          <w:fldData xml:space="preserve">PEVuZE5vdGU+PENpdGU+PEF1dGhvcj5MZXdpczwvQXV0aG9yPjxZZWFyPjIwMTA8L1llYXI+PFJl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</w:fldData>
        </w:fldChar>
      </w:r>
      <w:r w:rsidR="00CC6684" w:rsidRPr="006E4FE2">
        <w:instrText xml:space="preserve"> ADDIN EN.CITE </w:instrText>
      </w:r>
      <w:r w:rsidR="00CC6684" w:rsidRPr="006E4FE2">
        <w:fldChar w:fldCharType="begin">
          <w:fldData xml:space="preserve">PEVuZE5vdGU+PENpdGU+PEF1dGhvcj5MZXdpczwvQXV0aG9yPjxZZWFyPjIwMTA8L1llYXI+PFJl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</w:fldData>
        </w:fldChar>
      </w:r>
      <w:r w:rsidR="00CC6684" w:rsidRPr="006E4FE2">
        <w:instrText xml:space="preserve"> ADDIN EN.CITE.DATA </w:instrText>
      </w:r>
      <w:r w:rsidR="00CC6684" w:rsidRPr="006E4FE2">
        <w:fldChar w:fldCharType="end"/>
      </w:r>
      <w:r w:rsidR="000C18EB" w:rsidRPr="006E4FE2">
        <w:fldChar w:fldCharType="separate"/>
      </w:r>
      <w:r w:rsidR="00947AEA" w:rsidRPr="006E4FE2">
        <w:rPr>
          <w:noProof/>
          <w:vertAlign w:val="superscript"/>
        </w:rPr>
        <w:t>5, 6</w:t>
      </w:r>
      <w:r w:rsidR="000C18EB" w:rsidRPr="006E4FE2">
        <w:fldChar w:fldCharType="end"/>
      </w:r>
      <w:r w:rsidRPr="006E4FE2">
        <w:t xml:space="preserve">. </w:t>
      </w:r>
      <w:r w:rsidR="005C57AD" w:rsidRPr="006E4FE2">
        <w:t>While evolutionary pressure</w:t>
      </w:r>
      <w:r w:rsidR="00140308" w:rsidRPr="006E4FE2">
        <w:t>s</w:t>
      </w:r>
      <w:r w:rsidR="005C57AD" w:rsidRPr="006E4FE2">
        <w:t xml:space="preserve"> on placental development are likely to favour adaptations that protect the fetus from maternal undernutrition, its ability to respond to maternal overnutrition are of increasing interest </w:t>
      </w:r>
      <w:r w:rsidR="000C18EB" w:rsidRPr="006E4FE2">
        <w:fldChar w:fldCharType="begin">
          <w:fldData xml:space="preserve">PEVuZE5vdGU+PENpdGU+PEF1dGhvcj5MZXdpczwvQXV0aG9yPjxZZWFyPjIwMTI8L1llYXI+PFJl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</w:fldData>
        </w:fldChar>
      </w:r>
      <w:r w:rsidR="00947AEA" w:rsidRPr="006E4FE2">
        <w:instrText xml:space="preserve"> ADDIN EN.CITE </w:instrText>
      </w:r>
      <w:r w:rsidR="00947AEA" w:rsidRPr="006E4FE2">
        <w:fldChar w:fldCharType="begin">
          <w:fldData xml:space="preserve">PEVuZE5vdGU+PENpdGU+PEF1dGhvcj5MZXdpczwvQXV0aG9yPjxZZWFyPjIwMTI8L1llYXI+PFJl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</w:fldData>
        </w:fldChar>
      </w:r>
      <w:r w:rsidR="00947AEA" w:rsidRPr="006E4FE2">
        <w:instrText xml:space="preserve"> ADDIN EN.CITE.DATA </w:instrText>
      </w:r>
      <w:r w:rsidR="00947AEA" w:rsidRPr="006E4FE2">
        <w:fldChar w:fldCharType="end"/>
      </w:r>
      <w:r w:rsidR="000C18EB" w:rsidRPr="006E4FE2">
        <w:fldChar w:fldCharType="separate"/>
      </w:r>
      <w:r w:rsidR="00947AEA" w:rsidRPr="006E4FE2">
        <w:rPr>
          <w:noProof/>
          <w:vertAlign w:val="superscript"/>
        </w:rPr>
        <w:t>7</w:t>
      </w:r>
      <w:r w:rsidR="000C18EB" w:rsidRPr="006E4FE2">
        <w:fldChar w:fldCharType="end"/>
      </w:r>
      <w:r w:rsidR="005C57AD" w:rsidRPr="006E4FE2">
        <w:t>.</w:t>
      </w:r>
    </w:p>
    <w:p w:rsidR="00B271F3" w:rsidRPr="006E4FE2" w:rsidRDefault="00B271F3" w:rsidP="00B271F3">
      <w:pPr>
        <w:widowControl w:val="0"/>
        <w:spacing w:line="360" w:lineRule="auto"/>
        <w:jc w:val="both"/>
      </w:pPr>
    </w:p>
    <w:p w:rsidR="000C07A8" w:rsidRPr="006E4FE2" w:rsidRDefault="00B271F3" w:rsidP="000C07A8">
      <w:pPr>
        <w:widowControl w:val="0"/>
        <w:spacing w:line="360" w:lineRule="auto"/>
        <w:jc w:val="both"/>
      </w:pPr>
      <w:r w:rsidRPr="006E4FE2">
        <w:t>Alkaline phosphatases are membrane</w:t>
      </w:r>
      <w:r w:rsidR="00031DB7" w:rsidRPr="006E4FE2">
        <w:t>-</w:t>
      </w:r>
      <w:r w:rsidRPr="006E4FE2">
        <w:t xml:space="preserve">bound glycoproteins found in many tissues </w:t>
      </w:r>
      <w:r w:rsidR="000C18EB" w:rsidRPr="006E4FE2">
        <w:fldChar w:fldCharType="begin"/>
      </w:r>
      <w:r w:rsidR="00947AEA" w:rsidRPr="006E4FE2">
        <w:instrText xml:space="preserve"> ADDIN EN.CITE &lt;EndNote&gt;&lt;Cite&gt;&lt;Author&gt;Sharma&lt;/Author&gt;&lt;Year&gt;2014&lt;/Year&gt;&lt;RecNum&gt;1195&lt;/RecNum&gt;&lt;DisplayText&gt;&lt;style face="superscript"&gt;8&lt;/style&gt;&lt;/DisplayText&gt;&lt;record&gt;&lt;rec-number&gt;1195&lt;/rec-number&gt;&lt;foreign-keys&gt;&lt;key app="EN" db-id="zdd05szzszfep8eeav85v5whdxw0x92xf0z5" timestamp="1493976107"&gt;1195&lt;/key&gt;&lt;/foreign-keys&gt;&lt;ref-type name="Journal Article"&gt;17&lt;/ref-type&gt;&lt;contributors&gt;&lt;authors&gt;&lt;author&gt;Sharma, U.&lt;/author&gt;&lt;author&gt;Pal, D.&lt;/author&gt;&lt;author&gt;Prasad, R.&lt;/author&gt;&lt;/authors&gt;&lt;/contributors&gt;&lt;auth-address&gt;Department of Biochemistry, Postgraduate Institute of Medical Education and Research, Chandigarh, India.&lt;/auth-address&gt;&lt;titles&gt;&lt;title&gt;Alkaline phosphatase: an overview&lt;/title&gt;&lt;secondary-title&gt;Indian J Clin Biochem&lt;/secondary-title&gt;&lt;/titles&gt;&lt;periodical&gt;&lt;full-title&gt;Indian J Clin Biochem&lt;/full-title&gt;&lt;/periodical&gt;&lt;pages&gt;269-78&lt;/pages&gt;&lt;volume&gt;29&lt;/volume&gt;&lt;number&gt;3&lt;/number&gt;&lt;keywords&gt;&lt;keyword&gt;Alkaline phosphatase&lt;/keyword&gt;&lt;keyword&gt;Enzymes&lt;/keyword&gt;&lt;keyword&gt;Intestinal alkaline phosphatase&lt;/keyword&gt;&lt;keyword&gt;Isoenzymes&lt;/keyword&gt;&lt;keyword&gt;L/B/K alkaline phosphatase&lt;/keyword&gt;&lt;keyword&gt;Liver alkaline phosphatase&lt;/keyword&gt;&lt;keyword&gt;Placental alkaline phosphatase&lt;/keyword&gt;&lt;/keywords&gt;&lt;dates&gt;&lt;year&gt;2014&lt;/year&gt;&lt;pub-dates&gt;&lt;date&gt;Jul&lt;/date&gt;&lt;/pub-dates&gt;&lt;/dates&gt;&lt;isbn&gt;0970-1915 (Print)&amp;#xD;0970-1915 (Linking)&lt;/isbn&gt;&lt;accession-num&gt;24966474&lt;/accession-num&gt;&lt;urls&gt;&lt;related-urls&gt;&lt;url&gt;https://www.ncbi.nlm.nih.gov/pubmed/24966474&lt;/url&gt;&lt;url&gt;https://www.ncbi.nlm.nih.gov/pmc/articles/PMC4062654/pdf/12291_2013_Article_408.pdf&lt;/url&gt;&lt;/related-urls&gt;&lt;/urls&gt;&lt;custom2&gt;PMC4062654&lt;/custom2&gt;&lt;electronic-resource-num&gt;10.1007/s12291-013-0408-y&lt;/electronic-resource-num&gt;&lt;/record&gt;&lt;/Cite&gt;&lt;/EndNote&gt;</w:instrText>
      </w:r>
      <w:r w:rsidR="000C18EB" w:rsidRPr="006E4FE2">
        <w:fldChar w:fldCharType="separate"/>
      </w:r>
      <w:r w:rsidR="00947AEA" w:rsidRPr="006E4FE2">
        <w:rPr>
          <w:noProof/>
          <w:vertAlign w:val="superscript"/>
        </w:rPr>
        <w:t>8</w:t>
      </w:r>
      <w:r w:rsidR="000C18EB" w:rsidRPr="006E4FE2">
        <w:fldChar w:fldCharType="end"/>
      </w:r>
      <w:r w:rsidRPr="006E4FE2">
        <w:t>. There are four main alkaline phosphatase variants, intestinal, placental, placental-like and a non-tissue specific isoform. Placental alkaline phosphatase is a specific marker of the maternal</w:t>
      </w:r>
      <w:r w:rsidR="00E968B8" w:rsidRPr="006E4FE2">
        <w:t>-</w:t>
      </w:r>
      <w:r w:rsidRPr="006E4FE2">
        <w:t>facing microvill</w:t>
      </w:r>
      <w:r w:rsidR="00E968B8" w:rsidRPr="006E4FE2">
        <w:t>o</w:t>
      </w:r>
      <w:r w:rsidRPr="006E4FE2">
        <w:t xml:space="preserve">us </w:t>
      </w:r>
      <w:r w:rsidR="00E968B8" w:rsidRPr="006E4FE2">
        <w:t xml:space="preserve">plasma </w:t>
      </w:r>
      <w:r w:rsidRPr="006E4FE2">
        <w:t xml:space="preserve">membrane (MVM) of the syncytiotrophoblast. Alkaline phosphatase activity in the placenta is associated with preterm delivery </w:t>
      </w:r>
      <w:r w:rsidR="000C18EB" w:rsidRPr="006E4FE2">
        <w:fldChar w:fldCharType="begin"/>
      </w:r>
      <w:r w:rsidR="00947AEA" w:rsidRPr="006E4FE2">
        <w:instrText xml:space="preserve"> ADDIN EN.CITE &lt;EndNote&gt;&lt;Cite&gt;&lt;Author&gt;Bashiri&lt;/Author&gt;&lt;Year&gt;2007&lt;/Year&gt;&lt;RecNum&gt;1197&lt;/RecNum&gt;&lt;DisplayText&gt;&lt;style face="superscript"&gt;9&lt;/style&gt;&lt;/DisplayText&gt;&lt;record&gt;&lt;rec-number&gt;1197&lt;/rec-number&gt;&lt;foreign-keys&gt;&lt;key app="EN" db-id="zdd05szzszfep8eeav85v5whdxw0x92xf0z5" timestamp="1493976107"&gt;1197&lt;/key&gt;&lt;/foreign-keys&gt;&lt;ref-type name="Journal Article"&gt;17&lt;/ref-type&gt;&lt;contributors&gt;&lt;authors&gt;&lt;author&gt;Bashiri, A.&lt;/author&gt;&lt;author&gt;Katz, O.&lt;/author&gt;&lt;author&gt;Maor, E.&lt;/author&gt;&lt;author&gt;Sheiner, E.&lt;/author&gt;&lt;author&gt;Pack, I.&lt;/author&gt;&lt;author&gt;Mazor, M.&lt;/author&gt;&lt;/authors&gt;&lt;/contributors&gt;&lt;auth-address&gt;Department of Obstetrics and Gynecology, Soroka University Medical Center, Ben Gurion University of the Negev, Be&amp;apos;er-Sheva, Israel. abashiri@bgumail.bgu.ac.il&lt;/auth-address&gt;&lt;titles&gt;&lt;title&gt;Positive placental staining for alkaline phosphatase corresponding with extreme elevation of serum alkaline phosphatase during pregnancy&lt;/title&gt;&lt;secondary-title&gt;Arch Gynecol Obstet&lt;/secondary-title&gt;&lt;/titles&gt;&lt;periodical&gt;&lt;full-title&gt;Arch Gynecol Obstet&lt;/full-title&gt;&lt;/periodical&gt;&lt;pages&gt;211-4&lt;/pages&gt;&lt;volume&gt;275&lt;/volume&gt;&lt;number&gt;3&lt;/number&gt;&lt;keywords&gt;&lt;keyword&gt;Adult&lt;/keyword&gt;&lt;keyword&gt;Alkaline Phosphatase/*analysis/blood&lt;/keyword&gt;&lt;keyword&gt;Female&lt;/keyword&gt;&lt;keyword&gt;Fetal Membranes, Premature Rupture/*blood&lt;/keyword&gt;&lt;keyword&gt;Humans&lt;/keyword&gt;&lt;keyword&gt;Placenta/*chemistry&lt;/keyword&gt;&lt;keyword&gt;Pregnancy&lt;/keyword&gt;&lt;keyword&gt;Pregnancy Trimester, Third&lt;/keyword&gt;&lt;keyword&gt;Premature Birth/*blood&lt;/keyword&gt;&lt;/keywords&gt;&lt;dates&gt;&lt;year&gt;2007&lt;/year&gt;&lt;pub-dates&gt;&lt;date&gt;Mar&lt;/date&gt;&lt;/pub-dates&gt;&lt;/dates&gt;&lt;isbn&gt;0932-0067 (Print)&amp;#xD;0932-0067 (Linking)&lt;/isbn&gt;&lt;accession-num&gt;16924514&lt;/accession-num&gt;&lt;urls&gt;&lt;related-urls&gt;&lt;url&gt;https://www.ncbi.nlm.nih.gov/pubmed/16924514&lt;/url&gt;&lt;/related-urls&gt;&lt;/urls&gt;&lt;electronic-resource-num&gt;10.1007/s00404-006-0212-5&lt;/electronic-resource-num&gt;&lt;/record&gt;&lt;/Cite&gt;&lt;/EndNote&gt;</w:instrText>
      </w:r>
      <w:r w:rsidR="000C18EB" w:rsidRPr="006E4FE2">
        <w:fldChar w:fldCharType="separate"/>
      </w:r>
      <w:r w:rsidR="00947AEA" w:rsidRPr="006E4FE2">
        <w:rPr>
          <w:noProof/>
          <w:vertAlign w:val="superscript"/>
        </w:rPr>
        <w:t>9</w:t>
      </w:r>
      <w:r w:rsidR="000C18EB" w:rsidRPr="006E4FE2">
        <w:fldChar w:fldCharType="end"/>
      </w:r>
      <w:r w:rsidRPr="006E4FE2">
        <w:t xml:space="preserve"> and trophoblast alkaline phosphatase activity is altered in pre-eclampsia </w:t>
      </w:r>
      <w:r w:rsidR="000C18EB" w:rsidRPr="006E4FE2">
        <w:fldChar w:fldCharType="begin">
          <w:fldData xml:space="preserve">PEVuZE5vdGU+PENpdGU+PEF1dGhvcj5UYW5uZXR0YTwvQXV0aG9yPjxZZWFyPjIwMTM8L1llYXI+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</w:fldData>
        </w:fldChar>
      </w:r>
      <w:r w:rsidR="00947AEA" w:rsidRPr="006E4FE2">
        <w:instrText xml:space="preserve"> ADDIN EN.CITE </w:instrText>
      </w:r>
      <w:r w:rsidR="00947AEA" w:rsidRPr="006E4FE2">
        <w:fldChar w:fldCharType="begin">
          <w:fldData xml:space="preserve">PEVuZE5vdGU+PENpdGU+PEF1dGhvcj5UYW5uZXR0YTwvQXV0aG9yPjxZZWFyPjIwMTM8L1llYXI+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</w:fldData>
        </w:fldChar>
      </w:r>
      <w:r w:rsidR="00947AEA" w:rsidRPr="006E4FE2">
        <w:instrText xml:space="preserve"> ADDIN EN.CITE.DATA </w:instrText>
      </w:r>
      <w:r w:rsidR="00947AEA" w:rsidRPr="006E4FE2">
        <w:fldChar w:fldCharType="end"/>
      </w:r>
      <w:r w:rsidR="000C18EB" w:rsidRPr="006E4FE2">
        <w:fldChar w:fldCharType="separate"/>
      </w:r>
      <w:r w:rsidR="00947AEA" w:rsidRPr="006E4FE2">
        <w:rPr>
          <w:noProof/>
          <w:vertAlign w:val="superscript"/>
        </w:rPr>
        <w:t>10</w:t>
      </w:r>
      <w:r w:rsidR="000C18EB" w:rsidRPr="006E4FE2">
        <w:fldChar w:fldCharType="end"/>
      </w:r>
      <w:r w:rsidR="0086546E" w:rsidRPr="006E4FE2">
        <w:t xml:space="preserve"> but not by</w:t>
      </w:r>
      <w:r w:rsidR="00141E4A" w:rsidRPr="006E4FE2">
        <w:t xml:space="preserve"> well controlled</w:t>
      </w:r>
      <w:r w:rsidR="0086546E" w:rsidRPr="006E4FE2">
        <w:t xml:space="preserve"> maternal diabetes mellitus </w:t>
      </w:r>
      <w:r w:rsidR="0039266C" w:rsidRPr="006E4FE2">
        <w:fldChar w:fldCharType="begin">
          <w:fldData xml:space="preserve">PEVuZE5vdGU+PENpdGU+PEF1dGhvcj5EZXNveWU8L0F1dGhvcj48WWVhcj4xOTkyPC9ZZWFyPjxS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=
</w:fldData>
        </w:fldChar>
      </w:r>
      <w:r w:rsidR="00947AEA" w:rsidRPr="006E4FE2">
        <w:instrText xml:space="preserve"> ADDIN EN.CITE </w:instrText>
      </w:r>
      <w:r w:rsidR="00947AEA" w:rsidRPr="006E4FE2">
        <w:fldChar w:fldCharType="begin">
          <w:fldData xml:space="preserve">PEVuZE5vdGU+PENpdGU+PEF1dGhvcj5EZXNveWU8L0F1dGhvcj48WWVhcj4xOTkyPC9ZZWFyPjxS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=
</w:fldData>
        </w:fldChar>
      </w:r>
      <w:r w:rsidR="00947AEA" w:rsidRPr="006E4FE2">
        <w:instrText xml:space="preserve"> ADDIN EN.CITE.DATA </w:instrText>
      </w:r>
      <w:r w:rsidR="00947AEA" w:rsidRPr="006E4FE2">
        <w:fldChar w:fldCharType="end"/>
      </w:r>
      <w:r w:rsidR="0039266C" w:rsidRPr="006E4FE2">
        <w:fldChar w:fldCharType="separate"/>
      </w:r>
      <w:r w:rsidR="00947AEA" w:rsidRPr="006E4FE2">
        <w:rPr>
          <w:noProof/>
          <w:vertAlign w:val="superscript"/>
        </w:rPr>
        <w:t>11</w:t>
      </w:r>
      <w:r w:rsidR="0039266C" w:rsidRPr="006E4FE2">
        <w:fldChar w:fldCharType="end"/>
      </w:r>
      <w:r w:rsidRPr="006E4FE2">
        <w:t xml:space="preserve">. Evidence linking alkaline phosphatases to lipid metabolism comes from studies in </w:t>
      </w:r>
      <w:r w:rsidR="00372F1C" w:rsidRPr="006E4FE2">
        <w:t>mice</w:t>
      </w:r>
      <w:r w:rsidR="00D766DD" w:rsidRPr="006E4FE2">
        <w:t xml:space="preserve"> where</w:t>
      </w:r>
      <w:r w:rsidRPr="006E4FE2">
        <w:t xml:space="preserve"> intestinal alkaline phosphatase is implicated in lipid transport and the development of obesity </w:t>
      </w:r>
      <w:r w:rsidR="000C18EB" w:rsidRPr="006E4FE2">
        <w:fldChar w:fldCharType="begin"/>
      </w:r>
      <w:r w:rsidR="00947AEA" w:rsidRPr="006E4FE2">
        <w:instrText xml:space="preserve"> ADDIN EN.CITE &lt;EndNote&gt;&lt;Cite&gt;&lt;Author&gt;Narisawa&lt;/Author&gt;&lt;Year&gt;2003&lt;/Year&gt;&lt;RecNum&gt;1196&lt;/RecNum&gt;&lt;DisplayText&gt;&lt;style face="superscript"&gt;12&lt;/style&gt;&lt;/DisplayText&gt;&lt;record&gt;&lt;rec-number&gt;1196&lt;/rec-number&gt;&lt;foreign-keys&gt;&lt;key app="EN" db-id="zdd05szzszfep8eeav85v5whdxw0x92xf0z5" timestamp="1493976107"&gt;1196&lt;/key&gt;&lt;/foreign-keys&gt;&lt;ref-type name="Journal Article"&gt;17&lt;/ref-type&gt;&lt;contributors&gt;&lt;authors&gt;&lt;author&gt;Narisawa, S.&lt;/author&gt;&lt;author&gt;Huang, L.&lt;/author&gt;&lt;author&gt;Iwasaki, A.&lt;/author&gt;&lt;author&gt;Hasegawa, H.&lt;/author&gt;&lt;author&gt;Alpers, D. H.&lt;/author&gt;&lt;author&gt;Millan, J. L.&lt;/author&gt;&lt;/authors&gt;&lt;/contributors&gt;&lt;auth-address&gt;The Burnham Institute, La Jolla, California 92037, USA.&lt;/auth-address&gt;&lt;titles&gt;&lt;title&gt;Accelerated fat absorption in intestinal alkaline phosphatase knockout mice&lt;/title&gt;&lt;secondary-title&gt;Mol Cell Biol&lt;/secondary-title&gt;&lt;/titles&gt;&lt;periodical&gt;&lt;full-title&gt;Mol Cell Biol&lt;/full-title&gt;&lt;/periodical&gt;&lt;pages&gt;7525-30&lt;/pages&gt;&lt;volume&gt;23&lt;/volume&gt;&lt;number&gt;21&lt;/number&gt;&lt;keywords&gt;&lt;keyword&gt;Alkaline Phosphatase/genetics/*metabolism&lt;/keyword&gt;&lt;keyword&gt;Animals&lt;/keyword&gt;&lt;keyword&gt;Antigens, Neoplasm/genetics/*metabolism&lt;/keyword&gt;&lt;keyword&gt;Body Weight&lt;/keyword&gt;&lt;keyword&gt;Dietary Fats/*metabolism&lt;/keyword&gt;&lt;keyword&gt;Female&lt;/keyword&gt;&lt;keyword&gt;GPI-Linked Proteins&lt;/keyword&gt;&lt;keyword&gt;Gene Silencing&lt;/keyword&gt;&lt;keyword&gt;Gene Targeting&lt;/keyword&gt;&lt;keyword&gt;Intestinal Absorption/*physiology&lt;/keyword&gt;&lt;keyword&gt;Intestine, Small/cytology/metabolism&lt;/keyword&gt;&lt;keyword&gt;Male&lt;/keyword&gt;&lt;keyword&gt;Mice&lt;/keyword&gt;&lt;keyword&gt;Mice, Knockout&lt;/keyword&gt;&lt;keyword&gt;Phenotype&lt;/keyword&gt;&lt;keyword&gt;Stem Cells/physiology&lt;/keyword&gt;&lt;keyword&gt;Triglycerides/blood&lt;/keyword&gt;&lt;/keywords&gt;&lt;dates&gt;&lt;year&gt;2003&lt;/year&gt;&lt;pub-dates&gt;&lt;date&gt;Nov&lt;/date&gt;&lt;/pub-dates&gt;&lt;/dates&gt;&lt;isbn&gt;0270-7306 (Print)&amp;#xD;0270-7306 (Linking)&lt;/isbn&gt;&lt;accession-num&gt;14560000&lt;/accession-num&gt;&lt;urls&gt;&lt;related-urls&gt;&lt;url&gt;https://www.ncbi.nlm.nih.gov/pubmed/14560000&lt;/url&gt;&lt;url&gt;https://www.ncbi.nlm.nih.gov/pmc/articles/PMC207564/pdf/0143.pdf&lt;/url&gt;&lt;/related-urls&gt;&lt;/urls&gt;&lt;custom2&gt;PMC207564&lt;/custom2&gt;&lt;/record&gt;&lt;/Cite&gt;&lt;/EndNote&gt;</w:instrText>
      </w:r>
      <w:r w:rsidR="000C18EB" w:rsidRPr="006E4FE2">
        <w:fldChar w:fldCharType="separate"/>
      </w:r>
      <w:r w:rsidR="00947AEA" w:rsidRPr="006E4FE2">
        <w:rPr>
          <w:noProof/>
          <w:vertAlign w:val="superscript"/>
        </w:rPr>
        <w:t>12</w:t>
      </w:r>
      <w:r w:rsidR="000C18EB" w:rsidRPr="006E4FE2">
        <w:fldChar w:fldCharType="end"/>
      </w:r>
      <w:r w:rsidR="00F627BD" w:rsidRPr="006E4FE2">
        <w:t xml:space="preserve"> and the metabolic syndrome </w:t>
      </w:r>
      <w:r w:rsidR="00895979" w:rsidRPr="006E4FE2">
        <w:rPr>
          <w:vertAlign w:val="superscript"/>
        </w:rPr>
        <w:fldChar w:fldCharType="begin">
          <w:fldData xml:space="preserve">PEVuZE5vdGU+PENpdGU+PEF1dGhvcj5HdWw8L0F1dGhvcj48WWVhcj4yMDE3PC9ZZWFyPjxSZWNO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</w:fldData>
        </w:fldChar>
      </w:r>
      <w:r w:rsidR="00CC6684" w:rsidRPr="006E4FE2">
        <w:rPr>
          <w:vertAlign w:val="superscript"/>
        </w:rPr>
        <w:instrText xml:space="preserve"> ADDIN EN.CITE </w:instrText>
      </w:r>
      <w:r w:rsidR="00CC6684" w:rsidRPr="006E4FE2">
        <w:rPr>
          <w:vertAlign w:val="superscript"/>
        </w:rPr>
        <w:fldChar w:fldCharType="begin">
          <w:fldData xml:space="preserve">PEVuZE5vdGU+PENpdGU+PEF1dGhvcj5HdWw8L0F1dGhvcj48WWVhcj4yMDE3PC9ZZWFyPjxSZWNO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</w:fldData>
        </w:fldChar>
      </w:r>
      <w:r w:rsidR="00CC6684" w:rsidRPr="006E4FE2">
        <w:rPr>
          <w:vertAlign w:val="superscript"/>
        </w:rPr>
        <w:instrText xml:space="preserve"> ADDIN EN.CITE.DATA </w:instrText>
      </w:r>
      <w:r w:rsidR="00CC6684" w:rsidRPr="006E4FE2">
        <w:rPr>
          <w:vertAlign w:val="superscript"/>
        </w:rPr>
      </w:r>
      <w:r w:rsidR="00CC6684" w:rsidRPr="006E4FE2">
        <w:rPr>
          <w:vertAlign w:val="superscript"/>
        </w:rPr>
        <w:fldChar w:fldCharType="end"/>
      </w:r>
      <w:r w:rsidR="00895979" w:rsidRPr="006E4FE2">
        <w:rPr>
          <w:vertAlign w:val="superscript"/>
        </w:rPr>
      </w:r>
      <w:r w:rsidR="00895979" w:rsidRPr="006E4FE2">
        <w:rPr>
          <w:vertAlign w:val="superscript"/>
        </w:rPr>
        <w:fldChar w:fldCharType="separate"/>
      </w:r>
      <w:r w:rsidR="00895979" w:rsidRPr="006E4FE2">
        <w:rPr>
          <w:noProof/>
          <w:vertAlign w:val="superscript"/>
        </w:rPr>
        <w:t>13</w:t>
      </w:r>
      <w:r w:rsidR="00895979" w:rsidRPr="006E4FE2">
        <w:rPr>
          <w:vertAlign w:val="superscript"/>
        </w:rPr>
        <w:fldChar w:fldCharType="end"/>
      </w:r>
      <w:r w:rsidRPr="006E4FE2">
        <w:t xml:space="preserve">. </w:t>
      </w:r>
      <w:r w:rsidR="000C07A8" w:rsidRPr="006E4FE2">
        <w:t>Mouse studies suggest that the protective effect of intestinal alkaline phosphatase against the metabolic syndrome results at least partly from inhibition of absorption of endotoxin that occurs with</w:t>
      </w:r>
    </w:p>
    <w:p w:rsidR="00B271F3" w:rsidRPr="006E4FE2" w:rsidRDefault="000C07A8" w:rsidP="000C07A8">
      <w:pPr>
        <w:widowControl w:val="0"/>
        <w:spacing w:line="360" w:lineRule="auto"/>
        <w:jc w:val="both"/>
      </w:pPr>
      <w:r w:rsidRPr="006E4FE2">
        <w:t xml:space="preserve">dietary fats </w:t>
      </w:r>
      <w:r w:rsidR="00895979" w:rsidRPr="006E4FE2">
        <w:rPr>
          <w:vertAlign w:val="superscript"/>
        </w:rPr>
        <w:fldChar w:fldCharType="begin">
          <w:fldData xml:space="preserve">PEVuZE5vdGU+PENpdGU+PEF1dGhvcj5LYWxpYW5uYW48L0F1dGhvcj48WWVhcj4yMDEzPC9ZZWFy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</w:fldData>
        </w:fldChar>
      </w:r>
      <w:r w:rsidR="00CC6684" w:rsidRPr="006E4FE2">
        <w:rPr>
          <w:vertAlign w:val="superscript"/>
        </w:rPr>
        <w:instrText xml:space="preserve"> ADDIN EN.CITE </w:instrText>
      </w:r>
      <w:r w:rsidR="00CC6684" w:rsidRPr="006E4FE2">
        <w:rPr>
          <w:vertAlign w:val="superscript"/>
        </w:rPr>
        <w:fldChar w:fldCharType="begin">
          <w:fldData xml:space="preserve">PEVuZE5vdGU+PENpdGU+PEF1dGhvcj5LYWxpYW5uYW48L0F1dGhvcj48WWVhcj4yMDEzPC9ZZWFy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</w:fldData>
        </w:fldChar>
      </w:r>
      <w:r w:rsidR="00CC6684" w:rsidRPr="006E4FE2">
        <w:rPr>
          <w:vertAlign w:val="superscript"/>
        </w:rPr>
        <w:instrText xml:space="preserve"> ADDIN EN.CITE.DATA </w:instrText>
      </w:r>
      <w:r w:rsidR="00CC6684" w:rsidRPr="006E4FE2">
        <w:rPr>
          <w:vertAlign w:val="superscript"/>
        </w:rPr>
      </w:r>
      <w:r w:rsidR="00CC6684" w:rsidRPr="006E4FE2">
        <w:rPr>
          <w:vertAlign w:val="superscript"/>
        </w:rPr>
        <w:fldChar w:fldCharType="end"/>
      </w:r>
      <w:r w:rsidR="00895979" w:rsidRPr="006E4FE2">
        <w:rPr>
          <w:vertAlign w:val="superscript"/>
        </w:rPr>
      </w:r>
      <w:r w:rsidR="00895979" w:rsidRPr="006E4FE2">
        <w:rPr>
          <w:vertAlign w:val="superscript"/>
        </w:rPr>
        <w:fldChar w:fldCharType="separate"/>
      </w:r>
      <w:r w:rsidR="00895979" w:rsidRPr="006E4FE2">
        <w:rPr>
          <w:noProof/>
          <w:vertAlign w:val="superscript"/>
        </w:rPr>
        <w:t>14</w:t>
      </w:r>
      <w:r w:rsidR="00895979" w:rsidRPr="006E4FE2">
        <w:rPr>
          <w:vertAlign w:val="superscript"/>
        </w:rPr>
        <w:fldChar w:fldCharType="end"/>
      </w:r>
      <w:r w:rsidRPr="006E4FE2">
        <w:t xml:space="preserve">. </w:t>
      </w:r>
      <w:r w:rsidR="00B271F3" w:rsidRPr="006E4FE2">
        <w:t xml:space="preserve">In </w:t>
      </w:r>
      <w:r w:rsidR="00C84DD3" w:rsidRPr="006E4FE2">
        <w:t xml:space="preserve">a </w:t>
      </w:r>
      <w:r w:rsidR="00AB166A" w:rsidRPr="006E4FE2">
        <w:t xml:space="preserve">mouse </w:t>
      </w:r>
      <w:r w:rsidR="00B271F3" w:rsidRPr="006E4FE2">
        <w:t>adipocyte</w:t>
      </w:r>
      <w:r w:rsidR="00C84DD3" w:rsidRPr="006E4FE2">
        <w:t xml:space="preserve"> cell line</w:t>
      </w:r>
      <w:r w:rsidR="00B271F3" w:rsidRPr="006E4FE2">
        <w:t xml:space="preserve">, alkaline phosphatase has direct effects on lipid metabolism, where it is found in association with lipid droplets and inhibition of its activity reduces lipolysis </w:t>
      </w:r>
      <w:r w:rsidR="000C18EB" w:rsidRPr="006E4FE2">
        <w:fldChar w:fldCharType="begin">
          <w:fldData xml:space="preserve">PEVuZE5vdGU+PENpdGU+PEF1dGhvcj5IZXJuYW5kZXotTW9zcXVlaXJhPC9BdXRob3I+PFllYXI+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</w:fldData>
        </w:fldChar>
      </w:r>
      <w:r w:rsidR="00CC6684" w:rsidRPr="006E4FE2">
        <w:instrText xml:space="preserve"> ADDIN EN.CITE </w:instrText>
      </w:r>
      <w:r w:rsidR="00CC6684" w:rsidRPr="006E4FE2">
        <w:fldChar w:fldCharType="begin">
          <w:fldData xml:space="preserve">PEVuZE5vdGU+PENpdGU+PEF1dGhvcj5IZXJuYW5kZXotTW9zcXVlaXJhPC9BdXRob3I+PFllYXI+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15</w:t>
      </w:r>
      <w:r w:rsidR="000C18EB" w:rsidRPr="006E4FE2">
        <w:fldChar w:fldCharType="end"/>
      </w:r>
      <w:r w:rsidR="00B271F3" w:rsidRPr="006E4FE2">
        <w:t xml:space="preserve">. </w:t>
      </w:r>
      <w:r w:rsidR="00372F1C" w:rsidRPr="006E4FE2">
        <w:t xml:space="preserve">Mice </w:t>
      </w:r>
      <w:r w:rsidR="00450DE2" w:rsidRPr="006E4FE2">
        <w:t xml:space="preserve">and rats </w:t>
      </w:r>
      <w:r w:rsidR="00372F1C" w:rsidRPr="006E4FE2">
        <w:t xml:space="preserve">have a similar placental localisation of alkaline phosphatase </w:t>
      </w:r>
      <w:r w:rsidR="00DE1453" w:rsidRPr="006E4FE2">
        <w:t xml:space="preserve">to humans on the maternal-facing plasma membrane of syncytiotrophoblast </w:t>
      </w:r>
      <w:r w:rsidR="000C18EB" w:rsidRPr="006E4FE2">
        <w:fldChar w:fldCharType="begin">
          <w:fldData xml:space="preserve">PEVuZE5vdGU+PENpdGU+PEF1dGhvcj5LdXNpbnNraTwvQXV0aG9yPjxZZWFyPjIwMTA8L1llYXI+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</w:fldData>
        </w:fldChar>
      </w:r>
      <w:r w:rsidR="00CC6684" w:rsidRPr="006E4FE2">
        <w:instrText xml:space="preserve"> ADDIN EN.CITE </w:instrText>
      </w:r>
      <w:r w:rsidR="00CC6684" w:rsidRPr="006E4FE2">
        <w:fldChar w:fldCharType="begin">
          <w:fldData xml:space="preserve">PEVuZE5vdGU+PENpdGU+PEF1dGhvcj5LdXNpbnNraTwvQXV0aG9yPjxZZWFyPjIwMTA8L1llYXI+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16, 17</w:t>
      </w:r>
      <w:r w:rsidR="000C18EB" w:rsidRPr="006E4FE2">
        <w:fldChar w:fldCharType="end"/>
      </w:r>
      <w:r w:rsidR="00450DE2" w:rsidRPr="006E4FE2">
        <w:t>.</w:t>
      </w:r>
    </w:p>
    <w:p w:rsidR="00B271F3" w:rsidRPr="006E4FE2" w:rsidRDefault="00B271F3" w:rsidP="00B271F3">
      <w:pPr>
        <w:widowControl w:val="0"/>
        <w:spacing w:line="360" w:lineRule="auto"/>
        <w:jc w:val="both"/>
      </w:pPr>
    </w:p>
    <w:p w:rsidR="00B271F3" w:rsidRPr="006E4FE2" w:rsidRDefault="00B271F3" w:rsidP="00B271F3">
      <w:pPr>
        <w:widowControl w:val="0"/>
        <w:spacing w:line="360" w:lineRule="auto"/>
        <w:jc w:val="both"/>
      </w:pPr>
      <w:r w:rsidRPr="006E4FE2">
        <w:t xml:space="preserve">The regulation of </w:t>
      </w:r>
      <w:r w:rsidR="000C07A8" w:rsidRPr="006E4FE2">
        <w:t xml:space="preserve">human </w:t>
      </w:r>
      <w:r w:rsidRPr="006E4FE2">
        <w:t xml:space="preserve">placental alkaline phosphatase is not well described, but </w:t>
      </w:r>
      <w:r w:rsidR="000C07A8" w:rsidRPr="006E4FE2">
        <w:t>is</w:t>
      </w:r>
      <w:r w:rsidRPr="006E4FE2">
        <w:t xml:space="preserve"> transcriptionally regulated by steroid hormones</w:t>
      </w:r>
      <w:r w:rsidR="005C57AD" w:rsidRPr="006E4FE2">
        <w:t>, PPAR-</w:t>
      </w:r>
      <w:r w:rsidR="005C57AD" w:rsidRPr="006E4FE2">
        <w:sym w:font="Symbol" w:char="F067"/>
      </w:r>
      <w:r w:rsidR="00B81AD8" w:rsidRPr="006E4FE2">
        <w:t xml:space="preserve"> </w:t>
      </w:r>
      <w:r w:rsidR="000C18EB" w:rsidRPr="006E4FE2">
        <w:fldChar w:fldCharType="begin"/>
      </w:r>
      <w:r w:rsidR="00895979" w:rsidRPr="006E4FE2">
        <w:instrText xml:space="preserve"> ADDIN EN.CITE &lt;EndNote&gt;&lt;Cite&gt;&lt;Author&gt;Lencel&lt;/Author&gt;&lt;Year&gt;2011&lt;/Year&gt;&lt;RecNum&gt;1249&lt;/RecNum&gt;&lt;DisplayText&gt;&lt;style face="superscript"&gt;18&lt;/style&gt;&lt;/DisplayText&gt;&lt;record&gt;&lt;rec-number&gt;1249&lt;/rec-number&gt;&lt;foreign-keys&gt;&lt;key app="EN" db-id="zdd05szzszfep8eeav85v5whdxw0x92xf0z5" timestamp="1493976108"&gt;1249&lt;/key&gt;&lt;/foreign-keys&gt;&lt;ref-type name="Journal Article"&gt;17&lt;/ref-type&gt;&lt;contributors&gt;&lt;authors&gt;&lt;author&gt;Lencel, P.&lt;/author&gt;&lt;author&gt;Delplace, S.&lt;/author&gt;&lt;author&gt;Hardouin, P.&lt;/author&gt;&lt;author&gt;Magne, D.&lt;/author&gt;&lt;/authors&gt;&lt;/contributors&gt;&lt;auth-address&gt;Physiopathology of Inflammatory Bone Diseases, EA4490 University Lille North of France, Quai Masset, Bassin Napoleon BP120, 62327 Boulogne/Mer, France. philippe.lencel@univ-littoral.fr&lt;/auth-address&gt;&lt;titles&gt;&lt;title&gt;TNF-alpha stimulates alkaline phosphatase and mineralization through PPARgamma inhibition in human osteoblasts&lt;/title&gt;&lt;secondary-title&gt;Bone&lt;/secondary-title&gt;&lt;/titles&gt;&lt;periodical&gt;&lt;full-title&gt;Bone&lt;/full-title&gt;&lt;/periodical&gt;&lt;pages&gt;242-9&lt;/pages&gt;&lt;volume&gt;48&lt;/volume&gt;&lt;number&gt;2&lt;/number&gt;&lt;keywords&gt;&lt;keyword&gt;Adult&lt;/keyword&gt;&lt;keyword&gt;Alkaline Phosphatase/*metabolism&lt;/keyword&gt;&lt;keyword&gt;Cells, Cultured&lt;/keyword&gt;&lt;keyword&gt;Enzyme-Linked Immunosorbent Assay&lt;/keyword&gt;&lt;keyword&gt;Female&lt;/keyword&gt;&lt;keyword&gt;Humans&lt;/keyword&gt;&lt;keyword&gt;Male&lt;/keyword&gt;&lt;keyword&gt;Osteoblasts/*drug effects/enzymology/*metabolism&lt;/keyword&gt;&lt;keyword&gt;PPAR gamma/*metabolism&lt;/keyword&gt;&lt;keyword&gt;Reverse Transcriptase Polymerase Chain Reaction&lt;/keyword&gt;&lt;keyword&gt;Tumor Necrosis Factor-alpha/*pharmacology&lt;/keyword&gt;&lt;/keywords&gt;&lt;dates&gt;&lt;year&gt;2011&lt;/year&gt;&lt;pub-dates&gt;&lt;date&gt;Feb&lt;/date&gt;&lt;/pub-dates&gt;&lt;/dates&gt;&lt;isbn&gt;1873-2763 (Electronic)&amp;#xD;1873-2763 (Linking)&lt;/isbn&gt;&lt;accession-num&gt;20832511&lt;/accession-num&gt;&lt;urls&gt;&lt;related-urls&gt;&lt;url&gt;https://www.ncbi.nlm.nih.gov/pubmed/20832511&lt;/url&gt;&lt;/related-urls&gt;&lt;/urls&gt;&lt;electronic-resource-num&gt;10.1016/j.bone.2010.09.001&lt;/electronic-resource-num&gt;&lt;/record&gt;&lt;/Cite&gt;&lt;/EndNote&gt;</w:instrText>
      </w:r>
      <w:r w:rsidR="000C18EB" w:rsidRPr="006E4FE2">
        <w:fldChar w:fldCharType="separate"/>
      </w:r>
      <w:r w:rsidR="00895979" w:rsidRPr="006E4FE2">
        <w:rPr>
          <w:noProof/>
          <w:vertAlign w:val="superscript"/>
        </w:rPr>
        <w:t>18</w:t>
      </w:r>
      <w:r w:rsidR="000C18EB" w:rsidRPr="006E4FE2">
        <w:fldChar w:fldCharType="end"/>
      </w:r>
      <w:r w:rsidRPr="006E4FE2">
        <w:t xml:space="preserve"> and the short chain fatty acid butyrate </w:t>
      </w:r>
      <w:r w:rsidR="000C18EB" w:rsidRPr="006E4FE2">
        <w:fldChar w:fldCharType="begin">
          <w:fldData xml:space="preserve">PEVuZE5vdGU+PENpdGU+PEF1dGhvcj5BbGJlcnQ8L0F1dGhvcj48WWVhcj4xOTkwPC9ZZWFyPjxS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</w:fldData>
        </w:fldChar>
      </w:r>
      <w:r w:rsidR="00CC6684" w:rsidRPr="006E4FE2">
        <w:instrText xml:space="preserve"> ADDIN EN.CITE </w:instrText>
      </w:r>
      <w:r w:rsidR="00CC6684" w:rsidRPr="006E4FE2">
        <w:fldChar w:fldCharType="begin">
          <w:fldData xml:space="preserve">PEVuZE5vdGU+PENpdGU+PEF1dGhvcj5BbGJlcnQ8L0F1dGhvcj48WWVhcj4xOTkwPC9ZZWFyPjxS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19-21</w:t>
      </w:r>
      <w:r w:rsidR="000C18EB" w:rsidRPr="006E4FE2">
        <w:fldChar w:fldCharType="end"/>
      </w:r>
      <w:r w:rsidRPr="006E4FE2">
        <w:t>. In rodents, maternal prenatal undernutrition and postnatal high fat diet regulate intestinal alkaline phosphatase levels</w:t>
      </w:r>
      <w:r w:rsidR="000C07A8" w:rsidRPr="006E4FE2">
        <w:t>,</w:t>
      </w:r>
      <w:r w:rsidRPr="006E4FE2">
        <w:t xml:space="preserve"> suggesting that its activity in specific tissues may respond to humoral stimuli </w:t>
      </w:r>
      <w:r w:rsidR="000C18EB" w:rsidRPr="006E4FE2">
        <w:fldChar w:fldCharType="begin">
          <w:fldData xml:space="preserve">PEVuZE5vdGU+PENpdGU+PEF1dGhvcj5MYWxsZXM8L0F1dGhvcj48WWVhcj4yMDEyPC9ZZWFyPjxS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</w:fldData>
        </w:fldChar>
      </w:r>
      <w:r w:rsidR="00895979" w:rsidRPr="006E4FE2">
        <w:instrText xml:space="preserve"> ADDIN EN.CITE </w:instrText>
      </w:r>
      <w:r w:rsidR="00895979" w:rsidRPr="006E4FE2">
        <w:fldChar w:fldCharType="begin">
          <w:fldData xml:space="preserve">PEVuZE5vdGU+PENpdGU+PEF1dGhvcj5MYWxsZXM8L0F1dGhvcj48WWVhcj4yMDEyPC9ZZWFyPjxS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</w:fldData>
        </w:fldChar>
      </w:r>
      <w:r w:rsidR="00895979" w:rsidRPr="006E4FE2">
        <w:instrText xml:space="preserve"> ADDIN EN.CITE.DATA </w:instrText>
      </w:r>
      <w:r w:rsidR="00895979" w:rsidRPr="006E4FE2">
        <w:fldChar w:fldCharType="end"/>
      </w:r>
      <w:r w:rsidR="000C18EB" w:rsidRPr="006E4FE2">
        <w:fldChar w:fldCharType="separate"/>
      </w:r>
      <w:r w:rsidR="00895979" w:rsidRPr="006E4FE2">
        <w:rPr>
          <w:noProof/>
          <w:vertAlign w:val="superscript"/>
        </w:rPr>
        <w:t>12, 22</w:t>
      </w:r>
      <w:r w:rsidR="000C18EB" w:rsidRPr="006E4FE2">
        <w:fldChar w:fldCharType="end"/>
      </w:r>
      <w:r w:rsidRPr="006E4FE2">
        <w:t>.</w:t>
      </w:r>
      <w:r w:rsidR="004A5463" w:rsidRPr="006E4FE2">
        <w:t xml:space="preserve"> </w:t>
      </w:r>
      <w:r w:rsidR="005C57AD" w:rsidRPr="006E4FE2">
        <w:t>PPAR-</w:t>
      </w:r>
      <w:r w:rsidR="005C57AD" w:rsidRPr="006E4FE2">
        <w:sym w:font="Symbol" w:char="F067"/>
      </w:r>
      <w:r w:rsidR="004A5463" w:rsidRPr="006E4FE2">
        <w:t xml:space="preserve"> </w:t>
      </w:r>
      <w:r w:rsidR="00DA24FD" w:rsidRPr="006E4FE2">
        <w:t xml:space="preserve">also </w:t>
      </w:r>
      <w:r w:rsidR="004A5463" w:rsidRPr="006E4FE2">
        <w:t>regulate</w:t>
      </w:r>
      <w:r w:rsidR="000C07A8" w:rsidRPr="006E4FE2">
        <w:t>s</w:t>
      </w:r>
      <w:r w:rsidR="004A5463" w:rsidRPr="006E4FE2">
        <w:t xml:space="preserve"> the bone </w:t>
      </w:r>
      <w:r w:rsidR="000C07A8" w:rsidRPr="006E4FE2">
        <w:t>iso</w:t>
      </w:r>
      <w:r w:rsidR="004A5463" w:rsidRPr="006E4FE2">
        <w:t xml:space="preserve">form of alkaline phosphatase which could mediate nutritional signals </w:t>
      </w:r>
      <w:r w:rsidR="000C18EB" w:rsidRPr="006E4FE2">
        <w:fldChar w:fldCharType="begin"/>
      </w:r>
      <w:r w:rsidR="00895979" w:rsidRPr="006E4FE2">
        <w:instrText xml:space="preserve"> ADDIN EN.CITE &lt;EndNote&gt;&lt;Cite&gt;&lt;Author&gt;Lencel&lt;/Author&gt;&lt;Year&gt;2011&lt;/Year&gt;&lt;RecNum&gt;1249&lt;/RecNum&gt;&lt;DisplayText&gt;&lt;style face="superscript"&gt;18&lt;/style&gt;&lt;/DisplayText&gt;&lt;record&gt;&lt;rec-number&gt;1249&lt;/rec-number&gt;&lt;foreign-keys&gt;&lt;key app="EN" db-id="zdd05szzszfep8eeav85v5whdxw0x92xf0z5" timestamp="1493976108"&gt;1249&lt;/key&gt;&lt;/foreign-keys&gt;&lt;ref-type name="Journal Article"&gt;17&lt;/ref-type&gt;&lt;contributors&gt;&lt;authors&gt;&lt;author&gt;Lencel, P.&lt;/author&gt;&lt;author&gt;Delplace, S.&lt;/author&gt;&lt;author&gt;Hardouin, P.&lt;/author&gt;&lt;author&gt;Magne, D.&lt;/author&gt;&lt;/authors&gt;&lt;/contributors&gt;&lt;auth-address&gt;Physiopathology of Inflammatory Bone Diseases, EA4490 University Lille North of France, Quai Masset, Bassin Napoleon BP120, 62327 Boulogne/Mer, France. philippe.lencel@univ-littoral.fr&lt;/auth-address&gt;&lt;titles&gt;&lt;title&gt;TNF-alpha stimulates alkaline phosphatase and mineralization through PPARgamma inhibition in human osteoblasts&lt;/title&gt;&lt;secondary-title&gt;Bone&lt;/secondary-title&gt;&lt;/titles&gt;&lt;periodical&gt;&lt;full-title&gt;Bone&lt;/full-title&gt;&lt;/periodical&gt;&lt;pages&gt;242-9&lt;/pages&gt;&lt;volume&gt;48&lt;/volume&gt;&lt;number&gt;2&lt;/number&gt;&lt;keywords&gt;&lt;keyword&gt;Adult&lt;/keyword&gt;&lt;keyword&gt;Alkaline Phosphatase/*metabolism&lt;/keyword&gt;&lt;keyword&gt;Cells, Cultured&lt;/keyword&gt;&lt;keyword&gt;Enzyme-Linked Immunosorbent Assay&lt;/keyword&gt;&lt;keyword&gt;Female&lt;/keyword&gt;&lt;keyword&gt;Humans&lt;/keyword&gt;&lt;keyword&gt;Male&lt;/keyword&gt;&lt;keyword&gt;Osteoblasts/*drug effects/enzymology/*metabolism&lt;/keyword&gt;&lt;keyword&gt;PPAR gamma/*metabolism&lt;/keyword&gt;&lt;keyword&gt;Reverse Transcriptase Polymerase Chain Reaction&lt;/keyword&gt;&lt;keyword&gt;Tumor Necrosis Factor-alpha/*pharmacology&lt;/keyword&gt;&lt;/keywords&gt;&lt;dates&gt;&lt;year&gt;2011&lt;/year&gt;&lt;pub-dates&gt;&lt;date&gt;Feb&lt;/date&gt;&lt;/pub-dates&gt;&lt;/dates&gt;&lt;isbn&gt;1873-2763 (Electronic)&amp;#xD;1873-2763 (Linking)&lt;/isbn&gt;&lt;accession-num&gt;20832511&lt;/accession-num&gt;&lt;urls&gt;&lt;related-urls&gt;&lt;url&gt;https://www.ncbi.nlm.nih.gov/pubmed/20832511&lt;/url&gt;&lt;/related-urls&gt;&lt;/urls&gt;&lt;electronic-resource-num&gt;10.1016/j.bone.2010.09.001&lt;/electronic-resource-num&gt;&lt;/record&gt;&lt;/Cite&gt;&lt;/EndNote&gt;</w:instrText>
      </w:r>
      <w:r w:rsidR="000C18EB" w:rsidRPr="006E4FE2">
        <w:fldChar w:fldCharType="separate"/>
      </w:r>
      <w:r w:rsidR="00895979" w:rsidRPr="006E4FE2">
        <w:rPr>
          <w:noProof/>
          <w:vertAlign w:val="superscript"/>
        </w:rPr>
        <w:t>18</w:t>
      </w:r>
      <w:r w:rsidR="000C18EB" w:rsidRPr="006E4FE2">
        <w:fldChar w:fldCharType="end"/>
      </w:r>
      <w:r w:rsidR="00031DB7" w:rsidRPr="006E4FE2">
        <w:t>.</w:t>
      </w:r>
    </w:p>
    <w:p w:rsidR="00B271F3" w:rsidRPr="006E4FE2" w:rsidRDefault="00B271F3" w:rsidP="00B271F3">
      <w:pPr>
        <w:widowControl w:val="0"/>
        <w:spacing w:line="360" w:lineRule="auto"/>
        <w:jc w:val="both"/>
      </w:pPr>
    </w:p>
    <w:p w:rsidR="00B959C8" w:rsidRPr="006E4FE2" w:rsidRDefault="00B271F3" w:rsidP="009B372C">
      <w:pPr>
        <w:widowControl w:val="0"/>
        <w:spacing w:line="360" w:lineRule="auto"/>
        <w:jc w:val="both"/>
      </w:pPr>
      <w:r w:rsidRPr="006E4FE2">
        <w:t xml:space="preserve">Significant progress is being made in determining the mechanisms of placental fatty acid transfer with both membrane transport and metabolism thought to be important </w:t>
      </w:r>
      <w:r w:rsidR="000C18EB" w:rsidRPr="006E4FE2">
        <w:fldChar w:fldCharType="begin">
          <w:fldData xml:space="preserve">PEVuZE5vdGU+PENpdGU+PEF1dGhvcj5QZXJhenpvbG88L0F1dGhvcj48WWVhcj4yMDE3PC9ZZWFy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=
</w:fldData>
        </w:fldChar>
      </w:r>
      <w:r w:rsidR="00CC6684" w:rsidRPr="006E4FE2">
        <w:instrText xml:space="preserve"> ADDIN EN.CITE </w:instrText>
      </w:r>
      <w:r w:rsidR="00CC6684" w:rsidRPr="006E4FE2">
        <w:fldChar w:fldCharType="begin">
          <w:fldData xml:space="preserve">PEVuZE5vdGU+PENpdGU+PEF1dGhvcj5QZXJhenpvbG88L0F1dGhvcj48WWVhcj4yMDE3PC9ZZWFy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=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23</w:t>
      </w:r>
      <w:r w:rsidR="000C18EB" w:rsidRPr="006E4FE2">
        <w:fldChar w:fldCharType="end"/>
      </w:r>
      <w:r w:rsidRPr="006E4FE2">
        <w:t>. Placental lipid metabolism appears to be altered in obese mothers</w:t>
      </w:r>
      <w:r w:rsidR="00AF5436" w:rsidRPr="006E4FE2">
        <w:t>,</w:t>
      </w:r>
      <w:r w:rsidRPr="006E4FE2">
        <w:t xml:space="preserve"> indicating a possible mechanism by which maternal obesity could affect fetal development </w:t>
      </w:r>
      <w:r w:rsidR="000C18EB" w:rsidRPr="006E4FE2">
        <w:fldChar w:fldCharType="begin">
          <w:fldData xml:space="preserve">PEVuZE5vdGU+PENpdGU+PEF1dGhvcj5IaXJzY2htdWdsPC9BdXRob3I+PFllYXI+MjAxNzwvWWVh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</w:fldData>
        </w:fldChar>
      </w:r>
      <w:r w:rsidR="00CC6684" w:rsidRPr="006E4FE2">
        <w:instrText xml:space="preserve"> ADDIN EN.CITE </w:instrText>
      </w:r>
      <w:r w:rsidR="00CC6684" w:rsidRPr="006E4FE2">
        <w:fldChar w:fldCharType="begin">
          <w:fldData xml:space="preserve">PEVuZE5vdGU+PENpdGU+PEF1dGhvcj5IaXJzY2htdWdsPC9BdXRob3I+PFllYXI+MjAxNzwvWWVh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6, 24</w:t>
      </w:r>
      <w:r w:rsidR="000C18EB" w:rsidRPr="006E4FE2">
        <w:fldChar w:fldCharType="end"/>
      </w:r>
      <w:r w:rsidRPr="006E4FE2">
        <w:t>. However, much remains to be understood</w:t>
      </w:r>
      <w:r w:rsidR="00A134AF" w:rsidRPr="006E4FE2">
        <w:t>,</w:t>
      </w:r>
      <w:r w:rsidRPr="006E4FE2">
        <w:t xml:space="preserve"> including the regulation of </w:t>
      </w:r>
      <w:r w:rsidR="00AE6D38" w:rsidRPr="006E4FE2">
        <w:t xml:space="preserve">placental lipid transfer and fetal </w:t>
      </w:r>
      <w:r w:rsidR="00A60346" w:rsidRPr="006E4FE2">
        <w:t>responses</w:t>
      </w:r>
      <w:r w:rsidR="00AE6D38" w:rsidRPr="006E4FE2">
        <w:t xml:space="preserve"> to altered lipid </w:t>
      </w:r>
      <w:r w:rsidR="00A60346" w:rsidRPr="006E4FE2">
        <w:t>transfer</w:t>
      </w:r>
      <w:r w:rsidRPr="006E4FE2">
        <w:t>.</w:t>
      </w:r>
      <w:r w:rsidR="005C57AD" w:rsidRPr="006E4FE2">
        <w:t xml:space="preserve"> </w:t>
      </w:r>
      <w:r w:rsidRPr="006E4FE2">
        <w:t xml:space="preserve">In light of the association between intestinal alkaline phosphatase and obesity, this study </w:t>
      </w:r>
      <w:r w:rsidR="00A503BB" w:rsidRPr="006E4FE2">
        <w:t xml:space="preserve">examined </w:t>
      </w:r>
      <w:r w:rsidR="00370307" w:rsidRPr="006E4FE2">
        <w:t xml:space="preserve">the </w:t>
      </w:r>
      <w:r w:rsidR="003C2104" w:rsidRPr="006E4FE2">
        <w:t xml:space="preserve">specific </w:t>
      </w:r>
      <w:r w:rsidR="00370307" w:rsidRPr="006E4FE2">
        <w:t xml:space="preserve">hypothesis that there was an </w:t>
      </w:r>
      <w:r w:rsidRPr="006E4FE2">
        <w:t>association between maternal obesity</w:t>
      </w:r>
      <w:r w:rsidR="00A503BB" w:rsidRPr="006E4FE2">
        <w:t xml:space="preserve"> and </w:t>
      </w:r>
      <w:r w:rsidRPr="006E4FE2">
        <w:t xml:space="preserve">placental alkaline phosphatase </w:t>
      </w:r>
      <w:r w:rsidR="00A503BB" w:rsidRPr="006E4FE2">
        <w:t>in an initial cohort (the Birthright study); having found an association, probes for measurement of placental alkaline phosphatase mRNA were added to a larger panel of probes under evaluation in relation to</w:t>
      </w:r>
      <w:r w:rsidRPr="006E4FE2">
        <w:t xml:space="preserve"> childhood </w:t>
      </w:r>
      <w:r w:rsidR="00A503BB" w:rsidRPr="006E4FE2">
        <w:t>adipo</w:t>
      </w:r>
      <w:r w:rsidRPr="006E4FE2">
        <w:t>sity</w:t>
      </w:r>
      <w:r w:rsidR="00A503BB" w:rsidRPr="006E4FE2">
        <w:t xml:space="preserve"> in a second cohort (the Southampton Women’s Survey)</w:t>
      </w:r>
      <w:r w:rsidR="00107AC3" w:rsidRPr="006E4FE2">
        <w:t xml:space="preserve">. </w:t>
      </w:r>
      <w:r w:rsidR="003144EF" w:rsidRPr="006E4FE2">
        <w:t xml:space="preserve">These cohorts represent the range of maternal </w:t>
      </w:r>
      <w:r w:rsidR="00564234" w:rsidRPr="006E4FE2">
        <w:t>adiposity</w:t>
      </w:r>
      <w:r w:rsidR="003144EF" w:rsidRPr="006E4FE2">
        <w:t xml:space="preserve"> in the population rather than comparing lean and obese women. </w:t>
      </w:r>
      <w:r w:rsidR="00AF5505" w:rsidRPr="006E4FE2">
        <w:t>To place the observations with alkaline phosphatase in a broader context of placental lipid transport and metabolism its expression in relationship to other lipid-related genes are reported.</w:t>
      </w:r>
      <w:r w:rsidR="00B8703C" w:rsidRPr="006E4FE2">
        <w:t xml:space="preserve"> </w:t>
      </w:r>
      <w:r w:rsidR="00B959C8" w:rsidRPr="006E4FE2">
        <w:rPr>
          <w:b/>
        </w:rPr>
        <w:br w:type="page"/>
      </w:r>
    </w:p>
    <w:p w:rsidR="001C022C" w:rsidRPr="006E4FE2" w:rsidRDefault="00EE3CC4" w:rsidP="009B372C">
      <w:pPr>
        <w:widowControl w:val="0"/>
        <w:spacing w:line="360" w:lineRule="auto"/>
        <w:jc w:val="both"/>
        <w:outlineLvl w:val="0"/>
        <w:rPr>
          <w:b/>
        </w:rPr>
      </w:pPr>
      <w:r w:rsidRPr="006E4FE2">
        <w:rPr>
          <w:b/>
        </w:rPr>
        <w:lastRenderedPageBreak/>
        <w:t>Subjects and methods</w:t>
      </w:r>
      <w:r w:rsidR="003A58C2" w:rsidRPr="006E4FE2">
        <w:rPr>
          <w:b/>
        </w:rPr>
        <w:t>:</w:t>
      </w:r>
    </w:p>
    <w:p w:rsidR="003A36BC" w:rsidRPr="006E4FE2" w:rsidRDefault="003A36BC" w:rsidP="00B8459E">
      <w:pPr>
        <w:spacing w:line="360" w:lineRule="auto"/>
        <w:jc w:val="both"/>
        <w:rPr>
          <w:bCs/>
        </w:rPr>
      </w:pPr>
    </w:p>
    <w:p w:rsidR="003A36BC" w:rsidRPr="006E4FE2" w:rsidRDefault="003A36BC" w:rsidP="003A36BC">
      <w:pPr>
        <w:spacing w:line="360" w:lineRule="auto"/>
        <w:jc w:val="both"/>
        <w:rPr>
          <w:b/>
          <w:bCs/>
          <w:i/>
        </w:rPr>
      </w:pPr>
      <w:r w:rsidRPr="006E4FE2">
        <w:rPr>
          <w:b/>
          <w:bCs/>
          <w:i/>
        </w:rPr>
        <w:t xml:space="preserve">Study populations </w:t>
      </w:r>
    </w:p>
    <w:p w:rsidR="0046458E" w:rsidRPr="006E4FE2" w:rsidRDefault="003A36BC" w:rsidP="00B8459E">
      <w:pPr>
        <w:spacing w:line="360" w:lineRule="auto"/>
        <w:jc w:val="both"/>
        <w:rPr>
          <w:bCs/>
        </w:rPr>
      </w:pPr>
      <w:r w:rsidRPr="006E4FE2">
        <w:rPr>
          <w:bCs/>
        </w:rPr>
        <w:t xml:space="preserve">Placentas and offspring of participants in the Birthright study </w:t>
      </w:r>
      <w:r w:rsidRPr="006E4FE2">
        <w:rPr>
          <w:bCs/>
        </w:rPr>
        <w:fldChar w:fldCharType="begin">
          <w:fldData xml:space="preserve">PEVuZE5vdGU+PENpdGU+PEF1dGhvcj5Hb2RmcmV5PC9BdXRob3I+PFllYXI+MjAwMTwvWWVhcj48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</w:fldData>
        </w:fldChar>
      </w:r>
      <w:r w:rsidR="00895979" w:rsidRPr="006E4FE2">
        <w:rPr>
          <w:bCs/>
        </w:rPr>
        <w:instrText xml:space="preserve"> ADDIN EN.CITE </w:instrText>
      </w:r>
      <w:r w:rsidR="00895979" w:rsidRPr="006E4FE2">
        <w:rPr>
          <w:bCs/>
        </w:rPr>
        <w:fldChar w:fldCharType="begin">
          <w:fldData xml:space="preserve">PEVuZE5vdGU+PENpdGU+PEF1dGhvcj5Hb2RmcmV5PC9BdXRob3I+PFllYXI+MjAwMTwvWWVhcj48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</w:fldData>
        </w:fldChar>
      </w:r>
      <w:r w:rsidR="00895979" w:rsidRPr="006E4FE2">
        <w:rPr>
          <w:bCs/>
        </w:rPr>
        <w:instrText xml:space="preserve"> ADDIN EN.CITE.DATA </w:instrText>
      </w:r>
      <w:r w:rsidR="00895979" w:rsidRPr="006E4FE2">
        <w:rPr>
          <w:bCs/>
        </w:rPr>
      </w:r>
      <w:r w:rsidR="00895979" w:rsidRPr="006E4FE2">
        <w:rPr>
          <w:bCs/>
        </w:rPr>
        <w:fldChar w:fldCharType="end"/>
      </w:r>
      <w:r w:rsidRPr="006E4FE2">
        <w:rPr>
          <w:bCs/>
        </w:rPr>
      </w:r>
      <w:r w:rsidRPr="006E4FE2">
        <w:rPr>
          <w:bCs/>
        </w:rPr>
        <w:fldChar w:fldCharType="separate"/>
      </w:r>
      <w:r w:rsidR="00895979" w:rsidRPr="006E4FE2">
        <w:rPr>
          <w:bCs/>
          <w:noProof/>
          <w:vertAlign w:val="superscript"/>
        </w:rPr>
        <w:t>25</w:t>
      </w:r>
      <w:r w:rsidRPr="006E4FE2">
        <w:rPr>
          <w:bCs/>
        </w:rPr>
        <w:fldChar w:fldCharType="end"/>
      </w:r>
      <w:r w:rsidRPr="006E4FE2">
        <w:rPr>
          <w:bCs/>
        </w:rPr>
        <w:t xml:space="preserve"> and </w:t>
      </w:r>
      <w:r w:rsidR="0046458E" w:rsidRPr="006E4FE2">
        <w:rPr>
          <w:bCs/>
        </w:rPr>
        <w:t>Southampton Women’s Survey (SWS)</w:t>
      </w:r>
      <w:r w:rsidRPr="006E4FE2">
        <w:rPr>
          <w:bCs/>
        </w:rPr>
        <w:t xml:space="preserve"> were studied </w:t>
      </w:r>
      <w:r w:rsidRPr="006E4FE2">
        <w:rPr>
          <w:bCs/>
        </w:rPr>
        <w:fldChar w:fldCharType="begin">
          <w:fldData xml:space="preserve">PEVuZE5vdGU+PENpdGU+PEF1dGhvcj5JbnNraXA8L0F1dGhvcj48WWVhcj4yMDA2PC9ZZWFyPjxS
ZWNOdW0+MTE5MTwvUmVjTnVtPjxEaXNwbGF5VGV4dD48c3R5bGUgZmFjZT0ic3VwZXJzY3JpcHQi
PjI2PC9zdHlsZT48L0Rpc3BsYXlUZXh0PjxyZWNvcmQ+PHJlYy1udW1iZXI+MTE5MTwvcmVjLW51
bWJlcj48Zm9yZWlnbi1rZXlzPjxrZXkgYXBwPSJFTiIgZGItaWQ9InpkZDA1c3p6c3pmZXA4ZWVh
djg1djV3aGR4dzB4OTJ4ZjB6NSIgdGltZXN0YW1wPSIxNDkzOTc2MTA3Ij4xMTkxPC9rZXk+PC9m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YWw+PGZ1bGwtdGl0bGU+SW50IEogRXBpZGVtaW9sPC9mdWxsLXRpdGxlPjwvcGVyaW9kaWNhbD48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</w:fldData>
        </w:fldChar>
      </w:r>
      <w:r w:rsidR="00895979" w:rsidRPr="006E4FE2">
        <w:rPr>
          <w:bCs/>
        </w:rPr>
        <w:instrText xml:space="preserve"> ADDIN EN.CITE </w:instrText>
      </w:r>
      <w:r w:rsidR="00895979" w:rsidRPr="006E4FE2">
        <w:rPr>
          <w:bCs/>
        </w:rPr>
        <w:fldChar w:fldCharType="begin">
          <w:fldData xml:space="preserve">PEVuZE5vdGU+PENpdGU+PEF1dGhvcj5JbnNraXA8L0F1dGhvcj48WWVhcj4yMDA2PC9ZZWFyPjxS
ZWNOdW0+MTE5MTwvUmVjTnVtPjxEaXNwbGF5VGV4dD48c3R5bGUgZmFjZT0ic3VwZXJzY3JpcHQi
PjI2PC9zdHlsZT48L0Rpc3BsYXlUZXh0PjxyZWNvcmQ+PHJlYy1udW1iZXI+MTE5MTwvcmVjLW51
bWJlcj48Zm9yZWlnbi1rZXlzPjxrZXkgYXBwPSJFTiIgZGItaWQ9InpkZDA1c3p6c3pmZXA4ZWVh
djg1djV3aGR4dzB4OTJ4ZjB6NSIgdGltZXN0YW1wPSIxNDkzOTc2MTA3Ij4xMTkxPC9rZXk+PC9m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YWw+PGZ1bGwtdGl0bGU+SW50IEogRXBpZGVtaW9sPC9mdWxsLXRpdGxlPjwvcGVyaW9kaWNhbD48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</w:fldData>
        </w:fldChar>
      </w:r>
      <w:r w:rsidR="00895979" w:rsidRPr="006E4FE2">
        <w:rPr>
          <w:bCs/>
        </w:rPr>
        <w:instrText xml:space="preserve"> ADDIN EN.CITE.DATA </w:instrText>
      </w:r>
      <w:r w:rsidR="00895979" w:rsidRPr="006E4FE2">
        <w:rPr>
          <w:bCs/>
        </w:rPr>
      </w:r>
      <w:r w:rsidR="00895979" w:rsidRPr="006E4FE2">
        <w:rPr>
          <w:bCs/>
        </w:rPr>
        <w:fldChar w:fldCharType="end"/>
      </w:r>
      <w:r w:rsidRPr="006E4FE2">
        <w:rPr>
          <w:bCs/>
        </w:rPr>
      </w:r>
      <w:r w:rsidRPr="006E4FE2">
        <w:rPr>
          <w:bCs/>
        </w:rPr>
        <w:fldChar w:fldCharType="separate"/>
      </w:r>
      <w:r w:rsidR="00895979" w:rsidRPr="006E4FE2">
        <w:rPr>
          <w:bCs/>
          <w:noProof/>
          <w:vertAlign w:val="superscript"/>
        </w:rPr>
        <w:t>26</w:t>
      </w:r>
      <w:r w:rsidRPr="006E4FE2">
        <w:rPr>
          <w:bCs/>
        </w:rPr>
        <w:fldChar w:fldCharType="end"/>
      </w:r>
      <w:r w:rsidRPr="006E4FE2">
        <w:rPr>
          <w:bCs/>
        </w:rPr>
        <w:t xml:space="preserve">. </w:t>
      </w:r>
      <w:r w:rsidR="0046458E" w:rsidRPr="006E4FE2">
        <w:rPr>
          <w:bCs/>
        </w:rPr>
        <w:t xml:space="preserve">In the </w:t>
      </w:r>
      <w:r w:rsidR="00054005" w:rsidRPr="006E4FE2">
        <w:rPr>
          <w:bCs/>
        </w:rPr>
        <w:t xml:space="preserve">Birthright </w:t>
      </w:r>
      <w:r w:rsidR="0046458E" w:rsidRPr="006E4FE2">
        <w:rPr>
          <w:bCs/>
        </w:rPr>
        <w:t xml:space="preserve">cohort we measured alkaline </w:t>
      </w:r>
      <w:r w:rsidR="00F67F53" w:rsidRPr="006E4FE2">
        <w:rPr>
          <w:bCs/>
        </w:rPr>
        <w:t xml:space="preserve">phosphatase </w:t>
      </w:r>
      <w:r w:rsidR="0046458E" w:rsidRPr="006E4FE2">
        <w:rPr>
          <w:bCs/>
        </w:rPr>
        <w:t xml:space="preserve">activity in relation and related this to </w:t>
      </w:r>
      <w:r w:rsidR="006F2DA0" w:rsidRPr="006E4FE2">
        <w:rPr>
          <w:bCs/>
        </w:rPr>
        <w:t>maternal adiposity, birthweight and ponderal index at birth and 9 months</w:t>
      </w:r>
      <w:r w:rsidR="0046458E" w:rsidRPr="006E4FE2">
        <w:rPr>
          <w:bCs/>
        </w:rPr>
        <w:t xml:space="preserve">. In the SWS placental </w:t>
      </w:r>
      <w:r w:rsidR="00C972B4" w:rsidRPr="006E4FE2">
        <w:rPr>
          <w:bCs/>
        </w:rPr>
        <w:t xml:space="preserve">alkaline phosphatase </w:t>
      </w:r>
      <w:r w:rsidR="0046458E" w:rsidRPr="006E4FE2">
        <w:rPr>
          <w:bCs/>
        </w:rPr>
        <w:t xml:space="preserve">gene expression </w:t>
      </w:r>
      <w:r w:rsidR="00C972B4" w:rsidRPr="006E4FE2">
        <w:rPr>
          <w:bCs/>
        </w:rPr>
        <w:t>was</w:t>
      </w:r>
      <w:r w:rsidR="00E65A4D" w:rsidRPr="006E4FE2">
        <w:rPr>
          <w:bCs/>
        </w:rPr>
        <w:t xml:space="preserve"> measured and related to </w:t>
      </w:r>
      <w:r w:rsidR="00F4797C" w:rsidRPr="006E4FE2">
        <w:rPr>
          <w:bCs/>
        </w:rPr>
        <w:t>measures of maternal, neonatal and childhood fat mass</w:t>
      </w:r>
      <w:r w:rsidR="0046458E" w:rsidRPr="006E4FE2">
        <w:rPr>
          <w:bCs/>
        </w:rPr>
        <w:t xml:space="preserve">. </w:t>
      </w:r>
    </w:p>
    <w:p w:rsidR="0046458E" w:rsidRPr="006E4FE2" w:rsidRDefault="0046458E" w:rsidP="00B8459E">
      <w:pPr>
        <w:spacing w:line="360" w:lineRule="auto"/>
        <w:jc w:val="both"/>
        <w:rPr>
          <w:bCs/>
        </w:rPr>
      </w:pPr>
    </w:p>
    <w:p w:rsidR="00B8459E" w:rsidRPr="006E4FE2" w:rsidRDefault="00B8459E" w:rsidP="00B8459E">
      <w:pPr>
        <w:spacing w:line="360" w:lineRule="auto"/>
        <w:jc w:val="both"/>
        <w:rPr>
          <w:bCs/>
        </w:rPr>
      </w:pPr>
      <w:r w:rsidRPr="006E4FE2">
        <w:rPr>
          <w:bCs/>
        </w:rPr>
        <w:t xml:space="preserve">The Birthright study was approved by the </w:t>
      </w:r>
      <w:r w:rsidR="00F67F53" w:rsidRPr="006E4FE2">
        <w:rPr>
          <w:bCs/>
        </w:rPr>
        <w:t>Southampton Joint Ethics Sub-Committee (246/92)</w:t>
      </w:r>
      <w:r w:rsidRPr="006E4FE2">
        <w:rPr>
          <w:bCs/>
        </w:rPr>
        <w:t xml:space="preserve"> </w:t>
      </w:r>
      <w:r w:rsidR="000C18EB" w:rsidRPr="006E4FE2">
        <w:rPr>
          <w:bCs/>
        </w:rPr>
        <w:fldChar w:fldCharType="begin">
          <w:fldData xml:space="preserve">PEVuZE5vdGU+PENpdGU+PEF1dGhvcj5Hb2RmcmV5PC9BdXRob3I+PFllYXI+MTk5ODwvWWVhcj48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</w:fldData>
        </w:fldChar>
      </w:r>
      <w:r w:rsidR="00895979" w:rsidRPr="006E4FE2">
        <w:rPr>
          <w:bCs/>
        </w:rPr>
        <w:instrText xml:space="preserve"> ADDIN EN.CITE </w:instrText>
      </w:r>
      <w:r w:rsidR="00895979" w:rsidRPr="006E4FE2">
        <w:rPr>
          <w:bCs/>
        </w:rPr>
        <w:fldChar w:fldCharType="begin">
          <w:fldData xml:space="preserve">PEVuZE5vdGU+PENpdGU+PEF1dGhvcj5Hb2RmcmV5PC9BdXRob3I+PFllYXI+MTk5ODwvWWVhcj48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</w:fldData>
        </w:fldChar>
      </w:r>
      <w:r w:rsidR="00895979" w:rsidRPr="006E4FE2">
        <w:rPr>
          <w:bCs/>
        </w:rPr>
        <w:instrText xml:space="preserve"> ADDIN EN.CITE.DATA </w:instrText>
      </w:r>
      <w:r w:rsidR="00895979" w:rsidRPr="006E4FE2">
        <w:rPr>
          <w:bCs/>
        </w:rPr>
      </w:r>
      <w:r w:rsidR="00895979" w:rsidRPr="006E4FE2">
        <w:rPr>
          <w:bCs/>
        </w:rPr>
        <w:fldChar w:fldCharType="end"/>
      </w:r>
      <w:r w:rsidR="000C18EB" w:rsidRPr="006E4FE2">
        <w:rPr>
          <w:bCs/>
        </w:rPr>
      </w:r>
      <w:r w:rsidR="000C18EB" w:rsidRPr="006E4FE2">
        <w:rPr>
          <w:bCs/>
        </w:rPr>
        <w:fldChar w:fldCharType="separate"/>
      </w:r>
      <w:r w:rsidR="00895979" w:rsidRPr="006E4FE2">
        <w:rPr>
          <w:bCs/>
          <w:noProof/>
          <w:vertAlign w:val="superscript"/>
        </w:rPr>
        <w:t>27</w:t>
      </w:r>
      <w:r w:rsidR="000C18EB" w:rsidRPr="006E4FE2">
        <w:rPr>
          <w:bCs/>
        </w:rPr>
        <w:fldChar w:fldCharType="end"/>
      </w:r>
      <w:r w:rsidRPr="006E4FE2">
        <w:rPr>
          <w:bCs/>
        </w:rPr>
        <w:t>. Research in the Southampton Women’s Survey</w:t>
      </w:r>
      <w:r w:rsidR="00E91EAD" w:rsidRPr="006E4FE2">
        <w:rPr>
          <w:bCs/>
        </w:rPr>
        <w:t xml:space="preserve"> </w:t>
      </w:r>
      <w:r w:rsidR="00E968B8" w:rsidRPr="006E4FE2">
        <w:rPr>
          <w:bCs/>
        </w:rPr>
        <w:t xml:space="preserve">(SWS) </w:t>
      </w:r>
      <w:r w:rsidR="00E91EAD" w:rsidRPr="006E4FE2">
        <w:rPr>
          <w:bCs/>
        </w:rPr>
        <w:t>was approved by the</w:t>
      </w:r>
      <w:r w:rsidRPr="006E4FE2">
        <w:rPr>
          <w:bCs/>
        </w:rPr>
        <w:t xml:space="preserve"> Southampton and South West Hampshire Research Ethics Committee (276/97, 307/97, 089/99, 153/99, 005/03/t, 06/Q1702/104). Written informed consent was obtained from all participating women and by parents or guardians with parental responsibility on behalf of their children.</w:t>
      </w:r>
      <w:r w:rsidR="00527A73" w:rsidRPr="006E4FE2">
        <w:rPr>
          <w:bCs/>
        </w:rPr>
        <w:t xml:space="preserve"> </w:t>
      </w:r>
      <w:r w:rsidR="00527A73" w:rsidRPr="006E4FE2">
        <w:rPr>
          <w:bCs/>
          <w:color w:val="000000"/>
        </w:rPr>
        <w:t xml:space="preserve">Cohort characteristics were recorded in </w:t>
      </w:r>
      <w:r w:rsidR="00F67F53" w:rsidRPr="006E4FE2">
        <w:rPr>
          <w:bCs/>
          <w:color w:val="000000"/>
        </w:rPr>
        <w:t xml:space="preserve">early and </w:t>
      </w:r>
      <w:r w:rsidR="00527A73" w:rsidRPr="006E4FE2">
        <w:rPr>
          <w:bCs/>
          <w:color w:val="000000"/>
        </w:rPr>
        <w:t xml:space="preserve">late pregnancy for the Birthright cohort </w:t>
      </w:r>
      <w:r w:rsidR="00F67F53" w:rsidRPr="006E4FE2">
        <w:rPr>
          <w:bCs/>
          <w:color w:val="000000"/>
        </w:rPr>
        <w:t>(</w:t>
      </w:r>
      <w:r w:rsidR="00527A73" w:rsidRPr="006E4FE2">
        <w:rPr>
          <w:bCs/>
          <w:color w:val="000000"/>
        </w:rPr>
        <w:t>including recalled pre-pregnancy maternal weight from which BMI was calculated</w:t>
      </w:r>
      <w:r w:rsidR="00F67F53" w:rsidRPr="006E4FE2">
        <w:rPr>
          <w:bCs/>
          <w:color w:val="000000"/>
        </w:rPr>
        <w:t>)</w:t>
      </w:r>
      <w:r w:rsidR="00527A73" w:rsidRPr="006E4FE2">
        <w:rPr>
          <w:bCs/>
          <w:color w:val="000000"/>
        </w:rPr>
        <w:t xml:space="preserve"> and pre-pregnancy in the SWS.</w:t>
      </w:r>
    </w:p>
    <w:p w:rsidR="00E91EAD" w:rsidRPr="006E4FE2" w:rsidRDefault="00E91EAD" w:rsidP="00B8459E">
      <w:pPr>
        <w:spacing w:line="360" w:lineRule="auto"/>
        <w:jc w:val="both"/>
        <w:rPr>
          <w:bCs/>
        </w:rPr>
      </w:pPr>
    </w:p>
    <w:p w:rsidR="00E91EAD" w:rsidRPr="006E4FE2" w:rsidRDefault="00E91EAD" w:rsidP="00E91EAD">
      <w:pPr>
        <w:spacing w:line="360" w:lineRule="auto"/>
        <w:jc w:val="both"/>
        <w:rPr>
          <w:bCs/>
        </w:rPr>
      </w:pPr>
      <w:r w:rsidRPr="006E4FE2">
        <w:rPr>
          <w:bCs/>
        </w:rPr>
        <w:t>In the Birthright study</w:t>
      </w:r>
      <w:r w:rsidR="00031DB7" w:rsidRPr="006E4FE2">
        <w:rPr>
          <w:bCs/>
        </w:rPr>
        <w:t>,</w:t>
      </w:r>
      <w:r w:rsidRPr="006E4FE2">
        <w:rPr>
          <w:bCs/>
        </w:rPr>
        <w:t xml:space="preserve"> 604 white women were approached who were aged</w:t>
      </w:r>
      <w:r w:rsidR="00E968B8" w:rsidRPr="006E4FE2">
        <w:rPr>
          <w:bCs/>
        </w:rPr>
        <w:t xml:space="preserve"> </w:t>
      </w:r>
      <w:r w:rsidRPr="006E4FE2">
        <w:rPr>
          <w:bCs/>
        </w:rPr>
        <w:t>16 years or older with singleton pregnancies and known menstrual dates and who attended the antenatal booking clinic at the Princess Anne Hospital, Southampton, UK before 17 weeks gestation</w:t>
      </w:r>
      <w:r w:rsidR="00067D54" w:rsidRPr="006E4FE2">
        <w:rPr>
          <w:bCs/>
        </w:rPr>
        <w:t xml:space="preserve">. </w:t>
      </w:r>
      <w:r w:rsidR="00F67F53" w:rsidRPr="006E4FE2">
        <w:rPr>
          <w:bCs/>
        </w:rPr>
        <w:t>44</w:t>
      </w:r>
      <w:r w:rsidRPr="006E4FE2">
        <w:rPr>
          <w:bCs/>
        </w:rPr>
        <w:t xml:space="preserve"> </w:t>
      </w:r>
      <w:r w:rsidR="00222A16" w:rsidRPr="006E4FE2">
        <w:rPr>
          <w:bCs/>
        </w:rPr>
        <w:t xml:space="preserve">women </w:t>
      </w:r>
      <w:r w:rsidRPr="006E4FE2">
        <w:rPr>
          <w:bCs/>
        </w:rPr>
        <w:t>declined to take part or</w:t>
      </w:r>
      <w:r w:rsidR="00067D54" w:rsidRPr="006E4FE2">
        <w:rPr>
          <w:bCs/>
        </w:rPr>
        <w:t xml:space="preserve"> </w:t>
      </w:r>
      <w:r w:rsidRPr="006E4FE2">
        <w:rPr>
          <w:bCs/>
        </w:rPr>
        <w:t>could not be visited until after 20 weeks’ gestation, 11 had</w:t>
      </w:r>
      <w:r w:rsidR="00067D54" w:rsidRPr="006E4FE2">
        <w:rPr>
          <w:bCs/>
        </w:rPr>
        <w:t xml:space="preserve"> </w:t>
      </w:r>
      <w:r w:rsidRPr="006E4FE2">
        <w:rPr>
          <w:bCs/>
        </w:rPr>
        <w:t>ultrasound scan results suggesting that their menstrual dates</w:t>
      </w:r>
      <w:r w:rsidR="00067D54" w:rsidRPr="006E4FE2">
        <w:rPr>
          <w:bCs/>
        </w:rPr>
        <w:t xml:space="preserve"> </w:t>
      </w:r>
      <w:r w:rsidRPr="006E4FE2">
        <w:rPr>
          <w:bCs/>
        </w:rPr>
        <w:t xml:space="preserve">were </w:t>
      </w:r>
      <w:r w:rsidR="00F4797C" w:rsidRPr="006E4FE2">
        <w:rPr>
          <w:bCs/>
        </w:rPr>
        <w:t>in</w:t>
      </w:r>
      <w:r w:rsidRPr="006E4FE2">
        <w:rPr>
          <w:bCs/>
        </w:rPr>
        <w:t>correct, and</w:t>
      </w:r>
      <w:r w:rsidR="00067D54" w:rsidRPr="006E4FE2">
        <w:rPr>
          <w:bCs/>
        </w:rPr>
        <w:t xml:space="preserve"> 7 had infants that either died </w:t>
      </w:r>
      <w:r w:rsidRPr="006E4FE2">
        <w:rPr>
          <w:bCs/>
        </w:rPr>
        <w:t>in the perinatal period or</w:t>
      </w:r>
      <w:r w:rsidR="00067D54" w:rsidRPr="006E4FE2">
        <w:rPr>
          <w:bCs/>
        </w:rPr>
        <w:t xml:space="preserve"> had major congenital abnormali</w:t>
      </w:r>
      <w:r w:rsidRPr="006E4FE2">
        <w:rPr>
          <w:bCs/>
        </w:rPr>
        <w:t>ties, leaving 542 who took part.</w:t>
      </w:r>
      <w:r w:rsidR="000C18EB" w:rsidRPr="006E4FE2">
        <w:rPr>
          <w:bCs/>
        </w:rPr>
        <w:t xml:space="preserve"> </w:t>
      </w:r>
      <w:r w:rsidR="00067D54" w:rsidRPr="006E4FE2">
        <w:rPr>
          <w:bCs/>
        </w:rPr>
        <w:t xml:space="preserve">Of these, </w:t>
      </w:r>
      <w:r w:rsidR="00321584" w:rsidRPr="006E4FE2">
        <w:rPr>
          <w:bCs/>
        </w:rPr>
        <w:t>5</w:t>
      </w:r>
      <w:r w:rsidR="00067D54" w:rsidRPr="006E4FE2">
        <w:rPr>
          <w:bCs/>
        </w:rPr>
        <w:t xml:space="preserve">2 women had placentas collected and MVM vesicles successfully </w:t>
      </w:r>
      <w:r w:rsidR="00F4797C" w:rsidRPr="006E4FE2">
        <w:rPr>
          <w:bCs/>
        </w:rPr>
        <w:t xml:space="preserve">were </w:t>
      </w:r>
      <w:r w:rsidR="00067D54" w:rsidRPr="006E4FE2">
        <w:rPr>
          <w:bCs/>
        </w:rPr>
        <w:t>prepared</w:t>
      </w:r>
      <w:r w:rsidR="00F4797C" w:rsidRPr="006E4FE2">
        <w:rPr>
          <w:bCs/>
        </w:rPr>
        <w:t xml:space="preserve"> </w:t>
      </w:r>
      <w:r w:rsidR="0039266C" w:rsidRPr="006E4FE2">
        <w:rPr>
          <w:bCs/>
        </w:rPr>
        <w:fldChar w:fldCharType="begin"/>
      </w:r>
      <w:r w:rsidR="00895979" w:rsidRPr="006E4FE2">
        <w:rPr>
          <w:bCs/>
        </w:rPr>
        <w:instrText xml:space="preserve"> ADDIN EN.CITE &lt;EndNote&gt;&lt;Cite&gt;&lt;Author&gt;Glazier&lt;/Author&gt;&lt;Year&gt;1988&lt;/Year&gt;&lt;RecNum&gt;1063&lt;/RecNum&gt;&lt;DisplayText&gt;&lt;style face="superscript"&gt;28&lt;/style&gt;&lt;/DisplayText&gt;&lt;record&gt;&lt;rec-number&gt;1063&lt;/rec-number&gt;&lt;foreign-keys&gt;&lt;key app="EN" db-id="zdd05szzszfep8eeav85v5whdxw0x92xf0z5" timestamp="1493976103"&gt;1063&lt;/key&gt;&lt;/foreign-keys&gt;&lt;ref-type name="Journal Article"&gt;17&lt;/ref-type&gt;&lt;contributors&gt;&lt;authors&gt;&lt;author&gt;Glazier, J. D.&lt;/author&gt;&lt;author&gt;Jones, C. J.&lt;/author&gt;&lt;author&gt;Sibley, C. P.&lt;/author&gt;&lt;/authors&gt;&lt;/contributors&gt;&lt;auth-address&gt;Department of Child Health, University of Manchester, St Mary&amp;apos;s Hospital, U.K.&lt;/auth-address&gt;&lt;titles&gt;&lt;title&gt;Purification and Na+ uptake by human placental microvillus membrane vesicles prepared by three different methods&lt;/title&gt;&lt;secondary-title&gt;Biochim Biophys Acta&lt;/secondary-title&gt;&lt;/titles&gt;&lt;periodical&gt;&lt;full-title&gt;Biochim Biophys Acta&lt;/full-title&gt;&lt;/periodical&gt;&lt;pages&gt;127-34&lt;/pages&gt;&lt;volume&gt;945&lt;/volume&gt;&lt;number&gt;2&lt;/number&gt;&lt;keywords&gt;&lt;keyword&gt;Alkaline Phosphatase/metabolism&lt;/keyword&gt;&lt;keyword&gt;Amiloride/pharmacology&lt;/keyword&gt;&lt;keyword&gt;Carrier Proteins/*metabolism&lt;/keyword&gt;&lt;keyword&gt;Cell Fractionation/*methods&lt;/keyword&gt;&lt;keyword&gt;Cell-Free System&lt;/keyword&gt;&lt;keyword&gt;Humans&lt;/keyword&gt;&lt;keyword&gt;Hydrogen-Ion Concentration&lt;/keyword&gt;&lt;keyword&gt;Microscopy, Electron&lt;/keyword&gt;&lt;keyword&gt;Microvilli/metabolism&lt;/keyword&gt;&lt;keyword&gt;Placenta/*metabolism/ultrastructure&lt;/keyword&gt;&lt;keyword&gt;Sodium/*metabolism&lt;/keyword&gt;&lt;keyword&gt;Sodium-Hydrogen Antiporter&lt;/keyword&gt;&lt;/keywords&gt;&lt;dates&gt;&lt;year&gt;1988&lt;/year&gt;&lt;pub-dates&gt;&lt;date&gt;Nov 22&lt;/date&gt;&lt;/pub-dates&gt;&lt;/dates&gt;&lt;isbn&gt;0006-3002 (Print)&amp;#xD;0006-3002 (Linking)&lt;/isbn&gt;&lt;accession-num&gt;2847789&lt;/accession-num&gt;&lt;urls&gt;&lt;related-urls&gt;&lt;url&gt;http://www.ncbi.nlm.nih.gov/pubmed/2847789&lt;/url&gt;&lt;/related-urls&gt;&lt;/urls&gt;&lt;/record&gt;&lt;/Cite&gt;&lt;/EndNote&gt;</w:instrText>
      </w:r>
      <w:r w:rsidR="0039266C" w:rsidRPr="006E4FE2">
        <w:rPr>
          <w:bCs/>
        </w:rPr>
        <w:fldChar w:fldCharType="separate"/>
      </w:r>
      <w:r w:rsidR="00895979" w:rsidRPr="006E4FE2">
        <w:rPr>
          <w:bCs/>
          <w:noProof/>
          <w:vertAlign w:val="superscript"/>
        </w:rPr>
        <w:t>28</w:t>
      </w:r>
      <w:r w:rsidR="0039266C" w:rsidRPr="006E4FE2">
        <w:rPr>
          <w:bCs/>
        </w:rPr>
        <w:fldChar w:fldCharType="end"/>
      </w:r>
      <w:r w:rsidR="00067D54" w:rsidRPr="006E4FE2">
        <w:rPr>
          <w:bCs/>
        </w:rPr>
        <w:t>.</w:t>
      </w:r>
      <w:r w:rsidR="004E50CE" w:rsidRPr="006E4FE2">
        <w:rPr>
          <w:bCs/>
        </w:rPr>
        <w:t xml:space="preserve"> </w:t>
      </w:r>
      <w:r w:rsidR="00C616A2" w:rsidRPr="006E4FE2">
        <w:rPr>
          <w:bCs/>
        </w:rPr>
        <w:t>Children</w:t>
      </w:r>
      <w:r w:rsidR="00F4797C" w:rsidRPr="006E4FE2">
        <w:rPr>
          <w:bCs/>
        </w:rPr>
        <w:t xml:space="preserve"> </w:t>
      </w:r>
      <w:r w:rsidR="004E50CE" w:rsidRPr="006E4FE2">
        <w:rPr>
          <w:bCs/>
        </w:rPr>
        <w:t>were studied at birth and at 9 months of age.</w:t>
      </w:r>
    </w:p>
    <w:p w:rsidR="00B8459E" w:rsidRPr="006E4FE2" w:rsidRDefault="00B8459E" w:rsidP="00B8459E">
      <w:pPr>
        <w:spacing w:line="360" w:lineRule="auto"/>
        <w:jc w:val="both"/>
        <w:rPr>
          <w:bCs/>
        </w:rPr>
      </w:pPr>
    </w:p>
    <w:p w:rsidR="00B8459E" w:rsidRPr="006E4FE2" w:rsidRDefault="00067D54" w:rsidP="00B8459E">
      <w:pPr>
        <w:spacing w:line="360" w:lineRule="auto"/>
        <w:jc w:val="both"/>
        <w:rPr>
          <w:bCs/>
        </w:rPr>
      </w:pPr>
      <w:r w:rsidRPr="006E4FE2">
        <w:rPr>
          <w:bCs/>
        </w:rPr>
        <w:t>The SWS is a prospective cohort study that asse</w:t>
      </w:r>
      <w:r w:rsidR="00140308" w:rsidRPr="006E4FE2">
        <w:rPr>
          <w:bCs/>
        </w:rPr>
        <w:t xml:space="preserve">ssed the diet, body composition and lifestyles of non-pregnant women recruited </w:t>
      </w:r>
      <w:r w:rsidRPr="006E4FE2">
        <w:rPr>
          <w:bCs/>
        </w:rPr>
        <w:t xml:space="preserve">through General Practices across the city between April 1998 and December 2002. Each woman was invited to take part by letter, followed by a telephone call when an interview date was arranged. 12583 women agreed to take part, 75% of all women who were contacted. Trained research nurses visited the women at home and collected information about their health, diet, and lifestyles and performed anthropometric measurements. </w:t>
      </w:r>
      <w:r w:rsidR="004E50CE" w:rsidRPr="006E4FE2">
        <w:rPr>
          <w:bCs/>
        </w:rPr>
        <w:t>A ‘prudent diet score’ was calculated for each woman using principal component analysis, to reflect diet quality based on responses to a food frequency questionnaire</w:t>
      </w:r>
      <w:r w:rsidR="00E968B8" w:rsidRPr="006E4FE2">
        <w:rPr>
          <w:bCs/>
        </w:rPr>
        <w:t xml:space="preserve"> </w:t>
      </w:r>
      <w:r w:rsidR="000C18EB" w:rsidRPr="006E4FE2">
        <w:rPr>
          <w:bCs/>
        </w:rPr>
        <w:fldChar w:fldCharType="begin"/>
      </w:r>
      <w:r w:rsidR="00895979" w:rsidRPr="006E4FE2">
        <w:rPr>
          <w:bCs/>
        </w:rPr>
        <w:instrText xml:space="preserve"> ADDIN EN.CITE &lt;EndNote&gt;&lt;Cite&gt;&lt;Author&gt;Crozier&lt;/Author&gt;&lt;Year&gt;2010&lt;/Year&gt;&lt;RecNum&gt;1387&lt;/RecNum&gt;&lt;DisplayText&gt;&lt;style face="superscript"&gt;29&lt;/style&gt;&lt;/DisplayText&gt;&lt;record&gt;&lt;rec-number&gt;1387&lt;/rec-number&gt;&lt;foreign-keys&gt;&lt;key app="EN" db-id="zdd05szzszfep8eeav85v5whdxw0x92xf0z5" timestamp="1501683598"&gt;1387&lt;/key&gt;&lt;/foreign-keys&gt;&lt;ref-type name="Journal Article"&gt;17&lt;/ref-type&gt;&lt;contributors&gt;&lt;authors&gt;&lt;author&gt;Crozier, S. R.&lt;/author&gt;&lt;author&gt;Inskip, H. M.&lt;/author&gt;&lt;author&gt;Barker, M. E.&lt;/author&gt;&lt;author&gt;Lawrence, W. T.&lt;/author&gt;&lt;author&gt;Cooper, C.&lt;/author&gt;&lt;author&gt;Robinson, S. M.&lt;/author&gt;&lt;author&gt;S. W. S. Study Group&lt;/author&gt;&lt;/authors&gt;&lt;/contributors&gt;&lt;auth-address&gt;MRC Epidemiology Resource Centre, University of Southampton, Southampton General Hospital, Southampton, UK. src@mrc.soton.ac.uk&lt;/auth-address&gt;&lt;titles&gt;&lt;title&gt;Development of a 20-item food frequency questionnaire to assess a &amp;apos;prudent&amp;apos; dietary pattern among young women in Southampton&lt;/title&gt;&lt;secondary-title&gt;Eur J Clin Nutr&lt;/secondary-title&gt;&lt;/titles&gt;&lt;periodical&gt;&lt;full-title&gt;Eur J Clin Nutr&lt;/full-title&gt;&lt;/periodical&gt;&lt;pages&gt;99-104&lt;/pages&gt;&lt;volume&gt;64&lt;/volume&gt;&lt;number&gt;1&lt;/number&gt;&lt;edition&gt;2009/09/17&lt;/edition&gt;&lt;keywords&gt;&lt;keyword&gt;Adult&lt;/keyword&gt;&lt;keyword&gt;Diet/*standards/statistics &amp;amp; numerical data&lt;/keyword&gt;&lt;keyword&gt;Diet Surveys&lt;/keyword&gt;&lt;keyword&gt;Educational Status&lt;/keyword&gt;&lt;keyword&gt;Erythrocytes/metabolism&lt;/keyword&gt;&lt;keyword&gt;Female&lt;/keyword&gt;&lt;keyword&gt;Folic Acid/metabolism&lt;/keyword&gt;&lt;keyword&gt;Humans&lt;/keyword&gt;&lt;keyword&gt;*Surveys and Questionnaires&lt;/keyword&gt;&lt;keyword&gt;United Kingdom&lt;/keyword&gt;&lt;keyword&gt;Young Adult&lt;/keyword&gt;&lt;/keywords&gt;&lt;dates&gt;&lt;year&gt;2010&lt;/year&gt;&lt;pub-dates&gt;&lt;date&gt;Jan&lt;/date&gt;&lt;/pub-dates&gt;&lt;/dates&gt;&lt;isbn&gt;1476-5640 (Electronic)&amp;#xD;0954-3007 (Linking)&lt;/isbn&gt;&lt;accession-num&gt;19756032&lt;/accession-num&gt;&lt;urls&gt;&lt;related-urls&gt;&lt;url&gt;https://www.ncbi.nlm.nih.gov/pubmed/19756032&lt;/url&gt;&lt;/related-urls&gt;&lt;/urls&gt;&lt;custom2&gt;PMC3091018&lt;/custom2&gt;&lt;electronic-resource-num&gt;10.1038/ejcn.2009.114&lt;/electronic-resource-num&gt;&lt;/record&gt;&lt;/Cite&gt;&lt;/EndNote&gt;</w:instrText>
      </w:r>
      <w:r w:rsidR="000C18EB" w:rsidRPr="006E4FE2">
        <w:rPr>
          <w:bCs/>
        </w:rPr>
        <w:fldChar w:fldCharType="separate"/>
      </w:r>
      <w:r w:rsidR="00895979" w:rsidRPr="006E4FE2">
        <w:rPr>
          <w:bCs/>
          <w:noProof/>
          <w:vertAlign w:val="superscript"/>
        </w:rPr>
        <w:t>29</w:t>
      </w:r>
      <w:r w:rsidR="000C18EB" w:rsidRPr="006E4FE2">
        <w:rPr>
          <w:bCs/>
        </w:rPr>
        <w:fldChar w:fldCharType="end"/>
      </w:r>
      <w:r w:rsidR="004E50CE" w:rsidRPr="006E4FE2">
        <w:rPr>
          <w:bCs/>
        </w:rPr>
        <w:t xml:space="preserve">. </w:t>
      </w:r>
      <w:r w:rsidRPr="006E4FE2">
        <w:rPr>
          <w:bCs/>
        </w:rPr>
        <w:t>Women who subsequently became pregnant were followed up at 11, 19, and 34 w</w:t>
      </w:r>
      <w:r w:rsidR="00C616A2" w:rsidRPr="006E4FE2">
        <w:rPr>
          <w:bCs/>
        </w:rPr>
        <w:t>ee</w:t>
      </w:r>
      <w:r w:rsidRPr="006E4FE2">
        <w:rPr>
          <w:bCs/>
        </w:rPr>
        <w:t>k</w:t>
      </w:r>
      <w:r w:rsidR="00C616A2" w:rsidRPr="006E4FE2">
        <w:rPr>
          <w:bCs/>
        </w:rPr>
        <w:t>s of</w:t>
      </w:r>
      <w:r w:rsidRPr="006E4FE2">
        <w:rPr>
          <w:bCs/>
        </w:rPr>
        <w:t xml:space="preserve"> gestation, and their </w:t>
      </w:r>
      <w:r w:rsidR="00BB71A3" w:rsidRPr="006E4FE2">
        <w:rPr>
          <w:bCs/>
        </w:rPr>
        <w:t>children</w:t>
      </w:r>
      <w:r w:rsidR="00F4797C" w:rsidRPr="006E4FE2">
        <w:rPr>
          <w:bCs/>
        </w:rPr>
        <w:t xml:space="preserve"> </w:t>
      </w:r>
      <w:r w:rsidRPr="006E4FE2">
        <w:rPr>
          <w:bCs/>
        </w:rPr>
        <w:t>were studied in</w:t>
      </w:r>
      <w:r w:rsidR="00140308" w:rsidRPr="006E4FE2">
        <w:rPr>
          <w:bCs/>
        </w:rPr>
        <w:t xml:space="preserve"> </w:t>
      </w:r>
      <w:r w:rsidRPr="006E4FE2">
        <w:rPr>
          <w:bCs/>
        </w:rPr>
        <w:t xml:space="preserve">infancy and </w:t>
      </w:r>
      <w:r w:rsidRPr="006E4FE2">
        <w:rPr>
          <w:bCs/>
        </w:rPr>
        <w:lastRenderedPageBreak/>
        <w:t>childhood.</w:t>
      </w:r>
      <w:r w:rsidR="004E78D7" w:rsidRPr="006E4FE2">
        <w:rPr>
          <w:bCs/>
        </w:rPr>
        <w:t xml:space="preserve"> </w:t>
      </w:r>
      <w:r w:rsidRPr="006E4FE2">
        <w:rPr>
          <w:bCs/>
        </w:rPr>
        <w:t>B</w:t>
      </w:r>
      <w:r w:rsidR="00B8459E" w:rsidRPr="006E4FE2">
        <w:rPr>
          <w:bCs/>
        </w:rPr>
        <w:t>etween 1998 and 2007,</w:t>
      </w:r>
      <w:r w:rsidRPr="006E4FE2">
        <w:rPr>
          <w:bCs/>
        </w:rPr>
        <w:t xml:space="preserve"> there were</w:t>
      </w:r>
      <w:r w:rsidR="00B8459E" w:rsidRPr="006E4FE2">
        <w:rPr>
          <w:bCs/>
        </w:rPr>
        <w:t xml:space="preserve"> 3158 </w:t>
      </w:r>
      <w:r w:rsidRPr="006E4FE2">
        <w:rPr>
          <w:bCs/>
        </w:rPr>
        <w:t>live singleton births</w:t>
      </w:r>
      <w:r w:rsidR="004E50CE" w:rsidRPr="006E4FE2">
        <w:rPr>
          <w:bCs/>
        </w:rPr>
        <w:t xml:space="preserve">. </w:t>
      </w:r>
      <w:r w:rsidR="00B5695E" w:rsidRPr="006E4FE2">
        <w:rPr>
          <w:bCs/>
        </w:rPr>
        <w:t xml:space="preserve">For this study of placental alkaline phosphatase gene expression, a cohort of 95 placentas was selected from 300 collected </w:t>
      </w:r>
      <w:r w:rsidR="00FB26B3" w:rsidRPr="006E4FE2">
        <w:rPr>
          <w:bCs/>
        </w:rPr>
        <w:t>rapidly after birth to allow RNA extraction</w:t>
      </w:r>
      <w:r w:rsidR="00B5695E" w:rsidRPr="006E4FE2">
        <w:rPr>
          <w:bCs/>
        </w:rPr>
        <w:t xml:space="preserve"> based on the availability of neonatal dual energy X-ray absorptiometry (DXA) data. </w:t>
      </w:r>
      <w:r w:rsidR="004E50CE" w:rsidRPr="006E4FE2">
        <w:rPr>
          <w:bCs/>
        </w:rPr>
        <w:t>Gestational age of the SWS babies was determined using an algorithm based on last menstrual period</w:t>
      </w:r>
      <w:r w:rsidR="00C972B4" w:rsidRPr="006E4FE2">
        <w:rPr>
          <w:bCs/>
        </w:rPr>
        <w:t xml:space="preserve"> and</w:t>
      </w:r>
      <w:r w:rsidR="004E50CE" w:rsidRPr="006E4FE2">
        <w:rPr>
          <w:bCs/>
        </w:rPr>
        <w:t xml:space="preserve"> early ultrasound data.</w:t>
      </w:r>
      <w:r w:rsidR="00B8459E" w:rsidRPr="006E4FE2">
        <w:rPr>
          <w:bCs/>
        </w:rPr>
        <w:t xml:space="preserve"> </w:t>
      </w:r>
    </w:p>
    <w:p w:rsidR="00B8459E" w:rsidRPr="006E4FE2" w:rsidRDefault="00B8459E" w:rsidP="00B8459E">
      <w:pPr>
        <w:spacing w:line="360" w:lineRule="auto"/>
        <w:jc w:val="both"/>
        <w:rPr>
          <w:bCs/>
        </w:rPr>
      </w:pPr>
    </w:p>
    <w:p w:rsidR="00B8459E" w:rsidRPr="006E4FE2" w:rsidRDefault="00B8459E" w:rsidP="00B8459E">
      <w:pPr>
        <w:spacing w:line="360" w:lineRule="auto"/>
        <w:jc w:val="both"/>
        <w:rPr>
          <w:b/>
          <w:bCs/>
          <w:i/>
        </w:rPr>
      </w:pPr>
      <w:r w:rsidRPr="006E4FE2">
        <w:rPr>
          <w:b/>
          <w:bCs/>
          <w:i/>
        </w:rPr>
        <w:t>Placental samples</w:t>
      </w:r>
    </w:p>
    <w:p w:rsidR="00B8459E" w:rsidRPr="006E4FE2" w:rsidRDefault="00B8459E" w:rsidP="00B8459E">
      <w:pPr>
        <w:spacing w:line="360" w:lineRule="auto"/>
        <w:jc w:val="both"/>
        <w:rPr>
          <w:bCs/>
        </w:rPr>
      </w:pPr>
      <w:r w:rsidRPr="006E4FE2">
        <w:rPr>
          <w:bCs/>
        </w:rPr>
        <w:t>Placentas were collected within 30 minutes of delivery. Placental weight was measured after removing blood clots, cutting the umbilical cord flush with its insertion into the placenta, trimming away surrounding membranes and removing the amnion from the basal plate</w:t>
      </w:r>
      <w:r w:rsidR="00F0183F" w:rsidRPr="006E4FE2">
        <w:rPr>
          <w:bCs/>
        </w:rPr>
        <w:t xml:space="preserve"> </w:t>
      </w:r>
      <w:r w:rsidR="00076438" w:rsidRPr="006E4FE2">
        <w:rPr>
          <w:bCs/>
        </w:rPr>
        <w:fldChar w:fldCharType="begin"/>
      </w:r>
      <w:r w:rsidR="00895979" w:rsidRPr="006E4FE2">
        <w:rPr>
          <w:bCs/>
        </w:rPr>
        <w:instrText xml:space="preserve"> ADDIN EN.CITE &lt;EndNote&gt;&lt;Cite&gt;&lt;Author&gt;Leary&lt;/Author&gt;&lt;Year&gt;2003&lt;/Year&gt;&lt;RecNum&gt;1449&lt;/RecNum&gt;&lt;DisplayText&gt;&lt;style face="superscript"&gt;30&lt;/style&gt;&lt;/DisplayText&gt;&lt;record&gt;&lt;rec-number&gt;1449&lt;/rec-number&gt;&lt;foreign-keys&gt;&lt;key app="EN" db-id="zdd05szzszfep8eeav85v5whdxw0x92xf0z5" timestamp="1511447766"&gt;1449&lt;/key&gt;&lt;/foreign-keys&gt;&lt;ref-type name="Journal Article"&gt;17&lt;/ref-type&gt;&lt;contributors&gt;&lt;authors&gt;&lt;author&gt;Leary, S. D.&lt;/author&gt;&lt;author&gt;Godfrey, K. M.&lt;/author&gt;&lt;author&gt;Greenaway, L. J.&lt;/author&gt;&lt;author&gt;Davill, V. A.&lt;/author&gt;&lt;author&gt;Fall, C. H.&lt;/author&gt;&lt;/authors&gt;&lt;/contributors&gt;&lt;auth-address&gt;Medical Research Council Environmental Epidemiology Unit, University of Southampton, Southampton General Hospital, UK.&lt;/auth-address&gt;&lt;titles&gt;&lt;title&gt;Contribution of the umbilical cord and membranes to untrimmed placental weight&lt;/title&gt;&lt;secondary-title&gt;Placenta&lt;/secondary-title&gt;&lt;/titles&gt;&lt;periodical&gt;&lt;full-title&gt;Placenta&lt;/full-title&gt;&lt;/periodical&gt;&lt;pages&gt;276-8&lt;/pages&gt;&lt;volume&gt;24&lt;/volume&gt;&lt;number&gt;2-3&lt;/number&gt;&lt;edition&gt;2003/02/05&lt;/edition&gt;&lt;keywords&gt;&lt;keyword&gt;Adult&lt;/keyword&gt;&lt;keyword&gt;Delivery, Obstetric&lt;/keyword&gt;&lt;keyword&gt;Female&lt;/keyword&gt;&lt;keyword&gt;Humans&lt;/keyword&gt;&lt;keyword&gt;Infant, Newborn&lt;/keyword&gt;&lt;keyword&gt;Male&lt;/keyword&gt;&lt;keyword&gt;Organ Size/*physiology&lt;/keyword&gt;&lt;keyword&gt;Placenta/*physiology&lt;/keyword&gt;&lt;keyword&gt;Pregnancy&lt;/keyword&gt;&lt;keyword&gt;Specimen Handling/*methods&lt;/keyword&gt;&lt;keyword&gt;Umbilical Cord/*physiology&lt;/keyword&gt;&lt;/keywords&gt;&lt;dates&gt;&lt;year&gt;2003&lt;/year&gt;&lt;pub-dates&gt;&lt;date&gt;Feb-Mar&lt;/date&gt;&lt;/pub-dates&gt;&lt;/dates&gt;&lt;isbn&gt;0143-4004 (Print)&amp;#xD;0143-4004 (Linking)&lt;/isbn&gt;&lt;accession-num&gt;12566255&lt;/accession-num&gt;&lt;urls&gt;&lt;related-urls&gt;&lt;url&gt;https://www.ncbi.nlm.nih.gov/pubmed/12566255&lt;/url&gt;&lt;/related-urls&gt;&lt;/urls&gt;&lt;/record&gt;&lt;/Cite&gt;&lt;/EndNote&gt;</w:instrText>
      </w:r>
      <w:r w:rsidR="00076438" w:rsidRPr="006E4FE2">
        <w:rPr>
          <w:bCs/>
        </w:rPr>
        <w:fldChar w:fldCharType="separate"/>
      </w:r>
      <w:r w:rsidR="00895979" w:rsidRPr="006E4FE2">
        <w:rPr>
          <w:bCs/>
          <w:noProof/>
          <w:vertAlign w:val="superscript"/>
        </w:rPr>
        <w:t>30</w:t>
      </w:r>
      <w:r w:rsidR="00076438" w:rsidRPr="006E4FE2">
        <w:rPr>
          <w:bCs/>
        </w:rPr>
        <w:fldChar w:fldCharType="end"/>
      </w:r>
      <w:r w:rsidR="00F0183F" w:rsidRPr="006E4FE2">
        <w:rPr>
          <w:bCs/>
        </w:rPr>
        <w:t>.</w:t>
      </w:r>
      <w:r w:rsidRPr="006E4FE2">
        <w:rPr>
          <w:bCs/>
        </w:rPr>
        <w:t xml:space="preserve"> </w:t>
      </w:r>
      <w:r w:rsidR="00CA1D9F" w:rsidRPr="006E4FE2">
        <w:rPr>
          <w:bCs/>
        </w:rPr>
        <w:t xml:space="preserve">Ten </w:t>
      </w:r>
      <w:r w:rsidR="00E968B8" w:rsidRPr="006E4FE2">
        <w:rPr>
          <w:bCs/>
        </w:rPr>
        <w:t>v</w:t>
      </w:r>
      <w:r w:rsidRPr="006E4FE2">
        <w:rPr>
          <w:bCs/>
        </w:rPr>
        <w:t xml:space="preserve">illous tissue samples were selected using a stratified random sampling method and stored at -80°C. </w:t>
      </w:r>
    </w:p>
    <w:p w:rsidR="00B8459E" w:rsidRPr="006E4FE2" w:rsidRDefault="00B8459E" w:rsidP="00B8459E">
      <w:pPr>
        <w:spacing w:line="360" w:lineRule="auto"/>
        <w:jc w:val="both"/>
        <w:rPr>
          <w:bCs/>
        </w:rPr>
      </w:pPr>
    </w:p>
    <w:p w:rsidR="00B8459E" w:rsidRPr="006E4FE2" w:rsidRDefault="00C972B4" w:rsidP="00B8459E">
      <w:pPr>
        <w:spacing w:line="360" w:lineRule="auto"/>
        <w:jc w:val="both"/>
        <w:rPr>
          <w:bCs/>
        </w:rPr>
      </w:pPr>
      <w:r w:rsidRPr="006E4FE2">
        <w:rPr>
          <w:b/>
          <w:bCs/>
          <w:i/>
        </w:rPr>
        <w:t>Offspring body composition measurement</w:t>
      </w:r>
      <w:r w:rsidR="00B8459E" w:rsidRPr="006E4FE2">
        <w:rPr>
          <w:b/>
          <w:bCs/>
          <w:i/>
        </w:rPr>
        <w:t xml:space="preserve"> in SWS</w:t>
      </w:r>
    </w:p>
    <w:p w:rsidR="00EC03B5" w:rsidRPr="006E4FE2" w:rsidRDefault="00EC03B5" w:rsidP="00EC03B5">
      <w:pPr>
        <w:spacing w:line="360" w:lineRule="auto"/>
        <w:jc w:val="both"/>
        <w:rPr>
          <w:bCs/>
        </w:rPr>
      </w:pPr>
      <w:r w:rsidRPr="006E4FE2">
        <w:rPr>
          <w:bCs/>
        </w:rPr>
        <w:t>Within 3 w</w:t>
      </w:r>
      <w:r w:rsidR="001B1A48" w:rsidRPr="006E4FE2">
        <w:rPr>
          <w:bCs/>
        </w:rPr>
        <w:t>ee</w:t>
      </w:r>
      <w:r w:rsidRPr="006E4FE2">
        <w:rPr>
          <w:bCs/>
        </w:rPr>
        <w:t>k</w:t>
      </w:r>
      <w:r w:rsidR="008901AE" w:rsidRPr="006E4FE2">
        <w:rPr>
          <w:bCs/>
        </w:rPr>
        <w:t>s</w:t>
      </w:r>
      <w:r w:rsidRPr="006E4FE2">
        <w:rPr>
          <w:bCs/>
        </w:rPr>
        <w:t xml:space="preserve"> of birth and at 4, 6-7 and 8-9 years of age, subsets of children underwent an assessment of body composition by dual-energy X-ray absorptiometry (DXA) using a Lunar DPX-L instrument (GE Corp) in infancy and a Hologic Discovery instrument (Hologic Inc) in childhood, both cross-calibrated. The total X-ray dose for the whole-body scans was approximately 10.5 microsieverts (p</w:t>
      </w:r>
      <w:r w:rsidR="001B1A48" w:rsidRPr="006E4FE2">
        <w:rPr>
          <w:bCs/>
        </w:rPr>
        <w:t>a</w:t>
      </w:r>
      <w:r w:rsidRPr="006E4FE2">
        <w:rPr>
          <w:bCs/>
        </w:rPr>
        <w:t xml:space="preserve">ediatric scan mode), which is equivalent to approximately 1–2 days background radiation. All scan results were checked independently by </w:t>
      </w:r>
      <w:r w:rsidR="001B1A48" w:rsidRPr="006E4FE2">
        <w:rPr>
          <w:bCs/>
        </w:rPr>
        <w:t xml:space="preserve">two </w:t>
      </w:r>
      <w:r w:rsidRPr="006E4FE2">
        <w:rPr>
          <w:bCs/>
        </w:rPr>
        <w:t xml:space="preserve">trained operators, and agreement was reached as to their acceptability; scans showing unacceptable movement </w:t>
      </w:r>
      <w:r w:rsidR="001A3745" w:rsidRPr="006E4FE2">
        <w:rPr>
          <w:bCs/>
        </w:rPr>
        <w:t>artefact</w:t>
      </w:r>
      <w:r w:rsidRPr="006E4FE2">
        <w:rPr>
          <w:bCs/>
        </w:rPr>
        <w:t xml:space="preserve"> were excluded. Fat mass was derived from the whole-body scan through the use of p</w:t>
      </w:r>
      <w:r w:rsidR="001B1A48" w:rsidRPr="006E4FE2">
        <w:rPr>
          <w:bCs/>
        </w:rPr>
        <w:t>a</w:t>
      </w:r>
      <w:r w:rsidRPr="006E4FE2">
        <w:rPr>
          <w:bCs/>
        </w:rPr>
        <w:t>ediatric software</w:t>
      </w:r>
      <w:r w:rsidR="001B1A48" w:rsidRPr="006E4FE2">
        <w:rPr>
          <w:bCs/>
        </w:rPr>
        <w:t xml:space="preserve"> (Hologic Inc.)</w:t>
      </w:r>
      <w:r w:rsidRPr="006E4FE2">
        <w:rPr>
          <w:bCs/>
        </w:rPr>
        <w:t>.</w:t>
      </w:r>
    </w:p>
    <w:p w:rsidR="00B8459E" w:rsidRPr="006E4FE2" w:rsidRDefault="00B8459E" w:rsidP="00B8459E">
      <w:pPr>
        <w:spacing w:line="360" w:lineRule="auto"/>
        <w:jc w:val="both"/>
        <w:rPr>
          <w:bCs/>
        </w:rPr>
      </w:pPr>
    </w:p>
    <w:p w:rsidR="00B8459E" w:rsidRPr="006E4FE2" w:rsidRDefault="00B8459E" w:rsidP="00B8459E">
      <w:pPr>
        <w:spacing w:line="360" w:lineRule="auto"/>
        <w:jc w:val="both"/>
        <w:rPr>
          <w:b/>
          <w:bCs/>
          <w:i/>
        </w:rPr>
      </w:pPr>
      <w:r w:rsidRPr="006E4FE2">
        <w:rPr>
          <w:b/>
          <w:bCs/>
          <w:i/>
        </w:rPr>
        <w:t>MVM membrane alkaline phosphatase activity (Birthright</w:t>
      </w:r>
      <w:r w:rsidR="009B63E1" w:rsidRPr="006E4FE2">
        <w:rPr>
          <w:b/>
          <w:bCs/>
          <w:i/>
        </w:rPr>
        <w:t xml:space="preserve"> cohort</w:t>
      </w:r>
      <w:r w:rsidRPr="006E4FE2">
        <w:rPr>
          <w:b/>
          <w:bCs/>
          <w:i/>
        </w:rPr>
        <w:t>)</w:t>
      </w:r>
    </w:p>
    <w:p w:rsidR="00B8459E" w:rsidRPr="006E4FE2" w:rsidRDefault="00B8459E" w:rsidP="00B8459E">
      <w:pPr>
        <w:spacing w:line="360" w:lineRule="auto"/>
        <w:jc w:val="both"/>
        <w:rPr>
          <w:bCs/>
        </w:rPr>
      </w:pPr>
      <w:r w:rsidRPr="006E4FE2">
        <w:rPr>
          <w:bCs/>
        </w:rPr>
        <w:t xml:space="preserve">After delivery, placental MVM vesicles were prepared as reported previously </w:t>
      </w:r>
      <w:r w:rsidR="000C18EB" w:rsidRPr="006E4FE2">
        <w:rPr>
          <w:bCs/>
        </w:rPr>
        <w:fldChar w:fldCharType="begin">
          <w:fldData xml:space="preserve">PEVuZE5vdGU+PENpdGU+PEF1dGhvcj5Hb2RmcmV5PC9BdXRob3I+PFllYXI+MTk5ODwvWWVhcj48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</w:fldData>
        </w:fldChar>
      </w:r>
      <w:r w:rsidR="00895979" w:rsidRPr="006E4FE2">
        <w:rPr>
          <w:bCs/>
        </w:rPr>
        <w:instrText xml:space="preserve"> ADDIN EN.CITE </w:instrText>
      </w:r>
      <w:r w:rsidR="00895979" w:rsidRPr="006E4FE2">
        <w:rPr>
          <w:bCs/>
        </w:rPr>
        <w:fldChar w:fldCharType="begin">
          <w:fldData xml:space="preserve">PEVuZE5vdGU+PENpdGU+PEF1dGhvcj5Hb2RmcmV5PC9BdXRob3I+PFllYXI+MTk5ODwvWWVhcj48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</w:fldData>
        </w:fldChar>
      </w:r>
      <w:r w:rsidR="00895979" w:rsidRPr="006E4FE2">
        <w:rPr>
          <w:bCs/>
        </w:rPr>
        <w:instrText xml:space="preserve"> ADDIN EN.CITE.DATA </w:instrText>
      </w:r>
      <w:r w:rsidR="00895979" w:rsidRPr="006E4FE2">
        <w:rPr>
          <w:bCs/>
        </w:rPr>
      </w:r>
      <w:r w:rsidR="00895979" w:rsidRPr="006E4FE2">
        <w:rPr>
          <w:bCs/>
        </w:rPr>
        <w:fldChar w:fldCharType="end"/>
      </w:r>
      <w:r w:rsidR="000C18EB" w:rsidRPr="006E4FE2">
        <w:rPr>
          <w:bCs/>
        </w:rPr>
      </w:r>
      <w:r w:rsidR="000C18EB" w:rsidRPr="006E4FE2">
        <w:rPr>
          <w:bCs/>
        </w:rPr>
        <w:fldChar w:fldCharType="separate"/>
      </w:r>
      <w:r w:rsidR="00895979" w:rsidRPr="006E4FE2">
        <w:rPr>
          <w:bCs/>
          <w:noProof/>
          <w:vertAlign w:val="superscript"/>
        </w:rPr>
        <w:t>27, 28</w:t>
      </w:r>
      <w:r w:rsidR="000C18EB" w:rsidRPr="006E4FE2">
        <w:rPr>
          <w:bCs/>
        </w:rPr>
        <w:fldChar w:fldCharType="end"/>
      </w:r>
      <w:r w:rsidRPr="006E4FE2">
        <w:rPr>
          <w:bCs/>
        </w:rPr>
        <w:t xml:space="preserve"> from 52 women who delivered at term after normal pregnancies. MVM vesicle alkaline phosphatase activity was measured at pH 9.8 using p-nitrophenyl phosphate as a substrate </w:t>
      </w:r>
      <w:r w:rsidR="000C18EB" w:rsidRPr="006E4FE2">
        <w:rPr>
          <w:bCs/>
        </w:rPr>
        <w:fldChar w:fldCharType="begin"/>
      </w:r>
      <w:r w:rsidR="00895979" w:rsidRPr="006E4FE2">
        <w:rPr>
          <w:bCs/>
        </w:rPr>
        <w:instrText xml:space="preserve"> ADDIN EN.CITE &lt;EndNote&gt;&lt;Cite&gt;&lt;Author&gt;Glazier&lt;/Author&gt;&lt;Year&gt;1988&lt;/Year&gt;&lt;RecNum&gt;1063&lt;/RecNum&gt;&lt;DisplayText&gt;&lt;style face="superscript"&gt;28&lt;/style&gt;&lt;/DisplayText&gt;&lt;record&gt;&lt;rec-number&gt;1063&lt;/rec-number&gt;&lt;foreign-keys&gt;&lt;key app="EN" db-id="zdd05szzszfep8eeav85v5whdxw0x92xf0z5" timestamp="1493976103"&gt;1063&lt;/key&gt;&lt;/foreign-keys&gt;&lt;ref-type name="Journal Article"&gt;17&lt;/ref-type&gt;&lt;contributors&gt;&lt;authors&gt;&lt;author&gt;Glazier, J. D.&lt;/author&gt;&lt;author&gt;Jones, C. J.&lt;/author&gt;&lt;author&gt;Sibley, C. P.&lt;/author&gt;&lt;/authors&gt;&lt;/contributors&gt;&lt;auth-address&gt;Department of Child Health, University of Manchester, St Mary&amp;apos;s Hospital, U.K.&lt;/auth-address&gt;&lt;titles&gt;&lt;title&gt;Purification and Na+ uptake by human placental microvillus membrane vesicles prepared by three different methods&lt;/title&gt;&lt;secondary-title&gt;Biochim Biophys Acta&lt;/secondary-title&gt;&lt;/titles&gt;&lt;periodical&gt;&lt;full-title&gt;Biochim Biophys Acta&lt;/full-title&gt;&lt;/periodical&gt;&lt;pages&gt;127-34&lt;/pages&gt;&lt;volume&gt;945&lt;/volume&gt;&lt;number&gt;2&lt;/number&gt;&lt;keywords&gt;&lt;keyword&gt;Alkaline Phosphatase/metabolism&lt;/keyword&gt;&lt;keyword&gt;Amiloride/pharmacology&lt;/keyword&gt;&lt;keyword&gt;Carrier Proteins/*metabolism&lt;/keyword&gt;&lt;keyword&gt;Cell Fractionation/*methods&lt;/keyword&gt;&lt;keyword&gt;Cell-Free System&lt;/keyword&gt;&lt;keyword&gt;Humans&lt;/keyword&gt;&lt;keyword&gt;Hydrogen-Ion Concentration&lt;/keyword&gt;&lt;keyword&gt;Microscopy, Electron&lt;/keyword&gt;&lt;keyword&gt;Microvilli/metabolism&lt;/keyword&gt;&lt;keyword&gt;Placenta/*metabolism/ultrastructure&lt;/keyword&gt;&lt;keyword&gt;Sodium/*metabolism&lt;/keyword&gt;&lt;keyword&gt;Sodium-Hydrogen Antiporter&lt;/keyword&gt;&lt;/keywords&gt;&lt;dates&gt;&lt;year&gt;1988&lt;/year&gt;&lt;pub-dates&gt;&lt;date&gt;Nov 22&lt;/date&gt;&lt;/pub-dates&gt;&lt;/dates&gt;&lt;isbn&gt;0006-3002 (Print)&amp;#xD;0006-3002 (Linking)&lt;/isbn&gt;&lt;accession-num&gt;2847789&lt;/accession-num&gt;&lt;urls&gt;&lt;related-urls&gt;&lt;url&gt;http://www.ncbi.nlm.nih.gov/pubmed/2847789&lt;/url&gt;&lt;/related-urls&gt;&lt;/urls&gt;&lt;/record&gt;&lt;/Cite&gt;&lt;/EndNote&gt;</w:instrText>
      </w:r>
      <w:r w:rsidR="000C18EB" w:rsidRPr="006E4FE2">
        <w:rPr>
          <w:bCs/>
        </w:rPr>
        <w:fldChar w:fldCharType="separate"/>
      </w:r>
      <w:r w:rsidR="00895979" w:rsidRPr="006E4FE2">
        <w:rPr>
          <w:bCs/>
          <w:noProof/>
          <w:vertAlign w:val="superscript"/>
        </w:rPr>
        <w:t>28</w:t>
      </w:r>
      <w:r w:rsidR="000C18EB" w:rsidRPr="006E4FE2">
        <w:rPr>
          <w:bCs/>
        </w:rPr>
        <w:fldChar w:fldCharType="end"/>
      </w:r>
      <w:r w:rsidRPr="006E4FE2">
        <w:rPr>
          <w:bCs/>
        </w:rPr>
        <w:t xml:space="preserve">. </w:t>
      </w:r>
    </w:p>
    <w:p w:rsidR="00B8459E" w:rsidRPr="006E4FE2" w:rsidRDefault="00B8459E" w:rsidP="00B8459E">
      <w:pPr>
        <w:spacing w:line="360" w:lineRule="auto"/>
        <w:jc w:val="both"/>
        <w:rPr>
          <w:bCs/>
        </w:rPr>
      </w:pPr>
    </w:p>
    <w:p w:rsidR="00B8459E" w:rsidRPr="006E4FE2" w:rsidRDefault="00B8459E" w:rsidP="00B8459E">
      <w:pPr>
        <w:spacing w:line="360" w:lineRule="auto"/>
        <w:jc w:val="both"/>
        <w:rPr>
          <w:b/>
          <w:bCs/>
          <w:i/>
        </w:rPr>
      </w:pPr>
      <w:r w:rsidRPr="006E4FE2">
        <w:rPr>
          <w:b/>
          <w:bCs/>
          <w:i/>
        </w:rPr>
        <w:t>RNA isolation, quality assessment and analysis by the nCounter system</w:t>
      </w:r>
      <w:r w:rsidR="008901AE" w:rsidRPr="006E4FE2">
        <w:rPr>
          <w:b/>
          <w:bCs/>
          <w:i/>
        </w:rPr>
        <w:t xml:space="preserve"> (SWS cohort)</w:t>
      </w:r>
    </w:p>
    <w:p w:rsidR="00B8459E" w:rsidRPr="006E4FE2" w:rsidRDefault="00B8459E" w:rsidP="00B8459E">
      <w:pPr>
        <w:spacing w:line="360" w:lineRule="auto"/>
        <w:jc w:val="both"/>
        <w:rPr>
          <w:bCs/>
        </w:rPr>
      </w:pPr>
      <w:r w:rsidRPr="006E4FE2">
        <w:rPr>
          <w:bCs/>
        </w:rPr>
        <w:t>Frozen placental tissue (50 – 100 mg) was homogenised in RLT lysis buffer (Qiagen, Hilden, Germany) by using MagNa lyser green beads (Roche, Basel, Switzerland) and the MagNA lyser system (Roche, Basel, Switzerland). RNA was isolated from placenta tissue homogenates by RNeasy mini kit (Qiagen, Hilden, Germany) following the manufacturer</w:t>
      </w:r>
      <w:r w:rsidR="00E968B8" w:rsidRPr="006E4FE2">
        <w:rPr>
          <w:bCs/>
        </w:rPr>
        <w:t>’s protocol</w:t>
      </w:r>
      <w:r w:rsidRPr="006E4FE2">
        <w:rPr>
          <w:bCs/>
        </w:rPr>
        <w:t xml:space="preserve">. The RNA quality control was performed on a 2100 Bioanalyzer Instrument (Agilent Technologies, Santa Clara, USA) and only samples with an RNA integrity number (RIN) above 7.0 were considered for analysis. </w:t>
      </w:r>
      <w:r w:rsidR="00557CB7" w:rsidRPr="006E4FE2">
        <w:rPr>
          <w:bCs/>
        </w:rPr>
        <w:t>P</w:t>
      </w:r>
      <w:r w:rsidR="00A503BB" w:rsidRPr="006E4FE2">
        <w:rPr>
          <w:bCs/>
        </w:rPr>
        <w:t>robes for analysis of p</w:t>
      </w:r>
      <w:r w:rsidR="00557CB7" w:rsidRPr="006E4FE2">
        <w:rPr>
          <w:bCs/>
        </w:rPr>
        <w:t xml:space="preserve">lacental alkaline </w:t>
      </w:r>
      <w:r w:rsidR="00A503BB" w:rsidRPr="006E4FE2">
        <w:rPr>
          <w:bCs/>
        </w:rPr>
        <w:t>phosphatase g</w:t>
      </w:r>
      <w:r w:rsidRPr="006E4FE2">
        <w:rPr>
          <w:bCs/>
        </w:rPr>
        <w:t xml:space="preserve">ene expression </w:t>
      </w:r>
      <w:r w:rsidR="00A503BB" w:rsidRPr="006E4FE2">
        <w:rPr>
          <w:bCs/>
        </w:rPr>
        <w:t>were added to a</w:t>
      </w:r>
      <w:r w:rsidRPr="006E4FE2">
        <w:rPr>
          <w:bCs/>
        </w:rPr>
        <w:t xml:space="preserve"> custom Code Set </w:t>
      </w:r>
      <w:r w:rsidRPr="006E4FE2">
        <w:rPr>
          <w:bCs/>
        </w:rPr>
        <w:lastRenderedPageBreak/>
        <w:t>containing</w:t>
      </w:r>
      <w:r w:rsidR="00FC637A" w:rsidRPr="006E4FE2">
        <w:rPr>
          <w:bCs/>
        </w:rPr>
        <w:t xml:space="preserve"> 53</w:t>
      </w:r>
      <w:r w:rsidRPr="006E4FE2">
        <w:rPr>
          <w:bCs/>
        </w:rPr>
        <w:t xml:space="preserve"> genes selected for their association with lipid transport</w:t>
      </w:r>
      <w:r w:rsidR="0080078F" w:rsidRPr="006E4FE2">
        <w:rPr>
          <w:bCs/>
        </w:rPr>
        <w:t>,</w:t>
      </w:r>
      <w:r w:rsidRPr="006E4FE2">
        <w:rPr>
          <w:bCs/>
        </w:rPr>
        <w:t xml:space="preserve"> </w:t>
      </w:r>
      <w:r w:rsidR="0080078F" w:rsidRPr="006E4FE2">
        <w:rPr>
          <w:bCs/>
        </w:rPr>
        <w:t xml:space="preserve">lipid </w:t>
      </w:r>
      <w:r w:rsidRPr="006E4FE2">
        <w:rPr>
          <w:bCs/>
        </w:rPr>
        <w:t>metabolism</w:t>
      </w:r>
      <w:r w:rsidR="0080078F" w:rsidRPr="006E4FE2">
        <w:rPr>
          <w:bCs/>
        </w:rPr>
        <w:t xml:space="preserve"> and inflammation</w:t>
      </w:r>
      <w:r w:rsidRPr="006E4FE2">
        <w:rPr>
          <w:bCs/>
        </w:rPr>
        <w:t xml:space="preserve"> (See supplementary </w:t>
      </w:r>
      <w:r w:rsidR="00E968B8" w:rsidRPr="006E4FE2">
        <w:rPr>
          <w:bCs/>
        </w:rPr>
        <w:t>T</w:t>
      </w:r>
      <w:r w:rsidRPr="006E4FE2">
        <w:rPr>
          <w:bCs/>
        </w:rPr>
        <w:t>able 1). Analysis was performed using the nSolver 2.0 Analysis Software (NanoString Technologies, Seattle, WA).</w:t>
      </w:r>
    </w:p>
    <w:p w:rsidR="00B8459E" w:rsidRPr="006E4FE2" w:rsidRDefault="00B8459E" w:rsidP="00B8459E">
      <w:pPr>
        <w:spacing w:line="360" w:lineRule="auto"/>
        <w:jc w:val="both"/>
        <w:rPr>
          <w:bCs/>
        </w:rPr>
      </w:pPr>
    </w:p>
    <w:p w:rsidR="00B8459E" w:rsidRPr="006E4FE2" w:rsidRDefault="00B8459E" w:rsidP="00B8459E">
      <w:pPr>
        <w:spacing w:line="360" w:lineRule="auto"/>
        <w:jc w:val="both"/>
        <w:rPr>
          <w:b/>
          <w:bCs/>
          <w:i/>
        </w:rPr>
      </w:pPr>
      <w:r w:rsidRPr="006E4FE2">
        <w:rPr>
          <w:b/>
          <w:bCs/>
          <w:i/>
        </w:rPr>
        <w:t>Immunohistochemistry</w:t>
      </w:r>
      <w:r w:rsidR="008901AE" w:rsidRPr="006E4FE2">
        <w:rPr>
          <w:b/>
          <w:bCs/>
          <w:i/>
        </w:rPr>
        <w:t xml:space="preserve"> (SWS cohort)</w:t>
      </w:r>
    </w:p>
    <w:p w:rsidR="00B8459E" w:rsidRPr="006E4FE2" w:rsidRDefault="00B8459E" w:rsidP="00B8459E">
      <w:pPr>
        <w:spacing w:line="360" w:lineRule="auto"/>
        <w:jc w:val="both"/>
        <w:rPr>
          <w:bCs/>
        </w:rPr>
      </w:pPr>
      <w:r w:rsidRPr="006E4FE2">
        <w:rPr>
          <w:bCs/>
        </w:rPr>
        <w:t xml:space="preserve">Immunohistochemistry was performed on </w:t>
      </w:r>
      <w:r w:rsidR="00940579" w:rsidRPr="006E4FE2">
        <w:rPr>
          <w:bCs/>
        </w:rPr>
        <w:t xml:space="preserve">5 µm </w:t>
      </w:r>
      <w:r w:rsidRPr="006E4FE2">
        <w:rPr>
          <w:bCs/>
        </w:rPr>
        <w:t xml:space="preserve">paraffin-embedded sections </w:t>
      </w:r>
      <w:r w:rsidR="00E968B8" w:rsidRPr="006E4FE2">
        <w:rPr>
          <w:bCs/>
        </w:rPr>
        <w:t xml:space="preserve">from term human placenta, </w:t>
      </w:r>
      <w:r w:rsidRPr="006E4FE2">
        <w:rPr>
          <w:bCs/>
        </w:rPr>
        <w:t xml:space="preserve">without antigen retrieval. The placental alkaline phosphatase antibody (Abcam #ab133602) was applied at 1:1000 and detected with Lab Vision AEC substrate system (Thermo Scientific). </w:t>
      </w:r>
    </w:p>
    <w:p w:rsidR="00B8459E" w:rsidRPr="006E4FE2" w:rsidRDefault="00B8459E" w:rsidP="00B8459E">
      <w:pPr>
        <w:spacing w:line="360" w:lineRule="auto"/>
        <w:jc w:val="both"/>
        <w:rPr>
          <w:bCs/>
        </w:rPr>
      </w:pPr>
    </w:p>
    <w:p w:rsidR="00B8459E" w:rsidRPr="006E4FE2" w:rsidRDefault="00B8459E" w:rsidP="00B8459E">
      <w:pPr>
        <w:spacing w:line="360" w:lineRule="auto"/>
        <w:jc w:val="both"/>
        <w:rPr>
          <w:b/>
          <w:bCs/>
        </w:rPr>
      </w:pPr>
      <w:r w:rsidRPr="006E4FE2">
        <w:rPr>
          <w:b/>
          <w:bCs/>
          <w:i/>
        </w:rPr>
        <w:t>Statistics</w:t>
      </w:r>
    </w:p>
    <w:p w:rsidR="00CA0240" w:rsidRPr="006E4FE2" w:rsidRDefault="00B8459E" w:rsidP="00B8459E">
      <w:pPr>
        <w:spacing w:line="360" w:lineRule="auto"/>
        <w:jc w:val="both"/>
        <w:rPr>
          <w:b/>
        </w:rPr>
      </w:pPr>
      <w:r w:rsidRPr="006E4FE2">
        <w:rPr>
          <w:bCs/>
        </w:rPr>
        <w:t xml:space="preserve">Summary data are presented as mean and </w:t>
      </w:r>
      <w:r w:rsidR="00C25662" w:rsidRPr="006E4FE2">
        <w:rPr>
          <w:bCs/>
        </w:rPr>
        <w:t xml:space="preserve">standard deviation (SD) </w:t>
      </w:r>
      <w:r w:rsidRPr="006E4FE2">
        <w:rPr>
          <w:bCs/>
        </w:rPr>
        <w:t xml:space="preserve">or median and </w:t>
      </w:r>
      <w:r w:rsidR="00C25662" w:rsidRPr="006E4FE2">
        <w:rPr>
          <w:bCs/>
        </w:rPr>
        <w:t>interquartile range (</w:t>
      </w:r>
      <w:r w:rsidRPr="006E4FE2">
        <w:rPr>
          <w:bCs/>
        </w:rPr>
        <w:t>IQR</w:t>
      </w:r>
      <w:r w:rsidR="00C25662" w:rsidRPr="006E4FE2">
        <w:rPr>
          <w:bCs/>
        </w:rPr>
        <w:t>)</w:t>
      </w:r>
      <w:r w:rsidRPr="006E4FE2">
        <w:rPr>
          <w:bCs/>
        </w:rPr>
        <w:t xml:space="preserve">. Relationships </w:t>
      </w:r>
      <w:r w:rsidR="00E46114" w:rsidRPr="006E4FE2">
        <w:rPr>
          <w:bCs/>
        </w:rPr>
        <w:t xml:space="preserve">of MVM placental alkaline phosphatase activity and </w:t>
      </w:r>
      <w:r w:rsidRPr="006E4FE2">
        <w:rPr>
          <w:bCs/>
        </w:rPr>
        <w:t xml:space="preserve">gene expression levels </w:t>
      </w:r>
      <w:r w:rsidR="00E46114" w:rsidRPr="006E4FE2">
        <w:rPr>
          <w:bCs/>
        </w:rPr>
        <w:t xml:space="preserve">with </w:t>
      </w:r>
      <w:r w:rsidRPr="006E4FE2">
        <w:rPr>
          <w:bCs/>
        </w:rPr>
        <w:t xml:space="preserve">maternal, fetal or neonatal variables were analysed by linear regression and reported as </w:t>
      </w:r>
      <w:r w:rsidR="00C25662" w:rsidRPr="006E4FE2">
        <w:rPr>
          <w:bCs/>
        </w:rPr>
        <w:t xml:space="preserve">regression </w:t>
      </w:r>
      <w:r w:rsidRPr="006E4FE2">
        <w:rPr>
          <w:bCs/>
        </w:rPr>
        <w:t>coefficients</w:t>
      </w:r>
      <w:r w:rsidR="00C25662" w:rsidRPr="006E4FE2">
        <w:rPr>
          <w:bCs/>
        </w:rPr>
        <w:t xml:space="preserve"> (95% CIs)</w:t>
      </w:r>
      <w:r w:rsidRPr="006E4FE2">
        <w:rPr>
          <w:bCs/>
        </w:rPr>
        <w:t>.</w:t>
      </w:r>
      <w:r w:rsidR="000C1AFA" w:rsidRPr="006E4FE2">
        <w:rPr>
          <w:bCs/>
        </w:rPr>
        <w:t xml:space="preserve"> </w:t>
      </w:r>
      <w:r w:rsidR="00E222AE" w:rsidRPr="006E4FE2">
        <w:rPr>
          <w:bCs/>
        </w:rPr>
        <w:t xml:space="preserve">In the </w:t>
      </w:r>
      <w:r w:rsidR="001F48C8" w:rsidRPr="006E4FE2">
        <w:rPr>
          <w:bCs/>
        </w:rPr>
        <w:t>SWS</w:t>
      </w:r>
      <w:r w:rsidR="00E222AE" w:rsidRPr="006E4FE2">
        <w:rPr>
          <w:bCs/>
        </w:rPr>
        <w:t xml:space="preserve"> m</w:t>
      </w:r>
      <w:r w:rsidR="005329CC" w:rsidRPr="006E4FE2">
        <w:rPr>
          <w:bCs/>
        </w:rPr>
        <w:t xml:space="preserve">easures of maternal and offspring adiposity and alkaline phosphatase </w:t>
      </w:r>
      <w:r w:rsidR="00E46114" w:rsidRPr="006E4FE2">
        <w:rPr>
          <w:bCs/>
        </w:rPr>
        <w:t xml:space="preserve">gene expression </w:t>
      </w:r>
      <w:r w:rsidR="005329CC" w:rsidRPr="006E4FE2">
        <w:rPr>
          <w:bCs/>
        </w:rPr>
        <w:t xml:space="preserve">were transformed to normality using Fisher-Yates transformations </w:t>
      </w:r>
      <w:r w:rsidR="0039266C" w:rsidRPr="006E4FE2">
        <w:rPr>
          <w:bCs/>
        </w:rPr>
        <w:fldChar w:fldCharType="begin"/>
      </w:r>
      <w:r w:rsidR="00895979" w:rsidRPr="006E4FE2">
        <w:rPr>
          <w:bCs/>
        </w:rPr>
        <w:instrText xml:space="preserve"> ADDIN EN.CITE &lt;EndNote&gt;&lt;Cite&gt;&lt;Author&gt;Armitage&lt;/Author&gt;&lt;Year&gt;2002&lt;/Year&gt;&lt;RecNum&gt;1444&lt;/RecNum&gt;&lt;DisplayText&gt;&lt;style face="superscript"&gt;31&lt;/style&gt;&lt;/DisplayText&gt;&lt;record&gt;&lt;rec-number&gt;1444&lt;/rec-number&gt;&lt;foreign-keys&gt;&lt;key app="EN" db-id="zdd05szzszfep8eeav85v5whdxw0x92xf0z5" timestamp="1509470661"&gt;1444&lt;/key&gt;&lt;/foreign-keys&gt;&lt;ref-type name="Book"&gt;6&lt;/ref-type&gt;&lt;contributors&gt;&lt;authors&gt;&lt;author&gt;Armitage, P.&lt;/author&gt;&lt;author&gt;Berry, G.&lt;/author&gt;&lt;/authors&gt;&lt;/contributors&gt;&lt;titles&gt;&lt;title&gt;Stat Meth Med Res. &lt;/title&gt;&lt;/titles&gt;&lt;edition&gt;Third Edition&lt;/edition&gt;&lt;dates&gt;&lt;year&gt;2002&lt;/year&gt;&lt;/dates&gt;&lt;pub-location&gt;Oxford, United Kingdom&lt;/pub-location&gt;&lt;publisher&gt;Blackwell Science Ltd.&lt;/publisher&gt;&lt;urls&gt;&lt;/urls&gt;&lt;/record&gt;&lt;/Cite&gt;&lt;/EndNote&gt;</w:instrText>
      </w:r>
      <w:r w:rsidR="0039266C" w:rsidRPr="006E4FE2">
        <w:rPr>
          <w:bCs/>
        </w:rPr>
        <w:fldChar w:fldCharType="separate"/>
      </w:r>
      <w:r w:rsidR="00895979" w:rsidRPr="006E4FE2">
        <w:rPr>
          <w:bCs/>
          <w:noProof/>
          <w:vertAlign w:val="superscript"/>
        </w:rPr>
        <w:t>31</w:t>
      </w:r>
      <w:r w:rsidR="0039266C" w:rsidRPr="006E4FE2">
        <w:rPr>
          <w:bCs/>
        </w:rPr>
        <w:fldChar w:fldCharType="end"/>
      </w:r>
      <w:r w:rsidR="005329CC" w:rsidRPr="006E4FE2">
        <w:rPr>
          <w:bCs/>
        </w:rPr>
        <w:t xml:space="preserve">. </w:t>
      </w:r>
      <w:r w:rsidR="00E46114" w:rsidRPr="006E4FE2">
        <w:rPr>
          <w:bCs/>
        </w:rPr>
        <w:t>Given the specific hypothesis testing nature of the analyses a P-value of &lt; 0.05 was considered statistically significant.</w:t>
      </w:r>
      <w:r w:rsidR="00E46114" w:rsidRPr="006E4FE2">
        <w:t xml:space="preserve"> </w:t>
      </w:r>
      <w:r w:rsidR="000C1AFA" w:rsidRPr="006E4FE2">
        <w:rPr>
          <w:bCs/>
        </w:rPr>
        <w:t xml:space="preserve">Relationships between </w:t>
      </w:r>
      <w:r w:rsidR="00016746" w:rsidRPr="006E4FE2">
        <w:rPr>
          <w:bCs/>
        </w:rPr>
        <w:t xml:space="preserve">placental alkaline phosphatase and </w:t>
      </w:r>
      <w:r w:rsidR="000C1AFA" w:rsidRPr="006E4FE2">
        <w:rPr>
          <w:bCs/>
        </w:rPr>
        <w:t xml:space="preserve">the expression of placental genes were performed using Pearson correlations. </w:t>
      </w:r>
      <w:r w:rsidRPr="006E4FE2">
        <w:rPr>
          <w:bCs/>
        </w:rPr>
        <w:t xml:space="preserve">Data were analysed using Stata version </w:t>
      </w:r>
      <w:r w:rsidR="00C25662" w:rsidRPr="006E4FE2">
        <w:rPr>
          <w:bCs/>
        </w:rPr>
        <w:t>14.1</w:t>
      </w:r>
      <w:r w:rsidRPr="006E4FE2">
        <w:rPr>
          <w:bCs/>
        </w:rPr>
        <w:t xml:space="preserve"> (StataCorp, Texas, USA). </w:t>
      </w:r>
      <w:r w:rsidR="00CA0240" w:rsidRPr="006E4FE2">
        <w:rPr>
          <w:b/>
        </w:rPr>
        <w:br w:type="page"/>
      </w:r>
    </w:p>
    <w:p w:rsidR="00EF5980" w:rsidRPr="006E4FE2" w:rsidRDefault="000645B8" w:rsidP="009B372C">
      <w:pPr>
        <w:widowControl w:val="0"/>
        <w:spacing w:line="360" w:lineRule="auto"/>
        <w:jc w:val="both"/>
        <w:outlineLvl w:val="0"/>
        <w:rPr>
          <w:b/>
        </w:rPr>
      </w:pPr>
      <w:r w:rsidRPr="006E4FE2">
        <w:rPr>
          <w:b/>
        </w:rPr>
        <w:lastRenderedPageBreak/>
        <w:t>Results</w:t>
      </w:r>
    </w:p>
    <w:p w:rsidR="00FF60FD" w:rsidRPr="006E4FE2" w:rsidRDefault="00FF60FD" w:rsidP="009B372C">
      <w:pPr>
        <w:widowControl w:val="0"/>
        <w:spacing w:line="360" w:lineRule="auto"/>
        <w:jc w:val="both"/>
      </w:pPr>
    </w:p>
    <w:p w:rsidR="00E84754" w:rsidRPr="006E4FE2" w:rsidRDefault="00E84754" w:rsidP="00E84754">
      <w:pPr>
        <w:widowControl w:val="0"/>
        <w:spacing w:line="360" w:lineRule="auto"/>
        <w:jc w:val="both"/>
        <w:rPr>
          <w:b/>
          <w:bCs/>
          <w:i/>
          <w:color w:val="000000"/>
        </w:rPr>
      </w:pPr>
      <w:r w:rsidRPr="006E4FE2">
        <w:rPr>
          <w:b/>
          <w:bCs/>
          <w:i/>
          <w:color w:val="000000"/>
        </w:rPr>
        <w:t xml:space="preserve">Characterisation of the </w:t>
      </w:r>
      <w:r w:rsidR="008901AE" w:rsidRPr="006E4FE2">
        <w:rPr>
          <w:b/>
          <w:bCs/>
          <w:i/>
          <w:color w:val="000000"/>
        </w:rPr>
        <w:t xml:space="preserve">participants </w:t>
      </w:r>
      <w:r w:rsidRPr="006E4FE2">
        <w:rPr>
          <w:b/>
          <w:bCs/>
          <w:i/>
          <w:color w:val="000000"/>
        </w:rPr>
        <w:t>in the Birthright and SWS cohorts</w:t>
      </w:r>
    </w:p>
    <w:p w:rsidR="00E84754" w:rsidRPr="006E4FE2" w:rsidRDefault="00A91FD4" w:rsidP="00E8031A">
      <w:pPr>
        <w:rPr>
          <w:bCs/>
          <w:color w:val="000000"/>
        </w:rPr>
      </w:pPr>
      <w:r w:rsidRPr="006E4FE2">
        <w:rPr>
          <w:bCs/>
          <w:color w:val="000000"/>
        </w:rPr>
        <w:t>Details of the women are presented in</w:t>
      </w:r>
      <w:r w:rsidR="004A7001" w:rsidRPr="006E4FE2">
        <w:rPr>
          <w:bCs/>
          <w:color w:val="000000"/>
        </w:rPr>
        <w:t xml:space="preserve"> Table 1.</w:t>
      </w:r>
    </w:p>
    <w:p w:rsidR="00E84754" w:rsidRPr="006E4FE2" w:rsidRDefault="00E84754" w:rsidP="00E84754">
      <w:pPr>
        <w:widowControl w:val="0"/>
        <w:spacing w:line="360" w:lineRule="auto"/>
        <w:jc w:val="both"/>
        <w:rPr>
          <w:bCs/>
          <w:color w:val="000000"/>
        </w:rPr>
      </w:pPr>
    </w:p>
    <w:p w:rsidR="00EC457B" w:rsidRPr="006E4FE2" w:rsidRDefault="00EC457B" w:rsidP="00E84754">
      <w:pPr>
        <w:widowControl w:val="0"/>
        <w:spacing w:line="360" w:lineRule="auto"/>
        <w:jc w:val="both"/>
        <w:rPr>
          <w:b/>
          <w:bCs/>
          <w:i/>
          <w:color w:val="000000"/>
        </w:rPr>
      </w:pPr>
      <w:r w:rsidRPr="006E4FE2">
        <w:rPr>
          <w:b/>
          <w:bCs/>
          <w:i/>
          <w:color w:val="000000"/>
        </w:rPr>
        <w:t>Immunolocalisation of alkaline phosphatase</w:t>
      </w:r>
    </w:p>
    <w:p w:rsidR="00EC457B" w:rsidRPr="006E4FE2" w:rsidRDefault="00EC457B" w:rsidP="00E84754">
      <w:pPr>
        <w:widowControl w:val="0"/>
        <w:spacing w:line="360" w:lineRule="auto"/>
        <w:jc w:val="both"/>
        <w:rPr>
          <w:bCs/>
          <w:color w:val="000000"/>
        </w:rPr>
      </w:pPr>
      <w:r w:rsidRPr="006E4FE2">
        <w:rPr>
          <w:bCs/>
          <w:color w:val="000000"/>
        </w:rPr>
        <w:t>Placental alkaline phosphatase was localised to the syncytiotrophoblast of term human placenta (</w:t>
      </w:r>
      <w:r w:rsidR="009B446D" w:rsidRPr="006E4FE2">
        <w:rPr>
          <w:bCs/>
          <w:color w:val="000000"/>
        </w:rPr>
        <w:t>F</w:t>
      </w:r>
      <w:r w:rsidRPr="006E4FE2">
        <w:rPr>
          <w:bCs/>
          <w:color w:val="000000"/>
        </w:rPr>
        <w:t>igure 1).</w:t>
      </w:r>
    </w:p>
    <w:p w:rsidR="00EC457B" w:rsidRPr="006E4FE2" w:rsidRDefault="00EC457B" w:rsidP="00E84754">
      <w:pPr>
        <w:widowControl w:val="0"/>
        <w:spacing w:line="360" w:lineRule="auto"/>
        <w:jc w:val="both"/>
        <w:rPr>
          <w:bCs/>
          <w:color w:val="000000"/>
        </w:rPr>
      </w:pPr>
    </w:p>
    <w:p w:rsidR="00E84754" w:rsidRPr="006E4FE2" w:rsidRDefault="00E84754" w:rsidP="00E84754">
      <w:pPr>
        <w:widowControl w:val="0"/>
        <w:spacing w:line="360" w:lineRule="auto"/>
        <w:jc w:val="both"/>
        <w:rPr>
          <w:b/>
          <w:bCs/>
          <w:i/>
          <w:color w:val="000000"/>
        </w:rPr>
      </w:pPr>
      <w:r w:rsidRPr="006E4FE2">
        <w:rPr>
          <w:b/>
          <w:bCs/>
          <w:i/>
          <w:color w:val="000000"/>
        </w:rPr>
        <w:t>Relationships with MVM vesicle alkaline phosphatase activity</w:t>
      </w:r>
      <w:r w:rsidR="00987EB0" w:rsidRPr="006E4FE2">
        <w:rPr>
          <w:b/>
          <w:bCs/>
          <w:i/>
          <w:color w:val="000000"/>
        </w:rPr>
        <w:t xml:space="preserve"> (</w:t>
      </w:r>
      <w:r w:rsidRPr="006E4FE2">
        <w:rPr>
          <w:b/>
          <w:bCs/>
          <w:i/>
          <w:color w:val="000000"/>
        </w:rPr>
        <w:t>Birthright cohort</w:t>
      </w:r>
      <w:r w:rsidR="00987EB0" w:rsidRPr="006E4FE2">
        <w:rPr>
          <w:b/>
          <w:bCs/>
          <w:i/>
          <w:color w:val="000000"/>
        </w:rPr>
        <w:t>)</w:t>
      </w:r>
    </w:p>
    <w:p w:rsidR="00E84754" w:rsidRPr="006E4FE2" w:rsidRDefault="00940579" w:rsidP="00E84754">
      <w:pPr>
        <w:widowControl w:val="0"/>
        <w:spacing w:line="360" w:lineRule="auto"/>
        <w:jc w:val="both"/>
      </w:pPr>
      <w:r w:rsidRPr="006E4FE2">
        <w:rPr>
          <w:bCs/>
          <w:color w:val="000000"/>
        </w:rPr>
        <w:t xml:space="preserve">The mean (SD) placental MVM alkaline phosphatase activity was 9.14 (2.89) </w:t>
      </w:r>
      <w:r w:rsidR="00507F9D" w:rsidRPr="006E4FE2">
        <w:rPr>
          <w:bCs/>
          <w:color w:val="000000"/>
        </w:rPr>
        <w:t>µ</w:t>
      </w:r>
      <w:r w:rsidRPr="006E4FE2">
        <w:rPr>
          <w:bCs/>
          <w:color w:val="000000"/>
        </w:rPr>
        <w:t>mol/mg protein</w:t>
      </w:r>
      <w:r w:rsidR="00507F9D" w:rsidRPr="006E4FE2">
        <w:rPr>
          <w:bCs/>
          <w:color w:val="000000"/>
        </w:rPr>
        <w:t>/min</w:t>
      </w:r>
      <w:r w:rsidRPr="006E4FE2">
        <w:rPr>
          <w:bCs/>
          <w:color w:val="000000"/>
        </w:rPr>
        <w:t xml:space="preserve">. The mean (SD) alkaline phosphatase enrichment was 23.3 (4.9) fold. </w:t>
      </w:r>
      <w:r w:rsidR="00A60346" w:rsidRPr="006E4FE2">
        <w:rPr>
          <w:bCs/>
          <w:color w:val="000000"/>
        </w:rPr>
        <w:t>Alkaline</w:t>
      </w:r>
      <w:r w:rsidR="00E84754" w:rsidRPr="006E4FE2">
        <w:rPr>
          <w:bCs/>
          <w:color w:val="000000"/>
        </w:rPr>
        <w:t xml:space="preserve"> phosphatase activity was positively associated with increasing maternal body mass index and with maternal triceps skinfold thickness </w:t>
      </w:r>
      <w:r w:rsidR="00560600" w:rsidRPr="006E4FE2">
        <w:rPr>
          <w:bCs/>
          <w:color w:val="000000"/>
        </w:rPr>
        <w:t>(adjusted for gestation</w:t>
      </w:r>
      <w:r w:rsidRPr="006E4FE2">
        <w:rPr>
          <w:bCs/>
          <w:color w:val="000000"/>
        </w:rPr>
        <w:t>al age</w:t>
      </w:r>
      <w:r w:rsidR="00560600" w:rsidRPr="006E4FE2">
        <w:rPr>
          <w:bCs/>
          <w:color w:val="000000"/>
        </w:rPr>
        <w:t xml:space="preserve">, parity, height and smoking) </w:t>
      </w:r>
      <w:r w:rsidR="005C6E8F" w:rsidRPr="006E4FE2">
        <w:rPr>
          <w:bCs/>
          <w:color w:val="000000"/>
        </w:rPr>
        <w:t xml:space="preserve">(Figure 2) </w:t>
      </w:r>
      <w:r w:rsidR="00E84754" w:rsidRPr="006E4FE2">
        <w:rPr>
          <w:bCs/>
          <w:color w:val="000000"/>
        </w:rPr>
        <w:t xml:space="preserve">but not with birth weight </w:t>
      </w:r>
      <w:r w:rsidR="00346DE7" w:rsidRPr="006E4FE2">
        <w:rPr>
          <w:bCs/>
          <w:color w:val="000000"/>
        </w:rPr>
        <w:t>(</w:t>
      </w:r>
      <w:r w:rsidR="009066DE" w:rsidRPr="006E4FE2">
        <w:t>P = 0.11</w:t>
      </w:r>
      <w:r w:rsidR="00346DE7" w:rsidRPr="006E4FE2">
        <w:rPr>
          <w:bCs/>
          <w:color w:val="000000"/>
        </w:rPr>
        <w:t xml:space="preserve">) </w:t>
      </w:r>
      <w:r w:rsidR="00E84754" w:rsidRPr="006E4FE2">
        <w:rPr>
          <w:bCs/>
          <w:color w:val="000000"/>
        </w:rPr>
        <w:t xml:space="preserve">or offspring ponderal index at birth </w:t>
      </w:r>
      <w:r w:rsidR="009066DE" w:rsidRPr="006E4FE2">
        <w:rPr>
          <w:bCs/>
          <w:color w:val="000000"/>
        </w:rPr>
        <w:t>(</w:t>
      </w:r>
      <w:r w:rsidR="009066DE" w:rsidRPr="006E4FE2">
        <w:t>P = 0.49</w:t>
      </w:r>
      <w:r w:rsidR="009066DE" w:rsidRPr="006E4FE2">
        <w:rPr>
          <w:bCs/>
          <w:color w:val="000000"/>
        </w:rPr>
        <w:t xml:space="preserve">) </w:t>
      </w:r>
      <w:r w:rsidR="00E84754" w:rsidRPr="006E4FE2">
        <w:rPr>
          <w:bCs/>
          <w:color w:val="000000"/>
        </w:rPr>
        <w:t>or 9 months of age</w:t>
      </w:r>
      <w:r w:rsidR="009066DE" w:rsidRPr="006E4FE2">
        <w:rPr>
          <w:bCs/>
          <w:color w:val="000000"/>
        </w:rPr>
        <w:t xml:space="preserve"> (</w:t>
      </w:r>
      <w:r w:rsidR="009066DE" w:rsidRPr="006E4FE2">
        <w:t>P = 0.39</w:t>
      </w:r>
      <w:r w:rsidR="009066DE" w:rsidRPr="006E4FE2">
        <w:rPr>
          <w:bCs/>
          <w:color w:val="000000"/>
        </w:rPr>
        <w:t>)</w:t>
      </w:r>
      <w:r w:rsidR="00E84754" w:rsidRPr="006E4FE2">
        <w:rPr>
          <w:bCs/>
          <w:color w:val="000000"/>
        </w:rPr>
        <w:t xml:space="preserve">. Alkaline phosphatase activity </w:t>
      </w:r>
      <w:r w:rsidR="008A2972" w:rsidRPr="006E4FE2">
        <w:rPr>
          <w:bCs/>
          <w:color w:val="000000"/>
        </w:rPr>
        <w:t>(n</w:t>
      </w:r>
      <w:r w:rsidR="00966E2B" w:rsidRPr="006E4FE2">
        <w:rPr>
          <w:bCs/>
          <w:color w:val="000000"/>
        </w:rPr>
        <w:t xml:space="preserve"> </w:t>
      </w:r>
      <w:r w:rsidR="008A2972" w:rsidRPr="006E4FE2">
        <w:rPr>
          <w:bCs/>
          <w:color w:val="000000"/>
        </w:rPr>
        <w:t>=</w:t>
      </w:r>
      <w:r w:rsidR="00966E2B" w:rsidRPr="006E4FE2">
        <w:rPr>
          <w:bCs/>
          <w:color w:val="000000"/>
        </w:rPr>
        <w:t xml:space="preserve"> 52</w:t>
      </w:r>
      <w:r w:rsidR="008A2972" w:rsidRPr="006E4FE2">
        <w:rPr>
          <w:bCs/>
          <w:color w:val="000000"/>
        </w:rPr>
        <w:t xml:space="preserve">) </w:t>
      </w:r>
      <w:r w:rsidR="00E84754" w:rsidRPr="006E4FE2">
        <w:rPr>
          <w:bCs/>
          <w:color w:val="000000"/>
        </w:rPr>
        <w:t>was unrelated to fetal sex (P</w:t>
      </w:r>
      <w:r w:rsidR="00A34111" w:rsidRPr="006E4FE2">
        <w:rPr>
          <w:bCs/>
          <w:color w:val="000000"/>
        </w:rPr>
        <w:t xml:space="preserve"> </w:t>
      </w:r>
      <w:r w:rsidR="00E84754" w:rsidRPr="006E4FE2">
        <w:rPr>
          <w:bCs/>
          <w:color w:val="000000"/>
        </w:rPr>
        <w:t>=</w:t>
      </w:r>
      <w:r w:rsidR="00A34111" w:rsidRPr="006E4FE2">
        <w:rPr>
          <w:bCs/>
          <w:color w:val="000000"/>
        </w:rPr>
        <w:t xml:space="preserve"> </w:t>
      </w:r>
      <w:r w:rsidR="00E84754" w:rsidRPr="006E4FE2">
        <w:rPr>
          <w:bCs/>
          <w:color w:val="000000"/>
        </w:rPr>
        <w:t>0.</w:t>
      </w:r>
      <w:r w:rsidR="00E222AE" w:rsidRPr="006E4FE2">
        <w:rPr>
          <w:bCs/>
          <w:color w:val="000000"/>
        </w:rPr>
        <w:t>48</w:t>
      </w:r>
      <w:r w:rsidR="00E84754" w:rsidRPr="006E4FE2">
        <w:rPr>
          <w:bCs/>
          <w:color w:val="000000"/>
        </w:rPr>
        <w:t>) or gestational age</w:t>
      </w:r>
      <w:r w:rsidR="00E46114" w:rsidRPr="006E4FE2">
        <w:rPr>
          <w:bCs/>
          <w:color w:val="000000"/>
        </w:rPr>
        <w:t xml:space="preserve"> at birth</w:t>
      </w:r>
      <w:r w:rsidR="00E84754" w:rsidRPr="006E4FE2">
        <w:rPr>
          <w:bCs/>
          <w:color w:val="000000"/>
        </w:rPr>
        <w:t xml:space="preserve"> (P</w:t>
      </w:r>
      <w:r w:rsidR="003C3384" w:rsidRPr="006E4FE2">
        <w:rPr>
          <w:bCs/>
          <w:color w:val="000000"/>
        </w:rPr>
        <w:t xml:space="preserve"> </w:t>
      </w:r>
      <w:r w:rsidR="00E84754" w:rsidRPr="006E4FE2">
        <w:rPr>
          <w:bCs/>
          <w:color w:val="000000"/>
        </w:rPr>
        <w:t>=</w:t>
      </w:r>
      <w:r w:rsidR="003C3384" w:rsidRPr="006E4FE2">
        <w:rPr>
          <w:bCs/>
          <w:color w:val="000000"/>
        </w:rPr>
        <w:t xml:space="preserve"> </w:t>
      </w:r>
      <w:r w:rsidR="00E84754" w:rsidRPr="006E4FE2">
        <w:rPr>
          <w:bCs/>
          <w:color w:val="000000"/>
        </w:rPr>
        <w:t>0.</w:t>
      </w:r>
      <w:r w:rsidR="00E222AE" w:rsidRPr="006E4FE2">
        <w:rPr>
          <w:bCs/>
          <w:color w:val="000000"/>
        </w:rPr>
        <w:t>8</w:t>
      </w:r>
      <w:r w:rsidR="009308A1" w:rsidRPr="006E4FE2">
        <w:rPr>
          <w:bCs/>
          <w:color w:val="000000"/>
        </w:rPr>
        <w:t>9</w:t>
      </w:r>
      <w:r w:rsidR="00E84754" w:rsidRPr="006E4FE2">
        <w:rPr>
          <w:bCs/>
          <w:color w:val="000000"/>
        </w:rPr>
        <w:t xml:space="preserve">). </w:t>
      </w:r>
      <w:r w:rsidR="00AB354E" w:rsidRPr="006E4FE2">
        <w:rPr>
          <w:bCs/>
          <w:color w:val="000000"/>
        </w:rPr>
        <w:t>A</w:t>
      </w:r>
      <w:r w:rsidR="00E84754" w:rsidRPr="006E4FE2">
        <w:rPr>
          <w:bCs/>
          <w:color w:val="000000"/>
        </w:rPr>
        <w:t>lkaline phosphatase activity was unrelated to maternal age (P</w:t>
      </w:r>
      <w:r w:rsidR="00A34111" w:rsidRPr="006E4FE2">
        <w:rPr>
          <w:bCs/>
          <w:color w:val="000000"/>
        </w:rPr>
        <w:t xml:space="preserve"> </w:t>
      </w:r>
      <w:r w:rsidR="00E84754" w:rsidRPr="006E4FE2">
        <w:rPr>
          <w:bCs/>
          <w:color w:val="000000"/>
        </w:rPr>
        <w:t>=</w:t>
      </w:r>
      <w:r w:rsidR="00A34111" w:rsidRPr="006E4FE2">
        <w:rPr>
          <w:bCs/>
          <w:color w:val="000000"/>
        </w:rPr>
        <w:t xml:space="preserve"> </w:t>
      </w:r>
      <w:r w:rsidR="00E222AE" w:rsidRPr="006E4FE2">
        <w:rPr>
          <w:bCs/>
          <w:color w:val="000000"/>
        </w:rPr>
        <w:t>0.97</w:t>
      </w:r>
      <w:r w:rsidR="00E84754" w:rsidRPr="006E4FE2">
        <w:rPr>
          <w:bCs/>
          <w:color w:val="000000"/>
        </w:rPr>
        <w:t>), parity (P</w:t>
      </w:r>
      <w:r w:rsidR="00A34111" w:rsidRPr="006E4FE2">
        <w:rPr>
          <w:bCs/>
          <w:color w:val="000000"/>
        </w:rPr>
        <w:t xml:space="preserve"> </w:t>
      </w:r>
      <w:r w:rsidR="00E84754" w:rsidRPr="006E4FE2">
        <w:rPr>
          <w:bCs/>
          <w:color w:val="000000"/>
        </w:rPr>
        <w:t>=</w:t>
      </w:r>
      <w:r w:rsidR="00A34111" w:rsidRPr="006E4FE2">
        <w:rPr>
          <w:bCs/>
          <w:color w:val="000000"/>
        </w:rPr>
        <w:t xml:space="preserve"> </w:t>
      </w:r>
      <w:r w:rsidR="00E84754" w:rsidRPr="006E4FE2">
        <w:rPr>
          <w:bCs/>
          <w:color w:val="000000"/>
        </w:rPr>
        <w:t>0.7</w:t>
      </w:r>
      <w:r w:rsidR="00E222AE" w:rsidRPr="006E4FE2">
        <w:rPr>
          <w:bCs/>
          <w:color w:val="000000"/>
        </w:rPr>
        <w:t>2</w:t>
      </w:r>
      <w:r w:rsidR="00E84754" w:rsidRPr="006E4FE2">
        <w:rPr>
          <w:bCs/>
          <w:color w:val="000000"/>
        </w:rPr>
        <w:t>), height (P</w:t>
      </w:r>
      <w:r w:rsidR="00A34111" w:rsidRPr="006E4FE2">
        <w:rPr>
          <w:bCs/>
          <w:color w:val="000000"/>
        </w:rPr>
        <w:t xml:space="preserve"> </w:t>
      </w:r>
      <w:r w:rsidR="00E84754" w:rsidRPr="006E4FE2">
        <w:rPr>
          <w:bCs/>
          <w:color w:val="000000"/>
        </w:rPr>
        <w:t>=</w:t>
      </w:r>
      <w:r w:rsidR="00A34111" w:rsidRPr="006E4FE2">
        <w:rPr>
          <w:bCs/>
          <w:color w:val="000000"/>
        </w:rPr>
        <w:t xml:space="preserve"> </w:t>
      </w:r>
      <w:r w:rsidR="00E84754" w:rsidRPr="006E4FE2">
        <w:rPr>
          <w:bCs/>
          <w:color w:val="000000"/>
        </w:rPr>
        <w:t>0.</w:t>
      </w:r>
      <w:r w:rsidR="00E222AE" w:rsidRPr="006E4FE2">
        <w:rPr>
          <w:bCs/>
          <w:color w:val="000000"/>
        </w:rPr>
        <w:t>2</w:t>
      </w:r>
      <w:r w:rsidR="00E84754" w:rsidRPr="006E4FE2">
        <w:rPr>
          <w:bCs/>
          <w:color w:val="000000"/>
        </w:rPr>
        <w:t>2) and smoking (P</w:t>
      </w:r>
      <w:r w:rsidR="00A34111" w:rsidRPr="006E4FE2">
        <w:rPr>
          <w:bCs/>
          <w:color w:val="000000"/>
        </w:rPr>
        <w:t xml:space="preserve"> </w:t>
      </w:r>
      <w:r w:rsidR="00E84754" w:rsidRPr="006E4FE2">
        <w:rPr>
          <w:bCs/>
          <w:color w:val="000000"/>
        </w:rPr>
        <w:t>=</w:t>
      </w:r>
      <w:r w:rsidR="00A34111" w:rsidRPr="006E4FE2">
        <w:rPr>
          <w:bCs/>
          <w:color w:val="000000"/>
        </w:rPr>
        <w:t xml:space="preserve"> </w:t>
      </w:r>
      <w:r w:rsidR="00E84754" w:rsidRPr="006E4FE2">
        <w:rPr>
          <w:bCs/>
          <w:color w:val="000000"/>
        </w:rPr>
        <w:t>0.</w:t>
      </w:r>
      <w:r w:rsidR="00E222AE" w:rsidRPr="006E4FE2">
        <w:rPr>
          <w:bCs/>
          <w:color w:val="000000"/>
        </w:rPr>
        <w:t>36</w:t>
      </w:r>
      <w:r w:rsidR="00E84754" w:rsidRPr="006E4FE2">
        <w:rPr>
          <w:bCs/>
          <w:color w:val="000000"/>
        </w:rPr>
        <w:t>).</w:t>
      </w:r>
    </w:p>
    <w:p w:rsidR="00E84754" w:rsidRPr="006E4FE2" w:rsidRDefault="00E84754" w:rsidP="00E84754">
      <w:pPr>
        <w:widowControl w:val="0"/>
        <w:spacing w:line="360" w:lineRule="auto"/>
        <w:jc w:val="both"/>
        <w:rPr>
          <w:bCs/>
          <w:color w:val="000000"/>
        </w:rPr>
      </w:pPr>
    </w:p>
    <w:p w:rsidR="00E84754" w:rsidRPr="006E4FE2" w:rsidRDefault="00E84754" w:rsidP="00E84754">
      <w:pPr>
        <w:widowControl w:val="0"/>
        <w:spacing w:line="360" w:lineRule="auto"/>
        <w:jc w:val="both"/>
        <w:rPr>
          <w:b/>
          <w:bCs/>
          <w:i/>
          <w:color w:val="000000"/>
        </w:rPr>
      </w:pPr>
      <w:r w:rsidRPr="006E4FE2">
        <w:rPr>
          <w:b/>
          <w:bCs/>
          <w:i/>
          <w:color w:val="000000"/>
        </w:rPr>
        <w:t>Maternal obesity and placental alkaline phosphatase gene expression (SWS cohort)</w:t>
      </w:r>
    </w:p>
    <w:p w:rsidR="00CC6684" w:rsidRPr="006E4FE2" w:rsidRDefault="00987EB0" w:rsidP="00CC6684">
      <w:pPr>
        <w:widowControl w:val="0"/>
        <w:spacing w:line="360" w:lineRule="auto"/>
        <w:jc w:val="both"/>
        <w:rPr>
          <w:bCs/>
          <w:color w:val="000000"/>
        </w:rPr>
      </w:pPr>
      <w:r w:rsidRPr="006E4FE2">
        <w:rPr>
          <w:bCs/>
          <w:color w:val="000000"/>
        </w:rPr>
        <w:t>P</w:t>
      </w:r>
      <w:r w:rsidR="00E84754" w:rsidRPr="006E4FE2">
        <w:rPr>
          <w:bCs/>
          <w:color w:val="000000"/>
        </w:rPr>
        <w:t xml:space="preserve">lacental alkaline phosphatase mRNA expression </w:t>
      </w:r>
      <w:r w:rsidRPr="006E4FE2">
        <w:rPr>
          <w:bCs/>
          <w:color w:val="000000"/>
        </w:rPr>
        <w:t xml:space="preserve">at term </w:t>
      </w:r>
      <w:r w:rsidR="00E84754" w:rsidRPr="006E4FE2">
        <w:rPr>
          <w:bCs/>
          <w:color w:val="000000"/>
        </w:rPr>
        <w:t>was positively associated with maternal triceps skinfold</w:t>
      </w:r>
      <w:r w:rsidR="007D3164" w:rsidRPr="006E4FE2">
        <w:rPr>
          <w:bCs/>
          <w:color w:val="000000"/>
        </w:rPr>
        <w:t xml:space="preserve"> </w:t>
      </w:r>
      <w:r w:rsidR="00D73297" w:rsidRPr="006E4FE2">
        <w:rPr>
          <w:bCs/>
          <w:color w:val="000000"/>
        </w:rPr>
        <w:t xml:space="preserve">thickness </w:t>
      </w:r>
      <w:r w:rsidR="007D3164" w:rsidRPr="006E4FE2">
        <w:rPr>
          <w:bCs/>
          <w:color w:val="000000"/>
        </w:rPr>
        <w:t>(P</w:t>
      </w:r>
      <w:r w:rsidR="00A34111" w:rsidRPr="006E4FE2">
        <w:rPr>
          <w:bCs/>
          <w:color w:val="000000"/>
        </w:rPr>
        <w:t xml:space="preserve"> </w:t>
      </w:r>
      <w:r w:rsidR="007D3164" w:rsidRPr="006E4FE2">
        <w:rPr>
          <w:bCs/>
          <w:color w:val="000000"/>
        </w:rPr>
        <w:t>=</w:t>
      </w:r>
      <w:r w:rsidR="00A34111" w:rsidRPr="006E4FE2">
        <w:rPr>
          <w:bCs/>
          <w:color w:val="000000"/>
        </w:rPr>
        <w:t xml:space="preserve"> </w:t>
      </w:r>
      <w:r w:rsidR="007D3164" w:rsidRPr="006E4FE2">
        <w:rPr>
          <w:bCs/>
          <w:color w:val="000000"/>
        </w:rPr>
        <w:t>0.02)</w:t>
      </w:r>
      <w:r w:rsidR="00E84754" w:rsidRPr="006E4FE2">
        <w:rPr>
          <w:bCs/>
          <w:color w:val="000000"/>
        </w:rPr>
        <w:t xml:space="preserve">, </w:t>
      </w:r>
      <w:r w:rsidR="007D3164" w:rsidRPr="006E4FE2">
        <w:rPr>
          <w:bCs/>
          <w:color w:val="000000"/>
        </w:rPr>
        <w:t xml:space="preserve">and there was a non-significant positive </w:t>
      </w:r>
      <w:r w:rsidR="00E84754" w:rsidRPr="006E4FE2">
        <w:rPr>
          <w:bCs/>
          <w:color w:val="000000"/>
        </w:rPr>
        <w:t>association with maternal pre-pregnancy BMI</w:t>
      </w:r>
      <w:r w:rsidR="00B52C07" w:rsidRPr="006E4FE2">
        <w:rPr>
          <w:bCs/>
          <w:color w:val="000000"/>
        </w:rPr>
        <w:t xml:space="preserve"> </w:t>
      </w:r>
      <w:r w:rsidR="007D3164" w:rsidRPr="006E4FE2">
        <w:rPr>
          <w:bCs/>
          <w:color w:val="000000"/>
        </w:rPr>
        <w:t>(P</w:t>
      </w:r>
      <w:r w:rsidR="00A34111" w:rsidRPr="006E4FE2">
        <w:rPr>
          <w:bCs/>
          <w:color w:val="000000"/>
        </w:rPr>
        <w:t xml:space="preserve"> </w:t>
      </w:r>
      <w:r w:rsidR="007D3164" w:rsidRPr="006E4FE2">
        <w:rPr>
          <w:bCs/>
          <w:color w:val="000000"/>
        </w:rPr>
        <w:t>=</w:t>
      </w:r>
      <w:r w:rsidR="00A34111" w:rsidRPr="006E4FE2">
        <w:rPr>
          <w:bCs/>
          <w:color w:val="000000"/>
        </w:rPr>
        <w:t xml:space="preserve"> </w:t>
      </w:r>
      <w:r w:rsidR="007D3164" w:rsidRPr="006E4FE2">
        <w:rPr>
          <w:bCs/>
          <w:color w:val="000000"/>
        </w:rPr>
        <w:t>0.08</w:t>
      </w:r>
      <w:r w:rsidR="005B6E35" w:rsidRPr="006E4FE2">
        <w:rPr>
          <w:bCs/>
          <w:color w:val="000000"/>
        </w:rPr>
        <w:t xml:space="preserve">, </w:t>
      </w:r>
      <w:r w:rsidR="00346DE7" w:rsidRPr="006E4FE2">
        <w:rPr>
          <w:bCs/>
          <w:color w:val="000000"/>
        </w:rPr>
        <w:t>Figure 2</w:t>
      </w:r>
      <w:r w:rsidR="00E84754" w:rsidRPr="006E4FE2">
        <w:rPr>
          <w:bCs/>
          <w:color w:val="000000"/>
        </w:rPr>
        <w:t xml:space="preserve">). Alkaline phosphatase expression </w:t>
      </w:r>
      <w:r w:rsidR="00C85879" w:rsidRPr="006E4FE2">
        <w:rPr>
          <w:bCs/>
          <w:color w:val="000000"/>
        </w:rPr>
        <w:t>did not</w:t>
      </w:r>
      <w:r w:rsidR="00E84754" w:rsidRPr="006E4FE2">
        <w:rPr>
          <w:bCs/>
          <w:color w:val="000000"/>
        </w:rPr>
        <w:t xml:space="preserve"> differ by sex</w:t>
      </w:r>
      <w:r w:rsidR="007D3164" w:rsidRPr="006E4FE2">
        <w:rPr>
          <w:bCs/>
          <w:color w:val="000000"/>
        </w:rPr>
        <w:t xml:space="preserve"> (P</w:t>
      </w:r>
      <w:r w:rsidR="00A34111" w:rsidRPr="006E4FE2">
        <w:rPr>
          <w:bCs/>
          <w:color w:val="000000"/>
        </w:rPr>
        <w:t xml:space="preserve"> </w:t>
      </w:r>
      <w:r w:rsidR="007D3164" w:rsidRPr="006E4FE2">
        <w:rPr>
          <w:bCs/>
          <w:color w:val="000000"/>
        </w:rPr>
        <w:t>=</w:t>
      </w:r>
      <w:r w:rsidR="00A34111" w:rsidRPr="006E4FE2">
        <w:rPr>
          <w:bCs/>
          <w:color w:val="000000"/>
        </w:rPr>
        <w:t xml:space="preserve"> </w:t>
      </w:r>
      <w:r w:rsidR="007D3164" w:rsidRPr="006E4FE2">
        <w:rPr>
          <w:bCs/>
          <w:color w:val="000000"/>
        </w:rPr>
        <w:t>0.54)</w:t>
      </w:r>
      <w:r w:rsidR="00E84754" w:rsidRPr="006E4FE2">
        <w:rPr>
          <w:bCs/>
          <w:color w:val="000000"/>
        </w:rPr>
        <w:t xml:space="preserve">, and there were no </w:t>
      </w:r>
      <w:r w:rsidR="00E46114" w:rsidRPr="006E4FE2">
        <w:rPr>
          <w:bCs/>
          <w:color w:val="000000"/>
        </w:rPr>
        <w:t xml:space="preserve">associations </w:t>
      </w:r>
      <w:r w:rsidR="00E84754" w:rsidRPr="006E4FE2">
        <w:rPr>
          <w:bCs/>
          <w:color w:val="000000"/>
        </w:rPr>
        <w:t xml:space="preserve">between </w:t>
      </w:r>
      <w:r w:rsidR="00E46114" w:rsidRPr="006E4FE2">
        <w:rPr>
          <w:bCs/>
          <w:color w:val="000000"/>
        </w:rPr>
        <w:t>placental</w:t>
      </w:r>
      <w:r w:rsidR="007D3164" w:rsidRPr="006E4FE2">
        <w:rPr>
          <w:bCs/>
          <w:color w:val="000000"/>
        </w:rPr>
        <w:t xml:space="preserve"> alkaline phosphatase gene expression</w:t>
      </w:r>
      <w:r w:rsidR="007D3164" w:rsidRPr="006E4FE2" w:rsidDel="007D3164">
        <w:rPr>
          <w:bCs/>
          <w:color w:val="000000"/>
        </w:rPr>
        <w:t xml:space="preserve"> </w:t>
      </w:r>
      <w:r w:rsidR="00E46114" w:rsidRPr="006E4FE2">
        <w:rPr>
          <w:bCs/>
          <w:color w:val="000000"/>
        </w:rPr>
        <w:t xml:space="preserve">and </w:t>
      </w:r>
      <w:r w:rsidR="007D3164" w:rsidRPr="006E4FE2">
        <w:rPr>
          <w:bCs/>
          <w:color w:val="000000"/>
        </w:rPr>
        <w:t>maternal prudent diet score</w:t>
      </w:r>
      <w:r w:rsidR="003C3384" w:rsidRPr="006E4FE2">
        <w:rPr>
          <w:bCs/>
          <w:color w:val="000000"/>
        </w:rPr>
        <w:t xml:space="preserve"> (P = </w:t>
      </w:r>
      <w:r w:rsidR="0023076A" w:rsidRPr="006E4FE2">
        <w:rPr>
          <w:bCs/>
          <w:color w:val="000000"/>
        </w:rPr>
        <w:t>0.36</w:t>
      </w:r>
      <w:r w:rsidR="003C3384" w:rsidRPr="006E4FE2">
        <w:rPr>
          <w:bCs/>
          <w:color w:val="000000"/>
        </w:rPr>
        <w:t>)</w:t>
      </w:r>
      <w:r w:rsidR="007D3164" w:rsidRPr="006E4FE2">
        <w:rPr>
          <w:bCs/>
          <w:color w:val="000000"/>
        </w:rPr>
        <w:t>, placental weight</w:t>
      </w:r>
      <w:r w:rsidR="00E46114" w:rsidRPr="006E4FE2">
        <w:rPr>
          <w:bCs/>
          <w:color w:val="000000"/>
        </w:rPr>
        <w:t xml:space="preserve"> </w:t>
      </w:r>
      <w:r w:rsidR="003C3384" w:rsidRPr="006E4FE2">
        <w:rPr>
          <w:bCs/>
          <w:color w:val="000000"/>
        </w:rPr>
        <w:t xml:space="preserve">(P = </w:t>
      </w:r>
      <w:r w:rsidR="0023076A" w:rsidRPr="006E4FE2">
        <w:rPr>
          <w:bCs/>
          <w:color w:val="000000"/>
        </w:rPr>
        <w:t>0.22</w:t>
      </w:r>
      <w:r w:rsidR="003C3384" w:rsidRPr="006E4FE2">
        <w:rPr>
          <w:bCs/>
          <w:color w:val="000000"/>
        </w:rPr>
        <w:t>) or</w:t>
      </w:r>
      <w:r w:rsidR="00E46114" w:rsidRPr="006E4FE2">
        <w:rPr>
          <w:bCs/>
          <w:color w:val="000000"/>
        </w:rPr>
        <w:t xml:space="preserve"> </w:t>
      </w:r>
      <w:r w:rsidR="007D3164" w:rsidRPr="006E4FE2">
        <w:rPr>
          <w:bCs/>
          <w:color w:val="000000"/>
        </w:rPr>
        <w:t>birthweight</w:t>
      </w:r>
      <w:r w:rsidR="003C3384" w:rsidRPr="006E4FE2">
        <w:rPr>
          <w:bCs/>
          <w:color w:val="000000"/>
        </w:rPr>
        <w:t xml:space="preserve"> (P = </w:t>
      </w:r>
      <w:r w:rsidR="0023076A" w:rsidRPr="006E4FE2">
        <w:rPr>
          <w:bCs/>
          <w:color w:val="000000"/>
        </w:rPr>
        <w:t>0.82</w:t>
      </w:r>
      <w:r w:rsidR="003C3384" w:rsidRPr="006E4FE2">
        <w:rPr>
          <w:bCs/>
          <w:color w:val="000000"/>
        </w:rPr>
        <w:t>)</w:t>
      </w:r>
      <w:r w:rsidR="00E84754" w:rsidRPr="006E4FE2">
        <w:rPr>
          <w:bCs/>
          <w:color w:val="000000"/>
        </w:rPr>
        <w:t>.</w:t>
      </w:r>
      <w:r w:rsidR="00CC6684" w:rsidRPr="006E4FE2">
        <w:rPr>
          <w:bCs/>
          <w:color w:val="000000"/>
        </w:rPr>
        <w:t xml:space="preserve"> Placental alkaline phosphatase gene expression was not associated with maternal weight gain during pregnancy (defined as inadequate, adequate, excessive</w:t>
      </w:r>
      <w:r w:rsidR="003C3384" w:rsidRPr="006E4FE2">
        <w:rPr>
          <w:bCs/>
          <w:color w:val="000000"/>
        </w:rPr>
        <w:t xml:space="preserve"> according to recognised crite</w:t>
      </w:r>
      <w:r w:rsidR="003C3384" w:rsidRPr="006E4FE2">
        <w:rPr>
          <w:bCs/>
          <w:color w:val="000000" w:themeColor="text1"/>
        </w:rPr>
        <w:t>ria</w:t>
      </w:r>
      <w:r w:rsidR="00CC6684" w:rsidRPr="006E4FE2">
        <w:rPr>
          <w:bCs/>
          <w:color w:val="000000" w:themeColor="text1"/>
        </w:rPr>
        <w:t xml:space="preserve"> </w:t>
      </w:r>
      <w:r w:rsidR="00CC6684" w:rsidRPr="006E4FE2">
        <w:rPr>
          <w:color w:val="000000" w:themeColor="text1"/>
        </w:rPr>
        <w:fldChar w:fldCharType="begin"/>
      </w:r>
      <w:r w:rsidR="00CC6684" w:rsidRPr="006E4FE2">
        <w:rPr>
          <w:color w:val="000000" w:themeColor="text1"/>
        </w:rPr>
        <w:instrText xml:space="preserve"> ADDIN EN.CITE &lt;EndNote&gt;&lt;Cite ExcludeAuth="1"&gt;&lt;Year&gt;2009&lt;/Year&gt;&lt;RecNum&gt;2173&lt;/RecNum&gt;&lt;DisplayText&gt;&lt;style face="superscript"&gt;32&lt;/style&gt;&lt;/DisplayText&gt;&lt;record&gt;&lt;rec-number&gt;2173&lt;/rec-number&gt;&lt;foreign-keys&gt;&lt;key app="EN" db-id="zdd05szzszfep8eeav85v5whdxw0x92xf0z5" timestamp="1523875282"&gt;2173&lt;/key&gt;&lt;/foreign-keys&gt;&lt;ref-type name="Book Section"&gt;5&lt;/ref-type&gt;&lt;contributors&gt;&lt;secondary-authors&gt;&lt;author&gt;Rasmussen, K. M.&lt;/author&gt;&lt;author&gt;Yaktine, A. L.&lt;/author&gt;&lt;/secondary-authors&gt;&lt;/contributors&gt;&lt;titles&gt;&lt;secondary-title&gt;Weight Gain During Pregnancy: Reexamining the Guidelines&lt;/secondary-title&gt;&lt;tertiary-title&gt;The National Academies Collection: Reports funded by National Institutes of Health&lt;/tertiary-title&gt;&lt;/titles&gt;&lt;dates&gt;&lt;year&gt;2009&lt;/year&gt;&lt;/dates&gt;&lt;pub-location&gt;Washington (DC)&lt;/pub-location&gt;&lt;isbn&gt;9780309131131&lt;/isbn&gt;&lt;accession-num&gt;20669500&lt;/accession-num&gt;&lt;urls&gt;&lt;related-urls&gt;&lt;url&gt;https://www.ncbi.nlm.nih.gov/pubmed/20669500&lt;/url&gt;&lt;/related-urls&gt;&lt;/urls&gt;&lt;electronic-resource-num&gt;10.17226/12584&lt;/electronic-resource-num&gt;&lt;language&gt;eng&lt;/language&gt;&lt;/record&gt;&lt;/Cite&gt;&lt;/EndNote&gt;</w:instrText>
      </w:r>
      <w:r w:rsidR="00CC6684" w:rsidRPr="006E4FE2">
        <w:rPr>
          <w:color w:val="000000" w:themeColor="text1"/>
        </w:rPr>
        <w:fldChar w:fldCharType="separate"/>
      </w:r>
      <w:r w:rsidR="00CC6684" w:rsidRPr="006E4FE2">
        <w:rPr>
          <w:noProof/>
          <w:color w:val="000000" w:themeColor="text1"/>
          <w:vertAlign w:val="superscript"/>
        </w:rPr>
        <w:t>32</w:t>
      </w:r>
      <w:r w:rsidR="00CC6684" w:rsidRPr="006E4FE2">
        <w:rPr>
          <w:color w:val="000000" w:themeColor="text1"/>
        </w:rPr>
        <w:fldChar w:fldCharType="end"/>
      </w:r>
      <w:r w:rsidR="00CC6684" w:rsidRPr="006E4FE2">
        <w:rPr>
          <w:color w:val="000000" w:themeColor="text1"/>
        </w:rPr>
        <w:t xml:space="preserve">, </w:t>
      </w:r>
      <w:r w:rsidR="00CC6684" w:rsidRPr="006E4FE2">
        <w:rPr>
          <w:bCs/>
          <w:color w:val="000000" w:themeColor="text1"/>
        </w:rPr>
        <w:t xml:space="preserve">P </w:t>
      </w:r>
      <w:r w:rsidR="00CC6684" w:rsidRPr="006E4FE2">
        <w:rPr>
          <w:bCs/>
          <w:color w:val="000000"/>
        </w:rPr>
        <w:t>= 0.17.</w:t>
      </w:r>
      <w:r w:rsidR="003C3384" w:rsidRPr="006E4FE2">
        <w:rPr>
          <w:bCs/>
          <w:color w:val="000000"/>
        </w:rPr>
        <w:t>)</w:t>
      </w:r>
    </w:p>
    <w:p w:rsidR="00641809" w:rsidRPr="006E4FE2" w:rsidRDefault="00641809" w:rsidP="00E84754">
      <w:pPr>
        <w:widowControl w:val="0"/>
        <w:spacing w:line="360" w:lineRule="auto"/>
        <w:jc w:val="both"/>
        <w:rPr>
          <w:bCs/>
          <w:color w:val="000000"/>
        </w:rPr>
      </w:pPr>
    </w:p>
    <w:p w:rsidR="00E84754" w:rsidRPr="006E4FE2" w:rsidRDefault="00E84754" w:rsidP="00E84754">
      <w:pPr>
        <w:widowControl w:val="0"/>
        <w:spacing w:line="360" w:lineRule="auto"/>
        <w:jc w:val="both"/>
        <w:rPr>
          <w:bCs/>
          <w:color w:val="000000" w:themeColor="text1"/>
        </w:rPr>
      </w:pPr>
      <w:r w:rsidRPr="006E4FE2">
        <w:rPr>
          <w:bCs/>
          <w:color w:val="000000"/>
        </w:rPr>
        <w:t xml:space="preserve">Placental alkaline phosphatase gene expression was negatively </w:t>
      </w:r>
      <w:r w:rsidR="008E2729" w:rsidRPr="006E4FE2">
        <w:rPr>
          <w:bCs/>
          <w:color w:val="000000"/>
        </w:rPr>
        <w:t xml:space="preserve">associated </w:t>
      </w:r>
      <w:r w:rsidRPr="006E4FE2">
        <w:rPr>
          <w:bCs/>
          <w:color w:val="000000"/>
        </w:rPr>
        <w:t xml:space="preserve">with </w:t>
      </w:r>
      <w:r w:rsidR="00D73297" w:rsidRPr="006E4FE2">
        <w:rPr>
          <w:bCs/>
          <w:color w:val="000000"/>
        </w:rPr>
        <w:t xml:space="preserve">offspring </w:t>
      </w:r>
      <w:r w:rsidRPr="006E4FE2">
        <w:rPr>
          <w:bCs/>
          <w:color w:val="000000"/>
        </w:rPr>
        <w:t xml:space="preserve">fat mass at </w:t>
      </w:r>
      <w:r w:rsidR="00D73297" w:rsidRPr="006E4FE2">
        <w:rPr>
          <w:bCs/>
          <w:color w:val="000000"/>
        </w:rPr>
        <w:t xml:space="preserve">ages </w:t>
      </w:r>
      <w:r w:rsidR="00C85879" w:rsidRPr="006E4FE2">
        <w:rPr>
          <w:bCs/>
          <w:color w:val="000000"/>
        </w:rPr>
        <w:t xml:space="preserve">4 </w:t>
      </w:r>
      <w:r w:rsidRPr="006E4FE2">
        <w:rPr>
          <w:bCs/>
          <w:color w:val="000000"/>
        </w:rPr>
        <w:t xml:space="preserve">and </w:t>
      </w:r>
      <w:r w:rsidR="00C85879" w:rsidRPr="006E4FE2">
        <w:rPr>
          <w:bCs/>
          <w:color w:val="000000"/>
        </w:rPr>
        <w:t xml:space="preserve">6-7 </w:t>
      </w:r>
      <w:r w:rsidRPr="006E4FE2">
        <w:rPr>
          <w:bCs/>
          <w:color w:val="000000"/>
        </w:rPr>
        <w:t xml:space="preserve">years </w:t>
      </w:r>
      <w:r w:rsidR="00264F41" w:rsidRPr="006E4FE2">
        <w:rPr>
          <w:bCs/>
          <w:color w:val="000000"/>
        </w:rPr>
        <w:t>but not at 8-9 years (Adjusted for sex, gestational age at birth, age at DXA, maternal smoking in pregnancy, parity and maternal pre-pregnancy BMI</w:t>
      </w:r>
      <w:r w:rsidR="0092761E" w:rsidRPr="006E4FE2">
        <w:rPr>
          <w:bCs/>
          <w:color w:val="000000"/>
        </w:rPr>
        <w:t xml:space="preserve">, </w:t>
      </w:r>
      <w:r w:rsidRPr="006E4FE2">
        <w:rPr>
          <w:bCs/>
          <w:color w:val="000000"/>
        </w:rPr>
        <w:t xml:space="preserve">Table </w:t>
      </w:r>
      <w:r w:rsidR="00787EC6" w:rsidRPr="006E4FE2">
        <w:rPr>
          <w:bCs/>
          <w:color w:val="000000"/>
        </w:rPr>
        <w:t>2</w:t>
      </w:r>
      <w:r w:rsidR="00264F41" w:rsidRPr="006E4FE2">
        <w:rPr>
          <w:bCs/>
          <w:color w:val="000000"/>
        </w:rPr>
        <w:t>)</w:t>
      </w:r>
      <w:r w:rsidRPr="006E4FE2">
        <w:rPr>
          <w:bCs/>
          <w:color w:val="000000" w:themeColor="text1"/>
        </w:rPr>
        <w:t>.</w:t>
      </w:r>
      <w:r w:rsidR="00264F41" w:rsidRPr="006E4FE2">
        <w:rPr>
          <w:bCs/>
          <w:color w:val="000000" w:themeColor="text1"/>
        </w:rPr>
        <w:t xml:space="preserve"> </w:t>
      </w:r>
      <w:r w:rsidR="003C3384" w:rsidRPr="006E4FE2">
        <w:rPr>
          <w:bCs/>
          <w:color w:val="000000" w:themeColor="text1"/>
        </w:rPr>
        <w:t>In these samples m</w:t>
      </w:r>
      <w:r w:rsidR="00DF6B95" w:rsidRPr="006E4FE2">
        <w:rPr>
          <w:color w:val="000000" w:themeColor="text1"/>
        </w:rPr>
        <w:t xml:space="preserve">aternal BMI was not associated with offspring fat mass at 4 years of age </w:t>
      </w:r>
      <w:r w:rsidR="0092761E" w:rsidRPr="006E4FE2">
        <w:rPr>
          <w:color w:val="000000" w:themeColor="text1"/>
        </w:rPr>
        <w:t xml:space="preserve">(r = 0.16, </w:t>
      </w:r>
      <w:r w:rsidR="00DF6B95" w:rsidRPr="006E4FE2">
        <w:rPr>
          <w:color w:val="000000" w:themeColor="text1"/>
        </w:rPr>
        <w:t xml:space="preserve">P = 0.27) but was at 6 years (r = 0.32, </w:t>
      </w:r>
      <w:r w:rsidR="003C3384" w:rsidRPr="006E4FE2">
        <w:rPr>
          <w:color w:val="000000" w:themeColor="text1"/>
        </w:rPr>
        <w:t>P = 0.03)</w:t>
      </w:r>
      <w:r w:rsidR="00DF6B95" w:rsidRPr="006E4FE2">
        <w:rPr>
          <w:color w:val="000000" w:themeColor="text1"/>
        </w:rPr>
        <w:t xml:space="preserve"> and 8-9 years of age (r = 0.31, P = 0.04).</w:t>
      </w:r>
    </w:p>
    <w:p w:rsidR="00054005" w:rsidRPr="006E4FE2" w:rsidRDefault="00054005" w:rsidP="00E84754">
      <w:pPr>
        <w:widowControl w:val="0"/>
        <w:spacing w:line="360" w:lineRule="auto"/>
        <w:jc w:val="both"/>
        <w:rPr>
          <w:bCs/>
          <w:color w:val="000000"/>
        </w:rPr>
      </w:pPr>
    </w:p>
    <w:p w:rsidR="00EC16F7" w:rsidRPr="006E4FE2" w:rsidRDefault="00EC16F7" w:rsidP="00D75D8E">
      <w:pPr>
        <w:widowControl w:val="0"/>
        <w:spacing w:line="360" w:lineRule="auto"/>
        <w:jc w:val="both"/>
        <w:rPr>
          <w:bCs/>
          <w:color w:val="000000"/>
        </w:rPr>
      </w:pPr>
      <w:r w:rsidRPr="006E4FE2">
        <w:rPr>
          <w:bCs/>
          <w:color w:val="000000"/>
        </w:rPr>
        <w:t xml:space="preserve">In the SWS cohort there were no significant interactions between maternal pre-pregnancy BMI and </w:t>
      </w:r>
      <w:r w:rsidRPr="006E4FE2">
        <w:rPr>
          <w:bCs/>
          <w:color w:val="000000"/>
        </w:rPr>
        <w:lastRenderedPageBreak/>
        <w:t>alkaline phosphatase expression on offspring adiposity indicating that the relationship between childhood adiposity and placental alkaline phosphatase expression did not differ according to levels of maternal BMI. </w:t>
      </w:r>
    </w:p>
    <w:p w:rsidR="00E84754" w:rsidRPr="006E4FE2" w:rsidRDefault="00E84754" w:rsidP="00E84754">
      <w:pPr>
        <w:widowControl w:val="0"/>
        <w:spacing w:line="360" w:lineRule="auto"/>
        <w:jc w:val="both"/>
        <w:rPr>
          <w:bCs/>
          <w:color w:val="000000"/>
        </w:rPr>
      </w:pPr>
    </w:p>
    <w:p w:rsidR="00CB0918" w:rsidRPr="006E4FE2" w:rsidRDefault="003C3384" w:rsidP="00E84754">
      <w:pPr>
        <w:widowControl w:val="0"/>
        <w:spacing w:line="360" w:lineRule="auto"/>
        <w:jc w:val="both"/>
        <w:rPr>
          <w:bCs/>
          <w:color w:val="000000"/>
        </w:rPr>
      </w:pPr>
      <w:r w:rsidRPr="006E4FE2">
        <w:rPr>
          <w:bCs/>
          <w:color w:val="000000"/>
        </w:rPr>
        <w:t>T</w:t>
      </w:r>
      <w:r w:rsidR="00CB0918" w:rsidRPr="006E4FE2">
        <w:rPr>
          <w:bCs/>
          <w:color w:val="000000"/>
        </w:rPr>
        <w:t xml:space="preserve">he 95 SWS pregnancies used in this study were compared to the SWS cohort as a whole </w:t>
      </w:r>
      <w:r w:rsidRPr="006E4FE2">
        <w:rPr>
          <w:bCs/>
          <w:color w:val="000000"/>
        </w:rPr>
        <w:t xml:space="preserve">and </w:t>
      </w:r>
      <w:r w:rsidR="00CB0918" w:rsidRPr="006E4FE2">
        <w:rPr>
          <w:bCs/>
          <w:color w:val="000000"/>
        </w:rPr>
        <w:t xml:space="preserve">there were no differences in maternal age, maternal height, pre-pregnancy maternal triceps, or birthweight. However, maternal BMI was higher in the women whose placentas were used in this study </w:t>
      </w:r>
      <w:r w:rsidR="00F36F09" w:rsidRPr="006E4FE2">
        <w:rPr>
          <w:bCs/>
          <w:color w:val="000000"/>
        </w:rPr>
        <w:t>(</w:t>
      </w:r>
      <w:r w:rsidR="00CB0918" w:rsidRPr="006E4FE2">
        <w:rPr>
          <w:bCs/>
          <w:color w:val="000000"/>
        </w:rPr>
        <w:t>median (IQR)</w:t>
      </w:r>
      <w:r w:rsidR="00F36F09" w:rsidRPr="006E4FE2">
        <w:rPr>
          <w:bCs/>
          <w:color w:val="000000"/>
        </w:rPr>
        <w:t>,</w:t>
      </w:r>
      <w:r w:rsidR="00CB0918" w:rsidRPr="006E4FE2">
        <w:rPr>
          <w:bCs/>
          <w:color w:val="000000"/>
        </w:rPr>
        <w:t xml:space="preserve"> 24.9 (23.0, 29.2), n = 95</w:t>
      </w:r>
      <w:r w:rsidR="00F36F09" w:rsidRPr="006E4FE2">
        <w:rPr>
          <w:bCs/>
          <w:color w:val="000000"/>
        </w:rPr>
        <w:t>)</w:t>
      </w:r>
      <w:r w:rsidR="00CB0918" w:rsidRPr="006E4FE2">
        <w:rPr>
          <w:bCs/>
          <w:color w:val="000000"/>
        </w:rPr>
        <w:t xml:space="preserve"> compared to the overall c</w:t>
      </w:r>
      <w:r w:rsidR="00F36F09" w:rsidRPr="006E4FE2">
        <w:rPr>
          <w:bCs/>
          <w:color w:val="000000"/>
        </w:rPr>
        <w:t>o</w:t>
      </w:r>
      <w:r w:rsidR="00CB0918" w:rsidRPr="006E4FE2">
        <w:rPr>
          <w:bCs/>
          <w:color w:val="000000"/>
        </w:rPr>
        <w:t xml:space="preserve">hort </w:t>
      </w:r>
      <w:r w:rsidR="00F36F09" w:rsidRPr="006E4FE2">
        <w:rPr>
          <w:bCs/>
          <w:color w:val="000000"/>
        </w:rPr>
        <w:t xml:space="preserve">(median (IQR), </w:t>
      </w:r>
      <w:r w:rsidR="00CB0918" w:rsidRPr="006E4FE2">
        <w:rPr>
          <w:bCs/>
          <w:color w:val="000000"/>
        </w:rPr>
        <w:t>24.1 (21.7, 27.5), n = 12319, P = 0.0005).</w:t>
      </w:r>
    </w:p>
    <w:p w:rsidR="00CB0918" w:rsidRPr="006E4FE2" w:rsidRDefault="00CB0918" w:rsidP="00E84754">
      <w:pPr>
        <w:widowControl w:val="0"/>
        <w:spacing w:line="360" w:lineRule="auto"/>
        <w:jc w:val="both"/>
        <w:rPr>
          <w:bCs/>
          <w:color w:val="000000"/>
        </w:rPr>
      </w:pPr>
    </w:p>
    <w:p w:rsidR="00E84754" w:rsidRPr="006E4FE2" w:rsidRDefault="00E84754" w:rsidP="00E84754">
      <w:pPr>
        <w:widowControl w:val="0"/>
        <w:spacing w:line="360" w:lineRule="auto"/>
        <w:jc w:val="both"/>
        <w:rPr>
          <w:b/>
          <w:bCs/>
          <w:i/>
          <w:color w:val="000000"/>
        </w:rPr>
      </w:pPr>
      <w:r w:rsidRPr="006E4FE2">
        <w:rPr>
          <w:b/>
          <w:bCs/>
          <w:i/>
          <w:color w:val="000000"/>
        </w:rPr>
        <w:t>Relationship between the expression of alkaline phosphatase and lipid-related genes (SWS Cohort)</w:t>
      </w:r>
    </w:p>
    <w:p w:rsidR="00D317A5" w:rsidRPr="006E4FE2" w:rsidRDefault="00E84754" w:rsidP="00E84754">
      <w:pPr>
        <w:widowControl w:val="0"/>
        <w:spacing w:line="360" w:lineRule="auto"/>
        <w:jc w:val="both"/>
        <w:rPr>
          <w:bCs/>
          <w:color w:val="000000"/>
        </w:rPr>
      </w:pPr>
      <w:r w:rsidRPr="006E4FE2">
        <w:rPr>
          <w:bCs/>
          <w:color w:val="000000"/>
        </w:rPr>
        <w:t xml:space="preserve">Of the </w:t>
      </w:r>
      <w:r w:rsidR="00CA4ACA" w:rsidRPr="006E4FE2">
        <w:rPr>
          <w:bCs/>
          <w:color w:val="000000"/>
        </w:rPr>
        <w:t>5</w:t>
      </w:r>
      <w:r w:rsidR="004C0966" w:rsidRPr="006E4FE2">
        <w:rPr>
          <w:bCs/>
          <w:color w:val="000000"/>
        </w:rPr>
        <w:t>3</w:t>
      </w:r>
      <w:r w:rsidR="00CA4ACA" w:rsidRPr="006E4FE2">
        <w:rPr>
          <w:bCs/>
          <w:color w:val="000000"/>
        </w:rPr>
        <w:t xml:space="preserve"> </w:t>
      </w:r>
      <w:r w:rsidRPr="006E4FE2">
        <w:rPr>
          <w:bCs/>
          <w:color w:val="000000"/>
        </w:rPr>
        <w:t>genes studie</w:t>
      </w:r>
      <w:r w:rsidR="00B70794" w:rsidRPr="006E4FE2">
        <w:rPr>
          <w:bCs/>
          <w:color w:val="000000"/>
        </w:rPr>
        <w:t>d,</w:t>
      </w:r>
      <w:r w:rsidR="0021086A" w:rsidRPr="006E4FE2">
        <w:rPr>
          <w:bCs/>
          <w:color w:val="000000"/>
        </w:rPr>
        <w:t xml:space="preserve"> </w:t>
      </w:r>
      <w:r w:rsidR="00507F9D" w:rsidRPr="006E4FE2">
        <w:rPr>
          <w:bCs/>
          <w:color w:val="000000"/>
        </w:rPr>
        <w:t>p</w:t>
      </w:r>
      <w:r w:rsidRPr="006E4FE2">
        <w:rPr>
          <w:bCs/>
          <w:color w:val="000000"/>
        </w:rPr>
        <w:t xml:space="preserve">lacental alkaline phosphatase mRNA expression was </w:t>
      </w:r>
      <w:r w:rsidR="0021086A" w:rsidRPr="006E4FE2">
        <w:rPr>
          <w:bCs/>
          <w:color w:val="000000"/>
        </w:rPr>
        <w:t xml:space="preserve">negatively </w:t>
      </w:r>
      <w:r w:rsidRPr="006E4FE2">
        <w:rPr>
          <w:bCs/>
          <w:color w:val="000000"/>
        </w:rPr>
        <w:t xml:space="preserve">associated with </w:t>
      </w:r>
      <w:r w:rsidR="00B52C07" w:rsidRPr="006E4FE2">
        <w:rPr>
          <w:bCs/>
          <w:color w:val="000000"/>
        </w:rPr>
        <w:t xml:space="preserve">8 </w:t>
      </w:r>
      <w:r w:rsidRPr="006E4FE2">
        <w:rPr>
          <w:bCs/>
          <w:color w:val="000000"/>
        </w:rPr>
        <w:t>genes</w:t>
      </w:r>
      <w:r w:rsidR="0021086A" w:rsidRPr="006E4FE2">
        <w:rPr>
          <w:bCs/>
          <w:color w:val="000000"/>
        </w:rPr>
        <w:t xml:space="preserve"> including FATP</w:t>
      </w:r>
      <w:r w:rsidR="002E19F6" w:rsidRPr="006E4FE2">
        <w:rPr>
          <w:bCs/>
          <w:color w:val="000000"/>
        </w:rPr>
        <w:t>-</w:t>
      </w:r>
      <w:r w:rsidR="0021086A" w:rsidRPr="006E4FE2">
        <w:rPr>
          <w:bCs/>
          <w:color w:val="000000"/>
        </w:rPr>
        <w:t>2 and 3</w:t>
      </w:r>
      <w:r w:rsidR="00B70794" w:rsidRPr="006E4FE2">
        <w:rPr>
          <w:bCs/>
          <w:color w:val="000000"/>
        </w:rPr>
        <w:t>,</w:t>
      </w:r>
      <w:r w:rsidRPr="006E4FE2">
        <w:rPr>
          <w:bCs/>
          <w:color w:val="000000"/>
        </w:rPr>
        <w:t xml:space="preserve"> </w:t>
      </w:r>
      <w:r w:rsidR="00D873A5" w:rsidRPr="006E4FE2">
        <w:rPr>
          <w:bCs/>
          <w:color w:val="000000"/>
        </w:rPr>
        <w:t>positively</w:t>
      </w:r>
      <w:r w:rsidR="0021086A" w:rsidRPr="006E4FE2">
        <w:rPr>
          <w:bCs/>
          <w:color w:val="000000"/>
        </w:rPr>
        <w:t xml:space="preserve"> </w:t>
      </w:r>
      <w:r w:rsidRPr="006E4FE2">
        <w:rPr>
          <w:bCs/>
          <w:color w:val="000000"/>
        </w:rPr>
        <w:t xml:space="preserve">associated with </w:t>
      </w:r>
      <w:r w:rsidR="00851633" w:rsidRPr="006E4FE2">
        <w:rPr>
          <w:bCs/>
          <w:color w:val="000000"/>
        </w:rPr>
        <w:t xml:space="preserve">20 </w:t>
      </w:r>
      <w:r w:rsidRPr="006E4FE2">
        <w:rPr>
          <w:bCs/>
          <w:color w:val="000000"/>
        </w:rPr>
        <w:t>genes</w:t>
      </w:r>
      <w:r w:rsidR="00581E41" w:rsidRPr="006E4FE2">
        <w:rPr>
          <w:bCs/>
          <w:color w:val="000000"/>
        </w:rPr>
        <w:t xml:space="preserve"> </w:t>
      </w:r>
      <w:r w:rsidR="00622FC6" w:rsidRPr="006E4FE2">
        <w:rPr>
          <w:bCs/>
          <w:color w:val="000000"/>
        </w:rPr>
        <w:t>including the Na</w:t>
      </w:r>
      <w:r w:rsidR="00622FC6" w:rsidRPr="006E4FE2">
        <w:rPr>
          <w:bCs/>
          <w:color w:val="000000"/>
          <w:vertAlign w:val="superscript"/>
        </w:rPr>
        <w:t>+</w:t>
      </w:r>
      <w:r w:rsidR="00622FC6" w:rsidRPr="006E4FE2">
        <w:rPr>
          <w:bCs/>
          <w:color w:val="000000"/>
        </w:rPr>
        <w:t xml:space="preserve"> dependent lysophosphatidylcholine transporter MFSD2A (Table </w:t>
      </w:r>
      <w:r w:rsidR="00787EC6" w:rsidRPr="006E4FE2">
        <w:rPr>
          <w:bCs/>
          <w:color w:val="000000"/>
        </w:rPr>
        <w:t>3</w:t>
      </w:r>
      <w:r w:rsidR="00622FC6" w:rsidRPr="006E4FE2">
        <w:rPr>
          <w:bCs/>
          <w:color w:val="000000"/>
        </w:rPr>
        <w:t>). There was</w:t>
      </w:r>
      <w:r w:rsidR="00DA4B42" w:rsidRPr="006E4FE2">
        <w:rPr>
          <w:bCs/>
          <w:color w:val="000000"/>
        </w:rPr>
        <w:t xml:space="preserve"> </w:t>
      </w:r>
      <w:r w:rsidR="00581E41" w:rsidRPr="006E4FE2">
        <w:rPr>
          <w:bCs/>
          <w:color w:val="000000"/>
        </w:rPr>
        <w:t xml:space="preserve">no significant association </w:t>
      </w:r>
      <w:r w:rsidR="00CC360A" w:rsidRPr="006E4FE2">
        <w:rPr>
          <w:bCs/>
          <w:color w:val="000000"/>
        </w:rPr>
        <w:t xml:space="preserve">with </w:t>
      </w:r>
      <w:r w:rsidR="006B5147" w:rsidRPr="006E4FE2">
        <w:rPr>
          <w:bCs/>
          <w:color w:val="000000"/>
        </w:rPr>
        <w:t xml:space="preserve">18 </w:t>
      </w:r>
      <w:r w:rsidR="00581E41" w:rsidRPr="006E4FE2">
        <w:rPr>
          <w:bCs/>
          <w:color w:val="000000"/>
        </w:rPr>
        <w:t>genes</w:t>
      </w:r>
      <w:r w:rsidR="00B2075B" w:rsidRPr="006E4FE2">
        <w:rPr>
          <w:bCs/>
          <w:color w:val="000000"/>
        </w:rPr>
        <w:t xml:space="preserve"> and e</w:t>
      </w:r>
      <w:r w:rsidR="006264BD" w:rsidRPr="006E4FE2">
        <w:rPr>
          <w:bCs/>
          <w:color w:val="000000"/>
        </w:rPr>
        <w:t xml:space="preserve">xpression </w:t>
      </w:r>
      <w:r w:rsidR="006264BD" w:rsidRPr="006E4FE2">
        <w:rPr>
          <w:bCs/>
        </w:rPr>
        <w:t xml:space="preserve">of </w:t>
      </w:r>
      <w:r w:rsidR="005E4028" w:rsidRPr="006E4FE2">
        <w:rPr>
          <w:bCs/>
        </w:rPr>
        <w:t xml:space="preserve">6 </w:t>
      </w:r>
      <w:r w:rsidR="006264BD" w:rsidRPr="006E4FE2">
        <w:rPr>
          <w:bCs/>
        </w:rPr>
        <w:t>ge</w:t>
      </w:r>
      <w:r w:rsidR="006264BD" w:rsidRPr="006E4FE2">
        <w:rPr>
          <w:bCs/>
          <w:color w:val="000000"/>
        </w:rPr>
        <w:t>nes was below the level of detection</w:t>
      </w:r>
      <w:r w:rsidR="0064254F" w:rsidRPr="006E4FE2">
        <w:rPr>
          <w:bCs/>
          <w:color w:val="000000"/>
        </w:rPr>
        <w:t xml:space="preserve"> (Supplementary table 1)</w:t>
      </w:r>
      <w:r w:rsidR="00CC360A" w:rsidRPr="006E4FE2">
        <w:rPr>
          <w:bCs/>
          <w:color w:val="000000"/>
        </w:rPr>
        <w:t xml:space="preserve">. </w:t>
      </w:r>
      <w:r w:rsidR="00AF5505" w:rsidRPr="006E4FE2">
        <w:rPr>
          <w:bCs/>
          <w:color w:val="000000"/>
        </w:rPr>
        <w:t xml:space="preserve">The fatty acid transporters </w:t>
      </w:r>
      <w:r w:rsidR="002E19F6" w:rsidRPr="006E4FE2">
        <w:rPr>
          <w:bCs/>
          <w:color w:val="000000"/>
        </w:rPr>
        <w:t>FATP-</w:t>
      </w:r>
      <w:r w:rsidR="00AF5505" w:rsidRPr="006E4FE2">
        <w:rPr>
          <w:bCs/>
          <w:color w:val="000000"/>
        </w:rPr>
        <w:t xml:space="preserve">2 and 3 were </w:t>
      </w:r>
      <w:r w:rsidR="00133E63" w:rsidRPr="006E4FE2">
        <w:rPr>
          <w:bCs/>
          <w:color w:val="000000"/>
        </w:rPr>
        <w:t>negatively</w:t>
      </w:r>
      <w:r w:rsidR="00AF5505" w:rsidRPr="006E4FE2">
        <w:rPr>
          <w:bCs/>
          <w:color w:val="000000"/>
        </w:rPr>
        <w:t xml:space="preserve"> associated with </w:t>
      </w:r>
      <w:r w:rsidR="00A205FF" w:rsidRPr="006E4FE2">
        <w:rPr>
          <w:bCs/>
          <w:color w:val="000000"/>
        </w:rPr>
        <w:t xml:space="preserve">alkaline </w:t>
      </w:r>
      <w:r w:rsidR="00AF5505" w:rsidRPr="006E4FE2">
        <w:rPr>
          <w:bCs/>
          <w:color w:val="000000"/>
        </w:rPr>
        <w:t>phosphatase gene expression wh</w:t>
      </w:r>
      <w:r w:rsidR="00A00DBF" w:rsidRPr="006E4FE2">
        <w:rPr>
          <w:bCs/>
          <w:color w:val="000000"/>
        </w:rPr>
        <w:t xml:space="preserve">ile </w:t>
      </w:r>
      <w:r w:rsidR="00815BDB" w:rsidRPr="006E4FE2">
        <w:rPr>
          <w:bCs/>
          <w:color w:val="000000"/>
        </w:rPr>
        <w:t>positive associations were seen</w:t>
      </w:r>
      <w:r w:rsidR="00C93EE2" w:rsidRPr="006E4FE2">
        <w:rPr>
          <w:bCs/>
          <w:color w:val="000000"/>
        </w:rPr>
        <w:t xml:space="preserve"> with </w:t>
      </w:r>
      <w:r w:rsidR="00815BDB" w:rsidRPr="006E4FE2">
        <w:rPr>
          <w:bCs/>
          <w:color w:val="000000"/>
        </w:rPr>
        <w:t xml:space="preserve">genes involved </w:t>
      </w:r>
      <w:r w:rsidR="00C93EE2" w:rsidRPr="006E4FE2">
        <w:rPr>
          <w:bCs/>
          <w:color w:val="000000"/>
        </w:rPr>
        <w:t xml:space="preserve">extracellular matrix </w:t>
      </w:r>
      <w:r w:rsidR="00322980" w:rsidRPr="006E4FE2">
        <w:rPr>
          <w:bCs/>
          <w:color w:val="000000"/>
        </w:rPr>
        <w:t>as well as the lysophosphatidylcholine transporter MFSD2A</w:t>
      </w:r>
      <w:r w:rsidR="00276ECD" w:rsidRPr="006E4FE2">
        <w:rPr>
          <w:bCs/>
          <w:color w:val="000000"/>
        </w:rPr>
        <w:t xml:space="preserve">. </w:t>
      </w:r>
      <w:r w:rsidR="002D2FE6" w:rsidRPr="006E4FE2">
        <w:rPr>
          <w:bCs/>
          <w:color w:val="000000"/>
        </w:rPr>
        <w:t>Other genes whose placental expression was related to maternal pre-pregnancy BMI were FATP3 (</w:t>
      </w:r>
      <w:r w:rsidR="003C3384" w:rsidRPr="006E4FE2">
        <w:rPr>
          <w:bCs/>
          <w:color w:val="000000"/>
        </w:rPr>
        <w:t>r</w:t>
      </w:r>
      <w:r w:rsidR="002D2FE6" w:rsidRPr="006E4FE2">
        <w:rPr>
          <w:bCs/>
          <w:color w:val="000000"/>
        </w:rPr>
        <w:t xml:space="preserve"> = -0.17, P = 0.10), FADS1, (</w:t>
      </w:r>
      <w:r w:rsidR="003C3384" w:rsidRPr="006E4FE2">
        <w:rPr>
          <w:bCs/>
          <w:color w:val="000000"/>
        </w:rPr>
        <w:t>r</w:t>
      </w:r>
      <w:r w:rsidR="002D2FE6" w:rsidRPr="006E4FE2">
        <w:rPr>
          <w:bCs/>
          <w:color w:val="000000"/>
        </w:rPr>
        <w:t xml:space="preserve"> = -0.29, </w:t>
      </w:r>
      <w:r w:rsidR="00787EC6" w:rsidRPr="006E4FE2">
        <w:rPr>
          <w:bCs/>
          <w:color w:val="000000"/>
        </w:rPr>
        <w:t xml:space="preserve">P = </w:t>
      </w:r>
      <w:r w:rsidR="002D2FE6" w:rsidRPr="006E4FE2">
        <w:rPr>
          <w:bCs/>
          <w:color w:val="000000"/>
        </w:rPr>
        <w:t>0.005), TGFB1 (</w:t>
      </w:r>
      <w:r w:rsidR="003C3384" w:rsidRPr="006E4FE2">
        <w:rPr>
          <w:bCs/>
          <w:color w:val="000000"/>
        </w:rPr>
        <w:t>r</w:t>
      </w:r>
      <w:r w:rsidR="002D2FE6" w:rsidRPr="006E4FE2">
        <w:rPr>
          <w:bCs/>
          <w:color w:val="000000"/>
        </w:rPr>
        <w:t xml:space="preserve"> = 0.24, P = 0.02)</w:t>
      </w:r>
      <w:r w:rsidR="00787EC6" w:rsidRPr="006E4FE2">
        <w:rPr>
          <w:bCs/>
          <w:color w:val="000000"/>
        </w:rPr>
        <w:t xml:space="preserve"> and</w:t>
      </w:r>
      <w:r w:rsidR="002D2FE6" w:rsidRPr="006E4FE2">
        <w:rPr>
          <w:bCs/>
          <w:color w:val="000000"/>
        </w:rPr>
        <w:t xml:space="preserve"> TIMP2 (</w:t>
      </w:r>
      <w:r w:rsidR="003C3384" w:rsidRPr="006E4FE2">
        <w:rPr>
          <w:bCs/>
          <w:color w:val="000000"/>
        </w:rPr>
        <w:t>r</w:t>
      </w:r>
      <w:r w:rsidR="002D2FE6" w:rsidRPr="006E4FE2">
        <w:rPr>
          <w:bCs/>
          <w:color w:val="000000"/>
        </w:rPr>
        <w:t xml:space="preserve"> = 0.22, P = 0.04). Other genes whose placental expression was related to maternal pre-pregnancy triceps skinfold were FATP3 (</w:t>
      </w:r>
      <w:r w:rsidR="003C3384" w:rsidRPr="006E4FE2">
        <w:rPr>
          <w:bCs/>
          <w:color w:val="000000"/>
        </w:rPr>
        <w:t>r</w:t>
      </w:r>
      <w:r w:rsidR="002D2FE6" w:rsidRPr="006E4FE2">
        <w:rPr>
          <w:bCs/>
          <w:color w:val="000000"/>
        </w:rPr>
        <w:t xml:space="preserve"> = -0.20, P = 0.05), ELOV1 (</w:t>
      </w:r>
      <w:r w:rsidR="003C3384" w:rsidRPr="006E4FE2">
        <w:rPr>
          <w:bCs/>
          <w:color w:val="000000"/>
        </w:rPr>
        <w:t>r</w:t>
      </w:r>
      <w:r w:rsidR="002D2FE6" w:rsidRPr="006E4FE2">
        <w:rPr>
          <w:bCs/>
          <w:color w:val="000000"/>
        </w:rPr>
        <w:t xml:space="preserve"> = -0.26, P = 0.01)</w:t>
      </w:r>
      <w:r w:rsidR="00787EC6" w:rsidRPr="006E4FE2">
        <w:rPr>
          <w:bCs/>
          <w:color w:val="000000"/>
        </w:rPr>
        <w:t xml:space="preserve"> and </w:t>
      </w:r>
      <w:r w:rsidR="002D2FE6" w:rsidRPr="006E4FE2">
        <w:rPr>
          <w:bCs/>
          <w:color w:val="000000"/>
        </w:rPr>
        <w:t>TGFB1 (</w:t>
      </w:r>
      <w:r w:rsidR="003C3384" w:rsidRPr="006E4FE2">
        <w:rPr>
          <w:bCs/>
          <w:color w:val="000000"/>
        </w:rPr>
        <w:t>r</w:t>
      </w:r>
      <w:r w:rsidR="002D2FE6" w:rsidRPr="006E4FE2">
        <w:rPr>
          <w:bCs/>
          <w:color w:val="000000"/>
        </w:rPr>
        <w:t xml:space="preserve"> = 0.30, P = 0.003).</w:t>
      </w:r>
    </w:p>
    <w:p w:rsidR="00FE2BB9" w:rsidRPr="006E4FE2" w:rsidRDefault="00FE2BB9" w:rsidP="00E84754">
      <w:pPr>
        <w:widowControl w:val="0"/>
        <w:spacing w:line="360" w:lineRule="auto"/>
        <w:jc w:val="both"/>
        <w:rPr>
          <w:b/>
        </w:rPr>
      </w:pPr>
      <w:r w:rsidRPr="006E4FE2">
        <w:rPr>
          <w:b/>
        </w:rPr>
        <w:br w:type="page"/>
      </w:r>
    </w:p>
    <w:p w:rsidR="00EF5980" w:rsidRPr="006E4FE2" w:rsidRDefault="008B53AC" w:rsidP="009B372C">
      <w:pPr>
        <w:widowControl w:val="0"/>
        <w:spacing w:line="360" w:lineRule="auto"/>
        <w:jc w:val="both"/>
        <w:outlineLvl w:val="0"/>
        <w:rPr>
          <w:b/>
        </w:rPr>
      </w:pPr>
      <w:r w:rsidRPr="006E4FE2">
        <w:rPr>
          <w:b/>
        </w:rPr>
        <w:lastRenderedPageBreak/>
        <w:t>Discussion</w:t>
      </w:r>
    </w:p>
    <w:p w:rsidR="001F3489" w:rsidRPr="006E4FE2" w:rsidRDefault="00EE6D17" w:rsidP="001F3489">
      <w:pPr>
        <w:widowControl w:val="0"/>
        <w:spacing w:line="360" w:lineRule="auto"/>
        <w:jc w:val="both"/>
      </w:pPr>
      <w:r w:rsidRPr="006E4FE2">
        <w:t xml:space="preserve">This study </w:t>
      </w:r>
      <w:r w:rsidR="00E46114" w:rsidRPr="006E4FE2">
        <w:t xml:space="preserve">found that </w:t>
      </w:r>
      <w:r w:rsidRPr="006E4FE2">
        <w:t>measures of</w:t>
      </w:r>
      <w:r w:rsidR="00E46114" w:rsidRPr="006E4FE2">
        <w:t xml:space="preserve"> placental</w:t>
      </w:r>
      <w:r w:rsidRPr="006E4FE2">
        <w:t xml:space="preserve"> a</w:t>
      </w:r>
      <w:r w:rsidR="003E72A6" w:rsidRPr="006E4FE2">
        <w:t xml:space="preserve">lkaline phosphatase </w:t>
      </w:r>
      <w:r w:rsidR="00E46114" w:rsidRPr="006E4FE2">
        <w:t xml:space="preserve">were </w:t>
      </w:r>
      <w:r w:rsidR="003E72A6" w:rsidRPr="006E4FE2">
        <w:t>positively associated with</w:t>
      </w:r>
      <w:r w:rsidRPr="006E4FE2">
        <w:t xml:space="preserve"> </w:t>
      </w:r>
      <w:r w:rsidR="003E72A6" w:rsidRPr="006E4FE2">
        <w:t>markers of maternal adiposity and negatively associated with childhood fat mass</w:t>
      </w:r>
      <w:r w:rsidRPr="006E4FE2">
        <w:t xml:space="preserve">. </w:t>
      </w:r>
      <w:r w:rsidR="001F3489" w:rsidRPr="006E4FE2">
        <w:t>Th</w:t>
      </w:r>
      <w:r w:rsidR="008B07FE" w:rsidRPr="006E4FE2">
        <w:t>ese are</w:t>
      </w:r>
      <w:r w:rsidR="001F3489" w:rsidRPr="006E4FE2">
        <w:t xml:space="preserve"> interesting observation</w:t>
      </w:r>
      <w:r w:rsidR="008B07FE" w:rsidRPr="006E4FE2">
        <w:t>s</w:t>
      </w:r>
      <w:r w:rsidR="001F3489" w:rsidRPr="006E4FE2">
        <w:t xml:space="preserve"> as maternal obesity and factors which are positively associated with it</w:t>
      </w:r>
      <w:r w:rsidR="00E65583" w:rsidRPr="006E4FE2">
        <w:t>,</w:t>
      </w:r>
      <w:r w:rsidR="001F3489" w:rsidRPr="006E4FE2">
        <w:t xml:space="preserve"> </w:t>
      </w:r>
      <w:r w:rsidR="007136B3" w:rsidRPr="006E4FE2">
        <w:t xml:space="preserve">might </w:t>
      </w:r>
      <w:r w:rsidR="001F3489" w:rsidRPr="006E4FE2">
        <w:t xml:space="preserve">be expected to be linked to higher rates of childhood adiposity. </w:t>
      </w:r>
    </w:p>
    <w:p w:rsidR="001F3489" w:rsidRPr="006E4FE2" w:rsidRDefault="001F3489" w:rsidP="001F3489">
      <w:pPr>
        <w:widowControl w:val="0"/>
        <w:spacing w:line="360" w:lineRule="auto"/>
        <w:jc w:val="both"/>
      </w:pPr>
    </w:p>
    <w:p w:rsidR="001F3489" w:rsidRPr="006E4FE2" w:rsidRDefault="001F3489" w:rsidP="001F3489">
      <w:pPr>
        <w:widowControl w:val="0"/>
        <w:spacing w:line="360" w:lineRule="auto"/>
        <w:jc w:val="both"/>
      </w:pPr>
      <w:r w:rsidRPr="006E4FE2">
        <w:t>The association between maternal adiposity</w:t>
      </w:r>
      <w:r w:rsidR="000C1AFA" w:rsidRPr="006E4FE2">
        <w:t xml:space="preserve"> and both</w:t>
      </w:r>
      <w:r w:rsidRPr="006E4FE2">
        <w:t xml:space="preserve"> placental alkaline phosphatase activity and gene expression provides further evidence for relationships between maternal body composition and the placenta </w:t>
      </w:r>
      <w:r w:rsidR="000C18EB" w:rsidRPr="006E4FE2">
        <w:fldChar w:fldCharType="begin">
          <w:fldData xml:space="preserve">PEVuZE5vdGU+PENpdGU+PEF1dGhvcj5MZXdpczwvQXV0aG9yPjxZZWFyPjIwMTA8L1llYXI+PFJl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</w:fldData>
        </w:fldChar>
      </w:r>
      <w:r w:rsidR="00947AEA" w:rsidRPr="006E4FE2">
        <w:instrText xml:space="preserve"> ADDIN EN.CITE </w:instrText>
      </w:r>
      <w:r w:rsidR="00947AEA" w:rsidRPr="006E4FE2">
        <w:fldChar w:fldCharType="begin">
          <w:fldData xml:space="preserve">PEVuZE5vdGU+PENpdGU+PEF1dGhvcj5MZXdpczwvQXV0aG9yPjxZZWFyPjIwMTA8L1llYXI+PFJl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</w:fldData>
        </w:fldChar>
      </w:r>
      <w:r w:rsidR="00947AEA" w:rsidRPr="006E4FE2">
        <w:instrText xml:space="preserve"> ADDIN EN.CITE.DATA </w:instrText>
      </w:r>
      <w:r w:rsidR="00947AEA" w:rsidRPr="006E4FE2">
        <w:fldChar w:fldCharType="end"/>
      </w:r>
      <w:r w:rsidR="000C18EB" w:rsidRPr="006E4FE2">
        <w:fldChar w:fldCharType="separate"/>
      </w:r>
      <w:r w:rsidR="00947AEA" w:rsidRPr="006E4FE2">
        <w:rPr>
          <w:noProof/>
          <w:vertAlign w:val="superscript"/>
        </w:rPr>
        <w:t>4, 5</w:t>
      </w:r>
      <w:r w:rsidR="000C18EB" w:rsidRPr="006E4FE2">
        <w:fldChar w:fldCharType="end"/>
      </w:r>
      <w:r w:rsidR="00BF16F5" w:rsidRPr="006E4FE2">
        <w:t>,</w:t>
      </w:r>
      <w:r w:rsidRPr="006E4FE2">
        <w:t xml:space="preserve"> but the mechanism underlying this association is not </w:t>
      </w:r>
      <w:r w:rsidR="00D00345" w:rsidRPr="006E4FE2">
        <w:t>immediately clear</w:t>
      </w:r>
      <w:r w:rsidRPr="006E4FE2">
        <w:t xml:space="preserve">. </w:t>
      </w:r>
      <w:r w:rsidR="00D60636" w:rsidRPr="006E4FE2">
        <w:t>M</w:t>
      </w:r>
      <w:r w:rsidRPr="006E4FE2">
        <w:t xml:space="preserve">aternal obesity could alter plasma </w:t>
      </w:r>
      <w:r w:rsidR="009B5368" w:rsidRPr="006E4FE2">
        <w:t>non esterified fatty acids (</w:t>
      </w:r>
      <w:r w:rsidRPr="006E4FE2">
        <w:t>NEFA</w:t>
      </w:r>
      <w:r w:rsidR="009B5368" w:rsidRPr="006E4FE2">
        <w:t>)</w:t>
      </w:r>
      <w:r w:rsidRPr="006E4FE2">
        <w:t xml:space="preserve"> profiles regulating </w:t>
      </w:r>
      <w:r w:rsidR="00D00345" w:rsidRPr="006E4FE2">
        <w:t xml:space="preserve">alkaline phosphatase </w:t>
      </w:r>
      <w:r w:rsidRPr="006E4FE2">
        <w:t xml:space="preserve">expression via PPARs or </w:t>
      </w:r>
      <w:r w:rsidR="00BF16F5" w:rsidRPr="006E4FE2">
        <w:t>histone deacetylases (</w:t>
      </w:r>
      <w:r w:rsidRPr="006E4FE2">
        <w:t>HDACs</w:t>
      </w:r>
      <w:r w:rsidR="00BF16F5" w:rsidRPr="006E4FE2">
        <w:t>)</w:t>
      </w:r>
      <w:r w:rsidR="000C18EB" w:rsidRPr="006E4FE2">
        <w:fldChar w:fldCharType="begin"/>
      </w:r>
      <w:r w:rsidR="00895979" w:rsidRPr="006E4FE2">
        <w:instrText xml:space="preserve"> ADDIN EN.CITE &lt;EndNote&gt;&lt;Cite&gt;&lt;Author&gt;Lencel&lt;/Author&gt;&lt;Year&gt;2011&lt;/Year&gt;&lt;RecNum&gt;1249&lt;/RecNum&gt;&lt;DisplayText&gt;&lt;style face="superscript"&gt;18&lt;/style&gt;&lt;/DisplayText&gt;&lt;record&gt;&lt;rec-number&gt;1249&lt;/rec-number&gt;&lt;foreign-keys&gt;&lt;key app="EN" db-id="zdd05szzszfep8eeav85v5whdxw0x92xf0z5" timestamp="1493976108"&gt;1249&lt;/key&gt;&lt;/foreign-keys&gt;&lt;ref-type name="Journal Article"&gt;17&lt;/ref-type&gt;&lt;contributors&gt;&lt;authors&gt;&lt;author&gt;Lencel, P.&lt;/author&gt;&lt;author&gt;Delplace, S.&lt;/author&gt;&lt;author&gt;Hardouin, P.&lt;/author&gt;&lt;author&gt;Magne, D.&lt;/author&gt;&lt;/authors&gt;&lt;/contributors&gt;&lt;auth-address&gt;Physiopathology of Inflammatory Bone Diseases, EA4490 University Lille North of France, Quai Masset, Bassin Napoleon BP120, 62327 Boulogne/Mer, France. philippe.lencel@univ-littoral.fr&lt;/auth-address&gt;&lt;titles&gt;&lt;title&gt;TNF-alpha stimulates alkaline phosphatase and mineralization through PPARgamma inhibition in human osteoblasts&lt;/title&gt;&lt;secondary-title&gt;Bone&lt;/secondary-title&gt;&lt;/titles&gt;&lt;periodical&gt;&lt;full-title&gt;Bone&lt;/full-title&gt;&lt;/periodical&gt;&lt;pages&gt;242-9&lt;/pages&gt;&lt;volume&gt;48&lt;/volume&gt;&lt;number&gt;2&lt;/number&gt;&lt;keywords&gt;&lt;keyword&gt;Adult&lt;/keyword&gt;&lt;keyword&gt;Alkaline Phosphatase/*metabolism&lt;/keyword&gt;&lt;keyword&gt;Cells, Cultured&lt;/keyword&gt;&lt;keyword&gt;Enzyme-Linked Immunosorbent Assay&lt;/keyword&gt;&lt;keyword&gt;Female&lt;/keyword&gt;&lt;keyword&gt;Humans&lt;/keyword&gt;&lt;keyword&gt;Male&lt;/keyword&gt;&lt;keyword&gt;Osteoblasts/*drug effects/enzymology/*metabolism&lt;/keyword&gt;&lt;keyword&gt;PPAR gamma/*metabolism&lt;/keyword&gt;&lt;keyword&gt;Reverse Transcriptase Polymerase Chain Reaction&lt;/keyword&gt;&lt;keyword&gt;Tumor Necrosis Factor-alpha/*pharmacology&lt;/keyword&gt;&lt;/keywords&gt;&lt;dates&gt;&lt;year&gt;2011&lt;/year&gt;&lt;pub-dates&gt;&lt;date&gt;Feb&lt;/date&gt;&lt;/pub-dates&gt;&lt;/dates&gt;&lt;isbn&gt;1873-2763 (Electronic)&amp;#xD;1873-2763 (Linking)&lt;/isbn&gt;&lt;accession-num&gt;20832511&lt;/accession-num&gt;&lt;urls&gt;&lt;related-urls&gt;&lt;url&gt;https://www.ncbi.nlm.nih.gov/pubmed/20832511&lt;/url&gt;&lt;/related-urls&gt;&lt;/urls&gt;&lt;electronic-resource-num&gt;10.1016/j.bone.2010.09.001&lt;/electronic-resource-num&gt;&lt;/record&gt;&lt;/Cite&gt;&lt;/EndNote&gt;</w:instrText>
      </w:r>
      <w:r w:rsidR="000C18EB" w:rsidRPr="006E4FE2">
        <w:fldChar w:fldCharType="separate"/>
      </w:r>
      <w:r w:rsidR="00895979" w:rsidRPr="006E4FE2">
        <w:rPr>
          <w:noProof/>
          <w:vertAlign w:val="superscript"/>
        </w:rPr>
        <w:t>18</w:t>
      </w:r>
      <w:r w:rsidR="000C18EB" w:rsidRPr="006E4FE2">
        <w:fldChar w:fldCharType="end"/>
      </w:r>
      <w:r w:rsidRPr="006E4FE2">
        <w:t xml:space="preserve">. Corticosteroids and oestrogen could also regulate alkaline phosphatase expression and differences in the levels of these hormones, their binding proteins or their placental receptors as a result of maternal obesity could underlie this observation </w:t>
      </w:r>
      <w:r w:rsidR="000C18EB" w:rsidRPr="006E4FE2">
        <w:fldChar w:fldCharType="begin">
          <w:fldData xml:space="preserve">PEVuZE5vdGU+PENpdGU+PEF1dGhvcj5DaG91PC9BdXRob3I+PFllYXI+MTk4NzwvWWVhcj48UmVj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</w:fldData>
        </w:fldChar>
      </w:r>
      <w:r w:rsidR="00CC6684" w:rsidRPr="006E4FE2">
        <w:instrText xml:space="preserve"> ADDIN EN.CITE </w:instrText>
      </w:r>
      <w:r w:rsidR="00CC6684" w:rsidRPr="006E4FE2">
        <w:fldChar w:fldCharType="begin">
          <w:fldData xml:space="preserve">PEVuZE5vdGU+PENpdGU+PEF1dGhvcj5DaG91PC9BdXRob3I+PFllYXI+MTk4NzwvWWVhcj48UmVj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</w:fldData>
        </w:fldChar>
      </w:r>
      <w:r w:rsidR="00CC6684" w:rsidRPr="006E4FE2">
        <w:instrText xml:space="preserve"> ADDIN EN.CITE.DATA </w:instrText>
      </w:r>
      <w:r w:rsidR="00CC6684" w:rsidRPr="006E4FE2">
        <w:fldChar w:fldCharType="end"/>
      </w:r>
      <w:r w:rsidR="000C18EB" w:rsidRPr="006E4FE2">
        <w:fldChar w:fldCharType="separate"/>
      </w:r>
      <w:r w:rsidR="00CC6684" w:rsidRPr="006E4FE2">
        <w:rPr>
          <w:noProof/>
          <w:vertAlign w:val="superscript"/>
        </w:rPr>
        <w:t>21, 33</w:t>
      </w:r>
      <w:r w:rsidR="000C18EB" w:rsidRPr="006E4FE2">
        <w:fldChar w:fldCharType="end"/>
      </w:r>
      <w:r w:rsidRPr="006E4FE2">
        <w:t xml:space="preserve">. Alternatively, it may not be the maternal obesity itself, but an obesogenic diet or lifestyle that </w:t>
      </w:r>
      <w:r w:rsidR="00174486" w:rsidRPr="006E4FE2">
        <w:t>alters</w:t>
      </w:r>
      <w:r w:rsidRPr="006E4FE2">
        <w:t xml:space="preserve"> regulation of placental alkaline phosphatase. </w:t>
      </w:r>
      <w:r w:rsidR="00B16BE3" w:rsidRPr="006E4FE2">
        <w:t>Consistent with this notion</w:t>
      </w:r>
      <w:r w:rsidRPr="006E4FE2">
        <w:t xml:space="preserve">, perinatal undernutrition </w:t>
      </w:r>
      <w:r w:rsidR="00B16BE3" w:rsidRPr="006E4FE2">
        <w:t xml:space="preserve">in mice </w:t>
      </w:r>
      <w:r w:rsidRPr="006E4FE2">
        <w:t xml:space="preserve">has persistent effects on intestinal alkaline phosphatase </w:t>
      </w:r>
      <w:r w:rsidR="000C18EB" w:rsidRPr="006E4FE2">
        <w:fldChar w:fldCharType="begin">
          <w:fldData xml:space="preserve">PEVuZE5vdGU+PENpdGU+PEF1dGhvcj5MYWxsZXM8L0F1dGhvcj48WWVhcj4yMDEyPC9ZZWFyPjxS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</w:fldData>
        </w:fldChar>
      </w:r>
      <w:r w:rsidR="00895979" w:rsidRPr="006E4FE2">
        <w:instrText xml:space="preserve"> ADDIN EN.CITE </w:instrText>
      </w:r>
      <w:r w:rsidR="00895979" w:rsidRPr="006E4FE2">
        <w:fldChar w:fldCharType="begin">
          <w:fldData xml:space="preserve">PEVuZE5vdGU+PENpdGU+PEF1dGhvcj5MYWxsZXM8L0F1dGhvcj48WWVhcj4yMDEyPC9ZZWFyPjxS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</w:fldData>
        </w:fldChar>
      </w:r>
      <w:r w:rsidR="00895979" w:rsidRPr="006E4FE2">
        <w:instrText xml:space="preserve"> ADDIN EN.CITE.DATA </w:instrText>
      </w:r>
      <w:r w:rsidR="00895979" w:rsidRPr="006E4FE2">
        <w:fldChar w:fldCharType="end"/>
      </w:r>
      <w:r w:rsidR="000C18EB" w:rsidRPr="006E4FE2">
        <w:fldChar w:fldCharType="separate"/>
      </w:r>
      <w:r w:rsidR="00895979" w:rsidRPr="006E4FE2">
        <w:rPr>
          <w:noProof/>
          <w:vertAlign w:val="superscript"/>
        </w:rPr>
        <w:t>22</w:t>
      </w:r>
      <w:r w:rsidR="000C18EB" w:rsidRPr="006E4FE2">
        <w:fldChar w:fldCharType="end"/>
      </w:r>
      <w:r w:rsidRPr="006E4FE2">
        <w:t xml:space="preserve">. </w:t>
      </w:r>
      <w:r w:rsidR="000C18EB" w:rsidRPr="006E4FE2">
        <w:t xml:space="preserve">Placenta-like alkaline </w:t>
      </w:r>
      <w:r w:rsidR="00D60636" w:rsidRPr="006E4FE2">
        <w:t xml:space="preserve">phosphatase </w:t>
      </w:r>
      <w:r w:rsidR="000C18EB" w:rsidRPr="006E4FE2">
        <w:t>is</w:t>
      </w:r>
      <w:r w:rsidR="008A2972" w:rsidRPr="006E4FE2">
        <w:t xml:space="preserve"> </w:t>
      </w:r>
      <w:r w:rsidR="00D55E5A" w:rsidRPr="006E4FE2">
        <w:t>regulated by</w:t>
      </w:r>
      <w:r w:rsidR="00D60636" w:rsidRPr="006E4FE2">
        <w:t xml:space="preserve"> the short chain fatty acid butyrate produced by intestinal bacteria</w:t>
      </w:r>
      <w:r w:rsidR="000C18EB" w:rsidRPr="006E4FE2">
        <w:t xml:space="preserve"> </w:t>
      </w:r>
      <w:r w:rsidR="000C18EB" w:rsidRPr="006E4FE2">
        <w:fldChar w:fldCharType="begin">
          <w:fldData xml:space="preserve">PEVuZE5vdGU+PENpdGU+PEF1dGhvcj5EZW5nPC9BdXRob3I+PFllYXI+MTk5MjwvWWVhcj48UmVj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</w:fldData>
        </w:fldChar>
      </w:r>
      <w:r w:rsidR="00CC6684" w:rsidRPr="006E4FE2">
        <w:instrText xml:space="preserve"> ADDIN EN.CITE </w:instrText>
      </w:r>
      <w:r w:rsidR="00CC6684" w:rsidRPr="006E4FE2">
        <w:fldChar w:fldCharType="begin">
          <w:fldData xml:space="preserve">PEVuZE5vdGU+PENpdGU+PEF1dGhvcj5EZW5nPC9BdXRob3I+PFllYXI+MTk5MjwvWWVhcj48UmVj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20</w:t>
      </w:r>
      <w:r w:rsidR="000C18EB" w:rsidRPr="006E4FE2">
        <w:fldChar w:fldCharType="end"/>
      </w:r>
      <w:r w:rsidR="000C18EB" w:rsidRPr="006E4FE2">
        <w:t>. This type of regulation</w:t>
      </w:r>
      <w:r w:rsidR="00340C18" w:rsidRPr="006E4FE2">
        <w:t xml:space="preserve"> could </w:t>
      </w:r>
      <w:r w:rsidR="00D55E5A" w:rsidRPr="006E4FE2">
        <w:t>provid</w:t>
      </w:r>
      <w:r w:rsidR="00340C18" w:rsidRPr="006E4FE2">
        <w:t>e a</w:t>
      </w:r>
      <w:r w:rsidR="00D55E5A" w:rsidRPr="006E4FE2">
        <w:t xml:space="preserve"> link between an obesogenic diet</w:t>
      </w:r>
      <w:r w:rsidR="000C18EB" w:rsidRPr="006E4FE2">
        <w:t>, likely to be lower in dietary fibre,</w:t>
      </w:r>
      <w:r w:rsidR="00D55E5A" w:rsidRPr="006E4FE2">
        <w:t xml:space="preserve"> and alkaline </w:t>
      </w:r>
      <w:r w:rsidR="00E21450" w:rsidRPr="006E4FE2">
        <w:t>phosphatase</w:t>
      </w:r>
      <w:r w:rsidR="00D55E5A" w:rsidRPr="006E4FE2">
        <w:t xml:space="preserve"> </w:t>
      </w:r>
      <w:r w:rsidR="008A2972" w:rsidRPr="006E4FE2">
        <w:t>activity</w:t>
      </w:r>
      <w:r w:rsidR="00D55E5A" w:rsidRPr="006E4FE2">
        <w:t>. However,</w:t>
      </w:r>
      <w:r w:rsidR="00D60636" w:rsidRPr="006E4FE2">
        <w:t xml:space="preserve"> there was no association of alkaline phosphatase with the quality of the woman’s diet as assessed by the prudent diet score</w:t>
      </w:r>
      <w:r w:rsidR="000C18EB" w:rsidRPr="006E4FE2">
        <w:t xml:space="preserve"> </w:t>
      </w:r>
      <w:r w:rsidR="000C18EB" w:rsidRPr="006E4FE2">
        <w:fldChar w:fldCharType="begin"/>
      </w:r>
      <w:r w:rsidR="00895979" w:rsidRPr="006E4FE2">
        <w:instrText xml:space="preserve"> ADDIN EN.CITE &lt;EndNote&gt;&lt;Cite&gt;&lt;Author&gt;Crozier&lt;/Author&gt;&lt;Year&gt;2010&lt;/Year&gt;&lt;RecNum&gt;1387&lt;/RecNum&gt;&lt;DisplayText&gt;&lt;style face="superscript"&gt;29&lt;/style&gt;&lt;/DisplayText&gt;&lt;record&gt;&lt;rec-number&gt;1387&lt;/rec-number&gt;&lt;foreign-keys&gt;&lt;key app="EN" db-id="zdd05szzszfep8eeav85v5whdxw0x92xf0z5" timestamp="1501683598"&gt;1387&lt;/key&gt;&lt;/foreign-keys&gt;&lt;ref-type name="Journal Article"&gt;17&lt;/ref-type&gt;&lt;contributors&gt;&lt;authors&gt;&lt;author&gt;Crozier, S. R.&lt;/author&gt;&lt;author&gt;Inskip, H. M.&lt;/author&gt;&lt;author&gt;Barker, M. E.&lt;/author&gt;&lt;author&gt;Lawrence, W. T.&lt;/author&gt;&lt;author&gt;Cooper, C.&lt;/author&gt;&lt;author&gt;Robinson, S. M.&lt;/author&gt;&lt;author&gt;S. W. S. Study Group&lt;/author&gt;&lt;/authors&gt;&lt;/contributors&gt;&lt;auth-address&gt;MRC Epidemiology Resource Centre, University of Southampton, Southampton General Hospital, Southampton, UK. src@mrc.soton.ac.uk&lt;/auth-address&gt;&lt;titles&gt;&lt;title&gt;Development of a 20-item food frequency questionnaire to assess a &amp;apos;prudent&amp;apos; dietary pattern among young women in Southampton&lt;/title&gt;&lt;secondary-title&gt;Eur J Clin Nutr&lt;/secondary-title&gt;&lt;/titles&gt;&lt;periodical&gt;&lt;full-title&gt;Eur J Clin Nutr&lt;/full-title&gt;&lt;/periodical&gt;&lt;pages&gt;99-104&lt;/pages&gt;&lt;volume&gt;64&lt;/volume&gt;&lt;number&gt;1&lt;/number&gt;&lt;edition&gt;2009/09/17&lt;/edition&gt;&lt;keywords&gt;&lt;keyword&gt;Adult&lt;/keyword&gt;&lt;keyword&gt;Diet/*standards/statistics &amp;amp; numerical data&lt;/keyword&gt;&lt;keyword&gt;Diet Surveys&lt;/keyword&gt;&lt;keyword&gt;Educational Status&lt;/keyword&gt;&lt;keyword&gt;Erythrocytes/metabolism&lt;/keyword&gt;&lt;keyword&gt;Female&lt;/keyword&gt;&lt;keyword&gt;Folic Acid/metabolism&lt;/keyword&gt;&lt;keyword&gt;Humans&lt;/keyword&gt;&lt;keyword&gt;*Surveys and Questionnaires&lt;/keyword&gt;&lt;keyword&gt;United Kingdom&lt;/keyword&gt;&lt;keyword&gt;Young Adult&lt;/keyword&gt;&lt;/keywords&gt;&lt;dates&gt;&lt;year&gt;2010&lt;/year&gt;&lt;pub-dates&gt;&lt;date&gt;Jan&lt;/date&gt;&lt;/pub-dates&gt;&lt;/dates&gt;&lt;isbn&gt;1476-5640 (Electronic)&amp;#xD;0954-3007 (Linking)&lt;/isbn&gt;&lt;accession-num&gt;19756032&lt;/accession-num&gt;&lt;urls&gt;&lt;related-urls&gt;&lt;url&gt;https://www.ncbi.nlm.nih.gov/pubmed/19756032&lt;/url&gt;&lt;/related-urls&gt;&lt;/urls&gt;&lt;custom2&gt;PMC3091018&lt;/custom2&gt;&lt;electronic-resource-num&gt;10.1038/ejcn.2009.114&lt;/electronic-resource-num&gt;&lt;/record&gt;&lt;/Cite&gt;&lt;/EndNote&gt;</w:instrText>
      </w:r>
      <w:r w:rsidR="000C18EB" w:rsidRPr="006E4FE2">
        <w:fldChar w:fldCharType="separate"/>
      </w:r>
      <w:r w:rsidR="00895979" w:rsidRPr="006E4FE2">
        <w:rPr>
          <w:noProof/>
          <w:vertAlign w:val="superscript"/>
        </w:rPr>
        <w:t>29</w:t>
      </w:r>
      <w:r w:rsidR="000C18EB" w:rsidRPr="006E4FE2">
        <w:fldChar w:fldCharType="end"/>
      </w:r>
      <w:r w:rsidR="00D60636" w:rsidRPr="006E4FE2">
        <w:t>.</w:t>
      </w:r>
    </w:p>
    <w:p w:rsidR="001F3489" w:rsidRPr="006E4FE2" w:rsidRDefault="001F3489" w:rsidP="001F3489">
      <w:pPr>
        <w:widowControl w:val="0"/>
        <w:spacing w:line="360" w:lineRule="auto"/>
        <w:jc w:val="both"/>
      </w:pPr>
    </w:p>
    <w:p w:rsidR="00630FCC" w:rsidRPr="006E4FE2" w:rsidRDefault="001F3489" w:rsidP="00E46114">
      <w:pPr>
        <w:widowControl w:val="0"/>
        <w:spacing w:line="360" w:lineRule="auto"/>
        <w:jc w:val="both"/>
      </w:pPr>
      <w:r w:rsidRPr="006E4FE2">
        <w:t xml:space="preserve">Maternal obesity is associated with fat mass and BMI in the offspring </w:t>
      </w:r>
      <w:r w:rsidR="000C18EB" w:rsidRPr="006E4FE2">
        <w:fldChar w:fldCharType="begin">
          <w:fldData xml:space="preserve">PEVuZE5vdGU+PENpdGU+PEF1dGhvcj5Sb2JpbnNvbjwvQXV0aG9yPjxZZWFyPjIwMTU8L1llYXI+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=
</w:fldData>
        </w:fldChar>
      </w:r>
      <w:r w:rsidR="00CC6684" w:rsidRPr="006E4FE2">
        <w:instrText xml:space="preserve"> ADDIN EN.CITE </w:instrText>
      </w:r>
      <w:r w:rsidR="00CC6684" w:rsidRPr="006E4FE2">
        <w:fldChar w:fldCharType="begin">
          <w:fldData xml:space="preserve">PEVuZE5vdGU+PENpdGU+PEF1dGhvcj5Sb2JpbnNvbjwvQXV0aG9yPjxZZWFyPjIwMTU8L1llYXI+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=
</w:fldData>
        </w:fldChar>
      </w:r>
      <w:r w:rsidR="00CC6684" w:rsidRPr="006E4FE2">
        <w:instrText xml:space="preserve"> ADDIN EN.CITE.DATA </w:instrText>
      </w:r>
      <w:r w:rsidR="00CC6684" w:rsidRPr="006E4FE2">
        <w:fldChar w:fldCharType="end"/>
      </w:r>
      <w:r w:rsidR="000C18EB" w:rsidRPr="006E4FE2">
        <w:fldChar w:fldCharType="separate"/>
      </w:r>
      <w:r w:rsidR="00CC6684" w:rsidRPr="006E4FE2">
        <w:rPr>
          <w:noProof/>
          <w:vertAlign w:val="superscript"/>
        </w:rPr>
        <w:t>34</w:t>
      </w:r>
      <w:r w:rsidR="000C18EB" w:rsidRPr="006E4FE2">
        <w:fldChar w:fldCharType="end"/>
      </w:r>
      <w:r w:rsidRPr="006E4FE2">
        <w:t xml:space="preserve">. It was, therefore, interesting that while maternal obesity was </w:t>
      </w:r>
      <w:r w:rsidR="0072206C" w:rsidRPr="006E4FE2">
        <w:t xml:space="preserve">positively </w:t>
      </w:r>
      <w:r w:rsidRPr="006E4FE2">
        <w:t xml:space="preserve">associated with both higher MVM alkaline phosphatase activity and placental alkaline phosphatase gene expression, </w:t>
      </w:r>
      <w:r w:rsidR="00BF16F5" w:rsidRPr="006E4FE2">
        <w:t xml:space="preserve">placental </w:t>
      </w:r>
      <w:r w:rsidRPr="006E4FE2">
        <w:t xml:space="preserve">alkaline phosphatase gene expression was negatively associated with childhood obesity. </w:t>
      </w:r>
      <w:r w:rsidR="00C72E07" w:rsidRPr="006E4FE2">
        <w:t xml:space="preserve">Mice deficient in </w:t>
      </w:r>
      <w:r w:rsidR="003A21F4" w:rsidRPr="006E4FE2">
        <w:t xml:space="preserve">intestinal </w:t>
      </w:r>
      <w:r w:rsidR="000F733B" w:rsidRPr="006E4FE2">
        <w:t xml:space="preserve">alkaline </w:t>
      </w:r>
      <w:r w:rsidR="003A21F4" w:rsidRPr="006E4FE2">
        <w:t xml:space="preserve">phosphatase </w:t>
      </w:r>
      <w:r w:rsidR="00C72E07" w:rsidRPr="006E4FE2">
        <w:t>have an</w:t>
      </w:r>
      <w:r w:rsidR="000F733B" w:rsidRPr="006E4FE2">
        <w:t xml:space="preserve"> </w:t>
      </w:r>
      <w:r w:rsidR="00C72E07" w:rsidRPr="006E4FE2">
        <w:t xml:space="preserve">enhanced rate of </w:t>
      </w:r>
      <w:r w:rsidR="003A21F4" w:rsidRPr="006E4FE2">
        <w:t xml:space="preserve">intestinal </w:t>
      </w:r>
      <w:r w:rsidR="000F733B" w:rsidRPr="006E4FE2">
        <w:t>lipid uptake</w:t>
      </w:r>
      <w:r w:rsidR="003A21F4" w:rsidRPr="006E4FE2">
        <w:t xml:space="preserve"> and develop obesity</w:t>
      </w:r>
      <w:r w:rsidR="00C72E07" w:rsidRPr="006E4FE2">
        <w:t xml:space="preserve"> over time</w:t>
      </w:r>
      <w:r w:rsidR="007136B3" w:rsidRPr="006E4FE2">
        <w:t xml:space="preserve"> </w:t>
      </w:r>
      <w:r w:rsidR="000C18EB" w:rsidRPr="006E4FE2">
        <w:fldChar w:fldCharType="begin"/>
      </w:r>
      <w:r w:rsidR="00947AEA" w:rsidRPr="006E4FE2">
        <w:instrText xml:space="preserve"> ADDIN EN.CITE &lt;EndNote&gt;&lt;Cite&gt;&lt;Author&gt;Narisawa&lt;/Author&gt;&lt;Year&gt;2003&lt;/Year&gt;&lt;RecNum&gt;1196&lt;/RecNum&gt;&lt;DisplayText&gt;&lt;style face="superscript"&gt;12&lt;/style&gt;&lt;/DisplayText&gt;&lt;record&gt;&lt;rec-number&gt;1196&lt;/rec-number&gt;&lt;foreign-keys&gt;&lt;key app="EN" db-id="zdd05szzszfep8eeav85v5whdxw0x92xf0z5" timestamp="1493976107"&gt;1196&lt;/key&gt;&lt;/foreign-keys&gt;&lt;ref-type name="Journal Article"&gt;17&lt;/ref-type&gt;&lt;contributors&gt;&lt;authors&gt;&lt;author&gt;Narisawa, S.&lt;/author&gt;&lt;author&gt;Huang, L.&lt;/author&gt;&lt;author&gt;Iwasaki, A.&lt;/author&gt;&lt;author&gt;Hasegawa, H.&lt;/author&gt;&lt;author&gt;Alpers, D. H.&lt;/author&gt;&lt;author&gt;Millan, J. L.&lt;/author&gt;&lt;/authors&gt;&lt;/contributors&gt;&lt;auth-address&gt;The Burnham Institute, La Jolla, California 92037, USA.&lt;/auth-address&gt;&lt;titles&gt;&lt;title&gt;Accelerated fat absorption in intestinal alkaline phosphatase knockout mice&lt;/title&gt;&lt;secondary-title&gt;Mol Cell Biol&lt;/secondary-title&gt;&lt;/titles&gt;&lt;periodical&gt;&lt;full-title&gt;Mol Cell Biol&lt;/full-title&gt;&lt;/periodical&gt;&lt;pages&gt;7525-30&lt;/pages&gt;&lt;volume&gt;23&lt;/volume&gt;&lt;number&gt;21&lt;/number&gt;&lt;keywords&gt;&lt;keyword&gt;Alkaline Phosphatase/genetics/*metabolism&lt;/keyword&gt;&lt;keyword&gt;Animals&lt;/keyword&gt;&lt;keyword&gt;Antigens, Neoplasm/genetics/*metabolism&lt;/keyword&gt;&lt;keyword&gt;Body Weight&lt;/keyword&gt;&lt;keyword&gt;Dietary Fats/*metabolism&lt;/keyword&gt;&lt;keyword&gt;Female&lt;/keyword&gt;&lt;keyword&gt;GPI-Linked Proteins&lt;/keyword&gt;&lt;keyword&gt;Gene Silencing&lt;/keyword&gt;&lt;keyword&gt;Gene Targeting&lt;/keyword&gt;&lt;keyword&gt;Intestinal Absorption/*physiology&lt;/keyword&gt;&lt;keyword&gt;Intestine, Small/cytology/metabolism&lt;/keyword&gt;&lt;keyword&gt;Male&lt;/keyword&gt;&lt;keyword&gt;Mice&lt;/keyword&gt;&lt;keyword&gt;Mice, Knockout&lt;/keyword&gt;&lt;keyword&gt;Phenotype&lt;/keyword&gt;&lt;keyword&gt;Stem Cells/physiology&lt;/keyword&gt;&lt;keyword&gt;Triglycerides/blood&lt;/keyword&gt;&lt;/keywords&gt;&lt;dates&gt;&lt;year&gt;2003&lt;/year&gt;&lt;pub-dates&gt;&lt;date&gt;Nov&lt;/date&gt;&lt;/pub-dates&gt;&lt;/dates&gt;&lt;isbn&gt;0270-7306 (Print)&amp;#xD;0270-7306 (Linking)&lt;/isbn&gt;&lt;accession-num&gt;14560000&lt;/accession-num&gt;&lt;urls&gt;&lt;related-urls&gt;&lt;url&gt;https://www.ncbi.nlm.nih.gov/pubmed/14560000&lt;/url&gt;&lt;url&gt;https://www.ncbi.nlm.nih.gov/pmc/articles/PMC207564/pdf/0143.pdf&lt;/url&gt;&lt;/related-urls&gt;&lt;/urls&gt;&lt;custom2&gt;PMC207564&lt;/custom2&gt;&lt;/record&gt;&lt;/Cite&gt;&lt;/EndNote&gt;</w:instrText>
      </w:r>
      <w:r w:rsidR="000C18EB" w:rsidRPr="006E4FE2">
        <w:fldChar w:fldCharType="separate"/>
      </w:r>
      <w:r w:rsidR="00947AEA" w:rsidRPr="006E4FE2">
        <w:rPr>
          <w:noProof/>
          <w:vertAlign w:val="superscript"/>
        </w:rPr>
        <w:t>12</w:t>
      </w:r>
      <w:r w:rsidR="000C18EB" w:rsidRPr="006E4FE2">
        <w:fldChar w:fldCharType="end"/>
      </w:r>
      <w:r w:rsidR="003A21F4" w:rsidRPr="006E4FE2">
        <w:t xml:space="preserve">. </w:t>
      </w:r>
      <w:r w:rsidR="00E46114" w:rsidRPr="006E4FE2">
        <w:t xml:space="preserve">Moreover, mouse studies also show that the protective effect of intestinal alkaline phosphatase in regard to the metabolic </w:t>
      </w:r>
      <w:r w:rsidR="00A34BFA" w:rsidRPr="006E4FE2">
        <w:t>syndrome</w:t>
      </w:r>
      <w:r w:rsidR="00A34BFA" w:rsidRPr="006E4FE2">
        <w:rPr>
          <w:vertAlign w:val="superscript"/>
        </w:rPr>
        <w:t xml:space="preserve"> </w:t>
      </w:r>
      <w:r w:rsidR="00076438" w:rsidRPr="006E4FE2">
        <w:fldChar w:fldCharType="begin">
          <w:fldData xml:space="preserve">PEVuZE5vdGU+PENpdGU+PEF1dGhvcj5LYWxpYW5uYW48L0F1dGhvcj48WWVhcj4yMDEzPC9ZZWFy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</w:fldData>
        </w:fldChar>
      </w:r>
      <w:r w:rsidR="00CC6684" w:rsidRPr="006E4FE2">
        <w:instrText xml:space="preserve"> ADDIN EN.CITE </w:instrText>
      </w:r>
      <w:r w:rsidR="00CC6684" w:rsidRPr="006E4FE2">
        <w:fldChar w:fldCharType="begin">
          <w:fldData xml:space="preserve">PEVuZE5vdGU+PENpdGU+PEF1dGhvcj5LYWxpYW5uYW48L0F1dGhvcj48WWVhcj4yMDEzPC9ZZWFy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</w:fldData>
        </w:fldChar>
      </w:r>
      <w:r w:rsidR="00CC6684" w:rsidRPr="006E4FE2">
        <w:instrText xml:space="preserve"> ADDIN EN.CITE.DATA </w:instrText>
      </w:r>
      <w:r w:rsidR="00CC6684" w:rsidRPr="006E4FE2">
        <w:fldChar w:fldCharType="end"/>
      </w:r>
      <w:r w:rsidR="00076438" w:rsidRPr="006E4FE2">
        <w:fldChar w:fldCharType="separate"/>
      </w:r>
      <w:r w:rsidR="00895979" w:rsidRPr="006E4FE2">
        <w:rPr>
          <w:noProof/>
          <w:vertAlign w:val="superscript"/>
        </w:rPr>
        <w:t>14</w:t>
      </w:r>
      <w:r w:rsidR="00076438" w:rsidRPr="006E4FE2">
        <w:fldChar w:fldCharType="end"/>
      </w:r>
      <w:r w:rsidR="00A34BFA" w:rsidRPr="006E4FE2">
        <w:t xml:space="preserve"> </w:t>
      </w:r>
      <w:r w:rsidR="00E46114" w:rsidRPr="006E4FE2">
        <w:t>may be inhibited by phenylalanine, a metabolite of the sweetener aspartamine</w:t>
      </w:r>
      <w:r w:rsidR="00CA664E" w:rsidRPr="006E4FE2">
        <w:t xml:space="preserve"> </w:t>
      </w:r>
      <w:r w:rsidR="00076438" w:rsidRPr="006E4FE2">
        <w:fldChar w:fldCharType="begin">
          <w:fldData xml:space="preserve">PEVuZE5vdGU+PENpdGU+PEF1dGhvcj5HdWw8L0F1dGhvcj48WWVhcj4yMDE3PC9ZZWFyPjxSZWNO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</w:fldData>
        </w:fldChar>
      </w:r>
      <w:r w:rsidR="00CC6684" w:rsidRPr="006E4FE2">
        <w:instrText xml:space="preserve"> ADDIN EN.CITE </w:instrText>
      </w:r>
      <w:r w:rsidR="00CC6684" w:rsidRPr="006E4FE2">
        <w:fldChar w:fldCharType="begin">
          <w:fldData xml:space="preserve">PEVuZE5vdGU+PENpdGU+PEF1dGhvcj5HdWw8L0F1dGhvcj48WWVhcj4yMDE3PC9ZZWFyPjxSZWNO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</w:fldData>
        </w:fldChar>
      </w:r>
      <w:r w:rsidR="00CC6684" w:rsidRPr="006E4FE2">
        <w:instrText xml:space="preserve"> ADDIN EN.CITE.DATA </w:instrText>
      </w:r>
      <w:r w:rsidR="00CC6684" w:rsidRPr="006E4FE2">
        <w:fldChar w:fldCharType="end"/>
      </w:r>
      <w:r w:rsidR="00076438" w:rsidRPr="006E4FE2">
        <w:fldChar w:fldCharType="separate"/>
      </w:r>
      <w:r w:rsidR="00895979" w:rsidRPr="006E4FE2">
        <w:rPr>
          <w:noProof/>
          <w:vertAlign w:val="superscript"/>
        </w:rPr>
        <w:t>13</w:t>
      </w:r>
      <w:r w:rsidR="00076438" w:rsidRPr="006E4FE2">
        <w:fldChar w:fldCharType="end"/>
      </w:r>
      <w:r w:rsidR="00E46114" w:rsidRPr="006E4FE2">
        <w:t xml:space="preserve">. </w:t>
      </w:r>
      <w:r w:rsidR="003A21F4" w:rsidRPr="006E4FE2">
        <w:t xml:space="preserve">If placental alkaline phosphatase </w:t>
      </w:r>
      <w:r w:rsidR="0065524C" w:rsidRPr="006E4FE2">
        <w:t>also acts as a negative regulator of lipid transfer in the placenta</w:t>
      </w:r>
      <w:r w:rsidR="00C63C7A" w:rsidRPr="006E4FE2">
        <w:t>,</w:t>
      </w:r>
      <w:r w:rsidR="0065524C" w:rsidRPr="006E4FE2">
        <w:t xml:space="preserve"> this may </w:t>
      </w:r>
      <w:r w:rsidR="00630FCC" w:rsidRPr="006E4FE2">
        <w:t xml:space="preserve">provide a mechanism for the </w:t>
      </w:r>
      <w:r w:rsidR="0065524C" w:rsidRPr="006E4FE2">
        <w:t>obse</w:t>
      </w:r>
      <w:r w:rsidR="00630FCC" w:rsidRPr="006E4FE2">
        <w:t>rvation that higher alkaline ph</w:t>
      </w:r>
      <w:r w:rsidR="0065524C" w:rsidRPr="006E4FE2">
        <w:t>o</w:t>
      </w:r>
      <w:r w:rsidR="00630FCC" w:rsidRPr="006E4FE2">
        <w:t>s</w:t>
      </w:r>
      <w:r w:rsidR="0065524C" w:rsidRPr="006E4FE2">
        <w:t>p</w:t>
      </w:r>
      <w:r w:rsidR="00630FCC" w:rsidRPr="006E4FE2">
        <w:t>h</w:t>
      </w:r>
      <w:r w:rsidR="0065524C" w:rsidRPr="006E4FE2">
        <w:t xml:space="preserve">atase </w:t>
      </w:r>
      <w:r w:rsidR="008A2972" w:rsidRPr="006E4FE2">
        <w:t>expression was negatively associated with childhood</w:t>
      </w:r>
      <w:r w:rsidR="0065524C" w:rsidRPr="006E4FE2">
        <w:t xml:space="preserve"> </w:t>
      </w:r>
      <w:r w:rsidR="00C63C7A" w:rsidRPr="006E4FE2">
        <w:t>obesity</w:t>
      </w:r>
      <w:r w:rsidR="003A21F4" w:rsidRPr="006E4FE2">
        <w:t>. A</w:t>
      </w:r>
      <w:r w:rsidR="004C4218" w:rsidRPr="006E4FE2">
        <w:t>s a</w:t>
      </w:r>
      <w:r w:rsidR="003A21F4" w:rsidRPr="006E4FE2">
        <w:t xml:space="preserve">lkaline phosphatase was </w:t>
      </w:r>
      <w:r w:rsidR="004C4218" w:rsidRPr="006E4FE2">
        <w:t xml:space="preserve">not </w:t>
      </w:r>
      <w:r w:rsidR="003A21F4" w:rsidRPr="006E4FE2">
        <w:t>associated with fat mass at birth</w:t>
      </w:r>
      <w:r w:rsidR="004C4218" w:rsidRPr="006E4FE2">
        <w:t>,</w:t>
      </w:r>
      <w:r w:rsidR="003A21F4" w:rsidRPr="006E4FE2">
        <w:t xml:space="preserve"> </w:t>
      </w:r>
      <w:r w:rsidR="004C4218" w:rsidRPr="006E4FE2">
        <w:t>any effect of subsequent childhood obesity must be indirect</w:t>
      </w:r>
      <w:r w:rsidR="003A21F4" w:rsidRPr="006E4FE2">
        <w:t xml:space="preserve">. </w:t>
      </w:r>
      <w:r w:rsidR="00630FCC" w:rsidRPr="006E4FE2">
        <w:t xml:space="preserve">It is possible that fetal sensing of lipid availability in </w:t>
      </w:r>
      <w:r w:rsidR="00E46114" w:rsidRPr="006E4FE2">
        <w:t>utero</w:t>
      </w:r>
      <w:r w:rsidR="00630FCC" w:rsidRPr="006E4FE2">
        <w:t xml:space="preserve"> influences the regulation of</w:t>
      </w:r>
      <w:r w:rsidR="003A21F4" w:rsidRPr="006E4FE2">
        <w:t xml:space="preserve"> postnatal </w:t>
      </w:r>
      <w:r w:rsidR="00E46114" w:rsidRPr="006E4FE2">
        <w:t>adiposity gain</w:t>
      </w:r>
      <w:r w:rsidR="003A21F4" w:rsidRPr="006E4FE2">
        <w:t xml:space="preserve">. </w:t>
      </w:r>
      <w:r w:rsidR="00E46114" w:rsidRPr="006E4FE2">
        <w:t xml:space="preserve">The relationship between placental alkaline phosphatase expression and childhood fat mass is intriguing as it suggests a link between placenta and the development of obesity in childhood which </w:t>
      </w:r>
      <w:r w:rsidR="00E46114" w:rsidRPr="006E4FE2">
        <w:lastRenderedPageBreak/>
        <w:t xml:space="preserve">could serve as part of a placental biomarker panel identifying those at risk of developing obesity or as a target for prenatal intervention. Alkaline phosphatase may affect placental function in ways unrelated to fat transport, for instance through dephosphorylation of </w:t>
      </w:r>
      <w:r w:rsidR="00A54C3C" w:rsidRPr="006E4FE2">
        <w:t>insulin-like growth factor binding protein 1</w:t>
      </w:r>
      <w:r w:rsidR="00E46114" w:rsidRPr="006E4FE2">
        <w:t xml:space="preserve"> and regulation of placental exposure to </w:t>
      </w:r>
      <w:r w:rsidR="002445B0" w:rsidRPr="006E4FE2">
        <w:t>insulin-like growth factors</w:t>
      </w:r>
      <w:r w:rsidR="00AF5505" w:rsidRPr="006E4FE2">
        <w:t xml:space="preserve"> </w:t>
      </w:r>
      <w:r w:rsidR="00E46114" w:rsidRPr="006E4FE2">
        <w:fldChar w:fldCharType="begin">
          <w:fldData xml:space="preserve">PEVuZE5vdGU+PENpdGU+PEF1dGhvcj5Tb2xvbW9uPC9BdXRob3I+PFllYXI+MjAxNDwvWWVhcj48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</w:fldData>
        </w:fldChar>
      </w:r>
      <w:r w:rsidR="00CC6684" w:rsidRPr="006E4FE2">
        <w:instrText xml:space="preserve"> ADDIN EN.CITE </w:instrText>
      </w:r>
      <w:r w:rsidR="00CC6684" w:rsidRPr="006E4FE2">
        <w:fldChar w:fldCharType="begin">
          <w:fldData xml:space="preserve">PEVuZE5vdGU+PENpdGU+PEF1dGhvcj5Tb2xvbW9uPC9BdXRob3I+PFllYXI+MjAxNDwvWWVhcj48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</w:fldData>
        </w:fldChar>
      </w:r>
      <w:r w:rsidR="00CC6684" w:rsidRPr="006E4FE2">
        <w:instrText xml:space="preserve"> ADDIN EN.CITE.DATA </w:instrText>
      </w:r>
      <w:r w:rsidR="00CC6684" w:rsidRPr="006E4FE2">
        <w:fldChar w:fldCharType="end"/>
      </w:r>
      <w:r w:rsidR="00E46114" w:rsidRPr="006E4FE2">
        <w:fldChar w:fldCharType="separate"/>
      </w:r>
      <w:r w:rsidR="00CC6684" w:rsidRPr="006E4FE2">
        <w:rPr>
          <w:noProof/>
          <w:vertAlign w:val="superscript"/>
        </w:rPr>
        <w:t>33</w:t>
      </w:r>
      <w:r w:rsidR="00E46114" w:rsidRPr="006E4FE2">
        <w:fldChar w:fldCharType="end"/>
      </w:r>
      <w:r w:rsidR="00E46114" w:rsidRPr="006E4FE2">
        <w:t>.</w:t>
      </w:r>
    </w:p>
    <w:p w:rsidR="00E53963" w:rsidRPr="006E4FE2" w:rsidRDefault="00E53963" w:rsidP="001F3489">
      <w:pPr>
        <w:widowControl w:val="0"/>
        <w:spacing w:line="360" w:lineRule="auto"/>
        <w:jc w:val="both"/>
      </w:pPr>
    </w:p>
    <w:p w:rsidR="001F3489" w:rsidRPr="006E4FE2" w:rsidRDefault="00630FCC" w:rsidP="001F3489">
      <w:pPr>
        <w:widowControl w:val="0"/>
        <w:spacing w:line="360" w:lineRule="auto"/>
        <w:jc w:val="both"/>
      </w:pPr>
      <w:r w:rsidRPr="006E4FE2">
        <w:t>T</w:t>
      </w:r>
      <w:r w:rsidR="003A21F4" w:rsidRPr="006E4FE2">
        <w:t xml:space="preserve">he positive association between </w:t>
      </w:r>
      <w:r w:rsidR="00E53963" w:rsidRPr="006E4FE2">
        <w:t xml:space="preserve">expression of placental </w:t>
      </w:r>
      <w:r w:rsidR="003A21F4" w:rsidRPr="006E4FE2">
        <w:t xml:space="preserve">alkaline phosphatase and the </w:t>
      </w:r>
      <w:r w:rsidR="000579A5" w:rsidRPr="006E4FE2">
        <w:t>lysophosp</w:t>
      </w:r>
      <w:r w:rsidR="00386E73" w:rsidRPr="006E4FE2">
        <w:t>hatidylcholine</w:t>
      </w:r>
      <w:r w:rsidR="000579A5" w:rsidRPr="006E4FE2">
        <w:t xml:space="preserve"> </w:t>
      </w:r>
      <w:r w:rsidR="00386E73" w:rsidRPr="006E4FE2">
        <w:t xml:space="preserve">(LPC) </w:t>
      </w:r>
      <w:r w:rsidR="003A21F4" w:rsidRPr="006E4FE2">
        <w:t>transporter MFSD2A</w:t>
      </w:r>
      <w:r w:rsidRPr="006E4FE2">
        <w:t xml:space="preserve"> may also provide a </w:t>
      </w:r>
      <w:r w:rsidR="00386E73" w:rsidRPr="006E4FE2">
        <w:t>link through</w:t>
      </w:r>
      <w:r w:rsidRPr="006E4FE2">
        <w:t xml:space="preserve"> which placental function may influence later development</w:t>
      </w:r>
      <w:r w:rsidR="003A21F4" w:rsidRPr="006E4FE2">
        <w:t>.</w:t>
      </w:r>
      <w:r w:rsidR="00386E73" w:rsidRPr="006E4FE2">
        <w:t xml:space="preserve"> </w:t>
      </w:r>
      <w:r w:rsidR="003A21F4" w:rsidRPr="006E4FE2">
        <w:t xml:space="preserve">MFSD2A </w:t>
      </w:r>
      <w:r w:rsidRPr="006E4FE2">
        <w:t xml:space="preserve">is </w:t>
      </w:r>
      <w:r w:rsidR="003A21F4" w:rsidRPr="006E4FE2">
        <w:t xml:space="preserve">important for </w:t>
      </w:r>
      <w:r w:rsidR="00ED581E" w:rsidRPr="006E4FE2">
        <w:rPr>
          <w:lang w:val="en"/>
        </w:rPr>
        <w:t>d</w:t>
      </w:r>
      <w:r w:rsidR="00CC2BD0" w:rsidRPr="006E4FE2">
        <w:rPr>
          <w:lang w:val="en"/>
        </w:rPr>
        <w:t>ocosahexaenoic acid</w:t>
      </w:r>
      <w:r w:rsidR="00DE59C1" w:rsidRPr="006E4FE2">
        <w:t xml:space="preserve"> </w:t>
      </w:r>
      <w:r w:rsidR="00CC2BD0" w:rsidRPr="006E4FE2">
        <w:t>(</w:t>
      </w:r>
      <w:r w:rsidR="003A21F4" w:rsidRPr="006E4FE2">
        <w:t>DHA</w:t>
      </w:r>
      <w:r w:rsidR="00CC2BD0" w:rsidRPr="006E4FE2">
        <w:t>)</w:t>
      </w:r>
      <w:r w:rsidR="003A21F4" w:rsidRPr="006E4FE2">
        <w:t xml:space="preserve"> transport and has been implicated in placental DHA transfer in pregnancy </w:t>
      </w:r>
      <w:r w:rsidR="000C18EB" w:rsidRPr="006E4FE2">
        <w:fldChar w:fldCharType="begin">
          <w:fldData xml:space="preserve">PEVuZE5vdGU+PENpdGU+PEF1dGhvcj5QcmlldG8tU2FuY2hlejwvQXV0aG9yPjxZZWFyPjIwMTc8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</w:fldData>
        </w:fldChar>
      </w:r>
      <w:r w:rsidR="00CC6684" w:rsidRPr="006E4FE2">
        <w:instrText xml:space="preserve"> ADDIN EN.CITE </w:instrText>
      </w:r>
      <w:r w:rsidR="00CC6684" w:rsidRPr="006E4FE2">
        <w:fldChar w:fldCharType="begin">
          <w:fldData xml:space="preserve">PEVuZE5vdGU+PENpdGU+PEF1dGhvcj5QcmlldG8tU2FuY2hlejwvQXV0aG9yPjxZZWFyPjIwMTc8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</w:fldData>
        </w:fldChar>
      </w:r>
      <w:r w:rsidR="00CC6684" w:rsidRPr="006E4FE2">
        <w:instrText xml:space="preserve"> ADDIN EN.CITE.DATA </w:instrText>
      </w:r>
      <w:r w:rsidR="00CC6684" w:rsidRPr="006E4FE2">
        <w:fldChar w:fldCharType="end"/>
      </w:r>
      <w:r w:rsidR="000C18EB" w:rsidRPr="006E4FE2">
        <w:fldChar w:fldCharType="separate"/>
      </w:r>
      <w:r w:rsidR="00CC6684" w:rsidRPr="006E4FE2">
        <w:rPr>
          <w:noProof/>
          <w:vertAlign w:val="superscript"/>
        </w:rPr>
        <w:t>35</w:t>
      </w:r>
      <w:r w:rsidR="000C18EB" w:rsidRPr="006E4FE2">
        <w:fldChar w:fldCharType="end"/>
      </w:r>
      <w:r w:rsidR="003A21F4" w:rsidRPr="006E4FE2">
        <w:t xml:space="preserve">. </w:t>
      </w:r>
      <w:r w:rsidR="00416C97" w:rsidRPr="006E4FE2">
        <w:t xml:space="preserve">Low cord blood </w:t>
      </w:r>
      <w:r w:rsidR="00A84773" w:rsidRPr="006E4FE2">
        <w:t xml:space="preserve">DHA </w:t>
      </w:r>
      <w:r w:rsidR="00416C97" w:rsidRPr="006E4FE2">
        <w:t xml:space="preserve">levels are associated </w:t>
      </w:r>
      <w:r w:rsidR="00386E73" w:rsidRPr="006E4FE2">
        <w:t xml:space="preserve">neonatal insulin resistance and </w:t>
      </w:r>
      <w:r w:rsidR="00CC2BD0" w:rsidRPr="006E4FE2">
        <w:t>impaired</w:t>
      </w:r>
      <w:r w:rsidR="00A84773" w:rsidRPr="006E4FE2">
        <w:t xml:space="preserve"> neurodevelopment and these </w:t>
      </w:r>
      <w:r w:rsidR="00E53963" w:rsidRPr="006E4FE2">
        <w:t xml:space="preserve">may influence subsequent developmental patterns </w:t>
      </w:r>
      <w:r w:rsidR="000C18EB" w:rsidRPr="006E4FE2">
        <w:fldChar w:fldCharType="begin">
          <w:fldData xml:space="preserve">PEVuZE5vdGU+PENpdGU+PEF1dGhvcj5NYWRvcmU8L0F1dGhvcj48WWVhcj4yMDE0PC9ZZWFyPjxS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</w:fldData>
        </w:fldChar>
      </w:r>
      <w:r w:rsidR="00CC6684" w:rsidRPr="006E4FE2">
        <w:instrText xml:space="preserve"> ADDIN EN.CITE </w:instrText>
      </w:r>
      <w:r w:rsidR="00CC6684" w:rsidRPr="006E4FE2">
        <w:fldChar w:fldCharType="begin">
          <w:fldData xml:space="preserve">PEVuZE5vdGU+PENpdGU+PEF1dGhvcj5NYWRvcmU8L0F1dGhvcj48WWVhcj4yMDE0PC9ZZWFyPjxS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</w:fldData>
        </w:fldChar>
      </w:r>
      <w:r w:rsidR="00CC6684" w:rsidRPr="006E4FE2">
        <w:instrText xml:space="preserve"> ADDIN EN.CITE.DATA </w:instrText>
      </w:r>
      <w:r w:rsidR="00CC6684" w:rsidRPr="006E4FE2">
        <w:fldChar w:fldCharType="end"/>
      </w:r>
      <w:r w:rsidR="000C18EB" w:rsidRPr="006E4FE2">
        <w:fldChar w:fldCharType="separate"/>
      </w:r>
      <w:r w:rsidR="00CC6684" w:rsidRPr="006E4FE2">
        <w:rPr>
          <w:noProof/>
          <w:vertAlign w:val="superscript"/>
        </w:rPr>
        <w:t>36</w:t>
      </w:r>
      <w:r w:rsidR="000C18EB" w:rsidRPr="006E4FE2">
        <w:fldChar w:fldCharType="end"/>
      </w:r>
      <w:r w:rsidR="00A84773" w:rsidRPr="006E4FE2">
        <w:t xml:space="preserve">. </w:t>
      </w:r>
    </w:p>
    <w:p w:rsidR="001F3489" w:rsidRPr="006E4FE2" w:rsidRDefault="001F3489" w:rsidP="001F3489">
      <w:pPr>
        <w:widowControl w:val="0"/>
        <w:spacing w:line="360" w:lineRule="auto"/>
        <w:jc w:val="both"/>
      </w:pPr>
    </w:p>
    <w:p w:rsidR="001F3489" w:rsidRPr="006E4FE2" w:rsidRDefault="001F3489" w:rsidP="001F3489">
      <w:pPr>
        <w:widowControl w:val="0"/>
        <w:spacing w:line="360" w:lineRule="auto"/>
        <w:jc w:val="both"/>
      </w:pPr>
      <w:r w:rsidRPr="006E4FE2">
        <w:t>Alkaline phosphatase is predominantly localised to the MVM of the placental syncytiotrophoblast, at the interface between the mother and placenta</w:t>
      </w:r>
      <w:r w:rsidR="00B671D4" w:rsidRPr="006E4FE2">
        <w:t xml:space="preserve"> </w:t>
      </w:r>
      <w:r w:rsidR="00511D11" w:rsidRPr="006E4FE2">
        <w:fldChar w:fldCharType="begin"/>
      </w:r>
      <w:r w:rsidR="00895979" w:rsidRPr="006E4FE2">
        <w:instrText xml:space="preserve"> ADDIN EN.CITE &lt;EndNote&gt;&lt;Cite&gt;&lt;Author&gt;Glazier&lt;/Author&gt;&lt;Year&gt;1988&lt;/Year&gt;&lt;RecNum&gt;1063&lt;/RecNum&gt;&lt;DisplayText&gt;&lt;style face="superscript"&gt;28&lt;/style&gt;&lt;/DisplayText&gt;&lt;record&gt;&lt;rec-number&gt;1063&lt;/rec-number&gt;&lt;foreign-keys&gt;&lt;key app="EN" db-id="zdd05szzszfep8eeav85v5whdxw0x92xf0z5" timestamp="1493976103"&gt;1063&lt;/key&gt;&lt;/foreign-keys&gt;&lt;ref-type name="Journal Article"&gt;17&lt;/ref-type&gt;&lt;contributors&gt;&lt;authors&gt;&lt;author&gt;Glazier, J. D.&lt;/author&gt;&lt;author&gt;Jones, C. J.&lt;/author&gt;&lt;author&gt;Sibley, C. P.&lt;/author&gt;&lt;/authors&gt;&lt;/contributors&gt;&lt;auth-address&gt;Department of Child Health, University of Manchester, St Mary&amp;apos;s Hospital, U.K.&lt;/auth-address&gt;&lt;titles&gt;&lt;title&gt;Purification and Na+ uptake by human placental microvillus membrane vesicles prepared by three different methods&lt;/title&gt;&lt;secondary-title&gt;Biochim Biophys Acta&lt;/secondary-title&gt;&lt;/titles&gt;&lt;periodical&gt;&lt;full-title&gt;Biochim Biophys Acta&lt;/full-title&gt;&lt;/periodical&gt;&lt;pages&gt;127-34&lt;/pages&gt;&lt;volume&gt;945&lt;/volume&gt;&lt;number&gt;2&lt;/number&gt;&lt;keywords&gt;&lt;keyword&gt;Alkaline Phosphatase/metabolism&lt;/keyword&gt;&lt;keyword&gt;Amiloride/pharmacology&lt;/keyword&gt;&lt;keyword&gt;Carrier Proteins/*metabolism&lt;/keyword&gt;&lt;keyword&gt;Cell Fractionation/*methods&lt;/keyword&gt;&lt;keyword&gt;Cell-Free System&lt;/keyword&gt;&lt;keyword&gt;Humans&lt;/keyword&gt;&lt;keyword&gt;Hydrogen-Ion Concentration&lt;/keyword&gt;&lt;keyword&gt;Microscopy, Electron&lt;/keyword&gt;&lt;keyword&gt;Microvilli/metabolism&lt;/keyword&gt;&lt;keyword&gt;Placenta/*metabolism/ultrastructure&lt;/keyword&gt;&lt;keyword&gt;Sodium/*metabolism&lt;/keyword&gt;&lt;keyword&gt;Sodium-Hydrogen Antiporter&lt;/keyword&gt;&lt;/keywords&gt;&lt;dates&gt;&lt;year&gt;1988&lt;/year&gt;&lt;pub-dates&gt;&lt;date&gt;Nov 22&lt;/date&gt;&lt;/pub-dates&gt;&lt;/dates&gt;&lt;isbn&gt;0006-3002 (Print)&amp;#xD;0006-3002 (Linking)&lt;/isbn&gt;&lt;accession-num&gt;2847789&lt;/accession-num&gt;&lt;urls&gt;&lt;related-urls&gt;&lt;url&gt;http://www.ncbi.nlm.nih.gov/pubmed/2847789&lt;/url&gt;&lt;/related-urls&gt;&lt;/urls&gt;&lt;/record&gt;&lt;/Cite&gt;&lt;/EndNote&gt;</w:instrText>
      </w:r>
      <w:r w:rsidR="00511D11" w:rsidRPr="006E4FE2">
        <w:fldChar w:fldCharType="separate"/>
      </w:r>
      <w:r w:rsidR="00895979" w:rsidRPr="006E4FE2">
        <w:rPr>
          <w:noProof/>
          <w:vertAlign w:val="superscript"/>
        </w:rPr>
        <w:t>28</w:t>
      </w:r>
      <w:r w:rsidR="00511D11" w:rsidRPr="006E4FE2">
        <w:fldChar w:fldCharType="end"/>
      </w:r>
      <w:r w:rsidRPr="006E4FE2">
        <w:t xml:space="preserve">. While this </w:t>
      </w:r>
      <w:r w:rsidR="008B07FE" w:rsidRPr="006E4FE2">
        <w:t xml:space="preserve">suggests </w:t>
      </w:r>
      <w:r w:rsidRPr="006E4FE2">
        <w:t>it is well placed to respond to maternal influences and mediate effects on placental function</w:t>
      </w:r>
      <w:r w:rsidR="000579A5" w:rsidRPr="006E4FE2">
        <w:t>,</w:t>
      </w:r>
      <w:r w:rsidRPr="006E4FE2">
        <w:t xml:space="preserve"> its biological role remains unclear. This study demonstrated strong associations between the expression of placental alkaline phosphatase and other lipid-related genes, including leptin</w:t>
      </w:r>
      <w:r w:rsidR="000579A5" w:rsidRPr="006E4FE2">
        <w:t>,</w:t>
      </w:r>
      <w:r w:rsidRPr="006E4FE2">
        <w:t xml:space="preserve"> which was positively related to placental alkaline phosphatase expression </w:t>
      </w:r>
      <w:r w:rsidR="000C18EB" w:rsidRPr="006E4FE2">
        <w:fldChar w:fldCharType="begin">
          <w:fldData xml:space="preserve">PEVuZE5vdGU+PENpdGU+PEF1dGhvcj5IZXJuYW5kZXotTW9zcXVlaXJhPC9BdXRob3I+PFllYXI+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</w:fldData>
        </w:fldChar>
      </w:r>
      <w:r w:rsidR="00CC6684" w:rsidRPr="006E4FE2">
        <w:instrText xml:space="preserve"> ADDIN EN.CITE </w:instrText>
      </w:r>
      <w:r w:rsidR="00CC6684" w:rsidRPr="006E4FE2">
        <w:fldChar w:fldCharType="begin">
          <w:fldData xml:space="preserve">PEVuZE5vdGU+PENpdGU+PEF1dGhvcj5IZXJuYW5kZXotTW9zcXVlaXJhPC9BdXRob3I+PFllYXI+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</w:fldData>
        </w:fldChar>
      </w:r>
      <w:r w:rsidR="00CC6684" w:rsidRPr="006E4FE2">
        <w:instrText xml:space="preserve"> ADDIN EN.CITE.DATA </w:instrText>
      </w:r>
      <w:r w:rsidR="00CC6684" w:rsidRPr="006E4FE2">
        <w:fldChar w:fldCharType="end"/>
      </w:r>
      <w:r w:rsidR="000C18EB" w:rsidRPr="006E4FE2">
        <w:fldChar w:fldCharType="separate"/>
      </w:r>
      <w:r w:rsidR="00895979" w:rsidRPr="006E4FE2">
        <w:rPr>
          <w:noProof/>
          <w:vertAlign w:val="superscript"/>
        </w:rPr>
        <w:t>15</w:t>
      </w:r>
      <w:r w:rsidR="000C18EB" w:rsidRPr="006E4FE2">
        <w:fldChar w:fldCharType="end"/>
      </w:r>
      <w:r w:rsidRPr="006E4FE2">
        <w:t xml:space="preserve">. However, we need to consider that </w:t>
      </w:r>
      <w:r w:rsidR="00E86A16" w:rsidRPr="006E4FE2">
        <w:t xml:space="preserve">placental alkaline phosphatase </w:t>
      </w:r>
      <w:r w:rsidRPr="006E4FE2">
        <w:t xml:space="preserve">may not act in isolation but </w:t>
      </w:r>
      <w:r w:rsidR="00ED581E" w:rsidRPr="006E4FE2">
        <w:t xml:space="preserve">may </w:t>
      </w:r>
      <w:r w:rsidR="00082896" w:rsidRPr="006E4FE2">
        <w:t>participate</w:t>
      </w:r>
      <w:r w:rsidR="004C3A38" w:rsidRPr="006E4FE2">
        <w:t xml:space="preserve"> a system of</w:t>
      </w:r>
      <w:r w:rsidRPr="006E4FE2">
        <w:t xml:space="preserve"> co-regulated </w:t>
      </w:r>
      <w:r w:rsidR="00D00345" w:rsidRPr="006E4FE2">
        <w:t>genes</w:t>
      </w:r>
      <w:r w:rsidRPr="006E4FE2">
        <w:t xml:space="preserve">. For instance, maternal obesity is linked to the differential composition of lipid droplets </w:t>
      </w:r>
      <w:r w:rsidR="000C18EB" w:rsidRPr="006E4FE2">
        <w:fldChar w:fldCharType="begin"/>
      </w:r>
      <w:r w:rsidR="00CC6684" w:rsidRPr="006E4FE2">
        <w:instrText xml:space="preserve"> ADDIN EN.CITE &lt;EndNote&gt;&lt;Cite&gt;&lt;Author&gt;Hirschmugl&lt;/Author&gt;&lt;Year&gt;2017&lt;/Year&gt;&lt;RecNum&gt;1154&lt;/RecNum&gt;&lt;DisplayText&gt;&lt;style face="superscript"&gt;6&lt;/style&gt;&lt;/DisplayText&gt;&lt;record&gt;&lt;rec-number&gt;1154&lt;/rec-number&gt;&lt;foreign-keys&gt;&lt;key app="EN" db-id="zdd05szzszfep8eeav85v5whdxw0x92xf0z5" timestamp="1493976106"&gt;1154&lt;/key&gt;&lt;/foreign-keys&gt;&lt;ref-type name="Journal Article"&gt;17&lt;/ref-type&gt;&lt;contributors&gt;&lt;authors&gt;&lt;author&gt;Hirschmugl, B.&lt;/author&gt;&lt;author&gt;Desoye, G.&lt;/author&gt;&lt;author&gt;Catalano, P.&lt;/author&gt;&lt;author&gt;Klymiuk, I.&lt;/author&gt;&lt;author&gt;Scharnagl, H.&lt;/author&gt;&lt;author&gt;Payr, S.&lt;/author&gt;&lt;author&gt;Kitzinger, E.&lt;/author&gt;&lt;author&gt;Schliefsteiner, C.&lt;/author&gt;&lt;author&gt;Lang, U.&lt;/author&gt;&lt;author&gt;Wadsack, C.&lt;/author&gt;&lt;author&gt;Hauguel-de Mouzon, S.&lt;/author&gt;&lt;/authors&gt;&lt;/contributors&gt;&lt;auth-address&gt;Department of Obstetrics and Gynecology, Medical Univeristy of Graz, Auenbruggerplatz 14, Graz, Austria.&amp;#xD;Department of Reproductive Biology, MetroHealth Medical Center, Case Western Reserve University Cleveland, Cleveland, OH, USA.&amp;#xD;Core Facility Molecular Biology, Center for Medical Research, Medical University of Graz, Graz, Austria.&amp;#xD;Clinical Institute of Medical and Chemical Laboratory Diagnostics, Medical University of Graz, Auenbruggerplatz 15, Graz, Austria.&lt;/auth-address&gt;&lt;titles&gt;&lt;title&gt;Maternal obesity modulates intracellular lipid turnover in the human term placenta&lt;/title&gt;&lt;secondary-title&gt;Int J Obes (Lond)&lt;/secondary-title&gt;&lt;/titles&gt;&lt;periodical&gt;&lt;full-title&gt;Int J Obes (Lond)&lt;/full-title&gt;&lt;/periodical&gt;&lt;pages&gt;317-323&lt;/pages&gt;&lt;volume&gt;41&lt;/volume&gt;&lt;number&gt;2&lt;/number&gt;&lt;edition&gt;2016/10/27&lt;/edition&gt;&lt;dates&gt;&lt;year&gt;2017&lt;/year&gt;&lt;pub-dates&gt;&lt;date&gt;Feb&lt;/date&gt;&lt;/pub-dates&gt;&lt;/dates&gt;&lt;isbn&gt;1476-5497 (Electronic)&amp;#xD;0307-0565 (Linking)&lt;/isbn&gt;&lt;accession-num&gt;27780978&lt;/accession-num&gt;&lt;urls&gt;&lt;related-urls&gt;&lt;url&gt;https://www.ncbi.nlm.nih.gov/pubmed/27780978&lt;/url&gt;&lt;url&gt;https://www.ncbi.nlm.nih.gov/pmc/articles/PMC5309341/pdf/ijo2016188a.pdf&lt;/url&gt;&lt;/related-urls&gt;&lt;/urls&gt;&lt;custom2&gt;PMC5309341&lt;/custom2&gt;&lt;electronic-resource-num&gt;10.1038/ijo.2016.188&lt;/electronic-resource-num&gt;&lt;/record&gt;&lt;/Cite&gt;&lt;/EndNote&gt;</w:instrText>
      </w:r>
      <w:r w:rsidR="000C18EB" w:rsidRPr="006E4FE2">
        <w:fldChar w:fldCharType="separate"/>
      </w:r>
      <w:r w:rsidR="00947AEA" w:rsidRPr="006E4FE2">
        <w:rPr>
          <w:noProof/>
          <w:vertAlign w:val="superscript"/>
        </w:rPr>
        <w:t>6</w:t>
      </w:r>
      <w:r w:rsidR="000C18EB" w:rsidRPr="006E4FE2">
        <w:fldChar w:fldCharType="end"/>
      </w:r>
      <w:r w:rsidRPr="006E4FE2">
        <w:t xml:space="preserve"> and the expression of </w:t>
      </w:r>
      <w:r w:rsidR="00ED581E" w:rsidRPr="006E4FE2">
        <w:t xml:space="preserve">two </w:t>
      </w:r>
      <w:r w:rsidRPr="006E4FE2">
        <w:t xml:space="preserve">lipid droplet associated genes (perilipins) were also positively related to alkaline phosphatase activity. </w:t>
      </w:r>
      <w:r w:rsidR="00D766DD" w:rsidRPr="006E4FE2">
        <w:t>Such relationships could be coordinated via transcription factors such as PPAR-</w:t>
      </w:r>
      <w:r w:rsidR="00D766DD" w:rsidRPr="006E4FE2">
        <w:sym w:font="Symbol" w:char="F067"/>
      </w:r>
      <w:r w:rsidR="00D766DD" w:rsidRPr="006E4FE2">
        <w:t xml:space="preserve"> whose gene expression was positively correlated with placental alkaline phosphatase. </w:t>
      </w:r>
      <w:r w:rsidRPr="006E4FE2">
        <w:t xml:space="preserve">To adequately address these questions, the functional role of alkaline phosphatase needs to be more clearly elucidated along with the factors determining its regulation. </w:t>
      </w:r>
    </w:p>
    <w:p w:rsidR="009F2D56" w:rsidRPr="006E4FE2" w:rsidRDefault="009F2D56" w:rsidP="001F3489">
      <w:pPr>
        <w:widowControl w:val="0"/>
        <w:spacing w:line="360" w:lineRule="auto"/>
        <w:jc w:val="both"/>
      </w:pPr>
    </w:p>
    <w:p w:rsidR="00264C82" w:rsidRPr="006E4FE2" w:rsidRDefault="00264C82" w:rsidP="001F3489">
      <w:pPr>
        <w:widowControl w:val="0"/>
        <w:spacing w:line="360" w:lineRule="auto"/>
        <w:jc w:val="both"/>
      </w:pPr>
      <w:r w:rsidRPr="006E4FE2">
        <w:t xml:space="preserve">A feature of the </w:t>
      </w:r>
      <w:r w:rsidR="0023076A" w:rsidRPr="006E4FE2">
        <w:t xml:space="preserve">Birthright and SWS </w:t>
      </w:r>
      <w:r w:rsidRPr="006E4FE2">
        <w:t xml:space="preserve">cohorts is that they are both broadly representative of the overall population, rather than just comparing lean and obese individuals. The value of this is that our findings are likely to be applicable across normal populations. </w:t>
      </w:r>
    </w:p>
    <w:p w:rsidR="00264C82" w:rsidRPr="006E4FE2" w:rsidRDefault="00264C82" w:rsidP="001F3489">
      <w:pPr>
        <w:widowControl w:val="0"/>
        <w:spacing w:line="360" w:lineRule="auto"/>
        <w:jc w:val="both"/>
      </w:pPr>
    </w:p>
    <w:p w:rsidR="001F3489" w:rsidRPr="006E4FE2" w:rsidRDefault="001F3489" w:rsidP="001F3489">
      <w:pPr>
        <w:widowControl w:val="0"/>
        <w:spacing w:line="360" w:lineRule="auto"/>
        <w:jc w:val="both"/>
      </w:pPr>
      <w:r w:rsidRPr="006E4FE2">
        <w:t xml:space="preserve">Limitations of this study include the fact that we do not have equivalent measures of placental alkaline phosphatase in both </w:t>
      </w:r>
      <w:r w:rsidR="00A57980" w:rsidRPr="006E4FE2">
        <w:t xml:space="preserve">cohorts </w:t>
      </w:r>
      <w:r w:rsidRPr="006E4FE2">
        <w:t xml:space="preserve">and that we do not have childhood </w:t>
      </w:r>
      <w:r w:rsidR="00E46114" w:rsidRPr="006E4FE2">
        <w:t xml:space="preserve">adiposity </w:t>
      </w:r>
      <w:r w:rsidRPr="006E4FE2">
        <w:t>data in the Birthright cohort. That said</w:t>
      </w:r>
      <w:r w:rsidR="009551C6" w:rsidRPr="006E4FE2">
        <w:t>,</w:t>
      </w:r>
      <w:r w:rsidRPr="006E4FE2">
        <w:t xml:space="preserve"> we </w:t>
      </w:r>
      <w:r w:rsidR="00E46114" w:rsidRPr="006E4FE2">
        <w:t>did find</w:t>
      </w:r>
      <w:r w:rsidRPr="006E4FE2">
        <w:t xml:space="preserve"> associations between maternal obesity and placental alkaline phosphatase in two separate cohorts</w:t>
      </w:r>
      <w:r w:rsidR="00ED3536" w:rsidRPr="006E4FE2">
        <w:t>,</w:t>
      </w:r>
      <w:r w:rsidRPr="006E4FE2">
        <w:t xml:space="preserve"> which indicate</w:t>
      </w:r>
      <w:r w:rsidR="00ED3536" w:rsidRPr="006E4FE2">
        <w:t>s</w:t>
      </w:r>
      <w:r w:rsidRPr="006E4FE2">
        <w:t xml:space="preserve"> that these observations are </w:t>
      </w:r>
      <w:r w:rsidR="00A57980" w:rsidRPr="006E4FE2">
        <w:t xml:space="preserve">robust and </w:t>
      </w:r>
      <w:r w:rsidRPr="006E4FE2">
        <w:t xml:space="preserve">worthy of further attention. It would also be interesting to measure the activity of this enzyme in MVM preparations </w:t>
      </w:r>
      <w:r w:rsidRPr="006E4FE2">
        <w:lastRenderedPageBreak/>
        <w:t xml:space="preserve">from </w:t>
      </w:r>
      <w:r w:rsidR="00141E4A" w:rsidRPr="006E4FE2">
        <w:t xml:space="preserve">poorly controlled </w:t>
      </w:r>
      <w:r w:rsidRPr="006E4FE2">
        <w:t>diabetic pregnancy</w:t>
      </w:r>
      <w:r w:rsidR="00E665A0" w:rsidRPr="006E4FE2">
        <w:t>,</w:t>
      </w:r>
      <w:r w:rsidRPr="006E4FE2">
        <w:t xml:space="preserve"> </w:t>
      </w:r>
      <w:r w:rsidR="00E665A0" w:rsidRPr="006E4FE2">
        <w:t>in which the</w:t>
      </w:r>
      <w:r w:rsidRPr="006E4FE2">
        <w:t xml:space="preserve"> babies tend to have a relatively high-fat mass </w:t>
      </w:r>
      <w:r w:rsidR="000C18EB" w:rsidRPr="006E4FE2">
        <w:fldChar w:fldCharType="begin">
          <w:fldData xml:space="preserve">PEVuZE5vdGU+PENpdGU+PEF1dGhvcj5kZSBTYW50aXM8L0F1dGhvcj48WWVhcj4yMDEwPC9ZZWFy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</w:fldData>
        </w:fldChar>
      </w:r>
      <w:r w:rsidR="00CC6684" w:rsidRPr="006E4FE2">
        <w:instrText xml:space="preserve"> ADDIN EN.CITE </w:instrText>
      </w:r>
      <w:r w:rsidR="00CC6684" w:rsidRPr="006E4FE2">
        <w:fldChar w:fldCharType="begin">
          <w:fldData xml:space="preserve">PEVuZE5vdGU+PENpdGU+PEF1dGhvcj5kZSBTYW50aXM8L0F1dGhvcj48WWVhcj4yMDEwPC9ZZWFy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</w:fldData>
        </w:fldChar>
      </w:r>
      <w:r w:rsidR="00CC6684" w:rsidRPr="006E4FE2">
        <w:instrText xml:space="preserve"> ADDIN EN.CITE.DATA </w:instrText>
      </w:r>
      <w:r w:rsidR="00CC6684" w:rsidRPr="006E4FE2">
        <w:fldChar w:fldCharType="end"/>
      </w:r>
      <w:r w:rsidR="000C18EB" w:rsidRPr="006E4FE2">
        <w:fldChar w:fldCharType="separate"/>
      </w:r>
      <w:r w:rsidR="00CC6684" w:rsidRPr="006E4FE2">
        <w:rPr>
          <w:noProof/>
          <w:vertAlign w:val="superscript"/>
        </w:rPr>
        <w:t>37</w:t>
      </w:r>
      <w:r w:rsidR="000C18EB" w:rsidRPr="006E4FE2">
        <w:fldChar w:fldCharType="end"/>
      </w:r>
      <w:r w:rsidRPr="006E4FE2">
        <w:t>.</w:t>
      </w:r>
      <w:r w:rsidR="0027370F" w:rsidRPr="006E4FE2">
        <w:t xml:space="preserve"> The use of a selected</w:t>
      </w:r>
      <w:r w:rsidR="00C63DE6" w:rsidRPr="006E4FE2">
        <w:t xml:space="preserve"> gene set meant that it was not possible to do meaningful pathways analysis. </w:t>
      </w:r>
    </w:p>
    <w:p w:rsidR="001F3489" w:rsidRPr="006E4FE2" w:rsidRDefault="001F3489" w:rsidP="001F3489">
      <w:pPr>
        <w:widowControl w:val="0"/>
        <w:spacing w:line="360" w:lineRule="auto"/>
        <w:jc w:val="both"/>
      </w:pPr>
    </w:p>
    <w:p w:rsidR="001F3489" w:rsidRPr="006E4FE2" w:rsidRDefault="001F3489" w:rsidP="001F3489">
      <w:pPr>
        <w:widowControl w:val="0"/>
        <w:spacing w:line="360" w:lineRule="auto"/>
        <w:jc w:val="both"/>
      </w:pPr>
      <w:r w:rsidRPr="006E4FE2">
        <w:t xml:space="preserve">The </w:t>
      </w:r>
      <w:r w:rsidR="00E46114" w:rsidRPr="006E4FE2">
        <w:t xml:space="preserve">concept </w:t>
      </w:r>
      <w:r w:rsidRPr="006E4FE2">
        <w:t xml:space="preserve">that the expression of specific genes or pathways within the placenta may act to protect the fetus and the offspring from the intergenerational effects of maternal obesity is an interesting one. If such pathways could be </w:t>
      </w:r>
      <w:r w:rsidR="008B07FE" w:rsidRPr="006E4FE2">
        <w:t>clearly identified</w:t>
      </w:r>
      <w:r w:rsidRPr="006E4FE2">
        <w:t xml:space="preserve">, they would be prime targets for intervention studies. The observations described here are of particular interest as rather than protecting the fetus from the effects of maternal undernutrition they suggest factors that may protect the fetus from maternal </w:t>
      </w:r>
      <w:r w:rsidR="003700F6" w:rsidRPr="006E4FE2">
        <w:t>over nutrition</w:t>
      </w:r>
      <w:r w:rsidRPr="006E4FE2">
        <w:t xml:space="preserve"> </w:t>
      </w:r>
      <w:r w:rsidR="000C18EB" w:rsidRPr="006E4FE2">
        <w:fldChar w:fldCharType="begin"/>
      </w:r>
      <w:r w:rsidR="00947AEA" w:rsidRPr="006E4FE2">
        <w:instrText xml:space="preserve"> ADDIN EN.CITE &lt;EndNote&gt;&lt;Cite&gt;&lt;Author&gt;Lewis&lt;/Author&gt;&lt;Year&gt;2017&lt;/Year&gt;&lt;RecNum&gt;1311&lt;/RecNum&gt;&lt;DisplayText&gt;&lt;style face="superscript"&gt;2&lt;/style&gt;&lt;/DisplayText&gt;&lt;record&gt;&lt;rec-number&gt;1311&lt;/rec-number&gt;&lt;foreign-keys&gt;&lt;key app="EN" db-id="zdd05szzszfep8eeav85v5whdxw0x92xf0z5" timestamp="1493976110"&gt;1311&lt;/key&gt;&lt;/foreign-keys&gt;&lt;ref-type name="Journal Article"&gt;17&lt;/ref-type&gt;&lt;contributors&gt;&lt;authors&gt;&lt;author&gt;Lewis, R. M.&lt;/author&gt;&lt;author&gt;Desoye, G.&lt;/author&gt;&lt;/authors&gt;&lt;/contributors&gt;&lt;auth-address&gt;Faculty of Medicine, University of Southampton, Southampton, UK.&lt;/auth-address&gt;&lt;titles&gt;&lt;title&gt;Placental Lipid and Fatty Acid Transfer in Maternal Overnutrition&lt;/title&gt;&lt;secondary-title&gt;Ann Nutr Metab&lt;/secondary-title&gt;&lt;/titles&gt;&lt;periodical&gt;&lt;full-title&gt;Ann Nutr Metab&lt;/full-title&gt;&lt;/periodical&gt;&lt;pages&gt;228-231&lt;/pages&gt;&lt;volume&gt;70&lt;/volume&gt;&lt;number&gt;3&lt;/number&gt;&lt;edition&gt;2017/03/17&lt;/edition&gt;&lt;keywords&gt;&lt;keyword&gt;Lifelong health&lt;/keyword&gt;&lt;keyword&gt;Metabolism&lt;/keyword&gt;&lt;keyword&gt;Obesity&lt;/keyword&gt;&lt;keyword&gt;Transport&lt;/keyword&gt;&lt;keyword&gt;Trophoblast&lt;/keyword&gt;&lt;/keywords&gt;&lt;dates&gt;&lt;year&gt;2017&lt;/year&gt;&lt;pub-dates&gt;&lt;date&gt;Mar 17&lt;/date&gt;&lt;/pub-dates&gt;&lt;/dates&gt;&lt;isbn&gt;1421-9697 (Electronic)&amp;#xD;0250-6807 (Linking)&lt;/isbn&gt;&lt;accession-num&gt;28301855&lt;/accession-num&gt;&lt;urls&gt;&lt;related-urls&gt;&lt;url&gt;https://www.ncbi.nlm.nih.gov/pubmed/28301855&lt;/url&gt;&lt;url&gt;https://www.karger.com/Article/Pdf/463397&lt;/url&gt;&lt;/related-urls&gt;&lt;/urls&gt;&lt;electronic-resource-num&gt;10.1159/000463397&lt;/electronic-resource-num&gt;&lt;/record&gt;&lt;/Cite&gt;&lt;/EndNote&gt;</w:instrText>
      </w:r>
      <w:r w:rsidR="000C18EB" w:rsidRPr="006E4FE2">
        <w:fldChar w:fldCharType="separate"/>
      </w:r>
      <w:r w:rsidR="00947AEA" w:rsidRPr="006E4FE2">
        <w:rPr>
          <w:noProof/>
          <w:vertAlign w:val="superscript"/>
        </w:rPr>
        <w:t>2</w:t>
      </w:r>
      <w:r w:rsidR="000C18EB" w:rsidRPr="006E4FE2">
        <w:fldChar w:fldCharType="end"/>
      </w:r>
      <w:r w:rsidRPr="006E4FE2">
        <w:t xml:space="preserve">. </w:t>
      </w:r>
    </w:p>
    <w:p w:rsidR="001F3489" w:rsidRPr="006E4FE2" w:rsidRDefault="001F3489" w:rsidP="001F3489">
      <w:pPr>
        <w:widowControl w:val="0"/>
        <w:spacing w:line="360" w:lineRule="auto"/>
        <w:jc w:val="both"/>
      </w:pPr>
    </w:p>
    <w:p w:rsidR="006F3A6B" w:rsidRPr="006E4FE2" w:rsidRDefault="001F3489" w:rsidP="009B372C">
      <w:pPr>
        <w:widowControl w:val="0"/>
        <w:spacing w:line="360" w:lineRule="auto"/>
        <w:jc w:val="both"/>
      </w:pPr>
      <w:r w:rsidRPr="006E4FE2">
        <w:t xml:space="preserve">In conclusion, this study suggests that maternal obesity is related to placental alkaline phosphatase </w:t>
      </w:r>
      <w:r w:rsidR="00566562" w:rsidRPr="006E4FE2">
        <w:t xml:space="preserve">and </w:t>
      </w:r>
      <w:r w:rsidRPr="006E4FE2">
        <w:t xml:space="preserve">that the expression of this gene in the placenta </w:t>
      </w:r>
      <w:r w:rsidR="006D3B62" w:rsidRPr="006E4FE2">
        <w:t>was inversely associated with</w:t>
      </w:r>
      <w:r w:rsidRPr="006E4FE2">
        <w:t xml:space="preserve"> offspring obesity. Further research </w:t>
      </w:r>
      <w:r w:rsidR="006D3B62" w:rsidRPr="006E4FE2">
        <w:t xml:space="preserve">is needed </w:t>
      </w:r>
      <w:r w:rsidRPr="006E4FE2">
        <w:t xml:space="preserve">to </w:t>
      </w:r>
      <w:r w:rsidR="006D3B62" w:rsidRPr="006E4FE2">
        <w:t xml:space="preserve">clearly define the biological role of placental alkaline phosphatase and determine whether there could be a mechanistic underpinning to this association. Attention should </w:t>
      </w:r>
      <w:r w:rsidR="00D67FB8" w:rsidRPr="006E4FE2">
        <w:t xml:space="preserve">also </w:t>
      </w:r>
      <w:r w:rsidR="006D3B62" w:rsidRPr="006E4FE2">
        <w:t xml:space="preserve">focus </w:t>
      </w:r>
      <w:r w:rsidRPr="006E4FE2">
        <w:t xml:space="preserve">on whether the </w:t>
      </w:r>
      <w:r w:rsidR="006D3B62" w:rsidRPr="006E4FE2">
        <w:t>relationships with alkaline phosphatase relate to</w:t>
      </w:r>
      <w:r w:rsidRPr="006E4FE2">
        <w:t xml:space="preserve"> clusters of </w:t>
      </w:r>
      <w:r w:rsidR="006D3B62" w:rsidRPr="006E4FE2">
        <w:t xml:space="preserve">co-regulated </w:t>
      </w:r>
      <w:r w:rsidRPr="006E4FE2">
        <w:t xml:space="preserve">genes </w:t>
      </w:r>
      <w:r w:rsidR="006D3B62" w:rsidRPr="006E4FE2">
        <w:t>whose placental expression may influence the subsequent development of obesity</w:t>
      </w:r>
      <w:r w:rsidRPr="006E4FE2">
        <w:t>.</w:t>
      </w:r>
    </w:p>
    <w:p w:rsidR="0085224D" w:rsidRPr="006E4FE2" w:rsidRDefault="0085224D">
      <w:pPr>
        <w:rPr>
          <w:rStyle w:val="CommentReference"/>
          <w:sz w:val="24"/>
          <w:szCs w:val="24"/>
        </w:rPr>
      </w:pPr>
      <w:r w:rsidRPr="006E4FE2">
        <w:rPr>
          <w:rStyle w:val="CommentReference"/>
          <w:sz w:val="24"/>
          <w:szCs w:val="24"/>
        </w:rPr>
        <w:br w:type="page"/>
      </w:r>
    </w:p>
    <w:p w:rsidR="007426E1" w:rsidRPr="006E4FE2" w:rsidRDefault="00DA7842" w:rsidP="00686876">
      <w:pPr>
        <w:widowControl w:val="0"/>
        <w:spacing w:line="360" w:lineRule="auto"/>
        <w:outlineLvl w:val="0"/>
        <w:rPr>
          <w:b/>
        </w:rPr>
      </w:pPr>
      <w:r w:rsidRPr="006E4FE2">
        <w:rPr>
          <w:b/>
        </w:rPr>
        <w:lastRenderedPageBreak/>
        <w:t>References</w:t>
      </w:r>
    </w:p>
    <w:p w:rsidR="00686876" w:rsidRPr="006E4FE2" w:rsidRDefault="00686876" w:rsidP="00686876">
      <w:pPr>
        <w:spacing w:line="360" w:lineRule="auto"/>
      </w:pPr>
    </w:p>
    <w:p w:rsidR="00CC6684" w:rsidRPr="006E4FE2" w:rsidRDefault="00686876" w:rsidP="00CC6684">
      <w:pPr>
        <w:pStyle w:val="EndNoteBibliography"/>
        <w:ind w:left="720" w:hanging="720"/>
        <w:rPr>
          <w:rFonts w:ascii="Times New Roman" w:hAnsi="Times New Roman"/>
          <w:noProof/>
        </w:rPr>
      </w:pPr>
      <w:r w:rsidRPr="006E4FE2">
        <w:rPr>
          <w:rFonts w:ascii="Times New Roman" w:hAnsi="Times New Roman"/>
        </w:rPr>
        <w:fldChar w:fldCharType="begin"/>
      </w:r>
      <w:r w:rsidRPr="006E4FE2">
        <w:rPr>
          <w:rFonts w:ascii="Times New Roman" w:hAnsi="Times New Roman"/>
        </w:rPr>
        <w:instrText xml:space="preserve"> ADDIN EN.REFLIST </w:instrText>
      </w:r>
      <w:r w:rsidRPr="006E4FE2">
        <w:rPr>
          <w:rFonts w:ascii="Times New Roman" w:hAnsi="Times New Roman"/>
        </w:rPr>
        <w:fldChar w:fldCharType="separate"/>
      </w:r>
      <w:r w:rsidR="00CC6684" w:rsidRPr="006E4FE2">
        <w:rPr>
          <w:rFonts w:ascii="Times New Roman" w:hAnsi="Times New Roman"/>
          <w:noProof/>
        </w:rPr>
        <w:t>1.</w:t>
      </w:r>
      <w:r w:rsidR="00CC6684" w:rsidRPr="006E4FE2">
        <w:rPr>
          <w:rFonts w:ascii="Times New Roman" w:hAnsi="Times New Roman"/>
          <w:noProof/>
        </w:rPr>
        <w:tab/>
        <w:t>Godfrey KM, Reynolds RM, Prescott SL, Nyirenda M, Jaddoe VW, Eriksson JG</w:t>
      </w:r>
      <w:r w:rsidR="00CC6684" w:rsidRPr="006E4FE2">
        <w:rPr>
          <w:rFonts w:ascii="Times New Roman" w:hAnsi="Times New Roman"/>
          <w:i/>
          <w:noProof/>
        </w:rPr>
        <w:t xml:space="preserve"> et al.</w:t>
      </w:r>
      <w:r w:rsidR="00CC6684" w:rsidRPr="006E4FE2">
        <w:rPr>
          <w:rFonts w:ascii="Times New Roman" w:hAnsi="Times New Roman"/>
          <w:noProof/>
        </w:rPr>
        <w:t xml:space="preserve"> Influence of maternal obesity on the long-term health of offspring. </w:t>
      </w:r>
      <w:r w:rsidR="00CC6684" w:rsidRPr="006E4FE2">
        <w:rPr>
          <w:rFonts w:ascii="Times New Roman" w:hAnsi="Times New Roman"/>
          <w:i/>
          <w:noProof/>
        </w:rPr>
        <w:t xml:space="preserve">Lancet Diabetes Endocrinol </w:t>
      </w:r>
      <w:r w:rsidR="00CC6684" w:rsidRPr="006E4FE2">
        <w:rPr>
          <w:rFonts w:ascii="Times New Roman" w:hAnsi="Times New Roman"/>
          <w:noProof/>
        </w:rPr>
        <w:t xml:space="preserve">2017; </w:t>
      </w:r>
      <w:r w:rsidR="00CC6684" w:rsidRPr="006E4FE2">
        <w:rPr>
          <w:rFonts w:ascii="Times New Roman" w:hAnsi="Times New Roman"/>
          <w:b/>
          <w:noProof/>
        </w:rPr>
        <w:t>5</w:t>
      </w:r>
      <w:r w:rsidR="00CC6684" w:rsidRPr="006E4FE2">
        <w:rPr>
          <w:rFonts w:ascii="Times New Roman" w:hAnsi="Times New Roman"/>
          <w:noProof/>
        </w:rPr>
        <w:t>(1)</w:t>
      </w:r>
      <w:r w:rsidR="00CC6684" w:rsidRPr="006E4FE2">
        <w:rPr>
          <w:rFonts w:ascii="Times New Roman" w:hAnsi="Times New Roman"/>
          <w:b/>
          <w:noProof/>
        </w:rPr>
        <w:t xml:space="preserve">: </w:t>
      </w:r>
      <w:r w:rsidR="00CC6684" w:rsidRPr="006E4FE2">
        <w:rPr>
          <w:rFonts w:ascii="Times New Roman" w:hAnsi="Times New Roman"/>
          <w:noProof/>
        </w:rPr>
        <w:t>53-64.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w:t>
      </w:r>
      <w:r w:rsidRPr="006E4FE2">
        <w:rPr>
          <w:rFonts w:ascii="Times New Roman" w:hAnsi="Times New Roman"/>
          <w:noProof/>
        </w:rPr>
        <w:tab/>
        <w:t xml:space="preserve">Lewis RM, Desoye G. Placental Lipid and Fatty Acid Transfer in Maternal Overnutrition. </w:t>
      </w:r>
      <w:r w:rsidRPr="006E4FE2">
        <w:rPr>
          <w:rFonts w:ascii="Times New Roman" w:hAnsi="Times New Roman"/>
          <w:i/>
          <w:noProof/>
        </w:rPr>
        <w:t xml:space="preserve">Ann Nutr Metab </w:t>
      </w:r>
      <w:r w:rsidRPr="006E4FE2">
        <w:rPr>
          <w:rFonts w:ascii="Times New Roman" w:hAnsi="Times New Roman"/>
          <w:noProof/>
        </w:rPr>
        <w:t xml:space="preserve">2017; </w:t>
      </w:r>
      <w:r w:rsidRPr="006E4FE2">
        <w:rPr>
          <w:rFonts w:ascii="Times New Roman" w:hAnsi="Times New Roman"/>
          <w:b/>
          <w:noProof/>
        </w:rPr>
        <w:t>70</w:t>
      </w:r>
      <w:r w:rsidRPr="006E4FE2">
        <w:rPr>
          <w:rFonts w:ascii="Times New Roman" w:hAnsi="Times New Roman"/>
          <w:noProof/>
        </w:rPr>
        <w:t>(3)</w:t>
      </w:r>
      <w:r w:rsidRPr="006E4FE2">
        <w:rPr>
          <w:rFonts w:ascii="Times New Roman" w:hAnsi="Times New Roman"/>
          <w:b/>
          <w:noProof/>
        </w:rPr>
        <w:t xml:space="preserve">: </w:t>
      </w:r>
      <w:r w:rsidRPr="006E4FE2">
        <w:rPr>
          <w:rFonts w:ascii="Times New Roman" w:hAnsi="Times New Roman"/>
          <w:noProof/>
        </w:rPr>
        <w:t>228-231.</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w:t>
      </w:r>
      <w:r w:rsidRPr="006E4FE2">
        <w:rPr>
          <w:rFonts w:ascii="Times New Roman" w:hAnsi="Times New Roman"/>
          <w:noProof/>
        </w:rPr>
        <w:tab/>
        <w:t>Day PE, Ntani G, Crozier SR, Mahon PA, Inskip HM, Cooper C</w:t>
      </w:r>
      <w:r w:rsidRPr="006E4FE2">
        <w:rPr>
          <w:rFonts w:ascii="Times New Roman" w:hAnsi="Times New Roman"/>
          <w:i/>
          <w:noProof/>
        </w:rPr>
        <w:t xml:space="preserve"> et al.</w:t>
      </w:r>
      <w:r w:rsidRPr="006E4FE2">
        <w:rPr>
          <w:rFonts w:ascii="Times New Roman" w:hAnsi="Times New Roman"/>
          <w:noProof/>
        </w:rPr>
        <w:t xml:space="preserve"> Maternal Factors Are Associated with the Expression of Placental Genes Involved in Amino Acid Metabolism and Transport. </w:t>
      </w:r>
      <w:r w:rsidRPr="006E4FE2">
        <w:rPr>
          <w:rFonts w:ascii="Times New Roman" w:hAnsi="Times New Roman"/>
          <w:i/>
          <w:noProof/>
        </w:rPr>
        <w:t xml:space="preserve">PLoS One </w:t>
      </w:r>
      <w:r w:rsidRPr="006E4FE2">
        <w:rPr>
          <w:rFonts w:ascii="Times New Roman" w:hAnsi="Times New Roman"/>
          <w:noProof/>
        </w:rPr>
        <w:t xml:space="preserve">2015; </w:t>
      </w:r>
      <w:r w:rsidRPr="006E4FE2">
        <w:rPr>
          <w:rFonts w:ascii="Times New Roman" w:hAnsi="Times New Roman"/>
          <w:b/>
          <w:noProof/>
        </w:rPr>
        <w:t>10</w:t>
      </w:r>
      <w:r w:rsidRPr="006E4FE2">
        <w:rPr>
          <w:rFonts w:ascii="Times New Roman" w:hAnsi="Times New Roman"/>
          <w:noProof/>
        </w:rPr>
        <w:t>(12)</w:t>
      </w:r>
      <w:r w:rsidRPr="006E4FE2">
        <w:rPr>
          <w:rFonts w:ascii="Times New Roman" w:hAnsi="Times New Roman"/>
          <w:b/>
          <w:noProof/>
        </w:rPr>
        <w:t xml:space="preserve">: </w:t>
      </w:r>
      <w:r w:rsidRPr="006E4FE2">
        <w:rPr>
          <w:rFonts w:ascii="Times New Roman" w:hAnsi="Times New Roman"/>
          <w:noProof/>
        </w:rPr>
        <w:t>e0143653.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4.</w:t>
      </w:r>
      <w:r w:rsidRPr="006E4FE2">
        <w:rPr>
          <w:rFonts w:ascii="Times New Roman" w:hAnsi="Times New Roman"/>
          <w:noProof/>
        </w:rPr>
        <w:tab/>
        <w:t>O'Tierney PF, Lewis RM, McWeeney SK, Hanson MA, Inskip HM, Morgan TK</w:t>
      </w:r>
      <w:r w:rsidRPr="006E4FE2">
        <w:rPr>
          <w:rFonts w:ascii="Times New Roman" w:hAnsi="Times New Roman"/>
          <w:i/>
          <w:noProof/>
        </w:rPr>
        <w:t xml:space="preserve"> et al.</w:t>
      </w:r>
      <w:r w:rsidRPr="006E4FE2">
        <w:rPr>
          <w:rFonts w:ascii="Times New Roman" w:hAnsi="Times New Roman"/>
          <w:noProof/>
        </w:rPr>
        <w:t xml:space="preserve"> Immune Response Gene Profiles in the Term Placenta Depend Upon Maternal Muscle Mass. </w:t>
      </w:r>
      <w:r w:rsidRPr="006E4FE2">
        <w:rPr>
          <w:rFonts w:ascii="Times New Roman" w:hAnsi="Times New Roman"/>
          <w:i/>
          <w:noProof/>
        </w:rPr>
        <w:t xml:space="preserve">Reproductive Sciences </w:t>
      </w:r>
      <w:r w:rsidRPr="006E4FE2">
        <w:rPr>
          <w:rFonts w:ascii="Times New Roman" w:hAnsi="Times New Roman"/>
          <w:noProof/>
        </w:rPr>
        <w:t xml:space="preserve">2012; </w:t>
      </w:r>
      <w:r w:rsidRPr="006E4FE2">
        <w:rPr>
          <w:rFonts w:ascii="Times New Roman" w:hAnsi="Times New Roman"/>
          <w:b/>
          <w:noProof/>
        </w:rPr>
        <w:t>19</w:t>
      </w:r>
      <w:r w:rsidRPr="006E4FE2">
        <w:rPr>
          <w:rFonts w:ascii="Times New Roman" w:hAnsi="Times New Roman"/>
          <w:noProof/>
        </w:rPr>
        <w:t>(10)</w:t>
      </w:r>
      <w:r w:rsidRPr="006E4FE2">
        <w:rPr>
          <w:rFonts w:ascii="Times New Roman" w:hAnsi="Times New Roman"/>
          <w:b/>
          <w:noProof/>
        </w:rPr>
        <w:t xml:space="preserve">: </w:t>
      </w:r>
      <w:r w:rsidRPr="006E4FE2">
        <w:rPr>
          <w:rFonts w:ascii="Times New Roman" w:hAnsi="Times New Roman"/>
          <w:noProof/>
        </w:rPr>
        <w:t>1041-1056.</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5.</w:t>
      </w:r>
      <w:r w:rsidRPr="006E4FE2">
        <w:rPr>
          <w:rFonts w:ascii="Times New Roman" w:hAnsi="Times New Roman"/>
          <w:noProof/>
        </w:rPr>
        <w:tab/>
        <w:t>Lewis RM, Greenwood SL, Cleal JK, Crozier SR, Verrall L, Inskip HM</w:t>
      </w:r>
      <w:r w:rsidRPr="006E4FE2">
        <w:rPr>
          <w:rFonts w:ascii="Times New Roman" w:hAnsi="Times New Roman"/>
          <w:i/>
          <w:noProof/>
        </w:rPr>
        <w:t xml:space="preserve"> et al.</w:t>
      </w:r>
      <w:r w:rsidRPr="006E4FE2">
        <w:rPr>
          <w:rFonts w:ascii="Times New Roman" w:hAnsi="Times New Roman"/>
          <w:noProof/>
        </w:rPr>
        <w:t xml:space="preserve"> Maternal muscle mass may influence system A activity in human placenta. </w:t>
      </w:r>
      <w:r w:rsidRPr="006E4FE2">
        <w:rPr>
          <w:rFonts w:ascii="Times New Roman" w:hAnsi="Times New Roman"/>
          <w:i/>
          <w:noProof/>
        </w:rPr>
        <w:t xml:space="preserve">Placenta </w:t>
      </w:r>
      <w:r w:rsidRPr="006E4FE2">
        <w:rPr>
          <w:rFonts w:ascii="Times New Roman" w:hAnsi="Times New Roman"/>
          <w:noProof/>
        </w:rPr>
        <w:t xml:space="preserve">2010; </w:t>
      </w:r>
      <w:r w:rsidRPr="006E4FE2">
        <w:rPr>
          <w:rFonts w:ascii="Times New Roman" w:hAnsi="Times New Roman"/>
          <w:b/>
          <w:noProof/>
        </w:rPr>
        <w:t>31</w:t>
      </w:r>
      <w:r w:rsidRPr="006E4FE2">
        <w:rPr>
          <w:rFonts w:ascii="Times New Roman" w:hAnsi="Times New Roman"/>
          <w:noProof/>
        </w:rPr>
        <w:t>(5)</w:t>
      </w:r>
      <w:r w:rsidRPr="006E4FE2">
        <w:rPr>
          <w:rFonts w:ascii="Times New Roman" w:hAnsi="Times New Roman"/>
          <w:b/>
          <w:noProof/>
        </w:rPr>
        <w:t xml:space="preserve">: </w:t>
      </w:r>
      <w:r w:rsidRPr="006E4FE2">
        <w:rPr>
          <w:rFonts w:ascii="Times New Roman" w:hAnsi="Times New Roman"/>
          <w:noProof/>
        </w:rPr>
        <w:t>418-422.</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6.</w:t>
      </w:r>
      <w:r w:rsidRPr="006E4FE2">
        <w:rPr>
          <w:rFonts w:ascii="Times New Roman" w:hAnsi="Times New Roman"/>
          <w:noProof/>
        </w:rPr>
        <w:tab/>
        <w:t>Hirschmugl B, Desoye G, Catalano P, Klymiuk I, Scharnagl H, Payr S</w:t>
      </w:r>
      <w:r w:rsidRPr="006E4FE2">
        <w:rPr>
          <w:rFonts w:ascii="Times New Roman" w:hAnsi="Times New Roman"/>
          <w:i/>
          <w:noProof/>
        </w:rPr>
        <w:t xml:space="preserve"> et al.</w:t>
      </w:r>
      <w:r w:rsidRPr="006E4FE2">
        <w:rPr>
          <w:rFonts w:ascii="Times New Roman" w:hAnsi="Times New Roman"/>
          <w:noProof/>
        </w:rPr>
        <w:t xml:space="preserve"> Maternal obesity modulates intracellular lipid turnover in the human term placenta. </w:t>
      </w:r>
      <w:r w:rsidRPr="006E4FE2">
        <w:rPr>
          <w:rFonts w:ascii="Times New Roman" w:hAnsi="Times New Roman"/>
          <w:i/>
          <w:noProof/>
        </w:rPr>
        <w:t xml:space="preserve">Int J Obes (Lond) </w:t>
      </w:r>
      <w:r w:rsidRPr="006E4FE2">
        <w:rPr>
          <w:rFonts w:ascii="Times New Roman" w:hAnsi="Times New Roman"/>
          <w:noProof/>
        </w:rPr>
        <w:t xml:space="preserve">2017; </w:t>
      </w:r>
      <w:r w:rsidRPr="006E4FE2">
        <w:rPr>
          <w:rFonts w:ascii="Times New Roman" w:hAnsi="Times New Roman"/>
          <w:b/>
          <w:noProof/>
        </w:rPr>
        <w:t>41</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317-323.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7.</w:t>
      </w:r>
      <w:r w:rsidRPr="006E4FE2">
        <w:rPr>
          <w:rFonts w:ascii="Times New Roman" w:hAnsi="Times New Roman"/>
          <w:noProof/>
        </w:rPr>
        <w:tab/>
        <w:t xml:space="preserve">Lewis RM, Cleal JK, Hanson MA. Review: Placenta, evolution and lifelong health. </w:t>
      </w:r>
      <w:r w:rsidRPr="006E4FE2">
        <w:rPr>
          <w:rFonts w:ascii="Times New Roman" w:hAnsi="Times New Roman"/>
          <w:i/>
          <w:noProof/>
        </w:rPr>
        <w:t xml:space="preserve">Placenta </w:t>
      </w:r>
      <w:r w:rsidRPr="006E4FE2">
        <w:rPr>
          <w:rFonts w:ascii="Times New Roman" w:hAnsi="Times New Roman"/>
          <w:noProof/>
        </w:rPr>
        <w:t xml:space="preserve">2012; </w:t>
      </w:r>
      <w:r w:rsidRPr="006E4FE2">
        <w:rPr>
          <w:rFonts w:ascii="Times New Roman" w:hAnsi="Times New Roman"/>
          <w:b/>
          <w:noProof/>
        </w:rPr>
        <w:t xml:space="preserve">33: </w:t>
      </w:r>
      <w:r w:rsidRPr="006E4FE2">
        <w:rPr>
          <w:rFonts w:ascii="Times New Roman" w:hAnsi="Times New Roman"/>
          <w:noProof/>
        </w:rPr>
        <w:t>S28-S32.</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8.</w:t>
      </w:r>
      <w:r w:rsidRPr="006E4FE2">
        <w:rPr>
          <w:rFonts w:ascii="Times New Roman" w:hAnsi="Times New Roman"/>
          <w:noProof/>
        </w:rPr>
        <w:tab/>
        <w:t xml:space="preserve">Sharma U, Pal D, Prasad R. Alkaline phosphatase: an overview. </w:t>
      </w:r>
      <w:r w:rsidRPr="006E4FE2">
        <w:rPr>
          <w:rFonts w:ascii="Times New Roman" w:hAnsi="Times New Roman"/>
          <w:i/>
          <w:noProof/>
        </w:rPr>
        <w:t xml:space="preserve">Indian J Clin Biochem </w:t>
      </w:r>
      <w:r w:rsidRPr="006E4FE2">
        <w:rPr>
          <w:rFonts w:ascii="Times New Roman" w:hAnsi="Times New Roman"/>
          <w:noProof/>
        </w:rPr>
        <w:t xml:space="preserve">2014; </w:t>
      </w:r>
      <w:r w:rsidRPr="006E4FE2">
        <w:rPr>
          <w:rFonts w:ascii="Times New Roman" w:hAnsi="Times New Roman"/>
          <w:b/>
          <w:noProof/>
        </w:rPr>
        <w:t>29</w:t>
      </w:r>
      <w:r w:rsidRPr="006E4FE2">
        <w:rPr>
          <w:rFonts w:ascii="Times New Roman" w:hAnsi="Times New Roman"/>
          <w:noProof/>
        </w:rPr>
        <w:t>(3)</w:t>
      </w:r>
      <w:r w:rsidRPr="006E4FE2">
        <w:rPr>
          <w:rFonts w:ascii="Times New Roman" w:hAnsi="Times New Roman"/>
          <w:b/>
          <w:noProof/>
        </w:rPr>
        <w:t xml:space="preserve">: </w:t>
      </w:r>
      <w:r w:rsidRPr="006E4FE2">
        <w:rPr>
          <w:rFonts w:ascii="Times New Roman" w:hAnsi="Times New Roman"/>
          <w:noProof/>
        </w:rPr>
        <w:t>269-78.</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9.</w:t>
      </w:r>
      <w:r w:rsidRPr="006E4FE2">
        <w:rPr>
          <w:rFonts w:ascii="Times New Roman" w:hAnsi="Times New Roman"/>
          <w:noProof/>
        </w:rPr>
        <w:tab/>
        <w:t xml:space="preserve">Bashiri A, Katz O, Maor E, Sheiner E, Pack I, Mazor M. Positive placental staining for alkaline phosphatase corresponding with extreme elevation of serum alkaline phosphatase during pregnancy. </w:t>
      </w:r>
      <w:r w:rsidRPr="006E4FE2">
        <w:rPr>
          <w:rFonts w:ascii="Times New Roman" w:hAnsi="Times New Roman"/>
          <w:i/>
          <w:noProof/>
        </w:rPr>
        <w:t xml:space="preserve">Arch Gynecol Obstet </w:t>
      </w:r>
      <w:r w:rsidRPr="006E4FE2">
        <w:rPr>
          <w:rFonts w:ascii="Times New Roman" w:hAnsi="Times New Roman"/>
          <w:noProof/>
        </w:rPr>
        <w:t xml:space="preserve">2007; </w:t>
      </w:r>
      <w:r w:rsidRPr="006E4FE2">
        <w:rPr>
          <w:rFonts w:ascii="Times New Roman" w:hAnsi="Times New Roman"/>
          <w:b/>
          <w:noProof/>
        </w:rPr>
        <w:t>275</w:t>
      </w:r>
      <w:r w:rsidRPr="006E4FE2">
        <w:rPr>
          <w:rFonts w:ascii="Times New Roman" w:hAnsi="Times New Roman"/>
          <w:noProof/>
        </w:rPr>
        <w:t>(3)</w:t>
      </w:r>
      <w:r w:rsidRPr="006E4FE2">
        <w:rPr>
          <w:rFonts w:ascii="Times New Roman" w:hAnsi="Times New Roman"/>
          <w:b/>
          <w:noProof/>
        </w:rPr>
        <w:t xml:space="preserve">: </w:t>
      </w:r>
      <w:r w:rsidRPr="006E4FE2">
        <w:rPr>
          <w:rFonts w:ascii="Times New Roman" w:hAnsi="Times New Roman"/>
          <w:noProof/>
        </w:rPr>
        <w:t>211-4.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10.</w:t>
      </w:r>
      <w:r w:rsidRPr="006E4FE2">
        <w:rPr>
          <w:rFonts w:ascii="Times New Roman" w:hAnsi="Times New Roman"/>
          <w:noProof/>
        </w:rPr>
        <w:tab/>
        <w:t xml:space="preserve">Tannetta DS, Dragovic RA, Gardiner C, Redman CW, Sargent IL. Characterisation of syncytiotrophoblast vesicles in normal pregnancy and pre-eclampsia: expression of Flt-1 and endoglin. </w:t>
      </w:r>
      <w:r w:rsidRPr="006E4FE2">
        <w:rPr>
          <w:rFonts w:ascii="Times New Roman" w:hAnsi="Times New Roman"/>
          <w:i/>
          <w:noProof/>
        </w:rPr>
        <w:t xml:space="preserve">PLoS One </w:t>
      </w:r>
      <w:r w:rsidRPr="006E4FE2">
        <w:rPr>
          <w:rFonts w:ascii="Times New Roman" w:hAnsi="Times New Roman"/>
          <w:noProof/>
        </w:rPr>
        <w:t xml:space="preserve">2013; </w:t>
      </w:r>
      <w:r w:rsidRPr="006E4FE2">
        <w:rPr>
          <w:rFonts w:ascii="Times New Roman" w:hAnsi="Times New Roman"/>
          <w:b/>
          <w:noProof/>
        </w:rPr>
        <w:t>8</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e56754.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11.</w:t>
      </w:r>
      <w:r w:rsidRPr="006E4FE2">
        <w:rPr>
          <w:rFonts w:ascii="Times New Roman" w:hAnsi="Times New Roman"/>
          <w:noProof/>
        </w:rPr>
        <w:tab/>
        <w:t xml:space="preserve">Desoye G, Hofmann HH, Weiss PA. Insulin binding to trophoblast plasma membranes and placental glycogen content in well-controlled gestational diabetic women treated with diet or insulin, in well-controlled overt diabetic patients and in healthy control subjects. </w:t>
      </w:r>
      <w:r w:rsidRPr="006E4FE2">
        <w:rPr>
          <w:rFonts w:ascii="Times New Roman" w:hAnsi="Times New Roman"/>
          <w:i/>
          <w:noProof/>
        </w:rPr>
        <w:t xml:space="preserve">Diabetologia </w:t>
      </w:r>
      <w:r w:rsidRPr="006E4FE2">
        <w:rPr>
          <w:rFonts w:ascii="Times New Roman" w:hAnsi="Times New Roman"/>
          <w:noProof/>
        </w:rPr>
        <w:t xml:space="preserve">1992; </w:t>
      </w:r>
      <w:r w:rsidRPr="006E4FE2">
        <w:rPr>
          <w:rFonts w:ascii="Times New Roman" w:hAnsi="Times New Roman"/>
          <w:b/>
          <w:noProof/>
        </w:rPr>
        <w:t>35</w:t>
      </w:r>
      <w:r w:rsidRPr="006E4FE2">
        <w:rPr>
          <w:rFonts w:ascii="Times New Roman" w:hAnsi="Times New Roman"/>
          <w:noProof/>
        </w:rPr>
        <w:t>(1)</w:t>
      </w:r>
      <w:r w:rsidRPr="006E4FE2">
        <w:rPr>
          <w:rFonts w:ascii="Times New Roman" w:hAnsi="Times New Roman"/>
          <w:b/>
          <w:noProof/>
        </w:rPr>
        <w:t xml:space="preserve">: </w:t>
      </w:r>
      <w:r w:rsidRPr="006E4FE2">
        <w:rPr>
          <w:rFonts w:ascii="Times New Roman" w:hAnsi="Times New Roman"/>
          <w:noProof/>
        </w:rPr>
        <w:t>45-55.</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12.</w:t>
      </w:r>
      <w:r w:rsidRPr="006E4FE2">
        <w:rPr>
          <w:rFonts w:ascii="Times New Roman" w:hAnsi="Times New Roman"/>
          <w:noProof/>
        </w:rPr>
        <w:tab/>
        <w:t xml:space="preserve">Narisawa S, Huang L, Iwasaki A, Hasegawa H, Alpers DH, Millan JL. Accelerated fat absorption in intestinal alkaline phosphatase knockout mice. </w:t>
      </w:r>
      <w:r w:rsidRPr="006E4FE2">
        <w:rPr>
          <w:rFonts w:ascii="Times New Roman" w:hAnsi="Times New Roman"/>
          <w:i/>
          <w:noProof/>
        </w:rPr>
        <w:t xml:space="preserve">Mol Cell Biol </w:t>
      </w:r>
      <w:r w:rsidRPr="006E4FE2">
        <w:rPr>
          <w:rFonts w:ascii="Times New Roman" w:hAnsi="Times New Roman"/>
          <w:noProof/>
        </w:rPr>
        <w:t xml:space="preserve">2003; </w:t>
      </w:r>
      <w:r w:rsidRPr="006E4FE2">
        <w:rPr>
          <w:rFonts w:ascii="Times New Roman" w:hAnsi="Times New Roman"/>
          <w:b/>
          <w:noProof/>
        </w:rPr>
        <w:t>23</w:t>
      </w:r>
      <w:r w:rsidRPr="006E4FE2">
        <w:rPr>
          <w:rFonts w:ascii="Times New Roman" w:hAnsi="Times New Roman"/>
          <w:noProof/>
        </w:rPr>
        <w:t>(21)</w:t>
      </w:r>
      <w:r w:rsidRPr="006E4FE2">
        <w:rPr>
          <w:rFonts w:ascii="Times New Roman" w:hAnsi="Times New Roman"/>
          <w:b/>
          <w:noProof/>
        </w:rPr>
        <w:t xml:space="preserve">: </w:t>
      </w:r>
      <w:r w:rsidRPr="006E4FE2">
        <w:rPr>
          <w:rFonts w:ascii="Times New Roman" w:hAnsi="Times New Roman"/>
          <w:noProof/>
        </w:rPr>
        <w:t>7525-30.</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13.</w:t>
      </w:r>
      <w:r w:rsidRPr="006E4FE2">
        <w:rPr>
          <w:rFonts w:ascii="Times New Roman" w:hAnsi="Times New Roman"/>
          <w:noProof/>
        </w:rPr>
        <w:tab/>
        <w:t>Gul SS, Hamilton AR, Munoz AR, Phupitakphol T, Liu W, Hyoju SK</w:t>
      </w:r>
      <w:r w:rsidRPr="006E4FE2">
        <w:rPr>
          <w:rFonts w:ascii="Times New Roman" w:hAnsi="Times New Roman"/>
          <w:i/>
          <w:noProof/>
        </w:rPr>
        <w:t xml:space="preserve"> et al.</w:t>
      </w:r>
      <w:r w:rsidRPr="006E4FE2">
        <w:rPr>
          <w:rFonts w:ascii="Times New Roman" w:hAnsi="Times New Roman"/>
          <w:noProof/>
        </w:rPr>
        <w:t xml:space="preserve"> Inhibition of the gut enzyme intestinal alkaline phosphatase may explain how aspartame promotes glucose intolerance and obesity in mice. </w:t>
      </w:r>
      <w:r w:rsidRPr="006E4FE2">
        <w:rPr>
          <w:rFonts w:ascii="Times New Roman" w:hAnsi="Times New Roman"/>
          <w:i/>
          <w:noProof/>
        </w:rPr>
        <w:t xml:space="preserve">Appl Physiol Nutr Metab </w:t>
      </w:r>
      <w:r w:rsidRPr="006E4FE2">
        <w:rPr>
          <w:rFonts w:ascii="Times New Roman" w:hAnsi="Times New Roman"/>
          <w:noProof/>
        </w:rPr>
        <w:t xml:space="preserve">2017; </w:t>
      </w:r>
      <w:r w:rsidRPr="006E4FE2">
        <w:rPr>
          <w:rFonts w:ascii="Times New Roman" w:hAnsi="Times New Roman"/>
          <w:b/>
          <w:noProof/>
        </w:rPr>
        <w:t>42</w:t>
      </w:r>
      <w:r w:rsidRPr="006E4FE2">
        <w:rPr>
          <w:rFonts w:ascii="Times New Roman" w:hAnsi="Times New Roman"/>
          <w:noProof/>
        </w:rPr>
        <w:t>(1)</w:t>
      </w:r>
      <w:r w:rsidRPr="006E4FE2">
        <w:rPr>
          <w:rFonts w:ascii="Times New Roman" w:hAnsi="Times New Roman"/>
          <w:b/>
          <w:noProof/>
        </w:rPr>
        <w:t xml:space="preserve">: </w:t>
      </w:r>
      <w:r w:rsidRPr="006E4FE2">
        <w:rPr>
          <w:rFonts w:ascii="Times New Roman" w:hAnsi="Times New Roman"/>
          <w:noProof/>
        </w:rPr>
        <w:t>77-83.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14.</w:t>
      </w:r>
      <w:r w:rsidRPr="006E4FE2">
        <w:rPr>
          <w:rFonts w:ascii="Times New Roman" w:hAnsi="Times New Roman"/>
          <w:noProof/>
        </w:rPr>
        <w:tab/>
        <w:t>Kaliannan K, Hamarneh SR, Economopoulos KP, Nasrin Alam S, Moaven O, Patel P</w:t>
      </w:r>
      <w:r w:rsidRPr="006E4FE2">
        <w:rPr>
          <w:rFonts w:ascii="Times New Roman" w:hAnsi="Times New Roman"/>
          <w:i/>
          <w:noProof/>
        </w:rPr>
        <w:t xml:space="preserve"> et al.</w:t>
      </w:r>
      <w:r w:rsidRPr="006E4FE2">
        <w:rPr>
          <w:rFonts w:ascii="Times New Roman" w:hAnsi="Times New Roman"/>
          <w:noProof/>
        </w:rPr>
        <w:t xml:space="preserve"> Intestinal alkaline phosphatase prevents metabolic syndrome in mice. </w:t>
      </w:r>
      <w:r w:rsidRPr="006E4FE2">
        <w:rPr>
          <w:rFonts w:ascii="Times New Roman" w:hAnsi="Times New Roman"/>
          <w:i/>
          <w:noProof/>
        </w:rPr>
        <w:t xml:space="preserve">Proc Natl Acad Sci U S A </w:t>
      </w:r>
      <w:r w:rsidRPr="006E4FE2">
        <w:rPr>
          <w:rFonts w:ascii="Times New Roman" w:hAnsi="Times New Roman"/>
          <w:noProof/>
        </w:rPr>
        <w:t xml:space="preserve">2013; </w:t>
      </w:r>
      <w:r w:rsidRPr="006E4FE2">
        <w:rPr>
          <w:rFonts w:ascii="Times New Roman" w:hAnsi="Times New Roman"/>
          <w:b/>
          <w:noProof/>
        </w:rPr>
        <w:t>110</w:t>
      </w:r>
      <w:r w:rsidRPr="006E4FE2">
        <w:rPr>
          <w:rFonts w:ascii="Times New Roman" w:hAnsi="Times New Roman"/>
          <w:noProof/>
        </w:rPr>
        <w:t>(17)</w:t>
      </w:r>
      <w:r w:rsidRPr="006E4FE2">
        <w:rPr>
          <w:rFonts w:ascii="Times New Roman" w:hAnsi="Times New Roman"/>
          <w:b/>
          <w:noProof/>
        </w:rPr>
        <w:t xml:space="preserve">: </w:t>
      </w:r>
      <w:r w:rsidRPr="006E4FE2">
        <w:rPr>
          <w:rFonts w:ascii="Times New Roman" w:hAnsi="Times New Roman"/>
          <w:noProof/>
        </w:rPr>
        <w:t>7003-8.</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15.</w:t>
      </w:r>
      <w:r w:rsidRPr="006E4FE2">
        <w:rPr>
          <w:rFonts w:ascii="Times New Roman" w:hAnsi="Times New Roman"/>
          <w:noProof/>
        </w:rPr>
        <w:tab/>
        <w:t xml:space="preserve">Hernandez-Mosqueira C, Velez-delValle C, Kuri-Harcuch W. Tissue alkaline phosphatase is involved in lipid metabolism and gene expression and secretion of adipokines in adipocytes. </w:t>
      </w:r>
      <w:r w:rsidRPr="006E4FE2">
        <w:rPr>
          <w:rFonts w:ascii="Times New Roman" w:hAnsi="Times New Roman"/>
          <w:i/>
          <w:noProof/>
        </w:rPr>
        <w:t xml:space="preserve">Biochim Biophys Acta </w:t>
      </w:r>
      <w:r w:rsidRPr="006E4FE2">
        <w:rPr>
          <w:rFonts w:ascii="Times New Roman" w:hAnsi="Times New Roman"/>
          <w:noProof/>
        </w:rPr>
        <w:t xml:space="preserve">2015; </w:t>
      </w:r>
      <w:r w:rsidRPr="006E4FE2">
        <w:rPr>
          <w:rFonts w:ascii="Times New Roman" w:hAnsi="Times New Roman"/>
          <w:b/>
          <w:noProof/>
        </w:rPr>
        <w:t>1850</w:t>
      </w:r>
      <w:r w:rsidRPr="006E4FE2">
        <w:rPr>
          <w:rFonts w:ascii="Times New Roman" w:hAnsi="Times New Roman"/>
          <w:noProof/>
        </w:rPr>
        <w:t>(12)</w:t>
      </w:r>
      <w:r w:rsidRPr="006E4FE2">
        <w:rPr>
          <w:rFonts w:ascii="Times New Roman" w:hAnsi="Times New Roman"/>
          <w:b/>
          <w:noProof/>
        </w:rPr>
        <w:t xml:space="preserve">: </w:t>
      </w:r>
      <w:r w:rsidRPr="006E4FE2">
        <w:rPr>
          <w:rFonts w:ascii="Times New Roman" w:hAnsi="Times New Roman"/>
          <w:noProof/>
        </w:rPr>
        <w:t>2485-96.</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16.</w:t>
      </w:r>
      <w:r w:rsidRPr="006E4FE2">
        <w:rPr>
          <w:rFonts w:ascii="Times New Roman" w:hAnsi="Times New Roman"/>
          <w:noProof/>
        </w:rPr>
        <w:tab/>
        <w:t xml:space="preserve">Kusinski LC, Jones CJ, Baker PN, Sibley CP, Glazier JD. Isolation of plasma membrane vesicles from mouse placenta at term and measurement of system A and system beta amino acid transporter activity. </w:t>
      </w:r>
      <w:r w:rsidRPr="006E4FE2">
        <w:rPr>
          <w:rFonts w:ascii="Times New Roman" w:hAnsi="Times New Roman"/>
          <w:i/>
          <w:noProof/>
        </w:rPr>
        <w:t xml:space="preserve">Placenta </w:t>
      </w:r>
      <w:r w:rsidRPr="006E4FE2">
        <w:rPr>
          <w:rFonts w:ascii="Times New Roman" w:hAnsi="Times New Roman"/>
          <w:noProof/>
        </w:rPr>
        <w:t xml:space="preserve">2010; </w:t>
      </w:r>
      <w:r w:rsidRPr="006E4FE2">
        <w:rPr>
          <w:rFonts w:ascii="Times New Roman" w:hAnsi="Times New Roman"/>
          <w:b/>
          <w:noProof/>
        </w:rPr>
        <w:t>31</w:t>
      </w:r>
      <w:r w:rsidRPr="006E4FE2">
        <w:rPr>
          <w:rFonts w:ascii="Times New Roman" w:hAnsi="Times New Roman"/>
          <w:noProof/>
        </w:rPr>
        <w:t>(1)</w:t>
      </w:r>
      <w:r w:rsidRPr="006E4FE2">
        <w:rPr>
          <w:rFonts w:ascii="Times New Roman" w:hAnsi="Times New Roman"/>
          <w:b/>
          <w:noProof/>
        </w:rPr>
        <w:t xml:space="preserve">: </w:t>
      </w:r>
      <w:r w:rsidRPr="006E4FE2">
        <w:rPr>
          <w:rFonts w:ascii="Times New Roman" w:hAnsi="Times New Roman"/>
          <w:noProof/>
        </w:rPr>
        <w:t>53-9.</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17.</w:t>
      </w:r>
      <w:r w:rsidRPr="006E4FE2">
        <w:rPr>
          <w:rFonts w:ascii="Times New Roman" w:hAnsi="Times New Roman"/>
          <w:noProof/>
        </w:rPr>
        <w:tab/>
        <w:t xml:space="preserve">Glazier JD, Jones CJ, Sibley CP. Preparation of plasma membrane vesicles from the rat placenta at term and measurement of Na+ uptake. </w:t>
      </w:r>
      <w:r w:rsidRPr="006E4FE2">
        <w:rPr>
          <w:rFonts w:ascii="Times New Roman" w:hAnsi="Times New Roman"/>
          <w:i/>
          <w:noProof/>
        </w:rPr>
        <w:t xml:space="preserve">Placenta </w:t>
      </w:r>
      <w:r w:rsidRPr="006E4FE2">
        <w:rPr>
          <w:rFonts w:ascii="Times New Roman" w:hAnsi="Times New Roman"/>
          <w:noProof/>
        </w:rPr>
        <w:t xml:space="preserve">1990; </w:t>
      </w:r>
      <w:r w:rsidRPr="006E4FE2">
        <w:rPr>
          <w:rFonts w:ascii="Times New Roman" w:hAnsi="Times New Roman"/>
          <w:b/>
          <w:noProof/>
        </w:rPr>
        <w:t>11</w:t>
      </w:r>
      <w:r w:rsidRPr="006E4FE2">
        <w:rPr>
          <w:rFonts w:ascii="Times New Roman" w:hAnsi="Times New Roman"/>
          <w:noProof/>
        </w:rPr>
        <w:t>(5)</w:t>
      </w:r>
      <w:r w:rsidRPr="006E4FE2">
        <w:rPr>
          <w:rFonts w:ascii="Times New Roman" w:hAnsi="Times New Roman"/>
          <w:b/>
          <w:noProof/>
        </w:rPr>
        <w:t xml:space="preserve">: </w:t>
      </w:r>
      <w:r w:rsidRPr="006E4FE2">
        <w:rPr>
          <w:rFonts w:ascii="Times New Roman" w:hAnsi="Times New Roman"/>
          <w:noProof/>
        </w:rPr>
        <w:t>451-63.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18.</w:t>
      </w:r>
      <w:r w:rsidRPr="006E4FE2">
        <w:rPr>
          <w:rFonts w:ascii="Times New Roman" w:hAnsi="Times New Roman"/>
          <w:noProof/>
        </w:rPr>
        <w:tab/>
        <w:t xml:space="preserve">Lencel P, Delplace S, Hardouin P, Magne D. TNF-alpha stimulates alkaline phosphatase and mineralization through PPARgamma inhibition in human osteoblasts. </w:t>
      </w:r>
      <w:r w:rsidRPr="006E4FE2">
        <w:rPr>
          <w:rFonts w:ascii="Times New Roman" w:hAnsi="Times New Roman"/>
          <w:i/>
          <w:noProof/>
        </w:rPr>
        <w:t xml:space="preserve">Bone </w:t>
      </w:r>
      <w:r w:rsidRPr="006E4FE2">
        <w:rPr>
          <w:rFonts w:ascii="Times New Roman" w:hAnsi="Times New Roman"/>
          <w:noProof/>
        </w:rPr>
        <w:t xml:space="preserve">2011; </w:t>
      </w:r>
      <w:r w:rsidRPr="006E4FE2">
        <w:rPr>
          <w:rFonts w:ascii="Times New Roman" w:hAnsi="Times New Roman"/>
          <w:b/>
          <w:noProof/>
        </w:rPr>
        <w:t>48</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242-9.</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19.</w:t>
      </w:r>
      <w:r w:rsidRPr="006E4FE2">
        <w:rPr>
          <w:rFonts w:ascii="Times New Roman" w:hAnsi="Times New Roman"/>
          <w:noProof/>
        </w:rPr>
        <w:tab/>
        <w:t xml:space="preserve">Albert JL, Sundstrom SA, Lyttle CR. Estrogen regulation of placental alkaline phosphatase gene expression in a human endometrial adenocarcinoma cell line. </w:t>
      </w:r>
      <w:r w:rsidRPr="006E4FE2">
        <w:rPr>
          <w:rFonts w:ascii="Times New Roman" w:hAnsi="Times New Roman"/>
          <w:i/>
          <w:noProof/>
        </w:rPr>
        <w:t xml:space="preserve">Cancer Res </w:t>
      </w:r>
      <w:r w:rsidRPr="006E4FE2">
        <w:rPr>
          <w:rFonts w:ascii="Times New Roman" w:hAnsi="Times New Roman"/>
          <w:noProof/>
        </w:rPr>
        <w:t xml:space="preserve">1990; </w:t>
      </w:r>
      <w:r w:rsidRPr="006E4FE2">
        <w:rPr>
          <w:rFonts w:ascii="Times New Roman" w:hAnsi="Times New Roman"/>
          <w:b/>
          <w:noProof/>
        </w:rPr>
        <w:t>50</w:t>
      </w:r>
      <w:r w:rsidRPr="006E4FE2">
        <w:rPr>
          <w:rFonts w:ascii="Times New Roman" w:hAnsi="Times New Roman"/>
          <w:noProof/>
        </w:rPr>
        <w:t>(11)</w:t>
      </w:r>
      <w:r w:rsidRPr="006E4FE2">
        <w:rPr>
          <w:rFonts w:ascii="Times New Roman" w:hAnsi="Times New Roman"/>
          <w:b/>
          <w:noProof/>
        </w:rPr>
        <w:t xml:space="preserve">: </w:t>
      </w:r>
      <w:r w:rsidRPr="006E4FE2">
        <w:rPr>
          <w:rFonts w:ascii="Times New Roman" w:hAnsi="Times New Roman"/>
          <w:noProof/>
        </w:rPr>
        <w:t>3306-10.</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20.</w:t>
      </w:r>
      <w:r w:rsidRPr="006E4FE2">
        <w:rPr>
          <w:rFonts w:ascii="Times New Roman" w:hAnsi="Times New Roman"/>
          <w:noProof/>
        </w:rPr>
        <w:tab/>
        <w:t xml:space="preserve">Deng G, Liu G, Hu L, Gum JR, Jr., Kim YS. Transcriptional regulation of the human placental-like alkaline phosphatase gene and mechanisms involved in its induction by sodium butyrate. </w:t>
      </w:r>
      <w:r w:rsidRPr="006E4FE2">
        <w:rPr>
          <w:rFonts w:ascii="Times New Roman" w:hAnsi="Times New Roman"/>
          <w:i/>
          <w:noProof/>
        </w:rPr>
        <w:t xml:space="preserve">Cancer Res </w:t>
      </w:r>
      <w:r w:rsidRPr="006E4FE2">
        <w:rPr>
          <w:rFonts w:ascii="Times New Roman" w:hAnsi="Times New Roman"/>
          <w:noProof/>
        </w:rPr>
        <w:t xml:space="preserve">1992; </w:t>
      </w:r>
      <w:r w:rsidRPr="006E4FE2">
        <w:rPr>
          <w:rFonts w:ascii="Times New Roman" w:hAnsi="Times New Roman"/>
          <w:b/>
          <w:noProof/>
        </w:rPr>
        <w:t>52</w:t>
      </w:r>
      <w:r w:rsidRPr="006E4FE2">
        <w:rPr>
          <w:rFonts w:ascii="Times New Roman" w:hAnsi="Times New Roman"/>
          <w:noProof/>
        </w:rPr>
        <w:t>(12)</w:t>
      </w:r>
      <w:r w:rsidRPr="006E4FE2">
        <w:rPr>
          <w:rFonts w:ascii="Times New Roman" w:hAnsi="Times New Roman"/>
          <w:b/>
          <w:noProof/>
        </w:rPr>
        <w:t xml:space="preserve">: </w:t>
      </w:r>
      <w:r w:rsidRPr="006E4FE2">
        <w:rPr>
          <w:rFonts w:ascii="Times New Roman" w:hAnsi="Times New Roman"/>
          <w:noProof/>
        </w:rPr>
        <w:t>3378-83.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21.</w:t>
      </w:r>
      <w:r w:rsidRPr="006E4FE2">
        <w:rPr>
          <w:rFonts w:ascii="Times New Roman" w:hAnsi="Times New Roman"/>
          <w:noProof/>
        </w:rPr>
        <w:tab/>
        <w:t xml:space="preserve">Chou JY, Takahashi S. Control of placental alkaline phosphatase gene expression in HeLa cells: induction of synthesis by prednisolone and sodium butyrate. </w:t>
      </w:r>
      <w:r w:rsidRPr="006E4FE2">
        <w:rPr>
          <w:rFonts w:ascii="Times New Roman" w:hAnsi="Times New Roman"/>
          <w:i/>
          <w:noProof/>
        </w:rPr>
        <w:t xml:space="preserve">Biochemistry </w:t>
      </w:r>
      <w:r w:rsidRPr="006E4FE2">
        <w:rPr>
          <w:rFonts w:ascii="Times New Roman" w:hAnsi="Times New Roman"/>
          <w:noProof/>
        </w:rPr>
        <w:t xml:space="preserve">1987; </w:t>
      </w:r>
      <w:r w:rsidRPr="006E4FE2">
        <w:rPr>
          <w:rFonts w:ascii="Times New Roman" w:hAnsi="Times New Roman"/>
          <w:b/>
          <w:noProof/>
        </w:rPr>
        <w:t>26</w:t>
      </w:r>
      <w:r w:rsidRPr="006E4FE2">
        <w:rPr>
          <w:rFonts w:ascii="Times New Roman" w:hAnsi="Times New Roman"/>
          <w:noProof/>
        </w:rPr>
        <w:t>(12)</w:t>
      </w:r>
      <w:r w:rsidRPr="006E4FE2">
        <w:rPr>
          <w:rFonts w:ascii="Times New Roman" w:hAnsi="Times New Roman"/>
          <w:b/>
          <w:noProof/>
        </w:rPr>
        <w:t xml:space="preserve">: </w:t>
      </w:r>
      <w:r w:rsidRPr="006E4FE2">
        <w:rPr>
          <w:rFonts w:ascii="Times New Roman" w:hAnsi="Times New Roman"/>
          <w:noProof/>
        </w:rPr>
        <w:t>3596-602.</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22.</w:t>
      </w:r>
      <w:r w:rsidRPr="006E4FE2">
        <w:rPr>
          <w:rFonts w:ascii="Times New Roman" w:hAnsi="Times New Roman"/>
          <w:noProof/>
        </w:rPr>
        <w:tab/>
        <w:t xml:space="preserve">Lalles JP, Orozco-Solis R, Bolanos-Jimenez F, de Coppet P, Le Drean G, Segain JP. Perinatal undernutrition alters intestinal alkaline phosphatase and its main transcription factors KLF4 and Cdx1 in adult offspring fed a high-fat diet. </w:t>
      </w:r>
      <w:r w:rsidRPr="006E4FE2">
        <w:rPr>
          <w:rFonts w:ascii="Times New Roman" w:hAnsi="Times New Roman"/>
          <w:i/>
          <w:noProof/>
        </w:rPr>
        <w:t xml:space="preserve">J Nutr Biochem </w:t>
      </w:r>
      <w:r w:rsidRPr="006E4FE2">
        <w:rPr>
          <w:rFonts w:ascii="Times New Roman" w:hAnsi="Times New Roman"/>
          <w:noProof/>
        </w:rPr>
        <w:t xml:space="preserve">2012; </w:t>
      </w:r>
      <w:r w:rsidRPr="006E4FE2">
        <w:rPr>
          <w:rFonts w:ascii="Times New Roman" w:hAnsi="Times New Roman"/>
          <w:b/>
          <w:noProof/>
        </w:rPr>
        <w:t>23</w:t>
      </w:r>
      <w:r w:rsidRPr="006E4FE2">
        <w:rPr>
          <w:rFonts w:ascii="Times New Roman" w:hAnsi="Times New Roman"/>
          <w:noProof/>
        </w:rPr>
        <w:t>(11)</w:t>
      </w:r>
      <w:r w:rsidRPr="006E4FE2">
        <w:rPr>
          <w:rFonts w:ascii="Times New Roman" w:hAnsi="Times New Roman"/>
          <w:b/>
          <w:noProof/>
        </w:rPr>
        <w:t xml:space="preserve">: </w:t>
      </w:r>
      <w:r w:rsidRPr="006E4FE2">
        <w:rPr>
          <w:rFonts w:ascii="Times New Roman" w:hAnsi="Times New Roman"/>
          <w:noProof/>
        </w:rPr>
        <w:t>1490-7.</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23.</w:t>
      </w:r>
      <w:r w:rsidRPr="006E4FE2">
        <w:rPr>
          <w:rFonts w:ascii="Times New Roman" w:hAnsi="Times New Roman"/>
          <w:noProof/>
        </w:rPr>
        <w:tab/>
        <w:t xml:space="preserve">Perazzolo S, Hirschmugl B, Wadsack C, Desoye G, Lewis RM, Sengers BG. The influence of placental metabolism on fatty acid transfer to the fetus. </w:t>
      </w:r>
      <w:r w:rsidRPr="006E4FE2">
        <w:rPr>
          <w:rFonts w:ascii="Times New Roman" w:hAnsi="Times New Roman"/>
          <w:i/>
          <w:noProof/>
        </w:rPr>
        <w:t xml:space="preserve">J Lipid Res </w:t>
      </w:r>
      <w:r w:rsidRPr="006E4FE2">
        <w:rPr>
          <w:rFonts w:ascii="Times New Roman" w:hAnsi="Times New Roman"/>
          <w:noProof/>
        </w:rPr>
        <w:t xml:space="preserve">2017; </w:t>
      </w:r>
      <w:r w:rsidRPr="006E4FE2">
        <w:rPr>
          <w:rFonts w:ascii="Times New Roman" w:hAnsi="Times New Roman"/>
          <w:b/>
          <w:noProof/>
        </w:rPr>
        <w:t>58</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443-454.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24.</w:t>
      </w:r>
      <w:r w:rsidRPr="006E4FE2">
        <w:rPr>
          <w:rFonts w:ascii="Times New Roman" w:hAnsi="Times New Roman"/>
          <w:noProof/>
        </w:rPr>
        <w:tab/>
        <w:t>Calabuig-Navarro V, Haghiac M, Minium J, Glazebrook P, Ranasinghe GC, Hoppel C</w:t>
      </w:r>
      <w:r w:rsidRPr="006E4FE2">
        <w:rPr>
          <w:rFonts w:ascii="Times New Roman" w:hAnsi="Times New Roman"/>
          <w:i/>
          <w:noProof/>
        </w:rPr>
        <w:t xml:space="preserve"> et al.</w:t>
      </w:r>
      <w:r w:rsidRPr="006E4FE2">
        <w:rPr>
          <w:rFonts w:ascii="Times New Roman" w:hAnsi="Times New Roman"/>
          <w:noProof/>
        </w:rPr>
        <w:t xml:space="preserve"> Effect of Maternal Obesity on Placental Lipid Metabolism. </w:t>
      </w:r>
      <w:r w:rsidRPr="006E4FE2">
        <w:rPr>
          <w:rFonts w:ascii="Times New Roman" w:hAnsi="Times New Roman"/>
          <w:i/>
          <w:noProof/>
        </w:rPr>
        <w:t xml:space="preserve">Endocrinology </w:t>
      </w:r>
      <w:r w:rsidRPr="006E4FE2">
        <w:rPr>
          <w:rFonts w:ascii="Times New Roman" w:hAnsi="Times New Roman"/>
          <w:noProof/>
        </w:rPr>
        <w:t xml:space="preserve">2017; </w:t>
      </w:r>
      <w:r w:rsidRPr="006E4FE2">
        <w:rPr>
          <w:rFonts w:ascii="Times New Roman" w:hAnsi="Times New Roman"/>
          <w:b/>
          <w:noProof/>
        </w:rPr>
        <w:t>158</w:t>
      </w:r>
      <w:r w:rsidRPr="006E4FE2">
        <w:rPr>
          <w:rFonts w:ascii="Times New Roman" w:hAnsi="Times New Roman"/>
          <w:noProof/>
        </w:rPr>
        <w:t>(8)</w:t>
      </w:r>
      <w:r w:rsidRPr="006E4FE2">
        <w:rPr>
          <w:rFonts w:ascii="Times New Roman" w:hAnsi="Times New Roman"/>
          <w:b/>
          <w:noProof/>
        </w:rPr>
        <w:t xml:space="preserve">: </w:t>
      </w:r>
      <w:r w:rsidRPr="006E4FE2">
        <w:rPr>
          <w:rFonts w:ascii="Times New Roman" w:hAnsi="Times New Roman"/>
          <w:noProof/>
        </w:rPr>
        <w:t>2543-2555.</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25.</w:t>
      </w:r>
      <w:r w:rsidRPr="006E4FE2">
        <w:rPr>
          <w:rFonts w:ascii="Times New Roman" w:hAnsi="Times New Roman"/>
          <w:noProof/>
        </w:rPr>
        <w:tab/>
        <w:t>Godfrey K, Walker-Bone K, Robinson S, Taylor P, Shore S, Wheeler T</w:t>
      </w:r>
      <w:r w:rsidRPr="006E4FE2">
        <w:rPr>
          <w:rFonts w:ascii="Times New Roman" w:hAnsi="Times New Roman"/>
          <w:i/>
          <w:noProof/>
        </w:rPr>
        <w:t xml:space="preserve"> et al.</w:t>
      </w:r>
      <w:r w:rsidRPr="006E4FE2">
        <w:rPr>
          <w:rFonts w:ascii="Times New Roman" w:hAnsi="Times New Roman"/>
          <w:noProof/>
        </w:rPr>
        <w:t xml:space="preserve"> Neonatal bone mass: influence of parental birthweight, maternal smoking, body composition, and activity during pregnancy. </w:t>
      </w:r>
      <w:r w:rsidRPr="006E4FE2">
        <w:rPr>
          <w:rFonts w:ascii="Times New Roman" w:hAnsi="Times New Roman"/>
          <w:i/>
          <w:noProof/>
        </w:rPr>
        <w:t xml:space="preserve">J Bone Miner Res </w:t>
      </w:r>
      <w:r w:rsidRPr="006E4FE2">
        <w:rPr>
          <w:rFonts w:ascii="Times New Roman" w:hAnsi="Times New Roman"/>
          <w:noProof/>
        </w:rPr>
        <w:t xml:space="preserve">2001; </w:t>
      </w:r>
      <w:r w:rsidRPr="006E4FE2">
        <w:rPr>
          <w:rFonts w:ascii="Times New Roman" w:hAnsi="Times New Roman"/>
          <w:b/>
          <w:noProof/>
        </w:rPr>
        <w:t>16</w:t>
      </w:r>
      <w:r w:rsidRPr="006E4FE2">
        <w:rPr>
          <w:rFonts w:ascii="Times New Roman" w:hAnsi="Times New Roman"/>
          <w:noProof/>
        </w:rPr>
        <w:t>(9)</w:t>
      </w:r>
      <w:r w:rsidRPr="006E4FE2">
        <w:rPr>
          <w:rFonts w:ascii="Times New Roman" w:hAnsi="Times New Roman"/>
          <w:b/>
          <w:noProof/>
        </w:rPr>
        <w:t xml:space="preserve">: </w:t>
      </w:r>
      <w:r w:rsidRPr="006E4FE2">
        <w:rPr>
          <w:rFonts w:ascii="Times New Roman" w:hAnsi="Times New Roman"/>
          <w:noProof/>
        </w:rPr>
        <w:t>1694-703.</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26.</w:t>
      </w:r>
      <w:r w:rsidRPr="006E4FE2">
        <w:rPr>
          <w:rFonts w:ascii="Times New Roman" w:hAnsi="Times New Roman"/>
          <w:noProof/>
        </w:rPr>
        <w:tab/>
        <w:t>Inskip HM, Godfrey KM, Robinson SM, Law CM, Barker DJ, Cooper C</w:t>
      </w:r>
      <w:r w:rsidRPr="006E4FE2">
        <w:rPr>
          <w:rFonts w:ascii="Times New Roman" w:hAnsi="Times New Roman"/>
          <w:i/>
          <w:noProof/>
        </w:rPr>
        <w:t xml:space="preserve"> et al.</w:t>
      </w:r>
      <w:r w:rsidRPr="006E4FE2">
        <w:rPr>
          <w:rFonts w:ascii="Times New Roman" w:hAnsi="Times New Roman"/>
          <w:noProof/>
        </w:rPr>
        <w:t xml:space="preserve"> Cohort profile: The Southampton Women's Survey. </w:t>
      </w:r>
      <w:r w:rsidRPr="006E4FE2">
        <w:rPr>
          <w:rFonts w:ascii="Times New Roman" w:hAnsi="Times New Roman"/>
          <w:i/>
          <w:noProof/>
        </w:rPr>
        <w:t xml:space="preserve">Int J Epidemiol </w:t>
      </w:r>
      <w:r w:rsidRPr="006E4FE2">
        <w:rPr>
          <w:rFonts w:ascii="Times New Roman" w:hAnsi="Times New Roman"/>
          <w:noProof/>
        </w:rPr>
        <w:t xml:space="preserve">2006; </w:t>
      </w:r>
      <w:r w:rsidRPr="006E4FE2">
        <w:rPr>
          <w:rFonts w:ascii="Times New Roman" w:hAnsi="Times New Roman"/>
          <w:b/>
          <w:noProof/>
        </w:rPr>
        <w:t>35</w:t>
      </w:r>
      <w:r w:rsidRPr="006E4FE2">
        <w:rPr>
          <w:rFonts w:ascii="Times New Roman" w:hAnsi="Times New Roman"/>
          <w:noProof/>
        </w:rPr>
        <w:t>(1)</w:t>
      </w:r>
      <w:r w:rsidRPr="006E4FE2">
        <w:rPr>
          <w:rFonts w:ascii="Times New Roman" w:hAnsi="Times New Roman"/>
          <w:b/>
          <w:noProof/>
        </w:rPr>
        <w:t xml:space="preserve">: </w:t>
      </w:r>
      <w:r w:rsidRPr="006E4FE2">
        <w:rPr>
          <w:rFonts w:ascii="Times New Roman" w:hAnsi="Times New Roman"/>
          <w:noProof/>
        </w:rPr>
        <w:t>42-8.</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lastRenderedPageBreak/>
        <w:t>27.</w:t>
      </w:r>
      <w:r w:rsidRPr="006E4FE2">
        <w:rPr>
          <w:rFonts w:ascii="Times New Roman" w:hAnsi="Times New Roman"/>
          <w:noProof/>
        </w:rPr>
        <w:tab/>
        <w:t xml:space="preserve">Godfrey KM, Matthews N, Glazier J, Jackson A, Wilman C, Sibley CP. Neutral amino acid uptake by the microvillous plasma membrane of the human placenta is inversely related to fetal size at birth in normal pregnancy. </w:t>
      </w:r>
      <w:r w:rsidRPr="006E4FE2">
        <w:rPr>
          <w:rFonts w:ascii="Times New Roman" w:hAnsi="Times New Roman"/>
          <w:i/>
          <w:noProof/>
        </w:rPr>
        <w:t xml:space="preserve">J Clin Endocrinol Metab </w:t>
      </w:r>
      <w:r w:rsidRPr="006E4FE2">
        <w:rPr>
          <w:rFonts w:ascii="Times New Roman" w:hAnsi="Times New Roman"/>
          <w:noProof/>
        </w:rPr>
        <w:t xml:space="preserve">1998; </w:t>
      </w:r>
      <w:r w:rsidRPr="006E4FE2">
        <w:rPr>
          <w:rFonts w:ascii="Times New Roman" w:hAnsi="Times New Roman"/>
          <w:b/>
          <w:noProof/>
        </w:rPr>
        <w:t>83</w:t>
      </w:r>
      <w:r w:rsidRPr="006E4FE2">
        <w:rPr>
          <w:rFonts w:ascii="Times New Roman" w:hAnsi="Times New Roman"/>
          <w:noProof/>
        </w:rPr>
        <w:t>(9)</w:t>
      </w:r>
      <w:r w:rsidRPr="006E4FE2">
        <w:rPr>
          <w:rFonts w:ascii="Times New Roman" w:hAnsi="Times New Roman"/>
          <w:b/>
          <w:noProof/>
        </w:rPr>
        <w:t xml:space="preserve">: </w:t>
      </w:r>
      <w:r w:rsidRPr="006E4FE2">
        <w:rPr>
          <w:rFonts w:ascii="Times New Roman" w:hAnsi="Times New Roman"/>
          <w:noProof/>
        </w:rPr>
        <w:t>3320-6.</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28.</w:t>
      </w:r>
      <w:r w:rsidRPr="006E4FE2">
        <w:rPr>
          <w:rFonts w:ascii="Times New Roman" w:hAnsi="Times New Roman"/>
          <w:noProof/>
        </w:rPr>
        <w:tab/>
        <w:t xml:space="preserve">Glazier JD, Jones CJ, Sibley CP. Purification and Na+ uptake by human placental microvillus membrane vesicles prepared by three different methods. </w:t>
      </w:r>
      <w:r w:rsidRPr="006E4FE2">
        <w:rPr>
          <w:rFonts w:ascii="Times New Roman" w:hAnsi="Times New Roman"/>
          <w:i/>
          <w:noProof/>
        </w:rPr>
        <w:t xml:space="preserve">Biochim Biophys Acta </w:t>
      </w:r>
      <w:r w:rsidRPr="006E4FE2">
        <w:rPr>
          <w:rFonts w:ascii="Times New Roman" w:hAnsi="Times New Roman"/>
          <w:noProof/>
        </w:rPr>
        <w:t xml:space="preserve">1988; </w:t>
      </w:r>
      <w:r w:rsidRPr="006E4FE2">
        <w:rPr>
          <w:rFonts w:ascii="Times New Roman" w:hAnsi="Times New Roman"/>
          <w:b/>
          <w:noProof/>
        </w:rPr>
        <w:t>945</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127-34.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29.</w:t>
      </w:r>
      <w:r w:rsidRPr="006E4FE2">
        <w:rPr>
          <w:rFonts w:ascii="Times New Roman" w:hAnsi="Times New Roman"/>
          <w:noProof/>
        </w:rPr>
        <w:tab/>
        <w:t>Crozier SR, Inskip HM, Barker ME, Lawrence WT, Cooper C, Robinson SM</w:t>
      </w:r>
      <w:r w:rsidRPr="006E4FE2">
        <w:rPr>
          <w:rFonts w:ascii="Times New Roman" w:hAnsi="Times New Roman"/>
          <w:i/>
          <w:noProof/>
        </w:rPr>
        <w:t xml:space="preserve"> et al.</w:t>
      </w:r>
      <w:r w:rsidRPr="006E4FE2">
        <w:rPr>
          <w:rFonts w:ascii="Times New Roman" w:hAnsi="Times New Roman"/>
          <w:noProof/>
        </w:rPr>
        <w:t xml:space="preserve"> Development of a 20-item food frequency questionnaire to assess a 'prudent' dietary pattern among young women in Southampton. </w:t>
      </w:r>
      <w:r w:rsidRPr="006E4FE2">
        <w:rPr>
          <w:rFonts w:ascii="Times New Roman" w:hAnsi="Times New Roman"/>
          <w:i/>
          <w:noProof/>
        </w:rPr>
        <w:t xml:space="preserve">Eur J Clin Nutr </w:t>
      </w:r>
      <w:r w:rsidRPr="006E4FE2">
        <w:rPr>
          <w:rFonts w:ascii="Times New Roman" w:hAnsi="Times New Roman"/>
          <w:noProof/>
        </w:rPr>
        <w:t xml:space="preserve">2010; </w:t>
      </w:r>
      <w:r w:rsidRPr="006E4FE2">
        <w:rPr>
          <w:rFonts w:ascii="Times New Roman" w:hAnsi="Times New Roman"/>
          <w:b/>
          <w:noProof/>
        </w:rPr>
        <w:t>64</w:t>
      </w:r>
      <w:r w:rsidRPr="006E4FE2">
        <w:rPr>
          <w:rFonts w:ascii="Times New Roman" w:hAnsi="Times New Roman"/>
          <w:noProof/>
        </w:rPr>
        <w:t>(1)</w:t>
      </w:r>
      <w:r w:rsidRPr="006E4FE2">
        <w:rPr>
          <w:rFonts w:ascii="Times New Roman" w:hAnsi="Times New Roman"/>
          <w:b/>
          <w:noProof/>
        </w:rPr>
        <w:t xml:space="preserve">: </w:t>
      </w:r>
      <w:r w:rsidRPr="006E4FE2">
        <w:rPr>
          <w:rFonts w:ascii="Times New Roman" w:hAnsi="Times New Roman"/>
          <w:noProof/>
        </w:rPr>
        <w:t>99-104.</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30.</w:t>
      </w:r>
      <w:r w:rsidRPr="006E4FE2">
        <w:rPr>
          <w:rFonts w:ascii="Times New Roman" w:hAnsi="Times New Roman"/>
          <w:noProof/>
        </w:rPr>
        <w:tab/>
        <w:t xml:space="preserve">Leary SD, Godfrey KM, Greenaway LJ, Davill VA, Fall CH. Contribution of the umbilical cord and membranes to untrimmed placental weight. </w:t>
      </w:r>
      <w:r w:rsidRPr="006E4FE2">
        <w:rPr>
          <w:rFonts w:ascii="Times New Roman" w:hAnsi="Times New Roman"/>
          <w:i/>
          <w:noProof/>
        </w:rPr>
        <w:t xml:space="preserve">Placenta </w:t>
      </w:r>
      <w:r w:rsidRPr="006E4FE2">
        <w:rPr>
          <w:rFonts w:ascii="Times New Roman" w:hAnsi="Times New Roman"/>
          <w:noProof/>
        </w:rPr>
        <w:t xml:space="preserve">2003; </w:t>
      </w:r>
      <w:r w:rsidRPr="006E4FE2">
        <w:rPr>
          <w:rFonts w:ascii="Times New Roman" w:hAnsi="Times New Roman"/>
          <w:b/>
          <w:noProof/>
        </w:rPr>
        <w:t>24</w:t>
      </w:r>
      <w:r w:rsidRPr="006E4FE2">
        <w:rPr>
          <w:rFonts w:ascii="Times New Roman" w:hAnsi="Times New Roman"/>
          <w:noProof/>
        </w:rPr>
        <w:t>(2-3)</w:t>
      </w:r>
      <w:r w:rsidRPr="006E4FE2">
        <w:rPr>
          <w:rFonts w:ascii="Times New Roman" w:hAnsi="Times New Roman"/>
          <w:b/>
          <w:noProof/>
        </w:rPr>
        <w:t xml:space="preserve">: </w:t>
      </w:r>
      <w:r w:rsidRPr="006E4FE2">
        <w:rPr>
          <w:rFonts w:ascii="Times New Roman" w:hAnsi="Times New Roman"/>
          <w:noProof/>
        </w:rPr>
        <w:t>276-8.</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31.</w:t>
      </w:r>
      <w:r w:rsidRPr="006E4FE2">
        <w:rPr>
          <w:rFonts w:ascii="Times New Roman" w:hAnsi="Times New Roman"/>
          <w:noProof/>
        </w:rPr>
        <w:tab/>
        <w:t xml:space="preserve">Armitage P, Berry G. </w:t>
      </w:r>
      <w:r w:rsidRPr="006E4FE2">
        <w:rPr>
          <w:rFonts w:ascii="Times New Roman" w:hAnsi="Times New Roman"/>
          <w:i/>
          <w:noProof/>
        </w:rPr>
        <w:t xml:space="preserve">Stat Meth Med Res. </w:t>
      </w:r>
      <w:r w:rsidRPr="006E4FE2">
        <w:rPr>
          <w:rFonts w:ascii="Times New Roman" w:hAnsi="Times New Roman"/>
          <w:noProof/>
        </w:rPr>
        <w:t>, Third Edition edn Blackwell Science Ltd.: Oxford, United Kingdom, 2002.</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32.</w:t>
      </w:r>
      <w:r w:rsidRPr="006E4FE2">
        <w:rPr>
          <w:rFonts w:ascii="Times New Roman" w:hAnsi="Times New Roman"/>
          <w:noProof/>
        </w:rPr>
        <w:tab/>
        <w:t xml:space="preserve">In: Rasmussen KM, Yaktine AL (eds). </w:t>
      </w:r>
      <w:r w:rsidRPr="006E4FE2">
        <w:rPr>
          <w:rFonts w:ascii="Times New Roman" w:hAnsi="Times New Roman"/>
          <w:i/>
          <w:noProof/>
        </w:rPr>
        <w:t>Weight Gain During Pregnancy: Reexamining the Guidelines</w:t>
      </w:r>
      <w:r w:rsidRPr="006E4FE2">
        <w:rPr>
          <w:rFonts w:ascii="Times New Roman" w:hAnsi="Times New Roman"/>
          <w:noProof/>
        </w:rPr>
        <w:t>: Washington (DC), 2009.</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33.</w:t>
      </w:r>
      <w:r w:rsidRPr="006E4FE2">
        <w:rPr>
          <w:rFonts w:ascii="Times New Roman" w:hAnsi="Times New Roman"/>
          <w:noProof/>
        </w:rPr>
        <w:tab/>
        <w:t xml:space="preserve">Solomon AL, Siddals KW, Baker PN, Gibson JM, Aplin JD, Westwood M. Placental alkaline phosphatase de-phosphorylates insulin-like growth factor (IGF)-binding protein-1. </w:t>
      </w:r>
      <w:r w:rsidRPr="006E4FE2">
        <w:rPr>
          <w:rFonts w:ascii="Times New Roman" w:hAnsi="Times New Roman"/>
          <w:i/>
          <w:noProof/>
        </w:rPr>
        <w:t xml:space="preserve">Placenta </w:t>
      </w:r>
      <w:r w:rsidRPr="006E4FE2">
        <w:rPr>
          <w:rFonts w:ascii="Times New Roman" w:hAnsi="Times New Roman"/>
          <w:noProof/>
        </w:rPr>
        <w:t xml:space="preserve">2014; </w:t>
      </w:r>
      <w:r w:rsidRPr="006E4FE2">
        <w:rPr>
          <w:rFonts w:ascii="Times New Roman" w:hAnsi="Times New Roman"/>
          <w:b/>
          <w:noProof/>
        </w:rPr>
        <w:t>35</w:t>
      </w:r>
      <w:r w:rsidRPr="006E4FE2">
        <w:rPr>
          <w:rFonts w:ascii="Times New Roman" w:hAnsi="Times New Roman"/>
          <w:noProof/>
        </w:rPr>
        <w:t>(7)</w:t>
      </w:r>
      <w:r w:rsidRPr="006E4FE2">
        <w:rPr>
          <w:rFonts w:ascii="Times New Roman" w:hAnsi="Times New Roman"/>
          <w:b/>
          <w:noProof/>
        </w:rPr>
        <w:t xml:space="preserve">: </w:t>
      </w:r>
      <w:r w:rsidRPr="006E4FE2">
        <w:rPr>
          <w:rFonts w:ascii="Times New Roman" w:hAnsi="Times New Roman"/>
          <w:noProof/>
        </w:rPr>
        <w:t>520-2.</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34.</w:t>
      </w:r>
      <w:r w:rsidRPr="006E4FE2">
        <w:rPr>
          <w:rFonts w:ascii="Times New Roman" w:hAnsi="Times New Roman"/>
          <w:noProof/>
        </w:rPr>
        <w:tab/>
        <w:t>Robinson SM, Crozier SR, Harvey NC, Barton BD, Law CM, Godfrey KM</w:t>
      </w:r>
      <w:r w:rsidRPr="006E4FE2">
        <w:rPr>
          <w:rFonts w:ascii="Times New Roman" w:hAnsi="Times New Roman"/>
          <w:i/>
          <w:noProof/>
        </w:rPr>
        <w:t xml:space="preserve"> et al.</w:t>
      </w:r>
      <w:r w:rsidRPr="006E4FE2">
        <w:rPr>
          <w:rFonts w:ascii="Times New Roman" w:hAnsi="Times New Roman"/>
          <w:noProof/>
        </w:rPr>
        <w:t xml:space="preserve"> Modifiable early-life risk factors for childhood adiposity and overweight: an analysis of their combined impact and potential for prevention. </w:t>
      </w:r>
      <w:r w:rsidRPr="006E4FE2">
        <w:rPr>
          <w:rFonts w:ascii="Times New Roman" w:hAnsi="Times New Roman"/>
          <w:i/>
          <w:noProof/>
        </w:rPr>
        <w:t xml:space="preserve">Am J Clin Nutr </w:t>
      </w:r>
      <w:r w:rsidRPr="006E4FE2">
        <w:rPr>
          <w:rFonts w:ascii="Times New Roman" w:hAnsi="Times New Roman"/>
          <w:noProof/>
        </w:rPr>
        <w:t xml:space="preserve">2015; </w:t>
      </w:r>
      <w:r w:rsidRPr="006E4FE2">
        <w:rPr>
          <w:rFonts w:ascii="Times New Roman" w:hAnsi="Times New Roman"/>
          <w:b/>
          <w:noProof/>
        </w:rPr>
        <w:t>101</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368-75.</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35.</w:t>
      </w:r>
      <w:r w:rsidRPr="006E4FE2">
        <w:rPr>
          <w:rFonts w:ascii="Times New Roman" w:hAnsi="Times New Roman"/>
          <w:noProof/>
        </w:rPr>
        <w:tab/>
        <w:t>Prieto-Sanchez MT, Ruiz-Palacios M, Blanco-Carnero JE, Pagan A, Hellmuth C, Uhl O</w:t>
      </w:r>
      <w:r w:rsidRPr="006E4FE2">
        <w:rPr>
          <w:rFonts w:ascii="Times New Roman" w:hAnsi="Times New Roman"/>
          <w:i/>
          <w:noProof/>
        </w:rPr>
        <w:t xml:space="preserve"> et al.</w:t>
      </w:r>
      <w:r w:rsidRPr="006E4FE2">
        <w:rPr>
          <w:rFonts w:ascii="Times New Roman" w:hAnsi="Times New Roman"/>
          <w:noProof/>
        </w:rPr>
        <w:t xml:space="preserve"> Placental MFSD2a transporter is related to decreased DHA in cord blood of women with treated gestational diabetes. </w:t>
      </w:r>
      <w:r w:rsidRPr="006E4FE2">
        <w:rPr>
          <w:rFonts w:ascii="Times New Roman" w:hAnsi="Times New Roman"/>
          <w:i/>
          <w:noProof/>
        </w:rPr>
        <w:t xml:space="preserve">Clin Nutr </w:t>
      </w:r>
      <w:r w:rsidRPr="006E4FE2">
        <w:rPr>
          <w:rFonts w:ascii="Times New Roman" w:hAnsi="Times New Roman"/>
          <w:noProof/>
        </w:rPr>
        <w:t xml:space="preserve">2017; </w:t>
      </w:r>
      <w:r w:rsidRPr="006E4FE2">
        <w:rPr>
          <w:rFonts w:ascii="Times New Roman" w:hAnsi="Times New Roman"/>
          <w:b/>
          <w:noProof/>
        </w:rPr>
        <w:t>36</w:t>
      </w:r>
      <w:r w:rsidRPr="006E4FE2">
        <w:rPr>
          <w:rFonts w:ascii="Times New Roman" w:hAnsi="Times New Roman"/>
          <w:noProof/>
        </w:rPr>
        <w:t>(2)</w:t>
      </w:r>
      <w:r w:rsidRPr="006E4FE2">
        <w:rPr>
          <w:rFonts w:ascii="Times New Roman" w:hAnsi="Times New Roman"/>
          <w:b/>
          <w:noProof/>
        </w:rPr>
        <w:t xml:space="preserve">: </w:t>
      </w:r>
      <w:r w:rsidRPr="006E4FE2">
        <w:rPr>
          <w:rFonts w:ascii="Times New Roman" w:hAnsi="Times New Roman"/>
          <w:noProof/>
        </w:rPr>
        <w:t>513-521.</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36.</w:t>
      </w:r>
      <w:r w:rsidRPr="006E4FE2">
        <w:rPr>
          <w:rFonts w:ascii="Times New Roman" w:hAnsi="Times New Roman"/>
          <w:noProof/>
        </w:rPr>
        <w:tab/>
        <w:t>Madore C, Nadjar A, Delpech JC, Sere A, Aubert A, Portal C</w:t>
      </w:r>
      <w:r w:rsidRPr="006E4FE2">
        <w:rPr>
          <w:rFonts w:ascii="Times New Roman" w:hAnsi="Times New Roman"/>
          <w:i/>
          <w:noProof/>
        </w:rPr>
        <w:t xml:space="preserve"> et al.</w:t>
      </w:r>
      <w:r w:rsidRPr="006E4FE2">
        <w:rPr>
          <w:rFonts w:ascii="Times New Roman" w:hAnsi="Times New Roman"/>
          <w:noProof/>
        </w:rPr>
        <w:t xml:space="preserve"> Nutritional n-3 PUFAs deficiency during perinatal periods alters brain innate immune system and neuronal plasticity-associated genes. </w:t>
      </w:r>
      <w:r w:rsidRPr="006E4FE2">
        <w:rPr>
          <w:rFonts w:ascii="Times New Roman" w:hAnsi="Times New Roman"/>
          <w:i/>
          <w:noProof/>
        </w:rPr>
        <w:t xml:space="preserve">Brain Behav Immun </w:t>
      </w:r>
      <w:r w:rsidRPr="006E4FE2">
        <w:rPr>
          <w:rFonts w:ascii="Times New Roman" w:hAnsi="Times New Roman"/>
          <w:noProof/>
        </w:rPr>
        <w:t xml:space="preserve">2014; </w:t>
      </w:r>
      <w:r w:rsidRPr="006E4FE2">
        <w:rPr>
          <w:rFonts w:ascii="Times New Roman" w:hAnsi="Times New Roman"/>
          <w:b/>
          <w:noProof/>
        </w:rPr>
        <w:t xml:space="preserve">41: </w:t>
      </w:r>
      <w:r w:rsidRPr="006E4FE2">
        <w:rPr>
          <w:rFonts w:ascii="Times New Roman" w:hAnsi="Times New Roman"/>
          <w:noProof/>
        </w:rPr>
        <w:t>22-31.</w:t>
      </w:r>
    </w:p>
    <w:p w:rsidR="00CC6684" w:rsidRPr="006E4FE2" w:rsidRDefault="00CC6684" w:rsidP="00CC6684">
      <w:pPr>
        <w:pStyle w:val="EndNoteBibliography"/>
        <w:rPr>
          <w:rFonts w:ascii="Times New Roman" w:hAnsi="Times New Roman"/>
          <w:noProof/>
        </w:rPr>
      </w:pPr>
    </w:p>
    <w:p w:rsidR="00CC6684" w:rsidRPr="006E4FE2" w:rsidRDefault="00CC6684" w:rsidP="00CC6684">
      <w:pPr>
        <w:pStyle w:val="EndNoteBibliography"/>
        <w:ind w:left="720" w:hanging="720"/>
        <w:rPr>
          <w:rFonts w:ascii="Times New Roman" w:hAnsi="Times New Roman"/>
          <w:noProof/>
        </w:rPr>
      </w:pPr>
      <w:r w:rsidRPr="006E4FE2">
        <w:rPr>
          <w:rFonts w:ascii="Times New Roman" w:hAnsi="Times New Roman"/>
          <w:noProof/>
        </w:rPr>
        <w:t>37.</w:t>
      </w:r>
      <w:r w:rsidRPr="006E4FE2">
        <w:rPr>
          <w:rFonts w:ascii="Times New Roman" w:hAnsi="Times New Roman"/>
          <w:noProof/>
        </w:rPr>
        <w:tab/>
        <w:t>de Santis MS, Taricco E, Radaelli T, Spada E, Rigano S, Ferrazzi E</w:t>
      </w:r>
      <w:r w:rsidRPr="006E4FE2">
        <w:rPr>
          <w:rFonts w:ascii="Times New Roman" w:hAnsi="Times New Roman"/>
          <w:i/>
          <w:noProof/>
        </w:rPr>
        <w:t xml:space="preserve"> et al.</w:t>
      </w:r>
      <w:r w:rsidRPr="006E4FE2">
        <w:rPr>
          <w:rFonts w:ascii="Times New Roman" w:hAnsi="Times New Roman"/>
          <w:noProof/>
        </w:rPr>
        <w:t xml:space="preserve"> Growth of fetal lean mass and fetal fat mass in gestational diabetes. </w:t>
      </w:r>
      <w:r w:rsidRPr="006E4FE2">
        <w:rPr>
          <w:rFonts w:ascii="Times New Roman" w:hAnsi="Times New Roman"/>
          <w:i/>
          <w:noProof/>
        </w:rPr>
        <w:t xml:space="preserve">Ultrasound Obstet Gynecol </w:t>
      </w:r>
      <w:r w:rsidRPr="006E4FE2">
        <w:rPr>
          <w:rFonts w:ascii="Times New Roman" w:hAnsi="Times New Roman"/>
          <w:noProof/>
        </w:rPr>
        <w:t xml:space="preserve">2010; </w:t>
      </w:r>
      <w:r w:rsidRPr="006E4FE2">
        <w:rPr>
          <w:rFonts w:ascii="Times New Roman" w:hAnsi="Times New Roman"/>
          <w:b/>
          <w:noProof/>
        </w:rPr>
        <w:t>36</w:t>
      </w:r>
      <w:r w:rsidRPr="006E4FE2">
        <w:rPr>
          <w:rFonts w:ascii="Times New Roman" w:hAnsi="Times New Roman"/>
          <w:noProof/>
        </w:rPr>
        <w:t>(3)</w:t>
      </w:r>
      <w:r w:rsidRPr="006E4FE2">
        <w:rPr>
          <w:rFonts w:ascii="Times New Roman" w:hAnsi="Times New Roman"/>
          <w:b/>
          <w:noProof/>
        </w:rPr>
        <w:t xml:space="preserve">: </w:t>
      </w:r>
      <w:r w:rsidRPr="006E4FE2">
        <w:rPr>
          <w:rFonts w:ascii="Times New Roman" w:hAnsi="Times New Roman"/>
          <w:noProof/>
        </w:rPr>
        <w:t>328-37.</w:t>
      </w:r>
    </w:p>
    <w:p w:rsidR="00CC6684" w:rsidRPr="006E4FE2" w:rsidRDefault="00CC6684" w:rsidP="00CC6684">
      <w:pPr>
        <w:pStyle w:val="EndNoteBibliography"/>
        <w:rPr>
          <w:rFonts w:ascii="Times New Roman" w:hAnsi="Times New Roman"/>
          <w:noProof/>
        </w:rPr>
      </w:pPr>
    </w:p>
    <w:p w:rsidR="00686876" w:rsidRPr="006E4FE2" w:rsidRDefault="00686876" w:rsidP="00686876">
      <w:pPr>
        <w:spacing w:line="360" w:lineRule="auto"/>
      </w:pPr>
      <w:r w:rsidRPr="006E4FE2">
        <w:fldChar w:fldCharType="end"/>
      </w:r>
    </w:p>
    <w:p w:rsidR="004D182F" w:rsidRPr="006E4FE2" w:rsidRDefault="004D182F">
      <w:r w:rsidRPr="006E4FE2">
        <w:br w:type="page"/>
      </w:r>
    </w:p>
    <w:p w:rsidR="004D182F" w:rsidRPr="006E4FE2" w:rsidRDefault="004D182F" w:rsidP="00686876">
      <w:pPr>
        <w:spacing w:line="360" w:lineRule="auto"/>
        <w:rPr>
          <w:b/>
        </w:rPr>
      </w:pPr>
      <w:r w:rsidRPr="006E4FE2">
        <w:rPr>
          <w:b/>
        </w:rPr>
        <w:lastRenderedPageBreak/>
        <w:t>Figure legends</w:t>
      </w:r>
    </w:p>
    <w:p w:rsidR="00F511B7" w:rsidRPr="006E4FE2" w:rsidRDefault="004D182F" w:rsidP="001E7964">
      <w:r w:rsidRPr="006E4FE2">
        <w:rPr>
          <w:b/>
        </w:rPr>
        <w:t>Figure 1</w:t>
      </w:r>
      <w:r w:rsidRPr="006E4FE2">
        <w:t>, Representative image showing immunohistochemical localisation of placental alkaline phosphatase in term human placenta. Strong alkaline phosphatase staining (brown) is seen in syncytiotrophoblast the interface between the mother and the fetus. VC = villous core, IVS = intervillous space, STB = syncytiotrophoblast.</w:t>
      </w:r>
      <w:r w:rsidR="00ED5118" w:rsidRPr="006E4FE2" w:rsidDel="00ED5118">
        <w:t xml:space="preserve"> </w:t>
      </w:r>
    </w:p>
    <w:p w:rsidR="005C6E8F" w:rsidRPr="006E4FE2" w:rsidRDefault="005C6E8F" w:rsidP="001E7964"/>
    <w:p w:rsidR="005C6E8F" w:rsidRPr="006E4FE2" w:rsidRDefault="005C6E8F" w:rsidP="00F404F2">
      <w:pPr>
        <w:jc w:val="both"/>
      </w:pPr>
      <w:r w:rsidRPr="006E4FE2">
        <w:rPr>
          <w:b/>
        </w:rPr>
        <w:t>Figure 2</w:t>
      </w:r>
      <w:r w:rsidRPr="006E4FE2">
        <w:t xml:space="preserve">, </w:t>
      </w:r>
      <w:r w:rsidR="001F4C80" w:rsidRPr="006E4FE2">
        <w:t xml:space="preserve">Maternal BMI and triceps skinfold as predictors of alkaline phosphatase </w:t>
      </w:r>
      <w:r w:rsidR="00F404F2" w:rsidRPr="006E4FE2">
        <w:t>activity</w:t>
      </w:r>
      <w:r w:rsidR="001F4C80" w:rsidRPr="006E4FE2">
        <w:t xml:space="preserve"> or gene </w:t>
      </w:r>
      <w:r w:rsidR="00F404F2" w:rsidRPr="006E4FE2">
        <w:t>expression</w:t>
      </w:r>
      <w:r w:rsidRPr="006E4FE2">
        <w:t>. A</w:t>
      </w:r>
      <w:r w:rsidR="001F4C80" w:rsidRPr="006E4FE2">
        <w:t>,</w:t>
      </w:r>
      <w:r w:rsidRPr="006E4FE2">
        <w:t xml:space="preserve"> </w:t>
      </w:r>
      <w:r w:rsidR="001F4C80" w:rsidRPr="006E4FE2">
        <w:t xml:space="preserve">Maternal BMI was related to microvillous plasma membrane alkaline </w:t>
      </w:r>
      <w:r w:rsidR="00F404F2" w:rsidRPr="006E4FE2">
        <w:t>phosphatase</w:t>
      </w:r>
      <w:r w:rsidR="001F4C80" w:rsidRPr="006E4FE2">
        <w:t xml:space="preserve"> activity (Β (95% CI) 0.10 (0.00, 0.20), </w:t>
      </w:r>
      <w:r w:rsidRPr="006E4FE2">
        <w:t>p= 0.0</w:t>
      </w:r>
      <w:r w:rsidR="001F4C80" w:rsidRPr="006E4FE2">
        <w:t>5</w:t>
      </w:r>
      <w:r w:rsidRPr="006E4FE2">
        <w:t xml:space="preserve">) </w:t>
      </w:r>
      <w:r w:rsidR="001F4C80" w:rsidRPr="006E4FE2">
        <w:t xml:space="preserve">B, Maternal triceps skinfold was related to microvillous plasma membrane alkaline </w:t>
      </w:r>
      <w:r w:rsidR="00F404F2" w:rsidRPr="006E4FE2">
        <w:t>phosphatase</w:t>
      </w:r>
      <w:r w:rsidR="001F4C80" w:rsidRPr="006E4FE2">
        <w:t xml:space="preserve"> activity (Β (95% CI), 0.15 (0.05, 0.24), P &gt; 0.002). C, The relationship between maternal BMI and </w:t>
      </w:r>
      <w:r w:rsidR="00F404F2" w:rsidRPr="006E4FE2">
        <w:t>placental</w:t>
      </w:r>
      <w:r w:rsidR="001F4C80" w:rsidRPr="006E4FE2">
        <w:t xml:space="preserve"> </w:t>
      </w:r>
      <w:r w:rsidR="00F404F2" w:rsidRPr="006E4FE2">
        <w:t>alkaline phosphatase gene expression Β (95% CI) 0.18 (-0.02, 0.38) P = 0.08. D, Maternal triceps skinfold was related to placental alkaline phosphatase gene expression (Β (95% CI) 0.18 (-0.02, 0.38), P = 0.02).</w:t>
      </w:r>
    </w:p>
    <w:p w:rsidR="001F4C80" w:rsidRPr="006E4FE2" w:rsidRDefault="001F4C80" w:rsidP="001E7964"/>
    <w:p w:rsidR="00E26A20" w:rsidRPr="006E4FE2" w:rsidRDefault="00E26A20">
      <w:r w:rsidRPr="006E4FE2">
        <w:br w:type="page"/>
      </w:r>
    </w:p>
    <w:p w:rsidR="00E26A20" w:rsidRPr="006E4FE2" w:rsidRDefault="00E26A20" w:rsidP="00E26A20">
      <w:pPr>
        <w:widowControl w:val="0"/>
        <w:spacing w:line="360" w:lineRule="auto"/>
        <w:outlineLvl w:val="0"/>
        <w:rPr>
          <w:b/>
        </w:rPr>
      </w:pPr>
      <w:r w:rsidRPr="006E4FE2">
        <w:rPr>
          <w:b/>
        </w:rPr>
        <w:lastRenderedPageBreak/>
        <w:t xml:space="preserve">Table 1 Summary statistics for Birthright and SWS cohorts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127"/>
        <w:gridCol w:w="2268"/>
      </w:tblGrid>
      <w:tr w:rsidR="00E26A20" w:rsidRPr="006E4FE2" w:rsidTr="00837967">
        <w:tc>
          <w:tcPr>
            <w:tcW w:w="4536" w:type="dxa"/>
            <w:tcBorders>
              <w:top w:val="single" w:sz="12" w:space="0" w:color="auto"/>
              <w:bottom w:val="single" w:sz="12" w:space="0" w:color="auto"/>
            </w:tcBorders>
          </w:tcPr>
          <w:p w:rsidR="00E26A20" w:rsidRPr="006E4FE2" w:rsidRDefault="00E26A20" w:rsidP="00837967">
            <w:pPr>
              <w:widowControl w:val="0"/>
              <w:spacing w:line="360" w:lineRule="auto"/>
              <w:jc w:val="center"/>
              <w:rPr>
                <w:sz w:val="20"/>
                <w:szCs w:val="20"/>
              </w:rPr>
            </w:pPr>
          </w:p>
        </w:tc>
        <w:tc>
          <w:tcPr>
            <w:tcW w:w="2127" w:type="dxa"/>
            <w:tcBorders>
              <w:top w:val="single" w:sz="12" w:space="0" w:color="auto"/>
              <w:bottom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Birthright</w:t>
            </w:r>
          </w:p>
          <w:p w:rsidR="00E26A20" w:rsidRPr="006E4FE2" w:rsidRDefault="00E26A20" w:rsidP="00837967">
            <w:pPr>
              <w:widowControl w:val="0"/>
              <w:spacing w:line="360" w:lineRule="auto"/>
              <w:jc w:val="center"/>
              <w:rPr>
                <w:sz w:val="20"/>
                <w:szCs w:val="20"/>
              </w:rPr>
            </w:pPr>
            <w:r w:rsidRPr="006E4FE2">
              <w:rPr>
                <w:sz w:val="20"/>
                <w:szCs w:val="20"/>
              </w:rPr>
              <w:t>(n = 52)</w:t>
            </w:r>
          </w:p>
        </w:tc>
        <w:tc>
          <w:tcPr>
            <w:tcW w:w="2268" w:type="dxa"/>
            <w:tcBorders>
              <w:top w:val="single" w:sz="12" w:space="0" w:color="auto"/>
              <w:bottom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SWS</w:t>
            </w:r>
          </w:p>
          <w:p w:rsidR="00E26A20" w:rsidRPr="006E4FE2" w:rsidRDefault="00E26A20" w:rsidP="00837967">
            <w:pPr>
              <w:widowControl w:val="0"/>
              <w:spacing w:line="360" w:lineRule="auto"/>
              <w:jc w:val="center"/>
              <w:rPr>
                <w:sz w:val="20"/>
                <w:szCs w:val="20"/>
              </w:rPr>
            </w:pPr>
            <w:r w:rsidRPr="006E4FE2">
              <w:rPr>
                <w:sz w:val="20"/>
                <w:szCs w:val="20"/>
              </w:rPr>
              <w:t>(n = 95)</w:t>
            </w:r>
          </w:p>
        </w:tc>
      </w:tr>
      <w:tr w:rsidR="00E26A20" w:rsidRPr="006E4FE2" w:rsidTr="00837967">
        <w:tc>
          <w:tcPr>
            <w:tcW w:w="4536" w:type="dxa"/>
            <w:tcBorders>
              <w:top w:val="single" w:sz="12" w:space="0" w:color="auto"/>
            </w:tcBorders>
          </w:tcPr>
          <w:p w:rsidR="00E26A20" w:rsidRPr="006E4FE2" w:rsidRDefault="00E26A20" w:rsidP="00837967">
            <w:pPr>
              <w:widowControl w:val="0"/>
              <w:spacing w:line="360" w:lineRule="auto"/>
              <w:rPr>
                <w:sz w:val="20"/>
                <w:szCs w:val="20"/>
              </w:rPr>
            </w:pPr>
            <w:r w:rsidRPr="006E4FE2">
              <w:rPr>
                <w:sz w:val="20"/>
                <w:szCs w:val="20"/>
              </w:rPr>
              <w:t>Maternal age (years)</w:t>
            </w:r>
            <w:r w:rsidRPr="006E4FE2">
              <w:rPr>
                <w:sz w:val="20"/>
                <w:szCs w:val="20"/>
                <w:vertAlign w:val="superscript"/>
              </w:rPr>
              <w:t>1</w:t>
            </w:r>
          </w:p>
        </w:tc>
        <w:tc>
          <w:tcPr>
            <w:tcW w:w="2127" w:type="dxa"/>
            <w:tcBorders>
              <w:top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27.9 (4.3)</w:t>
            </w:r>
          </w:p>
        </w:tc>
        <w:tc>
          <w:tcPr>
            <w:tcW w:w="2268" w:type="dxa"/>
            <w:tcBorders>
              <w:top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28.6 (3.9)</w:t>
            </w:r>
          </w:p>
        </w:tc>
      </w:tr>
      <w:tr w:rsidR="00E26A20" w:rsidRPr="006E4FE2" w:rsidTr="00837967">
        <w:tc>
          <w:tcPr>
            <w:tcW w:w="4536" w:type="dxa"/>
          </w:tcPr>
          <w:p w:rsidR="00E26A20" w:rsidRPr="006E4FE2" w:rsidRDefault="00E26A20" w:rsidP="00837967">
            <w:pPr>
              <w:widowControl w:val="0"/>
              <w:spacing w:line="360" w:lineRule="auto"/>
              <w:rPr>
                <w:sz w:val="20"/>
                <w:szCs w:val="20"/>
              </w:rPr>
            </w:pPr>
            <w:r w:rsidRPr="006E4FE2">
              <w:rPr>
                <w:sz w:val="20"/>
                <w:szCs w:val="20"/>
              </w:rPr>
              <w:t>Primiparous, n (%)</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20 (38%)</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44 (46%)</w:t>
            </w:r>
          </w:p>
        </w:tc>
      </w:tr>
      <w:tr w:rsidR="00E26A20" w:rsidRPr="006E4FE2" w:rsidTr="00837967">
        <w:tc>
          <w:tcPr>
            <w:tcW w:w="4536" w:type="dxa"/>
          </w:tcPr>
          <w:p w:rsidR="00E26A20" w:rsidRPr="006E4FE2" w:rsidRDefault="00E26A20" w:rsidP="00837967">
            <w:pPr>
              <w:widowControl w:val="0"/>
              <w:spacing w:line="360" w:lineRule="auto"/>
              <w:rPr>
                <w:sz w:val="20"/>
                <w:szCs w:val="20"/>
              </w:rPr>
            </w:pPr>
            <w:r w:rsidRPr="006E4FE2">
              <w:rPr>
                <w:sz w:val="20"/>
                <w:szCs w:val="20"/>
              </w:rPr>
              <w:t>Maternal education ≥ A-levels, n (%)</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22 (42%)</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59 (63%)</w:t>
            </w:r>
          </w:p>
        </w:tc>
      </w:tr>
      <w:tr w:rsidR="00E26A20" w:rsidRPr="006E4FE2" w:rsidTr="00837967">
        <w:tc>
          <w:tcPr>
            <w:tcW w:w="4536" w:type="dxa"/>
          </w:tcPr>
          <w:p w:rsidR="00E26A20" w:rsidRPr="006E4FE2" w:rsidRDefault="00E26A20" w:rsidP="00837967">
            <w:pPr>
              <w:widowControl w:val="0"/>
              <w:spacing w:line="360" w:lineRule="auto"/>
              <w:rPr>
                <w:sz w:val="20"/>
                <w:szCs w:val="20"/>
              </w:rPr>
            </w:pPr>
            <w:r w:rsidRPr="006E4FE2">
              <w:rPr>
                <w:sz w:val="20"/>
                <w:szCs w:val="20"/>
              </w:rPr>
              <w:t>Maternal triceps skinfold (mm )</w:t>
            </w:r>
            <w:r w:rsidRPr="006E4FE2">
              <w:rPr>
                <w:sz w:val="20"/>
                <w:szCs w:val="20"/>
                <w:vertAlign w:val="superscript"/>
              </w:rPr>
              <w:t>2</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20.1 (17.8, 25.3)</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21.1 (15.7, 24.4)</w:t>
            </w:r>
          </w:p>
        </w:tc>
      </w:tr>
      <w:tr w:rsidR="00E26A20" w:rsidRPr="006E4FE2" w:rsidTr="00837967">
        <w:tc>
          <w:tcPr>
            <w:tcW w:w="4536" w:type="dxa"/>
          </w:tcPr>
          <w:p w:rsidR="00E26A20" w:rsidRPr="006E4FE2" w:rsidRDefault="00E26A20" w:rsidP="00837967">
            <w:pPr>
              <w:widowControl w:val="0"/>
              <w:spacing w:line="360" w:lineRule="auto"/>
              <w:rPr>
                <w:sz w:val="20"/>
                <w:szCs w:val="20"/>
              </w:rPr>
            </w:pPr>
            <w:r w:rsidRPr="006E4FE2">
              <w:rPr>
                <w:sz w:val="20"/>
                <w:szCs w:val="20"/>
              </w:rPr>
              <w:t>Maternal height (m)</w:t>
            </w:r>
            <w:r w:rsidRPr="006E4FE2">
              <w:rPr>
                <w:sz w:val="20"/>
                <w:szCs w:val="20"/>
                <w:vertAlign w:val="superscript"/>
              </w:rPr>
              <w:t>1</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1.62 (0.07)</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1.62 (0.06)</w:t>
            </w:r>
          </w:p>
        </w:tc>
      </w:tr>
      <w:tr w:rsidR="00E26A20" w:rsidRPr="006E4FE2" w:rsidTr="00837967">
        <w:trPr>
          <w:trHeight w:val="375"/>
        </w:trPr>
        <w:tc>
          <w:tcPr>
            <w:tcW w:w="4536" w:type="dxa"/>
          </w:tcPr>
          <w:p w:rsidR="00E26A20" w:rsidRPr="006E4FE2" w:rsidRDefault="00E26A20" w:rsidP="00837967">
            <w:pPr>
              <w:widowControl w:val="0"/>
              <w:spacing w:line="360" w:lineRule="auto"/>
              <w:rPr>
                <w:sz w:val="20"/>
                <w:szCs w:val="20"/>
              </w:rPr>
            </w:pPr>
            <w:r w:rsidRPr="006E4FE2">
              <w:rPr>
                <w:sz w:val="20"/>
                <w:szCs w:val="20"/>
              </w:rPr>
              <w:t>Pre-pregnant Maternal BMI (kg/m</w:t>
            </w:r>
            <w:r w:rsidRPr="006E4FE2">
              <w:rPr>
                <w:sz w:val="20"/>
                <w:szCs w:val="20"/>
                <w:vertAlign w:val="superscript"/>
              </w:rPr>
              <w:t>2</w:t>
            </w:r>
            <w:r w:rsidRPr="006E4FE2">
              <w:rPr>
                <w:sz w:val="20"/>
                <w:szCs w:val="20"/>
              </w:rPr>
              <w:t>)</w:t>
            </w:r>
            <w:r w:rsidRPr="006E4FE2">
              <w:rPr>
                <w:sz w:val="20"/>
                <w:szCs w:val="20"/>
                <w:vertAlign w:val="superscript"/>
              </w:rPr>
              <w:t>2</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24.3 (21.0, 26.6)</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24.9 (23.0, 29.2)</w:t>
            </w:r>
          </w:p>
        </w:tc>
      </w:tr>
      <w:tr w:rsidR="00E26A20" w:rsidRPr="006E4FE2" w:rsidTr="00837967">
        <w:tc>
          <w:tcPr>
            <w:tcW w:w="4536" w:type="dxa"/>
          </w:tcPr>
          <w:p w:rsidR="00E26A20" w:rsidRPr="006E4FE2" w:rsidRDefault="00E26A20" w:rsidP="00837967">
            <w:pPr>
              <w:widowControl w:val="0"/>
              <w:spacing w:line="360" w:lineRule="auto"/>
              <w:rPr>
                <w:sz w:val="20"/>
                <w:szCs w:val="20"/>
              </w:rPr>
            </w:pPr>
            <w:r w:rsidRPr="006E4FE2">
              <w:rPr>
                <w:sz w:val="20"/>
                <w:szCs w:val="20"/>
              </w:rPr>
              <w:t>Offspring gestational age at birth (weeks)</w:t>
            </w:r>
            <w:r w:rsidRPr="006E4FE2">
              <w:rPr>
                <w:sz w:val="20"/>
                <w:szCs w:val="20"/>
                <w:vertAlign w:val="superscript"/>
              </w:rPr>
              <w:t>1</w:t>
            </w:r>
          </w:p>
        </w:tc>
        <w:tc>
          <w:tcPr>
            <w:tcW w:w="2127" w:type="dxa"/>
          </w:tcPr>
          <w:p w:rsidR="00E26A20" w:rsidRPr="006E4FE2" w:rsidRDefault="00E26A20" w:rsidP="00837967">
            <w:pPr>
              <w:widowControl w:val="0"/>
              <w:spacing w:line="360" w:lineRule="auto"/>
              <w:jc w:val="center"/>
              <w:rPr>
                <w:sz w:val="20"/>
                <w:szCs w:val="20"/>
              </w:rPr>
            </w:pPr>
            <w:r w:rsidRPr="006E4FE2">
              <w:rPr>
                <w:sz w:val="20"/>
                <w:szCs w:val="20"/>
              </w:rPr>
              <w:t>39.9 (1.5)</w:t>
            </w:r>
          </w:p>
        </w:tc>
        <w:tc>
          <w:tcPr>
            <w:tcW w:w="2268" w:type="dxa"/>
          </w:tcPr>
          <w:p w:rsidR="00E26A20" w:rsidRPr="006E4FE2" w:rsidRDefault="00E26A20" w:rsidP="00837967">
            <w:pPr>
              <w:widowControl w:val="0"/>
              <w:spacing w:line="360" w:lineRule="auto"/>
              <w:jc w:val="center"/>
              <w:rPr>
                <w:sz w:val="20"/>
                <w:szCs w:val="20"/>
              </w:rPr>
            </w:pPr>
            <w:r w:rsidRPr="006E4FE2">
              <w:rPr>
                <w:sz w:val="20"/>
                <w:szCs w:val="20"/>
              </w:rPr>
              <w:t>39.8 (1.3)</w:t>
            </w:r>
          </w:p>
        </w:tc>
      </w:tr>
      <w:tr w:rsidR="00E26A20" w:rsidRPr="006E4FE2" w:rsidTr="008379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6" w:type="dxa"/>
            <w:tcBorders>
              <w:top w:val="nil"/>
              <w:left w:val="nil"/>
              <w:bottom w:val="nil"/>
              <w:right w:val="nil"/>
            </w:tcBorders>
          </w:tcPr>
          <w:p w:rsidR="00E26A20" w:rsidRPr="006E4FE2" w:rsidRDefault="00E26A20" w:rsidP="00837967">
            <w:pPr>
              <w:widowControl w:val="0"/>
              <w:spacing w:line="360" w:lineRule="auto"/>
              <w:rPr>
                <w:sz w:val="20"/>
                <w:szCs w:val="20"/>
              </w:rPr>
            </w:pPr>
            <w:r w:rsidRPr="006E4FE2">
              <w:rPr>
                <w:sz w:val="20"/>
                <w:szCs w:val="20"/>
              </w:rPr>
              <w:t>Male offspring, n (%)</w:t>
            </w:r>
          </w:p>
        </w:tc>
        <w:tc>
          <w:tcPr>
            <w:tcW w:w="2127" w:type="dxa"/>
            <w:tcBorders>
              <w:top w:val="nil"/>
              <w:left w:val="nil"/>
              <w:bottom w:val="nil"/>
              <w:right w:val="nil"/>
            </w:tcBorders>
          </w:tcPr>
          <w:p w:rsidR="00E26A20" w:rsidRPr="006E4FE2" w:rsidRDefault="00E26A20" w:rsidP="00837967">
            <w:pPr>
              <w:widowControl w:val="0"/>
              <w:spacing w:line="360" w:lineRule="auto"/>
              <w:jc w:val="center"/>
              <w:rPr>
                <w:sz w:val="20"/>
                <w:szCs w:val="20"/>
              </w:rPr>
            </w:pPr>
            <w:r w:rsidRPr="006E4FE2">
              <w:rPr>
                <w:sz w:val="20"/>
                <w:szCs w:val="20"/>
              </w:rPr>
              <w:t>27 (52%)</w:t>
            </w:r>
          </w:p>
        </w:tc>
        <w:tc>
          <w:tcPr>
            <w:tcW w:w="2268" w:type="dxa"/>
            <w:tcBorders>
              <w:top w:val="nil"/>
              <w:left w:val="nil"/>
              <w:bottom w:val="nil"/>
              <w:right w:val="nil"/>
            </w:tcBorders>
          </w:tcPr>
          <w:p w:rsidR="00E26A20" w:rsidRPr="006E4FE2" w:rsidRDefault="00E26A20" w:rsidP="00837967">
            <w:pPr>
              <w:widowControl w:val="0"/>
              <w:spacing w:line="360" w:lineRule="auto"/>
              <w:jc w:val="center"/>
              <w:rPr>
                <w:sz w:val="20"/>
                <w:szCs w:val="20"/>
              </w:rPr>
            </w:pPr>
            <w:r w:rsidRPr="006E4FE2">
              <w:rPr>
                <w:sz w:val="20"/>
                <w:szCs w:val="20"/>
              </w:rPr>
              <w:t>51 (54%)</w:t>
            </w:r>
          </w:p>
        </w:tc>
      </w:tr>
      <w:tr w:rsidR="00E26A20" w:rsidRPr="006E4FE2" w:rsidTr="00837967">
        <w:tc>
          <w:tcPr>
            <w:tcW w:w="4536" w:type="dxa"/>
            <w:tcBorders>
              <w:bottom w:val="single" w:sz="12" w:space="0" w:color="auto"/>
            </w:tcBorders>
          </w:tcPr>
          <w:p w:rsidR="00E26A20" w:rsidRPr="006E4FE2" w:rsidRDefault="00E26A20" w:rsidP="00837967">
            <w:pPr>
              <w:widowControl w:val="0"/>
              <w:spacing w:line="360" w:lineRule="auto"/>
              <w:rPr>
                <w:sz w:val="20"/>
                <w:szCs w:val="20"/>
              </w:rPr>
            </w:pPr>
            <w:r w:rsidRPr="006E4FE2">
              <w:rPr>
                <w:sz w:val="20"/>
                <w:szCs w:val="20"/>
              </w:rPr>
              <w:t>Birthweight (kg)</w:t>
            </w:r>
            <w:r w:rsidRPr="006E4FE2">
              <w:rPr>
                <w:sz w:val="20"/>
                <w:szCs w:val="20"/>
                <w:vertAlign w:val="superscript"/>
              </w:rPr>
              <w:t>1</w:t>
            </w:r>
          </w:p>
        </w:tc>
        <w:tc>
          <w:tcPr>
            <w:tcW w:w="2127" w:type="dxa"/>
            <w:tcBorders>
              <w:bottom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3.4 (0.5)</w:t>
            </w:r>
          </w:p>
        </w:tc>
        <w:tc>
          <w:tcPr>
            <w:tcW w:w="2268" w:type="dxa"/>
            <w:tcBorders>
              <w:bottom w:val="single" w:sz="12" w:space="0" w:color="auto"/>
            </w:tcBorders>
          </w:tcPr>
          <w:p w:rsidR="00E26A20" w:rsidRPr="006E4FE2" w:rsidRDefault="00E26A20" w:rsidP="00837967">
            <w:pPr>
              <w:widowControl w:val="0"/>
              <w:spacing w:line="360" w:lineRule="auto"/>
              <w:jc w:val="center"/>
              <w:rPr>
                <w:sz w:val="20"/>
                <w:szCs w:val="20"/>
              </w:rPr>
            </w:pPr>
            <w:r w:rsidRPr="006E4FE2">
              <w:rPr>
                <w:sz w:val="20"/>
                <w:szCs w:val="20"/>
              </w:rPr>
              <w:t>3.5 (0.4)</w:t>
            </w:r>
          </w:p>
        </w:tc>
      </w:tr>
    </w:tbl>
    <w:p w:rsidR="00E26A20" w:rsidRPr="006E4FE2" w:rsidRDefault="00E26A20" w:rsidP="00E26A20">
      <w:pPr>
        <w:widowControl w:val="0"/>
        <w:spacing w:line="360" w:lineRule="auto"/>
        <w:rPr>
          <w:sz w:val="20"/>
          <w:szCs w:val="20"/>
        </w:rPr>
      </w:pPr>
      <w:r w:rsidRPr="006E4FE2">
        <w:rPr>
          <w:vertAlign w:val="superscript"/>
        </w:rPr>
        <w:t>1</w:t>
      </w:r>
      <w:r w:rsidRPr="006E4FE2">
        <w:rPr>
          <w:sz w:val="20"/>
          <w:szCs w:val="20"/>
        </w:rPr>
        <w:t xml:space="preserve">Mean (SD), </w:t>
      </w:r>
      <w:r w:rsidRPr="006E4FE2">
        <w:rPr>
          <w:sz w:val="20"/>
          <w:szCs w:val="20"/>
          <w:vertAlign w:val="superscript"/>
        </w:rPr>
        <w:t>2</w:t>
      </w:r>
      <w:r w:rsidRPr="006E4FE2">
        <w:rPr>
          <w:sz w:val="20"/>
          <w:szCs w:val="20"/>
        </w:rPr>
        <w:t>Median (IQR)</w:t>
      </w:r>
    </w:p>
    <w:p w:rsidR="00E26A20" w:rsidRPr="006E4FE2" w:rsidRDefault="00E26A20" w:rsidP="00E26A20"/>
    <w:p w:rsidR="00B8301B" w:rsidRPr="006E4FE2" w:rsidRDefault="00B8301B" w:rsidP="00B8301B">
      <w:pPr>
        <w:widowControl w:val="0"/>
        <w:autoSpaceDE w:val="0"/>
        <w:autoSpaceDN w:val="0"/>
        <w:adjustRightInd w:val="0"/>
        <w:spacing w:line="360" w:lineRule="auto"/>
        <w:rPr>
          <w:b/>
        </w:rPr>
      </w:pPr>
      <w:r w:rsidRPr="006E4FE2">
        <w:rPr>
          <w:b/>
        </w:rPr>
        <w:t>Table 2 Placental alkaline phosphatase gene expression as a predictor of placental weight and offspring birth weight and adiposity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843"/>
        <w:gridCol w:w="567"/>
        <w:gridCol w:w="567"/>
      </w:tblGrid>
      <w:tr w:rsidR="00B8301B" w:rsidRPr="006E4FE2" w:rsidTr="00837967">
        <w:trPr>
          <w:jc w:val="center"/>
        </w:trPr>
        <w:tc>
          <w:tcPr>
            <w:tcW w:w="2977" w:type="dxa"/>
            <w:tcBorders>
              <w:top w:val="single" w:sz="8" w:space="0" w:color="auto"/>
            </w:tcBorders>
          </w:tcPr>
          <w:p w:rsidR="00B8301B" w:rsidRPr="006E4FE2" w:rsidRDefault="00B8301B" w:rsidP="00837967">
            <w:pPr>
              <w:widowControl w:val="0"/>
              <w:spacing w:line="360" w:lineRule="auto"/>
              <w:jc w:val="center"/>
              <w:rPr>
                <w:b/>
                <w:sz w:val="20"/>
              </w:rPr>
            </w:pPr>
          </w:p>
        </w:tc>
        <w:tc>
          <w:tcPr>
            <w:tcW w:w="2977" w:type="dxa"/>
            <w:gridSpan w:val="3"/>
            <w:tcBorders>
              <w:top w:val="single" w:sz="8" w:space="0" w:color="auto"/>
            </w:tcBorders>
          </w:tcPr>
          <w:p w:rsidR="00B8301B" w:rsidRPr="006E4FE2" w:rsidRDefault="00B8301B" w:rsidP="00837967">
            <w:pPr>
              <w:widowControl w:val="0"/>
              <w:spacing w:line="360" w:lineRule="auto"/>
              <w:jc w:val="center"/>
              <w:rPr>
                <w:b/>
                <w:sz w:val="20"/>
              </w:rPr>
            </w:pPr>
            <w:r w:rsidRPr="006E4FE2">
              <w:rPr>
                <w:b/>
                <w:sz w:val="20"/>
              </w:rPr>
              <w:t>Placental alk. phos. mRNA expression (SD)</w:t>
            </w:r>
          </w:p>
        </w:tc>
      </w:tr>
      <w:tr w:rsidR="00B8301B" w:rsidRPr="006E4FE2" w:rsidTr="00837967">
        <w:trPr>
          <w:jc w:val="center"/>
        </w:trPr>
        <w:tc>
          <w:tcPr>
            <w:tcW w:w="2977" w:type="dxa"/>
            <w:tcBorders>
              <w:bottom w:val="single" w:sz="8" w:space="0" w:color="auto"/>
            </w:tcBorders>
          </w:tcPr>
          <w:p w:rsidR="00B8301B" w:rsidRPr="006E4FE2" w:rsidRDefault="00B8301B" w:rsidP="00837967">
            <w:pPr>
              <w:widowControl w:val="0"/>
              <w:spacing w:line="360" w:lineRule="auto"/>
              <w:jc w:val="center"/>
              <w:rPr>
                <w:b/>
                <w:sz w:val="20"/>
              </w:rPr>
            </w:pPr>
          </w:p>
        </w:tc>
        <w:tc>
          <w:tcPr>
            <w:tcW w:w="1843" w:type="dxa"/>
            <w:tcBorders>
              <w:bottom w:val="single" w:sz="8" w:space="0" w:color="auto"/>
            </w:tcBorders>
          </w:tcPr>
          <w:p w:rsidR="00B8301B" w:rsidRPr="006E4FE2" w:rsidRDefault="00B8301B" w:rsidP="00837967">
            <w:pPr>
              <w:widowControl w:val="0"/>
              <w:spacing w:line="360" w:lineRule="auto"/>
              <w:jc w:val="center"/>
              <w:rPr>
                <w:b/>
                <w:sz w:val="20"/>
              </w:rPr>
            </w:pPr>
            <w:r w:rsidRPr="006E4FE2">
              <w:rPr>
                <w:b/>
                <w:sz w:val="20"/>
              </w:rPr>
              <w:t>Β (95% CI)</w:t>
            </w:r>
          </w:p>
        </w:tc>
        <w:tc>
          <w:tcPr>
            <w:tcW w:w="567" w:type="dxa"/>
            <w:tcBorders>
              <w:bottom w:val="single" w:sz="8" w:space="0" w:color="auto"/>
            </w:tcBorders>
          </w:tcPr>
          <w:p w:rsidR="00B8301B" w:rsidRPr="006E4FE2" w:rsidRDefault="00B8301B" w:rsidP="00837967">
            <w:pPr>
              <w:widowControl w:val="0"/>
              <w:spacing w:line="360" w:lineRule="auto"/>
              <w:jc w:val="center"/>
              <w:rPr>
                <w:b/>
                <w:sz w:val="20"/>
              </w:rPr>
            </w:pPr>
            <w:r w:rsidRPr="006E4FE2">
              <w:rPr>
                <w:b/>
                <w:sz w:val="20"/>
              </w:rPr>
              <w:t>P</w:t>
            </w:r>
          </w:p>
        </w:tc>
        <w:tc>
          <w:tcPr>
            <w:tcW w:w="567" w:type="dxa"/>
            <w:tcBorders>
              <w:bottom w:val="single" w:sz="8" w:space="0" w:color="auto"/>
            </w:tcBorders>
          </w:tcPr>
          <w:p w:rsidR="00B8301B" w:rsidRPr="006E4FE2" w:rsidRDefault="00B8301B" w:rsidP="00837967">
            <w:pPr>
              <w:widowControl w:val="0"/>
              <w:spacing w:line="360" w:lineRule="auto"/>
              <w:jc w:val="center"/>
              <w:rPr>
                <w:b/>
                <w:sz w:val="20"/>
              </w:rPr>
            </w:pPr>
            <w:r w:rsidRPr="006E4FE2">
              <w:rPr>
                <w:b/>
                <w:sz w:val="20"/>
              </w:rPr>
              <w:t>n</w:t>
            </w:r>
          </w:p>
        </w:tc>
      </w:tr>
      <w:tr w:rsidR="00B8301B" w:rsidRPr="006E4FE2" w:rsidTr="00837967">
        <w:trPr>
          <w:jc w:val="center"/>
        </w:trPr>
        <w:tc>
          <w:tcPr>
            <w:tcW w:w="2977" w:type="dxa"/>
            <w:tcBorders>
              <w:top w:val="single" w:sz="8" w:space="0" w:color="auto"/>
            </w:tcBorders>
          </w:tcPr>
          <w:p w:rsidR="00B8301B" w:rsidRPr="006E4FE2" w:rsidRDefault="00B8301B" w:rsidP="00837967">
            <w:pPr>
              <w:widowControl w:val="0"/>
              <w:spacing w:line="360" w:lineRule="auto"/>
              <w:rPr>
                <w:sz w:val="20"/>
              </w:rPr>
            </w:pPr>
            <w:r w:rsidRPr="006E4FE2">
              <w:rPr>
                <w:sz w:val="20"/>
              </w:rPr>
              <w:t>Placental weight (kg)</w:t>
            </w:r>
          </w:p>
        </w:tc>
        <w:tc>
          <w:tcPr>
            <w:tcW w:w="1843" w:type="dxa"/>
            <w:tcBorders>
              <w:top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-0.01 (-0.03, 0.01)</w:t>
            </w:r>
          </w:p>
        </w:tc>
        <w:tc>
          <w:tcPr>
            <w:tcW w:w="567" w:type="dxa"/>
            <w:tcBorders>
              <w:top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0.22</w:t>
            </w:r>
          </w:p>
        </w:tc>
        <w:tc>
          <w:tcPr>
            <w:tcW w:w="567" w:type="dxa"/>
            <w:tcBorders>
              <w:top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93</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Birth weight (kg)</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0.01 (-0.08, 0.10)</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0.83</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94</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Infant fat mass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0.02 (-0.18, 0.22)</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0.85</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94</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Infant % fat mass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0.01 (-0.20, 0.21)</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0.93</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94</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4 year fat mass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-0.28 (-0.56, 0.00)</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0.05</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48</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4 year % fat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-0.28 (-0.52, -0.04)</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0.02</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48</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6-7 year fat mass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-0.25 (-0.51, 0.00)</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0.05</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46</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6-7 year % fat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-0.25 (-0.49, -0.02)</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0.03</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46</w:t>
            </w:r>
          </w:p>
        </w:tc>
      </w:tr>
      <w:tr w:rsidR="00B8301B" w:rsidRPr="006E4FE2" w:rsidTr="00837967">
        <w:trPr>
          <w:jc w:val="center"/>
        </w:trPr>
        <w:tc>
          <w:tcPr>
            <w:tcW w:w="2977" w:type="dxa"/>
          </w:tcPr>
          <w:p w:rsidR="00B8301B" w:rsidRPr="006E4FE2" w:rsidRDefault="00B8301B" w:rsidP="00837967">
            <w:pPr>
              <w:widowControl w:val="0"/>
              <w:spacing w:line="360" w:lineRule="auto"/>
              <w:rPr>
                <w:sz w:val="20"/>
              </w:rPr>
            </w:pPr>
            <w:r w:rsidRPr="006E4FE2">
              <w:rPr>
                <w:sz w:val="20"/>
              </w:rPr>
              <w:t>8-9 year fat mass (SD)</w:t>
            </w:r>
          </w:p>
        </w:tc>
        <w:tc>
          <w:tcPr>
            <w:tcW w:w="1843" w:type="dxa"/>
          </w:tcPr>
          <w:p w:rsidR="00B8301B" w:rsidRPr="006E4FE2" w:rsidRDefault="00B8301B" w:rsidP="00837967">
            <w:pPr>
              <w:widowControl w:val="0"/>
              <w:spacing w:line="360" w:lineRule="auto"/>
              <w:jc w:val="center"/>
              <w:rPr>
                <w:sz w:val="20"/>
                <w:szCs w:val="20"/>
              </w:rPr>
            </w:pPr>
            <w:r w:rsidRPr="006E4FE2">
              <w:rPr>
                <w:sz w:val="20"/>
                <w:szCs w:val="20"/>
              </w:rPr>
              <w:t>-0.16 (-0.43, 0.11)</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0.23</w:t>
            </w:r>
          </w:p>
        </w:tc>
        <w:tc>
          <w:tcPr>
            <w:tcW w:w="567" w:type="dxa"/>
          </w:tcPr>
          <w:p w:rsidR="00B8301B" w:rsidRPr="006E4FE2" w:rsidRDefault="00B8301B" w:rsidP="00837967">
            <w:pPr>
              <w:widowControl w:val="0"/>
              <w:spacing w:line="360" w:lineRule="auto"/>
              <w:jc w:val="center"/>
              <w:rPr>
                <w:sz w:val="20"/>
                <w:szCs w:val="20"/>
              </w:rPr>
            </w:pPr>
            <w:r w:rsidRPr="006E4FE2">
              <w:rPr>
                <w:sz w:val="20"/>
                <w:szCs w:val="20"/>
              </w:rPr>
              <w:t>46</w:t>
            </w:r>
          </w:p>
        </w:tc>
      </w:tr>
      <w:tr w:rsidR="00B8301B" w:rsidRPr="006E4FE2" w:rsidTr="00837967">
        <w:trPr>
          <w:jc w:val="center"/>
        </w:trPr>
        <w:tc>
          <w:tcPr>
            <w:tcW w:w="2977" w:type="dxa"/>
            <w:tcBorders>
              <w:bottom w:val="single" w:sz="8" w:space="0" w:color="auto"/>
            </w:tcBorders>
          </w:tcPr>
          <w:p w:rsidR="00B8301B" w:rsidRPr="006E4FE2" w:rsidRDefault="00B8301B" w:rsidP="00837967">
            <w:pPr>
              <w:widowControl w:val="0"/>
              <w:spacing w:line="360" w:lineRule="auto"/>
              <w:rPr>
                <w:sz w:val="20"/>
              </w:rPr>
            </w:pPr>
            <w:r w:rsidRPr="006E4FE2">
              <w:rPr>
                <w:sz w:val="20"/>
              </w:rPr>
              <w:t>8-9 year % fat (SD)</w:t>
            </w:r>
          </w:p>
        </w:tc>
        <w:tc>
          <w:tcPr>
            <w:tcW w:w="1843" w:type="dxa"/>
            <w:tcBorders>
              <w:bottom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-0.15 (-0.41, 0.11)</w:t>
            </w:r>
          </w:p>
        </w:tc>
        <w:tc>
          <w:tcPr>
            <w:tcW w:w="567" w:type="dxa"/>
            <w:tcBorders>
              <w:bottom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0.24</w:t>
            </w:r>
          </w:p>
        </w:tc>
        <w:tc>
          <w:tcPr>
            <w:tcW w:w="567" w:type="dxa"/>
            <w:tcBorders>
              <w:bottom w:val="single" w:sz="8" w:space="0" w:color="auto"/>
            </w:tcBorders>
          </w:tcPr>
          <w:p w:rsidR="00B8301B" w:rsidRPr="006E4FE2" w:rsidRDefault="00B8301B" w:rsidP="00837967">
            <w:pPr>
              <w:widowControl w:val="0"/>
              <w:spacing w:line="360" w:lineRule="auto"/>
              <w:jc w:val="center"/>
              <w:rPr>
                <w:sz w:val="20"/>
                <w:szCs w:val="20"/>
              </w:rPr>
            </w:pPr>
            <w:r w:rsidRPr="006E4FE2">
              <w:rPr>
                <w:sz w:val="20"/>
                <w:szCs w:val="20"/>
              </w:rPr>
              <w:t>46</w:t>
            </w:r>
          </w:p>
        </w:tc>
      </w:tr>
    </w:tbl>
    <w:p w:rsidR="00B8301B" w:rsidRPr="006E4FE2" w:rsidRDefault="00B8301B" w:rsidP="00B8301B">
      <w:pPr>
        <w:widowControl w:val="0"/>
        <w:spacing w:line="360" w:lineRule="auto"/>
        <w:rPr>
          <w:sz w:val="20"/>
          <w:szCs w:val="20"/>
        </w:rPr>
      </w:pPr>
      <w:r w:rsidRPr="006E4FE2">
        <w:rPr>
          <w:sz w:val="20"/>
          <w:szCs w:val="20"/>
        </w:rPr>
        <w:t xml:space="preserve">Adjusted for sex, gestational age at birth, age at DXA, maternal smoking in pregnancy, parity and maternal pre-pregnancy BMI. Where the unit is SD data were transformed to Z scores. </w:t>
      </w:r>
    </w:p>
    <w:p w:rsidR="00E26A20" w:rsidRPr="006E4FE2" w:rsidRDefault="00E26A20" w:rsidP="00E26A20"/>
    <w:p w:rsidR="00B8301B" w:rsidRPr="006E4FE2" w:rsidRDefault="00B8301B" w:rsidP="00E26A20"/>
    <w:p w:rsidR="00B8301B" w:rsidRPr="006E4FE2" w:rsidRDefault="00B8301B">
      <w:pPr>
        <w:rPr>
          <w:b/>
        </w:rPr>
      </w:pPr>
      <w:r w:rsidRPr="006E4FE2">
        <w:rPr>
          <w:b/>
        </w:rPr>
        <w:br w:type="page"/>
      </w:r>
    </w:p>
    <w:p w:rsidR="00E26A20" w:rsidRPr="006E4FE2" w:rsidRDefault="00E26A20" w:rsidP="00E26A20">
      <w:pPr>
        <w:widowControl w:val="0"/>
        <w:spacing w:line="360" w:lineRule="auto"/>
        <w:rPr>
          <w:b/>
        </w:rPr>
      </w:pPr>
      <w:r w:rsidRPr="006E4FE2">
        <w:rPr>
          <w:b/>
        </w:rPr>
        <w:lastRenderedPageBreak/>
        <w:t>Table 3, Genes whose expression was significantly associated with placental alkaline phosphatase expression (n = 95)</w:t>
      </w:r>
    </w:p>
    <w:tbl>
      <w:tblPr>
        <w:tblStyle w:val="TableGrid"/>
        <w:tblW w:w="708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3315"/>
        <w:gridCol w:w="1331"/>
        <w:gridCol w:w="992"/>
      </w:tblGrid>
      <w:tr w:rsidR="00E26A20" w:rsidRPr="006E4FE2" w:rsidTr="00837967">
        <w:tc>
          <w:tcPr>
            <w:tcW w:w="0" w:type="auto"/>
            <w:tcBorders>
              <w:top w:val="single" w:sz="4" w:space="0" w:color="auto"/>
              <w:bottom w:val="single" w:sz="4" w:space="0" w:color="auto"/>
            </w:tcBorders>
          </w:tcPr>
          <w:p w:rsidR="00E26A20" w:rsidRPr="006E4FE2" w:rsidRDefault="00E26A20" w:rsidP="00837967">
            <w:pPr>
              <w:jc w:val="center"/>
              <w:rPr>
                <w:b/>
                <w:sz w:val="20"/>
                <w:szCs w:val="20"/>
              </w:rPr>
            </w:pPr>
            <w:r w:rsidRPr="006E4FE2">
              <w:rPr>
                <w:b/>
                <w:sz w:val="20"/>
                <w:szCs w:val="20"/>
              </w:rPr>
              <w:t>Gene</w:t>
            </w:r>
          </w:p>
        </w:tc>
        <w:tc>
          <w:tcPr>
            <w:tcW w:w="0" w:type="auto"/>
            <w:tcBorders>
              <w:top w:val="single" w:sz="4" w:space="0" w:color="auto"/>
              <w:bottom w:val="single" w:sz="4" w:space="0" w:color="auto"/>
            </w:tcBorders>
          </w:tcPr>
          <w:p w:rsidR="00E26A20" w:rsidRPr="006E4FE2" w:rsidRDefault="00E26A20" w:rsidP="00837967">
            <w:pPr>
              <w:jc w:val="center"/>
              <w:rPr>
                <w:b/>
                <w:sz w:val="20"/>
                <w:szCs w:val="20"/>
              </w:rPr>
            </w:pPr>
            <w:r w:rsidRPr="006E4FE2">
              <w:rPr>
                <w:b/>
                <w:sz w:val="20"/>
                <w:szCs w:val="20"/>
              </w:rPr>
              <w:t>Function</w:t>
            </w:r>
          </w:p>
        </w:tc>
        <w:tc>
          <w:tcPr>
            <w:tcW w:w="1331" w:type="dxa"/>
            <w:tcBorders>
              <w:top w:val="single" w:sz="4" w:space="0" w:color="auto"/>
              <w:bottom w:val="single" w:sz="4" w:space="0" w:color="auto"/>
            </w:tcBorders>
          </w:tcPr>
          <w:p w:rsidR="00E26A20" w:rsidRPr="006E4FE2" w:rsidRDefault="00E26A20" w:rsidP="00837967">
            <w:pPr>
              <w:jc w:val="center"/>
              <w:rPr>
                <w:b/>
                <w:sz w:val="20"/>
                <w:szCs w:val="20"/>
              </w:rPr>
            </w:pPr>
            <w:r w:rsidRPr="006E4FE2">
              <w:rPr>
                <w:b/>
                <w:sz w:val="20"/>
                <w:szCs w:val="20"/>
              </w:rPr>
              <w:t>R</w:t>
            </w:r>
          </w:p>
        </w:tc>
        <w:tc>
          <w:tcPr>
            <w:tcW w:w="992" w:type="dxa"/>
            <w:tcBorders>
              <w:top w:val="single" w:sz="4" w:space="0" w:color="auto"/>
              <w:bottom w:val="single" w:sz="4" w:space="0" w:color="auto"/>
            </w:tcBorders>
          </w:tcPr>
          <w:p w:rsidR="00E26A20" w:rsidRPr="006E4FE2" w:rsidRDefault="00E26A20" w:rsidP="00837967">
            <w:pPr>
              <w:jc w:val="center"/>
              <w:rPr>
                <w:b/>
                <w:sz w:val="20"/>
                <w:szCs w:val="20"/>
              </w:rPr>
            </w:pPr>
            <w:r w:rsidRPr="006E4FE2">
              <w:rPr>
                <w:b/>
                <w:sz w:val="20"/>
                <w:szCs w:val="20"/>
              </w:rPr>
              <w:t>P</w:t>
            </w:r>
          </w:p>
        </w:tc>
      </w:tr>
      <w:tr w:rsidR="00E26A20" w:rsidRPr="006E4FE2" w:rsidTr="00837967">
        <w:tc>
          <w:tcPr>
            <w:tcW w:w="0" w:type="auto"/>
            <w:tcBorders>
              <w:top w:val="single" w:sz="4" w:space="0" w:color="auto"/>
            </w:tcBorders>
          </w:tcPr>
          <w:p w:rsidR="00E26A20" w:rsidRPr="006E4FE2" w:rsidRDefault="00E26A20" w:rsidP="00837967">
            <w:pPr>
              <w:rPr>
                <w:i/>
                <w:sz w:val="20"/>
                <w:szCs w:val="20"/>
              </w:rPr>
            </w:pPr>
            <w:r w:rsidRPr="006E4FE2">
              <w:rPr>
                <w:i/>
                <w:sz w:val="20"/>
                <w:szCs w:val="20"/>
              </w:rPr>
              <w:t>FATP3</w:t>
            </w:r>
          </w:p>
        </w:tc>
        <w:tc>
          <w:tcPr>
            <w:tcW w:w="0" w:type="auto"/>
            <w:tcBorders>
              <w:top w:val="single" w:sz="4" w:space="0" w:color="auto"/>
            </w:tcBorders>
          </w:tcPr>
          <w:p w:rsidR="00E26A20" w:rsidRPr="006E4FE2" w:rsidRDefault="00E26A20" w:rsidP="00837967">
            <w:pPr>
              <w:jc w:val="center"/>
              <w:rPr>
                <w:sz w:val="20"/>
                <w:szCs w:val="20"/>
              </w:rPr>
            </w:pPr>
            <w:r w:rsidRPr="006E4FE2">
              <w:rPr>
                <w:sz w:val="20"/>
                <w:szCs w:val="20"/>
              </w:rPr>
              <w:t>Fatty acid transport</w:t>
            </w:r>
          </w:p>
        </w:tc>
        <w:tc>
          <w:tcPr>
            <w:tcW w:w="1331" w:type="dxa"/>
            <w:tcBorders>
              <w:top w:val="single" w:sz="4" w:space="0" w:color="auto"/>
            </w:tcBorders>
          </w:tcPr>
          <w:p w:rsidR="00E26A20" w:rsidRPr="006E4FE2" w:rsidRDefault="00E26A20" w:rsidP="00837967">
            <w:pPr>
              <w:jc w:val="center"/>
              <w:rPr>
                <w:sz w:val="20"/>
                <w:szCs w:val="20"/>
              </w:rPr>
            </w:pPr>
            <w:r w:rsidRPr="006E4FE2">
              <w:rPr>
                <w:sz w:val="20"/>
                <w:szCs w:val="20"/>
              </w:rPr>
              <w:t>-0.34</w:t>
            </w:r>
          </w:p>
        </w:tc>
        <w:tc>
          <w:tcPr>
            <w:tcW w:w="992" w:type="dxa"/>
            <w:tcBorders>
              <w:top w:val="single" w:sz="4" w:space="0" w:color="auto"/>
            </w:tcBorders>
          </w:tcPr>
          <w:p w:rsidR="00E26A20" w:rsidRPr="006E4FE2" w:rsidRDefault="00E26A20" w:rsidP="00837967">
            <w:pPr>
              <w:jc w:val="center"/>
              <w:rPr>
                <w:sz w:val="20"/>
                <w:szCs w:val="20"/>
              </w:rPr>
            </w:pPr>
            <w:r w:rsidRPr="006E4FE2">
              <w:rPr>
                <w:sz w:val="20"/>
                <w:szCs w:val="20"/>
              </w:rPr>
              <w: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FADS1</w:t>
            </w:r>
          </w:p>
        </w:tc>
        <w:tc>
          <w:tcPr>
            <w:tcW w:w="0" w:type="auto"/>
          </w:tcPr>
          <w:p w:rsidR="00E26A20" w:rsidRPr="006E4FE2" w:rsidRDefault="00E26A20" w:rsidP="00837967">
            <w:pPr>
              <w:jc w:val="center"/>
              <w:rPr>
                <w:sz w:val="20"/>
                <w:szCs w:val="20"/>
              </w:rPr>
            </w:pPr>
            <w:r w:rsidRPr="006E4FE2">
              <w:rPr>
                <w:sz w:val="20"/>
                <w:szCs w:val="20"/>
              </w:rPr>
              <w:t>Fatty acid desaturase</w:t>
            </w:r>
          </w:p>
        </w:tc>
        <w:tc>
          <w:tcPr>
            <w:tcW w:w="1331" w:type="dxa"/>
          </w:tcPr>
          <w:p w:rsidR="00E26A20" w:rsidRPr="006E4FE2" w:rsidRDefault="00E26A20" w:rsidP="00837967">
            <w:pPr>
              <w:jc w:val="center"/>
              <w:rPr>
                <w:sz w:val="20"/>
                <w:szCs w:val="20"/>
              </w:rPr>
            </w:pPr>
            <w:r w:rsidRPr="006E4FE2">
              <w:rPr>
                <w:sz w:val="20"/>
                <w:szCs w:val="20"/>
              </w:rPr>
              <w:t>-0.39</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FATP2</w:t>
            </w:r>
          </w:p>
        </w:tc>
        <w:tc>
          <w:tcPr>
            <w:tcW w:w="0" w:type="auto"/>
          </w:tcPr>
          <w:p w:rsidR="00E26A20" w:rsidRPr="006E4FE2" w:rsidRDefault="00E26A20" w:rsidP="00837967">
            <w:pPr>
              <w:jc w:val="center"/>
              <w:rPr>
                <w:sz w:val="20"/>
                <w:szCs w:val="20"/>
              </w:rPr>
            </w:pPr>
            <w:r w:rsidRPr="006E4FE2">
              <w:rPr>
                <w:sz w:val="20"/>
                <w:szCs w:val="20"/>
              </w:rPr>
              <w:t>Fatty acid transport</w:t>
            </w:r>
          </w:p>
        </w:tc>
        <w:tc>
          <w:tcPr>
            <w:tcW w:w="1331" w:type="dxa"/>
          </w:tcPr>
          <w:p w:rsidR="00E26A20" w:rsidRPr="006E4FE2" w:rsidRDefault="00E26A20" w:rsidP="00837967">
            <w:pPr>
              <w:jc w:val="center"/>
              <w:rPr>
                <w:sz w:val="20"/>
                <w:szCs w:val="20"/>
              </w:rPr>
            </w:pPr>
            <w:r w:rsidRPr="006E4FE2">
              <w:rPr>
                <w:sz w:val="20"/>
                <w:szCs w:val="20"/>
              </w:rPr>
              <w:t>-0.39</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TSPO</w:t>
            </w:r>
          </w:p>
        </w:tc>
        <w:tc>
          <w:tcPr>
            <w:tcW w:w="0" w:type="auto"/>
          </w:tcPr>
          <w:p w:rsidR="00E26A20" w:rsidRPr="006E4FE2" w:rsidRDefault="00E26A20" w:rsidP="00837967">
            <w:pPr>
              <w:jc w:val="center"/>
              <w:rPr>
                <w:sz w:val="20"/>
                <w:szCs w:val="20"/>
              </w:rPr>
            </w:pPr>
            <w:r w:rsidRPr="006E4FE2">
              <w:rPr>
                <w:sz w:val="20"/>
                <w:szCs w:val="20"/>
              </w:rPr>
              <w:t>Mitochondrial cholesterol transport</w:t>
            </w:r>
          </w:p>
        </w:tc>
        <w:tc>
          <w:tcPr>
            <w:tcW w:w="1331" w:type="dxa"/>
          </w:tcPr>
          <w:p w:rsidR="00E26A20" w:rsidRPr="006E4FE2" w:rsidRDefault="00E26A20" w:rsidP="00837967">
            <w:pPr>
              <w:jc w:val="center"/>
              <w:rPr>
                <w:sz w:val="20"/>
                <w:szCs w:val="20"/>
              </w:rPr>
            </w:pPr>
            <w:r w:rsidRPr="006E4FE2">
              <w:rPr>
                <w:sz w:val="20"/>
                <w:szCs w:val="20"/>
              </w:rPr>
              <w:t>-0.38</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IL6</w:t>
            </w:r>
          </w:p>
        </w:tc>
        <w:tc>
          <w:tcPr>
            <w:tcW w:w="0" w:type="auto"/>
          </w:tcPr>
          <w:p w:rsidR="00E26A20" w:rsidRPr="006E4FE2" w:rsidRDefault="00E26A20" w:rsidP="00837967">
            <w:pPr>
              <w:jc w:val="center"/>
              <w:rPr>
                <w:sz w:val="20"/>
                <w:szCs w:val="20"/>
              </w:rPr>
            </w:pPr>
            <w:r w:rsidRPr="006E4FE2">
              <w:rPr>
                <w:sz w:val="20"/>
                <w:szCs w:val="20"/>
              </w:rPr>
              <w:t>Interleukin 6</w:t>
            </w:r>
          </w:p>
        </w:tc>
        <w:tc>
          <w:tcPr>
            <w:tcW w:w="1331" w:type="dxa"/>
          </w:tcPr>
          <w:p w:rsidR="00E26A20" w:rsidRPr="006E4FE2" w:rsidRDefault="00E26A20" w:rsidP="00837967">
            <w:pPr>
              <w:jc w:val="center"/>
              <w:rPr>
                <w:sz w:val="20"/>
                <w:szCs w:val="20"/>
              </w:rPr>
            </w:pPr>
            <w:r w:rsidRPr="006E4FE2">
              <w:rPr>
                <w:sz w:val="20"/>
                <w:szCs w:val="20"/>
              </w:rPr>
              <w:t>-0.33</w:t>
            </w:r>
          </w:p>
        </w:tc>
        <w:tc>
          <w:tcPr>
            <w:tcW w:w="992" w:type="dxa"/>
          </w:tcPr>
          <w:p w:rsidR="00E26A20" w:rsidRPr="006E4FE2" w:rsidRDefault="00E26A20" w:rsidP="00837967">
            <w:pPr>
              <w:jc w:val="center"/>
              <w:rPr>
                <w:sz w:val="20"/>
                <w:szCs w:val="20"/>
              </w:rPr>
            </w:pPr>
            <w:r w:rsidRPr="006E4FE2">
              <w:rPr>
                <w:sz w:val="20"/>
                <w:szCs w:val="20"/>
              </w:rPr>
              <w: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G0S2</w:t>
            </w:r>
          </w:p>
        </w:tc>
        <w:tc>
          <w:tcPr>
            <w:tcW w:w="0" w:type="auto"/>
          </w:tcPr>
          <w:p w:rsidR="00E26A20" w:rsidRPr="006E4FE2" w:rsidRDefault="00E26A20" w:rsidP="00837967">
            <w:pPr>
              <w:jc w:val="center"/>
              <w:rPr>
                <w:sz w:val="20"/>
                <w:szCs w:val="20"/>
              </w:rPr>
            </w:pPr>
            <w:r w:rsidRPr="006E4FE2">
              <w:rPr>
                <w:sz w:val="20"/>
                <w:szCs w:val="20"/>
              </w:rPr>
              <w:t>G0/G1 Switch 2</w:t>
            </w:r>
          </w:p>
        </w:tc>
        <w:tc>
          <w:tcPr>
            <w:tcW w:w="1331" w:type="dxa"/>
          </w:tcPr>
          <w:p w:rsidR="00E26A20" w:rsidRPr="006E4FE2" w:rsidRDefault="00E26A20" w:rsidP="00837967">
            <w:pPr>
              <w:jc w:val="center"/>
              <w:rPr>
                <w:sz w:val="20"/>
                <w:szCs w:val="20"/>
              </w:rPr>
            </w:pPr>
            <w:r w:rsidRPr="006E4FE2">
              <w:rPr>
                <w:sz w:val="20"/>
                <w:szCs w:val="20"/>
              </w:rPr>
              <w:t>-0.23</w:t>
            </w:r>
          </w:p>
        </w:tc>
        <w:tc>
          <w:tcPr>
            <w:tcW w:w="992" w:type="dxa"/>
          </w:tcPr>
          <w:p w:rsidR="00E26A20" w:rsidRPr="006E4FE2" w:rsidRDefault="00E26A20" w:rsidP="00837967">
            <w:pPr>
              <w:jc w:val="center"/>
              <w:rPr>
                <w:sz w:val="20"/>
                <w:szCs w:val="20"/>
              </w:rPr>
            </w:pPr>
            <w:r w:rsidRPr="006E4FE2">
              <w:rPr>
                <w:sz w:val="20"/>
                <w:szCs w:val="20"/>
              </w:rPr>
              <w:t>0.02</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ACAT2</w:t>
            </w:r>
          </w:p>
        </w:tc>
        <w:tc>
          <w:tcPr>
            <w:tcW w:w="0" w:type="auto"/>
          </w:tcPr>
          <w:p w:rsidR="00E26A20" w:rsidRPr="006E4FE2" w:rsidRDefault="00E26A20" w:rsidP="00837967">
            <w:pPr>
              <w:jc w:val="center"/>
              <w:rPr>
                <w:sz w:val="20"/>
                <w:szCs w:val="20"/>
              </w:rPr>
            </w:pPr>
            <w:r w:rsidRPr="006E4FE2">
              <w:rPr>
                <w:sz w:val="20"/>
                <w:szCs w:val="20"/>
              </w:rPr>
              <w:t>Cytosolic acetoacetyl-CoA thiolase</w:t>
            </w:r>
          </w:p>
        </w:tc>
        <w:tc>
          <w:tcPr>
            <w:tcW w:w="1331" w:type="dxa"/>
          </w:tcPr>
          <w:p w:rsidR="00E26A20" w:rsidRPr="006E4FE2" w:rsidRDefault="00E26A20" w:rsidP="00837967">
            <w:pPr>
              <w:jc w:val="center"/>
              <w:rPr>
                <w:sz w:val="20"/>
                <w:szCs w:val="20"/>
              </w:rPr>
            </w:pPr>
            <w:r w:rsidRPr="006E4FE2">
              <w:rPr>
                <w:sz w:val="20"/>
                <w:szCs w:val="20"/>
              </w:rPr>
              <w:t>-0.24</w:t>
            </w:r>
          </w:p>
        </w:tc>
        <w:tc>
          <w:tcPr>
            <w:tcW w:w="992" w:type="dxa"/>
          </w:tcPr>
          <w:p w:rsidR="00E26A20" w:rsidRPr="006E4FE2" w:rsidRDefault="00E26A20" w:rsidP="00837967">
            <w:pPr>
              <w:jc w:val="center"/>
              <w:rPr>
                <w:sz w:val="20"/>
                <w:szCs w:val="20"/>
              </w:rPr>
            </w:pPr>
            <w:r w:rsidRPr="006E4FE2">
              <w:rPr>
                <w:sz w:val="20"/>
                <w:szCs w:val="20"/>
              </w:rPr>
              <w:t>0.02</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VCAN</w:t>
            </w:r>
          </w:p>
        </w:tc>
        <w:tc>
          <w:tcPr>
            <w:tcW w:w="0" w:type="auto"/>
          </w:tcPr>
          <w:p w:rsidR="00E26A20" w:rsidRPr="006E4FE2" w:rsidRDefault="00E26A20" w:rsidP="00837967">
            <w:pPr>
              <w:jc w:val="center"/>
              <w:rPr>
                <w:sz w:val="20"/>
                <w:szCs w:val="20"/>
              </w:rPr>
            </w:pPr>
            <w:r w:rsidRPr="006E4FE2">
              <w:rPr>
                <w:sz w:val="20"/>
                <w:szCs w:val="20"/>
              </w:rPr>
              <w:t>Chondroitin sulphate proteoglycan</w:t>
            </w:r>
          </w:p>
        </w:tc>
        <w:tc>
          <w:tcPr>
            <w:tcW w:w="1331" w:type="dxa"/>
          </w:tcPr>
          <w:p w:rsidR="00E26A20" w:rsidRPr="006E4FE2" w:rsidRDefault="00E26A20" w:rsidP="00837967">
            <w:pPr>
              <w:jc w:val="center"/>
              <w:rPr>
                <w:sz w:val="20"/>
                <w:szCs w:val="20"/>
              </w:rPr>
            </w:pPr>
            <w:r w:rsidRPr="006E4FE2">
              <w:rPr>
                <w:sz w:val="20"/>
                <w:szCs w:val="20"/>
              </w:rPr>
              <w:t>-0.20</w:t>
            </w:r>
          </w:p>
        </w:tc>
        <w:tc>
          <w:tcPr>
            <w:tcW w:w="992" w:type="dxa"/>
          </w:tcPr>
          <w:p w:rsidR="00E26A20" w:rsidRPr="006E4FE2" w:rsidRDefault="00E26A20" w:rsidP="00837967">
            <w:pPr>
              <w:jc w:val="center"/>
              <w:rPr>
                <w:sz w:val="20"/>
                <w:szCs w:val="20"/>
              </w:rPr>
            </w:pPr>
            <w:r w:rsidRPr="006E4FE2">
              <w:rPr>
                <w:sz w:val="20"/>
                <w:szCs w:val="20"/>
              </w:rPr>
              <w:t>0.05</w:t>
            </w:r>
          </w:p>
        </w:tc>
      </w:tr>
      <w:tr w:rsidR="00E26A20" w:rsidRPr="006E4FE2" w:rsidTr="00837967">
        <w:trPr>
          <w:trHeight w:val="222"/>
        </w:trPr>
        <w:tc>
          <w:tcPr>
            <w:tcW w:w="0" w:type="auto"/>
          </w:tcPr>
          <w:p w:rsidR="00E26A20" w:rsidRPr="006E4FE2" w:rsidRDefault="00E26A20" w:rsidP="00837967">
            <w:pPr>
              <w:rPr>
                <w:i/>
                <w:sz w:val="20"/>
                <w:szCs w:val="20"/>
              </w:rPr>
            </w:pPr>
            <w:r w:rsidRPr="006E4FE2">
              <w:rPr>
                <w:i/>
                <w:sz w:val="20"/>
                <w:szCs w:val="20"/>
              </w:rPr>
              <w:t>PPAR gamma</w:t>
            </w:r>
          </w:p>
        </w:tc>
        <w:tc>
          <w:tcPr>
            <w:tcW w:w="0" w:type="auto"/>
          </w:tcPr>
          <w:p w:rsidR="00E26A20" w:rsidRPr="006E4FE2" w:rsidRDefault="00E26A20" w:rsidP="00837967">
            <w:pPr>
              <w:jc w:val="center"/>
              <w:rPr>
                <w:sz w:val="20"/>
                <w:szCs w:val="20"/>
              </w:rPr>
            </w:pPr>
            <w:r w:rsidRPr="006E4FE2">
              <w:rPr>
                <w:sz w:val="20"/>
                <w:szCs w:val="20"/>
              </w:rPr>
              <w:t>Transcription factor</w:t>
            </w:r>
          </w:p>
        </w:tc>
        <w:tc>
          <w:tcPr>
            <w:tcW w:w="1331" w:type="dxa"/>
          </w:tcPr>
          <w:p w:rsidR="00E26A20" w:rsidRPr="006E4FE2" w:rsidRDefault="00E26A20" w:rsidP="00837967">
            <w:pPr>
              <w:jc w:val="center"/>
              <w:rPr>
                <w:sz w:val="20"/>
                <w:szCs w:val="20"/>
              </w:rPr>
            </w:pPr>
            <w:r w:rsidRPr="006E4FE2">
              <w:rPr>
                <w:sz w:val="20"/>
                <w:szCs w:val="20"/>
              </w:rPr>
              <w:t>0.21</w:t>
            </w:r>
          </w:p>
        </w:tc>
        <w:tc>
          <w:tcPr>
            <w:tcW w:w="992" w:type="dxa"/>
          </w:tcPr>
          <w:p w:rsidR="00E26A20" w:rsidRPr="006E4FE2" w:rsidRDefault="00E26A20" w:rsidP="00837967">
            <w:pPr>
              <w:jc w:val="center"/>
              <w:rPr>
                <w:sz w:val="20"/>
                <w:szCs w:val="20"/>
              </w:rPr>
            </w:pPr>
            <w:r w:rsidRPr="006E4FE2">
              <w:rPr>
                <w:sz w:val="20"/>
                <w:szCs w:val="20"/>
              </w:rPr>
              <w:t>0.04</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FN1</w:t>
            </w:r>
          </w:p>
        </w:tc>
        <w:tc>
          <w:tcPr>
            <w:tcW w:w="0" w:type="auto"/>
          </w:tcPr>
          <w:p w:rsidR="00E26A20" w:rsidRPr="006E4FE2" w:rsidRDefault="00E26A20" w:rsidP="00837967">
            <w:pPr>
              <w:jc w:val="center"/>
              <w:rPr>
                <w:sz w:val="20"/>
                <w:szCs w:val="20"/>
              </w:rPr>
            </w:pPr>
            <w:r w:rsidRPr="006E4FE2">
              <w:rPr>
                <w:color w:val="222222"/>
                <w:sz w:val="20"/>
                <w:szCs w:val="20"/>
                <w:shd w:val="clear" w:color="auto" w:fill="FFFFFF"/>
              </w:rPr>
              <w:t>Fibronectin-1</w:t>
            </w:r>
          </w:p>
        </w:tc>
        <w:tc>
          <w:tcPr>
            <w:tcW w:w="1331" w:type="dxa"/>
          </w:tcPr>
          <w:p w:rsidR="00E26A20" w:rsidRPr="006E4FE2" w:rsidRDefault="00E26A20" w:rsidP="00837967">
            <w:pPr>
              <w:jc w:val="center"/>
              <w:rPr>
                <w:sz w:val="20"/>
                <w:szCs w:val="20"/>
              </w:rPr>
            </w:pPr>
            <w:r w:rsidRPr="006E4FE2">
              <w:rPr>
                <w:sz w:val="20"/>
                <w:szCs w:val="20"/>
              </w:rPr>
              <w:t>0.23</w:t>
            </w:r>
          </w:p>
        </w:tc>
        <w:tc>
          <w:tcPr>
            <w:tcW w:w="992" w:type="dxa"/>
          </w:tcPr>
          <w:p w:rsidR="00E26A20" w:rsidRPr="006E4FE2" w:rsidRDefault="00E26A20" w:rsidP="00837967">
            <w:pPr>
              <w:jc w:val="center"/>
              <w:rPr>
                <w:sz w:val="20"/>
                <w:szCs w:val="20"/>
              </w:rPr>
            </w:pPr>
            <w:r w:rsidRPr="006E4FE2">
              <w:rPr>
                <w:sz w:val="20"/>
                <w:szCs w:val="20"/>
              </w:rPr>
              <w:t>0.02</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FAT/CD36</w:t>
            </w:r>
          </w:p>
        </w:tc>
        <w:tc>
          <w:tcPr>
            <w:tcW w:w="0" w:type="auto"/>
          </w:tcPr>
          <w:p w:rsidR="00E26A20" w:rsidRPr="006E4FE2" w:rsidRDefault="00E26A20" w:rsidP="00837967">
            <w:pPr>
              <w:jc w:val="center"/>
              <w:rPr>
                <w:sz w:val="20"/>
                <w:szCs w:val="20"/>
              </w:rPr>
            </w:pPr>
            <w:r w:rsidRPr="006E4FE2">
              <w:rPr>
                <w:sz w:val="20"/>
                <w:szCs w:val="20"/>
              </w:rPr>
              <w:t>Fatty acid transport</w:t>
            </w:r>
          </w:p>
        </w:tc>
        <w:tc>
          <w:tcPr>
            <w:tcW w:w="1331" w:type="dxa"/>
          </w:tcPr>
          <w:p w:rsidR="00E26A20" w:rsidRPr="006E4FE2" w:rsidRDefault="00E26A20" w:rsidP="00837967">
            <w:pPr>
              <w:jc w:val="center"/>
              <w:rPr>
                <w:sz w:val="20"/>
                <w:szCs w:val="20"/>
              </w:rPr>
            </w:pPr>
            <w:r w:rsidRPr="006E4FE2">
              <w:rPr>
                <w:sz w:val="20"/>
                <w:szCs w:val="20"/>
              </w:rPr>
              <w:t>0.24</w:t>
            </w:r>
          </w:p>
        </w:tc>
        <w:tc>
          <w:tcPr>
            <w:tcW w:w="992" w:type="dxa"/>
          </w:tcPr>
          <w:p w:rsidR="00E26A20" w:rsidRPr="006E4FE2" w:rsidRDefault="00E26A20" w:rsidP="00837967">
            <w:pPr>
              <w:jc w:val="center"/>
              <w:rPr>
                <w:sz w:val="20"/>
                <w:szCs w:val="20"/>
              </w:rPr>
            </w:pPr>
            <w:r w:rsidRPr="006E4FE2">
              <w:rPr>
                <w:sz w:val="20"/>
                <w:szCs w:val="20"/>
              </w:rPr>
              <w:t>0.02</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MMP2</w:t>
            </w:r>
          </w:p>
        </w:tc>
        <w:tc>
          <w:tcPr>
            <w:tcW w:w="0" w:type="auto"/>
          </w:tcPr>
          <w:p w:rsidR="00E26A20" w:rsidRPr="006E4FE2" w:rsidRDefault="00E26A20" w:rsidP="00837967">
            <w:pPr>
              <w:jc w:val="center"/>
              <w:rPr>
                <w:sz w:val="20"/>
                <w:szCs w:val="20"/>
              </w:rPr>
            </w:pPr>
            <w:r w:rsidRPr="006E4FE2">
              <w:rPr>
                <w:sz w:val="20"/>
                <w:szCs w:val="20"/>
              </w:rPr>
              <w:t>Matrix metallopeptidase 2</w:t>
            </w:r>
          </w:p>
        </w:tc>
        <w:tc>
          <w:tcPr>
            <w:tcW w:w="1331" w:type="dxa"/>
          </w:tcPr>
          <w:p w:rsidR="00E26A20" w:rsidRPr="006E4FE2" w:rsidRDefault="00E26A20" w:rsidP="00837967">
            <w:pPr>
              <w:jc w:val="center"/>
              <w:rPr>
                <w:sz w:val="20"/>
                <w:szCs w:val="20"/>
              </w:rPr>
            </w:pPr>
            <w:r w:rsidRPr="006E4FE2">
              <w:rPr>
                <w:sz w:val="20"/>
                <w:szCs w:val="20"/>
              </w:rPr>
              <w:t>0.25</w:t>
            </w:r>
          </w:p>
        </w:tc>
        <w:tc>
          <w:tcPr>
            <w:tcW w:w="992" w:type="dxa"/>
          </w:tcPr>
          <w:p w:rsidR="00E26A20" w:rsidRPr="006E4FE2" w:rsidRDefault="00E26A20" w:rsidP="00837967">
            <w:pPr>
              <w:jc w:val="center"/>
              <w:rPr>
                <w:sz w:val="20"/>
                <w:szCs w:val="20"/>
              </w:rPr>
            </w:pPr>
            <w:r w:rsidRPr="006E4FE2">
              <w:rPr>
                <w:sz w:val="20"/>
                <w:szCs w:val="20"/>
              </w:rPr>
              <w:t>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ELOV1</w:t>
            </w:r>
          </w:p>
        </w:tc>
        <w:tc>
          <w:tcPr>
            <w:tcW w:w="0" w:type="auto"/>
          </w:tcPr>
          <w:p w:rsidR="00E26A20" w:rsidRPr="006E4FE2" w:rsidRDefault="00E26A20" w:rsidP="00837967">
            <w:pPr>
              <w:jc w:val="center"/>
              <w:rPr>
                <w:sz w:val="20"/>
                <w:szCs w:val="20"/>
              </w:rPr>
            </w:pPr>
            <w:r w:rsidRPr="006E4FE2">
              <w:rPr>
                <w:sz w:val="20"/>
                <w:szCs w:val="20"/>
              </w:rPr>
              <w:t>Fatty acid elongase</w:t>
            </w:r>
          </w:p>
        </w:tc>
        <w:tc>
          <w:tcPr>
            <w:tcW w:w="1331" w:type="dxa"/>
          </w:tcPr>
          <w:p w:rsidR="00E26A20" w:rsidRPr="006E4FE2" w:rsidRDefault="00E26A20" w:rsidP="00837967">
            <w:pPr>
              <w:jc w:val="center"/>
              <w:rPr>
                <w:sz w:val="20"/>
                <w:szCs w:val="20"/>
              </w:rPr>
            </w:pPr>
            <w:r w:rsidRPr="006E4FE2">
              <w:rPr>
                <w:sz w:val="20"/>
                <w:szCs w:val="20"/>
              </w:rPr>
              <w:t>0.28</w:t>
            </w:r>
          </w:p>
        </w:tc>
        <w:tc>
          <w:tcPr>
            <w:tcW w:w="992" w:type="dxa"/>
          </w:tcPr>
          <w:p w:rsidR="00E26A20" w:rsidRPr="006E4FE2" w:rsidRDefault="00E26A20" w:rsidP="00837967">
            <w:pPr>
              <w:jc w:val="center"/>
              <w:rPr>
                <w:sz w:val="20"/>
                <w:szCs w:val="20"/>
              </w:rPr>
            </w:pPr>
            <w:r w:rsidRPr="006E4FE2">
              <w:rPr>
                <w:sz w:val="20"/>
                <w:szCs w:val="20"/>
              </w:rPr>
              <w:t>0.006</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TIMP3</w:t>
            </w:r>
          </w:p>
        </w:tc>
        <w:tc>
          <w:tcPr>
            <w:tcW w:w="0" w:type="auto"/>
          </w:tcPr>
          <w:p w:rsidR="00E26A20" w:rsidRPr="006E4FE2" w:rsidRDefault="00E26A20" w:rsidP="00837967">
            <w:pPr>
              <w:jc w:val="center"/>
              <w:rPr>
                <w:sz w:val="20"/>
                <w:szCs w:val="20"/>
              </w:rPr>
            </w:pPr>
            <w:r w:rsidRPr="006E4FE2">
              <w:rPr>
                <w:sz w:val="20"/>
                <w:szCs w:val="20"/>
              </w:rPr>
              <w:t>Metallopeptidase inhibitor</w:t>
            </w:r>
          </w:p>
        </w:tc>
        <w:tc>
          <w:tcPr>
            <w:tcW w:w="1331" w:type="dxa"/>
          </w:tcPr>
          <w:p w:rsidR="00E26A20" w:rsidRPr="006E4FE2" w:rsidRDefault="00E26A20" w:rsidP="00837967">
            <w:pPr>
              <w:jc w:val="center"/>
              <w:rPr>
                <w:sz w:val="20"/>
                <w:szCs w:val="20"/>
              </w:rPr>
            </w:pPr>
            <w:r w:rsidRPr="006E4FE2">
              <w:rPr>
                <w:sz w:val="20"/>
                <w:szCs w:val="20"/>
              </w:rPr>
              <w:t>0.37</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MMP15</w:t>
            </w:r>
          </w:p>
        </w:tc>
        <w:tc>
          <w:tcPr>
            <w:tcW w:w="0" w:type="auto"/>
          </w:tcPr>
          <w:p w:rsidR="00E26A20" w:rsidRPr="006E4FE2" w:rsidRDefault="00E26A20" w:rsidP="00837967">
            <w:pPr>
              <w:jc w:val="center"/>
              <w:rPr>
                <w:sz w:val="20"/>
                <w:szCs w:val="20"/>
              </w:rPr>
            </w:pPr>
            <w:r w:rsidRPr="006E4FE2">
              <w:rPr>
                <w:sz w:val="20"/>
                <w:szCs w:val="20"/>
              </w:rPr>
              <w:t>Matrix metallopeptidase 15</w:t>
            </w:r>
          </w:p>
        </w:tc>
        <w:tc>
          <w:tcPr>
            <w:tcW w:w="1331" w:type="dxa"/>
          </w:tcPr>
          <w:p w:rsidR="00E26A20" w:rsidRPr="006E4FE2" w:rsidRDefault="00E26A20" w:rsidP="00837967">
            <w:pPr>
              <w:jc w:val="center"/>
              <w:rPr>
                <w:sz w:val="20"/>
                <w:szCs w:val="20"/>
              </w:rPr>
            </w:pPr>
            <w:r w:rsidRPr="006E4FE2">
              <w:rPr>
                <w:sz w:val="20"/>
                <w:szCs w:val="20"/>
              </w:rPr>
              <w:t>0.38</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LEP</w:t>
            </w:r>
          </w:p>
        </w:tc>
        <w:tc>
          <w:tcPr>
            <w:tcW w:w="0" w:type="auto"/>
          </w:tcPr>
          <w:p w:rsidR="00E26A20" w:rsidRPr="006E4FE2" w:rsidRDefault="00E26A20" w:rsidP="00837967">
            <w:pPr>
              <w:jc w:val="center"/>
              <w:rPr>
                <w:sz w:val="20"/>
                <w:szCs w:val="20"/>
              </w:rPr>
            </w:pPr>
            <w:r w:rsidRPr="006E4FE2">
              <w:rPr>
                <w:sz w:val="20"/>
                <w:szCs w:val="20"/>
              </w:rPr>
              <w:t>Leptin</w:t>
            </w:r>
          </w:p>
        </w:tc>
        <w:tc>
          <w:tcPr>
            <w:tcW w:w="1331" w:type="dxa"/>
          </w:tcPr>
          <w:p w:rsidR="00E26A20" w:rsidRPr="006E4FE2" w:rsidRDefault="00E26A20" w:rsidP="00837967">
            <w:pPr>
              <w:jc w:val="center"/>
              <w:rPr>
                <w:sz w:val="20"/>
                <w:szCs w:val="20"/>
              </w:rPr>
            </w:pPr>
            <w:r w:rsidRPr="006E4FE2">
              <w:rPr>
                <w:sz w:val="20"/>
                <w:szCs w:val="20"/>
              </w:rPr>
              <w:t>0.41</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PNPLA2</w:t>
            </w:r>
          </w:p>
        </w:tc>
        <w:tc>
          <w:tcPr>
            <w:tcW w:w="0" w:type="auto"/>
          </w:tcPr>
          <w:p w:rsidR="00E26A20" w:rsidRPr="006E4FE2" w:rsidRDefault="00E26A20" w:rsidP="00837967">
            <w:pPr>
              <w:jc w:val="center"/>
              <w:rPr>
                <w:sz w:val="20"/>
                <w:szCs w:val="20"/>
              </w:rPr>
            </w:pPr>
            <w:r w:rsidRPr="006E4FE2">
              <w:rPr>
                <w:sz w:val="20"/>
                <w:szCs w:val="20"/>
              </w:rPr>
              <w:t>Triglyceride hydrolysis</w:t>
            </w:r>
          </w:p>
        </w:tc>
        <w:tc>
          <w:tcPr>
            <w:tcW w:w="1331" w:type="dxa"/>
          </w:tcPr>
          <w:p w:rsidR="00E26A20" w:rsidRPr="006E4FE2" w:rsidRDefault="00E26A20" w:rsidP="00837967">
            <w:pPr>
              <w:jc w:val="center"/>
              <w:rPr>
                <w:sz w:val="20"/>
                <w:szCs w:val="20"/>
              </w:rPr>
            </w:pPr>
            <w:r w:rsidRPr="006E4FE2">
              <w:rPr>
                <w:sz w:val="20"/>
                <w:szCs w:val="20"/>
              </w:rPr>
              <w:t>0.43</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vAlign w:val="center"/>
          </w:tcPr>
          <w:p w:rsidR="00E26A20" w:rsidRPr="006E4FE2" w:rsidRDefault="00E26A20" w:rsidP="00837967">
            <w:pPr>
              <w:rPr>
                <w:i/>
                <w:sz w:val="20"/>
                <w:szCs w:val="20"/>
              </w:rPr>
            </w:pPr>
            <w:r w:rsidRPr="006E4FE2">
              <w:rPr>
                <w:i/>
                <w:color w:val="000000"/>
                <w:sz w:val="20"/>
                <w:szCs w:val="20"/>
              </w:rPr>
              <w:t>CGI58/ABHD5</w:t>
            </w:r>
          </w:p>
        </w:tc>
        <w:tc>
          <w:tcPr>
            <w:tcW w:w="0" w:type="auto"/>
            <w:vAlign w:val="center"/>
          </w:tcPr>
          <w:p w:rsidR="00E26A20" w:rsidRPr="006E4FE2" w:rsidRDefault="00E26A20" w:rsidP="00837967">
            <w:pPr>
              <w:jc w:val="center"/>
              <w:rPr>
                <w:sz w:val="20"/>
                <w:szCs w:val="20"/>
              </w:rPr>
            </w:pPr>
            <w:r w:rsidRPr="006E4FE2">
              <w:rPr>
                <w:color w:val="000000"/>
                <w:sz w:val="20"/>
                <w:szCs w:val="20"/>
              </w:rPr>
              <w:t>α/β hydrolase domain containing 5</w:t>
            </w:r>
          </w:p>
        </w:tc>
        <w:tc>
          <w:tcPr>
            <w:tcW w:w="1331" w:type="dxa"/>
          </w:tcPr>
          <w:p w:rsidR="00E26A20" w:rsidRPr="006E4FE2" w:rsidRDefault="00E26A20" w:rsidP="00837967">
            <w:pPr>
              <w:jc w:val="center"/>
              <w:rPr>
                <w:sz w:val="20"/>
                <w:szCs w:val="20"/>
              </w:rPr>
            </w:pPr>
            <w:r w:rsidRPr="006E4FE2">
              <w:rPr>
                <w:sz w:val="20"/>
                <w:szCs w:val="20"/>
              </w:rPr>
              <w:t>0.45</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color w:val="000000"/>
                <w:sz w:val="20"/>
                <w:szCs w:val="20"/>
              </w:rPr>
              <w:t>LTPB1</w:t>
            </w:r>
          </w:p>
        </w:tc>
        <w:tc>
          <w:tcPr>
            <w:tcW w:w="0" w:type="auto"/>
          </w:tcPr>
          <w:p w:rsidR="00E26A20" w:rsidRPr="006E4FE2" w:rsidRDefault="00E26A20" w:rsidP="00837967">
            <w:pPr>
              <w:jc w:val="center"/>
              <w:rPr>
                <w:sz w:val="20"/>
                <w:szCs w:val="20"/>
              </w:rPr>
            </w:pPr>
            <w:r w:rsidRPr="006E4FE2">
              <w:rPr>
                <w:sz w:val="20"/>
                <w:szCs w:val="20"/>
              </w:rPr>
              <w:t>Latent TGF beta binding protein 1</w:t>
            </w:r>
          </w:p>
        </w:tc>
        <w:tc>
          <w:tcPr>
            <w:tcW w:w="1331" w:type="dxa"/>
          </w:tcPr>
          <w:p w:rsidR="00E26A20" w:rsidRPr="006E4FE2" w:rsidRDefault="00E26A20" w:rsidP="00837967">
            <w:pPr>
              <w:jc w:val="center"/>
              <w:rPr>
                <w:sz w:val="20"/>
                <w:szCs w:val="20"/>
              </w:rPr>
            </w:pPr>
            <w:r w:rsidRPr="006E4FE2">
              <w:rPr>
                <w:sz w:val="20"/>
                <w:szCs w:val="20"/>
              </w:rPr>
              <w:t>0.47</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vAlign w:val="center"/>
          </w:tcPr>
          <w:p w:rsidR="00E26A20" w:rsidRPr="006E4FE2" w:rsidRDefault="00E26A20" w:rsidP="00837967">
            <w:pPr>
              <w:spacing w:line="360" w:lineRule="auto"/>
              <w:rPr>
                <w:i/>
                <w:sz w:val="20"/>
                <w:szCs w:val="20"/>
              </w:rPr>
            </w:pPr>
            <w:r w:rsidRPr="006E4FE2">
              <w:rPr>
                <w:i/>
                <w:sz w:val="20"/>
                <w:szCs w:val="20"/>
              </w:rPr>
              <w:t>STARD3</w:t>
            </w:r>
          </w:p>
        </w:tc>
        <w:tc>
          <w:tcPr>
            <w:tcW w:w="0" w:type="auto"/>
            <w:vAlign w:val="center"/>
          </w:tcPr>
          <w:p w:rsidR="00E26A20" w:rsidRPr="006E4FE2" w:rsidRDefault="00E26A20" w:rsidP="00837967">
            <w:pPr>
              <w:spacing w:line="360" w:lineRule="auto"/>
              <w:jc w:val="center"/>
              <w:rPr>
                <w:sz w:val="20"/>
                <w:szCs w:val="20"/>
              </w:rPr>
            </w:pPr>
            <w:r w:rsidRPr="006E4FE2">
              <w:rPr>
                <w:sz w:val="20"/>
                <w:szCs w:val="20"/>
              </w:rPr>
              <w:t>Lipid trafficking endosomal</w:t>
            </w:r>
          </w:p>
        </w:tc>
        <w:tc>
          <w:tcPr>
            <w:tcW w:w="1331" w:type="dxa"/>
          </w:tcPr>
          <w:p w:rsidR="00E26A20" w:rsidRPr="006E4FE2" w:rsidRDefault="00E26A20" w:rsidP="00837967">
            <w:pPr>
              <w:jc w:val="center"/>
              <w:rPr>
                <w:sz w:val="20"/>
                <w:szCs w:val="20"/>
              </w:rPr>
            </w:pPr>
            <w:r w:rsidRPr="006E4FE2">
              <w:rPr>
                <w:sz w:val="20"/>
                <w:szCs w:val="20"/>
              </w:rPr>
              <w:t>0.51</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PLIN3</w:t>
            </w:r>
          </w:p>
        </w:tc>
        <w:tc>
          <w:tcPr>
            <w:tcW w:w="0" w:type="auto"/>
          </w:tcPr>
          <w:p w:rsidR="00E26A20" w:rsidRPr="006E4FE2" w:rsidRDefault="00E26A20" w:rsidP="00837967">
            <w:pPr>
              <w:jc w:val="center"/>
              <w:rPr>
                <w:sz w:val="20"/>
                <w:szCs w:val="20"/>
              </w:rPr>
            </w:pPr>
            <w:r w:rsidRPr="006E4FE2">
              <w:rPr>
                <w:sz w:val="20"/>
                <w:szCs w:val="20"/>
              </w:rPr>
              <w:t>Perilipin 3, lipid droplet associated</w:t>
            </w:r>
          </w:p>
        </w:tc>
        <w:tc>
          <w:tcPr>
            <w:tcW w:w="1331" w:type="dxa"/>
          </w:tcPr>
          <w:p w:rsidR="00E26A20" w:rsidRPr="006E4FE2" w:rsidRDefault="00E26A20" w:rsidP="00837967">
            <w:pPr>
              <w:jc w:val="center"/>
              <w:rPr>
                <w:sz w:val="20"/>
                <w:szCs w:val="20"/>
              </w:rPr>
            </w:pPr>
            <w:r w:rsidRPr="006E4FE2">
              <w:rPr>
                <w:sz w:val="20"/>
                <w:szCs w:val="20"/>
              </w:rPr>
              <w:t>0.52</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ANGPTL4</w:t>
            </w:r>
          </w:p>
        </w:tc>
        <w:tc>
          <w:tcPr>
            <w:tcW w:w="0" w:type="auto"/>
          </w:tcPr>
          <w:p w:rsidR="00E26A20" w:rsidRPr="006E4FE2" w:rsidRDefault="00E26A20" w:rsidP="00837967">
            <w:pPr>
              <w:jc w:val="center"/>
              <w:rPr>
                <w:sz w:val="20"/>
                <w:szCs w:val="20"/>
              </w:rPr>
            </w:pPr>
            <w:r w:rsidRPr="006E4FE2">
              <w:rPr>
                <w:sz w:val="20"/>
                <w:szCs w:val="20"/>
              </w:rPr>
              <w:t>Angiopoietin-like protein 4</w:t>
            </w:r>
          </w:p>
        </w:tc>
        <w:tc>
          <w:tcPr>
            <w:tcW w:w="1331" w:type="dxa"/>
          </w:tcPr>
          <w:p w:rsidR="00E26A20" w:rsidRPr="006E4FE2" w:rsidRDefault="00E26A20" w:rsidP="00837967">
            <w:pPr>
              <w:jc w:val="center"/>
              <w:rPr>
                <w:sz w:val="20"/>
                <w:szCs w:val="20"/>
              </w:rPr>
            </w:pPr>
            <w:r w:rsidRPr="006E4FE2">
              <w:rPr>
                <w:sz w:val="20"/>
                <w:szCs w:val="20"/>
              </w:rPr>
              <w:t>0.53</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PLIN2</w:t>
            </w:r>
          </w:p>
        </w:tc>
        <w:tc>
          <w:tcPr>
            <w:tcW w:w="0" w:type="auto"/>
          </w:tcPr>
          <w:p w:rsidR="00E26A20" w:rsidRPr="006E4FE2" w:rsidRDefault="00E26A20" w:rsidP="00837967">
            <w:pPr>
              <w:jc w:val="center"/>
              <w:rPr>
                <w:sz w:val="20"/>
                <w:szCs w:val="20"/>
              </w:rPr>
            </w:pPr>
            <w:r w:rsidRPr="006E4FE2">
              <w:rPr>
                <w:sz w:val="20"/>
                <w:szCs w:val="20"/>
              </w:rPr>
              <w:t>Perilipin 2, lipid droplet associated</w:t>
            </w:r>
          </w:p>
        </w:tc>
        <w:tc>
          <w:tcPr>
            <w:tcW w:w="1331" w:type="dxa"/>
          </w:tcPr>
          <w:p w:rsidR="00E26A20" w:rsidRPr="006E4FE2" w:rsidRDefault="00E26A20" w:rsidP="00837967">
            <w:pPr>
              <w:jc w:val="center"/>
              <w:rPr>
                <w:sz w:val="20"/>
                <w:szCs w:val="20"/>
              </w:rPr>
            </w:pPr>
            <w:r w:rsidRPr="006E4FE2">
              <w:rPr>
                <w:sz w:val="20"/>
                <w:szCs w:val="20"/>
              </w:rPr>
              <w:t>0.53</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SRB1</w:t>
            </w:r>
          </w:p>
        </w:tc>
        <w:tc>
          <w:tcPr>
            <w:tcW w:w="0" w:type="auto"/>
          </w:tcPr>
          <w:p w:rsidR="00E26A20" w:rsidRPr="006E4FE2" w:rsidRDefault="00E26A20" w:rsidP="00837967">
            <w:pPr>
              <w:jc w:val="center"/>
              <w:rPr>
                <w:sz w:val="20"/>
                <w:szCs w:val="20"/>
              </w:rPr>
            </w:pPr>
            <w:r w:rsidRPr="006E4FE2">
              <w:rPr>
                <w:sz w:val="20"/>
                <w:szCs w:val="20"/>
              </w:rPr>
              <w:t>Scavenger receptor class B member 1 (HDL)</w:t>
            </w:r>
          </w:p>
        </w:tc>
        <w:tc>
          <w:tcPr>
            <w:tcW w:w="1331" w:type="dxa"/>
          </w:tcPr>
          <w:p w:rsidR="00E26A20" w:rsidRPr="006E4FE2" w:rsidRDefault="00E26A20" w:rsidP="00837967">
            <w:pPr>
              <w:jc w:val="center"/>
              <w:rPr>
                <w:sz w:val="20"/>
                <w:szCs w:val="20"/>
              </w:rPr>
            </w:pPr>
            <w:r w:rsidRPr="006E4FE2">
              <w:rPr>
                <w:sz w:val="20"/>
                <w:szCs w:val="20"/>
              </w:rPr>
              <w:t>0.53</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rPr>
          <w:trHeight w:val="283"/>
        </w:trPr>
        <w:tc>
          <w:tcPr>
            <w:tcW w:w="0" w:type="auto"/>
          </w:tcPr>
          <w:p w:rsidR="00E26A20" w:rsidRPr="006E4FE2" w:rsidRDefault="00E26A20" w:rsidP="00837967">
            <w:pPr>
              <w:rPr>
                <w:i/>
                <w:sz w:val="20"/>
                <w:szCs w:val="20"/>
              </w:rPr>
            </w:pPr>
            <w:r w:rsidRPr="006E4FE2">
              <w:rPr>
                <w:i/>
                <w:sz w:val="20"/>
                <w:szCs w:val="20"/>
              </w:rPr>
              <w:t>TGFB1</w:t>
            </w:r>
          </w:p>
        </w:tc>
        <w:tc>
          <w:tcPr>
            <w:tcW w:w="0" w:type="auto"/>
          </w:tcPr>
          <w:p w:rsidR="00E26A20" w:rsidRPr="006E4FE2" w:rsidRDefault="00E26A20" w:rsidP="00837967">
            <w:pPr>
              <w:jc w:val="center"/>
              <w:rPr>
                <w:sz w:val="20"/>
                <w:szCs w:val="20"/>
              </w:rPr>
            </w:pPr>
            <w:r w:rsidRPr="006E4FE2">
              <w:rPr>
                <w:sz w:val="20"/>
                <w:szCs w:val="20"/>
              </w:rPr>
              <w:t>Transforming growth factor beta 1</w:t>
            </w:r>
          </w:p>
        </w:tc>
        <w:tc>
          <w:tcPr>
            <w:tcW w:w="1331" w:type="dxa"/>
          </w:tcPr>
          <w:p w:rsidR="00E26A20" w:rsidRPr="006E4FE2" w:rsidRDefault="00E26A20" w:rsidP="00837967">
            <w:pPr>
              <w:jc w:val="center"/>
              <w:rPr>
                <w:sz w:val="20"/>
                <w:szCs w:val="20"/>
              </w:rPr>
            </w:pPr>
            <w:r w:rsidRPr="006E4FE2">
              <w:rPr>
                <w:sz w:val="20"/>
                <w:szCs w:val="20"/>
              </w:rPr>
              <w:t>0.54</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color w:val="000000"/>
                <w:sz w:val="20"/>
                <w:szCs w:val="20"/>
              </w:rPr>
              <w:t>SREBP1</w:t>
            </w:r>
          </w:p>
        </w:tc>
        <w:tc>
          <w:tcPr>
            <w:tcW w:w="0" w:type="auto"/>
          </w:tcPr>
          <w:p w:rsidR="00E26A20" w:rsidRPr="006E4FE2" w:rsidRDefault="00E26A20" w:rsidP="00837967">
            <w:pPr>
              <w:jc w:val="center"/>
              <w:rPr>
                <w:sz w:val="20"/>
                <w:szCs w:val="20"/>
              </w:rPr>
            </w:pPr>
            <w:r w:rsidRPr="006E4FE2">
              <w:rPr>
                <w:sz w:val="20"/>
                <w:szCs w:val="20"/>
              </w:rPr>
              <w:t>Sterol regulatory element-binding transcription factor 1</w:t>
            </w:r>
          </w:p>
        </w:tc>
        <w:tc>
          <w:tcPr>
            <w:tcW w:w="1331" w:type="dxa"/>
          </w:tcPr>
          <w:p w:rsidR="00E26A20" w:rsidRPr="006E4FE2" w:rsidRDefault="00E26A20" w:rsidP="00837967">
            <w:pPr>
              <w:jc w:val="center"/>
              <w:rPr>
                <w:sz w:val="20"/>
                <w:szCs w:val="20"/>
              </w:rPr>
            </w:pPr>
            <w:r w:rsidRPr="006E4FE2">
              <w:rPr>
                <w:sz w:val="20"/>
                <w:szCs w:val="20"/>
              </w:rPr>
              <w:t>0.60</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TIMP2</w:t>
            </w:r>
          </w:p>
        </w:tc>
        <w:tc>
          <w:tcPr>
            <w:tcW w:w="0" w:type="auto"/>
          </w:tcPr>
          <w:p w:rsidR="00E26A20" w:rsidRPr="006E4FE2" w:rsidRDefault="00E26A20" w:rsidP="00837967">
            <w:pPr>
              <w:jc w:val="center"/>
              <w:rPr>
                <w:sz w:val="20"/>
                <w:szCs w:val="20"/>
              </w:rPr>
            </w:pPr>
            <w:r w:rsidRPr="006E4FE2">
              <w:rPr>
                <w:sz w:val="20"/>
                <w:szCs w:val="20"/>
              </w:rPr>
              <w:t>Metallopeptidase inhibitor 2</w:t>
            </w:r>
          </w:p>
        </w:tc>
        <w:tc>
          <w:tcPr>
            <w:tcW w:w="1331" w:type="dxa"/>
          </w:tcPr>
          <w:p w:rsidR="00E26A20" w:rsidRPr="006E4FE2" w:rsidRDefault="00E26A20" w:rsidP="00837967">
            <w:pPr>
              <w:jc w:val="center"/>
              <w:rPr>
                <w:sz w:val="20"/>
                <w:szCs w:val="20"/>
              </w:rPr>
            </w:pPr>
            <w:r w:rsidRPr="006E4FE2">
              <w:rPr>
                <w:sz w:val="20"/>
                <w:szCs w:val="20"/>
              </w:rPr>
              <w:t>0.72</w:t>
            </w:r>
          </w:p>
        </w:tc>
        <w:tc>
          <w:tcPr>
            <w:tcW w:w="992" w:type="dxa"/>
          </w:tcPr>
          <w:p w:rsidR="00E26A20" w:rsidRPr="006E4FE2" w:rsidRDefault="00E26A20" w:rsidP="00837967">
            <w:pPr>
              <w:jc w:val="center"/>
              <w:rPr>
                <w:sz w:val="20"/>
                <w:szCs w:val="20"/>
              </w:rPr>
            </w:pPr>
            <w:r w:rsidRPr="006E4FE2">
              <w:rPr>
                <w:sz w:val="20"/>
                <w:szCs w:val="20"/>
              </w:rPr>
              <w:t>&lt;0.001</w:t>
            </w:r>
          </w:p>
        </w:tc>
      </w:tr>
      <w:tr w:rsidR="00E26A20" w:rsidRPr="006E4FE2" w:rsidTr="00837967">
        <w:tc>
          <w:tcPr>
            <w:tcW w:w="0" w:type="auto"/>
          </w:tcPr>
          <w:p w:rsidR="00E26A20" w:rsidRPr="006E4FE2" w:rsidRDefault="00E26A20" w:rsidP="00837967">
            <w:pPr>
              <w:rPr>
                <w:i/>
                <w:sz w:val="20"/>
                <w:szCs w:val="20"/>
              </w:rPr>
            </w:pPr>
            <w:r w:rsidRPr="006E4FE2">
              <w:rPr>
                <w:i/>
                <w:sz w:val="20"/>
                <w:szCs w:val="20"/>
              </w:rPr>
              <w:t>MFSD2A</w:t>
            </w:r>
          </w:p>
        </w:tc>
        <w:tc>
          <w:tcPr>
            <w:tcW w:w="0" w:type="auto"/>
          </w:tcPr>
          <w:p w:rsidR="00E26A20" w:rsidRPr="006E4FE2" w:rsidRDefault="00E26A20" w:rsidP="00837967">
            <w:pPr>
              <w:jc w:val="center"/>
              <w:rPr>
                <w:sz w:val="20"/>
                <w:szCs w:val="20"/>
              </w:rPr>
            </w:pPr>
            <w:r w:rsidRPr="006E4FE2">
              <w:rPr>
                <w:sz w:val="20"/>
                <w:szCs w:val="20"/>
              </w:rPr>
              <w:t>Na</w:t>
            </w:r>
            <w:r w:rsidRPr="006E4FE2">
              <w:rPr>
                <w:sz w:val="20"/>
                <w:szCs w:val="20"/>
                <w:vertAlign w:val="superscript"/>
              </w:rPr>
              <w:t>+</w:t>
            </w:r>
            <w:r w:rsidRPr="006E4FE2">
              <w:rPr>
                <w:sz w:val="20"/>
                <w:szCs w:val="20"/>
              </w:rPr>
              <w:t>-dep lysophosphatidylcholine symporter 1</w:t>
            </w:r>
          </w:p>
        </w:tc>
        <w:tc>
          <w:tcPr>
            <w:tcW w:w="1331" w:type="dxa"/>
          </w:tcPr>
          <w:p w:rsidR="00E26A20" w:rsidRPr="006E4FE2" w:rsidRDefault="00E26A20" w:rsidP="00837967">
            <w:pPr>
              <w:jc w:val="center"/>
              <w:rPr>
                <w:sz w:val="20"/>
                <w:szCs w:val="20"/>
              </w:rPr>
            </w:pPr>
            <w:r w:rsidRPr="006E4FE2">
              <w:rPr>
                <w:sz w:val="20"/>
                <w:szCs w:val="20"/>
              </w:rPr>
              <w:t>0.79</w:t>
            </w:r>
          </w:p>
        </w:tc>
        <w:tc>
          <w:tcPr>
            <w:tcW w:w="992" w:type="dxa"/>
          </w:tcPr>
          <w:p w:rsidR="00E26A20" w:rsidRPr="006E4FE2" w:rsidRDefault="00E26A20" w:rsidP="00837967">
            <w:pPr>
              <w:jc w:val="center"/>
              <w:rPr>
                <w:sz w:val="20"/>
                <w:szCs w:val="20"/>
              </w:rPr>
            </w:pPr>
            <w:r w:rsidRPr="006E4FE2">
              <w:rPr>
                <w:sz w:val="20"/>
                <w:szCs w:val="20"/>
              </w:rPr>
              <w:t>&lt;0.001</w:t>
            </w:r>
          </w:p>
        </w:tc>
      </w:tr>
    </w:tbl>
    <w:p w:rsidR="00E26A20" w:rsidRPr="006E4FE2" w:rsidRDefault="00E26A20" w:rsidP="00E26A20">
      <w:pPr>
        <w:widowControl w:val="0"/>
        <w:spacing w:line="360" w:lineRule="auto"/>
        <w:rPr>
          <w:sz w:val="20"/>
          <w:szCs w:val="20"/>
        </w:rPr>
      </w:pPr>
    </w:p>
    <w:p w:rsidR="00E26A20" w:rsidRPr="006E4FE2" w:rsidRDefault="00E26A20" w:rsidP="00E26A20"/>
    <w:p w:rsidR="00B8301B" w:rsidRPr="006E4FE2" w:rsidRDefault="00B8301B">
      <w:r w:rsidRPr="006E4FE2">
        <w:br w:type="page"/>
      </w:r>
    </w:p>
    <w:p w:rsidR="00B8301B" w:rsidRPr="006E4FE2" w:rsidRDefault="00B8301B" w:rsidP="00B8301B">
      <w:pPr>
        <w:widowControl w:val="0"/>
        <w:spacing w:line="360" w:lineRule="auto"/>
      </w:pPr>
      <w:r w:rsidRPr="006E4FE2">
        <w:rPr>
          <w:noProof/>
          <w:lang w:eastAsia="en-GB"/>
        </w:rPr>
        <w:lastRenderedPageBreak/>
        <mc:AlternateContent>
          <mc:Choice Requires="wps">
            <w:drawing>
              <wp:anchor distT="0" distB="0" distL="114300" distR="114300" simplePos="0" relativeHeight="251666432" behindDoc="0" locked="0" layoutInCell="1" allowOverlap="1" wp14:anchorId="7C8F7A1B" wp14:editId="274C56D2">
                <wp:simplePos x="0" y="0"/>
                <wp:positionH relativeFrom="column">
                  <wp:posOffset>5600700</wp:posOffset>
                </wp:positionH>
                <wp:positionV relativeFrom="paragraph">
                  <wp:posOffset>2857500</wp:posOffset>
                </wp:positionV>
                <wp:extent cx="342900" cy="228600"/>
                <wp:effectExtent l="76200" t="50800" r="63500" b="101600"/>
                <wp:wrapNone/>
                <wp:docPr id="9" name="Straight Arrow Connector 9"/>
                <wp:cNvGraphicFramePr/>
                <a:graphic xmlns:a="http://schemas.openxmlformats.org/drawingml/2006/main">
                  <a:graphicData uri="http://schemas.microsoft.com/office/word/2010/wordprocessingShape">
                    <wps:wsp>
                      <wps:cNvCnPr/>
                      <wps:spPr>
                        <a:xfrm flipH="1" flipV="1">
                          <a:off x="0" y="0"/>
                          <a:ext cx="3429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A3C4C" id="_x0000_t32" coordsize="21600,21600" o:spt="32" o:oned="t" path="m,l21600,21600e" filled="f">
                <v:path arrowok="t" fillok="f" o:connecttype="none"/>
                <o:lock v:ext="edit" shapetype="t"/>
              </v:shapetype>
              <v:shape id="Straight Arrow Connector 9" o:spid="_x0000_s1026" type="#_x0000_t32" style="position:absolute;margin-left:441pt;margin-top:225pt;width:27pt;height:1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" strokecolor="black [3213]" strokeweight="2pt">
                <v:stroke endarrow="open"/>
                <v:shadow on="t" color="black" opacity="24903f" origin=",.5" offset="0,.55556mm"/>
              </v:shape>
            </w:pict>
          </mc:Fallback>
        </mc:AlternateContent>
      </w:r>
      <w:r w:rsidRPr="006E4FE2">
        <w:rPr>
          <w:noProof/>
          <w:lang w:eastAsia="en-GB"/>
        </w:rPr>
        <mc:AlternateContent>
          <mc:Choice Requires="wps">
            <w:drawing>
              <wp:anchor distT="0" distB="0" distL="114300" distR="114300" simplePos="0" relativeHeight="251665408" behindDoc="0" locked="0" layoutInCell="1" allowOverlap="1" wp14:anchorId="36AB7741" wp14:editId="6B0ABE98">
                <wp:simplePos x="0" y="0"/>
                <wp:positionH relativeFrom="column">
                  <wp:posOffset>5829300</wp:posOffset>
                </wp:positionH>
                <wp:positionV relativeFrom="paragraph">
                  <wp:posOffset>3314700</wp:posOffset>
                </wp:positionV>
                <wp:extent cx="114300" cy="228600"/>
                <wp:effectExtent l="76200" t="25400" r="88900" b="101600"/>
                <wp:wrapNone/>
                <wp:docPr id="3" name="Straight Arrow Connector 3"/>
                <wp:cNvGraphicFramePr/>
                <a:graphic xmlns:a="http://schemas.openxmlformats.org/drawingml/2006/main">
                  <a:graphicData uri="http://schemas.microsoft.com/office/word/2010/wordprocessingShape">
                    <wps:wsp>
                      <wps:cNvCnPr/>
                      <wps:spPr>
                        <a:xfrm flipH="1">
                          <a:off x="0" y="0"/>
                          <a:ext cx="1143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E3DAD" id="Straight Arrow Connector 3" o:spid="_x0000_s1026" type="#_x0000_t32" style="position:absolute;margin-left:459pt;margin-top:261pt;width:9pt;height:1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" strokecolor="black [3213]" strokeweight="2pt">
                <v:stroke endarrow="open"/>
                <v:shadow on="t" color="black" opacity="24903f" origin=",.5" offset="0,.55556mm"/>
              </v:shape>
            </w:pict>
          </mc:Fallback>
        </mc:AlternateContent>
      </w:r>
      <w:r w:rsidRPr="006E4FE2">
        <w:rPr>
          <w:noProof/>
          <w:lang w:eastAsia="en-GB"/>
        </w:rPr>
        <mc:AlternateContent>
          <mc:Choice Requires="wps">
            <w:drawing>
              <wp:anchor distT="0" distB="0" distL="114300" distR="114300" simplePos="0" relativeHeight="251664384" behindDoc="0" locked="0" layoutInCell="1" allowOverlap="1" wp14:anchorId="163EC016" wp14:editId="005BD101">
                <wp:simplePos x="0" y="0"/>
                <wp:positionH relativeFrom="column">
                  <wp:posOffset>5715000</wp:posOffset>
                </wp:positionH>
                <wp:positionV relativeFrom="paragraph">
                  <wp:posOffset>3086100</wp:posOffset>
                </wp:positionV>
                <wp:extent cx="471170" cy="3429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47117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Pr>
                                <w:b/>
                                <w:bCs/>
                                <w14:shadow w14:blurRad="50800" w14:dist="38100" w14:dir="2700000" w14:sx="100000" w14:sy="100000" w14:kx="0" w14:ky="0" w14:algn="tl">
                                  <w14:srgbClr w14:val="000000">
                                    <w14:alpha w14:val="57000"/>
                                  </w14:srgbClr>
                                </w14:shadow>
                              </w:rPr>
                              <w:t>STB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3EC016" id="_x0000_t202" coordsize="21600,21600" o:spt="202" path="m,l,21600r21600,l21600,xe">
                <v:stroke joinstyle="miter"/>
                <v:path gradientshapeok="t" o:connecttype="rect"/>
              </v:shapetype>
              <v:shape id="Text Box 1" o:spid="_x0000_s1026" type="#_x0000_t202" style="position:absolute;margin-left:450pt;margin-top:243pt;width:37.1pt;height:2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" filled="f" stroked="f">
                <v:textbo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Pr>
                          <w:b/>
                          <w:bCs/>
                          <w14:shadow w14:blurRad="50800" w14:dist="38100" w14:dir="2700000" w14:sx="100000" w14:sy="100000" w14:kx="0" w14:ky="0" w14:algn="tl">
                            <w14:srgbClr w14:val="000000">
                              <w14:alpha w14:val="57000"/>
                            </w14:srgbClr>
                          </w14:shadow>
                        </w:rPr>
                        <w:t>STB</w:t>
                      </w:r>
                    </w:p>
                  </w:txbxContent>
                </v:textbox>
              </v:shape>
            </w:pict>
          </mc:Fallback>
        </mc:AlternateContent>
      </w:r>
      <w:r w:rsidRPr="006E4FE2">
        <w:rPr>
          <w:noProof/>
          <w:lang w:eastAsia="en-GB"/>
        </w:rPr>
        <mc:AlternateContent>
          <mc:Choice Requires="wps">
            <w:drawing>
              <wp:anchor distT="0" distB="0" distL="114300" distR="114300" simplePos="0" relativeHeight="251663360" behindDoc="0" locked="0" layoutInCell="1" allowOverlap="1" wp14:anchorId="5D6DD200" wp14:editId="591E4482">
                <wp:simplePos x="0" y="0"/>
                <wp:positionH relativeFrom="column">
                  <wp:posOffset>1485900</wp:posOffset>
                </wp:positionH>
                <wp:positionV relativeFrom="paragraph">
                  <wp:posOffset>685800</wp:posOffset>
                </wp:positionV>
                <wp:extent cx="39497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39497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DD200" id="Text Box 8" o:spid="_x0000_s1027" type="#_x0000_t202" style="position:absolute;margin-left:117pt;margin-top:54pt;width:31.1pt;height:2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" filled="f" stroked="f">
                <v:textbo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VT</w:t>
                      </w:r>
                    </w:p>
                  </w:txbxContent>
                </v:textbox>
              </v:shape>
            </w:pict>
          </mc:Fallback>
        </mc:AlternateContent>
      </w:r>
      <w:r w:rsidRPr="006E4FE2">
        <w:rPr>
          <w:noProof/>
          <w:lang w:eastAsia="en-GB"/>
        </w:rPr>
        <mc:AlternateContent>
          <mc:Choice Requires="wps">
            <w:drawing>
              <wp:anchor distT="0" distB="0" distL="114300" distR="114300" simplePos="0" relativeHeight="251662336" behindDoc="0" locked="0" layoutInCell="1" allowOverlap="1" wp14:anchorId="793716C6" wp14:editId="5171AB2E">
                <wp:simplePos x="0" y="0"/>
                <wp:positionH relativeFrom="column">
                  <wp:posOffset>5372100</wp:posOffset>
                </wp:positionH>
                <wp:positionV relativeFrom="paragraph">
                  <wp:posOffset>571500</wp:posOffset>
                </wp:positionV>
                <wp:extent cx="43751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43751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rPr>
                            </w:pPr>
                            <w:r>
                              <w:rPr>
                                <w:b/>
                              </w:rPr>
                              <w:t>IVS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716C6" id="Text Box 7" o:spid="_x0000_s1028" type="#_x0000_t202" style="position:absolute;margin-left:423pt;margin-top:45pt;width:34.45pt;height:2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" filled="f" stroked="f">
                <v:textbox>
                  <w:txbxContent>
                    <w:p w:rsidR="00B8301B" w:rsidRPr="00FB627D" w:rsidRDefault="00B8301B" w:rsidP="00B8301B">
                      <w:pPr>
                        <w:rPr>
                          <w:b/>
                        </w:rPr>
                      </w:pPr>
                      <w:r>
                        <w:rPr>
                          <w:b/>
                        </w:rPr>
                        <w:t>IVS</w:t>
                      </w:r>
                    </w:p>
                  </w:txbxContent>
                </v:textbox>
              </v:shape>
            </w:pict>
          </mc:Fallback>
        </mc:AlternateContent>
      </w:r>
      <w:r w:rsidRPr="006E4FE2">
        <w:rPr>
          <w:noProof/>
          <w:lang w:eastAsia="en-GB"/>
        </w:rPr>
        <mc:AlternateContent>
          <mc:Choice Requires="wps">
            <w:drawing>
              <wp:anchor distT="0" distB="0" distL="114300" distR="114300" simplePos="0" relativeHeight="251661312" behindDoc="0" locked="0" layoutInCell="1" allowOverlap="1" wp14:anchorId="10C0EA4A" wp14:editId="53E8E5E9">
                <wp:simplePos x="0" y="0"/>
                <wp:positionH relativeFrom="column">
                  <wp:posOffset>3543300</wp:posOffset>
                </wp:positionH>
                <wp:positionV relativeFrom="paragraph">
                  <wp:posOffset>1943100</wp:posOffset>
                </wp:positionV>
                <wp:extent cx="39497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9497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0EA4A" id="Text Box 6" o:spid="_x0000_s1029" type="#_x0000_t202" style="position:absolute;margin-left:279pt;margin-top:153pt;width:31.1pt;height: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" filled="f" stroked="f">
                <v:textbo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VT</w:t>
                      </w:r>
                    </w:p>
                  </w:txbxContent>
                </v:textbox>
              </v:shape>
            </w:pict>
          </mc:Fallback>
        </mc:AlternateContent>
      </w:r>
      <w:r w:rsidRPr="006E4FE2">
        <w:rPr>
          <w:noProof/>
          <w:lang w:eastAsia="en-GB"/>
        </w:rPr>
        <mc:AlternateContent>
          <mc:Choice Requires="wps">
            <w:drawing>
              <wp:anchor distT="0" distB="0" distL="114300" distR="114300" simplePos="0" relativeHeight="251660288" behindDoc="0" locked="0" layoutInCell="1" allowOverlap="1" wp14:anchorId="28C8EAFF" wp14:editId="3EEBF9D3">
                <wp:simplePos x="0" y="0"/>
                <wp:positionH relativeFrom="column">
                  <wp:posOffset>342900</wp:posOffset>
                </wp:positionH>
                <wp:positionV relativeFrom="paragraph">
                  <wp:posOffset>3314700</wp:posOffset>
                </wp:positionV>
                <wp:extent cx="437515"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3751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rPr>
                            </w:pPr>
                            <w:r>
                              <w:rPr>
                                <w:b/>
                              </w:rPr>
                              <w:t>IVS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8EAFF" id="Text Box 5" o:spid="_x0000_s1030" type="#_x0000_t202" style="position:absolute;margin-left:27pt;margin-top:261pt;width:34.45pt;height:2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" filled="f" stroked="f">
                <v:textbox>
                  <w:txbxContent>
                    <w:p w:rsidR="00B8301B" w:rsidRPr="00FB627D" w:rsidRDefault="00B8301B" w:rsidP="00B8301B">
                      <w:pPr>
                        <w:rPr>
                          <w:b/>
                        </w:rPr>
                      </w:pPr>
                      <w:r>
                        <w:rPr>
                          <w:b/>
                        </w:rPr>
                        <w:t>IVS</w:t>
                      </w:r>
                    </w:p>
                  </w:txbxContent>
                </v:textbox>
              </v:shape>
            </w:pict>
          </mc:Fallback>
        </mc:AlternateContent>
      </w:r>
      <w:r w:rsidRPr="006E4FE2">
        <w:rPr>
          <w:noProof/>
          <w:lang w:eastAsia="en-GB"/>
        </w:rPr>
        <mc:AlternateContent>
          <mc:Choice Requires="wps">
            <w:drawing>
              <wp:anchor distT="0" distB="0" distL="114300" distR="114300" simplePos="0" relativeHeight="251659264" behindDoc="0" locked="0" layoutInCell="1" allowOverlap="1" wp14:anchorId="7DDBEE89" wp14:editId="795B0AA2">
                <wp:simplePos x="0" y="0"/>
                <wp:positionH relativeFrom="column">
                  <wp:posOffset>2400300</wp:posOffset>
                </wp:positionH>
                <wp:positionV relativeFrom="paragraph">
                  <wp:posOffset>4229100</wp:posOffset>
                </wp:positionV>
                <wp:extent cx="403225"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40322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w:t>
                            </w:r>
                            <w:r>
                              <w:rPr>
                                <w:b/>
                                <w:bCs/>
                                <w14:shadow w14:blurRad="50800" w14:dist="38100" w14:dir="2700000" w14:sx="100000" w14:sy="100000" w14:kx="0" w14:ky="0" w14:algn="tl">
                                  <w14:srgbClr w14:val="000000">
                                    <w14:alpha w14:val="57000"/>
                                  </w14:srgbClr>
                                </w14:shadow>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BEE89" id="Text Box 4" o:spid="_x0000_s1031" type="#_x0000_t202" style="position:absolute;margin-left:189pt;margin-top:333pt;width:31.75pt;height: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" filled="f" stroked="f">
                <v:textbox>
                  <w:txbxContent>
                    <w:p w:rsidR="00B8301B" w:rsidRPr="00FB627D" w:rsidRDefault="00B8301B" w:rsidP="00B8301B">
                      <w:pPr>
                        <w:rPr>
                          <w:b/>
                          <w:bCs/>
                          <w14:shadow w14:blurRad="50800" w14:dist="38100" w14:dir="2700000" w14:sx="100000" w14:sy="100000" w14:kx="0" w14:ky="0" w14:algn="tl">
                            <w14:srgbClr w14:val="000000">
                              <w14:alpha w14:val="57000"/>
                            </w14:srgbClr>
                          </w14:shadow>
                        </w:rPr>
                      </w:pPr>
                      <w:r w:rsidRPr="00FB627D">
                        <w:rPr>
                          <w:b/>
                          <w:bCs/>
                          <w14:shadow w14:blurRad="50800" w14:dist="38100" w14:dir="2700000" w14:sx="100000" w14:sy="100000" w14:kx="0" w14:ky="0" w14:algn="tl">
                            <w14:srgbClr w14:val="000000">
                              <w14:alpha w14:val="57000"/>
                            </w14:srgbClr>
                          </w14:shadow>
                        </w:rPr>
                        <w:t>V</w:t>
                      </w:r>
                      <w:r>
                        <w:rPr>
                          <w:b/>
                          <w:bCs/>
                          <w14:shadow w14:blurRad="50800" w14:dist="38100" w14:dir="2700000" w14:sx="100000" w14:sy="100000" w14:kx="0" w14:ky="0" w14:algn="tl">
                            <w14:srgbClr w14:val="000000">
                              <w14:alpha w14:val="57000"/>
                            </w14:srgbClr>
                          </w14:shadow>
                        </w:rPr>
                        <w:t>C</w:t>
                      </w:r>
                    </w:p>
                  </w:txbxContent>
                </v:textbox>
              </v:shape>
            </w:pict>
          </mc:Fallback>
        </mc:AlternateContent>
      </w:r>
      <w:r w:rsidRPr="006E4FE2">
        <w:rPr>
          <w:noProof/>
          <w:lang w:eastAsia="en-GB"/>
        </w:rPr>
        <w:drawing>
          <wp:inline distT="0" distB="0" distL="0" distR="0" wp14:anchorId="34B3D546" wp14:editId="7209B1F9">
            <wp:extent cx="6108700" cy="4552950"/>
            <wp:effectExtent l="0" t="0" r="12700" b="0"/>
            <wp:docPr id="2" name="Picture 2" descr="Macintosh HD:Users:rohanlewis:Desktop:Screen Shot 2017-02-21 at 17.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hanlewis:Desktop:Screen Shot 2017-02-21 at 17.12.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4552950"/>
                    </a:xfrm>
                    <a:prstGeom prst="rect">
                      <a:avLst/>
                    </a:prstGeom>
                    <a:noFill/>
                    <a:ln>
                      <a:noFill/>
                    </a:ln>
                  </pic:spPr>
                </pic:pic>
              </a:graphicData>
            </a:graphic>
          </wp:inline>
        </w:drawing>
      </w:r>
    </w:p>
    <w:p w:rsidR="00B8301B" w:rsidRPr="006E4FE2" w:rsidRDefault="00B8301B" w:rsidP="00B8301B">
      <w:pPr>
        <w:widowControl w:val="0"/>
        <w:spacing w:line="360" w:lineRule="auto"/>
        <w:jc w:val="both"/>
      </w:pPr>
      <w:r w:rsidRPr="006E4FE2">
        <w:rPr>
          <w:b/>
        </w:rPr>
        <w:t>Figure 1</w:t>
      </w:r>
      <w:r w:rsidRPr="006E4FE2">
        <w:t>, Representative image showing immunohistochemical localisation of placental alkaline phosphatase in term human placenta. Strong alkaline phosphatase staining (brown) is seen in syncytiotrophoblast the interface between the mother and the fetus. VC = villous core, IVS = intervillous space, STB = syncytiotrophoblast.</w:t>
      </w:r>
    </w:p>
    <w:p w:rsidR="00B8301B" w:rsidRPr="006E4FE2" w:rsidRDefault="00B8301B" w:rsidP="00B8301B"/>
    <w:p w:rsidR="00B8301B" w:rsidRPr="006E4FE2" w:rsidRDefault="00B8301B"/>
    <w:p w:rsidR="00B8301B" w:rsidRPr="006E4FE2" w:rsidRDefault="00B8301B" w:rsidP="001F4C80">
      <w:pPr>
        <w:sectPr w:rsidR="00B8301B" w:rsidRPr="006E4FE2" w:rsidSect="001D7B45">
          <w:footerReference w:type="even" r:id="rId9"/>
          <w:footerReference w:type="default" r:id="rId10"/>
          <w:pgSz w:w="11900" w:h="16840"/>
          <w:pgMar w:top="1134" w:right="1134" w:bottom="1134" w:left="1134" w:header="709" w:footer="709" w:gutter="0"/>
          <w:lnNumType w:countBy="1" w:restart="continuous"/>
          <w:cols w:space="708"/>
          <w:docGrid w:linePitch="360"/>
        </w:sectPr>
      </w:pPr>
    </w:p>
    <w:p w:rsidR="00B8301B" w:rsidRPr="006E4FE2" w:rsidRDefault="00B8301B" w:rsidP="001F4C80">
      <w:r w:rsidRPr="006E4FE2">
        <w:rPr>
          <w:noProof/>
          <w:lang w:eastAsia="en-GB"/>
        </w:rPr>
        <w:lastRenderedPageBreak/>
        <w:drawing>
          <wp:inline distT="0" distB="0" distL="0" distR="0" wp14:anchorId="31C90799" wp14:editId="3343F98F">
            <wp:extent cx="7357646" cy="50937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57646" cy="5093714"/>
                    </a:xfrm>
                    <a:prstGeom prst="rect">
                      <a:avLst/>
                    </a:prstGeom>
                  </pic:spPr>
                </pic:pic>
              </a:graphicData>
            </a:graphic>
          </wp:inline>
        </w:drawing>
      </w:r>
    </w:p>
    <w:p w:rsidR="00B8301B" w:rsidRPr="006E4FE2" w:rsidRDefault="00B8301B" w:rsidP="00B8301B">
      <w:pPr>
        <w:jc w:val="both"/>
      </w:pPr>
      <w:r w:rsidRPr="006E4FE2">
        <w:rPr>
          <w:b/>
        </w:rPr>
        <w:t>Figure 2</w:t>
      </w:r>
      <w:r w:rsidRPr="006E4FE2">
        <w:t>, Maternal BMI and triceps skinfold as predictors of alkaline phosphatase activity or gene expression. A, Maternal BMI was related to microvillous plasma membrane alkaline phosphatase activity (Β (95% CI) 0.10 (0.00, 0.20), p= 0.05) B, Maternal triceps skinfold was related to microvillous plasma membrane alkaline phosphatase activity (Β (95% CI), 0.15 (0.05, 0.24), P &gt; 0.002). C, The relationship between maternal BMI and placental alkaline phosphatase gene expression Β (95% CI) 0.18 (-0.02, 0.38) P = 0.08. D, Maternal triceps skinfold was related to placental alkaline phosphatase gene expression (Β (95% CI) 0.18 (-0.02, 0.38), P = 0.02).</w:t>
      </w:r>
    </w:p>
    <w:p w:rsidR="00B8301B" w:rsidRPr="006E4FE2" w:rsidRDefault="00B8301B">
      <w:pPr>
        <w:sectPr w:rsidR="00B8301B" w:rsidRPr="006E4FE2" w:rsidSect="00B8301B">
          <w:pgSz w:w="16840" w:h="11900" w:orient="landscape"/>
          <w:pgMar w:top="1134" w:right="1134" w:bottom="1134" w:left="1134" w:header="709" w:footer="709" w:gutter="0"/>
          <w:lnNumType w:countBy="1" w:restart="continuous"/>
          <w:cols w:space="708"/>
          <w:docGrid w:linePitch="360"/>
        </w:sectPr>
      </w:pPr>
    </w:p>
    <w:p w:rsidR="00B8301B" w:rsidRPr="006E4FE2" w:rsidRDefault="00B8301B" w:rsidP="00B8301B">
      <w:pPr>
        <w:widowControl w:val="0"/>
        <w:spacing w:line="360" w:lineRule="auto"/>
        <w:outlineLvl w:val="0"/>
        <w:rPr>
          <w:b/>
        </w:rPr>
      </w:pPr>
      <w:r w:rsidRPr="006E4FE2">
        <w:rPr>
          <w:b/>
        </w:rPr>
        <w:lastRenderedPageBreak/>
        <w:t>Supplemental table 1: Genes and accession numbers for Nanostring analysis</w:t>
      </w:r>
    </w:p>
    <w:tbl>
      <w:tblPr>
        <w:tblW w:w="0" w:type="auto"/>
        <w:tblInd w:w="93" w:type="dxa"/>
        <w:tblLook w:val="04A0" w:firstRow="1" w:lastRow="0" w:firstColumn="1" w:lastColumn="0" w:noHBand="0" w:noVBand="1"/>
      </w:tblPr>
      <w:tblGrid>
        <w:gridCol w:w="376"/>
        <w:gridCol w:w="1345"/>
        <w:gridCol w:w="1394"/>
      </w:tblGrid>
      <w:tr w:rsidR="00B8301B" w:rsidRPr="006E4FE2" w:rsidTr="00837967">
        <w:trPr>
          <w:trHeight w:hRule="exact" w:val="227"/>
        </w:trPr>
        <w:tc>
          <w:tcPr>
            <w:tcW w:w="0" w:type="auto"/>
            <w:tcBorders>
              <w:top w:val="single" w:sz="12" w:space="0" w:color="auto"/>
              <w:left w:val="nil"/>
              <w:bottom w:val="single" w:sz="12" w:space="0" w:color="auto"/>
              <w:right w:val="nil"/>
            </w:tcBorders>
            <w:shd w:val="clear" w:color="auto" w:fill="auto"/>
            <w:noWrap/>
            <w:vAlign w:val="bottom"/>
          </w:tcPr>
          <w:p w:rsidR="00B8301B" w:rsidRPr="006E4FE2" w:rsidRDefault="00B8301B" w:rsidP="00837967">
            <w:pPr>
              <w:spacing w:line="360" w:lineRule="auto"/>
              <w:jc w:val="right"/>
              <w:rPr>
                <w:color w:val="000000"/>
                <w:sz w:val="16"/>
                <w:szCs w:val="16"/>
              </w:rPr>
            </w:pPr>
          </w:p>
        </w:tc>
        <w:tc>
          <w:tcPr>
            <w:tcW w:w="0" w:type="auto"/>
            <w:tcBorders>
              <w:top w:val="single" w:sz="12" w:space="0" w:color="auto"/>
              <w:left w:val="nil"/>
              <w:bottom w:val="single" w:sz="12" w:space="0" w:color="auto"/>
              <w:right w:val="nil"/>
            </w:tcBorders>
            <w:shd w:val="clear" w:color="auto" w:fill="auto"/>
            <w:noWrap/>
            <w:vAlign w:val="bottom"/>
          </w:tcPr>
          <w:p w:rsidR="00B8301B" w:rsidRPr="006E4FE2" w:rsidRDefault="00B8301B" w:rsidP="00837967">
            <w:pPr>
              <w:spacing w:line="360" w:lineRule="auto"/>
              <w:rPr>
                <w:b/>
                <w:bCs/>
                <w:color w:val="000000"/>
                <w:sz w:val="16"/>
                <w:szCs w:val="16"/>
              </w:rPr>
            </w:pPr>
            <w:r w:rsidRPr="006E4FE2">
              <w:rPr>
                <w:b/>
                <w:bCs/>
                <w:color w:val="000000"/>
                <w:sz w:val="16"/>
                <w:szCs w:val="16"/>
              </w:rPr>
              <w:t>Protein</w:t>
            </w:r>
          </w:p>
        </w:tc>
        <w:tc>
          <w:tcPr>
            <w:tcW w:w="0" w:type="auto"/>
            <w:tcBorders>
              <w:top w:val="single" w:sz="12" w:space="0" w:color="auto"/>
              <w:left w:val="nil"/>
              <w:bottom w:val="single" w:sz="12" w:space="0" w:color="auto"/>
              <w:right w:val="nil"/>
            </w:tcBorders>
            <w:shd w:val="clear" w:color="auto" w:fill="auto"/>
            <w:noWrap/>
            <w:vAlign w:val="bottom"/>
          </w:tcPr>
          <w:p w:rsidR="00B8301B" w:rsidRPr="006E4FE2" w:rsidRDefault="00B8301B" w:rsidP="00837967">
            <w:pPr>
              <w:spacing w:line="360" w:lineRule="auto"/>
              <w:rPr>
                <w:color w:val="000000"/>
                <w:sz w:val="16"/>
                <w:szCs w:val="16"/>
              </w:rPr>
            </w:pPr>
            <w:r w:rsidRPr="006E4FE2">
              <w:rPr>
                <w:color w:val="000000"/>
                <w:sz w:val="16"/>
                <w:szCs w:val="16"/>
              </w:rPr>
              <w:t>Gene</w:t>
            </w:r>
          </w:p>
        </w:tc>
      </w:tr>
      <w:tr w:rsidR="00B8301B" w:rsidRPr="006E4FE2" w:rsidTr="00837967">
        <w:trPr>
          <w:trHeight w:hRule="exact" w:val="227"/>
        </w:trPr>
        <w:tc>
          <w:tcPr>
            <w:tcW w:w="0" w:type="auto"/>
            <w:tcBorders>
              <w:top w:val="single" w:sz="12" w:space="0" w:color="auto"/>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w:t>
            </w:r>
          </w:p>
        </w:tc>
        <w:tc>
          <w:tcPr>
            <w:tcW w:w="0" w:type="auto"/>
            <w:tcBorders>
              <w:top w:val="single" w:sz="12" w:space="0" w:color="auto"/>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A-FABP/FABP4</w:t>
            </w:r>
          </w:p>
        </w:tc>
        <w:tc>
          <w:tcPr>
            <w:tcW w:w="0" w:type="auto"/>
            <w:tcBorders>
              <w:top w:val="single" w:sz="12" w:space="0" w:color="auto"/>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NM_001442.2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ALPP</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NM_001632.3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ANGPTL4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NR_104213.1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ApoE</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NM_000041.2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CGI-58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NM_016006.4</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CXCL8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NM_000584.2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7</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ELOVL1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NM_022821.2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GOT2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NM_002080.2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FADS1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NM_013402.3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FAT/CD36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NM_000072.3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FATP-2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NM_001159629.1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FATP-3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NM_024330.1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FATP-4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NM_005094.3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FBN1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NM_000138.3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FN1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NM_212482.1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G0S2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NM_015714.3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17</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HAS3*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NM_138612.2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IL10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NM_000572.2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19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IL23A*</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NM_016584.2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IL6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NM_000600.1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LEP</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NM_000230.2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LTBP1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NM_000627.3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MFGE8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NM_001114614.1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MFSD2A</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NM_032793.4</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MMP14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NM_004995.2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MMP15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NM_002428.2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27</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MMP2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NM_004530.2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MMP9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NM_004994.2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29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PAFR*</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NM_022571.5</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PLA2G2A</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NM_000300.2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PLIN1*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NM_001145311.1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PLIN2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NM_001122.3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PLIN3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NM_001164194.1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PNPLA2/ATGL</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NM_020376.3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PPARG</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NM_015869.3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RETN*</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NM_020415.2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37</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S1PR1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NM_001400.3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SOAT1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NM_003101.4</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39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ACAT1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NM_000019.3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SOAT2*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NM_003578.3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ACAT2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NM_005891.2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SRB1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NM_005505.3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SREBP1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NM_001005291.1</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STARD3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NM_006804.3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45</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TGFB1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NM_000660.3</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46</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TGFBI</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NM_000358.2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47</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TIMP1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NM_003254.2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48</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TIMP2</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NM_003255.4</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49</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TIMP3</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NM_000362.4</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50</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TIMP4</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NM_003256.2</w:t>
            </w:r>
          </w:p>
        </w:tc>
      </w:tr>
      <w:tr w:rsidR="00B8301B" w:rsidRPr="006E4FE2" w:rsidTr="00837967">
        <w:trPr>
          <w:trHeight w:hRule="exact" w:val="227"/>
        </w:trPr>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51</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TNF</w:t>
            </w:r>
          </w:p>
        </w:tc>
        <w:tc>
          <w:tcPr>
            <w:tcW w:w="0" w:type="auto"/>
            <w:tcBorders>
              <w:top w:val="nil"/>
              <w:left w:val="nil"/>
              <w:bottom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NM_000594.2</w:t>
            </w:r>
          </w:p>
        </w:tc>
      </w:tr>
      <w:tr w:rsidR="00B8301B" w:rsidRPr="006E4FE2" w:rsidTr="00837967">
        <w:trPr>
          <w:trHeight w:hRule="exact" w:val="227"/>
        </w:trPr>
        <w:tc>
          <w:tcPr>
            <w:tcW w:w="0" w:type="auto"/>
            <w:tcBorders>
              <w:top w:val="nil"/>
              <w:left w:val="nil"/>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52</w:t>
            </w:r>
          </w:p>
        </w:tc>
        <w:tc>
          <w:tcPr>
            <w:tcW w:w="0" w:type="auto"/>
            <w:tcBorders>
              <w:top w:val="nil"/>
              <w:left w:val="nil"/>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TSPO</w:t>
            </w:r>
          </w:p>
        </w:tc>
        <w:tc>
          <w:tcPr>
            <w:tcW w:w="0" w:type="auto"/>
            <w:tcBorders>
              <w:top w:val="nil"/>
              <w:left w:val="nil"/>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NM_000714.4</w:t>
            </w:r>
          </w:p>
        </w:tc>
      </w:tr>
      <w:tr w:rsidR="00B8301B" w:rsidRPr="006E4FE2" w:rsidTr="00837967">
        <w:trPr>
          <w:trHeight w:hRule="exact" w:val="227"/>
        </w:trPr>
        <w:tc>
          <w:tcPr>
            <w:tcW w:w="0" w:type="auto"/>
            <w:tcBorders>
              <w:top w:val="nil"/>
              <w:left w:val="nil"/>
              <w:bottom w:val="single" w:sz="4" w:space="0" w:color="auto"/>
              <w:right w:val="nil"/>
            </w:tcBorders>
            <w:shd w:val="clear" w:color="auto" w:fill="auto"/>
            <w:noWrap/>
            <w:vAlign w:val="bottom"/>
            <w:hideMark/>
          </w:tcPr>
          <w:p w:rsidR="00B8301B" w:rsidRPr="006E4FE2" w:rsidRDefault="00B8301B" w:rsidP="00837967">
            <w:pPr>
              <w:spacing w:line="360" w:lineRule="auto"/>
              <w:jc w:val="right"/>
              <w:rPr>
                <w:color w:val="000000"/>
                <w:sz w:val="16"/>
                <w:szCs w:val="16"/>
              </w:rPr>
            </w:pPr>
            <w:r w:rsidRPr="006E4FE2">
              <w:rPr>
                <w:color w:val="000000"/>
                <w:sz w:val="16"/>
                <w:szCs w:val="16"/>
              </w:rPr>
              <w:t>53</w:t>
            </w:r>
          </w:p>
        </w:tc>
        <w:tc>
          <w:tcPr>
            <w:tcW w:w="0" w:type="auto"/>
            <w:tcBorders>
              <w:top w:val="nil"/>
              <w:left w:val="nil"/>
              <w:bottom w:val="single" w:sz="4" w:space="0" w:color="auto"/>
              <w:right w:val="nil"/>
            </w:tcBorders>
            <w:shd w:val="clear" w:color="auto" w:fill="auto"/>
            <w:noWrap/>
            <w:vAlign w:val="bottom"/>
            <w:hideMark/>
          </w:tcPr>
          <w:p w:rsidR="00B8301B" w:rsidRPr="006E4FE2" w:rsidRDefault="00B8301B" w:rsidP="00837967">
            <w:pPr>
              <w:spacing w:line="360" w:lineRule="auto"/>
              <w:rPr>
                <w:b/>
                <w:bCs/>
                <w:color w:val="000000"/>
                <w:sz w:val="16"/>
                <w:szCs w:val="16"/>
              </w:rPr>
            </w:pPr>
            <w:r w:rsidRPr="006E4FE2">
              <w:rPr>
                <w:b/>
                <w:bCs/>
                <w:color w:val="000000"/>
                <w:sz w:val="16"/>
                <w:szCs w:val="16"/>
              </w:rPr>
              <w:t>VCAN</w:t>
            </w:r>
          </w:p>
        </w:tc>
        <w:tc>
          <w:tcPr>
            <w:tcW w:w="0" w:type="auto"/>
            <w:tcBorders>
              <w:top w:val="nil"/>
              <w:left w:val="nil"/>
              <w:bottom w:val="single" w:sz="4" w:space="0" w:color="auto"/>
              <w:right w:val="nil"/>
            </w:tcBorders>
            <w:shd w:val="clear" w:color="auto" w:fill="auto"/>
            <w:noWrap/>
            <w:vAlign w:val="bottom"/>
            <w:hideMark/>
          </w:tcPr>
          <w:p w:rsidR="00B8301B" w:rsidRPr="006E4FE2" w:rsidRDefault="00B8301B" w:rsidP="00837967">
            <w:pPr>
              <w:spacing w:line="360" w:lineRule="auto"/>
              <w:rPr>
                <w:color w:val="000000"/>
                <w:sz w:val="16"/>
                <w:szCs w:val="16"/>
              </w:rPr>
            </w:pPr>
            <w:r w:rsidRPr="006E4FE2">
              <w:rPr>
                <w:color w:val="000000"/>
                <w:sz w:val="16"/>
                <w:szCs w:val="16"/>
              </w:rPr>
              <w:t>NM_004385.3</w:t>
            </w:r>
          </w:p>
        </w:tc>
      </w:tr>
    </w:tbl>
    <w:p w:rsidR="00B8301B" w:rsidRDefault="00B8301B" w:rsidP="00B8301B">
      <w:pPr>
        <w:widowControl w:val="0"/>
        <w:spacing w:line="360" w:lineRule="auto"/>
      </w:pPr>
      <w:r w:rsidRPr="006E4FE2">
        <w:t>* below the limit of detection in this tissue</w:t>
      </w:r>
    </w:p>
    <w:p w:rsidR="00B8301B" w:rsidRPr="003C3384" w:rsidRDefault="00B8301B" w:rsidP="001F4C80"/>
    <w:sectPr w:rsidR="00B8301B" w:rsidRPr="003C3384" w:rsidSect="00B8301B">
      <w:pgSz w:w="11900" w:h="16840"/>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BE3" w:rsidRDefault="00FE2BE3" w:rsidP="00567F8C">
      <w:r>
        <w:separator/>
      </w:r>
    </w:p>
  </w:endnote>
  <w:endnote w:type="continuationSeparator" w:id="0">
    <w:p w:rsidR="00FE2BE3" w:rsidRDefault="00FE2BE3" w:rsidP="0056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D80" w:rsidRDefault="00523D80" w:rsidP="000201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3D80" w:rsidRDefault="00523D80" w:rsidP="000201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D80" w:rsidRDefault="00523D80" w:rsidP="000201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3A5D">
      <w:rPr>
        <w:rStyle w:val="PageNumber"/>
        <w:noProof/>
      </w:rPr>
      <w:t>2</w:t>
    </w:r>
    <w:r>
      <w:rPr>
        <w:rStyle w:val="PageNumber"/>
      </w:rPr>
      <w:fldChar w:fldCharType="end"/>
    </w:r>
  </w:p>
  <w:p w:rsidR="00523D80" w:rsidRDefault="00523D80" w:rsidP="000201E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BE3" w:rsidRDefault="00FE2BE3" w:rsidP="00567F8C">
      <w:r>
        <w:separator/>
      </w:r>
    </w:p>
  </w:footnote>
  <w:footnote w:type="continuationSeparator" w:id="0">
    <w:p w:rsidR="00FE2BE3" w:rsidRDefault="00FE2BE3" w:rsidP="00567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C3556"/>
    <w:multiLevelType w:val="multilevel"/>
    <w:tmpl w:val="A50A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C361C"/>
    <w:multiLevelType w:val="hybridMultilevel"/>
    <w:tmpl w:val="33B8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703A4A"/>
    <w:multiLevelType w:val="hybridMultilevel"/>
    <w:tmpl w:val="967A3312"/>
    <w:lvl w:ilvl="0" w:tplc="8CF04D5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ntl J Obesit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d05szzszfep8eeav85v5whdxw0x92xf0z5&quot;&gt;My EndNote Library Copy&lt;record-ids&gt;&lt;item&gt;3&lt;/item&gt;&lt;item&gt;4&lt;/item&gt;&lt;item&gt;11&lt;/item&gt;&lt;item&gt;111&lt;/item&gt;&lt;item&gt;738&lt;/item&gt;&lt;item&gt;1063&lt;/item&gt;&lt;item&gt;1134&lt;/item&gt;&lt;item&gt;1154&lt;/item&gt;&lt;item&gt;1191&lt;/item&gt;&lt;item&gt;1192&lt;/item&gt;&lt;item&gt;1194&lt;/item&gt;&lt;item&gt;1195&lt;/item&gt;&lt;item&gt;1196&lt;/item&gt;&lt;item&gt;1197&lt;/item&gt;&lt;item&gt;1198&lt;/item&gt;&lt;item&gt;1241&lt;/item&gt;&lt;item&gt;1249&lt;/item&gt;&lt;item&gt;1311&lt;/item&gt;&lt;item&gt;1368&lt;/item&gt;&lt;item&gt;1371&lt;/item&gt;&lt;item&gt;1372&lt;/item&gt;&lt;item&gt;1373&lt;/item&gt;&lt;item&gt;1374&lt;/item&gt;&lt;item&gt;1375&lt;/item&gt;&lt;item&gt;1377&lt;/item&gt;&lt;item&gt;1387&lt;/item&gt;&lt;item&gt;1388&lt;/item&gt;&lt;item&gt;1389&lt;/item&gt;&lt;item&gt;1413&lt;/item&gt;&lt;item&gt;1442&lt;/item&gt;&lt;item&gt;1443&lt;/item&gt;&lt;item&gt;1447&lt;/item&gt;&lt;item&gt;1448&lt;/item&gt;&lt;item&gt;1449&lt;/item&gt;&lt;item&gt;1450&lt;/item&gt;&lt;item&gt;2173&lt;/item&gt;&lt;/record-ids&gt;&lt;/item&gt;&lt;/Libraries&gt;"/>
  </w:docVars>
  <w:rsids>
    <w:rsidRoot w:val="00EF5980"/>
    <w:rsid w:val="00003D2D"/>
    <w:rsid w:val="0001057C"/>
    <w:rsid w:val="00010E03"/>
    <w:rsid w:val="00011025"/>
    <w:rsid w:val="00016746"/>
    <w:rsid w:val="000201EC"/>
    <w:rsid w:val="00020442"/>
    <w:rsid w:val="00031DB7"/>
    <w:rsid w:val="00033AF8"/>
    <w:rsid w:val="000379E7"/>
    <w:rsid w:val="0004175E"/>
    <w:rsid w:val="00042A00"/>
    <w:rsid w:val="00044C83"/>
    <w:rsid w:val="00045084"/>
    <w:rsid w:val="00045C4F"/>
    <w:rsid w:val="00050394"/>
    <w:rsid w:val="00052DA4"/>
    <w:rsid w:val="00054005"/>
    <w:rsid w:val="000579A5"/>
    <w:rsid w:val="00061AA1"/>
    <w:rsid w:val="000629BE"/>
    <w:rsid w:val="000645B8"/>
    <w:rsid w:val="00064A86"/>
    <w:rsid w:val="00067D54"/>
    <w:rsid w:val="00075800"/>
    <w:rsid w:val="00076438"/>
    <w:rsid w:val="00080624"/>
    <w:rsid w:val="00082896"/>
    <w:rsid w:val="00082E6B"/>
    <w:rsid w:val="00083788"/>
    <w:rsid w:val="000A5E48"/>
    <w:rsid w:val="000A783C"/>
    <w:rsid w:val="000B4F62"/>
    <w:rsid w:val="000C07A8"/>
    <w:rsid w:val="000C1700"/>
    <w:rsid w:val="000C18EB"/>
    <w:rsid w:val="000C1AFA"/>
    <w:rsid w:val="000C5580"/>
    <w:rsid w:val="000C5B08"/>
    <w:rsid w:val="000E29D9"/>
    <w:rsid w:val="000E67AD"/>
    <w:rsid w:val="000F47E4"/>
    <w:rsid w:val="000F733B"/>
    <w:rsid w:val="001017E7"/>
    <w:rsid w:val="00103D5C"/>
    <w:rsid w:val="001054F9"/>
    <w:rsid w:val="00105EC8"/>
    <w:rsid w:val="00107392"/>
    <w:rsid w:val="00107AC3"/>
    <w:rsid w:val="00116034"/>
    <w:rsid w:val="001243AF"/>
    <w:rsid w:val="00133E63"/>
    <w:rsid w:val="00134546"/>
    <w:rsid w:val="00134AE9"/>
    <w:rsid w:val="0013732A"/>
    <w:rsid w:val="00140308"/>
    <w:rsid w:val="001405AB"/>
    <w:rsid w:val="00141E4A"/>
    <w:rsid w:val="0014419B"/>
    <w:rsid w:val="0014673C"/>
    <w:rsid w:val="00146805"/>
    <w:rsid w:val="001529C8"/>
    <w:rsid w:val="001535EE"/>
    <w:rsid w:val="0015510A"/>
    <w:rsid w:val="00155379"/>
    <w:rsid w:val="00157251"/>
    <w:rsid w:val="00157A12"/>
    <w:rsid w:val="00161B7C"/>
    <w:rsid w:val="00173EAD"/>
    <w:rsid w:val="00174486"/>
    <w:rsid w:val="00177C8D"/>
    <w:rsid w:val="00180466"/>
    <w:rsid w:val="001839EB"/>
    <w:rsid w:val="00184123"/>
    <w:rsid w:val="001A0058"/>
    <w:rsid w:val="001A05A6"/>
    <w:rsid w:val="001A0E64"/>
    <w:rsid w:val="001A0EC2"/>
    <w:rsid w:val="001A20E3"/>
    <w:rsid w:val="001A24B6"/>
    <w:rsid w:val="001A3745"/>
    <w:rsid w:val="001A53A5"/>
    <w:rsid w:val="001B1A48"/>
    <w:rsid w:val="001B3DA9"/>
    <w:rsid w:val="001B3FD5"/>
    <w:rsid w:val="001B573E"/>
    <w:rsid w:val="001B6C37"/>
    <w:rsid w:val="001C022C"/>
    <w:rsid w:val="001C5DB4"/>
    <w:rsid w:val="001D52C2"/>
    <w:rsid w:val="001D7AE3"/>
    <w:rsid w:val="001D7B45"/>
    <w:rsid w:val="001E262C"/>
    <w:rsid w:val="001E44BB"/>
    <w:rsid w:val="001E6622"/>
    <w:rsid w:val="001E7964"/>
    <w:rsid w:val="001E7971"/>
    <w:rsid w:val="001F1E04"/>
    <w:rsid w:val="001F3489"/>
    <w:rsid w:val="001F48C8"/>
    <w:rsid w:val="001F4C80"/>
    <w:rsid w:val="001F7C50"/>
    <w:rsid w:val="00200700"/>
    <w:rsid w:val="00201A64"/>
    <w:rsid w:val="00202E10"/>
    <w:rsid w:val="00203AB7"/>
    <w:rsid w:val="00205FDF"/>
    <w:rsid w:val="00210651"/>
    <w:rsid w:val="0021086A"/>
    <w:rsid w:val="00210E2A"/>
    <w:rsid w:val="002216E5"/>
    <w:rsid w:val="002227ED"/>
    <w:rsid w:val="00222A16"/>
    <w:rsid w:val="00226B63"/>
    <w:rsid w:val="00226C7D"/>
    <w:rsid w:val="00227AF0"/>
    <w:rsid w:val="0023076A"/>
    <w:rsid w:val="00232460"/>
    <w:rsid w:val="00233256"/>
    <w:rsid w:val="002406D4"/>
    <w:rsid w:val="002439BB"/>
    <w:rsid w:val="002445B0"/>
    <w:rsid w:val="00246284"/>
    <w:rsid w:val="00246C4A"/>
    <w:rsid w:val="0025366A"/>
    <w:rsid w:val="00256BF7"/>
    <w:rsid w:val="00261E83"/>
    <w:rsid w:val="00264C82"/>
    <w:rsid w:val="00264F41"/>
    <w:rsid w:val="00270C5E"/>
    <w:rsid w:val="0027370F"/>
    <w:rsid w:val="00276ECD"/>
    <w:rsid w:val="00282481"/>
    <w:rsid w:val="0028557E"/>
    <w:rsid w:val="002914E8"/>
    <w:rsid w:val="00291993"/>
    <w:rsid w:val="00291AF4"/>
    <w:rsid w:val="00291FBF"/>
    <w:rsid w:val="002A1727"/>
    <w:rsid w:val="002A2039"/>
    <w:rsid w:val="002A5311"/>
    <w:rsid w:val="002A5F74"/>
    <w:rsid w:val="002A64D6"/>
    <w:rsid w:val="002B1B37"/>
    <w:rsid w:val="002B2358"/>
    <w:rsid w:val="002B2E37"/>
    <w:rsid w:val="002C0B51"/>
    <w:rsid w:val="002C1C9D"/>
    <w:rsid w:val="002D2269"/>
    <w:rsid w:val="002D2FE6"/>
    <w:rsid w:val="002D32CE"/>
    <w:rsid w:val="002E13E1"/>
    <w:rsid w:val="002E19F6"/>
    <w:rsid w:val="002E347A"/>
    <w:rsid w:val="002E60F2"/>
    <w:rsid w:val="002E6D00"/>
    <w:rsid w:val="002E7468"/>
    <w:rsid w:val="002F5822"/>
    <w:rsid w:val="002F645E"/>
    <w:rsid w:val="002F7904"/>
    <w:rsid w:val="003012B6"/>
    <w:rsid w:val="003062A6"/>
    <w:rsid w:val="00313319"/>
    <w:rsid w:val="003144EF"/>
    <w:rsid w:val="003201FC"/>
    <w:rsid w:val="00321584"/>
    <w:rsid w:val="0032288D"/>
    <w:rsid w:val="00322980"/>
    <w:rsid w:val="00323ED5"/>
    <w:rsid w:val="00325AA8"/>
    <w:rsid w:val="003327B0"/>
    <w:rsid w:val="0033344C"/>
    <w:rsid w:val="003350F2"/>
    <w:rsid w:val="00336BA6"/>
    <w:rsid w:val="00340C18"/>
    <w:rsid w:val="00346DE7"/>
    <w:rsid w:val="003470B6"/>
    <w:rsid w:val="003548AE"/>
    <w:rsid w:val="00357833"/>
    <w:rsid w:val="00357CD2"/>
    <w:rsid w:val="00363CB2"/>
    <w:rsid w:val="003700F6"/>
    <w:rsid w:val="00370307"/>
    <w:rsid w:val="00370A3C"/>
    <w:rsid w:val="00371E46"/>
    <w:rsid w:val="00372F1C"/>
    <w:rsid w:val="00373C00"/>
    <w:rsid w:val="00375810"/>
    <w:rsid w:val="003768FE"/>
    <w:rsid w:val="00380A08"/>
    <w:rsid w:val="003839FE"/>
    <w:rsid w:val="00386E73"/>
    <w:rsid w:val="0039132C"/>
    <w:rsid w:val="003915BF"/>
    <w:rsid w:val="00391D87"/>
    <w:rsid w:val="0039266C"/>
    <w:rsid w:val="00392C7E"/>
    <w:rsid w:val="0039306A"/>
    <w:rsid w:val="003A064E"/>
    <w:rsid w:val="003A21F4"/>
    <w:rsid w:val="003A2B35"/>
    <w:rsid w:val="003A36BC"/>
    <w:rsid w:val="003A58C2"/>
    <w:rsid w:val="003B0DDF"/>
    <w:rsid w:val="003B4170"/>
    <w:rsid w:val="003B45FC"/>
    <w:rsid w:val="003B5D17"/>
    <w:rsid w:val="003B5E09"/>
    <w:rsid w:val="003C2104"/>
    <w:rsid w:val="003C3384"/>
    <w:rsid w:val="003C53E9"/>
    <w:rsid w:val="003C7AC0"/>
    <w:rsid w:val="003D0D09"/>
    <w:rsid w:val="003D541B"/>
    <w:rsid w:val="003E079B"/>
    <w:rsid w:val="003E2F37"/>
    <w:rsid w:val="003E72A6"/>
    <w:rsid w:val="003F51E8"/>
    <w:rsid w:val="003F5EA9"/>
    <w:rsid w:val="003F7008"/>
    <w:rsid w:val="003F7726"/>
    <w:rsid w:val="00403D7E"/>
    <w:rsid w:val="004105D0"/>
    <w:rsid w:val="00410BCE"/>
    <w:rsid w:val="0041151D"/>
    <w:rsid w:val="00416C97"/>
    <w:rsid w:val="00420897"/>
    <w:rsid w:val="00421063"/>
    <w:rsid w:val="004233DA"/>
    <w:rsid w:val="00430557"/>
    <w:rsid w:val="00434028"/>
    <w:rsid w:val="0044575A"/>
    <w:rsid w:val="00450DE2"/>
    <w:rsid w:val="004548BA"/>
    <w:rsid w:val="00457BC3"/>
    <w:rsid w:val="00457E7C"/>
    <w:rsid w:val="00460856"/>
    <w:rsid w:val="00460DAC"/>
    <w:rsid w:val="00461A79"/>
    <w:rsid w:val="00463321"/>
    <w:rsid w:val="0046458E"/>
    <w:rsid w:val="00473CB9"/>
    <w:rsid w:val="00480368"/>
    <w:rsid w:val="00493E47"/>
    <w:rsid w:val="00495FBE"/>
    <w:rsid w:val="004A06E0"/>
    <w:rsid w:val="004A39DE"/>
    <w:rsid w:val="004A5463"/>
    <w:rsid w:val="004A7001"/>
    <w:rsid w:val="004B0F44"/>
    <w:rsid w:val="004B2A48"/>
    <w:rsid w:val="004B3B8E"/>
    <w:rsid w:val="004C0966"/>
    <w:rsid w:val="004C0FEE"/>
    <w:rsid w:val="004C2F04"/>
    <w:rsid w:val="004C3A38"/>
    <w:rsid w:val="004C3E7F"/>
    <w:rsid w:val="004C4218"/>
    <w:rsid w:val="004D182F"/>
    <w:rsid w:val="004D54E3"/>
    <w:rsid w:val="004D744D"/>
    <w:rsid w:val="004E0778"/>
    <w:rsid w:val="004E50CE"/>
    <w:rsid w:val="004E78D7"/>
    <w:rsid w:val="004F26C9"/>
    <w:rsid w:val="004F296F"/>
    <w:rsid w:val="004F3ADC"/>
    <w:rsid w:val="004F5896"/>
    <w:rsid w:val="004F7FA4"/>
    <w:rsid w:val="00501170"/>
    <w:rsid w:val="00505074"/>
    <w:rsid w:val="00507F9D"/>
    <w:rsid w:val="00511D11"/>
    <w:rsid w:val="005133BE"/>
    <w:rsid w:val="00513A5D"/>
    <w:rsid w:val="005231B4"/>
    <w:rsid w:val="00523985"/>
    <w:rsid w:val="00523D80"/>
    <w:rsid w:val="00527A73"/>
    <w:rsid w:val="00531A26"/>
    <w:rsid w:val="005325D5"/>
    <w:rsid w:val="005329CC"/>
    <w:rsid w:val="005350C1"/>
    <w:rsid w:val="00541443"/>
    <w:rsid w:val="0054394A"/>
    <w:rsid w:val="00546331"/>
    <w:rsid w:val="00550C49"/>
    <w:rsid w:val="00552F99"/>
    <w:rsid w:val="00555EE4"/>
    <w:rsid w:val="005563C6"/>
    <w:rsid w:val="00557CB7"/>
    <w:rsid w:val="00560600"/>
    <w:rsid w:val="00564234"/>
    <w:rsid w:val="00564667"/>
    <w:rsid w:val="00566562"/>
    <w:rsid w:val="0056789F"/>
    <w:rsid w:val="00567F8C"/>
    <w:rsid w:val="005714E5"/>
    <w:rsid w:val="005758B4"/>
    <w:rsid w:val="00581E41"/>
    <w:rsid w:val="0058579A"/>
    <w:rsid w:val="005879AA"/>
    <w:rsid w:val="00594ED4"/>
    <w:rsid w:val="005A09F9"/>
    <w:rsid w:val="005A1920"/>
    <w:rsid w:val="005B081F"/>
    <w:rsid w:val="005B3DED"/>
    <w:rsid w:val="005B6E35"/>
    <w:rsid w:val="005C0AAD"/>
    <w:rsid w:val="005C2C42"/>
    <w:rsid w:val="005C49EF"/>
    <w:rsid w:val="005C518E"/>
    <w:rsid w:val="005C57AD"/>
    <w:rsid w:val="005C6E8F"/>
    <w:rsid w:val="005D06C9"/>
    <w:rsid w:val="005D0B10"/>
    <w:rsid w:val="005D0EEA"/>
    <w:rsid w:val="005D6515"/>
    <w:rsid w:val="005E1652"/>
    <w:rsid w:val="005E1CB0"/>
    <w:rsid w:val="005E3542"/>
    <w:rsid w:val="005E4028"/>
    <w:rsid w:val="005F14EC"/>
    <w:rsid w:val="005F2381"/>
    <w:rsid w:val="005F34EF"/>
    <w:rsid w:val="00601057"/>
    <w:rsid w:val="00602559"/>
    <w:rsid w:val="0060580F"/>
    <w:rsid w:val="00622FC6"/>
    <w:rsid w:val="0062341B"/>
    <w:rsid w:val="006264BD"/>
    <w:rsid w:val="00630FCC"/>
    <w:rsid w:val="00633573"/>
    <w:rsid w:val="00634699"/>
    <w:rsid w:val="00635653"/>
    <w:rsid w:val="006376DD"/>
    <w:rsid w:val="006409C6"/>
    <w:rsid w:val="00641809"/>
    <w:rsid w:val="0064254F"/>
    <w:rsid w:val="00642A25"/>
    <w:rsid w:val="00643C23"/>
    <w:rsid w:val="00647840"/>
    <w:rsid w:val="0065524C"/>
    <w:rsid w:val="0065650E"/>
    <w:rsid w:val="00661D0C"/>
    <w:rsid w:val="00670344"/>
    <w:rsid w:val="0067146F"/>
    <w:rsid w:val="006807BF"/>
    <w:rsid w:val="00682350"/>
    <w:rsid w:val="00682B06"/>
    <w:rsid w:val="00684FAF"/>
    <w:rsid w:val="00686876"/>
    <w:rsid w:val="006918FD"/>
    <w:rsid w:val="00692598"/>
    <w:rsid w:val="00694B35"/>
    <w:rsid w:val="00695073"/>
    <w:rsid w:val="006A0E66"/>
    <w:rsid w:val="006A3BA7"/>
    <w:rsid w:val="006A4EBD"/>
    <w:rsid w:val="006A6174"/>
    <w:rsid w:val="006B024E"/>
    <w:rsid w:val="006B5147"/>
    <w:rsid w:val="006C576F"/>
    <w:rsid w:val="006D3786"/>
    <w:rsid w:val="006D3B62"/>
    <w:rsid w:val="006D406F"/>
    <w:rsid w:val="006E09A6"/>
    <w:rsid w:val="006E4FE2"/>
    <w:rsid w:val="006E593D"/>
    <w:rsid w:val="006E6312"/>
    <w:rsid w:val="006F1593"/>
    <w:rsid w:val="006F2DA0"/>
    <w:rsid w:val="006F3A6B"/>
    <w:rsid w:val="007012F7"/>
    <w:rsid w:val="00702BFD"/>
    <w:rsid w:val="0070421B"/>
    <w:rsid w:val="00706C80"/>
    <w:rsid w:val="007136B3"/>
    <w:rsid w:val="00713C53"/>
    <w:rsid w:val="00715121"/>
    <w:rsid w:val="007154ED"/>
    <w:rsid w:val="00720F0C"/>
    <w:rsid w:val="0072206C"/>
    <w:rsid w:val="00727C85"/>
    <w:rsid w:val="00731FF7"/>
    <w:rsid w:val="00732911"/>
    <w:rsid w:val="0073391C"/>
    <w:rsid w:val="00737352"/>
    <w:rsid w:val="00740694"/>
    <w:rsid w:val="007426E1"/>
    <w:rsid w:val="007433B5"/>
    <w:rsid w:val="007472F0"/>
    <w:rsid w:val="007504A6"/>
    <w:rsid w:val="007506B2"/>
    <w:rsid w:val="0075086C"/>
    <w:rsid w:val="0075730C"/>
    <w:rsid w:val="00764006"/>
    <w:rsid w:val="0076541B"/>
    <w:rsid w:val="00770F59"/>
    <w:rsid w:val="007747D5"/>
    <w:rsid w:val="00775978"/>
    <w:rsid w:val="00783858"/>
    <w:rsid w:val="00787EC6"/>
    <w:rsid w:val="007977A9"/>
    <w:rsid w:val="007A3A21"/>
    <w:rsid w:val="007B0DC9"/>
    <w:rsid w:val="007B28EA"/>
    <w:rsid w:val="007B3D0B"/>
    <w:rsid w:val="007B6366"/>
    <w:rsid w:val="007C4428"/>
    <w:rsid w:val="007C6B0A"/>
    <w:rsid w:val="007D0114"/>
    <w:rsid w:val="007D2620"/>
    <w:rsid w:val="007D2699"/>
    <w:rsid w:val="007D2DAD"/>
    <w:rsid w:val="007D3164"/>
    <w:rsid w:val="007D4858"/>
    <w:rsid w:val="007D798D"/>
    <w:rsid w:val="007E2DC0"/>
    <w:rsid w:val="007F58AB"/>
    <w:rsid w:val="0080078F"/>
    <w:rsid w:val="00804B72"/>
    <w:rsid w:val="00804F64"/>
    <w:rsid w:val="00810C7D"/>
    <w:rsid w:val="008143A2"/>
    <w:rsid w:val="00815BDB"/>
    <w:rsid w:val="00815F56"/>
    <w:rsid w:val="0082612D"/>
    <w:rsid w:val="008354FE"/>
    <w:rsid w:val="00836424"/>
    <w:rsid w:val="008428F3"/>
    <w:rsid w:val="00851633"/>
    <w:rsid w:val="00851CE1"/>
    <w:rsid w:val="0085224D"/>
    <w:rsid w:val="0085473E"/>
    <w:rsid w:val="00856D29"/>
    <w:rsid w:val="00861832"/>
    <w:rsid w:val="00861F21"/>
    <w:rsid w:val="00863DAD"/>
    <w:rsid w:val="0086442F"/>
    <w:rsid w:val="0086546E"/>
    <w:rsid w:val="00880274"/>
    <w:rsid w:val="00880AB4"/>
    <w:rsid w:val="00882263"/>
    <w:rsid w:val="00882AFB"/>
    <w:rsid w:val="00886EEC"/>
    <w:rsid w:val="008901AE"/>
    <w:rsid w:val="00895979"/>
    <w:rsid w:val="0089758C"/>
    <w:rsid w:val="008A1236"/>
    <w:rsid w:val="008A2972"/>
    <w:rsid w:val="008A492D"/>
    <w:rsid w:val="008A7873"/>
    <w:rsid w:val="008B07FE"/>
    <w:rsid w:val="008B43B0"/>
    <w:rsid w:val="008B53AC"/>
    <w:rsid w:val="008C56FF"/>
    <w:rsid w:val="008D3FC7"/>
    <w:rsid w:val="008E1FAC"/>
    <w:rsid w:val="008E2729"/>
    <w:rsid w:val="008F21B8"/>
    <w:rsid w:val="00905415"/>
    <w:rsid w:val="009066DE"/>
    <w:rsid w:val="00920A48"/>
    <w:rsid w:val="0092761E"/>
    <w:rsid w:val="009308A1"/>
    <w:rsid w:val="0093517C"/>
    <w:rsid w:val="00935200"/>
    <w:rsid w:val="00940579"/>
    <w:rsid w:val="00944D38"/>
    <w:rsid w:val="00947AEA"/>
    <w:rsid w:val="009535D9"/>
    <w:rsid w:val="00954FD0"/>
    <w:rsid w:val="009551C6"/>
    <w:rsid w:val="00966E2B"/>
    <w:rsid w:val="00974D5F"/>
    <w:rsid w:val="00982A12"/>
    <w:rsid w:val="00984695"/>
    <w:rsid w:val="00987EB0"/>
    <w:rsid w:val="00990CF8"/>
    <w:rsid w:val="009920B6"/>
    <w:rsid w:val="00995243"/>
    <w:rsid w:val="00996241"/>
    <w:rsid w:val="009A2094"/>
    <w:rsid w:val="009A4A99"/>
    <w:rsid w:val="009B372C"/>
    <w:rsid w:val="009B446D"/>
    <w:rsid w:val="009B5368"/>
    <w:rsid w:val="009B63E1"/>
    <w:rsid w:val="009C16AB"/>
    <w:rsid w:val="009C37FB"/>
    <w:rsid w:val="009D20EC"/>
    <w:rsid w:val="009D399E"/>
    <w:rsid w:val="009D76D1"/>
    <w:rsid w:val="009E17C7"/>
    <w:rsid w:val="009F2D56"/>
    <w:rsid w:val="009F420A"/>
    <w:rsid w:val="009F60DD"/>
    <w:rsid w:val="009F750E"/>
    <w:rsid w:val="00A0098A"/>
    <w:rsid w:val="00A00DBF"/>
    <w:rsid w:val="00A02591"/>
    <w:rsid w:val="00A027A2"/>
    <w:rsid w:val="00A035D8"/>
    <w:rsid w:val="00A04932"/>
    <w:rsid w:val="00A06DBB"/>
    <w:rsid w:val="00A134AF"/>
    <w:rsid w:val="00A17A4F"/>
    <w:rsid w:val="00A205FF"/>
    <w:rsid w:val="00A25343"/>
    <w:rsid w:val="00A255B8"/>
    <w:rsid w:val="00A258D5"/>
    <w:rsid w:val="00A34111"/>
    <w:rsid w:val="00A34BFA"/>
    <w:rsid w:val="00A3540A"/>
    <w:rsid w:val="00A37C7B"/>
    <w:rsid w:val="00A4342A"/>
    <w:rsid w:val="00A503BB"/>
    <w:rsid w:val="00A540AF"/>
    <w:rsid w:val="00A5496A"/>
    <w:rsid w:val="00A54C3C"/>
    <w:rsid w:val="00A57980"/>
    <w:rsid w:val="00A60346"/>
    <w:rsid w:val="00A6741E"/>
    <w:rsid w:val="00A6791D"/>
    <w:rsid w:val="00A67B5A"/>
    <w:rsid w:val="00A742FE"/>
    <w:rsid w:val="00A80DDF"/>
    <w:rsid w:val="00A82DFB"/>
    <w:rsid w:val="00A84773"/>
    <w:rsid w:val="00A84F01"/>
    <w:rsid w:val="00A86534"/>
    <w:rsid w:val="00A87A06"/>
    <w:rsid w:val="00A90EA2"/>
    <w:rsid w:val="00A91FD4"/>
    <w:rsid w:val="00A937A4"/>
    <w:rsid w:val="00A96EB6"/>
    <w:rsid w:val="00AB166A"/>
    <w:rsid w:val="00AB354E"/>
    <w:rsid w:val="00AC1082"/>
    <w:rsid w:val="00AD265C"/>
    <w:rsid w:val="00AD3711"/>
    <w:rsid w:val="00AE228E"/>
    <w:rsid w:val="00AE5794"/>
    <w:rsid w:val="00AE6D38"/>
    <w:rsid w:val="00AE6F08"/>
    <w:rsid w:val="00AF121A"/>
    <w:rsid w:val="00AF3FC5"/>
    <w:rsid w:val="00AF5436"/>
    <w:rsid w:val="00AF5505"/>
    <w:rsid w:val="00AF77C8"/>
    <w:rsid w:val="00B02700"/>
    <w:rsid w:val="00B11548"/>
    <w:rsid w:val="00B126F7"/>
    <w:rsid w:val="00B12B73"/>
    <w:rsid w:val="00B13C66"/>
    <w:rsid w:val="00B15AFB"/>
    <w:rsid w:val="00B1661F"/>
    <w:rsid w:val="00B16BE3"/>
    <w:rsid w:val="00B2075B"/>
    <w:rsid w:val="00B217A1"/>
    <w:rsid w:val="00B26F10"/>
    <w:rsid w:val="00B271F3"/>
    <w:rsid w:val="00B30AD2"/>
    <w:rsid w:val="00B33ECF"/>
    <w:rsid w:val="00B33F15"/>
    <w:rsid w:val="00B340FA"/>
    <w:rsid w:val="00B35AF4"/>
    <w:rsid w:val="00B41272"/>
    <w:rsid w:val="00B4195C"/>
    <w:rsid w:val="00B42DBA"/>
    <w:rsid w:val="00B45D4B"/>
    <w:rsid w:val="00B469BE"/>
    <w:rsid w:val="00B46F23"/>
    <w:rsid w:val="00B51A6C"/>
    <w:rsid w:val="00B52C07"/>
    <w:rsid w:val="00B5695E"/>
    <w:rsid w:val="00B6370C"/>
    <w:rsid w:val="00B671D4"/>
    <w:rsid w:val="00B70794"/>
    <w:rsid w:val="00B70C36"/>
    <w:rsid w:val="00B73444"/>
    <w:rsid w:val="00B73FAC"/>
    <w:rsid w:val="00B77965"/>
    <w:rsid w:val="00B81AD8"/>
    <w:rsid w:val="00B8301B"/>
    <w:rsid w:val="00B8459E"/>
    <w:rsid w:val="00B8703C"/>
    <w:rsid w:val="00B904B1"/>
    <w:rsid w:val="00B93B37"/>
    <w:rsid w:val="00B959C8"/>
    <w:rsid w:val="00BA31EF"/>
    <w:rsid w:val="00BB0B06"/>
    <w:rsid w:val="00BB5B01"/>
    <w:rsid w:val="00BB71A3"/>
    <w:rsid w:val="00BB7CD1"/>
    <w:rsid w:val="00BC4045"/>
    <w:rsid w:val="00BD29F0"/>
    <w:rsid w:val="00BD3A2C"/>
    <w:rsid w:val="00BD520F"/>
    <w:rsid w:val="00BD6B9D"/>
    <w:rsid w:val="00BE4EA4"/>
    <w:rsid w:val="00BF1660"/>
    <w:rsid w:val="00BF16F5"/>
    <w:rsid w:val="00BF1FA3"/>
    <w:rsid w:val="00BF3A3E"/>
    <w:rsid w:val="00BF4F32"/>
    <w:rsid w:val="00BF7F58"/>
    <w:rsid w:val="00C02E7C"/>
    <w:rsid w:val="00C04E50"/>
    <w:rsid w:val="00C1126F"/>
    <w:rsid w:val="00C15906"/>
    <w:rsid w:val="00C17941"/>
    <w:rsid w:val="00C201CF"/>
    <w:rsid w:val="00C2082C"/>
    <w:rsid w:val="00C21794"/>
    <w:rsid w:val="00C21D74"/>
    <w:rsid w:val="00C22173"/>
    <w:rsid w:val="00C25574"/>
    <w:rsid w:val="00C25662"/>
    <w:rsid w:val="00C30F15"/>
    <w:rsid w:val="00C32A33"/>
    <w:rsid w:val="00C3435D"/>
    <w:rsid w:val="00C367D3"/>
    <w:rsid w:val="00C42C0F"/>
    <w:rsid w:val="00C43CFD"/>
    <w:rsid w:val="00C4401C"/>
    <w:rsid w:val="00C4608A"/>
    <w:rsid w:val="00C5535F"/>
    <w:rsid w:val="00C61475"/>
    <w:rsid w:val="00C616A2"/>
    <w:rsid w:val="00C61E74"/>
    <w:rsid w:val="00C63431"/>
    <w:rsid w:val="00C63C7A"/>
    <w:rsid w:val="00C63D59"/>
    <w:rsid w:val="00C63DE6"/>
    <w:rsid w:val="00C65616"/>
    <w:rsid w:val="00C70942"/>
    <w:rsid w:val="00C71E7F"/>
    <w:rsid w:val="00C72E07"/>
    <w:rsid w:val="00C811AB"/>
    <w:rsid w:val="00C84DD3"/>
    <w:rsid w:val="00C85879"/>
    <w:rsid w:val="00C87D66"/>
    <w:rsid w:val="00C87E5E"/>
    <w:rsid w:val="00C92E45"/>
    <w:rsid w:val="00C93EE2"/>
    <w:rsid w:val="00C94DD0"/>
    <w:rsid w:val="00C972B4"/>
    <w:rsid w:val="00CA0240"/>
    <w:rsid w:val="00CA0336"/>
    <w:rsid w:val="00CA1D9F"/>
    <w:rsid w:val="00CA4ACA"/>
    <w:rsid w:val="00CA5370"/>
    <w:rsid w:val="00CA611A"/>
    <w:rsid w:val="00CA664E"/>
    <w:rsid w:val="00CB0918"/>
    <w:rsid w:val="00CC0E99"/>
    <w:rsid w:val="00CC2BD0"/>
    <w:rsid w:val="00CC34C9"/>
    <w:rsid w:val="00CC360A"/>
    <w:rsid w:val="00CC6031"/>
    <w:rsid w:val="00CC6684"/>
    <w:rsid w:val="00CC6704"/>
    <w:rsid w:val="00CD120D"/>
    <w:rsid w:val="00CD3DFF"/>
    <w:rsid w:val="00CD4EAC"/>
    <w:rsid w:val="00CD609B"/>
    <w:rsid w:val="00CD6529"/>
    <w:rsid w:val="00CD6989"/>
    <w:rsid w:val="00CE0C94"/>
    <w:rsid w:val="00CE154C"/>
    <w:rsid w:val="00CE4749"/>
    <w:rsid w:val="00CE66A4"/>
    <w:rsid w:val="00CF1896"/>
    <w:rsid w:val="00CF48BA"/>
    <w:rsid w:val="00D00345"/>
    <w:rsid w:val="00D00AE1"/>
    <w:rsid w:val="00D01937"/>
    <w:rsid w:val="00D215C5"/>
    <w:rsid w:val="00D2464E"/>
    <w:rsid w:val="00D27E9D"/>
    <w:rsid w:val="00D3116B"/>
    <w:rsid w:val="00D317A5"/>
    <w:rsid w:val="00D337D7"/>
    <w:rsid w:val="00D402E4"/>
    <w:rsid w:val="00D43AB5"/>
    <w:rsid w:val="00D45F7A"/>
    <w:rsid w:val="00D466BE"/>
    <w:rsid w:val="00D50352"/>
    <w:rsid w:val="00D50C45"/>
    <w:rsid w:val="00D52FD5"/>
    <w:rsid w:val="00D53F95"/>
    <w:rsid w:val="00D55E5A"/>
    <w:rsid w:val="00D60636"/>
    <w:rsid w:val="00D60EDF"/>
    <w:rsid w:val="00D60F85"/>
    <w:rsid w:val="00D61509"/>
    <w:rsid w:val="00D675EE"/>
    <w:rsid w:val="00D67FB8"/>
    <w:rsid w:val="00D72C25"/>
    <w:rsid w:val="00D73297"/>
    <w:rsid w:val="00D73D18"/>
    <w:rsid w:val="00D75D8E"/>
    <w:rsid w:val="00D766DD"/>
    <w:rsid w:val="00D76869"/>
    <w:rsid w:val="00D76B94"/>
    <w:rsid w:val="00D803EA"/>
    <w:rsid w:val="00D812FE"/>
    <w:rsid w:val="00D845E0"/>
    <w:rsid w:val="00D873A5"/>
    <w:rsid w:val="00D90ECC"/>
    <w:rsid w:val="00D94B12"/>
    <w:rsid w:val="00D97D18"/>
    <w:rsid w:val="00DA24FD"/>
    <w:rsid w:val="00DA3070"/>
    <w:rsid w:val="00DA4B42"/>
    <w:rsid w:val="00DA7842"/>
    <w:rsid w:val="00DB4A2F"/>
    <w:rsid w:val="00DB54ED"/>
    <w:rsid w:val="00DB7CEC"/>
    <w:rsid w:val="00DC2451"/>
    <w:rsid w:val="00DC71A6"/>
    <w:rsid w:val="00DC7878"/>
    <w:rsid w:val="00DD25BA"/>
    <w:rsid w:val="00DE1453"/>
    <w:rsid w:val="00DE2DC7"/>
    <w:rsid w:val="00DE59C1"/>
    <w:rsid w:val="00DE724B"/>
    <w:rsid w:val="00DF3DA8"/>
    <w:rsid w:val="00DF48C0"/>
    <w:rsid w:val="00DF5B6B"/>
    <w:rsid w:val="00DF6B95"/>
    <w:rsid w:val="00DF77C2"/>
    <w:rsid w:val="00E008D6"/>
    <w:rsid w:val="00E00A8B"/>
    <w:rsid w:val="00E01AD3"/>
    <w:rsid w:val="00E02652"/>
    <w:rsid w:val="00E031C4"/>
    <w:rsid w:val="00E03638"/>
    <w:rsid w:val="00E21450"/>
    <w:rsid w:val="00E222AE"/>
    <w:rsid w:val="00E24998"/>
    <w:rsid w:val="00E26A20"/>
    <w:rsid w:val="00E3686D"/>
    <w:rsid w:val="00E3729C"/>
    <w:rsid w:val="00E44AD1"/>
    <w:rsid w:val="00E452F0"/>
    <w:rsid w:val="00E46114"/>
    <w:rsid w:val="00E52590"/>
    <w:rsid w:val="00E53963"/>
    <w:rsid w:val="00E62FF9"/>
    <w:rsid w:val="00E65583"/>
    <w:rsid w:val="00E65A4D"/>
    <w:rsid w:val="00E661AF"/>
    <w:rsid w:val="00E665A0"/>
    <w:rsid w:val="00E8031A"/>
    <w:rsid w:val="00E80B48"/>
    <w:rsid w:val="00E81E8A"/>
    <w:rsid w:val="00E84754"/>
    <w:rsid w:val="00E86340"/>
    <w:rsid w:val="00E86A16"/>
    <w:rsid w:val="00E86AA0"/>
    <w:rsid w:val="00E90529"/>
    <w:rsid w:val="00E91A8A"/>
    <w:rsid w:val="00E91EAD"/>
    <w:rsid w:val="00E9363A"/>
    <w:rsid w:val="00E9507D"/>
    <w:rsid w:val="00E968B8"/>
    <w:rsid w:val="00E96B24"/>
    <w:rsid w:val="00EA0820"/>
    <w:rsid w:val="00EA0CF6"/>
    <w:rsid w:val="00EB4213"/>
    <w:rsid w:val="00EB72AF"/>
    <w:rsid w:val="00EC03B5"/>
    <w:rsid w:val="00EC16F7"/>
    <w:rsid w:val="00EC174A"/>
    <w:rsid w:val="00EC26BE"/>
    <w:rsid w:val="00EC27DE"/>
    <w:rsid w:val="00EC351C"/>
    <w:rsid w:val="00EC457B"/>
    <w:rsid w:val="00EC5155"/>
    <w:rsid w:val="00EC5250"/>
    <w:rsid w:val="00EC7091"/>
    <w:rsid w:val="00ED24B9"/>
    <w:rsid w:val="00ED3536"/>
    <w:rsid w:val="00ED404A"/>
    <w:rsid w:val="00ED4449"/>
    <w:rsid w:val="00ED5118"/>
    <w:rsid w:val="00ED581E"/>
    <w:rsid w:val="00EE3CC4"/>
    <w:rsid w:val="00EE4695"/>
    <w:rsid w:val="00EE477D"/>
    <w:rsid w:val="00EE6D17"/>
    <w:rsid w:val="00EF34E5"/>
    <w:rsid w:val="00EF44F2"/>
    <w:rsid w:val="00EF5245"/>
    <w:rsid w:val="00EF5980"/>
    <w:rsid w:val="00F017CB"/>
    <w:rsid w:val="00F0183F"/>
    <w:rsid w:val="00F02CAA"/>
    <w:rsid w:val="00F050BA"/>
    <w:rsid w:val="00F05C82"/>
    <w:rsid w:val="00F14533"/>
    <w:rsid w:val="00F14ECC"/>
    <w:rsid w:val="00F21BC1"/>
    <w:rsid w:val="00F30446"/>
    <w:rsid w:val="00F305EB"/>
    <w:rsid w:val="00F30FF0"/>
    <w:rsid w:val="00F31827"/>
    <w:rsid w:val="00F36F09"/>
    <w:rsid w:val="00F404F2"/>
    <w:rsid w:val="00F4797C"/>
    <w:rsid w:val="00F47E8D"/>
    <w:rsid w:val="00F511B7"/>
    <w:rsid w:val="00F547FD"/>
    <w:rsid w:val="00F557EB"/>
    <w:rsid w:val="00F617FC"/>
    <w:rsid w:val="00F627BD"/>
    <w:rsid w:val="00F67F53"/>
    <w:rsid w:val="00F70E64"/>
    <w:rsid w:val="00F76899"/>
    <w:rsid w:val="00F802D6"/>
    <w:rsid w:val="00F82AB2"/>
    <w:rsid w:val="00F85AF7"/>
    <w:rsid w:val="00F900AD"/>
    <w:rsid w:val="00F9342D"/>
    <w:rsid w:val="00FA0BB8"/>
    <w:rsid w:val="00FA1460"/>
    <w:rsid w:val="00FA3178"/>
    <w:rsid w:val="00FB1D8F"/>
    <w:rsid w:val="00FB26B3"/>
    <w:rsid w:val="00FB3AC6"/>
    <w:rsid w:val="00FB4C7D"/>
    <w:rsid w:val="00FB627D"/>
    <w:rsid w:val="00FB6751"/>
    <w:rsid w:val="00FC19DC"/>
    <w:rsid w:val="00FC637A"/>
    <w:rsid w:val="00FD2B2B"/>
    <w:rsid w:val="00FE2BB9"/>
    <w:rsid w:val="00FE2BE3"/>
    <w:rsid w:val="00FE6A63"/>
    <w:rsid w:val="00FF3424"/>
    <w:rsid w:val="00FF379E"/>
    <w:rsid w:val="00FF5A1C"/>
    <w:rsid w:val="00FF6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D9CE34B8-A180-4278-B5DD-FB0DB4409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Cambria"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B06"/>
    <w:rPr>
      <w:rFonts w:ascii="Times New Roman" w:eastAsia="Times New Roman" w:hAnsi="Times New Roman"/>
      <w:lang w:val="en-GB"/>
    </w:rPr>
  </w:style>
  <w:style w:type="paragraph" w:styleId="Heading1">
    <w:name w:val="heading 1"/>
    <w:basedOn w:val="Normal"/>
    <w:next w:val="Normal"/>
    <w:link w:val="Heading1Char"/>
    <w:uiPriority w:val="9"/>
    <w:qFormat/>
    <w:rsid w:val="00CC2BD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C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CB0"/>
    <w:rPr>
      <w:rFonts w:ascii="Lucida Grande" w:hAnsi="Lucida Grande" w:cs="Lucida Grande"/>
      <w:sz w:val="18"/>
      <w:szCs w:val="18"/>
      <w:lang w:val="en-GB"/>
    </w:rPr>
  </w:style>
  <w:style w:type="paragraph" w:customStyle="1" w:styleId="EndNoteBibliographyTitle">
    <w:name w:val="EndNote Bibliography Title"/>
    <w:basedOn w:val="Normal"/>
    <w:rsid w:val="007426E1"/>
    <w:pPr>
      <w:jc w:val="center"/>
    </w:pPr>
    <w:rPr>
      <w:rFonts w:ascii="Cambria" w:eastAsiaTheme="minorEastAsia" w:hAnsi="Cambria"/>
      <w:lang w:val="en-US"/>
    </w:rPr>
  </w:style>
  <w:style w:type="paragraph" w:customStyle="1" w:styleId="EndNoteBibliography">
    <w:name w:val="EndNote Bibliography"/>
    <w:basedOn w:val="Normal"/>
    <w:rsid w:val="007426E1"/>
    <w:rPr>
      <w:rFonts w:ascii="Cambria" w:eastAsiaTheme="minorEastAsia" w:hAnsi="Cambria"/>
      <w:lang w:val="en-US"/>
    </w:rPr>
  </w:style>
  <w:style w:type="character" w:customStyle="1" w:styleId="FooterChar">
    <w:name w:val="Footer Char"/>
    <w:basedOn w:val="DefaultParagraphFont"/>
    <w:link w:val="Footer"/>
    <w:uiPriority w:val="99"/>
    <w:rsid w:val="003201FC"/>
    <w:rPr>
      <w:rFonts w:ascii="Times New Roman" w:eastAsia="Times New Roman" w:hAnsi="Times New Roman"/>
      <w:sz w:val="20"/>
      <w:lang w:val="en-GB"/>
    </w:rPr>
  </w:style>
  <w:style w:type="paragraph" w:styleId="Footer">
    <w:name w:val="footer"/>
    <w:basedOn w:val="Normal"/>
    <w:link w:val="FooterChar"/>
    <w:uiPriority w:val="99"/>
    <w:rsid w:val="003201FC"/>
    <w:rPr>
      <w:sz w:val="20"/>
    </w:rPr>
  </w:style>
  <w:style w:type="paragraph" w:customStyle="1" w:styleId="Tablecontents">
    <w:name w:val="Table contents"/>
    <w:basedOn w:val="Normal"/>
    <w:next w:val="Normal"/>
    <w:rsid w:val="003201FC"/>
    <w:rPr>
      <w:rFonts w:ascii="Garamond" w:hAnsi="Garamond"/>
      <w:color w:val="000000"/>
    </w:rPr>
  </w:style>
  <w:style w:type="character" w:styleId="Hyperlink">
    <w:name w:val="Hyperlink"/>
    <w:basedOn w:val="DefaultParagraphFont"/>
    <w:uiPriority w:val="99"/>
    <w:unhideWhenUsed/>
    <w:rsid w:val="00E96B24"/>
    <w:rPr>
      <w:color w:val="0000FF" w:themeColor="hyperlink"/>
      <w:u w:val="single"/>
    </w:rPr>
  </w:style>
  <w:style w:type="paragraph" w:styleId="NormalWeb">
    <w:name w:val="Normal (Web)"/>
    <w:basedOn w:val="Normal"/>
    <w:uiPriority w:val="99"/>
    <w:semiHidden/>
    <w:unhideWhenUsed/>
    <w:rsid w:val="004F5896"/>
  </w:style>
  <w:style w:type="paragraph" w:styleId="ListParagraph">
    <w:name w:val="List Paragraph"/>
    <w:basedOn w:val="Normal"/>
    <w:uiPriority w:val="34"/>
    <w:qFormat/>
    <w:rsid w:val="00FF379E"/>
    <w:pPr>
      <w:ind w:left="720"/>
      <w:contextualSpacing/>
    </w:pPr>
    <w:rPr>
      <w:rFonts w:ascii="Cambria" w:hAnsi="Cambria"/>
    </w:rPr>
  </w:style>
  <w:style w:type="table" w:styleId="TableGrid">
    <w:name w:val="Table Grid"/>
    <w:basedOn w:val="TableNormal"/>
    <w:uiPriority w:val="39"/>
    <w:rsid w:val="00FF3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0856"/>
    <w:rPr>
      <w:sz w:val="18"/>
      <w:szCs w:val="18"/>
    </w:rPr>
  </w:style>
  <w:style w:type="paragraph" w:styleId="CommentText">
    <w:name w:val="annotation text"/>
    <w:basedOn w:val="Normal"/>
    <w:link w:val="CommentTextChar"/>
    <w:uiPriority w:val="99"/>
    <w:semiHidden/>
    <w:unhideWhenUsed/>
    <w:rsid w:val="00460856"/>
    <w:rPr>
      <w:rFonts w:ascii="Cambria" w:hAnsi="Cambria"/>
    </w:rPr>
  </w:style>
  <w:style w:type="character" w:customStyle="1" w:styleId="CommentTextChar">
    <w:name w:val="Comment Text Char"/>
    <w:basedOn w:val="DefaultParagraphFont"/>
    <w:link w:val="CommentText"/>
    <w:uiPriority w:val="99"/>
    <w:semiHidden/>
    <w:rsid w:val="00460856"/>
    <w:rPr>
      <w:lang w:val="en-GB"/>
    </w:rPr>
  </w:style>
  <w:style w:type="paragraph" w:styleId="CommentSubject">
    <w:name w:val="annotation subject"/>
    <w:basedOn w:val="CommentText"/>
    <w:next w:val="CommentText"/>
    <w:link w:val="CommentSubjectChar"/>
    <w:uiPriority w:val="99"/>
    <w:semiHidden/>
    <w:unhideWhenUsed/>
    <w:rsid w:val="00460856"/>
    <w:rPr>
      <w:b/>
      <w:bCs/>
      <w:sz w:val="20"/>
      <w:szCs w:val="20"/>
    </w:rPr>
  </w:style>
  <w:style w:type="character" w:customStyle="1" w:styleId="CommentSubjectChar">
    <w:name w:val="Comment Subject Char"/>
    <w:basedOn w:val="CommentTextChar"/>
    <w:link w:val="CommentSubject"/>
    <w:uiPriority w:val="99"/>
    <w:semiHidden/>
    <w:rsid w:val="00460856"/>
    <w:rPr>
      <w:b/>
      <w:bCs/>
      <w:sz w:val="20"/>
      <w:szCs w:val="20"/>
      <w:lang w:val="en-GB"/>
    </w:rPr>
  </w:style>
  <w:style w:type="character" w:styleId="PageNumber">
    <w:name w:val="page number"/>
    <w:basedOn w:val="DefaultParagraphFont"/>
    <w:uiPriority w:val="99"/>
    <w:semiHidden/>
    <w:unhideWhenUsed/>
    <w:rsid w:val="00567F8C"/>
  </w:style>
  <w:style w:type="paragraph" w:styleId="NoSpacing">
    <w:name w:val="No Spacing"/>
    <w:uiPriority w:val="1"/>
    <w:qFormat/>
    <w:rsid w:val="00D97D18"/>
    <w:rPr>
      <w:rFonts w:asciiTheme="minorHAnsi" w:eastAsiaTheme="minorHAnsi" w:hAnsiTheme="minorHAnsi" w:cstheme="minorBidi"/>
      <w:sz w:val="22"/>
      <w:szCs w:val="22"/>
      <w:lang w:val="de-AT"/>
    </w:rPr>
  </w:style>
  <w:style w:type="paragraph" w:styleId="Caption">
    <w:name w:val="caption"/>
    <w:basedOn w:val="Normal"/>
    <w:next w:val="Normal"/>
    <w:uiPriority w:val="35"/>
    <w:unhideWhenUsed/>
    <w:qFormat/>
    <w:rsid w:val="00D97D18"/>
    <w:pPr>
      <w:spacing w:after="200"/>
    </w:pPr>
    <w:rPr>
      <w:rFonts w:asciiTheme="minorHAnsi" w:eastAsiaTheme="minorHAnsi" w:hAnsiTheme="minorHAnsi" w:cstheme="minorBidi"/>
      <w:b/>
      <w:bCs/>
      <w:color w:val="4F81BD" w:themeColor="accent1"/>
      <w:sz w:val="18"/>
      <w:szCs w:val="18"/>
      <w:lang w:val="de-AT"/>
    </w:rPr>
  </w:style>
  <w:style w:type="paragraph" w:styleId="Revision">
    <w:name w:val="Revision"/>
    <w:hidden/>
    <w:uiPriority w:val="99"/>
    <w:semiHidden/>
    <w:rsid w:val="00083788"/>
    <w:rPr>
      <w:lang w:val="en-GB"/>
    </w:rPr>
  </w:style>
  <w:style w:type="character" w:styleId="LineNumber">
    <w:name w:val="line number"/>
    <w:basedOn w:val="DefaultParagraphFont"/>
    <w:uiPriority w:val="99"/>
    <w:semiHidden/>
    <w:unhideWhenUsed/>
    <w:rsid w:val="001D7B45"/>
  </w:style>
  <w:style w:type="character" w:customStyle="1" w:styleId="Heading1Char">
    <w:name w:val="Heading 1 Char"/>
    <w:basedOn w:val="DefaultParagraphFont"/>
    <w:link w:val="Heading1"/>
    <w:uiPriority w:val="9"/>
    <w:rsid w:val="00CC2BD0"/>
    <w:rPr>
      <w:rFonts w:asciiTheme="majorHAnsi" w:eastAsiaTheme="majorEastAsia" w:hAnsiTheme="majorHAnsi" w:cstheme="majorBidi"/>
      <w:color w:val="365F91" w:themeColor="accent1" w:themeShade="BF"/>
      <w:sz w:val="32"/>
      <w:szCs w:val="32"/>
      <w:lang w:val="en-GB"/>
    </w:rPr>
  </w:style>
  <w:style w:type="paragraph" w:styleId="Header">
    <w:name w:val="header"/>
    <w:basedOn w:val="Normal"/>
    <w:link w:val="HeaderChar"/>
    <w:uiPriority w:val="99"/>
    <w:unhideWhenUsed/>
    <w:rsid w:val="000201EC"/>
    <w:pPr>
      <w:tabs>
        <w:tab w:val="center" w:pos="4513"/>
        <w:tab w:val="right" w:pos="9026"/>
      </w:tabs>
    </w:pPr>
  </w:style>
  <w:style w:type="character" w:customStyle="1" w:styleId="HeaderChar">
    <w:name w:val="Header Char"/>
    <w:basedOn w:val="DefaultParagraphFont"/>
    <w:link w:val="Header"/>
    <w:uiPriority w:val="99"/>
    <w:rsid w:val="000201EC"/>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727">
      <w:bodyDiv w:val="1"/>
      <w:marLeft w:val="0"/>
      <w:marRight w:val="0"/>
      <w:marTop w:val="0"/>
      <w:marBottom w:val="0"/>
      <w:divBdr>
        <w:top w:val="none" w:sz="0" w:space="0" w:color="auto"/>
        <w:left w:val="none" w:sz="0" w:space="0" w:color="auto"/>
        <w:bottom w:val="none" w:sz="0" w:space="0" w:color="auto"/>
        <w:right w:val="none" w:sz="0" w:space="0" w:color="auto"/>
      </w:divBdr>
    </w:div>
    <w:div w:id="146015639">
      <w:bodyDiv w:val="1"/>
      <w:marLeft w:val="0"/>
      <w:marRight w:val="0"/>
      <w:marTop w:val="0"/>
      <w:marBottom w:val="0"/>
      <w:divBdr>
        <w:top w:val="none" w:sz="0" w:space="0" w:color="auto"/>
        <w:left w:val="none" w:sz="0" w:space="0" w:color="auto"/>
        <w:bottom w:val="none" w:sz="0" w:space="0" w:color="auto"/>
        <w:right w:val="none" w:sz="0" w:space="0" w:color="auto"/>
      </w:divBdr>
    </w:div>
    <w:div w:id="262155036">
      <w:bodyDiv w:val="1"/>
      <w:marLeft w:val="0"/>
      <w:marRight w:val="0"/>
      <w:marTop w:val="0"/>
      <w:marBottom w:val="0"/>
      <w:divBdr>
        <w:top w:val="none" w:sz="0" w:space="0" w:color="auto"/>
        <w:left w:val="none" w:sz="0" w:space="0" w:color="auto"/>
        <w:bottom w:val="none" w:sz="0" w:space="0" w:color="auto"/>
        <w:right w:val="none" w:sz="0" w:space="0" w:color="auto"/>
      </w:divBdr>
    </w:div>
    <w:div w:id="270358652">
      <w:bodyDiv w:val="1"/>
      <w:marLeft w:val="0"/>
      <w:marRight w:val="0"/>
      <w:marTop w:val="0"/>
      <w:marBottom w:val="0"/>
      <w:divBdr>
        <w:top w:val="none" w:sz="0" w:space="0" w:color="auto"/>
        <w:left w:val="none" w:sz="0" w:space="0" w:color="auto"/>
        <w:bottom w:val="none" w:sz="0" w:space="0" w:color="auto"/>
        <w:right w:val="none" w:sz="0" w:space="0" w:color="auto"/>
      </w:divBdr>
    </w:div>
    <w:div w:id="560560054">
      <w:bodyDiv w:val="1"/>
      <w:marLeft w:val="0"/>
      <w:marRight w:val="0"/>
      <w:marTop w:val="0"/>
      <w:marBottom w:val="0"/>
      <w:divBdr>
        <w:top w:val="none" w:sz="0" w:space="0" w:color="auto"/>
        <w:left w:val="none" w:sz="0" w:space="0" w:color="auto"/>
        <w:bottom w:val="none" w:sz="0" w:space="0" w:color="auto"/>
        <w:right w:val="none" w:sz="0" w:space="0" w:color="auto"/>
      </w:divBdr>
    </w:div>
    <w:div w:id="574780264">
      <w:bodyDiv w:val="1"/>
      <w:marLeft w:val="0"/>
      <w:marRight w:val="0"/>
      <w:marTop w:val="0"/>
      <w:marBottom w:val="0"/>
      <w:divBdr>
        <w:top w:val="none" w:sz="0" w:space="0" w:color="auto"/>
        <w:left w:val="none" w:sz="0" w:space="0" w:color="auto"/>
        <w:bottom w:val="none" w:sz="0" w:space="0" w:color="auto"/>
        <w:right w:val="none" w:sz="0" w:space="0" w:color="auto"/>
      </w:divBdr>
    </w:div>
    <w:div w:id="607202117">
      <w:bodyDiv w:val="1"/>
      <w:marLeft w:val="0"/>
      <w:marRight w:val="0"/>
      <w:marTop w:val="0"/>
      <w:marBottom w:val="0"/>
      <w:divBdr>
        <w:top w:val="none" w:sz="0" w:space="0" w:color="auto"/>
        <w:left w:val="none" w:sz="0" w:space="0" w:color="auto"/>
        <w:bottom w:val="none" w:sz="0" w:space="0" w:color="auto"/>
        <w:right w:val="none" w:sz="0" w:space="0" w:color="auto"/>
      </w:divBdr>
      <w:divsChild>
        <w:div w:id="198669017">
          <w:marLeft w:val="0"/>
          <w:marRight w:val="0"/>
          <w:marTop w:val="0"/>
          <w:marBottom w:val="0"/>
          <w:divBdr>
            <w:top w:val="none" w:sz="0" w:space="0" w:color="auto"/>
            <w:left w:val="none" w:sz="0" w:space="0" w:color="auto"/>
            <w:bottom w:val="none" w:sz="0" w:space="0" w:color="auto"/>
            <w:right w:val="none" w:sz="0" w:space="0" w:color="auto"/>
          </w:divBdr>
          <w:divsChild>
            <w:div w:id="970790106">
              <w:marLeft w:val="0"/>
              <w:marRight w:val="0"/>
              <w:marTop w:val="0"/>
              <w:marBottom w:val="0"/>
              <w:divBdr>
                <w:top w:val="none" w:sz="0" w:space="0" w:color="auto"/>
                <w:left w:val="none" w:sz="0" w:space="0" w:color="auto"/>
                <w:bottom w:val="none" w:sz="0" w:space="0" w:color="auto"/>
                <w:right w:val="none" w:sz="0" w:space="0" w:color="auto"/>
              </w:divBdr>
              <w:divsChild>
                <w:div w:id="50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756">
      <w:bodyDiv w:val="1"/>
      <w:marLeft w:val="0"/>
      <w:marRight w:val="0"/>
      <w:marTop w:val="0"/>
      <w:marBottom w:val="0"/>
      <w:divBdr>
        <w:top w:val="none" w:sz="0" w:space="0" w:color="auto"/>
        <w:left w:val="none" w:sz="0" w:space="0" w:color="auto"/>
        <w:bottom w:val="none" w:sz="0" w:space="0" w:color="auto"/>
        <w:right w:val="none" w:sz="0" w:space="0" w:color="auto"/>
      </w:divBdr>
    </w:div>
    <w:div w:id="696275327">
      <w:bodyDiv w:val="1"/>
      <w:marLeft w:val="0"/>
      <w:marRight w:val="0"/>
      <w:marTop w:val="0"/>
      <w:marBottom w:val="0"/>
      <w:divBdr>
        <w:top w:val="none" w:sz="0" w:space="0" w:color="auto"/>
        <w:left w:val="none" w:sz="0" w:space="0" w:color="auto"/>
        <w:bottom w:val="none" w:sz="0" w:space="0" w:color="auto"/>
        <w:right w:val="none" w:sz="0" w:space="0" w:color="auto"/>
      </w:divBdr>
    </w:div>
    <w:div w:id="917439417">
      <w:bodyDiv w:val="1"/>
      <w:marLeft w:val="0"/>
      <w:marRight w:val="0"/>
      <w:marTop w:val="0"/>
      <w:marBottom w:val="0"/>
      <w:divBdr>
        <w:top w:val="none" w:sz="0" w:space="0" w:color="auto"/>
        <w:left w:val="none" w:sz="0" w:space="0" w:color="auto"/>
        <w:bottom w:val="none" w:sz="0" w:space="0" w:color="auto"/>
        <w:right w:val="none" w:sz="0" w:space="0" w:color="auto"/>
      </w:divBdr>
    </w:div>
    <w:div w:id="996570703">
      <w:bodyDiv w:val="1"/>
      <w:marLeft w:val="0"/>
      <w:marRight w:val="0"/>
      <w:marTop w:val="0"/>
      <w:marBottom w:val="0"/>
      <w:divBdr>
        <w:top w:val="none" w:sz="0" w:space="0" w:color="auto"/>
        <w:left w:val="none" w:sz="0" w:space="0" w:color="auto"/>
        <w:bottom w:val="none" w:sz="0" w:space="0" w:color="auto"/>
        <w:right w:val="none" w:sz="0" w:space="0" w:color="auto"/>
      </w:divBdr>
    </w:div>
    <w:div w:id="1009988653">
      <w:bodyDiv w:val="1"/>
      <w:marLeft w:val="0"/>
      <w:marRight w:val="0"/>
      <w:marTop w:val="0"/>
      <w:marBottom w:val="0"/>
      <w:divBdr>
        <w:top w:val="none" w:sz="0" w:space="0" w:color="auto"/>
        <w:left w:val="none" w:sz="0" w:space="0" w:color="auto"/>
        <w:bottom w:val="none" w:sz="0" w:space="0" w:color="auto"/>
        <w:right w:val="none" w:sz="0" w:space="0" w:color="auto"/>
      </w:divBdr>
    </w:div>
    <w:div w:id="1100293922">
      <w:bodyDiv w:val="1"/>
      <w:marLeft w:val="0"/>
      <w:marRight w:val="0"/>
      <w:marTop w:val="0"/>
      <w:marBottom w:val="0"/>
      <w:divBdr>
        <w:top w:val="none" w:sz="0" w:space="0" w:color="auto"/>
        <w:left w:val="none" w:sz="0" w:space="0" w:color="auto"/>
        <w:bottom w:val="none" w:sz="0" w:space="0" w:color="auto"/>
        <w:right w:val="none" w:sz="0" w:space="0" w:color="auto"/>
      </w:divBdr>
      <w:divsChild>
        <w:div w:id="2021735536">
          <w:marLeft w:val="0"/>
          <w:marRight w:val="0"/>
          <w:marTop w:val="0"/>
          <w:marBottom w:val="0"/>
          <w:divBdr>
            <w:top w:val="none" w:sz="0" w:space="0" w:color="auto"/>
            <w:left w:val="none" w:sz="0" w:space="0" w:color="auto"/>
            <w:bottom w:val="none" w:sz="0" w:space="0" w:color="auto"/>
            <w:right w:val="none" w:sz="0" w:space="0" w:color="auto"/>
          </w:divBdr>
          <w:divsChild>
            <w:div w:id="1851531640">
              <w:marLeft w:val="0"/>
              <w:marRight w:val="0"/>
              <w:marTop w:val="0"/>
              <w:marBottom w:val="0"/>
              <w:divBdr>
                <w:top w:val="none" w:sz="0" w:space="0" w:color="auto"/>
                <w:left w:val="none" w:sz="0" w:space="0" w:color="auto"/>
                <w:bottom w:val="none" w:sz="0" w:space="0" w:color="auto"/>
                <w:right w:val="none" w:sz="0" w:space="0" w:color="auto"/>
              </w:divBdr>
              <w:divsChild>
                <w:div w:id="902525866">
                  <w:marLeft w:val="0"/>
                  <w:marRight w:val="0"/>
                  <w:marTop w:val="0"/>
                  <w:marBottom w:val="0"/>
                  <w:divBdr>
                    <w:top w:val="none" w:sz="0" w:space="0" w:color="auto"/>
                    <w:left w:val="none" w:sz="0" w:space="0" w:color="auto"/>
                    <w:bottom w:val="none" w:sz="0" w:space="0" w:color="auto"/>
                    <w:right w:val="none" w:sz="0" w:space="0" w:color="auto"/>
                  </w:divBdr>
                  <w:divsChild>
                    <w:div w:id="1968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47883">
      <w:bodyDiv w:val="1"/>
      <w:marLeft w:val="0"/>
      <w:marRight w:val="0"/>
      <w:marTop w:val="0"/>
      <w:marBottom w:val="0"/>
      <w:divBdr>
        <w:top w:val="none" w:sz="0" w:space="0" w:color="auto"/>
        <w:left w:val="none" w:sz="0" w:space="0" w:color="auto"/>
        <w:bottom w:val="none" w:sz="0" w:space="0" w:color="auto"/>
        <w:right w:val="none" w:sz="0" w:space="0" w:color="auto"/>
      </w:divBdr>
    </w:div>
    <w:div w:id="1286161907">
      <w:bodyDiv w:val="1"/>
      <w:marLeft w:val="0"/>
      <w:marRight w:val="0"/>
      <w:marTop w:val="0"/>
      <w:marBottom w:val="0"/>
      <w:divBdr>
        <w:top w:val="none" w:sz="0" w:space="0" w:color="auto"/>
        <w:left w:val="none" w:sz="0" w:space="0" w:color="auto"/>
        <w:bottom w:val="none" w:sz="0" w:space="0" w:color="auto"/>
        <w:right w:val="none" w:sz="0" w:space="0" w:color="auto"/>
      </w:divBdr>
    </w:div>
    <w:div w:id="1310790636">
      <w:bodyDiv w:val="1"/>
      <w:marLeft w:val="0"/>
      <w:marRight w:val="0"/>
      <w:marTop w:val="0"/>
      <w:marBottom w:val="0"/>
      <w:divBdr>
        <w:top w:val="none" w:sz="0" w:space="0" w:color="auto"/>
        <w:left w:val="none" w:sz="0" w:space="0" w:color="auto"/>
        <w:bottom w:val="none" w:sz="0" w:space="0" w:color="auto"/>
        <w:right w:val="none" w:sz="0" w:space="0" w:color="auto"/>
      </w:divBdr>
    </w:div>
    <w:div w:id="1346176803">
      <w:bodyDiv w:val="1"/>
      <w:marLeft w:val="0"/>
      <w:marRight w:val="0"/>
      <w:marTop w:val="0"/>
      <w:marBottom w:val="0"/>
      <w:divBdr>
        <w:top w:val="none" w:sz="0" w:space="0" w:color="auto"/>
        <w:left w:val="none" w:sz="0" w:space="0" w:color="auto"/>
        <w:bottom w:val="none" w:sz="0" w:space="0" w:color="auto"/>
        <w:right w:val="none" w:sz="0" w:space="0" w:color="auto"/>
      </w:divBdr>
      <w:divsChild>
        <w:div w:id="1956280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273955">
              <w:marLeft w:val="0"/>
              <w:marRight w:val="0"/>
              <w:marTop w:val="0"/>
              <w:marBottom w:val="0"/>
              <w:divBdr>
                <w:top w:val="none" w:sz="0" w:space="0" w:color="auto"/>
                <w:left w:val="none" w:sz="0" w:space="0" w:color="auto"/>
                <w:bottom w:val="none" w:sz="0" w:space="0" w:color="auto"/>
                <w:right w:val="none" w:sz="0" w:space="0" w:color="auto"/>
              </w:divBdr>
              <w:divsChild>
                <w:div w:id="7919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0392">
      <w:bodyDiv w:val="1"/>
      <w:marLeft w:val="0"/>
      <w:marRight w:val="0"/>
      <w:marTop w:val="0"/>
      <w:marBottom w:val="0"/>
      <w:divBdr>
        <w:top w:val="none" w:sz="0" w:space="0" w:color="auto"/>
        <w:left w:val="none" w:sz="0" w:space="0" w:color="auto"/>
        <w:bottom w:val="none" w:sz="0" w:space="0" w:color="auto"/>
        <w:right w:val="none" w:sz="0" w:space="0" w:color="auto"/>
      </w:divBdr>
    </w:div>
    <w:div w:id="1586963430">
      <w:bodyDiv w:val="1"/>
      <w:marLeft w:val="0"/>
      <w:marRight w:val="0"/>
      <w:marTop w:val="0"/>
      <w:marBottom w:val="0"/>
      <w:divBdr>
        <w:top w:val="none" w:sz="0" w:space="0" w:color="auto"/>
        <w:left w:val="none" w:sz="0" w:space="0" w:color="auto"/>
        <w:bottom w:val="none" w:sz="0" w:space="0" w:color="auto"/>
        <w:right w:val="none" w:sz="0" w:space="0" w:color="auto"/>
      </w:divBdr>
      <w:divsChild>
        <w:div w:id="1855612444">
          <w:marLeft w:val="0"/>
          <w:marRight w:val="0"/>
          <w:marTop w:val="0"/>
          <w:marBottom w:val="0"/>
          <w:divBdr>
            <w:top w:val="none" w:sz="0" w:space="0" w:color="auto"/>
            <w:left w:val="none" w:sz="0" w:space="0" w:color="auto"/>
            <w:bottom w:val="none" w:sz="0" w:space="0" w:color="auto"/>
            <w:right w:val="none" w:sz="0" w:space="0" w:color="auto"/>
          </w:divBdr>
          <w:divsChild>
            <w:div w:id="591666991">
              <w:marLeft w:val="0"/>
              <w:marRight w:val="0"/>
              <w:marTop w:val="0"/>
              <w:marBottom w:val="0"/>
              <w:divBdr>
                <w:top w:val="none" w:sz="0" w:space="0" w:color="auto"/>
                <w:left w:val="none" w:sz="0" w:space="0" w:color="auto"/>
                <w:bottom w:val="none" w:sz="0" w:space="0" w:color="auto"/>
                <w:right w:val="none" w:sz="0" w:space="0" w:color="auto"/>
              </w:divBdr>
              <w:divsChild>
                <w:div w:id="20717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12139">
      <w:bodyDiv w:val="1"/>
      <w:marLeft w:val="0"/>
      <w:marRight w:val="0"/>
      <w:marTop w:val="0"/>
      <w:marBottom w:val="0"/>
      <w:divBdr>
        <w:top w:val="none" w:sz="0" w:space="0" w:color="auto"/>
        <w:left w:val="none" w:sz="0" w:space="0" w:color="auto"/>
        <w:bottom w:val="none" w:sz="0" w:space="0" w:color="auto"/>
        <w:right w:val="none" w:sz="0" w:space="0" w:color="auto"/>
      </w:divBdr>
    </w:div>
    <w:div w:id="1652441657">
      <w:bodyDiv w:val="1"/>
      <w:marLeft w:val="0"/>
      <w:marRight w:val="0"/>
      <w:marTop w:val="0"/>
      <w:marBottom w:val="0"/>
      <w:divBdr>
        <w:top w:val="none" w:sz="0" w:space="0" w:color="auto"/>
        <w:left w:val="none" w:sz="0" w:space="0" w:color="auto"/>
        <w:bottom w:val="none" w:sz="0" w:space="0" w:color="auto"/>
        <w:right w:val="none" w:sz="0" w:space="0" w:color="auto"/>
      </w:divBdr>
    </w:div>
    <w:div w:id="1656639538">
      <w:bodyDiv w:val="1"/>
      <w:marLeft w:val="0"/>
      <w:marRight w:val="0"/>
      <w:marTop w:val="0"/>
      <w:marBottom w:val="0"/>
      <w:divBdr>
        <w:top w:val="none" w:sz="0" w:space="0" w:color="auto"/>
        <w:left w:val="none" w:sz="0" w:space="0" w:color="auto"/>
        <w:bottom w:val="none" w:sz="0" w:space="0" w:color="auto"/>
        <w:right w:val="none" w:sz="0" w:space="0" w:color="auto"/>
      </w:divBdr>
    </w:div>
    <w:div w:id="1732842968">
      <w:bodyDiv w:val="1"/>
      <w:marLeft w:val="0"/>
      <w:marRight w:val="0"/>
      <w:marTop w:val="0"/>
      <w:marBottom w:val="0"/>
      <w:divBdr>
        <w:top w:val="none" w:sz="0" w:space="0" w:color="auto"/>
        <w:left w:val="none" w:sz="0" w:space="0" w:color="auto"/>
        <w:bottom w:val="none" w:sz="0" w:space="0" w:color="auto"/>
        <w:right w:val="none" w:sz="0" w:space="0" w:color="auto"/>
      </w:divBdr>
    </w:div>
    <w:div w:id="1734695733">
      <w:bodyDiv w:val="1"/>
      <w:marLeft w:val="0"/>
      <w:marRight w:val="0"/>
      <w:marTop w:val="0"/>
      <w:marBottom w:val="0"/>
      <w:divBdr>
        <w:top w:val="none" w:sz="0" w:space="0" w:color="auto"/>
        <w:left w:val="none" w:sz="0" w:space="0" w:color="auto"/>
        <w:bottom w:val="none" w:sz="0" w:space="0" w:color="auto"/>
        <w:right w:val="none" w:sz="0" w:space="0" w:color="auto"/>
      </w:divBdr>
    </w:div>
    <w:div w:id="1753966720">
      <w:bodyDiv w:val="1"/>
      <w:marLeft w:val="0"/>
      <w:marRight w:val="0"/>
      <w:marTop w:val="0"/>
      <w:marBottom w:val="0"/>
      <w:divBdr>
        <w:top w:val="none" w:sz="0" w:space="0" w:color="auto"/>
        <w:left w:val="none" w:sz="0" w:space="0" w:color="auto"/>
        <w:bottom w:val="none" w:sz="0" w:space="0" w:color="auto"/>
        <w:right w:val="none" w:sz="0" w:space="0" w:color="auto"/>
      </w:divBdr>
    </w:div>
    <w:div w:id="1959408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20195A-B52B-4878-9F0E-998110D1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10829</Words>
  <Characters>61731</Characters>
  <Application>Microsoft Office Word</Application>
  <DocSecurity>4</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Rohan lewis</dc:creator>
  <cp:lastModifiedBy>Karen Drake</cp:lastModifiedBy>
  <cp:revision>2</cp:revision>
  <cp:lastPrinted>2018-05-24T12:57:00Z</cp:lastPrinted>
  <dcterms:created xsi:type="dcterms:W3CDTF">2018-05-24T13:06:00Z</dcterms:created>
  <dcterms:modified xsi:type="dcterms:W3CDTF">2018-05-24T13:06:00Z</dcterms:modified>
</cp:coreProperties>
</file>