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pPr w:leftFromText="180" w:rightFromText="180" w:vertAnchor="text" w:horzAnchor="margin" w:tblpY="1831"/>
        <w:tblW w:w="10036" w:type="dxa"/>
        <w:tblLook w:val="04A0" w:firstRow="1" w:lastRow="0" w:firstColumn="1" w:lastColumn="0" w:noHBand="0" w:noVBand="1"/>
      </w:tblPr>
      <w:tblGrid>
        <w:gridCol w:w="1028"/>
        <w:gridCol w:w="1337"/>
        <w:gridCol w:w="1570"/>
        <w:gridCol w:w="1473"/>
        <w:gridCol w:w="1895"/>
        <w:gridCol w:w="1610"/>
        <w:gridCol w:w="1123"/>
      </w:tblGrid>
      <w:tr w:rsidR="00F61338" w:rsidRPr="00400C88" w:rsidTr="00F61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75751" w:rsidRPr="00400C88" w:rsidRDefault="00B75751" w:rsidP="00F61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1337" w:type="dxa"/>
          </w:tcPr>
          <w:p w:rsidR="00B75751" w:rsidRPr="00400C88" w:rsidRDefault="00B75751" w:rsidP="00F6133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1570" w:type="dxa"/>
          </w:tcPr>
          <w:p w:rsidR="00B75751" w:rsidRPr="00400C88" w:rsidRDefault="00B75751" w:rsidP="00F6133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No particles</w:t>
            </w:r>
          </w:p>
        </w:tc>
        <w:tc>
          <w:tcPr>
            <w:tcW w:w="1473" w:type="dxa"/>
          </w:tcPr>
          <w:p w:rsidR="00B75751" w:rsidRPr="00400C88" w:rsidRDefault="00B75751" w:rsidP="00F6133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Size range</w:t>
            </w:r>
          </w:p>
        </w:tc>
        <w:tc>
          <w:tcPr>
            <w:tcW w:w="1895" w:type="dxa"/>
          </w:tcPr>
          <w:p w:rsidR="00B75751" w:rsidRPr="00400C88" w:rsidRDefault="00B75751" w:rsidP="00F6133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Mean d</w:t>
            </w:r>
            <w:r w:rsidRPr="00400C8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</w:p>
        </w:tc>
        <w:tc>
          <w:tcPr>
            <w:tcW w:w="1610" w:type="dxa"/>
          </w:tcPr>
          <w:p w:rsidR="00B75751" w:rsidRPr="00400C88" w:rsidRDefault="00B75751" w:rsidP="00F6133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Median d</w:t>
            </w:r>
            <w:r w:rsidRPr="00400C8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</w:p>
        </w:tc>
        <w:tc>
          <w:tcPr>
            <w:tcW w:w="1123" w:type="dxa"/>
          </w:tcPr>
          <w:p w:rsidR="00B75751" w:rsidRPr="00400C88" w:rsidRDefault="00B75751" w:rsidP="00F6133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IQR</w:t>
            </w:r>
          </w:p>
        </w:tc>
      </w:tr>
      <w:tr w:rsidR="00F61338" w:rsidRPr="00400C88" w:rsidTr="00F61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</w:tcPr>
          <w:p w:rsidR="00B75751" w:rsidRPr="00400C88" w:rsidRDefault="00B75751" w:rsidP="00F61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Taper 1</w:t>
            </w:r>
          </w:p>
        </w:tc>
        <w:tc>
          <w:tcPr>
            <w:tcW w:w="1337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Enzymatic</w:t>
            </w:r>
          </w:p>
        </w:tc>
        <w:tc>
          <w:tcPr>
            <w:tcW w:w="1570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73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5-67 nm</w:t>
            </w:r>
          </w:p>
        </w:tc>
        <w:tc>
          <w:tcPr>
            <w:tcW w:w="1895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24.4 </w:t>
            </w: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(±12.6)</w:t>
            </w:r>
          </w:p>
        </w:tc>
        <w:tc>
          <w:tcPr>
            <w:tcW w:w="1610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 xml:space="preserve"> nm</w:t>
            </w:r>
          </w:p>
        </w:tc>
        <w:tc>
          <w:tcPr>
            <w:tcW w:w="1123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 nm</w:t>
            </w:r>
          </w:p>
        </w:tc>
      </w:tr>
      <w:tr w:rsidR="00F61338" w:rsidRPr="00400C88" w:rsidTr="00F61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:rsidR="00B75751" w:rsidRPr="00400C88" w:rsidRDefault="00B75751" w:rsidP="00F61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Alkaline</w:t>
            </w:r>
          </w:p>
        </w:tc>
        <w:tc>
          <w:tcPr>
            <w:tcW w:w="1570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73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3-65 nm</w:t>
            </w:r>
          </w:p>
        </w:tc>
        <w:tc>
          <w:tcPr>
            <w:tcW w:w="1895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 xml:space="preserve"> 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(±13.3)</w:t>
            </w:r>
          </w:p>
        </w:tc>
        <w:tc>
          <w:tcPr>
            <w:tcW w:w="1610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 xml:space="preserve"> nm</w:t>
            </w:r>
          </w:p>
        </w:tc>
        <w:tc>
          <w:tcPr>
            <w:tcW w:w="1123" w:type="dxa"/>
          </w:tcPr>
          <w:p w:rsidR="00B75751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 nm</w:t>
            </w:r>
          </w:p>
        </w:tc>
      </w:tr>
      <w:tr w:rsidR="00B75751" w:rsidRPr="00400C88" w:rsidTr="00F61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3" w:type="dxa"/>
            <w:gridSpan w:val="6"/>
          </w:tcPr>
          <w:p w:rsidR="00B75751" w:rsidRPr="00400C88" w:rsidRDefault="00B75751" w:rsidP="00F61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38" w:rsidRPr="00400C88" w:rsidTr="00F61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</w:tcPr>
          <w:p w:rsidR="00B75751" w:rsidRPr="00400C88" w:rsidRDefault="00B75751" w:rsidP="00F61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Taper 2</w:t>
            </w:r>
          </w:p>
        </w:tc>
        <w:tc>
          <w:tcPr>
            <w:tcW w:w="1337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Enzymatic</w:t>
            </w:r>
          </w:p>
        </w:tc>
        <w:tc>
          <w:tcPr>
            <w:tcW w:w="1570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73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4-64 nm</w:t>
            </w:r>
          </w:p>
        </w:tc>
        <w:tc>
          <w:tcPr>
            <w:tcW w:w="1895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 xml:space="preserve"> 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(±14.0)</w:t>
            </w:r>
          </w:p>
        </w:tc>
        <w:tc>
          <w:tcPr>
            <w:tcW w:w="1610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 xml:space="preserve"> nm</w:t>
            </w:r>
          </w:p>
        </w:tc>
        <w:tc>
          <w:tcPr>
            <w:tcW w:w="1123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18.6 nm</w:t>
            </w:r>
          </w:p>
        </w:tc>
      </w:tr>
      <w:tr w:rsidR="00F61338" w:rsidRPr="00400C88" w:rsidTr="00F61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:rsidR="00B75751" w:rsidRPr="00400C88" w:rsidRDefault="00B75751" w:rsidP="00F61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Alkaline</w:t>
            </w:r>
          </w:p>
        </w:tc>
        <w:tc>
          <w:tcPr>
            <w:tcW w:w="1570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3-60 nm</w:t>
            </w:r>
          </w:p>
        </w:tc>
        <w:tc>
          <w:tcPr>
            <w:tcW w:w="1895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 xml:space="preserve"> 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(±11.0)</w:t>
            </w:r>
          </w:p>
        </w:tc>
        <w:tc>
          <w:tcPr>
            <w:tcW w:w="1610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 xml:space="preserve"> nm</w:t>
            </w:r>
          </w:p>
        </w:tc>
        <w:tc>
          <w:tcPr>
            <w:tcW w:w="1123" w:type="dxa"/>
          </w:tcPr>
          <w:p w:rsidR="00B75751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 nm</w:t>
            </w:r>
          </w:p>
        </w:tc>
      </w:tr>
      <w:tr w:rsidR="00B75751" w:rsidRPr="00400C88" w:rsidTr="00F61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3" w:type="dxa"/>
            <w:gridSpan w:val="6"/>
          </w:tcPr>
          <w:p w:rsidR="00B75751" w:rsidRPr="00400C88" w:rsidRDefault="00B75751" w:rsidP="00F61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38" w:rsidRPr="00400C88" w:rsidTr="00F61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</w:tcPr>
          <w:p w:rsidR="00B75751" w:rsidRPr="00400C88" w:rsidRDefault="00B75751" w:rsidP="00F61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Stem 1</w:t>
            </w:r>
          </w:p>
        </w:tc>
        <w:tc>
          <w:tcPr>
            <w:tcW w:w="1337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Enzymatic</w:t>
            </w:r>
          </w:p>
        </w:tc>
        <w:tc>
          <w:tcPr>
            <w:tcW w:w="1570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73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7-32 nm</w:t>
            </w:r>
          </w:p>
        </w:tc>
        <w:tc>
          <w:tcPr>
            <w:tcW w:w="1895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</w:t>
            </w: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 xml:space="preserve"> 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(±6.1)</w:t>
            </w:r>
          </w:p>
        </w:tc>
        <w:tc>
          <w:tcPr>
            <w:tcW w:w="1610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 xml:space="preserve"> nm</w:t>
            </w:r>
          </w:p>
        </w:tc>
        <w:tc>
          <w:tcPr>
            <w:tcW w:w="1123" w:type="dxa"/>
          </w:tcPr>
          <w:p w:rsidR="00B75751" w:rsidRPr="00400C88" w:rsidRDefault="00B75751" w:rsidP="00F613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 nm</w:t>
            </w:r>
          </w:p>
        </w:tc>
      </w:tr>
      <w:tr w:rsidR="00F61338" w:rsidRPr="00400C88" w:rsidTr="00F61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:rsidR="00B75751" w:rsidRPr="00400C88" w:rsidRDefault="00B75751" w:rsidP="00F61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Alkaline</w:t>
            </w:r>
          </w:p>
        </w:tc>
        <w:tc>
          <w:tcPr>
            <w:tcW w:w="1570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73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6-37 nm</w:t>
            </w:r>
          </w:p>
        </w:tc>
        <w:tc>
          <w:tcPr>
            <w:tcW w:w="1895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 xml:space="preserve"> 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(±7.1)</w:t>
            </w:r>
          </w:p>
        </w:tc>
        <w:tc>
          <w:tcPr>
            <w:tcW w:w="1610" w:type="dxa"/>
          </w:tcPr>
          <w:p w:rsidR="00B75751" w:rsidRPr="00400C88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  <w:r w:rsidRPr="00400C88">
              <w:rPr>
                <w:rFonts w:ascii="Times New Roman" w:hAnsi="Times New Roman" w:cs="Times New Roman"/>
                <w:sz w:val="24"/>
                <w:szCs w:val="24"/>
              </w:rPr>
              <w:t xml:space="preserve"> nm</w:t>
            </w:r>
          </w:p>
        </w:tc>
        <w:tc>
          <w:tcPr>
            <w:tcW w:w="1123" w:type="dxa"/>
          </w:tcPr>
          <w:p w:rsidR="00B75751" w:rsidRDefault="00B75751" w:rsidP="00F613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 nm</w:t>
            </w:r>
          </w:p>
        </w:tc>
      </w:tr>
    </w:tbl>
    <w:p w:rsidR="00FD5C2E" w:rsidRDefault="00F61338" w:rsidP="00F61338">
      <w:pPr>
        <w:tabs>
          <w:tab w:val="left" w:pos="991"/>
        </w:tabs>
      </w:pPr>
      <w:r w:rsidRPr="00400C88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D8411" wp14:editId="78A038E5">
                <wp:simplePos x="0" y="0"/>
                <wp:positionH relativeFrom="column">
                  <wp:posOffset>-23305</wp:posOffset>
                </wp:positionH>
                <wp:positionV relativeFrom="paragraph">
                  <wp:posOffset>285115</wp:posOffset>
                </wp:positionV>
                <wp:extent cx="5772785" cy="812800"/>
                <wp:effectExtent l="0" t="0" r="0" b="6350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785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338" w:rsidRPr="00A706B4" w:rsidRDefault="00F61338" w:rsidP="00F61338">
                            <w:pPr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Table 2</w:t>
                            </w:r>
                            <w:r w:rsidRPr="00A706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number of particles characterised for each sample and the corresponding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size ranges,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mean and median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A108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after the alkaline and enzymatic treatments.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D841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.85pt;margin-top:22.45pt;width:454.55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" filled="f" stroked="f" strokeweight=".5pt">
                <v:textbox>
                  <w:txbxContent>
                    <w:p w:rsidR="00F61338" w:rsidRPr="00A706B4" w:rsidRDefault="00F61338" w:rsidP="00F61338">
                      <w:pPr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Table 2</w:t>
                      </w:r>
                      <w:r w:rsidRPr="00A706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number of particles characterised for each sample and the corresponding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size ranges,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mean and median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Pr="00A108A1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max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after the alkaline and enzymatic treatments.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ab/>
      </w:r>
    </w:p>
    <w:sectPr w:rsidR="00FD5C2E" w:rsidSect="00B757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42"/>
    <w:rsid w:val="004A5042"/>
    <w:rsid w:val="00B75751"/>
    <w:rsid w:val="00F61338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93A39-08F0-481F-B39D-A5E0E7CE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757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>none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Crainic A.M.</dc:creator>
  <cp:keywords/>
  <dc:description/>
  <cp:lastModifiedBy>Crainic A.M.</cp:lastModifiedBy>
  <cp:revision>3</cp:revision>
  <dcterms:created xsi:type="dcterms:W3CDTF">2018-02-15T12:03:00Z</dcterms:created>
  <dcterms:modified xsi:type="dcterms:W3CDTF">2018-02-27T15:04:00Z</dcterms:modified>
</cp:coreProperties>
</file>