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745DE" w14:textId="77777777" w:rsidR="0048048E" w:rsidRDefault="00180ABF" w:rsidP="00E15984">
      <w:pPr>
        <w:rPr>
          <w:sz w:val="22"/>
          <w:szCs w:val="22"/>
        </w:rPr>
      </w:pPr>
      <w:r w:rsidRPr="00FB1294">
        <w:rPr>
          <w:sz w:val="22"/>
          <w:szCs w:val="22"/>
        </w:rPr>
        <w:tab/>
      </w:r>
    </w:p>
    <w:p w14:paraId="0E88FE09" w14:textId="77777777" w:rsidR="00F04C83" w:rsidRDefault="00F04C83" w:rsidP="00E15984">
      <w:pPr>
        <w:rPr>
          <w:sz w:val="22"/>
          <w:szCs w:val="22"/>
        </w:rPr>
      </w:pPr>
    </w:p>
    <w:p w14:paraId="63C3537A" w14:textId="77777777" w:rsidR="00F04C83" w:rsidRDefault="00F04C83" w:rsidP="00D05FFB">
      <w:pPr>
        <w:spacing w:line="480" w:lineRule="auto"/>
        <w:rPr>
          <w:sz w:val="22"/>
          <w:szCs w:val="22"/>
        </w:rPr>
      </w:pPr>
    </w:p>
    <w:p w14:paraId="57665E4A" w14:textId="77777777" w:rsidR="00F04C83" w:rsidRPr="00FB1294" w:rsidRDefault="00F04C83" w:rsidP="00D05FFB">
      <w:pPr>
        <w:spacing w:line="480" w:lineRule="auto"/>
        <w:rPr>
          <w:sz w:val="22"/>
          <w:szCs w:val="22"/>
        </w:rPr>
      </w:pPr>
    </w:p>
    <w:p w14:paraId="16F0225B" w14:textId="77777777" w:rsidR="0048048E" w:rsidRPr="00FB1294" w:rsidRDefault="0048048E" w:rsidP="008B19A9">
      <w:pPr>
        <w:spacing w:line="480" w:lineRule="auto"/>
        <w:jc w:val="center"/>
        <w:outlineLvl w:val="0"/>
        <w:rPr>
          <w:sz w:val="22"/>
          <w:szCs w:val="22"/>
        </w:rPr>
      </w:pPr>
      <w:r w:rsidRPr="00FB1294">
        <w:rPr>
          <w:sz w:val="22"/>
          <w:szCs w:val="22"/>
        </w:rPr>
        <w:t xml:space="preserve">A Perception-Action Approach </w:t>
      </w:r>
    </w:p>
    <w:p w14:paraId="72C0C762" w14:textId="0FC4007E" w:rsidR="0048048E" w:rsidRPr="00FB1294" w:rsidRDefault="008B1094" w:rsidP="00D05FFB">
      <w:pPr>
        <w:spacing w:line="480" w:lineRule="auto"/>
        <w:jc w:val="center"/>
        <w:rPr>
          <w:sz w:val="22"/>
          <w:szCs w:val="22"/>
        </w:rPr>
      </w:pPr>
      <w:r>
        <w:rPr>
          <w:sz w:val="22"/>
          <w:szCs w:val="22"/>
        </w:rPr>
        <w:t xml:space="preserve">to </w:t>
      </w:r>
      <w:r w:rsidR="0048048E" w:rsidRPr="00FB1294">
        <w:rPr>
          <w:sz w:val="22"/>
          <w:szCs w:val="22"/>
        </w:rPr>
        <w:t>Understanding Typical and Atypical</w:t>
      </w:r>
    </w:p>
    <w:p w14:paraId="7C914912" w14:textId="77777777" w:rsidR="00F04E50" w:rsidRPr="00FB1294" w:rsidRDefault="0048048E" w:rsidP="008B19A9">
      <w:pPr>
        <w:spacing w:line="480" w:lineRule="auto"/>
        <w:jc w:val="center"/>
        <w:outlineLvl w:val="0"/>
        <w:rPr>
          <w:sz w:val="22"/>
          <w:szCs w:val="22"/>
        </w:rPr>
      </w:pPr>
      <w:r w:rsidRPr="00FB1294">
        <w:rPr>
          <w:sz w:val="22"/>
          <w:szCs w:val="22"/>
        </w:rPr>
        <w:t>Motor Development</w:t>
      </w:r>
    </w:p>
    <w:p w14:paraId="4BA22CCF" w14:textId="77777777" w:rsidR="00F04E50" w:rsidRPr="00FB1294" w:rsidRDefault="00F04E50" w:rsidP="00D05FFB">
      <w:pPr>
        <w:spacing w:line="480" w:lineRule="auto"/>
        <w:jc w:val="center"/>
        <w:rPr>
          <w:sz w:val="22"/>
          <w:szCs w:val="22"/>
        </w:rPr>
      </w:pPr>
    </w:p>
    <w:p w14:paraId="6D536707" w14:textId="77777777" w:rsidR="00F04E50" w:rsidRPr="00FB1294" w:rsidRDefault="00F04E50" w:rsidP="008B19A9">
      <w:pPr>
        <w:spacing w:line="480" w:lineRule="auto"/>
        <w:jc w:val="center"/>
        <w:outlineLvl w:val="0"/>
        <w:rPr>
          <w:sz w:val="22"/>
          <w:szCs w:val="22"/>
        </w:rPr>
      </w:pPr>
      <w:r w:rsidRPr="00FB1294">
        <w:rPr>
          <w:sz w:val="22"/>
          <w:szCs w:val="22"/>
        </w:rPr>
        <w:t>Jill Whitall</w:t>
      </w:r>
    </w:p>
    <w:p w14:paraId="58F38F33" w14:textId="77777777" w:rsidR="00B85910" w:rsidRDefault="00F04E50" w:rsidP="00D05FFB">
      <w:pPr>
        <w:spacing w:line="480" w:lineRule="auto"/>
        <w:jc w:val="center"/>
        <w:rPr>
          <w:sz w:val="22"/>
          <w:szCs w:val="22"/>
        </w:rPr>
      </w:pPr>
      <w:r w:rsidRPr="00FB1294">
        <w:rPr>
          <w:sz w:val="22"/>
          <w:szCs w:val="22"/>
        </w:rPr>
        <w:t>University of Maryland, Baltimore</w:t>
      </w:r>
    </w:p>
    <w:p w14:paraId="59DF4958" w14:textId="660D9121" w:rsidR="0044480E" w:rsidRPr="00FB1294" w:rsidRDefault="0044480E" w:rsidP="00D05FFB">
      <w:pPr>
        <w:spacing w:line="480" w:lineRule="auto"/>
        <w:jc w:val="center"/>
        <w:rPr>
          <w:sz w:val="22"/>
          <w:szCs w:val="22"/>
        </w:rPr>
      </w:pPr>
      <w:r>
        <w:rPr>
          <w:sz w:val="22"/>
          <w:szCs w:val="22"/>
        </w:rPr>
        <w:t>University of Southampton, England</w:t>
      </w:r>
    </w:p>
    <w:p w14:paraId="62BC93E0" w14:textId="77777777" w:rsidR="00B85910" w:rsidRPr="00FB1294" w:rsidRDefault="00B85910" w:rsidP="00D05FFB">
      <w:pPr>
        <w:spacing w:line="480" w:lineRule="auto"/>
        <w:jc w:val="center"/>
        <w:rPr>
          <w:sz w:val="22"/>
          <w:szCs w:val="22"/>
        </w:rPr>
      </w:pPr>
      <w:r w:rsidRPr="00FB1294">
        <w:rPr>
          <w:sz w:val="22"/>
          <w:szCs w:val="22"/>
        </w:rPr>
        <w:t>Jane E. Clark</w:t>
      </w:r>
    </w:p>
    <w:p w14:paraId="2476FF45" w14:textId="4A6D3986" w:rsidR="0048048E" w:rsidRPr="00FB1294" w:rsidRDefault="00B85910" w:rsidP="00D05FFB">
      <w:pPr>
        <w:spacing w:line="480" w:lineRule="auto"/>
        <w:jc w:val="center"/>
        <w:rPr>
          <w:sz w:val="22"/>
          <w:szCs w:val="22"/>
        </w:rPr>
      </w:pPr>
      <w:r w:rsidRPr="00FB1294">
        <w:rPr>
          <w:sz w:val="22"/>
          <w:szCs w:val="22"/>
        </w:rPr>
        <w:t>University of Maryland, College Park</w:t>
      </w:r>
      <w:r w:rsidR="0048048E" w:rsidRPr="00FB1294">
        <w:rPr>
          <w:sz w:val="22"/>
          <w:szCs w:val="22"/>
        </w:rPr>
        <w:br w:type="page"/>
      </w:r>
    </w:p>
    <w:p w14:paraId="28D45F48" w14:textId="77777777" w:rsidR="000E488E" w:rsidRDefault="00881882">
      <w:pPr>
        <w:rPr>
          <w:sz w:val="22"/>
          <w:szCs w:val="22"/>
        </w:rPr>
      </w:pPr>
      <w:r>
        <w:rPr>
          <w:sz w:val="22"/>
          <w:szCs w:val="22"/>
        </w:rPr>
        <w:lastRenderedPageBreak/>
        <w:tab/>
      </w:r>
      <w:r w:rsidR="00A17C6A" w:rsidRPr="00FB1294">
        <w:rPr>
          <w:sz w:val="22"/>
          <w:szCs w:val="22"/>
        </w:rPr>
        <w:t xml:space="preserve">In </w:t>
      </w:r>
      <w:r w:rsidR="00A17C6A">
        <w:rPr>
          <w:sz w:val="22"/>
          <w:szCs w:val="22"/>
        </w:rPr>
        <w:t>this</w:t>
      </w:r>
      <w:r w:rsidR="00A17C6A" w:rsidRPr="00FB1294">
        <w:rPr>
          <w:sz w:val="22"/>
          <w:szCs w:val="22"/>
        </w:rPr>
        <w:t xml:space="preserve"> </w:t>
      </w:r>
      <w:r w:rsidR="00A17C6A">
        <w:rPr>
          <w:sz w:val="22"/>
          <w:szCs w:val="22"/>
        </w:rPr>
        <w:t>chapter</w:t>
      </w:r>
      <w:r w:rsidR="00A17C6A" w:rsidRPr="00FB1294">
        <w:rPr>
          <w:sz w:val="22"/>
          <w:szCs w:val="22"/>
        </w:rPr>
        <w:t xml:space="preserve">, </w:t>
      </w:r>
      <w:r w:rsidR="00A17C6A">
        <w:rPr>
          <w:sz w:val="22"/>
          <w:szCs w:val="22"/>
        </w:rPr>
        <w:t xml:space="preserve">we ask </w:t>
      </w:r>
      <w:r w:rsidR="00A17C6A" w:rsidRPr="00FB1294">
        <w:rPr>
          <w:sz w:val="22"/>
          <w:szCs w:val="22"/>
        </w:rPr>
        <w:t>two</w:t>
      </w:r>
      <w:r w:rsidR="00A17C6A">
        <w:rPr>
          <w:sz w:val="22"/>
          <w:szCs w:val="22"/>
        </w:rPr>
        <w:t xml:space="preserve"> </w:t>
      </w:r>
      <w:r w:rsidR="00A17C6A" w:rsidRPr="00FB1294">
        <w:rPr>
          <w:sz w:val="22"/>
          <w:szCs w:val="22"/>
        </w:rPr>
        <w:t xml:space="preserve">questions.  First, can the study of the perception-action system across time offer a useful model for understanding motor development?  Second, can the study of the perception-action system in children with developmental coordination disorder </w:t>
      </w:r>
      <w:r w:rsidR="00A17C6A">
        <w:rPr>
          <w:sz w:val="22"/>
          <w:szCs w:val="22"/>
        </w:rPr>
        <w:t>(DCD) inform our</w:t>
      </w:r>
      <w:r w:rsidR="00A17C6A" w:rsidRPr="00FB1294">
        <w:rPr>
          <w:sz w:val="22"/>
          <w:szCs w:val="22"/>
        </w:rPr>
        <w:t xml:space="preserve"> understand</w:t>
      </w:r>
      <w:r w:rsidR="00A17C6A">
        <w:rPr>
          <w:sz w:val="22"/>
          <w:szCs w:val="22"/>
        </w:rPr>
        <w:t>ing of</w:t>
      </w:r>
      <w:r w:rsidR="00A17C6A" w:rsidRPr="00FB1294">
        <w:rPr>
          <w:sz w:val="22"/>
          <w:szCs w:val="22"/>
        </w:rPr>
        <w:t xml:space="preserve"> atypical as well as </w:t>
      </w:r>
      <w:r w:rsidR="00A17C6A">
        <w:rPr>
          <w:sz w:val="22"/>
          <w:szCs w:val="22"/>
        </w:rPr>
        <w:t xml:space="preserve">typical </w:t>
      </w:r>
      <w:r w:rsidR="00A17C6A" w:rsidRPr="00FB1294">
        <w:rPr>
          <w:sz w:val="22"/>
          <w:szCs w:val="22"/>
        </w:rPr>
        <w:t xml:space="preserve">motor development?  </w:t>
      </w:r>
      <w:r w:rsidR="00A17C6A">
        <w:rPr>
          <w:sz w:val="22"/>
          <w:szCs w:val="22"/>
        </w:rPr>
        <w:t>We begin by describing the conceptual foundations of our work including the dynamical systems perspective and a control-theoretic approach that together frame our paradigms, methodology and interpretation of our experiments.  Our experimental strategy has been to perturb one or more sensory systems and observe the effect on the motor system.  The majority of the chapter explains how w</w:t>
      </w:r>
      <w:r w:rsidR="00A17C6A" w:rsidRPr="00FB1294">
        <w:rPr>
          <w:sz w:val="22"/>
          <w:szCs w:val="22"/>
        </w:rPr>
        <w:t>e employed t</w:t>
      </w:r>
      <w:r w:rsidR="00A17C6A">
        <w:rPr>
          <w:sz w:val="22"/>
          <w:szCs w:val="22"/>
        </w:rPr>
        <w:t>wo</w:t>
      </w:r>
      <w:r w:rsidR="00A17C6A" w:rsidRPr="00FB1294">
        <w:rPr>
          <w:sz w:val="22"/>
          <w:szCs w:val="22"/>
        </w:rPr>
        <w:t xml:space="preserve"> princip</w:t>
      </w:r>
      <w:r w:rsidR="00A17C6A">
        <w:rPr>
          <w:sz w:val="22"/>
          <w:szCs w:val="22"/>
        </w:rPr>
        <w:t>al</w:t>
      </w:r>
      <w:r w:rsidR="00A17C6A" w:rsidRPr="00FB1294">
        <w:rPr>
          <w:sz w:val="22"/>
          <w:szCs w:val="22"/>
        </w:rPr>
        <w:t xml:space="preserve"> </w:t>
      </w:r>
      <w:r w:rsidR="00A17C6A">
        <w:rPr>
          <w:sz w:val="22"/>
          <w:szCs w:val="22"/>
        </w:rPr>
        <w:t xml:space="preserve">perturbation </w:t>
      </w:r>
      <w:r w:rsidR="00A17C6A" w:rsidRPr="00FB1294">
        <w:rPr>
          <w:sz w:val="22"/>
          <w:szCs w:val="22"/>
        </w:rPr>
        <w:t>strategies:  1) removing</w:t>
      </w:r>
      <w:r w:rsidR="00A17C6A">
        <w:rPr>
          <w:sz w:val="22"/>
          <w:szCs w:val="22"/>
        </w:rPr>
        <w:t xml:space="preserve"> or</w:t>
      </w:r>
      <w:r w:rsidR="00A17C6A" w:rsidRPr="00FB1294">
        <w:rPr>
          <w:sz w:val="22"/>
          <w:szCs w:val="22"/>
        </w:rPr>
        <w:t xml:space="preserve"> adding</w:t>
      </w:r>
      <w:r w:rsidR="00A17C6A">
        <w:rPr>
          <w:sz w:val="22"/>
          <w:szCs w:val="22"/>
        </w:rPr>
        <w:t xml:space="preserve"> </w:t>
      </w:r>
      <w:r w:rsidR="00A17C6A" w:rsidRPr="00FB1294">
        <w:rPr>
          <w:sz w:val="22"/>
          <w:szCs w:val="22"/>
        </w:rPr>
        <w:t xml:space="preserve">a static source of </w:t>
      </w:r>
      <w:r w:rsidR="00A17C6A">
        <w:rPr>
          <w:sz w:val="22"/>
          <w:szCs w:val="22"/>
        </w:rPr>
        <w:t>sensory</w:t>
      </w:r>
      <w:r w:rsidR="00A17C6A" w:rsidRPr="00FB1294">
        <w:rPr>
          <w:sz w:val="22"/>
          <w:szCs w:val="22"/>
        </w:rPr>
        <w:t xml:space="preserve"> information believed to be salient to the task at hand; </w:t>
      </w:r>
      <w:r w:rsidR="00A17C6A">
        <w:rPr>
          <w:sz w:val="22"/>
          <w:szCs w:val="22"/>
        </w:rPr>
        <w:t xml:space="preserve">and, </w:t>
      </w:r>
      <w:r w:rsidR="00A17C6A" w:rsidRPr="00FB1294">
        <w:rPr>
          <w:sz w:val="22"/>
          <w:szCs w:val="22"/>
        </w:rPr>
        <w:t xml:space="preserve">2) enhancing a dynamic source of </w:t>
      </w:r>
      <w:r w:rsidR="00A17C6A">
        <w:rPr>
          <w:sz w:val="22"/>
          <w:szCs w:val="22"/>
        </w:rPr>
        <w:t>sensory</w:t>
      </w:r>
      <w:r w:rsidR="00A17C6A" w:rsidRPr="00FB1294">
        <w:rPr>
          <w:sz w:val="22"/>
          <w:szCs w:val="22"/>
        </w:rPr>
        <w:t xml:space="preserve"> information either </w:t>
      </w:r>
      <w:r w:rsidR="00A17C6A">
        <w:rPr>
          <w:sz w:val="22"/>
          <w:szCs w:val="22"/>
        </w:rPr>
        <w:t xml:space="preserve">implicitly or </w:t>
      </w:r>
      <w:r w:rsidR="00A17C6A" w:rsidRPr="00FB1294">
        <w:rPr>
          <w:sz w:val="22"/>
          <w:szCs w:val="22"/>
        </w:rPr>
        <w:t>explicitly</w:t>
      </w:r>
      <w:r w:rsidR="00A17C6A">
        <w:rPr>
          <w:sz w:val="22"/>
          <w:szCs w:val="22"/>
        </w:rPr>
        <w:t>. These strategies were employed in three different action systems: Posture; rhythmic interlimb coordination, and goal-directed reaching and drawing.  After synthesizing our findings, we conclude by addressing the original questions and offering future directions.   In brief, w</w:t>
      </w:r>
      <w:r w:rsidR="00A17C6A" w:rsidRPr="00F7574D">
        <w:rPr>
          <w:sz w:val="22"/>
          <w:szCs w:val="22"/>
        </w:rPr>
        <w:t xml:space="preserve">e consider that perception-action coupling is an underlying mechanism/foundation/constraint of motor development in the sense that the ongoing processing of sensations and the planning and execution of movements are how the brain </w:t>
      </w:r>
      <w:r w:rsidR="00A17C6A">
        <w:rPr>
          <w:sz w:val="22"/>
          <w:szCs w:val="22"/>
        </w:rPr>
        <w:t>produces</w:t>
      </w:r>
      <w:r w:rsidR="00A17C6A" w:rsidRPr="00F7574D">
        <w:rPr>
          <w:sz w:val="22"/>
          <w:szCs w:val="22"/>
        </w:rPr>
        <w:t xml:space="preserve"> </w:t>
      </w:r>
      <w:r w:rsidR="00A17C6A">
        <w:rPr>
          <w:sz w:val="22"/>
          <w:szCs w:val="22"/>
        </w:rPr>
        <w:t xml:space="preserve">goal-directed </w:t>
      </w:r>
      <w:r w:rsidR="00A17C6A" w:rsidRPr="00F7574D">
        <w:rPr>
          <w:sz w:val="22"/>
          <w:szCs w:val="22"/>
        </w:rPr>
        <w:t>movement</w:t>
      </w:r>
      <w:r w:rsidR="00A17C6A">
        <w:rPr>
          <w:sz w:val="22"/>
          <w:szCs w:val="22"/>
        </w:rPr>
        <w:t>s</w:t>
      </w:r>
      <w:r w:rsidR="00A17C6A" w:rsidRPr="00F7574D">
        <w:rPr>
          <w:sz w:val="22"/>
          <w:szCs w:val="22"/>
        </w:rPr>
        <w:t xml:space="preserve">.  Therefore, </w:t>
      </w:r>
      <w:r w:rsidR="00A17C6A">
        <w:rPr>
          <w:sz w:val="22"/>
          <w:szCs w:val="22"/>
        </w:rPr>
        <w:t>a better</w:t>
      </w:r>
      <w:r w:rsidR="00A17C6A" w:rsidRPr="00F7574D">
        <w:rPr>
          <w:sz w:val="22"/>
          <w:szCs w:val="22"/>
        </w:rPr>
        <w:t xml:space="preserve"> understanding of how this coupling changes or adapts over time</w:t>
      </w:r>
      <w:r w:rsidR="00A17C6A">
        <w:rPr>
          <w:sz w:val="22"/>
          <w:szCs w:val="22"/>
        </w:rPr>
        <w:t xml:space="preserve"> has much to offer</w:t>
      </w:r>
      <w:r w:rsidR="00A17C6A" w:rsidRPr="00F7574D">
        <w:rPr>
          <w:sz w:val="22"/>
          <w:szCs w:val="22"/>
        </w:rPr>
        <w:t xml:space="preserve"> </w:t>
      </w:r>
      <w:r w:rsidR="00A17C6A">
        <w:rPr>
          <w:sz w:val="22"/>
          <w:szCs w:val="22"/>
        </w:rPr>
        <w:t xml:space="preserve">as to </w:t>
      </w:r>
      <w:r w:rsidR="00A17C6A" w:rsidRPr="00F7574D">
        <w:rPr>
          <w:sz w:val="22"/>
          <w:szCs w:val="22"/>
        </w:rPr>
        <w:t xml:space="preserve">how motor behavior </w:t>
      </w:r>
      <w:r w:rsidR="00A17C6A">
        <w:rPr>
          <w:sz w:val="22"/>
          <w:szCs w:val="22"/>
        </w:rPr>
        <w:t>develops across the lifespan, both typically and atypically</w:t>
      </w:r>
      <w:r w:rsidR="00A17C6A" w:rsidRPr="00F7574D">
        <w:rPr>
          <w:sz w:val="22"/>
          <w:szCs w:val="22"/>
        </w:rPr>
        <w:t xml:space="preserve">.  </w:t>
      </w:r>
    </w:p>
    <w:p w14:paraId="2DEB612C" w14:textId="77777777" w:rsidR="000E488E" w:rsidRDefault="000E488E">
      <w:pPr>
        <w:rPr>
          <w:sz w:val="22"/>
          <w:szCs w:val="22"/>
        </w:rPr>
      </w:pPr>
    </w:p>
    <w:p w14:paraId="2F817F51" w14:textId="74F4BF2A" w:rsidR="006146B1" w:rsidRDefault="000E488E">
      <w:pPr>
        <w:rPr>
          <w:sz w:val="22"/>
          <w:szCs w:val="22"/>
        </w:rPr>
      </w:pPr>
      <w:r>
        <w:rPr>
          <w:sz w:val="22"/>
          <w:szCs w:val="22"/>
        </w:rPr>
        <w:t>KEYWORDS:  motor development, posture, perception-action, reaching, infants, children, developmental coordination disorder, coordination</w:t>
      </w:r>
      <w:r w:rsidR="006146B1">
        <w:rPr>
          <w:sz w:val="22"/>
          <w:szCs w:val="22"/>
        </w:rPr>
        <w:br w:type="page"/>
      </w:r>
    </w:p>
    <w:p w14:paraId="76AF26B4" w14:textId="3F335646" w:rsidR="009A079E" w:rsidRPr="00FB1294" w:rsidRDefault="00180ABF" w:rsidP="00B92DDA">
      <w:pPr>
        <w:spacing w:line="480" w:lineRule="auto"/>
        <w:ind w:firstLine="720"/>
        <w:rPr>
          <w:sz w:val="22"/>
          <w:szCs w:val="22"/>
        </w:rPr>
      </w:pPr>
      <w:r w:rsidRPr="00FB1294">
        <w:rPr>
          <w:sz w:val="22"/>
          <w:szCs w:val="22"/>
        </w:rPr>
        <w:lastRenderedPageBreak/>
        <w:t xml:space="preserve">In a 2011 Ted talk, </w:t>
      </w:r>
      <w:r w:rsidR="008715CE">
        <w:rPr>
          <w:sz w:val="22"/>
          <w:szCs w:val="22"/>
        </w:rPr>
        <w:t xml:space="preserve">the </w:t>
      </w:r>
      <w:r w:rsidR="008715CE" w:rsidRPr="00FB1294">
        <w:rPr>
          <w:sz w:val="22"/>
          <w:szCs w:val="22"/>
        </w:rPr>
        <w:t xml:space="preserve">neuroscientist </w:t>
      </w:r>
      <w:r w:rsidRPr="00FB1294">
        <w:rPr>
          <w:sz w:val="22"/>
          <w:szCs w:val="22"/>
        </w:rPr>
        <w:t xml:space="preserve">Daniel Wolpert asked the question, “why </w:t>
      </w:r>
      <w:proofErr w:type="gramStart"/>
      <w:r w:rsidRPr="00FB1294">
        <w:rPr>
          <w:sz w:val="22"/>
          <w:szCs w:val="22"/>
        </w:rPr>
        <w:t>do humans have</w:t>
      </w:r>
      <w:proofErr w:type="gramEnd"/>
      <w:r w:rsidRPr="00FB1294">
        <w:rPr>
          <w:sz w:val="22"/>
          <w:szCs w:val="22"/>
        </w:rPr>
        <w:t xml:space="preserve"> a brain?”</w:t>
      </w:r>
      <w:r w:rsidR="00B66DDB">
        <w:rPr>
          <w:sz w:val="22"/>
          <w:szCs w:val="22"/>
        </w:rPr>
        <w:t xml:space="preserve"> (Wolpe</w:t>
      </w:r>
      <w:r w:rsidR="00751BBB">
        <w:rPr>
          <w:sz w:val="22"/>
          <w:szCs w:val="22"/>
        </w:rPr>
        <w:t>r</w:t>
      </w:r>
      <w:r w:rsidR="00B66DDB">
        <w:rPr>
          <w:sz w:val="22"/>
          <w:szCs w:val="22"/>
        </w:rPr>
        <w:t>t, 2011).</w:t>
      </w:r>
      <w:r w:rsidR="00537A15" w:rsidRPr="00FB1294">
        <w:rPr>
          <w:sz w:val="22"/>
          <w:szCs w:val="22"/>
        </w:rPr>
        <w:t xml:space="preserve">   His answer: </w:t>
      </w:r>
      <w:r w:rsidRPr="00FB1294">
        <w:rPr>
          <w:sz w:val="22"/>
          <w:szCs w:val="22"/>
        </w:rPr>
        <w:t xml:space="preserve">the brain evolved to produce complex, adaptive </w:t>
      </w:r>
      <w:r w:rsidRPr="00FB1294">
        <w:rPr>
          <w:i/>
          <w:sz w:val="22"/>
          <w:szCs w:val="22"/>
        </w:rPr>
        <w:t>movement</w:t>
      </w:r>
      <w:r w:rsidR="00514FE2" w:rsidRPr="00FB1294">
        <w:rPr>
          <w:sz w:val="22"/>
          <w:szCs w:val="22"/>
        </w:rPr>
        <w:t xml:space="preserve">. </w:t>
      </w:r>
      <w:r w:rsidR="00474B3C" w:rsidRPr="00FB1294">
        <w:rPr>
          <w:sz w:val="22"/>
          <w:szCs w:val="22"/>
        </w:rPr>
        <w:t xml:space="preserve"> </w:t>
      </w:r>
      <w:r w:rsidR="00C23E85" w:rsidRPr="00FB1294">
        <w:rPr>
          <w:sz w:val="22"/>
          <w:szCs w:val="22"/>
        </w:rPr>
        <w:t>Indeed</w:t>
      </w:r>
      <w:r w:rsidR="009A079E" w:rsidRPr="00FB1294">
        <w:rPr>
          <w:sz w:val="22"/>
          <w:szCs w:val="22"/>
        </w:rPr>
        <w:t>,</w:t>
      </w:r>
      <w:r w:rsidR="00C23E85" w:rsidRPr="00FB1294">
        <w:rPr>
          <w:sz w:val="22"/>
          <w:szCs w:val="22"/>
        </w:rPr>
        <w:t xml:space="preserve"> </w:t>
      </w:r>
      <w:r w:rsidR="00537A15" w:rsidRPr="00FB1294">
        <w:rPr>
          <w:sz w:val="22"/>
          <w:szCs w:val="22"/>
        </w:rPr>
        <w:t xml:space="preserve">Wolpert argued, </w:t>
      </w:r>
      <w:r w:rsidR="00C23E85" w:rsidRPr="00FB1294">
        <w:rPr>
          <w:sz w:val="22"/>
          <w:szCs w:val="22"/>
        </w:rPr>
        <w:t>o</w:t>
      </w:r>
      <w:r w:rsidR="005623F5" w:rsidRPr="00FB1294">
        <w:rPr>
          <w:sz w:val="22"/>
          <w:szCs w:val="22"/>
        </w:rPr>
        <w:t>ur movements are our behaviors.  And the development of our behavior is, therefore, the development of our movements (i.e., motor development).  We start with Wolpert’s assertion to unde</w:t>
      </w:r>
      <w:r w:rsidR="00537A15" w:rsidRPr="00FB1294">
        <w:rPr>
          <w:sz w:val="22"/>
          <w:szCs w:val="22"/>
        </w:rPr>
        <w:t>rscore the argument we make here</w:t>
      </w:r>
      <w:r w:rsidR="005623F5" w:rsidRPr="00FB1294">
        <w:rPr>
          <w:sz w:val="22"/>
          <w:szCs w:val="22"/>
        </w:rPr>
        <w:t>, namely, that as we look at the development of perception-action relationships, we are looking at t</w:t>
      </w:r>
      <w:r w:rsidR="0045767D" w:rsidRPr="00FB1294">
        <w:rPr>
          <w:sz w:val="22"/>
          <w:szCs w:val="22"/>
        </w:rPr>
        <w:t xml:space="preserve">he development of </w:t>
      </w:r>
      <w:r w:rsidR="00995135">
        <w:rPr>
          <w:sz w:val="22"/>
          <w:szCs w:val="22"/>
        </w:rPr>
        <w:t>behavior</w:t>
      </w:r>
      <w:r w:rsidR="005623F5" w:rsidRPr="00FB1294">
        <w:rPr>
          <w:sz w:val="22"/>
          <w:szCs w:val="22"/>
        </w:rPr>
        <w:t>.  The principles we seek,</w:t>
      </w:r>
      <w:r w:rsidR="00537A15" w:rsidRPr="00FB1294">
        <w:rPr>
          <w:sz w:val="22"/>
          <w:szCs w:val="22"/>
        </w:rPr>
        <w:t xml:space="preserve"> then,</w:t>
      </w:r>
      <w:r w:rsidR="005623F5" w:rsidRPr="00FB1294">
        <w:rPr>
          <w:sz w:val="22"/>
          <w:szCs w:val="22"/>
        </w:rPr>
        <w:t xml:space="preserve"> are the principles that would </w:t>
      </w:r>
      <w:r w:rsidR="00537A15" w:rsidRPr="00FB1294">
        <w:rPr>
          <w:sz w:val="22"/>
          <w:szCs w:val="22"/>
        </w:rPr>
        <w:t xml:space="preserve">inform our understanding of </w:t>
      </w:r>
      <w:r w:rsidR="00A660CE">
        <w:rPr>
          <w:sz w:val="22"/>
          <w:szCs w:val="22"/>
        </w:rPr>
        <w:t>the development of movement</w:t>
      </w:r>
      <w:r w:rsidR="006B77EC">
        <w:rPr>
          <w:sz w:val="22"/>
          <w:szCs w:val="22"/>
        </w:rPr>
        <w:t xml:space="preserve"> behavior</w:t>
      </w:r>
      <w:r w:rsidR="00A660CE">
        <w:rPr>
          <w:sz w:val="22"/>
          <w:szCs w:val="22"/>
        </w:rPr>
        <w:t xml:space="preserve"> or </w:t>
      </w:r>
      <w:r w:rsidR="00537A15" w:rsidRPr="00FB1294">
        <w:rPr>
          <w:sz w:val="22"/>
          <w:szCs w:val="22"/>
        </w:rPr>
        <w:t>motor development</w:t>
      </w:r>
      <w:r w:rsidR="006B77EC">
        <w:rPr>
          <w:sz w:val="22"/>
          <w:szCs w:val="22"/>
        </w:rPr>
        <w:t xml:space="preserve"> and, in a </w:t>
      </w:r>
      <w:r w:rsidR="00B73D04">
        <w:rPr>
          <w:sz w:val="22"/>
          <w:szCs w:val="22"/>
        </w:rPr>
        <w:t>consummate</w:t>
      </w:r>
      <w:r w:rsidR="00DE448D">
        <w:rPr>
          <w:sz w:val="22"/>
          <w:szCs w:val="22"/>
        </w:rPr>
        <w:t xml:space="preserve"> sense, human development</w:t>
      </w:r>
      <w:r w:rsidR="00537A15" w:rsidRPr="00FB1294">
        <w:rPr>
          <w:sz w:val="22"/>
          <w:szCs w:val="22"/>
        </w:rPr>
        <w:t>.</w:t>
      </w:r>
    </w:p>
    <w:p w14:paraId="1C06FFA6" w14:textId="212B925F" w:rsidR="00CB311D" w:rsidRDefault="00537A15" w:rsidP="00D05FFB">
      <w:pPr>
        <w:spacing w:line="480" w:lineRule="auto"/>
        <w:rPr>
          <w:sz w:val="22"/>
          <w:szCs w:val="22"/>
        </w:rPr>
      </w:pPr>
      <w:r w:rsidRPr="00FB1294">
        <w:rPr>
          <w:sz w:val="22"/>
          <w:szCs w:val="22"/>
        </w:rPr>
        <w:tab/>
      </w:r>
      <w:r w:rsidR="00CB311D" w:rsidRPr="00FB1294">
        <w:rPr>
          <w:sz w:val="22"/>
          <w:szCs w:val="22"/>
        </w:rPr>
        <w:t xml:space="preserve">In </w:t>
      </w:r>
      <w:r w:rsidR="008715CE">
        <w:rPr>
          <w:sz w:val="22"/>
          <w:szCs w:val="22"/>
        </w:rPr>
        <w:t>this</w:t>
      </w:r>
      <w:r w:rsidR="008715CE" w:rsidRPr="00FB1294">
        <w:rPr>
          <w:sz w:val="22"/>
          <w:szCs w:val="22"/>
        </w:rPr>
        <w:t xml:space="preserve"> </w:t>
      </w:r>
      <w:r w:rsidR="008715CE">
        <w:rPr>
          <w:sz w:val="22"/>
          <w:szCs w:val="22"/>
        </w:rPr>
        <w:t>chapter</w:t>
      </w:r>
      <w:r w:rsidRPr="00FB1294">
        <w:rPr>
          <w:sz w:val="22"/>
          <w:szCs w:val="22"/>
        </w:rPr>
        <w:t>,</w:t>
      </w:r>
      <w:r w:rsidR="008B6B5D" w:rsidRPr="00FB1294">
        <w:rPr>
          <w:sz w:val="22"/>
          <w:szCs w:val="22"/>
        </w:rPr>
        <w:t xml:space="preserve"> </w:t>
      </w:r>
      <w:r w:rsidRPr="00FB1294">
        <w:rPr>
          <w:sz w:val="22"/>
          <w:szCs w:val="22"/>
        </w:rPr>
        <w:t>two questions</w:t>
      </w:r>
      <w:r w:rsidR="0060578A">
        <w:rPr>
          <w:sz w:val="22"/>
          <w:szCs w:val="22"/>
        </w:rPr>
        <w:t xml:space="preserve"> guide our </w:t>
      </w:r>
      <w:r w:rsidR="00864777">
        <w:rPr>
          <w:sz w:val="22"/>
          <w:szCs w:val="22"/>
        </w:rPr>
        <w:t>efforts</w:t>
      </w:r>
      <w:r w:rsidRPr="00FB1294">
        <w:rPr>
          <w:sz w:val="22"/>
          <w:szCs w:val="22"/>
        </w:rPr>
        <w:t xml:space="preserve">.  First, can the study of the perception-action system </w:t>
      </w:r>
      <w:r w:rsidR="008B6B5D" w:rsidRPr="00FB1294">
        <w:rPr>
          <w:sz w:val="22"/>
          <w:szCs w:val="22"/>
        </w:rPr>
        <w:t>across</w:t>
      </w:r>
      <w:r w:rsidRPr="00FB1294">
        <w:rPr>
          <w:sz w:val="22"/>
          <w:szCs w:val="22"/>
        </w:rPr>
        <w:t xml:space="preserve"> time offer a useful model for understanding motor development?  Second, can the study of the perception-action system in children with developmental coordination disorder </w:t>
      </w:r>
      <w:r w:rsidR="00E9211B">
        <w:rPr>
          <w:sz w:val="22"/>
          <w:szCs w:val="22"/>
        </w:rPr>
        <w:t>inform our</w:t>
      </w:r>
      <w:r w:rsidRPr="00FB1294">
        <w:rPr>
          <w:sz w:val="22"/>
          <w:szCs w:val="22"/>
        </w:rPr>
        <w:t xml:space="preserve"> understand</w:t>
      </w:r>
      <w:r w:rsidR="00E9211B">
        <w:rPr>
          <w:sz w:val="22"/>
          <w:szCs w:val="22"/>
        </w:rPr>
        <w:t>ing of</w:t>
      </w:r>
      <w:r w:rsidRPr="00FB1294">
        <w:rPr>
          <w:sz w:val="22"/>
          <w:szCs w:val="22"/>
        </w:rPr>
        <w:t xml:space="preserve"> atypical </w:t>
      </w:r>
      <w:r w:rsidR="008715CE" w:rsidRPr="00FB1294">
        <w:rPr>
          <w:sz w:val="22"/>
          <w:szCs w:val="22"/>
        </w:rPr>
        <w:t xml:space="preserve">as well as </w:t>
      </w:r>
      <w:r w:rsidR="008715CE">
        <w:rPr>
          <w:sz w:val="22"/>
          <w:szCs w:val="22"/>
        </w:rPr>
        <w:t xml:space="preserve">typical </w:t>
      </w:r>
      <w:r w:rsidRPr="00FB1294">
        <w:rPr>
          <w:sz w:val="22"/>
          <w:szCs w:val="22"/>
        </w:rPr>
        <w:t xml:space="preserve">motor development?  </w:t>
      </w:r>
      <w:r w:rsidR="00443317" w:rsidRPr="00FB1294">
        <w:rPr>
          <w:sz w:val="22"/>
          <w:szCs w:val="22"/>
        </w:rPr>
        <w:t>We take the opportunity</w:t>
      </w:r>
      <w:r w:rsidR="006E0C65">
        <w:rPr>
          <w:sz w:val="22"/>
          <w:szCs w:val="22"/>
        </w:rPr>
        <w:t xml:space="preserve"> here</w:t>
      </w:r>
      <w:r w:rsidR="00443317" w:rsidRPr="00FB1294">
        <w:rPr>
          <w:sz w:val="22"/>
          <w:szCs w:val="22"/>
        </w:rPr>
        <w:t xml:space="preserve"> to concentrate primarily on reviewing our own work, not because we think it is exemplary or definitive</w:t>
      </w:r>
      <w:r w:rsidR="00434C85" w:rsidRPr="00FB1294">
        <w:rPr>
          <w:sz w:val="22"/>
          <w:szCs w:val="22"/>
        </w:rPr>
        <w:t>,</w:t>
      </w:r>
      <w:r w:rsidR="00443317" w:rsidRPr="00FB1294">
        <w:rPr>
          <w:sz w:val="22"/>
          <w:szCs w:val="22"/>
        </w:rPr>
        <w:t xml:space="preserve"> but because it is bound together in a common frame</w:t>
      </w:r>
      <w:r w:rsidR="00864777">
        <w:rPr>
          <w:sz w:val="22"/>
          <w:szCs w:val="22"/>
        </w:rPr>
        <w:t>work that has informed our work and offers a conceptual framework within which to address</w:t>
      </w:r>
      <w:r w:rsidR="00E25700">
        <w:rPr>
          <w:sz w:val="22"/>
          <w:szCs w:val="22"/>
        </w:rPr>
        <w:t xml:space="preserve"> our questions about</w:t>
      </w:r>
      <w:r w:rsidR="00864777">
        <w:rPr>
          <w:sz w:val="22"/>
          <w:szCs w:val="22"/>
        </w:rPr>
        <w:t xml:space="preserve"> perception-action relationships in motor </w:t>
      </w:r>
      <w:r w:rsidR="00E25700">
        <w:rPr>
          <w:sz w:val="22"/>
          <w:szCs w:val="22"/>
        </w:rPr>
        <w:t>development, both typical and atypical.</w:t>
      </w:r>
      <w:r w:rsidR="00443317" w:rsidRPr="00FB1294">
        <w:rPr>
          <w:sz w:val="22"/>
          <w:szCs w:val="22"/>
        </w:rPr>
        <w:t xml:space="preserve"> </w:t>
      </w:r>
    </w:p>
    <w:p w14:paraId="786CF870" w14:textId="77777777" w:rsidR="00D05FFB" w:rsidRPr="00FB1294" w:rsidRDefault="00D05FFB" w:rsidP="00D05FFB">
      <w:pPr>
        <w:spacing w:line="480" w:lineRule="auto"/>
        <w:rPr>
          <w:sz w:val="22"/>
          <w:szCs w:val="22"/>
        </w:rPr>
      </w:pPr>
    </w:p>
    <w:p w14:paraId="34CFE69C" w14:textId="3966975F" w:rsidR="005D389E" w:rsidRPr="00FB1294" w:rsidRDefault="005D389E" w:rsidP="008B19A9">
      <w:pPr>
        <w:spacing w:line="480" w:lineRule="auto"/>
        <w:outlineLvl w:val="0"/>
        <w:rPr>
          <w:sz w:val="22"/>
          <w:szCs w:val="22"/>
          <w:u w:val="single"/>
        </w:rPr>
      </w:pPr>
      <w:r w:rsidRPr="00FB1294">
        <w:rPr>
          <w:sz w:val="22"/>
          <w:szCs w:val="22"/>
          <w:u w:val="single"/>
        </w:rPr>
        <w:t xml:space="preserve">Perception-Action:  </w:t>
      </w:r>
      <w:r w:rsidR="004A7CCA" w:rsidRPr="00FB1294">
        <w:rPr>
          <w:sz w:val="22"/>
          <w:szCs w:val="22"/>
          <w:u w:val="single"/>
        </w:rPr>
        <w:t>A</w:t>
      </w:r>
      <w:r w:rsidR="008607E4" w:rsidRPr="00FB1294">
        <w:rPr>
          <w:sz w:val="22"/>
          <w:szCs w:val="22"/>
          <w:u w:val="single"/>
        </w:rPr>
        <w:t xml:space="preserve">n </w:t>
      </w:r>
      <w:r w:rsidR="005D4017">
        <w:rPr>
          <w:sz w:val="22"/>
          <w:szCs w:val="22"/>
          <w:u w:val="single"/>
        </w:rPr>
        <w:t>I</w:t>
      </w:r>
      <w:r w:rsidR="008607E4" w:rsidRPr="00FB1294">
        <w:rPr>
          <w:sz w:val="22"/>
          <w:szCs w:val="22"/>
          <w:u w:val="single"/>
        </w:rPr>
        <w:t>ntroduction and</w:t>
      </w:r>
      <w:r w:rsidR="004A7CCA" w:rsidRPr="00FB1294">
        <w:rPr>
          <w:sz w:val="22"/>
          <w:szCs w:val="22"/>
          <w:u w:val="single"/>
        </w:rPr>
        <w:t xml:space="preserve"> </w:t>
      </w:r>
      <w:r w:rsidR="005D4017">
        <w:rPr>
          <w:sz w:val="22"/>
          <w:szCs w:val="22"/>
          <w:u w:val="single"/>
        </w:rPr>
        <w:t>D</w:t>
      </w:r>
      <w:r w:rsidR="004A7CCA" w:rsidRPr="00FB1294">
        <w:rPr>
          <w:sz w:val="22"/>
          <w:szCs w:val="22"/>
          <w:u w:val="single"/>
        </w:rPr>
        <w:t>efinition</w:t>
      </w:r>
      <w:r w:rsidR="00966934" w:rsidRPr="00FB1294">
        <w:rPr>
          <w:sz w:val="22"/>
          <w:szCs w:val="22"/>
          <w:u w:val="single"/>
        </w:rPr>
        <w:t>s</w:t>
      </w:r>
      <w:r w:rsidR="004A7CCA" w:rsidRPr="00FB1294">
        <w:rPr>
          <w:sz w:val="22"/>
          <w:szCs w:val="22"/>
          <w:u w:val="single"/>
        </w:rPr>
        <w:t xml:space="preserve"> </w:t>
      </w:r>
    </w:p>
    <w:p w14:paraId="4334D43C" w14:textId="731109CF" w:rsidR="008D7D3A" w:rsidRPr="00FB1294" w:rsidRDefault="00816A58" w:rsidP="00D05FFB">
      <w:pPr>
        <w:spacing w:line="480" w:lineRule="auto"/>
        <w:rPr>
          <w:sz w:val="22"/>
          <w:szCs w:val="22"/>
        </w:rPr>
      </w:pPr>
      <w:r w:rsidRPr="00FB1294">
        <w:rPr>
          <w:sz w:val="22"/>
          <w:szCs w:val="22"/>
        </w:rPr>
        <w:tab/>
        <w:t xml:space="preserve">For decades, perception and action were considered </w:t>
      </w:r>
      <w:r w:rsidR="00BF515B" w:rsidRPr="00FB1294">
        <w:rPr>
          <w:sz w:val="22"/>
          <w:szCs w:val="22"/>
        </w:rPr>
        <w:t>distinct</w:t>
      </w:r>
      <w:r w:rsidRPr="00FB1294">
        <w:rPr>
          <w:sz w:val="22"/>
          <w:szCs w:val="22"/>
        </w:rPr>
        <w:t xml:space="preserve"> </w:t>
      </w:r>
      <w:r w:rsidR="00A60744" w:rsidRPr="00FB1294">
        <w:rPr>
          <w:sz w:val="22"/>
          <w:szCs w:val="22"/>
        </w:rPr>
        <w:t>systems</w:t>
      </w:r>
      <w:r w:rsidR="008D7D3A" w:rsidRPr="00FB1294">
        <w:rPr>
          <w:sz w:val="22"/>
          <w:szCs w:val="22"/>
        </w:rPr>
        <w:t xml:space="preserve"> that were studied independently.  </w:t>
      </w:r>
      <w:r w:rsidR="00890AB7" w:rsidRPr="00FB1294">
        <w:rPr>
          <w:sz w:val="22"/>
          <w:szCs w:val="22"/>
        </w:rPr>
        <w:t>Indeed, s</w:t>
      </w:r>
      <w:r w:rsidR="00067F0F" w:rsidRPr="00FB1294">
        <w:rPr>
          <w:sz w:val="22"/>
          <w:szCs w:val="22"/>
        </w:rPr>
        <w:t>ince the early 20</w:t>
      </w:r>
      <w:r w:rsidR="00067F0F" w:rsidRPr="00FB1294">
        <w:rPr>
          <w:sz w:val="22"/>
          <w:szCs w:val="22"/>
          <w:vertAlign w:val="superscript"/>
        </w:rPr>
        <w:t>th</w:t>
      </w:r>
      <w:r w:rsidR="00067F0F" w:rsidRPr="00FB1294">
        <w:rPr>
          <w:sz w:val="22"/>
          <w:szCs w:val="22"/>
        </w:rPr>
        <w:t xml:space="preserve"> century </w:t>
      </w:r>
      <w:r w:rsidR="00890AB7" w:rsidRPr="00FB1294">
        <w:rPr>
          <w:sz w:val="22"/>
          <w:szCs w:val="22"/>
        </w:rPr>
        <w:t xml:space="preserve">those studying motor development have provided detailed descriptions of how infants and children move their bodies and limbs more accurately, smoothly, </w:t>
      </w:r>
      <w:r w:rsidR="00CE674E">
        <w:rPr>
          <w:sz w:val="22"/>
          <w:szCs w:val="22"/>
        </w:rPr>
        <w:t xml:space="preserve">and </w:t>
      </w:r>
      <w:r w:rsidR="00890AB7" w:rsidRPr="00FB1294">
        <w:rPr>
          <w:sz w:val="22"/>
          <w:szCs w:val="22"/>
        </w:rPr>
        <w:t>consistently</w:t>
      </w:r>
      <w:r w:rsidR="00A22D53">
        <w:rPr>
          <w:sz w:val="22"/>
          <w:szCs w:val="22"/>
        </w:rPr>
        <w:t>,</w:t>
      </w:r>
      <w:r w:rsidR="00890AB7" w:rsidRPr="00FB1294">
        <w:rPr>
          <w:sz w:val="22"/>
          <w:szCs w:val="22"/>
        </w:rPr>
        <w:t xml:space="preserve"> and with greater speed and force in the service of many activities of daily living and leisure</w:t>
      </w:r>
      <w:r w:rsidR="00E25700">
        <w:rPr>
          <w:sz w:val="22"/>
          <w:szCs w:val="22"/>
        </w:rPr>
        <w:t>,</w:t>
      </w:r>
      <w:r w:rsidR="00890AB7" w:rsidRPr="00FB1294">
        <w:rPr>
          <w:sz w:val="22"/>
          <w:szCs w:val="22"/>
        </w:rPr>
        <w:t xml:space="preserve"> but </w:t>
      </w:r>
      <w:r w:rsidR="00E25700">
        <w:rPr>
          <w:sz w:val="22"/>
          <w:szCs w:val="22"/>
        </w:rPr>
        <w:t>rarely</w:t>
      </w:r>
      <w:r w:rsidR="00E2148E" w:rsidRPr="00FB1294">
        <w:rPr>
          <w:sz w:val="22"/>
          <w:szCs w:val="22"/>
        </w:rPr>
        <w:t xml:space="preserve"> </w:t>
      </w:r>
      <w:r w:rsidR="00A660CE">
        <w:rPr>
          <w:sz w:val="22"/>
          <w:szCs w:val="22"/>
        </w:rPr>
        <w:t xml:space="preserve">did they </w:t>
      </w:r>
      <w:r w:rsidR="00E2148E" w:rsidRPr="00FB1294">
        <w:rPr>
          <w:sz w:val="22"/>
          <w:szCs w:val="22"/>
        </w:rPr>
        <w:t>consider</w:t>
      </w:r>
      <w:r w:rsidR="00890AB7" w:rsidRPr="00FB1294">
        <w:rPr>
          <w:sz w:val="22"/>
          <w:szCs w:val="22"/>
        </w:rPr>
        <w:t xml:space="preserve"> the influence of perc</w:t>
      </w:r>
      <w:r w:rsidR="006A77FD">
        <w:rPr>
          <w:sz w:val="22"/>
          <w:szCs w:val="22"/>
        </w:rPr>
        <w:t>eption until around the 1970</w:t>
      </w:r>
      <w:r w:rsidR="00E96FC0" w:rsidRPr="00FB1294">
        <w:rPr>
          <w:sz w:val="22"/>
          <w:szCs w:val="22"/>
        </w:rPr>
        <w:t xml:space="preserve">s </w:t>
      </w:r>
      <w:r w:rsidR="00890AB7" w:rsidRPr="00FB1294">
        <w:rPr>
          <w:sz w:val="22"/>
          <w:szCs w:val="22"/>
        </w:rPr>
        <w:t>(Clark &amp; Whitall, 1989).</w:t>
      </w:r>
      <w:r w:rsidR="00890AB7" w:rsidRPr="00FB1294">
        <w:rPr>
          <w:i/>
          <w:sz w:val="22"/>
          <w:szCs w:val="22"/>
        </w:rPr>
        <w:t xml:space="preserve"> </w:t>
      </w:r>
      <w:r w:rsidR="008D7D3A" w:rsidRPr="00FB1294">
        <w:rPr>
          <w:sz w:val="22"/>
          <w:szCs w:val="22"/>
        </w:rPr>
        <w:t>The history of why this was the case and how it ca</w:t>
      </w:r>
      <w:r w:rsidR="00906D5D" w:rsidRPr="00FB1294">
        <w:rPr>
          <w:sz w:val="22"/>
          <w:szCs w:val="22"/>
        </w:rPr>
        <w:t xml:space="preserve">me to be replaced by an </w:t>
      </w:r>
      <w:r w:rsidR="008D7D3A" w:rsidRPr="00FB1294">
        <w:rPr>
          <w:sz w:val="22"/>
          <w:szCs w:val="22"/>
        </w:rPr>
        <w:t xml:space="preserve">approach </w:t>
      </w:r>
      <w:r w:rsidR="00906D5D" w:rsidRPr="00FB1294">
        <w:rPr>
          <w:sz w:val="22"/>
          <w:szCs w:val="22"/>
        </w:rPr>
        <w:lastRenderedPageBreak/>
        <w:t>that considers the two systems as</w:t>
      </w:r>
      <w:r w:rsidR="004C49C5" w:rsidRPr="00FB1294">
        <w:rPr>
          <w:sz w:val="22"/>
          <w:szCs w:val="22"/>
        </w:rPr>
        <w:t xml:space="preserve"> integrated</w:t>
      </w:r>
      <w:r w:rsidR="00906D5D" w:rsidRPr="00FB1294">
        <w:rPr>
          <w:sz w:val="22"/>
          <w:szCs w:val="22"/>
        </w:rPr>
        <w:t xml:space="preserve"> </w:t>
      </w:r>
      <w:r w:rsidR="008D7D3A" w:rsidRPr="00FB1294">
        <w:rPr>
          <w:sz w:val="22"/>
          <w:szCs w:val="22"/>
        </w:rPr>
        <w:t>has been detailed elsewhere (cf</w:t>
      </w:r>
      <w:r w:rsidR="00AA133F" w:rsidRPr="00FB1294">
        <w:rPr>
          <w:sz w:val="22"/>
          <w:szCs w:val="22"/>
        </w:rPr>
        <w:t>.</w:t>
      </w:r>
      <w:r w:rsidR="008D7D3A" w:rsidRPr="00FB1294">
        <w:rPr>
          <w:sz w:val="22"/>
          <w:szCs w:val="22"/>
        </w:rPr>
        <w:t xml:space="preserve"> Schmuckler, 1993</w:t>
      </w:r>
      <w:r w:rsidR="00AA133F" w:rsidRPr="00FB1294">
        <w:rPr>
          <w:sz w:val="22"/>
          <w:szCs w:val="22"/>
        </w:rPr>
        <w:t>; Turvey &amp; Fitzpatrick, 1993</w:t>
      </w:r>
      <w:r w:rsidR="008D7D3A" w:rsidRPr="00FB1294">
        <w:rPr>
          <w:sz w:val="22"/>
          <w:szCs w:val="22"/>
        </w:rPr>
        <w:t>)</w:t>
      </w:r>
      <w:r w:rsidR="00AA133F" w:rsidRPr="00FB1294">
        <w:rPr>
          <w:sz w:val="22"/>
          <w:szCs w:val="22"/>
        </w:rPr>
        <w:t>.</w:t>
      </w:r>
      <w:r w:rsidR="004C49C5" w:rsidRPr="00FB1294">
        <w:rPr>
          <w:sz w:val="22"/>
          <w:szCs w:val="22"/>
        </w:rPr>
        <w:t xml:space="preserve">  For our purposes here, </w:t>
      </w:r>
      <w:r w:rsidR="00BF515B" w:rsidRPr="00FB1294">
        <w:rPr>
          <w:sz w:val="22"/>
          <w:szCs w:val="22"/>
        </w:rPr>
        <w:t>we view perception and action as comprising</w:t>
      </w:r>
      <w:r w:rsidR="00927096" w:rsidRPr="00FB1294">
        <w:rPr>
          <w:sz w:val="22"/>
          <w:szCs w:val="22"/>
        </w:rPr>
        <w:t xml:space="preserve"> a “</w:t>
      </w:r>
      <w:r w:rsidR="004D1CCD" w:rsidRPr="00FB1294">
        <w:rPr>
          <w:sz w:val="22"/>
          <w:szCs w:val="22"/>
        </w:rPr>
        <w:t>system” in which perception and action are mutually and reciprocally related</w:t>
      </w:r>
      <w:r w:rsidR="00AE589E" w:rsidRPr="00FB1294">
        <w:rPr>
          <w:sz w:val="22"/>
          <w:szCs w:val="22"/>
        </w:rPr>
        <w:t xml:space="preserve">.  Understanding this system and the nature of the </w:t>
      </w:r>
      <w:r w:rsidR="00BF515B" w:rsidRPr="00FB1294">
        <w:rPr>
          <w:sz w:val="22"/>
          <w:szCs w:val="22"/>
        </w:rPr>
        <w:t xml:space="preserve">perception-action </w:t>
      </w:r>
      <w:r w:rsidR="00AE589E" w:rsidRPr="00FB1294">
        <w:rPr>
          <w:sz w:val="22"/>
          <w:szCs w:val="22"/>
        </w:rPr>
        <w:t>relationship an</w:t>
      </w:r>
      <w:r w:rsidR="00FA4CDA" w:rsidRPr="00FB1294">
        <w:rPr>
          <w:sz w:val="22"/>
          <w:szCs w:val="22"/>
        </w:rPr>
        <w:t>d its development is our goal</w:t>
      </w:r>
      <w:r w:rsidR="00007F9B" w:rsidRPr="00FB1294">
        <w:rPr>
          <w:sz w:val="22"/>
          <w:szCs w:val="22"/>
        </w:rPr>
        <w:t xml:space="preserve"> and window into typical and atypical development.</w:t>
      </w:r>
    </w:p>
    <w:p w14:paraId="7F0F5ADC" w14:textId="6FB22F80" w:rsidR="00DD68D8" w:rsidRPr="00FB1294" w:rsidRDefault="00155B05" w:rsidP="00D05FFB">
      <w:pPr>
        <w:spacing w:line="480" w:lineRule="auto"/>
        <w:rPr>
          <w:sz w:val="22"/>
          <w:szCs w:val="22"/>
        </w:rPr>
      </w:pPr>
      <w:r w:rsidRPr="00FB1294">
        <w:rPr>
          <w:sz w:val="22"/>
          <w:szCs w:val="22"/>
        </w:rPr>
        <w:tab/>
      </w:r>
      <w:r w:rsidR="0066496D" w:rsidRPr="00FB1294">
        <w:rPr>
          <w:sz w:val="22"/>
          <w:szCs w:val="22"/>
        </w:rPr>
        <w:t>As human infants come into the world, their actions are already modulated by their senses.  For example, they turn their eyes toward sound</w:t>
      </w:r>
      <w:r w:rsidR="00B94A9F" w:rsidRPr="00FB1294">
        <w:rPr>
          <w:sz w:val="22"/>
          <w:szCs w:val="22"/>
        </w:rPr>
        <w:t xml:space="preserve"> (Muir &amp; Field, 1979</w:t>
      </w:r>
      <w:r w:rsidR="006D0C7E" w:rsidRPr="00FB1294">
        <w:rPr>
          <w:sz w:val="22"/>
          <w:szCs w:val="22"/>
        </w:rPr>
        <w:t>)</w:t>
      </w:r>
      <w:r w:rsidR="0066496D" w:rsidRPr="00FB1294">
        <w:rPr>
          <w:sz w:val="22"/>
          <w:szCs w:val="22"/>
        </w:rPr>
        <w:t xml:space="preserve">, </w:t>
      </w:r>
      <w:r w:rsidR="000D0BEC" w:rsidRPr="00FB1294">
        <w:rPr>
          <w:sz w:val="22"/>
          <w:szCs w:val="22"/>
        </w:rPr>
        <w:t xml:space="preserve">extend their hands toward </w:t>
      </w:r>
      <w:r w:rsidR="00C64D37" w:rsidRPr="00FB1294">
        <w:rPr>
          <w:sz w:val="22"/>
          <w:szCs w:val="22"/>
        </w:rPr>
        <w:t xml:space="preserve">an object they see </w:t>
      </w:r>
      <w:r w:rsidR="007F7A41" w:rsidRPr="00FB1294">
        <w:rPr>
          <w:sz w:val="22"/>
          <w:szCs w:val="22"/>
        </w:rPr>
        <w:t>(</w:t>
      </w:r>
      <w:r w:rsidR="00C64D37" w:rsidRPr="00FB1294">
        <w:rPr>
          <w:sz w:val="22"/>
          <w:szCs w:val="22"/>
        </w:rPr>
        <w:t>von Hofsten, 1982</w:t>
      </w:r>
      <w:r w:rsidR="006D0C7E" w:rsidRPr="00FB1294">
        <w:rPr>
          <w:sz w:val="22"/>
          <w:szCs w:val="22"/>
        </w:rPr>
        <w:t>)</w:t>
      </w:r>
      <w:r w:rsidR="007C204A" w:rsidRPr="00FB1294">
        <w:rPr>
          <w:sz w:val="22"/>
          <w:szCs w:val="22"/>
        </w:rPr>
        <w:t xml:space="preserve">, and </w:t>
      </w:r>
      <w:r w:rsidR="00CB4AF2" w:rsidRPr="00FB1294">
        <w:rPr>
          <w:sz w:val="22"/>
          <w:szCs w:val="22"/>
        </w:rPr>
        <w:t>modulate their grasp to different objects placed in</w:t>
      </w:r>
      <w:r w:rsidR="007C204A" w:rsidRPr="00FB1294">
        <w:rPr>
          <w:sz w:val="22"/>
          <w:szCs w:val="22"/>
        </w:rPr>
        <w:t xml:space="preserve"> their palms</w:t>
      </w:r>
      <w:r w:rsidR="00CB4AF2" w:rsidRPr="00FB1294">
        <w:rPr>
          <w:sz w:val="22"/>
          <w:szCs w:val="22"/>
        </w:rPr>
        <w:t xml:space="preserve"> (</w:t>
      </w:r>
      <w:r w:rsidR="00CB4AF2" w:rsidRPr="00FB1294">
        <w:rPr>
          <w:rFonts w:eastAsia="Times New Roman" w:cs="Arial"/>
          <w:color w:val="222222"/>
          <w:sz w:val="22"/>
          <w:szCs w:val="22"/>
          <w:shd w:val="clear" w:color="auto" w:fill="FFFFFF"/>
        </w:rPr>
        <w:t>Molina &amp; Jouen, 1996</w:t>
      </w:r>
      <w:r w:rsidR="006D0C7E" w:rsidRPr="00FB1294">
        <w:rPr>
          <w:sz w:val="22"/>
          <w:szCs w:val="22"/>
        </w:rPr>
        <w:t>)</w:t>
      </w:r>
      <w:r w:rsidR="007A1525" w:rsidRPr="00FB1294">
        <w:rPr>
          <w:sz w:val="22"/>
          <w:szCs w:val="22"/>
        </w:rPr>
        <w:t xml:space="preserve">. </w:t>
      </w:r>
      <w:r w:rsidR="00BA14F0" w:rsidRPr="00FB1294">
        <w:rPr>
          <w:sz w:val="22"/>
          <w:szCs w:val="22"/>
        </w:rPr>
        <w:t xml:space="preserve">Indeed, </w:t>
      </w:r>
      <w:r w:rsidR="00FA4CDA" w:rsidRPr="00FB1294">
        <w:rPr>
          <w:sz w:val="22"/>
          <w:szCs w:val="22"/>
        </w:rPr>
        <w:t xml:space="preserve">even the movements of the fetus demonstrate the coupling of intrauterine stimuli with fetal actions (Merendonk et al., 2017). </w:t>
      </w:r>
      <w:r w:rsidR="007A1525" w:rsidRPr="00FB1294">
        <w:rPr>
          <w:sz w:val="22"/>
          <w:szCs w:val="22"/>
        </w:rPr>
        <w:t xml:space="preserve"> T</w:t>
      </w:r>
      <w:r w:rsidR="007C204A" w:rsidRPr="00FB1294">
        <w:rPr>
          <w:sz w:val="22"/>
          <w:szCs w:val="22"/>
        </w:rPr>
        <w:t>hese “reflexive</w:t>
      </w:r>
      <w:r w:rsidR="008715CE">
        <w:rPr>
          <w:sz w:val="22"/>
          <w:szCs w:val="22"/>
        </w:rPr>
        <w:t>-</w:t>
      </w:r>
      <w:r w:rsidR="007C204A" w:rsidRPr="00FB1294">
        <w:rPr>
          <w:sz w:val="22"/>
          <w:szCs w:val="22"/>
        </w:rPr>
        <w:t>like</w:t>
      </w:r>
      <w:r w:rsidR="008715CE">
        <w:rPr>
          <w:sz w:val="22"/>
          <w:szCs w:val="22"/>
        </w:rPr>
        <w:t>”</w:t>
      </w:r>
      <w:r w:rsidR="007C204A" w:rsidRPr="00FB1294">
        <w:rPr>
          <w:sz w:val="22"/>
          <w:szCs w:val="22"/>
        </w:rPr>
        <w:t xml:space="preserve"> actions are </w:t>
      </w:r>
      <w:r w:rsidR="006D0C7E" w:rsidRPr="00FB1294">
        <w:rPr>
          <w:sz w:val="22"/>
          <w:szCs w:val="22"/>
        </w:rPr>
        <w:t xml:space="preserve">not </w:t>
      </w:r>
      <w:proofErr w:type="gramStart"/>
      <w:r w:rsidR="006D0C7E" w:rsidRPr="00FB1294">
        <w:rPr>
          <w:sz w:val="22"/>
          <w:szCs w:val="22"/>
        </w:rPr>
        <w:t>unidirectional, but</w:t>
      </w:r>
      <w:proofErr w:type="gramEnd"/>
      <w:r w:rsidR="006D0C7E" w:rsidRPr="00FB1294">
        <w:rPr>
          <w:sz w:val="22"/>
          <w:szCs w:val="22"/>
        </w:rPr>
        <w:t xml:space="preserve"> </w:t>
      </w:r>
      <w:r w:rsidR="00CE674E">
        <w:rPr>
          <w:sz w:val="22"/>
          <w:szCs w:val="22"/>
        </w:rPr>
        <w:t xml:space="preserve">are </w:t>
      </w:r>
      <w:r w:rsidR="007C204A" w:rsidRPr="00FB1294">
        <w:rPr>
          <w:sz w:val="22"/>
          <w:szCs w:val="22"/>
        </w:rPr>
        <w:t xml:space="preserve">modulated right from the start.  </w:t>
      </w:r>
      <w:r w:rsidR="00AF1706" w:rsidRPr="00FB1294">
        <w:rPr>
          <w:sz w:val="22"/>
          <w:szCs w:val="22"/>
        </w:rPr>
        <w:t>While much is</w:t>
      </w:r>
      <w:r w:rsidR="00D00309" w:rsidRPr="00FB1294">
        <w:rPr>
          <w:sz w:val="22"/>
          <w:szCs w:val="22"/>
        </w:rPr>
        <w:t xml:space="preserve"> made of the motor “primitives” that newborns (and for that matter, fetus</w:t>
      </w:r>
      <w:r w:rsidR="008715CE">
        <w:rPr>
          <w:sz w:val="22"/>
          <w:szCs w:val="22"/>
        </w:rPr>
        <w:t>es</w:t>
      </w:r>
      <w:r w:rsidR="00D00309" w:rsidRPr="00FB1294">
        <w:rPr>
          <w:sz w:val="22"/>
          <w:szCs w:val="22"/>
        </w:rPr>
        <w:t xml:space="preserve">) demonstrate, the </w:t>
      </w:r>
      <w:r w:rsidR="00E31355" w:rsidRPr="00FB1294">
        <w:rPr>
          <w:sz w:val="22"/>
          <w:szCs w:val="22"/>
        </w:rPr>
        <w:t xml:space="preserve">reality </w:t>
      </w:r>
      <w:r w:rsidR="00D00309" w:rsidRPr="00FB1294">
        <w:rPr>
          <w:sz w:val="22"/>
          <w:szCs w:val="22"/>
        </w:rPr>
        <w:t>is that these primitives are actions that emerge in un</w:t>
      </w:r>
      <w:r w:rsidR="00FA4CDA" w:rsidRPr="00FB1294">
        <w:rPr>
          <w:sz w:val="22"/>
          <w:szCs w:val="22"/>
        </w:rPr>
        <w:t>ison with the sensory systems</w:t>
      </w:r>
      <w:r w:rsidR="00A660CE">
        <w:rPr>
          <w:sz w:val="22"/>
          <w:szCs w:val="22"/>
        </w:rPr>
        <w:t xml:space="preserve"> and already </w:t>
      </w:r>
      <w:r w:rsidR="00B73D04">
        <w:rPr>
          <w:sz w:val="22"/>
          <w:szCs w:val="22"/>
        </w:rPr>
        <w:t>demonstrate</w:t>
      </w:r>
      <w:r w:rsidR="00A660CE">
        <w:rPr>
          <w:sz w:val="22"/>
          <w:szCs w:val="22"/>
        </w:rPr>
        <w:t xml:space="preserve"> an element of integration</w:t>
      </w:r>
      <w:r w:rsidR="00FA4CDA" w:rsidRPr="00FB1294">
        <w:rPr>
          <w:sz w:val="22"/>
          <w:szCs w:val="22"/>
        </w:rPr>
        <w:t xml:space="preserve">. </w:t>
      </w:r>
    </w:p>
    <w:p w14:paraId="76D4B2D6" w14:textId="75D33D5A" w:rsidR="00966934" w:rsidRPr="00FB1294" w:rsidRDefault="00966934" w:rsidP="00D05FFB">
      <w:pPr>
        <w:spacing w:line="480" w:lineRule="auto"/>
        <w:rPr>
          <w:sz w:val="22"/>
          <w:szCs w:val="22"/>
        </w:rPr>
      </w:pPr>
      <w:r w:rsidRPr="00FB1294">
        <w:rPr>
          <w:sz w:val="22"/>
          <w:szCs w:val="22"/>
        </w:rPr>
        <w:tab/>
      </w:r>
      <w:r w:rsidR="008E2E48" w:rsidRPr="00FB1294">
        <w:rPr>
          <w:sz w:val="22"/>
          <w:szCs w:val="22"/>
        </w:rPr>
        <w:t xml:space="preserve">At this juncture, it is important </w:t>
      </w:r>
      <w:r w:rsidR="003E7B7F">
        <w:rPr>
          <w:sz w:val="22"/>
          <w:szCs w:val="22"/>
        </w:rPr>
        <w:t>that we</w:t>
      </w:r>
      <w:r w:rsidR="008E2E48" w:rsidRPr="00FB1294">
        <w:rPr>
          <w:sz w:val="22"/>
          <w:szCs w:val="22"/>
        </w:rPr>
        <w:t xml:space="preserve"> offer a clarification.  </w:t>
      </w:r>
      <w:r w:rsidR="00295749" w:rsidRPr="00FB1294">
        <w:rPr>
          <w:sz w:val="22"/>
          <w:szCs w:val="22"/>
        </w:rPr>
        <w:t>Throughout this paper, we will use the terms p</w:t>
      </w:r>
      <w:r w:rsidR="008E2E48" w:rsidRPr="00FB1294">
        <w:rPr>
          <w:sz w:val="22"/>
          <w:szCs w:val="22"/>
        </w:rPr>
        <w:t>erception-action</w:t>
      </w:r>
      <w:r w:rsidR="00295749" w:rsidRPr="00FB1294">
        <w:rPr>
          <w:sz w:val="22"/>
          <w:szCs w:val="22"/>
        </w:rPr>
        <w:t xml:space="preserve"> and sensorimotor somewhat interchangeably.  We recognize, however, that perception-action</w:t>
      </w:r>
      <w:r w:rsidR="008E2E48" w:rsidRPr="00FB1294">
        <w:rPr>
          <w:sz w:val="22"/>
          <w:szCs w:val="22"/>
        </w:rPr>
        <w:t xml:space="preserve"> relationships are built upon sensorimotor relationships.</w:t>
      </w:r>
      <w:r w:rsidR="000B667D" w:rsidRPr="00FB1294">
        <w:rPr>
          <w:sz w:val="22"/>
          <w:szCs w:val="22"/>
        </w:rPr>
        <w:t xml:space="preserve">  </w:t>
      </w:r>
      <w:r w:rsidR="00016240" w:rsidRPr="00FB1294">
        <w:rPr>
          <w:sz w:val="22"/>
          <w:szCs w:val="22"/>
        </w:rPr>
        <w:t>An infant can make nonspecific or spontaneous movements, but are these goal-directed actions?  We would argue that they are not.  So, a movement is not necessarily an action, where</w:t>
      </w:r>
      <w:r w:rsidR="001410E3" w:rsidRPr="00FB1294">
        <w:rPr>
          <w:sz w:val="22"/>
          <w:szCs w:val="22"/>
        </w:rPr>
        <w:t>as an action</w:t>
      </w:r>
      <w:r w:rsidR="00443F61">
        <w:rPr>
          <w:sz w:val="22"/>
          <w:szCs w:val="22"/>
        </w:rPr>
        <w:t xml:space="preserve"> </w:t>
      </w:r>
      <w:r w:rsidR="001410E3" w:rsidRPr="00FB1294">
        <w:rPr>
          <w:sz w:val="22"/>
          <w:szCs w:val="22"/>
        </w:rPr>
        <w:t>is</w:t>
      </w:r>
      <w:r w:rsidR="00E2148E" w:rsidRPr="00FB1294">
        <w:rPr>
          <w:sz w:val="22"/>
          <w:szCs w:val="22"/>
        </w:rPr>
        <w:t>,</w:t>
      </w:r>
      <w:r w:rsidR="006C2AB3">
        <w:rPr>
          <w:sz w:val="22"/>
          <w:szCs w:val="22"/>
        </w:rPr>
        <w:t xml:space="preserve"> by our definition, </w:t>
      </w:r>
      <w:r w:rsidR="00016240" w:rsidRPr="00FB1294">
        <w:rPr>
          <w:sz w:val="22"/>
          <w:szCs w:val="22"/>
        </w:rPr>
        <w:t>movement</w:t>
      </w:r>
      <w:r w:rsidR="00443F61">
        <w:rPr>
          <w:sz w:val="22"/>
          <w:szCs w:val="22"/>
        </w:rPr>
        <w:t xml:space="preserve"> with a goal</w:t>
      </w:r>
      <w:r w:rsidR="000A018A">
        <w:rPr>
          <w:sz w:val="22"/>
          <w:szCs w:val="22"/>
        </w:rPr>
        <w:t>.</w:t>
      </w:r>
      <w:r w:rsidR="00016240" w:rsidRPr="00FB1294">
        <w:rPr>
          <w:sz w:val="22"/>
          <w:szCs w:val="22"/>
        </w:rPr>
        <w:t xml:space="preserve">  Similarly, sensation is not perception</w:t>
      </w:r>
      <w:r w:rsidR="008715CE">
        <w:rPr>
          <w:sz w:val="22"/>
          <w:szCs w:val="22"/>
        </w:rPr>
        <w:t xml:space="preserve"> </w:t>
      </w:r>
      <w:r w:rsidR="003E7B7F">
        <w:rPr>
          <w:sz w:val="22"/>
          <w:szCs w:val="22"/>
        </w:rPr>
        <w:t>as</w:t>
      </w:r>
      <w:r w:rsidR="003E7B7F" w:rsidRPr="00FB1294">
        <w:rPr>
          <w:sz w:val="22"/>
          <w:szCs w:val="22"/>
        </w:rPr>
        <w:t xml:space="preserve"> </w:t>
      </w:r>
      <w:r w:rsidR="00016240" w:rsidRPr="00FB1294">
        <w:rPr>
          <w:sz w:val="22"/>
          <w:szCs w:val="22"/>
        </w:rPr>
        <w:t>perception arises from sensation</w:t>
      </w:r>
      <w:r w:rsidR="008F0C47">
        <w:rPr>
          <w:sz w:val="22"/>
          <w:szCs w:val="22"/>
        </w:rPr>
        <w:t>.</w:t>
      </w:r>
      <w:r w:rsidR="00443F61">
        <w:rPr>
          <w:sz w:val="22"/>
          <w:szCs w:val="22"/>
        </w:rPr>
        <w:t xml:space="preserve"> </w:t>
      </w:r>
    </w:p>
    <w:p w14:paraId="0783D4D5" w14:textId="77777777" w:rsidR="00D05FFB" w:rsidRDefault="00D05FFB" w:rsidP="00D05FFB">
      <w:pPr>
        <w:pStyle w:val="ListParagraph"/>
        <w:spacing w:line="480" w:lineRule="auto"/>
        <w:ind w:left="0"/>
        <w:rPr>
          <w:rFonts w:asciiTheme="minorHAnsi" w:hAnsiTheme="minorHAnsi"/>
          <w:szCs w:val="22"/>
          <w:u w:val="single"/>
        </w:rPr>
      </w:pPr>
    </w:p>
    <w:p w14:paraId="153B6B29" w14:textId="43E59377" w:rsidR="0093255F" w:rsidRPr="00FB1294" w:rsidRDefault="0093255F" w:rsidP="008B19A9">
      <w:pPr>
        <w:pStyle w:val="ListParagraph"/>
        <w:spacing w:line="480" w:lineRule="auto"/>
        <w:ind w:left="0"/>
        <w:outlineLvl w:val="0"/>
        <w:rPr>
          <w:rFonts w:asciiTheme="minorHAnsi" w:hAnsiTheme="minorHAnsi"/>
          <w:szCs w:val="22"/>
        </w:rPr>
      </w:pPr>
      <w:r w:rsidRPr="00FB1294">
        <w:rPr>
          <w:rFonts w:asciiTheme="minorHAnsi" w:hAnsiTheme="minorHAnsi"/>
          <w:szCs w:val="22"/>
          <w:u w:val="single"/>
        </w:rPr>
        <w:t xml:space="preserve">Our Approach to Studying </w:t>
      </w:r>
      <w:r w:rsidR="00197C82" w:rsidRPr="00FB1294">
        <w:rPr>
          <w:rFonts w:asciiTheme="minorHAnsi" w:hAnsiTheme="minorHAnsi"/>
          <w:szCs w:val="22"/>
          <w:u w:val="single"/>
        </w:rPr>
        <w:t>Perception-Action Systems</w:t>
      </w:r>
    </w:p>
    <w:p w14:paraId="56C7264D" w14:textId="57F401DE" w:rsidR="003B7DD2" w:rsidRPr="00FB1294" w:rsidRDefault="0093255F" w:rsidP="00D05FFB">
      <w:pPr>
        <w:pStyle w:val="ListParagraph"/>
        <w:spacing w:line="480" w:lineRule="auto"/>
        <w:ind w:left="0"/>
        <w:rPr>
          <w:rFonts w:asciiTheme="minorHAnsi" w:hAnsiTheme="minorHAnsi"/>
          <w:szCs w:val="22"/>
        </w:rPr>
      </w:pPr>
      <w:r w:rsidRPr="00FB1294">
        <w:rPr>
          <w:rFonts w:asciiTheme="minorHAnsi" w:hAnsiTheme="minorHAnsi"/>
          <w:szCs w:val="22"/>
        </w:rPr>
        <w:tab/>
      </w:r>
      <w:r w:rsidR="00197C82" w:rsidRPr="00FB1294">
        <w:rPr>
          <w:rFonts w:asciiTheme="minorHAnsi" w:hAnsiTheme="minorHAnsi"/>
          <w:szCs w:val="22"/>
        </w:rPr>
        <w:t xml:space="preserve">The challenge for the human is to control and coordinate a multi-segmented body in the service of achieving desired goals or actions whilst doing so in an ever-changing environment. Born unable to </w:t>
      </w:r>
      <w:r w:rsidR="00197C82" w:rsidRPr="00FB1294">
        <w:rPr>
          <w:rFonts w:asciiTheme="minorHAnsi" w:hAnsiTheme="minorHAnsi"/>
          <w:szCs w:val="22"/>
        </w:rPr>
        <w:lastRenderedPageBreak/>
        <w:t>manage th</w:t>
      </w:r>
      <w:r w:rsidR="00443F61">
        <w:rPr>
          <w:rFonts w:asciiTheme="minorHAnsi" w:hAnsiTheme="minorHAnsi"/>
          <w:szCs w:val="22"/>
        </w:rPr>
        <w:t>eir</w:t>
      </w:r>
      <w:r w:rsidR="00197C82" w:rsidRPr="00FB1294">
        <w:rPr>
          <w:rFonts w:asciiTheme="minorHAnsi" w:hAnsiTheme="minorHAnsi"/>
          <w:szCs w:val="22"/>
        </w:rPr>
        <w:t xml:space="preserve"> complex, unwieldy body, a year after birth (on average), the typically developing human infant rise</w:t>
      </w:r>
      <w:r w:rsidR="00443F61">
        <w:rPr>
          <w:rFonts w:asciiTheme="minorHAnsi" w:hAnsiTheme="minorHAnsi"/>
          <w:szCs w:val="22"/>
        </w:rPr>
        <w:t>s</w:t>
      </w:r>
      <w:r w:rsidR="00197C82" w:rsidRPr="00FB1294">
        <w:rPr>
          <w:rFonts w:asciiTheme="minorHAnsi" w:hAnsiTheme="minorHAnsi"/>
          <w:szCs w:val="22"/>
        </w:rPr>
        <w:t>, stand</w:t>
      </w:r>
      <w:r w:rsidR="00443F61">
        <w:rPr>
          <w:rFonts w:asciiTheme="minorHAnsi" w:hAnsiTheme="minorHAnsi"/>
          <w:szCs w:val="22"/>
        </w:rPr>
        <w:t>s</w:t>
      </w:r>
      <w:r w:rsidR="00197C82" w:rsidRPr="00FB1294">
        <w:rPr>
          <w:rFonts w:asciiTheme="minorHAnsi" w:hAnsiTheme="minorHAnsi"/>
          <w:szCs w:val="22"/>
        </w:rPr>
        <w:t>, and walk</w:t>
      </w:r>
      <w:r w:rsidR="00443F61">
        <w:rPr>
          <w:rFonts w:asciiTheme="minorHAnsi" w:hAnsiTheme="minorHAnsi"/>
          <w:szCs w:val="22"/>
        </w:rPr>
        <w:t>s</w:t>
      </w:r>
      <w:r w:rsidR="00197C82" w:rsidRPr="00FB1294">
        <w:rPr>
          <w:rFonts w:asciiTheme="minorHAnsi" w:hAnsiTheme="minorHAnsi"/>
          <w:szCs w:val="22"/>
        </w:rPr>
        <w:t xml:space="preserve"> independently and</w:t>
      </w:r>
      <w:r w:rsidR="00443F61">
        <w:rPr>
          <w:rFonts w:asciiTheme="minorHAnsi" w:hAnsiTheme="minorHAnsi"/>
          <w:szCs w:val="22"/>
        </w:rPr>
        <w:t xml:space="preserve"> </w:t>
      </w:r>
      <w:r w:rsidR="00E07932" w:rsidRPr="00FB1294">
        <w:rPr>
          <w:rFonts w:asciiTheme="minorHAnsi" w:hAnsiTheme="minorHAnsi"/>
          <w:szCs w:val="22"/>
        </w:rPr>
        <w:t>self-feed</w:t>
      </w:r>
      <w:r w:rsidR="00443F61">
        <w:rPr>
          <w:rFonts w:asciiTheme="minorHAnsi" w:hAnsiTheme="minorHAnsi"/>
          <w:szCs w:val="22"/>
        </w:rPr>
        <w:t>s</w:t>
      </w:r>
      <w:r w:rsidR="00197C82" w:rsidRPr="00FB1294">
        <w:rPr>
          <w:rFonts w:asciiTheme="minorHAnsi" w:hAnsiTheme="minorHAnsi"/>
          <w:szCs w:val="22"/>
        </w:rPr>
        <w:t xml:space="preserve">. </w:t>
      </w:r>
    </w:p>
    <w:p w14:paraId="2572D724" w14:textId="59571A1D" w:rsidR="003B7DD2" w:rsidRPr="00FB1294" w:rsidRDefault="00197C82" w:rsidP="00D05FFB">
      <w:pPr>
        <w:pStyle w:val="ListParagraph"/>
        <w:spacing w:line="480" w:lineRule="auto"/>
        <w:ind w:left="0"/>
        <w:rPr>
          <w:rFonts w:asciiTheme="minorHAnsi" w:hAnsiTheme="minorHAnsi"/>
          <w:szCs w:val="22"/>
        </w:rPr>
      </w:pPr>
      <w:r w:rsidRPr="00FB1294">
        <w:rPr>
          <w:rFonts w:asciiTheme="minorHAnsi" w:hAnsiTheme="minorHAnsi"/>
          <w:szCs w:val="22"/>
        </w:rPr>
        <w:tab/>
        <w:t xml:space="preserve">To understand </w:t>
      </w:r>
      <w:r w:rsidR="00443F61">
        <w:rPr>
          <w:rFonts w:asciiTheme="minorHAnsi" w:hAnsiTheme="minorHAnsi"/>
          <w:szCs w:val="22"/>
        </w:rPr>
        <w:t xml:space="preserve">how movement </w:t>
      </w:r>
      <w:r w:rsidR="008F0C47">
        <w:rPr>
          <w:rFonts w:asciiTheme="minorHAnsi" w:hAnsiTheme="minorHAnsi"/>
          <w:szCs w:val="22"/>
        </w:rPr>
        <w:t>develops</w:t>
      </w:r>
      <w:r w:rsidR="0028178D" w:rsidRPr="00FB1294">
        <w:rPr>
          <w:rFonts w:asciiTheme="minorHAnsi" w:hAnsiTheme="minorHAnsi"/>
          <w:szCs w:val="22"/>
        </w:rPr>
        <w:t xml:space="preserve">, </w:t>
      </w:r>
      <w:r w:rsidR="00ED4F19" w:rsidRPr="00FB1294">
        <w:rPr>
          <w:rFonts w:asciiTheme="minorHAnsi" w:hAnsiTheme="minorHAnsi"/>
          <w:szCs w:val="22"/>
        </w:rPr>
        <w:t>we have</w:t>
      </w:r>
      <w:r w:rsidR="00A51CF8">
        <w:rPr>
          <w:rFonts w:asciiTheme="minorHAnsi" w:hAnsiTheme="minorHAnsi"/>
          <w:szCs w:val="22"/>
        </w:rPr>
        <w:t xml:space="preserve"> studied</w:t>
      </w:r>
      <w:r w:rsidR="00ED4F19" w:rsidRPr="00FB1294">
        <w:rPr>
          <w:rFonts w:asciiTheme="minorHAnsi" w:hAnsiTheme="minorHAnsi"/>
          <w:szCs w:val="22"/>
        </w:rPr>
        <w:t xml:space="preserve"> </w:t>
      </w:r>
      <w:r w:rsidR="00404C1F" w:rsidRPr="00FB1294">
        <w:rPr>
          <w:rFonts w:asciiTheme="minorHAnsi" w:hAnsiTheme="minorHAnsi"/>
          <w:szCs w:val="22"/>
        </w:rPr>
        <w:t>three</w:t>
      </w:r>
      <w:r w:rsidR="00ED4F19" w:rsidRPr="00FB1294">
        <w:rPr>
          <w:rFonts w:asciiTheme="minorHAnsi" w:hAnsiTheme="minorHAnsi"/>
          <w:szCs w:val="22"/>
        </w:rPr>
        <w:t xml:space="preserve"> </w:t>
      </w:r>
      <w:r w:rsidR="00443F61">
        <w:rPr>
          <w:rFonts w:asciiTheme="minorHAnsi" w:hAnsiTheme="minorHAnsi"/>
          <w:szCs w:val="22"/>
        </w:rPr>
        <w:t>action</w:t>
      </w:r>
      <w:r w:rsidR="0069014F" w:rsidRPr="00FB1294">
        <w:rPr>
          <w:rFonts w:asciiTheme="minorHAnsi" w:hAnsiTheme="minorHAnsi"/>
          <w:szCs w:val="22"/>
        </w:rPr>
        <w:t xml:space="preserve"> systems</w:t>
      </w:r>
      <w:r w:rsidR="00193AC3">
        <w:rPr>
          <w:rFonts w:asciiTheme="minorHAnsi" w:hAnsiTheme="minorHAnsi"/>
          <w:szCs w:val="22"/>
        </w:rPr>
        <w:t xml:space="preserve"> </w:t>
      </w:r>
      <w:r w:rsidR="0069014F" w:rsidRPr="00FB1294">
        <w:rPr>
          <w:rFonts w:asciiTheme="minorHAnsi" w:hAnsiTheme="minorHAnsi"/>
          <w:szCs w:val="22"/>
        </w:rPr>
        <w:t xml:space="preserve">that represent </w:t>
      </w:r>
      <w:r w:rsidR="00434C85" w:rsidRPr="00FB1294">
        <w:rPr>
          <w:rFonts w:asciiTheme="minorHAnsi" w:hAnsiTheme="minorHAnsi"/>
          <w:szCs w:val="22"/>
        </w:rPr>
        <w:t xml:space="preserve">a range of </w:t>
      </w:r>
      <w:r w:rsidR="0069014F" w:rsidRPr="00FB1294">
        <w:rPr>
          <w:rFonts w:asciiTheme="minorHAnsi" w:hAnsiTheme="minorHAnsi"/>
          <w:szCs w:val="22"/>
        </w:rPr>
        <w:t xml:space="preserve">functional </w:t>
      </w:r>
      <w:r w:rsidR="00443F61">
        <w:rPr>
          <w:rFonts w:asciiTheme="minorHAnsi" w:hAnsiTheme="minorHAnsi"/>
          <w:szCs w:val="22"/>
        </w:rPr>
        <w:t>tasks</w:t>
      </w:r>
      <w:r w:rsidR="0069014F" w:rsidRPr="00FB1294">
        <w:rPr>
          <w:rFonts w:asciiTheme="minorHAnsi" w:hAnsiTheme="minorHAnsi"/>
          <w:szCs w:val="22"/>
        </w:rPr>
        <w:t xml:space="preserve">.  These are posture, rhythmic interlimb coordination, </w:t>
      </w:r>
      <w:r w:rsidR="00404C1F" w:rsidRPr="00FB1294">
        <w:rPr>
          <w:rFonts w:asciiTheme="minorHAnsi" w:hAnsiTheme="minorHAnsi"/>
          <w:szCs w:val="22"/>
        </w:rPr>
        <w:t xml:space="preserve">and </w:t>
      </w:r>
      <w:r w:rsidR="00443F61">
        <w:rPr>
          <w:rFonts w:asciiTheme="minorHAnsi" w:hAnsiTheme="minorHAnsi"/>
          <w:szCs w:val="22"/>
        </w:rPr>
        <w:t xml:space="preserve">goal-directed </w:t>
      </w:r>
      <w:r w:rsidR="00744969" w:rsidRPr="00FB1294">
        <w:rPr>
          <w:rFonts w:asciiTheme="minorHAnsi" w:hAnsiTheme="minorHAnsi"/>
          <w:szCs w:val="22"/>
        </w:rPr>
        <w:t>reaching</w:t>
      </w:r>
      <w:r w:rsidR="00443F61">
        <w:rPr>
          <w:rFonts w:asciiTheme="minorHAnsi" w:hAnsiTheme="minorHAnsi"/>
          <w:szCs w:val="22"/>
        </w:rPr>
        <w:t>/drawing</w:t>
      </w:r>
      <w:r w:rsidR="0069014F" w:rsidRPr="00FB1294">
        <w:rPr>
          <w:rFonts w:asciiTheme="minorHAnsi" w:hAnsiTheme="minorHAnsi"/>
          <w:szCs w:val="22"/>
        </w:rPr>
        <w:t xml:space="preserve">.  </w:t>
      </w:r>
      <w:r w:rsidR="000E033D" w:rsidRPr="00FB1294">
        <w:rPr>
          <w:rFonts w:asciiTheme="minorHAnsi" w:hAnsiTheme="minorHAnsi"/>
          <w:szCs w:val="22"/>
        </w:rPr>
        <w:t xml:space="preserve">Posture </w:t>
      </w:r>
      <w:r w:rsidR="00E96FC0" w:rsidRPr="00FB1294">
        <w:rPr>
          <w:rFonts w:asciiTheme="minorHAnsi" w:hAnsiTheme="minorHAnsi"/>
          <w:szCs w:val="22"/>
        </w:rPr>
        <w:t xml:space="preserve">represents </w:t>
      </w:r>
      <w:r w:rsidR="000E033D" w:rsidRPr="00FB1294">
        <w:rPr>
          <w:rFonts w:asciiTheme="minorHAnsi" w:hAnsiTheme="minorHAnsi"/>
          <w:szCs w:val="22"/>
        </w:rPr>
        <w:t xml:space="preserve">those actions that keep us in a positional equilibrium </w:t>
      </w:r>
      <w:r w:rsidR="00E96FC0" w:rsidRPr="00FB1294">
        <w:rPr>
          <w:rFonts w:asciiTheme="minorHAnsi" w:hAnsiTheme="minorHAnsi"/>
          <w:szCs w:val="22"/>
        </w:rPr>
        <w:t xml:space="preserve">(e.g., quiet standing) </w:t>
      </w:r>
      <w:r w:rsidR="000E033D" w:rsidRPr="00FB1294">
        <w:rPr>
          <w:rFonts w:asciiTheme="minorHAnsi" w:hAnsiTheme="minorHAnsi"/>
          <w:szCs w:val="22"/>
        </w:rPr>
        <w:t xml:space="preserve">and in a desired orientation (e.g., leaning over to pick up </w:t>
      </w:r>
      <w:r w:rsidR="00E96FC0" w:rsidRPr="00FB1294">
        <w:rPr>
          <w:rFonts w:asciiTheme="minorHAnsi" w:hAnsiTheme="minorHAnsi"/>
          <w:szCs w:val="22"/>
        </w:rPr>
        <w:t>a toy</w:t>
      </w:r>
      <w:r w:rsidR="000E033D" w:rsidRPr="00FB1294">
        <w:rPr>
          <w:rFonts w:asciiTheme="minorHAnsi" w:hAnsiTheme="minorHAnsi"/>
          <w:szCs w:val="22"/>
        </w:rPr>
        <w:t xml:space="preserve"> off the floor). Rhythmic interlimb coordinat</w:t>
      </w:r>
      <w:r w:rsidR="00E96FC0" w:rsidRPr="00FB1294">
        <w:rPr>
          <w:rFonts w:asciiTheme="minorHAnsi" w:hAnsiTheme="minorHAnsi"/>
          <w:szCs w:val="22"/>
        </w:rPr>
        <w:t>ion is reflected in</w:t>
      </w:r>
      <w:r w:rsidR="000547F3" w:rsidRPr="00FB1294">
        <w:rPr>
          <w:rFonts w:asciiTheme="minorHAnsi" w:hAnsiTheme="minorHAnsi"/>
          <w:szCs w:val="22"/>
        </w:rPr>
        <w:t xml:space="preserve"> actions</w:t>
      </w:r>
      <w:r w:rsidR="000E033D" w:rsidRPr="00FB1294">
        <w:rPr>
          <w:rFonts w:asciiTheme="minorHAnsi" w:hAnsiTheme="minorHAnsi"/>
          <w:szCs w:val="22"/>
        </w:rPr>
        <w:t xml:space="preserve"> </w:t>
      </w:r>
      <w:r w:rsidR="00391CE1" w:rsidRPr="00FB1294">
        <w:rPr>
          <w:rFonts w:asciiTheme="minorHAnsi" w:hAnsiTheme="minorHAnsi"/>
          <w:szCs w:val="22"/>
        </w:rPr>
        <w:t>where repetitive movement</w:t>
      </w:r>
      <w:r w:rsidR="00B42930" w:rsidRPr="00FB1294">
        <w:rPr>
          <w:rFonts w:asciiTheme="minorHAnsi" w:hAnsiTheme="minorHAnsi"/>
          <w:szCs w:val="22"/>
        </w:rPr>
        <w:t>s of one limb are co-ordered with the actions of other limbs</w:t>
      </w:r>
      <w:r w:rsidR="00391CE1" w:rsidRPr="00FB1294">
        <w:rPr>
          <w:rFonts w:asciiTheme="minorHAnsi" w:hAnsiTheme="minorHAnsi"/>
          <w:szCs w:val="22"/>
        </w:rPr>
        <w:t xml:space="preserve"> (e.g., walking and drumming)</w:t>
      </w:r>
      <w:r w:rsidR="000E033D" w:rsidRPr="00FB1294">
        <w:rPr>
          <w:rFonts w:asciiTheme="minorHAnsi" w:hAnsiTheme="minorHAnsi"/>
          <w:szCs w:val="22"/>
        </w:rPr>
        <w:t>.</w:t>
      </w:r>
      <w:r w:rsidR="002A1F66" w:rsidRPr="00FB1294">
        <w:rPr>
          <w:rFonts w:asciiTheme="minorHAnsi" w:hAnsiTheme="minorHAnsi"/>
          <w:szCs w:val="22"/>
        </w:rPr>
        <w:t xml:space="preserve"> </w:t>
      </w:r>
      <w:r w:rsidR="0093255F" w:rsidRPr="00FB1294">
        <w:rPr>
          <w:rFonts w:asciiTheme="minorHAnsi" w:hAnsiTheme="minorHAnsi"/>
          <w:szCs w:val="22"/>
        </w:rPr>
        <w:t>A reach</w:t>
      </w:r>
      <w:r w:rsidR="000547F3" w:rsidRPr="00FB1294">
        <w:rPr>
          <w:rFonts w:asciiTheme="minorHAnsi" w:hAnsiTheme="minorHAnsi"/>
          <w:szCs w:val="22"/>
        </w:rPr>
        <w:t xml:space="preserve"> </w:t>
      </w:r>
      <w:r w:rsidR="00B42930" w:rsidRPr="00FB1294">
        <w:rPr>
          <w:rFonts w:asciiTheme="minorHAnsi" w:hAnsiTheme="minorHAnsi"/>
          <w:szCs w:val="22"/>
        </w:rPr>
        <w:t>is comprised of those</w:t>
      </w:r>
      <w:r w:rsidR="0048770D" w:rsidRPr="00FB1294">
        <w:rPr>
          <w:rFonts w:asciiTheme="minorHAnsi" w:hAnsiTheme="minorHAnsi"/>
          <w:szCs w:val="22"/>
        </w:rPr>
        <w:t xml:space="preserve"> actions where we act on and with objects and people in our environment (e.g., </w:t>
      </w:r>
      <w:r w:rsidR="00BE0211">
        <w:rPr>
          <w:rFonts w:asciiTheme="minorHAnsi" w:hAnsiTheme="minorHAnsi"/>
          <w:szCs w:val="22"/>
        </w:rPr>
        <w:t xml:space="preserve">to draw, or </w:t>
      </w:r>
      <w:r w:rsidR="0048770D" w:rsidRPr="00FB1294">
        <w:rPr>
          <w:rFonts w:asciiTheme="minorHAnsi" w:hAnsiTheme="minorHAnsi"/>
          <w:szCs w:val="22"/>
        </w:rPr>
        <w:t>pick up a spoon</w:t>
      </w:r>
      <w:r w:rsidR="004161CD" w:rsidRPr="00FB1294">
        <w:rPr>
          <w:rFonts w:asciiTheme="minorHAnsi" w:hAnsiTheme="minorHAnsi"/>
          <w:szCs w:val="22"/>
        </w:rPr>
        <w:t xml:space="preserve">). </w:t>
      </w:r>
      <w:r w:rsidR="00404C1F" w:rsidRPr="00FB1294">
        <w:rPr>
          <w:rFonts w:asciiTheme="minorHAnsi" w:hAnsiTheme="minorHAnsi"/>
          <w:szCs w:val="22"/>
        </w:rPr>
        <w:t xml:space="preserve"> While these </w:t>
      </w:r>
      <w:r w:rsidR="0093255F" w:rsidRPr="00FB1294">
        <w:rPr>
          <w:rFonts w:asciiTheme="minorHAnsi" w:hAnsiTheme="minorHAnsi"/>
          <w:szCs w:val="22"/>
        </w:rPr>
        <w:t>three action groups</w:t>
      </w:r>
      <w:r w:rsidR="00404C1F" w:rsidRPr="00FB1294">
        <w:rPr>
          <w:rFonts w:asciiTheme="minorHAnsi" w:hAnsiTheme="minorHAnsi"/>
          <w:szCs w:val="22"/>
        </w:rPr>
        <w:t xml:space="preserve"> represent separate functions</w:t>
      </w:r>
      <w:r w:rsidR="00BE0211">
        <w:rPr>
          <w:rFonts w:asciiTheme="minorHAnsi" w:hAnsiTheme="minorHAnsi"/>
          <w:szCs w:val="22"/>
        </w:rPr>
        <w:t xml:space="preserve"> and</w:t>
      </w:r>
      <w:r w:rsidR="000A018A">
        <w:rPr>
          <w:rFonts w:asciiTheme="minorHAnsi" w:hAnsiTheme="minorHAnsi"/>
          <w:szCs w:val="22"/>
        </w:rPr>
        <w:t xml:space="preserve"> an array of specific</w:t>
      </w:r>
      <w:r w:rsidR="00BE0211">
        <w:rPr>
          <w:rFonts w:asciiTheme="minorHAnsi" w:hAnsiTheme="minorHAnsi"/>
          <w:szCs w:val="22"/>
        </w:rPr>
        <w:t xml:space="preserve"> tasks</w:t>
      </w:r>
      <w:r w:rsidR="00404C1F" w:rsidRPr="00FB1294">
        <w:rPr>
          <w:rFonts w:asciiTheme="minorHAnsi" w:hAnsiTheme="minorHAnsi"/>
          <w:szCs w:val="22"/>
        </w:rPr>
        <w:t xml:space="preserve">, they all </w:t>
      </w:r>
      <w:r w:rsidR="004D4CEA">
        <w:rPr>
          <w:rFonts w:asciiTheme="minorHAnsi" w:hAnsiTheme="minorHAnsi"/>
          <w:szCs w:val="22"/>
        </w:rPr>
        <w:t>result from</w:t>
      </w:r>
      <w:r w:rsidR="00404C1F" w:rsidRPr="00FB1294">
        <w:rPr>
          <w:rFonts w:asciiTheme="minorHAnsi" w:hAnsiTheme="minorHAnsi"/>
          <w:szCs w:val="22"/>
        </w:rPr>
        <w:t xml:space="preserve"> perception and action</w:t>
      </w:r>
      <w:r w:rsidR="003E7B7F">
        <w:rPr>
          <w:rFonts w:asciiTheme="minorHAnsi" w:hAnsiTheme="minorHAnsi"/>
          <w:szCs w:val="22"/>
        </w:rPr>
        <w:t xml:space="preserve"> working together</w:t>
      </w:r>
      <w:r w:rsidR="00404C1F" w:rsidRPr="00FB1294">
        <w:rPr>
          <w:rFonts w:asciiTheme="minorHAnsi" w:hAnsiTheme="minorHAnsi"/>
          <w:szCs w:val="22"/>
        </w:rPr>
        <w:t xml:space="preserve">.  Clearly, they bring their own unique challenges to the developing </w:t>
      </w:r>
      <w:r w:rsidR="0093255F" w:rsidRPr="00FB1294">
        <w:rPr>
          <w:rFonts w:asciiTheme="minorHAnsi" w:hAnsiTheme="minorHAnsi"/>
          <w:szCs w:val="22"/>
        </w:rPr>
        <w:t xml:space="preserve">infant and </w:t>
      </w:r>
      <w:r w:rsidR="00404C1F" w:rsidRPr="00FB1294">
        <w:rPr>
          <w:rFonts w:asciiTheme="minorHAnsi" w:hAnsiTheme="minorHAnsi"/>
          <w:szCs w:val="22"/>
        </w:rPr>
        <w:t>child, but together the</w:t>
      </w:r>
      <w:r w:rsidR="00BE0211">
        <w:rPr>
          <w:rFonts w:asciiTheme="minorHAnsi" w:hAnsiTheme="minorHAnsi"/>
          <w:szCs w:val="22"/>
        </w:rPr>
        <w:t xml:space="preserve">y cover a wide range of functions in which to investigate </w:t>
      </w:r>
      <w:r w:rsidR="0093255F" w:rsidRPr="00FB1294">
        <w:rPr>
          <w:rFonts w:asciiTheme="minorHAnsi" w:hAnsiTheme="minorHAnsi"/>
          <w:szCs w:val="22"/>
        </w:rPr>
        <w:t xml:space="preserve">developing </w:t>
      </w:r>
      <w:r w:rsidR="00404C1F" w:rsidRPr="00FB1294">
        <w:rPr>
          <w:rFonts w:asciiTheme="minorHAnsi" w:hAnsiTheme="minorHAnsi"/>
          <w:szCs w:val="22"/>
        </w:rPr>
        <w:t xml:space="preserve">perception-action systems.  </w:t>
      </w:r>
    </w:p>
    <w:p w14:paraId="21383314" w14:textId="7D91BB39" w:rsidR="00ED4F19" w:rsidRPr="00FB1294" w:rsidRDefault="003B7DD2" w:rsidP="00D05FFB">
      <w:pPr>
        <w:pStyle w:val="ListParagraph"/>
        <w:spacing w:line="480" w:lineRule="auto"/>
        <w:ind w:left="0"/>
        <w:rPr>
          <w:rFonts w:asciiTheme="minorHAnsi" w:hAnsiTheme="minorHAnsi"/>
          <w:szCs w:val="22"/>
        </w:rPr>
      </w:pPr>
      <w:r w:rsidRPr="00FB1294">
        <w:rPr>
          <w:rFonts w:asciiTheme="minorHAnsi" w:hAnsiTheme="minorHAnsi"/>
          <w:szCs w:val="22"/>
        </w:rPr>
        <w:tab/>
      </w:r>
      <w:r w:rsidR="00434C85" w:rsidRPr="00FB1294">
        <w:rPr>
          <w:rFonts w:asciiTheme="minorHAnsi" w:hAnsiTheme="minorHAnsi"/>
          <w:szCs w:val="22"/>
        </w:rPr>
        <w:t xml:space="preserve">In addition to understanding how </w:t>
      </w:r>
      <w:r w:rsidR="006825F1" w:rsidRPr="00FB1294">
        <w:rPr>
          <w:rFonts w:asciiTheme="minorHAnsi" w:hAnsiTheme="minorHAnsi"/>
          <w:szCs w:val="22"/>
        </w:rPr>
        <w:t>motor development is ac</w:t>
      </w:r>
      <w:r w:rsidR="00BE0211">
        <w:rPr>
          <w:rFonts w:asciiTheme="minorHAnsi" w:hAnsiTheme="minorHAnsi"/>
          <w:szCs w:val="22"/>
        </w:rPr>
        <w:t>h</w:t>
      </w:r>
      <w:r w:rsidR="00EF2B8E">
        <w:rPr>
          <w:rFonts w:asciiTheme="minorHAnsi" w:hAnsiTheme="minorHAnsi"/>
          <w:szCs w:val="22"/>
        </w:rPr>
        <w:t>ie</w:t>
      </w:r>
      <w:r w:rsidR="00BE0211">
        <w:rPr>
          <w:rFonts w:asciiTheme="minorHAnsi" w:hAnsiTheme="minorHAnsi"/>
          <w:szCs w:val="22"/>
        </w:rPr>
        <w:t>ved</w:t>
      </w:r>
      <w:r w:rsidR="006825F1" w:rsidRPr="00FB1294">
        <w:rPr>
          <w:rFonts w:asciiTheme="minorHAnsi" w:hAnsiTheme="minorHAnsi"/>
          <w:szCs w:val="22"/>
        </w:rPr>
        <w:t xml:space="preserve"> </w:t>
      </w:r>
      <w:r w:rsidR="00BE0211">
        <w:rPr>
          <w:rFonts w:asciiTheme="minorHAnsi" w:hAnsiTheme="minorHAnsi"/>
          <w:szCs w:val="22"/>
        </w:rPr>
        <w:t>in typically developing (TD) children</w:t>
      </w:r>
      <w:r w:rsidR="007C75F0">
        <w:rPr>
          <w:rFonts w:asciiTheme="minorHAnsi" w:hAnsiTheme="minorHAnsi"/>
          <w:szCs w:val="22"/>
        </w:rPr>
        <w:t>,</w:t>
      </w:r>
      <w:r w:rsidR="00BE0211">
        <w:rPr>
          <w:rFonts w:asciiTheme="minorHAnsi" w:hAnsiTheme="minorHAnsi"/>
          <w:szCs w:val="22"/>
        </w:rPr>
        <w:t xml:space="preserve"> </w:t>
      </w:r>
      <w:r w:rsidR="006825F1" w:rsidRPr="00FB1294">
        <w:rPr>
          <w:rFonts w:asciiTheme="minorHAnsi" w:hAnsiTheme="minorHAnsi"/>
          <w:szCs w:val="22"/>
        </w:rPr>
        <w:t>we have also investigated children who have Developmental Coordination Disorder</w:t>
      </w:r>
      <w:r w:rsidR="00044013" w:rsidRPr="00FB1294">
        <w:rPr>
          <w:rFonts w:asciiTheme="minorHAnsi" w:hAnsiTheme="minorHAnsi"/>
          <w:szCs w:val="22"/>
        </w:rPr>
        <w:t xml:space="preserve"> (DCD)</w:t>
      </w:r>
      <w:r w:rsidR="006825F1" w:rsidRPr="00FB1294">
        <w:rPr>
          <w:rFonts w:asciiTheme="minorHAnsi" w:hAnsiTheme="minorHAnsi"/>
          <w:szCs w:val="22"/>
        </w:rPr>
        <w:t>.  This term first appeared in the</w:t>
      </w:r>
      <w:r w:rsidR="00722633">
        <w:rPr>
          <w:rFonts w:asciiTheme="minorHAnsi" w:hAnsiTheme="minorHAnsi"/>
          <w:szCs w:val="22"/>
        </w:rPr>
        <w:t xml:space="preserve"> American Psychiatric Association’s</w:t>
      </w:r>
      <w:r w:rsidR="006825F1" w:rsidRPr="00FB1294">
        <w:rPr>
          <w:rFonts w:asciiTheme="minorHAnsi" w:hAnsiTheme="minorHAnsi"/>
          <w:szCs w:val="22"/>
        </w:rPr>
        <w:t xml:space="preserve"> </w:t>
      </w:r>
      <w:r w:rsidR="006825F1" w:rsidRPr="004E188B">
        <w:rPr>
          <w:rFonts w:asciiTheme="minorHAnsi" w:hAnsiTheme="minorHAnsi"/>
          <w:i/>
          <w:szCs w:val="22"/>
        </w:rPr>
        <w:t>Diagnostic and Statistical Manual</w:t>
      </w:r>
      <w:r w:rsidR="006825F1" w:rsidRPr="00FB1294">
        <w:rPr>
          <w:rFonts w:asciiTheme="minorHAnsi" w:hAnsiTheme="minorHAnsi"/>
          <w:szCs w:val="22"/>
        </w:rPr>
        <w:t xml:space="preserve"> (</w:t>
      </w:r>
      <w:r w:rsidR="00722633">
        <w:rPr>
          <w:rFonts w:asciiTheme="minorHAnsi" w:hAnsiTheme="minorHAnsi"/>
          <w:szCs w:val="22"/>
        </w:rPr>
        <w:t xml:space="preserve">DSM </w:t>
      </w:r>
      <w:r w:rsidR="006825F1" w:rsidRPr="00FB1294">
        <w:rPr>
          <w:rFonts w:asciiTheme="minorHAnsi" w:hAnsiTheme="minorHAnsi"/>
          <w:szCs w:val="22"/>
        </w:rPr>
        <w:t>Version III</w:t>
      </w:r>
      <w:r w:rsidR="00094C62">
        <w:rPr>
          <w:rFonts w:asciiTheme="minorHAnsi" w:hAnsiTheme="minorHAnsi"/>
          <w:szCs w:val="22"/>
        </w:rPr>
        <w:t>R</w:t>
      </w:r>
      <w:r w:rsidR="006825F1" w:rsidRPr="00FB1294">
        <w:rPr>
          <w:rFonts w:asciiTheme="minorHAnsi" w:hAnsiTheme="minorHAnsi"/>
          <w:szCs w:val="22"/>
        </w:rPr>
        <w:t xml:space="preserve">) in </w:t>
      </w:r>
      <w:r w:rsidR="000205BF">
        <w:rPr>
          <w:rFonts w:asciiTheme="minorHAnsi" w:hAnsiTheme="minorHAnsi"/>
          <w:szCs w:val="22"/>
        </w:rPr>
        <w:t>198</w:t>
      </w:r>
      <w:r w:rsidR="00094C62">
        <w:rPr>
          <w:rFonts w:asciiTheme="minorHAnsi" w:hAnsiTheme="minorHAnsi"/>
          <w:szCs w:val="22"/>
        </w:rPr>
        <w:t>7</w:t>
      </w:r>
      <w:r w:rsidR="006825F1" w:rsidRPr="00FB1294">
        <w:rPr>
          <w:rFonts w:asciiTheme="minorHAnsi" w:hAnsiTheme="minorHAnsi"/>
          <w:szCs w:val="22"/>
        </w:rPr>
        <w:t xml:space="preserve">.  Simply put, it refers to a condition where children are both late in developing motor skills and exhibit movements of poor quality that interfere with daily life </w:t>
      </w:r>
      <w:r w:rsidR="0019639A" w:rsidRPr="00FB1294">
        <w:rPr>
          <w:rFonts w:asciiTheme="minorHAnsi" w:hAnsiTheme="minorHAnsi"/>
          <w:szCs w:val="22"/>
        </w:rPr>
        <w:t xml:space="preserve">and </w:t>
      </w:r>
      <w:r w:rsidR="006825F1" w:rsidRPr="00FB1294">
        <w:rPr>
          <w:rFonts w:asciiTheme="minorHAnsi" w:hAnsiTheme="minorHAnsi"/>
          <w:szCs w:val="22"/>
        </w:rPr>
        <w:t>that cannot be explained by other factors.  DSM-V (</w:t>
      </w:r>
      <w:r w:rsidR="00722633">
        <w:rPr>
          <w:rFonts w:asciiTheme="minorHAnsi" w:hAnsiTheme="minorHAnsi"/>
          <w:szCs w:val="22"/>
        </w:rPr>
        <w:t xml:space="preserve">American Psychiatric Association, </w:t>
      </w:r>
      <w:r w:rsidR="006825F1" w:rsidRPr="00FB1294">
        <w:rPr>
          <w:rFonts w:asciiTheme="minorHAnsi" w:hAnsiTheme="minorHAnsi"/>
          <w:szCs w:val="22"/>
        </w:rPr>
        <w:t xml:space="preserve">2013) states the following </w:t>
      </w:r>
      <w:r w:rsidR="00AC6F80">
        <w:rPr>
          <w:rFonts w:asciiTheme="minorHAnsi" w:hAnsiTheme="minorHAnsi"/>
          <w:szCs w:val="22"/>
        </w:rPr>
        <w:t xml:space="preserve">four </w:t>
      </w:r>
      <w:r w:rsidR="006825F1" w:rsidRPr="00FB1294">
        <w:rPr>
          <w:rFonts w:asciiTheme="minorHAnsi" w:hAnsiTheme="minorHAnsi"/>
          <w:szCs w:val="22"/>
        </w:rPr>
        <w:t>diagnostic</w:t>
      </w:r>
      <w:r w:rsidR="00722633">
        <w:rPr>
          <w:rFonts w:asciiTheme="minorHAnsi" w:hAnsiTheme="minorHAnsi"/>
          <w:szCs w:val="22"/>
        </w:rPr>
        <w:t xml:space="preserve"> </w:t>
      </w:r>
      <w:r w:rsidR="006825F1" w:rsidRPr="00FB1294">
        <w:rPr>
          <w:rFonts w:asciiTheme="minorHAnsi" w:hAnsiTheme="minorHAnsi"/>
          <w:szCs w:val="22"/>
        </w:rPr>
        <w:t>criteria: A</w:t>
      </w:r>
      <w:r w:rsidR="00722633">
        <w:rPr>
          <w:rFonts w:asciiTheme="minorHAnsi" w:hAnsiTheme="minorHAnsi"/>
          <w:szCs w:val="22"/>
        </w:rPr>
        <w:t>)</w:t>
      </w:r>
      <w:r w:rsidR="006825F1" w:rsidRPr="00FB1294">
        <w:rPr>
          <w:rFonts w:asciiTheme="minorHAnsi" w:hAnsiTheme="minorHAnsi"/>
          <w:szCs w:val="22"/>
        </w:rPr>
        <w:t xml:space="preserve"> Learning and execution of coordinated motor skills is below age level given the child’s opportunity for skill learning. B</w:t>
      </w:r>
      <w:r w:rsidR="00722633">
        <w:rPr>
          <w:rFonts w:asciiTheme="minorHAnsi" w:hAnsiTheme="minorHAnsi"/>
          <w:szCs w:val="22"/>
        </w:rPr>
        <w:t>)</w:t>
      </w:r>
      <w:r w:rsidR="006825F1" w:rsidRPr="00FB1294">
        <w:rPr>
          <w:rFonts w:asciiTheme="minorHAnsi" w:hAnsiTheme="minorHAnsi"/>
          <w:szCs w:val="22"/>
        </w:rPr>
        <w:t xml:space="preserve"> Motor difficulties significantly interfere with activities of daily living, academic productivity, prevocational and vocational activities, leisure and play. C</w:t>
      </w:r>
      <w:r w:rsidR="00722633">
        <w:rPr>
          <w:rFonts w:asciiTheme="minorHAnsi" w:hAnsiTheme="minorHAnsi"/>
          <w:szCs w:val="22"/>
        </w:rPr>
        <w:t>)</w:t>
      </w:r>
      <w:r w:rsidR="006825F1" w:rsidRPr="00FB1294">
        <w:rPr>
          <w:rFonts w:asciiTheme="minorHAnsi" w:hAnsiTheme="minorHAnsi"/>
          <w:szCs w:val="22"/>
        </w:rPr>
        <w:t xml:space="preserve"> Onset is in the early developmental period. D</w:t>
      </w:r>
      <w:r w:rsidR="00722633">
        <w:rPr>
          <w:rFonts w:asciiTheme="minorHAnsi" w:hAnsiTheme="minorHAnsi"/>
          <w:szCs w:val="22"/>
        </w:rPr>
        <w:t>)</w:t>
      </w:r>
      <w:r w:rsidR="006825F1" w:rsidRPr="00FB1294">
        <w:rPr>
          <w:rFonts w:asciiTheme="minorHAnsi" w:hAnsiTheme="minorHAnsi"/>
          <w:szCs w:val="22"/>
        </w:rPr>
        <w:t xml:space="preserve"> Motor coordination difficulties are not better explained by intellectual delay, visual impairment, or other neurological conditions that affect movement.  From a research </w:t>
      </w:r>
      <w:r w:rsidR="006825F1" w:rsidRPr="00FB1294">
        <w:rPr>
          <w:rFonts w:asciiTheme="minorHAnsi" w:hAnsiTheme="minorHAnsi"/>
          <w:szCs w:val="22"/>
        </w:rPr>
        <w:lastRenderedPageBreak/>
        <w:t>perspective</w:t>
      </w:r>
      <w:r w:rsidR="00E7643C">
        <w:rPr>
          <w:rFonts w:asciiTheme="minorHAnsi" w:hAnsiTheme="minorHAnsi"/>
          <w:szCs w:val="22"/>
        </w:rPr>
        <w:t xml:space="preserve"> </w:t>
      </w:r>
      <w:r w:rsidR="00055FFF">
        <w:rPr>
          <w:rFonts w:asciiTheme="minorHAnsi" w:hAnsiTheme="minorHAnsi"/>
          <w:szCs w:val="22"/>
        </w:rPr>
        <w:t>(Geuze et al., 2001)</w:t>
      </w:r>
      <w:r w:rsidR="006825F1" w:rsidRPr="00FB1294">
        <w:rPr>
          <w:rFonts w:asciiTheme="minorHAnsi" w:hAnsiTheme="minorHAnsi"/>
          <w:szCs w:val="22"/>
        </w:rPr>
        <w:t>, children with DCD are objectively enrolled in a study primari</w:t>
      </w:r>
      <w:r w:rsidR="0019639A" w:rsidRPr="00FB1294">
        <w:rPr>
          <w:rFonts w:asciiTheme="minorHAnsi" w:hAnsiTheme="minorHAnsi"/>
          <w:szCs w:val="22"/>
        </w:rPr>
        <w:t xml:space="preserve">ly by satisfying criterion A </w:t>
      </w:r>
      <w:r w:rsidR="008715CE">
        <w:rPr>
          <w:rFonts w:asciiTheme="minorHAnsi" w:hAnsiTheme="minorHAnsi"/>
          <w:szCs w:val="22"/>
        </w:rPr>
        <w:t xml:space="preserve">and </w:t>
      </w:r>
      <w:r w:rsidR="0019639A" w:rsidRPr="00FB1294">
        <w:rPr>
          <w:rFonts w:asciiTheme="minorHAnsi" w:hAnsiTheme="minorHAnsi"/>
          <w:szCs w:val="22"/>
        </w:rPr>
        <w:t>through</w:t>
      </w:r>
      <w:r w:rsidR="006825F1" w:rsidRPr="00FB1294">
        <w:rPr>
          <w:rFonts w:asciiTheme="minorHAnsi" w:hAnsiTheme="minorHAnsi"/>
          <w:szCs w:val="22"/>
        </w:rPr>
        <w:t xml:space="preserve"> scoring either below</w:t>
      </w:r>
      <w:r w:rsidR="004D4CEA">
        <w:rPr>
          <w:rFonts w:asciiTheme="minorHAnsi" w:hAnsiTheme="minorHAnsi"/>
          <w:szCs w:val="22"/>
        </w:rPr>
        <w:t xml:space="preserve"> the</w:t>
      </w:r>
      <w:r w:rsidR="006825F1" w:rsidRPr="00FB1294">
        <w:rPr>
          <w:rFonts w:asciiTheme="minorHAnsi" w:hAnsiTheme="minorHAnsi"/>
          <w:szCs w:val="22"/>
        </w:rPr>
        <w:t xml:space="preserve"> 16</w:t>
      </w:r>
      <w:r w:rsidR="006825F1" w:rsidRPr="00FB1294">
        <w:rPr>
          <w:rFonts w:asciiTheme="minorHAnsi" w:hAnsiTheme="minorHAnsi"/>
          <w:szCs w:val="22"/>
          <w:vertAlign w:val="superscript"/>
        </w:rPr>
        <w:t>th</w:t>
      </w:r>
      <w:r w:rsidR="006825F1" w:rsidRPr="00FB1294">
        <w:rPr>
          <w:rFonts w:asciiTheme="minorHAnsi" w:hAnsiTheme="minorHAnsi"/>
          <w:szCs w:val="22"/>
        </w:rPr>
        <w:t xml:space="preserve"> percentile (possible DCD) or below the 6</w:t>
      </w:r>
      <w:r w:rsidR="006825F1" w:rsidRPr="00FB1294">
        <w:rPr>
          <w:rFonts w:asciiTheme="minorHAnsi" w:hAnsiTheme="minorHAnsi"/>
          <w:szCs w:val="22"/>
          <w:vertAlign w:val="superscript"/>
        </w:rPr>
        <w:t xml:space="preserve">th </w:t>
      </w:r>
      <w:r w:rsidR="006825F1" w:rsidRPr="00FB1294">
        <w:rPr>
          <w:rFonts w:asciiTheme="minorHAnsi" w:hAnsiTheme="minorHAnsi"/>
          <w:szCs w:val="22"/>
        </w:rPr>
        <w:t>percentile (probable DCD) on a standardized test for motor impairment such as the Movement Assessment Battery for Children</w:t>
      </w:r>
      <w:r w:rsidR="00E7643C">
        <w:rPr>
          <w:rFonts w:asciiTheme="minorHAnsi" w:hAnsiTheme="minorHAnsi"/>
          <w:szCs w:val="22"/>
        </w:rPr>
        <w:t xml:space="preserve"> (Henderson et al., 2007). </w:t>
      </w:r>
      <w:r w:rsidR="006825F1" w:rsidRPr="00FB1294">
        <w:rPr>
          <w:rFonts w:asciiTheme="minorHAnsi" w:hAnsiTheme="minorHAnsi"/>
          <w:szCs w:val="22"/>
        </w:rPr>
        <w:t xml:space="preserve"> Other criteria are typically assessed by more subjective measures such as parent/teacher questionnaire</w:t>
      </w:r>
      <w:r w:rsidR="00397911">
        <w:rPr>
          <w:rFonts w:asciiTheme="minorHAnsi" w:hAnsiTheme="minorHAnsi"/>
          <w:szCs w:val="22"/>
        </w:rPr>
        <w:t>s</w:t>
      </w:r>
      <w:r w:rsidR="006825F1" w:rsidRPr="00FB1294">
        <w:rPr>
          <w:rFonts w:asciiTheme="minorHAnsi" w:hAnsiTheme="minorHAnsi"/>
          <w:szCs w:val="22"/>
        </w:rPr>
        <w:t xml:space="preserve"> and interviews.  </w:t>
      </w:r>
      <w:r w:rsidR="00AE1EB2" w:rsidRPr="00FB1294">
        <w:rPr>
          <w:rFonts w:asciiTheme="minorHAnsi" w:hAnsiTheme="minorHAnsi"/>
          <w:szCs w:val="22"/>
        </w:rPr>
        <w:t>Since these children have no specific etiology (</w:t>
      </w:r>
      <w:r w:rsidR="008D6B41">
        <w:rPr>
          <w:rFonts w:asciiTheme="minorHAnsi" w:hAnsiTheme="minorHAnsi"/>
          <w:szCs w:val="22"/>
        </w:rPr>
        <w:t xml:space="preserve">APA, </w:t>
      </w:r>
      <w:r w:rsidR="002A63A2">
        <w:rPr>
          <w:rFonts w:asciiTheme="minorHAnsi" w:hAnsiTheme="minorHAnsi"/>
          <w:szCs w:val="22"/>
        </w:rPr>
        <w:t>2013</w:t>
      </w:r>
      <w:r w:rsidR="00AE1EB2" w:rsidRPr="00FB1294">
        <w:rPr>
          <w:rFonts w:asciiTheme="minorHAnsi" w:hAnsiTheme="minorHAnsi"/>
          <w:szCs w:val="22"/>
        </w:rPr>
        <w:t>), are very heterogenous (</w:t>
      </w:r>
      <w:r w:rsidR="004A2D83">
        <w:rPr>
          <w:rFonts w:asciiTheme="minorHAnsi" w:hAnsiTheme="minorHAnsi"/>
          <w:szCs w:val="22"/>
        </w:rPr>
        <w:t>Dewey, 2002)</w:t>
      </w:r>
      <w:r w:rsidR="007C75F0">
        <w:rPr>
          <w:rFonts w:asciiTheme="minorHAnsi" w:hAnsiTheme="minorHAnsi"/>
          <w:szCs w:val="22"/>
        </w:rPr>
        <w:t>,</w:t>
      </w:r>
      <w:r w:rsidR="0019639A" w:rsidRPr="00FB1294">
        <w:rPr>
          <w:rFonts w:asciiTheme="minorHAnsi" w:hAnsiTheme="minorHAnsi"/>
          <w:szCs w:val="22"/>
        </w:rPr>
        <w:t xml:space="preserve"> and are noted</w:t>
      </w:r>
      <w:r w:rsidR="00AE1EB2" w:rsidRPr="00FB1294">
        <w:rPr>
          <w:rFonts w:asciiTheme="minorHAnsi" w:hAnsiTheme="minorHAnsi"/>
          <w:szCs w:val="22"/>
        </w:rPr>
        <w:t xml:space="preserve"> to have sensorimotor integration problems (Wilson</w:t>
      </w:r>
      <w:r w:rsidR="002D1D35">
        <w:rPr>
          <w:rFonts w:asciiTheme="minorHAnsi" w:hAnsiTheme="minorHAnsi"/>
          <w:szCs w:val="22"/>
        </w:rPr>
        <w:t xml:space="preserve"> et al., 2017</w:t>
      </w:r>
      <w:r w:rsidR="00AE1EB2" w:rsidRPr="00FB1294">
        <w:rPr>
          <w:rFonts w:asciiTheme="minorHAnsi" w:hAnsiTheme="minorHAnsi"/>
          <w:szCs w:val="22"/>
        </w:rPr>
        <w:t>)</w:t>
      </w:r>
      <w:r w:rsidR="00EF2B8E">
        <w:rPr>
          <w:rFonts w:asciiTheme="minorHAnsi" w:hAnsiTheme="minorHAnsi"/>
          <w:szCs w:val="22"/>
        </w:rPr>
        <w:t>,</w:t>
      </w:r>
      <w:r w:rsidR="00AE1EB2" w:rsidRPr="00FB1294">
        <w:rPr>
          <w:rFonts w:asciiTheme="minorHAnsi" w:hAnsiTheme="minorHAnsi"/>
          <w:szCs w:val="22"/>
        </w:rPr>
        <w:t xml:space="preserve"> they provide a </w:t>
      </w:r>
      <w:r w:rsidR="0019639A" w:rsidRPr="00FB1294">
        <w:rPr>
          <w:rFonts w:asciiTheme="minorHAnsi" w:hAnsiTheme="minorHAnsi"/>
          <w:szCs w:val="22"/>
        </w:rPr>
        <w:t xml:space="preserve">window into atypical motor development that is not caused by a specific insult or </w:t>
      </w:r>
      <w:proofErr w:type="gramStart"/>
      <w:r w:rsidR="0019639A" w:rsidRPr="00FB1294">
        <w:rPr>
          <w:rFonts w:asciiTheme="minorHAnsi" w:hAnsiTheme="minorHAnsi"/>
          <w:szCs w:val="22"/>
        </w:rPr>
        <w:t>disease</w:t>
      </w:r>
      <w:r w:rsidR="00EF2B8E">
        <w:rPr>
          <w:rFonts w:asciiTheme="minorHAnsi" w:hAnsiTheme="minorHAnsi"/>
          <w:szCs w:val="22"/>
        </w:rPr>
        <w:t>,</w:t>
      </w:r>
      <w:r w:rsidR="0019639A" w:rsidRPr="00FB1294">
        <w:rPr>
          <w:rFonts w:asciiTheme="minorHAnsi" w:hAnsiTheme="minorHAnsi"/>
          <w:szCs w:val="22"/>
        </w:rPr>
        <w:t xml:space="preserve"> but</w:t>
      </w:r>
      <w:proofErr w:type="gramEnd"/>
      <w:r w:rsidR="0019639A" w:rsidRPr="00FB1294">
        <w:rPr>
          <w:rFonts w:asciiTheme="minorHAnsi" w:hAnsiTheme="minorHAnsi"/>
          <w:szCs w:val="22"/>
        </w:rPr>
        <w:t xml:space="preserve"> </w:t>
      </w:r>
      <w:r w:rsidR="000A26CF">
        <w:rPr>
          <w:rFonts w:asciiTheme="minorHAnsi" w:hAnsiTheme="minorHAnsi"/>
          <w:szCs w:val="22"/>
        </w:rPr>
        <w:t>may</w:t>
      </w:r>
      <w:r w:rsidR="00FF6577" w:rsidRPr="00FB1294">
        <w:rPr>
          <w:rFonts w:asciiTheme="minorHAnsi" w:hAnsiTheme="minorHAnsi"/>
          <w:szCs w:val="22"/>
        </w:rPr>
        <w:t xml:space="preserve"> be enlightened by probing perception-action functioning. </w:t>
      </w:r>
    </w:p>
    <w:p w14:paraId="2E82940D" w14:textId="37245ADB" w:rsidR="0048097E" w:rsidRPr="00FB1294" w:rsidRDefault="008607E4" w:rsidP="008B19A9">
      <w:pPr>
        <w:spacing w:line="480" w:lineRule="auto"/>
        <w:outlineLvl w:val="0"/>
        <w:rPr>
          <w:sz w:val="22"/>
          <w:szCs w:val="22"/>
          <w:u w:val="single"/>
        </w:rPr>
      </w:pPr>
      <w:r w:rsidRPr="00FB1294">
        <w:rPr>
          <w:sz w:val="22"/>
          <w:szCs w:val="22"/>
          <w:u w:val="single"/>
        </w:rPr>
        <w:t>Perception-Action:  A Framework</w:t>
      </w:r>
    </w:p>
    <w:p w14:paraId="698BEAAE" w14:textId="014B1054" w:rsidR="00C77FCE" w:rsidRPr="00FB1294" w:rsidRDefault="009F3749" w:rsidP="00D05FFB">
      <w:pPr>
        <w:spacing w:line="480" w:lineRule="auto"/>
        <w:rPr>
          <w:sz w:val="22"/>
          <w:szCs w:val="22"/>
        </w:rPr>
      </w:pPr>
      <w:r w:rsidRPr="00FB1294">
        <w:rPr>
          <w:sz w:val="22"/>
          <w:szCs w:val="22"/>
        </w:rPr>
        <w:tab/>
      </w:r>
      <w:r w:rsidR="00834508" w:rsidRPr="00FB1294">
        <w:rPr>
          <w:sz w:val="22"/>
          <w:szCs w:val="22"/>
        </w:rPr>
        <w:t xml:space="preserve">As we study human </w:t>
      </w:r>
      <w:r w:rsidR="00846D57" w:rsidRPr="00FB1294">
        <w:rPr>
          <w:sz w:val="22"/>
          <w:szCs w:val="22"/>
        </w:rPr>
        <w:t>motor</w:t>
      </w:r>
      <w:r w:rsidR="00834508" w:rsidRPr="00FB1294">
        <w:rPr>
          <w:sz w:val="22"/>
          <w:szCs w:val="22"/>
        </w:rPr>
        <w:t xml:space="preserve"> development, our focus is, of course, first on the changes that occur across the lifespan </w:t>
      </w:r>
      <w:r w:rsidR="00A46CD0" w:rsidRPr="00FB1294">
        <w:rPr>
          <w:sz w:val="22"/>
          <w:szCs w:val="22"/>
        </w:rPr>
        <w:t>and</w:t>
      </w:r>
      <w:r w:rsidR="008715CE">
        <w:rPr>
          <w:sz w:val="22"/>
          <w:szCs w:val="22"/>
        </w:rPr>
        <w:t xml:space="preserve"> on</w:t>
      </w:r>
      <w:r w:rsidR="00834508" w:rsidRPr="00FB1294">
        <w:rPr>
          <w:sz w:val="22"/>
          <w:szCs w:val="22"/>
        </w:rPr>
        <w:t xml:space="preserve"> the processes that underlie these changes</w:t>
      </w:r>
      <w:r w:rsidR="00E7643C">
        <w:rPr>
          <w:sz w:val="22"/>
          <w:szCs w:val="22"/>
        </w:rPr>
        <w:t xml:space="preserve"> (Clark &amp; Whitall,</w:t>
      </w:r>
      <w:r w:rsidR="000A26CF">
        <w:rPr>
          <w:sz w:val="22"/>
          <w:szCs w:val="22"/>
        </w:rPr>
        <w:t xml:space="preserve"> 1987)</w:t>
      </w:r>
      <w:r w:rsidR="00834508" w:rsidRPr="00FB1294">
        <w:rPr>
          <w:sz w:val="22"/>
          <w:szCs w:val="22"/>
        </w:rPr>
        <w:t xml:space="preserve">.  </w:t>
      </w:r>
      <w:r w:rsidR="00C92D18">
        <w:rPr>
          <w:sz w:val="22"/>
          <w:szCs w:val="22"/>
        </w:rPr>
        <w:t>Whilst we</w:t>
      </w:r>
      <w:r w:rsidRPr="00FB1294">
        <w:rPr>
          <w:sz w:val="22"/>
          <w:szCs w:val="22"/>
        </w:rPr>
        <w:t xml:space="preserve"> seek to understand how perce</w:t>
      </w:r>
      <w:r w:rsidR="00A46CD0" w:rsidRPr="00FB1294">
        <w:rPr>
          <w:sz w:val="22"/>
          <w:szCs w:val="22"/>
        </w:rPr>
        <w:t>ption-action systems develop</w:t>
      </w:r>
      <w:r w:rsidRPr="00FB1294">
        <w:rPr>
          <w:sz w:val="22"/>
          <w:szCs w:val="22"/>
        </w:rPr>
        <w:t>, we nee</w:t>
      </w:r>
      <w:r w:rsidR="00A46CD0" w:rsidRPr="00FB1294">
        <w:rPr>
          <w:sz w:val="22"/>
          <w:szCs w:val="22"/>
        </w:rPr>
        <w:t>d to situate our discussion in</w:t>
      </w:r>
      <w:r w:rsidRPr="00FB1294">
        <w:rPr>
          <w:sz w:val="22"/>
          <w:szCs w:val="22"/>
        </w:rPr>
        <w:t xml:space="preserve"> a defined framework that makes explicit our terms and the relevant observations and data.  </w:t>
      </w:r>
      <w:r w:rsidR="00C77FCE" w:rsidRPr="00FB1294">
        <w:rPr>
          <w:sz w:val="22"/>
          <w:szCs w:val="22"/>
        </w:rPr>
        <w:t xml:space="preserve">Our goal is to </w:t>
      </w:r>
      <w:r w:rsidR="00846D57" w:rsidRPr="00FB1294">
        <w:rPr>
          <w:sz w:val="22"/>
          <w:szCs w:val="22"/>
        </w:rPr>
        <w:t>determine</w:t>
      </w:r>
      <w:r w:rsidR="004032D4" w:rsidRPr="00FB1294">
        <w:rPr>
          <w:sz w:val="22"/>
          <w:szCs w:val="22"/>
        </w:rPr>
        <w:t xml:space="preserve"> the relationship between th</w:t>
      </w:r>
      <w:r w:rsidR="00E35090" w:rsidRPr="00FB1294">
        <w:rPr>
          <w:sz w:val="22"/>
          <w:szCs w:val="22"/>
        </w:rPr>
        <w:t>e dynamics of the sensory-perceptual system</w:t>
      </w:r>
      <w:r w:rsidR="004032D4" w:rsidRPr="00FB1294">
        <w:rPr>
          <w:sz w:val="22"/>
          <w:szCs w:val="22"/>
        </w:rPr>
        <w:t xml:space="preserve"> </w:t>
      </w:r>
      <w:r w:rsidR="00E35090" w:rsidRPr="00FB1294">
        <w:rPr>
          <w:sz w:val="22"/>
          <w:szCs w:val="22"/>
        </w:rPr>
        <w:t>and that of</w:t>
      </w:r>
      <w:r w:rsidR="004032D4" w:rsidRPr="00FB1294">
        <w:rPr>
          <w:sz w:val="22"/>
          <w:szCs w:val="22"/>
        </w:rPr>
        <w:t xml:space="preserve"> </w:t>
      </w:r>
      <w:r w:rsidR="00981855" w:rsidRPr="00FB1294">
        <w:rPr>
          <w:sz w:val="22"/>
          <w:szCs w:val="22"/>
        </w:rPr>
        <w:t xml:space="preserve">the </w:t>
      </w:r>
      <w:r w:rsidR="004032D4" w:rsidRPr="00FB1294">
        <w:rPr>
          <w:sz w:val="22"/>
          <w:szCs w:val="22"/>
        </w:rPr>
        <w:t>musculoskeletal system</w:t>
      </w:r>
      <w:r w:rsidR="00012776" w:rsidRPr="00FB1294">
        <w:rPr>
          <w:sz w:val="22"/>
          <w:szCs w:val="22"/>
        </w:rPr>
        <w:t xml:space="preserve"> so as to provide a framework for understanding the development of stable, adaptive action patterns</w:t>
      </w:r>
      <w:r w:rsidR="00A46CD0" w:rsidRPr="00FB1294">
        <w:rPr>
          <w:sz w:val="22"/>
          <w:szCs w:val="22"/>
        </w:rPr>
        <w:t xml:space="preserve"> that result in the control and coordination of our multi-segmented body in an ever-changing environment</w:t>
      </w:r>
      <w:r w:rsidR="00E35090" w:rsidRPr="00FB1294">
        <w:rPr>
          <w:sz w:val="22"/>
          <w:szCs w:val="22"/>
        </w:rPr>
        <w:t>.</w:t>
      </w:r>
      <w:r w:rsidR="008F0DE8" w:rsidRPr="00FB1294">
        <w:rPr>
          <w:sz w:val="22"/>
          <w:szCs w:val="22"/>
        </w:rPr>
        <w:t xml:space="preserve"> </w:t>
      </w:r>
      <w:r w:rsidR="00A46CD0" w:rsidRPr="00FB1294">
        <w:rPr>
          <w:sz w:val="22"/>
          <w:szCs w:val="22"/>
        </w:rPr>
        <w:t xml:space="preserve"> As in all science, our</w:t>
      </w:r>
      <w:r w:rsidR="00834508" w:rsidRPr="00FB1294">
        <w:rPr>
          <w:sz w:val="22"/>
          <w:szCs w:val="22"/>
        </w:rPr>
        <w:t xml:space="preserve"> conceptual or theoretical f</w:t>
      </w:r>
      <w:r w:rsidR="00C54601">
        <w:rPr>
          <w:sz w:val="22"/>
          <w:szCs w:val="22"/>
        </w:rPr>
        <w:t>ramework shapes the changes described</w:t>
      </w:r>
      <w:r w:rsidR="00834508" w:rsidRPr="00FB1294">
        <w:rPr>
          <w:sz w:val="22"/>
          <w:szCs w:val="22"/>
        </w:rPr>
        <w:t xml:space="preserve">, how those changes are </w:t>
      </w:r>
      <w:r w:rsidR="00A46CD0" w:rsidRPr="00FB1294">
        <w:rPr>
          <w:sz w:val="22"/>
          <w:szCs w:val="22"/>
        </w:rPr>
        <w:t>characterized</w:t>
      </w:r>
      <w:r w:rsidR="00834508" w:rsidRPr="00FB1294">
        <w:rPr>
          <w:sz w:val="22"/>
          <w:szCs w:val="22"/>
        </w:rPr>
        <w:t>, and finally, how the changes are explained.</w:t>
      </w:r>
    </w:p>
    <w:p w14:paraId="637C1CAC" w14:textId="5AC8811A" w:rsidR="009F3749" w:rsidRPr="00FB1294" w:rsidRDefault="00834508" w:rsidP="00D05FFB">
      <w:pPr>
        <w:spacing w:line="480" w:lineRule="auto"/>
        <w:rPr>
          <w:sz w:val="22"/>
          <w:szCs w:val="22"/>
        </w:rPr>
      </w:pPr>
      <w:r w:rsidRPr="00FB1294">
        <w:rPr>
          <w:sz w:val="22"/>
          <w:szCs w:val="22"/>
        </w:rPr>
        <w:tab/>
      </w:r>
      <w:r w:rsidR="00BE0211">
        <w:rPr>
          <w:sz w:val="22"/>
          <w:szCs w:val="22"/>
        </w:rPr>
        <w:t>E</w:t>
      </w:r>
      <w:r w:rsidR="00D17A95" w:rsidRPr="00FB1294">
        <w:rPr>
          <w:sz w:val="22"/>
          <w:szCs w:val="22"/>
        </w:rPr>
        <w:t xml:space="preserve">xtant frameworks for the study of perception-action systems </w:t>
      </w:r>
      <w:r w:rsidR="00BE0211">
        <w:rPr>
          <w:sz w:val="22"/>
          <w:szCs w:val="22"/>
        </w:rPr>
        <w:t>include</w:t>
      </w:r>
      <w:r w:rsidR="00D17A95" w:rsidRPr="00FB1294">
        <w:rPr>
          <w:sz w:val="22"/>
          <w:szCs w:val="22"/>
        </w:rPr>
        <w:t xml:space="preserve"> the dynamical systems approach (</w:t>
      </w:r>
      <w:r w:rsidR="00613EB8" w:rsidRPr="00FB1294">
        <w:rPr>
          <w:sz w:val="22"/>
          <w:szCs w:val="22"/>
        </w:rPr>
        <w:t>Thelen, 1990; Turvey &amp; Fitzpatrick, 1993</w:t>
      </w:r>
      <w:r w:rsidR="00D17A95" w:rsidRPr="00FB1294">
        <w:rPr>
          <w:sz w:val="22"/>
          <w:szCs w:val="22"/>
        </w:rPr>
        <w:t xml:space="preserve">) </w:t>
      </w:r>
      <w:r w:rsidR="00BE0211">
        <w:rPr>
          <w:sz w:val="22"/>
          <w:szCs w:val="22"/>
        </w:rPr>
        <w:t>and</w:t>
      </w:r>
      <w:r w:rsidR="00D17A95" w:rsidRPr="00FB1294">
        <w:rPr>
          <w:sz w:val="22"/>
          <w:szCs w:val="22"/>
        </w:rPr>
        <w:t xml:space="preserve"> control systems approach</w:t>
      </w:r>
      <w:r w:rsidR="00FA4CDA" w:rsidRPr="00FB1294">
        <w:rPr>
          <w:sz w:val="22"/>
          <w:szCs w:val="22"/>
        </w:rPr>
        <w:t>es</w:t>
      </w:r>
      <w:r w:rsidR="00D17A95" w:rsidRPr="00FB1294">
        <w:rPr>
          <w:sz w:val="22"/>
          <w:szCs w:val="22"/>
        </w:rPr>
        <w:t xml:space="preserve"> (Wolpert</w:t>
      </w:r>
      <w:r w:rsidR="00613EB8" w:rsidRPr="00FB1294">
        <w:rPr>
          <w:sz w:val="22"/>
          <w:szCs w:val="22"/>
        </w:rPr>
        <w:t xml:space="preserve"> et al., 1995</w:t>
      </w:r>
      <w:r w:rsidR="00FA4CDA" w:rsidRPr="00FB1294">
        <w:rPr>
          <w:sz w:val="22"/>
          <w:szCs w:val="22"/>
        </w:rPr>
        <w:t xml:space="preserve">; </w:t>
      </w:r>
      <w:r w:rsidR="00FE1810">
        <w:rPr>
          <w:sz w:val="22"/>
          <w:szCs w:val="22"/>
        </w:rPr>
        <w:t>Wolpert &amp; Kawato, 1998</w:t>
      </w:r>
      <w:r w:rsidR="00D17A95" w:rsidRPr="00FB1294">
        <w:rPr>
          <w:sz w:val="22"/>
          <w:szCs w:val="22"/>
        </w:rPr>
        <w:t xml:space="preserve">).  </w:t>
      </w:r>
      <w:r w:rsidR="008D6852" w:rsidRPr="00FB1294">
        <w:rPr>
          <w:sz w:val="22"/>
          <w:szCs w:val="22"/>
        </w:rPr>
        <w:t xml:space="preserve">A dynamical systems approach to the development of perception-action systems </w:t>
      </w:r>
      <w:r w:rsidR="00AA4730" w:rsidRPr="00FB1294">
        <w:rPr>
          <w:sz w:val="22"/>
          <w:szCs w:val="22"/>
        </w:rPr>
        <w:t>seeks to describe the formation and differentiation of dynamic action patterns</w:t>
      </w:r>
      <w:r w:rsidR="00BE0211">
        <w:rPr>
          <w:sz w:val="22"/>
          <w:szCs w:val="22"/>
        </w:rPr>
        <w:t xml:space="preserve"> based on biological and physical principles</w:t>
      </w:r>
      <w:r w:rsidR="00D361EB" w:rsidRPr="00FB1294">
        <w:rPr>
          <w:sz w:val="22"/>
          <w:szCs w:val="22"/>
        </w:rPr>
        <w:t xml:space="preserve">.  </w:t>
      </w:r>
      <w:r w:rsidR="00AA4730" w:rsidRPr="00FB1294">
        <w:rPr>
          <w:sz w:val="22"/>
          <w:szCs w:val="22"/>
        </w:rPr>
        <w:t xml:space="preserve"> </w:t>
      </w:r>
      <w:r w:rsidR="00797FE2" w:rsidRPr="00FB1294">
        <w:rPr>
          <w:sz w:val="22"/>
          <w:szCs w:val="22"/>
        </w:rPr>
        <w:t xml:space="preserve">Perception and action are </w:t>
      </w:r>
      <w:r w:rsidR="00A56B0F" w:rsidRPr="00FB1294">
        <w:rPr>
          <w:sz w:val="22"/>
          <w:szCs w:val="22"/>
        </w:rPr>
        <w:t>viewed as a mutually coupled</w:t>
      </w:r>
      <w:r w:rsidR="00797FE2" w:rsidRPr="00FB1294">
        <w:rPr>
          <w:sz w:val="22"/>
          <w:szCs w:val="22"/>
        </w:rPr>
        <w:t xml:space="preserve"> </w:t>
      </w:r>
      <w:r w:rsidR="00A56B0F" w:rsidRPr="00FB1294">
        <w:rPr>
          <w:sz w:val="22"/>
          <w:szCs w:val="22"/>
        </w:rPr>
        <w:t xml:space="preserve">dynamical </w:t>
      </w:r>
      <w:r w:rsidR="00797FE2" w:rsidRPr="00FB1294">
        <w:rPr>
          <w:sz w:val="22"/>
          <w:szCs w:val="22"/>
        </w:rPr>
        <w:lastRenderedPageBreak/>
        <w:t>system</w:t>
      </w:r>
      <w:r w:rsidR="00A56B0F" w:rsidRPr="00FB1294">
        <w:rPr>
          <w:sz w:val="22"/>
          <w:szCs w:val="22"/>
        </w:rPr>
        <w:t>s</w:t>
      </w:r>
      <w:r w:rsidR="00797FE2" w:rsidRPr="00FB1294">
        <w:rPr>
          <w:sz w:val="22"/>
          <w:szCs w:val="22"/>
        </w:rPr>
        <w:t xml:space="preserve"> (</w:t>
      </w:r>
      <w:r w:rsidR="00A4179A" w:rsidRPr="00FB1294">
        <w:rPr>
          <w:sz w:val="22"/>
          <w:szCs w:val="22"/>
        </w:rPr>
        <w:t>Warren, 2006</w:t>
      </w:r>
      <w:r w:rsidR="00797FE2" w:rsidRPr="00FB1294">
        <w:rPr>
          <w:sz w:val="22"/>
          <w:szCs w:val="22"/>
        </w:rPr>
        <w:t>).   On the other hand</w:t>
      </w:r>
      <w:r w:rsidR="00A56B0F" w:rsidRPr="00FB1294">
        <w:rPr>
          <w:sz w:val="22"/>
          <w:szCs w:val="22"/>
        </w:rPr>
        <w:t xml:space="preserve">, the control systems approach assumes that there are two </w:t>
      </w:r>
      <w:r w:rsidR="00BA2AD3" w:rsidRPr="00FB1294">
        <w:rPr>
          <w:sz w:val="22"/>
          <w:szCs w:val="22"/>
        </w:rPr>
        <w:t xml:space="preserve">internal </w:t>
      </w:r>
      <w:r w:rsidR="009476F8" w:rsidRPr="00FB1294">
        <w:rPr>
          <w:sz w:val="22"/>
          <w:szCs w:val="22"/>
        </w:rPr>
        <w:t>processes</w:t>
      </w:r>
      <w:r w:rsidR="00A56B0F" w:rsidRPr="00FB1294">
        <w:rPr>
          <w:sz w:val="22"/>
          <w:szCs w:val="22"/>
        </w:rPr>
        <w:t xml:space="preserve"> – the forward </w:t>
      </w:r>
      <w:r w:rsidR="00C93E7B" w:rsidRPr="00FB1294">
        <w:rPr>
          <w:sz w:val="22"/>
          <w:szCs w:val="22"/>
        </w:rPr>
        <w:t xml:space="preserve">and inverse </w:t>
      </w:r>
      <w:r w:rsidR="00A56B0F" w:rsidRPr="00FB1294">
        <w:rPr>
          <w:sz w:val="22"/>
          <w:szCs w:val="22"/>
        </w:rPr>
        <w:t>model</w:t>
      </w:r>
      <w:r w:rsidR="00BA2AD3" w:rsidRPr="00FB1294">
        <w:rPr>
          <w:sz w:val="22"/>
          <w:szCs w:val="22"/>
        </w:rPr>
        <w:t>s</w:t>
      </w:r>
      <w:r w:rsidR="00797FE2" w:rsidRPr="00FB1294">
        <w:rPr>
          <w:sz w:val="22"/>
          <w:szCs w:val="22"/>
        </w:rPr>
        <w:t xml:space="preserve"> </w:t>
      </w:r>
      <w:r w:rsidR="00BA2AD3" w:rsidRPr="00FB1294">
        <w:rPr>
          <w:sz w:val="22"/>
          <w:szCs w:val="22"/>
        </w:rPr>
        <w:t>– that produce</w:t>
      </w:r>
      <w:r w:rsidR="00C758C6" w:rsidRPr="00FB1294">
        <w:rPr>
          <w:sz w:val="22"/>
          <w:szCs w:val="22"/>
        </w:rPr>
        <w:t xml:space="preserve">, </w:t>
      </w:r>
      <w:r w:rsidR="00BA2AD3" w:rsidRPr="00FB1294">
        <w:rPr>
          <w:sz w:val="22"/>
          <w:szCs w:val="22"/>
        </w:rPr>
        <w:t>guide</w:t>
      </w:r>
      <w:r w:rsidR="00C758C6" w:rsidRPr="00FB1294">
        <w:rPr>
          <w:sz w:val="22"/>
          <w:szCs w:val="22"/>
        </w:rPr>
        <w:t>, and control</w:t>
      </w:r>
      <w:r w:rsidR="00BA2AD3" w:rsidRPr="00FB1294">
        <w:rPr>
          <w:sz w:val="22"/>
          <w:szCs w:val="22"/>
        </w:rPr>
        <w:t xml:space="preserve"> action (Kawato, 1999).</w:t>
      </w:r>
      <w:r w:rsidR="00C758C6" w:rsidRPr="00FB1294">
        <w:rPr>
          <w:sz w:val="22"/>
          <w:szCs w:val="22"/>
        </w:rPr>
        <w:t xml:space="preserve"> </w:t>
      </w:r>
      <w:r w:rsidR="00BA2AD3" w:rsidRPr="00FB1294">
        <w:rPr>
          <w:sz w:val="22"/>
          <w:szCs w:val="22"/>
        </w:rPr>
        <w:t xml:space="preserve">  Today, these two approaches are moving closer together (Sternard, </w:t>
      </w:r>
      <w:r w:rsidR="00A56878" w:rsidRPr="00FB1294">
        <w:rPr>
          <w:sz w:val="22"/>
          <w:szCs w:val="22"/>
        </w:rPr>
        <w:t>2000) and in our work, the two</w:t>
      </w:r>
      <w:r w:rsidR="00401804">
        <w:rPr>
          <w:sz w:val="22"/>
          <w:szCs w:val="22"/>
        </w:rPr>
        <w:t xml:space="preserve"> together</w:t>
      </w:r>
      <w:r w:rsidR="00A56878" w:rsidRPr="00FB1294">
        <w:rPr>
          <w:sz w:val="22"/>
          <w:szCs w:val="22"/>
        </w:rPr>
        <w:t xml:space="preserve"> form </w:t>
      </w:r>
      <w:r w:rsidR="00BE0211">
        <w:rPr>
          <w:sz w:val="22"/>
          <w:szCs w:val="22"/>
        </w:rPr>
        <w:t>a</w:t>
      </w:r>
      <w:r w:rsidR="00A56878" w:rsidRPr="00FB1294">
        <w:rPr>
          <w:sz w:val="22"/>
          <w:szCs w:val="22"/>
        </w:rPr>
        <w:t xml:space="preserve"> basis for our framework and conceptualization.</w:t>
      </w:r>
      <w:r w:rsidR="00BA2AD3" w:rsidRPr="00FB1294">
        <w:rPr>
          <w:sz w:val="22"/>
          <w:szCs w:val="22"/>
        </w:rPr>
        <w:t xml:space="preserve"> </w:t>
      </w:r>
    </w:p>
    <w:p w14:paraId="7B1D59E4" w14:textId="4D452282" w:rsidR="00404D23" w:rsidRDefault="00BA6F9E" w:rsidP="00D05FFB">
      <w:pPr>
        <w:spacing w:line="480" w:lineRule="auto"/>
        <w:rPr>
          <w:sz w:val="22"/>
          <w:szCs w:val="22"/>
        </w:rPr>
      </w:pPr>
      <w:r w:rsidRPr="00FB1294">
        <w:rPr>
          <w:sz w:val="22"/>
          <w:szCs w:val="22"/>
        </w:rPr>
        <w:tab/>
      </w:r>
      <w:r w:rsidR="00CE4FCE" w:rsidRPr="00FB1294">
        <w:rPr>
          <w:sz w:val="22"/>
          <w:szCs w:val="22"/>
        </w:rPr>
        <w:t>From the dynamical systems perspective, we embrace the importance of self-organizing, dynamic relationships that are constrained by the environment, the organism, and the task at hand (Kelso,</w:t>
      </w:r>
      <w:r w:rsidR="00C07FF2" w:rsidRPr="00FB1294">
        <w:rPr>
          <w:sz w:val="22"/>
          <w:szCs w:val="22"/>
        </w:rPr>
        <w:t xml:space="preserve"> 1997; </w:t>
      </w:r>
      <w:r w:rsidR="00F76CE2" w:rsidRPr="00FB1294">
        <w:rPr>
          <w:sz w:val="22"/>
          <w:szCs w:val="22"/>
        </w:rPr>
        <w:t xml:space="preserve">Kugler, Kelso, &amp; Turvey, </w:t>
      </w:r>
      <w:r w:rsidR="008B2B25" w:rsidRPr="00FB1294">
        <w:rPr>
          <w:sz w:val="22"/>
          <w:szCs w:val="22"/>
        </w:rPr>
        <w:t xml:space="preserve">1982; </w:t>
      </w:r>
      <w:r w:rsidR="00CE4FCE" w:rsidRPr="00FB1294">
        <w:rPr>
          <w:sz w:val="22"/>
          <w:szCs w:val="22"/>
        </w:rPr>
        <w:t xml:space="preserve">Newell, 1986; </w:t>
      </w:r>
      <w:r w:rsidR="00520D67" w:rsidRPr="00FB1294">
        <w:rPr>
          <w:sz w:val="22"/>
          <w:szCs w:val="22"/>
        </w:rPr>
        <w:t xml:space="preserve">Thelen &amp; Smith, </w:t>
      </w:r>
      <w:r w:rsidR="009F68CE" w:rsidRPr="00FB1294">
        <w:rPr>
          <w:sz w:val="22"/>
          <w:szCs w:val="22"/>
        </w:rPr>
        <w:t>1996).</w:t>
      </w:r>
      <w:r w:rsidR="00150F39" w:rsidRPr="00FB1294">
        <w:rPr>
          <w:sz w:val="22"/>
          <w:szCs w:val="22"/>
        </w:rPr>
        <w:t xml:space="preserve"> </w:t>
      </w:r>
      <w:r w:rsidR="00805DE4">
        <w:rPr>
          <w:sz w:val="22"/>
          <w:szCs w:val="22"/>
        </w:rPr>
        <w:t>W</w:t>
      </w:r>
      <w:r w:rsidR="00056AAE" w:rsidRPr="00FB1294">
        <w:rPr>
          <w:sz w:val="22"/>
          <w:szCs w:val="22"/>
        </w:rPr>
        <w:t>here appropriate</w:t>
      </w:r>
      <w:r w:rsidR="00805DE4">
        <w:rPr>
          <w:sz w:val="22"/>
          <w:szCs w:val="22"/>
        </w:rPr>
        <w:t>, w</w:t>
      </w:r>
      <w:r w:rsidR="00805DE4" w:rsidRPr="00FB1294">
        <w:rPr>
          <w:sz w:val="22"/>
          <w:szCs w:val="22"/>
        </w:rPr>
        <w:t>e also</w:t>
      </w:r>
      <w:r w:rsidR="007D6873" w:rsidRPr="00FB1294">
        <w:rPr>
          <w:sz w:val="22"/>
          <w:szCs w:val="22"/>
        </w:rPr>
        <w:t xml:space="preserve"> use some of the methodological techniques of modeling limb coordination or sensorimotor coupling using concepts </w:t>
      </w:r>
      <w:r w:rsidR="00056AAE" w:rsidRPr="00FB1294">
        <w:rPr>
          <w:sz w:val="22"/>
          <w:szCs w:val="22"/>
        </w:rPr>
        <w:t>from oscillatory dynamics such as phasing</w:t>
      </w:r>
      <w:r w:rsidR="00E2148E" w:rsidRPr="00FB1294">
        <w:rPr>
          <w:sz w:val="22"/>
          <w:szCs w:val="22"/>
        </w:rPr>
        <w:t>, stability</w:t>
      </w:r>
      <w:r w:rsidR="00805DE4">
        <w:rPr>
          <w:sz w:val="22"/>
          <w:szCs w:val="22"/>
        </w:rPr>
        <w:t>,</w:t>
      </w:r>
      <w:r w:rsidR="00E2148E" w:rsidRPr="00FB1294">
        <w:rPr>
          <w:sz w:val="22"/>
          <w:szCs w:val="22"/>
        </w:rPr>
        <w:t xml:space="preserve"> and entrainment (Kelso, </w:t>
      </w:r>
      <w:r w:rsidR="002D54A5" w:rsidRPr="00D05FFB">
        <w:rPr>
          <w:sz w:val="22"/>
          <w:szCs w:val="22"/>
        </w:rPr>
        <w:t>1997</w:t>
      </w:r>
      <w:r w:rsidR="00056AAE" w:rsidRPr="00D05FFB">
        <w:rPr>
          <w:sz w:val="22"/>
          <w:szCs w:val="22"/>
        </w:rPr>
        <w:t>).</w:t>
      </w:r>
      <w:r w:rsidR="007D6873" w:rsidRPr="00D05FFB">
        <w:rPr>
          <w:sz w:val="22"/>
          <w:szCs w:val="22"/>
        </w:rPr>
        <w:t xml:space="preserve">  </w:t>
      </w:r>
      <w:r w:rsidR="00D32A6C" w:rsidRPr="00D05FFB">
        <w:rPr>
          <w:sz w:val="22"/>
          <w:szCs w:val="22"/>
        </w:rPr>
        <w:t xml:space="preserve">From this perspective also, sensory input is viewed as information to the motor system and thus provides </w:t>
      </w:r>
      <w:r w:rsidR="00DD061E" w:rsidRPr="00D05FFB">
        <w:rPr>
          <w:sz w:val="22"/>
          <w:szCs w:val="22"/>
        </w:rPr>
        <w:t>one set of</w:t>
      </w:r>
      <w:r w:rsidR="00D32A6C" w:rsidRPr="00D05FFB">
        <w:rPr>
          <w:sz w:val="22"/>
          <w:szCs w:val="22"/>
        </w:rPr>
        <w:t xml:space="preserve"> “constraints</w:t>
      </w:r>
      <w:r w:rsidR="00D32A6C">
        <w:rPr>
          <w:sz w:val="22"/>
          <w:szCs w:val="22"/>
        </w:rPr>
        <w:t xml:space="preserve">” that shape the action. </w:t>
      </w:r>
    </w:p>
    <w:p w14:paraId="05E09CF5" w14:textId="7049A89E" w:rsidR="00443317" w:rsidRPr="00FB1294" w:rsidRDefault="00404D23" w:rsidP="00D05FFB">
      <w:pPr>
        <w:spacing w:line="480" w:lineRule="auto"/>
        <w:rPr>
          <w:sz w:val="22"/>
          <w:szCs w:val="22"/>
        </w:rPr>
      </w:pPr>
      <w:r>
        <w:rPr>
          <w:sz w:val="22"/>
          <w:szCs w:val="22"/>
        </w:rPr>
        <w:tab/>
      </w:r>
      <w:r w:rsidR="00150F39" w:rsidRPr="00FB1294">
        <w:rPr>
          <w:sz w:val="22"/>
          <w:szCs w:val="22"/>
        </w:rPr>
        <w:t xml:space="preserve">The control-theoretic approach provides a framework </w:t>
      </w:r>
      <w:r w:rsidR="00310D07" w:rsidRPr="00FB1294">
        <w:rPr>
          <w:sz w:val="22"/>
          <w:szCs w:val="22"/>
        </w:rPr>
        <w:t>for relating the input and output features of behavior in a dynamic “internal model” (</w:t>
      </w:r>
      <w:r w:rsidR="008618CA" w:rsidRPr="00FB1294">
        <w:rPr>
          <w:sz w:val="22"/>
          <w:szCs w:val="22"/>
        </w:rPr>
        <w:t xml:space="preserve">Kawato, 1999; </w:t>
      </w:r>
      <w:r w:rsidR="00F87CF3" w:rsidRPr="00FB1294">
        <w:rPr>
          <w:sz w:val="22"/>
          <w:szCs w:val="22"/>
        </w:rPr>
        <w:t xml:space="preserve">Wolpert &amp; Flanagan, 2009; </w:t>
      </w:r>
      <w:r w:rsidR="00310D07" w:rsidRPr="00FB1294">
        <w:rPr>
          <w:sz w:val="22"/>
          <w:szCs w:val="22"/>
        </w:rPr>
        <w:t>Wolpert &amp; Kawato, 1998</w:t>
      </w:r>
      <w:r w:rsidR="008618CA" w:rsidRPr="00FB1294">
        <w:rPr>
          <w:sz w:val="22"/>
          <w:szCs w:val="22"/>
        </w:rPr>
        <w:t>)</w:t>
      </w:r>
      <w:r w:rsidR="00493C53" w:rsidRPr="00FB1294">
        <w:rPr>
          <w:sz w:val="22"/>
          <w:szCs w:val="22"/>
        </w:rPr>
        <w:t xml:space="preserve">.  </w:t>
      </w:r>
      <w:r w:rsidR="00F87CF3" w:rsidRPr="00FB1294">
        <w:rPr>
          <w:sz w:val="22"/>
          <w:szCs w:val="22"/>
        </w:rPr>
        <w:t xml:space="preserve">First deployed in engineering to control machines, these models and concepts have been used in human behavioral modeling to capture the dynamic and causal relationship between </w:t>
      </w:r>
      <w:r w:rsidR="008B2B25" w:rsidRPr="00FB1294">
        <w:rPr>
          <w:sz w:val="22"/>
          <w:szCs w:val="22"/>
        </w:rPr>
        <w:t>sensory information and action and between the action and its sensory consequences</w:t>
      </w:r>
      <w:r w:rsidR="00F87CF3" w:rsidRPr="00FB1294">
        <w:rPr>
          <w:sz w:val="22"/>
          <w:szCs w:val="22"/>
        </w:rPr>
        <w:t xml:space="preserve"> </w:t>
      </w:r>
      <w:r w:rsidR="00A56858" w:rsidRPr="00FB1294">
        <w:rPr>
          <w:sz w:val="22"/>
          <w:szCs w:val="22"/>
        </w:rPr>
        <w:t xml:space="preserve">(e.g., </w:t>
      </w:r>
      <w:r w:rsidR="006A2547" w:rsidRPr="00FB1294">
        <w:rPr>
          <w:sz w:val="22"/>
          <w:szCs w:val="22"/>
        </w:rPr>
        <w:t>Kawato, 1999; Wolpert &amp; Ghahramani, 2000)</w:t>
      </w:r>
      <w:r w:rsidR="00F87CF3" w:rsidRPr="00FB1294">
        <w:rPr>
          <w:sz w:val="22"/>
          <w:szCs w:val="22"/>
        </w:rPr>
        <w:t xml:space="preserve">. </w:t>
      </w:r>
      <w:r w:rsidR="00FA3920" w:rsidRPr="00FB1294">
        <w:rPr>
          <w:sz w:val="22"/>
          <w:szCs w:val="22"/>
        </w:rPr>
        <w:t xml:space="preserve"> One internal model, referred to as the </w:t>
      </w:r>
      <w:r w:rsidR="00FA3920" w:rsidRPr="00FB1294">
        <w:rPr>
          <w:i/>
          <w:sz w:val="22"/>
          <w:szCs w:val="22"/>
        </w:rPr>
        <w:t>inverse</w:t>
      </w:r>
      <w:r w:rsidR="00FA3920" w:rsidRPr="00FB1294">
        <w:rPr>
          <w:sz w:val="22"/>
          <w:szCs w:val="22"/>
        </w:rPr>
        <w:t xml:space="preserve"> model, uses the </w:t>
      </w:r>
      <w:r w:rsidR="007F143D">
        <w:rPr>
          <w:sz w:val="22"/>
          <w:szCs w:val="22"/>
        </w:rPr>
        <w:t xml:space="preserve">initial </w:t>
      </w:r>
      <w:r w:rsidR="00FA3920" w:rsidRPr="00FB1294">
        <w:rPr>
          <w:sz w:val="22"/>
          <w:szCs w:val="22"/>
        </w:rPr>
        <w:t xml:space="preserve">sensory information to derive the desired action command.  </w:t>
      </w:r>
      <w:r w:rsidR="00ED4F19" w:rsidRPr="00FB1294">
        <w:rPr>
          <w:sz w:val="22"/>
          <w:szCs w:val="22"/>
        </w:rPr>
        <w:t xml:space="preserve">A second model, the </w:t>
      </w:r>
      <w:r w:rsidR="00ED4F19" w:rsidRPr="00082A57">
        <w:rPr>
          <w:i/>
          <w:sz w:val="22"/>
          <w:szCs w:val="22"/>
        </w:rPr>
        <w:t>forward</w:t>
      </w:r>
      <w:r w:rsidR="00ED4F19" w:rsidRPr="00FB1294">
        <w:rPr>
          <w:sz w:val="22"/>
          <w:szCs w:val="22"/>
        </w:rPr>
        <w:t xml:space="preserve"> model uses </w:t>
      </w:r>
      <w:r w:rsidR="00FA3920" w:rsidRPr="00FB1294">
        <w:rPr>
          <w:sz w:val="22"/>
          <w:szCs w:val="22"/>
        </w:rPr>
        <w:t xml:space="preserve">a </w:t>
      </w:r>
      <w:r w:rsidR="00ED4F19" w:rsidRPr="00FB1294">
        <w:rPr>
          <w:sz w:val="22"/>
          <w:szCs w:val="22"/>
        </w:rPr>
        <w:t xml:space="preserve">“copy” of the motor command </w:t>
      </w:r>
      <w:r w:rsidR="00F87CF3" w:rsidRPr="00FB1294">
        <w:rPr>
          <w:sz w:val="22"/>
          <w:szCs w:val="22"/>
        </w:rPr>
        <w:t xml:space="preserve">and </w:t>
      </w:r>
      <w:r w:rsidR="00ED4F19" w:rsidRPr="00FB1294">
        <w:rPr>
          <w:sz w:val="22"/>
          <w:szCs w:val="22"/>
        </w:rPr>
        <w:t xml:space="preserve">predicts the </w:t>
      </w:r>
      <w:r w:rsidR="00F87CF3" w:rsidRPr="00FB1294">
        <w:rPr>
          <w:sz w:val="22"/>
          <w:szCs w:val="22"/>
        </w:rPr>
        <w:t xml:space="preserve">sensory consequences </w:t>
      </w:r>
      <w:r w:rsidR="00ED4F19" w:rsidRPr="00FB1294">
        <w:rPr>
          <w:sz w:val="22"/>
          <w:szCs w:val="22"/>
        </w:rPr>
        <w:t xml:space="preserve">of </w:t>
      </w:r>
      <w:r w:rsidR="00F87CF3" w:rsidRPr="00FB1294">
        <w:rPr>
          <w:sz w:val="22"/>
          <w:szCs w:val="22"/>
        </w:rPr>
        <w:t>this action</w:t>
      </w:r>
      <w:r w:rsidR="00BA041C" w:rsidRPr="00FB1294">
        <w:rPr>
          <w:sz w:val="22"/>
          <w:szCs w:val="22"/>
        </w:rPr>
        <w:t xml:space="preserve"> </w:t>
      </w:r>
      <w:r w:rsidR="00D52E71" w:rsidRPr="00FB1294">
        <w:rPr>
          <w:sz w:val="22"/>
          <w:szCs w:val="22"/>
        </w:rPr>
        <w:t>(Wolpert &amp; Ghahramani, 2000)</w:t>
      </w:r>
      <w:r w:rsidR="00F87CF3" w:rsidRPr="00FB1294">
        <w:rPr>
          <w:sz w:val="22"/>
          <w:szCs w:val="22"/>
        </w:rPr>
        <w:t xml:space="preserve">. </w:t>
      </w:r>
      <w:r w:rsidR="007F6FAF" w:rsidRPr="00FB1294">
        <w:rPr>
          <w:sz w:val="22"/>
          <w:szCs w:val="22"/>
        </w:rPr>
        <w:t xml:space="preserve">Like all models, </w:t>
      </w:r>
      <w:r w:rsidR="00094C27" w:rsidRPr="00FB1294">
        <w:rPr>
          <w:sz w:val="22"/>
          <w:szCs w:val="22"/>
        </w:rPr>
        <w:t xml:space="preserve">these are representations </w:t>
      </w:r>
      <w:proofErr w:type="gramStart"/>
      <w:r w:rsidR="00094C27" w:rsidRPr="00FB1294">
        <w:rPr>
          <w:sz w:val="22"/>
          <w:szCs w:val="22"/>
        </w:rPr>
        <w:t>and in our case</w:t>
      </w:r>
      <w:proofErr w:type="gramEnd"/>
      <w:r w:rsidR="00094C27" w:rsidRPr="00FB1294">
        <w:rPr>
          <w:sz w:val="22"/>
          <w:szCs w:val="22"/>
        </w:rPr>
        <w:t>, representations of how the neuromusculoskeletal system achieves goal</w:t>
      </w:r>
      <w:r w:rsidR="00805DE4">
        <w:rPr>
          <w:sz w:val="22"/>
          <w:szCs w:val="22"/>
        </w:rPr>
        <w:t>-</w:t>
      </w:r>
      <w:r w:rsidR="00094C27" w:rsidRPr="00FB1294">
        <w:rPr>
          <w:sz w:val="22"/>
          <w:szCs w:val="22"/>
        </w:rPr>
        <w:t xml:space="preserve">directed actions through dynamic relationships between the </w:t>
      </w:r>
      <w:r w:rsidR="000B2A5A">
        <w:rPr>
          <w:sz w:val="22"/>
          <w:szCs w:val="22"/>
        </w:rPr>
        <w:t xml:space="preserve">sensory and </w:t>
      </w:r>
      <w:r w:rsidR="00094C27" w:rsidRPr="00FB1294">
        <w:rPr>
          <w:sz w:val="22"/>
          <w:szCs w:val="22"/>
        </w:rPr>
        <w:t>motor systems.  And as with all models,</w:t>
      </w:r>
      <w:r w:rsidR="00CB2052" w:rsidRPr="00FB1294">
        <w:rPr>
          <w:sz w:val="22"/>
          <w:szCs w:val="22"/>
        </w:rPr>
        <w:t xml:space="preserve"> we are not attempting to “prove” them right </w:t>
      </w:r>
      <w:r w:rsidR="00044013" w:rsidRPr="00FB1294">
        <w:rPr>
          <w:sz w:val="22"/>
          <w:szCs w:val="22"/>
        </w:rPr>
        <w:t>or wrong, but rather to use these models</w:t>
      </w:r>
      <w:r w:rsidR="00CB2052" w:rsidRPr="00FB1294">
        <w:rPr>
          <w:sz w:val="22"/>
          <w:szCs w:val="22"/>
        </w:rPr>
        <w:t xml:space="preserve"> to better</w:t>
      </w:r>
      <w:r w:rsidR="00094C27" w:rsidRPr="00FB1294">
        <w:rPr>
          <w:sz w:val="22"/>
          <w:szCs w:val="22"/>
        </w:rPr>
        <w:t xml:space="preserve"> understand the perception-action system and its development.</w:t>
      </w:r>
      <w:r w:rsidR="00443317" w:rsidRPr="00FB1294">
        <w:rPr>
          <w:sz w:val="22"/>
          <w:szCs w:val="22"/>
        </w:rPr>
        <w:t xml:space="preserve"> </w:t>
      </w:r>
      <w:r w:rsidR="00434C85" w:rsidRPr="00FB1294">
        <w:rPr>
          <w:sz w:val="22"/>
          <w:szCs w:val="22"/>
        </w:rPr>
        <w:t xml:space="preserve">  </w:t>
      </w:r>
      <w:r w:rsidR="00443317" w:rsidRPr="00FB1294">
        <w:rPr>
          <w:sz w:val="22"/>
          <w:szCs w:val="22"/>
        </w:rPr>
        <w:t xml:space="preserve"> </w:t>
      </w:r>
    </w:p>
    <w:p w14:paraId="67889178" w14:textId="77777777" w:rsidR="00D05FFB" w:rsidRDefault="00D05FFB" w:rsidP="00D05FFB">
      <w:pPr>
        <w:spacing w:line="480" w:lineRule="auto"/>
        <w:rPr>
          <w:sz w:val="22"/>
          <w:szCs w:val="22"/>
          <w:u w:val="single"/>
        </w:rPr>
      </w:pPr>
    </w:p>
    <w:p w14:paraId="54FDF0F0" w14:textId="4CF5FBA0" w:rsidR="00CB2052" w:rsidRPr="006C2AB3" w:rsidRDefault="003F3AE6" w:rsidP="008B19A9">
      <w:pPr>
        <w:spacing w:line="480" w:lineRule="auto"/>
        <w:outlineLvl w:val="0"/>
        <w:rPr>
          <w:sz w:val="22"/>
          <w:szCs w:val="22"/>
          <w:u w:val="single"/>
        </w:rPr>
      </w:pPr>
      <w:r w:rsidRPr="006C2AB3">
        <w:rPr>
          <w:sz w:val="22"/>
          <w:szCs w:val="22"/>
          <w:u w:val="single"/>
        </w:rPr>
        <w:t xml:space="preserve">Our </w:t>
      </w:r>
      <w:r w:rsidR="005D4017">
        <w:rPr>
          <w:sz w:val="22"/>
          <w:szCs w:val="22"/>
          <w:u w:val="single"/>
        </w:rPr>
        <w:t>E</w:t>
      </w:r>
      <w:r w:rsidRPr="006C2AB3">
        <w:rPr>
          <w:sz w:val="22"/>
          <w:szCs w:val="22"/>
          <w:u w:val="single"/>
        </w:rPr>
        <w:t xml:space="preserve">xperimental </w:t>
      </w:r>
      <w:r w:rsidR="005D4017">
        <w:rPr>
          <w:sz w:val="22"/>
          <w:szCs w:val="22"/>
          <w:u w:val="single"/>
        </w:rPr>
        <w:t>A</w:t>
      </w:r>
      <w:r w:rsidRPr="006C2AB3">
        <w:rPr>
          <w:sz w:val="22"/>
          <w:szCs w:val="22"/>
          <w:u w:val="single"/>
        </w:rPr>
        <w:t>pproach</w:t>
      </w:r>
    </w:p>
    <w:p w14:paraId="628599E5" w14:textId="29CECF89" w:rsidR="00B009AA" w:rsidRDefault="00CB2052" w:rsidP="00D05FFB">
      <w:pPr>
        <w:spacing w:line="480" w:lineRule="auto"/>
        <w:rPr>
          <w:sz w:val="22"/>
          <w:szCs w:val="22"/>
        </w:rPr>
      </w:pPr>
      <w:r w:rsidRPr="00FB1294">
        <w:rPr>
          <w:sz w:val="22"/>
          <w:szCs w:val="22"/>
        </w:rPr>
        <w:tab/>
        <w:t>To understand a</w:t>
      </w:r>
      <w:r w:rsidR="0083107E" w:rsidRPr="00FB1294">
        <w:rPr>
          <w:sz w:val="22"/>
          <w:szCs w:val="22"/>
        </w:rPr>
        <w:t>ny</w:t>
      </w:r>
      <w:r w:rsidRPr="00FB1294">
        <w:rPr>
          <w:sz w:val="22"/>
          <w:szCs w:val="22"/>
        </w:rPr>
        <w:t xml:space="preserve"> system, </w:t>
      </w:r>
      <w:r w:rsidR="0083107E" w:rsidRPr="00FB1294">
        <w:rPr>
          <w:sz w:val="22"/>
          <w:szCs w:val="22"/>
        </w:rPr>
        <w:t>a scientist</w:t>
      </w:r>
      <w:r w:rsidRPr="00FB1294">
        <w:rPr>
          <w:sz w:val="22"/>
          <w:szCs w:val="22"/>
        </w:rPr>
        <w:t xml:space="preserve"> find</w:t>
      </w:r>
      <w:r w:rsidR="0083107E" w:rsidRPr="00FB1294">
        <w:rPr>
          <w:sz w:val="22"/>
          <w:szCs w:val="22"/>
        </w:rPr>
        <w:t>s</w:t>
      </w:r>
      <w:r w:rsidRPr="00FB1294">
        <w:rPr>
          <w:sz w:val="22"/>
          <w:szCs w:val="22"/>
        </w:rPr>
        <w:t xml:space="preserve"> ways to ‘poke’</w:t>
      </w:r>
      <w:r w:rsidR="0083107E" w:rsidRPr="00FB1294">
        <w:rPr>
          <w:sz w:val="22"/>
          <w:szCs w:val="22"/>
        </w:rPr>
        <w:t xml:space="preserve"> or perturb the system</w:t>
      </w:r>
      <w:r w:rsidRPr="00FB1294">
        <w:rPr>
          <w:sz w:val="22"/>
          <w:szCs w:val="22"/>
        </w:rPr>
        <w:t xml:space="preserve"> </w:t>
      </w:r>
      <w:r w:rsidR="0083107E" w:rsidRPr="00FB1294">
        <w:rPr>
          <w:sz w:val="22"/>
          <w:szCs w:val="22"/>
        </w:rPr>
        <w:t>so that the system may reveal better how it</w:t>
      </w:r>
      <w:r w:rsidRPr="00FB1294">
        <w:rPr>
          <w:sz w:val="22"/>
          <w:szCs w:val="22"/>
        </w:rPr>
        <w:t xml:space="preserve"> work</w:t>
      </w:r>
      <w:r w:rsidR="0083107E" w:rsidRPr="00FB1294">
        <w:rPr>
          <w:sz w:val="22"/>
          <w:szCs w:val="22"/>
        </w:rPr>
        <w:t>s</w:t>
      </w:r>
      <w:r w:rsidRPr="00FB1294">
        <w:rPr>
          <w:sz w:val="22"/>
          <w:szCs w:val="22"/>
        </w:rPr>
        <w:t xml:space="preserve">.  </w:t>
      </w:r>
      <w:r w:rsidR="0083107E" w:rsidRPr="00FB1294">
        <w:rPr>
          <w:sz w:val="22"/>
          <w:szCs w:val="22"/>
        </w:rPr>
        <w:t>Indeed, this has been our experimental approach to understanding the perception-action system and its development.</w:t>
      </w:r>
      <w:r w:rsidR="003F3AE6" w:rsidRPr="00FB1294">
        <w:rPr>
          <w:sz w:val="22"/>
          <w:szCs w:val="22"/>
        </w:rPr>
        <w:t xml:space="preserve">  </w:t>
      </w:r>
      <w:r w:rsidR="0083107E" w:rsidRPr="00FB1294">
        <w:rPr>
          <w:sz w:val="22"/>
          <w:szCs w:val="22"/>
        </w:rPr>
        <w:t xml:space="preserve">For our work, </w:t>
      </w:r>
      <w:r w:rsidR="003F3AE6" w:rsidRPr="00FB1294">
        <w:rPr>
          <w:sz w:val="22"/>
          <w:szCs w:val="22"/>
        </w:rPr>
        <w:t xml:space="preserve">we have used the strategy of perturbing the perceptual </w:t>
      </w:r>
      <w:r w:rsidR="0083107E" w:rsidRPr="00FB1294">
        <w:rPr>
          <w:sz w:val="22"/>
          <w:szCs w:val="22"/>
        </w:rPr>
        <w:t xml:space="preserve">system </w:t>
      </w:r>
      <w:r w:rsidR="003F3AE6" w:rsidRPr="00FB1294">
        <w:rPr>
          <w:sz w:val="22"/>
          <w:szCs w:val="22"/>
        </w:rPr>
        <w:t xml:space="preserve">and measuring the effect on the motor system.  We recognize, however, that one </w:t>
      </w:r>
      <w:r w:rsidR="000B2A5A">
        <w:rPr>
          <w:sz w:val="22"/>
          <w:szCs w:val="22"/>
        </w:rPr>
        <w:t>c</w:t>
      </w:r>
      <w:r w:rsidR="0083107E" w:rsidRPr="00FB1294">
        <w:rPr>
          <w:sz w:val="22"/>
          <w:szCs w:val="22"/>
        </w:rPr>
        <w:t>ould also</w:t>
      </w:r>
      <w:r w:rsidR="003F3AE6" w:rsidRPr="00FB1294">
        <w:rPr>
          <w:sz w:val="22"/>
          <w:szCs w:val="22"/>
        </w:rPr>
        <w:t xml:space="preserve"> perturb the motor system and study the effect on the perception of sensory information</w:t>
      </w:r>
      <w:r w:rsidR="0083107E" w:rsidRPr="00FB1294">
        <w:rPr>
          <w:sz w:val="22"/>
          <w:szCs w:val="22"/>
        </w:rPr>
        <w:t xml:space="preserve">.   </w:t>
      </w:r>
    </w:p>
    <w:p w14:paraId="261D5C0D" w14:textId="0407541A" w:rsidR="003F3AE6" w:rsidRDefault="00B009AA" w:rsidP="00D05FFB">
      <w:pPr>
        <w:spacing w:line="480" w:lineRule="auto"/>
        <w:rPr>
          <w:sz w:val="22"/>
          <w:szCs w:val="22"/>
        </w:rPr>
      </w:pPr>
      <w:r>
        <w:rPr>
          <w:sz w:val="22"/>
          <w:szCs w:val="22"/>
        </w:rPr>
        <w:tab/>
      </w:r>
      <w:r w:rsidR="0083107E" w:rsidRPr="00FB1294">
        <w:rPr>
          <w:sz w:val="22"/>
          <w:szCs w:val="22"/>
        </w:rPr>
        <w:t>Together, w</w:t>
      </w:r>
      <w:r w:rsidR="003F3AE6" w:rsidRPr="00FB1294">
        <w:rPr>
          <w:sz w:val="22"/>
          <w:szCs w:val="22"/>
        </w:rPr>
        <w:t xml:space="preserve">e have perturbed </w:t>
      </w:r>
      <w:r w:rsidR="00E830E6">
        <w:rPr>
          <w:sz w:val="22"/>
          <w:szCs w:val="22"/>
        </w:rPr>
        <w:t>four</w:t>
      </w:r>
      <w:r w:rsidR="00E830E6" w:rsidRPr="00FB1294">
        <w:rPr>
          <w:sz w:val="22"/>
          <w:szCs w:val="22"/>
        </w:rPr>
        <w:t xml:space="preserve"> </w:t>
      </w:r>
      <w:r w:rsidR="003F3AE6" w:rsidRPr="00FB1294">
        <w:rPr>
          <w:sz w:val="22"/>
          <w:szCs w:val="22"/>
        </w:rPr>
        <w:t xml:space="preserve">sources of </w:t>
      </w:r>
      <w:r w:rsidR="0083107E" w:rsidRPr="00FB1294">
        <w:rPr>
          <w:sz w:val="22"/>
          <w:szCs w:val="22"/>
        </w:rPr>
        <w:t>sensory</w:t>
      </w:r>
      <w:r w:rsidR="00183B07" w:rsidRPr="00FB1294">
        <w:rPr>
          <w:sz w:val="22"/>
          <w:szCs w:val="22"/>
        </w:rPr>
        <w:t xml:space="preserve"> </w:t>
      </w:r>
      <w:r w:rsidR="00E830E6">
        <w:rPr>
          <w:sz w:val="22"/>
          <w:szCs w:val="22"/>
        </w:rPr>
        <w:t>system</w:t>
      </w:r>
      <w:r w:rsidR="000B2A5A">
        <w:rPr>
          <w:sz w:val="22"/>
          <w:szCs w:val="22"/>
        </w:rPr>
        <w:t xml:space="preserve"> information</w:t>
      </w:r>
      <w:r w:rsidR="00E830E6" w:rsidRPr="00FB1294">
        <w:rPr>
          <w:sz w:val="22"/>
          <w:szCs w:val="22"/>
        </w:rPr>
        <w:t xml:space="preserve"> </w:t>
      </w:r>
      <w:r w:rsidR="00522265" w:rsidRPr="00FB1294">
        <w:rPr>
          <w:sz w:val="22"/>
          <w:szCs w:val="22"/>
        </w:rPr>
        <w:t xml:space="preserve">- </w:t>
      </w:r>
      <w:r w:rsidR="003F3AE6" w:rsidRPr="00FB1294">
        <w:rPr>
          <w:sz w:val="22"/>
          <w:szCs w:val="22"/>
        </w:rPr>
        <w:t xml:space="preserve">vision, proprioception, cutaneous, </w:t>
      </w:r>
      <w:r w:rsidR="00805DE4" w:rsidRPr="00FB1294">
        <w:rPr>
          <w:sz w:val="22"/>
          <w:szCs w:val="22"/>
        </w:rPr>
        <w:t xml:space="preserve">and </w:t>
      </w:r>
      <w:r w:rsidR="003F3AE6" w:rsidRPr="00FB1294">
        <w:rPr>
          <w:sz w:val="22"/>
          <w:szCs w:val="22"/>
        </w:rPr>
        <w:t>audit</w:t>
      </w:r>
      <w:r w:rsidR="00E830E6">
        <w:rPr>
          <w:sz w:val="22"/>
          <w:szCs w:val="22"/>
        </w:rPr>
        <w:t>ion</w:t>
      </w:r>
      <w:r w:rsidR="003F3AE6" w:rsidRPr="00FB1294">
        <w:rPr>
          <w:sz w:val="22"/>
          <w:szCs w:val="22"/>
        </w:rPr>
        <w:t xml:space="preserve"> (</w:t>
      </w:r>
      <w:r w:rsidR="00805DE4">
        <w:rPr>
          <w:sz w:val="22"/>
          <w:szCs w:val="22"/>
        </w:rPr>
        <w:t xml:space="preserve">both </w:t>
      </w:r>
      <w:r w:rsidR="003F3AE6" w:rsidRPr="00FB1294">
        <w:rPr>
          <w:sz w:val="22"/>
          <w:szCs w:val="22"/>
        </w:rPr>
        <w:t>spatial</w:t>
      </w:r>
      <w:r w:rsidR="00805DE4">
        <w:rPr>
          <w:sz w:val="22"/>
          <w:szCs w:val="22"/>
        </w:rPr>
        <w:t xml:space="preserve"> and </w:t>
      </w:r>
      <w:r w:rsidR="00805DE4" w:rsidRPr="00FB1294">
        <w:rPr>
          <w:sz w:val="22"/>
          <w:szCs w:val="22"/>
        </w:rPr>
        <w:t>timing</w:t>
      </w:r>
      <w:r w:rsidR="003F3AE6" w:rsidRPr="00FB1294">
        <w:rPr>
          <w:sz w:val="22"/>
          <w:szCs w:val="22"/>
        </w:rPr>
        <w:t xml:space="preserve">) </w:t>
      </w:r>
      <w:r w:rsidR="0083107E" w:rsidRPr="00FB1294">
        <w:rPr>
          <w:sz w:val="22"/>
          <w:szCs w:val="22"/>
        </w:rPr>
        <w:t>across the three</w:t>
      </w:r>
      <w:r w:rsidR="003F3AE6" w:rsidRPr="00FB1294">
        <w:rPr>
          <w:sz w:val="22"/>
          <w:szCs w:val="22"/>
        </w:rPr>
        <w:t xml:space="preserve"> differ</w:t>
      </w:r>
      <w:r w:rsidR="0083107E" w:rsidRPr="00FB1294">
        <w:rPr>
          <w:sz w:val="22"/>
          <w:szCs w:val="22"/>
        </w:rPr>
        <w:t xml:space="preserve">ent </w:t>
      </w:r>
      <w:r w:rsidR="000B2A5A">
        <w:rPr>
          <w:sz w:val="22"/>
          <w:szCs w:val="22"/>
        </w:rPr>
        <w:t>action</w:t>
      </w:r>
      <w:r w:rsidR="0083107E" w:rsidRPr="00FB1294">
        <w:rPr>
          <w:sz w:val="22"/>
          <w:szCs w:val="22"/>
        </w:rPr>
        <w:t xml:space="preserve"> systems mentioned earlier</w:t>
      </w:r>
      <w:r w:rsidR="003F3AE6" w:rsidRPr="00FB1294">
        <w:rPr>
          <w:sz w:val="22"/>
          <w:szCs w:val="22"/>
        </w:rPr>
        <w:t xml:space="preserve">. </w:t>
      </w:r>
      <w:r w:rsidR="00D52864" w:rsidRPr="00FB1294">
        <w:rPr>
          <w:sz w:val="22"/>
          <w:szCs w:val="22"/>
        </w:rPr>
        <w:t xml:space="preserve"> We employed t</w:t>
      </w:r>
      <w:r w:rsidR="007F143D">
        <w:rPr>
          <w:sz w:val="22"/>
          <w:szCs w:val="22"/>
        </w:rPr>
        <w:t>wo</w:t>
      </w:r>
      <w:r w:rsidR="00D52864" w:rsidRPr="00FB1294">
        <w:rPr>
          <w:sz w:val="22"/>
          <w:szCs w:val="22"/>
        </w:rPr>
        <w:t xml:space="preserve"> princip</w:t>
      </w:r>
      <w:r w:rsidR="00805DE4">
        <w:rPr>
          <w:sz w:val="22"/>
          <w:szCs w:val="22"/>
        </w:rPr>
        <w:t>al</w:t>
      </w:r>
      <w:r w:rsidR="00D52864" w:rsidRPr="00FB1294">
        <w:rPr>
          <w:sz w:val="22"/>
          <w:szCs w:val="22"/>
        </w:rPr>
        <w:t xml:space="preserve"> strategies across </w:t>
      </w:r>
      <w:r w:rsidR="000B2A5A">
        <w:rPr>
          <w:sz w:val="22"/>
          <w:szCs w:val="22"/>
        </w:rPr>
        <w:t xml:space="preserve">the </w:t>
      </w:r>
      <w:r w:rsidR="00D52864" w:rsidRPr="00FB1294">
        <w:rPr>
          <w:sz w:val="22"/>
          <w:szCs w:val="22"/>
        </w:rPr>
        <w:t>systems:  1) removing</w:t>
      </w:r>
      <w:r w:rsidR="00063D9D">
        <w:rPr>
          <w:sz w:val="22"/>
          <w:szCs w:val="22"/>
        </w:rPr>
        <w:t xml:space="preserve"> or</w:t>
      </w:r>
      <w:r w:rsidR="00D52864" w:rsidRPr="00FB1294">
        <w:rPr>
          <w:sz w:val="22"/>
          <w:szCs w:val="22"/>
        </w:rPr>
        <w:t xml:space="preserve"> adding</w:t>
      </w:r>
      <w:r w:rsidR="000B2A5A">
        <w:rPr>
          <w:sz w:val="22"/>
          <w:szCs w:val="22"/>
        </w:rPr>
        <w:t xml:space="preserve"> </w:t>
      </w:r>
      <w:r w:rsidR="00D52864" w:rsidRPr="00FB1294">
        <w:rPr>
          <w:sz w:val="22"/>
          <w:szCs w:val="22"/>
        </w:rPr>
        <w:t xml:space="preserve">a static source of </w:t>
      </w:r>
      <w:r w:rsidR="000B2A5A">
        <w:rPr>
          <w:sz w:val="22"/>
          <w:szCs w:val="22"/>
        </w:rPr>
        <w:t>sensory</w:t>
      </w:r>
      <w:r w:rsidR="00D52864" w:rsidRPr="00FB1294">
        <w:rPr>
          <w:sz w:val="22"/>
          <w:szCs w:val="22"/>
        </w:rPr>
        <w:t xml:space="preserve"> information believed to be salient to the task at hand; </w:t>
      </w:r>
      <w:r w:rsidR="007F143D">
        <w:rPr>
          <w:sz w:val="22"/>
          <w:szCs w:val="22"/>
        </w:rPr>
        <w:t xml:space="preserve">and, </w:t>
      </w:r>
      <w:r w:rsidR="00D52864" w:rsidRPr="00FB1294">
        <w:rPr>
          <w:sz w:val="22"/>
          <w:szCs w:val="22"/>
        </w:rPr>
        <w:t xml:space="preserve">2) enhancing a dynamic source of </w:t>
      </w:r>
      <w:r w:rsidR="00DE14EB">
        <w:rPr>
          <w:sz w:val="22"/>
          <w:szCs w:val="22"/>
        </w:rPr>
        <w:t>sen</w:t>
      </w:r>
      <w:r>
        <w:rPr>
          <w:sz w:val="22"/>
          <w:szCs w:val="22"/>
        </w:rPr>
        <w:t>s</w:t>
      </w:r>
      <w:r w:rsidR="00DE14EB">
        <w:rPr>
          <w:sz w:val="22"/>
          <w:szCs w:val="22"/>
        </w:rPr>
        <w:t>ory</w:t>
      </w:r>
      <w:r w:rsidR="00D52864" w:rsidRPr="00FB1294">
        <w:rPr>
          <w:sz w:val="22"/>
          <w:szCs w:val="22"/>
        </w:rPr>
        <w:t xml:space="preserve"> information either </w:t>
      </w:r>
      <w:r w:rsidR="000B2A5A">
        <w:rPr>
          <w:sz w:val="22"/>
          <w:szCs w:val="22"/>
        </w:rPr>
        <w:t xml:space="preserve">implicitly or </w:t>
      </w:r>
      <w:r w:rsidR="00D52864" w:rsidRPr="00FB1294">
        <w:rPr>
          <w:sz w:val="22"/>
          <w:szCs w:val="22"/>
        </w:rPr>
        <w:t>explicitly</w:t>
      </w:r>
      <w:r w:rsidR="007F143D">
        <w:rPr>
          <w:sz w:val="22"/>
          <w:szCs w:val="22"/>
        </w:rPr>
        <w:t xml:space="preserve">. </w:t>
      </w:r>
      <w:r w:rsidR="00522265" w:rsidRPr="00FB1294">
        <w:rPr>
          <w:sz w:val="22"/>
          <w:szCs w:val="22"/>
        </w:rPr>
        <w:t xml:space="preserve"> </w:t>
      </w:r>
      <w:r w:rsidR="003F3AE6" w:rsidRPr="00FB1294">
        <w:rPr>
          <w:sz w:val="22"/>
          <w:szCs w:val="22"/>
        </w:rPr>
        <w:t xml:space="preserve">Within </w:t>
      </w:r>
      <w:r w:rsidR="00522265" w:rsidRPr="00FB1294">
        <w:rPr>
          <w:sz w:val="22"/>
          <w:szCs w:val="22"/>
        </w:rPr>
        <w:t xml:space="preserve">each </w:t>
      </w:r>
      <w:r w:rsidR="003F3AE6" w:rsidRPr="00FB1294">
        <w:rPr>
          <w:sz w:val="22"/>
          <w:szCs w:val="22"/>
        </w:rPr>
        <w:t>strateg</w:t>
      </w:r>
      <w:r w:rsidR="007F143D">
        <w:rPr>
          <w:sz w:val="22"/>
          <w:szCs w:val="22"/>
        </w:rPr>
        <w:t>y</w:t>
      </w:r>
      <w:r w:rsidR="003F3AE6" w:rsidRPr="00FB1294">
        <w:rPr>
          <w:sz w:val="22"/>
          <w:szCs w:val="22"/>
        </w:rPr>
        <w:t>, the role of intersensory</w:t>
      </w:r>
      <w:r w:rsidR="00522265" w:rsidRPr="00FB1294">
        <w:rPr>
          <w:sz w:val="22"/>
          <w:szCs w:val="22"/>
        </w:rPr>
        <w:t xml:space="preserve"> integration</w:t>
      </w:r>
      <w:r w:rsidR="003F3AE6" w:rsidRPr="00FB1294">
        <w:rPr>
          <w:sz w:val="22"/>
          <w:szCs w:val="22"/>
        </w:rPr>
        <w:t xml:space="preserve"> </w:t>
      </w:r>
      <w:r w:rsidR="00E830E6">
        <w:rPr>
          <w:sz w:val="22"/>
          <w:szCs w:val="22"/>
        </w:rPr>
        <w:t xml:space="preserve">also </w:t>
      </w:r>
      <w:r w:rsidR="003F3AE6" w:rsidRPr="00FB1294">
        <w:rPr>
          <w:sz w:val="22"/>
          <w:szCs w:val="22"/>
        </w:rPr>
        <w:t>was investigated</w:t>
      </w:r>
      <w:r w:rsidR="00CD03C6" w:rsidRPr="00FB1294">
        <w:rPr>
          <w:sz w:val="22"/>
          <w:szCs w:val="22"/>
        </w:rPr>
        <w:t>.  Below</w:t>
      </w:r>
      <w:r w:rsidR="00CD6A67" w:rsidRPr="00FB1294">
        <w:rPr>
          <w:sz w:val="22"/>
          <w:szCs w:val="22"/>
        </w:rPr>
        <w:t>,</w:t>
      </w:r>
      <w:r w:rsidR="00CD03C6" w:rsidRPr="00FB1294">
        <w:rPr>
          <w:sz w:val="22"/>
          <w:szCs w:val="22"/>
        </w:rPr>
        <w:t xml:space="preserve"> </w:t>
      </w:r>
      <w:r w:rsidR="00522265" w:rsidRPr="00FB1294">
        <w:rPr>
          <w:sz w:val="22"/>
          <w:szCs w:val="22"/>
        </w:rPr>
        <w:t>we describe</w:t>
      </w:r>
      <w:r w:rsidR="00CD03C6" w:rsidRPr="00FB1294">
        <w:rPr>
          <w:sz w:val="22"/>
          <w:szCs w:val="22"/>
        </w:rPr>
        <w:t xml:space="preserve"> </w:t>
      </w:r>
      <w:r w:rsidR="008153D4" w:rsidRPr="00FB1294">
        <w:rPr>
          <w:sz w:val="22"/>
          <w:szCs w:val="22"/>
        </w:rPr>
        <w:t xml:space="preserve">each </w:t>
      </w:r>
      <w:r w:rsidR="002E6790" w:rsidRPr="00FB1294">
        <w:rPr>
          <w:sz w:val="22"/>
          <w:szCs w:val="22"/>
        </w:rPr>
        <w:t>strategy</w:t>
      </w:r>
      <w:r w:rsidR="002E6790">
        <w:rPr>
          <w:sz w:val="22"/>
          <w:szCs w:val="22"/>
        </w:rPr>
        <w:t xml:space="preserve">, </w:t>
      </w:r>
      <w:r w:rsidR="002E6790" w:rsidRPr="00FB1294">
        <w:rPr>
          <w:sz w:val="22"/>
          <w:szCs w:val="22"/>
        </w:rPr>
        <w:t>separately</w:t>
      </w:r>
      <w:r w:rsidR="000B2A5A">
        <w:rPr>
          <w:sz w:val="22"/>
          <w:szCs w:val="22"/>
        </w:rPr>
        <w:t xml:space="preserve">, </w:t>
      </w:r>
      <w:r w:rsidR="008153D4" w:rsidRPr="00FB1294">
        <w:rPr>
          <w:sz w:val="22"/>
          <w:szCs w:val="22"/>
        </w:rPr>
        <w:t xml:space="preserve">for the appropriate </w:t>
      </w:r>
      <w:r w:rsidR="00CD03C6" w:rsidRPr="00FB1294">
        <w:rPr>
          <w:sz w:val="22"/>
          <w:szCs w:val="22"/>
        </w:rPr>
        <w:t>task system</w:t>
      </w:r>
      <w:r w:rsidR="008153D4" w:rsidRPr="00FB1294">
        <w:rPr>
          <w:sz w:val="22"/>
          <w:szCs w:val="22"/>
        </w:rPr>
        <w:t xml:space="preserve">s and summarize what we have learned. Finally, we return to our questions of whether studying perception-action systems have informed our understanding of typical and atypical motor development. </w:t>
      </w:r>
    </w:p>
    <w:p w14:paraId="097AF8C5" w14:textId="00C9D052" w:rsidR="00D47266" w:rsidRDefault="00D47266" w:rsidP="00D05FFB">
      <w:pPr>
        <w:spacing w:line="480" w:lineRule="auto"/>
        <w:rPr>
          <w:sz w:val="22"/>
          <w:szCs w:val="22"/>
        </w:rPr>
      </w:pPr>
      <w:r>
        <w:rPr>
          <w:sz w:val="22"/>
          <w:szCs w:val="22"/>
        </w:rPr>
        <w:tab/>
      </w:r>
      <w:r w:rsidR="00150999">
        <w:rPr>
          <w:sz w:val="22"/>
          <w:szCs w:val="22"/>
        </w:rPr>
        <w:t xml:space="preserve">As we probe the perception-action systems, we are interested in the developmental changes that happen both within a single sense (intra-modal) and across senses (inter-modal).  When sensory inputs are </w:t>
      </w:r>
      <w:r w:rsidR="006A5DF4">
        <w:rPr>
          <w:sz w:val="22"/>
          <w:szCs w:val="22"/>
        </w:rPr>
        <w:t xml:space="preserve">eliminated, </w:t>
      </w:r>
      <w:r w:rsidR="005B4B54">
        <w:rPr>
          <w:sz w:val="22"/>
          <w:szCs w:val="22"/>
        </w:rPr>
        <w:t xml:space="preserve">added, </w:t>
      </w:r>
      <w:r w:rsidR="00150999">
        <w:rPr>
          <w:sz w:val="22"/>
          <w:szCs w:val="22"/>
        </w:rPr>
        <w:t xml:space="preserve">enhanced, or </w:t>
      </w:r>
      <w:r w:rsidR="005B4B54">
        <w:rPr>
          <w:sz w:val="22"/>
          <w:szCs w:val="22"/>
        </w:rPr>
        <w:t>diminished</w:t>
      </w:r>
      <w:r w:rsidR="00150999">
        <w:rPr>
          <w:sz w:val="22"/>
          <w:szCs w:val="22"/>
        </w:rPr>
        <w:t>, how does the developing</w:t>
      </w:r>
      <w:r w:rsidR="00A40818">
        <w:rPr>
          <w:sz w:val="22"/>
          <w:szCs w:val="22"/>
        </w:rPr>
        <w:t xml:space="preserve"> </w:t>
      </w:r>
      <w:r w:rsidR="00C0790C">
        <w:rPr>
          <w:sz w:val="22"/>
          <w:szCs w:val="22"/>
        </w:rPr>
        <w:t>perception-action</w:t>
      </w:r>
      <w:r w:rsidR="00150999">
        <w:rPr>
          <w:sz w:val="22"/>
          <w:szCs w:val="22"/>
        </w:rPr>
        <w:t xml:space="preserve"> system respond?  </w:t>
      </w:r>
      <w:r w:rsidR="00455E51">
        <w:rPr>
          <w:sz w:val="22"/>
          <w:szCs w:val="22"/>
        </w:rPr>
        <w:t xml:space="preserve">One characterization of how individuals </w:t>
      </w:r>
      <w:r w:rsidR="00C0790C">
        <w:rPr>
          <w:sz w:val="22"/>
          <w:szCs w:val="22"/>
        </w:rPr>
        <w:t>respond</w:t>
      </w:r>
      <w:r w:rsidR="00A40818">
        <w:rPr>
          <w:sz w:val="22"/>
          <w:szCs w:val="22"/>
        </w:rPr>
        <w:t xml:space="preserve"> </w:t>
      </w:r>
      <w:r w:rsidR="00455E51">
        <w:rPr>
          <w:sz w:val="22"/>
          <w:szCs w:val="22"/>
        </w:rPr>
        <w:t>to changes in the sensory input</w:t>
      </w:r>
      <w:r w:rsidR="00C97850">
        <w:rPr>
          <w:sz w:val="22"/>
          <w:szCs w:val="22"/>
        </w:rPr>
        <w:t xml:space="preserve"> is the notion that the</w:t>
      </w:r>
      <w:r w:rsidR="00455E51">
        <w:rPr>
          <w:sz w:val="22"/>
          <w:szCs w:val="22"/>
        </w:rPr>
        <w:t xml:space="preserve">se </w:t>
      </w:r>
      <w:r w:rsidR="00C97850">
        <w:rPr>
          <w:sz w:val="22"/>
          <w:szCs w:val="22"/>
        </w:rPr>
        <w:t>inputs are dynamically re-weighted</w:t>
      </w:r>
      <w:r w:rsidR="002E6790">
        <w:rPr>
          <w:sz w:val="22"/>
          <w:szCs w:val="22"/>
        </w:rPr>
        <w:t xml:space="preserve"> within</w:t>
      </w:r>
      <w:r w:rsidR="00455E51">
        <w:rPr>
          <w:sz w:val="22"/>
          <w:szCs w:val="22"/>
        </w:rPr>
        <w:t xml:space="preserve"> the perception-action mapping</w:t>
      </w:r>
      <w:r w:rsidR="00C97850">
        <w:rPr>
          <w:sz w:val="22"/>
          <w:szCs w:val="22"/>
        </w:rPr>
        <w:t xml:space="preserve"> </w:t>
      </w:r>
      <w:r w:rsidR="00A77243">
        <w:rPr>
          <w:sz w:val="22"/>
          <w:szCs w:val="22"/>
        </w:rPr>
        <w:t xml:space="preserve">so as to adapt </w:t>
      </w:r>
      <w:r w:rsidR="00455E51">
        <w:rPr>
          <w:sz w:val="22"/>
          <w:szCs w:val="22"/>
        </w:rPr>
        <w:t>the actions to</w:t>
      </w:r>
      <w:r w:rsidR="00A77243">
        <w:rPr>
          <w:sz w:val="22"/>
          <w:szCs w:val="22"/>
        </w:rPr>
        <w:t xml:space="preserve"> the changing sensory conditions (Nashner et al., 1982).</w:t>
      </w:r>
      <w:r w:rsidR="00820D25">
        <w:rPr>
          <w:sz w:val="22"/>
          <w:szCs w:val="22"/>
        </w:rPr>
        <w:t xml:space="preserve">  </w:t>
      </w:r>
      <w:r w:rsidR="00455E51">
        <w:rPr>
          <w:sz w:val="22"/>
          <w:szCs w:val="22"/>
        </w:rPr>
        <w:t>This adaptation results in a</w:t>
      </w:r>
      <w:r w:rsidR="00820D25">
        <w:rPr>
          <w:sz w:val="22"/>
          <w:szCs w:val="22"/>
        </w:rPr>
        <w:t xml:space="preserve"> new “mapping” of the sensory input to the actio</w:t>
      </w:r>
      <w:r w:rsidR="00455E51">
        <w:rPr>
          <w:sz w:val="22"/>
          <w:szCs w:val="22"/>
        </w:rPr>
        <w:t>n</w:t>
      </w:r>
      <w:r w:rsidR="00BD4207">
        <w:rPr>
          <w:sz w:val="22"/>
          <w:szCs w:val="22"/>
        </w:rPr>
        <w:t xml:space="preserve"> (Shadmehr &amp; Wise, 2005)</w:t>
      </w:r>
      <w:r w:rsidR="00820D25">
        <w:rPr>
          <w:sz w:val="22"/>
          <w:szCs w:val="22"/>
        </w:rPr>
        <w:t xml:space="preserve">.  </w:t>
      </w:r>
      <w:r w:rsidR="00A77243">
        <w:rPr>
          <w:sz w:val="22"/>
          <w:szCs w:val="22"/>
        </w:rPr>
        <w:t xml:space="preserve"> </w:t>
      </w:r>
      <w:r w:rsidR="00C97850">
        <w:rPr>
          <w:sz w:val="22"/>
          <w:szCs w:val="22"/>
        </w:rPr>
        <w:t xml:space="preserve"> </w:t>
      </w:r>
    </w:p>
    <w:p w14:paraId="7D419B3B" w14:textId="77777777" w:rsidR="00D05FFB" w:rsidRDefault="00D05FFB" w:rsidP="00D05FFB">
      <w:pPr>
        <w:spacing w:line="480" w:lineRule="auto"/>
        <w:rPr>
          <w:b/>
          <w:sz w:val="22"/>
          <w:szCs w:val="22"/>
        </w:rPr>
      </w:pPr>
    </w:p>
    <w:p w14:paraId="38968E73" w14:textId="1EE6413C" w:rsidR="008153D4" w:rsidRPr="00082A57" w:rsidRDefault="00522265" w:rsidP="008B19A9">
      <w:pPr>
        <w:spacing w:line="480" w:lineRule="auto"/>
        <w:outlineLvl w:val="0"/>
        <w:rPr>
          <w:b/>
          <w:sz w:val="22"/>
          <w:szCs w:val="22"/>
        </w:rPr>
      </w:pPr>
      <w:r w:rsidRPr="00082A57">
        <w:rPr>
          <w:b/>
          <w:sz w:val="22"/>
          <w:szCs w:val="22"/>
        </w:rPr>
        <w:t xml:space="preserve">Strategy 1:  </w:t>
      </w:r>
      <w:r w:rsidR="008153D4" w:rsidRPr="00082A57">
        <w:rPr>
          <w:b/>
          <w:sz w:val="22"/>
          <w:szCs w:val="22"/>
        </w:rPr>
        <w:t>Removing</w:t>
      </w:r>
      <w:r w:rsidR="00063D9D">
        <w:rPr>
          <w:b/>
          <w:sz w:val="22"/>
          <w:szCs w:val="22"/>
        </w:rPr>
        <w:t xml:space="preserve"> or </w:t>
      </w:r>
      <w:r w:rsidR="008153D4" w:rsidRPr="00082A57">
        <w:rPr>
          <w:b/>
          <w:sz w:val="22"/>
          <w:szCs w:val="22"/>
        </w:rPr>
        <w:t>adding</w:t>
      </w:r>
      <w:r w:rsidR="00DE14EB">
        <w:rPr>
          <w:b/>
          <w:sz w:val="22"/>
          <w:szCs w:val="22"/>
        </w:rPr>
        <w:t xml:space="preserve"> </w:t>
      </w:r>
      <w:r w:rsidR="008153D4" w:rsidRPr="00082A57">
        <w:rPr>
          <w:b/>
          <w:sz w:val="22"/>
          <w:szCs w:val="22"/>
        </w:rPr>
        <w:t xml:space="preserve">a static source of perceptual information  </w:t>
      </w:r>
    </w:p>
    <w:p w14:paraId="50D1C579" w14:textId="573DB16A" w:rsidR="001E7968" w:rsidRPr="00FB1294" w:rsidRDefault="00522265" w:rsidP="00D05FFB">
      <w:pPr>
        <w:spacing w:line="480" w:lineRule="auto"/>
        <w:rPr>
          <w:sz w:val="22"/>
          <w:szCs w:val="22"/>
        </w:rPr>
      </w:pPr>
      <w:r w:rsidRPr="00FB1294">
        <w:rPr>
          <w:sz w:val="22"/>
          <w:szCs w:val="22"/>
        </w:rPr>
        <w:tab/>
      </w:r>
      <w:r w:rsidR="00044013" w:rsidRPr="00FB1294">
        <w:rPr>
          <w:sz w:val="22"/>
          <w:szCs w:val="22"/>
        </w:rPr>
        <w:t xml:space="preserve">Our first perturbation to the perception-action relationship was to remove or add one of the senses that </w:t>
      </w:r>
      <w:r w:rsidR="00DE14EB">
        <w:rPr>
          <w:sz w:val="22"/>
          <w:szCs w:val="22"/>
        </w:rPr>
        <w:t xml:space="preserve">we assumed </w:t>
      </w:r>
      <w:r w:rsidR="00044013" w:rsidRPr="00FB1294">
        <w:rPr>
          <w:sz w:val="22"/>
          <w:szCs w:val="22"/>
        </w:rPr>
        <w:t xml:space="preserve">formed the basis of </w:t>
      </w:r>
      <w:r w:rsidR="003273C7">
        <w:rPr>
          <w:sz w:val="22"/>
          <w:szCs w:val="22"/>
        </w:rPr>
        <w:t xml:space="preserve">the </w:t>
      </w:r>
      <w:r w:rsidR="00044013" w:rsidRPr="00FB1294">
        <w:rPr>
          <w:sz w:val="22"/>
          <w:szCs w:val="22"/>
        </w:rPr>
        <w:t>perception</w:t>
      </w:r>
      <w:r w:rsidR="003273C7">
        <w:rPr>
          <w:sz w:val="22"/>
          <w:szCs w:val="22"/>
        </w:rPr>
        <w:t>-action relationship of</w:t>
      </w:r>
      <w:r w:rsidR="00DE14EB">
        <w:rPr>
          <w:sz w:val="22"/>
          <w:szCs w:val="22"/>
        </w:rPr>
        <w:t xml:space="preserve"> a particular task</w:t>
      </w:r>
      <w:r w:rsidR="00044013" w:rsidRPr="00FB1294">
        <w:rPr>
          <w:sz w:val="22"/>
          <w:szCs w:val="22"/>
        </w:rPr>
        <w:t xml:space="preserve">.  </w:t>
      </w:r>
      <w:r w:rsidR="008153D4" w:rsidRPr="00FB1294">
        <w:rPr>
          <w:sz w:val="22"/>
          <w:szCs w:val="22"/>
        </w:rPr>
        <w:t>We hypothesized that</w:t>
      </w:r>
      <w:r w:rsidR="00044013" w:rsidRPr="00FB1294">
        <w:rPr>
          <w:sz w:val="22"/>
          <w:szCs w:val="22"/>
        </w:rPr>
        <w:t xml:space="preserve"> </w:t>
      </w:r>
      <w:r w:rsidR="008153D4" w:rsidRPr="00FB1294">
        <w:rPr>
          <w:sz w:val="22"/>
          <w:szCs w:val="22"/>
        </w:rPr>
        <w:t>motor performance would deteriorate</w:t>
      </w:r>
      <w:r w:rsidR="00443317" w:rsidRPr="00FB1294">
        <w:rPr>
          <w:sz w:val="22"/>
          <w:szCs w:val="22"/>
        </w:rPr>
        <w:t xml:space="preserve"> or improve</w:t>
      </w:r>
      <w:r w:rsidR="008153D4" w:rsidRPr="00FB1294">
        <w:rPr>
          <w:sz w:val="22"/>
          <w:szCs w:val="22"/>
        </w:rPr>
        <w:t xml:space="preserve"> in the short-term if a salient sourc</w:t>
      </w:r>
      <w:r w:rsidR="00044013" w:rsidRPr="00FB1294">
        <w:rPr>
          <w:sz w:val="22"/>
          <w:szCs w:val="22"/>
        </w:rPr>
        <w:t>e of perceptual information were</w:t>
      </w:r>
      <w:r w:rsidR="008153D4" w:rsidRPr="00FB1294">
        <w:rPr>
          <w:sz w:val="22"/>
          <w:szCs w:val="22"/>
        </w:rPr>
        <w:t xml:space="preserve"> abruptly eliminated</w:t>
      </w:r>
      <w:r w:rsidR="00443317" w:rsidRPr="00FB1294">
        <w:rPr>
          <w:sz w:val="22"/>
          <w:szCs w:val="22"/>
        </w:rPr>
        <w:t xml:space="preserve"> or added</w:t>
      </w:r>
      <w:r w:rsidR="008153D4" w:rsidRPr="00FB1294">
        <w:rPr>
          <w:sz w:val="22"/>
          <w:szCs w:val="22"/>
        </w:rPr>
        <w:t xml:space="preserve">.  </w:t>
      </w:r>
      <w:r w:rsidR="00044013" w:rsidRPr="00FB1294">
        <w:rPr>
          <w:sz w:val="22"/>
          <w:szCs w:val="22"/>
        </w:rPr>
        <w:t xml:space="preserve">Owing to their more stable </w:t>
      </w:r>
      <w:r w:rsidR="002D54A5">
        <w:rPr>
          <w:sz w:val="22"/>
          <w:szCs w:val="22"/>
        </w:rPr>
        <w:t xml:space="preserve">and multi-dimensional </w:t>
      </w:r>
      <w:r w:rsidR="00044013" w:rsidRPr="00FB1294">
        <w:rPr>
          <w:sz w:val="22"/>
          <w:szCs w:val="22"/>
        </w:rPr>
        <w:t xml:space="preserve">perception-action systems, we </w:t>
      </w:r>
      <w:r w:rsidR="004D2B54" w:rsidRPr="00FB1294">
        <w:rPr>
          <w:sz w:val="22"/>
          <w:szCs w:val="22"/>
        </w:rPr>
        <w:t>expected that adults would</w:t>
      </w:r>
      <w:r w:rsidR="00044013" w:rsidRPr="00FB1294">
        <w:rPr>
          <w:sz w:val="22"/>
          <w:szCs w:val="22"/>
        </w:rPr>
        <w:t xml:space="preserve"> have</w:t>
      </w:r>
      <w:r w:rsidR="004D2B54" w:rsidRPr="00FB1294">
        <w:rPr>
          <w:sz w:val="22"/>
          <w:szCs w:val="22"/>
        </w:rPr>
        <w:t xml:space="preserve"> </w:t>
      </w:r>
      <w:r w:rsidR="00044013" w:rsidRPr="00FB1294">
        <w:rPr>
          <w:sz w:val="22"/>
          <w:szCs w:val="22"/>
        </w:rPr>
        <w:t>little disruption to their action</w:t>
      </w:r>
      <w:r w:rsidR="000057CC">
        <w:rPr>
          <w:sz w:val="22"/>
          <w:szCs w:val="22"/>
        </w:rPr>
        <w:t>s</w:t>
      </w:r>
      <w:r w:rsidR="004D2B54" w:rsidRPr="00FB1294">
        <w:rPr>
          <w:sz w:val="22"/>
          <w:szCs w:val="22"/>
        </w:rPr>
        <w:t xml:space="preserve"> compared to children</w:t>
      </w:r>
      <w:r w:rsidR="00810FF9">
        <w:rPr>
          <w:sz w:val="22"/>
          <w:szCs w:val="22"/>
        </w:rPr>
        <w:t xml:space="preserve"> as they could adapt their relationships to the changes</w:t>
      </w:r>
      <w:r w:rsidR="004D2B54" w:rsidRPr="00FB1294">
        <w:rPr>
          <w:sz w:val="22"/>
          <w:szCs w:val="22"/>
        </w:rPr>
        <w:t xml:space="preserve">.  </w:t>
      </w:r>
      <w:r w:rsidR="008153D4" w:rsidRPr="00FB1294">
        <w:rPr>
          <w:sz w:val="22"/>
          <w:szCs w:val="22"/>
        </w:rPr>
        <w:t>Furthermore, we re</w:t>
      </w:r>
      <w:r w:rsidR="00044013" w:rsidRPr="00FB1294">
        <w:rPr>
          <w:sz w:val="22"/>
          <w:szCs w:val="22"/>
        </w:rPr>
        <w:t>asoned that children with DCD w</w:t>
      </w:r>
      <w:r w:rsidR="008153D4" w:rsidRPr="00FB1294">
        <w:rPr>
          <w:sz w:val="22"/>
          <w:szCs w:val="22"/>
        </w:rPr>
        <w:t xml:space="preserve">ould show a greater </w:t>
      </w:r>
      <w:r w:rsidR="00044013" w:rsidRPr="00FB1294">
        <w:rPr>
          <w:sz w:val="22"/>
          <w:szCs w:val="22"/>
        </w:rPr>
        <w:t>performance deterioration compared</w:t>
      </w:r>
      <w:r w:rsidR="008153D4" w:rsidRPr="00FB1294">
        <w:rPr>
          <w:sz w:val="22"/>
          <w:szCs w:val="22"/>
        </w:rPr>
        <w:t xml:space="preserve"> </w:t>
      </w:r>
      <w:r w:rsidR="004D2B54" w:rsidRPr="00FB1294">
        <w:rPr>
          <w:sz w:val="22"/>
          <w:szCs w:val="22"/>
        </w:rPr>
        <w:t xml:space="preserve">to age-matched </w:t>
      </w:r>
      <w:r w:rsidR="00DE14EB">
        <w:rPr>
          <w:sz w:val="22"/>
          <w:szCs w:val="22"/>
        </w:rPr>
        <w:t>TD</w:t>
      </w:r>
      <w:r w:rsidR="00044013" w:rsidRPr="00FB1294">
        <w:rPr>
          <w:sz w:val="22"/>
          <w:szCs w:val="22"/>
        </w:rPr>
        <w:t xml:space="preserve"> children,</w:t>
      </w:r>
      <w:r w:rsidR="004D2B54" w:rsidRPr="00FB1294">
        <w:rPr>
          <w:sz w:val="22"/>
          <w:szCs w:val="22"/>
        </w:rPr>
        <w:t xml:space="preserve"> since</w:t>
      </w:r>
      <w:r w:rsidR="00044013" w:rsidRPr="00FB1294">
        <w:rPr>
          <w:sz w:val="22"/>
          <w:szCs w:val="22"/>
        </w:rPr>
        <w:t xml:space="preserve"> the</w:t>
      </w:r>
      <w:r w:rsidR="008153D4" w:rsidRPr="00FB1294">
        <w:rPr>
          <w:sz w:val="22"/>
          <w:szCs w:val="22"/>
        </w:rPr>
        <w:t xml:space="preserve"> perception-action</w:t>
      </w:r>
      <w:r w:rsidR="00044013" w:rsidRPr="00FB1294">
        <w:rPr>
          <w:sz w:val="22"/>
          <w:szCs w:val="22"/>
        </w:rPr>
        <w:t xml:space="preserve"> systems of those with DCD were</w:t>
      </w:r>
      <w:r w:rsidR="008153D4" w:rsidRPr="00FB1294">
        <w:rPr>
          <w:sz w:val="22"/>
          <w:szCs w:val="22"/>
        </w:rPr>
        <w:t xml:space="preserve"> a</w:t>
      </w:r>
      <w:r w:rsidR="004D2B54" w:rsidRPr="00FB1294">
        <w:rPr>
          <w:sz w:val="22"/>
          <w:szCs w:val="22"/>
        </w:rPr>
        <w:t xml:space="preserve">ssumed to be </w:t>
      </w:r>
      <w:r w:rsidR="00DE14EB">
        <w:rPr>
          <w:sz w:val="22"/>
          <w:szCs w:val="22"/>
        </w:rPr>
        <w:t>delayed or different</w:t>
      </w:r>
      <w:r w:rsidR="008153D4" w:rsidRPr="00FB1294">
        <w:rPr>
          <w:sz w:val="22"/>
          <w:szCs w:val="22"/>
        </w:rPr>
        <w:t xml:space="preserve">. </w:t>
      </w:r>
      <w:r w:rsidR="0065404C" w:rsidRPr="00FB1294">
        <w:rPr>
          <w:sz w:val="22"/>
          <w:szCs w:val="22"/>
        </w:rPr>
        <w:t xml:space="preserve"> Finally, we also hypothesized th</w:t>
      </w:r>
      <w:r w:rsidR="00810FF9">
        <w:rPr>
          <w:sz w:val="22"/>
          <w:szCs w:val="22"/>
        </w:rPr>
        <w:t xml:space="preserve">e </w:t>
      </w:r>
      <w:r w:rsidR="0065404C" w:rsidRPr="00FB1294">
        <w:rPr>
          <w:sz w:val="22"/>
          <w:szCs w:val="22"/>
        </w:rPr>
        <w:t>remov</w:t>
      </w:r>
      <w:r w:rsidR="00810FF9">
        <w:rPr>
          <w:sz w:val="22"/>
          <w:szCs w:val="22"/>
        </w:rPr>
        <w:t>al of</w:t>
      </w:r>
      <w:r w:rsidR="0065404C" w:rsidRPr="00FB1294">
        <w:rPr>
          <w:sz w:val="22"/>
          <w:szCs w:val="22"/>
        </w:rPr>
        <w:t xml:space="preserve"> a salient </w:t>
      </w:r>
      <w:r w:rsidR="00810FF9">
        <w:rPr>
          <w:sz w:val="22"/>
          <w:szCs w:val="22"/>
        </w:rPr>
        <w:t xml:space="preserve">sensory </w:t>
      </w:r>
      <w:r w:rsidR="0065404C" w:rsidRPr="00FB1294">
        <w:rPr>
          <w:sz w:val="22"/>
          <w:szCs w:val="22"/>
        </w:rPr>
        <w:t xml:space="preserve">source </w:t>
      </w:r>
      <w:r w:rsidR="00DE14EB">
        <w:rPr>
          <w:sz w:val="22"/>
          <w:szCs w:val="22"/>
        </w:rPr>
        <w:t xml:space="preserve">for </w:t>
      </w:r>
      <w:r w:rsidR="00810FF9">
        <w:rPr>
          <w:sz w:val="22"/>
          <w:szCs w:val="22"/>
        </w:rPr>
        <w:t>a perception-action system</w:t>
      </w:r>
      <w:r w:rsidR="00526C52" w:rsidRPr="00FB1294">
        <w:rPr>
          <w:sz w:val="22"/>
          <w:szCs w:val="22"/>
        </w:rPr>
        <w:t xml:space="preserve"> might </w:t>
      </w:r>
      <w:r w:rsidR="00CE2278" w:rsidRPr="00FB1294">
        <w:rPr>
          <w:sz w:val="22"/>
          <w:szCs w:val="22"/>
        </w:rPr>
        <w:t>result in the re-weighting</w:t>
      </w:r>
      <w:r w:rsidR="00526C52" w:rsidRPr="00FB1294">
        <w:rPr>
          <w:sz w:val="22"/>
          <w:szCs w:val="22"/>
        </w:rPr>
        <w:t xml:space="preserve"> of an alternative source of information such that the motor performance under investigation would not necessarily be</w:t>
      </w:r>
      <w:r w:rsidR="000C7A79" w:rsidRPr="00FB1294">
        <w:rPr>
          <w:sz w:val="22"/>
          <w:szCs w:val="22"/>
        </w:rPr>
        <w:t xml:space="preserve"> affected.</w:t>
      </w:r>
      <w:r w:rsidR="00DE14EB">
        <w:rPr>
          <w:sz w:val="22"/>
          <w:szCs w:val="22"/>
        </w:rPr>
        <w:t xml:space="preserve">  </w:t>
      </w:r>
      <w:r w:rsidR="002C1C71">
        <w:rPr>
          <w:sz w:val="22"/>
          <w:szCs w:val="22"/>
        </w:rPr>
        <w:t>Th</w:t>
      </w:r>
      <w:r w:rsidR="00810FF9">
        <w:rPr>
          <w:sz w:val="22"/>
          <w:szCs w:val="22"/>
        </w:rPr>
        <w:t>is</w:t>
      </w:r>
      <w:r w:rsidR="002C1C71">
        <w:rPr>
          <w:sz w:val="22"/>
          <w:szCs w:val="22"/>
        </w:rPr>
        <w:t xml:space="preserve"> re-weighting mechanism is much like what might happen when you get up in the middle of the night and it is pitch black.  </w:t>
      </w:r>
      <w:r w:rsidR="00810FF9">
        <w:rPr>
          <w:sz w:val="22"/>
          <w:szCs w:val="22"/>
        </w:rPr>
        <w:t xml:space="preserve">If you have a mature, well-functioning perception-action </w:t>
      </w:r>
      <w:r w:rsidR="00DA5786">
        <w:rPr>
          <w:sz w:val="22"/>
          <w:szCs w:val="22"/>
        </w:rPr>
        <w:t>system</w:t>
      </w:r>
      <w:r w:rsidR="00810FF9">
        <w:rPr>
          <w:sz w:val="22"/>
          <w:szCs w:val="22"/>
        </w:rPr>
        <w:t xml:space="preserve">, the loss of reliable visual information would immediately result in downweighting vision and upweighting </w:t>
      </w:r>
      <w:r w:rsidR="002C1C71">
        <w:rPr>
          <w:sz w:val="22"/>
          <w:szCs w:val="22"/>
        </w:rPr>
        <w:t xml:space="preserve">the cutaneous information from your feet </w:t>
      </w:r>
      <w:r w:rsidR="00810FF9">
        <w:rPr>
          <w:sz w:val="22"/>
          <w:szCs w:val="22"/>
        </w:rPr>
        <w:t xml:space="preserve">or perhaps your finger tips </w:t>
      </w:r>
      <w:r w:rsidR="002C1C71">
        <w:rPr>
          <w:sz w:val="22"/>
          <w:szCs w:val="22"/>
        </w:rPr>
        <w:t xml:space="preserve">to </w:t>
      </w:r>
      <w:r w:rsidR="00810FF9">
        <w:rPr>
          <w:sz w:val="22"/>
          <w:szCs w:val="22"/>
        </w:rPr>
        <w:t>maintain</w:t>
      </w:r>
      <w:r w:rsidR="002C1C71">
        <w:rPr>
          <w:sz w:val="22"/>
          <w:szCs w:val="22"/>
        </w:rPr>
        <w:t xml:space="preserve"> your postural stability.  </w:t>
      </w:r>
      <w:r w:rsidR="004848AB">
        <w:rPr>
          <w:sz w:val="22"/>
          <w:szCs w:val="22"/>
        </w:rPr>
        <w:t>One might also upweight another source of information such as sound if you lived with numerous pets and wanted to avoid tripping</w:t>
      </w:r>
      <w:r w:rsidR="00810FF9">
        <w:rPr>
          <w:sz w:val="22"/>
          <w:szCs w:val="22"/>
        </w:rPr>
        <w:t xml:space="preserve"> over the</w:t>
      </w:r>
      <w:r w:rsidR="00DD061E">
        <w:rPr>
          <w:sz w:val="22"/>
          <w:szCs w:val="22"/>
        </w:rPr>
        <w:t>ir moving bodies</w:t>
      </w:r>
      <w:r w:rsidR="004848AB">
        <w:rPr>
          <w:sz w:val="22"/>
          <w:szCs w:val="22"/>
        </w:rPr>
        <w:t xml:space="preserve">.  </w:t>
      </w:r>
    </w:p>
    <w:p w14:paraId="3A8AED03" w14:textId="0A8A80B6" w:rsidR="00CE2278" w:rsidRPr="00FB1294" w:rsidRDefault="006C2AB3" w:rsidP="008B19A9">
      <w:pPr>
        <w:spacing w:line="480" w:lineRule="auto"/>
        <w:outlineLvl w:val="0"/>
        <w:rPr>
          <w:sz w:val="22"/>
          <w:szCs w:val="22"/>
        </w:rPr>
      </w:pPr>
      <w:r>
        <w:rPr>
          <w:b/>
          <w:sz w:val="22"/>
          <w:szCs w:val="22"/>
        </w:rPr>
        <w:t xml:space="preserve">1.1 </w:t>
      </w:r>
      <w:r w:rsidR="00D73D59" w:rsidRPr="00FB1294">
        <w:rPr>
          <w:b/>
          <w:sz w:val="22"/>
          <w:szCs w:val="22"/>
        </w:rPr>
        <w:t xml:space="preserve">Development of </w:t>
      </w:r>
      <w:r w:rsidR="001E7968" w:rsidRPr="00FB1294">
        <w:rPr>
          <w:b/>
          <w:sz w:val="22"/>
          <w:szCs w:val="22"/>
        </w:rPr>
        <w:t>posture</w:t>
      </w:r>
      <w:r w:rsidR="00CD5B14" w:rsidRPr="00FB1294">
        <w:rPr>
          <w:sz w:val="22"/>
          <w:szCs w:val="22"/>
        </w:rPr>
        <w:t xml:space="preserve"> </w:t>
      </w:r>
    </w:p>
    <w:p w14:paraId="0F92FD66" w14:textId="77777777" w:rsidR="00DB02EB" w:rsidRDefault="00E03E9F" w:rsidP="00D05FFB">
      <w:pPr>
        <w:spacing w:line="480" w:lineRule="auto"/>
        <w:rPr>
          <w:sz w:val="22"/>
          <w:szCs w:val="22"/>
        </w:rPr>
      </w:pPr>
      <w:r w:rsidRPr="00FB1294">
        <w:rPr>
          <w:sz w:val="22"/>
          <w:szCs w:val="22"/>
        </w:rPr>
        <w:tab/>
      </w:r>
      <w:r w:rsidR="00980A69" w:rsidRPr="00FB1294">
        <w:rPr>
          <w:sz w:val="22"/>
          <w:szCs w:val="22"/>
          <w:u w:val="single"/>
        </w:rPr>
        <w:t>Infants.</w:t>
      </w:r>
      <w:r w:rsidR="00980A69" w:rsidRPr="00FB1294">
        <w:rPr>
          <w:sz w:val="22"/>
          <w:szCs w:val="22"/>
        </w:rPr>
        <w:t xml:space="preserve"> </w:t>
      </w:r>
      <w:r w:rsidR="00805DE4">
        <w:rPr>
          <w:sz w:val="22"/>
          <w:szCs w:val="22"/>
        </w:rPr>
        <w:t>H</w:t>
      </w:r>
      <w:r w:rsidR="00993F7D" w:rsidRPr="00FB1294">
        <w:rPr>
          <w:sz w:val="22"/>
          <w:szCs w:val="22"/>
        </w:rPr>
        <w:t>uman infant</w:t>
      </w:r>
      <w:r w:rsidR="00805DE4">
        <w:rPr>
          <w:sz w:val="22"/>
          <w:szCs w:val="22"/>
        </w:rPr>
        <w:t>s take</w:t>
      </w:r>
      <w:r w:rsidR="00993F7D" w:rsidRPr="00FB1294">
        <w:rPr>
          <w:sz w:val="22"/>
          <w:szCs w:val="22"/>
        </w:rPr>
        <w:t xml:space="preserve"> about </w:t>
      </w:r>
      <w:r w:rsidR="00AB53B6" w:rsidRPr="00FB1294">
        <w:rPr>
          <w:sz w:val="22"/>
          <w:szCs w:val="22"/>
        </w:rPr>
        <w:t>five</w:t>
      </w:r>
      <w:r w:rsidR="00993F7D" w:rsidRPr="00FB1294">
        <w:rPr>
          <w:sz w:val="22"/>
          <w:szCs w:val="22"/>
        </w:rPr>
        <w:t xml:space="preserve"> months before </w:t>
      </w:r>
      <w:r w:rsidR="00805DE4">
        <w:rPr>
          <w:sz w:val="22"/>
          <w:szCs w:val="22"/>
        </w:rPr>
        <w:t xml:space="preserve">they </w:t>
      </w:r>
      <w:r w:rsidR="00993F7D" w:rsidRPr="00FB1294">
        <w:rPr>
          <w:sz w:val="22"/>
          <w:szCs w:val="22"/>
        </w:rPr>
        <w:t xml:space="preserve">sit upright without support and about </w:t>
      </w:r>
      <w:r w:rsidR="006561F5" w:rsidRPr="00FB1294">
        <w:rPr>
          <w:sz w:val="22"/>
          <w:szCs w:val="22"/>
        </w:rPr>
        <w:t>10-11</w:t>
      </w:r>
      <w:r w:rsidR="00993F7D" w:rsidRPr="00FB1294">
        <w:rPr>
          <w:sz w:val="22"/>
          <w:szCs w:val="22"/>
        </w:rPr>
        <w:t xml:space="preserve"> months before </w:t>
      </w:r>
      <w:r w:rsidR="00805DE4">
        <w:rPr>
          <w:sz w:val="22"/>
          <w:szCs w:val="22"/>
        </w:rPr>
        <w:t xml:space="preserve">they </w:t>
      </w:r>
      <w:r w:rsidR="00993F7D" w:rsidRPr="00FB1294">
        <w:rPr>
          <w:sz w:val="22"/>
          <w:szCs w:val="22"/>
        </w:rPr>
        <w:t>stand “hands free” (i.e., not touching any surface)</w:t>
      </w:r>
      <w:r w:rsidR="006561F5" w:rsidRPr="00FB1294">
        <w:rPr>
          <w:sz w:val="22"/>
          <w:szCs w:val="22"/>
        </w:rPr>
        <w:t xml:space="preserve"> (Piper &amp; Darrah, 1994)</w:t>
      </w:r>
      <w:r w:rsidR="00993F7D" w:rsidRPr="00FB1294">
        <w:rPr>
          <w:sz w:val="22"/>
          <w:szCs w:val="22"/>
        </w:rPr>
        <w:t xml:space="preserve">.  </w:t>
      </w:r>
      <w:r w:rsidR="008B077F" w:rsidRPr="00FB1294">
        <w:rPr>
          <w:sz w:val="22"/>
          <w:szCs w:val="22"/>
        </w:rPr>
        <w:t>P</w:t>
      </w:r>
      <w:r w:rsidR="00A574BC" w:rsidRPr="00FB1294">
        <w:rPr>
          <w:sz w:val="22"/>
          <w:szCs w:val="22"/>
        </w:rPr>
        <w:t xml:space="preserve">ostural control </w:t>
      </w:r>
      <w:r w:rsidR="00993F7D" w:rsidRPr="00FB1294">
        <w:rPr>
          <w:sz w:val="22"/>
          <w:szCs w:val="22"/>
        </w:rPr>
        <w:t>for</w:t>
      </w:r>
      <w:r w:rsidR="00A574BC" w:rsidRPr="00FB1294">
        <w:rPr>
          <w:sz w:val="22"/>
          <w:szCs w:val="22"/>
        </w:rPr>
        <w:t xml:space="preserve"> maintain</w:t>
      </w:r>
      <w:r w:rsidR="00993F7D" w:rsidRPr="00FB1294">
        <w:rPr>
          <w:sz w:val="22"/>
          <w:szCs w:val="22"/>
        </w:rPr>
        <w:t>ing</w:t>
      </w:r>
      <w:r w:rsidR="006561F5" w:rsidRPr="00FB1294">
        <w:rPr>
          <w:sz w:val="22"/>
          <w:szCs w:val="22"/>
        </w:rPr>
        <w:t xml:space="preserve"> these</w:t>
      </w:r>
      <w:r w:rsidR="00A574BC" w:rsidRPr="00FB1294">
        <w:rPr>
          <w:sz w:val="22"/>
          <w:szCs w:val="22"/>
        </w:rPr>
        <w:t xml:space="preserve"> upright position</w:t>
      </w:r>
      <w:r w:rsidR="006561F5" w:rsidRPr="00FB1294">
        <w:rPr>
          <w:sz w:val="22"/>
          <w:szCs w:val="22"/>
        </w:rPr>
        <w:t>s</w:t>
      </w:r>
      <w:r w:rsidR="00A574BC" w:rsidRPr="00FB1294">
        <w:rPr>
          <w:sz w:val="22"/>
          <w:szCs w:val="22"/>
        </w:rPr>
        <w:t xml:space="preserve"> requires a fine-</w:t>
      </w:r>
      <w:r w:rsidR="008B077F" w:rsidRPr="00FB1294">
        <w:rPr>
          <w:sz w:val="22"/>
          <w:szCs w:val="22"/>
        </w:rPr>
        <w:t>tuned relationship between the visual, vestibular, and somatosensory systems</w:t>
      </w:r>
      <w:r w:rsidR="00A574BC" w:rsidRPr="00FB1294">
        <w:rPr>
          <w:sz w:val="22"/>
          <w:szCs w:val="22"/>
        </w:rPr>
        <w:t xml:space="preserve"> and the muscles that control the </w:t>
      </w:r>
      <w:r w:rsidR="00436526" w:rsidRPr="00FB1294">
        <w:rPr>
          <w:sz w:val="22"/>
          <w:szCs w:val="22"/>
        </w:rPr>
        <w:t xml:space="preserve">top-heavy, </w:t>
      </w:r>
      <w:r w:rsidR="00A574BC" w:rsidRPr="00FB1294">
        <w:rPr>
          <w:sz w:val="22"/>
          <w:szCs w:val="22"/>
        </w:rPr>
        <w:lastRenderedPageBreak/>
        <w:t>multi-segmented body</w:t>
      </w:r>
      <w:r w:rsidR="006561F5" w:rsidRPr="00FB1294">
        <w:rPr>
          <w:sz w:val="22"/>
          <w:szCs w:val="22"/>
        </w:rPr>
        <w:t xml:space="preserve"> in the upright position</w:t>
      </w:r>
      <w:r w:rsidR="00A574BC" w:rsidRPr="00FB1294">
        <w:rPr>
          <w:sz w:val="22"/>
          <w:szCs w:val="22"/>
        </w:rPr>
        <w:t xml:space="preserve">. </w:t>
      </w:r>
      <w:r w:rsidR="00993F7D" w:rsidRPr="00FB1294">
        <w:rPr>
          <w:sz w:val="22"/>
          <w:szCs w:val="22"/>
        </w:rPr>
        <w:t xml:space="preserve"> </w:t>
      </w:r>
      <w:r w:rsidR="006561F5" w:rsidRPr="00FB1294">
        <w:rPr>
          <w:sz w:val="22"/>
          <w:szCs w:val="22"/>
        </w:rPr>
        <w:t xml:space="preserve">To probe the </w:t>
      </w:r>
      <w:r w:rsidR="002158D8" w:rsidRPr="00FB1294">
        <w:rPr>
          <w:sz w:val="22"/>
          <w:szCs w:val="22"/>
        </w:rPr>
        <w:t xml:space="preserve">perception-action relationship in the developing infant’s postural control, we </w:t>
      </w:r>
      <w:r w:rsidR="001F39C7">
        <w:rPr>
          <w:sz w:val="22"/>
          <w:szCs w:val="22"/>
        </w:rPr>
        <w:t xml:space="preserve">first </w:t>
      </w:r>
      <w:r w:rsidR="00AB53B6" w:rsidRPr="00FB1294">
        <w:rPr>
          <w:sz w:val="22"/>
          <w:szCs w:val="22"/>
        </w:rPr>
        <w:t xml:space="preserve">focused on the somatosensory input that infants employ naturalistically, namely, touching a stable surface.  </w:t>
      </w:r>
      <w:r w:rsidR="00DF6935" w:rsidRPr="00FB1294">
        <w:rPr>
          <w:sz w:val="22"/>
          <w:szCs w:val="22"/>
        </w:rPr>
        <w:t xml:space="preserve">Pulling themselves to the upright, the infant’s first upright bipedal postures rely on the coffee table, the couch, or perhaps a parent’s hand to provide biomechanical support.  But as we demonstrated </w:t>
      </w:r>
      <w:r w:rsidR="00D57533" w:rsidRPr="00FB1294">
        <w:rPr>
          <w:sz w:val="22"/>
          <w:szCs w:val="22"/>
        </w:rPr>
        <w:t xml:space="preserve">in infants from the onset of pulling to stand, to standing alone, to walking onset, and </w:t>
      </w:r>
      <w:r w:rsidR="002A68D2">
        <w:rPr>
          <w:sz w:val="22"/>
          <w:szCs w:val="22"/>
        </w:rPr>
        <w:t>to</w:t>
      </w:r>
      <w:r w:rsidR="00D57533" w:rsidRPr="00FB1294">
        <w:rPr>
          <w:sz w:val="22"/>
          <w:szCs w:val="22"/>
        </w:rPr>
        <w:t xml:space="preserve"> 1.5 months post-walking, there is a systematic development</w:t>
      </w:r>
      <w:r w:rsidR="001F39C7">
        <w:rPr>
          <w:sz w:val="22"/>
          <w:szCs w:val="22"/>
        </w:rPr>
        <w:t>al</w:t>
      </w:r>
      <w:r w:rsidR="00D57533" w:rsidRPr="00FB1294">
        <w:rPr>
          <w:sz w:val="22"/>
          <w:szCs w:val="22"/>
        </w:rPr>
        <w:t xml:space="preserve"> course in the perception-action relationship</w:t>
      </w:r>
      <w:r w:rsidR="009D3609">
        <w:rPr>
          <w:sz w:val="22"/>
          <w:szCs w:val="22"/>
        </w:rPr>
        <w:t xml:space="preserve"> between touch and posture</w:t>
      </w:r>
      <w:r w:rsidR="00D57533" w:rsidRPr="00FB1294">
        <w:rPr>
          <w:sz w:val="22"/>
          <w:szCs w:val="22"/>
        </w:rPr>
        <w:t xml:space="preserve"> (Barela et al., 1999)</w:t>
      </w:r>
      <w:r w:rsidR="00CD1DEB" w:rsidRPr="00FB1294">
        <w:rPr>
          <w:sz w:val="22"/>
          <w:szCs w:val="22"/>
        </w:rPr>
        <w:t xml:space="preserve">. </w:t>
      </w:r>
    </w:p>
    <w:p w14:paraId="74845F90" w14:textId="64918285" w:rsidR="00332E0A" w:rsidRPr="00FB1294" w:rsidRDefault="00DB02EB" w:rsidP="00D05FFB">
      <w:pPr>
        <w:spacing w:line="480" w:lineRule="auto"/>
        <w:rPr>
          <w:sz w:val="22"/>
          <w:szCs w:val="22"/>
        </w:rPr>
      </w:pPr>
      <w:r>
        <w:rPr>
          <w:sz w:val="22"/>
          <w:szCs w:val="22"/>
        </w:rPr>
        <w:tab/>
      </w:r>
      <w:r w:rsidR="006C4F53">
        <w:rPr>
          <w:sz w:val="22"/>
          <w:szCs w:val="22"/>
        </w:rPr>
        <w:t>Using an instrumented</w:t>
      </w:r>
      <w:r w:rsidR="00AF4E1F">
        <w:rPr>
          <w:sz w:val="22"/>
          <w:szCs w:val="22"/>
        </w:rPr>
        <w:t xml:space="preserve"> (with force transducers)</w:t>
      </w:r>
      <w:r w:rsidR="006C4F53">
        <w:rPr>
          <w:sz w:val="22"/>
          <w:szCs w:val="22"/>
        </w:rPr>
        <w:t xml:space="preserve"> </w:t>
      </w:r>
      <w:r w:rsidR="00C0464A">
        <w:rPr>
          <w:sz w:val="22"/>
          <w:szCs w:val="22"/>
        </w:rPr>
        <w:t>bar that was placed at hip level and to the infant’s side, infants touched (but could not hold) the surfa</w:t>
      </w:r>
      <w:r w:rsidR="00AF4E1F">
        <w:rPr>
          <w:sz w:val="22"/>
          <w:szCs w:val="22"/>
        </w:rPr>
        <w:t>ce of the</w:t>
      </w:r>
      <w:r w:rsidR="00C0464A">
        <w:rPr>
          <w:sz w:val="22"/>
          <w:szCs w:val="22"/>
        </w:rPr>
        <w:t xml:space="preserve"> rounded </w:t>
      </w:r>
      <w:r>
        <w:rPr>
          <w:sz w:val="22"/>
          <w:szCs w:val="22"/>
        </w:rPr>
        <w:t xml:space="preserve">instrumented </w:t>
      </w:r>
      <w:r w:rsidR="00C0464A">
        <w:rPr>
          <w:sz w:val="22"/>
          <w:szCs w:val="22"/>
        </w:rPr>
        <w:t xml:space="preserve">bar. </w:t>
      </w:r>
      <w:r w:rsidR="00CD1DEB" w:rsidRPr="00FB1294">
        <w:rPr>
          <w:sz w:val="22"/>
          <w:szCs w:val="22"/>
        </w:rPr>
        <w:t xml:space="preserve"> At the onset of pull to stand, infants used the </w:t>
      </w:r>
      <w:r w:rsidR="001F39C7">
        <w:rPr>
          <w:sz w:val="22"/>
          <w:szCs w:val="22"/>
        </w:rPr>
        <w:t>bar</w:t>
      </w:r>
      <w:r w:rsidR="00CD1DEB" w:rsidRPr="00FB1294">
        <w:rPr>
          <w:sz w:val="22"/>
          <w:szCs w:val="22"/>
        </w:rPr>
        <w:t xml:space="preserve"> for support</w:t>
      </w:r>
      <w:r w:rsidR="00DF7E0F" w:rsidRPr="00FB1294">
        <w:rPr>
          <w:sz w:val="22"/>
          <w:szCs w:val="22"/>
        </w:rPr>
        <w:t xml:space="preserve"> as evidenced by high vertical forces applied to</w:t>
      </w:r>
      <w:r w:rsidR="00C0464A">
        <w:rPr>
          <w:sz w:val="22"/>
          <w:szCs w:val="22"/>
        </w:rPr>
        <w:t xml:space="preserve"> the</w:t>
      </w:r>
      <w:r w:rsidR="00DF7E0F" w:rsidRPr="00FB1294">
        <w:rPr>
          <w:sz w:val="22"/>
          <w:szCs w:val="22"/>
        </w:rPr>
        <w:t xml:space="preserve"> touch bar.  By the time they could stand alone</w:t>
      </w:r>
      <w:r w:rsidR="00CD1DEB" w:rsidRPr="00FB1294">
        <w:rPr>
          <w:sz w:val="22"/>
          <w:szCs w:val="22"/>
        </w:rPr>
        <w:t xml:space="preserve">, the </w:t>
      </w:r>
      <w:r w:rsidR="00DF7E0F" w:rsidRPr="00FB1294">
        <w:rPr>
          <w:sz w:val="22"/>
          <w:szCs w:val="22"/>
        </w:rPr>
        <w:t>infants had already reduced their vertical forces on the bar and were using the sensory input from touch to modulate their standing sway.</w:t>
      </w:r>
      <w:r w:rsidR="00332E0A" w:rsidRPr="00FB1294">
        <w:rPr>
          <w:sz w:val="22"/>
          <w:szCs w:val="22"/>
        </w:rPr>
        <w:t xml:space="preserve">  By the </w:t>
      </w:r>
      <w:r w:rsidR="00EA7330" w:rsidRPr="00FB1294">
        <w:rPr>
          <w:sz w:val="22"/>
          <w:szCs w:val="22"/>
        </w:rPr>
        <w:t>time</w:t>
      </w:r>
      <w:r w:rsidR="00332E0A" w:rsidRPr="00FB1294">
        <w:rPr>
          <w:sz w:val="22"/>
          <w:szCs w:val="22"/>
        </w:rPr>
        <w:t xml:space="preserve"> they had been walking for 1.5 months, the touch information from the bar was being used ‘prospectively’ or in a feedforward manner to regulate postural sway.  </w:t>
      </w:r>
      <w:r w:rsidR="005F7CC0" w:rsidRPr="00FB1294">
        <w:rPr>
          <w:sz w:val="22"/>
          <w:szCs w:val="22"/>
        </w:rPr>
        <w:t xml:space="preserve">Indeed, in another study (Metcalfe et al., 2000), we found that the infants </w:t>
      </w:r>
      <w:r w:rsidR="00A435F2" w:rsidRPr="00FB1294">
        <w:rPr>
          <w:sz w:val="22"/>
          <w:szCs w:val="22"/>
        </w:rPr>
        <w:t xml:space="preserve">with varying degrees of walking experience </w:t>
      </w:r>
      <w:r w:rsidR="005F7CC0" w:rsidRPr="00FB1294">
        <w:rPr>
          <w:sz w:val="22"/>
          <w:szCs w:val="22"/>
        </w:rPr>
        <w:t>were using touch</w:t>
      </w:r>
      <w:r w:rsidR="00A435F2" w:rsidRPr="00FB1294">
        <w:rPr>
          <w:sz w:val="22"/>
          <w:szCs w:val="22"/>
        </w:rPr>
        <w:t xml:space="preserve"> information provided by the instrumented bar</w:t>
      </w:r>
      <w:r w:rsidR="005F7CC0" w:rsidRPr="00FB1294">
        <w:rPr>
          <w:sz w:val="22"/>
          <w:szCs w:val="22"/>
        </w:rPr>
        <w:t xml:space="preserve"> to </w:t>
      </w:r>
      <w:r w:rsidR="00A435F2" w:rsidRPr="00FB1294">
        <w:rPr>
          <w:sz w:val="22"/>
          <w:szCs w:val="22"/>
        </w:rPr>
        <w:t>explore</w:t>
      </w:r>
      <w:r w:rsidR="005F7CC0" w:rsidRPr="00FB1294">
        <w:rPr>
          <w:sz w:val="22"/>
          <w:szCs w:val="22"/>
        </w:rPr>
        <w:t xml:space="preserve"> their sway parameters and subsequently</w:t>
      </w:r>
      <w:r w:rsidR="00A435F2" w:rsidRPr="00FB1294">
        <w:rPr>
          <w:sz w:val="22"/>
          <w:szCs w:val="22"/>
        </w:rPr>
        <w:t xml:space="preserve">, we hypothesized </w:t>
      </w:r>
      <w:r w:rsidR="00DA619D">
        <w:rPr>
          <w:sz w:val="22"/>
          <w:szCs w:val="22"/>
        </w:rPr>
        <w:t xml:space="preserve">were </w:t>
      </w:r>
      <w:r w:rsidR="00A435F2" w:rsidRPr="00FB1294">
        <w:rPr>
          <w:sz w:val="22"/>
          <w:szCs w:val="22"/>
        </w:rPr>
        <w:t>developing</w:t>
      </w:r>
      <w:r w:rsidR="005F7CC0" w:rsidRPr="00FB1294">
        <w:rPr>
          <w:sz w:val="22"/>
          <w:szCs w:val="22"/>
        </w:rPr>
        <w:t xml:space="preserve"> an accurate ‘internal’ model that would eventually be </w:t>
      </w:r>
      <w:r w:rsidR="008B19A9">
        <w:rPr>
          <w:sz w:val="22"/>
          <w:szCs w:val="22"/>
        </w:rPr>
        <w:t>used</w:t>
      </w:r>
      <w:r w:rsidR="008B19A9" w:rsidRPr="00FB1294">
        <w:rPr>
          <w:sz w:val="22"/>
          <w:szCs w:val="22"/>
        </w:rPr>
        <w:t xml:space="preserve"> </w:t>
      </w:r>
      <w:r w:rsidR="005F7CC0" w:rsidRPr="00FB1294">
        <w:rPr>
          <w:sz w:val="22"/>
          <w:szCs w:val="22"/>
        </w:rPr>
        <w:t xml:space="preserve">for walking.  </w:t>
      </w:r>
      <w:r w:rsidR="00A435F2" w:rsidRPr="00FB1294">
        <w:rPr>
          <w:sz w:val="22"/>
          <w:szCs w:val="22"/>
        </w:rPr>
        <w:t>This internal model provided a consistent, prospective relationship between perception and action.</w:t>
      </w:r>
    </w:p>
    <w:p w14:paraId="720D9BCC" w14:textId="7D16D1F4" w:rsidR="00B05B84" w:rsidRPr="00FB1294" w:rsidRDefault="0046084C" w:rsidP="00D05FFB">
      <w:pPr>
        <w:spacing w:line="480" w:lineRule="auto"/>
        <w:rPr>
          <w:sz w:val="22"/>
          <w:szCs w:val="22"/>
        </w:rPr>
      </w:pPr>
      <w:r w:rsidRPr="00FB1294">
        <w:rPr>
          <w:sz w:val="22"/>
          <w:szCs w:val="22"/>
        </w:rPr>
        <w:tab/>
        <w:t>But what happens when there is a transition from one motor skill to another such as from sitting to walking?  Is the perception-action relationship disrupted or does it easily transition to the perceptual and motor demands of the new skill?   Again, we used “touch” as our window into this relationship</w:t>
      </w:r>
      <w:r w:rsidR="00ED73E8">
        <w:rPr>
          <w:sz w:val="22"/>
          <w:szCs w:val="22"/>
        </w:rPr>
        <w:t xml:space="preserve"> (Chen et al., 200</w:t>
      </w:r>
      <w:r w:rsidR="008E476A">
        <w:rPr>
          <w:sz w:val="22"/>
          <w:szCs w:val="22"/>
        </w:rPr>
        <w:t>8</w:t>
      </w:r>
      <w:r w:rsidR="00ED73E8">
        <w:rPr>
          <w:sz w:val="22"/>
          <w:szCs w:val="22"/>
        </w:rPr>
        <w:t>)</w:t>
      </w:r>
      <w:r w:rsidRPr="00FB1294">
        <w:rPr>
          <w:sz w:val="22"/>
          <w:szCs w:val="22"/>
        </w:rPr>
        <w:t xml:space="preserve">.   Nine infants were followed longitudinally </w:t>
      </w:r>
      <w:r w:rsidR="004C37E0" w:rsidRPr="00FB1294">
        <w:rPr>
          <w:sz w:val="22"/>
          <w:szCs w:val="22"/>
        </w:rPr>
        <w:t xml:space="preserve">(every month) </w:t>
      </w:r>
      <w:r w:rsidRPr="00FB1294">
        <w:rPr>
          <w:sz w:val="22"/>
          <w:szCs w:val="22"/>
        </w:rPr>
        <w:t xml:space="preserve">from </w:t>
      </w:r>
      <w:r w:rsidR="004C37E0" w:rsidRPr="00FB1294">
        <w:rPr>
          <w:sz w:val="22"/>
          <w:szCs w:val="22"/>
        </w:rPr>
        <w:t>the onset of independent sitting to the time when they had been walking for nine months.</w:t>
      </w:r>
      <w:r w:rsidR="00E32121" w:rsidRPr="00FB1294">
        <w:rPr>
          <w:sz w:val="22"/>
          <w:szCs w:val="22"/>
        </w:rPr>
        <w:t xml:space="preserve">  Our findings revealed </w:t>
      </w:r>
      <w:r w:rsidR="00E32121" w:rsidRPr="00FB1294">
        <w:rPr>
          <w:sz w:val="22"/>
          <w:szCs w:val="22"/>
        </w:rPr>
        <w:lastRenderedPageBreak/>
        <w:t>that with the onset of walking, sitting (which the infants had been doing for months) was disrupted</w:t>
      </w:r>
      <w:r w:rsidR="00797C39">
        <w:rPr>
          <w:sz w:val="22"/>
          <w:szCs w:val="22"/>
        </w:rPr>
        <w:t xml:space="preserve"> such that the infants’ postural sway </w:t>
      </w:r>
      <w:r w:rsidR="001F39C7">
        <w:rPr>
          <w:sz w:val="22"/>
          <w:szCs w:val="22"/>
        </w:rPr>
        <w:t xml:space="preserve">during sitting </w:t>
      </w:r>
      <w:r w:rsidR="00797C39">
        <w:rPr>
          <w:sz w:val="22"/>
          <w:szCs w:val="22"/>
        </w:rPr>
        <w:t>was greater than it had been at any other age (before and after the transition)</w:t>
      </w:r>
      <w:r w:rsidR="008701F1" w:rsidRPr="00FB1294">
        <w:rPr>
          <w:sz w:val="22"/>
          <w:szCs w:val="22"/>
        </w:rPr>
        <w:t>.</w:t>
      </w:r>
      <w:r w:rsidR="003449CC">
        <w:rPr>
          <w:sz w:val="22"/>
          <w:szCs w:val="22"/>
        </w:rPr>
        <w:t xml:space="preserve">  </w:t>
      </w:r>
      <w:r w:rsidR="008701F1" w:rsidRPr="00FB1294">
        <w:rPr>
          <w:sz w:val="22"/>
          <w:szCs w:val="22"/>
        </w:rPr>
        <w:t xml:space="preserve">  Clearly, the infants were re-calibrating the perception-action system as </w:t>
      </w:r>
      <w:r w:rsidR="00D074FE">
        <w:rPr>
          <w:sz w:val="22"/>
          <w:szCs w:val="22"/>
        </w:rPr>
        <w:t>the</w:t>
      </w:r>
      <w:r w:rsidR="008701F1" w:rsidRPr="00FB1294">
        <w:rPr>
          <w:sz w:val="22"/>
          <w:szCs w:val="22"/>
        </w:rPr>
        <w:t xml:space="preserve"> new behavior was brought on line.  It was not a long disruption, but it was clearly evident.  Again, we argued that the internal model was expanding to include postural control for upright bipedal locomotion.  </w:t>
      </w:r>
      <w:r w:rsidR="008E476A">
        <w:rPr>
          <w:sz w:val="22"/>
          <w:szCs w:val="22"/>
        </w:rPr>
        <w:t>In a re-analysis of the same data, we used a stabilogram-diffusion technique to measure the time-evolving properties of the effect of touch over the 9 months</w:t>
      </w:r>
      <w:r w:rsidR="00A71FF1">
        <w:rPr>
          <w:sz w:val="22"/>
          <w:szCs w:val="22"/>
        </w:rPr>
        <w:t xml:space="preserve"> of walking after its onset</w:t>
      </w:r>
      <w:r w:rsidR="008E476A">
        <w:rPr>
          <w:sz w:val="22"/>
          <w:szCs w:val="22"/>
        </w:rPr>
        <w:t xml:space="preserve"> (Metcalfe et al., 2005).  The main finding was that the effect of touch </w:t>
      </w:r>
      <w:r w:rsidR="00480CBC">
        <w:rPr>
          <w:sz w:val="22"/>
          <w:szCs w:val="22"/>
        </w:rPr>
        <w:t>in reducing sway was constant for</w:t>
      </w:r>
      <w:r w:rsidR="008E476A">
        <w:rPr>
          <w:sz w:val="22"/>
          <w:szCs w:val="22"/>
        </w:rPr>
        <w:t xml:space="preserve"> the magnitude of the sway variability</w:t>
      </w:r>
      <w:r w:rsidR="0083763A">
        <w:rPr>
          <w:sz w:val="22"/>
          <w:szCs w:val="22"/>
        </w:rPr>
        <w:t>,</w:t>
      </w:r>
      <w:r w:rsidR="00480CBC">
        <w:rPr>
          <w:sz w:val="22"/>
          <w:szCs w:val="22"/>
        </w:rPr>
        <w:t xml:space="preserve"> while</w:t>
      </w:r>
      <w:r w:rsidR="008E476A">
        <w:rPr>
          <w:sz w:val="22"/>
          <w:szCs w:val="22"/>
        </w:rPr>
        <w:t xml:space="preserve"> the ra</w:t>
      </w:r>
      <w:r w:rsidR="003E2097">
        <w:rPr>
          <w:sz w:val="22"/>
          <w:szCs w:val="22"/>
        </w:rPr>
        <w:t xml:space="preserve">te of variability reduction </w:t>
      </w:r>
      <w:r w:rsidR="008E476A">
        <w:rPr>
          <w:sz w:val="22"/>
          <w:szCs w:val="22"/>
        </w:rPr>
        <w:t>decrease</w:t>
      </w:r>
      <w:r w:rsidR="003E2097">
        <w:rPr>
          <w:sz w:val="22"/>
          <w:szCs w:val="22"/>
        </w:rPr>
        <w:t>d</w:t>
      </w:r>
      <w:r w:rsidR="008E476A">
        <w:rPr>
          <w:sz w:val="22"/>
          <w:szCs w:val="22"/>
        </w:rPr>
        <w:t xml:space="preserve"> over time</w:t>
      </w:r>
      <w:r w:rsidR="00480CBC">
        <w:rPr>
          <w:sz w:val="22"/>
          <w:szCs w:val="22"/>
        </w:rPr>
        <w:t xml:space="preserve"> and walking experience</w:t>
      </w:r>
      <w:r w:rsidR="008E476A">
        <w:rPr>
          <w:sz w:val="22"/>
          <w:szCs w:val="22"/>
        </w:rPr>
        <w:t xml:space="preserve">.  </w:t>
      </w:r>
      <w:r w:rsidR="00480CBC">
        <w:rPr>
          <w:sz w:val="22"/>
          <w:szCs w:val="22"/>
        </w:rPr>
        <w:t xml:space="preserve">This differentiation between rate and magnitude, we argued, could reflect a dual role for the sensory system in both mapping with the motor commands </w:t>
      </w:r>
      <w:r w:rsidR="007A30A1">
        <w:rPr>
          <w:sz w:val="22"/>
          <w:szCs w:val="22"/>
        </w:rPr>
        <w:t xml:space="preserve">(a basic internal model) and in adjusting to experience and growth, i.e., fine-tuning the model over time.    </w:t>
      </w:r>
      <w:r w:rsidR="00480CBC">
        <w:rPr>
          <w:sz w:val="22"/>
          <w:szCs w:val="22"/>
        </w:rPr>
        <w:t xml:space="preserve"> </w:t>
      </w:r>
      <w:r w:rsidR="004C37E0" w:rsidRPr="00FB1294">
        <w:rPr>
          <w:sz w:val="22"/>
          <w:szCs w:val="22"/>
        </w:rPr>
        <w:t xml:space="preserve">  </w:t>
      </w:r>
    </w:p>
    <w:p w14:paraId="7B7981CC" w14:textId="5DBA5B5B" w:rsidR="00307FE1" w:rsidRPr="00FB1294" w:rsidRDefault="00307FE1" w:rsidP="00D05FFB">
      <w:pPr>
        <w:spacing w:line="480" w:lineRule="auto"/>
        <w:rPr>
          <w:sz w:val="22"/>
          <w:szCs w:val="22"/>
        </w:rPr>
      </w:pPr>
      <w:r w:rsidRPr="00FB1294">
        <w:rPr>
          <w:sz w:val="22"/>
          <w:szCs w:val="22"/>
        </w:rPr>
        <w:tab/>
      </w:r>
      <w:r w:rsidR="00A71FF1">
        <w:rPr>
          <w:sz w:val="22"/>
          <w:szCs w:val="22"/>
        </w:rPr>
        <w:t>As we have described, this</w:t>
      </w:r>
      <w:r w:rsidR="00ED603B" w:rsidRPr="00FB1294">
        <w:rPr>
          <w:sz w:val="22"/>
          <w:szCs w:val="22"/>
        </w:rPr>
        <w:t xml:space="preserve"> work </w:t>
      </w:r>
      <w:r w:rsidR="00A71FF1">
        <w:rPr>
          <w:sz w:val="22"/>
          <w:szCs w:val="22"/>
        </w:rPr>
        <w:t>used</w:t>
      </w:r>
      <w:r w:rsidR="00EF25C8" w:rsidRPr="00FB1294">
        <w:rPr>
          <w:sz w:val="22"/>
          <w:szCs w:val="22"/>
        </w:rPr>
        <w:t xml:space="preserve"> static and single sensory sources </w:t>
      </w:r>
      <w:r w:rsidR="00A71FF1">
        <w:rPr>
          <w:sz w:val="22"/>
          <w:szCs w:val="22"/>
        </w:rPr>
        <w:t>with infants</w:t>
      </w:r>
      <w:r w:rsidR="00ED603B" w:rsidRPr="00FB1294">
        <w:rPr>
          <w:sz w:val="22"/>
          <w:szCs w:val="22"/>
        </w:rPr>
        <w:t xml:space="preserve"> limited to </w:t>
      </w:r>
      <w:r w:rsidR="002A665E">
        <w:rPr>
          <w:sz w:val="22"/>
          <w:szCs w:val="22"/>
        </w:rPr>
        <w:t xml:space="preserve">the “touch or no touch” </w:t>
      </w:r>
      <w:r w:rsidR="00EF25C8" w:rsidRPr="00FB1294">
        <w:rPr>
          <w:sz w:val="22"/>
          <w:szCs w:val="22"/>
        </w:rPr>
        <w:t>paradigm</w:t>
      </w:r>
      <w:r w:rsidR="002A665E">
        <w:rPr>
          <w:sz w:val="22"/>
          <w:szCs w:val="22"/>
        </w:rPr>
        <w:t>.</w:t>
      </w:r>
      <w:r w:rsidR="00EF25C8" w:rsidRPr="00FB1294">
        <w:rPr>
          <w:sz w:val="22"/>
          <w:szCs w:val="22"/>
        </w:rPr>
        <w:t xml:space="preserve"> </w:t>
      </w:r>
      <w:r w:rsidR="00ED603B" w:rsidRPr="00FB1294">
        <w:rPr>
          <w:sz w:val="22"/>
          <w:szCs w:val="22"/>
        </w:rPr>
        <w:t xml:space="preserve">While this work revealed </w:t>
      </w:r>
      <w:r w:rsidR="002A665E">
        <w:rPr>
          <w:sz w:val="22"/>
          <w:szCs w:val="22"/>
        </w:rPr>
        <w:t xml:space="preserve">new insights into </w:t>
      </w:r>
      <w:r w:rsidR="00ED603B" w:rsidRPr="00FB1294">
        <w:rPr>
          <w:sz w:val="22"/>
          <w:szCs w:val="22"/>
        </w:rPr>
        <w:t>the emerging perception-action relationships</w:t>
      </w:r>
      <w:r w:rsidR="00EF25C8" w:rsidRPr="00FB1294">
        <w:rPr>
          <w:sz w:val="22"/>
          <w:szCs w:val="22"/>
        </w:rPr>
        <w:t xml:space="preserve"> and </w:t>
      </w:r>
      <w:r w:rsidR="002A665E">
        <w:rPr>
          <w:sz w:val="22"/>
          <w:szCs w:val="22"/>
        </w:rPr>
        <w:t xml:space="preserve">the task </w:t>
      </w:r>
      <w:r w:rsidR="00EF25C8" w:rsidRPr="00FB1294">
        <w:rPr>
          <w:sz w:val="22"/>
          <w:szCs w:val="22"/>
        </w:rPr>
        <w:t xml:space="preserve">was </w:t>
      </w:r>
      <w:r w:rsidR="002A665E">
        <w:rPr>
          <w:sz w:val="22"/>
          <w:szCs w:val="22"/>
        </w:rPr>
        <w:t>highly</w:t>
      </w:r>
      <w:r w:rsidR="002A665E" w:rsidRPr="00FB1294">
        <w:rPr>
          <w:sz w:val="22"/>
          <w:szCs w:val="22"/>
        </w:rPr>
        <w:t xml:space="preserve"> </w:t>
      </w:r>
      <w:r w:rsidR="00EF25C8" w:rsidRPr="00FB1294">
        <w:rPr>
          <w:sz w:val="22"/>
          <w:szCs w:val="22"/>
        </w:rPr>
        <w:t>naturalistic</w:t>
      </w:r>
      <w:r w:rsidR="00F8458C" w:rsidRPr="00FB1294">
        <w:rPr>
          <w:sz w:val="22"/>
          <w:szCs w:val="22"/>
        </w:rPr>
        <w:t xml:space="preserve"> for infants</w:t>
      </w:r>
      <w:r w:rsidR="00ED603B" w:rsidRPr="00FB1294">
        <w:rPr>
          <w:sz w:val="22"/>
          <w:szCs w:val="22"/>
        </w:rPr>
        <w:t xml:space="preserve">, it was limited to </w:t>
      </w:r>
      <w:r w:rsidR="002A665E">
        <w:rPr>
          <w:sz w:val="22"/>
          <w:szCs w:val="22"/>
        </w:rPr>
        <w:t>the “touch”</w:t>
      </w:r>
      <w:r w:rsidR="00ED603B" w:rsidRPr="00FB1294">
        <w:rPr>
          <w:sz w:val="22"/>
          <w:szCs w:val="22"/>
        </w:rPr>
        <w:t xml:space="preserve"> sense, salient as it may be. </w:t>
      </w:r>
      <w:r w:rsidR="00EF25C8" w:rsidRPr="00FB1294">
        <w:rPr>
          <w:sz w:val="22"/>
          <w:szCs w:val="22"/>
        </w:rPr>
        <w:t xml:space="preserve">In a later section, we will discuss our work with dynamic and multiple senses </w:t>
      </w:r>
      <w:r w:rsidR="00A71FF1">
        <w:rPr>
          <w:sz w:val="22"/>
          <w:szCs w:val="22"/>
        </w:rPr>
        <w:t>during</w:t>
      </w:r>
      <w:r w:rsidR="00EF25C8" w:rsidRPr="00FB1294">
        <w:rPr>
          <w:sz w:val="22"/>
          <w:szCs w:val="22"/>
        </w:rPr>
        <w:t xml:space="preserve"> infancy. </w:t>
      </w:r>
      <w:r w:rsidR="00A71FF1">
        <w:rPr>
          <w:sz w:val="22"/>
          <w:szCs w:val="22"/>
        </w:rPr>
        <w:t>Next,</w:t>
      </w:r>
      <w:r w:rsidR="003E2097">
        <w:rPr>
          <w:sz w:val="22"/>
          <w:szCs w:val="22"/>
        </w:rPr>
        <w:t xml:space="preserve"> we </w:t>
      </w:r>
      <w:r w:rsidR="00EF25C8" w:rsidRPr="00FB1294">
        <w:rPr>
          <w:sz w:val="22"/>
          <w:szCs w:val="22"/>
        </w:rPr>
        <w:t xml:space="preserve">continue with a similar paradigm with children, </w:t>
      </w:r>
      <w:r w:rsidR="003E2097">
        <w:rPr>
          <w:sz w:val="22"/>
          <w:szCs w:val="22"/>
        </w:rPr>
        <w:t xml:space="preserve">where </w:t>
      </w:r>
      <w:r w:rsidR="00EF25C8" w:rsidRPr="00FB1294">
        <w:rPr>
          <w:sz w:val="22"/>
          <w:szCs w:val="22"/>
        </w:rPr>
        <w:t>we had more opportunity to explore</w:t>
      </w:r>
      <w:r w:rsidR="00F8458C" w:rsidRPr="00FB1294">
        <w:rPr>
          <w:sz w:val="22"/>
          <w:szCs w:val="22"/>
        </w:rPr>
        <w:t xml:space="preserve"> the </w:t>
      </w:r>
      <w:r w:rsidR="00EF25C8" w:rsidRPr="00FB1294">
        <w:rPr>
          <w:sz w:val="22"/>
          <w:szCs w:val="22"/>
        </w:rPr>
        <w:t xml:space="preserve">richness of other sensorimotor relationships.  </w:t>
      </w:r>
      <w:r w:rsidR="00ED603B" w:rsidRPr="00FB1294">
        <w:rPr>
          <w:sz w:val="22"/>
          <w:szCs w:val="22"/>
        </w:rPr>
        <w:t xml:space="preserve"> </w:t>
      </w:r>
    </w:p>
    <w:p w14:paraId="7C46C187" w14:textId="2865ECEB" w:rsidR="00993541" w:rsidRPr="00FB1294" w:rsidRDefault="00EF25C8" w:rsidP="00D05FFB">
      <w:pPr>
        <w:spacing w:line="480" w:lineRule="auto"/>
        <w:rPr>
          <w:sz w:val="22"/>
          <w:szCs w:val="22"/>
        </w:rPr>
      </w:pPr>
      <w:r w:rsidRPr="00FB1294">
        <w:rPr>
          <w:sz w:val="22"/>
          <w:szCs w:val="22"/>
        </w:rPr>
        <w:tab/>
      </w:r>
      <w:r w:rsidRPr="00FB1294">
        <w:rPr>
          <w:sz w:val="22"/>
          <w:szCs w:val="22"/>
          <w:u w:val="single"/>
        </w:rPr>
        <w:t>Children</w:t>
      </w:r>
      <w:r w:rsidRPr="00FB1294">
        <w:rPr>
          <w:sz w:val="22"/>
          <w:szCs w:val="22"/>
        </w:rPr>
        <w:t xml:space="preserve">.   </w:t>
      </w:r>
      <w:r w:rsidR="00F8458C" w:rsidRPr="00FB1294">
        <w:rPr>
          <w:sz w:val="22"/>
          <w:szCs w:val="22"/>
        </w:rPr>
        <w:t xml:space="preserve">If </w:t>
      </w:r>
      <w:r w:rsidR="00B75D12">
        <w:rPr>
          <w:sz w:val="22"/>
          <w:szCs w:val="22"/>
        </w:rPr>
        <w:t xml:space="preserve">a particular </w:t>
      </w:r>
      <w:r w:rsidR="002F5A34" w:rsidRPr="00FB1294">
        <w:rPr>
          <w:sz w:val="22"/>
          <w:szCs w:val="22"/>
        </w:rPr>
        <w:t>perception-action coupling is not strong and multi-dimensional, then withdrawing a source of information would presumably result in motor difficulties.  Indeed</w:t>
      </w:r>
      <w:r w:rsidR="00F6628E" w:rsidRPr="00FB1294">
        <w:rPr>
          <w:sz w:val="22"/>
          <w:szCs w:val="22"/>
        </w:rPr>
        <w:t>,</w:t>
      </w:r>
      <w:r w:rsidR="002F5A34" w:rsidRPr="00FB1294">
        <w:rPr>
          <w:sz w:val="22"/>
          <w:szCs w:val="22"/>
        </w:rPr>
        <w:t xml:space="preserve"> that is exactly what happens.  When children (6-9 years of age) were asked to close their eyes while standing on one foot</w:t>
      </w:r>
      <w:r w:rsidR="003502F5" w:rsidRPr="00FB1294">
        <w:rPr>
          <w:sz w:val="22"/>
          <w:szCs w:val="22"/>
        </w:rPr>
        <w:t xml:space="preserve"> for as long as possible</w:t>
      </w:r>
      <w:r w:rsidR="002F5A34" w:rsidRPr="00FB1294">
        <w:rPr>
          <w:sz w:val="22"/>
          <w:szCs w:val="22"/>
        </w:rPr>
        <w:t>, not surprisingly, they struggled to maintain a steady one-foot stand</w:t>
      </w:r>
      <w:r w:rsidR="00F6628E" w:rsidRPr="00FB1294">
        <w:rPr>
          <w:sz w:val="22"/>
          <w:szCs w:val="22"/>
        </w:rPr>
        <w:t xml:space="preserve"> (Clark &amp; Wat</w:t>
      </w:r>
      <w:r w:rsidR="00D26965" w:rsidRPr="00FB1294">
        <w:rPr>
          <w:sz w:val="22"/>
          <w:szCs w:val="22"/>
        </w:rPr>
        <w:t>kins</w:t>
      </w:r>
      <w:r w:rsidR="00F6628E" w:rsidRPr="00FB1294">
        <w:rPr>
          <w:sz w:val="22"/>
          <w:szCs w:val="22"/>
        </w:rPr>
        <w:t>, 1984)</w:t>
      </w:r>
      <w:r w:rsidR="003E2097">
        <w:rPr>
          <w:sz w:val="22"/>
          <w:szCs w:val="22"/>
        </w:rPr>
        <w:t>; this</w:t>
      </w:r>
      <w:r w:rsidR="00955181" w:rsidRPr="00FB1294">
        <w:rPr>
          <w:sz w:val="22"/>
          <w:szCs w:val="22"/>
        </w:rPr>
        <w:t xml:space="preserve"> </w:t>
      </w:r>
      <w:r w:rsidR="00F8458C" w:rsidRPr="00FB1294">
        <w:rPr>
          <w:sz w:val="22"/>
          <w:szCs w:val="22"/>
        </w:rPr>
        <w:t xml:space="preserve">was </w:t>
      </w:r>
      <w:r w:rsidR="00955181" w:rsidRPr="00FB1294">
        <w:rPr>
          <w:sz w:val="22"/>
          <w:szCs w:val="22"/>
        </w:rPr>
        <w:t xml:space="preserve">made more difficult by </w:t>
      </w:r>
      <w:r w:rsidR="003E2097">
        <w:rPr>
          <w:sz w:val="22"/>
          <w:szCs w:val="22"/>
        </w:rPr>
        <w:t xml:space="preserve">constraint changes in the </w:t>
      </w:r>
      <w:r w:rsidR="00955181" w:rsidRPr="00FB1294">
        <w:rPr>
          <w:sz w:val="22"/>
          <w:szCs w:val="22"/>
        </w:rPr>
        <w:t>support surface</w:t>
      </w:r>
      <w:r w:rsidR="004052F2" w:rsidRPr="00FB1294">
        <w:rPr>
          <w:sz w:val="22"/>
          <w:szCs w:val="22"/>
        </w:rPr>
        <w:t xml:space="preserve"> </w:t>
      </w:r>
      <w:r w:rsidR="008A3E37" w:rsidRPr="00FB1294">
        <w:rPr>
          <w:sz w:val="22"/>
          <w:szCs w:val="22"/>
        </w:rPr>
        <w:t xml:space="preserve">they stood on </w:t>
      </w:r>
      <w:r w:rsidR="004052F2" w:rsidRPr="00FB1294">
        <w:rPr>
          <w:sz w:val="22"/>
          <w:szCs w:val="22"/>
        </w:rPr>
        <w:t>(</w:t>
      </w:r>
      <w:r w:rsidR="008A3E37" w:rsidRPr="00FB1294">
        <w:rPr>
          <w:sz w:val="22"/>
          <w:szCs w:val="22"/>
        </w:rPr>
        <w:t xml:space="preserve">standing </w:t>
      </w:r>
      <w:r w:rsidR="004052F2" w:rsidRPr="00FB1294">
        <w:rPr>
          <w:sz w:val="22"/>
          <w:szCs w:val="22"/>
        </w:rPr>
        <w:t xml:space="preserve">crosswise or lengthwise </w:t>
      </w:r>
      <w:r w:rsidR="008A3E37" w:rsidRPr="00FB1294">
        <w:rPr>
          <w:sz w:val="22"/>
          <w:szCs w:val="22"/>
        </w:rPr>
        <w:t xml:space="preserve">on a </w:t>
      </w:r>
      <w:r w:rsidR="004052F2" w:rsidRPr="00FB1294">
        <w:rPr>
          <w:sz w:val="22"/>
          <w:szCs w:val="22"/>
        </w:rPr>
        <w:t>stick)</w:t>
      </w:r>
      <w:r w:rsidR="00955181" w:rsidRPr="00FB1294">
        <w:rPr>
          <w:sz w:val="22"/>
          <w:szCs w:val="22"/>
        </w:rPr>
        <w:t xml:space="preserve"> or the body position</w:t>
      </w:r>
      <w:r w:rsidR="008A3E37" w:rsidRPr="00FB1294">
        <w:rPr>
          <w:sz w:val="22"/>
          <w:szCs w:val="22"/>
        </w:rPr>
        <w:t xml:space="preserve"> they assumed</w:t>
      </w:r>
      <w:r w:rsidR="004052F2" w:rsidRPr="00FB1294">
        <w:rPr>
          <w:sz w:val="22"/>
          <w:szCs w:val="22"/>
        </w:rPr>
        <w:t xml:space="preserve"> (</w:t>
      </w:r>
      <w:r w:rsidR="00F0013F" w:rsidRPr="00FB1294">
        <w:rPr>
          <w:sz w:val="22"/>
          <w:szCs w:val="22"/>
        </w:rPr>
        <w:t xml:space="preserve">hands </w:t>
      </w:r>
      <w:r w:rsidR="004052F2" w:rsidRPr="00FB1294">
        <w:rPr>
          <w:sz w:val="22"/>
          <w:szCs w:val="22"/>
        </w:rPr>
        <w:lastRenderedPageBreak/>
        <w:t>hanging</w:t>
      </w:r>
      <w:r w:rsidR="008A3E37" w:rsidRPr="00FB1294">
        <w:rPr>
          <w:sz w:val="22"/>
          <w:szCs w:val="22"/>
        </w:rPr>
        <w:t xml:space="preserve"> free</w:t>
      </w:r>
      <w:r w:rsidR="004052F2" w:rsidRPr="00FB1294">
        <w:rPr>
          <w:sz w:val="22"/>
          <w:szCs w:val="22"/>
        </w:rPr>
        <w:t>, hands o</w:t>
      </w:r>
      <w:r w:rsidR="008A3E37" w:rsidRPr="00FB1294">
        <w:rPr>
          <w:sz w:val="22"/>
          <w:szCs w:val="22"/>
        </w:rPr>
        <w:t>n hips, arms folded on chest or</w:t>
      </w:r>
      <w:r w:rsidR="004052F2" w:rsidRPr="00FB1294">
        <w:rPr>
          <w:sz w:val="22"/>
          <w:szCs w:val="22"/>
        </w:rPr>
        <w:t xml:space="preserve"> trunk bent over)</w:t>
      </w:r>
      <w:r w:rsidR="00955181" w:rsidRPr="00FB1294">
        <w:rPr>
          <w:sz w:val="22"/>
          <w:szCs w:val="22"/>
        </w:rPr>
        <w:t>.</w:t>
      </w:r>
      <w:r w:rsidR="002F5A34" w:rsidRPr="00FB1294">
        <w:rPr>
          <w:sz w:val="22"/>
          <w:szCs w:val="22"/>
        </w:rPr>
        <w:t xml:space="preserve"> </w:t>
      </w:r>
      <w:r w:rsidR="00F8458C" w:rsidRPr="00FB1294">
        <w:rPr>
          <w:sz w:val="22"/>
          <w:szCs w:val="22"/>
        </w:rPr>
        <w:t xml:space="preserve"> </w:t>
      </w:r>
      <w:r w:rsidR="00084E81" w:rsidRPr="00FB1294">
        <w:rPr>
          <w:sz w:val="22"/>
          <w:szCs w:val="22"/>
        </w:rPr>
        <w:t>In a</w:t>
      </w:r>
      <w:r w:rsidR="00DA619D">
        <w:rPr>
          <w:sz w:val="22"/>
          <w:szCs w:val="22"/>
        </w:rPr>
        <w:t xml:space="preserve"> later</w:t>
      </w:r>
      <w:r w:rsidR="00084E81" w:rsidRPr="00FB1294">
        <w:rPr>
          <w:sz w:val="22"/>
          <w:szCs w:val="22"/>
        </w:rPr>
        <w:t xml:space="preserve"> study of 4-, 6-, and 8-year-old children</w:t>
      </w:r>
      <w:r w:rsidR="007B3044" w:rsidRPr="00FB1294">
        <w:rPr>
          <w:sz w:val="22"/>
          <w:szCs w:val="22"/>
        </w:rPr>
        <w:t xml:space="preserve"> and adults</w:t>
      </w:r>
      <w:r w:rsidR="00084E81" w:rsidRPr="00FB1294">
        <w:rPr>
          <w:sz w:val="22"/>
          <w:szCs w:val="22"/>
        </w:rPr>
        <w:t>, we combi</w:t>
      </w:r>
      <w:r w:rsidR="007B3044" w:rsidRPr="00FB1294">
        <w:rPr>
          <w:sz w:val="22"/>
          <w:szCs w:val="22"/>
        </w:rPr>
        <w:t xml:space="preserve">ned our touch paradigm with a </w:t>
      </w:r>
      <w:r w:rsidR="00084E81" w:rsidRPr="00FB1294">
        <w:rPr>
          <w:sz w:val="22"/>
          <w:szCs w:val="22"/>
        </w:rPr>
        <w:t>vision</w:t>
      </w:r>
      <w:r w:rsidR="007B3044" w:rsidRPr="00FB1294">
        <w:rPr>
          <w:sz w:val="22"/>
          <w:szCs w:val="22"/>
        </w:rPr>
        <w:t xml:space="preserve"> condition</w:t>
      </w:r>
      <w:r w:rsidR="00084E81" w:rsidRPr="00FB1294">
        <w:rPr>
          <w:sz w:val="22"/>
          <w:szCs w:val="22"/>
        </w:rPr>
        <w:t xml:space="preserve"> (eyes open, eyes closed) (Bair et al., 2011).</w:t>
      </w:r>
      <w:r w:rsidR="007B3044" w:rsidRPr="00FB1294">
        <w:rPr>
          <w:sz w:val="22"/>
          <w:szCs w:val="22"/>
        </w:rPr>
        <w:t xml:space="preserve">  As with the infants, lightly touching a stationary bar had a positive effect on the postural sway of all the children and adults</w:t>
      </w:r>
      <w:r w:rsidR="003D54A6">
        <w:rPr>
          <w:sz w:val="22"/>
          <w:szCs w:val="22"/>
        </w:rPr>
        <w:t xml:space="preserve"> with or without vision</w:t>
      </w:r>
      <w:r w:rsidR="007B3044" w:rsidRPr="00FB1294">
        <w:rPr>
          <w:sz w:val="22"/>
          <w:szCs w:val="22"/>
        </w:rPr>
        <w:t>.  Taking away vision</w:t>
      </w:r>
      <w:r w:rsidR="0080596F" w:rsidRPr="00FB1294">
        <w:rPr>
          <w:sz w:val="22"/>
          <w:szCs w:val="22"/>
        </w:rPr>
        <w:t xml:space="preserve"> did not have a deleterious effect on the children’s postural </w:t>
      </w:r>
      <w:proofErr w:type="gramStart"/>
      <w:r w:rsidR="0080596F" w:rsidRPr="00FB1294">
        <w:rPr>
          <w:sz w:val="22"/>
          <w:szCs w:val="22"/>
        </w:rPr>
        <w:t>control</w:t>
      </w:r>
      <w:r w:rsidR="003D54A6" w:rsidRPr="003D54A6">
        <w:rPr>
          <w:sz w:val="22"/>
          <w:szCs w:val="22"/>
        </w:rPr>
        <w:t xml:space="preserve"> </w:t>
      </w:r>
      <w:r w:rsidR="003D54A6">
        <w:rPr>
          <w:sz w:val="22"/>
          <w:szCs w:val="22"/>
        </w:rPr>
        <w:t xml:space="preserve"> regardless</w:t>
      </w:r>
      <w:proofErr w:type="gramEnd"/>
      <w:r w:rsidR="003D54A6">
        <w:rPr>
          <w:sz w:val="22"/>
          <w:szCs w:val="22"/>
        </w:rPr>
        <w:t xml:space="preserve"> of whether they touched the bar or not. The latter finding for vision may be </w:t>
      </w:r>
      <w:r w:rsidR="0080596F" w:rsidRPr="00FB1294">
        <w:rPr>
          <w:sz w:val="22"/>
          <w:szCs w:val="22"/>
        </w:rPr>
        <w:t xml:space="preserve">due to </w:t>
      </w:r>
      <w:r w:rsidR="003C5DCF">
        <w:rPr>
          <w:sz w:val="22"/>
          <w:szCs w:val="22"/>
        </w:rPr>
        <w:t xml:space="preserve">the </w:t>
      </w:r>
      <w:r w:rsidR="0080596F" w:rsidRPr="00FB1294">
        <w:rPr>
          <w:sz w:val="22"/>
          <w:szCs w:val="22"/>
        </w:rPr>
        <w:t>postur</w:t>
      </w:r>
      <w:r w:rsidR="003C5DCF">
        <w:rPr>
          <w:sz w:val="22"/>
          <w:szCs w:val="22"/>
        </w:rPr>
        <w:t xml:space="preserve">al </w:t>
      </w:r>
      <w:proofErr w:type="gramStart"/>
      <w:r w:rsidR="003C5DCF">
        <w:rPr>
          <w:sz w:val="22"/>
          <w:szCs w:val="22"/>
        </w:rPr>
        <w:t>task</w:t>
      </w:r>
      <w:r w:rsidR="008A3E37" w:rsidRPr="00FB1294">
        <w:rPr>
          <w:sz w:val="22"/>
          <w:szCs w:val="22"/>
        </w:rPr>
        <w:t xml:space="preserve"> </w:t>
      </w:r>
      <w:r w:rsidR="003C5DCF">
        <w:rPr>
          <w:sz w:val="22"/>
          <w:szCs w:val="22"/>
        </w:rPr>
        <w:t xml:space="preserve"> employed</w:t>
      </w:r>
      <w:proofErr w:type="gramEnd"/>
      <w:r w:rsidR="003C5DCF">
        <w:rPr>
          <w:sz w:val="22"/>
          <w:szCs w:val="22"/>
        </w:rPr>
        <w:t xml:space="preserve">( </w:t>
      </w:r>
      <w:r w:rsidR="0080596F" w:rsidRPr="00FB1294">
        <w:rPr>
          <w:sz w:val="22"/>
          <w:szCs w:val="22"/>
        </w:rPr>
        <w:t>i.e., parallel foot position</w:t>
      </w:r>
      <w:r w:rsidR="003C5DCF">
        <w:rPr>
          <w:sz w:val="22"/>
          <w:szCs w:val="22"/>
        </w:rPr>
        <w:t>) which</w:t>
      </w:r>
      <w:r w:rsidR="008A3E37" w:rsidRPr="00FB1294">
        <w:rPr>
          <w:sz w:val="22"/>
          <w:szCs w:val="22"/>
        </w:rPr>
        <w:t xml:space="preserve">  differed </w:t>
      </w:r>
      <w:r w:rsidR="008230F6">
        <w:rPr>
          <w:sz w:val="22"/>
          <w:szCs w:val="22"/>
        </w:rPr>
        <w:t>from the earlier</w:t>
      </w:r>
      <w:r w:rsidR="00993541" w:rsidRPr="00FB1294">
        <w:rPr>
          <w:sz w:val="22"/>
          <w:szCs w:val="22"/>
        </w:rPr>
        <w:t xml:space="preserve"> work by Clark </w:t>
      </w:r>
      <w:r w:rsidR="00B75D12">
        <w:rPr>
          <w:sz w:val="22"/>
          <w:szCs w:val="22"/>
        </w:rPr>
        <w:t>and</w:t>
      </w:r>
      <w:r w:rsidR="00B75D12" w:rsidRPr="00FB1294">
        <w:rPr>
          <w:sz w:val="22"/>
          <w:szCs w:val="22"/>
        </w:rPr>
        <w:t xml:space="preserve"> </w:t>
      </w:r>
      <w:r w:rsidR="00993541" w:rsidRPr="00FB1294">
        <w:rPr>
          <w:sz w:val="22"/>
          <w:szCs w:val="22"/>
        </w:rPr>
        <w:t>Wat</w:t>
      </w:r>
      <w:r w:rsidR="004F70F1">
        <w:rPr>
          <w:sz w:val="22"/>
          <w:szCs w:val="22"/>
        </w:rPr>
        <w:t>kins</w:t>
      </w:r>
      <w:r w:rsidR="00993541" w:rsidRPr="00FB1294">
        <w:rPr>
          <w:sz w:val="22"/>
          <w:szCs w:val="22"/>
        </w:rPr>
        <w:t xml:space="preserve"> (1984) where there were more challenging postures</w:t>
      </w:r>
      <w:r w:rsidR="008A3E37" w:rsidRPr="00FB1294">
        <w:rPr>
          <w:sz w:val="22"/>
          <w:szCs w:val="22"/>
        </w:rPr>
        <w:t xml:space="preserve"> and foot positions</w:t>
      </w:r>
      <w:r w:rsidR="00F0013F" w:rsidRPr="00FB1294">
        <w:rPr>
          <w:sz w:val="22"/>
          <w:szCs w:val="22"/>
        </w:rPr>
        <w:t xml:space="preserve"> (one-footed and on a narrow support surface)</w:t>
      </w:r>
      <w:r w:rsidR="00993541" w:rsidRPr="00FB1294">
        <w:rPr>
          <w:sz w:val="22"/>
          <w:szCs w:val="22"/>
        </w:rPr>
        <w:t xml:space="preserve"> required</w:t>
      </w:r>
      <w:r w:rsidR="00F0013F" w:rsidRPr="00FB1294">
        <w:rPr>
          <w:sz w:val="22"/>
          <w:szCs w:val="22"/>
        </w:rPr>
        <w:t>.</w:t>
      </w:r>
    </w:p>
    <w:p w14:paraId="24B6EBEE" w14:textId="426CE2C5" w:rsidR="001E29B0" w:rsidRPr="00FB1294" w:rsidRDefault="00993541" w:rsidP="00D05FFB">
      <w:pPr>
        <w:spacing w:line="480" w:lineRule="auto"/>
        <w:rPr>
          <w:sz w:val="22"/>
          <w:szCs w:val="22"/>
        </w:rPr>
      </w:pPr>
      <w:r w:rsidRPr="00FB1294">
        <w:rPr>
          <w:sz w:val="22"/>
          <w:szCs w:val="22"/>
        </w:rPr>
        <w:tab/>
        <w:t>T</w:t>
      </w:r>
      <w:r w:rsidR="00F0013F" w:rsidRPr="00FB1294">
        <w:rPr>
          <w:sz w:val="22"/>
          <w:szCs w:val="22"/>
        </w:rPr>
        <w:t>aken t</w:t>
      </w:r>
      <w:r w:rsidRPr="00FB1294">
        <w:rPr>
          <w:sz w:val="22"/>
          <w:szCs w:val="22"/>
        </w:rPr>
        <w:t>ogether</w:t>
      </w:r>
      <w:r w:rsidR="00F0013F" w:rsidRPr="00FB1294">
        <w:rPr>
          <w:sz w:val="22"/>
          <w:szCs w:val="22"/>
        </w:rPr>
        <w:t>, however,</w:t>
      </w:r>
      <w:r w:rsidRPr="00FB1294">
        <w:rPr>
          <w:sz w:val="22"/>
          <w:szCs w:val="22"/>
        </w:rPr>
        <w:t xml:space="preserve"> these two studies would suggest that by the time children are school age or a little younger, they have a functioning perception-action system that</w:t>
      </w:r>
      <w:r w:rsidR="00DF0935">
        <w:rPr>
          <w:sz w:val="22"/>
          <w:szCs w:val="22"/>
        </w:rPr>
        <w:t xml:space="preserve"> </w:t>
      </w:r>
      <w:r w:rsidR="002B155F">
        <w:rPr>
          <w:sz w:val="22"/>
          <w:szCs w:val="22"/>
        </w:rPr>
        <w:t>is stable</w:t>
      </w:r>
      <w:r w:rsidRPr="00FB1294">
        <w:rPr>
          <w:sz w:val="22"/>
          <w:szCs w:val="22"/>
        </w:rPr>
        <w:t xml:space="preserve"> if “perturbed” by taking away a sensory input (i.e., vision) or adding one that is not usually involved in the task (i.e., touch).  But what of the children who are having movement difficulties</w:t>
      </w:r>
      <w:r w:rsidR="000013DB">
        <w:rPr>
          <w:sz w:val="22"/>
          <w:szCs w:val="22"/>
        </w:rPr>
        <w:t xml:space="preserve">, is </w:t>
      </w:r>
      <w:r w:rsidR="002B155F">
        <w:rPr>
          <w:sz w:val="22"/>
          <w:szCs w:val="22"/>
        </w:rPr>
        <w:t xml:space="preserve">their </w:t>
      </w:r>
      <w:r w:rsidR="000013DB">
        <w:rPr>
          <w:sz w:val="22"/>
          <w:szCs w:val="22"/>
        </w:rPr>
        <w:t xml:space="preserve">perception-action </w:t>
      </w:r>
      <w:r w:rsidR="002B155F">
        <w:rPr>
          <w:sz w:val="22"/>
          <w:szCs w:val="22"/>
        </w:rPr>
        <w:t xml:space="preserve">system stable in the face of a </w:t>
      </w:r>
      <w:r w:rsidR="000013DB">
        <w:rPr>
          <w:sz w:val="22"/>
          <w:szCs w:val="22"/>
        </w:rPr>
        <w:t xml:space="preserve">sensory </w:t>
      </w:r>
      <w:r w:rsidR="002B155F">
        <w:rPr>
          <w:sz w:val="22"/>
          <w:szCs w:val="22"/>
        </w:rPr>
        <w:t>perturbation</w:t>
      </w:r>
      <w:r w:rsidRPr="00FB1294">
        <w:rPr>
          <w:sz w:val="22"/>
          <w:szCs w:val="22"/>
        </w:rPr>
        <w:t>?</w:t>
      </w:r>
      <w:r w:rsidR="001E29B0" w:rsidRPr="00FB1294">
        <w:rPr>
          <w:sz w:val="22"/>
          <w:szCs w:val="22"/>
        </w:rPr>
        <w:tab/>
      </w:r>
    </w:p>
    <w:p w14:paraId="70F93007" w14:textId="71B3BAB1" w:rsidR="00C92238" w:rsidRPr="00FB1294" w:rsidRDefault="00E03E9F" w:rsidP="00D05FFB">
      <w:pPr>
        <w:spacing w:line="480" w:lineRule="auto"/>
        <w:rPr>
          <w:sz w:val="22"/>
          <w:szCs w:val="22"/>
        </w:rPr>
      </w:pPr>
      <w:r w:rsidRPr="00FB1294">
        <w:rPr>
          <w:sz w:val="22"/>
          <w:szCs w:val="22"/>
        </w:rPr>
        <w:tab/>
      </w:r>
      <w:r w:rsidR="00307FE1" w:rsidRPr="00FB1294">
        <w:rPr>
          <w:sz w:val="22"/>
          <w:szCs w:val="22"/>
          <w:u w:val="single"/>
        </w:rPr>
        <w:t>Children with DCD</w:t>
      </w:r>
      <w:r w:rsidR="00307FE1" w:rsidRPr="00FB1294">
        <w:rPr>
          <w:sz w:val="22"/>
          <w:szCs w:val="22"/>
        </w:rPr>
        <w:t xml:space="preserve">.  </w:t>
      </w:r>
      <w:r w:rsidR="00C35A71" w:rsidRPr="00FB1294">
        <w:rPr>
          <w:sz w:val="22"/>
          <w:szCs w:val="22"/>
        </w:rPr>
        <w:t xml:space="preserve"> </w:t>
      </w:r>
      <w:r w:rsidR="000756FA" w:rsidRPr="00FB1294">
        <w:rPr>
          <w:sz w:val="22"/>
          <w:szCs w:val="22"/>
        </w:rPr>
        <w:t>In the</w:t>
      </w:r>
      <w:r w:rsidR="00235852" w:rsidRPr="00FB1294">
        <w:rPr>
          <w:sz w:val="22"/>
          <w:szCs w:val="22"/>
        </w:rPr>
        <w:t xml:space="preserve"> same paper, Bair and colleagues (2011) reported a second study </w:t>
      </w:r>
      <w:r w:rsidR="00F0013F" w:rsidRPr="00FB1294">
        <w:rPr>
          <w:sz w:val="22"/>
          <w:szCs w:val="22"/>
        </w:rPr>
        <w:t>in which children</w:t>
      </w:r>
      <w:r w:rsidR="00C35A71" w:rsidRPr="00FB1294">
        <w:rPr>
          <w:sz w:val="22"/>
          <w:szCs w:val="22"/>
        </w:rPr>
        <w:t xml:space="preserve"> with DCD</w:t>
      </w:r>
      <w:r w:rsidR="00F0013F" w:rsidRPr="00FB1294">
        <w:rPr>
          <w:sz w:val="22"/>
          <w:szCs w:val="22"/>
        </w:rPr>
        <w:t xml:space="preserve"> </w:t>
      </w:r>
      <w:r w:rsidR="00C35A71" w:rsidRPr="00FB1294">
        <w:rPr>
          <w:sz w:val="22"/>
          <w:szCs w:val="22"/>
        </w:rPr>
        <w:t>were tested in</w:t>
      </w:r>
      <w:r w:rsidR="00F0013F" w:rsidRPr="00FB1294">
        <w:rPr>
          <w:sz w:val="22"/>
          <w:szCs w:val="22"/>
        </w:rPr>
        <w:t xml:space="preserve"> the touch</w:t>
      </w:r>
      <w:r w:rsidR="00856D52">
        <w:rPr>
          <w:sz w:val="22"/>
          <w:szCs w:val="22"/>
        </w:rPr>
        <w:t xml:space="preserve"> (present or absent)</w:t>
      </w:r>
      <w:r w:rsidR="00F0013F" w:rsidRPr="00FB1294">
        <w:rPr>
          <w:sz w:val="22"/>
          <w:szCs w:val="22"/>
        </w:rPr>
        <w:t xml:space="preserve"> and vision</w:t>
      </w:r>
      <w:r w:rsidR="00856D52">
        <w:rPr>
          <w:sz w:val="22"/>
          <w:szCs w:val="22"/>
        </w:rPr>
        <w:t xml:space="preserve"> (present or absent)</w:t>
      </w:r>
      <w:r w:rsidR="00F0013F" w:rsidRPr="00FB1294">
        <w:rPr>
          <w:sz w:val="22"/>
          <w:szCs w:val="22"/>
        </w:rPr>
        <w:t xml:space="preserve"> con</w:t>
      </w:r>
      <w:r w:rsidR="00AC03B7" w:rsidRPr="00FB1294">
        <w:rPr>
          <w:sz w:val="22"/>
          <w:szCs w:val="22"/>
        </w:rPr>
        <w:t>dition</w:t>
      </w:r>
      <w:r w:rsidR="000013DB">
        <w:rPr>
          <w:sz w:val="22"/>
          <w:szCs w:val="22"/>
        </w:rPr>
        <w:t>s</w:t>
      </w:r>
      <w:r w:rsidR="00AC03B7" w:rsidRPr="00FB1294">
        <w:rPr>
          <w:sz w:val="22"/>
          <w:szCs w:val="22"/>
        </w:rPr>
        <w:t>, although this time the participants</w:t>
      </w:r>
      <w:r w:rsidR="00F0013F" w:rsidRPr="00FB1294">
        <w:rPr>
          <w:sz w:val="22"/>
          <w:szCs w:val="22"/>
        </w:rPr>
        <w:t xml:space="preserve"> were in a semi-tandem stance (one foot ahead of the other</w:t>
      </w:r>
      <w:r w:rsidR="00C1149E">
        <w:rPr>
          <w:sz w:val="22"/>
          <w:szCs w:val="22"/>
        </w:rPr>
        <w:t xml:space="preserve"> and slightly apart</w:t>
      </w:r>
      <w:r w:rsidR="00F0013F" w:rsidRPr="00FB1294">
        <w:rPr>
          <w:sz w:val="22"/>
          <w:szCs w:val="22"/>
        </w:rPr>
        <w:t>).  Another sample of typically developing children was also included. T</w:t>
      </w:r>
      <w:r w:rsidR="001E6C91" w:rsidRPr="00FB1294">
        <w:rPr>
          <w:sz w:val="22"/>
          <w:szCs w:val="22"/>
        </w:rPr>
        <w:t xml:space="preserve">he condition with vision and without light touch </w:t>
      </w:r>
      <w:r w:rsidR="00F0013F" w:rsidRPr="00FB1294">
        <w:rPr>
          <w:sz w:val="22"/>
          <w:szCs w:val="22"/>
        </w:rPr>
        <w:t>are</w:t>
      </w:r>
      <w:r w:rsidR="001E6C91" w:rsidRPr="00FB1294">
        <w:rPr>
          <w:sz w:val="22"/>
          <w:szCs w:val="22"/>
        </w:rPr>
        <w:t xml:space="preserve"> the </w:t>
      </w:r>
      <w:r w:rsidR="00F0013F" w:rsidRPr="00FB1294">
        <w:rPr>
          <w:sz w:val="22"/>
          <w:szCs w:val="22"/>
        </w:rPr>
        <w:t>“</w:t>
      </w:r>
      <w:r w:rsidR="001E6C91" w:rsidRPr="00FB1294">
        <w:rPr>
          <w:sz w:val="22"/>
          <w:szCs w:val="22"/>
        </w:rPr>
        <w:t>normal</w:t>
      </w:r>
      <w:r w:rsidR="00F0013F" w:rsidRPr="00FB1294">
        <w:rPr>
          <w:sz w:val="22"/>
          <w:szCs w:val="22"/>
        </w:rPr>
        <w:t>”</w:t>
      </w:r>
      <w:r w:rsidR="001E6C91" w:rsidRPr="00FB1294">
        <w:rPr>
          <w:sz w:val="22"/>
          <w:szCs w:val="22"/>
        </w:rPr>
        <w:t xml:space="preserve"> condition</w:t>
      </w:r>
      <w:r w:rsidR="00E2148E" w:rsidRPr="00FB1294">
        <w:rPr>
          <w:sz w:val="22"/>
          <w:szCs w:val="22"/>
        </w:rPr>
        <w:t xml:space="preserve">s the children </w:t>
      </w:r>
      <w:r w:rsidR="00994320">
        <w:rPr>
          <w:sz w:val="22"/>
          <w:szCs w:val="22"/>
        </w:rPr>
        <w:t>encounter</w:t>
      </w:r>
      <w:r w:rsidR="00F0013F" w:rsidRPr="00FB1294">
        <w:rPr>
          <w:sz w:val="22"/>
          <w:szCs w:val="22"/>
        </w:rPr>
        <w:t xml:space="preserve"> every day.  But adding the conditions in which the children were to</w:t>
      </w:r>
      <w:r w:rsidR="001E6C91" w:rsidRPr="00FB1294">
        <w:rPr>
          <w:sz w:val="22"/>
          <w:szCs w:val="22"/>
        </w:rPr>
        <w:t xml:space="preserve"> touch</w:t>
      </w:r>
      <w:r w:rsidR="00F0013F" w:rsidRPr="00FB1294">
        <w:rPr>
          <w:sz w:val="22"/>
          <w:szCs w:val="22"/>
        </w:rPr>
        <w:t xml:space="preserve"> lightly a stationary bar and/or to close their eyes are not typical. It was hypothesized, therefore, that the effect of light touch would</w:t>
      </w:r>
      <w:r w:rsidR="001E6C91" w:rsidRPr="00FB1294">
        <w:rPr>
          <w:sz w:val="22"/>
          <w:szCs w:val="22"/>
        </w:rPr>
        <w:t xml:space="preserve"> improve sway in both groups</w:t>
      </w:r>
      <w:r w:rsidR="00F0013F" w:rsidRPr="00FB1294">
        <w:rPr>
          <w:sz w:val="22"/>
          <w:szCs w:val="22"/>
        </w:rPr>
        <w:t xml:space="preserve"> as it had done previously for typically developing children and adults</w:t>
      </w:r>
      <w:r w:rsidR="0064660E" w:rsidRPr="00FB1294">
        <w:rPr>
          <w:sz w:val="22"/>
          <w:szCs w:val="22"/>
        </w:rPr>
        <w:t xml:space="preserve"> and that taking away vision would challenge the perception-action system, particularly in the children with DCD</w:t>
      </w:r>
      <w:r w:rsidR="00F0013F" w:rsidRPr="00FB1294">
        <w:rPr>
          <w:sz w:val="22"/>
          <w:szCs w:val="22"/>
        </w:rPr>
        <w:t xml:space="preserve">. </w:t>
      </w:r>
      <w:r w:rsidR="000064E3" w:rsidRPr="00FB1294">
        <w:rPr>
          <w:sz w:val="22"/>
          <w:szCs w:val="22"/>
        </w:rPr>
        <w:t xml:space="preserve"> </w:t>
      </w:r>
      <w:r w:rsidR="002F1761" w:rsidRPr="00FB1294">
        <w:rPr>
          <w:sz w:val="22"/>
          <w:szCs w:val="22"/>
        </w:rPr>
        <w:t xml:space="preserve">Our findings reveal that the children with DCD have more postural sway </w:t>
      </w:r>
      <w:r w:rsidR="00C42170">
        <w:rPr>
          <w:sz w:val="22"/>
          <w:szCs w:val="22"/>
        </w:rPr>
        <w:t xml:space="preserve">than TD children </w:t>
      </w:r>
      <w:r w:rsidR="002F1761" w:rsidRPr="00FB1294">
        <w:rPr>
          <w:sz w:val="22"/>
          <w:szCs w:val="22"/>
        </w:rPr>
        <w:t>when they are in the “typical” situation</w:t>
      </w:r>
      <w:r w:rsidR="004B078D">
        <w:rPr>
          <w:sz w:val="22"/>
          <w:szCs w:val="22"/>
        </w:rPr>
        <w:t xml:space="preserve"> of </w:t>
      </w:r>
      <w:r w:rsidR="002F1761" w:rsidRPr="00FB1294">
        <w:rPr>
          <w:sz w:val="22"/>
          <w:szCs w:val="22"/>
        </w:rPr>
        <w:t>vision and no touch</w:t>
      </w:r>
      <w:r w:rsidR="004B078D">
        <w:rPr>
          <w:sz w:val="22"/>
          <w:szCs w:val="22"/>
        </w:rPr>
        <w:t xml:space="preserve">, and when they are in the atypical situation of </w:t>
      </w:r>
      <w:r w:rsidR="004B078D">
        <w:rPr>
          <w:sz w:val="22"/>
          <w:szCs w:val="22"/>
        </w:rPr>
        <w:lastRenderedPageBreak/>
        <w:t>no vision</w:t>
      </w:r>
      <w:r w:rsidR="002F1761" w:rsidRPr="00FB1294">
        <w:rPr>
          <w:sz w:val="22"/>
          <w:szCs w:val="22"/>
        </w:rPr>
        <w:t xml:space="preserve">. </w:t>
      </w:r>
      <w:r w:rsidR="004B078D">
        <w:rPr>
          <w:sz w:val="22"/>
          <w:szCs w:val="22"/>
        </w:rPr>
        <w:t xml:space="preserve">However, </w:t>
      </w:r>
      <w:r w:rsidR="002F1761" w:rsidRPr="00FB1294">
        <w:rPr>
          <w:sz w:val="22"/>
          <w:szCs w:val="22"/>
        </w:rPr>
        <w:t>when touch and vision are present, their sway is better than if they just had vision</w:t>
      </w:r>
      <w:r w:rsidR="00920BA0">
        <w:rPr>
          <w:sz w:val="22"/>
          <w:szCs w:val="22"/>
        </w:rPr>
        <w:t xml:space="preserve"> </w:t>
      </w:r>
      <w:r w:rsidR="00920BA0" w:rsidRPr="00B97104">
        <w:rPr>
          <w:sz w:val="22"/>
          <w:szCs w:val="22"/>
        </w:rPr>
        <w:t>though their performance is still below that of typically developing children</w:t>
      </w:r>
      <w:r w:rsidR="002F1761" w:rsidRPr="00FB1294">
        <w:rPr>
          <w:sz w:val="22"/>
          <w:szCs w:val="22"/>
        </w:rPr>
        <w:t xml:space="preserve">.  Indeed, having more </w:t>
      </w:r>
      <w:r w:rsidR="00B97104">
        <w:rPr>
          <w:sz w:val="22"/>
          <w:szCs w:val="22"/>
        </w:rPr>
        <w:t xml:space="preserve">sensory </w:t>
      </w:r>
      <w:r w:rsidR="002F1761" w:rsidRPr="00FB1294">
        <w:rPr>
          <w:sz w:val="22"/>
          <w:szCs w:val="22"/>
        </w:rPr>
        <w:t>information than normal</w:t>
      </w:r>
      <w:r w:rsidR="002D59A8">
        <w:rPr>
          <w:sz w:val="22"/>
          <w:szCs w:val="22"/>
        </w:rPr>
        <w:t>ly</w:t>
      </w:r>
      <w:r w:rsidR="002F1761" w:rsidRPr="00FB1294">
        <w:rPr>
          <w:sz w:val="22"/>
          <w:szCs w:val="22"/>
        </w:rPr>
        <w:t xml:space="preserve"> </w:t>
      </w:r>
      <w:r w:rsidR="002D59A8">
        <w:rPr>
          <w:sz w:val="22"/>
          <w:szCs w:val="22"/>
        </w:rPr>
        <w:t xml:space="preserve">available </w:t>
      </w:r>
      <w:r w:rsidR="002F1761" w:rsidRPr="00FB1294">
        <w:rPr>
          <w:sz w:val="22"/>
          <w:szCs w:val="22"/>
        </w:rPr>
        <w:t>help</w:t>
      </w:r>
      <w:r w:rsidR="002D59A8">
        <w:rPr>
          <w:sz w:val="22"/>
          <w:szCs w:val="22"/>
        </w:rPr>
        <w:t>ed</w:t>
      </w:r>
      <w:r w:rsidR="002F1761" w:rsidRPr="00FB1294">
        <w:rPr>
          <w:sz w:val="22"/>
          <w:szCs w:val="22"/>
        </w:rPr>
        <w:t xml:space="preserve"> the children with DCD</w:t>
      </w:r>
      <w:r w:rsidR="00353E66">
        <w:rPr>
          <w:sz w:val="22"/>
          <w:szCs w:val="22"/>
        </w:rPr>
        <w:t xml:space="preserve"> more than it did for the TD children and adults</w:t>
      </w:r>
      <w:r w:rsidR="002F1761" w:rsidRPr="00FB1294">
        <w:rPr>
          <w:sz w:val="22"/>
          <w:szCs w:val="22"/>
        </w:rPr>
        <w:t>, suggesting their internal model</w:t>
      </w:r>
      <w:r w:rsidR="002D59A8">
        <w:rPr>
          <w:sz w:val="22"/>
          <w:szCs w:val="22"/>
        </w:rPr>
        <w:t xml:space="preserve"> was </w:t>
      </w:r>
      <w:r w:rsidR="00920BA0">
        <w:rPr>
          <w:sz w:val="22"/>
          <w:szCs w:val="22"/>
        </w:rPr>
        <w:t>deficient</w:t>
      </w:r>
      <w:r w:rsidR="002D59A8">
        <w:rPr>
          <w:sz w:val="22"/>
          <w:szCs w:val="22"/>
        </w:rPr>
        <w:t xml:space="preserve"> compared to their typically developing cohorts</w:t>
      </w:r>
      <w:r w:rsidR="002F1761" w:rsidRPr="00FB1294">
        <w:rPr>
          <w:sz w:val="22"/>
          <w:szCs w:val="22"/>
        </w:rPr>
        <w:t xml:space="preserve">.  </w:t>
      </w:r>
    </w:p>
    <w:p w14:paraId="225E2DA8" w14:textId="2950826C" w:rsidR="003D083B" w:rsidRPr="00FB1294" w:rsidRDefault="00311A68" w:rsidP="008B19A9">
      <w:pPr>
        <w:spacing w:line="480" w:lineRule="auto"/>
        <w:outlineLvl w:val="0"/>
        <w:rPr>
          <w:sz w:val="22"/>
          <w:szCs w:val="22"/>
        </w:rPr>
      </w:pPr>
      <w:r>
        <w:rPr>
          <w:b/>
          <w:sz w:val="22"/>
          <w:szCs w:val="22"/>
        </w:rPr>
        <w:t xml:space="preserve">1.2 </w:t>
      </w:r>
      <w:r w:rsidR="0036402C" w:rsidRPr="00FB1294">
        <w:rPr>
          <w:b/>
          <w:sz w:val="22"/>
          <w:szCs w:val="22"/>
        </w:rPr>
        <w:t>Development of rhythmic interlimb coordination</w:t>
      </w:r>
    </w:p>
    <w:p w14:paraId="1E849444" w14:textId="1CEF1D74" w:rsidR="00C003DE" w:rsidRPr="00FB1294" w:rsidRDefault="00297EDC" w:rsidP="00D05FFB">
      <w:pPr>
        <w:spacing w:line="480" w:lineRule="auto"/>
        <w:rPr>
          <w:sz w:val="22"/>
          <w:szCs w:val="22"/>
        </w:rPr>
      </w:pPr>
      <w:r w:rsidRPr="00FB1294">
        <w:rPr>
          <w:sz w:val="22"/>
          <w:szCs w:val="22"/>
        </w:rPr>
        <w:tab/>
      </w:r>
      <w:r w:rsidR="003D083B" w:rsidRPr="00FB1294">
        <w:rPr>
          <w:sz w:val="22"/>
          <w:szCs w:val="22"/>
          <w:u w:val="single"/>
        </w:rPr>
        <w:t>Infants</w:t>
      </w:r>
      <w:r w:rsidR="005965FF">
        <w:rPr>
          <w:sz w:val="22"/>
          <w:szCs w:val="22"/>
          <w:u w:val="single"/>
        </w:rPr>
        <w:t>.</w:t>
      </w:r>
      <w:r w:rsidR="003D083B" w:rsidRPr="00FB1294">
        <w:rPr>
          <w:sz w:val="22"/>
          <w:szCs w:val="22"/>
        </w:rPr>
        <w:t xml:space="preserve">  When infants have developed enough </w:t>
      </w:r>
      <w:r w:rsidR="002D59A8">
        <w:rPr>
          <w:sz w:val="22"/>
          <w:szCs w:val="22"/>
        </w:rPr>
        <w:t xml:space="preserve">trunk </w:t>
      </w:r>
      <w:r w:rsidR="003D083B" w:rsidRPr="00FB1294">
        <w:rPr>
          <w:sz w:val="22"/>
          <w:szCs w:val="22"/>
        </w:rPr>
        <w:t xml:space="preserve">postural control to stand, their next </w:t>
      </w:r>
      <w:r w:rsidR="00C97F38">
        <w:rPr>
          <w:sz w:val="22"/>
          <w:szCs w:val="22"/>
        </w:rPr>
        <w:t>motor milestone</w:t>
      </w:r>
      <w:r w:rsidR="003D083B" w:rsidRPr="00FB1294">
        <w:rPr>
          <w:sz w:val="22"/>
          <w:szCs w:val="22"/>
        </w:rPr>
        <w:t xml:space="preserve"> is </w:t>
      </w:r>
      <w:r w:rsidR="00C97F38">
        <w:rPr>
          <w:sz w:val="22"/>
          <w:szCs w:val="22"/>
        </w:rPr>
        <w:t>independent walking</w:t>
      </w:r>
      <w:r w:rsidR="003D083B" w:rsidRPr="00FB1294">
        <w:rPr>
          <w:sz w:val="22"/>
          <w:szCs w:val="22"/>
        </w:rPr>
        <w:t xml:space="preserve">.  This is </w:t>
      </w:r>
      <w:r w:rsidR="0019637F">
        <w:rPr>
          <w:sz w:val="22"/>
          <w:szCs w:val="22"/>
        </w:rPr>
        <w:t xml:space="preserve">a </w:t>
      </w:r>
      <w:r w:rsidR="00911E16" w:rsidRPr="00FB1294">
        <w:rPr>
          <w:sz w:val="22"/>
          <w:szCs w:val="22"/>
        </w:rPr>
        <w:t xml:space="preserve">motor skill </w:t>
      </w:r>
      <w:r w:rsidR="0019637F">
        <w:rPr>
          <w:sz w:val="22"/>
          <w:szCs w:val="22"/>
        </w:rPr>
        <w:t>requiring</w:t>
      </w:r>
      <w:r w:rsidR="00911E16" w:rsidRPr="00FB1294">
        <w:rPr>
          <w:sz w:val="22"/>
          <w:szCs w:val="22"/>
        </w:rPr>
        <w:t xml:space="preserve"> </w:t>
      </w:r>
      <w:r w:rsidR="00664726" w:rsidRPr="00FB1294">
        <w:rPr>
          <w:sz w:val="22"/>
          <w:szCs w:val="22"/>
        </w:rPr>
        <w:t>rhythmic interli</w:t>
      </w:r>
      <w:r w:rsidR="003D083B" w:rsidRPr="00FB1294">
        <w:rPr>
          <w:sz w:val="22"/>
          <w:szCs w:val="22"/>
        </w:rPr>
        <w:t>mb coordination</w:t>
      </w:r>
      <w:r w:rsidR="002D59A8">
        <w:rPr>
          <w:sz w:val="22"/>
          <w:szCs w:val="22"/>
        </w:rPr>
        <w:t>; namely, the</w:t>
      </w:r>
      <w:r w:rsidR="0019637F">
        <w:rPr>
          <w:sz w:val="22"/>
          <w:szCs w:val="22"/>
        </w:rPr>
        <w:t xml:space="preserve"> coordination of the two walking legs in a</w:t>
      </w:r>
      <w:r w:rsidR="002D59A8">
        <w:rPr>
          <w:sz w:val="22"/>
          <w:szCs w:val="22"/>
        </w:rPr>
        <w:t xml:space="preserve"> 180-degree phasing relationship</w:t>
      </w:r>
      <w:r w:rsidR="003926B8" w:rsidRPr="00FB1294">
        <w:rPr>
          <w:sz w:val="22"/>
          <w:szCs w:val="22"/>
        </w:rPr>
        <w:t xml:space="preserve">.  In an early study of </w:t>
      </w:r>
      <w:r w:rsidR="00616A16" w:rsidRPr="00FB1294">
        <w:rPr>
          <w:sz w:val="22"/>
          <w:szCs w:val="22"/>
        </w:rPr>
        <w:t>newly walking babi</w:t>
      </w:r>
      <w:r w:rsidR="00133F6F" w:rsidRPr="00FB1294">
        <w:rPr>
          <w:sz w:val="22"/>
          <w:szCs w:val="22"/>
        </w:rPr>
        <w:t>es</w:t>
      </w:r>
      <w:r w:rsidR="00C97F38">
        <w:rPr>
          <w:sz w:val="22"/>
          <w:szCs w:val="22"/>
        </w:rPr>
        <w:t xml:space="preserve"> (Clark et al., 1988)</w:t>
      </w:r>
      <w:r w:rsidR="00133F6F" w:rsidRPr="00FB1294">
        <w:rPr>
          <w:sz w:val="22"/>
          <w:szCs w:val="22"/>
        </w:rPr>
        <w:t>, we found</w:t>
      </w:r>
      <w:r w:rsidR="00E00F52" w:rsidRPr="00FB1294">
        <w:rPr>
          <w:sz w:val="22"/>
          <w:szCs w:val="22"/>
        </w:rPr>
        <w:t xml:space="preserve"> </w:t>
      </w:r>
      <w:r w:rsidR="00616A16" w:rsidRPr="00FB1294">
        <w:rPr>
          <w:sz w:val="22"/>
          <w:szCs w:val="22"/>
        </w:rPr>
        <w:t>that</w:t>
      </w:r>
      <w:r w:rsidR="00AB6B29">
        <w:rPr>
          <w:sz w:val="22"/>
          <w:szCs w:val="22"/>
        </w:rPr>
        <w:t>, on average, the</w:t>
      </w:r>
      <w:r w:rsidR="00C97F38">
        <w:rPr>
          <w:sz w:val="22"/>
          <w:szCs w:val="22"/>
        </w:rPr>
        <w:t xml:space="preserve"> infants</w:t>
      </w:r>
      <w:r w:rsidR="00AB6B29">
        <w:rPr>
          <w:sz w:val="22"/>
          <w:szCs w:val="22"/>
        </w:rPr>
        <w:t xml:space="preserve"> were able </w:t>
      </w:r>
      <w:r w:rsidR="00C8212F">
        <w:rPr>
          <w:sz w:val="22"/>
          <w:szCs w:val="22"/>
        </w:rPr>
        <w:t>to accomplish the same phasing pattern as adults</w:t>
      </w:r>
      <w:r w:rsidR="00C97F38">
        <w:rPr>
          <w:sz w:val="22"/>
          <w:szCs w:val="22"/>
        </w:rPr>
        <w:t>,</w:t>
      </w:r>
      <w:r w:rsidR="00C8212F">
        <w:rPr>
          <w:sz w:val="22"/>
          <w:szCs w:val="22"/>
        </w:rPr>
        <w:t xml:space="preserve"> but with a much larger within</w:t>
      </w:r>
      <w:r w:rsidR="00C97F38">
        <w:rPr>
          <w:sz w:val="22"/>
          <w:szCs w:val="22"/>
        </w:rPr>
        <w:t>-individual</w:t>
      </w:r>
      <w:r w:rsidR="00C8212F">
        <w:rPr>
          <w:sz w:val="22"/>
          <w:szCs w:val="22"/>
        </w:rPr>
        <w:t xml:space="preserve"> variability.  However, </w:t>
      </w:r>
      <w:r w:rsidR="00616A16" w:rsidRPr="00FB1294">
        <w:rPr>
          <w:sz w:val="22"/>
          <w:szCs w:val="22"/>
        </w:rPr>
        <w:t xml:space="preserve">the addition of </w:t>
      </w:r>
      <w:r w:rsidR="00616A16" w:rsidRPr="00476517">
        <w:rPr>
          <w:i/>
          <w:sz w:val="22"/>
          <w:szCs w:val="22"/>
        </w:rPr>
        <w:t>light</w:t>
      </w:r>
      <w:r w:rsidR="00616A16" w:rsidRPr="00FB1294">
        <w:rPr>
          <w:sz w:val="22"/>
          <w:szCs w:val="22"/>
        </w:rPr>
        <w:t xml:space="preserve"> touch </w:t>
      </w:r>
      <w:r w:rsidR="00AB6B29">
        <w:rPr>
          <w:sz w:val="22"/>
          <w:szCs w:val="22"/>
        </w:rPr>
        <w:t xml:space="preserve">from a </w:t>
      </w:r>
      <w:r w:rsidR="00C97F38">
        <w:rPr>
          <w:sz w:val="22"/>
          <w:szCs w:val="22"/>
        </w:rPr>
        <w:t xml:space="preserve">parent or experimenter’s </w:t>
      </w:r>
      <w:r w:rsidR="00AB6B29">
        <w:rPr>
          <w:sz w:val="22"/>
          <w:szCs w:val="22"/>
        </w:rPr>
        <w:t xml:space="preserve">hand </w:t>
      </w:r>
      <w:r w:rsidR="00E00F52" w:rsidRPr="00FB1294">
        <w:rPr>
          <w:sz w:val="22"/>
          <w:szCs w:val="22"/>
        </w:rPr>
        <w:t xml:space="preserve">had a stabilizing effect on the </w:t>
      </w:r>
      <w:r w:rsidR="003926B8" w:rsidRPr="00FB1294">
        <w:rPr>
          <w:sz w:val="22"/>
          <w:szCs w:val="22"/>
        </w:rPr>
        <w:t xml:space="preserve">variability of </w:t>
      </w:r>
      <w:r w:rsidR="00C97F38">
        <w:rPr>
          <w:sz w:val="22"/>
          <w:szCs w:val="22"/>
        </w:rPr>
        <w:t xml:space="preserve">the infant’s </w:t>
      </w:r>
      <w:r w:rsidR="003926B8" w:rsidRPr="00FB1294">
        <w:rPr>
          <w:sz w:val="22"/>
          <w:szCs w:val="22"/>
        </w:rPr>
        <w:t xml:space="preserve">interlimb </w:t>
      </w:r>
      <w:r w:rsidR="00133F6F" w:rsidRPr="00FB1294">
        <w:rPr>
          <w:sz w:val="22"/>
          <w:szCs w:val="22"/>
        </w:rPr>
        <w:t xml:space="preserve">leg </w:t>
      </w:r>
      <w:r w:rsidR="003926B8" w:rsidRPr="00FB1294">
        <w:rPr>
          <w:sz w:val="22"/>
          <w:szCs w:val="22"/>
        </w:rPr>
        <w:t xml:space="preserve">coordination </w:t>
      </w:r>
      <w:r w:rsidR="00133F6F" w:rsidRPr="00FB1294">
        <w:rPr>
          <w:sz w:val="22"/>
          <w:szCs w:val="22"/>
        </w:rPr>
        <w:t>such that ne</w:t>
      </w:r>
      <w:r w:rsidR="00801649" w:rsidRPr="00FB1294">
        <w:rPr>
          <w:sz w:val="22"/>
          <w:szCs w:val="22"/>
        </w:rPr>
        <w:t xml:space="preserve">w walkers appeared as stable </w:t>
      </w:r>
      <w:r w:rsidR="00133F6F" w:rsidRPr="00FB1294">
        <w:rPr>
          <w:sz w:val="22"/>
          <w:szCs w:val="22"/>
        </w:rPr>
        <w:t xml:space="preserve">with touch as they were four weeks later without touch. </w:t>
      </w:r>
      <w:r w:rsidR="00801649" w:rsidRPr="00FB1294">
        <w:rPr>
          <w:sz w:val="22"/>
          <w:szCs w:val="22"/>
        </w:rPr>
        <w:t xml:space="preserve"> </w:t>
      </w:r>
      <w:r w:rsidR="00E522D5" w:rsidRPr="00FB1294">
        <w:rPr>
          <w:sz w:val="22"/>
          <w:szCs w:val="22"/>
        </w:rPr>
        <w:t xml:space="preserve">This </w:t>
      </w:r>
      <w:r w:rsidR="00C97F38">
        <w:rPr>
          <w:sz w:val="22"/>
          <w:szCs w:val="22"/>
        </w:rPr>
        <w:t>illustration</w:t>
      </w:r>
      <w:r w:rsidR="00C97F38" w:rsidRPr="00FB1294">
        <w:rPr>
          <w:sz w:val="22"/>
          <w:szCs w:val="22"/>
        </w:rPr>
        <w:t xml:space="preserve"> </w:t>
      </w:r>
      <w:r w:rsidR="00E522D5" w:rsidRPr="00FB1294">
        <w:rPr>
          <w:sz w:val="22"/>
          <w:szCs w:val="22"/>
        </w:rPr>
        <w:t xml:space="preserve">of </w:t>
      </w:r>
      <w:r w:rsidR="00B80664" w:rsidRPr="00FB1294">
        <w:rPr>
          <w:sz w:val="22"/>
          <w:szCs w:val="22"/>
        </w:rPr>
        <w:t>light to</w:t>
      </w:r>
      <w:r w:rsidR="009D189C" w:rsidRPr="00FB1294">
        <w:rPr>
          <w:sz w:val="22"/>
          <w:szCs w:val="22"/>
        </w:rPr>
        <w:t>uch modulating action</w:t>
      </w:r>
      <w:r w:rsidR="00C8212F">
        <w:rPr>
          <w:sz w:val="22"/>
          <w:szCs w:val="22"/>
        </w:rPr>
        <w:t xml:space="preserve"> in a positive manner</w:t>
      </w:r>
      <w:r w:rsidR="009D189C" w:rsidRPr="00FB1294">
        <w:rPr>
          <w:sz w:val="22"/>
          <w:szCs w:val="22"/>
        </w:rPr>
        <w:t>, although</w:t>
      </w:r>
      <w:r w:rsidR="00E25E66" w:rsidRPr="00FB1294">
        <w:rPr>
          <w:sz w:val="22"/>
          <w:szCs w:val="22"/>
        </w:rPr>
        <w:t xml:space="preserve"> </w:t>
      </w:r>
      <w:r w:rsidR="00E522D5" w:rsidRPr="00FB1294">
        <w:rPr>
          <w:sz w:val="22"/>
          <w:szCs w:val="22"/>
        </w:rPr>
        <w:t xml:space="preserve">not experimentally planned </w:t>
      </w:r>
      <w:r w:rsidR="009D189C" w:rsidRPr="00FB1294">
        <w:rPr>
          <w:sz w:val="22"/>
          <w:szCs w:val="22"/>
        </w:rPr>
        <w:t xml:space="preserve">at the time, </w:t>
      </w:r>
      <w:r w:rsidR="00C8212F">
        <w:rPr>
          <w:sz w:val="22"/>
          <w:szCs w:val="22"/>
        </w:rPr>
        <w:t xml:space="preserve">was the first example of a perception-action coupling with touch </w:t>
      </w:r>
      <w:r w:rsidR="00C97F38">
        <w:rPr>
          <w:sz w:val="22"/>
          <w:szCs w:val="22"/>
        </w:rPr>
        <w:t>in walking and provides</w:t>
      </w:r>
      <w:r w:rsidR="0017710D">
        <w:rPr>
          <w:sz w:val="22"/>
          <w:szCs w:val="22"/>
        </w:rPr>
        <w:t xml:space="preserve"> an analog</w:t>
      </w:r>
      <w:r w:rsidR="00C97F38">
        <w:rPr>
          <w:sz w:val="22"/>
          <w:szCs w:val="22"/>
        </w:rPr>
        <w:t xml:space="preserve"> to our work on the effect of touch on</w:t>
      </w:r>
      <w:r w:rsidR="00C8212F">
        <w:rPr>
          <w:sz w:val="22"/>
          <w:szCs w:val="22"/>
        </w:rPr>
        <w:t xml:space="preserve"> </w:t>
      </w:r>
      <w:r w:rsidR="00C97F38">
        <w:rPr>
          <w:sz w:val="22"/>
          <w:szCs w:val="22"/>
        </w:rPr>
        <w:t>standing</w:t>
      </w:r>
      <w:r w:rsidR="00C8212F">
        <w:rPr>
          <w:sz w:val="22"/>
          <w:szCs w:val="22"/>
        </w:rPr>
        <w:t xml:space="preserve"> posture</w:t>
      </w:r>
      <w:r w:rsidR="00C97F38">
        <w:rPr>
          <w:sz w:val="22"/>
          <w:szCs w:val="22"/>
        </w:rPr>
        <w:t xml:space="preserve"> described </w:t>
      </w:r>
      <w:r w:rsidR="00E64971">
        <w:rPr>
          <w:sz w:val="22"/>
          <w:szCs w:val="22"/>
        </w:rPr>
        <w:t>above</w:t>
      </w:r>
      <w:r w:rsidR="00C8212F">
        <w:rPr>
          <w:sz w:val="22"/>
          <w:szCs w:val="22"/>
        </w:rPr>
        <w:t xml:space="preserve">.  </w:t>
      </w:r>
      <w:r w:rsidR="00AB6B29">
        <w:rPr>
          <w:sz w:val="22"/>
          <w:szCs w:val="22"/>
        </w:rPr>
        <w:t xml:space="preserve"> </w:t>
      </w:r>
    </w:p>
    <w:p w14:paraId="53D747E3" w14:textId="65187D96" w:rsidR="000C7A79" w:rsidRPr="00FB1294" w:rsidRDefault="00297EDC" w:rsidP="00D05FFB">
      <w:pPr>
        <w:spacing w:line="480" w:lineRule="auto"/>
        <w:rPr>
          <w:sz w:val="22"/>
          <w:szCs w:val="22"/>
        </w:rPr>
      </w:pPr>
      <w:r w:rsidRPr="00FB1294">
        <w:rPr>
          <w:sz w:val="22"/>
          <w:szCs w:val="22"/>
        </w:rPr>
        <w:tab/>
      </w:r>
      <w:r w:rsidR="00C003DE" w:rsidRPr="00FB1294">
        <w:rPr>
          <w:sz w:val="22"/>
          <w:szCs w:val="22"/>
          <w:u w:val="single"/>
        </w:rPr>
        <w:t>Children</w:t>
      </w:r>
      <w:r w:rsidR="005965FF">
        <w:rPr>
          <w:sz w:val="22"/>
          <w:szCs w:val="22"/>
        </w:rPr>
        <w:t>.</w:t>
      </w:r>
      <w:r w:rsidR="00C003DE" w:rsidRPr="00FB1294">
        <w:rPr>
          <w:sz w:val="22"/>
          <w:szCs w:val="22"/>
        </w:rPr>
        <w:t xml:space="preserve">  </w:t>
      </w:r>
      <w:r w:rsidR="00C8212F">
        <w:rPr>
          <w:sz w:val="22"/>
          <w:szCs w:val="22"/>
        </w:rPr>
        <w:t>Later, i</w:t>
      </w:r>
      <w:r w:rsidR="00082A57">
        <w:rPr>
          <w:sz w:val="22"/>
          <w:szCs w:val="22"/>
        </w:rPr>
        <w:t>n ch</w:t>
      </w:r>
      <w:r w:rsidR="0054725B">
        <w:rPr>
          <w:sz w:val="22"/>
          <w:szCs w:val="22"/>
        </w:rPr>
        <w:t>ildren</w:t>
      </w:r>
      <w:r w:rsidR="00CA076E">
        <w:rPr>
          <w:sz w:val="22"/>
          <w:szCs w:val="22"/>
        </w:rPr>
        <w:t xml:space="preserve"> </w:t>
      </w:r>
      <w:r w:rsidR="0054725B">
        <w:rPr>
          <w:sz w:val="22"/>
          <w:szCs w:val="22"/>
        </w:rPr>
        <w:t>7-8 years</w:t>
      </w:r>
      <w:r w:rsidR="00CA076E">
        <w:rPr>
          <w:sz w:val="22"/>
          <w:szCs w:val="22"/>
        </w:rPr>
        <w:t xml:space="preserve"> of age</w:t>
      </w:r>
      <w:r w:rsidR="003D212A">
        <w:rPr>
          <w:sz w:val="22"/>
          <w:szCs w:val="22"/>
        </w:rPr>
        <w:t xml:space="preserve"> compared to adults</w:t>
      </w:r>
      <w:r w:rsidR="0054725B">
        <w:rPr>
          <w:sz w:val="22"/>
          <w:szCs w:val="22"/>
        </w:rPr>
        <w:t>, w</w:t>
      </w:r>
      <w:r w:rsidR="00082A57">
        <w:rPr>
          <w:sz w:val="22"/>
          <w:szCs w:val="22"/>
        </w:rPr>
        <w:t>e emp</w:t>
      </w:r>
      <w:r w:rsidR="003C028F">
        <w:rPr>
          <w:sz w:val="22"/>
          <w:szCs w:val="22"/>
        </w:rPr>
        <w:t>loyed two experimental rhythmic</w:t>
      </w:r>
      <w:r w:rsidR="00082A57">
        <w:rPr>
          <w:sz w:val="22"/>
          <w:szCs w:val="22"/>
        </w:rPr>
        <w:t xml:space="preserve"> </w:t>
      </w:r>
      <w:r w:rsidR="0054725B">
        <w:rPr>
          <w:sz w:val="22"/>
          <w:szCs w:val="22"/>
        </w:rPr>
        <w:t xml:space="preserve">coordination </w:t>
      </w:r>
      <w:r w:rsidR="00082A57">
        <w:rPr>
          <w:sz w:val="22"/>
          <w:szCs w:val="22"/>
        </w:rPr>
        <w:t>tasks</w:t>
      </w:r>
      <w:r w:rsidR="0054725B">
        <w:rPr>
          <w:sz w:val="22"/>
          <w:szCs w:val="22"/>
        </w:rPr>
        <w:t xml:space="preserve"> </w:t>
      </w:r>
      <w:r w:rsidR="003C028F">
        <w:rPr>
          <w:sz w:val="22"/>
          <w:szCs w:val="22"/>
        </w:rPr>
        <w:t>to examine perception-action coupling.  O</w:t>
      </w:r>
      <w:r w:rsidR="003D212A">
        <w:rPr>
          <w:sz w:val="22"/>
          <w:szCs w:val="22"/>
        </w:rPr>
        <w:t>ne gross</w:t>
      </w:r>
      <w:r w:rsidR="00E233D9">
        <w:rPr>
          <w:sz w:val="22"/>
          <w:szCs w:val="22"/>
        </w:rPr>
        <w:t>-</w:t>
      </w:r>
      <w:r w:rsidR="003D212A">
        <w:rPr>
          <w:sz w:val="22"/>
          <w:szCs w:val="22"/>
        </w:rPr>
        <w:t>motor mult</w:t>
      </w:r>
      <w:r w:rsidR="007C079C">
        <w:rPr>
          <w:sz w:val="22"/>
          <w:szCs w:val="22"/>
        </w:rPr>
        <w:t xml:space="preserve">ilimb task was </w:t>
      </w:r>
      <w:r w:rsidR="00E233D9">
        <w:rPr>
          <w:sz w:val="22"/>
          <w:szCs w:val="22"/>
        </w:rPr>
        <w:t xml:space="preserve">for participants </w:t>
      </w:r>
      <w:r w:rsidR="007C079C">
        <w:rPr>
          <w:sz w:val="22"/>
          <w:szCs w:val="22"/>
        </w:rPr>
        <w:t>to clap two cymba</w:t>
      </w:r>
      <w:r w:rsidR="003D212A">
        <w:rPr>
          <w:sz w:val="22"/>
          <w:szCs w:val="22"/>
        </w:rPr>
        <w:t>ls together at</w:t>
      </w:r>
      <w:r w:rsidR="00307980">
        <w:rPr>
          <w:sz w:val="22"/>
          <w:szCs w:val="22"/>
        </w:rPr>
        <w:t xml:space="preserve"> the same time that they stepped</w:t>
      </w:r>
      <w:r w:rsidR="003D212A">
        <w:rPr>
          <w:sz w:val="22"/>
          <w:szCs w:val="22"/>
        </w:rPr>
        <w:t xml:space="preserve"> in place</w:t>
      </w:r>
      <w:r w:rsidR="00E233D9">
        <w:rPr>
          <w:sz w:val="22"/>
          <w:szCs w:val="22"/>
        </w:rPr>
        <w:t>,</w:t>
      </w:r>
      <w:r w:rsidR="003D212A">
        <w:rPr>
          <w:sz w:val="22"/>
          <w:szCs w:val="22"/>
        </w:rPr>
        <w:t xml:space="preserve"> with</w:t>
      </w:r>
      <w:r w:rsidR="00FA248F">
        <w:rPr>
          <w:sz w:val="22"/>
          <w:szCs w:val="22"/>
        </w:rPr>
        <w:t xml:space="preserve"> the goal of timing the claps</w:t>
      </w:r>
      <w:r w:rsidR="003D212A">
        <w:rPr>
          <w:sz w:val="22"/>
          <w:szCs w:val="22"/>
        </w:rPr>
        <w:t xml:space="preserve"> to each foot step at their own comfortable speed (McKenzie et al., 2008).  The second fine-motor task was to produce bilateral antiphase </w:t>
      </w:r>
      <w:r w:rsidR="00CA076E">
        <w:rPr>
          <w:sz w:val="22"/>
          <w:szCs w:val="22"/>
        </w:rPr>
        <w:t xml:space="preserve">finger </w:t>
      </w:r>
      <w:r w:rsidR="003D212A">
        <w:rPr>
          <w:sz w:val="22"/>
          <w:szCs w:val="22"/>
        </w:rPr>
        <w:t>tapping at their own comfortable speed (Roche et al., 2011).  For both experiments</w:t>
      </w:r>
      <w:r w:rsidR="00FC5CC2">
        <w:rPr>
          <w:sz w:val="22"/>
          <w:szCs w:val="22"/>
        </w:rPr>
        <w:t>,</w:t>
      </w:r>
      <w:r w:rsidR="003D212A">
        <w:rPr>
          <w:sz w:val="22"/>
          <w:szCs w:val="22"/>
        </w:rPr>
        <w:t xml:space="preserve"> </w:t>
      </w:r>
      <w:r w:rsidR="00293EC0">
        <w:rPr>
          <w:sz w:val="22"/>
          <w:szCs w:val="22"/>
        </w:rPr>
        <w:t>w</w:t>
      </w:r>
      <w:r w:rsidR="00C003DE" w:rsidRPr="00FB1294">
        <w:rPr>
          <w:sz w:val="22"/>
          <w:szCs w:val="22"/>
        </w:rPr>
        <w:t xml:space="preserve">e </w:t>
      </w:r>
      <w:r w:rsidR="00813FC7" w:rsidRPr="00FB1294">
        <w:rPr>
          <w:sz w:val="22"/>
          <w:szCs w:val="22"/>
        </w:rPr>
        <w:t>systematically manipulated vision and hearing in four conditions</w:t>
      </w:r>
      <w:r w:rsidR="004D2B54" w:rsidRPr="00FB1294">
        <w:rPr>
          <w:sz w:val="22"/>
          <w:szCs w:val="22"/>
        </w:rPr>
        <w:t>:</w:t>
      </w:r>
      <w:r w:rsidR="00367378" w:rsidRPr="00FB1294">
        <w:rPr>
          <w:sz w:val="22"/>
          <w:szCs w:val="22"/>
          <w:u w:val="single"/>
        </w:rPr>
        <w:t xml:space="preserve"> </w:t>
      </w:r>
      <w:r w:rsidR="00367378" w:rsidRPr="00FB1294">
        <w:rPr>
          <w:sz w:val="22"/>
          <w:szCs w:val="22"/>
        </w:rPr>
        <w:t>normal (with vision and hearing), without vision, without hearing</w:t>
      </w:r>
      <w:r w:rsidR="00E233D9">
        <w:rPr>
          <w:sz w:val="22"/>
          <w:szCs w:val="22"/>
        </w:rPr>
        <w:t>,</w:t>
      </w:r>
      <w:r w:rsidR="00367378" w:rsidRPr="00FB1294">
        <w:rPr>
          <w:sz w:val="22"/>
          <w:szCs w:val="22"/>
        </w:rPr>
        <w:t xml:space="preserve"> and without eit</w:t>
      </w:r>
      <w:r w:rsidR="004D2B54" w:rsidRPr="00FB1294">
        <w:rPr>
          <w:sz w:val="22"/>
          <w:szCs w:val="22"/>
        </w:rPr>
        <w:t xml:space="preserve">her </w:t>
      </w:r>
      <w:r w:rsidR="004D2B54" w:rsidRPr="00FB1294">
        <w:rPr>
          <w:sz w:val="22"/>
          <w:szCs w:val="22"/>
        </w:rPr>
        <w:lastRenderedPageBreak/>
        <w:t xml:space="preserve">vision or hearing. </w:t>
      </w:r>
      <w:r w:rsidR="003D212A">
        <w:rPr>
          <w:sz w:val="22"/>
          <w:szCs w:val="22"/>
        </w:rPr>
        <w:t xml:space="preserve"> </w:t>
      </w:r>
      <w:r w:rsidR="00293EC0">
        <w:rPr>
          <w:sz w:val="22"/>
          <w:szCs w:val="22"/>
        </w:rPr>
        <w:t xml:space="preserve">We expected to see a deterioration of performance when </w:t>
      </w:r>
      <w:r w:rsidR="00C41684">
        <w:rPr>
          <w:sz w:val="22"/>
          <w:szCs w:val="22"/>
        </w:rPr>
        <w:t>sensory</w:t>
      </w:r>
      <w:r w:rsidR="00293EC0">
        <w:rPr>
          <w:sz w:val="22"/>
          <w:szCs w:val="22"/>
        </w:rPr>
        <w:t xml:space="preserve"> </w:t>
      </w:r>
      <w:r w:rsidR="007C079C">
        <w:rPr>
          <w:sz w:val="22"/>
          <w:szCs w:val="22"/>
        </w:rPr>
        <w:t>information was</w:t>
      </w:r>
      <w:r w:rsidR="00293EC0">
        <w:rPr>
          <w:sz w:val="22"/>
          <w:szCs w:val="22"/>
        </w:rPr>
        <w:t xml:space="preserve"> removed</w:t>
      </w:r>
      <w:r w:rsidR="00E233D9">
        <w:rPr>
          <w:sz w:val="22"/>
          <w:szCs w:val="22"/>
        </w:rPr>
        <w:t>,</w:t>
      </w:r>
      <w:r w:rsidR="00293EC0">
        <w:rPr>
          <w:sz w:val="22"/>
          <w:szCs w:val="22"/>
        </w:rPr>
        <w:t xml:space="preserve"> </w:t>
      </w:r>
      <w:r w:rsidR="00E233D9">
        <w:rPr>
          <w:sz w:val="22"/>
          <w:szCs w:val="22"/>
        </w:rPr>
        <w:t>with</w:t>
      </w:r>
      <w:r w:rsidR="00293EC0">
        <w:rPr>
          <w:sz w:val="22"/>
          <w:szCs w:val="22"/>
        </w:rPr>
        <w:t xml:space="preserve"> greater </w:t>
      </w:r>
      <w:r w:rsidR="00E233D9">
        <w:rPr>
          <w:sz w:val="22"/>
          <w:szCs w:val="22"/>
        </w:rPr>
        <w:t xml:space="preserve">deterioration </w:t>
      </w:r>
      <w:r w:rsidR="00293EC0">
        <w:rPr>
          <w:sz w:val="22"/>
          <w:szCs w:val="22"/>
        </w:rPr>
        <w:t>in the children.  I</w:t>
      </w:r>
      <w:r w:rsidR="004D2B54" w:rsidRPr="00FB1294">
        <w:rPr>
          <w:sz w:val="22"/>
          <w:szCs w:val="22"/>
        </w:rPr>
        <w:t xml:space="preserve">n both </w:t>
      </w:r>
      <w:r w:rsidR="003D212A">
        <w:rPr>
          <w:sz w:val="22"/>
          <w:szCs w:val="22"/>
        </w:rPr>
        <w:t>experiments</w:t>
      </w:r>
      <w:r w:rsidR="007C079C">
        <w:rPr>
          <w:sz w:val="22"/>
          <w:szCs w:val="22"/>
        </w:rPr>
        <w:t>,</w:t>
      </w:r>
      <w:r w:rsidR="003D212A">
        <w:rPr>
          <w:sz w:val="22"/>
          <w:szCs w:val="22"/>
        </w:rPr>
        <w:t xml:space="preserve"> </w:t>
      </w:r>
      <w:r w:rsidR="0027158F">
        <w:rPr>
          <w:sz w:val="22"/>
          <w:szCs w:val="22"/>
        </w:rPr>
        <w:t>adults performed better than children</w:t>
      </w:r>
      <w:r w:rsidR="00CA076E">
        <w:rPr>
          <w:sz w:val="22"/>
          <w:szCs w:val="22"/>
        </w:rPr>
        <w:t>,</w:t>
      </w:r>
      <w:r w:rsidR="0027158F">
        <w:rPr>
          <w:sz w:val="22"/>
          <w:szCs w:val="22"/>
        </w:rPr>
        <w:t xml:space="preserve"> but </w:t>
      </w:r>
      <w:r w:rsidR="004D2B54" w:rsidRPr="00FB1294">
        <w:rPr>
          <w:sz w:val="22"/>
          <w:szCs w:val="22"/>
        </w:rPr>
        <w:t xml:space="preserve">the coordination between the </w:t>
      </w:r>
      <w:r w:rsidR="00164FFE" w:rsidRPr="00FB1294">
        <w:rPr>
          <w:sz w:val="22"/>
          <w:szCs w:val="22"/>
        </w:rPr>
        <w:t xml:space="preserve">clap and steps or the </w:t>
      </w:r>
      <w:r w:rsidR="004D2B54" w:rsidRPr="00FB1294">
        <w:rPr>
          <w:sz w:val="22"/>
          <w:szCs w:val="22"/>
        </w:rPr>
        <w:t xml:space="preserve">two fingers (relative phasing) and the consistency of each </w:t>
      </w:r>
      <w:r w:rsidR="00164FFE" w:rsidRPr="00FB1294">
        <w:rPr>
          <w:sz w:val="22"/>
          <w:szCs w:val="22"/>
        </w:rPr>
        <w:t xml:space="preserve">limb movement </w:t>
      </w:r>
      <w:r w:rsidR="004D2B54" w:rsidRPr="00FB1294">
        <w:rPr>
          <w:sz w:val="22"/>
          <w:szCs w:val="22"/>
        </w:rPr>
        <w:t xml:space="preserve">(coefficient of variation) were not affected by the differing </w:t>
      </w:r>
      <w:r w:rsidR="00FC5CC2">
        <w:rPr>
          <w:sz w:val="22"/>
          <w:szCs w:val="22"/>
        </w:rPr>
        <w:t>sensory</w:t>
      </w:r>
      <w:r w:rsidR="00FC5CC2" w:rsidRPr="00FB1294">
        <w:rPr>
          <w:sz w:val="22"/>
          <w:szCs w:val="22"/>
        </w:rPr>
        <w:t xml:space="preserve"> </w:t>
      </w:r>
      <w:r w:rsidR="004D2B54" w:rsidRPr="00FB1294">
        <w:rPr>
          <w:sz w:val="22"/>
          <w:szCs w:val="22"/>
        </w:rPr>
        <w:t>information</w:t>
      </w:r>
      <w:r w:rsidR="00FC5CC2">
        <w:rPr>
          <w:sz w:val="22"/>
          <w:szCs w:val="22"/>
        </w:rPr>
        <w:t xml:space="preserve"> (vision and audition)</w:t>
      </w:r>
      <w:r w:rsidR="004D2B54" w:rsidRPr="00FB1294">
        <w:rPr>
          <w:sz w:val="22"/>
          <w:szCs w:val="22"/>
        </w:rPr>
        <w:t xml:space="preserve"> in </w:t>
      </w:r>
      <w:r w:rsidR="00EB0CA9" w:rsidRPr="00FB1294">
        <w:rPr>
          <w:sz w:val="22"/>
          <w:szCs w:val="22"/>
        </w:rPr>
        <w:t>either children or adults</w:t>
      </w:r>
      <w:r w:rsidR="00FC5CC2">
        <w:rPr>
          <w:sz w:val="22"/>
          <w:szCs w:val="22"/>
        </w:rPr>
        <w:t>,</w:t>
      </w:r>
      <w:r w:rsidR="00EB0CA9" w:rsidRPr="00FB1294">
        <w:rPr>
          <w:sz w:val="22"/>
          <w:szCs w:val="22"/>
        </w:rPr>
        <w:t xml:space="preserve"> </w:t>
      </w:r>
      <w:r w:rsidR="004D2B54" w:rsidRPr="00FB1294">
        <w:rPr>
          <w:sz w:val="22"/>
          <w:szCs w:val="22"/>
        </w:rPr>
        <w:t>thus not supporting our hypothes</w:t>
      </w:r>
      <w:r w:rsidR="0027158F">
        <w:rPr>
          <w:sz w:val="22"/>
          <w:szCs w:val="22"/>
        </w:rPr>
        <w:t>i</w:t>
      </w:r>
      <w:r w:rsidR="004D2B54" w:rsidRPr="00FB1294">
        <w:rPr>
          <w:sz w:val="22"/>
          <w:szCs w:val="22"/>
        </w:rPr>
        <w:t>s</w:t>
      </w:r>
      <w:r w:rsidR="0065404C" w:rsidRPr="00FB1294">
        <w:rPr>
          <w:sz w:val="22"/>
          <w:szCs w:val="22"/>
        </w:rPr>
        <w:t xml:space="preserve">. </w:t>
      </w:r>
      <w:r w:rsidR="0027158F">
        <w:rPr>
          <w:sz w:val="22"/>
          <w:szCs w:val="22"/>
        </w:rPr>
        <w:t xml:space="preserve">This indicates that either these two sensory sources of information were not salient for these tasks or that both groups were able to equally upweight their somatosensory information to maintain the level of performance in the normal condition.  The latter would indicate a well-tuned adaptive mechanism of re-weighting </w:t>
      </w:r>
      <w:r w:rsidR="00302DA5">
        <w:rPr>
          <w:sz w:val="22"/>
          <w:szCs w:val="22"/>
        </w:rPr>
        <w:t xml:space="preserve">to maintain perception-action coupling </w:t>
      </w:r>
      <w:r w:rsidR="0027158F">
        <w:rPr>
          <w:sz w:val="22"/>
          <w:szCs w:val="22"/>
        </w:rPr>
        <w:t xml:space="preserve">for both </w:t>
      </w:r>
      <w:r w:rsidR="00786A64">
        <w:rPr>
          <w:sz w:val="22"/>
          <w:szCs w:val="22"/>
        </w:rPr>
        <w:t>children and adults</w:t>
      </w:r>
      <w:r w:rsidR="0027158F">
        <w:rPr>
          <w:sz w:val="22"/>
          <w:szCs w:val="22"/>
        </w:rPr>
        <w:t xml:space="preserve">.   </w:t>
      </w:r>
    </w:p>
    <w:p w14:paraId="1C8CED1C" w14:textId="7796CB91" w:rsidR="004D3553" w:rsidRDefault="00297EDC" w:rsidP="00D05FFB">
      <w:pPr>
        <w:spacing w:line="480" w:lineRule="auto"/>
        <w:rPr>
          <w:sz w:val="22"/>
          <w:szCs w:val="22"/>
        </w:rPr>
      </w:pPr>
      <w:r w:rsidRPr="00FB1294">
        <w:rPr>
          <w:sz w:val="22"/>
          <w:szCs w:val="22"/>
        </w:rPr>
        <w:tab/>
      </w:r>
      <w:r w:rsidR="00C003DE" w:rsidRPr="00FB1294">
        <w:rPr>
          <w:sz w:val="22"/>
          <w:szCs w:val="22"/>
          <w:u w:val="single"/>
        </w:rPr>
        <w:t>Children with DCD</w:t>
      </w:r>
      <w:r w:rsidR="005965FF">
        <w:rPr>
          <w:sz w:val="22"/>
          <w:szCs w:val="22"/>
          <w:u w:val="single"/>
        </w:rPr>
        <w:t>.</w:t>
      </w:r>
      <w:r w:rsidR="00EB0CA9" w:rsidRPr="00FB1294">
        <w:rPr>
          <w:sz w:val="22"/>
          <w:szCs w:val="22"/>
          <w:u w:val="single"/>
        </w:rPr>
        <w:t xml:space="preserve"> </w:t>
      </w:r>
      <w:r w:rsidR="00EB0CA9" w:rsidRPr="00FB1294">
        <w:rPr>
          <w:sz w:val="22"/>
          <w:szCs w:val="22"/>
        </w:rPr>
        <w:t xml:space="preserve"> </w:t>
      </w:r>
      <w:r w:rsidR="003025A3" w:rsidRPr="00FB1294">
        <w:rPr>
          <w:sz w:val="22"/>
          <w:szCs w:val="22"/>
        </w:rPr>
        <w:t xml:space="preserve"> </w:t>
      </w:r>
      <w:r w:rsidR="00EB0CA9" w:rsidRPr="00FB1294">
        <w:rPr>
          <w:sz w:val="22"/>
          <w:szCs w:val="22"/>
        </w:rPr>
        <w:t>In the same two papers</w:t>
      </w:r>
      <w:r w:rsidR="00FC5CC2">
        <w:rPr>
          <w:sz w:val="22"/>
          <w:szCs w:val="22"/>
        </w:rPr>
        <w:t xml:space="preserve"> (McKenzie et al., 2008; Roche et al., 2011),</w:t>
      </w:r>
      <w:r w:rsidR="00EB0CA9" w:rsidRPr="00FB1294">
        <w:rPr>
          <w:sz w:val="22"/>
          <w:szCs w:val="22"/>
        </w:rPr>
        <w:t xml:space="preserve"> we also tested aged-matched children with DCD</w:t>
      </w:r>
      <w:r w:rsidR="003025A3" w:rsidRPr="00FB1294">
        <w:rPr>
          <w:sz w:val="22"/>
          <w:szCs w:val="22"/>
        </w:rPr>
        <w:t xml:space="preserve"> to assess whether their perception-action coupling was </w:t>
      </w:r>
      <w:r w:rsidR="00293EC0">
        <w:rPr>
          <w:sz w:val="22"/>
          <w:szCs w:val="22"/>
        </w:rPr>
        <w:t xml:space="preserve">further </w:t>
      </w:r>
      <w:r w:rsidR="003025A3" w:rsidRPr="00FB1294">
        <w:rPr>
          <w:sz w:val="22"/>
          <w:szCs w:val="22"/>
        </w:rPr>
        <w:t>impaired</w:t>
      </w:r>
      <w:r w:rsidR="00293EC0">
        <w:rPr>
          <w:sz w:val="22"/>
          <w:szCs w:val="22"/>
        </w:rPr>
        <w:t xml:space="preserve"> under the reduced </w:t>
      </w:r>
      <w:r w:rsidR="00FC5CC2">
        <w:rPr>
          <w:sz w:val="22"/>
          <w:szCs w:val="22"/>
        </w:rPr>
        <w:t>sensory</w:t>
      </w:r>
      <w:r w:rsidR="00293EC0">
        <w:rPr>
          <w:sz w:val="22"/>
          <w:szCs w:val="22"/>
        </w:rPr>
        <w:t xml:space="preserve"> information conditions.  </w:t>
      </w:r>
      <w:r w:rsidR="009A4D65">
        <w:rPr>
          <w:sz w:val="22"/>
          <w:szCs w:val="22"/>
        </w:rPr>
        <w:t xml:space="preserve"> </w:t>
      </w:r>
      <w:r w:rsidR="00293EC0">
        <w:rPr>
          <w:sz w:val="22"/>
          <w:szCs w:val="22"/>
        </w:rPr>
        <w:t>T</w:t>
      </w:r>
      <w:r w:rsidR="00EB0CA9" w:rsidRPr="00FB1294">
        <w:rPr>
          <w:sz w:val="22"/>
          <w:szCs w:val="22"/>
        </w:rPr>
        <w:t>o our surprise</w:t>
      </w:r>
      <w:r w:rsidR="00FC5CC2">
        <w:rPr>
          <w:sz w:val="22"/>
          <w:szCs w:val="22"/>
        </w:rPr>
        <w:t>,</w:t>
      </w:r>
      <w:r w:rsidR="00EB0CA9" w:rsidRPr="00FB1294">
        <w:rPr>
          <w:sz w:val="22"/>
          <w:szCs w:val="22"/>
        </w:rPr>
        <w:t xml:space="preserve"> we had the same non-effect on movement performance </w:t>
      </w:r>
      <w:r w:rsidR="003025A3" w:rsidRPr="00FB1294">
        <w:rPr>
          <w:sz w:val="22"/>
          <w:szCs w:val="22"/>
        </w:rPr>
        <w:t>under the different sensory condition</w:t>
      </w:r>
      <w:r w:rsidR="009A4D65">
        <w:rPr>
          <w:sz w:val="22"/>
          <w:szCs w:val="22"/>
        </w:rPr>
        <w:t>s</w:t>
      </w:r>
      <w:r w:rsidR="003025A3" w:rsidRPr="00FB1294">
        <w:rPr>
          <w:sz w:val="22"/>
          <w:szCs w:val="22"/>
        </w:rPr>
        <w:t xml:space="preserve"> </w:t>
      </w:r>
      <w:r w:rsidR="00EB0CA9" w:rsidRPr="00FB1294">
        <w:rPr>
          <w:sz w:val="22"/>
          <w:szCs w:val="22"/>
        </w:rPr>
        <w:t xml:space="preserve">despite </w:t>
      </w:r>
      <w:r w:rsidR="003025A3" w:rsidRPr="00FB1294">
        <w:rPr>
          <w:sz w:val="22"/>
          <w:szCs w:val="22"/>
        </w:rPr>
        <w:t xml:space="preserve">absolute </w:t>
      </w:r>
      <w:r w:rsidR="00EB0CA9" w:rsidRPr="00FB1294">
        <w:rPr>
          <w:sz w:val="22"/>
          <w:szCs w:val="22"/>
        </w:rPr>
        <w:t>differences in motor performance</w:t>
      </w:r>
      <w:r w:rsidR="007E05B1">
        <w:rPr>
          <w:sz w:val="22"/>
          <w:szCs w:val="22"/>
        </w:rPr>
        <w:t xml:space="preserve"> between the typically developing children and those with DCD</w:t>
      </w:r>
      <w:r w:rsidR="00EB0CA9" w:rsidRPr="00FB1294">
        <w:rPr>
          <w:sz w:val="22"/>
          <w:szCs w:val="22"/>
        </w:rPr>
        <w:t xml:space="preserve">. </w:t>
      </w:r>
      <w:r w:rsidR="00DD061E">
        <w:rPr>
          <w:sz w:val="22"/>
          <w:szCs w:val="22"/>
        </w:rPr>
        <w:t xml:space="preserve"> </w:t>
      </w:r>
      <w:r w:rsidR="004D3553">
        <w:rPr>
          <w:sz w:val="22"/>
          <w:szCs w:val="22"/>
        </w:rPr>
        <w:t>In the tapping experiment</w:t>
      </w:r>
      <w:r w:rsidR="00762944">
        <w:rPr>
          <w:sz w:val="22"/>
          <w:szCs w:val="22"/>
        </w:rPr>
        <w:t xml:space="preserve"> (Roche et al.,</w:t>
      </w:r>
      <w:r w:rsidR="004D3553">
        <w:rPr>
          <w:sz w:val="22"/>
          <w:szCs w:val="22"/>
        </w:rPr>
        <w:t xml:space="preserve"> 2011), when we analyz</w:t>
      </w:r>
      <w:r w:rsidR="00DD061E">
        <w:rPr>
          <w:sz w:val="22"/>
          <w:szCs w:val="22"/>
        </w:rPr>
        <w:t xml:space="preserve">ed each child with DCD individually, we found </w:t>
      </w:r>
      <w:r w:rsidR="004D3553">
        <w:rPr>
          <w:sz w:val="22"/>
          <w:szCs w:val="22"/>
        </w:rPr>
        <w:t>that 40% performed similarly to those without DCD and that there was a subset who actually performed with less variability without vision</w:t>
      </w:r>
      <w:r w:rsidR="00272FB9">
        <w:rPr>
          <w:sz w:val="22"/>
          <w:szCs w:val="22"/>
        </w:rPr>
        <w:t>,</w:t>
      </w:r>
      <w:r w:rsidR="004D3553">
        <w:rPr>
          <w:sz w:val="22"/>
          <w:szCs w:val="22"/>
        </w:rPr>
        <w:t xml:space="preserve"> </w:t>
      </w:r>
      <w:r w:rsidR="00272FB9">
        <w:rPr>
          <w:sz w:val="22"/>
          <w:szCs w:val="22"/>
        </w:rPr>
        <w:t>possibly</w:t>
      </w:r>
      <w:r w:rsidR="004D3553">
        <w:rPr>
          <w:sz w:val="22"/>
          <w:szCs w:val="22"/>
        </w:rPr>
        <w:t xml:space="preserve"> because they could tune their internal model better without visual distraction.    </w:t>
      </w:r>
      <w:r w:rsidR="00DD061E">
        <w:rPr>
          <w:sz w:val="22"/>
          <w:szCs w:val="22"/>
        </w:rPr>
        <w:t xml:space="preserve">  </w:t>
      </w:r>
    </w:p>
    <w:p w14:paraId="2C963D3C" w14:textId="7C431F49" w:rsidR="000C7A79" w:rsidRPr="00FB1294" w:rsidRDefault="004D3553" w:rsidP="00D05FFB">
      <w:pPr>
        <w:spacing w:line="480" w:lineRule="auto"/>
        <w:rPr>
          <w:sz w:val="22"/>
          <w:szCs w:val="22"/>
        </w:rPr>
      </w:pPr>
      <w:r>
        <w:rPr>
          <w:sz w:val="22"/>
          <w:szCs w:val="22"/>
        </w:rPr>
        <w:tab/>
      </w:r>
      <w:r w:rsidR="003025A3" w:rsidRPr="00FB1294">
        <w:rPr>
          <w:sz w:val="22"/>
          <w:szCs w:val="22"/>
        </w:rPr>
        <w:t xml:space="preserve">That </w:t>
      </w:r>
      <w:r w:rsidR="009A4D65">
        <w:rPr>
          <w:sz w:val="22"/>
          <w:szCs w:val="22"/>
        </w:rPr>
        <w:t>seeing</w:t>
      </w:r>
      <w:r w:rsidR="003025A3" w:rsidRPr="00FB1294">
        <w:rPr>
          <w:sz w:val="22"/>
          <w:szCs w:val="22"/>
        </w:rPr>
        <w:t xml:space="preserve"> one’s fingers or hands/feet did not influence movement accuracy or variability is less surprising than the lack of an effect from hearing self-produced sounds</w:t>
      </w:r>
      <w:r w:rsidR="003A6B59">
        <w:rPr>
          <w:sz w:val="22"/>
          <w:szCs w:val="22"/>
        </w:rPr>
        <w:t>.</w:t>
      </w:r>
      <w:r w:rsidR="003B65AC">
        <w:rPr>
          <w:sz w:val="22"/>
          <w:szCs w:val="22"/>
        </w:rPr>
        <w:t xml:space="preserve"> </w:t>
      </w:r>
      <w:r w:rsidR="003A6B59">
        <w:rPr>
          <w:sz w:val="22"/>
          <w:szCs w:val="22"/>
        </w:rPr>
        <w:t>W</w:t>
      </w:r>
      <w:r w:rsidR="003025A3" w:rsidRPr="00FB1294">
        <w:rPr>
          <w:sz w:val="22"/>
          <w:szCs w:val="22"/>
        </w:rPr>
        <w:t xml:space="preserve">e </w:t>
      </w:r>
      <w:r w:rsidR="003B65AC">
        <w:rPr>
          <w:sz w:val="22"/>
          <w:szCs w:val="22"/>
        </w:rPr>
        <w:t xml:space="preserve">had </w:t>
      </w:r>
      <w:r w:rsidR="003025A3" w:rsidRPr="00FB1294">
        <w:rPr>
          <w:sz w:val="22"/>
          <w:szCs w:val="22"/>
        </w:rPr>
        <w:t>ensured that the fingers produced a</w:t>
      </w:r>
      <w:r w:rsidR="00A000F5">
        <w:rPr>
          <w:sz w:val="22"/>
          <w:szCs w:val="22"/>
        </w:rPr>
        <w:t xml:space="preserve">n audible </w:t>
      </w:r>
      <w:r w:rsidR="003025A3" w:rsidRPr="00FB1294">
        <w:rPr>
          <w:sz w:val="22"/>
          <w:szCs w:val="22"/>
        </w:rPr>
        <w:t xml:space="preserve">click when tapping and the hands used </w:t>
      </w:r>
      <w:r w:rsidR="003A6B59">
        <w:rPr>
          <w:sz w:val="22"/>
          <w:szCs w:val="22"/>
        </w:rPr>
        <w:t xml:space="preserve">loud </w:t>
      </w:r>
      <w:r w:rsidR="003025A3" w:rsidRPr="00FB1294">
        <w:rPr>
          <w:sz w:val="22"/>
          <w:szCs w:val="22"/>
        </w:rPr>
        <w:t xml:space="preserve">cymbals when clapping so that these audible sounds could potentially be used as feedback in the conditions with hearing present. </w:t>
      </w:r>
      <w:r w:rsidR="00EC3752">
        <w:rPr>
          <w:sz w:val="22"/>
          <w:szCs w:val="22"/>
        </w:rPr>
        <w:t xml:space="preserve">This is </w:t>
      </w:r>
      <w:r w:rsidR="003A6B59">
        <w:rPr>
          <w:sz w:val="22"/>
          <w:szCs w:val="22"/>
        </w:rPr>
        <w:t xml:space="preserve">also </w:t>
      </w:r>
      <w:r w:rsidR="00EC3752">
        <w:rPr>
          <w:sz w:val="22"/>
          <w:szCs w:val="22"/>
        </w:rPr>
        <w:t xml:space="preserve">surprising in that the ‘enhancement’ of </w:t>
      </w:r>
      <w:r w:rsidR="003B65AC">
        <w:rPr>
          <w:sz w:val="22"/>
          <w:szCs w:val="22"/>
        </w:rPr>
        <w:t xml:space="preserve">sensory information (in this case, </w:t>
      </w:r>
      <w:r w:rsidR="00EC3752">
        <w:rPr>
          <w:sz w:val="22"/>
          <w:szCs w:val="22"/>
        </w:rPr>
        <w:t>sound or vision</w:t>
      </w:r>
      <w:r w:rsidR="003B65AC">
        <w:rPr>
          <w:sz w:val="22"/>
          <w:szCs w:val="22"/>
        </w:rPr>
        <w:t xml:space="preserve">) </w:t>
      </w:r>
      <w:r w:rsidR="003A6B59">
        <w:rPr>
          <w:sz w:val="22"/>
          <w:szCs w:val="22"/>
        </w:rPr>
        <w:t xml:space="preserve">did </w:t>
      </w:r>
      <w:r w:rsidR="00EC3752">
        <w:rPr>
          <w:sz w:val="22"/>
          <w:szCs w:val="22"/>
        </w:rPr>
        <w:t>not help the children with DCD as it had done in the postural task. However,</w:t>
      </w:r>
      <w:r w:rsidR="00856CCB" w:rsidRPr="00FB1294">
        <w:rPr>
          <w:sz w:val="22"/>
          <w:szCs w:val="22"/>
        </w:rPr>
        <w:t xml:space="preserve"> we cannot rule out</w:t>
      </w:r>
      <w:r w:rsidR="00297EDC" w:rsidRPr="00FB1294">
        <w:rPr>
          <w:sz w:val="22"/>
          <w:szCs w:val="22"/>
        </w:rPr>
        <w:t xml:space="preserve"> </w:t>
      </w:r>
      <w:r w:rsidR="003025A3" w:rsidRPr="00FB1294">
        <w:rPr>
          <w:sz w:val="22"/>
          <w:szCs w:val="22"/>
        </w:rPr>
        <w:t xml:space="preserve">that these </w:t>
      </w:r>
      <w:r w:rsidR="003025A3" w:rsidRPr="00FB1294">
        <w:rPr>
          <w:sz w:val="22"/>
          <w:szCs w:val="22"/>
        </w:rPr>
        <w:lastRenderedPageBreak/>
        <w:t xml:space="preserve">self-produced noises might have influenced performance if we had asked the participants to pay attention to their feedback in order to accomplish the task. In addition, we cannot rule out that if we had specifically asked the participants to pay visual attention to their finger movements in relation to the sounds made that </w:t>
      </w:r>
      <w:r w:rsidR="003A6B59">
        <w:rPr>
          <w:sz w:val="22"/>
          <w:szCs w:val="22"/>
        </w:rPr>
        <w:t xml:space="preserve">we might have seen </w:t>
      </w:r>
      <w:r w:rsidR="00856CCB" w:rsidRPr="00FB1294">
        <w:rPr>
          <w:sz w:val="22"/>
          <w:szCs w:val="22"/>
        </w:rPr>
        <w:t xml:space="preserve">an effect.  </w:t>
      </w:r>
      <w:r w:rsidR="003025A3" w:rsidRPr="00FB1294">
        <w:rPr>
          <w:sz w:val="22"/>
          <w:szCs w:val="22"/>
        </w:rPr>
        <w:t xml:space="preserve"> </w:t>
      </w:r>
      <w:r w:rsidR="00302DA5" w:rsidRPr="00FB1294">
        <w:rPr>
          <w:sz w:val="22"/>
          <w:szCs w:val="22"/>
        </w:rPr>
        <w:t>Taken together</w:t>
      </w:r>
      <w:r w:rsidR="00302DA5">
        <w:rPr>
          <w:sz w:val="22"/>
          <w:szCs w:val="22"/>
        </w:rPr>
        <w:t xml:space="preserve"> with the developmental findings,</w:t>
      </w:r>
      <w:r w:rsidR="00302DA5" w:rsidRPr="00FB1294">
        <w:rPr>
          <w:sz w:val="22"/>
          <w:szCs w:val="22"/>
        </w:rPr>
        <w:t xml:space="preserve"> we concluded that neither vision nor hearing were salient sources of perceptual information for producing these two rhythmic self-constrained coordination tasks.</w:t>
      </w:r>
      <w:r w:rsidR="00302DA5">
        <w:rPr>
          <w:sz w:val="22"/>
          <w:szCs w:val="22"/>
        </w:rPr>
        <w:t xml:space="preserve">  We doubted that any re-weighting occurred because we found the same results for both sensory sources in all three groups.  </w:t>
      </w:r>
    </w:p>
    <w:p w14:paraId="2AD81168" w14:textId="40FFA74C" w:rsidR="00297EDC" w:rsidRPr="00FB1294" w:rsidRDefault="00ED6E9C" w:rsidP="008B19A9">
      <w:pPr>
        <w:spacing w:line="480" w:lineRule="auto"/>
        <w:outlineLvl w:val="0"/>
        <w:rPr>
          <w:sz w:val="22"/>
          <w:szCs w:val="22"/>
        </w:rPr>
      </w:pPr>
      <w:r>
        <w:rPr>
          <w:b/>
          <w:sz w:val="22"/>
          <w:szCs w:val="22"/>
        </w:rPr>
        <w:t xml:space="preserve">1.3 </w:t>
      </w:r>
      <w:r w:rsidR="000C7A79" w:rsidRPr="00FB1294">
        <w:rPr>
          <w:b/>
          <w:sz w:val="22"/>
          <w:szCs w:val="22"/>
        </w:rPr>
        <w:t xml:space="preserve">Development of </w:t>
      </w:r>
      <w:r w:rsidR="00302DA5">
        <w:rPr>
          <w:b/>
          <w:sz w:val="22"/>
          <w:szCs w:val="22"/>
        </w:rPr>
        <w:t xml:space="preserve">goal-directed </w:t>
      </w:r>
      <w:r w:rsidR="0029015B">
        <w:rPr>
          <w:b/>
          <w:sz w:val="22"/>
          <w:szCs w:val="22"/>
        </w:rPr>
        <w:t>r</w:t>
      </w:r>
      <w:r w:rsidR="00C003DE" w:rsidRPr="00FB1294">
        <w:rPr>
          <w:b/>
          <w:sz w:val="22"/>
          <w:szCs w:val="22"/>
        </w:rPr>
        <w:t>eaching</w:t>
      </w:r>
      <w:r w:rsidR="00EE615D">
        <w:rPr>
          <w:b/>
          <w:sz w:val="22"/>
          <w:szCs w:val="22"/>
        </w:rPr>
        <w:t xml:space="preserve"> and drawing</w:t>
      </w:r>
      <w:r w:rsidR="00523416" w:rsidRPr="00FB1294">
        <w:rPr>
          <w:sz w:val="22"/>
          <w:szCs w:val="22"/>
        </w:rPr>
        <w:t xml:space="preserve"> </w:t>
      </w:r>
    </w:p>
    <w:p w14:paraId="23D40DDA" w14:textId="5BD9036C" w:rsidR="00654C5F" w:rsidRDefault="00297EDC" w:rsidP="00D05FFB">
      <w:pPr>
        <w:spacing w:line="480" w:lineRule="auto"/>
        <w:rPr>
          <w:sz w:val="22"/>
          <w:szCs w:val="22"/>
        </w:rPr>
      </w:pPr>
      <w:r w:rsidRPr="00FB1294">
        <w:rPr>
          <w:sz w:val="22"/>
          <w:szCs w:val="22"/>
        </w:rPr>
        <w:tab/>
      </w:r>
      <w:r w:rsidRPr="00FB1294">
        <w:rPr>
          <w:sz w:val="22"/>
          <w:szCs w:val="22"/>
          <w:u w:val="single"/>
        </w:rPr>
        <w:t>Children</w:t>
      </w:r>
      <w:r w:rsidRPr="00FB1294">
        <w:rPr>
          <w:sz w:val="22"/>
          <w:szCs w:val="22"/>
        </w:rPr>
        <w:t xml:space="preserve">. </w:t>
      </w:r>
      <w:r w:rsidR="00085FD3">
        <w:rPr>
          <w:sz w:val="22"/>
          <w:szCs w:val="22"/>
        </w:rPr>
        <w:t>Producing a</w:t>
      </w:r>
      <w:r w:rsidR="00FB5499" w:rsidRPr="00FB1294">
        <w:rPr>
          <w:sz w:val="22"/>
          <w:szCs w:val="22"/>
        </w:rPr>
        <w:t xml:space="preserve">ccurate sensorimotor behavior depends on precise localization of the body in space </w:t>
      </w:r>
      <w:r w:rsidR="00E9395E" w:rsidRPr="00FB1294">
        <w:rPr>
          <w:sz w:val="22"/>
          <w:szCs w:val="22"/>
        </w:rPr>
        <w:t>that can be estimated by multiple sensory sources</w:t>
      </w:r>
      <w:r w:rsidR="003C4975">
        <w:rPr>
          <w:sz w:val="22"/>
          <w:szCs w:val="22"/>
        </w:rPr>
        <w:t>,</w:t>
      </w:r>
      <w:r w:rsidR="00E9395E" w:rsidRPr="00FB1294">
        <w:rPr>
          <w:sz w:val="22"/>
          <w:szCs w:val="22"/>
        </w:rPr>
        <w:t xml:space="preserve"> especially vision and proprioception.  </w:t>
      </w:r>
      <w:r w:rsidR="00FB5499" w:rsidRPr="00FB1294">
        <w:rPr>
          <w:sz w:val="22"/>
          <w:szCs w:val="22"/>
        </w:rPr>
        <w:t xml:space="preserve"> </w:t>
      </w:r>
      <w:r w:rsidR="0036764B" w:rsidRPr="00FB1294">
        <w:rPr>
          <w:sz w:val="22"/>
          <w:szCs w:val="22"/>
        </w:rPr>
        <w:t xml:space="preserve">This </w:t>
      </w:r>
      <w:r w:rsidR="00C616CD" w:rsidRPr="00FB1294">
        <w:rPr>
          <w:sz w:val="22"/>
          <w:szCs w:val="22"/>
        </w:rPr>
        <w:t xml:space="preserve">multisensory integration is known to change across age but it was not known whether the </w:t>
      </w:r>
      <w:r w:rsidR="00B73FF7" w:rsidRPr="00FB1294">
        <w:rPr>
          <w:sz w:val="22"/>
          <w:szCs w:val="22"/>
        </w:rPr>
        <w:t>development of visuomotor</w:t>
      </w:r>
      <w:r w:rsidR="00C616CD" w:rsidRPr="00FB1294">
        <w:rPr>
          <w:sz w:val="22"/>
          <w:szCs w:val="22"/>
        </w:rPr>
        <w:t xml:space="preserve"> or proprioceptive</w:t>
      </w:r>
      <w:r w:rsidR="00A54DFF" w:rsidRPr="00FB1294">
        <w:rPr>
          <w:sz w:val="22"/>
          <w:szCs w:val="22"/>
        </w:rPr>
        <w:t xml:space="preserve"> intra</w:t>
      </w:r>
      <w:r w:rsidR="002048F4">
        <w:rPr>
          <w:sz w:val="22"/>
          <w:szCs w:val="22"/>
        </w:rPr>
        <w:t>-</w:t>
      </w:r>
      <w:r w:rsidR="00A54DFF" w:rsidRPr="00FB1294">
        <w:rPr>
          <w:sz w:val="22"/>
          <w:szCs w:val="22"/>
        </w:rPr>
        <w:t>sen</w:t>
      </w:r>
      <w:r w:rsidR="009346B4" w:rsidRPr="00FB1294">
        <w:rPr>
          <w:sz w:val="22"/>
          <w:szCs w:val="22"/>
        </w:rPr>
        <w:t>s</w:t>
      </w:r>
      <w:r w:rsidR="00A54DFF" w:rsidRPr="00FB1294">
        <w:rPr>
          <w:sz w:val="22"/>
          <w:szCs w:val="22"/>
        </w:rPr>
        <w:t xml:space="preserve">ory </w:t>
      </w:r>
      <w:r w:rsidR="009346B4" w:rsidRPr="00FB1294">
        <w:rPr>
          <w:sz w:val="22"/>
          <w:szCs w:val="22"/>
        </w:rPr>
        <w:t xml:space="preserve">modulation would </w:t>
      </w:r>
      <w:r w:rsidR="00D73ED0" w:rsidRPr="00FB1294">
        <w:rPr>
          <w:sz w:val="22"/>
          <w:szCs w:val="22"/>
        </w:rPr>
        <w:t xml:space="preserve">differentially </w:t>
      </w:r>
      <w:r w:rsidR="009346B4" w:rsidRPr="00FB1294">
        <w:rPr>
          <w:sz w:val="22"/>
          <w:szCs w:val="22"/>
        </w:rPr>
        <w:t xml:space="preserve">affect the intersensory modulation. </w:t>
      </w:r>
      <w:r w:rsidR="00C616CD" w:rsidRPr="00FB1294">
        <w:rPr>
          <w:sz w:val="22"/>
          <w:szCs w:val="22"/>
        </w:rPr>
        <w:t xml:space="preserve"> </w:t>
      </w:r>
      <w:r w:rsidR="00DA5AF3">
        <w:rPr>
          <w:sz w:val="22"/>
          <w:szCs w:val="22"/>
        </w:rPr>
        <w:t>In an experiment</w:t>
      </w:r>
      <w:r w:rsidR="00744969" w:rsidRPr="00FB1294">
        <w:rPr>
          <w:sz w:val="22"/>
          <w:szCs w:val="22"/>
        </w:rPr>
        <w:t xml:space="preserve"> </w:t>
      </w:r>
      <w:r w:rsidR="00DA5AF3">
        <w:rPr>
          <w:sz w:val="22"/>
          <w:szCs w:val="22"/>
        </w:rPr>
        <w:t>using</w:t>
      </w:r>
      <w:r w:rsidR="009346B4" w:rsidRPr="00FB1294">
        <w:rPr>
          <w:sz w:val="22"/>
          <w:szCs w:val="22"/>
        </w:rPr>
        <w:t xml:space="preserve"> a </w:t>
      </w:r>
      <w:r w:rsidR="00ED530E" w:rsidRPr="00FB1294">
        <w:rPr>
          <w:sz w:val="22"/>
          <w:szCs w:val="22"/>
        </w:rPr>
        <w:t>two</w:t>
      </w:r>
      <w:r w:rsidR="003C4975">
        <w:rPr>
          <w:sz w:val="22"/>
          <w:szCs w:val="22"/>
        </w:rPr>
        <w:t>-</w:t>
      </w:r>
      <w:r w:rsidR="00ED530E" w:rsidRPr="00FB1294">
        <w:rPr>
          <w:sz w:val="22"/>
          <w:szCs w:val="22"/>
        </w:rPr>
        <w:t xml:space="preserve">tier apparatus with a digitizing </w:t>
      </w:r>
      <w:r w:rsidR="00F77703" w:rsidRPr="00FB1294">
        <w:rPr>
          <w:sz w:val="22"/>
          <w:szCs w:val="22"/>
        </w:rPr>
        <w:t xml:space="preserve">tablet </w:t>
      </w:r>
      <w:r w:rsidR="00ED530E" w:rsidRPr="00FB1294">
        <w:rPr>
          <w:sz w:val="22"/>
          <w:szCs w:val="22"/>
        </w:rPr>
        <w:t>on the lower tray and a flat screen monitor on the upper tray</w:t>
      </w:r>
      <w:r w:rsidR="00DA5AF3">
        <w:rPr>
          <w:sz w:val="22"/>
          <w:szCs w:val="22"/>
        </w:rPr>
        <w:t>, we tested 7-</w:t>
      </w:r>
      <w:r w:rsidR="0008032B">
        <w:rPr>
          <w:sz w:val="22"/>
          <w:szCs w:val="22"/>
        </w:rPr>
        <w:t xml:space="preserve"> to </w:t>
      </w:r>
      <w:r w:rsidR="00DA5AF3">
        <w:rPr>
          <w:sz w:val="22"/>
          <w:szCs w:val="22"/>
        </w:rPr>
        <w:t>13-year-old children in a positional hand-matching experiment (</w:t>
      </w:r>
      <w:r w:rsidR="00DA5AF3" w:rsidRPr="00FB1294">
        <w:rPr>
          <w:sz w:val="22"/>
          <w:szCs w:val="22"/>
        </w:rPr>
        <w:t>King et al.</w:t>
      </w:r>
      <w:r w:rsidR="0008032B">
        <w:rPr>
          <w:sz w:val="22"/>
          <w:szCs w:val="22"/>
        </w:rPr>
        <w:t xml:space="preserve">, </w:t>
      </w:r>
      <w:r w:rsidR="00DA5AF3" w:rsidRPr="00FB1294">
        <w:rPr>
          <w:sz w:val="22"/>
          <w:szCs w:val="22"/>
        </w:rPr>
        <w:t>2010</w:t>
      </w:r>
      <w:r w:rsidR="00DA5AF3">
        <w:rPr>
          <w:sz w:val="22"/>
          <w:szCs w:val="22"/>
        </w:rPr>
        <w:t>). The p</w:t>
      </w:r>
      <w:r w:rsidR="0085176C" w:rsidRPr="00FB1294">
        <w:rPr>
          <w:sz w:val="22"/>
          <w:szCs w:val="22"/>
        </w:rPr>
        <w:t>articipants use</w:t>
      </w:r>
      <w:r w:rsidR="0041093E" w:rsidRPr="00FB1294">
        <w:rPr>
          <w:sz w:val="22"/>
          <w:szCs w:val="22"/>
        </w:rPr>
        <w:t>d</w:t>
      </w:r>
      <w:r w:rsidR="0085176C" w:rsidRPr="00FB1294">
        <w:rPr>
          <w:sz w:val="22"/>
          <w:szCs w:val="22"/>
        </w:rPr>
        <w:t xml:space="preserve"> a digitizer pen with </w:t>
      </w:r>
      <w:r w:rsidR="00587034" w:rsidRPr="00FB1294">
        <w:rPr>
          <w:sz w:val="22"/>
          <w:szCs w:val="22"/>
        </w:rPr>
        <w:t xml:space="preserve">the dominant </w:t>
      </w:r>
      <w:r w:rsidR="0085176C" w:rsidRPr="00FB1294">
        <w:rPr>
          <w:sz w:val="22"/>
          <w:szCs w:val="22"/>
        </w:rPr>
        <w:t>pronated hand on the</w:t>
      </w:r>
      <w:r w:rsidR="006577D1">
        <w:rPr>
          <w:sz w:val="22"/>
          <w:szCs w:val="22"/>
        </w:rPr>
        <w:t xml:space="preserve"> tablet of the</w:t>
      </w:r>
      <w:r w:rsidR="0085176C" w:rsidRPr="00FB1294">
        <w:rPr>
          <w:sz w:val="22"/>
          <w:szCs w:val="22"/>
        </w:rPr>
        <w:t xml:space="preserve"> lower tray</w:t>
      </w:r>
      <w:r w:rsidR="00DA5AF3">
        <w:rPr>
          <w:sz w:val="22"/>
          <w:szCs w:val="22"/>
        </w:rPr>
        <w:t xml:space="preserve"> </w:t>
      </w:r>
      <w:r w:rsidR="003B575E">
        <w:rPr>
          <w:sz w:val="22"/>
          <w:szCs w:val="22"/>
        </w:rPr>
        <w:t xml:space="preserve">whose position was displayed on the </w:t>
      </w:r>
      <w:r w:rsidR="006577D1">
        <w:rPr>
          <w:sz w:val="22"/>
          <w:szCs w:val="22"/>
        </w:rPr>
        <w:t xml:space="preserve">upper tray </w:t>
      </w:r>
      <w:r w:rsidR="003B575E">
        <w:rPr>
          <w:sz w:val="22"/>
          <w:szCs w:val="22"/>
        </w:rPr>
        <w:t>monitor.  The participants were asked to</w:t>
      </w:r>
      <w:r w:rsidR="0085176C" w:rsidRPr="00FB1294">
        <w:rPr>
          <w:sz w:val="22"/>
          <w:szCs w:val="22"/>
        </w:rPr>
        <w:t xml:space="preserve"> </w:t>
      </w:r>
      <w:r w:rsidR="003B575E">
        <w:rPr>
          <w:sz w:val="22"/>
          <w:szCs w:val="22"/>
        </w:rPr>
        <w:t>match</w:t>
      </w:r>
      <w:r w:rsidR="0085176C" w:rsidRPr="00FB1294">
        <w:rPr>
          <w:sz w:val="22"/>
          <w:szCs w:val="22"/>
        </w:rPr>
        <w:t xml:space="preserve"> the p</w:t>
      </w:r>
      <w:r w:rsidR="00587034" w:rsidRPr="00FB1294">
        <w:rPr>
          <w:sz w:val="22"/>
          <w:szCs w:val="22"/>
        </w:rPr>
        <w:t>osition</w:t>
      </w:r>
      <w:r w:rsidR="003B575E">
        <w:rPr>
          <w:sz w:val="22"/>
          <w:szCs w:val="22"/>
        </w:rPr>
        <w:t xml:space="preserve"> of the pen</w:t>
      </w:r>
      <w:r w:rsidR="006577D1">
        <w:rPr>
          <w:sz w:val="22"/>
          <w:szCs w:val="22"/>
        </w:rPr>
        <w:t xml:space="preserve"> seen on the monitor</w:t>
      </w:r>
      <w:r w:rsidR="003B575E">
        <w:rPr>
          <w:sz w:val="22"/>
          <w:szCs w:val="22"/>
        </w:rPr>
        <w:t xml:space="preserve"> with their nondominant</w:t>
      </w:r>
      <w:r w:rsidR="006577D1">
        <w:rPr>
          <w:sz w:val="22"/>
          <w:szCs w:val="22"/>
        </w:rPr>
        <w:t>,</w:t>
      </w:r>
      <w:r w:rsidR="003B575E">
        <w:rPr>
          <w:sz w:val="22"/>
          <w:szCs w:val="22"/>
        </w:rPr>
        <w:t xml:space="preserve"> supinated </w:t>
      </w:r>
      <w:r w:rsidR="006577D1">
        <w:rPr>
          <w:sz w:val="22"/>
          <w:szCs w:val="22"/>
        </w:rPr>
        <w:t>hand</w:t>
      </w:r>
      <w:r w:rsidR="00587034" w:rsidRPr="00FB1294">
        <w:rPr>
          <w:sz w:val="22"/>
          <w:szCs w:val="22"/>
        </w:rPr>
        <w:t xml:space="preserve"> underneath th</w:t>
      </w:r>
      <w:r w:rsidR="006577D1">
        <w:rPr>
          <w:sz w:val="22"/>
          <w:szCs w:val="22"/>
        </w:rPr>
        <w:t>e</w:t>
      </w:r>
      <w:r w:rsidR="003B575E">
        <w:rPr>
          <w:sz w:val="22"/>
          <w:szCs w:val="22"/>
        </w:rPr>
        <w:t xml:space="preserve"> digitizing tablet</w:t>
      </w:r>
      <w:r w:rsidR="00587034" w:rsidRPr="00FB1294">
        <w:rPr>
          <w:sz w:val="22"/>
          <w:szCs w:val="22"/>
        </w:rPr>
        <w:t xml:space="preserve">. </w:t>
      </w:r>
      <w:r w:rsidR="004526DB" w:rsidRPr="00FB1294">
        <w:rPr>
          <w:sz w:val="22"/>
          <w:szCs w:val="22"/>
        </w:rPr>
        <w:t xml:space="preserve"> By </w:t>
      </w:r>
      <w:r w:rsidR="007B7964">
        <w:rPr>
          <w:sz w:val="22"/>
          <w:szCs w:val="22"/>
        </w:rPr>
        <w:t>manipulating</w:t>
      </w:r>
      <w:r w:rsidR="004526DB" w:rsidRPr="00FB1294">
        <w:rPr>
          <w:sz w:val="22"/>
          <w:szCs w:val="22"/>
        </w:rPr>
        <w:t xml:space="preserve"> information on the top tray</w:t>
      </w:r>
      <w:r w:rsidR="006577D1">
        <w:rPr>
          <w:sz w:val="22"/>
          <w:szCs w:val="22"/>
        </w:rPr>
        <w:t xml:space="preserve"> monitor</w:t>
      </w:r>
      <w:r w:rsidR="004526DB" w:rsidRPr="00FB1294">
        <w:rPr>
          <w:sz w:val="22"/>
          <w:szCs w:val="22"/>
        </w:rPr>
        <w:t xml:space="preserve">, </w:t>
      </w:r>
      <w:r w:rsidR="007B7964">
        <w:rPr>
          <w:sz w:val="22"/>
          <w:szCs w:val="22"/>
        </w:rPr>
        <w:t>we</w:t>
      </w:r>
      <w:r w:rsidR="004526DB" w:rsidRPr="00FB1294">
        <w:rPr>
          <w:sz w:val="22"/>
          <w:szCs w:val="22"/>
        </w:rPr>
        <w:t xml:space="preserve"> </w:t>
      </w:r>
      <w:r w:rsidR="001A5AE0" w:rsidRPr="00FB1294">
        <w:rPr>
          <w:sz w:val="22"/>
          <w:szCs w:val="22"/>
        </w:rPr>
        <w:t>were able to test the motor performance from visual, proprioceptive</w:t>
      </w:r>
      <w:r w:rsidR="003E6AD4">
        <w:rPr>
          <w:sz w:val="22"/>
          <w:szCs w:val="22"/>
        </w:rPr>
        <w:t>,</w:t>
      </w:r>
      <w:r w:rsidR="001A5AE0" w:rsidRPr="00FB1294">
        <w:rPr>
          <w:sz w:val="22"/>
          <w:szCs w:val="22"/>
        </w:rPr>
        <w:t xml:space="preserve"> and concurrent visual and proprioceptive stimuli.  </w:t>
      </w:r>
      <w:r w:rsidR="002048F4">
        <w:rPr>
          <w:sz w:val="22"/>
          <w:szCs w:val="22"/>
        </w:rPr>
        <w:t>We</w:t>
      </w:r>
      <w:r w:rsidR="003E6AD4">
        <w:rPr>
          <w:sz w:val="22"/>
          <w:szCs w:val="22"/>
        </w:rPr>
        <w:t xml:space="preserve"> </w:t>
      </w:r>
      <w:r w:rsidR="001A5AE0" w:rsidRPr="00FB1294">
        <w:rPr>
          <w:sz w:val="22"/>
          <w:szCs w:val="22"/>
        </w:rPr>
        <w:t xml:space="preserve">then placed the concurrent visual and proprioceptive </w:t>
      </w:r>
      <w:r w:rsidR="00BA6ABA" w:rsidRPr="00FB1294">
        <w:rPr>
          <w:sz w:val="22"/>
          <w:szCs w:val="22"/>
        </w:rPr>
        <w:t>stimuli in conflicting locations</w:t>
      </w:r>
      <w:r w:rsidR="0041093E" w:rsidRPr="00FB1294">
        <w:rPr>
          <w:sz w:val="22"/>
          <w:szCs w:val="22"/>
        </w:rPr>
        <w:t xml:space="preserve"> to determine the </w:t>
      </w:r>
      <w:r w:rsidR="00DA6625" w:rsidRPr="00FB1294">
        <w:rPr>
          <w:sz w:val="22"/>
          <w:szCs w:val="22"/>
        </w:rPr>
        <w:t xml:space="preserve">relative contributions </w:t>
      </w:r>
      <w:r w:rsidR="00D73ED0" w:rsidRPr="00FB1294">
        <w:rPr>
          <w:sz w:val="22"/>
          <w:szCs w:val="22"/>
        </w:rPr>
        <w:t>of vision and proprioception to the multisensory estimate of target position</w:t>
      </w:r>
      <w:r w:rsidR="00920BA0">
        <w:rPr>
          <w:sz w:val="22"/>
          <w:szCs w:val="22"/>
        </w:rPr>
        <w:t>s</w:t>
      </w:r>
      <w:r w:rsidR="00D73ED0" w:rsidRPr="00FB1294">
        <w:rPr>
          <w:sz w:val="22"/>
          <w:szCs w:val="22"/>
        </w:rPr>
        <w:t>.  Results clearly revealed that the visual estimate of target position contributed more to the multisensory estimate in the younger children</w:t>
      </w:r>
      <w:r w:rsidR="00CB7A06">
        <w:rPr>
          <w:sz w:val="22"/>
          <w:szCs w:val="22"/>
        </w:rPr>
        <w:t>,</w:t>
      </w:r>
      <w:r w:rsidR="00D73ED0" w:rsidRPr="00FB1294">
        <w:rPr>
          <w:sz w:val="22"/>
          <w:szCs w:val="22"/>
        </w:rPr>
        <w:t xml:space="preserve"> whereas the proprioceptive estimate was up-weighted in the older children.  Additionally,</w:t>
      </w:r>
      <w:r w:rsidR="00172CBD" w:rsidRPr="00FB1294">
        <w:rPr>
          <w:sz w:val="22"/>
          <w:szCs w:val="22"/>
        </w:rPr>
        <w:t xml:space="preserve"> regardless of age, improvement</w:t>
      </w:r>
      <w:r w:rsidR="00D73ED0" w:rsidRPr="00FB1294">
        <w:rPr>
          <w:sz w:val="22"/>
          <w:szCs w:val="22"/>
        </w:rPr>
        <w:t xml:space="preserve"> in </w:t>
      </w:r>
      <w:r w:rsidR="00D73ED0" w:rsidRPr="00FB1294">
        <w:rPr>
          <w:sz w:val="22"/>
          <w:szCs w:val="22"/>
        </w:rPr>
        <w:lastRenderedPageBreak/>
        <w:t>proprioceptive, but not visual, functioning was correlated with an up-weighting of proprioception in the incongruent trials</w:t>
      </w:r>
      <w:r w:rsidR="00CB7A06">
        <w:rPr>
          <w:sz w:val="22"/>
          <w:szCs w:val="22"/>
        </w:rPr>
        <w:t xml:space="preserve"> suggesting that children</w:t>
      </w:r>
      <w:r w:rsidR="00920BA0">
        <w:rPr>
          <w:sz w:val="22"/>
          <w:szCs w:val="22"/>
        </w:rPr>
        <w:t>’s</w:t>
      </w:r>
      <w:r w:rsidR="00CB7A06">
        <w:rPr>
          <w:sz w:val="22"/>
          <w:szCs w:val="22"/>
        </w:rPr>
        <w:t xml:space="preserve"> </w:t>
      </w:r>
      <w:r w:rsidR="00BA39AA">
        <w:rPr>
          <w:sz w:val="22"/>
          <w:szCs w:val="22"/>
        </w:rPr>
        <w:t xml:space="preserve">improvements in a </w:t>
      </w:r>
      <w:r w:rsidR="00CB7A06">
        <w:rPr>
          <w:sz w:val="22"/>
          <w:szCs w:val="22"/>
        </w:rPr>
        <w:t xml:space="preserve">unimodal sensory </w:t>
      </w:r>
      <w:r w:rsidR="00BA39AA">
        <w:rPr>
          <w:sz w:val="22"/>
          <w:szCs w:val="22"/>
        </w:rPr>
        <w:t>system m</w:t>
      </w:r>
      <w:r w:rsidR="00654C5F">
        <w:rPr>
          <w:sz w:val="22"/>
          <w:szCs w:val="22"/>
        </w:rPr>
        <w:t>ay</w:t>
      </w:r>
      <w:r w:rsidR="00BA39AA">
        <w:rPr>
          <w:sz w:val="22"/>
          <w:szCs w:val="22"/>
        </w:rPr>
        <w:t xml:space="preserve"> influence multisensory integration.</w:t>
      </w:r>
      <w:r w:rsidR="00D73ED0" w:rsidRPr="00FB1294">
        <w:rPr>
          <w:sz w:val="22"/>
          <w:szCs w:val="22"/>
        </w:rPr>
        <w:t xml:space="preserve"> </w:t>
      </w:r>
    </w:p>
    <w:p w14:paraId="354EE7D0" w14:textId="5505C680" w:rsidR="005632A4" w:rsidRPr="00D05FFB" w:rsidRDefault="00654C5F" w:rsidP="00D05FFB">
      <w:pPr>
        <w:spacing w:line="480" w:lineRule="auto"/>
        <w:rPr>
          <w:sz w:val="22"/>
          <w:szCs w:val="22"/>
        </w:rPr>
      </w:pPr>
      <w:r>
        <w:rPr>
          <w:sz w:val="22"/>
          <w:szCs w:val="22"/>
        </w:rPr>
        <w:tab/>
        <w:t xml:space="preserve">A subsequent study </w:t>
      </w:r>
      <w:r w:rsidR="00B97E93">
        <w:rPr>
          <w:sz w:val="22"/>
          <w:szCs w:val="22"/>
        </w:rPr>
        <w:t xml:space="preserve">investigated </w:t>
      </w:r>
      <w:r w:rsidR="00083A90">
        <w:rPr>
          <w:sz w:val="22"/>
          <w:szCs w:val="22"/>
        </w:rPr>
        <w:t xml:space="preserve">the relationship between seeing a target and moving </w:t>
      </w:r>
      <w:r w:rsidR="00B97E93">
        <w:rPr>
          <w:sz w:val="22"/>
          <w:szCs w:val="22"/>
        </w:rPr>
        <w:t xml:space="preserve">the digitizer pen to </w:t>
      </w:r>
      <w:r w:rsidR="006354CD">
        <w:rPr>
          <w:sz w:val="22"/>
          <w:szCs w:val="22"/>
        </w:rPr>
        <w:t>one of multiple</w:t>
      </w:r>
      <w:r w:rsidR="00083A90">
        <w:rPr>
          <w:sz w:val="22"/>
          <w:szCs w:val="22"/>
        </w:rPr>
        <w:t xml:space="preserve"> </w:t>
      </w:r>
      <w:r w:rsidR="0040008B">
        <w:rPr>
          <w:sz w:val="22"/>
          <w:szCs w:val="22"/>
        </w:rPr>
        <w:t>target</w:t>
      </w:r>
      <w:r w:rsidR="006354CD">
        <w:rPr>
          <w:sz w:val="22"/>
          <w:szCs w:val="22"/>
        </w:rPr>
        <w:t>s</w:t>
      </w:r>
      <w:r w:rsidR="00B357D2">
        <w:rPr>
          <w:sz w:val="22"/>
          <w:szCs w:val="22"/>
        </w:rPr>
        <w:t xml:space="preserve"> “as fast and as straight as possible”</w:t>
      </w:r>
      <w:r w:rsidR="00083A90">
        <w:rPr>
          <w:sz w:val="22"/>
          <w:szCs w:val="22"/>
        </w:rPr>
        <w:t xml:space="preserve"> in a task known as the center-out paradigm</w:t>
      </w:r>
      <w:r w:rsidR="00E21BBE">
        <w:rPr>
          <w:sz w:val="22"/>
          <w:szCs w:val="22"/>
        </w:rPr>
        <w:t xml:space="preserve"> in 5-</w:t>
      </w:r>
      <w:r w:rsidR="003E6AD4">
        <w:rPr>
          <w:sz w:val="22"/>
          <w:szCs w:val="22"/>
        </w:rPr>
        <w:t xml:space="preserve"> to </w:t>
      </w:r>
      <w:r w:rsidR="00E21BBE">
        <w:rPr>
          <w:sz w:val="22"/>
          <w:szCs w:val="22"/>
        </w:rPr>
        <w:t>12</w:t>
      </w:r>
      <w:r w:rsidR="003E6AD4">
        <w:rPr>
          <w:sz w:val="22"/>
          <w:szCs w:val="22"/>
        </w:rPr>
        <w:t>-year-old</w:t>
      </w:r>
      <w:r w:rsidR="00E21BBE">
        <w:rPr>
          <w:sz w:val="22"/>
          <w:szCs w:val="22"/>
        </w:rPr>
        <w:t xml:space="preserve"> </w:t>
      </w:r>
      <w:r w:rsidR="003E6AD4">
        <w:rPr>
          <w:sz w:val="22"/>
          <w:szCs w:val="22"/>
        </w:rPr>
        <w:t xml:space="preserve">children </w:t>
      </w:r>
      <w:r w:rsidR="00E21BBE">
        <w:rPr>
          <w:sz w:val="22"/>
          <w:szCs w:val="22"/>
        </w:rPr>
        <w:t>and adults</w:t>
      </w:r>
      <w:r w:rsidR="00083A90">
        <w:rPr>
          <w:sz w:val="22"/>
          <w:szCs w:val="22"/>
        </w:rPr>
        <w:t xml:space="preserve"> </w:t>
      </w:r>
      <w:r w:rsidR="00B97E93">
        <w:rPr>
          <w:sz w:val="22"/>
          <w:szCs w:val="22"/>
        </w:rPr>
        <w:t xml:space="preserve">(Kagerer &amp; Clark, 2015).  </w:t>
      </w:r>
      <w:r w:rsidR="006354CD">
        <w:rPr>
          <w:sz w:val="22"/>
          <w:szCs w:val="22"/>
        </w:rPr>
        <w:t>The control condition</w:t>
      </w:r>
      <w:r w:rsidR="0045607D">
        <w:rPr>
          <w:sz w:val="22"/>
          <w:szCs w:val="22"/>
        </w:rPr>
        <w:t>,</w:t>
      </w:r>
      <w:r w:rsidR="006354CD">
        <w:rPr>
          <w:sz w:val="22"/>
          <w:szCs w:val="22"/>
        </w:rPr>
        <w:t xml:space="preserve"> which was always first, allowed online visual feedback of the movement.  </w:t>
      </w:r>
      <w:r w:rsidR="006A691B">
        <w:rPr>
          <w:sz w:val="22"/>
          <w:szCs w:val="22"/>
        </w:rPr>
        <w:t xml:space="preserve">In </w:t>
      </w:r>
      <w:r w:rsidR="003E6AD4">
        <w:rPr>
          <w:sz w:val="22"/>
          <w:szCs w:val="22"/>
        </w:rPr>
        <w:t>E</w:t>
      </w:r>
      <w:r w:rsidR="006A691B">
        <w:rPr>
          <w:sz w:val="22"/>
          <w:szCs w:val="22"/>
        </w:rPr>
        <w:t>xperiment 1</w:t>
      </w:r>
      <w:r w:rsidR="006354CD">
        <w:rPr>
          <w:sz w:val="22"/>
          <w:szCs w:val="22"/>
        </w:rPr>
        <w:t>, the perceptual perturbatio</w:t>
      </w:r>
      <w:r w:rsidR="002048F4">
        <w:rPr>
          <w:sz w:val="22"/>
          <w:szCs w:val="22"/>
        </w:rPr>
        <w:t xml:space="preserve">n was to occlude vision of the </w:t>
      </w:r>
      <w:r w:rsidR="006354CD">
        <w:rPr>
          <w:sz w:val="22"/>
          <w:szCs w:val="22"/>
        </w:rPr>
        <w:t>pen and target during the movement</w:t>
      </w:r>
      <w:r w:rsidR="0045607D">
        <w:rPr>
          <w:sz w:val="22"/>
          <w:szCs w:val="22"/>
        </w:rPr>
        <w:t xml:space="preserve">, thus </w:t>
      </w:r>
      <w:r w:rsidR="00CE7507">
        <w:rPr>
          <w:sz w:val="22"/>
          <w:szCs w:val="22"/>
        </w:rPr>
        <w:t>forcing individuals to rely on proprioceptive feedback</w:t>
      </w:r>
      <w:r w:rsidR="006354CD">
        <w:rPr>
          <w:sz w:val="22"/>
          <w:szCs w:val="22"/>
        </w:rPr>
        <w:t xml:space="preserve">.  </w:t>
      </w:r>
      <w:r w:rsidR="005632A4">
        <w:rPr>
          <w:sz w:val="22"/>
          <w:szCs w:val="22"/>
        </w:rPr>
        <w:t>In the control condition, the usual developmental trends of increasing speed, accuracy</w:t>
      </w:r>
      <w:r w:rsidR="003E6AD4">
        <w:rPr>
          <w:sz w:val="22"/>
          <w:szCs w:val="22"/>
        </w:rPr>
        <w:t>,</w:t>
      </w:r>
      <w:r w:rsidR="005632A4">
        <w:rPr>
          <w:sz w:val="22"/>
          <w:szCs w:val="22"/>
        </w:rPr>
        <w:t xml:space="preserve"> and consistency were </w:t>
      </w:r>
      <w:r w:rsidR="003E6AD4">
        <w:rPr>
          <w:sz w:val="22"/>
          <w:szCs w:val="22"/>
        </w:rPr>
        <w:t>observed</w:t>
      </w:r>
      <w:r w:rsidR="005632A4">
        <w:rPr>
          <w:sz w:val="22"/>
          <w:szCs w:val="22"/>
        </w:rPr>
        <w:t xml:space="preserve">.  </w:t>
      </w:r>
      <w:r w:rsidR="003E6AD4">
        <w:rPr>
          <w:sz w:val="22"/>
          <w:szCs w:val="22"/>
        </w:rPr>
        <w:t xml:space="preserve">Similarly, the </w:t>
      </w:r>
      <w:r w:rsidR="005632A4">
        <w:rPr>
          <w:sz w:val="22"/>
          <w:szCs w:val="22"/>
        </w:rPr>
        <w:t xml:space="preserve">proprioceptive-motor condition </w:t>
      </w:r>
      <w:r w:rsidR="003E6AD4">
        <w:rPr>
          <w:sz w:val="22"/>
          <w:szCs w:val="22"/>
        </w:rPr>
        <w:t>showed that</w:t>
      </w:r>
      <w:r w:rsidR="005632A4">
        <w:rPr>
          <w:sz w:val="22"/>
          <w:szCs w:val="22"/>
        </w:rPr>
        <w:t xml:space="preserve"> older children and adults </w:t>
      </w:r>
      <w:r w:rsidR="003E6AD4">
        <w:rPr>
          <w:sz w:val="22"/>
          <w:szCs w:val="22"/>
        </w:rPr>
        <w:t xml:space="preserve">were </w:t>
      </w:r>
      <w:r w:rsidR="005632A4">
        <w:rPr>
          <w:sz w:val="22"/>
          <w:szCs w:val="22"/>
        </w:rPr>
        <w:t xml:space="preserve">much more accurate </w:t>
      </w:r>
      <w:r w:rsidR="00AD504E">
        <w:rPr>
          <w:sz w:val="22"/>
          <w:szCs w:val="22"/>
        </w:rPr>
        <w:t xml:space="preserve">in their </w:t>
      </w:r>
      <w:r w:rsidR="003E6AD4">
        <w:rPr>
          <w:sz w:val="22"/>
          <w:szCs w:val="22"/>
        </w:rPr>
        <w:t xml:space="preserve">movement </w:t>
      </w:r>
      <w:r w:rsidR="00AD504E">
        <w:rPr>
          <w:sz w:val="22"/>
          <w:szCs w:val="22"/>
        </w:rPr>
        <w:t>trajectory</w:t>
      </w:r>
      <w:r w:rsidR="003E6AD4">
        <w:rPr>
          <w:sz w:val="22"/>
          <w:szCs w:val="22"/>
        </w:rPr>
        <w:t>,</w:t>
      </w:r>
      <w:r w:rsidR="00AD504E">
        <w:rPr>
          <w:sz w:val="22"/>
          <w:szCs w:val="22"/>
        </w:rPr>
        <w:t xml:space="preserve"> indicating le</w:t>
      </w:r>
      <w:r w:rsidR="005632A4">
        <w:rPr>
          <w:sz w:val="22"/>
          <w:szCs w:val="22"/>
        </w:rPr>
        <w:t xml:space="preserve">ss reliance on visual feedback.  </w:t>
      </w:r>
      <w:r w:rsidR="00AD504E">
        <w:rPr>
          <w:sz w:val="22"/>
          <w:szCs w:val="22"/>
        </w:rPr>
        <w:t>Two findings were unexpected.  The 7</w:t>
      </w:r>
      <w:r w:rsidR="003E6AD4">
        <w:rPr>
          <w:sz w:val="22"/>
          <w:szCs w:val="22"/>
        </w:rPr>
        <w:t>-</w:t>
      </w:r>
      <w:r w:rsidR="00AD504E">
        <w:rPr>
          <w:sz w:val="22"/>
          <w:szCs w:val="22"/>
        </w:rPr>
        <w:t xml:space="preserve"> to 12</w:t>
      </w:r>
      <w:r w:rsidR="003E6AD4">
        <w:rPr>
          <w:sz w:val="22"/>
          <w:szCs w:val="22"/>
        </w:rPr>
        <w:t>-</w:t>
      </w:r>
      <w:r w:rsidR="00AD504E">
        <w:rPr>
          <w:sz w:val="22"/>
          <w:szCs w:val="22"/>
        </w:rPr>
        <w:t>year</w:t>
      </w:r>
      <w:r w:rsidR="003E6AD4">
        <w:rPr>
          <w:sz w:val="22"/>
          <w:szCs w:val="22"/>
        </w:rPr>
        <w:t>-</w:t>
      </w:r>
      <w:r w:rsidR="00AD504E">
        <w:rPr>
          <w:sz w:val="22"/>
          <w:szCs w:val="22"/>
        </w:rPr>
        <w:t>olds were more variable to the ipsilateral target</w:t>
      </w:r>
      <w:r w:rsidR="00071A84">
        <w:rPr>
          <w:sz w:val="22"/>
          <w:szCs w:val="22"/>
        </w:rPr>
        <w:t xml:space="preserve"> without vision,</w:t>
      </w:r>
      <w:r w:rsidR="00AD504E">
        <w:rPr>
          <w:sz w:val="22"/>
          <w:szCs w:val="22"/>
        </w:rPr>
        <w:t xml:space="preserve"> in contrast</w:t>
      </w:r>
      <w:r w:rsidR="00071A84">
        <w:rPr>
          <w:sz w:val="22"/>
          <w:szCs w:val="22"/>
        </w:rPr>
        <w:t>,</w:t>
      </w:r>
      <w:r w:rsidR="00AD504E">
        <w:rPr>
          <w:sz w:val="22"/>
          <w:szCs w:val="22"/>
        </w:rPr>
        <w:t xml:space="preserve"> to being more variable to the contralateral target with vision</w:t>
      </w:r>
      <w:r w:rsidR="00400115">
        <w:rPr>
          <w:sz w:val="22"/>
          <w:szCs w:val="22"/>
        </w:rPr>
        <w:t>;</w:t>
      </w:r>
      <w:r w:rsidR="00AD504E">
        <w:rPr>
          <w:sz w:val="22"/>
          <w:szCs w:val="22"/>
        </w:rPr>
        <w:t xml:space="preserve"> and accuracy to the endpoint target showed a </w:t>
      </w:r>
      <w:r w:rsidR="00AD504E" w:rsidRPr="00D05FFB">
        <w:rPr>
          <w:sz w:val="22"/>
          <w:szCs w:val="22"/>
        </w:rPr>
        <w:t xml:space="preserve">reverse developmental trend such that adults and </w:t>
      </w:r>
      <w:r w:rsidR="00C83700" w:rsidRPr="00D05FFB">
        <w:rPr>
          <w:sz w:val="22"/>
          <w:szCs w:val="22"/>
        </w:rPr>
        <w:t xml:space="preserve">older </w:t>
      </w:r>
      <w:r w:rsidR="00AD504E" w:rsidRPr="00D05FFB">
        <w:rPr>
          <w:sz w:val="22"/>
          <w:szCs w:val="22"/>
        </w:rPr>
        <w:t>children were more variable than younger</w:t>
      </w:r>
      <w:r w:rsidR="00C83700">
        <w:rPr>
          <w:sz w:val="22"/>
          <w:szCs w:val="22"/>
        </w:rPr>
        <w:t xml:space="preserve"> children</w:t>
      </w:r>
      <w:r w:rsidR="00AD504E" w:rsidRPr="00D05FFB">
        <w:rPr>
          <w:sz w:val="22"/>
          <w:szCs w:val="22"/>
        </w:rPr>
        <w:t xml:space="preserve">.  </w:t>
      </w:r>
      <w:r w:rsidR="00FA768E" w:rsidRPr="00D05FFB">
        <w:rPr>
          <w:sz w:val="22"/>
          <w:szCs w:val="22"/>
        </w:rPr>
        <w:t>These findings were interpreted as being</w:t>
      </w:r>
      <w:r w:rsidR="00AD504E" w:rsidRPr="00D05FFB">
        <w:rPr>
          <w:sz w:val="22"/>
          <w:szCs w:val="22"/>
        </w:rPr>
        <w:t xml:space="preserve"> consistent with the dynamic dominance hypothesis (Mutha </w:t>
      </w:r>
      <w:r w:rsidR="004C1CD0" w:rsidRPr="00D05FFB">
        <w:rPr>
          <w:sz w:val="22"/>
          <w:szCs w:val="22"/>
        </w:rPr>
        <w:t xml:space="preserve">et al., </w:t>
      </w:r>
      <w:r w:rsidR="00AD504E" w:rsidRPr="00D05FFB">
        <w:rPr>
          <w:sz w:val="22"/>
          <w:szCs w:val="22"/>
        </w:rPr>
        <w:t xml:space="preserve">2013) whereby </w:t>
      </w:r>
      <w:r w:rsidR="00DB0CDA" w:rsidRPr="00D05FFB">
        <w:rPr>
          <w:sz w:val="22"/>
          <w:szCs w:val="22"/>
        </w:rPr>
        <w:t>non-dominant hands are specialized for impedance control that is needed for better endpoint accuracy.</w:t>
      </w:r>
      <w:r w:rsidR="00FA768E" w:rsidRPr="00D05FFB">
        <w:rPr>
          <w:sz w:val="22"/>
          <w:szCs w:val="22"/>
        </w:rPr>
        <w:t xml:space="preserve"> Thus</w:t>
      </w:r>
      <w:r w:rsidR="00762944" w:rsidRPr="00D05FFB">
        <w:rPr>
          <w:sz w:val="22"/>
          <w:szCs w:val="22"/>
        </w:rPr>
        <w:t>,</w:t>
      </w:r>
      <w:r w:rsidR="00FA768E" w:rsidRPr="00D05FFB">
        <w:rPr>
          <w:sz w:val="22"/>
          <w:szCs w:val="22"/>
        </w:rPr>
        <w:t xml:space="preserve"> the ability to form finely tuned internal models is influenced by</w:t>
      </w:r>
      <w:r w:rsidR="00E617CD" w:rsidRPr="00D05FFB">
        <w:rPr>
          <w:sz w:val="22"/>
          <w:szCs w:val="22"/>
        </w:rPr>
        <w:t xml:space="preserve"> the development of lateralization</w:t>
      </w:r>
      <w:r w:rsidR="00FA768E" w:rsidRPr="00D05FFB">
        <w:rPr>
          <w:sz w:val="22"/>
          <w:szCs w:val="22"/>
        </w:rPr>
        <w:t xml:space="preserve"> </w:t>
      </w:r>
      <w:r w:rsidR="00486F23" w:rsidRPr="00D05FFB">
        <w:rPr>
          <w:sz w:val="22"/>
          <w:szCs w:val="22"/>
        </w:rPr>
        <w:t xml:space="preserve">over time. </w:t>
      </w:r>
    </w:p>
    <w:p w14:paraId="58ED2330" w14:textId="69DD8F31" w:rsidR="00D05FFB" w:rsidRDefault="00DB0CDA" w:rsidP="00D05FFB">
      <w:pPr>
        <w:spacing w:line="480" w:lineRule="auto"/>
        <w:rPr>
          <w:sz w:val="22"/>
          <w:szCs w:val="22"/>
        </w:rPr>
      </w:pPr>
      <w:r w:rsidRPr="00D05FFB">
        <w:rPr>
          <w:sz w:val="22"/>
          <w:szCs w:val="22"/>
        </w:rPr>
        <w:tab/>
      </w:r>
      <w:r w:rsidR="006354CD" w:rsidRPr="00D05FFB">
        <w:rPr>
          <w:sz w:val="22"/>
          <w:szCs w:val="22"/>
        </w:rPr>
        <w:t xml:space="preserve">In </w:t>
      </w:r>
      <w:r w:rsidR="0099130C">
        <w:rPr>
          <w:sz w:val="22"/>
          <w:szCs w:val="22"/>
        </w:rPr>
        <w:t>E</w:t>
      </w:r>
      <w:r w:rsidR="006354CD" w:rsidRPr="00D05FFB">
        <w:rPr>
          <w:sz w:val="22"/>
          <w:szCs w:val="22"/>
        </w:rPr>
        <w:t>xperiment 2</w:t>
      </w:r>
      <w:r w:rsidR="00E21BBE" w:rsidRPr="00D05FFB">
        <w:rPr>
          <w:sz w:val="22"/>
          <w:szCs w:val="22"/>
        </w:rPr>
        <w:t>,</w:t>
      </w:r>
      <w:r w:rsidR="006354CD" w:rsidRPr="00D05FFB">
        <w:rPr>
          <w:sz w:val="22"/>
          <w:szCs w:val="22"/>
        </w:rPr>
        <w:t xml:space="preserve"> the </w:t>
      </w:r>
      <w:r w:rsidR="00CE7507" w:rsidRPr="00D05FFB">
        <w:rPr>
          <w:sz w:val="22"/>
          <w:szCs w:val="22"/>
        </w:rPr>
        <w:t xml:space="preserve">perceptual </w:t>
      </w:r>
      <w:r w:rsidR="006354CD" w:rsidRPr="00D05FFB">
        <w:rPr>
          <w:sz w:val="22"/>
          <w:szCs w:val="22"/>
        </w:rPr>
        <w:t xml:space="preserve">perturbation was to substitute </w:t>
      </w:r>
      <w:r w:rsidR="00CE7507" w:rsidRPr="00D05FFB">
        <w:rPr>
          <w:sz w:val="22"/>
          <w:szCs w:val="22"/>
        </w:rPr>
        <w:t>the visual cue for an</w:t>
      </w:r>
      <w:r w:rsidR="00CE7507">
        <w:rPr>
          <w:sz w:val="22"/>
          <w:szCs w:val="22"/>
        </w:rPr>
        <w:t xml:space="preserve"> auditory cue that </w:t>
      </w:r>
      <w:r w:rsidR="00653753">
        <w:rPr>
          <w:sz w:val="22"/>
          <w:szCs w:val="22"/>
        </w:rPr>
        <w:t xml:space="preserve">required </w:t>
      </w:r>
      <w:r w:rsidR="00CE7507">
        <w:rPr>
          <w:sz w:val="22"/>
          <w:szCs w:val="22"/>
        </w:rPr>
        <w:t>spatial localization of auditory targets</w:t>
      </w:r>
      <w:r>
        <w:rPr>
          <w:sz w:val="22"/>
          <w:szCs w:val="22"/>
        </w:rPr>
        <w:t xml:space="preserve">. Since there was no </w:t>
      </w:r>
      <w:r w:rsidR="00691562">
        <w:rPr>
          <w:sz w:val="22"/>
          <w:szCs w:val="22"/>
        </w:rPr>
        <w:t xml:space="preserve">visual information </w:t>
      </w:r>
      <w:r w:rsidR="007C7572">
        <w:rPr>
          <w:sz w:val="22"/>
          <w:szCs w:val="22"/>
        </w:rPr>
        <w:t xml:space="preserve">available for the participant, </w:t>
      </w:r>
      <w:r w:rsidR="00691562">
        <w:rPr>
          <w:sz w:val="22"/>
          <w:szCs w:val="22"/>
        </w:rPr>
        <w:t xml:space="preserve">the amplitude of the movement </w:t>
      </w:r>
      <w:r>
        <w:rPr>
          <w:sz w:val="22"/>
          <w:szCs w:val="22"/>
        </w:rPr>
        <w:t>was not specified</w:t>
      </w:r>
      <w:r w:rsidR="00691562">
        <w:rPr>
          <w:sz w:val="22"/>
          <w:szCs w:val="22"/>
        </w:rPr>
        <w:t xml:space="preserve"> and only initial directional error was recorded.  All groups performed relatively accura</w:t>
      </w:r>
      <w:r w:rsidR="00400115">
        <w:rPr>
          <w:sz w:val="22"/>
          <w:szCs w:val="22"/>
        </w:rPr>
        <w:t>tely</w:t>
      </w:r>
      <w:r>
        <w:rPr>
          <w:sz w:val="22"/>
          <w:szCs w:val="22"/>
        </w:rPr>
        <w:t xml:space="preserve">. </w:t>
      </w:r>
      <w:r w:rsidR="00400115">
        <w:rPr>
          <w:sz w:val="22"/>
          <w:szCs w:val="22"/>
        </w:rPr>
        <w:t xml:space="preserve">The lack of a developmental trend suggests that it is task experience of this specific </w:t>
      </w:r>
      <w:r w:rsidR="00400115" w:rsidRPr="00D05FFB">
        <w:rPr>
          <w:sz w:val="22"/>
          <w:szCs w:val="22"/>
        </w:rPr>
        <w:t xml:space="preserve">perception-action relationship rather than other age-related factors </w:t>
      </w:r>
      <w:r w:rsidR="00400115" w:rsidRPr="00D05FFB">
        <w:rPr>
          <w:sz w:val="22"/>
          <w:szCs w:val="22"/>
        </w:rPr>
        <w:lastRenderedPageBreak/>
        <w:t>that influence performance since auditor</w:t>
      </w:r>
      <w:r w:rsidR="00762944" w:rsidRPr="00D05FFB">
        <w:rPr>
          <w:sz w:val="22"/>
          <w:szCs w:val="22"/>
        </w:rPr>
        <w:t>y-motor internal models</w:t>
      </w:r>
      <w:r w:rsidR="00400115" w:rsidRPr="00D05FFB">
        <w:rPr>
          <w:sz w:val="22"/>
          <w:szCs w:val="22"/>
        </w:rPr>
        <w:t xml:space="preserve"> appear to be functional by 5-6 years. </w:t>
      </w:r>
      <w:r w:rsidR="006F4905" w:rsidRPr="00D05FFB">
        <w:rPr>
          <w:sz w:val="22"/>
          <w:szCs w:val="22"/>
        </w:rPr>
        <w:t xml:space="preserve">The two experiments together provide novel insights into both proprioceptive-motor and auditory-motor development of spatial localization. </w:t>
      </w:r>
      <w:r w:rsidR="00762944" w:rsidRPr="00D05FFB">
        <w:rPr>
          <w:sz w:val="22"/>
          <w:szCs w:val="22"/>
        </w:rPr>
        <w:t>Both highlight the influence of experience in different ways.</w:t>
      </w:r>
    </w:p>
    <w:p w14:paraId="2D2B289A" w14:textId="1C6BD2EA" w:rsidR="006F4905" w:rsidRPr="00FB1294" w:rsidRDefault="006F4905" w:rsidP="00D05FFB">
      <w:pPr>
        <w:spacing w:line="480" w:lineRule="auto"/>
        <w:rPr>
          <w:sz w:val="22"/>
          <w:szCs w:val="22"/>
        </w:rPr>
      </w:pPr>
      <w:r>
        <w:rPr>
          <w:sz w:val="22"/>
          <w:szCs w:val="22"/>
        </w:rPr>
        <w:t xml:space="preserve"> </w:t>
      </w:r>
    </w:p>
    <w:p w14:paraId="537C5817" w14:textId="73CB4442" w:rsidR="00CC21FF" w:rsidRPr="00FB1294" w:rsidRDefault="00CC21FF" w:rsidP="008B19A9">
      <w:pPr>
        <w:spacing w:line="480" w:lineRule="auto"/>
        <w:outlineLvl w:val="0"/>
        <w:rPr>
          <w:sz w:val="22"/>
          <w:szCs w:val="22"/>
        </w:rPr>
      </w:pPr>
      <w:r w:rsidRPr="00FB1294">
        <w:rPr>
          <w:b/>
          <w:sz w:val="22"/>
          <w:szCs w:val="22"/>
        </w:rPr>
        <w:t xml:space="preserve">Strategy 1:  </w:t>
      </w:r>
      <w:r w:rsidR="00AB4915">
        <w:rPr>
          <w:b/>
          <w:sz w:val="22"/>
          <w:szCs w:val="22"/>
        </w:rPr>
        <w:t xml:space="preserve">Summary of </w:t>
      </w:r>
      <w:r w:rsidR="00534219">
        <w:rPr>
          <w:b/>
          <w:sz w:val="22"/>
          <w:szCs w:val="22"/>
        </w:rPr>
        <w:t>main findings</w:t>
      </w:r>
    </w:p>
    <w:p w14:paraId="57E764A5" w14:textId="15E8CEB2" w:rsidR="00A32360" w:rsidRDefault="00CC21FF" w:rsidP="00D05FFB">
      <w:pPr>
        <w:spacing w:line="480" w:lineRule="auto"/>
        <w:rPr>
          <w:sz w:val="22"/>
          <w:szCs w:val="22"/>
        </w:rPr>
      </w:pPr>
      <w:r w:rsidRPr="00FB1294">
        <w:rPr>
          <w:sz w:val="22"/>
          <w:szCs w:val="22"/>
        </w:rPr>
        <w:tab/>
      </w:r>
      <w:r w:rsidR="00AB4915">
        <w:rPr>
          <w:sz w:val="22"/>
          <w:szCs w:val="22"/>
        </w:rPr>
        <w:t>The development of p</w:t>
      </w:r>
      <w:r w:rsidR="00995F2C" w:rsidRPr="00FB1294">
        <w:rPr>
          <w:sz w:val="22"/>
          <w:szCs w:val="22"/>
        </w:rPr>
        <w:t>erception-action systems need</w:t>
      </w:r>
      <w:r w:rsidR="00E21BBE">
        <w:rPr>
          <w:sz w:val="22"/>
          <w:szCs w:val="22"/>
        </w:rPr>
        <w:t>s</w:t>
      </w:r>
      <w:r w:rsidR="00995F2C" w:rsidRPr="00FB1294">
        <w:rPr>
          <w:sz w:val="22"/>
          <w:szCs w:val="22"/>
        </w:rPr>
        <w:t xml:space="preserve"> to be considered across varied sensory manipulations and action</w:t>
      </w:r>
      <w:r w:rsidR="00E96AF3" w:rsidRPr="00FB1294">
        <w:rPr>
          <w:sz w:val="22"/>
          <w:szCs w:val="22"/>
        </w:rPr>
        <w:t xml:space="preserve"> system</w:t>
      </w:r>
      <w:r w:rsidR="00995F2C" w:rsidRPr="00FB1294">
        <w:rPr>
          <w:sz w:val="22"/>
          <w:szCs w:val="22"/>
        </w:rPr>
        <w:t xml:space="preserve">s since results are </w:t>
      </w:r>
      <w:r w:rsidR="00AB4915">
        <w:rPr>
          <w:sz w:val="22"/>
          <w:szCs w:val="22"/>
        </w:rPr>
        <w:t>both general and</w:t>
      </w:r>
      <w:r w:rsidR="00B92DDA">
        <w:rPr>
          <w:sz w:val="22"/>
          <w:szCs w:val="22"/>
        </w:rPr>
        <w:t>,</w:t>
      </w:r>
      <w:r w:rsidR="00AB4915">
        <w:rPr>
          <w:sz w:val="22"/>
          <w:szCs w:val="22"/>
        </w:rPr>
        <w:t xml:space="preserve"> in some case</w:t>
      </w:r>
      <w:r w:rsidR="00717EDB">
        <w:rPr>
          <w:sz w:val="22"/>
          <w:szCs w:val="22"/>
        </w:rPr>
        <w:t>s</w:t>
      </w:r>
      <w:r w:rsidR="00B92DDA">
        <w:rPr>
          <w:sz w:val="22"/>
          <w:szCs w:val="22"/>
        </w:rPr>
        <w:t>,</w:t>
      </w:r>
      <w:r w:rsidR="00AB4915">
        <w:rPr>
          <w:sz w:val="22"/>
          <w:szCs w:val="22"/>
        </w:rPr>
        <w:t xml:space="preserve"> </w:t>
      </w:r>
      <w:r w:rsidR="00995F2C" w:rsidRPr="00FB1294">
        <w:rPr>
          <w:sz w:val="22"/>
          <w:szCs w:val="22"/>
        </w:rPr>
        <w:t xml:space="preserve">specific to tasks.  </w:t>
      </w:r>
      <w:r w:rsidR="00A32360">
        <w:rPr>
          <w:sz w:val="22"/>
          <w:szCs w:val="22"/>
        </w:rPr>
        <w:t>Looking across the findin</w:t>
      </w:r>
      <w:r w:rsidR="000A3C4F">
        <w:rPr>
          <w:sz w:val="22"/>
          <w:szCs w:val="22"/>
        </w:rPr>
        <w:t>gs above, we would suggest</w:t>
      </w:r>
      <w:r w:rsidR="00A32360">
        <w:rPr>
          <w:sz w:val="22"/>
          <w:szCs w:val="22"/>
        </w:rPr>
        <w:t xml:space="preserve"> the following summary:</w:t>
      </w:r>
    </w:p>
    <w:p w14:paraId="576CD196" w14:textId="217D5D40" w:rsidR="00DB0CDA" w:rsidRPr="00486F23" w:rsidRDefault="007B4C9B" w:rsidP="00D05FFB">
      <w:pPr>
        <w:spacing w:line="480" w:lineRule="auto"/>
        <w:rPr>
          <w:sz w:val="22"/>
          <w:szCs w:val="22"/>
        </w:rPr>
      </w:pPr>
      <w:r>
        <w:rPr>
          <w:sz w:val="22"/>
          <w:szCs w:val="22"/>
        </w:rPr>
        <w:tab/>
        <w:t>1.</w:t>
      </w:r>
      <w:r w:rsidR="005B4B54">
        <w:rPr>
          <w:sz w:val="22"/>
          <w:szCs w:val="22"/>
        </w:rPr>
        <w:t>Developmentally, a</w:t>
      </w:r>
      <w:r w:rsidR="00E96AF3" w:rsidRPr="00FB1294">
        <w:rPr>
          <w:sz w:val="22"/>
          <w:szCs w:val="22"/>
        </w:rPr>
        <w:t xml:space="preserve">dding touch </w:t>
      </w:r>
      <w:r w:rsidR="00AB4915">
        <w:rPr>
          <w:sz w:val="22"/>
          <w:szCs w:val="22"/>
        </w:rPr>
        <w:t>(cutaneous)</w:t>
      </w:r>
      <w:r w:rsidR="00995F2C" w:rsidRPr="00FB1294">
        <w:rPr>
          <w:sz w:val="22"/>
          <w:szCs w:val="22"/>
        </w:rPr>
        <w:t xml:space="preserve"> input </w:t>
      </w:r>
      <w:r w:rsidR="00E96AF3" w:rsidRPr="00FB1294">
        <w:rPr>
          <w:sz w:val="22"/>
          <w:szCs w:val="22"/>
        </w:rPr>
        <w:t>stabilizes posture (and locomotion</w:t>
      </w:r>
      <w:r w:rsidR="00AB4915">
        <w:rPr>
          <w:sz w:val="22"/>
          <w:szCs w:val="22"/>
        </w:rPr>
        <w:t xml:space="preserve"> for infants</w:t>
      </w:r>
      <w:r w:rsidR="00E96AF3" w:rsidRPr="00FB1294">
        <w:rPr>
          <w:sz w:val="22"/>
          <w:szCs w:val="22"/>
        </w:rPr>
        <w:t>)</w:t>
      </w:r>
      <w:r w:rsidR="00995F2C" w:rsidRPr="00FB1294">
        <w:rPr>
          <w:sz w:val="22"/>
          <w:szCs w:val="22"/>
        </w:rPr>
        <w:t xml:space="preserve"> </w:t>
      </w:r>
      <w:r w:rsidR="004607A5" w:rsidRPr="00FB1294">
        <w:rPr>
          <w:sz w:val="22"/>
          <w:szCs w:val="22"/>
        </w:rPr>
        <w:t xml:space="preserve">equally </w:t>
      </w:r>
      <w:r w:rsidR="00995F2C" w:rsidRPr="00FB1294">
        <w:rPr>
          <w:sz w:val="22"/>
          <w:szCs w:val="22"/>
        </w:rPr>
        <w:t>across all ages measured</w:t>
      </w:r>
      <w:r w:rsidR="00DB0CDA">
        <w:rPr>
          <w:sz w:val="22"/>
          <w:szCs w:val="22"/>
        </w:rPr>
        <w:t>.  C</w:t>
      </w:r>
      <w:r w:rsidR="002A21F2" w:rsidRPr="00FB1294">
        <w:rPr>
          <w:sz w:val="22"/>
          <w:szCs w:val="22"/>
        </w:rPr>
        <w:t>hildren with DCD</w:t>
      </w:r>
      <w:r w:rsidR="00DB0CDA">
        <w:rPr>
          <w:sz w:val="22"/>
          <w:szCs w:val="22"/>
        </w:rPr>
        <w:t xml:space="preserve"> </w:t>
      </w:r>
      <w:r w:rsidR="00DB0CDA" w:rsidRPr="00762944">
        <w:rPr>
          <w:sz w:val="22"/>
          <w:szCs w:val="22"/>
        </w:rPr>
        <w:t>are also able to use touch</w:t>
      </w:r>
      <w:r w:rsidR="00691562" w:rsidRPr="00E617CD">
        <w:rPr>
          <w:sz w:val="22"/>
          <w:szCs w:val="22"/>
        </w:rPr>
        <w:t xml:space="preserve"> input</w:t>
      </w:r>
      <w:r w:rsidR="00995F2C" w:rsidRPr="00E617CD">
        <w:rPr>
          <w:sz w:val="22"/>
          <w:szCs w:val="22"/>
        </w:rPr>
        <w:t>.</w:t>
      </w:r>
      <w:r w:rsidR="00E96AF3" w:rsidRPr="00486F23">
        <w:rPr>
          <w:sz w:val="22"/>
          <w:szCs w:val="22"/>
        </w:rPr>
        <w:t xml:space="preserve"> </w:t>
      </w:r>
    </w:p>
    <w:p w14:paraId="3512B1DE" w14:textId="20BD485F" w:rsidR="00DB0CDA" w:rsidRDefault="007B4C9B" w:rsidP="00D05FFB">
      <w:pPr>
        <w:spacing w:line="480" w:lineRule="auto"/>
        <w:rPr>
          <w:sz w:val="22"/>
          <w:szCs w:val="22"/>
        </w:rPr>
      </w:pPr>
      <w:r w:rsidRPr="00D05FFB">
        <w:rPr>
          <w:sz w:val="22"/>
          <w:szCs w:val="22"/>
        </w:rPr>
        <w:tab/>
        <w:t xml:space="preserve">2. </w:t>
      </w:r>
      <w:r w:rsidR="00DB0CDA" w:rsidRPr="00D05FFB">
        <w:rPr>
          <w:sz w:val="22"/>
          <w:szCs w:val="22"/>
        </w:rPr>
        <w:t>Developmentally, v</w:t>
      </w:r>
      <w:r w:rsidR="002A21F2" w:rsidRPr="00D05FFB">
        <w:rPr>
          <w:sz w:val="22"/>
          <w:szCs w:val="22"/>
        </w:rPr>
        <w:t xml:space="preserve">ision is </w:t>
      </w:r>
      <w:r w:rsidR="001153AD" w:rsidRPr="00D05FFB">
        <w:rPr>
          <w:sz w:val="22"/>
          <w:szCs w:val="22"/>
        </w:rPr>
        <w:t xml:space="preserve">also </w:t>
      </w:r>
      <w:r w:rsidR="002A21F2" w:rsidRPr="00D05FFB">
        <w:rPr>
          <w:sz w:val="22"/>
          <w:szCs w:val="22"/>
        </w:rPr>
        <w:t>salient for</w:t>
      </w:r>
      <w:r w:rsidR="002358EA" w:rsidRPr="00D05FFB">
        <w:rPr>
          <w:sz w:val="22"/>
          <w:szCs w:val="22"/>
        </w:rPr>
        <w:t xml:space="preserve"> maintaining posture in</w:t>
      </w:r>
      <w:r w:rsidR="002A21F2" w:rsidRPr="00D05FFB">
        <w:rPr>
          <w:sz w:val="22"/>
          <w:szCs w:val="22"/>
        </w:rPr>
        <w:t xml:space="preserve"> infants </w:t>
      </w:r>
      <w:r w:rsidR="00DB0CDA" w:rsidRPr="00D05FFB">
        <w:rPr>
          <w:sz w:val="22"/>
          <w:szCs w:val="22"/>
        </w:rPr>
        <w:t xml:space="preserve">and </w:t>
      </w:r>
      <w:r w:rsidR="00813EA3" w:rsidRPr="00D05FFB">
        <w:rPr>
          <w:sz w:val="22"/>
          <w:szCs w:val="22"/>
        </w:rPr>
        <w:t>youn</w:t>
      </w:r>
      <w:r w:rsidR="002358EA" w:rsidRPr="00D05FFB">
        <w:rPr>
          <w:sz w:val="22"/>
          <w:szCs w:val="22"/>
        </w:rPr>
        <w:t>g adults</w:t>
      </w:r>
      <w:r w:rsidR="00717EDB">
        <w:rPr>
          <w:sz w:val="22"/>
          <w:szCs w:val="22"/>
        </w:rPr>
        <w:t>,</w:t>
      </w:r>
      <w:r w:rsidR="002358EA" w:rsidRPr="00D05FFB">
        <w:rPr>
          <w:sz w:val="22"/>
          <w:szCs w:val="22"/>
        </w:rPr>
        <w:t xml:space="preserve"> </w:t>
      </w:r>
      <w:r w:rsidR="00DB0CDA" w:rsidRPr="00D05FFB">
        <w:rPr>
          <w:sz w:val="22"/>
          <w:szCs w:val="22"/>
        </w:rPr>
        <w:t>but less so</w:t>
      </w:r>
      <w:r w:rsidR="002358EA" w:rsidRPr="00D05FFB">
        <w:rPr>
          <w:sz w:val="22"/>
          <w:szCs w:val="22"/>
        </w:rPr>
        <w:t xml:space="preserve"> in older</w:t>
      </w:r>
      <w:r w:rsidR="00E2148E" w:rsidRPr="00D05FFB">
        <w:rPr>
          <w:sz w:val="22"/>
          <w:szCs w:val="22"/>
        </w:rPr>
        <w:t xml:space="preserve"> children</w:t>
      </w:r>
      <w:r w:rsidR="00DB0CDA" w:rsidRPr="00762944">
        <w:rPr>
          <w:sz w:val="22"/>
          <w:szCs w:val="22"/>
        </w:rPr>
        <w:t xml:space="preserve"> unless </w:t>
      </w:r>
      <w:r w:rsidR="002A21F2" w:rsidRPr="00E617CD">
        <w:rPr>
          <w:sz w:val="22"/>
          <w:szCs w:val="22"/>
        </w:rPr>
        <w:t xml:space="preserve">their stance </w:t>
      </w:r>
      <w:r w:rsidR="0040667B" w:rsidRPr="00E617CD">
        <w:rPr>
          <w:sz w:val="22"/>
          <w:szCs w:val="22"/>
        </w:rPr>
        <w:t>(i.e., their base of support</w:t>
      </w:r>
      <w:r w:rsidR="0040667B">
        <w:rPr>
          <w:sz w:val="22"/>
          <w:szCs w:val="22"/>
        </w:rPr>
        <w:t xml:space="preserve">) </w:t>
      </w:r>
      <w:r w:rsidR="002A21F2" w:rsidRPr="00FB1294">
        <w:rPr>
          <w:sz w:val="22"/>
          <w:szCs w:val="22"/>
        </w:rPr>
        <w:t>is</w:t>
      </w:r>
      <w:r w:rsidR="00813EA3" w:rsidRPr="00FB1294">
        <w:rPr>
          <w:sz w:val="22"/>
          <w:szCs w:val="22"/>
        </w:rPr>
        <w:t xml:space="preserve"> challenged. </w:t>
      </w:r>
      <w:r w:rsidR="00DB0CDA">
        <w:rPr>
          <w:sz w:val="22"/>
          <w:szCs w:val="22"/>
        </w:rPr>
        <w:t xml:space="preserve"> Children with DCD </w:t>
      </w:r>
      <w:r w:rsidR="00691562">
        <w:rPr>
          <w:sz w:val="22"/>
          <w:szCs w:val="22"/>
        </w:rPr>
        <w:t>are affected more by loss of vision than all other groups.</w:t>
      </w:r>
    </w:p>
    <w:p w14:paraId="6C008BB1" w14:textId="188E3A4F" w:rsidR="00691562" w:rsidRDefault="007B4C9B" w:rsidP="00D05FFB">
      <w:pPr>
        <w:spacing w:line="480" w:lineRule="auto"/>
        <w:rPr>
          <w:sz w:val="22"/>
          <w:szCs w:val="22"/>
        </w:rPr>
      </w:pPr>
      <w:r>
        <w:rPr>
          <w:sz w:val="22"/>
          <w:szCs w:val="22"/>
        </w:rPr>
        <w:tab/>
        <w:t xml:space="preserve">3. </w:t>
      </w:r>
      <w:r w:rsidR="00691562">
        <w:rPr>
          <w:sz w:val="22"/>
          <w:szCs w:val="22"/>
        </w:rPr>
        <w:t xml:space="preserve">Developmentally, </w:t>
      </w:r>
      <w:r w:rsidR="001153AD">
        <w:rPr>
          <w:sz w:val="22"/>
          <w:szCs w:val="22"/>
        </w:rPr>
        <w:t>v</w:t>
      </w:r>
      <w:r w:rsidR="001153AD" w:rsidRPr="00FB1294">
        <w:rPr>
          <w:sz w:val="22"/>
          <w:szCs w:val="22"/>
        </w:rPr>
        <w:t>ision and hearing are apparently not salient information</w:t>
      </w:r>
      <w:r w:rsidR="00AB4915">
        <w:rPr>
          <w:sz w:val="22"/>
          <w:szCs w:val="22"/>
        </w:rPr>
        <w:t>al sources</w:t>
      </w:r>
      <w:r w:rsidR="001153AD" w:rsidRPr="00FB1294">
        <w:rPr>
          <w:sz w:val="22"/>
          <w:szCs w:val="22"/>
        </w:rPr>
        <w:t xml:space="preserve"> for self-produced rhythmic interlimb coordination</w:t>
      </w:r>
      <w:r w:rsidR="00717EDB">
        <w:rPr>
          <w:sz w:val="22"/>
          <w:szCs w:val="22"/>
        </w:rPr>
        <w:t xml:space="preserve">. The same is </w:t>
      </w:r>
      <w:r w:rsidR="00691562">
        <w:rPr>
          <w:sz w:val="22"/>
          <w:szCs w:val="22"/>
        </w:rPr>
        <w:t>true for children with DCD.</w:t>
      </w:r>
    </w:p>
    <w:p w14:paraId="6F8712C0" w14:textId="77777777" w:rsidR="00D05FFB" w:rsidRDefault="007B4C9B" w:rsidP="00D05FFB">
      <w:pPr>
        <w:spacing w:line="480" w:lineRule="auto"/>
        <w:rPr>
          <w:sz w:val="22"/>
          <w:szCs w:val="22"/>
        </w:rPr>
      </w:pPr>
      <w:r>
        <w:rPr>
          <w:sz w:val="22"/>
          <w:szCs w:val="22"/>
        </w:rPr>
        <w:tab/>
        <w:t xml:space="preserve">4. </w:t>
      </w:r>
      <w:r w:rsidR="00691562">
        <w:rPr>
          <w:sz w:val="22"/>
          <w:szCs w:val="22"/>
        </w:rPr>
        <w:t>Developmentally, y</w:t>
      </w:r>
      <w:r w:rsidR="002358EA" w:rsidRPr="00FB1294">
        <w:rPr>
          <w:sz w:val="22"/>
          <w:szCs w:val="22"/>
        </w:rPr>
        <w:t xml:space="preserve">oung children rely more on vision than proprioception in a reaching task while older children </w:t>
      </w:r>
      <w:r w:rsidR="001153AD">
        <w:rPr>
          <w:sz w:val="22"/>
          <w:szCs w:val="22"/>
        </w:rPr>
        <w:t>are</w:t>
      </w:r>
      <w:r w:rsidR="002358EA" w:rsidRPr="00FB1294">
        <w:rPr>
          <w:sz w:val="22"/>
          <w:szCs w:val="22"/>
        </w:rPr>
        <w:t xml:space="preserve"> easily</w:t>
      </w:r>
      <w:r w:rsidR="001153AD">
        <w:rPr>
          <w:sz w:val="22"/>
          <w:szCs w:val="22"/>
        </w:rPr>
        <w:t xml:space="preserve"> able</w:t>
      </w:r>
      <w:r w:rsidR="002358EA" w:rsidRPr="00FB1294">
        <w:rPr>
          <w:sz w:val="22"/>
          <w:szCs w:val="22"/>
        </w:rPr>
        <w:t xml:space="preserve"> </w:t>
      </w:r>
      <w:r w:rsidR="00FE43F5">
        <w:rPr>
          <w:sz w:val="22"/>
          <w:szCs w:val="22"/>
        </w:rPr>
        <w:t xml:space="preserve">to </w:t>
      </w:r>
      <w:r w:rsidR="00FE43F5" w:rsidRPr="00FB1294">
        <w:rPr>
          <w:sz w:val="22"/>
          <w:szCs w:val="22"/>
        </w:rPr>
        <w:t>up</w:t>
      </w:r>
      <w:r w:rsidR="00FE43F5">
        <w:rPr>
          <w:sz w:val="22"/>
          <w:szCs w:val="22"/>
        </w:rPr>
        <w:t>-weight</w:t>
      </w:r>
      <w:r w:rsidR="00FE43F5" w:rsidRPr="00FB1294">
        <w:rPr>
          <w:sz w:val="22"/>
          <w:szCs w:val="22"/>
        </w:rPr>
        <w:t xml:space="preserve"> </w:t>
      </w:r>
      <w:r w:rsidR="002358EA" w:rsidRPr="00FB1294">
        <w:rPr>
          <w:sz w:val="22"/>
          <w:szCs w:val="22"/>
        </w:rPr>
        <w:t xml:space="preserve">proprioceptive information, supporting the finding </w:t>
      </w:r>
      <w:r w:rsidR="00AB4915">
        <w:rPr>
          <w:sz w:val="22"/>
          <w:szCs w:val="22"/>
        </w:rPr>
        <w:t xml:space="preserve">of less deterioration of performance with older children when vision is removed.  </w:t>
      </w:r>
      <w:r w:rsidR="00C14C77">
        <w:rPr>
          <w:sz w:val="22"/>
          <w:szCs w:val="22"/>
        </w:rPr>
        <w:t xml:space="preserve">In addition, some aspects of </w:t>
      </w:r>
      <w:r w:rsidR="00C14C77" w:rsidRPr="00D05FFB">
        <w:rPr>
          <w:sz w:val="22"/>
          <w:szCs w:val="22"/>
        </w:rPr>
        <w:t>reaching performance without vision are affected by the development of laterali</w:t>
      </w:r>
      <w:r w:rsidR="00FE43F5" w:rsidRPr="00D05FFB">
        <w:rPr>
          <w:sz w:val="22"/>
          <w:szCs w:val="22"/>
        </w:rPr>
        <w:t>zed</w:t>
      </w:r>
      <w:r w:rsidR="00C14C77" w:rsidRPr="00D05FFB">
        <w:rPr>
          <w:sz w:val="22"/>
          <w:szCs w:val="22"/>
        </w:rPr>
        <w:t xml:space="preserve"> </w:t>
      </w:r>
      <w:r w:rsidR="00762944" w:rsidRPr="00D05FFB">
        <w:rPr>
          <w:sz w:val="22"/>
          <w:szCs w:val="22"/>
        </w:rPr>
        <w:t>specialization formed by experience.</w:t>
      </w:r>
    </w:p>
    <w:p w14:paraId="2A457BB8" w14:textId="2BE75559" w:rsidR="00400115" w:rsidRDefault="00C14C77" w:rsidP="00D05FFB">
      <w:pPr>
        <w:spacing w:line="480" w:lineRule="auto"/>
        <w:rPr>
          <w:sz w:val="22"/>
          <w:szCs w:val="22"/>
        </w:rPr>
      </w:pPr>
      <w:r>
        <w:rPr>
          <w:sz w:val="22"/>
          <w:szCs w:val="22"/>
        </w:rPr>
        <w:t xml:space="preserve">  </w:t>
      </w:r>
    </w:p>
    <w:p w14:paraId="546D9C66" w14:textId="6EE8B9B5" w:rsidR="00813EA3" w:rsidRPr="00FB1294" w:rsidRDefault="00297EDC" w:rsidP="008B19A9">
      <w:pPr>
        <w:spacing w:line="480" w:lineRule="auto"/>
        <w:outlineLvl w:val="0"/>
        <w:rPr>
          <w:b/>
          <w:sz w:val="22"/>
          <w:szCs w:val="22"/>
        </w:rPr>
      </w:pPr>
      <w:r w:rsidRPr="00FB1294">
        <w:rPr>
          <w:b/>
          <w:sz w:val="22"/>
          <w:szCs w:val="22"/>
        </w:rPr>
        <w:t xml:space="preserve">Strategy 2: </w:t>
      </w:r>
      <w:r w:rsidR="00813EA3" w:rsidRPr="00FB1294">
        <w:rPr>
          <w:b/>
          <w:sz w:val="22"/>
          <w:szCs w:val="22"/>
        </w:rPr>
        <w:t>Enhancing a dynamic source of perceptual information</w:t>
      </w:r>
    </w:p>
    <w:p w14:paraId="0C15D484" w14:textId="25D79D72" w:rsidR="00813EA3" w:rsidRPr="00FB1294" w:rsidRDefault="00CC21FF" w:rsidP="00D05FFB">
      <w:pPr>
        <w:spacing w:line="480" w:lineRule="auto"/>
        <w:rPr>
          <w:sz w:val="22"/>
          <w:szCs w:val="22"/>
        </w:rPr>
      </w:pPr>
      <w:r w:rsidRPr="00FB1294">
        <w:rPr>
          <w:sz w:val="22"/>
          <w:szCs w:val="22"/>
        </w:rPr>
        <w:tab/>
      </w:r>
      <w:r w:rsidR="004B6B50">
        <w:rPr>
          <w:sz w:val="22"/>
          <w:szCs w:val="22"/>
        </w:rPr>
        <w:t>In addition to</w:t>
      </w:r>
      <w:r w:rsidR="00523E39">
        <w:rPr>
          <w:sz w:val="22"/>
          <w:szCs w:val="22"/>
        </w:rPr>
        <w:t xml:space="preserve"> </w:t>
      </w:r>
      <w:r w:rsidR="001E6186">
        <w:rPr>
          <w:sz w:val="22"/>
          <w:szCs w:val="22"/>
        </w:rPr>
        <w:t>removing</w:t>
      </w:r>
      <w:r w:rsidR="005B4B54">
        <w:rPr>
          <w:sz w:val="22"/>
          <w:szCs w:val="22"/>
        </w:rPr>
        <w:t xml:space="preserve"> or </w:t>
      </w:r>
      <w:r w:rsidR="001E6186">
        <w:rPr>
          <w:sz w:val="22"/>
          <w:szCs w:val="22"/>
        </w:rPr>
        <w:t>adding</w:t>
      </w:r>
      <w:r w:rsidR="002964A1">
        <w:rPr>
          <w:sz w:val="22"/>
          <w:szCs w:val="22"/>
        </w:rPr>
        <w:t xml:space="preserve"> static sensory</w:t>
      </w:r>
      <w:r w:rsidR="00293EC0">
        <w:rPr>
          <w:sz w:val="22"/>
          <w:szCs w:val="22"/>
        </w:rPr>
        <w:t xml:space="preserve"> information,</w:t>
      </w:r>
      <w:r w:rsidR="004B6B50">
        <w:rPr>
          <w:sz w:val="22"/>
          <w:szCs w:val="22"/>
        </w:rPr>
        <w:t xml:space="preserve"> </w:t>
      </w:r>
      <w:r w:rsidR="00293EC0">
        <w:rPr>
          <w:sz w:val="22"/>
          <w:szCs w:val="22"/>
        </w:rPr>
        <w:t xml:space="preserve">we also </w:t>
      </w:r>
      <w:r w:rsidR="00990D5C">
        <w:rPr>
          <w:sz w:val="22"/>
          <w:szCs w:val="22"/>
        </w:rPr>
        <w:t>perturb</w:t>
      </w:r>
      <w:r w:rsidR="004B6B50">
        <w:rPr>
          <w:sz w:val="22"/>
          <w:szCs w:val="22"/>
        </w:rPr>
        <w:t>ed the</w:t>
      </w:r>
      <w:r w:rsidR="001E6186">
        <w:rPr>
          <w:sz w:val="22"/>
          <w:szCs w:val="22"/>
        </w:rPr>
        <w:t xml:space="preserve"> </w:t>
      </w:r>
      <w:r w:rsidR="002964A1">
        <w:rPr>
          <w:sz w:val="22"/>
          <w:szCs w:val="22"/>
        </w:rPr>
        <w:t>sensory information</w:t>
      </w:r>
      <w:r w:rsidR="00990D5C">
        <w:rPr>
          <w:sz w:val="22"/>
          <w:szCs w:val="22"/>
        </w:rPr>
        <w:t xml:space="preserve"> by enhancing its salience in a variety of situations.</w:t>
      </w:r>
      <w:r w:rsidR="00B91E90" w:rsidRPr="00B91E90">
        <w:rPr>
          <w:sz w:val="22"/>
          <w:szCs w:val="22"/>
        </w:rPr>
        <w:t xml:space="preserve"> </w:t>
      </w:r>
      <w:r w:rsidR="00B91E90" w:rsidRPr="00735EEA">
        <w:rPr>
          <w:sz w:val="22"/>
          <w:szCs w:val="22"/>
        </w:rPr>
        <w:t xml:space="preserve">Removing or adding sensory information </w:t>
      </w:r>
      <w:r w:rsidR="00B91E90" w:rsidRPr="00735EEA">
        <w:rPr>
          <w:sz w:val="22"/>
          <w:szCs w:val="22"/>
        </w:rPr>
        <w:lastRenderedPageBreak/>
        <w:t xml:space="preserve">offers insights into </w:t>
      </w:r>
      <w:r w:rsidR="00B91E90">
        <w:rPr>
          <w:sz w:val="22"/>
          <w:szCs w:val="22"/>
        </w:rPr>
        <w:t>what sources of information are well-integrated and salient for the perception-act</w:t>
      </w:r>
      <w:r w:rsidR="002964A1">
        <w:rPr>
          <w:sz w:val="22"/>
          <w:szCs w:val="22"/>
        </w:rPr>
        <w:t>i</w:t>
      </w:r>
      <w:r w:rsidR="00B91E90">
        <w:rPr>
          <w:sz w:val="22"/>
          <w:szCs w:val="22"/>
        </w:rPr>
        <w:t xml:space="preserve">on mapping, but how the information “tunes” the relationship temporally requires that we examine the dynamics of the sensory information.  </w:t>
      </w:r>
      <w:r w:rsidR="00990D5C">
        <w:rPr>
          <w:sz w:val="22"/>
          <w:szCs w:val="22"/>
        </w:rPr>
        <w:t xml:space="preserve"> </w:t>
      </w:r>
      <w:r w:rsidR="00813EA3" w:rsidRPr="00FB1294">
        <w:rPr>
          <w:sz w:val="22"/>
          <w:szCs w:val="22"/>
        </w:rPr>
        <w:t xml:space="preserve">In these experiments, we distinguish between </w:t>
      </w:r>
      <w:r w:rsidR="00470EBA" w:rsidRPr="00B92DDA">
        <w:rPr>
          <w:i/>
          <w:sz w:val="22"/>
          <w:szCs w:val="22"/>
        </w:rPr>
        <w:t>implicit</w:t>
      </w:r>
      <w:r w:rsidR="00470EBA" w:rsidRPr="00FB1294">
        <w:rPr>
          <w:sz w:val="22"/>
          <w:szCs w:val="22"/>
        </w:rPr>
        <w:t xml:space="preserve"> sources of information where the mover is unaware that the sensory information has been changed</w:t>
      </w:r>
      <w:r w:rsidR="00470EBA">
        <w:rPr>
          <w:sz w:val="22"/>
          <w:szCs w:val="22"/>
        </w:rPr>
        <w:t xml:space="preserve"> and </w:t>
      </w:r>
      <w:r w:rsidR="00813EA3" w:rsidRPr="00B92DDA">
        <w:rPr>
          <w:i/>
          <w:sz w:val="22"/>
          <w:szCs w:val="22"/>
        </w:rPr>
        <w:t>explicit</w:t>
      </w:r>
      <w:r w:rsidR="00813EA3" w:rsidRPr="00FB1294">
        <w:rPr>
          <w:sz w:val="22"/>
          <w:szCs w:val="22"/>
        </w:rPr>
        <w:t xml:space="preserve"> sources of </w:t>
      </w:r>
      <w:r w:rsidR="00990D5C">
        <w:rPr>
          <w:sz w:val="22"/>
          <w:szCs w:val="22"/>
        </w:rPr>
        <w:t xml:space="preserve">perceptual </w:t>
      </w:r>
      <w:r w:rsidR="00813EA3" w:rsidRPr="00FB1294">
        <w:rPr>
          <w:sz w:val="22"/>
          <w:szCs w:val="22"/>
        </w:rPr>
        <w:t>information where the goal is to match sensory cues that are brought to the attention of the mover</w:t>
      </w:r>
      <w:r w:rsidR="00470EBA">
        <w:rPr>
          <w:sz w:val="22"/>
          <w:szCs w:val="22"/>
        </w:rPr>
        <w:t xml:space="preserve">.  </w:t>
      </w:r>
      <w:r w:rsidR="00813EA3" w:rsidRPr="00FB1294">
        <w:rPr>
          <w:sz w:val="22"/>
          <w:szCs w:val="22"/>
        </w:rPr>
        <w:t>For the former,</w:t>
      </w:r>
      <w:r w:rsidR="003C405A">
        <w:rPr>
          <w:sz w:val="22"/>
          <w:szCs w:val="22"/>
        </w:rPr>
        <w:t xml:space="preserve"> across all tasks,</w:t>
      </w:r>
      <w:r w:rsidR="00813EA3" w:rsidRPr="00FB1294">
        <w:rPr>
          <w:sz w:val="22"/>
          <w:szCs w:val="22"/>
        </w:rPr>
        <w:t xml:space="preserve"> </w:t>
      </w:r>
      <w:r w:rsidR="00470EBA">
        <w:rPr>
          <w:sz w:val="22"/>
          <w:szCs w:val="22"/>
        </w:rPr>
        <w:t xml:space="preserve">we hypothesized that </w:t>
      </w:r>
      <w:r w:rsidR="003C405A">
        <w:rPr>
          <w:sz w:val="22"/>
          <w:szCs w:val="22"/>
        </w:rPr>
        <w:t xml:space="preserve">typically developing </w:t>
      </w:r>
      <w:r w:rsidR="00470EBA">
        <w:rPr>
          <w:sz w:val="22"/>
          <w:szCs w:val="22"/>
        </w:rPr>
        <w:t xml:space="preserve">infants and children would be less </w:t>
      </w:r>
      <w:r w:rsidR="003C405A">
        <w:rPr>
          <w:sz w:val="22"/>
          <w:szCs w:val="22"/>
        </w:rPr>
        <w:t>responsive to the dynamic</w:t>
      </w:r>
      <w:r w:rsidR="00717EDB">
        <w:rPr>
          <w:sz w:val="22"/>
          <w:szCs w:val="22"/>
        </w:rPr>
        <w:t>ally</w:t>
      </w:r>
      <w:r w:rsidR="003C405A">
        <w:rPr>
          <w:sz w:val="22"/>
          <w:szCs w:val="22"/>
        </w:rPr>
        <w:t xml:space="preserve"> </w:t>
      </w:r>
      <w:r w:rsidR="00470EBA">
        <w:rPr>
          <w:sz w:val="22"/>
          <w:szCs w:val="22"/>
        </w:rPr>
        <w:t>enhanced</w:t>
      </w:r>
      <w:r w:rsidR="003C405A">
        <w:rPr>
          <w:sz w:val="22"/>
          <w:szCs w:val="22"/>
        </w:rPr>
        <w:t xml:space="preserve"> cues than </w:t>
      </w:r>
      <w:r w:rsidR="002964A1">
        <w:rPr>
          <w:sz w:val="22"/>
          <w:szCs w:val="22"/>
        </w:rPr>
        <w:t xml:space="preserve">would </w:t>
      </w:r>
      <w:r w:rsidR="003C405A">
        <w:rPr>
          <w:sz w:val="22"/>
          <w:szCs w:val="22"/>
        </w:rPr>
        <w:t>adults; and that children with DCD would likely be less responsive than those without</w:t>
      </w:r>
      <w:r w:rsidR="00717EDB">
        <w:rPr>
          <w:sz w:val="22"/>
          <w:szCs w:val="22"/>
        </w:rPr>
        <w:t xml:space="preserve"> DCD</w:t>
      </w:r>
      <w:r w:rsidR="003C405A">
        <w:rPr>
          <w:sz w:val="22"/>
          <w:szCs w:val="22"/>
        </w:rPr>
        <w:t xml:space="preserve">.  For explicit cues, and </w:t>
      </w:r>
      <w:r w:rsidR="00813EA3" w:rsidRPr="00FB1294">
        <w:rPr>
          <w:sz w:val="22"/>
          <w:szCs w:val="22"/>
        </w:rPr>
        <w:t xml:space="preserve">specifically </w:t>
      </w:r>
      <w:r w:rsidR="00E2148E" w:rsidRPr="00FB1294">
        <w:rPr>
          <w:sz w:val="22"/>
          <w:szCs w:val="22"/>
        </w:rPr>
        <w:t xml:space="preserve">for </w:t>
      </w:r>
      <w:r w:rsidR="00813EA3" w:rsidRPr="00FB1294">
        <w:rPr>
          <w:sz w:val="22"/>
          <w:szCs w:val="22"/>
        </w:rPr>
        <w:t xml:space="preserve">auditory timing information, we hypothesized that </w:t>
      </w:r>
      <w:r w:rsidR="003C405A">
        <w:rPr>
          <w:sz w:val="22"/>
          <w:szCs w:val="22"/>
        </w:rPr>
        <w:t xml:space="preserve">typically developing </w:t>
      </w:r>
      <w:r w:rsidR="00813EA3" w:rsidRPr="00FB1294">
        <w:rPr>
          <w:sz w:val="22"/>
          <w:szCs w:val="22"/>
        </w:rPr>
        <w:t>children would be less able than adults</w:t>
      </w:r>
      <w:r w:rsidR="00F01F35">
        <w:rPr>
          <w:sz w:val="22"/>
          <w:szCs w:val="22"/>
        </w:rPr>
        <w:t xml:space="preserve"> to use the </w:t>
      </w:r>
      <w:r w:rsidR="003C405A">
        <w:rPr>
          <w:sz w:val="22"/>
          <w:szCs w:val="22"/>
        </w:rPr>
        <w:t>cues to synchronize their movements</w:t>
      </w:r>
      <w:r w:rsidR="00CC3304">
        <w:rPr>
          <w:sz w:val="22"/>
          <w:szCs w:val="22"/>
        </w:rPr>
        <w:t>,</w:t>
      </w:r>
      <w:r w:rsidR="00813EA3" w:rsidRPr="00FB1294">
        <w:rPr>
          <w:sz w:val="22"/>
          <w:szCs w:val="22"/>
        </w:rPr>
        <w:t xml:space="preserve"> and </w:t>
      </w:r>
      <w:r w:rsidR="00CC3304">
        <w:rPr>
          <w:sz w:val="22"/>
          <w:szCs w:val="22"/>
        </w:rPr>
        <w:t>th</w:t>
      </w:r>
      <w:r w:rsidR="003C405A">
        <w:rPr>
          <w:sz w:val="22"/>
          <w:szCs w:val="22"/>
        </w:rPr>
        <w:t>at</w:t>
      </w:r>
      <w:r w:rsidR="00CC3304">
        <w:rPr>
          <w:sz w:val="22"/>
          <w:szCs w:val="22"/>
        </w:rPr>
        <w:t xml:space="preserve"> </w:t>
      </w:r>
      <w:r w:rsidR="00813EA3" w:rsidRPr="00FB1294">
        <w:rPr>
          <w:sz w:val="22"/>
          <w:szCs w:val="22"/>
        </w:rPr>
        <w:t xml:space="preserve">children with DCD </w:t>
      </w:r>
      <w:r w:rsidR="00CC3304">
        <w:rPr>
          <w:sz w:val="22"/>
          <w:szCs w:val="22"/>
        </w:rPr>
        <w:t xml:space="preserve">would be </w:t>
      </w:r>
      <w:r w:rsidR="00813EA3" w:rsidRPr="00FB1294">
        <w:rPr>
          <w:sz w:val="22"/>
          <w:szCs w:val="22"/>
        </w:rPr>
        <w:t>the least able</w:t>
      </w:r>
      <w:r w:rsidR="00F01F35">
        <w:rPr>
          <w:sz w:val="22"/>
          <w:szCs w:val="22"/>
        </w:rPr>
        <w:t xml:space="preserve"> </w:t>
      </w:r>
      <w:r w:rsidR="00813EA3" w:rsidRPr="00FB1294">
        <w:rPr>
          <w:sz w:val="22"/>
          <w:szCs w:val="22"/>
        </w:rPr>
        <w:t xml:space="preserve">to use the </w:t>
      </w:r>
      <w:r w:rsidR="003C405A">
        <w:rPr>
          <w:sz w:val="22"/>
          <w:szCs w:val="22"/>
        </w:rPr>
        <w:t xml:space="preserve">explicit </w:t>
      </w:r>
      <w:r w:rsidR="00813EA3" w:rsidRPr="00FB1294">
        <w:rPr>
          <w:sz w:val="22"/>
          <w:szCs w:val="22"/>
        </w:rPr>
        <w:t>information</w:t>
      </w:r>
      <w:r w:rsidR="00717EDB">
        <w:rPr>
          <w:sz w:val="22"/>
          <w:szCs w:val="22"/>
        </w:rPr>
        <w:t>.</w:t>
      </w:r>
      <w:r w:rsidR="006373E8">
        <w:rPr>
          <w:sz w:val="22"/>
          <w:szCs w:val="22"/>
        </w:rPr>
        <w:t xml:space="preserve"> </w:t>
      </w:r>
    </w:p>
    <w:p w14:paraId="446D0A3E" w14:textId="4E5E1F1D" w:rsidR="00DB7D1E" w:rsidRDefault="00B96878" w:rsidP="008B19A9">
      <w:pPr>
        <w:spacing w:line="480" w:lineRule="auto"/>
        <w:outlineLvl w:val="0"/>
        <w:rPr>
          <w:b/>
          <w:sz w:val="22"/>
          <w:szCs w:val="22"/>
        </w:rPr>
      </w:pPr>
      <w:r>
        <w:rPr>
          <w:b/>
          <w:sz w:val="22"/>
          <w:szCs w:val="22"/>
        </w:rPr>
        <w:t xml:space="preserve">2.1 </w:t>
      </w:r>
      <w:r w:rsidR="005965FF">
        <w:rPr>
          <w:b/>
          <w:sz w:val="22"/>
          <w:szCs w:val="22"/>
        </w:rPr>
        <w:t xml:space="preserve">Development of </w:t>
      </w:r>
      <w:r w:rsidR="001153AD">
        <w:rPr>
          <w:b/>
          <w:sz w:val="22"/>
          <w:szCs w:val="22"/>
        </w:rPr>
        <w:t>p</w:t>
      </w:r>
      <w:r w:rsidR="005965FF">
        <w:rPr>
          <w:b/>
          <w:sz w:val="22"/>
          <w:szCs w:val="22"/>
        </w:rPr>
        <w:t>osture</w:t>
      </w:r>
    </w:p>
    <w:p w14:paraId="2920DF50" w14:textId="222CFABE" w:rsidR="00DB7D1E" w:rsidRDefault="00655CD8" w:rsidP="00D05FFB">
      <w:pPr>
        <w:spacing w:line="480" w:lineRule="auto"/>
        <w:rPr>
          <w:sz w:val="22"/>
          <w:szCs w:val="22"/>
        </w:rPr>
      </w:pPr>
      <w:r>
        <w:rPr>
          <w:b/>
          <w:sz w:val="22"/>
          <w:szCs w:val="22"/>
        </w:rPr>
        <w:tab/>
      </w:r>
      <w:r w:rsidRPr="00655CD8">
        <w:rPr>
          <w:sz w:val="22"/>
          <w:szCs w:val="22"/>
          <w:u w:val="single"/>
        </w:rPr>
        <w:t>Infants</w:t>
      </w:r>
      <w:r w:rsidRPr="00655CD8">
        <w:rPr>
          <w:sz w:val="22"/>
          <w:szCs w:val="22"/>
        </w:rPr>
        <w:t>.</w:t>
      </w:r>
      <w:r w:rsidR="00231DE7" w:rsidRPr="00735EEA">
        <w:rPr>
          <w:sz w:val="22"/>
          <w:szCs w:val="22"/>
        </w:rPr>
        <w:t xml:space="preserve"> </w:t>
      </w:r>
      <w:r w:rsidR="00735EEA" w:rsidRPr="00735EEA">
        <w:rPr>
          <w:sz w:val="22"/>
          <w:szCs w:val="22"/>
        </w:rPr>
        <w:t xml:space="preserve"> </w:t>
      </w:r>
      <w:r w:rsidR="00F90960">
        <w:rPr>
          <w:sz w:val="22"/>
          <w:szCs w:val="22"/>
        </w:rPr>
        <w:t>To examine</w:t>
      </w:r>
      <w:r w:rsidR="00735EEA">
        <w:rPr>
          <w:sz w:val="22"/>
          <w:szCs w:val="22"/>
        </w:rPr>
        <w:t xml:space="preserve"> </w:t>
      </w:r>
      <w:r w:rsidR="00113BA5">
        <w:rPr>
          <w:sz w:val="22"/>
          <w:szCs w:val="22"/>
        </w:rPr>
        <w:t xml:space="preserve">the </w:t>
      </w:r>
      <w:r w:rsidR="00540152">
        <w:rPr>
          <w:sz w:val="22"/>
          <w:szCs w:val="22"/>
        </w:rPr>
        <w:t>sensory dynamics in the perception-action relationship</w:t>
      </w:r>
      <w:r w:rsidR="00B91E90">
        <w:rPr>
          <w:sz w:val="22"/>
          <w:szCs w:val="22"/>
        </w:rPr>
        <w:t xml:space="preserve"> of postural control</w:t>
      </w:r>
      <w:r w:rsidR="00540152">
        <w:rPr>
          <w:sz w:val="22"/>
          <w:szCs w:val="22"/>
        </w:rPr>
        <w:t>, we employed a “moving” rather than a stationary</w:t>
      </w:r>
      <w:r w:rsidR="006C2A37">
        <w:rPr>
          <w:sz w:val="22"/>
          <w:szCs w:val="22"/>
        </w:rPr>
        <w:t xml:space="preserve"> sensory input.  In one set of experiments, we used a gently moving touch bar and in the other a moving visual display (i.e., a moving room). </w:t>
      </w:r>
      <w:r w:rsidR="003C405A">
        <w:rPr>
          <w:sz w:val="22"/>
          <w:szCs w:val="22"/>
        </w:rPr>
        <w:t xml:space="preserve"> In both cases, we assumed that these </w:t>
      </w:r>
      <w:r w:rsidR="00F32499">
        <w:rPr>
          <w:sz w:val="22"/>
          <w:szCs w:val="22"/>
        </w:rPr>
        <w:t xml:space="preserve">dynamic oscillations were implicit and we did not draw attention to either set of stimuli.   </w:t>
      </w:r>
      <w:r w:rsidR="006C2A37">
        <w:rPr>
          <w:sz w:val="22"/>
          <w:szCs w:val="22"/>
        </w:rPr>
        <w:t>In our first experiment, we had i</w:t>
      </w:r>
      <w:r w:rsidR="00DF17D3">
        <w:rPr>
          <w:sz w:val="22"/>
          <w:szCs w:val="22"/>
        </w:rPr>
        <w:t>nfants</w:t>
      </w:r>
      <w:r w:rsidR="00540152">
        <w:rPr>
          <w:sz w:val="22"/>
          <w:szCs w:val="22"/>
        </w:rPr>
        <w:t xml:space="preserve"> </w:t>
      </w:r>
      <w:r w:rsidR="006C2A37">
        <w:rPr>
          <w:sz w:val="22"/>
          <w:szCs w:val="22"/>
        </w:rPr>
        <w:t>lightly touch (but</w:t>
      </w:r>
      <w:r w:rsidR="00113BA5">
        <w:rPr>
          <w:sz w:val="22"/>
          <w:szCs w:val="22"/>
        </w:rPr>
        <w:t xml:space="preserve"> not hold) a</w:t>
      </w:r>
      <w:r w:rsidR="00540152">
        <w:rPr>
          <w:sz w:val="22"/>
          <w:szCs w:val="22"/>
        </w:rPr>
        <w:t xml:space="preserve"> </w:t>
      </w:r>
      <w:r w:rsidR="0086306E">
        <w:rPr>
          <w:sz w:val="22"/>
          <w:szCs w:val="22"/>
        </w:rPr>
        <w:t xml:space="preserve">hip-level </w:t>
      </w:r>
      <w:r w:rsidR="00540152">
        <w:rPr>
          <w:sz w:val="22"/>
          <w:szCs w:val="22"/>
        </w:rPr>
        <w:t>moving bar</w:t>
      </w:r>
      <w:r w:rsidR="0059361F">
        <w:rPr>
          <w:sz w:val="22"/>
          <w:szCs w:val="22"/>
        </w:rPr>
        <w:t xml:space="preserve"> </w:t>
      </w:r>
      <w:r w:rsidR="006C2A37">
        <w:rPr>
          <w:sz w:val="22"/>
          <w:szCs w:val="22"/>
        </w:rPr>
        <w:t xml:space="preserve">gently </w:t>
      </w:r>
      <w:r w:rsidR="0059361F">
        <w:rPr>
          <w:sz w:val="22"/>
          <w:szCs w:val="22"/>
        </w:rPr>
        <w:t xml:space="preserve">oscillating </w:t>
      </w:r>
      <w:r w:rsidR="0086306E">
        <w:rPr>
          <w:sz w:val="22"/>
          <w:szCs w:val="22"/>
        </w:rPr>
        <w:t xml:space="preserve">medial-laterally </w:t>
      </w:r>
      <w:r w:rsidR="006C2A37">
        <w:rPr>
          <w:sz w:val="22"/>
          <w:szCs w:val="22"/>
        </w:rPr>
        <w:t>in</w:t>
      </w:r>
      <w:r w:rsidR="006F26C5">
        <w:rPr>
          <w:sz w:val="22"/>
          <w:szCs w:val="22"/>
        </w:rPr>
        <w:t xml:space="preserve"> one of three dynamic conditions (</w:t>
      </w:r>
      <w:r w:rsidR="006C2A37">
        <w:rPr>
          <w:sz w:val="22"/>
          <w:szCs w:val="22"/>
        </w:rPr>
        <w:t xml:space="preserve">using touch bar oscillations at </w:t>
      </w:r>
      <w:r w:rsidR="006F26C5">
        <w:rPr>
          <w:sz w:val="22"/>
          <w:szCs w:val="22"/>
        </w:rPr>
        <w:t>frequencies of 0.1, 0.3, and 0.5 Hz and amplitudes of 1.6, 0.59, and 0.36 cm, respectively)</w:t>
      </w:r>
      <w:r w:rsidR="005C427B">
        <w:rPr>
          <w:sz w:val="22"/>
          <w:szCs w:val="22"/>
        </w:rPr>
        <w:t xml:space="preserve"> (Metcalfe et al., 2005)</w:t>
      </w:r>
      <w:r w:rsidR="006F26C5">
        <w:rPr>
          <w:sz w:val="22"/>
          <w:szCs w:val="22"/>
        </w:rPr>
        <w:t xml:space="preserve">. </w:t>
      </w:r>
      <w:r w:rsidR="006C2A37">
        <w:rPr>
          <w:sz w:val="22"/>
          <w:szCs w:val="22"/>
        </w:rPr>
        <w:t xml:space="preserve"> Tested longitudinally from one </w:t>
      </w:r>
      <w:r w:rsidR="005B7780">
        <w:rPr>
          <w:sz w:val="22"/>
          <w:szCs w:val="22"/>
        </w:rPr>
        <w:t>month prior to independent walking onset until they had been walking 9 months, infants demonstrated increasing temporal stability between the oscillating touch bar and their postural sway</w:t>
      </w:r>
      <w:r w:rsidR="006C2A37">
        <w:rPr>
          <w:sz w:val="22"/>
          <w:szCs w:val="22"/>
        </w:rPr>
        <w:t xml:space="preserve">.  </w:t>
      </w:r>
      <w:r w:rsidR="00B91E90">
        <w:rPr>
          <w:sz w:val="22"/>
          <w:szCs w:val="22"/>
        </w:rPr>
        <w:t>That is, they increase</w:t>
      </w:r>
      <w:r w:rsidR="004422DE">
        <w:rPr>
          <w:sz w:val="22"/>
          <w:szCs w:val="22"/>
        </w:rPr>
        <w:t>d</w:t>
      </w:r>
      <w:r w:rsidR="00B91E90">
        <w:rPr>
          <w:sz w:val="22"/>
          <w:szCs w:val="22"/>
        </w:rPr>
        <w:t xml:space="preserve"> the synchronization between </w:t>
      </w:r>
      <w:r w:rsidR="004422DE">
        <w:rPr>
          <w:sz w:val="22"/>
          <w:szCs w:val="22"/>
        </w:rPr>
        <w:t xml:space="preserve">the </w:t>
      </w:r>
      <w:r w:rsidR="00B91E90">
        <w:rPr>
          <w:sz w:val="22"/>
          <w:szCs w:val="22"/>
        </w:rPr>
        <w:t xml:space="preserve">bar and their sway.  </w:t>
      </w:r>
      <w:r w:rsidR="006C2A37">
        <w:rPr>
          <w:sz w:val="22"/>
          <w:szCs w:val="22"/>
        </w:rPr>
        <w:t>Walking experience appeared</w:t>
      </w:r>
      <w:r w:rsidR="005B7780">
        <w:rPr>
          <w:sz w:val="22"/>
          <w:szCs w:val="22"/>
        </w:rPr>
        <w:t xml:space="preserve"> to provide an opportunity for the active tuning of the </w:t>
      </w:r>
      <w:r w:rsidR="005B7780">
        <w:rPr>
          <w:sz w:val="22"/>
          <w:szCs w:val="22"/>
        </w:rPr>
        <w:lastRenderedPageBreak/>
        <w:t xml:space="preserve">perception-action relationship so as to </w:t>
      </w:r>
      <w:r w:rsidR="005C427B">
        <w:rPr>
          <w:sz w:val="22"/>
          <w:szCs w:val="22"/>
        </w:rPr>
        <w:t xml:space="preserve">facilitate a refinement of the temporal dynamics of this relationship.  </w:t>
      </w:r>
    </w:p>
    <w:p w14:paraId="64C20C13" w14:textId="005F0CE4" w:rsidR="00D05FFB" w:rsidRDefault="007D1C7C" w:rsidP="00D05FFB">
      <w:pPr>
        <w:spacing w:line="480" w:lineRule="auto"/>
        <w:rPr>
          <w:sz w:val="22"/>
          <w:szCs w:val="22"/>
        </w:rPr>
      </w:pPr>
      <w:r>
        <w:rPr>
          <w:sz w:val="22"/>
          <w:szCs w:val="22"/>
        </w:rPr>
        <w:tab/>
      </w:r>
      <w:r w:rsidR="00B91E90">
        <w:rPr>
          <w:sz w:val="22"/>
          <w:szCs w:val="22"/>
        </w:rPr>
        <w:t>A</w:t>
      </w:r>
      <w:r w:rsidR="00943BFF">
        <w:rPr>
          <w:sz w:val="22"/>
          <w:szCs w:val="22"/>
        </w:rPr>
        <w:t>s walking develops, sensitivity to visual surround is critical to the development of self-motion.  So</w:t>
      </w:r>
      <w:r w:rsidR="004422DE">
        <w:rPr>
          <w:sz w:val="22"/>
          <w:szCs w:val="22"/>
        </w:rPr>
        <w:t>,</w:t>
      </w:r>
      <w:r w:rsidR="00943BFF">
        <w:rPr>
          <w:sz w:val="22"/>
          <w:szCs w:val="22"/>
        </w:rPr>
        <w:t xml:space="preserve"> would we see improved visual-postural</w:t>
      </w:r>
      <w:r w:rsidR="00B91E90">
        <w:rPr>
          <w:sz w:val="22"/>
          <w:szCs w:val="22"/>
        </w:rPr>
        <w:t xml:space="preserve"> sway</w:t>
      </w:r>
      <w:r w:rsidR="00943BFF">
        <w:rPr>
          <w:sz w:val="22"/>
          <w:szCs w:val="22"/>
        </w:rPr>
        <w:t xml:space="preserve"> coupling as infants gained more experience in walking?  To test the dynamics of </w:t>
      </w:r>
      <w:r w:rsidR="00B91E90">
        <w:rPr>
          <w:sz w:val="22"/>
          <w:szCs w:val="22"/>
        </w:rPr>
        <w:t xml:space="preserve">the </w:t>
      </w:r>
      <w:r w:rsidR="00943BFF">
        <w:rPr>
          <w:sz w:val="22"/>
          <w:szCs w:val="22"/>
        </w:rPr>
        <w:t>visuomotor relationship, infants sat in a 3-walled room with an anterior-posterior (AP) moving visual display with five varying frequency and amplitude combinat</w:t>
      </w:r>
      <w:r w:rsidR="004422DE">
        <w:rPr>
          <w:sz w:val="22"/>
          <w:szCs w:val="22"/>
        </w:rPr>
        <w:t>i</w:t>
      </w:r>
      <w:r w:rsidR="00943BFF">
        <w:rPr>
          <w:sz w:val="22"/>
          <w:szCs w:val="22"/>
        </w:rPr>
        <w:t xml:space="preserve">ons (Chen et al., 2016). Four groups of infants were tested based on the time they achieved certain postural milestones:  1) onset </w:t>
      </w:r>
      <w:r w:rsidR="00E9128D">
        <w:rPr>
          <w:sz w:val="22"/>
          <w:szCs w:val="22"/>
        </w:rPr>
        <w:t xml:space="preserve">of </w:t>
      </w:r>
      <w:r w:rsidR="00943BFF">
        <w:rPr>
          <w:sz w:val="22"/>
          <w:szCs w:val="22"/>
        </w:rPr>
        <w:t>independent</w:t>
      </w:r>
      <w:r w:rsidR="00E9128D">
        <w:rPr>
          <w:sz w:val="22"/>
          <w:szCs w:val="22"/>
        </w:rPr>
        <w:t xml:space="preserve"> sitting</w:t>
      </w:r>
      <w:r w:rsidR="00943BFF">
        <w:rPr>
          <w:sz w:val="22"/>
          <w:szCs w:val="22"/>
        </w:rPr>
        <w:t>; 2) onset</w:t>
      </w:r>
      <w:r w:rsidR="00E9128D">
        <w:rPr>
          <w:sz w:val="22"/>
          <w:szCs w:val="22"/>
        </w:rPr>
        <w:t xml:space="preserve"> of</w:t>
      </w:r>
      <w:r w:rsidR="00943BFF">
        <w:rPr>
          <w:sz w:val="22"/>
          <w:szCs w:val="22"/>
        </w:rPr>
        <w:t xml:space="preserve"> independent</w:t>
      </w:r>
      <w:r w:rsidR="00E9128D">
        <w:rPr>
          <w:sz w:val="22"/>
          <w:szCs w:val="22"/>
        </w:rPr>
        <w:t xml:space="preserve"> standing</w:t>
      </w:r>
      <w:r w:rsidR="00943BFF">
        <w:rPr>
          <w:sz w:val="22"/>
          <w:szCs w:val="22"/>
        </w:rPr>
        <w:t xml:space="preserve">; 3) onset </w:t>
      </w:r>
      <w:r w:rsidR="00E9128D">
        <w:rPr>
          <w:sz w:val="22"/>
          <w:szCs w:val="22"/>
        </w:rPr>
        <w:t>of</w:t>
      </w:r>
      <w:r w:rsidR="00943BFF">
        <w:rPr>
          <w:sz w:val="22"/>
          <w:szCs w:val="22"/>
        </w:rPr>
        <w:t xml:space="preserve"> independent</w:t>
      </w:r>
      <w:r w:rsidR="00E9128D">
        <w:rPr>
          <w:sz w:val="22"/>
          <w:szCs w:val="22"/>
        </w:rPr>
        <w:t xml:space="preserve"> walking</w:t>
      </w:r>
      <w:r w:rsidR="00943BFF">
        <w:rPr>
          <w:sz w:val="22"/>
          <w:szCs w:val="22"/>
        </w:rPr>
        <w:t>; and, 4) 1-year-post-walking onset.  Not surprisingly, the new sitters had a highly variable relationship between the moving visual stimuli and their postural sway.  Indeed</w:t>
      </w:r>
      <w:r w:rsidR="004422DE">
        <w:rPr>
          <w:sz w:val="22"/>
          <w:szCs w:val="22"/>
        </w:rPr>
        <w:t>,</w:t>
      </w:r>
      <w:r w:rsidR="00943BFF">
        <w:rPr>
          <w:sz w:val="22"/>
          <w:szCs w:val="22"/>
        </w:rPr>
        <w:t xml:space="preserve"> it appeared that they were not responding to the dynamic visual signal. However, a</w:t>
      </w:r>
      <w:r w:rsidR="004422DE">
        <w:rPr>
          <w:sz w:val="22"/>
          <w:szCs w:val="22"/>
        </w:rPr>
        <w:t>fter a</w:t>
      </w:r>
      <w:r w:rsidR="00943BFF">
        <w:rPr>
          <w:sz w:val="22"/>
          <w:szCs w:val="22"/>
        </w:rPr>
        <w:t xml:space="preserve"> few months </w:t>
      </w:r>
      <w:r w:rsidR="00C45824">
        <w:rPr>
          <w:sz w:val="22"/>
          <w:szCs w:val="22"/>
        </w:rPr>
        <w:t xml:space="preserve">of sitting exposure and </w:t>
      </w:r>
      <w:r w:rsidR="00E9128D">
        <w:rPr>
          <w:sz w:val="22"/>
          <w:szCs w:val="22"/>
        </w:rPr>
        <w:t xml:space="preserve">from </w:t>
      </w:r>
      <w:r w:rsidR="00943BFF">
        <w:rPr>
          <w:sz w:val="22"/>
          <w:szCs w:val="22"/>
        </w:rPr>
        <w:t xml:space="preserve">the onset of </w:t>
      </w:r>
      <w:r w:rsidR="00E9128D">
        <w:rPr>
          <w:sz w:val="22"/>
          <w:szCs w:val="22"/>
        </w:rPr>
        <w:t>independent standing</w:t>
      </w:r>
      <w:r w:rsidR="00943BFF">
        <w:rPr>
          <w:sz w:val="22"/>
          <w:szCs w:val="22"/>
        </w:rPr>
        <w:t xml:space="preserve">, infants </w:t>
      </w:r>
      <w:r w:rsidR="004422DE">
        <w:rPr>
          <w:sz w:val="22"/>
          <w:szCs w:val="22"/>
        </w:rPr>
        <w:t>were</w:t>
      </w:r>
      <w:r w:rsidR="00943BFF">
        <w:rPr>
          <w:sz w:val="22"/>
          <w:szCs w:val="22"/>
        </w:rPr>
        <w:t xml:space="preserve"> able to couple their sitting postural sway to the moving visual stimulus.  And as we had observed previously with </w:t>
      </w:r>
      <w:r w:rsidR="00C45824">
        <w:rPr>
          <w:sz w:val="22"/>
          <w:szCs w:val="22"/>
        </w:rPr>
        <w:t xml:space="preserve">static </w:t>
      </w:r>
      <w:r w:rsidR="00943BFF">
        <w:rPr>
          <w:sz w:val="22"/>
          <w:szCs w:val="22"/>
        </w:rPr>
        <w:t>touch (Chen et al., 2007), we now observed the same with vision</w:t>
      </w:r>
      <w:r w:rsidR="0017117E">
        <w:rPr>
          <w:sz w:val="22"/>
          <w:szCs w:val="22"/>
        </w:rPr>
        <w:t>;</w:t>
      </w:r>
      <w:r w:rsidR="00943BFF">
        <w:rPr>
          <w:sz w:val="22"/>
          <w:szCs w:val="22"/>
        </w:rPr>
        <w:t xml:space="preserve"> namely, at the onset of walking, infants showed a transient disruption in their postural sway</w:t>
      </w:r>
      <w:r w:rsidR="0017117E">
        <w:rPr>
          <w:sz w:val="22"/>
          <w:szCs w:val="22"/>
        </w:rPr>
        <w:t>,</w:t>
      </w:r>
      <w:r w:rsidR="00943BFF">
        <w:rPr>
          <w:sz w:val="22"/>
          <w:szCs w:val="22"/>
        </w:rPr>
        <w:t xml:space="preserve"> suggesting a re-calibration of the perception-action relationship as a new action (</w:t>
      </w:r>
      <w:r w:rsidR="004422DE">
        <w:rPr>
          <w:sz w:val="22"/>
          <w:szCs w:val="22"/>
        </w:rPr>
        <w:t xml:space="preserve">i.e., </w:t>
      </w:r>
      <w:r w:rsidR="00943BFF">
        <w:rPr>
          <w:sz w:val="22"/>
          <w:szCs w:val="22"/>
        </w:rPr>
        <w:t xml:space="preserve">walking) emerged.  </w:t>
      </w:r>
    </w:p>
    <w:p w14:paraId="13A1E223" w14:textId="5A339825" w:rsidR="00DB7D1E" w:rsidRDefault="00D05FFB" w:rsidP="00D05FFB">
      <w:pPr>
        <w:spacing w:line="480" w:lineRule="auto"/>
        <w:rPr>
          <w:sz w:val="22"/>
          <w:szCs w:val="22"/>
        </w:rPr>
      </w:pPr>
      <w:r>
        <w:rPr>
          <w:sz w:val="22"/>
          <w:szCs w:val="22"/>
        </w:rPr>
        <w:tab/>
      </w:r>
      <w:r w:rsidR="00943BFF">
        <w:rPr>
          <w:sz w:val="22"/>
          <w:szCs w:val="22"/>
        </w:rPr>
        <w:t xml:space="preserve">In addition, by varying the visual signal’s amplitude, we were able to push the infants to ‘re-weight’ when the amplitude of the visual signal </w:t>
      </w:r>
      <w:r w:rsidR="00590E7F">
        <w:rPr>
          <w:sz w:val="22"/>
          <w:szCs w:val="22"/>
        </w:rPr>
        <w:t>was so large as to be</w:t>
      </w:r>
      <w:r w:rsidR="00AA64C1">
        <w:rPr>
          <w:sz w:val="22"/>
          <w:szCs w:val="22"/>
        </w:rPr>
        <w:t xml:space="preserve"> unreliable</w:t>
      </w:r>
      <w:r w:rsidR="00943BFF">
        <w:rPr>
          <w:sz w:val="22"/>
          <w:szCs w:val="22"/>
        </w:rPr>
        <w:t>.  Indeed, we found that except for new sitters, all the infants showed evidence of re-weighting. This adaptive mechanism is much like what might happen visually when a train goes by very fast as you are standing on the station platform.  The visu</w:t>
      </w:r>
      <w:r w:rsidR="001F7027">
        <w:rPr>
          <w:sz w:val="22"/>
          <w:szCs w:val="22"/>
        </w:rPr>
        <w:t>al flow from the train is ‘down-</w:t>
      </w:r>
      <w:r w:rsidR="00943BFF">
        <w:rPr>
          <w:sz w:val="22"/>
          <w:szCs w:val="22"/>
        </w:rPr>
        <w:t xml:space="preserve">weighted’ as it is perceived as too large to be meaningful to your postural stability.  </w:t>
      </w:r>
      <w:r w:rsidR="00C45824">
        <w:rPr>
          <w:sz w:val="22"/>
          <w:szCs w:val="22"/>
        </w:rPr>
        <w:t>T</w:t>
      </w:r>
      <w:r w:rsidR="00943BFF">
        <w:rPr>
          <w:sz w:val="22"/>
          <w:szCs w:val="22"/>
        </w:rPr>
        <w:t>he ability to re-weight the sensory inputs within the perception-action map is an important adaptive ability, both in real-time, but also across developmental time where the ‘re-weighting’ might become a permanent change in the perception-action relationship</w:t>
      </w:r>
      <w:r w:rsidR="00C45824">
        <w:rPr>
          <w:sz w:val="22"/>
          <w:szCs w:val="22"/>
        </w:rPr>
        <w:t>.</w:t>
      </w:r>
      <w:r w:rsidR="00943BFF">
        <w:rPr>
          <w:sz w:val="22"/>
          <w:szCs w:val="22"/>
        </w:rPr>
        <w:t xml:space="preserve"> </w:t>
      </w:r>
    </w:p>
    <w:p w14:paraId="77CCC4E5" w14:textId="38781099" w:rsidR="00D06BD2" w:rsidRDefault="00D06BD2" w:rsidP="00D05FFB">
      <w:pPr>
        <w:spacing w:line="480" w:lineRule="auto"/>
        <w:rPr>
          <w:sz w:val="22"/>
          <w:szCs w:val="22"/>
        </w:rPr>
      </w:pPr>
      <w:r>
        <w:rPr>
          <w:sz w:val="22"/>
          <w:szCs w:val="22"/>
        </w:rPr>
        <w:lastRenderedPageBreak/>
        <w:tab/>
      </w:r>
      <w:r w:rsidRPr="00E960F8">
        <w:rPr>
          <w:sz w:val="22"/>
          <w:szCs w:val="22"/>
          <w:u w:val="single"/>
        </w:rPr>
        <w:t>Children</w:t>
      </w:r>
      <w:r>
        <w:rPr>
          <w:sz w:val="22"/>
          <w:szCs w:val="22"/>
        </w:rPr>
        <w:t>.  As we examine the developmental landscape for dynamic perception-action relationships in young children, the importance of how the multiple senses are related to each other and to the emerging action becomes increasingly more important.  In posture, three sensory systems – vestibular, visual, and somatosensation</w:t>
      </w:r>
      <w:r w:rsidR="00676F26">
        <w:rPr>
          <w:sz w:val="22"/>
          <w:szCs w:val="22"/>
        </w:rPr>
        <w:t xml:space="preserve"> – </w:t>
      </w:r>
      <w:r>
        <w:rPr>
          <w:sz w:val="22"/>
          <w:szCs w:val="22"/>
        </w:rPr>
        <w:t>play critical roles in controlling and coordinating the orientation and equilibrium of the multi</w:t>
      </w:r>
      <w:r w:rsidR="00F35D22">
        <w:rPr>
          <w:sz w:val="22"/>
          <w:szCs w:val="22"/>
        </w:rPr>
        <w:t>-</w:t>
      </w:r>
      <w:r>
        <w:rPr>
          <w:sz w:val="22"/>
          <w:szCs w:val="22"/>
        </w:rPr>
        <w:t>segmented body.  Input from these three systems must be integrated and when needed, adapted to changes within and across modalities by re-weighting the sensory information.  As discussed earl</w:t>
      </w:r>
      <w:r w:rsidR="00676F26">
        <w:rPr>
          <w:sz w:val="22"/>
          <w:szCs w:val="22"/>
        </w:rPr>
        <w:t>ier</w:t>
      </w:r>
      <w:r>
        <w:rPr>
          <w:sz w:val="22"/>
          <w:szCs w:val="22"/>
        </w:rPr>
        <w:t xml:space="preserve">, in infants we had observed within modality (vision) re-weighting (Chen et al., 2016).  But what happens when two modalities are presented and one is unreliable? </w:t>
      </w:r>
      <w:r w:rsidR="00C45824">
        <w:rPr>
          <w:sz w:val="22"/>
          <w:szCs w:val="22"/>
        </w:rPr>
        <w:t>Will the child re-weight to the other sense?</w:t>
      </w:r>
      <w:r>
        <w:rPr>
          <w:sz w:val="22"/>
          <w:szCs w:val="22"/>
        </w:rPr>
        <w:t xml:space="preserve"> To answer this question, we presented children, ages 4 to 10 years, with simultaneously moving small-amplitude vis</w:t>
      </w:r>
      <w:r w:rsidR="004A0410">
        <w:rPr>
          <w:sz w:val="22"/>
          <w:szCs w:val="22"/>
        </w:rPr>
        <w:t>ual stimuli on a screen</w:t>
      </w:r>
      <w:r>
        <w:rPr>
          <w:sz w:val="22"/>
          <w:szCs w:val="22"/>
        </w:rPr>
        <w:t xml:space="preserve"> and</w:t>
      </w:r>
      <w:r w:rsidR="004A0410">
        <w:rPr>
          <w:sz w:val="22"/>
          <w:szCs w:val="22"/>
        </w:rPr>
        <w:t xml:space="preserve"> an oscillating</w:t>
      </w:r>
      <w:r>
        <w:rPr>
          <w:sz w:val="22"/>
          <w:szCs w:val="22"/>
        </w:rPr>
        <w:t xml:space="preserve"> touch</w:t>
      </w:r>
      <w:r w:rsidR="004A0410">
        <w:rPr>
          <w:sz w:val="22"/>
          <w:szCs w:val="22"/>
        </w:rPr>
        <w:t xml:space="preserve"> bar</w:t>
      </w:r>
      <w:r>
        <w:rPr>
          <w:sz w:val="22"/>
          <w:szCs w:val="22"/>
        </w:rPr>
        <w:t xml:space="preserve"> (Bair et al., 2007). Is the young child’s perception-action mapping sufficiently robust to accommodate changes in two different sensory systems whilst maintaining a stable posture?  Our findings suggest that the children’s mapping is robust, but only first within a modality (i.e., intra-modal) (present at age 4).  It is not until the children are older (~10 years) that they demonstrated inter-modal integration where the senses act more like a single modality rather than as separate modalities.  Responses to changes in one modality (i.e., vision) are adjusted both within and across modalities.  Thus, for the mature perception-action system, unreliable sensory information in one sense can be down-weighted, while up-weighting another more reliable sense.  </w:t>
      </w:r>
    </w:p>
    <w:p w14:paraId="342C4A4D" w14:textId="32057880" w:rsidR="00D06BD2" w:rsidRDefault="00D06BD2" w:rsidP="00D05FFB">
      <w:pPr>
        <w:spacing w:line="480" w:lineRule="auto"/>
        <w:rPr>
          <w:sz w:val="22"/>
          <w:szCs w:val="22"/>
        </w:rPr>
      </w:pPr>
      <w:r w:rsidRPr="00D06BD2">
        <w:rPr>
          <w:sz w:val="22"/>
          <w:szCs w:val="22"/>
        </w:rPr>
        <w:tab/>
      </w:r>
      <w:r w:rsidRPr="00E960F8">
        <w:rPr>
          <w:sz w:val="22"/>
          <w:szCs w:val="22"/>
          <w:u w:val="single"/>
        </w:rPr>
        <w:t>Children with DCD</w:t>
      </w:r>
      <w:r>
        <w:rPr>
          <w:sz w:val="22"/>
          <w:szCs w:val="22"/>
        </w:rPr>
        <w:t xml:space="preserve">.   Children with DCD are often thought to have “sensory integration” problems (Dewey, 2002).  </w:t>
      </w:r>
      <w:proofErr w:type="gramStart"/>
      <w:r>
        <w:rPr>
          <w:sz w:val="22"/>
          <w:szCs w:val="22"/>
        </w:rPr>
        <w:t>So</w:t>
      </w:r>
      <w:proofErr w:type="gramEnd"/>
      <w:r>
        <w:rPr>
          <w:sz w:val="22"/>
          <w:szCs w:val="22"/>
        </w:rPr>
        <w:t xml:space="preserve"> would we find that </w:t>
      </w:r>
      <w:r w:rsidR="00576674">
        <w:rPr>
          <w:sz w:val="22"/>
          <w:szCs w:val="22"/>
        </w:rPr>
        <w:t xml:space="preserve">the </w:t>
      </w:r>
      <w:r>
        <w:rPr>
          <w:sz w:val="22"/>
          <w:szCs w:val="22"/>
        </w:rPr>
        <w:t xml:space="preserve">perception-action system </w:t>
      </w:r>
      <w:r w:rsidR="00576674">
        <w:rPr>
          <w:sz w:val="22"/>
          <w:szCs w:val="22"/>
        </w:rPr>
        <w:t xml:space="preserve">of children with DCD </w:t>
      </w:r>
      <w:r w:rsidR="004A3812">
        <w:rPr>
          <w:sz w:val="22"/>
          <w:szCs w:val="22"/>
        </w:rPr>
        <w:t xml:space="preserve">is </w:t>
      </w:r>
      <w:r>
        <w:rPr>
          <w:sz w:val="22"/>
          <w:szCs w:val="22"/>
        </w:rPr>
        <w:t xml:space="preserve">able to accommodate multi-sensory changes in a similar fashion to their typically developing peers?  Based on their motor performance and </w:t>
      </w:r>
      <w:r w:rsidR="004A3812">
        <w:rPr>
          <w:sz w:val="22"/>
          <w:szCs w:val="22"/>
        </w:rPr>
        <w:t xml:space="preserve">motor </w:t>
      </w:r>
      <w:r>
        <w:rPr>
          <w:sz w:val="22"/>
          <w:szCs w:val="22"/>
        </w:rPr>
        <w:t xml:space="preserve">learning difficulties, we hypothesized that they would not adapt well to the changing sensory stimuli nor show multi-sensory re-weighting.  </w:t>
      </w:r>
      <w:r w:rsidR="00C45824">
        <w:rPr>
          <w:sz w:val="22"/>
          <w:szCs w:val="22"/>
        </w:rPr>
        <w:t>Secondly,</w:t>
      </w:r>
      <w:r>
        <w:rPr>
          <w:sz w:val="22"/>
          <w:szCs w:val="22"/>
        </w:rPr>
        <w:t xml:space="preserve"> if they </w:t>
      </w:r>
      <w:r>
        <w:rPr>
          <w:sz w:val="22"/>
          <w:szCs w:val="22"/>
        </w:rPr>
        <w:lastRenderedPageBreak/>
        <w:t xml:space="preserve">under-perform compared to their typically developing peers, are they merely delayed in their development or is their development </w:t>
      </w:r>
      <w:r w:rsidR="004A3812">
        <w:rPr>
          <w:sz w:val="22"/>
          <w:szCs w:val="22"/>
        </w:rPr>
        <w:t xml:space="preserve">qualitatively </w:t>
      </w:r>
      <w:r>
        <w:rPr>
          <w:sz w:val="22"/>
          <w:szCs w:val="22"/>
        </w:rPr>
        <w:t>different?</w:t>
      </w:r>
    </w:p>
    <w:p w14:paraId="222B45D0" w14:textId="16EC8A76" w:rsidR="00D06BD2" w:rsidRPr="00735EEA" w:rsidRDefault="00D06BD2" w:rsidP="00D05FFB">
      <w:pPr>
        <w:spacing w:line="480" w:lineRule="auto"/>
        <w:rPr>
          <w:sz w:val="22"/>
          <w:szCs w:val="22"/>
        </w:rPr>
      </w:pPr>
      <w:r>
        <w:rPr>
          <w:sz w:val="22"/>
          <w:szCs w:val="22"/>
        </w:rPr>
        <w:tab/>
        <w:t xml:space="preserve">To answer these questions, a sample of children with DCD, who matched the age of our typically developing sample described above, were tested on the same experimental protocol in which visual and touch stimuli oscillated as children were to maintain a quiet upright posture (Bair et al. 2012).  Our findings reveal a developmental pattern that is different from their typically developing peers.  First, the 6-year-old children with DCD were only able to reweight to touch but not to vision.  It was not </w:t>
      </w:r>
      <w:r w:rsidR="00C45824">
        <w:rPr>
          <w:sz w:val="22"/>
          <w:szCs w:val="22"/>
        </w:rPr>
        <w:t>un</w:t>
      </w:r>
      <w:r>
        <w:rPr>
          <w:sz w:val="22"/>
          <w:szCs w:val="22"/>
        </w:rPr>
        <w:t>til they were 10 years old that they could reweight to</w:t>
      </w:r>
      <w:r w:rsidR="00C45824">
        <w:rPr>
          <w:sz w:val="22"/>
          <w:szCs w:val="22"/>
        </w:rPr>
        <w:t xml:space="preserve"> </w:t>
      </w:r>
      <w:r w:rsidR="00B36A9C">
        <w:rPr>
          <w:sz w:val="22"/>
          <w:szCs w:val="22"/>
        </w:rPr>
        <w:t>changes in visual</w:t>
      </w:r>
      <w:r>
        <w:rPr>
          <w:sz w:val="22"/>
          <w:szCs w:val="22"/>
        </w:rPr>
        <w:t xml:space="preserve"> motion.   However, even the oldest children with DCD (10-year-olds) did not demonstrate multisensory re-weighting.  In addition, the children with DCD had a phase lag</w:t>
      </w:r>
      <w:r w:rsidR="00B36A9C">
        <w:rPr>
          <w:sz w:val="22"/>
          <w:szCs w:val="22"/>
        </w:rPr>
        <w:t xml:space="preserve"> in their response to changes in</w:t>
      </w:r>
      <w:r>
        <w:rPr>
          <w:sz w:val="22"/>
          <w:szCs w:val="22"/>
        </w:rPr>
        <w:t xml:space="preserve"> the visual and touch bar motions.  </w:t>
      </w:r>
      <w:r w:rsidR="00C45824">
        <w:rPr>
          <w:sz w:val="22"/>
          <w:szCs w:val="22"/>
        </w:rPr>
        <w:t xml:space="preserve">Thus, the children with DCD have a different developmental trajectory for their perception-action trajectory. </w:t>
      </w:r>
      <w:r>
        <w:rPr>
          <w:sz w:val="22"/>
          <w:szCs w:val="22"/>
        </w:rPr>
        <w:t xml:space="preserve"> </w:t>
      </w:r>
    </w:p>
    <w:p w14:paraId="3E472408" w14:textId="4C9D8F82" w:rsidR="00B96878" w:rsidRDefault="00B96878" w:rsidP="008B19A9">
      <w:pPr>
        <w:spacing w:line="480" w:lineRule="auto"/>
        <w:outlineLvl w:val="0"/>
        <w:rPr>
          <w:b/>
          <w:sz w:val="22"/>
          <w:szCs w:val="22"/>
        </w:rPr>
      </w:pPr>
      <w:r>
        <w:rPr>
          <w:b/>
          <w:sz w:val="22"/>
          <w:szCs w:val="22"/>
        </w:rPr>
        <w:t>2.2 Development of rhythmic interlimb coordination</w:t>
      </w:r>
    </w:p>
    <w:p w14:paraId="4A3E21A5" w14:textId="1EB9DA18" w:rsidR="00B96878" w:rsidRPr="00B96878" w:rsidRDefault="00B96878" w:rsidP="00D05FFB">
      <w:pPr>
        <w:spacing w:line="480" w:lineRule="auto"/>
        <w:rPr>
          <w:sz w:val="22"/>
          <w:szCs w:val="22"/>
        </w:rPr>
      </w:pPr>
      <w:r>
        <w:rPr>
          <w:sz w:val="22"/>
          <w:szCs w:val="22"/>
        </w:rPr>
        <w:tab/>
        <w:t>In examining the development of rhythmic interlimb coordination and enhanced sensory information, we have divided the work into two sections.  First</w:t>
      </w:r>
      <w:r w:rsidR="00F7574D">
        <w:rPr>
          <w:sz w:val="22"/>
          <w:szCs w:val="22"/>
        </w:rPr>
        <w:t xml:space="preserve"> (section 2.1)</w:t>
      </w:r>
      <w:r>
        <w:rPr>
          <w:sz w:val="22"/>
          <w:szCs w:val="22"/>
        </w:rPr>
        <w:t>, we report on the work we have done on providing explicit sensory cues</w:t>
      </w:r>
      <w:r w:rsidR="00F7574D">
        <w:rPr>
          <w:sz w:val="22"/>
          <w:szCs w:val="22"/>
        </w:rPr>
        <w:t xml:space="preserve"> to interlimb coordinative patterns that are familiar to participant</w:t>
      </w:r>
      <w:r w:rsidR="00160D00">
        <w:rPr>
          <w:sz w:val="22"/>
          <w:szCs w:val="22"/>
        </w:rPr>
        <w:t>s</w:t>
      </w:r>
      <w:r w:rsidR="00F7574D">
        <w:rPr>
          <w:sz w:val="22"/>
          <w:szCs w:val="22"/>
        </w:rPr>
        <w:t xml:space="preserve">.  </w:t>
      </w:r>
      <w:r w:rsidR="00160D00">
        <w:rPr>
          <w:sz w:val="22"/>
          <w:szCs w:val="22"/>
        </w:rPr>
        <w:t xml:space="preserve">Then, </w:t>
      </w:r>
      <w:r w:rsidR="00F7574D">
        <w:rPr>
          <w:sz w:val="22"/>
          <w:szCs w:val="22"/>
        </w:rPr>
        <w:t xml:space="preserve">in the second section (2.2) we describe studies on how participants respond to sensory information in novel patterns of rhythmic interlimb coordination. </w:t>
      </w:r>
    </w:p>
    <w:p w14:paraId="3A8BDB4B" w14:textId="5AF08EFA" w:rsidR="00C45824" w:rsidRDefault="005965FF" w:rsidP="008B19A9">
      <w:pPr>
        <w:spacing w:line="480" w:lineRule="auto"/>
        <w:outlineLvl w:val="0"/>
        <w:rPr>
          <w:b/>
          <w:sz w:val="22"/>
          <w:szCs w:val="22"/>
        </w:rPr>
      </w:pPr>
      <w:r>
        <w:rPr>
          <w:b/>
          <w:sz w:val="22"/>
          <w:szCs w:val="22"/>
        </w:rPr>
        <w:t>2.2</w:t>
      </w:r>
      <w:r w:rsidR="00B96878">
        <w:rPr>
          <w:b/>
          <w:sz w:val="22"/>
          <w:szCs w:val="22"/>
        </w:rPr>
        <w:t>.1</w:t>
      </w:r>
      <w:r w:rsidR="00B36A9C">
        <w:rPr>
          <w:b/>
          <w:sz w:val="22"/>
          <w:szCs w:val="22"/>
        </w:rPr>
        <w:t xml:space="preserve"> </w:t>
      </w:r>
      <w:r w:rsidR="00813EA3" w:rsidRPr="00FB1294">
        <w:rPr>
          <w:b/>
          <w:sz w:val="22"/>
          <w:szCs w:val="22"/>
        </w:rPr>
        <w:t>Development of rhythmic interlimb coordination</w:t>
      </w:r>
      <w:r w:rsidR="008473AC">
        <w:rPr>
          <w:b/>
          <w:sz w:val="22"/>
          <w:szCs w:val="22"/>
        </w:rPr>
        <w:t xml:space="preserve"> using explicit cues</w:t>
      </w:r>
      <w:r w:rsidR="00813EA3" w:rsidRPr="00FB1294">
        <w:rPr>
          <w:b/>
          <w:sz w:val="22"/>
          <w:szCs w:val="22"/>
        </w:rPr>
        <w:t xml:space="preserve"> </w:t>
      </w:r>
    </w:p>
    <w:p w14:paraId="42BA2E5B" w14:textId="59A9F8DE" w:rsidR="002A5924" w:rsidRPr="00476517" w:rsidRDefault="00B36A9C" w:rsidP="00D05FFB">
      <w:pPr>
        <w:spacing w:line="480" w:lineRule="auto"/>
        <w:rPr>
          <w:sz w:val="22"/>
          <w:szCs w:val="22"/>
        </w:rPr>
      </w:pPr>
      <w:r>
        <w:rPr>
          <w:sz w:val="22"/>
          <w:szCs w:val="22"/>
        </w:rPr>
        <w:tab/>
      </w:r>
      <w:r w:rsidR="00C45824" w:rsidRPr="00476517">
        <w:rPr>
          <w:sz w:val="22"/>
          <w:szCs w:val="22"/>
        </w:rPr>
        <w:t xml:space="preserve">In contrast to </w:t>
      </w:r>
      <w:r w:rsidR="00C45824">
        <w:rPr>
          <w:sz w:val="22"/>
          <w:szCs w:val="22"/>
        </w:rPr>
        <w:t xml:space="preserve">the implicit dynamic sensory information </w:t>
      </w:r>
      <w:r w:rsidR="00D82984">
        <w:rPr>
          <w:sz w:val="22"/>
          <w:szCs w:val="22"/>
        </w:rPr>
        <w:t>we manipulated in the postural experiments, our first investigation of dynamic sensory information for rhythmic inter</w:t>
      </w:r>
      <w:r w:rsidR="005650F9">
        <w:rPr>
          <w:sz w:val="22"/>
          <w:szCs w:val="22"/>
        </w:rPr>
        <w:t>limb coordination utilized explicit auditory cues.</w:t>
      </w:r>
      <w:r w:rsidR="00D82984">
        <w:rPr>
          <w:sz w:val="22"/>
          <w:szCs w:val="22"/>
        </w:rPr>
        <w:t xml:space="preserve">  Recall that when auditory information was self-produced in a non-cue condition (section 1.2) the information was not </w:t>
      </w:r>
      <w:r w:rsidR="007A5A2E">
        <w:rPr>
          <w:sz w:val="22"/>
          <w:szCs w:val="22"/>
        </w:rPr>
        <w:t xml:space="preserve">used </w:t>
      </w:r>
      <w:r w:rsidR="00D82984">
        <w:rPr>
          <w:sz w:val="22"/>
          <w:szCs w:val="22"/>
        </w:rPr>
        <w:t xml:space="preserve">by any group of participants.   </w:t>
      </w:r>
      <w:r w:rsidR="00813EA3" w:rsidRPr="00476517">
        <w:rPr>
          <w:sz w:val="22"/>
          <w:szCs w:val="22"/>
        </w:rPr>
        <w:t xml:space="preserve"> </w:t>
      </w:r>
    </w:p>
    <w:p w14:paraId="7D2A7381" w14:textId="7C240C55" w:rsidR="00DA4B60" w:rsidRDefault="00297EDC" w:rsidP="00D05FFB">
      <w:pPr>
        <w:spacing w:line="480" w:lineRule="auto"/>
        <w:rPr>
          <w:sz w:val="22"/>
          <w:szCs w:val="22"/>
        </w:rPr>
      </w:pPr>
      <w:r w:rsidRPr="00FB1294">
        <w:rPr>
          <w:sz w:val="22"/>
          <w:szCs w:val="22"/>
        </w:rPr>
        <w:lastRenderedPageBreak/>
        <w:tab/>
      </w:r>
      <w:r w:rsidR="002A5924" w:rsidRPr="00FB1294">
        <w:rPr>
          <w:sz w:val="22"/>
          <w:szCs w:val="22"/>
          <w:u w:val="single"/>
        </w:rPr>
        <w:t>Children</w:t>
      </w:r>
      <w:r w:rsidR="005965FF">
        <w:rPr>
          <w:sz w:val="22"/>
          <w:szCs w:val="22"/>
        </w:rPr>
        <w:t>.</w:t>
      </w:r>
      <w:r w:rsidR="002A5924" w:rsidRPr="00FB1294">
        <w:rPr>
          <w:sz w:val="22"/>
          <w:szCs w:val="22"/>
        </w:rPr>
        <w:t xml:space="preserve">  </w:t>
      </w:r>
      <w:r w:rsidR="00813EA3" w:rsidRPr="00FB1294">
        <w:rPr>
          <w:sz w:val="22"/>
          <w:szCs w:val="22"/>
        </w:rPr>
        <w:t>How adept at matching</w:t>
      </w:r>
      <w:r w:rsidR="00DF3777">
        <w:rPr>
          <w:sz w:val="22"/>
          <w:szCs w:val="22"/>
        </w:rPr>
        <w:t xml:space="preserve"> their actions to</w:t>
      </w:r>
      <w:r w:rsidR="00813EA3" w:rsidRPr="00FB1294">
        <w:rPr>
          <w:sz w:val="22"/>
          <w:szCs w:val="22"/>
        </w:rPr>
        <w:t xml:space="preserve"> explici</w:t>
      </w:r>
      <w:r w:rsidR="002A5924" w:rsidRPr="00FB1294">
        <w:rPr>
          <w:sz w:val="22"/>
          <w:szCs w:val="22"/>
        </w:rPr>
        <w:t>t auditory cues are children</w:t>
      </w:r>
      <w:r w:rsidR="00813EA3" w:rsidRPr="00FB1294">
        <w:rPr>
          <w:sz w:val="22"/>
          <w:szCs w:val="22"/>
        </w:rPr>
        <w:t xml:space="preserve"> </w:t>
      </w:r>
      <w:r w:rsidR="002A5924" w:rsidRPr="00FB1294">
        <w:rPr>
          <w:sz w:val="22"/>
          <w:szCs w:val="22"/>
        </w:rPr>
        <w:t>compared to young adults</w:t>
      </w:r>
      <w:r w:rsidR="00813EA3" w:rsidRPr="00FB1294">
        <w:rPr>
          <w:sz w:val="22"/>
          <w:szCs w:val="22"/>
        </w:rPr>
        <w:t>?  In both the multi</w:t>
      </w:r>
      <w:r w:rsidR="005650F9">
        <w:rPr>
          <w:sz w:val="22"/>
          <w:szCs w:val="22"/>
        </w:rPr>
        <w:t>-</w:t>
      </w:r>
      <w:r w:rsidR="00813EA3" w:rsidRPr="00FB1294">
        <w:rPr>
          <w:sz w:val="22"/>
          <w:szCs w:val="22"/>
        </w:rPr>
        <w:t>limb gross</w:t>
      </w:r>
      <w:r w:rsidR="00D26EF0">
        <w:rPr>
          <w:sz w:val="22"/>
          <w:szCs w:val="22"/>
        </w:rPr>
        <w:t>-</w:t>
      </w:r>
      <w:r w:rsidR="00813EA3" w:rsidRPr="00FB1294">
        <w:rPr>
          <w:sz w:val="22"/>
          <w:szCs w:val="22"/>
        </w:rPr>
        <w:t xml:space="preserve">motor </w:t>
      </w:r>
      <w:r w:rsidR="00307980">
        <w:rPr>
          <w:sz w:val="22"/>
          <w:szCs w:val="22"/>
        </w:rPr>
        <w:t>clapping and stepping</w:t>
      </w:r>
      <w:r w:rsidR="00990D5C">
        <w:rPr>
          <w:sz w:val="22"/>
          <w:szCs w:val="22"/>
        </w:rPr>
        <w:t xml:space="preserve"> </w:t>
      </w:r>
      <w:r w:rsidR="00813EA3" w:rsidRPr="00FB1294">
        <w:rPr>
          <w:sz w:val="22"/>
          <w:szCs w:val="22"/>
        </w:rPr>
        <w:t xml:space="preserve">task and the bilateral </w:t>
      </w:r>
      <w:r w:rsidR="00990D5C">
        <w:rPr>
          <w:sz w:val="22"/>
          <w:szCs w:val="22"/>
        </w:rPr>
        <w:t>anti</w:t>
      </w:r>
      <w:r w:rsidR="00DF3777">
        <w:rPr>
          <w:sz w:val="22"/>
          <w:szCs w:val="22"/>
        </w:rPr>
        <w:t>-</w:t>
      </w:r>
      <w:r w:rsidR="00990D5C">
        <w:rPr>
          <w:sz w:val="22"/>
          <w:szCs w:val="22"/>
        </w:rPr>
        <w:t xml:space="preserve">phase </w:t>
      </w:r>
      <w:r w:rsidR="00813EA3" w:rsidRPr="00FB1294">
        <w:rPr>
          <w:sz w:val="22"/>
          <w:szCs w:val="22"/>
        </w:rPr>
        <w:t xml:space="preserve">fine-motor </w:t>
      </w:r>
      <w:r w:rsidR="00BC178F">
        <w:rPr>
          <w:sz w:val="22"/>
          <w:szCs w:val="22"/>
        </w:rPr>
        <w:t>task</w:t>
      </w:r>
      <w:r w:rsidR="00813EA3" w:rsidRPr="00FB1294">
        <w:rPr>
          <w:sz w:val="22"/>
          <w:szCs w:val="22"/>
        </w:rPr>
        <w:t xml:space="preserve"> </w:t>
      </w:r>
      <w:r w:rsidR="00990D5C">
        <w:rPr>
          <w:sz w:val="22"/>
          <w:szCs w:val="22"/>
        </w:rPr>
        <w:t xml:space="preserve">described </w:t>
      </w:r>
      <w:r w:rsidR="00D82984">
        <w:rPr>
          <w:sz w:val="22"/>
          <w:szCs w:val="22"/>
        </w:rPr>
        <w:t>earlier</w:t>
      </w:r>
      <w:r w:rsidR="00BC178F">
        <w:rPr>
          <w:sz w:val="22"/>
          <w:szCs w:val="22"/>
        </w:rPr>
        <w:t>,</w:t>
      </w:r>
      <w:r w:rsidR="00990D5C">
        <w:rPr>
          <w:sz w:val="22"/>
          <w:szCs w:val="22"/>
        </w:rPr>
        <w:t xml:space="preserve"> </w:t>
      </w:r>
      <w:r w:rsidR="00813EA3" w:rsidRPr="00FB1294">
        <w:rPr>
          <w:sz w:val="22"/>
          <w:szCs w:val="22"/>
        </w:rPr>
        <w:t>we employed auditory cueing at four frequencies with instructions to time clapping and steps (or fingers) to the beat.  In the multi</w:t>
      </w:r>
      <w:r w:rsidR="005650F9">
        <w:rPr>
          <w:sz w:val="22"/>
          <w:szCs w:val="22"/>
        </w:rPr>
        <w:t>-</w:t>
      </w:r>
      <w:r w:rsidR="00813EA3" w:rsidRPr="00FB1294">
        <w:rPr>
          <w:sz w:val="22"/>
          <w:szCs w:val="22"/>
        </w:rPr>
        <w:t xml:space="preserve">limb task, adults were more closely </w:t>
      </w:r>
      <w:r w:rsidR="002A5924" w:rsidRPr="00FB1294">
        <w:rPr>
          <w:sz w:val="22"/>
          <w:szCs w:val="22"/>
        </w:rPr>
        <w:t xml:space="preserve">coupled to the beat than </w:t>
      </w:r>
      <w:r w:rsidR="00813EA3" w:rsidRPr="00FB1294">
        <w:rPr>
          <w:sz w:val="22"/>
          <w:szCs w:val="22"/>
        </w:rPr>
        <w:t xml:space="preserve">the </w:t>
      </w:r>
      <w:r w:rsidR="002A5924" w:rsidRPr="00FB1294">
        <w:rPr>
          <w:sz w:val="22"/>
          <w:szCs w:val="22"/>
        </w:rPr>
        <w:t xml:space="preserve">children although even the adults were up to 15% either side of </w:t>
      </w:r>
      <w:r w:rsidR="003404CC" w:rsidRPr="00FB1294">
        <w:rPr>
          <w:sz w:val="22"/>
          <w:szCs w:val="22"/>
        </w:rPr>
        <w:t xml:space="preserve">the </w:t>
      </w:r>
      <w:r w:rsidR="000068B6" w:rsidRPr="00FB1294">
        <w:rPr>
          <w:sz w:val="22"/>
          <w:szCs w:val="22"/>
        </w:rPr>
        <w:t>beat</w:t>
      </w:r>
      <w:r w:rsidR="003404CC" w:rsidRPr="00FB1294">
        <w:rPr>
          <w:sz w:val="22"/>
          <w:szCs w:val="22"/>
        </w:rPr>
        <w:t xml:space="preserve"> </w:t>
      </w:r>
      <w:r w:rsidR="002A5924" w:rsidRPr="00FB1294">
        <w:rPr>
          <w:sz w:val="22"/>
          <w:szCs w:val="22"/>
        </w:rPr>
        <w:t xml:space="preserve">(Whitall et al., 2006). </w:t>
      </w:r>
      <w:r w:rsidR="000A78B2" w:rsidRPr="00FB1294">
        <w:rPr>
          <w:sz w:val="22"/>
          <w:szCs w:val="22"/>
        </w:rPr>
        <w:t xml:space="preserve"> </w:t>
      </w:r>
      <w:r w:rsidR="000068B6" w:rsidRPr="00FB1294">
        <w:rPr>
          <w:sz w:val="22"/>
          <w:szCs w:val="22"/>
        </w:rPr>
        <w:t xml:space="preserve">Adults also demonstrated </w:t>
      </w:r>
      <w:r w:rsidR="00D82984">
        <w:rPr>
          <w:sz w:val="22"/>
          <w:szCs w:val="22"/>
        </w:rPr>
        <w:t>synchronized</w:t>
      </w:r>
      <w:r w:rsidR="000068B6" w:rsidRPr="00FB1294">
        <w:rPr>
          <w:sz w:val="22"/>
          <w:szCs w:val="22"/>
        </w:rPr>
        <w:t xml:space="preserve"> coordination between their arms and legs </w:t>
      </w:r>
      <w:r w:rsidR="008B548B">
        <w:rPr>
          <w:sz w:val="22"/>
          <w:szCs w:val="22"/>
        </w:rPr>
        <w:t>at all frequencies</w:t>
      </w:r>
      <w:r w:rsidR="00DF3777">
        <w:rPr>
          <w:sz w:val="22"/>
          <w:szCs w:val="22"/>
        </w:rPr>
        <w:t>,</w:t>
      </w:r>
      <w:r w:rsidR="008B548B">
        <w:rPr>
          <w:sz w:val="22"/>
          <w:szCs w:val="22"/>
        </w:rPr>
        <w:t xml:space="preserve"> </w:t>
      </w:r>
      <w:r w:rsidR="000068B6" w:rsidRPr="00FB1294">
        <w:rPr>
          <w:sz w:val="22"/>
          <w:szCs w:val="22"/>
        </w:rPr>
        <w:t xml:space="preserve">whereas </w:t>
      </w:r>
      <w:r w:rsidR="00BB2121" w:rsidRPr="00FB1294">
        <w:rPr>
          <w:sz w:val="22"/>
          <w:szCs w:val="22"/>
        </w:rPr>
        <w:t xml:space="preserve">children </w:t>
      </w:r>
      <w:r w:rsidR="00D82984">
        <w:rPr>
          <w:sz w:val="22"/>
          <w:szCs w:val="22"/>
        </w:rPr>
        <w:t>were</w:t>
      </w:r>
      <w:r w:rsidR="00BB2121" w:rsidRPr="00FB1294">
        <w:rPr>
          <w:sz w:val="22"/>
          <w:szCs w:val="22"/>
        </w:rPr>
        <w:t xml:space="preserve"> more likely to do</w:t>
      </w:r>
      <w:r w:rsidR="00D26EF0">
        <w:rPr>
          <w:sz w:val="22"/>
          <w:szCs w:val="22"/>
        </w:rPr>
        <w:t xml:space="preserve"> so</w:t>
      </w:r>
      <w:r w:rsidR="00BB2121" w:rsidRPr="00FB1294">
        <w:rPr>
          <w:sz w:val="22"/>
          <w:szCs w:val="22"/>
        </w:rPr>
        <w:t xml:space="preserve"> as the auditory cue frequency increased. </w:t>
      </w:r>
      <w:r w:rsidR="008B548B">
        <w:rPr>
          <w:sz w:val="22"/>
          <w:szCs w:val="22"/>
        </w:rPr>
        <w:t xml:space="preserve">It is not clear why children have problems with precise coordination at lower frequencies except that it may be influenced by the intersegmental </w:t>
      </w:r>
      <w:r w:rsidR="00DA4B60">
        <w:rPr>
          <w:sz w:val="22"/>
          <w:szCs w:val="22"/>
        </w:rPr>
        <w:t xml:space="preserve">joint </w:t>
      </w:r>
      <w:r w:rsidR="008B548B">
        <w:rPr>
          <w:sz w:val="22"/>
          <w:szCs w:val="22"/>
        </w:rPr>
        <w:t xml:space="preserve">interactions </w:t>
      </w:r>
      <w:r w:rsidR="00DA4B60">
        <w:rPr>
          <w:sz w:val="22"/>
          <w:szCs w:val="22"/>
        </w:rPr>
        <w:t>that become entrained at hi</w:t>
      </w:r>
      <w:r w:rsidR="0023094B">
        <w:rPr>
          <w:sz w:val="22"/>
          <w:szCs w:val="22"/>
        </w:rPr>
        <w:t>gher frequencies for this multi-l</w:t>
      </w:r>
      <w:r w:rsidR="00DA4B60">
        <w:rPr>
          <w:sz w:val="22"/>
          <w:szCs w:val="22"/>
        </w:rPr>
        <w:t>imb task.</w:t>
      </w:r>
      <w:r w:rsidR="00BB2121" w:rsidRPr="00FB1294">
        <w:rPr>
          <w:sz w:val="22"/>
          <w:szCs w:val="22"/>
        </w:rPr>
        <w:t xml:space="preserve"> </w:t>
      </w:r>
    </w:p>
    <w:p w14:paraId="76D3AFC4" w14:textId="7A3C63A8" w:rsidR="00052D7D" w:rsidRPr="00FB1294" w:rsidRDefault="00DF3777" w:rsidP="00D05FFB">
      <w:pPr>
        <w:spacing w:line="480" w:lineRule="auto"/>
        <w:rPr>
          <w:sz w:val="22"/>
          <w:szCs w:val="22"/>
        </w:rPr>
      </w:pPr>
      <w:r>
        <w:rPr>
          <w:sz w:val="22"/>
          <w:szCs w:val="22"/>
        </w:rPr>
        <w:tab/>
      </w:r>
      <w:r w:rsidR="00B378C9">
        <w:rPr>
          <w:sz w:val="22"/>
          <w:szCs w:val="22"/>
        </w:rPr>
        <w:t xml:space="preserve">In another study, </w:t>
      </w:r>
      <w:r w:rsidR="0020305E">
        <w:rPr>
          <w:sz w:val="22"/>
          <w:szCs w:val="22"/>
        </w:rPr>
        <w:t xml:space="preserve">we found that </w:t>
      </w:r>
      <w:r w:rsidR="002D077C" w:rsidRPr="00FB1294">
        <w:rPr>
          <w:sz w:val="22"/>
          <w:szCs w:val="22"/>
        </w:rPr>
        <w:t xml:space="preserve">both </w:t>
      </w:r>
      <w:r w:rsidR="000A78B2" w:rsidRPr="00FB1294">
        <w:rPr>
          <w:sz w:val="22"/>
          <w:szCs w:val="22"/>
        </w:rPr>
        <w:t xml:space="preserve">children and adults </w:t>
      </w:r>
      <w:r w:rsidR="00813EA3" w:rsidRPr="00FB1294">
        <w:rPr>
          <w:sz w:val="22"/>
          <w:szCs w:val="22"/>
        </w:rPr>
        <w:t xml:space="preserve">adjusted their movements </w:t>
      </w:r>
      <w:r w:rsidR="002D077C" w:rsidRPr="00FB1294">
        <w:rPr>
          <w:sz w:val="22"/>
          <w:szCs w:val="22"/>
        </w:rPr>
        <w:t>equally</w:t>
      </w:r>
      <w:r w:rsidR="003404CC" w:rsidRPr="00FB1294">
        <w:rPr>
          <w:sz w:val="22"/>
          <w:szCs w:val="22"/>
        </w:rPr>
        <w:t xml:space="preserve"> </w:t>
      </w:r>
      <w:r w:rsidR="00D41453" w:rsidRPr="00FB1294">
        <w:rPr>
          <w:sz w:val="22"/>
          <w:szCs w:val="22"/>
        </w:rPr>
        <w:t xml:space="preserve">well </w:t>
      </w:r>
      <w:r w:rsidR="00813EA3" w:rsidRPr="00FB1294">
        <w:rPr>
          <w:sz w:val="22"/>
          <w:szCs w:val="22"/>
        </w:rPr>
        <w:t>to the set frequencies</w:t>
      </w:r>
      <w:r w:rsidR="00D41453" w:rsidRPr="00FB1294">
        <w:rPr>
          <w:sz w:val="22"/>
          <w:szCs w:val="22"/>
        </w:rPr>
        <w:t xml:space="preserve"> </w:t>
      </w:r>
      <w:r w:rsidR="0020305E">
        <w:rPr>
          <w:sz w:val="22"/>
          <w:szCs w:val="22"/>
        </w:rPr>
        <w:t>w</w:t>
      </w:r>
      <w:r w:rsidR="0020305E" w:rsidRPr="00FB1294">
        <w:rPr>
          <w:sz w:val="22"/>
          <w:szCs w:val="22"/>
        </w:rPr>
        <w:t>hen tapping bilaterally</w:t>
      </w:r>
      <w:r w:rsidR="0020305E">
        <w:rPr>
          <w:sz w:val="22"/>
          <w:szCs w:val="22"/>
        </w:rPr>
        <w:t xml:space="preserve"> </w:t>
      </w:r>
      <w:r w:rsidR="00D41453" w:rsidRPr="00FB1294">
        <w:rPr>
          <w:sz w:val="22"/>
          <w:szCs w:val="22"/>
        </w:rPr>
        <w:t>(Whitall et al., 2008). Analysis of the synchronization to the beat revealed</w:t>
      </w:r>
      <w:r w:rsidR="00307980">
        <w:rPr>
          <w:sz w:val="22"/>
          <w:szCs w:val="22"/>
        </w:rPr>
        <w:t>, however,</w:t>
      </w:r>
      <w:r w:rsidR="00D41453" w:rsidRPr="00FB1294">
        <w:rPr>
          <w:sz w:val="22"/>
          <w:szCs w:val="22"/>
        </w:rPr>
        <w:t xml:space="preserve"> that children were more variable than adults</w:t>
      </w:r>
      <w:r w:rsidR="00BB2121" w:rsidRPr="00FB1294">
        <w:rPr>
          <w:sz w:val="22"/>
          <w:szCs w:val="22"/>
        </w:rPr>
        <w:t xml:space="preserve"> and that they tended to tap behind the beat</w:t>
      </w:r>
      <w:r w:rsidR="00052D7D" w:rsidRPr="00FB1294">
        <w:rPr>
          <w:sz w:val="22"/>
          <w:szCs w:val="22"/>
        </w:rPr>
        <w:t xml:space="preserve"> rather than in front of the beat which adults do</w:t>
      </w:r>
      <w:r w:rsidR="00DA4B60">
        <w:rPr>
          <w:sz w:val="22"/>
          <w:szCs w:val="22"/>
        </w:rPr>
        <w:t>,</w:t>
      </w:r>
      <w:r w:rsidR="00052D7D" w:rsidRPr="00FB1294">
        <w:rPr>
          <w:sz w:val="22"/>
          <w:szCs w:val="22"/>
        </w:rPr>
        <w:t xml:space="preserve"> particularly at the slower frequencies. </w:t>
      </w:r>
      <w:r w:rsidR="00BB2121" w:rsidRPr="00FB1294">
        <w:rPr>
          <w:sz w:val="22"/>
          <w:szCs w:val="22"/>
        </w:rPr>
        <w:t xml:space="preserve">This </w:t>
      </w:r>
      <w:r w:rsidR="00052D7D" w:rsidRPr="00FB1294">
        <w:rPr>
          <w:sz w:val="22"/>
          <w:szCs w:val="22"/>
        </w:rPr>
        <w:t xml:space="preserve">finding </w:t>
      </w:r>
      <w:r w:rsidR="00BB2121" w:rsidRPr="00FB1294">
        <w:rPr>
          <w:sz w:val="22"/>
          <w:szCs w:val="22"/>
        </w:rPr>
        <w:t>suggest</w:t>
      </w:r>
      <w:r w:rsidR="00052D7D" w:rsidRPr="00FB1294">
        <w:rPr>
          <w:sz w:val="22"/>
          <w:szCs w:val="22"/>
        </w:rPr>
        <w:t>s that children may</w:t>
      </w:r>
      <w:r w:rsidR="002A00BB">
        <w:rPr>
          <w:sz w:val="22"/>
          <w:szCs w:val="22"/>
        </w:rPr>
        <w:t xml:space="preserve"> not have</w:t>
      </w:r>
      <w:r w:rsidR="00052D7D" w:rsidRPr="00FB1294">
        <w:rPr>
          <w:sz w:val="22"/>
          <w:szCs w:val="22"/>
        </w:rPr>
        <w:t xml:space="preserve"> yet fine-tuned their inverse </w:t>
      </w:r>
      <w:r w:rsidR="00DA4B60">
        <w:rPr>
          <w:sz w:val="22"/>
          <w:szCs w:val="22"/>
        </w:rPr>
        <w:t xml:space="preserve">internal </w:t>
      </w:r>
      <w:r w:rsidR="00052D7D" w:rsidRPr="00FB1294">
        <w:rPr>
          <w:sz w:val="22"/>
          <w:szCs w:val="22"/>
        </w:rPr>
        <w:t xml:space="preserve">model to produce </w:t>
      </w:r>
      <w:r w:rsidR="0023094B">
        <w:rPr>
          <w:sz w:val="22"/>
          <w:szCs w:val="22"/>
        </w:rPr>
        <w:t>consisten</w:t>
      </w:r>
      <w:r w:rsidR="00DA4B60">
        <w:rPr>
          <w:sz w:val="22"/>
          <w:szCs w:val="22"/>
        </w:rPr>
        <w:t>t</w:t>
      </w:r>
      <w:r w:rsidR="00052D7D" w:rsidRPr="00FB1294">
        <w:rPr>
          <w:sz w:val="22"/>
          <w:szCs w:val="22"/>
        </w:rPr>
        <w:t xml:space="preserve"> motor commands and</w:t>
      </w:r>
      <w:r w:rsidR="002A00BB">
        <w:rPr>
          <w:sz w:val="22"/>
          <w:szCs w:val="22"/>
        </w:rPr>
        <w:t>,</w:t>
      </w:r>
      <w:r w:rsidR="00052D7D" w:rsidRPr="00FB1294">
        <w:rPr>
          <w:sz w:val="22"/>
          <w:szCs w:val="22"/>
        </w:rPr>
        <w:t xml:space="preserve"> also</w:t>
      </w:r>
      <w:r w:rsidR="002A00BB">
        <w:rPr>
          <w:sz w:val="22"/>
          <w:szCs w:val="22"/>
        </w:rPr>
        <w:t>,</w:t>
      </w:r>
      <w:r w:rsidR="00052D7D" w:rsidRPr="00FB1294">
        <w:rPr>
          <w:sz w:val="22"/>
          <w:szCs w:val="22"/>
        </w:rPr>
        <w:t xml:space="preserve"> that they are not able to use information from a forward model to anticipate the </w:t>
      </w:r>
      <w:proofErr w:type="gramStart"/>
      <w:r w:rsidR="00052D7D" w:rsidRPr="00FB1294">
        <w:rPr>
          <w:sz w:val="22"/>
          <w:szCs w:val="22"/>
        </w:rPr>
        <w:t>beat</w:t>
      </w:r>
      <w:r w:rsidR="002A00BB">
        <w:rPr>
          <w:sz w:val="22"/>
          <w:szCs w:val="22"/>
        </w:rPr>
        <w:t>,</w:t>
      </w:r>
      <w:r w:rsidR="00052D7D" w:rsidRPr="00FB1294">
        <w:rPr>
          <w:sz w:val="22"/>
          <w:szCs w:val="22"/>
        </w:rPr>
        <w:t xml:space="preserve"> but</w:t>
      </w:r>
      <w:proofErr w:type="gramEnd"/>
      <w:r w:rsidR="00052D7D" w:rsidRPr="00FB1294">
        <w:rPr>
          <w:sz w:val="22"/>
          <w:szCs w:val="22"/>
        </w:rPr>
        <w:t xml:space="preserve"> rely on slower feedback processing (Desmurget &amp; Grafton, 200</w:t>
      </w:r>
      <w:r w:rsidR="00C167DB">
        <w:rPr>
          <w:sz w:val="22"/>
          <w:szCs w:val="22"/>
        </w:rPr>
        <w:t>0</w:t>
      </w:r>
      <w:r w:rsidR="00052D7D" w:rsidRPr="00FB1294">
        <w:rPr>
          <w:sz w:val="22"/>
          <w:szCs w:val="22"/>
        </w:rPr>
        <w:t xml:space="preserve">). </w:t>
      </w:r>
    </w:p>
    <w:p w14:paraId="09BA4CCA" w14:textId="79C82AD3" w:rsidR="00DA4B60" w:rsidRDefault="00297EDC" w:rsidP="00D05FFB">
      <w:pPr>
        <w:spacing w:line="480" w:lineRule="auto"/>
        <w:rPr>
          <w:sz w:val="22"/>
          <w:szCs w:val="22"/>
        </w:rPr>
      </w:pPr>
      <w:r w:rsidRPr="00FB1294">
        <w:rPr>
          <w:sz w:val="22"/>
          <w:szCs w:val="22"/>
        </w:rPr>
        <w:tab/>
      </w:r>
      <w:r w:rsidR="00052D7D" w:rsidRPr="00FB1294">
        <w:rPr>
          <w:sz w:val="22"/>
          <w:szCs w:val="22"/>
          <w:u w:val="single"/>
        </w:rPr>
        <w:t>Children with DCD</w:t>
      </w:r>
      <w:r w:rsidR="005965FF" w:rsidRPr="005965FF">
        <w:rPr>
          <w:sz w:val="22"/>
          <w:szCs w:val="22"/>
        </w:rPr>
        <w:t xml:space="preserve">.  </w:t>
      </w:r>
      <w:r w:rsidR="00052D7D" w:rsidRPr="005965FF">
        <w:rPr>
          <w:sz w:val="22"/>
          <w:szCs w:val="22"/>
        </w:rPr>
        <w:t xml:space="preserve"> </w:t>
      </w:r>
      <w:r w:rsidR="00052D7D" w:rsidRPr="00FB1294">
        <w:rPr>
          <w:sz w:val="22"/>
          <w:szCs w:val="22"/>
        </w:rPr>
        <w:t xml:space="preserve"> </w:t>
      </w:r>
      <w:r w:rsidR="002A00BB">
        <w:rPr>
          <w:sz w:val="22"/>
          <w:szCs w:val="22"/>
        </w:rPr>
        <w:t>And how would children with DCD handle the coordination between limbs</w:t>
      </w:r>
      <w:r w:rsidR="00DE785F">
        <w:rPr>
          <w:sz w:val="22"/>
          <w:szCs w:val="22"/>
        </w:rPr>
        <w:t xml:space="preserve"> and auditory signal</w:t>
      </w:r>
      <w:r w:rsidR="002A00BB">
        <w:rPr>
          <w:sz w:val="22"/>
          <w:szCs w:val="22"/>
        </w:rPr>
        <w:t xml:space="preserve">?  </w:t>
      </w:r>
      <w:r w:rsidR="00052D7D" w:rsidRPr="00FB1294">
        <w:rPr>
          <w:sz w:val="22"/>
          <w:szCs w:val="22"/>
        </w:rPr>
        <w:t>For the multi</w:t>
      </w:r>
      <w:r w:rsidR="005965FF">
        <w:rPr>
          <w:sz w:val="22"/>
          <w:szCs w:val="22"/>
        </w:rPr>
        <w:t>-</w:t>
      </w:r>
      <w:r w:rsidR="00052D7D" w:rsidRPr="00FB1294">
        <w:rPr>
          <w:sz w:val="22"/>
          <w:szCs w:val="22"/>
        </w:rPr>
        <w:t xml:space="preserve">limb </w:t>
      </w:r>
      <w:r w:rsidR="00307980">
        <w:rPr>
          <w:sz w:val="22"/>
          <w:szCs w:val="22"/>
        </w:rPr>
        <w:t xml:space="preserve">clapping and stepping </w:t>
      </w:r>
      <w:r w:rsidR="00052D7D" w:rsidRPr="00FB1294">
        <w:rPr>
          <w:sz w:val="22"/>
          <w:szCs w:val="22"/>
        </w:rPr>
        <w:t>task</w:t>
      </w:r>
      <w:r w:rsidR="00DA4B60">
        <w:rPr>
          <w:sz w:val="22"/>
          <w:szCs w:val="22"/>
        </w:rPr>
        <w:t>,</w:t>
      </w:r>
      <w:r w:rsidR="00052D7D" w:rsidRPr="00FB1294">
        <w:rPr>
          <w:sz w:val="22"/>
          <w:szCs w:val="22"/>
        </w:rPr>
        <w:t xml:space="preserve"> children with DCD were </w:t>
      </w:r>
      <w:r w:rsidR="008E7441" w:rsidRPr="00FB1294">
        <w:rPr>
          <w:sz w:val="22"/>
          <w:szCs w:val="22"/>
        </w:rPr>
        <w:t xml:space="preserve">similar to their age-matched controls regarding </w:t>
      </w:r>
      <w:r w:rsidR="00DA4B60">
        <w:rPr>
          <w:sz w:val="22"/>
          <w:szCs w:val="22"/>
        </w:rPr>
        <w:t>matching the</w:t>
      </w:r>
      <w:r w:rsidR="008E7441" w:rsidRPr="00FB1294">
        <w:rPr>
          <w:sz w:val="22"/>
          <w:szCs w:val="22"/>
        </w:rPr>
        <w:t xml:space="preserve"> beat across all frequencies (Whitall et al., 2006).  However, they differed considerably in their ability to demonstrate absolute coordination between their arms and legs because</w:t>
      </w:r>
      <w:r w:rsidR="00307980">
        <w:rPr>
          <w:sz w:val="22"/>
          <w:szCs w:val="22"/>
        </w:rPr>
        <w:t>,</w:t>
      </w:r>
      <w:r w:rsidR="008E7441" w:rsidRPr="00FB1294">
        <w:rPr>
          <w:sz w:val="22"/>
          <w:szCs w:val="22"/>
        </w:rPr>
        <w:t xml:space="preserve"> as the frequency increased</w:t>
      </w:r>
      <w:r w:rsidR="00307980">
        <w:rPr>
          <w:sz w:val="22"/>
          <w:szCs w:val="22"/>
        </w:rPr>
        <w:t>,</w:t>
      </w:r>
      <w:r w:rsidR="008E7441" w:rsidRPr="00FB1294">
        <w:rPr>
          <w:sz w:val="22"/>
          <w:szCs w:val="22"/>
        </w:rPr>
        <w:t xml:space="preserve"> children</w:t>
      </w:r>
      <w:r w:rsidR="002A00BB">
        <w:rPr>
          <w:sz w:val="22"/>
          <w:szCs w:val="22"/>
        </w:rPr>
        <w:t xml:space="preserve"> with DCD</w:t>
      </w:r>
      <w:r w:rsidR="008E7441" w:rsidRPr="00FB1294">
        <w:rPr>
          <w:sz w:val="22"/>
          <w:szCs w:val="22"/>
        </w:rPr>
        <w:t xml:space="preserve"> became less coordinated </w:t>
      </w:r>
      <w:r w:rsidR="00DA4B60">
        <w:rPr>
          <w:sz w:val="22"/>
          <w:szCs w:val="22"/>
        </w:rPr>
        <w:t xml:space="preserve">between limbs </w:t>
      </w:r>
      <w:r w:rsidR="008E7441" w:rsidRPr="00FB1294">
        <w:rPr>
          <w:sz w:val="22"/>
          <w:szCs w:val="22"/>
        </w:rPr>
        <w:t xml:space="preserve">rather than more coordinated.  There are </w:t>
      </w:r>
      <w:r w:rsidR="002A00BB">
        <w:rPr>
          <w:sz w:val="22"/>
          <w:szCs w:val="22"/>
        </w:rPr>
        <w:t>several</w:t>
      </w:r>
      <w:r w:rsidR="005F0C09">
        <w:rPr>
          <w:sz w:val="22"/>
          <w:szCs w:val="22"/>
        </w:rPr>
        <w:t xml:space="preserve"> </w:t>
      </w:r>
      <w:r w:rsidR="008E7441" w:rsidRPr="00FB1294">
        <w:rPr>
          <w:sz w:val="22"/>
          <w:szCs w:val="22"/>
        </w:rPr>
        <w:t>related explanations for these findings.  One</w:t>
      </w:r>
      <w:r w:rsidR="002A00BB">
        <w:rPr>
          <w:sz w:val="22"/>
          <w:szCs w:val="22"/>
        </w:rPr>
        <w:t xml:space="preserve"> possibility</w:t>
      </w:r>
      <w:r w:rsidR="008E7441" w:rsidRPr="00FB1294">
        <w:rPr>
          <w:sz w:val="22"/>
          <w:szCs w:val="22"/>
        </w:rPr>
        <w:t xml:space="preserve"> is that children with DCD are unable to access their inverse internal model quickly enough </w:t>
      </w:r>
      <w:r w:rsidR="008E7441" w:rsidRPr="00FB1294">
        <w:rPr>
          <w:sz w:val="22"/>
          <w:szCs w:val="22"/>
        </w:rPr>
        <w:lastRenderedPageBreak/>
        <w:t>when the frequency is increased.  A second</w:t>
      </w:r>
      <w:r w:rsidR="002A00BB">
        <w:rPr>
          <w:sz w:val="22"/>
          <w:szCs w:val="22"/>
        </w:rPr>
        <w:t xml:space="preserve"> explanation is that their access is</w:t>
      </w:r>
      <w:r w:rsidR="008E7441" w:rsidRPr="00FB1294">
        <w:rPr>
          <w:sz w:val="22"/>
          <w:szCs w:val="22"/>
        </w:rPr>
        <w:t xml:space="preserve"> </w:t>
      </w:r>
      <w:r w:rsidR="002A00BB">
        <w:rPr>
          <w:sz w:val="22"/>
          <w:szCs w:val="22"/>
        </w:rPr>
        <w:t>quick enough,</w:t>
      </w:r>
      <w:r w:rsidR="00C93563">
        <w:rPr>
          <w:sz w:val="22"/>
          <w:szCs w:val="22"/>
        </w:rPr>
        <w:t xml:space="preserve"> but</w:t>
      </w:r>
      <w:r w:rsidR="002A00BB">
        <w:rPr>
          <w:sz w:val="22"/>
          <w:szCs w:val="22"/>
        </w:rPr>
        <w:t xml:space="preserve"> they cannot</w:t>
      </w:r>
      <w:r w:rsidR="00C93563">
        <w:rPr>
          <w:sz w:val="22"/>
          <w:szCs w:val="22"/>
        </w:rPr>
        <w:t xml:space="preserve"> use feedback quickly to adjust their </w:t>
      </w:r>
      <w:r w:rsidR="002A00BB">
        <w:rPr>
          <w:sz w:val="22"/>
          <w:szCs w:val="22"/>
        </w:rPr>
        <w:t xml:space="preserve">forward </w:t>
      </w:r>
      <w:r w:rsidR="00C93563">
        <w:rPr>
          <w:sz w:val="22"/>
          <w:szCs w:val="22"/>
        </w:rPr>
        <w:t xml:space="preserve">model.  A third is that they </w:t>
      </w:r>
      <w:r w:rsidR="008E7441" w:rsidRPr="00FB1294">
        <w:rPr>
          <w:sz w:val="22"/>
          <w:szCs w:val="22"/>
        </w:rPr>
        <w:t xml:space="preserve">have not been able to </w:t>
      </w:r>
      <w:r w:rsidR="00C93563">
        <w:rPr>
          <w:sz w:val="22"/>
          <w:szCs w:val="22"/>
        </w:rPr>
        <w:t xml:space="preserve">build or </w:t>
      </w:r>
      <w:r w:rsidR="008E7441" w:rsidRPr="00FB1294">
        <w:rPr>
          <w:sz w:val="22"/>
          <w:szCs w:val="22"/>
        </w:rPr>
        <w:t xml:space="preserve">fine-tune their inverse model to control the inertial properties of large segmental interactions of </w:t>
      </w:r>
      <w:r w:rsidR="002A00BB">
        <w:rPr>
          <w:sz w:val="22"/>
          <w:szCs w:val="22"/>
        </w:rPr>
        <w:t xml:space="preserve">the </w:t>
      </w:r>
      <w:r w:rsidR="008E7441" w:rsidRPr="00FB1294">
        <w:rPr>
          <w:sz w:val="22"/>
          <w:szCs w:val="22"/>
        </w:rPr>
        <w:t xml:space="preserve">four limbs.  The </w:t>
      </w:r>
      <w:r w:rsidR="00C93563">
        <w:rPr>
          <w:sz w:val="22"/>
          <w:szCs w:val="22"/>
        </w:rPr>
        <w:t>last</w:t>
      </w:r>
      <w:r w:rsidR="008E7441" w:rsidRPr="00FB1294">
        <w:rPr>
          <w:sz w:val="22"/>
          <w:szCs w:val="22"/>
        </w:rPr>
        <w:t xml:space="preserve"> explanation </w:t>
      </w:r>
      <w:r w:rsidR="00BB6971">
        <w:rPr>
          <w:sz w:val="22"/>
          <w:szCs w:val="22"/>
        </w:rPr>
        <w:t xml:space="preserve">would seem to have </w:t>
      </w:r>
      <w:r w:rsidR="008E7441" w:rsidRPr="00FB1294">
        <w:rPr>
          <w:sz w:val="22"/>
          <w:szCs w:val="22"/>
        </w:rPr>
        <w:t xml:space="preserve">some support </w:t>
      </w:r>
      <w:r w:rsidR="00BB6971">
        <w:rPr>
          <w:sz w:val="22"/>
          <w:szCs w:val="22"/>
        </w:rPr>
        <w:t>given our</w:t>
      </w:r>
      <w:r w:rsidR="008E7441" w:rsidRPr="00FB1294">
        <w:rPr>
          <w:sz w:val="22"/>
          <w:szCs w:val="22"/>
        </w:rPr>
        <w:t xml:space="preserve"> </w:t>
      </w:r>
      <w:r w:rsidR="00BC178F">
        <w:rPr>
          <w:sz w:val="22"/>
          <w:szCs w:val="22"/>
        </w:rPr>
        <w:t xml:space="preserve">results </w:t>
      </w:r>
      <w:r w:rsidR="00BB6971">
        <w:rPr>
          <w:sz w:val="22"/>
          <w:szCs w:val="22"/>
        </w:rPr>
        <w:t xml:space="preserve">from </w:t>
      </w:r>
      <w:r w:rsidR="00BC178F">
        <w:rPr>
          <w:sz w:val="22"/>
          <w:szCs w:val="22"/>
        </w:rPr>
        <w:t xml:space="preserve">the </w:t>
      </w:r>
      <w:r w:rsidR="008E7441" w:rsidRPr="00FB1294">
        <w:rPr>
          <w:sz w:val="22"/>
          <w:szCs w:val="22"/>
        </w:rPr>
        <w:t xml:space="preserve">study on bilateral </w:t>
      </w:r>
      <w:r w:rsidR="00307980">
        <w:rPr>
          <w:sz w:val="22"/>
          <w:szCs w:val="22"/>
        </w:rPr>
        <w:t>anti</w:t>
      </w:r>
      <w:r w:rsidR="002A00BB">
        <w:rPr>
          <w:sz w:val="22"/>
          <w:szCs w:val="22"/>
        </w:rPr>
        <w:t>-</w:t>
      </w:r>
      <w:r w:rsidR="00307980">
        <w:rPr>
          <w:sz w:val="22"/>
          <w:szCs w:val="22"/>
        </w:rPr>
        <w:t xml:space="preserve">phase </w:t>
      </w:r>
      <w:r w:rsidR="008E7441" w:rsidRPr="00FB1294">
        <w:rPr>
          <w:sz w:val="22"/>
          <w:szCs w:val="22"/>
        </w:rPr>
        <w:t xml:space="preserve">tapping where </w:t>
      </w:r>
      <w:r w:rsidR="00BB6971">
        <w:rPr>
          <w:sz w:val="22"/>
          <w:szCs w:val="22"/>
        </w:rPr>
        <w:t xml:space="preserve">the </w:t>
      </w:r>
      <w:r w:rsidR="008E7441" w:rsidRPr="00FB1294">
        <w:rPr>
          <w:sz w:val="22"/>
          <w:szCs w:val="22"/>
        </w:rPr>
        <w:t>inertial properties</w:t>
      </w:r>
      <w:r w:rsidR="00BB6971">
        <w:rPr>
          <w:sz w:val="22"/>
          <w:szCs w:val="22"/>
        </w:rPr>
        <w:t xml:space="preserve"> (of the fingers)</w:t>
      </w:r>
      <w:r w:rsidR="008E7441" w:rsidRPr="00FB1294">
        <w:rPr>
          <w:sz w:val="22"/>
          <w:szCs w:val="22"/>
        </w:rPr>
        <w:t xml:space="preserve"> </w:t>
      </w:r>
      <w:r w:rsidR="00BB6971">
        <w:rPr>
          <w:sz w:val="22"/>
          <w:szCs w:val="22"/>
        </w:rPr>
        <w:t>were</w:t>
      </w:r>
      <w:r w:rsidR="008E7441" w:rsidRPr="00FB1294">
        <w:rPr>
          <w:sz w:val="22"/>
          <w:szCs w:val="22"/>
        </w:rPr>
        <w:t xml:space="preserve"> minimal</w:t>
      </w:r>
      <w:r w:rsidR="000D540E">
        <w:rPr>
          <w:sz w:val="22"/>
          <w:szCs w:val="22"/>
        </w:rPr>
        <w:t xml:space="preserve"> (Whitall, 2008)</w:t>
      </w:r>
      <w:r w:rsidR="008E7441" w:rsidRPr="00FB1294">
        <w:rPr>
          <w:sz w:val="22"/>
          <w:szCs w:val="22"/>
        </w:rPr>
        <w:t xml:space="preserve">. </w:t>
      </w:r>
      <w:r w:rsidR="00BB6971">
        <w:rPr>
          <w:sz w:val="22"/>
          <w:szCs w:val="22"/>
        </w:rPr>
        <w:t xml:space="preserve"> In the tapping study, </w:t>
      </w:r>
      <w:r w:rsidR="00521F1E" w:rsidRPr="00FB1294">
        <w:rPr>
          <w:sz w:val="22"/>
          <w:szCs w:val="22"/>
        </w:rPr>
        <w:t xml:space="preserve">children </w:t>
      </w:r>
      <w:r w:rsidR="00307980">
        <w:rPr>
          <w:sz w:val="22"/>
          <w:szCs w:val="22"/>
        </w:rPr>
        <w:t xml:space="preserve">with DCD </w:t>
      </w:r>
      <w:r w:rsidR="00521F1E" w:rsidRPr="00FB1294">
        <w:rPr>
          <w:sz w:val="22"/>
          <w:szCs w:val="22"/>
        </w:rPr>
        <w:t xml:space="preserve">were equally adept </w:t>
      </w:r>
      <w:r w:rsidR="00307980">
        <w:rPr>
          <w:sz w:val="22"/>
          <w:szCs w:val="22"/>
        </w:rPr>
        <w:t xml:space="preserve">as TD children </w:t>
      </w:r>
      <w:r w:rsidR="00521F1E" w:rsidRPr="00FB1294">
        <w:rPr>
          <w:sz w:val="22"/>
          <w:szCs w:val="22"/>
        </w:rPr>
        <w:t xml:space="preserve">at matching the frequency except for the </w:t>
      </w:r>
      <w:r w:rsidR="00307980">
        <w:rPr>
          <w:sz w:val="22"/>
          <w:szCs w:val="22"/>
        </w:rPr>
        <w:t xml:space="preserve">very </w:t>
      </w:r>
      <w:r w:rsidR="00521F1E" w:rsidRPr="00FB1294">
        <w:rPr>
          <w:sz w:val="22"/>
          <w:szCs w:val="22"/>
        </w:rPr>
        <w:t>slowe</w:t>
      </w:r>
      <w:r w:rsidR="00307980">
        <w:rPr>
          <w:sz w:val="22"/>
          <w:szCs w:val="22"/>
        </w:rPr>
        <w:t>st</w:t>
      </w:r>
      <w:r w:rsidR="00521F1E" w:rsidRPr="00FB1294">
        <w:rPr>
          <w:sz w:val="22"/>
          <w:szCs w:val="22"/>
        </w:rPr>
        <w:t xml:space="preserve"> frequency when about half the children </w:t>
      </w:r>
      <w:r w:rsidR="00307980">
        <w:rPr>
          <w:sz w:val="22"/>
          <w:szCs w:val="22"/>
        </w:rPr>
        <w:t xml:space="preserve">with DCD </w:t>
      </w:r>
      <w:r w:rsidR="00521F1E" w:rsidRPr="00FB1294">
        <w:rPr>
          <w:sz w:val="22"/>
          <w:szCs w:val="22"/>
        </w:rPr>
        <w:t>had trouble slowing down</w:t>
      </w:r>
      <w:r w:rsidR="00611C46">
        <w:rPr>
          <w:sz w:val="22"/>
          <w:szCs w:val="22"/>
        </w:rPr>
        <w:t xml:space="preserve"> (inhibiting their response)</w:t>
      </w:r>
      <w:r w:rsidR="00521F1E" w:rsidRPr="00FB1294">
        <w:rPr>
          <w:sz w:val="22"/>
          <w:szCs w:val="22"/>
        </w:rPr>
        <w:t>.  Being able to match the auditory cue with a tap</w:t>
      </w:r>
      <w:r w:rsidR="00611C46">
        <w:rPr>
          <w:sz w:val="22"/>
          <w:szCs w:val="22"/>
        </w:rPr>
        <w:t xml:space="preserve"> </w:t>
      </w:r>
      <w:r w:rsidR="00521F1E" w:rsidRPr="00FB1294">
        <w:rPr>
          <w:sz w:val="22"/>
          <w:szCs w:val="22"/>
        </w:rPr>
        <w:t xml:space="preserve">on average, </w:t>
      </w:r>
      <w:r w:rsidR="00611C46">
        <w:rPr>
          <w:sz w:val="22"/>
          <w:szCs w:val="22"/>
        </w:rPr>
        <w:t xml:space="preserve">however, </w:t>
      </w:r>
      <w:r w:rsidR="00521F1E" w:rsidRPr="00FB1294">
        <w:rPr>
          <w:sz w:val="22"/>
          <w:szCs w:val="22"/>
        </w:rPr>
        <w:t xml:space="preserve">did not mean that children with DCD were equally as accurate and consistent.  </w:t>
      </w:r>
      <w:r w:rsidR="00611C46">
        <w:rPr>
          <w:sz w:val="22"/>
          <w:szCs w:val="22"/>
        </w:rPr>
        <w:t>Individual tap a</w:t>
      </w:r>
      <w:r w:rsidR="00521F1E" w:rsidRPr="00FB1294">
        <w:rPr>
          <w:sz w:val="22"/>
          <w:szCs w:val="22"/>
        </w:rPr>
        <w:t xml:space="preserve">nalysis showed neither a tendency to be ahead </w:t>
      </w:r>
      <w:r w:rsidR="00307980">
        <w:rPr>
          <w:sz w:val="22"/>
          <w:szCs w:val="22"/>
        </w:rPr>
        <w:t xml:space="preserve">(adult-like) </w:t>
      </w:r>
      <w:r w:rsidR="00521F1E" w:rsidRPr="00FB1294">
        <w:rPr>
          <w:sz w:val="22"/>
          <w:szCs w:val="22"/>
        </w:rPr>
        <w:t xml:space="preserve">or behind </w:t>
      </w:r>
      <w:r w:rsidR="00307980">
        <w:rPr>
          <w:sz w:val="22"/>
          <w:szCs w:val="22"/>
        </w:rPr>
        <w:t xml:space="preserve">(children-like) </w:t>
      </w:r>
      <w:r w:rsidR="00521F1E" w:rsidRPr="00FB1294">
        <w:rPr>
          <w:sz w:val="22"/>
          <w:szCs w:val="22"/>
        </w:rPr>
        <w:t xml:space="preserve">the beat but rather an inability </w:t>
      </w:r>
      <w:r w:rsidR="008E655B" w:rsidRPr="00FB1294">
        <w:rPr>
          <w:sz w:val="22"/>
          <w:szCs w:val="22"/>
        </w:rPr>
        <w:t xml:space="preserve">to </w:t>
      </w:r>
      <w:r w:rsidR="00521F1E" w:rsidRPr="00FB1294">
        <w:rPr>
          <w:sz w:val="22"/>
          <w:szCs w:val="22"/>
        </w:rPr>
        <w:t>sync</w:t>
      </w:r>
      <w:r w:rsidR="00EA4A6C" w:rsidRPr="00FB1294">
        <w:rPr>
          <w:sz w:val="22"/>
          <w:szCs w:val="22"/>
        </w:rPr>
        <w:t>h</w:t>
      </w:r>
      <w:r w:rsidR="00BB6971">
        <w:rPr>
          <w:sz w:val="22"/>
          <w:szCs w:val="22"/>
        </w:rPr>
        <w:t>ronize consistently at all (i.e., they were extremely variable in their tap responses to the stimuli).</w:t>
      </w:r>
    </w:p>
    <w:p w14:paraId="3E50AD03" w14:textId="515DAC60" w:rsidR="005965FF" w:rsidRDefault="00BB6971" w:rsidP="00D05FFB">
      <w:pPr>
        <w:spacing w:line="480" w:lineRule="auto"/>
        <w:rPr>
          <w:sz w:val="22"/>
          <w:szCs w:val="22"/>
        </w:rPr>
      </w:pPr>
      <w:r>
        <w:rPr>
          <w:sz w:val="22"/>
          <w:szCs w:val="22"/>
        </w:rPr>
        <w:tab/>
      </w:r>
      <w:r w:rsidR="00521F1E" w:rsidRPr="00FB1294">
        <w:rPr>
          <w:sz w:val="22"/>
          <w:szCs w:val="22"/>
        </w:rPr>
        <w:t xml:space="preserve">We interpret the findings from these two studies as suggesting </w:t>
      </w:r>
      <w:r>
        <w:rPr>
          <w:sz w:val="22"/>
          <w:szCs w:val="22"/>
        </w:rPr>
        <w:t>that the auditory-</w:t>
      </w:r>
      <w:r w:rsidR="00EA4A6C" w:rsidRPr="00FB1294">
        <w:rPr>
          <w:sz w:val="22"/>
          <w:szCs w:val="22"/>
        </w:rPr>
        <w:t xml:space="preserve">motor </w:t>
      </w:r>
      <w:r w:rsidR="008E655B" w:rsidRPr="00FB1294">
        <w:rPr>
          <w:sz w:val="22"/>
          <w:szCs w:val="22"/>
        </w:rPr>
        <w:t xml:space="preserve">coupling from explicit auditory cues is indeed impaired in children with DCD and contributes to their motor performance deficits. </w:t>
      </w:r>
      <w:r w:rsidR="00DA4B60">
        <w:rPr>
          <w:sz w:val="22"/>
          <w:szCs w:val="22"/>
        </w:rPr>
        <w:t xml:space="preserve">To </w:t>
      </w:r>
      <w:r w:rsidR="001E0E93">
        <w:rPr>
          <w:sz w:val="22"/>
          <w:szCs w:val="22"/>
        </w:rPr>
        <w:t xml:space="preserve">examine more closely </w:t>
      </w:r>
      <w:r w:rsidR="00DA4B60">
        <w:rPr>
          <w:sz w:val="22"/>
          <w:szCs w:val="22"/>
        </w:rPr>
        <w:t xml:space="preserve">whether the children </w:t>
      </w:r>
      <w:r w:rsidR="001E0E93">
        <w:rPr>
          <w:sz w:val="22"/>
          <w:szCs w:val="22"/>
        </w:rPr>
        <w:t>seem</w:t>
      </w:r>
      <w:r w:rsidR="00DA4B60">
        <w:rPr>
          <w:sz w:val="22"/>
          <w:szCs w:val="22"/>
        </w:rPr>
        <w:t xml:space="preserve"> delayed or atypical in development</w:t>
      </w:r>
      <w:r w:rsidR="0020305E">
        <w:rPr>
          <w:sz w:val="22"/>
          <w:szCs w:val="22"/>
        </w:rPr>
        <w:t>,</w:t>
      </w:r>
      <w:r w:rsidR="00DA4B60">
        <w:rPr>
          <w:sz w:val="22"/>
          <w:szCs w:val="22"/>
        </w:rPr>
        <w:t xml:space="preserve"> we undertook an individual analysis o</w:t>
      </w:r>
      <w:r w:rsidR="0020305E">
        <w:rPr>
          <w:sz w:val="22"/>
          <w:szCs w:val="22"/>
        </w:rPr>
        <w:t>f</w:t>
      </w:r>
      <w:r w:rsidR="00DA4B60">
        <w:rPr>
          <w:sz w:val="22"/>
          <w:szCs w:val="22"/>
        </w:rPr>
        <w:t xml:space="preserve"> their performance. </w:t>
      </w:r>
      <w:r w:rsidR="001E0E93">
        <w:rPr>
          <w:sz w:val="22"/>
          <w:szCs w:val="22"/>
        </w:rPr>
        <w:t>We found that 20%</w:t>
      </w:r>
      <w:r w:rsidR="00FE43F5">
        <w:rPr>
          <w:sz w:val="22"/>
          <w:szCs w:val="22"/>
        </w:rPr>
        <w:t xml:space="preserve"> of the children with DCD</w:t>
      </w:r>
      <w:r w:rsidR="001E0E93">
        <w:rPr>
          <w:sz w:val="22"/>
          <w:szCs w:val="22"/>
        </w:rPr>
        <w:t xml:space="preserve"> were similar to TD children, 50% were deficient in all areas (potentially developing atypically) and 30% were deficient in some areas (potentially delayed). </w:t>
      </w:r>
      <w:r>
        <w:rPr>
          <w:sz w:val="22"/>
          <w:szCs w:val="22"/>
        </w:rPr>
        <w:t>Ne</w:t>
      </w:r>
      <w:r w:rsidR="00DA4B60">
        <w:rPr>
          <w:sz w:val="22"/>
          <w:szCs w:val="22"/>
        </w:rPr>
        <w:t>vertheless,</w:t>
      </w:r>
      <w:r w:rsidR="008E655B" w:rsidRPr="00FB1294">
        <w:rPr>
          <w:sz w:val="22"/>
          <w:szCs w:val="22"/>
        </w:rPr>
        <w:t xml:space="preserve"> the fact that</w:t>
      </w:r>
      <w:r w:rsidR="00DA4B60">
        <w:rPr>
          <w:sz w:val="22"/>
          <w:szCs w:val="22"/>
        </w:rPr>
        <w:t>, as a group,</w:t>
      </w:r>
      <w:r w:rsidR="008E655B" w:rsidRPr="00FB1294">
        <w:rPr>
          <w:sz w:val="22"/>
          <w:szCs w:val="22"/>
        </w:rPr>
        <w:t xml:space="preserve"> the</w:t>
      </w:r>
      <w:r w:rsidR="00DA4B60">
        <w:rPr>
          <w:sz w:val="22"/>
          <w:szCs w:val="22"/>
        </w:rPr>
        <w:t xml:space="preserve"> children with DCD </w:t>
      </w:r>
      <w:r w:rsidR="008E655B" w:rsidRPr="00FB1294">
        <w:rPr>
          <w:sz w:val="22"/>
          <w:szCs w:val="22"/>
        </w:rPr>
        <w:t>were able to generally match the beat also suggest</w:t>
      </w:r>
      <w:r w:rsidR="00BC178F">
        <w:rPr>
          <w:sz w:val="22"/>
          <w:szCs w:val="22"/>
        </w:rPr>
        <w:t>s</w:t>
      </w:r>
      <w:r w:rsidR="008E655B" w:rsidRPr="00FB1294">
        <w:rPr>
          <w:sz w:val="22"/>
          <w:szCs w:val="22"/>
        </w:rPr>
        <w:t xml:space="preserve"> that there may be some implicit coupling with the beat</w:t>
      </w:r>
      <w:r w:rsidR="00BC178F">
        <w:rPr>
          <w:sz w:val="22"/>
          <w:szCs w:val="22"/>
        </w:rPr>
        <w:t>,</w:t>
      </w:r>
      <w:r w:rsidR="008E655B" w:rsidRPr="00FB1294">
        <w:rPr>
          <w:sz w:val="22"/>
          <w:szCs w:val="22"/>
        </w:rPr>
        <w:t xml:space="preserve"> as we </w:t>
      </w:r>
      <w:r w:rsidR="00CF48D3">
        <w:rPr>
          <w:sz w:val="22"/>
          <w:szCs w:val="22"/>
        </w:rPr>
        <w:t xml:space="preserve">will </w:t>
      </w:r>
      <w:r w:rsidR="008E655B" w:rsidRPr="00FB1294">
        <w:rPr>
          <w:sz w:val="22"/>
          <w:szCs w:val="22"/>
        </w:rPr>
        <w:t xml:space="preserve">see in the </w:t>
      </w:r>
      <w:r w:rsidR="008473AC">
        <w:rPr>
          <w:sz w:val="22"/>
          <w:szCs w:val="22"/>
        </w:rPr>
        <w:t>next</w:t>
      </w:r>
      <w:r w:rsidR="008E655B" w:rsidRPr="00FB1294">
        <w:rPr>
          <w:sz w:val="22"/>
          <w:szCs w:val="22"/>
        </w:rPr>
        <w:t xml:space="preserve"> section.  </w:t>
      </w:r>
    </w:p>
    <w:p w14:paraId="7158E70E" w14:textId="11AACA40" w:rsidR="008473AC" w:rsidRDefault="00B96878" w:rsidP="008B19A9">
      <w:pPr>
        <w:spacing w:line="480" w:lineRule="auto"/>
        <w:outlineLvl w:val="0"/>
        <w:rPr>
          <w:b/>
          <w:sz w:val="22"/>
          <w:szCs w:val="22"/>
        </w:rPr>
      </w:pPr>
      <w:r>
        <w:rPr>
          <w:b/>
          <w:sz w:val="22"/>
          <w:szCs w:val="22"/>
        </w:rPr>
        <w:t>2.2.2</w:t>
      </w:r>
      <w:r w:rsidR="00BB6971">
        <w:rPr>
          <w:b/>
          <w:sz w:val="22"/>
          <w:szCs w:val="22"/>
        </w:rPr>
        <w:t xml:space="preserve"> </w:t>
      </w:r>
      <w:r w:rsidR="008473AC" w:rsidRPr="00FB1294">
        <w:rPr>
          <w:b/>
          <w:sz w:val="22"/>
          <w:szCs w:val="22"/>
        </w:rPr>
        <w:t xml:space="preserve">Development of </w:t>
      </w:r>
      <w:r w:rsidR="00F7574D">
        <w:rPr>
          <w:b/>
          <w:sz w:val="22"/>
          <w:szCs w:val="22"/>
        </w:rPr>
        <w:t>novel</w:t>
      </w:r>
      <w:r w:rsidR="008473AC">
        <w:rPr>
          <w:b/>
          <w:sz w:val="22"/>
          <w:szCs w:val="22"/>
        </w:rPr>
        <w:t xml:space="preserve"> </w:t>
      </w:r>
      <w:r w:rsidR="008473AC" w:rsidRPr="00FB1294">
        <w:rPr>
          <w:b/>
          <w:sz w:val="22"/>
          <w:szCs w:val="22"/>
        </w:rPr>
        <w:t>rhythmic interlimb coordination</w:t>
      </w:r>
      <w:r w:rsidR="008473AC">
        <w:rPr>
          <w:b/>
          <w:sz w:val="22"/>
          <w:szCs w:val="22"/>
        </w:rPr>
        <w:t xml:space="preserve"> using </w:t>
      </w:r>
      <w:r w:rsidR="00F32499">
        <w:rPr>
          <w:b/>
          <w:sz w:val="22"/>
          <w:szCs w:val="22"/>
        </w:rPr>
        <w:t xml:space="preserve">either </w:t>
      </w:r>
      <w:r w:rsidR="008473AC">
        <w:rPr>
          <w:b/>
          <w:sz w:val="22"/>
          <w:szCs w:val="22"/>
        </w:rPr>
        <w:t xml:space="preserve">explicit </w:t>
      </w:r>
      <w:r w:rsidR="00F32499">
        <w:rPr>
          <w:b/>
          <w:sz w:val="22"/>
          <w:szCs w:val="22"/>
        </w:rPr>
        <w:t>or</w:t>
      </w:r>
      <w:r w:rsidR="008473AC">
        <w:rPr>
          <w:b/>
          <w:sz w:val="22"/>
          <w:szCs w:val="22"/>
        </w:rPr>
        <w:t xml:space="preserve"> implicit cues</w:t>
      </w:r>
    </w:p>
    <w:p w14:paraId="528BCD95" w14:textId="3BF99B17" w:rsidR="008473AC" w:rsidRPr="00C57C70" w:rsidRDefault="008473AC" w:rsidP="00D05FFB">
      <w:pPr>
        <w:spacing w:line="480" w:lineRule="auto"/>
        <w:rPr>
          <w:sz w:val="22"/>
          <w:szCs w:val="22"/>
        </w:rPr>
      </w:pPr>
      <w:r w:rsidRPr="00C57C70">
        <w:rPr>
          <w:sz w:val="22"/>
          <w:szCs w:val="22"/>
        </w:rPr>
        <w:tab/>
      </w:r>
      <w:r w:rsidRPr="004E188B">
        <w:rPr>
          <w:sz w:val="22"/>
          <w:szCs w:val="22"/>
          <w:u w:val="single"/>
        </w:rPr>
        <w:t>Children</w:t>
      </w:r>
      <w:r w:rsidRPr="00BC178F">
        <w:rPr>
          <w:sz w:val="22"/>
          <w:szCs w:val="22"/>
        </w:rPr>
        <w:t xml:space="preserve">: </w:t>
      </w:r>
      <w:r w:rsidRPr="00C57C70">
        <w:rPr>
          <w:sz w:val="22"/>
          <w:szCs w:val="22"/>
        </w:rPr>
        <w:t xml:space="preserve">It is well known that there are only two “stable” </w:t>
      </w:r>
      <w:r w:rsidR="0040531C">
        <w:rPr>
          <w:sz w:val="22"/>
          <w:szCs w:val="22"/>
        </w:rPr>
        <w:t>tapping patterns</w:t>
      </w:r>
      <w:r w:rsidR="00DC3BA2">
        <w:rPr>
          <w:sz w:val="22"/>
          <w:szCs w:val="22"/>
        </w:rPr>
        <w:t>,</w:t>
      </w:r>
      <w:r w:rsidRPr="00C57C70">
        <w:rPr>
          <w:sz w:val="22"/>
          <w:szCs w:val="22"/>
        </w:rPr>
        <w:t xml:space="preserve"> or indeed </w:t>
      </w:r>
      <w:r w:rsidR="00DC3BA2">
        <w:rPr>
          <w:sz w:val="22"/>
          <w:szCs w:val="22"/>
        </w:rPr>
        <w:t xml:space="preserve">typical </w:t>
      </w:r>
      <w:r w:rsidR="0040531C">
        <w:rPr>
          <w:sz w:val="22"/>
          <w:szCs w:val="22"/>
        </w:rPr>
        <w:t>forms of interlimb coordination</w:t>
      </w:r>
      <w:r w:rsidR="00DC3BA2">
        <w:rPr>
          <w:sz w:val="22"/>
          <w:szCs w:val="22"/>
        </w:rPr>
        <w:t>:</w:t>
      </w:r>
      <w:r w:rsidR="0040531C">
        <w:rPr>
          <w:sz w:val="22"/>
          <w:szCs w:val="22"/>
        </w:rPr>
        <w:t xml:space="preserve"> </w:t>
      </w:r>
      <w:r w:rsidR="0040531C" w:rsidRPr="00C57C70">
        <w:rPr>
          <w:sz w:val="22"/>
          <w:szCs w:val="22"/>
        </w:rPr>
        <w:t>in</w:t>
      </w:r>
      <w:r w:rsidRPr="00C57C70">
        <w:rPr>
          <w:sz w:val="22"/>
          <w:szCs w:val="22"/>
        </w:rPr>
        <w:t>-phase (0%; 0/360</w:t>
      </w:r>
      <w:r w:rsidRPr="00C57C70">
        <w:rPr>
          <w:rFonts w:ascii="Calibri" w:hAnsi="Calibri"/>
          <w:sz w:val="22"/>
          <w:szCs w:val="22"/>
        </w:rPr>
        <w:t>°</w:t>
      </w:r>
      <w:r w:rsidRPr="00C57C70">
        <w:rPr>
          <w:sz w:val="22"/>
          <w:szCs w:val="22"/>
        </w:rPr>
        <w:t>) and antiphase (50%; 180</w:t>
      </w:r>
      <w:r w:rsidRPr="00C57C70">
        <w:rPr>
          <w:rFonts w:ascii="Calibri" w:hAnsi="Calibri"/>
          <w:sz w:val="22"/>
          <w:szCs w:val="22"/>
        </w:rPr>
        <w:t>°</w:t>
      </w:r>
      <w:r w:rsidRPr="00C57C70">
        <w:rPr>
          <w:sz w:val="22"/>
          <w:szCs w:val="22"/>
        </w:rPr>
        <w:t xml:space="preserve">) (Tuller &amp; Kelso, 1989).  </w:t>
      </w:r>
      <w:r w:rsidR="0040531C">
        <w:rPr>
          <w:sz w:val="22"/>
          <w:szCs w:val="22"/>
        </w:rPr>
        <w:t>Can children</w:t>
      </w:r>
      <w:r w:rsidRPr="00C57C70">
        <w:rPr>
          <w:sz w:val="22"/>
          <w:szCs w:val="22"/>
        </w:rPr>
        <w:t xml:space="preserve"> demonstrate these </w:t>
      </w:r>
      <w:r w:rsidR="006B3413">
        <w:rPr>
          <w:sz w:val="22"/>
          <w:szCs w:val="22"/>
        </w:rPr>
        <w:t xml:space="preserve">tapping </w:t>
      </w:r>
      <w:r w:rsidRPr="00C57C70">
        <w:rPr>
          <w:sz w:val="22"/>
          <w:szCs w:val="22"/>
        </w:rPr>
        <w:t xml:space="preserve">patterns </w:t>
      </w:r>
      <w:r w:rsidR="0040531C">
        <w:rPr>
          <w:sz w:val="22"/>
          <w:szCs w:val="22"/>
        </w:rPr>
        <w:t>by the age of 7</w:t>
      </w:r>
      <w:r w:rsidRPr="00C57C70">
        <w:rPr>
          <w:sz w:val="22"/>
          <w:szCs w:val="22"/>
        </w:rPr>
        <w:t xml:space="preserve"> years</w:t>
      </w:r>
      <w:r w:rsidR="0040531C">
        <w:rPr>
          <w:sz w:val="22"/>
          <w:szCs w:val="22"/>
        </w:rPr>
        <w:t>?</w:t>
      </w:r>
      <w:r w:rsidRPr="00C57C70">
        <w:rPr>
          <w:sz w:val="22"/>
          <w:szCs w:val="22"/>
        </w:rPr>
        <w:t xml:space="preserve">  We designed a novel </w:t>
      </w:r>
      <w:r w:rsidR="00C57C70">
        <w:rPr>
          <w:sz w:val="22"/>
          <w:szCs w:val="22"/>
        </w:rPr>
        <w:lastRenderedPageBreak/>
        <w:t>perturbation</w:t>
      </w:r>
      <w:r w:rsidR="00502F59">
        <w:rPr>
          <w:sz w:val="22"/>
          <w:szCs w:val="22"/>
        </w:rPr>
        <w:t xml:space="preserve"> paradigm for auditory-</w:t>
      </w:r>
      <w:r w:rsidRPr="00C57C70">
        <w:rPr>
          <w:sz w:val="22"/>
          <w:szCs w:val="22"/>
        </w:rPr>
        <w:t>motor coupling by asking children (7-11 years) and adults to explicitly and implicitly learn a different (new) phasing relationship between the fingers</w:t>
      </w:r>
      <w:r w:rsidR="00C57C70">
        <w:rPr>
          <w:sz w:val="22"/>
          <w:szCs w:val="22"/>
        </w:rPr>
        <w:t>,</w:t>
      </w:r>
      <w:r w:rsidR="00BC178F">
        <w:rPr>
          <w:sz w:val="22"/>
          <w:szCs w:val="22"/>
        </w:rPr>
        <w:t xml:space="preserve"> </w:t>
      </w:r>
      <w:r w:rsidRPr="00C57C70">
        <w:rPr>
          <w:sz w:val="22"/>
          <w:szCs w:val="22"/>
        </w:rPr>
        <w:t xml:space="preserve">one that was neither in-phase </w:t>
      </w:r>
      <w:r w:rsidR="00BC178F">
        <w:rPr>
          <w:sz w:val="22"/>
          <w:szCs w:val="22"/>
        </w:rPr>
        <w:t>n</w:t>
      </w:r>
      <w:r w:rsidRPr="00C57C70">
        <w:rPr>
          <w:sz w:val="22"/>
          <w:szCs w:val="22"/>
        </w:rPr>
        <w:t>or antiphase</w:t>
      </w:r>
      <w:r w:rsidR="0040531C">
        <w:rPr>
          <w:sz w:val="22"/>
          <w:szCs w:val="22"/>
        </w:rPr>
        <w:t>,</w:t>
      </w:r>
      <w:r w:rsidRPr="00C57C70">
        <w:rPr>
          <w:sz w:val="22"/>
          <w:szCs w:val="22"/>
        </w:rPr>
        <w:t xml:space="preserve"> but off-phase at 12.5% (225</w:t>
      </w:r>
      <w:r w:rsidRPr="00C57C70">
        <w:rPr>
          <w:rFonts w:ascii="Calibri" w:hAnsi="Calibri"/>
          <w:sz w:val="22"/>
          <w:szCs w:val="22"/>
        </w:rPr>
        <w:t>°)</w:t>
      </w:r>
      <w:r w:rsidRPr="00C57C70">
        <w:rPr>
          <w:sz w:val="22"/>
          <w:szCs w:val="22"/>
        </w:rPr>
        <w:t xml:space="preserve"> (Roche et al., 2016).  </w:t>
      </w:r>
      <w:r w:rsidR="004C439D">
        <w:rPr>
          <w:sz w:val="22"/>
          <w:szCs w:val="22"/>
        </w:rPr>
        <w:t>From preliminary work</w:t>
      </w:r>
      <w:r w:rsidR="0040531C">
        <w:rPr>
          <w:sz w:val="22"/>
          <w:szCs w:val="22"/>
        </w:rPr>
        <w:t>,</w:t>
      </w:r>
      <w:r w:rsidR="004C439D">
        <w:rPr>
          <w:sz w:val="22"/>
          <w:szCs w:val="22"/>
        </w:rPr>
        <w:t xml:space="preserve"> we had established that t</w:t>
      </w:r>
      <w:r w:rsidRPr="00C57C70">
        <w:rPr>
          <w:sz w:val="22"/>
          <w:szCs w:val="22"/>
        </w:rPr>
        <w:t xml:space="preserve">his </w:t>
      </w:r>
      <w:r w:rsidR="00BC178F">
        <w:rPr>
          <w:sz w:val="22"/>
          <w:szCs w:val="22"/>
        </w:rPr>
        <w:t xml:space="preserve">off-phase </w:t>
      </w:r>
      <w:r w:rsidRPr="00C57C70">
        <w:rPr>
          <w:sz w:val="22"/>
          <w:szCs w:val="22"/>
        </w:rPr>
        <w:t>relationship was above the perceptual th</w:t>
      </w:r>
      <w:r w:rsidR="00B51B27" w:rsidRPr="00B51B27">
        <w:rPr>
          <w:sz w:val="22"/>
          <w:szCs w:val="22"/>
        </w:rPr>
        <w:t>reshold of children</w:t>
      </w:r>
      <w:r w:rsidR="00DC3BA2">
        <w:rPr>
          <w:sz w:val="22"/>
          <w:szCs w:val="22"/>
        </w:rPr>
        <w:t xml:space="preserve"> (i.e., perceivable)</w:t>
      </w:r>
      <w:r w:rsidR="00B51B27" w:rsidRPr="00B51B27">
        <w:rPr>
          <w:sz w:val="22"/>
          <w:szCs w:val="22"/>
        </w:rPr>
        <w:t xml:space="preserve">. </w:t>
      </w:r>
      <w:r w:rsidR="0008277C">
        <w:rPr>
          <w:sz w:val="22"/>
          <w:szCs w:val="22"/>
        </w:rPr>
        <w:t xml:space="preserve"> That is, we knew that our participants could perceive the difference between an anti</w:t>
      </w:r>
      <w:r w:rsidR="0040531C">
        <w:rPr>
          <w:sz w:val="22"/>
          <w:szCs w:val="22"/>
        </w:rPr>
        <w:t>-</w:t>
      </w:r>
      <w:r w:rsidR="0008277C">
        <w:rPr>
          <w:sz w:val="22"/>
          <w:szCs w:val="22"/>
        </w:rPr>
        <w:t xml:space="preserve">phase beat and this off-phase beat.  </w:t>
      </w:r>
      <w:r w:rsidR="00B51B27" w:rsidRPr="00B51B27">
        <w:rPr>
          <w:sz w:val="22"/>
          <w:szCs w:val="22"/>
        </w:rPr>
        <w:t xml:space="preserve">Participants </w:t>
      </w:r>
      <w:r w:rsidR="00B51B27">
        <w:rPr>
          <w:sz w:val="22"/>
          <w:szCs w:val="22"/>
        </w:rPr>
        <w:t xml:space="preserve">first </w:t>
      </w:r>
      <w:r w:rsidR="00B51B27" w:rsidRPr="00B51B27">
        <w:rPr>
          <w:sz w:val="22"/>
          <w:szCs w:val="22"/>
        </w:rPr>
        <w:t>practic</w:t>
      </w:r>
      <w:r w:rsidR="00B51B27">
        <w:rPr>
          <w:sz w:val="22"/>
          <w:szCs w:val="22"/>
        </w:rPr>
        <w:t>ed</w:t>
      </w:r>
      <w:r w:rsidRPr="00C57C70">
        <w:rPr>
          <w:sz w:val="22"/>
          <w:szCs w:val="22"/>
        </w:rPr>
        <w:t xml:space="preserve"> the anti</w:t>
      </w:r>
      <w:r w:rsidR="0040531C">
        <w:rPr>
          <w:sz w:val="22"/>
          <w:szCs w:val="22"/>
        </w:rPr>
        <w:t>-phase pattern to a set audio-</w:t>
      </w:r>
      <w:r w:rsidRPr="00C57C70">
        <w:rPr>
          <w:sz w:val="22"/>
          <w:szCs w:val="22"/>
        </w:rPr>
        <w:t>cued frequency</w:t>
      </w:r>
      <w:r w:rsidR="00B51B27">
        <w:rPr>
          <w:sz w:val="22"/>
          <w:szCs w:val="22"/>
        </w:rPr>
        <w:t xml:space="preserve"> that was known to be attainable from a previous experiment (Whitall et al., 2008).  T</w:t>
      </w:r>
      <w:r w:rsidRPr="00C57C70">
        <w:rPr>
          <w:sz w:val="22"/>
          <w:szCs w:val="22"/>
        </w:rPr>
        <w:t xml:space="preserve">he new </w:t>
      </w:r>
      <w:r w:rsidR="0008277C">
        <w:rPr>
          <w:sz w:val="22"/>
          <w:szCs w:val="22"/>
        </w:rPr>
        <w:t xml:space="preserve">12.5% </w:t>
      </w:r>
      <w:r w:rsidRPr="00C57C70">
        <w:rPr>
          <w:sz w:val="22"/>
          <w:szCs w:val="22"/>
        </w:rPr>
        <w:t xml:space="preserve">phasing relationship was </w:t>
      </w:r>
      <w:r w:rsidR="00B51B27">
        <w:rPr>
          <w:sz w:val="22"/>
          <w:szCs w:val="22"/>
        </w:rPr>
        <w:t xml:space="preserve">then </w:t>
      </w:r>
      <w:r w:rsidRPr="00C57C70">
        <w:rPr>
          <w:sz w:val="22"/>
          <w:szCs w:val="22"/>
        </w:rPr>
        <w:t>introduced ma</w:t>
      </w:r>
      <w:r w:rsidR="00B51B27" w:rsidRPr="00B51B27">
        <w:rPr>
          <w:sz w:val="22"/>
          <w:szCs w:val="22"/>
        </w:rPr>
        <w:t>king this an explicit perturbation.  An implicit perturbation</w:t>
      </w:r>
      <w:r w:rsidRPr="00C57C70">
        <w:rPr>
          <w:sz w:val="22"/>
          <w:szCs w:val="22"/>
        </w:rPr>
        <w:t xml:space="preserve"> was tested by gradually increasing the phasing offset </w:t>
      </w:r>
      <w:r w:rsidR="0008277C">
        <w:rPr>
          <w:sz w:val="22"/>
          <w:szCs w:val="22"/>
        </w:rPr>
        <w:t xml:space="preserve">from baseline antiphase </w:t>
      </w:r>
      <w:r w:rsidRPr="00C57C70">
        <w:rPr>
          <w:sz w:val="22"/>
          <w:szCs w:val="22"/>
        </w:rPr>
        <w:t>by 3.05% or 11</w:t>
      </w:r>
      <w:r w:rsidRPr="00C57C70">
        <w:rPr>
          <w:rFonts w:ascii="Calibri" w:hAnsi="Calibri"/>
          <w:sz w:val="22"/>
          <w:szCs w:val="22"/>
        </w:rPr>
        <w:t xml:space="preserve">°.  These changes in phasing were under the </w:t>
      </w:r>
      <w:r w:rsidR="00B51B27">
        <w:rPr>
          <w:rFonts w:ascii="Calibri" w:hAnsi="Calibri"/>
          <w:sz w:val="22"/>
          <w:szCs w:val="22"/>
        </w:rPr>
        <w:t xml:space="preserve">measured </w:t>
      </w:r>
      <w:r w:rsidRPr="00C57C70">
        <w:rPr>
          <w:rFonts w:ascii="Calibri" w:hAnsi="Calibri"/>
          <w:sz w:val="22"/>
          <w:szCs w:val="22"/>
        </w:rPr>
        <w:t xml:space="preserve">perceptual threshold </w:t>
      </w:r>
      <w:r w:rsidR="00B51B27">
        <w:rPr>
          <w:rFonts w:ascii="Calibri" w:hAnsi="Calibri"/>
          <w:sz w:val="22"/>
          <w:szCs w:val="22"/>
        </w:rPr>
        <w:t xml:space="preserve">of the children </w:t>
      </w:r>
      <w:r w:rsidRPr="00C57C70">
        <w:rPr>
          <w:rFonts w:ascii="Calibri" w:hAnsi="Calibri"/>
          <w:sz w:val="22"/>
          <w:szCs w:val="22"/>
        </w:rPr>
        <w:t xml:space="preserve">and not perceivable until 12.5% for most children. </w:t>
      </w:r>
      <w:r w:rsidR="00B51B27">
        <w:rPr>
          <w:sz w:val="22"/>
          <w:szCs w:val="22"/>
        </w:rPr>
        <w:t xml:space="preserve"> </w:t>
      </w:r>
      <w:r w:rsidRPr="00C57C70">
        <w:rPr>
          <w:sz w:val="22"/>
          <w:szCs w:val="22"/>
        </w:rPr>
        <w:t xml:space="preserve">Surprisingly, children </w:t>
      </w:r>
      <w:r w:rsidR="00B51B27">
        <w:rPr>
          <w:sz w:val="22"/>
          <w:szCs w:val="22"/>
        </w:rPr>
        <w:t xml:space="preserve">performed the new off-phase relationship in </w:t>
      </w:r>
      <w:r w:rsidR="00DC3BA2">
        <w:rPr>
          <w:sz w:val="22"/>
          <w:szCs w:val="22"/>
        </w:rPr>
        <w:t xml:space="preserve">both </w:t>
      </w:r>
      <w:r w:rsidR="00B51B27">
        <w:rPr>
          <w:sz w:val="22"/>
          <w:szCs w:val="22"/>
        </w:rPr>
        <w:t xml:space="preserve">the </w:t>
      </w:r>
      <w:r w:rsidR="00B51B27" w:rsidRPr="00B51B27">
        <w:rPr>
          <w:sz w:val="22"/>
          <w:szCs w:val="22"/>
        </w:rPr>
        <w:t>explicit or the</w:t>
      </w:r>
      <w:r w:rsidRPr="00C57C70">
        <w:rPr>
          <w:sz w:val="22"/>
          <w:szCs w:val="22"/>
        </w:rPr>
        <w:t xml:space="preserve"> implicit </w:t>
      </w:r>
      <w:r w:rsidR="00B51B27">
        <w:rPr>
          <w:sz w:val="22"/>
          <w:szCs w:val="22"/>
        </w:rPr>
        <w:t xml:space="preserve">conditions as quickly </w:t>
      </w:r>
      <w:r w:rsidRPr="00C57C70">
        <w:rPr>
          <w:sz w:val="22"/>
          <w:szCs w:val="22"/>
        </w:rPr>
        <w:t>as adults tested in a separate experiment (Kagerer et al., 2014)</w:t>
      </w:r>
      <w:r w:rsidR="00B51B27">
        <w:rPr>
          <w:sz w:val="22"/>
          <w:szCs w:val="22"/>
        </w:rPr>
        <w:t xml:space="preserve">. </w:t>
      </w:r>
      <w:r w:rsidR="00B51B27" w:rsidRPr="00B51B27">
        <w:rPr>
          <w:sz w:val="22"/>
          <w:szCs w:val="22"/>
        </w:rPr>
        <w:t xml:space="preserve"> </w:t>
      </w:r>
      <w:r w:rsidR="0008277C">
        <w:rPr>
          <w:sz w:val="22"/>
          <w:szCs w:val="22"/>
        </w:rPr>
        <w:t xml:space="preserve">All groups reacted to the very first change in phasing relationship of 3.05% </w:t>
      </w:r>
      <w:r w:rsidR="009F45D0">
        <w:rPr>
          <w:sz w:val="22"/>
          <w:szCs w:val="22"/>
        </w:rPr>
        <w:t xml:space="preserve">(and subsequent changes) </w:t>
      </w:r>
      <w:r w:rsidR="0008277C">
        <w:rPr>
          <w:sz w:val="22"/>
          <w:szCs w:val="22"/>
        </w:rPr>
        <w:t xml:space="preserve">even though this was below their own established perceptual threshold.  </w:t>
      </w:r>
      <w:r w:rsidR="004A0410">
        <w:rPr>
          <w:sz w:val="22"/>
          <w:szCs w:val="22"/>
        </w:rPr>
        <w:t xml:space="preserve">This finding might suggest some form of implicit learning.  </w:t>
      </w:r>
      <w:r w:rsidR="009F45D0">
        <w:rPr>
          <w:sz w:val="22"/>
          <w:szCs w:val="22"/>
        </w:rPr>
        <w:t>Comparing across the studies, t</w:t>
      </w:r>
      <w:r w:rsidR="00B51B27" w:rsidRPr="00B51B27">
        <w:rPr>
          <w:sz w:val="22"/>
          <w:szCs w:val="22"/>
        </w:rPr>
        <w:t xml:space="preserve">he </w:t>
      </w:r>
      <w:r w:rsidRPr="00C57C70">
        <w:rPr>
          <w:sz w:val="22"/>
          <w:szCs w:val="22"/>
        </w:rPr>
        <w:t>adults</w:t>
      </w:r>
      <w:r w:rsidR="009F45D0">
        <w:rPr>
          <w:sz w:val="22"/>
          <w:szCs w:val="22"/>
        </w:rPr>
        <w:t xml:space="preserve"> </w:t>
      </w:r>
      <w:r w:rsidRPr="00C57C70">
        <w:rPr>
          <w:sz w:val="22"/>
          <w:szCs w:val="22"/>
        </w:rPr>
        <w:t>did have a lower perceptual threshold</w:t>
      </w:r>
      <w:r w:rsidR="00B51B27">
        <w:rPr>
          <w:sz w:val="22"/>
          <w:szCs w:val="22"/>
        </w:rPr>
        <w:t xml:space="preserve">, </w:t>
      </w:r>
      <w:r w:rsidR="00B64E97">
        <w:rPr>
          <w:sz w:val="22"/>
          <w:szCs w:val="22"/>
        </w:rPr>
        <w:t>as well as</w:t>
      </w:r>
      <w:r w:rsidR="00A8126F">
        <w:rPr>
          <w:sz w:val="22"/>
          <w:szCs w:val="22"/>
        </w:rPr>
        <w:t xml:space="preserve"> lower levels of variability of phasing.</w:t>
      </w:r>
      <w:r w:rsidRPr="00C57C70">
        <w:rPr>
          <w:sz w:val="22"/>
          <w:szCs w:val="22"/>
        </w:rPr>
        <w:t xml:space="preserve"> </w:t>
      </w:r>
      <w:r w:rsidR="004C439D">
        <w:rPr>
          <w:sz w:val="22"/>
          <w:szCs w:val="22"/>
        </w:rPr>
        <w:t xml:space="preserve"> We conclude</w:t>
      </w:r>
      <w:r w:rsidR="0040531C">
        <w:rPr>
          <w:sz w:val="22"/>
          <w:szCs w:val="22"/>
        </w:rPr>
        <w:t>d</w:t>
      </w:r>
      <w:r w:rsidR="004C439D">
        <w:rPr>
          <w:sz w:val="22"/>
          <w:szCs w:val="22"/>
        </w:rPr>
        <w:t xml:space="preserve"> that this “new” phasing relationship was adapted to equally by both groups</w:t>
      </w:r>
      <w:r w:rsidR="00DC3BA2">
        <w:rPr>
          <w:sz w:val="22"/>
          <w:szCs w:val="22"/>
        </w:rPr>
        <w:t>,</w:t>
      </w:r>
      <w:r w:rsidR="004C439D">
        <w:rPr>
          <w:sz w:val="22"/>
          <w:szCs w:val="22"/>
        </w:rPr>
        <w:t xml:space="preserve"> meaning that the perception-action coupling for this</w:t>
      </w:r>
      <w:r w:rsidR="0040531C">
        <w:rPr>
          <w:sz w:val="22"/>
          <w:szCs w:val="22"/>
        </w:rPr>
        <w:t xml:space="preserve"> perturbation was not different</w:t>
      </w:r>
      <w:r w:rsidR="004C439D">
        <w:rPr>
          <w:sz w:val="22"/>
          <w:szCs w:val="22"/>
        </w:rPr>
        <w:t xml:space="preserve"> across age groups</w:t>
      </w:r>
      <w:r w:rsidR="00DE785F">
        <w:rPr>
          <w:sz w:val="22"/>
          <w:szCs w:val="22"/>
        </w:rPr>
        <w:t xml:space="preserve"> and was in place by 7 years</w:t>
      </w:r>
      <w:r w:rsidR="004C439D">
        <w:rPr>
          <w:sz w:val="22"/>
          <w:szCs w:val="22"/>
        </w:rPr>
        <w:t xml:space="preserve">. </w:t>
      </w:r>
    </w:p>
    <w:p w14:paraId="56C73D72" w14:textId="3501B19C" w:rsidR="008473AC" w:rsidRPr="00BC178F" w:rsidRDefault="008473AC" w:rsidP="00D05FFB">
      <w:pPr>
        <w:spacing w:line="480" w:lineRule="auto"/>
        <w:rPr>
          <w:sz w:val="22"/>
          <w:szCs w:val="22"/>
        </w:rPr>
      </w:pPr>
      <w:r w:rsidRPr="00C57C70">
        <w:rPr>
          <w:sz w:val="22"/>
          <w:szCs w:val="22"/>
        </w:rPr>
        <w:tab/>
      </w:r>
      <w:r w:rsidRPr="00C57C70">
        <w:rPr>
          <w:sz w:val="22"/>
          <w:szCs w:val="22"/>
          <w:u w:val="single"/>
        </w:rPr>
        <w:t>Children with DCD.</w:t>
      </w:r>
      <w:r w:rsidRPr="00C57C70">
        <w:rPr>
          <w:sz w:val="22"/>
          <w:szCs w:val="22"/>
        </w:rPr>
        <w:t xml:space="preserve">  In the above experiment</w:t>
      </w:r>
      <w:r w:rsidR="00B51B27">
        <w:rPr>
          <w:sz w:val="22"/>
          <w:szCs w:val="22"/>
        </w:rPr>
        <w:t xml:space="preserve"> (Roche et al., 2016)</w:t>
      </w:r>
      <w:r w:rsidRPr="00C57C70">
        <w:rPr>
          <w:sz w:val="22"/>
          <w:szCs w:val="22"/>
        </w:rPr>
        <w:t xml:space="preserve">, children with DCD were no different than their age-matched peers in </w:t>
      </w:r>
      <w:r w:rsidR="003A1A03">
        <w:rPr>
          <w:sz w:val="22"/>
          <w:szCs w:val="22"/>
        </w:rPr>
        <w:t xml:space="preserve">quickly </w:t>
      </w:r>
      <w:r w:rsidR="003A1A03" w:rsidRPr="003A1A03">
        <w:rPr>
          <w:sz w:val="22"/>
          <w:szCs w:val="22"/>
        </w:rPr>
        <w:t>responding to the explicit or</w:t>
      </w:r>
      <w:r w:rsidRPr="00C57C70">
        <w:rPr>
          <w:sz w:val="22"/>
          <w:szCs w:val="22"/>
        </w:rPr>
        <w:t xml:space="preserve"> implicit changes </w:t>
      </w:r>
      <w:r w:rsidR="003A1A03">
        <w:rPr>
          <w:sz w:val="22"/>
          <w:szCs w:val="22"/>
        </w:rPr>
        <w:t xml:space="preserve">in phasing relationship </w:t>
      </w:r>
      <w:r w:rsidR="00C57C70">
        <w:rPr>
          <w:sz w:val="22"/>
          <w:szCs w:val="22"/>
        </w:rPr>
        <w:t xml:space="preserve">provided by the auditory </w:t>
      </w:r>
      <w:r w:rsidRPr="00C57C70">
        <w:rPr>
          <w:sz w:val="22"/>
          <w:szCs w:val="22"/>
        </w:rPr>
        <w:t xml:space="preserve">stimuli despite differences in performance for their </w:t>
      </w:r>
      <w:r w:rsidR="0040531C">
        <w:rPr>
          <w:sz w:val="22"/>
          <w:szCs w:val="22"/>
        </w:rPr>
        <w:t>phasing variability</w:t>
      </w:r>
      <w:r w:rsidRPr="00C57C70">
        <w:rPr>
          <w:sz w:val="22"/>
          <w:szCs w:val="22"/>
        </w:rPr>
        <w:t xml:space="preserve">. </w:t>
      </w:r>
      <w:r w:rsidR="003A1A03">
        <w:rPr>
          <w:sz w:val="22"/>
          <w:szCs w:val="22"/>
        </w:rPr>
        <w:t xml:space="preserve"> </w:t>
      </w:r>
      <w:r w:rsidRPr="00C57C70">
        <w:rPr>
          <w:sz w:val="22"/>
          <w:szCs w:val="22"/>
        </w:rPr>
        <w:t>To ou</w:t>
      </w:r>
      <w:r w:rsidR="0040531C">
        <w:rPr>
          <w:sz w:val="22"/>
          <w:szCs w:val="22"/>
        </w:rPr>
        <w:t>r knowledge, this specific auditory-</w:t>
      </w:r>
      <w:r w:rsidRPr="00C57C70">
        <w:rPr>
          <w:sz w:val="22"/>
          <w:szCs w:val="22"/>
        </w:rPr>
        <w:t>motor paradigm was the firs</w:t>
      </w:r>
      <w:r w:rsidR="00C57C70" w:rsidRPr="00C57C70">
        <w:rPr>
          <w:sz w:val="22"/>
          <w:szCs w:val="22"/>
        </w:rPr>
        <w:t>t to demonstrate motor responses</w:t>
      </w:r>
      <w:r w:rsidRPr="00C57C70">
        <w:rPr>
          <w:sz w:val="22"/>
          <w:szCs w:val="22"/>
        </w:rPr>
        <w:t xml:space="preserve"> without perceptual awareness in either typical or atypically developing </w:t>
      </w:r>
      <w:r w:rsidRPr="00C57C70">
        <w:rPr>
          <w:sz w:val="22"/>
          <w:szCs w:val="22"/>
        </w:rPr>
        <w:lastRenderedPageBreak/>
        <w:t>children.</w:t>
      </w:r>
      <w:r w:rsidR="00C57C70">
        <w:rPr>
          <w:sz w:val="22"/>
          <w:szCs w:val="22"/>
        </w:rPr>
        <w:t xml:space="preserve">  </w:t>
      </w:r>
      <w:r w:rsidR="00554FE7">
        <w:rPr>
          <w:sz w:val="22"/>
          <w:szCs w:val="22"/>
        </w:rPr>
        <w:t xml:space="preserve">Taken together with the </w:t>
      </w:r>
      <w:r w:rsidR="00257821">
        <w:rPr>
          <w:sz w:val="22"/>
          <w:szCs w:val="22"/>
        </w:rPr>
        <w:t xml:space="preserve">tapping </w:t>
      </w:r>
      <w:r w:rsidR="0040531C">
        <w:rPr>
          <w:sz w:val="22"/>
          <w:szCs w:val="22"/>
        </w:rPr>
        <w:t>studies in section 2.2</w:t>
      </w:r>
      <w:r w:rsidR="00554FE7">
        <w:rPr>
          <w:sz w:val="22"/>
          <w:szCs w:val="22"/>
        </w:rPr>
        <w:t xml:space="preserve">, we suggest that </w:t>
      </w:r>
      <w:r w:rsidR="001941E4">
        <w:rPr>
          <w:sz w:val="22"/>
          <w:szCs w:val="22"/>
        </w:rPr>
        <w:t>children</w:t>
      </w:r>
      <w:r w:rsidR="00260D52">
        <w:rPr>
          <w:sz w:val="22"/>
          <w:szCs w:val="22"/>
        </w:rPr>
        <w:t xml:space="preserve"> with or </w:t>
      </w:r>
      <w:r w:rsidR="001941E4">
        <w:rPr>
          <w:sz w:val="22"/>
          <w:szCs w:val="22"/>
        </w:rPr>
        <w:t>with</w:t>
      </w:r>
      <w:r w:rsidR="00260D52">
        <w:rPr>
          <w:sz w:val="22"/>
          <w:szCs w:val="22"/>
        </w:rPr>
        <w:t xml:space="preserve">out </w:t>
      </w:r>
      <w:r w:rsidR="00F43697">
        <w:rPr>
          <w:sz w:val="22"/>
          <w:szCs w:val="22"/>
        </w:rPr>
        <w:t xml:space="preserve">DCD </w:t>
      </w:r>
      <w:r w:rsidR="00D44236">
        <w:rPr>
          <w:sz w:val="22"/>
          <w:szCs w:val="22"/>
        </w:rPr>
        <w:t xml:space="preserve">and adults </w:t>
      </w:r>
      <w:r w:rsidR="00F43697">
        <w:rPr>
          <w:sz w:val="22"/>
          <w:szCs w:val="22"/>
        </w:rPr>
        <w:t xml:space="preserve">are able to </w:t>
      </w:r>
      <w:r w:rsidR="00257821">
        <w:rPr>
          <w:sz w:val="22"/>
          <w:szCs w:val="22"/>
        </w:rPr>
        <w:t xml:space="preserve">detect </w:t>
      </w:r>
      <w:r w:rsidR="009F45D0">
        <w:rPr>
          <w:sz w:val="22"/>
          <w:szCs w:val="22"/>
        </w:rPr>
        <w:t xml:space="preserve">and act on </w:t>
      </w:r>
      <w:r w:rsidR="00257821">
        <w:rPr>
          <w:sz w:val="22"/>
          <w:szCs w:val="22"/>
        </w:rPr>
        <w:t xml:space="preserve">both explicit and implicit auditory cues that change in frequency or </w:t>
      </w:r>
      <w:r w:rsidR="006B07E3">
        <w:rPr>
          <w:sz w:val="22"/>
          <w:szCs w:val="22"/>
        </w:rPr>
        <w:t>phasing.  What</w:t>
      </w:r>
      <w:r w:rsidR="004C439D">
        <w:rPr>
          <w:sz w:val="22"/>
          <w:szCs w:val="22"/>
        </w:rPr>
        <w:t xml:space="preserve"> </w:t>
      </w:r>
      <w:r w:rsidR="0040531C">
        <w:rPr>
          <w:sz w:val="22"/>
          <w:szCs w:val="22"/>
        </w:rPr>
        <w:t>distinguishes</w:t>
      </w:r>
      <w:r w:rsidR="006B07E3">
        <w:rPr>
          <w:sz w:val="22"/>
          <w:szCs w:val="22"/>
        </w:rPr>
        <w:t xml:space="preserve"> the three groups is the</w:t>
      </w:r>
      <w:r w:rsidR="00D44236">
        <w:rPr>
          <w:sz w:val="22"/>
          <w:szCs w:val="22"/>
        </w:rPr>
        <w:t xml:space="preserve"> ability to </w:t>
      </w:r>
      <w:r w:rsidR="00611C46">
        <w:rPr>
          <w:sz w:val="22"/>
          <w:szCs w:val="22"/>
        </w:rPr>
        <w:t>accurately reproduce the necessary motor adjustment to the perturbed perceptual cue on every movement.  Put another wa</w:t>
      </w:r>
      <w:r w:rsidR="009F45D0">
        <w:rPr>
          <w:sz w:val="22"/>
          <w:szCs w:val="22"/>
        </w:rPr>
        <w:t>y, the inverse internal model appears</w:t>
      </w:r>
      <w:r w:rsidR="00611C46">
        <w:rPr>
          <w:sz w:val="22"/>
          <w:szCs w:val="22"/>
        </w:rPr>
        <w:t xml:space="preserve"> not </w:t>
      </w:r>
      <w:r w:rsidR="00CF20FB">
        <w:rPr>
          <w:sz w:val="22"/>
          <w:szCs w:val="22"/>
        </w:rPr>
        <w:t>as finely-tuned for children as adults or for children with DCD as</w:t>
      </w:r>
      <w:r w:rsidR="0040531C">
        <w:rPr>
          <w:sz w:val="22"/>
          <w:szCs w:val="22"/>
        </w:rPr>
        <w:t xml:space="preserve"> compared to </w:t>
      </w:r>
      <w:r w:rsidR="00CF20FB">
        <w:rPr>
          <w:sz w:val="22"/>
          <w:szCs w:val="22"/>
        </w:rPr>
        <w:t xml:space="preserve">TD age-matched children.  </w:t>
      </w:r>
      <w:r w:rsidR="00611C46">
        <w:rPr>
          <w:sz w:val="22"/>
          <w:szCs w:val="22"/>
        </w:rPr>
        <w:t xml:space="preserve"> </w:t>
      </w:r>
    </w:p>
    <w:p w14:paraId="16983F27" w14:textId="71BF9EA3" w:rsidR="00813EA3" w:rsidRDefault="005965FF" w:rsidP="008B19A9">
      <w:pPr>
        <w:spacing w:line="480" w:lineRule="auto"/>
        <w:outlineLvl w:val="0"/>
        <w:rPr>
          <w:b/>
          <w:sz w:val="22"/>
          <w:szCs w:val="22"/>
        </w:rPr>
      </w:pPr>
      <w:r w:rsidRPr="005965FF">
        <w:rPr>
          <w:b/>
          <w:sz w:val="22"/>
          <w:szCs w:val="22"/>
        </w:rPr>
        <w:t>2.3</w:t>
      </w:r>
      <w:r>
        <w:rPr>
          <w:sz w:val="22"/>
          <w:szCs w:val="22"/>
        </w:rPr>
        <w:t xml:space="preserve"> </w:t>
      </w:r>
      <w:r w:rsidR="00813EA3" w:rsidRPr="00FB1294">
        <w:rPr>
          <w:b/>
          <w:sz w:val="22"/>
          <w:szCs w:val="22"/>
        </w:rPr>
        <w:t xml:space="preserve">Development of </w:t>
      </w:r>
      <w:r w:rsidR="004C439D">
        <w:rPr>
          <w:b/>
          <w:sz w:val="22"/>
          <w:szCs w:val="22"/>
        </w:rPr>
        <w:t xml:space="preserve">goal-directed </w:t>
      </w:r>
      <w:r w:rsidR="006E5D13">
        <w:rPr>
          <w:b/>
          <w:sz w:val="22"/>
          <w:szCs w:val="22"/>
        </w:rPr>
        <w:t>r</w:t>
      </w:r>
      <w:r w:rsidR="0048048E" w:rsidRPr="00FB1294">
        <w:rPr>
          <w:b/>
          <w:sz w:val="22"/>
          <w:szCs w:val="22"/>
        </w:rPr>
        <w:t>eaching</w:t>
      </w:r>
      <w:r w:rsidR="007F143D">
        <w:rPr>
          <w:b/>
          <w:sz w:val="22"/>
          <w:szCs w:val="22"/>
        </w:rPr>
        <w:t xml:space="preserve"> and drawing</w:t>
      </w:r>
    </w:p>
    <w:p w14:paraId="5E24859D" w14:textId="5F35D8E3" w:rsidR="00DE785F" w:rsidRDefault="00F81EE7" w:rsidP="00D05FFB">
      <w:pPr>
        <w:spacing w:line="480" w:lineRule="auto"/>
        <w:rPr>
          <w:sz w:val="22"/>
          <w:szCs w:val="22"/>
        </w:rPr>
      </w:pPr>
      <w:r>
        <w:rPr>
          <w:b/>
          <w:sz w:val="22"/>
          <w:szCs w:val="22"/>
        </w:rPr>
        <w:tab/>
      </w:r>
      <w:r w:rsidRPr="00F7574D">
        <w:rPr>
          <w:sz w:val="22"/>
          <w:szCs w:val="22"/>
          <w:u w:val="single"/>
        </w:rPr>
        <w:t>Children</w:t>
      </w:r>
      <w:r w:rsidRPr="00476517">
        <w:rPr>
          <w:sz w:val="22"/>
          <w:szCs w:val="22"/>
        </w:rPr>
        <w:t xml:space="preserve">:  </w:t>
      </w:r>
      <w:r w:rsidR="000D74AD" w:rsidRPr="00476517">
        <w:rPr>
          <w:sz w:val="22"/>
          <w:szCs w:val="22"/>
        </w:rPr>
        <w:t xml:space="preserve">Using </w:t>
      </w:r>
      <w:r w:rsidR="0098207B" w:rsidRPr="00476517">
        <w:rPr>
          <w:sz w:val="22"/>
          <w:szCs w:val="22"/>
        </w:rPr>
        <w:t>the</w:t>
      </w:r>
      <w:r w:rsidR="000D74AD" w:rsidRPr="00476517">
        <w:rPr>
          <w:sz w:val="22"/>
          <w:szCs w:val="22"/>
        </w:rPr>
        <w:t xml:space="preserve"> </w:t>
      </w:r>
      <w:r w:rsidR="00235738" w:rsidRPr="00476517">
        <w:rPr>
          <w:sz w:val="22"/>
          <w:szCs w:val="22"/>
        </w:rPr>
        <w:t xml:space="preserve">center-out </w:t>
      </w:r>
      <w:r w:rsidR="000D74AD" w:rsidRPr="00476517">
        <w:rPr>
          <w:sz w:val="22"/>
          <w:szCs w:val="22"/>
        </w:rPr>
        <w:t>paradigm</w:t>
      </w:r>
      <w:r w:rsidR="00235738" w:rsidRPr="00476517">
        <w:rPr>
          <w:sz w:val="22"/>
          <w:szCs w:val="22"/>
        </w:rPr>
        <w:t xml:space="preserve"> where participants draw lines between a center target and one of four (randomized) peripheral targets “as fast and straight as possible)</w:t>
      </w:r>
      <w:r w:rsidR="001A4567" w:rsidRPr="00476517">
        <w:rPr>
          <w:sz w:val="22"/>
          <w:szCs w:val="22"/>
        </w:rPr>
        <w:t xml:space="preserve">, </w:t>
      </w:r>
      <w:r w:rsidR="00F4029A">
        <w:rPr>
          <w:sz w:val="22"/>
          <w:szCs w:val="22"/>
        </w:rPr>
        <w:t xml:space="preserve">we </w:t>
      </w:r>
      <w:r w:rsidR="001A4567" w:rsidRPr="00476517">
        <w:rPr>
          <w:sz w:val="22"/>
          <w:szCs w:val="22"/>
        </w:rPr>
        <w:t xml:space="preserve">set out to enhance perceptual information by increasing the amount of transformation needed from </w:t>
      </w:r>
      <w:r w:rsidR="00235738" w:rsidRPr="00476517">
        <w:rPr>
          <w:sz w:val="22"/>
          <w:szCs w:val="22"/>
        </w:rPr>
        <w:t>viewing the</w:t>
      </w:r>
      <w:r w:rsidR="001A4567" w:rsidRPr="00476517">
        <w:rPr>
          <w:sz w:val="22"/>
          <w:szCs w:val="22"/>
        </w:rPr>
        <w:t xml:space="preserve"> visual</w:t>
      </w:r>
      <w:r w:rsidR="00C93563" w:rsidRPr="00476517">
        <w:rPr>
          <w:sz w:val="22"/>
          <w:szCs w:val="22"/>
        </w:rPr>
        <w:t>-spatial</w:t>
      </w:r>
      <w:r w:rsidR="001A4567" w:rsidRPr="00476517">
        <w:rPr>
          <w:sz w:val="22"/>
          <w:szCs w:val="22"/>
        </w:rPr>
        <w:t xml:space="preserve"> target to the movement </w:t>
      </w:r>
      <w:r w:rsidR="00235738" w:rsidRPr="00476517">
        <w:rPr>
          <w:sz w:val="22"/>
          <w:szCs w:val="22"/>
        </w:rPr>
        <w:t xml:space="preserve">commands </w:t>
      </w:r>
      <w:r w:rsidR="001A4567" w:rsidRPr="00476517">
        <w:rPr>
          <w:sz w:val="22"/>
          <w:szCs w:val="22"/>
        </w:rPr>
        <w:t>required to</w:t>
      </w:r>
      <w:r w:rsidR="000D74AD" w:rsidRPr="00476517">
        <w:rPr>
          <w:sz w:val="22"/>
          <w:szCs w:val="22"/>
        </w:rPr>
        <w:t xml:space="preserve"> reach the target</w:t>
      </w:r>
      <w:r w:rsidR="00F4029A">
        <w:rPr>
          <w:sz w:val="22"/>
          <w:szCs w:val="22"/>
        </w:rPr>
        <w:t xml:space="preserve"> (Bo et al., </w:t>
      </w:r>
      <w:r w:rsidR="00F4029A" w:rsidRPr="00476517">
        <w:rPr>
          <w:sz w:val="22"/>
          <w:szCs w:val="22"/>
        </w:rPr>
        <w:t>2006)</w:t>
      </w:r>
      <w:r w:rsidR="00F4029A">
        <w:rPr>
          <w:sz w:val="22"/>
          <w:szCs w:val="22"/>
        </w:rPr>
        <w:t>.</w:t>
      </w:r>
      <w:r w:rsidR="00F4029A" w:rsidRPr="00476517">
        <w:rPr>
          <w:sz w:val="22"/>
          <w:szCs w:val="22"/>
        </w:rPr>
        <w:t xml:space="preserve"> </w:t>
      </w:r>
      <w:r w:rsidR="000D74AD" w:rsidRPr="00476517">
        <w:rPr>
          <w:sz w:val="22"/>
          <w:szCs w:val="22"/>
        </w:rPr>
        <w:t xml:space="preserve">  The </w:t>
      </w:r>
      <w:r w:rsidR="004C439D">
        <w:rPr>
          <w:sz w:val="22"/>
          <w:szCs w:val="22"/>
        </w:rPr>
        <w:t>“</w:t>
      </w:r>
      <w:r w:rsidR="000D74AD" w:rsidRPr="00476517">
        <w:rPr>
          <w:sz w:val="22"/>
          <w:szCs w:val="22"/>
        </w:rPr>
        <w:t>normal</w:t>
      </w:r>
      <w:r w:rsidR="004C439D">
        <w:rPr>
          <w:sz w:val="22"/>
          <w:szCs w:val="22"/>
        </w:rPr>
        <w:t>”</w:t>
      </w:r>
      <w:r w:rsidR="000D74AD" w:rsidRPr="00476517">
        <w:rPr>
          <w:sz w:val="22"/>
          <w:szCs w:val="22"/>
        </w:rPr>
        <w:t xml:space="preserve"> </w:t>
      </w:r>
      <w:r w:rsidR="00235738" w:rsidRPr="00476517">
        <w:rPr>
          <w:sz w:val="22"/>
          <w:szCs w:val="22"/>
        </w:rPr>
        <w:t xml:space="preserve">transformation </w:t>
      </w:r>
      <w:r w:rsidR="000D74AD" w:rsidRPr="00476517">
        <w:rPr>
          <w:sz w:val="22"/>
          <w:szCs w:val="22"/>
        </w:rPr>
        <w:t xml:space="preserve">condition consisted of </w:t>
      </w:r>
      <w:r w:rsidR="00235738" w:rsidRPr="00476517">
        <w:rPr>
          <w:sz w:val="22"/>
          <w:szCs w:val="22"/>
        </w:rPr>
        <w:t>being able to view the participant’s hand, the pen path and the targets throughout the condition.  In this case</w:t>
      </w:r>
      <w:r w:rsidR="00F4029A">
        <w:rPr>
          <w:sz w:val="22"/>
          <w:szCs w:val="22"/>
        </w:rPr>
        <w:t>,</w:t>
      </w:r>
      <w:r w:rsidR="00235738" w:rsidRPr="00476517">
        <w:rPr>
          <w:sz w:val="22"/>
          <w:szCs w:val="22"/>
        </w:rPr>
        <w:t xml:space="preserve"> no transformation was needed</w:t>
      </w:r>
      <w:r w:rsidR="00D86CD6" w:rsidRPr="00476517">
        <w:rPr>
          <w:sz w:val="22"/>
          <w:szCs w:val="22"/>
        </w:rPr>
        <w:t xml:space="preserve"> because visual and kinesthetic guidance of the hand was present</w:t>
      </w:r>
      <w:r w:rsidR="00235738" w:rsidRPr="00476517">
        <w:rPr>
          <w:sz w:val="22"/>
          <w:szCs w:val="22"/>
        </w:rPr>
        <w:t>.</w:t>
      </w:r>
      <w:r w:rsidR="00F32499" w:rsidRPr="00476517">
        <w:rPr>
          <w:sz w:val="22"/>
          <w:szCs w:val="22"/>
        </w:rPr>
        <w:t xml:space="preserve">  </w:t>
      </w:r>
      <w:r w:rsidR="000D74AD" w:rsidRPr="00476517">
        <w:rPr>
          <w:sz w:val="22"/>
          <w:szCs w:val="22"/>
        </w:rPr>
        <w:t>The</w:t>
      </w:r>
      <w:r w:rsidR="004C439D">
        <w:rPr>
          <w:sz w:val="22"/>
          <w:szCs w:val="22"/>
        </w:rPr>
        <w:t xml:space="preserve"> “</w:t>
      </w:r>
      <w:r w:rsidR="000D74AD" w:rsidRPr="00476517">
        <w:rPr>
          <w:sz w:val="22"/>
          <w:szCs w:val="22"/>
        </w:rPr>
        <w:t>aligned</w:t>
      </w:r>
      <w:r w:rsidR="004C439D">
        <w:rPr>
          <w:sz w:val="22"/>
          <w:szCs w:val="22"/>
        </w:rPr>
        <w:t>”</w:t>
      </w:r>
      <w:r w:rsidR="000D74AD" w:rsidRPr="00476517">
        <w:rPr>
          <w:sz w:val="22"/>
          <w:szCs w:val="22"/>
        </w:rPr>
        <w:t xml:space="preserve"> condition consisted of </w:t>
      </w:r>
      <w:r w:rsidR="00235738" w:rsidRPr="00476517">
        <w:rPr>
          <w:sz w:val="22"/>
          <w:szCs w:val="22"/>
        </w:rPr>
        <w:t xml:space="preserve">occluding </w:t>
      </w:r>
      <w:r w:rsidR="00495356">
        <w:rPr>
          <w:sz w:val="22"/>
          <w:szCs w:val="22"/>
        </w:rPr>
        <w:t>view</w:t>
      </w:r>
      <w:r w:rsidR="00495356" w:rsidRPr="00476517">
        <w:rPr>
          <w:sz w:val="22"/>
          <w:szCs w:val="22"/>
        </w:rPr>
        <w:t xml:space="preserve"> </w:t>
      </w:r>
      <w:r w:rsidR="00235738" w:rsidRPr="00476517">
        <w:rPr>
          <w:sz w:val="22"/>
          <w:szCs w:val="22"/>
        </w:rPr>
        <w:t>of the hand but seeing the pen path and targets reflected from a mo</w:t>
      </w:r>
      <w:r w:rsidR="00D86CD6" w:rsidRPr="00476517">
        <w:rPr>
          <w:sz w:val="22"/>
          <w:szCs w:val="22"/>
        </w:rPr>
        <w:t xml:space="preserve">nitor suspended above the participant’s hand (thus occluding </w:t>
      </w:r>
      <w:r w:rsidR="00F46E86" w:rsidRPr="00476517">
        <w:rPr>
          <w:sz w:val="22"/>
          <w:szCs w:val="22"/>
        </w:rPr>
        <w:t xml:space="preserve">direct </w:t>
      </w:r>
      <w:r w:rsidR="00D86CD6" w:rsidRPr="00476517">
        <w:rPr>
          <w:sz w:val="22"/>
          <w:szCs w:val="22"/>
        </w:rPr>
        <w:t>vision</w:t>
      </w:r>
      <w:r w:rsidR="00F46E86" w:rsidRPr="00476517">
        <w:rPr>
          <w:sz w:val="22"/>
          <w:szCs w:val="22"/>
        </w:rPr>
        <w:t xml:space="preserve"> of the hand but not excluding visual feedback</w:t>
      </w:r>
      <w:r w:rsidR="00D86CD6" w:rsidRPr="00476517">
        <w:rPr>
          <w:sz w:val="22"/>
          <w:szCs w:val="22"/>
        </w:rPr>
        <w:t xml:space="preserve">).  The transformation to motor commands without vision of </w:t>
      </w:r>
      <w:r w:rsidR="00F4029A">
        <w:rPr>
          <w:sz w:val="22"/>
          <w:szCs w:val="22"/>
        </w:rPr>
        <w:t xml:space="preserve">the </w:t>
      </w:r>
      <w:r w:rsidR="00D86CD6" w:rsidRPr="00476517">
        <w:rPr>
          <w:sz w:val="22"/>
          <w:szCs w:val="22"/>
        </w:rPr>
        <w:t xml:space="preserve">hand was in the same plane as the spatial map of the targets.  </w:t>
      </w:r>
      <w:r w:rsidR="00F46E86" w:rsidRPr="00476517">
        <w:rPr>
          <w:sz w:val="22"/>
          <w:szCs w:val="22"/>
        </w:rPr>
        <w:t>T</w:t>
      </w:r>
      <w:r w:rsidR="000D74AD" w:rsidRPr="00476517">
        <w:rPr>
          <w:sz w:val="22"/>
          <w:szCs w:val="22"/>
        </w:rPr>
        <w:t xml:space="preserve">he </w:t>
      </w:r>
      <w:r w:rsidR="004C439D">
        <w:rPr>
          <w:sz w:val="22"/>
          <w:szCs w:val="22"/>
        </w:rPr>
        <w:t>“</w:t>
      </w:r>
      <w:r w:rsidR="000D74AD" w:rsidRPr="00476517">
        <w:rPr>
          <w:sz w:val="22"/>
          <w:szCs w:val="22"/>
        </w:rPr>
        <w:t>vertical</w:t>
      </w:r>
      <w:r w:rsidR="004C439D">
        <w:rPr>
          <w:sz w:val="22"/>
          <w:szCs w:val="22"/>
        </w:rPr>
        <w:t>”</w:t>
      </w:r>
      <w:r w:rsidR="000D74AD" w:rsidRPr="00476517">
        <w:rPr>
          <w:sz w:val="22"/>
          <w:szCs w:val="22"/>
        </w:rPr>
        <w:t xml:space="preserve"> </w:t>
      </w:r>
      <w:r w:rsidR="00D86CD6" w:rsidRPr="00476517">
        <w:rPr>
          <w:sz w:val="22"/>
          <w:szCs w:val="22"/>
        </w:rPr>
        <w:t xml:space="preserve">transformation </w:t>
      </w:r>
      <w:r w:rsidR="000D74AD" w:rsidRPr="00476517">
        <w:rPr>
          <w:sz w:val="22"/>
          <w:szCs w:val="22"/>
        </w:rPr>
        <w:t xml:space="preserve">condition </w:t>
      </w:r>
      <w:r w:rsidR="00F46E86" w:rsidRPr="00476517">
        <w:rPr>
          <w:sz w:val="22"/>
          <w:szCs w:val="22"/>
        </w:rPr>
        <w:t xml:space="preserve">was achieved by using a computer directly in </w:t>
      </w:r>
      <w:r w:rsidR="00F4029A">
        <w:rPr>
          <w:sz w:val="22"/>
          <w:szCs w:val="22"/>
        </w:rPr>
        <w:t>front of the individual requiring</w:t>
      </w:r>
      <w:r w:rsidR="00F46E86" w:rsidRPr="00476517">
        <w:rPr>
          <w:sz w:val="22"/>
          <w:szCs w:val="22"/>
        </w:rPr>
        <w:t xml:space="preserve"> </w:t>
      </w:r>
      <w:r w:rsidR="000D74AD" w:rsidRPr="00476517">
        <w:rPr>
          <w:sz w:val="22"/>
          <w:szCs w:val="22"/>
        </w:rPr>
        <w:t>the need to transfer the vertical coordinates of the target to a movement requiring a horizontal displacemen</w:t>
      </w:r>
      <w:r w:rsidR="00BB736C" w:rsidRPr="00476517">
        <w:rPr>
          <w:sz w:val="22"/>
          <w:szCs w:val="22"/>
        </w:rPr>
        <w:t>t</w:t>
      </w:r>
      <w:r w:rsidR="000D74AD" w:rsidRPr="00476517">
        <w:rPr>
          <w:sz w:val="22"/>
          <w:szCs w:val="22"/>
        </w:rPr>
        <w:t xml:space="preserve">. </w:t>
      </w:r>
      <w:r w:rsidR="00F46E86" w:rsidRPr="00476517">
        <w:rPr>
          <w:sz w:val="22"/>
          <w:szCs w:val="22"/>
        </w:rPr>
        <w:t>The need for these transformations was explicit to the indiv</w:t>
      </w:r>
      <w:r w:rsidR="009B65DA" w:rsidRPr="00476517">
        <w:rPr>
          <w:sz w:val="22"/>
          <w:szCs w:val="22"/>
        </w:rPr>
        <w:t xml:space="preserve">idual although it </w:t>
      </w:r>
      <w:r w:rsidR="00952017" w:rsidRPr="00476517">
        <w:rPr>
          <w:sz w:val="22"/>
          <w:szCs w:val="22"/>
        </w:rPr>
        <w:t>is unclear</w:t>
      </w:r>
      <w:r w:rsidR="00F46E86" w:rsidRPr="00476517">
        <w:rPr>
          <w:sz w:val="22"/>
          <w:szCs w:val="22"/>
        </w:rPr>
        <w:t xml:space="preserve"> that individuals would use conscious processing of this fact.   </w:t>
      </w:r>
    </w:p>
    <w:p w14:paraId="20486410" w14:textId="2FCE581A" w:rsidR="009D05D3" w:rsidRPr="00476517" w:rsidRDefault="00DE785F" w:rsidP="00D05FFB">
      <w:pPr>
        <w:spacing w:line="480" w:lineRule="auto"/>
        <w:rPr>
          <w:sz w:val="22"/>
          <w:szCs w:val="22"/>
        </w:rPr>
      </w:pPr>
      <w:r>
        <w:rPr>
          <w:sz w:val="22"/>
          <w:szCs w:val="22"/>
        </w:rPr>
        <w:tab/>
      </w:r>
      <w:r w:rsidR="009D05D3" w:rsidRPr="00476517">
        <w:rPr>
          <w:sz w:val="22"/>
          <w:szCs w:val="22"/>
        </w:rPr>
        <w:t>In all age groups (</w:t>
      </w:r>
      <w:r w:rsidR="00F4029A">
        <w:rPr>
          <w:sz w:val="22"/>
          <w:szCs w:val="22"/>
        </w:rPr>
        <w:t xml:space="preserve">4-, 6-, 8-year-olds </w:t>
      </w:r>
      <w:r w:rsidR="009D05D3" w:rsidRPr="00476517">
        <w:rPr>
          <w:sz w:val="22"/>
          <w:szCs w:val="22"/>
        </w:rPr>
        <w:t>and adults)</w:t>
      </w:r>
      <w:r w:rsidR="00495356">
        <w:rPr>
          <w:sz w:val="22"/>
          <w:szCs w:val="22"/>
        </w:rPr>
        <w:t>,</w:t>
      </w:r>
      <w:r w:rsidR="009D05D3" w:rsidRPr="00476517">
        <w:rPr>
          <w:sz w:val="22"/>
          <w:szCs w:val="22"/>
        </w:rPr>
        <w:t xml:space="preserve"> movement</w:t>
      </w:r>
      <w:r w:rsidR="007C1457" w:rsidRPr="00476517">
        <w:rPr>
          <w:sz w:val="22"/>
          <w:szCs w:val="22"/>
        </w:rPr>
        <w:t xml:space="preserve"> speed, smoothness</w:t>
      </w:r>
      <w:r w:rsidR="00495356">
        <w:rPr>
          <w:sz w:val="22"/>
          <w:szCs w:val="22"/>
        </w:rPr>
        <w:t>,</w:t>
      </w:r>
      <w:r w:rsidR="007C1457" w:rsidRPr="00476517">
        <w:rPr>
          <w:sz w:val="22"/>
          <w:szCs w:val="22"/>
        </w:rPr>
        <w:t xml:space="preserve"> and variability </w:t>
      </w:r>
      <w:r w:rsidR="009D05D3" w:rsidRPr="00476517">
        <w:rPr>
          <w:sz w:val="22"/>
          <w:szCs w:val="22"/>
        </w:rPr>
        <w:t xml:space="preserve">were </w:t>
      </w:r>
      <w:r w:rsidR="007C1457" w:rsidRPr="00476517">
        <w:rPr>
          <w:sz w:val="22"/>
          <w:szCs w:val="22"/>
        </w:rPr>
        <w:t xml:space="preserve">negatively </w:t>
      </w:r>
      <w:r w:rsidR="009D05D3" w:rsidRPr="00476517">
        <w:rPr>
          <w:sz w:val="22"/>
          <w:szCs w:val="22"/>
        </w:rPr>
        <w:t>affected by the increase in</w:t>
      </w:r>
      <w:r w:rsidR="00F4029A">
        <w:rPr>
          <w:sz w:val="22"/>
          <w:szCs w:val="22"/>
        </w:rPr>
        <w:t xml:space="preserve"> the</w:t>
      </w:r>
      <w:r w:rsidR="009D05D3" w:rsidRPr="00476517">
        <w:rPr>
          <w:sz w:val="22"/>
          <w:szCs w:val="22"/>
        </w:rPr>
        <w:t xml:space="preserve"> transformation</w:t>
      </w:r>
      <w:r w:rsidR="004C439D">
        <w:rPr>
          <w:sz w:val="22"/>
          <w:szCs w:val="22"/>
        </w:rPr>
        <w:t>;</w:t>
      </w:r>
      <w:r w:rsidR="00E41DCB" w:rsidRPr="00476517">
        <w:rPr>
          <w:sz w:val="22"/>
          <w:szCs w:val="22"/>
        </w:rPr>
        <w:t xml:space="preserve"> </w:t>
      </w:r>
      <w:r w:rsidR="00F4029A">
        <w:rPr>
          <w:sz w:val="22"/>
          <w:szCs w:val="22"/>
        </w:rPr>
        <w:t>however</w:t>
      </w:r>
      <w:r w:rsidR="004C439D">
        <w:rPr>
          <w:sz w:val="22"/>
          <w:szCs w:val="22"/>
        </w:rPr>
        <w:t>,</w:t>
      </w:r>
      <w:r w:rsidR="00E41DCB" w:rsidRPr="00476517">
        <w:rPr>
          <w:sz w:val="22"/>
          <w:szCs w:val="22"/>
        </w:rPr>
        <w:t xml:space="preserve"> the rate of change among the tasks was similar in both children and adults.</w:t>
      </w:r>
      <w:r w:rsidR="00F4029A">
        <w:rPr>
          <w:sz w:val="22"/>
          <w:szCs w:val="22"/>
        </w:rPr>
        <w:t xml:space="preserve"> T</w:t>
      </w:r>
      <w:r w:rsidR="00E41DCB" w:rsidRPr="00476517">
        <w:rPr>
          <w:sz w:val="22"/>
          <w:szCs w:val="22"/>
        </w:rPr>
        <w:t>he young children</w:t>
      </w:r>
      <w:r w:rsidR="00BE43E5" w:rsidRPr="00476517">
        <w:rPr>
          <w:sz w:val="22"/>
          <w:szCs w:val="22"/>
        </w:rPr>
        <w:t xml:space="preserve"> (4 and 6 years)</w:t>
      </w:r>
      <w:r w:rsidR="00F4029A">
        <w:rPr>
          <w:sz w:val="22"/>
          <w:szCs w:val="22"/>
        </w:rPr>
        <w:t>, on the other hand,</w:t>
      </w:r>
      <w:r w:rsidR="00E41DCB" w:rsidRPr="00476517">
        <w:rPr>
          <w:sz w:val="22"/>
          <w:szCs w:val="22"/>
        </w:rPr>
        <w:t xml:space="preserve"> </w:t>
      </w:r>
      <w:r w:rsidR="00E41DCB" w:rsidRPr="00476517">
        <w:rPr>
          <w:sz w:val="22"/>
          <w:szCs w:val="22"/>
        </w:rPr>
        <w:lastRenderedPageBreak/>
        <w:t xml:space="preserve">showed significantly more variability than </w:t>
      </w:r>
      <w:r w:rsidR="00F4029A">
        <w:rPr>
          <w:sz w:val="22"/>
          <w:szCs w:val="22"/>
        </w:rPr>
        <w:t xml:space="preserve">the </w:t>
      </w:r>
      <w:r w:rsidR="00E41DCB" w:rsidRPr="00476517">
        <w:rPr>
          <w:sz w:val="22"/>
          <w:szCs w:val="22"/>
        </w:rPr>
        <w:t xml:space="preserve">older children and adults.  </w:t>
      </w:r>
      <w:r w:rsidR="004C439D">
        <w:rPr>
          <w:sz w:val="22"/>
          <w:szCs w:val="22"/>
        </w:rPr>
        <w:t xml:space="preserve">We </w:t>
      </w:r>
      <w:r w:rsidR="00952017" w:rsidRPr="00476517">
        <w:rPr>
          <w:sz w:val="22"/>
          <w:szCs w:val="22"/>
        </w:rPr>
        <w:t>concluded that the increased variability could be a result of imperfectly tuned parameters of the inverse kinematic model or an inability to switch between multiple models</w:t>
      </w:r>
      <w:r w:rsidR="00F4029A">
        <w:rPr>
          <w:sz w:val="22"/>
          <w:szCs w:val="22"/>
        </w:rPr>
        <w:t>,</w:t>
      </w:r>
      <w:r w:rsidR="00952017" w:rsidRPr="00476517">
        <w:rPr>
          <w:sz w:val="22"/>
          <w:szCs w:val="22"/>
        </w:rPr>
        <w:t xml:space="preserve"> </w:t>
      </w:r>
      <w:r w:rsidR="00495356">
        <w:rPr>
          <w:sz w:val="22"/>
          <w:szCs w:val="22"/>
        </w:rPr>
        <w:t xml:space="preserve">particularly </w:t>
      </w:r>
      <w:r w:rsidR="00952017" w:rsidRPr="00476517">
        <w:rPr>
          <w:sz w:val="22"/>
          <w:szCs w:val="22"/>
        </w:rPr>
        <w:t xml:space="preserve">if each </w:t>
      </w:r>
      <w:r w:rsidR="00F4029A">
        <w:rPr>
          <w:sz w:val="22"/>
          <w:szCs w:val="22"/>
        </w:rPr>
        <w:t xml:space="preserve">transformation </w:t>
      </w:r>
      <w:r w:rsidR="00952017" w:rsidRPr="00476517">
        <w:rPr>
          <w:sz w:val="22"/>
          <w:szCs w:val="22"/>
        </w:rPr>
        <w:t xml:space="preserve">required a different model.  </w:t>
      </w:r>
    </w:p>
    <w:p w14:paraId="14336A4B" w14:textId="12135FFE" w:rsidR="009D05D3" w:rsidRDefault="0040531C" w:rsidP="00D05FFB">
      <w:pPr>
        <w:spacing w:line="480" w:lineRule="auto"/>
        <w:rPr>
          <w:sz w:val="22"/>
          <w:szCs w:val="22"/>
        </w:rPr>
      </w:pPr>
      <w:r>
        <w:rPr>
          <w:sz w:val="22"/>
          <w:szCs w:val="22"/>
        </w:rPr>
        <w:tab/>
        <w:t xml:space="preserve">In the above experiment, </w:t>
      </w:r>
      <w:r w:rsidR="00B64E97" w:rsidRPr="00476517">
        <w:rPr>
          <w:sz w:val="22"/>
          <w:szCs w:val="22"/>
        </w:rPr>
        <w:t>the task required that t</w:t>
      </w:r>
      <w:r w:rsidR="00D7391C" w:rsidRPr="00476517">
        <w:rPr>
          <w:sz w:val="22"/>
          <w:szCs w:val="22"/>
        </w:rPr>
        <w:t xml:space="preserve">he nervous </w:t>
      </w:r>
      <w:r w:rsidR="00F4029A">
        <w:rPr>
          <w:sz w:val="22"/>
          <w:szCs w:val="22"/>
        </w:rPr>
        <w:t>system estimate</w:t>
      </w:r>
      <w:r w:rsidR="00B64E97" w:rsidRPr="00476517">
        <w:rPr>
          <w:sz w:val="22"/>
          <w:szCs w:val="22"/>
        </w:rPr>
        <w:t xml:space="preserve"> motor commands after transforming the</w:t>
      </w:r>
      <w:r w:rsidR="00D7391C" w:rsidRPr="00476517">
        <w:rPr>
          <w:sz w:val="22"/>
          <w:szCs w:val="22"/>
        </w:rPr>
        <w:t xml:space="preserve"> visual-spatial</w:t>
      </w:r>
      <w:r w:rsidR="00B64E97" w:rsidRPr="00476517">
        <w:rPr>
          <w:sz w:val="22"/>
          <w:szCs w:val="22"/>
        </w:rPr>
        <w:t xml:space="preserve"> information to accomplish the movement, a process called</w:t>
      </w:r>
      <w:r w:rsidR="0031200B" w:rsidRPr="00476517">
        <w:rPr>
          <w:sz w:val="22"/>
          <w:szCs w:val="22"/>
        </w:rPr>
        <w:t xml:space="preserve"> state estimation.  In a later experiment, </w:t>
      </w:r>
      <w:r w:rsidR="00F4029A">
        <w:rPr>
          <w:sz w:val="22"/>
          <w:szCs w:val="22"/>
        </w:rPr>
        <w:t xml:space="preserve">we </w:t>
      </w:r>
      <w:r w:rsidR="0031200B" w:rsidRPr="00476517">
        <w:rPr>
          <w:sz w:val="22"/>
          <w:szCs w:val="22"/>
        </w:rPr>
        <w:t xml:space="preserve">looked specifically at the development of dynamic state estimation using a </w:t>
      </w:r>
      <w:r w:rsidR="00D443A8">
        <w:rPr>
          <w:sz w:val="22"/>
          <w:szCs w:val="22"/>
        </w:rPr>
        <w:t>center</w:t>
      </w:r>
      <w:r w:rsidR="00FE43F5">
        <w:rPr>
          <w:sz w:val="22"/>
          <w:szCs w:val="22"/>
        </w:rPr>
        <w:t>-</w:t>
      </w:r>
      <w:r w:rsidR="00D443A8">
        <w:rPr>
          <w:sz w:val="22"/>
          <w:szCs w:val="22"/>
        </w:rPr>
        <w:t xml:space="preserve">out paradigm with feedback of the movement occluded after movement initiation.  In 75% of the trials (single step) there was no additional perturbation but in 25% (double step) there was an </w:t>
      </w:r>
      <w:r w:rsidR="0031200B" w:rsidRPr="00476517">
        <w:rPr>
          <w:sz w:val="22"/>
          <w:szCs w:val="22"/>
        </w:rPr>
        <w:t xml:space="preserve">unexpected </w:t>
      </w:r>
      <w:r w:rsidR="00495356">
        <w:rPr>
          <w:sz w:val="22"/>
          <w:szCs w:val="22"/>
        </w:rPr>
        <w:t xml:space="preserve">brief </w:t>
      </w:r>
      <w:r w:rsidR="0031200B" w:rsidRPr="00476517">
        <w:rPr>
          <w:sz w:val="22"/>
          <w:szCs w:val="22"/>
        </w:rPr>
        <w:t>(dynami</w:t>
      </w:r>
      <w:r w:rsidR="004C439D">
        <w:rPr>
          <w:sz w:val="22"/>
          <w:szCs w:val="22"/>
        </w:rPr>
        <w:t>c</w:t>
      </w:r>
      <w:r w:rsidR="0031200B" w:rsidRPr="00476517">
        <w:rPr>
          <w:sz w:val="22"/>
          <w:szCs w:val="22"/>
        </w:rPr>
        <w:t xml:space="preserve">) displacement </w:t>
      </w:r>
      <w:r w:rsidR="00D443A8">
        <w:rPr>
          <w:sz w:val="22"/>
          <w:szCs w:val="22"/>
        </w:rPr>
        <w:t xml:space="preserve">of the target </w:t>
      </w:r>
      <w:r w:rsidR="00F4029A">
        <w:rPr>
          <w:sz w:val="22"/>
          <w:szCs w:val="22"/>
        </w:rPr>
        <w:t xml:space="preserve">(King et al., </w:t>
      </w:r>
      <w:r w:rsidR="00F4029A" w:rsidRPr="00476517">
        <w:rPr>
          <w:sz w:val="22"/>
          <w:szCs w:val="22"/>
        </w:rPr>
        <w:t>2012)</w:t>
      </w:r>
      <w:r w:rsidR="0031200B" w:rsidRPr="00476517">
        <w:rPr>
          <w:sz w:val="22"/>
          <w:szCs w:val="22"/>
        </w:rPr>
        <w:t xml:space="preserve">.  </w:t>
      </w:r>
      <w:r w:rsidR="003A2481" w:rsidRPr="00476517">
        <w:rPr>
          <w:sz w:val="22"/>
          <w:szCs w:val="22"/>
        </w:rPr>
        <w:t>Two age groups (6-8 years</w:t>
      </w:r>
      <w:r w:rsidR="00495356">
        <w:rPr>
          <w:sz w:val="22"/>
          <w:szCs w:val="22"/>
        </w:rPr>
        <w:t xml:space="preserve"> and</w:t>
      </w:r>
      <w:r w:rsidR="003A2481" w:rsidRPr="00476517">
        <w:rPr>
          <w:sz w:val="22"/>
          <w:szCs w:val="22"/>
        </w:rPr>
        <w:t xml:space="preserve"> 10-12 years) </w:t>
      </w:r>
      <w:r w:rsidR="00D443A8">
        <w:rPr>
          <w:sz w:val="22"/>
          <w:szCs w:val="22"/>
        </w:rPr>
        <w:t xml:space="preserve">and adults </w:t>
      </w:r>
      <w:r w:rsidR="003A2481" w:rsidRPr="00476517">
        <w:rPr>
          <w:sz w:val="22"/>
          <w:szCs w:val="22"/>
        </w:rPr>
        <w:t xml:space="preserve">were tested.  </w:t>
      </w:r>
      <w:r w:rsidR="00D443A8">
        <w:rPr>
          <w:sz w:val="22"/>
          <w:szCs w:val="22"/>
        </w:rPr>
        <w:t>Results of the single step condition suggested no age-related changes in speed and initial directional error.  However, in the double step</w:t>
      </w:r>
      <w:r w:rsidR="00FE43F5">
        <w:rPr>
          <w:sz w:val="22"/>
          <w:szCs w:val="22"/>
        </w:rPr>
        <w:t xml:space="preserve"> condition,</w:t>
      </w:r>
      <w:r w:rsidR="00D443A8">
        <w:rPr>
          <w:sz w:val="22"/>
          <w:szCs w:val="22"/>
        </w:rPr>
        <w:t xml:space="preserve"> there were substantial age-related changes with </w:t>
      </w:r>
      <w:r w:rsidR="003A2481" w:rsidRPr="00476517">
        <w:rPr>
          <w:sz w:val="22"/>
          <w:szCs w:val="22"/>
        </w:rPr>
        <w:t xml:space="preserve">the younger age group </w:t>
      </w:r>
      <w:r w:rsidR="00D443A8">
        <w:rPr>
          <w:sz w:val="22"/>
          <w:szCs w:val="22"/>
        </w:rPr>
        <w:t>being more variable and consistently overshooting the displaced target.  The pattern of errors suggested that they rel</w:t>
      </w:r>
      <w:r w:rsidR="00FE43F5">
        <w:rPr>
          <w:sz w:val="22"/>
          <w:szCs w:val="22"/>
        </w:rPr>
        <w:t>ied</w:t>
      </w:r>
      <w:r w:rsidR="00D443A8">
        <w:rPr>
          <w:sz w:val="22"/>
          <w:szCs w:val="22"/>
        </w:rPr>
        <w:t xml:space="preserve"> on delayed sensory feedback and less on feedforward processes.  </w:t>
      </w:r>
    </w:p>
    <w:p w14:paraId="426E2CEC" w14:textId="77777777" w:rsidR="00DE785F" w:rsidRPr="00476517" w:rsidRDefault="00DE785F" w:rsidP="00D05FFB">
      <w:pPr>
        <w:spacing w:line="480" w:lineRule="auto"/>
        <w:rPr>
          <w:sz w:val="22"/>
          <w:szCs w:val="22"/>
        </w:rPr>
      </w:pPr>
    </w:p>
    <w:p w14:paraId="0D839D65" w14:textId="256AADF4" w:rsidR="005965FF" w:rsidRPr="005965FF" w:rsidRDefault="005965FF" w:rsidP="008B19A9">
      <w:pPr>
        <w:spacing w:line="480" w:lineRule="auto"/>
        <w:outlineLvl w:val="0"/>
        <w:rPr>
          <w:sz w:val="22"/>
          <w:szCs w:val="22"/>
        </w:rPr>
      </w:pPr>
      <w:r>
        <w:rPr>
          <w:b/>
          <w:sz w:val="22"/>
          <w:szCs w:val="22"/>
        </w:rPr>
        <w:t xml:space="preserve">Strategy 2.  </w:t>
      </w:r>
      <w:r w:rsidR="00394CB8">
        <w:rPr>
          <w:b/>
          <w:sz w:val="22"/>
          <w:szCs w:val="22"/>
        </w:rPr>
        <w:t>Summary of key findings</w:t>
      </w:r>
    </w:p>
    <w:p w14:paraId="5B41AB44" w14:textId="454FFB5A" w:rsidR="00394CB8" w:rsidRPr="00F7574D" w:rsidRDefault="00F4029A" w:rsidP="00D05FFB">
      <w:pPr>
        <w:spacing w:line="480" w:lineRule="auto"/>
        <w:rPr>
          <w:sz w:val="22"/>
          <w:szCs w:val="22"/>
        </w:rPr>
      </w:pPr>
      <w:r>
        <w:rPr>
          <w:sz w:val="22"/>
          <w:szCs w:val="22"/>
        </w:rPr>
        <w:tab/>
        <w:t>As we saw earlier, t</w:t>
      </w:r>
      <w:r w:rsidR="00394CB8" w:rsidRPr="00F7574D">
        <w:rPr>
          <w:sz w:val="22"/>
          <w:szCs w:val="22"/>
        </w:rPr>
        <w:t>he different task paradigms again provide</w:t>
      </w:r>
      <w:r>
        <w:rPr>
          <w:sz w:val="22"/>
          <w:szCs w:val="22"/>
        </w:rPr>
        <w:t>d</w:t>
      </w:r>
      <w:r w:rsidR="00394CB8" w:rsidRPr="00F7574D">
        <w:rPr>
          <w:sz w:val="22"/>
          <w:szCs w:val="22"/>
        </w:rPr>
        <w:t xml:space="preserve"> both similar and unique findings.</w:t>
      </w:r>
      <w:r w:rsidR="00136AE8">
        <w:rPr>
          <w:sz w:val="22"/>
          <w:szCs w:val="22"/>
        </w:rPr>
        <w:t xml:space="preserve">  As we look across our studies, we would summarize our findings as such:</w:t>
      </w:r>
    </w:p>
    <w:p w14:paraId="01543875" w14:textId="0590D993" w:rsidR="00394CB8" w:rsidRPr="00F7574D" w:rsidRDefault="00F4029A" w:rsidP="00D05FFB">
      <w:pPr>
        <w:spacing w:line="480" w:lineRule="auto"/>
        <w:rPr>
          <w:sz w:val="22"/>
          <w:szCs w:val="22"/>
        </w:rPr>
      </w:pPr>
      <w:r>
        <w:rPr>
          <w:sz w:val="22"/>
          <w:szCs w:val="22"/>
        </w:rPr>
        <w:tab/>
      </w:r>
      <w:r w:rsidR="00394CB8" w:rsidRPr="00F7574D">
        <w:rPr>
          <w:sz w:val="22"/>
          <w:szCs w:val="22"/>
        </w:rPr>
        <w:t>1. Developmentally, all paradigms show that with increasing age and experience, there is a decrease in the variability of movement response within and/or across trials in response to the same enhanced, dynamic sensory perturbation. This is true for touch,</w:t>
      </w:r>
      <w:r w:rsidR="00DE785F">
        <w:rPr>
          <w:sz w:val="22"/>
          <w:szCs w:val="22"/>
        </w:rPr>
        <w:t xml:space="preserve"> vision</w:t>
      </w:r>
      <w:r w:rsidR="00495356">
        <w:rPr>
          <w:sz w:val="22"/>
          <w:szCs w:val="22"/>
        </w:rPr>
        <w:t>,</w:t>
      </w:r>
      <w:r w:rsidR="00DE785F">
        <w:rPr>
          <w:sz w:val="22"/>
          <w:szCs w:val="22"/>
        </w:rPr>
        <w:t xml:space="preserve"> </w:t>
      </w:r>
      <w:r w:rsidR="00495356">
        <w:rPr>
          <w:sz w:val="22"/>
          <w:szCs w:val="22"/>
        </w:rPr>
        <w:t xml:space="preserve">and </w:t>
      </w:r>
      <w:r w:rsidR="00DE785F">
        <w:rPr>
          <w:sz w:val="22"/>
          <w:szCs w:val="22"/>
        </w:rPr>
        <w:t>auditory information</w:t>
      </w:r>
      <w:r w:rsidR="00394CB8" w:rsidRPr="00F7574D">
        <w:rPr>
          <w:sz w:val="22"/>
          <w:szCs w:val="22"/>
        </w:rPr>
        <w:t xml:space="preserve"> </w:t>
      </w:r>
      <w:r w:rsidR="000B5D07">
        <w:rPr>
          <w:sz w:val="22"/>
          <w:szCs w:val="22"/>
        </w:rPr>
        <w:t>(</w:t>
      </w:r>
      <w:r w:rsidR="00394CB8" w:rsidRPr="00F7574D">
        <w:rPr>
          <w:sz w:val="22"/>
          <w:szCs w:val="22"/>
        </w:rPr>
        <w:t xml:space="preserve">timing). Early longitudinal development of postural sway indicates that this variable response returns </w:t>
      </w:r>
      <w:r w:rsidR="00394CB8" w:rsidRPr="00F7574D">
        <w:rPr>
          <w:sz w:val="22"/>
          <w:szCs w:val="22"/>
        </w:rPr>
        <w:lastRenderedPageBreak/>
        <w:t>briefly as new skills are added. Children with DCD are also typically more variable than TD children in postural sway and rhythmic interlimb coordination.</w:t>
      </w:r>
    </w:p>
    <w:p w14:paraId="1706916F" w14:textId="3391F42C" w:rsidR="00394CB8" w:rsidRPr="00F7574D" w:rsidRDefault="00F4029A" w:rsidP="00D05FFB">
      <w:pPr>
        <w:spacing w:line="480" w:lineRule="auto"/>
        <w:rPr>
          <w:sz w:val="22"/>
          <w:szCs w:val="22"/>
        </w:rPr>
      </w:pPr>
      <w:r>
        <w:rPr>
          <w:sz w:val="22"/>
          <w:szCs w:val="22"/>
        </w:rPr>
        <w:tab/>
      </w:r>
      <w:r w:rsidR="00394CB8" w:rsidRPr="00F7574D">
        <w:rPr>
          <w:sz w:val="22"/>
          <w:szCs w:val="22"/>
        </w:rPr>
        <w:t xml:space="preserve">2.  Developmentally, </w:t>
      </w:r>
      <w:r w:rsidR="00394CB8" w:rsidRPr="00DE785F">
        <w:rPr>
          <w:sz w:val="22"/>
          <w:szCs w:val="22"/>
        </w:rPr>
        <w:t xml:space="preserve">all paradigms have results that indicate a reliance on feedback processing in </w:t>
      </w:r>
      <w:r w:rsidR="002F3C1C" w:rsidRPr="00DE785F">
        <w:rPr>
          <w:sz w:val="22"/>
          <w:szCs w:val="22"/>
        </w:rPr>
        <w:t xml:space="preserve">younger </w:t>
      </w:r>
      <w:r w:rsidR="00394CB8" w:rsidRPr="00DE785F">
        <w:rPr>
          <w:sz w:val="22"/>
          <w:szCs w:val="22"/>
        </w:rPr>
        <w:t>children</w:t>
      </w:r>
      <w:r w:rsidR="00495356">
        <w:rPr>
          <w:sz w:val="22"/>
          <w:szCs w:val="22"/>
        </w:rPr>
        <w:t>,</w:t>
      </w:r>
      <w:r w:rsidR="00394CB8" w:rsidRPr="00DE785F">
        <w:rPr>
          <w:sz w:val="22"/>
          <w:szCs w:val="22"/>
        </w:rPr>
        <w:t xml:space="preserve"> </w:t>
      </w:r>
      <w:r w:rsidR="00495356">
        <w:rPr>
          <w:sz w:val="22"/>
          <w:szCs w:val="22"/>
        </w:rPr>
        <w:t>whereas</w:t>
      </w:r>
      <w:r w:rsidR="00495356" w:rsidRPr="00DE785F">
        <w:rPr>
          <w:sz w:val="22"/>
          <w:szCs w:val="22"/>
        </w:rPr>
        <w:t xml:space="preserve"> </w:t>
      </w:r>
      <w:r w:rsidR="00394CB8" w:rsidRPr="00DE785F">
        <w:rPr>
          <w:sz w:val="22"/>
          <w:szCs w:val="22"/>
        </w:rPr>
        <w:t>adults</w:t>
      </w:r>
      <w:r w:rsidR="000B5D07" w:rsidRPr="00DE785F">
        <w:rPr>
          <w:sz w:val="22"/>
          <w:szCs w:val="22"/>
        </w:rPr>
        <w:t xml:space="preserve"> and older children (10 and above) </w:t>
      </w:r>
      <w:r w:rsidR="00394CB8" w:rsidRPr="00DE785F">
        <w:rPr>
          <w:sz w:val="22"/>
          <w:szCs w:val="22"/>
        </w:rPr>
        <w:t>are able to use feedforward processing</w:t>
      </w:r>
      <w:r w:rsidR="00DE785F" w:rsidRPr="00DE785F">
        <w:rPr>
          <w:sz w:val="22"/>
          <w:szCs w:val="22"/>
        </w:rPr>
        <w:t xml:space="preserve"> much more effectively</w:t>
      </w:r>
      <w:r w:rsidR="00394CB8" w:rsidRPr="00DE785F">
        <w:rPr>
          <w:sz w:val="22"/>
          <w:szCs w:val="22"/>
        </w:rPr>
        <w:t>.</w:t>
      </w:r>
    </w:p>
    <w:p w14:paraId="72061A40" w14:textId="4494BEB3" w:rsidR="00394CB8" w:rsidRPr="00F7574D" w:rsidRDefault="00F4029A" w:rsidP="00D05FFB">
      <w:pPr>
        <w:spacing w:line="480" w:lineRule="auto"/>
        <w:rPr>
          <w:sz w:val="22"/>
          <w:szCs w:val="22"/>
        </w:rPr>
      </w:pPr>
      <w:r>
        <w:rPr>
          <w:sz w:val="22"/>
          <w:szCs w:val="22"/>
        </w:rPr>
        <w:tab/>
      </w:r>
      <w:r w:rsidR="00394CB8" w:rsidRPr="00F7574D">
        <w:rPr>
          <w:sz w:val="22"/>
          <w:szCs w:val="22"/>
        </w:rPr>
        <w:t>3.  Developmentally, the ability to re-weight touch or visual information to maintain a stable posture occurs within either modality by</w:t>
      </w:r>
      <w:r w:rsidR="0012730E">
        <w:rPr>
          <w:sz w:val="22"/>
          <w:szCs w:val="22"/>
        </w:rPr>
        <w:t xml:space="preserve"> or </w:t>
      </w:r>
      <w:r w:rsidR="00394CB8" w:rsidRPr="00F7574D">
        <w:rPr>
          <w:sz w:val="22"/>
          <w:szCs w:val="22"/>
        </w:rPr>
        <w:t>before 4 years but not between these modalities until about 10 years</w:t>
      </w:r>
      <w:r w:rsidR="0012730E">
        <w:rPr>
          <w:sz w:val="22"/>
          <w:szCs w:val="22"/>
        </w:rPr>
        <w:t>,</w:t>
      </w:r>
      <w:r w:rsidR="00394CB8" w:rsidRPr="00F7574D">
        <w:rPr>
          <w:sz w:val="22"/>
          <w:szCs w:val="22"/>
        </w:rPr>
        <w:t xml:space="preserve"> </w:t>
      </w:r>
      <w:r w:rsidR="0012730E">
        <w:rPr>
          <w:sz w:val="22"/>
          <w:szCs w:val="22"/>
        </w:rPr>
        <w:t>at which point</w:t>
      </w:r>
      <w:r w:rsidR="0012730E" w:rsidRPr="00F7574D">
        <w:rPr>
          <w:sz w:val="22"/>
          <w:szCs w:val="22"/>
        </w:rPr>
        <w:t xml:space="preserve"> </w:t>
      </w:r>
      <w:r w:rsidR="00394CB8" w:rsidRPr="00F7574D">
        <w:rPr>
          <w:sz w:val="22"/>
          <w:szCs w:val="22"/>
        </w:rPr>
        <w:t xml:space="preserve">it is adult-like.  Children with DCD, however, can re-weight touch by 6 </w:t>
      </w:r>
      <w:r w:rsidR="00DE785F">
        <w:rPr>
          <w:sz w:val="22"/>
          <w:szCs w:val="22"/>
        </w:rPr>
        <w:t>years and vision by 10 years and</w:t>
      </w:r>
      <w:r w:rsidR="00394CB8" w:rsidRPr="00F7574D">
        <w:rPr>
          <w:sz w:val="22"/>
          <w:szCs w:val="22"/>
        </w:rPr>
        <w:t xml:space="preserve"> are unable to re-weight be</w:t>
      </w:r>
      <w:r w:rsidR="00DE785F">
        <w:rPr>
          <w:sz w:val="22"/>
          <w:szCs w:val="22"/>
        </w:rPr>
        <w:t xml:space="preserve">tween the modalities at ten years </w:t>
      </w:r>
      <w:r w:rsidR="0012730E">
        <w:rPr>
          <w:sz w:val="22"/>
          <w:szCs w:val="22"/>
        </w:rPr>
        <w:t>of age</w:t>
      </w:r>
      <w:r w:rsidR="00394CB8" w:rsidRPr="00F7574D">
        <w:rPr>
          <w:sz w:val="22"/>
          <w:szCs w:val="22"/>
        </w:rPr>
        <w:t>.</w:t>
      </w:r>
    </w:p>
    <w:p w14:paraId="6F2A072A" w14:textId="4508490C" w:rsidR="00394CB8" w:rsidRPr="00F7574D" w:rsidRDefault="00F4029A" w:rsidP="00D05FFB">
      <w:pPr>
        <w:spacing w:line="480" w:lineRule="auto"/>
        <w:rPr>
          <w:sz w:val="22"/>
          <w:szCs w:val="22"/>
        </w:rPr>
      </w:pPr>
      <w:r>
        <w:rPr>
          <w:sz w:val="22"/>
          <w:szCs w:val="22"/>
        </w:rPr>
        <w:tab/>
      </w:r>
      <w:r w:rsidR="00394CB8" w:rsidRPr="00F7574D">
        <w:rPr>
          <w:sz w:val="22"/>
          <w:szCs w:val="22"/>
        </w:rPr>
        <w:t xml:space="preserve">4.  Developmentally, </w:t>
      </w:r>
      <w:r w:rsidR="001378DB">
        <w:rPr>
          <w:sz w:val="22"/>
          <w:szCs w:val="22"/>
        </w:rPr>
        <w:t>by age</w:t>
      </w:r>
      <w:r w:rsidR="00394CB8" w:rsidRPr="00F7574D">
        <w:rPr>
          <w:sz w:val="22"/>
          <w:szCs w:val="22"/>
        </w:rPr>
        <w:t xml:space="preserve"> 7</w:t>
      </w:r>
      <w:r w:rsidR="004A0410">
        <w:rPr>
          <w:sz w:val="22"/>
          <w:szCs w:val="22"/>
        </w:rPr>
        <w:t>,</w:t>
      </w:r>
      <w:r w:rsidR="00394CB8" w:rsidRPr="00F7574D">
        <w:rPr>
          <w:sz w:val="22"/>
          <w:szCs w:val="22"/>
        </w:rPr>
        <w:t xml:space="preserve"> </w:t>
      </w:r>
      <w:r w:rsidR="001378DB" w:rsidRPr="00F7574D">
        <w:rPr>
          <w:sz w:val="22"/>
          <w:szCs w:val="22"/>
        </w:rPr>
        <w:t xml:space="preserve">children </w:t>
      </w:r>
      <w:r w:rsidR="00394CB8" w:rsidRPr="00F7574D">
        <w:rPr>
          <w:sz w:val="22"/>
          <w:szCs w:val="22"/>
        </w:rPr>
        <w:t xml:space="preserve">are equally adept </w:t>
      </w:r>
      <w:r w:rsidR="001378DB">
        <w:rPr>
          <w:sz w:val="22"/>
          <w:szCs w:val="22"/>
        </w:rPr>
        <w:t xml:space="preserve">as </w:t>
      </w:r>
      <w:r w:rsidR="001378DB" w:rsidRPr="00F7574D">
        <w:rPr>
          <w:sz w:val="22"/>
          <w:szCs w:val="22"/>
        </w:rPr>
        <w:t xml:space="preserve">adults </w:t>
      </w:r>
      <w:r w:rsidR="00394CB8" w:rsidRPr="00F7574D">
        <w:rPr>
          <w:sz w:val="22"/>
          <w:szCs w:val="22"/>
        </w:rPr>
        <w:t>at matching the frequency of a rhythmic auditory cue</w:t>
      </w:r>
      <w:r w:rsidR="001378DB">
        <w:rPr>
          <w:sz w:val="22"/>
          <w:szCs w:val="22"/>
        </w:rPr>
        <w:t>,</w:t>
      </w:r>
      <w:r w:rsidR="00394CB8" w:rsidRPr="00F7574D">
        <w:rPr>
          <w:sz w:val="22"/>
          <w:szCs w:val="22"/>
        </w:rPr>
        <w:t xml:space="preserve"> but adults can synchronize with and anticipate the beat while children tend to be behind the beat. Surprisingly, children with DCD can also match the beat at most frequencies but are less able to actually synchronize.  </w:t>
      </w:r>
    </w:p>
    <w:p w14:paraId="3A61CCDF" w14:textId="69E73D2E" w:rsidR="00394CB8" w:rsidRDefault="00F4029A" w:rsidP="00D05FFB">
      <w:pPr>
        <w:spacing w:line="480" w:lineRule="auto"/>
        <w:rPr>
          <w:sz w:val="22"/>
          <w:szCs w:val="22"/>
        </w:rPr>
      </w:pPr>
      <w:r>
        <w:rPr>
          <w:sz w:val="22"/>
          <w:szCs w:val="22"/>
        </w:rPr>
        <w:tab/>
      </w:r>
      <w:r w:rsidR="00394CB8" w:rsidRPr="00F7574D">
        <w:rPr>
          <w:sz w:val="22"/>
          <w:szCs w:val="22"/>
        </w:rPr>
        <w:t>5.  Developmentally, children and adults respond similarly when presented with “new” visual-spatial transformations for reaching or “n</w:t>
      </w:r>
      <w:r w:rsidR="000B5D07">
        <w:rPr>
          <w:sz w:val="22"/>
          <w:szCs w:val="22"/>
        </w:rPr>
        <w:t>ov</w:t>
      </w:r>
      <w:r w:rsidR="00FE43F5">
        <w:rPr>
          <w:sz w:val="22"/>
          <w:szCs w:val="22"/>
        </w:rPr>
        <w:t>e</w:t>
      </w:r>
      <w:r w:rsidR="000B5D07">
        <w:rPr>
          <w:sz w:val="22"/>
          <w:szCs w:val="22"/>
        </w:rPr>
        <w:t>l</w:t>
      </w:r>
      <w:r w:rsidR="00394CB8" w:rsidRPr="00F7574D">
        <w:rPr>
          <w:sz w:val="22"/>
          <w:szCs w:val="22"/>
        </w:rPr>
        <w:t xml:space="preserve">” auditory phasing relationships in tapping (either explicitly or implicitly).  Children with DCD also </w:t>
      </w:r>
      <w:r w:rsidR="00A86375">
        <w:rPr>
          <w:sz w:val="22"/>
          <w:szCs w:val="22"/>
        </w:rPr>
        <w:t>perform</w:t>
      </w:r>
      <w:r w:rsidR="00A86375" w:rsidRPr="00F7574D">
        <w:rPr>
          <w:sz w:val="22"/>
          <w:szCs w:val="22"/>
        </w:rPr>
        <w:t xml:space="preserve"> </w:t>
      </w:r>
      <w:r w:rsidR="00394CB8" w:rsidRPr="00F7574D">
        <w:rPr>
          <w:sz w:val="22"/>
          <w:szCs w:val="22"/>
        </w:rPr>
        <w:t>similarly to TD children and adults.</w:t>
      </w:r>
    </w:p>
    <w:p w14:paraId="05C2AA3A" w14:textId="77777777" w:rsidR="00DE785F" w:rsidRPr="00F7574D" w:rsidRDefault="00DE785F" w:rsidP="00D05FFB">
      <w:pPr>
        <w:spacing w:line="480" w:lineRule="auto"/>
        <w:rPr>
          <w:sz w:val="22"/>
          <w:szCs w:val="22"/>
        </w:rPr>
      </w:pPr>
    </w:p>
    <w:p w14:paraId="7D02EBD7" w14:textId="18051C43" w:rsidR="00394CB8" w:rsidRPr="00F7574D" w:rsidRDefault="00961664" w:rsidP="008B19A9">
      <w:pPr>
        <w:spacing w:line="480" w:lineRule="auto"/>
        <w:outlineLvl w:val="0"/>
        <w:rPr>
          <w:sz w:val="22"/>
          <w:szCs w:val="22"/>
        </w:rPr>
      </w:pPr>
      <w:r>
        <w:rPr>
          <w:b/>
          <w:sz w:val="22"/>
          <w:szCs w:val="22"/>
        </w:rPr>
        <w:t>Concluding Comments</w:t>
      </w:r>
    </w:p>
    <w:p w14:paraId="51218B97" w14:textId="4F72D54C" w:rsidR="00394CB8" w:rsidRPr="00F7574D" w:rsidRDefault="00DE785F" w:rsidP="00D05FFB">
      <w:pPr>
        <w:spacing w:line="480" w:lineRule="auto"/>
        <w:rPr>
          <w:sz w:val="22"/>
          <w:szCs w:val="22"/>
        </w:rPr>
      </w:pPr>
      <w:r>
        <w:rPr>
          <w:sz w:val="22"/>
          <w:szCs w:val="22"/>
        </w:rPr>
        <w:tab/>
      </w:r>
      <w:r w:rsidR="00394CB8" w:rsidRPr="00F7574D">
        <w:rPr>
          <w:sz w:val="22"/>
          <w:szCs w:val="22"/>
        </w:rPr>
        <w:t>We return to our original questions.  How have our experiments on perception-action systems and their development contributed to our understanding of typical and atypical motor development?  At one level, we can state that our summary sections list the key research findings that we consider to be relatively novel and therefore contribut</w:t>
      </w:r>
      <w:r w:rsidR="006E02CF">
        <w:rPr>
          <w:sz w:val="22"/>
          <w:szCs w:val="22"/>
        </w:rPr>
        <w:t>e</w:t>
      </w:r>
      <w:r w:rsidR="00394CB8" w:rsidRPr="00F7574D">
        <w:rPr>
          <w:sz w:val="22"/>
          <w:szCs w:val="22"/>
        </w:rPr>
        <w:t xml:space="preserve"> to the knowledge base of motor development and that of the atypical development of children with DCD.   However, we would like to make a broader comment about </w:t>
      </w:r>
      <w:r w:rsidR="00394CB8" w:rsidRPr="00F7574D">
        <w:rPr>
          <w:sz w:val="22"/>
          <w:szCs w:val="22"/>
        </w:rPr>
        <w:lastRenderedPageBreak/>
        <w:t>the usefulness of studying perception-action systems relative to motor development</w:t>
      </w:r>
      <w:r w:rsidR="00136AE8">
        <w:rPr>
          <w:sz w:val="22"/>
          <w:szCs w:val="22"/>
        </w:rPr>
        <w:t xml:space="preserve"> and human development in general</w:t>
      </w:r>
      <w:r w:rsidR="00394CB8" w:rsidRPr="00F7574D">
        <w:rPr>
          <w:sz w:val="22"/>
          <w:szCs w:val="22"/>
        </w:rPr>
        <w:t xml:space="preserve">. </w:t>
      </w:r>
    </w:p>
    <w:p w14:paraId="696658F4" w14:textId="1DB266FB" w:rsidR="00394CB8" w:rsidRPr="00F7574D" w:rsidRDefault="005B1B40" w:rsidP="00D05FFB">
      <w:pPr>
        <w:spacing w:line="480" w:lineRule="auto"/>
        <w:rPr>
          <w:sz w:val="22"/>
          <w:szCs w:val="22"/>
        </w:rPr>
      </w:pPr>
      <w:r>
        <w:rPr>
          <w:sz w:val="22"/>
          <w:szCs w:val="22"/>
        </w:rPr>
        <w:tab/>
      </w:r>
      <w:r w:rsidR="00394CB8" w:rsidRPr="00F7574D">
        <w:rPr>
          <w:sz w:val="22"/>
          <w:szCs w:val="22"/>
        </w:rPr>
        <w:t xml:space="preserve">Fundamentally, we consider that perception-action coupling is an underlying mechanism/foundation/constraint of motor development in the sense that the ongoing processing of sensations and the planning and execution of movements are how the brain </w:t>
      </w:r>
      <w:r w:rsidR="007649BE">
        <w:rPr>
          <w:sz w:val="22"/>
          <w:szCs w:val="22"/>
        </w:rPr>
        <w:t>produces</w:t>
      </w:r>
      <w:r w:rsidR="00394CB8" w:rsidRPr="00F7574D">
        <w:rPr>
          <w:sz w:val="22"/>
          <w:szCs w:val="22"/>
        </w:rPr>
        <w:t xml:space="preserve"> movement behavior.  Therefore, we need a good understanding of how this coupling changes or adapts over time in order to better understand how motor behavior </w:t>
      </w:r>
      <w:r w:rsidR="007649BE">
        <w:rPr>
          <w:sz w:val="22"/>
          <w:szCs w:val="22"/>
        </w:rPr>
        <w:t>develops across the lifespan</w:t>
      </w:r>
      <w:r w:rsidR="00394CB8" w:rsidRPr="00F7574D">
        <w:rPr>
          <w:sz w:val="22"/>
          <w:szCs w:val="22"/>
        </w:rPr>
        <w:t>.  For example, the ability to adapt (or re-weight) our sensory information is fundamental</w:t>
      </w:r>
      <w:r w:rsidR="00184D6D">
        <w:rPr>
          <w:sz w:val="22"/>
          <w:szCs w:val="22"/>
        </w:rPr>
        <w:t xml:space="preserve"> to actions in</w:t>
      </w:r>
      <w:r w:rsidR="00394CB8" w:rsidRPr="00F7574D">
        <w:rPr>
          <w:sz w:val="22"/>
          <w:szCs w:val="22"/>
        </w:rPr>
        <w:t xml:space="preserve"> the real world</w:t>
      </w:r>
      <w:r w:rsidR="00184D6D">
        <w:rPr>
          <w:sz w:val="22"/>
          <w:szCs w:val="22"/>
        </w:rPr>
        <w:t xml:space="preserve"> where</w:t>
      </w:r>
      <w:r w:rsidR="00394CB8" w:rsidRPr="00F7574D">
        <w:rPr>
          <w:sz w:val="22"/>
          <w:szCs w:val="22"/>
        </w:rPr>
        <w:t xml:space="preserve"> </w:t>
      </w:r>
      <w:r w:rsidR="00184D6D">
        <w:rPr>
          <w:sz w:val="22"/>
          <w:szCs w:val="22"/>
        </w:rPr>
        <w:t xml:space="preserve">the sensory conditions are </w:t>
      </w:r>
      <w:r w:rsidR="00394CB8" w:rsidRPr="00F7574D">
        <w:rPr>
          <w:sz w:val="22"/>
          <w:szCs w:val="22"/>
        </w:rPr>
        <w:t>constantly changing induced by environmental and task constraints as well as the consequences of injury, disease</w:t>
      </w:r>
      <w:r w:rsidR="006E02CF">
        <w:rPr>
          <w:sz w:val="22"/>
          <w:szCs w:val="22"/>
        </w:rPr>
        <w:t>,</w:t>
      </w:r>
      <w:r w:rsidR="00394CB8" w:rsidRPr="00F7574D">
        <w:rPr>
          <w:sz w:val="22"/>
          <w:szCs w:val="22"/>
        </w:rPr>
        <w:t xml:space="preserve"> or aging processes.  </w:t>
      </w:r>
      <w:r w:rsidR="007649BE">
        <w:rPr>
          <w:sz w:val="22"/>
          <w:szCs w:val="22"/>
        </w:rPr>
        <w:t xml:space="preserve">But as we have shown in our work, the perception-action systems </w:t>
      </w:r>
      <w:r w:rsidR="002007FF">
        <w:rPr>
          <w:sz w:val="22"/>
          <w:szCs w:val="22"/>
        </w:rPr>
        <w:t xml:space="preserve">of infants, children, and adults differ.  Understanding these differences and how they change informs our efforts in scaffolding typically developing children as well as interventions for those who are developmentally delayed. </w:t>
      </w:r>
      <w:r w:rsidR="002F3C1C">
        <w:rPr>
          <w:sz w:val="22"/>
          <w:szCs w:val="22"/>
        </w:rPr>
        <w:t xml:space="preserve"> A</w:t>
      </w:r>
      <w:r w:rsidR="002007FF">
        <w:rPr>
          <w:sz w:val="22"/>
          <w:szCs w:val="22"/>
        </w:rPr>
        <w:t>s our work with children with DCD</w:t>
      </w:r>
      <w:r w:rsidR="001D3556">
        <w:rPr>
          <w:sz w:val="22"/>
          <w:szCs w:val="22"/>
        </w:rPr>
        <w:t xml:space="preserve"> demonstrated</w:t>
      </w:r>
      <w:r w:rsidR="002007FF">
        <w:rPr>
          <w:sz w:val="22"/>
          <w:szCs w:val="22"/>
        </w:rPr>
        <w:t xml:space="preserve">, children who are not typically developing may not just be </w:t>
      </w:r>
      <w:proofErr w:type="gramStart"/>
      <w:r w:rsidR="002007FF">
        <w:rPr>
          <w:sz w:val="22"/>
          <w:szCs w:val="22"/>
        </w:rPr>
        <w:t>delayed, but</w:t>
      </w:r>
      <w:proofErr w:type="gramEnd"/>
      <w:r w:rsidR="002007FF">
        <w:rPr>
          <w:sz w:val="22"/>
          <w:szCs w:val="22"/>
        </w:rPr>
        <w:t xml:space="preserve"> may be developing differently.  How then might our interventions differ</w:t>
      </w:r>
      <w:r w:rsidR="001D3556">
        <w:rPr>
          <w:sz w:val="22"/>
          <w:szCs w:val="22"/>
        </w:rPr>
        <w:t xml:space="preserve"> across the spectrum of those not developing typically</w:t>
      </w:r>
      <w:r w:rsidR="002007FF">
        <w:rPr>
          <w:sz w:val="22"/>
          <w:szCs w:val="22"/>
        </w:rPr>
        <w:t xml:space="preserve">?  </w:t>
      </w:r>
      <w:r w:rsidR="007649BE">
        <w:rPr>
          <w:sz w:val="22"/>
          <w:szCs w:val="22"/>
        </w:rPr>
        <w:t xml:space="preserve">  </w:t>
      </w:r>
    </w:p>
    <w:p w14:paraId="4A8F1571" w14:textId="6E9932C3" w:rsidR="00394CB8" w:rsidRPr="00F7574D" w:rsidRDefault="005B1B40" w:rsidP="00D05FFB">
      <w:pPr>
        <w:spacing w:line="480" w:lineRule="auto"/>
        <w:rPr>
          <w:sz w:val="22"/>
          <w:szCs w:val="22"/>
        </w:rPr>
      </w:pPr>
      <w:r>
        <w:rPr>
          <w:sz w:val="22"/>
          <w:szCs w:val="22"/>
        </w:rPr>
        <w:tab/>
      </w:r>
      <w:r w:rsidR="001D3556">
        <w:rPr>
          <w:sz w:val="22"/>
          <w:szCs w:val="22"/>
        </w:rPr>
        <w:t>Let us be clear, also, that</w:t>
      </w:r>
      <w:r w:rsidR="00394CB8" w:rsidRPr="00F7574D">
        <w:rPr>
          <w:sz w:val="22"/>
          <w:szCs w:val="22"/>
        </w:rPr>
        <w:t xml:space="preserve"> our enthusiasm </w:t>
      </w:r>
      <w:r w:rsidR="001D3556">
        <w:rPr>
          <w:sz w:val="22"/>
          <w:szCs w:val="22"/>
        </w:rPr>
        <w:t xml:space="preserve">and efforts to understand developing </w:t>
      </w:r>
      <w:r w:rsidR="00394CB8" w:rsidRPr="00F7574D">
        <w:rPr>
          <w:sz w:val="22"/>
          <w:szCs w:val="22"/>
        </w:rPr>
        <w:t xml:space="preserve">perception-action </w:t>
      </w:r>
      <w:r w:rsidR="001D3556">
        <w:rPr>
          <w:sz w:val="22"/>
          <w:szCs w:val="22"/>
        </w:rPr>
        <w:t>systems</w:t>
      </w:r>
      <w:r w:rsidR="001D3556" w:rsidRPr="00F7574D">
        <w:rPr>
          <w:sz w:val="22"/>
          <w:szCs w:val="22"/>
        </w:rPr>
        <w:t xml:space="preserve"> does not mean that </w:t>
      </w:r>
      <w:r w:rsidR="001D3556">
        <w:rPr>
          <w:sz w:val="22"/>
          <w:szCs w:val="22"/>
        </w:rPr>
        <w:t>we believe this is</w:t>
      </w:r>
      <w:r w:rsidR="00394CB8" w:rsidRPr="00F7574D">
        <w:rPr>
          <w:sz w:val="22"/>
          <w:szCs w:val="22"/>
        </w:rPr>
        <w:t xml:space="preserve"> </w:t>
      </w:r>
      <w:r w:rsidR="002F3C1C">
        <w:rPr>
          <w:sz w:val="22"/>
          <w:szCs w:val="22"/>
        </w:rPr>
        <w:t xml:space="preserve">the </w:t>
      </w:r>
      <w:r w:rsidR="00394CB8" w:rsidRPr="00F7574D">
        <w:rPr>
          <w:sz w:val="22"/>
          <w:szCs w:val="22"/>
        </w:rPr>
        <w:t xml:space="preserve">only contributing mechanism to motor development. </w:t>
      </w:r>
      <w:r w:rsidR="00FE43F5">
        <w:rPr>
          <w:sz w:val="22"/>
          <w:szCs w:val="22"/>
        </w:rPr>
        <w:t>Clearly, t</w:t>
      </w:r>
      <w:r w:rsidR="00394CB8" w:rsidRPr="00F7574D">
        <w:rPr>
          <w:sz w:val="22"/>
          <w:szCs w:val="22"/>
        </w:rPr>
        <w:t xml:space="preserve">here are </w:t>
      </w:r>
      <w:r w:rsidR="00394CB8" w:rsidRPr="00DE785F">
        <w:rPr>
          <w:sz w:val="22"/>
          <w:szCs w:val="22"/>
        </w:rPr>
        <w:t xml:space="preserve">other </w:t>
      </w:r>
      <w:r w:rsidR="001D3556" w:rsidRPr="00DE785F">
        <w:rPr>
          <w:sz w:val="22"/>
          <w:szCs w:val="22"/>
        </w:rPr>
        <w:t xml:space="preserve">developing systems, </w:t>
      </w:r>
      <w:r w:rsidR="00394CB8" w:rsidRPr="00DE785F">
        <w:rPr>
          <w:sz w:val="22"/>
          <w:szCs w:val="22"/>
        </w:rPr>
        <w:t xml:space="preserve">such as the musculo-skeletal or </w:t>
      </w:r>
      <w:r w:rsidR="001D3556" w:rsidRPr="00DE785F">
        <w:rPr>
          <w:sz w:val="22"/>
          <w:szCs w:val="22"/>
        </w:rPr>
        <w:t xml:space="preserve">the </w:t>
      </w:r>
      <w:r w:rsidR="00394CB8" w:rsidRPr="00DE785F">
        <w:rPr>
          <w:sz w:val="22"/>
          <w:szCs w:val="22"/>
        </w:rPr>
        <w:t xml:space="preserve">cognitive system that are likely to </w:t>
      </w:r>
      <w:r w:rsidR="00FE43F5" w:rsidRPr="00DE785F">
        <w:rPr>
          <w:sz w:val="22"/>
          <w:szCs w:val="22"/>
        </w:rPr>
        <w:t>a</w:t>
      </w:r>
      <w:r w:rsidR="00394CB8" w:rsidRPr="00DE785F">
        <w:rPr>
          <w:sz w:val="22"/>
          <w:szCs w:val="22"/>
        </w:rPr>
        <w:t>ffect how behaviors change</w:t>
      </w:r>
      <w:r w:rsidR="001D3556" w:rsidRPr="00DE785F">
        <w:rPr>
          <w:sz w:val="22"/>
          <w:szCs w:val="22"/>
        </w:rPr>
        <w:t>.  These and changes in other systems</w:t>
      </w:r>
      <w:r w:rsidR="00394CB8" w:rsidRPr="00DE785F">
        <w:rPr>
          <w:sz w:val="22"/>
          <w:szCs w:val="22"/>
        </w:rPr>
        <w:t xml:space="preserve"> </w:t>
      </w:r>
      <w:r w:rsidR="001D3556" w:rsidRPr="00DE785F">
        <w:rPr>
          <w:sz w:val="22"/>
          <w:szCs w:val="22"/>
        </w:rPr>
        <w:t>need to be</w:t>
      </w:r>
      <w:r w:rsidR="00394CB8" w:rsidRPr="00DE785F">
        <w:rPr>
          <w:sz w:val="22"/>
          <w:szCs w:val="22"/>
        </w:rPr>
        <w:t xml:space="preserve"> in</w:t>
      </w:r>
      <w:r w:rsidR="00A21728" w:rsidRPr="00DE785F">
        <w:rPr>
          <w:sz w:val="22"/>
          <w:szCs w:val="22"/>
        </w:rPr>
        <w:t>vestigated as constraints that affect the fine-tuning of “</w:t>
      </w:r>
      <w:r w:rsidR="00394CB8" w:rsidRPr="00DE785F">
        <w:rPr>
          <w:sz w:val="22"/>
          <w:szCs w:val="22"/>
        </w:rPr>
        <w:t>internal</w:t>
      </w:r>
      <w:r w:rsidR="00A21728" w:rsidRPr="00DE785F">
        <w:rPr>
          <w:sz w:val="22"/>
          <w:szCs w:val="22"/>
        </w:rPr>
        <w:t>”</w:t>
      </w:r>
      <w:r w:rsidR="00394CB8" w:rsidRPr="00DE785F">
        <w:rPr>
          <w:sz w:val="22"/>
          <w:szCs w:val="22"/>
        </w:rPr>
        <w:t xml:space="preserve"> models (using the </w:t>
      </w:r>
      <w:r w:rsidR="00FE43F5" w:rsidRPr="00DE785F">
        <w:rPr>
          <w:sz w:val="22"/>
          <w:szCs w:val="22"/>
        </w:rPr>
        <w:t>c</w:t>
      </w:r>
      <w:r w:rsidR="00394CB8" w:rsidRPr="00DE785F">
        <w:rPr>
          <w:sz w:val="22"/>
          <w:szCs w:val="22"/>
        </w:rPr>
        <w:t>ontrol-theoretic conceptualization</w:t>
      </w:r>
      <w:r w:rsidR="00A21728" w:rsidRPr="00DE785F">
        <w:rPr>
          <w:sz w:val="22"/>
          <w:szCs w:val="22"/>
        </w:rPr>
        <w:t>) or as behavioral attractor states (using a broad dynamical systems conceptualization</w:t>
      </w:r>
      <w:r w:rsidR="00394CB8" w:rsidRPr="00DE785F">
        <w:rPr>
          <w:sz w:val="22"/>
          <w:szCs w:val="22"/>
        </w:rPr>
        <w:t>). There is also the contribution</w:t>
      </w:r>
      <w:r w:rsidR="00394CB8" w:rsidRPr="00F7574D">
        <w:rPr>
          <w:sz w:val="22"/>
          <w:szCs w:val="22"/>
        </w:rPr>
        <w:t xml:space="preserve"> of </w:t>
      </w:r>
      <w:r w:rsidR="001D3556">
        <w:rPr>
          <w:sz w:val="22"/>
          <w:szCs w:val="22"/>
        </w:rPr>
        <w:t xml:space="preserve">adaptation mechanisms on longer time scales such as </w:t>
      </w:r>
      <w:r w:rsidR="00902FFE">
        <w:rPr>
          <w:sz w:val="22"/>
          <w:szCs w:val="22"/>
        </w:rPr>
        <w:t xml:space="preserve">consolidation </w:t>
      </w:r>
      <w:r w:rsidR="00394CB8" w:rsidRPr="00F7574D">
        <w:rPr>
          <w:sz w:val="22"/>
          <w:szCs w:val="22"/>
        </w:rPr>
        <w:t>which will potentially accelerate or deaccelerate the rate of change in developing movement behaviors</w:t>
      </w:r>
      <w:r w:rsidR="00902FFE">
        <w:rPr>
          <w:sz w:val="22"/>
          <w:szCs w:val="22"/>
        </w:rPr>
        <w:t xml:space="preserve"> and will result in “learning” new perception-action mappings</w:t>
      </w:r>
      <w:r w:rsidR="00394CB8" w:rsidRPr="00F7574D">
        <w:rPr>
          <w:sz w:val="22"/>
          <w:szCs w:val="22"/>
        </w:rPr>
        <w:t xml:space="preserve">.  </w:t>
      </w:r>
    </w:p>
    <w:p w14:paraId="37FF27B5" w14:textId="1895C0B4" w:rsidR="00394CB8" w:rsidRPr="00F7574D" w:rsidRDefault="005B1B40" w:rsidP="00D05FFB">
      <w:pPr>
        <w:spacing w:line="480" w:lineRule="auto"/>
        <w:rPr>
          <w:sz w:val="22"/>
          <w:szCs w:val="22"/>
        </w:rPr>
      </w:pPr>
      <w:r>
        <w:rPr>
          <w:sz w:val="22"/>
          <w:szCs w:val="22"/>
        </w:rPr>
        <w:lastRenderedPageBreak/>
        <w:tab/>
      </w:r>
      <w:r w:rsidR="00394CB8" w:rsidRPr="00F7574D">
        <w:rPr>
          <w:sz w:val="22"/>
          <w:szCs w:val="22"/>
        </w:rPr>
        <w:t xml:space="preserve">Regarding atypical development specifically, we </w:t>
      </w:r>
      <w:r w:rsidR="00FE43F5">
        <w:rPr>
          <w:sz w:val="22"/>
          <w:szCs w:val="22"/>
        </w:rPr>
        <w:t>would argue that</w:t>
      </w:r>
      <w:r w:rsidR="00FE43F5" w:rsidRPr="00F7574D">
        <w:rPr>
          <w:sz w:val="22"/>
          <w:szCs w:val="22"/>
        </w:rPr>
        <w:t xml:space="preserve"> </w:t>
      </w:r>
      <w:r w:rsidR="00394CB8" w:rsidRPr="00F7574D">
        <w:rPr>
          <w:sz w:val="22"/>
          <w:szCs w:val="22"/>
        </w:rPr>
        <w:t xml:space="preserve">our paradigms would be useful for other populations.   They have detected differences in responding to sensory perturbations between children with and without DCD that correspond to other experiments and known characteristics of these children. In addition to our general remarks above, we </w:t>
      </w:r>
      <w:r w:rsidR="004515CA">
        <w:rPr>
          <w:sz w:val="22"/>
          <w:szCs w:val="22"/>
        </w:rPr>
        <w:t xml:space="preserve">have suggested </w:t>
      </w:r>
      <w:r w:rsidR="00394CB8" w:rsidRPr="00F7574D">
        <w:rPr>
          <w:sz w:val="22"/>
          <w:szCs w:val="22"/>
        </w:rPr>
        <w:t>that the heterogeneity of this population demands that individual analys</w:t>
      </w:r>
      <w:r w:rsidR="004515CA">
        <w:rPr>
          <w:sz w:val="22"/>
          <w:szCs w:val="22"/>
        </w:rPr>
        <w:t>e</w:t>
      </w:r>
      <w:r w:rsidR="00394CB8" w:rsidRPr="00F7574D">
        <w:rPr>
          <w:sz w:val="22"/>
          <w:szCs w:val="22"/>
        </w:rPr>
        <w:t xml:space="preserve">s against a landscape of TD children </w:t>
      </w:r>
      <w:r w:rsidR="002F3C1C">
        <w:rPr>
          <w:sz w:val="22"/>
          <w:szCs w:val="22"/>
        </w:rPr>
        <w:t>are</w:t>
      </w:r>
      <w:r w:rsidR="00394CB8" w:rsidRPr="00F7574D">
        <w:rPr>
          <w:sz w:val="22"/>
          <w:szCs w:val="22"/>
        </w:rPr>
        <w:t xml:space="preserve"> </w:t>
      </w:r>
      <w:r w:rsidR="004515CA">
        <w:rPr>
          <w:sz w:val="22"/>
          <w:szCs w:val="22"/>
        </w:rPr>
        <w:t>important</w:t>
      </w:r>
      <w:r w:rsidR="004515CA" w:rsidRPr="00F7574D">
        <w:rPr>
          <w:sz w:val="22"/>
          <w:szCs w:val="22"/>
        </w:rPr>
        <w:t xml:space="preserve"> </w:t>
      </w:r>
      <w:r w:rsidR="00394CB8" w:rsidRPr="00F7574D">
        <w:rPr>
          <w:sz w:val="22"/>
          <w:szCs w:val="22"/>
        </w:rPr>
        <w:t>for determining whether children are delayed or on a different trajectory</w:t>
      </w:r>
      <w:r w:rsidR="00D006D0">
        <w:rPr>
          <w:sz w:val="22"/>
          <w:szCs w:val="22"/>
        </w:rPr>
        <w:t xml:space="preserve"> (King et al., 2011)</w:t>
      </w:r>
      <w:r w:rsidR="00394CB8" w:rsidRPr="00F7574D">
        <w:rPr>
          <w:sz w:val="22"/>
          <w:szCs w:val="22"/>
        </w:rPr>
        <w:t>.</w:t>
      </w:r>
    </w:p>
    <w:p w14:paraId="18092B0B" w14:textId="77777777" w:rsidR="00DE785F" w:rsidRDefault="00DE785F" w:rsidP="00D05FFB">
      <w:pPr>
        <w:spacing w:line="480" w:lineRule="auto"/>
        <w:rPr>
          <w:b/>
          <w:sz w:val="22"/>
          <w:szCs w:val="22"/>
        </w:rPr>
      </w:pPr>
    </w:p>
    <w:p w14:paraId="589A2310" w14:textId="77777777" w:rsidR="00394CB8" w:rsidRPr="005B1B40" w:rsidRDefault="00394CB8" w:rsidP="008B19A9">
      <w:pPr>
        <w:spacing w:line="480" w:lineRule="auto"/>
        <w:outlineLvl w:val="0"/>
        <w:rPr>
          <w:b/>
          <w:sz w:val="22"/>
          <w:szCs w:val="22"/>
        </w:rPr>
      </w:pPr>
      <w:r w:rsidRPr="005B1B40">
        <w:rPr>
          <w:b/>
          <w:sz w:val="22"/>
          <w:szCs w:val="22"/>
        </w:rPr>
        <w:t>Future Directions</w:t>
      </w:r>
    </w:p>
    <w:p w14:paraId="2C3FEFE9" w14:textId="1E65C0E1" w:rsidR="00394CB8" w:rsidRPr="00F7574D" w:rsidRDefault="00DE785F" w:rsidP="00D05FFB">
      <w:pPr>
        <w:spacing w:line="480" w:lineRule="auto"/>
        <w:rPr>
          <w:sz w:val="22"/>
          <w:szCs w:val="22"/>
        </w:rPr>
      </w:pPr>
      <w:r>
        <w:rPr>
          <w:sz w:val="22"/>
          <w:szCs w:val="22"/>
        </w:rPr>
        <w:tab/>
      </w:r>
      <w:r w:rsidR="00394CB8" w:rsidRPr="00F7574D">
        <w:rPr>
          <w:sz w:val="22"/>
          <w:szCs w:val="22"/>
        </w:rPr>
        <w:t xml:space="preserve">There are many potential avenues of future research including obvious ones such as extending the paradigms to older adults, carrying out </w:t>
      </w:r>
      <w:r w:rsidR="00864306">
        <w:rPr>
          <w:sz w:val="22"/>
          <w:szCs w:val="22"/>
        </w:rPr>
        <w:t xml:space="preserve">further </w:t>
      </w:r>
      <w:r w:rsidR="00394CB8" w:rsidRPr="00F7574D">
        <w:rPr>
          <w:sz w:val="22"/>
          <w:szCs w:val="22"/>
        </w:rPr>
        <w:t>longitudinal work</w:t>
      </w:r>
      <w:r w:rsidR="006E02CF">
        <w:rPr>
          <w:sz w:val="22"/>
          <w:szCs w:val="22"/>
        </w:rPr>
        <w:t>,</w:t>
      </w:r>
      <w:r w:rsidR="00394CB8" w:rsidRPr="00F7574D">
        <w:rPr>
          <w:sz w:val="22"/>
          <w:szCs w:val="22"/>
        </w:rPr>
        <w:t xml:space="preserve"> or correlating each task paradigm with neurophysiological data.  Here we highlight three we think are particularly important.</w:t>
      </w:r>
    </w:p>
    <w:p w14:paraId="2BE381FB" w14:textId="15E0DD3B" w:rsidR="00394CB8" w:rsidRPr="00F7574D" w:rsidRDefault="005B1B40" w:rsidP="00D05FFB">
      <w:pPr>
        <w:spacing w:line="480" w:lineRule="auto"/>
        <w:rPr>
          <w:sz w:val="22"/>
          <w:szCs w:val="22"/>
        </w:rPr>
      </w:pPr>
      <w:r>
        <w:rPr>
          <w:sz w:val="22"/>
          <w:szCs w:val="22"/>
        </w:rPr>
        <w:tab/>
      </w:r>
      <w:r w:rsidR="00394CB8" w:rsidRPr="00F7574D">
        <w:rPr>
          <w:sz w:val="22"/>
          <w:szCs w:val="22"/>
        </w:rPr>
        <w:t xml:space="preserve">1.  </w:t>
      </w:r>
      <w:r w:rsidR="00394CB8" w:rsidRPr="00D05FFB">
        <w:rPr>
          <w:sz w:val="22"/>
          <w:szCs w:val="22"/>
          <w:u w:val="single"/>
        </w:rPr>
        <w:t>Perturb the sensorimotor mapping rather than the sensory information alone which we chose to do in the above experiments</w:t>
      </w:r>
      <w:r w:rsidR="00394CB8" w:rsidRPr="00F7574D">
        <w:rPr>
          <w:sz w:val="22"/>
          <w:szCs w:val="22"/>
        </w:rPr>
        <w:t>.  There is an existing visual-motor adaptation paradigm that alters the existing mapping relationship (by rotating visual feedback) between seeing the target and planning the movement.  This paradigm allows one to investigate</w:t>
      </w:r>
      <w:r w:rsidR="00D006D0">
        <w:rPr>
          <w:sz w:val="22"/>
          <w:szCs w:val="22"/>
        </w:rPr>
        <w:t>:</w:t>
      </w:r>
      <w:r w:rsidR="00394CB8" w:rsidRPr="00F7574D">
        <w:rPr>
          <w:sz w:val="22"/>
          <w:szCs w:val="22"/>
        </w:rPr>
        <w:t xml:space="preserve"> (1) how quickly and completely an individual adapts to the new relationship</w:t>
      </w:r>
      <w:r w:rsidR="00D006D0">
        <w:rPr>
          <w:sz w:val="22"/>
          <w:szCs w:val="22"/>
        </w:rPr>
        <w:t>,</w:t>
      </w:r>
      <w:r w:rsidR="00394CB8" w:rsidRPr="00F7574D">
        <w:rPr>
          <w:sz w:val="22"/>
          <w:szCs w:val="22"/>
        </w:rPr>
        <w:t xml:space="preserve"> as well as (2) whether this relationship is learned as evidenced by after</w:t>
      </w:r>
      <w:r w:rsidR="006E02CF">
        <w:rPr>
          <w:sz w:val="22"/>
          <w:szCs w:val="22"/>
        </w:rPr>
        <w:t>-</w:t>
      </w:r>
      <w:r w:rsidR="00394CB8" w:rsidRPr="00F7574D">
        <w:rPr>
          <w:sz w:val="22"/>
          <w:szCs w:val="22"/>
        </w:rPr>
        <w:t>effects when the rotation is removed.</w:t>
      </w:r>
      <w:r w:rsidR="00D23A07">
        <w:rPr>
          <w:sz w:val="22"/>
          <w:szCs w:val="22"/>
        </w:rPr>
        <w:t xml:space="preserve"> </w:t>
      </w:r>
    </w:p>
    <w:p w14:paraId="51FE46D6" w14:textId="063D4AD8" w:rsidR="00394CB8" w:rsidRPr="00F7574D" w:rsidRDefault="005B1B40" w:rsidP="00D05FFB">
      <w:pPr>
        <w:spacing w:line="480" w:lineRule="auto"/>
        <w:rPr>
          <w:sz w:val="22"/>
          <w:szCs w:val="22"/>
        </w:rPr>
      </w:pPr>
      <w:r>
        <w:rPr>
          <w:sz w:val="22"/>
          <w:szCs w:val="22"/>
        </w:rPr>
        <w:tab/>
      </w:r>
      <w:r w:rsidR="00394CB8" w:rsidRPr="00F7574D">
        <w:rPr>
          <w:sz w:val="22"/>
          <w:szCs w:val="22"/>
        </w:rPr>
        <w:t xml:space="preserve">2.  </w:t>
      </w:r>
      <w:r w:rsidR="00394CB8" w:rsidRPr="00D05FFB">
        <w:rPr>
          <w:sz w:val="22"/>
          <w:szCs w:val="22"/>
          <w:u w:val="single"/>
        </w:rPr>
        <w:t>Investigate the role of cognition in conjunction with the perception-action paradigms we already use.</w:t>
      </w:r>
      <w:r w:rsidR="00394CB8" w:rsidRPr="00F7574D">
        <w:rPr>
          <w:sz w:val="22"/>
          <w:szCs w:val="22"/>
        </w:rPr>
        <w:t xml:space="preserve">   For example, what role does attentional focus or intention play in whether the sensory information is salient or whether the individual is aware of the implicit enhancements of sensory information changes</w:t>
      </w:r>
      <w:r w:rsidR="00D23A07">
        <w:rPr>
          <w:sz w:val="22"/>
          <w:szCs w:val="22"/>
        </w:rPr>
        <w:t>?</w:t>
      </w:r>
      <w:r w:rsidR="00394CB8" w:rsidRPr="00F7574D">
        <w:rPr>
          <w:sz w:val="22"/>
          <w:szCs w:val="22"/>
        </w:rPr>
        <w:t xml:space="preserve">  In this regard, too, it would be useful to ensure that changes in sensory information are above or below a perceptual threshold for a particular sense.</w:t>
      </w:r>
    </w:p>
    <w:p w14:paraId="5C6CD96F" w14:textId="0D432301" w:rsidR="00D006D0" w:rsidRPr="00DE785F" w:rsidRDefault="005B1B40" w:rsidP="00D05FFB">
      <w:pPr>
        <w:spacing w:line="480" w:lineRule="auto"/>
        <w:rPr>
          <w:sz w:val="22"/>
          <w:szCs w:val="22"/>
        </w:rPr>
      </w:pPr>
      <w:r>
        <w:rPr>
          <w:sz w:val="22"/>
          <w:szCs w:val="22"/>
        </w:rPr>
        <w:tab/>
      </w:r>
      <w:r w:rsidR="00394CB8" w:rsidRPr="00F7574D">
        <w:rPr>
          <w:sz w:val="22"/>
          <w:szCs w:val="22"/>
        </w:rPr>
        <w:t xml:space="preserve">3.  </w:t>
      </w:r>
      <w:r w:rsidR="00394CB8" w:rsidRPr="00D05FFB">
        <w:rPr>
          <w:sz w:val="22"/>
          <w:szCs w:val="22"/>
          <w:u w:val="single"/>
        </w:rPr>
        <w:t>Investigate how to promote the learning of perception-action coupling</w:t>
      </w:r>
      <w:r w:rsidR="00394CB8" w:rsidRPr="00F7574D">
        <w:rPr>
          <w:sz w:val="22"/>
          <w:szCs w:val="22"/>
        </w:rPr>
        <w:t>.  Given its importance</w:t>
      </w:r>
      <w:r w:rsidR="00D23A07">
        <w:rPr>
          <w:sz w:val="22"/>
          <w:szCs w:val="22"/>
        </w:rPr>
        <w:t>,</w:t>
      </w:r>
      <w:r w:rsidR="00394CB8" w:rsidRPr="00F7574D">
        <w:rPr>
          <w:sz w:val="22"/>
          <w:szCs w:val="22"/>
        </w:rPr>
        <w:t xml:space="preserve"> can we promote, for example, </w:t>
      </w:r>
      <w:bookmarkStart w:id="0" w:name="_GoBack"/>
      <w:r w:rsidR="00394CB8" w:rsidRPr="00F7574D">
        <w:rPr>
          <w:sz w:val="22"/>
          <w:szCs w:val="22"/>
        </w:rPr>
        <w:t xml:space="preserve">the ability to re-weight visual information in young children with DCD in </w:t>
      </w:r>
      <w:r w:rsidR="00394CB8" w:rsidRPr="00F7574D">
        <w:rPr>
          <w:sz w:val="22"/>
          <w:szCs w:val="22"/>
        </w:rPr>
        <w:lastRenderedPageBreak/>
        <w:t xml:space="preserve">order to potentially have them demonstrate motor behavior that is more like their peers?  </w:t>
      </w:r>
      <w:bookmarkEnd w:id="0"/>
      <w:r w:rsidR="00394CB8" w:rsidRPr="00F7574D">
        <w:rPr>
          <w:sz w:val="22"/>
          <w:szCs w:val="22"/>
        </w:rPr>
        <w:t xml:space="preserve">The suggestion here is that we already have discovered insights into the development of perception-action coupling and perhaps these insights can be utilized for interventions or methods of promoting motor development in children with and without DCD.      </w:t>
      </w:r>
      <w:r w:rsidR="00D006D0">
        <w:rPr>
          <w:b/>
          <w:szCs w:val="22"/>
        </w:rPr>
        <w:br w:type="page"/>
      </w:r>
    </w:p>
    <w:p w14:paraId="6E06CE62" w14:textId="2AFE2908" w:rsidR="00D2181D" w:rsidRPr="00352430" w:rsidRDefault="00D2181D" w:rsidP="008B19A9">
      <w:pPr>
        <w:spacing w:line="480" w:lineRule="auto"/>
        <w:jc w:val="center"/>
        <w:outlineLvl w:val="0"/>
        <w:rPr>
          <w:sz w:val="22"/>
          <w:szCs w:val="22"/>
          <w:u w:val="single"/>
        </w:rPr>
      </w:pPr>
      <w:r w:rsidRPr="00352430">
        <w:rPr>
          <w:sz w:val="22"/>
          <w:szCs w:val="22"/>
          <w:u w:val="single"/>
        </w:rPr>
        <w:lastRenderedPageBreak/>
        <w:t>References</w:t>
      </w:r>
    </w:p>
    <w:p w14:paraId="0E56BC0F" w14:textId="77777777" w:rsidR="00722633" w:rsidRPr="00E7643C" w:rsidRDefault="0081090E"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American Psychiatric Association. (1987). </w:t>
      </w:r>
      <w:r w:rsidRPr="00E7643C">
        <w:rPr>
          <w:rFonts w:eastAsia="Times New Roman" w:cs="Arial"/>
          <w:i/>
          <w:iCs/>
          <w:color w:val="222222"/>
          <w:sz w:val="22"/>
          <w:szCs w:val="22"/>
          <w:shd w:val="clear" w:color="auto" w:fill="FFFFFF"/>
        </w:rPr>
        <w:t>Diagnostic and statistical manual of mental disorders (DSM IIIR)</w:t>
      </w:r>
      <w:r w:rsidRPr="00E7643C">
        <w:rPr>
          <w:rFonts w:eastAsia="Times New Roman" w:cs="Arial"/>
          <w:color w:val="222222"/>
          <w:sz w:val="22"/>
          <w:szCs w:val="22"/>
          <w:shd w:val="clear" w:color="auto" w:fill="FFFFFF"/>
        </w:rPr>
        <w:t xml:space="preserve">. </w:t>
      </w:r>
      <w:r w:rsidR="00722633" w:rsidRPr="00E7643C">
        <w:rPr>
          <w:rFonts w:eastAsia="Times New Roman" w:cs="Arial"/>
          <w:color w:val="222222"/>
          <w:sz w:val="22"/>
          <w:szCs w:val="22"/>
          <w:shd w:val="clear" w:color="auto" w:fill="FFFFFF"/>
        </w:rPr>
        <w:t xml:space="preserve">Washington, DC: </w:t>
      </w:r>
      <w:r w:rsidRPr="00E7643C">
        <w:rPr>
          <w:rFonts w:eastAsia="Times New Roman" w:cs="Arial"/>
          <w:color w:val="222222"/>
          <w:sz w:val="22"/>
          <w:szCs w:val="22"/>
          <w:shd w:val="clear" w:color="auto" w:fill="FFFFFF"/>
        </w:rPr>
        <w:t>American Psychiatric</w:t>
      </w:r>
      <w:r w:rsidR="00722633" w:rsidRPr="00E7643C">
        <w:rPr>
          <w:rFonts w:eastAsia="Times New Roman" w:cs="Arial"/>
          <w:color w:val="222222"/>
          <w:sz w:val="22"/>
          <w:szCs w:val="22"/>
          <w:shd w:val="clear" w:color="auto" w:fill="FFFFFF"/>
        </w:rPr>
        <w:t xml:space="preserve"> Association</w:t>
      </w:r>
      <w:r w:rsidRPr="00E7643C">
        <w:rPr>
          <w:rFonts w:eastAsia="Times New Roman" w:cs="Arial"/>
          <w:color w:val="222222"/>
          <w:sz w:val="22"/>
          <w:szCs w:val="22"/>
          <w:shd w:val="clear" w:color="auto" w:fill="FFFFFF"/>
        </w:rPr>
        <w:t>.</w:t>
      </w:r>
    </w:p>
    <w:p w14:paraId="39C0D60F" w14:textId="6214C516" w:rsidR="00722633" w:rsidRPr="00E7643C" w:rsidRDefault="00722633"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American Psychiatric Association. (2013). </w:t>
      </w:r>
      <w:r w:rsidRPr="00E7643C">
        <w:rPr>
          <w:rFonts w:eastAsia="Times New Roman" w:cs="Arial"/>
          <w:i/>
          <w:iCs/>
          <w:color w:val="222222"/>
          <w:sz w:val="22"/>
          <w:szCs w:val="22"/>
          <w:shd w:val="clear" w:color="auto" w:fill="FFFFFF"/>
        </w:rPr>
        <w:t>Diagnostic and statistical manual of mental disorders (DSM-5®)</w:t>
      </w:r>
      <w:r w:rsidRPr="00E7643C">
        <w:rPr>
          <w:rFonts w:eastAsia="Times New Roman" w:cs="Arial"/>
          <w:color w:val="222222"/>
          <w:sz w:val="22"/>
          <w:szCs w:val="22"/>
          <w:shd w:val="clear" w:color="auto" w:fill="FFFFFF"/>
        </w:rPr>
        <w:t>. Washington, DC:  American Psychiatric Association.</w:t>
      </w:r>
    </w:p>
    <w:p w14:paraId="70312F0E" w14:textId="29E7197C" w:rsidR="00D26965" w:rsidRPr="00E7643C" w:rsidRDefault="00D26965" w:rsidP="00D05FFB">
      <w:pPr>
        <w:spacing w:line="480" w:lineRule="auto"/>
        <w:ind w:left="720" w:hanging="720"/>
        <w:rPr>
          <w:rFonts w:cs="Arial"/>
          <w:sz w:val="22"/>
          <w:szCs w:val="22"/>
        </w:rPr>
      </w:pPr>
      <w:r w:rsidRPr="00E7643C">
        <w:rPr>
          <w:rFonts w:cs="Cambria"/>
          <w:sz w:val="22"/>
          <w:szCs w:val="22"/>
        </w:rPr>
        <w:t xml:space="preserve">Bair, W.N., Barela, J.A., Whitall, J., Jeka, J.J., &amp; Clark, J.E. (2011).  Children with Developmental Coordination Disorder benefit from using vision in combination with touch information for quiet standing. </w:t>
      </w:r>
      <w:r w:rsidRPr="00E7643C">
        <w:rPr>
          <w:rFonts w:cs="Cambria"/>
          <w:i/>
          <w:sz w:val="22"/>
          <w:szCs w:val="22"/>
        </w:rPr>
        <w:t>Gait &amp; Posture,</w:t>
      </w:r>
      <w:r w:rsidRPr="00E7643C">
        <w:rPr>
          <w:rFonts w:cs="Cambria"/>
          <w:sz w:val="22"/>
          <w:szCs w:val="22"/>
        </w:rPr>
        <w:t xml:space="preserve"> </w:t>
      </w:r>
      <w:r w:rsidRPr="00E7643C">
        <w:rPr>
          <w:rFonts w:cs="Cambria"/>
          <w:i/>
          <w:sz w:val="22"/>
          <w:szCs w:val="22"/>
        </w:rPr>
        <w:t>34</w:t>
      </w:r>
      <w:r w:rsidRPr="00E7643C">
        <w:rPr>
          <w:rFonts w:cs="Cambria"/>
          <w:sz w:val="22"/>
          <w:szCs w:val="22"/>
        </w:rPr>
        <w:t>, 183-190.</w:t>
      </w:r>
    </w:p>
    <w:p w14:paraId="3D929BD0" w14:textId="3C704FE8" w:rsidR="00A24D04" w:rsidRPr="00E7643C" w:rsidRDefault="00A24D04" w:rsidP="00D05FFB">
      <w:pPr>
        <w:spacing w:line="480" w:lineRule="auto"/>
        <w:ind w:left="720" w:hanging="720"/>
        <w:rPr>
          <w:rFonts w:cs="Arial"/>
          <w:i/>
          <w:sz w:val="22"/>
          <w:szCs w:val="22"/>
        </w:rPr>
      </w:pPr>
      <w:r w:rsidRPr="00E7643C">
        <w:rPr>
          <w:rFonts w:cs="Arial"/>
          <w:sz w:val="22"/>
          <w:szCs w:val="22"/>
        </w:rPr>
        <w:t>Bair, W-N, Kiemel, T., Jeka, J.J. &amp;</w:t>
      </w:r>
      <w:r w:rsidRPr="00E7643C">
        <w:rPr>
          <w:rFonts w:cs="Arial"/>
          <w:b/>
          <w:sz w:val="22"/>
          <w:szCs w:val="22"/>
        </w:rPr>
        <w:t xml:space="preserve"> </w:t>
      </w:r>
      <w:r w:rsidRPr="00E7643C">
        <w:rPr>
          <w:rFonts w:cs="Arial"/>
          <w:sz w:val="22"/>
          <w:szCs w:val="22"/>
        </w:rPr>
        <w:t xml:space="preserve">Clark, J.E. (2007).  Development of multisensory reweighting for posture control in children. </w:t>
      </w:r>
      <w:r w:rsidRPr="00E7643C">
        <w:rPr>
          <w:rFonts w:cs="Arial"/>
          <w:i/>
          <w:sz w:val="22"/>
          <w:szCs w:val="22"/>
        </w:rPr>
        <w:t>Experimental Brain Research, 183,</w:t>
      </w:r>
      <w:r w:rsidRPr="00E7643C">
        <w:rPr>
          <w:rFonts w:cs="Arial"/>
          <w:sz w:val="22"/>
          <w:szCs w:val="22"/>
        </w:rPr>
        <w:t>435-446</w:t>
      </w:r>
      <w:r w:rsidRPr="00E7643C">
        <w:rPr>
          <w:rFonts w:cs="Arial"/>
          <w:i/>
          <w:sz w:val="22"/>
          <w:szCs w:val="22"/>
        </w:rPr>
        <w:t>.</w:t>
      </w:r>
    </w:p>
    <w:p w14:paraId="2680F92F" w14:textId="3CE44648" w:rsidR="00D9016B" w:rsidRPr="00E7643C" w:rsidRDefault="00D9016B" w:rsidP="00D05FFB">
      <w:pPr>
        <w:spacing w:line="480" w:lineRule="auto"/>
        <w:ind w:left="720" w:hanging="720"/>
        <w:rPr>
          <w:rFonts w:eastAsia="Times New Roman" w:cs="Arial"/>
          <w:color w:val="222222"/>
          <w:sz w:val="22"/>
          <w:szCs w:val="22"/>
          <w:shd w:val="clear" w:color="auto" w:fill="FFFFFF"/>
        </w:rPr>
      </w:pPr>
      <w:r w:rsidRPr="00E7643C">
        <w:rPr>
          <w:sz w:val="22"/>
          <w:szCs w:val="22"/>
        </w:rPr>
        <w:t xml:space="preserve">Bair, W-N., Kiemel, T., Jeka, J., &amp; Clark, J.E. (2012).   Development of multisensory re-weighting is impaired for quiet stance control in children with Developmental Coordination Disorder (DCD).  </w:t>
      </w:r>
      <w:r w:rsidRPr="00E7643C">
        <w:rPr>
          <w:i/>
          <w:sz w:val="22"/>
          <w:szCs w:val="22"/>
        </w:rPr>
        <w:t xml:space="preserve">PLoS ONE, 7(7), e40932, </w:t>
      </w:r>
      <w:r w:rsidRPr="00E7643C">
        <w:rPr>
          <w:sz w:val="22"/>
          <w:szCs w:val="22"/>
        </w:rPr>
        <w:t xml:space="preserve">1-18.  </w:t>
      </w:r>
    </w:p>
    <w:p w14:paraId="5C132B21" w14:textId="395E98A3" w:rsidR="00416E50" w:rsidRPr="00E7643C" w:rsidRDefault="00416E50" w:rsidP="00D05FFB">
      <w:pPr>
        <w:widowControl w:val="0"/>
        <w:spacing w:line="480" w:lineRule="auto"/>
        <w:ind w:left="720" w:hanging="720"/>
        <w:rPr>
          <w:sz w:val="22"/>
          <w:szCs w:val="22"/>
        </w:rPr>
      </w:pPr>
      <w:r w:rsidRPr="00E7643C">
        <w:rPr>
          <w:sz w:val="22"/>
          <w:szCs w:val="22"/>
        </w:rPr>
        <w:t xml:space="preserve">Barela, J.A., Jeka, J.J., &amp; Clark, J.E. (1999).  The use of somatosensory information during the acquisition of independent upright stance.  </w:t>
      </w:r>
      <w:r w:rsidR="005965FF" w:rsidRPr="00E7643C">
        <w:rPr>
          <w:i/>
          <w:sz w:val="22"/>
          <w:szCs w:val="22"/>
        </w:rPr>
        <w:t>Infant Behavior &amp; D</w:t>
      </w:r>
      <w:r w:rsidRPr="00E7643C">
        <w:rPr>
          <w:i/>
          <w:sz w:val="22"/>
          <w:szCs w:val="22"/>
        </w:rPr>
        <w:t>evelopment</w:t>
      </w:r>
      <w:r w:rsidRPr="00E7643C">
        <w:rPr>
          <w:sz w:val="22"/>
          <w:szCs w:val="22"/>
        </w:rPr>
        <w:t xml:space="preserve">, </w:t>
      </w:r>
      <w:r w:rsidRPr="00E7643C">
        <w:rPr>
          <w:i/>
          <w:sz w:val="22"/>
          <w:szCs w:val="22"/>
        </w:rPr>
        <w:t>22</w:t>
      </w:r>
      <w:r w:rsidR="006451A5" w:rsidRPr="00E7643C">
        <w:rPr>
          <w:i/>
          <w:sz w:val="22"/>
          <w:szCs w:val="22"/>
        </w:rPr>
        <w:t>(1)</w:t>
      </w:r>
      <w:r w:rsidRPr="00E7643C">
        <w:rPr>
          <w:sz w:val="22"/>
          <w:szCs w:val="22"/>
        </w:rPr>
        <w:t>, 8</w:t>
      </w:r>
      <w:r w:rsidR="006451A5" w:rsidRPr="00E7643C">
        <w:rPr>
          <w:sz w:val="22"/>
          <w:szCs w:val="22"/>
        </w:rPr>
        <w:t>7</w:t>
      </w:r>
      <w:r w:rsidRPr="00E7643C">
        <w:rPr>
          <w:sz w:val="22"/>
          <w:szCs w:val="22"/>
        </w:rPr>
        <w:t>-10</w:t>
      </w:r>
      <w:r w:rsidR="006451A5" w:rsidRPr="00E7643C">
        <w:rPr>
          <w:sz w:val="22"/>
          <w:szCs w:val="22"/>
        </w:rPr>
        <w:t>2</w:t>
      </w:r>
      <w:r w:rsidRPr="00E7643C">
        <w:rPr>
          <w:sz w:val="22"/>
          <w:szCs w:val="22"/>
        </w:rPr>
        <w:t>.</w:t>
      </w:r>
    </w:p>
    <w:p w14:paraId="2C427ED5" w14:textId="66798560" w:rsidR="00D9016B" w:rsidRPr="00E7643C" w:rsidRDefault="00D9016B" w:rsidP="00D05FFB">
      <w:pPr>
        <w:widowControl w:val="0"/>
        <w:spacing w:line="480" w:lineRule="auto"/>
        <w:ind w:left="720" w:hanging="720"/>
        <w:rPr>
          <w:sz w:val="22"/>
          <w:szCs w:val="22"/>
        </w:rPr>
      </w:pPr>
      <w:r w:rsidRPr="00E7643C">
        <w:rPr>
          <w:sz w:val="22"/>
          <w:szCs w:val="22"/>
        </w:rPr>
        <w:t xml:space="preserve">Barela, J.A., Jeka, J.J., &amp; Clark, J.E. (2003).  </w:t>
      </w:r>
      <w:r w:rsidRPr="00E7643C">
        <w:rPr>
          <w:rFonts w:cs="Arial"/>
          <w:sz w:val="22"/>
          <w:szCs w:val="22"/>
        </w:rPr>
        <w:t xml:space="preserve">Postural control in children: Coupling to dynamics somatosensory information.  </w:t>
      </w:r>
      <w:r w:rsidRPr="00E7643C">
        <w:rPr>
          <w:rFonts w:cs="Arial"/>
          <w:i/>
          <w:sz w:val="22"/>
          <w:szCs w:val="22"/>
        </w:rPr>
        <w:t>Experimental Brain Research, 150</w:t>
      </w:r>
      <w:r w:rsidR="006451A5" w:rsidRPr="00E7643C">
        <w:rPr>
          <w:rFonts w:cs="Arial"/>
          <w:i/>
          <w:sz w:val="22"/>
          <w:szCs w:val="22"/>
        </w:rPr>
        <w:t xml:space="preserve"> (4)</w:t>
      </w:r>
      <w:r w:rsidRPr="00E7643C">
        <w:rPr>
          <w:rFonts w:cs="Arial"/>
          <w:i/>
          <w:sz w:val="22"/>
          <w:szCs w:val="22"/>
        </w:rPr>
        <w:t>,</w:t>
      </w:r>
      <w:r w:rsidRPr="00E7643C">
        <w:rPr>
          <w:rFonts w:cs="Arial"/>
          <w:sz w:val="22"/>
          <w:szCs w:val="22"/>
        </w:rPr>
        <w:t xml:space="preserve"> 434-442.</w:t>
      </w:r>
    </w:p>
    <w:p w14:paraId="10927210" w14:textId="5E8347A1" w:rsidR="00D9016B" w:rsidRPr="00E7643C" w:rsidRDefault="00D9016B" w:rsidP="00D05FFB">
      <w:pPr>
        <w:widowControl w:val="0"/>
        <w:spacing w:line="480" w:lineRule="auto"/>
        <w:ind w:left="720" w:hanging="720"/>
        <w:rPr>
          <w:sz w:val="22"/>
          <w:szCs w:val="22"/>
        </w:rPr>
      </w:pPr>
      <w:r w:rsidRPr="00E7643C">
        <w:rPr>
          <w:rFonts w:cs="Arial"/>
          <w:sz w:val="22"/>
          <w:szCs w:val="22"/>
        </w:rPr>
        <w:t xml:space="preserve">Bo, J., Contreras-Vidal, J.L., Kagerer, F.A., &amp; Clark, J.E. (2006). Effects of increased complexity of visuomotor transformations on children’s arm movements. </w:t>
      </w:r>
      <w:r w:rsidRPr="00E7643C">
        <w:rPr>
          <w:rFonts w:cs="Arial"/>
          <w:i/>
          <w:sz w:val="22"/>
          <w:szCs w:val="22"/>
        </w:rPr>
        <w:t>Human Movement Science. 25</w:t>
      </w:r>
      <w:r w:rsidRPr="00E7643C">
        <w:rPr>
          <w:rFonts w:cs="Arial"/>
          <w:sz w:val="22"/>
          <w:szCs w:val="22"/>
        </w:rPr>
        <w:t>, 553-567</w:t>
      </w:r>
      <w:r w:rsidRPr="00E7643C">
        <w:rPr>
          <w:rFonts w:cs="Arial"/>
          <w:i/>
          <w:sz w:val="22"/>
          <w:szCs w:val="22"/>
        </w:rPr>
        <w:t>.</w:t>
      </w:r>
    </w:p>
    <w:p w14:paraId="02642C35" w14:textId="77777777" w:rsidR="00A24D04" w:rsidRPr="00E7643C" w:rsidRDefault="00A24D04"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Butterworth, G., &amp; Hopkins, B. (1988). Hand</w:t>
      </w:r>
      <w:r w:rsidRPr="00E7643C">
        <w:rPr>
          <w:rFonts w:eastAsia="Calibri" w:cs="Calibri"/>
          <w:color w:val="222222"/>
          <w:sz w:val="22"/>
          <w:szCs w:val="22"/>
          <w:shd w:val="clear" w:color="auto" w:fill="FFFFFF"/>
        </w:rPr>
        <w:t>‐</w:t>
      </w:r>
      <w:r w:rsidRPr="00E7643C">
        <w:rPr>
          <w:rFonts w:eastAsia="Times New Roman" w:cs="Arial"/>
          <w:color w:val="222222"/>
          <w:sz w:val="22"/>
          <w:szCs w:val="22"/>
          <w:shd w:val="clear" w:color="auto" w:fill="FFFFFF"/>
        </w:rPr>
        <w:t>mouth coordination in the new</w:t>
      </w:r>
      <w:r w:rsidRPr="00E7643C">
        <w:rPr>
          <w:rFonts w:eastAsia="Calibri" w:cs="Calibri"/>
          <w:color w:val="222222"/>
          <w:sz w:val="22"/>
          <w:szCs w:val="22"/>
          <w:shd w:val="clear" w:color="auto" w:fill="FFFFFF"/>
        </w:rPr>
        <w:t>‐</w:t>
      </w:r>
      <w:r w:rsidRPr="00E7643C">
        <w:rPr>
          <w:rFonts w:eastAsia="Times New Roman" w:cs="Arial"/>
          <w:color w:val="222222"/>
          <w:sz w:val="22"/>
          <w:szCs w:val="22"/>
          <w:shd w:val="clear" w:color="auto" w:fill="FFFFFF"/>
        </w:rPr>
        <w:t>born baby. </w:t>
      </w:r>
      <w:r w:rsidRPr="00E7643C">
        <w:rPr>
          <w:rFonts w:eastAsia="Times New Roman" w:cs="Arial"/>
          <w:i/>
          <w:iCs/>
          <w:color w:val="222222"/>
          <w:sz w:val="22"/>
          <w:szCs w:val="22"/>
          <w:shd w:val="clear" w:color="auto" w:fill="FFFFFF"/>
        </w:rPr>
        <w:t>British Journal of Developmental Psychology</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6</w:t>
      </w:r>
      <w:r w:rsidRPr="00E7643C">
        <w:rPr>
          <w:rFonts w:eastAsia="Times New Roman" w:cs="Arial"/>
          <w:color w:val="222222"/>
          <w:sz w:val="22"/>
          <w:szCs w:val="22"/>
          <w:shd w:val="clear" w:color="auto" w:fill="FFFFFF"/>
        </w:rPr>
        <w:t>(4), 303-314.</w:t>
      </w:r>
    </w:p>
    <w:p w14:paraId="1188D427" w14:textId="294ADE06" w:rsidR="00D9016B" w:rsidRPr="00E7643C" w:rsidRDefault="00D9016B" w:rsidP="00D05FFB">
      <w:pPr>
        <w:spacing w:line="480" w:lineRule="auto"/>
        <w:ind w:left="720" w:hanging="720"/>
        <w:rPr>
          <w:rFonts w:cs="Arial"/>
          <w:sz w:val="22"/>
          <w:szCs w:val="22"/>
          <w:lang w:val="de-DE"/>
        </w:rPr>
      </w:pPr>
      <w:r w:rsidRPr="00E7643C">
        <w:rPr>
          <w:sz w:val="22"/>
          <w:szCs w:val="22"/>
        </w:rPr>
        <w:t xml:space="preserve">Chen, L-C., Jeka, J.J., &amp; Clark, J.E. (2016) Development of adaptive sensorimotor control in infant sitting posture.  </w:t>
      </w:r>
      <w:r w:rsidRPr="00E7643C">
        <w:rPr>
          <w:i/>
          <w:sz w:val="22"/>
          <w:szCs w:val="22"/>
        </w:rPr>
        <w:t>Gait &amp; Posture</w:t>
      </w:r>
      <w:r w:rsidRPr="00E7643C">
        <w:rPr>
          <w:sz w:val="22"/>
          <w:szCs w:val="22"/>
        </w:rPr>
        <w:t xml:space="preserve">, </w:t>
      </w:r>
      <w:r w:rsidRPr="00E7643C">
        <w:rPr>
          <w:i/>
          <w:sz w:val="22"/>
          <w:szCs w:val="22"/>
        </w:rPr>
        <w:t xml:space="preserve">45, </w:t>
      </w:r>
      <w:r w:rsidRPr="00E7643C">
        <w:rPr>
          <w:sz w:val="22"/>
          <w:szCs w:val="22"/>
        </w:rPr>
        <w:t>157-163.</w:t>
      </w:r>
    </w:p>
    <w:p w14:paraId="3B2860D7" w14:textId="71F88075" w:rsidR="00A92F0D" w:rsidRDefault="00A92F0D" w:rsidP="00D05FFB">
      <w:pPr>
        <w:spacing w:line="480" w:lineRule="auto"/>
        <w:ind w:left="720" w:hanging="720"/>
        <w:rPr>
          <w:rFonts w:cs="Arial"/>
          <w:sz w:val="22"/>
          <w:szCs w:val="22"/>
          <w:lang w:val="de-DE"/>
        </w:rPr>
      </w:pPr>
      <w:r w:rsidRPr="00B7314B">
        <w:rPr>
          <w:rFonts w:ascii="Garamond" w:hAnsi="Garamond" w:cs="Arial"/>
          <w:sz w:val="22"/>
          <w:szCs w:val="22"/>
          <w:lang w:val="de-DE"/>
        </w:rPr>
        <w:lastRenderedPageBreak/>
        <w:t>Chen, L-C, Metcalfe, J.M., Chang, T-Y., Jeka, J.J.,</w:t>
      </w:r>
      <w:r>
        <w:rPr>
          <w:rFonts w:ascii="Garamond" w:hAnsi="Garamond" w:cs="Arial"/>
          <w:sz w:val="22"/>
          <w:szCs w:val="22"/>
          <w:lang w:val="de-DE"/>
        </w:rPr>
        <w:t xml:space="preserve"> </w:t>
      </w:r>
      <w:r w:rsidRPr="00B7314B">
        <w:rPr>
          <w:rFonts w:ascii="Garamond" w:hAnsi="Garamond" w:cs="Arial"/>
          <w:sz w:val="22"/>
          <w:szCs w:val="22"/>
          <w:lang w:val="de-DE"/>
        </w:rPr>
        <w:t xml:space="preserve">&amp; </w:t>
      </w:r>
      <w:r w:rsidRPr="00A92F0D">
        <w:rPr>
          <w:rFonts w:ascii="Garamond" w:hAnsi="Garamond" w:cs="Arial"/>
          <w:sz w:val="22"/>
          <w:szCs w:val="22"/>
          <w:lang w:val="de-DE"/>
        </w:rPr>
        <w:t>Clark, J.E</w:t>
      </w:r>
      <w:r w:rsidRPr="00B7314B">
        <w:rPr>
          <w:rFonts w:ascii="Garamond" w:hAnsi="Garamond" w:cs="Arial"/>
          <w:sz w:val="22"/>
          <w:szCs w:val="22"/>
          <w:lang w:val="de-DE"/>
        </w:rPr>
        <w:t>. (</w:t>
      </w:r>
      <w:r>
        <w:rPr>
          <w:rFonts w:ascii="Garamond" w:hAnsi="Garamond" w:cs="Arial"/>
          <w:sz w:val="22"/>
          <w:szCs w:val="22"/>
          <w:lang w:val="de-DE"/>
        </w:rPr>
        <w:t>2008</w:t>
      </w:r>
      <w:r w:rsidRPr="00B7314B">
        <w:rPr>
          <w:rFonts w:ascii="Garamond" w:hAnsi="Garamond" w:cs="Arial"/>
          <w:sz w:val="22"/>
          <w:szCs w:val="22"/>
          <w:lang w:val="de-DE"/>
        </w:rPr>
        <w:t xml:space="preserve">).  </w:t>
      </w:r>
      <w:r w:rsidRPr="00B7314B">
        <w:rPr>
          <w:rFonts w:ascii="Garamond" w:hAnsi="Garamond" w:cs="Arial"/>
          <w:sz w:val="22"/>
          <w:szCs w:val="22"/>
        </w:rPr>
        <w:t xml:space="preserve">The development of infant upright posture:  Sway less or sway differently? </w:t>
      </w:r>
      <w:r>
        <w:rPr>
          <w:rFonts w:ascii="Garamond" w:hAnsi="Garamond" w:cs="Arial"/>
          <w:i/>
          <w:sz w:val="22"/>
          <w:szCs w:val="22"/>
        </w:rPr>
        <w:t xml:space="preserve">Experimental Brain Research, 186, </w:t>
      </w:r>
      <w:r w:rsidRPr="007F1DF9">
        <w:rPr>
          <w:rFonts w:ascii="Garamond" w:hAnsi="Garamond" w:cs="Arial"/>
          <w:sz w:val="22"/>
          <w:szCs w:val="22"/>
        </w:rPr>
        <w:t>293-303.</w:t>
      </w:r>
    </w:p>
    <w:p w14:paraId="0567040D" w14:textId="7D128425" w:rsidR="00416E50" w:rsidRPr="00E7643C" w:rsidRDefault="00A24D04" w:rsidP="00D05FFB">
      <w:pPr>
        <w:spacing w:line="480" w:lineRule="auto"/>
        <w:ind w:left="720" w:hanging="720"/>
        <w:rPr>
          <w:rFonts w:eastAsia="Times New Roman" w:cs="Arial"/>
          <w:color w:val="222222"/>
          <w:sz w:val="22"/>
          <w:szCs w:val="22"/>
          <w:shd w:val="clear" w:color="auto" w:fill="FFFFFF"/>
        </w:rPr>
      </w:pPr>
      <w:r w:rsidRPr="00E7643C">
        <w:rPr>
          <w:rFonts w:cs="Arial"/>
          <w:sz w:val="22"/>
          <w:szCs w:val="22"/>
          <w:lang w:val="de-DE"/>
        </w:rPr>
        <w:t xml:space="preserve">Chen, L.-C., Metcalfe, J. S., Jeka, J. J., &amp; Clark, J. E. (2007).  </w:t>
      </w:r>
      <w:r w:rsidRPr="00E7643C">
        <w:rPr>
          <w:rFonts w:cs="Arial"/>
          <w:sz w:val="22"/>
          <w:szCs w:val="22"/>
          <w:lang w:eastAsia="zh-TW"/>
        </w:rPr>
        <w:t>Two steps forward and one back: Learning to walk affects infants' sitting posture</w:t>
      </w:r>
      <w:r w:rsidRPr="00E7643C">
        <w:rPr>
          <w:rFonts w:cs="Arial"/>
          <w:sz w:val="22"/>
          <w:szCs w:val="22"/>
        </w:rPr>
        <w:t xml:space="preserve">. </w:t>
      </w:r>
      <w:r w:rsidRPr="00E7643C">
        <w:rPr>
          <w:rFonts w:cs="Arial"/>
          <w:i/>
          <w:sz w:val="22"/>
          <w:szCs w:val="22"/>
        </w:rPr>
        <w:t>Infant Behavior and Development, 30</w:t>
      </w:r>
      <w:r w:rsidR="00CF692B" w:rsidRPr="00E7643C">
        <w:rPr>
          <w:rFonts w:cs="Arial"/>
          <w:i/>
          <w:sz w:val="22"/>
          <w:szCs w:val="22"/>
        </w:rPr>
        <w:t>(1)</w:t>
      </w:r>
      <w:r w:rsidRPr="00E7643C">
        <w:rPr>
          <w:rFonts w:cs="Arial"/>
          <w:i/>
          <w:sz w:val="22"/>
          <w:szCs w:val="22"/>
        </w:rPr>
        <w:t xml:space="preserve">, </w:t>
      </w:r>
      <w:r w:rsidRPr="00E7643C">
        <w:rPr>
          <w:rFonts w:cs="Arial"/>
          <w:sz w:val="22"/>
          <w:szCs w:val="22"/>
        </w:rPr>
        <w:t>16-25.</w:t>
      </w:r>
    </w:p>
    <w:p w14:paraId="1810C17B" w14:textId="5111F94C" w:rsidR="00416E50" w:rsidRPr="00E7643C" w:rsidRDefault="00416E50" w:rsidP="00D05FFB">
      <w:pPr>
        <w:spacing w:line="480" w:lineRule="auto"/>
        <w:ind w:left="720" w:hanging="720"/>
        <w:rPr>
          <w:sz w:val="22"/>
          <w:szCs w:val="22"/>
        </w:rPr>
      </w:pPr>
      <w:r w:rsidRPr="00E7643C">
        <w:rPr>
          <w:sz w:val="22"/>
          <w:szCs w:val="22"/>
        </w:rPr>
        <w:t>Clark, J.E</w:t>
      </w:r>
      <w:r w:rsidRPr="00E7643C">
        <w:rPr>
          <w:b/>
          <w:sz w:val="22"/>
          <w:szCs w:val="22"/>
        </w:rPr>
        <w:t>.</w:t>
      </w:r>
      <w:r w:rsidR="009B4D55">
        <w:rPr>
          <w:sz w:val="22"/>
          <w:szCs w:val="22"/>
        </w:rPr>
        <w:t xml:space="preserve">, &amp; </w:t>
      </w:r>
      <w:r w:rsidRPr="00E7643C">
        <w:rPr>
          <w:sz w:val="22"/>
          <w:szCs w:val="22"/>
        </w:rPr>
        <w:t xml:space="preserve">Watkins, D. (1984). Static balance in young children.  </w:t>
      </w:r>
      <w:r w:rsidRPr="00E7643C">
        <w:rPr>
          <w:i/>
          <w:sz w:val="22"/>
          <w:szCs w:val="22"/>
        </w:rPr>
        <w:t>Child Development</w:t>
      </w:r>
      <w:r w:rsidRPr="00E7643C">
        <w:rPr>
          <w:sz w:val="22"/>
          <w:szCs w:val="22"/>
        </w:rPr>
        <w:t xml:space="preserve">, </w:t>
      </w:r>
      <w:r w:rsidRPr="00E7643C">
        <w:rPr>
          <w:i/>
          <w:sz w:val="22"/>
          <w:szCs w:val="22"/>
        </w:rPr>
        <w:t>55</w:t>
      </w:r>
      <w:r w:rsidRPr="00E7643C">
        <w:rPr>
          <w:sz w:val="22"/>
          <w:szCs w:val="22"/>
        </w:rPr>
        <w:t>, 854-857.</w:t>
      </w:r>
    </w:p>
    <w:p w14:paraId="222B6E8F" w14:textId="773D16D3" w:rsidR="00E7643C" w:rsidRPr="00E7643C" w:rsidRDefault="00E7643C" w:rsidP="00D05FFB">
      <w:pPr>
        <w:spacing w:line="480" w:lineRule="auto"/>
        <w:ind w:left="720" w:hanging="720"/>
        <w:rPr>
          <w:rFonts w:eastAsia="Times New Roman" w:cs="Arial"/>
          <w:color w:val="222222"/>
          <w:sz w:val="22"/>
          <w:szCs w:val="22"/>
          <w:shd w:val="clear" w:color="auto" w:fill="FFFFFF"/>
        </w:rPr>
      </w:pPr>
      <w:r w:rsidRPr="00E7643C">
        <w:rPr>
          <w:sz w:val="22"/>
          <w:szCs w:val="22"/>
        </w:rPr>
        <w:t xml:space="preserve">Clark, J.E., &amp; Whitall, J. (1989).  What is motor development: The lessons of history. </w:t>
      </w:r>
      <w:r w:rsidRPr="00E7643C">
        <w:rPr>
          <w:i/>
          <w:sz w:val="22"/>
          <w:szCs w:val="22"/>
        </w:rPr>
        <w:t>Quest</w:t>
      </w:r>
      <w:r w:rsidRPr="00E7643C">
        <w:rPr>
          <w:sz w:val="22"/>
          <w:szCs w:val="22"/>
        </w:rPr>
        <w:t xml:space="preserve">, </w:t>
      </w:r>
      <w:r w:rsidRPr="00E7643C">
        <w:rPr>
          <w:i/>
          <w:sz w:val="22"/>
          <w:szCs w:val="22"/>
        </w:rPr>
        <w:t>41</w:t>
      </w:r>
      <w:r w:rsidRPr="00E7643C">
        <w:rPr>
          <w:sz w:val="22"/>
          <w:szCs w:val="22"/>
        </w:rPr>
        <w:t>, 183-202.</w:t>
      </w:r>
    </w:p>
    <w:p w14:paraId="4B69E495" w14:textId="77777777" w:rsidR="006F23E3" w:rsidRPr="00E7643C" w:rsidRDefault="00416E50" w:rsidP="00D05FFB">
      <w:pPr>
        <w:pStyle w:val="p1"/>
        <w:spacing w:line="480" w:lineRule="auto"/>
        <w:ind w:left="720" w:hanging="720"/>
        <w:rPr>
          <w:rFonts w:asciiTheme="minorHAnsi" w:hAnsiTheme="minorHAnsi"/>
          <w:sz w:val="22"/>
          <w:szCs w:val="22"/>
        </w:rPr>
      </w:pPr>
      <w:r w:rsidRPr="00E7643C">
        <w:rPr>
          <w:rFonts w:asciiTheme="minorHAnsi" w:hAnsiTheme="minorHAnsi"/>
          <w:sz w:val="22"/>
          <w:szCs w:val="22"/>
        </w:rPr>
        <w:t xml:space="preserve">Clark, J.E., Whitall, J., &amp; Phillips, S.J. (1988). Human interlimb coordination: The first 6 months of independent walking. </w:t>
      </w:r>
      <w:r w:rsidRPr="00E7643C">
        <w:rPr>
          <w:rFonts w:asciiTheme="minorHAnsi" w:hAnsiTheme="minorHAnsi"/>
          <w:i/>
          <w:sz w:val="22"/>
          <w:szCs w:val="22"/>
        </w:rPr>
        <w:t>Developmental Psychobiology</w:t>
      </w:r>
      <w:r w:rsidRPr="00E7643C">
        <w:rPr>
          <w:rFonts w:asciiTheme="minorHAnsi" w:hAnsiTheme="minorHAnsi"/>
          <w:sz w:val="22"/>
          <w:szCs w:val="22"/>
        </w:rPr>
        <w:t xml:space="preserve">, </w:t>
      </w:r>
      <w:r w:rsidRPr="00E7643C">
        <w:rPr>
          <w:rFonts w:asciiTheme="minorHAnsi" w:hAnsiTheme="minorHAnsi"/>
          <w:i/>
          <w:sz w:val="22"/>
          <w:szCs w:val="22"/>
        </w:rPr>
        <w:t>21</w:t>
      </w:r>
      <w:r w:rsidRPr="00E7643C">
        <w:rPr>
          <w:rFonts w:asciiTheme="minorHAnsi" w:hAnsiTheme="minorHAnsi"/>
          <w:sz w:val="22"/>
          <w:szCs w:val="22"/>
        </w:rPr>
        <w:t>, 445-456.</w:t>
      </w:r>
      <w:r w:rsidR="006F23E3" w:rsidRPr="00E7643C">
        <w:rPr>
          <w:rFonts w:asciiTheme="minorHAnsi" w:hAnsiTheme="minorHAnsi"/>
          <w:sz w:val="22"/>
          <w:szCs w:val="22"/>
        </w:rPr>
        <w:t xml:space="preserve"> </w:t>
      </w:r>
    </w:p>
    <w:p w14:paraId="44E32328" w14:textId="0ABC25AA" w:rsidR="00FD7F21" w:rsidRPr="00E7643C" w:rsidRDefault="00C167DB" w:rsidP="00D05FFB">
      <w:pPr>
        <w:spacing w:line="480" w:lineRule="auto"/>
        <w:ind w:left="720" w:hanging="720"/>
        <w:rPr>
          <w:rFonts w:eastAsia="Times New Roman"/>
          <w:sz w:val="22"/>
          <w:szCs w:val="22"/>
        </w:rPr>
      </w:pPr>
      <w:r w:rsidRPr="00E7643C">
        <w:rPr>
          <w:rFonts w:eastAsia="Times New Roman" w:cs="Arial"/>
          <w:color w:val="222222"/>
          <w:sz w:val="22"/>
          <w:szCs w:val="22"/>
          <w:shd w:val="clear" w:color="auto" w:fill="FFFFFF"/>
        </w:rPr>
        <w:t>Desmurget, M., &amp; Grafton, S. (2000). Forward modeling allows feedback control for fast reaching movements. </w:t>
      </w:r>
      <w:r w:rsidRPr="00E7643C">
        <w:rPr>
          <w:rFonts w:eastAsia="Times New Roman" w:cs="Arial"/>
          <w:i/>
          <w:iCs/>
          <w:color w:val="222222"/>
          <w:sz w:val="22"/>
          <w:szCs w:val="22"/>
          <w:shd w:val="clear" w:color="auto" w:fill="FFFFFF"/>
        </w:rPr>
        <w:t>Trends in Cognitive Sciences</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4</w:t>
      </w:r>
      <w:r w:rsidRPr="00E7643C">
        <w:rPr>
          <w:rFonts w:eastAsia="Times New Roman" w:cs="Arial"/>
          <w:color w:val="222222"/>
          <w:sz w:val="22"/>
          <w:szCs w:val="22"/>
          <w:shd w:val="clear" w:color="auto" w:fill="FFFFFF"/>
        </w:rPr>
        <w:t>(11), 423-431.</w:t>
      </w:r>
    </w:p>
    <w:p w14:paraId="13C9BA88" w14:textId="15427013" w:rsidR="008A6A17" w:rsidRPr="00E7643C" w:rsidRDefault="008A6A17" w:rsidP="00D05FFB">
      <w:pPr>
        <w:pStyle w:val="p1"/>
        <w:spacing w:line="480" w:lineRule="auto"/>
        <w:ind w:left="720" w:hanging="720"/>
        <w:rPr>
          <w:rFonts w:asciiTheme="minorHAnsi" w:hAnsiTheme="minorHAnsi"/>
          <w:i/>
          <w:sz w:val="22"/>
          <w:szCs w:val="22"/>
        </w:rPr>
      </w:pPr>
      <w:r w:rsidRPr="00E7643C">
        <w:rPr>
          <w:rFonts w:asciiTheme="minorHAnsi" w:hAnsiTheme="minorHAnsi"/>
          <w:sz w:val="22"/>
          <w:szCs w:val="22"/>
        </w:rPr>
        <w:t>Dewey, D. (2002).</w:t>
      </w:r>
      <w:r w:rsidR="002D1D35" w:rsidRPr="00E7643C">
        <w:rPr>
          <w:rFonts w:asciiTheme="minorHAnsi" w:hAnsiTheme="minorHAnsi"/>
          <w:sz w:val="22"/>
          <w:szCs w:val="22"/>
        </w:rPr>
        <w:t xml:space="preserve"> </w:t>
      </w:r>
      <w:r w:rsidRPr="00E7643C">
        <w:rPr>
          <w:rFonts w:asciiTheme="minorHAnsi" w:hAnsiTheme="minorHAnsi"/>
          <w:sz w:val="22"/>
          <w:szCs w:val="22"/>
        </w:rPr>
        <w:t>Subtypes of Developmental Coordination Disorder</w:t>
      </w:r>
      <w:r w:rsidR="002D1D35" w:rsidRPr="00E7643C">
        <w:rPr>
          <w:rFonts w:asciiTheme="minorHAnsi" w:hAnsiTheme="minorHAnsi"/>
          <w:sz w:val="22"/>
          <w:szCs w:val="22"/>
        </w:rPr>
        <w:t>.</w:t>
      </w:r>
      <w:r w:rsidRPr="00E7643C">
        <w:rPr>
          <w:rFonts w:asciiTheme="minorHAnsi" w:hAnsiTheme="minorHAnsi"/>
          <w:sz w:val="22"/>
          <w:szCs w:val="22"/>
        </w:rPr>
        <w:t xml:space="preserve"> In S.A. Cermak &amp; D. Larkin (Eds.), </w:t>
      </w:r>
      <w:r w:rsidRPr="00E7643C">
        <w:rPr>
          <w:rFonts w:asciiTheme="minorHAnsi" w:hAnsiTheme="minorHAnsi"/>
          <w:i/>
          <w:sz w:val="22"/>
          <w:szCs w:val="22"/>
        </w:rPr>
        <w:t xml:space="preserve">Developmental </w:t>
      </w:r>
      <w:r w:rsidR="00455E51">
        <w:rPr>
          <w:rFonts w:asciiTheme="minorHAnsi" w:hAnsiTheme="minorHAnsi"/>
          <w:i/>
          <w:sz w:val="22"/>
          <w:szCs w:val="22"/>
        </w:rPr>
        <w:t>c</w:t>
      </w:r>
      <w:r w:rsidRPr="00E7643C">
        <w:rPr>
          <w:rFonts w:asciiTheme="minorHAnsi" w:hAnsiTheme="minorHAnsi"/>
          <w:i/>
          <w:sz w:val="22"/>
          <w:szCs w:val="22"/>
        </w:rPr>
        <w:t>oordination</w:t>
      </w:r>
      <w:r w:rsidR="00455E51">
        <w:rPr>
          <w:rFonts w:asciiTheme="minorHAnsi" w:hAnsiTheme="minorHAnsi"/>
          <w:i/>
          <w:sz w:val="22"/>
          <w:szCs w:val="22"/>
        </w:rPr>
        <w:t xml:space="preserve"> d</w:t>
      </w:r>
      <w:r w:rsidRPr="00E7643C">
        <w:rPr>
          <w:rFonts w:asciiTheme="minorHAnsi" w:hAnsiTheme="minorHAnsi"/>
          <w:i/>
          <w:sz w:val="22"/>
          <w:szCs w:val="22"/>
        </w:rPr>
        <w:t>isorder</w:t>
      </w:r>
      <w:r w:rsidR="002D1D35" w:rsidRPr="00E7643C">
        <w:rPr>
          <w:rFonts w:asciiTheme="minorHAnsi" w:hAnsiTheme="minorHAnsi"/>
          <w:i/>
          <w:sz w:val="22"/>
          <w:szCs w:val="22"/>
        </w:rPr>
        <w:t xml:space="preserve"> </w:t>
      </w:r>
      <w:r w:rsidR="002D1D35" w:rsidRPr="00E7643C">
        <w:rPr>
          <w:rFonts w:asciiTheme="minorHAnsi" w:hAnsiTheme="minorHAnsi"/>
          <w:sz w:val="22"/>
          <w:szCs w:val="22"/>
        </w:rPr>
        <w:t>(pp. 40-53).</w:t>
      </w:r>
      <w:r w:rsidRPr="00E7643C">
        <w:rPr>
          <w:rFonts w:asciiTheme="minorHAnsi" w:hAnsiTheme="minorHAnsi"/>
          <w:i/>
          <w:sz w:val="22"/>
          <w:szCs w:val="22"/>
        </w:rPr>
        <w:t xml:space="preserve"> </w:t>
      </w:r>
      <w:r w:rsidR="00FD7F21" w:rsidRPr="00E7643C">
        <w:rPr>
          <w:rFonts w:asciiTheme="minorHAnsi" w:hAnsiTheme="minorHAnsi"/>
          <w:sz w:val="22"/>
          <w:szCs w:val="22"/>
        </w:rPr>
        <w:t>Albany, NY:  Delmar</w:t>
      </w:r>
    </w:p>
    <w:p w14:paraId="44EF3361" w14:textId="38730471" w:rsidR="006F23E3" w:rsidRPr="00E7643C" w:rsidRDefault="006F23E3" w:rsidP="00D05FFB">
      <w:pPr>
        <w:pStyle w:val="p1"/>
        <w:spacing w:line="480" w:lineRule="auto"/>
        <w:ind w:left="630" w:hanging="630"/>
        <w:rPr>
          <w:rFonts w:asciiTheme="minorHAnsi" w:hAnsiTheme="minorHAnsi"/>
          <w:sz w:val="22"/>
          <w:szCs w:val="22"/>
        </w:rPr>
      </w:pPr>
      <w:r w:rsidRPr="00E7643C">
        <w:rPr>
          <w:rFonts w:asciiTheme="minorHAnsi" w:hAnsiTheme="minorHAnsi"/>
          <w:sz w:val="22"/>
          <w:szCs w:val="22"/>
        </w:rPr>
        <w:t xml:space="preserve">Geuze, R. H., Jongmans, M. J., Schoemaker, M. M., &amp; Smits-Engelsman, B. C. (2001). Clinical and research diagnostic criteria for developmental coordination disorder: a review and discussion. </w:t>
      </w:r>
      <w:r w:rsidRPr="00E7643C">
        <w:rPr>
          <w:rFonts w:asciiTheme="minorHAnsi" w:hAnsiTheme="minorHAnsi"/>
          <w:i/>
          <w:iCs/>
          <w:sz w:val="22"/>
          <w:szCs w:val="22"/>
        </w:rPr>
        <w:t>Human Movement Science</w:t>
      </w:r>
      <w:r w:rsidRPr="00E7643C">
        <w:rPr>
          <w:rFonts w:asciiTheme="minorHAnsi" w:hAnsiTheme="minorHAnsi"/>
          <w:sz w:val="22"/>
          <w:szCs w:val="22"/>
        </w:rPr>
        <w:t xml:space="preserve">, </w:t>
      </w:r>
      <w:r w:rsidRPr="00E7643C">
        <w:rPr>
          <w:rFonts w:asciiTheme="minorHAnsi" w:hAnsiTheme="minorHAnsi"/>
          <w:i/>
          <w:iCs/>
          <w:sz w:val="22"/>
          <w:szCs w:val="22"/>
        </w:rPr>
        <w:t>20</w:t>
      </w:r>
      <w:r w:rsidRPr="00E7643C">
        <w:rPr>
          <w:rFonts w:asciiTheme="minorHAnsi" w:hAnsiTheme="minorHAnsi"/>
          <w:sz w:val="22"/>
          <w:szCs w:val="22"/>
        </w:rPr>
        <w:t>(1-2), 7–47.</w:t>
      </w:r>
    </w:p>
    <w:p w14:paraId="3B31B336" w14:textId="2DCB5190" w:rsidR="00E7643C" w:rsidRPr="00E7643C" w:rsidRDefault="00E7643C" w:rsidP="00D05FFB">
      <w:pPr>
        <w:pStyle w:val="p1"/>
        <w:spacing w:line="480" w:lineRule="auto"/>
        <w:ind w:left="720" w:hanging="720"/>
        <w:rPr>
          <w:rFonts w:asciiTheme="minorHAnsi" w:hAnsiTheme="minorHAnsi"/>
          <w:sz w:val="22"/>
          <w:szCs w:val="22"/>
        </w:rPr>
      </w:pPr>
      <w:r w:rsidRPr="00E7643C">
        <w:rPr>
          <w:rFonts w:asciiTheme="minorHAnsi" w:hAnsiTheme="minorHAnsi"/>
          <w:sz w:val="22"/>
          <w:szCs w:val="22"/>
        </w:rPr>
        <w:t xml:space="preserve">Henderson, S.E., Sugden, D.A., &amp; Barnett, A.L. (2007).  </w:t>
      </w:r>
      <w:r w:rsidRPr="00E7643C">
        <w:rPr>
          <w:rFonts w:asciiTheme="minorHAnsi" w:hAnsiTheme="minorHAnsi"/>
          <w:i/>
          <w:sz w:val="22"/>
          <w:szCs w:val="22"/>
        </w:rPr>
        <w:t xml:space="preserve">Movement Assessment Battery for Children </w:t>
      </w:r>
      <w:r w:rsidRPr="00E7643C">
        <w:rPr>
          <w:rFonts w:asciiTheme="minorHAnsi" w:hAnsiTheme="minorHAnsi"/>
          <w:sz w:val="22"/>
          <w:szCs w:val="22"/>
        </w:rPr>
        <w:t>(2</w:t>
      </w:r>
      <w:r w:rsidRPr="00E7643C">
        <w:rPr>
          <w:rFonts w:asciiTheme="minorHAnsi" w:hAnsiTheme="minorHAnsi"/>
          <w:sz w:val="22"/>
          <w:szCs w:val="22"/>
          <w:vertAlign w:val="superscript"/>
        </w:rPr>
        <w:t>nd</w:t>
      </w:r>
      <w:r w:rsidRPr="00E7643C">
        <w:rPr>
          <w:rFonts w:asciiTheme="minorHAnsi" w:hAnsiTheme="minorHAnsi"/>
          <w:sz w:val="22"/>
          <w:szCs w:val="22"/>
        </w:rPr>
        <w:t xml:space="preserve"> ed.).  London, UK:  Pearson Assessment.</w:t>
      </w:r>
    </w:p>
    <w:p w14:paraId="154F05B5" w14:textId="326111A7" w:rsidR="006E58CF" w:rsidRPr="00E7643C" w:rsidRDefault="006E58CF" w:rsidP="00D05FFB">
      <w:pPr>
        <w:spacing w:line="480" w:lineRule="auto"/>
        <w:ind w:left="720" w:hanging="720"/>
        <w:rPr>
          <w:sz w:val="22"/>
          <w:szCs w:val="22"/>
        </w:rPr>
      </w:pPr>
      <w:r w:rsidRPr="00E7643C">
        <w:rPr>
          <w:sz w:val="22"/>
          <w:szCs w:val="22"/>
        </w:rPr>
        <w:t xml:space="preserve">Kagerer, F.A., &amp; Clark, J.E. (2014).  Development of interactions between sensorimotor representations in school-aged children. </w:t>
      </w:r>
      <w:r w:rsidRPr="00E7643C">
        <w:rPr>
          <w:i/>
          <w:sz w:val="22"/>
          <w:szCs w:val="22"/>
        </w:rPr>
        <w:t>Human Movement Science,</w:t>
      </w:r>
      <w:r w:rsidRPr="00E7643C">
        <w:rPr>
          <w:sz w:val="22"/>
          <w:szCs w:val="22"/>
        </w:rPr>
        <w:t xml:space="preserve"> </w:t>
      </w:r>
      <w:r w:rsidRPr="00E7643C">
        <w:rPr>
          <w:i/>
          <w:sz w:val="22"/>
          <w:szCs w:val="22"/>
        </w:rPr>
        <w:t xml:space="preserve">34, </w:t>
      </w:r>
      <w:r w:rsidRPr="00E7643C">
        <w:rPr>
          <w:sz w:val="22"/>
          <w:szCs w:val="22"/>
        </w:rPr>
        <w:t>164-177</w:t>
      </w:r>
    </w:p>
    <w:p w14:paraId="6476747A" w14:textId="7BD7A5F7" w:rsidR="00D9016B" w:rsidRPr="00E7643C" w:rsidRDefault="00D9016B" w:rsidP="00D05FFB">
      <w:pPr>
        <w:spacing w:line="480" w:lineRule="auto"/>
        <w:ind w:left="720" w:hanging="720"/>
        <w:rPr>
          <w:rFonts w:eastAsia="Times New Roman" w:cs="Arial"/>
          <w:color w:val="222222"/>
          <w:sz w:val="22"/>
          <w:szCs w:val="22"/>
          <w:shd w:val="clear" w:color="auto" w:fill="FFFFFF"/>
        </w:rPr>
      </w:pPr>
      <w:r w:rsidRPr="00E7643C">
        <w:rPr>
          <w:sz w:val="22"/>
          <w:szCs w:val="22"/>
        </w:rPr>
        <w:t xml:space="preserve">Kagerer, F.A., </w:t>
      </w:r>
      <w:r w:rsidR="006C2AB3" w:rsidRPr="00E7643C">
        <w:rPr>
          <w:sz w:val="22"/>
          <w:szCs w:val="22"/>
        </w:rPr>
        <w:t>Bo, J., Contrer</w:t>
      </w:r>
      <w:r w:rsidRPr="00E7643C">
        <w:rPr>
          <w:sz w:val="22"/>
          <w:szCs w:val="22"/>
        </w:rPr>
        <w:t xml:space="preserve">as-Vidal, J.L., &amp; Clark, J.E. (2003).  </w:t>
      </w:r>
      <w:r w:rsidRPr="00E7643C">
        <w:rPr>
          <w:rFonts w:cs="Arial"/>
          <w:sz w:val="22"/>
          <w:szCs w:val="22"/>
        </w:rPr>
        <w:t xml:space="preserve">Visuomotor adaptation in children with Developmental Coordination Disorder. </w:t>
      </w:r>
      <w:r w:rsidRPr="00E7643C">
        <w:rPr>
          <w:rFonts w:cs="Arial"/>
          <w:i/>
          <w:sz w:val="22"/>
          <w:szCs w:val="22"/>
        </w:rPr>
        <w:t>Proceedings of the International Graphonomics Society, 59-62.</w:t>
      </w:r>
    </w:p>
    <w:p w14:paraId="2F5F5BAA" w14:textId="7399071B" w:rsidR="00D9016B" w:rsidRPr="00E7643C" w:rsidRDefault="00D9016B" w:rsidP="00D05FFB">
      <w:pPr>
        <w:spacing w:line="480" w:lineRule="auto"/>
        <w:ind w:left="720" w:hanging="720"/>
        <w:rPr>
          <w:sz w:val="22"/>
          <w:szCs w:val="22"/>
        </w:rPr>
      </w:pPr>
      <w:r w:rsidRPr="00E7643C">
        <w:rPr>
          <w:sz w:val="22"/>
          <w:szCs w:val="22"/>
          <w:lang w:val="pt-BR"/>
        </w:rPr>
        <w:t xml:space="preserve">Kagerer, F., Bo, J., Contreras-Vidal, J.L., &amp; Clark, J.E.  </w:t>
      </w:r>
      <w:r w:rsidRPr="00E7643C">
        <w:rPr>
          <w:sz w:val="22"/>
          <w:szCs w:val="22"/>
        </w:rPr>
        <w:t xml:space="preserve">(2004). Visuomotor adaptation in children with Developmental Coordination Disorder.  </w:t>
      </w:r>
      <w:r w:rsidRPr="00E7643C">
        <w:rPr>
          <w:i/>
          <w:sz w:val="22"/>
          <w:szCs w:val="22"/>
        </w:rPr>
        <w:t xml:space="preserve">Motor Control, 8, </w:t>
      </w:r>
      <w:r w:rsidRPr="00E7643C">
        <w:rPr>
          <w:sz w:val="22"/>
          <w:szCs w:val="22"/>
        </w:rPr>
        <w:t>450-460.</w:t>
      </w:r>
    </w:p>
    <w:p w14:paraId="243E8529" w14:textId="164DA78C" w:rsidR="00D9016B" w:rsidRPr="00E7643C" w:rsidRDefault="00D9016B" w:rsidP="00D05FFB">
      <w:pPr>
        <w:spacing w:line="480" w:lineRule="auto"/>
        <w:ind w:left="720" w:hanging="720"/>
        <w:rPr>
          <w:rFonts w:eastAsia="Times New Roman" w:cs="Arial"/>
          <w:color w:val="222222"/>
          <w:sz w:val="22"/>
          <w:szCs w:val="22"/>
          <w:shd w:val="clear" w:color="auto" w:fill="FFFFFF"/>
        </w:rPr>
      </w:pPr>
      <w:r w:rsidRPr="00E7643C">
        <w:rPr>
          <w:rFonts w:cs="Arial"/>
          <w:sz w:val="22"/>
          <w:szCs w:val="22"/>
          <w:lang w:val="pt-BR"/>
        </w:rPr>
        <w:lastRenderedPageBreak/>
        <w:t>Kagerer, F.A., Contreras-Vidal, J.L., Bo, J., &amp;</w:t>
      </w:r>
      <w:r w:rsidRPr="00E7643C">
        <w:rPr>
          <w:rFonts w:cs="Arial"/>
          <w:b/>
          <w:sz w:val="22"/>
          <w:szCs w:val="22"/>
          <w:lang w:val="pt-BR"/>
        </w:rPr>
        <w:t xml:space="preserve"> </w:t>
      </w:r>
      <w:r w:rsidRPr="00E7643C">
        <w:rPr>
          <w:rFonts w:cs="Arial"/>
          <w:sz w:val="22"/>
          <w:szCs w:val="22"/>
          <w:lang w:val="pt-BR"/>
        </w:rPr>
        <w:t xml:space="preserve">Clark, J.E. (2006).  </w:t>
      </w:r>
      <w:r w:rsidRPr="00E7643C">
        <w:rPr>
          <w:rFonts w:cs="Arial"/>
          <w:sz w:val="22"/>
          <w:szCs w:val="22"/>
        </w:rPr>
        <w:t xml:space="preserve">Abrupt, but not gradual visuo-motor distortion facilities adaptation in children with Developmental Coordination Disorder. </w:t>
      </w:r>
      <w:r w:rsidRPr="00E7643C">
        <w:rPr>
          <w:rFonts w:cs="Arial"/>
          <w:i/>
          <w:sz w:val="22"/>
          <w:szCs w:val="22"/>
        </w:rPr>
        <w:t xml:space="preserve">Human Movement Science, 25, </w:t>
      </w:r>
      <w:r w:rsidRPr="00E7643C">
        <w:rPr>
          <w:rFonts w:cs="Arial"/>
          <w:sz w:val="22"/>
          <w:szCs w:val="22"/>
        </w:rPr>
        <w:t>622-633</w:t>
      </w:r>
    </w:p>
    <w:p w14:paraId="7ED2A7B1" w14:textId="44D6CC89" w:rsidR="002D16A8" w:rsidRPr="00E7643C" w:rsidRDefault="002D16A8"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Kagerer, F. A., Contreras-Vidal, J. L., &amp; Stelmach, G. E. (1997). Adaptation to gradual as compared with sudden visuo-motor distortions. </w:t>
      </w:r>
      <w:r w:rsidRPr="00E7643C">
        <w:rPr>
          <w:rFonts w:eastAsia="Times New Roman" w:cs="Arial"/>
          <w:i/>
          <w:iCs/>
          <w:color w:val="222222"/>
          <w:sz w:val="22"/>
          <w:szCs w:val="22"/>
          <w:shd w:val="clear" w:color="auto" w:fill="FFFFFF"/>
        </w:rPr>
        <w:t>Experimental Brain Research</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115</w:t>
      </w:r>
      <w:r w:rsidRPr="00E7643C">
        <w:rPr>
          <w:rFonts w:eastAsia="Times New Roman" w:cs="Arial"/>
          <w:color w:val="222222"/>
          <w:sz w:val="22"/>
          <w:szCs w:val="22"/>
          <w:shd w:val="clear" w:color="auto" w:fill="FFFFFF"/>
        </w:rPr>
        <w:t>(3), 557-561.</w:t>
      </w:r>
    </w:p>
    <w:p w14:paraId="616B5FDF" w14:textId="77777777" w:rsidR="002E5E2C" w:rsidRPr="00E7643C" w:rsidRDefault="00B11330"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Kawato, M. (1999). Internal models for motor control and trajectory planning. </w:t>
      </w:r>
      <w:r w:rsidRPr="00E7643C">
        <w:rPr>
          <w:rFonts w:eastAsia="Times New Roman" w:cs="Arial"/>
          <w:i/>
          <w:iCs/>
          <w:color w:val="222222"/>
          <w:sz w:val="22"/>
          <w:szCs w:val="22"/>
          <w:shd w:val="clear" w:color="auto" w:fill="FFFFFF"/>
        </w:rPr>
        <w:t>Current Opinion in Neurobiology</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9</w:t>
      </w:r>
      <w:r w:rsidRPr="00E7643C">
        <w:rPr>
          <w:rFonts w:eastAsia="Times New Roman" w:cs="Arial"/>
          <w:color w:val="222222"/>
          <w:sz w:val="22"/>
          <w:szCs w:val="22"/>
          <w:shd w:val="clear" w:color="auto" w:fill="FFFFFF"/>
        </w:rPr>
        <w:t>(6), 718-727.</w:t>
      </w:r>
    </w:p>
    <w:p w14:paraId="359FCD06" w14:textId="77777777" w:rsidR="002E5E2C" w:rsidRPr="00E7643C" w:rsidRDefault="00E570AC" w:rsidP="00D05FFB">
      <w:pPr>
        <w:spacing w:line="480" w:lineRule="auto"/>
        <w:ind w:left="720" w:hanging="720"/>
        <w:rPr>
          <w:rFonts w:eastAsia="Times New Roman"/>
          <w:color w:val="000000" w:themeColor="text1"/>
          <w:sz w:val="22"/>
          <w:szCs w:val="22"/>
        </w:rPr>
      </w:pPr>
      <w:r w:rsidRPr="00E7643C">
        <w:rPr>
          <w:rFonts w:eastAsia="Times New Roman" w:cs="Times New Roman"/>
          <w:color w:val="000000" w:themeColor="text1"/>
          <w:sz w:val="22"/>
          <w:szCs w:val="22"/>
        </w:rPr>
        <w:t xml:space="preserve">Kelso, J.A.S.  (1997).  </w:t>
      </w:r>
      <w:hyperlink r:id="rId7" w:history="1">
        <w:r w:rsidRPr="00E7643C">
          <w:rPr>
            <w:rStyle w:val="Hyperlink"/>
            <w:rFonts w:eastAsia="Times New Roman" w:cs="Arial"/>
            <w:i/>
            <w:color w:val="000000" w:themeColor="text1"/>
            <w:sz w:val="22"/>
            <w:szCs w:val="22"/>
            <w:u w:val="none"/>
            <w:shd w:val="clear" w:color="auto" w:fill="FFFFFF"/>
          </w:rPr>
          <w:t>Dynamic patterns: The self-organization of brain and behavior</w:t>
        </w:r>
      </w:hyperlink>
      <w:r w:rsidRPr="00E7643C">
        <w:rPr>
          <w:rFonts w:eastAsia="Times New Roman"/>
          <w:i/>
          <w:color w:val="000000" w:themeColor="text1"/>
          <w:sz w:val="22"/>
          <w:szCs w:val="22"/>
        </w:rPr>
        <w:t>.</w:t>
      </w:r>
      <w:r w:rsidRPr="00E7643C">
        <w:rPr>
          <w:rFonts w:eastAsia="Times New Roman"/>
          <w:color w:val="000000" w:themeColor="text1"/>
          <w:sz w:val="22"/>
          <w:szCs w:val="22"/>
        </w:rPr>
        <w:t xml:space="preserve">  Cambridge, MA:  MIT Press.</w:t>
      </w:r>
    </w:p>
    <w:p w14:paraId="5B0FCBB8" w14:textId="3843D96F" w:rsidR="00A24D04" w:rsidRDefault="00A24D04" w:rsidP="00D05FFB">
      <w:pPr>
        <w:spacing w:line="480" w:lineRule="auto"/>
        <w:ind w:left="720" w:hanging="720"/>
        <w:rPr>
          <w:sz w:val="22"/>
          <w:szCs w:val="22"/>
        </w:rPr>
      </w:pPr>
      <w:r w:rsidRPr="00E7643C">
        <w:rPr>
          <w:sz w:val="22"/>
          <w:szCs w:val="22"/>
          <w:lang w:val="pt-BR"/>
        </w:rPr>
        <w:t xml:space="preserve">King, B.R., Kagerer, F.A., Contreras-Vidal, J.L., &amp; Clark, J.E. (2009).  </w:t>
      </w:r>
      <w:r w:rsidRPr="00E7643C">
        <w:rPr>
          <w:sz w:val="22"/>
          <w:szCs w:val="22"/>
        </w:rPr>
        <w:t xml:space="preserve">Evidence for multisensory spatial-to-motor transformations in aiming movements of children.  </w:t>
      </w:r>
      <w:r w:rsidRPr="00E7643C">
        <w:rPr>
          <w:i/>
          <w:sz w:val="22"/>
          <w:szCs w:val="22"/>
        </w:rPr>
        <w:t xml:space="preserve">Journal of Neurophysiology, 101, </w:t>
      </w:r>
      <w:r w:rsidRPr="00E7643C">
        <w:rPr>
          <w:sz w:val="22"/>
          <w:szCs w:val="22"/>
        </w:rPr>
        <w:t>315-322</w:t>
      </w:r>
      <w:r w:rsidR="00D006D0">
        <w:rPr>
          <w:sz w:val="22"/>
          <w:szCs w:val="22"/>
        </w:rPr>
        <w:t>.</w:t>
      </w:r>
    </w:p>
    <w:p w14:paraId="61208965" w14:textId="1DF946D3" w:rsidR="00D006D0" w:rsidRPr="00D006D0" w:rsidRDefault="00D006D0" w:rsidP="00D05FFB">
      <w:pPr>
        <w:spacing w:line="480" w:lineRule="auto"/>
        <w:ind w:left="720" w:hanging="720"/>
        <w:rPr>
          <w:sz w:val="22"/>
          <w:szCs w:val="22"/>
        </w:rPr>
      </w:pPr>
      <w:r w:rsidRPr="00D006D0">
        <w:rPr>
          <w:rFonts w:cs="Cambria"/>
          <w:sz w:val="22"/>
          <w:szCs w:val="22"/>
        </w:rPr>
        <w:t>King, B.R., Kagerer, F.A., Harring, J.R., Contreras-Vidal, J.L., &amp; Clark, J.E</w:t>
      </w:r>
      <w:r w:rsidRPr="00D006D0">
        <w:rPr>
          <w:rFonts w:cs="Cambria"/>
          <w:b/>
          <w:sz w:val="22"/>
          <w:szCs w:val="22"/>
        </w:rPr>
        <w:t>.</w:t>
      </w:r>
      <w:r w:rsidRPr="00D006D0">
        <w:rPr>
          <w:rFonts w:cs="Cambria"/>
          <w:sz w:val="22"/>
          <w:szCs w:val="22"/>
        </w:rPr>
        <w:t xml:space="preserve"> (2011). Multisensory adaptation of spatial-to-motor transformations in children with developmental coordination disorder.  </w:t>
      </w:r>
      <w:r w:rsidRPr="00D006D0">
        <w:rPr>
          <w:rFonts w:cs="Cambria"/>
          <w:i/>
          <w:sz w:val="22"/>
          <w:szCs w:val="22"/>
        </w:rPr>
        <w:t xml:space="preserve">Experimental Brain Research, 212, </w:t>
      </w:r>
      <w:r w:rsidRPr="00D006D0">
        <w:rPr>
          <w:rFonts w:cs="Cambria"/>
          <w:sz w:val="22"/>
          <w:szCs w:val="22"/>
        </w:rPr>
        <w:t>257-265</w:t>
      </w:r>
      <w:r w:rsidRPr="00D006D0">
        <w:rPr>
          <w:rFonts w:cs="Cambria"/>
          <w:i/>
          <w:sz w:val="22"/>
          <w:szCs w:val="22"/>
        </w:rPr>
        <w:t xml:space="preserve">.  </w:t>
      </w:r>
    </w:p>
    <w:p w14:paraId="1DC140F1" w14:textId="40512956" w:rsidR="00D9016B" w:rsidRPr="00E7643C" w:rsidRDefault="00D9016B" w:rsidP="00D05FFB">
      <w:pPr>
        <w:spacing w:line="480" w:lineRule="auto"/>
        <w:ind w:left="720" w:hanging="720"/>
        <w:rPr>
          <w:sz w:val="22"/>
          <w:szCs w:val="22"/>
        </w:rPr>
      </w:pPr>
      <w:r w:rsidRPr="00E7643C">
        <w:rPr>
          <w:sz w:val="22"/>
          <w:szCs w:val="22"/>
        </w:rPr>
        <w:t xml:space="preserve">King, B.R., Oliveira, M.A., Contreras-Vidal, J.L., &amp; </w:t>
      </w:r>
      <w:r w:rsidRPr="00A07D3A">
        <w:rPr>
          <w:sz w:val="22"/>
          <w:szCs w:val="22"/>
        </w:rPr>
        <w:t>Clark, J.E.</w:t>
      </w:r>
      <w:r w:rsidRPr="00E7643C">
        <w:rPr>
          <w:sz w:val="22"/>
          <w:szCs w:val="22"/>
        </w:rPr>
        <w:t xml:space="preserve"> (2012).  Development of state estimation explains improvements in sensorimotor performance across childhood.  </w:t>
      </w:r>
      <w:r w:rsidRPr="00E7643C">
        <w:rPr>
          <w:i/>
          <w:sz w:val="22"/>
          <w:szCs w:val="22"/>
        </w:rPr>
        <w:t xml:space="preserve">Journal of Neurophysiology, 107, </w:t>
      </w:r>
      <w:r w:rsidRPr="00E7643C">
        <w:rPr>
          <w:sz w:val="22"/>
          <w:szCs w:val="22"/>
        </w:rPr>
        <w:t>3040-3049.</w:t>
      </w:r>
    </w:p>
    <w:p w14:paraId="573EA7E9" w14:textId="5B544035" w:rsidR="00EC74AC" w:rsidRPr="00E7643C" w:rsidRDefault="00EC74AC" w:rsidP="00D05FFB">
      <w:pPr>
        <w:spacing w:line="480" w:lineRule="auto"/>
        <w:ind w:left="720" w:hanging="720"/>
        <w:rPr>
          <w:rFonts w:eastAsia="Times New Roman" w:cs="Arial"/>
          <w:color w:val="222222"/>
          <w:sz w:val="22"/>
          <w:szCs w:val="22"/>
          <w:shd w:val="clear" w:color="auto" w:fill="FFFFFF"/>
        </w:rPr>
      </w:pPr>
      <w:r w:rsidRPr="00E7643C">
        <w:rPr>
          <w:sz w:val="22"/>
          <w:szCs w:val="22"/>
        </w:rPr>
        <w:t xml:space="preserve">King, B.R., Pangelinan, M.M., Kagerer, F.A., &amp; Clark, J.E. (2010). </w:t>
      </w:r>
      <w:r w:rsidRPr="00E7643C">
        <w:rPr>
          <w:rFonts w:cs="Cambria"/>
          <w:sz w:val="22"/>
          <w:szCs w:val="22"/>
        </w:rPr>
        <w:t xml:space="preserve">Improvements in proprioceptive functioning influence multisensory-motor integration in 7- to 13-year-old children. </w:t>
      </w:r>
      <w:r w:rsidRPr="00E7643C">
        <w:rPr>
          <w:rFonts w:cs="Cambria"/>
          <w:i/>
          <w:sz w:val="22"/>
          <w:szCs w:val="22"/>
        </w:rPr>
        <w:t>Neuroscience Letters, 483</w:t>
      </w:r>
      <w:r w:rsidR="00CB7A06" w:rsidRPr="00E7643C">
        <w:rPr>
          <w:rFonts w:cs="Cambria"/>
          <w:i/>
          <w:sz w:val="22"/>
          <w:szCs w:val="22"/>
        </w:rPr>
        <w:t>(1)</w:t>
      </w:r>
      <w:r w:rsidRPr="00E7643C">
        <w:rPr>
          <w:rFonts w:cs="Cambria"/>
          <w:i/>
          <w:sz w:val="22"/>
          <w:szCs w:val="22"/>
        </w:rPr>
        <w:t xml:space="preserve">, </w:t>
      </w:r>
      <w:r w:rsidRPr="00E7643C">
        <w:rPr>
          <w:rFonts w:cs="Cambria"/>
          <w:sz w:val="22"/>
          <w:szCs w:val="22"/>
        </w:rPr>
        <w:t>36-40.</w:t>
      </w:r>
    </w:p>
    <w:p w14:paraId="686AAE69" w14:textId="6CAF29FD" w:rsidR="002E5E2C" w:rsidRPr="00E7643C" w:rsidRDefault="00A2455F"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 xml:space="preserve">Kugler, P.N., Kelso, J.A.S., &amp; Turvey, M. T. (1982). On the control and coordination of naturally developing systems. In Kelso, J.A.S. &amp; Clark, J.E. (1982).  </w:t>
      </w:r>
      <w:r w:rsidRPr="00E7643C">
        <w:rPr>
          <w:rFonts w:eastAsia="Times New Roman" w:cs="Arial"/>
          <w:i/>
          <w:iCs/>
          <w:color w:val="222222"/>
          <w:sz w:val="22"/>
          <w:szCs w:val="22"/>
          <w:shd w:val="clear" w:color="auto" w:fill="FFFFFF"/>
        </w:rPr>
        <w:t xml:space="preserve">The Development of </w:t>
      </w:r>
      <w:r w:rsidR="00455E51">
        <w:rPr>
          <w:rFonts w:eastAsia="Times New Roman" w:cs="Arial"/>
          <w:i/>
          <w:iCs/>
          <w:color w:val="222222"/>
          <w:sz w:val="22"/>
          <w:szCs w:val="22"/>
          <w:shd w:val="clear" w:color="auto" w:fill="FFFFFF"/>
        </w:rPr>
        <w:t>m</w:t>
      </w:r>
      <w:r w:rsidRPr="00E7643C">
        <w:rPr>
          <w:rFonts w:eastAsia="Times New Roman" w:cs="Arial"/>
          <w:i/>
          <w:iCs/>
          <w:color w:val="222222"/>
          <w:sz w:val="22"/>
          <w:szCs w:val="22"/>
          <w:shd w:val="clear" w:color="auto" w:fill="FFFFFF"/>
        </w:rPr>
        <w:t xml:space="preserve">ovement </w:t>
      </w:r>
      <w:r w:rsidR="00455E51">
        <w:rPr>
          <w:rFonts w:eastAsia="Times New Roman" w:cs="Arial"/>
          <w:i/>
          <w:iCs/>
          <w:color w:val="222222"/>
          <w:sz w:val="22"/>
          <w:szCs w:val="22"/>
          <w:shd w:val="clear" w:color="auto" w:fill="FFFFFF"/>
        </w:rPr>
        <w:t>c</w:t>
      </w:r>
      <w:r w:rsidRPr="00E7643C">
        <w:rPr>
          <w:rFonts w:eastAsia="Times New Roman" w:cs="Arial"/>
          <w:i/>
          <w:iCs/>
          <w:color w:val="222222"/>
          <w:sz w:val="22"/>
          <w:szCs w:val="22"/>
          <w:shd w:val="clear" w:color="auto" w:fill="FFFFFF"/>
        </w:rPr>
        <w:t xml:space="preserve">ontrol and </w:t>
      </w:r>
      <w:r w:rsidR="00455E51">
        <w:rPr>
          <w:rFonts w:eastAsia="Times New Roman" w:cs="Arial"/>
          <w:i/>
          <w:iCs/>
          <w:color w:val="222222"/>
          <w:sz w:val="22"/>
          <w:szCs w:val="22"/>
          <w:shd w:val="clear" w:color="auto" w:fill="FFFFFF"/>
        </w:rPr>
        <w:t>c</w:t>
      </w:r>
      <w:r w:rsidRPr="00E7643C">
        <w:rPr>
          <w:rFonts w:eastAsia="Times New Roman" w:cs="Arial"/>
          <w:i/>
          <w:iCs/>
          <w:color w:val="222222"/>
          <w:sz w:val="22"/>
          <w:szCs w:val="22"/>
          <w:shd w:val="clear" w:color="auto" w:fill="FFFFFF"/>
        </w:rPr>
        <w:t>o-ordination</w:t>
      </w:r>
      <w:r w:rsidRPr="00E7643C">
        <w:rPr>
          <w:rFonts w:eastAsia="Times New Roman" w:cs="Arial"/>
          <w:color w:val="222222"/>
          <w:sz w:val="22"/>
          <w:szCs w:val="22"/>
          <w:shd w:val="clear" w:color="auto" w:fill="FFFFFF"/>
        </w:rPr>
        <w:t>, (pp. 5-78) London:  John Wiley &amp; Sons.</w:t>
      </w:r>
    </w:p>
    <w:p w14:paraId="5552973B" w14:textId="0DDA5A1C" w:rsidR="00A24D04" w:rsidRPr="00E7643C" w:rsidRDefault="00A24D04" w:rsidP="00D05FFB">
      <w:pPr>
        <w:spacing w:line="480" w:lineRule="auto"/>
        <w:ind w:left="720" w:hanging="720"/>
        <w:rPr>
          <w:rFonts w:eastAsia="Times New Roman" w:cs="Arial"/>
          <w:color w:val="222222"/>
          <w:sz w:val="22"/>
          <w:szCs w:val="22"/>
          <w:shd w:val="clear" w:color="auto" w:fill="FFFFFF"/>
        </w:rPr>
      </w:pPr>
      <w:r w:rsidRPr="00E7643C">
        <w:rPr>
          <w:sz w:val="22"/>
          <w:szCs w:val="22"/>
        </w:rPr>
        <w:lastRenderedPageBreak/>
        <w:t xml:space="preserve">Metcalfe, J.S., &amp; </w:t>
      </w:r>
      <w:r w:rsidR="00D26965" w:rsidRPr="00E7643C">
        <w:rPr>
          <w:bCs/>
          <w:sz w:val="22"/>
          <w:szCs w:val="22"/>
        </w:rPr>
        <w:t>Clark, J.E.</w:t>
      </w:r>
      <w:r w:rsidRPr="00E7643C">
        <w:rPr>
          <w:sz w:val="22"/>
          <w:szCs w:val="22"/>
        </w:rPr>
        <w:t xml:space="preserve"> (2000).  Sensory information affords exploration of posture in newly walking infants and toddlers.  </w:t>
      </w:r>
      <w:r w:rsidRPr="00E7643C">
        <w:rPr>
          <w:i/>
          <w:sz w:val="22"/>
          <w:szCs w:val="22"/>
        </w:rPr>
        <w:t>Infant Behavior &amp; Development, 23</w:t>
      </w:r>
      <w:r w:rsidR="00BC0F48" w:rsidRPr="00E7643C">
        <w:rPr>
          <w:i/>
          <w:sz w:val="22"/>
          <w:szCs w:val="22"/>
        </w:rPr>
        <w:t>(3-4)</w:t>
      </w:r>
      <w:r w:rsidRPr="00E7643C">
        <w:rPr>
          <w:i/>
          <w:sz w:val="22"/>
          <w:szCs w:val="22"/>
        </w:rPr>
        <w:t>,</w:t>
      </w:r>
      <w:r w:rsidRPr="00E7643C">
        <w:rPr>
          <w:iCs/>
          <w:sz w:val="22"/>
          <w:szCs w:val="22"/>
        </w:rPr>
        <w:t xml:space="preserve"> 391-405.</w:t>
      </w:r>
    </w:p>
    <w:p w14:paraId="430B170D" w14:textId="0592B401" w:rsidR="00EC74AC" w:rsidRPr="0003126C" w:rsidRDefault="00EC74AC" w:rsidP="00D05FFB">
      <w:pPr>
        <w:spacing w:line="480" w:lineRule="auto"/>
        <w:ind w:left="720" w:hanging="720"/>
        <w:rPr>
          <w:sz w:val="22"/>
          <w:szCs w:val="22"/>
        </w:rPr>
      </w:pPr>
      <w:r w:rsidRPr="00E7643C">
        <w:rPr>
          <w:sz w:val="22"/>
          <w:szCs w:val="22"/>
        </w:rPr>
        <w:t xml:space="preserve">Mackenzie, S., Getchell, </w:t>
      </w:r>
      <w:proofErr w:type="gramStart"/>
      <w:r w:rsidRPr="00E7643C">
        <w:rPr>
          <w:sz w:val="22"/>
          <w:szCs w:val="22"/>
        </w:rPr>
        <w:t>N..</w:t>
      </w:r>
      <w:proofErr w:type="gramEnd"/>
      <w:r w:rsidRPr="00E7643C">
        <w:rPr>
          <w:sz w:val="22"/>
          <w:szCs w:val="22"/>
        </w:rPr>
        <w:t xml:space="preserve"> Deutsch, K., Wilms-Floet, A., Clark, J.E., &amp; Whitall, J. (2008).  </w:t>
      </w:r>
      <w:r w:rsidR="00CF692B" w:rsidRPr="00E7643C">
        <w:rPr>
          <w:sz w:val="22"/>
          <w:szCs w:val="22"/>
        </w:rPr>
        <w:t xml:space="preserve">Multi-limb coordination and rhythmic variability under varying sensory availability conditions in children </w:t>
      </w:r>
      <w:r w:rsidR="00CF692B" w:rsidRPr="0003126C">
        <w:rPr>
          <w:sz w:val="22"/>
          <w:szCs w:val="22"/>
        </w:rPr>
        <w:t xml:space="preserve">with DCD.  </w:t>
      </w:r>
      <w:r w:rsidR="00CF692B" w:rsidRPr="0003126C">
        <w:rPr>
          <w:i/>
          <w:sz w:val="22"/>
          <w:szCs w:val="22"/>
        </w:rPr>
        <w:t>Human Movement Science, 27(2),</w:t>
      </w:r>
      <w:r w:rsidR="00CF692B" w:rsidRPr="0003126C">
        <w:rPr>
          <w:sz w:val="22"/>
          <w:szCs w:val="22"/>
        </w:rPr>
        <w:t xml:space="preserve"> 256-269.</w:t>
      </w:r>
    </w:p>
    <w:p w14:paraId="4D1614E2" w14:textId="6356855F" w:rsidR="0003126C" w:rsidRPr="0003126C" w:rsidRDefault="0003126C" w:rsidP="00D05FFB">
      <w:pPr>
        <w:spacing w:line="480" w:lineRule="auto"/>
        <w:ind w:left="720" w:hanging="720"/>
        <w:rPr>
          <w:rFonts w:eastAsia="Times New Roman" w:cs="Arial"/>
          <w:color w:val="222222"/>
          <w:sz w:val="22"/>
          <w:szCs w:val="22"/>
          <w:shd w:val="clear" w:color="auto" w:fill="FFFFFF"/>
        </w:rPr>
      </w:pPr>
      <w:r w:rsidRPr="0003126C">
        <w:rPr>
          <w:rFonts w:cs="Arial"/>
          <w:sz w:val="22"/>
          <w:szCs w:val="22"/>
        </w:rPr>
        <w:t xml:space="preserve">Metcalfe, J.S., McDowell, K., Chang, T.Y., Chen, L-C., Jeka, J.J., &amp; Clark, J.E. (2005). Development of somatosensory-motor integration: An event-related analysis of infant posture in the first year of independent walking.  </w:t>
      </w:r>
      <w:r w:rsidRPr="0003126C">
        <w:rPr>
          <w:rFonts w:cs="Arial"/>
          <w:i/>
          <w:sz w:val="22"/>
          <w:szCs w:val="22"/>
        </w:rPr>
        <w:t>Developmental Psychobiology, 46</w:t>
      </w:r>
      <w:r w:rsidR="00A07D3A">
        <w:rPr>
          <w:rFonts w:cs="Arial"/>
          <w:i/>
          <w:sz w:val="22"/>
          <w:szCs w:val="22"/>
        </w:rPr>
        <w:t>(1)</w:t>
      </w:r>
      <w:r w:rsidRPr="0003126C">
        <w:rPr>
          <w:rFonts w:cs="Arial"/>
          <w:i/>
          <w:sz w:val="22"/>
          <w:szCs w:val="22"/>
        </w:rPr>
        <w:t xml:space="preserve">, </w:t>
      </w:r>
      <w:r w:rsidRPr="0003126C">
        <w:rPr>
          <w:rFonts w:cs="Arial"/>
          <w:sz w:val="22"/>
          <w:szCs w:val="22"/>
        </w:rPr>
        <w:t>19-35.</w:t>
      </w:r>
    </w:p>
    <w:p w14:paraId="15FDC4EE" w14:textId="3404402B" w:rsidR="002E5E2C" w:rsidRPr="00E7643C" w:rsidRDefault="007B2DD1"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Merendonk, E. J., Brouwers, J. J., De Catte, L., Hasaerts, D., Nijhuis</w:t>
      </w:r>
      <w:r w:rsidRPr="00E7643C">
        <w:rPr>
          <w:rFonts w:eastAsia="Calibri" w:cs="Calibri"/>
          <w:color w:val="222222"/>
          <w:sz w:val="22"/>
          <w:szCs w:val="22"/>
          <w:shd w:val="clear" w:color="auto" w:fill="FFFFFF"/>
        </w:rPr>
        <w:t>‐</w:t>
      </w:r>
      <w:r w:rsidRPr="00E7643C">
        <w:rPr>
          <w:rFonts w:eastAsia="Times New Roman" w:cs="Arial"/>
          <w:color w:val="222222"/>
          <w:sz w:val="22"/>
          <w:szCs w:val="22"/>
          <w:shd w:val="clear" w:color="auto" w:fill="FFFFFF"/>
        </w:rPr>
        <w:t>van der Sanden, M. W., &amp; Kerckhofs, E. (2017). Identification of prenatal behavioral patterns of the gross motor movements within the early stages of fetal development. </w:t>
      </w:r>
      <w:r w:rsidRPr="00E7643C">
        <w:rPr>
          <w:rFonts w:eastAsia="Times New Roman" w:cs="Arial"/>
          <w:i/>
          <w:iCs/>
          <w:color w:val="222222"/>
          <w:sz w:val="22"/>
          <w:szCs w:val="22"/>
          <w:shd w:val="clear" w:color="auto" w:fill="FFFFFF"/>
        </w:rPr>
        <w:t>Infant and Child Development</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26</w:t>
      </w:r>
      <w:r w:rsidRPr="00E7643C">
        <w:rPr>
          <w:rFonts w:eastAsia="Times New Roman" w:cs="Arial"/>
          <w:color w:val="222222"/>
          <w:sz w:val="22"/>
          <w:szCs w:val="22"/>
          <w:shd w:val="clear" w:color="auto" w:fill="FFFFFF"/>
        </w:rPr>
        <w:t>(5</w:t>
      </w:r>
      <w:bookmarkStart w:id="1" w:name="OLE_LINK1"/>
      <w:bookmarkStart w:id="2" w:name="OLE_LINK2"/>
      <w:r w:rsidR="006F12C9" w:rsidRPr="00E7643C">
        <w:rPr>
          <w:rFonts w:eastAsia="Times New Roman" w:cs="Arial"/>
          <w:color w:val="222222"/>
          <w:sz w:val="22"/>
          <w:szCs w:val="22"/>
          <w:shd w:val="clear" w:color="auto" w:fill="FFFFFF"/>
        </w:rPr>
        <w:t xml:space="preserve">), </w:t>
      </w:r>
      <w:r w:rsidR="00D73783" w:rsidRPr="00E7643C">
        <w:rPr>
          <w:rFonts w:eastAsia="Times New Roman" w:cs="Arial"/>
          <w:color w:val="222222"/>
          <w:sz w:val="22"/>
          <w:szCs w:val="22"/>
          <w:shd w:val="clear" w:color="auto" w:fill="FFFFFF"/>
        </w:rPr>
        <w:t>e2012</w:t>
      </w:r>
      <w:r w:rsidR="006F12C9" w:rsidRPr="00E7643C">
        <w:rPr>
          <w:rFonts w:eastAsia="Times New Roman" w:cs="Arial"/>
          <w:color w:val="222222"/>
          <w:sz w:val="22"/>
          <w:szCs w:val="22"/>
          <w:shd w:val="clear" w:color="auto" w:fill="FFFFFF"/>
        </w:rPr>
        <w:t xml:space="preserve"> </w:t>
      </w:r>
    </w:p>
    <w:p w14:paraId="47B9346E" w14:textId="77777777" w:rsidR="002E5E2C" w:rsidRPr="00E7643C" w:rsidRDefault="00CB4AF2"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 xml:space="preserve">Molina, M., &amp; Jouen, F. </w:t>
      </w:r>
      <w:bookmarkEnd w:id="1"/>
      <w:bookmarkEnd w:id="2"/>
      <w:r w:rsidRPr="00E7643C">
        <w:rPr>
          <w:rFonts w:eastAsia="Times New Roman" w:cs="Arial"/>
          <w:color w:val="222222"/>
          <w:sz w:val="22"/>
          <w:szCs w:val="22"/>
          <w:shd w:val="clear" w:color="auto" w:fill="FFFFFF"/>
        </w:rPr>
        <w:t>(1998). Modulation of the palmar grasp behavior in neonates according to texture property. </w:t>
      </w:r>
      <w:r w:rsidRPr="00E7643C">
        <w:rPr>
          <w:rFonts w:eastAsia="Times New Roman" w:cs="Arial"/>
          <w:i/>
          <w:iCs/>
          <w:color w:val="222222"/>
          <w:sz w:val="22"/>
          <w:szCs w:val="22"/>
          <w:shd w:val="clear" w:color="auto" w:fill="FFFFFF"/>
        </w:rPr>
        <w:t>Infant Behavior and Development</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21</w:t>
      </w:r>
      <w:r w:rsidRPr="00E7643C">
        <w:rPr>
          <w:rFonts w:eastAsia="Times New Roman" w:cs="Arial"/>
          <w:color w:val="222222"/>
          <w:sz w:val="22"/>
          <w:szCs w:val="22"/>
          <w:shd w:val="clear" w:color="auto" w:fill="FFFFFF"/>
        </w:rPr>
        <w:t>(4), 659-666.</w:t>
      </w:r>
    </w:p>
    <w:p w14:paraId="5C2EEF26" w14:textId="77777777" w:rsidR="00BE1C3B" w:rsidRDefault="00464051"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Muir, D., &amp; Field, J. (1979). Newborn infants orient to sounds. </w:t>
      </w:r>
      <w:r w:rsidR="00B9592C" w:rsidRPr="00E7643C">
        <w:rPr>
          <w:rFonts w:eastAsia="Times New Roman" w:cs="Arial"/>
          <w:i/>
          <w:iCs/>
          <w:color w:val="222222"/>
          <w:sz w:val="22"/>
          <w:szCs w:val="22"/>
          <w:shd w:val="clear" w:color="auto" w:fill="FFFFFF"/>
        </w:rPr>
        <w:t>Child D</w:t>
      </w:r>
      <w:r w:rsidRPr="00E7643C">
        <w:rPr>
          <w:rFonts w:eastAsia="Times New Roman" w:cs="Arial"/>
          <w:i/>
          <w:iCs/>
          <w:color w:val="222222"/>
          <w:sz w:val="22"/>
          <w:szCs w:val="22"/>
          <w:shd w:val="clear" w:color="auto" w:fill="FFFFFF"/>
        </w:rPr>
        <w:t>evelopment</w:t>
      </w:r>
      <w:r w:rsidRPr="00E7643C">
        <w:rPr>
          <w:rFonts w:eastAsia="Times New Roman" w:cs="Arial"/>
          <w:i/>
          <w:color w:val="222222"/>
          <w:sz w:val="22"/>
          <w:szCs w:val="22"/>
          <w:shd w:val="clear" w:color="auto" w:fill="FFFFFF"/>
        </w:rPr>
        <w:t>,</w:t>
      </w:r>
      <w:r w:rsidR="00B9592C" w:rsidRPr="00E7643C">
        <w:rPr>
          <w:rFonts w:eastAsia="Times New Roman" w:cs="Arial"/>
          <w:i/>
          <w:color w:val="222222"/>
          <w:sz w:val="22"/>
          <w:szCs w:val="22"/>
          <w:shd w:val="clear" w:color="auto" w:fill="FFFFFF"/>
        </w:rPr>
        <w:t xml:space="preserve"> 50</w:t>
      </w:r>
      <w:r w:rsidR="00B9592C" w:rsidRPr="00E7643C">
        <w:rPr>
          <w:rFonts w:eastAsia="Times New Roman" w:cs="Arial"/>
          <w:color w:val="222222"/>
          <w:sz w:val="22"/>
          <w:szCs w:val="22"/>
          <w:shd w:val="clear" w:color="auto" w:fill="FFFFFF"/>
        </w:rPr>
        <w:t>(2),</w:t>
      </w:r>
      <w:r w:rsidRPr="00E7643C">
        <w:rPr>
          <w:rFonts w:eastAsia="Times New Roman" w:cs="Arial"/>
          <w:color w:val="222222"/>
          <w:sz w:val="22"/>
          <w:szCs w:val="22"/>
          <w:shd w:val="clear" w:color="auto" w:fill="FFFFFF"/>
        </w:rPr>
        <w:t xml:space="preserve"> 431-436.</w:t>
      </w:r>
    </w:p>
    <w:p w14:paraId="2AD2E3C3" w14:textId="4FD1710B" w:rsidR="004C1CD0" w:rsidRPr="004C1CD0" w:rsidRDefault="004C1CD0" w:rsidP="00D05FFB">
      <w:pPr>
        <w:pStyle w:val="m514982952124750995p1"/>
        <w:shd w:val="clear" w:color="auto" w:fill="FFFFFF"/>
        <w:spacing w:before="0" w:beforeAutospacing="0" w:after="0" w:afterAutospacing="0" w:line="480" w:lineRule="auto"/>
        <w:ind w:left="720" w:hanging="720"/>
        <w:rPr>
          <w:rFonts w:asciiTheme="minorHAnsi" w:hAnsiTheme="minorHAnsi"/>
          <w:color w:val="0433FF"/>
          <w:sz w:val="22"/>
          <w:szCs w:val="22"/>
        </w:rPr>
      </w:pPr>
      <w:r w:rsidRPr="004C1CD0">
        <w:rPr>
          <w:rFonts w:asciiTheme="minorHAnsi" w:hAnsiTheme="minorHAnsi"/>
          <w:color w:val="222222"/>
          <w:sz w:val="22"/>
          <w:szCs w:val="22"/>
        </w:rPr>
        <w:t>Mutha PK, Haaland KY, Sainburg RL (2013) Rethinking motor lateralization:</w:t>
      </w:r>
      <w:r>
        <w:rPr>
          <w:rFonts w:asciiTheme="minorHAnsi" w:hAnsiTheme="minorHAnsi"/>
          <w:color w:val="222222"/>
          <w:sz w:val="22"/>
          <w:szCs w:val="22"/>
        </w:rPr>
        <w:t xml:space="preserve"> </w:t>
      </w:r>
      <w:r w:rsidRPr="004C1CD0">
        <w:rPr>
          <w:rFonts w:asciiTheme="minorHAnsi" w:hAnsiTheme="minorHAnsi"/>
          <w:color w:val="222222"/>
          <w:sz w:val="22"/>
          <w:szCs w:val="22"/>
        </w:rPr>
        <w:t>specialized but complementary mechanisms for motor</w:t>
      </w:r>
      <w:r>
        <w:rPr>
          <w:rFonts w:asciiTheme="minorHAnsi" w:hAnsiTheme="minorHAnsi"/>
          <w:color w:val="222222"/>
          <w:sz w:val="22"/>
          <w:szCs w:val="22"/>
        </w:rPr>
        <w:t xml:space="preserve"> </w:t>
      </w:r>
      <w:r w:rsidRPr="004C1CD0">
        <w:rPr>
          <w:rFonts w:asciiTheme="minorHAnsi" w:hAnsiTheme="minorHAnsi"/>
          <w:color w:val="222222"/>
          <w:sz w:val="22"/>
          <w:szCs w:val="22"/>
        </w:rPr>
        <w:t xml:space="preserve">control of each arm. PLoS ONE </w:t>
      </w:r>
      <w:proofErr w:type="gramStart"/>
      <w:r w:rsidRPr="004C1CD0">
        <w:rPr>
          <w:rFonts w:asciiTheme="minorHAnsi" w:hAnsiTheme="minorHAnsi"/>
          <w:color w:val="222222"/>
          <w:sz w:val="22"/>
          <w:szCs w:val="22"/>
        </w:rPr>
        <w:t>8:e</w:t>
      </w:r>
      <w:proofErr w:type="gramEnd"/>
      <w:r w:rsidRPr="004C1CD0">
        <w:rPr>
          <w:rFonts w:asciiTheme="minorHAnsi" w:hAnsiTheme="minorHAnsi"/>
          <w:color w:val="222222"/>
          <w:sz w:val="22"/>
          <w:szCs w:val="22"/>
        </w:rPr>
        <w:t>58582</w:t>
      </w:r>
    </w:p>
    <w:p w14:paraId="2D258733" w14:textId="0F995BA6" w:rsidR="00BE1C3B" w:rsidRPr="00BE1C3B" w:rsidRDefault="00BE1C3B" w:rsidP="00D05FFB">
      <w:pPr>
        <w:spacing w:line="480" w:lineRule="auto"/>
        <w:ind w:left="720" w:hanging="720"/>
        <w:rPr>
          <w:rFonts w:eastAsia="Times New Roman" w:cs="Arial"/>
          <w:color w:val="222222"/>
          <w:sz w:val="22"/>
          <w:szCs w:val="22"/>
          <w:shd w:val="clear" w:color="auto" w:fill="FFFFFF"/>
        </w:rPr>
      </w:pPr>
      <w:r w:rsidRPr="00BE1C3B">
        <w:rPr>
          <w:rFonts w:eastAsia="Times New Roman" w:cs="Arial"/>
          <w:color w:val="222222"/>
          <w:sz w:val="22"/>
          <w:szCs w:val="22"/>
          <w:shd w:val="clear" w:color="auto" w:fill="FFFFFF"/>
        </w:rPr>
        <w:t>Nashner, L. M., Black, F. O., &amp; Wall, C. I. I. I. (1982). Adaptation to altered support and visual conditions during stance: patients with vestibular deficits. </w:t>
      </w:r>
      <w:r w:rsidRPr="00BE1C3B">
        <w:rPr>
          <w:rFonts w:eastAsia="Times New Roman" w:cs="Arial"/>
          <w:i/>
          <w:iCs/>
          <w:color w:val="222222"/>
          <w:sz w:val="22"/>
          <w:szCs w:val="22"/>
          <w:shd w:val="clear" w:color="auto" w:fill="FFFFFF"/>
        </w:rPr>
        <w:t>Journal of Neuroscience</w:t>
      </w:r>
      <w:r w:rsidRPr="00BE1C3B">
        <w:rPr>
          <w:rFonts w:eastAsia="Times New Roman" w:cs="Arial"/>
          <w:color w:val="222222"/>
          <w:sz w:val="22"/>
          <w:szCs w:val="22"/>
          <w:shd w:val="clear" w:color="auto" w:fill="FFFFFF"/>
        </w:rPr>
        <w:t>, </w:t>
      </w:r>
      <w:r w:rsidRPr="00BE1C3B">
        <w:rPr>
          <w:rFonts w:eastAsia="Times New Roman" w:cs="Arial"/>
          <w:i/>
          <w:iCs/>
          <w:color w:val="222222"/>
          <w:sz w:val="22"/>
          <w:szCs w:val="22"/>
          <w:shd w:val="clear" w:color="auto" w:fill="FFFFFF"/>
        </w:rPr>
        <w:t>2</w:t>
      </w:r>
      <w:r w:rsidRPr="00BE1C3B">
        <w:rPr>
          <w:rFonts w:eastAsia="Times New Roman" w:cs="Arial"/>
          <w:color w:val="222222"/>
          <w:sz w:val="22"/>
          <w:szCs w:val="22"/>
          <w:shd w:val="clear" w:color="auto" w:fill="FFFFFF"/>
        </w:rPr>
        <w:t>(5), 536-544.</w:t>
      </w:r>
    </w:p>
    <w:p w14:paraId="507039E5" w14:textId="3D3E5466" w:rsidR="00681E5F" w:rsidRPr="00E7643C" w:rsidRDefault="00681E5F" w:rsidP="00D05FFB">
      <w:pPr>
        <w:pStyle w:val="p1"/>
        <w:spacing w:line="480" w:lineRule="auto"/>
        <w:ind w:left="720" w:hanging="720"/>
        <w:rPr>
          <w:rFonts w:asciiTheme="minorHAnsi" w:hAnsiTheme="minorHAnsi"/>
          <w:sz w:val="22"/>
          <w:szCs w:val="22"/>
        </w:rPr>
      </w:pPr>
      <w:r w:rsidRPr="00E7643C">
        <w:rPr>
          <w:rFonts w:asciiTheme="minorHAnsi" w:hAnsiTheme="minorHAnsi"/>
          <w:sz w:val="22"/>
          <w:szCs w:val="22"/>
        </w:rPr>
        <w:t xml:space="preserve">Newell, K. M. (1986). Constraints on the development of coordination. In M.G. Wade &amp; H.T.A. Whiting (Eds.), </w:t>
      </w:r>
      <w:r w:rsidRPr="00E7643C">
        <w:rPr>
          <w:rFonts w:asciiTheme="minorHAnsi" w:hAnsiTheme="minorHAnsi"/>
          <w:i/>
          <w:iCs/>
          <w:sz w:val="22"/>
          <w:szCs w:val="22"/>
        </w:rPr>
        <w:t xml:space="preserve">Motor </w:t>
      </w:r>
      <w:r w:rsidR="00455E51">
        <w:rPr>
          <w:rFonts w:asciiTheme="minorHAnsi" w:hAnsiTheme="minorHAnsi"/>
          <w:i/>
          <w:iCs/>
          <w:sz w:val="22"/>
          <w:szCs w:val="22"/>
        </w:rPr>
        <w:t>d</w:t>
      </w:r>
      <w:r w:rsidRPr="00E7643C">
        <w:rPr>
          <w:rFonts w:asciiTheme="minorHAnsi" w:hAnsiTheme="minorHAnsi"/>
          <w:i/>
          <w:iCs/>
          <w:sz w:val="22"/>
          <w:szCs w:val="22"/>
        </w:rPr>
        <w:t xml:space="preserve">evelopment in </w:t>
      </w:r>
      <w:r w:rsidR="00455E51">
        <w:rPr>
          <w:rFonts w:asciiTheme="minorHAnsi" w:hAnsiTheme="minorHAnsi"/>
          <w:i/>
          <w:iCs/>
          <w:sz w:val="22"/>
          <w:szCs w:val="22"/>
        </w:rPr>
        <w:t>c</w:t>
      </w:r>
      <w:r w:rsidRPr="00E7643C">
        <w:rPr>
          <w:rFonts w:asciiTheme="minorHAnsi" w:hAnsiTheme="minorHAnsi"/>
          <w:i/>
          <w:iCs/>
          <w:sz w:val="22"/>
          <w:szCs w:val="22"/>
        </w:rPr>
        <w:t>hildren:</w:t>
      </w:r>
      <w:r w:rsidRPr="00E7643C">
        <w:rPr>
          <w:rStyle w:val="apple-converted-space"/>
          <w:rFonts w:asciiTheme="minorHAnsi" w:hAnsiTheme="minorHAnsi"/>
          <w:i/>
          <w:iCs/>
          <w:sz w:val="22"/>
          <w:szCs w:val="22"/>
        </w:rPr>
        <w:t xml:space="preserve">  </w:t>
      </w:r>
      <w:r w:rsidRPr="00E7643C">
        <w:rPr>
          <w:rFonts w:asciiTheme="minorHAnsi" w:hAnsiTheme="minorHAnsi"/>
          <w:i/>
          <w:iCs/>
          <w:sz w:val="22"/>
          <w:szCs w:val="22"/>
        </w:rPr>
        <w:t xml:space="preserve">Aspects of </w:t>
      </w:r>
      <w:r w:rsidR="00455E51">
        <w:rPr>
          <w:rFonts w:asciiTheme="minorHAnsi" w:hAnsiTheme="minorHAnsi"/>
          <w:i/>
          <w:iCs/>
          <w:sz w:val="22"/>
          <w:szCs w:val="22"/>
        </w:rPr>
        <w:t>c</w:t>
      </w:r>
      <w:r w:rsidRPr="00E7643C">
        <w:rPr>
          <w:rFonts w:asciiTheme="minorHAnsi" w:hAnsiTheme="minorHAnsi"/>
          <w:i/>
          <w:iCs/>
          <w:sz w:val="22"/>
          <w:szCs w:val="22"/>
        </w:rPr>
        <w:t xml:space="preserve">oordination and </w:t>
      </w:r>
      <w:r w:rsidR="00455E51">
        <w:rPr>
          <w:rFonts w:asciiTheme="minorHAnsi" w:hAnsiTheme="minorHAnsi"/>
          <w:i/>
          <w:iCs/>
          <w:sz w:val="22"/>
          <w:szCs w:val="22"/>
        </w:rPr>
        <w:t>c</w:t>
      </w:r>
      <w:r w:rsidRPr="00E7643C">
        <w:rPr>
          <w:rFonts w:asciiTheme="minorHAnsi" w:hAnsiTheme="minorHAnsi"/>
          <w:i/>
          <w:iCs/>
          <w:sz w:val="22"/>
          <w:szCs w:val="22"/>
        </w:rPr>
        <w:t>ontrol</w:t>
      </w:r>
      <w:r w:rsidRPr="00E7643C">
        <w:rPr>
          <w:rFonts w:asciiTheme="minorHAnsi" w:hAnsiTheme="minorHAnsi"/>
          <w:sz w:val="22"/>
          <w:szCs w:val="22"/>
        </w:rPr>
        <w:t xml:space="preserve"> (pp. 341–360). Dordrecht, The Netherlands: Martinus Nijhoff Publishers.</w:t>
      </w:r>
    </w:p>
    <w:p w14:paraId="69B2505B" w14:textId="7DBFEEA5" w:rsidR="004B77AC" w:rsidRPr="00E7643C" w:rsidRDefault="004B77AC" w:rsidP="00D05FFB">
      <w:pPr>
        <w:spacing w:line="480" w:lineRule="auto"/>
        <w:ind w:left="720" w:hanging="720"/>
        <w:rPr>
          <w:rFonts w:eastAsia="Times New Roman" w:cs="Times New Roman"/>
          <w:sz w:val="22"/>
          <w:szCs w:val="22"/>
        </w:rPr>
      </w:pPr>
      <w:r w:rsidRPr="00E7643C">
        <w:rPr>
          <w:rFonts w:eastAsia="Times New Roman" w:cs="Arial"/>
          <w:color w:val="222222"/>
          <w:sz w:val="22"/>
          <w:szCs w:val="22"/>
          <w:shd w:val="clear" w:color="auto" w:fill="FFFFFF"/>
        </w:rPr>
        <w:t>Piper, M. C.&amp; Darrah, J (1994). </w:t>
      </w:r>
      <w:r w:rsidRPr="00E7643C">
        <w:rPr>
          <w:rFonts w:eastAsia="Times New Roman" w:cs="Arial"/>
          <w:i/>
          <w:iCs/>
          <w:color w:val="222222"/>
          <w:sz w:val="22"/>
          <w:szCs w:val="22"/>
          <w:shd w:val="clear" w:color="auto" w:fill="FFFFFF"/>
        </w:rPr>
        <w:t>Motor Assessment of the Developing Infant</w:t>
      </w:r>
      <w:r w:rsidRPr="00E7643C">
        <w:rPr>
          <w:rFonts w:eastAsia="Times New Roman" w:cs="Arial"/>
          <w:color w:val="222222"/>
          <w:sz w:val="22"/>
          <w:szCs w:val="22"/>
          <w:shd w:val="clear" w:color="auto" w:fill="FFFFFF"/>
        </w:rPr>
        <w:t>. Philadelphia: Saunders.</w:t>
      </w:r>
    </w:p>
    <w:p w14:paraId="796894F2" w14:textId="3585D271" w:rsidR="00EC74AC" w:rsidRPr="00E7643C" w:rsidRDefault="00EC74AC" w:rsidP="00D05FFB">
      <w:pPr>
        <w:spacing w:line="480" w:lineRule="auto"/>
        <w:ind w:left="720" w:hanging="720"/>
        <w:rPr>
          <w:rFonts w:eastAsia="Times New Roman" w:cs="Arial"/>
          <w:color w:val="222222"/>
          <w:sz w:val="22"/>
          <w:szCs w:val="22"/>
          <w:shd w:val="clear" w:color="auto" w:fill="FFFFFF"/>
        </w:rPr>
      </w:pPr>
      <w:r w:rsidRPr="00E7643C">
        <w:rPr>
          <w:rFonts w:cs="Cambria"/>
          <w:sz w:val="22"/>
          <w:szCs w:val="22"/>
        </w:rPr>
        <w:lastRenderedPageBreak/>
        <w:t xml:space="preserve">Roche, R., Wilms-Floet, A.M., Clark, J.E., &amp; Whitall, J. (2011).  Auditory and visual information do not affect self-paced bilateral finger tapping in children with DCD.  </w:t>
      </w:r>
      <w:r w:rsidRPr="00E7643C">
        <w:rPr>
          <w:rFonts w:cs="Cambria"/>
          <w:i/>
          <w:sz w:val="22"/>
          <w:szCs w:val="22"/>
        </w:rPr>
        <w:t>Human Movement Science, 30</w:t>
      </w:r>
      <w:r w:rsidR="00843ADC" w:rsidRPr="00E7643C">
        <w:rPr>
          <w:rFonts w:cs="Cambria"/>
          <w:i/>
          <w:sz w:val="22"/>
          <w:szCs w:val="22"/>
        </w:rPr>
        <w:t>(3)</w:t>
      </w:r>
      <w:r w:rsidRPr="00E7643C">
        <w:rPr>
          <w:rFonts w:cs="Cambria"/>
          <w:i/>
          <w:sz w:val="22"/>
          <w:szCs w:val="22"/>
        </w:rPr>
        <w:t xml:space="preserve">, </w:t>
      </w:r>
      <w:r w:rsidRPr="00E7643C">
        <w:rPr>
          <w:rFonts w:cs="Cambria"/>
          <w:sz w:val="22"/>
          <w:szCs w:val="22"/>
        </w:rPr>
        <w:t>658-671</w:t>
      </w:r>
    </w:p>
    <w:p w14:paraId="3C26EE57" w14:textId="5BC90C49" w:rsidR="00EC74AC" w:rsidRPr="00E7643C" w:rsidRDefault="00EC74AC" w:rsidP="00D05FFB">
      <w:pPr>
        <w:spacing w:line="480" w:lineRule="auto"/>
        <w:ind w:left="720" w:hanging="720"/>
        <w:rPr>
          <w:rFonts w:eastAsia="Times New Roman" w:cs="Arial"/>
          <w:color w:val="222222"/>
          <w:sz w:val="22"/>
          <w:szCs w:val="22"/>
          <w:shd w:val="clear" w:color="auto" w:fill="FFFFFF"/>
        </w:rPr>
      </w:pPr>
      <w:r w:rsidRPr="00E7643C">
        <w:rPr>
          <w:sz w:val="22"/>
          <w:szCs w:val="22"/>
        </w:rPr>
        <w:t xml:space="preserve">Roche, R., Clark, J.E., &amp; Whitall, J. (2016).  Children with developmental coordination disorder (DCD) can adapt to perceptible and subliminal rhythm changes but are more variable.  </w:t>
      </w:r>
      <w:r w:rsidRPr="00E7643C">
        <w:rPr>
          <w:i/>
          <w:sz w:val="22"/>
          <w:szCs w:val="22"/>
        </w:rPr>
        <w:t>Human Movement Science. 50,</w:t>
      </w:r>
      <w:r w:rsidRPr="00E7643C">
        <w:rPr>
          <w:sz w:val="22"/>
          <w:szCs w:val="22"/>
        </w:rPr>
        <w:t xml:space="preserve"> 19-29</w:t>
      </w:r>
    </w:p>
    <w:p w14:paraId="22749943" w14:textId="461CE0D2" w:rsidR="005B611A" w:rsidRDefault="005B611A" w:rsidP="00D05FFB">
      <w:pPr>
        <w:spacing w:line="480" w:lineRule="auto"/>
        <w:ind w:left="720" w:hanging="720"/>
        <w:rPr>
          <w:rFonts w:eastAsia="Times New Roman" w:cs="Arial"/>
          <w:color w:val="222222"/>
          <w:sz w:val="22"/>
          <w:szCs w:val="22"/>
          <w:shd w:val="clear" w:color="auto" w:fill="FFFFFF"/>
        </w:rPr>
      </w:pPr>
      <w:r w:rsidRPr="00E7643C">
        <w:rPr>
          <w:rFonts w:eastAsia="Times New Roman" w:cs="Arial"/>
          <w:color w:val="222222"/>
          <w:sz w:val="22"/>
          <w:szCs w:val="22"/>
          <w:shd w:val="clear" w:color="auto" w:fill="FFFFFF"/>
        </w:rPr>
        <w:t>Schmuckler, M. A. (1993). Perception-action coupling in infancy. In </w:t>
      </w:r>
      <w:r w:rsidR="005965FF" w:rsidRPr="00E7643C">
        <w:rPr>
          <w:rFonts w:eastAsia="Times New Roman" w:cs="Arial"/>
          <w:i/>
          <w:iCs/>
          <w:color w:val="222222"/>
          <w:sz w:val="22"/>
          <w:szCs w:val="22"/>
          <w:shd w:val="clear" w:color="auto" w:fill="FFFFFF"/>
        </w:rPr>
        <w:t>Advances in P</w:t>
      </w:r>
      <w:r w:rsidRPr="00E7643C">
        <w:rPr>
          <w:rFonts w:eastAsia="Times New Roman" w:cs="Arial"/>
          <w:i/>
          <w:iCs/>
          <w:color w:val="222222"/>
          <w:sz w:val="22"/>
          <w:szCs w:val="22"/>
          <w:shd w:val="clear" w:color="auto" w:fill="FFFFFF"/>
        </w:rPr>
        <w:t>sychology</w:t>
      </w:r>
      <w:r w:rsidRPr="00E7643C">
        <w:rPr>
          <w:rFonts w:eastAsia="Times New Roman" w:cs="Arial"/>
          <w:color w:val="222222"/>
          <w:sz w:val="22"/>
          <w:szCs w:val="22"/>
          <w:shd w:val="clear" w:color="auto" w:fill="FFFFFF"/>
        </w:rPr>
        <w:t> (Vol. 97, pp. 137-173). North-Holland.</w:t>
      </w:r>
    </w:p>
    <w:p w14:paraId="6B3A21CC" w14:textId="1B243423" w:rsidR="00BE1C3B" w:rsidRPr="00E7643C" w:rsidRDefault="00BE1C3B" w:rsidP="00D05FFB">
      <w:pPr>
        <w:spacing w:line="480" w:lineRule="auto"/>
        <w:ind w:left="720" w:hanging="720"/>
        <w:rPr>
          <w:rFonts w:eastAsia="Times New Roman" w:cs="Times New Roman"/>
          <w:sz w:val="22"/>
          <w:szCs w:val="22"/>
        </w:rPr>
      </w:pPr>
      <w:r>
        <w:rPr>
          <w:rFonts w:eastAsia="Times New Roman" w:cs="Arial"/>
          <w:color w:val="222222"/>
          <w:sz w:val="22"/>
          <w:szCs w:val="22"/>
          <w:shd w:val="clear" w:color="auto" w:fill="FFFFFF"/>
        </w:rPr>
        <w:t>Shadmehr, R., &amp; Wise, Steven P. (2005</w:t>
      </w:r>
      <w:r w:rsidR="00277CB4">
        <w:rPr>
          <w:rFonts w:eastAsia="Times New Roman" w:cs="Arial"/>
          <w:color w:val="222222"/>
          <w:sz w:val="22"/>
          <w:szCs w:val="22"/>
          <w:shd w:val="clear" w:color="auto" w:fill="FFFFFF"/>
        </w:rPr>
        <w:t xml:space="preserve">).  </w:t>
      </w:r>
      <w:r w:rsidR="00277CB4" w:rsidRPr="00277CB4">
        <w:rPr>
          <w:rFonts w:eastAsia="Times New Roman" w:cs="Arial"/>
          <w:i/>
          <w:color w:val="222222"/>
          <w:sz w:val="22"/>
          <w:szCs w:val="22"/>
          <w:shd w:val="clear" w:color="auto" w:fill="FFFFFF"/>
        </w:rPr>
        <w:t>The c</w:t>
      </w:r>
      <w:r w:rsidRPr="00277CB4">
        <w:rPr>
          <w:rFonts w:eastAsia="Times New Roman" w:cs="Arial"/>
          <w:i/>
          <w:color w:val="222222"/>
          <w:sz w:val="22"/>
          <w:szCs w:val="22"/>
          <w:shd w:val="clear" w:color="auto" w:fill="FFFFFF"/>
        </w:rPr>
        <w:t>ompu</w:t>
      </w:r>
      <w:r w:rsidR="00277CB4" w:rsidRPr="00277CB4">
        <w:rPr>
          <w:rFonts w:eastAsia="Times New Roman" w:cs="Arial"/>
          <w:i/>
          <w:color w:val="222222"/>
          <w:sz w:val="22"/>
          <w:szCs w:val="22"/>
          <w:shd w:val="clear" w:color="auto" w:fill="FFFFFF"/>
        </w:rPr>
        <w:t>tational neurobiology of reaching and pointing. A foundation for motor learning.</w:t>
      </w:r>
      <w:r w:rsidR="00277CB4">
        <w:rPr>
          <w:rFonts w:eastAsia="Times New Roman" w:cs="Arial"/>
          <w:color w:val="222222"/>
          <w:sz w:val="22"/>
          <w:szCs w:val="22"/>
          <w:shd w:val="clear" w:color="auto" w:fill="FFFFFF"/>
        </w:rPr>
        <w:t xml:space="preserve"> Cambridge, MA:  MIT Press.</w:t>
      </w:r>
    </w:p>
    <w:p w14:paraId="129E9D38" w14:textId="18B8BA10" w:rsidR="00436876" w:rsidRPr="00E7643C" w:rsidRDefault="00436876" w:rsidP="00D05FFB">
      <w:pPr>
        <w:spacing w:line="480" w:lineRule="auto"/>
        <w:ind w:left="720" w:hanging="720"/>
        <w:rPr>
          <w:rFonts w:eastAsia="Times New Roman" w:cs="Times New Roman"/>
          <w:sz w:val="22"/>
          <w:szCs w:val="22"/>
        </w:rPr>
      </w:pPr>
      <w:r w:rsidRPr="00E7643C">
        <w:rPr>
          <w:rFonts w:eastAsia="Times New Roman" w:cs="Arial"/>
          <w:color w:val="222222"/>
          <w:sz w:val="22"/>
          <w:szCs w:val="22"/>
          <w:shd w:val="clear" w:color="auto" w:fill="FFFFFF"/>
        </w:rPr>
        <w:t>Sternad, D</w:t>
      </w:r>
      <w:r w:rsidR="00E33EB0" w:rsidRPr="00E7643C">
        <w:rPr>
          <w:rFonts w:eastAsia="Times New Roman" w:cs="Arial"/>
          <w:color w:val="222222"/>
          <w:sz w:val="22"/>
          <w:szCs w:val="22"/>
          <w:shd w:val="clear" w:color="auto" w:fill="FFFFFF"/>
        </w:rPr>
        <w:t>. (2000). Debates in dynamics: A</w:t>
      </w:r>
      <w:r w:rsidRPr="00E7643C">
        <w:rPr>
          <w:rFonts w:eastAsia="Times New Roman" w:cs="Arial"/>
          <w:color w:val="222222"/>
          <w:sz w:val="22"/>
          <w:szCs w:val="22"/>
          <w:shd w:val="clear" w:color="auto" w:fill="FFFFFF"/>
        </w:rPr>
        <w:t xml:space="preserve"> dynamical systems perspective on action and perception. </w:t>
      </w:r>
      <w:r w:rsidR="00E33EB0" w:rsidRPr="00E7643C">
        <w:rPr>
          <w:rFonts w:eastAsia="Times New Roman" w:cs="Arial"/>
          <w:color w:val="222222"/>
          <w:sz w:val="22"/>
          <w:szCs w:val="22"/>
          <w:shd w:val="clear" w:color="auto" w:fill="FFFFFF"/>
        </w:rPr>
        <w:t xml:space="preserve"> </w:t>
      </w:r>
      <w:r w:rsidR="00E33EB0" w:rsidRPr="00E7643C">
        <w:rPr>
          <w:rFonts w:eastAsia="Times New Roman" w:cs="Arial"/>
          <w:i/>
          <w:color w:val="222222"/>
          <w:sz w:val="22"/>
          <w:szCs w:val="22"/>
          <w:shd w:val="clear" w:color="auto" w:fill="FFFFFF"/>
        </w:rPr>
        <w:t>Human Movement Science</w:t>
      </w:r>
      <w:r w:rsidR="00E33EB0" w:rsidRPr="00E7643C">
        <w:rPr>
          <w:rFonts w:eastAsia="Times New Roman" w:cs="Arial"/>
          <w:color w:val="222222"/>
          <w:sz w:val="22"/>
          <w:szCs w:val="22"/>
          <w:shd w:val="clear" w:color="auto" w:fill="FFFFFF"/>
        </w:rPr>
        <w:t>, 19</w:t>
      </w:r>
      <w:r w:rsidRPr="00E7643C">
        <w:rPr>
          <w:rFonts w:eastAsia="Times New Roman" w:cs="Arial"/>
          <w:color w:val="222222"/>
          <w:sz w:val="22"/>
          <w:szCs w:val="22"/>
          <w:shd w:val="clear" w:color="auto" w:fill="FFFFFF"/>
        </w:rPr>
        <w:t>, 407-423.</w:t>
      </w:r>
    </w:p>
    <w:p w14:paraId="1B869399" w14:textId="5F2941AF" w:rsidR="00613EB8" w:rsidRPr="00E7643C" w:rsidRDefault="00613EB8" w:rsidP="00D05FFB">
      <w:pPr>
        <w:spacing w:line="480" w:lineRule="auto"/>
        <w:ind w:left="720" w:hanging="720"/>
        <w:rPr>
          <w:rFonts w:eastAsia="Times New Roman" w:cs="Times New Roman"/>
          <w:sz w:val="22"/>
          <w:szCs w:val="22"/>
        </w:rPr>
      </w:pPr>
      <w:r w:rsidRPr="00E7643C">
        <w:rPr>
          <w:rFonts w:eastAsia="Times New Roman" w:cs="Arial"/>
          <w:color w:val="222222"/>
          <w:sz w:val="22"/>
          <w:szCs w:val="22"/>
          <w:shd w:val="clear" w:color="auto" w:fill="FFFFFF"/>
        </w:rPr>
        <w:t xml:space="preserve">Thelen, E. (1990). Coupling perception and action in the development of skill: A dynamic approach. In H. Bloch &amp; B.I. Bertenthal (Eds.) </w:t>
      </w:r>
      <w:r w:rsidRPr="00E7643C">
        <w:rPr>
          <w:rFonts w:eastAsia="Times New Roman" w:cs="Arial"/>
          <w:i/>
          <w:iCs/>
          <w:color w:val="222222"/>
          <w:sz w:val="22"/>
          <w:szCs w:val="22"/>
          <w:shd w:val="clear" w:color="auto" w:fill="FFFFFF"/>
        </w:rPr>
        <w:t>Sensory-</w:t>
      </w:r>
      <w:r w:rsidR="00455E51">
        <w:rPr>
          <w:rFonts w:eastAsia="Times New Roman" w:cs="Arial"/>
          <w:i/>
          <w:iCs/>
          <w:color w:val="222222"/>
          <w:sz w:val="22"/>
          <w:szCs w:val="22"/>
          <w:shd w:val="clear" w:color="auto" w:fill="FFFFFF"/>
        </w:rPr>
        <w:t>m</w:t>
      </w:r>
      <w:r w:rsidRPr="00E7643C">
        <w:rPr>
          <w:rFonts w:eastAsia="Times New Roman" w:cs="Arial"/>
          <w:i/>
          <w:iCs/>
          <w:color w:val="222222"/>
          <w:sz w:val="22"/>
          <w:szCs w:val="22"/>
          <w:shd w:val="clear" w:color="auto" w:fill="FFFFFF"/>
        </w:rPr>
        <w:t xml:space="preserve">otor </w:t>
      </w:r>
      <w:r w:rsidR="00455E51">
        <w:rPr>
          <w:rFonts w:eastAsia="Times New Roman" w:cs="Arial"/>
          <w:i/>
          <w:iCs/>
          <w:color w:val="222222"/>
          <w:sz w:val="22"/>
          <w:szCs w:val="22"/>
          <w:shd w:val="clear" w:color="auto" w:fill="FFFFFF"/>
        </w:rPr>
        <w:t>o</w:t>
      </w:r>
      <w:r w:rsidRPr="00E7643C">
        <w:rPr>
          <w:rFonts w:eastAsia="Times New Roman" w:cs="Arial"/>
          <w:i/>
          <w:iCs/>
          <w:color w:val="222222"/>
          <w:sz w:val="22"/>
          <w:szCs w:val="22"/>
          <w:shd w:val="clear" w:color="auto" w:fill="FFFFFF"/>
        </w:rPr>
        <w:t xml:space="preserve">rganizations and </w:t>
      </w:r>
      <w:r w:rsidR="00455E51">
        <w:rPr>
          <w:rFonts w:eastAsia="Times New Roman" w:cs="Arial"/>
          <w:i/>
          <w:iCs/>
          <w:color w:val="222222"/>
          <w:sz w:val="22"/>
          <w:szCs w:val="22"/>
          <w:shd w:val="clear" w:color="auto" w:fill="FFFFFF"/>
        </w:rPr>
        <w:t>d</w:t>
      </w:r>
      <w:r w:rsidRPr="00E7643C">
        <w:rPr>
          <w:rFonts w:eastAsia="Times New Roman" w:cs="Arial"/>
          <w:i/>
          <w:iCs/>
          <w:color w:val="222222"/>
          <w:sz w:val="22"/>
          <w:szCs w:val="22"/>
          <w:shd w:val="clear" w:color="auto" w:fill="FFFFFF"/>
        </w:rPr>
        <w:t xml:space="preserve">evelopment in </w:t>
      </w:r>
      <w:r w:rsidR="00455E51">
        <w:rPr>
          <w:rFonts w:eastAsia="Times New Roman" w:cs="Arial"/>
          <w:i/>
          <w:iCs/>
          <w:color w:val="222222"/>
          <w:sz w:val="22"/>
          <w:szCs w:val="22"/>
          <w:shd w:val="clear" w:color="auto" w:fill="FFFFFF"/>
        </w:rPr>
        <w:t>i</w:t>
      </w:r>
      <w:r w:rsidRPr="00E7643C">
        <w:rPr>
          <w:rFonts w:eastAsia="Times New Roman" w:cs="Arial"/>
          <w:i/>
          <w:iCs/>
          <w:color w:val="222222"/>
          <w:sz w:val="22"/>
          <w:szCs w:val="22"/>
          <w:shd w:val="clear" w:color="auto" w:fill="FFFFFF"/>
        </w:rPr>
        <w:t xml:space="preserve">nfancy and </w:t>
      </w:r>
      <w:r w:rsidR="00455E51">
        <w:rPr>
          <w:rFonts w:eastAsia="Times New Roman" w:cs="Arial"/>
          <w:i/>
          <w:iCs/>
          <w:color w:val="222222"/>
          <w:sz w:val="22"/>
          <w:szCs w:val="22"/>
          <w:shd w:val="clear" w:color="auto" w:fill="FFFFFF"/>
        </w:rPr>
        <w:t>e</w:t>
      </w:r>
      <w:r w:rsidRPr="00E7643C">
        <w:rPr>
          <w:rFonts w:eastAsia="Times New Roman" w:cs="Arial"/>
          <w:i/>
          <w:iCs/>
          <w:color w:val="222222"/>
          <w:sz w:val="22"/>
          <w:szCs w:val="22"/>
          <w:shd w:val="clear" w:color="auto" w:fill="FFFFFF"/>
        </w:rPr>
        <w:t xml:space="preserve">arly </w:t>
      </w:r>
      <w:r w:rsidR="00455E51">
        <w:rPr>
          <w:rFonts w:eastAsia="Times New Roman" w:cs="Arial"/>
          <w:i/>
          <w:iCs/>
          <w:color w:val="222222"/>
          <w:sz w:val="22"/>
          <w:szCs w:val="22"/>
          <w:shd w:val="clear" w:color="auto" w:fill="FFFFFF"/>
        </w:rPr>
        <w:t>c</w:t>
      </w:r>
      <w:r w:rsidRPr="00E7643C">
        <w:rPr>
          <w:rFonts w:eastAsia="Times New Roman" w:cs="Arial"/>
          <w:i/>
          <w:iCs/>
          <w:color w:val="222222"/>
          <w:sz w:val="22"/>
          <w:szCs w:val="22"/>
          <w:shd w:val="clear" w:color="auto" w:fill="FFFFFF"/>
        </w:rPr>
        <w:t xml:space="preserve">hildhood. </w:t>
      </w:r>
      <w:r w:rsidRPr="00E7643C">
        <w:rPr>
          <w:rFonts w:eastAsia="Times New Roman" w:cs="Arial"/>
          <w:iCs/>
          <w:color w:val="222222"/>
          <w:sz w:val="22"/>
          <w:szCs w:val="22"/>
          <w:shd w:val="clear" w:color="auto" w:fill="FFFFFF"/>
        </w:rPr>
        <w:t>Dordrecht:  Kluwer</w:t>
      </w:r>
      <w:r w:rsidRPr="00E7643C">
        <w:rPr>
          <w:rFonts w:eastAsia="Times New Roman" w:cs="Arial"/>
          <w:color w:val="222222"/>
          <w:sz w:val="22"/>
          <w:szCs w:val="22"/>
          <w:shd w:val="clear" w:color="auto" w:fill="FFFFFF"/>
        </w:rPr>
        <w:t xml:space="preserve"> Academic Publishers, </w:t>
      </w:r>
      <w:r w:rsidRPr="00E7643C">
        <w:rPr>
          <w:rFonts w:eastAsia="Times New Roman" w:cs="Arial"/>
          <w:i/>
          <w:iCs/>
          <w:color w:val="222222"/>
          <w:sz w:val="22"/>
          <w:szCs w:val="22"/>
          <w:shd w:val="clear" w:color="auto" w:fill="FFFFFF"/>
        </w:rPr>
        <w:t xml:space="preserve">(pp. </w:t>
      </w:r>
      <w:r w:rsidRPr="00E7643C">
        <w:rPr>
          <w:rFonts w:eastAsia="Times New Roman" w:cs="Arial"/>
          <w:color w:val="222222"/>
          <w:sz w:val="22"/>
          <w:szCs w:val="22"/>
          <w:shd w:val="clear" w:color="auto" w:fill="FFFFFF"/>
        </w:rPr>
        <w:t>39-56)</w:t>
      </w:r>
    </w:p>
    <w:p w14:paraId="5FFB8B0D" w14:textId="6BC6A401" w:rsidR="009F68CE" w:rsidRPr="00E7643C" w:rsidRDefault="009F68CE" w:rsidP="00D05FFB">
      <w:pPr>
        <w:spacing w:line="480" w:lineRule="auto"/>
        <w:ind w:left="720" w:hanging="720"/>
        <w:rPr>
          <w:rFonts w:eastAsia="Times New Roman" w:cs="Times New Roman"/>
          <w:sz w:val="22"/>
          <w:szCs w:val="22"/>
        </w:rPr>
      </w:pPr>
      <w:r w:rsidRPr="00E7643C">
        <w:rPr>
          <w:rFonts w:eastAsia="Times New Roman" w:cs="Arial"/>
          <w:color w:val="222222"/>
          <w:sz w:val="22"/>
          <w:szCs w:val="22"/>
          <w:shd w:val="clear" w:color="auto" w:fill="FFFFFF"/>
        </w:rPr>
        <w:t>Thelen, E., &amp; Smith, L. B. (1996). </w:t>
      </w:r>
      <w:r w:rsidRPr="00E7643C">
        <w:rPr>
          <w:rFonts w:eastAsia="Times New Roman" w:cs="Arial"/>
          <w:i/>
          <w:iCs/>
          <w:color w:val="222222"/>
          <w:sz w:val="22"/>
          <w:szCs w:val="22"/>
          <w:shd w:val="clear" w:color="auto" w:fill="FFFFFF"/>
        </w:rPr>
        <w:t>A dynamic systems approach to the development of cognition and action</w:t>
      </w:r>
      <w:r w:rsidRPr="00E7643C">
        <w:rPr>
          <w:rFonts w:eastAsia="Times New Roman" w:cs="Arial"/>
          <w:color w:val="222222"/>
          <w:sz w:val="22"/>
          <w:szCs w:val="22"/>
          <w:shd w:val="clear" w:color="auto" w:fill="FFFFFF"/>
        </w:rPr>
        <w:t>. MIT Press.</w:t>
      </w:r>
    </w:p>
    <w:p w14:paraId="3C38F0AD" w14:textId="1945C964" w:rsidR="00640FE7" w:rsidRDefault="00561A1D" w:rsidP="00D05FFB">
      <w:pPr>
        <w:spacing w:line="480" w:lineRule="auto"/>
        <w:ind w:left="720" w:hanging="720"/>
        <w:rPr>
          <w:rFonts w:ascii="Arial" w:eastAsia="Times New Roman" w:hAnsi="Arial" w:cs="Arial"/>
          <w:color w:val="222222"/>
          <w:sz w:val="20"/>
          <w:szCs w:val="20"/>
          <w:shd w:val="clear" w:color="auto" w:fill="FFFFFF"/>
        </w:rPr>
      </w:pPr>
      <w:r w:rsidRPr="00E7643C">
        <w:rPr>
          <w:rFonts w:eastAsia="Times New Roman" w:cs="Arial"/>
          <w:color w:val="222222"/>
          <w:sz w:val="22"/>
          <w:szCs w:val="22"/>
          <w:shd w:val="clear" w:color="auto" w:fill="FFFFFF"/>
        </w:rPr>
        <w:t>Thelen, E., &amp; Smith, L. B. (2006). Dynamic systems theories. </w:t>
      </w:r>
      <w:r w:rsidR="00C138E8" w:rsidRPr="00E7643C">
        <w:rPr>
          <w:rFonts w:eastAsia="Times New Roman" w:cs="Arial"/>
          <w:color w:val="222222"/>
          <w:sz w:val="22"/>
          <w:szCs w:val="22"/>
          <w:shd w:val="clear" w:color="auto" w:fill="FFFFFF"/>
        </w:rPr>
        <w:t xml:space="preserve">In Lerner, R.M. (Ed.), </w:t>
      </w:r>
      <w:r w:rsidR="00C138E8" w:rsidRPr="00E7643C">
        <w:rPr>
          <w:rFonts w:eastAsia="Times New Roman" w:cs="Arial"/>
          <w:i/>
          <w:iCs/>
          <w:color w:val="222222"/>
          <w:sz w:val="22"/>
          <w:szCs w:val="22"/>
          <w:shd w:val="clear" w:color="auto" w:fill="FFFFFF"/>
        </w:rPr>
        <w:t>Handbook of Child P</w:t>
      </w:r>
      <w:r w:rsidRPr="00E7643C">
        <w:rPr>
          <w:rFonts w:eastAsia="Times New Roman" w:cs="Arial"/>
          <w:i/>
          <w:iCs/>
          <w:color w:val="222222"/>
          <w:sz w:val="22"/>
          <w:szCs w:val="22"/>
          <w:shd w:val="clear" w:color="auto" w:fill="FFFFFF"/>
        </w:rPr>
        <w:t>sychology</w:t>
      </w:r>
      <w:r w:rsidR="00C138E8" w:rsidRPr="00E7643C">
        <w:rPr>
          <w:rFonts w:eastAsia="Times New Roman" w:cs="Arial"/>
          <w:i/>
          <w:iCs/>
          <w:color w:val="222222"/>
          <w:sz w:val="22"/>
          <w:szCs w:val="22"/>
          <w:shd w:val="clear" w:color="auto" w:fill="FFFFFF"/>
        </w:rPr>
        <w:t xml:space="preserve">. Vol.1 Theoretical </w:t>
      </w:r>
      <w:r w:rsidR="00455E51">
        <w:rPr>
          <w:rFonts w:eastAsia="Times New Roman" w:cs="Arial"/>
          <w:i/>
          <w:iCs/>
          <w:color w:val="222222"/>
          <w:sz w:val="22"/>
          <w:szCs w:val="22"/>
          <w:shd w:val="clear" w:color="auto" w:fill="FFFFFF"/>
        </w:rPr>
        <w:t>m</w:t>
      </w:r>
      <w:r w:rsidR="00C138E8" w:rsidRPr="00E7643C">
        <w:rPr>
          <w:rFonts w:eastAsia="Times New Roman" w:cs="Arial"/>
          <w:i/>
          <w:iCs/>
          <w:color w:val="222222"/>
          <w:sz w:val="22"/>
          <w:szCs w:val="22"/>
          <w:shd w:val="clear" w:color="auto" w:fill="FFFFFF"/>
        </w:rPr>
        <w:t xml:space="preserve">odels of </w:t>
      </w:r>
      <w:r w:rsidR="00455E51">
        <w:rPr>
          <w:rFonts w:eastAsia="Times New Roman" w:cs="Arial"/>
          <w:i/>
          <w:iCs/>
          <w:color w:val="222222"/>
          <w:sz w:val="22"/>
          <w:szCs w:val="22"/>
          <w:shd w:val="clear" w:color="auto" w:fill="FFFFFF"/>
        </w:rPr>
        <w:t>h</w:t>
      </w:r>
      <w:r w:rsidR="00C138E8" w:rsidRPr="00E7643C">
        <w:rPr>
          <w:rFonts w:eastAsia="Times New Roman" w:cs="Arial"/>
          <w:i/>
          <w:iCs/>
          <w:color w:val="222222"/>
          <w:sz w:val="22"/>
          <w:szCs w:val="22"/>
          <w:shd w:val="clear" w:color="auto" w:fill="FFFFFF"/>
        </w:rPr>
        <w:t xml:space="preserve">uman </w:t>
      </w:r>
      <w:r w:rsidR="00455E51">
        <w:rPr>
          <w:rFonts w:eastAsia="Times New Roman" w:cs="Arial"/>
          <w:i/>
          <w:iCs/>
          <w:color w:val="222222"/>
          <w:sz w:val="22"/>
          <w:szCs w:val="22"/>
          <w:shd w:val="clear" w:color="auto" w:fill="FFFFFF"/>
        </w:rPr>
        <w:t>d</w:t>
      </w:r>
      <w:r w:rsidR="00C138E8" w:rsidRPr="00E7643C">
        <w:rPr>
          <w:rFonts w:eastAsia="Times New Roman" w:cs="Arial"/>
          <w:i/>
          <w:iCs/>
          <w:color w:val="222222"/>
          <w:sz w:val="22"/>
          <w:szCs w:val="22"/>
          <w:shd w:val="clear" w:color="auto" w:fill="FFFFFF"/>
        </w:rPr>
        <w:t>evelopment</w:t>
      </w:r>
      <w:r w:rsidRPr="00E7643C">
        <w:rPr>
          <w:rFonts w:eastAsia="Times New Roman" w:cs="Arial"/>
          <w:color w:val="222222"/>
          <w:sz w:val="22"/>
          <w:szCs w:val="22"/>
          <w:shd w:val="clear" w:color="auto" w:fill="FFFFFF"/>
        </w:rPr>
        <w:t>.</w:t>
      </w:r>
      <w:r w:rsidR="00961DA1" w:rsidRPr="00E7643C">
        <w:rPr>
          <w:rFonts w:eastAsia="Times New Roman" w:cs="Arial"/>
          <w:color w:val="222222"/>
          <w:sz w:val="22"/>
          <w:szCs w:val="22"/>
          <w:shd w:val="clear" w:color="auto" w:fill="FFFFFF"/>
        </w:rPr>
        <w:t xml:space="preserve"> (pp. 258-331)</w:t>
      </w:r>
      <w:r w:rsidR="001155C1" w:rsidRPr="00E7643C">
        <w:rPr>
          <w:rFonts w:eastAsia="Times New Roman" w:cs="Arial"/>
          <w:color w:val="222222"/>
          <w:sz w:val="22"/>
          <w:szCs w:val="22"/>
          <w:shd w:val="clear" w:color="auto" w:fill="FFFFFF"/>
        </w:rPr>
        <w:t xml:space="preserve"> 6</w:t>
      </w:r>
      <w:r w:rsidR="001155C1" w:rsidRPr="00E7643C">
        <w:rPr>
          <w:rFonts w:eastAsia="Times New Roman" w:cs="Arial"/>
          <w:color w:val="222222"/>
          <w:sz w:val="22"/>
          <w:szCs w:val="22"/>
          <w:shd w:val="clear" w:color="auto" w:fill="FFFFFF"/>
          <w:vertAlign w:val="superscript"/>
        </w:rPr>
        <w:t>th</w:t>
      </w:r>
      <w:r w:rsidR="001155C1" w:rsidRPr="00E7643C">
        <w:rPr>
          <w:rFonts w:eastAsia="Times New Roman" w:cs="Arial"/>
          <w:color w:val="222222"/>
          <w:sz w:val="22"/>
          <w:szCs w:val="22"/>
          <w:shd w:val="clear" w:color="auto" w:fill="FFFFFF"/>
        </w:rPr>
        <w:t xml:space="preserve"> ed.  John Wiley &amp; Sons</w:t>
      </w:r>
      <w:r w:rsidR="00961DA1" w:rsidRPr="00E7643C">
        <w:rPr>
          <w:rFonts w:eastAsia="Times New Roman" w:cs="Arial"/>
          <w:color w:val="222222"/>
          <w:sz w:val="22"/>
          <w:szCs w:val="22"/>
          <w:shd w:val="clear" w:color="auto" w:fill="FFFFFF"/>
        </w:rPr>
        <w:t>.</w:t>
      </w:r>
      <w:r w:rsidR="00640FE7">
        <w:rPr>
          <w:rFonts w:eastAsia="Times New Roman" w:cs="Arial"/>
          <w:color w:val="222222"/>
          <w:sz w:val="22"/>
          <w:szCs w:val="22"/>
          <w:shd w:val="clear" w:color="auto" w:fill="FFFFFF"/>
        </w:rPr>
        <w:t xml:space="preserve"> </w:t>
      </w:r>
    </w:p>
    <w:p w14:paraId="21498F53" w14:textId="099BABFF" w:rsidR="00561A1D" w:rsidRPr="00640FE7" w:rsidRDefault="00640FE7" w:rsidP="00D05FFB">
      <w:pPr>
        <w:spacing w:line="480" w:lineRule="auto"/>
        <w:ind w:left="720" w:hanging="720"/>
        <w:rPr>
          <w:rFonts w:ascii="Times New Roman" w:eastAsia="Times New Roman" w:hAnsi="Times New Roman" w:cs="Times New Roman"/>
        </w:rPr>
      </w:pPr>
      <w:r>
        <w:rPr>
          <w:rFonts w:ascii="Arial" w:eastAsia="Times New Roman" w:hAnsi="Arial" w:cs="Arial"/>
          <w:color w:val="222222"/>
          <w:sz w:val="20"/>
          <w:szCs w:val="20"/>
          <w:shd w:val="clear" w:color="auto" w:fill="FFFFFF"/>
        </w:rPr>
        <w:t>T</w:t>
      </w:r>
      <w:r w:rsidRPr="00640FE7">
        <w:rPr>
          <w:rFonts w:ascii="Arial" w:eastAsia="Times New Roman" w:hAnsi="Arial" w:cs="Arial"/>
          <w:color w:val="222222"/>
          <w:sz w:val="20"/>
          <w:szCs w:val="20"/>
          <w:shd w:val="clear" w:color="auto" w:fill="FFFFFF"/>
        </w:rPr>
        <w:t>uller, B., &amp; Kelso, J. A. S. (1989). Environmentally-specified patterns of movement coordination in normal and split-brain subjects. </w:t>
      </w:r>
      <w:r w:rsidRPr="00640FE7">
        <w:rPr>
          <w:rFonts w:ascii="Arial" w:eastAsia="Times New Roman" w:hAnsi="Arial" w:cs="Arial"/>
          <w:i/>
          <w:iCs/>
          <w:color w:val="222222"/>
          <w:sz w:val="20"/>
          <w:szCs w:val="20"/>
          <w:shd w:val="clear" w:color="auto" w:fill="FFFFFF"/>
        </w:rPr>
        <w:t>Experimental Brain Research</w:t>
      </w:r>
      <w:r w:rsidRPr="00640FE7">
        <w:rPr>
          <w:rFonts w:ascii="Arial" w:eastAsia="Times New Roman" w:hAnsi="Arial" w:cs="Arial"/>
          <w:color w:val="222222"/>
          <w:sz w:val="20"/>
          <w:szCs w:val="20"/>
          <w:shd w:val="clear" w:color="auto" w:fill="FFFFFF"/>
        </w:rPr>
        <w:t>, </w:t>
      </w:r>
      <w:r w:rsidRPr="00640FE7">
        <w:rPr>
          <w:rFonts w:ascii="Arial" w:eastAsia="Times New Roman" w:hAnsi="Arial" w:cs="Arial"/>
          <w:i/>
          <w:iCs/>
          <w:color w:val="222222"/>
          <w:sz w:val="20"/>
          <w:szCs w:val="20"/>
          <w:shd w:val="clear" w:color="auto" w:fill="FFFFFF"/>
        </w:rPr>
        <w:t>75</w:t>
      </w:r>
      <w:r w:rsidRPr="00640FE7">
        <w:rPr>
          <w:rFonts w:ascii="Arial" w:eastAsia="Times New Roman" w:hAnsi="Arial" w:cs="Arial"/>
          <w:color w:val="222222"/>
          <w:sz w:val="20"/>
          <w:szCs w:val="20"/>
          <w:shd w:val="clear" w:color="auto" w:fill="FFFFFF"/>
        </w:rPr>
        <w:t>(2), 306-316.</w:t>
      </w:r>
    </w:p>
    <w:p w14:paraId="157DCB77" w14:textId="627DB242" w:rsidR="00AA133F" w:rsidRPr="00E7643C" w:rsidRDefault="00AA133F" w:rsidP="00D05FFB">
      <w:pPr>
        <w:spacing w:line="480" w:lineRule="auto"/>
        <w:ind w:left="720" w:hanging="720"/>
        <w:rPr>
          <w:sz w:val="22"/>
          <w:szCs w:val="22"/>
        </w:rPr>
      </w:pPr>
      <w:r w:rsidRPr="00E7643C">
        <w:rPr>
          <w:sz w:val="22"/>
          <w:szCs w:val="22"/>
        </w:rPr>
        <w:t>Turvey, M.T., &amp; Fitz</w:t>
      </w:r>
      <w:r w:rsidR="00E33EB0" w:rsidRPr="00E7643C">
        <w:rPr>
          <w:sz w:val="22"/>
          <w:szCs w:val="22"/>
        </w:rPr>
        <w:t xml:space="preserve">patrick, P. (1993).  Commentary: Development of perception-action systems and general principles of pattern formation. </w:t>
      </w:r>
      <w:r w:rsidRPr="00E7643C">
        <w:rPr>
          <w:sz w:val="22"/>
          <w:szCs w:val="22"/>
        </w:rPr>
        <w:t xml:space="preserve">  </w:t>
      </w:r>
      <w:r w:rsidRPr="00E7643C">
        <w:rPr>
          <w:i/>
          <w:sz w:val="22"/>
          <w:szCs w:val="22"/>
        </w:rPr>
        <w:t>Child</w:t>
      </w:r>
      <w:r w:rsidR="00E33EB0" w:rsidRPr="00E7643C">
        <w:rPr>
          <w:i/>
          <w:sz w:val="22"/>
          <w:szCs w:val="22"/>
        </w:rPr>
        <w:t xml:space="preserve"> Development</w:t>
      </w:r>
      <w:r w:rsidR="00E33EB0" w:rsidRPr="00E7643C">
        <w:rPr>
          <w:sz w:val="22"/>
          <w:szCs w:val="22"/>
        </w:rPr>
        <w:t>, 64(4), 1175-1190.</w:t>
      </w:r>
    </w:p>
    <w:p w14:paraId="244589F4" w14:textId="682F82EF" w:rsidR="00C3063A" w:rsidRPr="00E7643C" w:rsidRDefault="00C3063A" w:rsidP="00D05FFB">
      <w:pPr>
        <w:spacing w:line="480" w:lineRule="auto"/>
        <w:rPr>
          <w:rFonts w:eastAsia="Times New Roman" w:cs="Times New Roman"/>
          <w:sz w:val="22"/>
          <w:szCs w:val="22"/>
        </w:rPr>
      </w:pPr>
      <w:r w:rsidRPr="00E7643C">
        <w:rPr>
          <w:rFonts w:eastAsia="Times New Roman" w:cs="Arial"/>
          <w:color w:val="222222"/>
          <w:sz w:val="22"/>
          <w:szCs w:val="22"/>
          <w:shd w:val="clear" w:color="auto" w:fill="FFFFFF"/>
        </w:rPr>
        <w:lastRenderedPageBreak/>
        <w:t>Von Hofsten, C. (1982). Eye–hand coordination in the newborn. </w:t>
      </w:r>
      <w:r w:rsidRPr="00E7643C">
        <w:rPr>
          <w:rFonts w:eastAsia="Times New Roman" w:cs="Arial"/>
          <w:i/>
          <w:iCs/>
          <w:color w:val="222222"/>
          <w:sz w:val="22"/>
          <w:szCs w:val="22"/>
          <w:shd w:val="clear" w:color="auto" w:fill="FFFFFF"/>
        </w:rPr>
        <w:t>Developmental Psychology</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18</w:t>
      </w:r>
      <w:r w:rsidRPr="00E7643C">
        <w:rPr>
          <w:rFonts w:eastAsia="Times New Roman" w:cs="Arial"/>
          <w:color w:val="222222"/>
          <w:sz w:val="22"/>
          <w:szCs w:val="22"/>
          <w:shd w:val="clear" w:color="auto" w:fill="FFFFFF"/>
        </w:rPr>
        <w:t>(3), 450.</w:t>
      </w:r>
    </w:p>
    <w:p w14:paraId="6805C351" w14:textId="2B4BB4AE" w:rsidR="002225B9" w:rsidRPr="00E7643C" w:rsidRDefault="002225B9" w:rsidP="00D05FFB">
      <w:pPr>
        <w:spacing w:line="480" w:lineRule="auto"/>
        <w:rPr>
          <w:rFonts w:eastAsia="Times New Roman" w:cs="Times New Roman"/>
          <w:sz w:val="22"/>
          <w:szCs w:val="22"/>
        </w:rPr>
      </w:pPr>
      <w:r w:rsidRPr="00E7643C">
        <w:rPr>
          <w:rFonts w:eastAsia="Times New Roman" w:cs="Arial"/>
          <w:color w:val="222222"/>
          <w:sz w:val="22"/>
          <w:szCs w:val="22"/>
          <w:shd w:val="clear" w:color="auto" w:fill="FFFFFF"/>
        </w:rPr>
        <w:t>Warren, W. H. (2006). The dynamics of perception and action. </w:t>
      </w:r>
      <w:r w:rsidR="006E045E" w:rsidRPr="00E7643C">
        <w:rPr>
          <w:rFonts w:eastAsia="Times New Roman" w:cs="Arial"/>
          <w:i/>
          <w:iCs/>
          <w:color w:val="222222"/>
          <w:sz w:val="22"/>
          <w:szCs w:val="22"/>
          <w:shd w:val="clear" w:color="auto" w:fill="FFFFFF"/>
        </w:rPr>
        <w:t>Psychological R</w:t>
      </w:r>
      <w:r w:rsidRPr="00E7643C">
        <w:rPr>
          <w:rFonts w:eastAsia="Times New Roman" w:cs="Arial"/>
          <w:i/>
          <w:iCs/>
          <w:color w:val="222222"/>
          <w:sz w:val="22"/>
          <w:szCs w:val="22"/>
          <w:shd w:val="clear" w:color="auto" w:fill="FFFFFF"/>
        </w:rPr>
        <w:t>eview</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113</w:t>
      </w:r>
      <w:r w:rsidRPr="00E7643C">
        <w:rPr>
          <w:rFonts w:eastAsia="Times New Roman" w:cs="Arial"/>
          <w:color w:val="222222"/>
          <w:sz w:val="22"/>
          <w:szCs w:val="22"/>
          <w:shd w:val="clear" w:color="auto" w:fill="FFFFFF"/>
        </w:rPr>
        <w:t>(2), 358</w:t>
      </w:r>
      <w:r w:rsidR="006E045E" w:rsidRPr="00E7643C">
        <w:rPr>
          <w:rFonts w:eastAsia="Times New Roman" w:cs="Arial"/>
          <w:color w:val="222222"/>
          <w:sz w:val="22"/>
          <w:szCs w:val="22"/>
          <w:shd w:val="clear" w:color="auto" w:fill="FFFFFF"/>
        </w:rPr>
        <w:t>-389.</w:t>
      </w:r>
    </w:p>
    <w:p w14:paraId="08A21CEE" w14:textId="14F98654" w:rsidR="00EC74AC" w:rsidRPr="00E7643C" w:rsidRDefault="00EC74AC" w:rsidP="00D05FFB">
      <w:pPr>
        <w:spacing w:line="480" w:lineRule="auto"/>
        <w:ind w:left="720" w:hanging="720"/>
        <w:rPr>
          <w:rFonts w:cs="Arial"/>
          <w:sz w:val="22"/>
          <w:szCs w:val="22"/>
        </w:rPr>
      </w:pPr>
      <w:r w:rsidRPr="00E7643C">
        <w:rPr>
          <w:sz w:val="22"/>
          <w:szCs w:val="22"/>
        </w:rPr>
        <w:t xml:space="preserve">Whitall, J., Chang, T-Y, Horn, C.L., Jung-Potter, J., McMenamin, S., Wilms-Floet, A., &amp; Clark, J.E. (2008).  Auditory-motor coupling of bilateral finger tapping in children with and without DCD compared to adults.  </w:t>
      </w:r>
      <w:r w:rsidRPr="00E7643C">
        <w:rPr>
          <w:i/>
          <w:sz w:val="22"/>
          <w:szCs w:val="22"/>
        </w:rPr>
        <w:t xml:space="preserve">Human Movement Science, 27, </w:t>
      </w:r>
      <w:r w:rsidRPr="00E7643C">
        <w:rPr>
          <w:sz w:val="22"/>
          <w:szCs w:val="22"/>
        </w:rPr>
        <w:t>914-931</w:t>
      </w:r>
      <w:r w:rsidRPr="00E7643C">
        <w:rPr>
          <w:i/>
          <w:sz w:val="22"/>
          <w:szCs w:val="22"/>
        </w:rPr>
        <w:t>.</w:t>
      </w:r>
      <w:r w:rsidRPr="00E7643C">
        <w:rPr>
          <w:sz w:val="22"/>
          <w:szCs w:val="22"/>
        </w:rPr>
        <w:t xml:space="preserve">  </w:t>
      </w:r>
    </w:p>
    <w:p w14:paraId="640EBB36" w14:textId="021179BA" w:rsidR="002225B9" w:rsidRPr="00E7643C" w:rsidRDefault="00EC74AC" w:rsidP="00D05FFB">
      <w:pPr>
        <w:spacing w:line="480" w:lineRule="auto"/>
        <w:ind w:left="720" w:hanging="720"/>
        <w:rPr>
          <w:rFonts w:cs="Arial"/>
          <w:i/>
          <w:sz w:val="22"/>
          <w:szCs w:val="22"/>
        </w:rPr>
      </w:pPr>
      <w:r w:rsidRPr="00E7643C">
        <w:rPr>
          <w:rFonts w:cs="Arial"/>
          <w:sz w:val="22"/>
          <w:szCs w:val="22"/>
        </w:rPr>
        <w:t xml:space="preserve">Whitall, J., Getchell, N., McMenamin, S., Horn, C., Pabreja, P., Wilms-Floet, A., &amp; Clark, J.E. (2006). Perception-action coupling in children with and without DCD:  Frequency locking between task relevant auditory signals and motor responses in a dual motor task.  </w:t>
      </w:r>
      <w:r w:rsidRPr="00E7643C">
        <w:rPr>
          <w:rFonts w:cs="Arial"/>
          <w:i/>
          <w:sz w:val="22"/>
          <w:szCs w:val="22"/>
        </w:rPr>
        <w:t xml:space="preserve">Child, Health and Development, 32, </w:t>
      </w:r>
      <w:r w:rsidRPr="00E7643C">
        <w:rPr>
          <w:rFonts w:cs="Arial"/>
          <w:sz w:val="22"/>
          <w:szCs w:val="22"/>
        </w:rPr>
        <w:t>679-692</w:t>
      </w:r>
      <w:r w:rsidRPr="00E7643C">
        <w:rPr>
          <w:rFonts w:cs="Arial"/>
          <w:i/>
          <w:sz w:val="22"/>
          <w:szCs w:val="22"/>
        </w:rPr>
        <w:t>.</w:t>
      </w:r>
    </w:p>
    <w:p w14:paraId="009C4FDD" w14:textId="07B0721C" w:rsidR="002D1D35" w:rsidRPr="00E7643C" w:rsidRDefault="002D1D35" w:rsidP="00D05FFB">
      <w:pPr>
        <w:spacing w:line="480" w:lineRule="auto"/>
        <w:ind w:left="720" w:hanging="720"/>
        <w:rPr>
          <w:sz w:val="22"/>
          <w:szCs w:val="22"/>
        </w:rPr>
      </w:pPr>
      <w:r w:rsidRPr="00E7643C">
        <w:rPr>
          <w:sz w:val="22"/>
          <w:szCs w:val="22"/>
        </w:rPr>
        <w:t xml:space="preserve">Wilson, P.H., Smits-Engelsman, B., Caeyenberghs, K., Steenbergen, B., Sugden, D., </w:t>
      </w:r>
      <w:r w:rsidRPr="00E7643C">
        <w:rPr>
          <w:b/>
          <w:sz w:val="22"/>
          <w:szCs w:val="22"/>
        </w:rPr>
        <w:t>Clark, J.E.,</w:t>
      </w:r>
      <w:r w:rsidRPr="00E7643C">
        <w:rPr>
          <w:sz w:val="22"/>
          <w:szCs w:val="22"/>
        </w:rPr>
        <w:t xml:space="preserve"> Mumford, N., &amp; Blank, R.  (2017). Cognitive and neuroimaging findings in Developmental Coordination Disorder:  New insights from a systematic review of recent research.  </w:t>
      </w:r>
      <w:r w:rsidRPr="00E7643C">
        <w:rPr>
          <w:i/>
          <w:sz w:val="22"/>
          <w:szCs w:val="22"/>
        </w:rPr>
        <w:t xml:space="preserve">Developmental Medicine &amp; Child Neurology, 59(11).  </w:t>
      </w:r>
      <w:r w:rsidRPr="00E7643C">
        <w:rPr>
          <w:sz w:val="22"/>
          <w:szCs w:val="22"/>
        </w:rPr>
        <w:t>1117-1129.</w:t>
      </w:r>
    </w:p>
    <w:p w14:paraId="6DD39E57" w14:textId="42CC8A18" w:rsidR="00CB0546" w:rsidRPr="00E7643C" w:rsidRDefault="00D2181D" w:rsidP="00D05FFB">
      <w:pPr>
        <w:spacing w:line="480" w:lineRule="auto"/>
        <w:ind w:left="720" w:hanging="720"/>
        <w:rPr>
          <w:sz w:val="22"/>
          <w:szCs w:val="22"/>
        </w:rPr>
      </w:pPr>
      <w:r w:rsidRPr="00E7643C">
        <w:rPr>
          <w:sz w:val="22"/>
          <w:szCs w:val="22"/>
        </w:rPr>
        <w:t xml:space="preserve">Wolpert, D. (2011).  The real reason for brains.  A Ted </w:t>
      </w:r>
      <w:proofErr w:type="gramStart"/>
      <w:r w:rsidRPr="00E7643C">
        <w:rPr>
          <w:sz w:val="22"/>
          <w:szCs w:val="22"/>
        </w:rPr>
        <w:t>talk</w:t>
      </w:r>
      <w:proofErr w:type="gramEnd"/>
      <w:r w:rsidRPr="00E7643C">
        <w:rPr>
          <w:sz w:val="22"/>
          <w:szCs w:val="22"/>
        </w:rPr>
        <w:t xml:space="preserve">. </w:t>
      </w:r>
      <w:r w:rsidR="00514FE2" w:rsidRPr="00E7643C">
        <w:rPr>
          <w:sz w:val="22"/>
          <w:szCs w:val="22"/>
        </w:rPr>
        <w:t>(</w:t>
      </w:r>
      <w:hyperlink r:id="rId8" w:history="1">
        <w:r w:rsidR="00514FE2" w:rsidRPr="00E7643C">
          <w:rPr>
            <w:rStyle w:val="Hyperlink"/>
            <w:sz w:val="22"/>
            <w:szCs w:val="22"/>
          </w:rPr>
          <w:t>https://www.ted.com/talks/daniel_wolpert_the_real_reason_for_brains</w:t>
        </w:r>
      </w:hyperlink>
      <w:r w:rsidR="00514FE2" w:rsidRPr="00E7643C">
        <w:rPr>
          <w:sz w:val="22"/>
          <w:szCs w:val="22"/>
        </w:rPr>
        <w:t xml:space="preserve">   - retrieved 01-09-18)</w:t>
      </w:r>
      <w:r w:rsidR="00180ABF" w:rsidRPr="00E7643C">
        <w:rPr>
          <w:sz w:val="22"/>
          <w:szCs w:val="22"/>
        </w:rPr>
        <w:t xml:space="preserve">  </w:t>
      </w:r>
    </w:p>
    <w:p w14:paraId="0979C4FC" w14:textId="1F86A794" w:rsidR="00DB5374" w:rsidRPr="00E7643C" w:rsidRDefault="00DB5374" w:rsidP="00D05FFB">
      <w:pPr>
        <w:pStyle w:val="p1"/>
        <w:spacing w:line="480" w:lineRule="auto"/>
        <w:ind w:left="720" w:hanging="720"/>
        <w:rPr>
          <w:rFonts w:asciiTheme="minorHAnsi" w:hAnsiTheme="minorHAnsi"/>
          <w:sz w:val="22"/>
          <w:szCs w:val="22"/>
        </w:rPr>
      </w:pPr>
      <w:r w:rsidRPr="00E7643C">
        <w:rPr>
          <w:rFonts w:asciiTheme="minorHAnsi" w:hAnsiTheme="minorHAnsi"/>
          <w:sz w:val="22"/>
          <w:szCs w:val="22"/>
        </w:rPr>
        <w:t xml:space="preserve">Wolpert, D. M., &amp; Ghahramani, Z. (2000). Computational principles of movement neuroscience. </w:t>
      </w:r>
      <w:r w:rsidRPr="00E7643C">
        <w:rPr>
          <w:rFonts w:asciiTheme="minorHAnsi" w:hAnsiTheme="minorHAnsi"/>
          <w:i/>
          <w:iCs/>
          <w:sz w:val="22"/>
          <w:szCs w:val="22"/>
        </w:rPr>
        <w:t>Nature Neuroscience</w:t>
      </w:r>
      <w:r w:rsidRPr="00E7643C">
        <w:rPr>
          <w:rFonts w:asciiTheme="minorHAnsi" w:hAnsiTheme="minorHAnsi"/>
          <w:sz w:val="22"/>
          <w:szCs w:val="22"/>
        </w:rPr>
        <w:t xml:space="preserve">, </w:t>
      </w:r>
      <w:r w:rsidRPr="00E7643C">
        <w:rPr>
          <w:rFonts w:asciiTheme="minorHAnsi" w:hAnsiTheme="minorHAnsi"/>
          <w:i/>
          <w:iCs/>
          <w:sz w:val="22"/>
          <w:szCs w:val="22"/>
        </w:rPr>
        <w:t>3 Suppl</w:t>
      </w:r>
      <w:r w:rsidRPr="00E7643C">
        <w:rPr>
          <w:rFonts w:asciiTheme="minorHAnsi" w:hAnsiTheme="minorHAnsi"/>
          <w:sz w:val="22"/>
          <w:szCs w:val="22"/>
        </w:rPr>
        <w:t xml:space="preserve">, 1212–1217. </w:t>
      </w:r>
    </w:p>
    <w:p w14:paraId="4AF6CDBB" w14:textId="676D9F1A" w:rsidR="00FE1810" w:rsidRPr="00E7643C" w:rsidRDefault="00FE1810" w:rsidP="00D05FFB">
      <w:pPr>
        <w:pStyle w:val="p1"/>
        <w:spacing w:line="480" w:lineRule="auto"/>
        <w:ind w:left="720" w:hanging="750"/>
        <w:rPr>
          <w:rFonts w:asciiTheme="minorHAnsi" w:hAnsiTheme="minorHAnsi"/>
          <w:sz w:val="22"/>
          <w:szCs w:val="22"/>
        </w:rPr>
      </w:pPr>
      <w:r w:rsidRPr="00E7643C">
        <w:rPr>
          <w:rFonts w:asciiTheme="minorHAnsi" w:hAnsiTheme="minorHAnsi"/>
          <w:sz w:val="22"/>
          <w:szCs w:val="22"/>
        </w:rPr>
        <w:t xml:space="preserve">Wolpert, D. M., Ghahramani, Z., &amp; Jordan, M. I. (1995). An internal model for sensorimotor integration. </w:t>
      </w:r>
      <w:r w:rsidRPr="00E7643C">
        <w:rPr>
          <w:rFonts w:asciiTheme="minorHAnsi" w:hAnsiTheme="minorHAnsi"/>
          <w:i/>
          <w:iCs/>
          <w:sz w:val="22"/>
          <w:szCs w:val="22"/>
        </w:rPr>
        <w:t>Science</w:t>
      </w:r>
      <w:r w:rsidRPr="00E7643C">
        <w:rPr>
          <w:rFonts w:asciiTheme="minorHAnsi" w:hAnsiTheme="minorHAnsi"/>
          <w:sz w:val="22"/>
          <w:szCs w:val="22"/>
        </w:rPr>
        <w:t xml:space="preserve">, </w:t>
      </w:r>
      <w:r w:rsidRPr="00E7643C">
        <w:rPr>
          <w:rFonts w:asciiTheme="minorHAnsi" w:hAnsiTheme="minorHAnsi"/>
          <w:i/>
          <w:iCs/>
          <w:sz w:val="22"/>
          <w:szCs w:val="22"/>
        </w:rPr>
        <w:t>269</w:t>
      </w:r>
      <w:r w:rsidRPr="00E7643C">
        <w:rPr>
          <w:rFonts w:asciiTheme="minorHAnsi" w:hAnsiTheme="minorHAnsi"/>
          <w:sz w:val="22"/>
          <w:szCs w:val="22"/>
        </w:rPr>
        <w:t>, 1880–1882.</w:t>
      </w:r>
    </w:p>
    <w:p w14:paraId="51A2481A" w14:textId="35E71814" w:rsidR="00444CD2" w:rsidRPr="00E7643C" w:rsidRDefault="00FE1810" w:rsidP="00D05FFB">
      <w:pPr>
        <w:pStyle w:val="p1"/>
        <w:spacing w:line="480" w:lineRule="auto"/>
        <w:ind w:left="720" w:hanging="720"/>
        <w:rPr>
          <w:rFonts w:asciiTheme="minorHAnsi" w:hAnsiTheme="minorHAnsi"/>
          <w:sz w:val="22"/>
          <w:szCs w:val="22"/>
        </w:rPr>
      </w:pPr>
      <w:r w:rsidRPr="00E7643C">
        <w:rPr>
          <w:rFonts w:asciiTheme="minorHAnsi" w:hAnsiTheme="minorHAnsi"/>
          <w:sz w:val="22"/>
          <w:szCs w:val="22"/>
        </w:rPr>
        <w:t>Wolpert, D.M. &amp; Flanagan, J.R. (2009).  Forward models.</w:t>
      </w:r>
      <w:r w:rsidR="00444CD2" w:rsidRPr="00E7643C">
        <w:rPr>
          <w:rFonts w:asciiTheme="minorHAnsi" w:hAnsiTheme="minorHAnsi"/>
          <w:sz w:val="22"/>
          <w:szCs w:val="22"/>
        </w:rPr>
        <w:t xml:space="preserve"> </w:t>
      </w:r>
      <w:r w:rsidR="00444CD2" w:rsidRPr="00E7643C">
        <w:rPr>
          <w:rFonts w:asciiTheme="minorHAnsi" w:hAnsiTheme="minorHAnsi"/>
          <w:i/>
          <w:iCs/>
          <w:sz w:val="22"/>
          <w:szCs w:val="22"/>
        </w:rPr>
        <w:t>The Oxford Companion to Consciousness</w:t>
      </w:r>
      <w:r w:rsidR="00444CD2" w:rsidRPr="00E7643C">
        <w:rPr>
          <w:rFonts w:asciiTheme="minorHAnsi" w:hAnsiTheme="minorHAnsi"/>
          <w:sz w:val="22"/>
          <w:szCs w:val="22"/>
        </w:rPr>
        <w:t>, 294–296.</w:t>
      </w:r>
    </w:p>
    <w:p w14:paraId="39D4CFF4" w14:textId="10D0A604" w:rsidR="000E2B53" w:rsidRPr="00E7643C" w:rsidRDefault="000E2B53" w:rsidP="00D05FFB">
      <w:pPr>
        <w:spacing w:line="480" w:lineRule="auto"/>
        <w:ind w:left="720" w:hanging="720"/>
        <w:rPr>
          <w:rFonts w:eastAsia="Times New Roman" w:cs="Times New Roman"/>
          <w:sz w:val="22"/>
          <w:szCs w:val="22"/>
        </w:rPr>
      </w:pPr>
      <w:r w:rsidRPr="00E7643C">
        <w:rPr>
          <w:rFonts w:eastAsia="Times New Roman" w:cs="Arial"/>
          <w:color w:val="222222"/>
          <w:sz w:val="22"/>
          <w:szCs w:val="22"/>
          <w:shd w:val="clear" w:color="auto" w:fill="FFFFFF"/>
        </w:rPr>
        <w:t>Wolpert, D. M., &amp; Kawato, M. (1998). Multiple paired forward and inverse models for motor control. </w:t>
      </w:r>
      <w:r w:rsidRPr="00E7643C">
        <w:rPr>
          <w:rFonts w:eastAsia="Times New Roman" w:cs="Arial"/>
          <w:i/>
          <w:iCs/>
          <w:color w:val="222222"/>
          <w:sz w:val="22"/>
          <w:szCs w:val="22"/>
          <w:shd w:val="clear" w:color="auto" w:fill="FFFFFF"/>
        </w:rPr>
        <w:t>Neural Networks</w:t>
      </w:r>
      <w:r w:rsidRPr="00E7643C">
        <w:rPr>
          <w:rFonts w:eastAsia="Times New Roman" w:cs="Arial"/>
          <w:color w:val="222222"/>
          <w:sz w:val="22"/>
          <w:szCs w:val="22"/>
          <w:shd w:val="clear" w:color="auto" w:fill="FFFFFF"/>
        </w:rPr>
        <w:t>, </w:t>
      </w:r>
      <w:r w:rsidRPr="00E7643C">
        <w:rPr>
          <w:rFonts w:eastAsia="Times New Roman" w:cs="Arial"/>
          <w:i/>
          <w:iCs/>
          <w:color w:val="222222"/>
          <w:sz w:val="22"/>
          <w:szCs w:val="22"/>
          <w:shd w:val="clear" w:color="auto" w:fill="FFFFFF"/>
        </w:rPr>
        <w:t>11</w:t>
      </w:r>
      <w:r w:rsidRPr="00E7643C">
        <w:rPr>
          <w:rFonts w:eastAsia="Times New Roman" w:cs="Arial"/>
          <w:color w:val="222222"/>
          <w:sz w:val="22"/>
          <w:szCs w:val="22"/>
          <w:shd w:val="clear" w:color="auto" w:fill="FFFFFF"/>
        </w:rPr>
        <w:t>(7-8), 1317-1329.</w:t>
      </w:r>
    </w:p>
    <w:p w14:paraId="4457F1DE" w14:textId="2E2C5845" w:rsidR="00E25773" w:rsidRPr="00FB1294" w:rsidRDefault="00E25773" w:rsidP="00D05FFB">
      <w:pPr>
        <w:spacing w:line="480" w:lineRule="auto"/>
        <w:rPr>
          <w:sz w:val="22"/>
          <w:szCs w:val="22"/>
        </w:rPr>
      </w:pPr>
    </w:p>
    <w:sectPr w:rsidR="00E25773" w:rsidRPr="00FB1294" w:rsidSect="004B55A2">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E769" w14:textId="77777777" w:rsidR="00B71C97" w:rsidRDefault="00B71C97" w:rsidP="00537A15">
      <w:r>
        <w:separator/>
      </w:r>
    </w:p>
  </w:endnote>
  <w:endnote w:type="continuationSeparator" w:id="0">
    <w:p w14:paraId="7BB808FD" w14:textId="77777777" w:rsidR="00B71C97" w:rsidRDefault="00B71C97" w:rsidP="0053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49CB" w14:textId="4E716E3D" w:rsidR="001378DB" w:rsidRPr="00F1774D" w:rsidRDefault="001378D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563C" w14:textId="77777777" w:rsidR="00B71C97" w:rsidRDefault="00B71C97" w:rsidP="00537A15">
      <w:r>
        <w:separator/>
      </w:r>
    </w:p>
  </w:footnote>
  <w:footnote w:type="continuationSeparator" w:id="0">
    <w:p w14:paraId="1722C3D8" w14:textId="77777777" w:rsidR="00B71C97" w:rsidRDefault="00B71C97" w:rsidP="0053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FB7E" w14:textId="77777777" w:rsidR="001378DB" w:rsidRDefault="001378DB" w:rsidP="00F04E5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A3F7D" w14:textId="77777777" w:rsidR="001378DB" w:rsidRDefault="001378DB" w:rsidP="0048048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DE83" w14:textId="77777777" w:rsidR="001378DB" w:rsidRDefault="001378DB" w:rsidP="00CB054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88E">
      <w:rPr>
        <w:rStyle w:val="PageNumber"/>
        <w:noProof/>
      </w:rPr>
      <w:t>1</w:t>
    </w:r>
    <w:r>
      <w:rPr>
        <w:rStyle w:val="PageNumber"/>
      </w:rPr>
      <w:fldChar w:fldCharType="end"/>
    </w:r>
  </w:p>
  <w:p w14:paraId="1647AC93" w14:textId="4A5A12D5" w:rsidR="001378DB" w:rsidRDefault="001378DB" w:rsidP="00F04E50">
    <w:pPr>
      <w:pStyle w:val="Header"/>
      <w:ind w:right="360"/>
    </w:pPr>
    <w:r>
      <w:t>A Perception-Action Approach to Motor Development</w:t>
    </w:r>
  </w:p>
  <w:p w14:paraId="481FD54C" w14:textId="5F584E86" w:rsidR="001378DB" w:rsidRDefault="001378DB" w:rsidP="0048048E">
    <w:pPr>
      <w:pStyle w:val="Header"/>
      <w:ind w:right="360" w:firstLine="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5B"/>
    <w:rsid w:val="000013DB"/>
    <w:rsid w:val="000057CC"/>
    <w:rsid w:val="000064E3"/>
    <w:rsid w:val="000068B6"/>
    <w:rsid w:val="00007F9B"/>
    <w:rsid w:val="0001176A"/>
    <w:rsid w:val="00012776"/>
    <w:rsid w:val="00014024"/>
    <w:rsid w:val="000146BD"/>
    <w:rsid w:val="00014DBA"/>
    <w:rsid w:val="000158BC"/>
    <w:rsid w:val="00015E58"/>
    <w:rsid w:val="00016240"/>
    <w:rsid w:val="000205BF"/>
    <w:rsid w:val="00030AEE"/>
    <w:rsid w:val="0003126C"/>
    <w:rsid w:val="0004090C"/>
    <w:rsid w:val="00041722"/>
    <w:rsid w:val="00044013"/>
    <w:rsid w:val="000440F6"/>
    <w:rsid w:val="00044CEF"/>
    <w:rsid w:val="00052D7D"/>
    <w:rsid w:val="000547F3"/>
    <w:rsid w:val="00055FFF"/>
    <w:rsid w:val="00056AAE"/>
    <w:rsid w:val="00063D9D"/>
    <w:rsid w:val="0006707E"/>
    <w:rsid w:val="00067F0F"/>
    <w:rsid w:val="00071A84"/>
    <w:rsid w:val="00071BA5"/>
    <w:rsid w:val="000756FA"/>
    <w:rsid w:val="0008032B"/>
    <w:rsid w:val="00081267"/>
    <w:rsid w:val="0008240D"/>
    <w:rsid w:val="0008277C"/>
    <w:rsid w:val="00082A57"/>
    <w:rsid w:val="00083196"/>
    <w:rsid w:val="00083A90"/>
    <w:rsid w:val="00084E81"/>
    <w:rsid w:val="00085FD3"/>
    <w:rsid w:val="00094C27"/>
    <w:rsid w:val="00094C62"/>
    <w:rsid w:val="000A018A"/>
    <w:rsid w:val="000A26CF"/>
    <w:rsid w:val="000A3C4F"/>
    <w:rsid w:val="000A4133"/>
    <w:rsid w:val="000A5F1C"/>
    <w:rsid w:val="000A78B2"/>
    <w:rsid w:val="000A7BC5"/>
    <w:rsid w:val="000B2A5A"/>
    <w:rsid w:val="000B5D07"/>
    <w:rsid w:val="000B667D"/>
    <w:rsid w:val="000C03F1"/>
    <w:rsid w:val="000C4174"/>
    <w:rsid w:val="000C7A79"/>
    <w:rsid w:val="000D08AD"/>
    <w:rsid w:val="000D0BEC"/>
    <w:rsid w:val="000D218D"/>
    <w:rsid w:val="000D540E"/>
    <w:rsid w:val="000D74AD"/>
    <w:rsid w:val="000E033D"/>
    <w:rsid w:val="000E2B53"/>
    <w:rsid w:val="000E488E"/>
    <w:rsid w:val="000E7FD7"/>
    <w:rsid w:val="0010377A"/>
    <w:rsid w:val="00104A56"/>
    <w:rsid w:val="00111F76"/>
    <w:rsid w:val="00113BA5"/>
    <w:rsid w:val="00113D34"/>
    <w:rsid w:val="001153AD"/>
    <w:rsid w:val="001155C1"/>
    <w:rsid w:val="0012730E"/>
    <w:rsid w:val="00133F6F"/>
    <w:rsid w:val="00136AE8"/>
    <w:rsid w:val="001378DB"/>
    <w:rsid w:val="001410E3"/>
    <w:rsid w:val="0014275C"/>
    <w:rsid w:val="001470E4"/>
    <w:rsid w:val="00150999"/>
    <w:rsid w:val="00150F39"/>
    <w:rsid w:val="001514CA"/>
    <w:rsid w:val="001530CA"/>
    <w:rsid w:val="00155B05"/>
    <w:rsid w:val="00160D00"/>
    <w:rsid w:val="00162177"/>
    <w:rsid w:val="00164CE5"/>
    <w:rsid w:val="00164FFE"/>
    <w:rsid w:val="0017117E"/>
    <w:rsid w:val="00171960"/>
    <w:rsid w:val="00172CBD"/>
    <w:rsid w:val="0017710D"/>
    <w:rsid w:val="00180ABF"/>
    <w:rsid w:val="00183B07"/>
    <w:rsid w:val="00184D6D"/>
    <w:rsid w:val="00190D42"/>
    <w:rsid w:val="00191A00"/>
    <w:rsid w:val="00191DE0"/>
    <w:rsid w:val="00193AC3"/>
    <w:rsid w:val="001941E4"/>
    <w:rsid w:val="0019637F"/>
    <w:rsid w:val="0019639A"/>
    <w:rsid w:val="00197C82"/>
    <w:rsid w:val="001A4567"/>
    <w:rsid w:val="001A47A6"/>
    <w:rsid w:val="001A5AE0"/>
    <w:rsid w:val="001A7BEB"/>
    <w:rsid w:val="001B6191"/>
    <w:rsid w:val="001C08F6"/>
    <w:rsid w:val="001D3556"/>
    <w:rsid w:val="001D67E4"/>
    <w:rsid w:val="001E0E93"/>
    <w:rsid w:val="001E29B0"/>
    <w:rsid w:val="001E6186"/>
    <w:rsid w:val="001E6C91"/>
    <w:rsid w:val="001E7968"/>
    <w:rsid w:val="001F06EF"/>
    <w:rsid w:val="001F1C67"/>
    <w:rsid w:val="001F39C7"/>
    <w:rsid w:val="001F51A2"/>
    <w:rsid w:val="001F62C2"/>
    <w:rsid w:val="001F7027"/>
    <w:rsid w:val="001F70CB"/>
    <w:rsid w:val="002007FF"/>
    <w:rsid w:val="0020305E"/>
    <w:rsid w:val="002048F4"/>
    <w:rsid w:val="0021224A"/>
    <w:rsid w:val="002158D8"/>
    <w:rsid w:val="00215BF8"/>
    <w:rsid w:val="002225B9"/>
    <w:rsid w:val="0022357E"/>
    <w:rsid w:val="0023094B"/>
    <w:rsid w:val="00231DE7"/>
    <w:rsid w:val="00233408"/>
    <w:rsid w:val="00235738"/>
    <w:rsid w:val="00235852"/>
    <w:rsid w:val="002358EA"/>
    <w:rsid w:val="00241192"/>
    <w:rsid w:val="0025077F"/>
    <w:rsid w:val="002517DE"/>
    <w:rsid w:val="00253965"/>
    <w:rsid w:val="00253ADF"/>
    <w:rsid w:val="00256DB8"/>
    <w:rsid w:val="00257821"/>
    <w:rsid w:val="00260D52"/>
    <w:rsid w:val="0027158F"/>
    <w:rsid w:val="00272FB9"/>
    <w:rsid w:val="00277CB4"/>
    <w:rsid w:val="0028178D"/>
    <w:rsid w:val="00283E34"/>
    <w:rsid w:val="0029015B"/>
    <w:rsid w:val="00290E91"/>
    <w:rsid w:val="00293EC0"/>
    <w:rsid w:val="0029489B"/>
    <w:rsid w:val="00295749"/>
    <w:rsid w:val="002964A1"/>
    <w:rsid w:val="00297EDC"/>
    <w:rsid w:val="002A00BB"/>
    <w:rsid w:val="002A1F66"/>
    <w:rsid w:val="002A21F2"/>
    <w:rsid w:val="002A2E4E"/>
    <w:rsid w:val="002A438E"/>
    <w:rsid w:val="002A5924"/>
    <w:rsid w:val="002A63A2"/>
    <w:rsid w:val="002A665E"/>
    <w:rsid w:val="002A68D2"/>
    <w:rsid w:val="002B155F"/>
    <w:rsid w:val="002B68AF"/>
    <w:rsid w:val="002C1C71"/>
    <w:rsid w:val="002D077C"/>
    <w:rsid w:val="002D16A8"/>
    <w:rsid w:val="002D1D35"/>
    <w:rsid w:val="002D54A5"/>
    <w:rsid w:val="002D59A8"/>
    <w:rsid w:val="002E0C59"/>
    <w:rsid w:val="002E5E2C"/>
    <w:rsid w:val="002E6790"/>
    <w:rsid w:val="002F1761"/>
    <w:rsid w:val="002F30B9"/>
    <w:rsid w:val="002F3C1C"/>
    <w:rsid w:val="002F5A34"/>
    <w:rsid w:val="003025A3"/>
    <w:rsid w:val="00302DA5"/>
    <w:rsid w:val="00307980"/>
    <w:rsid w:val="00307FE1"/>
    <w:rsid w:val="00310D07"/>
    <w:rsid w:val="00311A68"/>
    <w:rsid w:val="0031200B"/>
    <w:rsid w:val="00317452"/>
    <w:rsid w:val="003273C7"/>
    <w:rsid w:val="00331C31"/>
    <w:rsid w:val="00332267"/>
    <w:rsid w:val="00332E0A"/>
    <w:rsid w:val="00335313"/>
    <w:rsid w:val="00336AD3"/>
    <w:rsid w:val="003404CC"/>
    <w:rsid w:val="0034343A"/>
    <w:rsid w:val="003449CC"/>
    <w:rsid w:val="00347F3E"/>
    <w:rsid w:val="003502F5"/>
    <w:rsid w:val="00351792"/>
    <w:rsid w:val="00352430"/>
    <w:rsid w:val="00353E66"/>
    <w:rsid w:val="0036402C"/>
    <w:rsid w:val="00367378"/>
    <w:rsid w:val="0036764B"/>
    <w:rsid w:val="003826CA"/>
    <w:rsid w:val="00390FA6"/>
    <w:rsid w:val="00391CE1"/>
    <w:rsid w:val="003926B8"/>
    <w:rsid w:val="00394CB8"/>
    <w:rsid w:val="00395491"/>
    <w:rsid w:val="00397911"/>
    <w:rsid w:val="003A1A03"/>
    <w:rsid w:val="003A1FE8"/>
    <w:rsid w:val="003A2481"/>
    <w:rsid w:val="003A6B59"/>
    <w:rsid w:val="003B0705"/>
    <w:rsid w:val="003B20E1"/>
    <w:rsid w:val="003B575E"/>
    <w:rsid w:val="003B65AC"/>
    <w:rsid w:val="003B7DD2"/>
    <w:rsid w:val="003C028F"/>
    <w:rsid w:val="003C265D"/>
    <w:rsid w:val="003C405A"/>
    <w:rsid w:val="003C4975"/>
    <w:rsid w:val="003C5DCF"/>
    <w:rsid w:val="003D083B"/>
    <w:rsid w:val="003D0E06"/>
    <w:rsid w:val="003D212A"/>
    <w:rsid w:val="003D54A6"/>
    <w:rsid w:val="003E2097"/>
    <w:rsid w:val="003E55CF"/>
    <w:rsid w:val="003E6AD4"/>
    <w:rsid w:val="003E7829"/>
    <w:rsid w:val="003E7B7F"/>
    <w:rsid w:val="003F0A64"/>
    <w:rsid w:val="003F3AE6"/>
    <w:rsid w:val="003F3E20"/>
    <w:rsid w:val="003F7DD7"/>
    <w:rsid w:val="0040008B"/>
    <w:rsid w:val="00400115"/>
    <w:rsid w:val="00401804"/>
    <w:rsid w:val="004032D4"/>
    <w:rsid w:val="00404C1F"/>
    <w:rsid w:val="00404D23"/>
    <w:rsid w:val="004052F2"/>
    <w:rsid w:val="0040531C"/>
    <w:rsid w:val="0040667B"/>
    <w:rsid w:val="0041093E"/>
    <w:rsid w:val="004161CD"/>
    <w:rsid w:val="00416E50"/>
    <w:rsid w:val="0043158F"/>
    <w:rsid w:val="004337C4"/>
    <w:rsid w:val="00434C85"/>
    <w:rsid w:val="00436526"/>
    <w:rsid w:val="00436876"/>
    <w:rsid w:val="00436E72"/>
    <w:rsid w:val="004422DE"/>
    <w:rsid w:val="00443317"/>
    <w:rsid w:val="00443F61"/>
    <w:rsid w:val="0044480E"/>
    <w:rsid w:val="00444CD2"/>
    <w:rsid w:val="004509B8"/>
    <w:rsid w:val="004510C1"/>
    <w:rsid w:val="004515CA"/>
    <w:rsid w:val="004526DB"/>
    <w:rsid w:val="00455E51"/>
    <w:rsid w:val="0045607D"/>
    <w:rsid w:val="0045767D"/>
    <w:rsid w:val="004607A5"/>
    <w:rsid w:val="0046084C"/>
    <w:rsid w:val="00464051"/>
    <w:rsid w:val="00464BE0"/>
    <w:rsid w:val="00470EBA"/>
    <w:rsid w:val="00474883"/>
    <w:rsid w:val="00474B3C"/>
    <w:rsid w:val="00476517"/>
    <w:rsid w:val="00476816"/>
    <w:rsid w:val="0048048E"/>
    <w:rsid w:val="0048097E"/>
    <w:rsid w:val="00480CBC"/>
    <w:rsid w:val="004823E4"/>
    <w:rsid w:val="004848AB"/>
    <w:rsid w:val="00486F23"/>
    <w:rsid w:val="004874FD"/>
    <w:rsid w:val="0048770D"/>
    <w:rsid w:val="0049305A"/>
    <w:rsid w:val="00493C53"/>
    <w:rsid w:val="00494C0A"/>
    <w:rsid w:val="00495047"/>
    <w:rsid w:val="00495356"/>
    <w:rsid w:val="004968EF"/>
    <w:rsid w:val="004A0410"/>
    <w:rsid w:val="004A2D83"/>
    <w:rsid w:val="004A3812"/>
    <w:rsid w:val="004A7CCA"/>
    <w:rsid w:val="004B078D"/>
    <w:rsid w:val="004B245B"/>
    <w:rsid w:val="004B55A2"/>
    <w:rsid w:val="004B6B50"/>
    <w:rsid w:val="004B77AC"/>
    <w:rsid w:val="004C1CD0"/>
    <w:rsid w:val="004C37E0"/>
    <w:rsid w:val="004C42F5"/>
    <w:rsid w:val="004C439D"/>
    <w:rsid w:val="004C49C5"/>
    <w:rsid w:val="004D1CCD"/>
    <w:rsid w:val="004D2B54"/>
    <w:rsid w:val="004D3553"/>
    <w:rsid w:val="004D40B2"/>
    <w:rsid w:val="004D4CEA"/>
    <w:rsid w:val="004E188B"/>
    <w:rsid w:val="004F70F1"/>
    <w:rsid w:val="004F72D4"/>
    <w:rsid w:val="00501CC1"/>
    <w:rsid w:val="00502713"/>
    <w:rsid w:val="00502F59"/>
    <w:rsid w:val="00511E2D"/>
    <w:rsid w:val="00513E40"/>
    <w:rsid w:val="00514FE2"/>
    <w:rsid w:val="00516AD5"/>
    <w:rsid w:val="00520D67"/>
    <w:rsid w:val="00521F1E"/>
    <w:rsid w:val="00522265"/>
    <w:rsid w:val="00523416"/>
    <w:rsid w:val="00523E39"/>
    <w:rsid w:val="00525ABD"/>
    <w:rsid w:val="00526C52"/>
    <w:rsid w:val="00534219"/>
    <w:rsid w:val="005376D5"/>
    <w:rsid w:val="00537A15"/>
    <w:rsid w:val="00540152"/>
    <w:rsid w:val="00544C83"/>
    <w:rsid w:val="00546361"/>
    <w:rsid w:val="0054725B"/>
    <w:rsid w:val="00554FE7"/>
    <w:rsid w:val="00561A1D"/>
    <w:rsid w:val="00561FA5"/>
    <w:rsid w:val="005623F5"/>
    <w:rsid w:val="005632A4"/>
    <w:rsid w:val="005650F9"/>
    <w:rsid w:val="00571AC5"/>
    <w:rsid w:val="005732C7"/>
    <w:rsid w:val="00573A7A"/>
    <w:rsid w:val="00576083"/>
    <w:rsid w:val="00576674"/>
    <w:rsid w:val="00582492"/>
    <w:rsid w:val="00587034"/>
    <w:rsid w:val="00590E7F"/>
    <w:rsid w:val="00591225"/>
    <w:rsid w:val="0059361F"/>
    <w:rsid w:val="00594D1A"/>
    <w:rsid w:val="005965FF"/>
    <w:rsid w:val="005A55A9"/>
    <w:rsid w:val="005B1B40"/>
    <w:rsid w:val="005B453D"/>
    <w:rsid w:val="005B4B54"/>
    <w:rsid w:val="005B611A"/>
    <w:rsid w:val="005B7780"/>
    <w:rsid w:val="005C0198"/>
    <w:rsid w:val="005C1DBE"/>
    <w:rsid w:val="005C2E69"/>
    <w:rsid w:val="005C3AAB"/>
    <w:rsid w:val="005C427B"/>
    <w:rsid w:val="005C466E"/>
    <w:rsid w:val="005D1535"/>
    <w:rsid w:val="005D389E"/>
    <w:rsid w:val="005D4017"/>
    <w:rsid w:val="005F0C09"/>
    <w:rsid w:val="005F196E"/>
    <w:rsid w:val="005F7CC0"/>
    <w:rsid w:val="00600A7A"/>
    <w:rsid w:val="0060578A"/>
    <w:rsid w:val="00606733"/>
    <w:rsid w:val="00611C46"/>
    <w:rsid w:val="00613EB8"/>
    <w:rsid w:val="00614512"/>
    <w:rsid w:val="006146B1"/>
    <w:rsid w:val="00616A16"/>
    <w:rsid w:val="00631108"/>
    <w:rsid w:val="00631422"/>
    <w:rsid w:val="00633361"/>
    <w:rsid w:val="006354CD"/>
    <w:rsid w:val="006373E8"/>
    <w:rsid w:val="00640FE7"/>
    <w:rsid w:val="0064324C"/>
    <w:rsid w:val="006451A5"/>
    <w:rsid w:val="0064660E"/>
    <w:rsid w:val="00651EF4"/>
    <w:rsid w:val="00653753"/>
    <w:rsid w:val="0065404C"/>
    <w:rsid w:val="00654691"/>
    <w:rsid w:val="00654C5F"/>
    <w:rsid w:val="00655CD8"/>
    <w:rsid w:val="006561F5"/>
    <w:rsid w:val="006577D1"/>
    <w:rsid w:val="00664726"/>
    <w:rsid w:val="0066496D"/>
    <w:rsid w:val="006670AB"/>
    <w:rsid w:val="00676F26"/>
    <w:rsid w:val="00681E5F"/>
    <w:rsid w:val="006825F1"/>
    <w:rsid w:val="0069014F"/>
    <w:rsid w:val="00691301"/>
    <w:rsid w:val="00691562"/>
    <w:rsid w:val="00694218"/>
    <w:rsid w:val="00694E05"/>
    <w:rsid w:val="0069533B"/>
    <w:rsid w:val="006A2547"/>
    <w:rsid w:val="006A5DF4"/>
    <w:rsid w:val="006A691B"/>
    <w:rsid w:val="006A77FD"/>
    <w:rsid w:val="006B07E3"/>
    <w:rsid w:val="006B3413"/>
    <w:rsid w:val="006B4D97"/>
    <w:rsid w:val="006B5A5D"/>
    <w:rsid w:val="006B77EC"/>
    <w:rsid w:val="006B78F0"/>
    <w:rsid w:val="006C2A37"/>
    <w:rsid w:val="006C2AB3"/>
    <w:rsid w:val="006C4F53"/>
    <w:rsid w:val="006D0C7E"/>
    <w:rsid w:val="006E02CF"/>
    <w:rsid w:val="006E045E"/>
    <w:rsid w:val="006E0C65"/>
    <w:rsid w:val="006E12DB"/>
    <w:rsid w:val="006E58CF"/>
    <w:rsid w:val="006E5D13"/>
    <w:rsid w:val="006F12C9"/>
    <w:rsid w:val="006F1B6E"/>
    <w:rsid w:val="006F23E3"/>
    <w:rsid w:val="006F26C5"/>
    <w:rsid w:val="006F4905"/>
    <w:rsid w:val="00700F2B"/>
    <w:rsid w:val="007072BF"/>
    <w:rsid w:val="00711E2D"/>
    <w:rsid w:val="00714152"/>
    <w:rsid w:val="0071424E"/>
    <w:rsid w:val="00717EDB"/>
    <w:rsid w:val="00722633"/>
    <w:rsid w:val="0072527C"/>
    <w:rsid w:val="007323A4"/>
    <w:rsid w:val="00735EEA"/>
    <w:rsid w:val="00744969"/>
    <w:rsid w:val="00750D3A"/>
    <w:rsid w:val="00751BBB"/>
    <w:rsid w:val="00756588"/>
    <w:rsid w:val="00756B2F"/>
    <w:rsid w:val="007613A5"/>
    <w:rsid w:val="00762944"/>
    <w:rsid w:val="007649BE"/>
    <w:rsid w:val="00765E72"/>
    <w:rsid w:val="00785B18"/>
    <w:rsid w:val="00786A64"/>
    <w:rsid w:val="0079449A"/>
    <w:rsid w:val="00796F48"/>
    <w:rsid w:val="00797C2B"/>
    <w:rsid w:val="00797C39"/>
    <w:rsid w:val="00797FE2"/>
    <w:rsid w:val="007A0849"/>
    <w:rsid w:val="007A1525"/>
    <w:rsid w:val="007A30A1"/>
    <w:rsid w:val="007A5A2E"/>
    <w:rsid w:val="007A7DD0"/>
    <w:rsid w:val="007B2937"/>
    <w:rsid w:val="007B2DD1"/>
    <w:rsid w:val="007B3044"/>
    <w:rsid w:val="007B4C9B"/>
    <w:rsid w:val="007B7964"/>
    <w:rsid w:val="007C079C"/>
    <w:rsid w:val="007C1457"/>
    <w:rsid w:val="007C204A"/>
    <w:rsid w:val="007C6FAC"/>
    <w:rsid w:val="007C7572"/>
    <w:rsid w:val="007C75F0"/>
    <w:rsid w:val="007D1C7C"/>
    <w:rsid w:val="007D54AB"/>
    <w:rsid w:val="007D6478"/>
    <w:rsid w:val="007D6873"/>
    <w:rsid w:val="007E05B1"/>
    <w:rsid w:val="007E1CA6"/>
    <w:rsid w:val="007E5D69"/>
    <w:rsid w:val="007F143D"/>
    <w:rsid w:val="007F2071"/>
    <w:rsid w:val="007F6FAF"/>
    <w:rsid w:val="007F7A41"/>
    <w:rsid w:val="00801649"/>
    <w:rsid w:val="00802006"/>
    <w:rsid w:val="0080373B"/>
    <w:rsid w:val="0080596F"/>
    <w:rsid w:val="00805DE4"/>
    <w:rsid w:val="0081090E"/>
    <w:rsid w:val="00810FF9"/>
    <w:rsid w:val="008112F4"/>
    <w:rsid w:val="00813EA3"/>
    <w:rsid w:val="00813FC7"/>
    <w:rsid w:val="008153D4"/>
    <w:rsid w:val="00816A58"/>
    <w:rsid w:val="00820002"/>
    <w:rsid w:val="00820D25"/>
    <w:rsid w:val="00821F25"/>
    <w:rsid w:val="008230F6"/>
    <w:rsid w:val="00830DFE"/>
    <w:rsid w:val="0083107E"/>
    <w:rsid w:val="00834508"/>
    <w:rsid w:val="008353AE"/>
    <w:rsid w:val="0083763A"/>
    <w:rsid w:val="00837DA8"/>
    <w:rsid w:val="00840571"/>
    <w:rsid w:val="00843ADC"/>
    <w:rsid w:val="00846596"/>
    <w:rsid w:val="00846D57"/>
    <w:rsid w:val="008473AC"/>
    <w:rsid w:val="0085176C"/>
    <w:rsid w:val="00854961"/>
    <w:rsid w:val="00856CCB"/>
    <w:rsid w:val="00856D52"/>
    <w:rsid w:val="008607E4"/>
    <w:rsid w:val="008618CA"/>
    <w:rsid w:val="0086306E"/>
    <w:rsid w:val="008635C8"/>
    <w:rsid w:val="00864306"/>
    <w:rsid w:val="00864777"/>
    <w:rsid w:val="00865461"/>
    <w:rsid w:val="0086730F"/>
    <w:rsid w:val="008701F1"/>
    <w:rsid w:val="008715CE"/>
    <w:rsid w:val="00881882"/>
    <w:rsid w:val="00882462"/>
    <w:rsid w:val="00884525"/>
    <w:rsid w:val="0088689A"/>
    <w:rsid w:val="00890AB7"/>
    <w:rsid w:val="00891B90"/>
    <w:rsid w:val="0089484C"/>
    <w:rsid w:val="008A1B7F"/>
    <w:rsid w:val="008A3E37"/>
    <w:rsid w:val="008A6A17"/>
    <w:rsid w:val="008B077F"/>
    <w:rsid w:val="008B1094"/>
    <w:rsid w:val="008B19A9"/>
    <w:rsid w:val="008B2B25"/>
    <w:rsid w:val="008B2E59"/>
    <w:rsid w:val="008B548B"/>
    <w:rsid w:val="008B6B5D"/>
    <w:rsid w:val="008C0E48"/>
    <w:rsid w:val="008D1C00"/>
    <w:rsid w:val="008D6852"/>
    <w:rsid w:val="008D6B41"/>
    <w:rsid w:val="008D7D3A"/>
    <w:rsid w:val="008E2E48"/>
    <w:rsid w:val="008E362F"/>
    <w:rsid w:val="008E476A"/>
    <w:rsid w:val="008E57E2"/>
    <w:rsid w:val="008E655B"/>
    <w:rsid w:val="008E68FD"/>
    <w:rsid w:val="008E727D"/>
    <w:rsid w:val="008E7441"/>
    <w:rsid w:val="008F0C47"/>
    <w:rsid w:val="008F0DE8"/>
    <w:rsid w:val="008F0F6F"/>
    <w:rsid w:val="008F3F13"/>
    <w:rsid w:val="008F63F4"/>
    <w:rsid w:val="008F7236"/>
    <w:rsid w:val="00902782"/>
    <w:rsid w:val="00902FFE"/>
    <w:rsid w:val="00906D5D"/>
    <w:rsid w:val="00911337"/>
    <w:rsid w:val="00911E16"/>
    <w:rsid w:val="009207EE"/>
    <w:rsid w:val="00920BA0"/>
    <w:rsid w:val="00927096"/>
    <w:rsid w:val="0093255F"/>
    <w:rsid w:val="009346B4"/>
    <w:rsid w:val="00937869"/>
    <w:rsid w:val="00943BFF"/>
    <w:rsid w:val="00944E79"/>
    <w:rsid w:val="009476F8"/>
    <w:rsid w:val="00952017"/>
    <w:rsid w:val="00954751"/>
    <w:rsid w:val="00955181"/>
    <w:rsid w:val="009556AD"/>
    <w:rsid w:val="00956403"/>
    <w:rsid w:val="00961664"/>
    <w:rsid w:val="00961A29"/>
    <w:rsid w:val="00961DA1"/>
    <w:rsid w:val="00963427"/>
    <w:rsid w:val="009664EC"/>
    <w:rsid w:val="00966934"/>
    <w:rsid w:val="00980A69"/>
    <w:rsid w:val="00981855"/>
    <w:rsid w:val="0098207B"/>
    <w:rsid w:val="009829A1"/>
    <w:rsid w:val="00982FB8"/>
    <w:rsid w:val="00984453"/>
    <w:rsid w:val="00990D5C"/>
    <w:rsid w:val="0099130C"/>
    <w:rsid w:val="00993541"/>
    <w:rsid w:val="00993F7D"/>
    <w:rsid w:val="00994320"/>
    <w:rsid w:val="00995135"/>
    <w:rsid w:val="0099592D"/>
    <w:rsid w:val="00995F2C"/>
    <w:rsid w:val="009A040E"/>
    <w:rsid w:val="009A079E"/>
    <w:rsid w:val="009A1CB9"/>
    <w:rsid w:val="009A4D65"/>
    <w:rsid w:val="009B1D83"/>
    <w:rsid w:val="009B4D55"/>
    <w:rsid w:val="009B65DA"/>
    <w:rsid w:val="009C08C9"/>
    <w:rsid w:val="009D05D3"/>
    <w:rsid w:val="009D189C"/>
    <w:rsid w:val="009D3609"/>
    <w:rsid w:val="009D5590"/>
    <w:rsid w:val="009E0335"/>
    <w:rsid w:val="009F3749"/>
    <w:rsid w:val="009F45D0"/>
    <w:rsid w:val="009F68CE"/>
    <w:rsid w:val="00A000F5"/>
    <w:rsid w:val="00A02F05"/>
    <w:rsid w:val="00A07D3A"/>
    <w:rsid w:val="00A103BF"/>
    <w:rsid w:val="00A17C6A"/>
    <w:rsid w:val="00A21728"/>
    <w:rsid w:val="00A226BB"/>
    <w:rsid w:val="00A22D53"/>
    <w:rsid w:val="00A2455F"/>
    <w:rsid w:val="00A24864"/>
    <w:rsid w:val="00A24D04"/>
    <w:rsid w:val="00A24F86"/>
    <w:rsid w:val="00A32360"/>
    <w:rsid w:val="00A40188"/>
    <w:rsid w:val="00A40818"/>
    <w:rsid w:val="00A4179A"/>
    <w:rsid w:val="00A435F2"/>
    <w:rsid w:val="00A46CD0"/>
    <w:rsid w:val="00A51CF8"/>
    <w:rsid w:val="00A54DFF"/>
    <w:rsid w:val="00A56858"/>
    <w:rsid w:val="00A56878"/>
    <w:rsid w:val="00A56B0F"/>
    <w:rsid w:val="00A574BC"/>
    <w:rsid w:val="00A60744"/>
    <w:rsid w:val="00A6591B"/>
    <w:rsid w:val="00A660CE"/>
    <w:rsid w:val="00A70ECC"/>
    <w:rsid w:val="00A71FF1"/>
    <w:rsid w:val="00A766B0"/>
    <w:rsid w:val="00A77243"/>
    <w:rsid w:val="00A80A73"/>
    <w:rsid w:val="00A8126F"/>
    <w:rsid w:val="00A86375"/>
    <w:rsid w:val="00A901B4"/>
    <w:rsid w:val="00A92F0D"/>
    <w:rsid w:val="00AA133F"/>
    <w:rsid w:val="00AA4730"/>
    <w:rsid w:val="00AA64C1"/>
    <w:rsid w:val="00AA7EBE"/>
    <w:rsid w:val="00AB4915"/>
    <w:rsid w:val="00AB53B6"/>
    <w:rsid w:val="00AB57BE"/>
    <w:rsid w:val="00AB6B29"/>
    <w:rsid w:val="00AC03B7"/>
    <w:rsid w:val="00AC5F39"/>
    <w:rsid w:val="00AC6EC5"/>
    <w:rsid w:val="00AC6F80"/>
    <w:rsid w:val="00AD06F6"/>
    <w:rsid w:val="00AD2CAA"/>
    <w:rsid w:val="00AD2F9D"/>
    <w:rsid w:val="00AD504E"/>
    <w:rsid w:val="00AE1EB2"/>
    <w:rsid w:val="00AE589E"/>
    <w:rsid w:val="00AF1706"/>
    <w:rsid w:val="00AF3851"/>
    <w:rsid w:val="00AF4E1F"/>
    <w:rsid w:val="00B009AA"/>
    <w:rsid w:val="00B05B84"/>
    <w:rsid w:val="00B11330"/>
    <w:rsid w:val="00B14A89"/>
    <w:rsid w:val="00B16722"/>
    <w:rsid w:val="00B357D2"/>
    <w:rsid w:val="00B35DC7"/>
    <w:rsid w:val="00B3609E"/>
    <w:rsid w:val="00B36A9C"/>
    <w:rsid w:val="00B378C9"/>
    <w:rsid w:val="00B42930"/>
    <w:rsid w:val="00B4769D"/>
    <w:rsid w:val="00B5141A"/>
    <w:rsid w:val="00B51B27"/>
    <w:rsid w:val="00B53DE3"/>
    <w:rsid w:val="00B614BC"/>
    <w:rsid w:val="00B61C49"/>
    <w:rsid w:val="00B6350F"/>
    <w:rsid w:val="00B64E97"/>
    <w:rsid w:val="00B66DDB"/>
    <w:rsid w:val="00B6716A"/>
    <w:rsid w:val="00B71C97"/>
    <w:rsid w:val="00B7228B"/>
    <w:rsid w:val="00B73D04"/>
    <w:rsid w:val="00B73FF7"/>
    <w:rsid w:val="00B75D12"/>
    <w:rsid w:val="00B80664"/>
    <w:rsid w:val="00B85910"/>
    <w:rsid w:val="00B91E90"/>
    <w:rsid w:val="00B92DDA"/>
    <w:rsid w:val="00B94A9F"/>
    <w:rsid w:val="00B9592C"/>
    <w:rsid w:val="00B96878"/>
    <w:rsid w:val="00B97104"/>
    <w:rsid w:val="00B97E93"/>
    <w:rsid w:val="00BA041C"/>
    <w:rsid w:val="00BA14F0"/>
    <w:rsid w:val="00BA2AD3"/>
    <w:rsid w:val="00BA39AA"/>
    <w:rsid w:val="00BA6ABA"/>
    <w:rsid w:val="00BA6F9E"/>
    <w:rsid w:val="00BA7D88"/>
    <w:rsid w:val="00BB2121"/>
    <w:rsid w:val="00BB6971"/>
    <w:rsid w:val="00BB736C"/>
    <w:rsid w:val="00BC0F48"/>
    <w:rsid w:val="00BC178F"/>
    <w:rsid w:val="00BC60AA"/>
    <w:rsid w:val="00BC650B"/>
    <w:rsid w:val="00BD03CA"/>
    <w:rsid w:val="00BD4207"/>
    <w:rsid w:val="00BE0211"/>
    <w:rsid w:val="00BE1C3B"/>
    <w:rsid w:val="00BE382D"/>
    <w:rsid w:val="00BE423F"/>
    <w:rsid w:val="00BE43E5"/>
    <w:rsid w:val="00BF515B"/>
    <w:rsid w:val="00BF58E8"/>
    <w:rsid w:val="00C003DE"/>
    <w:rsid w:val="00C0464A"/>
    <w:rsid w:val="00C075D9"/>
    <w:rsid w:val="00C0790C"/>
    <w:rsid w:val="00C07FF2"/>
    <w:rsid w:val="00C10059"/>
    <w:rsid w:val="00C109A3"/>
    <w:rsid w:val="00C1149E"/>
    <w:rsid w:val="00C138E8"/>
    <w:rsid w:val="00C14C77"/>
    <w:rsid w:val="00C161BB"/>
    <w:rsid w:val="00C167DB"/>
    <w:rsid w:val="00C20D5F"/>
    <w:rsid w:val="00C21AF9"/>
    <w:rsid w:val="00C23603"/>
    <w:rsid w:val="00C23E85"/>
    <w:rsid w:val="00C279E8"/>
    <w:rsid w:val="00C3063A"/>
    <w:rsid w:val="00C318A1"/>
    <w:rsid w:val="00C333CF"/>
    <w:rsid w:val="00C35A71"/>
    <w:rsid w:val="00C41684"/>
    <w:rsid w:val="00C42170"/>
    <w:rsid w:val="00C45824"/>
    <w:rsid w:val="00C50A28"/>
    <w:rsid w:val="00C54601"/>
    <w:rsid w:val="00C57C70"/>
    <w:rsid w:val="00C61090"/>
    <w:rsid w:val="00C616CD"/>
    <w:rsid w:val="00C617AF"/>
    <w:rsid w:val="00C64D37"/>
    <w:rsid w:val="00C71EC1"/>
    <w:rsid w:val="00C71F23"/>
    <w:rsid w:val="00C758C6"/>
    <w:rsid w:val="00C77B15"/>
    <w:rsid w:val="00C77FCE"/>
    <w:rsid w:val="00C8212F"/>
    <w:rsid w:val="00C83700"/>
    <w:rsid w:val="00C87F69"/>
    <w:rsid w:val="00C91B42"/>
    <w:rsid w:val="00C92238"/>
    <w:rsid w:val="00C9224B"/>
    <w:rsid w:val="00C92D18"/>
    <w:rsid w:val="00C93563"/>
    <w:rsid w:val="00C93E7B"/>
    <w:rsid w:val="00C94095"/>
    <w:rsid w:val="00C97850"/>
    <w:rsid w:val="00C97F38"/>
    <w:rsid w:val="00CA076E"/>
    <w:rsid w:val="00CA2C76"/>
    <w:rsid w:val="00CB0546"/>
    <w:rsid w:val="00CB2052"/>
    <w:rsid w:val="00CB2E59"/>
    <w:rsid w:val="00CB311D"/>
    <w:rsid w:val="00CB4AF2"/>
    <w:rsid w:val="00CB7A06"/>
    <w:rsid w:val="00CC21FF"/>
    <w:rsid w:val="00CC3304"/>
    <w:rsid w:val="00CD03C6"/>
    <w:rsid w:val="00CD1DEB"/>
    <w:rsid w:val="00CD5B14"/>
    <w:rsid w:val="00CD6A67"/>
    <w:rsid w:val="00CE2278"/>
    <w:rsid w:val="00CE4FCE"/>
    <w:rsid w:val="00CE674E"/>
    <w:rsid w:val="00CE724F"/>
    <w:rsid w:val="00CE7507"/>
    <w:rsid w:val="00CF20FB"/>
    <w:rsid w:val="00CF48D3"/>
    <w:rsid w:val="00CF692B"/>
    <w:rsid w:val="00D00309"/>
    <w:rsid w:val="00D006D0"/>
    <w:rsid w:val="00D05FFB"/>
    <w:rsid w:val="00D06BD2"/>
    <w:rsid w:val="00D074FE"/>
    <w:rsid w:val="00D10C7D"/>
    <w:rsid w:val="00D13C55"/>
    <w:rsid w:val="00D17A95"/>
    <w:rsid w:val="00D203DA"/>
    <w:rsid w:val="00D20A9D"/>
    <w:rsid w:val="00D2181D"/>
    <w:rsid w:val="00D23A07"/>
    <w:rsid w:val="00D24A19"/>
    <w:rsid w:val="00D26965"/>
    <w:rsid w:val="00D26EF0"/>
    <w:rsid w:val="00D32A6C"/>
    <w:rsid w:val="00D337C4"/>
    <w:rsid w:val="00D33E52"/>
    <w:rsid w:val="00D361EB"/>
    <w:rsid w:val="00D41453"/>
    <w:rsid w:val="00D44236"/>
    <w:rsid w:val="00D443A8"/>
    <w:rsid w:val="00D47266"/>
    <w:rsid w:val="00D52864"/>
    <w:rsid w:val="00D52E71"/>
    <w:rsid w:val="00D57533"/>
    <w:rsid w:val="00D62EC7"/>
    <w:rsid w:val="00D67FA5"/>
    <w:rsid w:val="00D710A5"/>
    <w:rsid w:val="00D71D23"/>
    <w:rsid w:val="00D73783"/>
    <w:rsid w:val="00D7391C"/>
    <w:rsid w:val="00D73D59"/>
    <w:rsid w:val="00D73ED0"/>
    <w:rsid w:val="00D77467"/>
    <w:rsid w:val="00D82984"/>
    <w:rsid w:val="00D82A74"/>
    <w:rsid w:val="00D863AF"/>
    <w:rsid w:val="00D86CD6"/>
    <w:rsid w:val="00D9016B"/>
    <w:rsid w:val="00D9137E"/>
    <w:rsid w:val="00D97F26"/>
    <w:rsid w:val="00DA4B60"/>
    <w:rsid w:val="00DA5786"/>
    <w:rsid w:val="00DA5AF3"/>
    <w:rsid w:val="00DA619D"/>
    <w:rsid w:val="00DA6625"/>
    <w:rsid w:val="00DB02EB"/>
    <w:rsid w:val="00DB0582"/>
    <w:rsid w:val="00DB0CDA"/>
    <w:rsid w:val="00DB243B"/>
    <w:rsid w:val="00DB5374"/>
    <w:rsid w:val="00DB7D1E"/>
    <w:rsid w:val="00DC2348"/>
    <w:rsid w:val="00DC3785"/>
    <w:rsid w:val="00DC3BA2"/>
    <w:rsid w:val="00DC3DB8"/>
    <w:rsid w:val="00DC50B5"/>
    <w:rsid w:val="00DD029F"/>
    <w:rsid w:val="00DD061E"/>
    <w:rsid w:val="00DD2393"/>
    <w:rsid w:val="00DD5315"/>
    <w:rsid w:val="00DD68D8"/>
    <w:rsid w:val="00DE14EB"/>
    <w:rsid w:val="00DE448D"/>
    <w:rsid w:val="00DE785F"/>
    <w:rsid w:val="00DF0935"/>
    <w:rsid w:val="00DF12D0"/>
    <w:rsid w:val="00DF17D3"/>
    <w:rsid w:val="00DF3777"/>
    <w:rsid w:val="00DF3DD2"/>
    <w:rsid w:val="00DF66FA"/>
    <w:rsid w:val="00DF6935"/>
    <w:rsid w:val="00DF7E0F"/>
    <w:rsid w:val="00E00B49"/>
    <w:rsid w:val="00E00F52"/>
    <w:rsid w:val="00E03E9F"/>
    <w:rsid w:val="00E07932"/>
    <w:rsid w:val="00E13506"/>
    <w:rsid w:val="00E15984"/>
    <w:rsid w:val="00E203C9"/>
    <w:rsid w:val="00E2148E"/>
    <w:rsid w:val="00E21BBE"/>
    <w:rsid w:val="00E22737"/>
    <w:rsid w:val="00E233D9"/>
    <w:rsid w:val="00E248CC"/>
    <w:rsid w:val="00E25700"/>
    <w:rsid w:val="00E25773"/>
    <w:rsid w:val="00E25E66"/>
    <w:rsid w:val="00E31355"/>
    <w:rsid w:val="00E315D9"/>
    <w:rsid w:val="00E32121"/>
    <w:rsid w:val="00E33EB0"/>
    <w:rsid w:val="00E35090"/>
    <w:rsid w:val="00E41DCB"/>
    <w:rsid w:val="00E41FD7"/>
    <w:rsid w:val="00E42FA2"/>
    <w:rsid w:val="00E522D5"/>
    <w:rsid w:val="00E570AC"/>
    <w:rsid w:val="00E617CD"/>
    <w:rsid w:val="00E62DBF"/>
    <w:rsid w:val="00E64971"/>
    <w:rsid w:val="00E75512"/>
    <w:rsid w:val="00E75A21"/>
    <w:rsid w:val="00E7614C"/>
    <w:rsid w:val="00E7643C"/>
    <w:rsid w:val="00E80333"/>
    <w:rsid w:val="00E830E6"/>
    <w:rsid w:val="00E839D2"/>
    <w:rsid w:val="00E840E1"/>
    <w:rsid w:val="00E9128D"/>
    <w:rsid w:val="00E9211B"/>
    <w:rsid w:val="00E9395E"/>
    <w:rsid w:val="00E96AF3"/>
    <w:rsid w:val="00E96FC0"/>
    <w:rsid w:val="00EA4A6C"/>
    <w:rsid w:val="00EA7330"/>
    <w:rsid w:val="00EB0CA9"/>
    <w:rsid w:val="00EC1742"/>
    <w:rsid w:val="00EC211E"/>
    <w:rsid w:val="00EC3752"/>
    <w:rsid w:val="00EC703C"/>
    <w:rsid w:val="00EC74AC"/>
    <w:rsid w:val="00ED3F5E"/>
    <w:rsid w:val="00ED4F19"/>
    <w:rsid w:val="00ED530E"/>
    <w:rsid w:val="00ED603B"/>
    <w:rsid w:val="00ED6E9C"/>
    <w:rsid w:val="00ED73E8"/>
    <w:rsid w:val="00EE615D"/>
    <w:rsid w:val="00EF25C8"/>
    <w:rsid w:val="00EF2B8E"/>
    <w:rsid w:val="00EF3FDE"/>
    <w:rsid w:val="00EF6229"/>
    <w:rsid w:val="00F0013F"/>
    <w:rsid w:val="00F01F35"/>
    <w:rsid w:val="00F04C83"/>
    <w:rsid w:val="00F04E50"/>
    <w:rsid w:val="00F0519B"/>
    <w:rsid w:val="00F06BBA"/>
    <w:rsid w:val="00F1459F"/>
    <w:rsid w:val="00F14CB6"/>
    <w:rsid w:val="00F15ACE"/>
    <w:rsid w:val="00F16E2B"/>
    <w:rsid w:val="00F1774D"/>
    <w:rsid w:val="00F235F4"/>
    <w:rsid w:val="00F30BC0"/>
    <w:rsid w:val="00F31400"/>
    <w:rsid w:val="00F32499"/>
    <w:rsid w:val="00F35D22"/>
    <w:rsid w:val="00F37593"/>
    <w:rsid w:val="00F4029A"/>
    <w:rsid w:val="00F43697"/>
    <w:rsid w:val="00F44FB4"/>
    <w:rsid w:val="00F46E86"/>
    <w:rsid w:val="00F6002E"/>
    <w:rsid w:val="00F6628E"/>
    <w:rsid w:val="00F7574D"/>
    <w:rsid w:val="00F76CE2"/>
    <w:rsid w:val="00F77703"/>
    <w:rsid w:val="00F812DF"/>
    <w:rsid w:val="00F81B90"/>
    <w:rsid w:val="00F81EE7"/>
    <w:rsid w:val="00F8458C"/>
    <w:rsid w:val="00F85799"/>
    <w:rsid w:val="00F87CF3"/>
    <w:rsid w:val="00F90960"/>
    <w:rsid w:val="00F92DED"/>
    <w:rsid w:val="00FA02D8"/>
    <w:rsid w:val="00FA248F"/>
    <w:rsid w:val="00FA24FB"/>
    <w:rsid w:val="00FA2E61"/>
    <w:rsid w:val="00FA3920"/>
    <w:rsid w:val="00FA4CDA"/>
    <w:rsid w:val="00FA768E"/>
    <w:rsid w:val="00FA7C29"/>
    <w:rsid w:val="00FB1294"/>
    <w:rsid w:val="00FB5499"/>
    <w:rsid w:val="00FB68E5"/>
    <w:rsid w:val="00FB6FDD"/>
    <w:rsid w:val="00FB73C4"/>
    <w:rsid w:val="00FC5CC2"/>
    <w:rsid w:val="00FD0EFA"/>
    <w:rsid w:val="00FD1994"/>
    <w:rsid w:val="00FD7F21"/>
    <w:rsid w:val="00FE1194"/>
    <w:rsid w:val="00FE1810"/>
    <w:rsid w:val="00FE1F98"/>
    <w:rsid w:val="00FE43F5"/>
    <w:rsid w:val="00FE7288"/>
    <w:rsid w:val="00FF6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AC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FE2"/>
    <w:rPr>
      <w:color w:val="0563C1" w:themeColor="hyperlink"/>
      <w:u w:val="single"/>
    </w:rPr>
  </w:style>
  <w:style w:type="character" w:styleId="CommentReference">
    <w:name w:val="annotation reference"/>
    <w:basedOn w:val="DefaultParagraphFont"/>
    <w:uiPriority w:val="99"/>
    <w:semiHidden/>
    <w:unhideWhenUsed/>
    <w:rsid w:val="00537A15"/>
    <w:rPr>
      <w:sz w:val="18"/>
      <w:szCs w:val="18"/>
    </w:rPr>
  </w:style>
  <w:style w:type="paragraph" w:styleId="CommentText">
    <w:name w:val="annotation text"/>
    <w:basedOn w:val="Normal"/>
    <w:link w:val="CommentTextChar"/>
    <w:uiPriority w:val="99"/>
    <w:semiHidden/>
    <w:unhideWhenUsed/>
    <w:rsid w:val="00537A15"/>
  </w:style>
  <w:style w:type="character" w:customStyle="1" w:styleId="CommentTextChar">
    <w:name w:val="Comment Text Char"/>
    <w:basedOn w:val="DefaultParagraphFont"/>
    <w:link w:val="CommentText"/>
    <w:uiPriority w:val="99"/>
    <w:semiHidden/>
    <w:rsid w:val="00537A15"/>
  </w:style>
  <w:style w:type="paragraph" w:styleId="BalloonText">
    <w:name w:val="Balloon Text"/>
    <w:basedOn w:val="Normal"/>
    <w:link w:val="BalloonTextChar"/>
    <w:uiPriority w:val="99"/>
    <w:semiHidden/>
    <w:unhideWhenUsed/>
    <w:rsid w:val="00537A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7A15"/>
    <w:rPr>
      <w:rFonts w:ascii="Times New Roman" w:hAnsi="Times New Roman" w:cs="Times New Roman"/>
      <w:sz w:val="18"/>
      <w:szCs w:val="18"/>
    </w:rPr>
  </w:style>
  <w:style w:type="paragraph" w:styleId="Header">
    <w:name w:val="header"/>
    <w:basedOn w:val="Normal"/>
    <w:link w:val="HeaderChar"/>
    <w:uiPriority w:val="99"/>
    <w:unhideWhenUsed/>
    <w:rsid w:val="00537A15"/>
    <w:pPr>
      <w:tabs>
        <w:tab w:val="center" w:pos="4680"/>
        <w:tab w:val="right" w:pos="9360"/>
      </w:tabs>
    </w:pPr>
  </w:style>
  <w:style w:type="character" w:customStyle="1" w:styleId="HeaderChar">
    <w:name w:val="Header Char"/>
    <w:basedOn w:val="DefaultParagraphFont"/>
    <w:link w:val="Header"/>
    <w:uiPriority w:val="99"/>
    <w:rsid w:val="00537A15"/>
  </w:style>
  <w:style w:type="paragraph" w:styleId="Footer">
    <w:name w:val="footer"/>
    <w:basedOn w:val="Normal"/>
    <w:link w:val="FooterChar"/>
    <w:uiPriority w:val="99"/>
    <w:unhideWhenUsed/>
    <w:rsid w:val="00537A15"/>
    <w:pPr>
      <w:tabs>
        <w:tab w:val="center" w:pos="4680"/>
        <w:tab w:val="right" w:pos="9360"/>
      </w:tabs>
    </w:pPr>
  </w:style>
  <w:style w:type="character" w:customStyle="1" w:styleId="FooterChar">
    <w:name w:val="Footer Char"/>
    <w:basedOn w:val="DefaultParagraphFont"/>
    <w:link w:val="Footer"/>
    <w:uiPriority w:val="99"/>
    <w:rsid w:val="00537A15"/>
  </w:style>
  <w:style w:type="character" w:styleId="PageNumber">
    <w:name w:val="page number"/>
    <w:basedOn w:val="DefaultParagraphFont"/>
    <w:uiPriority w:val="99"/>
    <w:semiHidden/>
    <w:unhideWhenUsed/>
    <w:rsid w:val="00537A15"/>
  </w:style>
  <w:style w:type="paragraph" w:styleId="ListParagraph">
    <w:name w:val="List Paragraph"/>
    <w:basedOn w:val="Normal"/>
    <w:uiPriority w:val="34"/>
    <w:qFormat/>
    <w:rsid w:val="001514CA"/>
    <w:pPr>
      <w:spacing w:after="200"/>
      <w:ind w:left="720"/>
      <w:contextualSpacing/>
    </w:pPr>
    <w:rPr>
      <w:rFonts w:ascii="Calibri" w:eastAsiaTheme="minorEastAsia" w:hAnsi="Calibri"/>
      <w:sz w:val="22"/>
      <w:lang w:eastAsia="ja-JP"/>
    </w:rPr>
  </w:style>
  <w:style w:type="character" w:styleId="FollowedHyperlink">
    <w:name w:val="FollowedHyperlink"/>
    <w:basedOn w:val="DefaultParagraphFont"/>
    <w:uiPriority w:val="99"/>
    <w:semiHidden/>
    <w:unhideWhenUsed/>
    <w:rsid w:val="00E570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90AB7"/>
    <w:rPr>
      <w:b/>
      <w:bCs/>
      <w:sz w:val="20"/>
      <w:szCs w:val="20"/>
    </w:rPr>
  </w:style>
  <w:style w:type="character" w:customStyle="1" w:styleId="CommentSubjectChar">
    <w:name w:val="Comment Subject Char"/>
    <w:basedOn w:val="CommentTextChar"/>
    <w:link w:val="CommentSubject"/>
    <w:uiPriority w:val="99"/>
    <w:semiHidden/>
    <w:rsid w:val="00890AB7"/>
    <w:rPr>
      <w:b/>
      <w:bCs/>
      <w:sz w:val="20"/>
      <w:szCs w:val="20"/>
    </w:rPr>
  </w:style>
  <w:style w:type="paragraph" w:customStyle="1" w:styleId="p1">
    <w:name w:val="p1"/>
    <w:basedOn w:val="Normal"/>
    <w:rsid w:val="006F23E3"/>
    <w:pPr>
      <w:ind w:left="300" w:hanging="300"/>
    </w:pPr>
    <w:rPr>
      <w:rFonts w:ascii="Helvetica" w:hAnsi="Helvetica" w:cs="Times New Roman"/>
      <w:sz w:val="18"/>
      <w:szCs w:val="18"/>
    </w:rPr>
  </w:style>
  <w:style w:type="character" w:customStyle="1" w:styleId="apple-converted-space">
    <w:name w:val="apple-converted-space"/>
    <w:basedOn w:val="DefaultParagraphFont"/>
    <w:rsid w:val="00681E5F"/>
  </w:style>
  <w:style w:type="paragraph" w:styleId="Revision">
    <w:name w:val="Revision"/>
    <w:hidden/>
    <w:uiPriority w:val="99"/>
    <w:semiHidden/>
    <w:rsid w:val="00335313"/>
  </w:style>
  <w:style w:type="paragraph" w:customStyle="1" w:styleId="m514982952124750995p1">
    <w:name w:val="m_514982952124750995p1"/>
    <w:basedOn w:val="Normal"/>
    <w:rsid w:val="004C1CD0"/>
    <w:pPr>
      <w:spacing w:before="100" w:beforeAutospacing="1" w:after="100" w:afterAutospacing="1"/>
    </w:pPr>
    <w:rPr>
      <w:rFonts w:ascii="Times New Roman" w:hAnsi="Times New Roman" w:cs="Times New Roman"/>
    </w:rPr>
  </w:style>
  <w:style w:type="character" w:customStyle="1" w:styleId="m514982952124750995s1">
    <w:name w:val="m_514982952124750995s1"/>
    <w:basedOn w:val="DefaultParagraphFont"/>
    <w:rsid w:val="004C1CD0"/>
  </w:style>
  <w:style w:type="paragraph" w:customStyle="1" w:styleId="m514982952124750995p2">
    <w:name w:val="m_514982952124750995p2"/>
    <w:basedOn w:val="Normal"/>
    <w:rsid w:val="004C1CD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9189">
      <w:bodyDiv w:val="1"/>
      <w:marLeft w:val="0"/>
      <w:marRight w:val="0"/>
      <w:marTop w:val="0"/>
      <w:marBottom w:val="0"/>
      <w:divBdr>
        <w:top w:val="none" w:sz="0" w:space="0" w:color="auto"/>
        <w:left w:val="none" w:sz="0" w:space="0" w:color="auto"/>
        <w:bottom w:val="none" w:sz="0" w:space="0" w:color="auto"/>
        <w:right w:val="none" w:sz="0" w:space="0" w:color="auto"/>
      </w:divBdr>
    </w:div>
    <w:div w:id="60449859">
      <w:bodyDiv w:val="1"/>
      <w:marLeft w:val="0"/>
      <w:marRight w:val="0"/>
      <w:marTop w:val="0"/>
      <w:marBottom w:val="0"/>
      <w:divBdr>
        <w:top w:val="none" w:sz="0" w:space="0" w:color="auto"/>
        <w:left w:val="none" w:sz="0" w:space="0" w:color="auto"/>
        <w:bottom w:val="none" w:sz="0" w:space="0" w:color="auto"/>
        <w:right w:val="none" w:sz="0" w:space="0" w:color="auto"/>
      </w:divBdr>
    </w:div>
    <w:div w:id="62416562">
      <w:bodyDiv w:val="1"/>
      <w:marLeft w:val="0"/>
      <w:marRight w:val="0"/>
      <w:marTop w:val="0"/>
      <w:marBottom w:val="0"/>
      <w:divBdr>
        <w:top w:val="none" w:sz="0" w:space="0" w:color="auto"/>
        <w:left w:val="none" w:sz="0" w:space="0" w:color="auto"/>
        <w:bottom w:val="none" w:sz="0" w:space="0" w:color="auto"/>
        <w:right w:val="none" w:sz="0" w:space="0" w:color="auto"/>
      </w:divBdr>
    </w:div>
    <w:div w:id="93330036">
      <w:bodyDiv w:val="1"/>
      <w:marLeft w:val="0"/>
      <w:marRight w:val="0"/>
      <w:marTop w:val="0"/>
      <w:marBottom w:val="0"/>
      <w:divBdr>
        <w:top w:val="none" w:sz="0" w:space="0" w:color="auto"/>
        <w:left w:val="none" w:sz="0" w:space="0" w:color="auto"/>
        <w:bottom w:val="none" w:sz="0" w:space="0" w:color="auto"/>
        <w:right w:val="none" w:sz="0" w:space="0" w:color="auto"/>
      </w:divBdr>
    </w:div>
    <w:div w:id="219291690">
      <w:bodyDiv w:val="1"/>
      <w:marLeft w:val="0"/>
      <w:marRight w:val="0"/>
      <w:marTop w:val="0"/>
      <w:marBottom w:val="0"/>
      <w:divBdr>
        <w:top w:val="none" w:sz="0" w:space="0" w:color="auto"/>
        <w:left w:val="none" w:sz="0" w:space="0" w:color="auto"/>
        <w:bottom w:val="none" w:sz="0" w:space="0" w:color="auto"/>
        <w:right w:val="none" w:sz="0" w:space="0" w:color="auto"/>
      </w:divBdr>
    </w:div>
    <w:div w:id="239365678">
      <w:bodyDiv w:val="1"/>
      <w:marLeft w:val="0"/>
      <w:marRight w:val="0"/>
      <w:marTop w:val="0"/>
      <w:marBottom w:val="0"/>
      <w:divBdr>
        <w:top w:val="none" w:sz="0" w:space="0" w:color="auto"/>
        <w:left w:val="none" w:sz="0" w:space="0" w:color="auto"/>
        <w:bottom w:val="none" w:sz="0" w:space="0" w:color="auto"/>
        <w:right w:val="none" w:sz="0" w:space="0" w:color="auto"/>
      </w:divBdr>
    </w:div>
    <w:div w:id="291057827">
      <w:bodyDiv w:val="1"/>
      <w:marLeft w:val="0"/>
      <w:marRight w:val="0"/>
      <w:marTop w:val="0"/>
      <w:marBottom w:val="0"/>
      <w:divBdr>
        <w:top w:val="none" w:sz="0" w:space="0" w:color="auto"/>
        <w:left w:val="none" w:sz="0" w:space="0" w:color="auto"/>
        <w:bottom w:val="none" w:sz="0" w:space="0" w:color="auto"/>
        <w:right w:val="none" w:sz="0" w:space="0" w:color="auto"/>
      </w:divBdr>
    </w:div>
    <w:div w:id="357900838">
      <w:bodyDiv w:val="1"/>
      <w:marLeft w:val="0"/>
      <w:marRight w:val="0"/>
      <w:marTop w:val="0"/>
      <w:marBottom w:val="0"/>
      <w:divBdr>
        <w:top w:val="none" w:sz="0" w:space="0" w:color="auto"/>
        <w:left w:val="none" w:sz="0" w:space="0" w:color="auto"/>
        <w:bottom w:val="none" w:sz="0" w:space="0" w:color="auto"/>
        <w:right w:val="none" w:sz="0" w:space="0" w:color="auto"/>
      </w:divBdr>
    </w:div>
    <w:div w:id="372467904">
      <w:bodyDiv w:val="1"/>
      <w:marLeft w:val="0"/>
      <w:marRight w:val="0"/>
      <w:marTop w:val="0"/>
      <w:marBottom w:val="0"/>
      <w:divBdr>
        <w:top w:val="none" w:sz="0" w:space="0" w:color="auto"/>
        <w:left w:val="none" w:sz="0" w:space="0" w:color="auto"/>
        <w:bottom w:val="none" w:sz="0" w:space="0" w:color="auto"/>
        <w:right w:val="none" w:sz="0" w:space="0" w:color="auto"/>
      </w:divBdr>
    </w:div>
    <w:div w:id="380055492">
      <w:bodyDiv w:val="1"/>
      <w:marLeft w:val="0"/>
      <w:marRight w:val="0"/>
      <w:marTop w:val="0"/>
      <w:marBottom w:val="0"/>
      <w:divBdr>
        <w:top w:val="none" w:sz="0" w:space="0" w:color="auto"/>
        <w:left w:val="none" w:sz="0" w:space="0" w:color="auto"/>
        <w:bottom w:val="none" w:sz="0" w:space="0" w:color="auto"/>
        <w:right w:val="none" w:sz="0" w:space="0" w:color="auto"/>
      </w:divBdr>
    </w:div>
    <w:div w:id="406850737">
      <w:bodyDiv w:val="1"/>
      <w:marLeft w:val="0"/>
      <w:marRight w:val="0"/>
      <w:marTop w:val="0"/>
      <w:marBottom w:val="0"/>
      <w:divBdr>
        <w:top w:val="none" w:sz="0" w:space="0" w:color="auto"/>
        <w:left w:val="none" w:sz="0" w:space="0" w:color="auto"/>
        <w:bottom w:val="none" w:sz="0" w:space="0" w:color="auto"/>
        <w:right w:val="none" w:sz="0" w:space="0" w:color="auto"/>
      </w:divBdr>
    </w:div>
    <w:div w:id="441414394">
      <w:bodyDiv w:val="1"/>
      <w:marLeft w:val="0"/>
      <w:marRight w:val="0"/>
      <w:marTop w:val="0"/>
      <w:marBottom w:val="0"/>
      <w:divBdr>
        <w:top w:val="none" w:sz="0" w:space="0" w:color="auto"/>
        <w:left w:val="none" w:sz="0" w:space="0" w:color="auto"/>
        <w:bottom w:val="none" w:sz="0" w:space="0" w:color="auto"/>
        <w:right w:val="none" w:sz="0" w:space="0" w:color="auto"/>
      </w:divBdr>
    </w:div>
    <w:div w:id="483590156">
      <w:bodyDiv w:val="1"/>
      <w:marLeft w:val="0"/>
      <w:marRight w:val="0"/>
      <w:marTop w:val="0"/>
      <w:marBottom w:val="0"/>
      <w:divBdr>
        <w:top w:val="none" w:sz="0" w:space="0" w:color="auto"/>
        <w:left w:val="none" w:sz="0" w:space="0" w:color="auto"/>
        <w:bottom w:val="none" w:sz="0" w:space="0" w:color="auto"/>
        <w:right w:val="none" w:sz="0" w:space="0" w:color="auto"/>
      </w:divBdr>
    </w:div>
    <w:div w:id="537400207">
      <w:bodyDiv w:val="1"/>
      <w:marLeft w:val="0"/>
      <w:marRight w:val="0"/>
      <w:marTop w:val="0"/>
      <w:marBottom w:val="0"/>
      <w:divBdr>
        <w:top w:val="none" w:sz="0" w:space="0" w:color="auto"/>
        <w:left w:val="none" w:sz="0" w:space="0" w:color="auto"/>
        <w:bottom w:val="none" w:sz="0" w:space="0" w:color="auto"/>
        <w:right w:val="none" w:sz="0" w:space="0" w:color="auto"/>
      </w:divBdr>
    </w:div>
    <w:div w:id="548078505">
      <w:bodyDiv w:val="1"/>
      <w:marLeft w:val="0"/>
      <w:marRight w:val="0"/>
      <w:marTop w:val="0"/>
      <w:marBottom w:val="0"/>
      <w:divBdr>
        <w:top w:val="none" w:sz="0" w:space="0" w:color="auto"/>
        <w:left w:val="none" w:sz="0" w:space="0" w:color="auto"/>
        <w:bottom w:val="none" w:sz="0" w:space="0" w:color="auto"/>
        <w:right w:val="none" w:sz="0" w:space="0" w:color="auto"/>
      </w:divBdr>
    </w:div>
    <w:div w:id="548340604">
      <w:bodyDiv w:val="1"/>
      <w:marLeft w:val="0"/>
      <w:marRight w:val="0"/>
      <w:marTop w:val="0"/>
      <w:marBottom w:val="0"/>
      <w:divBdr>
        <w:top w:val="none" w:sz="0" w:space="0" w:color="auto"/>
        <w:left w:val="none" w:sz="0" w:space="0" w:color="auto"/>
        <w:bottom w:val="none" w:sz="0" w:space="0" w:color="auto"/>
        <w:right w:val="none" w:sz="0" w:space="0" w:color="auto"/>
      </w:divBdr>
    </w:div>
    <w:div w:id="781416877">
      <w:bodyDiv w:val="1"/>
      <w:marLeft w:val="0"/>
      <w:marRight w:val="0"/>
      <w:marTop w:val="0"/>
      <w:marBottom w:val="0"/>
      <w:divBdr>
        <w:top w:val="none" w:sz="0" w:space="0" w:color="auto"/>
        <w:left w:val="none" w:sz="0" w:space="0" w:color="auto"/>
        <w:bottom w:val="none" w:sz="0" w:space="0" w:color="auto"/>
        <w:right w:val="none" w:sz="0" w:space="0" w:color="auto"/>
      </w:divBdr>
    </w:div>
    <w:div w:id="799222676">
      <w:bodyDiv w:val="1"/>
      <w:marLeft w:val="0"/>
      <w:marRight w:val="0"/>
      <w:marTop w:val="0"/>
      <w:marBottom w:val="0"/>
      <w:divBdr>
        <w:top w:val="none" w:sz="0" w:space="0" w:color="auto"/>
        <w:left w:val="none" w:sz="0" w:space="0" w:color="auto"/>
        <w:bottom w:val="none" w:sz="0" w:space="0" w:color="auto"/>
        <w:right w:val="none" w:sz="0" w:space="0" w:color="auto"/>
      </w:divBdr>
    </w:div>
    <w:div w:id="826822917">
      <w:bodyDiv w:val="1"/>
      <w:marLeft w:val="0"/>
      <w:marRight w:val="0"/>
      <w:marTop w:val="0"/>
      <w:marBottom w:val="0"/>
      <w:divBdr>
        <w:top w:val="none" w:sz="0" w:space="0" w:color="auto"/>
        <w:left w:val="none" w:sz="0" w:space="0" w:color="auto"/>
        <w:bottom w:val="none" w:sz="0" w:space="0" w:color="auto"/>
        <w:right w:val="none" w:sz="0" w:space="0" w:color="auto"/>
      </w:divBdr>
    </w:div>
    <w:div w:id="885336958">
      <w:bodyDiv w:val="1"/>
      <w:marLeft w:val="0"/>
      <w:marRight w:val="0"/>
      <w:marTop w:val="0"/>
      <w:marBottom w:val="0"/>
      <w:divBdr>
        <w:top w:val="none" w:sz="0" w:space="0" w:color="auto"/>
        <w:left w:val="none" w:sz="0" w:space="0" w:color="auto"/>
        <w:bottom w:val="none" w:sz="0" w:space="0" w:color="auto"/>
        <w:right w:val="none" w:sz="0" w:space="0" w:color="auto"/>
      </w:divBdr>
    </w:div>
    <w:div w:id="889197017">
      <w:bodyDiv w:val="1"/>
      <w:marLeft w:val="0"/>
      <w:marRight w:val="0"/>
      <w:marTop w:val="0"/>
      <w:marBottom w:val="0"/>
      <w:divBdr>
        <w:top w:val="none" w:sz="0" w:space="0" w:color="auto"/>
        <w:left w:val="none" w:sz="0" w:space="0" w:color="auto"/>
        <w:bottom w:val="none" w:sz="0" w:space="0" w:color="auto"/>
        <w:right w:val="none" w:sz="0" w:space="0" w:color="auto"/>
      </w:divBdr>
    </w:div>
    <w:div w:id="894703469">
      <w:bodyDiv w:val="1"/>
      <w:marLeft w:val="0"/>
      <w:marRight w:val="0"/>
      <w:marTop w:val="0"/>
      <w:marBottom w:val="0"/>
      <w:divBdr>
        <w:top w:val="none" w:sz="0" w:space="0" w:color="auto"/>
        <w:left w:val="none" w:sz="0" w:space="0" w:color="auto"/>
        <w:bottom w:val="none" w:sz="0" w:space="0" w:color="auto"/>
        <w:right w:val="none" w:sz="0" w:space="0" w:color="auto"/>
      </w:divBdr>
    </w:div>
    <w:div w:id="983586859">
      <w:bodyDiv w:val="1"/>
      <w:marLeft w:val="0"/>
      <w:marRight w:val="0"/>
      <w:marTop w:val="0"/>
      <w:marBottom w:val="0"/>
      <w:divBdr>
        <w:top w:val="none" w:sz="0" w:space="0" w:color="auto"/>
        <w:left w:val="none" w:sz="0" w:space="0" w:color="auto"/>
        <w:bottom w:val="none" w:sz="0" w:space="0" w:color="auto"/>
        <w:right w:val="none" w:sz="0" w:space="0" w:color="auto"/>
      </w:divBdr>
    </w:div>
    <w:div w:id="1018583492">
      <w:bodyDiv w:val="1"/>
      <w:marLeft w:val="0"/>
      <w:marRight w:val="0"/>
      <w:marTop w:val="0"/>
      <w:marBottom w:val="0"/>
      <w:divBdr>
        <w:top w:val="none" w:sz="0" w:space="0" w:color="auto"/>
        <w:left w:val="none" w:sz="0" w:space="0" w:color="auto"/>
        <w:bottom w:val="none" w:sz="0" w:space="0" w:color="auto"/>
        <w:right w:val="none" w:sz="0" w:space="0" w:color="auto"/>
      </w:divBdr>
    </w:div>
    <w:div w:id="1344867809">
      <w:bodyDiv w:val="1"/>
      <w:marLeft w:val="0"/>
      <w:marRight w:val="0"/>
      <w:marTop w:val="0"/>
      <w:marBottom w:val="0"/>
      <w:divBdr>
        <w:top w:val="none" w:sz="0" w:space="0" w:color="auto"/>
        <w:left w:val="none" w:sz="0" w:space="0" w:color="auto"/>
        <w:bottom w:val="none" w:sz="0" w:space="0" w:color="auto"/>
        <w:right w:val="none" w:sz="0" w:space="0" w:color="auto"/>
      </w:divBdr>
    </w:div>
    <w:div w:id="1354112828">
      <w:bodyDiv w:val="1"/>
      <w:marLeft w:val="0"/>
      <w:marRight w:val="0"/>
      <w:marTop w:val="0"/>
      <w:marBottom w:val="0"/>
      <w:divBdr>
        <w:top w:val="none" w:sz="0" w:space="0" w:color="auto"/>
        <w:left w:val="none" w:sz="0" w:space="0" w:color="auto"/>
        <w:bottom w:val="none" w:sz="0" w:space="0" w:color="auto"/>
        <w:right w:val="none" w:sz="0" w:space="0" w:color="auto"/>
      </w:divBdr>
    </w:div>
    <w:div w:id="1584299739">
      <w:bodyDiv w:val="1"/>
      <w:marLeft w:val="0"/>
      <w:marRight w:val="0"/>
      <w:marTop w:val="0"/>
      <w:marBottom w:val="0"/>
      <w:divBdr>
        <w:top w:val="none" w:sz="0" w:space="0" w:color="auto"/>
        <w:left w:val="none" w:sz="0" w:space="0" w:color="auto"/>
        <w:bottom w:val="none" w:sz="0" w:space="0" w:color="auto"/>
        <w:right w:val="none" w:sz="0" w:space="0" w:color="auto"/>
      </w:divBdr>
    </w:div>
    <w:div w:id="1587228292">
      <w:bodyDiv w:val="1"/>
      <w:marLeft w:val="0"/>
      <w:marRight w:val="0"/>
      <w:marTop w:val="0"/>
      <w:marBottom w:val="0"/>
      <w:divBdr>
        <w:top w:val="none" w:sz="0" w:space="0" w:color="auto"/>
        <w:left w:val="none" w:sz="0" w:space="0" w:color="auto"/>
        <w:bottom w:val="none" w:sz="0" w:space="0" w:color="auto"/>
        <w:right w:val="none" w:sz="0" w:space="0" w:color="auto"/>
      </w:divBdr>
    </w:div>
    <w:div w:id="1621567087">
      <w:bodyDiv w:val="1"/>
      <w:marLeft w:val="0"/>
      <w:marRight w:val="0"/>
      <w:marTop w:val="0"/>
      <w:marBottom w:val="0"/>
      <w:divBdr>
        <w:top w:val="none" w:sz="0" w:space="0" w:color="auto"/>
        <w:left w:val="none" w:sz="0" w:space="0" w:color="auto"/>
        <w:bottom w:val="none" w:sz="0" w:space="0" w:color="auto"/>
        <w:right w:val="none" w:sz="0" w:space="0" w:color="auto"/>
      </w:divBdr>
    </w:div>
    <w:div w:id="1650131832">
      <w:bodyDiv w:val="1"/>
      <w:marLeft w:val="0"/>
      <w:marRight w:val="0"/>
      <w:marTop w:val="0"/>
      <w:marBottom w:val="0"/>
      <w:divBdr>
        <w:top w:val="none" w:sz="0" w:space="0" w:color="auto"/>
        <w:left w:val="none" w:sz="0" w:space="0" w:color="auto"/>
        <w:bottom w:val="none" w:sz="0" w:space="0" w:color="auto"/>
        <w:right w:val="none" w:sz="0" w:space="0" w:color="auto"/>
      </w:divBdr>
    </w:div>
    <w:div w:id="1722318572">
      <w:bodyDiv w:val="1"/>
      <w:marLeft w:val="0"/>
      <w:marRight w:val="0"/>
      <w:marTop w:val="0"/>
      <w:marBottom w:val="0"/>
      <w:divBdr>
        <w:top w:val="none" w:sz="0" w:space="0" w:color="auto"/>
        <w:left w:val="none" w:sz="0" w:space="0" w:color="auto"/>
        <w:bottom w:val="none" w:sz="0" w:space="0" w:color="auto"/>
        <w:right w:val="none" w:sz="0" w:space="0" w:color="auto"/>
      </w:divBdr>
    </w:div>
    <w:div w:id="1971403315">
      <w:bodyDiv w:val="1"/>
      <w:marLeft w:val="0"/>
      <w:marRight w:val="0"/>
      <w:marTop w:val="0"/>
      <w:marBottom w:val="0"/>
      <w:divBdr>
        <w:top w:val="none" w:sz="0" w:space="0" w:color="auto"/>
        <w:left w:val="none" w:sz="0" w:space="0" w:color="auto"/>
        <w:bottom w:val="none" w:sz="0" w:space="0" w:color="auto"/>
        <w:right w:val="none" w:sz="0" w:space="0" w:color="auto"/>
      </w:divBdr>
    </w:div>
    <w:div w:id="2048948600">
      <w:bodyDiv w:val="1"/>
      <w:marLeft w:val="0"/>
      <w:marRight w:val="0"/>
      <w:marTop w:val="0"/>
      <w:marBottom w:val="0"/>
      <w:divBdr>
        <w:top w:val="none" w:sz="0" w:space="0" w:color="auto"/>
        <w:left w:val="none" w:sz="0" w:space="0" w:color="auto"/>
        <w:bottom w:val="none" w:sz="0" w:space="0" w:color="auto"/>
        <w:right w:val="none" w:sz="0" w:space="0" w:color="auto"/>
      </w:divBdr>
    </w:div>
    <w:div w:id="2091736624">
      <w:bodyDiv w:val="1"/>
      <w:marLeft w:val="0"/>
      <w:marRight w:val="0"/>
      <w:marTop w:val="0"/>
      <w:marBottom w:val="0"/>
      <w:divBdr>
        <w:top w:val="none" w:sz="0" w:space="0" w:color="auto"/>
        <w:left w:val="none" w:sz="0" w:space="0" w:color="auto"/>
        <w:bottom w:val="none" w:sz="0" w:space="0" w:color="auto"/>
        <w:right w:val="none" w:sz="0" w:space="0" w:color="auto"/>
      </w:divBdr>
    </w:div>
    <w:div w:id="2126608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daniel_wolpert_the_real_reason_for_brai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2BAFEC-9969-8D44-9420-03ADEB6A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10971</Words>
  <Characters>62536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 Clark</dc:creator>
  <cp:keywords/>
  <dc:description/>
  <cp:lastModifiedBy>Whitall, Jill</cp:lastModifiedBy>
  <cp:revision>3</cp:revision>
  <cp:lastPrinted>2018-04-01T03:37:00Z</cp:lastPrinted>
  <dcterms:created xsi:type="dcterms:W3CDTF">2018-07-02T20:37:00Z</dcterms:created>
  <dcterms:modified xsi:type="dcterms:W3CDTF">2018-07-02T20:41:00Z</dcterms:modified>
  <cp:category/>
</cp:coreProperties>
</file>